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779"/>
        <w:tblW w:w="9640" w:type="dxa"/>
        <w:tblLayout w:type="fixed"/>
        <w:tblLook w:val="04A0" w:firstRow="1" w:lastRow="0" w:firstColumn="1" w:lastColumn="0" w:noHBand="0" w:noVBand="1"/>
      </w:tblPr>
      <w:tblGrid>
        <w:gridCol w:w="9640"/>
      </w:tblGrid>
      <w:tr w:rsidR="00AF44BF" w:rsidRPr="00AF44BF" w14:paraId="0AA4957F" w14:textId="77777777" w:rsidTr="00663632">
        <w:tc>
          <w:tcPr>
            <w:tcW w:w="9640" w:type="dxa"/>
          </w:tcPr>
          <w:p w14:paraId="3B5A1A02" w14:textId="77777777" w:rsidR="00AF44BF" w:rsidRPr="00AF44BF" w:rsidRDefault="00AF44BF" w:rsidP="00663632">
            <w:pPr>
              <w:spacing w:line="276" w:lineRule="auto"/>
              <w:jc w:val="both"/>
              <w:rPr>
                <w:rFonts w:ascii="Franklin Gothic Medium" w:hAnsi="Franklin Gothic Medium"/>
                <w:color w:val="1F3864"/>
                <w:sz w:val="24"/>
                <w:szCs w:val="24"/>
              </w:rPr>
            </w:pPr>
            <w:r w:rsidRPr="00AF44BF">
              <w:rPr>
                <w:rFonts w:ascii="Franklin Gothic Medium" w:hAnsi="Franklin Gothic Medium"/>
                <w:noProof/>
                <w:sz w:val="24"/>
                <w:szCs w:val="24"/>
                <w:lang w:eastAsia="el-GR"/>
              </w:rPr>
              <w:drawing>
                <wp:inline distT="0" distB="0" distL="0" distR="0" wp14:anchorId="299FD573" wp14:editId="73CC6408">
                  <wp:extent cx="1790700" cy="1409700"/>
                  <wp:effectExtent l="19050" t="0" r="0" b="0"/>
                  <wp:docPr id="1" name="Εικόνα 1" descr="ethnosimo-aade-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ethnosimo-aade-gr"/>
                          <pic:cNvPicPr>
                            <a:picLocks noChangeAspect="1" noChangeArrowheads="1"/>
                          </pic:cNvPicPr>
                        </pic:nvPicPr>
                        <pic:blipFill>
                          <a:blip r:embed="rId8" cstate="print"/>
                          <a:srcRect/>
                          <a:stretch>
                            <a:fillRect/>
                          </a:stretch>
                        </pic:blipFill>
                        <pic:spPr bwMode="auto">
                          <a:xfrm>
                            <a:off x="0" y="0"/>
                            <a:ext cx="1790700" cy="1409700"/>
                          </a:xfrm>
                          <a:prstGeom prst="rect">
                            <a:avLst/>
                          </a:prstGeom>
                          <a:noFill/>
                          <a:ln w="9525">
                            <a:noFill/>
                            <a:miter lim="800000"/>
                            <a:headEnd/>
                            <a:tailEnd/>
                          </a:ln>
                        </pic:spPr>
                      </pic:pic>
                    </a:graphicData>
                  </a:graphic>
                </wp:inline>
              </w:drawing>
            </w:r>
          </w:p>
        </w:tc>
      </w:tr>
    </w:tbl>
    <w:p w14:paraId="6707E9A6" w14:textId="04F731A3" w:rsidR="00AF44BF" w:rsidRPr="00B76284" w:rsidRDefault="00AF44BF" w:rsidP="00B76284">
      <w:pPr>
        <w:spacing w:line="276" w:lineRule="auto"/>
        <w:ind w:left="5040"/>
        <w:rPr>
          <w:rFonts w:ascii="Franklin Gothic Medium" w:hAnsi="Franklin Gothic Medium"/>
          <w:b/>
          <w:sz w:val="24"/>
          <w:szCs w:val="24"/>
        </w:rPr>
      </w:pPr>
      <w:r w:rsidRPr="009A03CC">
        <w:rPr>
          <w:rFonts w:ascii="Franklin Gothic Medium" w:hAnsi="Franklin Gothic Medium"/>
          <w:sz w:val="24"/>
          <w:szCs w:val="24"/>
        </w:rPr>
        <w:t>Αθήνα</w:t>
      </w:r>
      <w:r w:rsidR="005832DE" w:rsidRPr="009A03CC">
        <w:rPr>
          <w:rFonts w:ascii="Franklin Gothic Medium" w:hAnsi="Franklin Gothic Medium"/>
          <w:sz w:val="24"/>
          <w:szCs w:val="24"/>
        </w:rPr>
        <w:t>,</w:t>
      </w:r>
      <w:r w:rsidR="00B76284" w:rsidRPr="009A03CC">
        <w:rPr>
          <w:rFonts w:ascii="Franklin Gothic Medium" w:hAnsi="Franklin Gothic Medium"/>
          <w:sz w:val="24"/>
          <w:szCs w:val="24"/>
        </w:rPr>
        <w:t xml:space="preserve"> </w:t>
      </w:r>
      <w:r w:rsidR="009A03CC" w:rsidRPr="009A03CC">
        <w:rPr>
          <w:rFonts w:ascii="Franklin Gothic Medium" w:hAnsi="Franklin Gothic Medium"/>
          <w:sz w:val="24"/>
          <w:szCs w:val="24"/>
        </w:rPr>
        <w:t>8</w:t>
      </w:r>
      <w:r w:rsidR="00B76284" w:rsidRPr="009A03CC">
        <w:rPr>
          <w:rFonts w:ascii="Franklin Gothic Medium" w:hAnsi="Franklin Gothic Medium"/>
          <w:sz w:val="24"/>
          <w:szCs w:val="24"/>
        </w:rPr>
        <w:t xml:space="preserve"> Οκτωβρίου 2026</w:t>
      </w:r>
    </w:p>
    <w:p w14:paraId="359B6E35" w14:textId="77777777" w:rsidR="00AF44BF" w:rsidRPr="00F17B28" w:rsidRDefault="00AF44BF" w:rsidP="00AF44BF">
      <w:pPr>
        <w:spacing w:line="276" w:lineRule="auto"/>
        <w:jc w:val="both"/>
        <w:rPr>
          <w:rFonts w:ascii="Franklin Gothic Medium" w:hAnsi="Franklin Gothic Medium"/>
          <w:b/>
          <w:sz w:val="28"/>
          <w:szCs w:val="28"/>
        </w:rPr>
      </w:pPr>
    </w:p>
    <w:p w14:paraId="26DFA61F" w14:textId="77777777" w:rsidR="00AF44BF" w:rsidRPr="00F17B28" w:rsidRDefault="00AF44BF" w:rsidP="002B4873">
      <w:pPr>
        <w:spacing w:after="240" w:line="276" w:lineRule="auto"/>
        <w:jc w:val="center"/>
        <w:rPr>
          <w:rFonts w:ascii="Franklin Gothic Medium" w:hAnsi="Franklin Gothic Medium"/>
          <w:b/>
          <w:bCs/>
          <w:sz w:val="28"/>
          <w:szCs w:val="28"/>
        </w:rPr>
      </w:pPr>
      <w:r w:rsidRPr="00F17B28">
        <w:rPr>
          <w:rFonts w:ascii="Franklin Gothic Medium" w:hAnsi="Franklin Gothic Medium"/>
          <w:b/>
          <w:bCs/>
          <w:sz w:val="28"/>
          <w:szCs w:val="28"/>
        </w:rPr>
        <w:t>ΔΕΛΤΙΟ ΤΥΠΟΥ</w:t>
      </w:r>
    </w:p>
    <w:p w14:paraId="4ACEB6CB" w14:textId="77777777" w:rsidR="008D3868" w:rsidRDefault="008D3868" w:rsidP="008D3868">
      <w:pPr>
        <w:pStyle w:val="a5"/>
        <w:spacing w:before="240" w:after="120" w:line="276" w:lineRule="auto"/>
        <w:jc w:val="center"/>
        <w:rPr>
          <w:rFonts w:ascii="Franklin Gothic Medium" w:hAnsi="Franklin Gothic Medium" w:cs="Calibri"/>
          <w:b/>
          <w:bCs/>
          <w:sz w:val="28"/>
          <w:szCs w:val="28"/>
        </w:rPr>
      </w:pPr>
    </w:p>
    <w:p w14:paraId="63BC9EBC" w14:textId="5D3163CE" w:rsidR="009A03CC" w:rsidRDefault="009A03CC" w:rsidP="008D3868">
      <w:pPr>
        <w:pStyle w:val="a5"/>
        <w:spacing w:before="240" w:after="120" w:line="276" w:lineRule="auto"/>
        <w:jc w:val="center"/>
        <w:rPr>
          <w:rFonts w:ascii="Franklin Gothic Medium" w:hAnsi="Franklin Gothic Medium" w:cs="Calibri"/>
          <w:b/>
          <w:bCs/>
          <w:sz w:val="28"/>
          <w:szCs w:val="28"/>
        </w:rPr>
      </w:pPr>
      <w:r w:rsidRPr="009A03CC">
        <w:rPr>
          <w:rFonts w:ascii="Franklin Gothic Medium" w:hAnsi="Franklin Gothic Medium" w:cs="Calibri"/>
          <w:b/>
          <w:bCs/>
          <w:sz w:val="28"/>
          <w:szCs w:val="28"/>
        </w:rPr>
        <w:t>ΑΑΔΕ-ΔΕΟΣ: Ένα ακόμη πλήγμα στην αλυσίδα της λαθρεμπορίας</w:t>
      </w:r>
    </w:p>
    <w:p w14:paraId="48A2A2B9" w14:textId="77777777" w:rsidR="009A03CC" w:rsidRPr="009A03CC" w:rsidRDefault="009A03CC" w:rsidP="009A03CC">
      <w:pPr>
        <w:pStyle w:val="a5"/>
        <w:spacing w:before="240" w:after="120" w:line="276" w:lineRule="auto"/>
        <w:jc w:val="both"/>
        <w:rPr>
          <w:rFonts w:ascii="Franklin Gothic Medium" w:eastAsia="Times New Roman" w:hAnsi="Franklin Gothic Medium" w:cs="Times New Roman"/>
          <w:bCs/>
          <w:sz w:val="24"/>
          <w:szCs w:val="24"/>
          <w:lang w:eastAsia="el-GR"/>
        </w:rPr>
      </w:pPr>
      <w:r w:rsidRPr="009A03CC">
        <w:rPr>
          <w:rFonts w:ascii="Franklin Gothic Medium" w:eastAsia="Times New Roman" w:hAnsi="Franklin Gothic Medium" w:cs="Times New Roman"/>
          <w:bCs/>
          <w:sz w:val="24"/>
          <w:szCs w:val="24"/>
          <w:lang w:eastAsia="el-GR"/>
        </w:rPr>
        <w:t xml:space="preserve">Οι συντονισμένες δράσεις των ομάδων του ΔΕΟΣ της Ανεξάρτητης Αρχής Δημοσίων Εσόδων οδήγησαν στην εξουδετέρωση ενός οργανωμένου κυκλώματος που ανέπτυσσε παράνομη δράση σε διαφορετικούς κλάδους της εμπορικής δραστηριότητας.  </w:t>
      </w:r>
    </w:p>
    <w:p w14:paraId="22497C1C" w14:textId="77777777" w:rsidR="009A03CC" w:rsidRPr="009A03CC" w:rsidRDefault="009A03CC" w:rsidP="009A03CC">
      <w:pPr>
        <w:pStyle w:val="a5"/>
        <w:spacing w:before="240" w:after="120" w:line="276" w:lineRule="auto"/>
        <w:jc w:val="both"/>
        <w:rPr>
          <w:rFonts w:ascii="Franklin Gothic Medium" w:eastAsia="Times New Roman" w:hAnsi="Franklin Gothic Medium" w:cs="Times New Roman"/>
          <w:bCs/>
          <w:sz w:val="24"/>
          <w:szCs w:val="24"/>
          <w:lang w:eastAsia="el-GR"/>
        </w:rPr>
      </w:pPr>
      <w:r w:rsidRPr="009A03CC">
        <w:rPr>
          <w:rFonts w:ascii="Franklin Gothic Medium" w:eastAsia="Times New Roman" w:hAnsi="Franklin Gothic Medium" w:cs="Times New Roman"/>
          <w:bCs/>
          <w:sz w:val="24"/>
          <w:szCs w:val="24"/>
          <w:lang w:eastAsia="el-GR"/>
        </w:rPr>
        <w:t xml:space="preserve">Έπειτα από αξιοποίηση πληροφοριών και δεδομένων από τα πληροφοριακά συστήματα της ΑΑΔΕ, διενεργήθηκε συντονισμένη επιτόπια ελεγκτική δράση, σε επιχείρηση στάθμευσης αυτοκινήτων στην οποία συμμετείχαν μικτά κλιμάκια του ΔΕΟΣ, κατά την οποία εντοπίστηκαν και κατασχέθηκαν: </w:t>
      </w:r>
    </w:p>
    <w:p w14:paraId="782AFD09" w14:textId="1265DBBD" w:rsidR="009A03CC" w:rsidRPr="009A03CC" w:rsidRDefault="009A03CC" w:rsidP="009A03CC">
      <w:pPr>
        <w:pStyle w:val="a5"/>
        <w:numPr>
          <w:ilvl w:val="0"/>
          <w:numId w:val="45"/>
        </w:numPr>
        <w:spacing w:before="240" w:after="120" w:line="276" w:lineRule="auto"/>
        <w:jc w:val="both"/>
        <w:rPr>
          <w:rFonts w:ascii="Franklin Gothic Medium" w:eastAsia="Times New Roman" w:hAnsi="Franklin Gothic Medium" w:cs="Times New Roman"/>
          <w:bCs/>
          <w:sz w:val="24"/>
          <w:szCs w:val="24"/>
          <w:lang w:eastAsia="el-GR"/>
        </w:rPr>
      </w:pPr>
      <w:r w:rsidRPr="009A03CC">
        <w:rPr>
          <w:rFonts w:ascii="Franklin Gothic Medium" w:eastAsia="Times New Roman" w:hAnsi="Franklin Gothic Medium" w:cs="Times New Roman"/>
          <w:bCs/>
          <w:sz w:val="24"/>
          <w:szCs w:val="24"/>
          <w:lang w:eastAsia="el-GR"/>
        </w:rPr>
        <w:t>112 φιάλες λαθραίων αλκοολούχων ποτών (βότκας)</w:t>
      </w:r>
    </w:p>
    <w:p w14:paraId="243A2B52" w14:textId="025433AB" w:rsidR="009A03CC" w:rsidRPr="009A03CC" w:rsidRDefault="009A03CC" w:rsidP="009A03CC">
      <w:pPr>
        <w:pStyle w:val="a5"/>
        <w:numPr>
          <w:ilvl w:val="0"/>
          <w:numId w:val="45"/>
        </w:numPr>
        <w:spacing w:before="240" w:after="120" w:line="276" w:lineRule="auto"/>
        <w:jc w:val="both"/>
        <w:rPr>
          <w:rFonts w:ascii="Franklin Gothic Medium" w:eastAsia="Times New Roman" w:hAnsi="Franklin Gothic Medium" w:cs="Times New Roman"/>
          <w:bCs/>
          <w:sz w:val="24"/>
          <w:szCs w:val="24"/>
          <w:lang w:eastAsia="el-GR"/>
        </w:rPr>
      </w:pPr>
      <w:r w:rsidRPr="009A03CC">
        <w:rPr>
          <w:rFonts w:ascii="Franklin Gothic Medium" w:eastAsia="Times New Roman" w:hAnsi="Franklin Gothic Medium" w:cs="Times New Roman"/>
          <w:bCs/>
          <w:sz w:val="24"/>
          <w:szCs w:val="24"/>
          <w:lang w:eastAsia="el-GR"/>
        </w:rPr>
        <w:t>4 βυτιοφόρα υγραερίου</w:t>
      </w:r>
    </w:p>
    <w:p w14:paraId="669CB5BD" w14:textId="3B66FC42" w:rsidR="009A03CC" w:rsidRPr="009A03CC" w:rsidRDefault="009A03CC" w:rsidP="009A03CC">
      <w:pPr>
        <w:pStyle w:val="a5"/>
        <w:numPr>
          <w:ilvl w:val="0"/>
          <w:numId w:val="45"/>
        </w:numPr>
        <w:spacing w:before="240" w:after="120" w:line="276" w:lineRule="auto"/>
        <w:jc w:val="both"/>
        <w:rPr>
          <w:rFonts w:ascii="Franklin Gothic Medium" w:eastAsia="Times New Roman" w:hAnsi="Franklin Gothic Medium" w:cs="Times New Roman"/>
          <w:bCs/>
          <w:sz w:val="24"/>
          <w:szCs w:val="24"/>
          <w:lang w:eastAsia="el-GR"/>
        </w:rPr>
      </w:pPr>
      <w:r w:rsidRPr="009A03CC">
        <w:rPr>
          <w:rFonts w:ascii="Franklin Gothic Medium" w:eastAsia="Times New Roman" w:hAnsi="Franklin Gothic Medium" w:cs="Times New Roman"/>
          <w:bCs/>
          <w:sz w:val="24"/>
          <w:szCs w:val="24"/>
          <w:lang w:eastAsia="el-GR"/>
        </w:rPr>
        <w:t>9.100 λίτρα καυσίμων (πετρελαίου και βενζίνης)</w:t>
      </w:r>
    </w:p>
    <w:p w14:paraId="24F50268" w14:textId="4665FBBA" w:rsidR="009A03CC" w:rsidRPr="009A03CC" w:rsidRDefault="009A03CC" w:rsidP="009A03CC">
      <w:pPr>
        <w:pStyle w:val="a5"/>
        <w:numPr>
          <w:ilvl w:val="0"/>
          <w:numId w:val="45"/>
        </w:numPr>
        <w:spacing w:before="240" w:after="120" w:line="276" w:lineRule="auto"/>
        <w:jc w:val="both"/>
        <w:rPr>
          <w:rFonts w:ascii="Franklin Gothic Medium" w:eastAsia="Times New Roman" w:hAnsi="Franklin Gothic Medium" w:cs="Times New Roman"/>
          <w:bCs/>
          <w:sz w:val="24"/>
          <w:szCs w:val="24"/>
          <w:lang w:eastAsia="el-GR"/>
        </w:rPr>
      </w:pPr>
      <w:r w:rsidRPr="009A03CC">
        <w:rPr>
          <w:rFonts w:ascii="Franklin Gothic Medium" w:eastAsia="Times New Roman" w:hAnsi="Franklin Gothic Medium" w:cs="Times New Roman"/>
          <w:bCs/>
          <w:sz w:val="24"/>
          <w:szCs w:val="24"/>
          <w:lang w:eastAsia="el-GR"/>
        </w:rPr>
        <w:t xml:space="preserve">6 φορτηγά οχήματα με ενδείξεις παραποίησης </w:t>
      </w:r>
    </w:p>
    <w:p w14:paraId="666A1517" w14:textId="6C17100B" w:rsidR="009A03CC" w:rsidRPr="009A03CC" w:rsidRDefault="009A03CC" w:rsidP="009A03CC">
      <w:pPr>
        <w:pStyle w:val="a5"/>
        <w:numPr>
          <w:ilvl w:val="0"/>
          <w:numId w:val="45"/>
        </w:numPr>
        <w:spacing w:before="240" w:after="120" w:line="276" w:lineRule="auto"/>
        <w:jc w:val="both"/>
        <w:rPr>
          <w:rFonts w:ascii="Franklin Gothic Medium" w:eastAsia="Times New Roman" w:hAnsi="Franklin Gothic Medium" w:cs="Times New Roman"/>
          <w:bCs/>
          <w:sz w:val="24"/>
          <w:szCs w:val="24"/>
          <w:lang w:eastAsia="el-GR"/>
        </w:rPr>
      </w:pPr>
      <w:r w:rsidRPr="009A03CC">
        <w:rPr>
          <w:rFonts w:ascii="Franklin Gothic Medium" w:eastAsia="Times New Roman" w:hAnsi="Franklin Gothic Medium" w:cs="Times New Roman"/>
          <w:bCs/>
          <w:sz w:val="24"/>
          <w:szCs w:val="24"/>
          <w:lang w:eastAsia="el-GR"/>
        </w:rPr>
        <w:t>2 φορτηγά τύπου van</w:t>
      </w:r>
      <w:bookmarkStart w:id="0" w:name="_GoBack"/>
      <w:bookmarkEnd w:id="0"/>
      <w:r w:rsidRPr="009A03CC">
        <w:rPr>
          <w:rFonts w:ascii="Franklin Gothic Medium" w:eastAsia="Times New Roman" w:hAnsi="Franklin Gothic Medium" w:cs="Times New Roman"/>
          <w:bCs/>
          <w:sz w:val="24"/>
          <w:szCs w:val="24"/>
          <w:lang w:eastAsia="el-GR"/>
        </w:rPr>
        <w:t xml:space="preserve"> με ενδείξεις παραποίησης </w:t>
      </w:r>
    </w:p>
    <w:p w14:paraId="0EB7EDDF" w14:textId="5F3F7023" w:rsidR="009A03CC" w:rsidRPr="009A03CC" w:rsidRDefault="009A03CC" w:rsidP="009A03CC">
      <w:pPr>
        <w:pStyle w:val="a5"/>
        <w:numPr>
          <w:ilvl w:val="0"/>
          <w:numId w:val="45"/>
        </w:numPr>
        <w:spacing w:before="240" w:after="120" w:line="276" w:lineRule="auto"/>
        <w:jc w:val="both"/>
        <w:rPr>
          <w:rFonts w:ascii="Franklin Gothic Medium" w:eastAsia="Times New Roman" w:hAnsi="Franklin Gothic Medium" w:cs="Times New Roman"/>
          <w:bCs/>
          <w:sz w:val="24"/>
          <w:szCs w:val="24"/>
          <w:lang w:eastAsia="el-GR"/>
        </w:rPr>
      </w:pPr>
      <w:r w:rsidRPr="009A03CC">
        <w:rPr>
          <w:rFonts w:ascii="Franklin Gothic Medium" w:eastAsia="Times New Roman" w:hAnsi="Franklin Gothic Medium" w:cs="Times New Roman"/>
          <w:bCs/>
          <w:sz w:val="24"/>
          <w:szCs w:val="24"/>
          <w:lang w:eastAsia="el-GR"/>
        </w:rPr>
        <w:t>3 Ι.Χ.Ε. οχήματα με ενδείξεις παραποίησης</w:t>
      </w:r>
    </w:p>
    <w:p w14:paraId="412D47AC" w14:textId="2169D591" w:rsidR="009A03CC" w:rsidRPr="009A03CC" w:rsidRDefault="009A03CC" w:rsidP="009A03CC">
      <w:pPr>
        <w:pStyle w:val="a5"/>
        <w:numPr>
          <w:ilvl w:val="0"/>
          <w:numId w:val="45"/>
        </w:numPr>
        <w:spacing w:before="240" w:after="120" w:line="276" w:lineRule="auto"/>
        <w:jc w:val="both"/>
        <w:rPr>
          <w:rFonts w:ascii="Franklin Gothic Medium" w:eastAsia="Times New Roman" w:hAnsi="Franklin Gothic Medium" w:cs="Times New Roman"/>
          <w:bCs/>
          <w:sz w:val="24"/>
          <w:szCs w:val="24"/>
          <w:lang w:eastAsia="el-GR"/>
        </w:rPr>
      </w:pPr>
      <w:r w:rsidRPr="009A03CC">
        <w:rPr>
          <w:rFonts w:ascii="Franklin Gothic Medium" w:eastAsia="Times New Roman" w:hAnsi="Franklin Gothic Medium" w:cs="Times New Roman"/>
          <w:bCs/>
          <w:sz w:val="24"/>
          <w:szCs w:val="24"/>
          <w:lang w:eastAsia="el-GR"/>
        </w:rPr>
        <w:t>1 περονοφόρο ανυψωτικό μηχάνημα (κλαρκ)</w:t>
      </w:r>
    </w:p>
    <w:p w14:paraId="01236C27" w14:textId="5E2C7F1A" w:rsidR="009A03CC" w:rsidRPr="009A03CC" w:rsidRDefault="009A03CC" w:rsidP="009A03CC">
      <w:pPr>
        <w:pStyle w:val="a5"/>
        <w:numPr>
          <w:ilvl w:val="0"/>
          <w:numId w:val="45"/>
        </w:numPr>
        <w:spacing w:before="240" w:after="120" w:line="276" w:lineRule="auto"/>
        <w:jc w:val="both"/>
        <w:rPr>
          <w:rFonts w:ascii="Franklin Gothic Medium" w:eastAsia="Times New Roman" w:hAnsi="Franklin Gothic Medium" w:cs="Times New Roman"/>
          <w:bCs/>
          <w:sz w:val="24"/>
          <w:szCs w:val="24"/>
          <w:lang w:eastAsia="el-GR"/>
        </w:rPr>
      </w:pPr>
      <w:r w:rsidRPr="009A03CC">
        <w:rPr>
          <w:rFonts w:ascii="Franklin Gothic Medium" w:eastAsia="Times New Roman" w:hAnsi="Franklin Gothic Medium" w:cs="Times New Roman"/>
          <w:bCs/>
          <w:sz w:val="24"/>
          <w:szCs w:val="24"/>
          <w:lang w:eastAsia="el-GR"/>
        </w:rPr>
        <w:t>1 παλετοφόρο</w:t>
      </w:r>
    </w:p>
    <w:p w14:paraId="46F8BF67" w14:textId="7354BA7D" w:rsidR="009A03CC" w:rsidRPr="009A03CC" w:rsidRDefault="009A03CC" w:rsidP="009A03CC">
      <w:pPr>
        <w:pStyle w:val="a5"/>
        <w:numPr>
          <w:ilvl w:val="0"/>
          <w:numId w:val="45"/>
        </w:numPr>
        <w:spacing w:before="240" w:after="120" w:line="276" w:lineRule="auto"/>
        <w:jc w:val="both"/>
        <w:rPr>
          <w:rFonts w:ascii="Franklin Gothic Medium" w:eastAsia="Times New Roman" w:hAnsi="Franklin Gothic Medium" w:cs="Times New Roman"/>
          <w:bCs/>
          <w:sz w:val="24"/>
          <w:szCs w:val="24"/>
          <w:lang w:eastAsia="el-GR"/>
        </w:rPr>
      </w:pPr>
      <w:r w:rsidRPr="009A03CC">
        <w:rPr>
          <w:rFonts w:ascii="Franklin Gothic Medium" w:eastAsia="Times New Roman" w:hAnsi="Franklin Gothic Medium" w:cs="Times New Roman"/>
          <w:bCs/>
          <w:sz w:val="24"/>
          <w:szCs w:val="24"/>
          <w:lang w:eastAsia="el-GR"/>
        </w:rPr>
        <w:t>1 ταινιοδιάδρομος λαθραίων καπνικών προϊόντων (τσιγάρων)</w:t>
      </w:r>
    </w:p>
    <w:p w14:paraId="4FD3A4D7" w14:textId="21437D17" w:rsidR="009A03CC" w:rsidRPr="009A03CC" w:rsidRDefault="009A03CC" w:rsidP="009A03CC">
      <w:pPr>
        <w:pStyle w:val="a5"/>
        <w:numPr>
          <w:ilvl w:val="0"/>
          <w:numId w:val="45"/>
        </w:numPr>
        <w:spacing w:before="240" w:after="120" w:line="276" w:lineRule="auto"/>
        <w:jc w:val="both"/>
        <w:rPr>
          <w:rFonts w:ascii="Franklin Gothic Medium" w:eastAsia="Times New Roman" w:hAnsi="Franklin Gothic Medium" w:cs="Times New Roman"/>
          <w:bCs/>
          <w:sz w:val="24"/>
          <w:szCs w:val="24"/>
          <w:lang w:eastAsia="el-GR"/>
        </w:rPr>
      </w:pPr>
      <w:r w:rsidRPr="009A03CC">
        <w:rPr>
          <w:rFonts w:ascii="Franklin Gothic Medium" w:eastAsia="Times New Roman" w:hAnsi="Franklin Gothic Medium" w:cs="Times New Roman"/>
          <w:bCs/>
          <w:sz w:val="24"/>
          <w:szCs w:val="24"/>
          <w:lang w:eastAsia="el-GR"/>
        </w:rPr>
        <w:t>1 πιστόλι διαμετρήματος 6 χιλιοστών</w:t>
      </w:r>
    </w:p>
    <w:p w14:paraId="0567A9EB" w14:textId="79A642E7" w:rsidR="009A03CC" w:rsidRPr="009A03CC" w:rsidRDefault="009A03CC" w:rsidP="009A03CC">
      <w:pPr>
        <w:pStyle w:val="a5"/>
        <w:numPr>
          <w:ilvl w:val="0"/>
          <w:numId w:val="45"/>
        </w:numPr>
        <w:spacing w:before="240" w:after="120" w:line="276" w:lineRule="auto"/>
        <w:jc w:val="both"/>
        <w:rPr>
          <w:rFonts w:ascii="Franklin Gothic Medium" w:eastAsia="Times New Roman" w:hAnsi="Franklin Gothic Medium" w:cs="Times New Roman"/>
          <w:bCs/>
          <w:sz w:val="24"/>
          <w:szCs w:val="24"/>
          <w:lang w:eastAsia="el-GR"/>
        </w:rPr>
      </w:pPr>
      <w:r w:rsidRPr="009A03CC">
        <w:rPr>
          <w:rFonts w:ascii="Franklin Gothic Medium" w:eastAsia="Times New Roman" w:hAnsi="Franklin Gothic Medium" w:cs="Times New Roman"/>
          <w:bCs/>
          <w:sz w:val="24"/>
          <w:szCs w:val="24"/>
          <w:lang w:eastAsia="el-GR"/>
        </w:rPr>
        <w:t>89 φυσίγγια διαμετρήματος 9 χιλιοστών</w:t>
      </w:r>
    </w:p>
    <w:p w14:paraId="77DB6E15" w14:textId="77777777" w:rsidR="009A03CC" w:rsidRPr="009A03CC" w:rsidRDefault="009A03CC" w:rsidP="009A03CC">
      <w:pPr>
        <w:pStyle w:val="a5"/>
        <w:spacing w:before="240" w:after="120" w:line="276" w:lineRule="auto"/>
        <w:jc w:val="both"/>
        <w:rPr>
          <w:rFonts w:ascii="Franklin Gothic Medium" w:eastAsia="Times New Roman" w:hAnsi="Franklin Gothic Medium" w:cs="Times New Roman"/>
          <w:bCs/>
          <w:sz w:val="24"/>
          <w:szCs w:val="24"/>
          <w:lang w:eastAsia="el-GR"/>
        </w:rPr>
      </w:pPr>
      <w:r w:rsidRPr="009A03CC">
        <w:rPr>
          <w:rFonts w:ascii="Franklin Gothic Medium" w:eastAsia="Times New Roman" w:hAnsi="Franklin Gothic Medium" w:cs="Times New Roman"/>
          <w:bCs/>
          <w:sz w:val="24"/>
          <w:szCs w:val="24"/>
          <w:lang w:eastAsia="el-GR"/>
        </w:rPr>
        <w:t xml:space="preserve">Η επιχείρηση αποκάλυψε οργανωμένη παράνομη δραστηριότητα και σοβαρές παραβάσεις της φορολογικής και τελωνειακής νομοθεσίας. Παράλληλα, </w:t>
      </w:r>
      <w:r w:rsidRPr="009A03CC">
        <w:rPr>
          <w:rFonts w:ascii="Franklin Gothic Medium" w:eastAsia="Times New Roman" w:hAnsi="Franklin Gothic Medium" w:cs="Times New Roman"/>
          <w:bCs/>
          <w:sz w:val="24"/>
          <w:szCs w:val="24"/>
          <w:lang w:eastAsia="el-GR"/>
        </w:rPr>
        <w:lastRenderedPageBreak/>
        <w:t>διαπιστώθηκαν παραβάσεις που αφορούν την καταγραφή οχημάτων στο ψηφιακό πελατολόγιο, ενώ τα ευρήματα καταδεικνύουν τη λειτουργία ενός οργανωμένου δικτύου με δραστηριότητα σε πολλαπλούς επιχειρηματικούς τομείς. Από τη μέχρι στιγμής έρευνα προκύπτουν ενδείξεις σημαντικής απώλειας δημοσίων εσόδων από δασμούς και φόρους.</w:t>
      </w:r>
    </w:p>
    <w:p w14:paraId="4DD78DF7" w14:textId="381B2439" w:rsidR="009A03CC" w:rsidRPr="006B66D2" w:rsidRDefault="009A03CC" w:rsidP="009A03CC">
      <w:pPr>
        <w:pStyle w:val="a5"/>
        <w:spacing w:before="240" w:after="120" w:line="276" w:lineRule="auto"/>
        <w:jc w:val="both"/>
        <w:rPr>
          <w:rFonts w:ascii="Franklin Gothic Medium" w:eastAsia="Times New Roman" w:hAnsi="Franklin Gothic Medium" w:cs="Times New Roman"/>
          <w:b/>
          <w:bCs/>
          <w:sz w:val="24"/>
          <w:szCs w:val="24"/>
          <w:lang w:eastAsia="el-GR"/>
        </w:rPr>
      </w:pPr>
      <w:r w:rsidRPr="009A03CC">
        <w:rPr>
          <w:rFonts w:ascii="Franklin Gothic Medium" w:eastAsia="Times New Roman" w:hAnsi="Franklin Gothic Medium" w:cs="Times New Roman"/>
          <w:bCs/>
          <w:sz w:val="24"/>
          <w:szCs w:val="24"/>
          <w:lang w:eastAsia="el-GR"/>
        </w:rPr>
        <w:t>Συνελήφθησαν τέσσερα (4) άτομα τα οποία οδηγήθηκαν στον Εισαγγελέα, για την υπόθεση έχει σχηματιστεί δικογραφία με κατηγορίες που αφορούν σε κακουργηματικές διώξεις για φοροδιαφυγή, λαθρεμπορία, παραποίηση οχημάτων και παράβαση του νόμου περί όπλων. Η έρευνα συνεχίζεται για τον εντοπισμό τριών (3) ακόμα εμπλεκομένων προσώπων και διασυνδεδεμένων κυκλωμάτων.</w:t>
      </w:r>
    </w:p>
    <w:sectPr w:rsidR="009A03CC" w:rsidRPr="006B66D2" w:rsidSect="00BA6F64">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EF8E12" w14:textId="77777777" w:rsidR="009E6A93" w:rsidRDefault="009E6A93" w:rsidP="004D1CB3">
      <w:r>
        <w:separator/>
      </w:r>
    </w:p>
  </w:endnote>
  <w:endnote w:type="continuationSeparator" w:id="0">
    <w:p w14:paraId="3E58CAB2" w14:textId="77777777" w:rsidR="009E6A93" w:rsidRDefault="009E6A93" w:rsidP="004D1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Gothic-Medium">
    <w:altName w:val="Calibri"/>
    <w:panose1 w:val="00000000000000000000"/>
    <w:charset w:val="A1"/>
    <w:family w:val="auto"/>
    <w:notTrueType/>
    <w:pitch w:val="default"/>
    <w:sig w:usb0="00000081" w:usb1="00000000" w:usb2="00000000" w:usb3="00000000" w:csb0="00000008" w:csb1="00000000"/>
  </w:font>
  <w:font w:name="Franklin Gothic Medium">
    <w:panose1 w:val="020B0603020102020204"/>
    <w:charset w:val="A1"/>
    <w:family w:val="swiss"/>
    <w:pitch w:val="variable"/>
    <w:sig w:usb0="00000287" w:usb1="00000000" w:usb2="00000000" w:usb3="00000000" w:csb0="0000009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6968927"/>
      <w:docPartObj>
        <w:docPartGallery w:val="Page Numbers (Bottom of Page)"/>
        <w:docPartUnique/>
      </w:docPartObj>
    </w:sdtPr>
    <w:sdtEndPr/>
    <w:sdtContent>
      <w:p w14:paraId="60929F0F" w14:textId="77777777" w:rsidR="004D1CB3" w:rsidRDefault="004D1CB3">
        <w:pPr>
          <w:pStyle w:val="ac"/>
          <w:jc w:val="center"/>
        </w:pPr>
        <w:r>
          <w:fldChar w:fldCharType="begin"/>
        </w:r>
        <w:r>
          <w:instrText>PAGE   \* MERGEFORMAT</w:instrText>
        </w:r>
        <w:r>
          <w:fldChar w:fldCharType="separate"/>
        </w:r>
        <w:r>
          <w:t>2</w:t>
        </w:r>
        <w:r>
          <w:fldChar w:fldCharType="end"/>
        </w:r>
      </w:p>
    </w:sdtContent>
  </w:sdt>
  <w:p w14:paraId="73ECF6E3" w14:textId="77777777" w:rsidR="004D1CB3" w:rsidRDefault="004D1CB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66E60C" w14:textId="77777777" w:rsidR="009E6A93" w:rsidRDefault="009E6A93" w:rsidP="004D1CB3">
      <w:r>
        <w:separator/>
      </w:r>
    </w:p>
  </w:footnote>
  <w:footnote w:type="continuationSeparator" w:id="0">
    <w:p w14:paraId="71F0F6B4" w14:textId="77777777" w:rsidR="009E6A93" w:rsidRDefault="009E6A93" w:rsidP="004D1C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C6D5F"/>
    <w:multiLevelType w:val="hybridMultilevel"/>
    <w:tmpl w:val="353468E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1AD04E9"/>
    <w:multiLevelType w:val="hybridMultilevel"/>
    <w:tmpl w:val="A1560D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7416C7C"/>
    <w:multiLevelType w:val="hybridMultilevel"/>
    <w:tmpl w:val="31DC4B7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9A47871"/>
    <w:multiLevelType w:val="hybridMultilevel"/>
    <w:tmpl w:val="8B9663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0B8E79C8"/>
    <w:multiLevelType w:val="multilevel"/>
    <w:tmpl w:val="722C7FC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F4918D3"/>
    <w:multiLevelType w:val="hybridMultilevel"/>
    <w:tmpl w:val="F5DE0E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199F0E7F"/>
    <w:multiLevelType w:val="hybridMultilevel"/>
    <w:tmpl w:val="3AEC0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4062B2"/>
    <w:multiLevelType w:val="multilevel"/>
    <w:tmpl w:val="365CF30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EF97730"/>
    <w:multiLevelType w:val="hybridMultilevel"/>
    <w:tmpl w:val="45CC392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2AEF4DA0"/>
    <w:multiLevelType w:val="hybridMultilevel"/>
    <w:tmpl w:val="975084D8"/>
    <w:lvl w:ilvl="0" w:tplc="D8C240FC">
      <w:start w:val="1"/>
      <w:numFmt w:val="decimal"/>
      <w:lvlText w:val="%1."/>
      <w:lvlJc w:val="left"/>
      <w:pPr>
        <w:ind w:left="720" w:hanging="360"/>
      </w:pPr>
      <w:rPr>
        <w:rFonts w:cs="FranklinGothic-Medium"/>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0" w15:restartNumberingAfterBreak="0">
    <w:nsid w:val="2C502C62"/>
    <w:multiLevelType w:val="hybridMultilevel"/>
    <w:tmpl w:val="DB20E7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31194150"/>
    <w:multiLevelType w:val="hybridMultilevel"/>
    <w:tmpl w:val="D568930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348223CC"/>
    <w:multiLevelType w:val="hybridMultilevel"/>
    <w:tmpl w:val="F5345BF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39C33638"/>
    <w:multiLevelType w:val="hybridMultilevel"/>
    <w:tmpl w:val="8CBC7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2D1855"/>
    <w:multiLevelType w:val="hybridMultilevel"/>
    <w:tmpl w:val="7688CE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3CED7F10"/>
    <w:multiLevelType w:val="hybridMultilevel"/>
    <w:tmpl w:val="209EA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D0590E"/>
    <w:multiLevelType w:val="multilevel"/>
    <w:tmpl w:val="6DA829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42642B2F"/>
    <w:multiLevelType w:val="hybridMultilevel"/>
    <w:tmpl w:val="315CFAC4"/>
    <w:lvl w:ilvl="0" w:tplc="4F48FF00">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451E4BE3"/>
    <w:multiLevelType w:val="hybridMultilevel"/>
    <w:tmpl w:val="22742A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45B15C3E"/>
    <w:multiLevelType w:val="hybridMultilevel"/>
    <w:tmpl w:val="0158D0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473D3A31"/>
    <w:multiLevelType w:val="hybridMultilevel"/>
    <w:tmpl w:val="B4E8C9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47D32650"/>
    <w:multiLevelType w:val="hybridMultilevel"/>
    <w:tmpl w:val="0A0828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489365EB"/>
    <w:multiLevelType w:val="hybridMultilevel"/>
    <w:tmpl w:val="76609DC6"/>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23" w15:restartNumberingAfterBreak="0">
    <w:nsid w:val="4AF37E16"/>
    <w:multiLevelType w:val="hybridMultilevel"/>
    <w:tmpl w:val="E07696C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4F4001D5"/>
    <w:multiLevelType w:val="hybridMultilevel"/>
    <w:tmpl w:val="2750AD40"/>
    <w:lvl w:ilvl="0" w:tplc="F07AF6A0">
      <w:start w:val="1"/>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502C6123"/>
    <w:multiLevelType w:val="hybridMultilevel"/>
    <w:tmpl w:val="A1EC8B8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516546FB"/>
    <w:multiLevelType w:val="hybridMultilevel"/>
    <w:tmpl w:val="996A06BC"/>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27" w15:restartNumberingAfterBreak="0">
    <w:nsid w:val="56042E9E"/>
    <w:multiLevelType w:val="hybridMultilevel"/>
    <w:tmpl w:val="2A649A9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57AC22AA"/>
    <w:multiLevelType w:val="hybridMultilevel"/>
    <w:tmpl w:val="19F8AA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580B7939"/>
    <w:multiLevelType w:val="hybridMultilevel"/>
    <w:tmpl w:val="B4C21F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594E5E71"/>
    <w:multiLevelType w:val="multilevel"/>
    <w:tmpl w:val="A0520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3465B8"/>
    <w:multiLevelType w:val="hybridMultilevel"/>
    <w:tmpl w:val="33D607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61302AB6"/>
    <w:multiLevelType w:val="hybridMultilevel"/>
    <w:tmpl w:val="7C60F60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613032C0"/>
    <w:multiLevelType w:val="hybridMultilevel"/>
    <w:tmpl w:val="7A7A0C4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66047975"/>
    <w:multiLevelType w:val="hybridMultilevel"/>
    <w:tmpl w:val="89E6A7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66E113E6"/>
    <w:multiLevelType w:val="hybridMultilevel"/>
    <w:tmpl w:val="6A0E05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67FE53C5"/>
    <w:multiLevelType w:val="hybridMultilevel"/>
    <w:tmpl w:val="ECA067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15:restartNumberingAfterBreak="0">
    <w:nsid w:val="68AA1D73"/>
    <w:multiLevelType w:val="hybridMultilevel"/>
    <w:tmpl w:val="F4C012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15:restartNumberingAfterBreak="0">
    <w:nsid w:val="6B39294E"/>
    <w:multiLevelType w:val="hybridMultilevel"/>
    <w:tmpl w:val="814237E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9" w15:restartNumberingAfterBreak="0">
    <w:nsid w:val="759E740E"/>
    <w:multiLevelType w:val="hybridMultilevel"/>
    <w:tmpl w:val="1DDA97B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40" w15:restartNumberingAfterBreak="0">
    <w:nsid w:val="76C83310"/>
    <w:multiLevelType w:val="hybridMultilevel"/>
    <w:tmpl w:val="6588A3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 w15:restartNumberingAfterBreak="0">
    <w:nsid w:val="79C724A9"/>
    <w:multiLevelType w:val="hybridMultilevel"/>
    <w:tmpl w:val="5D8A02AC"/>
    <w:lvl w:ilvl="0" w:tplc="801AC496">
      <w:numFmt w:val="bullet"/>
      <w:lvlText w:val="-"/>
      <w:lvlJc w:val="left"/>
      <w:pPr>
        <w:ind w:left="720" w:hanging="360"/>
      </w:pPr>
      <w:rPr>
        <w:rFonts w:ascii="Franklin Gothic Medium" w:eastAsia="Times New Roman" w:hAnsi="Franklin Gothic Medium"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2" w15:restartNumberingAfterBreak="0">
    <w:nsid w:val="7C551BEB"/>
    <w:multiLevelType w:val="multilevel"/>
    <w:tmpl w:val="665C63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7D03248E"/>
    <w:multiLevelType w:val="hybridMultilevel"/>
    <w:tmpl w:val="C0DE7CA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8"/>
  </w:num>
  <w:num w:numId="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num>
  <w:num w:numId="7">
    <w:abstractNumId w:val="28"/>
  </w:num>
  <w:num w:numId="8">
    <w:abstractNumId w:val="34"/>
  </w:num>
  <w:num w:numId="9">
    <w:abstractNumId w:val="23"/>
  </w:num>
  <w:num w:numId="10">
    <w:abstractNumId w:val="10"/>
  </w:num>
  <w:num w:numId="11">
    <w:abstractNumId w:val="31"/>
  </w:num>
  <w:num w:numId="12">
    <w:abstractNumId w:val="3"/>
  </w:num>
  <w:num w:numId="13">
    <w:abstractNumId w:val="40"/>
  </w:num>
  <w:num w:numId="14">
    <w:abstractNumId w:val="5"/>
  </w:num>
  <w:num w:numId="15">
    <w:abstractNumId w:val="19"/>
  </w:num>
  <w:num w:numId="16">
    <w:abstractNumId w:val="20"/>
  </w:num>
  <w:num w:numId="17">
    <w:abstractNumId w:val="11"/>
  </w:num>
  <w:num w:numId="18">
    <w:abstractNumId w:val="15"/>
  </w:num>
  <w:num w:numId="19">
    <w:abstractNumId w:val="6"/>
  </w:num>
  <w:num w:numId="20">
    <w:abstractNumId w:val="13"/>
  </w:num>
  <w:num w:numId="21">
    <w:abstractNumId w:val="39"/>
  </w:num>
  <w:num w:numId="22">
    <w:abstractNumId w:val="36"/>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0"/>
  </w:num>
  <w:num w:numId="25">
    <w:abstractNumId w:val="9"/>
  </w:num>
  <w:num w:numId="26">
    <w:abstractNumId w:val="0"/>
  </w:num>
  <w:num w:numId="27">
    <w:abstractNumId w:val="14"/>
  </w:num>
  <w:num w:numId="28">
    <w:abstractNumId w:val="41"/>
  </w:num>
  <w:num w:numId="29">
    <w:abstractNumId w:val="25"/>
  </w:num>
  <w:num w:numId="30">
    <w:abstractNumId w:val="2"/>
  </w:num>
  <w:num w:numId="31">
    <w:abstractNumId w:val="17"/>
  </w:num>
  <w:num w:numId="32">
    <w:abstractNumId w:val="26"/>
  </w:num>
  <w:num w:numId="33">
    <w:abstractNumId w:val="33"/>
  </w:num>
  <w:num w:numId="34">
    <w:abstractNumId w:val="38"/>
  </w:num>
  <w:num w:numId="35">
    <w:abstractNumId w:val="32"/>
  </w:num>
  <w:num w:numId="36">
    <w:abstractNumId w:val="27"/>
  </w:num>
  <w:num w:numId="37">
    <w:abstractNumId w:val="8"/>
  </w:num>
  <w:num w:numId="38">
    <w:abstractNumId w:val="12"/>
  </w:num>
  <w:num w:numId="39">
    <w:abstractNumId w:val="29"/>
  </w:num>
  <w:num w:numId="40">
    <w:abstractNumId w:val="24"/>
  </w:num>
  <w:num w:numId="41">
    <w:abstractNumId w:val="35"/>
  </w:num>
  <w:num w:numId="42">
    <w:abstractNumId w:val="22"/>
  </w:num>
  <w:num w:numId="43">
    <w:abstractNumId w:val="1"/>
  </w:num>
  <w:num w:numId="44">
    <w:abstractNumId w:val="43"/>
  </w:num>
  <w:num w:numId="45">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74B"/>
    <w:rsid w:val="0000504F"/>
    <w:rsid w:val="00006AEB"/>
    <w:rsid w:val="00026375"/>
    <w:rsid w:val="00026AF4"/>
    <w:rsid w:val="0003289B"/>
    <w:rsid w:val="00033354"/>
    <w:rsid w:val="00042EFE"/>
    <w:rsid w:val="0005490C"/>
    <w:rsid w:val="00064436"/>
    <w:rsid w:val="0006790D"/>
    <w:rsid w:val="00071667"/>
    <w:rsid w:val="000757F8"/>
    <w:rsid w:val="00082964"/>
    <w:rsid w:val="00083C59"/>
    <w:rsid w:val="00085F3B"/>
    <w:rsid w:val="00094E92"/>
    <w:rsid w:val="00096354"/>
    <w:rsid w:val="000A265F"/>
    <w:rsid w:val="000A5A32"/>
    <w:rsid w:val="000B3E31"/>
    <w:rsid w:val="000B5845"/>
    <w:rsid w:val="000B7F68"/>
    <w:rsid w:val="000C24A4"/>
    <w:rsid w:val="000C30D3"/>
    <w:rsid w:val="000D1EF0"/>
    <w:rsid w:val="000D3ADB"/>
    <w:rsid w:val="000D5687"/>
    <w:rsid w:val="000E391B"/>
    <w:rsid w:val="000E5728"/>
    <w:rsid w:val="000F1150"/>
    <w:rsid w:val="000F6D36"/>
    <w:rsid w:val="001205CB"/>
    <w:rsid w:val="0012449B"/>
    <w:rsid w:val="00132B1E"/>
    <w:rsid w:val="001371D4"/>
    <w:rsid w:val="00146D8D"/>
    <w:rsid w:val="001504B9"/>
    <w:rsid w:val="00150C90"/>
    <w:rsid w:val="001547EF"/>
    <w:rsid w:val="001605E1"/>
    <w:rsid w:val="001651E8"/>
    <w:rsid w:val="001813CF"/>
    <w:rsid w:val="00183965"/>
    <w:rsid w:val="0018492B"/>
    <w:rsid w:val="00187374"/>
    <w:rsid w:val="0019625B"/>
    <w:rsid w:val="001A2054"/>
    <w:rsid w:val="001A574B"/>
    <w:rsid w:val="001B70D1"/>
    <w:rsid w:val="001C08FC"/>
    <w:rsid w:val="001C6CAA"/>
    <w:rsid w:val="001D01F8"/>
    <w:rsid w:val="001D7C5A"/>
    <w:rsid w:val="001E2D39"/>
    <w:rsid w:val="001F3A88"/>
    <w:rsid w:val="001F6E93"/>
    <w:rsid w:val="00207C1F"/>
    <w:rsid w:val="00215C40"/>
    <w:rsid w:val="00234062"/>
    <w:rsid w:val="00243576"/>
    <w:rsid w:val="00260A4F"/>
    <w:rsid w:val="00260D1E"/>
    <w:rsid w:val="00267C75"/>
    <w:rsid w:val="0027049D"/>
    <w:rsid w:val="00291BFE"/>
    <w:rsid w:val="002A7283"/>
    <w:rsid w:val="002A75A4"/>
    <w:rsid w:val="002A7816"/>
    <w:rsid w:val="002A7C25"/>
    <w:rsid w:val="002B21A4"/>
    <w:rsid w:val="002B4493"/>
    <w:rsid w:val="002B4873"/>
    <w:rsid w:val="002C23E5"/>
    <w:rsid w:val="002C2847"/>
    <w:rsid w:val="002C5E5A"/>
    <w:rsid w:val="002D1039"/>
    <w:rsid w:val="002D1AF1"/>
    <w:rsid w:val="002D63D2"/>
    <w:rsid w:val="002E4FDA"/>
    <w:rsid w:val="002F1303"/>
    <w:rsid w:val="002F2121"/>
    <w:rsid w:val="002F5C1E"/>
    <w:rsid w:val="002F5D58"/>
    <w:rsid w:val="002F68D7"/>
    <w:rsid w:val="00301206"/>
    <w:rsid w:val="00302C2C"/>
    <w:rsid w:val="00305FE2"/>
    <w:rsid w:val="003101D0"/>
    <w:rsid w:val="00313EF1"/>
    <w:rsid w:val="00320E74"/>
    <w:rsid w:val="003215DF"/>
    <w:rsid w:val="00322B7C"/>
    <w:rsid w:val="00330501"/>
    <w:rsid w:val="00332F1C"/>
    <w:rsid w:val="0034208C"/>
    <w:rsid w:val="00346DF8"/>
    <w:rsid w:val="00361DDE"/>
    <w:rsid w:val="00365C1B"/>
    <w:rsid w:val="00374802"/>
    <w:rsid w:val="00384D34"/>
    <w:rsid w:val="00387097"/>
    <w:rsid w:val="003A521E"/>
    <w:rsid w:val="003B5AA6"/>
    <w:rsid w:val="003C2627"/>
    <w:rsid w:val="003C4FE9"/>
    <w:rsid w:val="003D6D06"/>
    <w:rsid w:val="003D73F4"/>
    <w:rsid w:val="003E757E"/>
    <w:rsid w:val="003F00D7"/>
    <w:rsid w:val="00402CE3"/>
    <w:rsid w:val="00421E1C"/>
    <w:rsid w:val="00423DF6"/>
    <w:rsid w:val="0043587D"/>
    <w:rsid w:val="00437D88"/>
    <w:rsid w:val="00442037"/>
    <w:rsid w:val="004503B7"/>
    <w:rsid w:val="0045293B"/>
    <w:rsid w:val="00454B8B"/>
    <w:rsid w:val="00464424"/>
    <w:rsid w:val="00471F22"/>
    <w:rsid w:val="0048239D"/>
    <w:rsid w:val="00486AB7"/>
    <w:rsid w:val="004A0AF2"/>
    <w:rsid w:val="004B3BD7"/>
    <w:rsid w:val="004B67AE"/>
    <w:rsid w:val="004D1CB3"/>
    <w:rsid w:val="004D4080"/>
    <w:rsid w:val="004D61B2"/>
    <w:rsid w:val="004E3390"/>
    <w:rsid w:val="004F2C71"/>
    <w:rsid w:val="00507EDC"/>
    <w:rsid w:val="00517C06"/>
    <w:rsid w:val="00533598"/>
    <w:rsid w:val="00544126"/>
    <w:rsid w:val="0054578C"/>
    <w:rsid w:val="005473F0"/>
    <w:rsid w:val="0054769E"/>
    <w:rsid w:val="00550CEC"/>
    <w:rsid w:val="00553958"/>
    <w:rsid w:val="00553E47"/>
    <w:rsid w:val="00564F0D"/>
    <w:rsid w:val="00566C9A"/>
    <w:rsid w:val="0057140B"/>
    <w:rsid w:val="00572200"/>
    <w:rsid w:val="00581E34"/>
    <w:rsid w:val="005832DE"/>
    <w:rsid w:val="00593AD2"/>
    <w:rsid w:val="005A02D0"/>
    <w:rsid w:val="005A690E"/>
    <w:rsid w:val="005B03B3"/>
    <w:rsid w:val="005C1547"/>
    <w:rsid w:val="005E24BC"/>
    <w:rsid w:val="005F536A"/>
    <w:rsid w:val="005F79B0"/>
    <w:rsid w:val="00602DC3"/>
    <w:rsid w:val="00626547"/>
    <w:rsid w:val="0063168D"/>
    <w:rsid w:val="00663632"/>
    <w:rsid w:val="006728CA"/>
    <w:rsid w:val="00675C82"/>
    <w:rsid w:val="00690530"/>
    <w:rsid w:val="00693985"/>
    <w:rsid w:val="0069547F"/>
    <w:rsid w:val="006A01DD"/>
    <w:rsid w:val="006A193E"/>
    <w:rsid w:val="006A590B"/>
    <w:rsid w:val="006A79F7"/>
    <w:rsid w:val="006B66D2"/>
    <w:rsid w:val="006B6CCF"/>
    <w:rsid w:val="006D214E"/>
    <w:rsid w:val="006E5EF4"/>
    <w:rsid w:val="006F550C"/>
    <w:rsid w:val="006F66F1"/>
    <w:rsid w:val="007100C9"/>
    <w:rsid w:val="007137F7"/>
    <w:rsid w:val="00722A9A"/>
    <w:rsid w:val="00730AA2"/>
    <w:rsid w:val="00732B5E"/>
    <w:rsid w:val="007367C8"/>
    <w:rsid w:val="00737377"/>
    <w:rsid w:val="00742BB0"/>
    <w:rsid w:val="0074660B"/>
    <w:rsid w:val="007538F2"/>
    <w:rsid w:val="007572E5"/>
    <w:rsid w:val="00761B92"/>
    <w:rsid w:val="007658D5"/>
    <w:rsid w:val="007671B3"/>
    <w:rsid w:val="00780013"/>
    <w:rsid w:val="00781FE7"/>
    <w:rsid w:val="00784907"/>
    <w:rsid w:val="00784C47"/>
    <w:rsid w:val="00785AAE"/>
    <w:rsid w:val="007906BD"/>
    <w:rsid w:val="007917B0"/>
    <w:rsid w:val="007A2D4D"/>
    <w:rsid w:val="007B3FC4"/>
    <w:rsid w:val="007C2949"/>
    <w:rsid w:val="007C6B83"/>
    <w:rsid w:val="007D7A98"/>
    <w:rsid w:val="007E00BF"/>
    <w:rsid w:val="007E270B"/>
    <w:rsid w:val="007F29CD"/>
    <w:rsid w:val="007F47CB"/>
    <w:rsid w:val="007F4EF3"/>
    <w:rsid w:val="008001F2"/>
    <w:rsid w:val="00804D0E"/>
    <w:rsid w:val="00810836"/>
    <w:rsid w:val="0081270E"/>
    <w:rsid w:val="00813026"/>
    <w:rsid w:val="0082755B"/>
    <w:rsid w:val="008529E4"/>
    <w:rsid w:val="008533F5"/>
    <w:rsid w:val="00870CA0"/>
    <w:rsid w:val="00870FA1"/>
    <w:rsid w:val="00886DB2"/>
    <w:rsid w:val="00890980"/>
    <w:rsid w:val="008921A6"/>
    <w:rsid w:val="008942F2"/>
    <w:rsid w:val="00894FE5"/>
    <w:rsid w:val="008B1B6A"/>
    <w:rsid w:val="008B4699"/>
    <w:rsid w:val="008B6F61"/>
    <w:rsid w:val="008D3868"/>
    <w:rsid w:val="008D7F93"/>
    <w:rsid w:val="008E3CAE"/>
    <w:rsid w:val="008E402F"/>
    <w:rsid w:val="008E410A"/>
    <w:rsid w:val="008E720F"/>
    <w:rsid w:val="00906C78"/>
    <w:rsid w:val="00915C8E"/>
    <w:rsid w:val="00921BA4"/>
    <w:rsid w:val="00922DCD"/>
    <w:rsid w:val="009240BF"/>
    <w:rsid w:val="009262BF"/>
    <w:rsid w:val="00947724"/>
    <w:rsid w:val="00952E21"/>
    <w:rsid w:val="00953BFD"/>
    <w:rsid w:val="00963CB6"/>
    <w:rsid w:val="009751C7"/>
    <w:rsid w:val="009757F7"/>
    <w:rsid w:val="0097616C"/>
    <w:rsid w:val="0099105E"/>
    <w:rsid w:val="00991FA7"/>
    <w:rsid w:val="009A03CC"/>
    <w:rsid w:val="009A0CB3"/>
    <w:rsid w:val="009A1546"/>
    <w:rsid w:val="009A5A50"/>
    <w:rsid w:val="009A6261"/>
    <w:rsid w:val="009B0EBA"/>
    <w:rsid w:val="009B478F"/>
    <w:rsid w:val="009C2D6A"/>
    <w:rsid w:val="009E6A93"/>
    <w:rsid w:val="009F461E"/>
    <w:rsid w:val="009F667B"/>
    <w:rsid w:val="009F7DDB"/>
    <w:rsid w:val="00A03C91"/>
    <w:rsid w:val="00A15D8E"/>
    <w:rsid w:val="00A17005"/>
    <w:rsid w:val="00A31C66"/>
    <w:rsid w:val="00A336B3"/>
    <w:rsid w:val="00A43BFC"/>
    <w:rsid w:val="00A441B7"/>
    <w:rsid w:val="00A465B1"/>
    <w:rsid w:val="00A55E22"/>
    <w:rsid w:val="00A6282C"/>
    <w:rsid w:val="00A65C28"/>
    <w:rsid w:val="00A71E33"/>
    <w:rsid w:val="00A73971"/>
    <w:rsid w:val="00A74C0B"/>
    <w:rsid w:val="00A77CFA"/>
    <w:rsid w:val="00A834D9"/>
    <w:rsid w:val="00A935D0"/>
    <w:rsid w:val="00A94804"/>
    <w:rsid w:val="00A97BEC"/>
    <w:rsid w:val="00AA034F"/>
    <w:rsid w:val="00AA069E"/>
    <w:rsid w:val="00AB07D5"/>
    <w:rsid w:val="00AC3086"/>
    <w:rsid w:val="00AC36CA"/>
    <w:rsid w:val="00AC7C7C"/>
    <w:rsid w:val="00AD6D81"/>
    <w:rsid w:val="00AD7C4D"/>
    <w:rsid w:val="00AE04C5"/>
    <w:rsid w:val="00AE1EF8"/>
    <w:rsid w:val="00AF44BF"/>
    <w:rsid w:val="00AF6A75"/>
    <w:rsid w:val="00B00AE7"/>
    <w:rsid w:val="00B01F71"/>
    <w:rsid w:val="00B02467"/>
    <w:rsid w:val="00B06BB8"/>
    <w:rsid w:val="00B24832"/>
    <w:rsid w:val="00B2590D"/>
    <w:rsid w:val="00B34607"/>
    <w:rsid w:val="00B347F0"/>
    <w:rsid w:val="00B368C2"/>
    <w:rsid w:val="00B44BFE"/>
    <w:rsid w:val="00B52CF6"/>
    <w:rsid w:val="00B56188"/>
    <w:rsid w:val="00B66AC5"/>
    <w:rsid w:val="00B7504B"/>
    <w:rsid w:val="00B75BE9"/>
    <w:rsid w:val="00B76284"/>
    <w:rsid w:val="00B76D1A"/>
    <w:rsid w:val="00B825A8"/>
    <w:rsid w:val="00B826F4"/>
    <w:rsid w:val="00B827DA"/>
    <w:rsid w:val="00B86992"/>
    <w:rsid w:val="00B915CE"/>
    <w:rsid w:val="00B93F91"/>
    <w:rsid w:val="00BA6F64"/>
    <w:rsid w:val="00BB152E"/>
    <w:rsid w:val="00BB3B70"/>
    <w:rsid w:val="00BB5038"/>
    <w:rsid w:val="00BB53CA"/>
    <w:rsid w:val="00BC22FD"/>
    <w:rsid w:val="00BC5AE8"/>
    <w:rsid w:val="00BC7482"/>
    <w:rsid w:val="00BD4B58"/>
    <w:rsid w:val="00BE6015"/>
    <w:rsid w:val="00BF6091"/>
    <w:rsid w:val="00C026A9"/>
    <w:rsid w:val="00C06514"/>
    <w:rsid w:val="00C1495D"/>
    <w:rsid w:val="00C155EF"/>
    <w:rsid w:val="00C2608B"/>
    <w:rsid w:val="00C30F0C"/>
    <w:rsid w:val="00C316E3"/>
    <w:rsid w:val="00C31929"/>
    <w:rsid w:val="00C33A63"/>
    <w:rsid w:val="00C34E0B"/>
    <w:rsid w:val="00C3575A"/>
    <w:rsid w:val="00C41BB3"/>
    <w:rsid w:val="00C43510"/>
    <w:rsid w:val="00C4448E"/>
    <w:rsid w:val="00C46B25"/>
    <w:rsid w:val="00C51CD2"/>
    <w:rsid w:val="00C57EC8"/>
    <w:rsid w:val="00C721D3"/>
    <w:rsid w:val="00C736B9"/>
    <w:rsid w:val="00C77AB9"/>
    <w:rsid w:val="00C86474"/>
    <w:rsid w:val="00C87351"/>
    <w:rsid w:val="00C9250D"/>
    <w:rsid w:val="00CA5EC5"/>
    <w:rsid w:val="00CB5ADA"/>
    <w:rsid w:val="00CC3A67"/>
    <w:rsid w:val="00CC4B93"/>
    <w:rsid w:val="00CC546F"/>
    <w:rsid w:val="00CC5806"/>
    <w:rsid w:val="00CC7C85"/>
    <w:rsid w:val="00CD3E52"/>
    <w:rsid w:val="00CE096D"/>
    <w:rsid w:val="00CE3E32"/>
    <w:rsid w:val="00CF229A"/>
    <w:rsid w:val="00CF321F"/>
    <w:rsid w:val="00D01FA2"/>
    <w:rsid w:val="00D0451F"/>
    <w:rsid w:val="00D058FF"/>
    <w:rsid w:val="00D1070D"/>
    <w:rsid w:val="00D24604"/>
    <w:rsid w:val="00D35822"/>
    <w:rsid w:val="00D41831"/>
    <w:rsid w:val="00D42D58"/>
    <w:rsid w:val="00D54D41"/>
    <w:rsid w:val="00D602F2"/>
    <w:rsid w:val="00D6037E"/>
    <w:rsid w:val="00D81DB8"/>
    <w:rsid w:val="00D9068B"/>
    <w:rsid w:val="00D90C1C"/>
    <w:rsid w:val="00DA5B14"/>
    <w:rsid w:val="00DB4C68"/>
    <w:rsid w:val="00DC12DC"/>
    <w:rsid w:val="00DD1152"/>
    <w:rsid w:val="00DD6ECE"/>
    <w:rsid w:val="00DE4247"/>
    <w:rsid w:val="00DF02CE"/>
    <w:rsid w:val="00E03100"/>
    <w:rsid w:val="00E07821"/>
    <w:rsid w:val="00E12B84"/>
    <w:rsid w:val="00E16CE1"/>
    <w:rsid w:val="00E1704F"/>
    <w:rsid w:val="00E17E8B"/>
    <w:rsid w:val="00E24CD9"/>
    <w:rsid w:val="00E367FB"/>
    <w:rsid w:val="00E37A1D"/>
    <w:rsid w:val="00E40F47"/>
    <w:rsid w:val="00E4149B"/>
    <w:rsid w:val="00E51F84"/>
    <w:rsid w:val="00E54971"/>
    <w:rsid w:val="00E555B9"/>
    <w:rsid w:val="00E564EC"/>
    <w:rsid w:val="00E733F4"/>
    <w:rsid w:val="00E833D9"/>
    <w:rsid w:val="00E90B7C"/>
    <w:rsid w:val="00E91F1C"/>
    <w:rsid w:val="00E938DF"/>
    <w:rsid w:val="00E94BB8"/>
    <w:rsid w:val="00EA2FCF"/>
    <w:rsid w:val="00EC20CD"/>
    <w:rsid w:val="00EC2240"/>
    <w:rsid w:val="00ED566C"/>
    <w:rsid w:val="00ED6A61"/>
    <w:rsid w:val="00EE53AD"/>
    <w:rsid w:val="00EE7FCE"/>
    <w:rsid w:val="00EF116B"/>
    <w:rsid w:val="00EF16E4"/>
    <w:rsid w:val="00EF610E"/>
    <w:rsid w:val="00F02A11"/>
    <w:rsid w:val="00F17B28"/>
    <w:rsid w:val="00F22D6E"/>
    <w:rsid w:val="00F22E5D"/>
    <w:rsid w:val="00F269B2"/>
    <w:rsid w:val="00F33380"/>
    <w:rsid w:val="00F44D70"/>
    <w:rsid w:val="00F52ADF"/>
    <w:rsid w:val="00F5382B"/>
    <w:rsid w:val="00F56A9F"/>
    <w:rsid w:val="00F61538"/>
    <w:rsid w:val="00F71246"/>
    <w:rsid w:val="00F72E04"/>
    <w:rsid w:val="00F73BA0"/>
    <w:rsid w:val="00F76E26"/>
    <w:rsid w:val="00F830C1"/>
    <w:rsid w:val="00F83A09"/>
    <w:rsid w:val="00F86735"/>
    <w:rsid w:val="00FA0A5A"/>
    <w:rsid w:val="00FA2761"/>
    <w:rsid w:val="00FA5C5B"/>
    <w:rsid w:val="00FB16D2"/>
    <w:rsid w:val="00FB376A"/>
    <w:rsid w:val="00FC03FB"/>
    <w:rsid w:val="00FC2B64"/>
    <w:rsid w:val="00FC5E05"/>
    <w:rsid w:val="00FC76C7"/>
    <w:rsid w:val="00FD52CB"/>
    <w:rsid w:val="00FE49E8"/>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9F9AD"/>
  <w15:docId w15:val="{4B161BB3-9875-4D4E-88B6-FA55E9EE2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F44BF"/>
    <w:pPr>
      <w:spacing w:after="0" w:line="240" w:lineRule="auto"/>
    </w:pPr>
    <w:rPr>
      <w:rFonts w:ascii="Calibri" w:hAnsi="Calibri" w:cs="Calibri"/>
    </w:rPr>
  </w:style>
  <w:style w:type="paragraph" w:styleId="3">
    <w:name w:val="heading 3"/>
    <w:basedOn w:val="a"/>
    <w:link w:val="3Char"/>
    <w:uiPriority w:val="9"/>
    <w:qFormat/>
    <w:rsid w:val="005E24BC"/>
    <w:pPr>
      <w:spacing w:before="100" w:beforeAutospacing="1" w:after="100" w:afterAutospacing="1"/>
      <w:outlineLvl w:val="2"/>
    </w:pPr>
    <w:rPr>
      <w:rFonts w:ascii="Times New Roman" w:eastAsia="Times New Roman" w:hAnsi="Times New Roman" w:cs="Times New Roman"/>
      <w:b/>
      <w:bCs/>
      <w:sz w:val="27"/>
      <w:szCs w:val="27"/>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65B1"/>
    <w:pPr>
      <w:ind w:left="720"/>
      <w:contextualSpacing/>
    </w:pPr>
  </w:style>
  <w:style w:type="paragraph" w:styleId="a4">
    <w:name w:val="Balloon Text"/>
    <w:basedOn w:val="a"/>
    <w:link w:val="Char"/>
    <w:uiPriority w:val="99"/>
    <w:semiHidden/>
    <w:unhideWhenUsed/>
    <w:rsid w:val="00AF44BF"/>
    <w:rPr>
      <w:rFonts w:ascii="Tahoma" w:hAnsi="Tahoma" w:cs="Tahoma"/>
      <w:sz w:val="16"/>
      <w:szCs w:val="16"/>
    </w:rPr>
  </w:style>
  <w:style w:type="character" w:customStyle="1" w:styleId="Char">
    <w:name w:val="Κείμενο πλαισίου Char"/>
    <w:basedOn w:val="a0"/>
    <w:link w:val="a4"/>
    <w:uiPriority w:val="99"/>
    <w:semiHidden/>
    <w:rsid w:val="00AF44BF"/>
    <w:rPr>
      <w:rFonts w:ascii="Tahoma" w:hAnsi="Tahoma" w:cs="Tahoma"/>
      <w:sz w:val="16"/>
      <w:szCs w:val="16"/>
    </w:rPr>
  </w:style>
  <w:style w:type="paragraph" w:styleId="a5">
    <w:name w:val="Plain Text"/>
    <w:basedOn w:val="a"/>
    <w:link w:val="Char0"/>
    <w:uiPriority w:val="99"/>
    <w:unhideWhenUsed/>
    <w:rsid w:val="00094E92"/>
    <w:rPr>
      <w:rFonts w:cstheme="minorBidi"/>
      <w:szCs w:val="21"/>
    </w:rPr>
  </w:style>
  <w:style w:type="character" w:customStyle="1" w:styleId="Char0">
    <w:name w:val="Απλό κείμενο Char"/>
    <w:basedOn w:val="a0"/>
    <w:link w:val="a5"/>
    <w:uiPriority w:val="99"/>
    <w:rsid w:val="00094E92"/>
    <w:rPr>
      <w:rFonts w:ascii="Calibri" w:hAnsi="Calibri"/>
      <w:szCs w:val="21"/>
    </w:rPr>
  </w:style>
  <w:style w:type="paragraph" w:styleId="Web">
    <w:name w:val="Normal (Web)"/>
    <w:basedOn w:val="a"/>
    <w:uiPriority w:val="99"/>
    <w:unhideWhenUsed/>
    <w:rsid w:val="001A2054"/>
    <w:pPr>
      <w:spacing w:before="100" w:beforeAutospacing="1" w:after="100" w:afterAutospacing="1"/>
    </w:pPr>
    <w:rPr>
      <w:lang w:eastAsia="el-GR"/>
    </w:rPr>
  </w:style>
  <w:style w:type="character" w:styleId="-">
    <w:name w:val="Hyperlink"/>
    <w:basedOn w:val="a0"/>
    <w:uiPriority w:val="99"/>
    <w:unhideWhenUsed/>
    <w:rsid w:val="00F73BA0"/>
    <w:rPr>
      <w:color w:val="0000FF"/>
      <w:u w:val="single"/>
    </w:rPr>
  </w:style>
  <w:style w:type="character" w:styleId="a6">
    <w:name w:val="annotation reference"/>
    <w:basedOn w:val="a0"/>
    <w:uiPriority w:val="99"/>
    <w:semiHidden/>
    <w:unhideWhenUsed/>
    <w:rsid w:val="00C06514"/>
    <w:rPr>
      <w:sz w:val="16"/>
      <w:szCs w:val="16"/>
    </w:rPr>
  </w:style>
  <w:style w:type="paragraph" w:styleId="a7">
    <w:name w:val="annotation text"/>
    <w:basedOn w:val="a"/>
    <w:link w:val="Char1"/>
    <w:uiPriority w:val="99"/>
    <w:semiHidden/>
    <w:unhideWhenUsed/>
    <w:rsid w:val="00C06514"/>
    <w:rPr>
      <w:sz w:val="20"/>
      <w:szCs w:val="20"/>
    </w:rPr>
  </w:style>
  <w:style w:type="character" w:customStyle="1" w:styleId="Char1">
    <w:name w:val="Κείμενο σχολίου Char"/>
    <w:basedOn w:val="a0"/>
    <w:link w:val="a7"/>
    <w:uiPriority w:val="99"/>
    <w:semiHidden/>
    <w:rsid w:val="00C06514"/>
    <w:rPr>
      <w:rFonts w:ascii="Calibri" w:hAnsi="Calibri" w:cs="Calibri"/>
      <w:sz w:val="20"/>
      <w:szCs w:val="20"/>
    </w:rPr>
  </w:style>
  <w:style w:type="character" w:styleId="a8">
    <w:name w:val="Strong"/>
    <w:basedOn w:val="a0"/>
    <w:uiPriority w:val="22"/>
    <w:qFormat/>
    <w:rsid w:val="00033354"/>
    <w:rPr>
      <w:b/>
      <w:bCs/>
    </w:rPr>
  </w:style>
  <w:style w:type="character" w:customStyle="1" w:styleId="3Char">
    <w:name w:val="Επικεφαλίδα 3 Char"/>
    <w:basedOn w:val="a0"/>
    <w:link w:val="3"/>
    <w:uiPriority w:val="9"/>
    <w:rsid w:val="005E24BC"/>
    <w:rPr>
      <w:rFonts w:ascii="Times New Roman" w:eastAsia="Times New Roman" w:hAnsi="Times New Roman" w:cs="Times New Roman"/>
      <w:b/>
      <w:bCs/>
      <w:sz w:val="27"/>
      <w:szCs w:val="27"/>
      <w:lang w:eastAsia="el-GR"/>
    </w:rPr>
  </w:style>
  <w:style w:type="paragraph" w:styleId="a9">
    <w:name w:val="annotation subject"/>
    <w:basedOn w:val="a7"/>
    <w:next w:val="a7"/>
    <w:link w:val="Char2"/>
    <w:uiPriority w:val="99"/>
    <w:semiHidden/>
    <w:unhideWhenUsed/>
    <w:rsid w:val="00AF6A75"/>
    <w:rPr>
      <w:b/>
      <w:bCs/>
    </w:rPr>
  </w:style>
  <w:style w:type="character" w:customStyle="1" w:styleId="Char2">
    <w:name w:val="Θέμα σχολίου Char"/>
    <w:basedOn w:val="Char1"/>
    <w:link w:val="a9"/>
    <w:uiPriority w:val="99"/>
    <w:semiHidden/>
    <w:rsid w:val="00AF6A75"/>
    <w:rPr>
      <w:rFonts w:ascii="Calibri" w:hAnsi="Calibri" w:cs="Calibri"/>
      <w:b/>
      <w:bCs/>
      <w:sz w:val="20"/>
      <w:szCs w:val="20"/>
    </w:rPr>
  </w:style>
  <w:style w:type="character" w:styleId="aa">
    <w:name w:val="Unresolved Mention"/>
    <w:basedOn w:val="a0"/>
    <w:uiPriority w:val="99"/>
    <w:semiHidden/>
    <w:unhideWhenUsed/>
    <w:rsid w:val="00DC12DC"/>
    <w:rPr>
      <w:color w:val="605E5C"/>
      <w:shd w:val="clear" w:color="auto" w:fill="E1DFDD"/>
    </w:rPr>
  </w:style>
  <w:style w:type="paragraph" w:customStyle="1" w:styleId="Default">
    <w:name w:val="Default"/>
    <w:rsid w:val="008533F5"/>
    <w:pPr>
      <w:autoSpaceDE w:val="0"/>
      <w:autoSpaceDN w:val="0"/>
      <w:adjustRightInd w:val="0"/>
      <w:spacing w:after="0" w:line="240" w:lineRule="auto"/>
    </w:pPr>
    <w:rPr>
      <w:rFonts w:ascii="Franklin Gothic Medium" w:eastAsia="Calibri" w:hAnsi="Franklin Gothic Medium" w:cs="Franklin Gothic Medium"/>
      <w:color w:val="000000"/>
      <w:sz w:val="24"/>
      <w:szCs w:val="24"/>
      <w:lang w:eastAsia="el-GR"/>
    </w:rPr>
  </w:style>
  <w:style w:type="paragraph" w:customStyle="1" w:styleId="isselectedend">
    <w:name w:val="isselectedend"/>
    <w:basedOn w:val="a"/>
    <w:rsid w:val="006A193E"/>
    <w:pPr>
      <w:spacing w:before="100" w:beforeAutospacing="1" w:after="100" w:afterAutospacing="1"/>
    </w:pPr>
    <w:rPr>
      <w:rFonts w:ascii="Times New Roman" w:eastAsia="Times New Roman" w:hAnsi="Times New Roman" w:cs="Times New Roman"/>
      <w:sz w:val="24"/>
      <w:szCs w:val="24"/>
      <w:lang w:eastAsia="el-GR"/>
    </w:rPr>
  </w:style>
  <w:style w:type="paragraph" w:styleId="ab">
    <w:name w:val="header"/>
    <w:basedOn w:val="a"/>
    <w:link w:val="Char3"/>
    <w:uiPriority w:val="99"/>
    <w:unhideWhenUsed/>
    <w:rsid w:val="004D1CB3"/>
    <w:pPr>
      <w:tabs>
        <w:tab w:val="center" w:pos="4153"/>
        <w:tab w:val="right" w:pos="8306"/>
      </w:tabs>
    </w:pPr>
  </w:style>
  <w:style w:type="character" w:customStyle="1" w:styleId="Char3">
    <w:name w:val="Κεφαλίδα Char"/>
    <w:basedOn w:val="a0"/>
    <w:link w:val="ab"/>
    <w:uiPriority w:val="99"/>
    <w:rsid w:val="004D1CB3"/>
    <w:rPr>
      <w:rFonts w:ascii="Calibri" w:hAnsi="Calibri" w:cs="Calibri"/>
    </w:rPr>
  </w:style>
  <w:style w:type="paragraph" w:styleId="ac">
    <w:name w:val="footer"/>
    <w:basedOn w:val="a"/>
    <w:link w:val="Char4"/>
    <w:uiPriority w:val="99"/>
    <w:unhideWhenUsed/>
    <w:rsid w:val="004D1CB3"/>
    <w:pPr>
      <w:tabs>
        <w:tab w:val="center" w:pos="4153"/>
        <w:tab w:val="right" w:pos="8306"/>
      </w:tabs>
    </w:pPr>
  </w:style>
  <w:style w:type="character" w:customStyle="1" w:styleId="Char4">
    <w:name w:val="Υποσέλιδο Char"/>
    <w:basedOn w:val="a0"/>
    <w:link w:val="ac"/>
    <w:uiPriority w:val="99"/>
    <w:rsid w:val="004D1CB3"/>
    <w:rPr>
      <w:rFonts w:ascii="Calibri" w:hAnsi="Calibri" w:cs="Calibri"/>
    </w:rPr>
  </w:style>
  <w:style w:type="character" w:customStyle="1" w:styleId="citation-119">
    <w:name w:val="citation-119"/>
    <w:basedOn w:val="a0"/>
    <w:rsid w:val="00421E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6588">
      <w:bodyDiv w:val="1"/>
      <w:marLeft w:val="0"/>
      <w:marRight w:val="0"/>
      <w:marTop w:val="0"/>
      <w:marBottom w:val="0"/>
      <w:divBdr>
        <w:top w:val="none" w:sz="0" w:space="0" w:color="auto"/>
        <w:left w:val="none" w:sz="0" w:space="0" w:color="auto"/>
        <w:bottom w:val="none" w:sz="0" w:space="0" w:color="auto"/>
        <w:right w:val="none" w:sz="0" w:space="0" w:color="auto"/>
      </w:divBdr>
    </w:div>
    <w:div w:id="35393875">
      <w:bodyDiv w:val="1"/>
      <w:marLeft w:val="0"/>
      <w:marRight w:val="0"/>
      <w:marTop w:val="0"/>
      <w:marBottom w:val="0"/>
      <w:divBdr>
        <w:top w:val="none" w:sz="0" w:space="0" w:color="auto"/>
        <w:left w:val="none" w:sz="0" w:space="0" w:color="auto"/>
        <w:bottom w:val="none" w:sz="0" w:space="0" w:color="auto"/>
        <w:right w:val="none" w:sz="0" w:space="0" w:color="auto"/>
      </w:divBdr>
      <w:divsChild>
        <w:div w:id="21026037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061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11485">
      <w:bodyDiv w:val="1"/>
      <w:marLeft w:val="0"/>
      <w:marRight w:val="0"/>
      <w:marTop w:val="0"/>
      <w:marBottom w:val="0"/>
      <w:divBdr>
        <w:top w:val="none" w:sz="0" w:space="0" w:color="auto"/>
        <w:left w:val="none" w:sz="0" w:space="0" w:color="auto"/>
        <w:bottom w:val="none" w:sz="0" w:space="0" w:color="auto"/>
        <w:right w:val="none" w:sz="0" w:space="0" w:color="auto"/>
      </w:divBdr>
    </w:div>
    <w:div w:id="113985979">
      <w:bodyDiv w:val="1"/>
      <w:marLeft w:val="0"/>
      <w:marRight w:val="0"/>
      <w:marTop w:val="0"/>
      <w:marBottom w:val="0"/>
      <w:divBdr>
        <w:top w:val="none" w:sz="0" w:space="0" w:color="auto"/>
        <w:left w:val="none" w:sz="0" w:space="0" w:color="auto"/>
        <w:bottom w:val="none" w:sz="0" w:space="0" w:color="auto"/>
        <w:right w:val="none" w:sz="0" w:space="0" w:color="auto"/>
      </w:divBdr>
    </w:div>
    <w:div w:id="200048049">
      <w:bodyDiv w:val="1"/>
      <w:marLeft w:val="0"/>
      <w:marRight w:val="0"/>
      <w:marTop w:val="0"/>
      <w:marBottom w:val="0"/>
      <w:divBdr>
        <w:top w:val="none" w:sz="0" w:space="0" w:color="auto"/>
        <w:left w:val="none" w:sz="0" w:space="0" w:color="auto"/>
        <w:bottom w:val="none" w:sz="0" w:space="0" w:color="auto"/>
        <w:right w:val="none" w:sz="0" w:space="0" w:color="auto"/>
      </w:divBdr>
    </w:div>
    <w:div w:id="201944656">
      <w:bodyDiv w:val="1"/>
      <w:marLeft w:val="0"/>
      <w:marRight w:val="0"/>
      <w:marTop w:val="0"/>
      <w:marBottom w:val="0"/>
      <w:divBdr>
        <w:top w:val="none" w:sz="0" w:space="0" w:color="auto"/>
        <w:left w:val="none" w:sz="0" w:space="0" w:color="auto"/>
        <w:bottom w:val="none" w:sz="0" w:space="0" w:color="auto"/>
        <w:right w:val="none" w:sz="0" w:space="0" w:color="auto"/>
      </w:divBdr>
      <w:divsChild>
        <w:div w:id="815031967">
          <w:marLeft w:val="0"/>
          <w:marRight w:val="0"/>
          <w:marTop w:val="0"/>
          <w:marBottom w:val="0"/>
          <w:divBdr>
            <w:top w:val="none" w:sz="0" w:space="0" w:color="auto"/>
            <w:left w:val="none" w:sz="0" w:space="0" w:color="auto"/>
            <w:bottom w:val="none" w:sz="0" w:space="0" w:color="auto"/>
            <w:right w:val="none" w:sz="0" w:space="0" w:color="auto"/>
          </w:divBdr>
        </w:div>
      </w:divsChild>
    </w:div>
    <w:div w:id="214851558">
      <w:bodyDiv w:val="1"/>
      <w:marLeft w:val="0"/>
      <w:marRight w:val="0"/>
      <w:marTop w:val="0"/>
      <w:marBottom w:val="0"/>
      <w:divBdr>
        <w:top w:val="none" w:sz="0" w:space="0" w:color="auto"/>
        <w:left w:val="none" w:sz="0" w:space="0" w:color="auto"/>
        <w:bottom w:val="none" w:sz="0" w:space="0" w:color="auto"/>
        <w:right w:val="none" w:sz="0" w:space="0" w:color="auto"/>
      </w:divBdr>
    </w:div>
    <w:div w:id="236670235">
      <w:bodyDiv w:val="1"/>
      <w:marLeft w:val="0"/>
      <w:marRight w:val="0"/>
      <w:marTop w:val="0"/>
      <w:marBottom w:val="0"/>
      <w:divBdr>
        <w:top w:val="none" w:sz="0" w:space="0" w:color="auto"/>
        <w:left w:val="none" w:sz="0" w:space="0" w:color="auto"/>
        <w:bottom w:val="none" w:sz="0" w:space="0" w:color="auto"/>
        <w:right w:val="none" w:sz="0" w:space="0" w:color="auto"/>
      </w:divBdr>
    </w:div>
    <w:div w:id="319625423">
      <w:bodyDiv w:val="1"/>
      <w:marLeft w:val="0"/>
      <w:marRight w:val="0"/>
      <w:marTop w:val="0"/>
      <w:marBottom w:val="0"/>
      <w:divBdr>
        <w:top w:val="none" w:sz="0" w:space="0" w:color="auto"/>
        <w:left w:val="none" w:sz="0" w:space="0" w:color="auto"/>
        <w:bottom w:val="none" w:sz="0" w:space="0" w:color="auto"/>
        <w:right w:val="none" w:sz="0" w:space="0" w:color="auto"/>
      </w:divBdr>
    </w:div>
    <w:div w:id="354578878">
      <w:bodyDiv w:val="1"/>
      <w:marLeft w:val="0"/>
      <w:marRight w:val="0"/>
      <w:marTop w:val="0"/>
      <w:marBottom w:val="0"/>
      <w:divBdr>
        <w:top w:val="none" w:sz="0" w:space="0" w:color="auto"/>
        <w:left w:val="none" w:sz="0" w:space="0" w:color="auto"/>
        <w:bottom w:val="none" w:sz="0" w:space="0" w:color="auto"/>
        <w:right w:val="none" w:sz="0" w:space="0" w:color="auto"/>
      </w:divBdr>
    </w:div>
    <w:div w:id="381290948">
      <w:bodyDiv w:val="1"/>
      <w:marLeft w:val="0"/>
      <w:marRight w:val="0"/>
      <w:marTop w:val="0"/>
      <w:marBottom w:val="0"/>
      <w:divBdr>
        <w:top w:val="none" w:sz="0" w:space="0" w:color="auto"/>
        <w:left w:val="none" w:sz="0" w:space="0" w:color="auto"/>
        <w:bottom w:val="none" w:sz="0" w:space="0" w:color="auto"/>
        <w:right w:val="none" w:sz="0" w:space="0" w:color="auto"/>
      </w:divBdr>
    </w:div>
    <w:div w:id="463041491">
      <w:bodyDiv w:val="1"/>
      <w:marLeft w:val="0"/>
      <w:marRight w:val="0"/>
      <w:marTop w:val="0"/>
      <w:marBottom w:val="0"/>
      <w:divBdr>
        <w:top w:val="none" w:sz="0" w:space="0" w:color="auto"/>
        <w:left w:val="none" w:sz="0" w:space="0" w:color="auto"/>
        <w:bottom w:val="none" w:sz="0" w:space="0" w:color="auto"/>
        <w:right w:val="none" w:sz="0" w:space="0" w:color="auto"/>
      </w:divBdr>
    </w:div>
    <w:div w:id="557594188">
      <w:bodyDiv w:val="1"/>
      <w:marLeft w:val="0"/>
      <w:marRight w:val="0"/>
      <w:marTop w:val="0"/>
      <w:marBottom w:val="0"/>
      <w:divBdr>
        <w:top w:val="none" w:sz="0" w:space="0" w:color="auto"/>
        <w:left w:val="none" w:sz="0" w:space="0" w:color="auto"/>
        <w:bottom w:val="none" w:sz="0" w:space="0" w:color="auto"/>
        <w:right w:val="none" w:sz="0" w:space="0" w:color="auto"/>
      </w:divBdr>
    </w:div>
    <w:div w:id="585378512">
      <w:bodyDiv w:val="1"/>
      <w:marLeft w:val="0"/>
      <w:marRight w:val="0"/>
      <w:marTop w:val="0"/>
      <w:marBottom w:val="0"/>
      <w:divBdr>
        <w:top w:val="none" w:sz="0" w:space="0" w:color="auto"/>
        <w:left w:val="none" w:sz="0" w:space="0" w:color="auto"/>
        <w:bottom w:val="none" w:sz="0" w:space="0" w:color="auto"/>
        <w:right w:val="none" w:sz="0" w:space="0" w:color="auto"/>
      </w:divBdr>
    </w:div>
    <w:div w:id="595674659">
      <w:bodyDiv w:val="1"/>
      <w:marLeft w:val="0"/>
      <w:marRight w:val="0"/>
      <w:marTop w:val="0"/>
      <w:marBottom w:val="0"/>
      <w:divBdr>
        <w:top w:val="none" w:sz="0" w:space="0" w:color="auto"/>
        <w:left w:val="none" w:sz="0" w:space="0" w:color="auto"/>
        <w:bottom w:val="none" w:sz="0" w:space="0" w:color="auto"/>
        <w:right w:val="none" w:sz="0" w:space="0" w:color="auto"/>
      </w:divBdr>
    </w:div>
    <w:div w:id="635572458">
      <w:bodyDiv w:val="1"/>
      <w:marLeft w:val="0"/>
      <w:marRight w:val="0"/>
      <w:marTop w:val="0"/>
      <w:marBottom w:val="0"/>
      <w:divBdr>
        <w:top w:val="none" w:sz="0" w:space="0" w:color="auto"/>
        <w:left w:val="none" w:sz="0" w:space="0" w:color="auto"/>
        <w:bottom w:val="none" w:sz="0" w:space="0" w:color="auto"/>
        <w:right w:val="none" w:sz="0" w:space="0" w:color="auto"/>
      </w:divBdr>
      <w:divsChild>
        <w:div w:id="465120931">
          <w:marLeft w:val="0"/>
          <w:marRight w:val="0"/>
          <w:marTop w:val="0"/>
          <w:marBottom w:val="0"/>
          <w:divBdr>
            <w:top w:val="none" w:sz="0" w:space="0" w:color="auto"/>
            <w:left w:val="none" w:sz="0" w:space="0" w:color="auto"/>
            <w:bottom w:val="none" w:sz="0" w:space="0" w:color="auto"/>
            <w:right w:val="none" w:sz="0" w:space="0" w:color="auto"/>
          </w:divBdr>
        </w:div>
      </w:divsChild>
    </w:div>
    <w:div w:id="689379730">
      <w:bodyDiv w:val="1"/>
      <w:marLeft w:val="0"/>
      <w:marRight w:val="0"/>
      <w:marTop w:val="0"/>
      <w:marBottom w:val="0"/>
      <w:divBdr>
        <w:top w:val="none" w:sz="0" w:space="0" w:color="auto"/>
        <w:left w:val="none" w:sz="0" w:space="0" w:color="auto"/>
        <w:bottom w:val="none" w:sz="0" w:space="0" w:color="auto"/>
        <w:right w:val="none" w:sz="0" w:space="0" w:color="auto"/>
      </w:divBdr>
    </w:div>
    <w:div w:id="773356790">
      <w:bodyDiv w:val="1"/>
      <w:marLeft w:val="0"/>
      <w:marRight w:val="0"/>
      <w:marTop w:val="0"/>
      <w:marBottom w:val="0"/>
      <w:divBdr>
        <w:top w:val="none" w:sz="0" w:space="0" w:color="auto"/>
        <w:left w:val="none" w:sz="0" w:space="0" w:color="auto"/>
        <w:bottom w:val="none" w:sz="0" w:space="0" w:color="auto"/>
        <w:right w:val="none" w:sz="0" w:space="0" w:color="auto"/>
      </w:divBdr>
    </w:div>
    <w:div w:id="776875310">
      <w:bodyDiv w:val="1"/>
      <w:marLeft w:val="0"/>
      <w:marRight w:val="0"/>
      <w:marTop w:val="0"/>
      <w:marBottom w:val="0"/>
      <w:divBdr>
        <w:top w:val="none" w:sz="0" w:space="0" w:color="auto"/>
        <w:left w:val="none" w:sz="0" w:space="0" w:color="auto"/>
        <w:bottom w:val="none" w:sz="0" w:space="0" w:color="auto"/>
        <w:right w:val="none" w:sz="0" w:space="0" w:color="auto"/>
      </w:divBdr>
    </w:div>
    <w:div w:id="816069148">
      <w:bodyDiv w:val="1"/>
      <w:marLeft w:val="0"/>
      <w:marRight w:val="0"/>
      <w:marTop w:val="0"/>
      <w:marBottom w:val="0"/>
      <w:divBdr>
        <w:top w:val="none" w:sz="0" w:space="0" w:color="auto"/>
        <w:left w:val="none" w:sz="0" w:space="0" w:color="auto"/>
        <w:bottom w:val="none" w:sz="0" w:space="0" w:color="auto"/>
        <w:right w:val="none" w:sz="0" w:space="0" w:color="auto"/>
      </w:divBdr>
    </w:div>
    <w:div w:id="823351803">
      <w:bodyDiv w:val="1"/>
      <w:marLeft w:val="0"/>
      <w:marRight w:val="0"/>
      <w:marTop w:val="0"/>
      <w:marBottom w:val="0"/>
      <w:divBdr>
        <w:top w:val="none" w:sz="0" w:space="0" w:color="auto"/>
        <w:left w:val="none" w:sz="0" w:space="0" w:color="auto"/>
        <w:bottom w:val="none" w:sz="0" w:space="0" w:color="auto"/>
        <w:right w:val="none" w:sz="0" w:space="0" w:color="auto"/>
      </w:divBdr>
    </w:div>
    <w:div w:id="895121645">
      <w:bodyDiv w:val="1"/>
      <w:marLeft w:val="0"/>
      <w:marRight w:val="0"/>
      <w:marTop w:val="0"/>
      <w:marBottom w:val="0"/>
      <w:divBdr>
        <w:top w:val="none" w:sz="0" w:space="0" w:color="auto"/>
        <w:left w:val="none" w:sz="0" w:space="0" w:color="auto"/>
        <w:bottom w:val="none" w:sz="0" w:space="0" w:color="auto"/>
        <w:right w:val="none" w:sz="0" w:space="0" w:color="auto"/>
      </w:divBdr>
    </w:div>
    <w:div w:id="900599385">
      <w:bodyDiv w:val="1"/>
      <w:marLeft w:val="0"/>
      <w:marRight w:val="0"/>
      <w:marTop w:val="0"/>
      <w:marBottom w:val="0"/>
      <w:divBdr>
        <w:top w:val="none" w:sz="0" w:space="0" w:color="auto"/>
        <w:left w:val="none" w:sz="0" w:space="0" w:color="auto"/>
        <w:bottom w:val="none" w:sz="0" w:space="0" w:color="auto"/>
        <w:right w:val="none" w:sz="0" w:space="0" w:color="auto"/>
      </w:divBdr>
    </w:div>
    <w:div w:id="1021510676">
      <w:bodyDiv w:val="1"/>
      <w:marLeft w:val="0"/>
      <w:marRight w:val="0"/>
      <w:marTop w:val="0"/>
      <w:marBottom w:val="0"/>
      <w:divBdr>
        <w:top w:val="none" w:sz="0" w:space="0" w:color="auto"/>
        <w:left w:val="none" w:sz="0" w:space="0" w:color="auto"/>
        <w:bottom w:val="none" w:sz="0" w:space="0" w:color="auto"/>
        <w:right w:val="none" w:sz="0" w:space="0" w:color="auto"/>
      </w:divBdr>
    </w:div>
    <w:div w:id="1051535039">
      <w:bodyDiv w:val="1"/>
      <w:marLeft w:val="0"/>
      <w:marRight w:val="0"/>
      <w:marTop w:val="0"/>
      <w:marBottom w:val="0"/>
      <w:divBdr>
        <w:top w:val="none" w:sz="0" w:space="0" w:color="auto"/>
        <w:left w:val="none" w:sz="0" w:space="0" w:color="auto"/>
        <w:bottom w:val="none" w:sz="0" w:space="0" w:color="auto"/>
        <w:right w:val="none" w:sz="0" w:space="0" w:color="auto"/>
      </w:divBdr>
      <w:divsChild>
        <w:div w:id="20153784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147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485797">
      <w:bodyDiv w:val="1"/>
      <w:marLeft w:val="0"/>
      <w:marRight w:val="0"/>
      <w:marTop w:val="0"/>
      <w:marBottom w:val="0"/>
      <w:divBdr>
        <w:top w:val="none" w:sz="0" w:space="0" w:color="auto"/>
        <w:left w:val="none" w:sz="0" w:space="0" w:color="auto"/>
        <w:bottom w:val="none" w:sz="0" w:space="0" w:color="auto"/>
        <w:right w:val="none" w:sz="0" w:space="0" w:color="auto"/>
      </w:divBdr>
    </w:div>
    <w:div w:id="1118917779">
      <w:bodyDiv w:val="1"/>
      <w:marLeft w:val="0"/>
      <w:marRight w:val="0"/>
      <w:marTop w:val="0"/>
      <w:marBottom w:val="0"/>
      <w:divBdr>
        <w:top w:val="none" w:sz="0" w:space="0" w:color="auto"/>
        <w:left w:val="none" w:sz="0" w:space="0" w:color="auto"/>
        <w:bottom w:val="none" w:sz="0" w:space="0" w:color="auto"/>
        <w:right w:val="none" w:sz="0" w:space="0" w:color="auto"/>
      </w:divBdr>
    </w:div>
    <w:div w:id="1119059655">
      <w:bodyDiv w:val="1"/>
      <w:marLeft w:val="0"/>
      <w:marRight w:val="0"/>
      <w:marTop w:val="0"/>
      <w:marBottom w:val="0"/>
      <w:divBdr>
        <w:top w:val="none" w:sz="0" w:space="0" w:color="auto"/>
        <w:left w:val="none" w:sz="0" w:space="0" w:color="auto"/>
        <w:bottom w:val="none" w:sz="0" w:space="0" w:color="auto"/>
        <w:right w:val="none" w:sz="0" w:space="0" w:color="auto"/>
      </w:divBdr>
    </w:div>
    <w:div w:id="1120686827">
      <w:bodyDiv w:val="1"/>
      <w:marLeft w:val="0"/>
      <w:marRight w:val="0"/>
      <w:marTop w:val="0"/>
      <w:marBottom w:val="0"/>
      <w:divBdr>
        <w:top w:val="none" w:sz="0" w:space="0" w:color="auto"/>
        <w:left w:val="none" w:sz="0" w:space="0" w:color="auto"/>
        <w:bottom w:val="none" w:sz="0" w:space="0" w:color="auto"/>
        <w:right w:val="none" w:sz="0" w:space="0" w:color="auto"/>
      </w:divBdr>
      <w:divsChild>
        <w:div w:id="1126780698">
          <w:marLeft w:val="0"/>
          <w:marRight w:val="0"/>
          <w:marTop w:val="0"/>
          <w:marBottom w:val="0"/>
          <w:divBdr>
            <w:top w:val="none" w:sz="0" w:space="0" w:color="auto"/>
            <w:left w:val="none" w:sz="0" w:space="0" w:color="auto"/>
            <w:bottom w:val="none" w:sz="0" w:space="0" w:color="auto"/>
            <w:right w:val="none" w:sz="0" w:space="0" w:color="auto"/>
          </w:divBdr>
        </w:div>
      </w:divsChild>
    </w:div>
    <w:div w:id="1146552679">
      <w:bodyDiv w:val="1"/>
      <w:marLeft w:val="0"/>
      <w:marRight w:val="0"/>
      <w:marTop w:val="0"/>
      <w:marBottom w:val="0"/>
      <w:divBdr>
        <w:top w:val="none" w:sz="0" w:space="0" w:color="auto"/>
        <w:left w:val="none" w:sz="0" w:space="0" w:color="auto"/>
        <w:bottom w:val="none" w:sz="0" w:space="0" w:color="auto"/>
        <w:right w:val="none" w:sz="0" w:space="0" w:color="auto"/>
      </w:divBdr>
    </w:div>
    <w:div w:id="1150563072">
      <w:bodyDiv w:val="1"/>
      <w:marLeft w:val="0"/>
      <w:marRight w:val="0"/>
      <w:marTop w:val="0"/>
      <w:marBottom w:val="0"/>
      <w:divBdr>
        <w:top w:val="none" w:sz="0" w:space="0" w:color="auto"/>
        <w:left w:val="none" w:sz="0" w:space="0" w:color="auto"/>
        <w:bottom w:val="none" w:sz="0" w:space="0" w:color="auto"/>
        <w:right w:val="none" w:sz="0" w:space="0" w:color="auto"/>
      </w:divBdr>
      <w:divsChild>
        <w:div w:id="1015617596">
          <w:marLeft w:val="0"/>
          <w:marRight w:val="0"/>
          <w:marTop w:val="0"/>
          <w:marBottom w:val="0"/>
          <w:divBdr>
            <w:top w:val="none" w:sz="0" w:space="0" w:color="auto"/>
            <w:left w:val="none" w:sz="0" w:space="0" w:color="auto"/>
            <w:bottom w:val="none" w:sz="0" w:space="0" w:color="auto"/>
            <w:right w:val="none" w:sz="0" w:space="0" w:color="auto"/>
          </w:divBdr>
        </w:div>
      </w:divsChild>
    </w:div>
    <w:div w:id="1157379866">
      <w:bodyDiv w:val="1"/>
      <w:marLeft w:val="0"/>
      <w:marRight w:val="0"/>
      <w:marTop w:val="0"/>
      <w:marBottom w:val="0"/>
      <w:divBdr>
        <w:top w:val="none" w:sz="0" w:space="0" w:color="auto"/>
        <w:left w:val="none" w:sz="0" w:space="0" w:color="auto"/>
        <w:bottom w:val="none" w:sz="0" w:space="0" w:color="auto"/>
        <w:right w:val="none" w:sz="0" w:space="0" w:color="auto"/>
      </w:divBdr>
    </w:div>
    <w:div w:id="1201742926">
      <w:bodyDiv w:val="1"/>
      <w:marLeft w:val="0"/>
      <w:marRight w:val="0"/>
      <w:marTop w:val="0"/>
      <w:marBottom w:val="0"/>
      <w:divBdr>
        <w:top w:val="none" w:sz="0" w:space="0" w:color="auto"/>
        <w:left w:val="none" w:sz="0" w:space="0" w:color="auto"/>
        <w:bottom w:val="none" w:sz="0" w:space="0" w:color="auto"/>
        <w:right w:val="none" w:sz="0" w:space="0" w:color="auto"/>
      </w:divBdr>
    </w:div>
    <w:div w:id="1282691707">
      <w:bodyDiv w:val="1"/>
      <w:marLeft w:val="0"/>
      <w:marRight w:val="0"/>
      <w:marTop w:val="0"/>
      <w:marBottom w:val="0"/>
      <w:divBdr>
        <w:top w:val="none" w:sz="0" w:space="0" w:color="auto"/>
        <w:left w:val="none" w:sz="0" w:space="0" w:color="auto"/>
        <w:bottom w:val="none" w:sz="0" w:space="0" w:color="auto"/>
        <w:right w:val="none" w:sz="0" w:space="0" w:color="auto"/>
      </w:divBdr>
    </w:div>
    <w:div w:id="1354959502">
      <w:bodyDiv w:val="1"/>
      <w:marLeft w:val="0"/>
      <w:marRight w:val="0"/>
      <w:marTop w:val="0"/>
      <w:marBottom w:val="0"/>
      <w:divBdr>
        <w:top w:val="none" w:sz="0" w:space="0" w:color="auto"/>
        <w:left w:val="none" w:sz="0" w:space="0" w:color="auto"/>
        <w:bottom w:val="none" w:sz="0" w:space="0" w:color="auto"/>
        <w:right w:val="none" w:sz="0" w:space="0" w:color="auto"/>
      </w:divBdr>
    </w:div>
    <w:div w:id="1362365870">
      <w:bodyDiv w:val="1"/>
      <w:marLeft w:val="0"/>
      <w:marRight w:val="0"/>
      <w:marTop w:val="0"/>
      <w:marBottom w:val="0"/>
      <w:divBdr>
        <w:top w:val="none" w:sz="0" w:space="0" w:color="auto"/>
        <w:left w:val="none" w:sz="0" w:space="0" w:color="auto"/>
        <w:bottom w:val="none" w:sz="0" w:space="0" w:color="auto"/>
        <w:right w:val="none" w:sz="0" w:space="0" w:color="auto"/>
      </w:divBdr>
    </w:div>
    <w:div w:id="1550189402">
      <w:bodyDiv w:val="1"/>
      <w:marLeft w:val="0"/>
      <w:marRight w:val="0"/>
      <w:marTop w:val="0"/>
      <w:marBottom w:val="0"/>
      <w:divBdr>
        <w:top w:val="none" w:sz="0" w:space="0" w:color="auto"/>
        <w:left w:val="none" w:sz="0" w:space="0" w:color="auto"/>
        <w:bottom w:val="none" w:sz="0" w:space="0" w:color="auto"/>
        <w:right w:val="none" w:sz="0" w:space="0" w:color="auto"/>
      </w:divBdr>
    </w:div>
    <w:div w:id="1553543744">
      <w:bodyDiv w:val="1"/>
      <w:marLeft w:val="0"/>
      <w:marRight w:val="0"/>
      <w:marTop w:val="0"/>
      <w:marBottom w:val="0"/>
      <w:divBdr>
        <w:top w:val="none" w:sz="0" w:space="0" w:color="auto"/>
        <w:left w:val="none" w:sz="0" w:space="0" w:color="auto"/>
        <w:bottom w:val="none" w:sz="0" w:space="0" w:color="auto"/>
        <w:right w:val="none" w:sz="0" w:space="0" w:color="auto"/>
      </w:divBdr>
    </w:div>
    <w:div w:id="1637952059">
      <w:bodyDiv w:val="1"/>
      <w:marLeft w:val="0"/>
      <w:marRight w:val="0"/>
      <w:marTop w:val="0"/>
      <w:marBottom w:val="0"/>
      <w:divBdr>
        <w:top w:val="none" w:sz="0" w:space="0" w:color="auto"/>
        <w:left w:val="none" w:sz="0" w:space="0" w:color="auto"/>
        <w:bottom w:val="none" w:sz="0" w:space="0" w:color="auto"/>
        <w:right w:val="none" w:sz="0" w:space="0" w:color="auto"/>
      </w:divBdr>
    </w:div>
    <w:div w:id="1651053920">
      <w:bodyDiv w:val="1"/>
      <w:marLeft w:val="0"/>
      <w:marRight w:val="0"/>
      <w:marTop w:val="0"/>
      <w:marBottom w:val="0"/>
      <w:divBdr>
        <w:top w:val="none" w:sz="0" w:space="0" w:color="auto"/>
        <w:left w:val="none" w:sz="0" w:space="0" w:color="auto"/>
        <w:bottom w:val="none" w:sz="0" w:space="0" w:color="auto"/>
        <w:right w:val="none" w:sz="0" w:space="0" w:color="auto"/>
      </w:divBdr>
    </w:div>
    <w:div w:id="1653175404">
      <w:bodyDiv w:val="1"/>
      <w:marLeft w:val="0"/>
      <w:marRight w:val="0"/>
      <w:marTop w:val="0"/>
      <w:marBottom w:val="0"/>
      <w:divBdr>
        <w:top w:val="none" w:sz="0" w:space="0" w:color="auto"/>
        <w:left w:val="none" w:sz="0" w:space="0" w:color="auto"/>
        <w:bottom w:val="none" w:sz="0" w:space="0" w:color="auto"/>
        <w:right w:val="none" w:sz="0" w:space="0" w:color="auto"/>
      </w:divBdr>
    </w:div>
    <w:div w:id="1671324357">
      <w:bodyDiv w:val="1"/>
      <w:marLeft w:val="0"/>
      <w:marRight w:val="0"/>
      <w:marTop w:val="0"/>
      <w:marBottom w:val="0"/>
      <w:divBdr>
        <w:top w:val="none" w:sz="0" w:space="0" w:color="auto"/>
        <w:left w:val="none" w:sz="0" w:space="0" w:color="auto"/>
        <w:bottom w:val="none" w:sz="0" w:space="0" w:color="auto"/>
        <w:right w:val="none" w:sz="0" w:space="0" w:color="auto"/>
      </w:divBdr>
    </w:div>
    <w:div w:id="1672296448">
      <w:bodyDiv w:val="1"/>
      <w:marLeft w:val="0"/>
      <w:marRight w:val="0"/>
      <w:marTop w:val="0"/>
      <w:marBottom w:val="0"/>
      <w:divBdr>
        <w:top w:val="none" w:sz="0" w:space="0" w:color="auto"/>
        <w:left w:val="none" w:sz="0" w:space="0" w:color="auto"/>
        <w:bottom w:val="none" w:sz="0" w:space="0" w:color="auto"/>
        <w:right w:val="none" w:sz="0" w:space="0" w:color="auto"/>
      </w:divBdr>
    </w:div>
    <w:div w:id="1703246004">
      <w:bodyDiv w:val="1"/>
      <w:marLeft w:val="0"/>
      <w:marRight w:val="0"/>
      <w:marTop w:val="0"/>
      <w:marBottom w:val="0"/>
      <w:divBdr>
        <w:top w:val="none" w:sz="0" w:space="0" w:color="auto"/>
        <w:left w:val="none" w:sz="0" w:space="0" w:color="auto"/>
        <w:bottom w:val="none" w:sz="0" w:space="0" w:color="auto"/>
        <w:right w:val="none" w:sz="0" w:space="0" w:color="auto"/>
      </w:divBdr>
    </w:div>
    <w:div w:id="1778021607">
      <w:bodyDiv w:val="1"/>
      <w:marLeft w:val="0"/>
      <w:marRight w:val="0"/>
      <w:marTop w:val="0"/>
      <w:marBottom w:val="0"/>
      <w:divBdr>
        <w:top w:val="none" w:sz="0" w:space="0" w:color="auto"/>
        <w:left w:val="none" w:sz="0" w:space="0" w:color="auto"/>
        <w:bottom w:val="none" w:sz="0" w:space="0" w:color="auto"/>
        <w:right w:val="none" w:sz="0" w:space="0" w:color="auto"/>
      </w:divBdr>
    </w:div>
    <w:div w:id="1832721675">
      <w:bodyDiv w:val="1"/>
      <w:marLeft w:val="0"/>
      <w:marRight w:val="0"/>
      <w:marTop w:val="0"/>
      <w:marBottom w:val="0"/>
      <w:divBdr>
        <w:top w:val="none" w:sz="0" w:space="0" w:color="auto"/>
        <w:left w:val="none" w:sz="0" w:space="0" w:color="auto"/>
        <w:bottom w:val="none" w:sz="0" w:space="0" w:color="auto"/>
        <w:right w:val="none" w:sz="0" w:space="0" w:color="auto"/>
      </w:divBdr>
    </w:div>
    <w:div w:id="1910266996">
      <w:bodyDiv w:val="1"/>
      <w:marLeft w:val="0"/>
      <w:marRight w:val="0"/>
      <w:marTop w:val="0"/>
      <w:marBottom w:val="0"/>
      <w:divBdr>
        <w:top w:val="none" w:sz="0" w:space="0" w:color="auto"/>
        <w:left w:val="none" w:sz="0" w:space="0" w:color="auto"/>
        <w:bottom w:val="none" w:sz="0" w:space="0" w:color="auto"/>
        <w:right w:val="none" w:sz="0" w:space="0" w:color="auto"/>
      </w:divBdr>
    </w:div>
    <w:div w:id="1933201605">
      <w:bodyDiv w:val="1"/>
      <w:marLeft w:val="0"/>
      <w:marRight w:val="0"/>
      <w:marTop w:val="0"/>
      <w:marBottom w:val="0"/>
      <w:divBdr>
        <w:top w:val="none" w:sz="0" w:space="0" w:color="auto"/>
        <w:left w:val="none" w:sz="0" w:space="0" w:color="auto"/>
        <w:bottom w:val="none" w:sz="0" w:space="0" w:color="auto"/>
        <w:right w:val="none" w:sz="0" w:space="0" w:color="auto"/>
      </w:divBdr>
    </w:div>
    <w:div w:id="2076580788">
      <w:bodyDiv w:val="1"/>
      <w:marLeft w:val="0"/>
      <w:marRight w:val="0"/>
      <w:marTop w:val="0"/>
      <w:marBottom w:val="0"/>
      <w:divBdr>
        <w:top w:val="none" w:sz="0" w:space="0" w:color="auto"/>
        <w:left w:val="none" w:sz="0" w:space="0" w:color="auto"/>
        <w:bottom w:val="none" w:sz="0" w:space="0" w:color="auto"/>
        <w:right w:val="none" w:sz="0" w:space="0" w:color="auto"/>
      </w:divBdr>
    </w:div>
    <w:div w:id="2092241509">
      <w:bodyDiv w:val="1"/>
      <w:marLeft w:val="0"/>
      <w:marRight w:val="0"/>
      <w:marTop w:val="0"/>
      <w:marBottom w:val="0"/>
      <w:divBdr>
        <w:top w:val="none" w:sz="0" w:space="0" w:color="auto"/>
        <w:left w:val="none" w:sz="0" w:space="0" w:color="auto"/>
        <w:bottom w:val="none" w:sz="0" w:space="0" w:color="auto"/>
        <w:right w:val="none" w:sz="0" w:space="0" w:color="auto"/>
      </w:divBdr>
    </w:div>
    <w:div w:id="2147047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B00D20-E03A-4BD3-8D06-9E9ED6532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287</Words>
  <Characters>1554</Characters>
  <Application>Microsoft Office Word</Application>
  <DocSecurity>0</DocSecurity>
  <Lines>12</Lines>
  <Paragraphs>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s.veroniki</dc:creator>
  <cp:lastModifiedBy>ΔΕΠΙΚ</cp:lastModifiedBy>
  <cp:revision>6</cp:revision>
  <cp:lastPrinted>2026-10-02T10:39:00Z</cp:lastPrinted>
  <dcterms:created xsi:type="dcterms:W3CDTF">2026-10-08T16:34:00Z</dcterms:created>
  <dcterms:modified xsi:type="dcterms:W3CDTF">2026-10-08T17:04:00Z</dcterms:modified>
</cp:coreProperties>
</file>