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6BE6" w:rsidRPr="009B2DC0" w:rsidRDefault="00BC2DB9">
      <w:pPr>
        <w:spacing w:after="0" w:line="240" w:lineRule="auto"/>
        <w:rPr>
          <w:rFonts w:asciiTheme="minorHAnsi" w:hAnsiTheme="minorHAnsi" w:cstheme="minorHAnsi"/>
          <w:b/>
          <w:color w:val="1F497D"/>
          <w:sz w:val="24"/>
          <w:szCs w:val="24"/>
          <w:u w:val="single"/>
        </w:rPr>
      </w:pPr>
      <w:r w:rsidRPr="009B2DC0">
        <w:rPr>
          <w:rFonts w:asciiTheme="minorHAnsi" w:hAnsiTheme="minorHAnsi" w:cstheme="minorHAnsi"/>
          <w:b/>
          <w:noProof/>
          <w:color w:val="1F497D"/>
          <w:sz w:val="24"/>
          <w:szCs w:val="24"/>
          <w:u w:val="single"/>
        </w:rPr>
        <mc:AlternateContent>
          <mc:Choice Requires="wps">
            <w:drawing>
              <wp:anchor distT="0" distB="0" distL="114300" distR="114300" simplePos="0" relativeHeight="251662336" behindDoc="0" locked="0" layoutInCell="1" allowOverlap="1">
                <wp:simplePos x="0" y="0"/>
                <wp:positionH relativeFrom="column">
                  <wp:posOffset>-1078865</wp:posOffset>
                </wp:positionH>
                <wp:positionV relativeFrom="paragraph">
                  <wp:posOffset>-1104899</wp:posOffset>
                </wp:positionV>
                <wp:extent cx="45719" cy="1905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5719"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3FB7" w:rsidRDefault="00463FB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84.95pt;margin-top:-87pt;width:3.6pt;height:1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" stroked="f">
                <v:textbox>
                  <w:txbxContent>
                    <w:p w:rsidR="00463FB7" w:rsidRDefault="00463FB7"/>
                  </w:txbxContent>
                </v:textbox>
              </v:shape>
            </w:pict>
          </mc:Fallback>
        </mc:AlternateContent>
      </w:r>
      <w:r w:rsidR="00B93F91" w:rsidRPr="009B2DC0">
        <w:rPr>
          <w:rFonts w:asciiTheme="minorHAnsi" w:hAnsiTheme="minorHAnsi" w:cstheme="minorHAnsi"/>
          <w:b/>
          <w:noProof/>
          <w:color w:val="1F497D"/>
          <w:sz w:val="24"/>
          <w:szCs w:val="24"/>
          <w:u w:val="single"/>
          <w:lang w:eastAsia="el-GR"/>
        </w:rPr>
        <mc:AlternateContent>
          <mc:Choice Requires="wps">
            <w:drawing>
              <wp:anchor distT="91440" distB="91440" distL="114300" distR="114300" simplePos="0" relativeHeight="251660288" behindDoc="0" locked="0" layoutInCell="1" allowOverlap="1">
                <wp:simplePos x="0" y="0"/>
                <wp:positionH relativeFrom="page">
                  <wp:posOffset>-47625</wp:posOffset>
                </wp:positionH>
                <wp:positionV relativeFrom="paragraph">
                  <wp:posOffset>-981075</wp:posOffset>
                </wp:positionV>
                <wp:extent cx="47625" cy="213995"/>
                <wp:effectExtent l="0" t="0" r="0" b="0"/>
                <wp:wrapTopAndBottom/>
                <wp:docPr id="5"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3FB7" w:rsidRDefault="00463FB7" w:rsidP="00726BE6">
                            <w:pPr>
                              <w:pBdr>
                                <w:top w:val="single" w:sz="24" w:space="31" w:color="4F81BD" w:themeColor="accent1"/>
                                <w:bottom w:val="single" w:sz="24" w:space="8" w:color="4F81BD" w:themeColor="accent1"/>
                              </w:pBdr>
                              <w:spacing w:after="0"/>
                              <w:jc w:val="center"/>
                              <w:rPr>
                                <w:b/>
                                <w:bCs/>
                                <w:color w:val="1F497D" w:themeColor="text2"/>
                                <w:sz w:val="12"/>
                                <w:szCs w:val="12"/>
                              </w:rPr>
                            </w:pPr>
                            <w:r w:rsidRPr="00C41926">
                              <w:rPr>
                                <w:b/>
                                <w:bCs/>
                                <w:color w:val="1F497D" w:themeColor="text2"/>
                                <w:sz w:val="40"/>
                                <w:szCs w:val="40"/>
                              </w:rPr>
                              <w:t>ΠΕΡΙΓΡΑΜΜΑΤΑ ΘΕΣΕΩΝ ΕΡΓΑΣΙΑΣ</w:t>
                            </w:r>
                          </w:p>
                          <w:p w:rsidR="00463FB7" w:rsidRPr="00FC28B9" w:rsidRDefault="00463FB7" w:rsidP="00726BE6">
                            <w:pPr>
                              <w:pBdr>
                                <w:top w:val="single" w:sz="24" w:space="31" w:color="4F81BD" w:themeColor="accent1"/>
                                <w:bottom w:val="single" w:sz="24" w:space="8" w:color="4F81BD" w:themeColor="accent1"/>
                              </w:pBdr>
                              <w:spacing w:after="0"/>
                              <w:jc w:val="center"/>
                              <w:rPr>
                                <w:b/>
                                <w:bCs/>
                                <w:color w:val="1F497D" w:themeColor="text2"/>
                                <w:sz w:val="12"/>
                                <w:szCs w:val="12"/>
                              </w:rPr>
                            </w:pPr>
                          </w:p>
                          <w:p w:rsidR="00463FB7" w:rsidRPr="00FC28B9" w:rsidRDefault="00463FB7" w:rsidP="00726BE6">
                            <w:pPr>
                              <w:pBdr>
                                <w:top w:val="single" w:sz="24" w:space="31" w:color="4F81BD" w:themeColor="accent1"/>
                                <w:bottom w:val="single" w:sz="24" w:space="8" w:color="4F81BD" w:themeColor="accent1"/>
                              </w:pBdr>
                              <w:spacing w:after="0"/>
                              <w:jc w:val="center"/>
                              <w:rPr>
                                <w:b/>
                                <w:bCs/>
                                <w:color w:val="1F497D" w:themeColor="text2"/>
                                <w:sz w:val="26"/>
                                <w:szCs w:val="26"/>
                              </w:rPr>
                            </w:pPr>
                            <w:r w:rsidRPr="00FC28B9">
                              <w:rPr>
                                <w:b/>
                                <w:bCs/>
                                <w:color w:val="1F497D" w:themeColor="text2"/>
                                <w:sz w:val="26"/>
                                <w:szCs w:val="26"/>
                              </w:rPr>
                              <w:t>ΓΕΝΙΚΗ ΔΙΕΥΘΥΝΣΗ ΦΟΡΟΛΟΓΙΑΣ (Γ.Δ.Φ.)</w:t>
                            </w:r>
                          </w:p>
                          <w:p w:rsidR="00463FB7" w:rsidRPr="00C41926" w:rsidRDefault="00463FB7" w:rsidP="00726BE6">
                            <w:pPr>
                              <w:pBdr>
                                <w:top w:val="single" w:sz="24" w:space="31" w:color="4F81BD" w:themeColor="accent1"/>
                                <w:bottom w:val="single" w:sz="24" w:space="8" w:color="4F81BD" w:themeColor="accent1"/>
                              </w:pBdr>
                              <w:spacing w:after="0"/>
                              <w:jc w:val="center"/>
                              <w:rPr>
                                <w:b/>
                                <w:bCs/>
                                <w:color w:val="1F497D" w:themeColor="text2"/>
                                <w:sz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2" o:spid="_x0000_s1027" type="#_x0000_t202" style="position:absolute;margin-left:-3.75pt;margin-top:-77.25pt;width:3.75pt;height:16.85pt;z-index:25166028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" filled="f" stroked="f">
                <v:textbox>
                  <w:txbxContent>
                    <w:p w:rsidR="00463FB7" w:rsidRDefault="00463FB7" w:rsidP="00726BE6">
                      <w:pPr>
                        <w:pBdr>
                          <w:top w:val="single" w:sz="24" w:space="31" w:color="4F81BD" w:themeColor="accent1"/>
                          <w:bottom w:val="single" w:sz="24" w:space="8" w:color="4F81BD" w:themeColor="accent1"/>
                        </w:pBdr>
                        <w:spacing w:after="0"/>
                        <w:jc w:val="center"/>
                        <w:rPr>
                          <w:b/>
                          <w:bCs/>
                          <w:color w:val="1F497D" w:themeColor="text2"/>
                          <w:sz w:val="12"/>
                          <w:szCs w:val="12"/>
                        </w:rPr>
                      </w:pPr>
                      <w:r w:rsidRPr="00C41926">
                        <w:rPr>
                          <w:b/>
                          <w:bCs/>
                          <w:color w:val="1F497D" w:themeColor="text2"/>
                          <w:sz w:val="40"/>
                          <w:szCs w:val="40"/>
                        </w:rPr>
                        <w:t>ΠΕΡΙΓΡΑΜΜΑΤΑ ΘΕΣΕΩΝ ΕΡΓΑΣΙΑΣ</w:t>
                      </w:r>
                    </w:p>
                    <w:p w:rsidR="00463FB7" w:rsidRPr="00FC28B9" w:rsidRDefault="00463FB7" w:rsidP="00726BE6">
                      <w:pPr>
                        <w:pBdr>
                          <w:top w:val="single" w:sz="24" w:space="31" w:color="4F81BD" w:themeColor="accent1"/>
                          <w:bottom w:val="single" w:sz="24" w:space="8" w:color="4F81BD" w:themeColor="accent1"/>
                        </w:pBdr>
                        <w:spacing w:after="0"/>
                        <w:jc w:val="center"/>
                        <w:rPr>
                          <w:b/>
                          <w:bCs/>
                          <w:color w:val="1F497D" w:themeColor="text2"/>
                          <w:sz w:val="12"/>
                          <w:szCs w:val="12"/>
                        </w:rPr>
                      </w:pPr>
                    </w:p>
                    <w:p w:rsidR="00463FB7" w:rsidRPr="00FC28B9" w:rsidRDefault="00463FB7" w:rsidP="00726BE6">
                      <w:pPr>
                        <w:pBdr>
                          <w:top w:val="single" w:sz="24" w:space="31" w:color="4F81BD" w:themeColor="accent1"/>
                          <w:bottom w:val="single" w:sz="24" w:space="8" w:color="4F81BD" w:themeColor="accent1"/>
                        </w:pBdr>
                        <w:spacing w:after="0"/>
                        <w:jc w:val="center"/>
                        <w:rPr>
                          <w:b/>
                          <w:bCs/>
                          <w:color w:val="1F497D" w:themeColor="text2"/>
                          <w:sz w:val="26"/>
                          <w:szCs w:val="26"/>
                        </w:rPr>
                      </w:pPr>
                      <w:r w:rsidRPr="00FC28B9">
                        <w:rPr>
                          <w:b/>
                          <w:bCs/>
                          <w:color w:val="1F497D" w:themeColor="text2"/>
                          <w:sz w:val="26"/>
                          <w:szCs w:val="26"/>
                        </w:rPr>
                        <w:t>ΓΕΝΙΚΗ ΔΙΕΥΘΥΝΣΗ ΦΟΡΟΛΟΓΙΑΣ (Γ.Δ.Φ.)</w:t>
                      </w:r>
                    </w:p>
                    <w:p w:rsidR="00463FB7" w:rsidRPr="00C41926" w:rsidRDefault="00463FB7" w:rsidP="00726BE6">
                      <w:pPr>
                        <w:pBdr>
                          <w:top w:val="single" w:sz="24" w:space="31" w:color="4F81BD" w:themeColor="accent1"/>
                          <w:bottom w:val="single" w:sz="24" w:space="8" w:color="4F81BD" w:themeColor="accent1"/>
                        </w:pBdr>
                        <w:spacing w:after="0"/>
                        <w:jc w:val="center"/>
                        <w:rPr>
                          <w:b/>
                          <w:bCs/>
                          <w:color w:val="1F497D" w:themeColor="text2"/>
                          <w:sz w:val="24"/>
                        </w:rPr>
                      </w:pPr>
                    </w:p>
                  </w:txbxContent>
                </v:textbox>
                <w10:wrap type="topAndBottom" anchorx="page"/>
              </v:shape>
            </w:pict>
          </mc:Fallback>
        </mc:AlternateContent>
      </w:r>
    </w:p>
    <w:p w:rsidR="008F3379" w:rsidRDefault="008F3379" w:rsidP="00BC2DB9">
      <w:pPr>
        <w:spacing w:after="0" w:line="240" w:lineRule="auto"/>
        <w:jc w:val="center"/>
        <w:rPr>
          <w:rFonts w:asciiTheme="minorHAnsi" w:hAnsiTheme="minorHAnsi" w:cstheme="minorHAnsi"/>
          <w:b/>
          <w:sz w:val="24"/>
          <w:szCs w:val="24"/>
        </w:rPr>
      </w:pPr>
    </w:p>
    <w:p w:rsidR="008F3379" w:rsidRPr="006103EB" w:rsidRDefault="008F3379" w:rsidP="008F3379">
      <w:pPr>
        <w:spacing w:after="0" w:line="240" w:lineRule="auto"/>
        <w:jc w:val="center"/>
        <w:rPr>
          <w:b/>
          <w:color w:val="1F497D"/>
          <w:sz w:val="24"/>
          <w:szCs w:val="24"/>
          <w:u w:val="single"/>
        </w:rPr>
      </w:pPr>
      <w:r w:rsidRPr="00342FEF">
        <w:rPr>
          <w:rFonts w:asciiTheme="minorHAnsi" w:hAnsiTheme="minorHAnsi" w:cstheme="minorHAnsi"/>
          <w:b/>
        </w:rPr>
        <w:t>ΠΕΡΙΓΡΑΜΜΑ ΘΕΣΗΣ ΕΡΓΑΣΙΑΣ</w:t>
      </w:r>
    </w:p>
    <w:p w:rsidR="008F3379" w:rsidRPr="00342FEF" w:rsidRDefault="008F3379" w:rsidP="008F3379">
      <w:pPr>
        <w:pStyle w:val="3"/>
        <w:spacing w:before="240" w:after="240"/>
        <w:rPr>
          <w:rFonts w:asciiTheme="minorHAnsi" w:hAnsiTheme="minorHAnsi" w:cstheme="minorHAnsi"/>
        </w:rPr>
      </w:pPr>
      <w:bookmarkStart w:id="0" w:name="_Toc56672798"/>
      <w:bookmarkStart w:id="1" w:name="_Toc187329438"/>
      <w:r w:rsidRPr="00342FEF">
        <w:rPr>
          <w:rFonts w:asciiTheme="minorHAnsi" w:hAnsiTheme="minorHAnsi" w:cstheme="minorHAnsi"/>
        </w:rPr>
        <w:t>Τίτλος της θέσης εργασίας:</w:t>
      </w:r>
      <w:r>
        <w:rPr>
          <w:rFonts w:asciiTheme="minorHAnsi" w:hAnsiTheme="minorHAnsi" w:cstheme="minorHAnsi"/>
        </w:rPr>
        <w:t xml:space="preserve"> </w:t>
      </w:r>
      <w:r w:rsidRPr="00342FEF">
        <w:rPr>
          <w:rFonts w:asciiTheme="minorHAnsi" w:hAnsiTheme="minorHAnsi" w:cstheme="minorHAnsi"/>
        </w:rPr>
        <w:t>Προϊστάμενος Αυτοτελούς Τμήματος Υποστήρ</w:t>
      </w:r>
      <w:r>
        <w:rPr>
          <w:rFonts w:asciiTheme="minorHAnsi" w:hAnsiTheme="minorHAnsi" w:cstheme="minorHAnsi"/>
        </w:rPr>
        <w:t>ιξης Γενικής Διεύθυνσης Φορολογίας</w:t>
      </w:r>
      <w:bookmarkEnd w:id="0"/>
      <w:bookmarkEnd w:id="1"/>
      <w:r w:rsidRPr="00342FEF">
        <w:rPr>
          <w:rFonts w:asciiTheme="minorHAnsi" w:hAnsiTheme="minorHAnsi" w:cstheme="minorHAnsi"/>
        </w:rPr>
        <w:t xml:space="preserve"> </w:t>
      </w:r>
    </w:p>
    <w:p w:rsidR="008F3379" w:rsidRPr="00EA3EE2" w:rsidRDefault="008F3379" w:rsidP="008F3379">
      <w:pPr>
        <w:spacing w:before="120" w:after="120" w:line="240" w:lineRule="auto"/>
        <w:jc w:val="both"/>
        <w:outlineLvl w:val="0"/>
        <w:rPr>
          <w:rFonts w:cs="Calibri"/>
        </w:rPr>
      </w:pPr>
      <w:r w:rsidRPr="00EA3EE2">
        <w:rPr>
          <w:rFonts w:cs="Calibri"/>
          <w:b/>
        </w:rPr>
        <w:t>Οργανισμός:</w:t>
      </w:r>
      <w:r w:rsidRPr="00EA3EE2">
        <w:rPr>
          <w:rFonts w:cs="Calibri"/>
        </w:rPr>
        <w:t xml:space="preserve"> </w:t>
      </w:r>
      <w:hyperlink r:id="rId8" w:history="1">
        <w:r w:rsidRPr="00CC1996">
          <w:rPr>
            <w:rStyle w:val="-"/>
            <w:rFonts w:cs="Calibri"/>
          </w:rPr>
          <w:t>Ανεξάρτητη Αρχή Δημοσίων Εσόδων</w:t>
        </w:r>
      </w:hyperlink>
    </w:p>
    <w:p w:rsidR="008F3379" w:rsidRPr="00B02A91" w:rsidRDefault="008F3379" w:rsidP="008F3379">
      <w:pPr>
        <w:spacing w:after="0" w:line="360" w:lineRule="auto"/>
        <w:contextualSpacing/>
        <w:rPr>
          <w:color w:val="000000" w:themeColor="text1"/>
        </w:rPr>
      </w:pPr>
      <w:r w:rsidRPr="009B16ED">
        <w:rPr>
          <w:b/>
          <w:color w:val="000000" w:themeColor="text1"/>
        </w:rPr>
        <w:t xml:space="preserve">Γενική Διεύθυνση: </w:t>
      </w:r>
      <w:hyperlink r:id="rId9" w:history="1">
        <w:r w:rsidRPr="00B02A91">
          <w:rPr>
            <w:rStyle w:val="-"/>
          </w:rPr>
          <w:t>Φορολογίας (Γ.Δ.Φ.)</w:t>
        </w:r>
      </w:hyperlink>
    </w:p>
    <w:p w:rsidR="008F3379" w:rsidRPr="001F015A" w:rsidRDefault="008F3379" w:rsidP="008F3379">
      <w:pPr>
        <w:spacing w:after="120" w:line="240" w:lineRule="auto"/>
        <w:jc w:val="both"/>
        <w:outlineLvl w:val="0"/>
        <w:rPr>
          <w:rFonts w:cs="Calibri"/>
          <w:color w:val="000000" w:themeColor="text1"/>
        </w:rPr>
      </w:pPr>
      <w:r>
        <w:rPr>
          <w:rFonts w:cs="Calibri"/>
          <w:b/>
          <w:color w:val="000000" w:themeColor="text1"/>
        </w:rPr>
        <w:t xml:space="preserve">Τμήμα: </w:t>
      </w:r>
      <w:r>
        <w:rPr>
          <w:rFonts w:cs="Calibri"/>
          <w:color w:val="000000" w:themeColor="text1"/>
        </w:rPr>
        <w:t>Αυτοτελές Τμήμα Υποστήριξης (Α.Τ.Υ.)</w:t>
      </w:r>
    </w:p>
    <w:p w:rsidR="008F3379" w:rsidRDefault="008F3379" w:rsidP="008F3379">
      <w:pPr>
        <w:spacing w:after="120" w:line="240" w:lineRule="auto"/>
        <w:jc w:val="both"/>
        <w:outlineLvl w:val="0"/>
        <w:rPr>
          <w:color w:val="000000" w:themeColor="text1"/>
        </w:rPr>
      </w:pPr>
      <w:r w:rsidRPr="009B16ED">
        <w:rPr>
          <w:rFonts w:cs="Calibri"/>
          <w:b/>
          <w:color w:val="000000" w:themeColor="text1"/>
        </w:rPr>
        <w:t>Άμεσα Προϊστάμενος:</w:t>
      </w:r>
      <w:r w:rsidRPr="009B16ED">
        <w:rPr>
          <w:rFonts w:cs="Calibri"/>
          <w:color w:val="000000" w:themeColor="text1"/>
        </w:rPr>
        <w:t xml:space="preserve"> </w:t>
      </w:r>
      <w:r w:rsidRPr="007D6D05">
        <w:rPr>
          <w:rFonts w:cs="Calibri"/>
          <w:color w:val="000000" w:themeColor="text1"/>
        </w:rPr>
        <w:t>Προϊστάμενος της Γενικής</w:t>
      </w:r>
      <w:r>
        <w:rPr>
          <w:rFonts w:cs="Calibri"/>
          <w:color w:val="000000" w:themeColor="text1"/>
        </w:rPr>
        <w:t xml:space="preserve"> </w:t>
      </w:r>
      <w:r w:rsidRPr="007D6D05">
        <w:rPr>
          <w:rFonts w:cs="Calibri"/>
          <w:color w:val="000000" w:themeColor="text1"/>
        </w:rPr>
        <w:t xml:space="preserve"> Δ</w:t>
      </w:r>
      <w:r>
        <w:rPr>
          <w:rFonts w:cs="Calibri"/>
          <w:color w:val="000000" w:themeColor="text1"/>
        </w:rPr>
        <w:t xml:space="preserve">ιεύθυνσης </w:t>
      </w:r>
      <w:r w:rsidRPr="007D6D05">
        <w:rPr>
          <w:rFonts w:cs="Calibri"/>
          <w:color w:val="000000" w:themeColor="text1"/>
        </w:rPr>
        <w:t xml:space="preserve"> </w:t>
      </w:r>
      <w:r>
        <w:rPr>
          <w:color w:val="000000" w:themeColor="text1"/>
        </w:rPr>
        <w:t>Φορολογίας</w:t>
      </w:r>
    </w:p>
    <w:p w:rsidR="008F3379" w:rsidRDefault="008F3379" w:rsidP="008F3379">
      <w:pPr>
        <w:spacing w:after="0" w:line="360" w:lineRule="auto"/>
        <w:contextualSpacing/>
        <w:rPr>
          <w:color w:val="000000" w:themeColor="text1"/>
        </w:rPr>
      </w:pPr>
    </w:p>
    <w:p w:rsidR="008F3379" w:rsidRPr="009B16ED" w:rsidRDefault="008F3379" w:rsidP="008F3379">
      <w:pPr>
        <w:spacing w:after="0" w:line="360" w:lineRule="auto"/>
        <w:ind w:hanging="33"/>
        <w:outlineLvl w:val="0"/>
        <w:rPr>
          <w:rFonts w:cs="Calibri"/>
          <w:b/>
          <w:color w:val="000000" w:themeColor="text1"/>
        </w:rPr>
      </w:pPr>
      <w:r w:rsidRPr="009B16ED">
        <w:rPr>
          <w:rFonts w:cs="Calibri"/>
          <w:b/>
          <w:color w:val="000000" w:themeColor="text1"/>
        </w:rPr>
        <w:t>Σκοπός της θέσης εργασίας</w:t>
      </w:r>
      <w:r w:rsidRPr="009B16ED">
        <w:rPr>
          <w:b/>
          <w:color w:val="000000" w:themeColor="text1"/>
        </w:rPr>
        <w:t xml:space="preserve"> </w:t>
      </w:r>
    </w:p>
    <w:p w:rsidR="008F3379" w:rsidRPr="0096445C" w:rsidRDefault="008F3379" w:rsidP="008F3379">
      <w:pPr>
        <w:spacing w:after="0" w:line="360" w:lineRule="auto"/>
        <w:jc w:val="both"/>
        <w:outlineLvl w:val="0"/>
        <w:rPr>
          <w:rFonts w:asciiTheme="minorHAnsi" w:eastAsiaTheme="minorHAnsi" w:hAnsiTheme="minorHAnsi" w:cstheme="minorHAnsi"/>
          <w:color w:val="000000" w:themeColor="text1"/>
        </w:rPr>
      </w:pPr>
      <w:r w:rsidRPr="0096445C">
        <w:rPr>
          <w:rFonts w:asciiTheme="minorHAnsi" w:eastAsiaTheme="minorHAnsi" w:hAnsiTheme="minorHAnsi" w:cstheme="minorHAnsi"/>
          <w:color w:val="000000" w:themeColor="text1"/>
        </w:rPr>
        <w:t xml:space="preserve">Σκοπός της θέσης είναι ο συντονισμός των ενεργειών για την υποστήριξη του Προϊσταμένου της Γενικής Διεύθυνσης στην άσκηση του έργου του, για την διασφάλιση της ορθής και αποτελεσματικής λειτουργίας </w:t>
      </w:r>
      <w:r w:rsidRPr="009B16ED">
        <w:rPr>
          <w:color w:val="000000" w:themeColor="text1"/>
        </w:rPr>
        <w:t xml:space="preserve">της Γενικής Διεύθυνσης </w:t>
      </w:r>
      <w:r>
        <w:rPr>
          <w:color w:val="000000" w:themeColor="text1"/>
        </w:rPr>
        <w:t>Φορολογίας ,</w:t>
      </w:r>
      <w:r w:rsidRPr="009B16ED">
        <w:rPr>
          <w:color w:val="000000" w:themeColor="text1"/>
        </w:rPr>
        <w:t xml:space="preserve"> </w:t>
      </w:r>
      <w:r w:rsidRPr="0096445C">
        <w:rPr>
          <w:rFonts w:asciiTheme="minorHAnsi" w:eastAsia="Times New Roman" w:hAnsiTheme="minorHAnsi" w:cstheme="minorBidi"/>
          <w:color w:val="000000" w:themeColor="text1"/>
          <w:lang w:eastAsia="el-GR"/>
        </w:rPr>
        <w:t xml:space="preserve">σε εναρμόνιση με το όραμα και τη στρατηγική της </w:t>
      </w:r>
      <w:r>
        <w:rPr>
          <w:rFonts w:asciiTheme="minorHAnsi" w:eastAsia="Times New Roman" w:hAnsiTheme="minorHAnsi" w:cstheme="minorBidi"/>
          <w:color w:val="000000" w:themeColor="text1"/>
          <w:lang w:eastAsia="el-GR"/>
        </w:rPr>
        <w:t>ΑΑΔΕ.</w:t>
      </w:r>
    </w:p>
    <w:p w:rsidR="008F3379" w:rsidRDefault="008F3379" w:rsidP="008F3379">
      <w:pPr>
        <w:spacing w:after="0" w:line="360" w:lineRule="auto"/>
        <w:jc w:val="both"/>
        <w:rPr>
          <w:rFonts w:cs="Calibri"/>
          <w:b/>
          <w:color w:val="000000" w:themeColor="text1"/>
        </w:rPr>
      </w:pPr>
    </w:p>
    <w:p w:rsidR="008F3379" w:rsidRPr="009B16ED" w:rsidRDefault="008F3379" w:rsidP="008F3379">
      <w:pPr>
        <w:spacing w:after="0" w:line="360" w:lineRule="auto"/>
        <w:jc w:val="both"/>
        <w:rPr>
          <w:rFonts w:cs="Calibri"/>
          <w:b/>
          <w:color w:val="000000" w:themeColor="text1"/>
        </w:rPr>
      </w:pPr>
      <w:r w:rsidRPr="009B16ED">
        <w:rPr>
          <w:rFonts w:cs="Calibri"/>
          <w:b/>
          <w:color w:val="000000" w:themeColor="text1"/>
        </w:rPr>
        <w:t>Αρμοδιότητες</w:t>
      </w:r>
    </w:p>
    <w:p w:rsidR="008F3379" w:rsidRPr="009B16ED" w:rsidRDefault="008F3379" w:rsidP="008F3379">
      <w:pPr>
        <w:numPr>
          <w:ilvl w:val="0"/>
          <w:numId w:val="61"/>
        </w:numPr>
        <w:spacing w:after="0" w:line="360" w:lineRule="auto"/>
        <w:ind w:left="284" w:hanging="284"/>
        <w:jc w:val="both"/>
        <w:outlineLvl w:val="0"/>
        <w:rPr>
          <w:rFonts w:cs="Calibri"/>
          <w:color w:val="000000" w:themeColor="text1"/>
        </w:rPr>
      </w:pPr>
      <w:r w:rsidRPr="009B16ED">
        <w:rPr>
          <w:rFonts w:cs="Calibri"/>
          <w:color w:val="000000" w:themeColor="text1"/>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ενεργής εποπτείας των υφισταμένων, την παροχή κατευθύνσεων για την επίλυση θεμάτων και την υποβολή αναφορών στον Προϊστάμενο της </w:t>
      </w:r>
      <w:r>
        <w:rPr>
          <w:rFonts w:cs="Calibri"/>
          <w:color w:val="000000" w:themeColor="text1"/>
        </w:rPr>
        <w:t xml:space="preserve">Γενικής </w:t>
      </w:r>
      <w:r w:rsidRPr="009B16ED">
        <w:rPr>
          <w:rFonts w:cs="Calibri"/>
          <w:color w:val="000000" w:themeColor="text1"/>
        </w:rPr>
        <w:t>Διεύθυνσης.</w:t>
      </w:r>
    </w:p>
    <w:p w:rsidR="008F3379" w:rsidRPr="009B16ED" w:rsidRDefault="008F3379" w:rsidP="008F3379">
      <w:pPr>
        <w:numPr>
          <w:ilvl w:val="0"/>
          <w:numId w:val="61"/>
        </w:numPr>
        <w:spacing w:after="0" w:line="360" w:lineRule="auto"/>
        <w:ind w:left="284" w:hanging="284"/>
        <w:jc w:val="both"/>
        <w:outlineLvl w:val="0"/>
        <w:rPr>
          <w:rFonts w:cs="Calibri"/>
          <w:color w:val="000000" w:themeColor="text1"/>
        </w:rPr>
      </w:pPr>
      <w:r w:rsidRPr="009B16ED">
        <w:rPr>
          <w:rFonts w:cs="Calibri"/>
          <w:color w:val="000000" w:themeColor="text1"/>
        </w:rPr>
        <w:t xml:space="preserve">Συμβάλλει στην αποτελεσματική διοίκηση και στη βελτίωση της επιχειρησιακής απόδοσης της Γενικής Διεύθυνσης </w:t>
      </w:r>
      <w:r>
        <w:rPr>
          <w:rFonts w:cs="Calibri"/>
          <w:color w:val="000000" w:themeColor="text1"/>
        </w:rPr>
        <w:t>Φορολογίας</w:t>
      </w:r>
      <w:r w:rsidRPr="009B16ED">
        <w:rPr>
          <w:rFonts w:cs="Calibri"/>
          <w:color w:val="000000" w:themeColor="text1"/>
        </w:rPr>
        <w:t xml:space="preserve">, σύμφωνα με τις κατευθύνσεις του Προϊσταμένου της </w:t>
      </w:r>
      <w:r>
        <w:rPr>
          <w:rFonts w:cs="Calibri"/>
          <w:color w:val="000000" w:themeColor="text1"/>
        </w:rPr>
        <w:t xml:space="preserve">Γενικής </w:t>
      </w:r>
      <w:r w:rsidRPr="009B16ED">
        <w:rPr>
          <w:rFonts w:cs="Calibri"/>
          <w:color w:val="000000" w:themeColor="text1"/>
        </w:rPr>
        <w:t>Διεύθυνσης.</w:t>
      </w:r>
    </w:p>
    <w:p w:rsidR="008F3379" w:rsidRDefault="008F3379" w:rsidP="008F3379">
      <w:pPr>
        <w:numPr>
          <w:ilvl w:val="0"/>
          <w:numId w:val="61"/>
        </w:numPr>
        <w:spacing w:after="0" w:line="360" w:lineRule="auto"/>
        <w:ind w:left="284" w:hanging="284"/>
        <w:jc w:val="both"/>
        <w:outlineLvl w:val="0"/>
        <w:rPr>
          <w:rFonts w:cs="Calibri"/>
          <w:color w:val="000000" w:themeColor="text1"/>
        </w:rPr>
      </w:pPr>
      <w:r w:rsidRPr="009B16ED">
        <w:rPr>
          <w:rFonts w:cs="Calibri"/>
          <w:color w:val="000000" w:themeColor="text1"/>
        </w:rPr>
        <w:t xml:space="preserve">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 </w:t>
      </w:r>
    </w:p>
    <w:p w:rsidR="008F3379" w:rsidRPr="008B6A5A" w:rsidRDefault="008F3379" w:rsidP="008F3379">
      <w:pPr>
        <w:pStyle w:val="a4"/>
        <w:numPr>
          <w:ilvl w:val="0"/>
          <w:numId w:val="61"/>
        </w:numPr>
        <w:spacing w:line="360" w:lineRule="auto"/>
        <w:contextualSpacing w:val="0"/>
        <w:jc w:val="both"/>
        <w:outlineLvl w:val="0"/>
        <w:rPr>
          <w:rFonts w:asciiTheme="minorHAnsi" w:hAnsiTheme="minorHAnsi" w:cstheme="minorHAnsi"/>
          <w:szCs w:val="22"/>
        </w:rPr>
      </w:pPr>
      <w:r w:rsidRPr="008B6A5A">
        <w:rPr>
          <w:rFonts w:asciiTheme="minorHAnsi" w:hAnsiTheme="minorHAnsi" w:cstheme="minorHAnsi"/>
          <w:szCs w:val="22"/>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8F3379" w:rsidRPr="009B16ED" w:rsidRDefault="008F3379" w:rsidP="008F3379">
      <w:pPr>
        <w:spacing w:after="0" w:line="360" w:lineRule="auto"/>
        <w:ind w:left="284"/>
        <w:jc w:val="both"/>
        <w:outlineLvl w:val="0"/>
        <w:rPr>
          <w:rFonts w:cs="Calibri"/>
          <w:color w:val="000000" w:themeColor="text1"/>
        </w:rPr>
      </w:pPr>
    </w:p>
    <w:p w:rsidR="008F3379" w:rsidRPr="009B16ED" w:rsidRDefault="008F3379" w:rsidP="008F3379">
      <w:pPr>
        <w:spacing w:after="0" w:line="360" w:lineRule="auto"/>
        <w:jc w:val="both"/>
        <w:rPr>
          <w:b/>
          <w:color w:val="000000" w:themeColor="text1"/>
        </w:rPr>
      </w:pPr>
    </w:p>
    <w:p w:rsidR="008F3379" w:rsidRPr="009B16ED" w:rsidRDefault="008F3379" w:rsidP="008F3379">
      <w:pPr>
        <w:spacing w:after="0" w:line="360" w:lineRule="auto"/>
        <w:ind w:hanging="33"/>
        <w:outlineLvl w:val="0"/>
        <w:rPr>
          <w:rFonts w:asciiTheme="minorHAnsi" w:hAnsiTheme="minorHAnsi" w:cstheme="minorHAnsi"/>
          <w:b/>
          <w:color w:val="000000" w:themeColor="text1"/>
        </w:rPr>
      </w:pPr>
      <w:r w:rsidRPr="009B16ED">
        <w:rPr>
          <w:rFonts w:asciiTheme="minorHAnsi" w:hAnsiTheme="minorHAnsi" w:cstheme="minorHAnsi"/>
          <w:b/>
          <w:color w:val="000000" w:themeColor="text1"/>
        </w:rPr>
        <w:t xml:space="preserve">Καθήκοντα συγκεκριμένης θέσης εργασίας </w:t>
      </w:r>
    </w:p>
    <w:p w:rsidR="008F3379" w:rsidRPr="009B16ED" w:rsidRDefault="008F3379" w:rsidP="008F3379">
      <w:pPr>
        <w:pStyle w:val="a4"/>
        <w:numPr>
          <w:ilvl w:val="0"/>
          <w:numId w:val="58"/>
        </w:numPr>
        <w:spacing w:line="360" w:lineRule="auto"/>
        <w:ind w:left="284" w:hanging="284"/>
        <w:contextualSpacing w:val="0"/>
        <w:jc w:val="both"/>
        <w:rPr>
          <w:rFonts w:asciiTheme="minorHAnsi" w:hAnsiTheme="minorHAnsi" w:cstheme="minorHAnsi"/>
          <w:b/>
          <w:color w:val="000000" w:themeColor="text1"/>
          <w:szCs w:val="22"/>
        </w:rPr>
      </w:pPr>
      <w:r w:rsidRPr="009B16ED">
        <w:rPr>
          <w:rFonts w:asciiTheme="minorHAnsi" w:hAnsiTheme="minorHAnsi" w:cstheme="minorHAnsi"/>
          <w:color w:val="000000" w:themeColor="text1"/>
          <w:szCs w:val="22"/>
        </w:rPr>
        <w:t xml:space="preserve">Συντονίζει τις εργασίες του Αυτοτελούς Τμήματος της Γενικής Διεύθυνσης </w:t>
      </w:r>
      <w:r>
        <w:rPr>
          <w:rFonts w:asciiTheme="minorHAnsi" w:hAnsiTheme="minorHAnsi" w:cstheme="minorHAnsi"/>
          <w:color w:val="000000" w:themeColor="text1"/>
          <w:szCs w:val="22"/>
        </w:rPr>
        <w:t>Φορολογίας</w:t>
      </w:r>
      <w:r>
        <w:rPr>
          <w:color w:val="000000" w:themeColor="text1"/>
        </w:rPr>
        <w:t xml:space="preserve">  </w:t>
      </w:r>
      <w:r w:rsidRPr="009B16ED">
        <w:rPr>
          <w:rFonts w:asciiTheme="minorHAnsi" w:hAnsiTheme="minorHAnsi" w:cstheme="minorHAnsi"/>
          <w:color w:val="000000" w:themeColor="text1"/>
          <w:szCs w:val="22"/>
        </w:rPr>
        <w:t xml:space="preserve">σε θέματα που αφορούν α) τις διαδικασίες καθορισμού &amp; σχεδιασμού του επιχειρησιακού </w:t>
      </w:r>
      <w:r w:rsidRPr="009B16ED">
        <w:rPr>
          <w:rFonts w:asciiTheme="minorHAnsi" w:hAnsiTheme="minorHAnsi" w:cstheme="minorHAnsi"/>
          <w:color w:val="000000" w:themeColor="text1"/>
          <w:szCs w:val="22"/>
        </w:rPr>
        <w:lastRenderedPageBreak/>
        <w:t xml:space="preserve">σχεδίου της Γενικής Διεύθυνσης β) την οργάνωση και αναδιοργάνωση των Υπηρεσιών </w:t>
      </w:r>
      <w:r>
        <w:rPr>
          <w:rFonts w:asciiTheme="minorHAnsi" w:hAnsiTheme="minorHAnsi" w:cstheme="minorHAnsi"/>
          <w:color w:val="000000" w:themeColor="text1"/>
          <w:szCs w:val="22"/>
        </w:rPr>
        <w:t xml:space="preserve">της Γενικής Διεύθυνσης </w:t>
      </w:r>
      <w:r w:rsidRPr="009B16ED">
        <w:rPr>
          <w:rFonts w:asciiTheme="minorHAnsi" w:hAnsiTheme="minorHAnsi" w:cstheme="minorHAnsi"/>
          <w:color w:val="000000" w:themeColor="text1"/>
          <w:szCs w:val="22"/>
        </w:rPr>
        <w:t>γ) την σύνταξη προτάσεων και εισηγήσεων προς τις αρμόδιες Υπηρεσίες της Α</w:t>
      </w:r>
      <w:r>
        <w:rPr>
          <w:rFonts w:asciiTheme="minorHAnsi" w:hAnsiTheme="minorHAnsi" w:cstheme="minorHAnsi"/>
          <w:color w:val="000000" w:themeColor="text1"/>
          <w:szCs w:val="22"/>
        </w:rPr>
        <w:t>ΑΔΕ</w:t>
      </w:r>
      <w:r w:rsidRPr="009B16ED">
        <w:rPr>
          <w:rFonts w:asciiTheme="minorHAnsi" w:hAnsiTheme="minorHAnsi" w:cstheme="minorHAnsi"/>
          <w:color w:val="000000" w:themeColor="text1"/>
          <w:szCs w:val="22"/>
        </w:rPr>
        <w:t xml:space="preserve"> για θέματα διαχείρισης ανθρώπινου δυναμικού, προγραμματισμού άτυπης ή μη εκπαίδευσης εφοριακών υπαλλήλων,</w:t>
      </w:r>
      <w:r>
        <w:rPr>
          <w:rFonts w:asciiTheme="minorHAnsi" w:hAnsiTheme="minorHAnsi" w:cstheme="minorHAnsi"/>
          <w:color w:val="000000" w:themeColor="text1"/>
          <w:szCs w:val="22"/>
        </w:rPr>
        <w:t xml:space="preserve"> υπερωριών ανθρώπινου δυναμικού.</w:t>
      </w:r>
    </w:p>
    <w:p w:rsidR="008F3379" w:rsidRPr="009B16ED" w:rsidRDefault="008F3379" w:rsidP="008F3379">
      <w:pPr>
        <w:pStyle w:val="a4"/>
        <w:numPr>
          <w:ilvl w:val="0"/>
          <w:numId w:val="58"/>
        </w:numPr>
        <w:spacing w:line="360" w:lineRule="auto"/>
        <w:ind w:left="284" w:hanging="284"/>
        <w:contextualSpacing w:val="0"/>
        <w:jc w:val="both"/>
        <w:rPr>
          <w:rFonts w:asciiTheme="minorHAnsi" w:hAnsiTheme="minorHAnsi" w:cstheme="minorHAnsi"/>
          <w:bCs/>
          <w:iCs/>
          <w:color w:val="000000" w:themeColor="text1"/>
          <w:szCs w:val="22"/>
        </w:rPr>
      </w:pPr>
      <w:r w:rsidRPr="009B16ED">
        <w:rPr>
          <w:rFonts w:asciiTheme="minorHAnsi" w:hAnsiTheme="minorHAnsi" w:cstheme="minorHAnsi"/>
          <w:color w:val="000000" w:themeColor="text1"/>
          <w:szCs w:val="22"/>
        </w:rPr>
        <w:t>Είναι επικεφαλής, συντονιστής ομάδων εργασίας, αποτελεί το σημείο σύνδεσης ανάμεσα στα στελέχη, τους προϊσταμένους και τον Γενικό Διευθυντή. Διασφαλίζει ότι τα μέλη της ομάδας λειτουργούν και επικοινωνούν &amp; είναι υπεύθυνος για το παραδοτέο έργο, εντός χρονοδιαγραμμάτων.</w:t>
      </w:r>
    </w:p>
    <w:p w:rsidR="008F3379" w:rsidRPr="009B16ED" w:rsidRDefault="008F3379" w:rsidP="008F3379">
      <w:pPr>
        <w:pStyle w:val="a4"/>
        <w:numPr>
          <w:ilvl w:val="0"/>
          <w:numId w:val="58"/>
        </w:numPr>
        <w:spacing w:line="360" w:lineRule="auto"/>
        <w:ind w:left="284" w:hanging="284"/>
        <w:contextualSpacing w:val="0"/>
        <w:jc w:val="both"/>
        <w:rPr>
          <w:rFonts w:asciiTheme="minorHAnsi" w:hAnsiTheme="minorHAnsi" w:cstheme="minorHAnsi"/>
          <w:bCs/>
          <w:iCs/>
          <w:color w:val="000000" w:themeColor="text1"/>
          <w:szCs w:val="22"/>
        </w:rPr>
      </w:pPr>
      <w:r w:rsidRPr="009B16ED">
        <w:rPr>
          <w:rFonts w:asciiTheme="minorHAnsi" w:hAnsiTheme="minorHAnsi" w:cstheme="minorHAnsi"/>
          <w:color w:val="000000" w:themeColor="text1"/>
          <w:szCs w:val="22"/>
        </w:rPr>
        <w:t xml:space="preserve">Συνεργάζεται για τον καθορισμό των ποιοτικών και ποσοτικών στόχων που αφορούν Διευθύνσεις της Γενικής Διεύθυνσης και διασφαλίζει την αποτελεσματική αμφίδρομη επικοινωνία με τις υπηρεσίες που υπάγονται στη Γενική Διεύθυνση </w:t>
      </w:r>
      <w:r>
        <w:rPr>
          <w:rFonts w:asciiTheme="minorHAnsi" w:hAnsiTheme="minorHAnsi" w:cstheme="minorHAnsi"/>
          <w:color w:val="000000" w:themeColor="text1"/>
          <w:szCs w:val="22"/>
        </w:rPr>
        <w:t xml:space="preserve">Φορολογικών Λειτουργιών </w:t>
      </w:r>
      <w:r w:rsidRPr="009B16ED">
        <w:rPr>
          <w:rFonts w:asciiTheme="minorHAnsi" w:hAnsiTheme="minorHAnsi" w:cstheme="minorHAnsi"/>
          <w:color w:val="000000" w:themeColor="text1"/>
          <w:szCs w:val="22"/>
        </w:rPr>
        <w:t xml:space="preserve">προκειμένου να </w:t>
      </w:r>
      <w:r>
        <w:rPr>
          <w:rFonts w:asciiTheme="minorHAnsi" w:hAnsiTheme="minorHAnsi" w:cstheme="minorHAnsi"/>
          <w:color w:val="000000" w:themeColor="text1"/>
          <w:szCs w:val="22"/>
        </w:rPr>
        <w:t>συγκεντρώνει τη σχετική πληροφόρηση, συμβάλλοντας</w:t>
      </w:r>
      <w:r w:rsidRPr="009B16ED">
        <w:rPr>
          <w:rFonts w:asciiTheme="minorHAnsi" w:hAnsiTheme="minorHAnsi" w:cstheme="minorHAnsi"/>
          <w:color w:val="000000" w:themeColor="text1"/>
          <w:szCs w:val="22"/>
        </w:rPr>
        <w:t xml:space="preserve"> στην ανάπτυξη του επιχειρησιακού σχεδίου.</w:t>
      </w:r>
    </w:p>
    <w:p w:rsidR="008F3379" w:rsidRPr="009B16ED" w:rsidRDefault="008F3379" w:rsidP="008F3379">
      <w:pPr>
        <w:pStyle w:val="a4"/>
        <w:numPr>
          <w:ilvl w:val="0"/>
          <w:numId w:val="58"/>
        </w:numPr>
        <w:spacing w:line="360" w:lineRule="auto"/>
        <w:ind w:left="284" w:hanging="284"/>
        <w:contextualSpacing w:val="0"/>
        <w:jc w:val="both"/>
        <w:rPr>
          <w:rFonts w:asciiTheme="minorHAnsi" w:hAnsiTheme="minorHAnsi" w:cstheme="minorHAnsi"/>
          <w:bCs/>
          <w:iCs/>
          <w:color w:val="000000" w:themeColor="text1"/>
          <w:szCs w:val="22"/>
        </w:rPr>
      </w:pPr>
      <w:r w:rsidRPr="009B16ED">
        <w:rPr>
          <w:rFonts w:asciiTheme="minorHAnsi" w:hAnsiTheme="minorHAnsi" w:cstheme="minorHAnsi"/>
          <w:color w:val="000000" w:themeColor="text1"/>
          <w:szCs w:val="22"/>
        </w:rPr>
        <w:t>Εξασφαλίζει και ελέγχει περιοδικά τις συνολικές επιδόσεις, παρακολουθεί την πρόοδο για την</w:t>
      </w:r>
      <w:r>
        <w:rPr>
          <w:rFonts w:asciiTheme="minorHAnsi" w:hAnsiTheme="minorHAnsi" w:cstheme="minorHAnsi"/>
          <w:color w:val="000000" w:themeColor="text1"/>
          <w:szCs w:val="22"/>
        </w:rPr>
        <w:t xml:space="preserve"> επίτευξη επιχειρησιακών στόχων, </w:t>
      </w:r>
      <w:r w:rsidRPr="009B16ED">
        <w:rPr>
          <w:rFonts w:asciiTheme="minorHAnsi" w:hAnsiTheme="minorHAnsi" w:cstheme="minorHAnsi"/>
          <w:color w:val="000000" w:themeColor="text1"/>
          <w:szCs w:val="22"/>
        </w:rPr>
        <w:t>συζητά πιθανές διορθωτικές ενέργειες με τους αρμόδιους προϊσταμένους</w:t>
      </w:r>
      <w:r>
        <w:rPr>
          <w:rFonts w:asciiTheme="minorHAnsi" w:hAnsiTheme="minorHAnsi" w:cstheme="minorHAnsi"/>
          <w:color w:val="000000" w:themeColor="text1"/>
          <w:szCs w:val="22"/>
        </w:rPr>
        <w:t xml:space="preserve"> και εισηγείται ανάλογες δράσεις στο Γενικό Διευθυντή</w:t>
      </w:r>
      <w:r w:rsidRPr="009B16ED">
        <w:rPr>
          <w:rFonts w:asciiTheme="minorHAnsi" w:hAnsiTheme="minorHAnsi" w:cstheme="minorHAnsi"/>
          <w:color w:val="000000" w:themeColor="text1"/>
          <w:szCs w:val="22"/>
        </w:rPr>
        <w:t>.</w:t>
      </w:r>
    </w:p>
    <w:p w:rsidR="008F3379" w:rsidRPr="00DA199E" w:rsidRDefault="008F3379" w:rsidP="008F3379">
      <w:pPr>
        <w:pStyle w:val="a4"/>
        <w:numPr>
          <w:ilvl w:val="0"/>
          <w:numId w:val="58"/>
        </w:numPr>
        <w:spacing w:line="360" w:lineRule="auto"/>
        <w:ind w:left="284" w:hanging="284"/>
        <w:contextualSpacing w:val="0"/>
        <w:jc w:val="both"/>
        <w:rPr>
          <w:rFonts w:asciiTheme="minorHAnsi" w:hAnsiTheme="minorHAnsi" w:cstheme="minorHAnsi"/>
          <w:color w:val="000000" w:themeColor="text1"/>
          <w:szCs w:val="22"/>
        </w:rPr>
      </w:pPr>
      <w:r w:rsidRPr="009B16ED">
        <w:rPr>
          <w:rFonts w:asciiTheme="minorHAnsi" w:hAnsiTheme="minorHAnsi" w:cstheme="minorHAnsi"/>
          <w:color w:val="000000" w:themeColor="text1"/>
          <w:szCs w:val="22"/>
        </w:rPr>
        <w:t xml:space="preserve">Συγκεντρώνει ιδέες και προτάσεις για ενδεχόμενες βελτιώσεις που </w:t>
      </w:r>
      <w:r>
        <w:rPr>
          <w:rFonts w:asciiTheme="minorHAnsi" w:hAnsiTheme="minorHAnsi" w:cstheme="minorHAnsi"/>
          <w:color w:val="000000" w:themeColor="text1"/>
          <w:szCs w:val="22"/>
        </w:rPr>
        <w:t>προέρχονται από το δίκτυο διαχείρισης των φορολογικών λειτουργικών</w:t>
      </w:r>
      <w:r w:rsidRPr="009B16ED">
        <w:rPr>
          <w:rFonts w:asciiTheme="minorHAnsi" w:hAnsiTheme="minorHAnsi" w:cstheme="minorHAnsi"/>
          <w:color w:val="000000" w:themeColor="text1"/>
          <w:szCs w:val="22"/>
        </w:rPr>
        <w:t xml:space="preserve">, αξιολογεί τις προτάσεις και εισηγείται στον Προϊστάμενο της Γενικής Διεύθυνσης </w:t>
      </w:r>
      <w:r>
        <w:rPr>
          <w:rFonts w:asciiTheme="minorHAnsi" w:hAnsiTheme="minorHAnsi" w:cstheme="minorHAnsi"/>
          <w:color w:val="000000" w:themeColor="text1"/>
          <w:szCs w:val="22"/>
        </w:rPr>
        <w:t>σχετικές δράσεις.</w:t>
      </w:r>
    </w:p>
    <w:p w:rsidR="008F3379" w:rsidRPr="00C03CDE" w:rsidRDefault="008F3379" w:rsidP="008F3379">
      <w:pPr>
        <w:pStyle w:val="a4"/>
        <w:numPr>
          <w:ilvl w:val="0"/>
          <w:numId w:val="58"/>
        </w:numPr>
        <w:spacing w:line="360" w:lineRule="auto"/>
        <w:ind w:left="284" w:hanging="284"/>
        <w:contextualSpacing w:val="0"/>
        <w:jc w:val="both"/>
        <w:rPr>
          <w:rFonts w:asciiTheme="minorHAnsi" w:hAnsiTheme="minorHAnsi" w:cstheme="minorHAnsi"/>
          <w:bCs/>
          <w:iCs/>
          <w:color w:val="000000" w:themeColor="text1"/>
          <w:szCs w:val="22"/>
        </w:rPr>
      </w:pPr>
      <w:r w:rsidRPr="009B16ED">
        <w:rPr>
          <w:rFonts w:asciiTheme="minorHAnsi" w:hAnsiTheme="minorHAnsi" w:cstheme="minorHAnsi"/>
          <w:color w:val="000000" w:themeColor="text1"/>
          <w:szCs w:val="22"/>
        </w:rPr>
        <w:t>Υποβάλλει προτάσεις στην αρμόδια Διεύθυνση της Γ.Δ.Ο.Υ. για την διαμόρφωση του ετήσιου προϋπολογισμού δαπανών της Γενικής Διεύθυνσης.</w:t>
      </w:r>
    </w:p>
    <w:p w:rsidR="008F3379" w:rsidRPr="00886B99" w:rsidRDefault="008F3379" w:rsidP="008F3379">
      <w:pPr>
        <w:pStyle w:val="a4"/>
        <w:numPr>
          <w:ilvl w:val="0"/>
          <w:numId w:val="58"/>
        </w:numPr>
        <w:spacing w:line="360" w:lineRule="auto"/>
        <w:ind w:left="284" w:hanging="284"/>
        <w:contextualSpacing w:val="0"/>
        <w:jc w:val="both"/>
        <w:rPr>
          <w:rFonts w:asciiTheme="minorHAnsi" w:hAnsiTheme="minorHAnsi" w:cstheme="minorHAnsi"/>
          <w:bCs/>
          <w:iCs/>
          <w:color w:val="000000" w:themeColor="text1"/>
          <w:szCs w:val="22"/>
        </w:rPr>
      </w:pPr>
      <w:r>
        <w:rPr>
          <w:rFonts w:asciiTheme="minorHAnsi" w:hAnsiTheme="minorHAnsi" w:cstheme="minorHAnsi"/>
          <w:color w:val="000000" w:themeColor="text1"/>
          <w:szCs w:val="22"/>
        </w:rPr>
        <w:t xml:space="preserve">Μεριμνά για την κατάρτιση και υποβολή </w:t>
      </w:r>
      <w:r w:rsidRPr="00886B99">
        <w:rPr>
          <w:rFonts w:asciiTheme="minorHAnsi" w:eastAsia="Calibri" w:hAnsiTheme="minorHAnsi" w:cstheme="minorHAnsi"/>
          <w:color w:val="000000" w:themeColor="text1"/>
          <w:szCs w:val="22"/>
        </w:rPr>
        <w:t>ετήσια</w:t>
      </w:r>
      <w:r w:rsidRPr="00886B99">
        <w:rPr>
          <w:rFonts w:asciiTheme="minorHAnsi" w:hAnsiTheme="minorHAnsi" w:cstheme="minorHAnsi"/>
          <w:color w:val="000000" w:themeColor="text1"/>
        </w:rPr>
        <w:t>ς</w:t>
      </w:r>
      <w:r w:rsidRPr="00886B99">
        <w:rPr>
          <w:rFonts w:asciiTheme="minorHAnsi" w:eastAsia="Calibri" w:hAnsiTheme="minorHAnsi" w:cstheme="minorHAnsi"/>
          <w:color w:val="000000" w:themeColor="text1"/>
          <w:szCs w:val="22"/>
        </w:rPr>
        <w:t xml:space="preserve"> απολογιστική</w:t>
      </w:r>
      <w:r w:rsidRPr="00886B99">
        <w:rPr>
          <w:rFonts w:asciiTheme="minorHAnsi" w:hAnsiTheme="minorHAnsi" w:cstheme="minorHAnsi"/>
          <w:color w:val="000000" w:themeColor="text1"/>
        </w:rPr>
        <w:t>ς</w:t>
      </w:r>
      <w:r w:rsidRPr="00886B99">
        <w:rPr>
          <w:rFonts w:asciiTheme="minorHAnsi" w:eastAsia="Calibri" w:hAnsiTheme="minorHAnsi" w:cstheme="minorHAnsi"/>
          <w:color w:val="000000" w:themeColor="text1"/>
          <w:szCs w:val="22"/>
        </w:rPr>
        <w:t xml:space="preserve"> έκθεση</w:t>
      </w:r>
      <w:r w:rsidRPr="00886B99">
        <w:rPr>
          <w:rFonts w:asciiTheme="minorHAnsi" w:hAnsiTheme="minorHAnsi" w:cstheme="minorHAnsi"/>
          <w:color w:val="000000" w:themeColor="text1"/>
        </w:rPr>
        <w:t>ς</w:t>
      </w:r>
      <w:r w:rsidRPr="00886B99">
        <w:rPr>
          <w:rFonts w:asciiTheme="minorHAnsi" w:eastAsia="Calibri" w:hAnsiTheme="minorHAnsi" w:cstheme="minorHAnsi"/>
          <w:color w:val="000000" w:themeColor="text1"/>
          <w:szCs w:val="22"/>
        </w:rPr>
        <w:t xml:space="preserve"> της Γενικής Διεύθυνσης στην Διεύθυνση Στρατηγικού Σχεδιασμού</w:t>
      </w:r>
      <w:r>
        <w:rPr>
          <w:rFonts w:asciiTheme="minorHAnsi" w:eastAsia="Calibri" w:hAnsiTheme="minorHAnsi" w:cstheme="minorHAnsi"/>
          <w:color w:val="000000" w:themeColor="text1"/>
          <w:szCs w:val="22"/>
        </w:rPr>
        <w:t>.</w:t>
      </w:r>
    </w:p>
    <w:p w:rsidR="008F3379" w:rsidRPr="00613D47" w:rsidRDefault="008F3379" w:rsidP="008F3379">
      <w:pPr>
        <w:pStyle w:val="a4"/>
        <w:numPr>
          <w:ilvl w:val="0"/>
          <w:numId w:val="58"/>
        </w:numPr>
        <w:spacing w:line="360" w:lineRule="auto"/>
        <w:ind w:left="284" w:hanging="284"/>
        <w:contextualSpacing w:val="0"/>
        <w:jc w:val="both"/>
        <w:rPr>
          <w:rFonts w:asciiTheme="minorHAnsi" w:hAnsiTheme="minorHAnsi" w:cstheme="minorHAnsi"/>
          <w:bCs/>
          <w:iCs/>
          <w:color w:val="000000" w:themeColor="text1"/>
          <w:szCs w:val="22"/>
        </w:rPr>
      </w:pPr>
      <w:r>
        <w:rPr>
          <w:rFonts w:asciiTheme="minorHAnsi" w:eastAsia="Calibri" w:hAnsiTheme="minorHAnsi" w:cstheme="minorHAnsi"/>
          <w:color w:val="000000" w:themeColor="text1"/>
          <w:szCs w:val="22"/>
        </w:rPr>
        <w:t>Συντονίζει την αξιολόγηση των απολογιστικών αναφορών της Γ.Δ.Φ.Λ. ανά φορολογική λειτουργία και εισηγείται προτάσεις βελτίωσης της απόδοσης της φορολογικής διοίκησης.</w:t>
      </w:r>
    </w:p>
    <w:p w:rsidR="008F3379" w:rsidRPr="009B16ED" w:rsidRDefault="008F3379" w:rsidP="008F3379">
      <w:pPr>
        <w:pStyle w:val="a4"/>
        <w:numPr>
          <w:ilvl w:val="0"/>
          <w:numId w:val="58"/>
        </w:numPr>
        <w:spacing w:line="360" w:lineRule="auto"/>
        <w:ind w:left="284" w:hanging="284"/>
        <w:contextualSpacing w:val="0"/>
        <w:jc w:val="both"/>
        <w:rPr>
          <w:rFonts w:asciiTheme="minorHAnsi" w:hAnsiTheme="minorHAnsi" w:cstheme="minorHAnsi"/>
          <w:bCs/>
          <w:iCs/>
          <w:color w:val="000000" w:themeColor="text1"/>
          <w:szCs w:val="22"/>
        </w:rPr>
      </w:pPr>
      <w:r w:rsidRPr="009B16ED">
        <w:rPr>
          <w:rFonts w:asciiTheme="minorHAnsi" w:hAnsiTheme="minorHAnsi" w:cstheme="minorHAnsi"/>
          <w:color w:val="000000" w:themeColor="text1"/>
          <w:szCs w:val="22"/>
        </w:rPr>
        <w:t>Μεριμνά για την ορθή λειτουργία και την έγκριση των εφαρμογών</w:t>
      </w:r>
      <w:r>
        <w:rPr>
          <w:rFonts w:asciiTheme="minorHAnsi" w:hAnsiTheme="minorHAnsi" w:cstheme="minorHAnsi"/>
          <w:color w:val="000000" w:themeColor="text1"/>
          <w:szCs w:val="22"/>
        </w:rPr>
        <w:t xml:space="preserve"> </w:t>
      </w:r>
      <w:r w:rsidRPr="009B16ED">
        <w:rPr>
          <w:rFonts w:asciiTheme="minorHAnsi" w:hAnsiTheme="minorHAnsi" w:cstheme="minorHAnsi"/>
          <w:color w:val="000000" w:themeColor="text1"/>
          <w:szCs w:val="22"/>
        </w:rPr>
        <w:t xml:space="preserve">&amp; ηλεκτρονικών υπηρεσιών </w:t>
      </w:r>
      <w:r>
        <w:rPr>
          <w:rFonts w:asciiTheme="minorHAnsi" w:hAnsiTheme="minorHAnsi" w:cstheme="minorHAnsi"/>
          <w:color w:val="000000" w:themeColor="text1"/>
          <w:szCs w:val="22"/>
        </w:rPr>
        <w:t xml:space="preserve">αρμοδιότητας της Γενικής </w:t>
      </w:r>
      <w:r w:rsidRPr="009B16ED">
        <w:rPr>
          <w:rFonts w:asciiTheme="minorHAnsi" w:hAnsiTheme="minorHAnsi" w:cstheme="minorHAnsi"/>
          <w:color w:val="000000" w:themeColor="text1"/>
          <w:szCs w:val="22"/>
        </w:rPr>
        <w:t>Διεύθυνσ</w:t>
      </w:r>
      <w:r>
        <w:rPr>
          <w:rFonts w:asciiTheme="minorHAnsi" w:hAnsiTheme="minorHAnsi" w:cstheme="minorHAnsi"/>
          <w:color w:val="000000" w:themeColor="text1"/>
          <w:szCs w:val="22"/>
        </w:rPr>
        <w:t>ης</w:t>
      </w:r>
      <w:r w:rsidRPr="009B16ED">
        <w:rPr>
          <w:rFonts w:asciiTheme="minorHAnsi" w:hAnsiTheme="minorHAnsi" w:cstheme="minorHAnsi"/>
          <w:color w:val="000000" w:themeColor="text1"/>
          <w:szCs w:val="22"/>
        </w:rPr>
        <w:t>, την αξιολόγηση των απαιτήσεων και την διαπίστωση της επιχειρησιακής και νομοθετικής συνέπειας τους.</w:t>
      </w:r>
    </w:p>
    <w:p w:rsidR="008F3379" w:rsidRPr="00613D47" w:rsidRDefault="008F3379" w:rsidP="008F3379">
      <w:pPr>
        <w:pStyle w:val="a4"/>
        <w:numPr>
          <w:ilvl w:val="0"/>
          <w:numId w:val="58"/>
        </w:numPr>
        <w:spacing w:line="360" w:lineRule="auto"/>
        <w:ind w:left="284" w:hanging="284"/>
        <w:contextualSpacing w:val="0"/>
        <w:jc w:val="both"/>
        <w:outlineLvl w:val="0"/>
        <w:rPr>
          <w:rFonts w:asciiTheme="minorHAnsi" w:hAnsiTheme="minorHAnsi" w:cstheme="minorHAnsi"/>
          <w:b/>
          <w:color w:val="000000" w:themeColor="text1"/>
          <w:szCs w:val="22"/>
        </w:rPr>
      </w:pPr>
      <w:r>
        <w:rPr>
          <w:rFonts w:asciiTheme="minorHAnsi" w:hAnsiTheme="minorHAnsi" w:cstheme="minorHAnsi"/>
          <w:color w:val="000000" w:themeColor="text1"/>
          <w:szCs w:val="22"/>
        </w:rPr>
        <w:t>Επικοινωνεί:</w:t>
      </w:r>
    </w:p>
    <w:p w:rsidR="008F3379" w:rsidRPr="00886B99" w:rsidRDefault="008F3379" w:rsidP="008F3379">
      <w:pPr>
        <w:pStyle w:val="a4"/>
        <w:spacing w:line="360" w:lineRule="auto"/>
        <w:ind w:left="284" w:hanging="284"/>
        <w:contextualSpacing w:val="0"/>
        <w:jc w:val="both"/>
        <w:outlineLvl w:val="0"/>
        <w:rPr>
          <w:rFonts w:asciiTheme="minorHAnsi" w:hAnsiTheme="minorHAnsi" w:cstheme="minorHAnsi"/>
          <w:b/>
          <w:color w:val="000000" w:themeColor="text1"/>
          <w:szCs w:val="22"/>
        </w:rPr>
      </w:pPr>
      <w:r w:rsidRPr="00886B99">
        <w:rPr>
          <w:rFonts w:asciiTheme="minorHAnsi" w:hAnsiTheme="minorHAnsi" w:cstheme="minorHAnsi"/>
          <w:color w:val="000000" w:themeColor="text1"/>
          <w:szCs w:val="22"/>
        </w:rPr>
        <w:t xml:space="preserve"> </w:t>
      </w:r>
      <w:r>
        <w:rPr>
          <w:rFonts w:asciiTheme="minorHAnsi" w:hAnsiTheme="minorHAnsi" w:cstheme="minorHAnsi"/>
          <w:color w:val="000000" w:themeColor="text1"/>
          <w:szCs w:val="22"/>
        </w:rPr>
        <w:tab/>
      </w:r>
      <w:r w:rsidRPr="00886B99">
        <w:rPr>
          <w:rFonts w:asciiTheme="minorHAnsi" w:hAnsiTheme="minorHAnsi" w:cstheme="minorHAnsi"/>
          <w:color w:val="000000" w:themeColor="text1"/>
          <w:szCs w:val="22"/>
        </w:rPr>
        <w:t>α) με Προϊσταμένους Διευθύνσεων και  Τμημάτων της Γενικής Διεύθυνσης Φορολογίας β) με τον Προϊστάμενο του Α.Τ.Υ. της Γενικής Διεύθυνσης Φορολ</w:t>
      </w:r>
      <w:r>
        <w:rPr>
          <w:rFonts w:asciiTheme="minorHAnsi" w:hAnsiTheme="minorHAnsi" w:cstheme="minorHAnsi"/>
          <w:color w:val="000000" w:themeColor="text1"/>
          <w:szCs w:val="22"/>
        </w:rPr>
        <w:t>ογικών Λειτουργιών</w:t>
      </w:r>
      <w:r w:rsidRPr="00886B99">
        <w:rPr>
          <w:rFonts w:asciiTheme="minorHAnsi" w:hAnsiTheme="minorHAnsi" w:cstheme="minorHAnsi"/>
          <w:color w:val="000000" w:themeColor="text1"/>
          <w:szCs w:val="22"/>
        </w:rPr>
        <w:t xml:space="preserve"> γ) με αυτοτελείς Διευθύνσεις που υπάγονται στο Διοικητή της ΑΑΔΕ, όπως τη Διεύθυνση Στρατηγικού Σχεδιασμού, τη Διεύθυνση Εξυπηρέτησης, τη Διεύθυνση Επικοινωνίας, τη Διεύθυνση Εσωτερικού Ελέγχου δ) </w:t>
      </w:r>
      <w:r w:rsidRPr="00886B99">
        <w:rPr>
          <w:rFonts w:asciiTheme="minorHAnsi" w:hAnsiTheme="minorHAnsi" w:cstheme="minorHAnsi"/>
          <w:iCs/>
          <w:color w:val="000000" w:themeColor="text1"/>
          <w:szCs w:val="22"/>
        </w:rPr>
        <w:t xml:space="preserve">με συναρμόδια Υπουργεία, </w:t>
      </w:r>
      <w:r w:rsidRPr="00886B99">
        <w:rPr>
          <w:rFonts w:asciiTheme="minorHAnsi" w:hAnsiTheme="minorHAnsi" w:cstheme="minorHAnsi"/>
          <w:color w:val="000000" w:themeColor="text1"/>
          <w:szCs w:val="22"/>
        </w:rPr>
        <w:t xml:space="preserve">Δημόσιες Αρχές και </w:t>
      </w:r>
      <w:r w:rsidRPr="00886B99">
        <w:rPr>
          <w:rFonts w:asciiTheme="minorHAnsi" w:hAnsiTheme="minorHAnsi" w:cstheme="minorHAnsi"/>
          <w:color w:val="000000" w:themeColor="text1"/>
          <w:szCs w:val="22"/>
        </w:rPr>
        <w:lastRenderedPageBreak/>
        <w:t>Υπηρεσίες</w:t>
      </w:r>
      <w:r w:rsidRPr="00886B99">
        <w:rPr>
          <w:rFonts w:asciiTheme="minorHAnsi" w:hAnsiTheme="minorHAnsi" w:cstheme="minorHAnsi"/>
          <w:iCs/>
          <w:color w:val="000000" w:themeColor="text1"/>
          <w:szCs w:val="22"/>
        </w:rPr>
        <w:t xml:space="preserve"> για θέματα που εμπίπτουν στην αρμοδιότητα της Γ.Δ.Φ. </w:t>
      </w:r>
      <w:r w:rsidRPr="00886B99">
        <w:rPr>
          <w:rFonts w:asciiTheme="minorHAnsi" w:hAnsiTheme="minorHAnsi" w:cstheme="minorHAnsi"/>
          <w:color w:val="000000" w:themeColor="text1"/>
          <w:szCs w:val="22"/>
        </w:rPr>
        <w:t xml:space="preserve">ε) με Φορολογικές Διοικήσεις της αλλοδαπής ε) με εμπειρογνώμονες και συμβούλους της Ε.Ε. ζ) με οικονομικούς και επαγγελματικούς φορείς </w:t>
      </w:r>
    </w:p>
    <w:p w:rsidR="008F3379" w:rsidRPr="009B16ED" w:rsidRDefault="008F3379" w:rsidP="008F3379">
      <w:pPr>
        <w:pStyle w:val="a4"/>
        <w:spacing w:line="360" w:lineRule="auto"/>
        <w:ind w:left="0"/>
        <w:contextualSpacing w:val="0"/>
        <w:outlineLvl w:val="0"/>
        <w:rPr>
          <w:rFonts w:asciiTheme="minorHAnsi" w:hAnsiTheme="minorHAnsi" w:cstheme="minorHAnsi"/>
          <w:b/>
          <w:color w:val="000000" w:themeColor="text1"/>
          <w:szCs w:val="22"/>
        </w:rPr>
      </w:pPr>
      <w:r w:rsidRPr="009B16ED">
        <w:rPr>
          <w:rFonts w:asciiTheme="minorHAnsi" w:hAnsiTheme="minorHAnsi" w:cstheme="minorHAnsi"/>
          <w:b/>
          <w:color w:val="000000" w:themeColor="text1"/>
          <w:szCs w:val="22"/>
        </w:rPr>
        <w:t>Χρήση πόρων/Εργαλεία</w:t>
      </w:r>
    </w:p>
    <w:p w:rsidR="008F3379" w:rsidRPr="009B16ED" w:rsidRDefault="008F3379" w:rsidP="008F3379">
      <w:pPr>
        <w:pStyle w:val="a4"/>
        <w:numPr>
          <w:ilvl w:val="0"/>
          <w:numId w:val="57"/>
        </w:numPr>
        <w:tabs>
          <w:tab w:val="left" w:pos="284"/>
        </w:tabs>
        <w:spacing w:line="360" w:lineRule="auto"/>
        <w:ind w:left="284" w:hanging="284"/>
        <w:contextualSpacing w:val="0"/>
        <w:jc w:val="both"/>
        <w:outlineLvl w:val="0"/>
        <w:rPr>
          <w:rFonts w:asciiTheme="minorHAnsi" w:hAnsiTheme="minorHAnsi" w:cstheme="minorHAnsi"/>
          <w:b/>
          <w:color w:val="000000" w:themeColor="text1"/>
          <w:szCs w:val="22"/>
        </w:rPr>
      </w:pPr>
      <w:r w:rsidRPr="009B16ED">
        <w:rPr>
          <w:rFonts w:asciiTheme="minorHAnsi" w:hAnsiTheme="minorHAnsi" w:cstheme="minorHAnsi"/>
          <w:color w:val="000000" w:themeColor="text1"/>
          <w:szCs w:val="22"/>
        </w:rPr>
        <w:t>Αξιοποιεί σε καθημερινή βάση το LIVELINK, λοιπές ηλεκτρονικές βάσεις δεδομένων (πχ Νομοτέλεια) με σκοπό την άντληση πληροφοριών και στοιχείων, την ηλεκτρονική αλληλογραφία.</w:t>
      </w:r>
    </w:p>
    <w:p w:rsidR="008F3379" w:rsidRPr="009B16ED" w:rsidRDefault="008F3379" w:rsidP="008F3379">
      <w:pPr>
        <w:pStyle w:val="a4"/>
        <w:numPr>
          <w:ilvl w:val="0"/>
          <w:numId w:val="57"/>
        </w:numPr>
        <w:tabs>
          <w:tab w:val="left" w:pos="284"/>
        </w:tabs>
        <w:spacing w:line="360" w:lineRule="auto"/>
        <w:ind w:left="284" w:hanging="284"/>
        <w:contextualSpacing w:val="0"/>
        <w:jc w:val="both"/>
        <w:outlineLvl w:val="0"/>
        <w:rPr>
          <w:rFonts w:asciiTheme="minorHAnsi" w:hAnsiTheme="minorHAnsi" w:cstheme="minorHAnsi"/>
          <w:color w:val="000000" w:themeColor="text1"/>
          <w:szCs w:val="22"/>
        </w:rPr>
      </w:pPr>
      <w:r w:rsidRPr="009B16ED">
        <w:rPr>
          <w:rFonts w:asciiTheme="minorHAnsi" w:hAnsiTheme="minorHAnsi" w:cstheme="minorHAnsi"/>
          <w:color w:val="000000" w:themeColor="text1"/>
          <w:szCs w:val="22"/>
        </w:rPr>
        <w:t>MS Office</w:t>
      </w:r>
    </w:p>
    <w:p w:rsidR="008F3379" w:rsidRPr="009B16ED" w:rsidRDefault="008F3379" w:rsidP="008F3379">
      <w:pPr>
        <w:pStyle w:val="a4"/>
        <w:spacing w:line="360" w:lineRule="auto"/>
        <w:ind w:left="0"/>
        <w:contextualSpacing w:val="0"/>
        <w:outlineLvl w:val="0"/>
        <w:rPr>
          <w:rFonts w:asciiTheme="minorHAnsi" w:hAnsiTheme="minorHAnsi" w:cstheme="minorHAnsi"/>
          <w:b/>
          <w:color w:val="000000" w:themeColor="text1"/>
          <w:szCs w:val="22"/>
        </w:rPr>
      </w:pPr>
    </w:p>
    <w:p w:rsidR="008F3379" w:rsidRPr="009B16ED" w:rsidRDefault="008F3379" w:rsidP="008F3379">
      <w:pPr>
        <w:pStyle w:val="a4"/>
        <w:spacing w:line="360" w:lineRule="auto"/>
        <w:ind w:left="0"/>
        <w:contextualSpacing w:val="0"/>
        <w:outlineLvl w:val="0"/>
        <w:rPr>
          <w:rFonts w:asciiTheme="minorHAnsi" w:hAnsiTheme="minorHAnsi" w:cstheme="minorHAnsi"/>
          <w:b/>
          <w:color w:val="000000" w:themeColor="text1"/>
          <w:szCs w:val="22"/>
        </w:rPr>
      </w:pPr>
      <w:r w:rsidRPr="009B16ED">
        <w:rPr>
          <w:rFonts w:asciiTheme="minorHAnsi" w:hAnsiTheme="minorHAnsi" w:cstheme="minorHAnsi"/>
          <w:b/>
          <w:color w:val="000000" w:themeColor="text1"/>
          <w:szCs w:val="22"/>
        </w:rPr>
        <w:t>Ειδικές συνθήκες εργασίας</w:t>
      </w:r>
    </w:p>
    <w:p w:rsidR="008F3379" w:rsidRDefault="008F3379" w:rsidP="008F3379">
      <w:pPr>
        <w:pStyle w:val="a4"/>
        <w:tabs>
          <w:tab w:val="left" w:pos="142"/>
        </w:tabs>
        <w:spacing w:line="360" w:lineRule="auto"/>
        <w:ind w:left="0"/>
        <w:contextualSpacing w:val="0"/>
        <w:jc w:val="both"/>
        <w:outlineLvl w:val="0"/>
        <w:rPr>
          <w:rFonts w:asciiTheme="minorHAnsi" w:hAnsiTheme="minorHAnsi" w:cstheme="minorHAnsi"/>
          <w:color w:val="000000" w:themeColor="text1"/>
          <w:szCs w:val="22"/>
        </w:rPr>
      </w:pPr>
      <w:r w:rsidRPr="00F54A4E">
        <w:rPr>
          <w:rFonts w:asciiTheme="minorHAnsi" w:hAnsiTheme="minorHAnsi" w:cstheme="minorHAnsi"/>
          <w:color w:val="000000" w:themeColor="text1"/>
          <w:szCs w:val="22"/>
        </w:rPr>
        <w:t>Συνθήκες εργασίας σε περιβάλλον συναισθηματικού φόρτου και πιεστικών χρονικών προθεσμιών.</w:t>
      </w:r>
    </w:p>
    <w:p w:rsidR="008F3379" w:rsidRDefault="008F3379" w:rsidP="008F3379">
      <w:pPr>
        <w:pStyle w:val="a4"/>
        <w:tabs>
          <w:tab w:val="left" w:pos="142"/>
        </w:tabs>
        <w:spacing w:line="360" w:lineRule="auto"/>
        <w:ind w:left="0"/>
        <w:contextualSpacing w:val="0"/>
        <w:jc w:val="both"/>
        <w:outlineLvl w:val="0"/>
        <w:rPr>
          <w:rFonts w:asciiTheme="minorHAnsi" w:hAnsiTheme="minorHAnsi" w:cstheme="minorHAnsi"/>
          <w:b/>
          <w:color w:val="000000" w:themeColor="text1"/>
          <w:szCs w:val="22"/>
        </w:rPr>
      </w:pPr>
    </w:p>
    <w:p w:rsidR="008F3379" w:rsidRDefault="008F3379" w:rsidP="008F3379">
      <w:pPr>
        <w:spacing w:after="0" w:line="360" w:lineRule="auto"/>
        <w:jc w:val="both"/>
        <w:rPr>
          <w:rFonts w:asciiTheme="minorHAnsi" w:hAnsiTheme="minorHAnsi" w:cstheme="minorHAnsi"/>
          <w:color w:val="000000" w:themeColor="text1"/>
        </w:rPr>
      </w:pPr>
      <w:r w:rsidRPr="009B16ED">
        <w:rPr>
          <w:rFonts w:asciiTheme="minorHAnsi" w:hAnsiTheme="minorHAnsi" w:cstheme="minorHAnsi"/>
          <w:b/>
          <w:color w:val="000000" w:themeColor="text1"/>
        </w:rPr>
        <w:t xml:space="preserve">Απαιτούμενα τυπικά προσόντα </w:t>
      </w:r>
      <w:r>
        <w:rPr>
          <w:rFonts w:asciiTheme="minorHAnsi" w:hAnsiTheme="minorHAnsi" w:cstheme="minorHAnsi"/>
          <w:color w:val="000000" w:themeColor="text1"/>
        </w:rPr>
        <w:t xml:space="preserve"> </w:t>
      </w:r>
    </w:p>
    <w:p w:rsidR="008F3379" w:rsidRPr="009F0F6F" w:rsidRDefault="008F3379" w:rsidP="008F3379">
      <w:pPr>
        <w:spacing w:after="0" w:line="360" w:lineRule="auto"/>
        <w:jc w:val="both"/>
        <w:rPr>
          <w:rFonts w:asciiTheme="minorHAnsi" w:hAnsiTheme="minorHAnsi" w:cstheme="minorHAnsi"/>
          <w:b/>
          <w:color w:val="000000" w:themeColor="text1"/>
        </w:rPr>
      </w:pPr>
      <w:r w:rsidRPr="009B16ED">
        <w:rPr>
          <w:rFonts w:asciiTheme="minorHAnsi" w:hAnsiTheme="minorHAnsi" w:cstheme="minorHAnsi"/>
          <w:color w:val="000000" w:themeColor="text1"/>
        </w:rPr>
        <w:t>Τυπικές προϋποθέσεις, κλάδος και κατηγορία όπως ορίζονται στο άρθρο 26 του ν. 4389/16 και τον Οργανισμό της Α</w:t>
      </w:r>
      <w:r>
        <w:rPr>
          <w:rFonts w:asciiTheme="minorHAnsi" w:hAnsiTheme="minorHAnsi" w:cstheme="minorHAnsi"/>
          <w:color w:val="000000" w:themeColor="text1"/>
        </w:rPr>
        <w:t>ΑΔΕ.</w:t>
      </w:r>
    </w:p>
    <w:p w:rsidR="008F3379" w:rsidRPr="009B16ED" w:rsidRDefault="008F3379" w:rsidP="008F3379">
      <w:pPr>
        <w:spacing w:after="0" w:line="360" w:lineRule="auto"/>
        <w:jc w:val="both"/>
        <w:outlineLvl w:val="0"/>
        <w:rPr>
          <w:rFonts w:asciiTheme="minorHAnsi" w:hAnsiTheme="minorHAnsi" w:cstheme="minorHAnsi"/>
          <w:color w:val="000000" w:themeColor="text1"/>
        </w:rPr>
      </w:pPr>
    </w:p>
    <w:p w:rsidR="008F3379" w:rsidRPr="009B16ED" w:rsidRDefault="008F3379" w:rsidP="008F3379">
      <w:pPr>
        <w:spacing w:after="0" w:line="360" w:lineRule="auto"/>
        <w:jc w:val="both"/>
        <w:rPr>
          <w:rFonts w:asciiTheme="minorHAnsi" w:hAnsiTheme="minorHAnsi" w:cstheme="minorHAnsi"/>
          <w:b/>
          <w:color w:val="000000" w:themeColor="text1"/>
        </w:rPr>
      </w:pPr>
      <w:r w:rsidRPr="009B16ED">
        <w:rPr>
          <w:rFonts w:asciiTheme="minorHAnsi" w:hAnsiTheme="minorHAnsi" w:cstheme="minorHAnsi"/>
          <w:b/>
          <w:color w:val="000000" w:themeColor="text1"/>
        </w:rPr>
        <w:t>Επιθυμητή εμπειρία</w:t>
      </w:r>
    </w:p>
    <w:p w:rsidR="008F3379" w:rsidRPr="009B16ED" w:rsidRDefault="008F3379" w:rsidP="008F3379">
      <w:pPr>
        <w:numPr>
          <w:ilvl w:val="0"/>
          <w:numId w:val="59"/>
        </w:numPr>
        <w:spacing w:after="0" w:line="360" w:lineRule="auto"/>
        <w:ind w:left="426" w:hanging="426"/>
        <w:jc w:val="both"/>
        <w:outlineLvl w:val="0"/>
        <w:rPr>
          <w:rFonts w:asciiTheme="minorHAnsi" w:hAnsiTheme="minorHAnsi" w:cstheme="minorHAnsi"/>
          <w:color w:val="000000" w:themeColor="text1"/>
        </w:rPr>
      </w:pPr>
      <w:r w:rsidRPr="009B16ED">
        <w:rPr>
          <w:rFonts w:asciiTheme="minorHAnsi" w:hAnsiTheme="minorHAnsi" w:cstheme="minorHAnsi"/>
          <w:color w:val="000000" w:themeColor="text1"/>
        </w:rPr>
        <w:t xml:space="preserve">Θητεία ενός (1) έτους  σε θέση ευθύνης </w:t>
      </w:r>
      <w:proofErr w:type="spellStart"/>
      <w:r w:rsidRPr="009B16ED">
        <w:rPr>
          <w:rFonts w:asciiTheme="minorHAnsi" w:hAnsiTheme="minorHAnsi" w:cstheme="minorHAnsi"/>
          <w:color w:val="000000" w:themeColor="text1"/>
        </w:rPr>
        <w:t>πρ</w:t>
      </w:r>
      <w:proofErr w:type="spellEnd"/>
      <w:r w:rsidRPr="009B16ED">
        <w:rPr>
          <w:rFonts w:asciiTheme="minorHAnsi" w:hAnsiTheme="minorHAnsi" w:cstheme="minorHAnsi"/>
          <w:color w:val="000000" w:themeColor="text1"/>
        </w:rPr>
        <w:t>/νου τμήματος ή</w:t>
      </w:r>
    </w:p>
    <w:p w:rsidR="008F3379" w:rsidRPr="009B16ED" w:rsidRDefault="008F3379" w:rsidP="008F3379">
      <w:pPr>
        <w:numPr>
          <w:ilvl w:val="0"/>
          <w:numId w:val="59"/>
        </w:numPr>
        <w:spacing w:after="0" w:line="360" w:lineRule="auto"/>
        <w:ind w:left="426" w:hanging="426"/>
        <w:jc w:val="both"/>
        <w:outlineLvl w:val="0"/>
        <w:rPr>
          <w:rFonts w:asciiTheme="minorHAnsi" w:hAnsiTheme="minorHAnsi" w:cstheme="minorHAnsi"/>
          <w:color w:val="000000" w:themeColor="text1"/>
        </w:rPr>
      </w:pPr>
      <w:r w:rsidRPr="009B16ED">
        <w:rPr>
          <w:rFonts w:asciiTheme="minorHAnsi" w:hAnsiTheme="minorHAnsi" w:cstheme="minorHAnsi"/>
          <w:color w:val="000000" w:themeColor="text1"/>
        </w:rPr>
        <w:t>Ενδελεχής γνώση και κατανόηση των λειτουργιών και διαδικασιών της Α</w:t>
      </w:r>
      <w:r>
        <w:rPr>
          <w:rFonts w:asciiTheme="minorHAnsi" w:hAnsiTheme="minorHAnsi" w:cstheme="minorHAnsi"/>
          <w:color w:val="000000" w:themeColor="text1"/>
        </w:rPr>
        <w:t>ΑΔΕ</w:t>
      </w:r>
      <w:r w:rsidRPr="009B16ED">
        <w:rPr>
          <w:rFonts w:asciiTheme="minorHAnsi" w:hAnsiTheme="minorHAnsi" w:cstheme="minorHAnsi"/>
          <w:color w:val="000000" w:themeColor="text1"/>
        </w:rPr>
        <w:t xml:space="preserve"> που προϋποθέτει τουλάχιστον τριετή (3) εμπειρία  στα αντικείμενα της θέσης. </w:t>
      </w:r>
    </w:p>
    <w:p w:rsidR="008F3379" w:rsidRPr="009B16ED" w:rsidRDefault="008F3379" w:rsidP="008F3379">
      <w:pPr>
        <w:spacing w:after="0" w:line="360" w:lineRule="auto"/>
        <w:jc w:val="both"/>
        <w:rPr>
          <w:rFonts w:asciiTheme="minorHAnsi" w:hAnsiTheme="minorHAnsi" w:cstheme="minorHAnsi"/>
          <w:b/>
          <w:color w:val="000000" w:themeColor="text1"/>
        </w:rPr>
      </w:pPr>
    </w:p>
    <w:p w:rsidR="008F3379" w:rsidRPr="009B16ED" w:rsidRDefault="008F3379" w:rsidP="008F3379">
      <w:pPr>
        <w:spacing w:after="0" w:line="360" w:lineRule="auto"/>
        <w:jc w:val="both"/>
        <w:rPr>
          <w:rFonts w:asciiTheme="minorHAnsi" w:hAnsiTheme="minorHAnsi" w:cstheme="minorHAnsi"/>
          <w:b/>
          <w:color w:val="000000" w:themeColor="text1"/>
        </w:rPr>
      </w:pPr>
      <w:r w:rsidRPr="009B16ED">
        <w:rPr>
          <w:rFonts w:asciiTheme="minorHAnsi" w:hAnsiTheme="minorHAnsi" w:cstheme="minorHAnsi"/>
          <w:b/>
          <w:color w:val="000000" w:themeColor="text1"/>
        </w:rPr>
        <w:t xml:space="preserve">Λοιπά επιθυμητά προσόντα </w:t>
      </w:r>
    </w:p>
    <w:p w:rsidR="008F3379" w:rsidRPr="009B16ED" w:rsidRDefault="008F3379" w:rsidP="008F3379">
      <w:pPr>
        <w:numPr>
          <w:ilvl w:val="0"/>
          <w:numId w:val="60"/>
        </w:numPr>
        <w:spacing w:after="0" w:line="360" w:lineRule="auto"/>
        <w:ind w:left="284" w:hanging="284"/>
        <w:jc w:val="both"/>
        <w:outlineLvl w:val="0"/>
        <w:rPr>
          <w:rFonts w:asciiTheme="minorHAnsi" w:hAnsiTheme="minorHAnsi" w:cstheme="minorHAnsi"/>
          <w:color w:val="000000" w:themeColor="text1"/>
        </w:rPr>
      </w:pPr>
      <w:r w:rsidRPr="009B16ED">
        <w:rPr>
          <w:rFonts w:asciiTheme="minorHAnsi" w:hAnsiTheme="minorHAnsi" w:cstheme="minorHAnsi"/>
          <w:color w:val="000000" w:themeColor="text1"/>
        </w:rPr>
        <w:t>Πτυχίο Α.Ε.Ι. κατά προτίμηση Νομικής, Οικονομικών ή Διοικητικών σχολών της ημεδαπής ή της αλλοδαπής ή πτυχίο ή δίπλωμα τμημάτων Α.Ε.Ι.-Α.Τ.Ε.Ι.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8F3379" w:rsidRPr="009B16ED" w:rsidRDefault="008F3379" w:rsidP="008F3379">
      <w:pPr>
        <w:numPr>
          <w:ilvl w:val="0"/>
          <w:numId w:val="60"/>
        </w:numPr>
        <w:spacing w:after="0" w:line="360" w:lineRule="auto"/>
        <w:ind w:left="284" w:hanging="284"/>
        <w:jc w:val="both"/>
        <w:outlineLvl w:val="0"/>
        <w:rPr>
          <w:rFonts w:asciiTheme="minorHAnsi" w:hAnsiTheme="minorHAnsi" w:cstheme="minorHAnsi"/>
          <w:color w:val="000000" w:themeColor="text1"/>
        </w:rPr>
      </w:pPr>
      <w:r w:rsidRPr="009B16ED">
        <w:rPr>
          <w:rFonts w:asciiTheme="minorHAnsi" w:hAnsiTheme="minorHAnsi" w:cstheme="minorHAnsi"/>
          <w:color w:val="000000" w:themeColor="text1"/>
        </w:rPr>
        <w:t>Μεταπτυχιακός τίτλος σπουδών σε συναφές προς το Τμήμα αντικείμενο.</w:t>
      </w:r>
    </w:p>
    <w:p w:rsidR="008F3379" w:rsidRPr="009B16ED" w:rsidRDefault="008F3379" w:rsidP="008F3379">
      <w:pPr>
        <w:numPr>
          <w:ilvl w:val="0"/>
          <w:numId w:val="60"/>
        </w:numPr>
        <w:spacing w:after="0" w:line="360" w:lineRule="auto"/>
        <w:ind w:left="284" w:hanging="284"/>
        <w:jc w:val="both"/>
        <w:outlineLvl w:val="0"/>
        <w:rPr>
          <w:rFonts w:asciiTheme="minorHAnsi" w:hAnsiTheme="minorHAnsi" w:cstheme="minorHAnsi"/>
          <w:color w:val="000000" w:themeColor="text1"/>
        </w:rPr>
      </w:pPr>
      <w:r w:rsidRPr="009B16ED">
        <w:rPr>
          <w:rFonts w:asciiTheme="minorHAnsi" w:hAnsiTheme="minorHAnsi" w:cstheme="minorHAnsi"/>
          <w:color w:val="000000" w:themeColor="text1"/>
        </w:rPr>
        <w:t>Αποφοίτηση από την Εθνική Σχολή Δημόσιας Διοίκησης.</w:t>
      </w:r>
    </w:p>
    <w:p w:rsidR="008F3379" w:rsidRPr="009B16ED" w:rsidRDefault="008F3379" w:rsidP="008F3379">
      <w:pPr>
        <w:numPr>
          <w:ilvl w:val="0"/>
          <w:numId w:val="60"/>
        </w:numPr>
        <w:spacing w:after="0" w:line="360" w:lineRule="auto"/>
        <w:ind w:left="284" w:hanging="284"/>
        <w:jc w:val="both"/>
        <w:outlineLvl w:val="0"/>
        <w:rPr>
          <w:rFonts w:asciiTheme="minorHAnsi" w:hAnsiTheme="minorHAnsi" w:cstheme="minorHAnsi"/>
          <w:color w:val="000000" w:themeColor="text1"/>
        </w:rPr>
      </w:pPr>
      <w:r w:rsidRPr="009B16ED">
        <w:rPr>
          <w:rFonts w:asciiTheme="minorHAnsi" w:hAnsiTheme="minorHAnsi" w:cstheme="minorHAnsi"/>
          <w:color w:val="000000" w:themeColor="text1"/>
        </w:rPr>
        <w:t>Καλή γνώση της αγγλικής γλώσσας (όπως αυτή ορίζεται από το Α.Σ.Ε.Π.).</w:t>
      </w:r>
    </w:p>
    <w:p w:rsidR="008F3379" w:rsidRPr="009B16ED" w:rsidRDefault="008F3379" w:rsidP="008F3379">
      <w:pPr>
        <w:numPr>
          <w:ilvl w:val="0"/>
          <w:numId w:val="60"/>
        </w:numPr>
        <w:spacing w:after="0" w:line="360" w:lineRule="auto"/>
        <w:ind w:left="284" w:hanging="284"/>
        <w:jc w:val="both"/>
        <w:outlineLvl w:val="0"/>
        <w:rPr>
          <w:rFonts w:asciiTheme="minorHAnsi" w:hAnsiTheme="minorHAnsi" w:cstheme="minorHAnsi"/>
          <w:color w:val="000000" w:themeColor="text1"/>
        </w:rPr>
      </w:pPr>
      <w:r w:rsidRPr="009B16ED">
        <w:rPr>
          <w:rFonts w:asciiTheme="minorHAnsi" w:hAnsiTheme="minorHAnsi" w:cstheme="minorHAnsi"/>
          <w:color w:val="000000" w:themeColor="text1"/>
        </w:rPr>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8F3379" w:rsidRPr="009B16ED" w:rsidRDefault="008F3379" w:rsidP="008F3379">
      <w:pPr>
        <w:numPr>
          <w:ilvl w:val="0"/>
          <w:numId w:val="60"/>
        </w:numPr>
        <w:spacing w:after="0" w:line="360" w:lineRule="auto"/>
        <w:ind w:left="284" w:hanging="284"/>
        <w:jc w:val="both"/>
        <w:outlineLvl w:val="0"/>
        <w:rPr>
          <w:rFonts w:asciiTheme="minorHAnsi" w:hAnsiTheme="minorHAnsi" w:cstheme="minorHAnsi"/>
          <w:color w:val="000000" w:themeColor="text1"/>
        </w:rPr>
      </w:pPr>
      <w:r w:rsidRPr="009B16ED">
        <w:rPr>
          <w:rFonts w:asciiTheme="minorHAnsi" w:hAnsiTheme="minorHAnsi" w:cstheme="minorHAnsi"/>
          <w:color w:val="000000" w:themeColor="text1"/>
        </w:rPr>
        <w:t>Διοικητικές, επικοινωνιακές και ηγετικές ικανότητες.</w:t>
      </w:r>
    </w:p>
    <w:p w:rsidR="008F3379" w:rsidRPr="009B16ED" w:rsidRDefault="008F3379" w:rsidP="008F3379">
      <w:pPr>
        <w:numPr>
          <w:ilvl w:val="0"/>
          <w:numId w:val="60"/>
        </w:numPr>
        <w:spacing w:after="0" w:line="360" w:lineRule="auto"/>
        <w:ind w:left="284" w:hanging="284"/>
        <w:jc w:val="both"/>
        <w:outlineLvl w:val="0"/>
        <w:rPr>
          <w:rFonts w:asciiTheme="minorHAnsi" w:hAnsiTheme="minorHAnsi" w:cstheme="minorHAnsi"/>
          <w:color w:val="000000" w:themeColor="text1"/>
        </w:rPr>
      </w:pPr>
      <w:r w:rsidRPr="009B16ED">
        <w:rPr>
          <w:rFonts w:asciiTheme="minorHAnsi" w:hAnsiTheme="minorHAnsi" w:cstheme="minorHAnsi"/>
          <w:color w:val="000000" w:themeColor="text1"/>
        </w:rPr>
        <w:lastRenderedPageBreak/>
        <w:t>Δεξιότητες επίλυσης προβλημάτων, λήψης αποφάσεων, παρακίνησης και διαχείρισης απόδοσης.</w:t>
      </w:r>
    </w:p>
    <w:p w:rsidR="008F3379" w:rsidRDefault="008F3379" w:rsidP="008F3379">
      <w:pPr>
        <w:spacing w:after="0" w:line="240" w:lineRule="auto"/>
        <w:rPr>
          <w:rFonts w:cs="Calibri"/>
          <w:b/>
          <w:color w:val="000000" w:themeColor="text1"/>
        </w:rPr>
      </w:pPr>
    </w:p>
    <w:p w:rsidR="008F3379" w:rsidRDefault="008F3379" w:rsidP="008F3379">
      <w:pPr>
        <w:spacing w:after="0" w:line="240" w:lineRule="auto"/>
        <w:jc w:val="center"/>
        <w:rPr>
          <w:rFonts w:cs="Calibri"/>
          <w:b/>
          <w:color w:val="000000" w:themeColor="text1"/>
        </w:rPr>
      </w:pPr>
    </w:p>
    <w:p w:rsidR="008F3379" w:rsidRDefault="008F3379" w:rsidP="008F3379">
      <w:pPr>
        <w:spacing w:after="0" w:line="240" w:lineRule="auto"/>
        <w:jc w:val="center"/>
        <w:rPr>
          <w:rFonts w:cs="Calibri"/>
          <w:b/>
          <w:color w:val="000000" w:themeColor="text1"/>
        </w:rPr>
      </w:pPr>
    </w:p>
    <w:p w:rsidR="008F3379" w:rsidRPr="009B16ED" w:rsidRDefault="008F3379" w:rsidP="008F3379">
      <w:pPr>
        <w:spacing w:after="0" w:line="240" w:lineRule="auto"/>
        <w:jc w:val="center"/>
        <w:rPr>
          <w:rFonts w:cs="Calibri"/>
          <w:b/>
          <w:color w:val="000000" w:themeColor="text1"/>
        </w:rPr>
      </w:pPr>
      <w:r w:rsidRPr="009B16ED">
        <w:rPr>
          <w:rFonts w:cs="Calibri"/>
          <w:b/>
          <w:color w:val="000000" w:themeColor="text1"/>
        </w:rPr>
        <w:t>Προφίλ ικανοτήτων</w:t>
      </w:r>
    </w:p>
    <w:tbl>
      <w:tblPr>
        <w:tblpPr w:leftFromText="180" w:rightFromText="180" w:bottomFromText="200" w:vertAnchor="text" w:horzAnchor="margin" w:tblpXSpec="center" w:tblpY="168"/>
        <w:tblW w:w="944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329"/>
        <w:gridCol w:w="1269"/>
        <w:gridCol w:w="1352"/>
        <w:gridCol w:w="1238"/>
        <w:gridCol w:w="1260"/>
      </w:tblGrid>
      <w:tr w:rsidR="008F3379" w:rsidRPr="009B16ED" w:rsidTr="00463FB7">
        <w:trPr>
          <w:trHeight w:val="191"/>
        </w:trPr>
        <w:tc>
          <w:tcPr>
            <w:tcW w:w="9448" w:type="dxa"/>
            <w:gridSpan w:val="5"/>
            <w:tcBorders>
              <w:top w:val="single" w:sz="12" w:space="0" w:color="auto"/>
              <w:left w:val="single" w:sz="12" w:space="0" w:color="auto"/>
              <w:bottom w:val="single" w:sz="12" w:space="0" w:color="auto"/>
              <w:right w:val="single" w:sz="12" w:space="0" w:color="auto"/>
            </w:tcBorders>
            <w:shd w:val="clear" w:color="auto" w:fill="632423"/>
            <w:vAlign w:val="center"/>
            <w:hideMark/>
          </w:tcPr>
          <w:p w:rsidR="008F3379" w:rsidRPr="00E521FA" w:rsidRDefault="008F3379" w:rsidP="00463FB7">
            <w:pPr>
              <w:spacing w:line="240" w:lineRule="auto"/>
              <w:outlineLvl w:val="0"/>
              <w:rPr>
                <w:rFonts w:cs="Calibri"/>
                <w:b/>
                <w:color w:val="FFFF00"/>
              </w:rPr>
            </w:pPr>
            <w:r w:rsidRPr="00E521FA">
              <w:rPr>
                <w:b/>
                <w:bCs/>
                <w:color w:val="FFFF00"/>
              </w:rPr>
              <w:t xml:space="preserve">ΘΕΣΗ ΕΡΓΑΣΙΑΣ: </w:t>
            </w:r>
            <w:r w:rsidRPr="00E521FA">
              <w:rPr>
                <w:rFonts w:cs="Calibri"/>
                <w:b/>
                <w:color w:val="FFFF00"/>
              </w:rPr>
              <w:t>Προϊστάμενος Αυτοτελούς Τμήματος</w:t>
            </w:r>
            <w:r>
              <w:rPr>
                <w:rFonts w:cs="Calibri"/>
                <w:b/>
                <w:color w:val="FFFF00"/>
              </w:rPr>
              <w:t xml:space="preserve"> Υποστήριξης  </w:t>
            </w:r>
            <w:r w:rsidRPr="00E521FA">
              <w:rPr>
                <w:rFonts w:cs="Calibri"/>
                <w:b/>
                <w:color w:val="FFFF00"/>
              </w:rPr>
              <w:t xml:space="preserve">Γενικής </w:t>
            </w:r>
            <w:r w:rsidRPr="00797779">
              <w:rPr>
                <w:rFonts w:cs="Calibri"/>
                <w:b/>
                <w:color w:val="FFFF00"/>
              </w:rPr>
              <w:t xml:space="preserve">Διεύθυνσης </w:t>
            </w:r>
            <w:r w:rsidRPr="00797779">
              <w:rPr>
                <w:b/>
                <w:color w:val="FFFF00"/>
              </w:rPr>
              <w:t>Φορολογίας</w:t>
            </w:r>
          </w:p>
        </w:tc>
      </w:tr>
      <w:tr w:rsidR="008F3379" w:rsidRPr="009B16ED" w:rsidTr="00463FB7">
        <w:trPr>
          <w:trHeight w:val="191"/>
        </w:trPr>
        <w:tc>
          <w:tcPr>
            <w:tcW w:w="4329" w:type="dxa"/>
            <w:tcBorders>
              <w:top w:val="single" w:sz="12" w:space="0" w:color="auto"/>
              <w:left w:val="single" w:sz="12" w:space="0" w:color="auto"/>
              <w:bottom w:val="single" w:sz="12" w:space="0" w:color="auto"/>
              <w:right w:val="single" w:sz="12" w:space="0" w:color="auto"/>
            </w:tcBorders>
            <w:shd w:val="clear" w:color="auto" w:fill="B8CCE4"/>
            <w:vAlign w:val="center"/>
            <w:hideMark/>
          </w:tcPr>
          <w:p w:rsidR="008F3379" w:rsidRPr="009B16ED" w:rsidRDefault="008F3379" w:rsidP="00463FB7">
            <w:pPr>
              <w:spacing w:after="0" w:line="204" w:lineRule="auto"/>
              <w:rPr>
                <w:b/>
                <w:bCs/>
                <w:color w:val="000000" w:themeColor="text1"/>
              </w:rPr>
            </w:pPr>
            <w:r w:rsidRPr="009B16ED">
              <w:rPr>
                <w:b/>
                <w:bCs/>
                <w:color w:val="000000" w:themeColor="text1"/>
              </w:rPr>
              <w:t xml:space="preserve">Ικανότητες </w:t>
            </w:r>
          </w:p>
        </w:tc>
        <w:tc>
          <w:tcPr>
            <w:tcW w:w="5119" w:type="dxa"/>
            <w:gridSpan w:val="4"/>
            <w:tcBorders>
              <w:top w:val="single" w:sz="12" w:space="0" w:color="auto"/>
              <w:left w:val="single" w:sz="12" w:space="0" w:color="auto"/>
              <w:bottom w:val="single" w:sz="12" w:space="0" w:color="auto"/>
              <w:right w:val="single" w:sz="12" w:space="0" w:color="auto"/>
            </w:tcBorders>
            <w:shd w:val="clear" w:color="auto" w:fill="B8CCE4"/>
            <w:vAlign w:val="center"/>
            <w:hideMark/>
          </w:tcPr>
          <w:p w:rsidR="008F3379" w:rsidRPr="009B16ED" w:rsidRDefault="008F3379" w:rsidP="00463FB7">
            <w:pPr>
              <w:spacing w:after="0" w:line="204" w:lineRule="auto"/>
              <w:rPr>
                <w:b/>
                <w:bCs/>
                <w:color w:val="000000" w:themeColor="text1"/>
              </w:rPr>
            </w:pPr>
            <w:r w:rsidRPr="009B16ED">
              <w:rPr>
                <w:b/>
                <w:bCs/>
                <w:color w:val="000000" w:themeColor="text1"/>
              </w:rPr>
              <w:t xml:space="preserve">Απαιτούμενο επίπεδο επάρκειας </w:t>
            </w:r>
          </w:p>
        </w:tc>
      </w:tr>
      <w:tr w:rsidR="008F3379" w:rsidRPr="009B16ED" w:rsidTr="00463FB7">
        <w:trPr>
          <w:trHeight w:val="191"/>
        </w:trPr>
        <w:tc>
          <w:tcPr>
            <w:tcW w:w="4329" w:type="dxa"/>
            <w:tcBorders>
              <w:top w:val="single" w:sz="12" w:space="0" w:color="auto"/>
              <w:left w:val="single" w:sz="12" w:space="0" w:color="auto"/>
              <w:bottom w:val="single" w:sz="12" w:space="0" w:color="auto"/>
              <w:right w:val="single" w:sz="12" w:space="0" w:color="auto"/>
            </w:tcBorders>
            <w:shd w:val="clear" w:color="auto" w:fill="FFFFFF"/>
            <w:noWrap/>
            <w:vAlign w:val="center"/>
            <w:hideMark/>
          </w:tcPr>
          <w:p w:rsidR="008F3379" w:rsidRPr="001F015A" w:rsidRDefault="008F3379" w:rsidP="00463FB7">
            <w:pPr>
              <w:spacing w:after="0" w:line="204" w:lineRule="auto"/>
              <w:rPr>
                <w:b/>
                <w:bCs/>
                <w:color w:val="FFFFFF" w:themeColor="background1"/>
              </w:rPr>
            </w:pPr>
            <w:r w:rsidRPr="001F015A">
              <w:rPr>
                <w:b/>
                <w:bCs/>
                <w:color w:val="FFFFFF" w:themeColor="background1"/>
              </w:rPr>
              <w:t>Επαγγελματικές ικανότητες</w:t>
            </w:r>
          </w:p>
        </w:tc>
        <w:tc>
          <w:tcPr>
            <w:tcW w:w="1269" w:type="dxa"/>
            <w:tcBorders>
              <w:top w:val="single" w:sz="12" w:space="0" w:color="auto"/>
              <w:left w:val="single" w:sz="12" w:space="0" w:color="auto"/>
              <w:bottom w:val="single" w:sz="12" w:space="0" w:color="auto"/>
              <w:right w:val="single" w:sz="12" w:space="0" w:color="auto"/>
            </w:tcBorders>
            <w:shd w:val="clear" w:color="auto" w:fill="C0504D"/>
            <w:noWrap/>
            <w:vAlign w:val="bottom"/>
            <w:hideMark/>
          </w:tcPr>
          <w:p w:rsidR="008F3379" w:rsidRPr="001F015A" w:rsidRDefault="008F3379" w:rsidP="00463FB7">
            <w:pPr>
              <w:spacing w:after="0" w:line="204" w:lineRule="auto"/>
              <w:rPr>
                <w:b/>
                <w:bCs/>
                <w:color w:val="FFFFFF" w:themeColor="background1"/>
              </w:rPr>
            </w:pPr>
            <w:r w:rsidRPr="001F015A">
              <w:rPr>
                <w:b/>
                <w:bCs/>
                <w:color w:val="FFFFFF" w:themeColor="background1"/>
              </w:rPr>
              <w:t xml:space="preserve">Επίπεδο 1 </w:t>
            </w:r>
          </w:p>
        </w:tc>
        <w:tc>
          <w:tcPr>
            <w:tcW w:w="1352" w:type="dxa"/>
            <w:tcBorders>
              <w:top w:val="single" w:sz="12" w:space="0" w:color="auto"/>
              <w:left w:val="single" w:sz="12" w:space="0" w:color="auto"/>
              <w:bottom w:val="single" w:sz="12" w:space="0" w:color="auto"/>
              <w:right w:val="single" w:sz="12" w:space="0" w:color="auto"/>
            </w:tcBorders>
            <w:shd w:val="clear" w:color="auto" w:fill="C0504D"/>
            <w:noWrap/>
            <w:vAlign w:val="bottom"/>
            <w:hideMark/>
          </w:tcPr>
          <w:p w:rsidR="008F3379" w:rsidRPr="001F015A" w:rsidRDefault="008F3379" w:rsidP="00463FB7">
            <w:pPr>
              <w:spacing w:after="0" w:line="204" w:lineRule="auto"/>
              <w:rPr>
                <w:b/>
                <w:bCs/>
                <w:color w:val="FFFFFF" w:themeColor="background1"/>
              </w:rPr>
            </w:pPr>
            <w:r w:rsidRPr="001F015A">
              <w:rPr>
                <w:b/>
                <w:bCs/>
                <w:color w:val="FFFFFF" w:themeColor="background1"/>
              </w:rPr>
              <w:t xml:space="preserve">Επίπεδο 2 </w:t>
            </w:r>
          </w:p>
        </w:tc>
        <w:tc>
          <w:tcPr>
            <w:tcW w:w="1238" w:type="dxa"/>
            <w:tcBorders>
              <w:top w:val="single" w:sz="12" w:space="0" w:color="auto"/>
              <w:left w:val="single" w:sz="12" w:space="0" w:color="auto"/>
              <w:bottom w:val="single" w:sz="12" w:space="0" w:color="auto"/>
              <w:right w:val="single" w:sz="12" w:space="0" w:color="auto"/>
            </w:tcBorders>
            <w:shd w:val="clear" w:color="auto" w:fill="C0504D"/>
            <w:noWrap/>
            <w:vAlign w:val="bottom"/>
            <w:hideMark/>
          </w:tcPr>
          <w:p w:rsidR="008F3379" w:rsidRPr="001F015A" w:rsidRDefault="008F3379" w:rsidP="00463FB7">
            <w:pPr>
              <w:spacing w:after="0" w:line="204" w:lineRule="auto"/>
              <w:rPr>
                <w:b/>
                <w:bCs/>
                <w:color w:val="FFFFFF" w:themeColor="background1"/>
              </w:rPr>
            </w:pPr>
            <w:r w:rsidRPr="001F015A">
              <w:rPr>
                <w:b/>
                <w:bCs/>
                <w:color w:val="FFFFFF" w:themeColor="background1"/>
              </w:rPr>
              <w:t>Επίπεδο 3</w:t>
            </w:r>
          </w:p>
        </w:tc>
        <w:tc>
          <w:tcPr>
            <w:tcW w:w="1260" w:type="dxa"/>
            <w:tcBorders>
              <w:top w:val="single" w:sz="12" w:space="0" w:color="auto"/>
              <w:left w:val="single" w:sz="12" w:space="0" w:color="auto"/>
              <w:bottom w:val="single" w:sz="12" w:space="0" w:color="auto"/>
              <w:right w:val="single" w:sz="12" w:space="0" w:color="auto"/>
            </w:tcBorders>
            <w:shd w:val="clear" w:color="auto" w:fill="C0504D"/>
            <w:vAlign w:val="bottom"/>
            <w:hideMark/>
          </w:tcPr>
          <w:p w:rsidR="008F3379" w:rsidRPr="001F015A" w:rsidRDefault="008F3379" w:rsidP="00463FB7">
            <w:pPr>
              <w:spacing w:after="0" w:line="204" w:lineRule="auto"/>
              <w:rPr>
                <w:b/>
                <w:bCs/>
                <w:color w:val="FFFFFF" w:themeColor="background1"/>
              </w:rPr>
            </w:pPr>
            <w:r w:rsidRPr="001F015A">
              <w:rPr>
                <w:b/>
                <w:bCs/>
                <w:color w:val="FFFFFF" w:themeColor="background1"/>
              </w:rPr>
              <w:t>Επίπεδο 4</w:t>
            </w:r>
          </w:p>
        </w:tc>
      </w:tr>
      <w:tr w:rsidR="008F3379" w:rsidRPr="009B16ED" w:rsidTr="00463FB7">
        <w:trPr>
          <w:trHeight w:val="191"/>
        </w:trPr>
        <w:tc>
          <w:tcPr>
            <w:tcW w:w="9448" w:type="dxa"/>
            <w:gridSpan w:val="5"/>
            <w:tcBorders>
              <w:top w:val="single" w:sz="12" w:space="0" w:color="auto"/>
              <w:left w:val="single" w:sz="12" w:space="0" w:color="auto"/>
              <w:bottom w:val="single" w:sz="12" w:space="0" w:color="auto"/>
              <w:right w:val="single" w:sz="12" w:space="0" w:color="auto"/>
            </w:tcBorders>
            <w:shd w:val="clear" w:color="auto" w:fill="76923C"/>
            <w:vAlign w:val="center"/>
            <w:hideMark/>
          </w:tcPr>
          <w:p w:rsidR="008F3379" w:rsidRPr="001F015A" w:rsidRDefault="008F3379" w:rsidP="00463FB7">
            <w:pPr>
              <w:spacing w:after="0" w:line="204" w:lineRule="auto"/>
              <w:rPr>
                <w:color w:val="FFFFFF" w:themeColor="background1"/>
              </w:rPr>
            </w:pPr>
            <w:r w:rsidRPr="001F015A">
              <w:rPr>
                <w:b/>
                <w:bCs/>
                <w:color w:val="FFFFFF" w:themeColor="background1"/>
              </w:rPr>
              <w:t>Επαγγελματικές ικανότητες</w:t>
            </w:r>
          </w:p>
        </w:tc>
      </w:tr>
      <w:tr w:rsidR="008F3379" w:rsidRPr="009B16ED" w:rsidTr="00463FB7">
        <w:trPr>
          <w:trHeight w:val="191"/>
        </w:trPr>
        <w:tc>
          <w:tcPr>
            <w:tcW w:w="4329" w:type="dxa"/>
            <w:tcBorders>
              <w:top w:val="single" w:sz="12" w:space="0" w:color="auto"/>
              <w:left w:val="single" w:sz="12" w:space="0" w:color="auto"/>
              <w:bottom w:val="single" w:sz="12" w:space="0" w:color="auto"/>
              <w:right w:val="single" w:sz="12" w:space="0" w:color="auto"/>
            </w:tcBorders>
            <w:shd w:val="clear" w:color="auto" w:fill="FFFFFF"/>
            <w:hideMark/>
          </w:tcPr>
          <w:p w:rsidR="008F3379" w:rsidRPr="009B16ED" w:rsidRDefault="008F3379" w:rsidP="00463FB7">
            <w:pPr>
              <w:spacing w:after="0" w:line="204" w:lineRule="auto"/>
              <w:rPr>
                <w:color w:val="000000" w:themeColor="text1"/>
              </w:rPr>
            </w:pPr>
            <w:r w:rsidRPr="009B16ED">
              <w:rPr>
                <w:color w:val="000000" w:themeColor="text1"/>
              </w:rPr>
              <w:t>1. Ομαδική Εργασία και Συνεργασία</w:t>
            </w:r>
          </w:p>
        </w:tc>
        <w:tc>
          <w:tcPr>
            <w:tcW w:w="1269"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8F3379" w:rsidRPr="009B16ED" w:rsidRDefault="008F3379" w:rsidP="00463FB7">
            <w:pPr>
              <w:spacing w:after="0"/>
              <w:rPr>
                <w:rFonts w:eastAsia="Times New Roman"/>
                <w:color w:val="000000" w:themeColor="text1"/>
              </w:rPr>
            </w:pPr>
          </w:p>
        </w:tc>
        <w:tc>
          <w:tcPr>
            <w:tcW w:w="1352"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8F3379" w:rsidRPr="009B16ED" w:rsidRDefault="008F3379" w:rsidP="00463FB7">
            <w:pPr>
              <w:spacing w:after="0"/>
              <w:rPr>
                <w:rFonts w:eastAsia="Times New Roman"/>
                <w:color w:val="000000" w:themeColor="text1"/>
              </w:rPr>
            </w:pPr>
          </w:p>
        </w:tc>
        <w:tc>
          <w:tcPr>
            <w:tcW w:w="1238"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F3379" w:rsidRPr="009B16ED" w:rsidRDefault="008F3379" w:rsidP="00463FB7">
            <w:pPr>
              <w:spacing w:after="0"/>
              <w:rPr>
                <w:rFonts w:eastAsia="Times New Roman"/>
                <w:color w:val="000000" w:themeColor="text1"/>
              </w:rPr>
            </w:pPr>
          </w:p>
        </w:tc>
        <w:tc>
          <w:tcPr>
            <w:tcW w:w="1260" w:type="dxa"/>
            <w:tcBorders>
              <w:top w:val="single" w:sz="12" w:space="0" w:color="auto"/>
              <w:left w:val="single" w:sz="12" w:space="0" w:color="auto"/>
              <w:bottom w:val="single" w:sz="12" w:space="0" w:color="auto"/>
              <w:right w:val="single" w:sz="12" w:space="0" w:color="auto"/>
            </w:tcBorders>
            <w:vAlign w:val="bottom"/>
            <w:hideMark/>
          </w:tcPr>
          <w:p w:rsidR="008F3379" w:rsidRPr="009B16ED" w:rsidRDefault="008F3379" w:rsidP="00463FB7">
            <w:pPr>
              <w:spacing w:after="0"/>
              <w:rPr>
                <w:rFonts w:eastAsia="Times New Roman"/>
                <w:color w:val="000000" w:themeColor="text1"/>
              </w:rPr>
            </w:pPr>
          </w:p>
        </w:tc>
      </w:tr>
      <w:tr w:rsidR="008F3379" w:rsidRPr="009B16ED" w:rsidTr="00463FB7">
        <w:trPr>
          <w:trHeight w:val="191"/>
        </w:trPr>
        <w:tc>
          <w:tcPr>
            <w:tcW w:w="4329" w:type="dxa"/>
            <w:tcBorders>
              <w:top w:val="single" w:sz="12" w:space="0" w:color="auto"/>
              <w:left w:val="single" w:sz="12" w:space="0" w:color="auto"/>
              <w:bottom w:val="single" w:sz="12" w:space="0" w:color="auto"/>
              <w:right w:val="single" w:sz="12" w:space="0" w:color="auto"/>
            </w:tcBorders>
            <w:shd w:val="clear" w:color="auto" w:fill="FFFFFF"/>
            <w:hideMark/>
          </w:tcPr>
          <w:p w:rsidR="008F3379" w:rsidRPr="009B16ED" w:rsidRDefault="008F3379" w:rsidP="00463FB7">
            <w:pPr>
              <w:spacing w:after="0" w:line="204" w:lineRule="auto"/>
              <w:rPr>
                <w:color w:val="000000" w:themeColor="text1"/>
              </w:rPr>
            </w:pPr>
            <w:r w:rsidRPr="009B16ED">
              <w:rPr>
                <w:color w:val="000000" w:themeColor="text1"/>
              </w:rPr>
              <w:t xml:space="preserve">2. Γραπτή και Προφορική Επικοινωνία </w:t>
            </w:r>
          </w:p>
        </w:tc>
        <w:tc>
          <w:tcPr>
            <w:tcW w:w="1269"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F3379" w:rsidRPr="009B16ED" w:rsidRDefault="008F3379" w:rsidP="00463FB7">
            <w:pPr>
              <w:spacing w:after="0"/>
              <w:rPr>
                <w:rFonts w:eastAsia="Times New Roman"/>
                <w:color w:val="000000" w:themeColor="text1"/>
              </w:rPr>
            </w:pPr>
          </w:p>
        </w:tc>
        <w:tc>
          <w:tcPr>
            <w:tcW w:w="1352"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F3379" w:rsidRPr="009B16ED" w:rsidRDefault="008F3379" w:rsidP="00463FB7">
            <w:pPr>
              <w:spacing w:after="0"/>
              <w:rPr>
                <w:rFonts w:eastAsia="Times New Roman"/>
                <w:color w:val="000000" w:themeColor="text1"/>
              </w:rPr>
            </w:pPr>
          </w:p>
        </w:tc>
        <w:tc>
          <w:tcPr>
            <w:tcW w:w="1238"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F3379" w:rsidRPr="009B16ED" w:rsidRDefault="008F3379" w:rsidP="00463FB7">
            <w:pPr>
              <w:spacing w:after="0"/>
              <w:rPr>
                <w:rFonts w:eastAsia="Times New Roman"/>
                <w:color w:val="000000" w:themeColor="text1"/>
              </w:rPr>
            </w:pPr>
          </w:p>
        </w:tc>
        <w:tc>
          <w:tcPr>
            <w:tcW w:w="1260" w:type="dxa"/>
            <w:tcBorders>
              <w:top w:val="single" w:sz="12" w:space="0" w:color="auto"/>
              <w:left w:val="single" w:sz="12" w:space="0" w:color="auto"/>
              <w:bottom w:val="single" w:sz="12" w:space="0" w:color="auto"/>
              <w:right w:val="single" w:sz="12" w:space="0" w:color="auto"/>
            </w:tcBorders>
            <w:vAlign w:val="bottom"/>
            <w:hideMark/>
          </w:tcPr>
          <w:p w:rsidR="008F3379" w:rsidRPr="009B16ED" w:rsidRDefault="008F3379" w:rsidP="00463FB7">
            <w:pPr>
              <w:spacing w:after="0"/>
              <w:rPr>
                <w:rFonts w:eastAsia="Times New Roman"/>
                <w:color w:val="000000" w:themeColor="text1"/>
              </w:rPr>
            </w:pPr>
          </w:p>
        </w:tc>
      </w:tr>
      <w:tr w:rsidR="008F3379" w:rsidRPr="009B16ED" w:rsidTr="00463FB7">
        <w:trPr>
          <w:trHeight w:val="191"/>
        </w:trPr>
        <w:tc>
          <w:tcPr>
            <w:tcW w:w="4329" w:type="dxa"/>
            <w:tcBorders>
              <w:top w:val="single" w:sz="12" w:space="0" w:color="auto"/>
              <w:left w:val="single" w:sz="12" w:space="0" w:color="auto"/>
              <w:bottom w:val="single" w:sz="12" w:space="0" w:color="auto"/>
              <w:right w:val="single" w:sz="12" w:space="0" w:color="auto"/>
            </w:tcBorders>
            <w:shd w:val="clear" w:color="auto" w:fill="FFFFFF"/>
            <w:hideMark/>
          </w:tcPr>
          <w:p w:rsidR="008F3379" w:rsidRPr="009B16ED" w:rsidRDefault="008F3379" w:rsidP="00463FB7">
            <w:pPr>
              <w:spacing w:after="0" w:line="204" w:lineRule="auto"/>
              <w:rPr>
                <w:color w:val="000000" w:themeColor="text1"/>
              </w:rPr>
            </w:pPr>
            <w:r w:rsidRPr="009B16ED">
              <w:rPr>
                <w:color w:val="000000" w:themeColor="text1"/>
              </w:rPr>
              <w:t xml:space="preserve">3. Λήψη Αποφάσεων </w:t>
            </w:r>
          </w:p>
        </w:tc>
        <w:tc>
          <w:tcPr>
            <w:tcW w:w="1269"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F3379" w:rsidRPr="009B16ED" w:rsidRDefault="008F3379" w:rsidP="00463FB7">
            <w:pPr>
              <w:spacing w:after="0"/>
              <w:rPr>
                <w:rFonts w:eastAsia="Times New Roman"/>
                <w:color w:val="000000" w:themeColor="text1"/>
              </w:rPr>
            </w:pPr>
          </w:p>
        </w:tc>
        <w:tc>
          <w:tcPr>
            <w:tcW w:w="1352"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F3379" w:rsidRPr="009B16ED" w:rsidRDefault="008F3379" w:rsidP="00463FB7">
            <w:pPr>
              <w:spacing w:after="0"/>
              <w:rPr>
                <w:rFonts w:eastAsia="Times New Roman"/>
                <w:color w:val="000000" w:themeColor="text1"/>
              </w:rPr>
            </w:pPr>
          </w:p>
        </w:tc>
        <w:tc>
          <w:tcPr>
            <w:tcW w:w="1238"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F3379" w:rsidRPr="009B16ED" w:rsidRDefault="008F3379" w:rsidP="00463FB7">
            <w:pPr>
              <w:spacing w:after="0"/>
              <w:rPr>
                <w:rFonts w:eastAsia="Times New Roman"/>
                <w:color w:val="000000" w:themeColor="text1"/>
              </w:rPr>
            </w:pPr>
          </w:p>
        </w:tc>
        <w:tc>
          <w:tcPr>
            <w:tcW w:w="1260" w:type="dxa"/>
            <w:tcBorders>
              <w:top w:val="single" w:sz="12" w:space="0" w:color="auto"/>
              <w:left w:val="single" w:sz="12" w:space="0" w:color="auto"/>
              <w:bottom w:val="single" w:sz="12" w:space="0" w:color="auto"/>
              <w:right w:val="single" w:sz="12" w:space="0" w:color="auto"/>
            </w:tcBorders>
            <w:shd w:val="clear" w:color="auto" w:fill="FFFFFF"/>
            <w:vAlign w:val="bottom"/>
            <w:hideMark/>
          </w:tcPr>
          <w:p w:rsidR="008F3379" w:rsidRPr="009B16ED" w:rsidRDefault="008F3379" w:rsidP="00463FB7">
            <w:pPr>
              <w:spacing w:after="0"/>
              <w:rPr>
                <w:rFonts w:eastAsia="Times New Roman"/>
                <w:color w:val="000000" w:themeColor="text1"/>
              </w:rPr>
            </w:pPr>
          </w:p>
        </w:tc>
      </w:tr>
      <w:tr w:rsidR="008F3379" w:rsidRPr="009B16ED" w:rsidTr="00463FB7">
        <w:trPr>
          <w:trHeight w:val="191"/>
        </w:trPr>
        <w:tc>
          <w:tcPr>
            <w:tcW w:w="4329" w:type="dxa"/>
            <w:tcBorders>
              <w:top w:val="single" w:sz="12" w:space="0" w:color="auto"/>
              <w:left w:val="single" w:sz="12" w:space="0" w:color="auto"/>
              <w:bottom w:val="single" w:sz="12" w:space="0" w:color="auto"/>
              <w:right w:val="single" w:sz="12" w:space="0" w:color="auto"/>
            </w:tcBorders>
            <w:shd w:val="clear" w:color="auto" w:fill="FFFFFF"/>
            <w:hideMark/>
          </w:tcPr>
          <w:p w:rsidR="008F3379" w:rsidRPr="009B16ED" w:rsidRDefault="008F3379" w:rsidP="00463FB7">
            <w:pPr>
              <w:spacing w:after="0" w:line="204" w:lineRule="auto"/>
              <w:rPr>
                <w:color w:val="000000" w:themeColor="text1"/>
              </w:rPr>
            </w:pPr>
            <w:r w:rsidRPr="009B16ED">
              <w:rPr>
                <w:color w:val="000000" w:themeColor="text1"/>
              </w:rPr>
              <w:t xml:space="preserve">4. Επίλυση Προβλημάτων </w:t>
            </w:r>
          </w:p>
        </w:tc>
        <w:tc>
          <w:tcPr>
            <w:tcW w:w="1269"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F3379" w:rsidRPr="009B16ED" w:rsidRDefault="008F3379" w:rsidP="00463FB7">
            <w:pPr>
              <w:spacing w:after="0"/>
              <w:rPr>
                <w:rFonts w:eastAsia="Times New Roman"/>
                <w:color w:val="000000" w:themeColor="text1"/>
              </w:rPr>
            </w:pPr>
          </w:p>
        </w:tc>
        <w:tc>
          <w:tcPr>
            <w:tcW w:w="1352"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F3379" w:rsidRPr="009B16ED" w:rsidRDefault="008F3379" w:rsidP="00463FB7">
            <w:pPr>
              <w:spacing w:after="0"/>
              <w:rPr>
                <w:rFonts w:eastAsia="Times New Roman"/>
                <w:color w:val="000000" w:themeColor="text1"/>
              </w:rPr>
            </w:pPr>
          </w:p>
        </w:tc>
        <w:tc>
          <w:tcPr>
            <w:tcW w:w="1238"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F3379" w:rsidRPr="009B16ED" w:rsidRDefault="008F3379" w:rsidP="00463FB7">
            <w:pPr>
              <w:spacing w:after="0"/>
              <w:rPr>
                <w:rFonts w:eastAsia="Times New Roman"/>
                <w:color w:val="000000" w:themeColor="text1"/>
              </w:rPr>
            </w:pPr>
          </w:p>
        </w:tc>
        <w:tc>
          <w:tcPr>
            <w:tcW w:w="1260" w:type="dxa"/>
            <w:tcBorders>
              <w:top w:val="single" w:sz="12" w:space="0" w:color="auto"/>
              <w:left w:val="single" w:sz="12" w:space="0" w:color="auto"/>
              <w:bottom w:val="single" w:sz="12" w:space="0" w:color="auto"/>
              <w:right w:val="single" w:sz="12" w:space="0" w:color="auto"/>
            </w:tcBorders>
            <w:shd w:val="clear" w:color="auto" w:fill="FFFFFF"/>
            <w:vAlign w:val="bottom"/>
            <w:hideMark/>
          </w:tcPr>
          <w:p w:rsidR="008F3379" w:rsidRPr="009B16ED" w:rsidRDefault="008F3379" w:rsidP="00463FB7">
            <w:pPr>
              <w:spacing w:after="0"/>
              <w:rPr>
                <w:rFonts w:eastAsia="Times New Roman"/>
                <w:color w:val="000000" w:themeColor="text1"/>
              </w:rPr>
            </w:pPr>
          </w:p>
        </w:tc>
      </w:tr>
      <w:tr w:rsidR="008F3379" w:rsidRPr="009B16ED" w:rsidTr="00463FB7">
        <w:trPr>
          <w:trHeight w:val="191"/>
        </w:trPr>
        <w:tc>
          <w:tcPr>
            <w:tcW w:w="4329" w:type="dxa"/>
            <w:tcBorders>
              <w:top w:val="single" w:sz="12" w:space="0" w:color="auto"/>
              <w:left w:val="single" w:sz="12" w:space="0" w:color="auto"/>
              <w:bottom w:val="single" w:sz="12" w:space="0" w:color="auto"/>
              <w:right w:val="single" w:sz="12" w:space="0" w:color="auto"/>
            </w:tcBorders>
            <w:shd w:val="clear" w:color="auto" w:fill="FFFFFF"/>
            <w:hideMark/>
          </w:tcPr>
          <w:p w:rsidR="008F3379" w:rsidRPr="009B16ED" w:rsidRDefault="008F3379" w:rsidP="00463FB7">
            <w:pPr>
              <w:spacing w:after="0" w:line="204" w:lineRule="auto"/>
              <w:rPr>
                <w:color w:val="000000" w:themeColor="text1"/>
              </w:rPr>
            </w:pPr>
            <w:r w:rsidRPr="009B16ED">
              <w:rPr>
                <w:color w:val="000000" w:themeColor="text1"/>
              </w:rPr>
              <w:t xml:space="preserve">5. Προσανατολισμός στα Αποτελέσματα </w:t>
            </w:r>
          </w:p>
        </w:tc>
        <w:tc>
          <w:tcPr>
            <w:tcW w:w="1269"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F3379" w:rsidRPr="009B16ED" w:rsidRDefault="008F3379" w:rsidP="00463FB7">
            <w:pPr>
              <w:spacing w:after="0"/>
              <w:rPr>
                <w:rFonts w:eastAsia="Times New Roman"/>
                <w:color w:val="000000" w:themeColor="text1"/>
              </w:rPr>
            </w:pPr>
          </w:p>
        </w:tc>
        <w:tc>
          <w:tcPr>
            <w:tcW w:w="1352"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F3379" w:rsidRPr="009B16ED" w:rsidRDefault="008F3379" w:rsidP="00463FB7">
            <w:pPr>
              <w:spacing w:after="0"/>
              <w:rPr>
                <w:rFonts w:eastAsia="Times New Roman"/>
                <w:color w:val="000000" w:themeColor="text1"/>
              </w:rPr>
            </w:pPr>
          </w:p>
        </w:tc>
        <w:tc>
          <w:tcPr>
            <w:tcW w:w="1238"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F3379" w:rsidRPr="009B16ED" w:rsidRDefault="008F3379" w:rsidP="00463FB7">
            <w:pPr>
              <w:spacing w:after="0"/>
              <w:rPr>
                <w:rFonts w:eastAsia="Times New Roman"/>
                <w:color w:val="000000" w:themeColor="text1"/>
              </w:rPr>
            </w:pPr>
          </w:p>
        </w:tc>
        <w:tc>
          <w:tcPr>
            <w:tcW w:w="1260" w:type="dxa"/>
            <w:tcBorders>
              <w:top w:val="single" w:sz="12" w:space="0" w:color="auto"/>
              <w:left w:val="single" w:sz="12" w:space="0" w:color="auto"/>
              <w:bottom w:val="single" w:sz="12" w:space="0" w:color="auto"/>
              <w:right w:val="single" w:sz="12" w:space="0" w:color="auto"/>
            </w:tcBorders>
            <w:vAlign w:val="bottom"/>
            <w:hideMark/>
          </w:tcPr>
          <w:p w:rsidR="008F3379" w:rsidRPr="009B16ED" w:rsidRDefault="008F3379" w:rsidP="00463FB7">
            <w:pPr>
              <w:spacing w:after="0"/>
              <w:rPr>
                <w:rFonts w:eastAsia="Times New Roman"/>
                <w:color w:val="000000" w:themeColor="text1"/>
              </w:rPr>
            </w:pPr>
          </w:p>
        </w:tc>
      </w:tr>
      <w:tr w:rsidR="008F3379" w:rsidRPr="009B16ED" w:rsidTr="00463FB7">
        <w:trPr>
          <w:trHeight w:val="191"/>
        </w:trPr>
        <w:tc>
          <w:tcPr>
            <w:tcW w:w="4329" w:type="dxa"/>
            <w:tcBorders>
              <w:top w:val="single" w:sz="12" w:space="0" w:color="auto"/>
              <w:left w:val="single" w:sz="12" w:space="0" w:color="auto"/>
              <w:bottom w:val="single" w:sz="12" w:space="0" w:color="auto"/>
              <w:right w:val="single" w:sz="12" w:space="0" w:color="auto"/>
            </w:tcBorders>
            <w:shd w:val="clear" w:color="auto" w:fill="FFFFFF"/>
            <w:hideMark/>
          </w:tcPr>
          <w:p w:rsidR="008F3379" w:rsidRPr="009B16ED" w:rsidRDefault="008F3379" w:rsidP="00463FB7">
            <w:pPr>
              <w:spacing w:after="0" w:line="204" w:lineRule="auto"/>
              <w:rPr>
                <w:color w:val="000000" w:themeColor="text1"/>
              </w:rPr>
            </w:pPr>
            <w:r w:rsidRPr="009B16ED">
              <w:rPr>
                <w:color w:val="000000" w:themeColor="text1"/>
              </w:rPr>
              <w:t xml:space="preserve">6. Προσανατολισμός στον αποδέκτη υπηρεσιών (πολίτη, συνάδελφο) </w:t>
            </w:r>
          </w:p>
        </w:tc>
        <w:tc>
          <w:tcPr>
            <w:tcW w:w="1269"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8F3379" w:rsidRPr="009B16ED" w:rsidRDefault="008F3379" w:rsidP="00463FB7">
            <w:pPr>
              <w:spacing w:after="0"/>
              <w:rPr>
                <w:rFonts w:eastAsia="Times New Roman"/>
                <w:color w:val="000000" w:themeColor="text1"/>
              </w:rPr>
            </w:pPr>
          </w:p>
        </w:tc>
        <w:tc>
          <w:tcPr>
            <w:tcW w:w="1352"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8F3379" w:rsidRPr="009B16ED" w:rsidRDefault="008F3379" w:rsidP="00463FB7">
            <w:pPr>
              <w:spacing w:after="0"/>
              <w:rPr>
                <w:rFonts w:eastAsia="Times New Roman"/>
                <w:color w:val="000000" w:themeColor="text1"/>
              </w:rPr>
            </w:pPr>
          </w:p>
        </w:tc>
        <w:tc>
          <w:tcPr>
            <w:tcW w:w="1238"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F3379" w:rsidRPr="009B16ED" w:rsidRDefault="008F3379" w:rsidP="00463FB7">
            <w:pPr>
              <w:spacing w:after="0"/>
              <w:rPr>
                <w:rFonts w:eastAsia="Times New Roman"/>
                <w:color w:val="000000" w:themeColor="text1"/>
              </w:rPr>
            </w:pPr>
          </w:p>
        </w:tc>
        <w:tc>
          <w:tcPr>
            <w:tcW w:w="1260" w:type="dxa"/>
            <w:tcBorders>
              <w:top w:val="single" w:sz="12" w:space="0" w:color="auto"/>
              <w:left w:val="single" w:sz="12" w:space="0" w:color="auto"/>
              <w:bottom w:val="single" w:sz="12" w:space="0" w:color="auto"/>
              <w:right w:val="single" w:sz="12" w:space="0" w:color="auto"/>
            </w:tcBorders>
            <w:shd w:val="clear" w:color="auto" w:fill="FFFFFF"/>
            <w:vAlign w:val="bottom"/>
            <w:hideMark/>
          </w:tcPr>
          <w:p w:rsidR="008F3379" w:rsidRPr="009B16ED" w:rsidRDefault="008F3379" w:rsidP="00463FB7">
            <w:pPr>
              <w:spacing w:after="0"/>
              <w:rPr>
                <w:rFonts w:eastAsia="Times New Roman"/>
                <w:color w:val="000000" w:themeColor="text1"/>
              </w:rPr>
            </w:pPr>
          </w:p>
        </w:tc>
      </w:tr>
      <w:tr w:rsidR="008F3379" w:rsidRPr="009B16ED" w:rsidTr="00463FB7">
        <w:trPr>
          <w:trHeight w:val="191"/>
        </w:trPr>
        <w:tc>
          <w:tcPr>
            <w:tcW w:w="4329" w:type="dxa"/>
            <w:tcBorders>
              <w:top w:val="single" w:sz="12" w:space="0" w:color="auto"/>
              <w:left w:val="single" w:sz="12" w:space="0" w:color="auto"/>
              <w:bottom w:val="single" w:sz="12" w:space="0" w:color="auto"/>
              <w:right w:val="single" w:sz="12" w:space="0" w:color="auto"/>
            </w:tcBorders>
            <w:shd w:val="clear" w:color="auto" w:fill="FFFFFF"/>
            <w:hideMark/>
          </w:tcPr>
          <w:p w:rsidR="008F3379" w:rsidRPr="009B16ED" w:rsidRDefault="008F3379" w:rsidP="00463FB7">
            <w:pPr>
              <w:spacing w:after="0" w:line="204" w:lineRule="auto"/>
              <w:rPr>
                <w:color w:val="000000" w:themeColor="text1"/>
              </w:rPr>
            </w:pPr>
            <w:r w:rsidRPr="009B16ED">
              <w:rPr>
                <w:color w:val="000000" w:themeColor="text1"/>
              </w:rPr>
              <w:t xml:space="preserve">7. Προσαρμοστικότητα </w:t>
            </w:r>
          </w:p>
        </w:tc>
        <w:tc>
          <w:tcPr>
            <w:tcW w:w="1269"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8F3379" w:rsidRPr="009B16ED" w:rsidRDefault="008F3379" w:rsidP="00463FB7">
            <w:pPr>
              <w:spacing w:after="0"/>
              <w:rPr>
                <w:rFonts w:eastAsia="Times New Roman"/>
                <w:color w:val="000000" w:themeColor="text1"/>
              </w:rPr>
            </w:pPr>
          </w:p>
        </w:tc>
        <w:tc>
          <w:tcPr>
            <w:tcW w:w="1352"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8F3379" w:rsidRPr="009B16ED" w:rsidRDefault="008F3379" w:rsidP="00463FB7">
            <w:pPr>
              <w:spacing w:after="0"/>
              <w:rPr>
                <w:rFonts w:eastAsia="Times New Roman"/>
                <w:color w:val="000000" w:themeColor="text1"/>
              </w:rPr>
            </w:pPr>
          </w:p>
        </w:tc>
        <w:tc>
          <w:tcPr>
            <w:tcW w:w="1238"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F3379" w:rsidRPr="009B16ED" w:rsidRDefault="008F3379" w:rsidP="00463FB7">
            <w:pPr>
              <w:spacing w:after="0"/>
              <w:rPr>
                <w:rFonts w:eastAsia="Times New Roman"/>
                <w:color w:val="000000" w:themeColor="text1"/>
              </w:rPr>
            </w:pPr>
          </w:p>
        </w:tc>
        <w:tc>
          <w:tcPr>
            <w:tcW w:w="1260" w:type="dxa"/>
            <w:tcBorders>
              <w:top w:val="single" w:sz="12" w:space="0" w:color="auto"/>
              <w:left w:val="single" w:sz="12" w:space="0" w:color="auto"/>
              <w:bottom w:val="single" w:sz="12" w:space="0" w:color="auto"/>
              <w:right w:val="single" w:sz="12" w:space="0" w:color="auto"/>
            </w:tcBorders>
            <w:shd w:val="clear" w:color="auto" w:fill="FFFFFF"/>
            <w:vAlign w:val="bottom"/>
            <w:hideMark/>
          </w:tcPr>
          <w:p w:rsidR="008F3379" w:rsidRPr="009B16ED" w:rsidRDefault="008F3379" w:rsidP="00463FB7">
            <w:pPr>
              <w:spacing w:after="0"/>
              <w:rPr>
                <w:rFonts w:eastAsia="Times New Roman"/>
                <w:color w:val="000000" w:themeColor="text1"/>
              </w:rPr>
            </w:pPr>
          </w:p>
        </w:tc>
      </w:tr>
      <w:tr w:rsidR="008F3379" w:rsidRPr="009B16ED" w:rsidTr="00463FB7">
        <w:trPr>
          <w:trHeight w:val="191"/>
        </w:trPr>
        <w:tc>
          <w:tcPr>
            <w:tcW w:w="4329" w:type="dxa"/>
            <w:tcBorders>
              <w:top w:val="single" w:sz="12" w:space="0" w:color="auto"/>
              <w:left w:val="single" w:sz="12" w:space="0" w:color="auto"/>
              <w:bottom w:val="single" w:sz="12" w:space="0" w:color="auto"/>
              <w:right w:val="single" w:sz="12" w:space="0" w:color="auto"/>
            </w:tcBorders>
            <w:shd w:val="clear" w:color="auto" w:fill="FFFFFF"/>
            <w:hideMark/>
          </w:tcPr>
          <w:p w:rsidR="008F3379" w:rsidRPr="009B16ED" w:rsidRDefault="008F3379" w:rsidP="00463FB7">
            <w:pPr>
              <w:spacing w:after="0" w:line="204" w:lineRule="auto"/>
              <w:rPr>
                <w:color w:val="000000" w:themeColor="text1"/>
              </w:rPr>
            </w:pPr>
            <w:r w:rsidRPr="009B16ED">
              <w:rPr>
                <w:color w:val="000000" w:themeColor="text1"/>
              </w:rPr>
              <w:t>8. Διαχείριση Τεχνολογίας</w:t>
            </w:r>
          </w:p>
        </w:tc>
        <w:tc>
          <w:tcPr>
            <w:tcW w:w="1269"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F3379" w:rsidRPr="009B16ED" w:rsidRDefault="008F3379" w:rsidP="00463FB7">
            <w:pPr>
              <w:spacing w:after="0"/>
              <w:rPr>
                <w:rFonts w:eastAsia="Times New Roman"/>
                <w:color w:val="000000" w:themeColor="text1"/>
              </w:rPr>
            </w:pPr>
          </w:p>
        </w:tc>
        <w:tc>
          <w:tcPr>
            <w:tcW w:w="1352"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F3379" w:rsidRPr="009B16ED" w:rsidRDefault="008F3379" w:rsidP="00463FB7">
            <w:pPr>
              <w:spacing w:after="0"/>
              <w:rPr>
                <w:rFonts w:eastAsia="Times New Roman"/>
                <w:color w:val="000000" w:themeColor="text1"/>
              </w:rPr>
            </w:pPr>
          </w:p>
        </w:tc>
        <w:tc>
          <w:tcPr>
            <w:tcW w:w="1238" w:type="dxa"/>
            <w:tcBorders>
              <w:top w:val="single" w:sz="12" w:space="0" w:color="auto"/>
              <w:left w:val="single" w:sz="12" w:space="0" w:color="auto"/>
              <w:bottom w:val="single" w:sz="12" w:space="0" w:color="auto"/>
              <w:right w:val="single" w:sz="12" w:space="0" w:color="auto"/>
            </w:tcBorders>
            <w:shd w:val="clear" w:color="auto" w:fill="FFFFFF"/>
            <w:noWrap/>
            <w:vAlign w:val="bottom"/>
            <w:hideMark/>
          </w:tcPr>
          <w:p w:rsidR="008F3379" w:rsidRPr="009B16ED" w:rsidRDefault="008F3379" w:rsidP="00463FB7">
            <w:pPr>
              <w:spacing w:after="0"/>
              <w:rPr>
                <w:rFonts w:eastAsia="Times New Roman"/>
                <w:color w:val="000000" w:themeColor="text1"/>
              </w:rPr>
            </w:pPr>
          </w:p>
        </w:tc>
        <w:tc>
          <w:tcPr>
            <w:tcW w:w="1260" w:type="dxa"/>
            <w:tcBorders>
              <w:top w:val="single" w:sz="12" w:space="0" w:color="auto"/>
              <w:left w:val="single" w:sz="12" w:space="0" w:color="auto"/>
              <w:bottom w:val="single" w:sz="12" w:space="0" w:color="auto"/>
              <w:right w:val="single" w:sz="12" w:space="0" w:color="auto"/>
            </w:tcBorders>
            <w:shd w:val="clear" w:color="auto" w:fill="FFFFFF"/>
            <w:vAlign w:val="bottom"/>
            <w:hideMark/>
          </w:tcPr>
          <w:p w:rsidR="008F3379" w:rsidRPr="009B16ED" w:rsidRDefault="008F3379" w:rsidP="00463FB7">
            <w:pPr>
              <w:spacing w:after="0"/>
              <w:rPr>
                <w:rFonts w:eastAsia="Times New Roman"/>
                <w:color w:val="000000" w:themeColor="text1"/>
              </w:rPr>
            </w:pPr>
          </w:p>
        </w:tc>
      </w:tr>
      <w:tr w:rsidR="008F3379" w:rsidRPr="009B16ED" w:rsidTr="00463FB7">
        <w:trPr>
          <w:trHeight w:val="191"/>
        </w:trPr>
        <w:tc>
          <w:tcPr>
            <w:tcW w:w="9448" w:type="dxa"/>
            <w:gridSpan w:val="5"/>
            <w:tcBorders>
              <w:top w:val="single" w:sz="12" w:space="0" w:color="auto"/>
              <w:left w:val="single" w:sz="12" w:space="0" w:color="auto"/>
              <w:bottom w:val="single" w:sz="12" w:space="0" w:color="auto"/>
              <w:right w:val="single" w:sz="12" w:space="0" w:color="auto"/>
            </w:tcBorders>
            <w:shd w:val="clear" w:color="auto" w:fill="FFFFFF"/>
            <w:vAlign w:val="center"/>
            <w:hideMark/>
          </w:tcPr>
          <w:p w:rsidR="008F3379" w:rsidRPr="009B16ED" w:rsidRDefault="008F3379" w:rsidP="00463FB7">
            <w:pPr>
              <w:spacing w:after="0"/>
              <w:rPr>
                <w:rFonts w:eastAsia="Times New Roman"/>
                <w:color w:val="000000" w:themeColor="text1"/>
              </w:rPr>
            </w:pPr>
          </w:p>
        </w:tc>
      </w:tr>
      <w:tr w:rsidR="008F3379" w:rsidRPr="009B16ED" w:rsidTr="00463FB7">
        <w:trPr>
          <w:trHeight w:val="328"/>
        </w:trPr>
        <w:tc>
          <w:tcPr>
            <w:tcW w:w="9448" w:type="dxa"/>
            <w:gridSpan w:val="5"/>
            <w:tcBorders>
              <w:top w:val="single" w:sz="12" w:space="0" w:color="auto"/>
              <w:left w:val="single" w:sz="12" w:space="0" w:color="auto"/>
              <w:bottom w:val="single" w:sz="12" w:space="0" w:color="auto"/>
              <w:right w:val="single" w:sz="12" w:space="0" w:color="auto"/>
            </w:tcBorders>
            <w:shd w:val="clear" w:color="auto" w:fill="5F497A"/>
            <w:noWrap/>
            <w:vAlign w:val="center"/>
            <w:hideMark/>
          </w:tcPr>
          <w:p w:rsidR="008F3379" w:rsidRPr="001F015A" w:rsidRDefault="008F3379" w:rsidP="00463FB7">
            <w:pPr>
              <w:spacing w:after="0" w:line="204" w:lineRule="auto"/>
              <w:rPr>
                <w:color w:val="FFFFFF" w:themeColor="background1"/>
              </w:rPr>
            </w:pPr>
            <w:r w:rsidRPr="001F015A">
              <w:rPr>
                <w:b/>
                <w:bCs/>
                <w:color w:val="FFFFFF" w:themeColor="background1"/>
              </w:rPr>
              <w:t xml:space="preserve">Επιχειρησιακές Ικανότητες </w:t>
            </w:r>
          </w:p>
        </w:tc>
      </w:tr>
      <w:tr w:rsidR="008F3379" w:rsidRPr="009B16ED" w:rsidTr="00463FB7">
        <w:trPr>
          <w:trHeight w:val="191"/>
        </w:trPr>
        <w:tc>
          <w:tcPr>
            <w:tcW w:w="4329" w:type="dxa"/>
            <w:tcBorders>
              <w:top w:val="single" w:sz="12" w:space="0" w:color="auto"/>
              <w:left w:val="single" w:sz="12" w:space="0" w:color="auto"/>
              <w:bottom w:val="single" w:sz="12" w:space="0" w:color="auto"/>
              <w:right w:val="single" w:sz="12" w:space="0" w:color="auto"/>
            </w:tcBorders>
            <w:vAlign w:val="center"/>
            <w:hideMark/>
          </w:tcPr>
          <w:p w:rsidR="008F3379" w:rsidRPr="009B16ED" w:rsidRDefault="008F3379" w:rsidP="00463FB7">
            <w:pPr>
              <w:spacing w:after="0" w:line="204" w:lineRule="auto"/>
              <w:rPr>
                <w:color w:val="000000" w:themeColor="text1"/>
              </w:rPr>
            </w:pPr>
            <w:r w:rsidRPr="009B16ED">
              <w:rPr>
                <w:color w:val="000000" w:themeColor="text1"/>
              </w:rPr>
              <w:t>1. Επιχειρησιακή νομοθεσία – διαδικασίες ΑΑΔΕ</w:t>
            </w:r>
          </w:p>
        </w:tc>
        <w:tc>
          <w:tcPr>
            <w:tcW w:w="1269" w:type="dxa"/>
            <w:tcBorders>
              <w:top w:val="single" w:sz="12" w:space="0" w:color="auto"/>
              <w:left w:val="single" w:sz="12" w:space="0" w:color="auto"/>
              <w:bottom w:val="single" w:sz="12" w:space="0" w:color="auto"/>
              <w:right w:val="single" w:sz="12" w:space="0" w:color="auto"/>
            </w:tcBorders>
            <w:shd w:val="clear" w:color="auto" w:fill="CCC0D9"/>
            <w:noWrap/>
            <w:vAlign w:val="bottom"/>
            <w:hideMark/>
          </w:tcPr>
          <w:p w:rsidR="008F3379" w:rsidRPr="009B16ED" w:rsidRDefault="008F3379" w:rsidP="00463FB7">
            <w:pPr>
              <w:spacing w:after="0"/>
              <w:rPr>
                <w:rFonts w:eastAsia="Times New Roman"/>
                <w:color w:val="000000" w:themeColor="text1"/>
              </w:rPr>
            </w:pPr>
          </w:p>
        </w:tc>
        <w:tc>
          <w:tcPr>
            <w:tcW w:w="1352" w:type="dxa"/>
            <w:tcBorders>
              <w:top w:val="single" w:sz="12" w:space="0" w:color="auto"/>
              <w:left w:val="single" w:sz="12" w:space="0" w:color="auto"/>
              <w:bottom w:val="single" w:sz="12" w:space="0" w:color="auto"/>
              <w:right w:val="single" w:sz="12" w:space="0" w:color="auto"/>
            </w:tcBorders>
            <w:shd w:val="clear" w:color="auto" w:fill="CCC0D9"/>
            <w:noWrap/>
            <w:vAlign w:val="bottom"/>
            <w:hideMark/>
          </w:tcPr>
          <w:p w:rsidR="008F3379" w:rsidRPr="009B16ED" w:rsidRDefault="008F3379" w:rsidP="00463FB7">
            <w:pPr>
              <w:spacing w:after="0"/>
              <w:rPr>
                <w:rFonts w:eastAsia="Times New Roman"/>
                <w:color w:val="000000" w:themeColor="text1"/>
              </w:rPr>
            </w:pPr>
          </w:p>
        </w:tc>
        <w:tc>
          <w:tcPr>
            <w:tcW w:w="1238" w:type="dxa"/>
            <w:tcBorders>
              <w:top w:val="single" w:sz="12" w:space="0" w:color="auto"/>
              <w:left w:val="single" w:sz="12" w:space="0" w:color="auto"/>
              <w:bottom w:val="single" w:sz="12" w:space="0" w:color="auto"/>
              <w:right w:val="single" w:sz="12" w:space="0" w:color="auto"/>
            </w:tcBorders>
            <w:shd w:val="clear" w:color="auto" w:fill="CCC0D9" w:themeFill="accent4" w:themeFillTint="66"/>
            <w:noWrap/>
            <w:vAlign w:val="bottom"/>
            <w:hideMark/>
          </w:tcPr>
          <w:p w:rsidR="008F3379" w:rsidRPr="009B16ED" w:rsidRDefault="008F3379" w:rsidP="00463FB7">
            <w:pPr>
              <w:spacing w:after="0"/>
              <w:rPr>
                <w:rFonts w:eastAsia="Times New Roman"/>
                <w:color w:val="000000" w:themeColor="text1"/>
              </w:rPr>
            </w:pPr>
          </w:p>
        </w:tc>
        <w:tc>
          <w:tcPr>
            <w:tcW w:w="1260" w:type="dxa"/>
            <w:tcBorders>
              <w:top w:val="single" w:sz="12" w:space="0" w:color="auto"/>
              <w:left w:val="single" w:sz="12" w:space="0" w:color="auto"/>
              <w:bottom w:val="single" w:sz="12" w:space="0" w:color="auto"/>
              <w:right w:val="single" w:sz="12" w:space="0" w:color="auto"/>
            </w:tcBorders>
            <w:shd w:val="clear" w:color="auto" w:fill="FFFFFF"/>
            <w:noWrap/>
            <w:vAlign w:val="bottom"/>
            <w:hideMark/>
          </w:tcPr>
          <w:p w:rsidR="008F3379" w:rsidRPr="009B16ED" w:rsidRDefault="008F3379" w:rsidP="00463FB7">
            <w:pPr>
              <w:spacing w:after="0"/>
              <w:rPr>
                <w:rFonts w:eastAsia="Times New Roman"/>
                <w:color w:val="000000" w:themeColor="text1"/>
              </w:rPr>
            </w:pPr>
          </w:p>
        </w:tc>
      </w:tr>
      <w:tr w:rsidR="008F3379" w:rsidRPr="009B16ED" w:rsidTr="00463FB7">
        <w:trPr>
          <w:trHeight w:val="191"/>
        </w:trPr>
        <w:tc>
          <w:tcPr>
            <w:tcW w:w="4329" w:type="dxa"/>
            <w:tcBorders>
              <w:top w:val="single" w:sz="12" w:space="0" w:color="auto"/>
              <w:left w:val="single" w:sz="12" w:space="0" w:color="auto"/>
              <w:bottom w:val="single" w:sz="12" w:space="0" w:color="auto"/>
              <w:right w:val="single" w:sz="12" w:space="0" w:color="auto"/>
            </w:tcBorders>
            <w:vAlign w:val="center"/>
            <w:hideMark/>
          </w:tcPr>
          <w:p w:rsidR="008F3379" w:rsidRPr="009B16ED" w:rsidRDefault="008F3379" w:rsidP="00463FB7">
            <w:pPr>
              <w:spacing w:after="0" w:line="204" w:lineRule="auto"/>
              <w:rPr>
                <w:color w:val="000000" w:themeColor="text1"/>
              </w:rPr>
            </w:pPr>
            <w:r w:rsidRPr="009B16ED">
              <w:rPr>
                <w:color w:val="000000" w:themeColor="text1"/>
              </w:rPr>
              <w:t>2.Διοικητικές διαδικασίες</w:t>
            </w:r>
          </w:p>
        </w:tc>
        <w:tc>
          <w:tcPr>
            <w:tcW w:w="1269" w:type="dxa"/>
            <w:tcBorders>
              <w:top w:val="single" w:sz="12" w:space="0" w:color="auto"/>
              <w:left w:val="single" w:sz="12" w:space="0" w:color="auto"/>
              <w:bottom w:val="single" w:sz="12" w:space="0" w:color="auto"/>
              <w:right w:val="single" w:sz="12" w:space="0" w:color="auto"/>
            </w:tcBorders>
            <w:shd w:val="clear" w:color="auto" w:fill="CCC0D9"/>
            <w:noWrap/>
            <w:vAlign w:val="bottom"/>
            <w:hideMark/>
          </w:tcPr>
          <w:p w:rsidR="008F3379" w:rsidRPr="009B16ED" w:rsidRDefault="008F3379" w:rsidP="00463FB7">
            <w:pPr>
              <w:spacing w:after="0"/>
              <w:rPr>
                <w:rFonts w:eastAsia="Times New Roman"/>
                <w:color w:val="000000" w:themeColor="text1"/>
              </w:rPr>
            </w:pPr>
          </w:p>
        </w:tc>
        <w:tc>
          <w:tcPr>
            <w:tcW w:w="1352" w:type="dxa"/>
            <w:tcBorders>
              <w:top w:val="single" w:sz="12" w:space="0" w:color="auto"/>
              <w:left w:val="single" w:sz="12" w:space="0" w:color="auto"/>
              <w:bottom w:val="single" w:sz="12" w:space="0" w:color="auto"/>
              <w:right w:val="single" w:sz="12" w:space="0" w:color="auto"/>
            </w:tcBorders>
            <w:shd w:val="clear" w:color="auto" w:fill="CCC0D9"/>
            <w:noWrap/>
            <w:vAlign w:val="bottom"/>
            <w:hideMark/>
          </w:tcPr>
          <w:p w:rsidR="008F3379" w:rsidRPr="009B16ED" w:rsidRDefault="008F3379" w:rsidP="00463FB7">
            <w:pPr>
              <w:spacing w:after="0"/>
              <w:rPr>
                <w:rFonts w:eastAsia="Times New Roman"/>
                <w:color w:val="000000" w:themeColor="text1"/>
              </w:rPr>
            </w:pPr>
          </w:p>
        </w:tc>
        <w:tc>
          <w:tcPr>
            <w:tcW w:w="1238" w:type="dxa"/>
            <w:tcBorders>
              <w:top w:val="single" w:sz="12" w:space="0" w:color="auto"/>
              <w:left w:val="single" w:sz="12" w:space="0" w:color="auto"/>
              <w:bottom w:val="single" w:sz="12" w:space="0" w:color="auto"/>
              <w:right w:val="single" w:sz="12" w:space="0" w:color="auto"/>
            </w:tcBorders>
            <w:shd w:val="clear" w:color="auto" w:fill="CCC0D9" w:themeFill="accent4" w:themeFillTint="66"/>
            <w:noWrap/>
            <w:vAlign w:val="bottom"/>
            <w:hideMark/>
          </w:tcPr>
          <w:p w:rsidR="008F3379" w:rsidRPr="009B16ED" w:rsidRDefault="008F3379" w:rsidP="00463FB7">
            <w:pPr>
              <w:spacing w:after="0"/>
              <w:rPr>
                <w:rFonts w:eastAsia="Times New Roman"/>
                <w:color w:val="000000" w:themeColor="text1"/>
              </w:rPr>
            </w:pPr>
          </w:p>
        </w:tc>
        <w:tc>
          <w:tcPr>
            <w:tcW w:w="1260" w:type="dxa"/>
            <w:tcBorders>
              <w:top w:val="single" w:sz="12" w:space="0" w:color="auto"/>
              <w:left w:val="single" w:sz="12" w:space="0" w:color="auto"/>
              <w:bottom w:val="single" w:sz="12" w:space="0" w:color="auto"/>
              <w:right w:val="single" w:sz="12" w:space="0" w:color="auto"/>
            </w:tcBorders>
            <w:shd w:val="clear" w:color="auto" w:fill="FFFFFF"/>
            <w:noWrap/>
            <w:vAlign w:val="bottom"/>
            <w:hideMark/>
          </w:tcPr>
          <w:p w:rsidR="008F3379" w:rsidRPr="009B16ED" w:rsidRDefault="008F3379" w:rsidP="00463FB7">
            <w:pPr>
              <w:spacing w:after="0"/>
              <w:rPr>
                <w:rFonts w:eastAsia="Times New Roman"/>
                <w:color w:val="000000" w:themeColor="text1"/>
              </w:rPr>
            </w:pPr>
          </w:p>
        </w:tc>
      </w:tr>
      <w:tr w:rsidR="008F3379" w:rsidRPr="009B16ED" w:rsidTr="00463FB7">
        <w:trPr>
          <w:trHeight w:val="191"/>
        </w:trPr>
        <w:tc>
          <w:tcPr>
            <w:tcW w:w="4329" w:type="dxa"/>
            <w:tcBorders>
              <w:top w:val="single" w:sz="12" w:space="0" w:color="auto"/>
              <w:left w:val="single" w:sz="12" w:space="0" w:color="auto"/>
              <w:bottom w:val="single" w:sz="12" w:space="0" w:color="auto"/>
              <w:right w:val="single" w:sz="12" w:space="0" w:color="auto"/>
            </w:tcBorders>
            <w:vAlign w:val="center"/>
            <w:hideMark/>
          </w:tcPr>
          <w:p w:rsidR="008F3379" w:rsidRPr="009B16ED" w:rsidRDefault="008F3379" w:rsidP="00463FB7">
            <w:pPr>
              <w:spacing w:after="0" w:line="204" w:lineRule="auto"/>
              <w:rPr>
                <w:color w:val="000000" w:themeColor="text1"/>
              </w:rPr>
            </w:pPr>
            <w:r w:rsidRPr="009B16ED">
              <w:rPr>
                <w:color w:val="000000" w:themeColor="text1"/>
              </w:rPr>
              <w:t>3.Φορολογικές διαδικασίες</w:t>
            </w:r>
          </w:p>
        </w:tc>
        <w:tc>
          <w:tcPr>
            <w:tcW w:w="1269" w:type="dxa"/>
            <w:tcBorders>
              <w:top w:val="single" w:sz="12" w:space="0" w:color="auto"/>
              <w:left w:val="single" w:sz="12" w:space="0" w:color="auto"/>
              <w:bottom w:val="single" w:sz="12" w:space="0" w:color="auto"/>
              <w:right w:val="single" w:sz="12" w:space="0" w:color="auto"/>
            </w:tcBorders>
            <w:shd w:val="clear" w:color="auto" w:fill="CCC0D9"/>
            <w:noWrap/>
            <w:vAlign w:val="bottom"/>
            <w:hideMark/>
          </w:tcPr>
          <w:p w:rsidR="008F3379" w:rsidRPr="009B16ED" w:rsidRDefault="008F3379" w:rsidP="00463FB7">
            <w:pPr>
              <w:spacing w:after="0"/>
              <w:rPr>
                <w:rFonts w:eastAsia="Times New Roman"/>
                <w:color w:val="000000" w:themeColor="text1"/>
              </w:rPr>
            </w:pPr>
          </w:p>
        </w:tc>
        <w:tc>
          <w:tcPr>
            <w:tcW w:w="1352" w:type="dxa"/>
            <w:tcBorders>
              <w:top w:val="single" w:sz="12" w:space="0" w:color="auto"/>
              <w:left w:val="single" w:sz="12" w:space="0" w:color="auto"/>
              <w:bottom w:val="single" w:sz="12" w:space="0" w:color="auto"/>
              <w:right w:val="single" w:sz="12" w:space="0" w:color="auto"/>
            </w:tcBorders>
            <w:shd w:val="clear" w:color="auto" w:fill="CCC0D9"/>
            <w:noWrap/>
            <w:vAlign w:val="bottom"/>
            <w:hideMark/>
          </w:tcPr>
          <w:p w:rsidR="008F3379" w:rsidRPr="009B16ED" w:rsidRDefault="008F3379" w:rsidP="00463FB7">
            <w:pPr>
              <w:spacing w:after="0"/>
              <w:rPr>
                <w:rFonts w:eastAsia="Times New Roman"/>
                <w:color w:val="000000" w:themeColor="text1"/>
              </w:rPr>
            </w:pPr>
          </w:p>
        </w:tc>
        <w:tc>
          <w:tcPr>
            <w:tcW w:w="1238" w:type="dxa"/>
            <w:tcBorders>
              <w:top w:val="single" w:sz="12" w:space="0" w:color="auto"/>
              <w:left w:val="single" w:sz="12" w:space="0" w:color="auto"/>
              <w:bottom w:val="single" w:sz="12" w:space="0" w:color="auto"/>
              <w:right w:val="single" w:sz="12" w:space="0" w:color="auto"/>
            </w:tcBorders>
            <w:shd w:val="clear" w:color="auto" w:fill="CCC0D9" w:themeFill="accent4" w:themeFillTint="66"/>
            <w:noWrap/>
            <w:vAlign w:val="bottom"/>
            <w:hideMark/>
          </w:tcPr>
          <w:p w:rsidR="008F3379" w:rsidRPr="009B16ED" w:rsidRDefault="008F3379" w:rsidP="00463FB7">
            <w:pPr>
              <w:spacing w:after="0"/>
              <w:rPr>
                <w:rFonts w:eastAsia="Times New Roman"/>
                <w:color w:val="000000" w:themeColor="text1"/>
              </w:rPr>
            </w:pPr>
          </w:p>
        </w:tc>
        <w:tc>
          <w:tcPr>
            <w:tcW w:w="1260" w:type="dxa"/>
            <w:tcBorders>
              <w:top w:val="single" w:sz="12" w:space="0" w:color="auto"/>
              <w:left w:val="single" w:sz="12" w:space="0" w:color="auto"/>
              <w:bottom w:val="single" w:sz="12" w:space="0" w:color="auto"/>
              <w:right w:val="single" w:sz="12" w:space="0" w:color="auto"/>
            </w:tcBorders>
            <w:shd w:val="clear" w:color="auto" w:fill="FFFFFF"/>
            <w:noWrap/>
            <w:vAlign w:val="bottom"/>
            <w:hideMark/>
          </w:tcPr>
          <w:p w:rsidR="008F3379" w:rsidRPr="009B16ED" w:rsidRDefault="008F3379" w:rsidP="00463FB7">
            <w:pPr>
              <w:spacing w:after="0"/>
              <w:rPr>
                <w:rFonts w:eastAsia="Times New Roman"/>
                <w:color w:val="000000" w:themeColor="text1"/>
              </w:rPr>
            </w:pPr>
          </w:p>
        </w:tc>
      </w:tr>
      <w:tr w:rsidR="008F3379" w:rsidRPr="009B16ED" w:rsidTr="00463FB7">
        <w:trPr>
          <w:trHeight w:val="191"/>
        </w:trPr>
        <w:tc>
          <w:tcPr>
            <w:tcW w:w="4329" w:type="dxa"/>
            <w:tcBorders>
              <w:top w:val="single" w:sz="12" w:space="0" w:color="auto"/>
              <w:left w:val="single" w:sz="12" w:space="0" w:color="auto"/>
              <w:bottom w:val="single" w:sz="12" w:space="0" w:color="auto"/>
              <w:right w:val="single" w:sz="12" w:space="0" w:color="auto"/>
            </w:tcBorders>
            <w:vAlign w:val="center"/>
            <w:hideMark/>
          </w:tcPr>
          <w:p w:rsidR="008F3379" w:rsidRPr="009B16ED" w:rsidRDefault="008F3379" w:rsidP="00463FB7">
            <w:pPr>
              <w:spacing w:after="0" w:line="204" w:lineRule="auto"/>
              <w:rPr>
                <w:color w:val="000000" w:themeColor="text1"/>
              </w:rPr>
            </w:pPr>
            <w:r>
              <w:rPr>
                <w:color w:val="000000" w:themeColor="text1"/>
              </w:rPr>
              <w:t>4. Φορολογική ν</w:t>
            </w:r>
            <w:r w:rsidRPr="009B16ED">
              <w:rPr>
                <w:color w:val="000000" w:themeColor="text1"/>
              </w:rPr>
              <w:t>ομοθεσία</w:t>
            </w:r>
          </w:p>
        </w:tc>
        <w:tc>
          <w:tcPr>
            <w:tcW w:w="1269" w:type="dxa"/>
            <w:tcBorders>
              <w:top w:val="single" w:sz="12" w:space="0" w:color="auto"/>
              <w:left w:val="single" w:sz="12" w:space="0" w:color="auto"/>
              <w:bottom w:val="single" w:sz="12" w:space="0" w:color="auto"/>
              <w:right w:val="single" w:sz="12" w:space="0" w:color="auto"/>
            </w:tcBorders>
            <w:shd w:val="clear" w:color="auto" w:fill="CCC0D9"/>
            <w:noWrap/>
            <w:vAlign w:val="bottom"/>
            <w:hideMark/>
          </w:tcPr>
          <w:p w:rsidR="008F3379" w:rsidRPr="009B16ED" w:rsidRDefault="008F3379" w:rsidP="00463FB7">
            <w:pPr>
              <w:spacing w:after="0"/>
              <w:rPr>
                <w:rFonts w:eastAsia="Times New Roman"/>
                <w:color w:val="000000" w:themeColor="text1"/>
              </w:rPr>
            </w:pPr>
          </w:p>
        </w:tc>
        <w:tc>
          <w:tcPr>
            <w:tcW w:w="1352" w:type="dxa"/>
            <w:tcBorders>
              <w:top w:val="single" w:sz="12" w:space="0" w:color="auto"/>
              <w:left w:val="single" w:sz="12" w:space="0" w:color="auto"/>
              <w:bottom w:val="single" w:sz="12" w:space="0" w:color="auto"/>
              <w:right w:val="single" w:sz="12" w:space="0" w:color="auto"/>
            </w:tcBorders>
            <w:shd w:val="clear" w:color="auto" w:fill="CCC0D9"/>
            <w:noWrap/>
            <w:vAlign w:val="bottom"/>
            <w:hideMark/>
          </w:tcPr>
          <w:p w:rsidR="008F3379" w:rsidRPr="009B16ED" w:rsidRDefault="008F3379" w:rsidP="00463FB7">
            <w:pPr>
              <w:spacing w:after="0"/>
              <w:rPr>
                <w:rFonts w:eastAsia="Times New Roman"/>
                <w:color w:val="000000" w:themeColor="text1"/>
              </w:rPr>
            </w:pPr>
          </w:p>
        </w:tc>
        <w:tc>
          <w:tcPr>
            <w:tcW w:w="1238" w:type="dxa"/>
            <w:tcBorders>
              <w:top w:val="single" w:sz="12" w:space="0" w:color="auto"/>
              <w:left w:val="single" w:sz="12" w:space="0" w:color="auto"/>
              <w:bottom w:val="single" w:sz="12" w:space="0" w:color="auto"/>
              <w:right w:val="single" w:sz="12" w:space="0" w:color="auto"/>
            </w:tcBorders>
            <w:shd w:val="clear" w:color="auto" w:fill="CCC0D9" w:themeFill="accent4" w:themeFillTint="66"/>
            <w:noWrap/>
            <w:vAlign w:val="bottom"/>
            <w:hideMark/>
          </w:tcPr>
          <w:p w:rsidR="008F3379" w:rsidRPr="009B16ED" w:rsidRDefault="008F3379" w:rsidP="00463FB7">
            <w:pPr>
              <w:spacing w:after="0"/>
              <w:rPr>
                <w:rFonts w:eastAsia="Times New Roman"/>
                <w:color w:val="000000" w:themeColor="text1"/>
              </w:rPr>
            </w:pPr>
          </w:p>
        </w:tc>
        <w:tc>
          <w:tcPr>
            <w:tcW w:w="1260" w:type="dxa"/>
            <w:tcBorders>
              <w:top w:val="single" w:sz="12" w:space="0" w:color="auto"/>
              <w:left w:val="single" w:sz="12" w:space="0" w:color="auto"/>
              <w:bottom w:val="single" w:sz="12" w:space="0" w:color="auto"/>
              <w:right w:val="single" w:sz="12" w:space="0" w:color="auto"/>
            </w:tcBorders>
            <w:shd w:val="clear" w:color="auto" w:fill="FFFFFF"/>
            <w:noWrap/>
            <w:vAlign w:val="bottom"/>
            <w:hideMark/>
          </w:tcPr>
          <w:p w:rsidR="008F3379" w:rsidRPr="009B16ED" w:rsidRDefault="008F3379" w:rsidP="00463FB7">
            <w:pPr>
              <w:spacing w:after="0"/>
              <w:rPr>
                <w:rFonts w:eastAsia="Times New Roman"/>
                <w:color w:val="000000" w:themeColor="text1"/>
              </w:rPr>
            </w:pPr>
          </w:p>
        </w:tc>
      </w:tr>
      <w:tr w:rsidR="008F3379" w:rsidRPr="009B16ED" w:rsidTr="00463FB7">
        <w:trPr>
          <w:trHeight w:val="191"/>
        </w:trPr>
        <w:tc>
          <w:tcPr>
            <w:tcW w:w="4329" w:type="dxa"/>
            <w:tcBorders>
              <w:top w:val="single" w:sz="12" w:space="0" w:color="auto"/>
              <w:left w:val="single" w:sz="12" w:space="0" w:color="auto"/>
              <w:bottom w:val="single" w:sz="12" w:space="0" w:color="auto"/>
              <w:right w:val="single" w:sz="12" w:space="0" w:color="auto"/>
            </w:tcBorders>
            <w:vAlign w:val="center"/>
            <w:hideMark/>
          </w:tcPr>
          <w:p w:rsidR="008F3379" w:rsidRPr="009B16ED" w:rsidRDefault="008F3379" w:rsidP="00463FB7">
            <w:pPr>
              <w:spacing w:after="0" w:line="204" w:lineRule="auto"/>
              <w:rPr>
                <w:color w:val="000000" w:themeColor="text1"/>
              </w:rPr>
            </w:pPr>
            <w:r w:rsidRPr="009B16ED">
              <w:rPr>
                <w:color w:val="000000" w:themeColor="text1"/>
              </w:rPr>
              <w:t>5. Σχεδιασμός και</w:t>
            </w:r>
            <w:r>
              <w:rPr>
                <w:color w:val="000000" w:themeColor="text1"/>
              </w:rPr>
              <w:t xml:space="preserve"> παρακολούθηση/</w:t>
            </w:r>
            <w:r w:rsidRPr="009B16ED">
              <w:rPr>
                <w:color w:val="000000" w:themeColor="text1"/>
              </w:rPr>
              <w:t>υλοποίηση επιχειρησιακών σχεδίων</w:t>
            </w:r>
          </w:p>
        </w:tc>
        <w:tc>
          <w:tcPr>
            <w:tcW w:w="1269" w:type="dxa"/>
            <w:tcBorders>
              <w:top w:val="single" w:sz="12" w:space="0" w:color="auto"/>
              <w:left w:val="single" w:sz="12" w:space="0" w:color="auto"/>
              <w:bottom w:val="single" w:sz="12" w:space="0" w:color="auto"/>
              <w:right w:val="single" w:sz="12" w:space="0" w:color="auto"/>
            </w:tcBorders>
            <w:shd w:val="clear" w:color="auto" w:fill="CCC0D9"/>
            <w:noWrap/>
            <w:vAlign w:val="bottom"/>
            <w:hideMark/>
          </w:tcPr>
          <w:p w:rsidR="008F3379" w:rsidRPr="009B16ED" w:rsidRDefault="008F3379" w:rsidP="00463FB7">
            <w:pPr>
              <w:spacing w:after="0"/>
              <w:rPr>
                <w:rFonts w:eastAsia="Times New Roman"/>
                <w:color w:val="000000" w:themeColor="text1"/>
              </w:rPr>
            </w:pPr>
          </w:p>
        </w:tc>
        <w:tc>
          <w:tcPr>
            <w:tcW w:w="1352" w:type="dxa"/>
            <w:tcBorders>
              <w:top w:val="single" w:sz="12" w:space="0" w:color="auto"/>
              <w:left w:val="single" w:sz="12" w:space="0" w:color="auto"/>
              <w:bottom w:val="single" w:sz="12" w:space="0" w:color="auto"/>
              <w:right w:val="single" w:sz="12" w:space="0" w:color="auto"/>
            </w:tcBorders>
            <w:shd w:val="clear" w:color="auto" w:fill="CCC0D9"/>
            <w:noWrap/>
            <w:vAlign w:val="bottom"/>
            <w:hideMark/>
          </w:tcPr>
          <w:p w:rsidR="008F3379" w:rsidRPr="009B16ED" w:rsidRDefault="008F3379" w:rsidP="00463FB7">
            <w:pPr>
              <w:spacing w:after="0"/>
              <w:rPr>
                <w:rFonts w:eastAsia="Times New Roman"/>
                <w:color w:val="000000" w:themeColor="text1"/>
              </w:rPr>
            </w:pPr>
          </w:p>
        </w:tc>
        <w:tc>
          <w:tcPr>
            <w:tcW w:w="1238" w:type="dxa"/>
            <w:tcBorders>
              <w:top w:val="single" w:sz="12" w:space="0" w:color="auto"/>
              <w:left w:val="single" w:sz="12" w:space="0" w:color="auto"/>
              <w:bottom w:val="single" w:sz="12" w:space="0" w:color="auto"/>
              <w:right w:val="single" w:sz="12" w:space="0" w:color="auto"/>
            </w:tcBorders>
            <w:shd w:val="clear" w:color="auto" w:fill="CCC0D9" w:themeFill="accent4" w:themeFillTint="66"/>
            <w:noWrap/>
            <w:vAlign w:val="bottom"/>
            <w:hideMark/>
          </w:tcPr>
          <w:p w:rsidR="008F3379" w:rsidRPr="009B16ED" w:rsidRDefault="008F3379" w:rsidP="00463FB7">
            <w:pPr>
              <w:spacing w:after="0"/>
              <w:rPr>
                <w:rFonts w:eastAsia="Times New Roman"/>
                <w:color w:val="000000" w:themeColor="text1"/>
              </w:rPr>
            </w:pPr>
          </w:p>
        </w:tc>
        <w:tc>
          <w:tcPr>
            <w:tcW w:w="1260" w:type="dxa"/>
            <w:tcBorders>
              <w:top w:val="single" w:sz="12" w:space="0" w:color="auto"/>
              <w:left w:val="single" w:sz="12" w:space="0" w:color="auto"/>
              <w:bottom w:val="single" w:sz="12" w:space="0" w:color="auto"/>
              <w:right w:val="single" w:sz="12" w:space="0" w:color="auto"/>
            </w:tcBorders>
            <w:shd w:val="clear" w:color="auto" w:fill="FFFFFF"/>
            <w:noWrap/>
            <w:vAlign w:val="bottom"/>
            <w:hideMark/>
          </w:tcPr>
          <w:p w:rsidR="008F3379" w:rsidRPr="009B16ED" w:rsidRDefault="008F3379" w:rsidP="00463FB7">
            <w:pPr>
              <w:spacing w:after="0"/>
              <w:rPr>
                <w:rFonts w:eastAsia="Times New Roman"/>
                <w:color w:val="000000" w:themeColor="text1"/>
              </w:rPr>
            </w:pPr>
          </w:p>
        </w:tc>
      </w:tr>
      <w:tr w:rsidR="008F3379" w:rsidRPr="009B16ED" w:rsidTr="00463FB7">
        <w:trPr>
          <w:trHeight w:val="191"/>
        </w:trPr>
        <w:tc>
          <w:tcPr>
            <w:tcW w:w="9448" w:type="dxa"/>
            <w:gridSpan w:val="5"/>
            <w:tcBorders>
              <w:top w:val="single" w:sz="12" w:space="0" w:color="auto"/>
              <w:left w:val="single" w:sz="12" w:space="0" w:color="auto"/>
              <w:bottom w:val="single" w:sz="12" w:space="0" w:color="auto"/>
              <w:right w:val="single" w:sz="12" w:space="0" w:color="auto"/>
            </w:tcBorders>
            <w:shd w:val="clear" w:color="auto" w:fill="E36C0A"/>
            <w:noWrap/>
            <w:vAlign w:val="center"/>
            <w:hideMark/>
          </w:tcPr>
          <w:p w:rsidR="008F3379" w:rsidRPr="001F015A" w:rsidRDefault="008F3379" w:rsidP="00463FB7">
            <w:pPr>
              <w:spacing w:after="0" w:line="204" w:lineRule="auto"/>
              <w:rPr>
                <w:b/>
                <w:color w:val="FFFFFF" w:themeColor="background1"/>
              </w:rPr>
            </w:pPr>
            <w:r w:rsidRPr="001F015A">
              <w:rPr>
                <w:b/>
                <w:bCs/>
                <w:color w:val="FFFFFF" w:themeColor="background1"/>
              </w:rPr>
              <w:t xml:space="preserve">Ικανότητες Διοίκησης </w:t>
            </w:r>
          </w:p>
        </w:tc>
      </w:tr>
      <w:tr w:rsidR="008F3379" w:rsidRPr="009B16ED" w:rsidTr="00463FB7">
        <w:trPr>
          <w:trHeight w:val="191"/>
        </w:trPr>
        <w:tc>
          <w:tcPr>
            <w:tcW w:w="4329" w:type="dxa"/>
            <w:tcBorders>
              <w:top w:val="single" w:sz="12" w:space="0" w:color="auto"/>
              <w:left w:val="single" w:sz="12" w:space="0" w:color="auto"/>
              <w:bottom w:val="single" w:sz="12" w:space="0" w:color="auto"/>
              <w:right w:val="single" w:sz="12" w:space="0" w:color="auto"/>
            </w:tcBorders>
            <w:shd w:val="clear" w:color="auto" w:fill="FFFFFF"/>
            <w:vAlign w:val="center"/>
            <w:hideMark/>
          </w:tcPr>
          <w:p w:rsidR="008F3379" w:rsidRPr="009B16ED" w:rsidRDefault="008F3379" w:rsidP="00463FB7">
            <w:pPr>
              <w:spacing w:after="0" w:line="204" w:lineRule="auto"/>
              <w:rPr>
                <w:color w:val="000000" w:themeColor="text1"/>
              </w:rPr>
            </w:pPr>
            <w:r w:rsidRPr="009B16ED">
              <w:rPr>
                <w:color w:val="000000" w:themeColor="text1"/>
              </w:rPr>
              <w:t>1. Ηγεσία</w:t>
            </w:r>
          </w:p>
        </w:tc>
        <w:tc>
          <w:tcPr>
            <w:tcW w:w="1269" w:type="dxa"/>
            <w:tcBorders>
              <w:top w:val="single" w:sz="12" w:space="0" w:color="auto"/>
              <w:left w:val="single" w:sz="12" w:space="0" w:color="auto"/>
              <w:bottom w:val="single" w:sz="12" w:space="0" w:color="auto"/>
              <w:right w:val="single" w:sz="12" w:space="0" w:color="auto"/>
            </w:tcBorders>
            <w:shd w:val="clear" w:color="auto" w:fill="FBD4B4"/>
            <w:noWrap/>
            <w:vAlign w:val="bottom"/>
            <w:hideMark/>
          </w:tcPr>
          <w:p w:rsidR="008F3379" w:rsidRPr="009B16ED" w:rsidRDefault="008F3379" w:rsidP="00463FB7">
            <w:pPr>
              <w:spacing w:after="0"/>
              <w:rPr>
                <w:rFonts w:eastAsia="Times New Roman"/>
                <w:color w:val="000000" w:themeColor="text1"/>
              </w:rPr>
            </w:pPr>
          </w:p>
        </w:tc>
        <w:tc>
          <w:tcPr>
            <w:tcW w:w="1352" w:type="dxa"/>
            <w:tcBorders>
              <w:top w:val="single" w:sz="12" w:space="0" w:color="auto"/>
              <w:left w:val="single" w:sz="12" w:space="0" w:color="auto"/>
              <w:bottom w:val="single" w:sz="12" w:space="0" w:color="auto"/>
              <w:right w:val="single" w:sz="12" w:space="0" w:color="auto"/>
            </w:tcBorders>
            <w:shd w:val="clear" w:color="auto" w:fill="FFFFFF"/>
            <w:noWrap/>
            <w:vAlign w:val="bottom"/>
            <w:hideMark/>
          </w:tcPr>
          <w:p w:rsidR="008F3379" w:rsidRPr="009B16ED" w:rsidRDefault="008F3379" w:rsidP="00463FB7">
            <w:pPr>
              <w:spacing w:after="0"/>
              <w:rPr>
                <w:rFonts w:eastAsia="Times New Roman"/>
                <w:color w:val="000000" w:themeColor="text1"/>
              </w:rPr>
            </w:pPr>
          </w:p>
        </w:tc>
        <w:tc>
          <w:tcPr>
            <w:tcW w:w="1238" w:type="dxa"/>
            <w:tcBorders>
              <w:top w:val="single" w:sz="12" w:space="0" w:color="auto"/>
              <w:left w:val="single" w:sz="12" w:space="0" w:color="auto"/>
              <w:bottom w:val="single" w:sz="12" w:space="0" w:color="auto"/>
              <w:right w:val="single" w:sz="12" w:space="0" w:color="auto"/>
            </w:tcBorders>
            <w:shd w:val="clear" w:color="auto" w:fill="FFFFFF"/>
            <w:noWrap/>
            <w:vAlign w:val="bottom"/>
            <w:hideMark/>
          </w:tcPr>
          <w:p w:rsidR="008F3379" w:rsidRPr="009B16ED" w:rsidRDefault="008F3379" w:rsidP="00463FB7">
            <w:pPr>
              <w:spacing w:after="0"/>
              <w:rPr>
                <w:rFonts w:eastAsia="Times New Roman"/>
                <w:color w:val="000000" w:themeColor="text1"/>
              </w:rPr>
            </w:pPr>
          </w:p>
        </w:tc>
        <w:tc>
          <w:tcPr>
            <w:tcW w:w="1260" w:type="dxa"/>
            <w:tcBorders>
              <w:top w:val="single" w:sz="12" w:space="0" w:color="auto"/>
              <w:left w:val="single" w:sz="12" w:space="0" w:color="auto"/>
              <w:bottom w:val="single" w:sz="12" w:space="0" w:color="auto"/>
              <w:right w:val="single" w:sz="12" w:space="0" w:color="auto"/>
            </w:tcBorders>
            <w:shd w:val="clear" w:color="auto" w:fill="FFFFFF"/>
            <w:noWrap/>
            <w:vAlign w:val="bottom"/>
            <w:hideMark/>
          </w:tcPr>
          <w:p w:rsidR="008F3379" w:rsidRPr="009B16ED" w:rsidRDefault="008F3379" w:rsidP="00463FB7">
            <w:pPr>
              <w:spacing w:after="0"/>
              <w:rPr>
                <w:rFonts w:eastAsia="Times New Roman"/>
                <w:color w:val="000000" w:themeColor="text1"/>
              </w:rPr>
            </w:pPr>
          </w:p>
        </w:tc>
      </w:tr>
      <w:tr w:rsidR="008F3379" w:rsidRPr="009B16ED" w:rsidTr="00463FB7">
        <w:trPr>
          <w:trHeight w:val="191"/>
        </w:trPr>
        <w:tc>
          <w:tcPr>
            <w:tcW w:w="4329" w:type="dxa"/>
            <w:tcBorders>
              <w:top w:val="single" w:sz="12" w:space="0" w:color="auto"/>
              <w:left w:val="single" w:sz="12" w:space="0" w:color="auto"/>
              <w:bottom w:val="single" w:sz="12" w:space="0" w:color="auto"/>
              <w:right w:val="single" w:sz="12" w:space="0" w:color="auto"/>
            </w:tcBorders>
            <w:vAlign w:val="center"/>
            <w:hideMark/>
          </w:tcPr>
          <w:p w:rsidR="008F3379" w:rsidRPr="009B16ED" w:rsidRDefault="008F3379" w:rsidP="00463FB7">
            <w:pPr>
              <w:spacing w:after="0" w:line="204" w:lineRule="auto"/>
              <w:rPr>
                <w:color w:val="000000" w:themeColor="text1"/>
              </w:rPr>
            </w:pPr>
            <w:r w:rsidRPr="009B16ED">
              <w:rPr>
                <w:color w:val="000000" w:themeColor="text1"/>
              </w:rPr>
              <w:t>2. Διαχείριση ανθρώπινου δυναμικού</w:t>
            </w:r>
          </w:p>
        </w:tc>
        <w:tc>
          <w:tcPr>
            <w:tcW w:w="1269" w:type="dxa"/>
            <w:tcBorders>
              <w:top w:val="single" w:sz="12" w:space="0" w:color="auto"/>
              <w:left w:val="single" w:sz="12" w:space="0" w:color="auto"/>
              <w:bottom w:val="single" w:sz="12" w:space="0" w:color="auto"/>
              <w:right w:val="single" w:sz="12" w:space="0" w:color="auto"/>
            </w:tcBorders>
            <w:shd w:val="clear" w:color="auto" w:fill="FBD4B4"/>
            <w:noWrap/>
            <w:vAlign w:val="bottom"/>
            <w:hideMark/>
          </w:tcPr>
          <w:p w:rsidR="008F3379" w:rsidRPr="009B16ED" w:rsidRDefault="008F3379" w:rsidP="00463FB7">
            <w:pPr>
              <w:spacing w:after="0"/>
              <w:rPr>
                <w:rFonts w:eastAsia="Times New Roman"/>
                <w:b/>
                <w:color w:val="000000" w:themeColor="text1"/>
              </w:rPr>
            </w:pPr>
          </w:p>
        </w:tc>
        <w:tc>
          <w:tcPr>
            <w:tcW w:w="1352" w:type="dxa"/>
            <w:tcBorders>
              <w:top w:val="single" w:sz="12" w:space="0" w:color="auto"/>
              <w:left w:val="single" w:sz="12" w:space="0" w:color="auto"/>
              <w:bottom w:val="single" w:sz="12" w:space="0" w:color="auto"/>
              <w:right w:val="single" w:sz="12" w:space="0" w:color="auto"/>
            </w:tcBorders>
            <w:shd w:val="clear" w:color="auto" w:fill="FBD4B4"/>
            <w:noWrap/>
            <w:vAlign w:val="bottom"/>
            <w:hideMark/>
          </w:tcPr>
          <w:p w:rsidR="008F3379" w:rsidRPr="009B16ED" w:rsidRDefault="008F3379" w:rsidP="00463FB7">
            <w:pPr>
              <w:spacing w:after="0"/>
              <w:rPr>
                <w:rFonts w:eastAsia="Times New Roman"/>
                <w:b/>
                <w:color w:val="000000" w:themeColor="text1"/>
              </w:rPr>
            </w:pPr>
          </w:p>
        </w:tc>
        <w:tc>
          <w:tcPr>
            <w:tcW w:w="1238" w:type="dxa"/>
            <w:tcBorders>
              <w:top w:val="single" w:sz="12" w:space="0" w:color="auto"/>
              <w:left w:val="single" w:sz="12" w:space="0" w:color="auto"/>
              <w:bottom w:val="single" w:sz="12" w:space="0" w:color="auto"/>
              <w:right w:val="single" w:sz="12" w:space="0" w:color="auto"/>
            </w:tcBorders>
            <w:shd w:val="clear" w:color="auto" w:fill="FFFFFF"/>
            <w:noWrap/>
            <w:vAlign w:val="bottom"/>
            <w:hideMark/>
          </w:tcPr>
          <w:p w:rsidR="008F3379" w:rsidRPr="009B16ED" w:rsidRDefault="008F3379" w:rsidP="00463FB7">
            <w:pPr>
              <w:spacing w:after="0"/>
              <w:rPr>
                <w:rFonts w:eastAsia="Times New Roman"/>
                <w:b/>
                <w:color w:val="000000" w:themeColor="text1"/>
              </w:rPr>
            </w:pPr>
          </w:p>
        </w:tc>
        <w:tc>
          <w:tcPr>
            <w:tcW w:w="1260" w:type="dxa"/>
            <w:tcBorders>
              <w:top w:val="single" w:sz="12" w:space="0" w:color="auto"/>
              <w:left w:val="single" w:sz="12" w:space="0" w:color="auto"/>
              <w:bottom w:val="single" w:sz="12" w:space="0" w:color="auto"/>
              <w:right w:val="single" w:sz="12" w:space="0" w:color="auto"/>
            </w:tcBorders>
            <w:shd w:val="clear" w:color="auto" w:fill="FFFFFF"/>
            <w:noWrap/>
            <w:vAlign w:val="bottom"/>
            <w:hideMark/>
          </w:tcPr>
          <w:p w:rsidR="008F3379" w:rsidRPr="009B16ED" w:rsidRDefault="008F3379" w:rsidP="00463FB7">
            <w:pPr>
              <w:spacing w:after="0"/>
              <w:rPr>
                <w:rFonts w:eastAsia="Times New Roman"/>
                <w:b/>
                <w:color w:val="000000" w:themeColor="text1"/>
              </w:rPr>
            </w:pPr>
          </w:p>
        </w:tc>
      </w:tr>
    </w:tbl>
    <w:p w:rsidR="008F3379" w:rsidRPr="009B16ED" w:rsidRDefault="008F3379" w:rsidP="008F3379">
      <w:pPr>
        <w:rPr>
          <w:color w:val="000000" w:themeColor="text1"/>
        </w:rPr>
      </w:pPr>
    </w:p>
    <w:p w:rsidR="008F3379" w:rsidRDefault="008F3379" w:rsidP="008F3379">
      <w:pPr>
        <w:spacing w:after="0" w:line="240" w:lineRule="auto"/>
        <w:rPr>
          <w:rFonts w:cs="Calibri"/>
          <w:b/>
          <w:color w:val="000000" w:themeColor="text1"/>
        </w:rPr>
      </w:pPr>
    </w:p>
    <w:p w:rsidR="008F3379" w:rsidRDefault="008F3379" w:rsidP="008F3379">
      <w:pPr>
        <w:spacing w:after="0" w:line="240" w:lineRule="auto"/>
        <w:rPr>
          <w:rFonts w:cs="Calibri"/>
          <w:b/>
          <w:color w:val="000000" w:themeColor="text1"/>
        </w:rPr>
      </w:pPr>
    </w:p>
    <w:p w:rsidR="008F3379" w:rsidRDefault="008F3379" w:rsidP="008F3379">
      <w:pPr>
        <w:spacing w:after="0" w:line="240" w:lineRule="auto"/>
        <w:rPr>
          <w:rFonts w:cs="Calibri"/>
          <w:b/>
          <w:color w:val="000000" w:themeColor="text1"/>
        </w:rPr>
      </w:pPr>
    </w:p>
    <w:p w:rsidR="008F3379" w:rsidRDefault="008F3379" w:rsidP="008F3379">
      <w:pPr>
        <w:spacing w:after="0" w:line="240" w:lineRule="auto"/>
        <w:rPr>
          <w:rFonts w:cs="Calibri"/>
          <w:b/>
          <w:color w:val="000000" w:themeColor="text1"/>
        </w:rPr>
      </w:pPr>
    </w:p>
    <w:p w:rsidR="008F3379" w:rsidRDefault="008F3379" w:rsidP="008F3379">
      <w:pPr>
        <w:spacing w:after="0" w:line="240" w:lineRule="auto"/>
        <w:rPr>
          <w:rFonts w:cs="Calibri"/>
          <w:b/>
          <w:color w:val="000000" w:themeColor="text1"/>
        </w:rPr>
      </w:pPr>
    </w:p>
    <w:p w:rsidR="008F3379" w:rsidRDefault="008F3379" w:rsidP="008F3379">
      <w:pPr>
        <w:spacing w:after="0" w:line="240" w:lineRule="auto"/>
        <w:rPr>
          <w:rFonts w:cs="Calibri"/>
          <w:b/>
          <w:color w:val="000000" w:themeColor="text1"/>
        </w:rPr>
      </w:pPr>
    </w:p>
    <w:p w:rsidR="008F3379" w:rsidRDefault="008F3379" w:rsidP="008F3379">
      <w:pPr>
        <w:spacing w:after="0" w:line="240" w:lineRule="auto"/>
        <w:rPr>
          <w:rFonts w:cs="Calibri"/>
          <w:b/>
          <w:color w:val="000000" w:themeColor="text1"/>
        </w:rPr>
      </w:pPr>
    </w:p>
    <w:p w:rsidR="008F3379" w:rsidRDefault="008F3379" w:rsidP="008F3379">
      <w:pPr>
        <w:spacing w:after="0" w:line="240" w:lineRule="auto"/>
        <w:rPr>
          <w:rFonts w:cs="Calibri"/>
          <w:b/>
          <w:color w:val="000000" w:themeColor="text1"/>
        </w:rPr>
      </w:pPr>
    </w:p>
    <w:p w:rsidR="008F3379" w:rsidRDefault="008F3379" w:rsidP="008F3379">
      <w:pPr>
        <w:spacing w:after="0" w:line="240" w:lineRule="auto"/>
        <w:rPr>
          <w:rFonts w:cs="Calibri"/>
          <w:b/>
          <w:color w:val="000000" w:themeColor="text1"/>
        </w:rPr>
      </w:pPr>
    </w:p>
    <w:p w:rsidR="008F3379" w:rsidRDefault="008F3379" w:rsidP="008F3379">
      <w:pPr>
        <w:spacing w:after="0" w:line="240" w:lineRule="auto"/>
        <w:rPr>
          <w:rFonts w:cs="Calibri"/>
          <w:b/>
          <w:color w:val="000000" w:themeColor="text1"/>
        </w:rPr>
      </w:pPr>
    </w:p>
    <w:p w:rsidR="008F3379" w:rsidRDefault="008F3379" w:rsidP="008F3379">
      <w:pPr>
        <w:spacing w:after="0" w:line="240" w:lineRule="auto"/>
        <w:rPr>
          <w:rFonts w:cs="Calibri"/>
          <w:b/>
          <w:color w:val="000000" w:themeColor="text1"/>
        </w:rPr>
      </w:pPr>
    </w:p>
    <w:p w:rsidR="008F3379" w:rsidRDefault="008F3379" w:rsidP="008F3379">
      <w:pPr>
        <w:spacing w:after="0" w:line="240" w:lineRule="auto"/>
        <w:rPr>
          <w:rFonts w:cs="Calibri"/>
          <w:b/>
          <w:color w:val="000000" w:themeColor="text1"/>
        </w:rPr>
      </w:pPr>
    </w:p>
    <w:p w:rsidR="008F3379" w:rsidRPr="009B16ED" w:rsidRDefault="008F3379" w:rsidP="008F3379">
      <w:pPr>
        <w:spacing w:after="0" w:line="240" w:lineRule="auto"/>
        <w:rPr>
          <w:rFonts w:cs="Calibri"/>
          <w:b/>
          <w:color w:val="000000" w:themeColor="text1"/>
        </w:rPr>
      </w:pPr>
    </w:p>
    <w:p w:rsidR="008F3379" w:rsidRDefault="008F3379" w:rsidP="008F3379">
      <w:pPr>
        <w:spacing w:after="0" w:line="240" w:lineRule="auto"/>
        <w:rPr>
          <w:rFonts w:asciiTheme="minorHAnsi" w:hAnsiTheme="minorHAnsi" w:cstheme="minorHAnsi"/>
          <w:b/>
        </w:rPr>
      </w:pPr>
    </w:p>
    <w:p w:rsidR="008F3379" w:rsidRDefault="008F3379" w:rsidP="00BC2DB9">
      <w:pPr>
        <w:spacing w:after="0" w:line="240" w:lineRule="auto"/>
        <w:jc w:val="center"/>
        <w:rPr>
          <w:rFonts w:asciiTheme="minorHAnsi" w:hAnsiTheme="minorHAnsi" w:cstheme="minorHAnsi"/>
          <w:b/>
          <w:sz w:val="24"/>
          <w:szCs w:val="24"/>
        </w:rPr>
      </w:pPr>
    </w:p>
    <w:p w:rsidR="00BC2DB9" w:rsidRPr="009B2DC0" w:rsidRDefault="00BC2DB9" w:rsidP="00BC2DB9">
      <w:pPr>
        <w:spacing w:after="0" w:line="240" w:lineRule="auto"/>
        <w:jc w:val="center"/>
        <w:rPr>
          <w:rFonts w:asciiTheme="minorHAnsi" w:hAnsiTheme="minorHAnsi" w:cstheme="minorHAnsi"/>
          <w:b/>
          <w:color w:val="1F497D"/>
          <w:sz w:val="24"/>
          <w:szCs w:val="24"/>
          <w:u w:val="single"/>
        </w:rPr>
      </w:pPr>
      <w:r w:rsidRPr="009B2DC0">
        <w:rPr>
          <w:rFonts w:asciiTheme="minorHAnsi" w:hAnsiTheme="minorHAnsi" w:cstheme="minorHAnsi"/>
          <w:b/>
          <w:sz w:val="24"/>
          <w:szCs w:val="24"/>
        </w:rPr>
        <w:lastRenderedPageBreak/>
        <w:t>ΠΕΡΙΓΡΑΜΜΑ ΘΕΣΗΣ ΕΡΓΑΣΙΑΣ</w:t>
      </w:r>
    </w:p>
    <w:p w:rsidR="00BC2DB9" w:rsidRPr="003865F4" w:rsidRDefault="00BC2DB9" w:rsidP="00BC2DB9">
      <w:pPr>
        <w:pStyle w:val="3"/>
        <w:spacing w:before="0"/>
        <w:rPr>
          <w:rFonts w:asciiTheme="minorHAnsi" w:hAnsiTheme="minorHAnsi" w:cstheme="minorHAnsi"/>
          <w:sz w:val="24"/>
          <w:szCs w:val="24"/>
        </w:rPr>
      </w:pPr>
      <w:bookmarkStart w:id="2" w:name="_Toc187329447"/>
      <w:r w:rsidRPr="009B2DC0">
        <w:rPr>
          <w:rFonts w:asciiTheme="minorHAnsi" w:hAnsiTheme="minorHAnsi" w:cstheme="minorHAnsi"/>
          <w:sz w:val="24"/>
          <w:szCs w:val="24"/>
        </w:rPr>
        <w:t xml:space="preserve">Τίτλος της θέσης εργασίας: </w:t>
      </w:r>
      <w:r w:rsidRPr="003865F4">
        <w:rPr>
          <w:rFonts w:asciiTheme="minorHAnsi" w:hAnsiTheme="minorHAnsi" w:cstheme="minorHAnsi"/>
          <w:sz w:val="24"/>
          <w:szCs w:val="24"/>
        </w:rPr>
        <w:t>Προϊστάμενος Αυτοτελούς Τμήματος Γ΄ - Υποστήριξης Ελεγκτικής Διαδικασίας</w:t>
      </w:r>
      <w:bookmarkEnd w:id="2"/>
    </w:p>
    <w:p w:rsidR="00BC2DB9" w:rsidRPr="009B2DC0" w:rsidRDefault="00BC2DB9" w:rsidP="00BC2DB9">
      <w:pPr>
        <w:spacing w:after="120"/>
        <w:jc w:val="both"/>
        <w:outlineLvl w:val="0"/>
        <w:rPr>
          <w:rFonts w:asciiTheme="minorHAnsi" w:hAnsiTheme="minorHAnsi" w:cstheme="minorHAnsi"/>
          <w:sz w:val="24"/>
          <w:szCs w:val="24"/>
        </w:rPr>
      </w:pPr>
      <w:r w:rsidRPr="009B2DC0">
        <w:rPr>
          <w:rFonts w:asciiTheme="minorHAnsi" w:hAnsiTheme="minorHAnsi" w:cstheme="minorHAnsi"/>
          <w:b/>
          <w:sz w:val="24"/>
          <w:szCs w:val="24"/>
        </w:rPr>
        <w:t>Οργανισμός:</w:t>
      </w:r>
      <w:r w:rsidRPr="009B2DC0">
        <w:rPr>
          <w:rFonts w:asciiTheme="minorHAnsi" w:hAnsiTheme="minorHAnsi" w:cstheme="minorHAnsi"/>
          <w:sz w:val="24"/>
          <w:szCs w:val="24"/>
        </w:rPr>
        <w:t xml:space="preserve"> </w:t>
      </w:r>
      <w:hyperlink r:id="rId10" w:history="1">
        <w:r w:rsidRPr="009B2DC0">
          <w:rPr>
            <w:rStyle w:val="-"/>
            <w:rFonts w:asciiTheme="minorHAnsi" w:hAnsiTheme="minorHAnsi" w:cstheme="minorHAnsi"/>
            <w:sz w:val="24"/>
            <w:szCs w:val="24"/>
          </w:rPr>
          <w:t>Ανεξάρτητη Αρχή Δημοσίων Εσόδων</w:t>
        </w:r>
      </w:hyperlink>
    </w:p>
    <w:p w:rsidR="00BC2DB9" w:rsidRPr="009B2DC0" w:rsidRDefault="00BC2DB9" w:rsidP="00BC2DB9">
      <w:pPr>
        <w:spacing w:after="120"/>
        <w:rPr>
          <w:rFonts w:asciiTheme="minorHAnsi" w:hAnsiTheme="minorHAnsi" w:cstheme="minorHAnsi"/>
          <w:color w:val="000000" w:themeColor="text1"/>
          <w:sz w:val="24"/>
          <w:szCs w:val="24"/>
        </w:rPr>
      </w:pPr>
      <w:r w:rsidRPr="009B2DC0">
        <w:rPr>
          <w:rFonts w:asciiTheme="minorHAnsi" w:hAnsiTheme="minorHAnsi" w:cstheme="minorHAnsi"/>
          <w:b/>
          <w:color w:val="000000" w:themeColor="text1"/>
          <w:sz w:val="24"/>
          <w:szCs w:val="24"/>
        </w:rPr>
        <w:t xml:space="preserve">Γενική Διεύθυνση: </w:t>
      </w:r>
      <w:hyperlink r:id="rId11" w:history="1">
        <w:r w:rsidRPr="009B2DC0">
          <w:rPr>
            <w:rStyle w:val="-"/>
            <w:rFonts w:asciiTheme="minorHAnsi" w:hAnsiTheme="minorHAnsi" w:cstheme="minorHAnsi"/>
            <w:sz w:val="24"/>
            <w:szCs w:val="24"/>
          </w:rPr>
          <w:t>Φορολογίας (Γ.Δ.Φ.)</w:t>
        </w:r>
      </w:hyperlink>
    </w:p>
    <w:p w:rsidR="00BC2DB9" w:rsidRPr="009B2DC0" w:rsidRDefault="00BC2DB9" w:rsidP="00BC2DB9">
      <w:pPr>
        <w:spacing w:after="120"/>
        <w:outlineLvl w:val="0"/>
        <w:rPr>
          <w:rFonts w:asciiTheme="minorHAnsi" w:hAnsiTheme="minorHAnsi" w:cstheme="minorHAnsi"/>
          <w:b/>
          <w:sz w:val="24"/>
          <w:szCs w:val="24"/>
        </w:rPr>
      </w:pPr>
      <w:r w:rsidRPr="009B2DC0">
        <w:rPr>
          <w:rFonts w:asciiTheme="minorHAnsi" w:hAnsiTheme="minorHAnsi" w:cstheme="minorHAnsi"/>
          <w:b/>
          <w:sz w:val="24"/>
          <w:szCs w:val="24"/>
        </w:rPr>
        <w:t xml:space="preserve">Διεύθυνση: </w:t>
      </w:r>
      <w:hyperlink r:id="rId12" w:history="1">
        <w:r w:rsidRPr="009B2DC0">
          <w:rPr>
            <w:rStyle w:val="-"/>
            <w:rFonts w:asciiTheme="minorHAnsi" w:hAnsiTheme="minorHAnsi" w:cstheme="minorHAnsi"/>
            <w:sz w:val="24"/>
            <w:szCs w:val="24"/>
          </w:rPr>
          <w:t>Διεύθυνση Ελεγκτικών Διαδικασιών (ΔΙ.ΕΛ.ΔΙ.)</w:t>
        </w:r>
      </w:hyperlink>
    </w:p>
    <w:p w:rsidR="00BC2DB9" w:rsidRPr="009B2DC0" w:rsidRDefault="00BC2DB9" w:rsidP="00BC2DB9">
      <w:pPr>
        <w:spacing w:after="120"/>
        <w:jc w:val="both"/>
        <w:outlineLvl w:val="0"/>
        <w:rPr>
          <w:rFonts w:asciiTheme="minorHAnsi" w:hAnsiTheme="minorHAnsi" w:cstheme="minorHAnsi"/>
          <w:sz w:val="24"/>
          <w:szCs w:val="24"/>
        </w:rPr>
      </w:pPr>
      <w:r w:rsidRPr="009B2DC0">
        <w:rPr>
          <w:rFonts w:asciiTheme="minorHAnsi" w:hAnsiTheme="minorHAnsi" w:cstheme="minorHAnsi"/>
          <w:b/>
          <w:sz w:val="24"/>
          <w:szCs w:val="24"/>
        </w:rPr>
        <w:t xml:space="preserve">Τμήμα: </w:t>
      </w:r>
      <w:r w:rsidRPr="009B2DC0">
        <w:rPr>
          <w:rFonts w:asciiTheme="minorHAnsi" w:hAnsiTheme="minorHAnsi" w:cstheme="minorHAnsi"/>
          <w:sz w:val="24"/>
          <w:szCs w:val="24"/>
        </w:rPr>
        <w:t>Αυτοτελές Τμήμα Γ’ Υποστήριξης Ελεγκτικής Διαδικασίας</w:t>
      </w:r>
    </w:p>
    <w:p w:rsidR="00BC2DB9" w:rsidRPr="009B2DC0" w:rsidRDefault="00BC2DB9" w:rsidP="00BC2DB9">
      <w:pPr>
        <w:spacing w:before="120" w:after="120"/>
        <w:jc w:val="both"/>
        <w:outlineLvl w:val="0"/>
        <w:rPr>
          <w:rFonts w:asciiTheme="minorHAnsi" w:hAnsiTheme="minorHAnsi" w:cstheme="minorHAnsi"/>
          <w:b/>
          <w:sz w:val="24"/>
          <w:szCs w:val="24"/>
        </w:rPr>
      </w:pPr>
      <w:r w:rsidRPr="009B2DC0">
        <w:rPr>
          <w:rFonts w:asciiTheme="minorHAnsi" w:hAnsiTheme="minorHAnsi" w:cstheme="minorHAnsi"/>
          <w:b/>
          <w:sz w:val="24"/>
          <w:szCs w:val="24"/>
        </w:rPr>
        <w:t xml:space="preserve">Άμεσα Προϊστάμενος: </w:t>
      </w:r>
      <w:r w:rsidRPr="009B2DC0">
        <w:rPr>
          <w:rFonts w:asciiTheme="minorHAnsi" w:hAnsiTheme="minorHAnsi" w:cstheme="minorHAnsi"/>
          <w:sz w:val="24"/>
          <w:szCs w:val="24"/>
        </w:rPr>
        <w:t>Προϊστάμενος της Διεύθυνσης Ελεγκτικών Διαδικασιών (ΔΙ.ΕΛ.ΔΙ.)</w:t>
      </w:r>
    </w:p>
    <w:p w:rsidR="00BC2DB9" w:rsidRPr="009B2DC0" w:rsidRDefault="00BC2DB9" w:rsidP="00BC2DB9">
      <w:pPr>
        <w:spacing w:after="0"/>
        <w:jc w:val="both"/>
        <w:outlineLvl w:val="0"/>
        <w:rPr>
          <w:rFonts w:asciiTheme="minorHAnsi" w:hAnsiTheme="minorHAnsi" w:cstheme="minorHAnsi"/>
          <w:b/>
          <w:sz w:val="24"/>
          <w:szCs w:val="24"/>
        </w:rPr>
      </w:pPr>
      <w:r w:rsidRPr="009B2DC0">
        <w:rPr>
          <w:rFonts w:asciiTheme="minorHAnsi" w:hAnsiTheme="minorHAnsi" w:cstheme="minorHAnsi"/>
          <w:b/>
          <w:sz w:val="24"/>
          <w:szCs w:val="24"/>
        </w:rPr>
        <w:t xml:space="preserve">Σκοπός της θέσης εργασίας </w:t>
      </w:r>
    </w:p>
    <w:p w:rsidR="00BC2DB9" w:rsidRPr="009B2DC0" w:rsidRDefault="00BC2DB9" w:rsidP="00D7346F">
      <w:pPr>
        <w:pStyle w:val="a4"/>
        <w:numPr>
          <w:ilvl w:val="0"/>
          <w:numId w:val="18"/>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Ο συντονισμός των ενεργειών για την υποστήριξη των ελεγκτικών υπηρεσιών που υπάγονται στη Γενική Διεύθυνση Φορολογικών Λειτουργικών σε θέματα ελέγχου, με την εκπόνηση προγραμμάτων και οδηγών ελέγχου και την κατάρτιση σχετικών κανονιστικών πράξεων, εγκυκλίων και οδηγιών, η υποστήριξη των μερικών επιτόπιων ελέγχων πρόληψης καθώς και η βελτίωση της αποτελεσματικότητας και της ποιότητας του ελεγκτικού έργου του φοροελεγκτικού μηχανισμού, με σκοπό τη μεγιστοποίηση της διασφάλισης των συμφερόντων του Δημοσίου.</w:t>
      </w:r>
    </w:p>
    <w:p w:rsidR="00BC2DB9" w:rsidRPr="009B2DC0" w:rsidRDefault="00BC2DB9" w:rsidP="00BC2DB9">
      <w:pPr>
        <w:pStyle w:val="10"/>
        <w:tabs>
          <w:tab w:val="left" w:pos="540"/>
          <w:tab w:val="left" w:pos="1134"/>
        </w:tabs>
        <w:spacing w:line="276" w:lineRule="auto"/>
        <w:ind w:left="0" w:right="424" w:firstLine="0"/>
        <w:rPr>
          <w:rFonts w:asciiTheme="minorHAnsi" w:hAnsiTheme="minorHAnsi" w:cstheme="minorHAnsi"/>
          <w:bCs w:val="0"/>
        </w:rPr>
      </w:pPr>
    </w:p>
    <w:p w:rsidR="00BC2DB9" w:rsidRPr="009B2DC0" w:rsidRDefault="00BC2DB9" w:rsidP="00BC2DB9">
      <w:pPr>
        <w:pStyle w:val="10"/>
        <w:tabs>
          <w:tab w:val="left" w:pos="540"/>
          <w:tab w:val="left" w:pos="1134"/>
        </w:tabs>
        <w:spacing w:line="276" w:lineRule="auto"/>
        <w:ind w:left="0" w:right="424" w:firstLine="0"/>
        <w:rPr>
          <w:rFonts w:asciiTheme="minorHAnsi" w:hAnsiTheme="minorHAnsi" w:cstheme="minorHAnsi"/>
          <w:bCs w:val="0"/>
        </w:rPr>
      </w:pPr>
      <w:r w:rsidRPr="009B2DC0">
        <w:rPr>
          <w:rFonts w:asciiTheme="minorHAnsi" w:hAnsiTheme="minorHAnsi" w:cstheme="minorHAnsi"/>
          <w:bCs w:val="0"/>
        </w:rPr>
        <w:t>Αρμοδιότητες</w:t>
      </w:r>
    </w:p>
    <w:p w:rsidR="00BC2DB9" w:rsidRPr="009B2DC0" w:rsidRDefault="00BC2DB9" w:rsidP="00D7346F">
      <w:pPr>
        <w:pStyle w:val="a4"/>
        <w:numPr>
          <w:ilvl w:val="0"/>
          <w:numId w:val="51"/>
        </w:numPr>
        <w:spacing w:line="276" w:lineRule="auto"/>
        <w:ind w:left="284" w:hanging="284"/>
        <w:jc w:val="both"/>
        <w:outlineLvl w:val="0"/>
        <w:rPr>
          <w:rFonts w:asciiTheme="minorHAnsi" w:hAnsiTheme="minorHAnsi" w:cstheme="minorHAnsi"/>
          <w:sz w:val="24"/>
        </w:rPr>
      </w:pPr>
      <w:r w:rsidRPr="009B2DC0">
        <w:rPr>
          <w:rFonts w:asciiTheme="minorHAnsi" w:hAnsiTheme="minorHAnsi" w:cstheme="minorHAnsi"/>
          <w:sz w:val="24"/>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ενεργής εποπτείας των υφισταμένων, την παροχή κατευθύνσεων για την επίλυση θεμάτων και την υποβολή αναφορών στον Προϊστάμενο της Διεύθυνσης. </w:t>
      </w:r>
    </w:p>
    <w:p w:rsidR="00BC2DB9" w:rsidRPr="009B2DC0" w:rsidRDefault="00BC2DB9" w:rsidP="00D7346F">
      <w:pPr>
        <w:pStyle w:val="a4"/>
        <w:numPr>
          <w:ilvl w:val="0"/>
          <w:numId w:val="51"/>
        </w:numPr>
        <w:spacing w:line="276" w:lineRule="auto"/>
        <w:ind w:left="284" w:hanging="284"/>
        <w:jc w:val="both"/>
        <w:outlineLvl w:val="0"/>
        <w:rPr>
          <w:rFonts w:asciiTheme="minorHAnsi" w:hAnsiTheme="minorHAnsi" w:cstheme="minorHAnsi"/>
          <w:sz w:val="24"/>
        </w:rPr>
      </w:pPr>
      <w:r w:rsidRPr="009B2DC0">
        <w:rPr>
          <w:rFonts w:asciiTheme="minorHAnsi" w:hAnsiTheme="minorHAnsi" w:cstheme="minorHAnsi"/>
          <w:sz w:val="24"/>
        </w:rPr>
        <w:t>Συμβάλλει στην αποτελεσματική διοίκηση και στη βελτίωση της επιχειρησιακής απόδοσης της Διεύθυνσης Ελεγκτικών Διαδικασιών της ΑΑΔΕ, σύμφωνα με τις κατευθύνσεις του Προϊσταμένου της Διεύθυνσης.</w:t>
      </w:r>
    </w:p>
    <w:p w:rsidR="00BC2DB9" w:rsidRPr="009B2DC0" w:rsidRDefault="00BC2DB9" w:rsidP="00D7346F">
      <w:pPr>
        <w:pStyle w:val="a4"/>
        <w:numPr>
          <w:ilvl w:val="0"/>
          <w:numId w:val="51"/>
        </w:numPr>
        <w:spacing w:line="276" w:lineRule="auto"/>
        <w:ind w:left="284" w:hanging="284"/>
        <w:jc w:val="both"/>
        <w:outlineLvl w:val="0"/>
        <w:rPr>
          <w:rFonts w:asciiTheme="minorHAnsi" w:hAnsiTheme="minorHAnsi" w:cstheme="minorHAnsi"/>
          <w:sz w:val="24"/>
        </w:rPr>
      </w:pPr>
      <w:r w:rsidRPr="009B2DC0">
        <w:rPr>
          <w:rFonts w:asciiTheme="minorHAnsi" w:hAnsiTheme="minorHAnsi" w:cstheme="minorHAnsi"/>
          <w:sz w:val="24"/>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BC2DB9" w:rsidRPr="009B2DC0" w:rsidRDefault="00BC2DB9" w:rsidP="00D7346F">
      <w:pPr>
        <w:numPr>
          <w:ilvl w:val="0"/>
          <w:numId w:val="36"/>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BC2DB9" w:rsidRPr="009B2DC0" w:rsidRDefault="00BC2DB9" w:rsidP="00BC2DB9">
      <w:pPr>
        <w:tabs>
          <w:tab w:val="left" w:pos="4302"/>
        </w:tabs>
        <w:spacing w:after="0"/>
        <w:jc w:val="both"/>
        <w:outlineLvl w:val="0"/>
        <w:rPr>
          <w:rFonts w:asciiTheme="minorHAnsi" w:hAnsiTheme="minorHAnsi" w:cstheme="minorHAnsi"/>
          <w:sz w:val="24"/>
          <w:szCs w:val="24"/>
        </w:rPr>
      </w:pPr>
    </w:p>
    <w:p w:rsidR="00BC2DB9" w:rsidRPr="009B2DC0" w:rsidRDefault="00BC2DB9" w:rsidP="00BC2DB9">
      <w:pPr>
        <w:spacing w:after="0"/>
        <w:rPr>
          <w:rFonts w:asciiTheme="minorHAnsi" w:hAnsiTheme="minorHAnsi" w:cstheme="minorHAnsi"/>
          <w:b/>
          <w:sz w:val="24"/>
          <w:szCs w:val="24"/>
        </w:rPr>
      </w:pPr>
      <w:r w:rsidRPr="009B2DC0">
        <w:rPr>
          <w:rFonts w:asciiTheme="minorHAnsi" w:hAnsiTheme="minorHAnsi" w:cstheme="minorHAnsi"/>
          <w:b/>
          <w:sz w:val="24"/>
          <w:szCs w:val="24"/>
        </w:rPr>
        <w:t>Καθήκοντα συγκεκριμένης θέσης εργασίας</w:t>
      </w:r>
    </w:p>
    <w:p w:rsidR="00BC2DB9" w:rsidRPr="009B2DC0" w:rsidRDefault="00BC2DB9" w:rsidP="00D7346F">
      <w:pPr>
        <w:pStyle w:val="a4"/>
        <w:numPr>
          <w:ilvl w:val="0"/>
          <w:numId w:val="18"/>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Συντονίζει και επιβλέπει την παροχή γενικών και επί μέρους λύσεων σε θέματα φορολογικών ελέγχων για τη στήριξη του ελεγκτικού έργου των Ελεγκτικών Υπηρεσιών της Γενικής Διεύθυνσης Φορολογικών Λειτουργιών.</w:t>
      </w:r>
    </w:p>
    <w:p w:rsidR="00BC2DB9" w:rsidRPr="009B2DC0" w:rsidRDefault="00BC2DB9" w:rsidP="00D7346F">
      <w:pPr>
        <w:pStyle w:val="a4"/>
        <w:numPr>
          <w:ilvl w:val="0"/>
          <w:numId w:val="18"/>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lastRenderedPageBreak/>
        <w:t>Συντονίζει και επιβλέπει την παροχή οδηγιών και διευκρινίσεων σε θέματα που αφορούν τον έλεγχο υποθέσεων προς φορολογούμενους, λογιστές, δικηγόρους κ.λπ.</w:t>
      </w:r>
    </w:p>
    <w:p w:rsidR="00BC2DB9" w:rsidRPr="009B2DC0" w:rsidRDefault="00BC2DB9" w:rsidP="00D7346F">
      <w:pPr>
        <w:pStyle w:val="a4"/>
        <w:numPr>
          <w:ilvl w:val="0"/>
          <w:numId w:val="18"/>
        </w:numPr>
        <w:tabs>
          <w:tab w:val="left" w:pos="284"/>
        </w:tabs>
        <w:spacing w:line="276" w:lineRule="auto"/>
        <w:ind w:left="284" w:hanging="284"/>
        <w:jc w:val="both"/>
        <w:rPr>
          <w:rFonts w:asciiTheme="minorHAnsi" w:hAnsiTheme="minorHAnsi" w:cstheme="minorHAnsi"/>
          <w:b/>
          <w:sz w:val="24"/>
          <w:u w:val="single"/>
        </w:rPr>
      </w:pPr>
      <w:r w:rsidRPr="009B2DC0">
        <w:rPr>
          <w:rFonts w:asciiTheme="minorHAnsi" w:hAnsiTheme="minorHAnsi" w:cstheme="minorHAnsi"/>
          <w:sz w:val="24"/>
        </w:rPr>
        <w:t>Μεριμνά για την προσαρμογή του θεσμικού πλαισίου και την έκδοση κανονιστικών πράξεων, εγκυκλίων και οδηγιών προς τις ελεγκτικές υπηρεσίες για θέματα φορολογικού ελέγχου.</w:t>
      </w:r>
    </w:p>
    <w:p w:rsidR="00BC2DB9" w:rsidRPr="009B2DC0" w:rsidRDefault="00BC2DB9" w:rsidP="00D7346F">
      <w:pPr>
        <w:pStyle w:val="a4"/>
        <w:numPr>
          <w:ilvl w:val="0"/>
          <w:numId w:val="18"/>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 xml:space="preserve">Συντονίζει και επιβλέπει την εκπόνηση οδηγών ελέγχων για ελέγχους για τους οποίους θα εφαρμόζονται μέθοδοι έμμεσου προσδιορισμού της φορολογητέας ύλης, καθώς και προγραμμάτων ελέγχου για την ορθή και ποιοτική εφαρμογή των διαδικασιών ελέγχου για τη βελτίωση αυτών. </w:t>
      </w:r>
    </w:p>
    <w:p w:rsidR="00BC2DB9" w:rsidRPr="009B2DC0" w:rsidRDefault="00BC2DB9" w:rsidP="00D7346F">
      <w:pPr>
        <w:pStyle w:val="a4"/>
        <w:numPr>
          <w:ilvl w:val="0"/>
          <w:numId w:val="18"/>
        </w:numPr>
        <w:tabs>
          <w:tab w:val="left" w:pos="284"/>
        </w:tabs>
        <w:spacing w:line="276" w:lineRule="auto"/>
        <w:ind w:left="284" w:hanging="284"/>
        <w:jc w:val="both"/>
        <w:rPr>
          <w:rFonts w:asciiTheme="minorHAnsi" w:hAnsiTheme="minorHAnsi" w:cstheme="minorHAnsi"/>
          <w:b/>
          <w:sz w:val="24"/>
          <w:u w:val="single"/>
        </w:rPr>
      </w:pPr>
      <w:r w:rsidRPr="009B2DC0">
        <w:rPr>
          <w:rFonts w:asciiTheme="minorHAnsi" w:hAnsiTheme="minorHAnsi" w:cstheme="minorHAnsi"/>
          <w:sz w:val="24"/>
        </w:rPr>
        <w:t>Εποπτεύει τη διαχείριση των θεμάτων σχετικά με το φορολογικό πιστοποιητικό.</w:t>
      </w:r>
    </w:p>
    <w:p w:rsidR="00BC2DB9" w:rsidRPr="009B2DC0" w:rsidRDefault="00BC2DB9" w:rsidP="00D7346F">
      <w:pPr>
        <w:pStyle w:val="a4"/>
        <w:numPr>
          <w:ilvl w:val="0"/>
          <w:numId w:val="18"/>
        </w:numPr>
        <w:tabs>
          <w:tab w:val="left" w:pos="284"/>
        </w:tabs>
        <w:spacing w:line="276" w:lineRule="auto"/>
        <w:ind w:left="284" w:hanging="284"/>
        <w:jc w:val="both"/>
        <w:rPr>
          <w:rFonts w:asciiTheme="minorHAnsi" w:hAnsiTheme="minorHAnsi" w:cstheme="minorHAnsi"/>
          <w:b/>
          <w:sz w:val="24"/>
          <w:u w:val="single"/>
        </w:rPr>
      </w:pPr>
      <w:r w:rsidRPr="009B2DC0">
        <w:rPr>
          <w:rFonts w:asciiTheme="minorHAnsi" w:hAnsiTheme="minorHAnsi" w:cstheme="minorHAnsi"/>
          <w:sz w:val="24"/>
        </w:rPr>
        <w:t>Μεριμνά και εποπτεύει την εκπόνηση και τήρηση διαδικασιών για το εύρος τύπων ελέγχου.</w:t>
      </w:r>
    </w:p>
    <w:p w:rsidR="00BC2DB9" w:rsidRPr="009B2DC0" w:rsidRDefault="00BC2DB9" w:rsidP="00D7346F">
      <w:pPr>
        <w:pStyle w:val="a4"/>
        <w:numPr>
          <w:ilvl w:val="0"/>
          <w:numId w:val="18"/>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Εποπτεύει τη διαχείριση των θεμάτων των ελεγκτικών υπηρεσιών της Γενικής Διεύθυνσης Φορολογικών Λειτουργιών σχετικά με τους μερικούς επιτόπιους ελέγχους πρόληψης και μεριμνά για τη σύνταξη σχετικών εγχειριδίων, από κοινού με τα άλλα Τμήματα της Διεύθυνσης Ελεγκτικών Διαδικασιών και τη Διεύθυνση Προγραμματισμού και Αξιολόγησης Ελέγχων και Ερευνών.</w:t>
      </w:r>
    </w:p>
    <w:p w:rsidR="00BC2DB9" w:rsidRPr="009B2DC0" w:rsidRDefault="00BC2DB9" w:rsidP="00D7346F">
      <w:pPr>
        <w:pStyle w:val="a4"/>
        <w:numPr>
          <w:ilvl w:val="0"/>
          <w:numId w:val="18"/>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Συντονίζει την εναρμόνιση των ελεγκτικών διαδικασιών με τις αποφάσεις της Διεύθυνσης Επίλυσης Διαφορών.</w:t>
      </w:r>
    </w:p>
    <w:p w:rsidR="00BC2DB9" w:rsidRPr="009B2DC0" w:rsidRDefault="00BC2DB9" w:rsidP="00D7346F">
      <w:pPr>
        <w:pStyle w:val="a4"/>
        <w:numPr>
          <w:ilvl w:val="0"/>
          <w:numId w:val="18"/>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Μεριμνά για τα εν γένει θέματα που ανακύπτουν κατά την εφαρμογή της νομοθεσίας που αφορά σε θέματα αρμοδιότητας του τμήματος και την υποβολή προτάσεων τροποποίησης αυτής.</w:t>
      </w:r>
    </w:p>
    <w:p w:rsidR="00BC2DB9" w:rsidRPr="009B2DC0" w:rsidRDefault="00BC2DB9" w:rsidP="00D7346F">
      <w:pPr>
        <w:pStyle w:val="a4"/>
        <w:numPr>
          <w:ilvl w:val="0"/>
          <w:numId w:val="18"/>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Μεριμνά για τη σύνταξη ερωτημάτων προς το Νομικό Συμβούλιο του Κράτους για θέματα αρμοδιότητας του Τμήματος καθώς και τη διαχείριση των σχετικών γνωμοδοτήσεων.</w:t>
      </w:r>
    </w:p>
    <w:p w:rsidR="00BC2DB9" w:rsidRPr="009B2DC0" w:rsidRDefault="00BC2DB9" w:rsidP="00D7346F">
      <w:pPr>
        <w:pStyle w:val="a4"/>
        <w:numPr>
          <w:ilvl w:val="0"/>
          <w:numId w:val="18"/>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Συντονίζει και επιβλέπει τη σύνταξη ενημερωτικών σημειωμάτων προς την ιεραρχία αναφορικά με θέματα που εμπίπτουν στην αρμοδιότητα του Τμήματος.</w:t>
      </w:r>
    </w:p>
    <w:p w:rsidR="00BC2DB9" w:rsidRPr="009B2DC0" w:rsidRDefault="00BC2DB9" w:rsidP="00D7346F">
      <w:pPr>
        <w:pStyle w:val="a4"/>
        <w:numPr>
          <w:ilvl w:val="0"/>
          <w:numId w:val="18"/>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Εποπτεύει τη διαχείριση ερωτήσεων, αναφορών και επίκαιρων ερωτήσεων βουλευτών, που αφορούν θέματα αρμοδιότητας του Τμήματος και διαβιβάζονται μέσω της Διεύθυνσης Επικοινωνίας στο Γραφείο Νομικών και Κοινοβουλευτικών Θεμάτων του Υπουργείου Εθνικής Οικονομίας και Οικονομικών.</w:t>
      </w:r>
    </w:p>
    <w:p w:rsidR="00BC2DB9" w:rsidRPr="009B2DC0" w:rsidRDefault="00BC2DB9" w:rsidP="00D7346F">
      <w:pPr>
        <w:pStyle w:val="a4"/>
        <w:numPr>
          <w:ilvl w:val="0"/>
          <w:numId w:val="18"/>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Εποπτεύει την παροχή απόψεων σε θέματα που τίθενται σε εκθέσεις της Δ/</w:t>
      </w:r>
      <w:proofErr w:type="spellStart"/>
      <w:r w:rsidRPr="009B2DC0">
        <w:rPr>
          <w:rFonts w:asciiTheme="minorHAnsi" w:hAnsiTheme="minorHAnsi" w:cstheme="minorHAnsi"/>
          <w:sz w:val="24"/>
        </w:rPr>
        <w:t>νσης</w:t>
      </w:r>
      <w:proofErr w:type="spellEnd"/>
      <w:r w:rsidRPr="009B2DC0">
        <w:rPr>
          <w:rFonts w:asciiTheme="minorHAnsi" w:hAnsiTheme="minorHAnsi" w:cstheme="minorHAnsi"/>
          <w:sz w:val="24"/>
        </w:rPr>
        <w:t xml:space="preserve"> Εσωτερικού Ελέγχου και σχετίζονται με τον φορολογικό έλεγχο.</w:t>
      </w:r>
    </w:p>
    <w:p w:rsidR="00BC2DB9" w:rsidRPr="009B2DC0" w:rsidRDefault="00BC2DB9" w:rsidP="00D7346F">
      <w:pPr>
        <w:pStyle w:val="a4"/>
        <w:numPr>
          <w:ilvl w:val="0"/>
          <w:numId w:val="18"/>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Συμμετέχει σε συσκέψεις που σχετίζονται με θέματα αρμοδιότητας της Διεύθυνσης.</w:t>
      </w:r>
    </w:p>
    <w:p w:rsidR="00BC2DB9" w:rsidRPr="009B2DC0" w:rsidRDefault="00BC2DB9" w:rsidP="00D7346F">
      <w:pPr>
        <w:pStyle w:val="a4"/>
        <w:numPr>
          <w:ilvl w:val="0"/>
          <w:numId w:val="18"/>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Μεριμνά για την ορθή παροχή στοιχείων προς την ΕΕ, τον ΟΟΣΑ και λοιπούς διεθνείς οργανισμούς, αναφορικά με ζητήματα των αρμοδιοτήτων του Τμήματος.</w:t>
      </w:r>
    </w:p>
    <w:p w:rsidR="00BC2DB9" w:rsidRPr="009B2DC0" w:rsidRDefault="00BC2DB9" w:rsidP="00D7346F">
      <w:pPr>
        <w:pStyle w:val="a4"/>
        <w:numPr>
          <w:ilvl w:val="0"/>
          <w:numId w:val="18"/>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Επιβλέπει τη σύνταξη περιοδικών εκθέσεων, αναφορών, απολογισμών, προγραμματισμών του παραγόμενου έργου του Τμήματος.</w:t>
      </w:r>
    </w:p>
    <w:p w:rsidR="00BC2DB9" w:rsidRPr="009B2DC0" w:rsidRDefault="00BC2DB9" w:rsidP="00D7346F">
      <w:pPr>
        <w:numPr>
          <w:ilvl w:val="0"/>
          <w:numId w:val="18"/>
        </w:numPr>
        <w:tabs>
          <w:tab w:val="left" w:pos="284"/>
        </w:tabs>
        <w:autoSpaceDE w:val="0"/>
        <w:autoSpaceDN w:val="0"/>
        <w:adjustRightInd w:val="0"/>
        <w:spacing w:after="0"/>
        <w:ind w:left="284" w:hanging="284"/>
        <w:jc w:val="both"/>
        <w:rPr>
          <w:rFonts w:asciiTheme="minorHAnsi" w:hAnsiTheme="minorHAnsi" w:cstheme="minorHAnsi"/>
          <w:sz w:val="24"/>
          <w:szCs w:val="24"/>
        </w:rPr>
      </w:pPr>
      <w:r w:rsidRPr="009B2DC0">
        <w:rPr>
          <w:rFonts w:asciiTheme="minorHAnsi" w:hAnsiTheme="minorHAnsi" w:cstheme="minorHAnsi"/>
          <w:sz w:val="24"/>
          <w:szCs w:val="24"/>
        </w:rPr>
        <w:lastRenderedPageBreak/>
        <w:t xml:space="preserve">Εποπτεύει τη διαμόρφωση και την υποβολή προτάσεων προς τη Γενική Διεύθυνση Φορολογίας για τις απαιτήσεις που πρέπει να ικανοποιούν οι προς ανάπτυξη, βελτίωση, </w:t>
      </w:r>
      <w:proofErr w:type="spellStart"/>
      <w:r w:rsidRPr="009B2DC0">
        <w:rPr>
          <w:rFonts w:asciiTheme="minorHAnsi" w:hAnsiTheme="minorHAnsi" w:cstheme="minorHAnsi"/>
          <w:sz w:val="24"/>
          <w:szCs w:val="24"/>
        </w:rPr>
        <w:t>επικαιροποίηση</w:t>
      </w:r>
      <w:proofErr w:type="spellEnd"/>
      <w:r w:rsidRPr="009B2DC0">
        <w:rPr>
          <w:rFonts w:asciiTheme="minorHAnsi" w:hAnsiTheme="minorHAnsi" w:cstheme="minorHAnsi"/>
          <w:sz w:val="24"/>
          <w:szCs w:val="24"/>
        </w:rPr>
        <w:t xml:space="preserve"> εφαρμογές και ηλεκτρονικές υπηρεσίες. </w:t>
      </w:r>
    </w:p>
    <w:p w:rsidR="00BC2DB9" w:rsidRPr="009B2DC0" w:rsidRDefault="00BC2DB9" w:rsidP="00D7346F">
      <w:pPr>
        <w:pStyle w:val="a4"/>
        <w:numPr>
          <w:ilvl w:val="0"/>
          <w:numId w:val="18"/>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Επιβλέπει τη διαδικασία εισήγησης για τη βελτίωση και απλούστευση των διαδικασιών και του περιεχομένου των εντύπων αρμοδιότητας του Τμήματος, σε συνεργασία με τις συναρμόδιες Υπηρεσίες.</w:t>
      </w:r>
    </w:p>
    <w:p w:rsidR="00BC2DB9" w:rsidRPr="009B2DC0" w:rsidRDefault="00BC2DB9" w:rsidP="00D7346F">
      <w:pPr>
        <w:pStyle w:val="a4"/>
        <w:numPr>
          <w:ilvl w:val="0"/>
          <w:numId w:val="18"/>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Μεριμνά για την παροχή συνδρομής στη Διεύθυνση Εξυπηρέτησης αναφορικά με την κωδικοποίηση και ενοποίηση εγγράφων κανονιστικού και ερμηνευτικού περιεχομένου για ζητήματα που σχετίζονται με τις αρμοδιότητες του Τμήματος.</w:t>
      </w:r>
    </w:p>
    <w:p w:rsidR="00BC2DB9" w:rsidRPr="009B2DC0" w:rsidRDefault="00BC2DB9" w:rsidP="00D7346F">
      <w:pPr>
        <w:pStyle w:val="a4"/>
        <w:numPr>
          <w:ilvl w:val="0"/>
          <w:numId w:val="18"/>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Συμβάλλει, κατά λόγο αρμοδιότητας, στη διαδικασία διασφάλισης της πληρότητας των δεδομένων του τηρούμενου Μητρώου φορολογουμένων, σε συνεργασία με τη Διεύθυνση Εξυπηρέτησης.</w:t>
      </w:r>
    </w:p>
    <w:p w:rsidR="00BC2DB9" w:rsidRPr="009B2DC0" w:rsidRDefault="00BC2DB9" w:rsidP="00D7346F">
      <w:pPr>
        <w:pStyle w:val="a4"/>
        <w:numPr>
          <w:ilvl w:val="0"/>
          <w:numId w:val="18"/>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p>
    <w:p w:rsidR="00BC2DB9" w:rsidRPr="009B2DC0" w:rsidRDefault="00BC2DB9" w:rsidP="00D7346F">
      <w:pPr>
        <w:pStyle w:val="a4"/>
        <w:numPr>
          <w:ilvl w:val="0"/>
          <w:numId w:val="18"/>
        </w:numPr>
        <w:tabs>
          <w:tab w:val="left" w:pos="284"/>
        </w:tabs>
        <w:spacing w:line="276" w:lineRule="auto"/>
        <w:ind w:left="284" w:hanging="284"/>
        <w:jc w:val="both"/>
        <w:rPr>
          <w:rFonts w:asciiTheme="minorHAnsi" w:hAnsiTheme="minorHAnsi" w:cstheme="minorHAnsi"/>
          <w:strike/>
          <w:sz w:val="24"/>
        </w:rPr>
      </w:pPr>
      <w:r w:rsidRPr="009B2DC0">
        <w:rPr>
          <w:rFonts w:asciiTheme="minorHAnsi" w:hAnsiTheme="minorHAnsi" w:cstheme="minorHAnsi"/>
          <w:sz w:val="24"/>
        </w:rPr>
        <w:t>Συντονίζει και επιβλέπει τη διαδικασία υποβολής προτάσεων προς τη Διεύθυνση Επιχειρησιακού Σχεδιασμού Ελέγχων αναφορικά με ποιοτικά κριτήρια ανάλυσης κινδύνου για θέματα αρμοδιότητας του Τμήματος.</w:t>
      </w:r>
    </w:p>
    <w:p w:rsidR="00BC2DB9" w:rsidRPr="009B2DC0" w:rsidRDefault="00BC2DB9" w:rsidP="00D7346F">
      <w:pPr>
        <w:pStyle w:val="a4"/>
        <w:numPr>
          <w:ilvl w:val="0"/>
          <w:numId w:val="18"/>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Επικοινωνεί με στελέχη των Υπηρεσιών της ΑΑΔΕ , εξωτερικών φορέων και επιχειρήσεων για τα θέματα που άπτονται των αρμοδιοτήτων του Τμήματος.</w:t>
      </w:r>
    </w:p>
    <w:p w:rsidR="00BC2DB9" w:rsidRPr="009B2DC0" w:rsidRDefault="00BC2DB9" w:rsidP="00BC2DB9">
      <w:pPr>
        <w:spacing w:after="0"/>
        <w:rPr>
          <w:rFonts w:asciiTheme="minorHAnsi" w:hAnsiTheme="minorHAnsi" w:cstheme="minorHAnsi"/>
          <w:b/>
          <w:sz w:val="24"/>
          <w:szCs w:val="24"/>
        </w:rPr>
      </w:pPr>
    </w:p>
    <w:p w:rsidR="00BC2DB9" w:rsidRPr="009B2DC0" w:rsidRDefault="00BC2DB9" w:rsidP="00BC2DB9">
      <w:pPr>
        <w:spacing w:after="0"/>
        <w:rPr>
          <w:rFonts w:asciiTheme="minorHAnsi" w:hAnsiTheme="minorHAnsi" w:cstheme="minorHAnsi"/>
          <w:b/>
          <w:sz w:val="24"/>
          <w:szCs w:val="24"/>
        </w:rPr>
      </w:pPr>
      <w:r w:rsidRPr="009B2DC0">
        <w:rPr>
          <w:rFonts w:asciiTheme="minorHAnsi" w:hAnsiTheme="minorHAnsi" w:cstheme="minorHAnsi"/>
          <w:b/>
          <w:sz w:val="24"/>
          <w:szCs w:val="24"/>
        </w:rPr>
        <w:t>Χρήση πόρων/Εργαλεία</w:t>
      </w:r>
    </w:p>
    <w:p w:rsidR="00BC2DB9" w:rsidRPr="009B2DC0" w:rsidRDefault="00BC2DB9" w:rsidP="00D7346F">
      <w:pPr>
        <w:pStyle w:val="a4"/>
        <w:numPr>
          <w:ilvl w:val="0"/>
          <w:numId w:val="50"/>
        </w:numPr>
        <w:spacing w:line="276" w:lineRule="auto"/>
        <w:ind w:left="284" w:hanging="284"/>
        <w:jc w:val="both"/>
        <w:outlineLvl w:val="0"/>
        <w:rPr>
          <w:rFonts w:asciiTheme="minorHAnsi" w:hAnsiTheme="minorHAnsi" w:cstheme="minorHAnsi"/>
          <w:sz w:val="24"/>
        </w:rPr>
      </w:pPr>
      <w:bookmarkStart w:id="3" w:name="_Hlk213843450"/>
      <w:r w:rsidRPr="009B2DC0">
        <w:rPr>
          <w:rFonts w:asciiTheme="minorHAnsi" w:hAnsiTheme="minorHAnsi" w:cstheme="minorHAnsi"/>
          <w:sz w:val="24"/>
        </w:rPr>
        <w:t xml:space="preserve">Αξιοποίηση των ηλεκτρονικών βάσεων δεδομένων της ΑΑΔΕ (νέο TAXIS, TAXISNET, MIS, </w:t>
      </w:r>
      <w:r w:rsidRPr="009B2DC0">
        <w:rPr>
          <w:rFonts w:asciiTheme="minorHAnsi" w:hAnsiTheme="minorHAnsi" w:cstheme="minorHAnsi"/>
          <w:sz w:val="24"/>
          <w:lang w:val="en-US"/>
        </w:rPr>
        <w:t>ELENXIS</w:t>
      </w:r>
      <w:r w:rsidRPr="009B2DC0">
        <w:rPr>
          <w:rFonts w:asciiTheme="minorHAnsi" w:hAnsiTheme="minorHAnsi" w:cstheme="minorHAnsi"/>
          <w:sz w:val="24"/>
        </w:rPr>
        <w:t>) με σκοπό την άντληση πληροφοριών και στοιχείων όπου απαιτείται.</w:t>
      </w:r>
    </w:p>
    <w:p w:rsidR="00BC2DB9" w:rsidRPr="009B2DC0" w:rsidRDefault="00BC2DB9" w:rsidP="00D7346F">
      <w:pPr>
        <w:pStyle w:val="a4"/>
        <w:numPr>
          <w:ilvl w:val="0"/>
          <w:numId w:val="52"/>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Χρήση ΣΗΔΕ</w:t>
      </w:r>
      <w:r w:rsidRPr="009B2DC0">
        <w:rPr>
          <w:rFonts w:asciiTheme="minorHAnsi" w:hAnsiTheme="minorHAnsi" w:cstheme="minorHAnsi"/>
          <w:sz w:val="24"/>
          <w:lang w:val="en-US"/>
        </w:rPr>
        <w:t>, my1521</w:t>
      </w:r>
      <w:r w:rsidRPr="009B2DC0">
        <w:rPr>
          <w:rFonts w:asciiTheme="minorHAnsi" w:hAnsiTheme="minorHAnsi" w:cstheme="minorHAnsi"/>
          <w:sz w:val="24"/>
        </w:rPr>
        <w:t xml:space="preserve">. </w:t>
      </w:r>
    </w:p>
    <w:p w:rsidR="00BC2DB9" w:rsidRPr="009B2DC0" w:rsidRDefault="00BC2DB9" w:rsidP="00D7346F">
      <w:pPr>
        <w:numPr>
          <w:ilvl w:val="0"/>
          <w:numId w:val="49"/>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 xml:space="preserve">Πρόσβαση σε </w:t>
      </w:r>
      <w:r w:rsidRPr="009B2DC0">
        <w:rPr>
          <w:rFonts w:asciiTheme="minorHAnsi" w:hAnsiTheme="minorHAnsi" w:cstheme="minorHAnsi"/>
          <w:sz w:val="24"/>
          <w:szCs w:val="24"/>
          <w:lang w:val="en-US"/>
        </w:rPr>
        <w:t>Test</w:t>
      </w:r>
      <w:r w:rsidRPr="009B2DC0">
        <w:rPr>
          <w:rFonts w:asciiTheme="minorHAnsi" w:hAnsiTheme="minorHAnsi" w:cstheme="minorHAnsi"/>
          <w:sz w:val="24"/>
          <w:szCs w:val="24"/>
        </w:rPr>
        <w:t xml:space="preserve"> Περιβάλλον της ψηφιακής πλατφόρμας </w:t>
      </w:r>
      <w:proofErr w:type="spellStart"/>
      <w:r w:rsidRPr="009B2DC0">
        <w:rPr>
          <w:rFonts w:asciiTheme="minorHAnsi" w:hAnsiTheme="minorHAnsi" w:cstheme="minorHAnsi"/>
          <w:sz w:val="24"/>
          <w:szCs w:val="24"/>
          <w:lang w:val="en-US"/>
        </w:rPr>
        <w:t>myDATA</w:t>
      </w:r>
      <w:proofErr w:type="spellEnd"/>
      <w:r w:rsidRPr="009B2DC0">
        <w:rPr>
          <w:rFonts w:asciiTheme="minorHAnsi" w:hAnsiTheme="minorHAnsi" w:cstheme="minorHAnsi"/>
          <w:sz w:val="24"/>
          <w:szCs w:val="24"/>
        </w:rPr>
        <w:t xml:space="preserve">, λοιπών εφαρμογών, δηλώσεων ΦΠΑ, Εισοδήματος και λοιπών φόρων. </w:t>
      </w:r>
    </w:p>
    <w:p w:rsidR="00BC2DB9" w:rsidRPr="009B2DC0" w:rsidRDefault="00BC2DB9" w:rsidP="00D7346F">
      <w:pPr>
        <w:numPr>
          <w:ilvl w:val="0"/>
          <w:numId w:val="49"/>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ΔΙΑΥΓΕΙΑ</w:t>
      </w:r>
    </w:p>
    <w:p w:rsidR="00BC2DB9" w:rsidRPr="009B2DC0" w:rsidRDefault="00BC2DB9" w:rsidP="00D7346F">
      <w:pPr>
        <w:numPr>
          <w:ilvl w:val="0"/>
          <w:numId w:val="49"/>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Εθνικό Τυπογραφείο</w:t>
      </w:r>
    </w:p>
    <w:p w:rsidR="00BC2DB9" w:rsidRPr="009B2DC0" w:rsidRDefault="00BC2DB9" w:rsidP="00D7346F">
      <w:pPr>
        <w:numPr>
          <w:ilvl w:val="0"/>
          <w:numId w:val="49"/>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Εθνικό Μητρώο Διοικητικών Διαδικασιών (ΜΙΤΟΣ)</w:t>
      </w:r>
    </w:p>
    <w:p w:rsidR="00BC2DB9" w:rsidRPr="009B2DC0" w:rsidRDefault="00BC2DB9" w:rsidP="00D7346F">
      <w:pPr>
        <w:numPr>
          <w:ilvl w:val="0"/>
          <w:numId w:val="49"/>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 xml:space="preserve">Πληροφοριακό σύστημα διαχείρισης ανθρώπινου δυναμικού </w:t>
      </w:r>
      <w:r w:rsidRPr="009B2DC0">
        <w:rPr>
          <w:rFonts w:asciiTheme="minorHAnsi" w:hAnsiTheme="minorHAnsi" w:cstheme="minorHAnsi"/>
          <w:sz w:val="24"/>
          <w:szCs w:val="24"/>
          <w:lang w:val="en-US"/>
        </w:rPr>
        <w:t>HRMS</w:t>
      </w:r>
      <w:r w:rsidRPr="009B2DC0">
        <w:rPr>
          <w:rFonts w:asciiTheme="minorHAnsi" w:hAnsiTheme="minorHAnsi" w:cstheme="minorHAnsi"/>
          <w:sz w:val="24"/>
          <w:szCs w:val="24"/>
        </w:rPr>
        <w:t>.</w:t>
      </w:r>
    </w:p>
    <w:bookmarkEnd w:id="3"/>
    <w:p w:rsidR="00BC2DB9" w:rsidRPr="009B2DC0" w:rsidRDefault="00BC2DB9" w:rsidP="00BC2DB9">
      <w:pPr>
        <w:spacing w:after="0"/>
        <w:rPr>
          <w:rFonts w:asciiTheme="minorHAnsi" w:hAnsiTheme="minorHAnsi" w:cstheme="minorHAnsi"/>
          <w:b/>
          <w:sz w:val="24"/>
          <w:szCs w:val="24"/>
        </w:rPr>
      </w:pPr>
    </w:p>
    <w:p w:rsidR="00BC2DB9" w:rsidRPr="009B2DC0" w:rsidRDefault="00BC2DB9" w:rsidP="00BC2DB9">
      <w:pPr>
        <w:spacing w:after="0"/>
        <w:rPr>
          <w:rFonts w:asciiTheme="minorHAnsi" w:hAnsiTheme="minorHAnsi" w:cstheme="minorHAnsi"/>
          <w:b/>
          <w:sz w:val="24"/>
          <w:szCs w:val="24"/>
        </w:rPr>
      </w:pPr>
      <w:r w:rsidRPr="009B2DC0">
        <w:rPr>
          <w:rFonts w:asciiTheme="minorHAnsi" w:hAnsiTheme="minorHAnsi" w:cstheme="minorHAnsi"/>
          <w:b/>
          <w:sz w:val="24"/>
          <w:szCs w:val="24"/>
        </w:rPr>
        <w:t>Συνθήκες εργασίας</w:t>
      </w:r>
    </w:p>
    <w:p w:rsidR="00BC2DB9" w:rsidRPr="009B2DC0" w:rsidRDefault="00BC2DB9" w:rsidP="00BC2DB9">
      <w:pPr>
        <w:spacing w:after="0"/>
        <w:jc w:val="both"/>
        <w:rPr>
          <w:rFonts w:asciiTheme="minorHAnsi" w:hAnsiTheme="minorHAnsi" w:cstheme="minorHAnsi"/>
          <w:sz w:val="24"/>
          <w:szCs w:val="24"/>
        </w:rPr>
      </w:pPr>
      <w:r w:rsidRPr="009B2DC0">
        <w:rPr>
          <w:rFonts w:asciiTheme="minorHAnsi" w:hAnsiTheme="minorHAnsi" w:cstheme="minorHAnsi"/>
          <w:sz w:val="24"/>
          <w:szCs w:val="24"/>
        </w:rPr>
        <w:t xml:space="preserve">Συνθήκες εργασίας σε περιβάλλον συναισθηματικού φόρτου και πιεστικών χρονικών προθεσμιών. </w:t>
      </w:r>
    </w:p>
    <w:p w:rsidR="00BC2DB9" w:rsidRPr="009B2DC0" w:rsidRDefault="00BC2DB9" w:rsidP="00BC2DB9">
      <w:pPr>
        <w:tabs>
          <w:tab w:val="left" w:pos="157"/>
        </w:tabs>
        <w:spacing w:after="0"/>
        <w:rPr>
          <w:rFonts w:asciiTheme="minorHAnsi" w:hAnsiTheme="minorHAnsi" w:cstheme="minorHAnsi"/>
          <w:b/>
          <w:sz w:val="24"/>
          <w:szCs w:val="24"/>
        </w:rPr>
      </w:pPr>
    </w:p>
    <w:p w:rsidR="00BC2DB9" w:rsidRPr="009B2DC0" w:rsidRDefault="00BC2DB9" w:rsidP="00BC2DB9">
      <w:pPr>
        <w:tabs>
          <w:tab w:val="left" w:pos="157"/>
        </w:tabs>
        <w:spacing w:after="0"/>
        <w:rPr>
          <w:rFonts w:asciiTheme="minorHAnsi" w:hAnsiTheme="minorHAnsi" w:cstheme="minorHAnsi"/>
          <w:b/>
          <w:sz w:val="24"/>
          <w:szCs w:val="24"/>
        </w:rPr>
      </w:pPr>
      <w:r w:rsidRPr="009B2DC0">
        <w:rPr>
          <w:rFonts w:asciiTheme="minorHAnsi" w:hAnsiTheme="minorHAnsi" w:cstheme="minorHAnsi"/>
          <w:b/>
          <w:sz w:val="24"/>
          <w:szCs w:val="24"/>
        </w:rPr>
        <w:t xml:space="preserve">Απαιτούμενα τυπικά προσόντα </w:t>
      </w:r>
    </w:p>
    <w:p w:rsidR="00BC2DB9" w:rsidRPr="009B2DC0" w:rsidRDefault="00BC2DB9" w:rsidP="00BC2DB9">
      <w:pPr>
        <w:tabs>
          <w:tab w:val="left" w:pos="157"/>
        </w:tabs>
        <w:spacing w:after="0"/>
        <w:jc w:val="both"/>
        <w:rPr>
          <w:rFonts w:asciiTheme="minorHAnsi" w:hAnsiTheme="minorHAnsi" w:cstheme="minorHAnsi"/>
          <w:sz w:val="24"/>
          <w:szCs w:val="24"/>
        </w:rPr>
      </w:pPr>
      <w:r w:rsidRPr="009B2DC0">
        <w:rPr>
          <w:rFonts w:asciiTheme="minorHAnsi" w:hAnsiTheme="minorHAnsi" w:cstheme="minorHAnsi"/>
          <w:sz w:val="24"/>
          <w:szCs w:val="24"/>
        </w:rPr>
        <w:t xml:space="preserve">Τυπικές προϋποθέσεις, κλάδος και κατηγορία όπως ορίζονται στο άρθρο 26 του ν. 4389/16 και τον Οργανισμό της ΑΑΔΕ. </w:t>
      </w:r>
    </w:p>
    <w:p w:rsidR="00BC2DB9" w:rsidRPr="009B2DC0" w:rsidRDefault="00BC2DB9" w:rsidP="00BC2DB9">
      <w:pPr>
        <w:tabs>
          <w:tab w:val="left" w:pos="157"/>
        </w:tabs>
        <w:spacing w:after="0"/>
        <w:jc w:val="both"/>
        <w:rPr>
          <w:rFonts w:asciiTheme="minorHAnsi" w:hAnsiTheme="minorHAnsi" w:cstheme="minorHAnsi"/>
          <w:sz w:val="24"/>
          <w:szCs w:val="24"/>
        </w:rPr>
      </w:pPr>
    </w:p>
    <w:p w:rsidR="00BC2DB9" w:rsidRPr="009B2DC0" w:rsidRDefault="00BC2DB9" w:rsidP="00BC2DB9">
      <w:pPr>
        <w:tabs>
          <w:tab w:val="left" w:pos="157"/>
        </w:tabs>
        <w:spacing w:after="0"/>
        <w:jc w:val="both"/>
        <w:rPr>
          <w:rFonts w:asciiTheme="minorHAnsi" w:hAnsiTheme="minorHAnsi" w:cstheme="minorHAnsi"/>
          <w:b/>
          <w:sz w:val="24"/>
          <w:szCs w:val="24"/>
        </w:rPr>
      </w:pPr>
      <w:r w:rsidRPr="009B2DC0">
        <w:rPr>
          <w:rFonts w:asciiTheme="minorHAnsi" w:hAnsiTheme="minorHAnsi" w:cstheme="minorHAnsi"/>
          <w:b/>
          <w:sz w:val="24"/>
          <w:szCs w:val="24"/>
        </w:rPr>
        <w:t>Επιθυμητή Εμπειρία</w:t>
      </w:r>
    </w:p>
    <w:p w:rsidR="00BC2DB9" w:rsidRPr="009B2DC0" w:rsidRDefault="00BC2DB9" w:rsidP="00D7346F">
      <w:pPr>
        <w:pStyle w:val="a4"/>
        <w:numPr>
          <w:ilvl w:val="0"/>
          <w:numId w:val="35"/>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 xml:space="preserve">Θητεία (1) έτους σε θέση ευθύνης </w:t>
      </w:r>
      <w:proofErr w:type="spellStart"/>
      <w:r w:rsidRPr="009B2DC0">
        <w:rPr>
          <w:rFonts w:asciiTheme="minorHAnsi" w:hAnsiTheme="minorHAnsi" w:cstheme="minorHAnsi"/>
          <w:sz w:val="24"/>
        </w:rPr>
        <w:t>πρ</w:t>
      </w:r>
      <w:proofErr w:type="spellEnd"/>
      <w:r w:rsidRPr="009B2DC0">
        <w:rPr>
          <w:rFonts w:asciiTheme="minorHAnsi" w:hAnsiTheme="minorHAnsi" w:cstheme="minorHAnsi"/>
          <w:sz w:val="24"/>
        </w:rPr>
        <w:t>/νου αντίστοιχου τμήματος ή</w:t>
      </w:r>
    </w:p>
    <w:p w:rsidR="00BC2DB9" w:rsidRPr="009B2DC0" w:rsidRDefault="00BC2DB9" w:rsidP="00D7346F">
      <w:pPr>
        <w:pStyle w:val="a4"/>
        <w:numPr>
          <w:ilvl w:val="0"/>
          <w:numId w:val="35"/>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 xml:space="preserve">Θητεία (2) ετών σε θέση ευθύνης </w:t>
      </w:r>
      <w:proofErr w:type="spellStart"/>
      <w:r w:rsidRPr="009B2DC0">
        <w:rPr>
          <w:rFonts w:asciiTheme="minorHAnsi" w:hAnsiTheme="minorHAnsi" w:cstheme="minorHAnsi"/>
          <w:sz w:val="24"/>
        </w:rPr>
        <w:t>πρ</w:t>
      </w:r>
      <w:proofErr w:type="spellEnd"/>
      <w:r w:rsidRPr="009B2DC0">
        <w:rPr>
          <w:rFonts w:asciiTheme="minorHAnsi" w:hAnsiTheme="minorHAnsi" w:cstheme="minorHAnsi"/>
          <w:sz w:val="24"/>
        </w:rPr>
        <w:t>/νου τμήματος αντίστοιχης οργανικής μονάδας ή</w:t>
      </w:r>
    </w:p>
    <w:p w:rsidR="00BC2DB9" w:rsidRPr="009B2DC0" w:rsidRDefault="00BC2DB9" w:rsidP="00D7346F">
      <w:pPr>
        <w:pStyle w:val="a4"/>
        <w:numPr>
          <w:ilvl w:val="0"/>
          <w:numId w:val="35"/>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 xml:space="preserve">Προϋπηρεσία (3) ετών στο αντίστοιχο τμήμα και ενδελεχή γνώση και κατανόηση των αντικειμένων και της σχετικής νομοθεσίας </w:t>
      </w:r>
    </w:p>
    <w:p w:rsidR="00BC2DB9" w:rsidRPr="009B2DC0" w:rsidRDefault="00BC2DB9" w:rsidP="00BC2DB9">
      <w:pPr>
        <w:tabs>
          <w:tab w:val="left" w:pos="157"/>
        </w:tabs>
        <w:spacing w:after="0"/>
        <w:jc w:val="both"/>
        <w:rPr>
          <w:rFonts w:asciiTheme="minorHAnsi" w:hAnsiTheme="minorHAnsi" w:cstheme="minorHAnsi"/>
          <w:b/>
          <w:sz w:val="24"/>
          <w:szCs w:val="24"/>
        </w:rPr>
      </w:pPr>
    </w:p>
    <w:p w:rsidR="00BC2DB9" w:rsidRPr="009B2DC0" w:rsidRDefault="00BC2DB9" w:rsidP="00BC2DB9">
      <w:pPr>
        <w:tabs>
          <w:tab w:val="left" w:pos="157"/>
        </w:tabs>
        <w:spacing w:after="0"/>
        <w:jc w:val="both"/>
        <w:rPr>
          <w:rFonts w:asciiTheme="minorHAnsi" w:hAnsiTheme="minorHAnsi" w:cstheme="minorHAnsi"/>
          <w:b/>
          <w:sz w:val="24"/>
          <w:szCs w:val="24"/>
        </w:rPr>
      </w:pPr>
      <w:r w:rsidRPr="009B2DC0">
        <w:rPr>
          <w:rFonts w:asciiTheme="minorHAnsi" w:hAnsiTheme="minorHAnsi" w:cstheme="minorHAnsi"/>
          <w:b/>
          <w:sz w:val="24"/>
          <w:szCs w:val="24"/>
        </w:rPr>
        <w:t>Επιθυμητά προσόντα</w:t>
      </w:r>
    </w:p>
    <w:p w:rsidR="00BC2DB9" w:rsidRPr="009B2DC0" w:rsidRDefault="00BC2DB9" w:rsidP="00D7346F">
      <w:pPr>
        <w:pStyle w:val="a4"/>
        <w:numPr>
          <w:ilvl w:val="0"/>
          <w:numId w:val="35"/>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Πτυχίο Α.Ε.Ι.-Τ.Ε.Ι. συναφές με τα αντικείμενα της Θέσης (κατά προτίμηση Νομικής, Οικονομικών, ή Διοικητικών σχολών της ημεδαπής ή της αλλοδαπής ή πτυχίο ή δίπλωμα τμημάτων Α.Ε.Ι.-Τ.Ε.Ι.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BC2DB9" w:rsidRPr="009B2DC0" w:rsidRDefault="00BC2DB9" w:rsidP="00D7346F">
      <w:pPr>
        <w:pStyle w:val="a4"/>
        <w:numPr>
          <w:ilvl w:val="0"/>
          <w:numId w:val="35"/>
        </w:numPr>
        <w:tabs>
          <w:tab w:val="left" w:pos="284"/>
        </w:tabs>
        <w:spacing w:line="276" w:lineRule="auto"/>
        <w:ind w:left="284" w:hanging="284"/>
        <w:jc w:val="both"/>
        <w:rPr>
          <w:rFonts w:asciiTheme="minorHAnsi" w:hAnsiTheme="minorHAnsi" w:cstheme="minorHAnsi"/>
          <w:b/>
          <w:sz w:val="24"/>
        </w:rPr>
      </w:pPr>
      <w:r w:rsidRPr="009B2DC0">
        <w:rPr>
          <w:rFonts w:asciiTheme="minorHAnsi" w:hAnsiTheme="minorHAnsi" w:cstheme="minorHAnsi"/>
          <w:sz w:val="24"/>
        </w:rPr>
        <w:t>Μεταπτυχιακός τίτλος σπουδών σε συναφές προς τη Διεύθυνση αντικείμενο.</w:t>
      </w:r>
    </w:p>
    <w:p w:rsidR="00BC2DB9" w:rsidRPr="009B2DC0" w:rsidRDefault="00BC2DB9" w:rsidP="00D7346F">
      <w:pPr>
        <w:pStyle w:val="a4"/>
        <w:numPr>
          <w:ilvl w:val="0"/>
          <w:numId w:val="35"/>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Αποφοίτηση από την Εθνική Σχολή Δημόσιας Διοίκησης και Αυτοδιοίκησης.</w:t>
      </w:r>
    </w:p>
    <w:p w:rsidR="00BC2DB9" w:rsidRPr="009B2DC0" w:rsidRDefault="00BC2DB9" w:rsidP="00D7346F">
      <w:pPr>
        <w:pStyle w:val="a4"/>
        <w:numPr>
          <w:ilvl w:val="0"/>
          <w:numId w:val="35"/>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BC2DB9" w:rsidRPr="009B2DC0" w:rsidRDefault="00BC2DB9" w:rsidP="00D7346F">
      <w:pPr>
        <w:pStyle w:val="a4"/>
        <w:numPr>
          <w:ilvl w:val="0"/>
          <w:numId w:val="35"/>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Καλή γνώση της αγγλικής γλώσσας (όπως αυτή ορίζεται από το Α.Σ.Ε.Π.).</w:t>
      </w:r>
    </w:p>
    <w:p w:rsidR="00BC2DB9" w:rsidRPr="009B2DC0" w:rsidRDefault="00BC2DB9" w:rsidP="00BC2DB9">
      <w:pPr>
        <w:pStyle w:val="a4"/>
        <w:tabs>
          <w:tab w:val="left" w:pos="157"/>
        </w:tabs>
        <w:ind w:left="0"/>
        <w:jc w:val="center"/>
        <w:rPr>
          <w:rFonts w:asciiTheme="minorHAnsi" w:hAnsiTheme="minorHAnsi" w:cstheme="minorHAnsi"/>
          <w:b/>
          <w:sz w:val="24"/>
        </w:rPr>
      </w:pPr>
    </w:p>
    <w:p w:rsidR="00BC2DB9" w:rsidRPr="009B2DC0" w:rsidRDefault="00BC2DB9" w:rsidP="00BC2DB9">
      <w:pPr>
        <w:pStyle w:val="a4"/>
        <w:tabs>
          <w:tab w:val="left" w:pos="157"/>
        </w:tabs>
        <w:spacing w:after="120"/>
        <w:ind w:left="0"/>
        <w:jc w:val="center"/>
        <w:rPr>
          <w:rFonts w:asciiTheme="minorHAnsi" w:hAnsiTheme="minorHAnsi" w:cstheme="minorHAnsi"/>
          <w:sz w:val="24"/>
        </w:rPr>
      </w:pPr>
      <w:r w:rsidRPr="009B2DC0">
        <w:rPr>
          <w:rFonts w:asciiTheme="minorHAnsi" w:hAnsiTheme="minorHAnsi" w:cstheme="minorHAnsi"/>
          <w:b/>
          <w:sz w:val="24"/>
        </w:rPr>
        <w:t>Προφίλ Ικανοτήτων</w:t>
      </w:r>
    </w:p>
    <w:tbl>
      <w:tblPr>
        <w:tblW w:w="9971" w:type="dxa"/>
        <w:jc w:val="center"/>
        <w:tblBorders>
          <w:top w:val="single" w:sz="12" w:space="0" w:color="auto"/>
          <w:left w:val="single" w:sz="12" w:space="0" w:color="auto"/>
          <w:bottom w:val="single" w:sz="8" w:space="0" w:color="auto"/>
          <w:right w:val="single" w:sz="12" w:space="0" w:color="auto"/>
          <w:insideH w:val="single" w:sz="12" w:space="0" w:color="auto"/>
          <w:insideV w:val="single" w:sz="12" w:space="0" w:color="auto"/>
        </w:tblBorders>
        <w:tblLook w:val="04A0" w:firstRow="1" w:lastRow="0" w:firstColumn="1" w:lastColumn="0" w:noHBand="0" w:noVBand="1"/>
      </w:tblPr>
      <w:tblGrid>
        <w:gridCol w:w="4486"/>
        <w:gridCol w:w="1316"/>
        <w:gridCol w:w="1286"/>
        <w:gridCol w:w="1345"/>
        <w:gridCol w:w="1538"/>
      </w:tblGrid>
      <w:tr w:rsidR="00BC2DB9" w:rsidRPr="009B2DC0" w:rsidTr="003865F4">
        <w:trPr>
          <w:trHeight w:val="190"/>
          <w:jc w:val="center"/>
        </w:trPr>
        <w:tc>
          <w:tcPr>
            <w:tcW w:w="9971" w:type="dxa"/>
            <w:gridSpan w:val="5"/>
            <w:tcBorders>
              <w:top w:val="single" w:sz="12" w:space="0" w:color="auto"/>
              <w:left w:val="single" w:sz="12" w:space="0" w:color="auto"/>
              <w:bottom w:val="single" w:sz="12" w:space="0" w:color="auto"/>
              <w:right w:val="single" w:sz="12" w:space="0" w:color="auto"/>
            </w:tcBorders>
            <w:shd w:val="clear" w:color="auto" w:fill="632423"/>
            <w:vAlign w:val="center"/>
            <w:hideMark/>
          </w:tcPr>
          <w:p w:rsidR="00BC2DB9" w:rsidRPr="009B2DC0" w:rsidRDefault="00BC2DB9" w:rsidP="003865F4">
            <w:pPr>
              <w:spacing w:after="0"/>
              <w:rPr>
                <w:rFonts w:asciiTheme="minorHAnsi" w:hAnsiTheme="minorHAnsi" w:cstheme="minorHAnsi"/>
                <w:b/>
                <w:color w:val="FFFF00"/>
                <w:sz w:val="24"/>
                <w:szCs w:val="24"/>
              </w:rPr>
            </w:pPr>
            <w:r w:rsidRPr="009B2DC0">
              <w:rPr>
                <w:rFonts w:asciiTheme="minorHAnsi" w:hAnsiTheme="minorHAnsi" w:cstheme="minorHAnsi"/>
                <w:b/>
                <w:color w:val="FFFF00"/>
                <w:sz w:val="24"/>
                <w:szCs w:val="24"/>
              </w:rPr>
              <w:t>ΘΕΣΗ ΕΡΓΑΣΙΑΣ: Προϊστάμενος Αυτοτελούς Τμήματος Γ΄- Υποστήριξης Ελεγκτικής Διαδικασίας</w:t>
            </w:r>
          </w:p>
        </w:tc>
      </w:tr>
      <w:tr w:rsidR="00BC2DB9" w:rsidRPr="009B2DC0" w:rsidTr="003865F4">
        <w:trPr>
          <w:trHeight w:val="190"/>
          <w:jc w:val="center"/>
        </w:trPr>
        <w:tc>
          <w:tcPr>
            <w:tcW w:w="4486" w:type="dxa"/>
            <w:tcBorders>
              <w:top w:val="single" w:sz="12" w:space="0" w:color="auto"/>
              <w:left w:val="single" w:sz="12" w:space="0" w:color="auto"/>
              <w:bottom w:val="single" w:sz="12" w:space="0" w:color="auto"/>
              <w:right w:val="single" w:sz="12" w:space="0" w:color="auto"/>
            </w:tcBorders>
            <w:shd w:val="clear" w:color="auto" w:fill="B8CCE4"/>
            <w:vAlign w:val="center"/>
            <w:hideMark/>
          </w:tcPr>
          <w:p w:rsidR="00BC2DB9" w:rsidRPr="009B2DC0" w:rsidRDefault="00BC2DB9" w:rsidP="003865F4">
            <w:pPr>
              <w:spacing w:after="0"/>
              <w:rPr>
                <w:rFonts w:asciiTheme="minorHAnsi" w:hAnsiTheme="minorHAnsi" w:cstheme="minorHAnsi"/>
                <w:b/>
                <w:color w:val="000000"/>
                <w:sz w:val="24"/>
                <w:szCs w:val="24"/>
              </w:rPr>
            </w:pPr>
            <w:r w:rsidRPr="009B2DC0">
              <w:rPr>
                <w:rFonts w:asciiTheme="minorHAnsi" w:hAnsiTheme="minorHAnsi" w:cstheme="minorHAnsi"/>
                <w:b/>
                <w:color w:val="000000"/>
                <w:sz w:val="24"/>
                <w:szCs w:val="24"/>
              </w:rPr>
              <w:t xml:space="preserve">Ικανότητες </w:t>
            </w:r>
          </w:p>
        </w:tc>
        <w:tc>
          <w:tcPr>
            <w:tcW w:w="5485" w:type="dxa"/>
            <w:gridSpan w:val="4"/>
            <w:tcBorders>
              <w:top w:val="single" w:sz="12" w:space="0" w:color="auto"/>
              <w:left w:val="single" w:sz="12" w:space="0" w:color="auto"/>
              <w:bottom w:val="single" w:sz="12" w:space="0" w:color="auto"/>
              <w:right w:val="single" w:sz="12" w:space="0" w:color="auto"/>
            </w:tcBorders>
            <w:shd w:val="clear" w:color="auto" w:fill="B8CCE4"/>
            <w:vAlign w:val="center"/>
            <w:hideMark/>
          </w:tcPr>
          <w:p w:rsidR="00BC2DB9" w:rsidRPr="009B2DC0" w:rsidRDefault="00BC2DB9" w:rsidP="003865F4">
            <w:pPr>
              <w:spacing w:after="0"/>
              <w:jc w:val="center"/>
              <w:rPr>
                <w:rFonts w:asciiTheme="minorHAnsi" w:hAnsiTheme="minorHAnsi" w:cstheme="minorHAnsi"/>
                <w:b/>
                <w:color w:val="000000"/>
                <w:sz w:val="24"/>
                <w:szCs w:val="24"/>
              </w:rPr>
            </w:pPr>
            <w:r w:rsidRPr="009B2DC0">
              <w:rPr>
                <w:rFonts w:asciiTheme="minorHAnsi" w:hAnsiTheme="minorHAnsi" w:cstheme="minorHAnsi"/>
                <w:b/>
                <w:color w:val="000000"/>
                <w:sz w:val="24"/>
                <w:szCs w:val="24"/>
              </w:rPr>
              <w:t xml:space="preserve">Απαιτούμενο επίπεδο επάρκειας </w:t>
            </w:r>
          </w:p>
        </w:tc>
      </w:tr>
      <w:tr w:rsidR="00BC2DB9" w:rsidRPr="009B2DC0" w:rsidTr="003865F4">
        <w:trPr>
          <w:trHeight w:val="190"/>
          <w:jc w:val="center"/>
        </w:trPr>
        <w:tc>
          <w:tcPr>
            <w:tcW w:w="4486" w:type="dxa"/>
            <w:tcBorders>
              <w:top w:val="single" w:sz="12" w:space="0" w:color="auto"/>
              <w:left w:val="single" w:sz="12" w:space="0" w:color="auto"/>
              <w:bottom w:val="single" w:sz="12" w:space="0" w:color="auto"/>
              <w:right w:val="single" w:sz="12" w:space="0" w:color="auto"/>
            </w:tcBorders>
            <w:shd w:val="clear" w:color="auto" w:fill="FFFFFF"/>
            <w:noWrap/>
            <w:vAlign w:val="center"/>
            <w:hideMark/>
          </w:tcPr>
          <w:p w:rsidR="00BC2DB9" w:rsidRPr="009B2DC0" w:rsidRDefault="00BC2DB9" w:rsidP="003865F4">
            <w:pPr>
              <w:spacing w:after="0"/>
              <w:rPr>
                <w:rFonts w:asciiTheme="minorHAnsi" w:hAnsiTheme="minorHAnsi" w:cstheme="minorHAnsi"/>
                <w:b/>
                <w:color w:val="FFFFFF"/>
                <w:sz w:val="24"/>
                <w:szCs w:val="24"/>
              </w:rPr>
            </w:pPr>
            <w:r w:rsidRPr="009B2DC0">
              <w:rPr>
                <w:rFonts w:asciiTheme="minorHAnsi" w:hAnsiTheme="minorHAnsi" w:cstheme="minorHAnsi"/>
                <w:b/>
                <w:color w:val="FFFFFF"/>
                <w:sz w:val="24"/>
                <w:szCs w:val="24"/>
              </w:rPr>
              <w:t>Επαγγελματικές ικανότητες</w:t>
            </w:r>
          </w:p>
        </w:tc>
        <w:tc>
          <w:tcPr>
            <w:tcW w:w="1316" w:type="dxa"/>
            <w:tcBorders>
              <w:top w:val="single" w:sz="12" w:space="0" w:color="auto"/>
              <w:left w:val="single" w:sz="12" w:space="0" w:color="auto"/>
              <w:bottom w:val="single" w:sz="12" w:space="0" w:color="auto"/>
              <w:right w:val="single" w:sz="12" w:space="0" w:color="auto"/>
            </w:tcBorders>
            <w:shd w:val="clear" w:color="auto" w:fill="C0504D"/>
            <w:noWrap/>
            <w:vAlign w:val="bottom"/>
            <w:hideMark/>
          </w:tcPr>
          <w:p w:rsidR="00BC2DB9" w:rsidRPr="009B2DC0" w:rsidRDefault="00BC2DB9" w:rsidP="003865F4">
            <w:pPr>
              <w:spacing w:after="0"/>
              <w:jc w:val="center"/>
              <w:rPr>
                <w:rFonts w:asciiTheme="minorHAnsi" w:hAnsiTheme="minorHAnsi" w:cstheme="minorHAnsi"/>
                <w:b/>
                <w:color w:val="FFFFFF"/>
                <w:sz w:val="24"/>
                <w:szCs w:val="24"/>
              </w:rPr>
            </w:pPr>
            <w:r w:rsidRPr="009B2DC0">
              <w:rPr>
                <w:rFonts w:asciiTheme="minorHAnsi" w:hAnsiTheme="minorHAnsi" w:cstheme="minorHAnsi"/>
                <w:b/>
                <w:color w:val="FFFFFF"/>
                <w:sz w:val="24"/>
                <w:szCs w:val="24"/>
              </w:rPr>
              <w:t xml:space="preserve">Επίπεδο 1 </w:t>
            </w:r>
          </w:p>
        </w:tc>
        <w:tc>
          <w:tcPr>
            <w:tcW w:w="1286" w:type="dxa"/>
            <w:tcBorders>
              <w:top w:val="single" w:sz="12" w:space="0" w:color="auto"/>
              <w:left w:val="single" w:sz="12" w:space="0" w:color="auto"/>
              <w:bottom w:val="single" w:sz="12" w:space="0" w:color="auto"/>
              <w:right w:val="single" w:sz="12" w:space="0" w:color="auto"/>
            </w:tcBorders>
            <w:shd w:val="clear" w:color="auto" w:fill="C0504D"/>
            <w:noWrap/>
            <w:vAlign w:val="bottom"/>
            <w:hideMark/>
          </w:tcPr>
          <w:p w:rsidR="00BC2DB9" w:rsidRPr="009B2DC0" w:rsidRDefault="00BC2DB9" w:rsidP="003865F4">
            <w:pPr>
              <w:spacing w:after="0"/>
              <w:jc w:val="center"/>
              <w:rPr>
                <w:rFonts w:asciiTheme="minorHAnsi" w:hAnsiTheme="minorHAnsi" w:cstheme="minorHAnsi"/>
                <w:b/>
                <w:color w:val="FFFFFF"/>
                <w:sz w:val="24"/>
                <w:szCs w:val="24"/>
              </w:rPr>
            </w:pPr>
            <w:r w:rsidRPr="009B2DC0">
              <w:rPr>
                <w:rFonts w:asciiTheme="minorHAnsi" w:hAnsiTheme="minorHAnsi" w:cstheme="minorHAnsi"/>
                <w:b/>
                <w:color w:val="FFFFFF"/>
                <w:sz w:val="24"/>
                <w:szCs w:val="24"/>
              </w:rPr>
              <w:t xml:space="preserve">Επίπεδο 2 </w:t>
            </w:r>
          </w:p>
        </w:tc>
        <w:tc>
          <w:tcPr>
            <w:tcW w:w="1345" w:type="dxa"/>
            <w:tcBorders>
              <w:top w:val="single" w:sz="12" w:space="0" w:color="auto"/>
              <w:left w:val="single" w:sz="12" w:space="0" w:color="auto"/>
              <w:bottom w:val="single" w:sz="12" w:space="0" w:color="auto"/>
              <w:right w:val="single" w:sz="12" w:space="0" w:color="auto"/>
            </w:tcBorders>
            <w:shd w:val="clear" w:color="auto" w:fill="C0504D"/>
            <w:noWrap/>
            <w:vAlign w:val="bottom"/>
            <w:hideMark/>
          </w:tcPr>
          <w:p w:rsidR="00BC2DB9" w:rsidRPr="009B2DC0" w:rsidRDefault="00BC2DB9" w:rsidP="003865F4">
            <w:pPr>
              <w:spacing w:after="0"/>
              <w:jc w:val="center"/>
              <w:rPr>
                <w:rFonts w:asciiTheme="minorHAnsi" w:hAnsiTheme="minorHAnsi" w:cstheme="minorHAnsi"/>
                <w:b/>
                <w:color w:val="FFFFFF"/>
                <w:sz w:val="24"/>
                <w:szCs w:val="24"/>
              </w:rPr>
            </w:pPr>
            <w:r w:rsidRPr="009B2DC0">
              <w:rPr>
                <w:rFonts w:asciiTheme="minorHAnsi" w:hAnsiTheme="minorHAnsi" w:cstheme="minorHAnsi"/>
                <w:b/>
                <w:color w:val="FFFFFF"/>
                <w:sz w:val="24"/>
                <w:szCs w:val="24"/>
              </w:rPr>
              <w:t>Επίπεδο 3</w:t>
            </w:r>
          </w:p>
        </w:tc>
        <w:tc>
          <w:tcPr>
            <w:tcW w:w="1538" w:type="dxa"/>
            <w:tcBorders>
              <w:top w:val="single" w:sz="12" w:space="0" w:color="auto"/>
              <w:left w:val="single" w:sz="12" w:space="0" w:color="auto"/>
              <w:bottom w:val="single" w:sz="12" w:space="0" w:color="auto"/>
              <w:right w:val="single" w:sz="12" w:space="0" w:color="auto"/>
            </w:tcBorders>
            <w:shd w:val="clear" w:color="auto" w:fill="C0504D"/>
            <w:vAlign w:val="bottom"/>
            <w:hideMark/>
          </w:tcPr>
          <w:p w:rsidR="00BC2DB9" w:rsidRPr="009B2DC0" w:rsidRDefault="00BC2DB9" w:rsidP="003865F4">
            <w:pPr>
              <w:spacing w:after="0"/>
              <w:jc w:val="center"/>
              <w:rPr>
                <w:rFonts w:asciiTheme="minorHAnsi" w:hAnsiTheme="minorHAnsi" w:cstheme="minorHAnsi"/>
                <w:b/>
                <w:color w:val="FFFFFF"/>
                <w:sz w:val="24"/>
                <w:szCs w:val="24"/>
              </w:rPr>
            </w:pPr>
            <w:r w:rsidRPr="009B2DC0">
              <w:rPr>
                <w:rFonts w:asciiTheme="minorHAnsi" w:hAnsiTheme="minorHAnsi" w:cstheme="minorHAnsi"/>
                <w:b/>
                <w:color w:val="FFFFFF"/>
                <w:sz w:val="24"/>
                <w:szCs w:val="24"/>
              </w:rPr>
              <w:t>Επίπεδο 4</w:t>
            </w:r>
          </w:p>
        </w:tc>
      </w:tr>
      <w:tr w:rsidR="00BC2DB9" w:rsidRPr="009B2DC0" w:rsidTr="003865F4">
        <w:trPr>
          <w:trHeight w:val="190"/>
          <w:jc w:val="center"/>
        </w:trPr>
        <w:tc>
          <w:tcPr>
            <w:tcW w:w="9971" w:type="dxa"/>
            <w:gridSpan w:val="5"/>
            <w:tcBorders>
              <w:top w:val="single" w:sz="12" w:space="0" w:color="auto"/>
              <w:left w:val="single" w:sz="12" w:space="0" w:color="auto"/>
              <w:bottom w:val="single" w:sz="12" w:space="0" w:color="auto"/>
              <w:right w:val="single" w:sz="12" w:space="0" w:color="auto"/>
            </w:tcBorders>
            <w:shd w:val="clear" w:color="auto" w:fill="76923C"/>
            <w:vAlign w:val="center"/>
            <w:hideMark/>
          </w:tcPr>
          <w:p w:rsidR="00BC2DB9" w:rsidRPr="009B2DC0" w:rsidRDefault="00BC2DB9" w:rsidP="003865F4">
            <w:pPr>
              <w:spacing w:after="0"/>
              <w:rPr>
                <w:rFonts w:asciiTheme="minorHAnsi" w:hAnsiTheme="minorHAnsi" w:cstheme="minorHAnsi"/>
                <w:color w:val="000000"/>
                <w:sz w:val="24"/>
                <w:szCs w:val="24"/>
              </w:rPr>
            </w:pPr>
            <w:r w:rsidRPr="009B2DC0">
              <w:rPr>
                <w:rFonts w:asciiTheme="minorHAnsi" w:hAnsiTheme="minorHAnsi" w:cstheme="minorHAnsi"/>
                <w:b/>
                <w:color w:val="FFFFFF"/>
                <w:sz w:val="24"/>
                <w:szCs w:val="24"/>
              </w:rPr>
              <w:t>Επαγγελματικές ικανότητες</w:t>
            </w:r>
          </w:p>
        </w:tc>
      </w:tr>
      <w:tr w:rsidR="00BC2DB9" w:rsidRPr="009B2DC0" w:rsidTr="003865F4">
        <w:trPr>
          <w:trHeight w:val="190"/>
          <w:jc w:val="center"/>
        </w:trPr>
        <w:tc>
          <w:tcPr>
            <w:tcW w:w="4486" w:type="dxa"/>
            <w:tcBorders>
              <w:top w:val="single" w:sz="12" w:space="0" w:color="auto"/>
              <w:left w:val="single" w:sz="12" w:space="0" w:color="auto"/>
              <w:bottom w:val="single" w:sz="12" w:space="0" w:color="auto"/>
              <w:right w:val="single" w:sz="12" w:space="0" w:color="auto"/>
            </w:tcBorders>
            <w:shd w:val="clear" w:color="auto" w:fill="FFFFFF"/>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1. Ομαδική Εργασία και Συνεργασία</w:t>
            </w:r>
          </w:p>
        </w:tc>
        <w:tc>
          <w:tcPr>
            <w:tcW w:w="1316"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86"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45"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538" w:type="dxa"/>
            <w:tcBorders>
              <w:top w:val="single" w:sz="12" w:space="0" w:color="auto"/>
              <w:left w:val="single" w:sz="12" w:space="0" w:color="auto"/>
              <w:bottom w:val="single" w:sz="12" w:space="0" w:color="auto"/>
              <w:right w:val="single" w:sz="12" w:space="0" w:color="auto"/>
            </w:tcBorders>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0"/>
          <w:jc w:val="center"/>
        </w:trPr>
        <w:tc>
          <w:tcPr>
            <w:tcW w:w="4486" w:type="dxa"/>
            <w:tcBorders>
              <w:top w:val="single" w:sz="12" w:space="0" w:color="auto"/>
              <w:left w:val="single" w:sz="12" w:space="0" w:color="auto"/>
              <w:bottom w:val="single" w:sz="12" w:space="0" w:color="auto"/>
              <w:right w:val="single" w:sz="12" w:space="0" w:color="auto"/>
            </w:tcBorders>
            <w:shd w:val="clear" w:color="auto" w:fill="FFFFFF"/>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 xml:space="preserve">2. Γραπτή και Προφορική Επικοινωνία </w:t>
            </w:r>
          </w:p>
        </w:tc>
        <w:tc>
          <w:tcPr>
            <w:tcW w:w="1316"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86"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45"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538" w:type="dxa"/>
            <w:tcBorders>
              <w:top w:val="single" w:sz="12" w:space="0" w:color="auto"/>
              <w:left w:val="single" w:sz="12" w:space="0" w:color="auto"/>
              <w:bottom w:val="single" w:sz="12" w:space="0" w:color="auto"/>
              <w:right w:val="single" w:sz="12" w:space="0" w:color="auto"/>
            </w:tcBorders>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0"/>
          <w:jc w:val="center"/>
        </w:trPr>
        <w:tc>
          <w:tcPr>
            <w:tcW w:w="4486" w:type="dxa"/>
            <w:tcBorders>
              <w:top w:val="single" w:sz="12" w:space="0" w:color="auto"/>
              <w:left w:val="single" w:sz="12" w:space="0" w:color="auto"/>
              <w:bottom w:val="single" w:sz="12" w:space="0" w:color="auto"/>
              <w:right w:val="single" w:sz="12" w:space="0" w:color="auto"/>
            </w:tcBorders>
            <w:shd w:val="clear" w:color="auto" w:fill="FFFFFF"/>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 xml:space="preserve">3. Λήψη Αποφάσεων </w:t>
            </w:r>
          </w:p>
        </w:tc>
        <w:tc>
          <w:tcPr>
            <w:tcW w:w="1316"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86"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45"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538" w:type="dxa"/>
            <w:tcBorders>
              <w:top w:val="single" w:sz="12" w:space="0" w:color="auto"/>
              <w:left w:val="single" w:sz="12" w:space="0" w:color="auto"/>
              <w:bottom w:val="single" w:sz="12" w:space="0" w:color="auto"/>
              <w:right w:val="single" w:sz="12" w:space="0" w:color="auto"/>
            </w:tcBorders>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0"/>
          <w:jc w:val="center"/>
        </w:trPr>
        <w:tc>
          <w:tcPr>
            <w:tcW w:w="4486" w:type="dxa"/>
            <w:tcBorders>
              <w:top w:val="single" w:sz="12" w:space="0" w:color="auto"/>
              <w:left w:val="single" w:sz="12" w:space="0" w:color="auto"/>
              <w:bottom w:val="single" w:sz="12" w:space="0" w:color="auto"/>
              <w:right w:val="single" w:sz="12" w:space="0" w:color="auto"/>
            </w:tcBorders>
            <w:shd w:val="clear" w:color="auto" w:fill="FFFFFF"/>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 xml:space="preserve">4. Επίλυση Προβλημάτων </w:t>
            </w:r>
          </w:p>
        </w:tc>
        <w:tc>
          <w:tcPr>
            <w:tcW w:w="1316"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86"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45"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538" w:type="dxa"/>
            <w:tcBorders>
              <w:top w:val="single" w:sz="12" w:space="0" w:color="auto"/>
              <w:left w:val="single" w:sz="12" w:space="0" w:color="auto"/>
              <w:bottom w:val="single" w:sz="12" w:space="0" w:color="auto"/>
              <w:right w:val="single" w:sz="12" w:space="0" w:color="auto"/>
            </w:tcBorders>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0"/>
          <w:jc w:val="center"/>
        </w:trPr>
        <w:tc>
          <w:tcPr>
            <w:tcW w:w="4486" w:type="dxa"/>
            <w:tcBorders>
              <w:top w:val="single" w:sz="12" w:space="0" w:color="auto"/>
              <w:left w:val="single" w:sz="12" w:space="0" w:color="auto"/>
              <w:bottom w:val="single" w:sz="12" w:space="0" w:color="auto"/>
              <w:right w:val="single" w:sz="12" w:space="0" w:color="auto"/>
            </w:tcBorders>
            <w:shd w:val="clear" w:color="auto" w:fill="FFFFFF"/>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 xml:space="preserve">5. Προσανατολισμός στα Αποτελέσματα </w:t>
            </w:r>
          </w:p>
        </w:tc>
        <w:tc>
          <w:tcPr>
            <w:tcW w:w="1316"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86"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45"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538" w:type="dxa"/>
            <w:tcBorders>
              <w:top w:val="single" w:sz="12" w:space="0" w:color="auto"/>
              <w:left w:val="single" w:sz="12" w:space="0" w:color="auto"/>
              <w:bottom w:val="single" w:sz="12" w:space="0" w:color="auto"/>
              <w:right w:val="single" w:sz="12" w:space="0" w:color="auto"/>
            </w:tcBorders>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0"/>
          <w:jc w:val="center"/>
        </w:trPr>
        <w:tc>
          <w:tcPr>
            <w:tcW w:w="4486" w:type="dxa"/>
            <w:tcBorders>
              <w:top w:val="single" w:sz="12" w:space="0" w:color="auto"/>
              <w:left w:val="single" w:sz="12" w:space="0" w:color="auto"/>
              <w:bottom w:val="single" w:sz="12" w:space="0" w:color="auto"/>
              <w:right w:val="single" w:sz="12" w:space="0" w:color="auto"/>
            </w:tcBorders>
            <w:shd w:val="clear" w:color="auto" w:fill="FFFFFF"/>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 xml:space="preserve">6. Προσανατολισμός στον πελάτη (πολίτη, συνάδελφο) </w:t>
            </w:r>
          </w:p>
        </w:tc>
        <w:tc>
          <w:tcPr>
            <w:tcW w:w="1316"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86"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45"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538" w:type="dxa"/>
            <w:tcBorders>
              <w:top w:val="single" w:sz="12" w:space="0" w:color="auto"/>
              <w:left w:val="single" w:sz="12" w:space="0" w:color="auto"/>
              <w:bottom w:val="single" w:sz="12" w:space="0" w:color="auto"/>
              <w:right w:val="single" w:sz="12" w:space="0" w:color="auto"/>
            </w:tcBorders>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0"/>
          <w:jc w:val="center"/>
        </w:trPr>
        <w:tc>
          <w:tcPr>
            <w:tcW w:w="4486" w:type="dxa"/>
            <w:tcBorders>
              <w:top w:val="single" w:sz="12" w:space="0" w:color="auto"/>
              <w:left w:val="single" w:sz="12" w:space="0" w:color="auto"/>
              <w:bottom w:val="single" w:sz="12" w:space="0" w:color="auto"/>
              <w:right w:val="single" w:sz="12" w:space="0" w:color="auto"/>
            </w:tcBorders>
            <w:shd w:val="clear" w:color="auto" w:fill="FFFFFF"/>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 xml:space="preserve">7. Προσαρμοστικότητα </w:t>
            </w:r>
          </w:p>
        </w:tc>
        <w:tc>
          <w:tcPr>
            <w:tcW w:w="1316"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86"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45"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538" w:type="dxa"/>
            <w:tcBorders>
              <w:top w:val="single" w:sz="12" w:space="0" w:color="auto"/>
              <w:left w:val="single" w:sz="12" w:space="0" w:color="auto"/>
              <w:bottom w:val="single" w:sz="12" w:space="0" w:color="auto"/>
              <w:right w:val="single" w:sz="12" w:space="0" w:color="auto"/>
            </w:tcBorders>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0"/>
          <w:jc w:val="center"/>
        </w:trPr>
        <w:tc>
          <w:tcPr>
            <w:tcW w:w="4486" w:type="dxa"/>
            <w:tcBorders>
              <w:top w:val="single" w:sz="12" w:space="0" w:color="auto"/>
              <w:left w:val="single" w:sz="12" w:space="0" w:color="auto"/>
              <w:bottom w:val="single" w:sz="12" w:space="0" w:color="auto"/>
              <w:right w:val="single" w:sz="12" w:space="0" w:color="auto"/>
            </w:tcBorders>
            <w:shd w:val="clear" w:color="auto" w:fill="FFFFFF"/>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8. Διαχείριση Τεχνολογίας</w:t>
            </w:r>
          </w:p>
        </w:tc>
        <w:tc>
          <w:tcPr>
            <w:tcW w:w="1316"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86"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45"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538" w:type="dxa"/>
            <w:tcBorders>
              <w:top w:val="single" w:sz="12" w:space="0" w:color="auto"/>
              <w:left w:val="single" w:sz="12" w:space="0" w:color="auto"/>
              <w:bottom w:val="single" w:sz="12" w:space="0" w:color="auto"/>
              <w:right w:val="single" w:sz="12" w:space="0" w:color="auto"/>
            </w:tcBorders>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0"/>
          <w:jc w:val="center"/>
        </w:trPr>
        <w:tc>
          <w:tcPr>
            <w:tcW w:w="9971" w:type="dxa"/>
            <w:gridSpan w:val="5"/>
            <w:tcBorders>
              <w:top w:val="single" w:sz="12" w:space="0" w:color="auto"/>
              <w:left w:val="single" w:sz="12" w:space="0" w:color="auto"/>
              <w:bottom w:val="single" w:sz="12" w:space="0" w:color="auto"/>
              <w:right w:val="single" w:sz="12" w:space="0" w:color="auto"/>
            </w:tcBorders>
            <w:vAlign w:val="center"/>
            <w:hideMark/>
          </w:tcPr>
          <w:p w:rsidR="00BC2DB9" w:rsidRPr="009B2DC0" w:rsidRDefault="00BC2DB9" w:rsidP="003865F4">
            <w:pPr>
              <w:spacing w:after="0"/>
              <w:jc w:val="center"/>
              <w:rPr>
                <w:rFonts w:asciiTheme="minorHAnsi" w:hAnsiTheme="minorHAnsi" w:cstheme="minorHAnsi"/>
                <w:color w:val="000000"/>
                <w:sz w:val="24"/>
                <w:szCs w:val="24"/>
              </w:rPr>
            </w:pPr>
            <w:r w:rsidRPr="009B2DC0">
              <w:rPr>
                <w:rFonts w:asciiTheme="minorHAnsi" w:hAnsiTheme="minorHAnsi" w:cstheme="minorHAnsi"/>
                <w:color w:val="000000"/>
                <w:sz w:val="24"/>
                <w:szCs w:val="24"/>
              </w:rPr>
              <w:t xml:space="preserve"> </w:t>
            </w:r>
          </w:p>
        </w:tc>
      </w:tr>
      <w:tr w:rsidR="00BC2DB9" w:rsidRPr="009B2DC0" w:rsidTr="003865F4">
        <w:trPr>
          <w:trHeight w:val="190"/>
          <w:jc w:val="center"/>
        </w:trPr>
        <w:tc>
          <w:tcPr>
            <w:tcW w:w="9971" w:type="dxa"/>
            <w:gridSpan w:val="5"/>
            <w:tcBorders>
              <w:top w:val="single" w:sz="12" w:space="0" w:color="auto"/>
              <w:left w:val="single" w:sz="12" w:space="0" w:color="auto"/>
              <w:bottom w:val="single" w:sz="12" w:space="0" w:color="auto"/>
              <w:right w:val="single" w:sz="12" w:space="0" w:color="auto"/>
            </w:tcBorders>
            <w:shd w:val="clear" w:color="auto" w:fill="5F497A"/>
            <w:noWrap/>
            <w:vAlign w:val="center"/>
            <w:hideMark/>
          </w:tcPr>
          <w:p w:rsidR="00BC2DB9" w:rsidRPr="009B2DC0" w:rsidRDefault="00BC2DB9" w:rsidP="003865F4">
            <w:pPr>
              <w:spacing w:after="0"/>
              <w:rPr>
                <w:rFonts w:asciiTheme="minorHAnsi" w:hAnsiTheme="minorHAnsi" w:cstheme="minorHAnsi"/>
                <w:color w:val="000000"/>
                <w:sz w:val="24"/>
                <w:szCs w:val="24"/>
              </w:rPr>
            </w:pPr>
            <w:r w:rsidRPr="009B2DC0">
              <w:rPr>
                <w:rFonts w:asciiTheme="minorHAnsi" w:hAnsiTheme="minorHAnsi" w:cstheme="minorHAnsi"/>
                <w:b/>
                <w:color w:val="FFFFFF"/>
                <w:sz w:val="24"/>
                <w:szCs w:val="24"/>
              </w:rPr>
              <w:t xml:space="preserve">Επιχειρησιακές Ικανότητες </w:t>
            </w:r>
          </w:p>
        </w:tc>
      </w:tr>
      <w:tr w:rsidR="00BC2DB9" w:rsidRPr="009B2DC0" w:rsidTr="003865F4">
        <w:trPr>
          <w:trHeight w:val="190"/>
          <w:jc w:val="center"/>
        </w:trPr>
        <w:tc>
          <w:tcPr>
            <w:tcW w:w="4486" w:type="dxa"/>
            <w:tcBorders>
              <w:top w:val="single" w:sz="12" w:space="0" w:color="auto"/>
              <w:left w:val="single" w:sz="12" w:space="0" w:color="auto"/>
              <w:bottom w:val="single" w:sz="12" w:space="0" w:color="auto"/>
              <w:right w:val="single" w:sz="12" w:space="0" w:color="auto"/>
            </w:tcBorders>
            <w:vAlign w:val="center"/>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1. Επιχειρησιακή νομοθεσία – διαδικασίες ΑΑΔΕ</w:t>
            </w:r>
          </w:p>
        </w:tc>
        <w:tc>
          <w:tcPr>
            <w:tcW w:w="1316" w:type="dxa"/>
            <w:tcBorders>
              <w:top w:val="single" w:sz="12" w:space="0" w:color="auto"/>
              <w:left w:val="single" w:sz="12" w:space="0" w:color="auto"/>
              <w:bottom w:val="single" w:sz="12" w:space="0" w:color="auto"/>
              <w:right w:val="single" w:sz="12" w:space="0" w:color="auto"/>
            </w:tcBorders>
            <w:shd w:val="clear" w:color="auto" w:fill="B2A1C7"/>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86" w:type="dxa"/>
            <w:tcBorders>
              <w:top w:val="single" w:sz="12" w:space="0" w:color="auto"/>
              <w:left w:val="single" w:sz="12" w:space="0" w:color="auto"/>
              <w:bottom w:val="single" w:sz="12" w:space="0" w:color="auto"/>
              <w:right w:val="single" w:sz="12" w:space="0" w:color="auto"/>
            </w:tcBorders>
            <w:shd w:val="clear" w:color="auto" w:fill="B2A1C7"/>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45" w:type="dxa"/>
            <w:tcBorders>
              <w:top w:val="single" w:sz="12" w:space="0" w:color="auto"/>
              <w:left w:val="single" w:sz="12" w:space="0" w:color="auto"/>
              <w:bottom w:val="single" w:sz="12" w:space="0" w:color="auto"/>
              <w:right w:val="single" w:sz="12" w:space="0" w:color="auto"/>
            </w:tcBorders>
            <w:shd w:val="clear" w:color="auto" w:fill="B2A1C7"/>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538"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0"/>
          <w:jc w:val="center"/>
        </w:trPr>
        <w:tc>
          <w:tcPr>
            <w:tcW w:w="4486" w:type="dxa"/>
            <w:tcBorders>
              <w:top w:val="single" w:sz="12" w:space="0" w:color="auto"/>
              <w:left w:val="single" w:sz="12" w:space="0" w:color="auto"/>
              <w:bottom w:val="single" w:sz="12" w:space="0" w:color="auto"/>
              <w:right w:val="single" w:sz="12" w:space="0" w:color="auto"/>
            </w:tcBorders>
            <w:vAlign w:val="center"/>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2. Διοικητικές διαδικασίες</w:t>
            </w:r>
          </w:p>
        </w:tc>
        <w:tc>
          <w:tcPr>
            <w:tcW w:w="1316" w:type="dxa"/>
            <w:tcBorders>
              <w:top w:val="single" w:sz="12" w:space="0" w:color="auto"/>
              <w:left w:val="single" w:sz="12" w:space="0" w:color="auto"/>
              <w:bottom w:val="single" w:sz="12" w:space="0" w:color="auto"/>
              <w:right w:val="single" w:sz="12" w:space="0" w:color="auto"/>
            </w:tcBorders>
            <w:shd w:val="clear" w:color="auto" w:fill="B2A1C7"/>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86" w:type="dxa"/>
            <w:tcBorders>
              <w:top w:val="single" w:sz="12" w:space="0" w:color="auto"/>
              <w:left w:val="single" w:sz="12" w:space="0" w:color="auto"/>
              <w:bottom w:val="single" w:sz="12" w:space="0" w:color="auto"/>
              <w:right w:val="single" w:sz="12" w:space="0" w:color="auto"/>
            </w:tcBorders>
            <w:shd w:val="clear" w:color="auto" w:fill="B2A1C7"/>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45" w:type="dxa"/>
            <w:tcBorders>
              <w:top w:val="single" w:sz="12" w:space="0" w:color="auto"/>
              <w:left w:val="single" w:sz="12" w:space="0" w:color="auto"/>
              <w:bottom w:val="single" w:sz="12" w:space="0" w:color="auto"/>
              <w:right w:val="single" w:sz="12" w:space="0" w:color="auto"/>
            </w:tcBorders>
            <w:shd w:val="clear" w:color="auto" w:fill="B2A1C7"/>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538"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0"/>
          <w:jc w:val="center"/>
        </w:trPr>
        <w:tc>
          <w:tcPr>
            <w:tcW w:w="4486" w:type="dxa"/>
            <w:tcBorders>
              <w:top w:val="single" w:sz="12" w:space="0" w:color="auto"/>
              <w:left w:val="single" w:sz="12" w:space="0" w:color="auto"/>
              <w:bottom w:val="single" w:sz="12" w:space="0" w:color="auto"/>
              <w:right w:val="single" w:sz="12" w:space="0" w:color="auto"/>
            </w:tcBorders>
            <w:vAlign w:val="center"/>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lastRenderedPageBreak/>
              <w:t>3. Σχεδιασμός και υλοποίηση επιχειρησιακών σχεδίων</w:t>
            </w:r>
          </w:p>
        </w:tc>
        <w:tc>
          <w:tcPr>
            <w:tcW w:w="1316" w:type="dxa"/>
            <w:tcBorders>
              <w:top w:val="single" w:sz="12" w:space="0" w:color="auto"/>
              <w:left w:val="single" w:sz="12" w:space="0" w:color="auto"/>
              <w:bottom w:val="single" w:sz="12" w:space="0" w:color="auto"/>
              <w:right w:val="single" w:sz="12" w:space="0" w:color="auto"/>
            </w:tcBorders>
            <w:shd w:val="clear" w:color="auto" w:fill="B2A1C7"/>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86" w:type="dxa"/>
            <w:tcBorders>
              <w:top w:val="single" w:sz="12" w:space="0" w:color="auto"/>
              <w:left w:val="single" w:sz="12" w:space="0" w:color="auto"/>
              <w:bottom w:val="single" w:sz="12" w:space="0" w:color="auto"/>
              <w:right w:val="single" w:sz="12" w:space="0" w:color="auto"/>
            </w:tcBorders>
            <w:shd w:val="clear" w:color="auto" w:fill="B2A1C7"/>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45" w:type="dxa"/>
            <w:tcBorders>
              <w:top w:val="single" w:sz="12" w:space="0" w:color="auto"/>
              <w:left w:val="single" w:sz="12" w:space="0" w:color="auto"/>
              <w:bottom w:val="single" w:sz="12" w:space="0" w:color="auto"/>
              <w:right w:val="single" w:sz="12" w:space="0" w:color="auto"/>
            </w:tcBorders>
            <w:shd w:val="clear" w:color="auto" w:fill="B2A1C7"/>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538"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0"/>
          <w:jc w:val="center"/>
        </w:trPr>
        <w:tc>
          <w:tcPr>
            <w:tcW w:w="4486" w:type="dxa"/>
            <w:tcBorders>
              <w:top w:val="single" w:sz="12" w:space="0" w:color="auto"/>
              <w:left w:val="single" w:sz="12" w:space="0" w:color="auto"/>
              <w:bottom w:val="single" w:sz="12" w:space="0" w:color="auto"/>
              <w:right w:val="single" w:sz="12" w:space="0" w:color="auto"/>
            </w:tcBorders>
            <w:vAlign w:val="center"/>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4. Αξιολόγηση/ πρόταση τροποποίησης θεσμικού πλαισίου (επεξεργασία κανονιστικών πράξεων, εγκυκλίων κ.λπ.)</w:t>
            </w:r>
          </w:p>
        </w:tc>
        <w:tc>
          <w:tcPr>
            <w:tcW w:w="1316" w:type="dxa"/>
            <w:tcBorders>
              <w:top w:val="single" w:sz="12" w:space="0" w:color="auto"/>
              <w:left w:val="single" w:sz="12" w:space="0" w:color="auto"/>
              <w:bottom w:val="single" w:sz="12" w:space="0" w:color="auto"/>
              <w:right w:val="single" w:sz="12" w:space="0" w:color="auto"/>
            </w:tcBorders>
            <w:shd w:val="clear" w:color="auto" w:fill="B2A1C7"/>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86" w:type="dxa"/>
            <w:tcBorders>
              <w:top w:val="single" w:sz="12" w:space="0" w:color="auto"/>
              <w:left w:val="single" w:sz="12" w:space="0" w:color="auto"/>
              <w:bottom w:val="single" w:sz="12" w:space="0" w:color="auto"/>
              <w:right w:val="single" w:sz="12" w:space="0" w:color="auto"/>
            </w:tcBorders>
            <w:shd w:val="clear" w:color="auto" w:fill="B2A1C7"/>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45" w:type="dxa"/>
            <w:tcBorders>
              <w:top w:val="single" w:sz="12" w:space="0" w:color="auto"/>
              <w:left w:val="single" w:sz="12" w:space="0" w:color="auto"/>
              <w:bottom w:val="single" w:sz="12" w:space="0" w:color="auto"/>
              <w:right w:val="single" w:sz="12" w:space="0" w:color="auto"/>
            </w:tcBorders>
            <w:shd w:val="clear" w:color="auto" w:fill="B2A1C7"/>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538"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0"/>
          <w:jc w:val="center"/>
        </w:trPr>
        <w:tc>
          <w:tcPr>
            <w:tcW w:w="4486" w:type="dxa"/>
            <w:tcBorders>
              <w:top w:val="single" w:sz="12" w:space="0" w:color="auto"/>
              <w:left w:val="single" w:sz="12" w:space="0" w:color="auto"/>
              <w:bottom w:val="single" w:sz="12" w:space="0" w:color="auto"/>
              <w:right w:val="single" w:sz="12" w:space="0" w:color="auto"/>
            </w:tcBorders>
            <w:vAlign w:val="center"/>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5. Επεξεργασία/ανάλυση πληροφοριακών στοιχείων</w:t>
            </w:r>
          </w:p>
        </w:tc>
        <w:tc>
          <w:tcPr>
            <w:tcW w:w="1316" w:type="dxa"/>
            <w:tcBorders>
              <w:top w:val="single" w:sz="12" w:space="0" w:color="auto"/>
              <w:left w:val="single" w:sz="12" w:space="0" w:color="auto"/>
              <w:bottom w:val="single" w:sz="12" w:space="0" w:color="auto"/>
              <w:right w:val="single" w:sz="12" w:space="0" w:color="auto"/>
            </w:tcBorders>
            <w:shd w:val="clear" w:color="auto" w:fill="B2A1C7"/>
            <w:noWrap/>
            <w:vAlign w:val="bottom"/>
          </w:tcPr>
          <w:p w:rsidR="00BC2DB9" w:rsidRPr="009B2DC0" w:rsidRDefault="00BC2DB9" w:rsidP="003865F4">
            <w:pPr>
              <w:spacing w:after="0"/>
              <w:jc w:val="center"/>
              <w:rPr>
                <w:rFonts w:asciiTheme="minorHAnsi" w:hAnsiTheme="minorHAnsi" w:cstheme="minorHAnsi"/>
                <w:color w:val="333333"/>
                <w:sz w:val="24"/>
                <w:szCs w:val="24"/>
              </w:rPr>
            </w:pPr>
          </w:p>
        </w:tc>
        <w:tc>
          <w:tcPr>
            <w:tcW w:w="1286" w:type="dxa"/>
            <w:tcBorders>
              <w:top w:val="single" w:sz="12" w:space="0" w:color="auto"/>
              <w:left w:val="single" w:sz="12" w:space="0" w:color="auto"/>
              <w:bottom w:val="single" w:sz="12" w:space="0" w:color="auto"/>
              <w:right w:val="single" w:sz="12" w:space="0" w:color="auto"/>
            </w:tcBorders>
            <w:shd w:val="clear" w:color="auto" w:fill="B2A1C7"/>
            <w:noWrap/>
            <w:vAlign w:val="bottom"/>
          </w:tcPr>
          <w:p w:rsidR="00BC2DB9" w:rsidRPr="009B2DC0" w:rsidRDefault="00BC2DB9" w:rsidP="003865F4">
            <w:pPr>
              <w:spacing w:after="0"/>
              <w:jc w:val="center"/>
              <w:rPr>
                <w:rFonts w:asciiTheme="minorHAnsi" w:hAnsiTheme="minorHAnsi" w:cstheme="minorHAnsi"/>
                <w:color w:val="000000"/>
                <w:sz w:val="24"/>
                <w:szCs w:val="24"/>
              </w:rPr>
            </w:pPr>
          </w:p>
        </w:tc>
        <w:tc>
          <w:tcPr>
            <w:tcW w:w="1345" w:type="dxa"/>
            <w:tcBorders>
              <w:top w:val="single" w:sz="12" w:space="0" w:color="auto"/>
              <w:left w:val="single" w:sz="12" w:space="0" w:color="auto"/>
              <w:bottom w:val="single" w:sz="12" w:space="0" w:color="auto"/>
              <w:right w:val="single" w:sz="12" w:space="0" w:color="auto"/>
            </w:tcBorders>
            <w:shd w:val="clear" w:color="auto" w:fill="FFFFFF"/>
            <w:noWrap/>
            <w:vAlign w:val="bottom"/>
          </w:tcPr>
          <w:p w:rsidR="00BC2DB9" w:rsidRPr="009B2DC0" w:rsidRDefault="00BC2DB9" w:rsidP="003865F4">
            <w:pPr>
              <w:spacing w:after="0"/>
              <w:jc w:val="center"/>
              <w:rPr>
                <w:rFonts w:asciiTheme="minorHAnsi" w:hAnsiTheme="minorHAnsi" w:cstheme="minorHAnsi"/>
                <w:color w:val="000000"/>
                <w:sz w:val="24"/>
                <w:szCs w:val="24"/>
              </w:rPr>
            </w:pPr>
          </w:p>
        </w:tc>
        <w:tc>
          <w:tcPr>
            <w:tcW w:w="1538" w:type="dxa"/>
            <w:tcBorders>
              <w:top w:val="single" w:sz="12" w:space="0" w:color="auto"/>
              <w:left w:val="single" w:sz="12" w:space="0" w:color="auto"/>
              <w:bottom w:val="single" w:sz="12" w:space="0" w:color="auto"/>
              <w:right w:val="single" w:sz="12" w:space="0" w:color="auto"/>
            </w:tcBorders>
            <w:noWrap/>
            <w:vAlign w:val="bottom"/>
          </w:tcPr>
          <w:p w:rsidR="00BC2DB9" w:rsidRPr="009B2DC0" w:rsidRDefault="00BC2DB9" w:rsidP="003865F4">
            <w:pPr>
              <w:spacing w:after="0"/>
              <w:jc w:val="center"/>
              <w:rPr>
                <w:rFonts w:asciiTheme="minorHAnsi" w:hAnsiTheme="minorHAnsi" w:cstheme="minorHAnsi"/>
                <w:color w:val="000000"/>
                <w:sz w:val="24"/>
                <w:szCs w:val="24"/>
              </w:rPr>
            </w:pPr>
          </w:p>
        </w:tc>
      </w:tr>
      <w:tr w:rsidR="00BC2DB9" w:rsidRPr="009B2DC0" w:rsidTr="003865F4">
        <w:trPr>
          <w:trHeight w:val="190"/>
          <w:jc w:val="center"/>
        </w:trPr>
        <w:tc>
          <w:tcPr>
            <w:tcW w:w="9971" w:type="dxa"/>
            <w:gridSpan w:val="5"/>
            <w:tcBorders>
              <w:top w:val="single" w:sz="12" w:space="0" w:color="auto"/>
              <w:left w:val="single" w:sz="12" w:space="0" w:color="auto"/>
              <w:bottom w:val="single" w:sz="12" w:space="0" w:color="auto"/>
              <w:right w:val="single" w:sz="12" w:space="0" w:color="auto"/>
            </w:tcBorders>
            <w:vAlign w:val="center"/>
            <w:hideMark/>
          </w:tcPr>
          <w:p w:rsidR="00BC2DB9" w:rsidRPr="009B2DC0" w:rsidRDefault="00BC2DB9" w:rsidP="003865F4">
            <w:pPr>
              <w:spacing w:after="0"/>
              <w:rPr>
                <w:rFonts w:asciiTheme="minorHAnsi" w:hAnsiTheme="minorHAnsi" w:cstheme="minorHAnsi"/>
                <w:color w:val="000000"/>
                <w:sz w:val="24"/>
                <w:szCs w:val="24"/>
              </w:rPr>
            </w:pPr>
            <w:r w:rsidRPr="009B2DC0">
              <w:rPr>
                <w:rFonts w:asciiTheme="minorHAnsi" w:hAnsiTheme="minorHAnsi" w:cstheme="minorHAnsi"/>
                <w:color w:val="000000"/>
                <w:sz w:val="24"/>
                <w:szCs w:val="24"/>
              </w:rPr>
              <w:t xml:space="preserve"> </w:t>
            </w:r>
          </w:p>
        </w:tc>
      </w:tr>
      <w:tr w:rsidR="00BC2DB9" w:rsidRPr="009B2DC0" w:rsidTr="003865F4">
        <w:trPr>
          <w:trHeight w:val="190"/>
          <w:jc w:val="center"/>
        </w:trPr>
        <w:tc>
          <w:tcPr>
            <w:tcW w:w="9971" w:type="dxa"/>
            <w:gridSpan w:val="5"/>
            <w:tcBorders>
              <w:top w:val="single" w:sz="12" w:space="0" w:color="auto"/>
              <w:left w:val="single" w:sz="12" w:space="0" w:color="auto"/>
              <w:bottom w:val="single" w:sz="12" w:space="0" w:color="auto"/>
              <w:right w:val="single" w:sz="12" w:space="0" w:color="auto"/>
            </w:tcBorders>
            <w:shd w:val="clear" w:color="auto" w:fill="E36C0A"/>
            <w:noWrap/>
            <w:vAlign w:val="center"/>
            <w:hideMark/>
          </w:tcPr>
          <w:p w:rsidR="00BC2DB9" w:rsidRPr="009B2DC0" w:rsidRDefault="00BC2DB9" w:rsidP="003865F4">
            <w:pPr>
              <w:spacing w:after="0"/>
              <w:rPr>
                <w:rFonts w:asciiTheme="minorHAnsi" w:hAnsiTheme="minorHAnsi" w:cstheme="minorHAnsi"/>
                <w:b/>
                <w:color w:val="000000"/>
                <w:sz w:val="24"/>
                <w:szCs w:val="24"/>
              </w:rPr>
            </w:pPr>
            <w:r w:rsidRPr="009B2DC0">
              <w:rPr>
                <w:rFonts w:asciiTheme="minorHAnsi" w:hAnsiTheme="minorHAnsi" w:cstheme="minorHAnsi"/>
                <w:b/>
                <w:color w:val="FFFFFF"/>
                <w:sz w:val="24"/>
                <w:szCs w:val="24"/>
              </w:rPr>
              <w:t xml:space="preserve">Διοικητικές Ικανότητες </w:t>
            </w:r>
          </w:p>
        </w:tc>
      </w:tr>
      <w:tr w:rsidR="00BC2DB9" w:rsidRPr="009B2DC0" w:rsidTr="003865F4">
        <w:trPr>
          <w:trHeight w:val="190"/>
          <w:jc w:val="center"/>
        </w:trPr>
        <w:tc>
          <w:tcPr>
            <w:tcW w:w="4486" w:type="dxa"/>
            <w:tcBorders>
              <w:top w:val="single" w:sz="12" w:space="0" w:color="auto"/>
              <w:left w:val="single" w:sz="12" w:space="0" w:color="auto"/>
              <w:bottom w:val="single" w:sz="12" w:space="0" w:color="auto"/>
              <w:right w:val="single" w:sz="12" w:space="0" w:color="auto"/>
            </w:tcBorders>
            <w:shd w:val="clear" w:color="auto" w:fill="FFFFFF"/>
            <w:vAlign w:val="center"/>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1. Ηγεσία</w:t>
            </w:r>
          </w:p>
        </w:tc>
        <w:tc>
          <w:tcPr>
            <w:tcW w:w="1316" w:type="dxa"/>
            <w:tcBorders>
              <w:top w:val="single" w:sz="12" w:space="0" w:color="auto"/>
              <w:left w:val="single" w:sz="12" w:space="0" w:color="auto"/>
              <w:bottom w:val="single" w:sz="12" w:space="0" w:color="auto"/>
              <w:right w:val="single" w:sz="12" w:space="0" w:color="auto"/>
            </w:tcBorders>
            <w:shd w:val="clear" w:color="auto" w:fill="F7CAAC"/>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86"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45"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538"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0"/>
          <w:jc w:val="center"/>
        </w:trPr>
        <w:tc>
          <w:tcPr>
            <w:tcW w:w="4486" w:type="dxa"/>
            <w:tcBorders>
              <w:top w:val="single" w:sz="12" w:space="0" w:color="auto"/>
              <w:left w:val="single" w:sz="12" w:space="0" w:color="auto"/>
              <w:bottom w:val="single" w:sz="12" w:space="0" w:color="auto"/>
              <w:right w:val="single" w:sz="12" w:space="0" w:color="auto"/>
            </w:tcBorders>
            <w:vAlign w:val="center"/>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2. Διαχείριση ανθρώπινων πόρων</w:t>
            </w:r>
          </w:p>
        </w:tc>
        <w:tc>
          <w:tcPr>
            <w:tcW w:w="1316" w:type="dxa"/>
            <w:tcBorders>
              <w:top w:val="single" w:sz="12" w:space="0" w:color="auto"/>
              <w:left w:val="single" w:sz="12" w:space="0" w:color="auto"/>
              <w:bottom w:val="single" w:sz="12" w:space="0" w:color="auto"/>
              <w:right w:val="single" w:sz="12" w:space="0" w:color="auto"/>
            </w:tcBorders>
            <w:shd w:val="clear" w:color="auto" w:fill="F7CAAC"/>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86" w:type="dxa"/>
            <w:tcBorders>
              <w:top w:val="single" w:sz="12" w:space="0" w:color="auto"/>
              <w:left w:val="single" w:sz="12" w:space="0" w:color="auto"/>
              <w:bottom w:val="single" w:sz="12" w:space="0" w:color="auto"/>
              <w:right w:val="single" w:sz="12" w:space="0" w:color="auto"/>
            </w:tcBorders>
            <w:shd w:val="clear" w:color="auto" w:fill="F7CAAC"/>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45"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538"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0"/>
          <w:jc w:val="center"/>
        </w:trPr>
        <w:tc>
          <w:tcPr>
            <w:tcW w:w="9971" w:type="dxa"/>
            <w:gridSpan w:val="5"/>
            <w:tcBorders>
              <w:top w:val="single" w:sz="12" w:space="0" w:color="auto"/>
              <w:left w:val="single" w:sz="12" w:space="0" w:color="auto"/>
              <w:bottom w:val="single" w:sz="12" w:space="0" w:color="auto"/>
              <w:right w:val="single" w:sz="12" w:space="0" w:color="auto"/>
            </w:tcBorders>
            <w:vAlign w:val="center"/>
            <w:hideMark/>
          </w:tcPr>
          <w:p w:rsidR="00BC2DB9" w:rsidRPr="009B2DC0" w:rsidRDefault="00BC2DB9" w:rsidP="003865F4">
            <w:pPr>
              <w:spacing w:after="0"/>
              <w:rPr>
                <w:rFonts w:asciiTheme="minorHAnsi" w:hAnsiTheme="minorHAnsi" w:cstheme="minorHAnsi"/>
                <w:color w:val="000000"/>
                <w:sz w:val="24"/>
                <w:szCs w:val="24"/>
              </w:rPr>
            </w:pPr>
            <w:r w:rsidRPr="009B2DC0">
              <w:rPr>
                <w:rFonts w:asciiTheme="minorHAnsi" w:hAnsiTheme="minorHAnsi" w:cstheme="minorHAnsi"/>
                <w:color w:val="000000"/>
                <w:sz w:val="24"/>
                <w:szCs w:val="24"/>
              </w:rPr>
              <w:t xml:space="preserve"> </w:t>
            </w:r>
          </w:p>
        </w:tc>
      </w:tr>
    </w:tbl>
    <w:p w:rsidR="00BC2DB9" w:rsidRPr="009B2DC0" w:rsidRDefault="00BC2DB9" w:rsidP="00BC2DB9">
      <w:pPr>
        <w:jc w:val="center"/>
        <w:rPr>
          <w:rFonts w:asciiTheme="minorHAnsi" w:hAnsiTheme="minorHAnsi" w:cstheme="minorHAnsi"/>
          <w:b/>
          <w:sz w:val="24"/>
          <w:szCs w:val="24"/>
        </w:rPr>
      </w:pPr>
    </w:p>
    <w:p w:rsidR="00BC2DB9" w:rsidRPr="009B2DC0" w:rsidRDefault="00BC2DB9" w:rsidP="00BC2DB9">
      <w:pPr>
        <w:shd w:val="clear" w:color="auto" w:fill="FFFFFF" w:themeFill="background1"/>
        <w:spacing w:after="120"/>
        <w:jc w:val="center"/>
        <w:rPr>
          <w:rFonts w:asciiTheme="minorHAnsi" w:hAnsiTheme="minorHAnsi" w:cstheme="minorHAnsi"/>
          <w:sz w:val="24"/>
          <w:szCs w:val="24"/>
        </w:rPr>
      </w:pPr>
      <w:r w:rsidRPr="009B2DC0">
        <w:rPr>
          <w:rFonts w:asciiTheme="minorHAnsi" w:hAnsiTheme="minorHAnsi" w:cstheme="minorHAnsi"/>
          <w:b/>
          <w:sz w:val="24"/>
          <w:szCs w:val="24"/>
        </w:rPr>
        <w:br w:type="page"/>
      </w:r>
      <w:r w:rsidRPr="009B2DC0">
        <w:rPr>
          <w:rFonts w:asciiTheme="minorHAnsi" w:hAnsiTheme="minorHAnsi" w:cstheme="minorHAnsi"/>
          <w:b/>
          <w:sz w:val="24"/>
          <w:szCs w:val="24"/>
        </w:rPr>
        <w:lastRenderedPageBreak/>
        <w:t>ΠΕΡΙΓΡΑΜΜΑ ΘΕΣΗΣ ΕΡΓΑΣΙΑΣ</w:t>
      </w:r>
    </w:p>
    <w:p w:rsidR="00BC2DB9" w:rsidRPr="003865F4" w:rsidRDefault="00BC2DB9" w:rsidP="00BC2DB9">
      <w:pPr>
        <w:pStyle w:val="3"/>
        <w:shd w:val="clear" w:color="auto" w:fill="FFFFFF" w:themeFill="background1"/>
        <w:spacing w:before="0"/>
        <w:rPr>
          <w:rFonts w:asciiTheme="minorHAnsi" w:hAnsiTheme="minorHAnsi" w:cstheme="minorHAnsi"/>
          <w:sz w:val="24"/>
          <w:szCs w:val="24"/>
        </w:rPr>
      </w:pPr>
      <w:bookmarkStart w:id="4" w:name="_Τίτλος_της_θέσης_11"/>
      <w:bookmarkStart w:id="5" w:name="_Toc187329450"/>
      <w:bookmarkEnd w:id="4"/>
      <w:r w:rsidRPr="009B2DC0">
        <w:rPr>
          <w:rFonts w:asciiTheme="minorHAnsi" w:hAnsiTheme="minorHAnsi" w:cstheme="minorHAnsi"/>
          <w:sz w:val="24"/>
          <w:szCs w:val="24"/>
        </w:rPr>
        <w:t xml:space="preserve">Τίτλος της θέσης εργασίας: </w:t>
      </w:r>
      <w:r w:rsidRPr="003865F4">
        <w:rPr>
          <w:rFonts w:asciiTheme="minorHAnsi" w:hAnsiTheme="minorHAnsi" w:cstheme="minorHAnsi"/>
          <w:sz w:val="24"/>
          <w:szCs w:val="24"/>
        </w:rPr>
        <w:t>Προϊστάμενος Αυτοτελούς Τμήματος Δ΄- Διοικητικών και Ποινικών Κυρώσεων και Παρακολούθησης της Δικαστηριακής Νομολογίας</w:t>
      </w:r>
      <w:bookmarkEnd w:id="5"/>
    </w:p>
    <w:p w:rsidR="00BC2DB9" w:rsidRPr="009B2DC0" w:rsidRDefault="00BC2DB9" w:rsidP="00BC2DB9">
      <w:pPr>
        <w:shd w:val="clear" w:color="auto" w:fill="FFFFFF" w:themeFill="background1"/>
        <w:spacing w:after="120"/>
        <w:jc w:val="both"/>
        <w:outlineLvl w:val="0"/>
        <w:rPr>
          <w:rFonts w:asciiTheme="minorHAnsi" w:hAnsiTheme="minorHAnsi" w:cstheme="minorHAnsi"/>
          <w:sz w:val="24"/>
          <w:szCs w:val="24"/>
        </w:rPr>
      </w:pPr>
      <w:r w:rsidRPr="009B2DC0">
        <w:rPr>
          <w:rFonts w:asciiTheme="minorHAnsi" w:hAnsiTheme="minorHAnsi" w:cstheme="minorHAnsi"/>
          <w:b/>
          <w:sz w:val="24"/>
          <w:szCs w:val="24"/>
        </w:rPr>
        <w:t>Οργανισμός:</w:t>
      </w:r>
      <w:r w:rsidRPr="009B2DC0">
        <w:rPr>
          <w:rFonts w:asciiTheme="minorHAnsi" w:hAnsiTheme="minorHAnsi" w:cstheme="minorHAnsi"/>
          <w:sz w:val="24"/>
          <w:szCs w:val="24"/>
        </w:rPr>
        <w:t xml:space="preserve"> </w:t>
      </w:r>
      <w:hyperlink r:id="rId13" w:history="1">
        <w:r w:rsidRPr="009B2DC0">
          <w:rPr>
            <w:rStyle w:val="-"/>
            <w:rFonts w:asciiTheme="minorHAnsi" w:hAnsiTheme="minorHAnsi" w:cstheme="minorHAnsi"/>
            <w:sz w:val="24"/>
            <w:szCs w:val="24"/>
          </w:rPr>
          <w:t>Ανεξάρτητη Αρχή Δημοσίων Εσόδων</w:t>
        </w:r>
      </w:hyperlink>
    </w:p>
    <w:p w:rsidR="00BC2DB9" w:rsidRPr="009B2DC0" w:rsidRDefault="00BC2DB9" w:rsidP="00BC2DB9">
      <w:pPr>
        <w:shd w:val="clear" w:color="auto" w:fill="FFFFFF" w:themeFill="background1"/>
        <w:spacing w:after="120"/>
        <w:rPr>
          <w:rFonts w:asciiTheme="minorHAnsi" w:hAnsiTheme="minorHAnsi" w:cstheme="minorHAnsi"/>
          <w:color w:val="000000" w:themeColor="text1"/>
          <w:sz w:val="24"/>
          <w:szCs w:val="24"/>
        </w:rPr>
      </w:pPr>
      <w:r w:rsidRPr="009B2DC0">
        <w:rPr>
          <w:rFonts w:asciiTheme="minorHAnsi" w:hAnsiTheme="minorHAnsi" w:cstheme="minorHAnsi"/>
          <w:b/>
          <w:color w:val="000000" w:themeColor="text1"/>
          <w:sz w:val="24"/>
          <w:szCs w:val="24"/>
        </w:rPr>
        <w:t xml:space="preserve">Γενική Διεύθυνση: </w:t>
      </w:r>
      <w:hyperlink r:id="rId14" w:history="1">
        <w:r w:rsidRPr="009B2DC0">
          <w:rPr>
            <w:rStyle w:val="-"/>
            <w:rFonts w:asciiTheme="minorHAnsi" w:hAnsiTheme="minorHAnsi" w:cstheme="minorHAnsi"/>
            <w:sz w:val="24"/>
            <w:szCs w:val="24"/>
          </w:rPr>
          <w:t>Φορολογίας (Γ.Δ.Φ.)</w:t>
        </w:r>
      </w:hyperlink>
    </w:p>
    <w:p w:rsidR="00BC2DB9" w:rsidRPr="009B2DC0" w:rsidRDefault="00BC2DB9" w:rsidP="00BC2DB9">
      <w:pPr>
        <w:shd w:val="clear" w:color="auto" w:fill="FFFFFF" w:themeFill="background1"/>
        <w:spacing w:after="120"/>
        <w:outlineLvl w:val="0"/>
        <w:rPr>
          <w:rFonts w:asciiTheme="minorHAnsi" w:hAnsiTheme="minorHAnsi" w:cstheme="minorHAnsi"/>
          <w:b/>
          <w:sz w:val="24"/>
          <w:szCs w:val="24"/>
        </w:rPr>
      </w:pPr>
      <w:r w:rsidRPr="009B2DC0">
        <w:rPr>
          <w:rFonts w:asciiTheme="minorHAnsi" w:hAnsiTheme="minorHAnsi" w:cstheme="minorHAnsi"/>
          <w:b/>
          <w:sz w:val="24"/>
          <w:szCs w:val="24"/>
        </w:rPr>
        <w:t xml:space="preserve">Διεύθυνση: </w:t>
      </w:r>
      <w:hyperlink r:id="rId15" w:history="1">
        <w:r w:rsidRPr="009B2DC0">
          <w:rPr>
            <w:rStyle w:val="-"/>
            <w:rFonts w:asciiTheme="minorHAnsi" w:hAnsiTheme="minorHAnsi" w:cstheme="minorHAnsi"/>
            <w:sz w:val="24"/>
            <w:szCs w:val="24"/>
          </w:rPr>
          <w:t>Διεύθυνση Ελεγκτικών Διαδικασιών (ΔΙ.ΕΛ.ΔΙ.)</w:t>
        </w:r>
      </w:hyperlink>
    </w:p>
    <w:p w:rsidR="00BC2DB9" w:rsidRPr="009B2DC0" w:rsidRDefault="00BC2DB9" w:rsidP="00BC2DB9">
      <w:pPr>
        <w:shd w:val="clear" w:color="auto" w:fill="FFFFFF" w:themeFill="background1"/>
        <w:spacing w:after="120"/>
        <w:jc w:val="both"/>
        <w:rPr>
          <w:rFonts w:asciiTheme="minorHAnsi" w:hAnsiTheme="minorHAnsi" w:cstheme="minorHAnsi"/>
          <w:sz w:val="24"/>
          <w:szCs w:val="24"/>
        </w:rPr>
      </w:pPr>
      <w:r w:rsidRPr="009B2DC0">
        <w:rPr>
          <w:rFonts w:asciiTheme="minorHAnsi" w:hAnsiTheme="minorHAnsi" w:cstheme="minorHAnsi"/>
          <w:b/>
          <w:sz w:val="24"/>
          <w:szCs w:val="24"/>
        </w:rPr>
        <w:t xml:space="preserve">Τμήμα: </w:t>
      </w:r>
      <w:r w:rsidRPr="009B2DC0">
        <w:rPr>
          <w:rFonts w:asciiTheme="minorHAnsi" w:hAnsiTheme="minorHAnsi" w:cstheme="minorHAnsi"/>
          <w:sz w:val="24"/>
          <w:szCs w:val="24"/>
        </w:rPr>
        <w:t>Αυτοτελές Τμήμα Δ΄- Διοικητικών και Ποινικών Κυρώσεων και Παρακολούθησης της Δικαστηριακής Νομολογίας</w:t>
      </w:r>
    </w:p>
    <w:p w:rsidR="00BC2DB9" w:rsidRPr="009B2DC0" w:rsidRDefault="00BC2DB9" w:rsidP="00BC2DB9">
      <w:pPr>
        <w:shd w:val="clear" w:color="auto" w:fill="FFFFFF" w:themeFill="background1"/>
        <w:spacing w:after="120"/>
        <w:jc w:val="both"/>
        <w:rPr>
          <w:rFonts w:asciiTheme="minorHAnsi" w:hAnsiTheme="minorHAnsi" w:cstheme="minorHAnsi"/>
          <w:sz w:val="24"/>
          <w:szCs w:val="24"/>
        </w:rPr>
      </w:pPr>
      <w:r w:rsidRPr="009B2DC0">
        <w:rPr>
          <w:rFonts w:asciiTheme="minorHAnsi" w:hAnsiTheme="minorHAnsi" w:cstheme="minorHAnsi"/>
          <w:b/>
          <w:sz w:val="24"/>
          <w:szCs w:val="24"/>
        </w:rPr>
        <w:t xml:space="preserve">Άμεσα Προϊστάμενος: </w:t>
      </w:r>
      <w:r w:rsidRPr="009B2DC0">
        <w:rPr>
          <w:rFonts w:asciiTheme="minorHAnsi" w:hAnsiTheme="minorHAnsi" w:cstheme="minorHAnsi"/>
          <w:sz w:val="24"/>
          <w:szCs w:val="24"/>
        </w:rPr>
        <w:t>Προϊστάμενος της Διεύθυνσης Ελεγκτικών Διαδικασιών (ΔΙ.ΕΛ.ΔΙ.)</w:t>
      </w:r>
    </w:p>
    <w:p w:rsidR="00BC2DB9" w:rsidRPr="009B2DC0" w:rsidRDefault="00BC2DB9" w:rsidP="00BC2DB9">
      <w:pPr>
        <w:spacing w:after="0"/>
        <w:ind w:right="-1759"/>
        <w:jc w:val="both"/>
        <w:outlineLvl w:val="0"/>
        <w:rPr>
          <w:rFonts w:asciiTheme="minorHAnsi" w:hAnsiTheme="minorHAnsi" w:cstheme="minorHAnsi"/>
          <w:b/>
          <w:sz w:val="24"/>
          <w:szCs w:val="24"/>
        </w:rPr>
      </w:pPr>
      <w:r w:rsidRPr="009B2DC0">
        <w:rPr>
          <w:rFonts w:asciiTheme="minorHAnsi" w:hAnsiTheme="minorHAnsi" w:cstheme="minorHAnsi"/>
          <w:b/>
          <w:sz w:val="24"/>
          <w:szCs w:val="24"/>
        </w:rPr>
        <w:t xml:space="preserve">Σκοπός της θέσης εργασίας </w:t>
      </w:r>
    </w:p>
    <w:p w:rsidR="00BC2DB9" w:rsidRPr="009B2DC0" w:rsidRDefault="00BC2DB9" w:rsidP="00BC2DB9">
      <w:pPr>
        <w:pStyle w:val="10"/>
        <w:tabs>
          <w:tab w:val="left" w:pos="540"/>
          <w:tab w:val="left" w:pos="1134"/>
        </w:tabs>
        <w:spacing w:line="276" w:lineRule="auto"/>
        <w:ind w:left="0" w:right="-58" w:firstLine="0"/>
        <w:rPr>
          <w:rFonts w:asciiTheme="minorHAnsi" w:hAnsiTheme="minorHAnsi" w:cstheme="minorHAnsi"/>
          <w:b w:val="0"/>
          <w:bCs w:val="0"/>
        </w:rPr>
      </w:pPr>
      <w:r w:rsidRPr="009B2DC0">
        <w:rPr>
          <w:rFonts w:asciiTheme="minorHAnsi" w:hAnsiTheme="minorHAnsi" w:cstheme="minorHAnsi"/>
          <w:b w:val="0"/>
        </w:rPr>
        <w:t>Η υποστήριξη των ενεργειών των υπηρεσιών που υπάγονται στη Γενική Διεύθυνση Φορολογικών Λειτουργιών σε σχέση με την αντιμετώπιση</w:t>
      </w:r>
      <w:r w:rsidRPr="009B2DC0">
        <w:rPr>
          <w:rFonts w:asciiTheme="minorHAnsi" w:hAnsiTheme="minorHAnsi" w:cstheme="minorHAnsi"/>
          <w:b w:val="0"/>
          <w:bCs w:val="0"/>
        </w:rPr>
        <w:t xml:space="preserve"> ζητημάτων ποινικοποίησης της φοροδιαφυγής, ποινικών και λοιπών διοικητικών κυρώσεων και των σχετικών με τον Κώδικα Διοικητικής Δικονομίας διαδικασιών που προκύπτουν κατά τη διενέργεια φορολογικού ελέγχου καθώς και η παρακολούθηση της δικαστηριακής νομολογίας επί θεμάτων αρμοδιότητας της Διεύθυνσης Ελεγκτικών Διαδικασιών</w:t>
      </w:r>
      <w:r w:rsidRPr="009B2DC0">
        <w:rPr>
          <w:rFonts w:asciiTheme="minorHAnsi" w:hAnsiTheme="minorHAnsi" w:cstheme="minorHAnsi"/>
          <w:b w:val="0"/>
        </w:rPr>
        <w:t xml:space="preserve"> σε συνεργασία με όλα τα Τμήματα </w:t>
      </w:r>
      <w:bookmarkStart w:id="6" w:name="_Hlk213667067"/>
      <w:r w:rsidRPr="009B2DC0">
        <w:rPr>
          <w:rFonts w:asciiTheme="minorHAnsi" w:hAnsiTheme="minorHAnsi" w:cstheme="minorHAnsi"/>
          <w:b w:val="0"/>
        </w:rPr>
        <w:t xml:space="preserve">της </w:t>
      </w:r>
      <w:r w:rsidRPr="009B2DC0">
        <w:rPr>
          <w:rFonts w:asciiTheme="minorHAnsi" w:hAnsiTheme="minorHAnsi" w:cstheme="minorHAnsi"/>
          <w:b w:val="0"/>
          <w:bCs w:val="0"/>
        </w:rPr>
        <w:t xml:space="preserve">Υποδιεύθυνσης και όλα τα Αυτοτελή Τμήματα </w:t>
      </w:r>
      <w:bookmarkEnd w:id="6"/>
      <w:r w:rsidRPr="009B2DC0">
        <w:rPr>
          <w:rFonts w:asciiTheme="minorHAnsi" w:hAnsiTheme="minorHAnsi" w:cstheme="minorHAnsi"/>
          <w:b w:val="0"/>
          <w:bCs w:val="0"/>
        </w:rPr>
        <w:t xml:space="preserve">της </w:t>
      </w:r>
      <w:r w:rsidRPr="009B2DC0">
        <w:rPr>
          <w:rFonts w:asciiTheme="minorHAnsi" w:hAnsiTheme="minorHAnsi" w:cstheme="minorHAnsi"/>
          <w:b w:val="0"/>
        </w:rPr>
        <w:t>Διεύθυνσης</w:t>
      </w:r>
      <w:r w:rsidRPr="009B2DC0">
        <w:rPr>
          <w:rFonts w:asciiTheme="minorHAnsi" w:hAnsiTheme="minorHAnsi" w:cstheme="minorHAnsi"/>
          <w:b w:val="0"/>
          <w:bCs w:val="0"/>
        </w:rPr>
        <w:t>.</w:t>
      </w:r>
    </w:p>
    <w:p w:rsidR="00BC2DB9" w:rsidRPr="009B2DC0" w:rsidRDefault="00BC2DB9" w:rsidP="00BC2DB9">
      <w:pPr>
        <w:pStyle w:val="10"/>
        <w:tabs>
          <w:tab w:val="left" w:pos="540"/>
          <w:tab w:val="left" w:pos="1134"/>
        </w:tabs>
        <w:spacing w:line="276" w:lineRule="auto"/>
        <w:ind w:left="0" w:right="-58" w:firstLine="0"/>
        <w:rPr>
          <w:rFonts w:asciiTheme="minorHAnsi" w:hAnsiTheme="minorHAnsi" w:cstheme="minorHAnsi"/>
          <w:bCs w:val="0"/>
        </w:rPr>
      </w:pPr>
    </w:p>
    <w:p w:rsidR="00BC2DB9" w:rsidRPr="009B2DC0" w:rsidRDefault="00BC2DB9" w:rsidP="00BC2DB9">
      <w:pPr>
        <w:pStyle w:val="10"/>
        <w:tabs>
          <w:tab w:val="left" w:pos="540"/>
          <w:tab w:val="left" w:pos="1134"/>
        </w:tabs>
        <w:spacing w:line="276" w:lineRule="auto"/>
        <w:ind w:left="0" w:right="-58" w:firstLine="0"/>
        <w:rPr>
          <w:rFonts w:asciiTheme="minorHAnsi" w:hAnsiTheme="minorHAnsi" w:cstheme="minorHAnsi"/>
          <w:bCs w:val="0"/>
        </w:rPr>
      </w:pPr>
      <w:r w:rsidRPr="009B2DC0">
        <w:rPr>
          <w:rFonts w:asciiTheme="minorHAnsi" w:hAnsiTheme="minorHAnsi" w:cstheme="minorHAnsi"/>
          <w:bCs w:val="0"/>
        </w:rPr>
        <w:t>Αρμοδιότητες</w:t>
      </w:r>
    </w:p>
    <w:p w:rsidR="00BC2DB9" w:rsidRPr="009B2DC0" w:rsidRDefault="00BC2DB9" w:rsidP="00D7346F">
      <w:pPr>
        <w:pStyle w:val="a4"/>
        <w:numPr>
          <w:ilvl w:val="0"/>
          <w:numId w:val="51"/>
        </w:numPr>
        <w:spacing w:line="276" w:lineRule="auto"/>
        <w:ind w:left="284" w:hanging="284"/>
        <w:jc w:val="both"/>
        <w:outlineLvl w:val="0"/>
        <w:rPr>
          <w:rFonts w:asciiTheme="minorHAnsi" w:hAnsiTheme="minorHAnsi" w:cstheme="minorHAnsi"/>
          <w:sz w:val="24"/>
        </w:rPr>
      </w:pPr>
      <w:r w:rsidRPr="009B2DC0">
        <w:rPr>
          <w:rFonts w:asciiTheme="minorHAnsi" w:hAnsiTheme="minorHAnsi" w:cstheme="minorHAnsi"/>
          <w:sz w:val="24"/>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ενεργής εποπτείας των υφισταμένων, την παροχή κατευθύνσεων για την επίλυση θεμάτων και την υποβολή αναφορών στον Προϊστάμενο της Διεύθυνσης </w:t>
      </w:r>
    </w:p>
    <w:p w:rsidR="00BC2DB9" w:rsidRPr="009B2DC0" w:rsidRDefault="00BC2DB9" w:rsidP="00D7346F">
      <w:pPr>
        <w:pStyle w:val="a4"/>
        <w:numPr>
          <w:ilvl w:val="0"/>
          <w:numId w:val="51"/>
        </w:numPr>
        <w:spacing w:line="276" w:lineRule="auto"/>
        <w:ind w:left="284" w:hanging="284"/>
        <w:jc w:val="both"/>
        <w:outlineLvl w:val="0"/>
        <w:rPr>
          <w:rFonts w:asciiTheme="minorHAnsi" w:hAnsiTheme="minorHAnsi" w:cstheme="minorHAnsi"/>
          <w:sz w:val="24"/>
        </w:rPr>
      </w:pPr>
      <w:r w:rsidRPr="009B2DC0">
        <w:rPr>
          <w:rFonts w:asciiTheme="minorHAnsi" w:hAnsiTheme="minorHAnsi" w:cstheme="minorHAnsi"/>
          <w:sz w:val="24"/>
        </w:rPr>
        <w:t>Συμβάλλει στην αποτελεσματική διοίκηση και στη βελτίωση της επιχειρησιακής απόδοσης της Διεύθυνσης Ελεγκτικών Διαδικασιών της ΑΑΔΕ, σύμφωνα με τις κατευθύνσεις του Προϊσταμένου της Διεύθυνσης.</w:t>
      </w:r>
    </w:p>
    <w:p w:rsidR="00BC2DB9" w:rsidRPr="009B2DC0" w:rsidRDefault="00BC2DB9" w:rsidP="00D7346F">
      <w:pPr>
        <w:pStyle w:val="a4"/>
        <w:numPr>
          <w:ilvl w:val="0"/>
          <w:numId w:val="51"/>
        </w:numPr>
        <w:spacing w:line="276" w:lineRule="auto"/>
        <w:ind w:left="284" w:hanging="284"/>
        <w:jc w:val="both"/>
        <w:outlineLvl w:val="0"/>
        <w:rPr>
          <w:rFonts w:asciiTheme="minorHAnsi" w:hAnsiTheme="minorHAnsi" w:cstheme="minorHAnsi"/>
          <w:sz w:val="24"/>
        </w:rPr>
      </w:pPr>
      <w:r w:rsidRPr="009B2DC0">
        <w:rPr>
          <w:rFonts w:asciiTheme="minorHAnsi" w:hAnsiTheme="minorHAnsi" w:cstheme="minorHAnsi"/>
          <w:sz w:val="24"/>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BC2DB9" w:rsidRPr="009B2DC0" w:rsidRDefault="00BC2DB9" w:rsidP="00D7346F">
      <w:pPr>
        <w:numPr>
          <w:ilvl w:val="0"/>
          <w:numId w:val="36"/>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BC2DB9" w:rsidRPr="009B2DC0" w:rsidRDefault="00BC2DB9" w:rsidP="00BC2DB9">
      <w:pPr>
        <w:spacing w:after="0"/>
        <w:jc w:val="both"/>
        <w:outlineLvl w:val="0"/>
        <w:rPr>
          <w:rFonts w:asciiTheme="minorHAnsi" w:hAnsiTheme="minorHAnsi" w:cstheme="minorHAnsi"/>
          <w:b/>
          <w:sz w:val="24"/>
          <w:szCs w:val="24"/>
        </w:rPr>
      </w:pPr>
    </w:p>
    <w:p w:rsidR="00BC2DB9" w:rsidRPr="009B2DC0" w:rsidRDefault="00BC2DB9" w:rsidP="00BC2DB9">
      <w:pPr>
        <w:spacing w:after="0"/>
        <w:jc w:val="both"/>
        <w:outlineLvl w:val="0"/>
        <w:rPr>
          <w:rFonts w:asciiTheme="minorHAnsi" w:hAnsiTheme="minorHAnsi" w:cstheme="minorHAnsi"/>
          <w:sz w:val="24"/>
          <w:szCs w:val="24"/>
        </w:rPr>
      </w:pPr>
      <w:r w:rsidRPr="009B2DC0">
        <w:rPr>
          <w:rFonts w:asciiTheme="minorHAnsi" w:hAnsiTheme="minorHAnsi" w:cstheme="minorHAnsi"/>
          <w:b/>
          <w:sz w:val="24"/>
          <w:szCs w:val="24"/>
        </w:rPr>
        <w:t>Καθήκοντα συγκεκριμένης θέσης εργασίας</w:t>
      </w:r>
    </w:p>
    <w:p w:rsidR="00BC2DB9" w:rsidRPr="009B2DC0" w:rsidRDefault="00BC2DB9" w:rsidP="00D7346F">
      <w:pPr>
        <w:pStyle w:val="a4"/>
        <w:numPr>
          <w:ilvl w:val="0"/>
          <w:numId w:val="18"/>
        </w:numPr>
        <w:autoSpaceDE w:val="0"/>
        <w:autoSpaceDN w:val="0"/>
        <w:adjustRightInd w:val="0"/>
        <w:spacing w:line="276" w:lineRule="auto"/>
        <w:ind w:left="284" w:right="45" w:hanging="284"/>
        <w:jc w:val="both"/>
        <w:rPr>
          <w:rFonts w:asciiTheme="minorHAnsi" w:hAnsiTheme="minorHAnsi" w:cstheme="minorHAnsi"/>
          <w:sz w:val="24"/>
        </w:rPr>
      </w:pPr>
      <w:r w:rsidRPr="009B2DC0">
        <w:rPr>
          <w:rFonts w:asciiTheme="minorHAnsi" w:hAnsiTheme="minorHAnsi" w:cstheme="minorHAnsi"/>
          <w:sz w:val="24"/>
        </w:rPr>
        <w:t>Εποπτεύει την έκδοση εγκυκλίων και την παροχή οδηγιών προς τις Ελεγκτικές Υπηρεσίες που υπάγονται στη Γενική Δ/</w:t>
      </w:r>
      <w:proofErr w:type="spellStart"/>
      <w:r w:rsidRPr="009B2DC0">
        <w:rPr>
          <w:rFonts w:asciiTheme="minorHAnsi" w:hAnsiTheme="minorHAnsi" w:cstheme="minorHAnsi"/>
          <w:sz w:val="24"/>
        </w:rPr>
        <w:t>νση</w:t>
      </w:r>
      <w:proofErr w:type="spellEnd"/>
      <w:r w:rsidRPr="009B2DC0">
        <w:rPr>
          <w:rFonts w:asciiTheme="minorHAnsi" w:hAnsiTheme="minorHAnsi" w:cstheme="minorHAnsi"/>
          <w:sz w:val="24"/>
        </w:rPr>
        <w:t xml:space="preserve"> Φορολογικών Λειτουργιών σε θέματα </w:t>
      </w:r>
      <w:r w:rsidRPr="009B2DC0">
        <w:rPr>
          <w:rFonts w:asciiTheme="minorHAnsi" w:hAnsiTheme="minorHAnsi" w:cstheme="minorHAnsi"/>
          <w:sz w:val="24"/>
        </w:rPr>
        <w:lastRenderedPageBreak/>
        <w:t>φορολογικών ελέγχων που</w:t>
      </w:r>
      <w:r w:rsidRPr="009B2DC0">
        <w:rPr>
          <w:rFonts w:asciiTheme="minorHAnsi" w:hAnsiTheme="minorHAnsi" w:cstheme="minorHAnsi"/>
          <w:sz w:val="24"/>
          <w:lang w:eastAsia="el-GR"/>
        </w:rPr>
        <w:t xml:space="preserve"> </w:t>
      </w:r>
      <w:r w:rsidRPr="009B2DC0">
        <w:rPr>
          <w:rFonts w:asciiTheme="minorHAnsi" w:hAnsiTheme="minorHAnsi" w:cstheme="minorHAnsi"/>
          <w:sz w:val="24"/>
        </w:rPr>
        <w:t>άπτονται της ποινικοποίησης της φοροδιαφυγής και των λοιπών διοικητικών κυρώσεων, καθώς επίσης και σε συναφή με τον Κώδικα Διοικητικής Δικονομίας ζητήματα και ειδικότερα σε θέματα που αφορούν:</w:t>
      </w:r>
    </w:p>
    <w:p w:rsidR="00BC2DB9" w:rsidRPr="009B2DC0" w:rsidRDefault="00BC2DB9" w:rsidP="00D7346F">
      <w:pPr>
        <w:numPr>
          <w:ilvl w:val="0"/>
          <w:numId w:val="53"/>
        </w:numPr>
        <w:tabs>
          <w:tab w:val="left" w:pos="851"/>
        </w:tabs>
        <w:autoSpaceDE w:val="0"/>
        <w:autoSpaceDN w:val="0"/>
        <w:adjustRightInd w:val="0"/>
        <w:spacing w:after="0"/>
        <w:ind w:left="851" w:right="45" w:hanging="284"/>
        <w:jc w:val="both"/>
        <w:rPr>
          <w:rFonts w:asciiTheme="minorHAnsi" w:hAnsiTheme="minorHAnsi" w:cstheme="minorHAnsi"/>
          <w:sz w:val="24"/>
          <w:szCs w:val="24"/>
        </w:rPr>
      </w:pPr>
      <w:r w:rsidRPr="009B2DC0">
        <w:rPr>
          <w:rFonts w:asciiTheme="minorHAnsi" w:hAnsiTheme="minorHAnsi" w:cstheme="minorHAnsi"/>
          <w:sz w:val="24"/>
          <w:szCs w:val="24"/>
        </w:rPr>
        <w:t xml:space="preserve"> την επιβολή του μέτρου της αναστολής λειτουργίας επαγγελματικών εγκαταστάσεων επιτηδευματιών, της επιβολής της ειδικής χρηματικής κύρωσης και του ειδικού προστίμου (άρθρα 13 Α του ν.2523/1997)</w:t>
      </w:r>
    </w:p>
    <w:p w:rsidR="00BC2DB9" w:rsidRPr="009B2DC0" w:rsidRDefault="00BC2DB9" w:rsidP="00D7346F">
      <w:pPr>
        <w:numPr>
          <w:ilvl w:val="0"/>
          <w:numId w:val="53"/>
        </w:numPr>
        <w:tabs>
          <w:tab w:val="left" w:pos="851"/>
        </w:tabs>
        <w:autoSpaceDE w:val="0"/>
        <w:autoSpaceDN w:val="0"/>
        <w:adjustRightInd w:val="0"/>
        <w:spacing w:after="0"/>
        <w:ind w:left="993" w:right="45" w:hanging="426"/>
        <w:jc w:val="both"/>
        <w:rPr>
          <w:rFonts w:asciiTheme="minorHAnsi" w:hAnsiTheme="minorHAnsi" w:cstheme="minorHAnsi"/>
          <w:b/>
          <w:sz w:val="24"/>
          <w:szCs w:val="24"/>
        </w:rPr>
      </w:pPr>
      <w:r w:rsidRPr="009B2DC0">
        <w:rPr>
          <w:rFonts w:asciiTheme="minorHAnsi" w:hAnsiTheme="minorHAnsi" w:cstheme="minorHAnsi"/>
          <w:b/>
          <w:sz w:val="24"/>
          <w:szCs w:val="24"/>
        </w:rPr>
        <w:t xml:space="preserve"> </w:t>
      </w:r>
      <w:r w:rsidRPr="009B2DC0">
        <w:rPr>
          <w:rFonts w:asciiTheme="minorHAnsi" w:hAnsiTheme="minorHAnsi" w:cstheme="minorHAnsi"/>
          <w:sz w:val="24"/>
          <w:szCs w:val="24"/>
        </w:rPr>
        <w:t>τη λήψη των μέτρων διασφάλισης των συμφερόντων του Δημοσίου κατά τον έλεγχο (διατάξεις των παραγράφων 5, 6 , 7 και 8 του άρθρου 45 του ΚΦΔ).</w:t>
      </w:r>
    </w:p>
    <w:p w:rsidR="00BC2DB9" w:rsidRPr="009B2DC0" w:rsidRDefault="00BC2DB9" w:rsidP="00D7346F">
      <w:pPr>
        <w:numPr>
          <w:ilvl w:val="0"/>
          <w:numId w:val="53"/>
        </w:numPr>
        <w:tabs>
          <w:tab w:val="left" w:pos="851"/>
        </w:tabs>
        <w:autoSpaceDE w:val="0"/>
        <w:autoSpaceDN w:val="0"/>
        <w:adjustRightInd w:val="0"/>
        <w:spacing w:after="0"/>
        <w:ind w:left="993" w:right="45" w:hanging="426"/>
        <w:jc w:val="both"/>
        <w:rPr>
          <w:rFonts w:asciiTheme="minorHAnsi" w:hAnsiTheme="minorHAnsi" w:cstheme="minorHAnsi"/>
          <w:sz w:val="24"/>
          <w:szCs w:val="24"/>
        </w:rPr>
      </w:pPr>
      <w:r w:rsidRPr="009B2DC0">
        <w:rPr>
          <w:rFonts w:asciiTheme="minorHAnsi" w:hAnsiTheme="minorHAnsi" w:cstheme="minorHAnsi"/>
          <w:sz w:val="24"/>
          <w:szCs w:val="24"/>
        </w:rPr>
        <w:t xml:space="preserve"> τα πρόστιμα του φορολογικού ελέγχου σύμφωνα με τα άρθρα 58, 58 Α παρ. 2 και 59 του ν. 4987/2022 (Α΄206) και τα άρθρα 53 παρ.6 και 54 παρ. 1 και 2 του ν.5104/2024 (Α΄58) που επιβάλλονται με τις πράξεις διορθωτικού προσδιορισμού φόρου, από κοινού με τις αρμόδιες Υπηρεσίες της ΑΑΔΕ, κατά λόγο αρμοδιότητας. </w:t>
      </w:r>
    </w:p>
    <w:p w:rsidR="00BC2DB9" w:rsidRPr="009B2DC0" w:rsidRDefault="00BC2DB9" w:rsidP="00D7346F">
      <w:pPr>
        <w:numPr>
          <w:ilvl w:val="0"/>
          <w:numId w:val="53"/>
        </w:numPr>
        <w:tabs>
          <w:tab w:val="left" w:pos="851"/>
        </w:tabs>
        <w:autoSpaceDE w:val="0"/>
        <w:autoSpaceDN w:val="0"/>
        <w:adjustRightInd w:val="0"/>
        <w:spacing w:after="0"/>
        <w:ind w:left="993" w:right="45" w:hanging="426"/>
        <w:jc w:val="both"/>
        <w:rPr>
          <w:rFonts w:asciiTheme="minorHAnsi" w:hAnsiTheme="minorHAnsi" w:cstheme="minorHAnsi"/>
          <w:b/>
          <w:sz w:val="24"/>
          <w:szCs w:val="24"/>
        </w:rPr>
      </w:pPr>
      <w:r w:rsidRPr="009B2DC0">
        <w:rPr>
          <w:rFonts w:asciiTheme="minorHAnsi" w:hAnsiTheme="minorHAnsi" w:cstheme="minorHAnsi"/>
          <w:sz w:val="24"/>
          <w:szCs w:val="24"/>
        </w:rPr>
        <w:t xml:space="preserve">τις σχετικές με τον Κώδικα Διοικητικής Δικονομίας οφειλόμενες διαδικασίες που σχετίζονται με τις </w:t>
      </w:r>
      <w:proofErr w:type="spellStart"/>
      <w:r w:rsidRPr="009B2DC0">
        <w:rPr>
          <w:rFonts w:asciiTheme="minorHAnsi" w:hAnsiTheme="minorHAnsi" w:cstheme="minorHAnsi"/>
          <w:sz w:val="24"/>
          <w:szCs w:val="24"/>
        </w:rPr>
        <w:t>καταλογιστικές</w:t>
      </w:r>
      <w:proofErr w:type="spellEnd"/>
      <w:r w:rsidRPr="009B2DC0">
        <w:rPr>
          <w:rFonts w:asciiTheme="minorHAnsi" w:hAnsiTheme="minorHAnsi" w:cstheme="minorHAnsi"/>
          <w:sz w:val="24"/>
          <w:szCs w:val="24"/>
        </w:rPr>
        <w:t xml:space="preserve"> πράξεις του ελέγχου (κοινοποίηση, προθεσμίες προσφυγής, παράβολα κ.λπ.).</w:t>
      </w:r>
    </w:p>
    <w:p w:rsidR="00BC2DB9" w:rsidRPr="009B2DC0" w:rsidRDefault="00BC2DB9" w:rsidP="00D7346F">
      <w:pPr>
        <w:pStyle w:val="a4"/>
        <w:numPr>
          <w:ilvl w:val="0"/>
          <w:numId w:val="18"/>
        </w:numPr>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 xml:space="preserve">Εισηγείται την προσαρμογή του νομοθετικού πλαισίου και την έκδοση κανονιστικών πράξεων για θέματα αρμοδιότητας του Τμήματος. </w:t>
      </w:r>
    </w:p>
    <w:p w:rsidR="00BC2DB9" w:rsidRPr="009B2DC0" w:rsidRDefault="00BC2DB9" w:rsidP="00D7346F">
      <w:pPr>
        <w:pStyle w:val="a4"/>
        <w:numPr>
          <w:ilvl w:val="0"/>
          <w:numId w:val="18"/>
        </w:numPr>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Παρακολουθεί και ενημερώνεται αναφορικά με τη νομολογία των δικαστηρίων, τις γνωμοδοτήσεις – αποφάσεις ανεξάρτητων και λοιπών αρχών, τις γνωμοδοτήσεις του Ν.Σ.Κ επί των θεμάτων αρμοδιότητας της Δ/</w:t>
      </w:r>
      <w:proofErr w:type="spellStart"/>
      <w:r w:rsidRPr="009B2DC0">
        <w:rPr>
          <w:rFonts w:asciiTheme="minorHAnsi" w:hAnsiTheme="minorHAnsi" w:cstheme="minorHAnsi"/>
          <w:sz w:val="24"/>
        </w:rPr>
        <w:t>νσης</w:t>
      </w:r>
      <w:proofErr w:type="spellEnd"/>
      <w:r w:rsidRPr="009B2DC0">
        <w:rPr>
          <w:rFonts w:asciiTheme="minorHAnsi" w:hAnsiTheme="minorHAnsi" w:cstheme="minorHAnsi"/>
          <w:sz w:val="24"/>
        </w:rPr>
        <w:t xml:space="preserve"> Ελεγκτικών Διαδικασιών .</w:t>
      </w:r>
    </w:p>
    <w:p w:rsidR="00BC2DB9" w:rsidRPr="009B2DC0" w:rsidRDefault="00BC2DB9" w:rsidP="00D7346F">
      <w:pPr>
        <w:numPr>
          <w:ilvl w:val="0"/>
          <w:numId w:val="18"/>
        </w:numPr>
        <w:autoSpaceDE w:val="0"/>
        <w:autoSpaceDN w:val="0"/>
        <w:adjustRightInd w:val="0"/>
        <w:spacing w:after="0"/>
        <w:ind w:left="284" w:hanging="284"/>
        <w:jc w:val="both"/>
        <w:rPr>
          <w:rFonts w:asciiTheme="minorHAnsi" w:hAnsiTheme="minorHAnsi" w:cstheme="minorHAnsi"/>
          <w:sz w:val="24"/>
          <w:szCs w:val="24"/>
        </w:rPr>
      </w:pPr>
      <w:r w:rsidRPr="009B2DC0">
        <w:rPr>
          <w:rFonts w:asciiTheme="minorHAnsi" w:hAnsiTheme="minorHAnsi" w:cstheme="minorHAnsi"/>
          <w:sz w:val="24"/>
          <w:szCs w:val="24"/>
        </w:rPr>
        <w:t>Εποπτεύει αιτήματα παροχής γραπτής συναίνεσης για τη μη χορήγηση αποδεικτικού φορολογικής ενημερότητας, ακόμη και όταν συντρέχουν οι προϋποθέσεις χορήγησης αυτού, σε ειδικές περιπτώσεις διασφάλισης σοβαρών συμφερόντων του Δημοσίου.</w:t>
      </w:r>
    </w:p>
    <w:p w:rsidR="00BC2DB9" w:rsidRPr="009B2DC0" w:rsidRDefault="00BC2DB9" w:rsidP="00D7346F">
      <w:pPr>
        <w:pStyle w:val="a4"/>
        <w:numPr>
          <w:ilvl w:val="0"/>
          <w:numId w:val="18"/>
        </w:numPr>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 xml:space="preserve">Εποπτεύει τη διαχείριση ερωτήσεων, αναφορών και επίκαιρων ερωτήσεων βουλευτών, που άπτονται των αρμοδιοτήτων του Τμήματος και διαβιβάζονται μέσω της Διεύθυνσης Επικοινωνίας στο Γραφείο Νομικών και Κοινοβουλευτικών Θεμάτων του Υπουργείου Εθνικής Οικονομίας και Οικονομικών. </w:t>
      </w:r>
    </w:p>
    <w:p w:rsidR="00BC2DB9" w:rsidRPr="009B2DC0" w:rsidRDefault="00BC2DB9" w:rsidP="00D7346F">
      <w:pPr>
        <w:pStyle w:val="a4"/>
        <w:numPr>
          <w:ilvl w:val="0"/>
          <w:numId w:val="18"/>
        </w:numPr>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Μεριμνά για τη σύνταξη ερωτημάτων προς το Νομικό Συμβούλιο του Κράτους για θέματα αρμοδιότητας του Τμήματος προκειμένου να εκδοθεί σχετική γνωμοδότηση και για τη διαχείριση των σχετικών γνωμοδοτήσεων.</w:t>
      </w:r>
    </w:p>
    <w:p w:rsidR="00BC2DB9" w:rsidRPr="009B2DC0" w:rsidRDefault="00BC2DB9" w:rsidP="00D7346F">
      <w:pPr>
        <w:pStyle w:val="a4"/>
        <w:numPr>
          <w:ilvl w:val="0"/>
          <w:numId w:val="18"/>
        </w:numPr>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Συντονίζει και επιβλέπει τη σύνταξη ενημερωτικών σημειωμάτων προς την ιεραρχία αναφορικά με θέματα που εμπίπτουν στην αρμοδιότητα του Τμήματος.</w:t>
      </w:r>
    </w:p>
    <w:p w:rsidR="00BC2DB9" w:rsidRPr="009B2DC0" w:rsidRDefault="00BC2DB9" w:rsidP="00D7346F">
      <w:pPr>
        <w:numPr>
          <w:ilvl w:val="0"/>
          <w:numId w:val="18"/>
        </w:numPr>
        <w:autoSpaceDE w:val="0"/>
        <w:autoSpaceDN w:val="0"/>
        <w:adjustRightInd w:val="0"/>
        <w:spacing w:after="0"/>
        <w:ind w:left="284" w:hanging="284"/>
        <w:jc w:val="both"/>
        <w:rPr>
          <w:rFonts w:asciiTheme="minorHAnsi" w:hAnsiTheme="minorHAnsi" w:cstheme="minorHAnsi"/>
          <w:sz w:val="24"/>
          <w:szCs w:val="24"/>
        </w:rPr>
      </w:pPr>
      <w:r w:rsidRPr="009B2DC0">
        <w:rPr>
          <w:rFonts w:asciiTheme="minorHAnsi" w:hAnsiTheme="minorHAnsi" w:cstheme="minorHAnsi"/>
          <w:sz w:val="24"/>
          <w:szCs w:val="24"/>
        </w:rPr>
        <w:t>Συμμετέχει σε συσκέψεις, Επιτροπές, Ομάδες Εργασίας σχετικά με θέματα αρμοδιότητας του Τμήματος.</w:t>
      </w:r>
    </w:p>
    <w:p w:rsidR="00BC2DB9" w:rsidRPr="009B2DC0" w:rsidRDefault="00BC2DB9" w:rsidP="00D7346F">
      <w:pPr>
        <w:numPr>
          <w:ilvl w:val="0"/>
          <w:numId w:val="18"/>
        </w:numPr>
        <w:autoSpaceDE w:val="0"/>
        <w:autoSpaceDN w:val="0"/>
        <w:adjustRightInd w:val="0"/>
        <w:spacing w:after="0"/>
        <w:ind w:left="284" w:hanging="284"/>
        <w:jc w:val="both"/>
        <w:rPr>
          <w:rFonts w:asciiTheme="minorHAnsi" w:hAnsiTheme="minorHAnsi" w:cstheme="minorHAnsi"/>
          <w:sz w:val="24"/>
          <w:szCs w:val="24"/>
        </w:rPr>
      </w:pPr>
      <w:r w:rsidRPr="009B2DC0">
        <w:rPr>
          <w:rFonts w:asciiTheme="minorHAnsi" w:hAnsiTheme="minorHAnsi" w:cstheme="minorHAnsi"/>
          <w:sz w:val="24"/>
          <w:szCs w:val="24"/>
        </w:rPr>
        <w:t xml:space="preserve">Εποπτεύει τη διαμόρφωση και την υποβολή προτάσεων προς τη Γενική Διεύθυνση Φορολογίας για τις απαιτήσεις που πρέπει να ικανοποιούν οι προς ανάπτυξη, βελτίωση, </w:t>
      </w:r>
      <w:proofErr w:type="spellStart"/>
      <w:r w:rsidRPr="009B2DC0">
        <w:rPr>
          <w:rFonts w:asciiTheme="minorHAnsi" w:hAnsiTheme="minorHAnsi" w:cstheme="minorHAnsi"/>
          <w:sz w:val="24"/>
          <w:szCs w:val="24"/>
        </w:rPr>
        <w:t>επικαιροποίηση</w:t>
      </w:r>
      <w:proofErr w:type="spellEnd"/>
      <w:r w:rsidRPr="009B2DC0">
        <w:rPr>
          <w:rFonts w:asciiTheme="minorHAnsi" w:hAnsiTheme="minorHAnsi" w:cstheme="minorHAnsi"/>
          <w:sz w:val="24"/>
          <w:szCs w:val="24"/>
        </w:rPr>
        <w:t xml:space="preserve"> εφαρμογές και ηλεκτρονικές υπηρεσίες. </w:t>
      </w:r>
    </w:p>
    <w:p w:rsidR="00BC2DB9" w:rsidRPr="009B2DC0" w:rsidRDefault="00BC2DB9" w:rsidP="00D7346F">
      <w:pPr>
        <w:pStyle w:val="a4"/>
        <w:numPr>
          <w:ilvl w:val="0"/>
          <w:numId w:val="18"/>
        </w:numPr>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lastRenderedPageBreak/>
        <w:t>Επιβλέπει τη διαδικασία εισήγησης για τη βελτίωση και απλούστευση των διαδικασιών και του περιεχομένου των εντύπων αρμοδιότητας του Τμήματος, σε συνεργασία με τις συναρμόδιες Υπηρεσίες.</w:t>
      </w:r>
    </w:p>
    <w:p w:rsidR="00BC2DB9" w:rsidRPr="009B2DC0" w:rsidRDefault="00BC2DB9" w:rsidP="00D7346F">
      <w:pPr>
        <w:pStyle w:val="a4"/>
        <w:numPr>
          <w:ilvl w:val="0"/>
          <w:numId w:val="18"/>
        </w:numPr>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Επιβλέπει την επεξεργασία εγχειριδίων σε συνεργασία με την αρμόδια κατά περίπτωση</w:t>
      </w:r>
      <w:r w:rsidRPr="009B2DC0">
        <w:rPr>
          <w:rFonts w:asciiTheme="minorHAnsi" w:hAnsiTheme="minorHAnsi" w:cstheme="minorHAnsi"/>
          <w:color w:val="00B050"/>
          <w:sz w:val="24"/>
        </w:rPr>
        <w:t xml:space="preserve"> </w:t>
      </w:r>
      <w:r w:rsidRPr="009B2DC0">
        <w:rPr>
          <w:rFonts w:asciiTheme="minorHAnsi" w:hAnsiTheme="minorHAnsi" w:cstheme="minorHAnsi"/>
          <w:sz w:val="24"/>
        </w:rPr>
        <w:t>υπηρεσία της ΑΑΔΕ.</w:t>
      </w:r>
    </w:p>
    <w:p w:rsidR="00BC2DB9" w:rsidRPr="009B2DC0" w:rsidRDefault="00BC2DB9" w:rsidP="00D7346F">
      <w:pPr>
        <w:pStyle w:val="a4"/>
        <w:numPr>
          <w:ilvl w:val="0"/>
          <w:numId w:val="18"/>
        </w:numPr>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p>
    <w:p w:rsidR="00BC2DB9" w:rsidRPr="009B2DC0" w:rsidRDefault="00BC2DB9" w:rsidP="00D7346F">
      <w:pPr>
        <w:pStyle w:val="a4"/>
        <w:numPr>
          <w:ilvl w:val="0"/>
          <w:numId w:val="18"/>
        </w:numPr>
        <w:spacing w:line="276" w:lineRule="auto"/>
        <w:ind w:left="284" w:hanging="284"/>
        <w:jc w:val="both"/>
        <w:outlineLvl w:val="0"/>
        <w:rPr>
          <w:rFonts w:asciiTheme="minorHAnsi" w:hAnsiTheme="minorHAnsi" w:cstheme="minorHAnsi"/>
          <w:sz w:val="24"/>
        </w:rPr>
      </w:pPr>
      <w:r w:rsidRPr="009B2DC0">
        <w:rPr>
          <w:rFonts w:asciiTheme="minorHAnsi" w:hAnsiTheme="minorHAnsi" w:cstheme="minorHAnsi"/>
          <w:sz w:val="24"/>
        </w:rPr>
        <w:t>Επιβλέπει τη σύνταξη περιοδικών εκθέσεων, αναφορών, απολογισμών, προγραμματισμών του παραγόμενου έργου του Τμήματος.</w:t>
      </w:r>
    </w:p>
    <w:p w:rsidR="00BC2DB9" w:rsidRPr="009B2DC0" w:rsidRDefault="00BC2DB9" w:rsidP="00D7346F">
      <w:pPr>
        <w:pStyle w:val="a4"/>
        <w:numPr>
          <w:ilvl w:val="0"/>
          <w:numId w:val="18"/>
        </w:numPr>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Μεριμνά για τα εν γένει θέματα που ανακύπτουν κατά την εφαρμογή της νομοθεσίας που αφορά σε θέματα αρμοδιότητας του τμήματος και την υποβολή προτάσεων τροποποίησης αυτής.</w:t>
      </w:r>
    </w:p>
    <w:p w:rsidR="00BC2DB9" w:rsidRPr="009B2DC0" w:rsidRDefault="00BC2DB9" w:rsidP="00D7346F">
      <w:pPr>
        <w:pStyle w:val="a4"/>
        <w:numPr>
          <w:ilvl w:val="0"/>
          <w:numId w:val="18"/>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p>
    <w:p w:rsidR="00BC2DB9" w:rsidRPr="009B2DC0" w:rsidRDefault="00BC2DB9" w:rsidP="00D7346F">
      <w:pPr>
        <w:pStyle w:val="a4"/>
        <w:numPr>
          <w:ilvl w:val="0"/>
          <w:numId w:val="18"/>
        </w:numPr>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Επικοινωνεί με: α) το Γραφείο του Διοικητή της ΑΑΔΕ, β) τη Δ/</w:t>
      </w:r>
      <w:proofErr w:type="spellStart"/>
      <w:r w:rsidRPr="009B2DC0">
        <w:rPr>
          <w:rFonts w:asciiTheme="minorHAnsi" w:hAnsiTheme="minorHAnsi" w:cstheme="minorHAnsi"/>
          <w:sz w:val="24"/>
        </w:rPr>
        <w:t>νση</w:t>
      </w:r>
      <w:proofErr w:type="spellEnd"/>
      <w:r w:rsidRPr="009B2DC0">
        <w:rPr>
          <w:rFonts w:asciiTheme="minorHAnsi" w:hAnsiTheme="minorHAnsi" w:cstheme="minorHAnsi"/>
          <w:sz w:val="24"/>
        </w:rPr>
        <w:t xml:space="preserve"> Νομικής Υποστήριξης της ΑΑΔΕ, γ) το ΝΣΚ για ερωτήματα που άπτονται των αρμοδιοτήτων του, δ) τις υπόλοιπες Διευθύνσεις της Κεντρικής Υπηρεσίας και Υπηρεσίες της ΑΑΔΕ, ε) τους ελεγκτές ή τους επόπτες των ελεγκτικών υπηρεσιών για την παροχή διευκρινίσεων στις εκάστοτε υποθέσεις που άπτονται των αρμοδιοτήτων του Τμήματος, </w:t>
      </w:r>
      <w:proofErr w:type="spellStart"/>
      <w:r w:rsidRPr="009B2DC0">
        <w:rPr>
          <w:rFonts w:asciiTheme="minorHAnsi" w:hAnsiTheme="minorHAnsi" w:cstheme="minorHAnsi"/>
          <w:sz w:val="24"/>
        </w:rPr>
        <w:t>στ</w:t>
      </w:r>
      <w:proofErr w:type="spellEnd"/>
      <w:r w:rsidRPr="009B2DC0">
        <w:rPr>
          <w:rFonts w:asciiTheme="minorHAnsi" w:hAnsiTheme="minorHAnsi" w:cstheme="minorHAnsi"/>
          <w:sz w:val="24"/>
        </w:rPr>
        <w:t>) τη ΓΔΗΛΕΔ για τη στήριξη των εφαρμογών που σχετίζονται με τις αρμοδιότητες του Τμήματος (μηνυτήριες αναφορές, διασφαλίσεις κ.λπ.)</w:t>
      </w:r>
    </w:p>
    <w:p w:rsidR="00BC2DB9" w:rsidRPr="009B2DC0" w:rsidRDefault="00BC2DB9" w:rsidP="00BC2DB9">
      <w:pPr>
        <w:pStyle w:val="a4"/>
        <w:ind w:left="993" w:hanging="284"/>
        <w:jc w:val="both"/>
        <w:rPr>
          <w:rFonts w:asciiTheme="minorHAnsi" w:hAnsiTheme="minorHAnsi" w:cstheme="minorHAnsi"/>
          <w:sz w:val="24"/>
        </w:rPr>
      </w:pPr>
    </w:p>
    <w:p w:rsidR="00BC2DB9" w:rsidRPr="009B2DC0" w:rsidRDefault="00BC2DB9" w:rsidP="00BC2DB9">
      <w:pPr>
        <w:spacing w:after="0"/>
        <w:rPr>
          <w:rFonts w:asciiTheme="minorHAnsi" w:hAnsiTheme="minorHAnsi" w:cstheme="minorHAnsi"/>
          <w:b/>
          <w:sz w:val="24"/>
          <w:szCs w:val="24"/>
        </w:rPr>
      </w:pPr>
      <w:r w:rsidRPr="009B2DC0">
        <w:rPr>
          <w:rFonts w:asciiTheme="minorHAnsi" w:hAnsiTheme="minorHAnsi" w:cstheme="minorHAnsi"/>
          <w:b/>
          <w:sz w:val="24"/>
          <w:szCs w:val="24"/>
        </w:rPr>
        <w:t>Χρήση πόρων/Εργαλεία</w:t>
      </w:r>
    </w:p>
    <w:p w:rsidR="00BC2DB9" w:rsidRPr="009B2DC0" w:rsidRDefault="00BC2DB9" w:rsidP="00D7346F">
      <w:pPr>
        <w:pStyle w:val="a4"/>
        <w:numPr>
          <w:ilvl w:val="0"/>
          <w:numId w:val="50"/>
        </w:numPr>
        <w:spacing w:line="276" w:lineRule="auto"/>
        <w:ind w:left="284" w:hanging="284"/>
        <w:jc w:val="both"/>
        <w:outlineLvl w:val="0"/>
        <w:rPr>
          <w:rFonts w:asciiTheme="minorHAnsi" w:hAnsiTheme="minorHAnsi" w:cstheme="minorHAnsi"/>
          <w:sz w:val="24"/>
        </w:rPr>
      </w:pPr>
      <w:r w:rsidRPr="009B2DC0">
        <w:rPr>
          <w:rFonts w:asciiTheme="minorHAnsi" w:hAnsiTheme="minorHAnsi" w:cstheme="minorHAnsi"/>
          <w:sz w:val="24"/>
        </w:rPr>
        <w:t xml:space="preserve">Αξιοποίηση των ηλεκτρονικών βάσεων δεδομένων της ΑΑΔΕ (νέο TAXIS, TAXISNET, MIS, </w:t>
      </w:r>
      <w:r w:rsidRPr="009B2DC0">
        <w:rPr>
          <w:rFonts w:asciiTheme="minorHAnsi" w:hAnsiTheme="minorHAnsi" w:cstheme="minorHAnsi"/>
          <w:sz w:val="24"/>
          <w:lang w:val="en-US"/>
        </w:rPr>
        <w:t>ELENXIS</w:t>
      </w:r>
      <w:r w:rsidRPr="009B2DC0">
        <w:rPr>
          <w:rFonts w:asciiTheme="minorHAnsi" w:hAnsiTheme="minorHAnsi" w:cstheme="minorHAnsi"/>
          <w:sz w:val="24"/>
        </w:rPr>
        <w:t>) με σκοπό την άντληση πληροφοριών και στοιχείων όπου απαιτείται.</w:t>
      </w:r>
    </w:p>
    <w:p w:rsidR="00BC2DB9" w:rsidRPr="009B2DC0" w:rsidRDefault="00BC2DB9" w:rsidP="00D7346F">
      <w:pPr>
        <w:pStyle w:val="a4"/>
        <w:numPr>
          <w:ilvl w:val="0"/>
          <w:numId w:val="52"/>
        </w:numPr>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Χρήση ΣΗΔΕ</w:t>
      </w:r>
      <w:r w:rsidRPr="009B2DC0">
        <w:rPr>
          <w:rFonts w:asciiTheme="minorHAnsi" w:hAnsiTheme="minorHAnsi" w:cstheme="minorHAnsi"/>
          <w:sz w:val="24"/>
          <w:lang w:val="en-US"/>
        </w:rPr>
        <w:t>, my1521</w:t>
      </w:r>
      <w:r w:rsidRPr="009B2DC0">
        <w:rPr>
          <w:rFonts w:asciiTheme="minorHAnsi" w:hAnsiTheme="minorHAnsi" w:cstheme="minorHAnsi"/>
          <w:sz w:val="24"/>
        </w:rPr>
        <w:t xml:space="preserve">. </w:t>
      </w:r>
    </w:p>
    <w:p w:rsidR="00BC2DB9" w:rsidRPr="009B2DC0" w:rsidRDefault="00BC2DB9" w:rsidP="00D7346F">
      <w:pPr>
        <w:numPr>
          <w:ilvl w:val="0"/>
          <w:numId w:val="49"/>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 xml:space="preserve">Πρόσβαση σε </w:t>
      </w:r>
      <w:r w:rsidRPr="009B2DC0">
        <w:rPr>
          <w:rFonts w:asciiTheme="minorHAnsi" w:hAnsiTheme="minorHAnsi" w:cstheme="minorHAnsi"/>
          <w:sz w:val="24"/>
          <w:szCs w:val="24"/>
          <w:lang w:val="en-US"/>
        </w:rPr>
        <w:t>Test</w:t>
      </w:r>
      <w:r w:rsidRPr="009B2DC0">
        <w:rPr>
          <w:rFonts w:asciiTheme="minorHAnsi" w:hAnsiTheme="minorHAnsi" w:cstheme="minorHAnsi"/>
          <w:sz w:val="24"/>
          <w:szCs w:val="24"/>
        </w:rPr>
        <w:t xml:space="preserve"> Περιβάλλον της ψηφιακής πλατφόρμας </w:t>
      </w:r>
      <w:proofErr w:type="spellStart"/>
      <w:r w:rsidRPr="009B2DC0">
        <w:rPr>
          <w:rFonts w:asciiTheme="minorHAnsi" w:hAnsiTheme="minorHAnsi" w:cstheme="minorHAnsi"/>
          <w:sz w:val="24"/>
          <w:szCs w:val="24"/>
          <w:lang w:val="en-US"/>
        </w:rPr>
        <w:t>myDATA</w:t>
      </w:r>
      <w:proofErr w:type="spellEnd"/>
      <w:r w:rsidRPr="009B2DC0">
        <w:rPr>
          <w:rFonts w:asciiTheme="minorHAnsi" w:hAnsiTheme="minorHAnsi" w:cstheme="minorHAnsi"/>
          <w:sz w:val="24"/>
          <w:szCs w:val="24"/>
        </w:rPr>
        <w:t xml:space="preserve">, λοιπών εφαρμογών, δηλώσεων ΦΠΑ, Εισοδήματος και λοιπών φόρων. </w:t>
      </w:r>
    </w:p>
    <w:p w:rsidR="00BC2DB9" w:rsidRPr="009B2DC0" w:rsidRDefault="00BC2DB9" w:rsidP="00D7346F">
      <w:pPr>
        <w:numPr>
          <w:ilvl w:val="0"/>
          <w:numId w:val="49"/>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ΔΙΑΥΓΕΙΑ</w:t>
      </w:r>
    </w:p>
    <w:p w:rsidR="00BC2DB9" w:rsidRPr="009B2DC0" w:rsidRDefault="00BC2DB9" w:rsidP="00D7346F">
      <w:pPr>
        <w:numPr>
          <w:ilvl w:val="0"/>
          <w:numId w:val="49"/>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Εθνικό Τυπογραφείο</w:t>
      </w:r>
    </w:p>
    <w:p w:rsidR="00BC2DB9" w:rsidRPr="009B2DC0" w:rsidRDefault="00BC2DB9" w:rsidP="00D7346F">
      <w:pPr>
        <w:numPr>
          <w:ilvl w:val="0"/>
          <w:numId w:val="49"/>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Εθνικό Μητρώο Διοικητικών Διαδικασιών (ΜΙΤΟΣ)</w:t>
      </w:r>
    </w:p>
    <w:p w:rsidR="00BC2DB9" w:rsidRPr="009B2DC0" w:rsidRDefault="00BC2DB9" w:rsidP="00D7346F">
      <w:pPr>
        <w:numPr>
          <w:ilvl w:val="0"/>
          <w:numId w:val="49"/>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 xml:space="preserve">Πληροφοριακό σύστημα διαχείρισης ανθρώπινου δυναμικού </w:t>
      </w:r>
      <w:r w:rsidRPr="009B2DC0">
        <w:rPr>
          <w:rFonts w:asciiTheme="minorHAnsi" w:hAnsiTheme="minorHAnsi" w:cstheme="minorHAnsi"/>
          <w:sz w:val="24"/>
          <w:szCs w:val="24"/>
          <w:lang w:val="en-US"/>
        </w:rPr>
        <w:t>HRMS</w:t>
      </w:r>
      <w:r w:rsidRPr="009B2DC0">
        <w:rPr>
          <w:rFonts w:asciiTheme="minorHAnsi" w:hAnsiTheme="minorHAnsi" w:cstheme="minorHAnsi"/>
          <w:sz w:val="24"/>
          <w:szCs w:val="24"/>
        </w:rPr>
        <w:t>.</w:t>
      </w:r>
    </w:p>
    <w:p w:rsidR="00BC2DB9" w:rsidRPr="009B2DC0" w:rsidRDefault="00BC2DB9" w:rsidP="00BC2DB9">
      <w:pPr>
        <w:spacing w:after="0"/>
        <w:rPr>
          <w:rFonts w:asciiTheme="minorHAnsi" w:hAnsiTheme="minorHAnsi" w:cstheme="minorHAnsi"/>
          <w:b/>
          <w:sz w:val="24"/>
          <w:szCs w:val="24"/>
        </w:rPr>
      </w:pPr>
    </w:p>
    <w:p w:rsidR="00BC2DB9" w:rsidRPr="009B2DC0" w:rsidRDefault="00BC2DB9" w:rsidP="00BC2DB9">
      <w:pPr>
        <w:spacing w:after="0"/>
        <w:rPr>
          <w:rFonts w:asciiTheme="minorHAnsi" w:hAnsiTheme="minorHAnsi" w:cstheme="minorHAnsi"/>
          <w:b/>
          <w:sz w:val="24"/>
          <w:szCs w:val="24"/>
        </w:rPr>
      </w:pPr>
      <w:r w:rsidRPr="009B2DC0">
        <w:rPr>
          <w:rFonts w:asciiTheme="minorHAnsi" w:hAnsiTheme="minorHAnsi" w:cstheme="minorHAnsi"/>
          <w:b/>
          <w:sz w:val="24"/>
          <w:szCs w:val="24"/>
        </w:rPr>
        <w:t>Συνθήκες εργασίας</w:t>
      </w:r>
    </w:p>
    <w:p w:rsidR="00BC2DB9" w:rsidRPr="009B2DC0" w:rsidRDefault="00BC2DB9" w:rsidP="00BC2DB9">
      <w:pPr>
        <w:spacing w:after="0"/>
        <w:jc w:val="both"/>
        <w:rPr>
          <w:rFonts w:asciiTheme="minorHAnsi" w:hAnsiTheme="minorHAnsi" w:cstheme="minorHAnsi"/>
          <w:sz w:val="24"/>
          <w:szCs w:val="24"/>
        </w:rPr>
      </w:pPr>
      <w:r w:rsidRPr="009B2DC0">
        <w:rPr>
          <w:rFonts w:asciiTheme="minorHAnsi" w:hAnsiTheme="minorHAnsi" w:cstheme="minorHAnsi"/>
          <w:sz w:val="24"/>
          <w:szCs w:val="24"/>
        </w:rPr>
        <w:t xml:space="preserve">Συνθήκες εργασίας σε περιβάλλον συναισθηματικού φόρτου και πιεστικών χρονικών προθεσμιών. </w:t>
      </w:r>
    </w:p>
    <w:p w:rsidR="00BC2DB9" w:rsidRPr="009B2DC0" w:rsidRDefault="00BC2DB9" w:rsidP="00BC2DB9">
      <w:pPr>
        <w:spacing w:after="0"/>
        <w:jc w:val="both"/>
        <w:rPr>
          <w:rFonts w:asciiTheme="minorHAnsi" w:hAnsiTheme="minorHAnsi" w:cstheme="minorHAnsi"/>
          <w:sz w:val="24"/>
          <w:szCs w:val="24"/>
        </w:rPr>
      </w:pPr>
    </w:p>
    <w:p w:rsidR="00BC2DB9" w:rsidRPr="009B2DC0" w:rsidRDefault="00BC2DB9" w:rsidP="00BC2DB9">
      <w:pPr>
        <w:tabs>
          <w:tab w:val="left" w:pos="157"/>
        </w:tabs>
        <w:spacing w:after="0"/>
        <w:rPr>
          <w:rFonts w:asciiTheme="minorHAnsi" w:hAnsiTheme="minorHAnsi" w:cstheme="minorHAnsi"/>
          <w:b/>
          <w:sz w:val="24"/>
          <w:szCs w:val="24"/>
        </w:rPr>
      </w:pPr>
      <w:r w:rsidRPr="009B2DC0">
        <w:rPr>
          <w:rFonts w:asciiTheme="minorHAnsi" w:hAnsiTheme="minorHAnsi" w:cstheme="minorHAnsi"/>
          <w:b/>
          <w:sz w:val="24"/>
          <w:szCs w:val="24"/>
        </w:rPr>
        <w:t xml:space="preserve">Απαιτούμενα τυπικά προσόντα </w:t>
      </w:r>
    </w:p>
    <w:p w:rsidR="00BC2DB9" w:rsidRPr="009B2DC0" w:rsidRDefault="00BC2DB9" w:rsidP="00BC2DB9">
      <w:pPr>
        <w:tabs>
          <w:tab w:val="left" w:pos="157"/>
        </w:tabs>
        <w:spacing w:after="0"/>
        <w:jc w:val="both"/>
        <w:rPr>
          <w:rFonts w:asciiTheme="minorHAnsi" w:hAnsiTheme="minorHAnsi" w:cstheme="minorHAnsi"/>
          <w:sz w:val="24"/>
          <w:szCs w:val="24"/>
        </w:rPr>
      </w:pPr>
      <w:r w:rsidRPr="009B2DC0">
        <w:rPr>
          <w:rFonts w:asciiTheme="minorHAnsi" w:hAnsiTheme="minorHAnsi" w:cstheme="minorHAnsi"/>
          <w:sz w:val="24"/>
          <w:szCs w:val="24"/>
        </w:rPr>
        <w:t xml:space="preserve">Τυπικές προϋποθέσεις, κλάδος και κατηγορία όπως ορίζονται στο άρθρο 26 του ν. 4389/16 και τον Οργανισμό της ΑΑΔΕ. </w:t>
      </w:r>
    </w:p>
    <w:p w:rsidR="00BC2DB9" w:rsidRPr="009B2DC0" w:rsidRDefault="00BC2DB9" w:rsidP="00BC2DB9">
      <w:pPr>
        <w:tabs>
          <w:tab w:val="left" w:pos="157"/>
        </w:tabs>
        <w:spacing w:after="0"/>
        <w:jc w:val="both"/>
        <w:rPr>
          <w:rFonts w:asciiTheme="minorHAnsi" w:hAnsiTheme="minorHAnsi" w:cstheme="minorHAnsi"/>
          <w:sz w:val="24"/>
          <w:szCs w:val="24"/>
        </w:rPr>
      </w:pPr>
    </w:p>
    <w:p w:rsidR="00BC2DB9" w:rsidRPr="009B2DC0" w:rsidRDefault="00BC2DB9" w:rsidP="00BC2DB9">
      <w:pPr>
        <w:tabs>
          <w:tab w:val="left" w:pos="157"/>
        </w:tabs>
        <w:spacing w:after="0"/>
        <w:jc w:val="both"/>
        <w:rPr>
          <w:rFonts w:asciiTheme="minorHAnsi" w:hAnsiTheme="minorHAnsi" w:cstheme="minorHAnsi"/>
          <w:b/>
          <w:sz w:val="24"/>
          <w:szCs w:val="24"/>
        </w:rPr>
      </w:pPr>
      <w:r w:rsidRPr="009B2DC0">
        <w:rPr>
          <w:rFonts w:asciiTheme="minorHAnsi" w:hAnsiTheme="minorHAnsi" w:cstheme="minorHAnsi"/>
          <w:b/>
          <w:sz w:val="24"/>
          <w:szCs w:val="24"/>
        </w:rPr>
        <w:t>Επιθυμητή Εμπειρία</w:t>
      </w:r>
    </w:p>
    <w:p w:rsidR="00BC2DB9" w:rsidRPr="009B2DC0" w:rsidRDefault="00BC2DB9" w:rsidP="00D7346F">
      <w:pPr>
        <w:pStyle w:val="a4"/>
        <w:numPr>
          <w:ilvl w:val="0"/>
          <w:numId w:val="54"/>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 xml:space="preserve">Θητεία (1) έτους σε θέση ευθύνης </w:t>
      </w:r>
      <w:proofErr w:type="spellStart"/>
      <w:r w:rsidRPr="009B2DC0">
        <w:rPr>
          <w:rFonts w:asciiTheme="minorHAnsi" w:hAnsiTheme="minorHAnsi" w:cstheme="minorHAnsi"/>
          <w:sz w:val="24"/>
        </w:rPr>
        <w:t>πρ</w:t>
      </w:r>
      <w:proofErr w:type="spellEnd"/>
      <w:r w:rsidRPr="009B2DC0">
        <w:rPr>
          <w:rFonts w:asciiTheme="minorHAnsi" w:hAnsiTheme="minorHAnsi" w:cstheme="minorHAnsi"/>
          <w:sz w:val="24"/>
        </w:rPr>
        <w:t>/νου αντίστοιχου τμήματος ή</w:t>
      </w:r>
    </w:p>
    <w:p w:rsidR="00BC2DB9" w:rsidRPr="009B2DC0" w:rsidRDefault="00BC2DB9" w:rsidP="00D7346F">
      <w:pPr>
        <w:pStyle w:val="a4"/>
        <w:numPr>
          <w:ilvl w:val="0"/>
          <w:numId w:val="54"/>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 xml:space="preserve">Θητεία (2) ετών σε θέση ευθύνης </w:t>
      </w:r>
      <w:proofErr w:type="spellStart"/>
      <w:r w:rsidRPr="009B2DC0">
        <w:rPr>
          <w:rFonts w:asciiTheme="minorHAnsi" w:hAnsiTheme="minorHAnsi" w:cstheme="minorHAnsi"/>
          <w:sz w:val="24"/>
        </w:rPr>
        <w:t>πρ</w:t>
      </w:r>
      <w:proofErr w:type="spellEnd"/>
      <w:r w:rsidRPr="009B2DC0">
        <w:rPr>
          <w:rFonts w:asciiTheme="minorHAnsi" w:hAnsiTheme="minorHAnsi" w:cstheme="minorHAnsi"/>
          <w:sz w:val="24"/>
        </w:rPr>
        <w:t>/νου τμήματος αντίστοιχης οργανικής μονάδας ή</w:t>
      </w:r>
    </w:p>
    <w:p w:rsidR="00BC2DB9" w:rsidRPr="009B2DC0" w:rsidRDefault="00BC2DB9" w:rsidP="00D7346F">
      <w:pPr>
        <w:pStyle w:val="a4"/>
        <w:numPr>
          <w:ilvl w:val="0"/>
          <w:numId w:val="54"/>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 xml:space="preserve">Προϋπηρεσία (3) ετών στο αντίστοιχο τμήμα και </w:t>
      </w:r>
      <w:r w:rsidRPr="009B2DC0">
        <w:rPr>
          <w:rFonts w:asciiTheme="minorHAnsi" w:hAnsiTheme="minorHAnsi" w:cstheme="minorHAnsi"/>
          <w:bCs/>
          <w:sz w:val="24"/>
        </w:rPr>
        <w:t>ενδελεχή</w:t>
      </w:r>
      <w:r w:rsidRPr="009B2DC0">
        <w:rPr>
          <w:rFonts w:asciiTheme="minorHAnsi" w:hAnsiTheme="minorHAnsi" w:cstheme="minorHAnsi"/>
          <w:sz w:val="24"/>
        </w:rPr>
        <w:t xml:space="preserve"> γνώση και κατανόηση των αντικειμένων και της σχετικής νομοθεσίας </w:t>
      </w:r>
    </w:p>
    <w:p w:rsidR="00BC2DB9" w:rsidRPr="009B2DC0" w:rsidRDefault="00BC2DB9" w:rsidP="00BC2DB9">
      <w:pPr>
        <w:pStyle w:val="a4"/>
        <w:tabs>
          <w:tab w:val="left" w:pos="157"/>
        </w:tabs>
        <w:jc w:val="both"/>
        <w:rPr>
          <w:rFonts w:asciiTheme="minorHAnsi" w:hAnsiTheme="minorHAnsi" w:cstheme="minorHAnsi"/>
          <w:sz w:val="24"/>
        </w:rPr>
      </w:pPr>
    </w:p>
    <w:p w:rsidR="00BC2DB9" w:rsidRPr="009B2DC0" w:rsidRDefault="00BC2DB9" w:rsidP="00BC2DB9">
      <w:pPr>
        <w:pStyle w:val="a4"/>
        <w:tabs>
          <w:tab w:val="left" w:pos="157"/>
        </w:tabs>
        <w:jc w:val="both"/>
        <w:rPr>
          <w:rFonts w:asciiTheme="minorHAnsi" w:hAnsiTheme="minorHAnsi" w:cstheme="minorHAnsi"/>
          <w:sz w:val="24"/>
        </w:rPr>
      </w:pPr>
    </w:p>
    <w:p w:rsidR="00BC2DB9" w:rsidRPr="009B2DC0" w:rsidRDefault="00BC2DB9" w:rsidP="00BC2DB9">
      <w:pPr>
        <w:tabs>
          <w:tab w:val="left" w:pos="157"/>
        </w:tabs>
        <w:spacing w:after="0"/>
        <w:jc w:val="both"/>
        <w:rPr>
          <w:rFonts w:asciiTheme="minorHAnsi" w:hAnsiTheme="minorHAnsi" w:cstheme="minorHAnsi"/>
          <w:b/>
          <w:sz w:val="24"/>
          <w:szCs w:val="24"/>
        </w:rPr>
      </w:pPr>
      <w:r w:rsidRPr="009B2DC0">
        <w:rPr>
          <w:rFonts w:asciiTheme="minorHAnsi" w:hAnsiTheme="minorHAnsi" w:cstheme="minorHAnsi"/>
          <w:b/>
          <w:sz w:val="24"/>
          <w:szCs w:val="24"/>
        </w:rPr>
        <w:t>Επιθυμητά προσόντα</w:t>
      </w:r>
    </w:p>
    <w:p w:rsidR="00BC2DB9" w:rsidRPr="009B2DC0" w:rsidRDefault="00BC2DB9" w:rsidP="00D7346F">
      <w:pPr>
        <w:pStyle w:val="a4"/>
        <w:numPr>
          <w:ilvl w:val="0"/>
          <w:numId w:val="54"/>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Πτυχίο Α.Ε.Ι.-Τ.Ε.Ι. συναφές με τα αντικείμενα της Θέσης (κατά προτίμηση Νομικής, Οικονομικών, ή Διοικητικών σχολών της ημεδαπής ή της αλλοδαπής ή πτυχίο ή δίπλωμα τμημάτων Α.Ε.Ι.-Τ.Ε.Ι.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BC2DB9" w:rsidRPr="009B2DC0" w:rsidRDefault="00BC2DB9" w:rsidP="00D7346F">
      <w:pPr>
        <w:pStyle w:val="a4"/>
        <w:numPr>
          <w:ilvl w:val="0"/>
          <w:numId w:val="54"/>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Μεταπτυχιακός τίτλος σπουδών σε συναφές προς τη Διεύθυνση αντικείμενο.</w:t>
      </w:r>
    </w:p>
    <w:p w:rsidR="00BC2DB9" w:rsidRPr="009B2DC0" w:rsidRDefault="00BC2DB9" w:rsidP="00D7346F">
      <w:pPr>
        <w:pStyle w:val="a4"/>
        <w:numPr>
          <w:ilvl w:val="0"/>
          <w:numId w:val="54"/>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Αποφοίτηση από την Εθνική Σχολή Δημόσιας Διοίκησης και Αυτοδιοίκησης.</w:t>
      </w:r>
    </w:p>
    <w:p w:rsidR="00BC2DB9" w:rsidRPr="009B2DC0" w:rsidRDefault="00BC2DB9" w:rsidP="00D7346F">
      <w:pPr>
        <w:pStyle w:val="a4"/>
        <w:numPr>
          <w:ilvl w:val="0"/>
          <w:numId w:val="54"/>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BC2DB9" w:rsidRPr="009B2DC0" w:rsidRDefault="00BC2DB9" w:rsidP="00D7346F">
      <w:pPr>
        <w:pStyle w:val="a4"/>
        <w:numPr>
          <w:ilvl w:val="0"/>
          <w:numId w:val="54"/>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Καλή γνώση της αγγλικής γλώσσας (όπως αυτή ορίζεται από το Α.Σ.Ε.Π.).</w:t>
      </w:r>
    </w:p>
    <w:p w:rsidR="00BC2DB9" w:rsidRPr="009B2DC0" w:rsidRDefault="00BC2DB9" w:rsidP="00BC2DB9">
      <w:pPr>
        <w:suppressAutoHyphens/>
        <w:spacing w:after="0"/>
        <w:jc w:val="center"/>
        <w:rPr>
          <w:rFonts w:asciiTheme="minorHAnsi" w:hAnsiTheme="minorHAnsi" w:cstheme="minorHAnsi"/>
          <w:b/>
          <w:sz w:val="24"/>
          <w:szCs w:val="24"/>
        </w:rPr>
      </w:pPr>
    </w:p>
    <w:p w:rsidR="00BC2DB9" w:rsidRPr="009B2DC0" w:rsidRDefault="00BC2DB9" w:rsidP="00BC2DB9">
      <w:pPr>
        <w:suppressAutoHyphens/>
        <w:spacing w:after="120"/>
        <w:jc w:val="center"/>
        <w:rPr>
          <w:rFonts w:asciiTheme="minorHAnsi" w:hAnsiTheme="minorHAnsi" w:cstheme="minorHAnsi"/>
          <w:b/>
          <w:sz w:val="24"/>
          <w:szCs w:val="24"/>
        </w:rPr>
      </w:pPr>
      <w:r w:rsidRPr="009B2DC0">
        <w:rPr>
          <w:rFonts w:asciiTheme="minorHAnsi" w:hAnsiTheme="minorHAnsi" w:cstheme="minorHAnsi"/>
          <w:b/>
          <w:sz w:val="24"/>
          <w:szCs w:val="24"/>
        </w:rPr>
        <w:t>Προφίλ Ικανοτήτων</w:t>
      </w:r>
    </w:p>
    <w:tbl>
      <w:tblPr>
        <w:tblW w:w="949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342"/>
        <w:gridCol w:w="1273"/>
        <w:gridCol w:w="1331"/>
        <w:gridCol w:w="1276"/>
        <w:gridCol w:w="1276"/>
      </w:tblGrid>
      <w:tr w:rsidR="00BC2DB9" w:rsidRPr="009B2DC0" w:rsidTr="003865F4">
        <w:trPr>
          <w:trHeight w:val="179"/>
          <w:jc w:val="center"/>
        </w:trPr>
        <w:tc>
          <w:tcPr>
            <w:tcW w:w="9498" w:type="dxa"/>
            <w:gridSpan w:val="5"/>
            <w:tcBorders>
              <w:top w:val="single" w:sz="12" w:space="0" w:color="auto"/>
              <w:left w:val="single" w:sz="12" w:space="0" w:color="auto"/>
              <w:bottom w:val="single" w:sz="12" w:space="0" w:color="auto"/>
              <w:right w:val="single" w:sz="12" w:space="0" w:color="auto"/>
            </w:tcBorders>
            <w:shd w:val="clear" w:color="auto" w:fill="632423"/>
            <w:vAlign w:val="center"/>
            <w:hideMark/>
          </w:tcPr>
          <w:p w:rsidR="00BC2DB9" w:rsidRPr="009B2DC0" w:rsidRDefault="00BC2DB9" w:rsidP="003865F4">
            <w:pPr>
              <w:tabs>
                <w:tab w:val="left" w:pos="8300"/>
              </w:tabs>
              <w:spacing w:after="0"/>
              <w:rPr>
                <w:rFonts w:asciiTheme="minorHAnsi" w:hAnsiTheme="minorHAnsi" w:cstheme="minorHAnsi"/>
                <w:b/>
                <w:color w:val="FFFF00"/>
                <w:sz w:val="24"/>
                <w:szCs w:val="24"/>
              </w:rPr>
            </w:pPr>
            <w:r w:rsidRPr="009B2DC0">
              <w:rPr>
                <w:rFonts w:asciiTheme="minorHAnsi" w:hAnsiTheme="minorHAnsi" w:cstheme="minorHAnsi"/>
                <w:b/>
                <w:color w:val="FFFF00"/>
                <w:sz w:val="24"/>
                <w:szCs w:val="24"/>
              </w:rPr>
              <w:t>ΘΕΣΗ ΕΡΓΑΣΙΑΣ: Προϊστάμενος Αυτοτελούς Τμήματος Δ΄ - Διοικητικών και Ποινικών Κυρώσεων και Παρακολούθησης της Δικαστηριακής Νομολογίας</w:t>
            </w:r>
          </w:p>
        </w:tc>
      </w:tr>
      <w:tr w:rsidR="00BC2DB9" w:rsidRPr="009B2DC0" w:rsidTr="003865F4">
        <w:trPr>
          <w:trHeight w:val="179"/>
          <w:jc w:val="center"/>
        </w:trPr>
        <w:tc>
          <w:tcPr>
            <w:tcW w:w="4342" w:type="dxa"/>
            <w:tcBorders>
              <w:top w:val="single" w:sz="12" w:space="0" w:color="auto"/>
              <w:left w:val="single" w:sz="12" w:space="0" w:color="auto"/>
              <w:bottom w:val="single" w:sz="12" w:space="0" w:color="auto"/>
              <w:right w:val="single" w:sz="12" w:space="0" w:color="auto"/>
            </w:tcBorders>
            <w:shd w:val="clear" w:color="auto" w:fill="B8CCE4"/>
            <w:vAlign w:val="center"/>
            <w:hideMark/>
          </w:tcPr>
          <w:p w:rsidR="00BC2DB9" w:rsidRPr="009B2DC0" w:rsidRDefault="00BC2DB9" w:rsidP="003865F4">
            <w:pPr>
              <w:spacing w:after="0"/>
              <w:rPr>
                <w:rFonts w:asciiTheme="minorHAnsi" w:hAnsiTheme="minorHAnsi" w:cstheme="minorHAnsi"/>
                <w:b/>
                <w:color w:val="000000"/>
                <w:sz w:val="24"/>
                <w:szCs w:val="24"/>
              </w:rPr>
            </w:pPr>
            <w:r w:rsidRPr="009B2DC0">
              <w:rPr>
                <w:rFonts w:asciiTheme="minorHAnsi" w:hAnsiTheme="minorHAnsi" w:cstheme="minorHAnsi"/>
                <w:b/>
                <w:color w:val="000000"/>
                <w:sz w:val="24"/>
                <w:szCs w:val="24"/>
              </w:rPr>
              <w:t xml:space="preserve">Ικανότητες </w:t>
            </w:r>
          </w:p>
        </w:tc>
        <w:tc>
          <w:tcPr>
            <w:tcW w:w="5156" w:type="dxa"/>
            <w:gridSpan w:val="4"/>
            <w:tcBorders>
              <w:top w:val="single" w:sz="12" w:space="0" w:color="auto"/>
              <w:left w:val="single" w:sz="12" w:space="0" w:color="auto"/>
              <w:bottom w:val="single" w:sz="12" w:space="0" w:color="auto"/>
              <w:right w:val="single" w:sz="12" w:space="0" w:color="auto"/>
            </w:tcBorders>
            <w:shd w:val="clear" w:color="auto" w:fill="B8CCE4"/>
            <w:vAlign w:val="center"/>
            <w:hideMark/>
          </w:tcPr>
          <w:p w:rsidR="00BC2DB9" w:rsidRPr="009B2DC0" w:rsidRDefault="00BC2DB9" w:rsidP="003865F4">
            <w:pPr>
              <w:spacing w:after="0"/>
              <w:jc w:val="center"/>
              <w:rPr>
                <w:rFonts w:asciiTheme="minorHAnsi" w:hAnsiTheme="minorHAnsi" w:cstheme="minorHAnsi"/>
                <w:b/>
                <w:color w:val="000000"/>
                <w:sz w:val="24"/>
                <w:szCs w:val="24"/>
              </w:rPr>
            </w:pPr>
            <w:r w:rsidRPr="009B2DC0">
              <w:rPr>
                <w:rFonts w:asciiTheme="minorHAnsi" w:hAnsiTheme="minorHAnsi" w:cstheme="minorHAnsi"/>
                <w:b/>
                <w:color w:val="000000"/>
                <w:sz w:val="24"/>
                <w:szCs w:val="24"/>
              </w:rPr>
              <w:t xml:space="preserve">Απαιτούμενο επίπεδο επάρκειας </w:t>
            </w:r>
          </w:p>
        </w:tc>
      </w:tr>
      <w:tr w:rsidR="00BC2DB9" w:rsidRPr="009B2DC0" w:rsidTr="003865F4">
        <w:trPr>
          <w:trHeight w:val="179"/>
          <w:jc w:val="center"/>
        </w:trPr>
        <w:tc>
          <w:tcPr>
            <w:tcW w:w="4342" w:type="dxa"/>
            <w:tcBorders>
              <w:top w:val="single" w:sz="12" w:space="0" w:color="auto"/>
              <w:left w:val="single" w:sz="12" w:space="0" w:color="auto"/>
              <w:bottom w:val="single" w:sz="12" w:space="0" w:color="auto"/>
              <w:right w:val="single" w:sz="12" w:space="0" w:color="auto"/>
            </w:tcBorders>
            <w:shd w:val="clear" w:color="auto" w:fill="FFFFFF"/>
            <w:noWrap/>
            <w:vAlign w:val="center"/>
            <w:hideMark/>
          </w:tcPr>
          <w:p w:rsidR="00BC2DB9" w:rsidRPr="009B2DC0" w:rsidRDefault="00BC2DB9" w:rsidP="003865F4">
            <w:pPr>
              <w:spacing w:after="0"/>
              <w:rPr>
                <w:rFonts w:asciiTheme="minorHAnsi" w:hAnsiTheme="minorHAnsi" w:cstheme="minorHAnsi"/>
                <w:b/>
                <w:color w:val="FFFFFF"/>
                <w:sz w:val="24"/>
                <w:szCs w:val="24"/>
              </w:rPr>
            </w:pPr>
            <w:r w:rsidRPr="009B2DC0">
              <w:rPr>
                <w:rFonts w:asciiTheme="minorHAnsi" w:hAnsiTheme="minorHAnsi" w:cstheme="minorHAnsi"/>
                <w:b/>
                <w:color w:val="FFFFFF"/>
                <w:sz w:val="24"/>
                <w:szCs w:val="24"/>
              </w:rPr>
              <w:t>Επαγγελματικές ικανότητες</w:t>
            </w:r>
          </w:p>
        </w:tc>
        <w:tc>
          <w:tcPr>
            <w:tcW w:w="1273" w:type="dxa"/>
            <w:tcBorders>
              <w:top w:val="single" w:sz="12" w:space="0" w:color="auto"/>
              <w:left w:val="single" w:sz="12" w:space="0" w:color="auto"/>
              <w:bottom w:val="single" w:sz="12" w:space="0" w:color="auto"/>
              <w:right w:val="single" w:sz="12" w:space="0" w:color="auto"/>
            </w:tcBorders>
            <w:shd w:val="clear" w:color="auto" w:fill="C0504D"/>
            <w:noWrap/>
            <w:vAlign w:val="bottom"/>
            <w:hideMark/>
          </w:tcPr>
          <w:p w:rsidR="00BC2DB9" w:rsidRPr="009B2DC0" w:rsidRDefault="00BC2DB9" w:rsidP="003865F4">
            <w:pPr>
              <w:spacing w:after="0"/>
              <w:jc w:val="center"/>
              <w:rPr>
                <w:rFonts w:asciiTheme="minorHAnsi" w:hAnsiTheme="minorHAnsi" w:cstheme="minorHAnsi"/>
                <w:b/>
                <w:color w:val="FFFFFF"/>
                <w:sz w:val="24"/>
                <w:szCs w:val="24"/>
              </w:rPr>
            </w:pPr>
            <w:r w:rsidRPr="009B2DC0">
              <w:rPr>
                <w:rFonts w:asciiTheme="minorHAnsi" w:hAnsiTheme="minorHAnsi" w:cstheme="minorHAnsi"/>
                <w:b/>
                <w:color w:val="FFFFFF"/>
                <w:sz w:val="24"/>
                <w:szCs w:val="24"/>
              </w:rPr>
              <w:t xml:space="preserve">Επίπεδο 1 </w:t>
            </w:r>
          </w:p>
        </w:tc>
        <w:tc>
          <w:tcPr>
            <w:tcW w:w="1331" w:type="dxa"/>
            <w:tcBorders>
              <w:top w:val="single" w:sz="12" w:space="0" w:color="auto"/>
              <w:left w:val="single" w:sz="12" w:space="0" w:color="auto"/>
              <w:bottom w:val="single" w:sz="12" w:space="0" w:color="auto"/>
              <w:right w:val="single" w:sz="12" w:space="0" w:color="auto"/>
            </w:tcBorders>
            <w:shd w:val="clear" w:color="auto" w:fill="C0504D"/>
            <w:noWrap/>
            <w:vAlign w:val="bottom"/>
            <w:hideMark/>
          </w:tcPr>
          <w:p w:rsidR="00BC2DB9" w:rsidRPr="009B2DC0" w:rsidRDefault="00BC2DB9" w:rsidP="003865F4">
            <w:pPr>
              <w:spacing w:after="0"/>
              <w:jc w:val="center"/>
              <w:rPr>
                <w:rFonts w:asciiTheme="minorHAnsi" w:hAnsiTheme="minorHAnsi" w:cstheme="minorHAnsi"/>
                <w:b/>
                <w:color w:val="FFFFFF"/>
                <w:sz w:val="24"/>
                <w:szCs w:val="24"/>
              </w:rPr>
            </w:pPr>
            <w:r w:rsidRPr="009B2DC0">
              <w:rPr>
                <w:rFonts w:asciiTheme="minorHAnsi" w:hAnsiTheme="minorHAnsi" w:cstheme="minorHAnsi"/>
                <w:b/>
                <w:color w:val="FFFFFF"/>
                <w:sz w:val="24"/>
                <w:szCs w:val="24"/>
              </w:rPr>
              <w:t xml:space="preserve">Επίπεδο 2 </w:t>
            </w:r>
          </w:p>
        </w:tc>
        <w:tc>
          <w:tcPr>
            <w:tcW w:w="1276" w:type="dxa"/>
            <w:tcBorders>
              <w:top w:val="single" w:sz="12" w:space="0" w:color="auto"/>
              <w:left w:val="single" w:sz="12" w:space="0" w:color="auto"/>
              <w:bottom w:val="single" w:sz="12" w:space="0" w:color="auto"/>
              <w:right w:val="single" w:sz="12" w:space="0" w:color="auto"/>
            </w:tcBorders>
            <w:shd w:val="clear" w:color="auto" w:fill="C0504D"/>
            <w:noWrap/>
            <w:vAlign w:val="bottom"/>
            <w:hideMark/>
          </w:tcPr>
          <w:p w:rsidR="00BC2DB9" w:rsidRPr="009B2DC0" w:rsidRDefault="00BC2DB9" w:rsidP="003865F4">
            <w:pPr>
              <w:spacing w:after="0"/>
              <w:jc w:val="center"/>
              <w:rPr>
                <w:rFonts w:asciiTheme="minorHAnsi" w:hAnsiTheme="minorHAnsi" w:cstheme="minorHAnsi"/>
                <w:b/>
                <w:color w:val="FFFFFF"/>
                <w:sz w:val="24"/>
                <w:szCs w:val="24"/>
              </w:rPr>
            </w:pPr>
            <w:r w:rsidRPr="009B2DC0">
              <w:rPr>
                <w:rFonts w:asciiTheme="minorHAnsi" w:hAnsiTheme="minorHAnsi" w:cstheme="minorHAnsi"/>
                <w:b/>
                <w:color w:val="FFFFFF"/>
                <w:sz w:val="24"/>
                <w:szCs w:val="24"/>
              </w:rPr>
              <w:t>Επίπεδο 3</w:t>
            </w:r>
          </w:p>
        </w:tc>
        <w:tc>
          <w:tcPr>
            <w:tcW w:w="1276" w:type="dxa"/>
            <w:tcBorders>
              <w:top w:val="single" w:sz="12" w:space="0" w:color="auto"/>
              <w:left w:val="single" w:sz="12" w:space="0" w:color="auto"/>
              <w:bottom w:val="single" w:sz="12" w:space="0" w:color="auto"/>
              <w:right w:val="single" w:sz="12" w:space="0" w:color="auto"/>
            </w:tcBorders>
            <w:shd w:val="clear" w:color="auto" w:fill="C0504D"/>
            <w:vAlign w:val="bottom"/>
            <w:hideMark/>
          </w:tcPr>
          <w:p w:rsidR="00BC2DB9" w:rsidRPr="009B2DC0" w:rsidRDefault="00BC2DB9" w:rsidP="003865F4">
            <w:pPr>
              <w:spacing w:after="0"/>
              <w:jc w:val="center"/>
              <w:rPr>
                <w:rFonts w:asciiTheme="minorHAnsi" w:hAnsiTheme="minorHAnsi" w:cstheme="minorHAnsi"/>
                <w:b/>
                <w:color w:val="FFFFFF"/>
                <w:sz w:val="24"/>
                <w:szCs w:val="24"/>
              </w:rPr>
            </w:pPr>
            <w:r w:rsidRPr="009B2DC0">
              <w:rPr>
                <w:rFonts w:asciiTheme="minorHAnsi" w:hAnsiTheme="minorHAnsi" w:cstheme="minorHAnsi"/>
                <w:b/>
                <w:color w:val="FFFFFF"/>
                <w:sz w:val="24"/>
                <w:szCs w:val="24"/>
              </w:rPr>
              <w:t>Επίπεδο 4</w:t>
            </w:r>
          </w:p>
        </w:tc>
      </w:tr>
      <w:tr w:rsidR="00BC2DB9" w:rsidRPr="009B2DC0" w:rsidTr="003865F4">
        <w:trPr>
          <w:trHeight w:val="179"/>
          <w:jc w:val="center"/>
        </w:trPr>
        <w:tc>
          <w:tcPr>
            <w:tcW w:w="9498" w:type="dxa"/>
            <w:gridSpan w:val="5"/>
            <w:tcBorders>
              <w:top w:val="single" w:sz="12" w:space="0" w:color="auto"/>
              <w:left w:val="single" w:sz="12" w:space="0" w:color="auto"/>
              <w:bottom w:val="single" w:sz="12" w:space="0" w:color="auto"/>
              <w:right w:val="single" w:sz="12" w:space="0" w:color="auto"/>
            </w:tcBorders>
            <w:shd w:val="clear" w:color="auto" w:fill="76923C"/>
            <w:vAlign w:val="center"/>
            <w:hideMark/>
          </w:tcPr>
          <w:p w:rsidR="00BC2DB9" w:rsidRPr="009B2DC0" w:rsidRDefault="00BC2DB9" w:rsidP="003865F4">
            <w:pPr>
              <w:spacing w:after="0"/>
              <w:rPr>
                <w:rFonts w:asciiTheme="minorHAnsi" w:hAnsiTheme="minorHAnsi" w:cstheme="minorHAnsi"/>
                <w:color w:val="000000"/>
                <w:sz w:val="24"/>
                <w:szCs w:val="24"/>
              </w:rPr>
            </w:pPr>
            <w:r w:rsidRPr="009B2DC0">
              <w:rPr>
                <w:rFonts w:asciiTheme="minorHAnsi" w:hAnsiTheme="minorHAnsi" w:cstheme="minorHAnsi"/>
                <w:b/>
                <w:color w:val="FFFFFF"/>
                <w:sz w:val="24"/>
                <w:szCs w:val="24"/>
              </w:rPr>
              <w:t>Επαγγελματικές Ικανότητες</w:t>
            </w:r>
          </w:p>
        </w:tc>
      </w:tr>
      <w:tr w:rsidR="00BC2DB9" w:rsidRPr="009B2DC0" w:rsidTr="003865F4">
        <w:trPr>
          <w:trHeight w:val="179"/>
          <w:jc w:val="center"/>
        </w:trPr>
        <w:tc>
          <w:tcPr>
            <w:tcW w:w="4342" w:type="dxa"/>
            <w:tcBorders>
              <w:top w:val="single" w:sz="12" w:space="0" w:color="auto"/>
              <w:left w:val="single" w:sz="12" w:space="0" w:color="auto"/>
              <w:bottom w:val="single" w:sz="12" w:space="0" w:color="auto"/>
              <w:right w:val="single" w:sz="12" w:space="0" w:color="auto"/>
            </w:tcBorders>
            <w:shd w:val="clear" w:color="auto" w:fill="FFFFFF"/>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1. Ομαδική Εργασία και Συνεργασία</w:t>
            </w:r>
          </w:p>
        </w:tc>
        <w:tc>
          <w:tcPr>
            <w:tcW w:w="1273"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1"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shd w:val="clear" w:color="auto" w:fill="C2D69B" w:themeFill="accent3"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79"/>
          <w:jc w:val="center"/>
        </w:trPr>
        <w:tc>
          <w:tcPr>
            <w:tcW w:w="4342" w:type="dxa"/>
            <w:tcBorders>
              <w:top w:val="single" w:sz="12" w:space="0" w:color="auto"/>
              <w:left w:val="single" w:sz="12" w:space="0" w:color="auto"/>
              <w:bottom w:val="single" w:sz="12" w:space="0" w:color="auto"/>
              <w:right w:val="single" w:sz="12" w:space="0" w:color="auto"/>
            </w:tcBorders>
            <w:shd w:val="clear" w:color="auto" w:fill="FFFFFF"/>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 xml:space="preserve">2. Γραπτή και Προφορική Επικοινωνία </w:t>
            </w:r>
          </w:p>
        </w:tc>
        <w:tc>
          <w:tcPr>
            <w:tcW w:w="1273"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1"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shd w:val="clear" w:color="auto" w:fill="C2D69B" w:themeFill="accent3"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79"/>
          <w:jc w:val="center"/>
        </w:trPr>
        <w:tc>
          <w:tcPr>
            <w:tcW w:w="4342" w:type="dxa"/>
            <w:tcBorders>
              <w:top w:val="single" w:sz="12" w:space="0" w:color="auto"/>
              <w:left w:val="single" w:sz="12" w:space="0" w:color="auto"/>
              <w:bottom w:val="single" w:sz="12" w:space="0" w:color="auto"/>
              <w:right w:val="single" w:sz="12" w:space="0" w:color="auto"/>
            </w:tcBorders>
            <w:shd w:val="clear" w:color="auto" w:fill="FFFFFF"/>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 xml:space="preserve">3. Λήψη Αποφάσεων </w:t>
            </w:r>
          </w:p>
        </w:tc>
        <w:tc>
          <w:tcPr>
            <w:tcW w:w="1273"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1"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shd w:val="clear" w:color="auto" w:fill="C2D69B" w:themeFill="accent3"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79"/>
          <w:jc w:val="center"/>
        </w:trPr>
        <w:tc>
          <w:tcPr>
            <w:tcW w:w="4342" w:type="dxa"/>
            <w:tcBorders>
              <w:top w:val="single" w:sz="12" w:space="0" w:color="auto"/>
              <w:left w:val="single" w:sz="12" w:space="0" w:color="auto"/>
              <w:bottom w:val="single" w:sz="12" w:space="0" w:color="auto"/>
              <w:right w:val="single" w:sz="12" w:space="0" w:color="auto"/>
            </w:tcBorders>
            <w:shd w:val="clear" w:color="auto" w:fill="FFFFFF"/>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 xml:space="preserve">4. Επίλυση Προβλημάτων </w:t>
            </w:r>
          </w:p>
        </w:tc>
        <w:tc>
          <w:tcPr>
            <w:tcW w:w="1273"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1"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shd w:val="clear" w:color="auto" w:fill="C2D69B" w:themeFill="accent3"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79"/>
          <w:jc w:val="center"/>
        </w:trPr>
        <w:tc>
          <w:tcPr>
            <w:tcW w:w="4342" w:type="dxa"/>
            <w:tcBorders>
              <w:top w:val="single" w:sz="12" w:space="0" w:color="auto"/>
              <w:left w:val="single" w:sz="12" w:space="0" w:color="auto"/>
              <w:bottom w:val="single" w:sz="12" w:space="0" w:color="auto"/>
              <w:right w:val="single" w:sz="12" w:space="0" w:color="auto"/>
            </w:tcBorders>
            <w:shd w:val="clear" w:color="auto" w:fill="FFFFFF"/>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 xml:space="preserve">5. Προσανατολισμός στα Αποτελέσματα </w:t>
            </w:r>
          </w:p>
        </w:tc>
        <w:tc>
          <w:tcPr>
            <w:tcW w:w="1273"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1"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shd w:val="clear" w:color="auto" w:fill="C2D69B" w:themeFill="accent3"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79"/>
          <w:jc w:val="center"/>
        </w:trPr>
        <w:tc>
          <w:tcPr>
            <w:tcW w:w="4342" w:type="dxa"/>
            <w:tcBorders>
              <w:top w:val="single" w:sz="12" w:space="0" w:color="auto"/>
              <w:left w:val="single" w:sz="12" w:space="0" w:color="auto"/>
              <w:bottom w:val="single" w:sz="12" w:space="0" w:color="auto"/>
              <w:right w:val="single" w:sz="12" w:space="0" w:color="auto"/>
            </w:tcBorders>
            <w:shd w:val="clear" w:color="auto" w:fill="FFFFFF"/>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 xml:space="preserve">6. Προσανατολισμός στον πελάτη (πολίτη, συνάδελφο) </w:t>
            </w:r>
          </w:p>
        </w:tc>
        <w:tc>
          <w:tcPr>
            <w:tcW w:w="1273"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1"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shd w:val="clear" w:color="auto" w:fill="C2D69B" w:themeFill="accent3"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79"/>
          <w:jc w:val="center"/>
        </w:trPr>
        <w:tc>
          <w:tcPr>
            <w:tcW w:w="4342" w:type="dxa"/>
            <w:tcBorders>
              <w:top w:val="single" w:sz="12" w:space="0" w:color="auto"/>
              <w:left w:val="single" w:sz="12" w:space="0" w:color="auto"/>
              <w:bottom w:val="single" w:sz="12" w:space="0" w:color="auto"/>
              <w:right w:val="single" w:sz="12" w:space="0" w:color="auto"/>
            </w:tcBorders>
            <w:shd w:val="clear" w:color="auto" w:fill="FFFFFF"/>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 xml:space="preserve">7. Προσαρμοστικότητα </w:t>
            </w:r>
          </w:p>
        </w:tc>
        <w:tc>
          <w:tcPr>
            <w:tcW w:w="1273"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1"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shd w:val="clear" w:color="auto" w:fill="C2D69B" w:themeFill="accent3"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79"/>
          <w:jc w:val="center"/>
        </w:trPr>
        <w:tc>
          <w:tcPr>
            <w:tcW w:w="4342" w:type="dxa"/>
            <w:tcBorders>
              <w:top w:val="single" w:sz="12" w:space="0" w:color="auto"/>
              <w:left w:val="single" w:sz="12" w:space="0" w:color="auto"/>
              <w:bottom w:val="single" w:sz="12" w:space="0" w:color="auto"/>
              <w:right w:val="single" w:sz="12" w:space="0" w:color="auto"/>
            </w:tcBorders>
            <w:shd w:val="clear" w:color="auto" w:fill="FFFFFF"/>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lastRenderedPageBreak/>
              <w:t>8. Διαχείριση Τεχνολογίας</w:t>
            </w:r>
          </w:p>
        </w:tc>
        <w:tc>
          <w:tcPr>
            <w:tcW w:w="1273"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1"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79"/>
          <w:jc w:val="center"/>
        </w:trPr>
        <w:tc>
          <w:tcPr>
            <w:tcW w:w="9498" w:type="dxa"/>
            <w:gridSpan w:val="5"/>
            <w:tcBorders>
              <w:top w:val="single" w:sz="12" w:space="0" w:color="auto"/>
              <w:left w:val="single" w:sz="12" w:space="0" w:color="auto"/>
              <w:bottom w:val="single" w:sz="12" w:space="0" w:color="auto"/>
              <w:right w:val="single" w:sz="12" w:space="0" w:color="auto"/>
            </w:tcBorders>
            <w:vAlign w:val="center"/>
            <w:hideMark/>
          </w:tcPr>
          <w:p w:rsidR="00BC2DB9" w:rsidRPr="009B2DC0" w:rsidRDefault="00BC2DB9" w:rsidP="003865F4">
            <w:pPr>
              <w:spacing w:after="0"/>
              <w:jc w:val="center"/>
              <w:rPr>
                <w:rFonts w:asciiTheme="minorHAnsi" w:hAnsiTheme="minorHAnsi" w:cstheme="minorHAnsi"/>
                <w:color w:val="000000"/>
                <w:sz w:val="24"/>
                <w:szCs w:val="24"/>
              </w:rPr>
            </w:pPr>
            <w:r w:rsidRPr="009B2DC0">
              <w:rPr>
                <w:rFonts w:asciiTheme="minorHAnsi" w:hAnsiTheme="minorHAnsi" w:cstheme="minorHAnsi"/>
                <w:color w:val="000000"/>
                <w:sz w:val="24"/>
                <w:szCs w:val="24"/>
              </w:rPr>
              <w:t xml:space="preserve"> </w:t>
            </w:r>
          </w:p>
        </w:tc>
      </w:tr>
      <w:tr w:rsidR="00BC2DB9" w:rsidRPr="009B2DC0" w:rsidTr="003865F4">
        <w:trPr>
          <w:trHeight w:val="179"/>
          <w:jc w:val="center"/>
        </w:trPr>
        <w:tc>
          <w:tcPr>
            <w:tcW w:w="9498" w:type="dxa"/>
            <w:gridSpan w:val="5"/>
            <w:tcBorders>
              <w:top w:val="single" w:sz="12" w:space="0" w:color="auto"/>
              <w:left w:val="single" w:sz="12" w:space="0" w:color="auto"/>
              <w:bottom w:val="single" w:sz="12" w:space="0" w:color="auto"/>
              <w:right w:val="single" w:sz="12" w:space="0" w:color="auto"/>
            </w:tcBorders>
            <w:shd w:val="clear" w:color="auto" w:fill="5F497A"/>
            <w:noWrap/>
            <w:vAlign w:val="center"/>
            <w:hideMark/>
          </w:tcPr>
          <w:p w:rsidR="00BC2DB9" w:rsidRPr="009B2DC0" w:rsidRDefault="00BC2DB9" w:rsidP="003865F4">
            <w:pPr>
              <w:spacing w:after="0"/>
              <w:rPr>
                <w:rFonts w:asciiTheme="minorHAnsi" w:hAnsiTheme="minorHAnsi" w:cstheme="minorHAnsi"/>
                <w:color w:val="000000"/>
                <w:sz w:val="24"/>
                <w:szCs w:val="24"/>
              </w:rPr>
            </w:pPr>
            <w:r w:rsidRPr="009B2DC0">
              <w:rPr>
                <w:rFonts w:asciiTheme="minorHAnsi" w:hAnsiTheme="minorHAnsi" w:cstheme="minorHAnsi"/>
                <w:b/>
                <w:color w:val="FFFFFF"/>
                <w:sz w:val="24"/>
                <w:szCs w:val="24"/>
              </w:rPr>
              <w:t xml:space="preserve">Επιχειρησιακές Ικανότητες </w:t>
            </w:r>
          </w:p>
        </w:tc>
      </w:tr>
      <w:tr w:rsidR="00BC2DB9" w:rsidRPr="009B2DC0" w:rsidTr="003865F4">
        <w:trPr>
          <w:trHeight w:val="179"/>
          <w:jc w:val="center"/>
        </w:trPr>
        <w:tc>
          <w:tcPr>
            <w:tcW w:w="4342" w:type="dxa"/>
            <w:tcBorders>
              <w:top w:val="single" w:sz="12" w:space="0" w:color="auto"/>
              <w:left w:val="single" w:sz="12" w:space="0" w:color="auto"/>
              <w:bottom w:val="single" w:sz="12" w:space="0" w:color="auto"/>
              <w:right w:val="single" w:sz="12" w:space="0" w:color="auto"/>
            </w:tcBorders>
            <w:vAlign w:val="center"/>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1. Επιχειρησιακή νομοθεσία – διαδικασίες ΑΑΔΕ</w:t>
            </w:r>
          </w:p>
        </w:tc>
        <w:tc>
          <w:tcPr>
            <w:tcW w:w="1273"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1"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79"/>
          <w:jc w:val="center"/>
        </w:trPr>
        <w:tc>
          <w:tcPr>
            <w:tcW w:w="4342" w:type="dxa"/>
            <w:tcBorders>
              <w:top w:val="single" w:sz="12" w:space="0" w:color="auto"/>
              <w:left w:val="single" w:sz="12" w:space="0" w:color="auto"/>
              <w:bottom w:val="single" w:sz="12" w:space="0" w:color="auto"/>
              <w:right w:val="single" w:sz="12" w:space="0" w:color="auto"/>
            </w:tcBorders>
            <w:vAlign w:val="center"/>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2. Διοικητικές διαδικασίες</w:t>
            </w:r>
          </w:p>
        </w:tc>
        <w:tc>
          <w:tcPr>
            <w:tcW w:w="1273"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1"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79"/>
          <w:jc w:val="center"/>
        </w:trPr>
        <w:tc>
          <w:tcPr>
            <w:tcW w:w="4342" w:type="dxa"/>
            <w:tcBorders>
              <w:top w:val="single" w:sz="12" w:space="0" w:color="auto"/>
              <w:left w:val="single" w:sz="12" w:space="0" w:color="auto"/>
              <w:bottom w:val="single" w:sz="12" w:space="0" w:color="auto"/>
              <w:right w:val="single" w:sz="12" w:space="0" w:color="auto"/>
            </w:tcBorders>
            <w:vAlign w:val="center"/>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3. Σχεδιασμός και υλοποίηση επιχειρησιακών σχεδίων</w:t>
            </w:r>
          </w:p>
        </w:tc>
        <w:tc>
          <w:tcPr>
            <w:tcW w:w="1273"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1"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79"/>
          <w:jc w:val="center"/>
        </w:trPr>
        <w:tc>
          <w:tcPr>
            <w:tcW w:w="4342" w:type="dxa"/>
            <w:tcBorders>
              <w:top w:val="single" w:sz="12" w:space="0" w:color="auto"/>
              <w:left w:val="single" w:sz="12" w:space="0" w:color="auto"/>
              <w:bottom w:val="single" w:sz="12" w:space="0" w:color="auto"/>
              <w:right w:val="single" w:sz="12" w:space="0" w:color="auto"/>
            </w:tcBorders>
            <w:vAlign w:val="center"/>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4. Αξιολόγηση/ πρόταση τροποποίησης θεσμικού πλαισίου (επεξεργασία κανονιστικών πράξεων, εγκυκλίων κ.λπ.)</w:t>
            </w:r>
          </w:p>
        </w:tc>
        <w:tc>
          <w:tcPr>
            <w:tcW w:w="1273"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1"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79"/>
          <w:jc w:val="center"/>
        </w:trPr>
        <w:tc>
          <w:tcPr>
            <w:tcW w:w="4342" w:type="dxa"/>
            <w:tcBorders>
              <w:top w:val="single" w:sz="12" w:space="0" w:color="auto"/>
              <w:left w:val="single" w:sz="12" w:space="0" w:color="auto"/>
              <w:bottom w:val="single" w:sz="12" w:space="0" w:color="auto"/>
              <w:right w:val="single" w:sz="12" w:space="0" w:color="auto"/>
            </w:tcBorders>
            <w:vAlign w:val="center"/>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5. Επεξεργασία/ανάλυση πληροφοριακών στοιχείων</w:t>
            </w:r>
          </w:p>
        </w:tc>
        <w:tc>
          <w:tcPr>
            <w:tcW w:w="1273"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tcPr>
          <w:p w:rsidR="00BC2DB9" w:rsidRPr="009B2DC0" w:rsidRDefault="00BC2DB9" w:rsidP="003865F4">
            <w:pPr>
              <w:spacing w:after="0"/>
              <w:jc w:val="center"/>
              <w:rPr>
                <w:rFonts w:asciiTheme="minorHAnsi" w:hAnsiTheme="minorHAnsi" w:cstheme="minorHAnsi"/>
                <w:color w:val="333333"/>
                <w:sz w:val="24"/>
                <w:szCs w:val="24"/>
              </w:rPr>
            </w:pPr>
          </w:p>
        </w:tc>
        <w:tc>
          <w:tcPr>
            <w:tcW w:w="1331"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tcPr>
          <w:p w:rsidR="00BC2DB9" w:rsidRPr="009B2DC0" w:rsidRDefault="00BC2DB9" w:rsidP="003865F4">
            <w:pPr>
              <w:spacing w:after="0"/>
              <w:jc w:val="center"/>
              <w:rPr>
                <w:rFonts w:asciiTheme="minorHAnsi" w:hAnsiTheme="minorHAnsi" w:cstheme="minorHAnsi"/>
                <w:color w:val="000000"/>
                <w:sz w:val="24"/>
                <w:szCs w:val="24"/>
              </w:rPr>
            </w:pPr>
          </w:p>
        </w:tc>
        <w:tc>
          <w:tcPr>
            <w:tcW w:w="1276" w:type="dxa"/>
            <w:tcBorders>
              <w:top w:val="single" w:sz="12" w:space="0" w:color="auto"/>
              <w:left w:val="single" w:sz="12" w:space="0" w:color="auto"/>
              <w:bottom w:val="single" w:sz="12" w:space="0" w:color="auto"/>
              <w:right w:val="single" w:sz="12" w:space="0" w:color="auto"/>
            </w:tcBorders>
            <w:noWrap/>
            <w:vAlign w:val="bottom"/>
          </w:tcPr>
          <w:p w:rsidR="00BC2DB9" w:rsidRPr="009B2DC0" w:rsidRDefault="00BC2DB9" w:rsidP="003865F4">
            <w:pPr>
              <w:spacing w:after="0"/>
              <w:jc w:val="center"/>
              <w:rPr>
                <w:rFonts w:asciiTheme="minorHAnsi" w:hAnsiTheme="minorHAnsi" w:cstheme="minorHAnsi"/>
                <w:color w:val="000000"/>
                <w:sz w:val="24"/>
                <w:szCs w:val="24"/>
              </w:rPr>
            </w:pPr>
          </w:p>
        </w:tc>
        <w:tc>
          <w:tcPr>
            <w:tcW w:w="1276" w:type="dxa"/>
            <w:tcBorders>
              <w:top w:val="single" w:sz="12" w:space="0" w:color="auto"/>
              <w:left w:val="single" w:sz="12" w:space="0" w:color="auto"/>
              <w:bottom w:val="single" w:sz="12" w:space="0" w:color="auto"/>
              <w:right w:val="single" w:sz="12" w:space="0" w:color="auto"/>
            </w:tcBorders>
            <w:noWrap/>
            <w:vAlign w:val="bottom"/>
          </w:tcPr>
          <w:p w:rsidR="00BC2DB9" w:rsidRPr="009B2DC0" w:rsidRDefault="00BC2DB9" w:rsidP="003865F4">
            <w:pPr>
              <w:spacing w:after="0"/>
              <w:jc w:val="center"/>
              <w:rPr>
                <w:rFonts w:asciiTheme="minorHAnsi" w:hAnsiTheme="minorHAnsi" w:cstheme="minorHAnsi"/>
                <w:color w:val="000000"/>
                <w:sz w:val="24"/>
                <w:szCs w:val="24"/>
              </w:rPr>
            </w:pPr>
          </w:p>
        </w:tc>
      </w:tr>
      <w:tr w:rsidR="00BC2DB9" w:rsidRPr="009B2DC0" w:rsidTr="003865F4">
        <w:trPr>
          <w:trHeight w:val="179"/>
          <w:jc w:val="center"/>
        </w:trPr>
        <w:tc>
          <w:tcPr>
            <w:tcW w:w="9498" w:type="dxa"/>
            <w:gridSpan w:val="5"/>
            <w:tcBorders>
              <w:top w:val="single" w:sz="12" w:space="0" w:color="auto"/>
              <w:left w:val="single" w:sz="12" w:space="0" w:color="auto"/>
              <w:bottom w:val="single" w:sz="12" w:space="0" w:color="auto"/>
              <w:right w:val="single" w:sz="12" w:space="0" w:color="auto"/>
            </w:tcBorders>
            <w:vAlign w:val="center"/>
            <w:hideMark/>
          </w:tcPr>
          <w:p w:rsidR="00BC2DB9" w:rsidRPr="009B2DC0" w:rsidRDefault="00BC2DB9" w:rsidP="003865F4">
            <w:pPr>
              <w:spacing w:after="0"/>
              <w:rPr>
                <w:rFonts w:asciiTheme="minorHAnsi" w:hAnsiTheme="minorHAnsi" w:cstheme="minorHAnsi"/>
                <w:color w:val="000000"/>
                <w:sz w:val="24"/>
                <w:szCs w:val="24"/>
              </w:rPr>
            </w:pPr>
            <w:r w:rsidRPr="009B2DC0">
              <w:rPr>
                <w:rFonts w:asciiTheme="minorHAnsi" w:hAnsiTheme="minorHAnsi" w:cstheme="minorHAnsi"/>
                <w:color w:val="000000"/>
                <w:sz w:val="24"/>
                <w:szCs w:val="24"/>
              </w:rPr>
              <w:t xml:space="preserve"> </w:t>
            </w:r>
          </w:p>
        </w:tc>
      </w:tr>
      <w:tr w:rsidR="00BC2DB9" w:rsidRPr="009B2DC0" w:rsidTr="003865F4">
        <w:trPr>
          <w:trHeight w:val="179"/>
          <w:jc w:val="center"/>
        </w:trPr>
        <w:tc>
          <w:tcPr>
            <w:tcW w:w="9498" w:type="dxa"/>
            <w:gridSpan w:val="5"/>
            <w:tcBorders>
              <w:top w:val="single" w:sz="12" w:space="0" w:color="auto"/>
              <w:left w:val="single" w:sz="12" w:space="0" w:color="auto"/>
              <w:bottom w:val="single" w:sz="12" w:space="0" w:color="auto"/>
              <w:right w:val="single" w:sz="12" w:space="0" w:color="auto"/>
            </w:tcBorders>
            <w:shd w:val="clear" w:color="auto" w:fill="E36C0A"/>
            <w:noWrap/>
            <w:vAlign w:val="center"/>
            <w:hideMark/>
          </w:tcPr>
          <w:p w:rsidR="00BC2DB9" w:rsidRPr="009B2DC0" w:rsidRDefault="00BC2DB9" w:rsidP="003865F4">
            <w:pPr>
              <w:spacing w:after="0"/>
              <w:rPr>
                <w:rFonts w:asciiTheme="minorHAnsi" w:hAnsiTheme="minorHAnsi" w:cstheme="minorHAnsi"/>
                <w:b/>
                <w:color w:val="000000"/>
                <w:sz w:val="24"/>
                <w:szCs w:val="24"/>
              </w:rPr>
            </w:pPr>
            <w:r w:rsidRPr="009B2DC0">
              <w:rPr>
                <w:rFonts w:asciiTheme="minorHAnsi" w:hAnsiTheme="minorHAnsi" w:cstheme="minorHAnsi"/>
                <w:b/>
                <w:color w:val="FFFFFF"/>
                <w:sz w:val="24"/>
                <w:szCs w:val="24"/>
              </w:rPr>
              <w:t xml:space="preserve">Διοικητικές Ικανότητες </w:t>
            </w:r>
          </w:p>
        </w:tc>
      </w:tr>
      <w:tr w:rsidR="00BC2DB9" w:rsidRPr="009B2DC0" w:rsidTr="003865F4">
        <w:trPr>
          <w:trHeight w:val="179"/>
          <w:jc w:val="center"/>
        </w:trPr>
        <w:tc>
          <w:tcPr>
            <w:tcW w:w="4342" w:type="dxa"/>
            <w:tcBorders>
              <w:top w:val="single" w:sz="12" w:space="0" w:color="auto"/>
              <w:left w:val="single" w:sz="12" w:space="0" w:color="auto"/>
              <w:bottom w:val="single" w:sz="12" w:space="0" w:color="auto"/>
              <w:right w:val="single" w:sz="12" w:space="0" w:color="auto"/>
            </w:tcBorders>
            <w:shd w:val="clear" w:color="auto" w:fill="FFFFFF"/>
            <w:vAlign w:val="center"/>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1. Ηγεσία</w:t>
            </w:r>
          </w:p>
        </w:tc>
        <w:tc>
          <w:tcPr>
            <w:tcW w:w="1273" w:type="dxa"/>
            <w:tcBorders>
              <w:top w:val="single" w:sz="12" w:space="0" w:color="auto"/>
              <w:left w:val="single" w:sz="12" w:space="0" w:color="auto"/>
              <w:bottom w:val="single" w:sz="12" w:space="0" w:color="auto"/>
              <w:right w:val="single" w:sz="12" w:space="0" w:color="auto"/>
            </w:tcBorders>
            <w:shd w:val="clear" w:color="auto" w:fill="FABF8F" w:themeFill="accent6"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1"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79"/>
          <w:jc w:val="center"/>
        </w:trPr>
        <w:tc>
          <w:tcPr>
            <w:tcW w:w="4342" w:type="dxa"/>
            <w:tcBorders>
              <w:top w:val="single" w:sz="12" w:space="0" w:color="auto"/>
              <w:left w:val="single" w:sz="12" w:space="0" w:color="auto"/>
              <w:bottom w:val="single" w:sz="12" w:space="0" w:color="auto"/>
              <w:right w:val="single" w:sz="12" w:space="0" w:color="auto"/>
            </w:tcBorders>
            <w:vAlign w:val="center"/>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2. Διαχείριση ανθρώπινων πόρων</w:t>
            </w:r>
          </w:p>
        </w:tc>
        <w:tc>
          <w:tcPr>
            <w:tcW w:w="1273" w:type="dxa"/>
            <w:tcBorders>
              <w:top w:val="single" w:sz="12" w:space="0" w:color="auto"/>
              <w:left w:val="single" w:sz="12" w:space="0" w:color="auto"/>
              <w:bottom w:val="single" w:sz="12" w:space="0" w:color="auto"/>
              <w:right w:val="single" w:sz="12" w:space="0" w:color="auto"/>
            </w:tcBorders>
            <w:shd w:val="clear" w:color="auto" w:fill="FABF8F" w:themeFill="accent6"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1" w:type="dxa"/>
            <w:tcBorders>
              <w:top w:val="single" w:sz="12" w:space="0" w:color="auto"/>
              <w:left w:val="single" w:sz="12" w:space="0" w:color="auto"/>
              <w:bottom w:val="single" w:sz="12" w:space="0" w:color="auto"/>
              <w:right w:val="single" w:sz="12" w:space="0" w:color="auto"/>
            </w:tcBorders>
            <w:shd w:val="clear" w:color="auto" w:fill="FABF8F" w:themeFill="accent6"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276"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79"/>
          <w:jc w:val="center"/>
        </w:trPr>
        <w:tc>
          <w:tcPr>
            <w:tcW w:w="9498" w:type="dxa"/>
            <w:gridSpan w:val="5"/>
            <w:tcBorders>
              <w:top w:val="single" w:sz="12" w:space="0" w:color="auto"/>
              <w:left w:val="single" w:sz="12" w:space="0" w:color="auto"/>
              <w:bottom w:val="single" w:sz="12" w:space="0" w:color="auto"/>
              <w:right w:val="single" w:sz="12" w:space="0" w:color="auto"/>
            </w:tcBorders>
            <w:vAlign w:val="center"/>
          </w:tcPr>
          <w:p w:rsidR="00BC2DB9" w:rsidRPr="009B2DC0" w:rsidRDefault="00BC2DB9" w:rsidP="003865F4">
            <w:pPr>
              <w:spacing w:after="0"/>
              <w:rPr>
                <w:rFonts w:asciiTheme="minorHAnsi" w:hAnsiTheme="minorHAnsi" w:cstheme="minorHAnsi"/>
                <w:color w:val="000000"/>
                <w:sz w:val="24"/>
                <w:szCs w:val="24"/>
              </w:rPr>
            </w:pPr>
          </w:p>
        </w:tc>
      </w:tr>
    </w:tbl>
    <w:p w:rsidR="00BC2DB9" w:rsidRPr="009B2DC0" w:rsidRDefault="00BC2DB9" w:rsidP="00BC2DB9">
      <w:pPr>
        <w:spacing w:after="0"/>
        <w:rPr>
          <w:rFonts w:asciiTheme="minorHAnsi" w:hAnsiTheme="minorHAnsi" w:cstheme="minorHAnsi"/>
          <w:b/>
          <w:sz w:val="24"/>
          <w:szCs w:val="24"/>
        </w:rPr>
      </w:pPr>
      <w:r w:rsidRPr="009B2DC0">
        <w:rPr>
          <w:rFonts w:asciiTheme="minorHAnsi" w:hAnsiTheme="minorHAnsi" w:cstheme="minorHAnsi"/>
          <w:b/>
          <w:sz w:val="24"/>
          <w:szCs w:val="24"/>
        </w:rPr>
        <w:br w:type="page"/>
      </w:r>
    </w:p>
    <w:p w:rsidR="00BC2DB9" w:rsidRPr="009B2DC0" w:rsidRDefault="00BC2DB9" w:rsidP="00BC2DB9">
      <w:pPr>
        <w:spacing w:after="120"/>
        <w:jc w:val="center"/>
        <w:rPr>
          <w:rFonts w:asciiTheme="minorHAnsi" w:hAnsiTheme="minorHAnsi" w:cstheme="minorHAnsi"/>
          <w:b/>
          <w:sz w:val="24"/>
          <w:szCs w:val="24"/>
        </w:rPr>
      </w:pPr>
      <w:r w:rsidRPr="009B2DC0">
        <w:rPr>
          <w:rFonts w:asciiTheme="minorHAnsi" w:hAnsiTheme="minorHAnsi" w:cstheme="minorHAnsi"/>
          <w:b/>
          <w:sz w:val="24"/>
          <w:szCs w:val="24"/>
        </w:rPr>
        <w:lastRenderedPageBreak/>
        <w:t>ΠΕΡΙΓΡΑΜΜΑ ΘΕΣΗΣ ΕΡΓΑΣΙΑΣ</w:t>
      </w:r>
    </w:p>
    <w:p w:rsidR="00BC2DB9" w:rsidRPr="003865F4" w:rsidRDefault="00BC2DB9" w:rsidP="00BC2DB9">
      <w:pPr>
        <w:pStyle w:val="3"/>
        <w:spacing w:before="0"/>
        <w:rPr>
          <w:rFonts w:asciiTheme="minorHAnsi" w:hAnsiTheme="minorHAnsi" w:cstheme="minorHAnsi"/>
          <w:sz w:val="24"/>
          <w:szCs w:val="24"/>
        </w:rPr>
      </w:pPr>
      <w:bookmarkStart w:id="7" w:name="_Τίτλος_της_θέσης_14"/>
      <w:bookmarkStart w:id="8" w:name="_Toc187329453"/>
      <w:bookmarkEnd w:id="7"/>
      <w:r w:rsidRPr="009B2DC0">
        <w:rPr>
          <w:rFonts w:asciiTheme="minorHAnsi" w:hAnsiTheme="minorHAnsi" w:cstheme="minorHAnsi"/>
          <w:sz w:val="24"/>
          <w:szCs w:val="24"/>
        </w:rPr>
        <w:t>Τίτλος της θέσης εργασίας</w:t>
      </w:r>
      <w:r w:rsidRPr="003865F4">
        <w:rPr>
          <w:rFonts w:asciiTheme="minorHAnsi" w:hAnsiTheme="minorHAnsi" w:cstheme="minorHAnsi"/>
          <w:sz w:val="24"/>
          <w:szCs w:val="24"/>
        </w:rPr>
        <w:t>: Προϊστάμενος Αυτοτελούς Τμήματος Ε΄- Αντιμετώπισης Νομιμοποίησης Εσόδων από Εγκληματικές Δραστηριότητες, Αυτόματης Ανταλλαγής Πληροφοριών και Ειδικών Ελέγχων</w:t>
      </w:r>
      <w:bookmarkEnd w:id="8"/>
    </w:p>
    <w:p w:rsidR="00BC2DB9" w:rsidRPr="009B2DC0" w:rsidRDefault="00BC2DB9" w:rsidP="00BC2DB9">
      <w:pPr>
        <w:spacing w:after="120"/>
        <w:jc w:val="both"/>
        <w:outlineLvl w:val="0"/>
        <w:rPr>
          <w:rFonts w:asciiTheme="minorHAnsi" w:hAnsiTheme="minorHAnsi" w:cstheme="minorHAnsi"/>
          <w:sz w:val="24"/>
          <w:szCs w:val="24"/>
        </w:rPr>
      </w:pPr>
      <w:r w:rsidRPr="009B2DC0">
        <w:rPr>
          <w:rFonts w:asciiTheme="minorHAnsi" w:hAnsiTheme="minorHAnsi" w:cstheme="minorHAnsi"/>
          <w:b/>
          <w:sz w:val="24"/>
          <w:szCs w:val="24"/>
        </w:rPr>
        <w:t>Οργανισμός:</w:t>
      </w:r>
      <w:r w:rsidRPr="009B2DC0">
        <w:rPr>
          <w:rFonts w:asciiTheme="minorHAnsi" w:hAnsiTheme="minorHAnsi" w:cstheme="minorHAnsi"/>
          <w:sz w:val="24"/>
          <w:szCs w:val="24"/>
        </w:rPr>
        <w:t xml:space="preserve"> </w:t>
      </w:r>
      <w:hyperlink r:id="rId16" w:history="1">
        <w:r w:rsidRPr="009B2DC0">
          <w:rPr>
            <w:rStyle w:val="-"/>
            <w:rFonts w:asciiTheme="minorHAnsi" w:hAnsiTheme="minorHAnsi" w:cstheme="minorHAnsi"/>
            <w:sz w:val="24"/>
            <w:szCs w:val="24"/>
          </w:rPr>
          <w:t>Ανεξάρτητη Αρχή Δημοσίων Εσόδων</w:t>
        </w:r>
      </w:hyperlink>
    </w:p>
    <w:p w:rsidR="00BC2DB9" w:rsidRPr="009B2DC0" w:rsidRDefault="00BC2DB9" w:rsidP="00BC2DB9">
      <w:pPr>
        <w:spacing w:after="120"/>
        <w:rPr>
          <w:rFonts w:asciiTheme="minorHAnsi" w:hAnsiTheme="minorHAnsi" w:cstheme="minorHAnsi"/>
          <w:color w:val="000000" w:themeColor="text1"/>
          <w:sz w:val="24"/>
          <w:szCs w:val="24"/>
        </w:rPr>
      </w:pPr>
      <w:r w:rsidRPr="009B2DC0">
        <w:rPr>
          <w:rFonts w:asciiTheme="minorHAnsi" w:hAnsiTheme="minorHAnsi" w:cstheme="minorHAnsi"/>
          <w:b/>
          <w:color w:val="000000" w:themeColor="text1"/>
          <w:sz w:val="24"/>
          <w:szCs w:val="24"/>
        </w:rPr>
        <w:t xml:space="preserve">Γενική Διεύθυνση: </w:t>
      </w:r>
      <w:hyperlink r:id="rId17" w:history="1">
        <w:r w:rsidRPr="009B2DC0">
          <w:rPr>
            <w:rStyle w:val="-"/>
            <w:rFonts w:asciiTheme="minorHAnsi" w:hAnsiTheme="minorHAnsi" w:cstheme="minorHAnsi"/>
            <w:sz w:val="24"/>
            <w:szCs w:val="24"/>
          </w:rPr>
          <w:t>Φορολογίας (Γ.Δ.Φ.)</w:t>
        </w:r>
      </w:hyperlink>
    </w:p>
    <w:p w:rsidR="00BC2DB9" w:rsidRPr="009B2DC0" w:rsidRDefault="00BC2DB9" w:rsidP="00BC2DB9">
      <w:pPr>
        <w:spacing w:after="120"/>
        <w:outlineLvl w:val="0"/>
        <w:rPr>
          <w:rFonts w:asciiTheme="minorHAnsi" w:hAnsiTheme="minorHAnsi" w:cstheme="minorHAnsi"/>
          <w:b/>
          <w:sz w:val="24"/>
          <w:szCs w:val="24"/>
        </w:rPr>
      </w:pPr>
      <w:r w:rsidRPr="009B2DC0">
        <w:rPr>
          <w:rFonts w:asciiTheme="minorHAnsi" w:hAnsiTheme="minorHAnsi" w:cstheme="minorHAnsi"/>
          <w:b/>
          <w:sz w:val="24"/>
          <w:szCs w:val="24"/>
        </w:rPr>
        <w:t xml:space="preserve">Διεύθυνση: </w:t>
      </w:r>
      <w:hyperlink r:id="rId18" w:history="1">
        <w:r w:rsidRPr="009B2DC0">
          <w:rPr>
            <w:rStyle w:val="-"/>
            <w:rFonts w:asciiTheme="minorHAnsi" w:hAnsiTheme="minorHAnsi" w:cstheme="minorHAnsi"/>
            <w:sz w:val="24"/>
            <w:szCs w:val="24"/>
          </w:rPr>
          <w:t>Διεύθυνση Ελεγκτικών Διαδικασιών (ΔΙ.ΕΛ.ΔΙ.)</w:t>
        </w:r>
      </w:hyperlink>
    </w:p>
    <w:p w:rsidR="00BC2DB9" w:rsidRPr="009B2DC0" w:rsidRDefault="00BC2DB9" w:rsidP="00BC2DB9">
      <w:pPr>
        <w:spacing w:after="120"/>
        <w:jc w:val="both"/>
        <w:rPr>
          <w:rFonts w:asciiTheme="minorHAnsi" w:hAnsiTheme="minorHAnsi" w:cstheme="minorHAnsi"/>
          <w:b/>
          <w:sz w:val="24"/>
          <w:szCs w:val="24"/>
        </w:rPr>
      </w:pPr>
      <w:r w:rsidRPr="009B2DC0">
        <w:rPr>
          <w:rFonts w:asciiTheme="minorHAnsi" w:hAnsiTheme="minorHAnsi" w:cstheme="minorHAnsi"/>
          <w:b/>
          <w:sz w:val="24"/>
          <w:szCs w:val="24"/>
        </w:rPr>
        <w:t xml:space="preserve">Τμήμα: </w:t>
      </w:r>
      <w:r w:rsidRPr="009B2DC0">
        <w:rPr>
          <w:rFonts w:asciiTheme="minorHAnsi" w:hAnsiTheme="minorHAnsi" w:cstheme="minorHAnsi"/>
          <w:sz w:val="24"/>
          <w:szCs w:val="24"/>
        </w:rPr>
        <w:t>Αυτοτελές Τμήμα</w:t>
      </w:r>
      <w:r w:rsidRPr="009B2DC0">
        <w:rPr>
          <w:rFonts w:asciiTheme="minorHAnsi" w:hAnsiTheme="minorHAnsi" w:cstheme="minorHAnsi"/>
          <w:b/>
          <w:sz w:val="24"/>
          <w:szCs w:val="24"/>
        </w:rPr>
        <w:t xml:space="preserve"> </w:t>
      </w:r>
      <w:r w:rsidRPr="009B2DC0">
        <w:rPr>
          <w:rFonts w:asciiTheme="minorHAnsi" w:hAnsiTheme="minorHAnsi" w:cstheme="minorHAnsi"/>
          <w:sz w:val="24"/>
          <w:szCs w:val="24"/>
        </w:rPr>
        <w:t>Ε’ Αντιμετώπισης Νομιμοποίησης Εσόδων από Εγκληματικές Δραστηριότητες, Αυτόματης Ανταλλαγής Πληροφοριών και Ειδικών Ελέγχων</w:t>
      </w:r>
    </w:p>
    <w:p w:rsidR="00BC2DB9" w:rsidRPr="009B2DC0" w:rsidRDefault="00BC2DB9" w:rsidP="00BC2DB9">
      <w:pPr>
        <w:spacing w:after="120"/>
        <w:jc w:val="both"/>
        <w:rPr>
          <w:rFonts w:asciiTheme="minorHAnsi" w:hAnsiTheme="minorHAnsi" w:cstheme="minorHAnsi"/>
          <w:sz w:val="24"/>
          <w:szCs w:val="24"/>
        </w:rPr>
      </w:pPr>
      <w:r w:rsidRPr="009B2DC0">
        <w:rPr>
          <w:rFonts w:asciiTheme="minorHAnsi" w:hAnsiTheme="minorHAnsi" w:cstheme="minorHAnsi"/>
          <w:b/>
          <w:sz w:val="24"/>
          <w:szCs w:val="24"/>
        </w:rPr>
        <w:t xml:space="preserve">Άμεσα Προϊστάμενος: </w:t>
      </w:r>
      <w:r w:rsidRPr="009B2DC0">
        <w:rPr>
          <w:rFonts w:asciiTheme="minorHAnsi" w:hAnsiTheme="minorHAnsi" w:cstheme="minorHAnsi"/>
          <w:sz w:val="24"/>
          <w:szCs w:val="24"/>
        </w:rPr>
        <w:t>Προϊστάμενος της Διεύθυνσης Ελεγκτικών Διαδικασιών (ΔΙ.ΕΛ.ΔΙ.)</w:t>
      </w:r>
    </w:p>
    <w:p w:rsidR="00BC2DB9" w:rsidRPr="009B2DC0" w:rsidRDefault="00BC2DB9" w:rsidP="00BC2DB9">
      <w:pPr>
        <w:spacing w:after="0"/>
        <w:ind w:right="-1759"/>
        <w:jc w:val="both"/>
        <w:outlineLvl w:val="0"/>
        <w:rPr>
          <w:rFonts w:asciiTheme="minorHAnsi" w:hAnsiTheme="minorHAnsi" w:cstheme="minorHAnsi"/>
          <w:sz w:val="24"/>
          <w:szCs w:val="24"/>
        </w:rPr>
      </w:pPr>
      <w:r w:rsidRPr="009B2DC0">
        <w:rPr>
          <w:rFonts w:asciiTheme="minorHAnsi" w:hAnsiTheme="minorHAnsi" w:cstheme="minorHAnsi"/>
          <w:b/>
          <w:sz w:val="24"/>
          <w:szCs w:val="24"/>
        </w:rPr>
        <w:t>Σκοπός της θέσης εργασίας</w:t>
      </w:r>
    </w:p>
    <w:p w:rsidR="00BC2DB9" w:rsidRPr="009B2DC0" w:rsidRDefault="00BC2DB9" w:rsidP="00BC2DB9">
      <w:pPr>
        <w:tabs>
          <w:tab w:val="left" w:pos="540"/>
          <w:tab w:val="left" w:pos="1134"/>
        </w:tabs>
        <w:spacing w:after="0"/>
        <w:ind w:right="-57"/>
        <w:jc w:val="both"/>
        <w:rPr>
          <w:rFonts w:asciiTheme="minorHAnsi" w:hAnsiTheme="minorHAnsi" w:cstheme="minorHAnsi"/>
          <w:sz w:val="24"/>
          <w:szCs w:val="24"/>
        </w:rPr>
      </w:pPr>
      <w:r w:rsidRPr="009B2DC0">
        <w:rPr>
          <w:rFonts w:asciiTheme="minorHAnsi" w:hAnsiTheme="minorHAnsi" w:cstheme="minorHAnsi"/>
          <w:sz w:val="24"/>
          <w:szCs w:val="24"/>
        </w:rPr>
        <w:t>Ο συντονισμός των ενεργειών</w:t>
      </w:r>
      <w:r w:rsidRPr="009B2DC0">
        <w:rPr>
          <w:rFonts w:asciiTheme="minorHAnsi" w:hAnsiTheme="minorHAnsi" w:cstheme="minorHAnsi"/>
          <w:bCs/>
          <w:sz w:val="24"/>
          <w:szCs w:val="24"/>
        </w:rPr>
        <w:t xml:space="preserve"> για την εποπτεία και τον έλεγχο των υπόχρεων προσώπων που ορίζονται στις διατάξεις του νόμου για την πρόληψη και την καταστολή της νομιμοποίησης εσόδων από εγκληματικές δραστηριότητες καθώς και η υποστήριξη των ελέγχων δέουσας επιμέλειας, αυτόματης ανταλλαγής πληροφοριών και νομιμοποίησης εσόδων από εγκληματικές δραστηριότητες. </w:t>
      </w:r>
      <w:r w:rsidRPr="009B2DC0">
        <w:rPr>
          <w:rFonts w:asciiTheme="minorHAnsi" w:hAnsiTheme="minorHAnsi" w:cstheme="minorHAnsi"/>
          <w:sz w:val="24"/>
          <w:szCs w:val="24"/>
        </w:rPr>
        <w:t xml:space="preserve">Ο σχεδιασμός των διαδικασιών και η εισήγηση της κατάρτισης κανονιστικών πράξεων, εγκυκλίων και οδηγιών που αφορούν στον έλεγχο του ηλεκτρονικού εμπορίου, στον έλεγχο των </w:t>
      </w:r>
      <w:proofErr w:type="spellStart"/>
      <w:r w:rsidRPr="009B2DC0">
        <w:rPr>
          <w:rFonts w:asciiTheme="minorHAnsi" w:hAnsiTheme="minorHAnsi" w:cstheme="minorHAnsi"/>
          <w:sz w:val="24"/>
          <w:szCs w:val="24"/>
        </w:rPr>
        <w:t>ενδοομιλικών</w:t>
      </w:r>
      <w:proofErr w:type="spellEnd"/>
      <w:r w:rsidRPr="009B2DC0">
        <w:rPr>
          <w:rFonts w:asciiTheme="minorHAnsi" w:hAnsiTheme="minorHAnsi" w:cstheme="minorHAnsi"/>
          <w:sz w:val="24"/>
          <w:szCs w:val="24"/>
        </w:rPr>
        <w:t xml:space="preserve"> συναλλαγών, στην πρόληψη και επίλυση των διαφορών που προκύπτουν από την αναπροσαρμογή των </w:t>
      </w:r>
      <w:proofErr w:type="spellStart"/>
      <w:r w:rsidRPr="009B2DC0">
        <w:rPr>
          <w:rFonts w:asciiTheme="minorHAnsi" w:hAnsiTheme="minorHAnsi" w:cstheme="minorHAnsi"/>
          <w:sz w:val="24"/>
          <w:szCs w:val="24"/>
        </w:rPr>
        <w:t>ενδοομιλικών</w:t>
      </w:r>
      <w:proofErr w:type="spellEnd"/>
      <w:r w:rsidRPr="009B2DC0">
        <w:rPr>
          <w:rFonts w:asciiTheme="minorHAnsi" w:hAnsiTheme="minorHAnsi" w:cstheme="minorHAnsi"/>
          <w:sz w:val="24"/>
          <w:szCs w:val="24"/>
        </w:rPr>
        <w:t xml:space="preserve"> τιμολογήσεων. </w:t>
      </w:r>
    </w:p>
    <w:p w:rsidR="00BC2DB9" w:rsidRPr="009B2DC0" w:rsidRDefault="00BC2DB9" w:rsidP="00BC2DB9">
      <w:pPr>
        <w:pStyle w:val="10"/>
        <w:tabs>
          <w:tab w:val="left" w:pos="540"/>
          <w:tab w:val="left" w:pos="1134"/>
        </w:tabs>
        <w:spacing w:line="276" w:lineRule="auto"/>
        <w:ind w:left="0" w:firstLine="0"/>
        <w:rPr>
          <w:rFonts w:asciiTheme="minorHAnsi" w:hAnsiTheme="minorHAnsi" w:cstheme="minorHAnsi"/>
          <w:b w:val="0"/>
          <w:bCs w:val="0"/>
        </w:rPr>
      </w:pPr>
    </w:p>
    <w:p w:rsidR="00BC2DB9" w:rsidRPr="009B2DC0" w:rsidRDefault="00BC2DB9" w:rsidP="00BC2DB9">
      <w:pPr>
        <w:pStyle w:val="10"/>
        <w:tabs>
          <w:tab w:val="left" w:pos="540"/>
          <w:tab w:val="left" w:pos="1134"/>
        </w:tabs>
        <w:spacing w:line="276" w:lineRule="auto"/>
        <w:ind w:left="0" w:right="424" w:firstLine="0"/>
        <w:rPr>
          <w:rFonts w:asciiTheme="minorHAnsi" w:hAnsiTheme="minorHAnsi" w:cstheme="minorHAnsi"/>
          <w:bCs w:val="0"/>
        </w:rPr>
      </w:pPr>
      <w:r w:rsidRPr="009B2DC0">
        <w:rPr>
          <w:rFonts w:asciiTheme="minorHAnsi" w:hAnsiTheme="minorHAnsi" w:cstheme="minorHAnsi"/>
          <w:bCs w:val="0"/>
        </w:rPr>
        <w:t>Αρμοδιότητες</w:t>
      </w:r>
    </w:p>
    <w:p w:rsidR="00BC2DB9" w:rsidRPr="009B2DC0" w:rsidRDefault="00BC2DB9" w:rsidP="00D7346F">
      <w:pPr>
        <w:pStyle w:val="a4"/>
        <w:numPr>
          <w:ilvl w:val="0"/>
          <w:numId w:val="55"/>
        </w:numPr>
        <w:spacing w:line="276" w:lineRule="auto"/>
        <w:ind w:left="284" w:hanging="284"/>
        <w:jc w:val="both"/>
        <w:outlineLvl w:val="0"/>
        <w:rPr>
          <w:rFonts w:asciiTheme="minorHAnsi" w:hAnsiTheme="minorHAnsi" w:cstheme="minorHAnsi"/>
          <w:sz w:val="24"/>
        </w:rPr>
      </w:pPr>
      <w:r w:rsidRPr="009B2DC0">
        <w:rPr>
          <w:rFonts w:asciiTheme="minorHAnsi" w:hAnsiTheme="minorHAnsi" w:cstheme="minorHAnsi"/>
          <w:sz w:val="24"/>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ενεργούς εποπτείας των υφισταμένων, την παροχή κατευθύνσεων για την επίλυση θεμάτων και την υποβολή αναφορών στον Προϊστάμενο της Διεύθυνσης. </w:t>
      </w:r>
    </w:p>
    <w:p w:rsidR="00BC2DB9" w:rsidRPr="009B2DC0" w:rsidRDefault="00BC2DB9" w:rsidP="00D7346F">
      <w:pPr>
        <w:pStyle w:val="a4"/>
        <w:numPr>
          <w:ilvl w:val="0"/>
          <w:numId w:val="55"/>
        </w:numPr>
        <w:spacing w:line="276" w:lineRule="auto"/>
        <w:ind w:left="284" w:hanging="284"/>
        <w:jc w:val="both"/>
        <w:outlineLvl w:val="0"/>
        <w:rPr>
          <w:rFonts w:asciiTheme="minorHAnsi" w:hAnsiTheme="minorHAnsi" w:cstheme="minorHAnsi"/>
          <w:sz w:val="24"/>
        </w:rPr>
      </w:pPr>
      <w:r w:rsidRPr="009B2DC0">
        <w:rPr>
          <w:rFonts w:asciiTheme="minorHAnsi" w:hAnsiTheme="minorHAnsi" w:cstheme="minorHAnsi"/>
          <w:sz w:val="24"/>
        </w:rPr>
        <w:t>Συμβάλλει στην αποτελεσματική διοίκηση και στη βελτίωση της επιχειρησιακής απόδοσης της Διεύθυνσης Ελεγκτικών Διαδικασιών της ΑΑΔΕ, σύμφωνα με τις κατευθύνσεις του Προϊσταμένου της Διεύθυνσης.</w:t>
      </w:r>
    </w:p>
    <w:p w:rsidR="00BC2DB9" w:rsidRPr="009B2DC0" w:rsidRDefault="00BC2DB9" w:rsidP="00D7346F">
      <w:pPr>
        <w:pStyle w:val="a4"/>
        <w:numPr>
          <w:ilvl w:val="0"/>
          <w:numId w:val="55"/>
        </w:numPr>
        <w:spacing w:line="276" w:lineRule="auto"/>
        <w:ind w:left="284" w:hanging="284"/>
        <w:jc w:val="both"/>
        <w:outlineLvl w:val="0"/>
        <w:rPr>
          <w:rFonts w:asciiTheme="minorHAnsi" w:hAnsiTheme="minorHAnsi" w:cstheme="minorHAnsi"/>
          <w:sz w:val="24"/>
        </w:rPr>
      </w:pPr>
      <w:r w:rsidRPr="009B2DC0">
        <w:rPr>
          <w:rFonts w:asciiTheme="minorHAnsi" w:hAnsiTheme="minorHAnsi" w:cstheme="minorHAnsi"/>
          <w:sz w:val="24"/>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BC2DB9" w:rsidRPr="009B2DC0" w:rsidRDefault="00BC2DB9" w:rsidP="00D7346F">
      <w:pPr>
        <w:numPr>
          <w:ilvl w:val="0"/>
          <w:numId w:val="36"/>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BC2DB9" w:rsidRPr="009B2DC0" w:rsidRDefault="00BC2DB9" w:rsidP="00BC2DB9">
      <w:pPr>
        <w:spacing w:after="0"/>
        <w:rPr>
          <w:rFonts w:asciiTheme="minorHAnsi" w:hAnsiTheme="minorHAnsi" w:cstheme="minorHAnsi"/>
          <w:b/>
          <w:sz w:val="24"/>
          <w:szCs w:val="24"/>
        </w:rPr>
      </w:pPr>
    </w:p>
    <w:p w:rsidR="00BC2DB9" w:rsidRPr="009B2DC0" w:rsidRDefault="00BC2DB9" w:rsidP="00BC2DB9">
      <w:pPr>
        <w:spacing w:after="0"/>
        <w:rPr>
          <w:rFonts w:asciiTheme="minorHAnsi" w:hAnsiTheme="minorHAnsi" w:cstheme="minorHAnsi"/>
          <w:sz w:val="24"/>
          <w:szCs w:val="24"/>
        </w:rPr>
      </w:pPr>
      <w:r w:rsidRPr="009B2DC0">
        <w:rPr>
          <w:rFonts w:asciiTheme="minorHAnsi" w:hAnsiTheme="minorHAnsi" w:cstheme="minorHAnsi"/>
          <w:b/>
          <w:sz w:val="24"/>
          <w:szCs w:val="24"/>
        </w:rPr>
        <w:t>Καθήκοντα συγκεκριμένης θέσης εργασίας</w:t>
      </w:r>
    </w:p>
    <w:p w:rsidR="00BC2DB9" w:rsidRPr="009B2DC0" w:rsidRDefault="00BC2DB9" w:rsidP="00D7346F">
      <w:pPr>
        <w:pStyle w:val="11"/>
        <w:numPr>
          <w:ilvl w:val="0"/>
          <w:numId w:val="29"/>
        </w:numPr>
        <w:tabs>
          <w:tab w:val="num" w:pos="0"/>
        </w:tabs>
        <w:suppressAutoHyphens/>
        <w:spacing w:after="0"/>
        <w:ind w:left="284" w:hanging="284"/>
        <w:jc w:val="both"/>
        <w:rPr>
          <w:rFonts w:asciiTheme="minorHAnsi" w:hAnsiTheme="minorHAnsi" w:cstheme="minorHAnsi"/>
          <w:sz w:val="24"/>
          <w:szCs w:val="24"/>
        </w:rPr>
      </w:pPr>
      <w:r w:rsidRPr="009B2DC0">
        <w:rPr>
          <w:rFonts w:asciiTheme="minorHAnsi" w:hAnsiTheme="minorHAnsi" w:cstheme="minorHAnsi"/>
          <w:sz w:val="24"/>
          <w:szCs w:val="24"/>
        </w:rPr>
        <w:lastRenderedPageBreak/>
        <w:t>Συντονίζει και επιβλέπει τις ενέργειες της ΑΑΔΕ ως αρμόδιας αρχής για την εποπτεία των υπόχρεων προσώπων που ορίζονται στις διατάξεις του νόμου για την πρόληψη και την καταστολή της νομιμοποίησης εσόδων από εγκληματικές δραστηριότητες καθώς και το συντονισμό των ελέγχων των υπόχρεων προσώπων, αρμοδιότητας της ΑΑΔΕ, που αναφέρονται στον εν λόγω νόμο.</w:t>
      </w:r>
    </w:p>
    <w:p w:rsidR="00BC2DB9" w:rsidRPr="009B2DC0" w:rsidRDefault="00BC2DB9" w:rsidP="00D7346F">
      <w:pPr>
        <w:pStyle w:val="11"/>
        <w:numPr>
          <w:ilvl w:val="0"/>
          <w:numId w:val="29"/>
        </w:numPr>
        <w:tabs>
          <w:tab w:val="num" w:pos="0"/>
        </w:tabs>
        <w:suppressAutoHyphens/>
        <w:spacing w:after="0"/>
        <w:ind w:left="284" w:hanging="284"/>
        <w:jc w:val="both"/>
        <w:rPr>
          <w:rFonts w:asciiTheme="minorHAnsi" w:hAnsiTheme="minorHAnsi" w:cstheme="minorHAnsi"/>
          <w:sz w:val="24"/>
          <w:szCs w:val="24"/>
        </w:rPr>
      </w:pPr>
      <w:r w:rsidRPr="009B2DC0">
        <w:rPr>
          <w:rFonts w:asciiTheme="minorHAnsi" w:hAnsiTheme="minorHAnsi" w:cstheme="minorHAnsi"/>
          <w:sz w:val="24"/>
          <w:szCs w:val="24"/>
        </w:rPr>
        <w:t>Συντονίζει και επιβλέπει την διαδικασία εισήγησης και προσαρμογής του θεσμικού πλαισίου, την έκδοση κανονιστικών πράξεων και ερμηνευτικών εγκυκλίων για θέματα των αντικειμένων του τμήματος.</w:t>
      </w:r>
    </w:p>
    <w:p w:rsidR="00BC2DB9" w:rsidRPr="009B2DC0" w:rsidRDefault="00BC2DB9" w:rsidP="00D7346F">
      <w:pPr>
        <w:pStyle w:val="11"/>
        <w:numPr>
          <w:ilvl w:val="0"/>
          <w:numId w:val="29"/>
        </w:numPr>
        <w:tabs>
          <w:tab w:val="num" w:pos="0"/>
        </w:tabs>
        <w:suppressAutoHyphens/>
        <w:spacing w:after="0"/>
        <w:ind w:left="284" w:hanging="284"/>
        <w:jc w:val="both"/>
        <w:rPr>
          <w:rFonts w:asciiTheme="minorHAnsi" w:hAnsiTheme="minorHAnsi" w:cstheme="minorHAnsi"/>
          <w:sz w:val="24"/>
          <w:szCs w:val="24"/>
        </w:rPr>
      </w:pPr>
      <w:r w:rsidRPr="009B2DC0">
        <w:rPr>
          <w:rFonts w:asciiTheme="minorHAnsi" w:hAnsiTheme="minorHAnsi" w:cstheme="minorHAnsi"/>
          <w:sz w:val="24"/>
          <w:szCs w:val="24"/>
        </w:rPr>
        <w:t>Συντονίζει τα θέματα ανταλλαγής πληροφοριών και τις υποχρεώσεις που απορρέουν από</w:t>
      </w:r>
      <w:r w:rsidRPr="009B2DC0">
        <w:rPr>
          <w:rFonts w:asciiTheme="minorHAnsi" w:hAnsiTheme="minorHAnsi" w:cstheme="minorHAnsi"/>
          <w:strike/>
          <w:sz w:val="24"/>
          <w:szCs w:val="24"/>
        </w:rPr>
        <w:t xml:space="preserve"> </w:t>
      </w:r>
      <w:r w:rsidRPr="009B2DC0">
        <w:rPr>
          <w:rFonts w:asciiTheme="minorHAnsi" w:hAnsiTheme="minorHAnsi" w:cstheme="minorHAnsi"/>
          <w:sz w:val="24"/>
          <w:szCs w:val="24"/>
        </w:rPr>
        <w:t>το υφιστάμενο θεσμικό πλαίσιο περί αυτόματης ανταλλαγής πληροφοριών κατά λόγο αρμοδιότητας.</w:t>
      </w:r>
    </w:p>
    <w:p w:rsidR="00BC2DB9" w:rsidRPr="009B2DC0" w:rsidRDefault="00BC2DB9" w:rsidP="00D7346F">
      <w:pPr>
        <w:pStyle w:val="11"/>
        <w:numPr>
          <w:ilvl w:val="0"/>
          <w:numId w:val="29"/>
        </w:numPr>
        <w:tabs>
          <w:tab w:val="num" w:pos="0"/>
        </w:tabs>
        <w:suppressAutoHyphens/>
        <w:spacing w:after="0"/>
        <w:ind w:left="284" w:hanging="284"/>
        <w:jc w:val="both"/>
        <w:rPr>
          <w:rFonts w:asciiTheme="minorHAnsi" w:hAnsiTheme="minorHAnsi" w:cstheme="minorHAnsi"/>
          <w:sz w:val="24"/>
          <w:szCs w:val="24"/>
        </w:rPr>
      </w:pPr>
      <w:r w:rsidRPr="009B2DC0">
        <w:rPr>
          <w:rFonts w:asciiTheme="minorHAnsi" w:hAnsiTheme="minorHAnsi" w:cstheme="minorHAnsi"/>
          <w:sz w:val="24"/>
          <w:szCs w:val="24"/>
        </w:rPr>
        <w:t>Μεριμνά για την υποστήριξη των ελέγχων δέουσας επιμέλειας, αυτόματης ανταλλαγής πληροφοριών και νομιμοποίησης εσόδων από εγκληματικές δραστηριότητες.</w:t>
      </w:r>
    </w:p>
    <w:p w:rsidR="00BC2DB9" w:rsidRPr="009B2DC0" w:rsidRDefault="00BC2DB9" w:rsidP="00D7346F">
      <w:pPr>
        <w:pStyle w:val="11"/>
        <w:numPr>
          <w:ilvl w:val="0"/>
          <w:numId w:val="29"/>
        </w:numPr>
        <w:tabs>
          <w:tab w:val="num" w:pos="0"/>
        </w:tabs>
        <w:suppressAutoHyphens/>
        <w:spacing w:after="0"/>
        <w:ind w:left="284" w:hanging="284"/>
        <w:jc w:val="both"/>
        <w:rPr>
          <w:rFonts w:asciiTheme="minorHAnsi" w:hAnsiTheme="minorHAnsi" w:cstheme="minorHAnsi"/>
          <w:sz w:val="24"/>
          <w:szCs w:val="24"/>
        </w:rPr>
      </w:pPr>
      <w:r w:rsidRPr="009B2DC0">
        <w:rPr>
          <w:rFonts w:asciiTheme="minorHAnsi" w:hAnsiTheme="minorHAnsi" w:cstheme="minorHAnsi"/>
          <w:sz w:val="24"/>
          <w:szCs w:val="24"/>
        </w:rPr>
        <w:t>Επιβλέπει την αποστολή των Διατάξεων δέσμευσης περιουσιακών στοιχείων του Προέδρου της Αρχής στις αρμόδιες Δ.Ο.Υ και τα Ελεγκτικά Κέντρα.</w:t>
      </w:r>
    </w:p>
    <w:p w:rsidR="00BC2DB9" w:rsidRPr="009B2DC0" w:rsidRDefault="00BC2DB9" w:rsidP="00D7346F">
      <w:pPr>
        <w:pStyle w:val="11"/>
        <w:numPr>
          <w:ilvl w:val="0"/>
          <w:numId w:val="29"/>
        </w:numPr>
        <w:tabs>
          <w:tab w:val="num" w:pos="0"/>
        </w:tabs>
        <w:suppressAutoHyphens/>
        <w:spacing w:after="0"/>
        <w:ind w:left="284" w:hanging="284"/>
        <w:jc w:val="both"/>
        <w:rPr>
          <w:rFonts w:asciiTheme="minorHAnsi" w:hAnsiTheme="minorHAnsi" w:cstheme="minorHAnsi"/>
          <w:sz w:val="24"/>
          <w:szCs w:val="24"/>
        </w:rPr>
      </w:pPr>
      <w:r w:rsidRPr="009B2DC0">
        <w:rPr>
          <w:rFonts w:asciiTheme="minorHAnsi" w:hAnsiTheme="minorHAnsi" w:cstheme="minorHAnsi"/>
          <w:sz w:val="24"/>
          <w:szCs w:val="24"/>
        </w:rPr>
        <w:t>Μεριμνά για την υποβολή της αναλυτικής έκθεσης στον Κεντρικό Συντονιστικό Φορέα που προβλέπεται από το νόμο για την πρόληψη και την καταστολή της νομιμοποίησης εσόδων από εγκληματικές δραστηριότητες, σχετικά με την οργανωτική διάρθρωση, τις δραστηριότητες, τις κανονιστικές αποφάσεις και τις εγκυκλίους, τα αποτελέσματα των διενεργηθέντων ελέγχων και της αξιολόγησης των υπόχρεων προσώπων καθώς και τα μέτρα ή τις κυρώσεις που έχουν επιβληθεί.</w:t>
      </w:r>
    </w:p>
    <w:p w:rsidR="00BC2DB9" w:rsidRPr="009B2DC0" w:rsidRDefault="00BC2DB9" w:rsidP="00D7346F">
      <w:pPr>
        <w:pStyle w:val="11"/>
        <w:numPr>
          <w:ilvl w:val="0"/>
          <w:numId w:val="29"/>
        </w:numPr>
        <w:shd w:val="clear" w:color="auto" w:fill="FFFFFF" w:themeFill="background1"/>
        <w:tabs>
          <w:tab w:val="num" w:pos="0"/>
        </w:tabs>
        <w:suppressAutoHyphens/>
        <w:spacing w:after="0"/>
        <w:ind w:left="284" w:hanging="284"/>
        <w:jc w:val="both"/>
        <w:rPr>
          <w:rFonts w:asciiTheme="minorHAnsi" w:hAnsiTheme="minorHAnsi" w:cstheme="minorHAnsi"/>
          <w:sz w:val="24"/>
          <w:szCs w:val="24"/>
        </w:rPr>
      </w:pPr>
      <w:r w:rsidRPr="009B2DC0">
        <w:rPr>
          <w:rFonts w:asciiTheme="minorHAnsi" w:hAnsiTheme="minorHAnsi" w:cstheme="minorHAnsi"/>
          <w:sz w:val="24"/>
          <w:szCs w:val="24"/>
        </w:rPr>
        <w:t>Εποπτεύει τη διαχείριση ερωτήσεων, αναφορών και επίκαιρων ερωτήσεων βουλευτών, που άπτονται των αρμοδιοτήτων του Τμήματος και διαβιβάζονται μέσω της Διεύθυνσης Επικοινωνίας στο Γραφείο Νομικών και Κοινοβουλευτικών Θεμάτων του Υπουργείου Εθνικής Οικονομίας και Οικονομικών.</w:t>
      </w:r>
    </w:p>
    <w:p w:rsidR="00BC2DB9" w:rsidRPr="009B2DC0" w:rsidRDefault="00BC2DB9" w:rsidP="00D7346F">
      <w:pPr>
        <w:pStyle w:val="11"/>
        <w:numPr>
          <w:ilvl w:val="0"/>
          <w:numId w:val="29"/>
        </w:numPr>
        <w:tabs>
          <w:tab w:val="num" w:pos="0"/>
        </w:tabs>
        <w:suppressAutoHyphens/>
        <w:spacing w:after="0"/>
        <w:ind w:left="284" w:hanging="284"/>
        <w:jc w:val="both"/>
        <w:rPr>
          <w:rFonts w:asciiTheme="minorHAnsi" w:hAnsiTheme="minorHAnsi" w:cstheme="minorHAnsi"/>
          <w:sz w:val="24"/>
          <w:szCs w:val="24"/>
        </w:rPr>
      </w:pPr>
      <w:r w:rsidRPr="009B2DC0">
        <w:rPr>
          <w:rFonts w:asciiTheme="minorHAnsi" w:hAnsiTheme="minorHAnsi" w:cstheme="minorHAnsi"/>
          <w:sz w:val="24"/>
          <w:szCs w:val="24"/>
        </w:rPr>
        <w:t xml:space="preserve">Εποπτεύει τη διαμόρφωση και την υποβολή προτάσεων προς τη Γενική Διεύθυνση Φορολογίας για τις απαιτήσεις που πρέπει να ικανοποιούν οι προς ανάπτυξη, βελτίωση, </w:t>
      </w:r>
      <w:proofErr w:type="spellStart"/>
      <w:r w:rsidRPr="009B2DC0">
        <w:rPr>
          <w:rFonts w:asciiTheme="minorHAnsi" w:hAnsiTheme="minorHAnsi" w:cstheme="minorHAnsi"/>
          <w:sz w:val="24"/>
          <w:szCs w:val="24"/>
        </w:rPr>
        <w:t>επικαιροποίηση</w:t>
      </w:r>
      <w:proofErr w:type="spellEnd"/>
      <w:r w:rsidRPr="009B2DC0">
        <w:rPr>
          <w:rFonts w:asciiTheme="minorHAnsi" w:hAnsiTheme="minorHAnsi" w:cstheme="minorHAnsi"/>
          <w:sz w:val="24"/>
          <w:szCs w:val="24"/>
        </w:rPr>
        <w:t xml:space="preserve"> εφαρμογές και ηλεκτρονικές υπηρεσίες. </w:t>
      </w:r>
    </w:p>
    <w:p w:rsidR="00BC2DB9" w:rsidRPr="009B2DC0" w:rsidRDefault="00BC2DB9" w:rsidP="00D7346F">
      <w:pPr>
        <w:pStyle w:val="11"/>
        <w:numPr>
          <w:ilvl w:val="0"/>
          <w:numId w:val="29"/>
        </w:numPr>
        <w:tabs>
          <w:tab w:val="num" w:pos="0"/>
        </w:tabs>
        <w:suppressAutoHyphens/>
        <w:spacing w:after="0"/>
        <w:ind w:left="284" w:hanging="284"/>
        <w:jc w:val="both"/>
        <w:rPr>
          <w:rFonts w:asciiTheme="minorHAnsi" w:hAnsiTheme="minorHAnsi" w:cstheme="minorHAnsi"/>
          <w:sz w:val="24"/>
          <w:szCs w:val="24"/>
        </w:rPr>
      </w:pPr>
      <w:r w:rsidRPr="009B2DC0">
        <w:rPr>
          <w:rFonts w:asciiTheme="minorHAnsi" w:hAnsiTheme="minorHAnsi" w:cstheme="minorHAnsi"/>
          <w:sz w:val="24"/>
          <w:szCs w:val="24"/>
        </w:rPr>
        <w:t>Επιβλέπει τη διαδικασία εισήγησης για τη βελτίωση και απλούστευση των διαδικασιών και του περιεχομένου των εντύπων αρμοδιότητας του Τμήματος, σε συνεργασία με τις συναρμόδιες Υπηρεσίες της Γενικής Διεύθυνσης Φορολογίας.</w:t>
      </w:r>
    </w:p>
    <w:p w:rsidR="00BC2DB9" w:rsidRPr="009B2DC0" w:rsidRDefault="00BC2DB9" w:rsidP="00D7346F">
      <w:pPr>
        <w:pStyle w:val="11"/>
        <w:numPr>
          <w:ilvl w:val="0"/>
          <w:numId w:val="29"/>
        </w:numPr>
        <w:tabs>
          <w:tab w:val="num" w:pos="0"/>
        </w:tabs>
        <w:suppressAutoHyphens/>
        <w:spacing w:after="0"/>
        <w:ind w:left="284" w:hanging="284"/>
        <w:jc w:val="both"/>
        <w:rPr>
          <w:rFonts w:asciiTheme="minorHAnsi" w:hAnsiTheme="minorHAnsi" w:cstheme="minorHAnsi"/>
          <w:sz w:val="24"/>
          <w:szCs w:val="24"/>
        </w:rPr>
      </w:pPr>
      <w:r w:rsidRPr="009B2DC0">
        <w:rPr>
          <w:rFonts w:asciiTheme="minorHAnsi" w:hAnsiTheme="minorHAnsi" w:cstheme="minorHAnsi"/>
          <w:sz w:val="24"/>
          <w:szCs w:val="24"/>
        </w:rPr>
        <w:t>Επιβλέπει την επεξεργασία εγχειριδίων και φυλλαδίων καθώς και τη συνεργασία με την αρμόδια υπηρεσία της ΑΑΔΕ για την επιμέλεια και έκδοσή τους.</w:t>
      </w:r>
    </w:p>
    <w:p w:rsidR="00BC2DB9" w:rsidRPr="009B2DC0" w:rsidRDefault="00BC2DB9" w:rsidP="00D7346F">
      <w:pPr>
        <w:pStyle w:val="11"/>
        <w:numPr>
          <w:ilvl w:val="0"/>
          <w:numId w:val="29"/>
        </w:numPr>
        <w:tabs>
          <w:tab w:val="num" w:pos="0"/>
        </w:tabs>
        <w:suppressAutoHyphens/>
        <w:spacing w:after="0"/>
        <w:ind w:left="284" w:hanging="284"/>
        <w:jc w:val="both"/>
        <w:rPr>
          <w:rFonts w:asciiTheme="minorHAnsi" w:hAnsiTheme="minorHAnsi" w:cstheme="minorHAnsi"/>
          <w:sz w:val="24"/>
          <w:szCs w:val="24"/>
        </w:rPr>
      </w:pPr>
      <w:r w:rsidRPr="009B2DC0">
        <w:rPr>
          <w:rFonts w:asciiTheme="minorHAnsi" w:hAnsiTheme="minorHAnsi" w:cstheme="minorHAnsi"/>
          <w:sz w:val="24"/>
          <w:szCs w:val="24"/>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p>
    <w:p w:rsidR="00BC2DB9" w:rsidRPr="009B2DC0" w:rsidRDefault="00BC2DB9" w:rsidP="00D7346F">
      <w:pPr>
        <w:numPr>
          <w:ilvl w:val="0"/>
          <w:numId w:val="29"/>
        </w:numPr>
        <w:tabs>
          <w:tab w:val="num" w:pos="0"/>
          <w:tab w:val="num" w:pos="1407"/>
        </w:tabs>
        <w:suppressAutoHyphens/>
        <w:spacing w:after="0"/>
        <w:ind w:left="284" w:hanging="284"/>
        <w:jc w:val="both"/>
        <w:rPr>
          <w:rFonts w:asciiTheme="minorHAnsi" w:hAnsiTheme="minorHAnsi" w:cstheme="minorHAnsi"/>
          <w:sz w:val="24"/>
          <w:szCs w:val="24"/>
        </w:rPr>
      </w:pPr>
      <w:r w:rsidRPr="009B2DC0">
        <w:rPr>
          <w:rFonts w:asciiTheme="minorHAnsi" w:hAnsiTheme="minorHAnsi" w:cstheme="minorHAnsi"/>
          <w:sz w:val="24"/>
          <w:szCs w:val="24"/>
        </w:rPr>
        <w:t xml:space="preserve">Συμμετέχει σε συσκέψεις, σεμινάρια και Ομάδες Εργασίας υπερεθνικών οργανισμών (Ε.Ε., ΟΟΣΑ, ΙΟΤΑ κ.λπ.) για θέματα που εμπίπτουν στις αρμοδιότητες </w:t>
      </w:r>
      <w:r w:rsidRPr="009B2DC0">
        <w:rPr>
          <w:rFonts w:asciiTheme="minorHAnsi" w:hAnsiTheme="minorHAnsi" w:cstheme="minorHAnsi"/>
          <w:sz w:val="24"/>
          <w:szCs w:val="24"/>
        </w:rPr>
        <w:lastRenderedPageBreak/>
        <w:t>του τμήματος, συμπληρώνει και απαντά σε ερωτηματολόγια που αφορούν τις εν λόγω αρμοδιότητες.</w:t>
      </w:r>
    </w:p>
    <w:p w:rsidR="00BC2DB9" w:rsidRPr="009B2DC0" w:rsidRDefault="00BC2DB9" w:rsidP="00D7346F">
      <w:pPr>
        <w:pStyle w:val="11"/>
        <w:numPr>
          <w:ilvl w:val="0"/>
          <w:numId w:val="29"/>
        </w:numPr>
        <w:tabs>
          <w:tab w:val="num" w:pos="0"/>
        </w:tabs>
        <w:suppressAutoHyphens/>
        <w:spacing w:after="0"/>
        <w:ind w:left="284" w:hanging="284"/>
        <w:jc w:val="both"/>
        <w:rPr>
          <w:rFonts w:asciiTheme="minorHAnsi" w:hAnsiTheme="minorHAnsi" w:cstheme="minorHAnsi"/>
          <w:sz w:val="24"/>
          <w:szCs w:val="24"/>
        </w:rPr>
      </w:pPr>
      <w:r w:rsidRPr="009B2DC0">
        <w:rPr>
          <w:rFonts w:asciiTheme="minorHAnsi" w:hAnsiTheme="minorHAnsi" w:cstheme="minorHAnsi"/>
          <w:sz w:val="24"/>
          <w:szCs w:val="24"/>
        </w:rPr>
        <w:t>Συντονίζει και επιβλέπει την διαδικασία υποβολής προτάσεων προς τη Διεύθυνση Επιχειρησιακού Σχεδιασμού Ελέγχων αναφορικά με ποιοτικά κριτήρια ανάλυσης κινδύνου για θέματα αρμοδιότητας του τμήματος.</w:t>
      </w:r>
    </w:p>
    <w:p w:rsidR="00BC2DB9" w:rsidRPr="009B2DC0" w:rsidRDefault="00BC2DB9" w:rsidP="00D7346F">
      <w:pPr>
        <w:pStyle w:val="11"/>
        <w:numPr>
          <w:ilvl w:val="0"/>
          <w:numId w:val="29"/>
        </w:numPr>
        <w:tabs>
          <w:tab w:val="num" w:pos="0"/>
        </w:tabs>
        <w:suppressAutoHyphens/>
        <w:spacing w:after="0"/>
        <w:ind w:left="284" w:hanging="284"/>
        <w:jc w:val="both"/>
        <w:rPr>
          <w:rFonts w:asciiTheme="minorHAnsi" w:hAnsiTheme="minorHAnsi" w:cstheme="minorHAnsi"/>
          <w:sz w:val="24"/>
          <w:szCs w:val="24"/>
        </w:rPr>
      </w:pPr>
      <w:r w:rsidRPr="009B2DC0">
        <w:rPr>
          <w:rFonts w:asciiTheme="minorHAnsi" w:hAnsiTheme="minorHAnsi" w:cstheme="minorHAnsi"/>
          <w:sz w:val="24"/>
          <w:szCs w:val="24"/>
        </w:rPr>
        <w:t>Μεριμνά για τα εν γένει θέματα που ανακύπτουν κατά την εφαρμογή της νομοθεσίας που αφορά σε θέματα αρμοδιότητας του τμήματος και την υποβολή προτάσεων τροποποίησης αυτής.</w:t>
      </w:r>
    </w:p>
    <w:p w:rsidR="00BC2DB9" w:rsidRPr="009B2DC0" w:rsidRDefault="00BC2DB9" w:rsidP="00D7346F">
      <w:pPr>
        <w:pStyle w:val="11"/>
        <w:numPr>
          <w:ilvl w:val="0"/>
          <w:numId w:val="29"/>
        </w:numPr>
        <w:tabs>
          <w:tab w:val="num" w:pos="0"/>
        </w:tabs>
        <w:suppressAutoHyphens/>
        <w:spacing w:after="0"/>
        <w:ind w:left="284" w:hanging="284"/>
        <w:jc w:val="both"/>
        <w:rPr>
          <w:rFonts w:asciiTheme="minorHAnsi" w:hAnsiTheme="minorHAnsi" w:cstheme="minorHAnsi"/>
          <w:sz w:val="24"/>
          <w:szCs w:val="24"/>
        </w:rPr>
      </w:pPr>
      <w:r w:rsidRPr="009B2DC0">
        <w:rPr>
          <w:rFonts w:asciiTheme="minorHAnsi" w:hAnsiTheme="minorHAnsi" w:cstheme="minorHAnsi"/>
          <w:sz w:val="24"/>
          <w:szCs w:val="24"/>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p>
    <w:p w:rsidR="00BC2DB9" w:rsidRPr="009B2DC0" w:rsidRDefault="00BC2DB9" w:rsidP="00D7346F">
      <w:pPr>
        <w:pStyle w:val="11"/>
        <w:numPr>
          <w:ilvl w:val="0"/>
          <w:numId w:val="29"/>
        </w:numPr>
        <w:tabs>
          <w:tab w:val="num" w:pos="0"/>
        </w:tabs>
        <w:suppressAutoHyphens/>
        <w:spacing w:after="0"/>
        <w:ind w:left="284" w:hanging="284"/>
        <w:jc w:val="both"/>
        <w:rPr>
          <w:rFonts w:asciiTheme="minorHAnsi" w:hAnsiTheme="minorHAnsi" w:cstheme="minorHAnsi"/>
          <w:sz w:val="24"/>
          <w:szCs w:val="24"/>
        </w:rPr>
      </w:pPr>
      <w:r w:rsidRPr="009B2DC0">
        <w:rPr>
          <w:rFonts w:asciiTheme="minorHAnsi" w:hAnsiTheme="minorHAnsi" w:cstheme="minorHAnsi"/>
          <w:sz w:val="24"/>
          <w:szCs w:val="24"/>
        </w:rPr>
        <w:t>Επικοινωνεί: α) με στελέχη της Αρχής Καταπολέμησης της Νομιμοποίησης Εσόδων από Εγκληματικές Δραστηριότητες, την ΔΙΠΑΕΕ, την Οικονομική Αστυνομία, την Τράπεζα της Ελλάδος, την Επιτροπή Κεφαλαιαγοράς και τον Εισαγγελέα Οικονομικού Εγκλήματος για θέματα καταπολέμησης της νομιμοποίησης εσόδων από παράνομες δραστηριότητες, β) με στελέχη ελεγκτικών υπηρεσιών (Δ.Ο.Υ. και ελεγκτικά κέντρα) για την παροχή οδηγιών και διευκρινίσεων στα θέματα αρμοδιότητας του Τμήματος και Διευθύνσεων της Κεντρικής Υπηρεσίας για τη στήριξη των εφαρμογών και την παροχή δεδομένων που σχετίζονται με τις αρμοδιότητες του Τμήματος.</w:t>
      </w:r>
    </w:p>
    <w:p w:rsidR="00BC2DB9" w:rsidRPr="009B2DC0" w:rsidRDefault="00BC2DB9" w:rsidP="00BC2DB9">
      <w:pPr>
        <w:pStyle w:val="11"/>
        <w:suppressAutoHyphens/>
        <w:spacing w:after="0"/>
        <w:ind w:left="284"/>
        <w:jc w:val="both"/>
        <w:rPr>
          <w:rFonts w:asciiTheme="minorHAnsi" w:eastAsia="Calibri" w:hAnsiTheme="minorHAnsi" w:cstheme="minorHAnsi"/>
          <w:sz w:val="24"/>
          <w:szCs w:val="24"/>
        </w:rPr>
      </w:pPr>
    </w:p>
    <w:p w:rsidR="00BC2DB9" w:rsidRPr="009B2DC0" w:rsidRDefault="00BC2DB9" w:rsidP="00BC2DB9">
      <w:pPr>
        <w:spacing w:after="0"/>
        <w:rPr>
          <w:rFonts w:asciiTheme="minorHAnsi" w:hAnsiTheme="minorHAnsi" w:cstheme="minorHAnsi"/>
          <w:b/>
          <w:sz w:val="24"/>
          <w:szCs w:val="24"/>
          <w:lang w:val="en-US"/>
        </w:rPr>
      </w:pPr>
      <w:r w:rsidRPr="009B2DC0">
        <w:rPr>
          <w:rFonts w:asciiTheme="minorHAnsi" w:hAnsiTheme="minorHAnsi" w:cstheme="minorHAnsi"/>
          <w:b/>
          <w:sz w:val="24"/>
          <w:szCs w:val="24"/>
        </w:rPr>
        <w:t>Χρήση πόρων/Εργαλεία</w:t>
      </w:r>
    </w:p>
    <w:p w:rsidR="00BC2DB9" w:rsidRPr="009B2DC0" w:rsidRDefault="00BC2DB9" w:rsidP="00D7346F">
      <w:pPr>
        <w:pStyle w:val="a4"/>
        <w:numPr>
          <w:ilvl w:val="0"/>
          <w:numId w:val="50"/>
        </w:numPr>
        <w:spacing w:line="276" w:lineRule="auto"/>
        <w:ind w:left="284" w:hanging="284"/>
        <w:jc w:val="both"/>
        <w:outlineLvl w:val="0"/>
        <w:rPr>
          <w:rFonts w:asciiTheme="minorHAnsi" w:hAnsiTheme="minorHAnsi" w:cstheme="minorHAnsi"/>
          <w:sz w:val="24"/>
        </w:rPr>
      </w:pPr>
      <w:r w:rsidRPr="009B2DC0">
        <w:rPr>
          <w:rFonts w:asciiTheme="minorHAnsi" w:hAnsiTheme="minorHAnsi" w:cstheme="minorHAnsi"/>
          <w:sz w:val="24"/>
        </w:rPr>
        <w:t xml:space="preserve">Αξιοποίηση των ηλεκτρονικών βάσεων δεδομένων της ΑΑΔΕ (νέο TAXIS, TAXISNET, MIS, </w:t>
      </w:r>
      <w:r w:rsidRPr="009B2DC0">
        <w:rPr>
          <w:rFonts w:asciiTheme="minorHAnsi" w:hAnsiTheme="minorHAnsi" w:cstheme="minorHAnsi"/>
          <w:sz w:val="24"/>
          <w:lang w:val="en-US"/>
        </w:rPr>
        <w:t>ELENXIS</w:t>
      </w:r>
      <w:r w:rsidRPr="009B2DC0">
        <w:rPr>
          <w:rFonts w:asciiTheme="minorHAnsi" w:hAnsiTheme="minorHAnsi" w:cstheme="minorHAnsi"/>
          <w:sz w:val="24"/>
        </w:rPr>
        <w:t>) με σκοπό την άντληση πληροφοριών και στοιχείων όπου απαιτείται.</w:t>
      </w:r>
    </w:p>
    <w:p w:rsidR="00BC2DB9" w:rsidRPr="009B2DC0" w:rsidRDefault="00BC2DB9" w:rsidP="00D7346F">
      <w:pPr>
        <w:numPr>
          <w:ilvl w:val="0"/>
          <w:numId w:val="49"/>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Χρήση ΣΗΔΕ</w:t>
      </w:r>
      <w:r w:rsidRPr="009B2DC0">
        <w:rPr>
          <w:rFonts w:asciiTheme="minorHAnsi" w:hAnsiTheme="minorHAnsi" w:cstheme="minorHAnsi"/>
          <w:sz w:val="24"/>
          <w:szCs w:val="24"/>
          <w:lang w:val="en-US"/>
        </w:rPr>
        <w:t>, my1521</w:t>
      </w:r>
      <w:r w:rsidRPr="009B2DC0">
        <w:rPr>
          <w:rFonts w:asciiTheme="minorHAnsi" w:hAnsiTheme="minorHAnsi" w:cstheme="minorHAnsi"/>
          <w:sz w:val="24"/>
          <w:szCs w:val="24"/>
        </w:rPr>
        <w:t xml:space="preserve">. </w:t>
      </w:r>
    </w:p>
    <w:p w:rsidR="00BC2DB9" w:rsidRPr="009B2DC0" w:rsidRDefault="00BC2DB9" w:rsidP="00D7346F">
      <w:pPr>
        <w:numPr>
          <w:ilvl w:val="0"/>
          <w:numId w:val="49"/>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 xml:space="preserve">Πρόσβαση σε </w:t>
      </w:r>
      <w:r w:rsidRPr="009B2DC0">
        <w:rPr>
          <w:rFonts w:asciiTheme="minorHAnsi" w:hAnsiTheme="minorHAnsi" w:cstheme="minorHAnsi"/>
          <w:sz w:val="24"/>
          <w:szCs w:val="24"/>
          <w:lang w:val="en-US"/>
        </w:rPr>
        <w:t>Test</w:t>
      </w:r>
      <w:r w:rsidRPr="009B2DC0">
        <w:rPr>
          <w:rFonts w:asciiTheme="minorHAnsi" w:hAnsiTheme="minorHAnsi" w:cstheme="minorHAnsi"/>
          <w:sz w:val="24"/>
          <w:szCs w:val="24"/>
        </w:rPr>
        <w:t xml:space="preserve"> Περιβάλλον της ψηφιακής πλατφόρμας </w:t>
      </w:r>
      <w:proofErr w:type="spellStart"/>
      <w:r w:rsidRPr="009B2DC0">
        <w:rPr>
          <w:rFonts w:asciiTheme="minorHAnsi" w:hAnsiTheme="minorHAnsi" w:cstheme="minorHAnsi"/>
          <w:sz w:val="24"/>
          <w:szCs w:val="24"/>
          <w:lang w:val="en-US"/>
        </w:rPr>
        <w:t>myDATA</w:t>
      </w:r>
      <w:proofErr w:type="spellEnd"/>
      <w:r w:rsidRPr="009B2DC0">
        <w:rPr>
          <w:rFonts w:asciiTheme="minorHAnsi" w:hAnsiTheme="minorHAnsi" w:cstheme="minorHAnsi"/>
          <w:sz w:val="24"/>
          <w:szCs w:val="24"/>
        </w:rPr>
        <w:t xml:space="preserve">, λοιπών εφαρμογών, δηλώσεων ΦΠΑ, Εισοδήματος και λοιπών φόρων. </w:t>
      </w:r>
    </w:p>
    <w:p w:rsidR="00BC2DB9" w:rsidRPr="009B2DC0" w:rsidRDefault="00BC2DB9" w:rsidP="00D7346F">
      <w:pPr>
        <w:numPr>
          <w:ilvl w:val="0"/>
          <w:numId w:val="49"/>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ΔΙΑΥΓΕΙΑ</w:t>
      </w:r>
    </w:p>
    <w:p w:rsidR="00BC2DB9" w:rsidRPr="009B2DC0" w:rsidRDefault="00BC2DB9" w:rsidP="00D7346F">
      <w:pPr>
        <w:numPr>
          <w:ilvl w:val="0"/>
          <w:numId w:val="49"/>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Εθνικό Τυπογραφείο</w:t>
      </w:r>
    </w:p>
    <w:p w:rsidR="00BC2DB9" w:rsidRPr="009B2DC0" w:rsidRDefault="00BC2DB9" w:rsidP="00D7346F">
      <w:pPr>
        <w:numPr>
          <w:ilvl w:val="0"/>
          <w:numId w:val="49"/>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Εθνικό Μητρώο Διοικητικών Διαδικασιών (ΜΙΤΟΣ)</w:t>
      </w:r>
    </w:p>
    <w:p w:rsidR="00BC2DB9" w:rsidRPr="009B2DC0" w:rsidRDefault="00BC2DB9" w:rsidP="00D7346F">
      <w:pPr>
        <w:numPr>
          <w:ilvl w:val="0"/>
          <w:numId w:val="49"/>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 xml:space="preserve">Πληροφοριακό σύστημα διαχείρισης ανθρώπινου δυναμικού </w:t>
      </w:r>
      <w:r w:rsidRPr="009B2DC0">
        <w:rPr>
          <w:rFonts w:asciiTheme="minorHAnsi" w:hAnsiTheme="minorHAnsi" w:cstheme="minorHAnsi"/>
          <w:sz w:val="24"/>
          <w:szCs w:val="24"/>
          <w:lang w:val="en-US"/>
        </w:rPr>
        <w:t>HRMS</w:t>
      </w:r>
      <w:r w:rsidRPr="009B2DC0">
        <w:rPr>
          <w:rFonts w:asciiTheme="minorHAnsi" w:hAnsiTheme="minorHAnsi" w:cstheme="minorHAnsi"/>
          <w:sz w:val="24"/>
          <w:szCs w:val="24"/>
        </w:rPr>
        <w:t>.</w:t>
      </w:r>
    </w:p>
    <w:p w:rsidR="00BC2DB9" w:rsidRPr="009B2DC0" w:rsidRDefault="00BC2DB9" w:rsidP="00D7346F">
      <w:pPr>
        <w:pStyle w:val="a4"/>
        <w:numPr>
          <w:ilvl w:val="0"/>
          <w:numId w:val="56"/>
        </w:numPr>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Βάσεις Δεδομένων Τμήματος</w:t>
      </w:r>
    </w:p>
    <w:p w:rsidR="00BC2DB9" w:rsidRPr="009B2DC0" w:rsidRDefault="00BC2DB9" w:rsidP="00BC2DB9">
      <w:pPr>
        <w:pStyle w:val="a4"/>
        <w:ind w:left="284"/>
        <w:jc w:val="both"/>
        <w:rPr>
          <w:rFonts w:asciiTheme="minorHAnsi" w:hAnsiTheme="minorHAnsi" w:cstheme="minorHAnsi"/>
          <w:sz w:val="24"/>
        </w:rPr>
      </w:pPr>
    </w:p>
    <w:p w:rsidR="00BC2DB9" w:rsidRPr="009B2DC0" w:rsidRDefault="00BC2DB9" w:rsidP="00BC2DB9">
      <w:pPr>
        <w:spacing w:after="0"/>
        <w:rPr>
          <w:rFonts w:asciiTheme="minorHAnsi" w:hAnsiTheme="minorHAnsi" w:cstheme="minorHAnsi"/>
          <w:b/>
          <w:sz w:val="24"/>
          <w:szCs w:val="24"/>
        </w:rPr>
      </w:pPr>
      <w:r w:rsidRPr="009B2DC0">
        <w:rPr>
          <w:rFonts w:asciiTheme="minorHAnsi" w:hAnsiTheme="minorHAnsi" w:cstheme="minorHAnsi"/>
          <w:b/>
          <w:sz w:val="24"/>
          <w:szCs w:val="24"/>
        </w:rPr>
        <w:t>Συνθήκες εργασίας</w:t>
      </w:r>
    </w:p>
    <w:p w:rsidR="00BC2DB9" w:rsidRPr="009B2DC0" w:rsidRDefault="00BC2DB9" w:rsidP="00BC2DB9">
      <w:pPr>
        <w:spacing w:after="0"/>
        <w:jc w:val="both"/>
        <w:rPr>
          <w:rFonts w:asciiTheme="minorHAnsi" w:hAnsiTheme="minorHAnsi" w:cstheme="minorHAnsi"/>
          <w:sz w:val="24"/>
          <w:szCs w:val="24"/>
        </w:rPr>
      </w:pPr>
      <w:r w:rsidRPr="009B2DC0">
        <w:rPr>
          <w:rFonts w:asciiTheme="minorHAnsi" w:hAnsiTheme="minorHAnsi" w:cstheme="minorHAnsi"/>
          <w:sz w:val="24"/>
          <w:szCs w:val="24"/>
        </w:rPr>
        <w:t xml:space="preserve">Συνθήκες εργασίας σε περιβάλλον συναισθηματικού φόρτου και πιεστικών χρονικών προθεσμιών. </w:t>
      </w:r>
    </w:p>
    <w:p w:rsidR="00BC2DB9" w:rsidRPr="009B2DC0" w:rsidRDefault="00BC2DB9" w:rsidP="00BC2DB9">
      <w:pPr>
        <w:tabs>
          <w:tab w:val="left" w:pos="157"/>
        </w:tabs>
        <w:spacing w:after="0"/>
        <w:rPr>
          <w:rFonts w:asciiTheme="minorHAnsi" w:hAnsiTheme="minorHAnsi" w:cstheme="minorHAnsi"/>
          <w:b/>
          <w:sz w:val="24"/>
          <w:szCs w:val="24"/>
        </w:rPr>
      </w:pPr>
    </w:p>
    <w:p w:rsidR="00BC2DB9" w:rsidRPr="009B2DC0" w:rsidRDefault="00BC2DB9" w:rsidP="00BC2DB9">
      <w:pPr>
        <w:tabs>
          <w:tab w:val="left" w:pos="157"/>
        </w:tabs>
        <w:spacing w:after="0"/>
        <w:rPr>
          <w:rFonts w:asciiTheme="minorHAnsi" w:hAnsiTheme="minorHAnsi" w:cstheme="minorHAnsi"/>
          <w:b/>
          <w:sz w:val="24"/>
          <w:szCs w:val="24"/>
        </w:rPr>
      </w:pPr>
      <w:r w:rsidRPr="009B2DC0">
        <w:rPr>
          <w:rFonts w:asciiTheme="minorHAnsi" w:hAnsiTheme="minorHAnsi" w:cstheme="minorHAnsi"/>
          <w:b/>
          <w:sz w:val="24"/>
          <w:szCs w:val="24"/>
        </w:rPr>
        <w:t xml:space="preserve">Απαιτούμενα τυπικά προσόντα </w:t>
      </w:r>
    </w:p>
    <w:p w:rsidR="00BC2DB9" w:rsidRPr="009B2DC0" w:rsidRDefault="00BC2DB9" w:rsidP="00BC2DB9">
      <w:pPr>
        <w:tabs>
          <w:tab w:val="left" w:pos="157"/>
        </w:tabs>
        <w:spacing w:after="0"/>
        <w:jc w:val="both"/>
        <w:rPr>
          <w:rFonts w:asciiTheme="minorHAnsi" w:hAnsiTheme="minorHAnsi" w:cstheme="minorHAnsi"/>
          <w:sz w:val="24"/>
          <w:szCs w:val="24"/>
        </w:rPr>
      </w:pPr>
      <w:r w:rsidRPr="009B2DC0">
        <w:rPr>
          <w:rFonts w:asciiTheme="minorHAnsi" w:hAnsiTheme="minorHAnsi" w:cstheme="minorHAnsi"/>
          <w:sz w:val="24"/>
          <w:szCs w:val="24"/>
        </w:rPr>
        <w:t xml:space="preserve">Τυπικές προϋποθέσεις, κλάδος και κατηγορία όπως ορίζονται στο άρθρο 26 του ν. 4389/16 και τον Οργανισμό της ΑΑΔΕ. </w:t>
      </w:r>
    </w:p>
    <w:p w:rsidR="00BC2DB9" w:rsidRPr="009B2DC0" w:rsidRDefault="00BC2DB9" w:rsidP="00BC2DB9">
      <w:pPr>
        <w:tabs>
          <w:tab w:val="left" w:pos="157"/>
        </w:tabs>
        <w:spacing w:after="0"/>
        <w:jc w:val="both"/>
        <w:rPr>
          <w:rFonts w:asciiTheme="minorHAnsi" w:hAnsiTheme="minorHAnsi" w:cstheme="minorHAnsi"/>
          <w:b/>
          <w:sz w:val="24"/>
          <w:szCs w:val="24"/>
        </w:rPr>
      </w:pPr>
    </w:p>
    <w:p w:rsidR="00BC2DB9" w:rsidRPr="009B2DC0" w:rsidRDefault="00BC2DB9" w:rsidP="00BC2DB9">
      <w:pPr>
        <w:tabs>
          <w:tab w:val="left" w:pos="157"/>
        </w:tabs>
        <w:spacing w:after="0"/>
        <w:jc w:val="both"/>
        <w:rPr>
          <w:rFonts w:asciiTheme="minorHAnsi" w:hAnsiTheme="minorHAnsi" w:cstheme="minorHAnsi"/>
          <w:b/>
          <w:sz w:val="24"/>
          <w:szCs w:val="24"/>
        </w:rPr>
      </w:pPr>
      <w:r w:rsidRPr="009B2DC0">
        <w:rPr>
          <w:rFonts w:asciiTheme="minorHAnsi" w:hAnsiTheme="minorHAnsi" w:cstheme="minorHAnsi"/>
          <w:b/>
          <w:sz w:val="24"/>
          <w:szCs w:val="24"/>
        </w:rPr>
        <w:t>Επιθυμητή Εμπειρία</w:t>
      </w:r>
    </w:p>
    <w:p w:rsidR="00BC2DB9" w:rsidRPr="009B2DC0" w:rsidRDefault="00BC2DB9" w:rsidP="00D7346F">
      <w:pPr>
        <w:pStyle w:val="a4"/>
        <w:numPr>
          <w:ilvl w:val="0"/>
          <w:numId w:val="54"/>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 xml:space="preserve">Θητεία (1) έτους σε θέση ευθύνης </w:t>
      </w:r>
      <w:proofErr w:type="spellStart"/>
      <w:r w:rsidRPr="009B2DC0">
        <w:rPr>
          <w:rFonts w:asciiTheme="minorHAnsi" w:hAnsiTheme="minorHAnsi" w:cstheme="minorHAnsi"/>
          <w:sz w:val="24"/>
        </w:rPr>
        <w:t>πρ</w:t>
      </w:r>
      <w:proofErr w:type="spellEnd"/>
      <w:r w:rsidRPr="009B2DC0">
        <w:rPr>
          <w:rFonts w:asciiTheme="minorHAnsi" w:hAnsiTheme="minorHAnsi" w:cstheme="minorHAnsi"/>
          <w:sz w:val="24"/>
        </w:rPr>
        <w:t>/νου αντίστοιχου τμήματος ή</w:t>
      </w:r>
    </w:p>
    <w:p w:rsidR="00BC2DB9" w:rsidRPr="009B2DC0" w:rsidRDefault="00BC2DB9" w:rsidP="00D7346F">
      <w:pPr>
        <w:pStyle w:val="a4"/>
        <w:numPr>
          <w:ilvl w:val="0"/>
          <w:numId w:val="54"/>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 xml:space="preserve">Θητεία (2) ετών σε θέση ευθύνης </w:t>
      </w:r>
      <w:proofErr w:type="spellStart"/>
      <w:r w:rsidRPr="009B2DC0">
        <w:rPr>
          <w:rFonts w:asciiTheme="minorHAnsi" w:hAnsiTheme="minorHAnsi" w:cstheme="minorHAnsi"/>
          <w:sz w:val="24"/>
        </w:rPr>
        <w:t>πρ</w:t>
      </w:r>
      <w:proofErr w:type="spellEnd"/>
      <w:r w:rsidRPr="009B2DC0">
        <w:rPr>
          <w:rFonts w:asciiTheme="minorHAnsi" w:hAnsiTheme="minorHAnsi" w:cstheme="minorHAnsi"/>
          <w:sz w:val="24"/>
        </w:rPr>
        <w:t>/νου τμήματος αντίστοιχης οργανικής μονάδας ή</w:t>
      </w:r>
    </w:p>
    <w:p w:rsidR="00BC2DB9" w:rsidRPr="009B2DC0" w:rsidRDefault="00BC2DB9" w:rsidP="00D7346F">
      <w:pPr>
        <w:pStyle w:val="a4"/>
        <w:numPr>
          <w:ilvl w:val="0"/>
          <w:numId w:val="54"/>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 xml:space="preserve">Προϋπηρεσία (3) ετών στο αντίστοιχο τμήμα και </w:t>
      </w:r>
      <w:r w:rsidRPr="009B2DC0">
        <w:rPr>
          <w:rFonts w:asciiTheme="minorHAnsi" w:hAnsiTheme="minorHAnsi" w:cstheme="minorHAnsi"/>
          <w:bCs/>
          <w:sz w:val="24"/>
        </w:rPr>
        <w:t>ενδελεχή</w:t>
      </w:r>
      <w:r w:rsidRPr="009B2DC0">
        <w:rPr>
          <w:rFonts w:asciiTheme="minorHAnsi" w:hAnsiTheme="minorHAnsi" w:cstheme="minorHAnsi"/>
          <w:sz w:val="24"/>
        </w:rPr>
        <w:t xml:space="preserve"> γνώση και κατανόηση των αντικειμένων και της σχετικής νομοθεσίας </w:t>
      </w:r>
    </w:p>
    <w:p w:rsidR="00BC2DB9" w:rsidRPr="009B2DC0" w:rsidRDefault="00BC2DB9" w:rsidP="00BC2DB9">
      <w:pPr>
        <w:tabs>
          <w:tab w:val="left" w:pos="157"/>
        </w:tabs>
        <w:spacing w:after="0"/>
        <w:jc w:val="both"/>
        <w:rPr>
          <w:rFonts w:asciiTheme="minorHAnsi" w:hAnsiTheme="minorHAnsi" w:cstheme="minorHAnsi"/>
          <w:b/>
          <w:sz w:val="24"/>
          <w:szCs w:val="24"/>
        </w:rPr>
      </w:pPr>
    </w:p>
    <w:p w:rsidR="00BC2DB9" w:rsidRPr="009B2DC0" w:rsidRDefault="00BC2DB9" w:rsidP="00BC2DB9">
      <w:pPr>
        <w:tabs>
          <w:tab w:val="left" w:pos="157"/>
        </w:tabs>
        <w:spacing w:after="0"/>
        <w:jc w:val="both"/>
        <w:rPr>
          <w:rFonts w:asciiTheme="minorHAnsi" w:hAnsiTheme="minorHAnsi" w:cstheme="minorHAnsi"/>
          <w:b/>
          <w:sz w:val="24"/>
          <w:szCs w:val="24"/>
        </w:rPr>
      </w:pPr>
      <w:r w:rsidRPr="009B2DC0">
        <w:rPr>
          <w:rFonts w:asciiTheme="minorHAnsi" w:hAnsiTheme="minorHAnsi" w:cstheme="minorHAnsi"/>
          <w:b/>
          <w:sz w:val="24"/>
          <w:szCs w:val="24"/>
        </w:rPr>
        <w:t xml:space="preserve">Επιθυμητά προσόντα </w:t>
      </w:r>
    </w:p>
    <w:p w:rsidR="00BC2DB9" w:rsidRPr="009B2DC0" w:rsidRDefault="00BC2DB9" w:rsidP="00D7346F">
      <w:pPr>
        <w:pStyle w:val="a4"/>
        <w:numPr>
          <w:ilvl w:val="0"/>
          <w:numId w:val="54"/>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Πτυχίο Α.Ε.Ι.-Τ.Ε.Ι. συναφές με τα αντικείμενα της Θέσης (κατά προτίμηση Νομικής, Οικονομικών, ή Διοικητικών σχολών της ημεδαπής ή της αλλοδαπής ή πτυχίο ή δίπλωμα τμημάτων Α.Ε.Ι.-Τ.Ε.Ι.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BC2DB9" w:rsidRPr="009B2DC0" w:rsidRDefault="00BC2DB9" w:rsidP="00D7346F">
      <w:pPr>
        <w:pStyle w:val="a4"/>
        <w:numPr>
          <w:ilvl w:val="0"/>
          <w:numId w:val="54"/>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Μεταπτυχιακός τίτλος σπουδών σε συναφές προς τη Διεύθυνση αντικείμενο.</w:t>
      </w:r>
    </w:p>
    <w:p w:rsidR="00BC2DB9" w:rsidRPr="009B2DC0" w:rsidRDefault="00BC2DB9" w:rsidP="00D7346F">
      <w:pPr>
        <w:pStyle w:val="a4"/>
        <w:numPr>
          <w:ilvl w:val="0"/>
          <w:numId w:val="54"/>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Αποφοίτηση από την Εθνική Σχολή Δημόσιας Διοίκησης και Αυτοδιοίκησης.</w:t>
      </w:r>
    </w:p>
    <w:p w:rsidR="00BC2DB9" w:rsidRPr="009B2DC0" w:rsidRDefault="00BC2DB9" w:rsidP="00D7346F">
      <w:pPr>
        <w:pStyle w:val="a4"/>
        <w:numPr>
          <w:ilvl w:val="0"/>
          <w:numId w:val="54"/>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BC2DB9" w:rsidRPr="009B2DC0" w:rsidRDefault="00BC2DB9" w:rsidP="00D7346F">
      <w:pPr>
        <w:pStyle w:val="a4"/>
        <w:numPr>
          <w:ilvl w:val="0"/>
          <w:numId w:val="54"/>
        </w:numPr>
        <w:tabs>
          <w:tab w:val="left" w:pos="284"/>
        </w:tabs>
        <w:spacing w:line="276" w:lineRule="auto"/>
        <w:ind w:left="284" w:hanging="284"/>
        <w:jc w:val="both"/>
        <w:rPr>
          <w:rFonts w:asciiTheme="minorHAnsi" w:hAnsiTheme="minorHAnsi" w:cstheme="minorHAnsi"/>
          <w:sz w:val="24"/>
        </w:rPr>
      </w:pPr>
      <w:r w:rsidRPr="009B2DC0">
        <w:rPr>
          <w:rFonts w:asciiTheme="minorHAnsi" w:hAnsiTheme="minorHAnsi" w:cstheme="minorHAnsi"/>
          <w:sz w:val="24"/>
        </w:rPr>
        <w:t>Καλή γνώση της αγγλικής γλώσσας (όπως αυτή ορίζεται από το Α.Σ.Ε.Π.).</w:t>
      </w:r>
    </w:p>
    <w:p w:rsidR="00BC2DB9" w:rsidRPr="009B2DC0" w:rsidRDefault="00BC2DB9" w:rsidP="00BC2DB9">
      <w:pPr>
        <w:suppressAutoHyphens/>
        <w:spacing w:after="0"/>
        <w:ind w:left="357"/>
        <w:jc w:val="center"/>
        <w:rPr>
          <w:rFonts w:asciiTheme="minorHAnsi" w:hAnsiTheme="minorHAnsi" w:cstheme="minorHAnsi"/>
          <w:b/>
          <w:sz w:val="24"/>
          <w:szCs w:val="24"/>
        </w:rPr>
      </w:pPr>
    </w:p>
    <w:p w:rsidR="00BC2DB9" w:rsidRPr="009B2DC0" w:rsidRDefault="00BC2DB9" w:rsidP="00BC2DB9">
      <w:pPr>
        <w:suppressAutoHyphens/>
        <w:spacing w:after="120"/>
        <w:jc w:val="center"/>
        <w:rPr>
          <w:rFonts w:asciiTheme="minorHAnsi" w:hAnsiTheme="minorHAnsi" w:cstheme="minorHAnsi"/>
          <w:sz w:val="24"/>
          <w:szCs w:val="24"/>
        </w:rPr>
      </w:pPr>
      <w:r w:rsidRPr="009B2DC0">
        <w:rPr>
          <w:rFonts w:asciiTheme="minorHAnsi" w:hAnsiTheme="minorHAnsi" w:cstheme="minorHAnsi"/>
          <w:b/>
          <w:sz w:val="24"/>
          <w:szCs w:val="24"/>
        </w:rPr>
        <w:t>Προφίλ Ικανοτήτων</w:t>
      </w:r>
    </w:p>
    <w:tbl>
      <w:tblPr>
        <w:tblW w:w="983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427"/>
        <w:gridCol w:w="1297"/>
        <w:gridCol w:w="1365"/>
        <w:gridCol w:w="1417"/>
        <w:gridCol w:w="1332"/>
      </w:tblGrid>
      <w:tr w:rsidR="00BC2DB9" w:rsidRPr="009B2DC0" w:rsidTr="003865F4">
        <w:trPr>
          <w:trHeight w:val="194"/>
          <w:jc w:val="center"/>
        </w:trPr>
        <w:tc>
          <w:tcPr>
            <w:tcW w:w="9838" w:type="dxa"/>
            <w:gridSpan w:val="5"/>
            <w:tcBorders>
              <w:top w:val="single" w:sz="12" w:space="0" w:color="auto"/>
              <w:left w:val="single" w:sz="12" w:space="0" w:color="auto"/>
              <w:bottom w:val="single" w:sz="12" w:space="0" w:color="auto"/>
              <w:right w:val="single" w:sz="12" w:space="0" w:color="auto"/>
            </w:tcBorders>
            <w:shd w:val="clear" w:color="auto" w:fill="632423"/>
            <w:vAlign w:val="center"/>
            <w:hideMark/>
          </w:tcPr>
          <w:p w:rsidR="00BC2DB9" w:rsidRPr="009B2DC0" w:rsidRDefault="00BC2DB9" w:rsidP="003865F4">
            <w:pPr>
              <w:spacing w:after="0"/>
              <w:rPr>
                <w:rFonts w:asciiTheme="minorHAnsi" w:hAnsiTheme="minorHAnsi" w:cstheme="minorHAnsi"/>
                <w:b/>
                <w:color w:val="FFFF00"/>
                <w:sz w:val="24"/>
                <w:szCs w:val="24"/>
              </w:rPr>
            </w:pPr>
            <w:r w:rsidRPr="009B2DC0">
              <w:rPr>
                <w:rFonts w:asciiTheme="minorHAnsi" w:hAnsiTheme="minorHAnsi" w:cstheme="minorHAnsi"/>
                <w:b/>
                <w:color w:val="FFFF00"/>
                <w:sz w:val="24"/>
                <w:szCs w:val="24"/>
              </w:rPr>
              <w:t>ΘΕΣΗ ΕΡΓΑΣΙΑΣ: Προϊστάμενος Αυτοτελούς Τμήματος Ε΄- Αντιμετώπισης Νομιμοποίησης Εσόδων από Εγκληματικές Δραστηριότητες, Αυτόματης Ανταλλαγής Πληροφοριών και Ειδικών Ελέγχων</w:t>
            </w:r>
          </w:p>
        </w:tc>
      </w:tr>
      <w:tr w:rsidR="00BC2DB9" w:rsidRPr="009B2DC0" w:rsidTr="003865F4">
        <w:trPr>
          <w:trHeight w:val="194"/>
          <w:jc w:val="center"/>
        </w:trPr>
        <w:tc>
          <w:tcPr>
            <w:tcW w:w="4427" w:type="dxa"/>
            <w:tcBorders>
              <w:top w:val="single" w:sz="12" w:space="0" w:color="auto"/>
              <w:left w:val="single" w:sz="12" w:space="0" w:color="auto"/>
              <w:bottom w:val="single" w:sz="12" w:space="0" w:color="auto"/>
              <w:right w:val="single" w:sz="12" w:space="0" w:color="auto"/>
            </w:tcBorders>
            <w:shd w:val="clear" w:color="auto" w:fill="B8CCE4"/>
            <w:vAlign w:val="center"/>
            <w:hideMark/>
          </w:tcPr>
          <w:p w:rsidR="00BC2DB9" w:rsidRPr="009B2DC0" w:rsidRDefault="00BC2DB9" w:rsidP="003865F4">
            <w:pPr>
              <w:spacing w:after="0"/>
              <w:rPr>
                <w:rFonts w:asciiTheme="minorHAnsi" w:hAnsiTheme="minorHAnsi" w:cstheme="minorHAnsi"/>
                <w:b/>
                <w:color w:val="000000"/>
                <w:sz w:val="24"/>
                <w:szCs w:val="24"/>
              </w:rPr>
            </w:pPr>
            <w:r w:rsidRPr="009B2DC0">
              <w:rPr>
                <w:rFonts w:asciiTheme="minorHAnsi" w:hAnsiTheme="minorHAnsi" w:cstheme="minorHAnsi"/>
                <w:b/>
                <w:color w:val="000000"/>
                <w:sz w:val="24"/>
                <w:szCs w:val="24"/>
              </w:rPr>
              <w:t xml:space="preserve">Ικανότητες </w:t>
            </w:r>
          </w:p>
        </w:tc>
        <w:tc>
          <w:tcPr>
            <w:tcW w:w="5411" w:type="dxa"/>
            <w:gridSpan w:val="4"/>
            <w:tcBorders>
              <w:top w:val="single" w:sz="12" w:space="0" w:color="auto"/>
              <w:left w:val="single" w:sz="12" w:space="0" w:color="auto"/>
              <w:bottom w:val="single" w:sz="12" w:space="0" w:color="auto"/>
              <w:right w:val="single" w:sz="12" w:space="0" w:color="auto"/>
            </w:tcBorders>
            <w:shd w:val="clear" w:color="auto" w:fill="B8CCE4"/>
            <w:vAlign w:val="center"/>
            <w:hideMark/>
          </w:tcPr>
          <w:p w:rsidR="00BC2DB9" w:rsidRPr="009B2DC0" w:rsidRDefault="00BC2DB9" w:rsidP="003865F4">
            <w:pPr>
              <w:spacing w:after="0"/>
              <w:jc w:val="center"/>
              <w:rPr>
                <w:rFonts w:asciiTheme="minorHAnsi" w:hAnsiTheme="minorHAnsi" w:cstheme="minorHAnsi"/>
                <w:b/>
                <w:color w:val="000000"/>
                <w:sz w:val="24"/>
                <w:szCs w:val="24"/>
              </w:rPr>
            </w:pPr>
            <w:r w:rsidRPr="009B2DC0">
              <w:rPr>
                <w:rFonts w:asciiTheme="minorHAnsi" w:hAnsiTheme="minorHAnsi" w:cstheme="minorHAnsi"/>
                <w:b/>
                <w:color w:val="000000"/>
                <w:sz w:val="24"/>
                <w:szCs w:val="24"/>
              </w:rPr>
              <w:t xml:space="preserve">Απαιτούμενο επίπεδο επάρκειας </w:t>
            </w:r>
          </w:p>
        </w:tc>
      </w:tr>
      <w:tr w:rsidR="00BC2DB9" w:rsidRPr="009B2DC0" w:rsidTr="003865F4">
        <w:trPr>
          <w:trHeight w:val="194"/>
          <w:jc w:val="center"/>
        </w:trPr>
        <w:tc>
          <w:tcPr>
            <w:tcW w:w="4427" w:type="dxa"/>
            <w:tcBorders>
              <w:top w:val="single" w:sz="12" w:space="0" w:color="auto"/>
              <w:left w:val="single" w:sz="12" w:space="0" w:color="auto"/>
              <w:bottom w:val="single" w:sz="12" w:space="0" w:color="auto"/>
              <w:right w:val="single" w:sz="12" w:space="0" w:color="auto"/>
            </w:tcBorders>
            <w:shd w:val="clear" w:color="auto" w:fill="FFFFFF"/>
            <w:noWrap/>
            <w:vAlign w:val="center"/>
            <w:hideMark/>
          </w:tcPr>
          <w:p w:rsidR="00BC2DB9" w:rsidRPr="009B2DC0" w:rsidRDefault="00BC2DB9" w:rsidP="003865F4">
            <w:pPr>
              <w:spacing w:after="0"/>
              <w:rPr>
                <w:rFonts w:asciiTheme="minorHAnsi" w:hAnsiTheme="minorHAnsi" w:cstheme="minorHAnsi"/>
                <w:b/>
                <w:color w:val="FFFFFF"/>
                <w:sz w:val="24"/>
                <w:szCs w:val="24"/>
              </w:rPr>
            </w:pPr>
            <w:r w:rsidRPr="009B2DC0">
              <w:rPr>
                <w:rFonts w:asciiTheme="minorHAnsi" w:hAnsiTheme="minorHAnsi" w:cstheme="minorHAnsi"/>
                <w:b/>
                <w:color w:val="FFFFFF"/>
                <w:sz w:val="24"/>
                <w:szCs w:val="24"/>
              </w:rPr>
              <w:t>Επαγγελματικές ικανότητες</w:t>
            </w:r>
          </w:p>
        </w:tc>
        <w:tc>
          <w:tcPr>
            <w:tcW w:w="1297" w:type="dxa"/>
            <w:tcBorders>
              <w:top w:val="single" w:sz="12" w:space="0" w:color="auto"/>
              <w:left w:val="single" w:sz="12" w:space="0" w:color="auto"/>
              <w:bottom w:val="single" w:sz="12" w:space="0" w:color="auto"/>
              <w:right w:val="single" w:sz="12" w:space="0" w:color="auto"/>
            </w:tcBorders>
            <w:shd w:val="clear" w:color="auto" w:fill="C0504D"/>
            <w:noWrap/>
            <w:vAlign w:val="bottom"/>
            <w:hideMark/>
          </w:tcPr>
          <w:p w:rsidR="00BC2DB9" w:rsidRPr="009B2DC0" w:rsidRDefault="00BC2DB9" w:rsidP="003865F4">
            <w:pPr>
              <w:spacing w:after="0"/>
              <w:jc w:val="center"/>
              <w:rPr>
                <w:rFonts w:asciiTheme="minorHAnsi" w:hAnsiTheme="minorHAnsi" w:cstheme="minorHAnsi"/>
                <w:b/>
                <w:color w:val="FFFFFF"/>
                <w:sz w:val="24"/>
                <w:szCs w:val="24"/>
              </w:rPr>
            </w:pPr>
            <w:r w:rsidRPr="009B2DC0">
              <w:rPr>
                <w:rFonts w:asciiTheme="minorHAnsi" w:hAnsiTheme="minorHAnsi" w:cstheme="minorHAnsi"/>
                <w:b/>
                <w:color w:val="FFFFFF"/>
                <w:sz w:val="24"/>
                <w:szCs w:val="24"/>
              </w:rPr>
              <w:t xml:space="preserve">Επίπεδο 1 </w:t>
            </w:r>
          </w:p>
        </w:tc>
        <w:tc>
          <w:tcPr>
            <w:tcW w:w="1365" w:type="dxa"/>
            <w:tcBorders>
              <w:top w:val="single" w:sz="12" w:space="0" w:color="auto"/>
              <w:left w:val="single" w:sz="12" w:space="0" w:color="auto"/>
              <w:bottom w:val="single" w:sz="12" w:space="0" w:color="auto"/>
              <w:right w:val="single" w:sz="12" w:space="0" w:color="auto"/>
            </w:tcBorders>
            <w:shd w:val="clear" w:color="auto" w:fill="C0504D"/>
            <w:noWrap/>
            <w:vAlign w:val="bottom"/>
            <w:hideMark/>
          </w:tcPr>
          <w:p w:rsidR="00BC2DB9" w:rsidRPr="009B2DC0" w:rsidRDefault="00BC2DB9" w:rsidP="003865F4">
            <w:pPr>
              <w:spacing w:after="0"/>
              <w:jc w:val="center"/>
              <w:rPr>
                <w:rFonts w:asciiTheme="minorHAnsi" w:hAnsiTheme="minorHAnsi" w:cstheme="minorHAnsi"/>
                <w:b/>
                <w:color w:val="FFFFFF"/>
                <w:sz w:val="24"/>
                <w:szCs w:val="24"/>
              </w:rPr>
            </w:pPr>
            <w:r w:rsidRPr="009B2DC0">
              <w:rPr>
                <w:rFonts w:asciiTheme="minorHAnsi" w:hAnsiTheme="minorHAnsi" w:cstheme="minorHAnsi"/>
                <w:b/>
                <w:color w:val="FFFFFF"/>
                <w:sz w:val="24"/>
                <w:szCs w:val="24"/>
              </w:rPr>
              <w:t xml:space="preserve">Επίπεδο 2 </w:t>
            </w:r>
          </w:p>
        </w:tc>
        <w:tc>
          <w:tcPr>
            <w:tcW w:w="1417" w:type="dxa"/>
            <w:tcBorders>
              <w:top w:val="single" w:sz="12" w:space="0" w:color="auto"/>
              <w:left w:val="single" w:sz="12" w:space="0" w:color="auto"/>
              <w:bottom w:val="single" w:sz="12" w:space="0" w:color="auto"/>
              <w:right w:val="single" w:sz="12" w:space="0" w:color="auto"/>
            </w:tcBorders>
            <w:shd w:val="clear" w:color="auto" w:fill="C0504D"/>
            <w:noWrap/>
            <w:vAlign w:val="bottom"/>
            <w:hideMark/>
          </w:tcPr>
          <w:p w:rsidR="00BC2DB9" w:rsidRPr="009B2DC0" w:rsidRDefault="00BC2DB9" w:rsidP="003865F4">
            <w:pPr>
              <w:spacing w:after="0"/>
              <w:jc w:val="center"/>
              <w:rPr>
                <w:rFonts w:asciiTheme="minorHAnsi" w:hAnsiTheme="minorHAnsi" w:cstheme="minorHAnsi"/>
                <w:b/>
                <w:color w:val="FFFFFF"/>
                <w:sz w:val="24"/>
                <w:szCs w:val="24"/>
              </w:rPr>
            </w:pPr>
            <w:r w:rsidRPr="009B2DC0">
              <w:rPr>
                <w:rFonts w:asciiTheme="minorHAnsi" w:hAnsiTheme="minorHAnsi" w:cstheme="minorHAnsi"/>
                <w:b/>
                <w:color w:val="FFFFFF"/>
                <w:sz w:val="24"/>
                <w:szCs w:val="24"/>
              </w:rPr>
              <w:t>Επίπεδο 3</w:t>
            </w:r>
          </w:p>
        </w:tc>
        <w:tc>
          <w:tcPr>
            <w:tcW w:w="1332" w:type="dxa"/>
            <w:tcBorders>
              <w:top w:val="single" w:sz="12" w:space="0" w:color="auto"/>
              <w:left w:val="single" w:sz="12" w:space="0" w:color="auto"/>
              <w:bottom w:val="single" w:sz="12" w:space="0" w:color="auto"/>
              <w:right w:val="single" w:sz="12" w:space="0" w:color="auto"/>
            </w:tcBorders>
            <w:shd w:val="clear" w:color="auto" w:fill="C0504D"/>
            <w:vAlign w:val="bottom"/>
            <w:hideMark/>
          </w:tcPr>
          <w:p w:rsidR="00BC2DB9" w:rsidRPr="009B2DC0" w:rsidRDefault="00BC2DB9" w:rsidP="003865F4">
            <w:pPr>
              <w:spacing w:after="0"/>
              <w:jc w:val="center"/>
              <w:rPr>
                <w:rFonts w:asciiTheme="minorHAnsi" w:hAnsiTheme="minorHAnsi" w:cstheme="minorHAnsi"/>
                <w:b/>
                <w:color w:val="FFFFFF"/>
                <w:sz w:val="24"/>
                <w:szCs w:val="24"/>
              </w:rPr>
            </w:pPr>
            <w:r w:rsidRPr="009B2DC0">
              <w:rPr>
                <w:rFonts w:asciiTheme="minorHAnsi" w:hAnsiTheme="minorHAnsi" w:cstheme="minorHAnsi"/>
                <w:b/>
                <w:color w:val="FFFFFF"/>
                <w:sz w:val="24"/>
                <w:szCs w:val="24"/>
              </w:rPr>
              <w:t>Επίπεδο 4</w:t>
            </w:r>
          </w:p>
        </w:tc>
      </w:tr>
      <w:tr w:rsidR="00BC2DB9" w:rsidRPr="009B2DC0" w:rsidTr="003865F4">
        <w:trPr>
          <w:trHeight w:val="194"/>
          <w:jc w:val="center"/>
        </w:trPr>
        <w:tc>
          <w:tcPr>
            <w:tcW w:w="9838" w:type="dxa"/>
            <w:gridSpan w:val="5"/>
            <w:tcBorders>
              <w:top w:val="single" w:sz="12" w:space="0" w:color="auto"/>
              <w:left w:val="single" w:sz="12" w:space="0" w:color="auto"/>
              <w:bottom w:val="single" w:sz="12" w:space="0" w:color="auto"/>
              <w:right w:val="single" w:sz="12" w:space="0" w:color="auto"/>
            </w:tcBorders>
            <w:shd w:val="clear" w:color="auto" w:fill="76923C"/>
            <w:vAlign w:val="center"/>
            <w:hideMark/>
          </w:tcPr>
          <w:p w:rsidR="00BC2DB9" w:rsidRPr="009B2DC0" w:rsidRDefault="00BC2DB9" w:rsidP="003865F4">
            <w:pPr>
              <w:spacing w:after="0"/>
              <w:rPr>
                <w:rFonts w:asciiTheme="minorHAnsi" w:hAnsiTheme="minorHAnsi" w:cstheme="minorHAnsi"/>
                <w:color w:val="000000"/>
                <w:sz w:val="24"/>
                <w:szCs w:val="24"/>
              </w:rPr>
            </w:pPr>
            <w:r w:rsidRPr="009B2DC0">
              <w:rPr>
                <w:rFonts w:asciiTheme="minorHAnsi" w:hAnsiTheme="minorHAnsi" w:cstheme="minorHAnsi"/>
                <w:b/>
                <w:color w:val="FFFFFF"/>
                <w:sz w:val="24"/>
                <w:szCs w:val="24"/>
              </w:rPr>
              <w:t>Επαγγελματικές ικανότητες</w:t>
            </w:r>
          </w:p>
        </w:tc>
      </w:tr>
      <w:tr w:rsidR="00BC2DB9" w:rsidRPr="009B2DC0" w:rsidTr="003865F4">
        <w:trPr>
          <w:trHeight w:val="194"/>
          <w:jc w:val="center"/>
        </w:trPr>
        <w:tc>
          <w:tcPr>
            <w:tcW w:w="4427" w:type="dxa"/>
            <w:tcBorders>
              <w:top w:val="single" w:sz="12" w:space="0" w:color="auto"/>
              <w:left w:val="single" w:sz="12" w:space="0" w:color="auto"/>
              <w:bottom w:val="single" w:sz="12" w:space="0" w:color="auto"/>
              <w:right w:val="single" w:sz="12" w:space="0" w:color="auto"/>
            </w:tcBorders>
            <w:shd w:val="clear" w:color="auto" w:fill="FFFFFF"/>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1. Ομαδική Εργασία και Συνεργασία</w:t>
            </w:r>
          </w:p>
        </w:tc>
        <w:tc>
          <w:tcPr>
            <w:tcW w:w="1297"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65"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417" w:type="dxa"/>
            <w:tcBorders>
              <w:top w:val="single" w:sz="12" w:space="0" w:color="auto"/>
              <w:left w:val="single" w:sz="12" w:space="0" w:color="auto"/>
              <w:bottom w:val="single" w:sz="12" w:space="0" w:color="auto"/>
              <w:right w:val="single" w:sz="12" w:space="0" w:color="auto"/>
            </w:tcBorders>
            <w:shd w:val="clear" w:color="auto" w:fill="C2D69B" w:themeFill="accent3"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2" w:type="dxa"/>
            <w:tcBorders>
              <w:top w:val="single" w:sz="12" w:space="0" w:color="auto"/>
              <w:left w:val="single" w:sz="12" w:space="0" w:color="auto"/>
              <w:bottom w:val="single" w:sz="12" w:space="0" w:color="auto"/>
              <w:right w:val="single" w:sz="12" w:space="0" w:color="auto"/>
            </w:tcBorders>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4"/>
          <w:jc w:val="center"/>
        </w:trPr>
        <w:tc>
          <w:tcPr>
            <w:tcW w:w="4427" w:type="dxa"/>
            <w:tcBorders>
              <w:top w:val="single" w:sz="12" w:space="0" w:color="auto"/>
              <w:left w:val="single" w:sz="12" w:space="0" w:color="auto"/>
              <w:bottom w:val="single" w:sz="12" w:space="0" w:color="auto"/>
              <w:right w:val="single" w:sz="12" w:space="0" w:color="auto"/>
            </w:tcBorders>
            <w:shd w:val="clear" w:color="auto" w:fill="FFFFFF"/>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 xml:space="preserve">2. Γραπτή και Προφορική Επικοινωνία </w:t>
            </w:r>
          </w:p>
        </w:tc>
        <w:tc>
          <w:tcPr>
            <w:tcW w:w="1297"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65"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417" w:type="dxa"/>
            <w:tcBorders>
              <w:top w:val="single" w:sz="12" w:space="0" w:color="auto"/>
              <w:left w:val="single" w:sz="12" w:space="0" w:color="auto"/>
              <w:bottom w:val="single" w:sz="12" w:space="0" w:color="auto"/>
              <w:right w:val="single" w:sz="12" w:space="0" w:color="auto"/>
            </w:tcBorders>
            <w:shd w:val="clear" w:color="auto" w:fill="C2D69B" w:themeFill="accent3"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2" w:type="dxa"/>
            <w:tcBorders>
              <w:top w:val="single" w:sz="12" w:space="0" w:color="auto"/>
              <w:left w:val="single" w:sz="12" w:space="0" w:color="auto"/>
              <w:bottom w:val="single" w:sz="12" w:space="0" w:color="auto"/>
              <w:right w:val="single" w:sz="12" w:space="0" w:color="auto"/>
            </w:tcBorders>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4"/>
          <w:jc w:val="center"/>
        </w:trPr>
        <w:tc>
          <w:tcPr>
            <w:tcW w:w="4427" w:type="dxa"/>
            <w:tcBorders>
              <w:top w:val="single" w:sz="12" w:space="0" w:color="auto"/>
              <w:left w:val="single" w:sz="12" w:space="0" w:color="auto"/>
              <w:bottom w:val="single" w:sz="12" w:space="0" w:color="auto"/>
              <w:right w:val="single" w:sz="12" w:space="0" w:color="auto"/>
            </w:tcBorders>
            <w:shd w:val="clear" w:color="auto" w:fill="FFFFFF"/>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 xml:space="preserve">3. Λήψη Αποφάσεων </w:t>
            </w:r>
          </w:p>
        </w:tc>
        <w:tc>
          <w:tcPr>
            <w:tcW w:w="1297"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65"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417" w:type="dxa"/>
            <w:tcBorders>
              <w:top w:val="single" w:sz="12" w:space="0" w:color="auto"/>
              <w:left w:val="single" w:sz="12" w:space="0" w:color="auto"/>
              <w:bottom w:val="single" w:sz="12" w:space="0" w:color="auto"/>
              <w:right w:val="single" w:sz="12" w:space="0" w:color="auto"/>
            </w:tcBorders>
            <w:shd w:val="clear" w:color="auto" w:fill="C2D69B" w:themeFill="accent3"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2" w:type="dxa"/>
            <w:tcBorders>
              <w:top w:val="single" w:sz="12" w:space="0" w:color="auto"/>
              <w:left w:val="single" w:sz="12" w:space="0" w:color="auto"/>
              <w:bottom w:val="single" w:sz="12" w:space="0" w:color="auto"/>
              <w:right w:val="single" w:sz="12" w:space="0" w:color="auto"/>
            </w:tcBorders>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4"/>
          <w:jc w:val="center"/>
        </w:trPr>
        <w:tc>
          <w:tcPr>
            <w:tcW w:w="4427" w:type="dxa"/>
            <w:tcBorders>
              <w:top w:val="single" w:sz="12" w:space="0" w:color="auto"/>
              <w:left w:val="single" w:sz="12" w:space="0" w:color="auto"/>
              <w:bottom w:val="single" w:sz="12" w:space="0" w:color="auto"/>
              <w:right w:val="single" w:sz="12" w:space="0" w:color="auto"/>
            </w:tcBorders>
            <w:shd w:val="clear" w:color="auto" w:fill="FFFFFF"/>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 xml:space="preserve">4. Επίλυση Προβλημάτων </w:t>
            </w:r>
          </w:p>
        </w:tc>
        <w:tc>
          <w:tcPr>
            <w:tcW w:w="1297"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65"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417" w:type="dxa"/>
            <w:tcBorders>
              <w:top w:val="single" w:sz="12" w:space="0" w:color="auto"/>
              <w:left w:val="single" w:sz="12" w:space="0" w:color="auto"/>
              <w:bottom w:val="single" w:sz="12" w:space="0" w:color="auto"/>
              <w:right w:val="single" w:sz="12" w:space="0" w:color="auto"/>
            </w:tcBorders>
            <w:shd w:val="clear" w:color="auto" w:fill="C2D69B" w:themeFill="accent3"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2" w:type="dxa"/>
            <w:tcBorders>
              <w:top w:val="single" w:sz="12" w:space="0" w:color="auto"/>
              <w:left w:val="single" w:sz="12" w:space="0" w:color="auto"/>
              <w:bottom w:val="single" w:sz="12" w:space="0" w:color="auto"/>
              <w:right w:val="single" w:sz="12" w:space="0" w:color="auto"/>
            </w:tcBorders>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4"/>
          <w:jc w:val="center"/>
        </w:trPr>
        <w:tc>
          <w:tcPr>
            <w:tcW w:w="4427" w:type="dxa"/>
            <w:tcBorders>
              <w:top w:val="single" w:sz="12" w:space="0" w:color="auto"/>
              <w:left w:val="single" w:sz="12" w:space="0" w:color="auto"/>
              <w:bottom w:val="single" w:sz="12" w:space="0" w:color="auto"/>
              <w:right w:val="single" w:sz="12" w:space="0" w:color="auto"/>
            </w:tcBorders>
            <w:shd w:val="clear" w:color="auto" w:fill="FFFFFF"/>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 xml:space="preserve">5. Προσανατολισμός στα Αποτελέσματα </w:t>
            </w:r>
          </w:p>
        </w:tc>
        <w:tc>
          <w:tcPr>
            <w:tcW w:w="1297"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65"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417" w:type="dxa"/>
            <w:tcBorders>
              <w:top w:val="single" w:sz="12" w:space="0" w:color="auto"/>
              <w:left w:val="single" w:sz="12" w:space="0" w:color="auto"/>
              <w:bottom w:val="single" w:sz="12" w:space="0" w:color="auto"/>
              <w:right w:val="single" w:sz="12" w:space="0" w:color="auto"/>
            </w:tcBorders>
            <w:shd w:val="clear" w:color="auto" w:fill="C2D69B" w:themeFill="accent3"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2" w:type="dxa"/>
            <w:tcBorders>
              <w:top w:val="single" w:sz="12" w:space="0" w:color="auto"/>
              <w:left w:val="single" w:sz="12" w:space="0" w:color="auto"/>
              <w:bottom w:val="single" w:sz="12" w:space="0" w:color="auto"/>
              <w:right w:val="single" w:sz="12" w:space="0" w:color="auto"/>
            </w:tcBorders>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4"/>
          <w:jc w:val="center"/>
        </w:trPr>
        <w:tc>
          <w:tcPr>
            <w:tcW w:w="4427" w:type="dxa"/>
            <w:tcBorders>
              <w:top w:val="single" w:sz="12" w:space="0" w:color="auto"/>
              <w:left w:val="single" w:sz="12" w:space="0" w:color="auto"/>
              <w:bottom w:val="single" w:sz="12" w:space="0" w:color="auto"/>
              <w:right w:val="single" w:sz="12" w:space="0" w:color="auto"/>
            </w:tcBorders>
            <w:shd w:val="clear" w:color="auto" w:fill="FFFFFF"/>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 xml:space="preserve">6. Προσανατολισμός στον πελάτη (πολίτη, συνάδελφο) </w:t>
            </w:r>
          </w:p>
        </w:tc>
        <w:tc>
          <w:tcPr>
            <w:tcW w:w="1297"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65"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417" w:type="dxa"/>
            <w:tcBorders>
              <w:top w:val="single" w:sz="12" w:space="0" w:color="auto"/>
              <w:left w:val="single" w:sz="12" w:space="0" w:color="auto"/>
              <w:bottom w:val="single" w:sz="12" w:space="0" w:color="auto"/>
              <w:right w:val="single" w:sz="12" w:space="0" w:color="auto"/>
            </w:tcBorders>
            <w:shd w:val="clear" w:color="auto" w:fill="C2D69B" w:themeFill="accent3"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2" w:type="dxa"/>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4"/>
          <w:jc w:val="center"/>
        </w:trPr>
        <w:tc>
          <w:tcPr>
            <w:tcW w:w="4427" w:type="dxa"/>
            <w:tcBorders>
              <w:top w:val="single" w:sz="12" w:space="0" w:color="auto"/>
              <w:left w:val="single" w:sz="12" w:space="0" w:color="auto"/>
              <w:bottom w:val="single" w:sz="12" w:space="0" w:color="auto"/>
              <w:right w:val="single" w:sz="12" w:space="0" w:color="auto"/>
            </w:tcBorders>
            <w:shd w:val="clear" w:color="auto" w:fill="FFFFFF"/>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 xml:space="preserve">7. Προσαρμοστικότητα </w:t>
            </w:r>
          </w:p>
        </w:tc>
        <w:tc>
          <w:tcPr>
            <w:tcW w:w="1297"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65"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417" w:type="dxa"/>
            <w:tcBorders>
              <w:top w:val="single" w:sz="12" w:space="0" w:color="auto"/>
              <w:left w:val="single" w:sz="12" w:space="0" w:color="auto"/>
              <w:bottom w:val="single" w:sz="12" w:space="0" w:color="auto"/>
              <w:right w:val="single" w:sz="12" w:space="0" w:color="auto"/>
            </w:tcBorders>
            <w:shd w:val="clear" w:color="auto" w:fill="C2D69B" w:themeFill="accent3"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2" w:type="dxa"/>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4"/>
          <w:jc w:val="center"/>
        </w:trPr>
        <w:tc>
          <w:tcPr>
            <w:tcW w:w="4427" w:type="dxa"/>
            <w:tcBorders>
              <w:top w:val="single" w:sz="12" w:space="0" w:color="auto"/>
              <w:left w:val="single" w:sz="12" w:space="0" w:color="auto"/>
              <w:bottom w:val="single" w:sz="12" w:space="0" w:color="auto"/>
              <w:right w:val="single" w:sz="12" w:space="0" w:color="auto"/>
            </w:tcBorders>
            <w:shd w:val="clear" w:color="auto" w:fill="FFFFFF"/>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8. Διαχείριση Τεχνολογίας</w:t>
            </w:r>
          </w:p>
        </w:tc>
        <w:tc>
          <w:tcPr>
            <w:tcW w:w="1297"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65"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417"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2" w:type="dxa"/>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4"/>
          <w:jc w:val="center"/>
        </w:trPr>
        <w:tc>
          <w:tcPr>
            <w:tcW w:w="9838" w:type="dxa"/>
            <w:gridSpan w:val="5"/>
            <w:tcBorders>
              <w:top w:val="single" w:sz="12" w:space="0" w:color="auto"/>
              <w:left w:val="single" w:sz="12" w:space="0" w:color="auto"/>
              <w:bottom w:val="single" w:sz="12" w:space="0" w:color="auto"/>
              <w:right w:val="single" w:sz="12" w:space="0" w:color="auto"/>
            </w:tcBorders>
            <w:shd w:val="clear" w:color="auto" w:fill="FFFFFF"/>
            <w:vAlign w:val="center"/>
            <w:hideMark/>
          </w:tcPr>
          <w:p w:rsidR="00BC2DB9" w:rsidRPr="009B2DC0" w:rsidRDefault="00BC2DB9" w:rsidP="003865F4">
            <w:pPr>
              <w:spacing w:after="0"/>
              <w:jc w:val="center"/>
              <w:rPr>
                <w:rFonts w:asciiTheme="minorHAnsi" w:hAnsiTheme="minorHAnsi" w:cstheme="minorHAnsi"/>
                <w:color w:val="000000"/>
                <w:sz w:val="24"/>
                <w:szCs w:val="24"/>
              </w:rPr>
            </w:pPr>
            <w:r w:rsidRPr="009B2DC0">
              <w:rPr>
                <w:rFonts w:asciiTheme="minorHAnsi" w:hAnsiTheme="minorHAnsi" w:cstheme="minorHAnsi"/>
                <w:color w:val="000000"/>
                <w:sz w:val="24"/>
                <w:szCs w:val="24"/>
              </w:rPr>
              <w:t xml:space="preserve"> </w:t>
            </w:r>
          </w:p>
        </w:tc>
      </w:tr>
      <w:tr w:rsidR="00BC2DB9" w:rsidRPr="009B2DC0" w:rsidTr="003865F4">
        <w:trPr>
          <w:trHeight w:val="194"/>
          <w:jc w:val="center"/>
        </w:trPr>
        <w:tc>
          <w:tcPr>
            <w:tcW w:w="9838" w:type="dxa"/>
            <w:gridSpan w:val="5"/>
            <w:tcBorders>
              <w:top w:val="single" w:sz="12" w:space="0" w:color="auto"/>
              <w:left w:val="single" w:sz="12" w:space="0" w:color="auto"/>
              <w:bottom w:val="single" w:sz="12" w:space="0" w:color="auto"/>
              <w:right w:val="single" w:sz="12" w:space="0" w:color="auto"/>
            </w:tcBorders>
            <w:shd w:val="clear" w:color="auto" w:fill="5F497A"/>
            <w:noWrap/>
            <w:vAlign w:val="center"/>
            <w:hideMark/>
          </w:tcPr>
          <w:p w:rsidR="00BC2DB9" w:rsidRPr="009B2DC0" w:rsidRDefault="00BC2DB9" w:rsidP="003865F4">
            <w:pPr>
              <w:spacing w:after="0"/>
              <w:rPr>
                <w:rFonts w:asciiTheme="minorHAnsi" w:hAnsiTheme="minorHAnsi" w:cstheme="minorHAnsi"/>
                <w:color w:val="000000"/>
                <w:sz w:val="24"/>
                <w:szCs w:val="24"/>
              </w:rPr>
            </w:pPr>
            <w:r w:rsidRPr="009B2DC0">
              <w:rPr>
                <w:rFonts w:asciiTheme="minorHAnsi" w:hAnsiTheme="minorHAnsi" w:cstheme="minorHAnsi"/>
                <w:b/>
                <w:color w:val="FFFFFF"/>
                <w:sz w:val="24"/>
                <w:szCs w:val="24"/>
              </w:rPr>
              <w:t xml:space="preserve">Επιχειρησιακές Ικανότητες </w:t>
            </w:r>
          </w:p>
        </w:tc>
      </w:tr>
      <w:tr w:rsidR="00BC2DB9" w:rsidRPr="009B2DC0" w:rsidTr="003865F4">
        <w:trPr>
          <w:trHeight w:val="194"/>
          <w:jc w:val="center"/>
        </w:trPr>
        <w:tc>
          <w:tcPr>
            <w:tcW w:w="4427" w:type="dxa"/>
            <w:tcBorders>
              <w:top w:val="single" w:sz="12" w:space="0" w:color="auto"/>
              <w:left w:val="single" w:sz="12" w:space="0" w:color="auto"/>
              <w:bottom w:val="single" w:sz="12" w:space="0" w:color="auto"/>
              <w:right w:val="single" w:sz="12" w:space="0" w:color="auto"/>
            </w:tcBorders>
            <w:vAlign w:val="center"/>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lastRenderedPageBreak/>
              <w:t>1. Επιχειρησιακή νομοθεσία – διαδικασίες ΑΑΔΕ</w:t>
            </w:r>
          </w:p>
        </w:tc>
        <w:tc>
          <w:tcPr>
            <w:tcW w:w="1297"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65"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417"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2"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4"/>
          <w:jc w:val="center"/>
        </w:trPr>
        <w:tc>
          <w:tcPr>
            <w:tcW w:w="4427" w:type="dxa"/>
            <w:tcBorders>
              <w:top w:val="single" w:sz="12" w:space="0" w:color="auto"/>
              <w:left w:val="single" w:sz="12" w:space="0" w:color="auto"/>
              <w:bottom w:val="single" w:sz="12" w:space="0" w:color="auto"/>
              <w:right w:val="single" w:sz="12" w:space="0" w:color="auto"/>
            </w:tcBorders>
            <w:vAlign w:val="center"/>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2. Διοικητικές διαδικασίες</w:t>
            </w:r>
          </w:p>
        </w:tc>
        <w:tc>
          <w:tcPr>
            <w:tcW w:w="1297"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65"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417"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2" w:type="dxa"/>
            <w:tcBorders>
              <w:top w:val="single" w:sz="12" w:space="0" w:color="auto"/>
              <w:left w:val="single" w:sz="12" w:space="0" w:color="auto"/>
              <w:bottom w:val="single" w:sz="12" w:space="0" w:color="auto"/>
              <w:right w:val="single" w:sz="12" w:space="0" w:color="auto"/>
            </w:tcBorders>
            <w:shd w:val="clear" w:color="auto" w:fill="FFFFFF"/>
            <w:noWrap/>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4"/>
          <w:jc w:val="center"/>
        </w:trPr>
        <w:tc>
          <w:tcPr>
            <w:tcW w:w="4427" w:type="dxa"/>
            <w:tcBorders>
              <w:top w:val="single" w:sz="12" w:space="0" w:color="auto"/>
              <w:left w:val="single" w:sz="12" w:space="0" w:color="auto"/>
              <w:bottom w:val="single" w:sz="12" w:space="0" w:color="auto"/>
              <w:right w:val="single" w:sz="12" w:space="0" w:color="auto"/>
            </w:tcBorders>
            <w:vAlign w:val="center"/>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3. Σχεδιασμός και υλοποίηση επιχειρησιακών σχεδίων</w:t>
            </w:r>
          </w:p>
        </w:tc>
        <w:tc>
          <w:tcPr>
            <w:tcW w:w="1297"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65"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417"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2"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4"/>
          <w:jc w:val="center"/>
        </w:trPr>
        <w:tc>
          <w:tcPr>
            <w:tcW w:w="4427" w:type="dxa"/>
            <w:tcBorders>
              <w:top w:val="single" w:sz="12" w:space="0" w:color="auto"/>
              <w:left w:val="single" w:sz="12" w:space="0" w:color="auto"/>
              <w:bottom w:val="single" w:sz="12" w:space="0" w:color="auto"/>
              <w:right w:val="single" w:sz="12" w:space="0" w:color="auto"/>
            </w:tcBorders>
            <w:vAlign w:val="center"/>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4. Αξιολόγηση/ πρόταση τροποποίησης θεσμικού πλαισίου (επεξεργασία κανονιστικών πράξεων, εγκυκλίων κ.λπ.)</w:t>
            </w:r>
          </w:p>
        </w:tc>
        <w:tc>
          <w:tcPr>
            <w:tcW w:w="1297"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65"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417"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2" w:type="dxa"/>
            <w:tcBorders>
              <w:top w:val="single" w:sz="12" w:space="0" w:color="auto"/>
              <w:left w:val="single" w:sz="12" w:space="0" w:color="auto"/>
              <w:bottom w:val="single" w:sz="12" w:space="0" w:color="auto"/>
              <w:right w:val="single" w:sz="12" w:space="0" w:color="auto"/>
            </w:tcBorders>
            <w:shd w:val="clear" w:color="auto" w:fill="FFFFFF"/>
            <w:noWrap/>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4"/>
          <w:jc w:val="center"/>
        </w:trPr>
        <w:tc>
          <w:tcPr>
            <w:tcW w:w="4427" w:type="dxa"/>
            <w:tcBorders>
              <w:top w:val="single" w:sz="12" w:space="0" w:color="auto"/>
              <w:left w:val="single" w:sz="12" w:space="0" w:color="auto"/>
              <w:bottom w:val="single" w:sz="12" w:space="0" w:color="auto"/>
              <w:right w:val="single" w:sz="12" w:space="0" w:color="auto"/>
            </w:tcBorders>
            <w:vAlign w:val="center"/>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5. Επεξεργασία/ανάλυση πληροφοριακών στοιχείων</w:t>
            </w:r>
          </w:p>
        </w:tc>
        <w:tc>
          <w:tcPr>
            <w:tcW w:w="1297"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tcPr>
          <w:p w:rsidR="00BC2DB9" w:rsidRPr="009B2DC0" w:rsidRDefault="00BC2DB9" w:rsidP="003865F4">
            <w:pPr>
              <w:spacing w:after="0"/>
              <w:jc w:val="center"/>
              <w:rPr>
                <w:rFonts w:asciiTheme="minorHAnsi" w:hAnsiTheme="minorHAnsi" w:cstheme="minorHAnsi"/>
                <w:color w:val="333333"/>
                <w:sz w:val="24"/>
                <w:szCs w:val="24"/>
              </w:rPr>
            </w:pPr>
          </w:p>
        </w:tc>
        <w:tc>
          <w:tcPr>
            <w:tcW w:w="1365"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tcPr>
          <w:p w:rsidR="00BC2DB9" w:rsidRPr="009B2DC0" w:rsidRDefault="00BC2DB9" w:rsidP="003865F4">
            <w:pPr>
              <w:spacing w:after="0"/>
              <w:jc w:val="center"/>
              <w:rPr>
                <w:rFonts w:asciiTheme="minorHAnsi" w:hAnsiTheme="minorHAnsi" w:cstheme="minorHAnsi"/>
                <w:color w:val="000000"/>
                <w:sz w:val="24"/>
                <w:szCs w:val="24"/>
              </w:rPr>
            </w:pPr>
          </w:p>
        </w:tc>
        <w:tc>
          <w:tcPr>
            <w:tcW w:w="1417" w:type="dxa"/>
            <w:tcBorders>
              <w:top w:val="single" w:sz="12" w:space="0" w:color="auto"/>
              <w:left w:val="single" w:sz="12" w:space="0" w:color="auto"/>
              <w:bottom w:val="single" w:sz="12" w:space="0" w:color="auto"/>
              <w:right w:val="single" w:sz="12" w:space="0" w:color="auto"/>
            </w:tcBorders>
            <w:noWrap/>
            <w:vAlign w:val="bottom"/>
          </w:tcPr>
          <w:p w:rsidR="00BC2DB9" w:rsidRPr="009B2DC0" w:rsidRDefault="00BC2DB9" w:rsidP="003865F4">
            <w:pPr>
              <w:spacing w:after="0"/>
              <w:jc w:val="center"/>
              <w:rPr>
                <w:rFonts w:asciiTheme="minorHAnsi" w:hAnsiTheme="minorHAnsi" w:cstheme="minorHAnsi"/>
                <w:color w:val="000000"/>
                <w:sz w:val="24"/>
                <w:szCs w:val="24"/>
              </w:rPr>
            </w:pPr>
          </w:p>
        </w:tc>
        <w:tc>
          <w:tcPr>
            <w:tcW w:w="1332" w:type="dxa"/>
            <w:tcBorders>
              <w:top w:val="single" w:sz="12" w:space="0" w:color="auto"/>
              <w:left w:val="single" w:sz="12" w:space="0" w:color="auto"/>
              <w:bottom w:val="single" w:sz="12" w:space="0" w:color="auto"/>
              <w:right w:val="single" w:sz="12" w:space="0" w:color="auto"/>
            </w:tcBorders>
            <w:shd w:val="clear" w:color="auto" w:fill="FFFFFF"/>
            <w:noWrap/>
            <w:vAlign w:val="bottom"/>
          </w:tcPr>
          <w:p w:rsidR="00BC2DB9" w:rsidRPr="009B2DC0" w:rsidRDefault="00BC2DB9" w:rsidP="003865F4">
            <w:pPr>
              <w:spacing w:after="0"/>
              <w:jc w:val="center"/>
              <w:rPr>
                <w:rFonts w:asciiTheme="minorHAnsi" w:hAnsiTheme="minorHAnsi" w:cstheme="minorHAnsi"/>
                <w:color w:val="000000"/>
                <w:sz w:val="24"/>
                <w:szCs w:val="24"/>
              </w:rPr>
            </w:pPr>
          </w:p>
        </w:tc>
      </w:tr>
      <w:tr w:rsidR="00BC2DB9" w:rsidRPr="009B2DC0" w:rsidTr="003865F4">
        <w:trPr>
          <w:trHeight w:val="194"/>
          <w:jc w:val="center"/>
        </w:trPr>
        <w:tc>
          <w:tcPr>
            <w:tcW w:w="9838" w:type="dxa"/>
            <w:gridSpan w:val="5"/>
            <w:tcBorders>
              <w:top w:val="single" w:sz="12" w:space="0" w:color="auto"/>
              <w:left w:val="single" w:sz="12" w:space="0" w:color="auto"/>
              <w:bottom w:val="single" w:sz="12" w:space="0" w:color="auto"/>
              <w:right w:val="single" w:sz="12" w:space="0" w:color="auto"/>
            </w:tcBorders>
            <w:vAlign w:val="center"/>
            <w:hideMark/>
          </w:tcPr>
          <w:p w:rsidR="00BC2DB9" w:rsidRPr="009B2DC0" w:rsidRDefault="00BC2DB9" w:rsidP="003865F4">
            <w:pPr>
              <w:spacing w:after="0"/>
              <w:rPr>
                <w:rFonts w:asciiTheme="minorHAnsi" w:hAnsiTheme="minorHAnsi" w:cstheme="minorHAnsi"/>
                <w:color w:val="000000"/>
                <w:sz w:val="24"/>
                <w:szCs w:val="24"/>
              </w:rPr>
            </w:pPr>
            <w:r w:rsidRPr="009B2DC0">
              <w:rPr>
                <w:rFonts w:asciiTheme="minorHAnsi" w:hAnsiTheme="minorHAnsi" w:cstheme="minorHAnsi"/>
                <w:color w:val="000000"/>
                <w:sz w:val="24"/>
                <w:szCs w:val="24"/>
              </w:rPr>
              <w:t xml:space="preserve"> </w:t>
            </w:r>
          </w:p>
        </w:tc>
      </w:tr>
      <w:tr w:rsidR="00BC2DB9" w:rsidRPr="009B2DC0" w:rsidTr="003865F4">
        <w:trPr>
          <w:trHeight w:val="194"/>
          <w:jc w:val="center"/>
        </w:trPr>
        <w:tc>
          <w:tcPr>
            <w:tcW w:w="9838" w:type="dxa"/>
            <w:gridSpan w:val="5"/>
            <w:tcBorders>
              <w:top w:val="single" w:sz="12" w:space="0" w:color="auto"/>
              <w:left w:val="single" w:sz="12" w:space="0" w:color="auto"/>
              <w:bottom w:val="single" w:sz="12" w:space="0" w:color="auto"/>
              <w:right w:val="single" w:sz="12" w:space="0" w:color="auto"/>
            </w:tcBorders>
            <w:shd w:val="clear" w:color="auto" w:fill="E36C0A"/>
            <w:noWrap/>
            <w:vAlign w:val="center"/>
            <w:hideMark/>
          </w:tcPr>
          <w:p w:rsidR="00BC2DB9" w:rsidRPr="009B2DC0" w:rsidRDefault="00BC2DB9" w:rsidP="003865F4">
            <w:pPr>
              <w:spacing w:after="0"/>
              <w:rPr>
                <w:rFonts w:asciiTheme="minorHAnsi" w:hAnsiTheme="minorHAnsi" w:cstheme="minorHAnsi"/>
                <w:b/>
                <w:color w:val="000000"/>
                <w:sz w:val="24"/>
                <w:szCs w:val="24"/>
              </w:rPr>
            </w:pPr>
            <w:r w:rsidRPr="009B2DC0">
              <w:rPr>
                <w:rFonts w:asciiTheme="minorHAnsi" w:hAnsiTheme="minorHAnsi" w:cstheme="minorHAnsi"/>
                <w:b/>
                <w:color w:val="FFFFFF"/>
                <w:sz w:val="24"/>
                <w:szCs w:val="24"/>
              </w:rPr>
              <w:t xml:space="preserve">Διοικητικές Ικανότητες </w:t>
            </w:r>
          </w:p>
        </w:tc>
      </w:tr>
      <w:tr w:rsidR="00BC2DB9" w:rsidRPr="009B2DC0" w:rsidTr="003865F4">
        <w:trPr>
          <w:trHeight w:val="194"/>
          <w:jc w:val="center"/>
        </w:trPr>
        <w:tc>
          <w:tcPr>
            <w:tcW w:w="4427" w:type="dxa"/>
            <w:tcBorders>
              <w:top w:val="single" w:sz="12" w:space="0" w:color="auto"/>
              <w:left w:val="single" w:sz="12" w:space="0" w:color="auto"/>
              <w:bottom w:val="single" w:sz="12" w:space="0" w:color="auto"/>
              <w:right w:val="single" w:sz="12" w:space="0" w:color="auto"/>
            </w:tcBorders>
            <w:shd w:val="clear" w:color="auto" w:fill="FFFFFF"/>
            <w:vAlign w:val="center"/>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1. Ηγεσία</w:t>
            </w:r>
          </w:p>
        </w:tc>
        <w:tc>
          <w:tcPr>
            <w:tcW w:w="1297" w:type="dxa"/>
            <w:tcBorders>
              <w:top w:val="single" w:sz="12" w:space="0" w:color="auto"/>
              <w:left w:val="single" w:sz="12" w:space="0" w:color="auto"/>
              <w:bottom w:val="single" w:sz="12" w:space="0" w:color="auto"/>
              <w:right w:val="single" w:sz="12" w:space="0" w:color="auto"/>
            </w:tcBorders>
            <w:shd w:val="clear" w:color="auto" w:fill="FABF8F" w:themeFill="accent6"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65"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417"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2"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4"/>
          <w:jc w:val="center"/>
        </w:trPr>
        <w:tc>
          <w:tcPr>
            <w:tcW w:w="4427" w:type="dxa"/>
            <w:tcBorders>
              <w:top w:val="single" w:sz="12" w:space="0" w:color="auto"/>
              <w:left w:val="single" w:sz="12" w:space="0" w:color="auto"/>
              <w:bottom w:val="single" w:sz="12" w:space="0" w:color="auto"/>
              <w:right w:val="single" w:sz="12" w:space="0" w:color="auto"/>
            </w:tcBorders>
            <w:vAlign w:val="center"/>
            <w:hideMark/>
          </w:tcPr>
          <w:p w:rsidR="00BC2DB9" w:rsidRPr="009B2DC0" w:rsidRDefault="00BC2DB9" w:rsidP="003865F4">
            <w:pPr>
              <w:spacing w:after="0"/>
              <w:rPr>
                <w:rFonts w:asciiTheme="minorHAnsi" w:hAnsiTheme="minorHAnsi" w:cstheme="minorHAnsi"/>
                <w:sz w:val="24"/>
                <w:szCs w:val="24"/>
              </w:rPr>
            </w:pPr>
            <w:r w:rsidRPr="009B2DC0">
              <w:rPr>
                <w:rFonts w:asciiTheme="minorHAnsi" w:hAnsiTheme="minorHAnsi" w:cstheme="minorHAnsi"/>
                <w:sz w:val="24"/>
                <w:szCs w:val="24"/>
              </w:rPr>
              <w:t>2. Διαχείριση ανθρώπινων πόρων</w:t>
            </w:r>
          </w:p>
        </w:tc>
        <w:tc>
          <w:tcPr>
            <w:tcW w:w="1297" w:type="dxa"/>
            <w:tcBorders>
              <w:top w:val="single" w:sz="12" w:space="0" w:color="auto"/>
              <w:left w:val="single" w:sz="12" w:space="0" w:color="auto"/>
              <w:bottom w:val="single" w:sz="12" w:space="0" w:color="auto"/>
              <w:right w:val="single" w:sz="12" w:space="0" w:color="auto"/>
            </w:tcBorders>
            <w:shd w:val="clear" w:color="auto" w:fill="FABF8F" w:themeFill="accent6"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65" w:type="dxa"/>
            <w:tcBorders>
              <w:top w:val="single" w:sz="12" w:space="0" w:color="auto"/>
              <w:left w:val="single" w:sz="12" w:space="0" w:color="auto"/>
              <w:bottom w:val="single" w:sz="12" w:space="0" w:color="auto"/>
              <w:right w:val="single" w:sz="12" w:space="0" w:color="auto"/>
            </w:tcBorders>
            <w:shd w:val="clear" w:color="auto" w:fill="FABF8F" w:themeFill="accent6" w:themeFillTint="99"/>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417"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c>
          <w:tcPr>
            <w:tcW w:w="1332" w:type="dxa"/>
            <w:tcBorders>
              <w:top w:val="single" w:sz="12" w:space="0" w:color="auto"/>
              <w:left w:val="single" w:sz="12" w:space="0" w:color="auto"/>
              <w:bottom w:val="single" w:sz="12" w:space="0" w:color="auto"/>
              <w:right w:val="single" w:sz="12" w:space="0" w:color="auto"/>
            </w:tcBorders>
            <w:noWrap/>
            <w:vAlign w:val="bottom"/>
            <w:hideMark/>
          </w:tcPr>
          <w:p w:rsidR="00BC2DB9" w:rsidRPr="009B2DC0" w:rsidRDefault="00BC2DB9" w:rsidP="003865F4">
            <w:pPr>
              <w:spacing w:after="0"/>
              <w:jc w:val="center"/>
              <w:rPr>
                <w:rFonts w:asciiTheme="minorHAnsi" w:hAnsiTheme="minorHAnsi" w:cstheme="minorHAnsi"/>
                <w:sz w:val="24"/>
                <w:szCs w:val="24"/>
              </w:rPr>
            </w:pPr>
          </w:p>
        </w:tc>
      </w:tr>
      <w:tr w:rsidR="00BC2DB9" w:rsidRPr="009B2DC0" w:rsidTr="003865F4">
        <w:trPr>
          <w:trHeight w:val="194"/>
          <w:jc w:val="center"/>
        </w:trPr>
        <w:tc>
          <w:tcPr>
            <w:tcW w:w="9838" w:type="dxa"/>
            <w:gridSpan w:val="5"/>
            <w:tcBorders>
              <w:top w:val="single" w:sz="12" w:space="0" w:color="auto"/>
              <w:left w:val="single" w:sz="12" w:space="0" w:color="auto"/>
              <w:bottom w:val="single" w:sz="12" w:space="0" w:color="auto"/>
              <w:right w:val="single" w:sz="12" w:space="0" w:color="auto"/>
            </w:tcBorders>
            <w:vAlign w:val="center"/>
            <w:hideMark/>
          </w:tcPr>
          <w:p w:rsidR="00BC2DB9" w:rsidRPr="009B2DC0" w:rsidRDefault="00BC2DB9" w:rsidP="003865F4">
            <w:pPr>
              <w:spacing w:after="0"/>
              <w:rPr>
                <w:rFonts w:asciiTheme="minorHAnsi" w:hAnsiTheme="minorHAnsi" w:cstheme="minorHAnsi"/>
                <w:color w:val="000000"/>
                <w:sz w:val="24"/>
                <w:szCs w:val="24"/>
              </w:rPr>
            </w:pPr>
            <w:r w:rsidRPr="009B2DC0">
              <w:rPr>
                <w:rFonts w:asciiTheme="minorHAnsi" w:hAnsiTheme="minorHAnsi" w:cstheme="minorHAnsi"/>
                <w:color w:val="000000"/>
                <w:sz w:val="24"/>
                <w:szCs w:val="24"/>
              </w:rPr>
              <w:t xml:space="preserve"> </w:t>
            </w:r>
          </w:p>
        </w:tc>
      </w:tr>
    </w:tbl>
    <w:p w:rsidR="00BC2DB9" w:rsidRPr="009B2DC0" w:rsidRDefault="00BC2DB9" w:rsidP="00BC2DB9">
      <w:pPr>
        <w:spacing w:after="0" w:line="240" w:lineRule="auto"/>
        <w:rPr>
          <w:rFonts w:asciiTheme="minorHAnsi" w:hAnsiTheme="minorHAnsi" w:cstheme="minorHAnsi"/>
          <w:b/>
          <w:sz w:val="24"/>
          <w:szCs w:val="24"/>
        </w:rPr>
      </w:pPr>
      <w:r w:rsidRPr="009B2DC0">
        <w:rPr>
          <w:rFonts w:asciiTheme="minorHAnsi" w:hAnsiTheme="minorHAnsi" w:cstheme="minorHAnsi"/>
          <w:b/>
          <w:sz w:val="24"/>
          <w:szCs w:val="24"/>
        </w:rPr>
        <w:br w:type="page"/>
      </w:r>
    </w:p>
    <w:p w:rsidR="00BC2DB9" w:rsidRPr="009B2DC0" w:rsidRDefault="00BC2DB9">
      <w:pPr>
        <w:spacing w:after="0" w:line="240" w:lineRule="auto"/>
        <w:rPr>
          <w:rFonts w:asciiTheme="minorHAnsi" w:hAnsiTheme="minorHAnsi" w:cstheme="minorHAnsi"/>
          <w:b/>
          <w:sz w:val="24"/>
          <w:szCs w:val="24"/>
        </w:rPr>
      </w:pPr>
    </w:p>
    <w:p w:rsidR="00BC2DB9" w:rsidRPr="009B2DC0" w:rsidRDefault="00BC2DB9" w:rsidP="00BC2DB9">
      <w:pPr>
        <w:spacing w:after="120"/>
        <w:jc w:val="center"/>
        <w:rPr>
          <w:rFonts w:asciiTheme="minorHAnsi" w:hAnsiTheme="minorHAnsi" w:cstheme="minorHAnsi"/>
          <w:sz w:val="24"/>
          <w:szCs w:val="24"/>
        </w:rPr>
      </w:pPr>
      <w:r w:rsidRPr="009B2DC0">
        <w:rPr>
          <w:rFonts w:asciiTheme="minorHAnsi" w:hAnsiTheme="minorHAnsi" w:cstheme="minorHAnsi"/>
          <w:b/>
          <w:sz w:val="24"/>
          <w:szCs w:val="24"/>
        </w:rPr>
        <w:t>ΠΕΡΙΓΡΑΜΜΑ ΘΕΣΗΣ ΕΡΓΑΣΙΑΣ</w:t>
      </w:r>
    </w:p>
    <w:p w:rsidR="00BC2DB9" w:rsidRPr="009B2DC0" w:rsidRDefault="00BC2DB9" w:rsidP="00BC2DB9">
      <w:pPr>
        <w:pStyle w:val="3"/>
        <w:spacing w:before="0"/>
        <w:rPr>
          <w:rFonts w:asciiTheme="minorHAnsi" w:hAnsiTheme="minorHAnsi" w:cstheme="minorHAnsi"/>
          <w:b w:val="0"/>
          <w:sz w:val="24"/>
          <w:szCs w:val="24"/>
        </w:rPr>
      </w:pPr>
      <w:bookmarkStart w:id="9" w:name="_Τίτλος_της_θέσης_3"/>
      <w:bookmarkEnd w:id="9"/>
      <w:r w:rsidRPr="009B2DC0">
        <w:rPr>
          <w:rFonts w:asciiTheme="minorHAnsi" w:hAnsiTheme="minorHAnsi" w:cstheme="minorHAnsi"/>
          <w:sz w:val="24"/>
          <w:szCs w:val="24"/>
        </w:rPr>
        <w:t xml:space="preserve">Τίτλος της θέσης εργασίας: </w:t>
      </w:r>
      <w:r w:rsidRPr="003865F4">
        <w:rPr>
          <w:rFonts w:asciiTheme="minorHAnsi" w:hAnsiTheme="minorHAnsi" w:cstheme="minorHAnsi"/>
          <w:sz w:val="24"/>
          <w:szCs w:val="24"/>
        </w:rPr>
        <w:t>Προϊστάμενος Τμήματος Α΄ - Λογιστικών Προτύπων</w:t>
      </w:r>
    </w:p>
    <w:p w:rsidR="00BC2DB9" w:rsidRPr="009B2DC0" w:rsidRDefault="00BC2DB9" w:rsidP="00BC2DB9">
      <w:pPr>
        <w:spacing w:after="120"/>
        <w:jc w:val="both"/>
        <w:outlineLvl w:val="0"/>
        <w:rPr>
          <w:rFonts w:asciiTheme="minorHAnsi" w:hAnsiTheme="minorHAnsi" w:cstheme="minorHAnsi"/>
          <w:sz w:val="24"/>
          <w:szCs w:val="24"/>
        </w:rPr>
      </w:pPr>
      <w:r w:rsidRPr="009B2DC0">
        <w:rPr>
          <w:rFonts w:asciiTheme="minorHAnsi" w:hAnsiTheme="minorHAnsi" w:cstheme="minorHAnsi"/>
          <w:b/>
          <w:sz w:val="24"/>
          <w:szCs w:val="24"/>
        </w:rPr>
        <w:t>Οργανισμός:</w:t>
      </w:r>
      <w:r w:rsidRPr="009B2DC0">
        <w:rPr>
          <w:rFonts w:asciiTheme="minorHAnsi" w:hAnsiTheme="minorHAnsi" w:cstheme="minorHAnsi"/>
          <w:sz w:val="24"/>
          <w:szCs w:val="24"/>
        </w:rPr>
        <w:t xml:space="preserve"> </w:t>
      </w:r>
      <w:hyperlink r:id="rId19" w:history="1">
        <w:r w:rsidRPr="009B2DC0">
          <w:rPr>
            <w:rStyle w:val="-"/>
            <w:rFonts w:asciiTheme="minorHAnsi" w:hAnsiTheme="minorHAnsi" w:cstheme="minorHAnsi"/>
            <w:sz w:val="24"/>
            <w:szCs w:val="24"/>
          </w:rPr>
          <w:t>Ανεξάρτητη Αρχή Δημοσίων Εσόδων</w:t>
        </w:r>
      </w:hyperlink>
    </w:p>
    <w:p w:rsidR="00BC2DB9" w:rsidRPr="009B2DC0" w:rsidRDefault="00BC2DB9" w:rsidP="00BC2DB9">
      <w:pPr>
        <w:spacing w:after="120"/>
        <w:rPr>
          <w:rFonts w:asciiTheme="minorHAnsi" w:hAnsiTheme="minorHAnsi" w:cstheme="minorHAnsi"/>
          <w:color w:val="000000" w:themeColor="text1"/>
          <w:sz w:val="24"/>
          <w:szCs w:val="24"/>
        </w:rPr>
      </w:pPr>
      <w:r w:rsidRPr="009B2DC0">
        <w:rPr>
          <w:rFonts w:asciiTheme="minorHAnsi" w:hAnsiTheme="minorHAnsi" w:cstheme="minorHAnsi"/>
          <w:b/>
          <w:color w:val="000000" w:themeColor="text1"/>
          <w:sz w:val="24"/>
          <w:szCs w:val="24"/>
        </w:rPr>
        <w:t xml:space="preserve">Γενική Διεύθυνση: </w:t>
      </w:r>
      <w:hyperlink r:id="rId20" w:history="1">
        <w:r w:rsidRPr="009B2DC0">
          <w:rPr>
            <w:rStyle w:val="-"/>
            <w:rFonts w:asciiTheme="minorHAnsi" w:hAnsiTheme="minorHAnsi" w:cstheme="minorHAnsi"/>
            <w:sz w:val="24"/>
            <w:szCs w:val="24"/>
          </w:rPr>
          <w:t>Φορολογίας (Γ.Δ.Φ.)</w:t>
        </w:r>
      </w:hyperlink>
    </w:p>
    <w:p w:rsidR="00BC2DB9" w:rsidRPr="009B2DC0" w:rsidRDefault="00BC2DB9" w:rsidP="00BC2DB9">
      <w:pPr>
        <w:spacing w:after="120"/>
        <w:outlineLvl w:val="0"/>
        <w:rPr>
          <w:rFonts w:asciiTheme="minorHAnsi" w:hAnsiTheme="minorHAnsi" w:cstheme="minorHAnsi"/>
          <w:b/>
          <w:sz w:val="24"/>
          <w:szCs w:val="24"/>
        </w:rPr>
      </w:pPr>
      <w:r w:rsidRPr="009B2DC0">
        <w:rPr>
          <w:rFonts w:asciiTheme="minorHAnsi" w:hAnsiTheme="minorHAnsi" w:cstheme="minorHAnsi"/>
          <w:b/>
          <w:sz w:val="24"/>
          <w:szCs w:val="24"/>
        </w:rPr>
        <w:t xml:space="preserve">Διεύθυνση: </w:t>
      </w:r>
      <w:hyperlink r:id="rId21" w:history="1">
        <w:r w:rsidRPr="009B2DC0">
          <w:rPr>
            <w:rStyle w:val="-"/>
            <w:rFonts w:asciiTheme="minorHAnsi" w:hAnsiTheme="minorHAnsi" w:cstheme="minorHAnsi"/>
            <w:sz w:val="24"/>
            <w:szCs w:val="24"/>
          </w:rPr>
          <w:t>Διεύθυνση Ελεγκτικών Διαδικασιών (ΔΙ.ΕΛ.ΔΙ.)</w:t>
        </w:r>
      </w:hyperlink>
    </w:p>
    <w:p w:rsidR="00BC2DB9" w:rsidRPr="009B2DC0" w:rsidRDefault="00BC2DB9" w:rsidP="00BC2DB9">
      <w:pPr>
        <w:spacing w:after="120"/>
        <w:jc w:val="both"/>
        <w:outlineLvl w:val="0"/>
        <w:rPr>
          <w:rFonts w:asciiTheme="minorHAnsi" w:hAnsiTheme="minorHAnsi" w:cstheme="minorHAnsi"/>
          <w:sz w:val="24"/>
          <w:szCs w:val="24"/>
        </w:rPr>
      </w:pPr>
      <w:r w:rsidRPr="009B2DC0">
        <w:rPr>
          <w:rFonts w:asciiTheme="minorHAnsi" w:hAnsiTheme="minorHAnsi" w:cstheme="minorHAnsi"/>
          <w:b/>
          <w:sz w:val="24"/>
          <w:szCs w:val="24"/>
        </w:rPr>
        <w:t xml:space="preserve">Τμήμα: </w:t>
      </w:r>
      <w:r w:rsidRPr="009B2DC0">
        <w:rPr>
          <w:rFonts w:asciiTheme="minorHAnsi" w:hAnsiTheme="minorHAnsi" w:cstheme="minorHAnsi"/>
          <w:sz w:val="24"/>
          <w:szCs w:val="24"/>
        </w:rPr>
        <w:t>Α’ -Λογιστικών Προτύπων</w:t>
      </w:r>
    </w:p>
    <w:p w:rsidR="00BC2DB9" w:rsidRPr="009B2DC0" w:rsidRDefault="00BC2DB9" w:rsidP="00BC2DB9">
      <w:pPr>
        <w:spacing w:after="120"/>
        <w:jc w:val="both"/>
        <w:outlineLvl w:val="0"/>
        <w:rPr>
          <w:rFonts w:asciiTheme="minorHAnsi" w:hAnsiTheme="minorHAnsi" w:cstheme="minorHAnsi"/>
          <w:sz w:val="24"/>
          <w:szCs w:val="24"/>
        </w:rPr>
      </w:pPr>
      <w:r w:rsidRPr="009B2DC0">
        <w:rPr>
          <w:rFonts w:asciiTheme="minorHAnsi" w:hAnsiTheme="minorHAnsi" w:cstheme="minorHAnsi"/>
          <w:b/>
          <w:sz w:val="24"/>
          <w:szCs w:val="24"/>
        </w:rPr>
        <w:t xml:space="preserve">Άμεσα Προϊστάμενος: </w:t>
      </w:r>
      <w:r w:rsidRPr="009B2DC0">
        <w:rPr>
          <w:rFonts w:asciiTheme="minorHAnsi" w:hAnsiTheme="minorHAnsi" w:cstheme="minorHAnsi"/>
          <w:sz w:val="24"/>
          <w:szCs w:val="24"/>
        </w:rPr>
        <w:t>Προϊστάμενος Υποδιεύθυνσης Ψηφιακής Απεικόνισης Συναλλαγών και Λογιστικών Προτύπων</w:t>
      </w:r>
    </w:p>
    <w:p w:rsidR="00BC2DB9" w:rsidRPr="009B2DC0" w:rsidRDefault="00BC2DB9" w:rsidP="00BC2DB9">
      <w:pPr>
        <w:spacing w:after="0"/>
        <w:jc w:val="both"/>
        <w:outlineLvl w:val="0"/>
        <w:rPr>
          <w:rFonts w:asciiTheme="minorHAnsi" w:hAnsiTheme="minorHAnsi" w:cstheme="minorHAnsi"/>
          <w:b/>
          <w:sz w:val="24"/>
          <w:szCs w:val="24"/>
        </w:rPr>
      </w:pPr>
      <w:r w:rsidRPr="009B2DC0">
        <w:rPr>
          <w:rFonts w:asciiTheme="minorHAnsi" w:hAnsiTheme="minorHAnsi" w:cstheme="minorHAnsi"/>
          <w:b/>
          <w:sz w:val="24"/>
          <w:szCs w:val="24"/>
        </w:rPr>
        <w:t>Σκοπός της θέσης εργασίας</w:t>
      </w:r>
    </w:p>
    <w:p w:rsidR="00BC2DB9" w:rsidRPr="009B2DC0" w:rsidRDefault="00BC2DB9" w:rsidP="00BC2DB9">
      <w:pPr>
        <w:pStyle w:val="10"/>
        <w:tabs>
          <w:tab w:val="left" w:pos="540"/>
          <w:tab w:val="left" w:pos="1134"/>
        </w:tabs>
        <w:spacing w:line="276" w:lineRule="auto"/>
        <w:ind w:left="0" w:right="-58" w:firstLine="0"/>
        <w:rPr>
          <w:rFonts w:asciiTheme="minorHAnsi" w:hAnsiTheme="minorHAnsi" w:cstheme="minorHAnsi"/>
          <w:b w:val="0"/>
          <w:bCs w:val="0"/>
        </w:rPr>
      </w:pPr>
      <w:r w:rsidRPr="009B2DC0">
        <w:rPr>
          <w:rFonts w:asciiTheme="minorHAnsi" w:hAnsiTheme="minorHAnsi" w:cstheme="minorHAnsi"/>
          <w:b w:val="0"/>
          <w:bCs w:val="0"/>
        </w:rPr>
        <w:t>Ο συντονισμός και η επίβλεψη της διαμόρφωσης του θεσμικού πλαισίου, της έκδοσης σχετικών αποφάσεων, εγκυκλίων και οδηγιών για τα θέματα που αφορούν στην τήρηση λογιστικών αρχείων και στη χρήση Φορολογικών Ηλεκτρονικών Μηχανισμών.</w:t>
      </w:r>
    </w:p>
    <w:p w:rsidR="00BC2DB9" w:rsidRPr="009B2DC0" w:rsidRDefault="00BC2DB9" w:rsidP="00BC2DB9">
      <w:pPr>
        <w:pStyle w:val="10"/>
        <w:tabs>
          <w:tab w:val="left" w:pos="540"/>
          <w:tab w:val="left" w:pos="1134"/>
        </w:tabs>
        <w:spacing w:line="276" w:lineRule="auto"/>
        <w:ind w:left="0" w:right="424" w:firstLine="0"/>
        <w:rPr>
          <w:rFonts w:asciiTheme="minorHAnsi" w:hAnsiTheme="minorHAnsi" w:cstheme="minorHAnsi"/>
          <w:bCs w:val="0"/>
        </w:rPr>
      </w:pPr>
    </w:p>
    <w:p w:rsidR="00BC2DB9" w:rsidRPr="009B2DC0" w:rsidRDefault="00BC2DB9" w:rsidP="00BC2DB9">
      <w:pPr>
        <w:pStyle w:val="10"/>
        <w:tabs>
          <w:tab w:val="left" w:pos="540"/>
          <w:tab w:val="left" w:pos="1134"/>
        </w:tabs>
        <w:spacing w:line="276" w:lineRule="auto"/>
        <w:ind w:left="0" w:right="424" w:firstLine="0"/>
        <w:rPr>
          <w:rFonts w:asciiTheme="minorHAnsi" w:hAnsiTheme="minorHAnsi" w:cstheme="minorHAnsi"/>
          <w:bCs w:val="0"/>
        </w:rPr>
      </w:pPr>
      <w:r w:rsidRPr="009B2DC0">
        <w:rPr>
          <w:rFonts w:asciiTheme="minorHAnsi" w:hAnsiTheme="minorHAnsi" w:cstheme="minorHAnsi"/>
          <w:bCs w:val="0"/>
        </w:rPr>
        <w:t>Αρμοδιότητες</w:t>
      </w:r>
    </w:p>
    <w:p w:rsidR="00BC2DB9" w:rsidRPr="009B2DC0" w:rsidRDefault="00BC2DB9" w:rsidP="00D7346F">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ενεργής εποπτείας των υφισταμένων, την παροχή κατευθύνσεων για την επίλυση θεμάτων και την υποβολή αναφορών στον Προϊστάμενο της Διεύθυνσης και της Υποδιεύθυνσης. </w:t>
      </w:r>
    </w:p>
    <w:p w:rsidR="00BC2DB9" w:rsidRPr="009B2DC0" w:rsidRDefault="00BC2DB9" w:rsidP="00D7346F">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Συμβάλλει στην αποτελεσματική διοίκηση και στη βελτίωση της επιχειρησιακής απόδοσης της Διεύθυνσης Ελεγκτικών Διαδικασιών της ΑΑΔΕ, σύμφωνα με τις κατευθύνσεις του Προϊσταμένου της Διεύθυνσης και της Υποδιεύθυνσης.</w:t>
      </w:r>
    </w:p>
    <w:p w:rsidR="00BC2DB9" w:rsidRPr="009B2DC0" w:rsidRDefault="00BC2DB9" w:rsidP="00D7346F">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BC2DB9" w:rsidRPr="009B2DC0" w:rsidRDefault="00BC2DB9" w:rsidP="00D7346F">
      <w:pPr>
        <w:numPr>
          <w:ilvl w:val="0"/>
          <w:numId w:val="36"/>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BC2DB9" w:rsidRPr="009B2DC0" w:rsidRDefault="00BC2DB9" w:rsidP="00BC2DB9">
      <w:pPr>
        <w:spacing w:after="0"/>
        <w:rPr>
          <w:rFonts w:asciiTheme="minorHAnsi" w:hAnsiTheme="minorHAnsi" w:cstheme="minorHAnsi"/>
          <w:b/>
          <w:sz w:val="24"/>
          <w:szCs w:val="24"/>
        </w:rPr>
      </w:pPr>
    </w:p>
    <w:p w:rsidR="00BC2DB9" w:rsidRPr="009B2DC0" w:rsidRDefault="00BC2DB9" w:rsidP="00BC2DB9">
      <w:pPr>
        <w:spacing w:after="0"/>
        <w:rPr>
          <w:rFonts w:asciiTheme="minorHAnsi" w:hAnsiTheme="minorHAnsi" w:cstheme="minorHAnsi"/>
          <w:b/>
          <w:sz w:val="24"/>
          <w:szCs w:val="24"/>
        </w:rPr>
      </w:pPr>
      <w:r w:rsidRPr="009B2DC0">
        <w:rPr>
          <w:rFonts w:asciiTheme="minorHAnsi" w:hAnsiTheme="minorHAnsi" w:cstheme="minorHAnsi"/>
          <w:b/>
          <w:sz w:val="24"/>
          <w:szCs w:val="24"/>
        </w:rPr>
        <w:t>Καθήκοντα συγκεκριμένης θέσης εργασίας</w:t>
      </w:r>
    </w:p>
    <w:p w:rsidR="00BC2DB9" w:rsidRPr="009B2DC0" w:rsidRDefault="00BC2DB9" w:rsidP="00D7346F">
      <w:pPr>
        <w:pStyle w:val="10"/>
        <w:numPr>
          <w:ilvl w:val="0"/>
          <w:numId w:val="48"/>
        </w:numPr>
        <w:tabs>
          <w:tab w:val="left" w:pos="284"/>
        </w:tabs>
        <w:spacing w:line="276" w:lineRule="auto"/>
        <w:ind w:left="284" w:right="-58" w:hanging="284"/>
        <w:jc w:val="both"/>
        <w:rPr>
          <w:rFonts w:asciiTheme="minorHAnsi" w:hAnsiTheme="minorHAnsi" w:cstheme="minorHAnsi"/>
          <w:b w:val="0"/>
        </w:rPr>
      </w:pPr>
      <w:r w:rsidRPr="009B2DC0">
        <w:rPr>
          <w:rFonts w:asciiTheme="minorHAnsi" w:hAnsiTheme="minorHAnsi" w:cstheme="minorHAnsi"/>
          <w:b w:val="0"/>
          <w:bCs w:val="0"/>
        </w:rPr>
        <w:t xml:space="preserve">Μεριμνά για την προσαρμογή του θεσμικού πλαισίου και την κατάρτιση </w:t>
      </w:r>
      <w:r w:rsidRPr="009B2DC0">
        <w:rPr>
          <w:rFonts w:asciiTheme="minorHAnsi" w:hAnsiTheme="minorHAnsi" w:cstheme="minorHAnsi"/>
          <w:b w:val="0"/>
        </w:rPr>
        <w:t xml:space="preserve">κανονιστικών πράξεων, εγκυκλίων και οδηγιών για θέματα που αφορούν στην τήρηση λογιστικών αρχείων (βιβλίων και έκδοση στοιχείων), στη χρήση Φορολογικών Ηλεκτρονικών Μηχανισμών (Φ.Η.Μ.), καθώς και στον καταλογισμό παραβάσεων και στην επιβολή προστίμων για τη μη συμμόρφωση με τις κείμενες διατάξεις, περί τήρησης βιβλίων, έκδοσης στοιχείων, υποχρέωσης χρήσης Φ.Η.Μ., </w:t>
      </w:r>
      <w:r w:rsidRPr="009B2DC0">
        <w:rPr>
          <w:rFonts w:asciiTheme="minorHAnsi" w:hAnsiTheme="minorHAnsi" w:cstheme="minorHAnsi"/>
          <w:b w:val="0"/>
        </w:rPr>
        <w:lastRenderedPageBreak/>
        <w:t>ηλεκτρονικής διαβίβασης δεδομένων, με βάση τις εισηγήσεις του Τμήματος Β΄ και τις διαμορφούμενες συνθήκες, τάσεις, μεταβολές και απαιτήσεις του ευρύτερου οικονομικού περιβάλλοντος και του φοροελεγκτικού και φοροεισπρακτικού μηχανισμού, καθώς και η μέριμνα για την ερμηνεία αυτών.</w:t>
      </w:r>
    </w:p>
    <w:p w:rsidR="00BC2DB9" w:rsidRPr="009B2DC0" w:rsidRDefault="00BC2DB9" w:rsidP="00D7346F">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 xml:space="preserve">Παρέχει κατευθύνσεις και οδηγίες στις Ελεγκτικές Υπηρεσίες της Γενικής Διεύθυνσης Φορολογικών Λειτουργιών και παρακολουθεί την ορθή, ενιαία και ομοιόμορφη εφαρμογή της εγχώριας και </w:t>
      </w:r>
      <w:proofErr w:type="spellStart"/>
      <w:r w:rsidRPr="009B2DC0">
        <w:rPr>
          <w:rFonts w:asciiTheme="minorHAnsi" w:hAnsiTheme="minorHAnsi" w:cstheme="minorHAnsi"/>
          <w:b w:val="0"/>
          <w:bCs w:val="0"/>
        </w:rPr>
        <w:t>ενωσιακής</w:t>
      </w:r>
      <w:proofErr w:type="spellEnd"/>
      <w:r w:rsidRPr="009B2DC0">
        <w:rPr>
          <w:rFonts w:asciiTheme="minorHAnsi" w:hAnsiTheme="minorHAnsi" w:cstheme="minorHAnsi"/>
          <w:b w:val="0"/>
          <w:bCs w:val="0"/>
        </w:rPr>
        <w:t xml:space="preserve"> σχετικής νομοθεσίας και ενσωματώνει τη δεύτερη, όπου απαιτείται, στην εγχώρια νομοθεσία.</w:t>
      </w:r>
    </w:p>
    <w:p w:rsidR="00BC2DB9" w:rsidRPr="009B2DC0" w:rsidRDefault="00BC2DB9" w:rsidP="00D7346F">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Μεριμνά για την έρευνα και τη μελέτη του τρόπου διεξαγωγής των εργασιών κατά κλάδο επιχειρήσεων και τη διατύπωση πορισμάτων σχετικά με την τήρηση των βιβλίων που προβλέπονται από την κείμενη νομοθεσία.</w:t>
      </w:r>
    </w:p>
    <w:p w:rsidR="00BC2DB9" w:rsidRPr="009B2DC0" w:rsidRDefault="00BC2DB9" w:rsidP="00D7346F">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bookmarkStart w:id="10" w:name="_Hlk213408828"/>
      <w:r w:rsidRPr="009B2DC0">
        <w:rPr>
          <w:rFonts w:asciiTheme="minorHAnsi" w:hAnsiTheme="minorHAnsi" w:cstheme="minorHAnsi"/>
          <w:b w:val="0"/>
          <w:bCs w:val="0"/>
        </w:rPr>
        <w:t>Εποπτεύει τη διαχείριση ερωτήσεων, αναφορών και επίκαιρων ερωτήσεων βουλευτών, που αφορούν θέματα αρμοδιότητας του Τμήματος και διαβιβάζονται μέσω της Διεύθυνσης Επικοινωνίας στο Γραφείο Νομικών και Κοινοβουλευτικών Θεμάτων του Υπουργείου Εθνικής Οικονομίας και Οικονομικών.</w:t>
      </w:r>
    </w:p>
    <w:p w:rsidR="00BC2DB9" w:rsidRPr="009B2DC0" w:rsidRDefault="00BC2DB9" w:rsidP="00D7346F">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Μεριμνά για την διατύπωση απόψεων επί σχεδίων νόμων άλλων Υπουργείων.</w:t>
      </w:r>
      <w:bookmarkEnd w:id="10"/>
    </w:p>
    <w:p w:rsidR="00BC2DB9" w:rsidRPr="009B2DC0" w:rsidRDefault="00BC2DB9" w:rsidP="00D7346F">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Επιβλέπει την κατάρτιση εγχειριδίων μερικών επιτόπιων ελέγχων πρόληψης, κατά λόγο αρμοδιότητας, με βάση τις σχετικές με την τήρηση λογιστικών αρχείων επιχειρησιακές απαιτήσεις.</w:t>
      </w:r>
    </w:p>
    <w:p w:rsidR="00BC2DB9" w:rsidRPr="009B2DC0" w:rsidRDefault="00BC2DB9" w:rsidP="00D7346F">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 xml:space="preserve">Συμμετέχει </w:t>
      </w:r>
      <w:r w:rsidRPr="009B2DC0">
        <w:rPr>
          <w:rFonts w:asciiTheme="minorHAnsi" w:hAnsiTheme="minorHAnsi" w:cstheme="minorHAnsi"/>
          <w:b w:val="0"/>
          <w:color w:val="231F20"/>
        </w:rPr>
        <w:t>σε ομάδες εργασίας, συνέδρια και συσκέψεις, καθώς και στη διαπραγμάτευση προτάσεων στην Ε.Ε. και σε διεθνείς οργανισμούς, σε θέματα με αντικείμενο τους ενιαίους κανόνες τιμολόγησης στις χώρες της Ευρωπαϊκής Ένωσης και την ηλεκτρονική τιμολόγηση από κοινού με το Τμήμα Β’.</w:t>
      </w:r>
    </w:p>
    <w:p w:rsidR="00BC2DB9" w:rsidRPr="009B2DC0" w:rsidRDefault="00BC2DB9" w:rsidP="00D7346F">
      <w:pPr>
        <w:pStyle w:val="10"/>
        <w:numPr>
          <w:ilvl w:val="0"/>
          <w:numId w:val="48"/>
        </w:numPr>
        <w:tabs>
          <w:tab w:val="left" w:pos="284"/>
        </w:tabs>
        <w:spacing w:line="276" w:lineRule="auto"/>
        <w:ind w:left="284" w:right="-58" w:hanging="284"/>
        <w:jc w:val="both"/>
        <w:rPr>
          <w:rFonts w:asciiTheme="minorHAnsi" w:hAnsiTheme="minorHAnsi" w:cstheme="minorHAnsi"/>
          <w:b w:val="0"/>
        </w:rPr>
      </w:pPr>
      <w:r w:rsidRPr="009B2DC0">
        <w:rPr>
          <w:rFonts w:asciiTheme="minorHAnsi" w:hAnsiTheme="minorHAnsi" w:cstheme="minorHAnsi"/>
          <w:b w:val="0"/>
          <w:bCs w:val="0"/>
        </w:rPr>
        <w:t>Εποπτεύει τη διοικητική και γραμματειακή υποστήριξη της Διεύθυνσης</w:t>
      </w:r>
      <w:r w:rsidRPr="009B2DC0">
        <w:rPr>
          <w:rFonts w:asciiTheme="minorHAnsi" w:hAnsiTheme="minorHAnsi" w:cstheme="minorHAnsi"/>
          <w:b w:val="0"/>
        </w:rPr>
        <w:t>.</w:t>
      </w:r>
    </w:p>
    <w:p w:rsidR="00BC2DB9" w:rsidRPr="009B2DC0" w:rsidRDefault="00BC2DB9" w:rsidP="00D7346F">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και της Υποδιεύθυνσης, με σκοπό την αποδοτικότερη αξιοποίηση του προσωπικού και τη βέλτιστη λειτουργία του Τμήματος.</w:t>
      </w:r>
    </w:p>
    <w:p w:rsidR="00BC2DB9" w:rsidRPr="009B2DC0" w:rsidRDefault="00BC2DB9" w:rsidP="00D7346F">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Υποστηρίζει το έργο της Φορολογικής Ακαδημίας στα θέματα αρμοδιότητας του Τμήματος.</w:t>
      </w:r>
    </w:p>
    <w:p w:rsidR="00BC2DB9" w:rsidRPr="009B2DC0" w:rsidRDefault="00BC2DB9" w:rsidP="00D7346F">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Επικοινωνεί με: α)στελέχη των Υπηρεσιών εντός και εκτός ΑΑΔΕ για θέματα αρμοδιότητας του τμήματος β) επαγγελματικούς φορείς και σωματεία.</w:t>
      </w:r>
    </w:p>
    <w:p w:rsidR="00BC2DB9" w:rsidRPr="009B2DC0" w:rsidRDefault="00BC2DB9" w:rsidP="00BC2DB9">
      <w:pPr>
        <w:spacing w:before="240" w:after="120"/>
        <w:rPr>
          <w:rFonts w:asciiTheme="minorHAnsi" w:hAnsiTheme="minorHAnsi" w:cstheme="minorHAnsi"/>
          <w:b/>
          <w:sz w:val="24"/>
          <w:szCs w:val="24"/>
        </w:rPr>
      </w:pPr>
      <w:r w:rsidRPr="009B2DC0">
        <w:rPr>
          <w:rFonts w:asciiTheme="minorHAnsi" w:hAnsiTheme="minorHAnsi" w:cstheme="minorHAnsi"/>
          <w:b/>
          <w:sz w:val="24"/>
          <w:szCs w:val="24"/>
        </w:rPr>
        <w:t>Χρήση πόρων/Εργαλεία</w:t>
      </w:r>
    </w:p>
    <w:p w:rsidR="00BC2DB9" w:rsidRPr="009B2DC0" w:rsidRDefault="00BC2DB9" w:rsidP="00D7346F">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eastAsiaTheme="minorHAnsi" w:hAnsiTheme="minorHAnsi" w:cstheme="minorHAnsi"/>
          <w:b w:val="0"/>
          <w:bCs w:val="0"/>
        </w:rPr>
        <w:t>Αξιοποίηση των ηλεκτρονικών βάσεων δεδομένων της ΑΑΔΕ (νέο TAXIS, TAXISNET, MIS) με</w:t>
      </w:r>
      <w:r w:rsidRPr="009B2DC0">
        <w:rPr>
          <w:rFonts w:asciiTheme="minorHAnsi" w:hAnsiTheme="minorHAnsi" w:cstheme="minorHAnsi"/>
          <w:b w:val="0"/>
          <w:bCs w:val="0"/>
        </w:rPr>
        <w:t xml:space="preserve"> σκοπό την άντληση πληροφοριών και στοιχείων όπου απαιτείται.</w:t>
      </w:r>
    </w:p>
    <w:p w:rsidR="00BC2DB9" w:rsidRPr="009B2DC0" w:rsidRDefault="00BC2DB9" w:rsidP="00D7346F">
      <w:pPr>
        <w:pStyle w:val="10"/>
        <w:numPr>
          <w:ilvl w:val="0"/>
          <w:numId w:val="48"/>
        </w:numPr>
        <w:tabs>
          <w:tab w:val="left" w:pos="426"/>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Χρήση ΣΗΔΕ</w:t>
      </w:r>
      <w:r w:rsidRPr="009B2DC0">
        <w:rPr>
          <w:rFonts w:asciiTheme="minorHAnsi" w:hAnsiTheme="minorHAnsi" w:cstheme="minorHAnsi"/>
          <w:b w:val="0"/>
          <w:bCs w:val="0"/>
          <w:lang w:val="en-US"/>
        </w:rPr>
        <w:t>, my1521</w:t>
      </w:r>
      <w:r w:rsidRPr="009B2DC0">
        <w:rPr>
          <w:rFonts w:asciiTheme="minorHAnsi" w:hAnsiTheme="minorHAnsi" w:cstheme="minorHAnsi"/>
          <w:b w:val="0"/>
          <w:bCs w:val="0"/>
        </w:rPr>
        <w:t xml:space="preserve">. </w:t>
      </w:r>
    </w:p>
    <w:p w:rsidR="00BC2DB9" w:rsidRPr="009B2DC0" w:rsidRDefault="00BC2DB9" w:rsidP="00D7346F">
      <w:pPr>
        <w:pStyle w:val="10"/>
        <w:numPr>
          <w:ilvl w:val="0"/>
          <w:numId w:val="48"/>
        </w:numPr>
        <w:tabs>
          <w:tab w:val="left" w:pos="426"/>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 xml:space="preserve">Πρόσβαση σε </w:t>
      </w:r>
      <w:proofErr w:type="spellStart"/>
      <w:r w:rsidRPr="009B2DC0">
        <w:rPr>
          <w:rFonts w:asciiTheme="minorHAnsi" w:hAnsiTheme="minorHAnsi" w:cstheme="minorHAnsi"/>
          <w:b w:val="0"/>
          <w:bCs w:val="0"/>
        </w:rPr>
        <w:t>Test</w:t>
      </w:r>
      <w:proofErr w:type="spellEnd"/>
      <w:r w:rsidRPr="009B2DC0">
        <w:rPr>
          <w:rFonts w:asciiTheme="minorHAnsi" w:hAnsiTheme="minorHAnsi" w:cstheme="minorHAnsi"/>
          <w:b w:val="0"/>
          <w:bCs w:val="0"/>
        </w:rPr>
        <w:t xml:space="preserve"> Περιβάλλον της ψηφιακής πλατφόρμας </w:t>
      </w:r>
      <w:proofErr w:type="spellStart"/>
      <w:r w:rsidRPr="009B2DC0">
        <w:rPr>
          <w:rFonts w:asciiTheme="minorHAnsi" w:hAnsiTheme="minorHAnsi" w:cstheme="minorHAnsi"/>
          <w:b w:val="0"/>
          <w:bCs w:val="0"/>
        </w:rPr>
        <w:t>myDATA</w:t>
      </w:r>
      <w:proofErr w:type="spellEnd"/>
      <w:r w:rsidRPr="009B2DC0">
        <w:rPr>
          <w:rFonts w:asciiTheme="minorHAnsi" w:hAnsiTheme="minorHAnsi" w:cstheme="minorHAnsi"/>
          <w:b w:val="0"/>
          <w:bCs w:val="0"/>
        </w:rPr>
        <w:t xml:space="preserve">, λοιπών εφαρμογών, δηλώσεων ΦΠΑ, Εισοδήματος και λοιπών φόρων. </w:t>
      </w:r>
    </w:p>
    <w:p w:rsidR="00BC2DB9" w:rsidRPr="009B2DC0" w:rsidRDefault="00BC2DB9" w:rsidP="00D7346F">
      <w:pPr>
        <w:numPr>
          <w:ilvl w:val="0"/>
          <w:numId w:val="49"/>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lastRenderedPageBreak/>
        <w:t>ΔΙΑΥΓΕΙΑ</w:t>
      </w:r>
    </w:p>
    <w:p w:rsidR="00BC2DB9" w:rsidRPr="009B2DC0" w:rsidRDefault="00BC2DB9" w:rsidP="00D7346F">
      <w:pPr>
        <w:numPr>
          <w:ilvl w:val="0"/>
          <w:numId w:val="49"/>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Εθνικό Τυπογραφείο</w:t>
      </w:r>
    </w:p>
    <w:p w:rsidR="00BC2DB9" w:rsidRPr="009B2DC0" w:rsidRDefault="00BC2DB9" w:rsidP="00D7346F">
      <w:pPr>
        <w:numPr>
          <w:ilvl w:val="0"/>
          <w:numId w:val="49"/>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Εθνικό Μητρώο Διοικητικών Διαδικασιών (ΜΙΤΟΣ)</w:t>
      </w:r>
    </w:p>
    <w:p w:rsidR="00BC2DB9" w:rsidRPr="009B2DC0" w:rsidRDefault="00BC2DB9" w:rsidP="00D7346F">
      <w:pPr>
        <w:numPr>
          <w:ilvl w:val="0"/>
          <w:numId w:val="49"/>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 xml:space="preserve">Πληροφοριακό σύστημα διαχείρισης ανθρώπινου δυναμικού </w:t>
      </w:r>
      <w:r w:rsidRPr="009B2DC0">
        <w:rPr>
          <w:rFonts w:asciiTheme="minorHAnsi" w:hAnsiTheme="minorHAnsi" w:cstheme="minorHAnsi"/>
          <w:sz w:val="24"/>
          <w:szCs w:val="24"/>
          <w:lang w:val="en-US"/>
        </w:rPr>
        <w:t>HRMS</w:t>
      </w:r>
      <w:r w:rsidRPr="009B2DC0">
        <w:rPr>
          <w:rFonts w:asciiTheme="minorHAnsi" w:hAnsiTheme="minorHAnsi" w:cstheme="minorHAnsi"/>
          <w:sz w:val="24"/>
          <w:szCs w:val="24"/>
        </w:rPr>
        <w:t>.</w:t>
      </w:r>
    </w:p>
    <w:p w:rsidR="00BC2DB9" w:rsidRPr="009B2DC0" w:rsidRDefault="00BC2DB9" w:rsidP="00BC2DB9">
      <w:pPr>
        <w:spacing w:after="0"/>
        <w:rPr>
          <w:rFonts w:asciiTheme="minorHAnsi" w:hAnsiTheme="minorHAnsi" w:cstheme="minorHAnsi"/>
          <w:b/>
          <w:sz w:val="24"/>
          <w:szCs w:val="24"/>
        </w:rPr>
      </w:pPr>
    </w:p>
    <w:p w:rsidR="00BC2DB9" w:rsidRPr="009B2DC0" w:rsidRDefault="00BC2DB9" w:rsidP="00BC2DB9">
      <w:pPr>
        <w:spacing w:after="0"/>
        <w:rPr>
          <w:rFonts w:asciiTheme="minorHAnsi" w:hAnsiTheme="minorHAnsi" w:cstheme="minorHAnsi"/>
          <w:b/>
          <w:sz w:val="24"/>
          <w:szCs w:val="24"/>
        </w:rPr>
      </w:pPr>
      <w:r w:rsidRPr="009B2DC0">
        <w:rPr>
          <w:rFonts w:asciiTheme="minorHAnsi" w:hAnsiTheme="minorHAnsi" w:cstheme="minorHAnsi"/>
          <w:b/>
          <w:sz w:val="24"/>
          <w:szCs w:val="24"/>
        </w:rPr>
        <w:t>Συνθήκες εργασίας</w:t>
      </w:r>
    </w:p>
    <w:p w:rsidR="00BC2DB9" w:rsidRPr="009B2DC0" w:rsidRDefault="00BC2DB9" w:rsidP="00BC2DB9">
      <w:pPr>
        <w:spacing w:after="0"/>
        <w:jc w:val="both"/>
        <w:rPr>
          <w:rFonts w:asciiTheme="minorHAnsi" w:eastAsia="Cambria" w:hAnsiTheme="minorHAnsi" w:cstheme="minorHAnsi"/>
          <w:sz w:val="24"/>
          <w:szCs w:val="24"/>
        </w:rPr>
      </w:pPr>
      <w:r w:rsidRPr="009B2DC0">
        <w:rPr>
          <w:rFonts w:asciiTheme="minorHAnsi" w:eastAsia="Cambria" w:hAnsiTheme="minorHAnsi" w:cstheme="minorHAnsi"/>
          <w:sz w:val="24"/>
          <w:szCs w:val="24"/>
        </w:rPr>
        <w:t xml:space="preserve">Συνθήκες εργασίας σε περιβάλλον συναισθηματικού φόρτου και πιεστικών χρονικών προθεσμιών. </w:t>
      </w:r>
    </w:p>
    <w:p w:rsidR="00BC2DB9" w:rsidRPr="009B2DC0" w:rsidRDefault="00BC2DB9" w:rsidP="00BC2DB9">
      <w:pPr>
        <w:pStyle w:val="10"/>
        <w:tabs>
          <w:tab w:val="left" w:pos="0"/>
        </w:tabs>
        <w:spacing w:line="276" w:lineRule="auto"/>
        <w:ind w:left="0" w:right="-58" w:firstLine="0"/>
        <w:rPr>
          <w:rFonts w:asciiTheme="minorHAnsi" w:hAnsiTheme="minorHAnsi" w:cstheme="minorHAnsi"/>
          <w:b w:val="0"/>
          <w:bCs w:val="0"/>
        </w:rPr>
      </w:pPr>
    </w:p>
    <w:p w:rsidR="00BC2DB9" w:rsidRPr="009B2DC0" w:rsidRDefault="00BC2DB9" w:rsidP="00BC2DB9">
      <w:pPr>
        <w:tabs>
          <w:tab w:val="left" w:pos="157"/>
        </w:tabs>
        <w:spacing w:after="0"/>
        <w:rPr>
          <w:rFonts w:asciiTheme="minorHAnsi" w:hAnsiTheme="minorHAnsi" w:cstheme="minorHAnsi"/>
          <w:b/>
          <w:sz w:val="24"/>
          <w:szCs w:val="24"/>
        </w:rPr>
      </w:pPr>
      <w:r w:rsidRPr="009B2DC0">
        <w:rPr>
          <w:rFonts w:asciiTheme="minorHAnsi" w:hAnsiTheme="minorHAnsi" w:cstheme="minorHAnsi"/>
          <w:b/>
          <w:sz w:val="24"/>
          <w:szCs w:val="24"/>
        </w:rPr>
        <w:t xml:space="preserve">Απαιτούμενα τυπικά προσόντα </w:t>
      </w:r>
    </w:p>
    <w:p w:rsidR="00BC2DB9" w:rsidRPr="009B2DC0" w:rsidRDefault="00BC2DB9" w:rsidP="00BC2DB9">
      <w:pPr>
        <w:pStyle w:val="10"/>
        <w:tabs>
          <w:tab w:val="left" w:pos="0"/>
        </w:tabs>
        <w:spacing w:line="276" w:lineRule="auto"/>
        <w:ind w:left="0" w:right="-58" w:firstLine="0"/>
        <w:rPr>
          <w:rFonts w:asciiTheme="minorHAnsi" w:hAnsiTheme="minorHAnsi" w:cstheme="minorHAnsi"/>
          <w:b w:val="0"/>
          <w:bCs w:val="0"/>
        </w:rPr>
      </w:pPr>
      <w:r w:rsidRPr="009B2DC0">
        <w:rPr>
          <w:rFonts w:asciiTheme="minorHAnsi" w:hAnsiTheme="minorHAnsi" w:cstheme="minorHAnsi"/>
          <w:b w:val="0"/>
          <w:bCs w:val="0"/>
        </w:rPr>
        <w:t xml:space="preserve">Τυπικές προϋποθέσεις, κλάδος και κατηγορία όπως ορίζονται στο άρθρο 26 του ν. 4389/16 και τον Οργανισμό της ΑΑΔΕ. </w:t>
      </w:r>
    </w:p>
    <w:p w:rsidR="00BC2DB9" w:rsidRPr="009B2DC0" w:rsidRDefault="00BC2DB9" w:rsidP="00BC2DB9">
      <w:pPr>
        <w:tabs>
          <w:tab w:val="left" w:pos="157"/>
        </w:tabs>
        <w:spacing w:after="0"/>
        <w:jc w:val="both"/>
        <w:rPr>
          <w:rFonts w:asciiTheme="minorHAnsi" w:hAnsiTheme="minorHAnsi" w:cstheme="minorHAnsi"/>
          <w:b/>
          <w:sz w:val="24"/>
          <w:szCs w:val="24"/>
        </w:rPr>
      </w:pPr>
    </w:p>
    <w:p w:rsidR="00BC2DB9" w:rsidRPr="009B2DC0" w:rsidRDefault="00BC2DB9" w:rsidP="00BC2DB9">
      <w:pPr>
        <w:tabs>
          <w:tab w:val="left" w:pos="157"/>
        </w:tabs>
        <w:spacing w:after="0"/>
        <w:jc w:val="both"/>
        <w:rPr>
          <w:rFonts w:asciiTheme="minorHAnsi" w:hAnsiTheme="minorHAnsi" w:cstheme="minorHAnsi"/>
          <w:b/>
          <w:sz w:val="24"/>
          <w:szCs w:val="24"/>
        </w:rPr>
      </w:pPr>
      <w:r w:rsidRPr="009B2DC0">
        <w:rPr>
          <w:rFonts w:asciiTheme="minorHAnsi" w:hAnsiTheme="minorHAnsi" w:cstheme="minorHAnsi"/>
          <w:b/>
          <w:sz w:val="24"/>
          <w:szCs w:val="24"/>
        </w:rPr>
        <w:t>Επιθυμητή Εμπειρία</w:t>
      </w:r>
    </w:p>
    <w:p w:rsidR="00BC2DB9" w:rsidRPr="009B2DC0" w:rsidRDefault="00BC2DB9" w:rsidP="00D7346F">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 xml:space="preserve">Θητεία (1) έτους σε θέση ευθύνης </w:t>
      </w:r>
      <w:proofErr w:type="spellStart"/>
      <w:r w:rsidRPr="009B2DC0">
        <w:rPr>
          <w:rFonts w:asciiTheme="minorHAnsi" w:hAnsiTheme="minorHAnsi" w:cstheme="minorHAnsi"/>
          <w:b w:val="0"/>
          <w:bCs w:val="0"/>
        </w:rPr>
        <w:t>πρ</w:t>
      </w:r>
      <w:proofErr w:type="spellEnd"/>
      <w:r w:rsidRPr="009B2DC0">
        <w:rPr>
          <w:rFonts w:asciiTheme="minorHAnsi" w:hAnsiTheme="minorHAnsi" w:cstheme="minorHAnsi"/>
          <w:b w:val="0"/>
          <w:bCs w:val="0"/>
        </w:rPr>
        <w:t>/νου αντίστοιχου τμήματος ή</w:t>
      </w:r>
    </w:p>
    <w:p w:rsidR="00BC2DB9" w:rsidRPr="009B2DC0" w:rsidRDefault="00BC2DB9" w:rsidP="00D7346F">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 xml:space="preserve">Θητεία (2) ετών σε θέση ευθύνης </w:t>
      </w:r>
      <w:proofErr w:type="spellStart"/>
      <w:r w:rsidRPr="009B2DC0">
        <w:rPr>
          <w:rFonts w:asciiTheme="minorHAnsi" w:hAnsiTheme="minorHAnsi" w:cstheme="minorHAnsi"/>
          <w:b w:val="0"/>
          <w:bCs w:val="0"/>
        </w:rPr>
        <w:t>πρ</w:t>
      </w:r>
      <w:proofErr w:type="spellEnd"/>
      <w:r w:rsidRPr="009B2DC0">
        <w:rPr>
          <w:rFonts w:asciiTheme="minorHAnsi" w:hAnsiTheme="minorHAnsi" w:cstheme="minorHAnsi"/>
          <w:b w:val="0"/>
          <w:bCs w:val="0"/>
        </w:rPr>
        <w:t>/νου τμήματος αντίστοιχης οργανικής μονάδας ή</w:t>
      </w:r>
    </w:p>
    <w:p w:rsidR="00BC2DB9" w:rsidRPr="009B2DC0" w:rsidRDefault="00BC2DB9" w:rsidP="00D7346F">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 xml:space="preserve">Προϋπηρεσία (3) ετών στο αντίστοιχο τμήμα και ενδελεχή γνώση και κατανόηση των αντικειμένων και της σχετικής νομοθεσίας </w:t>
      </w:r>
    </w:p>
    <w:p w:rsidR="00BC2DB9" w:rsidRPr="009B2DC0" w:rsidRDefault="00BC2DB9" w:rsidP="00BC2DB9">
      <w:pPr>
        <w:tabs>
          <w:tab w:val="left" w:pos="157"/>
        </w:tabs>
        <w:spacing w:after="0"/>
        <w:jc w:val="both"/>
        <w:rPr>
          <w:rFonts w:asciiTheme="minorHAnsi" w:hAnsiTheme="minorHAnsi" w:cstheme="minorHAnsi"/>
          <w:b/>
          <w:sz w:val="24"/>
          <w:szCs w:val="24"/>
        </w:rPr>
      </w:pPr>
    </w:p>
    <w:p w:rsidR="00BC2DB9" w:rsidRPr="009B2DC0" w:rsidRDefault="00BC2DB9" w:rsidP="00BC2DB9">
      <w:pPr>
        <w:tabs>
          <w:tab w:val="left" w:pos="157"/>
        </w:tabs>
        <w:spacing w:after="0"/>
        <w:jc w:val="both"/>
        <w:rPr>
          <w:rFonts w:asciiTheme="minorHAnsi" w:hAnsiTheme="minorHAnsi" w:cstheme="minorHAnsi"/>
          <w:b/>
          <w:sz w:val="24"/>
          <w:szCs w:val="24"/>
        </w:rPr>
      </w:pPr>
      <w:r w:rsidRPr="009B2DC0">
        <w:rPr>
          <w:rFonts w:asciiTheme="minorHAnsi" w:hAnsiTheme="minorHAnsi" w:cstheme="minorHAnsi"/>
          <w:b/>
          <w:sz w:val="24"/>
          <w:szCs w:val="24"/>
        </w:rPr>
        <w:t>Επιθυμητά προσόντα</w:t>
      </w:r>
    </w:p>
    <w:p w:rsidR="00BC2DB9" w:rsidRPr="009B2DC0" w:rsidRDefault="00BC2DB9" w:rsidP="00D7346F">
      <w:pPr>
        <w:pStyle w:val="10"/>
        <w:numPr>
          <w:ilvl w:val="0"/>
          <w:numId w:val="48"/>
        </w:numPr>
        <w:tabs>
          <w:tab w:val="left" w:pos="284"/>
          <w:tab w:val="left" w:pos="113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Πτυχίο Α.Ε.Ι.-Τ.Ε.Ι. συναφές με τα αντικείμενα της Θέσης (κατά προτίμηση Νομικής, Οικονομικών, ή Διοικητικών σχολών της ημεδαπής ή της αλλοδαπής ή πτυχίο ή δίπλωμα τμημάτων Α.Ε.Ι.-Τ.Ε.Ι.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BC2DB9" w:rsidRPr="009B2DC0" w:rsidRDefault="00BC2DB9" w:rsidP="00D7346F">
      <w:pPr>
        <w:pStyle w:val="10"/>
        <w:numPr>
          <w:ilvl w:val="0"/>
          <w:numId w:val="48"/>
        </w:numPr>
        <w:tabs>
          <w:tab w:val="left" w:pos="284"/>
          <w:tab w:val="left" w:pos="113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Μεταπτυχιακός τίτλος σπουδών σε συναφές προς τη Διεύθυνση αντικείμενο.</w:t>
      </w:r>
    </w:p>
    <w:p w:rsidR="00BC2DB9" w:rsidRPr="009B2DC0" w:rsidRDefault="00BC2DB9" w:rsidP="00D7346F">
      <w:pPr>
        <w:pStyle w:val="a4"/>
        <w:numPr>
          <w:ilvl w:val="0"/>
          <w:numId w:val="48"/>
        </w:numPr>
        <w:tabs>
          <w:tab w:val="left" w:pos="284"/>
        </w:tabs>
        <w:spacing w:line="276" w:lineRule="auto"/>
        <w:ind w:left="284" w:hanging="284"/>
        <w:jc w:val="both"/>
        <w:rPr>
          <w:rFonts w:asciiTheme="minorHAnsi" w:eastAsia="Times New Roman" w:hAnsiTheme="minorHAnsi" w:cstheme="minorHAnsi"/>
          <w:sz w:val="24"/>
        </w:rPr>
      </w:pPr>
      <w:r w:rsidRPr="009B2DC0">
        <w:rPr>
          <w:rFonts w:asciiTheme="minorHAnsi" w:eastAsia="Times New Roman" w:hAnsiTheme="minorHAnsi" w:cstheme="minorHAnsi"/>
          <w:sz w:val="24"/>
        </w:rPr>
        <w:t>Αποφοίτηση από την Εθνική Σχολή Δημόσιας Διοίκησης</w:t>
      </w:r>
      <w:r w:rsidRPr="009B2DC0">
        <w:rPr>
          <w:rFonts w:asciiTheme="minorHAnsi" w:hAnsiTheme="minorHAnsi" w:cstheme="minorHAnsi"/>
          <w:sz w:val="24"/>
        </w:rPr>
        <w:t xml:space="preserve"> και Αυτοδιοίκησης.</w:t>
      </w:r>
    </w:p>
    <w:p w:rsidR="00BC2DB9" w:rsidRPr="009B2DC0" w:rsidRDefault="00BC2DB9" w:rsidP="00D7346F">
      <w:pPr>
        <w:pStyle w:val="10"/>
        <w:numPr>
          <w:ilvl w:val="0"/>
          <w:numId w:val="48"/>
        </w:numPr>
        <w:tabs>
          <w:tab w:val="left" w:pos="284"/>
          <w:tab w:val="left" w:pos="113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BC2DB9" w:rsidRPr="009B2DC0" w:rsidRDefault="00BC2DB9" w:rsidP="00D7346F">
      <w:pPr>
        <w:pStyle w:val="10"/>
        <w:numPr>
          <w:ilvl w:val="0"/>
          <w:numId w:val="48"/>
        </w:numPr>
        <w:tabs>
          <w:tab w:val="left" w:pos="284"/>
          <w:tab w:val="left" w:pos="113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Καλή γνώση της αγγλικής γλώσσας (όπως αυτή ορίζεται από το Α.Σ.Ε.Π.).</w:t>
      </w:r>
    </w:p>
    <w:p w:rsidR="00BC2DB9" w:rsidRPr="009B2DC0" w:rsidRDefault="00BC2DB9" w:rsidP="00BC2DB9">
      <w:pPr>
        <w:pStyle w:val="a4"/>
        <w:jc w:val="center"/>
        <w:outlineLvl w:val="0"/>
        <w:rPr>
          <w:rFonts w:asciiTheme="minorHAnsi" w:hAnsiTheme="minorHAnsi" w:cstheme="minorHAnsi"/>
          <w:b/>
          <w:sz w:val="24"/>
        </w:rPr>
      </w:pPr>
    </w:p>
    <w:p w:rsidR="008451D0" w:rsidRPr="009B2DC0" w:rsidRDefault="008451D0" w:rsidP="008451D0">
      <w:pPr>
        <w:pStyle w:val="a4"/>
        <w:ind w:left="0"/>
        <w:jc w:val="center"/>
        <w:outlineLvl w:val="0"/>
        <w:rPr>
          <w:rFonts w:asciiTheme="minorHAnsi" w:hAnsiTheme="minorHAnsi" w:cstheme="minorHAnsi"/>
          <w:b/>
          <w:sz w:val="24"/>
        </w:rPr>
      </w:pPr>
      <w:r w:rsidRPr="009B2DC0">
        <w:rPr>
          <w:rFonts w:asciiTheme="minorHAnsi" w:hAnsiTheme="minorHAnsi" w:cstheme="minorHAnsi"/>
          <w:b/>
          <w:sz w:val="24"/>
        </w:rPr>
        <w:t>Προφίλ Ικανοτήτων</w:t>
      </w:r>
    </w:p>
    <w:tbl>
      <w:tblPr>
        <w:tblpPr w:leftFromText="180" w:rightFromText="180" w:bottomFromText="120" w:vertAnchor="text" w:horzAnchor="page" w:tblpXSpec="center" w:tblpY="208"/>
        <w:tblW w:w="96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328"/>
        <w:gridCol w:w="1269"/>
        <w:gridCol w:w="1315"/>
        <w:gridCol w:w="1418"/>
        <w:gridCol w:w="1291"/>
      </w:tblGrid>
      <w:tr w:rsidR="008451D0" w:rsidRPr="009B2DC0" w:rsidTr="00B66D05">
        <w:trPr>
          <w:trHeight w:val="191"/>
        </w:trPr>
        <w:tc>
          <w:tcPr>
            <w:tcW w:w="9621" w:type="dxa"/>
            <w:gridSpan w:val="5"/>
            <w:tcBorders>
              <w:top w:val="single" w:sz="12" w:space="0" w:color="auto"/>
              <w:left w:val="single" w:sz="12" w:space="0" w:color="auto"/>
              <w:bottom w:val="single" w:sz="12" w:space="0" w:color="auto"/>
              <w:right w:val="single" w:sz="12" w:space="0" w:color="auto"/>
            </w:tcBorders>
            <w:shd w:val="clear" w:color="auto" w:fill="632423"/>
            <w:vAlign w:val="center"/>
            <w:hideMark/>
          </w:tcPr>
          <w:p w:rsidR="008451D0" w:rsidRPr="009B2DC0" w:rsidRDefault="008451D0" w:rsidP="00B66D05">
            <w:pPr>
              <w:spacing w:after="0"/>
              <w:rPr>
                <w:rFonts w:asciiTheme="minorHAnsi" w:hAnsiTheme="minorHAnsi" w:cstheme="minorHAnsi"/>
                <w:b/>
                <w:color w:val="FFFF00"/>
                <w:sz w:val="24"/>
                <w:szCs w:val="24"/>
              </w:rPr>
            </w:pPr>
            <w:r w:rsidRPr="009B2DC0">
              <w:rPr>
                <w:rFonts w:asciiTheme="minorHAnsi" w:hAnsiTheme="minorHAnsi" w:cstheme="minorHAnsi"/>
                <w:b/>
                <w:color w:val="FFFF00"/>
                <w:sz w:val="24"/>
                <w:szCs w:val="24"/>
              </w:rPr>
              <w:t>ΘΕΣΗ ΕΡΓΑΣΙΑΣ: Προϊστάμενος Τμήματος Α’ -Λογιστικών Προτύπων</w:t>
            </w:r>
          </w:p>
        </w:tc>
      </w:tr>
      <w:tr w:rsidR="008451D0" w:rsidRPr="009B2DC0" w:rsidTr="00B66D05">
        <w:trPr>
          <w:trHeight w:val="191"/>
        </w:trPr>
        <w:tc>
          <w:tcPr>
            <w:tcW w:w="4328" w:type="dxa"/>
            <w:tcBorders>
              <w:top w:val="single" w:sz="12" w:space="0" w:color="auto"/>
              <w:left w:val="single" w:sz="12" w:space="0" w:color="auto"/>
              <w:bottom w:val="single" w:sz="12" w:space="0" w:color="auto"/>
              <w:right w:val="single" w:sz="12" w:space="0" w:color="auto"/>
            </w:tcBorders>
            <w:shd w:val="clear" w:color="auto" w:fill="B8CCE4"/>
            <w:vAlign w:val="center"/>
            <w:hideMark/>
          </w:tcPr>
          <w:p w:rsidR="008451D0" w:rsidRPr="009B2DC0" w:rsidRDefault="008451D0" w:rsidP="00B66D05">
            <w:pPr>
              <w:spacing w:after="0"/>
              <w:rPr>
                <w:rFonts w:asciiTheme="minorHAnsi" w:hAnsiTheme="minorHAnsi" w:cstheme="minorHAnsi"/>
                <w:b/>
                <w:color w:val="000000"/>
                <w:sz w:val="24"/>
                <w:szCs w:val="24"/>
              </w:rPr>
            </w:pPr>
            <w:r w:rsidRPr="009B2DC0">
              <w:rPr>
                <w:rFonts w:asciiTheme="minorHAnsi" w:hAnsiTheme="minorHAnsi" w:cstheme="minorHAnsi"/>
                <w:b/>
                <w:color w:val="000000"/>
                <w:sz w:val="24"/>
                <w:szCs w:val="24"/>
              </w:rPr>
              <w:t xml:space="preserve">Ικανότητες </w:t>
            </w:r>
          </w:p>
        </w:tc>
        <w:tc>
          <w:tcPr>
            <w:tcW w:w="5293" w:type="dxa"/>
            <w:gridSpan w:val="4"/>
            <w:tcBorders>
              <w:top w:val="single" w:sz="12" w:space="0" w:color="auto"/>
              <w:left w:val="single" w:sz="12" w:space="0" w:color="auto"/>
              <w:bottom w:val="single" w:sz="12" w:space="0" w:color="auto"/>
              <w:right w:val="single" w:sz="12" w:space="0" w:color="auto"/>
            </w:tcBorders>
            <w:shd w:val="clear" w:color="auto" w:fill="B8CCE4"/>
            <w:vAlign w:val="center"/>
            <w:hideMark/>
          </w:tcPr>
          <w:p w:rsidR="008451D0" w:rsidRPr="009B2DC0" w:rsidRDefault="008451D0" w:rsidP="00B66D05">
            <w:pPr>
              <w:spacing w:after="0"/>
              <w:jc w:val="center"/>
              <w:rPr>
                <w:rFonts w:asciiTheme="minorHAnsi" w:hAnsiTheme="minorHAnsi" w:cstheme="minorHAnsi"/>
                <w:b/>
                <w:color w:val="000000"/>
                <w:sz w:val="24"/>
                <w:szCs w:val="24"/>
              </w:rPr>
            </w:pPr>
            <w:r w:rsidRPr="009B2DC0">
              <w:rPr>
                <w:rFonts w:asciiTheme="minorHAnsi" w:hAnsiTheme="minorHAnsi" w:cstheme="minorHAnsi"/>
                <w:b/>
                <w:color w:val="000000"/>
                <w:sz w:val="24"/>
                <w:szCs w:val="24"/>
              </w:rPr>
              <w:t xml:space="preserve">Απαιτούμενο επίπεδο επάρκειας </w:t>
            </w:r>
          </w:p>
        </w:tc>
      </w:tr>
      <w:tr w:rsidR="008451D0" w:rsidRPr="009B2DC0" w:rsidTr="00B66D05">
        <w:trPr>
          <w:trHeight w:val="191"/>
        </w:trPr>
        <w:tc>
          <w:tcPr>
            <w:tcW w:w="4328" w:type="dxa"/>
            <w:tcBorders>
              <w:top w:val="single" w:sz="12" w:space="0" w:color="auto"/>
              <w:left w:val="single" w:sz="12" w:space="0" w:color="auto"/>
              <w:bottom w:val="single" w:sz="12" w:space="0" w:color="auto"/>
              <w:right w:val="single" w:sz="12" w:space="0" w:color="auto"/>
            </w:tcBorders>
            <w:shd w:val="clear" w:color="auto" w:fill="FFFFFF"/>
            <w:noWrap/>
            <w:vAlign w:val="center"/>
            <w:hideMark/>
          </w:tcPr>
          <w:p w:rsidR="008451D0" w:rsidRPr="009B2DC0" w:rsidRDefault="008451D0" w:rsidP="00B66D05">
            <w:pPr>
              <w:spacing w:after="0"/>
              <w:rPr>
                <w:rFonts w:asciiTheme="minorHAnsi" w:hAnsiTheme="minorHAnsi" w:cstheme="minorHAnsi"/>
                <w:b/>
                <w:color w:val="FFFFFF"/>
                <w:sz w:val="24"/>
                <w:szCs w:val="24"/>
              </w:rPr>
            </w:pPr>
            <w:r w:rsidRPr="009B2DC0">
              <w:rPr>
                <w:rFonts w:asciiTheme="minorHAnsi" w:hAnsiTheme="minorHAnsi" w:cstheme="minorHAnsi"/>
                <w:b/>
                <w:color w:val="FFFFFF"/>
                <w:sz w:val="24"/>
                <w:szCs w:val="24"/>
              </w:rPr>
              <w:t>Επαγγελματικές ικανότητες</w:t>
            </w:r>
          </w:p>
        </w:tc>
        <w:tc>
          <w:tcPr>
            <w:tcW w:w="1269" w:type="dxa"/>
            <w:tcBorders>
              <w:top w:val="single" w:sz="12" w:space="0" w:color="auto"/>
              <w:left w:val="single" w:sz="12" w:space="0" w:color="auto"/>
              <w:bottom w:val="single" w:sz="12" w:space="0" w:color="auto"/>
              <w:right w:val="single" w:sz="12" w:space="0" w:color="auto"/>
            </w:tcBorders>
            <w:shd w:val="clear" w:color="auto" w:fill="C0504D"/>
            <w:noWrap/>
            <w:vAlign w:val="bottom"/>
            <w:hideMark/>
          </w:tcPr>
          <w:p w:rsidR="008451D0" w:rsidRPr="009B2DC0" w:rsidRDefault="008451D0" w:rsidP="00B66D05">
            <w:pPr>
              <w:spacing w:after="0"/>
              <w:jc w:val="center"/>
              <w:rPr>
                <w:rFonts w:asciiTheme="minorHAnsi" w:hAnsiTheme="minorHAnsi" w:cstheme="minorHAnsi"/>
                <w:b/>
                <w:color w:val="FFFFFF"/>
                <w:sz w:val="24"/>
                <w:szCs w:val="24"/>
              </w:rPr>
            </w:pPr>
            <w:r w:rsidRPr="009B2DC0">
              <w:rPr>
                <w:rFonts w:asciiTheme="minorHAnsi" w:hAnsiTheme="minorHAnsi" w:cstheme="minorHAnsi"/>
                <w:b/>
                <w:color w:val="FFFFFF"/>
                <w:sz w:val="24"/>
                <w:szCs w:val="24"/>
              </w:rPr>
              <w:t xml:space="preserve">Επίπεδο 1 </w:t>
            </w:r>
          </w:p>
        </w:tc>
        <w:tc>
          <w:tcPr>
            <w:tcW w:w="1315" w:type="dxa"/>
            <w:tcBorders>
              <w:top w:val="single" w:sz="12" w:space="0" w:color="auto"/>
              <w:left w:val="single" w:sz="12" w:space="0" w:color="auto"/>
              <w:bottom w:val="single" w:sz="12" w:space="0" w:color="auto"/>
              <w:right w:val="single" w:sz="12" w:space="0" w:color="auto"/>
            </w:tcBorders>
            <w:shd w:val="clear" w:color="auto" w:fill="C0504D"/>
            <w:noWrap/>
            <w:vAlign w:val="bottom"/>
            <w:hideMark/>
          </w:tcPr>
          <w:p w:rsidR="008451D0" w:rsidRPr="009B2DC0" w:rsidRDefault="008451D0" w:rsidP="00B66D05">
            <w:pPr>
              <w:spacing w:after="0"/>
              <w:jc w:val="center"/>
              <w:rPr>
                <w:rFonts w:asciiTheme="minorHAnsi" w:hAnsiTheme="minorHAnsi" w:cstheme="minorHAnsi"/>
                <w:b/>
                <w:color w:val="FFFFFF"/>
                <w:sz w:val="24"/>
                <w:szCs w:val="24"/>
              </w:rPr>
            </w:pPr>
            <w:r w:rsidRPr="009B2DC0">
              <w:rPr>
                <w:rFonts w:asciiTheme="minorHAnsi" w:hAnsiTheme="minorHAnsi" w:cstheme="minorHAnsi"/>
                <w:b/>
                <w:color w:val="FFFFFF"/>
                <w:sz w:val="24"/>
                <w:szCs w:val="24"/>
              </w:rPr>
              <w:t xml:space="preserve">Επίπεδο 2 </w:t>
            </w:r>
          </w:p>
        </w:tc>
        <w:tc>
          <w:tcPr>
            <w:tcW w:w="1418" w:type="dxa"/>
            <w:tcBorders>
              <w:top w:val="single" w:sz="12" w:space="0" w:color="auto"/>
              <w:left w:val="single" w:sz="12" w:space="0" w:color="auto"/>
              <w:bottom w:val="single" w:sz="12" w:space="0" w:color="auto"/>
              <w:right w:val="single" w:sz="12" w:space="0" w:color="auto"/>
            </w:tcBorders>
            <w:shd w:val="clear" w:color="auto" w:fill="C0504D"/>
            <w:noWrap/>
            <w:vAlign w:val="bottom"/>
            <w:hideMark/>
          </w:tcPr>
          <w:p w:rsidR="008451D0" w:rsidRPr="009B2DC0" w:rsidRDefault="008451D0" w:rsidP="00B66D05">
            <w:pPr>
              <w:spacing w:after="0"/>
              <w:jc w:val="center"/>
              <w:rPr>
                <w:rFonts w:asciiTheme="minorHAnsi" w:hAnsiTheme="minorHAnsi" w:cstheme="minorHAnsi"/>
                <w:b/>
                <w:color w:val="FFFFFF"/>
                <w:sz w:val="24"/>
                <w:szCs w:val="24"/>
              </w:rPr>
            </w:pPr>
            <w:r w:rsidRPr="009B2DC0">
              <w:rPr>
                <w:rFonts w:asciiTheme="minorHAnsi" w:hAnsiTheme="minorHAnsi" w:cstheme="minorHAnsi"/>
                <w:b/>
                <w:color w:val="FFFFFF"/>
                <w:sz w:val="24"/>
                <w:szCs w:val="24"/>
              </w:rPr>
              <w:t>Επίπεδο 3</w:t>
            </w:r>
          </w:p>
        </w:tc>
        <w:tc>
          <w:tcPr>
            <w:tcW w:w="1291" w:type="dxa"/>
            <w:tcBorders>
              <w:top w:val="single" w:sz="12" w:space="0" w:color="auto"/>
              <w:left w:val="single" w:sz="12" w:space="0" w:color="auto"/>
              <w:bottom w:val="single" w:sz="12" w:space="0" w:color="auto"/>
              <w:right w:val="single" w:sz="12" w:space="0" w:color="auto"/>
            </w:tcBorders>
            <w:shd w:val="clear" w:color="auto" w:fill="C0504D"/>
            <w:vAlign w:val="bottom"/>
            <w:hideMark/>
          </w:tcPr>
          <w:p w:rsidR="008451D0" w:rsidRPr="009B2DC0" w:rsidRDefault="008451D0" w:rsidP="00B66D05">
            <w:pPr>
              <w:spacing w:after="0"/>
              <w:jc w:val="center"/>
              <w:rPr>
                <w:rFonts w:asciiTheme="minorHAnsi" w:hAnsiTheme="minorHAnsi" w:cstheme="minorHAnsi"/>
                <w:b/>
                <w:color w:val="FFFFFF"/>
                <w:sz w:val="24"/>
                <w:szCs w:val="24"/>
              </w:rPr>
            </w:pPr>
            <w:r w:rsidRPr="009B2DC0">
              <w:rPr>
                <w:rFonts w:asciiTheme="minorHAnsi" w:hAnsiTheme="minorHAnsi" w:cstheme="minorHAnsi"/>
                <w:b/>
                <w:color w:val="FFFFFF"/>
                <w:sz w:val="24"/>
                <w:szCs w:val="24"/>
              </w:rPr>
              <w:t>Επίπεδο 4</w:t>
            </w:r>
          </w:p>
        </w:tc>
      </w:tr>
      <w:tr w:rsidR="008451D0" w:rsidRPr="009B2DC0" w:rsidTr="00B66D05">
        <w:trPr>
          <w:trHeight w:val="191"/>
        </w:trPr>
        <w:tc>
          <w:tcPr>
            <w:tcW w:w="9621" w:type="dxa"/>
            <w:gridSpan w:val="5"/>
            <w:tcBorders>
              <w:top w:val="single" w:sz="12" w:space="0" w:color="auto"/>
              <w:left w:val="single" w:sz="12" w:space="0" w:color="auto"/>
              <w:bottom w:val="single" w:sz="12" w:space="0" w:color="auto"/>
              <w:right w:val="single" w:sz="12" w:space="0" w:color="auto"/>
            </w:tcBorders>
            <w:shd w:val="clear" w:color="auto" w:fill="76923C"/>
            <w:vAlign w:val="center"/>
            <w:hideMark/>
          </w:tcPr>
          <w:p w:rsidR="008451D0" w:rsidRPr="009B2DC0" w:rsidRDefault="008451D0" w:rsidP="00B66D05">
            <w:pPr>
              <w:spacing w:after="0"/>
              <w:rPr>
                <w:rFonts w:asciiTheme="minorHAnsi" w:hAnsiTheme="minorHAnsi" w:cstheme="minorHAnsi"/>
                <w:color w:val="000000"/>
                <w:sz w:val="24"/>
                <w:szCs w:val="24"/>
              </w:rPr>
            </w:pPr>
            <w:r w:rsidRPr="009B2DC0">
              <w:rPr>
                <w:rFonts w:asciiTheme="minorHAnsi" w:hAnsiTheme="minorHAnsi" w:cstheme="minorHAnsi"/>
                <w:b/>
                <w:color w:val="FFFFFF"/>
                <w:sz w:val="24"/>
                <w:szCs w:val="24"/>
              </w:rPr>
              <w:t>Επαγγελματικές ικανότητες</w:t>
            </w:r>
          </w:p>
        </w:tc>
      </w:tr>
      <w:tr w:rsidR="008451D0" w:rsidRPr="009B2DC0" w:rsidTr="00B66D05">
        <w:trPr>
          <w:trHeight w:val="191"/>
        </w:trPr>
        <w:tc>
          <w:tcPr>
            <w:tcW w:w="4328" w:type="dxa"/>
            <w:tcBorders>
              <w:top w:val="single" w:sz="12" w:space="0" w:color="auto"/>
              <w:left w:val="single" w:sz="12" w:space="0" w:color="auto"/>
              <w:bottom w:val="single" w:sz="12" w:space="0" w:color="auto"/>
              <w:right w:val="single" w:sz="12" w:space="0" w:color="auto"/>
            </w:tcBorders>
            <w:shd w:val="clear" w:color="auto" w:fill="FFFFFF"/>
            <w:hideMark/>
          </w:tcPr>
          <w:p w:rsidR="008451D0" w:rsidRPr="009B2DC0" w:rsidRDefault="008451D0" w:rsidP="00B66D05">
            <w:pPr>
              <w:spacing w:after="0"/>
              <w:rPr>
                <w:rFonts w:asciiTheme="minorHAnsi" w:hAnsiTheme="minorHAnsi" w:cstheme="minorHAnsi"/>
                <w:sz w:val="24"/>
                <w:szCs w:val="24"/>
              </w:rPr>
            </w:pPr>
            <w:r w:rsidRPr="009B2DC0">
              <w:rPr>
                <w:rFonts w:asciiTheme="minorHAnsi" w:hAnsiTheme="minorHAnsi" w:cstheme="minorHAnsi"/>
                <w:sz w:val="24"/>
                <w:szCs w:val="24"/>
              </w:rPr>
              <w:t>1. Ομαδική Εργασία και Συνεργασία</w:t>
            </w:r>
          </w:p>
        </w:tc>
        <w:tc>
          <w:tcPr>
            <w:tcW w:w="1269"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vAlign w:val="bottom"/>
            <w:hideMark/>
          </w:tcPr>
          <w:p w:rsidR="008451D0" w:rsidRPr="009B2DC0" w:rsidRDefault="008451D0" w:rsidP="00B66D05">
            <w:pPr>
              <w:spacing w:after="0"/>
              <w:jc w:val="center"/>
              <w:rPr>
                <w:rFonts w:asciiTheme="minorHAnsi" w:hAnsiTheme="minorHAnsi" w:cstheme="minorHAnsi"/>
                <w:sz w:val="24"/>
                <w:szCs w:val="24"/>
              </w:rPr>
            </w:pPr>
          </w:p>
        </w:tc>
      </w:tr>
      <w:tr w:rsidR="008451D0" w:rsidRPr="009B2DC0" w:rsidTr="00B66D05">
        <w:trPr>
          <w:trHeight w:val="191"/>
        </w:trPr>
        <w:tc>
          <w:tcPr>
            <w:tcW w:w="4328" w:type="dxa"/>
            <w:tcBorders>
              <w:top w:val="single" w:sz="12" w:space="0" w:color="auto"/>
              <w:left w:val="single" w:sz="12" w:space="0" w:color="auto"/>
              <w:bottom w:val="single" w:sz="12" w:space="0" w:color="auto"/>
              <w:right w:val="single" w:sz="12" w:space="0" w:color="auto"/>
            </w:tcBorders>
            <w:shd w:val="clear" w:color="auto" w:fill="FFFFFF"/>
            <w:hideMark/>
          </w:tcPr>
          <w:p w:rsidR="008451D0" w:rsidRPr="009B2DC0" w:rsidRDefault="008451D0" w:rsidP="00B66D05">
            <w:pPr>
              <w:spacing w:after="0"/>
              <w:rPr>
                <w:rFonts w:asciiTheme="minorHAnsi" w:hAnsiTheme="minorHAnsi" w:cstheme="minorHAnsi"/>
                <w:sz w:val="24"/>
                <w:szCs w:val="24"/>
              </w:rPr>
            </w:pPr>
            <w:r w:rsidRPr="009B2DC0">
              <w:rPr>
                <w:rFonts w:asciiTheme="minorHAnsi" w:hAnsiTheme="minorHAnsi" w:cstheme="minorHAnsi"/>
                <w:sz w:val="24"/>
                <w:szCs w:val="24"/>
              </w:rPr>
              <w:t xml:space="preserve">2. Γραπτή και Προφορική Επικοινωνία </w:t>
            </w:r>
          </w:p>
        </w:tc>
        <w:tc>
          <w:tcPr>
            <w:tcW w:w="1269"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vAlign w:val="bottom"/>
            <w:hideMark/>
          </w:tcPr>
          <w:p w:rsidR="008451D0" w:rsidRPr="009B2DC0" w:rsidRDefault="008451D0" w:rsidP="00B66D05">
            <w:pPr>
              <w:spacing w:after="0"/>
              <w:jc w:val="center"/>
              <w:rPr>
                <w:rFonts w:asciiTheme="minorHAnsi" w:hAnsiTheme="minorHAnsi" w:cstheme="minorHAnsi"/>
                <w:sz w:val="24"/>
                <w:szCs w:val="24"/>
              </w:rPr>
            </w:pPr>
          </w:p>
        </w:tc>
      </w:tr>
      <w:tr w:rsidR="008451D0" w:rsidRPr="009B2DC0" w:rsidTr="00B66D05">
        <w:trPr>
          <w:trHeight w:val="191"/>
        </w:trPr>
        <w:tc>
          <w:tcPr>
            <w:tcW w:w="4328" w:type="dxa"/>
            <w:tcBorders>
              <w:top w:val="single" w:sz="12" w:space="0" w:color="auto"/>
              <w:left w:val="single" w:sz="12" w:space="0" w:color="auto"/>
              <w:bottom w:val="single" w:sz="12" w:space="0" w:color="auto"/>
              <w:right w:val="single" w:sz="12" w:space="0" w:color="auto"/>
            </w:tcBorders>
            <w:shd w:val="clear" w:color="auto" w:fill="FFFFFF"/>
            <w:hideMark/>
          </w:tcPr>
          <w:p w:rsidR="008451D0" w:rsidRPr="009B2DC0" w:rsidRDefault="008451D0" w:rsidP="00B66D05">
            <w:pPr>
              <w:spacing w:after="0"/>
              <w:rPr>
                <w:rFonts w:asciiTheme="minorHAnsi" w:hAnsiTheme="minorHAnsi" w:cstheme="minorHAnsi"/>
                <w:sz w:val="24"/>
                <w:szCs w:val="24"/>
              </w:rPr>
            </w:pPr>
            <w:r w:rsidRPr="009B2DC0">
              <w:rPr>
                <w:rFonts w:asciiTheme="minorHAnsi" w:hAnsiTheme="minorHAnsi" w:cstheme="minorHAnsi"/>
                <w:sz w:val="24"/>
                <w:szCs w:val="24"/>
              </w:rPr>
              <w:lastRenderedPageBreak/>
              <w:t xml:space="preserve">3. Λήψη Αποφάσεων </w:t>
            </w:r>
          </w:p>
        </w:tc>
        <w:tc>
          <w:tcPr>
            <w:tcW w:w="1269"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vAlign w:val="bottom"/>
            <w:hideMark/>
          </w:tcPr>
          <w:p w:rsidR="008451D0" w:rsidRPr="009B2DC0" w:rsidRDefault="008451D0" w:rsidP="00B66D05">
            <w:pPr>
              <w:spacing w:after="0"/>
              <w:jc w:val="center"/>
              <w:rPr>
                <w:rFonts w:asciiTheme="minorHAnsi" w:hAnsiTheme="minorHAnsi" w:cstheme="minorHAnsi"/>
                <w:sz w:val="24"/>
                <w:szCs w:val="24"/>
              </w:rPr>
            </w:pPr>
          </w:p>
        </w:tc>
      </w:tr>
      <w:tr w:rsidR="008451D0" w:rsidRPr="009B2DC0" w:rsidTr="00B66D05">
        <w:trPr>
          <w:trHeight w:val="191"/>
        </w:trPr>
        <w:tc>
          <w:tcPr>
            <w:tcW w:w="4328" w:type="dxa"/>
            <w:tcBorders>
              <w:top w:val="single" w:sz="12" w:space="0" w:color="auto"/>
              <w:left w:val="single" w:sz="12" w:space="0" w:color="auto"/>
              <w:bottom w:val="single" w:sz="12" w:space="0" w:color="auto"/>
              <w:right w:val="single" w:sz="12" w:space="0" w:color="auto"/>
            </w:tcBorders>
            <w:shd w:val="clear" w:color="auto" w:fill="FFFFFF"/>
            <w:hideMark/>
          </w:tcPr>
          <w:p w:rsidR="008451D0" w:rsidRPr="009B2DC0" w:rsidRDefault="008451D0" w:rsidP="00B66D05">
            <w:pPr>
              <w:spacing w:after="0"/>
              <w:rPr>
                <w:rFonts w:asciiTheme="minorHAnsi" w:hAnsiTheme="minorHAnsi" w:cstheme="minorHAnsi"/>
                <w:sz w:val="24"/>
                <w:szCs w:val="24"/>
              </w:rPr>
            </w:pPr>
            <w:r w:rsidRPr="009B2DC0">
              <w:rPr>
                <w:rFonts w:asciiTheme="minorHAnsi" w:hAnsiTheme="minorHAnsi" w:cstheme="minorHAnsi"/>
                <w:sz w:val="24"/>
                <w:szCs w:val="24"/>
              </w:rPr>
              <w:t xml:space="preserve">4. Επίλυση Προβλημάτων </w:t>
            </w:r>
          </w:p>
        </w:tc>
        <w:tc>
          <w:tcPr>
            <w:tcW w:w="1269"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vAlign w:val="bottom"/>
            <w:hideMark/>
          </w:tcPr>
          <w:p w:rsidR="008451D0" w:rsidRPr="009B2DC0" w:rsidRDefault="008451D0" w:rsidP="00B66D05">
            <w:pPr>
              <w:spacing w:after="0"/>
              <w:jc w:val="center"/>
              <w:rPr>
                <w:rFonts w:asciiTheme="minorHAnsi" w:hAnsiTheme="minorHAnsi" w:cstheme="minorHAnsi"/>
                <w:sz w:val="24"/>
                <w:szCs w:val="24"/>
              </w:rPr>
            </w:pPr>
          </w:p>
        </w:tc>
      </w:tr>
      <w:tr w:rsidR="008451D0" w:rsidRPr="009B2DC0" w:rsidTr="00B66D05">
        <w:trPr>
          <w:trHeight w:val="191"/>
        </w:trPr>
        <w:tc>
          <w:tcPr>
            <w:tcW w:w="4328" w:type="dxa"/>
            <w:tcBorders>
              <w:top w:val="single" w:sz="12" w:space="0" w:color="auto"/>
              <w:left w:val="single" w:sz="12" w:space="0" w:color="auto"/>
              <w:bottom w:val="single" w:sz="12" w:space="0" w:color="auto"/>
              <w:right w:val="single" w:sz="12" w:space="0" w:color="auto"/>
            </w:tcBorders>
            <w:shd w:val="clear" w:color="auto" w:fill="FFFFFF"/>
            <w:hideMark/>
          </w:tcPr>
          <w:p w:rsidR="008451D0" w:rsidRPr="009B2DC0" w:rsidRDefault="008451D0" w:rsidP="00B66D05">
            <w:pPr>
              <w:spacing w:after="0"/>
              <w:rPr>
                <w:rFonts w:asciiTheme="minorHAnsi" w:hAnsiTheme="minorHAnsi" w:cstheme="minorHAnsi"/>
                <w:sz w:val="24"/>
                <w:szCs w:val="24"/>
              </w:rPr>
            </w:pPr>
            <w:r w:rsidRPr="009B2DC0">
              <w:rPr>
                <w:rFonts w:asciiTheme="minorHAnsi" w:hAnsiTheme="minorHAnsi" w:cstheme="minorHAnsi"/>
                <w:sz w:val="24"/>
                <w:szCs w:val="24"/>
              </w:rPr>
              <w:t xml:space="preserve">5. Προσανατολισμός στα Αποτελέσματα </w:t>
            </w:r>
          </w:p>
        </w:tc>
        <w:tc>
          <w:tcPr>
            <w:tcW w:w="1269"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vAlign w:val="bottom"/>
            <w:hideMark/>
          </w:tcPr>
          <w:p w:rsidR="008451D0" w:rsidRPr="009B2DC0" w:rsidRDefault="008451D0" w:rsidP="00B66D05">
            <w:pPr>
              <w:spacing w:after="0"/>
              <w:jc w:val="center"/>
              <w:rPr>
                <w:rFonts w:asciiTheme="minorHAnsi" w:hAnsiTheme="minorHAnsi" w:cstheme="minorHAnsi"/>
                <w:sz w:val="24"/>
                <w:szCs w:val="24"/>
              </w:rPr>
            </w:pPr>
          </w:p>
        </w:tc>
      </w:tr>
      <w:tr w:rsidR="008451D0" w:rsidRPr="009B2DC0" w:rsidTr="00B66D05">
        <w:trPr>
          <w:trHeight w:val="191"/>
        </w:trPr>
        <w:tc>
          <w:tcPr>
            <w:tcW w:w="4328" w:type="dxa"/>
            <w:tcBorders>
              <w:top w:val="single" w:sz="12" w:space="0" w:color="auto"/>
              <w:left w:val="single" w:sz="12" w:space="0" w:color="auto"/>
              <w:bottom w:val="single" w:sz="12" w:space="0" w:color="auto"/>
              <w:right w:val="single" w:sz="12" w:space="0" w:color="auto"/>
            </w:tcBorders>
            <w:shd w:val="clear" w:color="auto" w:fill="FFFFFF"/>
            <w:hideMark/>
          </w:tcPr>
          <w:p w:rsidR="008451D0" w:rsidRPr="009B2DC0" w:rsidRDefault="008451D0" w:rsidP="00B66D05">
            <w:pPr>
              <w:spacing w:after="0"/>
              <w:rPr>
                <w:rFonts w:asciiTheme="minorHAnsi" w:hAnsiTheme="minorHAnsi" w:cstheme="minorHAnsi"/>
                <w:sz w:val="24"/>
                <w:szCs w:val="24"/>
              </w:rPr>
            </w:pPr>
            <w:r w:rsidRPr="009B2DC0">
              <w:rPr>
                <w:rFonts w:asciiTheme="minorHAnsi" w:hAnsiTheme="minorHAnsi" w:cstheme="minorHAnsi"/>
                <w:sz w:val="24"/>
                <w:szCs w:val="24"/>
              </w:rPr>
              <w:t xml:space="preserve">6. Προσανατολισμός στον πελάτη (πολίτη, συνάδελφο) </w:t>
            </w:r>
          </w:p>
        </w:tc>
        <w:tc>
          <w:tcPr>
            <w:tcW w:w="1269"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vAlign w:val="bottom"/>
            <w:hideMark/>
          </w:tcPr>
          <w:p w:rsidR="008451D0" w:rsidRPr="009B2DC0" w:rsidRDefault="008451D0" w:rsidP="00B66D05">
            <w:pPr>
              <w:spacing w:after="0"/>
              <w:jc w:val="center"/>
              <w:rPr>
                <w:rFonts w:asciiTheme="minorHAnsi" w:hAnsiTheme="minorHAnsi" w:cstheme="minorHAnsi"/>
                <w:sz w:val="24"/>
                <w:szCs w:val="24"/>
              </w:rPr>
            </w:pPr>
          </w:p>
        </w:tc>
      </w:tr>
      <w:tr w:rsidR="008451D0" w:rsidRPr="009B2DC0" w:rsidTr="00B66D05">
        <w:trPr>
          <w:trHeight w:val="191"/>
        </w:trPr>
        <w:tc>
          <w:tcPr>
            <w:tcW w:w="4328" w:type="dxa"/>
            <w:tcBorders>
              <w:top w:val="single" w:sz="12" w:space="0" w:color="auto"/>
              <w:left w:val="single" w:sz="12" w:space="0" w:color="auto"/>
              <w:bottom w:val="single" w:sz="12" w:space="0" w:color="auto"/>
              <w:right w:val="single" w:sz="12" w:space="0" w:color="auto"/>
            </w:tcBorders>
            <w:shd w:val="clear" w:color="auto" w:fill="FFFFFF"/>
            <w:hideMark/>
          </w:tcPr>
          <w:p w:rsidR="008451D0" w:rsidRPr="009B2DC0" w:rsidRDefault="008451D0" w:rsidP="00B66D05">
            <w:pPr>
              <w:spacing w:after="0"/>
              <w:rPr>
                <w:rFonts w:asciiTheme="minorHAnsi" w:hAnsiTheme="minorHAnsi" w:cstheme="minorHAnsi"/>
                <w:sz w:val="24"/>
                <w:szCs w:val="24"/>
              </w:rPr>
            </w:pPr>
            <w:r w:rsidRPr="009B2DC0">
              <w:rPr>
                <w:rFonts w:asciiTheme="minorHAnsi" w:hAnsiTheme="minorHAnsi" w:cstheme="minorHAnsi"/>
                <w:sz w:val="24"/>
                <w:szCs w:val="24"/>
              </w:rPr>
              <w:t xml:space="preserve">7. Προσαρμοστικότητα </w:t>
            </w:r>
          </w:p>
        </w:tc>
        <w:tc>
          <w:tcPr>
            <w:tcW w:w="1269"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vAlign w:val="bottom"/>
            <w:hideMark/>
          </w:tcPr>
          <w:p w:rsidR="008451D0" w:rsidRPr="009B2DC0" w:rsidRDefault="008451D0" w:rsidP="00B66D05">
            <w:pPr>
              <w:spacing w:after="0"/>
              <w:jc w:val="center"/>
              <w:rPr>
                <w:rFonts w:asciiTheme="minorHAnsi" w:hAnsiTheme="minorHAnsi" w:cstheme="minorHAnsi"/>
                <w:sz w:val="24"/>
                <w:szCs w:val="24"/>
              </w:rPr>
            </w:pPr>
          </w:p>
        </w:tc>
      </w:tr>
      <w:tr w:rsidR="008451D0" w:rsidRPr="009B2DC0" w:rsidTr="00B66D05">
        <w:trPr>
          <w:trHeight w:val="191"/>
        </w:trPr>
        <w:tc>
          <w:tcPr>
            <w:tcW w:w="4328" w:type="dxa"/>
            <w:tcBorders>
              <w:top w:val="single" w:sz="12" w:space="0" w:color="auto"/>
              <w:left w:val="single" w:sz="12" w:space="0" w:color="auto"/>
              <w:bottom w:val="single" w:sz="12" w:space="0" w:color="auto"/>
              <w:right w:val="single" w:sz="12" w:space="0" w:color="auto"/>
            </w:tcBorders>
            <w:shd w:val="clear" w:color="auto" w:fill="FFFFFF"/>
            <w:hideMark/>
          </w:tcPr>
          <w:p w:rsidR="008451D0" w:rsidRPr="009B2DC0" w:rsidRDefault="008451D0" w:rsidP="00B66D05">
            <w:pPr>
              <w:spacing w:after="0"/>
              <w:rPr>
                <w:rFonts w:asciiTheme="minorHAnsi" w:hAnsiTheme="minorHAnsi" w:cstheme="minorHAnsi"/>
                <w:sz w:val="24"/>
                <w:szCs w:val="24"/>
              </w:rPr>
            </w:pPr>
            <w:r w:rsidRPr="009B2DC0">
              <w:rPr>
                <w:rFonts w:asciiTheme="minorHAnsi" w:hAnsiTheme="minorHAnsi" w:cstheme="minorHAnsi"/>
                <w:sz w:val="24"/>
                <w:szCs w:val="24"/>
              </w:rPr>
              <w:t>8. Διαχείριση Τεχνολογίας</w:t>
            </w:r>
          </w:p>
        </w:tc>
        <w:tc>
          <w:tcPr>
            <w:tcW w:w="1269"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vAlign w:val="bottom"/>
            <w:hideMark/>
          </w:tcPr>
          <w:p w:rsidR="008451D0" w:rsidRPr="009B2DC0" w:rsidRDefault="008451D0" w:rsidP="00B66D05">
            <w:pPr>
              <w:spacing w:after="0"/>
              <w:jc w:val="center"/>
              <w:rPr>
                <w:rFonts w:asciiTheme="minorHAnsi" w:hAnsiTheme="minorHAnsi" w:cstheme="minorHAnsi"/>
                <w:sz w:val="24"/>
                <w:szCs w:val="24"/>
              </w:rPr>
            </w:pPr>
          </w:p>
        </w:tc>
      </w:tr>
      <w:tr w:rsidR="008451D0" w:rsidRPr="009B2DC0" w:rsidTr="00B66D05">
        <w:trPr>
          <w:trHeight w:val="191"/>
        </w:trPr>
        <w:tc>
          <w:tcPr>
            <w:tcW w:w="9621" w:type="dxa"/>
            <w:gridSpan w:val="5"/>
            <w:tcBorders>
              <w:top w:val="single" w:sz="12" w:space="0" w:color="auto"/>
              <w:left w:val="single" w:sz="12" w:space="0" w:color="auto"/>
              <w:bottom w:val="single" w:sz="12" w:space="0" w:color="auto"/>
              <w:right w:val="single" w:sz="12" w:space="0" w:color="auto"/>
            </w:tcBorders>
            <w:vAlign w:val="center"/>
            <w:hideMark/>
          </w:tcPr>
          <w:p w:rsidR="008451D0" w:rsidRPr="009B2DC0" w:rsidRDefault="008451D0" w:rsidP="00B66D05">
            <w:pPr>
              <w:spacing w:after="0"/>
              <w:jc w:val="center"/>
              <w:rPr>
                <w:rFonts w:asciiTheme="minorHAnsi" w:hAnsiTheme="minorHAnsi" w:cstheme="minorHAnsi"/>
                <w:color w:val="000000"/>
                <w:sz w:val="24"/>
                <w:szCs w:val="24"/>
              </w:rPr>
            </w:pPr>
            <w:r w:rsidRPr="009B2DC0">
              <w:rPr>
                <w:rFonts w:asciiTheme="minorHAnsi" w:hAnsiTheme="minorHAnsi" w:cstheme="minorHAnsi"/>
                <w:color w:val="000000"/>
                <w:sz w:val="24"/>
                <w:szCs w:val="24"/>
              </w:rPr>
              <w:t xml:space="preserve"> </w:t>
            </w:r>
          </w:p>
        </w:tc>
      </w:tr>
      <w:tr w:rsidR="008451D0" w:rsidRPr="009B2DC0" w:rsidTr="00B66D05">
        <w:trPr>
          <w:trHeight w:val="191"/>
        </w:trPr>
        <w:tc>
          <w:tcPr>
            <w:tcW w:w="9621" w:type="dxa"/>
            <w:gridSpan w:val="5"/>
            <w:tcBorders>
              <w:top w:val="single" w:sz="12" w:space="0" w:color="auto"/>
              <w:left w:val="single" w:sz="12" w:space="0" w:color="auto"/>
              <w:bottom w:val="single" w:sz="12" w:space="0" w:color="auto"/>
              <w:right w:val="single" w:sz="12" w:space="0" w:color="auto"/>
            </w:tcBorders>
            <w:shd w:val="clear" w:color="auto" w:fill="5F497A"/>
            <w:noWrap/>
            <w:vAlign w:val="center"/>
            <w:hideMark/>
          </w:tcPr>
          <w:p w:rsidR="008451D0" w:rsidRPr="009B2DC0" w:rsidRDefault="008451D0" w:rsidP="00B66D05">
            <w:pPr>
              <w:spacing w:after="0"/>
              <w:rPr>
                <w:rFonts w:asciiTheme="minorHAnsi" w:hAnsiTheme="minorHAnsi" w:cstheme="minorHAnsi"/>
                <w:color w:val="000000"/>
                <w:sz w:val="24"/>
                <w:szCs w:val="24"/>
              </w:rPr>
            </w:pPr>
            <w:r w:rsidRPr="009B2DC0">
              <w:rPr>
                <w:rFonts w:asciiTheme="minorHAnsi" w:hAnsiTheme="minorHAnsi" w:cstheme="minorHAnsi"/>
                <w:b/>
                <w:color w:val="FFFFFF"/>
                <w:sz w:val="24"/>
                <w:szCs w:val="24"/>
              </w:rPr>
              <w:t xml:space="preserve">Επιχειρησιακές Ικανότητες </w:t>
            </w:r>
          </w:p>
        </w:tc>
      </w:tr>
      <w:tr w:rsidR="008451D0" w:rsidRPr="009B2DC0" w:rsidTr="00B66D05">
        <w:trPr>
          <w:trHeight w:val="191"/>
        </w:trPr>
        <w:tc>
          <w:tcPr>
            <w:tcW w:w="4328" w:type="dxa"/>
            <w:tcBorders>
              <w:top w:val="single" w:sz="12" w:space="0" w:color="auto"/>
              <w:left w:val="single" w:sz="12" w:space="0" w:color="auto"/>
              <w:bottom w:val="single" w:sz="12" w:space="0" w:color="auto"/>
              <w:right w:val="single" w:sz="12" w:space="0" w:color="auto"/>
            </w:tcBorders>
            <w:vAlign w:val="center"/>
            <w:hideMark/>
          </w:tcPr>
          <w:p w:rsidR="008451D0" w:rsidRPr="009B2DC0" w:rsidRDefault="008451D0" w:rsidP="00B66D05">
            <w:pPr>
              <w:spacing w:after="0"/>
              <w:rPr>
                <w:rFonts w:asciiTheme="minorHAnsi" w:hAnsiTheme="minorHAnsi" w:cstheme="minorHAnsi"/>
                <w:sz w:val="24"/>
                <w:szCs w:val="24"/>
              </w:rPr>
            </w:pPr>
            <w:r w:rsidRPr="009B2DC0">
              <w:rPr>
                <w:rFonts w:asciiTheme="minorHAnsi" w:hAnsiTheme="minorHAnsi" w:cstheme="minorHAnsi"/>
                <w:sz w:val="24"/>
                <w:szCs w:val="24"/>
              </w:rPr>
              <w:t>1. Επιχειρησιακή νομοθεσία – διαδικασίες ΑΑΔΕ</w:t>
            </w:r>
          </w:p>
        </w:tc>
        <w:tc>
          <w:tcPr>
            <w:tcW w:w="1269"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noWrap/>
            <w:vAlign w:val="bottom"/>
            <w:hideMark/>
          </w:tcPr>
          <w:p w:rsidR="008451D0" w:rsidRPr="009B2DC0" w:rsidRDefault="008451D0" w:rsidP="00B66D05">
            <w:pPr>
              <w:spacing w:after="0"/>
              <w:jc w:val="center"/>
              <w:rPr>
                <w:rFonts w:asciiTheme="minorHAnsi" w:hAnsiTheme="minorHAnsi" w:cstheme="minorHAnsi"/>
                <w:sz w:val="24"/>
                <w:szCs w:val="24"/>
              </w:rPr>
            </w:pPr>
          </w:p>
        </w:tc>
      </w:tr>
      <w:tr w:rsidR="008451D0" w:rsidRPr="009B2DC0" w:rsidTr="00B66D05">
        <w:trPr>
          <w:trHeight w:val="191"/>
        </w:trPr>
        <w:tc>
          <w:tcPr>
            <w:tcW w:w="4328" w:type="dxa"/>
            <w:tcBorders>
              <w:top w:val="single" w:sz="12" w:space="0" w:color="auto"/>
              <w:left w:val="single" w:sz="12" w:space="0" w:color="auto"/>
              <w:bottom w:val="single" w:sz="12" w:space="0" w:color="auto"/>
              <w:right w:val="single" w:sz="12" w:space="0" w:color="auto"/>
            </w:tcBorders>
            <w:vAlign w:val="center"/>
            <w:hideMark/>
          </w:tcPr>
          <w:p w:rsidR="008451D0" w:rsidRPr="009B2DC0" w:rsidRDefault="008451D0" w:rsidP="00B66D05">
            <w:pPr>
              <w:spacing w:after="0"/>
              <w:rPr>
                <w:rFonts w:asciiTheme="minorHAnsi" w:hAnsiTheme="minorHAnsi" w:cstheme="minorHAnsi"/>
                <w:sz w:val="24"/>
                <w:szCs w:val="24"/>
              </w:rPr>
            </w:pPr>
            <w:r w:rsidRPr="009B2DC0">
              <w:rPr>
                <w:rFonts w:asciiTheme="minorHAnsi" w:hAnsiTheme="minorHAnsi" w:cstheme="minorHAnsi"/>
                <w:sz w:val="24"/>
                <w:szCs w:val="24"/>
              </w:rPr>
              <w:t>2. Φορολογική νομοθεσία</w:t>
            </w:r>
          </w:p>
        </w:tc>
        <w:tc>
          <w:tcPr>
            <w:tcW w:w="1269"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noWrap/>
            <w:vAlign w:val="bottom"/>
            <w:hideMark/>
          </w:tcPr>
          <w:p w:rsidR="008451D0" w:rsidRPr="009B2DC0" w:rsidRDefault="008451D0" w:rsidP="00B66D05">
            <w:pPr>
              <w:spacing w:after="0"/>
              <w:jc w:val="center"/>
              <w:rPr>
                <w:rFonts w:asciiTheme="minorHAnsi" w:hAnsiTheme="minorHAnsi" w:cstheme="minorHAnsi"/>
                <w:sz w:val="24"/>
                <w:szCs w:val="24"/>
              </w:rPr>
            </w:pPr>
          </w:p>
        </w:tc>
      </w:tr>
      <w:tr w:rsidR="008451D0" w:rsidRPr="009B2DC0" w:rsidTr="00B66D05">
        <w:trPr>
          <w:trHeight w:val="191"/>
        </w:trPr>
        <w:tc>
          <w:tcPr>
            <w:tcW w:w="4328" w:type="dxa"/>
            <w:tcBorders>
              <w:top w:val="single" w:sz="12" w:space="0" w:color="auto"/>
              <w:left w:val="single" w:sz="12" w:space="0" w:color="auto"/>
              <w:bottom w:val="single" w:sz="12" w:space="0" w:color="auto"/>
              <w:right w:val="single" w:sz="12" w:space="0" w:color="auto"/>
            </w:tcBorders>
            <w:vAlign w:val="center"/>
            <w:hideMark/>
          </w:tcPr>
          <w:p w:rsidR="008451D0" w:rsidRPr="009B2DC0" w:rsidRDefault="008451D0" w:rsidP="00B66D05">
            <w:pPr>
              <w:spacing w:after="0"/>
              <w:rPr>
                <w:rFonts w:asciiTheme="minorHAnsi" w:hAnsiTheme="minorHAnsi" w:cstheme="minorHAnsi"/>
                <w:sz w:val="24"/>
                <w:szCs w:val="24"/>
              </w:rPr>
            </w:pPr>
            <w:r w:rsidRPr="009B2DC0">
              <w:rPr>
                <w:rFonts w:asciiTheme="minorHAnsi" w:hAnsiTheme="minorHAnsi" w:cstheme="minorHAnsi"/>
                <w:sz w:val="24"/>
                <w:szCs w:val="24"/>
              </w:rPr>
              <w:t>3. Διοικητικές διαδικασίες</w:t>
            </w:r>
          </w:p>
        </w:tc>
        <w:tc>
          <w:tcPr>
            <w:tcW w:w="1269"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noWrap/>
            <w:vAlign w:val="bottom"/>
            <w:hideMark/>
          </w:tcPr>
          <w:p w:rsidR="008451D0" w:rsidRPr="009B2DC0" w:rsidRDefault="008451D0" w:rsidP="00B66D05">
            <w:pPr>
              <w:spacing w:after="0"/>
              <w:jc w:val="center"/>
              <w:rPr>
                <w:rFonts w:asciiTheme="minorHAnsi" w:hAnsiTheme="minorHAnsi" w:cstheme="minorHAnsi"/>
                <w:sz w:val="24"/>
                <w:szCs w:val="24"/>
              </w:rPr>
            </w:pPr>
          </w:p>
        </w:tc>
      </w:tr>
      <w:tr w:rsidR="008451D0" w:rsidRPr="009B2DC0" w:rsidTr="00B66D05">
        <w:trPr>
          <w:trHeight w:val="191"/>
        </w:trPr>
        <w:tc>
          <w:tcPr>
            <w:tcW w:w="4328" w:type="dxa"/>
            <w:tcBorders>
              <w:top w:val="single" w:sz="12" w:space="0" w:color="auto"/>
              <w:left w:val="single" w:sz="12" w:space="0" w:color="auto"/>
              <w:bottom w:val="single" w:sz="12" w:space="0" w:color="auto"/>
              <w:right w:val="single" w:sz="12" w:space="0" w:color="auto"/>
            </w:tcBorders>
            <w:vAlign w:val="center"/>
            <w:hideMark/>
          </w:tcPr>
          <w:p w:rsidR="008451D0" w:rsidRPr="009B2DC0" w:rsidRDefault="008451D0" w:rsidP="00B66D05">
            <w:pPr>
              <w:spacing w:after="0"/>
              <w:rPr>
                <w:rFonts w:asciiTheme="minorHAnsi" w:hAnsiTheme="minorHAnsi" w:cstheme="minorHAnsi"/>
                <w:sz w:val="24"/>
                <w:szCs w:val="24"/>
              </w:rPr>
            </w:pPr>
            <w:r w:rsidRPr="009B2DC0">
              <w:rPr>
                <w:rFonts w:asciiTheme="minorHAnsi" w:hAnsiTheme="minorHAnsi" w:cstheme="minorHAnsi"/>
                <w:sz w:val="24"/>
                <w:szCs w:val="24"/>
              </w:rPr>
              <w:t>4. Σχεδιασμός και υλοποίηση επιχειρησιακών σχεδίων</w:t>
            </w:r>
          </w:p>
        </w:tc>
        <w:tc>
          <w:tcPr>
            <w:tcW w:w="1269"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noWrap/>
            <w:vAlign w:val="bottom"/>
            <w:hideMark/>
          </w:tcPr>
          <w:p w:rsidR="008451D0" w:rsidRPr="009B2DC0" w:rsidRDefault="008451D0" w:rsidP="00B66D05">
            <w:pPr>
              <w:spacing w:after="0"/>
              <w:jc w:val="center"/>
              <w:rPr>
                <w:rFonts w:asciiTheme="minorHAnsi" w:hAnsiTheme="minorHAnsi" w:cstheme="minorHAnsi"/>
                <w:sz w:val="24"/>
                <w:szCs w:val="24"/>
              </w:rPr>
            </w:pPr>
          </w:p>
        </w:tc>
      </w:tr>
      <w:tr w:rsidR="008451D0" w:rsidRPr="009B2DC0" w:rsidTr="00B66D05">
        <w:trPr>
          <w:trHeight w:val="191"/>
        </w:trPr>
        <w:tc>
          <w:tcPr>
            <w:tcW w:w="4328" w:type="dxa"/>
            <w:tcBorders>
              <w:top w:val="single" w:sz="12" w:space="0" w:color="auto"/>
              <w:left w:val="single" w:sz="12" w:space="0" w:color="auto"/>
              <w:bottom w:val="single" w:sz="12" w:space="0" w:color="auto"/>
              <w:right w:val="single" w:sz="12" w:space="0" w:color="auto"/>
            </w:tcBorders>
            <w:vAlign w:val="center"/>
            <w:hideMark/>
          </w:tcPr>
          <w:p w:rsidR="008451D0" w:rsidRPr="009B2DC0" w:rsidRDefault="008451D0" w:rsidP="00B66D05">
            <w:pPr>
              <w:spacing w:after="0"/>
              <w:rPr>
                <w:rFonts w:asciiTheme="minorHAnsi" w:hAnsiTheme="minorHAnsi" w:cstheme="minorHAnsi"/>
                <w:sz w:val="24"/>
                <w:szCs w:val="24"/>
              </w:rPr>
            </w:pPr>
            <w:r w:rsidRPr="009B2DC0">
              <w:rPr>
                <w:rFonts w:asciiTheme="minorHAnsi" w:hAnsiTheme="minorHAnsi" w:cstheme="minorHAnsi"/>
                <w:sz w:val="24"/>
                <w:szCs w:val="24"/>
              </w:rPr>
              <w:t>5. Αξιολόγηση/ πρόταση τροποποίησης θεσμικού πλαισίου (επεξεργασία κανονιστικών πράξεων, εγκυκλίων κ.λπ.)</w:t>
            </w:r>
          </w:p>
        </w:tc>
        <w:tc>
          <w:tcPr>
            <w:tcW w:w="1269"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noWrap/>
            <w:vAlign w:val="bottom"/>
            <w:hideMark/>
          </w:tcPr>
          <w:p w:rsidR="008451D0" w:rsidRPr="009B2DC0" w:rsidRDefault="008451D0" w:rsidP="00B66D05">
            <w:pPr>
              <w:spacing w:after="0"/>
              <w:jc w:val="center"/>
              <w:rPr>
                <w:rFonts w:asciiTheme="minorHAnsi" w:hAnsiTheme="minorHAnsi" w:cstheme="minorHAnsi"/>
                <w:sz w:val="24"/>
                <w:szCs w:val="24"/>
              </w:rPr>
            </w:pPr>
          </w:p>
        </w:tc>
      </w:tr>
      <w:tr w:rsidR="008451D0" w:rsidRPr="009B2DC0" w:rsidTr="00B66D05">
        <w:trPr>
          <w:trHeight w:val="191"/>
        </w:trPr>
        <w:tc>
          <w:tcPr>
            <w:tcW w:w="9621" w:type="dxa"/>
            <w:gridSpan w:val="5"/>
            <w:tcBorders>
              <w:top w:val="single" w:sz="12" w:space="0" w:color="auto"/>
              <w:left w:val="single" w:sz="12" w:space="0" w:color="auto"/>
              <w:bottom w:val="single" w:sz="12" w:space="0" w:color="auto"/>
              <w:right w:val="single" w:sz="12" w:space="0" w:color="auto"/>
            </w:tcBorders>
            <w:vAlign w:val="center"/>
            <w:hideMark/>
          </w:tcPr>
          <w:p w:rsidR="008451D0" w:rsidRPr="009B2DC0" w:rsidRDefault="008451D0" w:rsidP="00B66D05">
            <w:pPr>
              <w:spacing w:after="0"/>
              <w:rPr>
                <w:rFonts w:asciiTheme="minorHAnsi" w:hAnsiTheme="minorHAnsi" w:cstheme="minorHAnsi"/>
                <w:color w:val="000000"/>
                <w:sz w:val="24"/>
                <w:szCs w:val="24"/>
              </w:rPr>
            </w:pPr>
            <w:r w:rsidRPr="009B2DC0">
              <w:rPr>
                <w:rFonts w:asciiTheme="minorHAnsi" w:hAnsiTheme="minorHAnsi" w:cstheme="minorHAnsi"/>
                <w:color w:val="000000"/>
                <w:sz w:val="24"/>
                <w:szCs w:val="24"/>
              </w:rPr>
              <w:t xml:space="preserve"> </w:t>
            </w:r>
          </w:p>
        </w:tc>
      </w:tr>
      <w:tr w:rsidR="008451D0" w:rsidRPr="009B2DC0" w:rsidTr="00B66D05">
        <w:trPr>
          <w:trHeight w:val="191"/>
        </w:trPr>
        <w:tc>
          <w:tcPr>
            <w:tcW w:w="9621" w:type="dxa"/>
            <w:gridSpan w:val="5"/>
            <w:tcBorders>
              <w:top w:val="single" w:sz="12" w:space="0" w:color="auto"/>
              <w:left w:val="single" w:sz="12" w:space="0" w:color="auto"/>
              <w:bottom w:val="single" w:sz="12" w:space="0" w:color="auto"/>
              <w:right w:val="single" w:sz="12" w:space="0" w:color="auto"/>
            </w:tcBorders>
            <w:shd w:val="clear" w:color="auto" w:fill="E36C0A"/>
            <w:noWrap/>
            <w:vAlign w:val="center"/>
            <w:hideMark/>
          </w:tcPr>
          <w:p w:rsidR="008451D0" w:rsidRPr="009B2DC0" w:rsidRDefault="008451D0" w:rsidP="00B66D05">
            <w:pPr>
              <w:spacing w:after="0"/>
              <w:rPr>
                <w:rFonts w:asciiTheme="minorHAnsi" w:hAnsiTheme="minorHAnsi" w:cstheme="minorHAnsi"/>
                <w:b/>
                <w:color w:val="000000"/>
                <w:sz w:val="24"/>
                <w:szCs w:val="24"/>
              </w:rPr>
            </w:pPr>
            <w:r w:rsidRPr="009B2DC0">
              <w:rPr>
                <w:rFonts w:asciiTheme="minorHAnsi" w:hAnsiTheme="minorHAnsi" w:cstheme="minorHAnsi"/>
                <w:b/>
                <w:color w:val="FFFFFF"/>
                <w:sz w:val="24"/>
                <w:szCs w:val="24"/>
              </w:rPr>
              <w:t xml:space="preserve">Διοικητικές Ικανότητες </w:t>
            </w:r>
          </w:p>
        </w:tc>
      </w:tr>
      <w:tr w:rsidR="008451D0" w:rsidRPr="009B2DC0" w:rsidTr="00B66D05">
        <w:trPr>
          <w:trHeight w:val="191"/>
        </w:trPr>
        <w:tc>
          <w:tcPr>
            <w:tcW w:w="4328" w:type="dxa"/>
            <w:tcBorders>
              <w:top w:val="single" w:sz="12" w:space="0" w:color="auto"/>
              <w:left w:val="single" w:sz="12" w:space="0" w:color="auto"/>
              <w:bottom w:val="single" w:sz="12" w:space="0" w:color="auto"/>
              <w:right w:val="single" w:sz="12" w:space="0" w:color="auto"/>
            </w:tcBorders>
            <w:shd w:val="clear" w:color="auto" w:fill="FFFFFF"/>
            <w:vAlign w:val="center"/>
            <w:hideMark/>
          </w:tcPr>
          <w:p w:rsidR="008451D0" w:rsidRPr="009B2DC0" w:rsidRDefault="008451D0" w:rsidP="00B66D05">
            <w:pPr>
              <w:spacing w:after="0"/>
              <w:rPr>
                <w:rFonts w:asciiTheme="minorHAnsi" w:hAnsiTheme="minorHAnsi" w:cstheme="minorHAnsi"/>
                <w:sz w:val="24"/>
                <w:szCs w:val="24"/>
              </w:rPr>
            </w:pPr>
            <w:r w:rsidRPr="009B2DC0">
              <w:rPr>
                <w:rFonts w:asciiTheme="minorHAnsi" w:hAnsiTheme="minorHAnsi" w:cstheme="minorHAnsi"/>
                <w:sz w:val="24"/>
                <w:szCs w:val="24"/>
              </w:rPr>
              <w:t>1. Ηγεσία</w:t>
            </w:r>
          </w:p>
        </w:tc>
        <w:tc>
          <w:tcPr>
            <w:tcW w:w="1269" w:type="dxa"/>
            <w:tcBorders>
              <w:top w:val="single" w:sz="12" w:space="0" w:color="auto"/>
              <w:left w:val="single" w:sz="12" w:space="0" w:color="auto"/>
              <w:bottom w:val="single" w:sz="12" w:space="0" w:color="auto"/>
              <w:right w:val="single" w:sz="12" w:space="0" w:color="auto"/>
            </w:tcBorders>
            <w:shd w:val="clear" w:color="auto" w:fill="FABF8F" w:themeFill="accent6" w:themeFillTint="99"/>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noWrap/>
            <w:vAlign w:val="bottom"/>
            <w:hideMark/>
          </w:tcPr>
          <w:p w:rsidR="008451D0" w:rsidRPr="009B2DC0" w:rsidRDefault="008451D0" w:rsidP="00B66D05">
            <w:pPr>
              <w:spacing w:after="0"/>
              <w:jc w:val="center"/>
              <w:rPr>
                <w:rFonts w:asciiTheme="minorHAnsi" w:hAnsiTheme="minorHAnsi" w:cstheme="minorHAnsi"/>
                <w:sz w:val="24"/>
                <w:szCs w:val="24"/>
              </w:rPr>
            </w:pPr>
          </w:p>
        </w:tc>
      </w:tr>
      <w:tr w:rsidR="008451D0" w:rsidRPr="009B2DC0" w:rsidTr="00B66D05">
        <w:trPr>
          <w:trHeight w:val="191"/>
        </w:trPr>
        <w:tc>
          <w:tcPr>
            <w:tcW w:w="4328" w:type="dxa"/>
            <w:tcBorders>
              <w:top w:val="single" w:sz="12" w:space="0" w:color="auto"/>
              <w:left w:val="single" w:sz="12" w:space="0" w:color="auto"/>
              <w:bottom w:val="single" w:sz="12" w:space="0" w:color="auto"/>
              <w:right w:val="single" w:sz="12" w:space="0" w:color="auto"/>
            </w:tcBorders>
            <w:vAlign w:val="center"/>
            <w:hideMark/>
          </w:tcPr>
          <w:p w:rsidR="008451D0" w:rsidRPr="009B2DC0" w:rsidRDefault="008451D0" w:rsidP="00B66D05">
            <w:pPr>
              <w:spacing w:after="0"/>
              <w:rPr>
                <w:rFonts w:asciiTheme="minorHAnsi" w:hAnsiTheme="minorHAnsi" w:cstheme="minorHAnsi"/>
                <w:sz w:val="24"/>
                <w:szCs w:val="24"/>
              </w:rPr>
            </w:pPr>
            <w:r w:rsidRPr="009B2DC0">
              <w:rPr>
                <w:rFonts w:asciiTheme="minorHAnsi" w:hAnsiTheme="minorHAnsi" w:cstheme="minorHAnsi"/>
                <w:sz w:val="24"/>
                <w:szCs w:val="24"/>
              </w:rPr>
              <w:t>2. Διαχείριση ανθρώπινων πόρων</w:t>
            </w:r>
          </w:p>
        </w:tc>
        <w:tc>
          <w:tcPr>
            <w:tcW w:w="1269" w:type="dxa"/>
            <w:tcBorders>
              <w:top w:val="single" w:sz="12" w:space="0" w:color="auto"/>
              <w:left w:val="single" w:sz="12" w:space="0" w:color="auto"/>
              <w:bottom w:val="single" w:sz="12" w:space="0" w:color="auto"/>
              <w:right w:val="single" w:sz="12" w:space="0" w:color="auto"/>
            </w:tcBorders>
            <w:shd w:val="clear" w:color="auto" w:fill="FABF8F" w:themeFill="accent6" w:themeFillTint="99"/>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FABF8F" w:themeFill="accent6" w:themeFillTint="99"/>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noWrap/>
            <w:vAlign w:val="bottom"/>
            <w:hideMark/>
          </w:tcPr>
          <w:p w:rsidR="008451D0" w:rsidRPr="009B2DC0" w:rsidRDefault="008451D0" w:rsidP="00B66D05">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noWrap/>
            <w:vAlign w:val="bottom"/>
            <w:hideMark/>
          </w:tcPr>
          <w:p w:rsidR="008451D0" w:rsidRPr="009B2DC0" w:rsidRDefault="008451D0" w:rsidP="00B66D05">
            <w:pPr>
              <w:spacing w:after="0"/>
              <w:jc w:val="center"/>
              <w:rPr>
                <w:rFonts w:asciiTheme="minorHAnsi" w:hAnsiTheme="minorHAnsi" w:cstheme="minorHAnsi"/>
                <w:sz w:val="24"/>
                <w:szCs w:val="24"/>
              </w:rPr>
            </w:pPr>
          </w:p>
        </w:tc>
      </w:tr>
      <w:tr w:rsidR="008451D0" w:rsidRPr="009B2DC0" w:rsidTr="00B66D05">
        <w:trPr>
          <w:trHeight w:val="191"/>
        </w:trPr>
        <w:tc>
          <w:tcPr>
            <w:tcW w:w="9621" w:type="dxa"/>
            <w:gridSpan w:val="5"/>
            <w:tcBorders>
              <w:top w:val="single" w:sz="12" w:space="0" w:color="auto"/>
              <w:left w:val="single" w:sz="12" w:space="0" w:color="auto"/>
              <w:bottom w:val="single" w:sz="12" w:space="0" w:color="auto"/>
              <w:right w:val="single" w:sz="12" w:space="0" w:color="auto"/>
            </w:tcBorders>
            <w:vAlign w:val="center"/>
            <w:hideMark/>
          </w:tcPr>
          <w:p w:rsidR="008451D0" w:rsidRPr="009B2DC0" w:rsidRDefault="008451D0" w:rsidP="00B66D05">
            <w:pPr>
              <w:spacing w:after="0"/>
              <w:rPr>
                <w:rFonts w:asciiTheme="minorHAnsi" w:hAnsiTheme="minorHAnsi" w:cstheme="minorHAnsi"/>
                <w:color w:val="000000"/>
                <w:sz w:val="24"/>
                <w:szCs w:val="24"/>
              </w:rPr>
            </w:pPr>
            <w:r w:rsidRPr="009B2DC0">
              <w:rPr>
                <w:rFonts w:asciiTheme="minorHAnsi" w:hAnsiTheme="minorHAnsi" w:cstheme="minorHAnsi"/>
                <w:color w:val="000000"/>
                <w:sz w:val="24"/>
                <w:szCs w:val="24"/>
              </w:rPr>
              <w:t xml:space="preserve"> </w:t>
            </w:r>
          </w:p>
        </w:tc>
      </w:tr>
    </w:tbl>
    <w:p w:rsidR="009133C3" w:rsidRPr="009B2DC0" w:rsidRDefault="00BC2DB9" w:rsidP="009133C3">
      <w:pPr>
        <w:spacing w:after="120"/>
        <w:jc w:val="center"/>
        <w:rPr>
          <w:rFonts w:asciiTheme="minorHAnsi" w:hAnsiTheme="minorHAnsi" w:cstheme="minorHAnsi"/>
          <w:sz w:val="24"/>
          <w:szCs w:val="24"/>
        </w:rPr>
      </w:pPr>
      <w:r w:rsidRPr="009B2DC0">
        <w:rPr>
          <w:rFonts w:asciiTheme="minorHAnsi" w:hAnsiTheme="minorHAnsi" w:cstheme="minorHAnsi"/>
          <w:b/>
          <w:sz w:val="24"/>
          <w:szCs w:val="24"/>
        </w:rPr>
        <w:br w:type="page"/>
      </w:r>
      <w:r w:rsidR="009133C3" w:rsidRPr="009B2DC0">
        <w:rPr>
          <w:rFonts w:asciiTheme="minorHAnsi" w:hAnsiTheme="minorHAnsi" w:cstheme="minorHAnsi"/>
          <w:b/>
          <w:sz w:val="24"/>
          <w:szCs w:val="24"/>
        </w:rPr>
        <w:lastRenderedPageBreak/>
        <w:t>ΠΕΡΙΓΡΑΜΜΑ ΘΕΣΗΣ ΕΡΓΑΣΙΑΣ</w:t>
      </w:r>
    </w:p>
    <w:p w:rsidR="009133C3" w:rsidRPr="003865F4" w:rsidRDefault="009133C3" w:rsidP="009133C3">
      <w:pPr>
        <w:pStyle w:val="3"/>
        <w:spacing w:before="0"/>
        <w:rPr>
          <w:rFonts w:asciiTheme="minorHAnsi" w:hAnsiTheme="minorHAnsi" w:cstheme="minorHAnsi"/>
          <w:sz w:val="24"/>
          <w:szCs w:val="24"/>
        </w:rPr>
      </w:pPr>
      <w:bookmarkStart w:id="11" w:name="_Τίτλος_της_θέσης_5"/>
      <w:bookmarkStart w:id="12" w:name="_Toc56672816"/>
      <w:bookmarkStart w:id="13" w:name="_Toc187329444"/>
      <w:bookmarkEnd w:id="11"/>
      <w:r w:rsidRPr="009B2DC0">
        <w:rPr>
          <w:rFonts w:asciiTheme="minorHAnsi" w:hAnsiTheme="minorHAnsi" w:cstheme="minorHAnsi"/>
          <w:sz w:val="24"/>
          <w:szCs w:val="24"/>
        </w:rPr>
        <w:t xml:space="preserve">Τίτλος της θέσης εργασίας: </w:t>
      </w:r>
      <w:r w:rsidRPr="003865F4">
        <w:rPr>
          <w:rFonts w:asciiTheme="minorHAnsi" w:hAnsiTheme="minorHAnsi" w:cstheme="minorHAnsi"/>
          <w:sz w:val="24"/>
          <w:szCs w:val="24"/>
        </w:rPr>
        <w:t>Προϊστάμενος Τμήματος Β΄ - Ψηφιακής Απεικόνισης Συναλλαγών και Διαβίβασης Δεδομένων</w:t>
      </w:r>
      <w:bookmarkEnd w:id="12"/>
      <w:bookmarkEnd w:id="13"/>
    </w:p>
    <w:p w:rsidR="009133C3" w:rsidRPr="009B2DC0" w:rsidRDefault="009133C3" w:rsidP="009133C3">
      <w:pPr>
        <w:spacing w:after="120"/>
        <w:jc w:val="both"/>
        <w:outlineLvl w:val="0"/>
        <w:rPr>
          <w:rFonts w:asciiTheme="minorHAnsi" w:hAnsiTheme="minorHAnsi" w:cstheme="minorHAnsi"/>
          <w:sz w:val="24"/>
          <w:szCs w:val="24"/>
        </w:rPr>
      </w:pPr>
      <w:r w:rsidRPr="009B2DC0">
        <w:rPr>
          <w:rFonts w:asciiTheme="minorHAnsi" w:hAnsiTheme="minorHAnsi" w:cstheme="minorHAnsi"/>
          <w:b/>
          <w:sz w:val="24"/>
          <w:szCs w:val="24"/>
        </w:rPr>
        <w:t>Οργανισμός:</w:t>
      </w:r>
      <w:r w:rsidRPr="009B2DC0">
        <w:rPr>
          <w:rFonts w:asciiTheme="minorHAnsi" w:hAnsiTheme="minorHAnsi" w:cstheme="minorHAnsi"/>
          <w:sz w:val="24"/>
          <w:szCs w:val="24"/>
        </w:rPr>
        <w:t xml:space="preserve"> </w:t>
      </w:r>
      <w:hyperlink r:id="rId22" w:history="1">
        <w:r w:rsidRPr="009B2DC0">
          <w:rPr>
            <w:rStyle w:val="-"/>
            <w:rFonts w:asciiTheme="minorHAnsi" w:hAnsiTheme="minorHAnsi" w:cstheme="minorHAnsi"/>
            <w:sz w:val="24"/>
            <w:szCs w:val="24"/>
          </w:rPr>
          <w:t>Ανεξάρτητη Αρχή Δημοσίων Εσόδων</w:t>
        </w:r>
      </w:hyperlink>
    </w:p>
    <w:p w:rsidR="009133C3" w:rsidRPr="009B2DC0" w:rsidRDefault="009133C3" w:rsidP="009133C3">
      <w:pPr>
        <w:spacing w:after="120"/>
        <w:rPr>
          <w:rFonts w:asciiTheme="minorHAnsi" w:hAnsiTheme="minorHAnsi" w:cstheme="minorHAnsi"/>
          <w:color w:val="000000" w:themeColor="text1"/>
          <w:sz w:val="24"/>
          <w:szCs w:val="24"/>
        </w:rPr>
      </w:pPr>
      <w:r w:rsidRPr="009B2DC0">
        <w:rPr>
          <w:rFonts w:asciiTheme="minorHAnsi" w:hAnsiTheme="minorHAnsi" w:cstheme="minorHAnsi"/>
          <w:b/>
          <w:color w:val="000000" w:themeColor="text1"/>
          <w:sz w:val="24"/>
          <w:szCs w:val="24"/>
        </w:rPr>
        <w:t xml:space="preserve">Γενική Διεύθυνση: </w:t>
      </w:r>
      <w:hyperlink r:id="rId23" w:history="1">
        <w:r w:rsidRPr="009B2DC0">
          <w:rPr>
            <w:rStyle w:val="-"/>
            <w:rFonts w:asciiTheme="minorHAnsi" w:hAnsiTheme="minorHAnsi" w:cstheme="minorHAnsi"/>
            <w:sz w:val="24"/>
            <w:szCs w:val="24"/>
          </w:rPr>
          <w:t>Φορολογίας (Γ.Δ.Φ.)</w:t>
        </w:r>
      </w:hyperlink>
    </w:p>
    <w:p w:rsidR="009133C3" w:rsidRPr="009B2DC0" w:rsidRDefault="009133C3" w:rsidP="009133C3">
      <w:pPr>
        <w:spacing w:after="120"/>
        <w:outlineLvl w:val="0"/>
        <w:rPr>
          <w:rFonts w:asciiTheme="minorHAnsi" w:hAnsiTheme="minorHAnsi" w:cstheme="minorHAnsi"/>
          <w:b/>
          <w:sz w:val="24"/>
          <w:szCs w:val="24"/>
        </w:rPr>
      </w:pPr>
      <w:r w:rsidRPr="009B2DC0">
        <w:rPr>
          <w:rFonts w:asciiTheme="minorHAnsi" w:hAnsiTheme="minorHAnsi" w:cstheme="minorHAnsi"/>
          <w:b/>
          <w:sz w:val="24"/>
          <w:szCs w:val="24"/>
        </w:rPr>
        <w:t xml:space="preserve">Διεύθυνση: </w:t>
      </w:r>
      <w:hyperlink r:id="rId24" w:history="1">
        <w:r w:rsidRPr="009B2DC0">
          <w:rPr>
            <w:rStyle w:val="-"/>
            <w:rFonts w:asciiTheme="minorHAnsi" w:hAnsiTheme="minorHAnsi" w:cstheme="minorHAnsi"/>
            <w:sz w:val="24"/>
            <w:szCs w:val="24"/>
          </w:rPr>
          <w:t>Διεύθυνση Ελεγκτικών Διαδικασιών (ΔΙ.ΕΛ.ΔΙ.)</w:t>
        </w:r>
      </w:hyperlink>
    </w:p>
    <w:p w:rsidR="009133C3" w:rsidRPr="009B2DC0" w:rsidRDefault="009133C3" w:rsidP="009133C3">
      <w:pPr>
        <w:spacing w:after="120"/>
        <w:jc w:val="both"/>
        <w:outlineLvl w:val="0"/>
        <w:rPr>
          <w:rFonts w:asciiTheme="minorHAnsi" w:hAnsiTheme="minorHAnsi" w:cstheme="minorHAnsi"/>
          <w:sz w:val="24"/>
          <w:szCs w:val="24"/>
        </w:rPr>
      </w:pPr>
      <w:r w:rsidRPr="009B2DC0">
        <w:rPr>
          <w:rFonts w:asciiTheme="minorHAnsi" w:hAnsiTheme="minorHAnsi" w:cstheme="minorHAnsi"/>
          <w:b/>
          <w:sz w:val="24"/>
          <w:szCs w:val="24"/>
        </w:rPr>
        <w:t xml:space="preserve">Τμήμα: </w:t>
      </w:r>
      <w:r w:rsidRPr="009B2DC0">
        <w:rPr>
          <w:rFonts w:asciiTheme="minorHAnsi" w:hAnsiTheme="minorHAnsi" w:cstheme="minorHAnsi"/>
          <w:sz w:val="24"/>
          <w:szCs w:val="24"/>
        </w:rPr>
        <w:t>Β’ Ψηφιακής Απεικόνισης Συναλλαγών και Διαβίβασης Δεδομένων</w:t>
      </w:r>
    </w:p>
    <w:p w:rsidR="009133C3" w:rsidRPr="009B2DC0" w:rsidRDefault="009133C3" w:rsidP="009133C3">
      <w:pPr>
        <w:spacing w:after="120"/>
        <w:jc w:val="both"/>
        <w:outlineLvl w:val="0"/>
        <w:rPr>
          <w:rFonts w:asciiTheme="minorHAnsi" w:hAnsiTheme="minorHAnsi" w:cstheme="minorHAnsi"/>
          <w:sz w:val="24"/>
          <w:szCs w:val="24"/>
        </w:rPr>
      </w:pPr>
      <w:r w:rsidRPr="009B2DC0">
        <w:rPr>
          <w:rFonts w:asciiTheme="minorHAnsi" w:hAnsiTheme="minorHAnsi" w:cstheme="minorHAnsi"/>
          <w:b/>
          <w:sz w:val="24"/>
          <w:szCs w:val="24"/>
        </w:rPr>
        <w:t xml:space="preserve">Άμεσα Προϊστάμενος: </w:t>
      </w:r>
      <w:r w:rsidRPr="009B2DC0">
        <w:rPr>
          <w:rFonts w:asciiTheme="minorHAnsi" w:hAnsiTheme="minorHAnsi" w:cstheme="minorHAnsi"/>
          <w:sz w:val="24"/>
          <w:szCs w:val="24"/>
        </w:rPr>
        <w:t>Προϊστάμενος Υποδιεύθυνσης Ψηφιακής Απεικόνισης Συναλλαγών και Λογιστικών Προτύπων</w:t>
      </w:r>
    </w:p>
    <w:p w:rsidR="009133C3" w:rsidRPr="009B2DC0" w:rsidRDefault="009133C3" w:rsidP="009133C3">
      <w:pPr>
        <w:spacing w:after="0"/>
        <w:jc w:val="both"/>
        <w:outlineLvl w:val="0"/>
        <w:rPr>
          <w:rFonts w:asciiTheme="minorHAnsi" w:hAnsiTheme="minorHAnsi" w:cstheme="minorHAnsi"/>
          <w:b/>
          <w:sz w:val="24"/>
          <w:szCs w:val="24"/>
        </w:rPr>
      </w:pPr>
      <w:r w:rsidRPr="009B2DC0">
        <w:rPr>
          <w:rFonts w:asciiTheme="minorHAnsi" w:hAnsiTheme="minorHAnsi" w:cstheme="minorHAnsi"/>
          <w:b/>
          <w:sz w:val="24"/>
          <w:szCs w:val="24"/>
        </w:rPr>
        <w:t xml:space="preserve">Σκοπός της θέσης εργασίας </w:t>
      </w:r>
    </w:p>
    <w:p w:rsidR="009133C3" w:rsidRPr="009B2DC0" w:rsidRDefault="009133C3" w:rsidP="009133C3">
      <w:pPr>
        <w:pStyle w:val="10"/>
        <w:tabs>
          <w:tab w:val="left" w:pos="540"/>
          <w:tab w:val="left" w:pos="1134"/>
        </w:tabs>
        <w:spacing w:line="276" w:lineRule="auto"/>
        <w:ind w:left="0" w:right="-58" w:firstLine="0"/>
        <w:rPr>
          <w:rFonts w:asciiTheme="minorHAnsi" w:hAnsiTheme="minorHAnsi" w:cstheme="minorHAnsi"/>
          <w:b w:val="0"/>
          <w:bCs w:val="0"/>
        </w:rPr>
      </w:pPr>
      <w:r w:rsidRPr="009B2DC0">
        <w:rPr>
          <w:rFonts w:asciiTheme="minorHAnsi" w:hAnsiTheme="minorHAnsi" w:cstheme="minorHAnsi"/>
          <w:b w:val="0"/>
        </w:rPr>
        <w:t xml:space="preserve">Ο συντονισμός </w:t>
      </w:r>
      <w:r w:rsidRPr="009B2DC0">
        <w:rPr>
          <w:rFonts w:asciiTheme="minorHAnsi" w:hAnsiTheme="minorHAnsi" w:cstheme="minorHAnsi"/>
          <w:b w:val="0"/>
          <w:bCs w:val="0"/>
        </w:rPr>
        <w:t xml:space="preserve">και </w:t>
      </w:r>
      <w:r w:rsidRPr="009B2DC0">
        <w:rPr>
          <w:rFonts w:asciiTheme="minorHAnsi" w:hAnsiTheme="minorHAnsi" w:cstheme="minorHAnsi"/>
          <w:b w:val="0"/>
        </w:rPr>
        <w:t>η επίβλεψη</w:t>
      </w:r>
      <w:r w:rsidRPr="009B2DC0">
        <w:rPr>
          <w:rFonts w:asciiTheme="minorHAnsi" w:hAnsiTheme="minorHAnsi" w:cstheme="minorHAnsi"/>
          <w:b w:val="0"/>
          <w:bCs w:val="0"/>
        </w:rPr>
        <w:t xml:space="preserve"> της διαμόρφωσης του θεσμικού πλαισίου, την έκδοση σχετικών αποφάσεων, εγκυκλίων και οδηγιών για τα θέματα αρμοδιότητας του τμήματος, καθώς και η επιχειρησιακή υποστήριξη των Ηλεκτρονικών Βιβλίων “</w:t>
      </w:r>
      <w:proofErr w:type="spellStart"/>
      <w:r w:rsidRPr="009B2DC0">
        <w:rPr>
          <w:rFonts w:asciiTheme="minorHAnsi" w:hAnsiTheme="minorHAnsi" w:cstheme="minorHAnsi"/>
          <w:b w:val="0"/>
          <w:bCs w:val="0"/>
        </w:rPr>
        <w:t>MyData</w:t>
      </w:r>
      <w:proofErr w:type="spellEnd"/>
      <w:r w:rsidRPr="009B2DC0">
        <w:rPr>
          <w:rFonts w:asciiTheme="minorHAnsi" w:hAnsiTheme="minorHAnsi" w:cstheme="minorHAnsi"/>
          <w:b w:val="0"/>
          <w:bCs w:val="0"/>
        </w:rPr>
        <w:t>”, της Ηλεκτρονικής Διαβίβασης Δεδομένων, της Ηλεκτρονικής Τιμολόγησης και του Ηλεκτρονικού Δελτίου Αποστολής.</w:t>
      </w:r>
    </w:p>
    <w:p w:rsidR="009133C3" w:rsidRPr="009B2DC0" w:rsidRDefault="009133C3" w:rsidP="009133C3">
      <w:pPr>
        <w:pStyle w:val="10"/>
        <w:tabs>
          <w:tab w:val="left" w:pos="540"/>
          <w:tab w:val="left" w:pos="1134"/>
        </w:tabs>
        <w:spacing w:line="276" w:lineRule="auto"/>
        <w:ind w:left="0" w:right="424" w:firstLine="0"/>
        <w:rPr>
          <w:rFonts w:asciiTheme="minorHAnsi" w:hAnsiTheme="minorHAnsi" w:cstheme="minorHAnsi"/>
          <w:bCs w:val="0"/>
        </w:rPr>
      </w:pPr>
    </w:p>
    <w:p w:rsidR="009133C3" w:rsidRPr="009B2DC0" w:rsidRDefault="009133C3" w:rsidP="009133C3">
      <w:pPr>
        <w:pStyle w:val="10"/>
        <w:tabs>
          <w:tab w:val="left" w:pos="540"/>
          <w:tab w:val="left" w:pos="1134"/>
        </w:tabs>
        <w:spacing w:line="276" w:lineRule="auto"/>
        <w:ind w:left="0" w:right="424" w:firstLine="0"/>
        <w:rPr>
          <w:rFonts w:asciiTheme="minorHAnsi" w:hAnsiTheme="minorHAnsi" w:cstheme="minorHAnsi"/>
          <w:bCs w:val="0"/>
        </w:rPr>
      </w:pPr>
      <w:r w:rsidRPr="009B2DC0">
        <w:rPr>
          <w:rFonts w:asciiTheme="minorHAnsi" w:hAnsiTheme="minorHAnsi" w:cstheme="minorHAnsi"/>
          <w:bCs w:val="0"/>
        </w:rPr>
        <w:t>Αρμοδιότητες</w:t>
      </w:r>
    </w:p>
    <w:p w:rsidR="009133C3" w:rsidRPr="009B2DC0" w:rsidRDefault="009133C3" w:rsidP="009133C3">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ενεργής εποπτείας των υφισταμένων, την παροχή κατευθύνσεων για την επίλυση θεμάτων και την υποβολή αναφορών στον Προϊστάμενο της Διεύθυνσης και της Υποδιεύθυνσης. </w:t>
      </w:r>
    </w:p>
    <w:p w:rsidR="009133C3" w:rsidRPr="009B2DC0" w:rsidRDefault="009133C3" w:rsidP="009133C3">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Συμβάλλει στην αποτελεσματική διοίκηση και στη βελτίωση της επιχειρησιακής απόδοσης της Διεύθυνσης Ελεγκτικών Διαδικασιών της ΑΑΔΕ, σύμφωνα με τις κατευθύνσεις του Προϊσταμένου της Διεύθυνσης και της Υποδιεύθυνσης.</w:t>
      </w:r>
    </w:p>
    <w:p w:rsidR="009133C3" w:rsidRPr="009B2DC0" w:rsidRDefault="009133C3" w:rsidP="009133C3">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9133C3" w:rsidRPr="009B2DC0" w:rsidRDefault="009133C3" w:rsidP="009133C3">
      <w:pPr>
        <w:numPr>
          <w:ilvl w:val="0"/>
          <w:numId w:val="36"/>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9133C3" w:rsidRPr="009B2DC0" w:rsidRDefault="009133C3" w:rsidP="009133C3">
      <w:pPr>
        <w:spacing w:after="0"/>
        <w:rPr>
          <w:rFonts w:asciiTheme="minorHAnsi" w:hAnsiTheme="minorHAnsi" w:cstheme="minorHAnsi"/>
          <w:b/>
          <w:sz w:val="24"/>
          <w:szCs w:val="24"/>
        </w:rPr>
      </w:pPr>
    </w:p>
    <w:p w:rsidR="009133C3" w:rsidRPr="009B2DC0" w:rsidRDefault="009133C3" w:rsidP="009133C3">
      <w:pPr>
        <w:spacing w:after="0"/>
        <w:rPr>
          <w:rFonts w:asciiTheme="minorHAnsi" w:hAnsiTheme="minorHAnsi" w:cstheme="minorHAnsi"/>
          <w:b/>
          <w:sz w:val="24"/>
          <w:szCs w:val="24"/>
        </w:rPr>
      </w:pPr>
      <w:r w:rsidRPr="009B2DC0">
        <w:rPr>
          <w:rFonts w:asciiTheme="minorHAnsi" w:hAnsiTheme="minorHAnsi" w:cstheme="minorHAnsi"/>
          <w:b/>
          <w:sz w:val="24"/>
          <w:szCs w:val="24"/>
        </w:rPr>
        <w:t>Καθήκοντα συγκεκριμένης θέσης εργασίας</w:t>
      </w:r>
    </w:p>
    <w:p w:rsidR="009133C3" w:rsidRPr="009B2DC0" w:rsidRDefault="009133C3" w:rsidP="009133C3">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Εισηγείται προς το Τμήμα Α΄ για την κατάρτιση κανονιστικών πράξεων, εγκυκλίων και οδηγιών για θέματα που αφορούν στην ηλεκτρονική διαβίβαση δεδομένων, στον καταλογισμό παραβάσεων και στην επιβολή προστίμων για τη μη συμμόρφωση με τις σχετικές προς την ηλεκτρονική διαβίβαση δεδομένων υποχρεώσεις.</w:t>
      </w:r>
    </w:p>
    <w:p w:rsidR="009133C3" w:rsidRPr="009B2DC0" w:rsidRDefault="009133C3" w:rsidP="009133C3">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lastRenderedPageBreak/>
        <w:t>Εποπτεύει την επιχειρησιακή υποστήριξη των Ηλεκτρονικών Βιβλίων “</w:t>
      </w:r>
      <w:proofErr w:type="spellStart"/>
      <w:r w:rsidRPr="009B2DC0">
        <w:rPr>
          <w:rFonts w:asciiTheme="minorHAnsi" w:hAnsiTheme="minorHAnsi" w:cstheme="minorHAnsi"/>
          <w:b w:val="0"/>
          <w:bCs w:val="0"/>
        </w:rPr>
        <w:t>MyData</w:t>
      </w:r>
      <w:proofErr w:type="spellEnd"/>
      <w:r w:rsidRPr="009B2DC0">
        <w:rPr>
          <w:rFonts w:asciiTheme="minorHAnsi" w:hAnsiTheme="minorHAnsi" w:cstheme="minorHAnsi"/>
          <w:b w:val="0"/>
          <w:bCs w:val="0"/>
        </w:rPr>
        <w:t>” και εισηγείται για τη συνολική και συνδυαστική αξιοποίηση των δεδομένων αυτών, που διαβιβάζονται στην ΑΑΔΕ, στα πλαίσια των ως άνω βιβλίων, της Ηλεκτρονικής Διαβίβασης Δεδομένων, της Ηλεκτρονικής Τιμολόγησης και του Ηλεκτρονικού Δελτίου Αποστολής</w:t>
      </w:r>
    </w:p>
    <w:p w:rsidR="009133C3" w:rsidRPr="009B2DC0" w:rsidRDefault="009133C3" w:rsidP="009133C3">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Συμμετέχει σε ομάδες εργασίας, συνέδρια και συσκέψεις, καθώς και στη διαπραγμάτευση προτάσεων στην Ε.Ε. και σε διεθνείς οργανισμούς, σε θέματα με αντικείμενο τους ενιαίους κανόνες τιμολόγησης στις χώρες της Ευρωπαϊκής Ένωσης και την ηλεκτρονική τιμολόγηση από κοινού με το Τμήμα Α’.</w:t>
      </w:r>
    </w:p>
    <w:p w:rsidR="009133C3" w:rsidRPr="009B2DC0" w:rsidRDefault="009133C3" w:rsidP="009133C3">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Επιβλέπει την κατάρτιση εγχειριδίων ή θεματικών ενοτήτων για τον τρόπο ηλεκτρονικής διαβίβασης δεδομένων, κατόπιν μελέτης του τρόπου διεξαγωγής των εργασιών κατά κλάδο επιχειρήσεων.</w:t>
      </w:r>
    </w:p>
    <w:p w:rsidR="009133C3" w:rsidRPr="009B2DC0" w:rsidRDefault="009133C3" w:rsidP="009133C3">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Εποπτεύει τη διαχείριση ερωτήσεων, αναφορών και επίκαιρων ερωτήσεων βουλευτών, που αφορούν θέματα αρμοδιότητας του Τμήματος και διαβιβάζονται μέσω της Διεύθυνσης Επικοινωνίας στο Γραφείο Νομικών και Κοινοβουλευτικών Θεμάτων του Υπουργείου Εθνικής Οικονομίας και Οικονομικών.</w:t>
      </w:r>
    </w:p>
    <w:p w:rsidR="009133C3" w:rsidRPr="009B2DC0" w:rsidRDefault="009133C3" w:rsidP="009133C3">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p>
    <w:p w:rsidR="009133C3" w:rsidRPr="009B2DC0" w:rsidRDefault="009133C3" w:rsidP="009133C3">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Υποστηρίζει το έργο της Φορολογικής Ακαδημίας στα θέματα αρμοδιότητας του Τμήματος.</w:t>
      </w:r>
    </w:p>
    <w:p w:rsidR="009133C3" w:rsidRPr="009B2DC0" w:rsidRDefault="009133C3" w:rsidP="009133C3">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 xml:space="preserve">Επικοινωνεί </w:t>
      </w:r>
      <w:r w:rsidRPr="009B2DC0">
        <w:rPr>
          <w:rFonts w:asciiTheme="minorHAnsi" w:hAnsiTheme="minorHAnsi" w:cstheme="minorHAnsi"/>
          <w:b w:val="0"/>
        </w:rPr>
        <w:t>με</w:t>
      </w:r>
      <w:r w:rsidRPr="009B2DC0">
        <w:rPr>
          <w:rFonts w:asciiTheme="minorHAnsi" w:hAnsiTheme="minorHAnsi" w:cstheme="minorHAnsi"/>
          <w:b w:val="0"/>
          <w:bCs w:val="0"/>
        </w:rPr>
        <w:t>: α) στελέχη των Υπηρεσιών εντός και εκτός ΑΑΔΕ για θέματα αρμοδιότητας του τμήματος β) επαγγελματικούς φορείς και σωματεία.</w:t>
      </w:r>
    </w:p>
    <w:p w:rsidR="009133C3" w:rsidRPr="009B2DC0" w:rsidRDefault="009133C3" w:rsidP="009133C3">
      <w:pPr>
        <w:pStyle w:val="10"/>
        <w:tabs>
          <w:tab w:val="left" w:pos="284"/>
        </w:tabs>
        <w:spacing w:line="276" w:lineRule="auto"/>
        <w:ind w:left="0" w:right="-58" w:firstLine="0"/>
        <w:rPr>
          <w:rFonts w:asciiTheme="minorHAnsi" w:hAnsiTheme="minorHAnsi" w:cstheme="minorHAnsi"/>
          <w:b w:val="0"/>
          <w:bCs w:val="0"/>
        </w:rPr>
      </w:pPr>
    </w:p>
    <w:p w:rsidR="009133C3" w:rsidRPr="009B2DC0" w:rsidRDefault="009133C3" w:rsidP="009133C3">
      <w:pPr>
        <w:spacing w:after="0"/>
        <w:rPr>
          <w:rFonts w:asciiTheme="minorHAnsi" w:hAnsiTheme="minorHAnsi" w:cstheme="minorHAnsi"/>
          <w:b/>
          <w:sz w:val="24"/>
          <w:szCs w:val="24"/>
        </w:rPr>
      </w:pPr>
      <w:r w:rsidRPr="009B2DC0">
        <w:rPr>
          <w:rFonts w:asciiTheme="minorHAnsi" w:hAnsiTheme="minorHAnsi" w:cstheme="minorHAnsi"/>
          <w:b/>
          <w:sz w:val="24"/>
          <w:szCs w:val="24"/>
        </w:rPr>
        <w:t>Χρήση πόρων/Εργαλεία</w:t>
      </w:r>
    </w:p>
    <w:p w:rsidR="009133C3" w:rsidRPr="009B2DC0" w:rsidRDefault="009133C3" w:rsidP="009133C3">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eastAsiaTheme="minorHAnsi" w:hAnsiTheme="minorHAnsi" w:cstheme="minorHAnsi"/>
          <w:b w:val="0"/>
          <w:bCs w:val="0"/>
        </w:rPr>
        <w:t>Αξιοποίηση των ηλεκτρονικών βάσεων δεδομένων της ΑΑΔΕ (νέο TAXIS, TAXISNET, MIS) με</w:t>
      </w:r>
      <w:r w:rsidRPr="009B2DC0">
        <w:rPr>
          <w:rFonts w:asciiTheme="minorHAnsi" w:hAnsiTheme="minorHAnsi" w:cstheme="minorHAnsi"/>
          <w:b w:val="0"/>
          <w:bCs w:val="0"/>
        </w:rPr>
        <w:t xml:space="preserve"> σκοπό την άντληση πληροφοριών και στοιχείων όπου απαιτείται.</w:t>
      </w:r>
    </w:p>
    <w:p w:rsidR="009133C3" w:rsidRPr="009B2DC0" w:rsidRDefault="009133C3" w:rsidP="009133C3">
      <w:pPr>
        <w:pStyle w:val="10"/>
        <w:numPr>
          <w:ilvl w:val="0"/>
          <w:numId w:val="48"/>
        </w:numPr>
        <w:tabs>
          <w:tab w:val="left" w:pos="426"/>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Χρήση ΣΗΔΕ</w:t>
      </w:r>
      <w:r w:rsidRPr="009B2DC0">
        <w:rPr>
          <w:rFonts w:asciiTheme="minorHAnsi" w:hAnsiTheme="minorHAnsi" w:cstheme="minorHAnsi"/>
          <w:b w:val="0"/>
          <w:bCs w:val="0"/>
          <w:lang w:val="en-US"/>
        </w:rPr>
        <w:t>, my1521</w:t>
      </w:r>
      <w:r w:rsidRPr="009B2DC0">
        <w:rPr>
          <w:rFonts w:asciiTheme="minorHAnsi" w:hAnsiTheme="minorHAnsi" w:cstheme="minorHAnsi"/>
          <w:b w:val="0"/>
          <w:bCs w:val="0"/>
        </w:rPr>
        <w:t xml:space="preserve">. </w:t>
      </w:r>
    </w:p>
    <w:p w:rsidR="009133C3" w:rsidRPr="009B2DC0" w:rsidRDefault="009133C3" w:rsidP="009133C3">
      <w:pPr>
        <w:pStyle w:val="10"/>
        <w:numPr>
          <w:ilvl w:val="0"/>
          <w:numId w:val="48"/>
        </w:numPr>
        <w:tabs>
          <w:tab w:val="left" w:pos="426"/>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 xml:space="preserve">Πρόσβαση σε </w:t>
      </w:r>
      <w:proofErr w:type="spellStart"/>
      <w:r w:rsidRPr="009B2DC0">
        <w:rPr>
          <w:rFonts w:asciiTheme="minorHAnsi" w:hAnsiTheme="minorHAnsi" w:cstheme="minorHAnsi"/>
          <w:b w:val="0"/>
          <w:bCs w:val="0"/>
        </w:rPr>
        <w:t>Test</w:t>
      </w:r>
      <w:proofErr w:type="spellEnd"/>
      <w:r w:rsidRPr="009B2DC0">
        <w:rPr>
          <w:rFonts w:asciiTheme="minorHAnsi" w:hAnsiTheme="minorHAnsi" w:cstheme="minorHAnsi"/>
          <w:b w:val="0"/>
          <w:bCs w:val="0"/>
        </w:rPr>
        <w:t xml:space="preserve"> Περιβάλλον της ψηφιακής πλατφόρμας </w:t>
      </w:r>
      <w:proofErr w:type="spellStart"/>
      <w:r w:rsidRPr="009B2DC0">
        <w:rPr>
          <w:rFonts w:asciiTheme="minorHAnsi" w:hAnsiTheme="minorHAnsi" w:cstheme="minorHAnsi"/>
          <w:b w:val="0"/>
          <w:bCs w:val="0"/>
        </w:rPr>
        <w:t>myDATA</w:t>
      </w:r>
      <w:proofErr w:type="spellEnd"/>
      <w:r w:rsidRPr="009B2DC0">
        <w:rPr>
          <w:rFonts w:asciiTheme="minorHAnsi" w:hAnsiTheme="minorHAnsi" w:cstheme="minorHAnsi"/>
          <w:b w:val="0"/>
          <w:bCs w:val="0"/>
        </w:rPr>
        <w:t xml:space="preserve">, λοιπών εφαρμογών, δηλώσεων ΦΠΑ, Εισοδήματος και λοιπών φόρων. </w:t>
      </w:r>
    </w:p>
    <w:p w:rsidR="009133C3" w:rsidRPr="009B2DC0" w:rsidRDefault="009133C3" w:rsidP="009133C3">
      <w:pPr>
        <w:numPr>
          <w:ilvl w:val="0"/>
          <w:numId w:val="49"/>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ΔΙΑΥΓΕΙΑ</w:t>
      </w:r>
    </w:p>
    <w:p w:rsidR="009133C3" w:rsidRPr="009B2DC0" w:rsidRDefault="009133C3" w:rsidP="009133C3">
      <w:pPr>
        <w:numPr>
          <w:ilvl w:val="0"/>
          <w:numId w:val="49"/>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Εθνικό Τυπογραφείο</w:t>
      </w:r>
    </w:p>
    <w:p w:rsidR="009133C3" w:rsidRPr="009B2DC0" w:rsidRDefault="009133C3" w:rsidP="009133C3">
      <w:pPr>
        <w:numPr>
          <w:ilvl w:val="0"/>
          <w:numId w:val="49"/>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Εθνικό Μητρώο Διοικητικών Διαδικασιών (ΜΙΤΟΣ)</w:t>
      </w:r>
    </w:p>
    <w:p w:rsidR="009133C3" w:rsidRPr="009B2DC0" w:rsidRDefault="009133C3" w:rsidP="009133C3">
      <w:pPr>
        <w:numPr>
          <w:ilvl w:val="0"/>
          <w:numId w:val="49"/>
        </w:numPr>
        <w:spacing w:after="0"/>
        <w:ind w:left="284" w:hanging="284"/>
        <w:jc w:val="both"/>
        <w:outlineLvl w:val="0"/>
        <w:rPr>
          <w:rFonts w:asciiTheme="minorHAnsi" w:hAnsiTheme="minorHAnsi" w:cstheme="minorHAnsi"/>
          <w:sz w:val="24"/>
          <w:szCs w:val="24"/>
        </w:rPr>
      </w:pPr>
      <w:r w:rsidRPr="009B2DC0">
        <w:rPr>
          <w:rFonts w:asciiTheme="minorHAnsi" w:hAnsiTheme="minorHAnsi" w:cstheme="minorHAnsi"/>
          <w:sz w:val="24"/>
          <w:szCs w:val="24"/>
        </w:rPr>
        <w:t xml:space="preserve">Πληροφοριακό σύστημα διαχείρισης ανθρώπινου δυναμικού </w:t>
      </w:r>
      <w:r w:rsidRPr="009B2DC0">
        <w:rPr>
          <w:rFonts w:asciiTheme="minorHAnsi" w:hAnsiTheme="minorHAnsi" w:cstheme="minorHAnsi"/>
          <w:sz w:val="24"/>
          <w:szCs w:val="24"/>
          <w:lang w:val="en-US"/>
        </w:rPr>
        <w:t>HRMS</w:t>
      </w:r>
      <w:r w:rsidRPr="009B2DC0">
        <w:rPr>
          <w:rFonts w:asciiTheme="minorHAnsi" w:hAnsiTheme="minorHAnsi" w:cstheme="minorHAnsi"/>
          <w:sz w:val="24"/>
          <w:szCs w:val="24"/>
        </w:rPr>
        <w:t>.</w:t>
      </w:r>
    </w:p>
    <w:p w:rsidR="009133C3" w:rsidRPr="009B2DC0" w:rsidRDefault="009133C3" w:rsidP="009133C3">
      <w:pPr>
        <w:tabs>
          <w:tab w:val="left" w:pos="157"/>
        </w:tabs>
        <w:spacing w:after="0"/>
        <w:rPr>
          <w:rFonts w:asciiTheme="minorHAnsi" w:hAnsiTheme="minorHAnsi" w:cstheme="minorHAnsi"/>
          <w:b/>
          <w:sz w:val="24"/>
          <w:szCs w:val="24"/>
        </w:rPr>
      </w:pPr>
    </w:p>
    <w:p w:rsidR="009133C3" w:rsidRPr="009B2DC0" w:rsidRDefault="009133C3" w:rsidP="009133C3">
      <w:pPr>
        <w:tabs>
          <w:tab w:val="left" w:pos="157"/>
        </w:tabs>
        <w:spacing w:after="0"/>
        <w:rPr>
          <w:rFonts w:asciiTheme="minorHAnsi" w:hAnsiTheme="minorHAnsi" w:cstheme="minorHAnsi"/>
          <w:b/>
          <w:sz w:val="24"/>
          <w:szCs w:val="24"/>
        </w:rPr>
      </w:pPr>
      <w:r w:rsidRPr="009B2DC0">
        <w:rPr>
          <w:rFonts w:asciiTheme="minorHAnsi" w:hAnsiTheme="minorHAnsi" w:cstheme="minorHAnsi"/>
          <w:b/>
          <w:sz w:val="24"/>
          <w:szCs w:val="24"/>
        </w:rPr>
        <w:t>Συνθήκες εργασίας</w:t>
      </w:r>
    </w:p>
    <w:p w:rsidR="009133C3" w:rsidRPr="009B2DC0" w:rsidRDefault="009133C3" w:rsidP="009133C3">
      <w:pPr>
        <w:spacing w:after="0"/>
        <w:jc w:val="both"/>
        <w:rPr>
          <w:rFonts w:asciiTheme="minorHAnsi" w:hAnsiTheme="minorHAnsi" w:cstheme="minorHAnsi"/>
          <w:sz w:val="24"/>
          <w:szCs w:val="24"/>
        </w:rPr>
      </w:pPr>
      <w:r w:rsidRPr="009B2DC0">
        <w:rPr>
          <w:rFonts w:asciiTheme="minorHAnsi" w:hAnsiTheme="minorHAnsi" w:cstheme="minorHAnsi"/>
          <w:sz w:val="24"/>
          <w:szCs w:val="24"/>
        </w:rPr>
        <w:t xml:space="preserve">Συνθήκες εργασίας σε περιβάλλον συναισθηματικού φόρτου και πιεστικών χρονικών προθεσμιών. </w:t>
      </w:r>
    </w:p>
    <w:p w:rsidR="009133C3" w:rsidRPr="009B2DC0" w:rsidRDefault="009133C3" w:rsidP="009133C3">
      <w:pPr>
        <w:pStyle w:val="10"/>
        <w:tabs>
          <w:tab w:val="left" w:pos="0"/>
        </w:tabs>
        <w:spacing w:line="276" w:lineRule="auto"/>
        <w:ind w:left="0" w:right="-58" w:firstLine="0"/>
        <w:rPr>
          <w:rFonts w:asciiTheme="minorHAnsi" w:hAnsiTheme="minorHAnsi" w:cstheme="minorHAnsi"/>
          <w:b w:val="0"/>
          <w:bCs w:val="0"/>
        </w:rPr>
      </w:pPr>
    </w:p>
    <w:p w:rsidR="009133C3" w:rsidRPr="009B2DC0" w:rsidRDefault="009133C3" w:rsidP="009133C3">
      <w:pPr>
        <w:tabs>
          <w:tab w:val="left" w:pos="157"/>
        </w:tabs>
        <w:spacing w:after="0"/>
        <w:rPr>
          <w:rFonts w:asciiTheme="minorHAnsi" w:hAnsiTheme="minorHAnsi" w:cstheme="minorHAnsi"/>
          <w:b/>
          <w:sz w:val="24"/>
          <w:szCs w:val="24"/>
        </w:rPr>
      </w:pPr>
      <w:r w:rsidRPr="009B2DC0">
        <w:rPr>
          <w:rFonts w:asciiTheme="minorHAnsi" w:hAnsiTheme="minorHAnsi" w:cstheme="minorHAnsi"/>
          <w:b/>
          <w:sz w:val="24"/>
          <w:szCs w:val="24"/>
        </w:rPr>
        <w:lastRenderedPageBreak/>
        <w:t>Απαιτούμενα τυπικά προσόντα</w:t>
      </w:r>
    </w:p>
    <w:p w:rsidR="009133C3" w:rsidRPr="009B2DC0" w:rsidRDefault="009133C3" w:rsidP="009133C3">
      <w:pPr>
        <w:pStyle w:val="10"/>
        <w:tabs>
          <w:tab w:val="left" w:pos="0"/>
        </w:tabs>
        <w:spacing w:line="276" w:lineRule="auto"/>
        <w:ind w:left="0" w:right="-58" w:firstLine="0"/>
        <w:rPr>
          <w:rFonts w:asciiTheme="minorHAnsi" w:hAnsiTheme="minorHAnsi" w:cstheme="minorHAnsi"/>
          <w:b w:val="0"/>
          <w:bCs w:val="0"/>
        </w:rPr>
      </w:pPr>
      <w:r w:rsidRPr="009B2DC0">
        <w:rPr>
          <w:rFonts w:asciiTheme="minorHAnsi" w:hAnsiTheme="minorHAnsi" w:cstheme="minorHAnsi"/>
          <w:b w:val="0"/>
          <w:bCs w:val="0"/>
        </w:rPr>
        <w:t xml:space="preserve">Τυπικές προϋποθέσεις, κλάδος και κατηγορία όπως ορίζονται στο άρθρο 26 του ν. 4389/16 και τον Οργανισμό της ΑΑΔΕ. </w:t>
      </w:r>
    </w:p>
    <w:p w:rsidR="009133C3" w:rsidRPr="009B2DC0" w:rsidRDefault="009133C3" w:rsidP="009133C3">
      <w:pPr>
        <w:tabs>
          <w:tab w:val="left" w:pos="157"/>
        </w:tabs>
        <w:spacing w:after="0"/>
        <w:jc w:val="both"/>
        <w:rPr>
          <w:rFonts w:asciiTheme="minorHAnsi" w:hAnsiTheme="minorHAnsi" w:cstheme="minorHAnsi"/>
          <w:b/>
          <w:sz w:val="24"/>
          <w:szCs w:val="24"/>
        </w:rPr>
      </w:pPr>
    </w:p>
    <w:p w:rsidR="009133C3" w:rsidRPr="009B2DC0" w:rsidRDefault="009133C3" w:rsidP="009133C3">
      <w:pPr>
        <w:tabs>
          <w:tab w:val="left" w:pos="157"/>
        </w:tabs>
        <w:spacing w:after="0"/>
        <w:jc w:val="both"/>
        <w:rPr>
          <w:rFonts w:asciiTheme="minorHAnsi" w:hAnsiTheme="minorHAnsi" w:cstheme="minorHAnsi"/>
          <w:b/>
          <w:sz w:val="24"/>
          <w:szCs w:val="24"/>
        </w:rPr>
      </w:pPr>
      <w:r w:rsidRPr="009B2DC0">
        <w:rPr>
          <w:rFonts w:asciiTheme="minorHAnsi" w:hAnsiTheme="minorHAnsi" w:cstheme="minorHAnsi"/>
          <w:b/>
          <w:sz w:val="24"/>
          <w:szCs w:val="24"/>
        </w:rPr>
        <w:t>Επιθυμητή Εμπειρία</w:t>
      </w:r>
    </w:p>
    <w:p w:rsidR="009133C3" w:rsidRPr="009B2DC0" w:rsidRDefault="009133C3" w:rsidP="009133C3">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 xml:space="preserve">Θητεία (1) έτους σε θέση ευθύνης </w:t>
      </w:r>
      <w:proofErr w:type="spellStart"/>
      <w:r w:rsidRPr="009B2DC0">
        <w:rPr>
          <w:rFonts w:asciiTheme="minorHAnsi" w:hAnsiTheme="minorHAnsi" w:cstheme="minorHAnsi"/>
          <w:b w:val="0"/>
          <w:bCs w:val="0"/>
        </w:rPr>
        <w:t>πρ</w:t>
      </w:r>
      <w:proofErr w:type="spellEnd"/>
      <w:r w:rsidRPr="009B2DC0">
        <w:rPr>
          <w:rFonts w:asciiTheme="minorHAnsi" w:hAnsiTheme="minorHAnsi" w:cstheme="minorHAnsi"/>
          <w:b w:val="0"/>
          <w:bCs w:val="0"/>
        </w:rPr>
        <w:t>/νου αντίστοιχου τμήματος ή</w:t>
      </w:r>
    </w:p>
    <w:p w:rsidR="009133C3" w:rsidRPr="009B2DC0" w:rsidRDefault="009133C3" w:rsidP="009133C3">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 xml:space="preserve">Θητεία (2) ετών σε θέση ευθύνης </w:t>
      </w:r>
      <w:proofErr w:type="spellStart"/>
      <w:r w:rsidRPr="009B2DC0">
        <w:rPr>
          <w:rFonts w:asciiTheme="minorHAnsi" w:hAnsiTheme="minorHAnsi" w:cstheme="minorHAnsi"/>
          <w:b w:val="0"/>
          <w:bCs w:val="0"/>
        </w:rPr>
        <w:t>πρ</w:t>
      </w:r>
      <w:proofErr w:type="spellEnd"/>
      <w:r w:rsidRPr="009B2DC0">
        <w:rPr>
          <w:rFonts w:asciiTheme="minorHAnsi" w:hAnsiTheme="minorHAnsi" w:cstheme="minorHAnsi"/>
          <w:b w:val="0"/>
          <w:bCs w:val="0"/>
        </w:rPr>
        <w:t>/νου τμήματος αντίστοιχης οργανικής μονάδας ή</w:t>
      </w:r>
    </w:p>
    <w:p w:rsidR="009133C3" w:rsidRPr="009B2DC0" w:rsidRDefault="009133C3" w:rsidP="009133C3">
      <w:pPr>
        <w:pStyle w:val="10"/>
        <w:numPr>
          <w:ilvl w:val="0"/>
          <w:numId w:val="48"/>
        </w:numPr>
        <w:tabs>
          <w:tab w:val="left" w:pos="28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 xml:space="preserve">Προϋπηρεσία (3) ετών στο αντίστοιχο τμήμα και ενδελεχή γνώση και κατανόηση των αντικειμένων και της σχετικής νομοθεσίας </w:t>
      </w:r>
    </w:p>
    <w:p w:rsidR="009133C3" w:rsidRPr="009B2DC0" w:rsidRDefault="009133C3" w:rsidP="009133C3">
      <w:pPr>
        <w:tabs>
          <w:tab w:val="left" w:pos="157"/>
        </w:tabs>
        <w:spacing w:after="0"/>
        <w:jc w:val="both"/>
        <w:rPr>
          <w:rFonts w:asciiTheme="minorHAnsi" w:hAnsiTheme="minorHAnsi" w:cstheme="minorHAnsi"/>
          <w:b/>
          <w:sz w:val="24"/>
          <w:szCs w:val="24"/>
        </w:rPr>
      </w:pPr>
    </w:p>
    <w:p w:rsidR="009133C3" w:rsidRPr="009B2DC0" w:rsidRDefault="009133C3" w:rsidP="009133C3">
      <w:pPr>
        <w:tabs>
          <w:tab w:val="left" w:pos="157"/>
        </w:tabs>
        <w:spacing w:after="0"/>
        <w:jc w:val="both"/>
        <w:rPr>
          <w:rFonts w:asciiTheme="minorHAnsi" w:hAnsiTheme="minorHAnsi" w:cstheme="minorHAnsi"/>
          <w:b/>
          <w:sz w:val="24"/>
          <w:szCs w:val="24"/>
        </w:rPr>
      </w:pPr>
    </w:p>
    <w:p w:rsidR="009133C3" w:rsidRPr="009B2DC0" w:rsidRDefault="009133C3" w:rsidP="009133C3">
      <w:pPr>
        <w:tabs>
          <w:tab w:val="left" w:pos="157"/>
        </w:tabs>
        <w:spacing w:after="0"/>
        <w:jc w:val="both"/>
        <w:rPr>
          <w:rFonts w:asciiTheme="minorHAnsi" w:hAnsiTheme="minorHAnsi" w:cstheme="minorHAnsi"/>
          <w:b/>
          <w:sz w:val="24"/>
          <w:szCs w:val="24"/>
        </w:rPr>
      </w:pPr>
    </w:p>
    <w:p w:rsidR="009133C3" w:rsidRPr="009B2DC0" w:rsidRDefault="009133C3" w:rsidP="009133C3">
      <w:pPr>
        <w:tabs>
          <w:tab w:val="left" w:pos="157"/>
        </w:tabs>
        <w:spacing w:after="0"/>
        <w:jc w:val="both"/>
        <w:rPr>
          <w:rFonts w:asciiTheme="minorHAnsi" w:hAnsiTheme="minorHAnsi" w:cstheme="minorHAnsi"/>
          <w:b/>
          <w:sz w:val="24"/>
          <w:szCs w:val="24"/>
        </w:rPr>
      </w:pPr>
      <w:r w:rsidRPr="009B2DC0">
        <w:rPr>
          <w:rFonts w:asciiTheme="minorHAnsi" w:hAnsiTheme="minorHAnsi" w:cstheme="minorHAnsi"/>
          <w:b/>
          <w:sz w:val="24"/>
          <w:szCs w:val="24"/>
        </w:rPr>
        <w:t>Επιθυμητά προσόντα</w:t>
      </w:r>
    </w:p>
    <w:p w:rsidR="009133C3" w:rsidRPr="009B2DC0" w:rsidRDefault="009133C3" w:rsidP="009133C3">
      <w:pPr>
        <w:pStyle w:val="10"/>
        <w:numPr>
          <w:ilvl w:val="0"/>
          <w:numId w:val="48"/>
        </w:numPr>
        <w:tabs>
          <w:tab w:val="left" w:pos="284"/>
          <w:tab w:val="left" w:pos="113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Πτυχίο Α.Ε.Ι.-Τ.Ε.Ι. συναφές με τα αντικείμενα της Θέσης (κατά προτίμηση Νομικής, Οικονομικών, ή Διοικητικών σχολών της ημεδαπής ή της αλλοδαπής ή πτυχίο ή δίπλωμα τμημάτων Α.Ε.Ι.-Τ.Ε.Ι.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9133C3" w:rsidRPr="009B2DC0" w:rsidRDefault="009133C3" w:rsidP="009133C3">
      <w:pPr>
        <w:pStyle w:val="10"/>
        <w:numPr>
          <w:ilvl w:val="0"/>
          <w:numId w:val="48"/>
        </w:numPr>
        <w:tabs>
          <w:tab w:val="left" w:pos="284"/>
          <w:tab w:val="left" w:pos="113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Μεταπτυχιακός τίτλος σπουδών σε συναφές προς τη Διεύθυνση αντικείμενο.</w:t>
      </w:r>
    </w:p>
    <w:p w:rsidR="009133C3" w:rsidRPr="009B2DC0" w:rsidRDefault="009133C3" w:rsidP="009133C3">
      <w:pPr>
        <w:pStyle w:val="a4"/>
        <w:numPr>
          <w:ilvl w:val="0"/>
          <w:numId w:val="48"/>
        </w:numPr>
        <w:tabs>
          <w:tab w:val="left" w:pos="284"/>
        </w:tabs>
        <w:spacing w:line="276" w:lineRule="auto"/>
        <w:ind w:left="284" w:hanging="284"/>
        <w:jc w:val="both"/>
        <w:rPr>
          <w:rFonts w:asciiTheme="minorHAnsi" w:eastAsia="Times New Roman" w:hAnsiTheme="minorHAnsi" w:cstheme="minorHAnsi"/>
          <w:sz w:val="24"/>
        </w:rPr>
      </w:pPr>
      <w:r w:rsidRPr="009B2DC0">
        <w:rPr>
          <w:rFonts w:asciiTheme="minorHAnsi" w:eastAsia="Times New Roman" w:hAnsiTheme="minorHAnsi" w:cstheme="minorHAnsi"/>
          <w:sz w:val="24"/>
        </w:rPr>
        <w:t>Αποφοίτηση από την Εθνική Σχολή Δημόσιας Διοίκησης</w:t>
      </w:r>
      <w:r w:rsidRPr="009B2DC0">
        <w:rPr>
          <w:rFonts w:asciiTheme="minorHAnsi" w:hAnsiTheme="minorHAnsi" w:cstheme="minorHAnsi"/>
          <w:sz w:val="24"/>
        </w:rPr>
        <w:t xml:space="preserve"> και Αυτοδιοίκησης.</w:t>
      </w:r>
    </w:p>
    <w:p w:rsidR="009133C3" w:rsidRPr="009B2DC0" w:rsidRDefault="009133C3" w:rsidP="009133C3">
      <w:pPr>
        <w:pStyle w:val="10"/>
        <w:numPr>
          <w:ilvl w:val="0"/>
          <w:numId w:val="48"/>
        </w:numPr>
        <w:tabs>
          <w:tab w:val="left" w:pos="284"/>
          <w:tab w:val="left" w:pos="113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9133C3" w:rsidRPr="009B2DC0" w:rsidRDefault="009133C3" w:rsidP="009133C3">
      <w:pPr>
        <w:pStyle w:val="10"/>
        <w:numPr>
          <w:ilvl w:val="0"/>
          <w:numId w:val="48"/>
        </w:numPr>
        <w:tabs>
          <w:tab w:val="left" w:pos="284"/>
          <w:tab w:val="left" w:pos="1134"/>
        </w:tabs>
        <w:spacing w:line="276" w:lineRule="auto"/>
        <w:ind w:left="284" w:right="-58" w:hanging="284"/>
        <w:jc w:val="both"/>
        <w:rPr>
          <w:rFonts w:asciiTheme="minorHAnsi" w:hAnsiTheme="minorHAnsi" w:cstheme="minorHAnsi"/>
          <w:b w:val="0"/>
          <w:bCs w:val="0"/>
        </w:rPr>
      </w:pPr>
      <w:r w:rsidRPr="009B2DC0">
        <w:rPr>
          <w:rFonts w:asciiTheme="minorHAnsi" w:hAnsiTheme="minorHAnsi" w:cstheme="minorHAnsi"/>
          <w:b w:val="0"/>
          <w:bCs w:val="0"/>
        </w:rPr>
        <w:t>Καλή γνώση της αγγλικής γλώσσας (όπως αυτή ορίζεται από το Α.Σ.Ε.Π.).</w:t>
      </w:r>
    </w:p>
    <w:p w:rsidR="009133C3" w:rsidRPr="009B2DC0" w:rsidRDefault="009133C3" w:rsidP="009133C3">
      <w:pPr>
        <w:pStyle w:val="a4"/>
        <w:jc w:val="center"/>
        <w:outlineLvl w:val="0"/>
        <w:rPr>
          <w:rFonts w:asciiTheme="minorHAnsi" w:eastAsia="Times New Roman" w:hAnsiTheme="minorHAnsi" w:cstheme="minorHAnsi"/>
          <w:bCs/>
          <w:sz w:val="24"/>
        </w:rPr>
      </w:pPr>
    </w:p>
    <w:p w:rsidR="009133C3" w:rsidRPr="009B2DC0" w:rsidRDefault="009133C3" w:rsidP="009133C3">
      <w:pPr>
        <w:pStyle w:val="a4"/>
        <w:ind w:left="0"/>
        <w:jc w:val="center"/>
        <w:outlineLvl w:val="0"/>
        <w:rPr>
          <w:rFonts w:asciiTheme="minorHAnsi" w:hAnsiTheme="minorHAnsi" w:cstheme="minorHAnsi"/>
          <w:b/>
          <w:sz w:val="24"/>
        </w:rPr>
      </w:pPr>
      <w:r w:rsidRPr="009B2DC0">
        <w:rPr>
          <w:rFonts w:asciiTheme="minorHAnsi" w:hAnsiTheme="minorHAnsi" w:cstheme="minorHAnsi"/>
          <w:b/>
          <w:sz w:val="24"/>
        </w:rPr>
        <w:t>Προφίλ Ικανοτήτων</w:t>
      </w:r>
    </w:p>
    <w:tbl>
      <w:tblPr>
        <w:tblpPr w:leftFromText="180" w:rightFromText="180" w:bottomFromText="120" w:vertAnchor="text" w:horzAnchor="page" w:tblpXSpec="center" w:tblpY="208"/>
        <w:tblW w:w="96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328"/>
        <w:gridCol w:w="1269"/>
        <w:gridCol w:w="1315"/>
        <w:gridCol w:w="1418"/>
        <w:gridCol w:w="1291"/>
      </w:tblGrid>
      <w:tr w:rsidR="009133C3" w:rsidRPr="009B2DC0" w:rsidTr="003865F4">
        <w:trPr>
          <w:trHeight w:val="191"/>
        </w:trPr>
        <w:tc>
          <w:tcPr>
            <w:tcW w:w="9621" w:type="dxa"/>
            <w:gridSpan w:val="5"/>
            <w:tcBorders>
              <w:top w:val="single" w:sz="12" w:space="0" w:color="auto"/>
              <w:left w:val="single" w:sz="12" w:space="0" w:color="auto"/>
              <w:bottom w:val="single" w:sz="12" w:space="0" w:color="auto"/>
              <w:right w:val="single" w:sz="12" w:space="0" w:color="auto"/>
            </w:tcBorders>
            <w:shd w:val="clear" w:color="auto" w:fill="632423"/>
            <w:vAlign w:val="center"/>
            <w:hideMark/>
          </w:tcPr>
          <w:p w:rsidR="009133C3" w:rsidRPr="009B2DC0" w:rsidRDefault="009133C3" w:rsidP="003865F4">
            <w:pPr>
              <w:spacing w:after="0"/>
              <w:rPr>
                <w:rFonts w:asciiTheme="minorHAnsi" w:hAnsiTheme="minorHAnsi" w:cstheme="minorHAnsi"/>
                <w:b/>
                <w:color w:val="FFFF00"/>
                <w:sz w:val="24"/>
                <w:szCs w:val="24"/>
              </w:rPr>
            </w:pPr>
            <w:r w:rsidRPr="009B2DC0">
              <w:rPr>
                <w:rFonts w:asciiTheme="minorHAnsi" w:hAnsiTheme="minorHAnsi" w:cstheme="minorHAnsi"/>
                <w:b/>
                <w:color w:val="FFFF00"/>
                <w:sz w:val="24"/>
                <w:szCs w:val="24"/>
              </w:rPr>
              <w:t>ΘΕΣΗ ΕΡΓΑΣΙΑΣ: Προϊστάμενος Τμήματος Β΄ - Ψηφιακής Απεικόνισης Συναλλαγών και Διαβίβασης Δεδομένων</w:t>
            </w:r>
          </w:p>
        </w:tc>
      </w:tr>
      <w:tr w:rsidR="009133C3" w:rsidRPr="009B2DC0" w:rsidTr="003865F4">
        <w:trPr>
          <w:trHeight w:val="191"/>
        </w:trPr>
        <w:tc>
          <w:tcPr>
            <w:tcW w:w="4328" w:type="dxa"/>
            <w:tcBorders>
              <w:top w:val="single" w:sz="12" w:space="0" w:color="auto"/>
              <w:left w:val="single" w:sz="12" w:space="0" w:color="auto"/>
              <w:bottom w:val="single" w:sz="12" w:space="0" w:color="auto"/>
              <w:right w:val="single" w:sz="12" w:space="0" w:color="auto"/>
            </w:tcBorders>
            <w:shd w:val="clear" w:color="auto" w:fill="B8CCE4"/>
            <w:vAlign w:val="center"/>
            <w:hideMark/>
          </w:tcPr>
          <w:p w:rsidR="009133C3" w:rsidRPr="009B2DC0" w:rsidRDefault="009133C3" w:rsidP="003865F4">
            <w:pPr>
              <w:spacing w:after="0"/>
              <w:rPr>
                <w:rFonts w:asciiTheme="minorHAnsi" w:hAnsiTheme="minorHAnsi" w:cstheme="minorHAnsi"/>
                <w:b/>
                <w:color w:val="000000"/>
                <w:sz w:val="24"/>
                <w:szCs w:val="24"/>
              </w:rPr>
            </w:pPr>
            <w:r w:rsidRPr="009B2DC0">
              <w:rPr>
                <w:rFonts w:asciiTheme="minorHAnsi" w:hAnsiTheme="minorHAnsi" w:cstheme="minorHAnsi"/>
                <w:b/>
                <w:color w:val="000000"/>
                <w:sz w:val="24"/>
                <w:szCs w:val="24"/>
              </w:rPr>
              <w:t xml:space="preserve">Ικανότητες </w:t>
            </w:r>
          </w:p>
        </w:tc>
        <w:tc>
          <w:tcPr>
            <w:tcW w:w="5293" w:type="dxa"/>
            <w:gridSpan w:val="4"/>
            <w:tcBorders>
              <w:top w:val="single" w:sz="12" w:space="0" w:color="auto"/>
              <w:left w:val="single" w:sz="12" w:space="0" w:color="auto"/>
              <w:bottom w:val="single" w:sz="12" w:space="0" w:color="auto"/>
              <w:right w:val="single" w:sz="12" w:space="0" w:color="auto"/>
            </w:tcBorders>
            <w:shd w:val="clear" w:color="auto" w:fill="B8CCE4"/>
            <w:vAlign w:val="center"/>
            <w:hideMark/>
          </w:tcPr>
          <w:p w:rsidR="009133C3" w:rsidRPr="009B2DC0" w:rsidRDefault="009133C3" w:rsidP="003865F4">
            <w:pPr>
              <w:spacing w:after="0"/>
              <w:jc w:val="center"/>
              <w:rPr>
                <w:rFonts w:asciiTheme="minorHAnsi" w:hAnsiTheme="minorHAnsi" w:cstheme="minorHAnsi"/>
                <w:b/>
                <w:color w:val="000000"/>
                <w:sz w:val="24"/>
                <w:szCs w:val="24"/>
              </w:rPr>
            </w:pPr>
            <w:r w:rsidRPr="009B2DC0">
              <w:rPr>
                <w:rFonts w:asciiTheme="minorHAnsi" w:hAnsiTheme="minorHAnsi" w:cstheme="minorHAnsi"/>
                <w:b/>
                <w:color w:val="000000"/>
                <w:sz w:val="24"/>
                <w:szCs w:val="24"/>
              </w:rPr>
              <w:t xml:space="preserve">Απαιτούμενο επίπεδο επάρκειας </w:t>
            </w:r>
          </w:p>
        </w:tc>
      </w:tr>
      <w:tr w:rsidR="009133C3" w:rsidRPr="009B2DC0" w:rsidTr="003865F4">
        <w:trPr>
          <w:trHeight w:val="191"/>
        </w:trPr>
        <w:tc>
          <w:tcPr>
            <w:tcW w:w="4328" w:type="dxa"/>
            <w:tcBorders>
              <w:top w:val="single" w:sz="12" w:space="0" w:color="auto"/>
              <w:left w:val="single" w:sz="12" w:space="0" w:color="auto"/>
              <w:bottom w:val="single" w:sz="12" w:space="0" w:color="auto"/>
              <w:right w:val="single" w:sz="12" w:space="0" w:color="auto"/>
            </w:tcBorders>
            <w:shd w:val="clear" w:color="auto" w:fill="FFFFFF"/>
            <w:noWrap/>
            <w:vAlign w:val="center"/>
            <w:hideMark/>
          </w:tcPr>
          <w:p w:rsidR="009133C3" w:rsidRPr="009B2DC0" w:rsidRDefault="009133C3" w:rsidP="003865F4">
            <w:pPr>
              <w:spacing w:after="0"/>
              <w:rPr>
                <w:rFonts w:asciiTheme="minorHAnsi" w:hAnsiTheme="minorHAnsi" w:cstheme="minorHAnsi"/>
                <w:b/>
                <w:color w:val="FFFFFF"/>
                <w:sz w:val="24"/>
                <w:szCs w:val="24"/>
              </w:rPr>
            </w:pPr>
            <w:r w:rsidRPr="009B2DC0">
              <w:rPr>
                <w:rFonts w:asciiTheme="minorHAnsi" w:hAnsiTheme="minorHAnsi" w:cstheme="minorHAnsi"/>
                <w:b/>
                <w:color w:val="FFFFFF"/>
                <w:sz w:val="24"/>
                <w:szCs w:val="24"/>
              </w:rPr>
              <w:t>Επαγγελματικές ικανότητες</w:t>
            </w:r>
          </w:p>
        </w:tc>
        <w:tc>
          <w:tcPr>
            <w:tcW w:w="1269" w:type="dxa"/>
            <w:tcBorders>
              <w:top w:val="single" w:sz="12" w:space="0" w:color="auto"/>
              <w:left w:val="single" w:sz="12" w:space="0" w:color="auto"/>
              <w:bottom w:val="single" w:sz="12" w:space="0" w:color="auto"/>
              <w:right w:val="single" w:sz="12" w:space="0" w:color="auto"/>
            </w:tcBorders>
            <w:shd w:val="clear" w:color="auto" w:fill="C0504D"/>
            <w:noWrap/>
            <w:vAlign w:val="bottom"/>
            <w:hideMark/>
          </w:tcPr>
          <w:p w:rsidR="009133C3" w:rsidRPr="009B2DC0" w:rsidRDefault="009133C3" w:rsidP="003865F4">
            <w:pPr>
              <w:spacing w:after="0"/>
              <w:jc w:val="center"/>
              <w:rPr>
                <w:rFonts w:asciiTheme="minorHAnsi" w:hAnsiTheme="minorHAnsi" w:cstheme="minorHAnsi"/>
                <w:b/>
                <w:color w:val="FFFFFF"/>
                <w:sz w:val="24"/>
                <w:szCs w:val="24"/>
              </w:rPr>
            </w:pPr>
            <w:r w:rsidRPr="009B2DC0">
              <w:rPr>
                <w:rFonts w:asciiTheme="minorHAnsi" w:hAnsiTheme="minorHAnsi" w:cstheme="minorHAnsi"/>
                <w:b/>
                <w:color w:val="FFFFFF"/>
                <w:sz w:val="24"/>
                <w:szCs w:val="24"/>
              </w:rPr>
              <w:t xml:space="preserve">Επίπεδο 1 </w:t>
            </w:r>
          </w:p>
        </w:tc>
        <w:tc>
          <w:tcPr>
            <w:tcW w:w="1315" w:type="dxa"/>
            <w:tcBorders>
              <w:top w:val="single" w:sz="12" w:space="0" w:color="auto"/>
              <w:left w:val="single" w:sz="12" w:space="0" w:color="auto"/>
              <w:bottom w:val="single" w:sz="12" w:space="0" w:color="auto"/>
              <w:right w:val="single" w:sz="12" w:space="0" w:color="auto"/>
            </w:tcBorders>
            <w:shd w:val="clear" w:color="auto" w:fill="C0504D"/>
            <w:noWrap/>
            <w:vAlign w:val="bottom"/>
            <w:hideMark/>
          </w:tcPr>
          <w:p w:rsidR="009133C3" w:rsidRPr="009B2DC0" w:rsidRDefault="009133C3" w:rsidP="003865F4">
            <w:pPr>
              <w:spacing w:after="0"/>
              <w:jc w:val="center"/>
              <w:rPr>
                <w:rFonts w:asciiTheme="minorHAnsi" w:hAnsiTheme="minorHAnsi" w:cstheme="minorHAnsi"/>
                <w:b/>
                <w:color w:val="FFFFFF"/>
                <w:sz w:val="24"/>
                <w:szCs w:val="24"/>
              </w:rPr>
            </w:pPr>
            <w:r w:rsidRPr="009B2DC0">
              <w:rPr>
                <w:rFonts w:asciiTheme="minorHAnsi" w:hAnsiTheme="minorHAnsi" w:cstheme="minorHAnsi"/>
                <w:b/>
                <w:color w:val="FFFFFF"/>
                <w:sz w:val="24"/>
                <w:szCs w:val="24"/>
              </w:rPr>
              <w:t xml:space="preserve">Επίπεδο 2 </w:t>
            </w:r>
          </w:p>
        </w:tc>
        <w:tc>
          <w:tcPr>
            <w:tcW w:w="1418" w:type="dxa"/>
            <w:tcBorders>
              <w:top w:val="single" w:sz="12" w:space="0" w:color="auto"/>
              <w:left w:val="single" w:sz="12" w:space="0" w:color="auto"/>
              <w:bottom w:val="single" w:sz="12" w:space="0" w:color="auto"/>
              <w:right w:val="single" w:sz="12" w:space="0" w:color="auto"/>
            </w:tcBorders>
            <w:shd w:val="clear" w:color="auto" w:fill="C0504D"/>
            <w:noWrap/>
            <w:vAlign w:val="bottom"/>
            <w:hideMark/>
          </w:tcPr>
          <w:p w:rsidR="009133C3" w:rsidRPr="009B2DC0" w:rsidRDefault="009133C3" w:rsidP="003865F4">
            <w:pPr>
              <w:spacing w:after="0"/>
              <w:jc w:val="center"/>
              <w:rPr>
                <w:rFonts w:asciiTheme="minorHAnsi" w:hAnsiTheme="minorHAnsi" w:cstheme="minorHAnsi"/>
                <w:b/>
                <w:color w:val="FFFFFF"/>
                <w:sz w:val="24"/>
                <w:szCs w:val="24"/>
              </w:rPr>
            </w:pPr>
            <w:r w:rsidRPr="009B2DC0">
              <w:rPr>
                <w:rFonts w:asciiTheme="minorHAnsi" w:hAnsiTheme="minorHAnsi" w:cstheme="minorHAnsi"/>
                <w:b/>
                <w:color w:val="FFFFFF"/>
                <w:sz w:val="24"/>
                <w:szCs w:val="24"/>
              </w:rPr>
              <w:t>Επίπεδο 3</w:t>
            </w:r>
          </w:p>
        </w:tc>
        <w:tc>
          <w:tcPr>
            <w:tcW w:w="1291" w:type="dxa"/>
            <w:tcBorders>
              <w:top w:val="single" w:sz="12" w:space="0" w:color="auto"/>
              <w:left w:val="single" w:sz="12" w:space="0" w:color="auto"/>
              <w:bottom w:val="single" w:sz="12" w:space="0" w:color="auto"/>
              <w:right w:val="single" w:sz="12" w:space="0" w:color="auto"/>
            </w:tcBorders>
            <w:shd w:val="clear" w:color="auto" w:fill="C0504D"/>
            <w:vAlign w:val="bottom"/>
            <w:hideMark/>
          </w:tcPr>
          <w:p w:rsidR="009133C3" w:rsidRPr="009B2DC0" w:rsidRDefault="009133C3" w:rsidP="003865F4">
            <w:pPr>
              <w:spacing w:after="0"/>
              <w:jc w:val="center"/>
              <w:rPr>
                <w:rFonts w:asciiTheme="minorHAnsi" w:hAnsiTheme="minorHAnsi" w:cstheme="minorHAnsi"/>
                <w:b/>
                <w:color w:val="FFFFFF"/>
                <w:sz w:val="24"/>
                <w:szCs w:val="24"/>
              </w:rPr>
            </w:pPr>
            <w:r w:rsidRPr="009B2DC0">
              <w:rPr>
                <w:rFonts w:asciiTheme="minorHAnsi" w:hAnsiTheme="minorHAnsi" w:cstheme="minorHAnsi"/>
                <w:b/>
                <w:color w:val="FFFFFF"/>
                <w:sz w:val="24"/>
                <w:szCs w:val="24"/>
              </w:rPr>
              <w:t>Επίπεδο 4</w:t>
            </w:r>
          </w:p>
        </w:tc>
      </w:tr>
      <w:tr w:rsidR="009133C3" w:rsidRPr="009B2DC0" w:rsidTr="003865F4">
        <w:trPr>
          <w:trHeight w:val="191"/>
        </w:trPr>
        <w:tc>
          <w:tcPr>
            <w:tcW w:w="9621" w:type="dxa"/>
            <w:gridSpan w:val="5"/>
            <w:tcBorders>
              <w:top w:val="single" w:sz="12" w:space="0" w:color="auto"/>
              <w:left w:val="single" w:sz="12" w:space="0" w:color="auto"/>
              <w:bottom w:val="single" w:sz="12" w:space="0" w:color="auto"/>
              <w:right w:val="single" w:sz="12" w:space="0" w:color="auto"/>
            </w:tcBorders>
            <w:shd w:val="clear" w:color="auto" w:fill="76923C"/>
            <w:vAlign w:val="center"/>
            <w:hideMark/>
          </w:tcPr>
          <w:p w:rsidR="009133C3" w:rsidRPr="009B2DC0" w:rsidRDefault="009133C3" w:rsidP="003865F4">
            <w:pPr>
              <w:spacing w:after="0"/>
              <w:rPr>
                <w:rFonts w:asciiTheme="minorHAnsi" w:hAnsiTheme="minorHAnsi" w:cstheme="minorHAnsi"/>
                <w:color w:val="000000"/>
                <w:sz w:val="24"/>
                <w:szCs w:val="24"/>
              </w:rPr>
            </w:pPr>
            <w:r w:rsidRPr="009B2DC0">
              <w:rPr>
                <w:rFonts w:asciiTheme="minorHAnsi" w:hAnsiTheme="minorHAnsi" w:cstheme="minorHAnsi"/>
                <w:b/>
                <w:color w:val="FFFFFF"/>
                <w:sz w:val="24"/>
                <w:szCs w:val="24"/>
              </w:rPr>
              <w:t>Επαγγελματικές ικανότητες</w:t>
            </w:r>
          </w:p>
        </w:tc>
      </w:tr>
      <w:tr w:rsidR="009133C3" w:rsidRPr="009B2DC0" w:rsidTr="003865F4">
        <w:trPr>
          <w:trHeight w:val="191"/>
        </w:trPr>
        <w:tc>
          <w:tcPr>
            <w:tcW w:w="4328" w:type="dxa"/>
            <w:tcBorders>
              <w:top w:val="single" w:sz="12" w:space="0" w:color="auto"/>
              <w:left w:val="single" w:sz="12" w:space="0" w:color="auto"/>
              <w:bottom w:val="single" w:sz="12" w:space="0" w:color="auto"/>
              <w:right w:val="single" w:sz="12" w:space="0" w:color="auto"/>
            </w:tcBorders>
            <w:shd w:val="clear" w:color="auto" w:fill="FFFFFF"/>
            <w:hideMark/>
          </w:tcPr>
          <w:p w:rsidR="009133C3" w:rsidRPr="009B2DC0" w:rsidRDefault="009133C3" w:rsidP="003865F4">
            <w:pPr>
              <w:spacing w:after="0"/>
              <w:rPr>
                <w:rFonts w:asciiTheme="minorHAnsi" w:hAnsiTheme="minorHAnsi" w:cstheme="minorHAnsi"/>
                <w:sz w:val="24"/>
                <w:szCs w:val="24"/>
              </w:rPr>
            </w:pPr>
            <w:r w:rsidRPr="009B2DC0">
              <w:rPr>
                <w:rFonts w:asciiTheme="minorHAnsi" w:hAnsiTheme="minorHAnsi" w:cstheme="minorHAnsi"/>
                <w:sz w:val="24"/>
                <w:szCs w:val="24"/>
              </w:rPr>
              <w:t>1. Ομαδική Εργασία και Συνεργασία</w:t>
            </w:r>
          </w:p>
        </w:tc>
        <w:tc>
          <w:tcPr>
            <w:tcW w:w="1269"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vAlign w:val="bottom"/>
            <w:hideMark/>
          </w:tcPr>
          <w:p w:rsidR="009133C3" w:rsidRPr="009B2DC0" w:rsidRDefault="009133C3" w:rsidP="003865F4">
            <w:pPr>
              <w:spacing w:after="0"/>
              <w:jc w:val="center"/>
              <w:rPr>
                <w:rFonts w:asciiTheme="minorHAnsi" w:hAnsiTheme="minorHAnsi" w:cstheme="minorHAnsi"/>
                <w:sz w:val="24"/>
                <w:szCs w:val="24"/>
              </w:rPr>
            </w:pPr>
          </w:p>
        </w:tc>
      </w:tr>
      <w:tr w:rsidR="009133C3" w:rsidRPr="009B2DC0" w:rsidTr="003865F4">
        <w:trPr>
          <w:trHeight w:val="191"/>
        </w:trPr>
        <w:tc>
          <w:tcPr>
            <w:tcW w:w="4328" w:type="dxa"/>
            <w:tcBorders>
              <w:top w:val="single" w:sz="12" w:space="0" w:color="auto"/>
              <w:left w:val="single" w:sz="12" w:space="0" w:color="auto"/>
              <w:bottom w:val="single" w:sz="12" w:space="0" w:color="auto"/>
              <w:right w:val="single" w:sz="12" w:space="0" w:color="auto"/>
            </w:tcBorders>
            <w:shd w:val="clear" w:color="auto" w:fill="FFFFFF"/>
            <w:hideMark/>
          </w:tcPr>
          <w:p w:rsidR="009133C3" w:rsidRPr="009B2DC0" w:rsidRDefault="009133C3" w:rsidP="003865F4">
            <w:pPr>
              <w:spacing w:after="0"/>
              <w:rPr>
                <w:rFonts w:asciiTheme="minorHAnsi" w:hAnsiTheme="minorHAnsi" w:cstheme="minorHAnsi"/>
                <w:sz w:val="24"/>
                <w:szCs w:val="24"/>
              </w:rPr>
            </w:pPr>
            <w:r w:rsidRPr="009B2DC0">
              <w:rPr>
                <w:rFonts w:asciiTheme="minorHAnsi" w:hAnsiTheme="minorHAnsi" w:cstheme="minorHAnsi"/>
                <w:sz w:val="24"/>
                <w:szCs w:val="24"/>
              </w:rPr>
              <w:t xml:space="preserve">2. Γραπτή και Προφορική Επικοινωνία </w:t>
            </w:r>
          </w:p>
        </w:tc>
        <w:tc>
          <w:tcPr>
            <w:tcW w:w="1269"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vAlign w:val="bottom"/>
            <w:hideMark/>
          </w:tcPr>
          <w:p w:rsidR="009133C3" w:rsidRPr="009B2DC0" w:rsidRDefault="009133C3" w:rsidP="003865F4">
            <w:pPr>
              <w:spacing w:after="0"/>
              <w:jc w:val="center"/>
              <w:rPr>
                <w:rFonts w:asciiTheme="minorHAnsi" w:hAnsiTheme="minorHAnsi" w:cstheme="minorHAnsi"/>
                <w:sz w:val="24"/>
                <w:szCs w:val="24"/>
              </w:rPr>
            </w:pPr>
          </w:p>
        </w:tc>
      </w:tr>
      <w:tr w:rsidR="009133C3" w:rsidRPr="009B2DC0" w:rsidTr="003865F4">
        <w:trPr>
          <w:trHeight w:val="191"/>
        </w:trPr>
        <w:tc>
          <w:tcPr>
            <w:tcW w:w="4328" w:type="dxa"/>
            <w:tcBorders>
              <w:top w:val="single" w:sz="12" w:space="0" w:color="auto"/>
              <w:left w:val="single" w:sz="12" w:space="0" w:color="auto"/>
              <w:bottom w:val="single" w:sz="12" w:space="0" w:color="auto"/>
              <w:right w:val="single" w:sz="12" w:space="0" w:color="auto"/>
            </w:tcBorders>
            <w:shd w:val="clear" w:color="auto" w:fill="FFFFFF"/>
            <w:hideMark/>
          </w:tcPr>
          <w:p w:rsidR="009133C3" w:rsidRPr="009B2DC0" w:rsidRDefault="009133C3" w:rsidP="003865F4">
            <w:pPr>
              <w:spacing w:after="0"/>
              <w:rPr>
                <w:rFonts w:asciiTheme="minorHAnsi" w:hAnsiTheme="minorHAnsi" w:cstheme="minorHAnsi"/>
                <w:sz w:val="24"/>
                <w:szCs w:val="24"/>
              </w:rPr>
            </w:pPr>
            <w:r w:rsidRPr="009B2DC0">
              <w:rPr>
                <w:rFonts w:asciiTheme="minorHAnsi" w:hAnsiTheme="minorHAnsi" w:cstheme="minorHAnsi"/>
                <w:sz w:val="24"/>
                <w:szCs w:val="24"/>
              </w:rPr>
              <w:t xml:space="preserve">3. Λήψη Αποφάσεων </w:t>
            </w:r>
          </w:p>
        </w:tc>
        <w:tc>
          <w:tcPr>
            <w:tcW w:w="1269"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vAlign w:val="bottom"/>
            <w:hideMark/>
          </w:tcPr>
          <w:p w:rsidR="009133C3" w:rsidRPr="009B2DC0" w:rsidRDefault="009133C3" w:rsidP="003865F4">
            <w:pPr>
              <w:spacing w:after="0"/>
              <w:jc w:val="center"/>
              <w:rPr>
                <w:rFonts w:asciiTheme="minorHAnsi" w:hAnsiTheme="minorHAnsi" w:cstheme="minorHAnsi"/>
                <w:sz w:val="24"/>
                <w:szCs w:val="24"/>
              </w:rPr>
            </w:pPr>
          </w:p>
        </w:tc>
      </w:tr>
      <w:tr w:rsidR="009133C3" w:rsidRPr="009B2DC0" w:rsidTr="003865F4">
        <w:trPr>
          <w:trHeight w:val="191"/>
        </w:trPr>
        <w:tc>
          <w:tcPr>
            <w:tcW w:w="4328" w:type="dxa"/>
            <w:tcBorders>
              <w:top w:val="single" w:sz="12" w:space="0" w:color="auto"/>
              <w:left w:val="single" w:sz="12" w:space="0" w:color="auto"/>
              <w:bottom w:val="single" w:sz="12" w:space="0" w:color="auto"/>
              <w:right w:val="single" w:sz="12" w:space="0" w:color="auto"/>
            </w:tcBorders>
            <w:shd w:val="clear" w:color="auto" w:fill="FFFFFF"/>
            <w:hideMark/>
          </w:tcPr>
          <w:p w:rsidR="009133C3" w:rsidRPr="009B2DC0" w:rsidRDefault="009133C3" w:rsidP="003865F4">
            <w:pPr>
              <w:spacing w:after="0"/>
              <w:rPr>
                <w:rFonts w:asciiTheme="minorHAnsi" w:hAnsiTheme="minorHAnsi" w:cstheme="minorHAnsi"/>
                <w:sz w:val="24"/>
                <w:szCs w:val="24"/>
              </w:rPr>
            </w:pPr>
            <w:r w:rsidRPr="009B2DC0">
              <w:rPr>
                <w:rFonts w:asciiTheme="minorHAnsi" w:hAnsiTheme="minorHAnsi" w:cstheme="minorHAnsi"/>
                <w:sz w:val="24"/>
                <w:szCs w:val="24"/>
              </w:rPr>
              <w:t xml:space="preserve">4. Επίλυση Προβλημάτων </w:t>
            </w:r>
          </w:p>
        </w:tc>
        <w:tc>
          <w:tcPr>
            <w:tcW w:w="1269"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vAlign w:val="bottom"/>
            <w:hideMark/>
          </w:tcPr>
          <w:p w:rsidR="009133C3" w:rsidRPr="009B2DC0" w:rsidRDefault="009133C3" w:rsidP="003865F4">
            <w:pPr>
              <w:spacing w:after="0"/>
              <w:jc w:val="center"/>
              <w:rPr>
                <w:rFonts w:asciiTheme="minorHAnsi" w:hAnsiTheme="minorHAnsi" w:cstheme="minorHAnsi"/>
                <w:sz w:val="24"/>
                <w:szCs w:val="24"/>
              </w:rPr>
            </w:pPr>
          </w:p>
        </w:tc>
      </w:tr>
      <w:tr w:rsidR="009133C3" w:rsidRPr="009B2DC0" w:rsidTr="003865F4">
        <w:trPr>
          <w:trHeight w:val="191"/>
        </w:trPr>
        <w:tc>
          <w:tcPr>
            <w:tcW w:w="4328" w:type="dxa"/>
            <w:tcBorders>
              <w:top w:val="single" w:sz="12" w:space="0" w:color="auto"/>
              <w:left w:val="single" w:sz="12" w:space="0" w:color="auto"/>
              <w:bottom w:val="single" w:sz="12" w:space="0" w:color="auto"/>
              <w:right w:val="single" w:sz="12" w:space="0" w:color="auto"/>
            </w:tcBorders>
            <w:shd w:val="clear" w:color="auto" w:fill="FFFFFF"/>
            <w:hideMark/>
          </w:tcPr>
          <w:p w:rsidR="009133C3" w:rsidRPr="009B2DC0" w:rsidRDefault="009133C3" w:rsidP="003865F4">
            <w:pPr>
              <w:spacing w:after="0"/>
              <w:rPr>
                <w:rFonts w:asciiTheme="minorHAnsi" w:hAnsiTheme="minorHAnsi" w:cstheme="minorHAnsi"/>
                <w:sz w:val="24"/>
                <w:szCs w:val="24"/>
              </w:rPr>
            </w:pPr>
            <w:r w:rsidRPr="009B2DC0">
              <w:rPr>
                <w:rFonts w:asciiTheme="minorHAnsi" w:hAnsiTheme="minorHAnsi" w:cstheme="minorHAnsi"/>
                <w:sz w:val="24"/>
                <w:szCs w:val="24"/>
              </w:rPr>
              <w:t xml:space="preserve">5. Προσανατολισμός στα Αποτελέσματα </w:t>
            </w:r>
          </w:p>
        </w:tc>
        <w:tc>
          <w:tcPr>
            <w:tcW w:w="1269"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vAlign w:val="bottom"/>
            <w:hideMark/>
          </w:tcPr>
          <w:p w:rsidR="009133C3" w:rsidRPr="009B2DC0" w:rsidRDefault="009133C3" w:rsidP="003865F4">
            <w:pPr>
              <w:spacing w:after="0"/>
              <w:jc w:val="center"/>
              <w:rPr>
                <w:rFonts w:asciiTheme="minorHAnsi" w:hAnsiTheme="minorHAnsi" w:cstheme="minorHAnsi"/>
                <w:sz w:val="24"/>
                <w:szCs w:val="24"/>
              </w:rPr>
            </w:pPr>
          </w:p>
        </w:tc>
      </w:tr>
      <w:tr w:rsidR="009133C3" w:rsidRPr="009B2DC0" w:rsidTr="003865F4">
        <w:trPr>
          <w:trHeight w:val="191"/>
        </w:trPr>
        <w:tc>
          <w:tcPr>
            <w:tcW w:w="4328" w:type="dxa"/>
            <w:tcBorders>
              <w:top w:val="single" w:sz="12" w:space="0" w:color="auto"/>
              <w:left w:val="single" w:sz="12" w:space="0" w:color="auto"/>
              <w:bottom w:val="single" w:sz="12" w:space="0" w:color="auto"/>
              <w:right w:val="single" w:sz="12" w:space="0" w:color="auto"/>
            </w:tcBorders>
            <w:shd w:val="clear" w:color="auto" w:fill="FFFFFF"/>
            <w:hideMark/>
          </w:tcPr>
          <w:p w:rsidR="009133C3" w:rsidRPr="009B2DC0" w:rsidRDefault="009133C3" w:rsidP="003865F4">
            <w:pPr>
              <w:spacing w:after="0"/>
              <w:rPr>
                <w:rFonts w:asciiTheme="minorHAnsi" w:hAnsiTheme="minorHAnsi" w:cstheme="minorHAnsi"/>
                <w:sz w:val="24"/>
                <w:szCs w:val="24"/>
              </w:rPr>
            </w:pPr>
            <w:r w:rsidRPr="009B2DC0">
              <w:rPr>
                <w:rFonts w:asciiTheme="minorHAnsi" w:hAnsiTheme="minorHAnsi" w:cstheme="minorHAnsi"/>
                <w:sz w:val="24"/>
                <w:szCs w:val="24"/>
              </w:rPr>
              <w:t xml:space="preserve">6. Προσανατολισμός στον πελάτη (πολίτη, συνάδελφο) </w:t>
            </w:r>
          </w:p>
        </w:tc>
        <w:tc>
          <w:tcPr>
            <w:tcW w:w="1269"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vAlign w:val="bottom"/>
            <w:hideMark/>
          </w:tcPr>
          <w:p w:rsidR="009133C3" w:rsidRPr="009B2DC0" w:rsidRDefault="009133C3" w:rsidP="003865F4">
            <w:pPr>
              <w:spacing w:after="0"/>
              <w:jc w:val="center"/>
              <w:rPr>
                <w:rFonts w:asciiTheme="minorHAnsi" w:hAnsiTheme="minorHAnsi" w:cstheme="minorHAnsi"/>
                <w:sz w:val="24"/>
                <w:szCs w:val="24"/>
              </w:rPr>
            </w:pPr>
          </w:p>
        </w:tc>
      </w:tr>
      <w:tr w:rsidR="009133C3" w:rsidRPr="009B2DC0" w:rsidTr="003865F4">
        <w:trPr>
          <w:trHeight w:val="191"/>
        </w:trPr>
        <w:tc>
          <w:tcPr>
            <w:tcW w:w="4328" w:type="dxa"/>
            <w:tcBorders>
              <w:top w:val="single" w:sz="12" w:space="0" w:color="auto"/>
              <w:left w:val="single" w:sz="12" w:space="0" w:color="auto"/>
              <w:bottom w:val="single" w:sz="12" w:space="0" w:color="auto"/>
              <w:right w:val="single" w:sz="12" w:space="0" w:color="auto"/>
            </w:tcBorders>
            <w:shd w:val="clear" w:color="auto" w:fill="FFFFFF"/>
            <w:hideMark/>
          </w:tcPr>
          <w:p w:rsidR="009133C3" w:rsidRPr="009B2DC0" w:rsidRDefault="009133C3" w:rsidP="003865F4">
            <w:pPr>
              <w:spacing w:after="0"/>
              <w:rPr>
                <w:rFonts w:asciiTheme="minorHAnsi" w:hAnsiTheme="minorHAnsi" w:cstheme="minorHAnsi"/>
                <w:sz w:val="24"/>
                <w:szCs w:val="24"/>
              </w:rPr>
            </w:pPr>
            <w:r w:rsidRPr="009B2DC0">
              <w:rPr>
                <w:rFonts w:asciiTheme="minorHAnsi" w:hAnsiTheme="minorHAnsi" w:cstheme="minorHAnsi"/>
                <w:sz w:val="24"/>
                <w:szCs w:val="24"/>
              </w:rPr>
              <w:t xml:space="preserve">7. Προσαρμοστικότητα </w:t>
            </w:r>
          </w:p>
        </w:tc>
        <w:tc>
          <w:tcPr>
            <w:tcW w:w="1269"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vAlign w:val="bottom"/>
            <w:hideMark/>
          </w:tcPr>
          <w:p w:rsidR="009133C3" w:rsidRPr="009B2DC0" w:rsidRDefault="009133C3" w:rsidP="003865F4">
            <w:pPr>
              <w:spacing w:after="0"/>
              <w:jc w:val="center"/>
              <w:rPr>
                <w:rFonts w:asciiTheme="minorHAnsi" w:hAnsiTheme="minorHAnsi" w:cstheme="minorHAnsi"/>
                <w:sz w:val="24"/>
                <w:szCs w:val="24"/>
              </w:rPr>
            </w:pPr>
          </w:p>
        </w:tc>
      </w:tr>
      <w:tr w:rsidR="009133C3" w:rsidRPr="009B2DC0" w:rsidTr="003865F4">
        <w:trPr>
          <w:trHeight w:val="191"/>
        </w:trPr>
        <w:tc>
          <w:tcPr>
            <w:tcW w:w="4328" w:type="dxa"/>
            <w:tcBorders>
              <w:top w:val="single" w:sz="12" w:space="0" w:color="auto"/>
              <w:left w:val="single" w:sz="12" w:space="0" w:color="auto"/>
              <w:bottom w:val="single" w:sz="12" w:space="0" w:color="auto"/>
              <w:right w:val="single" w:sz="12" w:space="0" w:color="auto"/>
            </w:tcBorders>
            <w:shd w:val="clear" w:color="auto" w:fill="FFFFFF"/>
            <w:hideMark/>
          </w:tcPr>
          <w:p w:rsidR="009133C3" w:rsidRPr="009B2DC0" w:rsidRDefault="009133C3" w:rsidP="003865F4">
            <w:pPr>
              <w:spacing w:after="0"/>
              <w:rPr>
                <w:rFonts w:asciiTheme="minorHAnsi" w:hAnsiTheme="minorHAnsi" w:cstheme="minorHAnsi"/>
                <w:sz w:val="24"/>
                <w:szCs w:val="24"/>
              </w:rPr>
            </w:pPr>
            <w:r w:rsidRPr="009B2DC0">
              <w:rPr>
                <w:rFonts w:asciiTheme="minorHAnsi" w:hAnsiTheme="minorHAnsi" w:cstheme="minorHAnsi"/>
                <w:sz w:val="24"/>
                <w:szCs w:val="24"/>
              </w:rPr>
              <w:lastRenderedPageBreak/>
              <w:t>8. Διαχείριση Τεχνολογίας</w:t>
            </w:r>
          </w:p>
        </w:tc>
        <w:tc>
          <w:tcPr>
            <w:tcW w:w="1269"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vAlign w:val="bottom"/>
            <w:hideMark/>
          </w:tcPr>
          <w:p w:rsidR="009133C3" w:rsidRPr="009B2DC0" w:rsidRDefault="009133C3" w:rsidP="003865F4">
            <w:pPr>
              <w:spacing w:after="0"/>
              <w:jc w:val="center"/>
              <w:rPr>
                <w:rFonts w:asciiTheme="minorHAnsi" w:hAnsiTheme="minorHAnsi" w:cstheme="minorHAnsi"/>
                <w:sz w:val="24"/>
                <w:szCs w:val="24"/>
              </w:rPr>
            </w:pPr>
          </w:p>
        </w:tc>
      </w:tr>
      <w:tr w:rsidR="009133C3" w:rsidRPr="009B2DC0" w:rsidTr="003865F4">
        <w:trPr>
          <w:trHeight w:val="191"/>
        </w:trPr>
        <w:tc>
          <w:tcPr>
            <w:tcW w:w="9621" w:type="dxa"/>
            <w:gridSpan w:val="5"/>
            <w:tcBorders>
              <w:top w:val="single" w:sz="12" w:space="0" w:color="auto"/>
              <w:left w:val="single" w:sz="12" w:space="0" w:color="auto"/>
              <w:bottom w:val="single" w:sz="12" w:space="0" w:color="auto"/>
              <w:right w:val="single" w:sz="12" w:space="0" w:color="auto"/>
            </w:tcBorders>
            <w:vAlign w:val="center"/>
            <w:hideMark/>
          </w:tcPr>
          <w:p w:rsidR="009133C3" w:rsidRPr="009B2DC0" w:rsidRDefault="009133C3" w:rsidP="003865F4">
            <w:pPr>
              <w:spacing w:after="0"/>
              <w:jc w:val="center"/>
              <w:rPr>
                <w:rFonts w:asciiTheme="minorHAnsi" w:hAnsiTheme="minorHAnsi" w:cstheme="minorHAnsi"/>
                <w:color w:val="000000"/>
                <w:sz w:val="24"/>
                <w:szCs w:val="24"/>
              </w:rPr>
            </w:pPr>
            <w:r w:rsidRPr="009B2DC0">
              <w:rPr>
                <w:rFonts w:asciiTheme="minorHAnsi" w:hAnsiTheme="minorHAnsi" w:cstheme="minorHAnsi"/>
                <w:color w:val="000000"/>
                <w:sz w:val="24"/>
                <w:szCs w:val="24"/>
              </w:rPr>
              <w:t xml:space="preserve"> </w:t>
            </w:r>
          </w:p>
        </w:tc>
      </w:tr>
      <w:tr w:rsidR="009133C3" w:rsidRPr="009B2DC0" w:rsidTr="003865F4">
        <w:trPr>
          <w:trHeight w:val="191"/>
        </w:trPr>
        <w:tc>
          <w:tcPr>
            <w:tcW w:w="9621" w:type="dxa"/>
            <w:gridSpan w:val="5"/>
            <w:tcBorders>
              <w:top w:val="single" w:sz="12" w:space="0" w:color="auto"/>
              <w:left w:val="single" w:sz="12" w:space="0" w:color="auto"/>
              <w:bottom w:val="single" w:sz="12" w:space="0" w:color="auto"/>
              <w:right w:val="single" w:sz="12" w:space="0" w:color="auto"/>
            </w:tcBorders>
            <w:shd w:val="clear" w:color="auto" w:fill="5F497A"/>
            <w:noWrap/>
            <w:vAlign w:val="center"/>
            <w:hideMark/>
          </w:tcPr>
          <w:p w:rsidR="009133C3" w:rsidRPr="009B2DC0" w:rsidRDefault="009133C3" w:rsidP="003865F4">
            <w:pPr>
              <w:spacing w:after="0"/>
              <w:rPr>
                <w:rFonts w:asciiTheme="minorHAnsi" w:hAnsiTheme="minorHAnsi" w:cstheme="minorHAnsi"/>
                <w:color w:val="000000"/>
                <w:sz w:val="24"/>
                <w:szCs w:val="24"/>
              </w:rPr>
            </w:pPr>
            <w:r w:rsidRPr="009B2DC0">
              <w:rPr>
                <w:rFonts w:asciiTheme="minorHAnsi" w:hAnsiTheme="minorHAnsi" w:cstheme="minorHAnsi"/>
                <w:b/>
                <w:color w:val="FFFFFF"/>
                <w:sz w:val="24"/>
                <w:szCs w:val="24"/>
              </w:rPr>
              <w:t xml:space="preserve">Επιχειρησιακές Ικανότητες </w:t>
            </w:r>
          </w:p>
        </w:tc>
      </w:tr>
      <w:tr w:rsidR="009133C3" w:rsidRPr="009B2DC0" w:rsidTr="003865F4">
        <w:trPr>
          <w:trHeight w:val="191"/>
        </w:trPr>
        <w:tc>
          <w:tcPr>
            <w:tcW w:w="4328" w:type="dxa"/>
            <w:tcBorders>
              <w:top w:val="single" w:sz="12" w:space="0" w:color="auto"/>
              <w:left w:val="single" w:sz="12" w:space="0" w:color="auto"/>
              <w:bottom w:val="single" w:sz="12" w:space="0" w:color="auto"/>
              <w:right w:val="single" w:sz="12" w:space="0" w:color="auto"/>
            </w:tcBorders>
            <w:vAlign w:val="center"/>
            <w:hideMark/>
          </w:tcPr>
          <w:p w:rsidR="009133C3" w:rsidRPr="009B2DC0" w:rsidRDefault="009133C3" w:rsidP="003865F4">
            <w:pPr>
              <w:spacing w:after="0"/>
              <w:rPr>
                <w:rFonts w:asciiTheme="minorHAnsi" w:hAnsiTheme="minorHAnsi" w:cstheme="minorHAnsi"/>
                <w:sz w:val="24"/>
                <w:szCs w:val="24"/>
              </w:rPr>
            </w:pPr>
            <w:r w:rsidRPr="009B2DC0">
              <w:rPr>
                <w:rFonts w:asciiTheme="minorHAnsi" w:hAnsiTheme="minorHAnsi" w:cstheme="minorHAnsi"/>
                <w:sz w:val="24"/>
                <w:szCs w:val="24"/>
              </w:rPr>
              <w:t>1. Επιχειρησιακή νομοθεσία – διαδικασίες ΑΑΔΕ</w:t>
            </w:r>
          </w:p>
        </w:tc>
        <w:tc>
          <w:tcPr>
            <w:tcW w:w="1269"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noWrap/>
            <w:vAlign w:val="bottom"/>
            <w:hideMark/>
          </w:tcPr>
          <w:p w:rsidR="009133C3" w:rsidRPr="009B2DC0" w:rsidRDefault="009133C3" w:rsidP="003865F4">
            <w:pPr>
              <w:spacing w:after="0"/>
              <w:jc w:val="center"/>
              <w:rPr>
                <w:rFonts w:asciiTheme="minorHAnsi" w:hAnsiTheme="minorHAnsi" w:cstheme="minorHAnsi"/>
                <w:sz w:val="24"/>
                <w:szCs w:val="24"/>
              </w:rPr>
            </w:pPr>
          </w:p>
        </w:tc>
      </w:tr>
      <w:tr w:rsidR="009133C3" w:rsidRPr="009B2DC0" w:rsidTr="003865F4">
        <w:trPr>
          <w:trHeight w:val="191"/>
        </w:trPr>
        <w:tc>
          <w:tcPr>
            <w:tcW w:w="4328" w:type="dxa"/>
            <w:tcBorders>
              <w:top w:val="single" w:sz="12" w:space="0" w:color="auto"/>
              <w:left w:val="single" w:sz="12" w:space="0" w:color="auto"/>
              <w:bottom w:val="single" w:sz="12" w:space="0" w:color="auto"/>
              <w:right w:val="single" w:sz="12" w:space="0" w:color="auto"/>
            </w:tcBorders>
            <w:vAlign w:val="center"/>
            <w:hideMark/>
          </w:tcPr>
          <w:p w:rsidR="009133C3" w:rsidRPr="009B2DC0" w:rsidRDefault="009133C3" w:rsidP="003865F4">
            <w:pPr>
              <w:spacing w:after="0"/>
              <w:rPr>
                <w:rFonts w:asciiTheme="minorHAnsi" w:hAnsiTheme="minorHAnsi" w:cstheme="minorHAnsi"/>
                <w:sz w:val="24"/>
                <w:szCs w:val="24"/>
              </w:rPr>
            </w:pPr>
            <w:r w:rsidRPr="009B2DC0">
              <w:rPr>
                <w:rFonts w:asciiTheme="minorHAnsi" w:hAnsiTheme="minorHAnsi" w:cstheme="minorHAnsi"/>
                <w:sz w:val="24"/>
                <w:szCs w:val="24"/>
              </w:rPr>
              <w:t>2. Φορολογική νομοθεσία</w:t>
            </w:r>
          </w:p>
        </w:tc>
        <w:tc>
          <w:tcPr>
            <w:tcW w:w="1269"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noWrap/>
            <w:vAlign w:val="bottom"/>
            <w:hideMark/>
          </w:tcPr>
          <w:p w:rsidR="009133C3" w:rsidRPr="009B2DC0" w:rsidRDefault="009133C3" w:rsidP="003865F4">
            <w:pPr>
              <w:spacing w:after="0"/>
              <w:jc w:val="center"/>
              <w:rPr>
                <w:rFonts w:asciiTheme="minorHAnsi" w:hAnsiTheme="minorHAnsi" w:cstheme="minorHAnsi"/>
                <w:sz w:val="24"/>
                <w:szCs w:val="24"/>
              </w:rPr>
            </w:pPr>
          </w:p>
        </w:tc>
      </w:tr>
      <w:tr w:rsidR="009133C3" w:rsidRPr="009B2DC0" w:rsidTr="003865F4">
        <w:trPr>
          <w:trHeight w:val="191"/>
        </w:trPr>
        <w:tc>
          <w:tcPr>
            <w:tcW w:w="4328" w:type="dxa"/>
            <w:tcBorders>
              <w:top w:val="single" w:sz="12" w:space="0" w:color="auto"/>
              <w:left w:val="single" w:sz="12" w:space="0" w:color="auto"/>
              <w:bottom w:val="single" w:sz="12" w:space="0" w:color="auto"/>
              <w:right w:val="single" w:sz="12" w:space="0" w:color="auto"/>
            </w:tcBorders>
            <w:vAlign w:val="center"/>
            <w:hideMark/>
          </w:tcPr>
          <w:p w:rsidR="009133C3" w:rsidRPr="009B2DC0" w:rsidRDefault="009133C3" w:rsidP="003865F4">
            <w:pPr>
              <w:spacing w:after="0"/>
              <w:rPr>
                <w:rFonts w:asciiTheme="minorHAnsi" w:hAnsiTheme="minorHAnsi" w:cstheme="minorHAnsi"/>
                <w:sz w:val="24"/>
                <w:szCs w:val="24"/>
              </w:rPr>
            </w:pPr>
            <w:r w:rsidRPr="009B2DC0">
              <w:rPr>
                <w:rFonts w:asciiTheme="minorHAnsi" w:hAnsiTheme="minorHAnsi" w:cstheme="minorHAnsi"/>
                <w:sz w:val="24"/>
                <w:szCs w:val="24"/>
              </w:rPr>
              <w:t>3. Διοικητικές διαδικασίες</w:t>
            </w:r>
          </w:p>
        </w:tc>
        <w:tc>
          <w:tcPr>
            <w:tcW w:w="1269"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noWrap/>
            <w:vAlign w:val="bottom"/>
            <w:hideMark/>
          </w:tcPr>
          <w:p w:rsidR="009133C3" w:rsidRPr="009B2DC0" w:rsidRDefault="009133C3" w:rsidP="003865F4">
            <w:pPr>
              <w:spacing w:after="0"/>
              <w:jc w:val="center"/>
              <w:rPr>
                <w:rFonts w:asciiTheme="minorHAnsi" w:hAnsiTheme="minorHAnsi" w:cstheme="minorHAnsi"/>
                <w:sz w:val="24"/>
                <w:szCs w:val="24"/>
              </w:rPr>
            </w:pPr>
          </w:p>
        </w:tc>
      </w:tr>
      <w:tr w:rsidR="009133C3" w:rsidRPr="009B2DC0" w:rsidTr="003865F4">
        <w:trPr>
          <w:trHeight w:val="191"/>
        </w:trPr>
        <w:tc>
          <w:tcPr>
            <w:tcW w:w="4328" w:type="dxa"/>
            <w:tcBorders>
              <w:top w:val="single" w:sz="12" w:space="0" w:color="auto"/>
              <w:left w:val="single" w:sz="12" w:space="0" w:color="auto"/>
              <w:bottom w:val="single" w:sz="12" w:space="0" w:color="auto"/>
              <w:right w:val="single" w:sz="12" w:space="0" w:color="auto"/>
            </w:tcBorders>
            <w:vAlign w:val="center"/>
            <w:hideMark/>
          </w:tcPr>
          <w:p w:rsidR="009133C3" w:rsidRPr="009B2DC0" w:rsidRDefault="009133C3" w:rsidP="003865F4">
            <w:pPr>
              <w:spacing w:after="0"/>
              <w:rPr>
                <w:rFonts w:asciiTheme="minorHAnsi" w:hAnsiTheme="minorHAnsi" w:cstheme="minorHAnsi"/>
                <w:sz w:val="24"/>
                <w:szCs w:val="24"/>
              </w:rPr>
            </w:pPr>
            <w:r w:rsidRPr="009B2DC0">
              <w:rPr>
                <w:rFonts w:asciiTheme="minorHAnsi" w:hAnsiTheme="minorHAnsi" w:cstheme="minorHAnsi"/>
                <w:sz w:val="24"/>
                <w:szCs w:val="24"/>
              </w:rPr>
              <w:t>4. Σχεδιασμός και υλοποίηση επιχειρησιακών σχεδίων</w:t>
            </w:r>
          </w:p>
        </w:tc>
        <w:tc>
          <w:tcPr>
            <w:tcW w:w="1269"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noWrap/>
            <w:vAlign w:val="bottom"/>
            <w:hideMark/>
          </w:tcPr>
          <w:p w:rsidR="009133C3" w:rsidRPr="009B2DC0" w:rsidRDefault="009133C3" w:rsidP="003865F4">
            <w:pPr>
              <w:spacing w:after="0"/>
              <w:jc w:val="center"/>
              <w:rPr>
                <w:rFonts w:asciiTheme="minorHAnsi" w:hAnsiTheme="minorHAnsi" w:cstheme="minorHAnsi"/>
                <w:sz w:val="24"/>
                <w:szCs w:val="24"/>
              </w:rPr>
            </w:pPr>
          </w:p>
        </w:tc>
      </w:tr>
      <w:tr w:rsidR="009133C3" w:rsidRPr="009B2DC0" w:rsidTr="003865F4">
        <w:trPr>
          <w:trHeight w:val="191"/>
        </w:trPr>
        <w:tc>
          <w:tcPr>
            <w:tcW w:w="4328" w:type="dxa"/>
            <w:tcBorders>
              <w:top w:val="single" w:sz="12" w:space="0" w:color="auto"/>
              <w:left w:val="single" w:sz="12" w:space="0" w:color="auto"/>
              <w:bottom w:val="single" w:sz="12" w:space="0" w:color="auto"/>
              <w:right w:val="single" w:sz="12" w:space="0" w:color="auto"/>
            </w:tcBorders>
            <w:vAlign w:val="center"/>
            <w:hideMark/>
          </w:tcPr>
          <w:p w:rsidR="009133C3" w:rsidRPr="009B2DC0" w:rsidRDefault="009133C3" w:rsidP="003865F4">
            <w:pPr>
              <w:spacing w:after="0"/>
              <w:rPr>
                <w:rFonts w:asciiTheme="minorHAnsi" w:hAnsiTheme="minorHAnsi" w:cstheme="minorHAnsi"/>
                <w:sz w:val="24"/>
                <w:szCs w:val="24"/>
              </w:rPr>
            </w:pPr>
            <w:r w:rsidRPr="009B2DC0">
              <w:rPr>
                <w:rFonts w:asciiTheme="minorHAnsi" w:hAnsiTheme="minorHAnsi" w:cstheme="minorHAnsi"/>
                <w:sz w:val="24"/>
                <w:szCs w:val="24"/>
              </w:rPr>
              <w:t>5. Αξιολόγηση/ πρόταση τροποποίησης θεσμικού πλαισίου (επεξεργασία κανονιστικών πράξεων, εγκυκλίων κ.λπ.)</w:t>
            </w:r>
          </w:p>
        </w:tc>
        <w:tc>
          <w:tcPr>
            <w:tcW w:w="1269"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noWrap/>
            <w:vAlign w:val="bottom"/>
            <w:hideMark/>
          </w:tcPr>
          <w:p w:rsidR="009133C3" w:rsidRPr="009B2DC0" w:rsidRDefault="009133C3" w:rsidP="003865F4">
            <w:pPr>
              <w:spacing w:after="0"/>
              <w:jc w:val="center"/>
              <w:rPr>
                <w:rFonts w:asciiTheme="minorHAnsi" w:hAnsiTheme="minorHAnsi" w:cstheme="minorHAnsi"/>
                <w:sz w:val="24"/>
                <w:szCs w:val="24"/>
              </w:rPr>
            </w:pPr>
          </w:p>
        </w:tc>
      </w:tr>
      <w:tr w:rsidR="009133C3" w:rsidRPr="009B2DC0" w:rsidTr="003865F4">
        <w:trPr>
          <w:trHeight w:val="191"/>
        </w:trPr>
        <w:tc>
          <w:tcPr>
            <w:tcW w:w="9621" w:type="dxa"/>
            <w:gridSpan w:val="5"/>
            <w:tcBorders>
              <w:top w:val="single" w:sz="12" w:space="0" w:color="auto"/>
              <w:left w:val="single" w:sz="12" w:space="0" w:color="auto"/>
              <w:bottom w:val="single" w:sz="12" w:space="0" w:color="auto"/>
              <w:right w:val="single" w:sz="12" w:space="0" w:color="auto"/>
            </w:tcBorders>
            <w:vAlign w:val="center"/>
            <w:hideMark/>
          </w:tcPr>
          <w:p w:rsidR="009133C3" w:rsidRPr="009B2DC0" w:rsidRDefault="009133C3" w:rsidP="003865F4">
            <w:pPr>
              <w:spacing w:after="0"/>
              <w:rPr>
                <w:rFonts w:asciiTheme="minorHAnsi" w:hAnsiTheme="minorHAnsi" w:cstheme="minorHAnsi"/>
                <w:color w:val="000000"/>
                <w:sz w:val="24"/>
                <w:szCs w:val="24"/>
              </w:rPr>
            </w:pPr>
            <w:r w:rsidRPr="009B2DC0">
              <w:rPr>
                <w:rFonts w:asciiTheme="minorHAnsi" w:hAnsiTheme="minorHAnsi" w:cstheme="minorHAnsi"/>
                <w:color w:val="000000"/>
                <w:sz w:val="24"/>
                <w:szCs w:val="24"/>
              </w:rPr>
              <w:t xml:space="preserve"> </w:t>
            </w:r>
          </w:p>
        </w:tc>
      </w:tr>
      <w:tr w:rsidR="009133C3" w:rsidRPr="009B2DC0" w:rsidTr="003865F4">
        <w:trPr>
          <w:trHeight w:val="191"/>
        </w:trPr>
        <w:tc>
          <w:tcPr>
            <w:tcW w:w="9621" w:type="dxa"/>
            <w:gridSpan w:val="5"/>
            <w:tcBorders>
              <w:top w:val="single" w:sz="12" w:space="0" w:color="auto"/>
              <w:left w:val="single" w:sz="12" w:space="0" w:color="auto"/>
              <w:bottom w:val="single" w:sz="12" w:space="0" w:color="auto"/>
              <w:right w:val="single" w:sz="12" w:space="0" w:color="auto"/>
            </w:tcBorders>
            <w:shd w:val="clear" w:color="auto" w:fill="E36C0A"/>
            <w:noWrap/>
            <w:vAlign w:val="center"/>
            <w:hideMark/>
          </w:tcPr>
          <w:p w:rsidR="009133C3" w:rsidRPr="009B2DC0" w:rsidRDefault="009133C3" w:rsidP="003865F4">
            <w:pPr>
              <w:spacing w:after="0"/>
              <w:rPr>
                <w:rFonts w:asciiTheme="minorHAnsi" w:hAnsiTheme="minorHAnsi" w:cstheme="minorHAnsi"/>
                <w:b/>
                <w:color w:val="000000"/>
                <w:sz w:val="24"/>
                <w:szCs w:val="24"/>
              </w:rPr>
            </w:pPr>
            <w:r w:rsidRPr="009B2DC0">
              <w:rPr>
                <w:rFonts w:asciiTheme="minorHAnsi" w:hAnsiTheme="minorHAnsi" w:cstheme="minorHAnsi"/>
                <w:b/>
                <w:color w:val="FFFFFF"/>
                <w:sz w:val="24"/>
                <w:szCs w:val="24"/>
              </w:rPr>
              <w:t xml:space="preserve">Διοικητικές Ικανότητες </w:t>
            </w:r>
          </w:p>
        </w:tc>
      </w:tr>
      <w:tr w:rsidR="009133C3" w:rsidRPr="009B2DC0" w:rsidTr="003865F4">
        <w:trPr>
          <w:trHeight w:val="191"/>
        </w:trPr>
        <w:tc>
          <w:tcPr>
            <w:tcW w:w="4328" w:type="dxa"/>
            <w:tcBorders>
              <w:top w:val="single" w:sz="12" w:space="0" w:color="auto"/>
              <w:left w:val="single" w:sz="12" w:space="0" w:color="auto"/>
              <w:bottom w:val="single" w:sz="12" w:space="0" w:color="auto"/>
              <w:right w:val="single" w:sz="12" w:space="0" w:color="auto"/>
            </w:tcBorders>
            <w:shd w:val="clear" w:color="auto" w:fill="FFFFFF"/>
            <w:vAlign w:val="center"/>
            <w:hideMark/>
          </w:tcPr>
          <w:p w:rsidR="009133C3" w:rsidRPr="009B2DC0" w:rsidRDefault="009133C3" w:rsidP="003865F4">
            <w:pPr>
              <w:spacing w:after="0"/>
              <w:rPr>
                <w:rFonts w:asciiTheme="minorHAnsi" w:hAnsiTheme="minorHAnsi" w:cstheme="minorHAnsi"/>
                <w:sz w:val="24"/>
                <w:szCs w:val="24"/>
              </w:rPr>
            </w:pPr>
            <w:r w:rsidRPr="009B2DC0">
              <w:rPr>
                <w:rFonts w:asciiTheme="minorHAnsi" w:hAnsiTheme="minorHAnsi" w:cstheme="minorHAnsi"/>
                <w:sz w:val="24"/>
                <w:szCs w:val="24"/>
              </w:rPr>
              <w:t>1. Ηγεσία</w:t>
            </w:r>
          </w:p>
        </w:tc>
        <w:tc>
          <w:tcPr>
            <w:tcW w:w="1269" w:type="dxa"/>
            <w:tcBorders>
              <w:top w:val="single" w:sz="12" w:space="0" w:color="auto"/>
              <w:left w:val="single" w:sz="12" w:space="0" w:color="auto"/>
              <w:bottom w:val="single" w:sz="12" w:space="0" w:color="auto"/>
              <w:right w:val="single" w:sz="12" w:space="0" w:color="auto"/>
            </w:tcBorders>
            <w:shd w:val="clear" w:color="auto" w:fill="FABF8F" w:themeFill="accent6" w:themeFillTint="99"/>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noWrap/>
            <w:vAlign w:val="bottom"/>
            <w:hideMark/>
          </w:tcPr>
          <w:p w:rsidR="009133C3" w:rsidRPr="009B2DC0" w:rsidRDefault="009133C3" w:rsidP="003865F4">
            <w:pPr>
              <w:spacing w:after="0"/>
              <w:jc w:val="center"/>
              <w:rPr>
                <w:rFonts w:asciiTheme="minorHAnsi" w:hAnsiTheme="minorHAnsi" w:cstheme="minorHAnsi"/>
                <w:sz w:val="24"/>
                <w:szCs w:val="24"/>
              </w:rPr>
            </w:pPr>
          </w:p>
        </w:tc>
      </w:tr>
      <w:tr w:rsidR="009133C3" w:rsidRPr="009B2DC0" w:rsidTr="003865F4">
        <w:trPr>
          <w:trHeight w:val="191"/>
        </w:trPr>
        <w:tc>
          <w:tcPr>
            <w:tcW w:w="4328" w:type="dxa"/>
            <w:tcBorders>
              <w:top w:val="single" w:sz="12" w:space="0" w:color="auto"/>
              <w:left w:val="single" w:sz="12" w:space="0" w:color="auto"/>
              <w:bottom w:val="single" w:sz="12" w:space="0" w:color="auto"/>
              <w:right w:val="single" w:sz="12" w:space="0" w:color="auto"/>
            </w:tcBorders>
            <w:vAlign w:val="center"/>
            <w:hideMark/>
          </w:tcPr>
          <w:p w:rsidR="009133C3" w:rsidRPr="009B2DC0" w:rsidRDefault="009133C3" w:rsidP="003865F4">
            <w:pPr>
              <w:spacing w:after="0"/>
              <w:rPr>
                <w:rFonts w:asciiTheme="minorHAnsi" w:hAnsiTheme="minorHAnsi" w:cstheme="minorHAnsi"/>
                <w:sz w:val="24"/>
                <w:szCs w:val="24"/>
              </w:rPr>
            </w:pPr>
            <w:r w:rsidRPr="009B2DC0">
              <w:rPr>
                <w:rFonts w:asciiTheme="minorHAnsi" w:hAnsiTheme="minorHAnsi" w:cstheme="minorHAnsi"/>
                <w:sz w:val="24"/>
                <w:szCs w:val="24"/>
              </w:rPr>
              <w:t>2. Διαχείριση ανθρώπινων πόρων</w:t>
            </w:r>
          </w:p>
        </w:tc>
        <w:tc>
          <w:tcPr>
            <w:tcW w:w="1269" w:type="dxa"/>
            <w:tcBorders>
              <w:top w:val="single" w:sz="12" w:space="0" w:color="auto"/>
              <w:left w:val="single" w:sz="12" w:space="0" w:color="auto"/>
              <w:bottom w:val="single" w:sz="12" w:space="0" w:color="auto"/>
              <w:right w:val="single" w:sz="12" w:space="0" w:color="auto"/>
            </w:tcBorders>
            <w:shd w:val="clear" w:color="auto" w:fill="FABF8F" w:themeFill="accent6" w:themeFillTint="99"/>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315" w:type="dxa"/>
            <w:tcBorders>
              <w:top w:val="single" w:sz="12" w:space="0" w:color="auto"/>
              <w:left w:val="single" w:sz="12" w:space="0" w:color="auto"/>
              <w:bottom w:val="single" w:sz="12" w:space="0" w:color="auto"/>
              <w:right w:val="single" w:sz="12" w:space="0" w:color="auto"/>
            </w:tcBorders>
            <w:shd w:val="clear" w:color="auto" w:fill="FABF8F" w:themeFill="accent6" w:themeFillTint="99"/>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418" w:type="dxa"/>
            <w:tcBorders>
              <w:top w:val="single" w:sz="12" w:space="0" w:color="auto"/>
              <w:left w:val="single" w:sz="12" w:space="0" w:color="auto"/>
              <w:bottom w:val="single" w:sz="12" w:space="0" w:color="auto"/>
              <w:right w:val="single" w:sz="12" w:space="0" w:color="auto"/>
            </w:tcBorders>
            <w:noWrap/>
            <w:vAlign w:val="bottom"/>
            <w:hideMark/>
          </w:tcPr>
          <w:p w:rsidR="009133C3" w:rsidRPr="009B2DC0" w:rsidRDefault="009133C3" w:rsidP="003865F4">
            <w:pPr>
              <w:spacing w:after="0"/>
              <w:jc w:val="center"/>
              <w:rPr>
                <w:rFonts w:asciiTheme="minorHAnsi" w:hAnsiTheme="minorHAnsi" w:cstheme="minorHAnsi"/>
                <w:sz w:val="24"/>
                <w:szCs w:val="24"/>
              </w:rPr>
            </w:pPr>
          </w:p>
        </w:tc>
        <w:tc>
          <w:tcPr>
            <w:tcW w:w="1291" w:type="dxa"/>
            <w:tcBorders>
              <w:top w:val="single" w:sz="12" w:space="0" w:color="auto"/>
              <w:left w:val="single" w:sz="12" w:space="0" w:color="auto"/>
              <w:bottom w:val="single" w:sz="12" w:space="0" w:color="auto"/>
              <w:right w:val="single" w:sz="12" w:space="0" w:color="auto"/>
            </w:tcBorders>
            <w:noWrap/>
            <w:vAlign w:val="bottom"/>
            <w:hideMark/>
          </w:tcPr>
          <w:p w:rsidR="009133C3" w:rsidRPr="009B2DC0" w:rsidRDefault="009133C3" w:rsidP="003865F4">
            <w:pPr>
              <w:spacing w:after="0"/>
              <w:jc w:val="center"/>
              <w:rPr>
                <w:rFonts w:asciiTheme="minorHAnsi" w:hAnsiTheme="minorHAnsi" w:cstheme="minorHAnsi"/>
                <w:sz w:val="24"/>
                <w:szCs w:val="24"/>
              </w:rPr>
            </w:pPr>
          </w:p>
        </w:tc>
      </w:tr>
      <w:tr w:rsidR="009133C3" w:rsidRPr="009B2DC0" w:rsidTr="003865F4">
        <w:trPr>
          <w:trHeight w:val="191"/>
        </w:trPr>
        <w:tc>
          <w:tcPr>
            <w:tcW w:w="9621" w:type="dxa"/>
            <w:gridSpan w:val="5"/>
            <w:tcBorders>
              <w:top w:val="single" w:sz="12" w:space="0" w:color="auto"/>
              <w:left w:val="single" w:sz="12" w:space="0" w:color="auto"/>
              <w:bottom w:val="single" w:sz="12" w:space="0" w:color="auto"/>
              <w:right w:val="single" w:sz="12" w:space="0" w:color="auto"/>
            </w:tcBorders>
            <w:vAlign w:val="center"/>
            <w:hideMark/>
          </w:tcPr>
          <w:p w:rsidR="009133C3" w:rsidRPr="009B2DC0" w:rsidRDefault="009133C3" w:rsidP="003865F4">
            <w:pPr>
              <w:spacing w:after="0"/>
              <w:rPr>
                <w:rFonts w:asciiTheme="minorHAnsi" w:hAnsiTheme="minorHAnsi" w:cstheme="minorHAnsi"/>
                <w:color w:val="000000"/>
                <w:sz w:val="24"/>
                <w:szCs w:val="24"/>
              </w:rPr>
            </w:pPr>
            <w:r w:rsidRPr="009B2DC0">
              <w:rPr>
                <w:rFonts w:asciiTheme="minorHAnsi" w:hAnsiTheme="minorHAnsi" w:cstheme="minorHAnsi"/>
                <w:color w:val="000000"/>
                <w:sz w:val="24"/>
                <w:szCs w:val="24"/>
              </w:rPr>
              <w:t xml:space="preserve"> </w:t>
            </w:r>
          </w:p>
        </w:tc>
      </w:tr>
    </w:tbl>
    <w:p w:rsidR="009133C3" w:rsidRPr="009B2DC0" w:rsidRDefault="009133C3">
      <w:pPr>
        <w:spacing w:after="0" w:line="240" w:lineRule="auto"/>
        <w:rPr>
          <w:rFonts w:asciiTheme="minorHAnsi" w:hAnsiTheme="minorHAnsi" w:cstheme="minorHAnsi"/>
          <w:b/>
          <w:sz w:val="24"/>
          <w:szCs w:val="24"/>
        </w:rPr>
      </w:pPr>
      <w:r w:rsidRPr="009B2DC0">
        <w:rPr>
          <w:rFonts w:asciiTheme="minorHAnsi" w:hAnsiTheme="minorHAnsi" w:cstheme="minorHAnsi"/>
          <w:b/>
          <w:sz w:val="24"/>
          <w:szCs w:val="24"/>
        </w:rPr>
        <w:br w:type="page"/>
      </w:r>
    </w:p>
    <w:p w:rsidR="00BC2DB9" w:rsidRPr="009B2DC0" w:rsidRDefault="00BC2DB9" w:rsidP="00BC2DB9">
      <w:pPr>
        <w:spacing w:after="120"/>
        <w:ind w:right="-57"/>
        <w:jc w:val="both"/>
        <w:rPr>
          <w:rFonts w:asciiTheme="minorHAnsi" w:hAnsiTheme="minorHAnsi" w:cstheme="minorHAnsi"/>
          <w:b/>
          <w:sz w:val="24"/>
          <w:szCs w:val="24"/>
        </w:rPr>
      </w:pPr>
    </w:p>
    <w:p w:rsidR="00717A44" w:rsidRPr="003939A6" w:rsidRDefault="00717A44" w:rsidP="003939A6">
      <w:pPr>
        <w:spacing w:after="0" w:line="240" w:lineRule="auto"/>
        <w:rPr>
          <w:rFonts w:asciiTheme="minorHAnsi" w:hAnsiTheme="minorHAnsi" w:cstheme="minorHAnsi"/>
          <w:b/>
          <w:sz w:val="24"/>
          <w:szCs w:val="24"/>
          <w:highlight w:val="yellow"/>
        </w:rPr>
      </w:pPr>
      <w:bookmarkStart w:id="14" w:name="_Τίτλος_της_θέσης_40"/>
      <w:bookmarkStart w:id="15" w:name="_GoBack"/>
      <w:bookmarkEnd w:id="14"/>
      <w:bookmarkEnd w:id="15"/>
      <w:r w:rsidRPr="009B2DC0">
        <w:rPr>
          <w:rFonts w:asciiTheme="minorHAnsi" w:hAnsiTheme="minorHAnsi" w:cstheme="minorHAnsi"/>
          <w:b/>
          <w:sz w:val="24"/>
          <w:szCs w:val="24"/>
        </w:rPr>
        <w:t>ΠΕΡΙΓΡΑΜΜΑ ΘΕΣΗΣ ΕΡΓΑΣΙΑΣ</w:t>
      </w:r>
    </w:p>
    <w:p w:rsidR="00717A44" w:rsidRPr="003865F4" w:rsidRDefault="00717A44" w:rsidP="00E1590C">
      <w:pPr>
        <w:pStyle w:val="3"/>
        <w:spacing w:before="240" w:after="240"/>
        <w:rPr>
          <w:rFonts w:asciiTheme="minorHAnsi" w:hAnsiTheme="minorHAnsi" w:cstheme="minorHAnsi"/>
          <w:sz w:val="24"/>
          <w:szCs w:val="24"/>
        </w:rPr>
      </w:pPr>
      <w:bookmarkStart w:id="16" w:name="_Τίτλος_της_θέσης_36"/>
      <w:bookmarkStart w:id="17" w:name="_Toc56672859"/>
      <w:bookmarkStart w:id="18" w:name="_Toc240619696"/>
      <w:bookmarkEnd w:id="16"/>
      <w:r w:rsidRPr="009B2DC0">
        <w:rPr>
          <w:rFonts w:asciiTheme="minorHAnsi" w:hAnsiTheme="minorHAnsi" w:cstheme="minorHAnsi"/>
          <w:sz w:val="24"/>
          <w:szCs w:val="24"/>
        </w:rPr>
        <w:t xml:space="preserve">Τίτλος της θέσης εργασίας: </w:t>
      </w:r>
      <w:r w:rsidRPr="003865F4">
        <w:rPr>
          <w:rFonts w:asciiTheme="minorHAnsi" w:hAnsiTheme="minorHAnsi" w:cstheme="minorHAnsi"/>
          <w:sz w:val="24"/>
          <w:szCs w:val="24"/>
        </w:rPr>
        <w:t>Προϊστάμενος Τμήματος Β΄</w:t>
      </w:r>
      <w:r w:rsidR="00741D8D" w:rsidRPr="003865F4">
        <w:rPr>
          <w:rFonts w:asciiTheme="minorHAnsi" w:hAnsiTheme="minorHAnsi" w:cstheme="minorHAnsi"/>
          <w:sz w:val="24"/>
          <w:szCs w:val="24"/>
        </w:rPr>
        <w:t xml:space="preserve">- </w:t>
      </w:r>
      <w:r w:rsidRPr="003865F4">
        <w:rPr>
          <w:rFonts w:asciiTheme="minorHAnsi" w:hAnsiTheme="minorHAnsi" w:cstheme="minorHAnsi"/>
          <w:sz w:val="24"/>
          <w:szCs w:val="24"/>
        </w:rPr>
        <w:t>Αναγκαστικής Είσπραξης</w:t>
      </w:r>
      <w:bookmarkEnd w:id="17"/>
      <w:bookmarkEnd w:id="18"/>
    </w:p>
    <w:p w:rsidR="000260ED" w:rsidRPr="009B2DC0" w:rsidRDefault="000260ED" w:rsidP="000260ED">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Οργανισμός:</w:t>
      </w:r>
      <w:r w:rsidRPr="009B2DC0">
        <w:rPr>
          <w:rFonts w:asciiTheme="minorHAnsi" w:hAnsiTheme="minorHAnsi" w:cstheme="minorHAnsi"/>
          <w:sz w:val="24"/>
          <w:szCs w:val="24"/>
        </w:rPr>
        <w:t xml:space="preserve"> </w:t>
      </w:r>
      <w:hyperlink r:id="rId25" w:history="1">
        <w:r w:rsidRPr="009B2DC0">
          <w:rPr>
            <w:rStyle w:val="-"/>
            <w:rFonts w:asciiTheme="minorHAnsi" w:hAnsiTheme="minorHAnsi" w:cstheme="minorHAnsi"/>
            <w:sz w:val="24"/>
            <w:szCs w:val="24"/>
          </w:rPr>
          <w:t>Ανεξάρτητη Αρχή Δημοσίων Εσόδων</w:t>
        </w:r>
      </w:hyperlink>
    </w:p>
    <w:p w:rsidR="000260ED" w:rsidRPr="009B2DC0" w:rsidRDefault="000260ED" w:rsidP="000260ED">
      <w:pPr>
        <w:spacing w:before="120" w:after="120" w:line="240" w:lineRule="auto"/>
        <w:rPr>
          <w:rFonts w:asciiTheme="minorHAnsi" w:hAnsiTheme="minorHAnsi" w:cstheme="minorHAnsi"/>
          <w:color w:val="000000" w:themeColor="text1"/>
          <w:sz w:val="24"/>
          <w:szCs w:val="24"/>
        </w:rPr>
      </w:pPr>
      <w:r w:rsidRPr="009B2DC0">
        <w:rPr>
          <w:rFonts w:asciiTheme="minorHAnsi" w:hAnsiTheme="minorHAnsi" w:cstheme="minorHAnsi"/>
          <w:b/>
          <w:color w:val="000000" w:themeColor="text1"/>
          <w:sz w:val="24"/>
          <w:szCs w:val="24"/>
        </w:rPr>
        <w:t xml:space="preserve">Γενική Διεύθυνση: </w:t>
      </w:r>
      <w:hyperlink r:id="rId26" w:history="1">
        <w:r w:rsidRPr="009B2DC0">
          <w:rPr>
            <w:rStyle w:val="-"/>
            <w:rFonts w:asciiTheme="minorHAnsi" w:hAnsiTheme="minorHAnsi" w:cstheme="minorHAnsi"/>
            <w:sz w:val="24"/>
            <w:szCs w:val="24"/>
          </w:rPr>
          <w:t>Φορολογίας (Γ.Δ.Φ.)</w:t>
        </w:r>
      </w:hyperlink>
    </w:p>
    <w:p w:rsidR="000260ED" w:rsidRPr="009B2DC0" w:rsidRDefault="000260ED" w:rsidP="000260ED">
      <w:pPr>
        <w:spacing w:before="120" w:after="120" w:line="240" w:lineRule="auto"/>
        <w:outlineLvl w:val="0"/>
        <w:rPr>
          <w:rFonts w:asciiTheme="minorHAnsi" w:hAnsiTheme="minorHAnsi" w:cstheme="minorHAnsi"/>
          <w:sz w:val="24"/>
          <w:szCs w:val="24"/>
        </w:rPr>
      </w:pPr>
      <w:r w:rsidRPr="009B2DC0">
        <w:rPr>
          <w:rFonts w:asciiTheme="minorHAnsi" w:hAnsiTheme="minorHAnsi" w:cstheme="minorHAnsi"/>
          <w:b/>
          <w:sz w:val="24"/>
          <w:szCs w:val="24"/>
        </w:rPr>
        <w:t xml:space="preserve">Διεύθυνση: </w:t>
      </w:r>
      <w:hyperlink r:id="rId27" w:history="1">
        <w:r w:rsidRPr="009B2DC0">
          <w:rPr>
            <w:rStyle w:val="-"/>
            <w:rFonts w:asciiTheme="minorHAnsi" w:hAnsiTheme="minorHAnsi" w:cstheme="minorHAnsi"/>
            <w:sz w:val="24"/>
            <w:szCs w:val="24"/>
          </w:rPr>
          <w:t>Διεύθυνση Διαδικασιών Εισπράξεων και Επιστροφών (ΔΙ.Δ.ΕΙΣ.ΕΠ.)</w:t>
        </w:r>
      </w:hyperlink>
    </w:p>
    <w:p w:rsidR="00717A44" w:rsidRPr="009B2DC0" w:rsidRDefault="00717A44" w:rsidP="00961991">
      <w:pPr>
        <w:spacing w:before="120" w:after="120" w:line="240" w:lineRule="auto"/>
        <w:jc w:val="both"/>
        <w:outlineLvl w:val="0"/>
        <w:rPr>
          <w:rFonts w:asciiTheme="minorHAnsi" w:hAnsiTheme="minorHAnsi" w:cstheme="minorHAnsi"/>
          <w:b/>
          <w:sz w:val="24"/>
          <w:szCs w:val="24"/>
        </w:rPr>
      </w:pPr>
      <w:r w:rsidRPr="009B2DC0">
        <w:rPr>
          <w:rFonts w:asciiTheme="minorHAnsi" w:hAnsiTheme="minorHAnsi" w:cstheme="minorHAnsi"/>
          <w:b/>
          <w:sz w:val="24"/>
          <w:szCs w:val="24"/>
        </w:rPr>
        <w:t xml:space="preserve">Τμήμα: </w:t>
      </w:r>
      <w:r w:rsidRPr="009B2DC0">
        <w:rPr>
          <w:rFonts w:asciiTheme="minorHAnsi" w:hAnsiTheme="minorHAnsi" w:cstheme="minorHAnsi"/>
          <w:sz w:val="24"/>
          <w:szCs w:val="24"/>
        </w:rPr>
        <w:t>Β΄ Αναγκαστικής Είσπραξης</w:t>
      </w:r>
    </w:p>
    <w:p w:rsidR="00EF1D8B" w:rsidRPr="009B2DC0" w:rsidRDefault="00717A44" w:rsidP="00961991">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 xml:space="preserve">Άμεσα Προϊστάμενος: </w:t>
      </w:r>
      <w:r w:rsidR="00EF1D8B" w:rsidRPr="009B2DC0">
        <w:rPr>
          <w:rFonts w:asciiTheme="minorHAnsi" w:hAnsiTheme="minorHAnsi" w:cstheme="minorHAnsi"/>
          <w:sz w:val="24"/>
          <w:szCs w:val="24"/>
        </w:rPr>
        <w:t>Προϊστάμενος Διεύθυνσης Διαδικασιών Εισπράξεων και Επιστροφών (ΔΙ.Δ.ΕΙΣ.ΕΠ.).</w:t>
      </w:r>
    </w:p>
    <w:p w:rsidR="00414B27" w:rsidRPr="009B2DC0" w:rsidRDefault="00414B27" w:rsidP="00414B27">
      <w:pPr>
        <w:spacing w:before="120" w:after="120" w:line="240" w:lineRule="auto"/>
        <w:jc w:val="both"/>
        <w:rPr>
          <w:rFonts w:asciiTheme="minorHAnsi" w:hAnsiTheme="minorHAnsi" w:cstheme="minorHAnsi"/>
          <w:sz w:val="24"/>
          <w:szCs w:val="24"/>
        </w:rPr>
      </w:pPr>
    </w:p>
    <w:p w:rsidR="00CE2FDB" w:rsidRPr="009B2DC0" w:rsidRDefault="00717A44">
      <w:pPr>
        <w:spacing w:after="0" w:line="360" w:lineRule="auto"/>
        <w:contextualSpacing/>
        <w:jc w:val="both"/>
        <w:outlineLvl w:val="0"/>
        <w:rPr>
          <w:rFonts w:asciiTheme="minorHAnsi" w:hAnsiTheme="minorHAnsi" w:cstheme="minorHAnsi"/>
          <w:b/>
          <w:sz w:val="24"/>
          <w:szCs w:val="24"/>
        </w:rPr>
      </w:pPr>
      <w:r w:rsidRPr="009B2DC0">
        <w:rPr>
          <w:rFonts w:asciiTheme="minorHAnsi" w:hAnsiTheme="minorHAnsi" w:cstheme="minorHAnsi"/>
          <w:b/>
          <w:sz w:val="24"/>
          <w:szCs w:val="24"/>
        </w:rPr>
        <w:t xml:space="preserve">Σκοπός της θέσης εργασίας </w:t>
      </w:r>
    </w:p>
    <w:p w:rsidR="00CE2FDB" w:rsidRPr="009B2DC0" w:rsidRDefault="00717A44">
      <w:pPr>
        <w:spacing w:after="0" w:line="360" w:lineRule="auto"/>
        <w:contextualSpacing/>
        <w:jc w:val="both"/>
        <w:outlineLvl w:val="0"/>
        <w:rPr>
          <w:rFonts w:asciiTheme="minorHAnsi" w:hAnsiTheme="minorHAnsi" w:cstheme="minorHAnsi"/>
          <w:sz w:val="24"/>
          <w:szCs w:val="24"/>
        </w:rPr>
      </w:pPr>
      <w:r w:rsidRPr="009B2DC0">
        <w:rPr>
          <w:rFonts w:asciiTheme="minorHAnsi" w:hAnsiTheme="minorHAnsi" w:cstheme="minorHAnsi"/>
          <w:sz w:val="24"/>
          <w:szCs w:val="24"/>
        </w:rPr>
        <w:t xml:space="preserve">Ο ρόλος του Προϊσταμένου του Τμήματος είναι να συντονίζει και να επιβλέπει όλα τα θέματα που αφορούν ιδίως το θεσμικό πλαίσιο για την αναγκαστική είσπραξη δημοσίων εσόδων. </w:t>
      </w:r>
    </w:p>
    <w:p w:rsidR="00961991" w:rsidRPr="009B2DC0" w:rsidRDefault="00961991" w:rsidP="00961991">
      <w:pPr>
        <w:spacing w:after="0" w:line="360" w:lineRule="auto"/>
        <w:jc w:val="both"/>
        <w:outlineLvl w:val="0"/>
        <w:rPr>
          <w:rFonts w:asciiTheme="minorHAnsi" w:hAnsiTheme="minorHAnsi" w:cstheme="minorHAnsi"/>
          <w:b/>
          <w:sz w:val="24"/>
          <w:szCs w:val="24"/>
        </w:rPr>
      </w:pPr>
    </w:p>
    <w:p w:rsidR="00717A44" w:rsidRPr="009B2DC0" w:rsidRDefault="00717A44" w:rsidP="00961991">
      <w:pPr>
        <w:pStyle w:val="10"/>
        <w:tabs>
          <w:tab w:val="left" w:pos="540"/>
          <w:tab w:val="left" w:pos="1134"/>
        </w:tabs>
        <w:spacing w:line="360" w:lineRule="auto"/>
        <w:ind w:left="0" w:right="424" w:firstLine="0"/>
        <w:rPr>
          <w:rFonts w:asciiTheme="minorHAnsi" w:hAnsiTheme="minorHAnsi" w:cstheme="minorHAnsi"/>
          <w:bCs w:val="0"/>
        </w:rPr>
      </w:pPr>
      <w:r w:rsidRPr="009B2DC0">
        <w:rPr>
          <w:rFonts w:asciiTheme="minorHAnsi" w:hAnsiTheme="minorHAnsi" w:cstheme="minorHAnsi"/>
          <w:bCs w:val="0"/>
        </w:rPr>
        <w:t>Αρμοδιότητες</w:t>
      </w:r>
    </w:p>
    <w:p w:rsidR="00717A44" w:rsidRPr="009B2DC0" w:rsidRDefault="00717A44"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ενεργούς εποπτείας των υφισταμένων, την παροχή κατευθύνσεων για την επίλυση θεμάτων και την υποβολή αναφορών στον Προϊστάμενο της Διεύθυνσης. </w:t>
      </w:r>
    </w:p>
    <w:p w:rsidR="00717A44" w:rsidRPr="009B2DC0" w:rsidRDefault="00717A44"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 xml:space="preserve">Συμβάλλει στην αποτελεσματική διοίκηση και στη βελτίωση της επιχειρησιακής απόδοσης της Διεύθυνσης </w:t>
      </w:r>
      <w:r w:rsidR="00F92CDA" w:rsidRPr="009B2DC0">
        <w:rPr>
          <w:rFonts w:asciiTheme="minorHAnsi" w:hAnsiTheme="minorHAnsi" w:cstheme="minorHAnsi"/>
          <w:sz w:val="24"/>
        </w:rPr>
        <w:t xml:space="preserve">Διαδικασιών Εισπράξεων και Επιστροφών </w:t>
      </w:r>
      <w:r w:rsidRPr="009B2DC0">
        <w:rPr>
          <w:rFonts w:asciiTheme="minorHAnsi" w:hAnsiTheme="minorHAnsi" w:cstheme="minorHAnsi"/>
          <w:sz w:val="24"/>
        </w:rPr>
        <w:t>της Α.Α.Δ.Ε., σύμφωνα με τις κατευθύνσεις του Προϊσταμένου της Διεύθυνσης.</w:t>
      </w:r>
    </w:p>
    <w:p w:rsidR="00717A44" w:rsidRPr="009B2DC0" w:rsidRDefault="00717A44"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4D0D87" w:rsidRPr="009B2DC0" w:rsidRDefault="004D0D87"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4D0D87" w:rsidRPr="009B2DC0" w:rsidRDefault="004D0D87" w:rsidP="004D0D87">
      <w:pPr>
        <w:pStyle w:val="a4"/>
        <w:spacing w:line="360" w:lineRule="auto"/>
        <w:ind w:left="284"/>
        <w:contextualSpacing w:val="0"/>
        <w:jc w:val="both"/>
        <w:outlineLvl w:val="0"/>
        <w:rPr>
          <w:rFonts w:asciiTheme="minorHAnsi" w:hAnsiTheme="minorHAnsi" w:cstheme="minorHAnsi"/>
          <w:sz w:val="24"/>
        </w:rPr>
      </w:pPr>
    </w:p>
    <w:p w:rsidR="00961991" w:rsidRPr="009B2DC0" w:rsidRDefault="00961991" w:rsidP="00961991">
      <w:pPr>
        <w:pStyle w:val="a4"/>
        <w:spacing w:line="360" w:lineRule="auto"/>
        <w:ind w:left="426"/>
        <w:contextualSpacing w:val="0"/>
        <w:jc w:val="both"/>
        <w:outlineLvl w:val="0"/>
        <w:rPr>
          <w:rFonts w:asciiTheme="minorHAnsi" w:hAnsiTheme="minorHAnsi" w:cstheme="minorHAnsi"/>
          <w:sz w:val="24"/>
        </w:rPr>
      </w:pPr>
    </w:p>
    <w:p w:rsidR="00717A44" w:rsidRPr="009B2DC0" w:rsidRDefault="00717A44" w:rsidP="00961991">
      <w:pPr>
        <w:spacing w:after="0" w:line="360" w:lineRule="auto"/>
        <w:rPr>
          <w:rFonts w:asciiTheme="minorHAnsi" w:hAnsiTheme="minorHAnsi" w:cstheme="minorHAnsi"/>
          <w:b/>
          <w:sz w:val="24"/>
          <w:szCs w:val="24"/>
        </w:rPr>
      </w:pPr>
      <w:r w:rsidRPr="009B2DC0">
        <w:rPr>
          <w:rFonts w:asciiTheme="minorHAnsi" w:hAnsiTheme="minorHAnsi" w:cstheme="minorHAnsi"/>
          <w:b/>
          <w:sz w:val="24"/>
          <w:szCs w:val="24"/>
        </w:rPr>
        <w:t>Καθήκοντα συγκεκριμένης θέσης Προϊσταμένου</w:t>
      </w:r>
    </w:p>
    <w:p w:rsidR="00717A44" w:rsidRPr="009B2DC0" w:rsidRDefault="00717A44" w:rsidP="00D7346F">
      <w:pPr>
        <w:pStyle w:val="a4"/>
        <w:numPr>
          <w:ilvl w:val="0"/>
          <w:numId w:val="25"/>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sz w:val="24"/>
        </w:rPr>
        <w:lastRenderedPageBreak/>
        <w:t xml:space="preserve">Προγραμματίζει, συντονίζει και επιβλέπει το έργο των υπαλλήλων του Τμήματος παρέχοντας οδηγίες και κατευθύνσεις, αναφορικά με την </w:t>
      </w:r>
      <w:r w:rsidRPr="009B2DC0">
        <w:rPr>
          <w:rFonts w:asciiTheme="minorHAnsi" w:hAnsiTheme="minorHAnsi" w:cstheme="minorHAnsi"/>
          <w:color w:val="000000"/>
          <w:sz w:val="24"/>
        </w:rPr>
        <w:t xml:space="preserve">παρακολούθηση και αξιολόγηση της ισχύουσας νομοθεσίας και της εφαρμογής της και την εισήγηση αυτών για την τροποποίηση ή εξειδίκευση αυτής </w:t>
      </w:r>
      <w:r w:rsidRPr="009B2DC0">
        <w:rPr>
          <w:rFonts w:asciiTheme="minorHAnsi" w:eastAsia="Calibri" w:hAnsiTheme="minorHAnsi" w:cstheme="minorHAnsi"/>
          <w:color w:val="000000"/>
          <w:sz w:val="24"/>
        </w:rPr>
        <w:t xml:space="preserve">επί θεμάτων είσπραξης, βεβαιωμένων στη </w:t>
      </w:r>
      <w:r w:rsidR="00FA64F4" w:rsidRPr="006D7FC8">
        <w:rPr>
          <w:rFonts w:asciiTheme="minorHAnsi" w:eastAsia="Calibri" w:hAnsiTheme="minorHAnsi" w:cstheme="minorHAnsi"/>
          <w:color w:val="000000"/>
          <w:sz w:val="24"/>
          <w:shd w:val="clear" w:color="auto" w:fill="FFFFFF" w:themeFill="background1"/>
        </w:rPr>
        <w:t>Φορολογική Διοίκηση</w:t>
      </w:r>
      <w:r w:rsidR="0015474B" w:rsidRPr="006D7FC8">
        <w:rPr>
          <w:rFonts w:asciiTheme="minorHAnsi" w:eastAsia="Calibri" w:hAnsiTheme="minorHAnsi" w:cstheme="minorHAnsi"/>
          <w:color w:val="000000"/>
          <w:sz w:val="24"/>
          <w:shd w:val="clear" w:color="auto" w:fill="FFFFFF" w:themeFill="background1"/>
        </w:rPr>
        <w:t xml:space="preserve"> -</w:t>
      </w:r>
      <w:r w:rsidRPr="006D7FC8">
        <w:rPr>
          <w:rFonts w:asciiTheme="minorHAnsi" w:eastAsia="Calibri" w:hAnsiTheme="minorHAnsi" w:cstheme="minorHAnsi"/>
          <w:color w:val="000000"/>
          <w:sz w:val="24"/>
          <w:shd w:val="clear" w:color="auto" w:fill="FFFFFF" w:themeFill="background1"/>
        </w:rPr>
        <w:t xml:space="preserve"> </w:t>
      </w:r>
      <w:r w:rsidR="00741D8D" w:rsidRPr="006D7FC8">
        <w:rPr>
          <w:rFonts w:asciiTheme="minorHAnsi" w:eastAsia="Calibri" w:hAnsiTheme="minorHAnsi" w:cstheme="minorHAnsi"/>
          <w:color w:val="000000"/>
          <w:sz w:val="24"/>
          <w:shd w:val="clear" w:color="auto" w:fill="FFFFFF" w:themeFill="background1"/>
        </w:rPr>
        <w:t>Γενική Διεύθυνση Φορολογίας</w:t>
      </w:r>
      <w:r w:rsidR="0015474B" w:rsidRPr="006D7FC8">
        <w:rPr>
          <w:rFonts w:asciiTheme="minorHAnsi" w:eastAsia="Calibri" w:hAnsiTheme="minorHAnsi" w:cstheme="minorHAnsi"/>
          <w:color w:val="000000"/>
          <w:sz w:val="24"/>
          <w:shd w:val="clear" w:color="auto" w:fill="FFFFFF" w:themeFill="background1"/>
        </w:rPr>
        <w:t xml:space="preserve"> </w:t>
      </w:r>
      <w:r w:rsidRPr="006D7FC8">
        <w:rPr>
          <w:rFonts w:asciiTheme="minorHAnsi" w:eastAsia="Calibri" w:hAnsiTheme="minorHAnsi" w:cstheme="minorHAnsi"/>
          <w:color w:val="000000"/>
          <w:sz w:val="24"/>
          <w:shd w:val="clear" w:color="auto" w:fill="FFFFFF" w:themeFill="background1"/>
        </w:rPr>
        <w:t>οφειλών</w:t>
      </w:r>
      <w:r w:rsidRPr="009B2DC0">
        <w:rPr>
          <w:rFonts w:asciiTheme="minorHAnsi" w:eastAsia="Calibri" w:hAnsiTheme="minorHAnsi" w:cstheme="minorHAnsi"/>
          <w:color w:val="000000"/>
          <w:sz w:val="24"/>
        </w:rPr>
        <w:t xml:space="preserve"> και ειδικότερα επί ζητημάτων </w:t>
      </w:r>
      <w:r w:rsidRPr="009B2DC0">
        <w:rPr>
          <w:rFonts w:asciiTheme="minorHAnsi" w:hAnsiTheme="minorHAnsi" w:cstheme="minorHAnsi"/>
          <w:color w:val="000000"/>
          <w:sz w:val="24"/>
        </w:rPr>
        <w:t>α) αναγκαστικής είσπραξης των δημοσίων εσόδων (π.χ. κατασχέσεις κινητών, ακινήτων, κατασχέσεις στα χέρια τρίτων, διαδικασία πλειστηριασμών), β)</w:t>
      </w:r>
      <w:r w:rsidR="00424EA0" w:rsidRPr="009B2DC0">
        <w:rPr>
          <w:rFonts w:asciiTheme="minorHAnsi" w:hAnsiTheme="minorHAnsi" w:cstheme="minorHAnsi"/>
          <w:color w:val="000000"/>
          <w:sz w:val="24"/>
        </w:rPr>
        <w:t xml:space="preserve"> </w:t>
      </w:r>
      <w:r w:rsidRPr="009B2DC0">
        <w:rPr>
          <w:rFonts w:asciiTheme="minorHAnsi" w:hAnsiTheme="minorHAnsi" w:cstheme="minorHAnsi"/>
          <w:color w:val="000000"/>
          <w:sz w:val="24"/>
        </w:rPr>
        <w:t>εγγραφής υποθηκών για χρέη προς το Δημόσιο, γ) παραγραφής των χρεών προς το Δημόσιο, δ) ποινικοποίησης της μη καταβολής χρεών προς το Δημόσιο.</w:t>
      </w:r>
    </w:p>
    <w:p w:rsidR="00717A44" w:rsidRPr="009B2DC0" w:rsidRDefault="00717A44" w:rsidP="00D7346F">
      <w:pPr>
        <w:pStyle w:val="a4"/>
        <w:numPr>
          <w:ilvl w:val="0"/>
          <w:numId w:val="25"/>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sz w:val="24"/>
        </w:rPr>
        <w:t>Προγραμματίζει, συντονίζει και επιβλέπει το έργο των υπαλλήλων του Τμήματος, παρέχοντας οδηγίες και κατευθύνσεις, αναφορικά με την εισήγηση αυτών για</w:t>
      </w:r>
      <w:r w:rsidRPr="009B2DC0">
        <w:rPr>
          <w:rFonts w:asciiTheme="minorHAnsi" w:hAnsiTheme="minorHAnsi" w:cstheme="minorHAnsi"/>
          <w:color w:val="000000"/>
          <w:sz w:val="24"/>
        </w:rPr>
        <w:t xml:space="preserve"> την έκδοση κανονιστικών πράξεων επί θεμάτων που εμπίπτουν στην αρμοδιότητα του Τμήματος. </w:t>
      </w:r>
    </w:p>
    <w:p w:rsidR="00717A44" w:rsidRPr="009B2DC0" w:rsidRDefault="00717A44" w:rsidP="00D7346F">
      <w:pPr>
        <w:pStyle w:val="a4"/>
        <w:numPr>
          <w:ilvl w:val="0"/>
          <w:numId w:val="25"/>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sz w:val="24"/>
        </w:rPr>
        <w:t xml:space="preserve">Προγραμματίζει, συντονίζει και επιβλέπει το έργο των υπαλλήλων του Τμήματος, παρέχοντας οδηγίες και κατευθύνσεις, αναφορικά με την εισήγηση αυτών για </w:t>
      </w:r>
      <w:r w:rsidRPr="009B2DC0">
        <w:rPr>
          <w:rFonts w:asciiTheme="minorHAnsi" w:hAnsiTheme="minorHAnsi" w:cstheme="minorHAnsi"/>
          <w:color w:val="000000"/>
          <w:sz w:val="24"/>
        </w:rPr>
        <w:t xml:space="preserve">την έκδοση ερμηνευτικών εγκυκλίων επί θεμάτων που εμπίπτουν στην αρμοδιότητα του Τμήματος. </w:t>
      </w:r>
    </w:p>
    <w:p w:rsidR="00717A44" w:rsidRPr="009B2DC0" w:rsidRDefault="00717A44" w:rsidP="00D7346F">
      <w:pPr>
        <w:pStyle w:val="a4"/>
        <w:numPr>
          <w:ilvl w:val="0"/>
          <w:numId w:val="25"/>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 xml:space="preserve">Επιβλέπει </w:t>
      </w:r>
      <w:r w:rsidRPr="009B2DC0">
        <w:rPr>
          <w:rFonts w:asciiTheme="minorHAnsi" w:hAnsiTheme="minorHAnsi" w:cstheme="minorHAnsi"/>
          <w:sz w:val="24"/>
        </w:rPr>
        <w:t>το έργο των υπαλλήλων του Τμήματος, παρέχοντας οδηγίες και κατευθύνσεις, αναφορικά με</w:t>
      </w:r>
      <w:r w:rsidRPr="009B2DC0">
        <w:rPr>
          <w:rFonts w:asciiTheme="minorHAnsi" w:hAnsiTheme="minorHAnsi" w:cstheme="minorHAnsi"/>
          <w:color w:val="000000"/>
          <w:sz w:val="24"/>
        </w:rPr>
        <w:t xml:space="preserve"> την εισήγηση αυτών στο Αυτοτελές Τμήμα Κοινοβουλευτικού Ελέγχου επί ερωτημάτων ή αναφορών κοινοβουλευτικού ελέγχου επί θεμάτων που εμπίπτουν στην αρμοδιότητα του Τμήματος. </w:t>
      </w:r>
    </w:p>
    <w:p w:rsidR="00717A44" w:rsidRPr="009B2DC0" w:rsidRDefault="00717A44" w:rsidP="00D7346F">
      <w:pPr>
        <w:pStyle w:val="a4"/>
        <w:numPr>
          <w:ilvl w:val="0"/>
          <w:numId w:val="25"/>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sz w:val="24"/>
        </w:rPr>
        <w:t>Συντονίζει και επιβλέπει τις διαδικασίες</w:t>
      </w:r>
      <w:r w:rsidRPr="009B2DC0">
        <w:rPr>
          <w:rFonts w:asciiTheme="minorHAnsi" w:hAnsiTheme="minorHAnsi" w:cstheme="minorHAnsi"/>
          <w:color w:val="000000"/>
          <w:sz w:val="24"/>
        </w:rPr>
        <w:t xml:space="preserve"> υποστήριξης των περιφερειακών υπηρεσιών της Α.Α.Δ.Ε., φορολογουμένων και λογιστώ</w:t>
      </w:r>
      <w:r w:rsidRPr="009B2DC0">
        <w:rPr>
          <w:rFonts w:asciiTheme="minorHAnsi" w:eastAsia="Calibri" w:hAnsiTheme="minorHAnsi" w:cstheme="minorHAnsi"/>
          <w:color w:val="000000"/>
          <w:sz w:val="24"/>
        </w:rPr>
        <w:t xml:space="preserve">ν και κάθε άλλου ενδιαφερόμενου επί ζητημάτων </w:t>
      </w:r>
      <w:r w:rsidRPr="009B2DC0">
        <w:rPr>
          <w:rFonts w:asciiTheme="minorHAnsi" w:hAnsiTheme="minorHAnsi" w:cstheme="minorHAnsi"/>
          <w:color w:val="000000"/>
          <w:sz w:val="24"/>
        </w:rPr>
        <w:t>α) αναγκαστικής είσπραξης των δημοσίων εσόδων (π.χ. κατασχέσεις κινητών, ακινήτων, κατασχέσεις στα χέρια τρίτων, διαδικασία πλειστηριασμών), β)</w:t>
      </w:r>
      <w:r w:rsidR="00424EA0" w:rsidRPr="009B2DC0">
        <w:rPr>
          <w:rFonts w:asciiTheme="minorHAnsi" w:hAnsiTheme="minorHAnsi" w:cstheme="minorHAnsi"/>
          <w:color w:val="000000"/>
          <w:sz w:val="24"/>
        </w:rPr>
        <w:t xml:space="preserve"> </w:t>
      </w:r>
      <w:r w:rsidRPr="009B2DC0">
        <w:rPr>
          <w:rFonts w:asciiTheme="minorHAnsi" w:hAnsiTheme="minorHAnsi" w:cstheme="minorHAnsi"/>
          <w:color w:val="000000"/>
          <w:sz w:val="24"/>
        </w:rPr>
        <w:t>εγγραφής υποθηκών για χρέη προς το Δημόσιο</w:t>
      </w:r>
      <w:r w:rsidR="00F92CDA" w:rsidRPr="009B2DC0">
        <w:rPr>
          <w:rFonts w:asciiTheme="minorHAnsi" w:hAnsiTheme="minorHAnsi" w:cstheme="minorHAnsi"/>
          <w:color w:val="000000"/>
          <w:sz w:val="24"/>
        </w:rPr>
        <w:t>,</w:t>
      </w:r>
      <w:r w:rsidRPr="009B2DC0">
        <w:rPr>
          <w:rFonts w:asciiTheme="minorHAnsi" w:hAnsiTheme="minorHAnsi" w:cstheme="minorHAnsi"/>
          <w:color w:val="000000"/>
          <w:sz w:val="24"/>
        </w:rPr>
        <w:t xml:space="preserve"> γ)</w:t>
      </w:r>
      <w:r w:rsidR="00F92CDA" w:rsidRPr="009B2DC0">
        <w:rPr>
          <w:rFonts w:asciiTheme="minorHAnsi" w:hAnsiTheme="minorHAnsi" w:cstheme="minorHAnsi"/>
          <w:color w:val="000000"/>
          <w:sz w:val="24"/>
        </w:rPr>
        <w:t xml:space="preserve"> </w:t>
      </w:r>
      <w:r w:rsidRPr="009B2DC0">
        <w:rPr>
          <w:rFonts w:asciiTheme="minorHAnsi" w:hAnsiTheme="minorHAnsi" w:cstheme="minorHAnsi"/>
          <w:color w:val="000000"/>
          <w:sz w:val="24"/>
        </w:rPr>
        <w:t>παραγραφής των χρεών προς το Δημόσιο, δ) ποινικοποίησης της μη καταβολής</w:t>
      </w:r>
      <w:r w:rsidR="00F92CDA" w:rsidRPr="009B2DC0">
        <w:rPr>
          <w:rFonts w:asciiTheme="minorHAnsi" w:hAnsiTheme="minorHAnsi" w:cstheme="minorHAnsi"/>
          <w:color w:val="000000"/>
          <w:sz w:val="24"/>
        </w:rPr>
        <w:t xml:space="preserve"> </w:t>
      </w:r>
      <w:r w:rsidRPr="009B2DC0">
        <w:rPr>
          <w:rFonts w:asciiTheme="minorHAnsi" w:hAnsiTheme="minorHAnsi" w:cstheme="minorHAnsi"/>
          <w:color w:val="000000"/>
          <w:sz w:val="24"/>
        </w:rPr>
        <w:t>χρεών προς το Δημόσιο, παρέχοντας σχετικές οδηγίες και κατευθύνσεις στους υπαλλήλους του Τμήματος.</w:t>
      </w:r>
    </w:p>
    <w:p w:rsidR="00717A44" w:rsidRPr="009B2DC0" w:rsidRDefault="00717A44" w:rsidP="00D7346F">
      <w:pPr>
        <w:pStyle w:val="a4"/>
        <w:numPr>
          <w:ilvl w:val="0"/>
          <w:numId w:val="25"/>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lastRenderedPageBreak/>
        <w:t xml:space="preserve">Συντονίζει και επιβλέπει τις διαδικασίες εισήγησης </w:t>
      </w:r>
      <w:r w:rsidRPr="009B2DC0">
        <w:rPr>
          <w:rFonts w:asciiTheme="minorHAnsi" w:hAnsiTheme="minorHAnsi" w:cstheme="minorHAnsi"/>
          <w:color w:val="000000"/>
          <w:sz w:val="24"/>
        </w:rPr>
        <w:t xml:space="preserve">προς τον Διοικητή της Α.Α.Δ.Ε. επί </w:t>
      </w:r>
      <w:r w:rsidRPr="009B2DC0">
        <w:rPr>
          <w:rFonts w:asciiTheme="minorHAnsi" w:hAnsiTheme="minorHAnsi" w:cstheme="minorHAnsi"/>
          <w:sz w:val="24"/>
        </w:rPr>
        <w:t>αιτημάτων άρσης των κατασχέσεων ή προς το Νομικό Συμβούλιο του Κράτους για την εξάλειψη ή μη ή τον περιορισμό των υποθηκών που έχουν εγγραφεί σε ακίνητα οφειλετών του Δημοσίου αρμοδιότητας του Τμήματος, παρέχοντας σχετικές οδηγίες και κατευθύνσεις στους υπαλλήλους του Τμήματος, μετά από μελέτη του σχετικού φακέλου και διεξαγωγή τυπικού και ουσιαστικού ελέγχου.</w:t>
      </w:r>
    </w:p>
    <w:p w:rsidR="00717A44" w:rsidRPr="009B2DC0" w:rsidRDefault="00717A44" w:rsidP="00D7346F">
      <w:pPr>
        <w:pStyle w:val="a4"/>
        <w:numPr>
          <w:ilvl w:val="0"/>
          <w:numId w:val="25"/>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Συντονίζει και επιβλέπει εισηγήσεις για τη συναίνεση ή μη του Δημοσίου στη ματαίωση πλειστηριασμών που επισπεύδονται από τρίτους αρμοδιότητας του Τμήματος, παρέχοντας σχετικές οδηγίες και κατευθύνσεις στους υπαλλήλους του Τμήματος μετά από μελέτη του σχετικού φακέλου και διεξαγωγή τυπικού και ουσιαστικού ελέγχου.</w:t>
      </w:r>
    </w:p>
    <w:p w:rsidR="00717A44" w:rsidRPr="009B2DC0" w:rsidRDefault="00717A44" w:rsidP="00D7346F">
      <w:pPr>
        <w:pStyle w:val="a4"/>
        <w:numPr>
          <w:ilvl w:val="0"/>
          <w:numId w:val="25"/>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 xml:space="preserve">Συντονίζει και επιβλέπει τις διαδικασίες προς τον Διοικητή της Α.Α.Δ.Ε. για την έγκριση ή μη επί αιτημάτων κατακύρωσης </w:t>
      </w:r>
      <w:proofErr w:type="spellStart"/>
      <w:r w:rsidRPr="009B2DC0">
        <w:rPr>
          <w:rFonts w:asciiTheme="minorHAnsi" w:hAnsiTheme="minorHAnsi" w:cstheme="minorHAnsi"/>
          <w:sz w:val="24"/>
        </w:rPr>
        <w:t>πλειστηριασθέντων</w:t>
      </w:r>
      <w:proofErr w:type="spellEnd"/>
      <w:r w:rsidRPr="009B2DC0">
        <w:rPr>
          <w:rFonts w:asciiTheme="minorHAnsi" w:hAnsiTheme="minorHAnsi" w:cstheme="minorHAnsi"/>
          <w:sz w:val="24"/>
        </w:rPr>
        <w:t xml:space="preserve"> ακινήτων οφειλετών του Δημοσίου αρμοδιότητας του Τμήματος, παρέχοντας σχετικές οδηγίες και κατευθύνσεις στους υπαλλήλους του Τμήματος μετά από μελέτη του σχετικού φακέλου και διεξαγωγή τυπικού και ουσιαστικού ελέγχου.</w:t>
      </w:r>
    </w:p>
    <w:p w:rsidR="00717A44" w:rsidRPr="009B2DC0" w:rsidRDefault="00717A44" w:rsidP="00D7346F">
      <w:pPr>
        <w:pStyle w:val="a4"/>
        <w:numPr>
          <w:ilvl w:val="0"/>
          <w:numId w:val="25"/>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 xml:space="preserve">Μεριμνά για την εκπόνηση, το συντονισμό και την εφαρμογή σύγχρονων προσεγγίσεων και τεχνικών είσπραξης σχετικών ειδικά με την αναγκαστική είσπραξη των </w:t>
      </w:r>
      <w:proofErr w:type="spellStart"/>
      <w:r w:rsidRPr="009B2DC0">
        <w:rPr>
          <w:rFonts w:asciiTheme="minorHAnsi" w:hAnsiTheme="minorHAnsi" w:cstheme="minorHAnsi"/>
          <w:sz w:val="24"/>
        </w:rPr>
        <w:t>ληξιπροθέσμων</w:t>
      </w:r>
      <w:proofErr w:type="spellEnd"/>
      <w:r w:rsidRPr="009B2DC0">
        <w:rPr>
          <w:rFonts w:asciiTheme="minorHAnsi" w:hAnsiTheme="minorHAnsi" w:cstheme="minorHAnsi"/>
          <w:sz w:val="24"/>
        </w:rPr>
        <w:t xml:space="preserve"> οφειλών. </w:t>
      </w:r>
    </w:p>
    <w:p w:rsidR="00717A44" w:rsidRPr="009B2DC0" w:rsidRDefault="00717A44" w:rsidP="00D7346F">
      <w:pPr>
        <w:pStyle w:val="a4"/>
        <w:numPr>
          <w:ilvl w:val="0"/>
          <w:numId w:val="25"/>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Εξετάζει, σ</w:t>
      </w:r>
      <w:r w:rsidRPr="009B2DC0">
        <w:rPr>
          <w:rFonts w:asciiTheme="minorHAnsi" w:hAnsiTheme="minorHAnsi" w:cstheme="minorHAnsi"/>
          <w:sz w:val="24"/>
        </w:rPr>
        <w:t>υντονίζει και επιβλέπει</w:t>
      </w:r>
      <w:r w:rsidRPr="009B2DC0">
        <w:rPr>
          <w:rFonts w:asciiTheme="minorHAnsi" w:hAnsiTheme="minorHAnsi" w:cstheme="minorHAnsi"/>
          <w:color w:val="000000"/>
          <w:sz w:val="24"/>
        </w:rPr>
        <w:t xml:space="preserve"> ερωτήματα προς το Νομικό Συμβούλιο του Κράτους </w:t>
      </w:r>
      <w:r w:rsidRPr="009B2DC0">
        <w:rPr>
          <w:rFonts w:asciiTheme="minorHAnsi" w:hAnsiTheme="minorHAnsi" w:cstheme="minorHAnsi"/>
          <w:sz w:val="24"/>
        </w:rPr>
        <w:t xml:space="preserve">και πρακτικών τηρητέας πορείας επί θεμάτων </w:t>
      </w:r>
      <w:r w:rsidRPr="009B2DC0">
        <w:rPr>
          <w:rFonts w:asciiTheme="minorHAnsi" w:hAnsiTheme="minorHAnsi" w:cstheme="minorHAnsi"/>
          <w:color w:val="000000"/>
          <w:sz w:val="24"/>
        </w:rPr>
        <w:t xml:space="preserve">που εμπίπτουν στην αρμοδιότητα του </w:t>
      </w:r>
      <w:r w:rsidRPr="009B2DC0">
        <w:rPr>
          <w:rFonts w:asciiTheme="minorHAnsi" w:hAnsiTheme="minorHAnsi" w:cstheme="minorHAnsi"/>
          <w:color w:val="000000"/>
          <w:sz w:val="24"/>
          <w:lang w:val="en-US"/>
        </w:rPr>
        <w:t>T</w:t>
      </w:r>
      <w:proofErr w:type="spellStart"/>
      <w:r w:rsidRPr="009B2DC0">
        <w:rPr>
          <w:rFonts w:asciiTheme="minorHAnsi" w:hAnsiTheme="minorHAnsi" w:cstheme="minorHAnsi"/>
          <w:color w:val="000000"/>
          <w:sz w:val="24"/>
        </w:rPr>
        <w:t>μήματος</w:t>
      </w:r>
      <w:proofErr w:type="spellEnd"/>
      <w:r w:rsidRPr="009B2DC0">
        <w:rPr>
          <w:rFonts w:asciiTheme="minorHAnsi" w:hAnsiTheme="minorHAnsi" w:cstheme="minorHAnsi"/>
          <w:sz w:val="24"/>
        </w:rPr>
        <w:t xml:space="preserve"> βάσει έγγραφων ερωτημάτων που έχουν υποβληθεί και ανίχνευσης των ερμηνευτικών ζητημάτων που ανακύπτουν από αυτά, κατόπιν μελέτης του οικείου θεσμικού πλαισίου και της σχετικής θεωρίας και νομολογίας.</w:t>
      </w:r>
    </w:p>
    <w:p w:rsidR="00717A44" w:rsidRPr="009B2DC0" w:rsidRDefault="00717A44" w:rsidP="00D7346F">
      <w:pPr>
        <w:pStyle w:val="a4"/>
        <w:numPr>
          <w:ilvl w:val="0"/>
          <w:numId w:val="25"/>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color w:val="000000"/>
          <w:sz w:val="24"/>
        </w:rPr>
        <w:t xml:space="preserve">Συντονίζει και επιβλέπει τις διαδικασίες παρακολούθησης και αξιολόγησης της </w:t>
      </w:r>
      <w:r w:rsidRPr="009B2DC0">
        <w:rPr>
          <w:rFonts w:asciiTheme="minorHAnsi" w:hAnsiTheme="minorHAnsi" w:cstheme="minorHAnsi"/>
          <w:sz w:val="24"/>
        </w:rPr>
        <w:t>δικαστηριακής νομολογίας σε θέματα αναγκαστικής είσπραξης δημοσίων εσόδων, μεριμνά για την εναρμόνιση των υφιστάμενων διατάξεων με τη νομολογία και εξετάζει τη διαπίστωση ανάγκης έκδοσης εγκυκλίων και παροχής οδηγιών στις αρμόδιες υπηρεσίες της Α.Α.Δ.Ε</w:t>
      </w:r>
      <w:r w:rsidR="00CC0F07" w:rsidRPr="009B2DC0">
        <w:rPr>
          <w:rFonts w:asciiTheme="minorHAnsi" w:hAnsiTheme="minorHAnsi" w:cstheme="minorHAnsi"/>
          <w:sz w:val="24"/>
        </w:rPr>
        <w:t>.</w:t>
      </w:r>
      <w:r w:rsidRPr="009B2DC0">
        <w:rPr>
          <w:rFonts w:asciiTheme="minorHAnsi" w:hAnsiTheme="minorHAnsi" w:cstheme="minorHAnsi"/>
          <w:sz w:val="24"/>
        </w:rPr>
        <w:t xml:space="preserve"> </w:t>
      </w:r>
    </w:p>
    <w:p w:rsidR="00717A44" w:rsidRPr="009B2DC0" w:rsidRDefault="00717A44" w:rsidP="00D7346F">
      <w:pPr>
        <w:pStyle w:val="a4"/>
        <w:numPr>
          <w:ilvl w:val="0"/>
          <w:numId w:val="25"/>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lastRenderedPageBreak/>
        <w:t xml:space="preserve">Συμμετέχει στο εκπαιδευτικό έργο </w:t>
      </w:r>
      <w:r w:rsidRPr="009B2DC0">
        <w:rPr>
          <w:rFonts w:asciiTheme="minorHAnsi" w:hAnsiTheme="minorHAnsi" w:cstheme="minorHAnsi"/>
          <w:color w:val="000000"/>
          <w:sz w:val="24"/>
        </w:rPr>
        <w:t xml:space="preserve">της Φορολογικής και Τελωνειακής Ακαδημίας της Α.Α.Δ.Ε. </w:t>
      </w:r>
      <w:r w:rsidRPr="009B2DC0">
        <w:rPr>
          <w:rFonts w:asciiTheme="minorHAnsi" w:hAnsiTheme="minorHAnsi" w:cstheme="minorHAnsi"/>
          <w:sz w:val="24"/>
        </w:rPr>
        <w:t xml:space="preserve">για την επιμόρφωση υπαλλήλων της Α.Α.Δ.Ε. </w:t>
      </w:r>
      <w:r w:rsidRPr="009B2DC0">
        <w:rPr>
          <w:rFonts w:asciiTheme="minorHAnsi" w:hAnsiTheme="minorHAnsi" w:cstheme="minorHAnsi"/>
          <w:color w:val="000000"/>
          <w:sz w:val="24"/>
        </w:rPr>
        <w:t>επί θεμάτων που εμπίπτουν στην αρμοδιότητα του Τμήματος.</w:t>
      </w:r>
    </w:p>
    <w:p w:rsidR="00717A44" w:rsidRPr="009B2DC0" w:rsidRDefault="00717A44" w:rsidP="00D7346F">
      <w:pPr>
        <w:pStyle w:val="a4"/>
        <w:numPr>
          <w:ilvl w:val="0"/>
          <w:numId w:val="25"/>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color w:val="000000"/>
          <w:sz w:val="24"/>
        </w:rPr>
        <w:t xml:space="preserve"> Ε</w:t>
      </w:r>
      <w:r w:rsidRPr="009B2DC0">
        <w:rPr>
          <w:rFonts w:asciiTheme="minorHAnsi" w:hAnsiTheme="minorHAnsi" w:cstheme="minorHAnsi"/>
          <w:sz w:val="24"/>
        </w:rPr>
        <w:t>ισηγείται προς την αρμόδια υπηρεσία της Α.Α.Δ.Ε. για τις ενέργειες που απαιτούνται για την αποτελεσματική κάλυψη των εκπαιδευτικών αναγκών των υπαλλήλων στα θέματα αρμοδιότητας του Τμήματος.</w:t>
      </w:r>
    </w:p>
    <w:p w:rsidR="00717A44" w:rsidRPr="009B2DC0" w:rsidRDefault="00717A44" w:rsidP="00D7346F">
      <w:pPr>
        <w:pStyle w:val="a4"/>
        <w:numPr>
          <w:ilvl w:val="0"/>
          <w:numId w:val="25"/>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 xml:space="preserve"> Συντονίζει και αξιολογεί τα θέματα αναγκαστικής είσπραξης που αναφύονται στο πλαίσιο κατάρτισης και εκτέλεσης της Εθνικής Στρατηγικής Είσπραξης καθώς και της Ετήσιας Στρατηγικής της Α.Α.Δ.Ε</w:t>
      </w:r>
      <w:r w:rsidR="00CC0F07" w:rsidRPr="009B2DC0">
        <w:rPr>
          <w:rFonts w:asciiTheme="minorHAnsi" w:hAnsiTheme="minorHAnsi" w:cstheme="minorHAnsi"/>
          <w:sz w:val="24"/>
        </w:rPr>
        <w:t>.</w:t>
      </w:r>
    </w:p>
    <w:p w:rsidR="00717A44" w:rsidRPr="009B2DC0" w:rsidRDefault="00717A44" w:rsidP="00D7346F">
      <w:pPr>
        <w:pStyle w:val="a4"/>
        <w:numPr>
          <w:ilvl w:val="0"/>
          <w:numId w:val="25"/>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sz w:val="24"/>
        </w:rPr>
        <w:t>Επιβλέπει και συντονίζει τις ενέργειες για τ</w:t>
      </w:r>
      <w:r w:rsidRPr="009B2DC0">
        <w:rPr>
          <w:rFonts w:asciiTheme="minorHAnsi" w:hAnsiTheme="minorHAnsi" w:cstheme="minorHAnsi"/>
          <w:sz w:val="24"/>
          <w:lang w:val="en-US"/>
        </w:rPr>
        <w:t>o</w:t>
      </w:r>
      <w:r w:rsidRPr="009B2DC0">
        <w:rPr>
          <w:rFonts w:asciiTheme="minorHAnsi" w:hAnsiTheme="minorHAnsi" w:cstheme="minorHAnsi"/>
          <w:sz w:val="24"/>
        </w:rPr>
        <w:t xml:space="preserve">ν εντοπισμό των αναγκών ανάπτυξης, βελτίωσης, </w:t>
      </w:r>
      <w:proofErr w:type="spellStart"/>
      <w:r w:rsidRPr="009B2DC0">
        <w:rPr>
          <w:rFonts w:asciiTheme="minorHAnsi" w:hAnsiTheme="minorHAnsi" w:cstheme="minorHAnsi"/>
          <w:sz w:val="24"/>
        </w:rPr>
        <w:t>επικαιροποίησης</w:t>
      </w:r>
      <w:proofErr w:type="spellEnd"/>
      <w:r w:rsidRPr="009B2DC0">
        <w:rPr>
          <w:rFonts w:asciiTheme="minorHAnsi" w:hAnsiTheme="minorHAnsi" w:cstheme="minorHAnsi"/>
          <w:sz w:val="24"/>
        </w:rPr>
        <w:t xml:space="preserve"> εφαρμογών και ηλεκτρονικών υπηρεσιών των πληροφοριακών συστημάτων της Α.Α.Δ.Ε. σε θέματα αρμοδιότητας του Τμήματος, τις καταγράφει και υποβάλλει αρμοδίως τις επιχειρησιακές απαιτήσεις για την κάλυψή τους, αφού διασφαλίσει τη συνέπεια αυτών με το ισχύον θεσμικό πλαίσιο.</w:t>
      </w:r>
    </w:p>
    <w:p w:rsidR="00717A44" w:rsidRPr="009B2DC0" w:rsidRDefault="00717A44" w:rsidP="00D7346F">
      <w:pPr>
        <w:pStyle w:val="a4"/>
        <w:numPr>
          <w:ilvl w:val="0"/>
          <w:numId w:val="25"/>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Υποβάλλει προτάσεις στον Προϊστάμενο της Διεύθυνσης επί θεμάτων που εμπίπτουν στην αρμοδιότητα του Τμήματος:</w:t>
      </w:r>
    </w:p>
    <w:p w:rsidR="00717A44" w:rsidRPr="009B2DC0" w:rsidRDefault="00717A44" w:rsidP="00D7346F">
      <w:pPr>
        <w:pStyle w:val="a4"/>
        <w:numPr>
          <w:ilvl w:val="1"/>
          <w:numId w:val="25"/>
        </w:numPr>
        <w:spacing w:line="360" w:lineRule="auto"/>
        <w:ind w:left="851"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 xml:space="preserve">για την κατάρτιση και εκτέλεση της Εθνικής Στρατηγικής Είσπραξης και του Στρατηγικού Σχεδίου της Α.Α.Δ.Ε. </w:t>
      </w:r>
    </w:p>
    <w:p w:rsidR="00717A44" w:rsidRPr="009B2DC0" w:rsidRDefault="00717A44" w:rsidP="00D7346F">
      <w:pPr>
        <w:pStyle w:val="a4"/>
        <w:numPr>
          <w:ilvl w:val="1"/>
          <w:numId w:val="25"/>
        </w:numPr>
        <w:spacing w:line="360" w:lineRule="auto"/>
        <w:ind w:left="851"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σχετικά με</w:t>
      </w:r>
      <w:r w:rsidRPr="009B2DC0">
        <w:rPr>
          <w:rFonts w:asciiTheme="minorHAnsi" w:hAnsiTheme="minorHAnsi" w:cstheme="minorHAnsi"/>
          <w:sz w:val="24"/>
        </w:rPr>
        <w:t xml:space="preserve"> το καθορισμό ποιοτικών στόχων και την υλοποίηση δράσεων</w:t>
      </w:r>
    </w:p>
    <w:p w:rsidR="00717A44" w:rsidRPr="009B2DC0" w:rsidRDefault="00717A44" w:rsidP="00D7346F">
      <w:pPr>
        <w:pStyle w:val="a4"/>
        <w:numPr>
          <w:ilvl w:val="0"/>
          <w:numId w:val="25"/>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Συμμετέχει στην εκπροσώπηση της υπηρεσίας σε επιτροπές, ομάδες εργασίας και συσκέψεις εντός και εκτός της χώρας επί ζητημάτων αναγκαστικής είσπραξης</w:t>
      </w:r>
      <w:r w:rsidRPr="009B2DC0">
        <w:rPr>
          <w:rFonts w:asciiTheme="minorHAnsi" w:hAnsiTheme="minorHAnsi" w:cstheme="minorHAnsi"/>
          <w:color w:val="000000"/>
          <w:sz w:val="24"/>
        </w:rPr>
        <w:t xml:space="preserve"> και </w:t>
      </w:r>
      <w:r w:rsidRPr="009B2DC0">
        <w:rPr>
          <w:rFonts w:asciiTheme="minorHAnsi" w:hAnsiTheme="minorHAnsi" w:cstheme="minorHAnsi"/>
          <w:sz w:val="24"/>
        </w:rPr>
        <w:t xml:space="preserve">σε ομάδες διαπραγματεύσεων- </w:t>
      </w:r>
      <w:r w:rsidRPr="009B2DC0">
        <w:rPr>
          <w:rFonts w:asciiTheme="minorHAnsi" w:hAnsiTheme="minorHAnsi" w:cstheme="minorHAnsi"/>
          <w:color w:val="000000"/>
          <w:sz w:val="24"/>
        </w:rPr>
        <w:t>συσκέψεις</w:t>
      </w:r>
      <w:r w:rsidRPr="009B2DC0">
        <w:rPr>
          <w:rFonts w:asciiTheme="minorHAnsi" w:hAnsiTheme="minorHAnsi" w:cstheme="minorHAnsi"/>
          <w:sz w:val="24"/>
        </w:rPr>
        <w:t xml:space="preserve"> με διεθνείς οργανισμούς και άλλους φορείς.</w:t>
      </w:r>
    </w:p>
    <w:p w:rsidR="00717A44" w:rsidRPr="009B2DC0" w:rsidRDefault="00717A44" w:rsidP="00D7346F">
      <w:pPr>
        <w:pStyle w:val="a4"/>
        <w:numPr>
          <w:ilvl w:val="0"/>
          <w:numId w:val="25"/>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 xml:space="preserve">Εποπτεύει τη μελέτη και επεξεργασία εγχειριδίων και φυλλαδίων σε συνεργασία με </w:t>
      </w:r>
      <w:r w:rsidRPr="009B2DC0">
        <w:rPr>
          <w:rFonts w:asciiTheme="minorHAnsi" w:hAnsiTheme="minorHAnsi" w:cstheme="minorHAnsi"/>
          <w:color w:val="000000"/>
          <w:sz w:val="24"/>
        </w:rPr>
        <w:t>την αρμόδια υπηρεσία της Α.Α.Δ.Ε.</w:t>
      </w:r>
      <w:r w:rsidRPr="009B2DC0">
        <w:rPr>
          <w:rFonts w:asciiTheme="minorHAnsi" w:hAnsiTheme="minorHAnsi" w:cstheme="minorHAnsi"/>
          <w:sz w:val="24"/>
        </w:rPr>
        <w:t xml:space="preserve"> για την επιμέλεια και έκδοσή τους.</w:t>
      </w:r>
    </w:p>
    <w:p w:rsidR="00717A44" w:rsidRPr="009B2DC0" w:rsidRDefault="00717A44" w:rsidP="00D7346F">
      <w:pPr>
        <w:pStyle w:val="a4"/>
        <w:numPr>
          <w:ilvl w:val="0"/>
          <w:numId w:val="25"/>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sz w:val="24"/>
        </w:rPr>
        <w:t xml:space="preserve">Μεριμνά για τη βελτίωση του περιεχομένου των εντύπων, και των αυτοματοποιημένων μηνυμάτων (τηλεφωνικών ή ηλεκτρονικών) αρμοδιότητας του Τμήματος, σε συνεργασία με τις συναρμόδιες Υπηρεσίες </w:t>
      </w:r>
      <w:r w:rsidRPr="009B2DC0">
        <w:rPr>
          <w:rFonts w:asciiTheme="minorHAnsi" w:hAnsiTheme="minorHAnsi" w:cstheme="minorHAnsi"/>
          <w:color w:val="000000"/>
          <w:sz w:val="24"/>
        </w:rPr>
        <w:t>της Α.Α.Δ.Ε.</w:t>
      </w:r>
      <w:r w:rsidRPr="009B2DC0">
        <w:rPr>
          <w:rFonts w:asciiTheme="minorHAnsi" w:hAnsiTheme="minorHAnsi" w:cstheme="minorHAnsi"/>
          <w:sz w:val="24"/>
        </w:rPr>
        <w:t xml:space="preserve"> για τη διερεύνηση της </w:t>
      </w:r>
      <w:proofErr w:type="spellStart"/>
      <w:r w:rsidRPr="009B2DC0">
        <w:rPr>
          <w:rFonts w:asciiTheme="minorHAnsi" w:hAnsiTheme="minorHAnsi" w:cstheme="minorHAnsi"/>
          <w:sz w:val="24"/>
        </w:rPr>
        <w:t>εφικτότητας</w:t>
      </w:r>
      <w:proofErr w:type="spellEnd"/>
      <w:r w:rsidRPr="009B2DC0">
        <w:rPr>
          <w:rFonts w:asciiTheme="minorHAnsi" w:hAnsiTheme="minorHAnsi" w:cstheme="minorHAnsi"/>
          <w:sz w:val="24"/>
        </w:rPr>
        <w:t xml:space="preserve"> υλοποίησής τους.</w:t>
      </w:r>
    </w:p>
    <w:p w:rsidR="00717A44" w:rsidRPr="009B2DC0" w:rsidRDefault="00717A44" w:rsidP="00D7346F">
      <w:pPr>
        <w:pStyle w:val="a4"/>
        <w:numPr>
          <w:ilvl w:val="0"/>
          <w:numId w:val="25"/>
        </w:numPr>
        <w:spacing w:line="360" w:lineRule="auto"/>
        <w:ind w:left="284" w:hanging="284"/>
        <w:contextualSpacing w:val="0"/>
        <w:jc w:val="both"/>
        <w:outlineLvl w:val="0"/>
        <w:rPr>
          <w:rFonts w:asciiTheme="minorHAnsi" w:hAnsiTheme="minorHAnsi" w:cstheme="minorHAnsi"/>
          <w:b/>
          <w:sz w:val="24"/>
          <w:u w:val="single"/>
        </w:rPr>
      </w:pPr>
      <w:r w:rsidRPr="009B2DC0">
        <w:rPr>
          <w:rFonts w:asciiTheme="minorHAnsi" w:hAnsiTheme="minorHAnsi" w:cstheme="minorHAnsi"/>
          <w:sz w:val="24"/>
        </w:rPr>
        <w:t>Επικοινωνεί καθημερινά με: α) Λογιστές – Δικηγόρους, β) πολίτες – φορολογούμενους,</w:t>
      </w:r>
      <w:r w:rsidRPr="009B2DC0">
        <w:rPr>
          <w:rFonts w:asciiTheme="minorHAnsi" w:hAnsiTheme="minorHAnsi" w:cstheme="minorHAnsi"/>
          <w:color w:val="000000"/>
          <w:sz w:val="24"/>
        </w:rPr>
        <w:t xml:space="preserve"> γ) Δ.Ο.Υ. – Ελεγκτικά Κέντρα, </w:t>
      </w:r>
      <w:r w:rsidRPr="009B2DC0">
        <w:rPr>
          <w:rFonts w:asciiTheme="minorHAnsi" w:hAnsiTheme="minorHAnsi" w:cstheme="minorHAnsi"/>
          <w:sz w:val="24"/>
        </w:rPr>
        <w:t xml:space="preserve">δ) με μέλη του Νομικού </w:t>
      </w:r>
      <w:r w:rsidRPr="009B2DC0">
        <w:rPr>
          <w:rFonts w:asciiTheme="minorHAnsi" w:hAnsiTheme="minorHAnsi" w:cstheme="minorHAnsi"/>
          <w:sz w:val="24"/>
        </w:rPr>
        <w:lastRenderedPageBreak/>
        <w:t xml:space="preserve">Συμβουλίου του Κράτους, ε) το Γενικό Λογιστήριο του Κράτους, </w:t>
      </w:r>
      <w:proofErr w:type="spellStart"/>
      <w:r w:rsidRPr="009B2DC0">
        <w:rPr>
          <w:rFonts w:asciiTheme="minorHAnsi" w:hAnsiTheme="minorHAnsi" w:cstheme="minorHAnsi"/>
          <w:sz w:val="24"/>
        </w:rPr>
        <w:t>στ</w:t>
      </w:r>
      <w:proofErr w:type="spellEnd"/>
      <w:r w:rsidRPr="009B2DC0">
        <w:rPr>
          <w:rFonts w:asciiTheme="minorHAnsi" w:hAnsiTheme="minorHAnsi" w:cstheme="minorHAnsi"/>
          <w:sz w:val="24"/>
        </w:rPr>
        <w:t>)</w:t>
      </w:r>
      <w:r w:rsidRPr="009B2DC0">
        <w:rPr>
          <w:rFonts w:asciiTheme="minorHAnsi" w:hAnsiTheme="minorHAnsi" w:cstheme="minorHAnsi"/>
          <w:color w:val="000000"/>
          <w:sz w:val="24"/>
        </w:rPr>
        <w:t>‘Άλλους φορείς του Δημοσίου (ενδεικτικά Υπουργείο Οικονομίας και Ανάπτυξης, Υπουργείο Δικαιοσύνης, Υπουργείο Εξωτερικών, Υπουργείο Αγροτικής Ανάπτυξης, Αρχή Προστασίας Προσωπικ</w:t>
      </w:r>
      <w:r w:rsidR="00424EA0" w:rsidRPr="009B2DC0">
        <w:rPr>
          <w:rFonts w:asciiTheme="minorHAnsi" w:hAnsiTheme="minorHAnsi" w:cstheme="minorHAnsi"/>
          <w:color w:val="000000"/>
          <w:sz w:val="24"/>
        </w:rPr>
        <w:t>ών Δεδομένων, Αρχή Ανταγωνισμού</w:t>
      </w:r>
      <w:r w:rsidRPr="009B2DC0">
        <w:rPr>
          <w:rFonts w:asciiTheme="minorHAnsi" w:hAnsiTheme="minorHAnsi" w:cstheme="minorHAnsi"/>
          <w:color w:val="000000"/>
          <w:sz w:val="24"/>
        </w:rPr>
        <w:t xml:space="preserve">), ζ) τη Διεύθυνση Νομικής Υποστήριξης και άλλες διευθύνσεις της Κεντρικής Υπηρεσίας της Α.Α.Δ.Ε., </w:t>
      </w:r>
      <w:r w:rsidRPr="009B2DC0">
        <w:rPr>
          <w:rFonts w:asciiTheme="minorHAnsi" w:hAnsiTheme="minorHAnsi" w:cstheme="minorHAnsi"/>
          <w:sz w:val="24"/>
        </w:rPr>
        <w:t>ε</w:t>
      </w:r>
      <w:r w:rsidRPr="009B2DC0">
        <w:rPr>
          <w:rFonts w:asciiTheme="minorHAnsi" w:hAnsiTheme="minorHAnsi" w:cstheme="minorHAnsi"/>
          <w:color w:val="000000"/>
          <w:sz w:val="24"/>
        </w:rPr>
        <w:t>νημερώνεται από τους υπαλλήλους του Τμήματος σχετικά με τα ζητήματα που ανακύπτουν από την καθημερινή επικοινωνία αυτών με τα ανωτέρω πρόσωπα/φορείς και</w:t>
      </w:r>
      <w:r w:rsidRPr="009B2DC0">
        <w:rPr>
          <w:rFonts w:asciiTheme="minorHAnsi" w:hAnsiTheme="minorHAnsi" w:cstheme="minorHAnsi"/>
          <w:sz w:val="24"/>
        </w:rPr>
        <w:t xml:space="preserve"> παρέχει στους υπαλλήλους του Τμήματος σχετικές κατευθύνσεις και οδηγίες.</w:t>
      </w:r>
    </w:p>
    <w:p w:rsidR="00717A44" w:rsidRPr="009B2DC0" w:rsidRDefault="00717A44" w:rsidP="00D7346F">
      <w:pPr>
        <w:pStyle w:val="a4"/>
        <w:numPr>
          <w:ilvl w:val="0"/>
          <w:numId w:val="25"/>
        </w:numPr>
        <w:spacing w:line="360" w:lineRule="auto"/>
        <w:ind w:left="284" w:hanging="284"/>
        <w:contextualSpacing w:val="0"/>
        <w:jc w:val="both"/>
        <w:outlineLvl w:val="0"/>
        <w:rPr>
          <w:rFonts w:asciiTheme="minorHAnsi" w:hAnsiTheme="minorHAnsi" w:cstheme="minorHAnsi"/>
          <w:b/>
          <w:sz w:val="24"/>
          <w:u w:val="single"/>
        </w:rPr>
      </w:pPr>
      <w:r w:rsidRPr="009B2DC0">
        <w:rPr>
          <w:rFonts w:asciiTheme="minorHAnsi" w:hAnsiTheme="minorHAnsi" w:cstheme="minorHAnsi"/>
          <w:sz w:val="24"/>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r w:rsidRPr="009B2DC0">
        <w:rPr>
          <w:rFonts w:asciiTheme="minorHAnsi" w:hAnsiTheme="minorHAnsi" w:cstheme="minorHAnsi"/>
          <w:b/>
          <w:sz w:val="24"/>
        </w:rPr>
        <w:t>.</w:t>
      </w:r>
    </w:p>
    <w:p w:rsidR="00717A44" w:rsidRPr="009B2DC0" w:rsidRDefault="00717A44" w:rsidP="00961991">
      <w:pPr>
        <w:pStyle w:val="a4"/>
        <w:spacing w:line="360" w:lineRule="auto"/>
        <w:ind w:left="0"/>
        <w:contextualSpacing w:val="0"/>
        <w:jc w:val="both"/>
        <w:outlineLvl w:val="0"/>
        <w:rPr>
          <w:rFonts w:asciiTheme="minorHAnsi" w:hAnsiTheme="minorHAnsi" w:cstheme="minorHAnsi"/>
          <w:b/>
          <w:sz w:val="24"/>
          <w:u w:val="single"/>
        </w:rPr>
      </w:pPr>
    </w:p>
    <w:p w:rsidR="00717A44" w:rsidRPr="009B2DC0" w:rsidRDefault="00717A44" w:rsidP="00961991">
      <w:pPr>
        <w:spacing w:after="0" w:line="360" w:lineRule="auto"/>
        <w:rPr>
          <w:rFonts w:asciiTheme="minorHAnsi" w:hAnsiTheme="minorHAnsi" w:cstheme="minorHAnsi"/>
          <w:b/>
          <w:sz w:val="24"/>
          <w:szCs w:val="24"/>
          <w:lang w:val="en-US"/>
        </w:rPr>
      </w:pPr>
      <w:r w:rsidRPr="009B2DC0">
        <w:rPr>
          <w:rFonts w:asciiTheme="minorHAnsi" w:hAnsiTheme="minorHAnsi" w:cstheme="minorHAnsi"/>
          <w:b/>
          <w:sz w:val="24"/>
          <w:szCs w:val="24"/>
        </w:rPr>
        <w:t>Χρήση πόρων/Εργαλεία</w:t>
      </w:r>
    </w:p>
    <w:p w:rsidR="00717A44" w:rsidRPr="009B2DC0" w:rsidRDefault="00717A44" w:rsidP="00D7346F">
      <w:pPr>
        <w:pStyle w:val="a4"/>
        <w:numPr>
          <w:ilvl w:val="0"/>
          <w:numId w:val="23"/>
        </w:numPr>
        <w:spacing w:line="360" w:lineRule="auto"/>
        <w:ind w:left="284" w:hanging="284"/>
        <w:contextualSpacing w:val="0"/>
        <w:jc w:val="both"/>
        <w:rPr>
          <w:rFonts w:asciiTheme="minorHAnsi" w:hAnsiTheme="minorHAnsi" w:cstheme="minorHAnsi"/>
          <w:sz w:val="24"/>
          <w:lang w:val="en-US"/>
        </w:rPr>
      </w:pPr>
      <w:r w:rsidRPr="009B2DC0">
        <w:rPr>
          <w:rFonts w:asciiTheme="minorHAnsi" w:hAnsiTheme="minorHAnsi" w:cstheme="minorHAnsi"/>
          <w:sz w:val="24"/>
          <w:lang w:val="en-US"/>
        </w:rPr>
        <w:t>Taxis</w:t>
      </w:r>
    </w:p>
    <w:p w:rsidR="00717A44" w:rsidRPr="009B2DC0" w:rsidRDefault="00717A44" w:rsidP="00D7346F">
      <w:pPr>
        <w:pStyle w:val="a4"/>
        <w:numPr>
          <w:ilvl w:val="0"/>
          <w:numId w:val="23"/>
        </w:numPr>
        <w:spacing w:line="360" w:lineRule="auto"/>
        <w:ind w:left="284" w:hanging="284"/>
        <w:contextualSpacing w:val="0"/>
        <w:jc w:val="both"/>
        <w:rPr>
          <w:rFonts w:asciiTheme="minorHAnsi" w:hAnsiTheme="minorHAnsi" w:cstheme="minorHAnsi"/>
          <w:sz w:val="24"/>
          <w:lang w:val="en-US"/>
        </w:rPr>
      </w:pPr>
      <w:proofErr w:type="spellStart"/>
      <w:r w:rsidRPr="009B2DC0">
        <w:rPr>
          <w:rFonts w:asciiTheme="minorHAnsi" w:hAnsiTheme="minorHAnsi" w:cstheme="minorHAnsi"/>
          <w:sz w:val="24"/>
          <w:lang w:val="en-US"/>
        </w:rPr>
        <w:t>Elenxis</w:t>
      </w:r>
      <w:proofErr w:type="spellEnd"/>
    </w:p>
    <w:p w:rsidR="00717A44" w:rsidRPr="009B2DC0" w:rsidRDefault="00717A44" w:rsidP="00D7346F">
      <w:pPr>
        <w:pStyle w:val="a4"/>
        <w:numPr>
          <w:ilvl w:val="0"/>
          <w:numId w:val="23"/>
        </w:numPr>
        <w:spacing w:line="360" w:lineRule="auto"/>
        <w:ind w:left="284" w:hanging="284"/>
        <w:contextualSpacing w:val="0"/>
        <w:jc w:val="both"/>
        <w:rPr>
          <w:rFonts w:asciiTheme="minorHAnsi" w:hAnsiTheme="minorHAnsi" w:cstheme="minorHAnsi"/>
          <w:sz w:val="24"/>
          <w:lang w:val="en-US"/>
        </w:rPr>
      </w:pPr>
      <w:r w:rsidRPr="009B2DC0">
        <w:rPr>
          <w:rFonts w:asciiTheme="minorHAnsi" w:hAnsiTheme="minorHAnsi" w:cstheme="minorHAnsi"/>
          <w:sz w:val="24"/>
        </w:rPr>
        <w:t xml:space="preserve">ΟΠΣ </w:t>
      </w:r>
      <w:r w:rsidRPr="009B2DC0">
        <w:rPr>
          <w:rFonts w:asciiTheme="minorHAnsi" w:hAnsiTheme="minorHAnsi" w:cstheme="minorHAnsi"/>
          <w:sz w:val="24"/>
          <w:lang w:val="en-US"/>
        </w:rPr>
        <w:t>Livelink</w:t>
      </w:r>
    </w:p>
    <w:p w:rsidR="00717A44" w:rsidRPr="009B2DC0" w:rsidRDefault="00717A44" w:rsidP="00D7346F">
      <w:pPr>
        <w:pStyle w:val="a4"/>
        <w:numPr>
          <w:ilvl w:val="0"/>
          <w:numId w:val="23"/>
        </w:numPr>
        <w:spacing w:line="360" w:lineRule="auto"/>
        <w:ind w:left="284" w:hanging="284"/>
        <w:contextualSpacing w:val="0"/>
        <w:jc w:val="both"/>
        <w:rPr>
          <w:rFonts w:asciiTheme="minorHAnsi" w:hAnsiTheme="minorHAnsi" w:cstheme="minorHAnsi"/>
          <w:sz w:val="24"/>
          <w:lang w:val="en-US"/>
        </w:rPr>
      </w:pPr>
      <w:r w:rsidRPr="009B2DC0">
        <w:rPr>
          <w:rFonts w:asciiTheme="minorHAnsi" w:hAnsiTheme="minorHAnsi" w:cstheme="minorHAnsi"/>
          <w:sz w:val="24"/>
        </w:rPr>
        <w:t>Ηλεκτρονικό ταχυδρομείο/ χρήση διαδικτύου</w:t>
      </w:r>
    </w:p>
    <w:p w:rsidR="00D22055" w:rsidRPr="009B2DC0" w:rsidRDefault="00D22055" w:rsidP="00961991">
      <w:pPr>
        <w:pStyle w:val="a4"/>
        <w:spacing w:line="360" w:lineRule="auto"/>
        <w:ind w:left="426"/>
        <w:contextualSpacing w:val="0"/>
        <w:jc w:val="both"/>
        <w:rPr>
          <w:rFonts w:asciiTheme="minorHAnsi" w:hAnsiTheme="minorHAnsi" w:cstheme="minorHAnsi"/>
          <w:sz w:val="24"/>
          <w:lang w:val="en-US"/>
        </w:rPr>
      </w:pPr>
    </w:p>
    <w:p w:rsidR="00717A44" w:rsidRPr="009B2DC0" w:rsidRDefault="00717A44" w:rsidP="00961991">
      <w:pPr>
        <w:spacing w:after="0" w:line="360" w:lineRule="auto"/>
        <w:rPr>
          <w:rFonts w:asciiTheme="minorHAnsi" w:hAnsiTheme="minorHAnsi" w:cstheme="minorHAnsi"/>
          <w:b/>
          <w:sz w:val="24"/>
          <w:szCs w:val="24"/>
          <w:lang w:val="en-US"/>
        </w:rPr>
      </w:pPr>
      <w:r w:rsidRPr="009B2DC0">
        <w:rPr>
          <w:rFonts w:asciiTheme="minorHAnsi" w:hAnsiTheme="minorHAnsi" w:cstheme="minorHAnsi"/>
          <w:b/>
          <w:sz w:val="24"/>
          <w:szCs w:val="24"/>
        </w:rPr>
        <w:t>Συνθήκες εργασίας</w:t>
      </w:r>
    </w:p>
    <w:p w:rsidR="00EE4DE4" w:rsidRPr="009B2DC0" w:rsidRDefault="00EE4DE4" w:rsidP="00961991">
      <w:pPr>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Συνθήκες εργασίας σε περιβάλλον συναισθηματικού φόρτου και  πιεστικών χρονικών προθεσμιών, τηλεφωνική ή και άμεση συναλλαγή με περιφερειακές υπηρεσίες / εξωτερικούς φορείς κ.ά. σε περιπτώσεις αυξημένης δυσκολίας.</w:t>
      </w:r>
    </w:p>
    <w:p w:rsidR="00717A44" w:rsidRPr="009B2DC0" w:rsidRDefault="00717A44" w:rsidP="00961991">
      <w:pPr>
        <w:spacing w:after="0" w:line="360" w:lineRule="auto"/>
        <w:ind w:left="426"/>
        <w:jc w:val="both"/>
        <w:rPr>
          <w:rFonts w:asciiTheme="minorHAnsi" w:hAnsiTheme="minorHAnsi" w:cstheme="minorHAnsi"/>
          <w:sz w:val="24"/>
          <w:szCs w:val="24"/>
        </w:rPr>
      </w:pPr>
    </w:p>
    <w:p w:rsidR="00717A44" w:rsidRPr="009B2DC0" w:rsidRDefault="00717A44" w:rsidP="00961991">
      <w:pPr>
        <w:tabs>
          <w:tab w:val="left" w:pos="157"/>
        </w:tabs>
        <w:spacing w:after="0" w:line="360" w:lineRule="auto"/>
        <w:rPr>
          <w:rFonts w:asciiTheme="minorHAnsi" w:hAnsiTheme="minorHAnsi" w:cstheme="minorHAnsi"/>
          <w:b/>
          <w:sz w:val="24"/>
          <w:szCs w:val="24"/>
        </w:rPr>
      </w:pPr>
      <w:r w:rsidRPr="009B2DC0">
        <w:rPr>
          <w:rFonts w:asciiTheme="minorHAnsi" w:hAnsiTheme="minorHAnsi" w:cstheme="minorHAnsi"/>
          <w:b/>
          <w:sz w:val="24"/>
          <w:szCs w:val="24"/>
        </w:rPr>
        <w:t xml:space="preserve">Απαιτούμενα τυπικά προσόντα </w:t>
      </w:r>
    </w:p>
    <w:p w:rsidR="00717A44" w:rsidRPr="009B2DC0" w:rsidRDefault="00717A44" w:rsidP="00961991">
      <w:pPr>
        <w:tabs>
          <w:tab w:val="left" w:pos="157"/>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Τυπικές προϋποθέσεις, κλάδος και κατηγορία όπως ορίζονται στο άρθρο 26 του ν. 4389/16 και τον Οργανισμό της Α.Α.Δ.Ε</w:t>
      </w:r>
      <w:r w:rsidR="00CC0F07" w:rsidRPr="009B2DC0">
        <w:rPr>
          <w:rFonts w:asciiTheme="minorHAnsi" w:hAnsiTheme="minorHAnsi" w:cstheme="minorHAnsi"/>
          <w:sz w:val="24"/>
          <w:szCs w:val="24"/>
        </w:rPr>
        <w:t>.</w:t>
      </w:r>
    </w:p>
    <w:p w:rsidR="00961991" w:rsidRPr="009B2DC0" w:rsidRDefault="00961991" w:rsidP="00961991">
      <w:pPr>
        <w:tabs>
          <w:tab w:val="left" w:pos="157"/>
        </w:tabs>
        <w:spacing w:after="0" w:line="360" w:lineRule="auto"/>
        <w:jc w:val="both"/>
        <w:rPr>
          <w:rFonts w:asciiTheme="minorHAnsi" w:hAnsiTheme="minorHAnsi" w:cstheme="minorHAnsi"/>
          <w:sz w:val="24"/>
          <w:szCs w:val="24"/>
        </w:rPr>
      </w:pPr>
    </w:p>
    <w:p w:rsidR="00717A44" w:rsidRPr="009B2DC0" w:rsidRDefault="00717A44" w:rsidP="00961991">
      <w:pPr>
        <w:tabs>
          <w:tab w:val="left" w:pos="157"/>
        </w:tabs>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Επιθυμητή Εμπειρία</w:t>
      </w:r>
    </w:p>
    <w:p w:rsidR="00717A44" w:rsidRPr="009B2DC0" w:rsidRDefault="00717A44" w:rsidP="00961991">
      <w:pPr>
        <w:tabs>
          <w:tab w:val="left" w:pos="142"/>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 xml:space="preserve">- Θητεία (1) έτους σε θέση ευθύνης </w:t>
      </w:r>
      <w:proofErr w:type="spellStart"/>
      <w:r w:rsidRPr="009B2DC0">
        <w:rPr>
          <w:rFonts w:asciiTheme="minorHAnsi" w:hAnsiTheme="minorHAnsi" w:cstheme="minorHAnsi"/>
          <w:sz w:val="24"/>
          <w:szCs w:val="24"/>
        </w:rPr>
        <w:t>Πρ</w:t>
      </w:r>
      <w:proofErr w:type="spellEnd"/>
      <w:r w:rsidRPr="009B2DC0">
        <w:rPr>
          <w:rFonts w:asciiTheme="minorHAnsi" w:hAnsiTheme="minorHAnsi" w:cstheme="minorHAnsi"/>
          <w:sz w:val="24"/>
          <w:szCs w:val="24"/>
        </w:rPr>
        <w:t>/νου αντίστοιχου τμήματος ή</w:t>
      </w:r>
    </w:p>
    <w:p w:rsidR="00717A44" w:rsidRPr="009B2DC0" w:rsidRDefault="00717A44" w:rsidP="00961991">
      <w:pPr>
        <w:tabs>
          <w:tab w:val="left" w:pos="142"/>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lastRenderedPageBreak/>
        <w:t>-</w:t>
      </w:r>
      <w:r w:rsidR="00424EA0" w:rsidRPr="009B2DC0">
        <w:rPr>
          <w:rFonts w:asciiTheme="minorHAnsi" w:hAnsiTheme="minorHAnsi" w:cstheme="minorHAnsi"/>
          <w:sz w:val="24"/>
          <w:szCs w:val="24"/>
        </w:rPr>
        <w:t xml:space="preserve"> </w:t>
      </w:r>
      <w:r w:rsidRPr="009B2DC0">
        <w:rPr>
          <w:rFonts w:asciiTheme="minorHAnsi" w:hAnsiTheme="minorHAnsi" w:cstheme="minorHAnsi"/>
          <w:sz w:val="24"/>
          <w:szCs w:val="24"/>
        </w:rPr>
        <w:t xml:space="preserve">Θητεία (2) ετών σε θέση ευθύνης </w:t>
      </w:r>
      <w:r w:rsidR="00035CFA" w:rsidRPr="009B2DC0">
        <w:rPr>
          <w:rFonts w:asciiTheme="minorHAnsi" w:hAnsiTheme="minorHAnsi" w:cstheme="minorHAnsi"/>
          <w:sz w:val="24"/>
          <w:szCs w:val="24"/>
        </w:rPr>
        <w:t xml:space="preserve">Προϊσταμένου Τμήματος </w:t>
      </w:r>
      <w:r w:rsidRPr="009B2DC0">
        <w:rPr>
          <w:rFonts w:asciiTheme="minorHAnsi" w:hAnsiTheme="minorHAnsi" w:cstheme="minorHAnsi"/>
          <w:sz w:val="24"/>
          <w:szCs w:val="24"/>
        </w:rPr>
        <w:t>αντίστοιχης οργανικής μονάδας ή</w:t>
      </w:r>
    </w:p>
    <w:p w:rsidR="00717A44" w:rsidRPr="009B2DC0" w:rsidRDefault="00717A44" w:rsidP="00961991">
      <w:pPr>
        <w:tabs>
          <w:tab w:val="left" w:pos="142"/>
          <w:tab w:val="left" w:pos="284"/>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w:t>
      </w:r>
      <w:r w:rsidR="00424EA0" w:rsidRPr="009B2DC0">
        <w:rPr>
          <w:rFonts w:asciiTheme="minorHAnsi" w:hAnsiTheme="minorHAnsi" w:cstheme="minorHAnsi"/>
          <w:sz w:val="24"/>
          <w:szCs w:val="24"/>
        </w:rPr>
        <w:t xml:space="preserve"> </w:t>
      </w:r>
      <w:r w:rsidRPr="009B2DC0">
        <w:rPr>
          <w:rFonts w:asciiTheme="minorHAnsi" w:hAnsiTheme="minorHAnsi" w:cstheme="minorHAnsi"/>
          <w:sz w:val="24"/>
          <w:szCs w:val="24"/>
        </w:rPr>
        <w:t xml:space="preserve">Προϋπηρεσία (3) ετών στο αντίστοιχο τμήμα και ενδελεχή γνώση και κατανόηση των αντικειμένων και της σχετικής νομοθεσίας </w:t>
      </w:r>
    </w:p>
    <w:p w:rsidR="00424EA0" w:rsidRPr="009B2DC0" w:rsidRDefault="00424EA0" w:rsidP="00961991">
      <w:pPr>
        <w:tabs>
          <w:tab w:val="left" w:pos="142"/>
          <w:tab w:val="left" w:pos="284"/>
        </w:tabs>
        <w:spacing w:after="0" w:line="360" w:lineRule="auto"/>
        <w:jc w:val="both"/>
        <w:rPr>
          <w:rFonts w:asciiTheme="minorHAnsi" w:hAnsiTheme="minorHAnsi" w:cstheme="minorHAnsi"/>
          <w:sz w:val="24"/>
          <w:szCs w:val="24"/>
        </w:rPr>
      </w:pPr>
    </w:p>
    <w:p w:rsidR="00717A44" w:rsidRPr="009B2DC0" w:rsidRDefault="00717A44" w:rsidP="00961991">
      <w:pPr>
        <w:tabs>
          <w:tab w:val="left" w:pos="157"/>
        </w:tabs>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 xml:space="preserve">Λοιπά επιθυμητά προσόντα </w:t>
      </w:r>
    </w:p>
    <w:p w:rsidR="00717A44" w:rsidRPr="009B2DC0" w:rsidRDefault="00717A44"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Πτυχίο Α.Ε.Ι.-Α.Τ.Ε.Ι. συναφές με τα αντικείμενα της Θέσης, κατά προτίμηση Νομικής, Οικονομικών, ή Διοικητικών σχολών της ημεδαπής ή της αλλοδαπής ή πτυχίο ή δίπλωμα τμημάτων Α.Ε.Ι.-Α.Τ.Ε.Ι.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717A44" w:rsidRPr="009B2DC0" w:rsidRDefault="00717A44"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b/>
          <w:sz w:val="24"/>
        </w:rPr>
      </w:pPr>
      <w:r w:rsidRPr="009B2DC0">
        <w:rPr>
          <w:rFonts w:asciiTheme="minorHAnsi" w:hAnsiTheme="minorHAnsi" w:cstheme="minorHAnsi"/>
          <w:sz w:val="24"/>
        </w:rPr>
        <w:t>Μεταπτυχιακός τίτλος σπουδών σε συναφές προς τη Διεύθυνση αντικείμενο.</w:t>
      </w:r>
    </w:p>
    <w:p w:rsidR="00717A44" w:rsidRPr="009B2DC0" w:rsidRDefault="00717A44"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Καλή γνώση της αγγλικής γλώσσας (όπως αυτή ορίζεται από το Α.Σ.Ε.Π.).</w:t>
      </w:r>
    </w:p>
    <w:p w:rsidR="00717A44" w:rsidRPr="009B2DC0" w:rsidRDefault="00717A44"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Επιθυμητή η γνώση χειρισμού ηλεκτρονικών υπολογιστών στα αντικείμενα: α) επεξεργασίας κειμένων, β) υπολογιστικών φύλλων και γ) υπηρεσιών διαδικτύου. </w:t>
      </w:r>
    </w:p>
    <w:p w:rsidR="00717A44" w:rsidRPr="009B2DC0" w:rsidRDefault="00717A44"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Αποφοίτηση από την Εθνική Σχολή Δημόσιας Διοίκησης.</w:t>
      </w:r>
    </w:p>
    <w:p w:rsidR="00717A44" w:rsidRPr="009B2DC0" w:rsidRDefault="00717A44"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Διοικητικές, επικοινωνιακές και ηγετικές ικανότητες.</w:t>
      </w:r>
    </w:p>
    <w:p w:rsidR="00CE2FDB" w:rsidRPr="009B2DC0" w:rsidRDefault="00717A44" w:rsidP="00D7346F">
      <w:pPr>
        <w:pStyle w:val="a4"/>
        <w:numPr>
          <w:ilvl w:val="0"/>
          <w:numId w:val="3"/>
        </w:numPr>
        <w:tabs>
          <w:tab w:val="left" w:pos="284"/>
        </w:tabs>
        <w:spacing w:line="360" w:lineRule="auto"/>
        <w:ind w:left="284" w:hanging="284"/>
        <w:contextualSpacing w:val="0"/>
        <w:rPr>
          <w:rFonts w:asciiTheme="minorHAnsi" w:hAnsiTheme="minorHAnsi" w:cstheme="minorHAnsi"/>
          <w:b/>
          <w:sz w:val="24"/>
        </w:rPr>
      </w:pPr>
      <w:r w:rsidRPr="009B2DC0">
        <w:rPr>
          <w:rFonts w:asciiTheme="minorHAnsi" w:hAnsiTheme="minorHAnsi" w:cstheme="minorHAnsi"/>
          <w:sz w:val="24"/>
        </w:rPr>
        <w:t>Δεξιότητες επίλυσης προβλημάτων, λήψης αποφάσεων, παρακίνησης και διαχείρισης απόδοσης.</w:t>
      </w:r>
    </w:p>
    <w:p w:rsidR="00CE2FDB" w:rsidRPr="009B2DC0" w:rsidRDefault="00CE2FDB">
      <w:pPr>
        <w:pStyle w:val="a4"/>
        <w:tabs>
          <w:tab w:val="left" w:pos="284"/>
        </w:tabs>
        <w:ind w:left="284"/>
        <w:contextualSpacing w:val="0"/>
        <w:rPr>
          <w:rFonts w:asciiTheme="minorHAnsi" w:hAnsiTheme="minorHAnsi" w:cstheme="minorHAnsi"/>
          <w:b/>
          <w:sz w:val="24"/>
        </w:rPr>
      </w:pPr>
    </w:p>
    <w:p w:rsidR="00414B27" w:rsidRPr="009B2DC0" w:rsidRDefault="00414B27">
      <w:pPr>
        <w:spacing w:after="0" w:line="240" w:lineRule="auto"/>
        <w:rPr>
          <w:rFonts w:asciiTheme="minorHAnsi" w:eastAsia="Cambria" w:hAnsiTheme="minorHAnsi" w:cstheme="minorHAnsi"/>
          <w:b/>
          <w:sz w:val="24"/>
          <w:szCs w:val="24"/>
        </w:rPr>
      </w:pPr>
      <w:r w:rsidRPr="009B2DC0">
        <w:rPr>
          <w:rFonts w:asciiTheme="minorHAnsi" w:hAnsiTheme="minorHAnsi" w:cstheme="minorHAnsi"/>
          <w:b/>
          <w:sz w:val="24"/>
          <w:szCs w:val="24"/>
        </w:rPr>
        <w:br w:type="page"/>
      </w:r>
    </w:p>
    <w:p w:rsidR="00717A44" w:rsidRPr="009B2DC0" w:rsidRDefault="00FA64F4" w:rsidP="00717A44">
      <w:pPr>
        <w:pStyle w:val="a4"/>
        <w:tabs>
          <w:tab w:val="left" w:pos="157"/>
        </w:tabs>
        <w:spacing w:line="360" w:lineRule="auto"/>
        <w:jc w:val="center"/>
        <w:rPr>
          <w:rFonts w:asciiTheme="minorHAnsi" w:hAnsiTheme="minorHAnsi" w:cstheme="minorHAnsi"/>
          <w:b/>
          <w:sz w:val="24"/>
        </w:rPr>
      </w:pPr>
      <w:r w:rsidRPr="009B2DC0">
        <w:rPr>
          <w:rFonts w:asciiTheme="minorHAnsi" w:hAnsiTheme="minorHAnsi" w:cstheme="minorHAnsi"/>
          <w:b/>
          <w:sz w:val="24"/>
        </w:rPr>
        <w:lastRenderedPageBreak/>
        <w:t>Προφίλ Ικανοτήτων</w:t>
      </w:r>
    </w:p>
    <w:tbl>
      <w:tblPr>
        <w:tblpPr w:leftFromText="180" w:rightFromText="180" w:vertAnchor="text" w:horzAnchor="page" w:tblpX="881" w:tblpY="288"/>
        <w:tblW w:w="1007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721"/>
        <w:gridCol w:w="1384"/>
        <w:gridCol w:w="1246"/>
        <w:gridCol w:w="1522"/>
        <w:gridCol w:w="1198"/>
      </w:tblGrid>
      <w:tr w:rsidR="00717A44" w:rsidRPr="009B2DC0" w:rsidTr="0052053C">
        <w:trPr>
          <w:trHeight w:val="195"/>
        </w:trPr>
        <w:tc>
          <w:tcPr>
            <w:tcW w:w="10071" w:type="dxa"/>
            <w:gridSpan w:val="5"/>
            <w:shd w:val="clear" w:color="auto" w:fill="632423"/>
            <w:vAlign w:val="center"/>
            <w:hideMark/>
          </w:tcPr>
          <w:p w:rsidR="00717A44" w:rsidRPr="009B2DC0" w:rsidRDefault="00FA64F4" w:rsidP="006E55B7">
            <w:pPr>
              <w:spacing w:after="0" w:line="204" w:lineRule="auto"/>
              <w:rPr>
                <w:rFonts w:asciiTheme="minorHAnsi" w:eastAsia="Times New Roman" w:hAnsiTheme="minorHAnsi" w:cstheme="minorHAnsi"/>
                <w:b/>
                <w:bCs/>
                <w:color w:val="FFFF00"/>
                <w:sz w:val="24"/>
                <w:szCs w:val="24"/>
              </w:rPr>
            </w:pPr>
            <w:r w:rsidRPr="009B2DC0">
              <w:rPr>
                <w:rFonts w:asciiTheme="minorHAnsi" w:eastAsia="Times New Roman" w:hAnsiTheme="minorHAnsi" w:cstheme="minorHAnsi"/>
                <w:b/>
                <w:bCs/>
                <w:color w:val="FFFF00"/>
                <w:sz w:val="24"/>
                <w:szCs w:val="24"/>
              </w:rPr>
              <w:t>ΘΕΣΗ ΕΡΓΑΣΙΑΣ: Προϊστάμενος Τμήματος Β</w:t>
            </w:r>
            <w:r w:rsidR="00F92CDA" w:rsidRPr="009B2DC0">
              <w:rPr>
                <w:rFonts w:asciiTheme="minorHAnsi" w:eastAsia="Times New Roman" w:hAnsiTheme="minorHAnsi" w:cstheme="minorHAnsi"/>
                <w:b/>
                <w:bCs/>
                <w:color w:val="FFFF00"/>
                <w:sz w:val="24"/>
                <w:szCs w:val="24"/>
              </w:rPr>
              <w:t>΄</w:t>
            </w:r>
            <w:r w:rsidR="00741D8D" w:rsidRPr="009B2DC0">
              <w:rPr>
                <w:rFonts w:asciiTheme="minorHAnsi" w:eastAsia="Times New Roman" w:hAnsiTheme="minorHAnsi" w:cstheme="minorHAnsi"/>
                <w:b/>
                <w:bCs/>
                <w:color w:val="FFFF00"/>
                <w:sz w:val="24"/>
                <w:szCs w:val="24"/>
              </w:rPr>
              <w:t xml:space="preserve"> - </w:t>
            </w:r>
            <w:r w:rsidR="00717A44" w:rsidRPr="009B2DC0">
              <w:rPr>
                <w:rFonts w:asciiTheme="minorHAnsi" w:eastAsia="Times New Roman" w:hAnsiTheme="minorHAnsi" w:cstheme="minorHAnsi"/>
                <w:b/>
                <w:bCs/>
                <w:color w:val="FFFF00"/>
                <w:sz w:val="24"/>
                <w:szCs w:val="24"/>
              </w:rPr>
              <w:t xml:space="preserve"> Αναγκαστικής Είσπραξης</w:t>
            </w:r>
          </w:p>
        </w:tc>
      </w:tr>
      <w:tr w:rsidR="00717A44" w:rsidRPr="009B2DC0" w:rsidTr="0052053C">
        <w:trPr>
          <w:trHeight w:val="195"/>
        </w:trPr>
        <w:tc>
          <w:tcPr>
            <w:tcW w:w="4721" w:type="dxa"/>
            <w:shd w:val="clear" w:color="000000" w:fill="B8CCE4"/>
            <w:vAlign w:val="center"/>
            <w:hideMark/>
          </w:tcPr>
          <w:p w:rsidR="00717A44" w:rsidRPr="009B2DC0" w:rsidRDefault="00717A44" w:rsidP="006E55B7">
            <w:pPr>
              <w:spacing w:after="0" w:line="204" w:lineRule="auto"/>
              <w:rPr>
                <w:rFonts w:asciiTheme="minorHAnsi" w:eastAsia="Times New Roman" w:hAnsiTheme="minorHAnsi" w:cstheme="minorHAnsi"/>
                <w:b/>
                <w:bCs/>
                <w:color w:val="000000"/>
                <w:sz w:val="24"/>
                <w:szCs w:val="24"/>
              </w:rPr>
            </w:pPr>
            <w:r w:rsidRPr="009B2DC0">
              <w:rPr>
                <w:rFonts w:asciiTheme="minorHAnsi" w:eastAsia="Times New Roman" w:hAnsiTheme="minorHAnsi" w:cstheme="minorHAnsi"/>
                <w:b/>
                <w:bCs/>
                <w:color w:val="000000"/>
                <w:sz w:val="24"/>
                <w:szCs w:val="24"/>
              </w:rPr>
              <w:t>Ικανό</w:t>
            </w:r>
            <w:r w:rsidR="00FA64F4" w:rsidRPr="009B2DC0">
              <w:rPr>
                <w:rFonts w:asciiTheme="minorHAnsi" w:eastAsia="Cambria" w:hAnsiTheme="minorHAnsi" w:cstheme="minorHAnsi"/>
                <w:b/>
                <w:bCs/>
                <w:color w:val="000000"/>
                <w:sz w:val="24"/>
                <w:szCs w:val="24"/>
              </w:rPr>
              <w:t>τ</w:t>
            </w:r>
            <w:r w:rsidRPr="009B2DC0">
              <w:rPr>
                <w:rFonts w:asciiTheme="minorHAnsi" w:eastAsia="Times New Roman" w:hAnsiTheme="minorHAnsi" w:cstheme="minorHAnsi"/>
                <w:b/>
                <w:bCs/>
                <w:color w:val="000000"/>
                <w:sz w:val="24"/>
                <w:szCs w:val="24"/>
              </w:rPr>
              <w:t xml:space="preserve">ητες </w:t>
            </w:r>
          </w:p>
        </w:tc>
        <w:tc>
          <w:tcPr>
            <w:tcW w:w="5350" w:type="dxa"/>
            <w:gridSpan w:val="4"/>
            <w:shd w:val="clear" w:color="000000" w:fill="B8CCE4"/>
            <w:vAlign w:val="center"/>
            <w:hideMark/>
          </w:tcPr>
          <w:p w:rsidR="00717A44" w:rsidRPr="009B2DC0" w:rsidRDefault="00717A44" w:rsidP="006E55B7">
            <w:pPr>
              <w:spacing w:after="0" w:line="204" w:lineRule="auto"/>
              <w:jc w:val="center"/>
              <w:rPr>
                <w:rFonts w:asciiTheme="minorHAnsi" w:eastAsia="Times New Roman" w:hAnsiTheme="minorHAnsi" w:cstheme="minorHAnsi"/>
                <w:b/>
                <w:bCs/>
                <w:color w:val="000000"/>
                <w:sz w:val="24"/>
                <w:szCs w:val="24"/>
              </w:rPr>
            </w:pPr>
            <w:r w:rsidRPr="009B2DC0">
              <w:rPr>
                <w:rFonts w:asciiTheme="minorHAnsi" w:eastAsia="Times New Roman" w:hAnsiTheme="minorHAnsi" w:cstheme="minorHAnsi"/>
                <w:b/>
                <w:bCs/>
                <w:color w:val="000000"/>
                <w:sz w:val="24"/>
                <w:szCs w:val="24"/>
              </w:rPr>
              <w:t xml:space="preserve">Απαιτούμενο επίπεδο επάρκειας </w:t>
            </w:r>
          </w:p>
        </w:tc>
      </w:tr>
      <w:tr w:rsidR="00717A44" w:rsidRPr="009B2DC0" w:rsidTr="0052053C">
        <w:trPr>
          <w:trHeight w:val="195"/>
        </w:trPr>
        <w:tc>
          <w:tcPr>
            <w:tcW w:w="4721" w:type="dxa"/>
            <w:shd w:val="clear" w:color="auto" w:fill="FFFFFF"/>
            <w:noWrap/>
            <w:vAlign w:val="center"/>
            <w:hideMark/>
          </w:tcPr>
          <w:p w:rsidR="00717A44" w:rsidRPr="009B2DC0" w:rsidRDefault="00717A44" w:rsidP="006E55B7">
            <w:pPr>
              <w:spacing w:after="0" w:line="204" w:lineRule="auto"/>
              <w:rPr>
                <w:rFonts w:asciiTheme="minorHAnsi" w:eastAsia="Times New Roman" w:hAnsiTheme="minorHAnsi" w:cstheme="minorHAnsi"/>
                <w:b/>
                <w:bCs/>
                <w:color w:val="FFFFFF"/>
                <w:sz w:val="24"/>
                <w:szCs w:val="24"/>
              </w:rPr>
            </w:pPr>
            <w:r w:rsidRPr="009B2DC0">
              <w:rPr>
                <w:rFonts w:asciiTheme="minorHAnsi" w:eastAsia="Times New Roman" w:hAnsiTheme="minorHAnsi" w:cstheme="minorHAnsi"/>
                <w:b/>
                <w:bCs/>
                <w:color w:val="FFFFFF"/>
                <w:sz w:val="24"/>
                <w:szCs w:val="24"/>
              </w:rPr>
              <w:t>Επαγγελματικές ικανότητες</w:t>
            </w:r>
          </w:p>
        </w:tc>
        <w:tc>
          <w:tcPr>
            <w:tcW w:w="1384" w:type="dxa"/>
            <w:shd w:val="clear" w:color="000000" w:fill="C0504D"/>
            <w:noWrap/>
            <w:vAlign w:val="bottom"/>
            <w:hideMark/>
          </w:tcPr>
          <w:p w:rsidR="00717A44" w:rsidRPr="009B2DC0" w:rsidRDefault="00717A44" w:rsidP="006E55B7">
            <w:pPr>
              <w:spacing w:after="0" w:line="204" w:lineRule="auto"/>
              <w:jc w:val="center"/>
              <w:rPr>
                <w:rFonts w:asciiTheme="minorHAnsi" w:eastAsia="Times New Roman" w:hAnsiTheme="minorHAnsi" w:cstheme="minorHAnsi"/>
                <w:b/>
                <w:bCs/>
                <w:color w:val="FFFFFF"/>
                <w:sz w:val="24"/>
                <w:szCs w:val="24"/>
              </w:rPr>
            </w:pPr>
            <w:r w:rsidRPr="009B2DC0">
              <w:rPr>
                <w:rFonts w:asciiTheme="minorHAnsi" w:eastAsia="Times New Roman" w:hAnsiTheme="minorHAnsi" w:cstheme="minorHAnsi"/>
                <w:b/>
                <w:bCs/>
                <w:color w:val="FFFFFF"/>
                <w:sz w:val="24"/>
                <w:szCs w:val="24"/>
              </w:rPr>
              <w:t xml:space="preserve">Επίπεδο 1 </w:t>
            </w:r>
          </w:p>
        </w:tc>
        <w:tc>
          <w:tcPr>
            <w:tcW w:w="1246" w:type="dxa"/>
            <w:shd w:val="clear" w:color="000000" w:fill="C0504D"/>
            <w:noWrap/>
            <w:vAlign w:val="bottom"/>
            <w:hideMark/>
          </w:tcPr>
          <w:p w:rsidR="00717A44" w:rsidRPr="009B2DC0" w:rsidRDefault="00717A44" w:rsidP="006E55B7">
            <w:pPr>
              <w:spacing w:after="0" w:line="204" w:lineRule="auto"/>
              <w:jc w:val="center"/>
              <w:rPr>
                <w:rFonts w:asciiTheme="minorHAnsi" w:eastAsia="Times New Roman" w:hAnsiTheme="minorHAnsi" w:cstheme="minorHAnsi"/>
                <w:b/>
                <w:bCs/>
                <w:color w:val="FFFFFF"/>
                <w:sz w:val="24"/>
                <w:szCs w:val="24"/>
              </w:rPr>
            </w:pPr>
            <w:r w:rsidRPr="009B2DC0">
              <w:rPr>
                <w:rFonts w:asciiTheme="minorHAnsi" w:eastAsia="Times New Roman" w:hAnsiTheme="minorHAnsi" w:cstheme="minorHAnsi"/>
                <w:b/>
                <w:bCs/>
                <w:color w:val="FFFFFF"/>
                <w:sz w:val="24"/>
                <w:szCs w:val="24"/>
              </w:rPr>
              <w:t xml:space="preserve">Επίπεδο 2 </w:t>
            </w:r>
          </w:p>
        </w:tc>
        <w:tc>
          <w:tcPr>
            <w:tcW w:w="1522" w:type="dxa"/>
            <w:shd w:val="clear" w:color="000000" w:fill="C0504D"/>
            <w:noWrap/>
            <w:vAlign w:val="bottom"/>
            <w:hideMark/>
          </w:tcPr>
          <w:p w:rsidR="00717A44" w:rsidRPr="009B2DC0" w:rsidRDefault="00717A44" w:rsidP="006E55B7">
            <w:pPr>
              <w:spacing w:after="0" w:line="204" w:lineRule="auto"/>
              <w:jc w:val="center"/>
              <w:rPr>
                <w:rFonts w:asciiTheme="minorHAnsi" w:eastAsia="Times New Roman" w:hAnsiTheme="minorHAnsi" w:cstheme="minorHAnsi"/>
                <w:b/>
                <w:bCs/>
                <w:color w:val="FFFFFF"/>
                <w:sz w:val="24"/>
                <w:szCs w:val="24"/>
              </w:rPr>
            </w:pPr>
            <w:r w:rsidRPr="009B2DC0">
              <w:rPr>
                <w:rFonts w:asciiTheme="minorHAnsi" w:eastAsia="Times New Roman" w:hAnsiTheme="minorHAnsi" w:cstheme="minorHAnsi"/>
                <w:b/>
                <w:bCs/>
                <w:color w:val="FFFFFF"/>
                <w:sz w:val="24"/>
                <w:szCs w:val="24"/>
              </w:rPr>
              <w:t>Επίπεδο 3</w:t>
            </w:r>
          </w:p>
        </w:tc>
        <w:tc>
          <w:tcPr>
            <w:tcW w:w="1198" w:type="dxa"/>
            <w:shd w:val="clear" w:color="000000" w:fill="C0504D"/>
            <w:vAlign w:val="bottom"/>
            <w:hideMark/>
          </w:tcPr>
          <w:p w:rsidR="00717A44" w:rsidRPr="009B2DC0" w:rsidRDefault="00717A44" w:rsidP="006E55B7">
            <w:pPr>
              <w:spacing w:after="0" w:line="204" w:lineRule="auto"/>
              <w:jc w:val="center"/>
              <w:rPr>
                <w:rFonts w:asciiTheme="minorHAnsi" w:eastAsia="Times New Roman" w:hAnsiTheme="minorHAnsi" w:cstheme="minorHAnsi"/>
                <w:b/>
                <w:bCs/>
                <w:color w:val="FFFFFF"/>
                <w:sz w:val="24"/>
                <w:szCs w:val="24"/>
              </w:rPr>
            </w:pPr>
            <w:r w:rsidRPr="009B2DC0">
              <w:rPr>
                <w:rFonts w:asciiTheme="minorHAnsi" w:eastAsia="Times New Roman" w:hAnsiTheme="minorHAnsi" w:cstheme="minorHAnsi"/>
                <w:b/>
                <w:bCs/>
                <w:color w:val="FFFFFF"/>
                <w:sz w:val="24"/>
                <w:szCs w:val="24"/>
              </w:rPr>
              <w:t>Επίπεδο 4</w:t>
            </w:r>
          </w:p>
        </w:tc>
      </w:tr>
      <w:tr w:rsidR="00717A44" w:rsidRPr="009B2DC0" w:rsidTr="0052053C">
        <w:trPr>
          <w:trHeight w:val="195"/>
        </w:trPr>
        <w:tc>
          <w:tcPr>
            <w:tcW w:w="10071" w:type="dxa"/>
            <w:gridSpan w:val="5"/>
            <w:shd w:val="clear" w:color="auto" w:fill="76923C"/>
            <w:vAlign w:val="center"/>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r w:rsidRPr="009B2DC0">
              <w:rPr>
                <w:rFonts w:asciiTheme="minorHAnsi" w:eastAsia="Times New Roman" w:hAnsiTheme="minorHAnsi" w:cstheme="minorHAnsi"/>
                <w:b/>
                <w:bCs/>
                <w:color w:val="FFFFFF"/>
                <w:sz w:val="24"/>
                <w:szCs w:val="24"/>
              </w:rPr>
              <w:t>Επαγγελματικές ικανότητες</w:t>
            </w:r>
          </w:p>
        </w:tc>
      </w:tr>
      <w:tr w:rsidR="00717A44" w:rsidRPr="009B2DC0" w:rsidTr="0052053C">
        <w:trPr>
          <w:trHeight w:val="195"/>
        </w:trPr>
        <w:tc>
          <w:tcPr>
            <w:tcW w:w="4721" w:type="dxa"/>
            <w:shd w:val="clear" w:color="auto" w:fill="FFFFFF"/>
            <w:hideMark/>
          </w:tcPr>
          <w:p w:rsidR="00717A44" w:rsidRPr="009B2DC0" w:rsidRDefault="00717A44" w:rsidP="006E55B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Ομαδική Εργασία και Συνεργασία</w:t>
            </w:r>
          </w:p>
        </w:tc>
        <w:tc>
          <w:tcPr>
            <w:tcW w:w="1384" w:type="dxa"/>
            <w:shd w:val="clear" w:color="000000" w:fill="C2D69A"/>
            <w:noWrap/>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333333"/>
                <w:sz w:val="24"/>
                <w:szCs w:val="24"/>
              </w:rPr>
            </w:pPr>
          </w:p>
        </w:tc>
        <w:tc>
          <w:tcPr>
            <w:tcW w:w="1246" w:type="dxa"/>
            <w:shd w:val="clear" w:color="000000" w:fill="C2D69A"/>
            <w:noWrap/>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333333"/>
                <w:sz w:val="24"/>
                <w:szCs w:val="24"/>
              </w:rPr>
            </w:pPr>
          </w:p>
        </w:tc>
        <w:tc>
          <w:tcPr>
            <w:tcW w:w="1522" w:type="dxa"/>
            <w:shd w:val="clear" w:color="auto" w:fill="C2D69B"/>
            <w:noWrap/>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000000"/>
                <w:sz w:val="24"/>
                <w:szCs w:val="24"/>
              </w:rPr>
            </w:pPr>
          </w:p>
        </w:tc>
        <w:tc>
          <w:tcPr>
            <w:tcW w:w="1198" w:type="dxa"/>
            <w:shd w:val="clear" w:color="auto" w:fill="auto"/>
            <w:vAlign w:val="bottom"/>
            <w:hideMark/>
          </w:tcPr>
          <w:p w:rsidR="00717A44" w:rsidRPr="009B2DC0" w:rsidRDefault="00717A44" w:rsidP="006E55B7">
            <w:pPr>
              <w:spacing w:after="0" w:line="204" w:lineRule="auto"/>
              <w:jc w:val="center"/>
              <w:rPr>
                <w:rFonts w:asciiTheme="minorHAnsi" w:eastAsia="Times New Roman" w:hAnsiTheme="minorHAnsi" w:cstheme="minorHAnsi"/>
                <w:b/>
                <w:color w:val="000000"/>
                <w:sz w:val="24"/>
                <w:szCs w:val="24"/>
              </w:rPr>
            </w:pPr>
          </w:p>
        </w:tc>
      </w:tr>
      <w:tr w:rsidR="00717A44" w:rsidRPr="009B2DC0" w:rsidTr="0052053C">
        <w:trPr>
          <w:trHeight w:val="195"/>
        </w:trPr>
        <w:tc>
          <w:tcPr>
            <w:tcW w:w="4721" w:type="dxa"/>
            <w:shd w:val="clear" w:color="auto" w:fill="FFFFFF"/>
            <w:hideMark/>
          </w:tcPr>
          <w:p w:rsidR="00717A44" w:rsidRPr="009B2DC0" w:rsidRDefault="00717A44" w:rsidP="006E55B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2. Γραπτή και Προφορική Επικοινωνία </w:t>
            </w:r>
          </w:p>
        </w:tc>
        <w:tc>
          <w:tcPr>
            <w:tcW w:w="1384" w:type="dxa"/>
            <w:shd w:val="clear" w:color="auto" w:fill="C2D69B"/>
            <w:noWrap/>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333333"/>
                <w:sz w:val="24"/>
                <w:szCs w:val="24"/>
              </w:rPr>
            </w:pPr>
          </w:p>
        </w:tc>
        <w:tc>
          <w:tcPr>
            <w:tcW w:w="1246" w:type="dxa"/>
            <w:shd w:val="clear" w:color="auto" w:fill="C2D69B"/>
            <w:noWrap/>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333333"/>
                <w:sz w:val="24"/>
                <w:szCs w:val="24"/>
              </w:rPr>
            </w:pPr>
          </w:p>
        </w:tc>
        <w:tc>
          <w:tcPr>
            <w:tcW w:w="1522" w:type="dxa"/>
            <w:shd w:val="clear" w:color="auto" w:fill="C2D69B"/>
            <w:noWrap/>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000000"/>
                <w:sz w:val="24"/>
                <w:szCs w:val="24"/>
              </w:rPr>
            </w:pPr>
          </w:p>
        </w:tc>
        <w:tc>
          <w:tcPr>
            <w:tcW w:w="1198" w:type="dxa"/>
            <w:shd w:val="clear" w:color="auto" w:fill="auto"/>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000000"/>
                <w:sz w:val="24"/>
                <w:szCs w:val="24"/>
              </w:rPr>
            </w:pPr>
          </w:p>
        </w:tc>
      </w:tr>
      <w:tr w:rsidR="00717A44" w:rsidRPr="009B2DC0" w:rsidTr="0052053C">
        <w:trPr>
          <w:trHeight w:val="195"/>
        </w:trPr>
        <w:tc>
          <w:tcPr>
            <w:tcW w:w="4721" w:type="dxa"/>
            <w:shd w:val="clear" w:color="auto" w:fill="FFFFFF"/>
            <w:hideMark/>
          </w:tcPr>
          <w:p w:rsidR="00717A44" w:rsidRPr="009B2DC0" w:rsidRDefault="00717A44" w:rsidP="006E55B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3. Λήψη Αποφάσεων </w:t>
            </w:r>
          </w:p>
        </w:tc>
        <w:tc>
          <w:tcPr>
            <w:tcW w:w="1384" w:type="dxa"/>
            <w:shd w:val="clear" w:color="000000" w:fill="C2D69A"/>
            <w:noWrap/>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333333"/>
                <w:sz w:val="24"/>
                <w:szCs w:val="24"/>
              </w:rPr>
            </w:pPr>
          </w:p>
        </w:tc>
        <w:tc>
          <w:tcPr>
            <w:tcW w:w="1246" w:type="dxa"/>
            <w:shd w:val="clear" w:color="000000" w:fill="C2D69A"/>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c>
          <w:tcPr>
            <w:tcW w:w="1522" w:type="dxa"/>
            <w:shd w:val="clear" w:color="auto" w:fill="C2D69B"/>
            <w:noWrap/>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000000"/>
                <w:sz w:val="24"/>
                <w:szCs w:val="24"/>
              </w:rPr>
            </w:pPr>
          </w:p>
        </w:tc>
        <w:tc>
          <w:tcPr>
            <w:tcW w:w="1198" w:type="dxa"/>
            <w:shd w:val="clear" w:color="auto" w:fill="auto"/>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000000"/>
                <w:sz w:val="24"/>
                <w:szCs w:val="24"/>
              </w:rPr>
            </w:pPr>
          </w:p>
        </w:tc>
      </w:tr>
      <w:tr w:rsidR="00717A44" w:rsidRPr="009B2DC0" w:rsidTr="0052053C">
        <w:trPr>
          <w:trHeight w:val="195"/>
        </w:trPr>
        <w:tc>
          <w:tcPr>
            <w:tcW w:w="4721" w:type="dxa"/>
            <w:shd w:val="clear" w:color="auto" w:fill="FFFFFF"/>
            <w:hideMark/>
          </w:tcPr>
          <w:p w:rsidR="00717A44" w:rsidRPr="009B2DC0" w:rsidRDefault="00717A44" w:rsidP="006E55B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4. Επίλυση Προβλημάτων </w:t>
            </w:r>
          </w:p>
        </w:tc>
        <w:tc>
          <w:tcPr>
            <w:tcW w:w="1384" w:type="dxa"/>
            <w:shd w:val="clear" w:color="auto" w:fill="C2D69B"/>
            <w:noWrap/>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333333"/>
                <w:sz w:val="24"/>
                <w:szCs w:val="24"/>
              </w:rPr>
            </w:pPr>
          </w:p>
        </w:tc>
        <w:tc>
          <w:tcPr>
            <w:tcW w:w="1246" w:type="dxa"/>
            <w:shd w:val="clear" w:color="auto" w:fill="C2D69B"/>
            <w:noWrap/>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000000"/>
                <w:sz w:val="24"/>
                <w:szCs w:val="24"/>
              </w:rPr>
            </w:pPr>
          </w:p>
        </w:tc>
        <w:tc>
          <w:tcPr>
            <w:tcW w:w="1522" w:type="dxa"/>
            <w:shd w:val="clear" w:color="auto" w:fill="C2D69B"/>
            <w:noWrap/>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000000"/>
                <w:sz w:val="24"/>
                <w:szCs w:val="24"/>
              </w:rPr>
            </w:pPr>
          </w:p>
        </w:tc>
        <w:tc>
          <w:tcPr>
            <w:tcW w:w="1198" w:type="dxa"/>
            <w:shd w:val="clear" w:color="auto" w:fill="auto"/>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C2D69B"/>
                <w:sz w:val="24"/>
                <w:szCs w:val="24"/>
              </w:rPr>
            </w:pPr>
          </w:p>
        </w:tc>
      </w:tr>
      <w:tr w:rsidR="00717A44" w:rsidRPr="009B2DC0" w:rsidTr="0052053C">
        <w:trPr>
          <w:trHeight w:val="195"/>
        </w:trPr>
        <w:tc>
          <w:tcPr>
            <w:tcW w:w="4721" w:type="dxa"/>
            <w:shd w:val="clear" w:color="auto" w:fill="FFFFFF"/>
            <w:hideMark/>
          </w:tcPr>
          <w:p w:rsidR="00717A44" w:rsidRPr="009B2DC0" w:rsidRDefault="00717A44" w:rsidP="006E55B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5. Προσανατολισμός στα Αποτελέσματα </w:t>
            </w:r>
          </w:p>
        </w:tc>
        <w:tc>
          <w:tcPr>
            <w:tcW w:w="1384" w:type="dxa"/>
            <w:shd w:val="clear" w:color="auto" w:fill="C2D69B"/>
            <w:noWrap/>
            <w:vAlign w:val="bottom"/>
            <w:hideMark/>
          </w:tcPr>
          <w:p w:rsidR="00717A44" w:rsidRPr="009B2DC0" w:rsidRDefault="00717A44" w:rsidP="006E55B7">
            <w:pPr>
              <w:spacing w:after="0" w:line="204" w:lineRule="auto"/>
              <w:jc w:val="center"/>
              <w:rPr>
                <w:rFonts w:asciiTheme="minorHAnsi" w:eastAsia="Times New Roman" w:hAnsiTheme="minorHAnsi" w:cstheme="minorHAnsi"/>
                <w:sz w:val="24"/>
                <w:szCs w:val="24"/>
              </w:rPr>
            </w:pPr>
          </w:p>
        </w:tc>
        <w:tc>
          <w:tcPr>
            <w:tcW w:w="1246" w:type="dxa"/>
            <w:shd w:val="clear" w:color="auto" w:fill="C2D69B"/>
            <w:noWrap/>
            <w:vAlign w:val="bottom"/>
            <w:hideMark/>
          </w:tcPr>
          <w:p w:rsidR="00717A44" w:rsidRPr="009B2DC0" w:rsidRDefault="00717A44" w:rsidP="006E55B7">
            <w:pPr>
              <w:spacing w:after="0" w:line="204" w:lineRule="auto"/>
              <w:rPr>
                <w:rFonts w:asciiTheme="minorHAnsi" w:eastAsia="Times New Roman" w:hAnsiTheme="minorHAnsi" w:cstheme="minorHAnsi"/>
                <w:sz w:val="24"/>
                <w:szCs w:val="24"/>
              </w:rPr>
            </w:pPr>
          </w:p>
        </w:tc>
        <w:tc>
          <w:tcPr>
            <w:tcW w:w="1522" w:type="dxa"/>
            <w:shd w:val="clear" w:color="auto" w:fill="C2D69B"/>
            <w:noWrap/>
            <w:vAlign w:val="bottom"/>
            <w:hideMark/>
          </w:tcPr>
          <w:p w:rsidR="00717A44" w:rsidRPr="009B2DC0" w:rsidRDefault="00717A44" w:rsidP="006E55B7">
            <w:pPr>
              <w:spacing w:after="0" w:line="204" w:lineRule="auto"/>
              <w:jc w:val="center"/>
              <w:rPr>
                <w:rFonts w:asciiTheme="minorHAnsi" w:eastAsia="Times New Roman" w:hAnsiTheme="minorHAnsi" w:cstheme="minorHAnsi"/>
                <w:sz w:val="24"/>
                <w:szCs w:val="24"/>
              </w:rPr>
            </w:pPr>
          </w:p>
        </w:tc>
        <w:tc>
          <w:tcPr>
            <w:tcW w:w="1198" w:type="dxa"/>
            <w:shd w:val="clear" w:color="auto" w:fill="auto"/>
            <w:vAlign w:val="bottom"/>
            <w:hideMark/>
          </w:tcPr>
          <w:p w:rsidR="00717A44" w:rsidRPr="009B2DC0" w:rsidRDefault="00717A44" w:rsidP="006E55B7">
            <w:pPr>
              <w:spacing w:after="0" w:line="204" w:lineRule="auto"/>
              <w:jc w:val="center"/>
              <w:rPr>
                <w:rFonts w:asciiTheme="minorHAnsi" w:eastAsia="Times New Roman" w:hAnsiTheme="minorHAnsi" w:cstheme="minorHAnsi"/>
                <w:sz w:val="24"/>
                <w:szCs w:val="24"/>
              </w:rPr>
            </w:pPr>
          </w:p>
        </w:tc>
      </w:tr>
      <w:tr w:rsidR="00717A44" w:rsidRPr="009B2DC0" w:rsidTr="0052053C">
        <w:trPr>
          <w:trHeight w:val="195"/>
        </w:trPr>
        <w:tc>
          <w:tcPr>
            <w:tcW w:w="4721" w:type="dxa"/>
            <w:shd w:val="clear" w:color="auto" w:fill="FFFFFF"/>
            <w:hideMark/>
          </w:tcPr>
          <w:p w:rsidR="00717A44" w:rsidRPr="009B2DC0" w:rsidRDefault="00717A44" w:rsidP="006E55B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6. Προσανατολισμός στον αποδέκτη υπηρεσιών (πολίτη, συνάδελφο) </w:t>
            </w:r>
          </w:p>
        </w:tc>
        <w:tc>
          <w:tcPr>
            <w:tcW w:w="1384" w:type="dxa"/>
            <w:shd w:val="clear" w:color="000000" w:fill="C2D69A"/>
            <w:noWrap/>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333333"/>
                <w:sz w:val="24"/>
                <w:szCs w:val="24"/>
              </w:rPr>
            </w:pPr>
          </w:p>
        </w:tc>
        <w:tc>
          <w:tcPr>
            <w:tcW w:w="1246" w:type="dxa"/>
            <w:shd w:val="clear" w:color="000000" w:fill="C2D69A"/>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c>
          <w:tcPr>
            <w:tcW w:w="1522" w:type="dxa"/>
            <w:shd w:val="clear" w:color="auto" w:fill="C2D69B"/>
            <w:noWrap/>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000000"/>
                <w:sz w:val="24"/>
                <w:szCs w:val="24"/>
              </w:rPr>
            </w:pPr>
          </w:p>
        </w:tc>
        <w:tc>
          <w:tcPr>
            <w:tcW w:w="1198" w:type="dxa"/>
            <w:shd w:val="clear" w:color="auto" w:fill="FFFFFF" w:themeFill="background1"/>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000000"/>
                <w:sz w:val="24"/>
                <w:szCs w:val="24"/>
              </w:rPr>
            </w:pPr>
          </w:p>
        </w:tc>
      </w:tr>
      <w:tr w:rsidR="00717A44" w:rsidRPr="009B2DC0" w:rsidTr="0052053C">
        <w:trPr>
          <w:trHeight w:val="195"/>
        </w:trPr>
        <w:tc>
          <w:tcPr>
            <w:tcW w:w="4721" w:type="dxa"/>
            <w:shd w:val="clear" w:color="auto" w:fill="FFFFFF"/>
            <w:hideMark/>
          </w:tcPr>
          <w:p w:rsidR="00717A44" w:rsidRPr="009B2DC0" w:rsidRDefault="00717A44" w:rsidP="006E55B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7. Προσαρμοστικότητα </w:t>
            </w:r>
          </w:p>
        </w:tc>
        <w:tc>
          <w:tcPr>
            <w:tcW w:w="1384" w:type="dxa"/>
            <w:shd w:val="clear" w:color="000000" w:fill="C2D69A"/>
            <w:noWrap/>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333333"/>
                <w:sz w:val="24"/>
                <w:szCs w:val="24"/>
              </w:rPr>
            </w:pPr>
          </w:p>
        </w:tc>
        <w:tc>
          <w:tcPr>
            <w:tcW w:w="1246" w:type="dxa"/>
            <w:shd w:val="clear" w:color="000000" w:fill="C2D69A"/>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c>
          <w:tcPr>
            <w:tcW w:w="1522" w:type="dxa"/>
            <w:shd w:val="clear" w:color="auto" w:fill="C2D69B"/>
            <w:noWrap/>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000000"/>
                <w:sz w:val="24"/>
                <w:szCs w:val="24"/>
              </w:rPr>
            </w:pPr>
          </w:p>
        </w:tc>
        <w:tc>
          <w:tcPr>
            <w:tcW w:w="1198" w:type="dxa"/>
            <w:shd w:val="clear" w:color="auto" w:fill="FFFFFF" w:themeFill="background1"/>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000000"/>
                <w:sz w:val="24"/>
                <w:szCs w:val="24"/>
              </w:rPr>
            </w:pPr>
          </w:p>
        </w:tc>
      </w:tr>
      <w:tr w:rsidR="00717A44" w:rsidRPr="009B2DC0" w:rsidTr="0052053C">
        <w:trPr>
          <w:trHeight w:val="195"/>
        </w:trPr>
        <w:tc>
          <w:tcPr>
            <w:tcW w:w="4721" w:type="dxa"/>
            <w:shd w:val="clear" w:color="auto" w:fill="FFFFFF"/>
            <w:hideMark/>
          </w:tcPr>
          <w:p w:rsidR="00717A44" w:rsidRPr="009B2DC0" w:rsidRDefault="00717A44" w:rsidP="006E55B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8. Διαχείριση Τεχνολογίας</w:t>
            </w:r>
          </w:p>
        </w:tc>
        <w:tc>
          <w:tcPr>
            <w:tcW w:w="1384" w:type="dxa"/>
            <w:shd w:val="clear" w:color="000000" w:fill="C2D69A"/>
            <w:noWrap/>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333333"/>
                <w:sz w:val="24"/>
                <w:szCs w:val="24"/>
              </w:rPr>
            </w:pPr>
          </w:p>
        </w:tc>
        <w:tc>
          <w:tcPr>
            <w:tcW w:w="1246" w:type="dxa"/>
            <w:shd w:val="clear" w:color="000000" w:fill="C2D69A"/>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c>
          <w:tcPr>
            <w:tcW w:w="1522" w:type="dxa"/>
            <w:shd w:val="clear" w:color="auto" w:fill="auto"/>
            <w:noWrap/>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000000"/>
                <w:sz w:val="24"/>
                <w:szCs w:val="24"/>
              </w:rPr>
            </w:pPr>
          </w:p>
        </w:tc>
        <w:tc>
          <w:tcPr>
            <w:tcW w:w="1198" w:type="dxa"/>
            <w:shd w:val="clear" w:color="auto" w:fill="FFFFFF" w:themeFill="background1"/>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000000"/>
                <w:sz w:val="24"/>
                <w:szCs w:val="24"/>
              </w:rPr>
            </w:pPr>
          </w:p>
        </w:tc>
      </w:tr>
      <w:tr w:rsidR="00717A44" w:rsidRPr="009B2DC0" w:rsidTr="0052053C">
        <w:trPr>
          <w:trHeight w:val="49"/>
        </w:trPr>
        <w:tc>
          <w:tcPr>
            <w:tcW w:w="10071" w:type="dxa"/>
            <w:gridSpan w:val="5"/>
            <w:shd w:val="clear" w:color="auto" w:fill="FFFFFF"/>
            <w:vAlign w:val="center"/>
            <w:hideMark/>
          </w:tcPr>
          <w:p w:rsidR="00717A44" w:rsidRPr="009B2DC0" w:rsidRDefault="00717A44" w:rsidP="006E55B7">
            <w:pPr>
              <w:spacing w:after="0" w:line="204" w:lineRule="auto"/>
              <w:jc w:val="center"/>
              <w:rPr>
                <w:rFonts w:asciiTheme="minorHAnsi" w:eastAsia="Times New Roman" w:hAnsiTheme="minorHAnsi" w:cstheme="minorHAnsi"/>
                <w:color w:val="000000"/>
                <w:sz w:val="24"/>
                <w:szCs w:val="24"/>
              </w:rPr>
            </w:pPr>
          </w:p>
        </w:tc>
      </w:tr>
      <w:tr w:rsidR="00717A44" w:rsidRPr="009B2DC0" w:rsidTr="0052053C">
        <w:trPr>
          <w:trHeight w:val="195"/>
        </w:trPr>
        <w:tc>
          <w:tcPr>
            <w:tcW w:w="10071" w:type="dxa"/>
            <w:gridSpan w:val="5"/>
            <w:shd w:val="clear" w:color="auto" w:fill="5F497A"/>
            <w:noWrap/>
            <w:vAlign w:val="center"/>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r w:rsidRPr="009B2DC0">
              <w:rPr>
                <w:rFonts w:asciiTheme="minorHAnsi" w:eastAsia="Times New Roman" w:hAnsiTheme="minorHAnsi" w:cstheme="minorHAnsi"/>
                <w:b/>
                <w:bCs/>
                <w:color w:val="FFFFFF"/>
                <w:sz w:val="24"/>
                <w:szCs w:val="24"/>
              </w:rPr>
              <w:t xml:space="preserve">Επιχειρησιακές Ικανότητες </w:t>
            </w:r>
          </w:p>
        </w:tc>
      </w:tr>
      <w:tr w:rsidR="00717A44" w:rsidRPr="009B2DC0" w:rsidTr="0052053C">
        <w:trPr>
          <w:trHeight w:val="195"/>
        </w:trPr>
        <w:tc>
          <w:tcPr>
            <w:tcW w:w="4721" w:type="dxa"/>
            <w:shd w:val="clear" w:color="auto" w:fill="auto"/>
            <w:vAlign w:val="center"/>
            <w:hideMark/>
          </w:tcPr>
          <w:p w:rsidR="00717A44" w:rsidRPr="009B2DC0" w:rsidRDefault="00717A44" w:rsidP="006E55B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Επιχειρησιακή νομοθεσία – διαδικασίες Α.Α.Δ.Ε.</w:t>
            </w:r>
          </w:p>
        </w:tc>
        <w:tc>
          <w:tcPr>
            <w:tcW w:w="1384" w:type="dxa"/>
            <w:shd w:val="clear" w:color="auto" w:fill="B2A1C7"/>
            <w:noWrap/>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333333"/>
                <w:sz w:val="24"/>
                <w:szCs w:val="24"/>
              </w:rPr>
            </w:pPr>
          </w:p>
        </w:tc>
        <w:tc>
          <w:tcPr>
            <w:tcW w:w="1246" w:type="dxa"/>
            <w:shd w:val="clear" w:color="auto" w:fill="B2A1C7"/>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c>
          <w:tcPr>
            <w:tcW w:w="1522" w:type="dxa"/>
            <w:shd w:val="clear" w:color="auto" w:fill="B2A1C7"/>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c>
          <w:tcPr>
            <w:tcW w:w="1198" w:type="dxa"/>
            <w:shd w:val="clear" w:color="auto" w:fill="auto"/>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r>
      <w:tr w:rsidR="00717A44" w:rsidRPr="009B2DC0" w:rsidTr="0052053C">
        <w:trPr>
          <w:trHeight w:val="195"/>
        </w:trPr>
        <w:tc>
          <w:tcPr>
            <w:tcW w:w="4721" w:type="dxa"/>
            <w:shd w:val="clear" w:color="auto" w:fill="auto"/>
            <w:vAlign w:val="center"/>
            <w:hideMark/>
          </w:tcPr>
          <w:p w:rsidR="00717A44" w:rsidRPr="009B2DC0" w:rsidRDefault="00717A44" w:rsidP="006E55B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2. Διοικητικές διαδικασίες</w:t>
            </w:r>
          </w:p>
        </w:tc>
        <w:tc>
          <w:tcPr>
            <w:tcW w:w="1384" w:type="dxa"/>
            <w:shd w:val="clear" w:color="auto" w:fill="B2A1C7"/>
            <w:noWrap/>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333333"/>
                <w:sz w:val="24"/>
                <w:szCs w:val="24"/>
              </w:rPr>
            </w:pPr>
          </w:p>
        </w:tc>
        <w:tc>
          <w:tcPr>
            <w:tcW w:w="1246" w:type="dxa"/>
            <w:shd w:val="clear" w:color="auto" w:fill="B2A1C7"/>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c>
          <w:tcPr>
            <w:tcW w:w="1522" w:type="dxa"/>
            <w:shd w:val="clear" w:color="auto" w:fill="B2A1C7"/>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c>
          <w:tcPr>
            <w:tcW w:w="1198" w:type="dxa"/>
            <w:shd w:val="clear" w:color="auto" w:fill="FFFFFF"/>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r>
      <w:tr w:rsidR="00717A44" w:rsidRPr="009B2DC0" w:rsidTr="0052053C">
        <w:trPr>
          <w:trHeight w:val="195"/>
        </w:trPr>
        <w:tc>
          <w:tcPr>
            <w:tcW w:w="4721" w:type="dxa"/>
            <w:shd w:val="clear" w:color="auto" w:fill="auto"/>
            <w:vAlign w:val="center"/>
            <w:hideMark/>
          </w:tcPr>
          <w:p w:rsidR="00717A44" w:rsidRPr="009B2DC0" w:rsidRDefault="00717A44" w:rsidP="006E55B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3. Σχεδιασμός και υλοποίηση επιχειρησιακών σχεδίων</w:t>
            </w:r>
          </w:p>
        </w:tc>
        <w:tc>
          <w:tcPr>
            <w:tcW w:w="1384" w:type="dxa"/>
            <w:shd w:val="clear" w:color="auto" w:fill="B2A1C7"/>
            <w:noWrap/>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333333"/>
                <w:sz w:val="24"/>
                <w:szCs w:val="24"/>
              </w:rPr>
            </w:pPr>
          </w:p>
        </w:tc>
        <w:tc>
          <w:tcPr>
            <w:tcW w:w="1246" w:type="dxa"/>
            <w:shd w:val="clear" w:color="auto" w:fill="B2A1C7"/>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c>
          <w:tcPr>
            <w:tcW w:w="1522" w:type="dxa"/>
            <w:shd w:val="clear" w:color="auto" w:fill="B2A1C7"/>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c>
          <w:tcPr>
            <w:tcW w:w="1198" w:type="dxa"/>
            <w:shd w:val="clear" w:color="auto" w:fill="auto"/>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r>
      <w:tr w:rsidR="00717A44" w:rsidRPr="009B2DC0" w:rsidTr="0052053C">
        <w:trPr>
          <w:trHeight w:val="195"/>
        </w:trPr>
        <w:tc>
          <w:tcPr>
            <w:tcW w:w="4721" w:type="dxa"/>
            <w:shd w:val="clear" w:color="auto" w:fill="auto"/>
            <w:vAlign w:val="center"/>
            <w:hideMark/>
          </w:tcPr>
          <w:p w:rsidR="00717A44" w:rsidRPr="009B2DC0" w:rsidRDefault="00717A44" w:rsidP="006E55B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4. Αξιολόγηση/ πρόταση τροποποίησης θεσμικού πλαισίου (επεξεργασία κανονιστικών πράξεων, εγκυκλίων </w:t>
            </w:r>
            <w:proofErr w:type="spellStart"/>
            <w:r w:rsidRPr="009B2DC0">
              <w:rPr>
                <w:rFonts w:asciiTheme="minorHAnsi" w:hAnsiTheme="minorHAnsi" w:cstheme="minorHAnsi"/>
                <w:sz w:val="24"/>
                <w:szCs w:val="24"/>
              </w:rPr>
              <w:t>κλπ</w:t>
            </w:r>
            <w:proofErr w:type="spellEnd"/>
            <w:r w:rsidRPr="009B2DC0">
              <w:rPr>
                <w:rFonts w:asciiTheme="minorHAnsi" w:hAnsiTheme="minorHAnsi" w:cstheme="minorHAnsi"/>
                <w:sz w:val="24"/>
                <w:szCs w:val="24"/>
              </w:rPr>
              <w:t>)</w:t>
            </w:r>
          </w:p>
        </w:tc>
        <w:tc>
          <w:tcPr>
            <w:tcW w:w="1384" w:type="dxa"/>
            <w:shd w:val="clear" w:color="auto" w:fill="B2A1C7"/>
            <w:noWrap/>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333333"/>
                <w:sz w:val="24"/>
                <w:szCs w:val="24"/>
              </w:rPr>
            </w:pPr>
          </w:p>
        </w:tc>
        <w:tc>
          <w:tcPr>
            <w:tcW w:w="1246" w:type="dxa"/>
            <w:shd w:val="clear" w:color="auto" w:fill="B2A1C7"/>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c>
          <w:tcPr>
            <w:tcW w:w="1522" w:type="dxa"/>
            <w:shd w:val="clear" w:color="auto" w:fill="B2A1C7"/>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c>
          <w:tcPr>
            <w:tcW w:w="1198" w:type="dxa"/>
            <w:shd w:val="clear" w:color="auto" w:fill="FFFFFF"/>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r>
      <w:tr w:rsidR="00717A44" w:rsidRPr="009B2DC0" w:rsidTr="0052053C">
        <w:trPr>
          <w:trHeight w:val="195"/>
        </w:trPr>
        <w:tc>
          <w:tcPr>
            <w:tcW w:w="4721" w:type="dxa"/>
            <w:shd w:val="clear" w:color="auto" w:fill="auto"/>
            <w:vAlign w:val="center"/>
          </w:tcPr>
          <w:p w:rsidR="00717A44" w:rsidRPr="009B2DC0" w:rsidRDefault="00717A44" w:rsidP="006E55B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5. Φορολογική Νομοθεσία</w:t>
            </w:r>
          </w:p>
        </w:tc>
        <w:tc>
          <w:tcPr>
            <w:tcW w:w="1384" w:type="dxa"/>
            <w:shd w:val="clear" w:color="auto" w:fill="B2A1C7"/>
            <w:noWrap/>
            <w:vAlign w:val="bottom"/>
          </w:tcPr>
          <w:p w:rsidR="00717A44" w:rsidRPr="009B2DC0" w:rsidRDefault="00717A44" w:rsidP="006E55B7">
            <w:pPr>
              <w:spacing w:after="0" w:line="204" w:lineRule="auto"/>
              <w:jc w:val="center"/>
              <w:rPr>
                <w:rFonts w:asciiTheme="minorHAnsi" w:eastAsia="Times New Roman" w:hAnsiTheme="minorHAnsi" w:cstheme="minorHAnsi"/>
                <w:color w:val="333333"/>
                <w:sz w:val="24"/>
                <w:szCs w:val="24"/>
              </w:rPr>
            </w:pPr>
          </w:p>
        </w:tc>
        <w:tc>
          <w:tcPr>
            <w:tcW w:w="1246" w:type="dxa"/>
            <w:shd w:val="clear" w:color="auto" w:fill="B2A1C7"/>
            <w:noWrap/>
            <w:vAlign w:val="bottom"/>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c>
          <w:tcPr>
            <w:tcW w:w="1522" w:type="dxa"/>
            <w:shd w:val="clear" w:color="auto" w:fill="B2A1C7"/>
            <w:noWrap/>
            <w:vAlign w:val="bottom"/>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c>
          <w:tcPr>
            <w:tcW w:w="1198" w:type="dxa"/>
            <w:shd w:val="clear" w:color="auto" w:fill="FFFFFF"/>
            <w:noWrap/>
            <w:vAlign w:val="bottom"/>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r>
      <w:tr w:rsidR="00717A44" w:rsidRPr="009B2DC0" w:rsidTr="0052053C">
        <w:trPr>
          <w:trHeight w:val="49"/>
        </w:trPr>
        <w:tc>
          <w:tcPr>
            <w:tcW w:w="4721" w:type="dxa"/>
            <w:shd w:val="clear" w:color="auto" w:fill="auto"/>
            <w:vAlign w:val="center"/>
          </w:tcPr>
          <w:p w:rsidR="00717A44" w:rsidRPr="009B2DC0" w:rsidRDefault="00717A44" w:rsidP="006E55B7">
            <w:pPr>
              <w:spacing w:after="0" w:line="204" w:lineRule="auto"/>
              <w:rPr>
                <w:rFonts w:asciiTheme="minorHAnsi" w:hAnsiTheme="minorHAnsi" w:cstheme="minorHAnsi"/>
                <w:sz w:val="24"/>
                <w:szCs w:val="24"/>
              </w:rPr>
            </w:pPr>
          </w:p>
        </w:tc>
        <w:tc>
          <w:tcPr>
            <w:tcW w:w="1384" w:type="dxa"/>
            <w:shd w:val="clear" w:color="auto" w:fill="auto"/>
            <w:noWrap/>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333333"/>
                <w:sz w:val="24"/>
                <w:szCs w:val="24"/>
              </w:rPr>
            </w:pPr>
          </w:p>
        </w:tc>
        <w:tc>
          <w:tcPr>
            <w:tcW w:w="1246" w:type="dxa"/>
            <w:shd w:val="clear" w:color="auto" w:fill="auto"/>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c>
          <w:tcPr>
            <w:tcW w:w="1522" w:type="dxa"/>
            <w:shd w:val="clear" w:color="auto" w:fill="FFFFFF"/>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c>
          <w:tcPr>
            <w:tcW w:w="1198" w:type="dxa"/>
            <w:shd w:val="clear" w:color="auto" w:fill="FFFFFF"/>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r>
      <w:tr w:rsidR="00717A44" w:rsidRPr="009B2DC0" w:rsidTr="0052053C">
        <w:trPr>
          <w:trHeight w:val="195"/>
        </w:trPr>
        <w:tc>
          <w:tcPr>
            <w:tcW w:w="10071" w:type="dxa"/>
            <w:gridSpan w:val="5"/>
            <w:shd w:val="clear" w:color="auto" w:fill="E36C0A"/>
            <w:noWrap/>
            <w:vAlign w:val="center"/>
            <w:hideMark/>
          </w:tcPr>
          <w:p w:rsidR="00717A44" w:rsidRPr="009B2DC0" w:rsidRDefault="00717A44" w:rsidP="006E55B7">
            <w:pPr>
              <w:spacing w:after="0" w:line="204" w:lineRule="auto"/>
              <w:rPr>
                <w:rFonts w:asciiTheme="minorHAnsi" w:eastAsia="Times New Roman" w:hAnsiTheme="minorHAnsi" w:cstheme="minorHAnsi"/>
                <w:b/>
                <w:color w:val="000000"/>
                <w:sz w:val="24"/>
                <w:szCs w:val="24"/>
              </w:rPr>
            </w:pPr>
            <w:r w:rsidRPr="009B2DC0">
              <w:rPr>
                <w:rFonts w:asciiTheme="minorHAnsi" w:eastAsia="Times New Roman" w:hAnsiTheme="minorHAnsi" w:cstheme="minorHAnsi"/>
                <w:b/>
                <w:bCs/>
                <w:color w:val="FFFFFF"/>
                <w:sz w:val="24"/>
                <w:szCs w:val="24"/>
              </w:rPr>
              <w:t xml:space="preserve">Ικανότητες Διοίκησης </w:t>
            </w:r>
          </w:p>
        </w:tc>
      </w:tr>
      <w:tr w:rsidR="00717A44" w:rsidRPr="009B2DC0" w:rsidTr="0052053C">
        <w:trPr>
          <w:trHeight w:val="195"/>
        </w:trPr>
        <w:tc>
          <w:tcPr>
            <w:tcW w:w="4721" w:type="dxa"/>
            <w:shd w:val="clear" w:color="auto" w:fill="FFFFFF"/>
            <w:vAlign w:val="center"/>
            <w:hideMark/>
          </w:tcPr>
          <w:p w:rsidR="00717A44" w:rsidRPr="009B2DC0" w:rsidRDefault="00717A44" w:rsidP="006E55B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Ηγεσία</w:t>
            </w:r>
          </w:p>
        </w:tc>
        <w:tc>
          <w:tcPr>
            <w:tcW w:w="1384" w:type="dxa"/>
            <w:shd w:val="clear" w:color="auto" w:fill="FABF8F"/>
            <w:noWrap/>
            <w:vAlign w:val="bottom"/>
            <w:hideMark/>
          </w:tcPr>
          <w:p w:rsidR="00717A44" w:rsidRPr="009B2DC0" w:rsidRDefault="00717A44" w:rsidP="006E55B7">
            <w:pPr>
              <w:spacing w:after="0" w:line="204" w:lineRule="auto"/>
              <w:jc w:val="center"/>
              <w:rPr>
                <w:rFonts w:asciiTheme="minorHAnsi" w:eastAsia="Times New Roman" w:hAnsiTheme="minorHAnsi" w:cstheme="minorHAnsi"/>
                <w:color w:val="333333"/>
                <w:sz w:val="24"/>
                <w:szCs w:val="24"/>
              </w:rPr>
            </w:pPr>
          </w:p>
        </w:tc>
        <w:tc>
          <w:tcPr>
            <w:tcW w:w="1246" w:type="dxa"/>
            <w:shd w:val="clear" w:color="auto" w:fill="auto"/>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c>
          <w:tcPr>
            <w:tcW w:w="1522" w:type="dxa"/>
            <w:shd w:val="clear" w:color="auto" w:fill="auto"/>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c>
          <w:tcPr>
            <w:tcW w:w="1198" w:type="dxa"/>
            <w:shd w:val="clear" w:color="auto" w:fill="auto"/>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r>
      <w:tr w:rsidR="00717A44" w:rsidRPr="009B2DC0" w:rsidTr="0052053C">
        <w:trPr>
          <w:trHeight w:val="195"/>
        </w:trPr>
        <w:tc>
          <w:tcPr>
            <w:tcW w:w="4721" w:type="dxa"/>
            <w:shd w:val="clear" w:color="auto" w:fill="auto"/>
            <w:vAlign w:val="center"/>
            <w:hideMark/>
          </w:tcPr>
          <w:p w:rsidR="00717A44" w:rsidRPr="009B2DC0" w:rsidRDefault="00717A44" w:rsidP="006E55B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2. </w:t>
            </w:r>
            <w:r w:rsidR="00D442E4" w:rsidRPr="009B2DC0">
              <w:rPr>
                <w:rFonts w:asciiTheme="minorHAnsi" w:hAnsiTheme="minorHAnsi" w:cstheme="minorHAnsi"/>
                <w:sz w:val="24"/>
                <w:szCs w:val="24"/>
              </w:rPr>
              <w:t>Διαχείριση ανθρώπινου δυναμικού</w:t>
            </w:r>
          </w:p>
        </w:tc>
        <w:tc>
          <w:tcPr>
            <w:tcW w:w="1384" w:type="dxa"/>
            <w:shd w:val="clear" w:color="auto" w:fill="FABF8F"/>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c>
          <w:tcPr>
            <w:tcW w:w="1246" w:type="dxa"/>
            <w:shd w:val="clear" w:color="auto" w:fill="FABF8F"/>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c>
          <w:tcPr>
            <w:tcW w:w="1522" w:type="dxa"/>
            <w:shd w:val="clear" w:color="auto" w:fill="auto"/>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c>
          <w:tcPr>
            <w:tcW w:w="1198" w:type="dxa"/>
            <w:shd w:val="clear" w:color="auto" w:fill="auto"/>
            <w:noWrap/>
            <w:vAlign w:val="bottom"/>
            <w:hideMark/>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r>
      <w:tr w:rsidR="00717A44" w:rsidRPr="009B2DC0" w:rsidTr="0052053C">
        <w:trPr>
          <w:trHeight w:val="51"/>
        </w:trPr>
        <w:tc>
          <w:tcPr>
            <w:tcW w:w="10071" w:type="dxa"/>
            <w:gridSpan w:val="5"/>
            <w:shd w:val="clear" w:color="auto" w:fill="auto"/>
            <w:vAlign w:val="center"/>
          </w:tcPr>
          <w:p w:rsidR="00717A44" w:rsidRPr="009B2DC0" w:rsidRDefault="00717A44" w:rsidP="006E55B7">
            <w:pPr>
              <w:spacing w:after="0" w:line="204" w:lineRule="auto"/>
              <w:rPr>
                <w:rFonts w:asciiTheme="minorHAnsi" w:eastAsia="Times New Roman" w:hAnsiTheme="minorHAnsi" w:cstheme="minorHAnsi"/>
                <w:color w:val="000000"/>
                <w:sz w:val="24"/>
                <w:szCs w:val="24"/>
              </w:rPr>
            </w:pPr>
          </w:p>
        </w:tc>
      </w:tr>
    </w:tbl>
    <w:p w:rsidR="00716CA9" w:rsidRPr="009B2DC0" w:rsidRDefault="00717A44" w:rsidP="00B93F91">
      <w:pPr>
        <w:spacing w:line="360" w:lineRule="auto"/>
        <w:jc w:val="center"/>
        <w:rPr>
          <w:rFonts w:asciiTheme="minorHAnsi" w:hAnsiTheme="minorHAnsi" w:cstheme="minorHAnsi"/>
          <w:b/>
          <w:sz w:val="24"/>
          <w:szCs w:val="24"/>
        </w:rPr>
      </w:pPr>
      <w:r w:rsidRPr="009B2DC0">
        <w:rPr>
          <w:rFonts w:asciiTheme="minorHAnsi" w:hAnsiTheme="minorHAnsi" w:cstheme="minorHAnsi"/>
          <w:b/>
          <w:sz w:val="24"/>
          <w:szCs w:val="24"/>
        </w:rPr>
        <w:br w:type="page"/>
      </w:r>
    </w:p>
    <w:p w:rsidR="004962B0" w:rsidRPr="009B2DC0" w:rsidRDefault="004962B0">
      <w:pPr>
        <w:spacing w:after="0" w:line="240" w:lineRule="auto"/>
        <w:rPr>
          <w:rFonts w:asciiTheme="minorHAnsi" w:hAnsiTheme="minorHAnsi" w:cstheme="minorHAnsi"/>
          <w:b/>
          <w:bCs/>
          <w:sz w:val="24"/>
          <w:szCs w:val="24"/>
        </w:rPr>
      </w:pPr>
      <w:bookmarkStart w:id="19" w:name="_Τίτλος_της_θέσης_37"/>
      <w:bookmarkStart w:id="20" w:name="_Τίτλος_της_θέσης_43"/>
      <w:bookmarkStart w:id="21" w:name="_Τίτλος_της_θέσης_44"/>
      <w:bookmarkStart w:id="22" w:name="_Τίτλος_της_θέσης_45"/>
      <w:bookmarkStart w:id="23" w:name="_Τίτλος_της_θέσης_46"/>
      <w:bookmarkStart w:id="24" w:name="_Τίτλος_της_θέσης_47"/>
      <w:bookmarkStart w:id="25" w:name="_Τίτλος_της_θέσης_53"/>
      <w:bookmarkStart w:id="26" w:name="_Τίτλος_της_θέσης_38"/>
      <w:bookmarkStart w:id="27" w:name="_Τίτλος_της_θέσης_48"/>
      <w:bookmarkStart w:id="28" w:name="_Τίτλος_της_θέσης_49"/>
      <w:bookmarkStart w:id="29" w:name="_Τίτλος_της_θέσης_54"/>
      <w:bookmarkStart w:id="30" w:name="_Τίτλος_της_θέσης_55"/>
      <w:bookmarkEnd w:id="19"/>
      <w:bookmarkEnd w:id="20"/>
      <w:bookmarkEnd w:id="21"/>
      <w:bookmarkEnd w:id="22"/>
      <w:bookmarkEnd w:id="23"/>
      <w:bookmarkEnd w:id="24"/>
      <w:bookmarkEnd w:id="25"/>
      <w:bookmarkEnd w:id="26"/>
      <w:bookmarkEnd w:id="27"/>
      <w:bookmarkEnd w:id="28"/>
      <w:bookmarkEnd w:id="29"/>
      <w:bookmarkEnd w:id="30"/>
    </w:p>
    <w:p w:rsidR="00717A44" w:rsidRPr="009B2DC0" w:rsidRDefault="00717A44" w:rsidP="00DD688E">
      <w:pPr>
        <w:spacing w:after="0" w:line="240" w:lineRule="auto"/>
        <w:jc w:val="center"/>
        <w:rPr>
          <w:rFonts w:asciiTheme="minorHAnsi" w:hAnsiTheme="minorHAnsi" w:cstheme="minorHAnsi"/>
          <w:b/>
          <w:bCs/>
          <w:sz w:val="24"/>
          <w:szCs w:val="24"/>
        </w:rPr>
      </w:pPr>
      <w:r w:rsidRPr="009B2DC0">
        <w:rPr>
          <w:rFonts w:asciiTheme="minorHAnsi" w:hAnsiTheme="minorHAnsi" w:cstheme="minorHAnsi"/>
          <w:b/>
          <w:bCs/>
          <w:sz w:val="24"/>
          <w:szCs w:val="24"/>
        </w:rPr>
        <w:t>ΠΕΡΙΓΡΑΜΜΑ ΘΕΣΗΣ ΕΡΓΑΣΙΑΣ</w:t>
      </w:r>
    </w:p>
    <w:p w:rsidR="00717A44" w:rsidRPr="003865F4" w:rsidRDefault="00717A44" w:rsidP="00B639A0">
      <w:pPr>
        <w:pStyle w:val="3"/>
        <w:spacing w:before="240" w:after="240"/>
        <w:rPr>
          <w:rFonts w:asciiTheme="minorHAnsi" w:hAnsiTheme="minorHAnsi" w:cstheme="minorHAnsi"/>
          <w:sz w:val="24"/>
          <w:szCs w:val="24"/>
          <w:u w:val="single"/>
        </w:rPr>
      </w:pPr>
      <w:bookmarkStart w:id="31" w:name="_Τίτλος_της_θέσης_39"/>
      <w:bookmarkStart w:id="32" w:name="_Toc56672874"/>
      <w:bookmarkStart w:id="33" w:name="_Toc240619697"/>
      <w:bookmarkEnd w:id="31"/>
      <w:r w:rsidRPr="009B2DC0">
        <w:rPr>
          <w:rFonts w:asciiTheme="minorHAnsi" w:hAnsiTheme="minorHAnsi" w:cstheme="minorHAnsi"/>
          <w:sz w:val="24"/>
          <w:szCs w:val="24"/>
        </w:rPr>
        <w:t>Τίτλος της θέσης εργασίας</w:t>
      </w:r>
      <w:r w:rsidRPr="003865F4">
        <w:rPr>
          <w:rFonts w:asciiTheme="minorHAnsi" w:hAnsiTheme="minorHAnsi" w:cstheme="minorHAnsi"/>
          <w:sz w:val="24"/>
          <w:szCs w:val="24"/>
        </w:rPr>
        <w:t>:</w:t>
      </w:r>
      <w:r w:rsidR="00112029" w:rsidRPr="003865F4">
        <w:rPr>
          <w:rFonts w:asciiTheme="minorHAnsi" w:hAnsiTheme="minorHAnsi" w:cstheme="minorHAnsi"/>
          <w:sz w:val="24"/>
          <w:szCs w:val="24"/>
        </w:rPr>
        <w:t xml:space="preserve"> </w:t>
      </w:r>
      <w:r w:rsidRPr="003865F4">
        <w:rPr>
          <w:rFonts w:asciiTheme="minorHAnsi" w:hAnsiTheme="minorHAnsi" w:cstheme="minorHAnsi"/>
          <w:sz w:val="24"/>
          <w:szCs w:val="24"/>
        </w:rPr>
        <w:t xml:space="preserve">Προϊστάμενος Τμήματος </w:t>
      </w:r>
      <w:r w:rsidR="00112029" w:rsidRPr="003865F4">
        <w:rPr>
          <w:rFonts w:asciiTheme="minorHAnsi" w:hAnsiTheme="minorHAnsi" w:cstheme="minorHAnsi"/>
          <w:sz w:val="24"/>
          <w:szCs w:val="24"/>
        </w:rPr>
        <w:t>Γ</w:t>
      </w:r>
      <w:r w:rsidRPr="003865F4">
        <w:rPr>
          <w:rFonts w:asciiTheme="minorHAnsi" w:hAnsiTheme="minorHAnsi" w:cstheme="minorHAnsi"/>
          <w:sz w:val="24"/>
          <w:szCs w:val="24"/>
        </w:rPr>
        <w:t>΄</w:t>
      </w:r>
      <w:r w:rsidR="00112029" w:rsidRPr="003865F4">
        <w:rPr>
          <w:rFonts w:asciiTheme="minorHAnsi" w:hAnsiTheme="minorHAnsi" w:cstheme="minorHAnsi"/>
          <w:sz w:val="24"/>
          <w:szCs w:val="24"/>
        </w:rPr>
        <w:t xml:space="preserve"> - </w:t>
      </w:r>
      <w:r w:rsidRPr="003865F4">
        <w:rPr>
          <w:rFonts w:asciiTheme="minorHAnsi" w:hAnsiTheme="minorHAnsi" w:cstheme="minorHAnsi"/>
          <w:sz w:val="24"/>
          <w:szCs w:val="24"/>
        </w:rPr>
        <w:t>Οφειλετών υπό Καθεστώς Αφερεγγυότητας και Άλλων Ειδικών Κατηγοριών</w:t>
      </w:r>
      <w:bookmarkEnd w:id="32"/>
      <w:bookmarkEnd w:id="33"/>
    </w:p>
    <w:p w:rsidR="000260ED" w:rsidRPr="009B2DC0" w:rsidRDefault="000260ED" w:rsidP="000260ED">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Οργανισμός:</w:t>
      </w:r>
      <w:r w:rsidRPr="009B2DC0">
        <w:rPr>
          <w:rFonts w:asciiTheme="minorHAnsi" w:hAnsiTheme="minorHAnsi" w:cstheme="minorHAnsi"/>
          <w:sz w:val="24"/>
          <w:szCs w:val="24"/>
        </w:rPr>
        <w:t xml:space="preserve"> </w:t>
      </w:r>
      <w:hyperlink r:id="rId28" w:history="1">
        <w:r w:rsidRPr="009B2DC0">
          <w:rPr>
            <w:rStyle w:val="-"/>
            <w:rFonts w:asciiTheme="minorHAnsi" w:hAnsiTheme="minorHAnsi" w:cstheme="minorHAnsi"/>
            <w:sz w:val="24"/>
            <w:szCs w:val="24"/>
          </w:rPr>
          <w:t>Ανεξάρτητη Αρχή Δημοσίων Εσόδων</w:t>
        </w:r>
      </w:hyperlink>
    </w:p>
    <w:p w:rsidR="000260ED" w:rsidRPr="009B2DC0" w:rsidRDefault="000260ED" w:rsidP="000260ED">
      <w:pPr>
        <w:spacing w:before="120" w:after="120" w:line="240" w:lineRule="auto"/>
        <w:rPr>
          <w:rFonts w:asciiTheme="minorHAnsi" w:hAnsiTheme="minorHAnsi" w:cstheme="minorHAnsi"/>
          <w:color w:val="000000" w:themeColor="text1"/>
          <w:sz w:val="24"/>
          <w:szCs w:val="24"/>
        </w:rPr>
      </w:pPr>
      <w:r w:rsidRPr="009B2DC0">
        <w:rPr>
          <w:rFonts w:asciiTheme="minorHAnsi" w:hAnsiTheme="minorHAnsi" w:cstheme="minorHAnsi"/>
          <w:b/>
          <w:color w:val="000000" w:themeColor="text1"/>
          <w:sz w:val="24"/>
          <w:szCs w:val="24"/>
        </w:rPr>
        <w:t xml:space="preserve">Γενική Διεύθυνση: </w:t>
      </w:r>
      <w:hyperlink r:id="rId29" w:history="1">
        <w:r w:rsidRPr="009B2DC0">
          <w:rPr>
            <w:rStyle w:val="-"/>
            <w:rFonts w:asciiTheme="minorHAnsi" w:hAnsiTheme="minorHAnsi" w:cstheme="minorHAnsi"/>
            <w:sz w:val="24"/>
            <w:szCs w:val="24"/>
          </w:rPr>
          <w:t>Φορολογίας (Γ.Δ.Φ.)</w:t>
        </w:r>
      </w:hyperlink>
    </w:p>
    <w:p w:rsidR="000260ED" w:rsidRPr="009B2DC0" w:rsidRDefault="000260ED" w:rsidP="000260ED">
      <w:pPr>
        <w:spacing w:before="120" w:after="120" w:line="240" w:lineRule="auto"/>
        <w:outlineLvl w:val="0"/>
        <w:rPr>
          <w:rFonts w:asciiTheme="minorHAnsi" w:hAnsiTheme="minorHAnsi" w:cstheme="minorHAnsi"/>
          <w:sz w:val="24"/>
          <w:szCs w:val="24"/>
        </w:rPr>
      </w:pPr>
      <w:r w:rsidRPr="009B2DC0">
        <w:rPr>
          <w:rFonts w:asciiTheme="minorHAnsi" w:hAnsiTheme="minorHAnsi" w:cstheme="minorHAnsi"/>
          <w:b/>
          <w:sz w:val="24"/>
          <w:szCs w:val="24"/>
        </w:rPr>
        <w:t xml:space="preserve">Διεύθυνση: </w:t>
      </w:r>
      <w:hyperlink r:id="rId30" w:history="1">
        <w:r w:rsidRPr="009B2DC0">
          <w:rPr>
            <w:rStyle w:val="-"/>
            <w:rFonts w:asciiTheme="minorHAnsi" w:hAnsiTheme="minorHAnsi" w:cstheme="minorHAnsi"/>
            <w:sz w:val="24"/>
            <w:szCs w:val="24"/>
          </w:rPr>
          <w:t>Διεύθυνση Διαδικασιών Εισπράξεων και Επιστροφών (ΔΙ.Δ.ΕΙΣ.ΕΠ.)</w:t>
        </w:r>
      </w:hyperlink>
    </w:p>
    <w:p w:rsidR="00717A44" w:rsidRPr="009B2DC0" w:rsidRDefault="00717A44" w:rsidP="00112029">
      <w:pPr>
        <w:spacing w:before="120" w:after="120" w:line="240" w:lineRule="auto"/>
        <w:jc w:val="both"/>
        <w:outlineLvl w:val="0"/>
        <w:rPr>
          <w:rFonts w:asciiTheme="minorHAnsi" w:hAnsiTheme="minorHAnsi" w:cstheme="minorHAnsi"/>
          <w:b/>
          <w:sz w:val="24"/>
          <w:szCs w:val="24"/>
          <w:u w:val="single"/>
        </w:rPr>
      </w:pPr>
      <w:r w:rsidRPr="009B2DC0">
        <w:rPr>
          <w:rFonts w:asciiTheme="minorHAnsi" w:hAnsiTheme="minorHAnsi" w:cstheme="minorHAnsi"/>
          <w:b/>
          <w:sz w:val="24"/>
          <w:szCs w:val="24"/>
        </w:rPr>
        <w:t xml:space="preserve">Τμήμα: </w:t>
      </w:r>
      <w:r w:rsidR="00112029" w:rsidRPr="009B2DC0">
        <w:rPr>
          <w:rFonts w:asciiTheme="minorHAnsi" w:hAnsiTheme="minorHAnsi" w:cstheme="minorHAnsi"/>
          <w:sz w:val="24"/>
          <w:szCs w:val="24"/>
        </w:rPr>
        <w:t>Γ</w:t>
      </w:r>
      <w:r w:rsidRPr="009B2DC0">
        <w:rPr>
          <w:rFonts w:asciiTheme="minorHAnsi" w:hAnsiTheme="minorHAnsi" w:cstheme="minorHAnsi"/>
          <w:sz w:val="24"/>
          <w:szCs w:val="24"/>
        </w:rPr>
        <w:t xml:space="preserve">΄ </w:t>
      </w:r>
      <w:r w:rsidRPr="009B2DC0">
        <w:rPr>
          <w:rFonts w:asciiTheme="minorHAnsi" w:hAnsiTheme="minorHAnsi" w:cstheme="minorHAnsi"/>
          <w:bCs/>
          <w:sz w:val="24"/>
          <w:szCs w:val="24"/>
        </w:rPr>
        <w:t>Οφειλετών υπό Καθεστώς Αφερεγγυότητας και Άλλων Ειδικών Κατηγοριών.</w:t>
      </w:r>
    </w:p>
    <w:p w:rsidR="006E55B7" w:rsidRPr="009B2DC0" w:rsidRDefault="00717A44" w:rsidP="004962B0">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 xml:space="preserve">Άμεσα Προϊστάμενος: </w:t>
      </w:r>
      <w:r w:rsidR="00112029" w:rsidRPr="009B2DC0">
        <w:rPr>
          <w:rFonts w:asciiTheme="minorHAnsi" w:hAnsiTheme="minorHAnsi" w:cstheme="minorHAnsi"/>
          <w:sz w:val="24"/>
          <w:szCs w:val="24"/>
        </w:rPr>
        <w:t>Προϊστάμενος Διεύθυνσης Διαδικασιών Εισπράξεων και Επιστροφών (ΔΙ.Δ.ΕΙΣ.ΕΠ.).</w:t>
      </w:r>
    </w:p>
    <w:p w:rsidR="00112029" w:rsidRPr="009B2DC0" w:rsidRDefault="00112029" w:rsidP="00112029">
      <w:pPr>
        <w:spacing w:before="120" w:after="120" w:line="240" w:lineRule="auto"/>
        <w:ind w:firstLine="567"/>
        <w:jc w:val="both"/>
        <w:outlineLvl w:val="0"/>
        <w:rPr>
          <w:rFonts w:asciiTheme="minorHAnsi" w:hAnsiTheme="minorHAnsi" w:cstheme="minorHAnsi"/>
          <w:b/>
          <w:sz w:val="24"/>
          <w:szCs w:val="24"/>
        </w:rPr>
      </w:pPr>
    </w:p>
    <w:p w:rsidR="00CE2FDB" w:rsidRPr="009B2DC0" w:rsidRDefault="00717A44">
      <w:pPr>
        <w:spacing w:after="0" w:line="360" w:lineRule="auto"/>
        <w:jc w:val="both"/>
        <w:outlineLvl w:val="0"/>
        <w:rPr>
          <w:rFonts w:asciiTheme="minorHAnsi" w:hAnsiTheme="minorHAnsi" w:cstheme="minorHAnsi"/>
          <w:b/>
          <w:sz w:val="24"/>
          <w:szCs w:val="24"/>
        </w:rPr>
      </w:pPr>
      <w:r w:rsidRPr="009B2DC0">
        <w:rPr>
          <w:rFonts w:asciiTheme="minorHAnsi" w:hAnsiTheme="minorHAnsi" w:cstheme="minorHAnsi"/>
          <w:b/>
          <w:sz w:val="24"/>
          <w:szCs w:val="24"/>
        </w:rPr>
        <w:t xml:space="preserve">Σκοπός της θέσης εργασίας </w:t>
      </w:r>
    </w:p>
    <w:p w:rsidR="00717A44" w:rsidRPr="009B2DC0" w:rsidRDefault="00717A44" w:rsidP="00112029">
      <w:pPr>
        <w:spacing w:after="0" w:line="360" w:lineRule="auto"/>
        <w:jc w:val="both"/>
        <w:outlineLvl w:val="0"/>
        <w:rPr>
          <w:rFonts w:asciiTheme="minorHAnsi" w:hAnsiTheme="minorHAnsi" w:cstheme="minorHAnsi"/>
          <w:sz w:val="24"/>
          <w:szCs w:val="24"/>
        </w:rPr>
      </w:pPr>
      <w:r w:rsidRPr="009B2DC0">
        <w:rPr>
          <w:rFonts w:asciiTheme="minorHAnsi" w:hAnsiTheme="minorHAnsi" w:cstheme="minorHAnsi"/>
          <w:sz w:val="24"/>
          <w:szCs w:val="24"/>
        </w:rPr>
        <w:t xml:space="preserve">Ο ρόλος του Προϊσταμένου του Τμήματος είναι να συντονίζει και να επιβλέπει όλα τα θέματα που αφορούν την είσπραξη χρεών οφειλετών υπό καθεστώς </w:t>
      </w:r>
      <w:r w:rsidRPr="009B2DC0">
        <w:rPr>
          <w:rFonts w:asciiTheme="minorHAnsi" w:hAnsiTheme="minorHAnsi" w:cstheme="minorHAnsi"/>
          <w:bCs/>
          <w:sz w:val="24"/>
          <w:szCs w:val="24"/>
        </w:rPr>
        <w:t xml:space="preserve">αφερεγγυότητας </w:t>
      </w:r>
      <w:r w:rsidRPr="009B2DC0">
        <w:rPr>
          <w:rFonts w:asciiTheme="minorHAnsi" w:hAnsiTheme="minorHAnsi" w:cstheme="minorHAnsi"/>
          <w:sz w:val="24"/>
          <w:szCs w:val="24"/>
        </w:rPr>
        <w:t xml:space="preserve">(εμπορικής ή αστικής) καθώς και χρεών κληρονομιών </w:t>
      </w:r>
      <w:proofErr w:type="spellStart"/>
      <w:r w:rsidRPr="009B2DC0">
        <w:rPr>
          <w:rFonts w:asciiTheme="minorHAnsi" w:hAnsiTheme="minorHAnsi" w:cstheme="minorHAnsi"/>
          <w:sz w:val="24"/>
          <w:szCs w:val="24"/>
        </w:rPr>
        <w:t>σχολαζουσών</w:t>
      </w:r>
      <w:proofErr w:type="spellEnd"/>
      <w:r w:rsidRPr="009B2DC0">
        <w:rPr>
          <w:rFonts w:asciiTheme="minorHAnsi" w:hAnsiTheme="minorHAnsi" w:cstheme="minorHAnsi"/>
          <w:sz w:val="24"/>
          <w:szCs w:val="24"/>
        </w:rPr>
        <w:t xml:space="preserve"> ή υπό δικαστική εκκαθάριση.</w:t>
      </w:r>
    </w:p>
    <w:p w:rsidR="004962B0" w:rsidRPr="009B2DC0" w:rsidRDefault="004962B0" w:rsidP="004962B0">
      <w:pPr>
        <w:spacing w:after="0" w:line="360" w:lineRule="auto"/>
        <w:jc w:val="both"/>
        <w:outlineLvl w:val="0"/>
        <w:rPr>
          <w:rFonts w:asciiTheme="minorHAnsi" w:hAnsiTheme="minorHAnsi" w:cstheme="minorHAnsi"/>
          <w:sz w:val="24"/>
          <w:szCs w:val="24"/>
        </w:rPr>
      </w:pPr>
    </w:p>
    <w:p w:rsidR="00717A44" w:rsidRPr="009B2DC0" w:rsidRDefault="00717A44" w:rsidP="004962B0">
      <w:pPr>
        <w:pStyle w:val="10"/>
        <w:tabs>
          <w:tab w:val="left" w:pos="540"/>
          <w:tab w:val="left" w:pos="1134"/>
        </w:tabs>
        <w:spacing w:line="360" w:lineRule="auto"/>
        <w:ind w:left="0" w:right="424" w:firstLine="0"/>
        <w:rPr>
          <w:rFonts w:asciiTheme="minorHAnsi" w:hAnsiTheme="minorHAnsi" w:cstheme="minorHAnsi"/>
          <w:bCs w:val="0"/>
        </w:rPr>
      </w:pPr>
      <w:r w:rsidRPr="009B2DC0">
        <w:rPr>
          <w:rFonts w:asciiTheme="minorHAnsi" w:hAnsiTheme="minorHAnsi" w:cstheme="minorHAnsi"/>
          <w:bCs w:val="0"/>
        </w:rPr>
        <w:t>Αρμοδιότητες</w:t>
      </w:r>
    </w:p>
    <w:p w:rsidR="00717A44" w:rsidRPr="009B2DC0" w:rsidRDefault="00717A44"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ενεργούς εποπτείας των υφισταμένων, την παροχή κατευθύνσεων για την επίλυση θεμάτων και την υποβολή αναφορών στον Προϊστάμενο της Διεύθυνσης. </w:t>
      </w:r>
    </w:p>
    <w:p w:rsidR="00717A44" w:rsidRPr="009B2DC0" w:rsidRDefault="00717A44"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Συμβάλλει στην αποτελεσματική διοίκηση και στη βελτίωση της επιχειρησιακής απόδοσης της Διεύθυνσης Εισπράξεων της Α.Α.Δ.Ε., σύμφωνα με τις κατευθύνσεις του Προϊσταμένου της Διεύθυνσης.</w:t>
      </w:r>
    </w:p>
    <w:p w:rsidR="00717A44" w:rsidRPr="009B2DC0" w:rsidRDefault="00717A44"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4D0D87" w:rsidRPr="009B2DC0" w:rsidRDefault="004D0D87"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4D0D87" w:rsidRPr="009B2DC0" w:rsidRDefault="004D0D87" w:rsidP="004D0D87">
      <w:pPr>
        <w:pStyle w:val="a4"/>
        <w:spacing w:line="360" w:lineRule="auto"/>
        <w:ind w:left="284"/>
        <w:contextualSpacing w:val="0"/>
        <w:jc w:val="both"/>
        <w:outlineLvl w:val="0"/>
        <w:rPr>
          <w:rFonts w:asciiTheme="minorHAnsi" w:hAnsiTheme="minorHAnsi" w:cstheme="minorHAnsi"/>
          <w:sz w:val="24"/>
        </w:rPr>
      </w:pPr>
    </w:p>
    <w:p w:rsidR="004962B0" w:rsidRPr="009B2DC0" w:rsidRDefault="004962B0" w:rsidP="004962B0">
      <w:pPr>
        <w:pStyle w:val="a4"/>
        <w:spacing w:line="360" w:lineRule="auto"/>
        <w:ind w:left="426"/>
        <w:contextualSpacing w:val="0"/>
        <w:jc w:val="both"/>
        <w:outlineLvl w:val="0"/>
        <w:rPr>
          <w:rFonts w:asciiTheme="minorHAnsi" w:hAnsiTheme="minorHAnsi" w:cstheme="minorHAnsi"/>
          <w:sz w:val="24"/>
        </w:rPr>
      </w:pPr>
    </w:p>
    <w:p w:rsidR="00717A44" w:rsidRPr="009B2DC0" w:rsidRDefault="00717A44" w:rsidP="004962B0">
      <w:pPr>
        <w:spacing w:after="0" w:line="360" w:lineRule="auto"/>
        <w:rPr>
          <w:rFonts w:asciiTheme="minorHAnsi" w:hAnsiTheme="minorHAnsi" w:cstheme="minorHAnsi"/>
          <w:b/>
          <w:sz w:val="24"/>
          <w:szCs w:val="24"/>
        </w:rPr>
      </w:pPr>
      <w:r w:rsidRPr="009B2DC0">
        <w:rPr>
          <w:rFonts w:asciiTheme="minorHAnsi" w:hAnsiTheme="minorHAnsi" w:cstheme="minorHAnsi"/>
          <w:b/>
          <w:sz w:val="24"/>
          <w:szCs w:val="24"/>
        </w:rPr>
        <w:t>Καθήκοντα συγκεκριμένης θέσης Προϊσταμένου</w:t>
      </w:r>
    </w:p>
    <w:p w:rsidR="00717A44" w:rsidRPr="009B2DC0" w:rsidRDefault="00717A44" w:rsidP="00D7346F">
      <w:pPr>
        <w:pStyle w:val="a4"/>
        <w:numPr>
          <w:ilvl w:val="0"/>
          <w:numId w:val="26"/>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sz w:val="24"/>
        </w:rPr>
        <w:t xml:space="preserve">Προγραμματίζει, συντονίζει και επιβλέπει το έργο των υπαλλήλων του Τμήματος, παρέχοντας οδηγίες και κατευθύνσεις, αναφορικά με την </w:t>
      </w:r>
      <w:r w:rsidRPr="009B2DC0">
        <w:rPr>
          <w:rFonts w:asciiTheme="minorHAnsi" w:hAnsiTheme="minorHAnsi" w:cstheme="minorHAnsi"/>
          <w:color w:val="000000"/>
          <w:sz w:val="24"/>
        </w:rPr>
        <w:t xml:space="preserve">παρακολούθηση και αξιολόγηση της ισχύουσας νομοθεσίας και της εφαρμογής της και την εισήγηση αυτών για την τροποποίηση ή εξειδίκευση αυτής επί θεμάτων είσπραξης βεβαιωμένων </w:t>
      </w:r>
      <w:r w:rsidRPr="006D7FC8">
        <w:rPr>
          <w:rFonts w:asciiTheme="minorHAnsi" w:hAnsiTheme="minorHAnsi" w:cstheme="minorHAnsi"/>
          <w:color w:val="000000"/>
          <w:sz w:val="24"/>
          <w:shd w:val="clear" w:color="auto" w:fill="FFFFFF" w:themeFill="background1"/>
        </w:rPr>
        <w:t xml:space="preserve">στη </w:t>
      </w:r>
      <w:r w:rsidR="00FA64F4" w:rsidRPr="006D7FC8">
        <w:rPr>
          <w:rFonts w:asciiTheme="minorHAnsi" w:hAnsiTheme="minorHAnsi" w:cstheme="minorHAnsi"/>
          <w:color w:val="000000"/>
          <w:sz w:val="24"/>
          <w:shd w:val="clear" w:color="auto" w:fill="FFFFFF" w:themeFill="background1"/>
        </w:rPr>
        <w:t>Φορολογική Διοίκηση</w:t>
      </w:r>
      <w:r w:rsidR="00442250" w:rsidRPr="006D7FC8">
        <w:rPr>
          <w:rFonts w:asciiTheme="minorHAnsi" w:hAnsiTheme="minorHAnsi" w:cstheme="minorHAnsi"/>
          <w:color w:val="000000"/>
          <w:sz w:val="24"/>
          <w:shd w:val="clear" w:color="auto" w:fill="FFFFFF" w:themeFill="background1"/>
        </w:rPr>
        <w:t xml:space="preserve"> -</w:t>
      </w:r>
      <w:r w:rsidRPr="006D7FC8">
        <w:rPr>
          <w:rFonts w:asciiTheme="minorHAnsi" w:hAnsiTheme="minorHAnsi" w:cstheme="minorHAnsi"/>
          <w:color w:val="000000"/>
          <w:sz w:val="24"/>
          <w:shd w:val="clear" w:color="auto" w:fill="FFFFFF" w:themeFill="background1"/>
        </w:rPr>
        <w:t xml:space="preserve"> </w:t>
      </w:r>
      <w:r w:rsidR="00150166" w:rsidRPr="006D7FC8">
        <w:rPr>
          <w:rFonts w:asciiTheme="minorHAnsi" w:hAnsiTheme="minorHAnsi" w:cstheme="minorHAnsi"/>
          <w:color w:val="000000"/>
          <w:sz w:val="24"/>
          <w:shd w:val="clear" w:color="auto" w:fill="FFFFFF" w:themeFill="background1"/>
        </w:rPr>
        <w:t>Γενική Διεύθυνση Φορολογίας</w:t>
      </w:r>
      <w:r w:rsidR="00150166" w:rsidRPr="009B2DC0">
        <w:rPr>
          <w:rFonts w:asciiTheme="minorHAnsi" w:hAnsiTheme="minorHAnsi" w:cstheme="minorHAnsi"/>
          <w:color w:val="000000"/>
          <w:sz w:val="24"/>
        </w:rPr>
        <w:t xml:space="preserve"> </w:t>
      </w:r>
      <w:r w:rsidRPr="009B2DC0">
        <w:rPr>
          <w:rFonts w:asciiTheme="minorHAnsi" w:hAnsiTheme="minorHAnsi" w:cstheme="minorHAnsi"/>
          <w:color w:val="000000"/>
          <w:sz w:val="24"/>
        </w:rPr>
        <w:t>οφειλών, για τις οποίες έχει υποβληθεί αίτηση υπαγωγής ή έχουν υπαχθεί σε διαδικασίες αφερεγγυότητας, όπως ενδεικτικά: α) πτώχευση , β) ειδική εκκαθάριση επιχειρήσεων,</w:t>
      </w:r>
      <w:r w:rsidRPr="009B2DC0">
        <w:rPr>
          <w:rFonts w:asciiTheme="minorHAnsi" w:hAnsiTheme="minorHAnsi" w:cstheme="minorHAnsi"/>
          <w:sz w:val="24"/>
        </w:rPr>
        <w:t xml:space="preserve"> γ) </w:t>
      </w:r>
      <w:proofErr w:type="spellStart"/>
      <w:r w:rsidRPr="009B2DC0">
        <w:rPr>
          <w:rFonts w:asciiTheme="minorHAnsi" w:hAnsiTheme="minorHAnsi" w:cstheme="minorHAnsi"/>
          <w:color w:val="000000"/>
          <w:sz w:val="24"/>
        </w:rPr>
        <w:t>προπτωχευτική</w:t>
      </w:r>
      <w:proofErr w:type="spellEnd"/>
      <w:r w:rsidRPr="009B2DC0">
        <w:rPr>
          <w:rFonts w:asciiTheme="minorHAnsi" w:hAnsiTheme="minorHAnsi" w:cstheme="minorHAnsi"/>
          <w:color w:val="000000"/>
          <w:sz w:val="24"/>
        </w:rPr>
        <w:t xml:space="preserve"> διαδικασία εξυγίανσης ή συνδιαλλαγής δ) ρύθμιση οφειλών υπερχρεωμένων φυσικών προσώπων, καθώς και επί θεμάτων είσπραξης βεβαιωμένων στη Φορολογική Διοίκηση οφειλών από κληρονομιές υπό δικαστική εκκαθάριση ή </w:t>
      </w:r>
      <w:proofErr w:type="spellStart"/>
      <w:r w:rsidRPr="009B2DC0">
        <w:rPr>
          <w:rFonts w:asciiTheme="minorHAnsi" w:hAnsiTheme="minorHAnsi" w:cstheme="minorHAnsi"/>
          <w:color w:val="000000"/>
          <w:sz w:val="24"/>
        </w:rPr>
        <w:t>σχολάζουσες</w:t>
      </w:r>
      <w:proofErr w:type="spellEnd"/>
      <w:r w:rsidRPr="009B2DC0">
        <w:rPr>
          <w:rFonts w:asciiTheme="minorHAnsi" w:hAnsiTheme="minorHAnsi" w:cstheme="minorHAnsi"/>
          <w:color w:val="000000"/>
          <w:sz w:val="24"/>
        </w:rPr>
        <w:t>.</w:t>
      </w:r>
    </w:p>
    <w:p w:rsidR="00717A44" w:rsidRPr="009B2DC0" w:rsidRDefault="00717A44" w:rsidP="00D7346F">
      <w:pPr>
        <w:pStyle w:val="a4"/>
        <w:numPr>
          <w:ilvl w:val="0"/>
          <w:numId w:val="26"/>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sz w:val="24"/>
        </w:rPr>
        <w:t>Προγραμματίζει, συντονίζει και επιβλέπει το έργο των υπαλλήλων του Τμήματος, παρέχοντας οδηγίες και κατευθύνσεις, αναφορικά με την εισήγηση αυτών για</w:t>
      </w:r>
      <w:r w:rsidRPr="009B2DC0">
        <w:rPr>
          <w:rFonts w:asciiTheme="minorHAnsi" w:hAnsiTheme="minorHAnsi" w:cstheme="minorHAnsi"/>
          <w:color w:val="000000"/>
          <w:sz w:val="24"/>
        </w:rPr>
        <w:t xml:space="preserve"> την έκδοση κανονιστικών πράξεων επί θεμάτων που εμπίπτουν στην αρμοδιότητα του τμήματος. </w:t>
      </w:r>
    </w:p>
    <w:p w:rsidR="00717A44" w:rsidRPr="009B2DC0" w:rsidRDefault="00717A44" w:rsidP="00D7346F">
      <w:pPr>
        <w:pStyle w:val="a4"/>
        <w:numPr>
          <w:ilvl w:val="0"/>
          <w:numId w:val="26"/>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sz w:val="24"/>
        </w:rPr>
        <w:t xml:space="preserve">Προγραμματίζει, συντονίζει και επιβλέπει το έργο των υπαλλήλων του Τμήματος, παρέχοντας οδηγίες και κατευθύνσεις, αναφορικά με την εισήγηση αυτών για </w:t>
      </w:r>
      <w:r w:rsidRPr="009B2DC0">
        <w:rPr>
          <w:rFonts w:asciiTheme="minorHAnsi" w:hAnsiTheme="minorHAnsi" w:cstheme="minorHAnsi"/>
          <w:color w:val="000000"/>
          <w:sz w:val="24"/>
        </w:rPr>
        <w:t xml:space="preserve">την έκδοση ερμηνευτικών εγκυκλίων επί θεμάτων που εμπίπτουν στην αρμοδιότητα του Τμήματος. </w:t>
      </w:r>
    </w:p>
    <w:p w:rsidR="00717A44" w:rsidRPr="009B2DC0" w:rsidRDefault="00717A44" w:rsidP="00D7346F">
      <w:pPr>
        <w:pStyle w:val="a4"/>
        <w:numPr>
          <w:ilvl w:val="0"/>
          <w:numId w:val="26"/>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 xml:space="preserve">Επιβλέπει </w:t>
      </w:r>
      <w:r w:rsidRPr="009B2DC0">
        <w:rPr>
          <w:rFonts w:asciiTheme="minorHAnsi" w:hAnsiTheme="minorHAnsi" w:cstheme="minorHAnsi"/>
          <w:sz w:val="24"/>
        </w:rPr>
        <w:t>το έργο των υπαλλήλων του Τμήματος, παρέχοντας οδηγίες και κατευθύνσεις, αναφορικά με</w:t>
      </w:r>
      <w:r w:rsidRPr="009B2DC0">
        <w:rPr>
          <w:rFonts w:asciiTheme="minorHAnsi" w:hAnsiTheme="minorHAnsi" w:cstheme="minorHAnsi"/>
          <w:color w:val="000000"/>
          <w:sz w:val="24"/>
        </w:rPr>
        <w:t xml:space="preserve"> την εισήγηση αυτών στο Αυτοτελές Τμήμα Κοινοβουλευτικού Ελέγχου επί ερωτημάτων ή αναφορών κοινοβουλευτικού ελέγχου επί θεμάτων που εμπίπτουν στην αρμοδιότητα του Τμήματος. </w:t>
      </w:r>
    </w:p>
    <w:p w:rsidR="00717A44" w:rsidRPr="009B2DC0" w:rsidRDefault="00717A44" w:rsidP="00D7346F">
      <w:pPr>
        <w:pStyle w:val="a4"/>
        <w:numPr>
          <w:ilvl w:val="0"/>
          <w:numId w:val="26"/>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Συντονίζει και επιβλέπει την αποστολή εγγράφων απαντήσεων επί υποβαλλόμενων ερωτημάτων των περιφερειακών υπηρεσιών της Α.Α.Δ.Ε., των φορολογουμένων, λογιστών, οικονομοτεχνικών συμβούλων και δικηγόρων, άλλων φορέων του Δημοσίου και κάθε άλλου ενδιαφερομένου επί θεμάτων που εμπίπτουν στην αρμοδιότητα του τμήματος, παρέχοντας σχετικές οδηγίες και κατευθύνσεις στους υπαλλήλους του Τμήματος.</w:t>
      </w:r>
    </w:p>
    <w:p w:rsidR="00717A44" w:rsidRPr="009B2DC0" w:rsidRDefault="00717A44" w:rsidP="00D7346F">
      <w:pPr>
        <w:pStyle w:val="a4"/>
        <w:numPr>
          <w:ilvl w:val="0"/>
          <w:numId w:val="26"/>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sz w:val="24"/>
        </w:rPr>
        <w:lastRenderedPageBreak/>
        <w:t xml:space="preserve">Επιβλέπει την έγκαιρη γνωστοποίηση στις αρμόδιες Υπηρεσίες </w:t>
      </w:r>
      <w:r w:rsidRPr="006D7FC8">
        <w:rPr>
          <w:rFonts w:asciiTheme="minorHAnsi" w:hAnsiTheme="minorHAnsi" w:cstheme="minorHAnsi"/>
          <w:sz w:val="24"/>
          <w:shd w:val="clear" w:color="auto" w:fill="FFFFFF" w:themeFill="background1"/>
        </w:rPr>
        <w:t xml:space="preserve">της </w:t>
      </w:r>
      <w:r w:rsidR="00FA64F4" w:rsidRPr="006D7FC8">
        <w:rPr>
          <w:rFonts w:asciiTheme="minorHAnsi" w:hAnsiTheme="minorHAnsi" w:cstheme="minorHAnsi"/>
          <w:sz w:val="24"/>
          <w:shd w:val="clear" w:color="auto" w:fill="FFFFFF" w:themeFill="background1"/>
        </w:rPr>
        <w:t>Φορολογικής Διοίκησης</w:t>
      </w:r>
      <w:r w:rsidRPr="006D7FC8">
        <w:rPr>
          <w:rFonts w:asciiTheme="minorHAnsi" w:hAnsiTheme="minorHAnsi" w:cstheme="minorHAnsi"/>
          <w:sz w:val="24"/>
          <w:shd w:val="clear" w:color="auto" w:fill="FFFFFF" w:themeFill="background1"/>
        </w:rPr>
        <w:t xml:space="preserve"> </w:t>
      </w:r>
      <w:r w:rsidR="00442250" w:rsidRPr="006D7FC8">
        <w:rPr>
          <w:rFonts w:asciiTheme="minorHAnsi" w:hAnsiTheme="minorHAnsi" w:cstheme="minorHAnsi"/>
          <w:sz w:val="24"/>
          <w:shd w:val="clear" w:color="auto" w:fill="FFFFFF" w:themeFill="background1"/>
        </w:rPr>
        <w:t xml:space="preserve">- </w:t>
      </w:r>
      <w:r w:rsidR="00150166" w:rsidRPr="006D7FC8">
        <w:rPr>
          <w:rFonts w:asciiTheme="minorHAnsi" w:hAnsiTheme="minorHAnsi" w:cstheme="minorHAnsi"/>
          <w:sz w:val="24"/>
          <w:shd w:val="clear" w:color="auto" w:fill="FFFFFF" w:themeFill="background1"/>
        </w:rPr>
        <w:t xml:space="preserve">Γενικής Διεύθυνσης Φορολογίας </w:t>
      </w:r>
      <w:r w:rsidRPr="006D7FC8">
        <w:rPr>
          <w:rFonts w:asciiTheme="minorHAnsi" w:hAnsiTheme="minorHAnsi" w:cstheme="minorHAnsi"/>
          <w:sz w:val="24"/>
          <w:shd w:val="clear" w:color="auto" w:fill="FFFFFF" w:themeFill="background1"/>
        </w:rPr>
        <w:t>των πτωχευτικών αποφάσεων καθώς και άλλων δικαστικών αποφάσεων ή πράξεων που κατά το νόμο κοινοποιούνται</w:t>
      </w:r>
      <w:r w:rsidRPr="009B2DC0">
        <w:rPr>
          <w:rFonts w:asciiTheme="minorHAnsi" w:hAnsiTheme="minorHAnsi" w:cstheme="minorHAnsi"/>
          <w:sz w:val="24"/>
        </w:rPr>
        <w:t xml:space="preserve"> στην Υπηρεσία και αφορούν στα θέματα αρμοδιότητας του Τμήματος.</w:t>
      </w:r>
    </w:p>
    <w:p w:rsidR="00717A44" w:rsidRPr="009B2DC0" w:rsidRDefault="00717A44" w:rsidP="00D7346F">
      <w:pPr>
        <w:pStyle w:val="a4"/>
        <w:numPr>
          <w:ilvl w:val="0"/>
          <w:numId w:val="26"/>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Παρέχει οδηγίες σχετικά με τη διατύπωση ερωτημάτων προς το Ν.Σ.Κ.</w:t>
      </w:r>
      <w:r w:rsidRPr="009B2DC0">
        <w:rPr>
          <w:rFonts w:asciiTheme="minorHAnsi" w:hAnsiTheme="minorHAnsi" w:cstheme="minorHAnsi"/>
          <w:sz w:val="24"/>
        </w:rPr>
        <w:t xml:space="preserve"> για την έκδοση γνωμοδοτήσεων</w:t>
      </w:r>
      <w:r w:rsidRPr="009B2DC0">
        <w:rPr>
          <w:rFonts w:asciiTheme="minorHAnsi" w:hAnsiTheme="minorHAnsi" w:cstheme="minorHAnsi"/>
          <w:color w:val="000000"/>
          <w:sz w:val="24"/>
        </w:rPr>
        <w:t xml:space="preserve"> και πρακτικών τηρητέας πορείας επί θεμάτων που εμπίπτουν στην αρμοδιότητα του τμήματος, βάσει έγγραφων ερωτημάτων που έχουν υποβληθεί. </w:t>
      </w:r>
    </w:p>
    <w:p w:rsidR="00717A44" w:rsidRPr="009B2DC0" w:rsidRDefault="00717A44" w:rsidP="00D7346F">
      <w:pPr>
        <w:pStyle w:val="a4"/>
        <w:numPr>
          <w:ilvl w:val="0"/>
          <w:numId w:val="26"/>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 xml:space="preserve">Παρακολουθεί και αξιολογεί τη δικαστηριακή νομολογία επί θεμάτων που εμπίπτουν στην αρμοδιότητα του τμήματος, μεριμνά για την εναρμόνιση των υφισταμένων διατάξεων με τη νομολογία και διαπιστώνει την ανάγκη για την </w:t>
      </w:r>
      <w:r w:rsidRPr="009B2DC0">
        <w:rPr>
          <w:rFonts w:asciiTheme="minorHAnsi" w:hAnsiTheme="minorHAnsi" w:cstheme="minorHAnsi"/>
          <w:sz w:val="24"/>
        </w:rPr>
        <w:t>έκδοση εγκυκλίων και παροχή οδηγιών στις Υπηρεσίες της Α.Α.Δ.Ε</w:t>
      </w:r>
      <w:r w:rsidR="00CC0F07" w:rsidRPr="009B2DC0">
        <w:rPr>
          <w:rFonts w:asciiTheme="minorHAnsi" w:hAnsiTheme="minorHAnsi" w:cstheme="minorHAnsi"/>
          <w:sz w:val="24"/>
        </w:rPr>
        <w:t>.</w:t>
      </w:r>
    </w:p>
    <w:p w:rsidR="00717A44" w:rsidRPr="009B2DC0" w:rsidRDefault="00717A44" w:rsidP="00D7346F">
      <w:pPr>
        <w:pStyle w:val="a4"/>
        <w:numPr>
          <w:ilvl w:val="0"/>
          <w:numId w:val="26"/>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Συντονίζει και επιβλέπει τη διατύπωση εισηγήσεων</w:t>
      </w:r>
      <w:r w:rsidRPr="009B2DC0">
        <w:rPr>
          <w:rFonts w:asciiTheme="minorHAnsi" w:hAnsiTheme="minorHAnsi" w:cstheme="minorHAnsi"/>
          <w:sz w:val="24"/>
        </w:rPr>
        <w:t xml:space="preserve"> προς το Νομικό Συμβούλιο του Κράτους για την έκδοση γνωμοδοτήσεων επί αιτημάτων οφειλετών για συμμετοχή του Δημοσίου σε συμφ</w:t>
      </w:r>
      <w:r w:rsidRPr="009B2DC0">
        <w:rPr>
          <w:rFonts w:asciiTheme="minorHAnsi" w:hAnsiTheme="minorHAnsi" w:cstheme="minorHAnsi"/>
          <w:color w:val="000000"/>
          <w:sz w:val="24"/>
        </w:rPr>
        <w:t>ων</w:t>
      </w:r>
      <w:r w:rsidRPr="009B2DC0">
        <w:rPr>
          <w:rFonts w:asciiTheme="minorHAnsi" w:hAnsiTheme="minorHAnsi" w:cstheme="minorHAnsi"/>
          <w:sz w:val="24"/>
        </w:rPr>
        <w:t>ίες εξυγίανσης και ρύθμιση χρεών πτωχών οφειλετών, που εμπίπτουν στην αρμοδιότητά του,</w:t>
      </w:r>
      <w:r w:rsidRPr="009B2DC0">
        <w:rPr>
          <w:rFonts w:asciiTheme="minorHAnsi" w:hAnsiTheme="minorHAnsi" w:cstheme="minorHAnsi"/>
          <w:color w:val="000000"/>
          <w:sz w:val="24"/>
        </w:rPr>
        <w:t xml:space="preserve"> παρέχοντας σχετικές οδηγίες και κατευθύνσεις στους υπαλλήλους του Τμήματος,</w:t>
      </w:r>
      <w:r w:rsidRPr="009B2DC0">
        <w:rPr>
          <w:rFonts w:asciiTheme="minorHAnsi" w:hAnsiTheme="minorHAnsi" w:cstheme="minorHAnsi"/>
          <w:sz w:val="24"/>
        </w:rPr>
        <w:t xml:space="preserve"> μετά από μελέτη του σχετικού φακέλου και διεξαγωγή τυπικού και ουσιαστικού ελέγχου</w:t>
      </w:r>
      <w:r w:rsidRPr="009B2DC0">
        <w:rPr>
          <w:rFonts w:asciiTheme="minorHAnsi" w:hAnsiTheme="minorHAnsi" w:cstheme="minorHAnsi"/>
          <w:color w:val="000000"/>
          <w:sz w:val="24"/>
        </w:rPr>
        <w:t>.</w:t>
      </w:r>
    </w:p>
    <w:p w:rsidR="00717A44" w:rsidRPr="009B2DC0" w:rsidRDefault="00717A44" w:rsidP="00D7346F">
      <w:pPr>
        <w:pStyle w:val="a4"/>
        <w:numPr>
          <w:ilvl w:val="0"/>
          <w:numId w:val="26"/>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sz w:val="24"/>
        </w:rPr>
        <w:t xml:space="preserve">Συντονίζει και επιβλέπει </w:t>
      </w:r>
      <w:r w:rsidRPr="009B2DC0">
        <w:rPr>
          <w:rFonts w:asciiTheme="minorHAnsi" w:hAnsiTheme="minorHAnsi" w:cstheme="minorHAnsi"/>
          <w:color w:val="000000"/>
          <w:sz w:val="24"/>
        </w:rPr>
        <w:t>τη διατύπωση εισηγήσεων</w:t>
      </w:r>
      <w:r w:rsidRPr="009B2DC0">
        <w:rPr>
          <w:rFonts w:asciiTheme="minorHAnsi" w:hAnsiTheme="minorHAnsi" w:cstheme="minorHAnsi"/>
          <w:sz w:val="24"/>
        </w:rPr>
        <w:t xml:space="preserve"> προς το Διοικητή της Α.Α.Δ.Ε. επί αιτημάτων για άρση κατασχέσεων ή προς το Νομικό Συμβούλιο του Κράτους επί αιτημάτων για εξάλειψη ή περιορισμό υποθηκών που έχουν εγγραφεί από το Δημόσιο σε ακίνητα οφειλετών αρμοδιότητας του Τμήματος, </w:t>
      </w:r>
      <w:r w:rsidRPr="009B2DC0">
        <w:rPr>
          <w:rFonts w:asciiTheme="minorHAnsi" w:hAnsiTheme="minorHAnsi" w:cstheme="minorHAnsi"/>
          <w:color w:val="000000"/>
          <w:sz w:val="24"/>
        </w:rPr>
        <w:t xml:space="preserve">παρέχοντας σχετικές οδηγίες και κατευθύνσεις στους υπαλλήλους του Τμήματος, </w:t>
      </w:r>
      <w:r w:rsidRPr="009B2DC0">
        <w:rPr>
          <w:rFonts w:asciiTheme="minorHAnsi" w:hAnsiTheme="minorHAnsi" w:cstheme="minorHAnsi"/>
          <w:sz w:val="24"/>
        </w:rPr>
        <w:t>μετά από μελέτη του σχετικού φακέλου και διεξαγωγή τυπικού και ουσιαστικού ελέγχου</w:t>
      </w:r>
      <w:r w:rsidRPr="009B2DC0">
        <w:rPr>
          <w:rFonts w:asciiTheme="minorHAnsi" w:hAnsiTheme="minorHAnsi" w:cstheme="minorHAnsi"/>
          <w:color w:val="000000"/>
          <w:sz w:val="24"/>
        </w:rPr>
        <w:t>.</w:t>
      </w:r>
    </w:p>
    <w:p w:rsidR="00717A44" w:rsidRPr="009B2DC0" w:rsidRDefault="00717A44" w:rsidP="00D7346F">
      <w:pPr>
        <w:pStyle w:val="a4"/>
        <w:numPr>
          <w:ilvl w:val="0"/>
          <w:numId w:val="26"/>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 xml:space="preserve">Συμμετέχει ως εισηγητής στο εκπαιδευτικό έργο </w:t>
      </w:r>
      <w:r w:rsidRPr="009B2DC0">
        <w:rPr>
          <w:rFonts w:asciiTheme="minorHAnsi" w:hAnsiTheme="minorHAnsi" w:cstheme="minorHAnsi"/>
          <w:color w:val="000000"/>
          <w:sz w:val="24"/>
        </w:rPr>
        <w:t xml:space="preserve">της Φορολογικής και Τελωνειακής Ακαδημίας της Α.Α.Δ.Ε. </w:t>
      </w:r>
      <w:r w:rsidRPr="009B2DC0">
        <w:rPr>
          <w:rFonts w:asciiTheme="minorHAnsi" w:hAnsiTheme="minorHAnsi" w:cstheme="minorHAnsi"/>
          <w:sz w:val="24"/>
        </w:rPr>
        <w:t xml:space="preserve">για την επιμόρφωση υπαλλήλων της Α.Α.Δ.Ε. </w:t>
      </w:r>
      <w:r w:rsidRPr="009B2DC0">
        <w:rPr>
          <w:rFonts w:asciiTheme="minorHAnsi" w:hAnsiTheme="minorHAnsi" w:cstheme="minorHAnsi"/>
          <w:color w:val="000000"/>
          <w:sz w:val="24"/>
        </w:rPr>
        <w:t>επί θεμάτων που εμπίπτουν στην αρμοδιότητα του Τμήματος.</w:t>
      </w:r>
    </w:p>
    <w:p w:rsidR="00717A44" w:rsidRPr="009B2DC0" w:rsidRDefault="00717A44" w:rsidP="00D7346F">
      <w:pPr>
        <w:pStyle w:val="a4"/>
        <w:numPr>
          <w:ilvl w:val="0"/>
          <w:numId w:val="26"/>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color w:val="000000"/>
          <w:sz w:val="24"/>
        </w:rPr>
        <w:t>Ε</w:t>
      </w:r>
      <w:r w:rsidRPr="009B2DC0">
        <w:rPr>
          <w:rFonts w:asciiTheme="minorHAnsi" w:hAnsiTheme="minorHAnsi" w:cstheme="minorHAnsi"/>
          <w:sz w:val="24"/>
        </w:rPr>
        <w:t>ισηγείται προς την αρμόδια υπηρεσία της Α.Α.Δ.Ε. για τις ενέργειες που απαιτούνται για την αποτελεσματική κάλυψη των εκπαιδευτικών αναγκών των υπαλλήλων στα θέματα αρμοδιότητας του τμήματος.</w:t>
      </w:r>
    </w:p>
    <w:p w:rsidR="00717A44" w:rsidRPr="009B2DC0" w:rsidRDefault="00717A44" w:rsidP="00D7346F">
      <w:pPr>
        <w:pStyle w:val="a4"/>
        <w:numPr>
          <w:ilvl w:val="0"/>
          <w:numId w:val="26"/>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sz w:val="24"/>
        </w:rPr>
        <w:lastRenderedPageBreak/>
        <w:t>Επιβλέπει και συντονίζει τις ενέργειες για τ</w:t>
      </w:r>
      <w:r w:rsidRPr="009B2DC0">
        <w:rPr>
          <w:rFonts w:asciiTheme="minorHAnsi" w:hAnsiTheme="minorHAnsi" w:cstheme="minorHAnsi"/>
          <w:sz w:val="24"/>
          <w:lang w:val="en-US"/>
        </w:rPr>
        <w:t>o</w:t>
      </w:r>
      <w:r w:rsidRPr="009B2DC0">
        <w:rPr>
          <w:rFonts w:asciiTheme="minorHAnsi" w:hAnsiTheme="minorHAnsi" w:cstheme="minorHAnsi"/>
          <w:sz w:val="24"/>
        </w:rPr>
        <w:t xml:space="preserve">ν εντοπισμό των αναγκών ανάπτυξης, βελτίωσης, </w:t>
      </w:r>
      <w:proofErr w:type="spellStart"/>
      <w:r w:rsidRPr="009B2DC0">
        <w:rPr>
          <w:rFonts w:asciiTheme="minorHAnsi" w:hAnsiTheme="minorHAnsi" w:cstheme="minorHAnsi"/>
          <w:sz w:val="24"/>
        </w:rPr>
        <w:t>επικαιροποίησης</w:t>
      </w:r>
      <w:proofErr w:type="spellEnd"/>
      <w:r w:rsidRPr="009B2DC0">
        <w:rPr>
          <w:rFonts w:asciiTheme="minorHAnsi" w:hAnsiTheme="minorHAnsi" w:cstheme="minorHAnsi"/>
          <w:sz w:val="24"/>
        </w:rPr>
        <w:t xml:space="preserve"> εφαρμογών και ηλεκτρονικών υπηρεσιών των πληροφοριακών συστημάτων της Α.Α.Δ.Ε. σε θέματα αρμοδιότητας του Τμήματος, τις καταγράφει και υποβάλλει αρμοδίως τις επιχειρησιακές απαιτήσεις για την κάλυψή τους, αφού διασφαλίσει τη συνέπεια αυτών με το ισχύον θεσμικό πλαίσιο.</w:t>
      </w:r>
    </w:p>
    <w:p w:rsidR="00717A44" w:rsidRPr="009B2DC0" w:rsidRDefault="00717A44" w:rsidP="00D7346F">
      <w:pPr>
        <w:pStyle w:val="a4"/>
        <w:numPr>
          <w:ilvl w:val="0"/>
          <w:numId w:val="26"/>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 xml:space="preserve">Υποβάλλει προτάσεις στον Προϊστάμενο της Διεύθυνσης ως προς την κατάρτιση και εκτέλεση της Εθνικής Στρατηγικής Είσπραξης και του Στρατηγικού Σχεδίου της Α.Α.Δ.Ε. επί θεμάτων που εμπίπτουν στην αρμοδιότητα του Τμήματος. </w:t>
      </w:r>
    </w:p>
    <w:p w:rsidR="00717A44" w:rsidRPr="009B2DC0" w:rsidRDefault="00717A44" w:rsidP="00D7346F">
      <w:pPr>
        <w:pStyle w:val="a4"/>
        <w:numPr>
          <w:ilvl w:val="0"/>
          <w:numId w:val="26"/>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 xml:space="preserve">Υποβάλλει προτάσεις στον Προϊστάμενο της Διεύθυνσης σχετικά με </w:t>
      </w:r>
      <w:r w:rsidRPr="009B2DC0">
        <w:rPr>
          <w:rFonts w:asciiTheme="minorHAnsi" w:hAnsiTheme="minorHAnsi" w:cstheme="minorHAnsi"/>
          <w:sz w:val="24"/>
        </w:rPr>
        <w:t>τον καθορισμό ποιοτικών στόχων και την υλοποίηση δράσεων σε θέματα αρμοδιότητας του τμήματος στο Επιχειρησιακό Σχέδιο της Α.Α.Δ.Ε</w:t>
      </w:r>
      <w:r w:rsidR="00CC0F07" w:rsidRPr="009B2DC0">
        <w:rPr>
          <w:rFonts w:asciiTheme="minorHAnsi" w:hAnsiTheme="minorHAnsi" w:cstheme="minorHAnsi"/>
          <w:sz w:val="24"/>
        </w:rPr>
        <w:t>.</w:t>
      </w:r>
    </w:p>
    <w:p w:rsidR="00717A44" w:rsidRPr="009B2DC0" w:rsidRDefault="00717A44" w:rsidP="00D7346F">
      <w:pPr>
        <w:pStyle w:val="a4"/>
        <w:numPr>
          <w:ilvl w:val="0"/>
          <w:numId w:val="26"/>
        </w:numPr>
        <w:tabs>
          <w:tab w:val="left" w:pos="426"/>
        </w:tabs>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sz w:val="24"/>
        </w:rPr>
        <w:t xml:space="preserve">Συντονίζει και επιβλέπει τη διοικητική υποστήριξη των Γνωμοδοτικών Επιτροπών του άρθρου 9 του ν. 2386/1996 και του άρθρου 15 του ν.2648/1998. </w:t>
      </w:r>
    </w:p>
    <w:p w:rsidR="00717A44" w:rsidRPr="009B2DC0" w:rsidRDefault="00717A44" w:rsidP="00D7346F">
      <w:pPr>
        <w:pStyle w:val="a4"/>
        <w:numPr>
          <w:ilvl w:val="0"/>
          <w:numId w:val="26"/>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sz w:val="24"/>
        </w:rPr>
        <w:t>Συμμετέχει στην εκπροσώπηση της υπηρεσίας σε επιτ</w:t>
      </w:r>
      <w:r w:rsidRPr="009B2DC0">
        <w:rPr>
          <w:rFonts w:asciiTheme="minorHAnsi" w:hAnsiTheme="minorHAnsi" w:cstheme="minorHAnsi"/>
          <w:color w:val="000000"/>
          <w:sz w:val="24"/>
        </w:rPr>
        <w:t>ρ</w:t>
      </w:r>
      <w:r w:rsidRPr="009B2DC0">
        <w:rPr>
          <w:rFonts w:asciiTheme="minorHAnsi" w:hAnsiTheme="minorHAnsi" w:cstheme="minorHAnsi"/>
          <w:sz w:val="24"/>
        </w:rPr>
        <w:t xml:space="preserve">οπές, ομάδες εργασίας και συσκέψεις εντός και εκτός της χώρας </w:t>
      </w:r>
      <w:r w:rsidRPr="009B2DC0">
        <w:rPr>
          <w:rFonts w:asciiTheme="minorHAnsi" w:hAnsiTheme="minorHAnsi" w:cstheme="minorHAnsi"/>
          <w:color w:val="000000"/>
          <w:sz w:val="24"/>
        </w:rPr>
        <w:t xml:space="preserve">και </w:t>
      </w:r>
      <w:r w:rsidRPr="009B2DC0">
        <w:rPr>
          <w:rFonts w:asciiTheme="minorHAnsi" w:hAnsiTheme="minorHAnsi" w:cstheme="minorHAnsi"/>
          <w:sz w:val="24"/>
        </w:rPr>
        <w:t xml:space="preserve">σε ομάδες διαπραγματεύσεων- </w:t>
      </w:r>
      <w:r w:rsidRPr="009B2DC0">
        <w:rPr>
          <w:rFonts w:asciiTheme="minorHAnsi" w:hAnsiTheme="minorHAnsi" w:cstheme="minorHAnsi"/>
          <w:color w:val="000000"/>
          <w:sz w:val="24"/>
        </w:rPr>
        <w:t>συσκέψεις</w:t>
      </w:r>
      <w:r w:rsidRPr="009B2DC0">
        <w:rPr>
          <w:rFonts w:asciiTheme="minorHAnsi" w:hAnsiTheme="minorHAnsi" w:cstheme="minorHAnsi"/>
          <w:sz w:val="24"/>
        </w:rPr>
        <w:t xml:space="preserve"> με διεθνείς οργανισμούς και άλλους φορείς.</w:t>
      </w:r>
    </w:p>
    <w:p w:rsidR="00717A44" w:rsidRPr="009B2DC0" w:rsidRDefault="00717A44" w:rsidP="00D7346F">
      <w:pPr>
        <w:pStyle w:val="a4"/>
        <w:numPr>
          <w:ilvl w:val="0"/>
          <w:numId w:val="26"/>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 xml:space="preserve">Εποπτεύει τη μελέτη και επεξεργασία εγχειριδίων και φυλλαδίων σε συνεργασία με </w:t>
      </w:r>
      <w:r w:rsidRPr="009B2DC0">
        <w:rPr>
          <w:rFonts w:asciiTheme="minorHAnsi" w:hAnsiTheme="minorHAnsi" w:cstheme="minorHAnsi"/>
          <w:color w:val="000000"/>
          <w:sz w:val="24"/>
        </w:rPr>
        <w:t>την αρμόδια υπηρεσία της Α.Α.Δ.Ε.</w:t>
      </w:r>
      <w:r w:rsidRPr="009B2DC0">
        <w:rPr>
          <w:rFonts w:asciiTheme="minorHAnsi" w:hAnsiTheme="minorHAnsi" w:cstheme="minorHAnsi"/>
          <w:sz w:val="24"/>
        </w:rPr>
        <w:t xml:space="preserve"> για την επιμέλεια και έκδοσή τους. </w:t>
      </w:r>
    </w:p>
    <w:p w:rsidR="00717A44" w:rsidRPr="009B2DC0" w:rsidRDefault="00717A44" w:rsidP="00D7346F">
      <w:pPr>
        <w:pStyle w:val="a4"/>
        <w:numPr>
          <w:ilvl w:val="0"/>
          <w:numId w:val="26"/>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sz w:val="24"/>
        </w:rPr>
        <w:t xml:space="preserve">Μεριμνά για τη βελτίωση του περιεχομένου των εντύπων και των αυτοματοποιημένων μηνυμάτων (τηλεφωνικών ή ηλεκτρονικών) αρμοδιότητας του Τμήματος, σε συνεργασία με τις συναρμόδιες Υπηρεσίες </w:t>
      </w:r>
      <w:r w:rsidRPr="009B2DC0">
        <w:rPr>
          <w:rFonts w:asciiTheme="minorHAnsi" w:hAnsiTheme="minorHAnsi" w:cstheme="minorHAnsi"/>
          <w:color w:val="000000"/>
          <w:sz w:val="24"/>
        </w:rPr>
        <w:t>της Α.Α.Δ.Ε.</w:t>
      </w:r>
      <w:r w:rsidRPr="009B2DC0">
        <w:rPr>
          <w:rFonts w:asciiTheme="minorHAnsi" w:hAnsiTheme="minorHAnsi" w:cstheme="minorHAnsi"/>
          <w:sz w:val="24"/>
        </w:rPr>
        <w:t xml:space="preserve"> για τη διερεύνηση της </w:t>
      </w:r>
      <w:proofErr w:type="spellStart"/>
      <w:r w:rsidRPr="009B2DC0">
        <w:rPr>
          <w:rFonts w:asciiTheme="minorHAnsi" w:hAnsiTheme="minorHAnsi" w:cstheme="minorHAnsi"/>
          <w:sz w:val="24"/>
        </w:rPr>
        <w:t>εφικτότητας</w:t>
      </w:r>
      <w:proofErr w:type="spellEnd"/>
      <w:r w:rsidRPr="009B2DC0">
        <w:rPr>
          <w:rFonts w:asciiTheme="minorHAnsi" w:hAnsiTheme="minorHAnsi" w:cstheme="minorHAnsi"/>
          <w:sz w:val="24"/>
        </w:rPr>
        <w:t xml:space="preserve"> υλοποίησής τους.</w:t>
      </w:r>
    </w:p>
    <w:p w:rsidR="00717A44" w:rsidRPr="009B2DC0" w:rsidRDefault="00717A44" w:rsidP="00D7346F">
      <w:pPr>
        <w:pStyle w:val="a4"/>
        <w:numPr>
          <w:ilvl w:val="0"/>
          <w:numId w:val="26"/>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 xml:space="preserve">Επικοινωνεί καθημερινά με: </w:t>
      </w:r>
      <w:r w:rsidRPr="009B2DC0">
        <w:rPr>
          <w:rFonts w:asciiTheme="minorHAnsi" w:hAnsiTheme="minorHAnsi" w:cstheme="minorHAnsi"/>
          <w:sz w:val="24"/>
        </w:rPr>
        <w:t xml:space="preserve">α) Λογιστές – Δικηγόρους, β) πολίτες – φορολογούμενους, </w:t>
      </w:r>
      <w:r w:rsidRPr="009B2DC0">
        <w:rPr>
          <w:rFonts w:asciiTheme="minorHAnsi" w:hAnsiTheme="minorHAnsi" w:cstheme="minorHAnsi"/>
          <w:color w:val="000000"/>
          <w:sz w:val="24"/>
        </w:rPr>
        <w:t xml:space="preserve">γ) Δ.Ο.Υ. – Ελεγκτικά Κέντρα , </w:t>
      </w:r>
      <w:r w:rsidRPr="009B2DC0">
        <w:rPr>
          <w:rFonts w:asciiTheme="minorHAnsi" w:hAnsiTheme="minorHAnsi" w:cstheme="minorHAnsi"/>
          <w:sz w:val="24"/>
        </w:rPr>
        <w:t>δ) με μέλη του Νομικού Συμβουλίου του Κράτους,</w:t>
      </w:r>
      <w:r w:rsidRPr="009B2DC0">
        <w:rPr>
          <w:rFonts w:asciiTheme="minorHAnsi" w:hAnsiTheme="minorHAnsi" w:cstheme="minorHAnsi"/>
          <w:color w:val="000000"/>
          <w:sz w:val="24"/>
        </w:rPr>
        <w:t xml:space="preserve"> ε) το Γενικό Λογιστήριο του Κράτους, </w:t>
      </w:r>
      <w:proofErr w:type="spellStart"/>
      <w:r w:rsidRPr="009B2DC0">
        <w:rPr>
          <w:rFonts w:asciiTheme="minorHAnsi" w:hAnsiTheme="minorHAnsi" w:cstheme="minorHAnsi"/>
          <w:color w:val="000000"/>
          <w:sz w:val="24"/>
        </w:rPr>
        <w:t>στ</w:t>
      </w:r>
      <w:proofErr w:type="spellEnd"/>
      <w:r w:rsidRPr="009B2DC0">
        <w:rPr>
          <w:rFonts w:asciiTheme="minorHAnsi" w:hAnsiTheme="minorHAnsi" w:cstheme="minorHAnsi"/>
          <w:color w:val="000000"/>
          <w:sz w:val="24"/>
        </w:rPr>
        <w:t>) άλλους φορείς του Δημοσίου (ενδεικτικά: Υπουργείο Οικονομίας και Ανάπτυξης, Υπουργείο Δικαιοσύνης, Υπουργείο Εξωτερικών, Υπουργείο Αγροτικής Ανάπτυξης), ζ) τη Διεύθυνση Νομικής Υποστήριξης της Α.Α.Δ.Ε. και η)</w:t>
      </w:r>
      <w:r w:rsidRPr="009B2DC0">
        <w:rPr>
          <w:rFonts w:asciiTheme="minorHAnsi" w:hAnsiTheme="minorHAnsi" w:cstheme="minorHAnsi"/>
          <w:sz w:val="24"/>
        </w:rPr>
        <w:t xml:space="preserve"> άλλες Διευθύνσεις της Κεντρικής Υπηρεσίας της Α.Α.Δ.Ε., ε</w:t>
      </w:r>
      <w:r w:rsidRPr="009B2DC0">
        <w:rPr>
          <w:rFonts w:asciiTheme="minorHAnsi" w:hAnsiTheme="minorHAnsi" w:cstheme="minorHAnsi"/>
          <w:color w:val="000000"/>
          <w:sz w:val="24"/>
        </w:rPr>
        <w:t xml:space="preserve">νημερώνεται από τους υπαλλήλους του Τμήματος σχετικά με τα ζητήματα που ανακύπτουν από την καθημερινή </w:t>
      </w:r>
      <w:r w:rsidRPr="009B2DC0">
        <w:rPr>
          <w:rFonts w:asciiTheme="minorHAnsi" w:hAnsiTheme="minorHAnsi" w:cstheme="minorHAnsi"/>
          <w:color w:val="000000"/>
          <w:sz w:val="24"/>
        </w:rPr>
        <w:lastRenderedPageBreak/>
        <w:t>επικοινωνία αυτών με τα ανωτέρω πρόσωπα/φορείς και</w:t>
      </w:r>
      <w:r w:rsidRPr="009B2DC0">
        <w:rPr>
          <w:rFonts w:asciiTheme="minorHAnsi" w:hAnsiTheme="minorHAnsi" w:cstheme="minorHAnsi"/>
          <w:sz w:val="24"/>
        </w:rPr>
        <w:t xml:space="preserve"> παρέχει στους υπαλλήλους του Τμήματος σχετικές κατευθύνσεις και οδηγίες.</w:t>
      </w:r>
    </w:p>
    <w:p w:rsidR="00717A44" w:rsidRPr="009B2DC0" w:rsidRDefault="00717A44" w:rsidP="00D7346F">
      <w:pPr>
        <w:pStyle w:val="a4"/>
        <w:numPr>
          <w:ilvl w:val="0"/>
          <w:numId w:val="26"/>
        </w:numPr>
        <w:spacing w:line="360" w:lineRule="auto"/>
        <w:ind w:left="284" w:hanging="284"/>
        <w:contextualSpacing w:val="0"/>
        <w:jc w:val="both"/>
        <w:outlineLvl w:val="0"/>
        <w:rPr>
          <w:rFonts w:asciiTheme="minorHAnsi" w:hAnsiTheme="minorHAnsi" w:cstheme="minorHAnsi"/>
          <w:b/>
          <w:sz w:val="24"/>
          <w:u w:val="single"/>
        </w:rPr>
      </w:pPr>
      <w:r w:rsidRPr="009B2DC0">
        <w:rPr>
          <w:rFonts w:asciiTheme="minorHAnsi" w:hAnsiTheme="minorHAnsi" w:cstheme="minorHAnsi"/>
          <w:sz w:val="24"/>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r w:rsidRPr="009B2DC0">
        <w:rPr>
          <w:rFonts w:asciiTheme="minorHAnsi" w:hAnsiTheme="minorHAnsi" w:cstheme="minorHAnsi"/>
          <w:b/>
          <w:sz w:val="24"/>
        </w:rPr>
        <w:t>.</w:t>
      </w:r>
    </w:p>
    <w:p w:rsidR="00717A44" w:rsidRPr="009B2DC0" w:rsidRDefault="00717A44" w:rsidP="004962B0">
      <w:pPr>
        <w:pStyle w:val="a4"/>
        <w:spacing w:line="360" w:lineRule="auto"/>
        <w:contextualSpacing w:val="0"/>
        <w:jc w:val="both"/>
        <w:outlineLvl w:val="0"/>
        <w:rPr>
          <w:rFonts w:asciiTheme="minorHAnsi" w:hAnsiTheme="minorHAnsi" w:cstheme="minorHAnsi"/>
          <w:color w:val="000000"/>
          <w:sz w:val="24"/>
        </w:rPr>
      </w:pPr>
    </w:p>
    <w:p w:rsidR="00717A44" w:rsidRPr="009B2DC0" w:rsidRDefault="00717A44" w:rsidP="004962B0">
      <w:pPr>
        <w:spacing w:after="0" w:line="360" w:lineRule="auto"/>
        <w:rPr>
          <w:rFonts w:asciiTheme="minorHAnsi" w:hAnsiTheme="minorHAnsi" w:cstheme="minorHAnsi"/>
          <w:b/>
          <w:sz w:val="24"/>
          <w:szCs w:val="24"/>
          <w:lang w:val="en-US"/>
        </w:rPr>
      </w:pPr>
      <w:r w:rsidRPr="009B2DC0">
        <w:rPr>
          <w:rFonts w:asciiTheme="minorHAnsi" w:hAnsiTheme="minorHAnsi" w:cstheme="minorHAnsi"/>
          <w:b/>
          <w:sz w:val="24"/>
          <w:szCs w:val="24"/>
        </w:rPr>
        <w:t>Χρήση πόρων/Εργαλεία</w:t>
      </w:r>
    </w:p>
    <w:p w:rsidR="00717A44" w:rsidRPr="009B2DC0" w:rsidRDefault="00717A44" w:rsidP="00D7346F">
      <w:pPr>
        <w:pStyle w:val="a4"/>
        <w:numPr>
          <w:ilvl w:val="0"/>
          <w:numId w:val="23"/>
        </w:numPr>
        <w:spacing w:line="360" w:lineRule="auto"/>
        <w:ind w:left="284" w:hanging="284"/>
        <w:contextualSpacing w:val="0"/>
        <w:jc w:val="both"/>
        <w:rPr>
          <w:rFonts w:asciiTheme="minorHAnsi" w:hAnsiTheme="minorHAnsi" w:cstheme="minorHAnsi"/>
          <w:sz w:val="24"/>
          <w:lang w:val="en-US"/>
        </w:rPr>
      </w:pPr>
      <w:r w:rsidRPr="009B2DC0">
        <w:rPr>
          <w:rFonts w:asciiTheme="minorHAnsi" w:hAnsiTheme="minorHAnsi" w:cstheme="minorHAnsi"/>
          <w:sz w:val="24"/>
          <w:lang w:val="en-US"/>
        </w:rPr>
        <w:t>Taxis</w:t>
      </w:r>
    </w:p>
    <w:p w:rsidR="00717A44" w:rsidRPr="009B2DC0" w:rsidRDefault="00717A44" w:rsidP="00D7346F">
      <w:pPr>
        <w:pStyle w:val="a4"/>
        <w:numPr>
          <w:ilvl w:val="0"/>
          <w:numId w:val="23"/>
        </w:numPr>
        <w:spacing w:line="360" w:lineRule="auto"/>
        <w:ind w:left="284" w:hanging="284"/>
        <w:contextualSpacing w:val="0"/>
        <w:jc w:val="both"/>
        <w:rPr>
          <w:rFonts w:asciiTheme="minorHAnsi" w:hAnsiTheme="minorHAnsi" w:cstheme="minorHAnsi"/>
          <w:sz w:val="24"/>
          <w:lang w:val="en-US"/>
        </w:rPr>
      </w:pPr>
      <w:proofErr w:type="spellStart"/>
      <w:r w:rsidRPr="009B2DC0">
        <w:rPr>
          <w:rFonts w:asciiTheme="minorHAnsi" w:hAnsiTheme="minorHAnsi" w:cstheme="minorHAnsi"/>
          <w:sz w:val="24"/>
          <w:lang w:val="en-US"/>
        </w:rPr>
        <w:t>Elenxis</w:t>
      </w:r>
      <w:proofErr w:type="spellEnd"/>
    </w:p>
    <w:p w:rsidR="00717A44" w:rsidRPr="009B2DC0" w:rsidRDefault="00717A44" w:rsidP="00D7346F">
      <w:pPr>
        <w:pStyle w:val="a4"/>
        <w:numPr>
          <w:ilvl w:val="0"/>
          <w:numId w:val="23"/>
        </w:numPr>
        <w:spacing w:line="360" w:lineRule="auto"/>
        <w:ind w:left="284" w:hanging="284"/>
        <w:contextualSpacing w:val="0"/>
        <w:jc w:val="both"/>
        <w:rPr>
          <w:rFonts w:asciiTheme="minorHAnsi" w:hAnsiTheme="minorHAnsi" w:cstheme="minorHAnsi"/>
          <w:sz w:val="24"/>
          <w:lang w:val="en-US"/>
        </w:rPr>
      </w:pPr>
      <w:r w:rsidRPr="009B2DC0">
        <w:rPr>
          <w:rFonts w:asciiTheme="minorHAnsi" w:hAnsiTheme="minorHAnsi" w:cstheme="minorHAnsi"/>
          <w:sz w:val="24"/>
          <w:lang w:val="en-US"/>
        </w:rPr>
        <w:t>Livelink</w:t>
      </w:r>
    </w:p>
    <w:p w:rsidR="00717A44" w:rsidRPr="009B2DC0" w:rsidRDefault="00717A44" w:rsidP="00D7346F">
      <w:pPr>
        <w:pStyle w:val="a4"/>
        <w:numPr>
          <w:ilvl w:val="0"/>
          <w:numId w:val="23"/>
        </w:numPr>
        <w:spacing w:line="360" w:lineRule="auto"/>
        <w:ind w:left="284" w:hanging="284"/>
        <w:contextualSpacing w:val="0"/>
        <w:jc w:val="both"/>
        <w:rPr>
          <w:rFonts w:asciiTheme="minorHAnsi" w:hAnsiTheme="minorHAnsi" w:cstheme="minorHAnsi"/>
          <w:sz w:val="24"/>
          <w:lang w:val="en-US"/>
        </w:rPr>
      </w:pPr>
      <w:proofErr w:type="spellStart"/>
      <w:r w:rsidRPr="009B2DC0">
        <w:rPr>
          <w:rFonts w:asciiTheme="minorHAnsi" w:hAnsiTheme="minorHAnsi" w:cstheme="minorHAnsi"/>
          <w:sz w:val="24"/>
          <w:lang w:val="en-US"/>
        </w:rPr>
        <w:t>Ηλεκτρονικό</w:t>
      </w:r>
      <w:proofErr w:type="spellEnd"/>
      <w:r w:rsidRPr="009B2DC0">
        <w:rPr>
          <w:rFonts w:asciiTheme="minorHAnsi" w:hAnsiTheme="minorHAnsi" w:cstheme="minorHAnsi"/>
          <w:sz w:val="24"/>
          <w:lang w:val="en-US"/>
        </w:rPr>
        <w:t xml:space="preserve"> τα</w:t>
      </w:r>
      <w:proofErr w:type="spellStart"/>
      <w:r w:rsidRPr="009B2DC0">
        <w:rPr>
          <w:rFonts w:asciiTheme="minorHAnsi" w:hAnsiTheme="minorHAnsi" w:cstheme="minorHAnsi"/>
          <w:sz w:val="24"/>
          <w:lang w:val="en-US"/>
        </w:rPr>
        <w:t>χυδρομείο</w:t>
      </w:r>
      <w:proofErr w:type="spellEnd"/>
      <w:r w:rsidRPr="009B2DC0">
        <w:rPr>
          <w:rFonts w:asciiTheme="minorHAnsi" w:hAnsiTheme="minorHAnsi" w:cstheme="minorHAnsi"/>
          <w:sz w:val="24"/>
          <w:lang w:val="en-US"/>
        </w:rPr>
        <w:t xml:space="preserve">/ </w:t>
      </w:r>
      <w:proofErr w:type="spellStart"/>
      <w:r w:rsidRPr="009B2DC0">
        <w:rPr>
          <w:rFonts w:asciiTheme="minorHAnsi" w:hAnsiTheme="minorHAnsi" w:cstheme="minorHAnsi"/>
          <w:sz w:val="24"/>
          <w:lang w:val="en-US"/>
        </w:rPr>
        <w:t>χρήση</w:t>
      </w:r>
      <w:proofErr w:type="spellEnd"/>
      <w:r w:rsidRPr="009B2DC0">
        <w:rPr>
          <w:rFonts w:asciiTheme="minorHAnsi" w:hAnsiTheme="minorHAnsi" w:cstheme="minorHAnsi"/>
          <w:sz w:val="24"/>
          <w:lang w:val="en-US"/>
        </w:rPr>
        <w:t xml:space="preserve"> </w:t>
      </w:r>
      <w:proofErr w:type="spellStart"/>
      <w:r w:rsidRPr="009B2DC0">
        <w:rPr>
          <w:rFonts w:asciiTheme="minorHAnsi" w:hAnsiTheme="minorHAnsi" w:cstheme="minorHAnsi"/>
          <w:sz w:val="24"/>
          <w:lang w:val="en-US"/>
        </w:rPr>
        <w:t>δι</w:t>
      </w:r>
      <w:proofErr w:type="spellEnd"/>
      <w:r w:rsidRPr="009B2DC0">
        <w:rPr>
          <w:rFonts w:asciiTheme="minorHAnsi" w:hAnsiTheme="minorHAnsi" w:cstheme="minorHAnsi"/>
          <w:sz w:val="24"/>
          <w:lang w:val="en-US"/>
        </w:rPr>
        <w:t xml:space="preserve">αδικτύου </w:t>
      </w:r>
    </w:p>
    <w:p w:rsidR="004962B0" w:rsidRPr="009B2DC0" w:rsidRDefault="004962B0" w:rsidP="004962B0">
      <w:pPr>
        <w:pStyle w:val="a4"/>
        <w:spacing w:line="360" w:lineRule="auto"/>
        <w:ind w:left="360"/>
        <w:contextualSpacing w:val="0"/>
        <w:jc w:val="both"/>
        <w:rPr>
          <w:rFonts w:asciiTheme="minorHAnsi" w:hAnsiTheme="minorHAnsi" w:cstheme="minorHAnsi"/>
          <w:sz w:val="24"/>
          <w:lang w:val="en-US"/>
        </w:rPr>
      </w:pPr>
    </w:p>
    <w:p w:rsidR="00717A44" w:rsidRPr="009B2DC0" w:rsidRDefault="00717A44" w:rsidP="004962B0">
      <w:pPr>
        <w:spacing w:after="0" w:line="360" w:lineRule="auto"/>
        <w:rPr>
          <w:rFonts w:asciiTheme="minorHAnsi" w:hAnsiTheme="minorHAnsi" w:cstheme="minorHAnsi"/>
          <w:b/>
          <w:sz w:val="24"/>
          <w:szCs w:val="24"/>
        </w:rPr>
      </w:pPr>
      <w:r w:rsidRPr="009B2DC0">
        <w:rPr>
          <w:rFonts w:asciiTheme="minorHAnsi" w:hAnsiTheme="minorHAnsi" w:cstheme="minorHAnsi"/>
          <w:b/>
          <w:sz w:val="24"/>
          <w:szCs w:val="24"/>
        </w:rPr>
        <w:t>Συνθήκες εργασίας</w:t>
      </w:r>
    </w:p>
    <w:p w:rsidR="00717A44" w:rsidRPr="009B2DC0" w:rsidRDefault="00061DE3" w:rsidP="004962B0">
      <w:pPr>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Συνθήκες εργασίας σε περιβάλλον συναισθηματικού φόρτου και  πιεστικών χρονικών προθεσμιών, τηλεφωνική ή και άμεση συναλλαγή με περιφερειακές υπηρεσίες / εξωτερικούς φορείς κ.ά. σε περιπτώσεις αυξημένης δυσκολίας.</w:t>
      </w:r>
    </w:p>
    <w:p w:rsidR="004962B0" w:rsidRPr="009B2DC0" w:rsidRDefault="004962B0" w:rsidP="004962B0">
      <w:pPr>
        <w:spacing w:after="0" w:line="360" w:lineRule="auto"/>
        <w:jc w:val="both"/>
        <w:rPr>
          <w:rFonts w:asciiTheme="minorHAnsi" w:hAnsiTheme="minorHAnsi" w:cstheme="minorHAnsi"/>
          <w:b/>
          <w:sz w:val="24"/>
          <w:szCs w:val="24"/>
        </w:rPr>
      </w:pPr>
    </w:p>
    <w:p w:rsidR="00717A44" w:rsidRPr="009B2DC0" w:rsidRDefault="00717A44" w:rsidP="004962B0">
      <w:pPr>
        <w:tabs>
          <w:tab w:val="left" w:pos="157"/>
        </w:tabs>
        <w:spacing w:after="0" w:line="360" w:lineRule="auto"/>
        <w:rPr>
          <w:rFonts w:asciiTheme="minorHAnsi" w:hAnsiTheme="minorHAnsi" w:cstheme="minorHAnsi"/>
          <w:b/>
          <w:sz w:val="24"/>
          <w:szCs w:val="24"/>
        </w:rPr>
      </w:pPr>
      <w:r w:rsidRPr="009B2DC0">
        <w:rPr>
          <w:rFonts w:asciiTheme="minorHAnsi" w:hAnsiTheme="minorHAnsi" w:cstheme="minorHAnsi"/>
          <w:b/>
          <w:sz w:val="24"/>
          <w:szCs w:val="24"/>
        </w:rPr>
        <w:t xml:space="preserve">Απαιτούμενα τυπικά προσόντα </w:t>
      </w:r>
    </w:p>
    <w:p w:rsidR="00717A44" w:rsidRPr="009B2DC0" w:rsidRDefault="00717A44" w:rsidP="004962B0">
      <w:pPr>
        <w:tabs>
          <w:tab w:val="left" w:pos="157"/>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Τυπικές προϋποθέσεις, κλάδος και κατηγορία όπως ορίζονται στο άρθρο 26 του ν. 4389/16 και τον Οργανισμό της Α.Α.Δ.Ε</w:t>
      </w:r>
      <w:r w:rsidR="00CC0F07" w:rsidRPr="009B2DC0">
        <w:rPr>
          <w:rFonts w:asciiTheme="minorHAnsi" w:hAnsiTheme="minorHAnsi" w:cstheme="minorHAnsi"/>
          <w:sz w:val="24"/>
          <w:szCs w:val="24"/>
        </w:rPr>
        <w:t>.</w:t>
      </w:r>
    </w:p>
    <w:p w:rsidR="004962B0" w:rsidRPr="009B2DC0" w:rsidRDefault="004962B0" w:rsidP="004962B0">
      <w:pPr>
        <w:tabs>
          <w:tab w:val="left" w:pos="157"/>
        </w:tabs>
        <w:spacing w:after="0" w:line="360" w:lineRule="auto"/>
        <w:jc w:val="both"/>
        <w:rPr>
          <w:rFonts w:asciiTheme="minorHAnsi" w:hAnsiTheme="minorHAnsi" w:cstheme="minorHAnsi"/>
          <w:sz w:val="24"/>
          <w:szCs w:val="24"/>
        </w:rPr>
      </w:pPr>
    </w:p>
    <w:p w:rsidR="000260ED" w:rsidRPr="009B2DC0" w:rsidRDefault="000260ED" w:rsidP="004962B0">
      <w:pPr>
        <w:tabs>
          <w:tab w:val="left" w:pos="157"/>
        </w:tabs>
        <w:spacing w:after="0" w:line="360" w:lineRule="auto"/>
        <w:jc w:val="both"/>
        <w:rPr>
          <w:rFonts w:asciiTheme="minorHAnsi" w:hAnsiTheme="minorHAnsi" w:cstheme="minorHAnsi"/>
          <w:sz w:val="24"/>
          <w:szCs w:val="24"/>
        </w:rPr>
      </w:pPr>
    </w:p>
    <w:p w:rsidR="00717A44" w:rsidRPr="009B2DC0" w:rsidRDefault="00717A44" w:rsidP="004962B0">
      <w:pPr>
        <w:tabs>
          <w:tab w:val="left" w:pos="157"/>
        </w:tabs>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Επιθυμητή Εμπειρία</w:t>
      </w:r>
    </w:p>
    <w:p w:rsidR="0087032B" w:rsidRPr="009B2DC0" w:rsidRDefault="00717A44" w:rsidP="004962B0">
      <w:pPr>
        <w:tabs>
          <w:tab w:val="left" w:pos="157"/>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 xml:space="preserve">- Θητεία (1) έτους σε θέση ευθύνης </w:t>
      </w:r>
      <w:proofErr w:type="spellStart"/>
      <w:r w:rsidRPr="009B2DC0">
        <w:rPr>
          <w:rFonts w:asciiTheme="minorHAnsi" w:hAnsiTheme="minorHAnsi" w:cstheme="minorHAnsi"/>
          <w:sz w:val="24"/>
          <w:szCs w:val="24"/>
        </w:rPr>
        <w:t>Πρ</w:t>
      </w:r>
      <w:proofErr w:type="spellEnd"/>
      <w:r w:rsidRPr="009B2DC0">
        <w:rPr>
          <w:rFonts w:asciiTheme="minorHAnsi" w:hAnsiTheme="minorHAnsi" w:cstheme="minorHAnsi"/>
          <w:sz w:val="24"/>
          <w:szCs w:val="24"/>
        </w:rPr>
        <w:t>/νου αντίστοιχου τμήματος ή</w:t>
      </w:r>
    </w:p>
    <w:p w:rsidR="0087032B" w:rsidRPr="009B2DC0" w:rsidRDefault="00717A44" w:rsidP="004962B0">
      <w:pPr>
        <w:tabs>
          <w:tab w:val="left" w:pos="157"/>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 xml:space="preserve">- Θητεία (2) ετών σε θέση ευθύνης </w:t>
      </w:r>
      <w:r w:rsidR="00035CFA" w:rsidRPr="009B2DC0">
        <w:rPr>
          <w:rFonts w:asciiTheme="minorHAnsi" w:hAnsiTheme="minorHAnsi" w:cstheme="minorHAnsi"/>
          <w:sz w:val="24"/>
          <w:szCs w:val="24"/>
        </w:rPr>
        <w:t xml:space="preserve">Προϊσταμένου Τμήματος </w:t>
      </w:r>
      <w:r w:rsidRPr="009B2DC0">
        <w:rPr>
          <w:rFonts w:asciiTheme="minorHAnsi" w:hAnsiTheme="minorHAnsi" w:cstheme="minorHAnsi"/>
          <w:sz w:val="24"/>
          <w:szCs w:val="24"/>
        </w:rPr>
        <w:t xml:space="preserve">αντίστοιχης οργανικής μονάδας ή Προϋπηρεσία (3) ετών στο αντίστοιχο τμήμα και ενδελεχής γνώση και κατανόηση των αντικειμένων και της σχετικής νομοθεσίας </w:t>
      </w:r>
    </w:p>
    <w:p w:rsidR="0052053C" w:rsidRPr="009B2DC0" w:rsidRDefault="0052053C" w:rsidP="004962B0">
      <w:pPr>
        <w:tabs>
          <w:tab w:val="left" w:pos="157"/>
        </w:tabs>
        <w:spacing w:after="0" w:line="360" w:lineRule="auto"/>
        <w:jc w:val="both"/>
        <w:rPr>
          <w:rFonts w:asciiTheme="minorHAnsi" w:hAnsiTheme="minorHAnsi" w:cstheme="minorHAnsi"/>
          <w:sz w:val="24"/>
          <w:szCs w:val="24"/>
        </w:rPr>
      </w:pPr>
    </w:p>
    <w:p w:rsidR="00717A44" w:rsidRPr="009B2DC0" w:rsidRDefault="00717A44" w:rsidP="004962B0">
      <w:pPr>
        <w:tabs>
          <w:tab w:val="left" w:pos="157"/>
        </w:tabs>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 xml:space="preserve">Λοιπά επιθυμητά προσόντα </w:t>
      </w:r>
    </w:p>
    <w:p w:rsidR="00717A44" w:rsidRPr="009B2DC0" w:rsidRDefault="00717A44"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lastRenderedPageBreak/>
        <w:t>Πτυχίο Α.Ε.Ι.-Α.Τ.Ε.Ι. συναφές με τα αντικείμενα της Θέσης, κατά προτίμηση Νομικής, Οικονομικών, ή Διοικητικών σχολών της ημεδαπής ή της αλλοδαπής ή πτυχίο ή δίπλωμα τμημάτων Α.Ε.Ι.-Α.Τ.Ε.Ι.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717A44" w:rsidRPr="009B2DC0" w:rsidRDefault="00717A44"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b/>
          <w:sz w:val="24"/>
        </w:rPr>
      </w:pPr>
      <w:r w:rsidRPr="009B2DC0">
        <w:rPr>
          <w:rFonts w:asciiTheme="minorHAnsi" w:hAnsiTheme="minorHAnsi" w:cstheme="minorHAnsi"/>
          <w:sz w:val="24"/>
        </w:rPr>
        <w:t>Μεταπτυχιακός τίτλος σπουδών σε συναφές προς τη Διεύθυνση αντικείμενο.</w:t>
      </w:r>
    </w:p>
    <w:p w:rsidR="00717A44" w:rsidRPr="009B2DC0" w:rsidRDefault="00717A44"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Καλή γνώση της αγγλικής γλώσσας (όπως αυτή ορίζεται από το Α.Σ.Ε.Π.).</w:t>
      </w:r>
    </w:p>
    <w:p w:rsidR="00717A44" w:rsidRPr="009B2DC0" w:rsidRDefault="00717A44"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Επιθυμητή η γνώση χειρισμού ηλεκτρονικών υπολογιστών στα αντικείμενα: α) επεξεργασίας κειμένων β) υπολογιστικών φύλλων και γ) υπηρεσιών διαδικτύου. </w:t>
      </w:r>
    </w:p>
    <w:p w:rsidR="004962B0" w:rsidRPr="009B2DC0" w:rsidRDefault="00717A44"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Αποφοίτηση από την Εθνική Σχολή Δημόσιας Διοίκησης.</w:t>
      </w:r>
    </w:p>
    <w:p w:rsidR="004962B0" w:rsidRPr="009B2DC0" w:rsidRDefault="00717A44"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Διοικητικές, επικοινωνιακές και ηγετικές ικανότητες.</w:t>
      </w:r>
    </w:p>
    <w:p w:rsidR="008C79A8" w:rsidRPr="009B2DC0" w:rsidRDefault="00717A44"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Δεξιότητες επίλυσης προβλημάτων, λήψης αποφάσεων, παρακίνησης και διαχείρισης απόδοσης.</w:t>
      </w:r>
    </w:p>
    <w:p w:rsidR="00BD5349" w:rsidRPr="009B2DC0" w:rsidRDefault="00BD5349">
      <w:pPr>
        <w:spacing w:after="0" w:line="240" w:lineRule="auto"/>
        <w:rPr>
          <w:rFonts w:asciiTheme="minorHAnsi" w:eastAsia="Cambria" w:hAnsiTheme="minorHAnsi" w:cstheme="minorHAnsi"/>
          <w:b/>
          <w:sz w:val="24"/>
          <w:szCs w:val="24"/>
        </w:rPr>
      </w:pPr>
      <w:r w:rsidRPr="009B2DC0">
        <w:rPr>
          <w:rFonts w:asciiTheme="minorHAnsi" w:hAnsiTheme="minorHAnsi" w:cstheme="minorHAnsi"/>
          <w:b/>
          <w:sz w:val="24"/>
          <w:szCs w:val="24"/>
        </w:rPr>
        <w:br w:type="page"/>
      </w:r>
    </w:p>
    <w:p w:rsidR="00717A44" w:rsidRPr="009B2DC0" w:rsidRDefault="00717A44" w:rsidP="00717A44">
      <w:pPr>
        <w:pStyle w:val="a4"/>
        <w:tabs>
          <w:tab w:val="left" w:pos="157"/>
        </w:tabs>
        <w:ind w:left="0"/>
        <w:jc w:val="center"/>
        <w:rPr>
          <w:rFonts w:asciiTheme="minorHAnsi" w:hAnsiTheme="minorHAnsi" w:cstheme="minorHAnsi"/>
          <w:b/>
          <w:sz w:val="24"/>
        </w:rPr>
      </w:pPr>
      <w:r w:rsidRPr="009B2DC0">
        <w:rPr>
          <w:rFonts w:asciiTheme="minorHAnsi" w:hAnsiTheme="minorHAnsi" w:cstheme="minorHAnsi"/>
          <w:b/>
          <w:sz w:val="24"/>
        </w:rPr>
        <w:lastRenderedPageBreak/>
        <w:t>Προφίλ Ικανοτήτων</w:t>
      </w:r>
    </w:p>
    <w:p w:rsidR="00887471" w:rsidRPr="009B2DC0" w:rsidRDefault="00887471" w:rsidP="00717A44">
      <w:pPr>
        <w:pStyle w:val="a4"/>
        <w:tabs>
          <w:tab w:val="left" w:pos="157"/>
        </w:tabs>
        <w:ind w:left="0"/>
        <w:jc w:val="center"/>
        <w:rPr>
          <w:rFonts w:asciiTheme="minorHAnsi" w:hAnsiTheme="minorHAnsi" w:cstheme="minorHAnsi"/>
          <w:b/>
          <w:sz w:val="24"/>
        </w:rPr>
      </w:pPr>
    </w:p>
    <w:tbl>
      <w:tblPr>
        <w:tblW w:w="92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367"/>
        <w:gridCol w:w="1282"/>
        <w:gridCol w:w="1153"/>
        <w:gridCol w:w="1279"/>
        <w:gridCol w:w="1146"/>
      </w:tblGrid>
      <w:tr w:rsidR="00717A44" w:rsidRPr="009B2DC0" w:rsidTr="0052053C">
        <w:trPr>
          <w:trHeight w:val="197"/>
        </w:trPr>
        <w:tc>
          <w:tcPr>
            <w:tcW w:w="9227" w:type="dxa"/>
            <w:gridSpan w:val="5"/>
            <w:shd w:val="clear" w:color="auto" w:fill="632423"/>
            <w:vAlign w:val="center"/>
            <w:hideMark/>
          </w:tcPr>
          <w:p w:rsidR="00717A44" w:rsidRPr="009B2DC0" w:rsidRDefault="00717A44" w:rsidP="00716CA9">
            <w:pPr>
              <w:spacing w:after="0" w:line="240" w:lineRule="auto"/>
              <w:jc w:val="both"/>
              <w:outlineLvl w:val="0"/>
              <w:rPr>
                <w:rFonts w:asciiTheme="minorHAnsi" w:eastAsia="Times New Roman" w:hAnsiTheme="minorHAnsi" w:cstheme="minorHAnsi"/>
                <w:b/>
                <w:bCs/>
                <w:color w:val="FFFF00"/>
                <w:sz w:val="24"/>
                <w:szCs w:val="24"/>
                <w:lang w:eastAsia="el-GR"/>
              </w:rPr>
            </w:pPr>
            <w:r w:rsidRPr="009B2DC0">
              <w:rPr>
                <w:rFonts w:asciiTheme="minorHAnsi" w:eastAsia="Times New Roman" w:hAnsiTheme="minorHAnsi" w:cstheme="minorHAnsi"/>
                <w:b/>
                <w:bCs/>
                <w:color w:val="FFFF00"/>
                <w:sz w:val="24"/>
                <w:szCs w:val="24"/>
                <w:lang w:eastAsia="el-GR"/>
              </w:rPr>
              <w:t>ΘΕΣΗ ΕΡΓΑΣΙΑΣ</w:t>
            </w:r>
            <w:r w:rsidR="00C94B64" w:rsidRPr="009B2DC0">
              <w:rPr>
                <w:rFonts w:asciiTheme="minorHAnsi" w:eastAsia="Times New Roman" w:hAnsiTheme="minorHAnsi" w:cstheme="minorHAnsi"/>
                <w:b/>
                <w:bCs/>
                <w:color w:val="FFFF00"/>
                <w:sz w:val="24"/>
                <w:szCs w:val="24"/>
                <w:lang w:eastAsia="el-GR"/>
              </w:rPr>
              <w:t>:</w:t>
            </w:r>
            <w:r w:rsidRPr="009B2DC0">
              <w:rPr>
                <w:rFonts w:asciiTheme="minorHAnsi" w:eastAsia="Times New Roman" w:hAnsiTheme="minorHAnsi" w:cstheme="minorHAnsi"/>
                <w:b/>
                <w:bCs/>
                <w:color w:val="FFFF00"/>
                <w:sz w:val="24"/>
                <w:szCs w:val="24"/>
                <w:lang w:eastAsia="el-GR"/>
              </w:rPr>
              <w:t xml:space="preserve"> Προϊστάμενος Τμήματος </w:t>
            </w:r>
            <w:r w:rsidR="00150166" w:rsidRPr="009B2DC0">
              <w:rPr>
                <w:rFonts w:asciiTheme="minorHAnsi" w:eastAsia="Times New Roman" w:hAnsiTheme="minorHAnsi" w:cstheme="minorHAnsi"/>
                <w:b/>
                <w:bCs/>
                <w:color w:val="FFFF00"/>
                <w:sz w:val="24"/>
                <w:szCs w:val="24"/>
                <w:lang w:eastAsia="el-GR"/>
              </w:rPr>
              <w:t>Γ</w:t>
            </w:r>
            <w:r w:rsidRPr="009B2DC0">
              <w:rPr>
                <w:rFonts w:asciiTheme="minorHAnsi" w:eastAsia="Times New Roman" w:hAnsiTheme="minorHAnsi" w:cstheme="minorHAnsi"/>
                <w:b/>
                <w:bCs/>
                <w:color w:val="FFFF00"/>
                <w:sz w:val="24"/>
                <w:szCs w:val="24"/>
                <w:lang w:eastAsia="el-GR"/>
              </w:rPr>
              <w:t>΄</w:t>
            </w:r>
            <w:r w:rsidR="00150166" w:rsidRPr="009B2DC0">
              <w:rPr>
                <w:rFonts w:asciiTheme="minorHAnsi" w:eastAsia="Times New Roman" w:hAnsiTheme="minorHAnsi" w:cstheme="minorHAnsi"/>
                <w:b/>
                <w:bCs/>
                <w:color w:val="FFFF00"/>
                <w:sz w:val="24"/>
                <w:szCs w:val="24"/>
                <w:lang w:eastAsia="el-GR"/>
              </w:rPr>
              <w:t xml:space="preserve"> -</w:t>
            </w:r>
            <w:r w:rsidRPr="009B2DC0">
              <w:rPr>
                <w:rFonts w:asciiTheme="minorHAnsi" w:eastAsia="Times New Roman" w:hAnsiTheme="minorHAnsi" w:cstheme="minorHAnsi"/>
                <w:b/>
                <w:bCs/>
                <w:color w:val="FFFF00"/>
                <w:sz w:val="24"/>
                <w:szCs w:val="24"/>
                <w:lang w:eastAsia="el-GR"/>
              </w:rPr>
              <w:t xml:space="preserve"> Οφειλετών υπό Καθεστώς Αφερεγγυότητας και Άλλων Ειδικών Κατηγοριών</w:t>
            </w:r>
          </w:p>
        </w:tc>
      </w:tr>
      <w:tr w:rsidR="00717A44" w:rsidRPr="009B2DC0" w:rsidTr="0052053C">
        <w:trPr>
          <w:trHeight w:val="197"/>
        </w:trPr>
        <w:tc>
          <w:tcPr>
            <w:tcW w:w="4367" w:type="dxa"/>
            <w:shd w:val="clear" w:color="000000" w:fill="B8CCE4"/>
            <w:vAlign w:val="center"/>
            <w:hideMark/>
          </w:tcPr>
          <w:p w:rsidR="00717A44" w:rsidRPr="009B2DC0" w:rsidRDefault="00717A44" w:rsidP="00716CA9">
            <w:pPr>
              <w:spacing w:after="0" w:line="204" w:lineRule="auto"/>
              <w:rPr>
                <w:rFonts w:asciiTheme="minorHAnsi" w:eastAsia="Times New Roman" w:hAnsiTheme="minorHAnsi" w:cstheme="minorHAnsi"/>
                <w:b/>
                <w:bCs/>
                <w:color w:val="000000"/>
                <w:sz w:val="24"/>
                <w:szCs w:val="24"/>
                <w:lang w:eastAsia="el-GR"/>
              </w:rPr>
            </w:pPr>
            <w:r w:rsidRPr="009B2DC0">
              <w:rPr>
                <w:rFonts w:asciiTheme="minorHAnsi" w:eastAsia="Times New Roman" w:hAnsiTheme="minorHAnsi" w:cstheme="minorHAnsi"/>
                <w:b/>
                <w:bCs/>
                <w:color w:val="000000"/>
                <w:sz w:val="24"/>
                <w:szCs w:val="24"/>
                <w:lang w:eastAsia="el-GR"/>
              </w:rPr>
              <w:t xml:space="preserve">Ικανότητες </w:t>
            </w:r>
          </w:p>
        </w:tc>
        <w:tc>
          <w:tcPr>
            <w:tcW w:w="4860" w:type="dxa"/>
            <w:gridSpan w:val="4"/>
            <w:shd w:val="clear" w:color="000000" w:fill="B8CCE4"/>
            <w:vAlign w:val="center"/>
            <w:hideMark/>
          </w:tcPr>
          <w:p w:rsidR="00717A44" w:rsidRPr="009B2DC0" w:rsidRDefault="00717A44" w:rsidP="00716CA9">
            <w:pPr>
              <w:spacing w:after="0" w:line="204" w:lineRule="auto"/>
              <w:jc w:val="center"/>
              <w:rPr>
                <w:rFonts w:asciiTheme="minorHAnsi" w:eastAsia="Times New Roman" w:hAnsiTheme="minorHAnsi" w:cstheme="minorHAnsi"/>
                <w:b/>
                <w:bCs/>
                <w:color w:val="000000"/>
                <w:sz w:val="24"/>
                <w:szCs w:val="24"/>
                <w:lang w:eastAsia="el-GR"/>
              </w:rPr>
            </w:pPr>
            <w:r w:rsidRPr="009B2DC0">
              <w:rPr>
                <w:rFonts w:asciiTheme="minorHAnsi" w:eastAsia="Times New Roman" w:hAnsiTheme="minorHAnsi" w:cstheme="minorHAnsi"/>
                <w:b/>
                <w:bCs/>
                <w:color w:val="000000"/>
                <w:sz w:val="24"/>
                <w:szCs w:val="24"/>
                <w:lang w:eastAsia="el-GR"/>
              </w:rPr>
              <w:t xml:space="preserve">Απαιτούμενο επίπεδο επάρκειας </w:t>
            </w:r>
          </w:p>
        </w:tc>
      </w:tr>
      <w:tr w:rsidR="00717A44" w:rsidRPr="009B2DC0" w:rsidTr="0052053C">
        <w:trPr>
          <w:trHeight w:val="197"/>
        </w:trPr>
        <w:tc>
          <w:tcPr>
            <w:tcW w:w="4367" w:type="dxa"/>
            <w:shd w:val="clear" w:color="auto" w:fill="FFFFFF"/>
            <w:noWrap/>
            <w:vAlign w:val="center"/>
            <w:hideMark/>
          </w:tcPr>
          <w:p w:rsidR="00717A44" w:rsidRPr="009B2DC0" w:rsidRDefault="00717A44" w:rsidP="00716CA9">
            <w:pPr>
              <w:spacing w:after="0" w:line="204" w:lineRule="auto"/>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Επαγγελματικές ικανότητες</w:t>
            </w:r>
          </w:p>
        </w:tc>
        <w:tc>
          <w:tcPr>
            <w:tcW w:w="1282" w:type="dxa"/>
            <w:shd w:val="clear" w:color="000000" w:fill="C0504D"/>
            <w:noWrap/>
            <w:vAlign w:val="bottom"/>
            <w:hideMark/>
          </w:tcPr>
          <w:p w:rsidR="00717A44" w:rsidRPr="009B2DC0" w:rsidRDefault="00717A44" w:rsidP="00716CA9">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 xml:space="preserve">Επίπεδο 1 </w:t>
            </w:r>
          </w:p>
        </w:tc>
        <w:tc>
          <w:tcPr>
            <w:tcW w:w="1153" w:type="dxa"/>
            <w:shd w:val="clear" w:color="000000" w:fill="C0504D"/>
            <w:noWrap/>
            <w:vAlign w:val="bottom"/>
            <w:hideMark/>
          </w:tcPr>
          <w:p w:rsidR="00717A44" w:rsidRPr="009B2DC0" w:rsidRDefault="00717A44" w:rsidP="00716CA9">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 xml:space="preserve">Επίπεδο 2 </w:t>
            </w:r>
          </w:p>
        </w:tc>
        <w:tc>
          <w:tcPr>
            <w:tcW w:w="1279" w:type="dxa"/>
            <w:shd w:val="clear" w:color="000000" w:fill="C0504D"/>
            <w:noWrap/>
            <w:vAlign w:val="bottom"/>
            <w:hideMark/>
          </w:tcPr>
          <w:p w:rsidR="00717A44" w:rsidRPr="009B2DC0" w:rsidRDefault="00717A44" w:rsidP="00716CA9">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Επίπεδο 3</w:t>
            </w:r>
          </w:p>
        </w:tc>
        <w:tc>
          <w:tcPr>
            <w:tcW w:w="1146" w:type="dxa"/>
            <w:shd w:val="clear" w:color="000000" w:fill="C0504D"/>
            <w:vAlign w:val="bottom"/>
            <w:hideMark/>
          </w:tcPr>
          <w:p w:rsidR="00717A44" w:rsidRPr="009B2DC0" w:rsidRDefault="00717A44" w:rsidP="00716CA9">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Επίπεδο 4</w:t>
            </w:r>
          </w:p>
        </w:tc>
      </w:tr>
      <w:tr w:rsidR="00717A44" w:rsidRPr="009B2DC0" w:rsidTr="0052053C">
        <w:trPr>
          <w:trHeight w:val="197"/>
        </w:trPr>
        <w:tc>
          <w:tcPr>
            <w:tcW w:w="9227" w:type="dxa"/>
            <w:gridSpan w:val="5"/>
            <w:shd w:val="clear" w:color="auto" w:fill="76923C"/>
            <w:vAlign w:val="center"/>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r w:rsidRPr="009B2DC0">
              <w:rPr>
                <w:rFonts w:asciiTheme="minorHAnsi" w:eastAsia="Times New Roman" w:hAnsiTheme="minorHAnsi" w:cstheme="minorHAnsi"/>
                <w:b/>
                <w:bCs/>
                <w:color w:val="FFFFFF"/>
                <w:sz w:val="24"/>
                <w:szCs w:val="24"/>
                <w:lang w:eastAsia="el-GR"/>
              </w:rPr>
              <w:t>Επαγγελματικές ικανότητες</w:t>
            </w:r>
          </w:p>
        </w:tc>
      </w:tr>
      <w:tr w:rsidR="00717A44" w:rsidRPr="009B2DC0" w:rsidTr="0052053C">
        <w:trPr>
          <w:trHeight w:val="197"/>
        </w:trPr>
        <w:tc>
          <w:tcPr>
            <w:tcW w:w="4367" w:type="dxa"/>
            <w:shd w:val="clear" w:color="auto" w:fill="FFFFFF"/>
            <w:hideMark/>
          </w:tcPr>
          <w:p w:rsidR="00717A44" w:rsidRPr="009B2DC0" w:rsidRDefault="00717A44" w:rsidP="00716CA9">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Ομαδική Εργασία και Συνεργασία</w:t>
            </w:r>
          </w:p>
        </w:tc>
        <w:tc>
          <w:tcPr>
            <w:tcW w:w="1282" w:type="dxa"/>
            <w:shd w:val="clear" w:color="000000" w:fill="C2D69A"/>
            <w:noWrap/>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333333"/>
                <w:sz w:val="24"/>
                <w:szCs w:val="24"/>
                <w:lang w:eastAsia="el-GR"/>
              </w:rPr>
            </w:pPr>
          </w:p>
        </w:tc>
        <w:tc>
          <w:tcPr>
            <w:tcW w:w="1153" w:type="dxa"/>
            <w:shd w:val="clear" w:color="000000" w:fill="C2D69A"/>
            <w:noWrap/>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333333"/>
                <w:sz w:val="24"/>
                <w:szCs w:val="24"/>
                <w:lang w:eastAsia="el-GR"/>
              </w:rPr>
            </w:pPr>
          </w:p>
        </w:tc>
        <w:tc>
          <w:tcPr>
            <w:tcW w:w="1279" w:type="dxa"/>
            <w:shd w:val="clear" w:color="auto" w:fill="C2D69B"/>
            <w:noWrap/>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000000"/>
                <w:sz w:val="24"/>
                <w:szCs w:val="24"/>
                <w:lang w:eastAsia="el-GR"/>
              </w:rPr>
            </w:pPr>
          </w:p>
        </w:tc>
        <w:tc>
          <w:tcPr>
            <w:tcW w:w="1146" w:type="dxa"/>
            <w:shd w:val="clear" w:color="auto" w:fill="auto"/>
            <w:vAlign w:val="bottom"/>
            <w:hideMark/>
          </w:tcPr>
          <w:p w:rsidR="00717A44" w:rsidRPr="009B2DC0" w:rsidRDefault="00717A44" w:rsidP="00716CA9">
            <w:pPr>
              <w:spacing w:after="0" w:line="204" w:lineRule="auto"/>
              <w:jc w:val="center"/>
              <w:rPr>
                <w:rFonts w:asciiTheme="minorHAnsi" w:eastAsia="Times New Roman" w:hAnsiTheme="minorHAnsi" w:cstheme="minorHAnsi"/>
                <w:b/>
                <w:color w:val="000000"/>
                <w:sz w:val="24"/>
                <w:szCs w:val="24"/>
                <w:lang w:eastAsia="el-GR"/>
              </w:rPr>
            </w:pPr>
          </w:p>
        </w:tc>
      </w:tr>
      <w:tr w:rsidR="00717A44" w:rsidRPr="009B2DC0" w:rsidTr="0052053C">
        <w:trPr>
          <w:trHeight w:val="197"/>
        </w:trPr>
        <w:tc>
          <w:tcPr>
            <w:tcW w:w="4367" w:type="dxa"/>
            <w:shd w:val="clear" w:color="auto" w:fill="FFFFFF"/>
            <w:hideMark/>
          </w:tcPr>
          <w:p w:rsidR="00717A44" w:rsidRPr="009B2DC0" w:rsidRDefault="00717A44" w:rsidP="00716CA9">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2. Γραπτή και Προφορική Επικοινωνία </w:t>
            </w:r>
          </w:p>
        </w:tc>
        <w:tc>
          <w:tcPr>
            <w:tcW w:w="1282" w:type="dxa"/>
            <w:shd w:val="clear" w:color="auto" w:fill="C2D69B"/>
            <w:noWrap/>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333333"/>
                <w:sz w:val="24"/>
                <w:szCs w:val="24"/>
                <w:lang w:eastAsia="el-GR"/>
              </w:rPr>
            </w:pPr>
          </w:p>
        </w:tc>
        <w:tc>
          <w:tcPr>
            <w:tcW w:w="1153" w:type="dxa"/>
            <w:shd w:val="clear" w:color="auto" w:fill="C2D69B"/>
            <w:noWrap/>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333333"/>
                <w:sz w:val="24"/>
                <w:szCs w:val="24"/>
                <w:lang w:eastAsia="el-GR"/>
              </w:rPr>
            </w:pPr>
          </w:p>
        </w:tc>
        <w:tc>
          <w:tcPr>
            <w:tcW w:w="1279" w:type="dxa"/>
            <w:shd w:val="clear" w:color="auto" w:fill="C2D69B"/>
            <w:noWrap/>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000000"/>
                <w:sz w:val="24"/>
                <w:szCs w:val="24"/>
                <w:lang w:eastAsia="el-GR"/>
              </w:rPr>
            </w:pPr>
          </w:p>
        </w:tc>
        <w:tc>
          <w:tcPr>
            <w:tcW w:w="1146" w:type="dxa"/>
            <w:shd w:val="clear" w:color="auto" w:fill="auto"/>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000000"/>
                <w:sz w:val="24"/>
                <w:szCs w:val="24"/>
                <w:lang w:eastAsia="el-GR"/>
              </w:rPr>
            </w:pPr>
          </w:p>
        </w:tc>
      </w:tr>
      <w:tr w:rsidR="00717A44" w:rsidRPr="009B2DC0" w:rsidTr="0052053C">
        <w:trPr>
          <w:trHeight w:val="197"/>
        </w:trPr>
        <w:tc>
          <w:tcPr>
            <w:tcW w:w="4367" w:type="dxa"/>
            <w:shd w:val="clear" w:color="auto" w:fill="FFFFFF"/>
            <w:hideMark/>
          </w:tcPr>
          <w:p w:rsidR="00717A44" w:rsidRPr="009B2DC0" w:rsidRDefault="00717A44" w:rsidP="00716CA9">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3. Λήψη Αποφάσεων </w:t>
            </w:r>
          </w:p>
        </w:tc>
        <w:tc>
          <w:tcPr>
            <w:tcW w:w="1282" w:type="dxa"/>
            <w:shd w:val="clear" w:color="000000" w:fill="C2D69A"/>
            <w:noWrap/>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333333"/>
                <w:sz w:val="24"/>
                <w:szCs w:val="24"/>
                <w:lang w:eastAsia="el-GR"/>
              </w:rPr>
            </w:pPr>
          </w:p>
        </w:tc>
        <w:tc>
          <w:tcPr>
            <w:tcW w:w="1153" w:type="dxa"/>
            <w:shd w:val="clear" w:color="000000" w:fill="C2D69A"/>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c>
          <w:tcPr>
            <w:tcW w:w="1279" w:type="dxa"/>
            <w:shd w:val="clear" w:color="auto" w:fill="C2D69B"/>
            <w:noWrap/>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000000"/>
                <w:sz w:val="24"/>
                <w:szCs w:val="24"/>
                <w:lang w:eastAsia="el-GR"/>
              </w:rPr>
            </w:pPr>
          </w:p>
        </w:tc>
        <w:tc>
          <w:tcPr>
            <w:tcW w:w="1146" w:type="dxa"/>
            <w:shd w:val="clear" w:color="auto" w:fill="auto"/>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000000"/>
                <w:sz w:val="24"/>
                <w:szCs w:val="24"/>
                <w:lang w:eastAsia="el-GR"/>
              </w:rPr>
            </w:pPr>
          </w:p>
        </w:tc>
      </w:tr>
      <w:tr w:rsidR="00717A44" w:rsidRPr="009B2DC0" w:rsidTr="0052053C">
        <w:trPr>
          <w:trHeight w:val="197"/>
        </w:trPr>
        <w:tc>
          <w:tcPr>
            <w:tcW w:w="4367" w:type="dxa"/>
            <w:shd w:val="clear" w:color="auto" w:fill="FFFFFF"/>
            <w:hideMark/>
          </w:tcPr>
          <w:p w:rsidR="00717A44" w:rsidRPr="009B2DC0" w:rsidRDefault="00717A44" w:rsidP="00716CA9">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4. Επίλυση Προβλημάτων </w:t>
            </w:r>
          </w:p>
        </w:tc>
        <w:tc>
          <w:tcPr>
            <w:tcW w:w="1282" w:type="dxa"/>
            <w:shd w:val="clear" w:color="auto" w:fill="C2D69B"/>
            <w:noWrap/>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333333"/>
                <w:sz w:val="24"/>
                <w:szCs w:val="24"/>
                <w:lang w:eastAsia="el-GR"/>
              </w:rPr>
            </w:pPr>
          </w:p>
        </w:tc>
        <w:tc>
          <w:tcPr>
            <w:tcW w:w="1153" w:type="dxa"/>
            <w:shd w:val="clear" w:color="auto" w:fill="C2D69B"/>
            <w:noWrap/>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000000"/>
                <w:sz w:val="24"/>
                <w:szCs w:val="24"/>
                <w:lang w:eastAsia="el-GR"/>
              </w:rPr>
            </w:pPr>
          </w:p>
        </w:tc>
        <w:tc>
          <w:tcPr>
            <w:tcW w:w="1279" w:type="dxa"/>
            <w:shd w:val="clear" w:color="auto" w:fill="C2D69B"/>
            <w:noWrap/>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000000"/>
                <w:sz w:val="24"/>
                <w:szCs w:val="24"/>
                <w:lang w:eastAsia="el-GR"/>
              </w:rPr>
            </w:pPr>
          </w:p>
        </w:tc>
        <w:tc>
          <w:tcPr>
            <w:tcW w:w="1146" w:type="dxa"/>
            <w:shd w:val="clear" w:color="auto" w:fill="auto"/>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C2D69B"/>
                <w:sz w:val="24"/>
                <w:szCs w:val="24"/>
                <w:lang w:eastAsia="el-GR"/>
              </w:rPr>
            </w:pPr>
          </w:p>
        </w:tc>
      </w:tr>
      <w:tr w:rsidR="00717A44" w:rsidRPr="009B2DC0" w:rsidTr="0052053C">
        <w:trPr>
          <w:trHeight w:val="197"/>
        </w:trPr>
        <w:tc>
          <w:tcPr>
            <w:tcW w:w="4367" w:type="dxa"/>
            <w:shd w:val="clear" w:color="auto" w:fill="FFFFFF"/>
            <w:hideMark/>
          </w:tcPr>
          <w:p w:rsidR="00717A44" w:rsidRPr="009B2DC0" w:rsidRDefault="00717A44" w:rsidP="00716CA9">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5. Προσανατολισμός στα Αποτελέσματα </w:t>
            </w:r>
          </w:p>
        </w:tc>
        <w:tc>
          <w:tcPr>
            <w:tcW w:w="1282" w:type="dxa"/>
            <w:shd w:val="clear" w:color="auto" w:fill="C2D69B"/>
            <w:noWrap/>
            <w:vAlign w:val="bottom"/>
            <w:hideMark/>
          </w:tcPr>
          <w:p w:rsidR="00717A44" w:rsidRPr="009B2DC0" w:rsidRDefault="00717A44" w:rsidP="00716CA9">
            <w:pPr>
              <w:spacing w:after="0" w:line="204" w:lineRule="auto"/>
              <w:jc w:val="center"/>
              <w:rPr>
                <w:rFonts w:asciiTheme="minorHAnsi" w:eastAsia="Times New Roman" w:hAnsiTheme="minorHAnsi" w:cstheme="minorHAnsi"/>
                <w:sz w:val="24"/>
                <w:szCs w:val="24"/>
                <w:lang w:eastAsia="el-GR"/>
              </w:rPr>
            </w:pPr>
          </w:p>
        </w:tc>
        <w:tc>
          <w:tcPr>
            <w:tcW w:w="1153" w:type="dxa"/>
            <w:shd w:val="clear" w:color="auto" w:fill="C2D69B"/>
            <w:noWrap/>
            <w:vAlign w:val="bottom"/>
            <w:hideMark/>
          </w:tcPr>
          <w:p w:rsidR="00717A44" w:rsidRPr="009B2DC0" w:rsidRDefault="00717A44" w:rsidP="00716CA9">
            <w:pPr>
              <w:spacing w:after="0" w:line="204" w:lineRule="auto"/>
              <w:rPr>
                <w:rFonts w:asciiTheme="minorHAnsi" w:eastAsia="Times New Roman" w:hAnsiTheme="minorHAnsi" w:cstheme="minorHAnsi"/>
                <w:sz w:val="24"/>
                <w:szCs w:val="24"/>
                <w:lang w:eastAsia="el-GR"/>
              </w:rPr>
            </w:pPr>
          </w:p>
        </w:tc>
        <w:tc>
          <w:tcPr>
            <w:tcW w:w="1279" w:type="dxa"/>
            <w:shd w:val="clear" w:color="auto" w:fill="C2D69B"/>
            <w:noWrap/>
            <w:vAlign w:val="bottom"/>
            <w:hideMark/>
          </w:tcPr>
          <w:p w:rsidR="00717A44" w:rsidRPr="009B2DC0" w:rsidRDefault="00717A44" w:rsidP="00716CA9">
            <w:pPr>
              <w:spacing w:after="0" w:line="204" w:lineRule="auto"/>
              <w:jc w:val="center"/>
              <w:rPr>
                <w:rFonts w:asciiTheme="minorHAnsi" w:eastAsia="Times New Roman" w:hAnsiTheme="minorHAnsi" w:cstheme="minorHAnsi"/>
                <w:sz w:val="24"/>
                <w:szCs w:val="24"/>
                <w:lang w:eastAsia="el-GR"/>
              </w:rPr>
            </w:pPr>
          </w:p>
        </w:tc>
        <w:tc>
          <w:tcPr>
            <w:tcW w:w="1146" w:type="dxa"/>
            <w:shd w:val="clear" w:color="auto" w:fill="auto"/>
            <w:vAlign w:val="bottom"/>
            <w:hideMark/>
          </w:tcPr>
          <w:p w:rsidR="00717A44" w:rsidRPr="009B2DC0" w:rsidRDefault="00717A44" w:rsidP="00716CA9">
            <w:pPr>
              <w:spacing w:after="0" w:line="204" w:lineRule="auto"/>
              <w:jc w:val="center"/>
              <w:rPr>
                <w:rFonts w:asciiTheme="minorHAnsi" w:eastAsia="Times New Roman" w:hAnsiTheme="minorHAnsi" w:cstheme="minorHAnsi"/>
                <w:sz w:val="24"/>
                <w:szCs w:val="24"/>
                <w:lang w:eastAsia="el-GR"/>
              </w:rPr>
            </w:pPr>
          </w:p>
        </w:tc>
      </w:tr>
      <w:tr w:rsidR="00717A44" w:rsidRPr="009B2DC0" w:rsidTr="0052053C">
        <w:trPr>
          <w:trHeight w:val="197"/>
        </w:trPr>
        <w:tc>
          <w:tcPr>
            <w:tcW w:w="4367" w:type="dxa"/>
            <w:shd w:val="clear" w:color="auto" w:fill="FFFFFF"/>
            <w:hideMark/>
          </w:tcPr>
          <w:p w:rsidR="00717A44" w:rsidRPr="009B2DC0" w:rsidRDefault="00717A44" w:rsidP="00716CA9">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6. Προσανατολισμός στον Αποδέκτη Υπηρεσιών (πολίτη, συνάδελφο) </w:t>
            </w:r>
          </w:p>
        </w:tc>
        <w:tc>
          <w:tcPr>
            <w:tcW w:w="1282" w:type="dxa"/>
            <w:shd w:val="clear" w:color="000000" w:fill="C2D69A"/>
            <w:noWrap/>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333333"/>
                <w:sz w:val="24"/>
                <w:szCs w:val="24"/>
                <w:lang w:eastAsia="el-GR"/>
              </w:rPr>
            </w:pPr>
          </w:p>
        </w:tc>
        <w:tc>
          <w:tcPr>
            <w:tcW w:w="1153" w:type="dxa"/>
            <w:shd w:val="clear" w:color="000000" w:fill="C2D69A"/>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c>
          <w:tcPr>
            <w:tcW w:w="1279" w:type="dxa"/>
            <w:shd w:val="clear" w:color="auto" w:fill="C2D69B"/>
            <w:noWrap/>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000000"/>
                <w:sz w:val="24"/>
                <w:szCs w:val="24"/>
                <w:lang w:eastAsia="el-GR"/>
              </w:rPr>
            </w:pPr>
          </w:p>
        </w:tc>
        <w:tc>
          <w:tcPr>
            <w:tcW w:w="1146" w:type="dxa"/>
            <w:shd w:val="clear" w:color="auto" w:fill="auto"/>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000000"/>
                <w:sz w:val="24"/>
                <w:szCs w:val="24"/>
                <w:lang w:eastAsia="el-GR"/>
              </w:rPr>
            </w:pPr>
          </w:p>
        </w:tc>
      </w:tr>
      <w:tr w:rsidR="00717A44" w:rsidRPr="009B2DC0" w:rsidTr="0052053C">
        <w:trPr>
          <w:trHeight w:val="197"/>
        </w:trPr>
        <w:tc>
          <w:tcPr>
            <w:tcW w:w="4367" w:type="dxa"/>
            <w:shd w:val="clear" w:color="auto" w:fill="FFFFFF"/>
            <w:hideMark/>
          </w:tcPr>
          <w:p w:rsidR="00717A44" w:rsidRPr="009B2DC0" w:rsidRDefault="00717A44" w:rsidP="00716CA9">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7. Προσαρμοστικότητα </w:t>
            </w:r>
          </w:p>
        </w:tc>
        <w:tc>
          <w:tcPr>
            <w:tcW w:w="1282" w:type="dxa"/>
            <w:shd w:val="clear" w:color="000000" w:fill="C2D69A"/>
            <w:noWrap/>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333333"/>
                <w:sz w:val="24"/>
                <w:szCs w:val="24"/>
                <w:lang w:eastAsia="el-GR"/>
              </w:rPr>
            </w:pPr>
          </w:p>
        </w:tc>
        <w:tc>
          <w:tcPr>
            <w:tcW w:w="1153" w:type="dxa"/>
            <w:shd w:val="clear" w:color="000000" w:fill="C2D69A"/>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c>
          <w:tcPr>
            <w:tcW w:w="1279" w:type="dxa"/>
            <w:shd w:val="clear" w:color="auto" w:fill="C2D69B"/>
            <w:noWrap/>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000000"/>
                <w:sz w:val="24"/>
                <w:szCs w:val="24"/>
                <w:lang w:eastAsia="el-GR"/>
              </w:rPr>
            </w:pPr>
          </w:p>
        </w:tc>
        <w:tc>
          <w:tcPr>
            <w:tcW w:w="1146" w:type="dxa"/>
            <w:shd w:val="clear" w:color="auto" w:fill="FFFFFF" w:themeFill="background1"/>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000000"/>
                <w:sz w:val="24"/>
                <w:szCs w:val="24"/>
                <w:lang w:eastAsia="el-GR"/>
              </w:rPr>
            </w:pPr>
          </w:p>
        </w:tc>
      </w:tr>
      <w:tr w:rsidR="00717A44" w:rsidRPr="009B2DC0" w:rsidTr="0052053C">
        <w:trPr>
          <w:trHeight w:val="197"/>
        </w:trPr>
        <w:tc>
          <w:tcPr>
            <w:tcW w:w="4367" w:type="dxa"/>
            <w:shd w:val="clear" w:color="auto" w:fill="FFFFFF"/>
            <w:hideMark/>
          </w:tcPr>
          <w:p w:rsidR="00717A44" w:rsidRPr="009B2DC0" w:rsidRDefault="00717A44" w:rsidP="00716CA9">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8. Διαχείριση Τεχνολογίας</w:t>
            </w:r>
          </w:p>
        </w:tc>
        <w:tc>
          <w:tcPr>
            <w:tcW w:w="1282" w:type="dxa"/>
            <w:shd w:val="clear" w:color="000000" w:fill="C2D69A"/>
            <w:noWrap/>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333333"/>
                <w:sz w:val="24"/>
                <w:szCs w:val="24"/>
                <w:lang w:eastAsia="el-GR"/>
              </w:rPr>
            </w:pPr>
          </w:p>
        </w:tc>
        <w:tc>
          <w:tcPr>
            <w:tcW w:w="1153" w:type="dxa"/>
            <w:shd w:val="clear" w:color="000000" w:fill="C2D69A"/>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c>
          <w:tcPr>
            <w:tcW w:w="1279" w:type="dxa"/>
            <w:shd w:val="clear" w:color="auto" w:fill="auto"/>
            <w:noWrap/>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000000"/>
                <w:sz w:val="24"/>
                <w:szCs w:val="24"/>
                <w:lang w:eastAsia="el-GR"/>
              </w:rPr>
            </w:pPr>
          </w:p>
        </w:tc>
        <w:tc>
          <w:tcPr>
            <w:tcW w:w="1146" w:type="dxa"/>
            <w:shd w:val="clear" w:color="auto" w:fill="FFFFFF" w:themeFill="background1"/>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000000"/>
                <w:sz w:val="24"/>
                <w:szCs w:val="24"/>
                <w:lang w:eastAsia="el-GR"/>
              </w:rPr>
            </w:pPr>
          </w:p>
        </w:tc>
      </w:tr>
      <w:tr w:rsidR="00717A44" w:rsidRPr="009B2DC0" w:rsidTr="0052053C">
        <w:trPr>
          <w:trHeight w:val="197"/>
        </w:trPr>
        <w:tc>
          <w:tcPr>
            <w:tcW w:w="9227" w:type="dxa"/>
            <w:gridSpan w:val="5"/>
            <w:shd w:val="clear" w:color="auto" w:fill="FFFFFF"/>
            <w:vAlign w:val="center"/>
            <w:hideMark/>
          </w:tcPr>
          <w:p w:rsidR="00717A44" w:rsidRPr="009B2DC0" w:rsidRDefault="00717A44" w:rsidP="00716CA9">
            <w:pPr>
              <w:spacing w:after="0" w:line="204" w:lineRule="auto"/>
              <w:jc w:val="center"/>
              <w:rPr>
                <w:rFonts w:asciiTheme="minorHAnsi" w:eastAsia="Times New Roman" w:hAnsiTheme="minorHAnsi" w:cstheme="minorHAnsi"/>
                <w:color w:val="000000"/>
                <w:sz w:val="24"/>
                <w:szCs w:val="24"/>
                <w:lang w:eastAsia="el-GR"/>
              </w:rPr>
            </w:pPr>
          </w:p>
        </w:tc>
      </w:tr>
      <w:tr w:rsidR="00717A44" w:rsidRPr="009B2DC0" w:rsidTr="0052053C">
        <w:trPr>
          <w:trHeight w:val="197"/>
        </w:trPr>
        <w:tc>
          <w:tcPr>
            <w:tcW w:w="9227" w:type="dxa"/>
            <w:gridSpan w:val="5"/>
            <w:shd w:val="clear" w:color="auto" w:fill="5F497A"/>
            <w:noWrap/>
            <w:vAlign w:val="center"/>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r w:rsidRPr="009B2DC0">
              <w:rPr>
                <w:rFonts w:asciiTheme="minorHAnsi" w:eastAsia="Times New Roman" w:hAnsiTheme="minorHAnsi" w:cstheme="minorHAnsi"/>
                <w:b/>
                <w:bCs/>
                <w:color w:val="FFFFFF"/>
                <w:sz w:val="24"/>
                <w:szCs w:val="24"/>
                <w:lang w:eastAsia="el-GR"/>
              </w:rPr>
              <w:t xml:space="preserve">Επιχειρησιακές Ικανότητες </w:t>
            </w:r>
          </w:p>
        </w:tc>
      </w:tr>
      <w:tr w:rsidR="00717A44" w:rsidRPr="009B2DC0" w:rsidTr="0052053C">
        <w:trPr>
          <w:trHeight w:val="197"/>
        </w:trPr>
        <w:tc>
          <w:tcPr>
            <w:tcW w:w="4367" w:type="dxa"/>
            <w:shd w:val="clear" w:color="auto" w:fill="auto"/>
            <w:vAlign w:val="center"/>
            <w:hideMark/>
          </w:tcPr>
          <w:p w:rsidR="00717A44" w:rsidRPr="009B2DC0" w:rsidRDefault="00717A44" w:rsidP="00716CA9">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Επιχειρησιακή νομοθεσία – διαδικασίες Α.Α.Δ.Ε.</w:t>
            </w:r>
          </w:p>
        </w:tc>
        <w:tc>
          <w:tcPr>
            <w:tcW w:w="1282" w:type="dxa"/>
            <w:shd w:val="clear" w:color="auto" w:fill="B2A1C7"/>
            <w:noWrap/>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333333"/>
                <w:sz w:val="24"/>
                <w:szCs w:val="24"/>
                <w:lang w:eastAsia="el-GR"/>
              </w:rPr>
            </w:pPr>
          </w:p>
        </w:tc>
        <w:tc>
          <w:tcPr>
            <w:tcW w:w="1153" w:type="dxa"/>
            <w:shd w:val="clear" w:color="auto" w:fill="B2A1C7"/>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c>
          <w:tcPr>
            <w:tcW w:w="1279" w:type="dxa"/>
            <w:shd w:val="clear" w:color="auto" w:fill="B2A1C7"/>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c>
          <w:tcPr>
            <w:tcW w:w="1146" w:type="dxa"/>
            <w:shd w:val="clear" w:color="auto" w:fill="auto"/>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r>
      <w:tr w:rsidR="00717A44" w:rsidRPr="009B2DC0" w:rsidTr="0052053C">
        <w:trPr>
          <w:trHeight w:val="197"/>
        </w:trPr>
        <w:tc>
          <w:tcPr>
            <w:tcW w:w="4367" w:type="dxa"/>
            <w:shd w:val="clear" w:color="auto" w:fill="auto"/>
            <w:vAlign w:val="center"/>
            <w:hideMark/>
          </w:tcPr>
          <w:p w:rsidR="00717A44" w:rsidRPr="009B2DC0" w:rsidRDefault="00717A44" w:rsidP="00716CA9">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2. Διοικητικές διαδικασίες</w:t>
            </w:r>
          </w:p>
        </w:tc>
        <w:tc>
          <w:tcPr>
            <w:tcW w:w="1282" w:type="dxa"/>
            <w:shd w:val="clear" w:color="auto" w:fill="B2A1C7"/>
            <w:noWrap/>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333333"/>
                <w:sz w:val="24"/>
                <w:szCs w:val="24"/>
                <w:lang w:eastAsia="el-GR"/>
              </w:rPr>
            </w:pPr>
          </w:p>
        </w:tc>
        <w:tc>
          <w:tcPr>
            <w:tcW w:w="1153" w:type="dxa"/>
            <w:shd w:val="clear" w:color="auto" w:fill="B2A1C7"/>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c>
          <w:tcPr>
            <w:tcW w:w="1279" w:type="dxa"/>
            <w:shd w:val="clear" w:color="auto" w:fill="B2A1C7"/>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c>
          <w:tcPr>
            <w:tcW w:w="1146" w:type="dxa"/>
            <w:shd w:val="clear" w:color="auto" w:fill="FFFFFF"/>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r>
      <w:tr w:rsidR="00717A44" w:rsidRPr="009B2DC0" w:rsidTr="0052053C">
        <w:trPr>
          <w:trHeight w:val="197"/>
        </w:trPr>
        <w:tc>
          <w:tcPr>
            <w:tcW w:w="4367" w:type="dxa"/>
            <w:shd w:val="clear" w:color="auto" w:fill="auto"/>
            <w:vAlign w:val="center"/>
            <w:hideMark/>
          </w:tcPr>
          <w:p w:rsidR="00717A44" w:rsidRPr="009B2DC0" w:rsidRDefault="00717A44" w:rsidP="00716CA9">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3. Σχεδιασμός και υλοποίηση επιχειρησιακών σχεδίων</w:t>
            </w:r>
          </w:p>
        </w:tc>
        <w:tc>
          <w:tcPr>
            <w:tcW w:w="1282" w:type="dxa"/>
            <w:shd w:val="clear" w:color="auto" w:fill="B2A1C7"/>
            <w:noWrap/>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333333"/>
                <w:sz w:val="24"/>
                <w:szCs w:val="24"/>
                <w:lang w:eastAsia="el-GR"/>
              </w:rPr>
            </w:pPr>
          </w:p>
        </w:tc>
        <w:tc>
          <w:tcPr>
            <w:tcW w:w="1153" w:type="dxa"/>
            <w:shd w:val="clear" w:color="auto" w:fill="B2A1C7"/>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c>
          <w:tcPr>
            <w:tcW w:w="1279" w:type="dxa"/>
            <w:shd w:val="clear" w:color="auto" w:fill="B2A1C7"/>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c>
          <w:tcPr>
            <w:tcW w:w="1146" w:type="dxa"/>
            <w:shd w:val="clear" w:color="auto" w:fill="auto"/>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r>
      <w:tr w:rsidR="00717A44" w:rsidRPr="009B2DC0" w:rsidTr="0052053C">
        <w:trPr>
          <w:trHeight w:val="197"/>
        </w:trPr>
        <w:tc>
          <w:tcPr>
            <w:tcW w:w="4367" w:type="dxa"/>
            <w:shd w:val="clear" w:color="auto" w:fill="auto"/>
            <w:vAlign w:val="center"/>
            <w:hideMark/>
          </w:tcPr>
          <w:p w:rsidR="00717A44" w:rsidRPr="009B2DC0" w:rsidRDefault="00717A44" w:rsidP="00716CA9">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4. Αξιολόγηση/ πρόταση τροποποίησης θεσμικού πλαισίου (επεξεργασία κανονιστικών πράξεων, εγκυκλίων </w:t>
            </w:r>
            <w:proofErr w:type="spellStart"/>
            <w:r w:rsidRPr="009B2DC0">
              <w:rPr>
                <w:rFonts w:asciiTheme="minorHAnsi" w:hAnsiTheme="minorHAnsi" w:cstheme="minorHAnsi"/>
                <w:sz w:val="24"/>
                <w:szCs w:val="24"/>
              </w:rPr>
              <w:t>κλπ</w:t>
            </w:r>
            <w:proofErr w:type="spellEnd"/>
            <w:r w:rsidRPr="009B2DC0">
              <w:rPr>
                <w:rFonts w:asciiTheme="minorHAnsi" w:hAnsiTheme="minorHAnsi" w:cstheme="minorHAnsi"/>
                <w:sz w:val="24"/>
                <w:szCs w:val="24"/>
              </w:rPr>
              <w:t>)</w:t>
            </w:r>
          </w:p>
        </w:tc>
        <w:tc>
          <w:tcPr>
            <w:tcW w:w="1282" w:type="dxa"/>
            <w:shd w:val="clear" w:color="auto" w:fill="B2A1C7"/>
            <w:noWrap/>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333333"/>
                <w:sz w:val="24"/>
                <w:szCs w:val="24"/>
                <w:lang w:eastAsia="el-GR"/>
              </w:rPr>
            </w:pPr>
          </w:p>
        </w:tc>
        <w:tc>
          <w:tcPr>
            <w:tcW w:w="1153" w:type="dxa"/>
            <w:shd w:val="clear" w:color="auto" w:fill="B2A1C7"/>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c>
          <w:tcPr>
            <w:tcW w:w="1279" w:type="dxa"/>
            <w:shd w:val="clear" w:color="auto" w:fill="B2A1C7"/>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c>
          <w:tcPr>
            <w:tcW w:w="1146" w:type="dxa"/>
            <w:shd w:val="clear" w:color="auto" w:fill="FFFFFF"/>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r>
      <w:tr w:rsidR="00717A44" w:rsidRPr="009B2DC0" w:rsidTr="0052053C">
        <w:trPr>
          <w:trHeight w:val="197"/>
        </w:trPr>
        <w:tc>
          <w:tcPr>
            <w:tcW w:w="4367" w:type="dxa"/>
            <w:shd w:val="clear" w:color="auto" w:fill="auto"/>
            <w:vAlign w:val="center"/>
          </w:tcPr>
          <w:p w:rsidR="00717A44" w:rsidRPr="009B2DC0" w:rsidRDefault="00717A44" w:rsidP="00716CA9">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5. Φορολογική Νομοθεσία </w:t>
            </w:r>
          </w:p>
        </w:tc>
        <w:tc>
          <w:tcPr>
            <w:tcW w:w="1282" w:type="dxa"/>
            <w:shd w:val="clear" w:color="auto" w:fill="B2A1C7"/>
            <w:noWrap/>
            <w:vAlign w:val="bottom"/>
          </w:tcPr>
          <w:p w:rsidR="00717A44" w:rsidRPr="009B2DC0" w:rsidRDefault="00717A44" w:rsidP="00716CA9">
            <w:pPr>
              <w:spacing w:after="0" w:line="204" w:lineRule="auto"/>
              <w:jc w:val="center"/>
              <w:rPr>
                <w:rFonts w:asciiTheme="minorHAnsi" w:eastAsia="Times New Roman" w:hAnsiTheme="minorHAnsi" w:cstheme="minorHAnsi"/>
                <w:color w:val="333333"/>
                <w:sz w:val="24"/>
                <w:szCs w:val="24"/>
                <w:lang w:eastAsia="el-GR"/>
              </w:rPr>
            </w:pPr>
          </w:p>
        </w:tc>
        <w:tc>
          <w:tcPr>
            <w:tcW w:w="1153" w:type="dxa"/>
            <w:shd w:val="clear" w:color="auto" w:fill="B2A1C7"/>
            <w:noWrap/>
            <w:vAlign w:val="bottom"/>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c>
          <w:tcPr>
            <w:tcW w:w="1279" w:type="dxa"/>
            <w:shd w:val="clear" w:color="auto" w:fill="B2A1C7"/>
            <w:noWrap/>
            <w:vAlign w:val="bottom"/>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c>
          <w:tcPr>
            <w:tcW w:w="1146" w:type="dxa"/>
            <w:shd w:val="clear" w:color="auto" w:fill="FFFFFF"/>
            <w:noWrap/>
            <w:vAlign w:val="bottom"/>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r>
      <w:tr w:rsidR="00717A44" w:rsidRPr="009B2DC0" w:rsidTr="0052053C">
        <w:trPr>
          <w:trHeight w:val="197"/>
        </w:trPr>
        <w:tc>
          <w:tcPr>
            <w:tcW w:w="4367" w:type="dxa"/>
            <w:shd w:val="clear" w:color="auto" w:fill="auto"/>
            <w:vAlign w:val="center"/>
          </w:tcPr>
          <w:p w:rsidR="00717A44" w:rsidRPr="009B2DC0" w:rsidRDefault="00717A44" w:rsidP="00716CA9">
            <w:pPr>
              <w:spacing w:after="0" w:line="204" w:lineRule="auto"/>
              <w:rPr>
                <w:rFonts w:asciiTheme="minorHAnsi" w:hAnsiTheme="minorHAnsi" w:cstheme="minorHAnsi"/>
                <w:sz w:val="24"/>
                <w:szCs w:val="24"/>
              </w:rPr>
            </w:pPr>
          </w:p>
        </w:tc>
        <w:tc>
          <w:tcPr>
            <w:tcW w:w="1282" w:type="dxa"/>
            <w:shd w:val="clear" w:color="auto" w:fill="auto"/>
            <w:noWrap/>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333333"/>
                <w:sz w:val="24"/>
                <w:szCs w:val="24"/>
                <w:lang w:eastAsia="el-GR"/>
              </w:rPr>
            </w:pPr>
          </w:p>
        </w:tc>
        <w:tc>
          <w:tcPr>
            <w:tcW w:w="1153" w:type="dxa"/>
            <w:shd w:val="clear" w:color="auto" w:fill="auto"/>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c>
          <w:tcPr>
            <w:tcW w:w="1279" w:type="dxa"/>
            <w:shd w:val="clear" w:color="auto" w:fill="FFFFFF"/>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c>
          <w:tcPr>
            <w:tcW w:w="1146" w:type="dxa"/>
            <w:shd w:val="clear" w:color="auto" w:fill="FFFFFF"/>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r>
      <w:tr w:rsidR="00717A44" w:rsidRPr="009B2DC0" w:rsidTr="0052053C">
        <w:trPr>
          <w:trHeight w:val="197"/>
        </w:trPr>
        <w:tc>
          <w:tcPr>
            <w:tcW w:w="9227" w:type="dxa"/>
            <w:gridSpan w:val="5"/>
            <w:shd w:val="clear" w:color="auto" w:fill="E36C0A"/>
            <w:noWrap/>
            <w:vAlign w:val="center"/>
            <w:hideMark/>
          </w:tcPr>
          <w:p w:rsidR="00717A44" w:rsidRPr="009B2DC0" w:rsidRDefault="00717A44" w:rsidP="00716CA9">
            <w:pPr>
              <w:spacing w:after="0" w:line="204" w:lineRule="auto"/>
              <w:rPr>
                <w:rFonts w:asciiTheme="minorHAnsi" w:eastAsia="Times New Roman" w:hAnsiTheme="minorHAnsi" w:cstheme="minorHAnsi"/>
                <w:b/>
                <w:color w:val="000000"/>
                <w:sz w:val="24"/>
                <w:szCs w:val="24"/>
                <w:lang w:eastAsia="el-GR"/>
              </w:rPr>
            </w:pPr>
            <w:r w:rsidRPr="009B2DC0">
              <w:rPr>
                <w:rFonts w:asciiTheme="minorHAnsi" w:eastAsia="Times New Roman" w:hAnsiTheme="minorHAnsi" w:cstheme="minorHAnsi"/>
                <w:b/>
                <w:bCs/>
                <w:color w:val="FFFFFF"/>
                <w:sz w:val="24"/>
                <w:szCs w:val="24"/>
                <w:lang w:eastAsia="el-GR"/>
              </w:rPr>
              <w:t xml:space="preserve">Ικανότητες Διοίκησης </w:t>
            </w:r>
          </w:p>
        </w:tc>
      </w:tr>
      <w:tr w:rsidR="00717A44" w:rsidRPr="009B2DC0" w:rsidTr="0052053C">
        <w:trPr>
          <w:trHeight w:val="197"/>
        </w:trPr>
        <w:tc>
          <w:tcPr>
            <w:tcW w:w="4367" w:type="dxa"/>
            <w:shd w:val="clear" w:color="auto" w:fill="FFFFFF"/>
            <w:vAlign w:val="center"/>
            <w:hideMark/>
          </w:tcPr>
          <w:p w:rsidR="00717A44" w:rsidRPr="009B2DC0" w:rsidRDefault="00717A44" w:rsidP="00716CA9">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Ηγεσία</w:t>
            </w:r>
          </w:p>
        </w:tc>
        <w:tc>
          <w:tcPr>
            <w:tcW w:w="1282" w:type="dxa"/>
            <w:shd w:val="clear" w:color="auto" w:fill="FABF8F"/>
            <w:noWrap/>
            <w:vAlign w:val="bottom"/>
            <w:hideMark/>
          </w:tcPr>
          <w:p w:rsidR="00717A44" w:rsidRPr="009B2DC0" w:rsidRDefault="00717A44" w:rsidP="00716CA9">
            <w:pPr>
              <w:spacing w:after="0" w:line="204" w:lineRule="auto"/>
              <w:jc w:val="center"/>
              <w:rPr>
                <w:rFonts w:asciiTheme="minorHAnsi" w:eastAsia="Times New Roman" w:hAnsiTheme="minorHAnsi" w:cstheme="minorHAnsi"/>
                <w:color w:val="333333"/>
                <w:sz w:val="24"/>
                <w:szCs w:val="24"/>
                <w:lang w:eastAsia="el-GR"/>
              </w:rPr>
            </w:pPr>
          </w:p>
        </w:tc>
        <w:tc>
          <w:tcPr>
            <w:tcW w:w="1153" w:type="dxa"/>
            <w:shd w:val="clear" w:color="auto" w:fill="auto"/>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c>
          <w:tcPr>
            <w:tcW w:w="1279" w:type="dxa"/>
            <w:shd w:val="clear" w:color="auto" w:fill="auto"/>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c>
          <w:tcPr>
            <w:tcW w:w="1146" w:type="dxa"/>
            <w:shd w:val="clear" w:color="auto" w:fill="auto"/>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r>
      <w:tr w:rsidR="00717A44" w:rsidRPr="009B2DC0" w:rsidTr="0052053C">
        <w:trPr>
          <w:trHeight w:val="197"/>
        </w:trPr>
        <w:tc>
          <w:tcPr>
            <w:tcW w:w="4367" w:type="dxa"/>
            <w:shd w:val="clear" w:color="auto" w:fill="auto"/>
            <w:vAlign w:val="center"/>
            <w:hideMark/>
          </w:tcPr>
          <w:p w:rsidR="00717A44" w:rsidRPr="009B2DC0" w:rsidRDefault="00717A44" w:rsidP="00716CA9">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2. </w:t>
            </w:r>
            <w:r w:rsidR="00D442E4" w:rsidRPr="009B2DC0">
              <w:rPr>
                <w:rFonts w:asciiTheme="minorHAnsi" w:hAnsiTheme="minorHAnsi" w:cstheme="minorHAnsi"/>
                <w:sz w:val="24"/>
                <w:szCs w:val="24"/>
              </w:rPr>
              <w:t>Διαχείριση ανθρώπινου δυναμικού</w:t>
            </w:r>
          </w:p>
        </w:tc>
        <w:tc>
          <w:tcPr>
            <w:tcW w:w="1282" w:type="dxa"/>
            <w:shd w:val="clear" w:color="auto" w:fill="FABF8F"/>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c>
          <w:tcPr>
            <w:tcW w:w="1153" w:type="dxa"/>
            <w:shd w:val="clear" w:color="auto" w:fill="FABF8F"/>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c>
          <w:tcPr>
            <w:tcW w:w="1279" w:type="dxa"/>
            <w:shd w:val="clear" w:color="auto" w:fill="auto"/>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c>
          <w:tcPr>
            <w:tcW w:w="1146" w:type="dxa"/>
            <w:shd w:val="clear" w:color="auto" w:fill="auto"/>
            <w:noWrap/>
            <w:vAlign w:val="bottom"/>
            <w:hideMark/>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r>
      <w:tr w:rsidR="00717A44" w:rsidRPr="009B2DC0" w:rsidTr="0052053C">
        <w:trPr>
          <w:trHeight w:val="197"/>
        </w:trPr>
        <w:tc>
          <w:tcPr>
            <w:tcW w:w="9227" w:type="dxa"/>
            <w:gridSpan w:val="5"/>
            <w:shd w:val="clear" w:color="auto" w:fill="auto"/>
            <w:vAlign w:val="center"/>
          </w:tcPr>
          <w:p w:rsidR="00717A44" w:rsidRPr="009B2DC0" w:rsidRDefault="00717A44" w:rsidP="00716CA9">
            <w:pPr>
              <w:spacing w:after="0" w:line="204" w:lineRule="auto"/>
              <w:rPr>
                <w:rFonts w:asciiTheme="minorHAnsi" w:eastAsia="Times New Roman" w:hAnsiTheme="minorHAnsi" w:cstheme="minorHAnsi"/>
                <w:color w:val="000000"/>
                <w:sz w:val="24"/>
                <w:szCs w:val="24"/>
                <w:lang w:eastAsia="el-GR"/>
              </w:rPr>
            </w:pPr>
          </w:p>
        </w:tc>
      </w:tr>
    </w:tbl>
    <w:p w:rsidR="00150166" w:rsidRPr="009B2DC0" w:rsidRDefault="00150166">
      <w:pPr>
        <w:spacing w:after="0" w:line="240" w:lineRule="auto"/>
        <w:rPr>
          <w:rFonts w:asciiTheme="minorHAnsi" w:hAnsiTheme="minorHAnsi" w:cstheme="minorHAnsi"/>
          <w:b/>
          <w:sz w:val="24"/>
          <w:szCs w:val="24"/>
        </w:rPr>
      </w:pPr>
    </w:p>
    <w:p w:rsidR="0052053C" w:rsidRPr="009B2DC0" w:rsidRDefault="0052053C">
      <w:pPr>
        <w:spacing w:after="0" w:line="240" w:lineRule="auto"/>
        <w:rPr>
          <w:rFonts w:asciiTheme="minorHAnsi" w:hAnsiTheme="minorHAnsi" w:cstheme="minorHAnsi"/>
          <w:b/>
          <w:sz w:val="24"/>
          <w:szCs w:val="24"/>
        </w:rPr>
      </w:pPr>
      <w:r w:rsidRPr="009B2DC0">
        <w:rPr>
          <w:rFonts w:asciiTheme="minorHAnsi" w:hAnsiTheme="minorHAnsi" w:cstheme="minorHAnsi"/>
          <w:b/>
          <w:sz w:val="24"/>
          <w:szCs w:val="24"/>
        </w:rPr>
        <w:br w:type="page"/>
      </w:r>
    </w:p>
    <w:p w:rsidR="00B1298A" w:rsidRPr="009B2DC0" w:rsidRDefault="00B1298A" w:rsidP="00B1298A">
      <w:pPr>
        <w:spacing w:line="360" w:lineRule="auto"/>
        <w:jc w:val="center"/>
        <w:rPr>
          <w:rFonts w:asciiTheme="minorHAnsi" w:hAnsiTheme="minorHAnsi" w:cstheme="minorHAnsi"/>
          <w:sz w:val="24"/>
          <w:szCs w:val="24"/>
        </w:rPr>
      </w:pPr>
      <w:r w:rsidRPr="009B2DC0">
        <w:rPr>
          <w:rFonts w:asciiTheme="minorHAnsi" w:hAnsiTheme="minorHAnsi" w:cstheme="minorHAnsi"/>
          <w:b/>
          <w:sz w:val="24"/>
          <w:szCs w:val="24"/>
        </w:rPr>
        <w:lastRenderedPageBreak/>
        <w:t>ΠΕΡΙΓΡΑΜΜΑ ΘΕΣΗΣ ΕΡΓΑΣΙΑΣ</w:t>
      </w:r>
    </w:p>
    <w:p w:rsidR="00B1298A" w:rsidRPr="009B2DC0" w:rsidRDefault="00B1298A" w:rsidP="00B639A0">
      <w:pPr>
        <w:pStyle w:val="3"/>
        <w:spacing w:before="240" w:after="240"/>
        <w:rPr>
          <w:rFonts w:asciiTheme="minorHAnsi" w:hAnsiTheme="minorHAnsi" w:cstheme="minorHAnsi"/>
          <w:sz w:val="24"/>
          <w:szCs w:val="24"/>
        </w:rPr>
      </w:pPr>
      <w:bookmarkStart w:id="34" w:name="_Τίτλος_της_θέσης_8"/>
      <w:bookmarkStart w:id="35" w:name="_Toc56672878"/>
      <w:bookmarkStart w:id="36" w:name="_Toc240619698"/>
      <w:bookmarkEnd w:id="34"/>
      <w:r w:rsidRPr="009B2DC0">
        <w:rPr>
          <w:rFonts w:asciiTheme="minorHAnsi" w:hAnsiTheme="minorHAnsi" w:cstheme="minorHAnsi"/>
          <w:sz w:val="24"/>
          <w:szCs w:val="24"/>
        </w:rPr>
        <w:t xml:space="preserve">Τίτλος της θέσης εργασίας: Προϊστάμενος Τμήματος </w:t>
      </w:r>
      <w:r w:rsidRPr="009B2DC0">
        <w:rPr>
          <w:rFonts w:asciiTheme="minorHAnsi" w:hAnsiTheme="minorHAnsi" w:cstheme="minorHAnsi"/>
          <w:sz w:val="24"/>
          <w:szCs w:val="24"/>
          <w:lang w:val="en-US"/>
        </w:rPr>
        <w:t>A</w:t>
      </w:r>
      <w:r w:rsidR="00B408DC" w:rsidRPr="009B2DC0">
        <w:rPr>
          <w:rFonts w:asciiTheme="minorHAnsi" w:hAnsiTheme="minorHAnsi" w:cstheme="minorHAnsi"/>
          <w:sz w:val="24"/>
          <w:szCs w:val="24"/>
        </w:rPr>
        <w:t xml:space="preserve">΄ </w:t>
      </w:r>
      <w:r w:rsidRPr="009B2DC0">
        <w:rPr>
          <w:rFonts w:asciiTheme="minorHAnsi" w:hAnsiTheme="minorHAnsi" w:cstheme="minorHAnsi"/>
          <w:sz w:val="24"/>
          <w:szCs w:val="24"/>
        </w:rPr>
        <w:t>– Φόρου Εισοδήματος Φυσικών Προσώπων</w:t>
      </w:r>
      <w:bookmarkEnd w:id="35"/>
      <w:bookmarkEnd w:id="36"/>
    </w:p>
    <w:p w:rsidR="000B3D5A" w:rsidRPr="009B2DC0" w:rsidRDefault="000B3D5A" w:rsidP="000B3D5A">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Οργανισμός:</w:t>
      </w:r>
      <w:r w:rsidRPr="009B2DC0">
        <w:rPr>
          <w:rFonts w:asciiTheme="minorHAnsi" w:hAnsiTheme="minorHAnsi" w:cstheme="minorHAnsi"/>
          <w:sz w:val="24"/>
          <w:szCs w:val="24"/>
        </w:rPr>
        <w:t xml:space="preserve"> </w:t>
      </w:r>
      <w:hyperlink r:id="rId31" w:history="1">
        <w:r w:rsidRPr="009B2DC0">
          <w:rPr>
            <w:rStyle w:val="-"/>
            <w:rFonts w:asciiTheme="minorHAnsi" w:hAnsiTheme="minorHAnsi" w:cstheme="minorHAnsi"/>
            <w:sz w:val="24"/>
            <w:szCs w:val="24"/>
          </w:rPr>
          <w:t>Ανεξάρτητη Αρχή Δημοσίων Εσόδων</w:t>
        </w:r>
      </w:hyperlink>
    </w:p>
    <w:p w:rsidR="000B3D5A" w:rsidRPr="009B2DC0" w:rsidRDefault="000B3D5A" w:rsidP="000B3D5A">
      <w:pPr>
        <w:spacing w:before="120" w:after="120" w:line="240" w:lineRule="auto"/>
        <w:rPr>
          <w:rFonts w:asciiTheme="minorHAnsi" w:hAnsiTheme="minorHAnsi" w:cstheme="minorHAnsi"/>
          <w:color w:val="000000" w:themeColor="text1"/>
          <w:sz w:val="24"/>
          <w:szCs w:val="24"/>
        </w:rPr>
      </w:pPr>
      <w:r w:rsidRPr="009B2DC0">
        <w:rPr>
          <w:rFonts w:asciiTheme="minorHAnsi" w:hAnsiTheme="minorHAnsi" w:cstheme="minorHAnsi"/>
          <w:b/>
          <w:color w:val="000000" w:themeColor="text1"/>
          <w:sz w:val="24"/>
          <w:szCs w:val="24"/>
        </w:rPr>
        <w:t xml:space="preserve">Γενική Διεύθυνση: </w:t>
      </w:r>
      <w:hyperlink r:id="rId32" w:history="1">
        <w:r w:rsidRPr="009B2DC0">
          <w:rPr>
            <w:rStyle w:val="-"/>
            <w:rFonts w:asciiTheme="minorHAnsi" w:hAnsiTheme="minorHAnsi" w:cstheme="minorHAnsi"/>
            <w:sz w:val="24"/>
            <w:szCs w:val="24"/>
          </w:rPr>
          <w:t>Φορολογίας (Γ.Δ.Φ.)</w:t>
        </w:r>
      </w:hyperlink>
    </w:p>
    <w:p w:rsidR="000B3D5A" w:rsidRPr="009B2DC0" w:rsidRDefault="000B3D5A" w:rsidP="000B3D5A">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 xml:space="preserve">Διεύθυνση: </w:t>
      </w:r>
      <w:hyperlink r:id="rId33" w:history="1">
        <w:r w:rsidRPr="009B2DC0">
          <w:rPr>
            <w:rStyle w:val="-"/>
            <w:rFonts w:asciiTheme="minorHAnsi" w:hAnsiTheme="minorHAnsi" w:cstheme="minorHAnsi"/>
            <w:sz w:val="24"/>
            <w:szCs w:val="24"/>
          </w:rPr>
          <w:t>Εφαρμογής Άμεσης Φορολογίας (Δ.Ε.Α.Φ.)</w:t>
        </w:r>
      </w:hyperlink>
    </w:p>
    <w:p w:rsidR="00B1298A" w:rsidRPr="009B2DC0" w:rsidRDefault="00B1298A" w:rsidP="004962B0">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 xml:space="preserve">Τμήμα: </w:t>
      </w:r>
      <w:r w:rsidRPr="009B2DC0">
        <w:rPr>
          <w:rFonts w:asciiTheme="minorHAnsi" w:hAnsiTheme="minorHAnsi" w:cstheme="minorHAnsi"/>
          <w:sz w:val="24"/>
          <w:szCs w:val="24"/>
        </w:rPr>
        <w:t>Α΄– Φόρου Εισοδήματος Φυσικών Προσώπων.</w:t>
      </w:r>
    </w:p>
    <w:p w:rsidR="00B1298A" w:rsidRPr="009B2DC0" w:rsidRDefault="00B1298A" w:rsidP="004962B0">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 xml:space="preserve">Άμεσα Προϊστάμενος: </w:t>
      </w:r>
      <w:r w:rsidRPr="009B2DC0">
        <w:rPr>
          <w:rFonts w:asciiTheme="minorHAnsi" w:hAnsiTheme="minorHAnsi" w:cstheme="minorHAnsi"/>
          <w:sz w:val="24"/>
          <w:szCs w:val="24"/>
        </w:rPr>
        <w:t>Προϊστάμενος Διεύθυνσης Εφαρμογής Άμεσης Φορολογίας.</w:t>
      </w:r>
    </w:p>
    <w:p w:rsidR="00B408DC" w:rsidRPr="009B2DC0" w:rsidRDefault="00B408DC" w:rsidP="00B408DC">
      <w:pPr>
        <w:spacing w:before="240" w:line="240" w:lineRule="auto"/>
        <w:ind w:firstLine="1134"/>
        <w:contextualSpacing/>
        <w:jc w:val="both"/>
        <w:outlineLvl w:val="0"/>
        <w:rPr>
          <w:rFonts w:asciiTheme="minorHAnsi" w:hAnsiTheme="minorHAnsi" w:cstheme="minorHAnsi"/>
          <w:sz w:val="24"/>
          <w:szCs w:val="24"/>
        </w:rPr>
      </w:pPr>
    </w:p>
    <w:p w:rsidR="00B1298A" w:rsidRPr="009B2DC0" w:rsidRDefault="00B1298A" w:rsidP="00A44C55">
      <w:pPr>
        <w:spacing w:before="240" w:line="240" w:lineRule="auto"/>
        <w:ind w:firstLine="851"/>
        <w:contextualSpacing/>
        <w:outlineLvl w:val="0"/>
        <w:rPr>
          <w:rFonts w:asciiTheme="minorHAnsi" w:hAnsiTheme="minorHAnsi" w:cstheme="minorHAnsi"/>
          <w:sz w:val="24"/>
          <w:szCs w:val="24"/>
        </w:rPr>
      </w:pPr>
    </w:p>
    <w:p w:rsidR="00B1298A" w:rsidRPr="009B2DC0" w:rsidRDefault="00B1298A" w:rsidP="004962B0">
      <w:pPr>
        <w:spacing w:after="0" w:line="360" w:lineRule="auto"/>
        <w:ind w:left="2160" w:hanging="2160"/>
        <w:jc w:val="both"/>
        <w:outlineLvl w:val="0"/>
        <w:rPr>
          <w:rFonts w:asciiTheme="minorHAnsi" w:hAnsiTheme="minorHAnsi" w:cstheme="minorHAnsi"/>
          <w:b/>
          <w:sz w:val="24"/>
          <w:szCs w:val="24"/>
        </w:rPr>
      </w:pPr>
      <w:r w:rsidRPr="009B2DC0">
        <w:rPr>
          <w:rFonts w:asciiTheme="minorHAnsi" w:hAnsiTheme="minorHAnsi" w:cstheme="minorHAnsi"/>
          <w:b/>
          <w:sz w:val="24"/>
          <w:szCs w:val="24"/>
        </w:rPr>
        <w:t>Σκοπός της θέσης εργασίας</w:t>
      </w:r>
    </w:p>
    <w:p w:rsidR="00B1298A" w:rsidRPr="009B2DC0" w:rsidRDefault="00B1298A" w:rsidP="004962B0">
      <w:pPr>
        <w:spacing w:after="0" w:line="360" w:lineRule="auto"/>
        <w:jc w:val="both"/>
        <w:rPr>
          <w:rFonts w:asciiTheme="minorHAnsi" w:hAnsiTheme="minorHAnsi" w:cstheme="minorHAnsi"/>
          <w:iCs/>
          <w:sz w:val="24"/>
          <w:szCs w:val="24"/>
        </w:rPr>
      </w:pPr>
      <w:r w:rsidRPr="009B2DC0">
        <w:rPr>
          <w:rFonts w:asciiTheme="minorHAnsi" w:hAnsiTheme="minorHAnsi" w:cstheme="minorHAnsi"/>
          <w:iCs/>
          <w:sz w:val="24"/>
          <w:szCs w:val="24"/>
        </w:rPr>
        <w:t xml:space="preserve">Η οργάνωση και ο συντονισμός για την ορθή και ενιαία εφαρμογή της Νομοθεσίας </w:t>
      </w:r>
      <w:r w:rsidRPr="009B2DC0">
        <w:rPr>
          <w:rFonts w:asciiTheme="minorHAnsi" w:hAnsiTheme="minorHAnsi" w:cstheme="minorHAnsi"/>
          <w:iCs/>
          <w:caps/>
          <w:sz w:val="24"/>
          <w:szCs w:val="24"/>
        </w:rPr>
        <w:t>Ά</w:t>
      </w:r>
      <w:r w:rsidRPr="009B2DC0">
        <w:rPr>
          <w:rFonts w:asciiTheme="minorHAnsi" w:hAnsiTheme="minorHAnsi" w:cstheme="minorHAnsi"/>
          <w:iCs/>
          <w:sz w:val="24"/>
          <w:szCs w:val="24"/>
        </w:rPr>
        <w:t>μεσης Φορολογίας Φυσικών Προσώπων μέσω εισηγήσεων για νομοθετικές ρυθμίσεις, έκδοση κανονιστικών πράξεων και εγκυκλίων.</w:t>
      </w:r>
    </w:p>
    <w:p w:rsidR="004962B0" w:rsidRPr="009B2DC0" w:rsidRDefault="004962B0" w:rsidP="004962B0">
      <w:pPr>
        <w:spacing w:after="0" w:line="360" w:lineRule="auto"/>
        <w:jc w:val="both"/>
        <w:rPr>
          <w:rFonts w:asciiTheme="minorHAnsi" w:hAnsiTheme="minorHAnsi" w:cstheme="minorHAnsi"/>
          <w:iCs/>
          <w:sz w:val="24"/>
          <w:szCs w:val="24"/>
        </w:rPr>
      </w:pPr>
    </w:p>
    <w:p w:rsidR="00B1298A" w:rsidRPr="009B2DC0" w:rsidRDefault="00B1298A" w:rsidP="004962B0">
      <w:pPr>
        <w:spacing w:after="0" w:line="360" w:lineRule="auto"/>
        <w:jc w:val="both"/>
        <w:outlineLvl w:val="0"/>
        <w:rPr>
          <w:rFonts w:asciiTheme="minorHAnsi" w:hAnsiTheme="minorHAnsi" w:cstheme="minorHAnsi"/>
          <w:b/>
          <w:sz w:val="24"/>
          <w:szCs w:val="24"/>
        </w:rPr>
      </w:pPr>
      <w:r w:rsidRPr="009B2DC0">
        <w:rPr>
          <w:rFonts w:asciiTheme="minorHAnsi" w:hAnsiTheme="minorHAnsi" w:cstheme="minorHAnsi"/>
          <w:b/>
          <w:sz w:val="24"/>
          <w:szCs w:val="24"/>
        </w:rPr>
        <w:t>Αρμοδιότητες</w:t>
      </w:r>
    </w:p>
    <w:p w:rsidR="00B1298A" w:rsidRPr="009B2DC0" w:rsidRDefault="00B1298A" w:rsidP="00D7346F">
      <w:pPr>
        <w:pStyle w:val="a4"/>
        <w:numPr>
          <w:ilvl w:val="0"/>
          <w:numId w:val="9"/>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ενεργούς εποπτείας των υφισταμένων, την παροχή κατευθύνσεων για την επίλυση θεμάτων και την υποβολή αναφορών στον Προϊστάμενο της Διεύθυνσης. </w:t>
      </w:r>
    </w:p>
    <w:p w:rsidR="00B1298A" w:rsidRPr="009B2DC0" w:rsidRDefault="00B1298A" w:rsidP="00D7346F">
      <w:pPr>
        <w:pStyle w:val="a4"/>
        <w:numPr>
          <w:ilvl w:val="0"/>
          <w:numId w:val="9"/>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Συμβάλλει στην αποτελεσματική διοίκηση και στη βελτίωση της επιχειρησιακής απόδοσης της Διεύθυνσης Εφαρμογής Άμεσης Φορολογίας της Α.Α.Δ.Ε., σύμφωνα με τις κατευθύνσεις του Προϊσταμένου της Διεύθυνσης.</w:t>
      </w:r>
    </w:p>
    <w:p w:rsidR="00B1298A" w:rsidRPr="009B2DC0" w:rsidRDefault="00B1298A" w:rsidP="00D7346F">
      <w:pPr>
        <w:pStyle w:val="a4"/>
        <w:numPr>
          <w:ilvl w:val="0"/>
          <w:numId w:val="9"/>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4D0D87" w:rsidRPr="009B2DC0" w:rsidRDefault="004D0D87"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4D0D87" w:rsidRPr="009B2DC0" w:rsidRDefault="004D0D87" w:rsidP="004D0D87">
      <w:pPr>
        <w:pStyle w:val="a4"/>
        <w:spacing w:line="360" w:lineRule="auto"/>
        <w:ind w:left="284"/>
        <w:contextualSpacing w:val="0"/>
        <w:jc w:val="both"/>
        <w:outlineLvl w:val="0"/>
        <w:rPr>
          <w:rFonts w:asciiTheme="minorHAnsi" w:hAnsiTheme="minorHAnsi" w:cstheme="minorHAnsi"/>
          <w:color w:val="000000"/>
          <w:sz w:val="24"/>
        </w:rPr>
      </w:pPr>
    </w:p>
    <w:p w:rsidR="004962B0" w:rsidRPr="009B2DC0" w:rsidRDefault="004962B0" w:rsidP="004962B0">
      <w:pPr>
        <w:pStyle w:val="a4"/>
        <w:spacing w:line="360" w:lineRule="auto"/>
        <w:ind w:left="284"/>
        <w:contextualSpacing w:val="0"/>
        <w:jc w:val="both"/>
        <w:outlineLvl w:val="0"/>
        <w:rPr>
          <w:rFonts w:asciiTheme="minorHAnsi" w:hAnsiTheme="minorHAnsi" w:cstheme="minorHAnsi"/>
          <w:color w:val="000000"/>
          <w:sz w:val="24"/>
        </w:rPr>
      </w:pPr>
    </w:p>
    <w:p w:rsidR="00B1298A" w:rsidRPr="009B2DC0" w:rsidRDefault="00B1298A" w:rsidP="004962B0">
      <w:pPr>
        <w:spacing w:after="0" w:line="360" w:lineRule="auto"/>
        <w:rPr>
          <w:rFonts w:asciiTheme="minorHAnsi" w:hAnsiTheme="minorHAnsi" w:cstheme="minorHAnsi"/>
          <w:b/>
          <w:sz w:val="24"/>
          <w:szCs w:val="24"/>
        </w:rPr>
      </w:pPr>
      <w:r w:rsidRPr="009B2DC0">
        <w:rPr>
          <w:rFonts w:asciiTheme="minorHAnsi" w:hAnsiTheme="minorHAnsi" w:cstheme="minorHAnsi"/>
          <w:b/>
          <w:sz w:val="24"/>
          <w:szCs w:val="24"/>
        </w:rPr>
        <w:t xml:space="preserve">Καθήκοντα </w:t>
      </w:r>
    </w:p>
    <w:p w:rsidR="00B1298A" w:rsidRPr="009B2DC0" w:rsidRDefault="00B1298A" w:rsidP="00D7346F">
      <w:pPr>
        <w:pStyle w:val="a4"/>
        <w:numPr>
          <w:ilvl w:val="0"/>
          <w:numId w:val="5"/>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lastRenderedPageBreak/>
        <w:t>Παρακολουθεί και μελετά τη Νομοθεσία (Εθνικό, Κοινοτικό και Διεθνές Δίκαιο) και εισηγείται για νομοθετικές ρυθμίσεις στη Φορολογία Εισοδήματος Φυσικών Προσώπων.</w:t>
      </w:r>
    </w:p>
    <w:p w:rsidR="00B1298A" w:rsidRPr="009B2DC0" w:rsidRDefault="00B1298A" w:rsidP="00D7346F">
      <w:pPr>
        <w:pStyle w:val="a4"/>
        <w:numPr>
          <w:ilvl w:val="0"/>
          <w:numId w:val="5"/>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Ελέγχει και προσυπογράφει:</w:t>
      </w:r>
    </w:p>
    <w:p w:rsidR="00B1298A" w:rsidRPr="009B2DC0" w:rsidRDefault="00B1298A" w:rsidP="00D7346F">
      <w:pPr>
        <w:pStyle w:val="a4"/>
        <w:numPr>
          <w:ilvl w:val="1"/>
          <w:numId w:val="5"/>
        </w:numPr>
        <w:tabs>
          <w:tab w:val="num" w:pos="851"/>
        </w:tabs>
        <w:spacing w:line="360" w:lineRule="auto"/>
        <w:ind w:left="851" w:hanging="284"/>
        <w:contextualSpacing w:val="0"/>
        <w:jc w:val="both"/>
        <w:rPr>
          <w:rFonts w:asciiTheme="minorHAnsi" w:hAnsiTheme="minorHAnsi" w:cstheme="minorHAnsi"/>
          <w:sz w:val="24"/>
        </w:rPr>
      </w:pPr>
      <w:r w:rsidRPr="009B2DC0">
        <w:rPr>
          <w:rFonts w:asciiTheme="minorHAnsi" w:hAnsiTheme="minorHAnsi" w:cstheme="minorHAnsi"/>
          <w:sz w:val="24"/>
        </w:rPr>
        <w:t xml:space="preserve">σχέδια διατάξεων νόμων, καθώς και σχέδια υπουργικών αποφάσεων και αποφάσεων της Ανεξάρτητης Αρχής Δημοσίων Εσόδων οι οποίες απαιτείται να εκδοθούν κατ’ εξουσιοδότηση διατάξεων νόμων. </w:t>
      </w:r>
    </w:p>
    <w:p w:rsidR="00B1298A" w:rsidRPr="009B2DC0" w:rsidRDefault="00B1298A" w:rsidP="00D7346F">
      <w:pPr>
        <w:pStyle w:val="a4"/>
        <w:numPr>
          <w:ilvl w:val="1"/>
          <w:numId w:val="5"/>
        </w:numPr>
        <w:tabs>
          <w:tab w:val="num" w:pos="851"/>
        </w:tabs>
        <w:spacing w:line="360" w:lineRule="auto"/>
        <w:ind w:left="851" w:hanging="284"/>
        <w:contextualSpacing w:val="0"/>
        <w:jc w:val="both"/>
        <w:rPr>
          <w:rFonts w:asciiTheme="minorHAnsi" w:hAnsiTheme="minorHAnsi" w:cstheme="minorHAnsi"/>
          <w:sz w:val="24"/>
        </w:rPr>
      </w:pPr>
      <w:r w:rsidRPr="009B2DC0">
        <w:rPr>
          <w:rFonts w:asciiTheme="minorHAnsi" w:hAnsiTheme="minorHAnsi" w:cstheme="minorHAnsi"/>
          <w:sz w:val="24"/>
        </w:rPr>
        <w:t xml:space="preserve">την έκδοση εγκυκλίων – διαταγών για την ομοιόμορφη και ορθή εφαρμογή διατάξεων νόμων που αφορούν τη φορολογία εισοδήματος φυσικών προσώπων. </w:t>
      </w:r>
    </w:p>
    <w:p w:rsidR="00B1298A" w:rsidRPr="009B2DC0" w:rsidRDefault="00B1298A" w:rsidP="00D7346F">
      <w:pPr>
        <w:pStyle w:val="a4"/>
        <w:numPr>
          <w:ilvl w:val="0"/>
          <w:numId w:val="10"/>
        </w:numPr>
        <w:tabs>
          <w:tab w:val="num" w:pos="851"/>
        </w:tabs>
        <w:spacing w:line="360" w:lineRule="auto"/>
        <w:ind w:left="851"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 xml:space="preserve">ενημερωτικά σημειώματα, για τα θέματα φορολογίας εισοδήματος φυσικών προσώπων, προς τον Γενικό Διευθυντή </w:t>
      </w:r>
      <w:r w:rsidR="00425C64" w:rsidRPr="009B2DC0">
        <w:rPr>
          <w:rFonts w:asciiTheme="minorHAnsi" w:hAnsiTheme="minorHAnsi" w:cstheme="minorHAnsi"/>
          <w:sz w:val="24"/>
        </w:rPr>
        <w:t>Φορολογίας</w:t>
      </w:r>
      <w:r w:rsidRPr="009B2DC0">
        <w:rPr>
          <w:rFonts w:asciiTheme="minorHAnsi" w:hAnsiTheme="minorHAnsi" w:cstheme="minorHAnsi"/>
          <w:sz w:val="24"/>
        </w:rPr>
        <w:t>, τον Διοικητή της Ανεξάρτητης Αρχής Δημοσίων Εσόδων και τον Υπουργό.</w:t>
      </w:r>
    </w:p>
    <w:p w:rsidR="00B1298A" w:rsidRPr="009B2DC0" w:rsidRDefault="00B1298A" w:rsidP="00D7346F">
      <w:pPr>
        <w:pStyle w:val="a4"/>
        <w:numPr>
          <w:ilvl w:val="0"/>
          <w:numId w:val="10"/>
        </w:numPr>
        <w:tabs>
          <w:tab w:val="num" w:pos="851"/>
        </w:tabs>
        <w:spacing w:line="360" w:lineRule="auto"/>
        <w:ind w:left="851"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 xml:space="preserve">τις εισηγήσεις για </w:t>
      </w:r>
      <w:r w:rsidRPr="009B2DC0">
        <w:rPr>
          <w:rFonts w:asciiTheme="minorHAnsi" w:hAnsiTheme="minorHAnsi" w:cstheme="minorHAnsi"/>
          <w:bCs/>
          <w:sz w:val="24"/>
        </w:rPr>
        <w:t>απαντήσεις σε ερωτήσεις και αναφορές της Βουλής των Ελλήνων.</w:t>
      </w:r>
    </w:p>
    <w:p w:rsidR="00B1298A" w:rsidRPr="009B2DC0" w:rsidRDefault="00B1298A" w:rsidP="00D7346F">
      <w:pPr>
        <w:pStyle w:val="a4"/>
        <w:numPr>
          <w:ilvl w:val="0"/>
          <w:numId w:val="10"/>
        </w:numPr>
        <w:tabs>
          <w:tab w:val="num" w:pos="851"/>
        </w:tabs>
        <w:spacing w:line="360" w:lineRule="auto"/>
        <w:ind w:left="851"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 xml:space="preserve">ερωτήματα προς το Νομικό Συμβούλιο του Κράτους και συντονίζει τις ενέργειες για την προώθηση προς αποδοχή και κοινοποίηση, αρμοδίως, των </w:t>
      </w:r>
      <w:proofErr w:type="spellStart"/>
      <w:r w:rsidRPr="009B2DC0">
        <w:rPr>
          <w:rFonts w:asciiTheme="minorHAnsi" w:hAnsiTheme="minorHAnsi" w:cstheme="minorHAnsi"/>
          <w:sz w:val="24"/>
        </w:rPr>
        <w:t>εκδοθεισών</w:t>
      </w:r>
      <w:proofErr w:type="spellEnd"/>
      <w:r w:rsidRPr="009B2DC0">
        <w:rPr>
          <w:rFonts w:asciiTheme="minorHAnsi" w:hAnsiTheme="minorHAnsi" w:cstheme="minorHAnsi"/>
          <w:sz w:val="24"/>
        </w:rPr>
        <w:t xml:space="preserve"> γνωμοδοτήσεων.</w:t>
      </w:r>
    </w:p>
    <w:p w:rsidR="00B1298A" w:rsidRPr="009B2DC0" w:rsidRDefault="00B1298A" w:rsidP="00D7346F">
      <w:pPr>
        <w:pStyle w:val="a4"/>
        <w:numPr>
          <w:ilvl w:val="1"/>
          <w:numId w:val="5"/>
        </w:numPr>
        <w:tabs>
          <w:tab w:val="num" w:pos="851"/>
        </w:tabs>
        <w:spacing w:line="360" w:lineRule="auto"/>
        <w:ind w:left="851" w:hanging="284"/>
        <w:contextualSpacing w:val="0"/>
        <w:jc w:val="both"/>
        <w:rPr>
          <w:rFonts w:asciiTheme="minorHAnsi" w:hAnsiTheme="minorHAnsi" w:cstheme="minorHAnsi"/>
          <w:sz w:val="24"/>
        </w:rPr>
      </w:pPr>
      <w:r w:rsidRPr="009B2DC0">
        <w:rPr>
          <w:rFonts w:asciiTheme="minorHAnsi" w:hAnsiTheme="minorHAnsi" w:cstheme="minorHAnsi"/>
          <w:sz w:val="24"/>
        </w:rPr>
        <w:t>τις απαντήσεις σε προδικαστικά ερωτήματα του Ευρωπαϊκού Δικαστηρίου, σε θέματα παραβάσεων και σε θέματα παραβάσεων της ευρωπαϊκής νομοθεσίας</w:t>
      </w:r>
      <w:r w:rsidRPr="009B2DC0">
        <w:rPr>
          <w:rFonts w:asciiTheme="minorHAnsi" w:hAnsiTheme="minorHAnsi" w:cstheme="minorHAnsi"/>
          <w:b/>
          <w:sz w:val="24"/>
        </w:rPr>
        <w:t>.</w:t>
      </w:r>
    </w:p>
    <w:p w:rsidR="00B1298A" w:rsidRPr="009B2DC0" w:rsidRDefault="00B1298A" w:rsidP="00D7346F">
      <w:pPr>
        <w:pStyle w:val="a4"/>
        <w:numPr>
          <w:ilvl w:val="1"/>
          <w:numId w:val="5"/>
        </w:numPr>
        <w:tabs>
          <w:tab w:val="num" w:pos="851"/>
        </w:tabs>
        <w:spacing w:line="360" w:lineRule="auto"/>
        <w:ind w:left="851" w:hanging="284"/>
        <w:contextualSpacing w:val="0"/>
        <w:jc w:val="both"/>
        <w:rPr>
          <w:rFonts w:asciiTheme="minorHAnsi" w:hAnsiTheme="minorHAnsi" w:cstheme="minorHAnsi"/>
          <w:sz w:val="24"/>
        </w:rPr>
      </w:pPr>
      <w:r w:rsidRPr="009B2DC0">
        <w:rPr>
          <w:rFonts w:asciiTheme="minorHAnsi" w:hAnsiTheme="minorHAnsi" w:cstheme="minorHAnsi"/>
          <w:sz w:val="24"/>
        </w:rPr>
        <w:t xml:space="preserve">παρέχει απόψεις σε θέματα φορολογίας εισοδήματος Φυσικών προσώπων στη Μόνιμη Ελληνική Αντιπροσωπεία της Ε.Ε. και στον Ο.Ο.Σ.Α. </w:t>
      </w:r>
      <w:r w:rsidRPr="009B2DC0">
        <w:rPr>
          <w:rFonts w:asciiTheme="minorHAnsi" w:hAnsiTheme="minorHAnsi" w:cstheme="minorHAnsi"/>
          <w:bCs/>
          <w:sz w:val="24"/>
        </w:rPr>
        <w:t>και σε διεθνείς οργανισμούς.</w:t>
      </w:r>
    </w:p>
    <w:p w:rsidR="00B1298A" w:rsidRPr="009B2DC0" w:rsidRDefault="00B1298A" w:rsidP="00D7346F">
      <w:pPr>
        <w:pStyle w:val="a4"/>
        <w:numPr>
          <w:ilvl w:val="1"/>
          <w:numId w:val="5"/>
        </w:numPr>
        <w:tabs>
          <w:tab w:val="num" w:pos="851"/>
        </w:tabs>
        <w:spacing w:line="360" w:lineRule="auto"/>
        <w:ind w:left="851" w:hanging="284"/>
        <w:contextualSpacing w:val="0"/>
        <w:jc w:val="both"/>
        <w:rPr>
          <w:rFonts w:asciiTheme="minorHAnsi" w:hAnsiTheme="minorHAnsi" w:cstheme="minorHAnsi"/>
          <w:sz w:val="24"/>
        </w:rPr>
      </w:pPr>
      <w:r w:rsidRPr="009B2DC0">
        <w:rPr>
          <w:rFonts w:asciiTheme="minorHAnsi" w:hAnsiTheme="minorHAnsi" w:cstheme="minorHAnsi"/>
          <w:bCs/>
          <w:sz w:val="24"/>
        </w:rPr>
        <w:t>παρακολουθεί την ορθή, ενιαία και ομοιόμορφη εφαρμογή της κοινοτικής νομοθεσίας (Κανονισμοί, Οδηγίες της Ε.Ε., Αποφάσεις, Συστάσεις), καθώς και Κωδίκων Δεοντολογίας, Κατευθυντήριων Οδηγιών ως προς τα θέματα φορολογίας εισοδήματος Φυσικών προσώπων.</w:t>
      </w:r>
    </w:p>
    <w:p w:rsidR="00B1298A" w:rsidRPr="009B2DC0" w:rsidRDefault="00B1298A" w:rsidP="00D7346F">
      <w:pPr>
        <w:pStyle w:val="a4"/>
        <w:numPr>
          <w:ilvl w:val="0"/>
          <w:numId w:val="11"/>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Επιβλέπει και συντονίζει:</w:t>
      </w:r>
    </w:p>
    <w:p w:rsidR="00B1298A" w:rsidRPr="009B2DC0" w:rsidRDefault="00B1298A" w:rsidP="00D7346F">
      <w:pPr>
        <w:pStyle w:val="a4"/>
        <w:numPr>
          <w:ilvl w:val="1"/>
          <w:numId w:val="11"/>
        </w:numPr>
        <w:tabs>
          <w:tab w:val="clear" w:pos="1440"/>
          <w:tab w:val="num" w:pos="851"/>
        </w:tabs>
        <w:spacing w:line="360" w:lineRule="auto"/>
        <w:ind w:left="851" w:hanging="284"/>
        <w:contextualSpacing w:val="0"/>
        <w:jc w:val="both"/>
        <w:rPr>
          <w:rFonts w:asciiTheme="minorHAnsi" w:hAnsiTheme="minorHAnsi" w:cstheme="minorHAnsi"/>
          <w:sz w:val="24"/>
        </w:rPr>
      </w:pPr>
      <w:r w:rsidRPr="009B2DC0">
        <w:rPr>
          <w:rFonts w:asciiTheme="minorHAnsi" w:hAnsiTheme="minorHAnsi" w:cstheme="minorHAnsi"/>
          <w:sz w:val="24"/>
        </w:rPr>
        <w:t xml:space="preserve"> την υποδοχή, αξιολόγηση και επίλυση σύνθετων ερωτημάτων αρμοδιότητας του τμήματος.</w:t>
      </w:r>
    </w:p>
    <w:p w:rsidR="00B1298A" w:rsidRPr="009B2DC0" w:rsidRDefault="00B1298A" w:rsidP="00D7346F">
      <w:pPr>
        <w:pStyle w:val="a4"/>
        <w:numPr>
          <w:ilvl w:val="1"/>
          <w:numId w:val="11"/>
        </w:numPr>
        <w:tabs>
          <w:tab w:val="clear" w:pos="1440"/>
          <w:tab w:val="num" w:pos="851"/>
        </w:tabs>
        <w:spacing w:line="360" w:lineRule="auto"/>
        <w:ind w:left="851" w:hanging="284"/>
        <w:contextualSpacing w:val="0"/>
        <w:jc w:val="both"/>
        <w:rPr>
          <w:rFonts w:asciiTheme="minorHAnsi" w:hAnsiTheme="minorHAnsi" w:cstheme="minorHAnsi"/>
          <w:sz w:val="24"/>
        </w:rPr>
      </w:pPr>
      <w:r w:rsidRPr="009B2DC0">
        <w:rPr>
          <w:rFonts w:asciiTheme="minorHAnsi" w:hAnsiTheme="minorHAnsi" w:cstheme="minorHAnsi"/>
          <w:sz w:val="24"/>
        </w:rPr>
        <w:lastRenderedPageBreak/>
        <w:t>τις ενέργειες του τμήματος για την κατάρτιση του Προϋπολογισμού Εσόδων σχετικά με τους Κ.Α.Ε. που αφορούν τη φορολογία εισοδήματος φυσικών προσώπων.</w:t>
      </w:r>
    </w:p>
    <w:p w:rsidR="00B1298A" w:rsidRPr="009B2DC0" w:rsidRDefault="00B1298A" w:rsidP="00D7346F">
      <w:pPr>
        <w:pStyle w:val="a4"/>
        <w:numPr>
          <w:ilvl w:val="1"/>
          <w:numId w:val="11"/>
        </w:numPr>
        <w:tabs>
          <w:tab w:val="clear" w:pos="1440"/>
          <w:tab w:val="num" w:pos="851"/>
        </w:tabs>
        <w:spacing w:line="360" w:lineRule="auto"/>
        <w:ind w:left="851" w:hanging="284"/>
        <w:contextualSpacing w:val="0"/>
        <w:jc w:val="both"/>
        <w:rPr>
          <w:rFonts w:asciiTheme="minorHAnsi" w:hAnsiTheme="minorHAnsi" w:cstheme="minorHAnsi"/>
          <w:sz w:val="24"/>
        </w:rPr>
      </w:pPr>
      <w:r w:rsidRPr="009B2DC0">
        <w:rPr>
          <w:rFonts w:asciiTheme="minorHAnsi" w:hAnsiTheme="minorHAnsi" w:cstheme="minorHAnsi"/>
          <w:bCs/>
          <w:sz w:val="24"/>
        </w:rPr>
        <w:t>την επεξεργασία εγχειριδίων και φυλλαδίων ως προς τα θέματα αρμοδιότητας του τμήματος, σε συνεργασία με την αρμόδια υπηρεσία της Α.Α.Δ.Ε. για την επιμέλεια και έκδοσή τους.</w:t>
      </w:r>
    </w:p>
    <w:p w:rsidR="00B1298A" w:rsidRPr="009B2DC0" w:rsidRDefault="00B1298A" w:rsidP="006D7FC8">
      <w:pPr>
        <w:pStyle w:val="a4"/>
        <w:numPr>
          <w:ilvl w:val="0"/>
          <w:numId w:val="11"/>
        </w:numPr>
        <w:shd w:val="clear" w:color="auto" w:fill="FFFFFF" w:themeFill="background1"/>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Παρέχει απόψεις:</w:t>
      </w:r>
    </w:p>
    <w:p w:rsidR="00B1298A" w:rsidRPr="009B2DC0" w:rsidRDefault="00B1298A" w:rsidP="006D7FC8">
      <w:pPr>
        <w:pStyle w:val="a4"/>
        <w:numPr>
          <w:ilvl w:val="1"/>
          <w:numId w:val="11"/>
        </w:numPr>
        <w:shd w:val="clear" w:color="auto" w:fill="FFFFFF" w:themeFill="background1"/>
        <w:tabs>
          <w:tab w:val="clear" w:pos="1440"/>
          <w:tab w:val="num" w:pos="851"/>
        </w:tabs>
        <w:spacing w:line="360" w:lineRule="auto"/>
        <w:ind w:left="851" w:hanging="284"/>
        <w:contextualSpacing w:val="0"/>
        <w:jc w:val="both"/>
        <w:rPr>
          <w:rFonts w:asciiTheme="minorHAnsi" w:hAnsiTheme="minorHAnsi" w:cstheme="minorHAnsi"/>
          <w:sz w:val="24"/>
        </w:rPr>
      </w:pPr>
      <w:r w:rsidRPr="006D7FC8">
        <w:rPr>
          <w:rFonts w:asciiTheme="minorHAnsi" w:hAnsiTheme="minorHAnsi" w:cstheme="minorHAnsi"/>
          <w:sz w:val="24"/>
          <w:shd w:val="clear" w:color="auto" w:fill="FFFFFF" w:themeFill="background1"/>
        </w:rPr>
        <w:t xml:space="preserve">στις </w:t>
      </w:r>
      <w:r w:rsidR="00FA64F4" w:rsidRPr="006D7FC8">
        <w:rPr>
          <w:rFonts w:asciiTheme="minorHAnsi" w:hAnsiTheme="minorHAnsi" w:cstheme="minorHAnsi"/>
          <w:bCs/>
          <w:sz w:val="24"/>
          <w:shd w:val="clear" w:color="auto" w:fill="FFFFFF" w:themeFill="background1"/>
        </w:rPr>
        <w:t xml:space="preserve">Ειδικές Αποκεντρωμένες και Περιφερειακές υπηρεσίες </w:t>
      </w:r>
      <w:r w:rsidR="00461756" w:rsidRPr="006D7FC8">
        <w:rPr>
          <w:rFonts w:asciiTheme="minorHAnsi" w:hAnsiTheme="minorHAnsi" w:cstheme="minorHAnsi"/>
          <w:bCs/>
          <w:sz w:val="24"/>
          <w:shd w:val="clear" w:color="auto" w:fill="FFFFFF" w:themeFill="background1"/>
        </w:rPr>
        <w:t xml:space="preserve">της </w:t>
      </w:r>
      <w:r w:rsidR="00FA64F4" w:rsidRPr="006D7FC8">
        <w:rPr>
          <w:rFonts w:asciiTheme="minorHAnsi" w:hAnsiTheme="minorHAnsi" w:cstheme="minorHAnsi"/>
          <w:bCs/>
          <w:sz w:val="24"/>
          <w:shd w:val="clear" w:color="auto" w:fill="FFFFFF" w:themeFill="background1"/>
        </w:rPr>
        <w:t>Φορολογικής Διοίκησης</w:t>
      </w:r>
      <w:r w:rsidRPr="006D7FC8">
        <w:rPr>
          <w:rFonts w:asciiTheme="minorHAnsi" w:hAnsiTheme="minorHAnsi" w:cstheme="minorHAnsi"/>
          <w:bCs/>
          <w:sz w:val="24"/>
          <w:shd w:val="clear" w:color="auto" w:fill="FFFFFF" w:themeFill="background1"/>
        </w:rPr>
        <w:t xml:space="preserve">, σε άλλους φορείς </w:t>
      </w:r>
      <w:r w:rsidRPr="006D7FC8">
        <w:rPr>
          <w:rFonts w:asciiTheme="minorHAnsi" w:hAnsiTheme="minorHAnsi" w:cstheme="minorHAnsi"/>
          <w:sz w:val="24"/>
          <w:shd w:val="clear" w:color="auto" w:fill="FFFFFF" w:themeFill="background1"/>
        </w:rPr>
        <w:t>και πολίτες για κρίσιμα θέματα φορολογίας εισοδήματος</w:t>
      </w:r>
      <w:r w:rsidRPr="009B2DC0">
        <w:rPr>
          <w:rFonts w:asciiTheme="minorHAnsi" w:hAnsiTheme="minorHAnsi" w:cstheme="minorHAnsi"/>
          <w:sz w:val="24"/>
        </w:rPr>
        <w:t xml:space="preserve"> φυσικών προσώπων καθώς και σε σχέδια Νόμων άλλων Υπουργείων και του Γενικού Λογιστηρίου του Κράτους.</w:t>
      </w:r>
    </w:p>
    <w:p w:rsidR="00B1298A" w:rsidRPr="009B2DC0" w:rsidRDefault="00B1298A" w:rsidP="00D7346F">
      <w:pPr>
        <w:pStyle w:val="a4"/>
        <w:numPr>
          <w:ilvl w:val="1"/>
          <w:numId w:val="11"/>
        </w:numPr>
        <w:tabs>
          <w:tab w:val="clear" w:pos="1440"/>
          <w:tab w:val="num" w:pos="851"/>
        </w:tabs>
        <w:spacing w:line="360" w:lineRule="auto"/>
        <w:ind w:left="851" w:hanging="284"/>
        <w:contextualSpacing w:val="0"/>
        <w:jc w:val="both"/>
        <w:rPr>
          <w:rFonts w:asciiTheme="minorHAnsi" w:hAnsiTheme="minorHAnsi" w:cstheme="minorHAnsi"/>
          <w:sz w:val="24"/>
        </w:rPr>
      </w:pPr>
      <w:r w:rsidRPr="009B2DC0">
        <w:rPr>
          <w:rFonts w:asciiTheme="minorHAnsi" w:hAnsiTheme="minorHAnsi" w:cstheme="minorHAnsi"/>
          <w:sz w:val="24"/>
        </w:rPr>
        <w:t>σε θέματα φορολογίας εισοδήματος φυσικών προσώπων στη Μόνιμη Ελληνική Αντιπροσωπεία της Ε.Ε. και στον Ο.Ο.Σ.Α</w:t>
      </w:r>
      <w:r w:rsidR="00CC0F07" w:rsidRPr="009B2DC0">
        <w:rPr>
          <w:rFonts w:asciiTheme="minorHAnsi" w:hAnsiTheme="minorHAnsi" w:cstheme="minorHAnsi"/>
          <w:sz w:val="24"/>
        </w:rPr>
        <w:t>.</w:t>
      </w:r>
    </w:p>
    <w:p w:rsidR="00B1298A" w:rsidRPr="009B2DC0" w:rsidRDefault="00B1298A" w:rsidP="00D7346F">
      <w:pPr>
        <w:pStyle w:val="a4"/>
        <w:numPr>
          <w:ilvl w:val="0"/>
          <w:numId w:val="11"/>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bCs/>
          <w:sz w:val="24"/>
        </w:rPr>
        <w:t xml:space="preserve">Παρακολουθεί τη δικαστηριακή νομολογία ως προς τα θέματα φορολογίας εισοδήματος φυσικών προσώπων, εισηγείται νομοθετικές ρυθμίσεις για την εναρμόνιση των υφιστάμενων διατάξεων και διαδικασιών με τη νομολογία και συντονίζει την έκδοση εγκυκλίων και την παροχή οδηγιών. </w:t>
      </w:r>
    </w:p>
    <w:p w:rsidR="00B1298A" w:rsidRPr="009B2DC0" w:rsidRDefault="00B1298A" w:rsidP="00D7346F">
      <w:pPr>
        <w:pStyle w:val="a4"/>
        <w:numPr>
          <w:ilvl w:val="0"/>
          <w:numId w:val="11"/>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Συμμετέχει και εκπροσωπεί σε ομάδες εργασίας, συνέδρια και συσκέψεις, καθώς και στη διαπραγμάτευση προτάσεων στην Ε.Ε. και σε διεθνείς οργανισμούς σχετικά με το αντικείμενο αρμοδιότητας του τμήματος.</w:t>
      </w:r>
    </w:p>
    <w:p w:rsidR="00B1298A" w:rsidRPr="009B2DC0" w:rsidRDefault="00B1298A" w:rsidP="00D7346F">
      <w:pPr>
        <w:pStyle w:val="a4"/>
        <w:numPr>
          <w:ilvl w:val="0"/>
          <w:numId w:val="8"/>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color w:val="000000"/>
          <w:sz w:val="24"/>
        </w:rPr>
        <w:t xml:space="preserve">Συνεργάζεται με τη Διεύθυνση Ηλεκτρονικής Διακυβέρνησης και τη Διεύθυνση Παροχής Ηλεκτρονικών Υπηρεσιών για το σχεδιασμό των εντύπων και την υλοποίηση των εφαρμογών που απαιτούνται για την υποβολή των φορολογικών δηλώσεων φυσικών προσώπων μέσω </w:t>
      </w:r>
      <w:proofErr w:type="spellStart"/>
      <w:r w:rsidRPr="009B2DC0">
        <w:rPr>
          <w:rFonts w:asciiTheme="minorHAnsi" w:hAnsiTheme="minorHAnsi" w:cstheme="minorHAnsi"/>
          <w:color w:val="000000"/>
          <w:sz w:val="24"/>
          <w:lang w:val="en-US"/>
        </w:rPr>
        <w:t>Taxisnet</w:t>
      </w:r>
      <w:proofErr w:type="spellEnd"/>
      <w:r w:rsidRPr="009B2DC0">
        <w:rPr>
          <w:rFonts w:asciiTheme="minorHAnsi" w:hAnsiTheme="minorHAnsi" w:cstheme="minorHAnsi"/>
          <w:color w:val="000000"/>
          <w:sz w:val="24"/>
        </w:rPr>
        <w:t xml:space="preserve"> καθώς και με όλες τις φορολογικές Διευθύνσεις της Α.Α.Δ.Ε</w:t>
      </w:r>
      <w:r w:rsidR="00CC0F07" w:rsidRPr="009B2DC0">
        <w:rPr>
          <w:rFonts w:asciiTheme="minorHAnsi" w:hAnsiTheme="minorHAnsi" w:cstheme="minorHAnsi"/>
          <w:color w:val="000000"/>
          <w:sz w:val="24"/>
        </w:rPr>
        <w:t>.</w:t>
      </w:r>
    </w:p>
    <w:p w:rsidR="00B1298A" w:rsidRPr="009B2DC0" w:rsidRDefault="00B1298A" w:rsidP="00D7346F">
      <w:pPr>
        <w:pStyle w:val="a4"/>
        <w:numPr>
          <w:ilvl w:val="0"/>
          <w:numId w:val="8"/>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color w:val="000000"/>
          <w:sz w:val="24"/>
        </w:rPr>
        <w:t>Συνεργάζεται και υποστηρίζει τη Φορολογική Ακαδημία στο έργο της, στο πλαίσιο της εκπαίδευσης και επιμόρφωσης σε θέματα φορολογίας εισοδήματος φυσικών προσώπων.</w:t>
      </w:r>
    </w:p>
    <w:p w:rsidR="00B1298A" w:rsidRPr="009B2DC0" w:rsidRDefault="00B1298A" w:rsidP="00D7346F">
      <w:pPr>
        <w:pStyle w:val="a4"/>
        <w:numPr>
          <w:ilvl w:val="0"/>
          <w:numId w:val="9"/>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 xml:space="preserve">Διαχειρίζεται, συντονίζει και μεριμνά για την αποτελεσματική τοποθέτηση, αξιολόγηση και ανάπτυξη του ανθρώπινου δυναμικού του Τμήματος, σε </w:t>
      </w:r>
      <w:r w:rsidRPr="009B2DC0">
        <w:rPr>
          <w:rFonts w:asciiTheme="minorHAnsi" w:hAnsiTheme="minorHAnsi" w:cstheme="minorHAnsi"/>
          <w:color w:val="000000"/>
          <w:sz w:val="24"/>
        </w:rPr>
        <w:lastRenderedPageBreak/>
        <w:t>συνεργασία με τον Προϊστάμενο της Διεύθυνσης, με σκοπό την αποδοτικότερη αξιοποίηση του προσωπικού και τη βέλτιστη λειτουργία του Τμήματος.</w:t>
      </w:r>
    </w:p>
    <w:p w:rsidR="00B1298A" w:rsidRPr="009B2DC0" w:rsidRDefault="00B1298A" w:rsidP="00D7346F">
      <w:pPr>
        <w:pStyle w:val="a4"/>
        <w:numPr>
          <w:ilvl w:val="0"/>
          <w:numId w:val="9"/>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Επικοινωνεί: α) με πολίτες και με Δ.Ο.Υ., για την επίλυση σύνθετων προβλημάτων, β) με Υπηρεσίες εντός και εκτός Α.Α.Δ.Ε., γ) με επαγγελματικούς φορείς και σωματεία, δ) με τη Μόνιμη Ελληνική Αντιπροσωπεία στην Ε. Ε. και στον Ο.Ο.Σ.Α. και με Διεθνείς Οργανισμούς.</w:t>
      </w:r>
    </w:p>
    <w:p w:rsidR="004962B0" w:rsidRPr="009B2DC0" w:rsidRDefault="004962B0" w:rsidP="004962B0">
      <w:pPr>
        <w:pStyle w:val="a4"/>
        <w:spacing w:line="360" w:lineRule="auto"/>
        <w:ind w:left="284"/>
        <w:contextualSpacing w:val="0"/>
        <w:jc w:val="both"/>
        <w:outlineLvl w:val="0"/>
        <w:rPr>
          <w:rFonts w:asciiTheme="minorHAnsi" w:hAnsiTheme="minorHAnsi" w:cstheme="minorHAnsi"/>
          <w:color w:val="000000"/>
          <w:sz w:val="24"/>
        </w:rPr>
      </w:pPr>
    </w:p>
    <w:p w:rsidR="00B1298A" w:rsidRPr="009B2DC0" w:rsidRDefault="00B1298A" w:rsidP="004962B0">
      <w:pPr>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Χρήση πόρων/εργαλεία</w:t>
      </w:r>
    </w:p>
    <w:p w:rsidR="00B1298A" w:rsidRPr="009B2DC0" w:rsidRDefault="00B1298A" w:rsidP="00D7346F">
      <w:pPr>
        <w:pStyle w:val="a4"/>
        <w:numPr>
          <w:ilvl w:val="0"/>
          <w:numId w:val="6"/>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Χρήση του διαδικτύου και του ηλεκτρονικού ταχυδρομείου.</w:t>
      </w:r>
    </w:p>
    <w:p w:rsidR="00B1298A" w:rsidRPr="009B2DC0" w:rsidRDefault="00B1298A" w:rsidP="00D7346F">
      <w:pPr>
        <w:numPr>
          <w:ilvl w:val="0"/>
          <w:numId w:val="6"/>
        </w:numPr>
        <w:tabs>
          <w:tab w:val="left" w:pos="0"/>
          <w:tab w:val="left" w:pos="284"/>
        </w:tabs>
        <w:spacing w:after="0" w:line="360" w:lineRule="auto"/>
        <w:ind w:left="284" w:hanging="284"/>
        <w:jc w:val="both"/>
        <w:rPr>
          <w:rFonts w:asciiTheme="minorHAnsi" w:hAnsiTheme="minorHAnsi" w:cstheme="minorHAnsi"/>
          <w:sz w:val="24"/>
          <w:szCs w:val="24"/>
        </w:rPr>
      </w:pPr>
      <w:r w:rsidRPr="009B2DC0">
        <w:rPr>
          <w:rFonts w:asciiTheme="minorHAnsi" w:hAnsiTheme="minorHAnsi" w:cstheme="minorHAnsi"/>
          <w:sz w:val="24"/>
          <w:szCs w:val="24"/>
        </w:rPr>
        <w:t xml:space="preserve">Αξιοποίηση σε καθημερινή βάση των ηλεκτρονικών βάσεων δεδομένων της Α.Α.Δ.Ε. (νέο </w:t>
      </w:r>
      <w:r w:rsidRPr="009B2DC0">
        <w:rPr>
          <w:rFonts w:asciiTheme="minorHAnsi" w:hAnsiTheme="minorHAnsi" w:cstheme="minorHAnsi"/>
          <w:sz w:val="24"/>
          <w:szCs w:val="24"/>
          <w:lang w:val="en-US"/>
        </w:rPr>
        <w:t>TAXIS</w:t>
      </w:r>
      <w:r w:rsidRPr="009B2DC0">
        <w:rPr>
          <w:rFonts w:asciiTheme="minorHAnsi" w:hAnsiTheme="minorHAnsi" w:cstheme="minorHAnsi"/>
          <w:sz w:val="24"/>
          <w:szCs w:val="24"/>
        </w:rPr>
        <w:t xml:space="preserve">, </w:t>
      </w:r>
      <w:r w:rsidRPr="009B2DC0">
        <w:rPr>
          <w:rFonts w:asciiTheme="minorHAnsi" w:hAnsiTheme="minorHAnsi" w:cstheme="minorHAnsi"/>
          <w:sz w:val="24"/>
          <w:szCs w:val="24"/>
          <w:lang w:val="en-US"/>
        </w:rPr>
        <w:t>TAXISNET</w:t>
      </w:r>
      <w:r w:rsidRPr="009B2DC0">
        <w:rPr>
          <w:rFonts w:asciiTheme="minorHAnsi" w:hAnsiTheme="minorHAnsi" w:cstheme="minorHAnsi"/>
          <w:sz w:val="24"/>
          <w:szCs w:val="24"/>
        </w:rPr>
        <w:t xml:space="preserve">, </w:t>
      </w:r>
      <w:r w:rsidRPr="009B2DC0">
        <w:rPr>
          <w:rFonts w:asciiTheme="minorHAnsi" w:hAnsiTheme="minorHAnsi" w:cstheme="minorHAnsi"/>
          <w:sz w:val="24"/>
          <w:szCs w:val="24"/>
          <w:lang w:val="en-US"/>
        </w:rPr>
        <w:t>web</w:t>
      </w:r>
      <w:r w:rsidRPr="009B2DC0">
        <w:rPr>
          <w:rFonts w:asciiTheme="minorHAnsi" w:hAnsiTheme="minorHAnsi" w:cstheme="minorHAnsi"/>
          <w:sz w:val="24"/>
          <w:szCs w:val="24"/>
        </w:rPr>
        <w:t xml:space="preserve"> εφαρμογές Εισοδήματος, ΟΠΣ Κ.Υ.) με σκοπό την άντληση πληροφοριών και στοιχείων.</w:t>
      </w:r>
    </w:p>
    <w:p w:rsidR="004962B0" w:rsidRPr="009B2DC0" w:rsidRDefault="004962B0" w:rsidP="004962B0">
      <w:pPr>
        <w:tabs>
          <w:tab w:val="left" w:pos="0"/>
        </w:tabs>
        <w:spacing w:after="0" w:line="360" w:lineRule="auto"/>
        <w:ind w:left="284"/>
        <w:jc w:val="both"/>
        <w:rPr>
          <w:rFonts w:asciiTheme="minorHAnsi" w:hAnsiTheme="minorHAnsi" w:cstheme="minorHAnsi"/>
          <w:sz w:val="24"/>
          <w:szCs w:val="24"/>
        </w:rPr>
      </w:pPr>
    </w:p>
    <w:p w:rsidR="00B1298A" w:rsidRPr="009B2DC0" w:rsidRDefault="00B1298A" w:rsidP="004962B0">
      <w:pPr>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Ειδικές συνθήκες εργασίας</w:t>
      </w:r>
    </w:p>
    <w:p w:rsidR="004962B0" w:rsidRPr="009B2DC0" w:rsidRDefault="00061DE3" w:rsidP="004962B0">
      <w:pPr>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Συνθήκες εργασίας σε περιβάλλον συναισθηματικού φόρτου και  πιεστικών χρονικών προθεσμιών, τηλεφωνική ή και άμεση συναλλαγή με περιφερειακές υπηρεσίες / εξωτερικούς φορείς κ.ά. σε περιπτώσεις αυξημένης δυσκολίας.</w:t>
      </w:r>
    </w:p>
    <w:p w:rsidR="004962B0" w:rsidRPr="009B2DC0" w:rsidRDefault="004962B0" w:rsidP="004962B0">
      <w:pPr>
        <w:spacing w:after="0" w:line="360" w:lineRule="auto"/>
        <w:jc w:val="both"/>
        <w:rPr>
          <w:rFonts w:asciiTheme="minorHAnsi" w:hAnsiTheme="minorHAnsi" w:cstheme="minorHAnsi"/>
          <w:sz w:val="24"/>
          <w:szCs w:val="24"/>
        </w:rPr>
      </w:pPr>
    </w:p>
    <w:p w:rsidR="00B1298A" w:rsidRPr="009B2DC0" w:rsidRDefault="00B1298A" w:rsidP="004962B0">
      <w:pPr>
        <w:tabs>
          <w:tab w:val="left" w:pos="157"/>
        </w:tabs>
        <w:spacing w:after="0" w:line="360" w:lineRule="auto"/>
        <w:rPr>
          <w:rFonts w:asciiTheme="minorHAnsi" w:hAnsiTheme="minorHAnsi" w:cstheme="minorHAnsi"/>
          <w:b/>
          <w:sz w:val="24"/>
          <w:szCs w:val="24"/>
        </w:rPr>
      </w:pPr>
      <w:r w:rsidRPr="009B2DC0">
        <w:rPr>
          <w:rFonts w:asciiTheme="minorHAnsi" w:hAnsiTheme="minorHAnsi" w:cstheme="minorHAnsi"/>
          <w:b/>
          <w:sz w:val="24"/>
          <w:szCs w:val="24"/>
        </w:rPr>
        <w:t xml:space="preserve">Απαιτούμενα τυπικά προσόντα </w:t>
      </w:r>
    </w:p>
    <w:p w:rsidR="00B1298A" w:rsidRPr="009B2DC0" w:rsidRDefault="00B1298A" w:rsidP="004962B0">
      <w:pPr>
        <w:tabs>
          <w:tab w:val="left" w:pos="157"/>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Τυπικές προϋποθέσεις, κλάδος και κατηγορία όπως ορίζονται στο άρθρο 26 του ν. 4389/16 και τον Οργανισμό της Α.Α.Δ.Ε</w:t>
      </w:r>
      <w:r w:rsidR="00CC0F07" w:rsidRPr="009B2DC0">
        <w:rPr>
          <w:rFonts w:asciiTheme="minorHAnsi" w:hAnsiTheme="minorHAnsi" w:cstheme="minorHAnsi"/>
          <w:sz w:val="24"/>
          <w:szCs w:val="24"/>
        </w:rPr>
        <w:t>.</w:t>
      </w:r>
    </w:p>
    <w:p w:rsidR="004962B0" w:rsidRPr="009B2DC0" w:rsidRDefault="004962B0" w:rsidP="004962B0">
      <w:pPr>
        <w:tabs>
          <w:tab w:val="left" w:pos="157"/>
        </w:tabs>
        <w:spacing w:after="0" w:line="360" w:lineRule="auto"/>
        <w:jc w:val="both"/>
        <w:rPr>
          <w:rFonts w:asciiTheme="minorHAnsi" w:hAnsiTheme="minorHAnsi" w:cstheme="minorHAnsi"/>
          <w:sz w:val="24"/>
          <w:szCs w:val="24"/>
        </w:rPr>
      </w:pPr>
    </w:p>
    <w:p w:rsidR="00B1298A" w:rsidRPr="009B2DC0" w:rsidRDefault="00B1298A" w:rsidP="004962B0">
      <w:pPr>
        <w:tabs>
          <w:tab w:val="left" w:pos="157"/>
        </w:tabs>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Επιθυμητή Εμπειρία</w:t>
      </w:r>
    </w:p>
    <w:p w:rsidR="00B1298A" w:rsidRPr="009B2DC0" w:rsidRDefault="00B1298A" w:rsidP="00D7346F">
      <w:pPr>
        <w:pStyle w:val="a4"/>
        <w:numPr>
          <w:ilvl w:val="0"/>
          <w:numId w:val="12"/>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Θητεία (1) έτους σε θέση ευθύνης </w:t>
      </w:r>
      <w:proofErr w:type="spellStart"/>
      <w:r w:rsidRPr="009B2DC0">
        <w:rPr>
          <w:rFonts w:asciiTheme="minorHAnsi" w:hAnsiTheme="minorHAnsi" w:cstheme="minorHAnsi"/>
          <w:sz w:val="24"/>
        </w:rPr>
        <w:t>Πρ</w:t>
      </w:r>
      <w:proofErr w:type="spellEnd"/>
      <w:r w:rsidRPr="009B2DC0">
        <w:rPr>
          <w:rFonts w:asciiTheme="minorHAnsi" w:hAnsiTheme="minorHAnsi" w:cstheme="minorHAnsi"/>
          <w:sz w:val="24"/>
        </w:rPr>
        <w:t>/νου αντίστοιχου τμήματος ή</w:t>
      </w:r>
    </w:p>
    <w:p w:rsidR="00B1298A" w:rsidRPr="009B2DC0" w:rsidRDefault="00B1298A" w:rsidP="00D7346F">
      <w:pPr>
        <w:pStyle w:val="a4"/>
        <w:numPr>
          <w:ilvl w:val="0"/>
          <w:numId w:val="12"/>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Θητεία (2) ετών σε θέση ευθύνης </w:t>
      </w:r>
      <w:r w:rsidR="00035CFA" w:rsidRPr="009B2DC0">
        <w:rPr>
          <w:rFonts w:asciiTheme="minorHAnsi" w:hAnsiTheme="minorHAnsi" w:cstheme="minorHAnsi"/>
          <w:sz w:val="24"/>
        </w:rPr>
        <w:t xml:space="preserve">Προϊσταμένου Τμήματος </w:t>
      </w:r>
      <w:r w:rsidRPr="009B2DC0">
        <w:rPr>
          <w:rFonts w:asciiTheme="minorHAnsi" w:hAnsiTheme="minorHAnsi" w:cstheme="minorHAnsi"/>
          <w:sz w:val="24"/>
        </w:rPr>
        <w:t>αντίστοιχης οργανικής μονάδας ή</w:t>
      </w:r>
    </w:p>
    <w:p w:rsidR="00B1298A" w:rsidRPr="009B2DC0" w:rsidRDefault="00B1298A" w:rsidP="00D7346F">
      <w:pPr>
        <w:pStyle w:val="a4"/>
        <w:numPr>
          <w:ilvl w:val="0"/>
          <w:numId w:val="12"/>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Προϋπηρεσία (3) ετών στο αντίστοιχο τμήμα και ενδελεχή γνώση και κατανόηση των αντικειμένων και της σχετικής νομοθεσίας </w:t>
      </w:r>
    </w:p>
    <w:p w:rsidR="00B1298A" w:rsidRPr="009B2DC0" w:rsidRDefault="00B1298A" w:rsidP="004962B0">
      <w:pPr>
        <w:tabs>
          <w:tab w:val="left" w:pos="157"/>
        </w:tabs>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 xml:space="preserve">Λοιπά επιθυμητά προσόντα </w:t>
      </w:r>
    </w:p>
    <w:p w:rsidR="00B1298A" w:rsidRPr="009B2DC0" w:rsidRDefault="00B1298A"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Πτυχίο Α.Ε.Ι.-Α.Τ.Ε.Ι. συναφές με τα αντικείμενα της Θέσης, κατά προτίμηση</w:t>
      </w:r>
      <w:r w:rsidRPr="009B2DC0">
        <w:rPr>
          <w:rFonts w:asciiTheme="minorHAnsi" w:hAnsiTheme="minorHAnsi" w:cstheme="minorHAnsi"/>
          <w:b/>
          <w:sz w:val="24"/>
        </w:rPr>
        <w:t xml:space="preserve"> </w:t>
      </w:r>
      <w:r w:rsidRPr="009B2DC0">
        <w:rPr>
          <w:rFonts w:asciiTheme="minorHAnsi" w:hAnsiTheme="minorHAnsi" w:cstheme="minorHAnsi"/>
          <w:sz w:val="24"/>
        </w:rPr>
        <w:t xml:space="preserve">Νομικής, Οικονομικών ή Διοικητικών σχολών της ημεδαπής ή της αλλοδαπής ή </w:t>
      </w:r>
      <w:r w:rsidRPr="009B2DC0">
        <w:rPr>
          <w:rFonts w:asciiTheme="minorHAnsi" w:hAnsiTheme="minorHAnsi" w:cstheme="minorHAnsi"/>
          <w:sz w:val="24"/>
        </w:rPr>
        <w:lastRenderedPageBreak/>
        <w:t>πτυχίο ή δίπλωμα τμημάτων Α.Ε.Ι.-Α.Τ.Ε.Ι.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B1298A" w:rsidRPr="009B2DC0" w:rsidRDefault="00B1298A"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b/>
          <w:sz w:val="24"/>
        </w:rPr>
      </w:pPr>
      <w:r w:rsidRPr="009B2DC0">
        <w:rPr>
          <w:rFonts w:asciiTheme="minorHAnsi" w:hAnsiTheme="minorHAnsi" w:cstheme="minorHAnsi"/>
          <w:sz w:val="24"/>
        </w:rPr>
        <w:t>Μεταπτυχιακός τίτλος σπουδών σε συναφές προς τη Διεύθυνση αντικείμενο.</w:t>
      </w:r>
    </w:p>
    <w:p w:rsidR="00B1298A" w:rsidRPr="009B2DC0" w:rsidRDefault="00B1298A"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Αποφοίτηση από την Εθνική Σχολή Δημόσιας Διοίκησης.</w:t>
      </w:r>
    </w:p>
    <w:p w:rsidR="00B1298A" w:rsidRPr="009B2DC0" w:rsidRDefault="00B1298A"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Καλή γνώση της αγγλικής γλώσσας (όπως αυτή ορίζεται από το Α.Σ.Ε.Π.).</w:t>
      </w:r>
    </w:p>
    <w:p w:rsidR="00B1298A" w:rsidRPr="009B2DC0" w:rsidRDefault="00B1298A"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B1298A" w:rsidRPr="009B2DC0" w:rsidRDefault="00B1298A"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Διοικητικές, επικοινωνιακές και ηγετικές ικανότητες.</w:t>
      </w:r>
    </w:p>
    <w:p w:rsidR="00B1298A" w:rsidRPr="009B2DC0" w:rsidRDefault="00B1298A"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Δεξιότητες επίλυσης προβλημάτων, λήψης αποφάσεων, παρακίνησης και διαχείρισης απόδοσης.</w:t>
      </w:r>
    </w:p>
    <w:p w:rsidR="00BD5349" w:rsidRPr="009B2DC0" w:rsidRDefault="00BD5349">
      <w:pPr>
        <w:spacing w:after="0" w:line="240" w:lineRule="auto"/>
        <w:rPr>
          <w:rFonts w:asciiTheme="minorHAnsi" w:hAnsiTheme="minorHAnsi" w:cstheme="minorHAnsi"/>
          <w:b/>
          <w:sz w:val="24"/>
          <w:szCs w:val="24"/>
        </w:rPr>
      </w:pPr>
      <w:r w:rsidRPr="009B2DC0">
        <w:rPr>
          <w:rFonts w:asciiTheme="minorHAnsi" w:hAnsiTheme="minorHAnsi" w:cstheme="minorHAnsi"/>
          <w:b/>
          <w:sz w:val="24"/>
          <w:szCs w:val="24"/>
        </w:rPr>
        <w:br w:type="page"/>
      </w:r>
    </w:p>
    <w:p w:rsidR="00B1298A" w:rsidRPr="009B2DC0" w:rsidRDefault="00B1298A" w:rsidP="00B1298A">
      <w:pPr>
        <w:spacing w:after="0"/>
        <w:jc w:val="center"/>
        <w:outlineLvl w:val="0"/>
        <w:rPr>
          <w:rFonts w:asciiTheme="minorHAnsi" w:hAnsiTheme="minorHAnsi" w:cstheme="minorHAnsi"/>
          <w:b/>
          <w:sz w:val="24"/>
          <w:szCs w:val="24"/>
          <w:lang w:val="en-US"/>
        </w:rPr>
      </w:pPr>
      <w:r w:rsidRPr="009B2DC0">
        <w:rPr>
          <w:rFonts w:asciiTheme="minorHAnsi" w:hAnsiTheme="minorHAnsi" w:cstheme="minorHAnsi"/>
          <w:b/>
          <w:sz w:val="24"/>
          <w:szCs w:val="24"/>
        </w:rPr>
        <w:lastRenderedPageBreak/>
        <w:t>Προφίλ Ικανοτήτων</w:t>
      </w:r>
    </w:p>
    <w:tbl>
      <w:tblPr>
        <w:tblpPr w:leftFromText="180" w:rightFromText="180" w:vertAnchor="text" w:horzAnchor="page" w:tblpX="883" w:tblpY="208"/>
        <w:tblW w:w="103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646"/>
        <w:gridCol w:w="1362"/>
        <w:gridCol w:w="1226"/>
        <w:gridCol w:w="1498"/>
        <w:gridCol w:w="1591"/>
      </w:tblGrid>
      <w:tr w:rsidR="00B1298A" w:rsidRPr="009B2DC0" w:rsidTr="00430F79">
        <w:trPr>
          <w:trHeight w:val="197"/>
        </w:trPr>
        <w:tc>
          <w:tcPr>
            <w:tcW w:w="10323" w:type="dxa"/>
            <w:gridSpan w:val="5"/>
            <w:shd w:val="clear" w:color="auto" w:fill="632423"/>
            <w:vAlign w:val="center"/>
            <w:hideMark/>
          </w:tcPr>
          <w:p w:rsidR="00B1298A" w:rsidRPr="009B2DC0" w:rsidRDefault="00B1298A" w:rsidP="00461756">
            <w:pPr>
              <w:spacing w:after="0" w:line="204" w:lineRule="auto"/>
              <w:rPr>
                <w:rFonts w:asciiTheme="minorHAnsi" w:eastAsia="Times New Roman" w:hAnsiTheme="minorHAnsi" w:cstheme="minorHAnsi"/>
                <w:b/>
                <w:bCs/>
                <w:color w:val="FFFF00"/>
                <w:sz w:val="24"/>
                <w:szCs w:val="24"/>
                <w:lang w:eastAsia="el-GR"/>
              </w:rPr>
            </w:pPr>
            <w:r w:rsidRPr="009B2DC0">
              <w:rPr>
                <w:rFonts w:asciiTheme="minorHAnsi" w:eastAsia="Times New Roman" w:hAnsiTheme="minorHAnsi" w:cstheme="minorHAnsi"/>
                <w:b/>
                <w:bCs/>
                <w:color w:val="FFFF00"/>
                <w:sz w:val="24"/>
                <w:szCs w:val="24"/>
                <w:lang w:eastAsia="el-GR"/>
              </w:rPr>
              <w:t>ΘΕΣΗ ΕΡΓΑΣΙΑΣ</w:t>
            </w:r>
            <w:r w:rsidR="007F23B2" w:rsidRPr="009B2DC0">
              <w:rPr>
                <w:rFonts w:asciiTheme="minorHAnsi" w:eastAsia="Times New Roman" w:hAnsiTheme="minorHAnsi" w:cstheme="minorHAnsi"/>
                <w:b/>
                <w:bCs/>
                <w:color w:val="FFFF00"/>
                <w:sz w:val="24"/>
                <w:szCs w:val="24"/>
                <w:lang w:eastAsia="el-GR"/>
              </w:rPr>
              <w:t xml:space="preserve">: </w:t>
            </w:r>
            <w:r w:rsidRPr="009B2DC0">
              <w:rPr>
                <w:rFonts w:asciiTheme="minorHAnsi" w:eastAsia="Times New Roman" w:hAnsiTheme="minorHAnsi" w:cstheme="minorHAnsi"/>
                <w:b/>
                <w:bCs/>
                <w:color w:val="FFFF00"/>
                <w:sz w:val="24"/>
                <w:szCs w:val="24"/>
                <w:lang w:eastAsia="el-GR"/>
              </w:rPr>
              <w:t>Προϊστάμενος Τμήματος A</w:t>
            </w:r>
            <w:r w:rsidR="00461756" w:rsidRPr="009B2DC0">
              <w:rPr>
                <w:rFonts w:asciiTheme="minorHAnsi" w:eastAsia="Times New Roman" w:hAnsiTheme="minorHAnsi" w:cstheme="minorHAnsi"/>
                <w:b/>
                <w:bCs/>
                <w:color w:val="FFFF00"/>
                <w:sz w:val="24"/>
                <w:szCs w:val="24"/>
                <w:lang w:eastAsia="el-GR"/>
              </w:rPr>
              <w:t>΄</w:t>
            </w:r>
            <w:r w:rsidRPr="009B2DC0">
              <w:rPr>
                <w:rFonts w:asciiTheme="minorHAnsi" w:eastAsia="Times New Roman" w:hAnsiTheme="minorHAnsi" w:cstheme="minorHAnsi"/>
                <w:b/>
                <w:bCs/>
                <w:color w:val="FFFF00"/>
                <w:sz w:val="24"/>
                <w:szCs w:val="24"/>
                <w:lang w:eastAsia="el-GR"/>
              </w:rPr>
              <w:t xml:space="preserve"> – Φόρου Εισοδήματος Φυσικών Προσώπων</w:t>
            </w:r>
          </w:p>
        </w:tc>
      </w:tr>
      <w:tr w:rsidR="00B1298A" w:rsidRPr="009B2DC0" w:rsidTr="00430F79">
        <w:trPr>
          <w:trHeight w:val="197"/>
        </w:trPr>
        <w:tc>
          <w:tcPr>
            <w:tcW w:w="4646" w:type="dxa"/>
            <w:shd w:val="clear" w:color="000000" w:fill="B8CCE4"/>
            <w:vAlign w:val="center"/>
            <w:hideMark/>
          </w:tcPr>
          <w:p w:rsidR="00B1298A" w:rsidRPr="009B2DC0" w:rsidRDefault="00B1298A" w:rsidP="00FF232A">
            <w:pPr>
              <w:spacing w:after="0" w:line="204" w:lineRule="auto"/>
              <w:rPr>
                <w:rFonts w:asciiTheme="minorHAnsi" w:eastAsia="Times New Roman" w:hAnsiTheme="minorHAnsi" w:cstheme="minorHAnsi"/>
                <w:b/>
                <w:bCs/>
                <w:color w:val="000000"/>
                <w:sz w:val="24"/>
                <w:szCs w:val="24"/>
                <w:lang w:eastAsia="el-GR"/>
              </w:rPr>
            </w:pPr>
            <w:r w:rsidRPr="009B2DC0">
              <w:rPr>
                <w:rFonts w:asciiTheme="minorHAnsi" w:eastAsia="Times New Roman" w:hAnsiTheme="minorHAnsi" w:cstheme="minorHAnsi"/>
                <w:b/>
                <w:bCs/>
                <w:color w:val="000000"/>
                <w:sz w:val="24"/>
                <w:szCs w:val="24"/>
                <w:lang w:eastAsia="el-GR"/>
              </w:rPr>
              <w:t xml:space="preserve">Ικανότητες </w:t>
            </w:r>
          </w:p>
        </w:tc>
        <w:tc>
          <w:tcPr>
            <w:tcW w:w="5677" w:type="dxa"/>
            <w:gridSpan w:val="4"/>
            <w:shd w:val="clear" w:color="000000" w:fill="B8CCE4"/>
            <w:vAlign w:val="center"/>
            <w:hideMark/>
          </w:tcPr>
          <w:p w:rsidR="00B1298A" w:rsidRPr="009B2DC0" w:rsidRDefault="00B1298A" w:rsidP="00FF232A">
            <w:pPr>
              <w:spacing w:after="0" w:line="204" w:lineRule="auto"/>
              <w:jc w:val="center"/>
              <w:rPr>
                <w:rFonts w:asciiTheme="minorHAnsi" w:eastAsia="Times New Roman" w:hAnsiTheme="minorHAnsi" w:cstheme="minorHAnsi"/>
                <w:b/>
                <w:bCs/>
                <w:color w:val="000000"/>
                <w:sz w:val="24"/>
                <w:szCs w:val="24"/>
                <w:lang w:eastAsia="el-GR"/>
              </w:rPr>
            </w:pPr>
            <w:r w:rsidRPr="009B2DC0">
              <w:rPr>
                <w:rFonts w:asciiTheme="minorHAnsi" w:eastAsia="Times New Roman" w:hAnsiTheme="minorHAnsi" w:cstheme="minorHAnsi"/>
                <w:b/>
                <w:bCs/>
                <w:color w:val="000000"/>
                <w:sz w:val="24"/>
                <w:szCs w:val="24"/>
                <w:lang w:eastAsia="el-GR"/>
              </w:rPr>
              <w:t xml:space="preserve">Απαιτούμενο επίπεδο επάρκειας </w:t>
            </w:r>
          </w:p>
        </w:tc>
      </w:tr>
      <w:tr w:rsidR="00B1298A" w:rsidRPr="009B2DC0" w:rsidTr="00430F79">
        <w:trPr>
          <w:trHeight w:val="197"/>
        </w:trPr>
        <w:tc>
          <w:tcPr>
            <w:tcW w:w="4646" w:type="dxa"/>
            <w:shd w:val="clear" w:color="auto" w:fill="FFFFFF"/>
            <w:noWrap/>
            <w:vAlign w:val="center"/>
            <w:hideMark/>
          </w:tcPr>
          <w:p w:rsidR="00B1298A" w:rsidRPr="009B2DC0" w:rsidRDefault="00B1298A" w:rsidP="00FF232A">
            <w:pPr>
              <w:spacing w:after="0" w:line="204" w:lineRule="auto"/>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Επαγγελματικές ικανότητες</w:t>
            </w:r>
          </w:p>
        </w:tc>
        <w:tc>
          <w:tcPr>
            <w:tcW w:w="1362" w:type="dxa"/>
            <w:shd w:val="clear" w:color="000000" w:fill="C0504D"/>
            <w:noWrap/>
            <w:vAlign w:val="bottom"/>
            <w:hideMark/>
          </w:tcPr>
          <w:p w:rsidR="00B1298A" w:rsidRPr="009B2DC0" w:rsidRDefault="00B1298A" w:rsidP="00FF232A">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 xml:space="preserve">Επίπεδο 1 </w:t>
            </w:r>
          </w:p>
        </w:tc>
        <w:tc>
          <w:tcPr>
            <w:tcW w:w="1226" w:type="dxa"/>
            <w:shd w:val="clear" w:color="000000" w:fill="C0504D"/>
            <w:noWrap/>
            <w:vAlign w:val="bottom"/>
            <w:hideMark/>
          </w:tcPr>
          <w:p w:rsidR="00B1298A" w:rsidRPr="009B2DC0" w:rsidRDefault="00B1298A" w:rsidP="00FF232A">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 xml:space="preserve">Επίπεδο 2 </w:t>
            </w:r>
          </w:p>
        </w:tc>
        <w:tc>
          <w:tcPr>
            <w:tcW w:w="1498" w:type="dxa"/>
            <w:shd w:val="clear" w:color="000000" w:fill="C0504D"/>
            <w:noWrap/>
            <w:vAlign w:val="bottom"/>
            <w:hideMark/>
          </w:tcPr>
          <w:p w:rsidR="00B1298A" w:rsidRPr="009B2DC0" w:rsidRDefault="00B1298A" w:rsidP="00FF232A">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Επίπεδο 3</w:t>
            </w:r>
          </w:p>
        </w:tc>
        <w:tc>
          <w:tcPr>
            <w:tcW w:w="1591" w:type="dxa"/>
            <w:shd w:val="clear" w:color="000000" w:fill="C0504D"/>
            <w:vAlign w:val="bottom"/>
            <w:hideMark/>
          </w:tcPr>
          <w:p w:rsidR="00B1298A" w:rsidRPr="009B2DC0" w:rsidRDefault="00B1298A" w:rsidP="00FF232A">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Επίπεδο 4</w:t>
            </w:r>
          </w:p>
        </w:tc>
      </w:tr>
      <w:tr w:rsidR="00B1298A" w:rsidRPr="009B2DC0" w:rsidTr="00430F79">
        <w:trPr>
          <w:trHeight w:val="197"/>
        </w:trPr>
        <w:tc>
          <w:tcPr>
            <w:tcW w:w="10323" w:type="dxa"/>
            <w:gridSpan w:val="5"/>
            <w:shd w:val="clear" w:color="auto" w:fill="76923C"/>
            <w:vAlign w:val="center"/>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r w:rsidRPr="009B2DC0">
              <w:rPr>
                <w:rFonts w:asciiTheme="minorHAnsi" w:eastAsia="Times New Roman" w:hAnsiTheme="minorHAnsi" w:cstheme="minorHAnsi"/>
                <w:b/>
                <w:bCs/>
                <w:color w:val="FFFFFF"/>
                <w:sz w:val="24"/>
                <w:szCs w:val="24"/>
                <w:lang w:eastAsia="el-GR"/>
              </w:rPr>
              <w:t>Επαγγελματικές ικανότητες</w:t>
            </w:r>
          </w:p>
        </w:tc>
      </w:tr>
      <w:tr w:rsidR="00B1298A" w:rsidRPr="009B2DC0" w:rsidTr="00430F79">
        <w:trPr>
          <w:trHeight w:val="197"/>
        </w:trPr>
        <w:tc>
          <w:tcPr>
            <w:tcW w:w="4646" w:type="dxa"/>
            <w:shd w:val="clear" w:color="auto" w:fill="FFFFFF"/>
            <w:hideMark/>
          </w:tcPr>
          <w:p w:rsidR="00B1298A" w:rsidRPr="009B2DC0" w:rsidRDefault="00B1298A"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Ομαδική Εργασία και Συνεργασία</w:t>
            </w:r>
          </w:p>
        </w:tc>
        <w:tc>
          <w:tcPr>
            <w:tcW w:w="1362" w:type="dxa"/>
            <w:shd w:val="clear" w:color="000000" w:fill="C2D69A"/>
            <w:noWrap/>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333333"/>
                <w:sz w:val="24"/>
                <w:szCs w:val="24"/>
                <w:lang w:eastAsia="el-GR"/>
              </w:rPr>
            </w:pPr>
          </w:p>
        </w:tc>
        <w:tc>
          <w:tcPr>
            <w:tcW w:w="1226" w:type="dxa"/>
            <w:shd w:val="clear" w:color="000000" w:fill="C2D69A"/>
            <w:noWrap/>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333333"/>
                <w:sz w:val="24"/>
                <w:szCs w:val="24"/>
                <w:lang w:eastAsia="el-GR"/>
              </w:rPr>
            </w:pPr>
          </w:p>
        </w:tc>
        <w:tc>
          <w:tcPr>
            <w:tcW w:w="1498" w:type="dxa"/>
            <w:shd w:val="clear" w:color="auto" w:fill="C2D69B"/>
            <w:noWrap/>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000000"/>
                <w:sz w:val="24"/>
                <w:szCs w:val="24"/>
                <w:lang w:eastAsia="el-GR"/>
              </w:rPr>
            </w:pPr>
          </w:p>
        </w:tc>
        <w:tc>
          <w:tcPr>
            <w:tcW w:w="1591" w:type="dxa"/>
            <w:shd w:val="clear" w:color="auto" w:fill="auto"/>
            <w:vAlign w:val="bottom"/>
            <w:hideMark/>
          </w:tcPr>
          <w:p w:rsidR="00B1298A" w:rsidRPr="009B2DC0" w:rsidRDefault="00B1298A" w:rsidP="00FF232A">
            <w:pPr>
              <w:spacing w:after="0" w:line="204" w:lineRule="auto"/>
              <w:jc w:val="center"/>
              <w:rPr>
                <w:rFonts w:asciiTheme="minorHAnsi" w:eastAsia="Times New Roman" w:hAnsiTheme="minorHAnsi" w:cstheme="minorHAnsi"/>
                <w:b/>
                <w:color w:val="000000"/>
                <w:sz w:val="24"/>
                <w:szCs w:val="24"/>
                <w:lang w:eastAsia="el-GR"/>
              </w:rPr>
            </w:pPr>
          </w:p>
        </w:tc>
      </w:tr>
      <w:tr w:rsidR="00B1298A" w:rsidRPr="009B2DC0" w:rsidTr="00430F79">
        <w:trPr>
          <w:trHeight w:val="197"/>
        </w:trPr>
        <w:tc>
          <w:tcPr>
            <w:tcW w:w="4646" w:type="dxa"/>
            <w:shd w:val="clear" w:color="auto" w:fill="FFFFFF"/>
            <w:hideMark/>
          </w:tcPr>
          <w:p w:rsidR="00B1298A" w:rsidRPr="009B2DC0" w:rsidRDefault="00B1298A"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2. Γραπτή και Προφορική Επικοινωνία </w:t>
            </w:r>
          </w:p>
        </w:tc>
        <w:tc>
          <w:tcPr>
            <w:tcW w:w="1362" w:type="dxa"/>
            <w:shd w:val="clear" w:color="auto" w:fill="C2D69B"/>
            <w:noWrap/>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333333"/>
                <w:sz w:val="24"/>
                <w:szCs w:val="24"/>
                <w:lang w:eastAsia="el-GR"/>
              </w:rPr>
            </w:pPr>
          </w:p>
        </w:tc>
        <w:tc>
          <w:tcPr>
            <w:tcW w:w="1226" w:type="dxa"/>
            <w:shd w:val="clear" w:color="auto" w:fill="C2D69B"/>
            <w:noWrap/>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333333"/>
                <w:sz w:val="24"/>
                <w:szCs w:val="24"/>
                <w:lang w:eastAsia="el-GR"/>
              </w:rPr>
            </w:pPr>
          </w:p>
        </w:tc>
        <w:tc>
          <w:tcPr>
            <w:tcW w:w="1498" w:type="dxa"/>
            <w:shd w:val="clear" w:color="auto" w:fill="C2D69B"/>
            <w:noWrap/>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000000"/>
                <w:sz w:val="24"/>
                <w:szCs w:val="24"/>
                <w:lang w:eastAsia="el-GR"/>
              </w:rPr>
            </w:pPr>
          </w:p>
        </w:tc>
        <w:tc>
          <w:tcPr>
            <w:tcW w:w="1591" w:type="dxa"/>
            <w:shd w:val="clear" w:color="auto" w:fill="auto"/>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000000"/>
                <w:sz w:val="24"/>
                <w:szCs w:val="24"/>
                <w:lang w:eastAsia="el-GR"/>
              </w:rPr>
            </w:pPr>
          </w:p>
        </w:tc>
      </w:tr>
      <w:tr w:rsidR="00B1298A" w:rsidRPr="009B2DC0" w:rsidTr="00430F79">
        <w:trPr>
          <w:trHeight w:val="197"/>
        </w:trPr>
        <w:tc>
          <w:tcPr>
            <w:tcW w:w="4646" w:type="dxa"/>
            <w:shd w:val="clear" w:color="auto" w:fill="FFFFFF"/>
            <w:hideMark/>
          </w:tcPr>
          <w:p w:rsidR="00B1298A" w:rsidRPr="009B2DC0" w:rsidRDefault="00B1298A"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3. Λήψη Αποφάσεων </w:t>
            </w:r>
          </w:p>
        </w:tc>
        <w:tc>
          <w:tcPr>
            <w:tcW w:w="1362" w:type="dxa"/>
            <w:shd w:val="clear" w:color="000000" w:fill="C2D69A"/>
            <w:noWrap/>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333333"/>
                <w:sz w:val="24"/>
                <w:szCs w:val="24"/>
                <w:lang w:eastAsia="el-GR"/>
              </w:rPr>
            </w:pPr>
          </w:p>
        </w:tc>
        <w:tc>
          <w:tcPr>
            <w:tcW w:w="1226" w:type="dxa"/>
            <w:shd w:val="clear" w:color="000000" w:fill="C2D69A"/>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c>
          <w:tcPr>
            <w:tcW w:w="1498" w:type="dxa"/>
            <w:shd w:val="clear" w:color="auto" w:fill="C2D69B"/>
            <w:noWrap/>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000000"/>
                <w:sz w:val="24"/>
                <w:szCs w:val="24"/>
                <w:lang w:eastAsia="el-GR"/>
              </w:rPr>
            </w:pPr>
          </w:p>
        </w:tc>
        <w:tc>
          <w:tcPr>
            <w:tcW w:w="1591" w:type="dxa"/>
            <w:shd w:val="clear" w:color="auto" w:fill="auto"/>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000000"/>
                <w:sz w:val="24"/>
                <w:szCs w:val="24"/>
                <w:lang w:eastAsia="el-GR"/>
              </w:rPr>
            </w:pPr>
          </w:p>
        </w:tc>
      </w:tr>
      <w:tr w:rsidR="00B1298A" w:rsidRPr="009B2DC0" w:rsidTr="00430F79">
        <w:trPr>
          <w:trHeight w:val="197"/>
        </w:trPr>
        <w:tc>
          <w:tcPr>
            <w:tcW w:w="4646" w:type="dxa"/>
            <w:shd w:val="clear" w:color="auto" w:fill="FFFFFF"/>
            <w:hideMark/>
          </w:tcPr>
          <w:p w:rsidR="00B1298A" w:rsidRPr="009B2DC0" w:rsidRDefault="00B1298A"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4. Επίλυση Προβλημάτων </w:t>
            </w:r>
          </w:p>
        </w:tc>
        <w:tc>
          <w:tcPr>
            <w:tcW w:w="1362" w:type="dxa"/>
            <w:shd w:val="clear" w:color="auto" w:fill="C2D69B"/>
            <w:noWrap/>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333333"/>
                <w:sz w:val="24"/>
                <w:szCs w:val="24"/>
                <w:lang w:eastAsia="el-GR"/>
              </w:rPr>
            </w:pPr>
          </w:p>
        </w:tc>
        <w:tc>
          <w:tcPr>
            <w:tcW w:w="1226" w:type="dxa"/>
            <w:shd w:val="clear" w:color="auto" w:fill="C2D69B"/>
            <w:noWrap/>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000000"/>
                <w:sz w:val="24"/>
                <w:szCs w:val="24"/>
                <w:lang w:eastAsia="el-GR"/>
              </w:rPr>
            </w:pPr>
          </w:p>
        </w:tc>
        <w:tc>
          <w:tcPr>
            <w:tcW w:w="1498" w:type="dxa"/>
            <w:shd w:val="clear" w:color="auto" w:fill="C2D69B"/>
            <w:noWrap/>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000000"/>
                <w:sz w:val="24"/>
                <w:szCs w:val="24"/>
                <w:lang w:eastAsia="el-GR"/>
              </w:rPr>
            </w:pPr>
          </w:p>
        </w:tc>
        <w:tc>
          <w:tcPr>
            <w:tcW w:w="1591" w:type="dxa"/>
            <w:shd w:val="clear" w:color="auto" w:fill="auto"/>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C2D69B"/>
                <w:sz w:val="24"/>
                <w:szCs w:val="24"/>
                <w:lang w:eastAsia="el-GR"/>
              </w:rPr>
            </w:pPr>
          </w:p>
        </w:tc>
      </w:tr>
      <w:tr w:rsidR="00B1298A" w:rsidRPr="009B2DC0" w:rsidTr="00430F79">
        <w:trPr>
          <w:trHeight w:val="197"/>
        </w:trPr>
        <w:tc>
          <w:tcPr>
            <w:tcW w:w="4646" w:type="dxa"/>
            <w:shd w:val="clear" w:color="auto" w:fill="FFFFFF"/>
            <w:hideMark/>
          </w:tcPr>
          <w:p w:rsidR="00B1298A" w:rsidRPr="009B2DC0" w:rsidRDefault="00B1298A"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5. Προσανατολισμός στα Αποτελέσματα </w:t>
            </w:r>
          </w:p>
        </w:tc>
        <w:tc>
          <w:tcPr>
            <w:tcW w:w="1362" w:type="dxa"/>
            <w:shd w:val="clear" w:color="auto" w:fill="C2D69B"/>
            <w:noWrap/>
            <w:vAlign w:val="bottom"/>
            <w:hideMark/>
          </w:tcPr>
          <w:p w:rsidR="00B1298A" w:rsidRPr="009B2DC0" w:rsidRDefault="00B1298A" w:rsidP="00FF232A">
            <w:pPr>
              <w:spacing w:after="0" w:line="204" w:lineRule="auto"/>
              <w:jc w:val="center"/>
              <w:rPr>
                <w:rFonts w:asciiTheme="minorHAnsi" w:eastAsia="Times New Roman" w:hAnsiTheme="minorHAnsi" w:cstheme="minorHAnsi"/>
                <w:sz w:val="24"/>
                <w:szCs w:val="24"/>
                <w:lang w:eastAsia="el-GR"/>
              </w:rPr>
            </w:pPr>
          </w:p>
        </w:tc>
        <w:tc>
          <w:tcPr>
            <w:tcW w:w="1226" w:type="dxa"/>
            <w:shd w:val="clear" w:color="auto" w:fill="C2D69B"/>
            <w:noWrap/>
            <w:vAlign w:val="bottom"/>
            <w:hideMark/>
          </w:tcPr>
          <w:p w:rsidR="00B1298A" w:rsidRPr="009B2DC0" w:rsidRDefault="00B1298A" w:rsidP="00FF232A">
            <w:pPr>
              <w:spacing w:after="0" w:line="204" w:lineRule="auto"/>
              <w:rPr>
                <w:rFonts w:asciiTheme="minorHAnsi" w:eastAsia="Times New Roman" w:hAnsiTheme="minorHAnsi" w:cstheme="minorHAnsi"/>
                <w:sz w:val="24"/>
                <w:szCs w:val="24"/>
                <w:lang w:eastAsia="el-GR"/>
              </w:rPr>
            </w:pPr>
          </w:p>
        </w:tc>
        <w:tc>
          <w:tcPr>
            <w:tcW w:w="1498" w:type="dxa"/>
            <w:shd w:val="clear" w:color="auto" w:fill="C2D69B"/>
            <w:noWrap/>
            <w:vAlign w:val="bottom"/>
            <w:hideMark/>
          </w:tcPr>
          <w:p w:rsidR="00B1298A" w:rsidRPr="009B2DC0" w:rsidRDefault="00B1298A" w:rsidP="00FF232A">
            <w:pPr>
              <w:spacing w:after="0" w:line="204" w:lineRule="auto"/>
              <w:jc w:val="center"/>
              <w:rPr>
                <w:rFonts w:asciiTheme="minorHAnsi" w:eastAsia="Times New Roman" w:hAnsiTheme="minorHAnsi" w:cstheme="minorHAnsi"/>
                <w:sz w:val="24"/>
                <w:szCs w:val="24"/>
                <w:lang w:eastAsia="el-GR"/>
              </w:rPr>
            </w:pPr>
          </w:p>
        </w:tc>
        <w:tc>
          <w:tcPr>
            <w:tcW w:w="1591" w:type="dxa"/>
            <w:shd w:val="clear" w:color="auto" w:fill="auto"/>
            <w:vAlign w:val="bottom"/>
            <w:hideMark/>
          </w:tcPr>
          <w:p w:rsidR="00B1298A" w:rsidRPr="009B2DC0" w:rsidRDefault="00B1298A" w:rsidP="00FF232A">
            <w:pPr>
              <w:spacing w:after="0" w:line="204" w:lineRule="auto"/>
              <w:jc w:val="center"/>
              <w:rPr>
                <w:rFonts w:asciiTheme="minorHAnsi" w:eastAsia="Times New Roman" w:hAnsiTheme="minorHAnsi" w:cstheme="minorHAnsi"/>
                <w:sz w:val="24"/>
                <w:szCs w:val="24"/>
                <w:lang w:eastAsia="el-GR"/>
              </w:rPr>
            </w:pPr>
          </w:p>
        </w:tc>
      </w:tr>
      <w:tr w:rsidR="00B1298A" w:rsidRPr="009B2DC0" w:rsidTr="00442250">
        <w:trPr>
          <w:trHeight w:val="197"/>
        </w:trPr>
        <w:tc>
          <w:tcPr>
            <w:tcW w:w="4646" w:type="dxa"/>
            <w:shd w:val="clear" w:color="auto" w:fill="FFFFFF"/>
            <w:hideMark/>
          </w:tcPr>
          <w:p w:rsidR="00B1298A" w:rsidRPr="009B2DC0" w:rsidRDefault="00B1298A"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6. Προσανατολισμός στον αποδέκτη υπηρεσιών (πολίτη, συνάδελφο) </w:t>
            </w:r>
          </w:p>
        </w:tc>
        <w:tc>
          <w:tcPr>
            <w:tcW w:w="1362" w:type="dxa"/>
            <w:shd w:val="clear" w:color="000000" w:fill="C2D69A"/>
            <w:noWrap/>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333333"/>
                <w:sz w:val="24"/>
                <w:szCs w:val="24"/>
                <w:lang w:eastAsia="el-GR"/>
              </w:rPr>
            </w:pPr>
          </w:p>
        </w:tc>
        <w:tc>
          <w:tcPr>
            <w:tcW w:w="1226" w:type="dxa"/>
            <w:shd w:val="clear" w:color="000000" w:fill="C2D69A"/>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c>
          <w:tcPr>
            <w:tcW w:w="1498" w:type="dxa"/>
            <w:shd w:val="clear" w:color="auto" w:fill="C2D69B"/>
            <w:noWrap/>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000000"/>
                <w:sz w:val="24"/>
                <w:szCs w:val="24"/>
                <w:lang w:eastAsia="el-GR"/>
              </w:rPr>
            </w:pPr>
          </w:p>
        </w:tc>
        <w:tc>
          <w:tcPr>
            <w:tcW w:w="1591" w:type="dxa"/>
            <w:shd w:val="clear" w:color="auto" w:fill="FFFFFF" w:themeFill="background1"/>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000000"/>
                <w:sz w:val="24"/>
                <w:szCs w:val="24"/>
                <w:lang w:eastAsia="el-GR"/>
              </w:rPr>
            </w:pPr>
          </w:p>
        </w:tc>
      </w:tr>
      <w:tr w:rsidR="00B1298A" w:rsidRPr="009B2DC0" w:rsidTr="00442250">
        <w:trPr>
          <w:trHeight w:val="197"/>
        </w:trPr>
        <w:tc>
          <w:tcPr>
            <w:tcW w:w="4646" w:type="dxa"/>
            <w:shd w:val="clear" w:color="auto" w:fill="FFFFFF"/>
            <w:hideMark/>
          </w:tcPr>
          <w:p w:rsidR="00B1298A" w:rsidRPr="009B2DC0" w:rsidRDefault="00B1298A"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7. Προσαρμοστικότητα </w:t>
            </w:r>
          </w:p>
        </w:tc>
        <w:tc>
          <w:tcPr>
            <w:tcW w:w="1362" w:type="dxa"/>
            <w:shd w:val="clear" w:color="000000" w:fill="C2D69A"/>
            <w:noWrap/>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333333"/>
                <w:sz w:val="24"/>
                <w:szCs w:val="24"/>
                <w:lang w:eastAsia="el-GR"/>
              </w:rPr>
            </w:pPr>
          </w:p>
        </w:tc>
        <w:tc>
          <w:tcPr>
            <w:tcW w:w="1226" w:type="dxa"/>
            <w:shd w:val="clear" w:color="000000" w:fill="C2D69A"/>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c>
          <w:tcPr>
            <w:tcW w:w="1498" w:type="dxa"/>
            <w:shd w:val="clear" w:color="auto" w:fill="C2D69B"/>
            <w:noWrap/>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000000"/>
                <w:sz w:val="24"/>
                <w:szCs w:val="24"/>
                <w:lang w:eastAsia="el-GR"/>
              </w:rPr>
            </w:pPr>
          </w:p>
        </w:tc>
        <w:tc>
          <w:tcPr>
            <w:tcW w:w="1591" w:type="dxa"/>
            <w:shd w:val="clear" w:color="auto" w:fill="FFFFFF" w:themeFill="background1"/>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000000"/>
                <w:sz w:val="24"/>
                <w:szCs w:val="24"/>
                <w:lang w:eastAsia="el-GR"/>
              </w:rPr>
            </w:pPr>
          </w:p>
        </w:tc>
      </w:tr>
      <w:tr w:rsidR="00B1298A" w:rsidRPr="009B2DC0" w:rsidTr="00442250">
        <w:trPr>
          <w:trHeight w:val="197"/>
        </w:trPr>
        <w:tc>
          <w:tcPr>
            <w:tcW w:w="4646" w:type="dxa"/>
            <w:shd w:val="clear" w:color="auto" w:fill="FFFFFF"/>
            <w:hideMark/>
          </w:tcPr>
          <w:p w:rsidR="00B1298A" w:rsidRPr="009B2DC0" w:rsidRDefault="00B1298A"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8. Διαχείριση Τεχνολογίας</w:t>
            </w:r>
          </w:p>
        </w:tc>
        <w:tc>
          <w:tcPr>
            <w:tcW w:w="1362" w:type="dxa"/>
            <w:shd w:val="clear" w:color="000000" w:fill="C2D69A"/>
            <w:noWrap/>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333333"/>
                <w:sz w:val="24"/>
                <w:szCs w:val="24"/>
                <w:lang w:eastAsia="el-GR"/>
              </w:rPr>
            </w:pPr>
          </w:p>
        </w:tc>
        <w:tc>
          <w:tcPr>
            <w:tcW w:w="1226" w:type="dxa"/>
            <w:shd w:val="clear" w:color="000000" w:fill="C2D69A"/>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c>
          <w:tcPr>
            <w:tcW w:w="1498" w:type="dxa"/>
            <w:shd w:val="clear" w:color="auto" w:fill="auto"/>
            <w:noWrap/>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000000"/>
                <w:sz w:val="24"/>
                <w:szCs w:val="24"/>
                <w:lang w:eastAsia="el-GR"/>
              </w:rPr>
            </w:pPr>
          </w:p>
        </w:tc>
        <w:tc>
          <w:tcPr>
            <w:tcW w:w="1591" w:type="dxa"/>
            <w:shd w:val="clear" w:color="auto" w:fill="FFFFFF" w:themeFill="background1"/>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000000"/>
                <w:sz w:val="24"/>
                <w:szCs w:val="24"/>
                <w:lang w:eastAsia="el-GR"/>
              </w:rPr>
            </w:pPr>
          </w:p>
        </w:tc>
      </w:tr>
      <w:tr w:rsidR="00B1298A" w:rsidRPr="009B2DC0" w:rsidTr="00430F79">
        <w:trPr>
          <w:trHeight w:val="197"/>
        </w:trPr>
        <w:tc>
          <w:tcPr>
            <w:tcW w:w="10323" w:type="dxa"/>
            <w:gridSpan w:val="5"/>
            <w:shd w:val="clear" w:color="auto" w:fill="FFFFFF"/>
            <w:vAlign w:val="center"/>
            <w:hideMark/>
          </w:tcPr>
          <w:p w:rsidR="00B1298A" w:rsidRPr="009B2DC0" w:rsidRDefault="00B1298A" w:rsidP="00FF232A">
            <w:pPr>
              <w:spacing w:after="0" w:line="204" w:lineRule="auto"/>
              <w:jc w:val="center"/>
              <w:rPr>
                <w:rFonts w:asciiTheme="minorHAnsi" w:eastAsia="Times New Roman" w:hAnsiTheme="minorHAnsi" w:cstheme="minorHAnsi"/>
                <w:color w:val="000000"/>
                <w:sz w:val="24"/>
                <w:szCs w:val="24"/>
                <w:lang w:eastAsia="el-GR"/>
              </w:rPr>
            </w:pPr>
          </w:p>
        </w:tc>
      </w:tr>
      <w:tr w:rsidR="00B1298A" w:rsidRPr="009B2DC0" w:rsidTr="00430F79">
        <w:trPr>
          <w:trHeight w:val="197"/>
        </w:trPr>
        <w:tc>
          <w:tcPr>
            <w:tcW w:w="10323" w:type="dxa"/>
            <w:gridSpan w:val="5"/>
            <w:shd w:val="clear" w:color="auto" w:fill="5F497A"/>
            <w:noWrap/>
            <w:vAlign w:val="center"/>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r w:rsidRPr="009B2DC0">
              <w:rPr>
                <w:rFonts w:asciiTheme="minorHAnsi" w:eastAsia="Times New Roman" w:hAnsiTheme="minorHAnsi" w:cstheme="minorHAnsi"/>
                <w:b/>
                <w:bCs/>
                <w:color w:val="FFFFFF"/>
                <w:sz w:val="24"/>
                <w:szCs w:val="24"/>
                <w:lang w:eastAsia="el-GR"/>
              </w:rPr>
              <w:t xml:space="preserve">Επιχειρησιακές Ικανότητες </w:t>
            </w:r>
          </w:p>
        </w:tc>
      </w:tr>
      <w:tr w:rsidR="00B1298A" w:rsidRPr="009B2DC0" w:rsidTr="00430F79">
        <w:trPr>
          <w:trHeight w:val="197"/>
        </w:trPr>
        <w:tc>
          <w:tcPr>
            <w:tcW w:w="4646" w:type="dxa"/>
            <w:shd w:val="clear" w:color="auto" w:fill="auto"/>
            <w:vAlign w:val="center"/>
            <w:hideMark/>
          </w:tcPr>
          <w:p w:rsidR="00B1298A" w:rsidRPr="009B2DC0" w:rsidRDefault="00B1298A"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Επιχειρησιακή νομοθεσία – διαδικασίες Α.Α.Δ.Ε.</w:t>
            </w:r>
          </w:p>
        </w:tc>
        <w:tc>
          <w:tcPr>
            <w:tcW w:w="1362" w:type="dxa"/>
            <w:shd w:val="clear" w:color="auto" w:fill="B2A1C7"/>
            <w:noWrap/>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333333"/>
                <w:sz w:val="24"/>
                <w:szCs w:val="24"/>
                <w:lang w:eastAsia="el-GR"/>
              </w:rPr>
            </w:pPr>
          </w:p>
        </w:tc>
        <w:tc>
          <w:tcPr>
            <w:tcW w:w="1226" w:type="dxa"/>
            <w:shd w:val="clear" w:color="auto" w:fill="B2A1C7"/>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c>
          <w:tcPr>
            <w:tcW w:w="1498" w:type="dxa"/>
            <w:shd w:val="clear" w:color="auto" w:fill="B2A1C7"/>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c>
          <w:tcPr>
            <w:tcW w:w="1591" w:type="dxa"/>
            <w:shd w:val="clear" w:color="auto" w:fill="auto"/>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r>
      <w:tr w:rsidR="00B1298A" w:rsidRPr="009B2DC0" w:rsidTr="00430F79">
        <w:trPr>
          <w:trHeight w:val="197"/>
        </w:trPr>
        <w:tc>
          <w:tcPr>
            <w:tcW w:w="4646" w:type="dxa"/>
            <w:shd w:val="clear" w:color="auto" w:fill="auto"/>
            <w:vAlign w:val="center"/>
            <w:hideMark/>
          </w:tcPr>
          <w:p w:rsidR="00B1298A" w:rsidRPr="009B2DC0" w:rsidRDefault="00B1298A"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2. Φορολογική νομοθεσία</w:t>
            </w:r>
          </w:p>
        </w:tc>
        <w:tc>
          <w:tcPr>
            <w:tcW w:w="1362" w:type="dxa"/>
            <w:shd w:val="clear" w:color="auto" w:fill="B2A1C7"/>
            <w:noWrap/>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333333"/>
                <w:sz w:val="24"/>
                <w:szCs w:val="24"/>
                <w:lang w:eastAsia="el-GR"/>
              </w:rPr>
            </w:pPr>
          </w:p>
        </w:tc>
        <w:tc>
          <w:tcPr>
            <w:tcW w:w="1226" w:type="dxa"/>
            <w:shd w:val="clear" w:color="auto" w:fill="B2A1C7"/>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c>
          <w:tcPr>
            <w:tcW w:w="1498" w:type="dxa"/>
            <w:shd w:val="clear" w:color="auto" w:fill="B2A1C7"/>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c>
          <w:tcPr>
            <w:tcW w:w="1591" w:type="dxa"/>
            <w:shd w:val="clear" w:color="auto" w:fill="auto"/>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r>
      <w:tr w:rsidR="00B1298A" w:rsidRPr="009B2DC0" w:rsidTr="00430F79">
        <w:trPr>
          <w:trHeight w:val="197"/>
        </w:trPr>
        <w:tc>
          <w:tcPr>
            <w:tcW w:w="4646" w:type="dxa"/>
            <w:shd w:val="clear" w:color="auto" w:fill="auto"/>
            <w:vAlign w:val="center"/>
            <w:hideMark/>
          </w:tcPr>
          <w:p w:rsidR="00B1298A" w:rsidRPr="009B2DC0" w:rsidRDefault="00B1298A"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3. Διοικητικές διαδικασίες</w:t>
            </w:r>
          </w:p>
        </w:tc>
        <w:tc>
          <w:tcPr>
            <w:tcW w:w="1362" w:type="dxa"/>
            <w:shd w:val="clear" w:color="auto" w:fill="B2A1C7"/>
            <w:noWrap/>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333333"/>
                <w:sz w:val="24"/>
                <w:szCs w:val="24"/>
                <w:lang w:eastAsia="el-GR"/>
              </w:rPr>
            </w:pPr>
          </w:p>
        </w:tc>
        <w:tc>
          <w:tcPr>
            <w:tcW w:w="1226" w:type="dxa"/>
            <w:shd w:val="clear" w:color="auto" w:fill="B2A1C7"/>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c>
          <w:tcPr>
            <w:tcW w:w="1498" w:type="dxa"/>
            <w:shd w:val="clear" w:color="auto" w:fill="B2A1C7"/>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c>
          <w:tcPr>
            <w:tcW w:w="1591" w:type="dxa"/>
            <w:shd w:val="clear" w:color="auto" w:fill="FFFFFF"/>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r>
      <w:tr w:rsidR="00B1298A" w:rsidRPr="009B2DC0" w:rsidTr="00430F79">
        <w:trPr>
          <w:trHeight w:val="197"/>
        </w:trPr>
        <w:tc>
          <w:tcPr>
            <w:tcW w:w="4646" w:type="dxa"/>
            <w:shd w:val="clear" w:color="auto" w:fill="auto"/>
            <w:vAlign w:val="center"/>
            <w:hideMark/>
          </w:tcPr>
          <w:p w:rsidR="00B1298A" w:rsidRPr="009B2DC0" w:rsidRDefault="00B1298A"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4. Σχεδιασμός και υλοποίηση επιχειρησιακών σχεδίων</w:t>
            </w:r>
          </w:p>
        </w:tc>
        <w:tc>
          <w:tcPr>
            <w:tcW w:w="1362" w:type="dxa"/>
            <w:shd w:val="clear" w:color="auto" w:fill="B2A1C7"/>
            <w:noWrap/>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333333"/>
                <w:sz w:val="24"/>
                <w:szCs w:val="24"/>
                <w:lang w:eastAsia="el-GR"/>
              </w:rPr>
            </w:pPr>
          </w:p>
        </w:tc>
        <w:tc>
          <w:tcPr>
            <w:tcW w:w="1226" w:type="dxa"/>
            <w:shd w:val="clear" w:color="auto" w:fill="B2A1C7"/>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c>
          <w:tcPr>
            <w:tcW w:w="1498" w:type="dxa"/>
            <w:shd w:val="clear" w:color="auto" w:fill="B2A1C7"/>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c>
          <w:tcPr>
            <w:tcW w:w="1591" w:type="dxa"/>
            <w:shd w:val="clear" w:color="auto" w:fill="auto"/>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r>
      <w:tr w:rsidR="00B1298A" w:rsidRPr="009B2DC0" w:rsidTr="00430F79">
        <w:trPr>
          <w:trHeight w:val="197"/>
        </w:trPr>
        <w:tc>
          <w:tcPr>
            <w:tcW w:w="4646" w:type="dxa"/>
            <w:shd w:val="clear" w:color="auto" w:fill="auto"/>
            <w:vAlign w:val="center"/>
            <w:hideMark/>
          </w:tcPr>
          <w:p w:rsidR="00B1298A" w:rsidRPr="009B2DC0" w:rsidRDefault="00B1298A"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5. Αξιολόγηση/ πρόταση τροποποίησης θεσμικού πλαισίου (επεξεργασία κανονιστικών πράξεων, εγκυκλίων </w:t>
            </w:r>
            <w:proofErr w:type="spellStart"/>
            <w:r w:rsidRPr="009B2DC0">
              <w:rPr>
                <w:rFonts w:asciiTheme="minorHAnsi" w:hAnsiTheme="minorHAnsi" w:cstheme="minorHAnsi"/>
                <w:sz w:val="24"/>
                <w:szCs w:val="24"/>
              </w:rPr>
              <w:t>κλπ</w:t>
            </w:r>
            <w:proofErr w:type="spellEnd"/>
            <w:r w:rsidRPr="009B2DC0">
              <w:rPr>
                <w:rFonts w:asciiTheme="minorHAnsi" w:hAnsiTheme="minorHAnsi" w:cstheme="minorHAnsi"/>
                <w:sz w:val="24"/>
                <w:szCs w:val="24"/>
              </w:rPr>
              <w:t>)</w:t>
            </w:r>
          </w:p>
        </w:tc>
        <w:tc>
          <w:tcPr>
            <w:tcW w:w="1362" w:type="dxa"/>
            <w:shd w:val="clear" w:color="auto" w:fill="B2A1C7"/>
            <w:noWrap/>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333333"/>
                <w:sz w:val="24"/>
                <w:szCs w:val="24"/>
                <w:lang w:eastAsia="el-GR"/>
              </w:rPr>
            </w:pPr>
          </w:p>
        </w:tc>
        <w:tc>
          <w:tcPr>
            <w:tcW w:w="1226" w:type="dxa"/>
            <w:shd w:val="clear" w:color="auto" w:fill="B2A1C7"/>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c>
          <w:tcPr>
            <w:tcW w:w="1498" w:type="dxa"/>
            <w:shd w:val="clear" w:color="auto" w:fill="B2A1C7"/>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c>
          <w:tcPr>
            <w:tcW w:w="1591" w:type="dxa"/>
            <w:shd w:val="clear" w:color="auto" w:fill="FFFFFF"/>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r>
      <w:tr w:rsidR="00B1298A" w:rsidRPr="009B2DC0" w:rsidTr="00430F79">
        <w:trPr>
          <w:trHeight w:val="197"/>
        </w:trPr>
        <w:tc>
          <w:tcPr>
            <w:tcW w:w="4646" w:type="dxa"/>
            <w:shd w:val="clear" w:color="auto" w:fill="auto"/>
            <w:vAlign w:val="center"/>
          </w:tcPr>
          <w:p w:rsidR="00B1298A" w:rsidRPr="009B2DC0" w:rsidRDefault="00B1298A" w:rsidP="00FF232A">
            <w:pPr>
              <w:spacing w:after="0" w:line="204" w:lineRule="auto"/>
              <w:rPr>
                <w:rFonts w:asciiTheme="minorHAnsi" w:hAnsiTheme="minorHAnsi" w:cstheme="minorHAnsi"/>
                <w:sz w:val="24"/>
                <w:szCs w:val="24"/>
              </w:rPr>
            </w:pPr>
          </w:p>
        </w:tc>
        <w:tc>
          <w:tcPr>
            <w:tcW w:w="1362" w:type="dxa"/>
            <w:shd w:val="clear" w:color="auto" w:fill="auto"/>
            <w:noWrap/>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333333"/>
                <w:sz w:val="24"/>
                <w:szCs w:val="24"/>
                <w:lang w:eastAsia="el-GR"/>
              </w:rPr>
            </w:pPr>
          </w:p>
        </w:tc>
        <w:tc>
          <w:tcPr>
            <w:tcW w:w="1226" w:type="dxa"/>
            <w:shd w:val="clear" w:color="auto" w:fill="auto"/>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c>
          <w:tcPr>
            <w:tcW w:w="1498" w:type="dxa"/>
            <w:shd w:val="clear" w:color="auto" w:fill="FFFFFF"/>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c>
          <w:tcPr>
            <w:tcW w:w="1591" w:type="dxa"/>
            <w:shd w:val="clear" w:color="auto" w:fill="FFFFFF"/>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r>
      <w:tr w:rsidR="00B1298A" w:rsidRPr="009B2DC0" w:rsidTr="00430F79">
        <w:trPr>
          <w:trHeight w:val="197"/>
        </w:trPr>
        <w:tc>
          <w:tcPr>
            <w:tcW w:w="10323" w:type="dxa"/>
            <w:gridSpan w:val="5"/>
            <w:shd w:val="clear" w:color="auto" w:fill="E36C0A"/>
            <w:noWrap/>
            <w:vAlign w:val="center"/>
            <w:hideMark/>
          </w:tcPr>
          <w:p w:rsidR="00B1298A" w:rsidRPr="009B2DC0" w:rsidRDefault="00B1298A" w:rsidP="00FF232A">
            <w:pPr>
              <w:spacing w:after="0" w:line="204" w:lineRule="auto"/>
              <w:rPr>
                <w:rFonts w:asciiTheme="minorHAnsi" w:eastAsia="Times New Roman" w:hAnsiTheme="minorHAnsi" w:cstheme="minorHAnsi"/>
                <w:b/>
                <w:color w:val="000000"/>
                <w:sz w:val="24"/>
                <w:szCs w:val="24"/>
                <w:lang w:eastAsia="el-GR"/>
              </w:rPr>
            </w:pPr>
            <w:r w:rsidRPr="009B2DC0">
              <w:rPr>
                <w:rFonts w:asciiTheme="minorHAnsi" w:eastAsia="Times New Roman" w:hAnsiTheme="minorHAnsi" w:cstheme="minorHAnsi"/>
                <w:b/>
                <w:bCs/>
                <w:color w:val="FFFFFF"/>
                <w:sz w:val="24"/>
                <w:szCs w:val="24"/>
                <w:lang w:eastAsia="el-GR"/>
              </w:rPr>
              <w:t xml:space="preserve">Ικανότητες Διοίκησης </w:t>
            </w:r>
          </w:p>
        </w:tc>
      </w:tr>
      <w:tr w:rsidR="00B1298A" w:rsidRPr="009B2DC0" w:rsidTr="00430F79">
        <w:trPr>
          <w:trHeight w:val="197"/>
        </w:trPr>
        <w:tc>
          <w:tcPr>
            <w:tcW w:w="4646" w:type="dxa"/>
            <w:shd w:val="clear" w:color="auto" w:fill="FFFFFF"/>
            <w:vAlign w:val="center"/>
            <w:hideMark/>
          </w:tcPr>
          <w:p w:rsidR="00B1298A" w:rsidRPr="009B2DC0" w:rsidRDefault="00B1298A"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Ηγεσία</w:t>
            </w:r>
          </w:p>
        </w:tc>
        <w:tc>
          <w:tcPr>
            <w:tcW w:w="1362" w:type="dxa"/>
            <w:shd w:val="clear" w:color="auto" w:fill="FABF8F"/>
            <w:noWrap/>
            <w:vAlign w:val="bottom"/>
            <w:hideMark/>
          </w:tcPr>
          <w:p w:rsidR="00B1298A" w:rsidRPr="009B2DC0" w:rsidRDefault="00B1298A" w:rsidP="00FF232A">
            <w:pPr>
              <w:spacing w:after="0" w:line="204" w:lineRule="auto"/>
              <w:jc w:val="center"/>
              <w:rPr>
                <w:rFonts w:asciiTheme="minorHAnsi" w:eastAsia="Times New Roman" w:hAnsiTheme="minorHAnsi" w:cstheme="minorHAnsi"/>
                <w:color w:val="333333"/>
                <w:sz w:val="24"/>
                <w:szCs w:val="24"/>
                <w:lang w:eastAsia="el-GR"/>
              </w:rPr>
            </w:pPr>
          </w:p>
        </w:tc>
        <w:tc>
          <w:tcPr>
            <w:tcW w:w="1226" w:type="dxa"/>
            <w:shd w:val="clear" w:color="auto" w:fill="auto"/>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c>
          <w:tcPr>
            <w:tcW w:w="1498" w:type="dxa"/>
            <w:tcBorders>
              <w:bottom w:val="single" w:sz="12" w:space="0" w:color="auto"/>
            </w:tcBorders>
            <w:shd w:val="clear" w:color="auto" w:fill="auto"/>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c>
          <w:tcPr>
            <w:tcW w:w="1591" w:type="dxa"/>
            <w:shd w:val="clear" w:color="auto" w:fill="auto"/>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r>
      <w:tr w:rsidR="00B1298A" w:rsidRPr="009B2DC0" w:rsidTr="00430F79">
        <w:trPr>
          <w:trHeight w:val="197"/>
        </w:trPr>
        <w:tc>
          <w:tcPr>
            <w:tcW w:w="4646" w:type="dxa"/>
            <w:shd w:val="clear" w:color="auto" w:fill="auto"/>
            <w:vAlign w:val="center"/>
            <w:hideMark/>
          </w:tcPr>
          <w:p w:rsidR="00B1298A" w:rsidRPr="009B2DC0" w:rsidRDefault="00B1298A"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2. </w:t>
            </w:r>
            <w:r w:rsidR="00D442E4" w:rsidRPr="009B2DC0">
              <w:rPr>
                <w:rFonts w:asciiTheme="minorHAnsi" w:hAnsiTheme="minorHAnsi" w:cstheme="minorHAnsi"/>
                <w:sz w:val="24"/>
                <w:szCs w:val="24"/>
              </w:rPr>
              <w:t>Διαχείριση ανθρώπινου δυναμικού</w:t>
            </w:r>
          </w:p>
        </w:tc>
        <w:tc>
          <w:tcPr>
            <w:tcW w:w="1362" w:type="dxa"/>
            <w:shd w:val="clear" w:color="auto" w:fill="FABF8F"/>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c>
          <w:tcPr>
            <w:tcW w:w="1226" w:type="dxa"/>
            <w:shd w:val="clear" w:color="auto" w:fill="FABF8F"/>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c>
          <w:tcPr>
            <w:tcW w:w="1498" w:type="dxa"/>
            <w:shd w:val="clear" w:color="auto" w:fill="auto"/>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c>
          <w:tcPr>
            <w:tcW w:w="1591" w:type="dxa"/>
            <w:shd w:val="clear" w:color="auto" w:fill="auto"/>
            <w:noWrap/>
            <w:vAlign w:val="bottom"/>
            <w:hideMark/>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r>
      <w:tr w:rsidR="00B1298A" w:rsidRPr="009B2DC0" w:rsidTr="00430F79">
        <w:trPr>
          <w:trHeight w:val="197"/>
        </w:trPr>
        <w:tc>
          <w:tcPr>
            <w:tcW w:w="10323" w:type="dxa"/>
            <w:gridSpan w:val="5"/>
            <w:shd w:val="clear" w:color="auto" w:fill="auto"/>
            <w:vAlign w:val="center"/>
          </w:tcPr>
          <w:p w:rsidR="00B1298A" w:rsidRPr="009B2DC0" w:rsidRDefault="00B1298A" w:rsidP="00FF232A">
            <w:pPr>
              <w:spacing w:after="0" w:line="204" w:lineRule="auto"/>
              <w:rPr>
                <w:rFonts w:asciiTheme="minorHAnsi" w:eastAsia="Times New Roman" w:hAnsiTheme="minorHAnsi" w:cstheme="minorHAnsi"/>
                <w:color w:val="000000"/>
                <w:sz w:val="24"/>
                <w:szCs w:val="24"/>
                <w:lang w:eastAsia="el-GR"/>
              </w:rPr>
            </w:pPr>
          </w:p>
        </w:tc>
      </w:tr>
    </w:tbl>
    <w:p w:rsidR="00A54B94" w:rsidRPr="009B2DC0" w:rsidRDefault="00A54B94">
      <w:pPr>
        <w:spacing w:after="0" w:line="240" w:lineRule="auto"/>
        <w:rPr>
          <w:rFonts w:asciiTheme="minorHAnsi" w:hAnsiTheme="minorHAnsi" w:cstheme="minorHAnsi"/>
          <w:b/>
          <w:sz w:val="24"/>
          <w:szCs w:val="24"/>
        </w:rPr>
      </w:pPr>
      <w:r w:rsidRPr="009B2DC0">
        <w:rPr>
          <w:rFonts w:asciiTheme="minorHAnsi" w:hAnsiTheme="minorHAnsi" w:cstheme="minorHAnsi"/>
          <w:b/>
          <w:sz w:val="24"/>
          <w:szCs w:val="24"/>
        </w:rPr>
        <w:br w:type="page"/>
      </w:r>
    </w:p>
    <w:p w:rsidR="00B1298A" w:rsidRPr="009B2DC0" w:rsidRDefault="00B1298A" w:rsidP="0063362C">
      <w:pPr>
        <w:spacing w:after="0" w:line="240" w:lineRule="auto"/>
        <w:jc w:val="center"/>
        <w:rPr>
          <w:rFonts w:asciiTheme="minorHAnsi" w:hAnsiTheme="minorHAnsi" w:cstheme="minorHAnsi"/>
          <w:sz w:val="24"/>
          <w:szCs w:val="24"/>
        </w:rPr>
      </w:pPr>
      <w:r w:rsidRPr="009B2DC0">
        <w:rPr>
          <w:rFonts w:asciiTheme="minorHAnsi" w:hAnsiTheme="minorHAnsi" w:cstheme="minorHAnsi"/>
          <w:b/>
          <w:sz w:val="24"/>
          <w:szCs w:val="24"/>
        </w:rPr>
        <w:lastRenderedPageBreak/>
        <w:t>ΠΕΡΙΓΡΑΜΜΑ ΘΕΣΗΣ ΕΡΓΑΣΙΑΣ</w:t>
      </w:r>
    </w:p>
    <w:p w:rsidR="00B1298A" w:rsidRPr="009B2DC0" w:rsidRDefault="00B1298A" w:rsidP="00B639A0">
      <w:pPr>
        <w:pStyle w:val="3"/>
        <w:spacing w:before="240" w:after="240"/>
        <w:rPr>
          <w:rFonts w:asciiTheme="minorHAnsi" w:hAnsiTheme="minorHAnsi" w:cstheme="minorHAnsi"/>
          <w:sz w:val="24"/>
          <w:szCs w:val="24"/>
        </w:rPr>
      </w:pPr>
      <w:bookmarkStart w:id="37" w:name="_Τίτλος_της_θέσης_9"/>
      <w:bookmarkStart w:id="38" w:name="_Toc56672881"/>
      <w:bookmarkStart w:id="39" w:name="_Toc240619699"/>
      <w:bookmarkEnd w:id="37"/>
      <w:r w:rsidRPr="009B2DC0">
        <w:rPr>
          <w:rFonts w:asciiTheme="minorHAnsi" w:hAnsiTheme="minorHAnsi" w:cstheme="minorHAnsi"/>
          <w:sz w:val="24"/>
          <w:szCs w:val="24"/>
        </w:rPr>
        <w:t>Τίτλος της θέσης εργασίας: Προϊστάμενος Τμήματος Β</w:t>
      </w:r>
      <w:r w:rsidR="00461756" w:rsidRPr="009B2DC0">
        <w:rPr>
          <w:rFonts w:asciiTheme="minorHAnsi" w:hAnsiTheme="minorHAnsi" w:cstheme="minorHAnsi"/>
          <w:sz w:val="24"/>
          <w:szCs w:val="24"/>
        </w:rPr>
        <w:t>΄</w:t>
      </w:r>
      <w:r w:rsidRPr="009B2DC0">
        <w:rPr>
          <w:rFonts w:asciiTheme="minorHAnsi" w:hAnsiTheme="minorHAnsi" w:cstheme="minorHAnsi"/>
          <w:sz w:val="24"/>
          <w:szCs w:val="24"/>
        </w:rPr>
        <w:t xml:space="preserve"> – Φόρου Εισοδήματος Νομικών Προσώπων</w:t>
      </w:r>
      <w:bookmarkEnd w:id="38"/>
      <w:bookmarkEnd w:id="39"/>
    </w:p>
    <w:p w:rsidR="000B3D5A" w:rsidRPr="009B2DC0" w:rsidRDefault="000B3D5A" w:rsidP="000B3D5A">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Οργανισμός:</w:t>
      </w:r>
      <w:r w:rsidRPr="009B2DC0">
        <w:rPr>
          <w:rFonts w:asciiTheme="minorHAnsi" w:hAnsiTheme="minorHAnsi" w:cstheme="minorHAnsi"/>
          <w:sz w:val="24"/>
          <w:szCs w:val="24"/>
        </w:rPr>
        <w:t xml:space="preserve"> </w:t>
      </w:r>
      <w:hyperlink r:id="rId34" w:history="1">
        <w:r w:rsidRPr="009B2DC0">
          <w:rPr>
            <w:rStyle w:val="-"/>
            <w:rFonts w:asciiTheme="minorHAnsi" w:hAnsiTheme="minorHAnsi" w:cstheme="minorHAnsi"/>
            <w:sz w:val="24"/>
            <w:szCs w:val="24"/>
          </w:rPr>
          <w:t>Ανεξάρτητη Αρχή Δημοσίων Εσόδων</w:t>
        </w:r>
      </w:hyperlink>
    </w:p>
    <w:p w:rsidR="000B3D5A" w:rsidRPr="009B2DC0" w:rsidRDefault="000B3D5A" w:rsidP="000B3D5A">
      <w:pPr>
        <w:spacing w:before="120" w:after="120" w:line="240" w:lineRule="auto"/>
        <w:rPr>
          <w:rFonts w:asciiTheme="minorHAnsi" w:hAnsiTheme="minorHAnsi" w:cstheme="minorHAnsi"/>
          <w:color w:val="000000" w:themeColor="text1"/>
          <w:sz w:val="24"/>
          <w:szCs w:val="24"/>
        </w:rPr>
      </w:pPr>
      <w:r w:rsidRPr="009B2DC0">
        <w:rPr>
          <w:rFonts w:asciiTheme="minorHAnsi" w:hAnsiTheme="minorHAnsi" w:cstheme="minorHAnsi"/>
          <w:b/>
          <w:color w:val="000000" w:themeColor="text1"/>
          <w:sz w:val="24"/>
          <w:szCs w:val="24"/>
        </w:rPr>
        <w:t xml:space="preserve">Γενική Διεύθυνση: </w:t>
      </w:r>
      <w:hyperlink r:id="rId35" w:history="1">
        <w:r w:rsidRPr="009B2DC0">
          <w:rPr>
            <w:rStyle w:val="-"/>
            <w:rFonts w:asciiTheme="minorHAnsi" w:hAnsiTheme="minorHAnsi" w:cstheme="minorHAnsi"/>
            <w:sz w:val="24"/>
            <w:szCs w:val="24"/>
          </w:rPr>
          <w:t>Φορολογίας (Γ.Δ.Φ.)</w:t>
        </w:r>
      </w:hyperlink>
    </w:p>
    <w:p w:rsidR="000B3D5A" w:rsidRPr="009B2DC0" w:rsidRDefault="000B3D5A" w:rsidP="000B3D5A">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 xml:space="preserve">Διεύθυνση: </w:t>
      </w:r>
      <w:hyperlink r:id="rId36" w:history="1">
        <w:r w:rsidRPr="009B2DC0">
          <w:rPr>
            <w:rStyle w:val="-"/>
            <w:rFonts w:asciiTheme="minorHAnsi" w:hAnsiTheme="minorHAnsi" w:cstheme="minorHAnsi"/>
            <w:sz w:val="24"/>
            <w:szCs w:val="24"/>
          </w:rPr>
          <w:t>Εφαρμογής Άμεσης Φορολογίας (Δ.Ε.Α.Φ.)</w:t>
        </w:r>
      </w:hyperlink>
    </w:p>
    <w:p w:rsidR="00B1298A" w:rsidRPr="009B2DC0" w:rsidRDefault="00B1298A" w:rsidP="0036003D">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 xml:space="preserve">Τμήμα: </w:t>
      </w:r>
      <w:r w:rsidRPr="009B2DC0">
        <w:rPr>
          <w:rFonts w:asciiTheme="minorHAnsi" w:hAnsiTheme="minorHAnsi" w:cstheme="minorHAnsi"/>
          <w:sz w:val="24"/>
          <w:szCs w:val="24"/>
        </w:rPr>
        <w:t>Β΄– Φόρου Εισοδήματος Νομικών Προσώπων.</w:t>
      </w:r>
    </w:p>
    <w:p w:rsidR="00B1298A" w:rsidRPr="009B2DC0" w:rsidRDefault="00B1298A" w:rsidP="0036003D">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 xml:space="preserve">Άμεσα Προϊστάμενος: </w:t>
      </w:r>
      <w:r w:rsidRPr="009B2DC0">
        <w:rPr>
          <w:rFonts w:asciiTheme="minorHAnsi" w:hAnsiTheme="minorHAnsi" w:cstheme="minorHAnsi"/>
          <w:sz w:val="24"/>
          <w:szCs w:val="24"/>
        </w:rPr>
        <w:t>Προϊστάμενος Διεύθυνσης Εφαρμογής Άμεσης Φορολογίας.</w:t>
      </w:r>
    </w:p>
    <w:p w:rsidR="00B408DC" w:rsidRPr="009B2DC0" w:rsidRDefault="00B408DC" w:rsidP="00CE5393">
      <w:pPr>
        <w:spacing w:before="240" w:line="240" w:lineRule="auto"/>
        <w:contextualSpacing/>
        <w:outlineLvl w:val="0"/>
        <w:rPr>
          <w:rFonts w:asciiTheme="minorHAnsi" w:hAnsiTheme="minorHAnsi" w:cstheme="minorHAnsi"/>
          <w:sz w:val="24"/>
          <w:szCs w:val="24"/>
        </w:rPr>
      </w:pPr>
    </w:p>
    <w:p w:rsidR="00B1298A" w:rsidRPr="009B2DC0" w:rsidRDefault="00C64F4F" w:rsidP="0036003D">
      <w:pPr>
        <w:spacing w:after="0" w:line="360" w:lineRule="auto"/>
        <w:ind w:left="2160" w:hanging="2160"/>
        <w:jc w:val="both"/>
        <w:outlineLvl w:val="0"/>
        <w:rPr>
          <w:rFonts w:asciiTheme="minorHAnsi" w:hAnsiTheme="minorHAnsi" w:cstheme="minorHAnsi"/>
          <w:b/>
          <w:sz w:val="24"/>
          <w:szCs w:val="24"/>
        </w:rPr>
      </w:pPr>
      <w:r w:rsidRPr="009B2DC0">
        <w:rPr>
          <w:rFonts w:asciiTheme="minorHAnsi" w:hAnsiTheme="minorHAnsi" w:cstheme="minorHAnsi"/>
          <w:b/>
          <w:sz w:val="24"/>
          <w:szCs w:val="24"/>
        </w:rPr>
        <w:t>Σ</w:t>
      </w:r>
      <w:r w:rsidR="00B1298A" w:rsidRPr="009B2DC0">
        <w:rPr>
          <w:rFonts w:asciiTheme="minorHAnsi" w:hAnsiTheme="minorHAnsi" w:cstheme="minorHAnsi"/>
          <w:b/>
          <w:sz w:val="24"/>
          <w:szCs w:val="24"/>
        </w:rPr>
        <w:t>κοπός της θέσης εργασίας</w:t>
      </w:r>
    </w:p>
    <w:p w:rsidR="00B1298A" w:rsidRPr="009B2DC0" w:rsidRDefault="00B1298A" w:rsidP="0036003D">
      <w:pPr>
        <w:spacing w:after="0" w:line="360" w:lineRule="auto"/>
        <w:jc w:val="both"/>
        <w:rPr>
          <w:rFonts w:asciiTheme="minorHAnsi" w:hAnsiTheme="minorHAnsi" w:cstheme="minorHAnsi"/>
          <w:iCs/>
          <w:sz w:val="24"/>
          <w:szCs w:val="24"/>
        </w:rPr>
      </w:pPr>
      <w:r w:rsidRPr="009B2DC0">
        <w:rPr>
          <w:rFonts w:asciiTheme="minorHAnsi" w:hAnsiTheme="minorHAnsi" w:cstheme="minorHAnsi"/>
          <w:iCs/>
          <w:sz w:val="24"/>
          <w:szCs w:val="24"/>
        </w:rPr>
        <w:t xml:space="preserve">Η οργάνωση και ο συντονισμός για την ορθή και ενιαία εφαρμογή της Νομοθεσίας </w:t>
      </w:r>
      <w:r w:rsidRPr="009B2DC0">
        <w:rPr>
          <w:rFonts w:asciiTheme="minorHAnsi" w:hAnsiTheme="minorHAnsi" w:cstheme="minorHAnsi"/>
          <w:iCs/>
          <w:caps/>
          <w:sz w:val="24"/>
          <w:szCs w:val="24"/>
        </w:rPr>
        <w:t>Ά</w:t>
      </w:r>
      <w:r w:rsidRPr="009B2DC0">
        <w:rPr>
          <w:rFonts w:asciiTheme="minorHAnsi" w:hAnsiTheme="minorHAnsi" w:cstheme="minorHAnsi"/>
          <w:iCs/>
          <w:sz w:val="24"/>
          <w:szCs w:val="24"/>
        </w:rPr>
        <w:t>μεσης Φορολογίας Νομικών Προσώπων μέσω εισηγήσεων για νομοθετικές ρυθμίσεις, έκδοση κανονιστικών πράξεων και εγκυκλίων.</w:t>
      </w:r>
    </w:p>
    <w:p w:rsidR="00B1298A" w:rsidRPr="009B2DC0" w:rsidRDefault="00B1298A" w:rsidP="0036003D">
      <w:pPr>
        <w:spacing w:after="0" w:line="360" w:lineRule="auto"/>
        <w:jc w:val="both"/>
        <w:outlineLvl w:val="0"/>
        <w:rPr>
          <w:rFonts w:asciiTheme="minorHAnsi" w:hAnsiTheme="minorHAnsi" w:cstheme="minorHAnsi"/>
          <w:b/>
          <w:sz w:val="24"/>
          <w:szCs w:val="24"/>
        </w:rPr>
      </w:pPr>
    </w:p>
    <w:p w:rsidR="00B1298A" w:rsidRPr="009B2DC0" w:rsidRDefault="00B1298A" w:rsidP="0036003D">
      <w:pPr>
        <w:spacing w:after="0" w:line="360" w:lineRule="auto"/>
        <w:jc w:val="both"/>
        <w:outlineLvl w:val="0"/>
        <w:rPr>
          <w:rFonts w:asciiTheme="minorHAnsi" w:hAnsiTheme="minorHAnsi" w:cstheme="minorHAnsi"/>
          <w:b/>
          <w:sz w:val="24"/>
          <w:szCs w:val="24"/>
        </w:rPr>
      </w:pPr>
      <w:r w:rsidRPr="009B2DC0">
        <w:rPr>
          <w:rFonts w:asciiTheme="minorHAnsi" w:hAnsiTheme="minorHAnsi" w:cstheme="minorHAnsi"/>
          <w:b/>
          <w:sz w:val="24"/>
          <w:szCs w:val="24"/>
        </w:rPr>
        <w:t>Αρμοδιότητες</w:t>
      </w:r>
    </w:p>
    <w:p w:rsidR="00B1298A" w:rsidRPr="009B2DC0" w:rsidRDefault="00B1298A" w:rsidP="00D7346F">
      <w:pPr>
        <w:pStyle w:val="a4"/>
        <w:numPr>
          <w:ilvl w:val="0"/>
          <w:numId w:val="13"/>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ενεργούς εποπτείας των υφισταμένων, την παροχή κατευθύνσεων για την επίλυση θεμάτων και την υποβολή αναφορών στον Προϊστάμενο της Διεύθυνσης. </w:t>
      </w:r>
    </w:p>
    <w:p w:rsidR="00B1298A" w:rsidRPr="009B2DC0" w:rsidRDefault="00B1298A" w:rsidP="00D7346F">
      <w:pPr>
        <w:pStyle w:val="a4"/>
        <w:numPr>
          <w:ilvl w:val="0"/>
          <w:numId w:val="13"/>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 xml:space="preserve">Συμβάλλει στην αποτελεσματική διοίκηση και στη βελτίωση της επιχειρησιακής απόδοσης της Διεύθυνσης Εφαρμογής Άμεσης Φορολογίας </w:t>
      </w:r>
      <w:r w:rsidR="00461756" w:rsidRPr="009B2DC0">
        <w:rPr>
          <w:rFonts w:asciiTheme="minorHAnsi" w:hAnsiTheme="minorHAnsi" w:cstheme="minorHAnsi"/>
          <w:color w:val="000000"/>
          <w:sz w:val="24"/>
        </w:rPr>
        <w:t xml:space="preserve">της </w:t>
      </w:r>
      <w:r w:rsidRPr="009B2DC0">
        <w:rPr>
          <w:rFonts w:asciiTheme="minorHAnsi" w:hAnsiTheme="minorHAnsi" w:cstheme="minorHAnsi"/>
          <w:color w:val="000000"/>
          <w:sz w:val="24"/>
        </w:rPr>
        <w:t xml:space="preserve"> </w:t>
      </w:r>
      <w:r w:rsidRPr="009B2DC0">
        <w:rPr>
          <w:rFonts w:asciiTheme="minorHAnsi" w:hAnsiTheme="minorHAnsi" w:cstheme="minorHAnsi"/>
          <w:sz w:val="24"/>
        </w:rPr>
        <w:t>Α.Α.Δ.Ε.,</w:t>
      </w:r>
      <w:r w:rsidRPr="009B2DC0">
        <w:rPr>
          <w:rFonts w:asciiTheme="minorHAnsi" w:hAnsiTheme="minorHAnsi" w:cstheme="minorHAnsi"/>
          <w:color w:val="000000"/>
          <w:sz w:val="24"/>
        </w:rPr>
        <w:t xml:space="preserve"> σύμφωνα με τις κατευθύνσεις του Προϊσταμένου της Διεύθυνσης.</w:t>
      </w:r>
    </w:p>
    <w:p w:rsidR="004D0D87" w:rsidRPr="009B2DC0" w:rsidRDefault="00B1298A" w:rsidP="00D7346F">
      <w:pPr>
        <w:pStyle w:val="a4"/>
        <w:numPr>
          <w:ilvl w:val="0"/>
          <w:numId w:val="13"/>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4D0D87" w:rsidRPr="009B2DC0" w:rsidRDefault="004D0D87" w:rsidP="00D7346F">
      <w:pPr>
        <w:pStyle w:val="a4"/>
        <w:numPr>
          <w:ilvl w:val="0"/>
          <w:numId w:val="13"/>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sz w:val="24"/>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4D0D87" w:rsidRPr="009B2DC0" w:rsidRDefault="004D0D87" w:rsidP="004D0D87">
      <w:pPr>
        <w:pStyle w:val="a4"/>
        <w:spacing w:line="360" w:lineRule="auto"/>
        <w:ind w:left="284"/>
        <w:contextualSpacing w:val="0"/>
        <w:jc w:val="both"/>
        <w:outlineLvl w:val="0"/>
        <w:rPr>
          <w:rFonts w:asciiTheme="minorHAnsi" w:hAnsiTheme="minorHAnsi" w:cstheme="minorHAnsi"/>
          <w:color w:val="000000"/>
          <w:sz w:val="24"/>
        </w:rPr>
      </w:pPr>
    </w:p>
    <w:p w:rsidR="00B1298A" w:rsidRPr="009B2DC0" w:rsidRDefault="00B1298A" w:rsidP="0036003D">
      <w:pPr>
        <w:spacing w:after="0" w:line="360" w:lineRule="auto"/>
        <w:rPr>
          <w:rFonts w:asciiTheme="minorHAnsi" w:hAnsiTheme="minorHAnsi" w:cstheme="minorHAnsi"/>
          <w:b/>
          <w:sz w:val="24"/>
          <w:szCs w:val="24"/>
        </w:rPr>
      </w:pPr>
    </w:p>
    <w:p w:rsidR="00B1298A" w:rsidRPr="009B2DC0" w:rsidRDefault="00B1298A" w:rsidP="0036003D">
      <w:pPr>
        <w:spacing w:after="0" w:line="360" w:lineRule="auto"/>
        <w:rPr>
          <w:rFonts w:asciiTheme="minorHAnsi" w:hAnsiTheme="minorHAnsi" w:cstheme="minorHAnsi"/>
          <w:b/>
          <w:sz w:val="24"/>
          <w:szCs w:val="24"/>
        </w:rPr>
      </w:pPr>
      <w:r w:rsidRPr="009B2DC0">
        <w:rPr>
          <w:rFonts w:asciiTheme="minorHAnsi" w:hAnsiTheme="minorHAnsi" w:cstheme="minorHAnsi"/>
          <w:b/>
          <w:sz w:val="24"/>
          <w:szCs w:val="24"/>
        </w:rPr>
        <w:t xml:space="preserve">Καθήκοντα </w:t>
      </w:r>
    </w:p>
    <w:p w:rsidR="00B1298A" w:rsidRPr="009B2DC0" w:rsidRDefault="00B1298A" w:rsidP="00D7346F">
      <w:pPr>
        <w:pStyle w:val="a4"/>
        <w:numPr>
          <w:ilvl w:val="0"/>
          <w:numId w:val="5"/>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lastRenderedPageBreak/>
        <w:t>Παρακολουθεί και μελετά την Νομοθεσία (Εθνικό, Κοινοτικό και Διεθνές Δίκαιο) και εισηγείται για Νομοθετικές ρυθμίσεις στην Φορολογία Εισοδήματος Νομικών Προσώπων και οντοτήτων.</w:t>
      </w:r>
    </w:p>
    <w:p w:rsidR="00B1298A" w:rsidRPr="009B2DC0" w:rsidRDefault="00B1298A" w:rsidP="00D7346F">
      <w:pPr>
        <w:pStyle w:val="a4"/>
        <w:numPr>
          <w:ilvl w:val="0"/>
          <w:numId w:val="5"/>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bCs/>
          <w:sz w:val="24"/>
        </w:rPr>
        <w:t>Παρακολουθεί την ορθή, ενιαία και ομοιόμορφη εφαρμογή της κοινοτικής νομοθεσίας (Κανονισμοί, Οδηγίες της Ε.Ε., Αποφάσεις, Συστάσεις) καθώς και Κωδίκων Δεοντολογίας, Κατευθυντήριων Οδηγιών της Ε.Ε. ως προς τα θέματα φορολογίας εισοδήματος νομικών προσώπων και οντοτήτων.</w:t>
      </w:r>
    </w:p>
    <w:p w:rsidR="00B1298A" w:rsidRPr="009B2DC0" w:rsidRDefault="00B1298A" w:rsidP="00D7346F">
      <w:pPr>
        <w:pStyle w:val="a4"/>
        <w:numPr>
          <w:ilvl w:val="0"/>
          <w:numId w:val="5"/>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Ελέγχει και προσυπογράφει:</w:t>
      </w:r>
    </w:p>
    <w:p w:rsidR="00B1298A" w:rsidRPr="009B2DC0" w:rsidRDefault="00B1298A" w:rsidP="00D7346F">
      <w:pPr>
        <w:pStyle w:val="a4"/>
        <w:numPr>
          <w:ilvl w:val="1"/>
          <w:numId w:val="5"/>
        </w:numPr>
        <w:tabs>
          <w:tab w:val="num" w:pos="851"/>
        </w:tabs>
        <w:spacing w:line="360" w:lineRule="auto"/>
        <w:ind w:left="851" w:hanging="284"/>
        <w:contextualSpacing w:val="0"/>
        <w:jc w:val="both"/>
        <w:rPr>
          <w:rFonts w:asciiTheme="minorHAnsi" w:hAnsiTheme="minorHAnsi" w:cstheme="minorHAnsi"/>
          <w:sz w:val="24"/>
        </w:rPr>
      </w:pPr>
      <w:r w:rsidRPr="009B2DC0">
        <w:rPr>
          <w:rFonts w:asciiTheme="minorHAnsi" w:hAnsiTheme="minorHAnsi" w:cstheme="minorHAnsi"/>
          <w:sz w:val="24"/>
        </w:rPr>
        <w:t xml:space="preserve"> σχέδια διατάξεων νόμων, καθώς και σχέδια υπουργικών αποφάσεων και αποφάσεων της Ανεξάρτητης Αρχής Δημοσίων Εσόδων, οι οποίες απαιτείται να εκδοθούν κατ’ εξουσιοδότηση διατάξεων νόμων. </w:t>
      </w:r>
    </w:p>
    <w:p w:rsidR="00B1298A" w:rsidRPr="009B2DC0" w:rsidRDefault="00B1298A" w:rsidP="00D7346F">
      <w:pPr>
        <w:pStyle w:val="a4"/>
        <w:numPr>
          <w:ilvl w:val="1"/>
          <w:numId w:val="5"/>
        </w:numPr>
        <w:tabs>
          <w:tab w:val="num" w:pos="851"/>
        </w:tabs>
        <w:spacing w:line="360" w:lineRule="auto"/>
        <w:ind w:left="851" w:hanging="284"/>
        <w:contextualSpacing w:val="0"/>
        <w:jc w:val="both"/>
        <w:rPr>
          <w:rFonts w:asciiTheme="minorHAnsi" w:hAnsiTheme="minorHAnsi" w:cstheme="minorHAnsi"/>
          <w:sz w:val="24"/>
        </w:rPr>
      </w:pPr>
      <w:r w:rsidRPr="009B2DC0">
        <w:rPr>
          <w:rFonts w:asciiTheme="minorHAnsi" w:hAnsiTheme="minorHAnsi" w:cstheme="minorHAnsi"/>
          <w:sz w:val="24"/>
        </w:rPr>
        <w:t xml:space="preserve">την έκδοση εγκυκλίων – διαταγών για την ομοιόμορφη και ορθή εφαρμογή διατάξεων νόμων που αφορούν τη φορολογία εισοδήματος νομικών προσώπων και οντοτήτων. </w:t>
      </w:r>
    </w:p>
    <w:p w:rsidR="00B1298A" w:rsidRPr="009B2DC0" w:rsidRDefault="00B1298A" w:rsidP="00D7346F">
      <w:pPr>
        <w:pStyle w:val="a4"/>
        <w:numPr>
          <w:ilvl w:val="1"/>
          <w:numId w:val="5"/>
        </w:numPr>
        <w:tabs>
          <w:tab w:val="num" w:pos="851"/>
        </w:tabs>
        <w:spacing w:line="360" w:lineRule="auto"/>
        <w:ind w:left="851" w:hanging="284"/>
        <w:contextualSpacing w:val="0"/>
        <w:jc w:val="both"/>
        <w:rPr>
          <w:rFonts w:asciiTheme="minorHAnsi" w:hAnsiTheme="minorHAnsi" w:cstheme="minorHAnsi"/>
          <w:sz w:val="24"/>
        </w:rPr>
      </w:pPr>
      <w:r w:rsidRPr="009B2DC0">
        <w:rPr>
          <w:rFonts w:asciiTheme="minorHAnsi" w:hAnsiTheme="minorHAnsi" w:cstheme="minorHAnsi"/>
          <w:sz w:val="24"/>
        </w:rPr>
        <w:t>ενημερωτικά σημειώματα, για τα θέματα της φορολογίας εισοδήματος νομικών προσώπων, προς τον Γενικό Διευθυντή Φορολογ</w:t>
      </w:r>
      <w:r w:rsidR="00461756" w:rsidRPr="009B2DC0">
        <w:rPr>
          <w:rFonts w:asciiTheme="minorHAnsi" w:hAnsiTheme="minorHAnsi" w:cstheme="minorHAnsi"/>
          <w:sz w:val="24"/>
        </w:rPr>
        <w:t>ίας</w:t>
      </w:r>
      <w:r w:rsidRPr="009B2DC0">
        <w:rPr>
          <w:rFonts w:asciiTheme="minorHAnsi" w:hAnsiTheme="minorHAnsi" w:cstheme="minorHAnsi"/>
          <w:sz w:val="24"/>
        </w:rPr>
        <w:t>, τον Διοικητή της Ανεξάρτητης Αρχής Δημοσίων Εσόδων και τον Υπουργό.</w:t>
      </w:r>
    </w:p>
    <w:p w:rsidR="00B1298A" w:rsidRPr="009B2DC0" w:rsidRDefault="00B1298A" w:rsidP="00D7346F">
      <w:pPr>
        <w:pStyle w:val="a4"/>
        <w:numPr>
          <w:ilvl w:val="1"/>
          <w:numId w:val="5"/>
        </w:numPr>
        <w:tabs>
          <w:tab w:val="num" w:pos="851"/>
        </w:tabs>
        <w:spacing w:line="360" w:lineRule="auto"/>
        <w:ind w:left="851" w:hanging="284"/>
        <w:contextualSpacing w:val="0"/>
        <w:jc w:val="both"/>
        <w:rPr>
          <w:rFonts w:asciiTheme="minorHAnsi" w:hAnsiTheme="minorHAnsi" w:cstheme="minorHAnsi"/>
          <w:sz w:val="24"/>
        </w:rPr>
      </w:pPr>
      <w:r w:rsidRPr="009B2DC0">
        <w:rPr>
          <w:rFonts w:asciiTheme="minorHAnsi" w:hAnsiTheme="minorHAnsi" w:cstheme="minorHAnsi"/>
          <w:sz w:val="24"/>
        </w:rPr>
        <w:t xml:space="preserve">τις εισηγήσεις για </w:t>
      </w:r>
      <w:r w:rsidRPr="009B2DC0">
        <w:rPr>
          <w:rFonts w:asciiTheme="minorHAnsi" w:hAnsiTheme="minorHAnsi" w:cstheme="minorHAnsi"/>
          <w:bCs/>
          <w:sz w:val="24"/>
        </w:rPr>
        <w:t>απαντήσεις σε ερωτήσεις και αναφορές της Βουλής των Ελλήνων.</w:t>
      </w:r>
    </w:p>
    <w:p w:rsidR="00B1298A" w:rsidRPr="009B2DC0" w:rsidRDefault="00B1298A" w:rsidP="00D7346F">
      <w:pPr>
        <w:pStyle w:val="a4"/>
        <w:numPr>
          <w:ilvl w:val="1"/>
          <w:numId w:val="5"/>
        </w:numPr>
        <w:tabs>
          <w:tab w:val="num" w:pos="851"/>
        </w:tabs>
        <w:spacing w:line="360" w:lineRule="auto"/>
        <w:ind w:left="851" w:hanging="284"/>
        <w:contextualSpacing w:val="0"/>
        <w:jc w:val="both"/>
        <w:rPr>
          <w:rFonts w:asciiTheme="minorHAnsi" w:hAnsiTheme="minorHAnsi" w:cstheme="minorHAnsi"/>
          <w:sz w:val="24"/>
        </w:rPr>
      </w:pPr>
      <w:r w:rsidRPr="009B2DC0">
        <w:rPr>
          <w:rFonts w:asciiTheme="minorHAnsi" w:hAnsiTheme="minorHAnsi" w:cstheme="minorHAnsi"/>
          <w:bCs/>
          <w:sz w:val="24"/>
        </w:rPr>
        <w:t xml:space="preserve">ερωτήματα προς το Νομικό Συμβούλιο του Κράτους και συντονίζει τις ενέργειες για την προώθηση προς αποδοχή και κοινοποίηση, αρμοδίως, των </w:t>
      </w:r>
      <w:proofErr w:type="spellStart"/>
      <w:r w:rsidRPr="009B2DC0">
        <w:rPr>
          <w:rFonts w:asciiTheme="minorHAnsi" w:hAnsiTheme="minorHAnsi" w:cstheme="minorHAnsi"/>
          <w:bCs/>
          <w:sz w:val="24"/>
        </w:rPr>
        <w:t>εκδοθεισών</w:t>
      </w:r>
      <w:proofErr w:type="spellEnd"/>
      <w:r w:rsidRPr="009B2DC0">
        <w:rPr>
          <w:rFonts w:asciiTheme="minorHAnsi" w:hAnsiTheme="minorHAnsi" w:cstheme="minorHAnsi"/>
          <w:bCs/>
          <w:sz w:val="24"/>
        </w:rPr>
        <w:t xml:space="preserve"> γνωμοδοτήσεων.</w:t>
      </w:r>
    </w:p>
    <w:p w:rsidR="00B1298A" w:rsidRPr="009B2DC0" w:rsidRDefault="00B1298A" w:rsidP="00D7346F">
      <w:pPr>
        <w:pStyle w:val="a4"/>
        <w:numPr>
          <w:ilvl w:val="1"/>
          <w:numId w:val="5"/>
        </w:numPr>
        <w:tabs>
          <w:tab w:val="num" w:pos="851"/>
        </w:tabs>
        <w:spacing w:line="360" w:lineRule="auto"/>
        <w:ind w:left="851" w:hanging="284"/>
        <w:contextualSpacing w:val="0"/>
        <w:jc w:val="both"/>
        <w:rPr>
          <w:rFonts w:asciiTheme="minorHAnsi" w:hAnsiTheme="minorHAnsi" w:cstheme="minorHAnsi"/>
          <w:sz w:val="24"/>
        </w:rPr>
      </w:pPr>
      <w:r w:rsidRPr="009B2DC0">
        <w:rPr>
          <w:rFonts w:asciiTheme="minorHAnsi" w:hAnsiTheme="minorHAnsi" w:cstheme="minorHAnsi"/>
          <w:sz w:val="24"/>
        </w:rPr>
        <w:t>απαντήσεις σε προδικαστικά ερωτήματα ενώπιον του Δικαστηρίου της Ε.Ε</w:t>
      </w:r>
      <w:r w:rsidR="00CC0F07" w:rsidRPr="009B2DC0">
        <w:rPr>
          <w:rFonts w:asciiTheme="minorHAnsi" w:hAnsiTheme="minorHAnsi" w:cstheme="minorHAnsi"/>
          <w:sz w:val="24"/>
        </w:rPr>
        <w:t>.</w:t>
      </w:r>
      <w:r w:rsidRPr="009B2DC0">
        <w:rPr>
          <w:rFonts w:asciiTheme="minorHAnsi" w:hAnsiTheme="minorHAnsi" w:cstheme="minorHAnsi"/>
          <w:sz w:val="24"/>
        </w:rPr>
        <w:t xml:space="preserve"> </w:t>
      </w:r>
    </w:p>
    <w:p w:rsidR="00B1298A" w:rsidRPr="009B2DC0" w:rsidRDefault="00B1298A" w:rsidP="00D7346F">
      <w:pPr>
        <w:pStyle w:val="a4"/>
        <w:numPr>
          <w:ilvl w:val="1"/>
          <w:numId w:val="5"/>
        </w:numPr>
        <w:tabs>
          <w:tab w:val="num" w:pos="851"/>
        </w:tabs>
        <w:spacing w:line="360" w:lineRule="auto"/>
        <w:ind w:left="851" w:hanging="284"/>
        <w:contextualSpacing w:val="0"/>
        <w:jc w:val="both"/>
        <w:rPr>
          <w:rFonts w:asciiTheme="minorHAnsi" w:hAnsiTheme="minorHAnsi" w:cstheme="minorHAnsi"/>
          <w:sz w:val="24"/>
        </w:rPr>
      </w:pPr>
      <w:r w:rsidRPr="009B2DC0">
        <w:rPr>
          <w:rFonts w:asciiTheme="minorHAnsi" w:hAnsiTheme="minorHAnsi" w:cstheme="minorHAnsi"/>
          <w:sz w:val="24"/>
        </w:rPr>
        <w:t>απόψεις για θέματα ενδεχόμενων παραβάσεων του δικαίου της Ε.Ε. (</w:t>
      </w:r>
      <w:proofErr w:type="spellStart"/>
      <w:r w:rsidRPr="009B2DC0">
        <w:rPr>
          <w:rFonts w:asciiTheme="minorHAnsi" w:hAnsiTheme="minorHAnsi" w:cstheme="minorHAnsi"/>
          <w:sz w:val="24"/>
          <w:lang w:val="en-US"/>
        </w:rPr>
        <w:t>EUPilot</w:t>
      </w:r>
      <w:proofErr w:type="spellEnd"/>
      <w:r w:rsidRPr="009B2DC0">
        <w:rPr>
          <w:rFonts w:asciiTheme="minorHAnsi" w:hAnsiTheme="minorHAnsi" w:cstheme="minorHAnsi"/>
          <w:sz w:val="24"/>
        </w:rPr>
        <w:t>, προειδοποιητικές επιστολές και αιτιολογημένες γνώμες).</w:t>
      </w:r>
    </w:p>
    <w:p w:rsidR="00B1298A" w:rsidRPr="009B2DC0" w:rsidRDefault="00B1298A" w:rsidP="00D7346F">
      <w:pPr>
        <w:pStyle w:val="a4"/>
        <w:numPr>
          <w:ilvl w:val="1"/>
          <w:numId w:val="5"/>
        </w:numPr>
        <w:tabs>
          <w:tab w:val="num" w:pos="851"/>
        </w:tabs>
        <w:spacing w:line="360" w:lineRule="auto"/>
        <w:ind w:left="851" w:hanging="284"/>
        <w:contextualSpacing w:val="0"/>
        <w:jc w:val="both"/>
        <w:rPr>
          <w:rFonts w:asciiTheme="minorHAnsi" w:hAnsiTheme="minorHAnsi" w:cstheme="minorHAnsi"/>
          <w:sz w:val="24"/>
        </w:rPr>
      </w:pPr>
      <w:r w:rsidRPr="009B2DC0">
        <w:rPr>
          <w:rFonts w:asciiTheme="minorHAnsi" w:hAnsiTheme="minorHAnsi" w:cstheme="minorHAnsi"/>
          <w:sz w:val="24"/>
        </w:rPr>
        <w:t xml:space="preserve"> απόψεις σε θέματα φορολογίας εισοδήματος Νομικών προσώπων και οντοτήτων στη Μόνιμη Ελληνική Αντιπροσωπεία της Ε.Ε., στον Ο.Ο.Σ.Α. </w:t>
      </w:r>
      <w:r w:rsidRPr="009B2DC0">
        <w:rPr>
          <w:rFonts w:asciiTheme="minorHAnsi" w:hAnsiTheme="minorHAnsi" w:cstheme="minorHAnsi"/>
          <w:bCs/>
          <w:sz w:val="24"/>
        </w:rPr>
        <w:t>και σε διεθνείς οργανισμούς.</w:t>
      </w:r>
    </w:p>
    <w:p w:rsidR="00B1298A" w:rsidRPr="009B2DC0" w:rsidRDefault="00B1298A" w:rsidP="00D7346F">
      <w:pPr>
        <w:pStyle w:val="a4"/>
        <w:numPr>
          <w:ilvl w:val="0"/>
          <w:numId w:val="5"/>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Επιβλέπει και συντονίζει:</w:t>
      </w:r>
    </w:p>
    <w:p w:rsidR="00B1298A" w:rsidRPr="009B2DC0" w:rsidRDefault="00B1298A" w:rsidP="00D7346F">
      <w:pPr>
        <w:pStyle w:val="a4"/>
        <w:numPr>
          <w:ilvl w:val="0"/>
          <w:numId w:val="47"/>
        </w:numPr>
        <w:spacing w:line="360" w:lineRule="auto"/>
        <w:ind w:left="851" w:hanging="284"/>
        <w:jc w:val="both"/>
        <w:rPr>
          <w:rFonts w:asciiTheme="minorHAnsi" w:hAnsiTheme="minorHAnsi" w:cstheme="minorHAnsi"/>
          <w:sz w:val="24"/>
        </w:rPr>
      </w:pPr>
      <w:r w:rsidRPr="009B2DC0">
        <w:rPr>
          <w:rFonts w:asciiTheme="minorHAnsi" w:hAnsiTheme="minorHAnsi" w:cstheme="minorHAnsi"/>
          <w:sz w:val="24"/>
        </w:rPr>
        <w:t>την υποδοχή, αξιολόγηση και επίλυση σύνθετων ερωτημάτων αρμοδιότητας του τμήματος.</w:t>
      </w:r>
    </w:p>
    <w:p w:rsidR="00B1298A" w:rsidRPr="009B2DC0" w:rsidRDefault="00B1298A" w:rsidP="00D7346F">
      <w:pPr>
        <w:pStyle w:val="a4"/>
        <w:numPr>
          <w:ilvl w:val="0"/>
          <w:numId w:val="47"/>
        </w:numPr>
        <w:spacing w:line="360" w:lineRule="auto"/>
        <w:ind w:left="851" w:hanging="284"/>
        <w:jc w:val="both"/>
        <w:rPr>
          <w:rFonts w:asciiTheme="minorHAnsi" w:hAnsiTheme="minorHAnsi" w:cstheme="minorHAnsi"/>
          <w:sz w:val="24"/>
        </w:rPr>
      </w:pPr>
      <w:r w:rsidRPr="009B2DC0">
        <w:rPr>
          <w:rFonts w:asciiTheme="minorHAnsi" w:hAnsiTheme="minorHAnsi" w:cstheme="minorHAnsi"/>
          <w:bCs/>
          <w:sz w:val="24"/>
        </w:rPr>
        <w:lastRenderedPageBreak/>
        <w:t>την επεξεργασία εγχειριδίων και φυλλαδίων ως προς τα θέματα αρμοδιότητας του τμήματος, σε συνεργασία με την αρμόδια υπηρεσία της Α.Α.Δ.Ε. για την επιμέλεια και έκδοσή τους.</w:t>
      </w:r>
    </w:p>
    <w:p w:rsidR="00B1298A" w:rsidRPr="009B2DC0" w:rsidRDefault="00B1298A" w:rsidP="00D7346F">
      <w:pPr>
        <w:pStyle w:val="a4"/>
        <w:numPr>
          <w:ilvl w:val="0"/>
          <w:numId w:val="5"/>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Παρέχει απόψεις στις </w:t>
      </w:r>
      <w:r w:rsidR="00FA64F4" w:rsidRPr="003865F4">
        <w:rPr>
          <w:rFonts w:asciiTheme="minorHAnsi" w:hAnsiTheme="minorHAnsi" w:cstheme="minorHAnsi"/>
          <w:bCs/>
          <w:sz w:val="24"/>
        </w:rPr>
        <w:t>Ειδικές Αποκεντρωμένες και Περιφερειακές υπηρεσίες της Φορολογικής Διοίκησης</w:t>
      </w:r>
      <w:r w:rsidRPr="003865F4">
        <w:rPr>
          <w:rFonts w:asciiTheme="minorHAnsi" w:hAnsiTheme="minorHAnsi" w:cstheme="minorHAnsi"/>
          <w:bCs/>
          <w:sz w:val="24"/>
        </w:rPr>
        <w:t>,</w:t>
      </w:r>
      <w:r w:rsidRPr="009B2DC0">
        <w:rPr>
          <w:rFonts w:asciiTheme="minorHAnsi" w:hAnsiTheme="minorHAnsi" w:cstheme="minorHAnsi"/>
          <w:bCs/>
          <w:sz w:val="24"/>
          <w:shd w:val="clear" w:color="auto" w:fill="EEECE1" w:themeFill="background2"/>
        </w:rPr>
        <w:t xml:space="preserve"> </w:t>
      </w:r>
      <w:r w:rsidRPr="009B2DC0">
        <w:rPr>
          <w:rFonts w:asciiTheme="minorHAnsi" w:hAnsiTheme="minorHAnsi" w:cstheme="minorHAnsi"/>
          <w:bCs/>
          <w:sz w:val="24"/>
        </w:rPr>
        <w:t>σε άλλους φορείς</w:t>
      </w:r>
      <w:r w:rsidRPr="009B2DC0">
        <w:rPr>
          <w:rFonts w:asciiTheme="minorHAnsi" w:hAnsiTheme="minorHAnsi" w:cstheme="minorHAnsi"/>
          <w:sz w:val="24"/>
        </w:rPr>
        <w:t xml:space="preserve"> και πολίτες για κρίσιμα θέματα φορολογίας εισοδήματος νομικών προσώπων καθώς και σε σχέδια Νόμων άλλων Υπουργείων και του Γενικού Λογιστηρίου του Κράτους.</w:t>
      </w:r>
    </w:p>
    <w:p w:rsidR="00B1298A" w:rsidRPr="009B2DC0" w:rsidRDefault="00B1298A" w:rsidP="00D7346F">
      <w:pPr>
        <w:pStyle w:val="a4"/>
        <w:numPr>
          <w:ilvl w:val="0"/>
          <w:numId w:val="5"/>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bCs/>
          <w:sz w:val="24"/>
        </w:rPr>
        <w:t xml:space="preserve">Παρακολουθεί τη δικαστηριακή νομολογία ως προς τα θέματα φορολογίας εισοδήματος νομικών προσώπων, εισηγείται νομοθετικές ρυθμίσεις για την εναρμόνιση των υφιστάμενων διατάξεων και διαδικασιών με τη νομολογία και συντονίζει την έκδοση εγκυκλίων και την παροχή οδηγιών. </w:t>
      </w:r>
    </w:p>
    <w:p w:rsidR="00B1298A" w:rsidRPr="009B2DC0" w:rsidRDefault="00B1298A" w:rsidP="00D7346F">
      <w:pPr>
        <w:pStyle w:val="a4"/>
        <w:numPr>
          <w:ilvl w:val="0"/>
          <w:numId w:val="5"/>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Συντονίζει τις ενέργειες του τμήματος για την κατάρτιση του Προϋπολογισμού Εσόδων σχετικά με τους Κ.Α.Ε. που αφορούν φορολογία Νομικών προσώπων.</w:t>
      </w:r>
    </w:p>
    <w:p w:rsidR="00B1298A" w:rsidRPr="009B2DC0" w:rsidRDefault="00B1298A" w:rsidP="00D7346F">
      <w:pPr>
        <w:pStyle w:val="a4"/>
        <w:numPr>
          <w:ilvl w:val="0"/>
          <w:numId w:val="5"/>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Σ</w:t>
      </w:r>
      <w:r w:rsidRPr="009B2DC0">
        <w:rPr>
          <w:rFonts w:asciiTheme="minorHAnsi" w:hAnsiTheme="minorHAnsi" w:cstheme="minorHAnsi"/>
          <w:color w:val="000000"/>
          <w:sz w:val="24"/>
        </w:rPr>
        <w:t xml:space="preserve">υμμετέχει και εκπροσωπεί σε ομάδες εργασίας, συνέδρια και συσκέψεις </w:t>
      </w:r>
      <w:r w:rsidRPr="009B2DC0">
        <w:rPr>
          <w:rFonts w:asciiTheme="minorHAnsi" w:hAnsiTheme="minorHAnsi" w:cstheme="minorHAnsi"/>
          <w:bCs/>
          <w:sz w:val="24"/>
        </w:rPr>
        <w:t xml:space="preserve">, καθώς και στη διαπραγμάτευση προτάσεων στην Ε.Ε. και σε διεθνείς οργανισμούς </w:t>
      </w:r>
      <w:r w:rsidRPr="009B2DC0">
        <w:rPr>
          <w:rFonts w:asciiTheme="minorHAnsi" w:hAnsiTheme="minorHAnsi" w:cstheme="minorHAnsi"/>
          <w:color w:val="000000"/>
          <w:sz w:val="24"/>
        </w:rPr>
        <w:t>σχετικά με το αντικείμενο αρμοδιότητας του Τμήματος.</w:t>
      </w:r>
    </w:p>
    <w:p w:rsidR="00B1298A" w:rsidRPr="009B2DC0" w:rsidRDefault="00B1298A" w:rsidP="00D7346F">
      <w:pPr>
        <w:pStyle w:val="a4"/>
        <w:numPr>
          <w:ilvl w:val="0"/>
          <w:numId w:val="14"/>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 xml:space="preserve">Συνεργάζεται με τη Διεύθυνση Ηλεκτρονικής Διακυβέρνησης για τον σχεδιασμό των εντύπων και την υλοποίηση των εφαρμογών που απαιτούνται για την υποβολή των φορολογικών δηλώσεων Νομικών προσώπων μέσω </w:t>
      </w:r>
      <w:proofErr w:type="spellStart"/>
      <w:r w:rsidRPr="009B2DC0">
        <w:rPr>
          <w:rFonts w:asciiTheme="minorHAnsi" w:hAnsiTheme="minorHAnsi" w:cstheme="minorHAnsi"/>
          <w:color w:val="000000"/>
          <w:sz w:val="24"/>
          <w:lang w:val="en-US"/>
        </w:rPr>
        <w:t>Taxisnet</w:t>
      </w:r>
      <w:proofErr w:type="spellEnd"/>
      <w:r w:rsidRPr="009B2DC0">
        <w:rPr>
          <w:rFonts w:asciiTheme="minorHAnsi" w:hAnsiTheme="minorHAnsi" w:cstheme="minorHAnsi"/>
          <w:color w:val="000000"/>
          <w:sz w:val="24"/>
        </w:rPr>
        <w:t xml:space="preserve">, καθώς και με όλες τις φορολογικές Διευθύνσεις </w:t>
      </w:r>
      <w:r w:rsidRPr="009B2DC0">
        <w:rPr>
          <w:rFonts w:asciiTheme="minorHAnsi" w:hAnsiTheme="minorHAnsi" w:cstheme="minorHAnsi"/>
          <w:sz w:val="24"/>
        </w:rPr>
        <w:t>της Α.Α.Δ.Ε</w:t>
      </w:r>
      <w:r w:rsidR="00CC0F07" w:rsidRPr="009B2DC0">
        <w:rPr>
          <w:rFonts w:asciiTheme="minorHAnsi" w:hAnsiTheme="minorHAnsi" w:cstheme="minorHAnsi"/>
          <w:sz w:val="24"/>
        </w:rPr>
        <w:t>.</w:t>
      </w:r>
    </w:p>
    <w:p w:rsidR="00B1298A" w:rsidRPr="009B2DC0" w:rsidRDefault="00B1298A" w:rsidP="00D7346F">
      <w:pPr>
        <w:pStyle w:val="a4"/>
        <w:numPr>
          <w:ilvl w:val="0"/>
          <w:numId w:val="14"/>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color w:val="000000"/>
          <w:sz w:val="24"/>
        </w:rPr>
        <w:t>Συνεργάζεται και υποστηρίζει τη Φορολογική Ακαδημία στο έργο της, στο πλαίσιο της εκπαίδευσης και επιμόρφωσης σε θέματα φορολογίας εισοδήματος νομικών προσώπων.</w:t>
      </w:r>
    </w:p>
    <w:p w:rsidR="00B1298A" w:rsidRPr="009B2DC0" w:rsidRDefault="00B1298A" w:rsidP="00D7346F">
      <w:pPr>
        <w:pStyle w:val="a4"/>
        <w:numPr>
          <w:ilvl w:val="0"/>
          <w:numId w:val="13"/>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p>
    <w:p w:rsidR="00B1298A" w:rsidRPr="009B2DC0" w:rsidRDefault="00B1298A" w:rsidP="00D7346F">
      <w:pPr>
        <w:pStyle w:val="a4"/>
        <w:numPr>
          <w:ilvl w:val="0"/>
          <w:numId w:val="13"/>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 xml:space="preserve">Επικοινωνεί: α) με πολίτες και με Δ.Ο.Υ., για την επίλυση σύνθετων προβλημάτων, β) με Υπηρεσίες εντός και εκτός </w:t>
      </w:r>
      <w:r w:rsidRPr="009B2DC0">
        <w:rPr>
          <w:rFonts w:asciiTheme="minorHAnsi" w:hAnsiTheme="minorHAnsi" w:cstheme="minorHAnsi"/>
          <w:sz w:val="24"/>
        </w:rPr>
        <w:t>Α.Α.Δ.Ε</w:t>
      </w:r>
      <w:r w:rsidRPr="009B2DC0">
        <w:rPr>
          <w:rFonts w:asciiTheme="minorHAnsi" w:hAnsiTheme="minorHAnsi" w:cstheme="minorHAnsi"/>
          <w:color w:val="000000"/>
          <w:sz w:val="24"/>
        </w:rPr>
        <w:t>., γ) με επαγγελματικούς φορείς και σωματεία, δ) με τη Μόνιμη Ελληνική Αντιπροσωπεία στην Ε.Ε. και στον Ο.Ο.Σ.Α. και με Διεθνείς Οργανισμούς.</w:t>
      </w:r>
    </w:p>
    <w:p w:rsidR="00B1298A" w:rsidRPr="009B2DC0" w:rsidRDefault="00B1298A" w:rsidP="0036003D">
      <w:pPr>
        <w:pStyle w:val="a4"/>
        <w:spacing w:line="360" w:lineRule="auto"/>
        <w:ind w:left="993"/>
        <w:contextualSpacing w:val="0"/>
        <w:jc w:val="both"/>
        <w:rPr>
          <w:rFonts w:asciiTheme="minorHAnsi" w:hAnsiTheme="minorHAnsi" w:cstheme="minorHAnsi"/>
          <w:sz w:val="24"/>
        </w:rPr>
      </w:pPr>
    </w:p>
    <w:p w:rsidR="00B1298A" w:rsidRPr="009B2DC0" w:rsidRDefault="00B1298A" w:rsidP="0036003D">
      <w:pPr>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Χρήση πόρων/εργαλεία</w:t>
      </w:r>
    </w:p>
    <w:p w:rsidR="00B1298A" w:rsidRPr="009B2DC0" w:rsidRDefault="00B1298A" w:rsidP="00D7346F">
      <w:pPr>
        <w:pStyle w:val="a4"/>
        <w:numPr>
          <w:ilvl w:val="0"/>
          <w:numId w:val="6"/>
        </w:numPr>
        <w:tabs>
          <w:tab w:val="left" w:pos="284"/>
        </w:tabs>
        <w:spacing w:line="360" w:lineRule="auto"/>
        <w:ind w:left="425" w:hanging="425"/>
        <w:contextualSpacing w:val="0"/>
        <w:jc w:val="both"/>
        <w:rPr>
          <w:rFonts w:asciiTheme="minorHAnsi" w:hAnsiTheme="minorHAnsi" w:cstheme="minorHAnsi"/>
          <w:sz w:val="24"/>
        </w:rPr>
      </w:pPr>
      <w:r w:rsidRPr="009B2DC0">
        <w:rPr>
          <w:rFonts w:asciiTheme="minorHAnsi" w:hAnsiTheme="minorHAnsi" w:cstheme="minorHAnsi"/>
          <w:sz w:val="24"/>
        </w:rPr>
        <w:t>Χρήση του διαδικτύου και του ηλεκτρονικού ταχυδρομείου.</w:t>
      </w:r>
    </w:p>
    <w:p w:rsidR="00B1298A" w:rsidRPr="009B2DC0" w:rsidRDefault="00B1298A" w:rsidP="00D7346F">
      <w:pPr>
        <w:numPr>
          <w:ilvl w:val="0"/>
          <w:numId w:val="6"/>
        </w:numPr>
        <w:tabs>
          <w:tab w:val="left" w:pos="284"/>
        </w:tabs>
        <w:spacing w:after="0" w:line="360" w:lineRule="auto"/>
        <w:ind w:left="284" w:hanging="284"/>
        <w:jc w:val="both"/>
        <w:rPr>
          <w:rFonts w:asciiTheme="minorHAnsi" w:hAnsiTheme="minorHAnsi" w:cstheme="minorHAnsi"/>
          <w:sz w:val="24"/>
          <w:szCs w:val="24"/>
        </w:rPr>
      </w:pPr>
      <w:r w:rsidRPr="009B2DC0">
        <w:rPr>
          <w:rFonts w:asciiTheme="minorHAnsi" w:hAnsiTheme="minorHAnsi" w:cstheme="minorHAnsi"/>
          <w:sz w:val="24"/>
          <w:szCs w:val="24"/>
        </w:rPr>
        <w:t xml:space="preserve">Αξιοποίηση σε καθημερινή βάση των ηλεκτρονικών βάσεων δεδομένων της Α.Α.Δ.Ε. (νέο </w:t>
      </w:r>
      <w:r w:rsidRPr="009B2DC0">
        <w:rPr>
          <w:rFonts w:asciiTheme="minorHAnsi" w:hAnsiTheme="minorHAnsi" w:cstheme="minorHAnsi"/>
          <w:sz w:val="24"/>
          <w:szCs w:val="24"/>
          <w:lang w:val="en-US"/>
        </w:rPr>
        <w:t>TAXIS</w:t>
      </w:r>
      <w:r w:rsidRPr="009B2DC0">
        <w:rPr>
          <w:rFonts w:asciiTheme="minorHAnsi" w:hAnsiTheme="minorHAnsi" w:cstheme="minorHAnsi"/>
          <w:sz w:val="24"/>
          <w:szCs w:val="24"/>
        </w:rPr>
        <w:t xml:space="preserve">, </w:t>
      </w:r>
      <w:r w:rsidRPr="009B2DC0">
        <w:rPr>
          <w:rFonts w:asciiTheme="minorHAnsi" w:hAnsiTheme="minorHAnsi" w:cstheme="minorHAnsi"/>
          <w:sz w:val="24"/>
          <w:szCs w:val="24"/>
          <w:lang w:val="en-US"/>
        </w:rPr>
        <w:t>TAXISNET</w:t>
      </w:r>
      <w:r w:rsidRPr="009B2DC0">
        <w:rPr>
          <w:rFonts w:asciiTheme="minorHAnsi" w:hAnsiTheme="minorHAnsi" w:cstheme="minorHAnsi"/>
          <w:sz w:val="24"/>
          <w:szCs w:val="24"/>
        </w:rPr>
        <w:t xml:space="preserve">, </w:t>
      </w:r>
      <w:r w:rsidRPr="009B2DC0">
        <w:rPr>
          <w:rFonts w:asciiTheme="minorHAnsi" w:hAnsiTheme="minorHAnsi" w:cstheme="minorHAnsi"/>
          <w:sz w:val="24"/>
          <w:szCs w:val="24"/>
          <w:lang w:val="en-US"/>
        </w:rPr>
        <w:t>web</w:t>
      </w:r>
      <w:r w:rsidRPr="009B2DC0">
        <w:rPr>
          <w:rFonts w:asciiTheme="minorHAnsi" w:hAnsiTheme="minorHAnsi" w:cstheme="minorHAnsi"/>
          <w:sz w:val="24"/>
          <w:szCs w:val="24"/>
        </w:rPr>
        <w:t xml:space="preserve"> εφαρμογές Εισοδήματος, ΟΠΣ Κ.Υ.) με σκοπό την άντληση πληροφοριών και στοιχείων.</w:t>
      </w:r>
    </w:p>
    <w:p w:rsidR="00B1298A" w:rsidRPr="009B2DC0" w:rsidRDefault="00B1298A" w:rsidP="0036003D">
      <w:pPr>
        <w:spacing w:after="0" w:line="360" w:lineRule="auto"/>
        <w:rPr>
          <w:rFonts w:asciiTheme="minorHAnsi" w:hAnsiTheme="minorHAnsi" w:cstheme="minorHAnsi"/>
          <w:b/>
          <w:sz w:val="24"/>
          <w:szCs w:val="24"/>
        </w:rPr>
      </w:pPr>
    </w:p>
    <w:p w:rsidR="00B1298A" w:rsidRPr="009B2DC0" w:rsidRDefault="00B1298A" w:rsidP="0036003D">
      <w:pPr>
        <w:spacing w:after="0" w:line="360" w:lineRule="auto"/>
        <w:rPr>
          <w:rFonts w:asciiTheme="minorHAnsi" w:hAnsiTheme="minorHAnsi" w:cstheme="minorHAnsi"/>
          <w:b/>
          <w:sz w:val="24"/>
          <w:szCs w:val="24"/>
        </w:rPr>
      </w:pPr>
      <w:r w:rsidRPr="009B2DC0">
        <w:rPr>
          <w:rFonts w:asciiTheme="minorHAnsi" w:hAnsiTheme="minorHAnsi" w:cstheme="minorHAnsi"/>
          <w:b/>
          <w:sz w:val="24"/>
          <w:szCs w:val="24"/>
        </w:rPr>
        <w:t>Ειδικές συνθήκες εργασίας</w:t>
      </w:r>
    </w:p>
    <w:p w:rsidR="00DD688E" w:rsidRPr="009B2DC0" w:rsidRDefault="00DD688E" w:rsidP="0036003D">
      <w:pPr>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Συνθήκες εργασίας σε περιβάλλον συναισθηματικού φόρτου και  πιεστικών χρονικών προθεσμιών, τηλεφωνική ή και άμεση συναλλαγή με περιφερειακές υπηρεσίες / εξωτερικούς φορείς κ.ά. σε περιπτώσεις αυξημένης δυσκολίας.</w:t>
      </w:r>
    </w:p>
    <w:p w:rsidR="00061DE3" w:rsidRPr="009B2DC0" w:rsidRDefault="00061DE3" w:rsidP="0036003D">
      <w:pPr>
        <w:spacing w:after="0" w:line="360" w:lineRule="auto"/>
        <w:jc w:val="both"/>
        <w:rPr>
          <w:rFonts w:asciiTheme="minorHAnsi" w:hAnsiTheme="minorHAnsi" w:cstheme="minorHAnsi"/>
          <w:sz w:val="24"/>
          <w:szCs w:val="24"/>
        </w:rPr>
      </w:pPr>
    </w:p>
    <w:p w:rsidR="000B3D5A" w:rsidRPr="009B2DC0" w:rsidRDefault="000B3D5A" w:rsidP="0036003D">
      <w:pPr>
        <w:spacing w:after="0" w:line="360" w:lineRule="auto"/>
        <w:jc w:val="both"/>
        <w:rPr>
          <w:rFonts w:asciiTheme="minorHAnsi" w:hAnsiTheme="minorHAnsi" w:cstheme="minorHAnsi"/>
          <w:sz w:val="24"/>
          <w:szCs w:val="24"/>
        </w:rPr>
      </w:pPr>
    </w:p>
    <w:p w:rsidR="00B1298A" w:rsidRPr="009B2DC0" w:rsidRDefault="00B1298A" w:rsidP="0036003D">
      <w:pPr>
        <w:tabs>
          <w:tab w:val="left" w:pos="157"/>
        </w:tabs>
        <w:spacing w:after="0" w:line="360" w:lineRule="auto"/>
        <w:rPr>
          <w:rFonts w:asciiTheme="minorHAnsi" w:hAnsiTheme="minorHAnsi" w:cstheme="minorHAnsi"/>
          <w:b/>
          <w:sz w:val="24"/>
          <w:szCs w:val="24"/>
        </w:rPr>
      </w:pPr>
      <w:r w:rsidRPr="009B2DC0">
        <w:rPr>
          <w:rFonts w:asciiTheme="minorHAnsi" w:hAnsiTheme="minorHAnsi" w:cstheme="minorHAnsi"/>
          <w:b/>
          <w:sz w:val="24"/>
          <w:szCs w:val="24"/>
        </w:rPr>
        <w:t xml:space="preserve">Απαιτούμενα τυπικά προσόντα </w:t>
      </w:r>
    </w:p>
    <w:p w:rsidR="00B1298A" w:rsidRPr="009B2DC0" w:rsidRDefault="00B1298A" w:rsidP="0036003D">
      <w:pPr>
        <w:tabs>
          <w:tab w:val="left" w:pos="157"/>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Τυπικές προϋποθέσεις, κλάδος και κατηγορία όπως ορίζονται στο άρθρο 26 του ν. 4389/16 και τον Οργανισμό της Α.Α.Δ.Ε</w:t>
      </w:r>
      <w:r w:rsidR="00CC0F07" w:rsidRPr="009B2DC0">
        <w:rPr>
          <w:rFonts w:asciiTheme="minorHAnsi" w:hAnsiTheme="minorHAnsi" w:cstheme="minorHAnsi"/>
          <w:sz w:val="24"/>
          <w:szCs w:val="24"/>
        </w:rPr>
        <w:t>.</w:t>
      </w:r>
    </w:p>
    <w:p w:rsidR="00B1298A" w:rsidRPr="009B2DC0" w:rsidRDefault="00B1298A" w:rsidP="0036003D">
      <w:pPr>
        <w:tabs>
          <w:tab w:val="left" w:pos="157"/>
        </w:tabs>
        <w:spacing w:after="0" w:line="360" w:lineRule="auto"/>
        <w:jc w:val="both"/>
        <w:rPr>
          <w:rFonts w:asciiTheme="minorHAnsi" w:hAnsiTheme="minorHAnsi" w:cstheme="minorHAnsi"/>
          <w:sz w:val="24"/>
          <w:szCs w:val="24"/>
        </w:rPr>
      </w:pPr>
    </w:p>
    <w:p w:rsidR="00B1298A" w:rsidRPr="009B2DC0" w:rsidRDefault="00B1298A" w:rsidP="0036003D">
      <w:pPr>
        <w:tabs>
          <w:tab w:val="left" w:pos="157"/>
        </w:tabs>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Επιθυμητή Εμπειρία</w:t>
      </w:r>
    </w:p>
    <w:p w:rsidR="00B1298A" w:rsidRPr="009B2DC0" w:rsidRDefault="00B1298A" w:rsidP="00D7346F">
      <w:pPr>
        <w:pStyle w:val="a4"/>
        <w:numPr>
          <w:ilvl w:val="0"/>
          <w:numId w:val="15"/>
        </w:numPr>
        <w:tabs>
          <w:tab w:val="left" w:pos="284"/>
        </w:tabs>
        <w:spacing w:line="360" w:lineRule="auto"/>
        <w:ind w:left="426"/>
        <w:contextualSpacing w:val="0"/>
        <w:jc w:val="both"/>
        <w:rPr>
          <w:rFonts w:asciiTheme="minorHAnsi" w:hAnsiTheme="minorHAnsi" w:cstheme="minorHAnsi"/>
          <w:sz w:val="24"/>
        </w:rPr>
      </w:pPr>
      <w:r w:rsidRPr="009B2DC0">
        <w:rPr>
          <w:rFonts w:asciiTheme="minorHAnsi" w:hAnsiTheme="minorHAnsi" w:cstheme="minorHAnsi"/>
          <w:sz w:val="24"/>
        </w:rPr>
        <w:t xml:space="preserve">Θητεία (1) έτους σε θέση ευθύνης </w:t>
      </w:r>
      <w:proofErr w:type="spellStart"/>
      <w:r w:rsidRPr="009B2DC0">
        <w:rPr>
          <w:rFonts w:asciiTheme="minorHAnsi" w:hAnsiTheme="minorHAnsi" w:cstheme="minorHAnsi"/>
          <w:sz w:val="24"/>
        </w:rPr>
        <w:t>Πρ</w:t>
      </w:r>
      <w:proofErr w:type="spellEnd"/>
      <w:r w:rsidRPr="009B2DC0">
        <w:rPr>
          <w:rFonts w:asciiTheme="minorHAnsi" w:hAnsiTheme="minorHAnsi" w:cstheme="minorHAnsi"/>
          <w:sz w:val="24"/>
        </w:rPr>
        <w:t>/νου αντίστοιχου τμήματος ή</w:t>
      </w:r>
    </w:p>
    <w:p w:rsidR="00B1298A" w:rsidRPr="009B2DC0" w:rsidRDefault="00B1298A" w:rsidP="00D7346F">
      <w:pPr>
        <w:pStyle w:val="a4"/>
        <w:numPr>
          <w:ilvl w:val="0"/>
          <w:numId w:val="15"/>
        </w:numPr>
        <w:tabs>
          <w:tab w:val="left" w:pos="284"/>
        </w:tabs>
        <w:spacing w:line="360" w:lineRule="auto"/>
        <w:ind w:left="426"/>
        <w:contextualSpacing w:val="0"/>
        <w:jc w:val="both"/>
        <w:rPr>
          <w:rFonts w:asciiTheme="minorHAnsi" w:hAnsiTheme="minorHAnsi" w:cstheme="minorHAnsi"/>
          <w:sz w:val="24"/>
        </w:rPr>
      </w:pPr>
      <w:r w:rsidRPr="009B2DC0">
        <w:rPr>
          <w:rFonts w:asciiTheme="minorHAnsi" w:hAnsiTheme="minorHAnsi" w:cstheme="minorHAnsi"/>
          <w:sz w:val="24"/>
        </w:rPr>
        <w:t xml:space="preserve">Θητεία (2) ετών σε θέση ευθύνης </w:t>
      </w:r>
      <w:r w:rsidR="00035CFA" w:rsidRPr="009B2DC0">
        <w:rPr>
          <w:rFonts w:asciiTheme="minorHAnsi" w:hAnsiTheme="minorHAnsi" w:cstheme="minorHAnsi"/>
          <w:sz w:val="24"/>
        </w:rPr>
        <w:t xml:space="preserve">Προϊσταμένου Τμήματος </w:t>
      </w:r>
      <w:r w:rsidRPr="009B2DC0">
        <w:rPr>
          <w:rFonts w:asciiTheme="minorHAnsi" w:hAnsiTheme="minorHAnsi" w:cstheme="minorHAnsi"/>
          <w:sz w:val="24"/>
        </w:rPr>
        <w:t>αντίστοιχης οργανικής μονάδας ή</w:t>
      </w:r>
    </w:p>
    <w:p w:rsidR="00B1298A" w:rsidRPr="009B2DC0" w:rsidRDefault="00B1298A" w:rsidP="00D7346F">
      <w:pPr>
        <w:pStyle w:val="a4"/>
        <w:numPr>
          <w:ilvl w:val="0"/>
          <w:numId w:val="15"/>
        </w:numPr>
        <w:tabs>
          <w:tab w:val="left" w:pos="284"/>
        </w:tabs>
        <w:spacing w:line="360" w:lineRule="auto"/>
        <w:ind w:left="284" w:hanging="218"/>
        <w:contextualSpacing w:val="0"/>
        <w:jc w:val="both"/>
        <w:rPr>
          <w:rFonts w:asciiTheme="minorHAnsi" w:hAnsiTheme="minorHAnsi" w:cstheme="minorHAnsi"/>
          <w:sz w:val="24"/>
        </w:rPr>
      </w:pPr>
      <w:r w:rsidRPr="009B2DC0">
        <w:rPr>
          <w:rFonts w:asciiTheme="minorHAnsi" w:hAnsiTheme="minorHAnsi" w:cstheme="minorHAnsi"/>
          <w:sz w:val="24"/>
        </w:rPr>
        <w:t>Προϋπηρεσία (3) ετών στο αντίστοιχο τμήμα και ενδελεχή γνώση και κατανόηση των αντικειμένων και της σχετικής νομοθεσίας.</w:t>
      </w:r>
    </w:p>
    <w:p w:rsidR="0036003D" w:rsidRPr="009B2DC0" w:rsidRDefault="0036003D" w:rsidP="0036003D">
      <w:pPr>
        <w:pStyle w:val="a4"/>
        <w:tabs>
          <w:tab w:val="left" w:pos="284"/>
        </w:tabs>
        <w:spacing w:line="360" w:lineRule="auto"/>
        <w:ind w:left="284"/>
        <w:contextualSpacing w:val="0"/>
        <w:jc w:val="both"/>
        <w:rPr>
          <w:rFonts w:asciiTheme="minorHAnsi" w:hAnsiTheme="minorHAnsi" w:cstheme="minorHAnsi"/>
          <w:sz w:val="24"/>
        </w:rPr>
      </w:pPr>
    </w:p>
    <w:p w:rsidR="00B1298A" w:rsidRPr="009B2DC0" w:rsidRDefault="00B1298A" w:rsidP="0036003D">
      <w:pPr>
        <w:tabs>
          <w:tab w:val="left" w:pos="157"/>
        </w:tabs>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 xml:space="preserve">Λοιπά επιθυμητά προσόντα </w:t>
      </w:r>
    </w:p>
    <w:p w:rsidR="00B1298A" w:rsidRPr="009B2DC0" w:rsidRDefault="00B1298A"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Πτυχίο Α.Ε.Ι.-Α.Τ.Ε.Ι. συναφές με τα αντικείμενα της Θέσης, κατά προτίμηση Νομικής, Οικονομικών ή Διοικητικών σχολών της ημεδαπής ή της αλλοδαπής ή πτυχίο ή δίπλωμα τμημάτων Α.Ε.Ι.-Α.Τ.Ε.Ι.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B1298A" w:rsidRPr="009B2DC0" w:rsidRDefault="00B1298A"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b/>
          <w:sz w:val="24"/>
        </w:rPr>
      </w:pPr>
      <w:r w:rsidRPr="009B2DC0">
        <w:rPr>
          <w:rFonts w:asciiTheme="minorHAnsi" w:hAnsiTheme="minorHAnsi" w:cstheme="minorHAnsi"/>
          <w:sz w:val="24"/>
        </w:rPr>
        <w:t>Μεταπτυχιακός τίτλος σπουδών σε συναφές προς τη Διεύθυνση αντικείμενο.</w:t>
      </w:r>
    </w:p>
    <w:p w:rsidR="00B1298A" w:rsidRPr="009B2DC0" w:rsidRDefault="00B1298A"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lastRenderedPageBreak/>
        <w:t>Αποφοίτηση από την Εθνική Σχολή Δημόσιας Διοίκησης.</w:t>
      </w:r>
    </w:p>
    <w:p w:rsidR="00B1298A" w:rsidRPr="009B2DC0" w:rsidRDefault="00B1298A"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Πολύ καλή γνώση της αγγλικής γλώσσας (όπως αυτή ορίζεται από το Α.Σ.Ε.Π.).</w:t>
      </w:r>
    </w:p>
    <w:p w:rsidR="00B1298A" w:rsidRPr="009B2DC0" w:rsidRDefault="00B1298A"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B1298A" w:rsidRPr="009B2DC0" w:rsidRDefault="00B1298A"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Διοικητικές, επικοινωνιακές και ηγετικές ικανότητες.</w:t>
      </w:r>
    </w:p>
    <w:p w:rsidR="009B2DC0" w:rsidRPr="009B2DC0" w:rsidRDefault="00B1298A" w:rsidP="009B2DC0">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Δεξιότητες επίλυσης προβλημάτων, λήψης αποφάσεων, παρακίνησης και διαχείρισης απόδοσης.</w:t>
      </w:r>
    </w:p>
    <w:p w:rsidR="009B2DC0" w:rsidRPr="009B2DC0" w:rsidRDefault="009B2DC0" w:rsidP="009B2DC0">
      <w:pPr>
        <w:pStyle w:val="a4"/>
        <w:tabs>
          <w:tab w:val="left" w:pos="284"/>
        </w:tabs>
        <w:spacing w:line="360" w:lineRule="auto"/>
        <w:ind w:left="284"/>
        <w:contextualSpacing w:val="0"/>
        <w:jc w:val="both"/>
        <w:rPr>
          <w:rFonts w:asciiTheme="minorHAnsi" w:hAnsiTheme="minorHAnsi" w:cstheme="minorHAnsi"/>
          <w:sz w:val="24"/>
        </w:rPr>
      </w:pPr>
    </w:p>
    <w:p w:rsidR="00B1298A" w:rsidRPr="009B2DC0" w:rsidRDefault="00B1298A" w:rsidP="009B2DC0">
      <w:pPr>
        <w:pStyle w:val="a4"/>
        <w:tabs>
          <w:tab w:val="left" w:pos="284"/>
        </w:tabs>
        <w:spacing w:line="360" w:lineRule="auto"/>
        <w:ind w:left="284"/>
        <w:contextualSpacing w:val="0"/>
        <w:jc w:val="center"/>
        <w:rPr>
          <w:rFonts w:asciiTheme="minorHAnsi" w:hAnsiTheme="minorHAnsi" w:cstheme="minorHAnsi"/>
          <w:sz w:val="24"/>
        </w:rPr>
      </w:pPr>
      <w:r w:rsidRPr="009B2DC0">
        <w:rPr>
          <w:rFonts w:asciiTheme="minorHAnsi" w:hAnsiTheme="minorHAnsi" w:cstheme="minorHAnsi"/>
          <w:b/>
          <w:sz w:val="24"/>
        </w:rPr>
        <w:t>Προφίλ Ικανοτήτων</w:t>
      </w:r>
    </w:p>
    <w:tbl>
      <w:tblPr>
        <w:tblpPr w:leftFromText="180" w:rightFromText="180" w:vertAnchor="text" w:horzAnchor="page" w:tblpX="1275" w:tblpY="208"/>
        <w:tblW w:w="961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237"/>
        <w:gridCol w:w="1242"/>
        <w:gridCol w:w="1313"/>
        <w:gridCol w:w="1366"/>
        <w:gridCol w:w="1453"/>
      </w:tblGrid>
      <w:tr w:rsidR="00B1298A" w:rsidRPr="009B2DC0" w:rsidTr="0052053C">
        <w:trPr>
          <w:trHeight w:val="193"/>
        </w:trPr>
        <w:tc>
          <w:tcPr>
            <w:tcW w:w="9611" w:type="dxa"/>
            <w:gridSpan w:val="5"/>
            <w:shd w:val="clear" w:color="auto" w:fill="632423"/>
            <w:vAlign w:val="center"/>
            <w:hideMark/>
          </w:tcPr>
          <w:p w:rsidR="00B1298A" w:rsidRPr="009B2DC0" w:rsidRDefault="00B1298A" w:rsidP="0052053C">
            <w:pPr>
              <w:spacing w:after="0" w:line="204" w:lineRule="auto"/>
              <w:rPr>
                <w:rFonts w:asciiTheme="minorHAnsi" w:eastAsia="Times New Roman" w:hAnsiTheme="minorHAnsi" w:cstheme="minorHAnsi"/>
                <w:b/>
                <w:bCs/>
                <w:color w:val="FFFF00"/>
                <w:sz w:val="24"/>
                <w:szCs w:val="24"/>
                <w:lang w:eastAsia="el-GR"/>
              </w:rPr>
            </w:pPr>
            <w:r w:rsidRPr="009B2DC0">
              <w:rPr>
                <w:rFonts w:asciiTheme="minorHAnsi" w:eastAsia="Times New Roman" w:hAnsiTheme="minorHAnsi" w:cstheme="minorHAnsi"/>
                <w:b/>
                <w:bCs/>
                <w:color w:val="FFFF00"/>
                <w:sz w:val="24"/>
                <w:szCs w:val="24"/>
                <w:lang w:eastAsia="el-GR"/>
              </w:rPr>
              <w:t>ΘΕΣΗ ΕΡΓΑΣΙΑΣ</w:t>
            </w:r>
            <w:r w:rsidR="007F23B2" w:rsidRPr="009B2DC0">
              <w:rPr>
                <w:rFonts w:asciiTheme="minorHAnsi" w:eastAsia="Times New Roman" w:hAnsiTheme="minorHAnsi" w:cstheme="minorHAnsi"/>
                <w:b/>
                <w:bCs/>
                <w:color w:val="FFFF00"/>
                <w:sz w:val="24"/>
                <w:szCs w:val="24"/>
                <w:lang w:eastAsia="el-GR"/>
              </w:rPr>
              <w:t xml:space="preserve">: </w:t>
            </w:r>
            <w:r w:rsidRPr="009B2DC0">
              <w:rPr>
                <w:rFonts w:asciiTheme="minorHAnsi" w:eastAsia="Times New Roman" w:hAnsiTheme="minorHAnsi" w:cstheme="minorHAnsi"/>
                <w:b/>
                <w:bCs/>
                <w:color w:val="FFFF00"/>
                <w:sz w:val="24"/>
                <w:szCs w:val="24"/>
                <w:lang w:eastAsia="el-GR"/>
              </w:rPr>
              <w:t>Προϊστάμενος Τμήματος Β</w:t>
            </w:r>
            <w:r w:rsidR="00461756" w:rsidRPr="009B2DC0">
              <w:rPr>
                <w:rFonts w:asciiTheme="minorHAnsi" w:eastAsia="Times New Roman" w:hAnsiTheme="minorHAnsi" w:cstheme="minorHAnsi"/>
                <w:b/>
                <w:bCs/>
                <w:color w:val="FFFF00"/>
                <w:sz w:val="24"/>
                <w:szCs w:val="24"/>
                <w:lang w:eastAsia="el-GR"/>
              </w:rPr>
              <w:t>΄</w:t>
            </w:r>
            <w:r w:rsidRPr="009B2DC0">
              <w:rPr>
                <w:rFonts w:asciiTheme="minorHAnsi" w:eastAsia="Times New Roman" w:hAnsiTheme="minorHAnsi" w:cstheme="minorHAnsi"/>
                <w:b/>
                <w:bCs/>
                <w:color w:val="FFFF00"/>
                <w:sz w:val="24"/>
                <w:szCs w:val="24"/>
                <w:lang w:eastAsia="el-GR"/>
              </w:rPr>
              <w:t>– Φόρου Εισοδήματος Νομικών Προσώπων</w:t>
            </w:r>
          </w:p>
        </w:tc>
      </w:tr>
      <w:tr w:rsidR="00B1298A" w:rsidRPr="009B2DC0" w:rsidTr="0052053C">
        <w:trPr>
          <w:trHeight w:val="193"/>
        </w:trPr>
        <w:tc>
          <w:tcPr>
            <w:tcW w:w="4237" w:type="dxa"/>
            <w:shd w:val="clear" w:color="000000" w:fill="B8CCE4"/>
            <w:vAlign w:val="center"/>
            <w:hideMark/>
          </w:tcPr>
          <w:p w:rsidR="00B1298A" w:rsidRPr="009B2DC0" w:rsidRDefault="00B1298A" w:rsidP="0052053C">
            <w:pPr>
              <w:spacing w:after="0" w:line="204" w:lineRule="auto"/>
              <w:rPr>
                <w:rFonts w:asciiTheme="minorHAnsi" w:eastAsia="Times New Roman" w:hAnsiTheme="minorHAnsi" w:cstheme="minorHAnsi"/>
                <w:b/>
                <w:bCs/>
                <w:color w:val="000000"/>
                <w:sz w:val="24"/>
                <w:szCs w:val="24"/>
                <w:lang w:eastAsia="el-GR"/>
              </w:rPr>
            </w:pPr>
            <w:r w:rsidRPr="009B2DC0">
              <w:rPr>
                <w:rFonts w:asciiTheme="minorHAnsi" w:eastAsia="Times New Roman" w:hAnsiTheme="minorHAnsi" w:cstheme="minorHAnsi"/>
                <w:b/>
                <w:bCs/>
                <w:color w:val="000000"/>
                <w:sz w:val="24"/>
                <w:szCs w:val="24"/>
                <w:lang w:eastAsia="el-GR"/>
              </w:rPr>
              <w:t xml:space="preserve">Ικανότητες </w:t>
            </w:r>
          </w:p>
        </w:tc>
        <w:tc>
          <w:tcPr>
            <w:tcW w:w="5373" w:type="dxa"/>
            <w:gridSpan w:val="4"/>
            <w:shd w:val="clear" w:color="000000" w:fill="B8CCE4"/>
            <w:vAlign w:val="center"/>
            <w:hideMark/>
          </w:tcPr>
          <w:p w:rsidR="00B1298A" w:rsidRPr="009B2DC0" w:rsidRDefault="00B1298A" w:rsidP="0052053C">
            <w:pPr>
              <w:spacing w:after="0" w:line="204" w:lineRule="auto"/>
              <w:jc w:val="center"/>
              <w:rPr>
                <w:rFonts w:asciiTheme="minorHAnsi" w:eastAsia="Times New Roman" w:hAnsiTheme="minorHAnsi" w:cstheme="minorHAnsi"/>
                <w:b/>
                <w:bCs/>
                <w:color w:val="000000"/>
                <w:sz w:val="24"/>
                <w:szCs w:val="24"/>
                <w:lang w:eastAsia="el-GR"/>
              </w:rPr>
            </w:pPr>
            <w:r w:rsidRPr="009B2DC0">
              <w:rPr>
                <w:rFonts w:asciiTheme="minorHAnsi" w:eastAsia="Times New Roman" w:hAnsiTheme="minorHAnsi" w:cstheme="minorHAnsi"/>
                <w:b/>
                <w:bCs/>
                <w:color w:val="000000"/>
                <w:sz w:val="24"/>
                <w:szCs w:val="24"/>
                <w:lang w:eastAsia="el-GR"/>
              </w:rPr>
              <w:t xml:space="preserve">Απαιτούμενο επίπεδο επάρκειας </w:t>
            </w:r>
          </w:p>
        </w:tc>
      </w:tr>
      <w:tr w:rsidR="00B1298A" w:rsidRPr="009B2DC0" w:rsidTr="0052053C">
        <w:trPr>
          <w:trHeight w:val="193"/>
        </w:trPr>
        <w:tc>
          <w:tcPr>
            <w:tcW w:w="4237" w:type="dxa"/>
            <w:shd w:val="clear" w:color="auto" w:fill="FFFFFF"/>
            <w:noWrap/>
            <w:vAlign w:val="center"/>
            <w:hideMark/>
          </w:tcPr>
          <w:p w:rsidR="00B1298A" w:rsidRPr="009B2DC0" w:rsidRDefault="00B1298A" w:rsidP="0052053C">
            <w:pPr>
              <w:spacing w:after="0" w:line="204" w:lineRule="auto"/>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Επαγγελματικές ικανότητες</w:t>
            </w:r>
          </w:p>
        </w:tc>
        <w:tc>
          <w:tcPr>
            <w:tcW w:w="1242" w:type="dxa"/>
            <w:shd w:val="clear" w:color="000000" w:fill="C0504D"/>
            <w:noWrap/>
            <w:vAlign w:val="bottom"/>
            <w:hideMark/>
          </w:tcPr>
          <w:p w:rsidR="00B1298A" w:rsidRPr="009B2DC0" w:rsidRDefault="00B1298A" w:rsidP="0052053C">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 xml:space="preserve">Επίπεδο 1 </w:t>
            </w:r>
          </w:p>
        </w:tc>
        <w:tc>
          <w:tcPr>
            <w:tcW w:w="1313" w:type="dxa"/>
            <w:shd w:val="clear" w:color="000000" w:fill="C0504D"/>
            <w:noWrap/>
            <w:vAlign w:val="bottom"/>
            <w:hideMark/>
          </w:tcPr>
          <w:p w:rsidR="00B1298A" w:rsidRPr="009B2DC0" w:rsidRDefault="00B1298A" w:rsidP="0052053C">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 xml:space="preserve">Επίπεδο 2 </w:t>
            </w:r>
          </w:p>
        </w:tc>
        <w:tc>
          <w:tcPr>
            <w:tcW w:w="1366" w:type="dxa"/>
            <w:shd w:val="clear" w:color="000000" w:fill="C0504D"/>
            <w:noWrap/>
            <w:vAlign w:val="bottom"/>
            <w:hideMark/>
          </w:tcPr>
          <w:p w:rsidR="00B1298A" w:rsidRPr="009B2DC0" w:rsidRDefault="00B1298A" w:rsidP="0052053C">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Επίπεδο 3</w:t>
            </w:r>
          </w:p>
        </w:tc>
        <w:tc>
          <w:tcPr>
            <w:tcW w:w="1452" w:type="dxa"/>
            <w:shd w:val="clear" w:color="000000" w:fill="C0504D"/>
            <w:vAlign w:val="bottom"/>
            <w:hideMark/>
          </w:tcPr>
          <w:p w:rsidR="00B1298A" w:rsidRPr="009B2DC0" w:rsidRDefault="00B1298A" w:rsidP="0052053C">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Επίπεδο 4</w:t>
            </w:r>
          </w:p>
        </w:tc>
      </w:tr>
      <w:tr w:rsidR="00B1298A" w:rsidRPr="009B2DC0" w:rsidTr="0052053C">
        <w:trPr>
          <w:trHeight w:val="193"/>
        </w:trPr>
        <w:tc>
          <w:tcPr>
            <w:tcW w:w="9611" w:type="dxa"/>
            <w:gridSpan w:val="5"/>
            <w:shd w:val="clear" w:color="auto" w:fill="76923C"/>
            <w:vAlign w:val="center"/>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r w:rsidRPr="009B2DC0">
              <w:rPr>
                <w:rFonts w:asciiTheme="minorHAnsi" w:eastAsia="Times New Roman" w:hAnsiTheme="minorHAnsi" w:cstheme="minorHAnsi"/>
                <w:b/>
                <w:bCs/>
                <w:color w:val="FFFFFF"/>
                <w:sz w:val="24"/>
                <w:szCs w:val="24"/>
                <w:lang w:eastAsia="el-GR"/>
              </w:rPr>
              <w:t>Επαγγελματικές ικανότητες</w:t>
            </w:r>
          </w:p>
        </w:tc>
      </w:tr>
      <w:tr w:rsidR="00B1298A" w:rsidRPr="009B2DC0" w:rsidTr="0052053C">
        <w:trPr>
          <w:trHeight w:val="193"/>
        </w:trPr>
        <w:tc>
          <w:tcPr>
            <w:tcW w:w="4237" w:type="dxa"/>
            <w:shd w:val="clear" w:color="auto" w:fill="FFFFFF"/>
            <w:hideMark/>
          </w:tcPr>
          <w:p w:rsidR="00B1298A" w:rsidRPr="009B2DC0" w:rsidRDefault="00B1298A" w:rsidP="0052053C">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Ομαδική Εργασία και Συνεργασία</w:t>
            </w:r>
          </w:p>
        </w:tc>
        <w:tc>
          <w:tcPr>
            <w:tcW w:w="1242" w:type="dxa"/>
            <w:shd w:val="clear" w:color="000000" w:fill="C2D69A"/>
            <w:noWrap/>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333333"/>
                <w:sz w:val="24"/>
                <w:szCs w:val="24"/>
                <w:lang w:eastAsia="el-GR"/>
              </w:rPr>
            </w:pPr>
          </w:p>
        </w:tc>
        <w:tc>
          <w:tcPr>
            <w:tcW w:w="1313" w:type="dxa"/>
            <w:shd w:val="clear" w:color="000000" w:fill="C2D69A"/>
            <w:noWrap/>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333333"/>
                <w:sz w:val="24"/>
                <w:szCs w:val="24"/>
                <w:lang w:eastAsia="el-GR"/>
              </w:rPr>
            </w:pPr>
          </w:p>
        </w:tc>
        <w:tc>
          <w:tcPr>
            <w:tcW w:w="1366" w:type="dxa"/>
            <w:shd w:val="clear" w:color="auto" w:fill="C2D69B"/>
            <w:noWrap/>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000000"/>
                <w:sz w:val="24"/>
                <w:szCs w:val="24"/>
                <w:lang w:eastAsia="el-GR"/>
              </w:rPr>
            </w:pPr>
          </w:p>
        </w:tc>
        <w:tc>
          <w:tcPr>
            <w:tcW w:w="1452" w:type="dxa"/>
            <w:shd w:val="clear" w:color="auto" w:fill="auto"/>
            <w:vAlign w:val="bottom"/>
            <w:hideMark/>
          </w:tcPr>
          <w:p w:rsidR="00B1298A" w:rsidRPr="009B2DC0" w:rsidRDefault="00B1298A" w:rsidP="0052053C">
            <w:pPr>
              <w:spacing w:after="0" w:line="204" w:lineRule="auto"/>
              <w:jc w:val="center"/>
              <w:rPr>
                <w:rFonts w:asciiTheme="minorHAnsi" w:eastAsia="Times New Roman" w:hAnsiTheme="minorHAnsi" w:cstheme="minorHAnsi"/>
                <w:b/>
                <w:color w:val="000000"/>
                <w:sz w:val="24"/>
                <w:szCs w:val="24"/>
                <w:lang w:eastAsia="el-GR"/>
              </w:rPr>
            </w:pPr>
          </w:p>
        </w:tc>
      </w:tr>
      <w:tr w:rsidR="00B1298A" w:rsidRPr="009B2DC0" w:rsidTr="0052053C">
        <w:trPr>
          <w:trHeight w:val="193"/>
        </w:trPr>
        <w:tc>
          <w:tcPr>
            <w:tcW w:w="4237" w:type="dxa"/>
            <w:shd w:val="clear" w:color="auto" w:fill="FFFFFF"/>
            <w:hideMark/>
          </w:tcPr>
          <w:p w:rsidR="00B1298A" w:rsidRPr="009B2DC0" w:rsidRDefault="00B1298A" w:rsidP="0052053C">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2. Γραπτή και Προφορική Επικοινωνία </w:t>
            </w:r>
          </w:p>
        </w:tc>
        <w:tc>
          <w:tcPr>
            <w:tcW w:w="1242" w:type="dxa"/>
            <w:shd w:val="clear" w:color="auto" w:fill="C2D69B"/>
            <w:noWrap/>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333333"/>
                <w:sz w:val="24"/>
                <w:szCs w:val="24"/>
                <w:lang w:eastAsia="el-GR"/>
              </w:rPr>
            </w:pPr>
          </w:p>
        </w:tc>
        <w:tc>
          <w:tcPr>
            <w:tcW w:w="1313" w:type="dxa"/>
            <w:shd w:val="clear" w:color="auto" w:fill="C2D69B"/>
            <w:noWrap/>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333333"/>
                <w:sz w:val="24"/>
                <w:szCs w:val="24"/>
                <w:lang w:eastAsia="el-GR"/>
              </w:rPr>
            </w:pPr>
          </w:p>
        </w:tc>
        <w:tc>
          <w:tcPr>
            <w:tcW w:w="1366" w:type="dxa"/>
            <w:shd w:val="clear" w:color="auto" w:fill="C2D69B"/>
            <w:noWrap/>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000000"/>
                <w:sz w:val="24"/>
                <w:szCs w:val="24"/>
                <w:lang w:eastAsia="el-GR"/>
              </w:rPr>
            </w:pPr>
          </w:p>
        </w:tc>
        <w:tc>
          <w:tcPr>
            <w:tcW w:w="1452" w:type="dxa"/>
            <w:shd w:val="clear" w:color="auto" w:fill="auto"/>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000000"/>
                <w:sz w:val="24"/>
                <w:szCs w:val="24"/>
                <w:lang w:eastAsia="el-GR"/>
              </w:rPr>
            </w:pPr>
          </w:p>
        </w:tc>
      </w:tr>
      <w:tr w:rsidR="00B1298A" w:rsidRPr="009B2DC0" w:rsidTr="0052053C">
        <w:trPr>
          <w:trHeight w:val="193"/>
        </w:trPr>
        <w:tc>
          <w:tcPr>
            <w:tcW w:w="4237" w:type="dxa"/>
            <w:shd w:val="clear" w:color="auto" w:fill="FFFFFF"/>
            <w:hideMark/>
          </w:tcPr>
          <w:p w:rsidR="00B1298A" w:rsidRPr="009B2DC0" w:rsidRDefault="00B1298A" w:rsidP="0052053C">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3. Λήψη Αποφάσεων </w:t>
            </w:r>
          </w:p>
        </w:tc>
        <w:tc>
          <w:tcPr>
            <w:tcW w:w="1242" w:type="dxa"/>
            <w:shd w:val="clear" w:color="000000" w:fill="C2D69A"/>
            <w:noWrap/>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333333"/>
                <w:sz w:val="24"/>
                <w:szCs w:val="24"/>
                <w:lang w:eastAsia="el-GR"/>
              </w:rPr>
            </w:pPr>
          </w:p>
        </w:tc>
        <w:tc>
          <w:tcPr>
            <w:tcW w:w="1313" w:type="dxa"/>
            <w:shd w:val="clear" w:color="000000" w:fill="C2D69A"/>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c>
          <w:tcPr>
            <w:tcW w:w="1366" w:type="dxa"/>
            <w:shd w:val="clear" w:color="auto" w:fill="C2D69B"/>
            <w:noWrap/>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000000"/>
                <w:sz w:val="24"/>
                <w:szCs w:val="24"/>
                <w:lang w:eastAsia="el-GR"/>
              </w:rPr>
            </w:pPr>
          </w:p>
        </w:tc>
        <w:tc>
          <w:tcPr>
            <w:tcW w:w="1452" w:type="dxa"/>
            <w:shd w:val="clear" w:color="auto" w:fill="auto"/>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000000"/>
                <w:sz w:val="24"/>
                <w:szCs w:val="24"/>
                <w:lang w:eastAsia="el-GR"/>
              </w:rPr>
            </w:pPr>
          </w:p>
        </w:tc>
      </w:tr>
      <w:tr w:rsidR="00B1298A" w:rsidRPr="009B2DC0" w:rsidTr="0052053C">
        <w:trPr>
          <w:trHeight w:val="193"/>
        </w:trPr>
        <w:tc>
          <w:tcPr>
            <w:tcW w:w="4237" w:type="dxa"/>
            <w:shd w:val="clear" w:color="auto" w:fill="FFFFFF"/>
            <w:hideMark/>
          </w:tcPr>
          <w:p w:rsidR="00B1298A" w:rsidRPr="009B2DC0" w:rsidRDefault="00B1298A" w:rsidP="0052053C">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4. Επίλυση Προβλημάτων </w:t>
            </w:r>
          </w:p>
        </w:tc>
        <w:tc>
          <w:tcPr>
            <w:tcW w:w="1242" w:type="dxa"/>
            <w:shd w:val="clear" w:color="auto" w:fill="C2D69B"/>
            <w:noWrap/>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333333"/>
                <w:sz w:val="24"/>
                <w:szCs w:val="24"/>
                <w:lang w:eastAsia="el-GR"/>
              </w:rPr>
            </w:pPr>
          </w:p>
        </w:tc>
        <w:tc>
          <w:tcPr>
            <w:tcW w:w="1313" w:type="dxa"/>
            <w:shd w:val="clear" w:color="auto" w:fill="C2D69B"/>
            <w:noWrap/>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000000"/>
                <w:sz w:val="24"/>
                <w:szCs w:val="24"/>
                <w:lang w:eastAsia="el-GR"/>
              </w:rPr>
            </w:pPr>
          </w:p>
        </w:tc>
        <w:tc>
          <w:tcPr>
            <w:tcW w:w="1366" w:type="dxa"/>
            <w:shd w:val="clear" w:color="auto" w:fill="C2D69B"/>
            <w:noWrap/>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000000"/>
                <w:sz w:val="24"/>
                <w:szCs w:val="24"/>
                <w:lang w:eastAsia="el-GR"/>
              </w:rPr>
            </w:pPr>
          </w:p>
        </w:tc>
        <w:tc>
          <w:tcPr>
            <w:tcW w:w="1452" w:type="dxa"/>
            <w:shd w:val="clear" w:color="auto" w:fill="auto"/>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C2D69B"/>
                <w:sz w:val="24"/>
                <w:szCs w:val="24"/>
                <w:lang w:eastAsia="el-GR"/>
              </w:rPr>
            </w:pPr>
          </w:p>
        </w:tc>
      </w:tr>
      <w:tr w:rsidR="00B1298A" w:rsidRPr="009B2DC0" w:rsidTr="0052053C">
        <w:trPr>
          <w:trHeight w:val="193"/>
        </w:trPr>
        <w:tc>
          <w:tcPr>
            <w:tcW w:w="4237" w:type="dxa"/>
            <w:shd w:val="clear" w:color="auto" w:fill="FFFFFF"/>
            <w:hideMark/>
          </w:tcPr>
          <w:p w:rsidR="00B1298A" w:rsidRPr="009B2DC0" w:rsidRDefault="00B1298A" w:rsidP="0052053C">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5. Προσανατολισμός στα Αποτελέσματα </w:t>
            </w:r>
          </w:p>
        </w:tc>
        <w:tc>
          <w:tcPr>
            <w:tcW w:w="1242" w:type="dxa"/>
            <w:shd w:val="clear" w:color="auto" w:fill="C2D69B"/>
            <w:noWrap/>
            <w:vAlign w:val="bottom"/>
            <w:hideMark/>
          </w:tcPr>
          <w:p w:rsidR="00B1298A" w:rsidRPr="009B2DC0" w:rsidRDefault="00B1298A" w:rsidP="0052053C">
            <w:pPr>
              <w:spacing w:after="0" w:line="204" w:lineRule="auto"/>
              <w:jc w:val="center"/>
              <w:rPr>
                <w:rFonts w:asciiTheme="minorHAnsi" w:eastAsia="Times New Roman" w:hAnsiTheme="minorHAnsi" w:cstheme="minorHAnsi"/>
                <w:sz w:val="24"/>
                <w:szCs w:val="24"/>
                <w:lang w:eastAsia="el-GR"/>
              </w:rPr>
            </w:pPr>
          </w:p>
        </w:tc>
        <w:tc>
          <w:tcPr>
            <w:tcW w:w="1313" w:type="dxa"/>
            <w:shd w:val="clear" w:color="auto" w:fill="C2D69B"/>
            <w:noWrap/>
            <w:vAlign w:val="bottom"/>
            <w:hideMark/>
          </w:tcPr>
          <w:p w:rsidR="00B1298A" w:rsidRPr="009B2DC0" w:rsidRDefault="00B1298A" w:rsidP="0052053C">
            <w:pPr>
              <w:spacing w:after="0" w:line="204" w:lineRule="auto"/>
              <w:rPr>
                <w:rFonts w:asciiTheme="minorHAnsi" w:eastAsia="Times New Roman" w:hAnsiTheme="minorHAnsi" w:cstheme="minorHAnsi"/>
                <w:sz w:val="24"/>
                <w:szCs w:val="24"/>
                <w:lang w:eastAsia="el-GR"/>
              </w:rPr>
            </w:pPr>
          </w:p>
        </w:tc>
        <w:tc>
          <w:tcPr>
            <w:tcW w:w="1366" w:type="dxa"/>
            <w:shd w:val="clear" w:color="auto" w:fill="C2D69B"/>
            <w:noWrap/>
            <w:vAlign w:val="bottom"/>
            <w:hideMark/>
          </w:tcPr>
          <w:p w:rsidR="00B1298A" w:rsidRPr="009B2DC0" w:rsidRDefault="00B1298A" w:rsidP="0052053C">
            <w:pPr>
              <w:spacing w:after="0" w:line="204" w:lineRule="auto"/>
              <w:jc w:val="center"/>
              <w:rPr>
                <w:rFonts w:asciiTheme="minorHAnsi" w:eastAsia="Times New Roman" w:hAnsiTheme="minorHAnsi" w:cstheme="minorHAnsi"/>
                <w:sz w:val="24"/>
                <w:szCs w:val="24"/>
                <w:lang w:eastAsia="el-GR"/>
              </w:rPr>
            </w:pPr>
          </w:p>
        </w:tc>
        <w:tc>
          <w:tcPr>
            <w:tcW w:w="1452" w:type="dxa"/>
            <w:shd w:val="clear" w:color="auto" w:fill="auto"/>
            <w:vAlign w:val="bottom"/>
            <w:hideMark/>
          </w:tcPr>
          <w:p w:rsidR="00B1298A" w:rsidRPr="009B2DC0" w:rsidRDefault="00B1298A" w:rsidP="0052053C">
            <w:pPr>
              <w:spacing w:after="0" w:line="204" w:lineRule="auto"/>
              <w:jc w:val="center"/>
              <w:rPr>
                <w:rFonts w:asciiTheme="minorHAnsi" w:eastAsia="Times New Roman" w:hAnsiTheme="minorHAnsi" w:cstheme="minorHAnsi"/>
                <w:sz w:val="24"/>
                <w:szCs w:val="24"/>
                <w:lang w:eastAsia="el-GR"/>
              </w:rPr>
            </w:pPr>
          </w:p>
        </w:tc>
      </w:tr>
      <w:tr w:rsidR="00B1298A" w:rsidRPr="009B2DC0" w:rsidTr="0052053C">
        <w:trPr>
          <w:trHeight w:val="193"/>
        </w:trPr>
        <w:tc>
          <w:tcPr>
            <w:tcW w:w="4237" w:type="dxa"/>
            <w:shd w:val="clear" w:color="auto" w:fill="FFFFFF"/>
            <w:hideMark/>
          </w:tcPr>
          <w:p w:rsidR="00B1298A" w:rsidRPr="009B2DC0" w:rsidRDefault="00B1298A" w:rsidP="0052053C">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6. Προσανατολισμός στον αποδέκτη υπηρεσιών (πολίτη, συνάδελφο) </w:t>
            </w:r>
          </w:p>
        </w:tc>
        <w:tc>
          <w:tcPr>
            <w:tcW w:w="1242" w:type="dxa"/>
            <w:shd w:val="clear" w:color="000000" w:fill="C2D69A"/>
            <w:noWrap/>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333333"/>
                <w:sz w:val="24"/>
                <w:szCs w:val="24"/>
                <w:lang w:eastAsia="el-GR"/>
              </w:rPr>
            </w:pPr>
          </w:p>
        </w:tc>
        <w:tc>
          <w:tcPr>
            <w:tcW w:w="1313" w:type="dxa"/>
            <w:shd w:val="clear" w:color="000000" w:fill="C2D69A"/>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c>
          <w:tcPr>
            <w:tcW w:w="1366" w:type="dxa"/>
            <w:shd w:val="clear" w:color="auto" w:fill="C2D69B"/>
            <w:noWrap/>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000000"/>
                <w:sz w:val="24"/>
                <w:szCs w:val="24"/>
                <w:lang w:eastAsia="el-GR"/>
              </w:rPr>
            </w:pPr>
          </w:p>
        </w:tc>
        <w:tc>
          <w:tcPr>
            <w:tcW w:w="1452" w:type="dxa"/>
            <w:shd w:val="clear" w:color="auto" w:fill="FFFFFF" w:themeFill="background1"/>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000000"/>
                <w:sz w:val="24"/>
                <w:szCs w:val="24"/>
                <w:lang w:eastAsia="el-GR"/>
              </w:rPr>
            </w:pPr>
          </w:p>
        </w:tc>
      </w:tr>
      <w:tr w:rsidR="00B1298A" w:rsidRPr="009B2DC0" w:rsidTr="0052053C">
        <w:trPr>
          <w:trHeight w:val="193"/>
        </w:trPr>
        <w:tc>
          <w:tcPr>
            <w:tcW w:w="4237" w:type="dxa"/>
            <w:shd w:val="clear" w:color="auto" w:fill="FFFFFF"/>
            <w:hideMark/>
          </w:tcPr>
          <w:p w:rsidR="00B1298A" w:rsidRPr="009B2DC0" w:rsidRDefault="00B1298A" w:rsidP="0052053C">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7. Προσαρμοστικότητα </w:t>
            </w:r>
          </w:p>
        </w:tc>
        <w:tc>
          <w:tcPr>
            <w:tcW w:w="1242" w:type="dxa"/>
            <w:shd w:val="clear" w:color="000000" w:fill="C2D69A"/>
            <w:noWrap/>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333333"/>
                <w:sz w:val="24"/>
                <w:szCs w:val="24"/>
                <w:lang w:eastAsia="el-GR"/>
              </w:rPr>
            </w:pPr>
          </w:p>
        </w:tc>
        <w:tc>
          <w:tcPr>
            <w:tcW w:w="1313" w:type="dxa"/>
            <w:shd w:val="clear" w:color="000000" w:fill="C2D69A"/>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c>
          <w:tcPr>
            <w:tcW w:w="1366" w:type="dxa"/>
            <w:shd w:val="clear" w:color="auto" w:fill="C2D69B"/>
            <w:noWrap/>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000000"/>
                <w:sz w:val="24"/>
                <w:szCs w:val="24"/>
                <w:lang w:eastAsia="el-GR"/>
              </w:rPr>
            </w:pPr>
          </w:p>
        </w:tc>
        <w:tc>
          <w:tcPr>
            <w:tcW w:w="1452" w:type="dxa"/>
            <w:shd w:val="clear" w:color="auto" w:fill="FFFFFF" w:themeFill="background1"/>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000000"/>
                <w:sz w:val="24"/>
                <w:szCs w:val="24"/>
                <w:lang w:eastAsia="el-GR"/>
              </w:rPr>
            </w:pPr>
          </w:p>
        </w:tc>
      </w:tr>
      <w:tr w:rsidR="00B1298A" w:rsidRPr="009B2DC0" w:rsidTr="0052053C">
        <w:trPr>
          <w:trHeight w:val="193"/>
        </w:trPr>
        <w:tc>
          <w:tcPr>
            <w:tcW w:w="4237" w:type="dxa"/>
            <w:shd w:val="clear" w:color="auto" w:fill="FFFFFF"/>
            <w:hideMark/>
          </w:tcPr>
          <w:p w:rsidR="00B1298A" w:rsidRPr="009B2DC0" w:rsidRDefault="00B1298A" w:rsidP="0052053C">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8. Διαχείριση Τεχνολογίας</w:t>
            </w:r>
          </w:p>
        </w:tc>
        <w:tc>
          <w:tcPr>
            <w:tcW w:w="1242" w:type="dxa"/>
            <w:shd w:val="clear" w:color="000000" w:fill="C2D69A"/>
            <w:noWrap/>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333333"/>
                <w:sz w:val="24"/>
                <w:szCs w:val="24"/>
                <w:lang w:eastAsia="el-GR"/>
              </w:rPr>
            </w:pPr>
          </w:p>
        </w:tc>
        <w:tc>
          <w:tcPr>
            <w:tcW w:w="1313" w:type="dxa"/>
            <w:shd w:val="clear" w:color="000000" w:fill="C2D69A"/>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c>
          <w:tcPr>
            <w:tcW w:w="1366" w:type="dxa"/>
            <w:shd w:val="clear" w:color="auto" w:fill="auto"/>
            <w:noWrap/>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000000"/>
                <w:sz w:val="24"/>
                <w:szCs w:val="24"/>
                <w:lang w:eastAsia="el-GR"/>
              </w:rPr>
            </w:pPr>
          </w:p>
        </w:tc>
        <w:tc>
          <w:tcPr>
            <w:tcW w:w="1452" w:type="dxa"/>
            <w:shd w:val="clear" w:color="auto" w:fill="FFFFFF" w:themeFill="background1"/>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000000"/>
                <w:sz w:val="24"/>
                <w:szCs w:val="24"/>
                <w:lang w:eastAsia="el-GR"/>
              </w:rPr>
            </w:pPr>
          </w:p>
        </w:tc>
      </w:tr>
      <w:tr w:rsidR="00B1298A" w:rsidRPr="009B2DC0" w:rsidTr="0052053C">
        <w:trPr>
          <w:trHeight w:val="193"/>
        </w:trPr>
        <w:tc>
          <w:tcPr>
            <w:tcW w:w="9611" w:type="dxa"/>
            <w:gridSpan w:val="5"/>
            <w:shd w:val="clear" w:color="auto" w:fill="FFFFFF"/>
            <w:vAlign w:val="center"/>
            <w:hideMark/>
          </w:tcPr>
          <w:p w:rsidR="00B1298A" w:rsidRPr="009B2DC0" w:rsidRDefault="00B1298A" w:rsidP="0052053C">
            <w:pPr>
              <w:spacing w:after="0" w:line="204" w:lineRule="auto"/>
              <w:jc w:val="center"/>
              <w:rPr>
                <w:rFonts w:asciiTheme="minorHAnsi" w:eastAsia="Times New Roman" w:hAnsiTheme="minorHAnsi" w:cstheme="minorHAnsi"/>
                <w:color w:val="000000"/>
                <w:sz w:val="24"/>
                <w:szCs w:val="24"/>
                <w:lang w:eastAsia="el-GR"/>
              </w:rPr>
            </w:pPr>
          </w:p>
        </w:tc>
      </w:tr>
      <w:tr w:rsidR="00B1298A" w:rsidRPr="009B2DC0" w:rsidTr="0052053C">
        <w:trPr>
          <w:trHeight w:val="193"/>
        </w:trPr>
        <w:tc>
          <w:tcPr>
            <w:tcW w:w="9611" w:type="dxa"/>
            <w:gridSpan w:val="5"/>
            <w:shd w:val="clear" w:color="auto" w:fill="5F497A"/>
            <w:noWrap/>
            <w:vAlign w:val="center"/>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r w:rsidRPr="009B2DC0">
              <w:rPr>
                <w:rFonts w:asciiTheme="minorHAnsi" w:eastAsia="Times New Roman" w:hAnsiTheme="minorHAnsi" w:cstheme="minorHAnsi"/>
                <w:b/>
                <w:bCs/>
                <w:color w:val="FFFFFF"/>
                <w:sz w:val="24"/>
                <w:szCs w:val="24"/>
                <w:lang w:eastAsia="el-GR"/>
              </w:rPr>
              <w:t xml:space="preserve">Επιχειρησιακές Ικανότητες </w:t>
            </w:r>
          </w:p>
        </w:tc>
      </w:tr>
      <w:tr w:rsidR="00B1298A" w:rsidRPr="009B2DC0" w:rsidTr="0052053C">
        <w:trPr>
          <w:trHeight w:val="193"/>
        </w:trPr>
        <w:tc>
          <w:tcPr>
            <w:tcW w:w="4237" w:type="dxa"/>
            <w:shd w:val="clear" w:color="auto" w:fill="auto"/>
            <w:vAlign w:val="center"/>
            <w:hideMark/>
          </w:tcPr>
          <w:p w:rsidR="00B1298A" w:rsidRPr="009B2DC0" w:rsidRDefault="00B1298A" w:rsidP="0052053C">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Επιχειρησιακή νομοθεσία – διαδικασίες Α.Α.Δ.Ε.</w:t>
            </w:r>
          </w:p>
        </w:tc>
        <w:tc>
          <w:tcPr>
            <w:tcW w:w="1242" w:type="dxa"/>
            <w:shd w:val="clear" w:color="auto" w:fill="B2A1C7"/>
            <w:noWrap/>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333333"/>
                <w:sz w:val="24"/>
                <w:szCs w:val="24"/>
                <w:lang w:eastAsia="el-GR"/>
              </w:rPr>
            </w:pPr>
          </w:p>
        </w:tc>
        <w:tc>
          <w:tcPr>
            <w:tcW w:w="1313" w:type="dxa"/>
            <w:shd w:val="clear" w:color="auto" w:fill="B2A1C7"/>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c>
          <w:tcPr>
            <w:tcW w:w="1366" w:type="dxa"/>
            <w:shd w:val="clear" w:color="auto" w:fill="B2A1C7"/>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c>
          <w:tcPr>
            <w:tcW w:w="1452" w:type="dxa"/>
            <w:shd w:val="clear" w:color="auto" w:fill="auto"/>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r>
      <w:tr w:rsidR="00B1298A" w:rsidRPr="009B2DC0" w:rsidTr="0052053C">
        <w:trPr>
          <w:trHeight w:val="193"/>
        </w:trPr>
        <w:tc>
          <w:tcPr>
            <w:tcW w:w="4237" w:type="dxa"/>
            <w:shd w:val="clear" w:color="auto" w:fill="auto"/>
            <w:vAlign w:val="center"/>
            <w:hideMark/>
          </w:tcPr>
          <w:p w:rsidR="00B1298A" w:rsidRPr="009B2DC0" w:rsidRDefault="00B1298A" w:rsidP="0052053C">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2. Φορολογική νομοθεσία</w:t>
            </w:r>
          </w:p>
        </w:tc>
        <w:tc>
          <w:tcPr>
            <w:tcW w:w="1242" w:type="dxa"/>
            <w:shd w:val="clear" w:color="auto" w:fill="B2A1C7"/>
            <w:noWrap/>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333333"/>
                <w:sz w:val="24"/>
                <w:szCs w:val="24"/>
                <w:lang w:eastAsia="el-GR"/>
              </w:rPr>
            </w:pPr>
          </w:p>
        </w:tc>
        <w:tc>
          <w:tcPr>
            <w:tcW w:w="1313" w:type="dxa"/>
            <w:shd w:val="clear" w:color="auto" w:fill="B2A1C7"/>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c>
          <w:tcPr>
            <w:tcW w:w="1366" w:type="dxa"/>
            <w:shd w:val="clear" w:color="auto" w:fill="B2A1C7"/>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c>
          <w:tcPr>
            <w:tcW w:w="1452" w:type="dxa"/>
            <w:shd w:val="clear" w:color="auto" w:fill="auto"/>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r>
      <w:tr w:rsidR="00B1298A" w:rsidRPr="009B2DC0" w:rsidTr="0052053C">
        <w:trPr>
          <w:trHeight w:val="193"/>
        </w:trPr>
        <w:tc>
          <w:tcPr>
            <w:tcW w:w="4237" w:type="dxa"/>
            <w:shd w:val="clear" w:color="auto" w:fill="auto"/>
            <w:vAlign w:val="center"/>
            <w:hideMark/>
          </w:tcPr>
          <w:p w:rsidR="00B1298A" w:rsidRPr="009B2DC0" w:rsidRDefault="00B1298A" w:rsidP="0052053C">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3. Διοικητικές διαδικασίες</w:t>
            </w:r>
          </w:p>
        </w:tc>
        <w:tc>
          <w:tcPr>
            <w:tcW w:w="1242" w:type="dxa"/>
            <w:shd w:val="clear" w:color="auto" w:fill="B2A1C7"/>
            <w:noWrap/>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333333"/>
                <w:sz w:val="24"/>
                <w:szCs w:val="24"/>
                <w:lang w:eastAsia="el-GR"/>
              </w:rPr>
            </w:pPr>
          </w:p>
        </w:tc>
        <w:tc>
          <w:tcPr>
            <w:tcW w:w="1313" w:type="dxa"/>
            <w:shd w:val="clear" w:color="auto" w:fill="B2A1C7"/>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c>
          <w:tcPr>
            <w:tcW w:w="1366" w:type="dxa"/>
            <w:shd w:val="clear" w:color="auto" w:fill="B2A1C7"/>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c>
          <w:tcPr>
            <w:tcW w:w="1452" w:type="dxa"/>
            <w:shd w:val="clear" w:color="auto" w:fill="FFFFFF"/>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r>
      <w:tr w:rsidR="00B1298A" w:rsidRPr="009B2DC0" w:rsidTr="0052053C">
        <w:trPr>
          <w:trHeight w:val="193"/>
        </w:trPr>
        <w:tc>
          <w:tcPr>
            <w:tcW w:w="4237" w:type="dxa"/>
            <w:shd w:val="clear" w:color="auto" w:fill="auto"/>
            <w:vAlign w:val="center"/>
            <w:hideMark/>
          </w:tcPr>
          <w:p w:rsidR="00B1298A" w:rsidRPr="009B2DC0" w:rsidRDefault="00B1298A" w:rsidP="0052053C">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4. Σχεδιασμός και υλοποίηση επιχειρησιακών σχεδίων</w:t>
            </w:r>
          </w:p>
        </w:tc>
        <w:tc>
          <w:tcPr>
            <w:tcW w:w="1242" w:type="dxa"/>
            <w:shd w:val="clear" w:color="auto" w:fill="B2A1C7"/>
            <w:noWrap/>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333333"/>
                <w:sz w:val="24"/>
                <w:szCs w:val="24"/>
                <w:lang w:eastAsia="el-GR"/>
              </w:rPr>
            </w:pPr>
          </w:p>
        </w:tc>
        <w:tc>
          <w:tcPr>
            <w:tcW w:w="1313" w:type="dxa"/>
            <w:shd w:val="clear" w:color="auto" w:fill="B2A1C7"/>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c>
          <w:tcPr>
            <w:tcW w:w="1366" w:type="dxa"/>
            <w:shd w:val="clear" w:color="auto" w:fill="B2A1C7"/>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c>
          <w:tcPr>
            <w:tcW w:w="1452" w:type="dxa"/>
            <w:shd w:val="clear" w:color="auto" w:fill="auto"/>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r>
      <w:tr w:rsidR="00B1298A" w:rsidRPr="009B2DC0" w:rsidTr="0052053C">
        <w:trPr>
          <w:trHeight w:val="193"/>
        </w:trPr>
        <w:tc>
          <w:tcPr>
            <w:tcW w:w="4237" w:type="dxa"/>
            <w:shd w:val="clear" w:color="auto" w:fill="auto"/>
            <w:vAlign w:val="center"/>
            <w:hideMark/>
          </w:tcPr>
          <w:p w:rsidR="00B1298A" w:rsidRPr="009B2DC0" w:rsidRDefault="00B1298A" w:rsidP="0052053C">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5. Αξιολόγηση/ πρόταση τροποποίησης θεσμικού πλαισίου (επεξεργασία κανονιστικών πράξεων, εγκυκλίων </w:t>
            </w:r>
            <w:proofErr w:type="spellStart"/>
            <w:r w:rsidRPr="009B2DC0">
              <w:rPr>
                <w:rFonts w:asciiTheme="minorHAnsi" w:hAnsiTheme="minorHAnsi" w:cstheme="minorHAnsi"/>
                <w:sz w:val="24"/>
                <w:szCs w:val="24"/>
              </w:rPr>
              <w:t>κλπ</w:t>
            </w:r>
            <w:proofErr w:type="spellEnd"/>
            <w:r w:rsidRPr="009B2DC0">
              <w:rPr>
                <w:rFonts w:asciiTheme="minorHAnsi" w:hAnsiTheme="minorHAnsi" w:cstheme="minorHAnsi"/>
                <w:sz w:val="24"/>
                <w:szCs w:val="24"/>
              </w:rPr>
              <w:t>)</w:t>
            </w:r>
          </w:p>
        </w:tc>
        <w:tc>
          <w:tcPr>
            <w:tcW w:w="1242" w:type="dxa"/>
            <w:shd w:val="clear" w:color="auto" w:fill="B2A1C7"/>
            <w:noWrap/>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333333"/>
                <w:sz w:val="24"/>
                <w:szCs w:val="24"/>
                <w:lang w:eastAsia="el-GR"/>
              </w:rPr>
            </w:pPr>
          </w:p>
        </w:tc>
        <w:tc>
          <w:tcPr>
            <w:tcW w:w="1313" w:type="dxa"/>
            <w:shd w:val="clear" w:color="auto" w:fill="B2A1C7"/>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c>
          <w:tcPr>
            <w:tcW w:w="1366" w:type="dxa"/>
            <w:shd w:val="clear" w:color="auto" w:fill="B2A1C7"/>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c>
          <w:tcPr>
            <w:tcW w:w="1452" w:type="dxa"/>
            <w:shd w:val="clear" w:color="auto" w:fill="FFFFFF"/>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r>
      <w:tr w:rsidR="00B1298A" w:rsidRPr="009B2DC0" w:rsidTr="0052053C">
        <w:trPr>
          <w:trHeight w:val="193"/>
        </w:trPr>
        <w:tc>
          <w:tcPr>
            <w:tcW w:w="4237" w:type="dxa"/>
            <w:shd w:val="clear" w:color="auto" w:fill="auto"/>
            <w:vAlign w:val="center"/>
          </w:tcPr>
          <w:p w:rsidR="00B1298A" w:rsidRPr="009B2DC0" w:rsidRDefault="00B1298A" w:rsidP="0052053C">
            <w:pPr>
              <w:spacing w:after="0" w:line="204" w:lineRule="auto"/>
              <w:rPr>
                <w:rFonts w:asciiTheme="minorHAnsi" w:hAnsiTheme="minorHAnsi" w:cstheme="minorHAnsi"/>
                <w:sz w:val="24"/>
                <w:szCs w:val="24"/>
              </w:rPr>
            </w:pPr>
          </w:p>
        </w:tc>
        <w:tc>
          <w:tcPr>
            <w:tcW w:w="1242" w:type="dxa"/>
            <w:shd w:val="clear" w:color="auto" w:fill="auto"/>
            <w:noWrap/>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333333"/>
                <w:sz w:val="24"/>
                <w:szCs w:val="24"/>
                <w:lang w:eastAsia="el-GR"/>
              </w:rPr>
            </w:pPr>
          </w:p>
        </w:tc>
        <w:tc>
          <w:tcPr>
            <w:tcW w:w="1313" w:type="dxa"/>
            <w:shd w:val="clear" w:color="auto" w:fill="auto"/>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c>
          <w:tcPr>
            <w:tcW w:w="1366" w:type="dxa"/>
            <w:shd w:val="clear" w:color="auto" w:fill="FFFFFF"/>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c>
          <w:tcPr>
            <w:tcW w:w="1452" w:type="dxa"/>
            <w:shd w:val="clear" w:color="auto" w:fill="FFFFFF"/>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r>
      <w:tr w:rsidR="00B1298A" w:rsidRPr="009B2DC0" w:rsidTr="0052053C">
        <w:trPr>
          <w:trHeight w:val="193"/>
        </w:trPr>
        <w:tc>
          <w:tcPr>
            <w:tcW w:w="9611" w:type="dxa"/>
            <w:gridSpan w:val="5"/>
            <w:shd w:val="clear" w:color="auto" w:fill="E36C0A"/>
            <w:noWrap/>
            <w:vAlign w:val="center"/>
            <w:hideMark/>
          </w:tcPr>
          <w:p w:rsidR="00B1298A" w:rsidRPr="009B2DC0" w:rsidRDefault="00B1298A" w:rsidP="0052053C">
            <w:pPr>
              <w:spacing w:after="0" w:line="204" w:lineRule="auto"/>
              <w:rPr>
                <w:rFonts w:asciiTheme="minorHAnsi" w:eastAsia="Times New Roman" w:hAnsiTheme="minorHAnsi" w:cstheme="minorHAnsi"/>
                <w:b/>
                <w:color w:val="000000"/>
                <w:sz w:val="24"/>
                <w:szCs w:val="24"/>
                <w:lang w:eastAsia="el-GR"/>
              </w:rPr>
            </w:pPr>
            <w:r w:rsidRPr="009B2DC0">
              <w:rPr>
                <w:rFonts w:asciiTheme="minorHAnsi" w:eastAsia="Times New Roman" w:hAnsiTheme="minorHAnsi" w:cstheme="minorHAnsi"/>
                <w:b/>
                <w:bCs/>
                <w:color w:val="FFFFFF"/>
                <w:sz w:val="24"/>
                <w:szCs w:val="24"/>
                <w:lang w:eastAsia="el-GR"/>
              </w:rPr>
              <w:t xml:space="preserve">Ικανότητες Διοίκησης </w:t>
            </w:r>
          </w:p>
        </w:tc>
      </w:tr>
      <w:tr w:rsidR="00B1298A" w:rsidRPr="009B2DC0" w:rsidTr="0052053C">
        <w:trPr>
          <w:trHeight w:val="193"/>
        </w:trPr>
        <w:tc>
          <w:tcPr>
            <w:tcW w:w="4237" w:type="dxa"/>
            <w:shd w:val="clear" w:color="auto" w:fill="FFFFFF"/>
            <w:vAlign w:val="center"/>
            <w:hideMark/>
          </w:tcPr>
          <w:p w:rsidR="00B1298A" w:rsidRPr="009B2DC0" w:rsidRDefault="00B1298A" w:rsidP="0052053C">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Ηγεσία</w:t>
            </w:r>
          </w:p>
        </w:tc>
        <w:tc>
          <w:tcPr>
            <w:tcW w:w="1242" w:type="dxa"/>
            <w:shd w:val="clear" w:color="auto" w:fill="FABF8F"/>
            <w:noWrap/>
            <w:vAlign w:val="bottom"/>
            <w:hideMark/>
          </w:tcPr>
          <w:p w:rsidR="00B1298A" w:rsidRPr="009B2DC0" w:rsidRDefault="00B1298A" w:rsidP="0052053C">
            <w:pPr>
              <w:spacing w:after="0" w:line="204" w:lineRule="auto"/>
              <w:jc w:val="center"/>
              <w:rPr>
                <w:rFonts w:asciiTheme="minorHAnsi" w:eastAsia="Times New Roman" w:hAnsiTheme="minorHAnsi" w:cstheme="minorHAnsi"/>
                <w:color w:val="333333"/>
                <w:sz w:val="24"/>
                <w:szCs w:val="24"/>
                <w:lang w:eastAsia="el-GR"/>
              </w:rPr>
            </w:pPr>
          </w:p>
        </w:tc>
        <w:tc>
          <w:tcPr>
            <w:tcW w:w="1313" w:type="dxa"/>
            <w:shd w:val="clear" w:color="auto" w:fill="auto"/>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c>
          <w:tcPr>
            <w:tcW w:w="1366" w:type="dxa"/>
            <w:tcBorders>
              <w:bottom w:val="single" w:sz="12" w:space="0" w:color="auto"/>
            </w:tcBorders>
            <w:shd w:val="clear" w:color="auto" w:fill="auto"/>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c>
          <w:tcPr>
            <w:tcW w:w="1452" w:type="dxa"/>
            <w:shd w:val="clear" w:color="auto" w:fill="auto"/>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r>
      <w:tr w:rsidR="00B1298A" w:rsidRPr="009B2DC0" w:rsidTr="0052053C">
        <w:trPr>
          <w:trHeight w:val="193"/>
        </w:trPr>
        <w:tc>
          <w:tcPr>
            <w:tcW w:w="4237" w:type="dxa"/>
            <w:shd w:val="clear" w:color="auto" w:fill="auto"/>
            <w:vAlign w:val="center"/>
            <w:hideMark/>
          </w:tcPr>
          <w:p w:rsidR="00B1298A" w:rsidRPr="009B2DC0" w:rsidRDefault="00B1298A" w:rsidP="0052053C">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2. </w:t>
            </w:r>
            <w:r w:rsidR="00D442E4" w:rsidRPr="009B2DC0">
              <w:rPr>
                <w:rFonts w:asciiTheme="minorHAnsi" w:hAnsiTheme="minorHAnsi" w:cstheme="minorHAnsi"/>
                <w:sz w:val="24"/>
                <w:szCs w:val="24"/>
              </w:rPr>
              <w:t>Διαχείριση ανθρώπινου δυναμικού</w:t>
            </w:r>
          </w:p>
        </w:tc>
        <w:tc>
          <w:tcPr>
            <w:tcW w:w="1242" w:type="dxa"/>
            <w:shd w:val="clear" w:color="auto" w:fill="FABF8F"/>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c>
          <w:tcPr>
            <w:tcW w:w="1313" w:type="dxa"/>
            <w:shd w:val="clear" w:color="auto" w:fill="FABF8F"/>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c>
          <w:tcPr>
            <w:tcW w:w="1366" w:type="dxa"/>
            <w:shd w:val="clear" w:color="auto" w:fill="auto"/>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c>
          <w:tcPr>
            <w:tcW w:w="1452" w:type="dxa"/>
            <w:shd w:val="clear" w:color="auto" w:fill="auto"/>
            <w:noWrap/>
            <w:vAlign w:val="bottom"/>
            <w:hideMark/>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r>
      <w:tr w:rsidR="00B1298A" w:rsidRPr="009B2DC0" w:rsidTr="0052053C">
        <w:trPr>
          <w:trHeight w:val="193"/>
        </w:trPr>
        <w:tc>
          <w:tcPr>
            <w:tcW w:w="9611" w:type="dxa"/>
            <w:gridSpan w:val="5"/>
            <w:shd w:val="clear" w:color="auto" w:fill="auto"/>
            <w:vAlign w:val="center"/>
          </w:tcPr>
          <w:p w:rsidR="00B1298A" w:rsidRPr="009B2DC0" w:rsidRDefault="00B1298A" w:rsidP="0052053C">
            <w:pPr>
              <w:spacing w:after="0" w:line="204" w:lineRule="auto"/>
              <w:rPr>
                <w:rFonts w:asciiTheme="minorHAnsi" w:eastAsia="Times New Roman" w:hAnsiTheme="minorHAnsi" w:cstheme="minorHAnsi"/>
                <w:color w:val="000000"/>
                <w:sz w:val="24"/>
                <w:szCs w:val="24"/>
                <w:lang w:eastAsia="el-GR"/>
              </w:rPr>
            </w:pPr>
          </w:p>
        </w:tc>
      </w:tr>
    </w:tbl>
    <w:p w:rsidR="00FC6ECB" w:rsidRPr="009B2DC0" w:rsidRDefault="00FC6ECB">
      <w:pPr>
        <w:spacing w:after="0" w:line="240" w:lineRule="auto"/>
        <w:rPr>
          <w:rFonts w:asciiTheme="minorHAnsi" w:hAnsiTheme="minorHAnsi" w:cstheme="minorHAnsi"/>
          <w:b/>
          <w:sz w:val="24"/>
          <w:szCs w:val="24"/>
        </w:rPr>
      </w:pPr>
      <w:r w:rsidRPr="009B2DC0">
        <w:rPr>
          <w:rFonts w:asciiTheme="minorHAnsi" w:hAnsiTheme="minorHAnsi" w:cstheme="minorHAnsi"/>
          <w:b/>
          <w:sz w:val="24"/>
          <w:szCs w:val="24"/>
        </w:rPr>
        <w:br w:type="page"/>
      </w:r>
    </w:p>
    <w:p w:rsidR="00B1298A" w:rsidRPr="009B2DC0" w:rsidRDefault="00B1298A" w:rsidP="00B1298A">
      <w:pPr>
        <w:spacing w:line="360" w:lineRule="auto"/>
        <w:jc w:val="center"/>
        <w:rPr>
          <w:rFonts w:asciiTheme="minorHAnsi" w:hAnsiTheme="minorHAnsi" w:cstheme="minorHAnsi"/>
          <w:sz w:val="24"/>
          <w:szCs w:val="24"/>
        </w:rPr>
      </w:pPr>
      <w:r w:rsidRPr="009B2DC0">
        <w:rPr>
          <w:rFonts w:asciiTheme="minorHAnsi" w:hAnsiTheme="minorHAnsi" w:cstheme="minorHAnsi"/>
          <w:b/>
          <w:sz w:val="24"/>
          <w:szCs w:val="24"/>
        </w:rPr>
        <w:lastRenderedPageBreak/>
        <w:t>ΠΕΡΙΓΡΑΜΜΑ ΘΕΣΗΣ ΕΡΓΑΣΙΑΣ</w:t>
      </w:r>
    </w:p>
    <w:p w:rsidR="00B1298A" w:rsidRPr="009B2DC0" w:rsidRDefault="00B1298A" w:rsidP="00B639A0">
      <w:pPr>
        <w:pStyle w:val="3"/>
        <w:spacing w:before="240" w:after="240"/>
        <w:rPr>
          <w:rFonts w:asciiTheme="minorHAnsi" w:hAnsiTheme="minorHAnsi" w:cstheme="minorHAnsi"/>
          <w:sz w:val="24"/>
          <w:szCs w:val="24"/>
        </w:rPr>
      </w:pPr>
      <w:bookmarkStart w:id="40" w:name="_Τίτλος_της_θέσης_10"/>
      <w:bookmarkStart w:id="41" w:name="_Toc56672884"/>
      <w:bookmarkStart w:id="42" w:name="_Toc240619700"/>
      <w:bookmarkEnd w:id="40"/>
      <w:r w:rsidRPr="009B2DC0">
        <w:rPr>
          <w:rFonts w:asciiTheme="minorHAnsi" w:hAnsiTheme="minorHAnsi" w:cstheme="minorHAnsi"/>
          <w:sz w:val="24"/>
          <w:szCs w:val="24"/>
        </w:rPr>
        <w:t>Τίτλος της θέσης εργασίας: Προϊστάμενος Τμήματος Γ</w:t>
      </w:r>
      <w:r w:rsidR="00C811B3" w:rsidRPr="009B2DC0">
        <w:rPr>
          <w:rFonts w:asciiTheme="minorHAnsi" w:hAnsiTheme="minorHAnsi" w:cstheme="minorHAnsi"/>
          <w:sz w:val="24"/>
          <w:szCs w:val="24"/>
        </w:rPr>
        <w:t>΄</w:t>
      </w:r>
      <w:r w:rsidRPr="009B2DC0">
        <w:rPr>
          <w:rFonts w:asciiTheme="minorHAnsi" w:hAnsiTheme="minorHAnsi" w:cstheme="minorHAnsi"/>
          <w:sz w:val="24"/>
          <w:szCs w:val="24"/>
        </w:rPr>
        <w:t xml:space="preserve"> – Φόρου Πλοίων και Ναυτιλιακών Εταιρειών</w:t>
      </w:r>
      <w:bookmarkEnd w:id="41"/>
      <w:bookmarkEnd w:id="42"/>
    </w:p>
    <w:p w:rsidR="000B3D5A" w:rsidRPr="009B2DC0" w:rsidRDefault="000B3D5A" w:rsidP="000B3D5A">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Οργανισμός:</w:t>
      </w:r>
      <w:r w:rsidRPr="009B2DC0">
        <w:rPr>
          <w:rFonts w:asciiTheme="minorHAnsi" w:hAnsiTheme="minorHAnsi" w:cstheme="minorHAnsi"/>
          <w:sz w:val="24"/>
          <w:szCs w:val="24"/>
        </w:rPr>
        <w:t xml:space="preserve"> </w:t>
      </w:r>
      <w:hyperlink r:id="rId37" w:history="1">
        <w:r w:rsidRPr="009B2DC0">
          <w:rPr>
            <w:rStyle w:val="-"/>
            <w:rFonts w:asciiTheme="minorHAnsi" w:hAnsiTheme="minorHAnsi" w:cstheme="minorHAnsi"/>
            <w:sz w:val="24"/>
            <w:szCs w:val="24"/>
          </w:rPr>
          <w:t>Ανεξάρτητη Αρχή Δημοσίων Εσόδων</w:t>
        </w:r>
      </w:hyperlink>
    </w:p>
    <w:p w:rsidR="000B3D5A" w:rsidRPr="009B2DC0" w:rsidRDefault="000B3D5A" w:rsidP="000B3D5A">
      <w:pPr>
        <w:spacing w:before="120" w:after="120" w:line="240" w:lineRule="auto"/>
        <w:rPr>
          <w:rFonts w:asciiTheme="minorHAnsi" w:hAnsiTheme="minorHAnsi" w:cstheme="minorHAnsi"/>
          <w:color w:val="000000" w:themeColor="text1"/>
          <w:sz w:val="24"/>
          <w:szCs w:val="24"/>
        </w:rPr>
      </w:pPr>
      <w:r w:rsidRPr="009B2DC0">
        <w:rPr>
          <w:rFonts w:asciiTheme="minorHAnsi" w:hAnsiTheme="minorHAnsi" w:cstheme="minorHAnsi"/>
          <w:b/>
          <w:color w:val="000000" w:themeColor="text1"/>
          <w:sz w:val="24"/>
          <w:szCs w:val="24"/>
        </w:rPr>
        <w:t xml:space="preserve">Γενική Διεύθυνση: </w:t>
      </w:r>
      <w:hyperlink r:id="rId38" w:history="1">
        <w:r w:rsidRPr="009B2DC0">
          <w:rPr>
            <w:rStyle w:val="-"/>
            <w:rFonts w:asciiTheme="minorHAnsi" w:hAnsiTheme="minorHAnsi" w:cstheme="minorHAnsi"/>
            <w:sz w:val="24"/>
            <w:szCs w:val="24"/>
          </w:rPr>
          <w:t>Φορολογίας (Γ.Δ.Φ.)</w:t>
        </w:r>
      </w:hyperlink>
    </w:p>
    <w:p w:rsidR="000B3D5A" w:rsidRPr="009B2DC0" w:rsidRDefault="000B3D5A" w:rsidP="000B3D5A">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 xml:space="preserve">Διεύθυνση: </w:t>
      </w:r>
      <w:hyperlink r:id="rId39" w:history="1">
        <w:r w:rsidRPr="009B2DC0">
          <w:rPr>
            <w:rStyle w:val="-"/>
            <w:rFonts w:asciiTheme="minorHAnsi" w:hAnsiTheme="minorHAnsi" w:cstheme="minorHAnsi"/>
            <w:sz w:val="24"/>
            <w:szCs w:val="24"/>
          </w:rPr>
          <w:t>Εφαρμογής Άμεσης Φορολογίας (Δ.Ε.Α.Φ.)</w:t>
        </w:r>
      </w:hyperlink>
    </w:p>
    <w:p w:rsidR="00B1298A" w:rsidRPr="009B2DC0" w:rsidRDefault="00B1298A" w:rsidP="0036003D">
      <w:pPr>
        <w:spacing w:before="120" w:after="120" w:line="240" w:lineRule="auto"/>
        <w:outlineLvl w:val="0"/>
        <w:rPr>
          <w:rFonts w:asciiTheme="minorHAnsi" w:hAnsiTheme="minorHAnsi" w:cstheme="minorHAnsi"/>
          <w:sz w:val="24"/>
          <w:szCs w:val="24"/>
        </w:rPr>
      </w:pPr>
      <w:r w:rsidRPr="009B2DC0">
        <w:rPr>
          <w:rFonts w:asciiTheme="minorHAnsi" w:hAnsiTheme="minorHAnsi" w:cstheme="minorHAnsi"/>
          <w:b/>
          <w:sz w:val="24"/>
          <w:szCs w:val="24"/>
        </w:rPr>
        <w:t xml:space="preserve">Τμήμα: </w:t>
      </w:r>
      <w:r w:rsidRPr="009B2DC0">
        <w:rPr>
          <w:rFonts w:asciiTheme="minorHAnsi" w:hAnsiTheme="minorHAnsi" w:cstheme="minorHAnsi"/>
          <w:sz w:val="24"/>
          <w:szCs w:val="24"/>
        </w:rPr>
        <w:t>Τμήμα Γ΄– Φόρου Πλοίων και Ναυτιλιακών Εταιρειών.</w:t>
      </w:r>
    </w:p>
    <w:p w:rsidR="00B1298A" w:rsidRPr="009B2DC0" w:rsidRDefault="00B1298A" w:rsidP="0036003D">
      <w:pPr>
        <w:spacing w:before="120" w:after="120" w:line="240" w:lineRule="auto"/>
        <w:outlineLvl w:val="0"/>
        <w:rPr>
          <w:rFonts w:asciiTheme="minorHAnsi" w:hAnsiTheme="minorHAnsi" w:cstheme="minorHAnsi"/>
          <w:sz w:val="24"/>
          <w:szCs w:val="24"/>
        </w:rPr>
      </w:pPr>
      <w:r w:rsidRPr="009B2DC0">
        <w:rPr>
          <w:rFonts w:asciiTheme="minorHAnsi" w:hAnsiTheme="minorHAnsi" w:cstheme="minorHAnsi"/>
          <w:b/>
          <w:sz w:val="24"/>
          <w:szCs w:val="24"/>
        </w:rPr>
        <w:t xml:space="preserve">Άμεσα Προϊστάμενος: </w:t>
      </w:r>
      <w:r w:rsidRPr="009B2DC0">
        <w:rPr>
          <w:rFonts w:asciiTheme="minorHAnsi" w:hAnsiTheme="minorHAnsi" w:cstheme="minorHAnsi"/>
          <w:sz w:val="24"/>
          <w:szCs w:val="24"/>
        </w:rPr>
        <w:t>Προϊστάμενος Διεύθυνσης Εφαρμογής Άμεσης Φορολογίας.</w:t>
      </w:r>
    </w:p>
    <w:p w:rsidR="00B408DC" w:rsidRPr="009B2DC0" w:rsidRDefault="00B408DC" w:rsidP="00B408DC">
      <w:pPr>
        <w:spacing w:before="240" w:line="240" w:lineRule="auto"/>
        <w:contextualSpacing/>
        <w:jc w:val="both"/>
        <w:outlineLvl w:val="0"/>
        <w:rPr>
          <w:rFonts w:asciiTheme="minorHAnsi" w:hAnsiTheme="minorHAnsi" w:cstheme="minorHAnsi"/>
          <w:sz w:val="24"/>
          <w:szCs w:val="24"/>
        </w:rPr>
      </w:pPr>
    </w:p>
    <w:p w:rsidR="00B1298A" w:rsidRPr="009B2DC0" w:rsidRDefault="00B1298A" w:rsidP="0036003D">
      <w:pPr>
        <w:spacing w:after="0" w:line="36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 xml:space="preserve">Σκοπός της θέσης εργασίας </w:t>
      </w:r>
    </w:p>
    <w:p w:rsidR="00B1298A" w:rsidRPr="009B2DC0" w:rsidRDefault="00B1298A" w:rsidP="0036003D">
      <w:pPr>
        <w:spacing w:after="0" w:line="360" w:lineRule="auto"/>
        <w:jc w:val="both"/>
        <w:rPr>
          <w:rFonts w:asciiTheme="minorHAnsi" w:hAnsiTheme="minorHAnsi" w:cstheme="minorHAnsi"/>
          <w:iCs/>
          <w:sz w:val="24"/>
          <w:szCs w:val="24"/>
        </w:rPr>
      </w:pPr>
      <w:r w:rsidRPr="009B2DC0">
        <w:rPr>
          <w:rFonts w:asciiTheme="minorHAnsi" w:hAnsiTheme="minorHAnsi" w:cstheme="minorHAnsi"/>
          <w:iCs/>
          <w:sz w:val="24"/>
          <w:szCs w:val="24"/>
        </w:rPr>
        <w:t>Η οργάνωση και ο συντονισμός για την ορθή και ενιαία εφαρμογή της Νομοθεσίας Φορολογίας Πλοίων και Ναυτιλιακών Εταιρειών μέσω εισηγήσεων για νομοθετικές ρυθμίσεις, έκδοση κανονιστικών πράξεων και εγκυκλίων.</w:t>
      </w:r>
    </w:p>
    <w:p w:rsidR="0036003D" w:rsidRPr="009B2DC0" w:rsidRDefault="0036003D" w:rsidP="0036003D">
      <w:pPr>
        <w:spacing w:after="0" w:line="360" w:lineRule="auto"/>
        <w:jc w:val="both"/>
        <w:rPr>
          <w:rFonts w:asciiTheme="minorHAnsi" w:hAnsiTheme="minorHAnsi" w:cstheme="minorHAnsi"/>
          <w:iCs/>
          <w:sz w:val="24"/>
          <w:szCs w:val="24"/>
        </w:rPr>
      </w:pPr>
    </w:p>
    <w:p w:rsidR="00B1298A" w:rsidRPr="009B2DC0" w:rsidRDefault="00B1298A" w:rsidP="0036003D">
      <w:pPr>
        <w:spacing w:after="0" w:line="360" w:lineRule="auto"/>
        <w:jc w:val="both"/>
        <w:outlineLvl w:val="0"/>
        <w:rPr>
          <w:rFonts w:asciiTheme="minorHAnsi" w:hAnsiTheme="minorHAnsi" w:cstheme="minorHAnsi"/>
          <w:b/>
          <w:sz w:val="24"/>
          <w:szCs w:val="24"/>
        </w:rPr>
      </w:pPr>
      <w:r w:rsidRPr="009B2DC0">
        <w:rPr>
          <w:rFonts w:asciiTheme="minorHAnsi" w:hAnsiTheme="minorHAnsi" w:cstheme="minorHAnsi"/>
          <w:b/>
          <w:sz w:val="24"/>
          <w:szCs w:val="24"/>
        </w:rPr>
        <w:t>Αρμοδιότητες</w:t>
      </w:r>
    </w:p>
    <w:p w:rsidR="00B1298A" w:rsidRPr="009B2DC0" w:rsidRDefault="00B1298A" w:rsidP="00D7346F">
      <w:pPr>
        <w:pStyle w:val="a4"/>
        <w:numPr>
          <w:ilvl w:val="0"/>
          <w:numId w:val="9"/>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ενεργούς εποπτείας των υφισταμένων, την παροχή κατευθύνσεων για την επίλυση θεμάτων και την υποβολή αναφορών στον Προϊστάμενο της Διεύθυνσης. </w:t>
      </w:r>
    </w:p>
    <w:p w:rsidR="00B1298A" w:rsidRPr="009B2DC0" w:rsidRDefault="00B1298A" w:rsidP="00D7346F">
      <w:pPr>
        <w:pStyle w:val="a4"/>
        <w:numPr>
          <w:ilvl w:val="0"/>
          <w:numId w:val="9"/>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 xml:space="preserve">Συμβάλλει στην αποτελεσματική διοίκηση και στη βελτίωση της επιχειρησιακής απόδοσης της Διεύθυνσης Εφαρμογής Άμεσης Φορολογίας της </w:t>
      </w:r>
      <w:r w:rsidRPr="009B2DC0">
        <w:rPr>
          <w:rFonts w:asciiTheme="minorHAnsi" w:hAnsiTheme="minorHAnsi" w:cstheme="minorHAnsi"/>
          <w:sz w:val="24"/>
        </w:rPr>
        <w:t>Α.Α.</w:t>
      </w:r>
      <w:r w:rsidRPr="009B2DC0">
        <w:rPr>
          <w:rFonts w:asciiTheme="minorHAnsi" w:hAnsiTheme="minorHAnsi" w:cstheme="minorHAnsi"/>
          <w:color w:val="000000"/>
          <w:sz w:val="24"/>
        </w:rPr>
        <w:t>Δ.Ε., σύμφωνα με τις κατευθύνσεις του Προϊσταμένου της Διεύθυνσης.</w:t>
      </w:r>
    </w:p>
    <w:p w:rsidR="00B1298A" w:rsidRPr="009B2DC0" w:rsidRDefault="00B1298A" w:rsidP="00D7346F">
      <w:pPr>
        <w:pStyle w:val="a4"/>
        <w:numPr>
          <w:ilvl w:val="0"/>
          <w:numId w:val="9"/>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4D0D87" w:rsidRPr="009B2DC0" w:rsidRDefault="004D0D87"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4D0D87" w:rsidRPr="009B2DC0" w:rsidRDefault="004D0D87" w:rsidP="004D0D87">
      <w:pPr>
        <w:pStyle w:val="a4"/>
        <w:spacing w:line="360" w:lineRule="auto"/>
        <w:ind w:left="284"/>
        <w:contextualSpacing w:val="0"/>
        <w:jc w:val="both"/>
        <w:outlineLvl w:val="0"/>
        <w:rPr>
          <w:rFonts w:asciiTheme="minorHAnsi" w:hAnsiTheme="minorHAnsi" w:cstheme="minorHAnsi"/>
          <w:color w:val="000000"/>
          <w:sz w:val="24"/>
        </w:rPr>
      </w:pPr>
    </w:p>
    <w:p w:rsidR="0036003D" w:rsidRPr="009B2DC0" w:rsidRDefault="0036003D" w:rsidP="0036003D">
      <w:pPr>
        <w:pStyle w:val="a4"/>
        <w:spacing w:line="360" w:lineRule="auto"/>
        <w:ind w:left="426"/>
        <w:contextualSpacing w:val="0"/>
        <w:jc w:val="both"/>
        <w:outlineLvl w:val="0"/>
        <w:rPr>
          <w:rFonts w:asciiTheme="minorHAnsi" w:hAnsiTheme="minorHAnsi" w:cstheme="minorHAnsi"/>
          <w:color w:val="000000"/>
          <w:sz w:val="24"/>
        </w:rPr>
      </w:pPr>
    </w:p>
    <w:p w:rsidR="00B1298A" w:rsidRPr="009B2DC0" w:rsidRDefault="00B1298A" w:rsidP="0036003D">
      <w:pPr>
        <w:spacing w:after="0" w:line="360" w:lineRule="auto"/>
        <w:rPr>
          <w:rFonts w:asciiTheme="minorHAnsi" w:hAnsiTheme="minorHAnsi" w:cstheme="minorHAnsi"/>
          <w:b/>
          <w:sz w:val="24"/>
          <w:szCs w:val="24"/>
        </w:rPr>
      </w:pPr>
      <w:r w:rsidRPr="009B2DC0">
        <w:rPr>
          <w:rFonts w:asciiTheme="minorHAnsi" w:hAnsiTheme="minorHAnsi" w:cstheme="minorHAnsi"/>
          <w:b/>
          <w:sz w:val="24"/>
          <w:szCs w:val="24"/>
        </w:rPr>
        <w:t xml:space="preserve">Καθήκοντα </w:t>
      </w:r>
    </w:p>
    <w:p w:rsidR="00B1298A" w:rsidRPr="009B2DC0" w:rsidRDefault="00B1298A" w:rsidP="00D7346F">
      <w:pPr>
        <w:pStyle w:val="a4"/>
        <w:numPr>
          <w:ilvl w:val="0"/>
          <w:numId w:val="5"/>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lastRenderedPageBreak/>
        <w:t>Παρακολουθεί και μελετά τη Νομοθεσία (Εθνικό, Κοινοτικό και Διεθνές Δίκαιο) και εισηγείται για Νομοθετικές ρυθμίσεις στη Φορολογία Πλοίων και Ναυτιλιακών Εταιρειών.</w:t>
      </w:r>
    </w:p>
    <w:p w:rsidR="00B1298A" w:rsidRPr="009B2DC0" w:rsidRDefault="00B1298A" w:rsidP="00D7346F">
      <w:pPr>
        <w:pStyle w:val="a4"/>
        <w:numPr>
          <w:ilvl w:val="0"/>
          <w:numId w:val="5"/>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Ελέγχει και προσυπογράφει:</w:t>
      </w:r>
    </w:p>
    <w:p w:rsidR="00B1298A" w:rsidRPr="009B2DC0" w:rsidRDefault="00B1298A" w:rsidP="00D7346F">
      <w:pPr>
        <w:pStyle w:val="a4"/>
        <w:numPr>
          <w:ilvl w:val="1"/>
          <w:numId w:val="5"/>
        </w:numPr>
        <w:tabs>
          <w:tab w:val="num" w:pos="567"/>
        </w:tabs>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 xml:space="preserve"> σχέδια διατάξεων νόμων, καθώς και σχέδια υπουργικών αποφάσεων και αποφάσεων της Ανεξάρτητης Αρχής Δημοσίων Εσόδων οι οποίες απαιτείται να εκδοθούν κατ’ εξουσιοδότηση διατάξεων νόμων. </w:t>
      </w:r>
    </w:p>
    <w:p w:rsidR="00B1298A" w:rsidRPr="009B2DC0" w:rsidRDefault="00B1298A" w:rsidP="00D7346F">
      <w:pPr>
        <w:pStyle w:val="a4"/>
        <w:numPr>
          <w:ilvl w:val="1"/>
          <w:numId w:val="5"/>
        </w:numPr>
        <w:tabs>
          <w:tab w:val="num" w:pos="567"/>
        </w:tabs>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 xml:space="preserve">την έκδοση εγκυκλίων – διαταγών για την ομοιόμορφη και ορθή εφαρμογή διατάξεων νόμων που αφορούν τη φορολογία Πλοίων και Ναυτιλιακών εταιρειών. </w:t>
      </w:r>
    </w:p>
    <w:p w:rsidR="00B1298A" w:rsidRPr="009B2DC0" w:rsidRDefault="00B1298A" w:rsidP="00D7346F">
      <w:pPr>
        <w:pStyle w:val="a4"/>
        <w:numPr>
          <w:ilvl w:val="1"/>
          <w:numId w:val="5"/>
        </w:numPr>
        <w:tabs>
          <w:tab w:val="num" w:pos="567"/>
        </w:tabs>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 xml:space="preserve">ερωτήματα προς το Νομικό Συμβούλιο του Κράτους και συντονίζει τις ενέργειες για την προώθηση προς αποδοχή και κοινοποίηση, αρμοδίως, των </w:t>
      </w:r>
      <w:proofErr w:type="spellStart"/>
      <w:r w:rsidRPr="009B2DC0">
        <w:rPr>
          <w:rFonts w:asciiTheme="minorHAnsi" w:hAnsiTheme="minorHAnsi" w:cstheme="minorHAnsi"/>
          <w:sz w:val="24"/>
        </w:rPr>
        <w:t>εκδοθεισών</w:t>
      </w:r>
      <w:proofErr w:type="spellEnd"/>
      <w:r w:rsidRPr="009B2DC0">
        <w:rPr>
          <w:rFonts w:asciiTheme="minorHAnsi" w:hAnsiTheme="minorHAnsi" w:cstheme="minorHAnsi"/>
          <w:sz w:val="24"/>
        </w:rPr>
        <w:t xml:space="preserve"> γνωμοδοτήσεων.</w:t>
      </w:r>
    </w:p>
    <w:p w:rsidR="00B1298A" w:rsidRPr="009B2DC0" w:rsidRDefault="00B1298A" w:rsidP="00D7346F">
      <w:pPr>
        <w:pStyle w:val="a4"/>
        <w:numPr>
          <w:ilvl w:val="1"/>
          <w:numId w:val="5"/>
        </w:numPr>
        <w:tabs>
          <w:tab w:val="num" w:pos="567"/>
        </w:tabs>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τις απαντήσεις σε προδικαστικά ερωτήματα του Δικαστηρίου της Ε.Ε. και σε θέματα παραβάσεων της ευρωπαϊκής νομοθεσίας.</w:t>
      </w:r>
    </w:p>
    <w:p w:rsidR="00B1298A" w:rsidRPr="009B2DC0" w:rsidRDefault="00B1298A" w:rsidP="00D7346F">
      <w:pPr>
        <w:pStyle w:val="a4"/>
        <w:numPr>
          <w:ilvl w:val="1"/>
          <w:numId w:val="5"/>
        </w:numPr>
        <w:tabs>
          <w:tab w:val="num" w:pos="567"/>
        </w:tabs>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παρέχει απόψεις σε θέματα φορολογίας Πλοίων και Ναυτιλιακών Εταιρειών στη Μόνιμη Ελληνική Αντιπροσωπεία της Ε.Ε. και στον Ο.Ο.Σ.Α. και σε διεθνείς οργανισμούς.</w:t>
      </w:r>
    </w:p>
    <w:p w:rsidR="00B1298A" w:rsidRPr="009B2DC0" w:rsidRDefault="00B1298A" w:rsidP="00D7346F">
      <w:pPr>
        <w:pStyle w:val="a4"/>
        <w:numPr>
          <w:ilvl w:val="1"/>
          <w:numId w:val="5"/>
        </w:numPr>
        <w:tabs>
          <w:tab w:val="num" w:pos="567"/>
        </w:tabs>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Παρακολουθεί την ορθή, ενιαία και ομοιόμορφη εφαρμογή της κοινοτικής νομοθεσίας (Οδηγίες της Ε.Ε., Αποφάσεις, Συστάσεις), καθώς και Κωδίκων Δεοντολογίας, Κατευθυντήριων Οδηγιών της Ε.Ε., ως προς τα θέματα φορολογίας πλοίων και ναυτιλιακών εταιρειών.</w:t>
      </w:r>
    </w:p>
    <w:p w:rsidR="00B1298A" w:rsidRPr="009B2DC0" w:rsidRDefault="00B1298A" w:rsidP="00D7346F">
      <w:pPr>
        <w:pStyle w:val="a4"/>
        <w:numPr>
          <w:ilvl w:val="0"/>
          <w:numId w:val="5"/>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Επιβλέπει και συντονίζει:</w:t>
      </w:r>
    </w:p>
    <w:p w:rsidR="00B1298A" w:rsidRPr="009B2DC0" w:rsidRDefault="00B1298A" w:rsidP="00D7346F">
      <w:pPr>
        <w:pStyle w:val="a4"/>
        <w:numPr>
          <w:ilvl w:val="1"/>
          <w:numId w:val="5"/>
        </w:numPr>
        <w:tabs>
          <w:tab w:val="num" w:pos="851"/>
        </w:tabs>
        <w:spacing w:line="360" w:lineRule="auto"/>
        <w:ind w:left="851" w:hanging="284"/>
        <w:contextualSpacing w:val="0"/>
        <w:jc w:val="both"/>
        <w:rPr>
          <w:rFonts w:asciiTheme="minorHAnsi" w:hAnsiTheme="minorHAnsi" w:cstheme="minorHAnsi"/>
          <w:sz w:val="24"/>
        </w:rPr>
      </w:pPr>
      <w:r w:rsidRPr="009B2DC0">
        <w:rPr>
          <w:rFonts w:asciiTheme="minorHAnsi" w:hAnsiTheme="minorHAnsi" w:cstheme="minorHAnsi"/>
          <w:sz w:val="24"/>
        </w:rPr>
        <w:t>την υποδοχή, αξιολόγηση και επίλυση σύνθετων ερωτημάτων αρμοδιότητας του τμήματος.</w:t>
      </w:r>
    </w:p>
    <w:p w:rsidR="00B1298A" w:rsidRPr="009B2DC0" w:rsidRDefault="00B1298A" w:rsidP="00D7346F">
      <w:pPr>
        <w:pStyle w:val="a4"/>
        <w:numPr>
          <w:ilvl w:val="1"/>
          <w:numId w:val="5"/>
        </w:numPr>
        <w:tabs>
          <w:tab w:val="num" w:pos="851"/>
        </w:tabs>
        <w:spacing w:line="360" w:lineRule="auto"/>
        <w:ind w:left="851" w:hanging="284"/>
        <w:contextualSpacing w:val="0"/>
        <w:jc w:val="both"/>
        <w:rPr>
          <w:rFonts w:asciiTheme="minorHAnsi" w:hAnsiTheme="minorHAnsi" w:cstheme="minorHAnsi"/>
          <w:sz w:val="24"/>
        </w:rPr>
      </w:pPr>
      <w:r w:rsidRPr="009B2DC0">
        <w:rPr>
          <w:rFonts w:asciiTheme="minorHAnsi" w:hAnsiTheme="minorHAnsi" w:cstheme="minorHAnsi"/>
          <w:bCs/>
          <w:sz w:val="24"/>
        </w:rPr>
        <w:t>την επεξεργασία εγχειριδίων και φυλλαδίων ως προς τα θέματα αρμοδιότητας του τμήματος, σε συνεργασία με την αρμόδια υπηρεσία της Α.Α.Δ.Ε. για την επιμέλεια και έκδοσή τους.</w:t>
      </w:r>
    </w:p>
    <w:p w:rsidR="00B1298A" w:rsidRPr="009B2DC0" w:rsidRDefault="00B1298A" w:rsidP="00D7346F">
      <w:pPr>
        <w:pStyle w:val="a4"/>
        <w:numPr>
          <w:ilvl w:val="0"/>
          <w:numId w:val="5"/>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Παρέχει απόψεις </w:t>
      </w:r>
      <w:r w:rsidRPr="003F2A17">
        <w:rPr>
          <w:rFonts w:asciiTheme="minorHAnsi" w:hAnsiTheme="minorHAnsi" w:cstheme="minorHAnsi"/>
          <w:sz w:val="24"/>
          <w:shd w:val="clear" w:color="auto" w:fill="FFFFFF" w:themeFill="background1"/>
        </w:rPr>
        <w:t xml:space="preserve">στις </w:t>
      </w:r>
      <w:r w:rsidR="00FA64F4" w:rsidRPr="003F2A17">
        <w:rPr>
          <w:rFonts w:asciiTheme="minorHAnsi" w:hAnsiTheme="minorHAnsi" w:cstheme="minorHAnsi"/>
          <w:bCs/>
          <w:sz w:val="24"/>
          <w:shd w:val="clear" w:color="auto" w:fill="FFFFFF" w:themeFill="background1"/>
        </w:rPr>
        <w:t>Ειδικές Αποκεντρωμένες και Περιφερειακές υπηρεσίες της Φορολογικής Διοίκησης</w:t>
      </w:r>
      <w:r w:rsidRPr="003F2A17">
        <w:rPr>
          <w:rFonts w:asciiTheme="minorHAnsi" w:hAnsiTheme="minorHAnsi" w:cstheme="minorHAnsi"/>
          <w:bCs/>
          <w:sz w:val="24"/>
          <w:shd w:val="clear" w:color="auto" w:fill="FFFFFF" w:themeFill="background1"/>
        </w:rPr>
        <w:t>, σε</w:t>
      </w:r>
      <w:r w:rsidRPr="009B2DC0">
        <w:rPr>
          <w:rFonts w:asciiTheme="minorHAnsi" w:hAnsiTheme="minorHAnsi" w:cstheme="minorHAnsi"/>
          <w:bCs/>
          <w:sz w:val="24"/>
        </w:rPr>
        <w:t xml:space="preserve"> άλλους φορείς</w:t>
      </w:r>
      <w:r w:rsidRPr="009B2DC0">
        <w:rPr>
          <w:rFonts w:asciiTheme="minorHAnsi" w:hAnsiTheme="minorHAnsi" w:cstheme="minorHAnsi"/>
          <w:sz w:val="24"/>
        </w:rPr>
        <w:t xml:space="preserve"> και πολίτες για κρίσιμα θέματα </w:t>
      </w:r>
      <w:r w:rsidRPr="009B2DC0">
        <w:rPr>
          <w:rFonts w:asciiTheme="minorHAnsi" w:hAnsiTheme="minorHAnsi" w:cstheme="minorHAnsi"/>
          <w:sz w:val="24"/>
        </w:rPr>
        <w:lastRenderedPageBreak/>
        <w:t>Φορολογίας Πλοίων και Ναυτιλιακών Εταιρειών καθώς και σε σχέδια Νόμων άλλων Υπουργείων και του Γενικού Λογιστηρίου του Κράτους.</w:t>
      </w:r>
    </w:p>
    <w:p w:rsidR="00B1298A" w:rsidRPr="009B2DC0" w:rsidRDefault="00B1298A" w:rsidP="00D7346F">
      <w:pPr>
        <w:pStyle w:val="a4"/>
        <w:numPr>
          <w:ilvl w:val="0"/>
          <w:numId w:val="5"/>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bCs/>
          <w:sz w:val="24"/>
        </w:rPr>
        <w:t xml:space="preserve">Παρακολουθεί τη δικαστηριακή νομολογία ως προς τα θέματα </w:t>
      </w:r>
      <w:r w:rsidRPr="009B2DC0">
        <w:rPr>
          <w:rFonts w:asciiTheme="minorHAnsi" w:hAnsiTheme="minorHAnsi" w:cstheme="minorHAnsi"/>
          <w:sz w:val="24"/>
        </w:rPr>
        <w:t>Φορολογίας Πλοίων και Ναυτιλιακών Εταιρειών</w:t>
      </w:r>
      <w:r w:rsidRPr="009B2DC0">
        <w:rPr>
          <w:rFonts w:asciiTheme="minorHAnsi" w:hAnsiTheme="minorHAnsi" w:cstheme="minorHAnsi"/>
          <w:bCs/>
          <w:sz w:val="24"/>
        </w:rPr>
        <w:t>, εισηγείται νομοθετικές ρυθμίσεις για την εναρμόνιση των υφιστάμενων διατάξεων και διαδικασιών με τη νομολογία και συντονίζει την έκδοση εγκυκλίων και την παροχή οδηγιών.</w:t>
      </w:r>
    </w:p>
    <w:p w:rsidR="00B1298A" w:rsidRPr="009B2DC0" w:rsidRDefault="00B1298A" w:rsidP="00D7346F">
      <w:pPr>
        <w:pStyle w:val="a4"/>
        <w:numPr>
          <w:ilvl w:val="0"/>
          <w:numId w:val="5"/>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Συντονίζει τις ενέργειες του τμήματος για την κατάρτιση του Προϋπολογισμού Εσόδων σχετικά με τους Κ.Α.Ε. που αφορούν φορολογία Πλοίων και Ναυτιλιακών Εταιρειών.</w:t>
      </w:r>
    </w:p>
    <w:p w:rsidR="00B1298A" w:rsidRPr="009B2DC0" w:rsidRDefault="00B1298A" w:rsidP="00D7346F">
      <w:pPr>
        <w:pStyle w:val="a4"/>
        <w:numPr>
          <w:ilvl w:val="0"/>
          <w:numId w:val="5"/>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Μεριμνά για την αποκλειστική υπογραφή των εγκριτικών πράξεων νηολόγησης των πλοίων στην ελληνική σημαία.</w:t>
      </w:r>
    </w:p>
    <w:p w:rsidR="00B1298A" w:rsidRPr="009B2DC0" w:rsidRDefault="00B1298A" w:rsidP="00D7346F">
      <w:pPr>
        <w:pStyle w:val="a4"/>
        <w:numPr>
          <w:ilvl w:val="0"/>
          <w:numId w:val="5"/>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Συμμετέχει και εκπροσωπεί σε ομάδες εργασίας, συνέδρια και συσκέψεις, καθώς και στη διαπραγμάτευση προτάσεων στην Ε.Ε. και σε διεθνείς οργανισμούς σχετικά με το αντικείμενο αρμοδιότητας του Τμήματος.</w:t>
      </w:r>
    </w:p>
    <w:p w:rsidR="00B1298A" w:rsidRPr="009B2DC0" w:rsidRDefault="00B1298A" w:rsidP="00D7346F">
      <w:pPr>
        <w:pStyle w:val="a4"/>
        <w:numPr>
          <w:ilvl w:val="0"/>
          <w:numId w:val="8"/>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color w:val="000000"/>
          <w:sz w:val="24"/>
        </w:rPr>
        <w:t xml:space="preserve">Συνεργάζεται με τη Διεύθυνση Ηλεκτρονικής Διακυβέρνησης </w:t>
      </w:r>
      <w:r w:rsidRPr="009B2DC0">
        <w:rPr>
          <w:rFonts w:asciiTheme="minorHAnsi" w:hAnsiTheme="minorHAnsi" w:cstheme="minorHAnsi"/>
          <w:sz w:val="24"/>
        </w:rPr>
        <w:t>σχετικά με θέματα διαχείρισης και παρακολούθησης του ηλεκτρονικού μητρώου πλοίων και σκαφών.</w:t>
      </w:r>
    </w:p>
    <w:p w:rsidR="00B1298A" w:rsidRPr="009B2DC0" w:rsidRDefault="00B1298A" w:rsidP="00D7346F">
      <w:pPr>
        <w:pStyle w:val="a4"/>
        <w:numPr>
          <w:ilvl w:val="0"/>
          <w:numId w:val="8"/>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color w:val="000000"/>
          <w:sz w:val="24"/>
        </w:rPr>
        <w:t xml:space="preserve">Συνεργάζεται και υποστηρίζει τη Φορολογική Ακαδημία στο έργο της, στο πλαίσιο της εκπαίδευσης και επιμόρφωσης σε θέματα </w:t>
      </w:r>
      <w:r w:rsidRPr="009B2DC0">
        <w:rPr>
          <w:rFonts w:asciiTheme="minorHAnsi" w:hAnsiTheme="minorHAnsi" w:cstheme="minorHAnsi"/>
          <w:sz w:val="24"/>
        </w:rPr>
        <w:t>φορολογίας Πλοίων και Ναυτιλιακών Εταιρειών</w:t>
      </w:r>
      <w:r w:rsidRPr="009B2DC0">
        <w:rPr>
          <w:rFonts w:asciiTheme="minorHAnsi" w:hAnsiTheme="minorHAnsi" w:cstheme="minorHAnsi"/>
          <w:color w:val="000000"/>
          <w:sz w:val="24"/>
        </w:rPr>
        <w:t>.</w:t>
      </w:r>
    </w:p>
    <w:p w:rsidR="00B1298A" w:rsidRPr="009B2DC0" w:rsidRDefault="00B1298A" w:rsidP="00D7346F">
      <w:pPr>
        <w:pStyle w:val="a4"/>
        <w:numPr>
          <w:ilvl w:val="0"/>
          <w:numId w:val="9"/>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p>
    <w:p w:rsidR="00B1298A" w:rsidRPr="009B2DC0" w:rsidRDefault="00B1298A" w:rsidP="00D7346F">
      <w:pPr>
        <w:pStyle w:val="a4"/>
        <w:numPr>
          <w:ilvl w:val="0"/>
          <w:numId w:val="9"/>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 xml:space="preserve">Επικοινωνεί: α) με πολίτες και με Δ.Ο.Υ., για την επίλυση σύνθετων προβλημάτων, β) με Υπηρεσίες εντός και εκτός </w:t>
      </w:r>
      <w:r w:rsidRPr="009B2DC0">
        <w:rPr>
          <w:rFonts w:asciiTheme="minorHAnsi" w:hAnsiTheme="minorHAnsi" w:cstheme="minorHAnsi"/>
          <w:sz w:val="24"/>
        </w:rPr>
        <w:t>Α.Α.Δ.Ε</w:t>
      </w:r>
      <w:r w:rsidRPr="009B2DC0">
        <w:rPr>
          <w:rFonts w:asciiTheme="minorHAnsi" w:hAnsiTheme="minorHAnsi" w:cstheme="minorHAnsi"/>
          <w:color w:val="000000"/>
          <w:sz w:val="24"/>
        </w:rPr>
        <w:t>., γ) με επαγγελματικούς φορείς και σωματεία, δ) με τη Μόνιμη Ελληνική Αντιπροσωπεία στην Ε.Ε. στον Ο.Ο.Σ.Α. και με Διεθνείς Οργανισμούς.</w:t>
      </w:r>
    </w:p>
    <w:p w:rsidR="00B1298A" w:rsidRPr="009B2DC0" w:rsidRDefault="00B1298A" w:rsidP="003919D6">
      <w:pPr>
        <w:pStyle w:val="a4"/>
        <w:spacing w:line="360" w:lineRule="auto"/>
        <w:ind w:left="284" w:hanging="284"/>
        <w:contextualSpacing w:val="0"/>
        <w:jc w:val="both"/>
        <w:outlineLvl w:val="0"/>
        <w:rPr>
          <w:rFonts w:asciiTheme="minorHAnsi" w:hAnsiTheme="minorHAnsi" w:cstheme="minorHAnsi"/>
          <w:color w:val="000000"/>
          <w:sz w:val="24"/>
        </w:rPr>
      </w:pPr>
    </w:p>
    <w:p w:rsidR="00B1298A" w:rsidRPr="009B2DC0" w:rsidRDefault="00B1298A" w:rsidP="003919D6">
      <w:pPr>
        <w:spacing w:after="0" w:line="360" w:lineRule="auto"/>
        <w:ind w:left="284" w:hanging="284"/>
        <w:jc w:val="both"/>
        <w:outlineLvl w:val="0"/>
        <w:rPr>
          <w:rFonts w:asciiTheme="minorHAnsi" w:hAnsiTheme="minorHAnsi" w:cstheme="minorHAnsi"/>
          <w:color w:val="000000"/>
          <w:sz w:val="24"/>
          <w:szCs w:val="24"/>
        </w:rPr>
      </w:pPr>
      <w:r w:rsidRPr="009B2DC0">
        <w:rPr>
          <w:rFonts w:asciiTheme="minorHAnsi" w:hAnsiTheme="minorHAnsi" w:cstheme="minorHAnsi"/>
          <w:b/>
          <w:sz w:val="24"/>
          <w:szCs w:val="24"/>
        </w:rPr>
        <w:t>Χρήση πόρων/εργαλεία</w:t>
      </w:r>
    </w:p>
    <w:p w:rsidR="00B1298A" w:rsidRPr="009B2DC0" w:rsidRDefault="00B1298A" w:rsidP="00D7346F">
      <w:pPr>
        <w:pStyle w:val="a4"/>
        <w:numPr>
          <w:ilvl w:val="0"/>
          <w:numId w:val="9"/>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Χρήση του διαδικτύου και του ηλεκτρονικού ταχυδρομείου.</w:t>
      </w:r>
    </w:p>
    <w:p w:rsidR="00B1298A" w:rsidRPr="009B2DC0" w:rsidRDefault="00B1298A"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lastRenderedPageBreak/>
        <w:t xml:space="preserve">Αξιοποίηση σε καθημερινή βάση των ηλεκτρονικών βάσεων δεδομένων της Α.Α.Δ.Ε. (νέο </w:t>
      </w:r>
      <w:r w:rsidRPr="009B2DC0">
        <w:rPr>
          <w:rFonts w:asciiTheme="minorHAnsi" w:hAnsiTheme="minorHAnsi" w:cstheme="minorHAnsi"/>
          <w:sz w:val="24"/>
          <w:lang w:val="en-US"/>
        </w:rPr>
        <w:t>TAXIS</w:t>
      </w:r>
      <w:r w:rsidRPr="009B2DC0">
        <w:rPr>
          <w:rFonts w:asciiTheme="minorHAnsi" w:hAnsiTheme="minorHAnsi" w:cstheme="minorHAnsi"/>
          <w:sz w:val="24"/>
        </w:rPr>
        <w:t xml:space="preserve">, </w:t>
      </w:r>
      <w:r w:rsidRPr="009B2DC0">
        <w:rPr>
          <w:rFonts w:asciiTheme="minorHAnsi" w:hAnsiTheme="minorHAnsi" w:cstheme="minorHAnsi"/>
          <w:sz w:val="24"/>
          <w:lang w:val="en-US"/>
        </w:rPr>
        <w:t>TAXISNET</w:t>
      </w:r>
      <w:r w:rsidRPr="009B2DC0">
        <w:rPr>
          <w:rFonts w:asciiTheme="minorHAnsi" w:hAnsiTheme="minorHAnsi" w:cstheme="minorHAnsi"/>
          <w:sz w:val="24"/>
        </w:rPr>
        <w:t xml:space="preserve">, </w:t>
      </w:r>
      <w:r w:rsidRPr="009B2DC0">
        <w:rPr>
          <w:rFonts w:asciiTheme="minorHAnsi" w:hAnsiTheme="minorHAnsi" w:cstheme="minorHAnsi"/>
          <w:sz w:val="24"/>
          <w:lang w:val="en-US"/>
        </w:rPr>
        <w:t>web</w:t>
      </w:r>
      <w:r w:rsidRPr="009B2DC0">
        <w:rPr>
          <w:rFonts w:asciiTheme="minorHAnsi" w:hAnsiTheme="minorHAnsi" w:cstheme="minorHAnsi"/>
          <w:sz w:val="24"/>
        </w:rPr>
        <w:t xml:space="preserve"> εφαρμογές Εισοδήματος, ΟΠΣ Κ.Υ.) με σκοπό την άντληση πληροφοριών και στοιχείων.</w:t>
      </w:r>
    </w:p>
    <w:p w:rsidR="00B1298A" w:rsidRPr="009B2DC0" w:rsidRDefault="00B1298A" w:rsidP="0036003D">
      <w:pPr>
        <w:spacing w:after="0" w:line="360" w:lineRule="auto"/>
        <w:rPr>
          <w:rFonts w:asciiTheme="minorHAnsi" w:hAnsiTheme="minorHAnsi" w:cstheme="minorHAnsi"/>
          <w:b/>
          <w:sz w:val="24"/>
          <w:szCs w:val="24"/>
        </w:rPr>
      </w:pPr>
    </w:p>
    <w:p w:rsidR="00B1298A" w:rsidRPr="009B2DC0" w:rsidRDefault="00B1298A" w:rsidP="0036003D">
      <w:pPr>
        <w:spacing w:after="0" w:line="360" w:lineRule="auto"/>
        <w:rPr>
          <w:rFonts w:asciiTheme="minorHAnsi" w:hAnsiTheme="minorHAnsi" w:cstheme="minorHAnsi"/>
          <w:b/>
          <w:sz w:val="24"/>
          <w:szCs w:val="24"/>
        </w:rPr>
      </w:pPr>
      <w:r w:rsidRPr="009B2DC0">
        <w:rPr>
          <w:rFonts w:asciiTheme="minorHAnsi" w:hAnsiTheme="minorHAnsi" w:cstheme="minorHAnsi"/>
          <w:b/>
          <w:sz w:val="24"/>
          <w:szCs w:val="24"/>
        </w:rPr>
        <w:t>Ειδικές συνθήκες εργασίας</w:t>
      </w:r>
    </w:p>
    <w:p w:rsidR="008B2A34" w:rsidRPr="009B2DC0" w:rsidRDefault="008B2A34" w:rsidP="0036003D">
      <w:pPr>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Συνθήκες εργασίας σε περιβάλλον συναισθηματικού φόρτου και  πιεστικών χρονικών προθεσμιών, τηλεφωνική ή και άμεση συναλλαγή με περιφερειακές υπηρεσίες / εξωτερικούς φορείς κ.ά. σε περιπτώσεις αυξημένης δυσκολίας.</w:t>
      </w:r>
    </w:p>
    <w:p w:rsidR="00B1298A" w:rsidRPr="009B2DC0" w:rsidRDefault="00B1298A" w:rsidP="0036003D">
      <w:pPr>
        <w:pStyle w:val="a4"/>
        <w:spacing w:line="360" w:lineRule="auto"/>
        <w:ind w:left="0"/>
        <w:contextualSpacing w:val="0"/>
        <w:jc w:val="both"/>
        <w:rPr>
          <w:rFonts w:asciiTheme="minorHAnsi" w:hAnsiTheme="minorHAnsi" w:cstheme="minorHAnsi"/>
          <w:sz w:val="24"/>
        </w:rPr>
      </w:pPr>
    </w:p>
    <w:p w:rsidR="00B1298A" w:rsidRPr="009B2DC0" w:rsidRDefault="00B1298A" w:rsidP="0036003D">
      <w:pPr>
        <w:tabs>
          <w:tab w:val="left" w:pos="157"/>
        </w:tabs>
        <w:spacing w:after="0" w:line="360" w:lineRule="auto"/>
        <w:rPr>
          <w:rFonts w:asciiTheme="minorHAnsi" w:hAnsiTheme="minorHAnsi" w:cstheme="minorHAnsi"/>
          <w:b/>
          <w:sz w:val="24"/>
          <w:szCs w:val="24"/>
        </w:rPr>
      </w:pPr>
      <w:r w:rsidRPr="009B2DC0">
        <w:rPr>
          <w:rFonts w:asciiTheme="minorHAnsi" w:hAnsiTheme="minorHAnsi" w:cstheme="minorHAnsi"/>
          <w:b/>
          <w:sz w:val="24"/>
          <w:szCs w:val="24"/>
        </w:rPr>
        <w:t xml:space="preserve">Απαιτούμενα τυπικά προσόντα </w:t>
      </w:r>
    </w:p>
    <w:p w:rsidR="00B1298A" w:rsidRPr="009B2DC0" w:rsidRDefault="00B1298A" w:rsidP="0036003D">
      <w:pPr>
        <w:tabs>
          <w:tab w:val="left" w:pos="157"/>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Τυπικές προϋποθέσεις, κλάδος και κατηγορία όπως ορίζονται στο άρθρο 26 του ν. 4389/16 και τον Οργανισμό της Α.Α.Δ.Ε</w:t>
      </w:r>
      <w:r w:rsidR="00CC0F07" w:rsidRPr="009B2DC0">
        <w:rPr>
          <w:rFonts w:asciiTheme="minorHAnsi" w:hAnsiTheme="minorHAnsi" w:cstheme="minorHAnsi"/>
          <w:sz w:val="24"/>
          <w:szCs w:val="24"/>
        </w:rPr>
        <w:t>.</w:t>
      </w:r>
    </w:p>
    <w:p w:rsidR="00B1298A" w:rsidRPr="009B2DC0" w:rsidRDefault="00B1298A" w:rsidP="0036003D">
      <w:pPr>
        <w:tabs>
          <w:tab w:val="left" w:pos="157"/>
        </w:tabs>
        <w:spacing w:after="0" w:line="360" w:lineRule="auto"/>
        <w:jc w:val="both"/>
        <w:rPr>
          <w:rFonts w:asciiTheme="minorHAnsi" w:hAnsiTheme="minorHAnsi" w:cstheme="minorHAnsi"/>
          <w:sz w:val="24"/>
          <w:szCs w:val="24"/>
        </w:rPr>
      </w:pPr>
    </w:p>
    <w:p w:rsidR="00B1298A" w:rsidRPr="009B2DC0" w:rsidRDefault="00B1298A" w:rsidP="0036003D">
      <w:pPr>
        <w:tabs>
          <w:tab w:val="left" w:pos="157"/>
        </w:tabs>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Επιθυμητή Εμπειρία</w:t>
      </w:r>
    </w:p>
    <w:p w:rsidR="00B1298A" w:rsidRPr="009B2DC0" w:rsidRDefault="00B1298A" w:rsidP="00D7346F">
      <w:pPr>
        <w:pStyle w:val="a4"/>
        <w:numPr>
          <w:ilvl w:val="0"/>
          <w:numId w:val="17"/>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Θητεία (1) έτους σε θέση ευθύνης </w:t>
      </w:r>
      <w:proofErr w:type="spellStart"/>
      <w:r w:rsidRPr="009B2DC0">
        <w:rPr>
          <w:rFonts w:asciiTheme="minorHAnsi" w:hAnsiTheme="minorHAnsi" w:cstheme="minorHAnsi"/>
          <w:sz w:val="24"/>
        </w:rPr>
        <w:t>Πρ</w:t>
      </w:r>
      <w:proofErr w:type="spellEnd"/>
      <w:r w:rsidRPr="009B2DC0">
        <w:rPr>
          <w:rFonts w:asciiTheme="minorHAnsi" w:hAnsiTheme="minorHAnsi" w:cstheme="minorHAnsi"/>
          <w:sz w:val="24"/>
        </w:rPr>
        <w:t>/νου αντίστοιχου τμήματος ή</w:t>
      </w:r>
    </w:p>
    <w:p w:rsidR="00B1298A" w:rsidRPr="009B2DC0" w:rsidRDefault="00B1298A" w:rsidP="00D7346F">
      <w:pPr>
        <w:pStyle w:val="a4"/>
        <w:numPr>
          <w:ilvl w:val="0"/>
          <w:numId w:val="17"/>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Θητεία (2) ετών σε θέση ευθύνης </w:t>
      </w:r>
      <w:r w:rsidR="00035CFA" w:rsidRPr="009B2DC0">
        <w:rPr>
          <w:rFonts w:asciiTheme="minorHAnsi" w:hAnsiTheme="minorHAnsi" w:cstheme="minorHAnsi"/>
          <w:sz w:val="24"/>
        </w:rPr>
        <w:t xml:space="preserve">Προϊσταμένου Τμήματος </w:t>
      </w:r>
      <w:r w:rsidRPr="009B2DC0">
        <w:rPr>
          <w:rFonts w:asciiTheme="minorHAnsi" w:hAnsiTheme="minorHAnsi" w:cstheme="minorHAnsi"/>
          <w:sz w:val="24"/>
        </w:rPr>
        <w:t>αντίστοιχης οργανικής μονάδας ή</w:t>
      </w:r>
    </w:p>
    <w:p w:rsidR="00B1298A" w:rsidRPr="009B2DC0" w:rsidRDefault="00B1298A" w:rsidP="00D7346F">
      <w:pPr>
        <w:pStyle w:val="a4"/>
        <w:numPr>
          <w:ilvl w:val="0"/>
          <w:numId w:val="17"/>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Προϋπηρεσία (3) ετών στο αντίστοιχο τμήμα και ενδελεχή γνώση και κατανόηση των αντικειμένων και της σχετικής νομοθεσίας.</w:t>
      </w:r>
    </w:p>
    <w:p w:rsidR="00B1298A" w:rsidRPr="009B2DC0" w:rsidRDefault="00B1298A" w:rsidP="0036003D">
      <w:pPr>
        <w:pStyle w:val="a4"/>
        <w:tabs>
          <w:tab w:val="left" w:pos="284"/>
        </w:tabs>
        <w:spacing w:line="360" w:lineRule="auto"/>
        <w:ind w:left="646"/>
        <w:contextualSpacing w:val="0"/>
        <w:jc w:val="both"/>
        <w:rPr>
          <w:rFonts w:asciiTheme="minorHAnsi" w:hAnsiTheme="minorHAnsi" w:cstheme="minorHAnsi"/>
          <w:sz w:val="24"/>
        </w:rPr>
      </w:pPr>
    </w:p>
    <w:p w:rsidR="00B1298A" w:rsidRPr="009B2DC0" w:rsidRDefault="00B1298A" w:rsidP="0036003D">
      <w:pPr>
        <w:tabs>
          <w:tab w:val="left" w:pos="157"/>
        </w:tabs>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 xml:space="preserve">Λοιπά επιθυμητά προσόντα </w:t>
      </w:r>
    </w:p>
    <w:p w:rsidR="00B1298A" w:rsidRPr="009B2DC0" w:rsidRDefault="00B1298A" w:rsidP="00D7346F">
      <w:pPr>
        <w:pStyle w:val="a4"/>
        <w:numPr>
          <w:ilvl w:val="0"/>
          <w:numId w:val="16"/>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Πτυχίο Α.Ε.Ι.-Α.Τ.Ε.Ι. συναφές με τα αντικείμενα της Θέσης, κατά προτίμηση Νομικής, Οικονομικών ή Διοικητικών σχολών της ημεδαπής ή της αλλοδαπής ή πτυχίο ή δίπλωμα τμημάτων Α.Ε.Ι.-Α.Τ.Ε.Ι.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B1298A" w:rsidRPr="009B2DC0" w:rsidRDefault="00B1298A" w:rsidP="00D7346F">
      <w:pPr>
        <w:pStyle w:val="a4"/>
        <w:numPr>
          <w:ilvl w:val="0"/>
          <w:numId w:val="16"/>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Μεταπτυχιακός τίτλος σπουδών σε συναφές προς τη Διεύθυνση αντικείμενο.</w:t>
      </w:r>
    </w:p>
    <w:p w:rsidR="00B1298A" w:rsidRPr="009B2DC0" w:rsidRDefault="00B1298A" w:rsidP="00D7346F">
      <w:pPr>
        <w:pStyle w:val="a4"/>
        <w:numPr>
          <w:ilvl w:val="0"/>
          <w:numId w:val="16"/>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Αποφοίτηση από την Εθνική Σχολή Δημόσιας Διοίκησης.</w:t>
      </w:r>
    </w:p>
    <w:p w:rsidR="00B1298A" w:rsidRPr="009B2DC0" w:rsidRDefault="00B1298A" w:rsidP="00D7346F">
      <w:pPr>
        <w:pStyle w:val="a4"/>
        <w:numPr>
          <w:ilvl w:val="0"/>
          <w:numId w:val="16"/>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Καλή γνώση της αγγλικής γλώσσας (όπως αυτή ορίζεται από το Α.Σ.Ε.Π.).</w:t>
      </w:r>
    </w:p>
    <w:p w:rsidR="00B1298A" w:rsidRPr="009B2DC0" w:rsidRDefault="00B1298A" w:rsidP="00D7346F">
      <w:pPr>
        <w:pStyle w:val="a4"/>
        <w:numPr>
          <w:ilvl w:val="0"/>
          <w:numId w:val="16"/>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Γνώση χειρισμού ηλεκτρονικών υπολογιστών στα αντικείμενα: α) επεξεργασίας κειμένων β) υπολογιστικών φύλλων και γ) υπηρεσιών διαδικτύου.</w:t>
      </w:r>
    </w:p>
    <w:p w:rsidR="00B1298A" w:rsidRPr="009B2DC0" w:rsidRDefault="00B1298A" w:rsidP="00D7346F">
      <w:pPr>
        <w:pStyle w:val="a4"/>
        <w:numPr>
          <w:ilvl w:val="0"/>
          <w:numId w:val="16"/>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lastRenderedPageBreak/>
        <w:t>Διοικητικές, επικοινωνιακές και ηγετικές ικανότητες.</w:t>
      </w:r>
    </w:p>
    <w:p w:rsidR="00B1298A" w:rsidRPr="009B2DC0" w:rsidRDefault="00B1298A" w:rsidP="00D7346F">
      <w:pPr>
        <w:pStyle w:val="a4"/>
        <w:numPr>
          <w:ilvl w:val="0"/>
          <w:numId w:val="16"/>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Δεξιότητες επίλυσης προβλημάτων, λήψης αποφάσεων, παρακίνησης και διαχείρισης απόδοσης.</w:t>
      </w:r>
    </w:p>
    <w:p w:rsidR="00CE5393" w:rsidRPr="009B2DC0" w:rsidRDefault="00CE5393">
      <w:pPr>
        <w:spacing w:after="0" w:line="240" w:lineRule="auto"/>
        <w:rPr>
          <w:rFonts w:asciiTheme="minorHAnsi" w:hAnsiTheme="minorHAnsi" w:cstheme="minorHAnsi"/>
          <w:b/>
          <w:sz w:val="24"/>
          <w:szCs w:val="24"/>
        </w:rPr>
      </w:pPr>
    </w:p>
    <w:p w:rsidR="00B1298A" w:rsidRPr="009B2DC0" w:rsidRDefault="00B1298A" w:rsidP="00B1298A">
      <w:pPr>
        <w:spacing w:after="0"/>
        <w:jc w:val="center"/>
        <w:outlineLvl w:val="0"/>
        <w:rPr>
          <w:rFonts w:asciiTheme="minorHAnsi" w:hAnsiTheme="minorHAnsi" w:cstheme="minorHAnsi"/>
          <w:b/>
          <w:sz w:val="24"/>
          <w:szCs w:val="24"/>
          <w:lang w:val="en-US"/>
        </w:rPr>
      </w:pPr>
      <w:r w:rsidRPr="009B2DC0">
        <w:rPr>
          <w:rFonts w:asciiTheme="minorHAnsi" w:hAnsiTheme="minorHAnsi" w:cstheme="minorHAnsi"/>
          <w:b/>
          <w:sz w:val="24"/>
          <w:szCs w:val="24"/>
        </w:rPr>
        <w:t>Προφίλ Ικανοτήτων</w:t>
      </w:r>
    </w:p>
    <w:tbl>
      <w:tblPr>
        <w:tblpPr w:leftFromText="180" w:rightFromText="180" w:vertAnchor="text" w:horzAnchor="page" w:tblpX="1558" w:tblpY="208"/>
        <w:tblW w:w="932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366"/>
        <w:gridCol w:w="1280"/>
        <w:gridCol w:w="1152"/>
        <w:gridCol w:w="1248"/>
        <w:gridCol w:w="1276"/>
      </w:tblGrid>
      <w:tr w:rsidR="00B1298A" w:rsidRPr="009B2DC0" w:rsidTr="00C60CCD">
        <w:trPr>
          <w:trHeight w:val="396"/>
        </w:trPr>
        <w:tc>
          <w:tcPr>
            <w:tcW w:w="9322" w:type="dxa"/>
            <w:gridSpan w:val="5"/>
            <w:shd w:val="clear" w:color="auto" w:fill="632423"/>
            <w:vAlign w:val="center"/>
            <w:hideMark/>
          </w:tcPr>
          <w:p w:rsidR="00B1298A" w:rsidRPr="009B2DC0" w:rsidRDefault="00B1298A" w:rsidP="00C60CCD">
            <w:pPr>
              <w:spacing w:after="0" w:line="240" w:lineRule="auto"/>
              <w:jc w:val="both"/>
              <w:rPr>
                <w:rFonts w:asciiTheme="minorHAnsi" w:eastAsia="Times New Roman" w:hAnsiTheme="minorHAnsi" w:cstheme="minorHAnsi"/>
                <w:b/>
                <w:bCs/>
                <w:color w:val="FFFF00"/>
                <w:sz w:val="24"/>
                <w:szCs w:val="24"/>
                <w:lang w:eastAsia="el-GR"/>
              </w:rPr>
            </w:pPr>
            <w:r w:rsidRPr="009B2DC0">
              <w:rPr>
                <w:rFonts w:asciiTheme="minorHAnsi" w:eastAsia="Times New Roman" w:hAnsiTheme="minorHAnsi" w:cstheme="minorHAnsi"/>
                <w:b/>
                <w:bCs/>
                <w:color w:val="FFFF00"/>
                <w:sz w:val="24"/>
                <w:szCs w:val="24"/>
                <w:lang w:eastAsia="el-GR"/>
              </w:rPr>
              <w:t>ΘΕΣΗ ΕΡΓΑΣΙΑΣ</w:t>
            </w:r>
            <w:r w:rsidR="007F23B2" w:rsidRPr="009B2DC0">
              <w:rPr>
                <w:rFonts w:asciiTheme="minorHAnsi" w:eastAsia="Times New Roman" w:hAnsiTheme="minorHAnsi" w:cstheme="minorHAnsi"/>
                <w:b/>
                <w:bCs/>
                <w:color w:val="FFFF00"/>
                <w:sz w:val="24"/>
                <w:szCs w:val="24"/>
                <w:lang w:eastAsia="el-GR"/>
              </w:rPr>
              <w:t xml:space="preserve">: </w:t>
            </w:r>
            <w:r w:rsidRPr="009B2DC0">
              <w:rPr>
                <w:rFonts w:asciiTheme="minorHAnsi" w:eastAsia="Times New Roman" w:hAnsiTheme="minorHAnsi" w:cstheme="minorHAnsi"/>
                <w:b/>
                <w:bCs/>
                <w:color w:val="FFFF00"/>
                <w:sz w:val="24"/>
                <w:szCs w:val="24"/>
                <w:lang w:eastAsia="el-GR"/>
              </w:rPr>
              <w:t>Προϊστάμενος Τμήματος Γ</w:t>
            </w:r>
            <w:r w:rsidR="00C811B3" w:rsidRPr="009B2DC0">
              <w:rPr>
                <w:rFonts w:asciiTheme="minorHAnsi" w:eastAsia="Times New Roman" w:hAnsiTheme="minorHAnsi" w:cstheme="minorHAnsi"/>
                <w:b/>
                <w:bCs/>
                <w:color w:val="FFFF00"/>
                <w:sz w:val="24"/>
                <w:szCs w:val="24"/>
                <w:lang w:eastAsia="el-GR"/>
              </w:rPr>
              <w:t>΄</w:t>
            </w:r>
            <w:r w:rsidRPr="009B2DC0">
              <w:rPr>
                <w:rFonts w:asciiTheme="minorHAnsi" w:eastAsia="Times New Roman" w:hAnsiTheme="minorHAnsi" w:cstheme="minorHAnsi"/>
                <w:b/>
                <w:bCs/>
                <w:color w:val="FFFF00"/>
                <w:sz w:val="24"/>
                <w:szCs w:val="24"/>
                <w:lang w:eastAsia="el-GR"/>
              </w:rPr>
              <w:t xml:space="preserve"> – Φόρου Πλοίων και Ναυτιλιακών Εταιρειών</w:t>
            </w:r>
          </w:p>
        </w:tc>
      </w:tr>
      <w:tr w:rsidR="00B1298A" w:rsidRPr="009B2DC0" w:rsidTr="00C60CCD">
        <w:trPr>
          <w:trHeight w:val="197"/>
        </w:trPr>
        <w:tc>
          <w:tcPr>
            <w:tcW w:w="4366" w:type="dxa"/>
            <w:shd w:val="clear" w:color="000000" w:fill="B8CCE4"/>
            <w:vAlign w:val="center"/>
            <w:hideMark/>
          </w:tcPr>
          <w:p w:rsidR="00B1298A" w:rsidRPr="009B2DC0" w:rsidRDefault="00B1298A" w:rsidP="00C60CCD">
            <w:pPr>
              <w:spacing w:after="0" w:line="204" w:lineRule="auto"/>
              <w:rPr>
                <w:rFonts w:asciiTheme="minorHAnsi" w:eastAsia="Times New Roman" w:hAnsiTheme="minorHAnsi" w:cstheme="minorHAnsi"/>
                <w:b/>
                <w:bCs/>
                <w:color w:val="000000"/>
                <w:sz w:val="24"/>
                <w:szCs w:val="24"/>
                <w:lang w:eastAsia="el-GR"/>
              </w:rPr>
            </w:pPr>
            <w:r w:rsidRPr="009B2DC0">
              <w:rPr>
                <w:rFonts w:asciiTheme="minorHAnsi" w:eastAsia="Times New Roman" w:hAnsiTheme="minorHAnsi" w:cstheme="minorHAnsi"/>
                <w:b/>
                <w:bCs/>
                <w:color w:val="000000"/>
                <w:sz w:val="24"/>
                <w:szCs w:val="24"/>
                <w:lang w:eastAsia="el-GR"/>
              </w:rPr>
              <w:t xml:space="preserve">Ικανότητες </w:t>
            </w:r>
          </w:p>
        </w:tc>
        <w:tc>
          <w:tcPr>
            <w:tcW w:w="4956" w:type="dxa"/>
            <w:gridSpan w:val="4"/>
            <w:shd w:val="clear" w:color="000000" w:fill="B8CCE4"/>
            <w:vAlign w:val="center"/>
            <w:hideMark/>
          </w:tcPr>
          <w:p w:rsidR="00B1298A" w:rsidRPr="009B2DC0" w:rsidRDefault="00B1298A" w:rsidP="00C60CCD">
            <w:pPr>
              <w:spacing w:after="0" w:line="204" w:lineRule="auto"/>
              <w:jc w:val="center"/>
              <w:rPr>
                <w:rFonts w:asciiTheme="minorHAnsi" w:eastAsia="Times New Roman" w:hAnsiTheme="minorHAnsi" w:cstheme="minorHAnsi"/>
                <w:b/>
                <w:bCs/>
                <w:color w:val="000000"/>
                <w:sz w:val="24"/>
                <w:szCs w:val="24"/>
                <w:lang w:eastAsia="el-GR"/>
              </w:rPr>
            </w:pPr>
            <w:r w:rsidRPr="009B2DC0">
              <w:rPr>
                <w:rFonts w:asciiTheme="minorHAnsi" w:eastAsia="Times New Roman" w:hAnsiTheme="minorHAnsi" w:cstheme="minorHAnsi"/>
                <w:b/>
                <w:bCs/>
                <w:color w:val="000000"/>
                <w:sz w:val="24"/>
                <w:szCs w:val="24"/>
                <w:lang w:eastAsia="el-GR"/>
              </w:rPr>
              <w:t xml:space="preserve">Απαιτούμενο επίπεδο επάρκειας </w:t>
            </w:r>
          </w:p>
        </w:tc>
      </w:tr>
      <w:tr w:rsidR="00B1298A" w:rsidRPr="009B2DC0" w:rsidTr="00C60CCD">
        <w:trPr>
          <w:trHeight w:val="197"/>
        </w:trPr>
        <w:tc>
          <w:tcPr>
            <w:tcW w:w="4366" w:type="dxa"/>
            <w:shd w:val="clear" w:color="auto" w:fill="FFFFFF"/>
            <w:noWrap/>
            <w:vAlign w:val="center"/>
            <w:hideMark/>
          </w:tcPr>
          <w:p w:rsidR="00B1298A" w:rsidRPr="009B2DC0" w:rsidRDefault="00B1298A" w:rsidP="00C60CCD">
            <w:pPr>
              <w:spacing w:after="0" w:line="204" w:lineRule="auto"/>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Επαγγελματικές ικανότητες</w:t>
            </w:r>
          </w:p>
        </w:tc>
        <w:tc>
          <w:tcPr>
            <w:tcW w:w="1280" w:type="dxa"/>
            <w:shd w:val="clear" w:color="000000" w:fill="C0504D"/>
            <w:noWrap/>
            <w:vAlign w:val="bottom"/>
            <w:hideMark/>
          </w:tcPr>
          <w:p w:rsidR="00B1298A" w:rsidRPr="009B2DC0" w:rsidRDefault="00B1298A" w:rsidP="00C60CCD">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 xml:space="preserve">Επίπεδο 1 </w:t>
            </w:r>
          </w:p>
        </w:tc>
        <w:tc>
          <w:tcPr>
            <w:tcW w:w="1152" w:type="dxa"/>
            <w:shd w:val="clear" w:color="000000" w:fill="C0504D"/>
            <w:noWrap/>
            <w:vAlign w:val="bottom"/>
            <w:hideMark/>
          </w:tcPr>
          <w:p w:rsidR="00B1298A" w:rsidRPr="009B2DC0" w:rsidRDefault="00B1298A" w:rsidP="00C60CCD">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 xml:space="preserve">Επίπεδο 2 </w:t>
            </w:r>
          </w:p>
        </w:tc>
        <w:tc>
          <w:tcPr>
            <w:tcW w:w="1248" w:type="dxa"/>
            <w:shd w:val="clear" w:color="000000" w:fill="C0504D"/>
            <w:noWrap/>
            <w:vAlign w:val="bottom"/>
            <w:hideMark/>
          </w:tcPr>
          <w:p w:rsidR="00B1298A" w:rsidRPr="009B2DC0" w:rsidRDefault="00B1298A" w:rsidP="00C60CCD">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Επίπεδο 3</w:t>
            </w:r>
          </w:p>
        </w:tc>
        <w:tc>
          <w:tcPr>
            <w:tcW w:w="1276" w:type="dxa"/>
            <w:shd w:val="clear" w:color="000000" w:fill="C0504D"/>
            <w:vAlign w:val="bottom"/>
            <w:hideMark/>
          </w:tcPr>
          <w:p w:rsidR="00B1298A" w:rsidRPr="009B2DC0" w:rsidRDefault="00B1298A" w:rsidP="00C60CCD">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Επίπεδο 4</w:t>
            </w:r>
          </w:p>
        </w:tc>
      </w:tr>
      <w:tr w:rsidR="00B1298A" w:rsidRPr="009B2DC0" w:rsidTr="00C60CCD">
        <w:trPr>
          <w:trHeight w:val="197"/>
        </w:trPr>
        <w:tc>
          <w:tcPr>
            <w:tcW w:w="9322" w:type="dxa"/>
            <w:gridSpan w:val="5"/>
            <w:shd w:val="clear" w:color="auto" w:fill="76923C"/>
            <w:vAlign w:val="center"/>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r w:rsidRPr="009B2DC0">
              <w:rPr>
                <w:rFonts w:asciiTheme="minorHAnsi" w:eastAsia="Times New Roman" w:hAnsiTheme="minorHAnsi" w:cstheme="minorHAnsi"/>
                <w:b/>
                <w:bCs/>
                <w:color w:val="FFFFFF"/>
                <w:sz w:val="24"/>
                <w:szCs w:val="24"/>
                <w:lang w:eastAsia="el-GR"/>
              </w:rPr>
              <w:t>Επαγγελματικές ικανότητες</w:t>
            </w:r>
          </w:p>
        </w:tc>
      </w:tr>
      <w:tr w:rsidR="00B1298A" w:rsidRPr="009B2DC0" w:rsidTr="00C60CCD">
        <w:trPr>
          <w:trHeight w:val="197"/>
        </w:trPr>
        <w:tc>
          <w:tcPr>
            <w:tcW w:w="4366" w:type="dxa"/>
            <w:shd w:val="clear" w:color="auto" w:fill="FFFFFF"/>
            <w:hideMark/>
          </w:tcPr>
          <w:p w:rsidR="00B1298A" w:rsidRPr="009B2DC0" w:rsidRDefault="00B1298A" w:rsidP="00C60CCD">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Ομαδική Εργασία και Συνεργασία</w:t>
            </w:r>
          </w:p>
        </w:tc>
        <w:tc>
          <w:tcPr>
            <w:tcW w:w="1280" w:type="dxa"/>
            <w:shd w:val="clear" w:color="000000" w:fill="C2D69A"/>
            <w:noWrap/>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333333"/>
                <w:sz w:val="24"/>
                <w:szCs w:val="24"/>
                <w:lang w:eastAsia="el-GR"/>
              </w:rPr>
            </w:pPr>
          </w:p>
        </w:tc>
        <w:tc>
          <w:tcPr>
            <w:tcW w:w="1152" w:type="dxa"/>
            <w:shd w:val="clear" w:color="000000" w:fill="C2D69A"/>
            <w:noWrap/>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333333"/>
                <w:sz w:val="24"/>
                <w:szCs w:val="24"/>
                <w:lang w:eastAsia="el-GR"/>
              </w:rPr>
            </w:pPr>
          </w:p>
        </w:tc>
        <w:tc>
          <w:tcPr>
            <w:tcW w:w="1248" w:type="dxa"/>
            <w:shd w:val="clear" w:color="auto" w:fill="C2D69B"/>
            <w:noWrap/>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000000"/>
                <w:sz w:val="24"/>
                <w:szCs w:val="24"/>
                <w:lang w:eastAsia="el-GR"/>
              </w:rPr>
            </w:pPr>
          </w:p>
        </w:tc>
        <w:tc>
          <w:tcPr>
            <w:tcW w:w="1276" w:type="dxa"/>
            <w:shd w:val="clear" w:color="auto" w:fill="auto"/>
            <w:vAlign w:val="bottom"/>
            <w:hideMark/>
          </w:tcPr>
          <w:p w:rsidR="00B1298A" w:rsidRPr="009B2DC0" w:rsidRDefault="00B1298A" w:rsidP="00C60CCD">
            <w:pPr>
              <w:spacing w:after="0" w:line="204" w:lineRule="auto"/>
              <w:jc w:val="center"/>
              <w:rPr>
                <w:rFonts w:asciiTheme="minorHAnsi" w:eastAsia="Times New Roman" w:hAnsiTheme="minorHAnsi" w:cstheme="minorHAnsi"/>
                <w:b/>
                <w:color w:val="000000"/>
                <w:sz w:val="24"/>
                <w:szCs w:val="24"/>
                <w:lang w:eastAsia="el-GR"/>
              </w:rPr>
            </w:pPr>
          </w:p>
        </w:tc>
      </w:tr>
      <w:tr w:rsidR="00B1298A" w:rsidRPr="009B2DC0" w:rsidTr="00C60CCD">
        <w:trPr>
          <w:trHeight w:val="197"/>
        </w:trPr>
        <w:tc>
          <w:tcPr>
            <w:tcW w:w="4366" w:type="dxa"/>
            <w:shd w:val="clear" w:color="auto" w:fill="FFFFFF"/>
            <w:hideMark/>
          </w:tcPr>
          <w:p w:rsidR="00B1298A" w:rsidRPr="009B2DC0" w:rsidRDefault="00B1298A" w:rsidP="00C60CCD">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2. Γραπτή και Προφορική Επικοινωνία </w:t>
            </w:r>
          </w:p>
        </w:tc>
        <w:tc>
          <w:tcPr>
            <w:tcW w:w="1280" w:type="dxa"/>
            <w:shd w:val="clear" w:color="auto" w:fill="C2D69B"/>
            <w:noWrap/>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333333"/>
                <w:sz w:val="24"/>
                <w:szCs w:val="24"/>
                <w:lang w:eastAsia="el-GR"/>
              </w:rPr>
            </w:pPr>
          </w:p>
        </w:tc>
        <w:tc>
          <w:tcPr>
            <w:tcW w:w="1152" w:type="dxa"/>
            <w:shd w:val="clear" w:color="auto" w:fill="C2D69B"/>
            <w:noWrap/>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333333"/>
                <w:sz w:val="24"/>
                <w:szCs w:val="24"/>
                <w:lang w:eastAsia="el-GR"/>
              </w:rPr>
            </w:pPr>
          </w:p>
        </w:tc>
        <w:tc>
          <w:tcPr>
            <w:tcW w:w="1248" w:type="dxa"/>
            <w:shd w:val="clear" w:color="auto" w:fill="C2D69B"/>
            <w:noWrap/>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000000"/>
                <w:sz w:val="24"/>
                <w:szCs w:val="24"/>
                <w:lang w:eastAsia="el-GR"/>
              </w:rPr>
            </w:pPr>
          </w:p>
        </w:tc>
        <w:tc>
          <w:tcPr>
            <w:tcW w:w="1276" w:type="dxa"/>
            <w:shd w:val="clear" w:color="auto" w:fill="auto"/>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000000"/>
                <w:sz w:val="24"/>
                <w:szCs w:val="24"/>
                <w:lang w:eastAsia="el-GR"/>
              </w:rPr>
            </w:pPr>
          </w:p>
        </w:tc>
      </w:tr>
      <w:tr w:rsidR="00B1298A" w:rsidRPr="009B2DC0" w:rsidTr="00C60CCD">
        <w:trPr>
          <w:trHeight w:val="197"/>
        </w:trPr>
        <w:tc>
          <w:tcPr>
            <w:tcW w:w="4366" w:type="dxa"/>
            <w:shd w:val="clear" w:color="auto" w:fill="FFFFFF"/>
            <w:hideMark/>
          </w:tcPr>
          <w:p w:rsidR="00B1298A" w:rsidRPr="009B2DC0" w:rsidRDefault="00B1298A" w:rsidP="00C60CCD">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3. Λήψη Αποφάσεων </w:t>
            </w:r>
          </w:p>
        </w:tc>
        <w:tc>
          <w:tcPr>
            <w:tcW w:w="1280" w:type="dxa"/>
            <w:shd w:val="clear" w:color="000000" w:fill="C2D69A"/>
            <w:noWrap/>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333333"/>
                <w:sz w:val="24"/>
                <w:szCs w:val="24"/>
                <w:lang w:eastAsia="el-GR"/>
              </w:rPr>
            </w:pPr>
          </w:p>
        </w:tc>
        <w:tc>
          <w:tcPr>
            <w:tcW w:w="1152" w:type="dxa"/>
            <w:shd w:val="clear" w:color="000000" w:fill="C2D69A"/>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c>
          <w:tcPr>
            <w:tcW w:w="1248" w:type="dxa"/>
            <w:shd w:val="clear" w:color="auto" w:fill="C2D69B"/>
            <w:noWrap/>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000000"/>
                <w:sz w:val="24"/>
                <w:szCs w:val="24"/>
                <w:lang w:eastAsia="el-GR"/>
              </w:rPr>
            </w:pPr>
          </w:p>
        </w:tc>
        <w:tc>
          <w:tcPr>
            <w:tcW w:w="1276" w:type="dxa"/>
            <w:shd w:val="clear" w:color="auto" w:fill="auto"/>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000000"/>
                <w:sz w:val="24"/>
                <w:szCs w:val="24"/>
                <w:lang w:eastAsia="el-GR"/>
              </w:rPr>
            </w:pPr>
          </w:p>
        </w:tc>
      </w:tr>
      <w:tr w:rsidR="00B1298A" w:rsidRPr="009B2DC0" w:rsidTr="00C60CCD">
        <w:trPr>
          <w:trHeight w:val="197"/>
        </w:trPr>
        <w:tc>
          <w:tcPr>
            <w:tcW w:w="4366" w:type="dxa"/>
            <w:shd w:val="clear" w:color="auto" w:fill="FFFFFF"/>
            <w:hideMark/>
          </w:tcPr>
          <w:p w:rsidR="00B1298A" w:rsidRPr="009B2DC0" w:rsidRDefault="00B1298A" w:rsidP="00C60CCD">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4. Επίλυση Προβλημάτων </w:t>
            </w:r>
          </w:p>
        </w:tc>
        <w:tc>
          <w:tcPr>
            <w:tcW w:w="1280" w:type="dxa"/>
            <w:shd w:val="clear" w:color="auto" w:fill="C2D69B"/>
            <w:noWrap/>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333333"/>
                <w:sz w:val="24"/>
                <w:szCs w:val="24"/>
                <w:lang w:eastAsia="el-GR"/>
              </w:rPr>
            </w:pPr>
          </w:p>
        </w:tc>
        <w:tc>
          <w:tcPr>
            <w:tcW w:w="1152" w:type="dxa"/>
            <w:shd w:val="clear" w:color="auto" w:fill="C2D69B"/>
            <w:noWrap/>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000000"/>
                <w:sz w:val="24"/>
                <w:szCs w:val="24"/>
                <w:lang w:eastAsia="el-GR"/>
              </w:rPr>
            </w:pPr>
          </w:p>
        </w:tc>
        <w:tc>
          <w:tcPr>
            <w:tcW w:w="1248" w:type="dxa"/>
            <w:shd w:val="clear" w:color="auto" w:fill="C2D69B"/>
            <w:noWrap/>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000000"/>
                <w:sz w:val="24"/>
                <w:szCs w:val="24"/>
                <w:lang w:eastAsia="el-GR"/>
              </w:rPr>
            </w:pPr>
          </w:p>
        </w:tc>
        <w:tc>
          <w:tcPr>
            <w:tcW w:w="1276" w:type="dxa"/>
            <w:shd w:val="clear" w:color="auto" w:fill="auto"/>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C2D69B"/>
                <w:sz w:val="24"/>
                <w:szCs w:val="24"/>
                <w:lang w:eastAsia="el-GR"/>
              </w:rPr>
            </w:pPr>
          </w:p>
        </w:tc>
      </w:tr>
      <w:tr w:rsidR="00B1298A" w:rsidRPr="009B2DC0" w:rsidTr="00C60CCD">
        <w:trPr>
          <w:trHeight w:val="197"/>
        </w:trPr>
        <w:tc>
          <w:tcPr>
            <w:tcW w:w="4366" w:type="dxa"/>
            <w:shd w:val="clear" w:color="auto" w:fill="FFFFFF"/>
            <w:hideMark/>
          </w:tcPr>
          <w:p w:rsidR="00B1298A" w:rsidRPr="009B2DC0" w:rsidRDefault="00B1298A" w:rsidP="00C60CCD">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5. Προσανατολισμός στα Αποτελέσματα </w:t>
            </w:r>
          </w:p>
        </w:tc>
        <w:tc>
          <w:tcPr>
            <w:tcW w:w="1280" w:type="dxa"/>
            <w:shd w:val="clear" w:color="auto" w:fill="C2D69B"/>
            <w:noWrap/>
            <w:vAlign w:val="bottom"/>
            <w:hideMark/>
          </w:tcPr>
          <w:p w:rsidR="00B1298A" w:rsidRPr="009B2DC0" w:rsidRDefault="00B1298A" w:rsidP="00C60CCD">
            <w:pPr>
              <w:spacing w:after="0" w:line="204" w:lineRule="auto"/>
              <w:jc w:val="center"/>
              <w:rPr>
                <w:rFonts w:asciiTheme="minorHAnsi" w:eastAsia="Times New Roman" w:hAnsiTheme="minorHAnsi" w:cstheme="minorHAnsi"/>
                <w:sz w:val="24"/>
                <w:szCs w:val="24"/>
                <w:lang w:eastAsia="el-GR"/>
              </w:rPr>
            </w:pPr>
          </w:p>
        </w:tc>
        <w:tc>
          <w:tcPr>
            <w:tcW w:w="1152" w:type="dxa"/>
            <w:shd w:val="clear" w:color="auto" w:fill="C2D69B"/>
            <w:noWrap/>
            <w:vAlign w:val="bottom"/>
            <w:hideMark/>
          </w:tcPr>
          <w:p w:rsidR="00B1298A" w:rsidRPr="009B2DC0" w:rsidRDefault="00B1298A" w:rsidP="00C60CCD">
            <w:pPr>
              <w:spacing w:after="0" w:line="204" w:lineRule="auto"/>
              <w:rPr>
                <w:rFonts w:asciiTheme="minorHAnsi" w:eastAsia="Times New Roman" w:hAnsiTheme="minorHAnsi" w:cstheme="minorHAnsi"/>
                <w:sz w:val="24"/>
                <w:szCs w:val="24"/>
                <w:lang w:eastAsia="el-GR"/>
              </w:rPr>
            </w:pPr>
          </w:p>
        </w:tc>
        <w:tc>
          <w:tcPr>
            <w:tcW w:w="1248" w:type="dxa"/>
            <w:shd w:val="clear" w:color="auto" w:fill="C2D69B"/>
            <w:noWrap/>
            <w:vAlign w:val="bottom"/>
            <w:hideMark/>
          </w:tcPr>
          <w:p w:rsidR="00B1298A" w:rsidRPr="009B2DC0" w:rsidRDefault="00B1298A" w:rsidP="00C60CCD">
            <w:pPr>
              <w:spacing w:after="0" w:line="204" w:lineRule="auto"/>
              <w:jc w:val="center"/>
              <w:rPr>
                <w:rFonts w:asciiTheme="minorHAnsi" w:eastAsia="Times New Roman" w:hAnsiTheme="minorHAnsi" w:cstheme="minorHAnsi"/>
                <w:sz w:val="24"/>
                <w:szCs w:val="24"/>
                <w:lang w:eastAsia="el-GR"/>
              </w:rPr>
            </w:pPr>
          </w:p>
        </w:tc>
        <w:tc>
          <w:tcPr>
            <w:tcW w:w="1276" w:type="dxa"/>
            <w:shd w:val="clear" w:color="auto" w:fill="auto"/>
            <w:vAlign w:val="bottom"/>
            <w:hideMark/>
          </w:tcPr>
          <w:p w:rsidR="00B1298A" w:rsidRPr="009B2DC0" w:rsidRDefault="00B1298A" w:rsidP="00C60CCD">
            <w:pPr>
              <w:spacing w:after="0" w:line="204" w:lineRule="auto"/>
              <w:jc w:val="center"/>
              <w:rPr>
                <w:rFonts w:asciiTheme="minorHAnsi" w:eastAsia="Times New Roman" w:hAnsiTheme="minorHAnsi" w:cstheme="minorHAnsi"/>
                <w:sz w:val="24"/>
                <w:szCs w:val="24"/>
                <w:lang w:eastAsia="el-GR"/>
              </w:rPr>
            </w:pPr>
          </w:p>
        </w:tc>
      </w:tr>
      <w:tr w:rsidR="00B1298A" w:rsidRPr="009B2DC0" w:rsidTr="00C60CCD">
        <w:trPr>
          <w:trHeight w:val="197"/>
        </w:trPr>
        <w:tc>
          <w:tcPr>
            <w:tcW w:w="4366" w:type="dxa"/>
            <w:shd w:val="clear" w:color="auto" w:fill="FFFFFF"/>
            <w:hideMark/>
          </w:tcPr>
          <w:p w:rsidR="00B1298A" w:rsidRPr="009B2DC0" w:rsidRDefault="00B1298A" w:rsidP="00C60CCD">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6. Προσανατολισμός στον αποδέκτη υπηρεσιών (πολίτη, συνάδελφο) </w:t>
            </w:r>
          </w:p>
        </w:tc>
        <w:tc>
          <w:tcPr>
            <w:tcW w:w="1280" w:type="dxa"/>
            <w:shd w:val="clear" w:color="000000" w:fill="C2D69A"/>
            <w:noWrap/>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333333"/>
                <w:sz w:val="24"/>
                <w:szCs w:val="24"/>
                <w:lang w:eastAsia="el-GR"/>
              </w:rPr>
            </w:pPr>
          </w:p>
        </w:tc>
        <w:tc>
          <w:tcPr>
            <w:tcW w:w="1152" w:type="dxa"/>
            <w:shd w:val="clear" w:color="000000" w:fill="C2D69A"/>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c>
          <w:tcPr>
            <w:tcW w:w="1248" w:type="dxa"/>
            <w:shd w:val="clear" w:color="auto" w:fill="C2D69B"/>
            <w:noWrap/>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000000"/>
                <w:sz w:val="24"/>
                <w:szCs w:val="24"/>
                <w:lang w:eastAsia="el-GR"/>
              </w:rPr>
            </w:pPr>
          </w:p>
        </w:tc>
        <w:tc>
          <w:tcPr>
            <w:tcW w:w="1276" w:type="dxa"/>
            <w:shd w:val="clear" w:color="auto" w:fill="FFFFFF" w:themeFill="background1"/>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000000"/>
                <w:sz w:val="24"/>
                <w:szCs w:val="24"/>
                <w:lang w:eastAsia="el-GR"/>
              </w:rPr>
            </w:pPr>
          </w:p>
        </w:tc>
      </w:tr>
      <w:tr w:rsidR="00B1298A" w:rsidRPr="009B2DC0" w:rsidTr="00C60CCD">
        <w:trPr>
          <w:trHeight w:val="197"/>
        </w:trPr>
        <w:tc>
          <w:tcPr>
            <w:tcW w:w="4366" w:type="dxa"/>
            <w:shd w:val="clear" w:color="auto" w:fill="FFFFFF"/>
            <w:hideMark/>
          </w:tcPr>
          <w:p w:rsidR="00B1298A" w:rsidRPr="009B2DC0" w:rsidRDefault="00B1298A" w:rsidP="00C60CCD">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7. Προσαρμοστικότητα </w:t>
            </w:r>
          </w:p>
        </w:tc>
        <w:tc>
          <w:tcPr>
            <w:tcW w:w="1280" w:type="dxa"/>
            <w:shd w:val="clear" w:color="000000" w:fill="C2D69A"/>
            <w:noWrap/>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333333"/>
                <w:sz w:val="24"/>
                <w:szCs w:val="24"/>
                <w:lang w:eastAsia="el-GR"/>
              </w:rPr>
            </w:pPr>
          </w:p>
        </w:tc>
        <w:tc>
          <w:tcPr>
            <w:tcW w:w="1152" w:type="dxa"/>
            <w:shd w:val="clear" w:color="000000" w:fill="C2D69A"/>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c>
          <w:tcPr>
            <w:tcW w:w="1248" w:type="dxa"/>
            <w:shd w:val="clear" w:color="auto" w:fill="C2D69B"/>
            <w:noWrap/>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000000"/>
                <w:sz w:val="24"/>
                <w:szCs w:val="24"/>
                <w:lang w:eastAsia="el-GR"/>
              </w:rPr>
            </w:pPr>
          </w:p>
        </w:tc>
        <w:tc>
          <w:tcPr>
            <w:tcW w:w="1276" w:type="dxa"/>
            <w:shd w:val="clear" w:color="auto" w:fill="FFFFFF" w:themeFill="background1"/>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000000"/>
                <w:sz w:val="24"/>
                <w:szCs w:val="24"/>
                <w:lang w:eastAsia="el-GR"/>
              </w:rPr>
            </w:pPr>
          </w:p>
        </w:tc>
      </w:tr>
      <w:tr w:rsidR="00B1298A" w:rsidRPr="009B2DC0" w:rsidTr="00C60CCD">
        <w:trPr>
          <w:trHeight w:val="197"/>
        </w:trPr>
        <w:tc>
          <w:tcPr>
            <w:tcW w:w="4366" w:type="dxa"/>
            <w:shd w:val="clear" w:color="auto" w:fill="FFFFFF"/>
            <w:hideMark/>
          </w:tcPr>
          <w:p w:rsidR="00B1298A" w:rsidRPr="009B2DC0" w:rsidRDefault="00B1298A" w:rsidP="00C60CCD">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8. Διαχείριση Τεχνολογίας</w:t>
            </w:r>
          </w:p>
        </w:tc>
        <w:tc>
          <w:tcPr>
            <w:tcW w:w="1280" w:type="dxa"/>
            <w:shd w:val="clear" w:color="000000" w:fill="C2D69A"/>
            <w:noWrap/>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333333"/>
                <w:sz w:val="24"/>
                <w:szCs w:val="24"/>
                <w:lang w:eastAsia="el-GR"/>
              </w:rPr>
            </w:pPr>
          </w:p>
        </w:tc>
        <w:tc>
          <w:tcPr>
            <w:tcW w:w="1152" w:type="dxa"/>
            <w:shd w:val="clear" w:color="000000" w:fill="C2D69A"/>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c>
          <w:tcPr>
            <w:tcW w:w="1248" w:type="dxa"/>
            <w:shd w:val="clear" w:color="auto" w:fill="auto"/>
            <w:noWrap/>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000000"/>
                <w:sz w:val="24"/>
                <w:szCs w:val="24"/>
                <w:lang w:eastAsia="el-GR"/>
              </w:rPr>
            </w:pPr>
          </w:p>
        </w:tc>
        <w:tc>
          <w:tcPr>
            <w:tcW w:w="1276" w:type="dxa"/>
            <w:shd w:val="clear" w:color="auto" w:fill="FFFFFF" w:themeFill="background1"/>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000000"/>
                <w:sz w:val="24"/>
                <w:szCs w:val="24"/>
                <w:lang w:eastAsia="el-GR"/>
              </w:rPr>
            </w:pPr>
          </w:p>
        </w:tc>
      </w:tr>
      <w:tr w:rsidR="00B1298A" w:rsidRPr="009B2DC0" w:rsidTr="00C60CCD">
        <w:trPr>
          <w:trHeight w:val="197"/>
        </w:trPr>
        <w:tc>
          <w:tcPr>
            <w:tcW w:w="9322" w:type="dxa"/>
            <w:gridSpan w:val="5"/>
            <w:shd w:val="clear" w:color="auto" w:fill="FFFFFF"/>
            <w:vAlign w:val="center"/>
            <w:hideMark/>
          </w:tcPr>
          <w:p w:rsidR="00B1298A" w:rsidRPr="009B2DC0" w:rsidRDefault="00B1298A" w:rsidP="00C60CCD">
            <w:pPr>
              <w:spacing w:after="0" w:line="204" w:lineRule="auto"/>
              <w:jc w:val="center"/>
              <w:rPr>
                <w:rFonts w:asciiTheme="minorHAnsi" w:eastAsia="Times New Roman" w:hAnsiTheme="minorHAnsi" w:cstheme="minorHAnsi"/>
                <w:color w:val="000000"/>
                <w:sz w:val="24"/>
                <w:szCs w:val="24"/>
                <w:lang w:eastAsia="el-GR"/>
              </w:rPr>
            </w:pPr>
          </w:p>
        </w:tc>
      </w:tr>
      <w:tr w:rsidR="00B1298A" w:rsidRPr="009B2DC0" w:rsidTr="00C60CCD">
        <w:trPr>
          <w:trHeight w:val="197"/>
        </w:trPr>
        <w:tc>
          <w:tcPr>
            <w:tcW w:w="9322" w:type="dxa"/>
            <w:gridSpan w:val="5"/>
            <w:shd w:val="clear" w:color="auto" w:fill="5F497A"/>
            <w:noWrap/>
            <w:vAlign w:val="center"/>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r w:rsidRPr="009B2DC0">
              <w:rPr>
                <w:rFonts w:asciiTheme="minorHAnsi" w:eastAsia="Times New Roman" w:hAnsiTheme="minorHAnsi" w:cstheme="minorHAnsi"/>
                <w:b/>
                <w:bCs/>
                <w:color w:val="FFFFFF"/>
                <w:sz w:val="24"/>
                <w:szCs w:val="24"/>
                <w:lang w:eastAsia="el-GR"/>
              </w:rPr>
              <w:t xml:space="preserve">Επιχειρησιακές Ικανότητες </w:t>
            </w:r>
          </w:p>
        </w:tc>
      </w:tr>
      <w:tr w:rsidR="00B1298A" w:rsidRPr="009B2DC0" w:rsidTr="00C60CCD">
        <w:trPr>
          <w:trHeight w:val="197"/>
        </w:trPr>
        <w:tc>
          <w:tcPr>
            <w:tcW w:w="4366" w:type="dxa"/>
            <w:shd w:val="clear" w:color="auto" w:fill="auto"/>
            <w:vAlign w:val="center"/>
            <w:hideMark/>
          </w:tcPr>
          <w:p w:rsidR="00B1298A" w:rsidRPr="009B2DC0" w:rsidRDefault="00B1298A" w:rsidP="00C60CCD">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Επιχειρησιακή νομοθεσία – διαδικασίες Α.Α.Δ.Ε.</w:t>
            </w:r>
          </w:p>
        </w:tc>
        <w:tc>
          <w:tcPr>
            <w:tcW w:w="1280" w:type="dxa"/>
            <w:shd w:val="clear" w:color="auto" w:fill="B2A1C7"/>
            <w:noWrap/>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333333"/>
                <w:sz w:val="24"/>
                <w:szCs w:val="24"/>
                <w:lang w:eastAsia="el-GR"/>
              </w:rPr>
            </w:pPr>
          </w:p>
        </w:tc>
        <w:tc>
          <w:tcPr>
            <w:tcW w:w="1152" w:type="dxa"/>
            <w:shd w:val="clear" w:color="auto" w:fill="B2A1C7"/>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c>
          <w:tcPr>
            <w:tcW w:w="1248" w:type="dxa"/>
            <w:shd w:val="clear" w:color="auto" w:fill="B2A1C7"/>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c>
          <w:tcPr>
            <w:tcW w:w="1276" w:type="dxa"/>
            <w:shd w:val="clear" w:color="auto" w:fill="auto"/>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r>
      <w:tr w:rsidR="00B1298A" w:rsidRPr="009B2DC0" w:rsidTr="00C60CCD">
        <w:trPr>
          <w:trHeight w:val="197"/>
        </w:trPr>
        <w:tc>
          <w:tcPr>
            <w:tcW w:w="4366" w:type="dxa"/>
            <w:shd w:val="clear" w:color="auto" w:fill="auto"/>
            <w:vAlign w:val="center"/>
            <w:hideMark/>
          </w:tcPr>
          <w:p w:rsidR="00B1298A" w:rsidRPr="009B2DC0" w:rsidRDefault="00B1298A" w:rsidP="00C60CCD">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2. Φορολογική νομοθεσία</w:t>
            </w:r>
          </w:p>
        </w:tc>
        <w:tc>
          <w:tcPr>
            <w:tcW w:w="1280" w:type="dxa"/>
            <w:shd w:val="clear" w:color="auto" w:fill="B2A1C7"/>
            <w:noWrap/>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333333"/>
                <w:sz w:val="24"/>
                <w:szCs w:val="24"/>
                <w:lang w:eastAsia="el-GR"/>
              </w:rPr>
            </w:pPr>
          </w:p>
        </w:tc>
        <w:tc>
          <w:tcPr>
            <w:tcW w:w="1152" w:type="dxa"/>
            <w:shd w:val="clear" w:color="auto" w:fill="B2A1C7"/>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c>
          <w:tcPr>
            <w:tcW w:w="1248" w:type="dxa"/>
            <w:shd w:val="clear" w:color="auto" w:fill="B2A1C7"/>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c>
          <w:tcPr>
            <w:tcW w:w="1276" w:type="dxa"/>
            <w:shd w:val="clear" w:color="auto" w:fill="auto"/>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r>
      <w:tr w:rsidR="00B1298A" w:rsidRPr="009B2DC0" w:rsidTr="00C60CCD">
        <w:trPr>
          <w:trHeight w:val="197"/>
        </w:trPr>
        <w:tc>
          <w:tcPr>
            <w:tcW w:w="4366" w:type="dxa"/>
            <w:shd w:val="clear" w:color="auto" w:fill="auto"/>
            <w:vAlign w:val="center"/>
            <w:hideMark/>
          </w:tcPr>
          <w:p w:rsidR="00B1298A" w:rsidRPr="009B2DC0" w:rsidRDefault="00B1298A" w:rsidP="00C60CCD">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3. Διοικητικές διαδικασίες</w:t>
            </w:r>
          </w:p>
        </w:tc>
        <w:tc>
          <w:tcPr>
            <w:tcW w:w="1280" w:type="dxa"/>
            <w:shd w:val="clear" w:color="auto" w:fill="B2A1C7"/>
            <w:noWrap/>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333333"/>
                <w:sz w:val="24"/>
                <w:szCs w:val="24"/>
                <w:lang w:eastAsia="el-GR"/>
              </w:rPr>
            </w:pPr>
          </w:p>
        </w:tc>
        <w:tc>
          <w:tcPr>
            <w:tcW w:w="1152" w:type="dxa"/>
            <w:shd w:val="clear" w:color="auto" w:fill="B2A1C7"/>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c>
          <w:tcPr>
            <w:tcW w:w="1248" w:type="dxa"/>
            <w:shd w:val="clear" w:color="auto" w:fill="B2A1C7"/>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c>
          <w:tcPr>
            <w:tcW w:w="1276" w:type="dxa"/>
            <w:shd w:val="clear" w:color="auto" w:fill="FFFFFF"/>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r>
      <w:tr w:rsidR="00B1298A" w:rsidRPr="009B2DC0" w:rsidTr="00C60CCD">
        <w:trPr>
          <w:trHeight w:val="197"/>
        </w:trPr>
        <w:tc>
          <w:tcPr>
            <w:tcW w:w="4366" w:type="dxa"/>
            <w:shd w:val="clear" w:color="auto" w:fill="auto"/>
            <w:vAlign w:val="center"/>
            <w:hideMark/>
          </w:tcPr>
          <w:p w:rsidR="00B1298A" w:rsidRPr="009B2DC0" w:rsidRDefault="00B1298A" w:rsidP="00C60CCD">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4. Σχεδιασμός και υλοποίηση επιχειρησιακών σχεδίων</w:t>
            </w:r>
          </w:p>
        </w:tc>
        <w:tc>
          <w:tcPr>
            <w:tcW w:w="1280" w:type="dxa"/>
            <w:shd w:val="clear" w:color="auto" w:fill="B2A1C7"/>
            <w:noWrap/>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333333"/>
                <w:sz w:val="24"/>
                <w:szCs w:val="24"/>
                <w:lang w:eastAsia="el-GR"/>
              </w:rPr>
            </w:pPr>
          </w:p>
        </w:tc>
        <w:tc>
          <w:tcPr>
            <w:tcW w:w="1152" w:type="dxa"/>
            <w:shd w:val="clear" w:color="auto" w:fill="B2A1C7"/>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c>
          <w:tcPr>
            <w:tcW w:w="1248" w:type="dxa"/>
            <w:shd w:val="clear" w:color="auto" w:fill="B2A1C7"/>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c>
          <w:tcPr>
            <w:tcW w:w="1276" w:type="dxa"/>
            <w:shd w:val="clear" w:color="auto" w:fill="auto"/>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r>
      <w:tr w:rsidR="00B1298A" w:rsidRPr="009B2DC0" w:rsidTr="00C60CCD">
        <w:trPr>
          <w:trHeight w:val="197"/>
        </w:trPr>
        <w:tc>
          <w:tcPr>
            <w:tcW w:w="4366" w:type="dxa"/>
            <w:shd w:val="clear" w:color="auto" w:fill="auto"/>
            <w:vAlign w:val="center"/>
            <w:hideMark/>
          </w:tcPr>
          <w:p w:rsidR="00B1298A" w:rsidRPr="009B2DC0" w:rsidRDefault="00B1298A" w:rsidP="00C60CCD">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5. Αξιολόγηση/ πρόταση τροποποίησης θεσμικού πλαισίου (επεξεργασία κανονιστικών πράξεων, εγκυκλίων </w:t>
            </w:r>
            <w:proofErr w:type="spellStart"/>
            <w:r w:rsidRPr="009B2DC0">
              <w:rPr>
                <w:rFonts w:asciiTheme="minorHAnsi" w:hAnsiTheme="minorHAnsi" w:cstheme="minorHAnsi"/>
                <w:sz w:val="24"/>
                <w:szCs w:val="24"/>
              </w:rPr>
              <w:t>κλπ</w:t>
            </w:r>
            <w:proofErr w:type="spellEnd"/>
            <w:r w:rsidRPr="009B2DC0">
              <w:rPr>
                <w:rFonts w:asciiTheme="minorHAnsi" w:hAnsiTheme="minorHAnsi" w:cstheme="minorHAnsi"/>
                <w:sz w:val="24"/>
                <w:szCs w:val="24"/>
              </w:rPr>
              <w:t>)</w:t>
            </w:r>
          </w:p>
        </w:tc>
        <w:tc>
          <w:tcPr>
            <w:tcW w:w="1280" w:type="dxa"/>
            <w:shd w:val="clear" w:color="auto" w:fill="B2A1C7"/>
            <w:noWrap/>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333333"/>
                <w:sz w:val="24"/>
                <w:szCs w:val="24"/>
                <w:lang w:eastAsia="el-GR"/>
              </w:rPr>
            </w:pPr>
          </w:p>
        </w:tc>
        <w:tc>
          <w:tcPr>
            <w:tcW w:w="1152" w:type="dxa"/>
            <w:shd w:val="clear" w:color="auto" w:fill="B2A1C7"/>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c>
          <w:tcPr>
            <w:tcW w:w="1248" w:type="dxa"/>
            <w:shd w:val="clear" w:color="auto" w:fill="B2A1C7"/>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c>
          <w:tcPr>
            <w:tcW w:w="1276" w:type="dxa"/>
            <w:shd w:val="clear" w:color="auto" w:fill="FFFFFF"/>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r>
      <w:tr w:rsidR="00B1298A" w:rsidRPr="009B2DC0" w:rsidTr="00C60CCD">
        <w:trPr>
          <w:trHeight w:val="197"/>
        </w:trPr>
        <w:tc>
          <w:tcPr>
            <w:tcW w:w="4366" w:type="dxa"/>
            <w:shd w:val="clear" w:color="auto" w:fill="auto"/>
            <w:vAlign w:val="center"/>
          </w:tcPr>
          <w:p w:rsidR="00B1298A" w:rsidRPr="009B2DC0" w:rsidRDefault="00B1298A" w:rsidP="00C60CCD">
            <w:pPr>
              <w:spacing w:after="0" w:line="204" w:lineRule="auto"/>
              <w:rPr>
                <w:rFonts w:asciiTheme="minorHAnsi" w:hAnsiTheme="minorHAnsi" w:cstheme="minorHAnsi"/>
                <w:sz w:val="24"/>
                <w:szCs w:val="24"/>
              </w:rPr>
            </w:pPr>
          </w:p>
        </w:tc>
        <w:tc>
          <w:tcPr>
            <w:tcW w:w="1280" w:type="dxa"/>
            <w:shd w:val="clear" w:color="auto" w:fill="auto"/>
            <w:noWrap/>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333333"/>
                <w:sz w:val="24"/>
                <w:szCs w:val="24"/>
                <w:lang w:eastAsia="el-GR"/>
              </w:rPr>
            </w:pPr>
          </w:p>
        </w:tc>
        <w:tc>
          <w:tcPr>
            <w:tcW w:w="1152" w:type="dxa"/>
            <w:shd w:val="clear" w:color="auto" w:fill="auto"/>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c>
          <w:tcPr>
            <w:tcW w:w="1248" w:type="dxa"/>
            <w:shd w:val="clear" w:color="auto" w:fill="FFFFFF"/>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c>
          <w:tcPr>
            <w:tcW w:w="1276" w:type="dxa"/>
            <w:shd w:val="clear" w:color="auto" w:fill="FFFFFF"/>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r>
      <w:tr w:rsidR="00B1298A" w:rsidRPr="009B2DC0" w:rsidTr="00C60CCD">
        <w:trPr>
          <w:trHeight w:val="197"/>
        </w:trPr>
        <w:tc>
          <w:tcPr>
            <w:tcW w:w="9322" w:type="dxa"/>
            <w:gridSpan w:val="5"/>
            <w:shd w:val="clear" w:color="auto" w:fill="E36C0A"/>
            <w:noWrap/>
            <w:vAlign w:val="center"/>
            <w:hideMark/>
          </w:tcPr>
          <w:p w:rsidR="00B1298A" w:rsidRPr="009B2DC0" w:rsidRDefault="00B1298A" w:rsidP="00C60CCD">
            <w:pPr>
              <w:spacing w:after="0" w:line="204" w:lineRule="auto"/>
              <w:rPr>
                <w:rFonts w:asciiTheme="minorHAnsi" w:eastAsia="Times New Roman" w:hAnsiTheme="minorHAnsi" w:cstheme="minorHAnsi"/>
                <w:b/>
                <w:color w:val="000000"/>
                <w:sz w:val="24"/>
                <w:szCs w:val="24"/>
                <w:lang w:eastAsia="el-GR"/>
              </w:rPr>
            </w:pPr>
            <w:r w:rsidRPr="009B2DC0">
              <w:rPr>
                <w:rFonts w:asciiTheme="minorHAnsi" w:eastAsia="Times New Roman" w:hAnsiTheme="minorHAnsi" w:cstheme="minorHAnsi"/>
                <w:b/>
                <w:bCs/>
                <w:color w:val="FFFFFF"/>
                <w:sz w:val="24"/>
                <w:szCs w:val="24"/>
                <w:lang w:eastAsia="el-GR"/>
              </w:rPr>
              <w:t xml:space="preserve">Ικανότητες Διοίκησης </w:t>
            </w:r>
          </w:p>
        </w:tc>
      </w:tr>
      <w:tr w:rsidR="00B1298A" w:rsidRPr="009B2DC0" w:rsidTr="00C60CCD">
        <w:trPr>
          <w:trHeight w:val="197"/>
        </w:trPr>
        <w:tc>
          <w:tcPr>
            <w:tcW w:w="4366" w:type="dxa"/>
            <w:shd w:val="clear" w:color="auto" w:fill="FFFFFF"/>
            <w:vAlign w:val="center"/>
            <w:hideMark/>
          </w:tcPr>
          <w:p w:rsidR="00B1298A" w:rsidRPr="009B2DC0" w:rsidRDefault="00B1298A" w:rsidP="00C60CCD">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Ηγεσία</w:t>
            </w:r>
          </w:p>
        </w:tc>
        <w:tc>
          <w:tcPr>
            <w:tcW w:w="1280" w:type="dxa"/>
            <w:shd w:val="clear" w:color="auto" w:fill="FABF8F"/>
            <w:noWrap/>
            <w:vAlign w:val="bottom"/>
            <w:hideMark/>
          </w:tcPr>
          <w:p w:rsidR="00B1298A" w:rsidRPr="009B2DC0" w:rsidRDefault="00B1298A" w:rsidP="00C60CCD">
            <w:pPr>
              <w:spacing w:after="0" w:line="204" w:lineRule="auto"/>
              <w:jc w:val="center"/>
              <w:rPr>
                <w:rFonts w:asciiTheme="minorHAnsi" w:eastAsia="Times New Roman" w:hAnsiTheme="minorHAnsi" w:cstheme="minorHAnsi"/>
                <w:color w:val="333333"/>
                <w:sz w:val="24"/>
                <w:szCs w:val="24"/>
                <w:lang w:eastAsia="el-GR"/>
              </w:rPr>
            </w:pPr>
          </w:p>
        </w:tc>
        <w:tc>
          <w:tcPr>
            <w:tcW w:w="1152" w:type="dxa"/>
            <w:shd w:val="clear" w:color="auto" w:fill="auto"/>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c>
          <w:tcPr>
            <w:tcW w:w="1248" w:type="dxa"/>
            <w:tcBorders>
              <w:bottom w:val="single" w:sz="12" w:space="0" w:color="auto"/>
            </w:tcBorders>
            <w:shd w:val="clear" w:color="auto" w:fill="auto"/>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c>
          <w:tcPr>
            <w:tcW w:w="1276" w:type="dxa"/>
            <w:shd w:val="clear" w:color="auto" w:fill="auto"/>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r>
      <w:tr w:rsidR="00B1298A" w:rsidRPr="009B2DC0" w:rsidTr="00C60CCD">
        <w:trPr>
          <w:trHeight w:val="197"/>
        </w:trPr>
        <w:tc>
          <w:tcPr>
            <w:tcW w:w="4366" w:type="dxa"/>
            <w:shd w:val="clear" w:color="auto" w:fill="auto"/>
            <w:vAlign w:val="center"/>
            <w:hideMark/>
          </w:tcPr>
          <w:p w:rsidR="00B1298A" w:rsidRPr="009B2DC0" w:rsidRDefault="00B1298A" w:rsidP="00C60CCD">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2. </w:t>
            </w:r>
            <w:r w:rsidR="00D442E4" w:rsidRPr="009B2DC0">
              <w:rPr>
                <w:rFonts w:asciiTheme="minorHAnsi" w:hAnsiTheme="minorHAnsi" w:cstheme="minorHAnsi"/>
                <w:sz w:val="24"/>
                <w:szCs w:val="24"/>
              </w:rPr>
              <w:t>Διαχείριση ανθρώπινου δυναμικού</w:t>
            </w:r>
          </w:p>
        </w:tc>
        <w:tc>
          <w:tcPr>
            <w:tcW w:w="1280" w:type="dxa"/>
            <w:shd w:val="clear" w:color="auto" w:fill="FABF8F"/>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c>
          <w:tcPr>
            <w:tcW w:w="1152" w:type="dxa"/>
            <w:shd w:val="clear" w:color="auto" w:fill="FABF8F"/>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c>
          <w:tcPr>
            <w:tcW w:w="1248" w:type="dxa"/>
            <w:shd w:val="clear" w:color="auto" w:fill="auto"/>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c>
          <w:tcPr>
            <w:tcW w:w="1276" w:type="dxa"/>
            <w:shd w:val="clear" w:color="auto" w:fill="auto"/>
            <w:noWrap/>
            <w:vAlign w:val="bottom"/>
            <w:hideMark/>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r>
      <w:tr w:rsidR="00B1298A" w:rsidRPr="009B2DC0" w:rsidTr="00C60CCD">
        <w:trPr>
          <w:trHeight w:val="197"/>
        </w:trPr>
        <w:tc>
          <w:tcPr>
            <w:tcW w:w="9322" w:type="dxa"/>
            <w:gridSpan w:val="5"/>
            <w:shd w:val="clear" w:color="auto" w:fill="auto"/>
            <w:vAlign w:val="center"/>
          </w:tcPr>
          <w:p w:rsidR="00B1298A" w:rsidRPr="009B2DC0" w:rsidRDefault="00B1298A" w:rsidP="00C60CCD">
            <w:pPr>
              <w:spacing w:after="0" w:line="204" w:lineRule="auto"/>
              <w:rPr>
                <w:rFonts w:asciiTheme="minorHAnsi" w:eastAsia="Times New Roman" w:hAnsiTheme="minorHAnsi" w:cstheme="minorHAnsi"/>
                <w:color w:val="000000"/>
                <w:sz w:val="24"/>
                <w:szCs w:val="24"/>
                <w:lang w:eastAsia="el-GR"/>
              </w:rPr>
            </w:pPr>
          </w:p>
        </w:tc>
      </w:tr>
    </w:tbl>
    <w:p w:rsidR="00FC6ECB" w:rsidRPr="009B2DC0" w:rsidRDefault="00FC6ECB">
      <w:pPr>
        <w:spacing w:after="0" w:line="240" w:lineRule="auto"/>
        <w:rPr>
          <w:rFonts w:asciiTheme="minorHAnsi" w:hAnsiTheme="minorHAnsi" w:cstheme="minorHAnsi"/>
          <w:b/>
          <w:sz w:val="24"/>
          <w:szCs w:val="24"/>
        </w:rPr>
      </w:pPr>
      <w:r w:rsidRPr="009B2DC0">
        <w:rPr>
          <w:rFonts w:asciiTheme="minorHAnsi" w:hAnsiTheme="minorHAnsi" w:cstheme="minorHAnsi"/>
          <w:b/>
          <w:sz w:val="24"/>
          <w:szCs w:val="24"/>
        </w:rPr>
        <w:br w:type="page"/>
      </w:r>
    </w:p>
    <w:p w:rsidR="009C1904" w:rsidRPr="009B2DC0" w:rsidRDefault="009C1904" w:rsidP="006C086E">
      <w:pPr>
        <w:spacing w:after="0" w:line="240" w:lineRule="auto"/>
        <w:jc w:val="center"/>
        <w:rPr>
          <w:rFonts w:asciiTheme="minorHAnsi" w:hAnsiTheme="minorHAnsi" w:cstheme="minorHAnsi"/>
          <w:sz w:val="24"/>
          <w:szCs w:val="24"/>
        </w:rPr>
      </w:pPr>
      <w:r w:rsidRPr="009B2DC0">
        <w:rPr>
          <w:rFonts w:asciiTheme="minorHAnsi" w:hAnsiTheme="minorHAnsi" w:cstheme="minorHAnsi"/>
          <w:b/>
          <w:sz w:val="24"/>
          <w:szCs w:val="24"/>
        </w:rPr>
        <w:lastRenderedPageBreak/>
        <w:t>ΠΕΡΙΓΡΑΜΜΑ ΘΕΣΗΣ ΕΡΓΑΣΙΑΣ</w:t>
      </w:r>
    </w:p>
    <w:p w:rsidR="009C1904" w:rsidRPr="009B2DC0" w:rsidRDefault="009C1904" w:rsidP="00B639A0">
      <w:pPr>
        <w:pStyle w:val="3"/>
        <w:spacing w:before="240" w:after="240"/>
        <w:rPr>
          <w:rFonts w:asciiTheme="minorHAnsi" w:hAnsiTheme="minorHAnsi" w:cstheme="minorHAnsi"/>
          <w:sz w:val="24"/>
          <w:szCs w:val="24"/>
        </w:rPr>
      </w:pPr>
      <w:bookmarkStart w:id="43" w:name="_Τίτλος_της_θέσης_7"/>
      <w:bookmarkStart w:id="44" w:name="_Τίτλος_της_θέσης_22"/>
      <w:bookmarkStart w:id="45" w:name="_Toc56672888"/>
      <w:bookmarkStart w:id="46" w:name="_Toc240619701"/>
      <w:bookmarkEnd w:id="43"/>
      <w:bookmarkEnd w:id="44"/>
      <w:r w:rsidRPr="009B2DC0">
        <w:rPr>
          <w:rFonts w:asciiTheme="minorHAnsi" w:hAnsiTheme="minorHAnsi" w:cstheme="minorHAnsi"/>
          <w:sz w:val="24"/>
          <w:szCs w:val="24"/>
        </w:rPr>
        <w:t>Τίτλος της θέσης εργασίας: Προϊστάμενος Τμήματος Α</w:t>
      </w:r>
      <w:r w:rsidR="00621562" w:rsidRPr="009B2DC0">
        <w:rPr>
          <w:rFonts w:asciiTheme="minorHAnsi" w:hAnsiTheme="minorHAnsi" w:cstheme="minorHAnsi"/>
          <w:sz w:val="24"/>
          <w:szCs w:val="24"/>
        </w:rPr>
        <w:t xml:space="preserve">΄ </w:t>
      </w:r>
      <w:r w:rsidRPr="009B2DC0">
        <w:rPr>
          <w:rFonts w:asciiTheme="minorHAnsi" w:hAnsiTheme="minorHAnsi" w:cstheme="minorHAnsi"/>
          <w:sz w:val="24"/>
          <w:szCs w:val="24"/>
        </w:rPr>
        <w:t>– Φ.Π.Α. Διεύθυνσης Εφαρμογής Έμμεσης Φορολογίας</w:t>
      </w:r>
      <w:bookmarkEnd w:id="45"/>
      <w:bookmarkEnd w:id="46"/>
      <w:r w:rsidRPr="009B2DC0">
        <w:rPr>
          <w:rFonts w:asciiTheme="minorHAnsi" w:hAnsiTheme="minorHAnsi" w:cstheme="minorHAnsi"/>
          <w:sz w:val="24"/>
          <w:szCs w:val="24"/>
        </w:rPr>
        <w:t xml:space="preserve"> </w:t>
      </w:r>
    </w:p>
    <w:p w:rsidR="000B3D5A" w:rsidRPr="009B2DC0" w:rsidRDefault="000B3D5A" w:rsidP="000B3D5A">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Οργανισμός:</w:t>
      </w:r>
      <w:r w:rsidRPr="009B2DC0">
        <w:rPr>
          <w:rFonts w:asciiTheme="minorHAnsi" w:hAnsiTheme="minorHAnsi" w:cstheme="minorHAnsi"/>
          <w:sz w:val="24"/>
          <w:szCs w:val="24"/>
        </w:rPr>
        <w:t xml:space="preserve"> </w:t>
      </w:r>
      <w:hyperlink r:id="rId40" w:history="1">
        <w:r w:rsidRPr="009B2DC0">
          <w:rPr>
            <w:rStyle w:val="-"/>
            <w:rFonts w:asciiTheme="minorHAnsi" w:hAnsiTheme="minorHAnsi" w:cstheme="minorHAnsi"/>
            <w:sz w:val="24"/>
            <w:szCs w:val="24"/>
          </w:rPr>
          <w:t>Ανεξάρτητη Αρχή Δημοσίων Εσόδων</w:t>
        </w:r>
      </w:hyperlink>
    </w:p>
    <w:p w:rsidR="000B3D5A" w:rsidRPr="009B2DC0" w:rsidRDefault="000B3D5A" w:rsidP="000B3D5A">
      <w:pPr>
        <w:spacing w:before="120" w:after="120" w:line="240" w:lineRule="auto"/>
        <w:rPr>
          <w:rFonts w:asciiTheme="minorHAnsi" w:hAnsiTheme="minorHAnsi" w:cstheme="minorHAnsi"/>
          <w:color w:val="000000" w:themeColor="text1"/>
          <w:sz w:val="24"/>
          <w:szCs w:val="24"/>
        </w:rPr>
      </w:pPr>
      <w:r w:rsidRPr="009B2DC0">
        <w:rPr>
          <w:rFonts w:asciiTheme="minorHAnsi" w:hAnsiTheme="minorHAnsi" w:cstheme="minorHAnsi"/>
          <w:b/>
          <w:color w:val="000000" w:themeColor="text1"/>
          <w:sz w:val="24"/>
          <w:szCs w:val="24"/>
        </w:rPr>
        <w:t xml:space="preserve">Γενική Διεύθυνση: </w:t>
      </w:r>
      <w:hyperlink r:id="rId41" w:history="1">
        <w:r w:rsidRPr="009B2DC0">
          <w:rPr>
            <w:rStyle w:val="-"/>
            <w:rFonts w:asciiTheme="minorHAnsi" w:hAnsiTheme="minorHAnsi" w:cstheme="minorHAnsi"/>
            <w:sz w:val="24"/>
            <w:szCs w:val="24"/>
          </w:rPr>
          <w:t>Φορολογίας (Γ.Δ.Φ.)</w:t>
        </w:r>
      </w:hyperlink>
    </w:p>
    <w:p w:rsidR="000B3D5A" w:rsidRPr="009B2DC0" w:rsidRDefault="000B3D5A" w:rsidP="000B3D5A">
      <w:pPr>
        <w:spacing w:before="120" w:after="120" w:line="240" w:lineRule="auto"/>
        <w:outlineLvl w:val="0"/>
        <w:rPr>
          <w:rFonts w:asciiTheme="minorHAnsi" w:hAnsiTheme="minorHAnsi" w:cstheme="minorHAnsi"/>
          <w:b/>
          <w:sz w:val="24"/>
          <w:szCs w:val="24"/>
        </w:rPr>
      </w:pPr>
      <w:r w:rsidRPr="009B2DC0">
        <w:rPr>
          <w:rFonts w:asciiTheme="minorHAnsi" w:hAnsiTheme="minorHAnsi" w:cstheme="minorHAnsi"/>
          <w:b/>
          <w:sz w:val="24"/>
          <w:szCs w:val="24"/>
        </w:rPr>
        <w:t xml:space="preserve">Διεύθυνση: </w:t>
      </w:r>
      <w:hyperlink r:id="rId42" w:history="1">
        <w:r w:rsidRPr="009B2DC0">
          <w:rPr>
            <w:rStyle w:val="-"/>
            <w:rFonts w:asciiTheme="minorHAnsi" w:hAnsiTheme="minorHAnsi" w:cstheme="minorHAnsi"/>
            <w:sz w:val="24"/>
            <w:szCs w:val="24"/>
          </w:rPr>
          <w:t>Εφαρμογής Έμμεσης Φορολογίας (Δ.Ε.Ε.Φ.)</w:t>
        </w:r>
      </w:hyperlink>
    </w:p>
    <w:p w:rsidR="009C1904" w:rsidRPr="009B2DC0" w:rsidRDefault="009C1904" w:rsidP="0036003D">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Τμήμα:</w:t>
      </w:r>
      <w:r w:rsidRPr="009B2DC0">
        <w:rPr>
          <w:rFonts w:asciiTheme="minorHAnsi" w:hAnsiTheme="minorHAnsi" w:cstheme="minorHAnsi"/>
          <w:sz w:val="24"/>
          <w:szCs w:val="24"/>
        </w:rPr>
        <w:t xml:space="preserve"> Α</w:t>
      </w:r>
      <w:r w:rsidR="00621562" w:rsidRPr="009B2DC0">
        <w:rPr>
          <w:rFonts w:asciiTheme="minorHAnsi" w:hAnsiTheme="minorHAnsi" w:cstheme="minorHAnsi"/>
          <w:sz w:val="24"/>
          <w:szCs w:val="24"/>
        </w:rPr>
        <w:t>΄</w:t>
      </w:r>
      <w:r w:rsidRPr="009B2DC0">
        <w:rPr>
          <w:rFonts w:asciiTheme="minorHAnsi" w:hAnsiTheme="minorHAnsi" w:cstheme="minorHAnsi"/>
          <w:sz w:val="24"/>
          <w:szCs w:val="24"/>
        </w:rPr>
        <w:t xml:space="preserve"> – Φ.Π.Α.</w:t>
      </w:r>
    </w:p>
    <w:p w:rsidR="009C1904" w:rsidRPr="009B2DC0" w:rsidRDefault="009C1904" w:rsidP="0036003D">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 xml:space="preserve">Άμεσα Προϊστάμενος: </w:t>
      </w:r>
      <w:r w:rsidRPr="009B2DC0">
        <w:rPr>
          <w:rFonts w:asciiTheme="minorHAnsi" w:hAnsiTheme="minorHAnsi" w:cstheme="minorHAnsi"/>
          <w:sz w:val="24"/>
          <w:szCs w:val="24"/>
        </w:rPr>
        <w:t>Προϊστάμενος Διεύθυνσης Εφαρμογής Έμμεσης Φορολογίας</w:t>
      </w:r>
    </w:p>
    <w:p w:rsidR="00B237EC" w:rsidRPr="009B2DC0" w:rsidRDefault="00B237EC" w:rsidP="0036003D">
      <w:pPr>
        <w:spacing w:after="0" w:line="360" w:lineRule="auto"/>
        <w:outlineLvl w:val="0"/>
        <w:rPr>
          <w:rFonts w:asciiTheme="minorHAnsi" w:hAnsiTheme="minorHAnsi" w:cstheme="minorHAnsi"/>
          <w:b/>
          <w:sz w:val="24"/>
          <w:szCs w:val="24"/>
        </w:rPr>
      </w:pPr>
    </w:p>
    <w:p w:rsidR="009C1904" w:rsidRPr="009B2DC0" w:rsidRDefault="009C1904" w:rsidP="0036003D">
      <w:pPr>
        <w:spacing w:after="0" w:line="360" w:lineRule="auto"/>
        <w:outlineLvl w:val="0"/>
        <w:rPr>
          <w:rFonts w:asciiTheme="minorHAnsi" w:hAnsiTheme="minorHAnsi" w:cstheme="minorHAnsi"/>
          <w:b/>
          <w:sz w:val="24"/>
          <w:szCs w:val="24"/>
        </w:rPr>
      </w:pPr>
      <w:r w:rsidRPr="009B2DC0">
        <w:rPr>
          <w:rFonts w:asciiTheme="minorHAnsi" w:hAnsiTheme="minorHAnsi" w:cstheme="minorHAnsi"/>
          <w:b/>
          <w:sz w:val="24"/>
          <w:szCs w:val="24"/>
        </w:rPr>
        <w:t>Σκοπός της θέσης εργασίας</w:t>
      </w:r>
    </w:p>
    <w:p w:rsidR="009C1904" w:rsidRPr="009B2DC0" w:rsidRDefault="009C1904" w:rsidP="0036003D">
      <w:pPr>
        <w:pStyle w:val="10"/>
        <w:tabs>
          <w:tab w:val="left" w:pos="540"/>
          <w:tab w:val="left" w:pos="1134"/>
        </w:tabs>
        <w:spacing w:line="360" w:lineRule="auto"/>
        <w:ind w:left="0" w:right="-58" w:firstLine="0"/>
        <w:jc w:val="both"/>
        <w:rPr>
          <w:rFonts w:asciiTheme="minorHAnsi" w:hAnsiTheme="minorHAnsi" w:cstheme="minorHAnsi"/>
          <w:b w:val="0"/>
          <w:bCs w:val="0"/>
        </w:rPr>
      </w:pPr>
      <w:r w:rsidRPr="009B2DC0">
        <w:rPr>
          <w:rFonts w:asciiTheme="minorHAnsi" w:hAnsiTheme="minorHAnsi" w:cstheme="minorHAnsi"/>
          <w:b w:val="0"/>
          <w:bCs w:val="0"/>
        </w:rPr>
        <w:t>Ο ρόλος του Προϊσταμένου Τμήματος είναι να διασφαλίζει:</w:t>
      </w:r>
    </w:p>
    <w:p w:rsidR="009C1904" w:rsidRPr="009B2DC0" w:rsidRDefault="009C1904" w:rsidP="0036003D">
      <w:pPr>
        <w:spacing w:after="0" w:line="360" w:lineRule="auto"/>
        <w:jc w:val="both"/>
        <w:rPr>
          <w:rFonts w:asciiTheme="minorHAnsi" w:hAnsiTheme="minorHAnsi" w:cstheme="minorHAnsi"/>
          <w:iCs/>
          <w:sz w:val="24"/>
          <w:szCs w:val="24"/>
        </w:rPr>
      </w:pPr>
      <w:r w:rsidRPr="009B2DC0">
        <w:rPr>
          <w:rFonts w:asciiTheme="minorHAnsi" w:hAnsiTheme="minorHAnsi" w:cstheme="minorHAnsi"/>
          <w:iCs/>
          <w:sz w:val="24"/>
          <w:szCs w:val="24"/>
        </w:rPr>
        <w:t>Την οργάνωση και τον συντονισμό για την ορθή και ενιαία εφαρμογή της Νομοθεσίας Έμμεσης Φορολογίας μέσω εισηγήσεων για νομοθετικές ρυθμίσεις, έκδοση κανονιστικών πράξεων και εγκυκλίων.</w:t>
      </w:r>
    </w:p>
    <w:p w:rsidR="009C1904" w:rsidRPr="009B2DC0" w:rsidRDefault="009C1904" w:rsidP="0036003D">
      <w:pPr>
        <w:pStyle w:val="10"/>
        <w:tabs>
          <w:tab w:val="left" w:pos="540"/>
          <w:tab w:val="left" w:pos="1134"/>
        </w:tabs>
        <w:spacing w:line="360" w:lineRule="auto"/>
        <w:ind w:left="0" w:right="424" w:firstLine="0"/>
        <w:rPr>
          <w:rFonts w:asciiTheme="minorHAnsi" w:hAnsiTheme="minorHAnsi" w:cstheme="minorHAnsi"/>
          <w:bCs w:val="0"/>
        </w:rPr>
      </w:pPr>
    </w:p>
    <w:p w:rsidR="009C1904" w:rsidRPr="009B2DC0" w:rsidRDefault="009C1904" w:rsidP="0036003D">
      <w:pPr>
        <w:pStyle w:val="10"/>
        <w:tabs>
          <w:tab w:val="left" w:pos="540"/>
          <w:tab w:val="left" w:pos="1134"/>
        </w:tabs>
        <w:spacing w:line="360" w:lineRule="auto"/>
        <w:ind w:left="0" w:right="425" w:firstLine="0"/>
        <w:rPr>
          <w:rFonts w:asciiTheme="minorHAnsi" w:hAnsiTheme="minorHAnsi" w:cstheme="minorHAnsi"/>
          <w:bCs w:val="0"/>
        </w:rPr>
      </w:pPr>
      <w:r w:rsidRPr="009B2DC0">
        <w:rPr>
          <w:rFonts w:asciiTheme="minorHAnsi" w:hAnsiTheme="minorHAnsi" w:cstheme="minorHAnsi"/>
          <w:bCs w:val="0"/>
        </w:rPr>
        <w:t>Αρμοδιότητες</w:t>
      </w:r>
    </w:p>
    <w:p w:rsidR="009C1904" w:rsidRPr="009B2DC0" w:rsidRDefault="009C1904"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ενεργούς εποπτείας των υφισταμένων, την παροχή κατευθύνσεων για την επίλυση θεμάτων και την υποβολή εισηγήσεων στον Προϊστάμενο της Διεύθυνσης. </w:t>
      </w:r>
    </w:p>
    <w:p w:rsidR="009C1904" w:rsidRPr="009B2DC0" w:rsidRDefault="009C1904"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Συμβάλλει στην αποτελεσματική διοίκηση και στη βελτίωση της επιχειρησιακής απόδοσης της Διεύθυνσης Εφαρμογής Έμμεσης Φορολογίας της Α.Α.Δ.Ε., σύμφωνα με τις κατευθύνσεις του Προϊσταμένου της Διεύθυνσης.</w:t>
      </w:r>
    </w:p>
    <w:p w:rsidR="009C1904" w:rsidRPr="009B2DC0" w:rsidRDefault="009C1904"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DF7607" w:rsidRPr="009B2DC0" w:rsidRDefault="00DF7607"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DF7607" w:rsidRPr="009B2DC0" w:rsidRDefault="00DF7607" w:rsidP="00DF7607">
      <w:pPr>
        <w:pStyle w:val="a4"/>
        <w:spacing w:line="360" w:lineRule="auto"/>
        <w:ind w:left="284"/>
        <w:contextualSpacing w:val="0"/>
        <w:jc w:val="both"/>
        <w:outlineLvl w:val="0"/>
        <w:rPr>
          <w:rFonts w:asciiTheme="minorHAnsi" w:hAnsiTheme="minorHAnsi" w:cstheme="minorHAnsi"/>
          <w:sz w:val="24"/>
        </w:rPr>
      </w:pPr>
    </w:p>
    <w:p w:rsidR="009C1904" w:rsidRPr="009B2DC0" w:rsidRDefault="009C1904" w:rsidP="0036003D">
      <w:pPr>
        <w:pStyle w:val="a4"/>
        <w:spacing w:line="360" w:lineRule="auto"/>
        <w:ind w:left="426"/>
        <w:contextualSpacing w:val="0"/>
        <w:jc w:val="both"/>
        <w:outlineLvl w:val="0"/>
        <w:rPr>
          <w:rFonts w:asciiTheme="minorHAnsi" w:hAnsiTheme="minorHAnsi" w:cstheme="minorHAnsi"/>
          <w:sz w:val="24"/>
        </w:rPr>
      </w:pPr>
    </w:p>
    <w:p w:rsidR="009C1904" w:rsidRPr="009B2DC0" w:rsidRDefault="009C1904" w:rsidP="0036003D">
      <w:pPr>
        <w:spacing w:after="0" w:line="360" w:lineRule="auto"/>
        <w:rPr>
          <w:rFonts w:asciiTheme="minorHAnsi" w:hAnsiTheme="minorHAnsi" w:cstheme="minorHAnsi"/>
          <w:b/>
          <w:sz w:val="24"/>
          <w:szCs w:val="24"/>
        </w:rPr>
      </w:pPr>
      <w:r w:rsidRPr="009B2DC0">
        <w:rPr>
          <w:rFonts w:asciiTheme="minorHAnsi" w:hAnsiTheme="minorHAnsi" w:cstheme="minorHAnsi"/>
          <w:b/>
          <w:sz w:val="24"/>
          <w:szCs w:val="24"/>
        </w:rPr>
        <w:t>Καθήκοντα συγκεκριμένης θέσης Προϊσταμένου</w:t>
      </w:r>
    </w:p>
    <w:p w:rsidR="009C1904" w:rsidRPr="009B2DC0" w:rsidRDefault="009C1904" w:rsidP="00D7346F">
      <w:pPr>
        <w:pStyle w:val="a4"/>
        <w:numPr>
          <w:ilvl w:val="0"/>
          <w:numId w:val="19"/>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lastRenderedPageBreak/>
        <w:t>Ελέγχει και προσυπογράφει:</w:t>
      </w:r>
    </w:p>
    <w:p w:rsidR="009C1904" w:rsidRPr="009B2DC0" w:rsidRDefault="009C1904" w:rsidP="00D7346F">
      <w:pPr>
        <w:pStyle w:val="a4"/>
        <w:numPr>
          <w:ilvl w:val="1"/>
          <w:numId w:val="19"/>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σχέδια διατάξεων νόμων, καθώς και σχέδια υπουργικών αποφάσεων και αποφάσεων της Ανεξάρτητης Αρχής Δημοσίων Εσόδων οι οποίες απαιτείται να εκδοθούν κατ’ εξουσιοδότηση διατάξεων νόμων</w:t>
      </w:r>
    </w:p>
    <w:p w:rsidR="009C1904" w:rsidRPr="009B2DC0" w:rsidRDefault="009C1904" w:rsidP="00D7346F">
      <w:pPr>
        <w:pStyle w:val="a4"/>
        <w:numPr>
          <w:ilvl w:val="1"/>
          <w:numId w:val="19"/>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 xml:space="preserve">την έκδοση εγκυκλίων – διαταγών για την ομοιόμορφη και ορθή εφαρμογή διατάξεων νόμων που αφορούν το Φ.Π.Α. </w:t>
      </w:r>
    </w:p>
    <w:p w:rsidR="009C1904" w:rsidRPr="009B2DC0" w:rsidRDefault="009C1904" w:rsidP="00D7346F">
      <w:pPr>
        <w:pStyle w:val="a4"/>
        <w:numPr>
          <w:ilvl w:val="1"/>
          <w:numId w:val="19"/>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ενημερωτικά σημειώματα με τις Ελληνικές θέσεις, για τα θέματα του Φ.Π.Α., προς τον Γενικό Διευθυντή Φορολογ</w:t>
      </w:r>
      <w:r w:rsidR="00A90C4C" w:rsidRPr="009B2DC0">
        <w:rPr>
          <w:rFonts w:asciiTheme="minorHAnsi" w:hAnsiTheme="minorHAnsi" w:cstheme="minorHAnsi"/>
          <w:sz w:val="24"/>
        </w:rPr>
        <w:t>ίας</w:t>
      </w:r>
      <w:r w:rsidRPr="009B2DC0">
        <w:rPr>
          <w:rFonts w:asciiTheme="minorHAnsi" w:hAnsiTheme="minorHAnsi" w:cstheme="minorHAnsi"/>
          <w:sz w:val="24"/>
        </w:rPr>
        <w:t>, τον Διοικητή της Ανεξάρτητης Αρχής Δημοσίων Εσόδων και τον Υπουργό, τα οποία εφόσον εγκριθούν δίδονται στους εισηγητές που θα μεταβούν στις αρμόδιες επιτροπές ή στην Μόνιμη Ελληνική Αντιπροσωπεία</w:t>
      </w:r>
    </w:p>
    <w:p w:rsidR="009C1904" w:rsidRPr="009B2DC0" w:rsidRDefault="009C1904" w:rsidP="00D7346F">
      <w:pPr>
        <w:pStyle w:val="a4"/>
        <w:numPr>
          <w:ilvl w:val="1"/>
          <w:numId w:val="19"/>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τις απόψεις για την αντίκρουση των καταγγελιών σχετικά με κοινοτικές παραβάσεις στο Δικαστήριο της Ευρωπαϊκής Ένωσης και στις υποθέσεις που εξετάζονται στο Νομικό Συμβούλιο του Κράτους (Ν.Σ.Κ.)</w:t>
      </w:r>
    </w:p>
    <w:p w:rsidR="009C1904" w:rsidRPr="009B2DC0" w:rsidRDefault="009C1904" w:rsidP="00D7346F">
      <w:pPr>
        <w:pStyle w:val="a4"/>
        <w:numPr>
          <w:ilvl w:val="1"/>
          <w:numId w:val="19"/>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ερωτήματα στο Ν.Σ.Κ. για την ερμηνεία διατάξεων</w:t>
      </w:r>
    </w:p>
    <w:p w:rsidR="009C1904" w:rsidRPr="009B2DC0" w:rsidRDefault="009C1904" w:rsidP="00D7346F">
      <w:pPr>
        <w:pStyle w:val="a4"/>
        <w:numPr>
          <w:ilvl w:val="1"/>
          <w:numId w:val="19"/>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ενημερωτικά σημειώματα προς την Διοικητική και την Πολιτική Ιεραρχία με προτάσεις για βελτίωση ή κατάργηση διατάξεων σχετικών με την έμμεση φορολογία</w:t>
      </w:r>
    </w:p>
    <w:p w:rsidR="009C1904" w:rsidRPr="009B2DC0" w:rsidRDefault="009C1904" w:rsidP="00D7346F">
      <w:pPr>
        <w:pStyle w:val="a4"/>
        <w:numPr>
          <w:ilvl w:val="1"/>
          <w:numId w:val="19"/>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 xml:space="preserve">τις εισηγήσεις για </w:t>
      </w:r>
      <w:r w:rsidRPr="009B2DC0">
        <w:rPr>
          <w:rFonts w:asciiTheme="minorHAnsi" w:hAnsiTheme="minorHAnsi" w:cstheme="minorHAnsi"/>
          <w:bCs/>
          <w:sz w:val="24"/>
        </w:rPr>
        <w:t>απαντήσεις σε ερωτήσεις και αναφορές της Βουλής των Ελλήνων</w:t>
      </w:r>
    </w:p>
    <w:p w:rsidR="009C1904" w:rsidRPr="009B2DC0" w:rsidRDefault="009C1904" w:rsidP="00D7346F">
      <w:pPr>
        <w:pStyle w:val="a4"/>
        <w:numPr>
          <w:ilvl w:val="1"/>
          <w:numId w:val="19"/>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διατύπωση απόψεων σε θέματα Φ.Π.Α. που υπάρχουν σε νομοσχέδια άλλων Υπουργείων και μεριμνά για την αποστολή τους στην Διεύθυνση Επεξεργασίας Νομοθετικών και Κανονιστικών Πράξεων</w:t>
      </w:r>
    </w:p>
    <w:p w:rsidR="009C1904" w:rsidRPr="009B2DC0" w:rsidRDefault="009C1904" w:rsidP="00D7346F">
      <w:pPr>
        <w:pStyle w:val="a4"/>
        <w:numPr>
          <w:ilvl w:val="0"/>
          <w:numId w:val="14"/>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Μεριμνά για:</w:t>
      </w:r>
    </w:p>
    <w:p w:rsidR="009C1904" w:rsidRPr="009B2DC0" w:rsidRDefault="009C1904" w:rsidP="00D7346F">
      <w:pPr>
        <w:pStyle w:val="a4"/>
        <w:numPr>
          <w:ilvl w:val="1"/>
          <w:numId w:val="19"/>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την παρακολούθηση, τη συμμετοχή - εκπροσώπηση και υποβολή προτάσεων κατά τη συζήτηση νομοθετικών πράξεων των οργάνων της Ε.Ε., όπως Κανονισμών, Οδηγιών, Αποφάσεων, σε συσκέψεις της Ομάδας Φορολογικών Θεμάτων του Συμβουλίου της Ε.Ε., θεμάτων ερμηνείας της Οδηγίας Φ.Π.Α. στην Επιτροπή Φ.Π.Α., θεμάτων της Ομάδας για το Μέλλον του Φ.Π.Α. και του E.U. V.A.T. F.O.R.U.M. της Ευρωπαϊκής Επιτροπής, καθώς και της Ομάδας Εργασίας 9 του Ο.Ο.Σ.Α. για τους φόρους κατανάλωσης</w:t>
      </w:r>
    </w:p>
    <w:p w:rsidR="009C1904" w:rsidRPr="009B2DC0" w:rsidRDefault="009C1904" w:rsidP="00D7346F">
      <w:pPr>
        <w:pStyle w:val="a4"/>
        <w:numPr>
          <w:ilvl w:val="1"/>
          <w:numId w:val="19"/>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lastRenderedPageBreak/>
        <w:t>την σύνταξη Διοικητικών Εγγράφων για την παροχή διευκρινήσεων και απαντήσεων επί θεμάτων που τίθενται από Υπηρεσίες-Φορείς του Δημοσίου και Ιδιωτικού Τομέα καθώς και από φορολογούμενους</w:t>
      </w:r>
    </w:p>
    <w:p w:rsidR="009C1904" w:rsidRPr="009B2DC0" w:rsidRDefault="009C1904" w:rsidP="00D7346F">
      <w:pPr>
        <w:pStyle w:val="a4"/>
        <w:numPr>
          <w:ilvl w:val="1"/>
          <w:numId w:val="19"/>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 xml:space="preserve">την έγκαιρη και ορθή συνεργασία με τη </w:t>
      </w:r>
      <w:r w:rsidRPr="009B2DC0">
        <w:rPr>
          <w:rFonts w:asciiTheme="minorHAnsi" w:hAnsiTheme="minorHAnsi" w:cstheme="minorHAnsi"/>
          <w:color w:val="000000"/>
          <w:sz w:val="24"/>
        </w:rPr>
        <w:t>Διεύθυνση Ηλεκτρονικής Διακυβέρνησης</w:t>
      </w:r>
      <w:r w:rsidRPr="009B2DC0">
        <w:rPr>
          <w:rFonts w:asciiTheme="minorHAnsi" w:hAnsiTheme="minorHAnsi" w:cstheme="minorHAnsi"/>
          <w:sz w:val="24"/>
        </w:rPr>
        <w:t>, για την υλοποίηση των ηλεκτρονικών εφαρμογών του Φ.Π.Α.</w:t>
      </w:r>
    </w:p>
    <w:p w:rsidR="009C1904" w:rsidRPr="009B2DC0" w:rsidRDefault="009C1904" w:rsidP="00D7346F">
      <w:pPr>
        <w:pStyle w:val="a4"/>
        <w:numPr>
          <w:ilvl w:val="1"/>
          <w:numId w:val="19"/>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την συλλογή των στατιστικών και πραγματικών στοιχείων για την δημιουργία της βάσης για την απόδοση των ιδίων πόρων στην Ευρωπαϊκή Κοινότητα και την αντίκρουση σε αμφιβολίες που τυχόν υπάρξουν επί αυτής</w:t>
      </w:r>
    </w:p>
    <w:p w:rsidR="009C1904" w:rsidRPr="009B2DC0" w:rsidRDefault="009C1904" w:rsidP="00D7346F">
      <w:pPr>
        <w:pStyle w:val="a4"/>
        <w:numPr>
          <w:ilvl w:val="1"/>
          <w:numId w:val="19"/>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την αποστολή απόψεων σε συμβάσεις παραχωρήσεων και μεγάλων επενδύσεων</w:t>
      </w:r>
    </w:p>
    <w:p w:rsidR="009C1904" w:rsidRPr="009B2DC0" w:rsidRDefault="009C1904" w:rsidP="00D7346F">
      <w:pPr>
        <w:pStyle w:val="a4"/>
        <w:numPr>
          <w:ilvl w:val="0"/>
          <w:numId w:val="14"/>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bCs/>
          <w:sz w:val="24"/>
        </w:rPr>
        <w:t>Επιβλέπει και συντονίζει τις ενέργειες για την επεξεργασία εγχειριδίων και φυλλαδίων ως προς τα θέματα Φ.Π.Α., σε συνεργασία με την αρμόδια υπηρεσία της Α.Α.Δ.Ε. για την επιμέλεια και έκδοσή τους.</w:t>
      </w:r>
    </w:p>
    <w:p w:rsidR="009C1904" w:rsidRPr="009B2DC0" w:rsidRDefault="009C1904" w:rsidP="00D7346F">
      <w:pPr>
        <w:pStyle w:val="a4"/>
        <w:numPr>
          <w:ilvl w:val="0"/>
          <w:numId w:val="14"/>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color w:val="000000"/>
          <w:sz w:val="24"/>
        </w:rPr>
        <w:t>Συνεργάζεται και υποστηρίζει τη Φορολογική Ακαδημία στο έργο της, στο πλαίσιο της εκπαίδευσης και επιμόρφωσης σε θέματα Φ.Π.Α.</w:t>
      </w:r>
    </w:p>
    <w:p w:rsidR="009C1904" w:rsidRPr="009B2DC0" w:rsidRDefault="009C1904" w:rsidP="00D7346F">
      <w:pPr>
        <w:pStyle w:val="a4"/>
        <w:numPr>
          <w:ilvl w:val="0"/>
          <w:numId w:val="14"/>
        </w:numPr>
        <w:tabs>
          <w:tab w:val="left" w:pos="426"/>
        </w:tabs>
        <w:spacing w:line="360" w:lineRule="auto"/>
        <w:ind w:left="284" w:hanging="284"/>
        <w:contextualSpacing w:val="0"/>
        <w:jc w:val="both"/>
        <w:outlineLvl w:val="0"/>
        <w:rPr>
          <w:rFonts w:asciiTheme="minorHAnsi" w:hAnsiTheme="minorHAnsi" w:cstheme="minorHAnsi"/>
          <w:b/>
          <w:sz w:val="24"/>
        </w:rPr>
      </w:pPr>
      <w:r w:rsidRPr="009B2DC0">
        <w:rPr>
          <w:rFonts w:asciiTheme="minorHAnsi" w:hAnsiTheme="minorHAnsi" w:cstheme="minorHAnsi"/>
          <w:sz w:val="24"/>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p>
    <w:p w:rsidR="009C1904" w:rsidRPr="009B2DC0" w:rsidRDefault="009C1904" w:rsidP="00D7346F">
      <w:pPr>
        <w:pStyle w:val="a4"/>
        <w:numPr>
          <w:ilvl w:val="0"/>
          <w:numId w:val="14"/>
        </w:numPr>
        <w:tabs>
          <w:tab w:val="left" w:pos="426"/>
        </w:tabs>
        <w:spacing w:line="360" w:lineRule="auto"/>
        <w:ind w:left="284" w:hanging="284"/>
        <w:contextualSpacing w:val="0"/>
        <w:jc w:val="both"/>
        <w:outlineLvl w:val="0"/>
        <w:rPr>
          <w:rFonts w:asciiTheme="minorHAnsi" w:hAnsiTheme="minorHAnsi" w:cstheme="minorHAnsi"/>
          <w:b/>
          <w:sz w:val="24"/>
          <w:u w:val="single"/>
        </w:rPr>
      </w:pPr>
      <w:r w:rsidRPr="009B2DC0">
        <w:rPr>
          <w:rFonts w:asciiTheme="minorHAnsi" w:hAnsiTheme="minorHAnsi" w:cstheme="minorHAnsi"/>
          <w:sz w:val="24"/>
        </w:rPr>
        <w:t>Επικοινωνεί: α) με όλες τις Διευθύνσεις της Γενικής Διεύθυνσης Φορολογ</w:t>
      </w:r>
      <w:r w:rsidR="00A90C4C" w:rsidRPr="009B2DC0">
        <w:rPr>
          <w:rFonts w:asciiTheme="minorHAnsi" w:hAnsiTheme="minorHAnsi" w:cstheme="minorHAnsi"/>
          <w:sz w:val="24"/>
        </w:rPr>
        <w:t>ίας</w:t>
      </w:r>
      <w:r w:rsidRPr="009B2DC0">
        <w:rPr>
          <w:rFonts w:asciiTheme="minorHAnsi" w:hAnsiTheme="minorHAnsi" w:cstheme="minorHAnsi"/>
          <w:sz w:val="24"/>
        </w:rPr>
        <w:t xml:space="preserve">, β) με την Διεύθυνση Ηλεκτρονικής Διακυβέρνησης, γ) με τις Διευθύνσεις της Γενικής Διεύθυνσης Τελωνείων και Ε.Φ.Κ., δ) με την Διεύθυνση Κοινωφελών Περιουσιών σχετικά με θέματα κληροδοτημάτων, ε) με το Υπουργείο Ναυτιλίας σχετικά με απαλλαγές των ναυτιλιακών εταιρειών και των πλοίων, </w:t>
      </w:r>
      <w:proofErr w:type="spellStart"/>
      <w:r w:rsidRPr="009B2DC0">
        <w:rPr>
          <w:rFonts w:asciiTheme="minorHAnsi" w:hAnsiTheme="minorHAnsi" w:cstheme="minorHAnsi"/>
          <w:sz w:val="24"/>
        </w:rPr>
        <w:t>στ</w:t>
      </w:r>
      <w:proofErr w:type="spellEnd"/>
      <w:r w:rsidRPr="009B2DC0">
        <w:rPr>
          <w:rFonts w:asciiTheme="minorHAnsi" w:hAnsiTheme="minorHAnsi" w:cstheme="minorHAnsi"/>
          <w:sz w:val="24"/>
        </w:rPr>
        <w:t>) με το Υπουργείο Εξωτερικών και ζ) με την Υπηρεσία Πολιτικής Αεροπορίας.</w:t>
      </w:r>
    </w:p>
    <w:p w:rsidR="003919D6" w:rsidRPr="009B2DC0" w:rsidRDefault="003919D6" w:rsidP="0036003D">
      <w:pPr>
        <w:spacing w:after="0" w:line="360" w:lineRule="auto"/>
        <w:ind w:left="426" w:hanging="426"/>
        <w:rPr>
          <w:rFonts w:asciiTheme="minorHAnsi" w:hAnsiTheme="minorHAnsi" w:cstheme="minorHAnsi"/>
          <w:b/>
          <w:sz w:val="24"/>
          <w:szCs w:val="24"/>
        </w:rPr>
      </w:pPr>
    </w:p>
    <w:p w:rsidR="009C1904" w:rsidRPr="009B2DC0" w:rsidRDefault="009C1904" w:rsidP="0036003D">
      <w:pPr>
        <w:spacing w:after="0" w:line="360" w:lineRule="auto"/>
        <w:ind w:left="425" w:hanging="425"/>
        <w:rPr>
          <w:rFonts w:asciiTheme="minorHAnsi" w:hAnsiTheme="minorHAnsi" w:cstheme="minorHAnsi"/>
          <w:b/>
          <w:sz w:val="24"/>
          <w:szCs w:val="24"/>
        </w:rPr>
      </w:pPr>
      <w:r w:rsidRPr="009B2DC0">
        <w:rPr>
          <w:rFonts w:asciiTheme="minorHAnsi" w:hAnsiTheme="minorHAnsi" w:cstheme="minorHAnsi"/>
          <w:b/>
          <w:sz w:val="24"/>
          <w:szCs w:val="24"/>
        </w:rPr>
        <w:t>Χρήση πόρων/Εργαλεία</w:t>
      </w:r>
    </w:p>
    <w:p w:rsidR="009C1904" w:rsidRPr="009B2DC0" w:rsidRDefault="009C1904" w:rsidP="00D7346F">
      <w:pPr>
        <w:pStyle w:val="a4"/>
        <w:numPr>
          <w:ilvl w:val="0"/>
          <w:numId w:val="14"/>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ΟΠΣ ΚΥ</w:t>
      </w:r>
    </w:p>
    <w:p w:rsidR="009C1904" w:rsidRPr="009B2DC0" w:rsidRDefault="009C1904" w:rsidP="00D7346F">
      <w:pPr>
        <w:pStyle w:val="a4"/>
        <w:numPr>
          <w:ilvl w:val="0"/>
          <w:numId w:val="14"/>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lang w:val="en-US"/>
        </w:rPr>
        <w:t>MIS</w:t>
      </w:r>
    </w:p>
    <w:p w:rsidR="009C1904" w:rsidRPr="009B2DC0" w:rsidRDefault="009C1904" w:rsidP="00D7346F">
      <w:pPr>
        <w:pStyle w:val="a4"/>
        <w:numPr>
          <w:ilvl w:val="0"/>
          <w:numId w:val="14"/>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lang w:val="en-US"/>
        </w:rPr>
        <w:t>TAXIS</w:t>
      </w:r>
    </w:p>
    <w:p w:rsidR="009C1904" w:rsidRPr="009B2DC0" w:rsidRDefault="009C1904" w:rsidP="00D7346F">
      <w:pPr>
        <w:pStyle w:val="a4"/>
        <w:numPr>
          <w:ilvl w:val="0"/>
          <w:numId w:val="14"/>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Διαδίκτυο και ηλεκτρονικό ταχυδρομείο</w:t>
      </w:r>
    </w:p>
    <w:p w:rsidR="009C1904" w:rsidRPr="009B2DC0" w:rsidRDefault="009C1904" w:rsidP="0036003D">
      <w:pPr>
        <w:spacing w:after="0" w:line="360" w:lineRule="auto"/>
        <w:ind w:left="426" w:hanging="426"/>
        <w:rPr>
          <w:rFonts w:asciiTheme="minorHAnsi" w:hAnsiTheme="minorHAnsi" w:cstheme="minorHAnsi"/>
          <w:b/>
          <w:sz w:val="24"/>
          <w:szCs w:val="24"/>
        </w:rPr>
      </w:pPr>
    </w:p>
    <w:p w:rsidR="009C1904" w:rsidRPr="009B2DC0" w:rsidRDefault="009C1904" w:rsidP="0036003D">
      <w:pPr>
        <w:spacing w:after="0" w:line="360" w:lineRule="auto"/>
        <w:ind w:left="425" w:hanging="425"/>
        <w:rPr>
          <w:rFonts w:asciiTheme="minorHAnsi" w:hAnsiTheme="minorHAnsi" w:cstheme="minorHAnsi"/>
          <w:b/>
          <w:sz w:val="24"/>
          <w:szCs w:val="24"/>
        </w:rPr>
      </w:pPr>
      <w:r w:rsidRPr="009B2DC0">
        <w:rPr>
          <w:rFonts w:asciiTheme="minorHAnsi" w:hAnsiTheme="minorHAnsi" w:cstheme="minorHAnsi"/>
          <w:b/>
          <w:sz w:val="24"/>
          <w:szCs w:val="24"/>
        </w:rPr>
        <w:t>Ειδικές συνθήκες εργασίας</w:t>
      </w:r>
    </w:p>
    <w:p w:rsidR="008B2A34" w:rsidRPr="009B2DC0" w:rsidRDefault="008B2A34" w:rsidP="0036003D">
      <w:pPr>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Συνθήκες εργασίας σε περιβάλλον συναισθηματικού φόρτου και  πιεστικών χρονικών προθεσμιών, τηλεφωνική ή και άμεση συναλλαγή με περιφερειακές υπηρεσίες / εξωτερικούς φορείς κ.ά. σε περιπτώσεις αυξημένης δυσκολίας.</w:t>
      </w:r>
    </w:p>
    <w:p w:rsidR="009C1904" w:rsidRPr="009B2DC0" w:rsidRDefault="009C1904" w:rsidP="0036003D">
      <w:pPr>
        <w:pStyle w:val="a4"/>
        <w:spacing w:line="360" w:lineRule="auto"/>
        <w:ind w:left="0"/>
        <w:contextualSpacing w:val="0"/>
        <w:jc w:val="both"/>
        <w:rPr>
          <w:rFonts w:asciiTheme="minorHAnsi" w:hAnsiTheme="minorHAnsi" w:cstheme="minorHAnsi"/>
          <w:sz w:val="24"/>
        </w:rPr>
      </w:pPr>
    </w:p>
    <w:p w:rsidR="009C1904" w:rsidRPr="009B2DC0" w:rsidRDefault="009C1904" w:rsidP="0036003D">
      <w:pPr>
        <w:tabs>
          <w:tab w:val="left" w:pos="157"/>
        </w:tabs>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 xml:space="preserve">Απαιτούμενα τυπικά προσόντα </w:t>
      </w:r>
    </w:p>
    <w:p w:rsidR="009C1904" w:rsidRPr="009B2DC0" w:rsidRDefault="009C1904" w:rsidP="0036003D">
      <w:pPr>
        <w:tabs>
          <w:tab w:val="left" w:pos="157"/>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Τυπικές προϋποθέσεις, κλάδος και κατηγορία όπως ορίζονται στο άρθρο 26 του ν. 4389/16 και τον Οργανισμό της Α.Α.Δ.Ε</w:t>
      </w:r>
      <w:r w:rsidR="00CC0F07" w:rsidRPr="009B2DC0">
        <w:rPr>
          <w:rFonts w:asciiTheme="minorHAnsi" w:hAnsiTheme="minorHAnsi" w:cstheme="minorHAnsi"/>
          <w:sz w:val="24"/>
          <w:szCs w:val="24"/>
        </w:rPr>
        <w:t>.</w:t>
      </w:r>
    </w:p>
    <w:p w:rsidR="009C1904" w:rsidRPr="009B2DC0" w:rsidRDefault="009C1904" w:rsidP="0036003D">
      <w:pPr>
        <w:tabs>
          <w:tab w:val="left" w:pos="157"/>
        </w:tabs>
        <w:spacing w:after="0" w:line="360" w:lineRule="auto"/>
        <w:jc w:val="both"/>
        <w:rPr>
          <w:rFonts w:asciiTheme="minorHAnsi" w:hAnsiTheme="minorHAnsi" w:cstheme="minorHAnsi"/>
          <w:sz w:val="24"/>
          <w:szCs w:val="24"/>
        </w:rPr>
      </w:pPr>
    </w:p>
    <w:p w:rsidR="009C1904" w:rsidRPr="009B2DC0" w:rsidRDefault="009C1904" w:rsidP="0036003D">
      <w:pPr>
        <w:tabs>
          <w:tab w:val="left" w:pos="157"/>
        </w:tabs>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Επιθυμητή Εμπειρία</w:t>
      </w:r>
    </w:p>
    <w:p w:rsidR="009C1904" w:rsidRPr="009B2DC0" w:rsidRDefault="009C1904" w:rsidP="0036003D">
      <w:pPr>
        <w:tabs>
          <w:tab w:val="left" w:pos="157"/>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 Θητεία (1) έτους σε θέση ευθύνης Προϊσταμένου αντίστοιχου τμήματος ή</w:t>
      </w:r>
    </w:p>
    <w:p w:rsidR="009C1904" w:rsidRPr="009B2DC0" w:rsidRDefault="009C1904" w:rsidP="0036003D">
      <w:pPr>
        <w:tabs>
          <w:tab w:val="left" w:pos="157"/>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 Θητεία (2) ετών σε θέση ευθύνης Προϊσταμένου τμήματος αντίστοιχης οργανικής μονάδας ή</w:t>
      </w:r>
    </w:p>
    <w:p w:rsidR="009C1904" w:rsidRPr="009B2DC0" w:rsidRDefault="009C1904" w:rsidP="0036003D">
      <w:pPr>
        <w:tabs>
          <w:tab w:val="left" w:pos="157"/>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 xml:space="preserve">- Προϋπηρεσία (3) ετών στο αντίστοιχο τμήμα και ενδελεχή γνώση και κατανόηση των αντικειμένων και της σχετικής νομοθεσίας </w:t>
      </w:r>
    </w:p>
    <w:p w:rsidR="009C1904" w:rsidRPr="009B2DC0" w:rsidRDefault="009C1904" w:rsidP="0036003D">
      <w:pPr>
        <w:tabs>
          <w:tab w:val="left" w:pos="157"/>
        </w:tabs>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 xml:space="preserve">Λοιπά επιθυμητά προσόντα </w:t>
      </w:r>
    </w:p>
    <w:p w:rsidR="009C1904" w:rsidRPr="009B2DC0" w:rsidRDefault="009C1904" w:rsidP="00D7346F">
      <w:pPr>
        <w:pStyle w:val="a4"/>
        <w:numPr>
          <w:ilvl w:val="0"/>
          <w:numId w:val="20"/>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Πτυχίο Α.Ε.Ι. συναφές με τα αντικείμενα της Θέσης, κατά προτίμηση Νομικής, Οικονομικών, ή Διοικητικών σχολών της ημεδαπής ή της αλλοδαπής ή πτυχίο ή δίπλωμα τμημάτων Α.Ε.Ι. – Α.Τ.Ε.Ι.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9C1904" w:rsidRPr="009B2DC0" w:rsidRDefault="009C1904" w:rsidP="00D7346F">
      <w:pPr>
        <w:pStyle w:val="a4"/>
        <w:numPr>
          <w:ilvl w:val="0"/>
          <w:numId w:val="20"/>
        </w:numPr>
        <w:spacing w:line="360" w:lineRule="auto"/>
        <w:ind w:left="284" w:hanging="284"/>
        <w:contextualSpacing w:val="0"/>
        <w:jc w:val="both"/>
        <w:rPr>
          <w:rFonts w:asciiTheme="minorHAnsi" w:hAnsiTheme="minorHAnsi" w:cstheme="minorHAnsi"/>
          <w:b/>
          <w:sz w:val="24"/>
        </w:rPr>
      </w:pPr>
      <w:r w:rsidRPr="009B2DC0">
        <w:rPr>
          <w:rFonts w:asciiTheme="minorHAnsi" w:hAnsiTheme="minorHAnsi" w:cstheme="minorHAnsi"/>
          <w:sz w:val="24"/>
        </w:rPr>
        <w:t>Μεταπτυχιακός τίτλος σπουδών σε συναφές προς τη Διεύθυνση αντικείμενο.</w:t>
      </w:r>
    </w:p>
    <w:p w:rsidR="009C1904" w:rsidRPr="009B2DC0" w:rsidRDefault="009C1904" w:rsidP="00D7346F">
      <w:pPr>
        <w:pStyle w:val="a4"/>
        <w:numPr>
          <w:ilvl w:val="0"/>
          <w:numId w:val="20"/>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Αποφοίτηση από την Εθνική Σχολή Δημόσιας Διοίκησης.</w:t>
      </w:r>
    </w:p>
    <w:p w:rsidR="009C1904" w:rsidRPr="009B2DC0" w:rsidRDefault="009C1904" w:rsidP="00D7346F">
      <w:pPr>
        <w:pStyle w:val="a4"/>
        <w:numPr>
          <w:ilvl w:val="0"/>
          <w:numId w:val="20"/>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Καλή γνώση της αγγλικής γλώσσας (όπως αυτή ορίζεται από το Α.Σ.Ε.Π.).</w:t>
      </w:r>
    </w:p>
    <w:p w:rsidR="009C1904" w:rsidRPr="009B2DC0" w:rsidRDefault="009C1904" w:rsidP="00D7346F">
      <w:pPr>
        <w:pStyle w:val="a4"/>
        <w:numPr>
          <w:ilvl w:val="0"/>
          <w:numId w:val="20"/>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9C1904" w:rsidRPr="009B2DC0" w:rsidRDefault="009C1904" w:rsidP="00D7346F">
      <w:pPr>
        <w:pStyle w:val="a4"/>
        <w:numPr>
          <w:ilvl w:val="0"/>
          <w:numId w:val="20"/>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Διοικητικές, επικοινωνιακές και ηγετικές ικανότητες.</w:t>
      </w:r>
    </w:p>
    <w:p w:rsidR="009C1904" w:rsidRPr="009B2DC0" w:rsidRDefault="009C1904" w:rsidP="00D7346F">
      <w:pPr>
        <w:pStyle w:val="a4"/>
        <w:numPr>
          <w:ilvl w:val="0"/>
          <w:numId w:val="20"/>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Δεξιότητες επίλυσης προβλημάτων, λήψης αποφάσεων, παρακίνησης και διαχείρισης απόδοσης.</w:t>
      </w:r>
    </w:p>
    <w:p w:rsidR="00B237EC" w:rsidRPr="009B2DC0" w:rsidRDefault="00B237EC">
      <w:pPr>
        <w:spacing w:after="0" w:line="240" w:lineRule="auto"/>
        <w:rPr>
          <w:rFonts w:asciiTheme="minorHAnsi" w:hAnsiTheme="minorHAnsi" w:cstheme="minorHAnsi"/>
          <w:b/>
          <w:sz w:val="24"/>
          <w:szCs w:val="24"/>
        </w:rPr>
      </w:pPr>
      <w:r w:rsidRPr="009B2DC0">
        <w:rPr>
          <w:rFonts w:asciiTheme="minorHAnsi" w:hAnsiTheme="minorHAnsi" w:cstheme="minorHAnsi"/>
          <w:b/>
          <w:sz w:val="24"/>
          <w:szCs w:val="24"/>
        </w:rPr>
        <w:br w:type="page"/>
      </w:r>
    </w:p>
    <w:p w:rsidR="009C1904" w:rsidRPr="009B2DC0" w:rsidRDefault="009C1904" w:rsidP="003919D6">
      <w:pPr>
        <w:spacing w:after="0" w:line="360" w:lineRule="auto"/>
        <w:ind w:left="284" w:hanging="284"/>
        <w:jc w:val="center"/>
        <w:rPr>
          <w:rFonts w:asciiTheme="minorHAnsi" w:hAnsiTheme="minorHAnsi" w:cstheme="minorHAnsi"/>
          <w:b/>
          <w:sz w:val="24"/>
          <w:szCs w:val="24"/>
        </w:rPr>
      </w:pPr>
      <w:r w:rsidRPr="009B2DC0">
        <w:rPr>
          <w:rFonts w:asciiTheme="minorHAnsi" w:hAnsiTheme="minorHAnsi" w:cstheme="minorHAnsi"/>
          <w:b/>
          <w:sz w:val="24"/>
          <w:szCs w:val="24"/>
        </w:rPr>
        <w:lastRenderedPageBreak/>
        <w:t>Προφίλ Ικανοτήτων</w:t>
      </w:r>
    </w:p>
    <w:tbl>
      <w:tblPr>
        <w:tblpPr w:leftFromText="180" w:rightFromText="180" w:vertAnchor="text" w:horzAnchor="page" w:tblpX="1241" w:tblpY="208"/>
        <w:tblW w:w="948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077"/>
        <w:gridCol w:w="1349"/>
        <w:gridCol w:w="1203"/>
        <w:gridCol w:w="1276"/>
        <w:gridCol w:w="1578"/>
      </w:tblGrid>
      <w:tr w:rsidR="009C1904" w:rsidRPr="009B2DC0" w:rsidTr="00446E57">
        <w:trPr>
          <w:trHeight w:val="255"/>
        </w:trPr>
        <w:tc>
          <w:tcPr>
            <w:tcW w:w="9483" w:type="dxa"/>
            <w:gridSpan w:val="5"/>
            <w:shd w:val="clear" w:color="auto" w:fill="632423"/>
            <w:vAlign w:val="bottom"/>
            <w:hideMark/>
          </w:tcPr>
          <w:p w:rsidR="00CE2FDB" w:rsidRPr="009B2DC0" w:rsidRDefault="009C1904" w:rsidP="00446E57">
            <w:pPr>
              <w:spacing w:after="120" w:line="360" w:lineRule="auto"/>
              <w:outlineLvl w:val="0"/>
              <w:rPr>
                <w:rFonts w:asciiTheme="minorHAnsi" w:eastAsia="Times New Roman" w:hAnsiTheme="minorHAnsi" w:cstheme="minorHAnsi"/>
                <w:sz w:val="24"/>
                <w:szCs w:val="24"/>
              </w:rPr>
            </w:pPr>
            <w:r w:rsidRPr="009B2DC0">
              <w:rPr>
                <w:rFonts w:asciiTheme="minorHAnsi" w:eastAsia="Times New Roman" w:hAnsiTheme="minorHAnsi" w:cstheme="minorHAnsi"/>
                <w:b/>
                <w:bCs/>
                <w:color w:val="FFFF00"/>
                <w:sz w:val="24"/>
                <w:szCs w:val="24"/>
                <w:lang w:eastAsia="el-GR"/>
              </w:rPr>
              <w:t>ΘΕΣΗ ΕΡΓΑΣΙΑΣ</w:t>
            </w:r>
            <w:r w:rsidR="00C94B64" w:rsidRPr="009B2DC0">
              <w:rPr>
                <w:rFonts w:asciiTheme="minorHAnsi" w:eastAsia="Times New Roman" w:hAnsiTheme="minorHAnsi" w:cstheme="minorHAnsi"/>
                <w:b/>
                <w:bCs/>
                <w:color w:val="FFFF00"/>
                <w:sz w:val="24"/>
                <w:szCs w:val="24"/>
                <w:lang w:eastAsia="el-GR"/>
              </w:rPr>
              <w:t>:</w:t>
            </w:r>
            <w:r w:rsidRPr="009B2DC0">
              <w:rPr>
                <w:rFonts w:asciiTheme="minorHAnsi" w:eastAsia="Times New Roman" w:hAnsiTheme="minorHAnsi" w:cstheme="minorHAnsi"/>
                <w:b/>
                <w:bCs/>
                <w:color w:val="FFFF00"/>
                <w:sz w:val="24"/>
                <w:szCs w:val="24"/>
                <w:lang w:eastAsia="el-GR"/>
              </w:rPr>
              <w:t xml:space="preserve"> Προϊστάμενος Τμήματος Α’ – Φ.Π.Α. Διεύθυνσης Εφαρμογής Έμμεσης Φορολογίας</w:t>
            </w:r>
          </w:p>
        </w:tc>
      </w:tr>
      <w:tr w:rsidR="009C1904" w:rsidRPr="009B2DC0" w:rsidTr="00446E57">
        <w:trPr>
          <w:trHeight w:val="238"/>
        </w:trPr>
        <w:tc>
          <w:tcPr>
            <w:tcW w:w="4077" w:type="dxa"/>
            <w:shd w:val="clear" w:color="000000" w:fill="B8CCE4"/>
            <w:vAlign w:val="center"/>
            <w:hideMark/>
          </w:tcPr>
          <w:p w:rsidR="009C1904" w:rsidRPr="009B2DC0" w:rsidRDefault="009C1904" w:rsidP="00446E57">
            <w:pPr>
              <w:spacing w:after="0" w:line="204" w:lineRule="auto"/>
              <w:rPr>
                <w:rFonts w:asciiTheme="minorHAnsi" w:eastAsia="Times New Roman" w:hAnsiTheme="minorHAnsi" w:cstheme="minorHAnsi"/>
                <w:b/>
                <w:bCs/>
                <w:color w:val="000000"/>
                <w:sz w:val="24"/>
                <w:szCs w:val="24"/>
                <w:lang w:eastAsia="el-GR"/>
              </w:rPr>
            </w:pPr>
            <w:r w:rsidRPr="009B2DC0">
              <w:rPr>
                <w:rFonts w:asciiTheme="minorHAnsi" w:eastAsia="Times New Roman" w:hAnsiTheme="minorHAnsi" w:cstheme="minorHAnsi"/>
                <w:b/>
                <w:bCs/>
                <w:color w:val="000000"/>
                <w:sz w:val="24"/>
                <w:szCs w:val="24"/>
                <w:lang w:eastAsia="el-GR"/>
              </w:rPr>
              <w:t xml:space="preserve">Ικανότητες </w:t>
            </w:r>
          </w:p>
        </w:tc>
        <w:tc>
          <w:tcPr>
            <w:tcW w:w="5406" w:type="dxa"/>
            <w:gridSpan w:val="4"/>
            <w:shd w:val="clear" w:color="000000" w:fill="B8CCE4"/>
            <w:vAlign w:val="center"/>
            <w:hideMark/>
          </w:tcPr>
          <w:p w:rsidR="009C1904" w:rsidRPr="009B2DC0" w:rsidRDefault="009C1904" w:rsidP="00446E57">
            <w:pPr>
              <w:spacing w:after="0" w:line="204" w:lineRule="auto"/>
              <w:jc w:val="center"/>
              <w:rPr>
                <w:rFonts w:asciiTheme="minorHAnsi" w:eastAsia="Times New Roman" w:hAnsiTheme="minorHAnsi" w:cstheme="minorHAnsi"/>
                <w:b/>
                <w:bCs/>
                <w:color w:val="000000"/>
                <w:sz w:val="24"/>
                <w:szCs w:val="24"/>
                <w:lang w:eastAsia="el-GR"/>
              </w:rPr>
            </w:pPr>
            <w:r w:rsidRPr="009B2DC0">
              <w:rPr>
                <w:rFonts w:asciiTheme="minorHAnsi" w:eastAsia="Times New Roman" w:hAnsiTheme="minorHAnsi" w:cstheme="minorHAnsi"/>
                <w:b/>
                <w:bCs/>
                <w:color w:val="000000"/>
                <w:sz w:val="24"/>
                <w:szCs w:val="24"/>
                <w:lang w:eastAsia="el-GR"/>
              </w:rPr>
              <w:t xml:space="preserve">Απαιτούμενο επίπεδο επάρκειας </w:t>
            </w:r>
          </w:p>
        </w:tc>
      </w:tr>
      <w:tr w:rsidR="009C1904" w:rsidRPr="009B2DC0" w:rsidTr="00446E57">
        <w:trPr>
          <w:trHeight w:val="238"/>
        </w:trPr>
        <w:tc>
          <w:tcPr>
            <w:tcW w:w="4077" w:type="dxa"/>
            <w:shd w:val="clear" w:color="auto" w:fill="FFFFFF"/>
            <w:noWrap/>
            <w:vAlign w:val="center"/>
            <w:hideMark/>
          </w:tcPr>
          <w:p w:rsidR="009C1904" w:rsidRPr="009B2DC0" w:rsidRDefault="009C1904" w:rsidP="00446E57">
            <w:pPr>
              <w:spacing w:after="0" w:line="204" w:lineRule="auto"/>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Επαγγελματικές ικανότητες</w:t>
            </w:r>
          </w:p>
        </w:tc>
        <w:tc>
          <w:tcPr>
            <w:tcW w:w="1349" w:type="dxa"/>
            <w:shd w:val="clear" w:color="000000" w:fill="C0504D"/>
            <w:noWrap/>
            <w:vAlign w:val="bottom"/>
            <w:hideMark/>
          </w:tcPr>
          <w:p w:rsidR="009C1904" w:rsidRPr="009B2DC0" w:rsidRDefault="009C1904" w:rsidP="00446E57">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 xml:space="preserve">Επίπεδο 1 </w:t>
            </w:r>
          </w:p>
        </w:tc>
        <w:tc>
          <w:tcPr>
            <w:tcW w:w="1203" w:type="dxa"/>
            <w:shd w:val="clear" w:color="000000" w:fill="C0504D"/>
            <w:noWrap/>
            <w:vAlign w:val="bottom"/>
            <w:hideMark/>
          </w:tcPr>
          <w:p w:rsidR="009C1904" w:rsidRPr="009B2DC0" w:rsidRDefault="009C1904" w:rsidP="00446E57">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 xml:space="preserve">Επίπεδο 2 </w:t>
            </w:r>
          </w:p>
        </w:tc>
        <w:tc>
          <w:tcPr>
            <w:tcW w:w="1276" w:type="dxa"/>
            <w:shd w:val="clear" w:color="000000" w:fill="C0504D"/>
            <w:noWrap/>
            <w:vAlign w:val="bottom"/>
            <w:hideMark/>
          </w:tcPr>
          <w:p w:rsidR="009C1904" w:rsidRPr="009B2DC0" w:rsidRDefault="009C1904" w:rsidP="00446E57">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Επίπεδο 3</w:t>
            </w:r>
          </w:p>
        </w:tc>
        <w:tc>
          <w:tcPr>
            <w:tcW w:w="1578" w:type="dxa"/>
            <w:shd w:val="clear" w:color="000000" w:fill="C0504D"/>
            <w:vAlign w:val="bottom"/>
            <w:hideMark/>
          </w:tcPr>
          <w:p w:rsidR="009C1904" w:rsidRPr="009B2DC0" w:rsidRDefault="009C1904" w:rsidP="00446E57">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Επίπεδο 4</w:t>
            </w:r>
          </w:p>
        </w:tc>
      </w:tr>
      <w:tr w:rsidR="009C1904" w:rsidRPr="009B2DC0" w:rsidTr="00446E57">
        <w:trPr>
          <w:trHeight w:val="238"/>
        </w:trPr>
        <w:tc>
          <w:tcPr>
            <w:tcW w:w="9483" w:type="dxa"/>
            <w:gridSpan w:val="5"/>
            <w:shd w:val="clear" w:color="auto" w:fill="76923C"/>
            <w:vAlign w:val="center"/>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r w:rsidRPr="009B2DC0">
              <w:rPr>
                <w:rFonts w:asciiTheme="minorHAnsi" w:eastAsia="Times New Roman" w:hAnsiTheme="minorHAnsi" w:cstheme="minorHAnsi"/>
                <w:b/>
                <w:bCs/>
                <w:color w:val="FFFFFF"/>
                <w:sz w:val="24"/>
                <w:szCs w:val="24"/>
                <w:lang w:eastAsia="el-GR"/>
              </w:rPr>
              <w:t>Επαγγελματικές ικανότητες</w:t>
            </w:r>
          </w:p>
        </w:tc>
      </w:tr>
      <w:tr w:rsidR="009C1904" w:rsidRPr="009B2DC0" w:rsidTr="00446E57">
        <w:trPr>
          <w:trHeight w:val="238"/>
        </w:trPr>
        <w:tc>
          <w:tcPr>
            <w:tcW w:w="4077" w:type="dxa"/>
            <w:shd w:val="clear" w:color="auto" w:fill="FFFFFF"/>
            <w:hideMark/>
          </w:tcPr>
          <w:p w:rsidR="009C1904" w:rsidRPr="009B2DC0" w:rsidRDefault="009C1904" w:rsidP="00446E5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Ομαδική Εργασία και Συνεργασία</w:t>
            </w:r>
          </w:p>
        </w:tc>
        <w:tc>
          <w:tcPr>
            <w:tcW w:w="1349" w:type="dxa"/>
            <w:shd w:val="clear" w:color="000000" w:fill="C2D69A"/>
            <w:noWrap/>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333333"/>
                <w:sz w:val="24"/>
                <w:szCs w:val="24"/>
                <w:lang w:eastAsia="el-GR"/>
              </w:rPr>
            </w:pPr>
          </w:p>
        </w:tc>
        <w:tc>
          <w:tcPr>
            <w:tcW w:w="1203" w:type="dxa"/>
            <w:shd w:val="clear" w:color="000000" w:fill="C2D69A"/>
            <w:noWrap/>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333333"/>
                <w:sz w:val="24"/>
                <w:szCs w:val="24"/>
                <w:lang w:eastAsia="el-GR"/>
              </w:rPr>
            </w:pPr>
          </w:p>
        </w:tc>
        <w:tc>
          <w:tcPr>
            <w:tcW w:w="1276" w:type="dxa"/>
            <w:shd w:val="clear" w:color="auto" w:fill="C2D69B"/>
            <w:noWrap/>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000000"/>
                <w:sz w:val="24"/>
                <w:szCs w:val="24"/>
                <w:lang w:eastAsia="el-GR"/>
              </w:rPr>
            </w:pPr>
          </w:p>
        </w:tc>
        <w:tc>
          <w:tcPr>
            <w:tcW w:w="1578" w:type="dxa"/>
            <w:shd w:val="clear" w:color="auto" w:fill="auto"/>
            <w:vAlign w:val="bottom"/>
            <w:hideMark/>
          </w:tcPr>
          <w:p w:rsidR="009C1904" w:rsidRPr="009B2DC0" w:rsidRDefault="009C1904" w:rsidP="00446E57">
            <w:pPr>
              <w:spacing w:after="0" w:line="204" w:lineRule="auto"/>
              <w:jc w:val="center"/>
              <w:rPr>
                <w:rFonts w:asciiTheme="minorHAnsi" w:eastAsia="Times New Roman" w:hAnsiTheme="minorHAnsi" w:cstheme="minorHAnsi"/>
                <w:b/>
                <w:color w:val="000000"/>
                <w:sz w:val="24"/>
                <w:szCs w:val="24"/>
                <w:lang w:eastAsia="el-GR"/>
              </w:rPr>
            </w:pPr>
          </w:p>
        </w:tc>
      </w:tr>
      <w:tr w:rsidR="009C1904" w:rsidRPr="009B2DC0" w:rsidTr="00446E57">
        <w:trPr>
          <w:trHeight w:val="238"/>
        </w:trPr>
        <w:tc>
          <w:tcPr>
            <w:tcW w:w="4077" w:type="dxa"/>
            <w:shd w:val="clear" w:color="auto" w:fill="FFFFFF"/>
            <w:hideMark/>
          </w:tcPr>
          <w:p w:rsidR="009C1904" w:rsidRPr="009B2DC0" w:rsidRDefault="009C1904" w:rsidP="00446E5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2. Γραπτή και Προφορική Επικοινωνία </w:t>
            </w:r>
          </w:p>
        </w:tc>
        <w:tc>
          <w:tcPr>
            <w:tcW w:w="1349" w:type="dxa"/>
            <w:shd w:val="clear" w:color="auto" w:fill="C2D69B"/>
            <w:noWrap/>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333333"/>
                <w:sz w:val="24"/>
                <w:szCs w:val="24"/>
                <w:lang w:eastAsia="el-GR"/>
              </w:rPr>
            </w:pPr>
          </w:p>
        </w:tc>
        <w:tc>
          <w:tcPr>
            <w:tcW w:w="1203" w:type="dxa"/>
            <w:shd w:val="clear" w:color="auto" w:fill="C2D69B"/>
            <w:noWrap/>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333333"/>
                <w:sz w:val="24"/>
                <w:szCs w:val="24"/>
                <w:lang w:eastAsia="el-GR"/>
              </w:rPr>
            </w:pPr>
          </w:p>
        </w:tc>
        <w:tc>
          <w:tcPr>
            <w:tcW w:w="1276" w:type="dxa"/>
            <w:shd w:val="clear" w:color="auto" w:fill="C2D69B"/>
            <w:noWrap/>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000000"/>
                <w:sz w:val="24"/>
                <w:szCs w:val="24"/>
                <w:lang w:eastAsia="el-GR"/>
              </w:rPr>
            </w:pPr>
          </w:p>
        </w:tc>
        <w:tc>
          <w:tcPr>
            <w:tcW w:w="1578" w:type="dxa"/>
            <w:shd w:val="clear" w:color="auto" w:fill="auto"/>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000000"/>
                <w:sz w:val="24"/>
                <w:szCs w:val="24"/>
                <w:lang w:eastAsia="el-GR"/>
              </w:rPr>
            </w:pPr>
          </w:p>
        </w:tc>
      </w:tr>
      <w:tr w:rsidR="009C1904" w:rsidRPr="009B2DC0" w:rsidTr="00446E57">
        <w:trPr>
          <w:trHeight w:val="238"/>
        </w:trPr>
        <w:tc>
          <w:tcPr>
            <w:tcW w:w="4077" w:type="dxa"/>
            <w:shd w:val="clear" w:color="auto" w:fill="FFFFFF"/>
            <w:hideMark/>
          </w:tcPr>
          <w:p w:rsidR="009C1904" w:rsidRPr="009B2DC0" w:rsidRDefault="009C1904" w:rsidP="00446E5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3. Λήψη Αποφάσεων </w:t>
            </w:r>
          </w:p>
        </w:tc>
        <w:tc>
          <w:tcPr>
            <w:tcW w:w="1349" w:type="dxa"/>
            <w:shd w:val="clear" w:color="000000" w:fill="C2D69A"/>
            <w:noWrap/>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333333"/>
                <w:sz w:val="24"/>
                <w:szCs w:val="24"/>
                <w:lang w:eastAsia="el-GR"/>
              </w:rPr>
            </w:pPr>
          </w:p>
        </w:tc>
        <w:tc>
          <w:tcPr>
            <w:tcW w:w="1203" w:type="dxa"/>
            <w:shd w:val="clear" w:color="000000" w:fill="C2D69A"/>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c>
          <w:tcPr>
            <w:tcW w:w="1276" w:type="dxa"/>
            <w:shd w:val="clear" w:color="auto" w:fill="C2D69B"/>
            <w:noWrap/>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000000"/>
                <w:sz w:val="24"/>
                <w:szCs w:val="24"/>
                <w:lang w:eastAsia="el-GR"/>
              </w:rPr>
            </w:pPr>
          </w:p>
        </w:tc>
        <w:tc>
          <w:tcPr>
            <w:tcW w:w="1578" w:type="dxa"/>
            <w:shd w:val="clear" w:color="auto" w:fill="auto"/>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000000"/>
                <w:sz w:val="24"/>
                <w:szCs w:val="24"/>
                <w:lang w:eastAsia="el-GR"/>
              </w:rPr>
            </w:pPr>
          </w:p>
        </w:tc>
      </w:tr>
      <w:tr w:rsidR="009C1904" w:rsidRPr="009B2DC0" w:rsidTr="00446E57">
        <w:trPr>
          <w:trHeight w:val="238"/>
        </w:trPr>
        <w:tc>
          <w:tcPr>
            <w:tcW w:w="4077" w:type="dxa"/>
            <w:shd w:val="clear" w:color="auto" w:fill="FFFFFF"/>
            <w:hideMark/>
          </w:tcPr>
          <w:p w:rsidR="009C1904" w:rsidRPr="009B2DC0" w:rsidRDefault="009C1904" w:rsidP="00446E5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4. Επίλυση Προβλημάτων </w:t>
            </w:r>
          </w:p>
        </w:tc>
        <w:tc>
          <w:tcPr>
            <w:tcW w:w="1349" w:type="dxa"/>
            <w:shd w:val="clear" w:color="auto" w:fill="C2D69B"/>
            <w:noWrap/>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333333"/>
                <w:sz w:val="24"/>
                <w:szCs w:val="24"/>
                <w:lang w:eastAsia="el-GR"/>
              </w:rPr>
            </w:pPr>
          </w:p>
        </w:tc>
        <w:tc>
          <w:tcPr>
            <w:tcW w:w="1203" w:type="dxa"/>
            <w:shd w:val="clear" w:color="auto" w:fill="C2D69B"/>
            <w:noWrap/>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000000"/>
                <w:sz w:val="24"/>
                <w:szCs w:val="24"/>
                <w:lang w:eastAsia="el-GR"/>
              </w:rPr>
            </w:pPr>
          </w:p>
        </w:tc>
        <w:tc>
          <w:tcPr>
            <w:tcW w:w="1276" w:type="dxa"/>
            <w:shd w:val="clear" w:color="auto" w:fill="C2D69B"/>
            <w:noWrap/>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000000"/>
                <w:sz w:val="24"/>
                <w:szCs w:val="24"/>
                <w:lang w:eastAsia="el-GR"/>
              </w:rPr>
            </w:pPr>
          </w:p>
        </w:tc>
        <w:tc>
          <w:tcPr>
            <w:tcW w:w="1578" w:type="dxa"/>
            <w:shd w:val="clear" w:color="auto" w:fill="auto"/>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C2D69B"/>
                <w:sz w:val="24"/>
                <w:szCs w:val="24"/>
                <w:lang w:eastAsia="el-GR"/>
              </w:rPr>
            </w:pPr>
          </w:p>
        </w:tc>
      </w:tr>
      <w:tr w:rsidR="009C1904" w:rsidRPr="009B2DC0" w:rsidTr="00446E57">
        <w:trPr>
          <w:trHeight w:val="238"/>
        </w:trPr>
        <w:tc>
          <w:tcPr>
            <w:tcW w:w="4077" w:type="dxa"/>
            <w:shd w:val="clear" w:color="auto" w:fill="FFFFFF"/>
            <w:hideMark/>
          </w:tcPr>
          <w:p w:rsidR="009C1904" w:rsidRPr="009B2DC0" w:rsidRDefault="009C1904" w:rsidP="00446E5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5. Προσανατολισμός στα Αποτελέσματα </w:t>
            </w:r>
          </w:p>
        </w:tc>
        <w:tc>
          <w:tcPr>
            <w:tcW w:w="1349" w:type="dxa"/>
            <w:shd w:val="clear" w:color="auto" w:fill="C2D69B"/>
            <w:noWrap/>
            <w:vAlign w:val="bottom"/>
            <w:hideMark/>
          </w:tcPr>
          <w:p w:rsidR="009C1904" w:rsidRPr="009B2DC0" w:rsidRDefault="009C1904" w:rsidP="00446E57">
            <w:pPr>
              <w:spacing w:after="0" w:line="204" w:lineRule="auto"/>
              <w:jc w:val="center"/>
              <w:rPr>
                <w:rFonts w:asciiTheme="minorHAnsi" w:eastAsia="Times New Roman" w:hAnsiTheme="minorHAnsi" w:cstheme="minorHAnsi"/>
                <w:sz w:val="24"/>
                <w:szCs w:val="24"/>
                <w:lang w:eastAsia="el-GR"/>
              </w:rPr>
            </w:pPr>
          </w:p>
        </w:tc>
        <w:tc>
          <w:tcPr>
            <w:tcW w:w="1203" w:type="dxa"/>
            <w:shd w:val="clear" w:color="auto" w:fill="C2D69B"/>
            <w:noWrap/>
            <w:vAlign w:val="bottom"/>
            <w:hideMark/>
          </w:tcPr>
          <w:p w:rsidR="009C1904" w:rsidRPr="009B2DC0" w:rsidRDefault="009C1904" w:rsidP="00446E57">
            <w:pPr>
              <w:spacing w:after="0" w:line="204" w:lineRule="auto"/>
              <w:rPr>
                <w:rFonts w:asciiTheme="minorHAnsi" w:eastAsia="Times New Roman" w:hAnsiTheme="minorHAnsi" w:cstheme="minorHAnsi"/>
                <w:sz w:val="24"/>
                <w:szCs w:val="24"/>
                <w:lang w:eastAsia="el-GR"/>
              </w:rPr>
            </w:pPr>
          </w:p>
        </w:tc>
        <w:tc>
          <w:tcPr>
            <w:tcW w:w="1276" w:type="dxa"/>
            <w:shd w:val="clear" w:color="auto" w:fill="C2D69B"/>
            <w:noWrap/>
            <w:vAlign w:val="bottom"/>
            <w:hideMark/>
          </w:tcPr>
          <w:p w:rsidR="009C1904" w:rsidRPr="009B2DC0" w:rsidRDefault="009C1904" w:rsidP="00446E57">
            <w:pPr>
              <w:spacing w:after="0" w:line="204" w:lineRule="auto"/>
              <w:jc w:val="center"/>
              <w:rPr>
                <w:rFonts w:asciiTheme="minorHAnsi" w:eastAsia="Times New Roman" w:hAnsiTheme="minorHAnsi" w:cstheme="minorHAnsi"/>
                <w:sz w:val="24"/>
                <w:szCs w:val="24"/>
                <w:lang w:eastAsia="el-GR"/>
              </w:rPr>
            </w:pPr>
          </w:p>
        </w:tc>
        <w:tc>
          <w:tcPr>
            <w:tcW w:w="1578" w:type="dxa"/>
            <w:shd w:val="clear" w:color="auto" w:fill="auto"/>
            <w:vAlign w:val="bottom"/>
            <w:hideMark/>
          </w:tcPr>
          <w:p w:rsidR="009C1904" w:rsidRPr="009B2DC0" w:rsidRDefault="009C1904" w:rsidP="00446E57">
            <w:pPr>
              <w:spacing w:after="0" w:line="204" w:lineRule="auto"/>
              <w:jc w:val="center"/>
              <w:rPr>
                <w:rFonts w:asciiTheme="minorHAnsi" w:eastAsia="Times New Roman" w:hAnsiTheme="minorHAnsi" w:cstheme="minorHAnsi"/>
                <w:sz w:val="24"/>
                <w:szCs w:val="24"/>
                <w:lang w:eastAsia="el-GR"/>
              </w:rPr>
            </w:pPr>
          </w:p>
        </w:tc>
      </w:tr>
      <w:tr w:rsidR="009C1904" w:rsidRPr="009B2DC0" w:rsidTr="00446E57">
        <w:trPr>
          <w:trHeight w:val="238"/>
        </w:trPr>
        <w:tc>
          <w:tcPr>
            <w:tcW w:w="4077" w:type="dxa"/>
            <w:shd w:val="clear" w:color="auto" w:fill="FFFFFF"/>
            <w:hideMark/>
          </w:tcPr>
          <w:p w:rsidR="009C1904" w:rsidRPr="009B2DC0" w:rsidRDefault="009C1904" w:rsidP="00446E5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6. Προσανατολισμός στον αποδέκτη υπηρεσιών (πολίτη, συνάδελφο) </w:t>
            </w:r>
          </w:p>
        </w:tc>
        <w:tc>
          <w:tcPr>
            <w:tcW w:w="1349" w:type="dxa"/>
            <w:shd w:val="clear" w:color="000000" w:fill="C2D69A"/>
            <w:noWrap/>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333333"/>
                <w:sz w:val="24"/>
                <w:szCs w:val="24"/>
                <w:lang w:eastAsia="el-GR"/>
              </w:rPr>
            </w:pPr>
          </w:p>
        </w:tc>
        <w:tc>
          <w:tcPr>
            <w:tcW w:w="1203" w:type="dxa"/>
            <w:shd w:val="clear" w:color="000000" w:fill="C2D69A"/>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c>
          <w:tcPr>
            <w:tcW w:w="1276" w:type="dxa"/>
            <w:shd w:val="clear" w:color="auto" w:fill="C2D69B"/>
            <w:noWrap/>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000000"/>
                <w:sz w:val="24"/>
                <w:szCs w:val="24"/>
                <w:lang w:eastAsia="el-GR"/>
              </w:rPr>
            </w:pPr>
          </w:p>
        </w:tc>
        <w:tc>
          <w:tcPr>
            <w:tcW w:w="1578" w:type="dxa"/>
            <w:shd w:val="clear" w:color="auto" w:fill="FFFFFF" w:themeFill="background1"/>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000000"/>
                <w:sz w:val="24"/>
                <w:szCs w:val="24"/>
                <w:lang w:eastAsia="el-GR"/>
              </w:rPr>
            </w:pPr>
          </w:p>
        </w:tc>
      </w:tr>
      <w:tr w:rsidR="009C1904" w:rsidRPr="009B2DC0" w:rsidTr="00446E57">
        <w:trPr>
          <w:trHeight w:val="238"/>
        </w:trPr>
        <w:tc>
          <w:tcPr>
            <w:tcW w:w="4077" w:type="dxa"/>
            <w:shd w:val="clear" w:color="auto" w:fill="FFFFFF"/>
            <w:hideMark/>
          </w:tcPr>
          <w:p w:rsidR="009C1904" w:rsidRPr="009B2DC0" w:rsidRDefault="009C1904" w:rsidP="00446E5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7. Προσαρμοστικότητα </w:t>
            </w:r>
          </w:p>
        </w:tc>
        <w:tc>
          <w:tcPr>
            <w:tcW w:w="1349" w:type="dxa"/>
            <w:shd w:val="clear" w:color="000000" w:fill="C2D69A"/>
            <w:noWrap/>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333333"/>
                <w:sz w:val="24"/>
                <w:szCs w:val="24"/>
                <w:lang w:eastAsia="el-GR"/>
              </w:rPr>
            </w:pPr>
          </w:p>
        </w:tc>
        <w:tc>
          <w:tcPr>
            <w:tcW w:w="1203" w:type="dxa"/>
            <w:shd w:val="clear" w:color="000000" w:fill="C2D69A"/>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c>
          <w:tcPr>
            <w:tcW w:w="1276" w:type="dxa"/>
            <w:shd w:val="clear" w:color="auto" w:fill="C2D69B"/>
            <w:noWrap/>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000000"/>
                <w:sz w:val="24"/>
                <w:szCs w:val="24"/>
                <w:lang w:eastAsia="el-GR"/>
              </w:rPr>
            </w:pPr>
          </w:p>
        </w:tc>
        <w:tc>
          <w:tcPr>
            <w:tcW w:w="1578" w:type="dxa"/>
            <w:shd w:val="clear" w:color="auto" w:fill="FFFFFF" w:themeFill="background1"/>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000000"/>
                <w:sz w:val="24"/>
                <w:szCs w:val="24"/>
                <w:lang w:eastAsia="el-GR"/>
              </w:rPr>
            </w:pPr>
          </w:p>
        </w:tc>
      </w:tr>
      <w:tr w:rsidR="009C1904" w:rsidRPr="009B2DC0" w:rsidTr="00446E57">
        <w:trPr>
          <w:trHeight w:val="238"/>
        </w:trPr>
        <w:tc>
          <w:tcPr>
            <w:tcW w:w="4077" w:type="dxa"/>
            <w:shd w:val="clear" w:color="auto" w:fill="FFFFFF"/>
            <w:hideMark/>
          </w:tcPr>
          <w:p w:rsidR="009C1904" w:rsidRPr="009B2DC0" w:rsidRDefault="009C1904" w:rsidP="00446E5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8. Διαχείριση Τεχνολογίας</w:t>
            </w:r>
          </w:p>
        </w:tc>
        <w:tc>
          <w:tcPr>
            <w:tcW w:w="1349" w:type="dxa"/>
            <w:shd w:val="clear" w:color="000000" w:fill="C2D69A"/>
            <w:noWrap/>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333333"/>
                <w:sz w:val="24"/>
                <w:szCs w:val="24"/>
                <w:lang w:eastAsia="el-GR"/>
              </w:rPr>
            </w:pPr>
          </w:p>
        </w:tc>
        <w:tc>
          <w:tcPr>
            <w:tcW w:w="1203" w:type="dxa"/>
            <w:shd w:val="clear" w:color="000000" w:fill="C2D69A"/>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c>
          <w:tcPr>
            <w:tcW w:w="1276" w:type="dxa"/>
            <w:shd w:val="clear" w:color="auto" w:fill="auto"/>
            <w:noWrap/>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000000"/>
                <w:sz w:val="24"/>
                <w:szCs w:val="24"/>
                <w:lang w:eastAsia="el-GR"/>
              </w:rPr>
            </w:pPr>
          </w:p>
        </w:tc>
        <w:tc>
          <w:tcPr>
            <w:tcW w:w="1578" w:type="dxa"/>
            <w:shd w:val="clear" w:color="auto" w:fill="FFFFFF" w:themeFill="background1"/>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000000"/>
                <w:sz w:val="24"/>
                <w:szCs w:val="24"/>
                <w:lang w:eastAsia="el-GR"/>
              </w:rPr>
            </w:pPr>
          </w:p>
        </w:tc>
      </w:tr>
      <w:tr w:rsidR="009C1904" w:rsidRPr="009B2DC0" w:rsidTr="00446E57">
        <w:trPr>
          <w:trHeight w:val="238"/>
        </w:trPr>
        <w:tc>
          <w:tcPr>
            <w:tcW w:w="9483" w:type="dxa"/>
            <w:gridSpan w:val="5"/>
            <w:shd w:val="clear" w:color="auto" w:fill="FFFFFF"/>
            <w:vAlign w:val="center"/>
            <w:hideMark/>
          </w:tcPr>
          <w:p w:rsidR="009C1904" w:rsidRPr="009B2DC0" w:rsidRDefault="009C1904" w:rsidP="00446E57">
            <w:pPr>
              <w:spacing w:after="0" w:line="204" w:lineRule="auto"/>
              <w:jc w:val="center"/>
              <w:rPr>
                <w:rFonts w:asciiTheme="minorHAnsi" w:eastAsia="Times New Roman" w:hAnsiTheme="minorHAnsi" w:cstheme="minorHAnsi"/>
                <w:color w:val="000000"/>
                <w:sz w:val="24"/>
                <w:szCs w:val="24"/>
                <w:lang w:eastAsia="el-GR"/>
              </w:rPr>
            </w:pPr>
          </w:p>
        </w:tc>
      </w:tr>
      <w:tr w:rsidR="009C1904" w:rsidRPr="009B2DC0" w:rsidTr="00446E57">
        <w:trPr>
          <w:trHeight w:val="238"/>
        </w:trPr>
        <w:tc>
          <w:tcPr>
            <w:tcW w:w="9483" w:type="dxa"/>
            <w:gridSpan w:val="5"/>
            <w:shd w:val="clear" w:color="auto" w:fill="5F497A"/>
            <w:noWrap/>
            <w:vAlign w:val="center"/>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r w:rsidRPr="009B2DC0">
              <w:rPr>
                <w:rFonts w:asciiTheme="minorHAnsi" w:eastAsia="Times New Roman" w:hAnsiTheme="minorHAnsi" w:cstheme="minorHAnsi"/>
                <w:b/>
                <w:bCs/>
                <w:color w:val="FFFFFF"/>
                <w:sz w:val="24"/>
                <w:szCs w:val="24"/>
                <w:lang w:eastAsia="el-GR"/>
              </w:rPr>
              <w:t xml:space="preserve">Επιχειρησιακές Ικανότητες </w:t>
            </w:r>
          </w:p>
        </w:tc>
      </w:tr>
      <w:tr w:rsidR="009C1904" w:rsidRPr="009B2DC0" w:rsidTr="00446E57">
        <w:trPr>
          <w:trHeight w:val="238"/>
        </w:trPr>
        <w:tc>
          <w:tcPr>
            <w:tcW w:w="4077" w:type="dxa"/>
            <w:shd w:val="clear" w:color="auto" w:fill="auto"/>
            <w:vAlign w:val="center"/>
            <w:hideMark/>
          </w:tcPr>
          <w:p w:rsidR="009C1904" w:rsidRPr="009B2DC0" w:rsidRDefault="009C1904" w:rsidP="00446E5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Επιχειρησιακή νομοθεσία – διαδικασίες Α.Α.Δ.Ε.</w:t>
            </w:r>
          </w:p>
        </w:tc>
        <w:tc>
          <w:tcPr>
            <w:tcW w:w="1349" w:type="dxa"/>
            <w:shd w:val="clear" w:color="auto" w:fill="B2A1C7"/>
            <w:noWrap/>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333333"/>
                <w:sz w:val="24"/>
                <w:szCs w:val="24"/>
                <w:lang w:eastAsia="el-GR"/>
              </w:rPr>
            </w:pPr>
          </w:p>
        </w:tc>
        <w:tc>
          <w:tcPr>
            <w:tcW w:w="1203" w:type="dxa"/>
            <w:shd w:val="clear" w:color="auto" w:fill="B2A1C7"/>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c>
          <w:tcPr>
            <w:tcW w:w="1276" w:type="dxa"/>
            <w:shd w:val="clear" w:color="auto" w:fill="B2A1C7"/>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c>
          <w:tcPr>
            <w:tcW w:w="1578" w:type="dxa"/>
            <w:shd w:val="clear" w:color="auto" w:fill="auto"/>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r>
      <w:tr w:rsidR="009C1904" w:rsidRPr="009B2DC0" w:rsidTr="00446E57">
        <w:trPr>
          <w:trHeight w:val="238"/>
        </w:trPr>
        <w:tc>
          <w:tcPr>
            <w:tcW w:w="4077" w:type="dxa"/>
            <w:shd w:val="clear" w:color="auto" w:fill="auto"/>
            <w:vAlign w:val="center"/>
            <w:hideMark/>
          </w:tcPr>
          <w:p w:rsidR="009C1904" w:rsidRPr="009B2DC0" w:rsidRDefault="009C1904" w:rsidP="00446E5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2. Φορολογική νομοθεσία</w:t>
            </w:r>
          </w:p>
        </w:tc>
        <w:tc>
          <w:tcPr>
            <w:tcW w:w="1349" w:type="dxa"/>
            <w:shd w:val="clear" w:color="auto" w:fill="B2A1C7"/>
            <w:noWrap/>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333333"/>
                <w:sz w:val="24"/>
                <w:szCs w:val="24"/>
                <w:lang w:eastAsia="el-GR"/>
              </w:rPr>
            </w:pPr>
          </w:p>
        </w:tc>
        <w:tc>
          <w:tcPr>
            <w:tcW w:w="1203" w:type="dxa"/>
            <w:shd w:val="clear" w:color="auto" w:fill="B2A1C7"/>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c>
          <w:tcPr>
            <w:tcW w:w="1276" w:type="dxa"/>
            <w:shd w:val="clear" w:color="auto" w:fill="B2A1C7"/>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c>
          <w:tcPr>
            <w:tcW w:w="1578" w:type="dxa"/>
            <w:shd w:val="clear" w:color="auto" w:fill="auto"/>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r>
      <w:tr w:rsidR="009C1904" w:rsidRPr="009B2DC0" w:rsidTr="00446E57">
        <w:trPr>
          <w:trHeight w:val="238"/>
        </w:trPr>
        <w:tc>
          <w:tcPr>
            <w:tcW w:w="4077" w:type="dxa"/>
            <w:shd w:val="clear" w:color="auto" w:fill="auto"/>
            <w:vAlign w:val="center"/>
            <w:hideMark/>
          </w:tcPr>
          <w:p w:rsidR="009C1904" w:rsidRPr="009B2DC0" w:rsidRDefault="009C1904" w:rsidP="00446E5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3. Διοικητικές διαδικασίες</w:t>
            </w:r>
          </w:p>
        </w:tc>
        <w:tc>
          <w:tcPr>
            <w:tcW w:w="1349" w:type="dxa"/>
            <w:shd w:val="clear" w:color="auto" w:fill="B2A1C7"/>
            <w:noWrap/>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333333"/>
                <w:sz w:val="24"/>
                <w:szCs w:val="24"/>
                <w:lang w:eastAsia="el-GR"/>
              </w:rPr>
            </w:pPr>
          </w:p>
        </w:tc>
        <w:tc>
          <w:tcPr>
            <w:tcW w:w="1203" w:type="dxa"/>
            <w:shd w:val="clear" w:color="auto" w:fill="B2A1C7"/>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c>
          <w:tcPr>
            <w:tcW w:w="1276" w:type="dxa"/>
            <w:shd w:val="clear" w:color="auto" w:fill="B2A1C7"/>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c>
          <w:tcPr>
            <w:tcW w:w="1578" w:type="dxa"/>
            <w:shd w:val="clear" w:color="auto" w:fill="FFFFFF"/>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r>
      <w:tr w:rsidR="009C1904" w:rsidRPr="009B2DC0" w:rsidTr="00446E57">
        <w:trPr>
          <w:trHeight w:val="238"/>
        </w:trPr>
        <w:tc>
          <w:tcPr>
            <w:tcW w:w="4077" w:type="dxa"/>
            <w:shd w:val="clear" w:color="auto" w:fill="auto"/>
            <w:vAlign w:val="center"/>
            <w:hideMark/>
          </w:tcPr>
          <w:p w:rsidR="009C1904" w:rsidRPr="009B2DC0" w:rsidRDefault="009C1904" w:rsidP="00446E5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4. Σχεδιασμός και υλοποίηση επιχειρησιακών σχεδίων</w:t>
            </w:r>
          </w:p>
        </w:tc>
        <w:tc>
          <w:tcPr>
            <w:tcW w:w="1349" w:type="dxa"/>
            <w:shd w:val="clear" w:color="auto" w:fill="B2A1C7"/>
            <w:noWrap/>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333333"/>
                <w:sz w:val="24"/>
                <w:szCs w:val="24"/>
                <w:lang w:eastAsia="el-GR"/>
              </w:rPr>
            </w:pPr>
          </w:p>
        </w:tc>
        <w:tc>
          <w:tcPr>
            <w:tcW w:w="1203" w:type="dxa"/>
            <w:shd w:val="clear" w:color="auto" w:fill="B2A1C7"/>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c>
          <w:tcPr>
            <w:tcW w:w="1276" w:type="dxa"/>
            <w:shd w:val="clear" w:color="auto" w:fill="B2A1C7"/>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c>
          <w:tcPr>
            <w:tcW w:w="1578" w:type="dxa"/>
            <w:shd w:val="clear" w:color="auto" w:fill="auto"/>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r>
      <w:tr w:rsidR="009C1904" w:rsidRPr="009B2DC0" w:rsidTr="00446E57">
        <w:trPr>
          <w:trHeight w:val="238"/>
        </w:trPr>
        <w:tc>
          <w:tcPr>
            <w:tcW w:w="4077" w:type="dxa"/>
            <w:shd w:val="clear" w:color="auto" w:fill="auto"/>
            <w:vAlign w:val="center"/>
            <w:hideMark/>
          </w:tcPr>
          <w:p w:rsidR="009C1904" w:rsidRPr="009B2DC0" w:rsidRDefault="009C1904" w:rsidP="00446E5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5. Αξιολόγηση/ πρόταση τροποποίησης θεσμικού πλαισίου (επεξεργασία κανονιστικών πράξεων, εγκυκλίων </w:t>
            </w:r>
            <w:proofErr w:type="spellStart"/>
            <w:r w:rsidRPr="009B2DC0">
              <w:rPr>
                <w:rFonts w:asciiTheme="minorHAnsi" w:hAnsiTheme="minorHAnsi" w:cstheme="minorHAnsi"/>
                <w:sz w:val="24"/>
                <w:szCs w:val="24"/>
              </w:rPr>
              <w:t>κλπ</w:t>
            </w:r>
            <w:proofErr w:type="spellEnd"/>
            <w:r w:rsidRPr="009B2DC0">
              <w:rPr>
                <w:rFonts w:asciiTheme="minorHAnsi" w:hAnsiTheme="minorHAnsi" w:cstheme="minorHAnsi"/>
                <w:sz w:val="24"/>
                <w:szCs w:val="24"/>
              </w:rPr>
              <w:t>)</w:t>
            </w:r>
          </w:p>
        </w:tc>
        <w:tc>
          <w:tcPr>
            <w:tcW w:w="1349" w:type="dxa"/>
            <w:shd w:val="clear" w:color="auto" w:fill="B2A1C7"/>
            <w:noWrap/>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333333"/>
                <w:sz w:val="24"/>
                <w:szCs w:val="24"/>
                <w:lang w:eastAsia="el-GR"/>
              </w:rPr>
            </w:pPr>
          </w:p>
        </w:tc>
        <w:tc>
          <w:tcPr>
            <w:tcW w:w="1203" w:type="dxa"/>
            <w:shd w:val="clear" w:color="auto" w:fill="B2A1C7"/>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c>
          <w:tcPr>
            <w:tcW w:w="1276" w:type="dxa"/>
            <w:shd w:val="clear" w:color="auto" w:fill="B2A1C7"/>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c>
          <w:tcPr>
            <w:tcW w:w="1578" w:type="dxa"/>
            <w:shd w:val="clear" w:color="auto" w:fill="FFFFFF"/>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r>
      <w:tr w:rsidR="009C1904" w:rsidRPr="009B2DC0" w:rsidTr="00446E57">
        <w:trPr>
          <w:trHeight w:val="238"/>
        </w:trPr>
        <w:tc>
          <w:tcPr>
            <w:tcW w:w="4077" w:type="dxa"/>
            <w:shd w:val="clear" w:color="auto" w:fill="auto"/>
            <w:vAlign w:val="center"/>
          </w:tcPr>
          <w:p w:rsidR="009C1904" w:rsidRPr="009B2DC0" w:rsidRDefault="009C1904" w:rsidP="00446E57">
            <w:pPr>
              <w:spacing w:after="0" w:line="204" w:lineRule="auto"/>
              <w:rPr>
                <w:rFonts w:asciiTheme="minorHAnsi" w:hAnsiTheme="minorHAnsi" w:cstheme="minorHAnsi"/>
                <w:sz w:val="24"/>
                <w:szCs w:val="24"/>
              </w:rPr>
            </w:pPr>
          </w:p>
        </w:tc>
        <w:tc>
          <w:tcPr>
            <w:tcW w:w="1349" w:type="dxa"/>
            <w:shd w:val="clear" w:color="auto" w:fill="auto"/>
            <w:noWrap/>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333333"/>
                <w:sz w:val="24"/>
                <w:szCs w:val="24"/>
                <w:lang w:eastAsia="el-GR"/>
              </w:rPr>
            </w:pPr>
          </w:p>
        </w:tc>
        <w:tc>
          <w:tcPr>
            <w:tcW w:w="1203" w:type="dxa"/>
            <w:shd w:val="clear" w:color="auto" w:fill="auto"/>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c>
          <w:tcPr>
            <w:tcW w:w="1276" w:type="dxa"/>
            <w:shd w:val="clear" w:color="auto" w:fill="FFFFFF"/>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c>
          <w:tcPr>
            <w:tcW w:w="1578" w:type="dxa"/>
            <w:shd w:val="clear" w:color="auto" w:fill="FFFFFF"/>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r>
      <w:tr w:rsidR="009C1904" w:rsidRPr="009B2DC0" w:rsidTr="00446E57">
        <w:trPr>
          <w:trHeight w:val="238"/>
        </w:trPr>
        <w:tc>
          <w:tcPr>
            <w:tcW w:w="9483" w:type="dxa"/>
            <w:gridSpan w:val="5"/>
            <w:shd w:val="clear" w:color="auto" w:fill="E36C0A"/>
            <w:noWrap/>
            <w:vAlign w:val="center"/>
            <w:hideMark/>
          </w:tcPr>
          <w:p w:rsidR="009C1904" w:rsidRPr="009B2DC0" w:rsidRDefault="009C1904" w:rsidP="00446E57">
            <w:pPr>
              <w:spacing w:after="0" w:line="204" w:lineRule="auto"/>
              <w:rPr>
                <w:rFonts w:asciiTheme="minorHAnsi" w:eastAsia="Times New Roman" w:hAnsiTheme="minorHAnsi" w:cstheme="minorHAnsi"/>
                <w:b/>
                <w:color w:val="000000"/>
                <w:sz w:val="24"/>
                <w:szCs w:val="24"/>
                <w:lang w:eastAsia="el-GR"/>
              </w:rPr>
            </w:pPr>
            <w:r w:rsidRPr="009B2DC0">
              <w:rPr>
                <w:rFonts w:asciiTheme="minorHAnsi" w:eastAsia="Times New Roman" w:hAnsiTheme="minorHAnsi" w:cstheme="minorHAnsi"/>
                <w:b/>
                <w:bCs/>
                <w:color w:val="FFFFFF"/>
                <w:sz w:val="24"/>
                <w:szCs w:val="24"/>
                <w:lang w:eastAsia="el-GR"/>
              </w:rPr>
              <w:t xml:space="preserve">Ικανότητες Διοίκησης </w:t>
            </w:r>
          </w:p>
        </w:tc>
      </w:tr>
      <w:tr w:rsidR="009C1904" w:rsidRPr="009B2DC0" w:rsidTr="00446E57">
        <w:trPr>
          <w:trHeight w:val="238"/>
        </w:trPr>
        <w:tc>
          <w:tcPr>
            <w:tcW w:w="4077" w:type="dxa"/>
            <w:shd w:val="clear" w:color="auto" w:fill="FFFFFF"/>
            <w:vAlign w:val="center"/>
            <w:hideMark/>
          </w:tcPr>
          <w:p w:rsidR="009C1904" w:rsidRPr="009B2DC0" w:rsidRDefault="009C1904" w:rsidP="00446E5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Ηγεσία</w:t>
            </w:r>
          </w:p>
        </w:tc>
        <w:tc>
          <w:tcPr>
            <w:tcW w:w="1349" w:type="dxa"/>
            <w:shd w:val="clear" w:color="auto" w:fill="FABF8F"/>
            <w:noWrap/>
            <w:vAlign w:val="bottom"/>
            <w:hideMark/>
          </w:tcPr>
          <w:p w:rsidR="009C1904" w:rsidRPr="009B2DC0" w:rsidRDefault="009C1904" w:rsidP="00446E57">
            <w:pPr>
              <w:spacing w:after="0" w:line="204" w:lineRule="auto"/>
              <w:jc w:val="center"/>
              <w:rPr>
                <w:rFonts w:asciiTheme="minorHAnsi" w:eastAsia="Times New Roman" w:hAnsiTheme="minorHAnsi" w:cstheme="minorHAnsi"/>
                <w:color w:val="333333"/>
                <w:sz w:val="24"/>
                <w:szCs w:val="24"/>
                <w:lang w:eastAsia="el-GR"/>
              </w:rPr>
            </w:pPr>
          </w:p>
        </w:tc>
        <w:tc>
          <w:tcPr>
            <w:tcW w:w="1203" w:type="dxa"/>
            <w:shd w:val="clear" w:color="auto" w:fill="auto"/>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c>
          <w:tcPr>
            <w:tcW w:w="1276" w:type="dxa"/>
            <w:shd w:val="clear" w:color="auto" w:fill="auto"/>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c>
          <w:tcPr>
            <w:tcW w:w="1578" w:type="dxa"/>
            <w:shd w:val="clear" w:color="auto" w:fill="auto"/>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r>
      <w:tr w:rsidR="009C1904" w:rsidRPr="009B2DC0" w:rsidTr="00446E57">
        <w:trPr>
          <w:trHeight w:val="238"/>
        </w:trPr>
        <w:tc>
          <w:tcPr>
            <w:tcW w:w="4077" w:type="dxa"/>
            <w:shd w:val="clear" w:color="auto" w:fill="auto"/>
            <w:vAlign w:val="center"/>
            <w:hideMark/>
          </w:tcPr>
          <w:p w:rsidR="009C1904" w:rsidRPr="009B2DC0" w:rsidRDefault="009C1904" w:rsidP="00446E57">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2. </w:t>
            </w:r>
            <w:r w:rsidR="00D442E4" w:rsidRPr="009B2DC0">
              <w:rPr>
                <w:rFonts w:asciiTheme="minorHAnsi" w:hAnsiTheme="minorHAnsi" w:cstheme="minorHAnsi"/>
                <w:sz w:val="24"/>
                <w:szCs w:val="24"/>
              </w:rPr>
              <w:t>Διαχείριση ανθρώπινου δυναμικού</w:t>
            </w:r>
          </w:p>
        </w:tc>
        <w:tc>
          <w:tcPr>
            <w:tcW w:w="1349" w:type="dxa"/>
            <w:shd w:val="clear" w:color="auto" w:fill="FABF8F"/>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c>
          <w:tcPr>
            <w:tcW w:w="1203" w:type="dxa"/>
            <w:shd w:val="clear" w:color="auto" w:fill="FABF8F"/>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c>
          <w:tcPr>
            <w:tcW w:w="1276" w:type="dxa"/>
            <w:shd w:val="clear" w:color="auto" w:fill="auto"/>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c>
          <w:tcPr>
            <w:tcW w:w="1578" w:type="dxa"/>
            <w:shd w:val="clear" w:color="auto" w:fill="auto"/>
            <w:noWrap/>
            <w:vAlign w:val="bottom"/>
            <w:hideMark/>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r>
      <w:tr w:rsidR="009C1904" w:rsidRPr="009B2DC0" w:rsidTr="00446E57">
        <w:trPr>
          <w:trHeight w:val="238"/>
        </w:trPr>
        <w:tc>
          <w:tcPr>
            <w:tcW w:w="9483" w:type="dxa"/>
            <w:gridSpan w:val="5"/>
            <w:shd w:val="clear" w:color="auto" w:fill="auto"/>
            <w:vAlign w:val="center"/>
          </w:tcPr>
          <w:p w:rsidR="009C1904" w:rsidRPr="009B2DC0" w:rsidRDefault="009C1904" w:rsidP="00446E57">
            <w:pPr>
              <w:spacing w:after="0" w:line="204" w:lineRule="auto"/>
              <w:rPr>
                <w:rFonts w:asciiTheme="minorHAnsi" w:eastAsia="Times New Roman" w:hAnsiTheme="minorHAnsi" w:cstheme="minorHAnsi"/>
                <w:color w:val="000000"/>
                <w:sz w:val="24"/>
                <w:szCs w:val="24"/>
                <w:lang w:eastAsia="el-GR"/>
              </w:rPr>
            </w:pPr>
          </w:p>
        </w:tc>
      </w:tr>
    </w:tbl>
    <w:p w:rsidR="009C1904" w:rsidRPr="009B2DC0" w:rsidRDefault="009C1904" w:rsidP="009C1904">
      <w:pPr>
        <w:spacing w:after="0"/>
        <w:rPr>
          <w:rFonts w:asciiTheme="minorHAnsi" w:hAnsiTheme="minorHAnsi" w:cstheme="minorHAnsi"/>
          <w:sz w:val="24"/>
          <w:szCs w:val="24"/>
        </w:rPr>
      </w:pPr>
    </w:p>
    <w:p w:rsidR="00E2332B" w:rsidRPr="009B2DC0" w:rsidRDefault="00E2332B">
      <w:pPr>
        <w:spacing w:after="0" w:line="240" w:lineRule="auto"/>
        <w:rPr>
          <w:rFonts w:asciiTheme="minorHAnsi" w:hAnsiTheme="minorHAnsi" w:cstheme="minorHAnsi"/>
          <w:b/>
          <w:sz w:val="24"/>
          <w:szCs w:val="24"/>
        </w:rPr>
      </w:pPr>
    </w:p>
    <w:p w:rsidR="0036003D" w:rsidRPr="009B2DC0" w:rsidRDefault="0036003D">
      <w:pPr>
        <w:spacing w:after="0" w:line="240" w:lineRule="auto"/>
        <w:rPr>
          <w:rFonts w:asciiTheme="minorHAnsi" w:hAnsiTheme="minorHAnsi" w:cstheme="minorHAnsi"/>
          <w:b/>
          <w:sz w:val="24"/>
          <w:szCs w:val="24"/>
        </w:rPr>
      </w:pPr>
      <w:r w:rsidRPr="009B2DC0">
        <w:rPr>
          <w:rFonts w:asciiTheme="minorHAnsi" w:hAnsiTheme="minorHAnsi" w:cstheme="minorHAnsi"/>
          <w:b/>
          <w:sz w:val="24"/>
          <w:szCs w:val="24"/>
        </w:rPr>
        <w:br w:type="page"/>
      </w:r>
    </w:p>
    <w:p w:rsidR="009C1904" w:rsidRPr="009B2DC0" w:rsidRDefault="009C1904" w:rsidP="009C1904">
      <w:pPr>
        <w:spacing w:after="0" w:line="360" w:lineRule="auto"/>
        <w:jc w:val="center"/>
        <w:rPr>
          <w:rFonts w:asciiTheme="minorHAnsi" w:hAnsiTheme="minorHAnsi" w:cstheme="minorHAnsi"/>
          <w:sz w:val="24"/>
          <w:szCs w:val="24"/>
        </w:rPr>
      </w:pPr>
      <w:r w:rsidRPr="009B2DC0">
        <w:rPr>
          <w:rFonts w:asciiTheme="minorHAnsi" w:hAnsiTheme="minorHAnsi" w:cstheme="minorHAnsi"/>
          <w:b/>
          <w:sz w:val="24"/>
          <w:szCs w:val="24"/>
        </w:rPr>
        <w:lastRenderedPageBreak/>
        <w:t>ΠΕΡΙΓΡΑΜΜΑ ΘΕΣΗΣ ΕΡΓΑΣΙΑΣ</w:t>
      </w:r>
    </w:p>
    <w:p w:rsidR="009C1904" w:rsidRPr="009B2DC0" w:rsidRDefault="009C1904" w:rsidP="0061700C">
      <w:pPr>
        <w:pStyle w:val="3"/>
        <w:spacing w:before="240" w:after="240"/>
        <w:rPr>
          <w:rFonts w:asciiTheme="minorHAnsi" w:hAnsiTheme="minorHAnsi" w:cstheme="minorHAnsi"/>
          <w:sz w:val="24"/>
          <w:szCs w:val="24"/>
        </w:rPr>
      </w:pPr>
      <w:bookmarkStart w:id="47" w:name="_Τίτλος_της_θέσης_23"/>
      <w:bookmarkStart w:id="48" w:name="_Toc56672891"/>
      <w:bookmarkStart w:id="49" w:name="_Toc240619702"/>
      <w:bookmarkEnd w:id="47"/>
      <w:r w:rsidRPr="009B2DC0">
        <w:rPr>
          <w:rFonts w:asciiTheme="minorHAnsi" w:hAnsiTheme="minorHAnsi" w:cstheme="minorHAnsi"/>
          <w:sz w:val="24"/>
          <w:szCs w:val="24"/>
        </w:rPr>
        <w:t>Τίτλος της θέσης εργασίας: Προϊστάμενος Τμήματος Β</w:t>
      </w:r>
      <w:r w:rsidR="006E0337" w:rsidRPr="009B2DC0">
        <w:rPr>
          <w:rFonts w:asciiTheme="minorHAnsi" w:hAnsiTheme="minorHAnsi" w:cstheme="minorHAnsi"/>
          <w:sz w:val="24"/>
          <w:szCs w:val="24"/>
        </w:rPr>
        <w:t>΄</w:t>
      </w:r>
      <w:r w:rsidRPr="009B2DC0">
        <w:rPr>
          <w:rFonts w:asciiTheme="minorHAnsi" w:hAnsiTheme="minorHAnsi" w:cstheme="minorHAnsi"/>
          <w:sz w:val="24"/>
          <w:szCs w:val="24"/>
        </w:rPr>
        <w:t xml:space="preserve"> – Τελών και Ειδικών Φορολογιών (Τ &amp;Ε.Φ.) Διεύθυνσης Εφαρμογής Έμμεσης Φορολογίας</w:t>
      </w:r>
      <w:bookmarkEnd w:id="48"/>
      <w:bookmarkEnd w:id="49"/>
    </w:p>
    <w:p w:rsidR="000B3D5A" w:rsidRPr="009B2DC0" w:rsidRDefault="000B3D5A" w:rsidP="000B3D5A">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Οργανισμός:</w:t>
      </w:r>
      <w:r w:rsidRPr="009B2DC0">
        <w:rPr>
          <w:rFonts w:asciiTheme="minorHAnsi" w:hAnsiTheme="minorHAnsi" w:cstheme="minorHAnsi"/>
          <w:sz w:val="24"/>
          <w:szCs w:val="24"/>
        </w:rPr>
        <w:t xml:space="preserve"> </w:t>
      </w:r>
      <w:hyperlink r:id="rId43" w:history="1">
        <w:r w:rsidRPr="009B2DC0">
          <w:rPr>
            <w:rStyle w:val="-"/>
            <w:rFonts w:asciiTheme="minorHAnsi" w:hAnsiTheme="minorHAnsi" w:cstheme="minorHAnsi"/>
            <w:sz w:val="24"/>
            <w:szCs w:val="24"/>
          </w:rPr>
          <w:t>Ανεξάρτητη Αρχή Δημοσίων Εσόδων</w:t>
        </w:r>
      </w:hyperlink>
    </w:p>
    <w:p w:rsidR="000B3D5A" w:rsidRPr="009B2DC0" w:rsidRDefault="000B3D5A" w:rsidP="000B3D5A">
      <w:pPr>
        <w:spacing w:before="120" w:after="120" w:line="240" w:lineRule="auto"/>
        <w:rPr>
          <w:rFonts w:asciiTheme="minorHAnsi" w:hAnsiTheme="minorHAnsi" w:cstheme="minorHAnsi"/>
          <w:color w:val="000000" w:themeColor="text1"/>
          <w:sz w:val="24"/>
          <w:szCs w:val="24"/>
        </w:rPr>
      </w:pPr>
      <w:r w:rsidRPr="009B2DC0">
        <w:rPr>
          <w:rFonts w:asciiTheme="minorHAnsi" w:hAnsiTheme="minorHAnsi" w:cstheme="minorHAnsi"/>
          <w:b/>
          <w:color w:val="000000" w:themeColor="text1"/>
          <w:sz w:val="24"/>
          <w:szCs w:val="24"/>
        </w:rPr>
        <w:t xml:space="preserve">Γενική Διεύθυνση: </w:t>
      </w:r>
      <w:hyperlink r:id="rId44" w:history="1">
        <w:r w:rsidRPr="009B2DC0">
          <w:rPr>
            <w:rStyle w:val="-"/>
            <w:rFonts w:asciiTheme="minorHAnsi" w:hAnsiTheme="minorHAnsi" w:cstheme="minorHAnsi"/>
            <w:sz w:val="24"/>
            <w:szCs w:val="24"/>
          </w:rPr>
          <w:t>Φορολογίας (Γ.Δ.Φ.)</w:t>
        </w:r>
      </w:hyperlink>
    </w:p>
    <w:p w:rsidR="000B3D5A" w:rsidRPr="009B2DC0" w:rsidRDefault="000B3D5A" w:rsidP="000B3D5A">
      <w:pPr>
        <w:spacing w:before="120" w:after="120" w:line="240" w:lineRule="auto"/>
        <w:outlineLvl w:val="0"/>
        <w:rPr>
          <w:rFonts w:asciiTheme="minorHAnsi" w:hAnsiTheme="minorHAnsi" w:cstheme="minorHAnsi"/>
          <w:b/>
          <w:sz w:val="24"/>
          <w:szCs w:val="24"/>
        </w:rPr>
      </w:pPr>
      <w:r w:rsidRPr="009B2DC0">
        <w:rPr>
          <w:rFonts w:asciiTheme="minorHAnsi" w:hAnsiTheme="minorHAnsi" w:cstheme="minorHAnsi"/>
          <w:b/>
          <w:sz w:val="24"/>
          <w:szCs w:val="24"/>
        </w:rPr>
        <w:t xml:space="preserve">Διεύθυνση: </w:t>
      </w:r>
      <w:hyperlink r:id="rId45" w:history="1">
        <w:r w:rsidRPr="009B2DC0">
          <w:rPr>
            <w:rStyle w:val="-"/>
            <w:rFonts w:asciiTheme="minorHAnsi" w:hAnsiTheme="minorHAnsi" w:cstheme="minorHAnsi"/>
            <w:sz w:val="24"/>
            <w:szCs w:val="24"/>
          </w:rPr>
          <w:t>Εφαρμογής Έμμεσης Φορολογίας (Δ.Ε.Ε.Φ.)</w:t>
        </w:r>
      </w:hyperlink>
    </w:p>
    <w:p w:rsidR="009C1904" w:rsidRPr="009B2DC0" w:rsidRDefault="009C1904" w:rsidP="00D126B7">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 xml:space="preserve">Τμήμα: </w:t>
      </w:r>
      <w:r w:rsidRPr="009B2DC0">
        <w:rPr>
          <w:rFonts w:asciiTheme="minorHAnsi" w:hAnsiTheme="minorHAnsi" w:cstheme="minorHAnsi"/>
          <w:sz w:val="24"/>
          <w:szCs w:val="24"/>
        </w:rPr>
        <w:t>Β’ – Τελών και Ειδικών Φορολογιών (Τ &amp; Ε.Φ.)</w:t>
      </w:r>
    </w:p>
    <w:p w:rsidR="009C1904" w:rsidRPr="009B2DC0" w:rsidRDefault="009C1904" w:rsidP="00D126B7">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 xml:space="preserve">Άμεσα Προϊστάμενος: </w:t>
      </w:r>
      <w:r w:rsidRPr="009B2DC0">
        <w:rPr>
          <w:rFonts w:asciiTheme="minorHAnsi" w:hAnsiTheme="minorHAnsi" w:cstheme="minorHAnsi"/>
          <w:sz w:val="24"/>
          <w:szCs w:val="24"/>
        </w:rPr>
        <w:t>Προϊστάμενος Διεύθυνσης Εφαρμογής Έμμεσης Φορολογίας</w:t>
      </w:r>
    </w:p>
    <w:p w:rsidR="00C64F4F" w:rsidRPr="009B2DC0" w:rsidRDefault="00C64F4F" w:rsidP="00C64F4F">
      <w:pPr>
        <w:spacing w:before="120" w:after="120" w:line="240" w:lineRule="auto"/>
        <w:jc w:val="both"/>
        <w:outlineLvl w:val="0"/>
        <w:rPr>
          <w:rFonts w:asciiTheme="minorHAnsi" w:hAnsiTheme="minorHAnsi" w:cstheme="minorHAnsi"/>
          <w:sz w:val="24"/>
          <w:szCs w:val="24"/>
        </w:rPr>
      </w:pPr>
    </w:p>
    <w:p w:rsidR="009C1904" w:rsidRPr="009B2DC0" w:rsidRDefault="009C1904" w:rsidP="00D126B7">
      <w:pPr>
        <w:spacing w:after="0" w:line="360" w:lineRule="auto"/>
        <w:ind w:left="2160" w:hanging="2160"/>
        <w:jc w:val="both"/>
        <w:outlineLvl w:val="0"/>
        <w:rPr>
          <w:rFonts w:asciiTheme="minorHAnsi" w:hAnsiTheme="minorHAnsi" w:cstheme="minorHAnsi"/>
          <w:b/>
          <w:sz w:val="24"/>
          <w:szCs w:val="24"/>
        </w:rPr>
      </w:pPr>
      <w:r w:rsidRPr="009B2DC0">
        <w:rPr>
          <w:rFonts w:asciiTheme="minorHAnsi" w:hAnsiTheme="minorHAnsi" w:cstheme="minorHAnsi"/>
          <w:b/>
          <w:sz w:val="24"/>
          <w:szCs w:val="24"/>
        </w:rPr>
        <w:t>Σκοπός της θέσης εργασίας</w:t>
      </w:r>
    </w:p>
    <w:p w:rsidR="009C1904" w:rsidRPr="009B2DC0" w:rsidRDefault="009C1904" w:rsidP="00D126B7">
      <w:pPr>
        <w:pStyle w:val="10"/>
        <w:tabs>
          <w:tab w:val="left" w:pos="540"/>
          <w:tab w:val="left" w:pos="1134"/>
        </w:tabs>
        <w:spacing w:line="360" w:lineRule="auto"/>
        <w:ind w:left="0" w:right="-58" w:firstLine="0"/>
        <w:jc w:val="both"/>
        <w:rPr>
          <w:rFonts w:asciiTheme="minorHAnsi" w:hAnsiTheme="minorHAnsi" w:cstheme="minorHAnsi"/>
          <w:b w:val="0"/>
          <w:bCs w:val="0"/>
        </w:rPr>
      </w:pPr>
      <w:r w:rsidRPr="009B2DC0">
        <w:rPr>
          <w:rFonts w:asciiTheme="minorHAnsi" w:hAnsiTheme="minorHAnsi" w:cstheme="minorHAnsi"/>
          <w:b w:val="0"/>
          <w:bCs w:val="0"/>
        </w:rPr>
        <w:t>Ο ρόλος του Προϊσταμένου Τμήματος είναι να διασφαλίζει:</w:t>
      </w:r>
    </w:p>
    <w:p w:rsidR="009C1904" w:rsidRPr="009B2DC0" w:rsidRDefault="009C1904" w:rsidP="00D126B7">
      <w:pPr>
        <w:spacing w:after="0" w:line="360" w:lineRule="auto"/>
        <w:jc w:val="both"/>
        <w:rPr>
          <w:rFonts w:asciiTheme="minorHAnsi" w:hAnsiTheme="minorHAnsi" w:cstheme="minorHAnsi"/>
          <w:iCs/>
          <w:sz w:val="24"/>
          <w:szCs w:val="24"/>
        </w:rPr>
      </w:pPr>
      <w:r w:rsidRPr="009B2DC0">
        <w:rPr>
          <w:rFonts w:asciiTheme="minorHAnsi" w:hAnsiTheme="minorHAnsi" w:cstheme="minorHAnsi"/>
          <w:iCs/>
          <w:sz w:val="24"/>
          <w:szCs w:val="24"/>
        </w:rPr>
        <w:t>Την οργάνωση και τον συντονισμό για την ορθή και ενιαία εφαρμογή της Νομοθεσίας τελών και ειδικών φορολογιών, μέσω εισηγήσεων για νομοθετικές ρυθμίσεις, έκδοση κανονιστικών πράξεων και εγκυκλίων.</w:t>
      </w:r>
    </w:p>
    <w:p w:rsidR="009C1904" w:rsidRPr="009B2DC0" w:rsidRDefault="009C1904" w:rsidP="00D126B7">
      <w:pPr>
        <w:pStyle w:val="10"/>
        <w:tabs>
          <w:tab w:val="left" w:pos="540"/>
          <w:tab w:val="left" w:pos="1134"/>
        </w:tabs>
        <w:spacing w:line="360" w:lineRule="auto"/>
        <w:ind w:left="0" w:right="-58" w:firstLine="0"/>
        <w:jc w:val="both"/>
        <w:rPr>
          <w:rFonts w:asciiTheme="minorHAnsi" w:hAnsiTheme="minorHAnsi" w:cstheme="minorHAnsi"/>
          <w:b w:val="0"/>
          <w:bCs w:val="0"/>
        </w:rPr>
      </w:pPr>
    </w:p>
    <w:p w:rsidR="009C1904" w:rsidRPr="009B2DC0" w:rsidRDefault="009C1904" w:rsidP="00D126B7">
      <w:pPr>
        <w:pStyle w:val="10"/>
        <w:tabs>
          <w:tab w:val="left" w:pos="540"/>
          <w:tab w:val="left" w:pos="1134"/>
        </w:tabs>
        <w:spacing w:line="360" w:lineRule="auto"/>
        <w:ind w:left="0" w:right="425" w:firstLine="0"/>
        <w:rPr>
          <w:rFonts w:asciiTheme="minorHAnsi" w:hAnsiTheme="minorHAnsi" w:cstheme="minorHAnsi"/>
          <w:bCs w:val="0"/>
        </w:rPr>
      </w:pPr>
      <w:r w:rsidRPr="009B2DC0">
        <w:rPr>
          <w:rFonts w:asciiTheme="minorHAnsi" w:hAnsiTheme="minorHAnsi" w:cstheme="minorHAnsi"/>
          <w:bCs w:val="0"/>
        </w:rPr>
        <w:t>Αρμοδιότητες</w:t>
      </w:r>
    </w:p>
    <w:p w:rsidR="009C1904" w:rsidRPr="009B2DC0" w:rsidRDefault="009C1904"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ενεργούς εποπτείας των υφισταμένων, την παροχή κατευθύνσεων για την επίλυση θεμάτων και την υποβολή αναφορών στον Προϊστάμενο της Διεύθυνσης. </w:t>
      </w:r>
    </w:p>
    <w:p w:rsidR="009C1904" w:rsidRPr="009B2DC0" w:rsidRDefault="009C1904"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Συμβάλλει στην αποτελεσματική διοίκηση και στη βελτίωση της επιχειρησιακής απόδοσης της Διεύθυνσης Εφαρμογής Έμμεσης Φορολογίας της Α.Α.Δ.Ε., σύμφωνα με τις κατευθύνσεις του Προϊσταμένου της Διεύθυνσης.</w:t>
      </w:r>
    </w:p>
    <w:p w:rsidR="009C1904" w:rsidRPr="009B2DC0" w:rsidRDefault="009C1904"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DF7607" w:rsidRPr="009B2DC0" w:rsidRDefault="00DF7607"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DF7607" w:rsidRPr="009B2DC0" w:rsidRDefault="00DF7607" w:rsidP="00DF7607">
      <w:pPr>
        <w:pStyle w:val="a4"/>
        <w:spacing w:line="360" w:lineRule="auto"/>
        <w:ind w:left="284"/>
        <w:contextualSpacing w:val="0"/>
        <w:jc w:val="both"/>
        <w:outlineLvl w:val="0"/>
        <w:rPr>
          <w:rFonts w:asciiTheme="minorHAnsi" w:hAnsiTheme="minorHAnsi" w:cstheme="minorHAnsi"/>
          <w:sz w:val="24"/>
        </w:rPr>
      </w:pPr>
    </w:p>
    <w:p w:rsidR="009C1904" w:rsidRPr="009B2DC0" w:rsidRDefault="009C1904" w:rsidP="00D126B7">
      <w:pPr>
        <w:pStyle w:val="10"/>
        <w:tabs>
          <w:tab w:val="left" w:pos="540"/>
          <w:tab w:val="left" w:pos="1134"/>
        </w:tabs>
        <w:spacing w:line="360" w:lineRule="auto"/>
        <w:ind w:left="0" w:right="424" w:firstLine="0"/>
        <w:rPr>
          <w:rFonts w:asciiTheme="minorHAnsi" w:hAnsiTheme="minorHAnsi" w:cstheme="minorHAnsi"/>
          <w:bCs w:val="0"/>
        </w:rPr>
      </w:pPr>
    </w:p>
    <w:p w:rsidR="009C1904" w:rsidRPr="009B2DC0" w:rsidRDefault="009C1904" w:rsidP="00D126B7">
      <w:pPr>
        <w:spacing w:after="0" w:line="360" w:lineRule="auto"/>
        <w:rPr>
          <w:rFonts w:asciiTheme="minorHAnsi" w:hAnsiTheme="minorHAnsi" w:cstheme="minorHAnsi"/>
          <w:b/>
          <w:sz w:val="24"/>
          <w:szCs w:val="24"/>
        </w:rPr>
      </w:pPr>
      <w:r w:rsidRPr="009B2DC0">
        <w:rPr>
          <w:rFonts w:asciiTheme="minorHAnsi" w:hAnsiTheme="minorHAnsi" w:cstheme="minorHAnsi"/>
          <w:b/>
          <w:sz w:val="24"/>
          <w:szCs w:val="24"/>
        </w:rPr>
        <w:lastRenderedPageBreak/>
        <w:t>Καθήκοντα συγκεκριμένης θέσης Προϊσταμένου</w:t>
      </w:r>
    </w:p>
    <w:p w:rsidR="009C1904" w:rsidRPr="009B2DC0" w:rsidRDefault="009C1904" w:rsidP="00D7346F">
      <w:pPr>
        <w:pStyle w:val="a4"/>
        <w:numPr>
          <w:ilvl w:val="0"/>
          <w:numId w:val="19"/>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Ελέγχει και προσυπογράφει:</w:t>
      </w:r>
    </w:p>
    <w:p w:rsidR="009C1904" w:rsidRPr="009B2DC0" w:rsidRDefault="009C1904" w:rsidP="00D7346F">
      <w:pPr>
        <w:pStyle w:val="a4"/>
        <w:numPr>
          <w:ilvl w:val="1"/>
          <w:numId w:val="19"/>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σχέδια διατάξεων νόμων, καθώς και σχέδια υπουργικών αποφάσεων και αποφάσεων της Ανεξάρτητης Αρχής Δημοσίων Εσόδων οι οποίες απαιτείται να εκδοθούν κατ’ εξουσιοδότηση διατάξεων νόμων σχετικά με φορολογία τελών και ειδικών φορολογιών.</w:t>
      </w:r>
    </w:p>
    <w:p w:rsidR="009C1904" w:rsidRPr="009B2DC0" w:rsidRDefault="009C1904" w:rsidP="00D7346F">
      <w:pPr>
        <w:pStyle w:val="a4"/>
        <w:numPr>
          <w:ilvl w:val="1"/>
          <w:numId w:val="19"/>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την έκδοση εγκυκλίων – διαταγών για την ομοιόμορφη και ορθή εφαρμογή διατάξεων νόμων που αφορούν την φορολογία τελών και ειδικών φορολογιών</w:t>
      </w:r>
    </w:p>
    <w:p w:rsidR="009C1904" w:rsidRPr="009B2DC0" w:rsidRDefault="009C1904" w:rsidP="00D7346F">
      <w:pPr>
        <w:pStyle w:val="a4"/>
        <w:numPr>
          <w:ilvl w:val="1"/>
          <w:numId w:val="19"/>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ενημερωτικά σημειώματα με τις Ελληνικές θέσεις, για τα θέματα φορολογίας τελών και ειδικών φορολογιών, προς τον Γενικό Διευθυντή Φορολογ</w:t>
      </w:r>
      <w:r w:rsidR="006E0337" w:rsidRPr="009B2DC0">
        <w:rPr>
          <w:rFonts w:asciiTheme="minorHAnsi" w:hAnsiTheme="minorHAnsi" w:cstheme="minorHAnsi"/>
          <w:sz w:val="24"/>
        </w:rPr>
        <w:t>ίας</w:t>
      </w:r>
      <w:r w:rsidRPr="009B2DC0">
        <w:rPr>
          <w:rFonts w:asciiTheme="minorHAnsi" w:hAnsiTheme="minorHAnsi" w:cstheme="minorHAnsi"/>
          <w:sz w:val="24"/>
        </w:rPr>
        <w:t>, τον Διοικητή της Ανεξάρτητης Αρχής Δημοσίων Εσόδων και τον Υπουργό τα οποία εφόσον εγκριθούν δίδονται στους εισηγητές που θα μεταβούν στις αρμόδιες επιτροπές ή στην Μόνιμη Ελληνική Αντιπροσωπεία για έκδοση οδηγιών της Ευρωπαϊκής Ένωσης.</w:t>
      </w:r>
    </w:p>
    <w:p w:rsidR="009C1904" w:rsidRPr="009B2DC0" w:rsidRDefault="009C1904" w:rsidP="00D7346F">
      <w:pPr>
        <w:pStyle w:val="a4"/>
        <w:numPr>
          <w:ilvl w:val="1"/>
          <w:numId w:val="19"/>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τις απόψεις στην Ευρωπαϊκή Επιτροπή και στο Δικαστήριο της Ε.Ε., για την αντίκρουση των καταγγελιών σχετικά με κοινοτικές παραβάσεις.</w:t>
      </w:r>
    </w:p>
    <w:p w:rsidR="009C1904" w:rsidRPr="009B2DC0" w:rsidRDefault="009C1904" w:rsidP="00D7346F">
      <w:pPr>
        <w:pStyle w:val="a4"/>
        <w:numPr>
          <w:ilvl w:val="1"/>
          <w:numId w:val="19"/>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ενημερωτικά σημειώματα προς την Διοικητική και Πολιτική Ιεραρχία με προτάσεις για βελτίωση ή κατάργηση διατάξεων σχετικών με την φορολογία τελών και ειδικών φορολογιών.</w:t>
      </w:r>
    </w:p>
    <w:p w:rsidR="009C1904" w:rsidRPr="009B2DC0" w:rsidRDefault="009C1904" w:rsidP="00D7346F">
      <w:pPr>
        <w:pStyle w:val="a4"/>
        <w:numPr>
          <w:ilvl w:val="1"/>
          <w:numId w:val="19"/>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 xml:space="preserve">τις εισηγήσεις για </w:t>
      </w:r>
      <w:r w:rsidRPr="009B2DC0">
        <w:rPr>
          <w:rFonts w:asciiTheme="minorHAnsi" w:hAnsiTheme="minorHAnsi" w:cstheme="minorHAnsi"/>
          <w:bCs/>
          <w:sz w:val="24"/>
        </w:rPr>
        <w:t>απαντήσεις σε ερωτήσεις και αναφορές της Βουλής των Ελλήνων.</w:t>
      </w:r>
    </w:p>
    <w:p w:rsidR="009C1904" w:rsidRPr="009B2DC0" w:rsidRDefault="009C1904" w:rsidP="00D7346F">
      <w:pPr>
        <w:pStyle w:val="a4"/>
        <w:numPr>
          <w:ilvl w:val="1"/>
          <w:numId w:val="19"/>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διατύπωση απόψεων σε θέματα φορολογίας τελών και ειδικών φορολογιών που υπάρχουν σε νομοσχέδια άλλων Υπουργείων και μεριμνά για την αποστολή τους στην Διεύθυνση Επεξεργασίας Νομοθετικών και Κανονιστικών Πράξεων του Γ.Λ.Κ.</w:t>
      </w:r>
    </w:p>
    <w:p w:rsidR="009C1904" w:rsidRPr="009B2DC0" w:rsidRDefault="009C1904" w:rsidP="00D7346F">
      <w:pPr>
        <w:pStyle w:val="a4"/>
        <w:numPr>
          <w:ilvl w:val="0"/>
          <w:numId w:val="14"/>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Παρέχει εκτιμήσεις και προβλέψεις για την κατάρτιση του Κρατικού Προϋπολογισμού.</w:t>
      </w:r>
    </w:p>
    <w:p w:rsidR="009C1904" w:rsidRPr="009B2DC0" w:rsidRDefault="009C1904" w:rsidP="00D7346F">
      <w:pPr>
        <w:pStyle w:val="a4"/>
        <w:numPr>
          <w:ilvl w:val="0"/>
          <w:numId w:val="14"/>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Μεριμνά για:</w:t>
      </w:r>
    </w:p>
    <w:p w:rsidR="009C1904" w:rsidRPr="009B2DC0" w:rsidRDefault="009C1904" w:rsidP="00D7346F">
      <w:pPr>
        <w:pStyle w:val="a4"/>
        <w:numPr>
          <w:ilvl w:val="0"/>
          <w:numId w:val="21"/>
        </w:numPr>
        <w:spacing w:line="360" w:lineRule="auto"/>
        <w:ind w:left="567" w:hanging="283"/>
        <w:contextualSpacing w:val="0"/>
        <w:jc w:val="both"/>
        <w:outlineLvl w:val="0"/>
        <w:rPr>
          <w:rFonts w:asciiTheme="minorHAnsi" w:hAnsiTheme="minorHAnsi" w:cstheme="minorHAnsi"/>
          <w:sz w:val="24"/>
        </w:rPr>
      </w:pPr>
      <w:r w:rsidRPr="009B2DC0">
        <w:rPr>
          <w:rFonts w:asciiTheme="minorHAnsi" w:hAnsiTheme="minorHAnsi" w:cstheme="minorHAnsi"/>
          <w:sz w:val="24"/>
        </w:rPr>
        <w:t>την σύνταξη Διοικητικών Εγγράφων για την παροχή διευκρινήσεων και απαντήσεων επί θεμάτων που τίθενται από Υπηρεσίες-Φορείς του Δημοσίου και Ιδιωτικού Τομέα καθώς και από φορολογούμενους.</w:t>
      </w:r>
    </w:p>
    <w:p w:rsidR="009C1904" w:rsidRPr="009B2DC0" w:rsidRDefault="009C1904" w:rsidP="00D7346F">
      <w:pPr>
        <w:pStyle w:val="a4"/>
        <w:numPr>
          <w:ilvl w:val="0"/>
          <w:numId w:val="21"/>
        </w:numPr>
        <w:spacing w:line="360" w:lineRule="auto"/>
        <w:ind w:left="567" w:hanging="283"/>
        <w:contextualSpacing w:val="0"/>
        <w:jc w:val="both"/>
        <w:outlineLvl w:val="0"/>
        <w:rPr>
          <w:rFonts w:asciiTheme="minorHAnsi" w:hAnsiTheme="minorHAnsi" w:cstheme="minorHAnsi"/>
          <w:sz w:val="24"/>
        </w:rPr>
      </w:pPr>
      <w:r w:rsidRPr="009B2DC0">
        <w:rPr>
          <w:rFonts w:asciiTheme="minorHAnsi" w:hAnsiTheme="minorHAnsi" w:cstheme="minorHAnsi"/>
          <w:sz w:val="24"/>
        </w:rPr>
        <w:lastRenderedPageBreak/>
        <w:t xml:space="preserve"> την παρακολούθηση των οδηγιών της Ε.Ε. ώστε να διασφαλίζεται ότι συμβαδίζει η Εθνική νομοθεσία με την Κοινοτική.</w:t>
      </w:r>
    </w:p>
    <w:p w:rsidR="009C1904" w:rsidRPr="009B2DC0" w:rsidRDefault="009C1904" w:rsidP="00D7346F">
      <w:pPr>
        <w:pStyle w:val="a4"/>
        <w:numPr>
          <w:ilvl w:val="0"/>
          <w:numId w:val="21"/>
        </w:numPr>
        <w:spacing w:line="360" w:lineRule="auto"/>
        <w:ind w:left="567" w:hanging="283"/>
        <w:contextualSpacing w:val="0"/>
        <w:jc w:val="both"/>
        <w:outlineLvl w:val="0"/>
        <w:rPr>
          <w:rFonts w:asciiTheme="minorHAnsi" w:hAnsiTheme="minorHAnsi" w:cstheme="minorHAnsi"/>
          <w:sz w:val="24"/>
        </w:rPr>
      </w:pPr>
      <w:r w:rsidRPr="009B2DC0">
        <w:rPr>
          <w:rFonts w:asciiTheme="minorHAnsi" w:hAnsiTheme="minorHAnsi" w:cstheme="minorHAnsi"/>
          <w:sz w:val="24"/>
        </w:rPr>
        <w:t>την εξέταση των προτάσεων που υποβάλλουν επαγγελματικοί φορείς στον Διοικητή και την υποβολή εισήγησης σε αυτόν.</w:t>
      </w:r>
    </w:p>
    <w:p w:rsidR="009C1904" w:rsidRPr="009B2DC0" w:rsidRDefault="009C1904" w:rsidP="00D7346F">
      <w:pPr>
        <w:pStyle w:val="a4"/>
        <w:numPr>
          <w:ilvl w:val="0"/>
          <w:numId w:val="14"/>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bCs/>
          <w:sz w:val="24"/>
        </w:rPr>
        <w:t>Επιβλέπει και συντονίζει τις ενέργειες για την επεξεργασία εγχειριδίων και φυλλαδίων ως προς τα θέματα φορολογίας τελών και ειδικών φορολογιών, σε συνεργασία με την αρμόδια υπηρεσία της Α.Α.Δ.Ε. για την επιμέλεια και έκδοσή τους.</w:t>
      </w:r>
    </w:p>
    <w:p w:rsidR="009C1904" w:rsidRPr="009B2DC0" w:rsidRDefault="009C1904" w:rsidP="00D7346F">
      <w:pPr>
        <w:pStyle w:val="a4"/>
        <w:numPr>
          <w:ilvl w:val="0"/>
          <w:numId w:val="14"/>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color w:val="000000"/>
          <w:sz w:val="24"/>
        </w:rPr>
        <w:t xml:space="preserve">Συνεργάζεται και υποστηρίζει τη Φορολογική Ακαδημία στο έργο της, στο πλαίσιο της εκπαίδευσης και επιμόρφωσης σε θέματα </w:t>
      </w:r>
      <w:r w:rsidRPr="009B2DC0">
        <w:rPr>
          <w:rFonts w:asciiTheme="minorHAnsi" w:hAnsiTheme="minorHAnsi" w:cstheme="minorHAnsi"/>
          <w:bCs/>
          <w:sz w:val="24"/>
        </w:rPr>
        <w:t>φορολογίας τελών και ειδικών φορολογιών</w:t>
      </w:r>
      <w:r w:rsidRPr="009B2DC0">
        <w:rPr>
          <w:rFonts w:asciiTheme="minorHAnsi" w:hAnsiTheme="minorHAnsi" w:cstheme="minorHAnsi"/>
          <w:color w:val="000000"/>
          <w:sz w:val="24"/>
        </w:rPr>
        <w:t>.</w:t>
      </w:r>
    </w:p>
    <w:p w:rsidR="009C1904" w:rsidRPr="009B2DC0" w:rsidRDefault="009C1904" w:rsidP="00D7346F">
      <w:pPr>
        <w:pStyle w:val="a4"/>
        <w:numPr>
          <w:ilvl w:val="0"/>
          <w:numId w:val="14"/>
        </w:numPr>
        <w:tabs>
          <w:tab w:val="left" w:pos="426"/>
        </w:tabs>
        <w:spacing w:line="360" w:lineRule="auto"/>
        <w:ind w:left="284" w:hanging="284"/>
        <w:contextualSpacing w:val="0"/>
        <w:jc w:val="both"/>
        <w:outlineLvl w:val="0"/>
        <w:rPr>
          <w:rFonts w:asciiTheme="minorHAnsi" w:hAnsiTheme="minorHAnsi" w:cstheme="minorHAnsi"/>
          <w:b/>
          <w:sz w:val="24"/>
          <w:u w:val="single"/>
        </w:rPr>
      </w:pPr>
      <w:r w:rsidRPr="009B2DC0">
        <w:rPr>
          <w:rFonts w:asciiTheme="minorHAnsi" w:hAnsiTheme="minorHAnsi" w:cstheme="minorHAnsi"/>
          <w:sz w:val="24"/>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p>
    <w:p w:rsidR="009C1904" w:rsidRPr="009B2DC0" w:rsidRDefault="009C1904" w:rsidP="00D7346F">
      <w:pPr>
        <w:pStyle w:val="a4"/>
        <w:numPr>
          <w:ilvl w:val="0"/>
          <w:numId w:val="14"/>
        </w:numPr>
        <w:tabs>
          <w:tab w:val="left" w:pos="426"/>
        </w:tabs>
        <w:spacing w:line="360" w:lineRule="auto"/>
        <w:ind w:left="284" w:hanging="284"/>
        <w:contextualSpacing w:val="0"/>
        <w:jc w:val="both"/>
        <w:outlineLvl w:val="0"/>
        <w:rPr>
          <w:rFonts w:asciiTheme="minorHAnsi" w:hAnsiTheme="minorHAnsi" w:cstheme="minorHAnsi"/>
          <w:b/>
          <w:sz w:val="24"/>
          <w:u w:val="single"/>
        </w:rPr>
      </w:pPr>
      <w:r w:rsidRPr="009B2DC0">
        <w:rPr>
          <w:rFonts w:asciiTheme="minorHAnsi" w:hAnsiTheme="minorHAnsi" w:cstheme="minorHAnsi"/>
          <w:sz w:val="24"/>
        </w:rPr>
        <w:t xml:space="preserve">Επικοινωνεί: α) με όλες τις Διευθύνσεις της Γενικής Διεύθυνσης </w:t>
      </w:r>
      <w:proofErr w:type="spellStart"/>
      <w:r w:rsidRPr="009B2DC0">
        <w:rPr>
          <w:rFonts w:asciiTheme="minorHAnsi" w:hAnsiTheme="minorHAnsi" w:cstheme="minorHAnsi"/>
          <w:sz w:val="24"/>
        </w:rPr>
        <w:t>Φορολογικ</w:t>
      </w:r>
      <w:r w:rsidR="006E0337" w:rsidRPr="009B2DC0">
        <w:rPr>
          <w:rFonts w:asciiTheme="minorHAnsi" w:hAnsiTheme="minorHAnsi" w:cstheme="minorHAnsi"/>
          <w:sz w:val="24"/>
        </w:rPr>
        <w:t>ίας</w:t>
      </w:r>
      <w:proofErr w:type="spellEnd"/>
      <w:r w:rsidRPr="009B2DC0">
        <w:rPr>
          <w:rFonts w:asciiTheme="minorHAnsi" w:hAnsiTheme="minorHAnsi" w:cstheme="minorHAnsi"/>
          <w:sz w:val="24"/>
        </w:rPr>
        <w:t xml:space="preserve">, β) με τις Δ.Ο.Υ., γ) με συμβολαιογράφους και δ) με Υπουργεία σχετικά με τα θέματα τελών και ειδικών φορολογιών. </w:t>
      </w:r>
    </w:p>
    <w:p w:rsidR="009C1904" w:rsidRPr="009B2DC0" w:rsidRDefault="009C1904" w:rsidP="00D126B7">
      <w:pPr>
        <w:tabs>
          <w:tab w:val="left" w:pos="426"/>
        </w:tabs>
        <w:spacing w:after="0" w:line="360" w:lineRule="auto"/>
        <w:jc w:val="both"/>
        <w:outlineLvl w:val="0"/>
        <w:rPr>
          <w:rFonts w:asciiTheme="minorHAnsi" w:hAnsiTheme="minorHAnsi" w:cstheme="minorHAnsi"/>
          <w:b/>
          <w:sz w:val="24"/>
          <w:szCs w:val="24"/>
          <w:u w:val="single"/>
        </w:rPr>
      </w:pPr>
    </w:p>
    <w:p w:rsidR="009C1904" w:rsidRPr="009B2DC0" w:rsidRDefault="009C1904" w:rsidP="00D126B7">
      <w:pPr>
        <w:spacing w:after="0" w:line="360" w:lineRule="auto"/>
        <w:rPr>
          <w:rFonts w:asciiTheme="minorHAnsi" w:hAnsiTheme="minorHAnsi" w:cstheme="minorHAnsi"/>
          <w:b/>
          <w:sz w:val="24"/>
          <w:szCs w:val="24"/>
        </w:rPr>
      </w:pPr>
      <w:r w:rsidRPr="009B2DC0">
        <w:rPr>
          <w:rFonts w:asciiTheme="minorHAnsi" w:hAnsiTheme="minorHAnsi" w:cstheme="minorHAnsi"/>
          <w:b/>
          <w:sz w:val="24"/>
          <w:szCs w:val="24"/>
        </w:rPr>
        <w:t>Χρήση πόρων/Εργαλεία</w:t>
      </w:r>
    </w:p>
    <w:p w:rsidR="009C1904" w:rsidRPr="009B2DC0" w:rsidRDefault="009C1904" w:rsidP="00D7346F">
      <w:pPr>
        <w:pStyle w:val="a4"/>
        <w:numPr>
          <w:ilvl w:val="0"/>
          <w:numId w:val="14"/>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ΟΠΣ ΚΥ</w:t>
      </w:r>
    </w:p>
    <w:p w:rsidR="009C1904" w:rsidRPr="009B2DC0" w:rsidRDefault="009C1904" w:rsidP="00D7346F">
      <w:pPr>
        <w:pStyle w:val="a4"/>
        <w:numPr>
          <w:ilvl w:val="0"/>
          <w:numId w:val="14"/>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Διαδίκτυο και ηλεκτρονικό ταχυδρομείο</w:t>
      </w:r>
    </w:p>
    <w:p w:rsidR="000D35F4" w:rsidRPr="009B2DC0" w:rsidRDefault="000D35F4" w:rsidP="00D126B7">
      <w:pPr>
        <w:spacing w:after="0" w:line="360" w:lineRule="auto"/>
        <w:ind w:left="426" w:hanging="426"/>
        <w:rPr>
          <w:rFonts w:asciiTheme="minorHAnsi" w:hAnsiTheme="minorHAnsi" w:cstheme="minorHAnsi"/>
          <w:b/>
          <w:sz w:val="24"/>
          <w:szCs w:val="24"/>
        </w:rPr>
      </w:pPr>
    </w:p>
    <w:p w:rsidR="009C1904" w:rsidRPr="009B2DC0" w:rsidRDefault="009C1904" w:rsidP="00D126B7">
      <w:pPr>
        <w:spacing w:after="0" w:line="360" w:lineRule="auto"/>
        <w:ind w:left="425" w:hanging="425"/>
        <w:rPr>
          <w:rFonts w:asciiTheme="minorHAnsi" w:hAnsiTheme="minorHAnsi" w:cstheme="minorHAnsi"/>
          <w:b/>
          <w:sz w:val="24"/>
          <w:szCs w:val="24"/>
        </w:rPr>
      </w:pPr>
      <w:r w:rsidRPr="009B2DC0">
        <w:rPr>
          <w:rFonts w:asciiTheme="minorHAnsi" w:hAnsiTheme="minorHAnsi" w:cstheme="minorHAnsi"/>
          <w:b/>
          <w:sz w:val="24"/>
          <w:szCs w:val="24"/>
        </w:rPr>
        <w:t>Ειδικές συνθήκες εργασίας</w:t>
      </w:r>
    </w:p>
    <w:p w:rsidR="008B2A34" w:rsidRPr="009B2DC0" w:rsidRDefault="008B2A34" w:rsidP="00D126B7">
      <w:pPr>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Συνθήκες εργασίας σε περιβάλλον συναισθηματικού φόρτου και  πιεστικών χρονικών προθεσμιών, τηλεφωνική ή και άμεση συναλλαγή με περιφερειακές υπηρεσίες / εξωτερικούς φορείς κ.ά. σε περιπτώσεις αυξημένης δυσκολίας.</w:t>
      </w:r>
    </w:p>
    <w:p w:rsidR="009C1904" w:rsidRPr="009B2DC0" w:rsidRDefault="009C1904" w:rsidP="00D126B7">
      <w:pPr>
        <w:pStyle w:val="a4"/>
        <w:spacing w:line="360" w:lineRule="auto"/>
        <w:ind w:left="425"/>
        <w:contextualSpacing w:val="0"/>
        <w:jc w:val="both"/>
        <w:rPr>
          <w:rFonts w:asciiTheme="minorHAnsi" w:hAnsiTheme="minorHAnsi" w:cstheme="minorHAnsi"/>
          <w:sz w:val="24"/>
        </w:rPr>
      </w:pPr>
    </w:p>
    <w:p w:rsidR="009C1904" w:rsidRPr="009B2DC0" w:rsidRDefault="009C1904" w:rsidP="00D126B7">
      <w:pPr>
        <w:tabs>
          <w:tab w:val="left" w:pos="157"/>
        </w:tabs>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 xml:space="preserve">Απαιτούμενα τυπικά προσόντα </w:t>
      </w:r>
    </w:p>
    <w:p w:rsidR="009C1904" w:rsidRPr="009B2DC0" w:rsidRDefault="009C1904" w:rsidP="00D126B7">
      <w:pPr>
        <w:tabs>
          <w:tab w:val="left" w:pos="157"/>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Τυπικές προϋποθέσεις, κλάδος και κατηγορία όπως ορίζονται στο άρθρο 26 του ν. 4389/16 και τον Οργανισμό της Α.Α.Δ.Ε</w:t>
      </w:r>
      <w:r w:rsidR="00CC0F07" w:rsidRPr="009B2DC0">
        <w:rPr>
          <w:rFonts w:asciiTheme="minorHAnsi" w:hAnsiTheme="minorHAnsi" w:cstheme="minorHAnsi"/>
          <w:sz w:val="24"/>
          <w:szCs w:val="24"/>
        </w:rPr>
        <w:t>.</w:t>
      </w:r>
    </w:p>
    <w:p w:rsidR="009C1904" w:rsidRPr="009B2DC0" w:rsidRDefault="009C1904" w:rsidP="00D126B7">
      <w:pPr>
        <w:tabs>
          <w:tab w:val="left" w:pos="157"/>
        </w:tabs>
        <w:spacing w:after="0" w:line="360" w:lineRule="auto"/>
        <w:jc w:val="both"/>
        <w:rPr>
          <w:rFonts w:asciiTheme="minorHAnsi" w:hAnsiTheme="minorHAnsi" w:cstheme="minorHAnsi"/>
          <w:sz w:val="24"/>
          <w:szCs w:val="24"/>
        </w:rPr>
      </w:pPr>
    </w:p>
    <w:p w:rsidR="009C1904" w:rsidRPr="009B2DC0" w:rsidRDefault="009C1904" w:rsidP="00D126B7">
      <w:pPr>
        <w:tabs>
          <w:tab w:val="left" w:pos="157"/>
        </w:tabs>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Επιθυμητή Εμπειρία</w:t>
      </w:r>
    </w:p>
    <w:p w:rsidR="009C1904" w:rsidRPr="009B2DC0" w:rsidRDefault="009C1904" w:rsidP="00D126B7">
      <w:pPr>
        <w:tabs>
          <w:tab w:val="left" w:pos="157"/>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 Θητεία (1) έτους σε θέση ευθύνης Προϊσταμένου αντίστοιχου τμήματος ή</w:t>
      </w:r>
    </w:p>
    <w:p w:rsidR="009C1904" w:rsidRPr="009B2DC0" w:rsidRDefault="009C1904" w:rsidP="00D126B7">
      <w:pPr>
        <w:tabs>
          <w:tab w:val="left" w:pos="157"/>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 Θητεία (2) ετών σε θέση ευθύνης Προϊσταμένου τμήματος αντίστοιχης οργανικής μονάδας ή</w:t>
      </w:r>
    </w:p>
    <w:p w:rsidR="009C1904" w:rsidRPr="009B2DC0" w:rsidRDefault="009C1904" w:rsidP="00D126B7">
      <w:pPr>
        <w:tabs>
          <w:tab w:val="left" w:pos="157"/>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w:t>
      </w:r>
      <w:r w:rsidR="003919D6" w:rsidRPr="009B2DC0">
        <w:rPr>
          <w:rFonts w:asciiTheme="minorHAnsi" w:hAnsiTheme="minorHAnsi" w:cstheme="minorHAnsi"/>
          <w:sz w:val="24"/>
          <w:szCs w:val="24"/>
        </w:rPr>
        <w:t xml:space="preserve"> </w:t>
      </w:r>
      <w:r w:rsidRPr="009B2DC0">
        <w:rPr>
          <w:rFonts w:asciiTheme="minorHAnsi" w:hAnsiTheme="minorHAnsi" w:cstheme="minorHAnsi"/>
          <w:sz w:val="24"/>
          <w:szCs w:val="24"/>
        </w:rPr>
        <w:t xml:space="preserve">Προϋπηρεσία (3) ετών στο αντίστοιχο τμήμα και ενδελεχή γνώση και κατανόηση των αντικειμένων και της σχετικής νομοθεσίας </w:t>
      </w:r>
    </w:p>
    <w:p w:rsidR="009C1904" w:rsidRPr="009B2DC0" w:rsidRDefault="009C1904" w:rsidP="00D126B7">
      <w:pPr>
        <w:tabs>
          <w:tab w:val="left" w:pos="157"/>
        </w:tabs>
        <w:spacing w:after="0" w:line="360" w:lineRule="auto"/>
        <w:jc w:val="both"/>
        <w:rPr>
          <w:rFonts w:asciiTheme="minorHAnsi" w:hAnsiTheme="minorHAnsi" w:cstheme="minorHAnsi"/>
          <w:sz w:val="24"/>
          <w:szCs w:val="24"/>
        </w:rPr>
      </w:pPr>
    </w:p>
    <w:p w:rsidR="009C1904" w:rsidRPr="009B2DC0" w:rsidRDefault="009C1904" w:rsidP="00D126B7">
      <w:pPr>
        <w:tabs>
          <w:tab w:val="left" w:pos="157"/>
        </w:tabs>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 xml:space="preserve">Λοιπά επιθυμητά προσόντα </w:t>
      </w:r>
    </w:p>
    <w:p w:rsidR="009C1904" w:rsidRPr="009B2DC0" w:rsidRDefault="009C1904" w:rsidP="00D7346F">
      <w:pPr>
        <w:pStyle w:val="a4"/>
        <w:numPr>
          <w:ilvl w:val="0"/>
          <w:numId w:val="20"/>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Πτυχίο Α.Ε.Ι. συναφές με τα αντικείμενα της Θέσης, κατά προτίμηση Νομικής, Οικονομικών ή Διοικητικών σχολών της ημεδαπής ή της αλλοδαπής ή πτυχίο ή δίπλωμα τμημάτων Α.Ε.Ι. - ΑΤΕΙ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9C1904" w:rsidRPr="009B2DC0" w:rsidRDefault="009C1904" w:rsidP="00D7346F">
      <w:pPr>
        <w:pStyle w:val="a4"/>
        <w:numPr>
          <w:ilvl w:val="0"/>
          <w:numId w:val="20"/>
        </w:numPr>
        <w:tabs>
          <w:tab w:val="left" w:pos="284"/>
        </w:tabs>
        <w:spacing w:line="360" w:lineRule="auto"/>
        <w:ind w:left="284" w:hanging="284"/>
        <w:contextualSpacing w:val="0"/>
        <w:jc w:val="both"/>
        <w:rPr>
          <w:rFonts w:asciiTheme="minorHAnsi" w:hAnsiTheme="minorHAnsi" w:cstheme="minorHAnsi"/>
          <w:b/>
          <w:sz w:val="24"/>
        </w:rPr>
      </w:pPr>
      <w:r w:rsidRPr="009B2DC0">
        <w:rPr>
          <w:rFonts w:asciiTheme="minorHAnsi" w:hAnsiTheme="minorHAnsi" w:cstheme="minorHAnsi"/>
          <w:sz w:val="24"/>
        </w:rPr>
        <w:t>Μεταπτυχιακός τίτλος σπουδών σε συναφές προς τη Διεύθυνση αντικείμενο.</w:t>
      </w:r>
    </w:p>
    <w:p w:rsidR="009C1904" w:rsidRPr="009B2DC0" w:rsidRDefault="009C1904" w:rsidP="00D7346F">
      <w:pPr>
        <w:pStyle w:val="a4"/>
        <w:numPr>
          <w:ilvl w:val="0"/>
          <w:numId w:val="20"/>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Αποφοίτηση από την Εθνική Σχολή Δημόσιας Διοίκησης.</w:t>
      </w:r>
    </w:p>
    <w:p w:rsidR="009C1904" w:rsidRPr="009B2DC0" w:rsidRDefault="009C1904" w:rsidP="00D7346F">
      <w:pPr>
        <w:pStyle w:val="a4"/>
        <w:numPr>
          <w:ilvl w:val="0"/>
          <w:numId w:val="20"/>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Καλή γνώση της αγγλικής γλώσσας (όπως αυτή ορίζεται από το Α.Σ.Ε.Π.).</w:t>
      </w:r>
    </w:p>
    <w:p w:rsidR="009C1904" w:rsidRPr="009B2DC0" w:rsidRDefault="009C1904" w:rsidP="00D7346F">
      <w:pPr>
        <w:pStyle w:val="a4"/>
        <w:numPr>
          <w:ilvl w:val="0"/>
          <w:numId w:val="20"/>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9C1904" w:rsidRPr="009B2DC0" w:rsidRDefault="009C1904" w:rsidP="00D7346F">
      <w:pPr>
        <w:pStyle w:val="a4"/>
        <w:numPr>
          <w:ilvl w:val="0"/>
          <w:numId w:val="20"/>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Διοικητικές, επικοινωνιακές και ηγετικές ικανότητες.</w:t>
      </w:r>
    </w:p>
    <w:p w:rsidR="009C1904" w:rsidRPr="009B2DC0" w:rsidRDefault="009C1904" w:rsidP="00D7346F">
      <w:pPr>
        <w:pStyle w:val="a4"/>
        <w:numPr>
          <w:ilvl w:val="0"/>
          <w:numId w:val="20"/>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Δεξιότητες επίλυσης προβλημάτων, λήψης αποφάσεων, παρακίνησης και διαχείρισης απόδοσης.</w:t>
      </w:r>
    </w:p>
    <w:p w:rsidR="009C1904" w:rsidRPr="009B2DC0" w:rsidRDefault="009C1904" w:rsidP="00CD7969">
      <w:pPr>
        <w:spacing w:after="0" w:line="240" w:lineRule="auto"/>
        <w:jc w:val="center"/>
        <w:rPr>
          <w:rFonts w:asciiTheme="minorHAnsi" w:hAnsiTheme="minorHAnsi" w:cstheme="minorHAnsi"/>
          <w:b/>
          <w:sz w:val="24"/>
          <w:szCs w:val="24"/>
        </w:rPr>
      </w:pPr>
      <w:r w:rsidRPr="009B2DC0">
        <w:rPr>
          <w:rFonts w:asciiTheme="minorHAnsi" w:hAnsiTheme="minorHAnsi" w:cstheme="minorHAnsi"/>
          <w:b/>
          <w:sz w:val="24"/>
          <w:szCs w:val="24"/>
        </w:rPr>
        <w:t>Προφίλ Ικανοτήτων</w:t>
      </w:r>
    </w:p>
    <w:tbl>
      <w:tblPr>
        <w:tblpPr w:leftFromText="180" w:rightFromText="180" w:vertAnchor="text" w:horzAnchor="margin" w:tblpXSpec="center" w:tblpY="168"/>
        <w:tblW w:w="960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253"/>
        <w:gridCol w:w="1247"/>
        <w:gridCol w:w="1271"/>
        <w:gridCol w:w="1372"/>
        <w:gridCol w:w="1457"/>
      </w:tblGrid>
      <w:tr w:rsidR="009C1904" w:rsidRPr="009B2DC0" w:rsidTr="00446E57">
        <w:trPr>
          <w:trHeight w:val="198"/>
        </w:trPr>
        <w:tc>
          <w:tcPr>
            <w:tcW w:w="9600" w:type="dxa"/>
            <w:gridSpan w:val="5"/>
            <w:shd w:val="clear" w:color="auto" w:fill="632423"/>
            <w:vAlign w:val="center"/>
            <w:hideMark/>
          </w:tcPr>
          <w:p w:rsidR="009C1904" w:rsidRPr="009B2DC0" w:rsidRDefault="009C1904" w:rsidP="006E0337">
            <w:pPr>
              <w:spacing w:after="0" w:line="204" w:lineRule="auto"/>
              <w:jc w:val="both"/>
              <w:rPr>
                <w:rFonts w:asciiTheme="minorHAnsi" w:eastAsia="Times New Roman" w:hAnsiTheme="minorHAnsi" w:cstheme="minorHAnsi"/>
                <w:b/>
                <w:bCs/>
                <w:color w:val="FFFF00"/>
                <w:sz w:val="24"/>
                <w:szCs w:val="24"/>
                <w:lang w:eastAsia="el-GR"/>
              </w:rPr>
            </w:pPr>
            <w:r w:rsidRPr="009B2DC0">
              <w:rPr>
                <w:rFonts w:asciiTheme="minorHAnsi" w:eastAsia="Times New Roman" w:hAnsiTheme="minorHAnsi" w:cstheme="minorHAnsi"/>
                <w:b/>
                <w:bCs/>
                <w:color w:val="FFFF00"/>
                <w:sz w:val="24"/>
                <w:szCs w:val="24"/>
                <w:lang w:eastAsia="el-GR"/>
              </w:rPr>
              <w:t>ΘΕΣΗ ΕΡΓΑΣΙΑΣ</w:t>
            </w:r>
            <w:r w:rsidR="00C94B64" w:rsidRPr="009B2DC0">
              <w:rPr>
                <w:rFonts w:asciiTheme="minorHAnsi" w:eastAsia="Times New Roman" w:hAnsiTheme="minorHAnsi" w:cstheme="minorHAnsi"/>
                <w:b/>
                <w:bCs/>
                <w:color w:val="FFFF00"/>
                <w:sz w:val="24"/>
                <w:szCs w:val="24"/>
                <w:lang w:eastAsia="el-GR"/>
              </w:rPr>
              <w:t>:</w:t>
            </w:r>
            <w:r w:rsidRPr="009B2DC0">
              <w:rPr>
                <w:rFonts w:asciiTheme="minorHAnsi" w:eastAsia="Times New Roman" w:hAnsiTheme="minorHAnsi" w:cstheme="minorHAnsi"/>
                <w:b/>
                <w:bCs/>
                <w:color w:val="FFFF00"/>
                <w:sz w:val="24"/>
                <w:szCs w:val="24"/>
                <w:lang w:eastAsia="el-GR"/>
              </w:rPr>
              <w:t xml:space="preserve"> Προϊστάμενος Τμήματος </w:t>
            </w:r>
            <w:r w:rsidRPr="009B2DC0">
              <w:rPr>
                <w:rFonts w:asciiTheme="minorHAnsi" w:eastAsia="Times New Roman" w:hAnsiTheme="minorHAnsi" w:cstheme="minorHAnsi"/>
                <w:b/>
                <w:bCs/>
                <w:color w:val="FFFF00"/>
                <w:sz w:val="24"/>
                <w:szCs w:val="24"/>
              </w:rPr>
              <w:t>Β</w:t>
            </w:r>
            <w:r w:rsidR="006E0337" w:rsidRPr="009B2DC0">
              <w:rPr>
                <w:rFonts w:asciiTheme="minorHAnsi" w:eastAsia="Times New Roman" w:hAnsiTheme="minorHAnsi" w:cstheme="minorHAnsi"/>
                <w:b/>
                <w:bCs/>
                <w:color w:val="FFFF00"/>
                <w:sz w:val="24"/>
                <w:szCs w:val="24"/>
                <w:lang w:eastAsia="el-GR"/>
              </w:rPr>
              <w:t>΄</w:t>
            </w:r>
            <w:r w:rsidRPr="009B2DC0">
              <w:rPr>
                <w:rFonts w:asciiTheme="minorHAnsi" w:eastAsia="Times New Roman" w:hAnsiTheme="minorHAnsi" w:cstheme="minorHAnsi"/>
                <w:b/>
                <w:bCs/>
                <w:color w:val="FFFF00"/>
                <w:sz w:val="24"/>
                <w:szCs w:val="24"/>
                <w:lang w:eastAsia="el-GR"/>
              </w:rPr>
              <w:t xml:space="preserve"> – Τελών και Ειδικών Φορολογιών (Τ &amp; Ε.Φ.)</w:t>
            </w:r>
            <w:r w:rsidRPr="009B2DC0">
              <w:rPr>
                <w:rFonts w:asciiTheme="minorHAnsi" w:hAnsiTheme="minorHAnsi" w:cstheme="minorHAnsi"/>
                <w:sz w:val="24"/>
                <w:szCs w:val="24"/>
              </w:rPr>
              <w:t xml:space="preserve"> </w:t>
            </w:r>
            <w:r w:rsidRPr="009B2DC0">
              <w:rPr>
                <w:rFonts w:asciiTheme="minorHAnsi" w:eastAsia="Times New Roman" w:hAnsiTheme="minorHAnsi" w:cstheme="minorHAnsi"/>
                <w:b/>
                <w:bCs/>
                <w:color w:val="FFFF00"/>
                <w:sz w:val="24"/>
                <w:szCs w:val="24"/>
                <w:lang w:eastAsia="el-GR"/>
              </w:rPr>
              <w:t>Διεύθυνσης Εφαρμογής Έμμεσης Φορολογίας</w:t>
            </w:r>
          </w:p>
        </w:tc>
      </w:tr>
      <w:tr w:rsidR="009C1904" w:rsidRPr="009B2DC0" w:rsidTr="00446E57">
        <w:trPr>
          <w:trHeight w:val="198"/>
        </w:trPr>
        <w:tc>
          <w:tcPr>
            <w:tcW w:w="4253" w:type="dxa"/>
            <w:shd w:val="clear" w:color="000000" w:fill="B8CCE4"/>
            <w:vAlign w:val="center"/>
            <w:hideMark/>
          </w:tcPr>
          <w:p w:rsidR="009C1904" w:rsidRPr="009B2DC0" w:rsidRDefault="009C1904" w:rsidP="00FF232A">
            <w:pPr>
              <w:spacing w:after="0" w:line="204" w:lineRule="auto"/>
              <w:rPr>
                <w:rFonts w:asciiTheme="minorHAnsi" w:hAnsiTheme="minorHAnsi" w:cstheme="minorHAnsi"/>
                <w:b/>
                <w:bCs/>
                <w:color w:val="000000"/>
                <w:sz w:val="24"/>
                <w:szCs w:val="24"/>
              </w:rPr>
            </w:pPr>
            <w:r w:rsidRPr="009B2DC0">
              <w:rPr>
                <w:rFonts w:asciiTheme="minorHAnsi" w:hAnsiTheme="minorHAnsi" w:cstheme="minorHAnsi"/>
                <w:b/>
                <w:bCs/>
                <w:color w:val="000000"/>
                <w:sz w:val="24"/>
                <w:szCs w:val="24"/>
              </w:rPr>
              <w:t xml:space="preserve">Ικανότητες </w:t>
            </w:r>
          </w:p>
        </w:tc>
        <w:tc>
          <w:tcPr>
            <w:tcW w:w="5347" w:type="dxa"/>
            <w:gridSpan w:val="4"/>
            <w:shd w:val="clear" w:color="000000" w:fill="B8CCE4"/>
            <w:vAlign w:val="center"/>
            <w:hideMark/>
          </w:tcPr>
          <w:p w:rsidR="009C1904" w:rsidRPr="009B2DC0" w:rsidRDefault="009C1904" w:rsidP="00FF232A">
            <w:pPr>
              <w:spacing w:after="0" w:line="204" w:lineRule="auto"/>
              <w:jc w:val="center"/>
              <w:rPr>
                <w:rFonts w:asciiTheme="minorHAnsi" w:hAnsiTheme="minorHAnsi" w:cstheme="minorHAnsi"/>
                <w:b/>
                <w:bCs/>
                <w:color w:val="000000"/>
                <w:sz w:val="24"/>
                <w:szCs w:val="24"/>
              </w:rPr>
            </w:pPr>
            <w:r w:rsidRPr="009B2DC0">
              <w:rPr>
                <w:rFonts w:asciiTheme="minorHAnsi" w:hAnsiTheme="minorHAnsi" w:cstheme="minorHAnsi"/>
                <w:b/>
                <w:bCs/>
                <w:color w:val="000000"/>
                <w:sz w:val="24"/>
                <w:szCs w:val="24"/>
              </w:rPr>
              <w:t xml:space="preserve">Απαιτούμενο επίπεδο επάρκειας </w:t>
            </w:r>
          </w:p>
        </w:tc>
      </w:tr>
      <w:tr w:rsidR="009C1904" w:rsidRPr="009B2DC0" w:rsidTr="00446E57">
        <w:trPr>
          <w:trHeight w:val="198"/>
        </w:trPr>
        <w:tc>
          <w:tcPr>
            <w:tcW w:w="4253" w:type="dxa"/>
            <w:shd w:val="clear" w:color="auto" w:fill="FFFFFF"/>
            <w:noWrap/>
            <w:vAlign w:val="center"/>
            <w:hideMark/>
          </w:tcPr>
          <w:p w:rsidR="009C1904" w:rsidRPr="009B2DC0" w:rsidRDefault="009C1904" w:rsidP="00FF232A">
            <w:pPr>
              <w:spacing w:after="0" w:line="204" w:lineRule="auto"/>
              <w:rPr>
                <w:rFonts w:asciiTheme="minorHAnsi" w:hAnsiTheme="minorHAnsi" w:cstheme="minorHAnsi"/>
                <w:b/>
                <w:bCs/>
                <w:color w:val="FFFFFF"/>
                <w:sz w:val="24"/>
                <w:szCs w:val="24"/>
              </w:rPr>
            </w:pPr>
            <w:r w:rsidRPr="009B2DC0">
              <w:rPr>
                <w:rFonts w:asciiTheme="minorHAnsi" w:hAnsiTheme="minorHAnsi" w:cstheme="minorHAnsi"/>
                <w:b/>
                <w:bCs/>
                <w:color w:val="FFFFFF"/>
                <w:sz w:val="24"/>
                <w:szCs w:val="24"/>
              </w:rPr>
              <w:t>Επαγγελματικές ικανότητες</w:t>
            </w:r>
          </w:p>
        </w:tc>
        <w:tc>
          <w:tcPr>
            <w:tcW w:w="1247" w:type="dxa"/>
            <w:shd w:val="clear" w:color="000000" w:fill="C0504D"/>
            <w:noWrap/>
            <w:vAlign w:val="bottom"/>
            <w:hideMark/>
          </w:tcPr>
          <w:p w:rsidR="009C1904" w:rsidRPr="009B2DC0" w:rsidRDefault="009C1904" w:rsidP="00FF232A">
            <w:pPr>
              <w:spacing w:after="0" w:line="204" w:lineRule="auto"/>
              <w:jc w:val="center"/>
              <w:rPr>
                <w:rFonts w:asciiTheme="minorHAnsi" w:hAnsiTheme="minorHAnsi" w:cstheme="minorHAnsi"/>
                <w:b/>
                <w:bCs/>
                <w:color w:val="FFFFFF"/>
                <w:sz w:val="24"/>
                <w:szCs w:val="24"/>
              </w:rPr>
            </w:pPr>
            <w:r w:rsidRPr="009B2DC0">
              <w:rPr>
                <w:rFonts w:asciiTheme="minorHAnsi" w:hAnsiTheme="minorHAnsi" w:cstheme="minorHAnsi"/>
                <w:b/>
                <w:bCs/>
                <w:color w:val="FFFFFF"/>
                <w:sz w:val="24"/>
                <w:szCs w:val="24"/>
              </w:rPr>
              <w:t xml:space="preserve">Επίπεδο 1 </w:t>
            </w:r>
          </w:p>
        </w:tc>
        <w:tc>
          <w:tcPr>
            <w:tcW w:w="1271" w:type="dxa"/>
            <w:shd w:val="clear" w:color="000000" w:fill="C0504D"/>
            <w:noWrap/>
            <w:vAlign w:val="bottom"/>
            <w:hideMark/>
          </w:tcPr>
          <w:p w:rsidR="009C1904" w:rsidRPr="009B2DC0" w:rsidRDefault="009C1904" w:rsidP="00FF232A">
            <w:pPr>
              <w:spacing w:after="0" w:line="204" w:lineRule="auto"/>
              <w:jc w:val="center"/>
              <w:rPr>
                <w:rFonts w:asciiTheme="minorHAnsi" w:hAnsiTheme="minorHAnsi" w:cstheme="minorHAnsi"/>
                <w:b/>
                <w:bCs/>
                <w:color w:val="FFFFFF"/>
                <w:sz w:val="24"/>
                <w:szCs w:val="24"/>
              </w:rPr>
            </w:pPr>
            <w:r w:rsidRPr="009B2DC0">
              <w:rPr>
                <w:rFonts w:asciiTheme="minorHAnsi" w:hAnsiTheme="minorHAnsi" w:cstheme="minorHAnsi"/>
                <w:b/>
                <w:bCs/>
                <w:color w:val="FFFFFF"/>
                <w:sz w:val="24"/>
                <w:szCs w:val="24"/>
              </w:rPr>
              <w:t xml:space="preserve">Επίπεδο 2 </w:t>
            </w:r>
          </w:p>
        </w:tc>
        <w:tc>
          <w:tcPr>
            <w:tcW w:w="1372" w:type="dxa"/>
            <w:shd w:val="clear" w:color="000000" w:fill="C0504D"/>
            <w:noWrap/>
            <w:vAlign w:val="bottom"/>
            <w:hideMark/>
          </w:tcPr>
          <w:p w:rsidR="009C1904" w:rsidRPr="009B2DC0" w:rsidRDefault="009C1904" w:rsidP="00FF232A">
            <w:pPr>
              <w:spacing w:after="0" w:line="204" w:lineRule="auto"/>
              <w:jc w:val="center"/>
              <w:rPr>
                <w:rFonts w:asciiTheme="minorHAnsi" w:hAnsiTheme="minorHAnsi" w:cstheme="minorHAnsi"/>
                <w:b/>
                <w:bCs/>
                <w:color w:val="FFFFFF"/>
                <w:sz w:val="24"/>
                <w:szCs w:val="24"/>
              </w:rPr>
            </w:pPr>
            <w:r w:rsidRPr="009B2DC0">
              <w:rPr>
                <w:rFonts w:asciiTheme="minorHAnsi" w:hAnsiTheme="minorHAnsi" w:cstheme="minorHAnsi"/>
                <w:b/>
                <w:bCs/>
                <w:color w:val="FFFFFF"/>
                <w:sz w:val="24"/>
                <w:szCs w:val="24"/>
              </w:rPr>
              <w:t>Επίπεδο 3</w:t>
            </w:r>
          </w:p>
        </w:tc>
        <w:tc>
          <w:tcPr>
            <w:tcW w:w="1457" w:type="dxa"/>
            <w:shd w:val="clear" w:color="000000" w:fill="C0504D"/>
            <w:vAlign w:val="bottom"/>
            <w:hideMark/>
          </w:tcPr>
          <w:p w:rsidR="009C1904" w:rsidRPr="009B2DC0" w:rsidRDefault="009C1904" w:rsidP="00FF232A">
            <w:pPr>
              <w:spacing w:after="0" w:line="204" w:lineRule="auto"/>
              <w:jc w:val="center"/>
              <w:rPr>
                <w:rFonts w:asciiTheme="minorHAnsi" w:hAnsiTheme="minorHAnsi" w:cstheme="minorHAnsi"/>
                <w:b/>
                <w:bCs/>
                <w:color w:val="FFFFFF"/>
                <w:sz w:val="24"/>
                <w:szCs w:val="24"/>
              </w:rPr>
            </w:pPr>
            <w:r w:rsidRPr="009B2DC0">
              <w:rPr>
                <w:rFonts w:asciiTheme="minorHAnsi" w:hAnsiTheme="minorHAnsi" w:cstheme="minorHAnsi"/>
                <w:b/>
                <w:bCs/>
                <w:color w:val="FFFFFF"/>
                <w:sz w:val="24"/>
                <w:szCs w:val="24"/>
              </w:rPr>
              <w:t>Επίπεδο 4</w:t>
            </w:r>
          </w:p>
        </w:tc>
      </w:tr>
      <w:tr w:rsidR="009C1904" w:rsidRPr="009B2DC0" w:rsidTr="00446E57">
        <w:trPr>
          <w:trHeight w:val="198"/>
        </w:trPr>
        <w:tc>
          <w:tcPr>
            <w:tcW w:w="9600" w:type="dxa"/>
            <w:gridSpan w:val="5"/>
            <w:shd w:val="clear" w:color="auto" w:fill="76923C"/>
            <w:vAlign w:val="center"/>
            <w:hideMark/>
          </w:tcPr>
          <w:p w:rsidR="009C1904" w:rsidRPr="009B2DC0" w:rsidRDefault="009C1904" w:rsidP="00FF232A">
            <w:pPr>
              <w:spacing w:after="0" w:line="204" w:lineRule="auto"/>
              <w:rPr>
                <w:rFonts w:asciiTheme="minorHAnsi" w:hAnsiTheme="minorHAnsi" w:cstheme="minorHAnsi"/>
                <w:color w:val="000000"/>
                <w:sz w:val="24"/>
                <w:szCs w:val="24"/>
              </w:rPr>
            </w:pPr>
            <w:r w:rsidRPr="009B2DC0">
              <w:rPr>
                <w:rFonts w:asciiTheme="minorHAnsi" w:hAnsiTheme="minorHAnsi" w:cstheme="minorHAnsi"/>
                <w:b/>
                <w:bCs/>
                <w:color w:val="FFFFFF"/>
                <w:sz w:val="24"/>
                <w:szCs w:val="24"/>
              </w:rPr>
              <w:t>Επαγγελματικές ικανότητες</w:t>
            </w:r>
          </w:p>
        </w:tc>
      </w:tr>
      <w:tr w:rsidR="009C1904" w:rsidRPr="009B2DC0" w:rsidTr="00446E57">
        <w:trPr>
          <w:trHeight w:val="198"/>
        </w:trPr>
        <w:tc>
          <w:tcPr>
            <w:tcW w:w="4253" w:type="dxa"/>
            <w:shd w:val="clear" w:color="auto" w:fill="FFFFFF"/>
            <w:hideMark/>
          </w:tcPr>
          <w:p w:rsidR="009C1904" w:rsidRPr="009B2DC0" w:rsidRDefault="009C1904"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Ομαδική Εργασία και Συνεργασία</w:t>
            </w:r>
          </w:p>
        </w:tc>
        <w:tc>
          <w:tcPr>
            <w:tcW w:w="1247" w:type="dxa"/>
            <w:shd w:val="clear" w:color="000000" w:fill="C2D69A"/>
            <w:noWrap/>
            <w:vAlign w:val="bottom"/>
            <w:hideMark/>
          </w:tcPr>
          <w:p w:rsidR="009C1904" w:rsidRPr="009B2DC0" w:rsidRDefault="009C1904" w:rsidP="00FF232A">
            <w:pPr>
              <w:spacing w:after="0" w:line="204" w:lineRule="auto"/>
              <w:jc w:val="center"/>
              <w:rPr>
                <w:rFonts w:asciiTheme="minorHAnsi" w:hAnsiTheme="minorHAnsi" w:cstheme="minorHAnsi"/>
                <w:color w:val="333333"/>
                <w:sz w:val="24"/>
                <w:szCs w:val="24"/>
              </w:rPr>
            </w:pPr>
          </w:p>
        </w:tc>
        <w:tc>
          <w:tcPr>
            <w:tcW w:w="1271" w:type="dxa"/>
            <w:shd w:val="clear" w:color="000000" w:fill="C2D69A"/>
            <w:noWrap/>
            <w:vAlign w:val="bottom"/>
            <w:hideMark/>
          </w:tcPr>
          <w:p w:rsidR="009C1904" w:rsidRPr="009B2DC0" w:rsidRDefault="009C1904" w:rsidP="00FF232A">
            <w:pPr>
              <w:spacing w:after="0" w:line="204" w:lineRule="auto"/>
              <w:jc w:val="center"/>
              <w:rPr>
                <w:rFonts w:asciiTheme="minorHAnsi" w:hAnsiTheme="minorHAnsi" w:cstheme="minorHAnsi"/>
                <w:color w:val="333333"/>
                <w:sz w:val="24"/>
                <w:szCs w:val="24"/>
              </w:rPr>
            </w:pPr>
          </w:p>
        </w:tc>
        <w:tc>
          <w:tcPr>
            <w:tcW w:w="1372" w:type="dxa"/>
            <w:shd w:val="clear" w:color="auto" w:fill="C2D69B"/>
            <w:noWrap/>
            <w:vAlign w:val="bottom"/>
            <w:hideMark/>
          </w:tcPr>
          <w:p w:rsidR="009C1904" w:rsidRPr="009B2DC0" w:rsidRDefault="009C1904" w:rsidP="00FF232A">
            <w:pPr>
              <w:spacing w:after="0" w:line="204" w:lineRule="auto"/>
              <w:jc w:val="center"/>
              <w:rPr>
                <w:rFonts w:asciiTheme="minorHAnsi" w:hAnsiTheme="minorHAnsi" w:cstheme="minorHAnsi"/>
                <w:color w:val="000000"/>
                <w:sz w:val="24"/>
                <w:szCs w:val="24"/>
              </w:rPr>
            </w:pPr>
          </w:p>
        </w:tc>
        <w:tc>
          <w:tcPr>
            <w:tcW w:w="1457" w:type="dxa"/>
            <w:shd w:val="clear" w:color="auto" w:fill="auto"/>
            <w:vAlign w:val="bottom"/>
            <w:hideMark/>
          </w:tcPr>
          <w:p w:rsidR="009C1904" w:rsidRPr="009B2DC0" w:rsidRDefault="009C1904" w:rsidP="00FF232A">
            <w:pPr>
              <w:spacing w:after="0" w:line="204" w:lineRule="auto"/>
              <w:jc w:val="center"/>
              <w:rPr>
                <w:rFonts w:asciiTheme="minorHAnsi" w:hAnsiTheme="minorHAnsi" w:cstheme="minorHAnsi"/>
                <w:b/>
                <w:color w:val="000000"/>
                <w:sz w:val="24"/>
                <w:szCs w:val="24"/>
              </w:rPr>
            </w:pPr>
          </w:p>
        </w:tc>
      </w:tr>
      <w:tr w:rsidR="009C1904" w:rsidRPr="009B2DC0" w:rsidTr="00446E57">
        <w:trPr>
          <w:trHeight w:val="198"/>
        </w:trPr>
        <w:tc>
          <w:tcPr>
            <w:tcW w:w="4253" w:type="dxa"/>
            <w:shd w:val="clear" w:color="auto" w:fill="FFFFFF"/>
            <w:hideMark/>
          </w:tcPr>
          <w:p w:rsidR="009C1904" w:rsidRPr="009B2DC0" w:rsidRDefault="009C1904"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2. Γραπτή και Προφορική Επικοινωνία </w:t>
            </w:r>
          </w:p>
        </w:tc>
        <w:tc>
          <w:tcPr>
            <w:tcW w:w="1247" w:type="dxa"/>
            <w:shd w:val="clear" w:color="auto" w:fill="C2D69B"/>
            <w:noWrap/>
            <w:vAlign w:val="bottom"/>
            <w:hideMark/>
          </w:tcPr>
          <w:p w:rsidR="009C1904" w:rsidRPr="009B2DC0" w:rsidRDefault="009C1904" w:rsidP="00FF232A">
            <w:pPr>
              <w:spacing w:after="0" w:line="204" w:lineRule="auto"/>
              <w:jc w:val="center"/>
              <w:rPr>
                <w:rFonts w:asciiTheme="minorHAnsi" w:hAnsiTheme="minorHAnsi" w:cstheme="minorHAnsi"/>
                <w:color w:val="333333"/>
                <w:sz w:val="24"/>
                <w:szCs w:val="24"/>
              </w:rPr>
            </w:pPr>
          </w:p>
        </w:tc>
        <w:tc>
          <w:tcPr>
            <w:tcW w:w="1271" w:type="dxa"/>
            <w:shd w:val="clear" w:color="auto" w:fill="C2D69B"/>
            <w:noWrap/>
            <w:vAlign w:val="bottom"/>
            <w:hideMark/>
          </w:tcPr>
          <w:p w:rsidR="009C1904" w:rsidRPr="009B2DC0" w:rsidRDefault="009C1904" w:rsidP="00FF232A">
            <w:pPr>
              <w:spacing w:after="0" w:line="204" w:lineRule="auto"/>
              <w:jc w:val="center"/>
              <w:rPr>
                <w:rFonts w:asciiTheme="minorHAnsi" w:hAnsiTheme="minorHAnsi" w:cstheme="minorHAnsi"/>
                <w:color w:val="333333"/>
                <w:sz w:val="24"/>
                <w:szCs w:val="24"/>
              </w:rPr>
            </w:pPr>
          </w:p>
        </w:tc>
        <w:tc>
          <w:tcPr>
            <w:tcW w:w="1372" w:type="dxa"/>
            <w:shd w:val="clear" w:color="auto" w:fill="C2D69B"/>
            <w:noWrap/>
            <w:vAlign w:val="bottom"/>
            <w:hideMark/>
          </w:tcPr>
          <w:p w:rsidR="009C1904" w:rsidRPr="009B2DC0" w:rsidRDefault="009C1904" w:rsidP="00FF232A">
            <w:pPr>
              <w:spacing w:after="0" w:line="204" w:lineRule="auto"/>
              <w:jc w:val="center"/>
              <w:rPr>
                <w:rFonts w:asciiTheme="minorHAnsi" w:hAnsiTheme="minorHAnsi" w:cstheme="minorHAnsi"/>
                <w:color w:val="000000"/>
                <w:sz w:val="24"/>
                <w:szCs w:val="24"/>
              </w:rPr>
            </w:pPr>
          </w:p>
        </w:tc>
        <w:tc>
          <w:tcPr>
            <w:tcW w:w="1457" w:type="dxa"/>
            <w:shd w:val="clear" w:color="auto" w:fill="auto"/>
            <w:vAlign w:val="bottom"/>
            <w:hideMark/>
          </w:tcPr>
          <w:p w:rsidR="009C1904" w:rsidRPr="009B2DC0" w:rsidRDefault="009C1904" w:rsidP="00FF232A">
            <w:pPr>
              <w:spacing w:after="0" w:line="204" w:lineRule="auto"/>
              <w:jc w:val="center"/>
              <w:rPr>
                <w:rFonts w:asciiTheme="minorHAnsi" w:hAnsiTheme="minorHAnsi" w:cstheme="minorHAnsi"/>
                <w:color w:val="000000"/>
                <w:sz w:val="24"/>
                <w:szCs w:val="24"/>
              </w:rPr>
            </w:pPr>
          </w:p>
        </w:tc>
      </w:tr>
      <w:tr w:rsidR="009C1904" w:rsidRPr="009B2DC0" w:rsidTr="00446E57">
        <w:trPr>
          <w:trHeight w:val="198"/>
        </w:trPr>
        <w:tc>
          <w:tcPr>
            <w:tcW w:w="4253" w:type="dxa"/>
            <w:shd w:val="clear" w:color="auto" w:fill="FFFFFF"/>
            <w:hideMark/>
          </w:tcPr>
          <w:p w:rsidR="009C1904" w:rsidRPr="009B2DC0" w:rsidRDefault="009C1904"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3. Λήψη Αποφάσεων </w:t>
            </w:r>
          </w:p>
        </w:tc>
        <w:tc>
          <w:tcPr>
            <w:tcW w:w="1247" w:type="dxa"/>
            <w:shd w:val="clear" w:color="000000" w:fill="C2D69A"/>
            <w:noWrap/>
            <w:vAlign w:val="bottom"/>
            <w:hideMark/>
          </w:tcPr>
          <w:p w:rsidR="009C1904" w:rsidRPr="009B2DC0" w:rsidRDefault="009C1904" w:rsidP="00FF232A">
            <w:pPr>
              <w:spacing w:after="0" w:line="204" w:lineRule="auto"/>
              <w:jc w:val="center"/>
              <w:rPr>
                <w:rFonts w:asciiTheme="minorHAnsi" w:hAnsiTheme="minorHAnsi" w:cstheme="minorHAnsi"/>
                <w:color w:val="333333"/>
                <w:sz w:val="24"/>
                <w:szCs w:val="24"/>
              </w:rPr>
            </w:pPr>
          </w:p>
        </w:tc>
        <w:tc>
          <w:tcPr>
            <w:tcW w:w="1271" w:type="dxa"/>
            <w:shd w:val="clear" w:color="000000" w:fill="C2D69A"/>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c>
          <w:tcPr>
            <w:tcW w:w="1372" w:type="dxa"/>
            <w:shd w:val="clear" w:color="auto" w:fill="C2D69B"/>
            <w:noWrap/>
            <w:vAlign w:val="bottom"/>
            <w:hideMark/>
          </w:tcPr>
          <w:p w:rsidR="009C1904" w:rsidRPr="009B2DC0" w:rsidRDefault="009C1904" w:rsidP="00FF232A">
            <w:pPr>
              <w:spacing w:after="0" w:line="204" w:lineRule="auto"/>
              <w:jc w:val="center"/>
              <w:rPr>
                <w:rFonts w:asciiTheme="minorHAnsi" w:hAnsiTheme="minorHAnsi" w:cstheme="minorHAnsi"/>
                <w:color w:val="000000"/>
                <w:sz w:val="24"/>
                <w:szCs w:val="24"/>
              </w:rPr>
            </w:pPr>
          </w:p>
        </w:tc>
        <w:tc>
          <w:tcPr>
            <w:tcW w:w="1457" w:type="dxa"/>
            <w:shd w:val="clear" w:color="auto" w:fill="auto"/>
            <w:vAlign w:val="bottom"/>
            <w:hideMark/>
          </w:tcPr>
          <w:p w:rsidR="009C1904" w:rsidRPr="009B2DC0" w:rsidRDefault="009C1904" w:rsidP="00FF232A">
            <w:pPr>
              <w:spacing w:after="0" w:line="204" w:lineRule="auto"/>
              <w:jc w:val="center"/>
              <w:rPr>
                <w:rFonts w:asciiTheme="minorHAnsi" w:hAnsiTheme="minorHAnsi" w:cstheme="minorHAnsi"/>
                <w:color w:val="000000"/>
                <w:sz w:val="24"/>
                <w:szCs w:val="24"/>
              </w:rPr>
            </w:pPr>
          </w:p>
        </w:tc>
      </w:tr>
      <w:tr w:rsidR="009C1904" w:rsidRPr="009B2DC0" w:rsidTr="00446E57">
        <w:trPr>
          <w:trHeight w:val="198"/>
        </w:trPr>
        <w:tc>
          <w:tcPr>
            <w:tcW w:w="4253" w:type="dxa"/>
            <w:shd w:val="clear" w:color="auto" w:fill="FFFFFF"/>
            <w:hideMark/>
          </w:tcPr>
          <w:p w:rsidR="009C1904" w:rsidRPr="009B2DC0" w:rsidRDefault="009C1904"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4. Επίλυση Προβλημάτων </w:t>
            </w:r>
          </w:p>
        </w:tc>
        <w:tc>
          <w:tcPr>
            <w:tcW w:w="1247" w:type="dxa"/>
            <w:shd w:val="clear" w:color="auto" w:fill="C2D69B"/>
            <w:noWrap/>
            <w:vAlign w:val="bottom"/>
            <w:hideMark/>
          </w:tcPr>
          <w:p w:rsidR="009C1904" w:rsidRPr="009B2DC0" w:rsidRDefault="009C1904" w:rsidP="00FF232A">
            <w:pPr>
              <w:spacing w:after="0" w:line="204" w:lineRule="auto"/>
              <w:jc w:val="center"/>
              <w:rPr>
                <w:rFonts w:asciiTheme="minorHAnsi" w:hAnsiTheme="minorHAnsi" w:cstheme="minorHAnsi"/>
                <w:color w:val="333333"/>
                <w:sz w:val="24"/>
                <w:szCs w:val="24"/>
              </w:rPr>
            </w:pPr>
          </w:p>
        </w:tc>
        <w:tc>
          <w:tcPr>
            <w:tcW w:w="1271" w:type="dxa"/>
            <w:shd w:val="clear" w:color="auto" w:fill="C2D69B"/>
            <w:noWrap/>
            <w:vAlign w:val="bottom"/>
            <w:hideMark/>
          </w:tcPr>
          <w:p w:rsidR="009C1904" w:rsidRPr="009B2DC0" w:rsidRDefault="009C1904" w:rsidP="00FF232A">
            <w:pPr>
              <w:spacing w:after="0" w:line="204" w:lineRule="auto"/>
              <w:jc w:val="center"/>
              <w:rPr>
                <w:rFonts w:asciiTheme="minorHAnsi" w:hAnsiTheme="minorHAnsi" w:cstheme="minorHAnsi"/>
                <w:color w:val="000000"/>
                <w:sz w:val="24"/>
                <w:szCs w:val="24"/>
              </w:rPr>
            </w:pPr>
          </w:p>
        </w:tc>
        <w:tc>
          <w:tcPr>
            <w:tcW w:w="1372" w:type="dxa"/>
            <w:shd w:val="clear" w:color="auto" w:fill="C2D69B"/>
            <w:noWrap/>
            <w:vAlign w:val="bottom"/>
            <w:hideMark/>
          </w:tcPr>
          <w:p w:rsidR="009C1904" w:rsidRPr="009B2DC0" w:rsidRDefault="009C1904" w:rsidP="00FF232A">
            <w:pPr>
              <w:spacing w:after="0" w:line="204" w:lineRule="auto"/>
              <w:jc w:val="center"/>
              <w:rPr>
                <w:rFonts w:asciiTheme="minorHAnsi" w:hAnsiTheme="minorHAnsi" w:cstheme="minorHAnsi"/>
                <w:color w:val="000000"/>
                <w:sz w:val="24"/>
                <w:szCs w:val="24"/>
              </w:rPr>
            </w:pPr>
          </w:p>
        </w:tc>
        <w:tc>
          <w:tcPr>
            <w:tcW w:w="1457" w:type="dxa"/>
            <w:shd w:val="clear" w:color="auto" w:fill="auto"/>
            <w:vAlign w:val="bottom"/>
            <w:hideMark/>
          </w:tcPr>
          <w:p w:rsidR="009C1904" w:rsidRPr="009B2DC0" w:rsidRDefault="009C1904" w:rsidP="00FF232A">
            <w:pPr>
              <w:spacing w:after="0" w:line="204" w:lineRule="auto"/>
              <w:jc w:val="center"/>
              <w:rPr>
                <w:rFonts w:asciiTheme="minorHAnsi" w:hAnsiTheme="minorHAnsi" w:cstheme="minorHAnsi"/>
                <w:color w:val="C2D69B"/>
                <w:sz w:val="24"/>
                <w:szCs w:val="24"/>
              </w:rPr>
            </w:pPr>
          </w:p>
        </w:tc>
      </w:tr>
      <w:tr w:rsidR="009C1904" w:rsidRPr="009B2DC0" w:rsidTr="00446E57">
        <w:trPr>
          <w:trHeight w:val="198"/>
        </w:trPr>
        <w:tc>
          <w:tcPr>
            <w:tcW w:w="4253" w:type="dxa"/>
            <w:shd w:val="clear" w:color="auto" w:fill="FFFFFF"/>
            <w:hideMark/>
          </w:tcPr>
          <w:p w:rsidR="009C1904" w:rsidRPr="009B2DC0" w:rsidRDefault="009C1904"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5. Προσανατολισμός στα Αποτελέσματα </w:t>
            </w:r>
          </w:p>
        </w:tc>
        <w:tc>
          <w:tcPr>
            <w:tcW w:w="1247" w:type="dxa"/>
            <w:shd w:val="clear" w:color="auto" w:fill="C2D69B"/>
            <w:noWrap/>
            <w:vAlign w:val="bottom"/>
            <w:hideMark/>
          </w:tcPr>
          <w:p w:rsidR="009C1904" w:rsidRPr="009B2DC0" w:rsidRDefault="009C1904" w:rsidP="00FF232A">
            <w:pPr>
              <w:spacing w:after="0" w:line="204" w:lineRule="auto"/>
              <w:jc w:val="center"/>
              <w:rPr>
                <w:rFonts w:asciiTheme="minorHAnsi" w:hAnsiTheme="minorHAnsi" w:cstheme="minorHAnsi"/>
                <w:sz w:val="24"/>
                <w:szCs w:val="24"/>
              </w:rPr>
            </w:pPr>
          </w:p>
        </w:tc>
        <w:tc>
          <w:tcPr>
            <w:tcW w:w="1271" w:type="dxa"/>
            <w:shd w:val="clear" w:color="auto" w:fill="C2D69B"/>
            <w:noWrap/>
            <w:vAlign w:val="bottom"/>
            <w:hideMark/>
          </w:tcPr>
          <w:p w:rsidR="009C1904" w:rsidRPr="009B2DC0" w:rsidRDefault="009C1904" w:rsidP="00FF232A">
            <w:pPr>
              <w:spacing w:after="0" w:line="204" w:lineRule="auto"/>
              <w:rPr>
                <w:rFonts w:asciiTheme="minorHAnsi" w:hAnsiTheme="minorHAnsi" w:cstheme="minorHAnsi"/>
                <w:sz w:val="24"/>
                <w:szCs w:val="24"/>
              </w:rPr>
            </w:pPr>
          </w:p>
        </w:tc>
        <w:tc>
          <w:tcPr>
            <w:tcW w:w="1372" w:type="dxa"/>
            <w:shd w:val="clear" w:color="auto" w:fill="C2D69B"/>
            <w:noWrap/>
            <w:vAlign w:val="bottom"/>
            <w:hideMark/>
          </w:tcPr>
          <w:p w:rsidR="009C1904" w:rsidRPr="009B2DC0" w:rsidRDefault="009C1904" w:rsidP="00FF232A">
            <w:pPr>
              <w:spacing w:after="0" w:line="204" w:lineRule="auto"/>
              <w:jc w:val="center"/>
              <w:rPr>
                <w:rFonts w:asciiTheme="minorHAnsi" w:hAnsiTheme="minorHAnsi" w:cstheme="minorHAnsi"/>
                <w:sz w:val="24"/>
                <w:szCs w:val="24"/>
              </w:rPr>
            </w:pPr>
          </w:p>
        </w:tc>
        <w:tc>
          <w:tcPr>
            <w:tcW w:w="1457" w:type="dxa"/>
            <w:shd w:val="clear" w:color="auto" w:fill="auto"/>
            <w:vAlign w:val="bottom"/>
            <w:hideMark/>
          </w:tcPr>
          <w:p w:rsidR="009C1904" w:rsidRPr="009B2DC0" w:rsidRDefault="009C1904" w:rsidP="00FF232A">
            <w:pPr>
              <w:spacing w:after="0" w:line="204" w:lineRule="auto"/>
              <w:jc w:val="center"/>
              <w:rPr>
                <w:rFonts w:asciiTheme="minorHAnsi" w:hAnsiTheme="minorHAnsi" w:cstheme="minorHAnsi"/>
                <w:sz w:val="24"/>
                <w:szCs w:val="24"/>
              </w:rPr>
            </w:pPr>
          </w:p>
        </w:tc>
      </w:tr>
      <w:tr w:rsidR="009C1904" w:rsidRPr="009B2DC0" w:rsidTr="00446E57">
        <w:trPr>
          <w:trHeight w:val="198"/>
        </w:trPr>
        <w:tc>
          <w:tcPr>
            <w:tcW w:w="4253" w:type="dxa"/>
            <w:shd w:val="clear" w:color="auto" w:fill="FFFFFF"/>
            <w:hideMark/>
          </w:tcPr>
          <w:p w:rsidR="009C1904" w:rsidRPr="009B2DC0" w:rsidRDefault="009C1904"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6. Προσανατολισμός στον αποδέκτη υπηρεσιών (πολίτη, συνάδελφο) </w:t>
            </w:r>
          </w:p>
        </w:tc>
        <w:tc>
          <w:tcPr>
            <w:tcW w:w="1247" w:type="dxa"/>
            <w:shd w:val="clear" w:color="000000" w:fill="C2D69A"/>
            <w:noWrap/>
            <w:vAlign w:val="bottom"/>
            <w:hideMark/>
          </w:tcPr>
          <w:p w:rsidR="009C1904" w:rsidRPr="009B2DC0" w:rsidRDefault="009C1904" w:rsidP="00FF232A">
            <w:pPr>
              <w:spacing w:after="0" w:line="204" w:lineRule="auto"/>
              <w:jc w:val="center"/>
              <w:rPr>
                <w:rFonts w:asciiTheme="minorHAnsi" w:hAnsiTheme="minorHAnsi" w:cstheme="minorHAnsi"/>
                <w:color w:val="333333"/>
                <w:sz w:val="24"/>
                <w:szCs w:val="24"/>
              </w:rPr>
            </w:pPr>
          </w:p>
        </w:tc>
        <w:tc>
          <w:tcPr>
            <w:tcW w:w="1271" w:type="dxa"/>
            <w:shd w:val="clear" w:color="000000" w:fill="C2D69A"/>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c>
          <w:tcPr>
            <w:tcW w:w="1372" w:type="dxa"/>
            <w:shd w:val="clear" w:color="auto" w:fill="C2D69B"/>
            <w:noWrap/>
            <w:vAlign w:val="bottom"/>
            <w:hideMark/>
          </w:tcPr>
          <w:p w:rsidR="009C1904" w:rsidRPr="009B2DC0" w:rsidRDefault="009C1904" w:rsidP="00FF232A">
            <w:pPr>
              <w:spacing w:after="0" w:line="204" w:lineRule="auto"/>
              <w:jc w:val="center"/>
              <w:rPr>
                <w:rFonts w:asciiTheme="minorHAnsi" w:hAnsiTheme="minorHAnsi" w:cstheme="minorHAnsi"/>
                <w:color w:val="000000"/>
                <w:sz w:val="24"/>
                <w:szCs w:val="24"/>
              </w:rPr>
            </w:pPr>
          </w:p>
        </w:tc>
        <w:tc>
          <w:tcPr>
            <w:tcW w:w="1457" w:type="dxa"/>
            <w:shd w:val="clear" w:color="auto" w:fill="FFFFFF" w:themeFill="background1"/>
            <w:vAlign w:val="bottom"/>
            <w:hideMark/>
          </w:tcPr>
          <w:p w:rsidR="009C1904" w:rsidRPr="009B2DC0" w:rsidRDefault="009C1904" w:rsidP="00FF232A">
            <w:pPr>
              <w:spacing w:after="0" w:line="204" w:lineRule="auto"/>
              <w:jc w:val="center"/>
              <w:rPr>
                <w:rFonts w:asciiTheme="minorHAnsi" w:hAnsiTheme="minorHAnsi" w:cstheme="minorHAnsi"/>
                <w:color w:val="000000"/>
                <w:sz w:val="24"/>
                <w:szCs w:val="24"/>
              </w:rPr>
            </w:pPr>
          </w:p>
        </w:tc>
      </w:tr>
      <w:tr w:rsidR="009C1904" w:rsidRPr="009B2DC0" w:rsidTr="00446E57">
        <w:trPr>
          <w:trHeight w:val="198"/>
        </w:trPr>
        <w:tc>
          <w:tcPr>
            <w:tcW w:w="4253" w:type="dxa"/>
            <w:shd w:val="clear" w:color="auto" w:fill="FFFFFF"/>
            <w:hideMark/>
          </w:tcPr>
          <w:p w:rsidR="009C1904" w:rsidRPr="009B2DC0" w:rsidRDefault="009C1904"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7. Προσαρμοστικότητα </w:t>
            </w:r>
          </w:p>
        </w:tc>
        <w:tc>
          <w:tcPr>
            <w:tcW w:w="1247" w:type="dxa"/>
            <w:shd w:val="clear" w:color="000000" w:fill="C2D69A"/>
            <w:noWrap/>
            <w:vAlign w:val="bottom"/>
            <w:hideMark/>
          </w:tcPr>
          <w:p w:rsidR="009C1904" w:rsidRPr="009B2DC0" w:rsidRDefault="009C1904" w:rsidP="00FF232A">
            <w:pPr>
              <w:spacing w:after="0" w:line="204" w:lineRule="auto"/>
              <w:jc w:val="center"/>
              <w:rPr>
                <w:rFonts w:asciiTheme="minorHAnsi" w:hAnsiTheme="minorHAnsi" w:cstheme="minorHAnsi"/>
                <w:color w:val="333333"/>
                <w:sz w:val="24"/>
                <w:szCs w:val="24"/>
              </w:rPr>
            </w:pPr>
          </w:p>
        </w:tc>
        <w:tc>
          <w:tcPr>
            <w:tcW w:w="1271" w:type="dxa"/>
            <w:shd w:val="clear" w:color="000000" w:fill="C2D69A"/>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c>
          <w:tcPr>
            <w:tcW w:w="1372" w:type="dxa"/>
            <w:shd w:val="clear" w:color="auto" w:fill="C2D69B"/>
            <w:noWrap/>
            <w:vAlign w:val="bottom"/>
            <w:hideMark/>
          </w:tcPr>
          <w:p w:rsidR="009C1904" w:rsidRPr="009B2DC0" w:rsidRDefault="009C1904" w:rsidP="00FF232A">
            <w:pPr>
              <w:spacing w:after="0" w:line="204" w:lineRule="auto"/>
              <w:jc w:val="center"/>
              <w:rPr>
                <w:rFonts w:asciiTheme="minorHAnsi" w:hAnsiTheme="minorHAnsi" w:cstheme="minorHAnsi"/>
                <w:color w:val="000000"/>
                <w:sz w:val="24"/>
                <w:szCs w:val="24"/>
              </w:rPr>
            </w:pPr>
          </w:p>
        </w:tc>
        <w:tc>
          <w:tcPr>
            <w:tcW w:w="1457" w:type="dxa"/>
            <w:shd w:val="clear" w:color="auto" w:fill="FFFFFF" w:themeFill="background1"/>
            <w:vAlign w:val="bottom"/>
            <w:hideMark/>
          </w:tcPr>
          <w:p w:rsidR="009C1904" w:rsidRPr="009B2DC0" w:rsidRDefault="009C1904" w:rsidP="00FF232A">
            <w:pPr>
              <w:spacing w:after="0" w:line="204" w:lineRule="auto"/>
              <w:jc w:val="center"/>
              <w:rPr>
                <w:rFonts w:asciiTheme="minorHAnsi" w:hAnsiTheme="minorHAnsi" w:cstheme="minorHAnsi"/>
                <w:color w:val="000000"/>
                <w:sz w:val="24"/>
                <w:szCs w:val="24"/>
              </w:rPr>
            </w:pPr>
          </w:p>
        </w:tc>
      </w:tr>
      <w:tr w:rsidR="009C1904" w:rsidRPr="009B2DC0" w:rsidTr="00446E57">
        <w:trPr>
          <w:trHeight w:val="198"/>
        </w:trPr>
        <w:tc>
          <w:tcPr>
            <w:tcW w:w="4253" w:type="dxa"/>
            <w:shd w:val="clear" w:color="auto" w:fill="FFFFFF"/>
            <w:hideMark/>
          </w:tcPr>
          <w:p w:rsidR="009C1904" w:rsidRPr="009B2DC0" w:rsidRDefault="009C1904"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lastRenderedPageBreak/>
              <w:t>8. Διαχείριση Τεχνολογίας</w:t>
            </w:r>
          </w:p>
        </w:tc>
        <w:tc>
          <w:tcPr>
            <w:tcW w:w="1247" w:type="dxa"/>
            <w:shd w:val="clear" w:color="000000" w:fill="C2D69A"/>
            <w:noWrap/>
            <w:vAlign w:val="bottom"/>
            <w:hideMark/>
          </w:tcPr>
          <w:p w:rsidR="009C1904" w:rsidRPr="009B2DC0" w:rsidRDefault="009C1904" w:rsidP="00FF232A">
            <w:pPr>
              <w:spacing w:after="0" w:line="204" w:lineRule="auto"/>
              <w:jc w:val="center"/>
              <w:rPr>
                <w:rFonts w:asciiTheme="minorHAnsi" w:hAnsiTheme="minorHAnsi" w:cstheme="minorHAnsi"/>
                <w:color w:val="333333"/>
                <w:sz w:val="24"/>
                <w:szCs w:val="24"/>
              </w:rPr>
            </w:pPr>
          </w:p>
        </w:tc>
        <w:tc>
          <w:tcPr>
            <w:tcW w:w="1271" w:type="dxa"/>
            <w:shd w:val="clear" w:color="000000" w:fill="C2D69A"/>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c>
          <w:tcPr>
            <w:tcW w:w="1372" w:type="dxa"/>
            <w:shd w:val="clear" w:color="auto" w:fill="auto"/>
            <w:noWrap/>
            <w:vAlign w:val="bottom"/>
            <w:hideMark/>
          </w:tcPr>
          <w:p w:rsidR="009C1904" w:rsidRPr="009B2DC0" w:rsidRDefault="009C1904" w:rsidP="00FF232A">
            <w:pPr>
              <w:spacing w:after="0" w:line="204" w:lineRule="auto"/>
              <w:jc w:val="center"/>
              <w:rPr>
                <w:rFonts w:asciiTheme="minorHAnsi" w:hAnsiTheme="minorHAnsi" w:cstheme="minorHAnsi"/>
                <w:color w:val="000000"/>
                <w:sz w:val="24"/>
                <w:szCs w:val="24"/>
              </w:rPr>
            </w:pPr>
          </w:p>
        </w:tc>
        <w:tc>
          <w:tcPr>
            <w:tcW w:w="1457" w:type="dxa"/>
            <w:shd w:val="clear" w:color="auto" w:fill="FFFFFF" w:themeFill="background1"/>
            <w:vAlign w:val="bottom"/>
            <w:hideMark/>
          </w:tcPr>
          <w:p w:rsidR="009C1904" w:rsidRPr="009B2DC0" w:rsidRDefault="009C1904" w:rsidP="00FF232A">
            <w:pPr>
              <w:spacing w:after="0" w:line="204" w:lineRule="auto"/>
              <w:jc w:val="center"/>
              <w:rPr>
                <w:rFonts w:asciiTheme="minorHAnsi" w:hAnsiTheme="minorHAnsi" w:cstheme="minorHAnsi"/>
                <w:color w:val="000000"/>
                <w:sz w:val="24"/>
                <w:szCs w:val="24"/>
              </w:rPr>
            </w:pPr>
          </w:p>
        </w:tc>
      </w:tr>
      <w:tr w:rsidR="009C1904" w:rsidRPr="009B2DC0" w:rsidTr="00446E57">
        <w:trPr>
          <w:trHeight w:val="198"/>
        </w:trPr>
        <w:tc>
          <w:tcPr>
            <w:tcW w:w="9600" w:type="dxa"/>
            <w:gridSpan w:val="5"/>
            <w:shd w:val="clear" w:color="auto" w:fill="FFFFFF"/>
            <w:vAlign w:val="center"/>
            <w:hideMark/>
          </w:tcPr>
          <w:p w:rsidR="009C1904" w:rsidRPr="009B2DC0" w:rsidRDefault="009C1904" w:rsidP="00FF232A">
            <w:pPr>
              <w:spacing w:after="0" w:line="204" w:lineRule="auto"/>
              <w:jc w:val="center"/>
              <w:rPr>
                <w:rFonts w:asciiTheme="minorHAnsi" w:hAnsiTheme="minorHAnsi" w:cstheme="minorHAnsi"/>
                <w:color w:val="000000"/>
                <w:sz w:val="24"/>
                <w:szCs w:val="24"/>
              </w:rPr>
            </w:pPr>
          </w:p>
        </w:tc>
      </w:tr>
      <w:tr w:rsidR="009C1904" w:rsidRPr="009B2DC0" w:rsidTr="00446E57">
        <w:trPr>
          <w:trHeight w:val="339"/>
        </w:trPr>
        <w:tc>
          <w:tcPr>
            <w:tcW w:w="9600" w:type="dxa"/>
            <w:gridSpan w:val="5"/>
            <w:shd w:val="clear" w:color="auto" w:fill="5F497A"/>
            <w:noWrap/>
            <w:vAlign w:val="center"/>
            <w:hideMark/>
          </w:tcPr>
          <w:p w:rsidR="009C1904" w:rsidRPr="009B2DC0" w:rsidRDefault="009C1904" w:rsidP="00FF232A">
            <w:pPr>
              <w:spacing w:after="0" w:line="204" w:lineRule="auto"/>
              <w:rPr>
                <w:rFonts w:asciiTheme="minorHAnsi" w:hAnsiTheme="minorHAnsi" w:cstheme="minorHAnsi"/>
                <w:color w:val="000000"/>
                <w:sz w:val="24"/>
                <w:szCs w:val="24"/>
              </w:rPr>
            </w:pPr>
            <w:r w:rsidRPr="009B2DC0">
              <w:rPr>
                <w:rFonts w:asciiTheme="minorHAnsi" w:hAnsiTheme="minorHAnsi" w:cstheme="minorHAnsi"/>
                <w:b/>
                <w:bCs/>
                <w:color w:val="FFFFFF"/>
                <w:sz w:val="24"/>
                <w:szCs w:val="24"/>
              </w:rPr>
              <w:t xml:space="preserve">Επιχειρησιακές Ικανότητες </w:t>
            </w:r>
          </w:p>
        </w:tc>
      </w:tr>
      <w:tr w:rsidR="009C1904" w:rsidRPr="009B2DC0" w:rsidTr="00446E57">
        <w:trPr>
          <w:trHeight w:val="198"/>
        </w:trPr>
        <w:tc>
          <w:tcPr>
            <w:tcW w:w="4253" w:type="dxa"/>
            <w:shd w:val="clear" w:color="auto" w:fill="auto"/>
            <w:vAlign w:val="center"/>
            <w:hideMark/>
          </w:tcPr>
          <w:p w:rsidR="009C1904" w:rsidRPr="009B2DC0" w:rsidRDefault="009C1904"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Επιχειρησιακή νομοθεσία – διαδικασίες Α.Α.Δ.Ε.</w:t>
            </w:r>
          </w:p>
        </w:tc>
        <w:tc>
          <w:tcPr>
            <w:tcW w:w="1247" w:type="dxa"/>
            <w:shd w:val="clear" w:color="auto" w:fill="B2A1C7"/>
            <w:noWrap/>
            <w:vAlign w:val="bottom"/>
            <w:hideMark/>
          </w:tcPr>
          <w:p w:rsidR="009C1904" w:rsidRPr="009B2DC0" w:rsidRDefault="009C1904" w:rsidP="00FF232A">
            <w:pPr>
              <w:spacing w:after="0" w:line="204" w:lineRule="auto"/>
              <w:jc w:val="center"/>
              <w:rPr>
                <w:rFonts w:asciiTheme="minorHAnsi" w:hAnsiTheme="minorHAnsi" w:cstheme="minorHAnsi"/>
                <w:color w:val="333333"/>
                <w:sz w:val="24"/>
                <w:szCs w:val="24"/>
              </w:rPr>
            </w:pPr>
          </w:p>
        </w:tc>
        <w:tc>
          <w:tcPr>
            <w:tcW w:w="1271" w:type="dxa"/>
            <w:shd w:val="clear" w:color="auto" w:fill="B2A1C7"/>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c>
          <w:tcPr>
            <w:tcW w:w="1372" w:type="dxa"/>
            <w:shd w:val="clear" w:color="auto" w:fill="B2A1C7"/>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c>
          <w:tcPr>
            <w:tcW w:w="1457" w:type="dxa"/>
            <w:shd w:val="clear" w:color="auto" w:fill="auto"/>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r>
      <w:tr w:rsidR="009C1904" w:rsidRPr="009B2DC0" w:rsidTr="00446E57">
        <w:trPr>
          <w:trHeight w:val="198"/>
        </w:trPr>
        <w:tc>
          <w:tcPr>
            <w:tcW w:w="4253" w:type="dxa"/>
            <w:shd w:val="clear" w:color="auto" w:fill="auto"/>
            <w:vAlign w:val="center"/>
            <w:hideMark/>
          </w:tcPr>
          <w:p w:rsidR="009C1904" w:rsidRPr="009B2DC0" w:rsidRDefault="009C1904"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2. Φορολογική νομοθεσία</w:t>
            </w:r>
          </w:p>
        </w:tc>
        <w:tc>
          <w:tcPr>
            <w:tcW w:w="1247" w:type="dxa"/>
            <w:shd w:val="clear" w:color="auto" w:fill="B2A1C7"/>
            <w:noWrap/>
            <w:vAlign w:val="bottom"/>
            <w:hideMark/>
          </w:tcPr>
          <w:p w:rsidR="009C1904" w:rsidRPr="009B2DC0" w:rsidRDefault="009C1904" w:rsidP="00FF232A">
            <w:pPr>
              <w:spacing w:after="0" w:line="204" w:lineRule="auto"/>
              <w:jc w:val="center"/>
              <w:rPr>
                <w:rFonts w:asciiTheme="minorHAnsi" w:hAnsiTheme="minorHAnsi" w:cstheme="minorHAnsi"/>
                <w:color w:val="333333"/>
                <w:sz w:val="24"/>
                <w:szCs w:val="24"/>
              </w:rPr>
            </w:pPr>
          </w:p>
        </w:tc>
        <w:tc>
          <w:tcPr>
            <w:tcW w:w="1271" w:type="dxa"/>
            <w:shd w:val="clear" w:color="auto" w:fill="B2A1C7"/>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c>
          <w:tcPr>
            <w:tcW w:w="1372" w:type="dxa"/>
            <w:shd w:val="clear" w:color="auto" w:fill="B2A1C7"/>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c>
          <w:tcPr>
            <w:tcW w:w="1457" w:type="dxa"/>
            <w:shd w:val="clear" w:color="auto" w:fill="auto"/>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r>
      <w:tr w:rsidR="009C1904" w:rsidRPr="009B2DC0" w:rsidTr="00446E57">
        <w:trPr>
          <w:trHeight w:val="198"/>
        </w:trPr>
        <w:tc>
          <w:tcPr>
            <w:tcW w:w="4253" w:type="dxa"/>
            <w:shd w:val="clear" w:color="auto" w:fill="auto"/>
            <w:vAlign w:val="center"/>
            <w:hideMark/>
          </w:tcPr>
          <w:p w:rsidR="009C1904" w:rsidRPr="009B2DC0" w:rsidRDefault="009C1904"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3. Διοικητικές διαδικασίες</w:t>
            </w:r>
          </w:p>
        </w:tc>
        <w:tc>
          <w:tcPr>
            <w:tcW w:w="1247" w:type="dxa"/>
            <w:shd w:val="clear" w:color="auto" w:fill="B2A1C7"/>
            <w:noWrap/>
            <w:vAlign w:val="bottom"/>
            <w:hideMark/>
          </w:tcPr>
          <w:p w:rsidR="009C1904" w:rsidRPr="009B2DC0" w:rsidRDefault="009C1904" w:rsidP="00FF232A">
            <w:pPr>
              <w:spacing w:after="0" w:line="204" w:lineRule="auto"/>
              <w:jc w:val="center"/>
              <w:rPr>
                <w:rFonts w:asciiTheme="minorHAnsi" w:hAnsiTheme="minorHAnsi" w:cstheme="minorHAnsi"/>
                <w:color w:val="333333"/>
                <w:sz w:val="24"/>
                <w:szCs w:val="24"/>
              </w:rPr>
            </w:pPr>
          </w:p>
        </w:tc>
        <w:tc>
          <w:tcPr>
            <w:tcW w:w="1271" w:type="dxa"/>
            <w:shd w:val="clear" w:color="auto" w:fill="B2A1C7"/>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c>
          <w:tcPr>
            <w:tcW w:w="1372" w:type="dxa"/>
            <w:shd w:val="clear" w:color="auto" w:fill="B2A1C7"/>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c>
          <w:tcPr>
            <w:tcW w:w="1457" w:type="dxa"/>
            <w:shd w:val="clear" w:color="auto" w:fill="FFFFFF"/>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r>
      <w:tr w:rsidR="009C1904" w:rsidRPr="009B2DC0" w:rsidTr="00446E57">
        <w:trPr>
          <w:trHeight w:val="198"/>
        </w:trPr>
        <w:tc>
          <w:tcPr>
            <w:tcW w:w="4253" w:type="dxa"/>
            <w:shd w:val="clear" w:color="auto" w:fill="auto"/>
            <w:vAlign w:val="center"/>
            <w:hideMark/>
          </w:tcPr>
          <w:p w:rsidR="009C1904" w:rsidRPr="009B2DC0" w:rsidRDefault="009C1904"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4. Σχεδιασμός και υλοποίηση επιχειρησιακών σχεδίων</w:t>
            </w:r>
          </w:p>
        </w:tc>
        <w:tc>
          <w:tcPr>
            <w:tcW w:w="1247" w:type="dxa"/>
            <w:shd w:val="clear" w:color="auto" w:fill="B2A1C7"/>
            <w:noWrap/>
            <w:vAlign w:val="bottom"/>
            <w:hideMark/>
          </w:tcPr>
          <w:p w:rsidR="009C1904" w:rsidRPr="009B2DC0" w:rsidRDefault="009C1904" w:rsidP="00FF232A">
            <w:pPr>
              <w:spacing w:after="0" w:line="204" w:lineRule="auto"/>
              <w:jc w:val="center"/>
              <w:rPr>
                <w:rFonts w:asciiTheme="minorHAnsi" w:hAnsiTheme="minorHAnsi" w:cstheme="minorHAnsi"/>
                <w:color w:val="333333"/>
                <w:sz w:val="24"/>
                <w:szCs w:val="24"/>
              </w:rPr>
            </w:pPr>
          </w:p>
        </w:tc>
        <w:tc>
          <w:tcPr>
            <w:tcW w:w="1271" w:type="dxa"/>
            <w:shd w:val="clear" w:color="auto" w:fill="B2A1C7"/>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c>
          <w:tcPr>
            <w:tcW w:w="1372" w:type="dxa"/>
            <w:shd w:val="clear" w:color="auto" w:fill="B2A1C7"/>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c>
          <w:tcPr>
            <w:tcW w:w="1457" w:type="dxa"/>
            <w:shd w:val="clear" w:color="auto" w:fill="auto"/>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r>
      <w:tr w:rsidR="009C1904" w:rsidRPr="009B2DC0" w:rsidTr="00446E57">
        <w:trPr>
          <w:trHeight w:val="198"/>
        </w:trPr>
        <w:tc>
          <w:tcPr>
            <w:tcW w:w="4253" w:type="dxa"/>
            <w:shd w:val="clear" w:color="auto" w:fill="auto"/>
            <w:vAlign w:val="center"/>
            <w:hideMark/>
          </w:tcPr>
          <w:p w:rsidR="009C1904" w:rsidRPr="009B2DC0" w:rsidRDefault="009C1904"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5. Αξιολόγηση/ πρόταση τροποποίησης θεσμικού πλαισίου (επεξεργασία κανονιστικών πράξεων, εγκυκλίων </w:t>
            </w:r>
            <w:proofErr w:type="spellStart"/>
            <w:r w:rsidRPr="009B2DC0">
              <w:rPr>
                <w:rFonts w:asciiTheme="minorHAnsi" w:hAnsiTheme="minorHAnsi" w:cstheme="minorHAnsi"/>
                <w:sz w:val="24"/>
                <w:szCs w:val="24"/>
              </w:rPr>
              <w:t>κλπ</w:t>
            </w:r>
            <w:proofErr w:type="spellEnd"/>
            <w:r w:rsidRPr="009B2DC0">
              <w:rPr>
                <w:rFonts w:asciiTheme="minorHAnsi" w:hAnsiTheme="minorHAnsi" w:cstheme="minorHAnsi"/>
                <w:sz w:val="24"/>
                <w:szCs w:val="24"/>
              </w:rPr>
              <w:t>)</w:t>
            </w:r>
          </w:p>
        </w:tc>
        <w:tc>
          <w:tcPr>
            <w:tcW w:w="1247" w:type="dxa"/>
            <w:shd w:val="clear" w:color="auto" w:fill="B2A1C7"/>
            <w:noWrap/>
            <w:vAlign w:val="bottom"/>
            <w:hideMark/>
          </w:tcPr>
          <w:p w:rsidR="009C1904" w:rsidRPr="009B2DC0" w:rsidRDefault="009C1904" w:rsidP="00FF232A">
            <w:pPr>
              <w:spacing w:after="0" w:line="204" w:lineRule="auto"/>
              <w:jc w:val="center"/>
              <w:rPr>
                <w:rFonts w:asciiTheme="minorHAnsi" w:hAnsiTheme="minorHAnsi" w:cstheme="minorHAnsi"/>
                <w:color w:val="333333"/>
                <w:sz w:val="24"/>
                <w:szCs w:val="24"/>
              </w:rPr>
            </w:pPr>
          </w:p>
        </w:tc>
        <w:tc>
          <w:tcPr>
            <w:tcW w:w="1271" w:type="dxa"/>
            <w:shd w:val="clear" w:color="auto" w:fill="B2A1C7"/>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c>
          <w:tcPr>
            <w:tcW w:w="1372" w:type="dxa"/>
            <w:shd w:val="clear" w:color="auto" w:fill="B2A1C7"/>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c>
          <w:tcPr>
            <w:tcW w:w="1457" w:type="dxa"/>
            <w:shd w:val="clear" w:color="auto" w:fill="FFFFFF"/>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r>
      <w:tr w:rsidR="009C1904" w:rsidRPr="009B2DC0" w:rsidTr="00446E57">
        <w:trPr>
          <w:trHeight w:val="198"/>
        </w:trPr>
        <w:tc>
          <w:tcPr>
            <w:tcW w:w="9600" w:type="dxa"/>
            <w:gridSpan w:val="5"/>
            <w:shd w:val="clear" w:color="auto" w:fill="auto"/>
            <w:vAlign w:val="center"/>
            <w:hideMark/>
          </w:tcPr>
          <w:p w:rsidR="009C1904" w:rsidRPr="009B2DC0" w:rsidRDefault="009C1904" w:rsidP="00FF232A">
            <w:pPr>
              <w:spacing w:after="0" w:line="204" w:lineRule="auto"/>
              <w:rPr>
                <w:rFonts w:asciiTheme="minorHAnsi" w:hAnsiTheme="minorHAnsi" w:cstheme="minorHAnsi"/>
                <w:color w:val="000000"/>
                <w:sz w:val="24"/>
                <w:szCs w:val="24"/>
              </w:rPr>
            </w:pPr>
          </w:p>
        </w:tc>
      </w:tr>
      <w:tr w:rsidR="009C1904" w:rsidRPr="009B2DC0" w:rsidTr="00446E57">
        <w:trPr>
          <w:trHeight w:val="198"/>
        </w:trPr>
        <w:tc>
          <w:tcPr>
            <w:tcW w:w="9600" w:type="dxa"/>
            <w:gridSpan w:val="5"/>
            <w:shd w:val="clear" w:color="auto" w:fill="E36C0A"/>
            <w:noWrap/>
            <w:vAlign w:val="center"/>
            <w:hideMark/>
          </w:tcPr>
          <w:p w:rsidR="009C1904" w:rsidRPr="009B2DC0" w:rsidRDefault="009C1904" w:rsidP="00FF232A">
            <w:pPr>
              <w:spacing w:after="0" w:line="204" w:lineRule="auto"/>
              <w:rPr>
                <w:rFonts w:asciiTheme="minorHAnsi" w:hAnsiTheme="minorHAnsi" w:cstheme="minorHAnsi"/>
                <w:b/>
                <w:color w:val="000000"/>
                <w:sz w:val="24"/>
                <w:szCs w:val="24"/>
              </w:rPr>
            </w:pPr>
            <w:r w:rsidRPr="009B2DC0">
              <w:rPr>
                <w:rFonts w:asciiTheme="minorHAnsi" w:hAnsiTheme="minorHAnsi" w:cstheme="minorHAnsi"/>
                <w:b/>
                <w:bCs/>
                <w:color w:val="FFFFFF"/>
                <w:sz w:val="24"/>
                <w:szCs w:val="24"/>
              </w:rPr>
              <w:t xml:space="preserve">Ικανότητες Διοίκησης </w:t>
            </w:r>
          </w:p>
        </w:tc>
      </w:tr>
      <w:tr w:rsidR="009C1904" w:rsidRPr="009B2DC0" w:rsidTr="00446E57">
        <w:trPr>
          <w:trHeight w:val="198"/>
        </w:trPr>
        <w:tc>
          <w:tcPr>
            <w:tcW w:w="4253" w:type="dxa"/>
            <w:shd w:val="clear" w:color="auto" w:fill="FFFFFF"/>
            <w:vAlign w:val="center"/>
            <w:hideMark/>
          </w:tcPr>
          <w:p w:rsidR="009C1904" w:rsidRPr="009B2DC0" w:rsidRDefault="009C1904"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Ηγεσία</w:t>
            </w:r>
          </w:p>
        </w:tc>
        <w:tc>
          <w:tcPr>
            <w:tcW w:w="1247" w:type="dxa"/>
            <w:shd w:val="clear" w:color="auto" w:fill="FABF8F"/>
            <w:noWrap/>
            <w:vAlign w:val="bottom"/>
            <w:hideMark/>
          </w:tcPr>
          <w:p w:rsidR="009C1904" w:rsidRPr="009B2DC0" w:rsidRDefault="009C1904" w:rsidP="00FF232A">
            <w:pPr>
              <w:spacing w:after="0" w:line="204" w:lineRule="auto"/>
              <w:jc w:val="center"/>
              <w:rPr>
                <w:rFonts w:asciiTheme="minorHAnsi" w:hAnsiTheme="minorHAnsi" w:cstheme="minorHAnsi"/>
                <w:color w:val="333333"/>
                <w:sz w:val="24"/>
                <w:szCs w:val="24"/>
              </w:rPr>
            </w:pPr>
          </w:p>
        </w:tc>
        <w:tc>
          <w:tcPr>
            <w:tcW w:w="1271" w:type="dxa"/>
            <w:shd w:val="clear" w:color="auto" w:fill="FFFFFF"/>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c>
          <w:tcPr>
            <w:tcW w:w="1372" w:type="dxa"/>
            <w:shd w:val="clear" w:color="auto" w:fill="FFFFFF"/>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c>
          <w:tcPr>
            <w:tcW w:w="1457" w:type="dxa"/>
            <w:shd w:val="clear" w:color="auto" w:fill="auto"/>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r>
      <w:tr w:rsidR="009C1904" w:rsidRPr="009B2DC0" w:rsidTr="00446E57">
        <w:trPr>
          <w:trHeight w:val="198"/>
        </w:trPr>
        <w:tc>
          <w:tcPr>
            <w:tcW w:w="4253" w:type="dxa"/>
            <w:shd w:val="clear" w:color="auto" w:fill="auto"/>
            <w:vAlign w:val="center"/>
            <w:hideMark/>
          </w:tcPr>
          <w:p w:rsidR="009C1904" w:rsidRPr="009B2DC0" w:rsidRDefault="009C1904" w:rsidP="00FF232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2. </w:t>
            </w:r>
            <w:r w:rsidR="00D442E4" w:rsidRPr="009B2DC0">
              <w:rPr>
                <w:rFonts w:asciiTheme="minorHAnsi" w:hAnsiTheme="minorHAnsi" w:cstheme="minorHAnsi"/>
                <w:sz w:val="24"/>
                <w:szCs w:val="24"/>
              </w:rPr>
              <w:t>Διαχείριση ανθρώπινου δυναμικού</w:t>
            </w:r>
          </w:p>
        </w:tc>
        <w:tc>
          <w:tcPr>
            <w:tcW w:w="1247" w:type="dxa"/>
            <w:shd w:val="clear" w:color="auto" w:fill="FABF8F"/>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c>
          <w:tcPr>
            <w:tcW w:w="1271" w:type="dxa"/>
            <w:shd w:val="clear" w:color="auto" w:fill="FABF8F"/>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c>
          <w:tcPr>
            <w:tcW w:w="1372" w:type="dxa"/>
            <w:shd w:val="clear" w:color="auto" w:fill="FFFFFF"/>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c>
          <w:tcPr>
            <w:tcW w:w="1457" w:type="dxa"/>
            <w:shd w:val="clear" w:color="auto" w:fill="auto"/>
            <w:noWrap/>
            <w:vAlign w:val="bottom"/>
            <w:hideMark/>
          </w:tcPr>
          <w:p w:rsidR="009C1904" w:rsidRPr="009B2DC0" w:rsidRDefault="009C1904" w:rsidP="00FF232A">
            <w:pPr>
              <w:spacing w:after="0" w:line="204" w:lineRule="auto"/>
              <w:rPr>
                <w:rFonts w:asciiTheme="minorHAnsi" w:hAnsiTheme="minorHAnsi" w:cstheme="minorHAnsi"/>
                <w:color w:val="000000"/>
                <w:sz w:val="24"/>
                <w:szCs w:val="24"/>
              </w:rPr>
            </w:pPr>
          </w:p>
        </w:tc>
      </w:tr>
      <w:tr w:rsidR="009C1904" w:rsidRPr="009B2DC0" w:rsidTr="00446E57">
        <w:trPr>
          <w:trHeight w:val="198"/>
        </w:trPr>
        <w:tc>
          <w:tcPr>
            <w:tcW w:w="9600" w:type="dxa"/>
            <w:gridSpan w:val="5"/>
            <w:shd w:val="clear" w:color="auto" w:fill="auto"/>
            <w:vAlign w:val="center"/>
          </w:tcPr>
          <w:p w:rsidR="009C1904" w:rsidRPr="009B2DC0" w:rsidRDefault="009C1904" w:rsidP="00FF232A">
            <w:pPr>
              <w:spacing w:after="0" w:line="204" w:lineRule="auto"/>
              <w:rPr>
                <w:rFonts w:asciiTheme="minorHAnsi" w:hAnsiTheme="minorHAnsi" w:cstheme="minorHAnsi"/>
                <w:color w:val="000000"/>
                <w:sz w:val="24"/>
                <w:szCs w:val="24"/>
              </w:rPr>
            </w:pPr>
          </w:p>
        </w:tc>
      </w:tr>
    </w:tbl>
    <w:p w:rsidR="009C1904" w:rsidRPr="009B2DC0" w:rsidRDefault="00D240E6" w:rsidP="009C1904">
      <w:pPr>
        <w:spacing w:after="0" w:line="324" w:lineRule="auto"/>
        <w:ind w:left="720" w:firstLine="720"/>
        <w:rPr>
          <w:rFonts w:asciiTheme="minorHAnsi" w:hAnsiTheme="minorHAnsi" w:cstheme="minorHAnsi"/>
          <w:b/>
          <w:sz w:val="24"/>
          <w:szCs w:val="24"/>
        </w:rPr>
      </w:pPr>
      <w:r w:rsidRPr="009B2DC0">
        <w:rPr>
          <w:rFonts w:asciiTheme="minorHAnsi" w:hAnsiTheme="minorHAnsi" w:cstheme="minorHAnsi"/>
          <w:b/>
          <w:sz w:val="24"/>
          <w:szCs w:val="24"/>
        </w:rPr>
        <w:t xml:space="preserve"> </w:t>
      </w:r>
    </w:p>
    <w:p w:rsidR="009C1904" w:rsidRPr="009B2DC0" w:rsidRDefault="009C1904" w:rsidP="009C1904">
      <w:pPr>
        <w:spacing w:after="0" w:line="324" w:lineRule="auto"/>
        <w:ind w:left="720" w:firstLine="720"/>
        <w:rPr>
          <w:rFonts w:asciiTheme="minorHAnsi" w:hAnsiTheme="minorHAnsi" w:cstheme="minorHAnsi"/>
          <w:b/>
          <w:sz w:val="24"/>
          <w:szCs w:val="24"/>
        </w:rPr>
      </w:pPr>
    </w:p>
    <w:p w:rsidR="009C1904" w:rsidRPr="009B2DC0" w:rsidRDefault="009C1904" w:rsidP="009C1904">
      <w:pPr>
        <w:spacing w:after="0" w:line="360" w:lineRule="auto"/>
        <w:jc w:val="center"/>
        <w:rPr>
          <w:rFonts w:asciiTheme="minorHAnsi" w:hAnsiTheme="minorHAnsi" w:cstheme="minorHAnsi"/>
          <w:b/>
          <w:sz w:val="24"/>
          <w:szCs w:val="24"/>
          <w:lang w:val="en-US"/>
        </w:rPr>
      </w:pPr>
    </w:p>
    <w:p w:rsidR="009C1904" w:rsidRPr="009B2DC0" w:rsidRDefault="009C1904" w:rsidP="009C1904">
      <w:pPr>
        <w:spacing w:after="0" w:line="360" w:lineRule="auto"/>
        <w:jc w:val="center"/>
        <w:rPr>
          <w:rFonts w:asciiTheme="minorHAnsi" w:hAnsiTheme="minorHAnsi" w:cstheme="minorHAnsi"/>
          <w:b/>
          <w:sz w:val="24"/>
          <w:szCs w:val="24"/>
          <w:lang w:val="en-US"/>
        </w:rPr>
      </w:pPr>
    </w:p>
    <w:p w:rsidR="00D126B7" w:rsidRPr="009B2DC0" w:rsidRDefault="00D126B7" w:rsidP="00B93F91">
      <w:pPr>
        <w:spacing w:after="0" w:line="240" w:lineRule="auto"/>
        <w:rPr>
          <w:rFonts w:asciiTheme="minorHAnsi" w:hAnsiTheme="minorHAnsi" w:cstheme="minorHAnsi"/>
          <w:b/>
          <w:sz w:val="24"/>
          <w:szCs w:val="24"/>
        </w:rPr>
      </w:pPr>
      <w:bookmarkStart w:id="50" w:name="_Τίτλος_της_θέσης_24"/>
      <w:bookmarkStart w:id="51" w:name="_Τίτλος_της_θέσης_27"/>
      <w:bookmarkStart w:id="52" w:name="_Τίτλος_της_θέσης_28"/>
      <w:bookmarkStart w:id="53" w:name="_Τίτλος_της_θέσης_31"/>
      <w:bookmarkEnd w:id="50"/>
      <w:bookmarkEnd w:id="51"/>
      <w:bookmarkEnd w:id="52"/>
      <w:bookmarkEnd w:id="53"/>
    </w:p>
    <w:p w:rsidR="000B3D5A" w:rsidRPr="009B2DC0" w:rsidRDefault="000B3D5A">
      <w:pPr>
        <w:spacing w:after="0" w:line="240" w:lineRule="auto"/>
        <w:rPr>
          <w:rFonts w:asciiTheme="minorHAnsi" w:hAnsiTheme="minorHAnsi" w:cstheme="minorHAnsi"/>
          <w:b/>
          <w:sz w:val="24"/>
          <w:szCs w:val="24"/>
        </w:rPr>
      </w:pPr>
      <w:r w:rsidRPr="009B2DC0">
        <w:rPr>
          <w:rFonts w:asciiTheme="minorHAnsi" w:hAnsiTheme="minorHAnsi" w:cstheme="minorHAnsi"/>
          <w:b/>
          <w:sz w:val="24"/>
          <w:szCs w:val="24"/>
        </w:rPr>
        <w:br w:type="page"/>
      </w:r>
    </w:p>
    <w:p w:rsidR="00740561" w:rsidRPr="009B2DC0" w:rsidRDefault="007C0529" w:rsidP="00740561">
      <w:pPr>
        <w:spacing w:after="0" w:line="23" w:lineRule="atLeast"/>
        <w:jc w:val="center"/>
        <w:rPr>
          <w:rFonts w:asciiTheme="minorHAnsi" w:hAnsiTheme="minorHAnsi" w:cstheme="minorHAnsi"/>
          <w:sz w:val="24"/>
          <w:szCs w:val="24"/>
        </w:rPr>
      </w:pPr>
      <w:r w:rsidRPr="009B2DC0">
        <w:rPr>
          <w:rFonts w:asciiTheme="minorHAnsi" w:hAnsiTheme="minorHAnsi" w:cstheme="minorHAnsi"/>
          <w:b/>
          <w:sz w:val="24"/>
          <w:szCs w:val="24"/>
        </w:rPr>
        <w:lastRenderedPageBreak/>
        <w:t>ΠΕΡΙΓΡΑΜΜΑ ΘΕΣΗΣ ΕΡΓΑΣΙΑΣ</w:t>
      </w:r>
    </w:p>
    <w:p w:rsidR="00740561" w:rsidRPr="009B2DC0" w:rsidRDefault="007C0529" w:rsidP="00253AD9">
      <w:pPr>
        <w:pStyle w:val="3"/>
        <w:spacing w:before="240" w:after="240"/>
        <w:rPr>
          <w:rFonts w:asciiTheme="minorHAnsi" w:hAnsiTheme="minorHAnsi" w:cstheme="minorHAnsi"/>
          <w:sz w:val="24"/>
          <w:szCs w:val="24"/>
        </w:rPr>
      </w:pPr>
      <w:bookmarkStart w:id="54" w:name="_Toc101354491"/>
      <w:bookmarkStart w:id="55" w:name="_Toc240619703"/>
      <w:r w:rsidRPr="009B2DC0">
        <w:rPr>
          <w:rFonts w:asciiTheme="minorHAnsi" w:hAnsiTheme="minorHAnsi" w:cstheme="minorHAnsi"/>
          <w:sz w:val="24"/>
          <w:szCs w:val="24"/>
        </w:rPr>
        <w:t xml:space="preserve">Τίτλος της θέσης εργασίας: Προϊστάμενος </w:t>
      </w:r>
      <w:r w:rsidR="00BA47F1" w:rsidRPr="009B2DC0">
        <w:rPr>
          <w:rFonts w:asciiTheme="minorHAnsi" w:hAnsiTheme="minorHAnsi" w:cstheme="minorHAnsi"/>
          <w:sz w:val="24"/>
          <w:szCs w:val="24"/>
        </w:rPr>
        <w:t>Τ</w:t>
      </w:r>
      <w:r w:rsidRPr="009B2DC0">
        <w:rPr>
          <w:rFonts w:asciiTheme="minorHAnsi" w:hAnsiTheme="minorHAnsi" w:cstheme="minorHAnsi"/>
          <w:sz w:val="24"/>
          <w:szCs w:val="24"/>
        </w:rPr>
        <w:t xml:space="preserve">μήματος </w:t>
      </w:r>
      <w:r w:rsidR="00A90C4C" w:rsidRPr="009B2DC0">
        <w:rPr>
          <w:rFonts w:asciiTheme="minorHAnsi" w:hAnsiTheme="minorHAnsi" w:cstheme="minorHAnsi"/>
          <w:sz w:val="24"/>
          <w:szCs w:val="24"/>
        </w:rPr>
        <w:t>Γ</w:t>
      </w:r>
      <w:r w:rsidRPr="009B2DC0">
        <w:rPr>
          <w:rFonts w:asciiTheme="minorHAnsi" w:hAnsiTheme="minorHAnsi" w:cstheme="minorHAnsi"/>
          <w:sz w:val="24"/>
          <w:szCs w:val="24"/>
        </w:rPr>
        <w:t>΄ - Φ.Π.Α. στο Ηλεκτρονικό Εμπόριο και θεμάτων Έμμεσης Φορολογίας στην Ε.Ε. και στα Διεθνή Όργανα, της Δ.Ε.Ε.Φ.</w:t>
      </w:r>
      <w:bookmarkEnd w:id="54"/>
      <w:bookmarkEnd w:id="55"/>
    </w:p>
    <w:p w:rsidR="000B3D5A" w:rsidRPr="009B2DC0" w:rsidRDefault="000B3D5A" w:rsidP="000B3D5A">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Οργανισμός:</w:t>
      </w:r>
      <w:r w:rsidRPr="009B2DC0">
        <w:rPr>
          <w:rFonts w:asciiTheme="minorHAnsi" w:hAnsiTheme="minorHAnsi" w:cstheme="minorHAnsi"/>
          <w:sz w:val="24"/>
          <w:szCs w:val="24"/>
        </w:rPr>
        <w:t xml:space="preserve"> </w:t>
      </w:r>
      <w:hyperlink r:id="rId46" w:history="1">
        <w:r w:rsidRPr="009B2DC0">
          <w:rPr>
            <w:rStyle w:val="-"/>
            <w:rFonts w:asciiTheme="minorHAnsi" w:hAnsiTheme="minorHAnsi" w:cstheme="minorHAnsi"/>
            <w:sz w:val="24"/>
            <w:szCs w:val="24"/>
          </w:rPr>
          <w:t>Ανεξάρτητη Αρχή Δημοσίων Εσόδων</w:t>
        </w:r>
      </w:hyperlink>
    </w:p>
    <w:p w:rsidR="000B3D5A" w:rsidRPr="009B2DC0" w:rsidRDefault="000B3D5A" w:rsidP="000B3D5A">
      <w:pPr>
        <w:spacing w:before="120" w:after="120" w:line="240" w:lineRule="auto"/>
        <w:rPr>
          <w:rFonts w:asciiTheme="minorHAnsi" w:hAnsiTheme="minorHAnsi" w:cstheme="minorHAnsi"/>
          <w:color w:val="000000" w:themeColor="text1"/>
          <w:sz w:val="24"/>
          <w:szCs w:val="24"/>
        </w:rPr>
      </w:pPr>
      <w:r w:rsidRPr="009B2DC0">
        <w:rPr>
          <w:rFonts w:asciiTheme="minorHAnsi" w:hAnsiTheme="minorHAnsi" w:cstheme="minorHAnsi"/>
          <w:b/>
          <w:color w:val="000000" w:themeColor="text1"/>
          <w:sz w:val="24"/>
          <w:szCs w:val="24"/>
        </w:rPr>
        <w:t xml:space="preserve">Γενική Διεύθυνση: </w:t>
      </w:r>
      <w:hyperlink r:id="rId47" w:history="1">
        <w:r w:rsidRPr="009B2DC0">
          <w:rPr>
            <w:rStyle w:val="-"/>
            <w:rFonts w:asciiTheme="minorHAnsi" w:hAnsiTheme="minorHAnsi" w:cstheme="minorHAnsi"/>
            <w:sz w:val="24"/>
            <w:szCs w:val="24"/>
          </w:rPr>
          <w:t>Φορολογίας (Γ.Δ.Φ.)</w:t>
        </w:r>
      </w:hyperlink>
    </w:p>
    <w:p w:rsidR="000B3D5A" w:rsidRPr="009B2DC0" w:rsidRDefault="000B3D5A" w:rsidP="000B3D5A">
      <w:pPr>
        <w:spacing w:before="120" w:after="120" w:line="240" w:lineRule="auto"/>
        <w:outlineLvl w:val="0"/>
        <w:rPr>
          <w:rFonts w:asciiTheme="minorHAnsi" w:hAnsiTheme="minorHAnsi" w:cstheme="minorHAnsi"/>
          <w:b/>
          <w:sz w:val="24"/>
          <w:szCs w:val="24"/>
        </w:rPr>
      </w:pPr>
      <w:r w:rsidRPr="009B2DC0">
        <w:rPr>
          <w:rFonts w:asciiTheme="minorHAnsi" w:hAnsiTheme="minorHAnsi" w:cstheme="minorHAnsi"/>
          <w:b/>
          <w:sz w:val="24"/>
          <w:szCs w:val="24"/>
        </w:rPr>
        <w:t xml:space="preserve">Διεύθυνση: </w:t>
      </w:r>
      <w:hyperlink r:id="rId48" w:history="1">
        <w:r w:rsidRPr="009B2DC0">
          <w:rPr>
            <w:rStyle w:val="-"/>
            <w:rFonts w:asciiTheme="minorHAnsi" w:hAnsiTheme="minorHAnsi" w:cstheme="minorHAnsi"/>
            <w:sz w:val="24"/>
            <w:szCs w:val="24"/>
          </w:rPr>
          <w:t>Εφαρμογής Έμμεσης Φορολογίας (Δ.Ε.Ε.Φ.)</w:t>
        </w:r>
      </w:hyperlink>
    </w:p>
    <w:p w:rsidR="00740561" w:rsidRPr="009B2DC0" w:rsidRDefault="007C0529" w:rsidP="00D126B7">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 xml:space="preserve">Τμήμα: </w:t>
      </w:r>
      <w:r w:rsidR="00253AD9" w:rsidRPr="009B2DC0">
        <w:rPr>
          <w:rFonts w:asciiTheme="minorHAnsi" w:hAnsiTheme="minorHAnsi" w:cstheme="minorHAnsi"/>
          <w:sz w:val="24"/>
          <w:szCs w:val="24"/>
        </w:rPr>
        <w:t>Γ΄</w:t>
      </w:r>
      <w:r w:rsidRPr="009B2DC0">
        <w:rPr>
          <w:rFonts w:asciiTheme="minorHAnsi" w:hAnsiTheme="minorHAnsi" w:cstheme="minorHAnsi"/>
          <w:sz w:val="24"/>
          <w:szCs w:val="24"/>
        </w:rPr>
        <w:t>– Φ.Π.Α. στο Ηλεκτρονικό Εμπόριο και θεμάτων Έμμεσης Φορολογίας στην Ε.Ε. και στα Διεθνή Όργανα της Δ.Ε.Ε.Φ.</w:t>
      </w:r>
    </w:p>
    <w:p w:rsidR="00A90C4C" w:rsidRPr="009B2DC0" w:rsidRDefault="007C0529" w:rsidP="00B237EC">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 xml:space="preserve">Άμεσα Προϊστάμενος: </w:t>
      </w:r>
      <w:r w:rsidRPr="009B2DC0">
        <w:rPr>
          <w:rFonts w:asciiTheme="minorHAnsi" w:hAnsiTheme="minorHAnsi" w:cstheme="minorHAnsi"/>
          <w:sz w:val="24"/>
          <w:szCs w:val="24"/>
        </w:rPr>
        <w:t>Προϊστάμενος Διεύθυνσης Εφαρμογής Έμμεσης Φορολογίας</w:t>
      </w:r>
    </w:p>
    <w:p w:rsidR="00B237EC" w:rsidRPr="009B2DC0" w:rsidRDefault="00B237EC" w:rsidP="00B237EC">
      <w:pPr>
        <w:spacing w:before="120" w:after="120" w:line="240" w:lineRule="auto"/>
        <w:jc w:val="both"/>
        <w:outlineLvl w:val="0"/>
        <w:rPr>
          <w:rFonts w:asciiTheme="minorHAnsi" w:hAnsiTheme="minorHAnsi" w:cstheme="minorHAnsi"/>
          <w:sz w:val="24"/>
          <w:szCs w:val="24"/>
        </w:rPr>
      </w:pPr>
    </w:p>
    <w:p w:rsidR="00740561" w:rsidRPr="009B2DC0" w:rsidRDefault="007C0529" w:rsidP="00D126B7">
      <w:pPr>
        <w:spacing w:after="0" w:line="360" w:lineRule="auto"/>
        <w:outlineLvl w:val="0"/>
        <w:rPr>
          <w:rFonts w:asciiTheme="minorHAnsi" w:hAnsiTheme="minorHAnsi" w:cstheme="minorHAnsi"/>
          <w:b/>
          <w:sz w:val="24"/>
          <w:szCs w:val="24"/>
        </w:rPr>
      </w:pPr>
      <w:r w:rsidRPr="009B2DC0">
        <w:rPr>
          <w:rFonts w:asciiTheme="minorHAnsi" w:hAnsiTheme="minorHAnsi" w:cstheme="minorHAnsi"/>
          <w:b/>
          <w:sz w:val="24"/>
          <w:szCs w:val="24"/>
        </w:rPr>
        <w:t>Σκοπός της θέσης εργασίας</w:t>
      </w:r>
    </w:p>
    <w:p w:rsidR="00740561" w:rsidRPr="009B2DC0" w:rsidRDefault="007C0529" w:rsidP="00D126B7">
      <w:pPr>
        <w:spacing w:after="0" w:line="360" w:lineRule="auto"/>
        <w:ind w:left="2160" w:hanging="2160"/>
        <w:jc w:val="both"/>
        <w:outlineLvl w:val="0"/>
        <w:rPr>
          <w:rFonts w:asciiTheme="minorHAnsi" w:hAnsiTheme="minorHAnsi" w:cstheme="minorHAnsi"/>
          <w:sz w:val="24"/>
          <w:szCs w:val="24"/>
        </w:rPr>
      </w:pPr>
      <w:r w:rsidRPr="009B2DC0">
        <w:rPr>
          <w:rFonts w:asciiTheme="minorHAnsi" w:hAnsiTheme="minorHAnsi" w:cstheme="minorHAnsi"/>
          <w:sz w:val="24"/>
          <w:szCs w:val="24"/>
        </w:rPr>
        <w:t>Ο ρόλος του Προϊσταμένου Τμήματος είναι να διασφαλίζει:</w:t>
      </w:r>
    </w:p>
    <w:p w:rsidR="00740561" w:rsidRPr="009B2DC0" w:rsidRDefault="007C0529" w:rsidP="00D126B7">
      <w:pPr>
        <w:spacing w:after="0" w:line="360" w:lineRule="auto"/>
        <w:jc w:val="both"/>
        <w:outlineLvl w:val="0"/>
        <w:rPr>
          <w:rFonts w:asciiTheme="minorHAnsi" w:hAnsiTheme="minorHAnsi" w:cstheme="minorHAnsi"/>
          <w:sz w:val="24"/>
          <w:szCs w:val="24"/>
        </w:rPr>
      </w:pPr>
      <w:r w:rsidRPr="009B2DC0">
        <w:rPr>
          <w:rFonts w:asciiTheme="minorHAnsi" w:hAnsiTheme="minorHAnsi" w:cstheme="minorHAnsi"/>
          <w:sz w:val="24"/>
          <w:szCs w:val="24"/>
        </w:rPr>
        <w:t>Την οργάνωση και τον συντονισμό για την ορθή και ενιαία εφαρμογή της νομοθεσίας για το ηλεκτρονικό εμπόριο μέσω εισηγήσεων για νομοθετικές ρυθμίσεις, έκδοση κανονιστικών πράξεων και εγκυκλίων και την παρακολούθηση των θεμάτων Έμμεσης Φορολογίας στην Ε.Ε. και στα Διεθνή Όργανα.</w:t>
      </w:r>
    </w:p>
    <w:p w:rsidR="00740561" w:rsidRPr="009B2DC0" w:rsidRDefault="00740561" w:rsidP="00D126B7">
      <w:pPr>
        <w:spacing w:after="0" w:line="360" w:lineRule="auto"/>
        <w:jc w:val="both"/>
        <w:outlineLvl w:val="0"/>
        <w:rPr>
          <w:rFonts w:asciiTheme="minorHAnsi" w:hAnsiTheme="minorHAnsi" w:cstheme="minorHAnsi"/>
          <w:sz w:val="24"/>
          <w:szCs w:val="24"/>
        </w:rPr>
      </w:pPr>
    </w:p>
    <w:p w:rsidR="00740561" w:rsidRPr="009B2DC0" w:rsidRDefault="007C0529" w:rsidP="00D126B7">
      <w:pPr>
        <w:pStyle w:val="10"/>
        <w:tabs>
          <w:tab w:val="left" w:pos="540"/>
          <w:tab w:val="left" w:pos="1134"/>
        </w:tabs>
        <w:spacing w:line="360" w:lineRule="auto"/>
        <w:ind w:left="0" w:right="424" w:firstLine="0"/>
        <w:rPr>
          <w:rFonts w:asciiTheme="minorHAnsi" w:hAnsiTheme="minorHAnsi" w:cstheme="minorHAnsi"/>
          <w:bCs w:val="0"/>
        </w:rPr>
      </w:pPr>
      <w:r w:rsidRPr="009B2DC0">
        <w:rPr>
          <w:rFonts w:asciiTheme="minorHAnsi" w:hAnsiTheme="minorHAnsi" w:cstheme="minorHAnsi"/>
          <w:bCs w:val="0"/>
        </w:rPr>
        <w:t>Αρμοδιότητες</w:t>
      </w:r>
    </w:p>
    <w:p w:rsidR="00740561" w:rsidRPr="009B2DC0" w:rsidRDefault="007C0529" w:rsidP="00D7346F">
      <w:pPr>
        <w:pStyle w:val="a4"/>
        <w:numPr>
          <w:ilvl w:val="0"/>
          <w:numId w:val="31"/>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ενεργής εποπτείας των υφισταμένων, την παροχή κατευθύνσεων για την επίλυση θεμάτων και την υποβολή εισηγήσεων στον Προϊστάμενο της Διεύθυνσης. </w:t>
      </w:r>
    </w:p>
    <w:p w:rsidR="00740561" w:rsidRPr="009B2DC0" w:rsidRDefault="007C0529" w:rsidP="00D7346F">
      <w:pPr>
        <w:pStyle w:val="a4"/>
        <w:numPr>
          <w:ilvl w:val="0"/>
          <w:numId w:val="31"/>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Συμβάλλει στην αποτελεσματική διοίκηση και στη βελτίωση της επιχειρησιακής απόδοσης της Διεύθυνσης Εφαρμογής Έμμεσης Φορολογίας της ΑΑΔΕ, σύμφωνα με τις κατευθύνσεις του Προϊσταμένου της Διεύθυνσης.</w:t>
      </w:r>
    </w:p>
    <w:p w:rsidR="00DF7607" w:rsidRPr="009B2DC0" w:rsidRDefault="007C0529" w:rsidP="00D7346F">
      <w:pPr>
        <w:pStyle w:val="a4"/>
        <w:numPr>
          <w:ilvl w:val="0"/>
          <w:numId w:val="31"/>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DF7607" w:rsidRPr="009B2DC0" w:rsidRDefault="00DF7607" w:rsidP="00D7346F">
      <w:pPr>
        <w:pStyle w:val="a4"/>
        <w:numPr>
          <w:ilvl w:val="0"/>
          <w:numId w:val="31"/>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DF7607" w:rsidRPr="009B2DC0" w:rsidRDefault="00DF7607" w:rsidP="00DF7607">
      <w:pPr>
        <w:pStyle w:val="a4"/>
        <w:spacing w:line="360" w:lineRule="auto"/>
        <w:ind w:left="284"/>
        <w:contextualSpacing w:val="0"/>
        <w:jc w:val="both"/>
        <w:outlineLvl w:val="0"/>
        <w:rPr>
          <w:rFonts w:asciiTheme="minorHAnsi" w:hAnsiTheme="minorHAnsi" w:cstheme="minorHAnsi"/>
          <w:sz w:val="24"/>
        </w:rPr>
      </w:pPr>
    </w:p>
    <w:p w:rsidR="00740561" w:rsidRPr="009B2DC0" w:rsidRDefault="00740561" w:rsidP="00D126B7">
      <w:pPr>
        <w:spacing w:after="0" w:line="360" w:lineRule="auto"/>
        <w:rPr>
          <w:rFonts w:asciiTheme="minorHAnsi" w:hAnsiTheme="minorHAnsi" w:cstheme="minorHAnsi"/>
          <w:b/>
          <w:sz w:val="24"/>
          <w:szCs w:val="24"/>
        </w:rPr>
      </w:pPr>
    </w:p>
    <w:p w:rsidR="00740561" w:rsidRPr="009B2DC0" w:rsidRDefault="007C0529" w:rsidP="00D126B7">
      <w:pPr>
        <w:spacing w:after="0" w:line="360" w:lineRule="auto"/>
        <w:rPr>
          <w:rFonts w:asciiTheme="minorHAnsi" w:hAnsiTheme="minorHAnsi" w:cstheme="minorHAnsi"/>
          <w:b/>
          <w:sz w:val="24"/>
          <w:szCs w:val="24"/>
        </w:rPr>
      </w:pPr>
      <w:r w:rsidRPr="009B2DC0">
        <w:rPr>
          <w:rFonts w:asciiTheme="minorHAnsi" w:hAnsiTheme="minorHAnsi" w:cstheme="minorHAnsi"/>
          <w:b/>
          <w:sz w:val="24"/>
          <w:szCs w:val="24"/>
        </w:rPr>
        <w:t xml:space="preserve">Καθήκοντα συγκεκριμένης θέσης εργασίας </w:t>
      </w:r>
    </w:p>
    <w:p w:rsidR="00740561" w:rsidRPr="009B2DC0" w:rsidRDefault="007C0529" w:rsidP="00D7346F">
      <w:pPr>
        <w:pStyle w:val="a4"/>
        <w:numPr>
          <w:ilvl w:val="0"/>
          <w:numId w:val="32"/>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Ελέγχει και προσυπογράφει:</w:t>
      </w:r>
    </w:p>
    <w:p w:rsidR="00740561" w:rsidRPr="009B2DC0" w:rsidRDefault="007C0529" w:rsidP="00D7346F">
      <w:pPr>
        <w:pStyle w:val="a4"/>
        <w:numPr>
          <w:ilvl w:val="1"/>
          <w:numId w:val="32"/>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 xml:space="preserve">σχέδια διατάξεων νόμων, καθώς και σχέδια υπουργικών αποφάσεων και αποφάσεων της Ανεξάρτητης Αρχής Δημοσίων Εσόδων οι οποίες απαιτείται να εκδοθούν κατ’ εξουσιοδότηση διατάξεων νόμων </w:t>
      </w:r>
    </w:p>
    <w:p w:rsidR="00740561" w:rsidRPr="009B2DC0" w:rsidRDefault="007C0529" w:rsidP="00D7346F">
      <w:pPr>
        <w:pStyle w:val="a4"/>
        <w:numPr>
          <w:ilvl w:val="1"/>
          <w:numId w:val="32"/>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την έκδοση εγκυκλίων – διαταγών για την ομοιόμορφη και ορθή εφαρμογή διατάξεων  νόμων που αφορούν το ηλεκτρονικό εμπόριο</w:t>
      </w:r>
    </w:p>
    <w:p w:rsidR="00740561" w:rsidRPr="009B2DC0" w:rsidRDefault="007C0529" w:rsidP="00D7346F">
      <w:pPr>
        <w:pStyle w:val="a4"/>
        <w:numPr>
          <w:ilvl w:val="1"/>
          <w:numId w:val="32"/>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 xml:space="preserve">ενημερωτικά σημειώματα, με τις θέσεις της χώρας, για θέματα αρμοδιότητας του τμήματος, προς τον Γενικό Διευθυντή </w:t>
      </w:r>
      <w:r w:rsidR="00253AD9" w:rsidRPr="009B2DC0">
        <w:rPr>
          <w:rFonts w:asciiTheme="minorHAnsi" w:hAnsiTheme="minorHAnsi" w:cstheme="minorHAnsi"/>
          <w:sz w:val="24"/>
        </w:rPr>
        <w:t>Φορολογίας</w:t>
      </w:r>
      <w:r w:rsidRPr="009B2DC0">
        <w:rPr>
          <w:rFonts w:asciiTheme="minorHAnsi" w:hAnsiTheme="minorHAnsi" w:cstheme="minorHAnsi"/>
          <w:sz w:val="24"/>
        </w:rPr>
        <w:t>, τον Διοικητή της Ανεξάρτητης Αρχής Δημοσίων Εσόδων και τον Υπουργό Οικονομικών, τα οποία εφόσον εγκριθούν δίδονται στους εισηγητές που θα μεταβούν στις αρμόδιες επιτροπές ή στην Μόνιμη Ελληνική Αντιπροσωπεία</w:t>
      </w:r>
    </w:p>
    <w:p w:rsidR="00740561" w:rsidRPr="009B2DC0" w:rsidRDefault="007C0529" w:rsidP="00D7346F">
      <w:pPr>
        <w:pStyle w:val="a4"/>
        <w:numPr>
          <w:ilvl w:val="1"/>
          <w:numId w:val="32"/>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ενημερωτικά σημειώματα προς την  ιεραρχία της ΑΑΔΕ και του Υπουργείου με προτάσεις για βελτίωση ή κατάργηση διατάξεων σχετικών με το ηλεκτρονικό εμπόριο</w:t>
      </w:r>
    </w:p>
    <w:p w:rsidR="00740561" w:rsidRPr="009B2DC0" w:rsidRDefault="007C0529" w:rsidP="00D7346F">
      <w:pPr>
        <w:pStyle w:val="a4"/>
        <w:numPr>
          <w:ilvl w:val="1"/>
          <w:numId w:val="32"/>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 xml:space="preserve">τις απόψεις για την υποστήριξη υποθέσεων που άγονται ενώπιον του Δικαστηρίου της Ευρωπαϊκής Ένωσης (ΔΕΕ) καθώς και επί παραβάσεων που διαπιστώνονται από την Ευρωπαϊκή Ένωση για θέματα αρμοδιότητας του τμήματος  </w:t>
      </w:r>
    </w:p>
    <w:p w:rsidR="00740561" w:rsidRPr="009B2DC0" w:rsidRDefault="007C0529" w:rsidP="00D7346F">
      <w:pPr>
        <w:pStyle w:val="a4"/>
        <w:numPr>
          <w:ilvl w:val="1"/>
          <w:numId w:val="32"/>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 xml:space="preserve">εισηγήσεις για </w:t>
      </w:r>
      <w:r w:rsidRPr="009B2DC0">
        <w:rPr>
          <w:rFonts w:asciiTheme="minorHAnsi" w:hAnsiTheme="minorHAnsi" w:cstheme="minorHAnsi"/>
          <w:bCs/>
          <w:sz w:val="24"/>
        </w:rPr>
        <w:t>απαντήσεις σε ερωτήσεις και αναφορές της Βουλής των Ελλήνων σε θέματα έμμεσης φορολογίας επί ηλεκτρονικού εμπορίου.</w:t>
      </w:r>
    </w:p>
    <w:p w:rsidR="00740561" w:rsidRPr="009B2DC0" w:rsidRDefault="007C0529" w:rsidP="00D7346F">
      <w:pPr>
        <w:pStyle w:val="a4"/>
        <w:numPr>
          <w:ilvl w:val="0"/>
          <w:numId w:val="33"/>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Μεριμνά για:</w:t>
      </w:r>
    </w:p>
    <w:p w:rsidR="00740561" w:rsidRPr="009B2DC0" w:rsidRDefault="007C0529" w:rsidP="00D7346F">
      <w:pPr>
        <w:pStyle w:val="a4"/>
        <w:numPr>
          <w:ilvl w:val="1"/>
          <w:numId w:val="32"/>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την παρακολούθηση, τη συμμετοχή - εκπροσώπηση και υποβολή προτάσεων κατά τη συζήτηση νομοθετικών πράξεων των οργάνων της Ε.Ε., όπως Κανονισμών, Οδηγιών, Αποφάσεων, στο πλαίσιο συσκέψεων της Ομάδας Φορολογικών Θεμάτων του Συμβουλίου της Ε.Ε., επί θεμάτων ερμηνείας της Οδηγίας ΦΠΑ στην Επιτροπή Φ.Π.Α., θεμάτων της  Ομάδας για το Μέλλον του ΦΠΑ και του EU VAT FORUM της Ευρωπαϊκής Επιτροπής, καθώς και της Ομάδας Εργασίας 9 του ΟΟΣΑ για τους φόρους κατανάλωσης</w:t>
      </w:r>
    </w:p>
    <w:p w:rsidR="00740561" w:rsidRPr="009B2DC0" w:rsidRDefault="007C0529" w:rsidP="00D7346F">
      <w:pPr>
        <w:pStyle w:val="a4"/>
        <w:numPr>
          <w:ilvl w:val="1"/>
          <w:numId w:val="32"/>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lastRenderedPageBreak/>
        <w:t>την παροχή διευκρινίσεων και απαντήσεων επί θεμάτων που τίθενται από υπηρεσίες-φορείς του Δημοσίου και Ιδιωτικού Τομέα καθώς και από  φορολογούμενους</w:t>
      </w:r>
    </w:p>
    <w:p w:rsidR="00740561" w:rsidRPr="009B2DC0" w:rsidRDefault="007C0529" w:rsidP="00D7346F">
      <w:pPr>
        <w:pStyle w:val="a4"/>
        <w:numPr>
          <w:ilvl w:val="1"/>
          <w:numId w:val="32"/>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την έγκαιρη και ορθή συνεργασία με τη Διεύθυνση Ηλεκτρονικής Διακυβέρνησης, για την υλοποίηση των ηλεκτρονικών εφαρμογών των ειδικών καθεστώτων Φ.Π.Α. για το ηλεκτρονικό εμπόριο</w:t>
      </w:r>
    </w:p>
    <w:p w:rsidR="00740561" w:rsidRPr="009B2DC0" w:rsidRDefault="007C0529" w:rsidP="00D7346F">
      <w:pPr>
        <w:pStyle w:val="a4"/>
        <w:numPr>
          <w:ilvl w:val="1"/>
          <w:numId w:val="32"/>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Τη συγκέντρωση των απαραίτητων στοιχείων και τον υπολογισμό της Βάσης για την απόδοση των Ιδίων Πόρων Φ.Π.Α. στην Ευρωπαϊκή Ένωση και την αντίκρουση σε αμφιβολίες που τυχόν υπάρξουν επί αυτής.</w:t>
      </w:r>
    </w:p>
    <w:p w:rsidR="00740561" w:rsidRPr="009B2DC0" w:rsidRDefault="007C0529" w:rsidP="00D7346F">
      <w:pPr>
        <w:pStyle w:val="a4"/>
        <w:numPr>
          <w:ilvl w:val="0"/>
          <w:numId w:val="33"/>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bCs/>
          <w:sz w:val="24"/>
        </w:rPr>
        <w:t xml:space="preserve">Επιβλέπει και συντονίζει τις ενέργειες για την επεξεργασία εγχειριδίων και φυλλαδίων </w:t>
      </w:r>
      <w:r w:rsidRPr="009B2DC0">
        <w:rPr>
          <w:rFonts w:asciiTheme="minorHAnsi" w:hAnsiTheme="minorHAnsi" w:cstheme="minorHAnsi"/>
          <w:sz w:val="24"/>
        </w:rPr>
        <w:t>σε θέματα έμμεσης φορολογίας επί ηλεκτρονικού εμπορίου</w:t>
      </w:r>
      <w:r w:rsidRPr="009B2DC0">
        <w:rPr>
          <w:rFonts w:asciiTheme="minorHAnsi" w:hAnsiTheme="minorHAnsi" w:cstheme="minorHAnsi"/>
          <w:bCs/>
          <w:sz w:val="24"/>
        </w:rPr>
        <w:t>, σε συνεργασία με τα άλλα τμήματα και την αρμόδια υπηρεσία της ΑΑΔΕ για την επιμέλεια και την έκδοσή τους.</w:t>
      </w:r>
    </w:p>
    <w:p w:rsidR="00740561" w:rsidRPr="009B2DC0" w:rsidRDefault="007C0529" w:rsidP="00D7346F">
      <w:pPr>
        <w:pStyle w:val="a4"/>
        <w:numPr>
          <w:ilvl w:val="0"/>
          <w:numId w:val="33"/>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 xml:space="preserve">Συνεργάζεται και υποστηρίζει τη Φορολογική Ακαδημία στο έργο της, στο πλαίσιο της εκπαίδευσης και επιμόρφωσης σε </w:t>
      </w:r>
      <w:r w:rsidRPr="009B2DC0">
        <w:rPr>
          <w:rFonts w:asciiTheme="minorHAnsi" w:hAnsiTheme="minorHAnsi" w:cstheme="minorHAnsi"/>
          <w:bCs/>
          <w:sz w:val="24"/>
        </w:rPr>
        <w:t xml:space="preserve"> θέματα αρμοδιότητας του Τμήματος.</w:t>
      </w:r>
    </w:p>
    <w:p w:rsidR="00740561" w:rsidRPr="009B2DC0" w:rsidRDefault="007C0529" w:rsidP="00D7346F">
      <w:pPr>
        <w:pStyle w:val="a4"/>
        <w:numPr>
          <w:ilvl w:val="0"/>
          <w:numId w:val="33"/>
        </w:numPr>
        <w:tabs>
          <w:tab w:val="left" w:pos="426"/>
        </w:tabs>
        <w:spacing w:line="360" w:lineRule="auto"/>
        <w:ind w:left="284" w:hanging="284"/>
        <w:contextualSpacing w:val="0"/>
        <w:jc w:val="both"/>
        <w:outlineLvl w:val="0"/>
        <w:rPr>
          <w:rFonts w:asciiTheme="minorHAnsi" w:hAnsiTheme="minorHAnsi" w:cstheme="minorHAnsi"/>
          <w:b/>
          <w:sz w:val="24"/>
        </w:rPr>
      </w:pPr>
      <w:r w:rsidRPr="009B2DC0">
        <w:rPr>
          <w:rFonts w:asciiTheme="minorHAnsi" w:hAnsiTheme="minorHAnsi" w:cstheme="minorHAnsi"/>
          <w:sz w:val="24"/>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p>
    <w:p w:rsidR="00740561" w:rsidRPr="009B2DC0" w:rsidRDefault="007C0529" w:rsidP="00D7346F">
      <w:pPr>
        <w:pStyle w:val="a4"/>
        <w:numPr>
          <w:ilvl w:val="0"/>
          <w:numId w:val="33"/>
        </w:numPr>
        <w:tabs>
          <w:tab w:val="left" w:pos="426"/>
        </w:tabs>
        <w:spacing w:line="360" w:lineRule="auto"/>
        <w:ind w:left="284" w:hanging="284"/>
        <w:contextualSpacing w:val="0"/>
        <w:jc w:val="both"/>
        <w:outlineLvl w:val="0"/>
        <w:rPr>
          <w:rFonts w:asciiTheme="minorHAnsi" w:hAnsiTheme="minorHAnsi" w:cstheme="minorHAnsi"/>
          <w:b/>
          <w:sz w:val="24"/>
          <w:u w:val="single"/>
        </w:rPr>
      </w:pPr>
      <w:r w:rsidRPr="009B2DC0">
        <w:rPr>
          <w:rFonts w:asciiTheme="minorHAnsi" w:hAnsiTheme="minorHAnsi" w:cstheme="minorHAnsi"/>
          <w:sz w:val="24"/>
        </w:rPr>
        <w:t xml:space="preserve">Επικοινωνεί: α) με όλες τις Διευθύνσεις της Γενικής Διεύθυνσης </w:t>
      </w:r>
      <w:r w:rsidR="00253AD9" w:rsidRPr="009B2DC0">
        <w:rPr>
          <w:rFonts w:asciiTheme="minorHAnsi" w:hAnsiTheme="minorHAnsi" w:cstheme="minorHAnsi"/>
          <w:sz w:val="24"/>
        </w:rPr>
        <w:t>Φορολογίας</w:t>
      </w:r>
      <w:r w:rsidRPr="009B2DC0">
        <w:rPr>
          <w:rFonts w:asciiTheme="minorHAnsi" w:hAnsiTheme="minorHAnsi" w:cstheme="minorHAnsi"/>
          <w:sz w:val="24"/>
        </w:rPr>
        <w:t xml:space="preserve">, β) με την Διεύθυνση Ηλεκτρονικής Διακυβέρνησης, γ) με τις Διευθύνσεις της Γενικής Διεύθυνσης Τελωνείων και Ε.Φ.Κ., δ) με το Υπουργείο Εξωτερικών ως προς τα θέματα </w:t>
      </w:r>
      <w:r w:rsidRPr="009B2DC0">
        <w:rPr>
          <w:rFonts w:asciiTheme="minorHAnsi" w:hAnsiTheme="minorHAnsi" w:cstheme="minorHAnsi"/>
          <w:bCs/>
          <w:sz w:val="24"/>
        </w:rPr>
        <w:t>αρμοδιότητας του Τμήματος.</w:t>
      </w:r>
    </w:p>
    <w:p w:rsidR="003919D6" w:rsidRPr="009B2DC0" w:rsidRDefault="003919D6" w:rsidP="003919D6">
      <w:pPr>
        <w:pStyle w:val="a4"/>
        <w:tabs>
          <w:tab w:val="left" w:pos="426"/>
        </w:tabs>
        <w:spacing w:line="360" w:lineRule="auto"/>
        <w:ind w:left="284"/>
        <w:contextualSpacing w:val="0"/>
        <w:jc w:val="both"/>
        <w:outlineLvl w:val="0"/>
        <w:rPr>
          <w:rFonts w:asciiTheme="minorHAnsi" w:hAnsiTheme="minorHAnsi" w:cstheme="minorHAnsi"/>
          <w:b/>
          <w:sz w:val="24"/>
          <w:u w:val="single"/>
        </w:rPr>
      </w:pPr>
    </w:p>
    <w:p w:rsidR="00740561" w:rsidRPr="009B2DC0" w:rsidRDefault="007C0529" w:rsidP="00D126B7">
      <w:pPr>
        <w:spacing w:after="0" w:line="360" w:lineRule="auto"/>
        <w:rPr>
          <w:rFonts w:asciiTheme="minorHAnsi" w:hAnsiTheme="minorHAnsi" w:cstheme="minorHAnsi"/>
          <w:b/>
          <w:sz w:val="24"/>
          <w:szCs w:val="24"/>
        </w:rPr>
      </w:pPr>
      <w:r w:rsidRPr="009B2DC0">
        <w:rPr>
          <w:rFonts w:asciiTheme="minorHAnsi" w:hAnsiTheme="minorHAnsi" w:cstheme="minorHAnsi"/>
          <w:b/>
          <w:sz w:val="24"/>
          <w:szCs w:val="24"/>
        </w:rPr>
        <w:t>Χρήση πόρων/Εργαλεία</w:t>
      </w:r>
    </w:p>
    <w:p w:rsidR="00740561" w:rsidRPr="009B2DC0" w:rsidRDefault="007C0529" w:rsidP="00D7346F">
      <w:pPr>
        <w:pStyle w:val="a4"/>
        <w:numPr>
          <w:ilvl w:val="0"/>
          <w:numId w:val="33"/>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ΟΠΣ ΚΥ</w:t>
      </w:r>
    </w:p>
    <w:p w:rsidR="00740561" w:rsidRPr="009B2DC0" w:rsidRDefault="007C0529" w:rsidP="00D7346F">
      <w:pPr>
        <w:pStyle w:val="a4"/>
        <w:numPr>
          <w:ilvl w:val="0"/>
          <w:numId w:val="33"/>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lang w:val="en-US"/>
        </w:rPr>
        <w:t>MIS</w:t>
      </w:r>
    </w:p>
    <w:p w:rsidR="00740561" w:rsidRPr="009B2DC0" w:rsidRDefault="007C0529" w:rsidP="00D7346F">
      <w:pPr>
        <w:pStyle w:val="a4"/>
        <w:numPr>
          <w:ilvl w:val="0"/>
          <w:numId w:val="33"/>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lang w:val="en-US"/>
        </w:rPr>
        <w:t>TAXIS</w:t>
      </w:r>
    </w:p>
    <w:p w:rsidR="00740561" w:rsidRPr="009B2DC0" w:rsidRDefault="007C0529" w:rsidP="00D7346F">
      <w:pPr>
        <w:pStyle w:val="a4"/>
        <w:numPr>
          <w:ilvl w:val="0"/>
          <w:numId w:val="33"/>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lang w:val="en-US"/>
        </w:rPr>
        <w:t xml:space="preserve">CIRCABC </w:t>
      </w:r>
      <w:r w:rsidRPr="009B2DC0">
        <w:rPr>
          <w:rFonts w:asciiTheme="minorHAnsi" w:hAnsiTheme="minorHAnsi" w:cstheme="minorHAnsi"/>
          <w:sz w:val="24"/>
        </w:rPr>
        <w:t>της Ε.Ε.</w:t>
      </w:r>
    </w:p>
    <w:p w:rsidR="00740561" w:rsidRPr="009B2DC0" w:rsidRDefault="007C0529" w:rsidP="00D7346F">
      <w:pPr>
        <w:pStyle w:val="a4"/>
        <w:numPr>
          <w:ilvl w:val="0"/>
          <w:numId w:val="33"/>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Διαδίκτυο και ηλεκτρονικό ταχυδρομείο</w:t>
      </w:r>
    </w:p>
    <w:p w:rsidR="00740561" w:rsidRPr="009B2DC0" w:rsidRDefault="00740561" w:rsidP="00D126B7">
      <w:pPr>
        <w:spacing w:after="0" w:line="360" w:lineRule="auto"/>
        <w:ind w:left="426" w:hanging="426"/>
        <w:rPr>
          <w:rFonts w:asciiTheme="minorHAnsi" w:hAnsiTheme="minorHAnsi" w:cstheme="minorHAnsi"/>
          <w:b/>
          <w:sz w:val="24"/>
          <w:szCs w:val="24"/>
        </w:rPr>
      </w:pPr>
    </w:p>
    <w:p w:rsidR="00740561" w:rsidRPr="009B2DC0" w:rsidRDefault="007C0529" w:rsidP="00D126B7">
      <w:pPr>
        <w:spacing w:after="0" w:line="360" w:lineRule="auto"/>
        <w:ind w:left="426" w:hanging="426"/>
        <w:rPr>
          <w:rFonts w:asciiTheme="minorHAnsi" w:hAnsiTheme="minorHAnsi" w:cstheme="minorHAnsi"/>
          <w:b/>
          <w:sz w:val="24"/>
          <w:szCs w:val="24"/>
        </w:rPr>
      </w:pPr>
      <w:r w:rsidRPr="009B2DC0">
        <w:rPr>
          <w:rFonts w:asciiTheme="minorHAnsi" w:hAnsiTheme="minorHAnsi" w:cstheme="minorHAnsi"/>
          <w:b/>
          <w:sz w:val="24"/>
          <w:szCs w:val="24"/>
        </w:rPr>
        <w:lastRenderedPageBreak/>
        <w:t>Ειδικές συνθήκες εργασίας</w:t>
      </w:r>
    </w:p>
    <w:p w:rsidR="00740561" w:rsidRPr="009B2DC0" w:rsidRDefault="007C0529" w:rsidP="00D126B7">
      <w:pPr>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 xml:space="preserve">Συνθήκες εργασίας σε περιβάλλον συναισθηματικού φόρτου και πιεστικών χρονικών προθεσμιών (τηλεφωνική ή/και άμεση συναλλαγή με περιφερειακές υπηρεσίες/εξωτερικούς φορείς κ.α. σε περιπτώσεις </w:t>
      </w:r>
      <w:r w:rsidRPr="009B2DC0">
        <w:rPr>
          <w:rFonts w:asciiTheme="minorHAnsi" w:hAnsiTheme="minorHAnsi" w:cstheme="minorHAnsi"/>
          <w:b/>
          <w:sz w:val="24"/>
          <w:szCs w:val="24"/>
        </w:rPr>
        <w:t>αυξημένης</w:t>
      </w:r>
      <w:r w:rsidRPr="009B2DC0">
        <w:rPr>
          <w:rFonts w:asciiTheme="minorHAnsi" w:hAnsiTheme="minorHAnsi" w:cstheme="minorHAnsi"/>
          <w:sz w:val="24"/>
          <w:szCs w:val="24"/>
        </w:rPr>
        <w:t xml:space="preserve"> δυσκολίας)</w:t>
      </w:r>
    </w:p>
    <w:p w:rsidR="00D126B7" w:rsidRPr="009B2DC0" w:rsidRDefault="00D126B7" w:rsidP="00D126B7">
      <w:pPr>
        <w:spacing w:after="0" w:line="360" w:lineRule="auto"/>
        <w:jc w:val="both"/>
        <w:rPr>
          <w:rFonts w:asciiTheme="minorHAnsi" w:hAnsiTheme="minorHAnsi" w:cstheme="minorHAnsi"/>
          <w:sz w:val="24"/>
          <w:szCs w:val="24"/>
        </w:rPr>
      </w:pPr>
    </w:p>
    <w:p w:rsidR="00740561" w:rsidRPr="009B2DC0" w:rsidRDefault="007C0529" w:rsidP="00D126B7">
      <w:pPr>
        <w:tabs>
          <w:tab w:val="left" w:pos="157"/>
        </w:tabs>
        <w:spacing w:after="0" w:line="360" w:lineRule="auto"/>
        <w:rPr>
          <w:rFonts w:asciiTheme="minorHAnsi" w:hAnsiTheme="minorHAnsi" w:cstheme="minorHAnsi"/>
          <w:b/>
          <w:sz w:val="24"/>
          <w:szCs w:val="24"/>
        </w:rPr>
      </w:pPr>
      <w:r w:rsidRPr="009B2DC0">
        <w:rPr>
          <w:rFonts w:asciiTheme="minorHAnsi" w:hAnsiTheme="minorHAnsi" w:cstheme="minorHAnsi"/>
          <w:b/>
          <w:sz w:val="24"/>
          <w:szCs w:val="24"/>
        </w:rPr>
        <w:t xml:space="preserve">Απαιτούμενα τυπικά προσόντα </w:t>
      </w:r>
    </w:p>
    <w:p w:rsidR="00740561" w:rsidRPr="009B2DC0" w:rsidRDefault="007C0529" w:rsidP="00D126B7">
      <w:pPr>
        <w:tabs>
          <w:tab w:val="left" w:pos="157"/>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Τυπικές προϋποθέσεις, κλάδος και κατηγορία όπως ορίζονται στο άρθρο 26 του ν. 4389/16 και τον Οργανισμό της ΑΑΔΕ</w:t>
      </w:r>
    </w:p>
    <w:p w:rsidR="00740561" w:rsidRPr="009B2DC0" w:rsidRDefault="00740561" w:rsidP="00D126B7">
      <w:pPr>
        <w:tabs>
          <w:tab w:val="left" w:pos="157"/>
        </w:tabs>
        <w:spacing w:after="0" w:line="360" w:lineRule="auto"/>
        <w:jc w:val="both"/>
        <w:rPr>
          <w:rFonts w:asciiTheme="minorHAnsi" w:hAnsiTheme="minorHAnsi" w:cstheme="minorHAnsi"/>
          <w:b/>
          <w:sz w:val="24"/>
          <w:szCs w:val="24"/>
        </w:rPr>
      </w:pPr>
    </w:p>
    <w:p w:rsidR="00740561" w:rsidRPr="009B2DC0" w:rsidRDefault="007C0529" w:rsidP="00D126B7">
      <w:pPr>
        <w:tabs>
          <w:tab w:val="left" w:pos="157"/>
        </w:tabs>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Επιθυμητή Εμπειρία</w:t>
      </w:r>
    </w:p>
    <w:p w:rsidR="00740561" w:rsidRPr="009B2DC0" w:rsidRDefault="007C0529" w:rsidP="00D7346F">
      <w:pPr>
        <w:pStyle w:val="a4"/>
        <w:numPr>
          <w:ilvl w:val="0"/>
          <w:numId w:val="34"/>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Θητεία (1) έτους σε θέση ευθύνης Προϊσταμένου αντίστοιχου τμήματος ή</w:t>
      </w:r>
    </w:p>
    <w:p w:rsidR="00740561" w:rsidRPr="009B2DC0" w:rsidRDefault="007C0529" w:rsidP="00D7346F">
      <w:pPr>
        <w:pStyle w:val="a4"/>
        <w:numPr>
          <w:ilvl w:val="0"/>
          <w:numId w:val="34"/>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Θητεία (2) ετών σε θέση ευθύνης Προϊσταμένου τμήματος αντίστοιχης οργανικής μονάδας ή</w:t>
      </w:r>
    </w:p>
    <w:p w:rsidR="00740561" w:rsidRPr="009B2DC0" w:rsidRDefault="007C0529" w:rsidP="00D7346F">
      <w:pPr>
        <w:pStyle w:val="a4"/>
        <w:numPr>
          <w:ilvl w:val="0"/>
          <w:numId w:val="34"/>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Προϋπηρεσία (3) ετών στο </w:t>
      </w:r>
      <w:r w:rsidRPr="006D7FC8">
        <w:rPr>
          <w:rFonts w:asciiTheme="minorHAnsi" w:hAnsiTheme="minorHAnsi" w:cstheme="minorHAnsi"/>
          <w:sz w:val="24"/>
        </w:rPr>
        <w:t>αντίστοιχο τμήμα και ενδελεχή γνώση</w:t>
      </w:r>
      <w:r w:rsidRPr="009B2DC0">
        <w:rPr>
          <w:rFonts w:asciiTheme="minorHAnsi" w:hAnsiTheme="minorHAnsi" w:cstheme="minorHAnsi"/>
          <w:sz w:val="24"/>
        </w:rPr>
        <w:t xml:space="preserve"> και κατανόηση των αντικειμένων και της σχετικής νομοθεσίας.</w:t>
      </w:r>
    </w:p>
    <w:p w:rsidR="00740561" w:rsidRPr="009B2DC0" w:rsidRDefault="007C0529" w:rsidP="00D7346F">
      <w:pPr>
        <w:pStyle w:val="a4"/>
        <w:numPr>
          <w:ilvl w:val="0"/>
          <w:numId w:val="34"/>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Πολύ καλή γνώση της αγγλικής γλώσσας (όπως αυτή ορίζεται από το Α.Σ.Ε.Π.).</w:t>
      </w:r>
    </w:p>
    <w:p w:rsidR="00B237EC" w:rsidRPr="009B2DC0" w:rsidRDefault="00B237EC" w:rsidP="00D126B7">
      <w:pPr>
        <w:tabs>
          <w:tab w:val="left" w:pos="157"/>
        </w:tabs>
        <w:spacing w:after="0" w:line="360" w:lineRule="auto"/>
        <w:jc w:val="both"/>
        <w:rPr>
          <w:rFonts w:asciiTheme="minorHAnsi" w:hAnsiTheme="minorHAnsi" w:cstheme="minorHAnsi"/>
          <w:b/>
          <w:sz w:val="24"/>
          <w:szCs w:val="24"/>
        </w:rPr>
      </w:pPr>
    </w:p>
    <w:p w:rsidR="00B237EC" w:rsidRPr="009B2DC0" w:rsidRDefault="00B237EC" w:rsidP="00D126B7">
      <w:pPr>
        <w:tabs>
          <w:tab w:val="left" w:pos="157"/>
        </w:tabs>
        <w:spacing w:after="0" w:line="360" w:lineRule="auto"/>
        <w:jc w:val="both"/>
        <w:rPr>
          <w:rFonts w:asciiTheme="minorHAnsi" w:hAnsiTheme="minorHAnsi" w:cstheme="minorHAnsi"/>
          <w:b/>
          <w:sz w:val="24"/>
          <w:szCs w:val="24"/>
        </w:rPr>
      </w:pPr>
    </w:p>
    <w:p w:rsidR="00740561" w:rsidRPr="009B2DC0" w:rsidRDefault="007C0529" w:rsidP="00D126B7">
      <w:pPr>
        <w:tabs>
          <w:tab w:val="left" w:pos="157"/>
        </w:tabs>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 xml:space="preserve">Λοιπά Επιθυμητά προσόντα </w:t>
      </w:r>
    </w:p>
    <w:p w:rsidR="00740561" w:rsidRPr="009B2DC0" w:rsidRDefault="007C0529" w:rsidP="00D7346F">
      <w:pPr>
        <w:pStyle w:val="a4"/>
        <w:numPr>
          <w:ilvl w:val="0"/>
          <w:numId w:val="34"/>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Πτυχίο Α.Ε.Ι. συναφές με τα αντικείμενα της Θέσης κατά προτίμηση Νομικής, Οικονομικών, ή Διοικητικών σχολών της ημεδαπής ή της αλλοδαπής ή πτυχίο ή δίπλωμα τμημάτων Α.Ε.Ι.-Α.Τ.Ε.Ι.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740561" w:rsidRPr="009B2DC0" w:rsidRDefault="007C0529" w:rsidP="00D7346F">
      <w:pPr>
        <w:pStyle w:val="a4"/>
        <w:numPr>
          <w:ilvl w:val="0"/>
          <w:numId w:val="35"/>
        </w:numPr>
        <w:tabs>
          <w:tab w:val="left" w:pos="284"/>
        </w:tabs>
        <w:spacing w:line="360" w:lineRule="auto"/>
        <w:ind w:left="0" w:firstLine="0"/>
        <w:contextualSpacing w:val="0"/>
        <w:jc w:val="both"/>
        <w:rPr>
          <w:rFonts w:asciiTheme="minorHAnsi" w:hAnsiTheme="minorHAnsi" w:cstheme="minorHAnsi"/>
          <w:b/>
          <w:sz w:val="24"/>
        </w:rPr>
      </w:pPr>
      <w:r w:rsidRPr="009B2DC0">
        <w:rPr>
          <w:rFonts w:asciiTheme="minorHAnsi" w:hAnsiTheme="minorHAnsi" w:cstheme="minorHAnsi"/>
          <w:sz w:val="24"/>
        </w:rPr>
        <w:t>Μεταπτυχιακός τίτλος σπουδών σε συναφές προς τη Διεύθυνση αντικείμενο</w:t>
      </w:r>
    </w:p>
    <w:p w:rsidR="00740561" w:rsidRPr="009B2DC0" w:rsidRDefault="007C0529" w:rsidP="00D7346F">
      <w:pPr>
        <w:pStyle w:val="a4"/>
        <w:numPr>
          <w:ilvl w:val="0"/>
          <w:numId w:val="35"/>
        </w:numPr>
        <w:tabs>
          <w:tab w:val="left" w:pos="284"/>
        </w:tabs>
        <w:spacing w:line="360" w:lineRule="auto"/>
        <w:ind w:left="0" w:firstLine="0"/>
        <w:contextualSpacing w:val="0"/>
        <w:jc w:val="both"/>
        <w:rPr>
          <w:rFonts w:asciiTheme="minorHAnsi" w:hAnsiTheme="minorHAnsi" w:cstheme="minorHAnsi"/>
          <w:sz w:val="24"/>
        </w:rPr>
      </w:pPr>
      <w:r w:rsidRPr="009B2DC0">
        <w:rPr>
          <w:rFonts w:asciiTheme="minorHAnsi" w:hAnsiTheme="minorHAnsi" w:cstheme="minorHAnsi"/>
          <w:sz w:val="24"/>
        </w:rPr>
        <w:t>Αποφοίτηση από την Εθνική Σχολή Δημόσιας Διοίκησης</w:t>
      </w:r>
    </w:p>
    <w:p w:rsidR="00740561" w:rsidRPr="009B2DC0" w:rsidRDefault="007C0529" w:rsidP="00D7346F">
      <w:pPr>
        <w:pStyle w:val="a4"/>
        <w:numPr>
          <w:ilvl w:val="0"/>
          <w:numId w:val="35"/>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740561" w:rsidRPr="009B2DC0" w:rsidRDefault="007C0529" w:rsidP="00D7346F">
      <w:pPr>
        <w:pStyle w:val="a4"/>
        <w:numPr>
          <w:ilvl w:val="0"/>
          <w:numId w:val="35"/>
        </w:numPr>
        <w:tabs>
          <w:tab w:val="left" w:pos="284"/>
        </w:tabs>
        <w:spacing w:line="360" w:lineRule="auto"/>
        <w:ind w:left="0" w:firstLine="0"/>
        <w:contextualSpacing w:val="0"/>
        <w:jc w:val="both"/>
        <w:rPr>
          <w:rFonts w:asciiTheme="minorHAnsi" w:hAnsiTheme="minorHAnsi" w:cstheme="minorHAnsi"/>
          <w:sz w:val="24"/>
        </w:rPr>
      </w:pPr>
      <w:r w:rsidRPr="009B2DC0">
        <w:rPr>
          <w:rFonts w:asciiTheme="minorHAnsi" w:hAnsiTheme="minorHAnsi" w:cstheme="minorHAnsi"/>
          <w:sz w:val="24"/>
        </w:rPr>
        <w:t>Διοικητικές, επικοινωνιακές και ηγετικές ικανότητες</w:t>
      </w:r>
    </w:p>
    <w:p w:rsidR="000B3D5A" w:rsidRPr="009B2DC0" w:rsidRDefault="007C0529" w:rsidP="009B2DC0">
      <w:pPr>
        <w:pStyle w:val="a4"/>
        <w:numPr>
          <w:ilvl w:val="0"/>
          <w:numId w:val="35"/>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Δεξιότητες επίλυσης προβλημάτων, λήψης αποφάσεων, παρακίνησης και διαχείρισης απόδοσης</w:t>
      </w:r>
      <w:r w:rsidR="000B3D5A" w:rsidRPr="009B2DC0">
        <w:rPr>
          <w:rFonts w:asciiTheme="minorHAnsi" w:hAnsiTheme="minorHAnsi" w:cstheme="minorHAnsi"/>
          <w:b/>
          <w:sz w:val="24"/>
        </w:rPr>
        <w:br w:type="page"/>
      </w:r>
    </w:p>
    <w:p w:rsidR="00740561" w:rsidRPr="009B2DC0" w:rsidRDefault="007C0529" w:rsidP="00740561">
      <w:pPr>
        <w:pStyle w:val="a4"/>
        <w:spacing w:line="23" w:lineRule="atLeast"/>
        <w:ind w:left="360"/>
        <w:jc w:val="center"/>
        <w:rPr>
          <w:rFonts w:asciiTheme="minorHAnsi" w:hAnsiTheme="minorHAnsi" w:cstheme="minorHAnsi"/>
          <w:b/>
          <w:sz w:val="24"/>
          <w:lang w:val="en-US"/>
        </w:rPr>
      </w:pPr>
      <w:r w:rsidRPr="009B2DC0">
        <w:rPr>
          <w:rFonts w:asciiTheme="minorHAnsi" w:hAnsiTheme="minorHAnsi" w:cstheme="minorHAnsi"/>
          <w:b/>
          <w:sz w:val="24"/>
        </w:rPr>
        <w:lastRenderedPageBreak/>
        <w:t>Προφίλ Ικανοτήτων</w:t>
      </w:r>
    </w:p>
    <w:tbl>
      <w:tblPr>
        <w:tblpPr w:leftFromText="180" w:rightFromText="180" w:vertAnchor="text" w:horzAnchor="page" w:tblpX="883" w:tblpY="208"/>
        <w:tblW w:w="98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455"/>
        <w:gridCol w:w="1306"/>
        <w:gridCol w:w="1176"/>
        <w:gridCol w:w="1437"/>
        <w:gridCol w:w="1525"/>
      </w:tblGrid>
      <w:tr w:rsidR="00740561" w:rsidRPr="009B2DC0" w:rsidTr="00D126B7">
        <w:trPr>
          <w:trHeight w:val="185"/>
        </w:trPr>
        <w:tc>
          <w:tcPr>
            <w:tcW w:w="9898" w:type="dxa"/>
            <w:gridSpan w:val="5"/>
            <w:tcBorders>
              <w:top w:val="single" w:sz="12" w:space="0" w:color="auto"/>
              <w:left w:val="single" w:sz="12" w:space="0" w:color="auto"/>
              <w:bottom w:val="single" w:sz="12" w:space="0" w:color="auto"/>
              <w:right w:val="single" w:sz="12" w:space="0" w:color="auto"/>
            </w:tcBorders>
            <w:shd w:val="clear" w:color="auto" w:fill="632423"/>
            <w:vAlign w:val="center"/>
            <w:hideMark/>
          </w:tcPr>
          <w:p w:rsidR="00740561" w:rsidRPr="009B2DC0" w:rsidRDefault="007C0529" w:rsidP="00253AD9">
            <w:pPr>
              <w:spacing w:after="0" w:line="23" w:lineRule="atLeast"/>
              <w:rPr>
                <w:rFonts w:asciiTheme="minorHAnsi" w:eastAsia="Times New Roman" w:hAnsiTheme="minorHAnsi" w:cstheme="minorHAnsi"/>
                <w:b/>
                <w:bCs/>
                <w:color w:val="FFFF00"/>
                <w:sz w:val="24"/>
                <w:szCs w:val="24"/>
                <w:lang w:eastAsia="el-GR"/>
              </w:rPr>
            </w:pPr>
            <w:r w:rsidRPr="009B2DC0">
              <w:rPr>
                <w:rFonts w:asciiTheme="minorHAnsi" w:eastAsia="Times New Roman" w:hAnsiTheme="minorHAnsi" w:cstheme="minorHAnsi"/>
                <w:b/>
                <w:bCs/>
                <w:color w:val="FFFF00"/>
                <w:sz w:val="24"/>
                <w:szCs w:val="24"/>
                <w:lang w:eastAsia="el-GR"/>
              </w:rPr>
              <w:t xml:space="preserve">ΘΕΣΗ ΕΡΓΑΣΙΑΣ: Προϊστάμενος </w:t>
            </w:r>
            <w:r w:rsidRPr="009B2DC0">
              <w:rPr>
                <w:rFonts w:asciiTheme="minorHAnsi" w:hAnsiTheme="minorHAnsi" w:cstheme="minorHAnsi"/>
                <w:sz w:val="24"/>
                <w:szCs w:val="24"/>
              </w:rPr>
              <w:t xml:space="preserve"> </w:t>
            </w:r>
            <w:r w:rsidRPr="009B2DC0">
              <w:rPr>
                <w:rFonts w:asciiTheme="minorHAnsi" w:eastAsia="Times New Roman" w:hAnsiTheme="minorHAnsi" w:cstheme="minorHAnsi"/>
                <w:b/>
                <w:bCs/>
                <w:color w:val="FFFF00"/>
                <w:sz w:val="24"/>
                <w:szCs w:val="24"/>
                <w:lang w:eastAsia="el-GR"/>
              </w:rPr>
              <w:t xml:space="preserve">Τμήματος </w:t>
            </w:r>
            <w:r w:rsidR="00253AD9" w:rsidRPr="009B2DC0">
              <w:rPr>
                <w:rFonts w:asciiTheme="minorHAnsi" w:eastAsia="Times New Roman" w:hAnsiTheme="minorHAnsi" w:cstheme="minorHAnsi"/>
                <w:b/>
                <w:bCs/>
                <w:color w:val="FFFF00"/>
                <w:sz w:val="24"/>
                <w:szCs w:val="24"/>
              </w:rPr>
              <w:t>Γ</w:t>
            </w:r>
            <w:r w:rsidRPr="009B2DC0">
              <w:rPr>
                <w:rFonts w:asciiTheme="minorHAnsi" w:eastAsia="Times New Roman" w:hAnsiTheme="minorHAnsi" w:cstheme="minorHAnsi"/>
                <w:b/>
                <w:bCs/>
                <w:color w:val="FFFF00"/>
                <w:sz w:val="24"/>
                <w:szCs w:val="24"/>
              </w:rPr>
              <w:t>΄ – Φ.Π.Α. στο Ηλεκτρονικό Εμπόριο και θεμάτων Έμμεσης Φορολογίας στην Ε.Ε. και στα Διεθνή Όργανα της Δ.Ε.Ε.Φ.</w:t>
            </w:r>
          </w:p>
        </w:tc>
      </w:tr>
      <w:tr w:rsidR="00740561" w:rsidRPr="009B2DC0" w:rsidTr="00D126B7">
        <w:trPr>
          <w:trHeight w:val="185"/>
        </w:trPr>
        <w:tc>
          <w:tcPr>
            <w:tcW w:w="4455" w:type="dxa"/>
            <w:tcBorders>
              <w:top w:val="single" w:sz="12" w:space="0" w:color="auto"/>
              <w:left w:val="single" w:sz="12" w:space="0" w:color="auto"/>
              <w:bottom w:val="single" w:sz="12" w:space="0" w:color="auto"/>
              <w:right w:val="single" w:sz="12" w:space="0" w:color="auto"/>
            </w:tcBorders>
            <w:shd w:val="clear" w:color="auto" w:fill="B8CCE4"/>
            <w:vAlign w:val="center"/>
            <w:hideMark/>
          </w:tcPr>
          <w:p w:rsidR="00740561" w:rsidRPr="009B2DC0" w:rsidRDefault="007C0529">
            <w:pPr>
              <w:spacing w:after="0" w:line="23" w:lineRule="atLeast"/>
              <w:rPr>
                <w:rFonts w:asciiTheme="minorHAnsi" w:eastAsia="Times New Roman" w:hAnsiTheme="minorHAnsi" w:cstheme="minorHAnsi"/>
                <w:b/>
                <w:bCs/>
                <w:color w:val="000000"/>
                <w:sz w:val="24"/>
                <w:szCs w:val="24"/>
                <w:lang w:eastAsia="el-GR"/>
              </w:rPr>
            </w:pPr>
            <w:r w:rsidRPr="009B2DC0">
              <w:rPr>
                <w:rFonts w:asciiTheme="minorHAnsi" w:eastAsia="Times New Roman" w:hAnsiTheme="minorHAnsi" w:cstheme="minorHAnsi"/>
                <w:b/>
                <w:bCs/>
                <w:color w:val="000000"/>
                <w:sz w:val="24"/>
                <w:szCs w:val="24"/>
                <w:lang w:eastAsia="el-GR"/>
              </w:rPr>
              <w:t xml:space="preserve">Ικανότητες </w:t>
            </w:r>
          </w:p>
        </w:tc>
        <w:tc>
          <w:tcPr>
            <w:tcW w:w="5444" w:type="dxa"/>
            <w:gridSpan w:val="4"/>
            <w:tcBorders>
              <w:top w:val="single" w:sz="12" w:space="0" w:color="auto"/>
              <w:left w:val="single" w:sz="12" w:space="0" w:color="auto"/>
              <w:bottom w:val="single" w:sz="12" w:space="0" w:color="auto"/>
              <w:right w:val="single" w:sz="12" w:space="0" w:color="auto"/>
            </w:tcBorders>
            <w:shd w:val="clear" w:color="auto" w:fill="B8CCE4"/>
            <w:vAlign w:val="center"/>
            <w:hideMark/>
          </w:tcPr>
          <w:p w:rsidR="00740561" w:rsidRPr="009B2DC0" w:rsidRDefault="007C0529">
            <w:pPr>
              <w:spacing w:after="0" w:line="23" w:lineRule="atLeast"/>
              <w:jc w:val="center"/>
              <w:rPr>
                <w:rFonts w:asciiTheme="minorHAnsi" w:eastAsia="Times New Roman" w:hAnsiTheme="minorHAnsi" w:cstheme="minorHAnsi"/>
                <w:b/>
                <w:bCs/>
                <w:color w:val="000000"/>
                <w:sz w:val="24"/>
                <w:szCs w:val="24"/>
                <w:lang w:eastAsia="el-GR"/>
              </w:rPr>
            </w:pPr>
            <w:r w:rsidRPr="009B2DC0">
              <w:rPr>
                <w:rFonts w:asciiTheme="minorHAnsi" w:eastAsia="Times New Roman" w:hAnsiTheme="minorHAnsi" w:cstheme="minorHAnsi"/>
                <w:b/>
                <w:bCs/>
                <w:color w:val="000000"/>
                <w:sz w:val="24"/>
                <w:szCs w:val="24"/>
                <w:lang w:eastAsia="el-GR"/>
              </w:rPr>
              <w:t xml:space="preserve">Απαιτούμενο επίπεδο επάρκειας </w:t>
            </w:r>
          </w:p>
        </w:tc>
      </w:tr>
      <w:tr w:rsidR="00740561" w:rsidRPr="009B2DC0" w:rsidTr="00D126B7">
        <w:trPr>
          <w:trHeight w:val="185"/>
        </w:trPr>
        <w:tc>
          <w:tcPr>
            <w:tcW w:w="4455" w:type="dxa"/>
            <w:tcBorders>
              <w:top w:val="single" w:sz="12" w:space="0" w:color="auto"/>
              <w:left w:val="single" w:sz="12" w:space="0" w:color="auto"/>
              <w:bottom w:val="single" w:sz="12" w:space="0" w:color="auto"/>
              <w:right w:val="single" w:sz="12" w:space="0" w:color="auto"/>
            </w:tcBorders>
            <w:shd w:val="clear" w:color="auto" w:fill="FFFFFF"/>
            <w:noWrap/>
            <w:vAlign w:val="center"/>
            <w:hideMark/>
          </w:tcPr>
          <w:p w:rsidR="00740561" w:rsidRPr="009B2DC0" w:rsidRDefault="007C0529">
            <w:pPr>
              <w:spacing w:after="0" w:line="23" w:lineRule="atLeast"/>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Επαγγελματικές ικανότητες</w:t>
            </w:r>
          </w:p>
        </w:tc>
        <w:tc>
          <w:tcPr>
            <w:tcW w:w="1306" w:type="dxa"/>
            <w:tcBorders>
              <w:top w:val="single" w:sz="12" w:space="0" w:color="auto"/>
              <w:left w:val="single" w:sz="12" w:space="0" w:color="auto"/>
              <w:bottom w:val="single" w:sz="12" w:space="0" w:color="auto"/>
              <w:right w:val="single" w:sz="12" w:space="0" w:color="auto"/>
            </w:tcBorders>
            <w:shd w:val="clear" w:color="auto" w:fill="C0504D"/>
            <w:noWrap/>
            <w:vAlign w:val="bottom"/>
            <w:hideMark/>
          </w:tcPr>
          <w:p w:rsidR="00740561" w:rsidRPr="009B2DC0" w:rsidRDefault="007C0529">
            <w:pPr>
              <w:spacing w:after="0" w:line="23" w:lineRule="atLeast"/>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 xml:space="preserve">Επίπεδο 1 </w:t>
            </w:r>
          </w:p>
        </w:tc>
        <w:tc>
          <w:tcPr>
            <w:tcW w:w="1176" w:type="dxa"/>
            <w:tcBorders>
              <w:top w:val="single" w:sz="12" w:space="0" w:color="auto"/>
              <w:left w:val="single" w:sz="12" w:space="0" w:color="auto"/>
              <w:bottom w:val="single" w:sz="12" w:space="0" w:color="auto"/>
              <w:right w:val="single" w:sz="12" w:space="0" w:color="auto"/>
            </w:tcBorders>
            <w:shd w:val="clear" w:color="auto" w:fill="C0504D"/>
            <w:noWrap/>
            <w:vAlign w:val="bottom"/>
            <w:hideMark/>
          </w:tcPr>
          <w:p w:rsidR="00740561" w:rsidRPr="009B2DC0" w:rsidRDefault="007C0529">
            <w:pPr>
              <w:spacing w:after="0" w:line="23" w:lineRule="atLeast"/>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 xml:space="preserve">Επίπεδο 2 </w:t>
            </w:r>
          </w:p>
        </w:tc>
        <w:tc>
          <w:tcPr>
            <w:tcW w:w="1437" w:type="dxa"/>
            <w:tcBorders>
              <w:top w:val="single" w:sz="12" w:space="0" w:color="auto"/>
              <w:left w:val="single" w:sz="12" w:space="0" w:color="auto"/>
              <w:bottom w:val="single" w:sz="12" w:space="0" w:color="auto"/>
              <w:right w:val="single" w:sz="12" w:space="0" w:color="auto"/>
            </w:tcBorders>
            <w:shd w:val="clear" w:color="auto" w:fill="C0504D"/>
            <w:noWrap/>
            <w:vAlign w:val="bottom"/>
            <w:hideMark/>
          </w:tcPr>
          <w:p w:rsidR="00740561" w:rsidRPr="009B2DC0" w:rsidRDefault="007C0529">
            <w:pPr>
              <w:spacing w:after="0" w:line="23" w:lineRule="atLeast"/>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Επίπεδο 3</w:t>
            </w:r>
          </w:p>
        </w:tc>
        <w:tc>
          <w:tcPr>
            <w:tcW w:w="1525" w:type="dxa"/>
            <w:tcBorders>
              <w:top w:val="single" w:sz="12" w:space="0" w:color="auto"/>
              <w:left w:val="single" w:sz="12" w:space="0" w:color="auto"/>
              <w:bottom w:val="single" w:sz="12" w:space="0" w:color="auto"/>
              <w:right w:val="single" w:sz="12" w:space="0" w:color="auto"/>
            </w:tcBorders>
            <w:shd w:val="clear" w:color="auto" w:fill="C0504D"/>
            <w:vAlign w:val="bottom"/>
            <w:hideMark/>
          </w:tcPr>
          <w:p w:rsidR="00740561" w:rsidRPr="009B2DC0" w:rsidRDefault="007C0529">
            <w:pPr>
              <w:spacing w:after="0" w:line="23" w:lineRule="atLeast"/>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Επίπεδο 4</w:t>
            </w:r>
          </w:p>
        </w:tc>
      </w:tr>
      <w:tr w:rsidR="00740561" w:rsidRPr="009B2DC0" w:rsidTr="00D126B7">
        <w:trPr>
          <w:trHeight w:val="185"/>
        </w:trPr>
        <w:tc>
          <w:tcPr>
            <w:tcW w:w="9898" w:type="dxa"/>
            <w:gridSpan w:val="5"/>
            <w:tcBorders>
              <w:top w:val="single" w:sz="12" w:space="0" w:color="auto"/>
              <w:left w:val="single" w:sz="12" w:space="0" w:color="auto"/>
              <w:bottom w:val="single" w:sz="12" w:space="0" w:color="auto"/>
              <w:right w:val="single" w:sz="12" w:space="0" w:color="auto"/>
            </w:tcBorders>
            <w:shd w:val="clear" w:color="auto" w:fill="76923C"/>
            <w:vAlign w:val="center"/>
            <w:hideMark/>
          </w:tcPr>
          <w:p w:rsidR="00740561" w:rsidRPr="009B2DC0" w:rsidRDefault="007C0529">
            <w:pPr>
              <w:spacing w:after="0" w:line="23" w:lineRule="atLeast"/>
              <w:rPr>
                <w:rFonts w:asciiTheme="minorHAnsi" w:eastAsia="Times New Roman" w:hAnsiTheme="minorHAnsi" w:cstheme="minorHAnsi"/>
                <w:color w:val="000000"/>
                <w:sz w:val="24"/>
                <w:szCs w:val="24"/>
                <w:lang w:eastAsia="el-GR"/>
              </w:rPr>
            </w:pPr>
            <w:r w:rsidRPr="009B2DC0">
              <w:rPr>
                <w:rFonts w:asciiTheme="minorHAnsi" w:eastAsia="Times New Roman" w:hAnsiTheme="minorHAnsi" w:cstheme="minorHAnsi"/>
                <w:b/>
                <w:bCs/>
                <w:color w:val="FFFFFF"/>
                <w:sz w:val="24"/>
                <w:szCs w:val="24"/>
                <w:lang w:eastAsia="el-GR"/>
              </w:rPr>
              <w:t>Επαγγελματικές ικανότητες</w:t>
            </w:r>
          </w:p>
        </w:tc>
      </w:tr>
      <w:tr w:rsidR="00740561" w:rsidRPr="009B2DC0" w:rsidTr="00D126B7">
        <w:trPr>
          <w:trHeight w:val="185"/>
        </w:trPr>
        <w:tc>
          <w:tcPr>
            <w:tcW w:w="4455" w:type="dxa"/>
            <w:tcBorders>
              <w:top w:val="single" w:sz="12" w:space="0" w:color="auto"/>
              <w:left w:val="single" w:sz="12" w:space="0" w:color="auto"/>
              <w:bottom w:val="single" w:sz="12" w:space="0" w:color="auto"/>
              <w:right w:val="single" w:sz="12" w:space="0" w:color="auto"/>
            </w:tcBorders>
            <w:shd w:val="clear" w:color="auto" w:fill="FFFFFF"/>
            <w:hideMark/>
          </w:tcPr>
          <w:p w:rsidR="00740561" w:rsidRPr="009B2DC0" w:rsidRDefault="007C0529">
            <w:pPr>
              <w:spacing w:after="0" w:line="23" w:lineRule="atLeast"/>
              <w:rPr>
                <w:rFonts w:asciiTheme="minorHAnsi" w:hAnsiTheme="minorHAnsi" w:cstheme="minorHAnsi"/>
                <w:sz w:val="24"/>
                <w:szCs w:val="24"/>
              </w:rPr>
            </w:pPr>
            <w:r w:rsidRPr="009B2DC0">
              <w:rPr>
                <w:rFonts w:asciiTheme="minorHAnsi" w:hAnsiTheme="minorHAnsi" w:cstheme="minorHAnsi"/>
                <w:sz w:val="24"/>
                <w:szCs w:val="24"/>
              </w:rPr>
              <w:t>1. Ομαδική Εργασία και Συνεργασία</w:t>
            </w:r>
          </w:p>
        </w:tc>
        <w:tc>
          <w:tcPr>
            <w:tcW w:w="1306"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176"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437"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525" w:type="dxa"/>
            <w:tcBorders>
              <w:top w:val="single" w:sz="12" w:space="0" w:color="auto"/>
              <w:left w:val="single" w:sz="12" w:space="0" w:color="auto"/>
              <w:bottom w:val="single" w:sz="12" w:space="0" w:color="auto"/>
              <w:right w:val="single" w:sz="12" w:space="0" w:color="auto"/>
            </w:tcBorders>
            <w:vAlign w:val="bottom"/>
            <w:hideMark/>
          </w:tcPr>
          <w:p w:rsidR="00740561" w:rsidRPr="009B2DC0" w:rsidRDefault="00740561">
            <w:pPr>
              <w:spacing w:after="0" w:line="240" w:lineRule="auto"/>
              <w:rPr>
                <w:rFonts w:asciiTheme="minorHAnsi" w:hAnsiTheme="minorHAnsi" w:cstheme="minorHAnsi"/>
                <w:sz w:val="24"/>
                <w:szCs w:val="24"/>
                <w:lang w:eastAsia="el-GR"/>
              </w:rPr>
            </w:pPr>
          </w:p>
        </w:tc>
      </w:tr>
      <w:tr w:rsidR="00740561" w:rsidRPr="009B2DC0" w:rsidTr="00D126B7">
        <w:trPr>
          <w:trHeight w:val="185"/>
        </w:trPr>
        <w:tc>
          <w:tcPr>
            <w:tcW w:w="4455" w:type="dxa"/>
            <w:tcBorders>
              <w:top w:val="single" w:sz="12" w:space="0" w:color="auto"/>
              <w:left w:val="single" w:sz="12" w:space="0" w:color="auto"/>
              <w:bottom w:val="single" w:sz="12" w:space="0" w:color="auto"/>
              <w:right w:val="single" w:sz="12" w:space="0" w:color="auto"/>
            </w:tcBorders>
            <w:shd w:val="clear" w:color="auto" w:fill="FFFFFF"/>
            <w:hideMark/>
          </w:tcPr>
          <w:p w:rsidR="00740561" w:rsidRPr="009B2DC0" w:rsidRDefault="007C0529">
            <w:pPr>
              <w:spacing w:after="0" w:line="23" w:lineRule="atLeast"/>
              <w:rPr>
                <w:rFonts w:asciiTheme="minorHAnsi" w:hAnsiTheme="minorHAnsi" w:cstheme="minorHAnsi"/>
                <w:sz w:val="24"/>
                <w:szCs w:val="24"/>
              </w:rPr>
            </w:pPr>
            <w:r w:rsidRPr="009B2DC0">
              <w:rPr>
                <w:rFonts w:asciiTheme="minorHAnsi" w:hAnsiTheme="minorHAnsi" w:cstheme="minorHAnsi"/>
                <w:sz w:val="24"/>
                <w:szCs w:val="24"/>
              </w:rPr>
              <w:t xml:space="preserve">2. Γραπτή και Προφορική Επικοινωνία </w:t>
            </w:r>
          </w:p>
        </w:tc>
        <w:tc>
          <w:tcPr>
            <w:tcW w:w="1306"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176"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437"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525" w:type="dxa"/>
            <w:tcBorders>
              <w:top w:val="single" w:sz="12" w:space="0" w:color="auto"/>
              <w:left w:val="single" w:sz="12" w:space="0" w:color="auto"/>
              <w:bottom w:val="single" w:sz="12" w:space="0" w:color="auto"/>
              <w:right w:val="single" w:sz="12" w:space="0" w:color="auto"/>
            </w:tcBorders>
            <w:vAlign w:val="bottom"/>
            <w:hideMark/>
          </w:tcPr>
          <w:p w:rsidR="00740561" w:rsidRPr="009B2DC0" w:rsidRDefault="00740561">
            <w:pPr>
              <w:spacing w:after="0" w:line="240" w:lineRule="auto"/>
              <w:rPr>
                <w:rFonts w:asciiTheme="minorHAnsi" w:hAnsiTheme="minorHAnsi" w:cstheme="minorHAnsi"/>
                <w:sz w:val="24"/>
                <w:szCs w:val="24"/>
                <w:lang w:eastAsia="el-GR"/>
              </w:rPr>
            </w:pPr>
          </w:p>
        </w:tc>
      </w:tr>
      <w:tr w:rsidR="00740561" w:rsidRPr="009B2DC0" w:rsidTr="00D126B7">
        <w:trPr>
          <w:trHeight w:val="185"/>
        </w:trPr>
        <w:tc>
          <w:tcPr>
            <w:tcW w:w="4455" w:type="dxa"/>
            <w:tcBorders>
              <w:top w:val="single" w:sz="12" w:space="0" w:color="auto"/>
              <w:left w:val="single" w:sz="12" w:space="0" w:color="auto"/>
              <w:bottom w:val="single" w:sz="12" w:space="0" w:color="auto"/>
              <w:right w:val="single" w:sz="12" w:space="0" w:color="auto"/>
            </w:tcBorders>
            <w:shd w:val="clear" w:color="auto" w:fill="FFFFFF"/>
            <w:hideMark/>
          </w:tcPr>
          <w:p w:rsidR="00740561" w:rsidRPr="009B2DC0" w:rsidRDefault="007C0529">
            <w:pPr>
              <w:spacing w:after="0" w:line="23" w:lineRule="atLeast"/>
              <w:rPr>
                <w:rFonts w:asciiTheme="minorHAnsi" w:hAnsiTheme="minorHAnsi" w:cstheme="minorHAnsi"/>
                <w:sz w:val="24"/>
                <w:szCs w:val="24"/>
              </w:rPr>
            </w:pPr>
            <w:r w:rsidRPr="009B2DC0">
              <w:rPr>
                <w:rFonts w:asciiTheme="minorHAnsi" w:hAnsiTheme="minorHAnsi" w:cstheme="minorHAnsi"/>
                <w:sz w:val="24"/>
                <w:szCs w:val="24"/>
              </w:rPr>
              <w:t xml:space="preserve">3. Λήψη Αποφάσεων </w:t>
            </w:r>
          </w:p>
        </w:tc>
        <w:tc>
          <w:tcPr>
            <w:tcW w:w="1306"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176"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437"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525" w:type="dxa"/>
            <w:tcBorders>
              <w:top w:val="single" w:sz="12" w:space="0" w:color="auto"/>
              <w:left w:val="single" w:sz="12" w:space="0" w:color="auto"/>
              <w:bottom w:val="single" w:sz="12" w:space="0" w:color="auto"/>
              <w:right w:val="single" w:sz="12" w:space="0" w:color="auto"/>
            </w:tcBorders>
            <w:vAlign w:val="bottom"/>
            <w:hideMark/>
          </w:tcPr>
          <w:p w:rsidR="00740561" w:rsidRPr="009B2DC0" w:rsidRDefault="00740561">
            <w:pPr>
              <w:spacing w:after="0" w:line="240" w:lineRule="auto"/>
              <w:rPr>
                <w:rFonts w:asciiTheme="minorHAnsi" w:hAnsiTheme="minorHAnsi" w:cstheme="minorHAnsi"/>
                <w:sz w:val="24"/>
                <w:szCs w:val="24"/>
                <w:lang w:eastAsia="el-GR"/>
              </w:rPr>
            </w:pPr>
          </w:p>
        </w:tc>
      </w:tr>
      <w:tr w:rsidR="00740561" w:rsidRPr="009B2DC0" w:rsidTr="00D126B7">
        <w:trPr>
          <w:trHeight w:val="185"/>
        </w:trPr>
        <w:tc>
          <w:tcPr>
            <w:tcW w:w="4455" w:type="dxa"/>
            <w:tcBorders>
              <w:top w:val="single" w:sz="12" w:space="0" w:color="auto"/>
              <w:left w:val="single" w:sz="12" w:space="0" w:color="auto"/>
              <w:bottom w:val="single" w:sz="12" w:space="0" w:color="auto"/>
              <w:right w:val="single" w:sz="12" w:space="0" w:color="auto"/>
            </w:tcBorders>
            <w:shd w:val="clear" w:color="auto" w:fill="FFFFFF"/>
            <w:hideMark/>
          </w:tcPr>
          <w:p w:rsidR="00740561" w:rsidRPr="009B2DC0" w:rsidRDefault="007C0529">
            <w:pPr>
              <w:spacing w:after="0" w:line="23" w:lineRule="atLeast"/>
              <w:rPr>
                <w:rFonts w:asciiTheme="minorHAnsi" w:hAnsiTheme="minorHAnsi" w:cstheme="minorHAnsi"/>
                <w:sz w:val="24"/>
                <w:szCs w:val="24"/>
              </w:rPr>
            </w:pPr>
            <w:r w:rsidRPr="009B2DC0">
              <w:rPr>
                <w:rFonts w:asciiTheme="minorHAnsi" w:hAnsiTheme="minorHAnsi" w:cstheme="minorHAnsi"/>
                <w:sz w:val="24"/>
                <w:szCs w:val="24"/>
              </w:rPr>
              <w:t xml:space="preserve">4. Επίλυση Προβλημάτων </w:t>
            </w:r>
          </w:p>
        </w:tc>
        <w:tc>
          <w:tcPr>
            <w:tcW w:w="1306"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176"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437"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525" w:type="dxa"/>
            <w:tcBorders>
              <w:top w:val="single" w:sz="12" w:space="0" w:color="auto"/>
              <w:left w:val="single" w:sz="12" w:space="0" w:color="auto"/>
              <w:bottom w:val="single" w:sz="12" w:space="0" w:color="auto"/>
              <w:right w:val="single" w:sz="12" w:space="0" w:color="auto"/>
            </w:tcBorders>
            <w:vAlign w:val="bottom"/>
            <w:hideMark/>
          </w:tcPr>
          <w:p w:rsidR="00740561" w:rsidRPr="009B2DC0" w:rsidRDefault="00740561">
            <w:pPr>
              <w:spacing w:after="0" w:line="240" w:lineRule="auto"/>
              <w:rPr>
                <w:rFonts w:asciiTheme="minorHAnsi" w:hAnsiTheme="minorHAnsi" w:cstheme="minorHAnsi"/>
                <w:sz w:val="24"/>
                <w:szCs w:val="24"/>
                <w:lang w:eastAsia="el-GR"/>
              </w:rPr>
            </w:pPr>
          </w:p>
        </w:tc>
      </w:tr>
      <w:tr w:rsidR="00740561" w:rsidRPr="009B2DC0" w:rsidTr="00D126B7">
        <w:trPr>
          <w:trHeight w:val="185"/>
        </w:trPr>
        <w:tc>
          <w:tcPr>
            <w:tcW w:w="4455" w:type="dxa"/>
            <w:tcBorders>
              <w:top w:val="single" w:sz="12" w:space="0" w:color="auto"/>
              <w:left w:val="single" w:sz="12" w:space="0" w:color="auto"/>
              <w:bottom w:val="single" w:sz="12" w:space="0" w:color="auto"/>
              <w:right w:val="single" w:sz="12" w:space="0" w:color="auto"/>
            </w:tcBorders>
            <w:shd w:val="clear" w:color="auto" w:fill="FFFFFF"/>
            <w:hideMark/>
          </w:tcPr>
          <w:p w:rsidR="00740561" w:rsidRPr="009B2DC0" w:rsidRDefault="007C0529">
            <w:pPr>
              <w:spacing w:after="0" w:line="23" w:lineRule="atLeast"/>
              <w:rPr>
                <w:rFonts w:asciiTheme="minorHAnsi" w:hAnsiTheme="minorHAnsi" w:cstheme="minorHAnsi"/>
                <w:sz w:val="24"/>
                <w:szCs w:val="24"/>
              </w:rPr>
            </w:pPr>
            <w:r w:rsidRPr="009B2DC0">
              <w:rPr>
                <w:rFonts w:asciiTheme="minorHAnsi" w:hAnsiTheme="minorHAnsi" w:cstheme="minorHAnsi"/>
                <w:sz w:val="24"/>
                <w:szCs w:val="24"/>
              </w:rPr>
              <w:t xml:space="preserve">5. Προσανατολισμός στα Αποτελέσματα </w:t>
            </w:r>
          </w:p>
        </w:tc>
        <w:tc>
          <w:tcPr>
            <w:tcW w:w="1306"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176"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437"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525" w:type="dxa"/>
            <w:tcBorders>
              <w:top w:val="single" w:sz="12" w:space="0" w:color="auto"/>
              <w:left w:val="single" w:sz="12" w:space="0" w:color="auto"/>
              <w:bottom w:val="single" w:sz="12" w:space="0" w:color="auto"/>
              <w:right w:val="single" w:sz="12" w:space="0" w:color="auto"/>
            </w:tcBorders>
            <w:vAlign w:val="bottom"/>
            <w:hideMark/>
          </w:tcPr>
          <w:p w:rsidR="00740561" w:rsidRPr="009B2DC0" w:rsidRDefault="00740561">
            <w:pPr>
              <w:spacing w:after="0" w:line="240" w:lineRule="auto"/>
              <w:rPr>
                <w:rFonts w:asciiTheme="minorHAnsi" w:hAnsiTheme="minorHAnsi" w:cstheme="minorHAnsi"/>
                <w:sz w:val="24"/>
                <w:szCs w:val="24"/>
                <w:lang w:eastAsia="el-GR"/>
              </w:rPr>
            </w:pPr>
          </w:p>
        </w:tc>
      </w:tr>
      <w:tr w:rsidR="00740561" w:rsidRPr="009B2DC0" w:rsidTr="00446E57">
        <w:trPr>
          <w:trHeight w:val="185"/>
        </w:trPr>
        <w:tc>
          <w:tcPr>
            <w:tcW w:w="4455" w:type="dxa"/>
            <w:tcBorders>
              <w:top w:val="single" w:sz="12" w:space="0" w:color="auto"/>
              <w:left w:val="single" w:sz="12" w:space="0" w:color="auto"/>
              <w:bottom w:val="single" w:sz="12" w:space="0" w:color="auto"/>
              <w:right w:val="single" w:sz="12" w:space="0" w:color="auto"/>
            </w:tcBorders>
            <w:shd w:val="clear" w:color="auto" w:fill="FFFFFF"/>
            <w:hideMark/>
          </w:tcPr>
          <w:p w:rsidR="00740561" w:rsidRPr="009B2DC0" w:rsidRDefault="007C0529">
            <w:pPr>
              <w:spacing w:after="0" w:line="23" w:lineRule="atLeast"/>
              <w:rPr>
                <w:rFonts w:asciiTheme="minorHAnsi" w:hAnsiTheme="minorHAnsi" w:cstheme="minorHAnsi"/>
                <w:sz w:val="24"/>
                <w:szCs w:val="24"/>
              </w:rPr>
            </w:pPr>
            <w:r w:rsidRPr="009B2DC0">
              <w:rPr>
                <w:rFonts w:asciiTheme="minorHAnsi" w:hAnsiTheme="minorHAnsi" w:cstheme="minorHAnsi"/>
                <w:sz w:val="24"/>
                <w:szCs w:val="24"/>
              </w:rPr>
              <w:t xml:space="preserve">6. Προσανατολισμός στον αποδέκτη των υπηρεσιών (πολίτη, συνάδελφο) </w:t>
            </w:r>
          </w:p>
        </w:tc>
        <w:tc>
          <w:tcPr>
            <w:tcW w:w="1306"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176"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437"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525" w:type="dxa"/>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740561" w:rsidRPr="009B2DC0" w:rsidRDefault="00740561">
            <w:pPr>
              <w:spacing w:after="0" w:line="240" w:lineRule="auto"/>
              <w:rPr>
                <w:rFonts w:asciiTheme="minorHAnsi" w:hAnsiTheme="minorHAnsi" w:cstheme="minorHAnsi"/>
                <w:sz w:val="24"/>
                <w:szCs w:val="24"/>
                <w:lang w:eastAsia="el-GR"/>
              </w:rPr>
            </w:pPr>
          </w:p>
        </w:tc>
      </w:tr>
      <w:tr w:rsidR="00740561" w:rsidRPr="009B2DC0" w:rsidTr="00446E57">
        <w:trPr>
          <w:trHeight w:val="185"/>
        </w:trPr>
        <w:tc>
          <w:tcPr>
            <w:tcW w:w="4455" w:type="dxa"/>
            <w:tcBorders>
              <w:top w:val="single" w:sz="12" w:space="0" w:color="auto"/>
              <w:left w:val="single" w:sz="12" w:space="0" w:color="auto"/>
              <w:bottom w:val="single" w:sz="12" w:space="0" w:color="auto"/>
              <w:right w:val="single" w:sz="12" w:space="0" w:color="auto"/>
            </w:tcBorders>
            <w:shd w:val="clear" w:color="auto" w:fill="FFFFFF"/>
            <w:hideMark/>
          </w:tcPr>
          <w:p w:rsidR="00740561" w:rsidRPr="009B2DC0" w:rsidRDefault="007C0529">
            <w:pPr>
              <w:spacing w:after="0" w:line="23" w:lineRule="atLeast"/>
              <w:rPr>
                <w:rFonts w:asciiTheme="minorHAnsi" w:hAnsiTheme="minorHAnsi" w:cstheme="minorHAnsi"/>
                <w:sz w:val="24"/>
                <w:szCs w:val="24"/>
              </w:rPr>
            </w:pPr>
            <w:r w:rsidRPr="009B2DC0">
              <w:rPr>
                <w:rFonts w:asciiTheme="minorHAnsi" w:hAnsiTheme="minorHAnsi" w:cstheme="minorHAnsi"/>
                <w:sz w:val="24"/>
                <w:szCs w:val="24"/>
              </w:rPr>
              <w:t xml:space="preserve">7. Προσαρμοστικότητα </w:t>
            </w:r>
          </w:p>
        </w:tc>
        <w:tc>
          <w:tcPr>
            <w:tcW w:w="1306"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176"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437" w:type="dxa"/>
            <w:tcBorders>
              <w:top w:val="single" w:sz="12" w:space="0" w:color="auto"/>
              <w:left w:val="single" w:sz="12" w:space="0" w:color="auto"/>
              <w:bottom w:val="single" w:sz="12" w:space="0" w:color="auto"/>
              <w:right w:val="single" w:sz="12" w:space="0" w:color="auto"/>
            </w:tcBorders>
            <w:shd w:val="clear" w:color="auto" w:fill="C2D69B"/>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525" w:type="dxa"/>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740561" w:rsidRPr="009B2DC0" w:rsidRDefault="00740561">
            <w:pPr>
              <w:spacing w:after="0" w:line="240" w:lineRule="auto"/>
              <w:rPr>
                <w:rFonts w:asciiTheme="minorHAnsi" w:hAnsiTheme="minorHAnsi" w:cstheme="minorHAnsi"/>
                <w:sz w:val="24"/>
                <w:szCs w:val="24"/>
                <w:lang w:eastAsia="el-GR"/>
              </w:rPr>
            </w:pPr>
          </w:p>
        </w:tc>
      </w:tr>
      <w:tr w:rsidR="00740561" w:rsidRPr="009B2DC0" w:rsidTr="00446E57">
        <w:trPr>
          <w:trHeight w:val="185"/>
        </w:trPr>
        <w:tc>
          <w:tcPr>
            <w:tcW w:w="4455" w:type="dxa"/>
            <w:tcBorders>
              <w:top w:val="single" w:sz="12" w:space="0" w:color="auto"/>
              <w:left w:val="single" w:sz="12" w:space="0" w:color="auto"/>
              <w:bottom w:val="single" w:sz="12" w:space="0" w:color="auto"/>
              <w:right w:val="single" w:sz="12" w:space="0" w:color="auto"/>
            </w:tcBorders>
            <w:shd w:val="clear" w:color="auto" w:fill="FFFFFF"/>
            <w:hideMark/>
          </w:tcPr>
          <w:p w:rsidR="00740561" w:rsidRPr="009B2DC0" w:rsidRDefault="007C0529">
            <w:pPr>
              <w:spacing w:after="0" w:line="23" w:lineRule="atLeast"/>
              <w:rPr>
                <w:rFonts w:asciiTheme="minorHAnsi" w:hAnsiTheme="minorHAnsi" w:cstheme="minorHAnsi"/>
                <w:sz w:val="24"/>
                <w:szCs w:val="24"/>
              </w:rPr>
            </w:pPr>
            <w:r w:rsidRPr="009B2DC0">
              <w:rPr>
                <w:rFonts w:asciiTheme="minorHAnsi" w:hAnsiTheme="minorHAnsi" w:cstheme="minorHAnsi"/>
                <w:sz w:val="24"/>
                <w:szCs w:val="24"/>
              </w:rPr>
              <w:t>8. Διαχείριση Τεχνολογίας</w:t>
            </w:r>
          </w:p>
        </w:tc>
        <w:tc>
          <w:tcPr>
            <w:tcW w:w="1306"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176" w:type="dxa"/>
            <w:tcBorders>
              <w:top w:val="single" w:sz="12" w:space="0" w:color="auto"/>
              <w:left w:val="single" w:sz="12" w:space="0" w:color="auto"/>
              <w:bottom w:val="single" w:sz="12" w:space="0" w:color="auto"/>
              <w:right w:val="single" w:sz="12" w:space="0" w:color="auto"/>
            </w:tcBorders>
            <w:shd w:val="clear" w:color="auto" w:fill="C2D69A"/>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437" w:type="dxa"/>
            <w:tcBorders>
              <w:top w:val="single" w:sz="12" w:space="0" w:color="auto"/>
              <w:left w:val="single" w:sz="12" w:space="0" w:color="auto"/>
              <w:bottom w:val="single" w:sz="12" w:space="0" w:color="auto"/>
              <w:right w:val="single" w:sz="12" w:space="0" w:color="auto"/>
            </w:tcBorders>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525" w:type="dxa"/>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740561" w:rsidRPr="009B2DC0" w:rsidRDefault="00740561">
            <w:pPr>
              <w:spacing w:after="0" w:line="240" w:lineRule="auto"/>
              <w:rPr>
                <w:rFonts w:asciiTheme="minorHAnsi" w:hAnsiTheme="minorHAnsi" w:cstheme="minorHAnsi"/>
                <w:sz w:val="24"/>
                <w:szCs w:val="24"/>
                <w:lang w:eastAsia="el-GR"/>
              </w:rPr>
            </w:pPr>
          </w:p>
        </w:tc>
      </w:tr>
      <w:tr w:rsidR="00740561" w:rsidRPr="009B2DC0" w:rsidTr="00D126B7">
        <w:trPr>
          <w:trHeight w:val="185"/>
        </w:trPr>
        <w:tc>
          <w:tcPr>
            <w:tcW w:w="9898" w:type="dxa"/>
            <w:gridSpan w:val="5"/>
            <w:tcBorders>
              <w:top w:val="single" w:sz="12" w:space="0" w:color="auto"/>
              <w:left w:val="single" w:sz="12" w:space="0" w:color="auto"/>
              <w:bottom w:val="single" w:sz="12" w:space="0" w:color="auto"/>
              <w:right w:val="single" w:sz="12" w:space="0" w:color="auto"/>
            </w:tcBorders>
            <w:shd w:val="clear" w:color="auto" w:fill="FFFFFF"/>
            <w:vAlign w:val="center"/>
            <w:hideMark/>
          </w:tcPr>
          <w:p w:rsidR="00740561" w:rsidRPr="009B2DC0" w:rsidRDefault="00740561">
            <w:pPr>
              <w:spacing w:after="0" w:line="240" w:lineRule="auto"/>
              <w:rPr>
                <w:rFonts w:asciiTheme="minorHAnsi" w:hAnsiTheme="minorHAnsi" w:cstheme="minorHAnsi"/>
                <w:sz w:val="24"/>
                <w:szCs w:val="24"/>
                <w:lang w:eastAsia="el-GR"/>
              </w:rPr>
            </w:pPr>
          </w:p>
        </w:tc>
      </w:tr>
      <w:tr w:rsidR="00740561" w:rsidRPr="009B2DC0" w:rsidTr="00D126B7">
        <w:trPr>
          <w:trHeight w:val="185"/>
        </w:trPr>
        <w:tc>
          <w:tcPr>
            <w:tcW w:w="9898" w:type="dxa"/>
            <w:gridSpan w:val="5"/>
            <w:tcBorders>
              <w:top w:val="single" w:sz="12" w:space="0" w:color="auto"/>
              <w:left w:val="single" w:sz="12" w:space="0" w:color="auto"/>
              <w:bottom w:val="single" w:sz="12" w:space="0" w:color="auto"/>
              <w:right w:val="single" w:sz="12" w:space="0" w:color="auto"/>
            </w:tcBorders>
            <w:shd w:val="clear" w:color="auto" w:fill="5F497A"/>
            <w:noWrap/>
            <w:vAlign w:val="center"/>
            <w:hideMark/>
          </w:tcPr>
          <w:p w:rsidR="00740561" w:rsidRPr="009B2DC0" w:rsidRDefault="007C0529">
            <w:pPr>
              <w:spacing w:after="0" w:line="23" w:lineRule="atLeast"/>
              <w:rPr>
                <w:rFonts w:asciiTheme="minorHAnsi" w:eastAsia="Times New Roman" w:hAnsiTheme="minorHAnsi" w:cstheme="minorHAnsi"/>
                <w:color w:val="000000"/>
                <w:sz w:val="24"/>
                <w:szCs w:val="24"/>
                <w:lang w:eastAsia="el-GR"/>
              </w:rPr>
            </w:pPr>
            <w:r w:rsidRPr="009B2DC0">
              <w:rPr>
                <w:rFonts w:asciiTheme="minorHAnsi" w:eastAsia="Times New Roman" w:hAnsiTheme="minorHAnsi" w:cstheme="minorHAnsi"/>
                <w:b/>
                <w:bCs/>
                <w:color w:val="FFFFFF"/>
                <w:sz w:val="24"/>
                <w:szCs w:val="24"/>
                <w:lang w:eastAsia="el-GR"/>
              </w:rPr>
              <w:t xml:space="preserve">Επιχειρησιακές Ικανότητες </w:t>
            </w:r>
          </w:p>
        </w:tc>
      </w:tr>
      <w:tr w:rsidR="00740561" w:rsidRPr="009B2DC0" w:rsidTr="00D126B7">
        <w:trPr>
          <w:trHeight w:val="185"/>
        </w:trPr>
        <w:tc>
          <w:tcPr>
            <w:tcW w:w="4455" w:type="dxa"/>
            <w:tcBorders>
              <w:top w:val="single" w:sz="12" w:space="0" w:color="auto"/>
              <w:left w:val="single" w:sz="12" w:space="0" w:color="auto"/>
              <w:bottom w:val="single" w:sz="12" w:space="0" w:color="auto"/>
              <w:right w:val="single" w:sz="12" w:space="0" w:color="auto"/>
            </w:tcBorders>
            <w:vAlign w:val="center"/>
            <w:hideMark/>
          </w:tcPr>
          <w:p w:rsidR="00740561" w:rsidRPr="009B2DC0" w:rsidRDefault="007C0529">
            <w:pPr>
              <w:spacing w:after="0" w:line="23" w:lineRule="atLeast"/>
              <w:rPr>
                <w:rFonts w:asciiTheme="minorHAnsi" w:hAnsiTheme="minorHAnsi" w:cstheme="minorHAnsi"/>
                <w:sz w:val="24"/>
                <w:szCs w:val="24"/>
              </w:rPr>
            </w:pPr>
            <w:r w:rsidRPr="009B2DC0">
              <w:rPr>
                <w:rFonts w:asciiTheme="minorHAnsi" w:hAnsiTheme="minorHAnsi" w:cstheme="minorHAnsi"/>
                <w:sz w:val="24"/>
                <w:szCs w:val="24"/>
              </w:rPr>
              <w:t>1. Επιχειρησιακή νομοθεσία – διαδικασίες ΑΑΔΕ</w:t>
            </w:r>
          </w:p>
        </w:tc>
        <w:tc>
          <w:tcPr>
            <w:tcW w:w="1306"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176"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437"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525" w:type="dxa"/>
            <w:tcBorders>
              <w:top w:val="single" w:sz="12" w:space="0" w:color="auto"/>
              <w:left w:val="single" w:sz="12" w:space="0" w:color="auto"/>
              <w:bottom w:val="single" w:sz="12" w:space="0" w:color="auto"/>
              <w:right w:val="single" w:sz="12" w:space="0" w:color="auto"/>
            </w:tcBorders>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r>
      <w:tr w:rsidR="00740561" w:rsidRPr="009B2DC0" w:rsidTr="00D126B7">
        <w:trPr>
          <w:trHeight w:val="185"/>
        </w:trPr>
        <w:tc>
          <w:tcPr>
            <w:tcW w:w="4455" w:type="dxa"/>
            <w:tcBorders>
              <w:top w:val="single" w:sz="12" w:space="0" w:color="auto"/>
              <w:left w:val="single" w:sz="12" w:space="0" w:color="auto"/>
              <w:bottom w:val="single" w:sz="12" w:space="0" w:color="auto"/>
              <w:right w:val="single" w:sz="12" w:space="0" w:color="auto"/>
            </w:tcBorders>
            <w:vAlign w:val="center"/>
            <w:hideMark/>
          </w:tcPr>
          <w:p w:rsidR="00740561" w:rsidRPr="009B2DC0" w:rsidRDefault="007C0529">
            <w:pPr>
              <w:spacing w:after="0" w:line="23" w:lineRule="atLeast"/>
              <w:rPr>
                <w:rFonts w:asciiTheme="minorHAnsi" w:hAnsiTheme="minorHAnsi" w:cstheme="minorHAnsi"/>
                <w:sz w:val="24"/>
                <w:szCs w:val="24"/>
              </w:rPr>
            </w:pPr>
            <w:r w:rsidRPr="009B2DC0">
              <w:rPr>
                <w:rFonts w:asciiTheme="minorHAnsi" w:hAnsiTheme="minorHAnsi" w:cstheme="minorHAnsi"/>
                <w:sz w:val="24"/>
                <w:szCs w:val="24"/>
              </w:rPr>
              <w:t>2. Φορολογική νομοθεσία</w:t>
            </w:r>
          </w:p>
        </w:tc>
        <w:tc>
          <w:tcPr>
            <w:tcW w:w="1306"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176"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437"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525" w:type="dxa"/>
            <w:tcBorders>
              <w:top w:val="single" w:sz="12" w:space="0" w:color="auto"/>
              <w:left w:val="single" w:sz="12" w:space="0" w:color="auto"/>
              <w:bottom w:val="single" w:sz="12" w:space="0" w:color="auto"/>
              <w:right w:val="single" w:sz="12" w:space="0" w:color="auto"/>
            </w:tcBorders>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r>
      <w:tr w:rsidR="00740561" w:rsidRPr="009B2DC0" w:rsidTr="00D126B7">
        <w:trPr>
          <w:trHeight w:val="185"/>
        </w:trPr>
        <w:tc>
          <w:tcPr>
            <w:tcW w:w="4455" w:type="dxa"/>
            <w:tcBorders>
              <w:top w:val="single" w:sz="12" w:space="0" w:color="auto"/>
              <w:left w:val="single" w:sz="12" w:space="0" w:color="auto"/>
              <w:bottom w:val="single" w:sz="12" w:space="0" w:color="auto"/>
              <w:right w:val="single" w:sz="12" w:space="0" w:color="auto"/>
            </w:tcBorders>
            <w:vAlign w:val="center"/>
            <w:hideMark/>
          </w:tcPr>
          <w:p w:rsidR="00740561" w:rsidRPr="009B2DC0" w:rsidRDefault="007C0529">
            <w:pPr>
              <w:spacing w:after="0" w:line="23" w:lineRule="atLeast"/>
              <w:rPr>
                <w:rFonts w:asciiTheme="minorHAnsi" w:hAnsiTheme="minorHAnsi" w:cstheme="minorHAnsi"/>
                <w:sz w:val="24"/>
                <w:szCs w:val="24"/>
              </w:rPr>
            </w:pPr>
            <w:r w:rsidRPr="009B2DC0">
              <w:rPr>
                <w:rFonts w:asciiTheme="minorHAnsi" w:hAnsiTheme="minorHAnsi" w:cstheme="minorHAnsi"/>
                <w:sz w:val="24"/>
                <w:szCs w:val="24"/>
              </w:rPr>
              <w:t>3. Διοικητικές διαδικασίες</w:t>
            </w:r>
          </w:p>
        </w:tc>
        <w:tc>
          <w:tcPr>
            <w:tcW w:w="1306"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176"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437"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525" w:type="dxa"/>
            <w:tcBorders>
              <w:top w:val="single" w:sz="12" w:space="0" w:color="auto"/>
              <w:left w:val="single" w:sz="12" w:space="0" w:color="auto"/>
              <w:bottom w:val="single" w:sz="12" w:space="0" w:color="auto"/>
              <w:right w:val="single" w:sz="12" w:space="0" w:color="auto"/>
            </w:tcBorders>
            <w:shd w:val="clear" w:color="auto" w:fill="FFFFFF"/>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r>
      <w:tr w:rsidR="00740561" w:rsidRPr="009B2DC0" w:rsidTr="00D126B7">
        <w:trPr>
          <w:trHeight w:val="185"/>
        </w:trPr>
        <w:tc>
          <w:tcPr>
            <w:tcW w:w="4455" w:type="dxa"/>
            <w:tcBorders>
              <w:top w:val="single" w:sz="12" w:space="0" w:color="auto"/>
              <w:left w:val="single" w:sz="12" w:space="0" w:color="auto"/>
              <w:bottom w:val="single" w:sz="12" w:space="0" w:color="auto"/>
              <w:right w:val="single" w:sz="12" w:space="0" w:color="auto"/>
            </w:tcBorders>
            <w:vAlign w:val="center"/>
            <w:hideMark/>
          </w:tcPr>
          <w:p w:rsidR="00740561" w:rsidRPr="009B2DC0" w:rsidRDefault="007C0529">
            <w:pPr>
              <w:spacing w:after="0" w:line="23" w:lineRule="atLeast"/>
              <w:rPr>
                <w:rFonts w:asciiTheme="minorHAnsi" w:hAnsiTheme="minorHAnsi" w:cstheme="minorHAnsi"/>
                <w:sz w:val="24"/>
                <w:szCs w:val="24"/>
              </w:rPr>
            </w:pPr>
            <w:r w:rsidRPr="009B2DC0">
              <w:rPr>
                <w:rFonts w:asciiTheme="minorHAnsi" w:hAnsiTheme="minorHAnsi" w:cstheme="minorHAnsi"/>
                <w:sz w:val="24"/>
                <w:szCs w:val="24"/>
              </w:rPr>
              <w:t>4. Σχεδιασμός και υλοποίηση επιχειρησιακών σχεδίων</w:t>
            </w:r>
          </w:p>
        </w:tc>
        <w:tc>
          <w:tcPr>
            <w:tcW w:w="1306"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176"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437"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525" w:type="dxa"/>
            <w:tcBorders>
              <w:top w:val="single" w:sz="12" w:space="0" w:color="auto"/>
              <w:left w:val="single" w:sz="12" w:space="0" w:color="auto"/>
              <w:bottom w:val="single" w:sz="12" w:space="0" w:color="auto"/>
              <w:right w:val="single" w:sz="12" w:space="0" w:color="auto"/>
            </w:tcBorders>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r>
      <w:tr w:rsidR="00740561" w:rsidRPr="009B2DC0" w:rsidTr="00D126B7">
        <w:trPr>
          <w:trHeight w:val="185"/>
        </w:trPr>
        <w:tc>
          <w:tcPr>
            <w:tcW w:w="4455" w:type="dxa"/>
            <w:tcBorders>
              <w:top w:val="single" w:sz="12" w:space="0" w:color="auto"/>
              <w:left w:val="single" w:sz="12" w:space="0" w:color="auto"/>
              <w:bottom w:val="single" w:sz="12" w:space="0" w:color="auto"/>
              <w:right w:val="single" w:sz="12" w:space="0" w:color="auto"/>
            </w:tcBorders>
            <w:vAlign w:val="center"/>
            <w:hideMark/>
          </w:tcPr>
          <w:p w:rsidR="00740561" w:rsidRPr="009B2DC0" w:rsidRDefault="007C0529">
            <w:pPr>
              <w:spacing w:after="0" w:line="23" w:lineRule="atLeast"/>
              <w:rPr>
                <w:rFonts w:asciiTheme="minorHAnsi" w:hAnsiTheme="minorHAnsi" w:cstheme="minorHAnsi"/>
                <w:sz w:val="24"/>
                <w:szCs w:val="24"/>
              </w:rPr>
            </w:pPr>
            <w:r w:rsidRPr="009B2DC0">
              <w:rPr>
                <w:rFonts w:asciiTheme="minorHAnsi" w:hAnsiTheme="minorHAnsi" w:cstheme="minorHAnsi"/>
                <w:sz w:val="24"/>
                <w:szCs w:val="24"/>
              </w:rPr>
              <w:t xml:space="preserve">5. Αξιολόγηση/ πρόταση τροποποίησης θεσμικού πλαισίου (επεξεργασία κανονιστικών πράξεων, εγκυκλίων </w:t>
            </w:r>
            <w:proofErr w:type="spellStart"/>
            <w:r w:rsidRPr="009B2DC0">
              <w:rPr>
                <w:rFonts w:asciiTheme="minorHAnsi" w:hAnsiTheme="minorHAnsi" w:cstheme="minorHAnsi"/>
                <w:sz w:val="24"/>
                <w:szCs w:val="24"/>
              </w:rPr>
              <w:t>κλπ</w:t>
            </w:r>
            <w:proofErr w:type="spellEnd"/>
            <w:r w:rsidRPr="009B2DC0">
              <w:rPr>
                <w:rFonts w:asciiTheme="minorHAnsi" w:hAnsiTheme="minorHAnsi" w:cstheme="minorHAnsi"/>
                <w:sz w:val="24"/>
                <w:szCs w:val="24"/>
              </w:rPr>
              <w:t>)</w:t>
            </w:r>
          </w:p>
        </w:tc>
        <w:tc>
          <w:tcPr>
            <w:tcW w:w="1306"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176"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437" w:type="dxa"/>
            <w:tcBorders>
              <w:top w:val="single" w:sz="12" w:space="0" w:color="auto"/>
              <w:left w:val="single" w:sz="12" w:space="0" w:color="auto"/>
              <w:bottom w:val="single" w:sz="12" w:space="0" w:color="auto"/>
              <w:right w:val="single" w:sz="12" w:space="0" w:color="auto"/>
            </w:tcBorders>
            <w:shd w:val="clear" w:color="auto" w:fill="B2A1C7" w:themeFill="accent4" w:themeFillTint="99"/>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525" w:type="dxa"/>
            <w:tcBorders>
              <w:top w:val="single" w:sz="12" w:space="0" w:color="auto"/>
              <w:left w:val="single" w:sz="12" w:space="0" w:color="auto"/>
              <w:bottom w:val="single" w:sz="12" w:space="0" w:color="auto"/>
              <w:right w:val="single" w:sz="12" w:space="0" w:color="auto"/>
            </w:tcBorders>
            <w:shd w:val="clear" w:color="auto" w:fill="FFFFFF"/>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r>
      <w:tr w:rsidR="00740561" w:rsidRPr="009B2DC0" w:rsidTr="00D126B7">
        <w:trPr>
          <w:trHeight w:val="185"/>
        </w:trPr>
        <w:tc>
          <w:tcPr>
            <w:tcW w:w="4455" w:type="dxa"/>
            <w:tcBorders>
              <w:top w:val="single" w:sz="12" w:space="0" w:color="auto"/>
              <w:left w:val="single" w:sz="12" w:space="0" w:color="auto"/>
              <w:bottom w:val="single" w:sz="12" w:space="0" w:color="auto"/>
              <w:right w:val="single" w:sz="12" w:space="0" w:color="auto"/>
            </w:tcBorders>
            <w:vAlign w:val="center"/>
          </w:tcPr>
          <w:p w:rsidR="00740561" w:rsidRPr="009B2DC0" w:rsidRDefault="00740561">
            <w:pPr>
              <w:spacing w:after="0" w:line="23" w:lineRule="atLeast"/>
              <w:rPr>
                <w:rFonts w:asciiTheme="minorHAnsi" w:hAnsiTheme="minorHAnsi" w:cstheme="minorHAnsi"/>
                <w:sz w:val="24"/>
                <w:szCs w:val="24"/>
              </w:rPr>
            </w:pPr>
          </w:p>
        </w:tc>
        <w:tc>
          <w:tcPr>
            <w:tcW w:w="1306" w:type="dxa"/>
            <w:tcBorders>
              <w:top w:val="single" w:sz="12" w:space="0" w:color="auto"/>
              <w:left w:val="single" w:sz="12" w:space="0" w:color="auto"/>
              <w:bottom w:val="single" w:sz="12" w:space="0" w:color="auto"/>
              <w:right w:val="single" w:sz="12" w:space="0" w:color="auto"/>
            </w:tcBorders>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176" w:type="dxa"/>
            <w:tcBorders>
              <w:top w:val="single" w:sz="12" w:space="0" w:color="auto"/>
              <w:left w:val="single" w:sz="12" w:space="0" w:color="auto"/>
              <w:bottom w:val="single" w:sz="12" w:space="0" w:color="auto"/>
              <w:right w:val="single" w:sz="12" w:space="0" w:color="auto"/>
            </w:tcBorders>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437" w:type="dxa"/>
            <w:tcBorders>
              <w:top w:val="single" w:sz="12" w:space="0" w:color="auto"/>
              <w:left w:val="single" w:sz="12" w:space="0" w:color="auto"/>
              <w:bottom w:val="single" w:sz="12" w:space="0" w:color="auto"/>
              <w:right w:val="single" w:sz="12" w:space="0" w:color="auto"/>
            </w:tcBorders>
            <w:shd w:val="clear" w:color="auto" w:fill="FFFFFF"/>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525" w:type="dxa"/>
            <w:tcBorders>
              <w:top w:val="single" w:sz="12" w:space="0" w:color="auto"/>
              <w:left w:val="single" w:sz="12" w:space="0" w:color="auto"/>
              <w:bottom w:val="single" w:sz="12" w:space="0" w:color="auto"/>
              <w:right w:val="single" w:sz="12" w:space="0" w:color="auto"/>
            </w:tcBorders>
            <w:shd w:val="clear" w:color="auto" w:fill="FFFFFF"/>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r>
      <w:tr w:rsidR="00740561" w:rsidRPr="009B2DC0" w:rsidTr="00D126B7">
        <w:trPr>
          <w:trHeight w:val="185"/>
        </w:trPr>
        <w:tc>
          <w:tcPr>
            <w:tcW w:w="9898" w:type="dxa"/>
            <w:gridSpan w:val="5"/>
            <w:tcBorders>
              <w:top w:val="single" w:sz="12" w:space="0" w:color="auto"/>
              <w:left w:val="single" w:sz="12" w:space="0" w:color="auto"/>
              <w:bottom w:val="single" w:sz="12" w:space="0" w:color="auto"/>
              <w:right w:val="single" w:sz="12" w:space="0" w:color="auto"/>
            </w:tcBorders>
            <w:shd w:val="clear" w:color="auto" w:fill="E36C0A"/>
            <w:noWrap/>
            <w:vAlign w:val="center"/>
            <w:hideMark/>
          </w:tcPr>
          <w:p w:rsidR="00740561" w:rsidRPr="009B2DC0" w:rsidRDefault="007C0529">
            <w:pPr>
              <w:spacing w:after="0" w:line="23" w:lineRule="atLeast"/>
              <w:rPr>
                <w:rFonts w:asciiTheme="minorHAnsi" w:eastAsia="Times New Roman" w:hAnsiTheme="minorHAnsi" w:cstheme="minorHAnsi"/>
                <w:b/>
                <w:color w:val="000000"/>
                <w:sz w:val="24"/>
                <w:szCs w:val="24"/>
                <w:lang w:eastAsia="el-GR"/>
              </w:rPr>
            </w:pPr>
            <w:r w:rsidRPr="009B2DC0">
              <w:rPr>
                <w:rFonts w:asciiTheme="minorHAnsi" w:eastAsia="Times New Roman" w:hAnsiTheme="minorHAnsi" w:cstheme="minorHAnsi"/>
                <w:b/>
                <w:bCs/>
                <w:color w:val="FFFFFF"/>
                <w:sz w:val="24"/>
                <w:szCs w:val="24"/>
                <w:lang w:eastAsia="el-GR"/>
              </w:rPr>
              <w:t xml:space="preserve">Ικανότητες Διοίκησης </w:t>
            </w:r>
          </w:p>
        </w:tc>
      </w:tr>
      <w:tr w:rsidR="00740561" w:rsidRPr="009B2DC0" w:rsidTr="00D126B7">
        <w:trPr>
          <w:trHeight w:val="185"/>
        </w:trPr>
        <w:tc>
          <w:tcPr>
            <w:tcW w:w="4455" w:type="dxa"/>
            <w:tcBorders>
              <w:top w:val="single" w:sz="12" w:space="0" w:color="auto"/>
              <w:left w:val="single" w:sz="12" w:space="0" w:color="auto"/>
              <w:bottom w:val="single" w:sz="12" w:space="0" w:color="auto"/>
              <w:right w:val="single" w:sz="12" w:space="0" w:color="auto"/>
            </w:tcBorders>
            <w:shd w:val="clear" w:color="auto" w:fill="FFFFFF"/>
            <w:vAlign w:val="center"/>
            <w:hideMark/>
          </w:tcPr>
          <w:p w:rsidR="00740561" w:rsidRPr="009B2DC0" w:rsidRDefault="007C0529">
            <w:pPr>
              <w:spacing w:after="0" w:line="23" w:lineRule="atLeast"/>
              <w:rPr>
                <w:rFonts w:asciiTheme="minorHAnsi" w:hAnsiTheme="minorHAnsi" w:cstheme="minorHAnsi"/>
                <w:sz w:val="24"/>
                <w:szCs w:val="24"/>
              </w:rPr>
            </w:pPr>
            <w:r w:rsidRPr="009B2DC0">
              <w:rPr>
                <w:rFonts w:asciiTheme="minorHAnsi" w:hAnsiTheme="minorHAnsi" w:cstheme="minorHAnsi"/>
                <w:sz w:val="24"/>
                <w:szCs w:val="24"/>
              </w:rPr>
              <w:t>1. Ηγεσία</w:t>
            </w:r>
          </w:p>
        </w:tc>
        <w:tc>
          <w:tcPr>
            <w:tcW w:w="1306" w:type="dxa"/>
            <w:tcBorders>
              <w:top w:val="single" w:sz="12" w:space="0" w:color="auto"/>
              <w:left w:val="single" w:sz="12" w:space="0" w:color="auto"/>
              <w:bottom w:val="single" w:sz="12" w:space="0" w:color="auto"/>
              <w:right w:val="single" w:sz="12" w:space="0" w:color="auto"/>
            </w:tcBorders>
            <w:shd w:val="clear" w:color="auto" w:fill="FABF8F" w:themeFill="accent6" w:themeFillTint="99"/>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176" w:type="dxa"/>
            <w:tcBorders>
              <w:top w:val="single" w:sz="12" w:space="0" w:color="auto"/>
              <w:left w:val="single" w:sz="12" w:space="0" w:color="auto"/>
              <w:bottom w:val="single" w:sz="12" w:space="0" w:color="auto"/>
              <w:right w:val="single" w:sz="12" w:space="0" w:color="auto"/>
            </w:tcBorders>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437" w:type="dxa"/>
            <w:tcBorders>
              <w:top w:val="single" w:sz="12" w:space="0" w:color="auto"/>
              <w:left w:val="single" w:sz="12" w:space="0" w:color="auto"/>
              <w:bottom w:val="single" w:sz="12" w:space="0" w:color="auto"/>
              <w:right w:val="single" w:sz="12" w:space="0" w:color="auto"/>
            </w:tcBorders>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525" w:type="dxa"/>
            <w:tcBorders>
              <w:top w:val="single" w:sz="12" w:space="0" w:color="auto"/>
              <w:left w:val="single" w:sz="12" w:space="0" w:color="auto"/>
              <w:bottom w:val="single" w:sz="12" w:space="0" w:color="auto"/>
              <w:right w:val="single" w:sz="12" w:space="0" w:color="auto"/>
            </w:tcBorders>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r>
      <w:tr w:rsidR="00740561" w:rsidRPr="009B2DC0" w:rsidTr="00D126B7">
        <w:trPr>
          <w:trHeight w:val="185"/>
        </w:trPr>
        <w:tc>
          <w:tcPr>
            <w:tcW w:w="4455" w:type="dxa"/>
            <w:tcBorders>
              <w:top w:val="single" w:sz="12" w:space="0" w:color="auto"/>
              <w:left w:val="single" w:sz="12" w:space="0" w:color="auto"/>
              <w:bottom w:val="single" w:sz="12" w:space="0" w:color="auto"/>
              <w:right w:val="single" w:sz="12" w:space="0" w:color="auto"/>
            </w:tcBorders>
            <w:vAlign w:val="center"/>
            <w:hideMark/>
          </w:tcPr>
          <w:p w:rsidR="00740561" w:rsidRPr="009B2DC0" w:rsidRDefault="007C0529">
            <w:pPr>
              <w:spacing w:after="0" w:line="23" w:lineRule="atLeast"/>
              <w:rPr>
                <w:rFonts w:asciiTheme="minorHAnsi" w:hAnsiTheme="minorHAnsi" w:cstheme="minorHAnsi"/>
                <w:sz w:val="24"/>
                <w:szCs w:val="24"/>
              </w:rPr>
            </w:pPr>
            <w:r w:rsidRPr="009B2DC0">
              <w:rPr>
                <w:rFonts w:asciiTheme="minorHAnsi" w:hAnsiTheme="minorHAnsi" w:cstheme="minorHAnsi"/>
                <w:sz w:val="24"/>
                <w:szCs w:val="24"/>
              </w:rPr>
              <w:t>2. Διαχείριση ανθρώπινων πόρων</w:t>
            </w:r>
          </w:p>
        </w:tc>
        <w:tc>
          <w:tcPr>
            <w:tcW w:w="1306" w:type="dxa"/>
            <w:tcBorders>
              <w:top w:val="single" w:sz="12" w:space="0" w:color="auto"/>
              <w:left w:val="single" w:sz="12" w:space="0" w:color="auto"/>
              <w:bottom w:val="single" w:sz="12" w:space="0" w:color="auto"/>
              <w:right w:val="single" w:sz="12" w:space="0" w:color="auto"/>
            </w:tcBorders>
            <w:shd w:val="clear" w:color="auto" w:fill="FABF8F" w:themeFill="accent6" w:themeFillTint="99"/>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176" w:type="dxa"/>
            <w:tcBorders>
              <w:top w:val="single" w:sz="12" w:space="0" w:color="auto"/>
              <w:left w:val="single" w:sz="12" w:space="0" w:color="auto"/>
              <w:bottom w:val="single" w:sz="12" w:space="0" w:color="auto"/>
              <w:right w:val="single" w:sz="12" w:space="0" w:color="auto"/>
            </w:tcBorders>
            <w:shd w:val="clear" w:color="auto" w:fill="FABF8F" w:themeFill="accent6" w:themeFillTint="99"/>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437" w:type="dxa"/>
            <w:tcBorders>
              <w:top w:val="single" w:sz="12" w:space="0" w:color="auto"/>
              <w:left w:val="single" w:sz="12" w:space="0" w:color="auto"/>
              <w:bottom w:val="single" w:sz="12" w:space="0" w:color="auto"/>
              <w:right w:val="single" w:sz="12" w:space="0" w:color="auto"/>
            </w:tcBorders>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c>
          <w:tcPr>
            <w:tcW w:w="1525" w:type="dxa"/>
            <w:tcBorders>
              <w:top w:val="single" w:sz="12" w:space="0" w:color="auto"/>
              <w:left w:val="single" w:sz="12" w:space="0" w:color="auto"/>
              <w:bottom w:val="single" w:sz="12" w:space="0" w:color="auto"/>
              <w:right w:val="single" w:sz="12" w:space="0" w:color="auto"/>
            </w:tcBorders>
            <w:noWrap/>
            <w:vAlign w:val="bottom"/>
            <w:hideMark/>
          </w:tcPr>
          <w:p w:rsidR="00740561" w:rsidRPr="009B2DC0" w:rsidRDefault="00740561">
            <w:pPr>
              <w:spacing w:after="0" w:line="240" w:lineRule="auto"/>
              <w:rPr>
                <w:rFonts w:asciiTheme="minorHAnsi" w:hAnsiTheme="minorHAnsi" w:cstheme="minorHAnsi"/>
                <w:sz w:val="24"/>
                <w:szCs w:val="24"/>
                <w:lang w:eastAsia="el-GR"/>
              </w:rPr>
            </w:pPr>
          </w:p>
        </w:tc>
      </w:tr>
      <w:tr w:rsidR="00740561" w:rsidRPr="009B2DC0" w:rsidTr="00D126B7">
        <w:trPr>
          <w:trHeight w:val="185"/>
        </w:trPr>
        <w:tc>
          <w:tcPr>
            <w:tcW w:w="9898" w:type="dxa"/>
            <w:gridSpan w:val="5"/>
            <w:tcBorders>
              <w:top w:val="single" w:sz="12" w:space="0" w:color="auto"/>
              <w:left w:val="single" w:sz="12" w:space="0" w:color="auto"/>
              <w:bottom w:val="single" w:sz="12" w:space="0" w:color="auto"/>
              <w:right w:val="single" w:sz="12" w:space="0" w:color="auto"/>
            </w:tcBorders>
            <w:vAlign w:val="center"/>
          </w:tcPr>
          <w:p w:rsidR="00740561" w:rsidRPr="009B2DC0" w:rsidRDefault="00740561">
            <w:pPr>
              <w:spacing w:after="0" w:line="23" w:lineRule="atLeast"/>
              <w:rPr>
                <w:rFonts w:asciiTheme="minorHAnsi" w:eastAsia="Times New Roman" w:hAnsiTheme="minorHAnsi" w:cstheme="minorHAnsi"/>
                <w:color w:val="000000"/>
                <w:sz w:val="24"/>
                <w:szCs w:val="24"/>
                <w:lang w:eastAsia="el-GR"/>
              </w:rPr>
            </w:pPr>
          </w:p>
        </w:tc>
      </w:tr>
    </w:tbl>
    <w:p w:rsidR="00740561" w:rsidRPr="009B2DC0" w:rsidRDefault="00740561" w:rsidP="00740561">
      <w:pPr>
        <w:pStyle w:val="a4"/>
        <w:spacing w:line="23" w:lineRule="atLeast"/>
        <w:jc w:val="both"/>
        <w:rPr>
          <w:rFonts w:asciiTheme="minorHAnsi" w:hAnsiTheme="minorHAnsi" w:cstheme="minorHAnsi"/>
          <w:b/>
          <w:sz w:val="24"/>
        </w:rPr>
      </w:pPr>
    </w:p>
    <w:p w:rsidR="00740561" w:rsidRPr="009B2DC0" w:rsidRDefault="00740561" w:rsidP="00740561">
      <w:pPr>
        <w:spacing w:after="0" w:line="23" w:lineRule="atLeast"/>
        <w:jc w:val="center"/>
        <w:rPr>
          <w:rFonts w:asciiTheme="minorHAnsi" w:hAnsiTheme="minorHAnsi" w:cstheme="minorHAnsi"/>
          <w:b/>
          <w:sz w:val="24"/>
          <w:szCs w:val="24"/>
        </w:rPr>
      </w:pPr>
    </w:p>
    <w:p w:rsidR="00D126B7" w:rsidRPr="009B2DC0" w:rsidRDefault="00D126B7">
      <w:pPr>
        <w:spacing w:after="0" w:line="240" w:lineRule="auto"/>
        <w:rPr>
          <w:rFonts w:asciiTheme="minorHAnsi" w:hAnsiTheme="minorHAnsi" w:cstheme="minorHAnsi"/>
          <w:b/>
          <w:sz w:val="24"/>
          <w:szCs w:val="24"/>
        </w:rPr>
      </w:pPr>
      <w:r w:rsidRPr="009B2DC0">
        <w:rPr>
          <w:rFonts w:asciiTheme="minorHAnsi" w:hAnsiTheme="minorHAnsi" w:cstheme="minorHAnsi"/>
          <w:b/>
          <w:sz w:val="24"/>
          <w:szCs w:val="24"/>
        </w:rPr>
        <w:br w:type="page"/>
      </w:r>
    </w:p>
    <w:p w:rsidR="003669EB" w:rsidRPr="009B2DC0" w:rsidRDefault="003669EB" w:rsidP="003A38E4">
      <w:pPr>
        <w:spacing w:line="324" w:lineRule="auto"/>
        <w:jc w:val="center"/>
        <w:rPr>
          <w:rFonts w:asciiTheme="minorHAnsi" w:hAnsiTheme="minorHAnsi" w:cstheme="minorHAnsi"/>
          <w:sz w:val="24"/>
          <w:szCs w:val="24"/>
        </w:rPr>
      </w:pPr>
      <w:r w:rsidRPr="009B2DC0">
        <w:rPr>
          <w:rFonts w:asciiTheme="minorHAnsi" w:hAnsiTheme="minorHAnsi" w:cstheme="minorHAnsi"/>
          <w:b/>
          <w:sz w:val="24"/>
          <w:szCs w:val="24"/>
        </w:rPr>
        <w:lastRenderedPageBreak/>
        <w:t>ΠΕΡΙΓΡΑΜΜΑ ΘΕΣΗΣ ΕΡΓΑΣΙΑΣ</w:t>
      </w:r>
    </w:p>
    <w:p w:rsidR="003669EB" w:rsidRPr="009B2DC0" w:rsidRDefault="003669EB" w:rsidP="0061700C">
      <w:pPr>
        <w:pStyle w:val="3"/>
        <w:spacing w:before="240" w:after="240"/>
        <w:rPr>
          <w:rFonts w:asciiTheme="minorHAnsi" w:hAnsiTheme="minorHAnsi" w:cstheme="minorHAnsi"/>
          <w:sz w:val="24"/>
          <w:szCs w:val="24"/>
        </w:rPr>
      </w:pPr>
      <w:bookmarkStart w:id="56" w:name="_Τίτλος_της_θέσης_84"/>
      <w:bookmarkStart w:id="57" w:name="_Toc56672899"/>
      <w:bookmarkStart w:id="58" w:name="_Toc240619704"/>
      <w:bookmarkEnd w:id="56"/>
      <w:r w:rsidRPr="009B2DC0">
        <w:rPr>
          <w:rFonts w:asciiTheme="minorHAnsi" w:hAnsiTheme="minorHAnsi" w:cstheme="minorHAnsi"/>
          <w:sz w:val="24"/>
          <w:szCs w:val="24"/>
        </w:rPr>
        <w:t>Τίτλος της θέσης εργασίας: Προϊστάμενος του Τμήματος Α΄</w:t>
      </w:r>
      <w:r w:rsidR="00CB299F" w:rsidRPr="009B2DC0">
        <w:rPr>
          <w:rFonts w:asciiTheme="minorHAnsi" w:hAnsiTheme="minorHAnsi" w:cstheme="minorHAnsi"/>
          <w:sz w:val="24"/>
          <w:szCs w:val="24"/>
        </w:rPr>
        <w:t xml:space="preserve"> </w:t>
      </w:r>
      <w:r w:rsidRPr="009B2DC0">
        <w:rPr>
          <w:rFonts w:asciiTheme="minorHAnsi" w:hAnsiTheme="minorHAnsi" w:cstheme="minorHAnsi"/>
          <w:sz w:val="24"/>
          <w:szCs w:val="24"/>
        </w:rPr>
        <w:t>- Φορολογίας Ακίνητης</w:t>
      </w:r>
      <w:r w:rsidR="00EA7428" w:rsidRPr="009B2DC0">
        <w:rPr>
          <w:rFonts w:asciiTheme="minorHAnsi" w:hAnsiTheme="minorHAnsi" w:cstheme="minorHAnsi"/>
          <w:sz w:val="24"/>
          <w:szCs w:val="24"/>
        </w:rPr>
        <w:t xml:space="preserve"> Περιουσίας και </w:t>
      </w:r>
      <w:proofErr w:type="spellStart"/>
      <w:r w:rsidR="00EA7428" w:rsidRPr="009B2DC0">
        <w:rPr>
          <w:rFonts w:asciiTheme="minorHAnsi" w:hAnsiTheme="minorHAnsi" w:cstheme="minorHAnsi"/>
          <w:sz w:val="24"/>
          <w:szCs w:val="24"/>
        </w:rPr>
        <w:t>Περιουσιολογίου</w:t>
      </w:r>
      <w:bookmarkEnd w:id="57"/>
      <w:bookmarkEnd w:id="58"/>
      <w:proofErr w:type="spellEnd"/>
    </w:p>
    <w:p w:rsidR="000B3D5A" w:rsidRPr="009B2DC0" w:rsidRDefault="000B3D5A" w:rsidP="000B3D5A">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Οργανισμός:</w:t>
      </w:r>
      <w:r w:rsidRPr="009B2DC0">
        <w:rPr>
          <w:rFonts w:asciiTheme="minorHAnsi" w:hAnsiTheme="minorHAnsi" w:cstheme="minorHAnsi"/>
          <w:sz w:val="24"/>
          <w:szCs w:val="24"/>
        </w:rPr>
        <w:t xml:space="preserve"> </w:t>
      </w:r>
      <w:hyperlink r:id="rId49" w:history="1">
        <w:r w:rsidRPr="009B2DC0">
          <w:rPr>
            <w:rStyle w:val="-"/>
            <w:rFonts w:asciiTheme="minorHAnsi" w:hAnsiTheme="minorHAnsi" w:cstheme="minorHAnsi"/>
            <w:sz w:val="24"/>
            <w:szCs w:val="24"/>
          </w:rPr>
          <w:t>Ανεξάρτητη Αρχή Δημοσίων Εσόδων</w:t>
        </w:r>
      </w:hyperlink>
    </w:p>
    <w:p w:rsidR="000B3D5A" w:rsidRPr="009B2DC0" w:rsidRDefault="000B3D5A" w:rsidP="000B3D5A">
      <w:pPr>
        <w:spacing w:before="120" w:after="120" w:line="240" w:lineRule="auto"/>
        <w:rPr>
          <w:rFonts w:asciiTheme="minorHAnsi" w:hAnsiTheme="minorHAnsi" w:cstheme="minorHAnsi"/>
          <w:color w:val="000000" w:themeColor="text1"/>
          <w:sz w:val="24"/>
          <w:szCs w:val="24"/>
        </w:rPr>
      </w:pPr>
      <w:r w:rsidRPr="009B2DC0">
        <w:rPr>
          <w:rFonts w:asciiTheme="minorHAnsi" w:hAnsiTheme="minorHAnsi" w:cstheme="minorHAnsi"/>
          <w:b/>
          <w:color w:val="000000" w:themeColor="text1"/>
          <w:sz w:val="24"/>
          <w:szCs w:val="24"/>
        </w:rPr>
        <w:t xml:space="preserve">Γενική Διεύθυνση: </w:t>
      </w:r>
      <w:hyperlink r:id="rId50" w:history="1">
        <w:r w:rsidRPr="009B2DC0">
          <w:rPr>
            <w:rStyle w:val="-"/>
            <w:rFonts w:asciiTheme="minorHAnsi" w:hAnsiTheme="minorHAnsi" w:cstheme="minorHAnsi"/>
            <w:sz w:val="24"/>
            <w:szCs w:val="24"/>
          </w:rPr>
          <w:t>Φορολογίας (Γ.Δ.Φ.)</w:t>
        </w:r>
      </w:hyperlink>
    </w:p>
    <w:p w:rsidR="000B3D5A" w:rsidRPr="009B2DC0" w:rsidRDefault="000B3D5A" w:rsidP="000B3D5A">
      <w:pPr>
        <w:spacing w:before="120" w:after="120" w:line="240" w:lineRule="auto"/>
        <w:jc w:val="both"/>
        <w:outlineLvl w:val="0"/>
        <w:rPr>
          <w:rFonts w:asciiTheme="minorHAnsi" w:hAnsiTheme="minorHAnsi" w:cstheme="minorHAnsi"/>
          <w:b/>
          <w:sz w:val="24"/>
          <w:szCs w:val="24"/>
        </w:rPr>
      </w:pPr>
      <w:r w:rsidRPr="009B2DC0">
        <w:rPr>
          <w:rFonts w:asciiTheme="minorHAnsi" w:hAnsiTheme="minorHAnsi" w:cstheme="minorHAnsi"/>
          <w:b/>
          <w:sz w:val="24"/>
          <w:szCs w:val="24"/>
        </w:rPr>
        <w:t xml:space="preserve">Διεύθυνση: </w:t>
      </w:r>
      <w:hyperlink r:id="rId51" w:history="1">
        <w:r w:rsidRPr="009B2DC0">
          <w:rPr>
            <w:rStyle w:val="-"/>
            <w:rFonts w:asciiTheme="minorHAnsi" w:hAnsiTheme="minorHAnsi" w:cstheme="minorHAnsi"/>
            <w:sz w:val="24"/>
            <w:szCs w:val="24"/>
          </w:rPr>
          <w:t xml:space="preserve">Εφαρμογής Φορολογίας Κεφαλαίου και </w:t>
        </w:r>
        <w:proofErr w:type="spellStart"/>
        <w:r w:rsidRPr="009B2DC0">
          <w:rPr>
            <w:rStyle w:val="-"/>
            <w:rFonts w:asciiTheme="minorHAnsi" w:hAnsiTheme="minorHAnsi" w:cstheme="minorHAnsi"/>
            <w:sz w:val="24"/>
            <w:szCs w:val="24"/>
          </w:rPr>
          <w:t>Περιουσιολογίου</w:t>
        </w:r>
        <w:proofErr w:type="spellEnd"/>
        <w:r w:rsidRPr="009B2DC0">
          <w:rPr>
            <w:rStyle w:val="-"/>
            <w:rFonts w:asciiTheme="minorHAnsi" w:hAnsiTheme="minorHAnsi" w:cstheme="minorHAnsi"/>
            <w:sz w:val="24"/>
            <w:szCs w:val="24"/>
          </w:rPr>
          <w:t xml:space="preserve"> (Δ.Ε.Φ.Κ. &amp; Π.).</w:t>
        </w:r>
      </w:hyperlink>
    </w:p>
    <w:p w:rsidR="003669EB" w:rsidRPr="009B2DC0" w:rsidRDefault="003669EB" w:rsidP="004E3B02">
      <w:pPr>
        <w:spacing w:before="120" w:after="120" w:line="240" w:lineRule="auto"/>
        <w:jc w:val="both"/>
        <w:outlineLvl w:val="0"/>
        <w:rPr>
          <w:rFonts w:asciiTheme="minorHAnsi" w:hAnsiTheme="minorHAnsi" w:cstheme="minorHAnsi"/>
          <w:b/>
          <w:sz w:val="24"/>
          <w:szCs w:val="24"/>
        </w:rPr>
      </w:pPr>
      <w:r w:rsidRPr="009B2DC0">
        <w:rPr>
          <w:rFonts w:asciiTheme="minorHAnsi" w:hAnsiTheme="minorHAnsi" w:cstheme="minorHAnsi"/>
          <w:b/>
          <w:sz w:val="24"/>
          <w:szCs w:val="24"/>
        </w:rPr>
        <w:t>Τμήμα</w:t>
      </w:r>
      <w:r w:rsidR="00C94B64" w:rsidRPr="009B2DC0">
        <w:rPr>
          <w:rFonts w:asciiTheme="minorHAnsi" w:hAnsiTheme="minorHAnsi" w:cstheme="minorHAnsi"/>
          <w:b/>
          <w:sz w:val="24"/>
          <w:szCs w:val="24"/>
        </w:rPr>
        <w:t>:</w:t>
      </w:r>
      <w:r w:rsidRPr="009B2DC0">
        <w:rPr>
          <w:rFonts w:asciiTheme="minorHAnsi" w:hAnsiTheme="minorHAnsi" w:cstheme="minorHAnsi"/>
          <w:sz w:val="24"/>
          <w:szCs w:val="24"/>
        </w:rPr>
        <w:t xml:space="preserve"> Α΄-</w:t>
      </w:r>
      <w:r w:rsidR="00D37EDD" w:rsidRPr="009B2DC0">
        <w:rPr>
          <w:rFonts w:asciiTheme="minorHAnsi" w:hAnsiTheme="minorHAnsi" w:cstheme="minorHAnsi"/>
          <w:sz w:val="24"/>
          <w:szCs w:val="24"/>
        </w:rPr>
        <w:t xml:space="preserve"> </w:t>
      </w:r>
      <w:r w:rsidRPr="009B2DC0">
        <w:rPr>
          <w:rFonts w:asciiTheme="minorHAnsi" w:hAnsiTheme="minorHAnsi" w:cstheme="minorHAnsi"/>
          <w:sz w:val="24"/>
          <w:szCs w:val="24"/>
        </w:rPr>
        <w:t xml:space="preserve">Φορολογίας Ακίνητης Περιουσίας και </w:t>
      </w:r>
      <w:proofErr w:type="spellStart"/>
      <w:r w:rsidRPr="009B2DC0">
        <w:rPr>
          <w:rFonts w:asciiTheme="minorHAnsi" w:hAnsiTheme="minorHAnsi" w:cstheme="minorHAnsi"/>
          <w:sz w:val="24"/>
          <w:szCs w:val="24"/>
        </w:rPr>
        <w:t>Περιουσιολογίου</w:t>
      </w:r>
      <w:proofErr w:type="spellEnd"/>
      <w:r w:rsidRPr="009B2DC0">
        <w:rPr>
          <w:rFonts w:asciiTheme="minorHAnsi" w:hAnsiTheme="minorHAnsi" w:cstheme="minorHAnsi"/>
          <w:sz w:val="24"/>
          <w:szCs w:val="24"/>
        </w:rPr>
        <w:t>.</w:t>
      </w:r>
    </w:p>
    <w:p w:rsidR="003669EB" w:rsidRPr="009B2DC0" w:rsidRDefault="003669EB" w:rsidP="004E3B02">
      <w:pPr>
        <w:spacing w:before="120" w:after="120" w:line="240" w:lineRule="auto"/>
        <w:jc w:val="both"/>
        <w:outlineLvl w:val="0"/>
        <w:rPr>
          <w:rFonts w:asciiTheme="minorHAnsi" w:hAnsiTheme="minorHAnsi" w:cstheme="minorHAnsi"/>
          <w:noProof/>
          <w:sz w:val="24"/>
          <w:szCs w:val="24"/>
          <w:lang w:eastAsia="el-GR"/>
        </w:rPr>
      </w:pPr>
      <w:r w:rsidRPr="009B2DC0">
        <w:rPr>
          <w:rFonts w:asciiTheme="minorHAnsi" w:hAnsiTheme="minorHAnsi" w:cstheme="minorHAnsi"/>
          <w:b/>
          <w:sz w:val="24"/>
          <w:szCs w:val="24"/>
        </w:rPr>
        <w:t xml:space="preserve">Άμεσα Προϊστάμενος: </w:t>
      </w:r>
      <w:r w:rsidRPr="009B2DC0">
        <w:rPr>
          <w:rFonts w:asciiTheme="minorHAnsi" w:hAnsiTheme="minorHAnsi" w:cstheme="minorHAnsi"/>
          <w:sz w:val="24"/>
          <w:szCs w:val="24"/>
        </w:rPr>
        <w:t xml:space="preserve">Προϊστάμενος Διεύθυνσης Εφαρμογής Φορολογίας Κεφαλαίου </w:t>
      </w:r>
      <w:r w:rsidRPr="009B2DC0">
        <w:rPr>
          <w:rFonts w:asciiTheme="minorHAnsi" w:hAnsiTheme="minorHAnsi" w:cstheme="minorHAnsi"/>
          <w:noProof/>
          <w:sz w:val="24"/>
          <w:szCs w:val="24"/>
          <w:lang w:eastAsia="el-GR"/>
        </w:rPr>
        <w:t>και Περιουσιολογίου</w:t>
      </w:r>
      <w:r w:rsidR="00EE0085" w:rsidRPr="009B2DC0">
        <w:rPr>
          <w:rFonts w:asciiTheme="minorHAnsi" w:hAnsiTheme="minorHAnsi" w:cstheme="minorHAnsi"/>
          <w:noProof/>
          <w:sz w:val="24"/>
          <w:szCs w:val="24"/>
          <w:lang w:eastAsia="el-GR"/>
        </w:rPr>
        <w:t xml:space="preserve"> </w:t>
      </w:r>
      <w:r w:rsidR="00EE0085" w:rsidRPr="009B2DC0">
        <w:rPr>
          <w:rFonts w:asciiTheme="minorHAnsi" w:hAnsiTheme="minorHAnsi" w:cstheme="minorHAnsi"/>
          <w:sz w:val="24"/>
          <w:szCs w:val="24"/>
        </w:rPr>
        <w:t>(Δ.Ε.Φ.Κ. και Π.)</w:t>
      </w:r>
      <w:r w:rsidRPr="009B2DC0">
        <w:rPr>
          <w:rFonts w:asciiTheme="minorHAnsi" w:hAnsiTheme="minorHAnsi" w:cstheme="minorHAnsi"/>
          <w:noProof/>
          <w:sz w:val="24"/>
          <w:szCs w:val="24"/>
          <w:lang w:eastAsia="el-GR"/>
        </w:rPr>
        <w:t>.</w:t>
      </w:r>
    </w:p>
    <w:p w:rsidR="00CE2FDB" w:rsidRPr="009B2DC0" w:rsidRDefault="00CE2FDB" w:rsidP="00B237EC">
      <w:pPr>
        <w:spacing w:line="324" w:lineRule="auto"/>
        <w:jc w:val="both"/>
        <w:outlineLvl w:val="0"/>
        <w:rPr>
          <w:rFonts w:asciiTheme="minorHAnsi" w:hAnsiTheme="minorHAnsi" w:cstheme="minorHAnsi"/>
          <w:sz w:val="24"/>
          <w:szCs w:val="24"/>
        </w:rPr>
      </w:pPr>
    </w:p>
    <w:p w:rsidR="003669EB" w:rsidRPr="009B2DC0" w:rsidRDefault="003669EB" w:rsidP="004E3B02">
      <w:pPr>
        <w:spacing w:after="0" w:line="360" w:lineRule="auto"/>
        <w:ind w:left="2160" w:hanging="2160"/>
        <w:jc w:val="both"/>
        <w:outlineLvl w:val="0"/>
        <w:rPr>
          <w:rFonts w:asciiTheme="minorHAnsi" w:hAnsiTheme="minorHAnsi" w:cstheme="minorHAnsi"/>
          <w:b/>
          <w:sz w:val="24"/>
          <w:szCs w:val="24"/>
        </w:rPr>
      </w:pPr>
      <w:r w:rsidRPr="009B2DC0">
        <w:rPr>
          <w:rFonts w:asciiTheme="minorHAnsi" w:hAnsiTheme="minorHAnsi" w:cstheme="minorHAnsi"/>
          <w:b/>
          <w:sz w:val="24"/>
          <w:szCs w:val="24"/>
        </w:rPr>
        <w:t xml:space="preserve">Σκοπός της θέσης εργασίας: </w:t>
      </w:r>
    </w:p>
    <w:p w:rsidR="003669EB" w:rsidRPr="009B2DC0" w:rsidRDefault="003669EB" w:rsidP="004E3B02">
      <w:pPr>
        <w:pStyle w:val="10"/>
        <w:tabs>
          <w:tab w:val="left" w:pos="540"/>
          <w:tab w:val="left" w:pos="1134"/>
        </w:tabs>
        <w:spacing w:line="360" w:lineRule="auto"/>
        <w:ind w:left="0" w:right="-58" w:firstLine="0"/>
        <w:jc w:val="both"/>
        <w:rPr>
          <w:rFonts w:asciiTheme="minorHAnsi" w:hAnsiTheme="minorHAnsi" w:cstheme="minorHAnsi"/>
          <w:b w:val="0"/>
          <w:bCs w:val="0"/>
        </w:rPr>
      </w:pPr>
      <w:r w:rsidRPr="009B2DC0">
        <w:rPr>
          <w:rFonts w:asciiTheme="minorHAnsi" w:hAnsiTheme="minorHAnsi" w:cstheme="minorHAnsi"/>
          <w:b w:val="0"/>
          <w:bCs w:val="0"/>
        </w:rPr>
        <w:t>Ο ρόλος του Προϊσταμένου Τμήματος είναι να διασφαλίζει:</w:t>
      </w:r>
    </w:p>
    <w:p w:rsidR="003669EB" w:rsidRPr="009B2DC0" w:rsidRDefault="003669EB" w:rsidP="004E3B02">
      <w:pPr>
        <w:spacing w:after="0" w:line="360" w:lineRule="auto"/>
        <w:jc w:val="both"/>
        <w:rPr>
          <w:rFonts w:asciiTheme="minorHAnsi" w:hAnsiTheme="minorHAnsi" w:cstheme="minorHAnsi"/>
          <w:iCs/>
          <w:sz w:val="24"/>
          <w:szCs w:val="24"/>
        </w:rPr>
      </w:pPr>
      <w:r w:rsidRPr="009B2DC0">
        <w:rPr>
          <w:rFonts w:asciiTheme="minorHAnsi" w:hAnsiTheme="minorHAnsi" w:cstheme="minorHAnsi"/>
          <w:iCs/>
          <w:sz w:val="24"/>
          <w:szCs w:val="24"/>
        </w:rPr>
        <w:t xml:space="preserve">Την οργάνωση και το συντονισμό για την ορθή και ενιαία εφαρμογή της Νομοθεσίας Φορολογίας κατοχής ακινήτων και </w:t>
      </w:r>
      <w:proofErr w:type="spellStart"/>
      <w:r w:rsidRPr="009B2DC0">
        <w:rPr>
          <w:rFonts w:asciiTheme="minorHAnsi" w:hAnsiTheme="minorHAnsi" w:cstheme="minorHAnsi"/>
          <w:iCs/>
          <w:sz w:val="24"/>
          <w:szCs w:val="24"/>
        </w:rPr>
        <w:t>Περιουσιολογίου</w:t>
      </w:r>
      <w:proofErr w:type="spellEnd"/>
      <w:r w:rsidRPr="009B2DC0">
        <w:rPr>
          <w:rFonts w:asciiTheme="minorHAnsi" w:hAnsiTheme="minorHAnsi" w:cstheme="minorHAnsi"/>
          <w:iCs/>
          <w:sz w:val="24"/>
          <w:szCs w:val="24"/>
        </w:rPr>
        <w:t xml:space="preserve"> μέσω εισηγήσεων για νομοθετικές ρυθμίσεις, έκδοση κανονιστικών πράξεων και</w:t>
      </w:r>
      <w:r w:rsidR="00D37EDD" w:rsidRPr="009B2DC0">
        <w:rPr>
          <w:rFonts w:asciiTheme="minorHAnsi" w:hAnsiTheme="minorHAnsi" w:cstheme="minorHAnsi"/>
          <w:iCs/>
          <w:sz w:val="24"/>
          <w:szCs w:val="24"/>
        </w:rPr>
        <w:t xml:space="preserve"> </w:t>
      </w:r>
      <w:r w:rsidRPr="009B2DC0">
        <w:rPr>
          <w:rFonts w:asciiTheme="minorHAnsi" w:hAnsiTheme="minorHAnsi" w:cstheme="minorHAnsi"/>
          <w:iCs/>
          <w:sz w:val="24"/>
          <w:szCs w:val="24"/>
        </w:rPr>
        <w:t>εγκυκλίων.</w:t>
      </w:r>
    </w:p>
    <w:p w:rsidR="003669EB" w:rsidRPr="009B2DC0" w:rsidRDefault="003669EB" w:rsidP="004E3B02">
      <w:pPr>
        <w:spacing w:after="0" w:line="360" w:lineRule="auto"/>
        <w:jc w:val="both"/>
        <w:rPr>
          <w:rFonts w:asciiTheme="minorHAnsi" w:hAnsiTheme="minorHAnsi" w:cstheme="minorHAnsi"/>
          <w:iCs/>
          <w:sz w:val="24"/>
          <w:szCs w:val="24"/>
        </w:rPr>
      </w:pPr>
    </w:p>
    <w:p w:rsidR="003669EB" w:rsidRPr="009B2DC0" w:rsidRDefault="003669EB" w:rsidP="004E3B02">
      <w:pPr>
        <w:pStyle w:val="10"/>
        <w:tabs>
          <w:tab w:val="left" w:pos="540"/>
          <w:tab w:val="left" w:pos="1134"/>
        </w:tabs>
        <w:spacing w:line="360" w:lineRule="auto"/>
        <w:ind w:left="0" w:right="425" w:firstLine="0"/>
        <w:jc w:val="both"/>
        <w:rPr>
          <w:rFonts w:asciiTheme="minorHAnsi" w:hAnsiTheme="minorHAnsi" w:cstheme="minorHAnsi"/>
          <w:bCs w:val="0"/>
        </w:rPr>
      </w:pPr>
      <w:r w:rsidRPr="009B2DC0">
        <w:rPr>
          <w:rFonts w:asciiTheme="minorHAnsi" w:hAnsiTheme="minorHAnsi" w:cstheme="minorHAnsi"/>
          <w:bCs w:val="0"/>
        </w:rPr>
        <w:t>Αρμοδιότητες</w:t>
      </w:r>
    </w:p>
    <w:p w:rsidR="003669EB" w:rsidRPr="009B2DC0" w:rsidRDefault="003669EB" w:rsidP="00D7346F">
      <w:pPr>
        <w:pStyle w:val="a4"/>
        <w:numPr>
          <w:ilvl w:val="0"/>
          <w:numId w:val="13"/>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Καθορίζει και επιβλέπει τη διαδικασία παρακολούθησης, υλοποίησης και αξιολόγησης των στόχων του Τμήματος</w:t>
      </w:r>
      <w:r w:rsidR="00D37EDD" w:rsidRPr="009B2DC0">
        <w:rPr>
          <w:rFonts w:asciiTheme="minorHAnsi" w:hAnsiTheme="minorHAnsi" w:cstheme="minorHAnsi"/>
          <w:sz w:val="24"/>
        </w:rPr>
        <w:t xml:space="preserve"> </w:t>
      </w:r>
      <w:r w:rsidRPr="009B2DC0">
        <w:rPr>
          <w:rFonts w:asciiTheme="minorHAnsi" w:hAnsiTheme="minorHAnsi" w:cstheme="minorHAnsi"/>
          <w:sz w:val="24"/>
        </w:rPr>
        <w:t xml:space="preserve">και διασφαλίζει την έγκαιρη επίτευξή τους, μέσω της ενεργούς εποπτείας των υφισταμένων, την παροχή κατευθύνσεων για την επίλυση θεμάτων και την υποβολή εισηγήσεων στον Προϊστάμενο της Διεύθυνσης. </w:t>
      </w:r>
    </w:p>
    <w:p w:rsidR="003669EB" w:rsidRPr="009B2DC0" w:rsidRDefault="003669EB" w:rsidP="00D7346F">
      <w:pPr>
        <w:pStyle w:val="a4"/>
        <w:numPr>
          <w:ilvl w:val="0"/>
          <w:numId w:val="13"/>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 xml:space="preserve">Συμβάλλει στην αποτελεσματική διοίκηση και στη βελτίωση της επιχειρησιακής απόδοσης της Διεύθυνσης Εφαρμογής Φορολογίας Κεφαλαίου και </w:t>
      </w:r>
      <w:proofErr w:type="spellStart"/>
      <w:r w:rsidRPr="009B2DC0">
        <w:rPr>
          <w:rFonts w:asciiTheme="minorHAnsi" w:hAnsiTheme="minorHAnsi" w:cstheme="minorHAnsi"/>
          <w:sz w:val="24"/>
        </w:rPr>
        <w:t>Περιουσιολογίου</w:t>
      </w:r>
      <w:proofErr w:type="spellEnd"/>
      <w:r w:rsidRPr="009B2DC0">
        <w:rPr>
          <w:rFonts w:asciiTheme="minorHAnsi" w:hAnsiTheme="minorHAnsi" w:cstheme="minorHAnsi"/>
          <w:sz w:val="24"/>
        </w:rPr>
        <w:t xml:space="preserve"> της Α.Α.Δ.Ε., σύμφωνα με τις κατευθύνσεις του Προϊσταμένου της Διεύθυνσης.</w:t>
      </w:r>
    </w:p>
    <w:p w:rsidR="00DF7607" w:rsidRPr="009B2DC0" w:rsidRDefault="003669EB" w:rsidP="00D7346F">
      <w:pPr>
        <w:pStyle w:val="a4"/>
        <w:numPr>
          <w:ilvl w:val="0"/>
          <w:numId w:val="13"/>
        </w:numPr>
        <w:spacing w:line="360" w:lineRule="auto"/>
        <w:ind w:left="284" w:hanging="284"/>
        <w:contextualSpacing w:val="0"/>
        <w:jc w:val="both"/>
        <w:outlineLvl w:val="0"/>
        <w:rPr>
          <w:rFonts w:asciiTheme="minorHAnsi" w:hAnsiTheme="minorHAnsi" w:cstheme="minorHAnsi"/>
          <w:b/>
          <w:sz w:val="24"/>
        </w:rPr>
      </w:pPr>
      <w:r w:rsidRPr="009B2DC0">
        <w:rPr>
          <w:rFonts w:asciiTheme="minorHAnsi" w:hAnsiTheme="minorHAnsi" w:cstheme="minorHAnsi"/>
          <w:sz w:val="24"/>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DF7607" w:rsidRPr="009B2DC0" w:rsidRDefault="00DF7607" w:rsidP="00D7346F">
      <w:pPr>
        <w:pStyle w:val="a4"/>
        <w:numPr>
          <w:ilvl w:val="0"/>
          <w:numId w:val="13"/>
        </w:numPr>
        <w:spacing w:line="360" w:lineRule="auto"/>
        <w:ind w:left="284" w:hanging="284"/>
        <w:contextualSpacing w:val="0"/>
        <w:jc w:val="both"/>
        <w:outlineLvl w:val="0"/>
        <w:rPr>
          <w:rFonts w:asciiTheme="minorHAnsi" w:hAnsiTheme="minorHAnsi" w:cstheme="minorHAnsi"/>
          <w:b/>
          <w:sz w:val="24"/>
        </w:rPr>
      </w:pPr>
      <w:r w:rsidRPr="009B2DC0">
        <w:rPr>
          <w:rFonts w:asciiTheme="minorHAnsi" w:hAnsiTheme="minorHAnsi" w:cstheme="minorHAnsi"/>
          <w:sz w:val="24"/>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DF7607" w:rsidRPr="009B2DC0" w:rsidRDefault="00DF7607" w:rsidP="00DF7607">
      <w:pPr>
        <w:pStyle w:val="a4"/>
        <w:spacing w:line="360" w:lineRule="auto"/>
        <w:ind w:left="284"/>
        <w:contextualSpacing w:val="0"/>
        <w:jc w:val="both"/>
        <w:outlineLvl w:val="0"/>
        <w:rPr>
          <w:rFonts w:asciiTheme="minorHAnsi" w:hAnsiTheme="minorHAnsi" w:cstheme="minorHAnsi"/>
          <w:b/>
          <w:sz w:val="24"/>
        </w:rPr>
      </w:pPr>
    </w:p>
    <w:p w:rsidR="003669EB" w:rsidRPr="009B2DC0" w:rsidRDefault="003669EB" w:rsidP="004E3B02">
      <w:pPr>
        <w:spacing w:after="0" w:line="360" w:lineRule="auto"/>
        <w:jc w:val="both"/>
        <w:rPr>
          <w:rFonts w:asciiTheme="minorHAnsi" w:hAnsiTheme="minorHAnsi" w:cstheme="minorHAnsi"/>
          <w:b/>
          <w:sz w:val="24"/>
          <w:szCs w:val="24"/>
        </w:rPr>
      </w:pPr>
    </w:p>
    <w:p w:rsidR="003669EB" w:rsidRPr="009B2DC0" w:rsidRDefault="003669EB" w:rsidP="004E3B02">
      <w:pPr>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 xml:space="preserve">Καθήκοντα συγκεκριμένης θέσης Προϊσταμένου </w:t>
      </w:r>
    </w:p>
    <w:p w:rsidR="003669EB" w:rsidRPr="009B2DC0" w:rsidRDefault="003669EB" w:rsidP="00D7346F">
      <w:pPr>
        <w:pStyle w:val="a4"/>
        <w:numPr>
          <w:ilvl w:val="0"/>
          <w:numId w:val="27"/>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Μελετά</w:t>
      </w:r>
      <w:r w:rsidR="00D37EDD" w:rsidRPr="009B2DC0">
        <w:rPr>
          <w:rFonts w:asciiTheme="minorHAnsi" w:hAnsiTheme="minorHAnsi" w:cstheme="minorHAnsi"/>
          <w:sz w:val="24"/>
        </w:rPr>
        <w:t xml:space="preserve"> </w:t>
      </w:r>
      <w:r w:rsidRPr="009B2DC0">
        <w:rPr>
          <w:rFonts w:asciiTheme="minorHAnsi" w:hAnsiTheme="minorHAnsi" w:cstheme="minorHAnsi"/>
          <w:sz w:val="24"/>
        </w:rPr>
        <w:t>και εγκρίνει</w:t>
      </w:r>
      <w:r w:rsidR="00D37EDD" w:rsidRPr="009B2DC0">
        <w:rPr>
          <w:rFonts w:asciiTheme="minorHAnsi" w:hAnsiTheme="minorHAnsi" w:cstheme="minorHAnsi"/>
          <w:sz w:val="24"/>
        </w:rPr>
        <w:t xml:space="preserve"> </w:t>
      </w:r>
      <w:r w:rsidRPr="009B2DC0">
        <w:rPr>
          <w:rFonts w:asciiTheme="minorHAnsi" w:hAnsiTheme="minorHAnsi" w:cstheme="minorHAnsi"/>
          <w:sz w:val="24"/>
        </w:rPr>
        <w:t>εισηγήσεις</w:t>
      </w:r>
      <w:r w:rsidR="00D37EDD" w:rsidRPr="009B2DC0">
        <w:rPr>
          <w:rFonts w:asciiTheme="minorHAnsi" w:hAnsiTheme="minorHAnsi" w:cstheme="minorHAnsi"/>
          <w:sz w:val="24"/>
        </w:rPr>
        <w:t xml:space="preserve"> </w:t>
      </w:r>
      <w:r w:rsidRPr="009B2DC0">
        <w:rPr>
          <w:rFonts w:asciiTheme="minorHAnsi" w:hAnsiTheme="minorHAnsi" w:cstheme="minorHAnsi"/>
          <w:sz w:val="24"/>
        </w:rPr>
        <w:t>για νομοθετικές</w:t>
      </w:r>
      <w:r w:rsidR="00D37EDD" w:rsidRPr="009B2DC0">
        <w:rPr>
          <w:rFonts w:asciiTheme="minorHAnsi" w:hAnsiTheme="minorHAnsi" w:cstheme="minorHAnsi"/>
          <w:sz w:val="24"/>
        </w:rPr>
        <w:t xml:space="preserve"> </w:t>
      </w:r>
      <w:r w:rsidRPr="009B2DC0">
        <w:rPr>
          <w:rFonts w:asciiTheme="minorHAnsi" w:hAnsiTheme="minorHAnsi" w:cstheme="minorHAnsi"/>
          <w:sz w:val="24"/>
        </w:rPr>
        <w:t>ρυθμίσεις</w:t>
      </w:r>
      <w:r w:rsidR="00D37EDD" w:rsidRPr="009B2DC0">
        <w:rPr>
          <w:rFonts w:asciiTheme="minorHAnsi" w:hAnsiTheme="minorHAnsi" w:cstheme="minorHAnsi"/>
          <w:sz w:val="24"/>
        </w:rPr>
        <w:t xml:space="preserve"> </w:t>
      </w:r>
      <w:r w:rsidRPr="009B2DC0">
        <w:rPr>
          <w:rFonts w:asciiTheme="minorHAnsi" w:hAnsiTheme="minorHAnsi" w:cstheme="minorHAnsi"/>
          <w:sz w:val="24"/>
        </w:rPr>
        <w:t xml:space="preserve">ή για τροποποιήσεις της σχετικής νομοθεσίας, σε θέματα φορολογίας κατοχής ακίνητης περιουσίας και </w:t>
      </w:r>
      <w:proofErr w:type="spellStart"/>
      <w:r w:rsidRPr="009B2DC0">
        <w:rPr>
          <w:rFonts w:asciiTheme="minorHAnsi" w:hAnsiTheme="minorHAnsi" w:cstheme="minorHAnsi"/>
          <w:sz w:val="24"/>
        </w:rPr>
        <w:t>Περιουσιολογίου</w:t>
      </w:r>
      <w:proofErr w:type="spellEnd"/>
      <w:r w:rsidRPr="009B2DC0">
        <w:rPr>
          <w:rFonts w:asciiTheme="minorHAnsi" w:hAnsiTheme="minorHAnsi" w:cstheme="minorHAnsi"/>
          <w:sz w:val="24"/>
        </w:rPr>
        <w:t>.</w:t>
      </w:r>
    </w:p>
    <w:p w:rsidR="003669EB" w:rsidRPr="009B2DC0" w:rsidRDefault="003669EB" w:rsidP="00D7346F">
      <w:pPr>
        <w:pStyle w:val="a4"/>
        <w:numPr>
          <w:ilvl w:val="0"/>
          <w:numId w:val="27"/>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Διασφαλίζει την ορθή και ενιαία εφαρμογή της εθνικής και κοινοτικής σχετικής νομοθεσίας, παρέχοντας κατευθύνσεις και οδηγίες με ερμηνευτικές εγκυκλίους, έντυπα και φυλλάδια σε συνεργασία με τις συναρμόδιες διευθύνσεις για την επιμέλεια και έκδοσή τους.</w:t>
      </w:r>
    </w:p>
    <w:p w:rsidR="003669EB" w:rsidRPr="009B2DC0" w:rsidRDefault="003669EB" w:rsidP="00D7346F">
      <w:pPr>
        <w:pStyle w:val="a4"/>
        <w:numPr>
          <w:ilvl w:val="0"/>
          <w:numId w:val="27"/>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Παρακολουθεί τη φορολογική νομοθεσία, παρέχει απόψεις σε σχέδια νόμου και επεξεργάζεται</w:t>
      </w:r>
      <w:r w:rsidR="00D37EDD" w:rsidRPr="009B2DC0">
        <w:rPr>
          <w:rFonts w:asciiTheme="minorHAnsi" w:hAnsiTheme="minorHAnsi" w:cstheme="minorHAnsi"/>
          <w:sz w:val="24"/>
        </w:rPr>
        <w:t xml:space="preserve"> </w:t>
      </w:r>
      <w:r w:rsidRPr="009B2DC0">
        <w:rPr>
          <w:rFonts w:asciiTheme="minorHAnsi" w:hAnsiTheme="minorHAnsi" w:cstheme="minorHAnsi"/>
          <w:sz w:val="24"/>
        </w:rPr>
        <w:t>νομοθετικές</w:t>
      </w:r>
      <w:r w:rsidR="00D37EDD" w:rsidRPr="009B2DC0">
        <w:rPr>
          <w:rFonts w:asciiTheme="minorHAnsi" w:hAnsiTheme="minorHAnsi" w:cstheme="minorHAnsi"/>
          <w:sz w:val="24"/>
        </w:rPr>
        <w:t xml:space="preserve"> </w:t>
      </w:r>
      <w:r w:rsidRPr="009B2DC0">
        <w:rPr>
          <w:rFonts w:asciiTheme="minorHAnsi" w:hAnsiTheme="minorHAnsi" w:cstheme="minorHAnsi"/>
          <w:sz w:val="24"/>
        </w:rPr>
        <w:t xml:space="preserve">ρυθμίσεις σε θέματα φορολογίας κατοχής ακίνητης περιουσίας και </w:t>
      </w:r>
      <w:proofErr w:type="spellStart"/>
      <w:r w:rsidRPr="009B2DC0">
        <w:rPr>
          <w:rFonts w:asciiTheme="minorHAnsi" w:hAnsiTheme="minorHAnsi" w:cstheme="minorHAnsi"/>
          <w:sz w:val="24"/>
        </w:rPr>
        <w:t>Περιουσιολογίου</w:t>
      </w:r>
      <w:proofErr w:type="spellEnd"/>
      <w:r w:rsidRPr="009B2DC0">
        <w:rPr>
          <w:rFonts w:asciiTheme="minorHAnsi" w:hAnsiTheme="minorHAnsi" w:cstheme="minorHAnsi"/>
          <w:sz w:val="24"/>
        </w:rPr>
        <w:t>.</w:t>
      </w:r>
    </w:p>
    <w:p w:rsidR="003669EB" w:rsidRPr="009B2DC0" w:rsidRDefault="003669EB" w:rsidP="00D7346F">
      <w:pPr>
        <w:pStyle w:val="a4"/>
        <w:numPr>
          <w:ilvl w:val="0"/>
          <w:numId w:val="27"/>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Αναπτύσσει, συντονίζει και εποπτεύει τα ετήσια επιχειρησιακά σχεδία και παρακολουθεί την απόδοση των φορολογιών κατοχής ακίνητης περιουσίας και του </w:t>
      </w:r>
      <w:proofErr w:type="spellStart"/>
      <w:r w:rsidRPr="009B2DC0">
        <w:rPr>
          <w:rFonts w:asciiTheme="minorHAnsi" w:hAnsiTheme="minorHAnsi" w:cstheme="minorHAnsi"/>
          <w:sz w:val="24"/>
        </w:rPr>
        <w:t>Περιουσιολογίου</w:t>
      </w:r>
      <w:proofErr w:type="spellEnd"/>
      <w:r w:rsidRPr="009B2DC0">
        <w:rPr>
          <w:rFonts w:asciiTheme="minorHAnsi" w:hAnsiTheme="minorHAnsi" w:cstheme="minorHAnsi"/>
          <w:sz w:val="24"/>
        </w:rPr>
        <w:t>.</w:t>
      </w:r>
    </w:p>
    <w:p w:rsidR="003669EB" w:rsidRPr="009B2DC0" w:rsidRDefault="003669EB" w:rsidP="00D7346F">
      <w:pPr>
        <w:pStyle w:val="a4"/>
        <w:numPr>
          <w:ilvl w:val="0"/>
          <w:numId w:val="27"/>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Παρακολουθεί</w:t>
      </w:r>
      <w:r w:rsidR="00D37EDD" w:rsidRPr="009B2DC0">
        <w:rPr>
          <w:rFonts w:asciiTheme="minorHAnsi" w:hAnsiTheme="minorHAnsi" w:cstheme="minorHAnsi"/>
          <w:sz w:val="24"/>
        </w:rPr>
        <w:t xml:space="preserve"> </w:t>
      </w:r>
      <w:r w:rsidRPr="009B2DC0">
        <w:rPr>
          <w:rFonts w:asciiTheme="minorHAnsi" w:hAnsiTheme="minorHAnsi" w:cstheme="minorHAnsi"/>
          <w:sz w:val="24"/>
        </w:rPr>
        <w:t>τη</w:t>
      </w:r>
      <w:r w:rsidR="00D37EDD" w:rsidRPr="009B2DC0">
        <w:rPr>
          <w:rFonts w:asciiTheme="minorHAnsi" w:hAnsiTheme="minorHAnsi" w:cstheme="minorHAnsi"/>
          <w:sz w:val="24"/>
        </w:rPr>
        <w:t xml:space="preserve"> </w:t>
      </w:r>
      <w:r w:rsidRPr="009B2DC0">
        <w:rPr>
          <w:rFonts w:asciiTheme="minorHAnsi" w:hAnsiTheme="minorHAnsi" w:cstheme="minorHAnsi"/>
          <w:sz w:val="24"/>
        </w:rPr>
        <w:t xml:space="preserve">δικαστηριακή νομολογία και φροντίζει για την ορθή τήρηση και ενημέρωση της βάσης δεδομένων δικαστικών αποφάσεων σε θέματα φορολογίας ακίνητης περιουσίας και </w:t>
      </w:r>
      <w:proofErr w:type="spellStart"/>
      <w:r w:rsidRPr="009B2DC0">
        <w:rPr>
          <w:rFonts w:asciiTheme="minorHAnsi" w:hAnsiTheme="minorHAnsi" w:cstheme="minorHAnsi"/>
          <w:sz w:val="24"/>
        </w:rPr>
        <w:t>Περιουσιολογίου</w:t>
      </w:r>
      <w:proofErr w:type="spellEnd"/>
      <w:r w:rsidRPr="009B2DC0">
        <w:rPr>
          <w:rFonts w:asciiTheme="minorHAnsi" w:hAnsiTheme="minorHAnsi" w:cstheme="minorHAnsi"/>
          <w:sz w:val="24"/>
        </w:rPr>
        <w:t>.</w:t>
      </w:r>
    </w:p>
    <w:p w:rsidR="003669EB" w:rsidRPr="009B2DC0" w:rsidRDefault="003669EB" w:rsidP="00D7346F">
      <w:pPr>
        <w:pStyle w:val="a4"/>
        <w:numPr>
          <w:ilvl w:val="0"/>
          <w:numId w:val="27"/>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Συμμετέχει σε ομάδες εργασίας</w:t>
      </w:r>
      <w:r w:rsidR="00D37EDD" w:rsidRPr="009B2DC0">
        <w:rPr>
          <w:rFonts w:asciiTheme="minorHAnsi" w:hAnsiTheme="minorHAnsi" w:cstheme="minorHAnsi"/>
          <w:sz w:val="24"/>
        </w:rPr>
        <w:t xml:space="preserve"> </w:t>
      </w:r>
      <w:r w:rsidRPr="009B2DC0">
        <w:rPr>
          <w:rFonts w:asciiTheme="minorHAnsi" w:hAnsiTheme="minorHAnsi" w:cstheme="minorHAnsi"/>
          <w:sz w:val="24"/>
        </w:rPr>
        <w:t>και επιτροπές στην Ελλάδα και στο Εξωτερικό.</w:t>
      </w:r>
    </w:p>
    <w:p w:rsidR="003669EB" w:rsidRPr="009B2DC0" w:rsidRDefault="003669EB" w:rsidP="00D7346F">
      <w:pPr>
        <w:pStyle w:val="a4"/>
        <w:numPr>
          <w:ilvl w:val="0"/>
          <w:numId w:val="27"/>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p>
    <w:p w:rsidR="003669EB" w:rsidRPr="009B2DC0" w:rsidRDefault="003669EB" w:rsidP="00D7346F">
      <w:pPr>
        <w:pStyle w:val="a4"/>
        <w:numPr>
          <w:ilvl w:val="0"/>
          <w:numId w:val="27"/>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Επικοινωνεί: α) με φορολογούμενους, φορείς, οργανώσεις και Υπηρεσίες είτε προσωπικά είτε παραλαμβάνοντας γραπτά αιτήματά τους, που αφορούν σε σύνθετα</w:t>
      </w:r>
      <w:r w:rsidR="00D37EDD" w:rsidRPr="009B2DC0">
        <w:rPr>
          <w:rFonts w:asciiTheme="minorHAnsi" w:hAnsiTheme="minorHAnsi" w:cstheme="minorHAnsi"/>
          <w:sz w:val="24"/>
        </w:rPr>
        <w:t xml:space="preserve"> </w:t>
      </w:r>
      <w:r w:rsidRPr="009B2DC0">
        <w:rPr>
          <w:rFonts w:asciiTheme="minorHAnsi" w:hAnsiTheme="minorHAnsi" w:cstheme="minorHAnsi"/>
          <w:sz w:val="24"/>
        </w:rPr>
        <w:t>ερωτήματα, β) με τα αντίστοιχα Τμήματα των Δ.Ο.Υ. και άλλες Διευθύνσεις της Α.Α.Δ.Ε., γ) με τις Φορολογικές Περιφέρειες</w:t>
      </w:r>
      <w:r w:rsidR="00D37EDD" w:rsidRPr="009B2DC0">
        <w:rPr>
          <w:rFonts w:asciiTheme="minorHAnsi" w:hAnsiTheme="minorHAnsi" w:cstheme="minorHAnsi"/>
          <w:sz w:val="24"/>
        </w:rPr>
        <w:t xml:space="preserve"> </w:t>
      </w:r>
      <w:r w:rsidRPr="009B2DC0">
        <w:rPr>
          <w:rFonts w:asciiTheme="minorHAnsi" w:hAnsiTheme="minorHAnsi" w:cstheme="minorHAnsi"/>
          <w:sz w:val="24"/>
        </w:rPr>
        <w:t>και δ) με άλλα Υπουργεία και φορείς εντός και εκτός του Δημοσίου Τομέα με σκοπό τη συνεργασία και την ανταλλαγή πληροφοριών και απόψεων.</w:t>
      </w:r>
    </w:p>
    <w:p w:rsidR="003669EB" w:rsidRPr="009B2DC0" w:rsidRDefault="003669EB" w:rsidP="004E3B02">
      <w:pPr>
        <w:spacing w:after="0" w:line="360" w:lineRule="auto"/>
        <w:ind w:left="720"/>
        <w:jc w:val="both"/>
        <w:outlineLvl w:val="0"/>
        <w:rPr>
          <w:rFonts w:asciiTheme="minorHAnsi" w:hAnsiTheme="minorHAnsi" w:cstheme="minorHAnsi"/>
          <w:sz w:val="24"/>
          <w:szCs w:val="24"/>
        </w:rPr>
      </w:pPr>
    </w:p>
    <w:p w:rsidR="003669EB" w:rsidRPr="009B2DC0" w:rsidRDefault="003669EB" w:rsidP="004E3B02">
      <w:pPr>
        <w:spacing w:after="0" w:line="360" w:lineRule="auto"/>
        <w:jc w:val="both"/>
        <w:outlineLvl w:val="0"/>
        <w:rPr>
          <w:rFonts w:asciiTheme="minorHAnsi" w:hAnsiTheme="minorHAnsi" w:cstheme="minorHAnsi"/>
          <w:b/>
          <w:sz w:val="24"/>
          <w:szCs w:val="24"/>
        </w:rPr>
      </w:pPr>
      <w:r w:rsidRPr="009B2DC0">
        <w:rPr>
          <w:rFonts w:asciiTheme="minorHAnsi" w:hAnsiTheme="minorHAnsi" w:cstheme="minorHAnsi"/>
          <w:b/>
          <w:sz w:val="24"/>
          <w:szCs w:val="24"/>
        </w:rPr>
        <w:lastRenderedPageBreak/>
        <w:t>Χρήση πόρων/Εργαλεία</w:t>
      </w:r>
    </w:p>
    <w:p w:rsidR="003669EB" w:rsidRPr="009B2DC0" w:rsidRDefault="003669EB" w:rsidP="00BA2B44">
      <w:pPr>
        <w:spacing w:line="360" w:lineRule="auto"/>
        <w:jc w:val="both"/>
        <w:outlineLvl w:val="0"/>
        <w:rPr>
          <w:rFonts w:asciiTheme="minorHAnsi" w:hAnsiTheme="minorHAnsi" w:cstheme="minorHAnsi"/>
          <w:sz w:val="24"/>
          <w:szCs w:val="24"/>
        </w:rPr>
      </w:pPr>
      <w:r w:rsidRPr="009B2DC0">
        <w:rPr>
          <w:rFonts w:asciiTheme="minorHAnsi" w:hAnsiTheme="minorHAnsi" w:cstheme="minorHAnsi"/>
          <w:sz w:val="24"/>
          <w:szCs w:val="24"/>
          <w:lang w:val="en-US"/>
        </w:rPr>
        <w:t>LIVELINK</w:t>
      </w:r>
      <w:r w:rsidRPr="009B2DC0">
        <w:rPr>
          <w:rFonts w:asciiTheme="minorHAnsi" w:hAnsiTheme="minorHAnsi" w:cstheme="minorHAnsi"/>
          <w:sz w:val="24"/>
          <w:szCs w:val="24"/>
        </w:rPr>
        <w:t xml:space="preserve">–ΟΠΣ </w:t>
      </w:r>
      <w:proofErr w:type="spellStart"/>
      <w:r w:rsidRPr="009B2DC0">
        <w:rPr>
          <w:rFonts w:asciiTheme="minorHAnsi" w:hAnsiTheme="minorHAnsi" w:cstheme="minorHAnsi"/>
          <w:sz w:val="24"/>
          <w:szCs w:val="24"/>
        </w:rPr>
        <w:t>Περιουσιολόγιο</w:t>
      </w:r>
      <w:proofErr w:type="spellEnd"/>
      <w:r w:rsidRPr="009B2DC0">
        <w:rPr>
          <w:rFonts w:asciiTheme="minorHAnsi" w:hAnsiTheme="minorHAnsi" w:cstheme="minorHAnsi"/>
          <w:sz w:val="24"/>
          <w:szCs w:val="24"/>
        </w:rPr>
        <w:t xml:space="preserve"> ακινήτων, </w:t>
      </w:r>
      <w:proofErr w:type="spellStart"/>
      <w:r w:rsidRPr="009B2DC0">
        <w:rPr>
          <w:rFonts w:asciiTheme="minorHAnsi" w:hAnsiTheme="minorHAnsi" w:cstheme="minorHAnsi"/>
          <w:sz w:val="24"/>
          <w:szCs w:val="24"/>
        </w:rPr>
        <w:t>Περιουσιολόγιο</w:t>
      </w:r>
      <w:proofErr w:type="spellEnd"/>
      <w:r w:rsidRPr="009B2DC0">
        <w:rPr>
          <w:rFonts w:asciiTheme="minorHAnsi" w:hAnsiTheme="minorHAnsi" w:cstheme="minorHAnsi"/>
          <w:sz w:val="24"/>
          <w:szCs w:val="24"/>
        </w:rPr>
        <w:t xml:space="preserve"> και λοιπές ηλεκτρονικές εφαρμογές των φορολογι</w:t>
      </w:r>
      <w:r w:rsidR="00835E54" w:rsidRPr="009B2DC0">
        <w:rPr>
          <w:rFonts w:asciiTheme="minorHAnsi" w:hAnsiTheme="minorHAnsi" w:cstheme="minorHAnsi"/>
          <w:sz w:val="24"/>
          <w:szCs w:val="24"/>
        </w:rPr>
        <w:t>ών κατοχής ακίνητης περιουσίας.</w:t>
      </w:r>
    </w:p>
    <w:p w:rsidR="004E3B02" w:rsidRPr="009B2DC0" w:rsidRDefault="004E3B02" w:rsidP="004E3B02">
      <w:pPr>
        <w:pStyle w:val="a4"/>
        <w:spacing w:line="360" w:lineRule="auto"/>
        <w:ind w:left="426"/>
        <w:contextualSpacing w:val="0"/>
        <w:jc w:val="both"/>
        <w:outlineLvl w:val="0"/>
        <w:rPr>
          <w:rFonts w:asciiTheme="minorHAnsi" w:hAnsiTheme="minorHAnsi" w:cstheme="minorHAnsi"/>
          <w:sz w:val="24"/>
        </w:rPr>
      </w:pPr>
    </w:p>
    <w:p w:rsidR="003669EB" w:rsidRPr="009B2DC0" w:rsidRDefault="003669EB" w:rsidP="004E3B02">
      <w:pPr>
        <w:spacing w:after="0" w:line="36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Ειδικές συνθήκες εργασίας</w:t>
      </w:r>
    </w:p>
    <w:p w:rsidR="00D25873" w:rsidRPr="009B2DC0" w:rsidRDefault="00D25873" w:rsidP="004E3B02">
      <w:pPr>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Συνθήκες εργασίας σε περιβάλλον συναισθηματικού φόρτου και  πιεστικών χρονικών προθεσμιών, τηλεφωνική ή και άμεση συναλλαγή με περιφερειακές υπηρεσίες / εξωτερικούς φορείς κ.ά. σε περιπτώσεις αυξημένης δυσκολίας.</w:t>
      </w:r>
    </w:p>
    <w:p w:rsidR="003669EB" w:rsidRPr="009B2DC0" w:rsidRDefault="003669EB" w:rsidP="004E3B02">
      <w:pPr>
        <w:pStyle w:val="a4"/>
        <w:spacing w:line="360" w:lineRule="auto"/>
        <w:ind w:left="425"/>
        <w:contextualSpacing w:val="0"/>
        <w:jc w:val="both"/>
        <w:rPr>
          <w:rFonts w:asciiTheme="minorHAnsi" w:hAnsiTheme="minorHAnsi" w:cstheme="minorHAnsi"/>
          <w:sz w:val="24"/>
        </w:rPr>
      </w:pPr>
    </w:p>
    <w:p w:rsidR="003669EB" w:rsidRPr="009B2DC0" w:rsidRDefault="003669EB" w:rsidP="004E3B02">
      <w:pPr>
        <w:tabs>
          <w:tab w:val="left" w:pos="157"/>
        </w:tabs>
        <w:spacing w:after="0" w:line="360" w:lineRule="auto"/>
        <w:rPr>
          <w:rFonts w:asciiTheme="minorHAnsi" w:hAnsiTheme="minorHAnsi" w:cstheme="minorHAnsi"/>
          <w:b/>
          <w:sz w:val="24"/>
          <w:szCs w:val="24"/>
        </w:rPr>
      </w:pPr>
      <w:r w:rsidRPr="009B2DC0">
        <w:rPr>
          <w:rFonts w:asciiTheme="minorHAnsi" w:hAnsiTheme="minorHAnsi" w:cstheme="minorHAnsi"/>
          <w:b/>
          <w:sz w:val="24"/>
          <w:szCs w:val="24"/>
        </w:rPr>
        <w:t xml:space="preserve">Απαιτούμενα τυπικά προσόντα </w:t>
      </w:r>
    </w:p>
    <w:p w:rsidR="003669EB" w:rsidRPr="009B2DC0" w:rsidRDefault="003669EB" w:rsidP="004E3B02">
      <w:pPr>
        <w:tabs>
          <w:tab w:val="left" w:pos="157"/>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Τυπικές προϋποθέσεις, κλάδος και κατηγορία όπως ορίζονται στο άρθρο 26 του ν. 4389/16 και τον Οργανισμό της Α.Α.Δ.Ε</w:t>
      </w:r>
      <w:r w:rsidR="00CC0F07" w:rsidRPr="009B2DC0">
        <w:rPr>
          <w:rFonts w:asciiTheme="minorHAnsi" w:hAnsiTheme="minorHAnsi" w:cstheme="minorHAnsi"/>
          <w:sz w:val="24"/>
          <w:szCs w:val="24"/>
        </w:rPr>
        <w:t>.</w:t>
      </w:r>
    </w:p>
    <w:p w:rsidR="003669EB" w:rsidRPr="009B2DC0" w:rsidRDefault="003669EB" w:rsidP="004E3B02">
      <w:pPr>
        <w:tabs>
          <w:tab w:val="left" w:pos="157"/>
        </w:tabs>
        <w:spacing w:after="0" w:line="360" w:lineRule="auto"/>
        <w:jc w:val="both"/>
        <w:rPr>
          <w:rFonts w:asciiTheme="minorHAnsi" w:hAnsiTheme="minorHAnsi" w:cstheme="minorHAnsi"/>
          <w:sz w:val="24"/>
          <w:szCs w:val="24"/>
        </w:rPr>
      </w:pPr>
    </w:p>
    <w:p w:rsidR="003669EB" w:rsidRPr="009B2DC0" w:rsidRDefault="003669EB" w:rsidP="004E3B02">
      <w:pPr>
        <w:tabs>
          <w:tab w:val="left" w:pos="157"/>
        </w:tabs>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Επιθυμητή Εμπειρία</w:t>
      </w:r>
    </w:p>
    <w:p w:rsidR="003669EB" w:rsidRPr="009B2DC0" w:rsidRDefault="003669EB" w:rsidP="00D7346F">
      <w:pPr>
        <w:pStyle w:val="a4"/>
        <w:numPr>
          <w:ilvl w:val="0"/>
          <w:numId w:val="12"/>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Θητεία (1) έτους σε θέση ευθύνης </w:t>
      </w:r>
      <w:proofErr w:type="spellStart"/>
      <w:r w:rsidRPr="009B2DC0">
        <w:rPr>
          <w:rFonts w:asciiTheme="minorHAnsi" w:hAnsiTheme="minorHAnsi" w:cstheme="minorHAnsi"/>
          <w:sz w:val="24"/>
        </w:rPr>
        <w:t>Πρ</w:t>
      </w:r>
      <w:proofErr w:type="spellEnd"/>
      <w:r w:rsidRPr="009B2DC0">
        <w:rPr>
          <w:rFonts w:asciiTheme="minorHAnsi" w:hAnsiTheme="minorHAnsi" w:cstheme="minorHAnsi"/>
          <w:sz w:val="24"/>
        </w:rPr>
        <w:t>/νου αντίστοιχου τμήματος ή</w:t>
      </w:r>
    </w:p>
    <w:p w:rsidR="003669EB" w:rsidRPr="009B2DC0" w:rsidRDefault="003669EB" w:rsidP="00D7346F">
      <w:pPr>
        <w:pStyle w:val="a4"/>
        <w:numPr>
          <w:ilvl w:val="0"/>
          <w:numId w:val="12"/>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Θητεία (2) ετών σε θέση ευθύνης </w:t>
      </w:r>
      <w:r w:rsidR="00035CFA" w:rsidRPr="009B2DC0">
        <w:rPr>
          <w:rFonts w:asciiTheme="minorHAnsi" w:hAnsiTheme="minorHAnsi" w:cstheme="minorHAnsi"/>
          <w:sz w:val="24"/>
        </w:rPr>
        <w:t xml:space="preserve">Προϊσταμένου Τμήματος </w:t>
      </w:r>
      <w:r w:rsidRPr="009B2DC0">
        <w:rPr>
          <w:rFonts w:asciiTheme="minorHAnsi" w:hAnsiTheme="minorHAnsi" w:cstheme="minorHAnsi"/>
          <w:sz w:val="24"/>
        </w:rPr>
        <w:t>αντίστοιχης οργανικής μονάδας ή</w:t>
      </w:r>
    </w:p>
    <w:p w:rsidR="003669EB" w:rsidRPr="009B2DC0" w:rsidRDefault="003669EB" w:rsidP="00D7346F">
      <w:pPr>
        <w:pStyle w:val="a4"/>
        <w:numPr>
          <w:ilvl w:val="0"/>
          <w:numId w:val="12"/>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Προϋπηρεσία (3) ετών στο αντίστοιχο τμήμα και ενδελεχή γνώση και κατανόηση των αντικειμένων και της σχετικής νομοθεσίας </w:t>
      </w:r>
    </w:p>
    <w:p w:rsidR="003669EB" w:rsidRPr="009B2DC0" w:rsidRDefault="003669EB" w:rsidP="004E3B02">
      <w:pPr>
        <w:pStyle w:val="a4"/>
        <w:tabs>
          <w:tab w:val="left" w:pos="284"/>
        </w:tabs>
        <w:spacing w:line="360" w:lineRule="auto"/>
        <w:ind w:left="284"/>
        <w:contextualSpacing w:val="0"/>
        <w:jc w:val="both"/>
        <w:rPr>
          <w:rFonts w:asciiTheme="minorHAnsi" w:hAnsiTheme="minorHAnsi" w:cstheme="minorHAnsi"/>
          <w:sz w:val="24"/>
        </w:rPr>
      </w:pPr>
    </w:p>
    <w:p w:rsidR="003669EB" w:rsidRPr="009B2DC0" w:rsidRDefault="002573D3" w:rsidP="004E3B02">
      <w:pPr>
        <w:tabs>
          <w:tab w:val="left" w:pos="157"/>
        </w:tabs>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Λοιπά επιθυμητά</w:t>
      </w:r>
      <w:r w:rsidR="003669EB" w:rsidRPr="009B2DC0">
        <w:rPr>
          <w:rFonts w:asciiTheme="minorHAnsi" w:hAnsiTheme="minorHAnsi" w:cstheme="minorHAnsi"/>
          <w:b/>
          <w:sz w:val="24"/>
          <w:szCs w:val="24"/>
        </w:rPr>
        <w:t xml:space="preserve"> προσόντα </w:t>
      </w:r>
    </w:p>
    <w:p w:rsidR="003669EB" w:rsidRPr="009B2DC0" w:rsidRDefault="003669EB"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Πτυχίο </w:t>
      </w:r>
      <w:r w:rsidR="0070049C" w:rsidRPr="009B2DC0">
        <w:rPr>
          <w:rFonts w:asciiTheme="minorHAnsi" w:hAnsiTheme="minorHAnsi" w:cstheme="minorHAnsi"/>
          <w:sz w:val="24"/>
        </w:rPr>
        <w:t>Α.Ε.Ι.-Α.Τ.Ε.Ι.</w:t>
      </w:r>
      <w:r w:rsidRPr="009B2DC0">
        <w:rPr>
          <w:rFonts w:asciiTheme="minorHAnsi" w:hAnsiTheme="minorHAnsi" w:cstheme="minorHAnsi"/>
          <w:sz w:val="24"/>
        </w:rPr>
        <w:t xml:space="preserve"> συναφ</w:t>
      </w:r>
      <w:r w:rsidR="00FD79C7" w:rsidRPr="009B2DC0">
        <w:rPr>
          <w:rFonts w:asciiTheme="minorHAnsi" w:hAnsiTheme="minorHAnsi" w:cstheme="minorHAnsi"/>
          <w:sz w:val="24"/>
        </w:rPr>
        <w:t xml:space="preserve">ές με τα αντικείμενα της Θέσης, </w:t>
      </w:r>
      <w:r w:rsidRPr="009B2DC0">
        <w:rPr>
          <w:rFonts w:asciiTheme="minorHAnsi" w:hAnsiTheme="minorHAnsi" w:cstheme="minorHAnsi"/>
          <w:sz w:val="24"/>
        </w:rPr>
        <w:t>κατά προτίμηση</w:t>
      </w:r>
      <w:r w:rsidRPr="009B2DC0">
        <w:rPr>
          <w:rFonts w:asciiTheme="minorHAnsi" w:hAnsiTheme="minorHAnsi" w:cstheme="minorHAnsi"/>
          <w:b/>
          <w:sz w:val="24"/>
        </w:rPr>
        <w:t xml:space="preserve"> </w:t>
      </w:r>
      <w:r w:rsidRPr="009B2DC0">
        <w:rPr>
          <w:rFonts w:asciiTheme="minorHAnsi" w:hAnsiTheme="minorHAnsi" w:cstheme="minorHAnsi"/>
          <w:sz w:val="24"/>
        </w:rPr>
        <w:t xml:space="preserve">Νομικής, Οικονομικών, ή Διοικητικών σχολών της ημεδαπής ή της αλλοδαπής ή πτυχίο ή δίπλωμα τμημάτων </w:t>
      </w:r>
      <w:r w:rsidR="0070049C" w:rsidRPr="009B2DC0">
        <w:rPr>
          <w:rFonts w:asciiTheme="minorHAnsi" w:hAnsiTheme="minorHAnsi" w:cstheme="minorHAnsi"/>
          <w:sz w:val="24"/>
        </w:rPr>
        <w:t>Α.Ε.Ι.-Α.Τ.Ε.Ι.</w:t>
      </w:r>
      <w:r w:rsidRPr="009B2DC0">
        <w:rPr>
          <w:rFonts w:asciiTheme="minorHAnsi" w:hAnsiTheme="minorHAnsi" w:cstheme="minorHAnsi"/>
          <w:sz w:val="24"/>
        </w:rPr>
        <w:t xml:space="preserve"> της ημεδαπής ή αλλοδαπής οποιασδήποτε κατεύθυνσης με αναγνωρισμένο μεταπτυχιακό ή διδακτορικό τίτλο σπουδών νομικής, οικονομική</w:t>
      </w:r>
      <w:r w:rsidR="00FD79C7" w:rsidRPr="009B2DC0">
        <w:rPr>
          <w:rFonts w:asciiTheme="minorHAnsi" w:hAnsiTheme="minorHAnsi" w:cstheme="minorHAnsi"/>
          <w:sz w:val="24"/>
        </w:rPr>
        <w:t>ς ή διοικητικής κατεύθυνσης</w:t>
      </w:r>
      <w:r w:rsidRPr="009B2DC0">
        <w:rPr>
          <w:rFonts w:asciiTheme="minorHAnsi" w:hAnsiTheme="minorHAnsi" w:cstheme="minorHAnsi"/>
          <w:sz w:val="24"/>
        </w:rPr>
        <w:t>.</w:t>
      </w:r>
    </w:p>
    <w:p w:rsidR="003669EB" w:rsidRPr="009B2DC0" w:rsidRDefault="003669EB"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b/>
          <w:sz w:val="24"/>
        </w:rPr>
      </w:pPr>
      <w:r w:rsidRPr="009B2DC0">
        <w:rPr>
          <w:rFonts w:asciiTheme="minorHAnsi" w:hAnsiTheme="minorHAnsi" w:cstheme="minorHAnsi"/>
          <w:sz w:val="24"/>
        </w:rPr>
        <w:t>Μεταπτυχιακός τίτλος σπουδών σε συναφές προς τη Διεύθυνση αντικείμενο.</w:t>
      </w:r>
    </w:p>
    <w:p w:rsidR="003669EB" w:rsidRPr="009B2DC0" w:rsidRDefault="003669EB"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Αποφοίτηση από την Εθνική Σχολή Δημόσιας Διοίκησης.</w:t>
      </w:r>
    </w:p>
    <w:p w:rsidR="003669EB" w:rsidRPr="009B2DC0" w:rsidRDefault="003669EB"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Καλή γνώση της αγγλικής γλώσσας (όπως αυτή ορίζεται από το Α.Σ.Ε.Π.).</w:t>
      </w:r>
    </w:p>
    <w:p w:rsidR="003669EB" w:rsidRPr="009B2DC0" w:rsidRDefault="003669EB"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3669EB" w:rsidRPr="009B2DC0" w:rsidRDefault="003669EB"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lastRenderedPageBreak/>
        <w:t>Διοικητικές, επικοινωνιακές και ηγετικές ικανότητες.</w:t>
      </w:r>
    </w:p>
    <w:p w:rsidR="009B2DC0" w:rsidRPr="009B2DC0" w:rsidRDefault="003669EB" w:rsidP="009B2DC0">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Δεξιότητες επίλυσης προβλημάτων, λήψης αποφάσεων, παρακίνησης και διαχείρισης απόδοσης.</w:t>
      </w:r>
    </w:p>
    <w:p w:rsidR="009B2DC0" w:rsidRPr="009B2DC0" w:rsidRDefault="009B2DC0" w:rsidP="009B2DC0">
      <w:pPr>
        <w:pStyle w:val="a4"/>
        <w:tabs>
          <w:tab w:val="left" w:pos="284"/>
        </w:tabs>
        <w:spacing w:line="360" w:lineRule="auto"/>
        <w:ind w:left="284"/>
        <w:contextualSpacing w:val="0"/>
        <w:jc w:val="both"/>
        <w:rPr>
          <w:rFonts w:asciiTheme="minorHAnsi" w:hAnsiTheme="minorHAnsi" w:cstheme="minorHAnsi"/>
          <w:sz w:val="24"/>
        </w:rPr>
      </w:pPr>
    </w:p>
    <w:p w:rsidR="003669EB" w:rsidRPr="009B2DC0" w:rsidRDefault="002573D3" w:rsidP="009B2DC0">
      <w:pPr>
        <w:pStyle w:val="a4"/>
        <w:tabs>
          <w:tab w:val="left" w:pos="284"/>
        </w:tabs>
        <w:spacing w:line="360" w:lineRule="auto"/>
        <w:ind w:left="284"/>
        <w:contextualSpacing w:val="0"/>
        <w:jc w:val="center"/>
        <w:rPr>
          <w:rFonts w:asciiTheme="minorHAnsi" w:hAnsiTheme="minorHAnsi" w:cstheme="minorHAnsi"/>
          <w:sz w:val="24"/>
        </w:rPr>
      </w:pPr>
      <w:r w:rsidRPr="009B2DC0">
        <w:rPr>
          <w:rFonts w:asciiTheme="minorHAnsi" w:hAnsiTheme="minorHAnsi" w:cstheme="minorHAnsi"/>
          <w:b/>
          <w:sz w:val="24"/>
        </w:rPr>
        <w:t>Προφίλ Ικανοτήτων</w:t>
      </w:r>
    </w:p>
    <w:tbl>
      <w:tblPr>
        <w:tblpPr w:leftFromText="180" w:rightFromText="180" w:vertAnchor="text" w:horzAnchor="page" w:tblpX="883" w:tblpY="208"/>
        <w:tblW w:w="100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520"/>
        <w:gridCol w:w="1325"/>
        <w:gridCol w:w="1193"/>
        <w:gridCol w:w="1457"/>
        <w:gridCol w:w="1548"/>
      </w:tblGrid>
      <w:tr w:rsidR="003669EB" w:rsidRPr="009B2DC0" w:rsidTr="004E3B02">
        <w:trPr>
          <w:trHeight w:val="197"/>
        </w:trPr>
        <w:tc>
          <w:tcPr>
            <w:tcW w:w="10043" w:type="dxa"/>
            <w:gridSpan w:val="5"/>
            <w:shd w:val="clear" w:color="auto" w:fill="632423"/>
            <w:vAlign w:val="center"/>
            <w:hideMark/>
          </w:tcPr>
          <w:p w:rsidR="003669EB" w:rsidRPr="009B2DC0" w:rsidRDefault="003669EB" w:rsidP="00EE0085">
            <w:pPr>
              <w:spacing w:after="0" w:line="204" w:lineRule="auto"/>
              <w:rPr>
                <w:rFonts w:asciiTheme="minorHAnsi" w:eastAsia="Times New Roman" w:hAnsiTheme="minorHAnsi" w:cstheme="minorHAnsi"/>
                <w:b/>
                <w:bCs/>
                <w:color w:val="FFFF00"/>
                <w:sz w:val="24"/>
                <w:szCs w:val="24"/>
                <w:lang w:eastAsia="el-GR"/>
              </w:rPr>
            </w:pPr>
            <w:r w:rsidRPr="009B2DC0">
              <w:rPr>
                <w:rFonts w:asciiTheme="minorHAnsi" w:eastAsia="Times New Roman" w:hAnsiTheme="minorHAnsi" w:cstheme="minorHAnsi"/>
                <w:b/>
                <w:bCs/>
                <w:color w:val="FFFF00"/>
                <w:sz w:val="24"/>
                <w:szCs w:val="24"/>
                <w:lang w:eastAsia="el-GR"/>
              </w:rPr>
              <w:t>ΘΕΣΗ ΕΡΓΑΣΙΑΣ</w:t>
            </w:r>
            <w:r w:rsidR="007F23B2" w:rsidRPr="009B2DC0">
              <w:rPr>
                <w:rFonts w:asciiTheme="minorHAnsi" w:eastAsia="Times New Roman" w:hAnsiTheme="minorHAnsi" w:cstheme="minorHAnsi"/>
                <w:b/>
                <w:bCs/>
                <w:color w:val="FFFF00"/>
                <w:sz w:val="24"/>
                <w:szCs w:val="24"/>
                <w:lang w:eastAsia="el-GR"/>
              </w:rPr>
              <w:t xml:space="preserve">: </w:t>
            </w:r>
            <w:r w:rsidRPr="009B2DC0">
              <w:rPr>
                <w:rFonts w:asciiTheme="minorHAnsi" w:eastAsia="Times New Roman" w:hAnsiTheme="minorHAnsi" w:cstheme="minorHAnsi"/>
                <w:b/>
                <w:bCs/>
                <w:color w:val="FFFF00"/>
                <w:sz w:val="24"/>
                <w:szCs w:val="24"/>
                <w:lang w:eastAsia="el-GR"/>
              </w:rPr>
              <w:t xml:space="preserve">Προϊστάμενος Τμήματος </w:t>
            </w:r>
            <w:r w:rsidRPr="009B2DC0">
              <w:rPr>
                <w:rFonts w:asciiTheme="minorHAnsi" w:eastAsia="Times New Roman" w:hAnsiTheme="minorHAnsi" w:cstheme="minorHAnsi"/>
                <w:b/>
                <w:bCs/>
                <w:color w:val="FFFF00"/>
                <w:sz w:val="24"/>
                <w:szCs w:val="24"/>
              </w:rPr>
              <w:t>Α</w:t>
            </w:r>
            <w:r w:rsidR="00EE0085" w:rsidRPr="009B2DC0">
              <w:rPr>
                <w:rFonts w:asciiTheme="minorHAnsi" w:eastAsia="Times New Roman" w:hAnsiTheme="minorHAnsi" w:cstheme="minorHAnsi"/>
                <w:b/>
                <w:bCs/>
                <w:color w:val="FFFF00"/>
                <w:sz w:val="24"/>
                <w:szCs w:val="24"/>
                <w:lang w:eastAsia="el-GR"/>
              </w:rPr>
              <w:t>΄</w:t>
            </w:r>
            <w:r w:rsidRPr="009B2DC0">
              <w:rPr>
                <w:rFonts w:asciiTheme="minorHAnsi" w:eastAsia="Times New Roman" w:hAnsiTheme="minorHAnsi" w:cstheme="minorHAnsi"/>
                <w:b/>
                <w:bCs/>
                <w:color w:val="FFFF00"/>
                <w:sz w:val="24"/>
                <w:szCs w:val="24"/>
                <w:lang w:eastAsia="el-GR"/>
              </w:rPr>
              <w:t xml:space="preserve"> – Εφαρμογής Φορολογίας Ακίνητης περιουσίας</w:t>
            </w:r>
            <w:r w:rsidR="00EE0085" w:rsidRPr="009B2DC0">
              <w:rPr>
                <w:rFonts w:asciiTheme="minorHAnsi" w:eastAsia="Times New Roman" w:hAnsiTheme="minorHAnsi" w:cstheme="minorHAnsi"/>
                <w:b/>
                <w:bCs/>
                <w:color w:val="FFFF00"/>
                <w:sz w:val="24"/>
                <w:szCs w:val="24"/>
                <w:lang w:eastAsia="el-GR"/>
              </w:rPr>
              <w:t xml:space="preserve"> και </w:t>
            </w:r>
            <w:proofErr w:type="spellStart"/>
            <w:r w:rsidR="00EE0085" w:rsidRPr="009B2DC0">
              <w:rPr>
                <w:rFonts w:asciiTheme="minorHAnsi" w:eastAsia="Times New Roman" w:hAnsiTheme="minorHAnsi" w:cstheme="minorHAnsi"/>
                <w:b/>
                <w:bCs/>
                <w:color w:val="FFFF00"/>
                <w:sz w:val="24"/>
                <w:szCs w:val="24"/>
                <w:lang w:eastAsia="el-GR"/>
              </w:rPr>
              <w:t>Περιουσιολογίου</w:t>
            </w:r>
            <w:proofErr w:type="spellEnd"/>
          </w:p>
        </w:tc>
      </w:tr>
      <w:tr w:rsidR="003669EB" w:rsidRPr="009B2DC0" w:rsidTr="004E3B02">
        <w:trPr>
          <w:trHeight w:val="197"/>
        </w:trPr>
        <w:tc>
          <w:tcPr>
            <w:tcW w:w="4520" w:type="dxa"/>
            <w:shd w:val="clear" w:color="000000" w:fill="B8CCE4"/>
            <w:vAlign w:val="center"/>
            <w:hideMark/>
          </w:tcPr>
          <w:p w:rsidR="003669EB" w:rsidRPr="009B2DC0" w:rsidRDefault="003669EB" w:rsidP="00C4609A">
            <w:pPr>
              <w:spacing w:after="0" w:line="204" w:lineRule="auto"/>
              <w:rPr>
                <w:rFonts w:asciiTheme="minorHAnsi" w:eastAsia="Times New Roman" w:hAnsiTheme="minorHAnsi" w:cstheme="minorHAnsi"/>
                <w:b/>
                <w:bCs/>
                <w:color w:val="000000"/>
                <w:sz w:val="24"/>
                <w:szCs w:val="24"/>
                <w:lang w:eastAsia="el-GR"/>
              </w:rPr>
            </w:pPr>
            <w:r w:rsidRPr="009B2DC0">
              <w:rPr>
                <w:rFonts w:asciiTheme="minorHAnsi" w:eastAsia="Times New Roman" w:hAnsiTheme="minorHAnsi" w:cstheme="minorHAnsi"/>
                <w:b/>
                <w:bCs/>
                <w:color w:val="000000"/>
                <w:sz w:val="24"/>
                <w:szCs w:val="24"/>
                <w:lang w:eastAsia="el-GR"/>
              </w:rPr>
              <w:t xml:space="preserve">Ικανότητες </w:t>
            </w:r>
          </w:p>
        </w:tc>
        <w:tc>
          <w:tcPr>
            <w:tcW w:w="5523" w:type="dxa"/>
            <w:gridSpan w:val="4"/>
            <w:shd w:val="clear" w:color="000000" w:fill="B8CCE4"/>
            <w:vAlign w:val="center"/>
            <w:hideMark/>
          </w:tcPr>
          <w:p w:rsidR="003669EB" w:rsidRPr="009B2DC0" w:rsidRDefault="003669EB" w:rsidP="00C4609A">
            <w:pPr>
              <w:spacing w:after="0" w:line="204" w:lineRule="auto"/>
              <w:jc w:val="center"/>
              <w:rPr>
                <w:rFonts w:asciiTheme="minorHAnsi" w:eastAsia="Times New Roman" w:hAnsiTheme="minorHAnsi" w:cstheme="minorHAnsi"/>
                <w:b/>
                <w:bCs/>
                <w:color w:val="000000"/>
                <w:sz w:val="24"/>
                <w:szCs w:val="24"/>
                <w:lang w:eastAsia="el-GR"/>
              </w:rPr>
            </w:pPr>
            <w:r w:rsidRPr="009B2DC0">
              <w:rPr>
                <w:rFonts w:asciiTheme="minorHAnsi" w:eastAsia="Times New Roman" w:hAnsiTheme="minorHAnsi" w:cstheme="minorHAnsi"/>
                <w:b/>
                <w:bCs/>
                <w:color w:val="000000"/>
                <w:sz w:val="24"/>
                <w:szCs w:val="24"/>
                <w:lang w:eastAsia="el-GR"/>
              </w:rPr>
              <w:t xml:space="preserve">Απαιτούμενο επίπεδο επάρκειας </w:t>
            </w:r>
          </w:p>
        </w:tc>
      </w:tr>
      <w:tr w:rsidR="003669EB" w:rsidRPr="009B2DC0" w:rsidTr="004E3B02">
        <w:trPr>
          <w:trHeight w:val="197"/>
        </w:trPr>
        <w:tc>
          <w:tcPr>
            <w:tcW w:w="4520" w:type="dxa"/>
            <w:shd w:val="clear" w:color="auto" w:fill="FFFFFF"/>
            <w:noWrap/>
            <w:vAlign w:val="center"/>
            <w:hideMark/>
          </w:tcPr>
          <w:p w:rsidR="003669EB" w:rsidRPr="009B2DC0" w:rsidRDefault="003669EB" w:rsidP="00C4609A">
            <w:pPr>
              <w:spacing w:after="0" w:line="204" w:lineRule="auto"/>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Επαγγελματικές ικανότητες</w:t>
            </w:r>
          </w:p>
        </w:tc>
        <w:tc>
          <w:tcPr>
            <w:tcW w:w="1325" w:type="dxa"/>
            <w:shd w:val="clear" w:color="000000" w:fill="C0504D"/>
            <w:noWrap/>
            <w:vAlign w:val="bottom"/>
            <w:hideMark/>
          </w:tcPr>
          <w:p w:rsidR="003669EB" w:rsidRPr="009B2DC0" w:rsidRDefault="003669EB" w:rsidP="00C4609A">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 xml:space="preserve">Επίπεδο 1 </w:t>
            </w:r>
          </w:p>
        </w:tc>
        <w:tc>
          <w:tcPr>
            <w:tcW w:w="1193" w:type="dxa"/>
            <w:shd w:val="clear" w:color="000000" w:fill="C0504D"/>
            <w:noWrap/>
            <w:vAlign w:val="bottom"/>
            <w:hideMark/>
          </w:tcPr>
          <w:p w:rsidR="003669EB" w:rsidRPr="009B2DC0" w:rsidRDefault="003669EB" w:rsidP="00C4609A">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 xml:space="preserve">Επίπεδο 2 </w:t>
            </w:r>
          </w:p>
        </w:tc>
        <w:tc>
          <w:tcPr>
            <w:tcW w:w="1457" w:type="dxa"/>
            <w:shd w:val="clear" w:color="000000" w:fill="C0504D"/>
            <w:noWrap/>
            <w:vAlign w:val="bottom"/>
            <w:hideMark/>
          </w:tcPr>
          <w:p w:rsidR="003669EB" w:rsidRPr="009B2DC0" w:rsidRDefault="003669EB" w:rsidP="00C4609A">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Επίπεδο 3</w:t>
            </w:r>
          </w:p>
        </w:tc>
        <w:tc>
          <w:tcPr>
            <w:tcW w:w="1548" w:type="dxa"/>
            <w:shd w:val="clear" w:color="000000" w:fill="C0504D"/>
            <w:vAlign w:val="bottom"/>
            <w:hideMark/>
          </w:tcPr>
          <w:p w:rsidR="003669EB" w:rsidRPr="009B2DC0" w:rsidRDefault="003669EB" w:rsidP="00C4609A">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Επίπεδο 4</w:t>
            </w:r>
          </w:p>
        </w:tc>
      </w:tr>
      <w:tr w:rsidR="003669EB" w:rsidRPr="009B2DC0" w:rsidTr="004E3B02">
        <w:trPr>
          <w:trHeight w:val="197"/>
        </w:trPr>
        <w:tc>
          <w:tcPr>
            <w:tcW w:w="10043" w:type="dxa"/>
            <w:gridSpan w:val="5"/>
            <w:shd w:val="clear" w:color="auto" w:fill="76923C"/>
            <w:vAlign w:val="center"/>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r w:rsidRPr="009B2DC0">
              <w:rPr>
                <w:rFonts w:asciiTheme="minorHAnsi" w:eastAsia="Times New Roman" w:hAnsiTheme="minorHAnsi" w:cstheme="minorHAnsi"/>
                <w:b/>
                <w:bCs/>
                <w:color w:val="FFFFFF"/>
                <w:sz w:val="24"/>
                <w:szCs w:val="24"/>
                <w:lang w:eastAsia="el-GR"/>
              </w:rPr>
              <w:t>Επαγγελματικές ικανότητες</w:t>
            </w:r>
          </w:p>
        </w:tc>
      </w:tr>
      <w:tr w:rsidR="003669EB" w:rsidRPr="009B2DC0" w:rsidTr="004E3B02">
        <w:trPr>
          <w:trHeight w:val="197"/>
        </w:trPr>
        <w:tc>
          <w:tcPr>
            <w:tcW w:w="4520" w:type="dxa"/>
            <w:shd w:val="clear" w:color="auto" w:fill="FFFFFF"/>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Ομαδική Εργασία και Συνεργασία</w:t>
            </w:r>
          </w:p>
        </w:tc>
        <w:tc>
          <w:tcPr>
            <w:tcW w:w="1325" w:type="dxa"/>
            <w:shd w:val="clear" w:color="000000" w:fill="C2D69A"/>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193" w:type="dxa"/>
            <w:shd w:val="clear" w:color="000000" w:fill="C2D69A"/>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457" w:type="dxa"/>
            <w:shd w:val="clear" w:color="auto" w:fill="C2D69B"/>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c>
          <w:tcPr>
            <w:tcW w:w="1548" w:type="dxa"/>
            <w:shd w:val="clear" w:color="auto" w:fill="auto"/>
            <w:vAlign w:val="bottom"/>
            <w:hideMark/>
          </w:tcPr>
          <w:p w:rsidR="003669EB" w:rsidRPr="009B2DC0" w:rsidRDefault="003669EB" w:rsidP="00C4609A">
            <w:pPr>
              <w:spacing w:after="0" w:line="204" w:lineRule="auto"/>
              <w:jc w:val="center"/>
              <w:rPr>
                <w:rFonts w:asciiTheme="minorHAnsi" w:eastAsia="Times New Roman" w:hAnsiTheme="minorHAnsi" w:cstheme="minorHAnsi"/>
                <w:b/>
                <w:color w:val="000000"/>
                <w:sz w:val="24"/>
                <w:szCs w:val="24"/>
                <w:lang w:eastAsia="el-GR"/>
              </w:rPr>
            </w:pPr>
          </w:p>
        </w:tc>
      </w:tr>
      <w:tr w:rsidR="003669EB" w:rsidRPr="009B2DC0" w:rsidTr="004E3B02">
        <w:trPr>
          <w:trHeight w:val="197"/>
        </w:trPr>
        <w:tc>
          <w:tcPr>
            <w:tcW w:w="4520" w:type="dxa"/>
            <w:shd w:val="clear" w:color="auto" w:fill="FFFFFF"/>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2. Γραπτή και Προφορική Επικοινωνία </w:t>
            </w:r>
          </w:p>
        </w:tc>
        <w:tc>
          <w:tcPr>
            <w:tcW w:w="1325" w:type="dxa"/>
            <w:shd w:val="clear" w:color="auto" w:fill="C2D69B"/>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193" w:type="dxa"/>
            <w:shd w:val="clear" w:color="auto" w:fill="C2D69B"/>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457" w:type="dxa"/>
            <w:shd w:val="clear" w:color="auto" w:fill="C2D69B"/>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c>
          <w:tcPr>
            <w:tcW w:w="1548" w:type="dxa"/>
            <w:shd w:val="clear" w:color="auto" w:fill="auto"/>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r>
      <w:tr w:rsidR="003669EB" w:rsidRPr="009B2DC0" w:rsidTr="004E3B02">
        <w:trPr>
          <w:trHeight w:val="197"/>
        </w:trPr>
        <w:tc>
          <w:tcPr>
            <w:tcW w:w="4520" w:type="dxa"/>
            <w:shd w:val="clear" w:color="auto" w:fill="FFFFFF"/>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3. Λήψη Αποφάσεων </w:t>
            </w:r>
          </w:p>
        </w:tc>
        <w:tc>
          <w:tcPr>
            <w:tcW w:w="1325" w:type="dxa"/>
            <w:shd w:val="clear" w:color="000000" w:fill="C2D69A"/>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193" w:type="dxa"/>
            <w:shd w:val="clear" w:color="000000" w:fill="C2D69A"/>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457" w:type="dxa"/>
            <w:shd w:val="clear" w:color="auto" w:fill="C2D69B"/>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c>
          <w:tcPr>
            <w:tcW w:w="1548" w:type="dxa"/>
            <w:shd w:val="clear" w:color="auto" w:fill="auto"/>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r>
      <w:tr w:rsidR="003669EB" w:rsidRPr="009B2DC0" w:rsidTr="004E3B02">
        <w:trPr>
          <w:trHeight w:val="197"/>
        </w:trPr>
        <w:tc>
          <w:tcPr>
            <w:tcW w:w="4520" w:type="dxa"/>
            <w:shd w:val="clear" w:color="auto" w:fill="FFFFFF"/>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4. Επίλυση Προβλημάτων </w:t>
            </w:r>
          </w:p>
        </w:tc>
        <w:tc>
          <w:tcPr>
            <w:tcW w:w="1325" w:type="dxa"/>
            <w:shd w:val="clear" w:color="auto" w:fill="C2D69B"/>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193" w:type="dxa"/>
            <w:shd w:val="clear" w:color="auto" w:fill="C2D69B"/>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c>
          <w:tcPr>
            <w:tcW w:w="1457" w:type="dxa"/>
            <w:shd w:val="clear" w:color="auto" w:fill="C2D69B"/>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c>
          <w:tcPr>
            <w:tcW w:w="1548" w:type="dxa"/>
            <w:shd w:val="clear" w:color="auto" w:fill="auto"/>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C2D69B"/>
                <w:sz w:val="24"/>
                <w:szCs w:val="24"/>
                <w:lang w:eastAsia="el-GR"/>
              </w:rPr>
            </w:pPr>
          </w:p>
        </w:tc>
      </w:tr>
      <w:tr w:rsidR="003669EB" w:rsidRPr="009B2DC0" w:rsidTr="004E3B02">
        <w:trPr>
          <w:trHeight w:val="197"/>
        </w:trPr>
        <w:tc>
          <w:tcPr>
            <w:tcW w:w="4520" w:type="dxa"/>
            <w:shd w:val="clear" w:color="auto" w:fill="FFFFFF"/>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5. Προσανατολισμός στα Αποτελέσματα </w:t>
            </w:r>
          </w:p>
        </w:tc>
        <w:tc>
          <w:tcPr>
            <w:tcW w:w="1325" w:type="dxa"/>
            <w:shd w:val="clear" w:color="auto" w:fill="C2D69B"/>
            <w:noWrap/>
            <w:vAlign w:val="bottom"/>
            <w:hideMark/>
          </w:tcPr>
          <w:p w:rsidR="003669EB" w:rsidRPr="009B2DC0" w:rsidRDefault="003669EB" w:rsidP="00C4609A">
            <w:pPr>
              <w:spacing w:after="0" w:line="204" w:lineRule="auto"/>
              <w:jc w:val="center"/>
              <w:rPr>
                <w:rFonts w:asciiTheme="minorHAnsi" w:eastAsia="Times New Roman" w:hAnsiTheme="minorHAnsi" w:cstheme="minorHAnsi"/>
                <w:sz w:val="24"/>
                <w:szCs w:val="24"/>
                <w:lang w:eastAsia="el-GR"/>
              </w:rPr>
            </w:pPr>
          </w:p>
        </w:tc>
        <w:tc>
          <w:tcPr>
            <w:tcW w:w="1193" w:type="dxa"/>
            <w:shd w:val="clear" w:color="auto" w:fill="C2D69B"/>
            <w:noWrap/>
            <w:vAlign w:val="bottom"/>
            <w:hideMark/>
          </w:tcPr>
          <w:p w:rsidR="003669EB" w:rsidRPr="009B2DC0" w:rsidRDefault="003669EB" w:rsidP="00C4609A">
            <w:pPr>
              <w:spacing w:after="0" w:line="204" w:lineRule="auto"/>
              <w:rPr>
                <w:rFonts w:asciiTheme="minorHAnsi" w:eastAsia="Times New Roman" w:hAnsiTheme="minorHAnsi" w:cstheme="minorHAnsi"/>
                <w:sz w:val="24"/>
                <w:szCs w:val="24"/>
                <w:lang w:eastAsia="el-GR"/>
              </w:rPr>
            </w:pPr>
          </w:p>
        </w:tc>
        <w:tc>
          <w:tcPr>
            <w:tcW w:w="1457" w:type="dxa"/>
            <w:shd w:val="clear" w:color="auto" w:fill="C2D69B"/>
            <w:noWrap/>
            <w:vAlign w:val="bottom"/>
            <w:hideMark/>
          </w:tcPr>
          <w:p w:rsidR="003669EB" w:rsidRPr="009B2DC0" w:rsidRDefault="003669EB" w:rsidP="00C4609A">
            <w:pPr>
              <w:spacing w:after="0" w:line="204" w:lineRule="auto"/>
              <w:jc w:val="center"/>
              <w:rPr>
                <w:rFonts w:asciiTheme="minorHAnsi" w:eastAsia="Times New Roman" w:hAnsiTheme="minorHAnsi" w:cstheme="minorHAnsi"/>
                <w:sz w:val="24"/>
                <w:szCs w:val="24"/>
                <w:lang w:eastAsia="el-GR"/>
              </w:rPr>
            </w:pPr>
          </w:p>
        </w:tc>
        <w:tc>
          <w:tcPr>
            <w:tcW w:w="1548" w:type="dxa"/>
            <w:shd w:val="clear" w:color="auto" w:fill="auto"/>
            <w:vAlign w:val="bottom"/>
            <w:hideMark/>
          </w:tcPr>
          <w:p w:rsidR="003669EB" w:rsidRPr="009B2DC0" w:rsidRDefault="003669EB" w:rsidP="00C4609A">
            <w:pPr>
              <w:spacing w:after="0" w:line="204" w:lineRule="auto"/>
              <w:jc w:val="center"/>
              <w:rPr>
                <w:rFonts w:asciiTheme="minorHAnsi" w:eastAsia="Times New Roman" w:hAnsiTheme="minorHAnsi" w:cstheme="minorHAnsi"/>
                <w:sz w:val="24"/>
                <w:szCs w:val="24"/>
                <w:lang w:eastAsia="el-GR"/>
              </w:rPr>
            </w:pPr>
          </w:p>
        </w:tc>
      </w:tr>
      <w:tr w:rsidR="003669EB" w:rsidRPr="009B2DC0" w:rsidTr="00446E57">
        <w:trPr>
          <w:trHeight w:val="197"/>
        </w:trPr>
        <w:tc>
          <w:tcPr>
            <w:tcW w:w="4520" w:type="dxa"/>
            <w:shd w:val="clear" w:color="auto" w:fill="FFFFFF"/>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6. Προσανατολισμός στον αποδέκτη υπηρεσιών</w:t>
            </w:r>
            <w:r w:rsidR="00D37EDD" w:rsidRPr="009B2DC0">
              <w:rPr>
                <w:rFonts w:asciiTheme="minorHAnsi" w:hAnsiTheme="minorHAnsi" w:cstheme="minorHAnsi"/>
                <w:sz w:val="24"/>
                <w:szCs w:val="24"/>
              </w:rPr>
              <w:t xml:space="preserve"> </w:t>
            </w:r>
            <w:r w:rsidRPr="009B2DC0">
              <w:rPr>
                <w:rFonts w:asciiTheme="minorHAnsi" w:hAnsiTheme="minorHAnsi" w:cstheme="minorHAnsi"/>
                <w:sz w:val="24"/>
                <w:szCs w:val="24"/>
              </w:rPr>
              <w:t xml:space="preserve">(πολίτη, συνάδελφο) </w:t>
            </w:r>
          </w:p>
        </w:tc>
        <w:tc>
          <w:tcPr>
            <w:tcW w:w="1325" w:type="dxa"/>
            <w:shd w:val="clear" w:color="000000" w:fill="C2D69A"/>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193" w:type="dxa"/>
            <w:shd w:val="clear" w:color="000000" w:fill="C2D69A"/>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457" w:type="dxa"/>
            <w:shd w:val="clear" w:color="auto" w:fill="C2D69B"/>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c>
          <w:tcPr>
            <w:tcW w:w="1548" w:type="dxa"/>
            <w:shd w:val="clear" w:color="auto" w:fill="FFFFFF" w:themeFill="background1"/>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r>
      <w:tr w:rsidR="003669EB" w:rsidRPr="009B2DC0" w:rsidTr="00446E57">
        <w:trPr>
          <w:trHeight w:val="197"/>
        </w:trPr>
        <w:tc>
          <w:tcPr>
            <w:tcW w:w="4520" w:type="dxa"/>
            <w:shd w:val="clear" w:color="auto" w:fill="FFFFFF"/>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7. Προσαρμοστικότητα </w:t>
            </w:r>
          </w:p>
        </w:tc>
        <w:tc>
          <w:tcPr>
            <w:tcW w:w="1325" w:type="dxa"/>
            <w:shd w:val="clear" w:color="000000" w:fill="C2D69A"/>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193" w:type="dxa"/>
            <w:shd w:val="clear" w:color="000000" w:fill="C2D69A"/>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457" w:type="dxa"/>
            <w:shd w:val="clear" w:color="auto" w:fill="C2D69B"/>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c>
          <w:tcPr>
            <w:tcW w:w="1548" w:type="dxa"/>
            <w:shd w:val="clear" w:color="auto" w:fill="FFFFFF" w:themeFill="background1"/>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r>
      <w:tr w:rsidR="003669EB" w:rsidRPr="009B2DC0" w:rsidTr="00446E57">
        <w:trPr>
          <w:trHeight w:val="197"/>
        </w:trPr>
        <w:tc>
          <w:tcPr>
            <w:tcW w:w="4520" w:type="dxa"/>
            <w:shd w:val="clear" w:color="auto" w:fill="FFFFFF"/>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8. Διαχείριση Τεχνολογίας</w:t>
            </w:r>
          </w:p>
        </w:tc>
        <w:tc>
          <w:tcPr>
            <w:tcW w:w="1325" w:type="dxa"/>
            <w:shd w:val="clear" w:color="000000" w:fill="C2D69A"/>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193" w:type="dxa"/>
            <w:shd w:val="clear" w:color="000000" w:fill="C2D69A"/>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457" w:type="dxa"/>
            <w:shd w:val="clear" w:color="auto" w:fill="auto"/>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c>
          <w:tcPr>
            <w:tcW w:w="1548" w:type="dxa"/>
            <w:shd w:val="clear" w:color="auto" w:fill="FFFFFF" w:themeFill="background1"/>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r>
      <w:tr w:rsidR="003669EB" w:rsidRPr="009B2DC0" w:rsidTr="004E3B02">
        <w:trPr>
          <w:trHeight w:val="197"/>
        </w:trPr>
        <w:tc>
          <w:tcPr>
            <w:tcW w:w="10043" w:type="dxa"/>
            <w:gridSpan w:val="5"/>
            <w:shd w:val="clear" w:color="auto" w:fill="FFFFFF"/>
            <w:vAlign w:val="center"/>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r>
      <w:tr w:rsidR="003669EB" w:rsidRPr="009B2DC0" w:rsidTr="004E3B02">
        <w:trPr>
          <w:trHeight w:val="197"/>
        </w:trPr>
        <w:tc>
          <w:tcPr>
            <w:tcW w:w="10043" w:type="dxa"/>
            <w:gridSpan w:val="5"/>
            <w:shd w:val="clear" w:color="auto" w:fill="5F497A"/>
            <w:noWrap/>
            <w:vAlign w:val="center"/>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r w:rsidRPr="009B2DC0">
              <w:rPr>
                <w:rFonts w:asciiTheme="minorHAnsi" w:eastAsia="Times New Roman" w:hAnsiTheme="minorHAnsi" w:cstheme="minorHAnsi"/>
                <w:b/>
                <w:bCs/>
                <w:color w:val="FFFFFF"/>
                <w:sz w:val="24"/>
                <w:szCs w:val="24"/>
                <w:lang w:eastAsia="el-GR"/>
              </w:rPr>
              <w:t xml:space="preserve">Επιχειρησιακές Ικανότητες </w:t>
            </w:r>
          </w:p>
        </w:tc>
      </w:tr>
      <w:tr w:rsidR="003669EB" w:rsidRPr="009B2DC0" w:rsidTr="004E3B02">
        <w:trPr>
          <w:trHeight w:val="197"/>
        </w:trPr>
        <w:tc>
          <w:tcPr>
            <w:tcW w:w="4520" w:type="dxa"/>
            <w:shd w:val="clear" w:color="auto" w:fill="auto"/>
            <w:vAlign w:val="center"/>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1. Επιχειρησιακή νομοθεσία – διαδικασίες </w:t>
            </w:r>
            <w:r w:rsidR="00FE2E46" w:rsidRPr="009B2DC0">
              <w:rPr>
                <w:rFonts w:asciiTheme="minorHAnsi" w:hAnsiTheme="minorHAnsi" w:cstheme="minorHAnsi"/>
                <w:sz w:val="24"/>
                <w:szCs w:val="24"/>
              </w:rPr>
              <w:t>Α.Α.Δ.Ε.</w:t>
            </w:r>
          </w:p>
        </w:tc>
        <w:tc>
          <w:tcPr>
            <w:tcW w:w="1325" w:type="dxa"/>
            <w:shd w:val="clear" w:color="auto" w:fill="B2A1C7"/>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193" w:type="dxa"/>
            <w:shd w:val="clear" w:color="auto" w:fill="B2A1C7"/>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457" w:type="dxa"/>
            <w:shd w:val="clear" w:color="auto" w:fill="B2A1C7"/>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548" w:type="dxa"/>
            <w:shd w:val="clear" w:color="auto" w:fill="auto"/>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r>
      <w:tr w:rsidR="003669EB" w:rsidRPr="009B2DC0" w:rsidTr="004E3B02">
        <w:trPr>
          <w:trHeight w:val="197"/>
        </w:trPr>
        <w:tc>
          <w:tcPr>
            <w:tcW w:w="4520" w:type="dxa"/>
            <w:shd w:val="clear" w:color="auto" w:fill="auto"/>
            <w:vAlign w:val="center"/>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2. Φορολογική νομοθεσία</w:t>
            </w:r>
          </w:p>
        </w:tc>
        <w:tc>
          <w:tcPr>
            <w:tcW w:w="1325" w:type="dxa"/>
            <w:shd w:val="clear" w:color="auto" w:fill="B2A1C7"/>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193" w:type="dxa"/>
            <w:shd w:val="clear" w:color="auto" w:fill="B2A1C7"/>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457" w:type="dxa"/>
            <w:shd w:val="clear" w:color="auto" w:fill="B2A1C7"/>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548" w:type="dxa"/>
            <w:shd w:val="clear" w:color="auto" w:fill="auto"/>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r>
      <w:tr w:rsidR="003669EB" w:rsidRPr="009B2DC0" w:rsidTr="004E3B02">
        <w:trPr>
          <w:trHeight w:val="197"/>
        </w:trPr>
        <w:tc>
          <w:tcPr>
            <w:tcW w:w="4520" w:type="dxa"/>
            <w:shd w:val="clear" w:color="auto" w:fill="auto"/>
            <w:vAlign w:val="center"/>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3. Διοικητικές διαδικασίες</w:t>
            </w:r>
          </w:p>
        </w:tc>
        <w:tc>
          <w:tcPr>
            <w:tcW w:w="1325" w:type="dxa"/>
            <w:shd w:val="clear" w:color="auto" w:fill="B2A1C7"/>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193" w:type="dxa"/>
            <w:shd w:val="clear" w:color="auto" w:fill="B2A1C7"/>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457" w:type="dxa"/>
            <w:shd w:val="clear" w:color="auto" w:fill="B2A1C7"/>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548" w:type="dxa"/>
            <w:shd w:val="clear" w:color="auto" w:fill="FFFFFF"/>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r>
      <w:tr w:rsidR="003669EB" w:rsidRPr="009B2DC0" w:rsidTr="004E3B02">
        <w:trPr>
          <w:trHeight w:val="197"/>
        </w:trPr>
        <w:tc>
          <w:tcPr>
            <w:tcW w:w="4520" w:type="dxa"/>
            <w:shd w:val="clear" w:color="auto" w:fill="auto"/>
            <w:vAlign w:val="center"/>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4. Σχεδιασμός και υλοποίηση επιχειρησιακών σχεδίων</w:t>
            </w:r>
          </w:p>
        </w:tc>
        <w:tc>
          <w:tcPr>
            <w:tcW w:w="1325" w:type="dxa"/>
            <w:shd w:val="clear" w:color="auto" w:fill="B2A1C7"/>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193" w:type="dxa"/>
            <w:shd w:val="clear" w:color="auto" w:fill="B2A1C7"/>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457" w:type="dxa"/>
            <w:shd w:val="clear" w:color="auto" w:fill="B2A1C7"/>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548" w:type="dxa"/>
            <w:shd w:val="clear" w:color="auto" w:fill="auto"/>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r>
      <w:tr w:rsidR="003669EB" w:rsidRPr="009B2DC0" w:rsidTr="004E3B02">
        <w:trPr>
          <w:trHeight w:val="197"/>
        </w:trPr>
        <w:tc>
          <w:tcPr>
            <w:tcW w:w="4520" w:type="dxa"/>
            <w:shd w:val="clear" w:color="auto" w:fill="auto"/>
            <w:vAlign w:val="center"/>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5. Αξιολόγηση/ πρόταση τροποποίησης θεσμικού πλαισίου (επεξεργασία κανονιστικών πράξεων, εγκυκλίων </w:t>
            </w:r>
            <w:proofErr w:type="spellStart"/>
            <w:r w:rsidRPr="009B2DC0">
              <w:rPr>
                <w:rFonts w:asciiTheme="minorHAnsi" w:hAnsiTheme="minorHAnsi" w:cstheme="minorHAnsi"/>
                <w:sz w:val="24"/>
                <w:szCs w:val="24"/>
              </w:rPr>
              <w:t>κλπ</w:t>
            </w:r>
            <w:proofErr w:type="spellEnd"/>
            <w:r w:rsidRPr="009B2DC0">
              <w:rPr>
                <w:rFonts w:asciiTheme="minorHAnsi" w:hAnsiTheme="minorHAnsi" w:cstheme="minorHAnsi"/>
                <w:sz w:val="24"/>
                <w:szCs w:val="24"/>
              </w:rPr>
              <w:t>)</w:t>
            </w:r>
          </w:p>
        </w:tc>
        <w:tc>
          <w:tcPr>
            <w:tcW w:w="1325" w:type="dxa"/>
            <w:shd w:val="clear" w:color="auto" w:fill="B2A1C7"/>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193" w:type="dxa"/>
            <w:shd w:val="clear" w:color="auto" w:fill="B2A1C7"/>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457" w:type="dxa"/>
            <w:shd w:val="clear" w:color="auto" w:fill="B2A1C7"/>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548" w:type="dxa"/>
            <w:shd w:val="clear" w:color="auto" w:fill="FFFFFF"/>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r>
      <w:tr w:rsidR="003669EB" w:rsidRPr="009B2DC0" w:rsidTr="004E3B02">
        <w:trPr>
          <w:trHeight w:val="197"/>
        </w:trPr>
        <w:tc>
          <w:tcPr>
            <w:tcW w:w="4520" w:type="dxa"/>
            <w:shd w:val="clear" w:color="auto" w:fill="auto"/>
            <w:vAlign w:val="center"/>
          </w:tcPr>
          <w:p w:rsidR="003669EB" w:rsidRPr="009B2DC0" w:rsidRDefault="003669EB" w:rsidP="00C4609A">
            <w:pPr>
              <w:spacing w:after="0" w:line="204" w:lineRule="auto"/>
              <w:rPr>
                <w:rFonts w:asciiTheme="minorHAnsi" w:hAnsiTheme="minorHAnsi" w:cstheme="minorHAnsi"/>
                <w:sz w:val="24"/>
                <w:szCs w:val="24"/>
              </w:rPr>
            </w:pPr>
          </w:p>
        </w:tc>
        <w:tc>
          <w:tcPr>
            <w:tcW w:w="1325" w:type="dxa"/>
            <w:shd w:val="clear" w:color="auto" w:fill="auto"/>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193" w:type="dxa"/>
            <w:shd w:val="clear" w:color="auto" w:fill="auto"/>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457" w:type="dxa"/>
            <w:shd w:val="clear" w:color="auto" w:fill="FFFFFF"/>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548" w:type="dxa"/>
            <w:shd w:val="clear" w:color="auto" w:fill="FFFFFF"/>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r>
      <w:tr w:rsidR="003669EB" w:rsidRPr="009B2DC0" w:rsidTr="004E3B02">
        <w:trPr>
          <w:trHeight w:val="197"/>
        </w:trPr>
        <w:tc>
          <w:tcPr>
            <w:tcW w:w="10043" w:type="dxa"/>
            <w:gridSpan w:val="5"/>
            <w:shd w:val="clear" w:color="auto" w:fill="E36C0A"/>
            <w:noWrap/>
            <w:vAlign w:val="center"/>
            <w:hideMark/>
          </w:tcPr>
          <w:p w:rsidR="003669EB" w:rsidRPr="009B2DC0" w:rsidRDefault="003669EB" w:rsidP="00C4609A">
            <w:pPr>
              <w:spacing w:after="0" w:line="204" w:lineRule="auto"/>
              <w:rPr>
                <w:rFonts w:asciiTheme="minorHAnsi" w:eastAsia="Times New Roman" w:hAnsiTheme="minorHAnsi" w:cstheme="minorHAnsi"/>
                <w:b/>
                <w:color w:val="000000"/>
                <w:sz w:val="24"/>
                <w:szCs w:val="24"/>
                <w:lang w:eastAsia="el-GR"/>
              </w:rPr>
            </w:pPr>
            <w:r w:rsidRPr="009B2DC0">
              <w:rPr>
                <w:rFonts w:asciiTheme="minorHAnsi" w:eastAsia="Times New Roman" w:hAnsiTheme="minorHAnsi" w:cstheme="minorHAnsi"/>
                <w:b/>
                <w:bCs/>
                <w:color w:val="FFFFFF"/>
                <w:sz w:val="24"/>
                <w:szCs w:val="24"/>
                <w:lang w:eastAsia="el-GR"/>
              </w:rPr>
              <w:t xml:space="preserve">Ικανότητες Διοίκησης </w:t>
            </w:r>
          </w:p>
        </w:tc>
      </w:tr>
      <w:tr w:rsidR="003669EB" w:rsidRPr="009B2DC0" w:rsidTr="004E3B02">
        <w:trPr>
          <w:trHeight w:val="197"/>
        </w:trPr>
        <w:tc>
          <w:tcPr>
            <w:tcW w:w="4520" w:type="dxa"/>
            <w:shd w:val="clear" w:color="auto" w:fill="FFFFFF"/>
            <w:vAlign w:val="center"/>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Ηγεσία</w:t>
            </w:r>
          </w:p>
        </w:tc>
        <w:tc>
          <w:tcPr>
            <w:tcW w:w="1325" w:type="dxa"/>
            <w:shd w:val="clear" w:color="auto" w:fill="FABF8F"/>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193" w:type="dxa"/>
            <w:shd w:val="clear" w:color="auto" w:fill="auto"/>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457" w:type="dxa"/>
            <w:tcBorders>
              <w:bottom w:val="single" w:sz="12" w:space="0" w:color="auto"/>
            </w:tcBorders>
            <w:shd w:val="clear" w:color="auto" w:fill="auto"/>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548" w:type="dxa"/>
            <w:shd w:val="clear" w:color="auto" w:fill="auto"/>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r>
      <w:tr w:rsidR="003669EB" w:rsidRPr="009B2DC0" w:rsidTr="004E3B02">
        <w:trPr>
          <w:trHeight w:val="197"/>
        </w:trPr>
        <w:tc>
          <w:tcPr>
            <w:tcW w:w="4520" w:type="dxa"/>
            <w:shd w:val="clear" w:color="auto" w:fill="auto"/>
            <w:vAlign w:val="center"/>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2. </w:t>
            </w:r>
            <w:r w:rsidR="00D442E4" w:rsidRPr="009B2DC0">
              <w:rPr>
                <w:rFonts w:asciiTheme="minorHAnsi" w:hAnsiTheme="minorHAnsi" w:cstheme="minorHAnsi"/>
                <w:sz w:val="24"/>
                <w:szCs w:val="24"/>
              </w:rPr>
              <w:t>Διαχείριση ανθρώπινου δυναμικού</w:t>
            </w:r>
          </w:p>
        </w:tc>
        <w:tc>
          <w:tcPr>
            <w:tcW w:w="1325" w:type="dxa"/>
            <w:shd w:val="clear" w:color="auto" w:fill="FABF8F"/>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193" w:type="dxa"/>
            <w:shd w:val="clear" w:color="auto" w:fill="FABF8F"/>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457" w:type="dxa"/>
            <w:shd w:val="clear" w:color="auto" w:fill="auto"/>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548" w:type="dxa"/>
            <w:shd w:val="clear" w:color="auto" w:fill="auto"/>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r>
      <w:tr w:rsidR="003669EB" w:rsidRPr="009B2DC0" w:rsidTr="004E3B02">
        <w:trPr>
          <w:trHeight w:val="197"/>
        </w:trPr>
        <w:tc>
          <w:tcPr>
            <w:tcW w:w="10043" w:type="dxa"/>
            <w:gridSpan w:val="5"/>
            <w:shd w:val="clear" w:color="auto" w:fill="auto"/>
            <w:vAlign w:val="center"/>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r>
    </w:tbl>
    <w:p w:rsidR="006B732E" w:rsidRPr="009B2DC0" w:rsidRDefault="006B732E" w:rsidP="00A942B9">
      <w:pPr>
        <w:jc w:val="center"/>
        <w:rPr>
          <w:rFonts w:asciiTheme="minorHAnsi" w:hAnsiTheme="minorHAnsi" w:cstheme="minorHAnsi"/>
          <w:b/>
          <w:sz w:val="24"/>
          <w:szCs w:val="24"/>
        </w:rPr>
      </w:pPr>
    </w:p>
    <w:p w:rsidR="004E3B02" w:rsidRPr="009B2DC0" w:rsidRDefault="004E3B02">
      <w:pPr>
        <w:spacing w:after="0" w:line="240" w:lineRule="auto"/>
        <w:rPr>
          <w:rFonts w:asciiTheme="minorHAnsi" w:hAnsiTheme="minorHAnsi" w:cstheme="minorHAnsi"/>
          <w:b/>
          <w:sz w:val="24"/>
          <w:szCs w:val="24"/>
        </w:rPr>
      </w:pPr>
      <w:r w:rsidRPr="009B2DC0">
        <w:rPr>
          <w:rFonts w:asciiTheme="minorHAnsi" w:hAnsiTheme="minorHAnsi" w:cstheme="minorHAnsi"/>
          <w:b/>
          <w:sz w:val="24"/>
          <w:szCs w:val="24"/>
        </w:rPr>
        <w:br w:type="page"/>
      </w:r>
    </w:p>
    <w:p w:rsidR="00DB4FC6" w:rsidRPr="009B2DC0" w:rsidRDefault="00DB4FC6">
      <w:pPr>
        <w:spacing w:after="0" w:line="240" w:lineRule="auto"/>
        <w:rPr>
          <w:rFonts w:asciiTheme="minorHAnsi" w:hAnsiTheme="minorHAnsi" w:cstheme="minorHAnsi"/>
          <w:b/>
          <w:sz w:val="24"/>
          <w:szCs w:val="24"/>
        </w:rPr>
      </w:pPr>
    </w:p>
    <w:p w:rsidR="003669EB" w:rsidRPr="009B2DC0" w:rsidRDefault="003669EB" w:rsidP="00C4609A">
      <w:pPr>
        <w:jc w:val="center"/>
        <w:rPr>
          <w:rFonts w:asciiTheme="minorHAnsi" w:hAnsiTheme="minorHAnsi" w:cstheme="minorHAnsi"/>
          <w:sz w:val="24"/>
          <w:szCs w:val="24"/>
        </w:rPr>
      </w:pPr>
      <w:r w:rsidRPr="009B2DC0">
        <w:rPr>
          <w:rFonts w:asciiTheme="minorHAnsi" w:hAnsiTheme="minorHAnsi" w:cstheme="minorHAnsi"/>
          <w:b/>
          <w:sz w:val="24"/>
          <w:szCs w:val="24"/>
        </w:rPr>
        <w:t>ΠΕΡΙΓΡΑΜΜΑ ΘΕΣΗΣ ΕΡΓΑΣΙΑΣ</w:t>
      </w:r>
    </w:p>
    <w:p w:rsidR="003669EB" w:rsidRPr="009B2DC0" w:rsidRDefault="003669EB" w:rsidP="0061700C">
      <w:pPr>
        <w:pStyle w:val="3"/>
        <w:spacing w:before="240" w:after="240"/>
        <w:rPr>
          <w:rFonts w:asciiTheme="minorHAnsi" w:hAnsiTheme="minorHAnsi" w:cstheme="minorHAnsi"/>
          <w:sz w:val="24"/>
          <w:szCs w:val="24"/>
        </w:rPr>
      </w:pPr>
      <w:bookmarkStart w:id="59" w:name="_Τίτλος_της_θέσης_85"/>
      <w:bookmarkStart w:id="60" w:name="_Toc56672902"/>
      <w:bookmarkStart w:id="61" w:name="_Toc240619705"/>
      <w:bookmarkEnd w:id="59"/>
      <w:r w:rsidRPr="009B2DC0">
        <w:rPr>
          <w:rFonts w:asciiTheme="minorHAnsi" w:hAnsiTheme="minorHAnsi" w:cstheme="minorHAnsi"/>
          <w:sz w:val="24"/>
          <w:szCs w:val="24"/>
        </w:rPr>
        <w:t>Τίτλος της θέσης εργασίας: Προϊστάμενος του Τμήματος Β΄- Φορολογίας Μεταβίβασης Κεφαλαίου</w:t>
      </w:r>
      <w:bookmarkEnd w:id="60"/>
      <w:bookmarkEnd w:id="61"/>
    </w:p>
    <w:p w:rsidR="000B3D5A" w:rsidRPr="009B2DC0" w:rsidRDefault="000B3D5A" w:rsidP="000B3D5A">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Οργανισμός:</w:t>
      </w:r>
      <w:r w:rsidRPr="009B2DC0">
        <w:rPr>
          <w:rFonts w:asciiTheme="minorHAnsi" w:hAnsiTheme="minorHAnsi" w:cstheme="minorHAnsi"/>
          <w:sz w:val="24"/>
          <w:szCs w:val="24"/>
        </w:rPr>
        <w:t xml:space="preserve"> </w:t>
      </w:r>
      <w:hyperlink r:id="rId52" w:history="1">
        <w:r w:rsidRPr="009B2DC0">
          <w:rPr>
            <w:rStyle w:val="-"/>
            <w:rFonts w:asciiTheme="minorHAnsi" w:hAnsiTheme="minorHAnsi" w:cstheme="minorHAnsi"/>
            <w:sz w:val="24"/>
            <w:szCs w:val="24"/>
          </w:rPr>
          <w:t>Ανεξάρτητη Αρχή Δημοσίων Εσόδων</w:t>
        </w:r>
      </w:hyperlink>
    </w:p>
    <w:p w:rsidR="000B3D5A" w:rsidRPr="009B2DC0" w:rsidRDefault="000B3D5A" w:rsidP="000B3D5A">
      <w:pPr>
        <w:spacing w:before="120" w:after="120" w:line="240" w:lineRule="auto"/>
        <w:rPr>
          <w:rFonts w:asciiTheme="minorHAnsi" w:hAnsiTheme="minorHAnsi" w:cstheme="minorHAnsi"/>
          <w:color w:val="000000" w:themeColor="text1"/>
          <w:sz w:val="24"/>
          <w:szCs w:val="24"/>
        </w:rPr>
      </w:pPr>
      <w:r w:rsidRPr="009B2DC0">
        <w:rPr>
          <w:rFonts w:asciiTheme="minorHAnsi" w:hAnsiTheme="minorHAnsi" w:cstheme="minorHAnsi"/>
          <w:b/>
          <w:color w:val="000000" w:themeColor="text1"/>
          <w:sz w:val="24"/>
          <w:szCs w:val="24"/>
        </w:rPr>
        <w:t xml:space="preserve">Γενική Διεύθυνση: </w:t>
      </w:r>
      <w:hyperlink r:id="rId53" w:history="1">
        <w:r w:rsidRPr="009B2DC0">
          <w:rPr>
            <w:rStyle w:val="-"/>
            <w:rFonts w:asciiTheme="minorHAnsi" w:hAnsiTheme="minorHAnsi" w:cstheme="minorHAnsi"/>
            <w:sz w:val="24"/>
            <w:szCs w:val="24"/>
          </w:rPr>
          <w:t>Φορολογίας (Γ.Δ.Φ.)</w:t>
        </w:r>
      </w:hyperlink>
    </w:p>
    <w:p w:rsidR="000B3D5A" w:rsidRPr="009B2DC0" w:rsidRDefault="000B3D5A" w:rsidP="000B3D5A">
      <w:pPr>
        <w:spacing w:before="120" w:after="120" w:line="240" w:lineRule="auto"/>
        <w:jc w:val="both"/>
        <w:outlineLvl w:val="0"/>
        <w:rPr>
          <w:rFonts w:asciiTheme="minorHAnsi" w:hAnsiTheme="minorHAnsi" w:cstheme="minorHAnsi"/>
          <w:b/>
          <w:sz w:val="24"/>
          <w:szCs w:val="24"/>
        </w:rPr>
      </w:pPr>
      <w:r w:rsidRPr="009B2DC0">
        <w:rPr>
          <w:rFonts w:asciiTheme="minorHAnsi" w:hAnsiTheme="minorHAnsi" w:cstheme="minorHAnsi"/>
          <w:b/>
          <w:sz w:val="24"/>
          <w:szCs w:val="24"/>
        </w:rPr>
        <w:t xml:space="preserve">Διεύθυνση: </w:t>
      </w:r>
      <w:hyperlink r:id="rId54" w:history="1">
        <w:r w:rsidRPr="009B2DC0">
          <w:rPr>
            <w:rStyle w:val="-"/>
            <w:rFonts w:asciiTheme="minorHAnsi" w:hAnsiTheme="minorHAnsi" w:cstheme="minorHAnsi"/>
            <w:sz w:val="24"/>
            <w:szCs w:val="24"/>
          </w:rPr>
          <w:t xml:space="preserve">Εφαρμογής Φορολογίας Κεφαλαίου και </w:t>
        </w:r>
        <w:proofErr w:type="spellStart"/>
        <w:r w:rsidRPr="009B2DC0">
          <w:rPr>
            <w:rStyle w:val="-"/>
            <w:rFonts w:asciiTheme="minorHAnsi" w:hAnsiTheme="minorHAnsi" w:cstheme="minorHAnsi"/>
            <w:sz w:val="24"/>
            <w:szCs w:val="24"/>
          </w:rPr>
          <w:t>Περιουσιολογίου</w:t>
        </w:r>
        <w:proofErr w:type="spellEnd"/>
        <w:r w:rsidRPr="009B2DC0">
          <w:rPr>
            <w:rStyle w:val="-"/>
            <w:rFonts w:asciiTheme="minorHAnsi" w:hAnsiTheme="minorHAnsi" w:cstheme="minorHAnsi"/>
            <w:sz w:val="24"/>
            <w:szCs w:val="24"/>
          </w:rPr>
          <w:t xml:space="preserve"> (Δ.Ε.Φ.Κ. &amp; Π.).</w:t>
        </w:r>
      </w:hyperlink>
    </w:p>
    <w:p w:rsidR="009A5A48" w:rsidRPr="009B2DC0" w:rsidRDefault="003669EB" w:rsidP="004E3B02">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Τμήμα</w:t>
      </w:r>
      <w:r w:rsidR="00C94B64" w:rsidRPr="009B2DC0">
        <w:rPr>
          <w:rFonts w:asciiTheme="minorHAnsi" w:hAnsiTheme="minorHAnsi" w:cstheme="minorHAnsi"/>
          <w:b/>
          <w:sz w:val="24"/>
          <w:szCs w:val="24"/>
        </w:rPr>
        <w:t>:</w:t>
      </w:r>
      <w:r w:rsidRPr="009B2DC0">
        <w:rPr>
          <w:rFonts w:asciiTheme="minorHAnsi" w:hAnsiTheme="minorHAnsi" w:cstheme="minorHAnsi"/>
          <w:sz w:val="24"/>
          <w:szCs w:val="24"/>
        </w:rPr>
        <w:t xml:space="preserve"> Β΄-</w:t>
      </w:r>
      <w:r w:rsidR="00D37EDD" w:rsidRPr="009B2DC0">
        <w:rPr>
          <w:rFonts w:asciiTheme="minorHAnsi" w:hAnsiTheme="minorHAnsi" w:cstheme="minorHAnsi"/>
          <w:sz w:val="24"/>
          <w:szCs w:val="24"/>
        </w:rPr>
        <w:t xml:space="preserve"> </w:t>
      </w:r>
      <w:r w:rsidRPr="009B2DC0">
        <w:rPr>
          <w:rFonts w:asciiTheme="minorHAnsi" w:hAnsiTheme="minorHAnsi" w:cstheme="minorHAnsi"/>
          <w:sz w:val="24"/>
          <w:szCs w:val="24"/>
        </w:rPr>
        <w:t>Φορολογίας Μεταβίβασης Κεφαλαίου</w:t>
      </w:r>
    </w:p>
    <w:p w:rsidR="004959A1" w:rsidRPr="009B2DC0" w:rsidRDefault="003669EB" w:rsidP="004E3B02">
      <w:pPr>
        <w:spacing w:before="120" w:after="120" w:line="240" w:lineRule="auto"/>
        <w:jc w:val="both"/>
        <w:outlineLvl w:val="0"/>
        <w:rPr>
          <w:rFonts w:asciiTheme="minorHAnsi" w:hAnsiTheme="minorHAnsi" w:cstheme="minorHAnsi"/>
          <w:noProof/>
          <w:sz w:val="24"/>
          <w:szCs w:val="24"/>
          <w:lang w:eastAsia="el-GR"/>
        </w:rPr>
      </w:pPr>
      <w:r w:rsidRPr="009B2DC0">
        <w:rPr>
          <w:rFonts w:asciiTheme="minorHAnsi" w:hAnsiTheme="minorHAnsi" w:cstheme="minorHAnsi"/>
          <w:b/>
          <w:sz w:val="24"/>
          <w:szCs w:val="24"/>
        </w:rPr>
        <w:t xml:space="preserve">Άμεσα Προϊστάμενος: </w:t>
      </w:r>
      <w:r w:rsidRPr="009B2DC0">
        <w:rPr>
          <w:rFonts w:asciiTheme="minorHAnsi" w:hAnsiTheme="minorHAnsi" w:cstheme="minorHAnsi"/>
          <w:sz w:val="24"/>
          <w:szCs w:val="24"/>
        </w:rPr>
        <w:t>Προϊστάμενος Διεύθυνσης Εφαρμογής</w:t>
      </w:r>
      <w:r w:rsidR="00D37EDD" w:rsidRPr="009B2DC0">
        <w:rPr>
          <w:rFonts w:asciiTheme="minorHAnsi" w:hAnsiTheme="minorHAnsi" w:cstheme="minorHAnsi"/>
          <w:sz w:val="24"/>
          <w:szCs w:val="24"/>
        </w:rPr>
        <w:t xml:space="preserve"> </w:t>
      </w:r>
      <w:r w:rsidRPr="009B2DC0">
        <w:rPr>
          <w:rFonts w:asciiTheme="minorHAnsi" w:hAnsiTheme="minorHAnsi" w:cstheme="minorHAnsi"/>
          <w:sz w:val="24"/>
          <w:szCs w:val="24"/>
        </w:rPr>
        <w:t xml:space="preserve">Φορολογίας Κεφαλαίου </w:t>
      </w:r>
      <w:r w:rsidRPr="009B2DC0">
        <w:rPr>
          <w:rFonts w:asciiTheme="minorHAnsi" w:hAnsiTheme="minorHAnsi" w:cstheme="minorHAnsi"/>
          <w:noProof/>
          <w:sz w:val="24"/>
          <w:szCs w:val="24"/>
          <w:lang w:eastAsia="el-GR"/>
        </w:rPr>
        <w:t>και</w:t>
      </w:r>
      <w:r w:rsidR="00320CC4" w:rsidRPr="009B2DC0">
        <w:rPr>
          <w:rFonts w:asciiTheme="minorHAnsi" w:hAnsiTheme="minorHAnsi" w:cstheme="minorHAnsi"/>
          <w:noProof/>
          <w:sz w:val="24"/>
          <w:szCs w:val="24"/>
          <w:lang w:eastAsia="el-GR"/>
        </w:rPr>
        <w:t xml:space="preserve"> </w:t>
      </w:r>
      <w:r w:rsidRPr="009B2DC0">
        <w:rPr>
          <w:rFonts w:asciiTheme="minorHAnsi" w:hAnsiTheme="minorHAnsi" w:cstheme="minorHAnsi"/>
          <w:noProof/>
          <w:sz w:val="24"/>
          <w:szCs w:val="24"/>
          <w:lang w:eastAsia="el-GR"/>
        </w:rPr>
        <w:t>Περιουσιολογίου</w:t>
      </w:r>
      <w:r w:rsidR="004959A1" w:rsidRPr="009B2DC0">
        <w:rPr>
          <w:rFonts w:asciiTheme="minorHAnsi" w:hAnsiTheme="minorHAnsi" w:cstheme="minorHAnsi"/>
          <w:noProof/>
          <w:sz w:val="24"/>
          <w:szCs w:val="24"/>
          <w:lang w:eastAsia="el-GR"/>
        </w:rPr>
        <w:t>.</w:t>
      </w:r>
    </w:p>
    <w:p w:rsidR="00C9410C" w:rsidRPr="009B2DC0" w:rsidRDefault="00C9410C" w:rsidP="00C9410C">
      <w:pPr>
        <w:spacing w:after="0" w:line="360" w:lineRule="auto"/>
        <w:ind w:left="2160" w:hanging="2160"/>
        <w:jc w:val="both"/>
        <w:outlineLvl w:val="0"/>
        <w:rPr>
          <w:rFonts w:asciiTheme="minorHAnsi" w:hAnsiTheme="minorHAnsi" w:cstheme="minorHAnsi"/>
          <w:b/>
          <w:sz w:val="24"/>
          <w:szCs w:val="24"/>
        </w:rPr>
      </w:pPr>
    </w:p>
    <w:p w:rsidR="00CE2FDB" w:rsidRPr="009B2DC0" w:rsidRDefault="003669EB" w:rsidP="00E46189">
      <w:pPr>
        <w:spacing w:after="0" w:line="360" w:lineRule="auto"/>
        <w:jc w:val="both"/>
        <w:outlineLvl w:val="0"/>
        <w:rPr>
          <w:rFonts w:asciiTheme="minorHAnsi" w:hAnsiTheme="minorHAnsi" w:cstheme="minorHAnsi"/>
          <w:b/>
          <w:sz w:val="24"/>
          <w:szCs w:val="24"/>
        </w:rPr>
      </w:pPr>
      <w:r w:rsidRPr="009B2DC0">
        <w:rPr>
          <w:rFonts w:asciiTheme="minorHAnsi" w:hAnsiTheme="minorHAnsi" w:cstheme="minorHAnsi"/>
          <w:b/>
          <w:sz w:val="24"/>
          <w:szCs w:val="24"/>
        </w:rPr>
        <w:t xml:space="preserve">Σκοπός της θέσης εργασίας: </w:t>
      </w:r>
    </w:p>
    <w:p w:rsidR="003669EB" w:rsidRPr="009B2DC0" w:rsidRDefault="003669EB" w:rsidP="00E46189">
      <w:pPr>
        <w:pStyle w:val="10"/>
        <w:tabs>
          <w:tab w:val="left" w:pos="540"/>
          <w:tab w:val="left" w:pos="1134"/>
        </w:tabs>
        <w:spacing w:line="360" w:lineRule="auto"/>
        <w:ind w:left="0" w:right="-58" w:firstLine="0"/>
        <w:jc w:val="both"/>
        <w:rPr>
          <w:rFonts w:asciiTheme="minorHAnsi" w:hAnsiTheme="minorHAnsi" w:cstheme="minorHAnsi"/>
          <w:b w:val="0"/>
          <w:bCs w:val="0"/>
        </w:rPr>
      </w:pPr>
      <w:r w:rsidRPr="009B2DC0">
        <w:rPr>
          <w:rFonts w:asciiTheme="minorHAnsi" w:hAnsiTheme="minorHAnsi" w:cstheme="minorHAnsi"/>
          <w:b w:val="0"/>
          <w:bCs w:val="0"/>
        </w:rPr>
        <w:t>Ο ρόλος του Προϊσταμένου Τμήματος είναι να διασφαλίζει:</w:t>
      </w:r>
    </w:p>
    <w:p w:rsidR="003669EB" w:rsidRPr="009B2DC0" w:rsidRDefault="003669EB" w:rsidP="00E46189">
      <w:pPr>
        <w:spacing w:after="0" w:line="360" w:lineRule="auto"/>
        <w:jc w:val="both"/>
        <w:rPr>
          <w:rFonts w:asciiTheme="minorHAnsi" w:hAnsiTheme="minorHAnsi" w:cstheme="minorHAnsi"/>
          <w:iCs/>
          <w:sz w:val="24"/>
          <w:szCs w:val="24"/>
        </w:rPr>
      </w:pPr>
      <w:r w:rsidRPr="009B2DC0">
        <w:rPr>
          <w:rFonts w:asciiTheme="minorHAnsi" w:hAnsiTheme="minorHAnsi" w:cstheme="minorHAnsi"/>
          <w:iCs/>
          <w:sz w:val="24"/>
          <w:szCs w:val="24"/>
        </w:rPr>
        <w:t>την οργάνωση και το συντονισμό για την ορθή και ενιαία εφαρμογή της Νομοθεσίας Φορολογίας κληρονομιών, δωρεών, γονικών παροχών, κερδών από τυχερά παίγνια και μεταβιβάσεων ακινήτων μέσω εισηγήσεων για νομοθετικές ρυθμίσεις, έκδοση κανονιστικών πράξεων και</w:t>
      </w:r>
      <w:r w:rsidR="00D37EDD" w:rsidRPr="009B2DC0">
        <w:rPr>
          <w:rFonts w:asciiTheme="minorHAnsi" w:hAnsiTheme="minorHAnsi" w:cstheme="minorHAnsi"/>
          <w:iCs/>
          <w:sz w:val="24"/>
          <w:szCs w:val="24"/>
        </w:rPr>
        <w:t xml:space="preserve"> </w:t>
      </w:r>
      <w:r w:rsidRPr="009B2DC0">
        <w:rPr>
          <w:rFonts w:asciiTheme="minorHAnsi" w:hAnsiTheme="minorHAnsi" w:cstheme="minorHAnsi"/>
          <w:iCs/>
          <w:sz w:val="24"/>
          <w:szCs w:val="24"/>
        </w:rPr>
        <w:t>εγκυκλίων.</w:t>
      </w:r>
    </w:p>
    <w:p w:rsidR="003669EB" w:rsidRPr="009B2DC0" w:rsidRDefault="003669EB" w:rsidP="004E3B02">
      <w:pPr>
        <w:spacing w:after="0" w:line="360" w:lineRule="auto"/>
        <w:jc w:val="both"/>
        <w:rPr>
          <w:rFonts w:asciiTheme="minorHAnsi" w:hAnsiTheme="minorHAnsi" w:cstheme="minorHAnsi"/>
          <w:iCs/>
          <w:sz w:val="24"/>
          <w:szCs w:val="24"/>
        </w:rPr>
      </w:pPr>
    </w:p>
    <w:p w:rsidR="003669EB" w:rsidRPr="009B2DC0" w:rsidRDefault="003669EB" w:rsidP="004E3B02">
      <w:pPr>
        <w:pStyle w:val="10"/>
        <w:tabs>
          <w:tab w:val="left" w:pos="540"/>
          <w:tab w:val="left" w:pos="1134"/>
        </w:tabs>
        <w:spacing w:line="360" w:lineRule="auto"/>
        <w:ind w:left="0" w:right="425" w:firstLine="0"/>
        <w:rPr>
          <w:rFonts w:asciiTheme="minorHAnsi" w:hAnsiTheme="minorHAnsi" w:cstheme="minorHAnsi"/>
          <w:bCs w:val="0"/>
        </w:rPr>
      </w:pPr>
      <w:r w:rsidRPr="009B2DC0">
        <w:rPr>
          <w:rFonts w:asciiTheme="minorHAnsi" w:hAnsiTheme="minorHAnsi" w:cstheme="minorHAnsi"/>
          <w:bCs w:val="0"/>
        </w:rPr>
        <w:t>Αρμοδιότητες</w:t>
      </w:r>
    </w:p>
    <w:p w:rsidR="003669EB" w:rsidRPr="009B2DC0" w:rsidRDefault="003669EB"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Καθορίζει και επιβλέπει τη διαδικασία παρακολούθησης, υλοποίησης και αξιολόγησης των στόχων του Τμήματος</w:t>
      </w:r>
      <w:r w:rsidR="00D37EDD" w:rsidRPr="009B2DC0">
        <w:rPr>
          <w:rFonts w:asciiTheme="minorHAnsi" w:hAnsiTheme="minorHAnsi" w:cstheme="minorHAnsi"/>
          <w:sz w:val="24"/>
        </w:rPr>
        <w:t xml:space="preserve"> </w:t>
      </w:r>
      <w:r w:rsidRPr="009B2DC0">
        <w:rPr>
          <w:rFonts w:asciiTheme="minorHAnsi" w:hAnsiTheme="minorHAnsi" w:cstheme="minorHAnsi"/>
          <w:sz w:val="24"/>
        </w:rPr>
        <w:t xml:space="preserve">και διασφαλίζει την έγκαιρη επίτευξή τους, μέσω της ενεργούς εποπτείας των υφισταμένων, την παροχή κατευθύνσεων για την επίλυση θεμάτων και την υποβολή εισηγήσεων στον Προϊστάμενο της Διεύθυνσης. </w:t>
      </w:r>
    </w:p>
    <w:p w:rsidR="003669EB" w:rsidRPr="009B2DC0" w:rsidRDefault="003669EB"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 xml:space="preserve">Συμβάλλει στην αποτελεσματική διοίκηση και στη βελτίωση της επιχειρησιακής απόδοσης της Διεύθυνσης Εφαρμογής Φορολογίας Κεφαλαίου και </w:t>
      </w:r>
      <w:proofErr w:type="spellStart"/>
      <w:r w:rsidRPr="009B2DC0">
        <w:rPr>
          <w:rFonts w:asciiTheme="minorHAnsi" w:hAnsiTheme="minorHAnsi" w:cstheme="minorHAnsi"/>
          <w:sz w:val="24"/>
        </w:rPr>
        <w:t>Περιουσιολογίου</w:t>
      </w:r>
      <w:proofErr w:type="spellEnd"/>
      <w:r w:rsidRPr="009B2DC0">
        <w:rPr>
          <w:rFonts w:asciiTheme="minorHAnsi" w:hAnsiTheme="minorHAnsi" w:cstheme="minorHAnsi"/>
          <w:sz w:val="24"/>
        </w:rPr>
        <w:t xml:space="preserve"> της Α.Α.Δ.Ε., σύμφωνα με τις κατευθύνσεις του Προϊσταμένου της Διεύθυνσης.</w:t>
      </w:r>
    </w:p>
    <w:p w:rsidR="003669EB" w:rsidRPr="009B2DC0" w:rsidRDefault="003669EB"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Διοικεί το τμήμα κατά τρόπο ώστε να εξασφαλίζει την εύρυθμη λειτουργία του μέσω της καθημερινής συνεργασίας με τους υπαλλήλους καθώς και μέσω της</w:t>
      </w:r>
      <w:r w:rsidR="00D37EDD" w:rsidRPr="009B2DC0">
        <w:rPr>
          <w:rFonts w:asciiTheme="minorHAnsi" w:hAnsiTheme="minorHAnsi" w:cstheme="minorHAnsi"/>
          <w:sz w:val="24"/>
        </w:rPr>
        <w:t xml:space="preserve"> </w:t>
      </w:r>
      <w:r w:rsidRPr="009B2DC0">
        <w:rPr>
          <w:rFonts w:asciiTheme="minorHAnsi" w:hAnsiTheme="minorHAnsi" w:cstheme="minorHAnsi"/>
          <w:sz w:val="24"/>
        </w:rPr>
        <w:t>αξιοποίησης και της ανάπτυξης του ανθρώπινου δυναμικού του.</w:t>
      </w:r>
    </w:p>
    <w:p w:rsidR="00DF7607" w:rsidRPr="009B2DC0" w:rsidRDefault="00DF7607"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lastRenderedPageBreak/>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DF7607" w:rsidRPr="009B2DC0" w:rsidRDefault="00DF7607" w:rsidP="00DF7607">
      <w:pPr>
        <w:pStyle w:val="a4"/>
        <w:spacing w:line="360" w:lineRule="auto"/>
        <w:ind w:left="284"/>
        <w:contextualSpacing w:val="0"/>
        <w:jc w:val="both"/>
        <w:outlineLvl w:val="0"/>
        <w:rPr>
          <w:rFonts w:asciiTheme="minorHAnsi" w:hAnsiTheme="minorHAnsi" w:cstheme="minorHAnsi"/>
          <w:sz w:val="24"/>
        </w:rPr>
      </w:pPr>
    </w:p>
    <w:p w:rsidR="003669EB" w:rsidRPr="009B2DC0" w:rsidRDefault="003669EB" w:rsidP="004E3B02">
      <w:pPr>
        <w:spacing w:after="0" w:line="360" w:lineRule="auto"/>
        <w:jc w:val="both"/>
        <w:outlineLvl w:val="0"/>
        <w:rPr>
          <w:rFonts w:asciiTheme="minorHAnsi" w:hAnsiTheme="minorHAnsi" w:cstheme="minorHAnsi"/>
          <w:b/>
          <w:sz w:val="24"/>
          <w:szCs w:val="24"/>
        </w:rPr>
      </w:pPr>
    </w:p>
    <w:p w:rsidR="003669EB" w:rsidRPr="009B2DC0" w:rsidRDefault="003669EB" w:rsidP="004E3B02">
      <w:pPr>
        <w:spacing w:after="0" w:line="360" w:lineRule="auto"/>
        <w:rPr>
          <w:rFonts w:asciiTheme="minorHAnsi" w:hAnsiTheme="minorHAnsi" w:cstheme="minorHAnsi"/>
          <w:b/>
          <w:sz w:val="24"/>
          <w:szCs w:val="24"/>
        </w:rPr>
      </w:pPr>
      <w:r w:rsidRPr="009B2DC0">
        <w:rPr>
          <w:rFonts w:asciiTheme="minorHAnsi" w:hAnsiTheme="minorHAnsi" w:cstheme="minorHAnsi"/>
          <w:b/>
          <w:sz w:val="24"/>
          <w:szCs w:val="24"/>
        </w:rPr>
        <w:t xml:space="preserve">Καθήκοντα συγκεκριμένης θέσης Προϊσταμένου </w:t>
      </w:r>
    </w:p>
    <w:p w:rsidR="003669EB" w:rsidRPr="009B2DC0" w:rsidRDefault="003669EB" w:rsidP="00D7346F">
      <w:pPr>
        <w:pStyle w:val="a4"/>
        <w:numPr>
          <w:ilvl w:val="0"/>
          <w:numId w:val="28"/>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Μελετά και εγκρίνει εισηγήσεις</w:t>
      </w:r>
      <w:r w:rsidR="00D37EDD" w:rsidRPr="009B2DC0">
        <w:rPr>
          <w:rFonts w:asciiTheme="minorHAnsi" w:hAnsiTheme="minorHAnsi" w:cstheme="minorHAnsi"/>
          <w:sz w:val="24"/>
        </w:rPr>
        <w:t xml:space="preserve"> </w:t>
      </w:r>
      <w:r w:rsidRPr="009B2DC0">
        <w:rPr>
          <w:rFonts w:asciiTheme="minorHAnsi" w:hAnsiTheme="minorHAnsi" w:cstheme="minorHAnsi"/>
          <w:sz w:val="24"/>
        </w:rPr>
        <w:t>για νομοθετικές</w:t>
      </w:r>
      <w:r w:rsidR="00D37EDD" w:rsidRPr="009B2DC0">
        <w:rPr>
          <w:rFonts w:asciiTheme="minorHAnsi" w:hAnsiTheme="minorHAnsi" w:cstheme="minorHAnsi"/>
          <w:sz w:val="24"/>
        </w:rPr>
        <w:t xml:space="preserve"> </w:t>
      </w:r>
      <w:r w:rsidRPr="009B2DC0">
        <w:rPr>
          <w:rFonts w:asciiTheme="minorHAnsi" w:hAnsiTheme="minorHAnsi" w:cstheme="minorHAnsi"/>
          <w:sz w:val="24"/>
        </w:rPr>
        <w:t>ρυθμίσεις ή για τροποποιήσεις της σχετικής νομοθεσίας σε θέματα φορολογίας κληρονομιών, γονικών παροχών, δωρεών, μεταβίβασης ακινήτων και κερδών από τυχερά παίγνια.</w:t>
      </w:r>
    </w:p>
    <w:p w:rsidR="003669EB" w:rsidRPr="009B2DC0" w:rsidRDefault="003669EB" w:rsidP="00D7346F">
      <w:pPr>
        <w:pStyle w:val="a4"/>
        <w:numPr>
          <w:ilvl w:val="0"/>
          <w:numId w:val="28"/>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Διασφαλίζει την ορθή και ενιαία εφαρμογή της εθνικής και κοινοτικής σχετικής νομοθεσίας, παρέχοντας κατευθύνσεις και οδηγίες με ερμηνευτικές εγκυκλίους, έντυπα και φυλλάδια σε συνεργασία με τις συναρμόδιες διευθύνσεις για την επιμέλεια και έκδοσή τους.</w:t>
      </w:r>
    </w:p>
    <w:p w:rsidR="003669EB" w:rsidRPr="009B2DC0" w:rsidRDefault="003669EB" w:rsidP="00D7346F">
      <w:pPr>
        <w:pStyle w:val="a4"/>
        <w:numPr>
          <w:ilvl w:val="0"/>
          <w:numId w:val="28"/>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Παρακολουθεί τη</w:t>
      </w:r>
      <w:r w:rsidR="00D37EDD" w:rsidRPr="009B2DC0">
        <w:rPr>
          <w:rFonts w:asciiTheme="minorHAnsi" w:hAnsiTheme="minorHAnsi" w:cstheme="minorHAnsi"/>
          <w:sz w:val="24"/>
        </w:rPr>
        <w:t xml:space="preserve"> </w:t>
      </w:r>
      <w:r w:rsidRPr="009B2DC0">
        <w:rPr>
          <w:rFonts w:asciiTheme="minorHAnsi" w:hAnsiTheme="minorHAnsi" w:cstheme="minorHAnsi"/>
          <w:sz w:val="24"/>
        </w:rPr>
        <w:t>φορολογική νομοθεσία,</w:t>
      </w:r>
      <w:r w:rsidR="00D37EDD" w:rsidRPr="009B2DC0">
        <w:rPr>
          <w:rFonts w:asciiTheme="minorHAnsi" w:hAnsiTheme="minorHAnsi" w:cstheme="minorHAnsi"/>
          <w:sz w:val="24"/>
        </w:rPr>
        <w:t xml:space="preserve"> </w:t>
      </w:r>
      <w:r w:rsidRPr="009B2DC0">
        <w:rPr>
          <w:rFonts w:asciiTheme="minorHAnsi" w:hAnsiTheme="minorHAnsi" w:cstheme="minorHAnsi"/>
          <w:sz w:val="24"/>
        </w:rPr>
        <w:t>παρέχει απόψεις σε σχέδια νόμου και επεξεργάζεται</w:t>
      </w:r>
      <w:r w:rsidR="00D37EDD" w:rsidRPr="009B2DC0">
        <w:rPr>
          <w:rFonts w:asciiTheme="minorHAnsi" w:hAnsiTheme="minorHAnsi" w:cstheme="minorHAnsi"/>
          <w:sz w:val="24"/>
        </w:rPr>
        <w:t xml:space="preserve"> </w:t>
      </w:r>
      <w:r w:rsidRPr="009B2DC0">
        <w:rPr>
          <w:rFonts w:asciiTheme="minorHAnsi" w:hAnsiTheme="minorHAnsi" w:cstheme="minorHAnsi"/>
          <w:sz w:val="24"/>
        </w:rPr>
        <w:t>νομοθετικές</w:t>
      </w:r>
      <w:r w:rsidR="00D37EDD" w:rsidRPr="009B2DC0">
        <w:rPr>
          <w:rFonts w:asciiTheme="minorHAnsi" w:hAnsiTheme="minorHAnsi" w:cstheme="minorHAnsi"/>
          <w:sz w:val="24"/>
        </w:rPr>
        <w:t xml:space="preserve"> </w:t>
      </w:r>
      <w:r w:rsidRPr="009B2DC0">
        <w:rPr>
          <w:rFonts w:asciiTheme="minorHAnsi" w:hAnsiTheme="minorHAnsi" w:cstheme="minorHAnsi"/>
          <w:sz w:val="24"/>
        </w:rPr>
        <w:t>ρυθμίσεις σε θέματα φορολογίας κληρονομιών, γονικών παροχών, δωρεών, μεταβίβασης ακινήτων και κερδών από τυχερά παίγνια.</w:t>
      </w:r>
    </w:p>
    <w:p w:rsidR="003669EB" w:rsidRPr="009B2DC0" w:rsidRDefault="003669EB" w:rsidP="00D7346F">
      <w:pPr>
        <w:pStyle w:val="a4"/>
        <w:numPr>
          <w:ilvl w:val="0"/>
          <w:numId w:val="28"/>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Αναπτύσσει, συντονίζει και εποπτεύει τα ετήσια επιχειρησιακά σχέδια και παρακολουθεί</w:t>
      </w:r>
      <w:r w:rsidR="007F7898" w:rsidRPr="009B2DC0">
        <w:rPr>
          <w:rFonts w:asciiTheme="minorHAnsi" w:hAnsiTheme="minorHAnsi" w:cstheme="minorHAnsi"/>
          <w:sz w:val="24"/>
        </w:rPr>
        <w:t xml:space="preserve"> </w:t>
      </w:r>
      <w:r w:rsidRPr="009B2DC0">
        <w:rPr>
          <w:rFonts w:asciiTheme="minorHAnsi" w:hAnsiTheme="minorHAnsi" w:cstheme="minorHAnsi"/>
          <w:sz w:val="24"/>
        </w:rPr>
        <w:t>την απόδοση των φορολογιών κληρονομιών, γονικών παροχών, δωρεών, μεταβίβασης ακινήτων και κερδών από τυχερά παίγνια.</w:t>
      </w:r>
    </w:p>
    <w:p w:rsidR="003669EB" w:rsidRPr="009B2DC0" w:rsidRDefault="003669EB" w:rsidP="00D7346F">
      <w:pPr>
        <w:pStyle w:val="a4"/>
        <w:numPr>
          <w:ilvl w:val="0"/>
          <w:numId w:val="28"/>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Παρακολουθεί</w:t>
      </w:r>
      <w:r w:rsidR="00D37EDD" w:rsidRPr="009B2DC0">
        <w:rPr>
          <w:rFonts w:asciiTheme="minorHAnsi" w:hAnsiTheme="minorHAnsi" w:cstheme="minorHAnsi"/>
          <w:sz w:val="24"/>
        </w:rPr>
        <w:t xml:space="preserve"> </w:t>
      </w:r>
      <w:r w:rsidRPr="009B2DC0">
        <w:rPr>
          <w:rFonts w:asciiTheme="minorHAnsi" w:hAnsiTheme="minorHAnsi" w:cstheme="minorHAnsi"/>
          <w:sz w:val="24"/>
        </w:rPr>
        <w:t>τη</w:t>
      </w:r>
      <w:r w:rsidR="00D37EDD" w:rsidRPr="009B2DC0">
        <w:rPr>
          <w:rFonts w:asciiTheme="minorHAnsi" w:hAnsiTheme="minorHAnsi" w:cstheme="minorHAnsi"/>
          <w:sz w:val="24"/>
        </w:rPr>
        <w:t xml:space="preserve"> </w:t>
      </w:r>
      <w:r w:rsidRPr="009B2DC0">
        <w:rPr>
          <w:rFonts w:asciiTheme="minorHAnsi" w:hAnsiTheme="minorHAnsi" w:cstheme="minorHAnsi"/>
          <w:sz w:val="24"/>
        </w:rPr>
        <w:t>δικαστηριακή νομολογία και φροντίζει για την ορθή</w:t>
      </w:r>
      <w:r w:rsidR="00D37EDD" w:rsidRPr="009B2DC0">
        <w:rPr>
          <w:rFonts w:asciiTheme="minorHAnsi" w:hAnsiTheme="minorHAnsi" w:cstheme="minorHAnsi"/>
          <w:sz w:val="24"/>
        </w:rPr>
        <w:t xml:space="preserve"> </w:t>
      </w:r>
      <w:r w:rsidRPr="009B2DC0">
        <w:rPr>
          <w:rFonts w:asciiTheme="minorHAnsi" w:hAnsiTheme="minorHAnsi" w:cstheme="minorHAnsi"/>
          <w:sz w:val="24"/>
        </w:rPr>
        <w:t>τήρηση και ενημέρωση της βάσης δεδομένων δικαστικών αποφάσεων σε θέματα φορολογίας κληρονομιών, γονικών παροχών, δωρεών, μεταβίβασης ακινήτων και κερδών από τυχερά παίγνια.</w:t>
      </w:r>
    </w:p>
    <w:p w:rsidR="003669EB" w:rsidRPr="009B2DC0" w:rsidRDefault="003669EB" w:rsidP="00D7346F">
      <w:pPr>
        <w:pStyle w:val="a4"/>
        <w:numPr>
          <w:ilvl w:val="0"/>
          <w:numId w:val="28"/>
        </w:numPr>
        <w:spacing w:line="360" w:lineRule="auto"/>
        <w:ind w:left="284" w:hanging="284"/>
        <w:contextualSpacing w:val="0"/>
        <w:rPr>
          <w:rFonts w:asciiTheme="minorHAnsi" w:hAnsiTheme="minorHAnsi" w:cstheme="minorHAnsi"/>
          <w:sz w:val="24"/>
        </w:rPr>
      </w:pPr>
      <w:r w:rsidRPr="009B2DC0">
        <w:rPr>
          <w:rFonts w:asciiTheme="minorHAnsi" w:hAnsiTheme="minorHAnsi" w:cstheme="minorHAnsi"/>
          <w:sz w:val="24"/>
        </w:rPr>
        <w:t>Συμμετέχει σε ομάδες εργασίας</w:t>
      </w:r>
      <w:r w:rsidR="00D37EDD" w:rsidRPr="009B2DC0">
        <w:rPr>
          <w:rFonts w:asciiTheme="minorHAnsi" w:hAnsiTheme="minorHAnsi" w:cstheme="minorHAnsi"/>
          <w:sz w:val="24"/>
        </w:rPr>
        <w:t xml:space="preserve"> </w:t>
      </w:r>
      <w:r w:rsidRPr="009B2DC0">
        <w:rPr>
          <w:rFonts w:asciiTheme="minorHAnsi" w:hAnsiTheme="minorHAnsi" w:cstheme="minorHAnsi"/>
          <w:sz w:val="24"/>
        </w:rPr>
        <w:t>και επιτροπές στην Ελλάδα και στο Εξωτερικό.</w:t>
      </w:r>
    </w:p>
    <w:p w:rsidR="003669EB" w:rsidRPr="009B2DC0" w:rsidRDefault="003669EB" w:rsidP="00D7346F">
      <w:pPr>
        <w:pStyle w:val="a4"/>
        <w:numPr>
          <w:ilvl w:val="0"/>
          <w:numId w:val="28"/>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p>
    <w:p w:rsidR="00FD79C7" w:rsidRPr="009B2DC0" w:rsidRDefault="003669EB" w:rsidP="00D7346F">
      <w:pPr>
        <w:pStyle w:val="a4"/>
        <w:numPr>
          <w:ilvl w:val="0"/>
          <w:numId w:val="28"/>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Επικοινωνεί: α) με φορολογούμενους φορείς, οργανώσεις και υπηρεσίες είτε προσωπικά είτε παραλαμβάνοντας γραπτά αιτήματά τους, που αφορούν σε σύνθετα</w:t>
      </w:r>
      <w:r w:rsidR="00D37EDD" w:rsidRPr="009B2DC0">
        <w:rPr>
          <w:rFonts w:asciiTheme="minorHAnsi" w:hAnsiTheme="minorHAnsi" w:cstheme="minorHAnsi"/>
          <w:sz w:val="24"/>
        </w:rPr>
        <w:t xml:space="preserve"> </w:t>
      </w:r>
      <w:r w:rsidRPr="009B2DC0">
        <w:rPr>
          <w:rFonts w:asciiTheme="minorHAnsi" w:hAnsiTheme="minorHAnsi" w:cstheme="minorHAnsi"/>
          <w:sz w:val="24"/>
        </w:rPr>
        <w:t xml:space="preserve">ερωτήματα, β) με τα αντίστοιχα Τμήματα των Δ.Ο.Υ. και άλλες Διευθύνσεις </w:t>
      </w:r>
      <w:r w:rsidRPr="009B2DC0">
        <w:rPr>
          <w:rFonts w:asciiTheme="minorHAnsi" w:hAnsiTheme="minorHAnsi" w:cstheme="minorHAnsi"/>
          <w:sz w:val="24"/>
        </w:rPr>
        <w:lastRenderedPageBreak/>
        <w:t>της Α.Α.Δ.Ε., γ) με τις Φορολογικές Περιφέρειες</w:t>
      </w:r>
      <w:r w:rsidR="00D37EDD" w:rsidRPr="009B2DC0">
        <w:rPr>
          <w:rFonts w:asciiTheme="minorHAnsi" w:hAnsiTheme="minorHAnsi" w:cstheme="minorHAnsi"/>
          <w:sz w:val="24"/>
        </w:rPr>
        <w:t xml:space="preserve"> </w:t>
      </w:r>
      <w:r w:rsidRPr="009B2DC0">
        <w:rPr>
          <w:rFonts w:asciiTheme="minorHAnsi" w:hAnsiTheme="minorHAnsi" w:cstheme="minorHAnsi"/>
          <w:sz w:val="24"/>
        </w:rPr>
        <w:t>και δ) με άλλα Υπουργεία και φορείς εντός και εκτός του δημοσίου τομέα με σκοπό τη συνεργασία και την αντ</w:t>
      </w:r>
      <w:r w:rsidR="002F507F" w:rsidRPr="009B2DC0">
        <w:rPr>
          <w:rFonts w:asciiTheme="minorHAnsi" w:hAnsiTheme="minorHAnsi" w:cstheme="minorHAnsi"/>
          <w:sz w:val="24"/>
        </w:rPr>
        <w:t>αλλαγή πληροφοριών και απόψεων.</w:t>
      </w:r>
    </w:p>
    <w:p w:rsidR="002F507F" w:rsidRPr="009B2DC0" w:rsidRDefault="002F507F" w:rsidP="004E3B02">
      <w:pPr>
        <w:pStyle w:val="a4"/>
        <w:spacing w:line="360" w:lineRule="auto"/>
        <w:ind w:left="0"/>
        <w:contextualSpacing w:val="0"/>
        <w:jc w:val="both"/>
        <w:outlineLvl w:val="0"/>
        <w:rPr>
          <w:rFonts w:asciiTheme="minorHAnsi" w:hAnsiTheme="minorHAnsi" w:cstheme="minorHAnsi"/>
          <w:sz w:val="24"/>
        </w:rPr>
      </w:pPr>
    </w:p>
    <w:p w:rsidR="003669EB" w:rsidRPr="009B2DC0" w:rsidRDefault="003669EB" w:rsidP="004E3B02">
      <w:pPr>
        <w:spacing w:after="0" w:line="360" w:lineRule="auto"/>
        <w:outlineLvl w:val="0"/>
        <w:rPr>
          <w:rFonts w:asciiTheme="minorHAnsi" w:hAnsiTheme="minorHAnsi" w:cstheme="minorHAnsi"/>
          <w:b/>
          <w:sz w:val="24"/>
          <w:szCs w:val="24"/>
        </w:rPr>
      </w:pPr>
      <w:r w:rsidRPr="009B2DC0">
        <w:rPr>
          <w:rFonts w:asciiTheme="minorHAnsi" w:hAnsiTheme="minorHAnsi" w:cstheme="minorHAnsi"/>
          <w:b/>
          <w:sz w:val="24"/>
          <w:szCs w:val="24"/>
        </w:rPr>
        <w:t>Χρήση πόρων/Εργαλεία</w:t>
      </w:r>
    </w:p>
    <w:p w:rsidR="003669EB" w:rsidRPr="009B2DC0" w:rsidRDefault="003669EB" w:rsidP="00B237EC">
      <w:pPr>
        <w:spacing w:line="360" w:lineRule="auto"/>
        <w:jc w:val="both"/>
        <w:outlineLvl w:val="0"/>
        <w:rPr>
          <w:rFonts w:asciiTheme="minorHAnsi" w:hAnsiTheme="minorHAnsi" w:cstheme="minorHAnsi"/>
          <w:sz w:val="24"/>
          <w:szCs w:val="24"/>
        </w:rPr>
      </w:pPr>
      <w:r w:rsidRPr="009B2DC0">
        <w:rPr>
          <w:rFonts w:asciiTheme="minorHAnsi" w:hAnsiTheme="minorHAnsi" w:cstheme="minorHAnsi"/>
          <w:sz w:val="24"/>
          <w:szCs w:val="24"/>
          <w:lang w:val="en-US"/>
        </w:rPr>
        <w:t>LIVELINK</w:t>
      </w:r>
      <w:r w:rsidRPr="009B2DC0">
        <w:rPr>
          <w:rFonts w:asciiTheme="minorHAnsi" w:hAnsiTheme="minorHAnsi" w:cstheme="minorHAnsi"/>
          <w:sz w:val="24"/>
          <w:szCs w:val="24"/>
        </w:rPr>
        <w:t xml:space="preserve"> και λοιπές ηλεκτρονικές εφαρμογές των φορολογιών του τμήματος.</w:t>
      </w:r>
    </w:p>
    <w:p w:rsidR="00BA2B44" w:rsidRPr="009B2DC0" w:rsidRDefault="00BA2B44" w:rsidP="004E3B02">
      <w:pPr>
        <w:spacing w:after="0" w:line="360" w:lineRule="auto"/>
        <w:jc w:val="both"/>
        <w:outlineLvl w:val="0"/>
        <w:rPr>
          <w:rFonts w:asciiTheme="minorHAnsi" w:hAnsiTheme="minorHAnsi" w:cstheme="minorHAnsi"/>
          <w:b/>
          <w:sz w:val="24"/>
          <w:szCs w:val="24"/>
        </w:rPr>
      </w:pPr>
    </w:p>
    <w:p w:rsidR="003669EB" w:rsidRPr="009B2DC0" w:rsidRDefault="003669EB" w:rsidP="004E3B02">
      <w:pPr>
        <w:spacing w:after="0" w:line="36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Ειδικές συνθήκες εργασίας</w:t>
      </w:r>
    </w:p>
    <w:p w:rsidR="00D25873" w:rsidRPr="009B2DC0" w:rsidRDefault="00D25873" w:rsidP="004E3B02">
      <w:pPr>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Συνθήκες εργασίας σε περιβάλλον συναισθηματικού φόρτου και  πιεστικών χρονικών προθεσμιών, τηλεφωνική ή και άμεση συναλλαγή με περιφερειακές υπηρεσίες / εξωτερικούς φορείς κ.ά. σε περιπτώσεις αυξημένης δυσκολίας.</w:t>
      </w:r>
    </w:p>
    <w:p w:rsidR="003669EB" w:rsidRPr="009B2DC0" w:rsidRDefault="003669EB" w:rsidP="004E3B02">
      <w:pPr>
        <w:pStyle w:val="a4"/>
        <w:spacing w:line="360" w:lineRule="auto"/>
        <w:ind w:left="425"/>
        <w:contextualSpacing w:val="0"/>
        <w:jc w:val="both"/>
        <w:rPr>
          <w:rFonts w:asciiTheme="minorHAnsi" w:hAnsiTheme="minorHAnsi" w:cstheme="minorHAnsi"/>
          <w:sz w:val="24"/>
        </w:rPr>
      </w:pPr>
    </w:p>
    <w:p w:rsidR="000B3D5A" w:rsidRPr="009B2DC0" w:rsidRDefault="000B3D5A" w:rsidP="004E3B02">
      <w:pPr>
        <w:pStyle w:val="a4"/>
        <w:spacing w:line="360" w:lineRule="auto"/>
        <w:ind w:left="425"/>
        <w:contextualSpacing w:val="0"/>
        <w:jc w:val="both"/>
        <w:rPr>
          <w:rFonts w:asciiTheme="minorHAnsi" w:hAnsiTheme="minorHAnsi" w:cstheme="minorHAnsi"/>
          <w:sz w:val="24"/>
        </w:rPr>
      </w:pPr>
    </w:p>
    <w:p w:rsidR="003669EB" w:rsidRPr="009B2DC0" w:rsidRDefault="003669EB" w:rsidP="004E3B02">
      <w:pPr>
        <w:tabs>
          <w:tab w:val="left" w:pos="157"/>
        </w:tabs>
        <w:spacing w:after="0" w:line="360" w:lineRule="auto"/>
        <w:rPr>
          <w:rFonts w:asciiTheme="minorHAnsi" w:hAnsiTheme="minorHAnsi" w:cstheme="minorHAnsi"/>
          <w:b/>
          <w:sz w:val="24"/>
          <w:szCs w:val="24"/>
        </w:rPr>
      </w:pPr>
      <w:r w:rsidRPr="009B2DC0">
        <w:rPr>
          <w:rFonts w:asciiTheme="minorHAnsi" w:hAnsiTheme="minorHAnsi" w:cstheme="minorHAnsi"/>
          <w:b/>
          <w:sz w:val="24"/>
          <w:szCs w:val="24"/>
        </w:rPr>
        <w:t xml:space="preserve">Απαιτούμενα τυπικά προσόντα </w:t>
      </w:r>
    </w:p>
    <w:p w:rsidR="003669EB" w:rsidRPr="009B2DC0" w:rsidRDefault="003669EB" w:rsidP="004E3B02">
      <w:pPr>
        <w:tabs>
          <w:tab w:val="left" w:pos="157"/>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Τυπικές προϋποθέσεις, κλάδος και κατηγορία όπως ορίζονται στο άρθρο 26 του ν. 4389/16 και τον Οργανισμό της Α.Α.Δ.Ε</w:t>
      </w:r>
      <w:r w:rsidR="00CC0F07" w:rsidRPr="009B2DC0">
        <w:rPr>
          <w:rFonts w:asciiTheme="minorHAnsi" w:hAnsiTheme="minorHAnsi" w:cstheme="minorHAnsi"/>
          <w:sz w:val="24"/>
          <w:szCs w:val="24"/>
        </w:rPr>
        <w:t>.</w:t>
      </w:r>
    </w:p>
    <w:p w:rsidR="003669EB" w:rsidRPr="009B2DC0" w:rsidRDefault="003669EB" w:rsidP="004E3B02">
      <w:pPr>
        <w:tabs>
          <w:tab w:val="left" w:pos="157"/>
        </w:tabs>
        <w:spacing w:after="0" w:line="360" w:lineRule="auto"/>
        <w:jc w:val="both"/>
        <w:rPr>
          <w:rFonts w:asciiTheme="minorHAnsi" w:hAnsiTheme="minorHAnsi" w:cstheme="minorHAnsi"/>
          <w:sz w:val="24"/>
          <w:szCs w:val="24"/>
        </w:rPr>
      </w:pPr>
    </w:p>
    <w:p w:rsidR="003669EB" w:rsidRPr="009B2DC0" w:rsidRDefault="003669EB" w:rsidP="004E3B02">
      <w:pPr>
        <w:tabs>
          <w:tab w:val="left" w:pos="157"/>
        </w:tabs>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Επιθυμητή Εμπειρία</w:t>
      </w:r>
    </w:p>
    <w:p w:rsidR="003669EB" w:rsidRPr="009B2DC0" w:rsidRDefault="003669EB" w:rsidP="00D7346F">
      <w:pPr>
        <w:pStyle w:val="a4"/>
        <w:numPr>
          <w:ilvl w:val="0"/>
          <w:numId w:val="12"/>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Θητεία (1) έτους σε θέση ευθύνης </w:t>
      </w:r>
      <w:proofErr w:type="spellStart"/>
      <w:r w:rsidRPr="009B2DC0">
        <w:rPr>
          <w:rFonts w:asciiTheme="minorHAnsi" w:hAnsiTheme="minorHAnsi" w:cstheme="minorHAnsi"/>
          <w:sz w:val="24"/>
        </w:rPr>
        <w:t>Πρ</w:t>
      </w:r>
      <w:proofErr w:type="spellEnd"/>
      <w:r w:rsidRPr="009B2DC0">
        <w:rPr>
          <w:rFonts w:asciiTheme="minorHAnsi" w:hAnsiTheme="minorHAnsi" w:cstheme="minorHAnsi"/>
          <w:sz w:val="24"/>
        </w:rPr>
        <w:t>/νου αντίστοιχου τμήματος ή</w:t>
      </w:r>
    </w:p>
    <w:p w:rsidR="003669EB" w:rsidRPr="009B2DC0" w:rsidRDefault="003669EB" w:rsidP="00D7346F">
      <w:pPr>
        <w:pStyle w:val="a4"/>
        <w:numPr>
          <w:ilvl w:val="0"/>
          <w:numId w:val="12"/>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Θητεία (2) ετών σε θέση ευθύνης </w:t>
      </w:r>
      <w:r w:rsidR="00035CFA" w:rsidRPr="009B2DC0">
        <w:rPr>
          <w:rFonts w:asciiTheme="minorHAnsi" w:hAnsiTheme="minorHAnsi" w:cstheme="minorHAnsi"/>
          <w:sz w:val="24"/>
        </w:rPr>
        <w:t xml:space="preserve">Προϊσταμένου Τμήματος </w:t>
      </w:r>
      <w:r w:rsidRPr="009B2DC0">
        <w:rPr>
          <w:rFonts w:asciiTheme="minorHAnsi" w:hAnsiTheme="minorHAnsi" w:cstheme="minorHAnsi"/>
          <w:sz w:val="24"/>
        </w:rPr>
        <w:t>αντίστοιχης οργανικής μονάδας ή</w:t>
      </w:r>
    </w:p>
    <w:p w:rsidR="00986188" w:rsidRPr="009B2DC0" w:rsidRDefault="003669EB" w:rsidP="00D7346F">
      <w:pPr>
        <w:pStyle w:val="a4"/>
        <w:numPr>
          <w:ilvl w:val="0"/>
          <w:numId w:val="12"/>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Προϋπηρεσία (3) ετών στο αντίστοιχο τμήμα και ενδελεχή γνώση και κατανόηση των αντικειμένων και της σχετικής νομοθεσίας </w:t>
      </w:r>
    </w:p>
    <w:p w:rsidR="003669EB" w:rsidRPr="009B2DC0" w:rsidRDefault="002573D3" w:rsidP="004E3B02">
      <w:pPr>
        <w:tabs>
          <w:tab w:val="left" w:pos="157"/>
        </w:tabs>
        <w:spacing w:before="320" w:after="180" w:line="240" w:lineRule="auto"/>
        <w:jc w:val="both"/>
        <w:rPr>
          <w:rFonts w:asciiTheme="minorHAnsi" w:hAnsiTheme="minorHAnsi" w:cstheme="minorHAnsi"/>
          <w:b/>
          <w:sz w:val="24"/>
          <w:szCs w:val="24"/>
        </w:rPr>
      </w:pPr>
      <w:r w:rsidRPr="009B2DC0">
        <w:rPr>
          <w:rFonts w:asciiTheme="minorHAnsi" w:hAnsiTheme="minorHAnsi" w:cstheme="minorHAnsi"/>
          <w:b/>
          <w:sz w:val="24"/>
          <w:szCs w:val="24"/>
        </w:rPr>
        <w:t>Λοιπά επιθυμητά</w:t>
      </w:r>
      <w:r w:rsidR="003669EB" w:rsidRPr="009B2DC0">
        <w:rPr>
          <w:rFonts w:asciiTheme="minorHAnsi" w:hAnsiTheme="minorHAnsi" w:cstheme="minorHAnsi"/>
          <w:b/>
          <w:sz w:val="24"/>
          <w:szCs w:val="24"/>
        </w:rPr>
        <w:t xml:space="preserve"> προσόντα </w:t>
      </w:r>
    </w:p>
    <w:p w:rsidR="003669EB" w:rsidRPr="009B2DC0" w:rsidRDefault="003669EB"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Πτυχίο </w:t>
      </w:r>
      <w:r w:rsidR="0070049C" w:rsidRPr="009B2DC0">
        <w:rPr>
          <w:rFonts w:asciiTheme="minorHAnsi" w:hAnsiTheme="minorHAnsi" w:cstheme="minorHAnsi"/>
          <w:sz w:val="24"/>
        </w:rPr>
        <w:t>Α.Ε.Ι.-Α.Τ.Ε.Ι.</w:t>
      </w:r>
      <w:r w:rsidRPr="009B2DC0">
        <w:rPr>
          <w:rFonts w:asciiTheme="minorHAnsi" w:hAnsiTheme="minorHAnsi" w:cstheme="minorHAnsi"/>
          <w:sz w:val="24"/>
        </w:rPr>
        <w:t xml:space="preserve"> συναφές με τα α</w:t>
      </w:r>
      <w:r w:rsidR="00FD79C7" w:rsidRPr="009B2DC0">
        <w:rPr>
          <w:rFonts w:asciiTheme="minorHAnsi" w:hAnsiTheme="minorHAnsi" w:cstheme="minorHAnsi"/>
          <w:sz w:val="24"/>
        </w:rPr>
        <w:t xml:space="preserve">ντικείμενα της Θέσης, </w:t>
      </w:r>
      <w:r w:rsidRPr="009B2DC0">
        <w:rPr>
          <w:rFonts w:asciiTheme="minorHAnsi" w:hAnsiTheme="minorHAnsi" w:cstheme="minorHAnsi"/>
          <w:sz w:val="24"/>
        </w:rPr>
        <w:t>κατά προτίμηση</w:t>
      </w:r>
      <w:r w:rsidRPr="009B2DC0">
        <w:rPr>
          <w:rFonts w:asciiTheme="minorHAnsi" w:hAnsiTheme="minorHAnsi" w:cstheme="minorHAnsi"/>
          <w:b/>
          <w:sz w:val="24"/>
        </w:rPr>
        <w:t xml:space="preserve"> </w:t>
      </w:r>
      <w:r w:rsidR="009A5A48" w:rsidRPr="009B2DC0">
        <w:rPr>
          <w:rFonts w:asciiTheme="minorHAnsi" w:hAnsiTheme="minorHAnsi" w:cstheme="minorHAnsi"/>
          <w:sz w:val="24"/>
        </w:rPr>
        <w:t>Νομικής, Οικονομικών</w:t>
      </w:r>
      <w:r w:rsidRPr="009B2DC0">
        <w:rPr>
          <w:rFonts w:asciiTheme="minorHAnsi" w:hAnsiTheme="minorHAnsi" w:cstheme="minorHAnsi"/>
          <w:sz w:val="24"/>
        </w:rPr>
        <w:t xml:space="preserve"> ή Διοικητικών σχολών της ημεδαπής ή της αλλοδαπής ή πτυχίο ή δίπλωμα τμημάτων </w:t>
      </w:r>
      <w:r w:rsidR="0070049C" w:rsidRPr="009B2DC0">
        <w:rPr>
          <w:rFonts w:asciiTheme="minorHAnsi" w:hAnsiTheme="minorHAnsi" w:cstheme="minorHAnsi"/>
          <w:sz w:val="24"/>
        </w:rPr>
        <w:t>Α.Ε.Ι.-Α.Τ.Ε.Ι.</w:t>
      </w:r>
      <w:r w:rsidRPr="009B2DC0">
        <w:rPr>
          <w:rFonts w:asciiTheme="minorHAnsi" w:hAnsiTheme="minorHAnsi" w:cstheme="minorHAnsi"/>
          <w:sz w:val="24"/>
        </w:rPr>
        <w:t xml:space="preserve">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3669EB" w:rsidRPr="009B2DC0" w:rsidRDefault="003669EB"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b/>
          <w:sz w:val="24"/>
        </w:rPr>
      </w:pPr>
      <w:r w:rsidRPr="009B2DC0">
        <w:rPr>
          <w:rFonts w:asciiTheme="minorHAnsi" w:hAnsiTheme="minorHAnsi" w:cstheme="minorHAnsi"/>
          <w:sz w:val="24"/>
        </w:rPr>
        <w:t>Μεταπτυχιακός τίτλος σπουδών σε συναφές προς τη Διεύθυνση αντικείμενο.</w:t>
      </w:r>
    </w:p>
    <w:p w:rsidR="003669EB" w:rsidRPr="009B2DC0" w:rsidRDefault="003669EB"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lastRenderedPageBreak/>
        <w:t>Αποφοίτηση από την Εθνική Σχολή Δημόσιας Διοίκησης.</w:t>
      </w:r>
    </w:p>
    <w:p w:rsidR="003669EB" w:rsidRPr="009B2DC0" w:rsidRDefault="003669EB"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Καλή γνώση της αγγλικής γλώσσας (όπως αυτή ορίζεται από το Α.Σ.Ε.Π.).</w:t>
      </w:r>
    </w:p>
    <w:p w:rsidR="003669EB" w:rsidRPr="009B2DC0" w:rsidRDefault="003669EB"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3669EB" w:rsidRPr="009B2DC0" w:rsidRDefault="003669EB"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Διοικητικές, επικοινωνιακές και ηγετικές ικανότητες.</w:t>
      </w:r>
    </w:p>
    <w:p w:rsidR="003669EB" w:rsidRPr="009B2DC0" w:rsidRDefault="003669EB" w:rsidP="00D7346F">
      <w:pPr>
        <w:pStyle w:val="a4"/>
        <w:numPr>
          <w:ilvl w:val="0"/>
          <w:numId w:val="3"/>
        </w:numPr>
        <w:tabs>
          <w:tab w:val="left" w:pos="284"/>
        </w:tabs>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Δεξιότητες επίλυσης προβλημάτων, λήψης αποφάσεων, παρακίνησης και διαχείρισης απόδοσης.</w:t>
      </w:r>
    </w:p>
    <w:p w:rsidR="003919D6" w:rsidRPr="009B2DC0" w:rsidRDefault="003919D6" w:rsidP="009048F1">
      <w:pPr>
        <w:spacing w:after="0" w:line="312" w:lineRule="auto"/>
        <w:jc w:val="center"/>
        <w:rPr>
          <w:rFonts w:asciiTheme="minorHAnsi" w:hAnsiTheme="minorHAnsi" w:cstheme="minorHAnsi"/>
          <w:b/>
          <w:sz w:val="24"/>
          <w:szCs w:val="24"/>
        </w:rPr>
      </w:pPr>
    </w:p>
    <w:p w:rsidR="00E46189" w:rsidRPr="009B2DC0" w:rsidRDefault="00E46189">
      <w:pPr>
        <w:spacing w:after="0" w:line="240" w:lineRule="auto"/>
        <w:rPr>
          <w:rFonts w:asciiTheme="minorHAnsi" w:hAnsiTheme="minorHAnsi" w:cstheme="minorHAnsi"/>
          <w:b/>
          <w:sz w:val="24"/>
          <w:szCs w:val="24"/>
        </w:rPr>
      </w:pPr>
    </w:p>
    <w:p w:rsidR="003669EB" w:rsidRPr="009B2DC0" w:rsidRDefault="002573D3" w:rsidP="009048F1">
      <w:pPr>
        <w:spacing w:after="0" w:line="312" w:lineRule="auto"/>
        <w:jc w:val="center"/>
        <w:rPr>
          <w:rFonts w:asciiTheme="minorHAnsi" w:hAnsiTheme="minorHAnsi" w:cstheme="minorHAnsi"/>
          <w:b/>
          <w:sz w:val="24"/>
          <w:szCs w:val="24"/>
          <w:lang w:val="en-US"/>
        </w:rPr>
      </w:pPr>
      <w:r w:rsidRPr="009B2DC0">
        <w:rPr>
          <w:rFonts w:asciiTheme="minorHAnsi" w:hAnsiTheme="minorHAnsi" w:cstheme="minorHAnsi"/>
          <w:b/>
          <w:sz w:val="24"/>
          <w:szCs w:val="24"/>
        </w:rPr>
        <w:t>Προφίλ Ικανοτήτων</w:t>
      </w:r>
    </w:p>
    <w:tbl>
      <w:tblPr>
        <w:tblpPr w:leftFromText="180" w:rightFromText="180" w:vertAnchor="text" w:horzAnchor="page" w:tblpX="883" w:tblpY="208"/>
        <w:tblW w:w="984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5"/>
        <w:gridCol w:w="1350"/>
        <w:gridCol w:w="1215"/>
        <w:gridCol w:w="1302"/>
        <w:gridCol w:w="1376"/>
      </w:tblGrid>
      <w:tr w:rsidR="003669EB" w:rsidRPr="009B2DC0" w:rsidTr="00446E57">
        <w:trPr>
          <w:trHeight w:val="400"/>
        </w:trPr>
        <w:tc>
          <w:tcPr>
            <w:tcW w:w="9848" w:type="dxa"/>
            <w:gridSpan w:val="5"/>
            <w:shd w:val="clear" w:color="auto" w:fill="632423"/>
            <w:vAlign w:val="center"/>
            <w:hideMark/>
          </w:tcPr>
          <w:p w:rsidR="003669EB" w:rsidRPr="009B2DC0" w:rsidRDefault="003669EB" w:rsidP="00FD79C7">
            <w:pPr>
              <w:spacing w:line="360" w:lineRule="auto"/>
              <w:outlineLvl w:val="0"/>
              <w:rPr>
                <w:rFonts w:asciiTheme="minorHAnsi" w:hAnsiTheme="minorHAnsi" w:cstheme="minorHAnsi"/>
                <w:b/>
                <w:sz w:val="24"/>
                <w:szCs w:val="24"/>
              </w:rPr>
            </w:pPr>
            <w:r w:rsidRPr="009B2DC0">
              <w:rPr>
                <w:rFonts w:asciiTheme="minorHAnsi" w:eastAsia="Times New Roman" w:hAnsiTheme="minorHAnsi" w:cstheme="minorHAnsi"/>
                <w:b/>
                <w:bCs/>
                <w:color w:val="FFFF00"/>
                <w:sz w:val="24"/>
                <w:szCs w:val="24"/>
                <w:lang w:eastAsia="el-GR"/>
              </w:rPr>
              <w:t>ΘΕΣΗ ΕΡΓΑΣΙΑΣ</w:t>
            </w:r>
            <w:r w:rsidR="007F23B2" w:rsidRPr="009B2DC0">
              <w:rPr>
                <w:rFonts w:asciiTheme="minorHAnsi" w:eastAsia="Times New Roman" w:hAnsiTheme="minorHAnsi" w:cstheme="minorHAnsi"/>
                <w:b/>
                <w:bCs/>
                <w:color w:val="FFFF00"/>
                <w:sz w:val="24"/>
                <w:szCs w:val="24"/>
                <w:lang w:eastAsia="el-GR"/>
              </w:rPr>
              <w:t xml:space="preserve">: </w:t>
            </w:r>
            <w:r w:rsidRPr="009B2DC0">
              <w:rPr>
                <w:rFonts w:asciiTheme="minorHAnsi" w:eastAsia="Times New Roman" w:hAnsiTheme="minorHAnsi" w:cstheme="minorHAnsi"/>
                <w:b/>
                <w:bCs/>
                <w:color w:val="FFFF00"/>
                <w:sz w:val="24"/>
                <w:szCs w:val="24"/>
                <w:lang w:eastAsia="el-GR"/>
              </w:rPr>
              <w:t>Προϊστάμενος Τμήματος Β΄-</w:t>
            </w:r>
            <w:r w:rsidR="00D37EDD" w:rsidRPr="009B2DC0">
              <w:rPr>
                <w:rFonts w:asciiTheme="minorHAnsi" w:eastAsia="Times New Roman" w:hAnsiTheme="minorHAnsi" w:cstheme="minorHAnsi"/>
                <w:b/>
                <w:bCs/>
                <w:color w:val="FFFF00"/>
                <w:sz w:val="24"/>
                <w:szCs w:val="24"/>
                <w:lang w:eastAsia="el-GR"/>
              </w:rPr>
              <w:t xml:space="preserve"> </w:t>
            </w:r>
            <w:r w:rsidRPr="009B2DC0">
              <w:rPr>
                <w:rFonts w:asciiTheme="minorHAnsi" w:eastAsia="Times New Roman" w:hAnsiTheme="minorHAnsi" w:cstheme="minorHAnsi"/>
                <w:b/>
                <w:bCs/>
                <w:color w:val="FFFF00"/>
                <w:sz w:val="24"/>
                <w:szCs w:val="24"/>
                <w:lang w:eastAsia="el-GR"/>
              </w:rPr>
              <w:t>Φορολογίας Μεταβίβασης Κεφαλαίου</w:t>
            </w:r>
          </w:p>
        </w:tc>
      </w:tr>
      <w:tr w:rsidR="003669EB" w:rsidRPr="009B2DC0" w:rsidTr="00446E57">
        <w:trPr>
          <w:trHeight w:val="248"/>
        </w:trPr>
        <w:tc>
          <w:tcPr>
            <w:tcW w:w="4605" w:type="dxa"/>
            <w:shd w:val="clear" w:color="000000" w:fill="B8CCE4"/>
            <w:vAlign w:val="center"/>
            <w:hideMark/>
          </w:tcPr>
          <w:p w:rsidR="003669EB" w:rsidRPr="009B2DC0" w:rsidRDefault="003669EB" w:rsidP="00C4609A">
            <w:pPr>
              <w:spacing w:after="0" w:line="204" w:lineRule="auto"/>
              <w:rPr>
                <w:rFonts w:asciiTheme="minorHAnsi" w:eastAsia="Times New Roman" w:hAnsiTheme="minorHAnsi" w:cstheme="minorHAnsi"/>
                <w:b/>
                <w:bCs/>
                <w:color w:val="000000"/>
                <w:sz w:val="24"/>
                <w:szCs w:val="24"/>
                <w:lang w:eastAsia="el-GR"/>
              </w:rPr>
            </w:pPr>
            <w:r w:rsidRPr="009B2DC0">
              <w:rPr>
                <w:rFonts w:asciiTheme="minorHAnsi" w:eastAsia="Times New Roman" w:hAnsiTheme="minorHAnsi" w:cstheme="minorHAnsi"/>
                <w:b/>
                <w:bCs/>
                <w:color w:val="000000"/>
                <w:sz w:val="24"/>
                <w:szCs w:val="24"/>
                <w:lang w:eastAsia="el-GR"/>
              </w:rPr>
              <w:t xml:space="preserve">Ικανότητες </w:t>
            </w:r>
          </w:p>
        </w:tc>
        <w:tc>
          <w:tcPr>
            <w:tcW w:w="5243" w:type="dxa"/>
            <w:gridSpan w:val="4"/>
            <w:shd w:val="clear" w:color="000000" w:fill="B8CCE4"/>
            <w:vAlign w:val="center"/>
            <w:hideMark/>
          </w:tcPr>
          <w:p w:rsidR="003669EB" w:rsidRPr="009B2DC0" w:rsidRDefault="003669EB" w:rsidP="00C4609A">
            <w:pPr>
              <w:spacing w:after="0" w:line="204" w:lineRule="auto"/>
              <w:jc w:val="center"/>
              <w:rPr>
                <w:rFonts w:asciiTheme="minorHAnsi" w:eastAsia="Times New Roman" w:hAnsiTheme="minorHAnsi" w:cstheme="minorHAnsi"/>
                <w:b/>
                <w:bCs/>
                <w:color w:val="000000"/>
                <w:sz w:val="24"/>
                <w:szCs w:val="24"/>
                <w:lang w:eastAsia="el-GR"/>
              </w:rPr>
            </w:pPr>
            <w:r w:rsidRPr="009B2DC0">
              <w:rPr>
                <w:rFonts w:asciiTheme="minorHAnsi" w:eastAsia="Times New Roman" w:hAnsiTheme="minorHAnsi" w:cstheme="minorHAnsi"/>
                <w:b/>
                <w:bCs/>
                <w:color w:val="000000"/>
                <w:sz w:val="24"/>
                <w:szCs w:val="24"/>
                <w:lang w:eastAsia="el-GR"/>
              </w:rPr>
              <w:t xml:space="preserve">Απαιτούμενο επίπεδο επάρκειας </w:t>
            </w:r>
          </w:p>
        </w:tc>
      </w:tr>
      <w:tr w:rsidR="003669EB" w:rsidRPr="009B2DC0" w:rsidTr="00446E57">
        <w:trPr>
          <w:trHeight w:val="248"/>
        </w:trPr>
        <w:tc>
          <w:tcPr>
            <w:tcW w:w="4605" w:type="dxa"/>
            <w:shd w:val="clear" w:color="auto" w:fill="FFFFFF"/>
            <w:noWrap/>
            <w:vAlign w:val="center"/>
            <w:hideMark/>
          </w:tcPr>
          <w:p w:rsidR="003669EB" w:rsidRPr="009B2DC0" w:rsidRDefault="003669EB" w:rsidP="00C4609A">
            <w:pPr>
              <w:spacing w:after="0" w:line="204" w:lineRule="auto"/>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Επαγγελματικές ικανότητες</w:t>
            </w:r>
          </w:p>
        </w:tc>
        <w:tc>
          <w:tcPr>
            <w:tcW w:w="1350" w:type="dxa"/>
            <w:shd w:val="clear" w:color="000000" w:fill="C0504D"/>
            <w:noWrap/>
            <w:vAlign w:val="bottom"/>
            <w:hideMark/>
          </w:tcPr>
          <w:p w:rsidR="003669EB" w:rsidRPr="009B2DC0" w:rsidRDefault="003669EB" w:rsidP="00C4609A">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 xml:space="preserve">Επίπεδο 1 </w:t>
            </w:r>
          </w:p>
        </w:tc>
        <w:tc>
          <w:tcPr>
            <w:tcW w:w="1215" w:type="dxa"/>
            <w:shd w:val="clear" w:color="000000" w:fill="C0504D"/>
            <w:noWrap/>
            <w:vAlign w:val="bottom"/>
            <w:hideMark/>
          </w:tcPr>
          <w:p w:rsidR="003669EB" w:rsidRPr="009B2DC0" w:rsidRDefault="003669EB" w:rsidP="00C4609A">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 xml:space="preserve">Επίπεδο 2 </w:t>
            </w:r>
          </w:p>
        </w:tc>
        <w:tc>
          <w:tcPr>
            <w:tcW w:w="1302" w:type="dxa"/>
            <w:shd w:val="clear" w:color="000000" w:fill="C0504D"/>
            <w:noWrap/>
            <w:vAlign w:val="bottom"/>
            <w:hideMark/>
          </w:tcPr>
          <w:p w:rsidR="003669EB" w:rsidRPr="009B2DC0" w:rsidRDefault="003669EB" w:rsidP="00C4609A">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Επίπεδο 3</w:t>
            </w:r>
          </w:p>
        </w:tc>
        <w:tc>
          <w:tcPr>
            <w:tcW w:w="1376" w:type="dxa"/>
            <w:shd w:val="clear" w:color="000000" w:fill="C0504D"/>
            <w:vAlign w:val="bottom"/>
            <w:hideMark/>
          </w:tcPr>
          <w:p w:rsidR="003669EB" w:rsidRPr="009B2DC0" w:rsidRDefault="003669EB" w:rsidP="00C4609A">
            <w:pPr>
              <w:spacing w:after="0" w:line="204" w:lineRule="auto"/>
              <w:jc w:val="center"/>
              <w:rPr>
                <w:rFonts w:asciiTheme="minorHAnsi" w:eastAsia="Times New Roman" w:hAnsiTheme="minorHAnsi" w:cstheme="minorHAnsi"/>
                <w:b/>
                <w:bCs/>
                <w:color w:val="FFFFFF"/>
                <w:sz w:val="24"/>
                <w:szCs w:val="24"/>
                <w:lang w:eastAsia="el-GR"/>
              </w:rPr>
            </w:pPr>
            <w:r w:rsidRPr="009B2DC0">
              <w:rPr>
                <w:rFonts w:asciiTheme="minorHAnsi" w:eastAsia="Times New Roman" w:hAnsiTheme="minorHAnsi" w:cstheme="minorHAnsi"/>
                <w:b/>
                <w:bCs/>
                <w:color w:val="FFFFFF"/>
                <w:sz w:val="24"/>
                <w:szCs w:val="24"/>
                <w:lang w:eastAsia="el-GR"/>
              </w:rPr>
              <w:t>Επίπεδο 4</w:t>
            </w:r>
          </w:p>
        </w:tc>
      </w:tr>
      <w:tr w:rsidR="003669EB" w:rsidRPr="009B2DC0" w:rsidTr="00446E57">
        <w:trPr>
          <w:trHeight w:val="248"/>
        </w:trPr>
        <w:tc>
          <w:tcPr>
            <w:tcW w:w="9848" w:type="dxa"/>
            <w:gridSpan w:val="5"/>
            <w:shd w:val="clear" w:color="auto" w:fill="76923C"/>
            <w:vAlign w:val="center"/>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r w:rsidRPr="009B2DC0">
              <w:rPr>
                <w:rFonts w:asciiTheme="minorHAnsi" w:eastAsia="Times New Roman" w:hAnsiTheme="minorHAnsi" w:cstheme="minorHAnsi"/>
                <w:b/>
                <w:bCs/>
                <w:color w:val="FFFFFF"/>
                <w:sz w:val="24"/>
                <w:szCs w:val="24"/>
                <w:lang w:eastAsia="el-GR"/>
              </w:rPr>
              <w:t>Επαγγελματικές ικανότητες</w:t>
            </w:r>
          </w:p>
        </w:tc>
      </w:tr>
      <w:tr w:rsidR="003669EB" w:rsidRPr="009B2DC0" w:rsidTr="00446E57">
        <w:trPr>
          <w:trHeight w:val="248"/>
        </w:trPr>
        <w:tc>
          <w:tcPr>
            <w:tcW w:w="4605" w:type="dxa"/>
            <w:shd w:val="clear" w:color="auto" w:fill="FFFFFF"/>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Ομαδική Εργασία και Συνεργασία</w:t>
            </w:r>
          </w:p>
        </w:tc>
        <w:tc>
          <w:tcPr>
            <w:tcW w:w="1350" w:type="dxa"/>
            <w:shd w:val="clear" w:color="000000" w:fill="C2D69A"/>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215" w:type="dxa"/>
            <w:shd w:val="clear" w:color="000000" w:fill="C2D69A"/>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302" w:type="dxa"/>
            <w:shd w:val="clear" w:color="auto" w:fill="C2D69B"/>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c>
          <w:tcPr>
            <w:tcW w:w="1376" w:type="dxa"/>
            <w:shd w:val="clear" w:color="auto" w:fill="auto"/>
            <w:vAlign w:val="bottom"/>
            <w:hideMark/>
          </w:tcPr>
          <w:p w:rsidR="003669EB" w:rsidRPr="009B2DC0" w:rsidRDefault="003669EB" w:rsidP="00C4609A">
            <w:pPr>
              <w:spacing w:after="0" w:line="204" w:lineRule="auto"/>
              <w:jc w:val="center"/>
              <w:rPr>
                <w:rFonts w:asciiTheme="minorHAnsi" w:eastAsia="Times New Roman" w:hAnsiTheme="minorHAnsi" w:cstheme="minorHAnsi"/>
                <w:b/>
                <w:color w:val="000000"/>
                <w:sz w:val="24"/>
                <w:szCs w:val="24"/>
                <w:lang w:eastAsia="el-GR"/>
              </w:rPr>
            </w:pPr>
          </w:p>
        </w:tc>
      </w:tr>
      <w:tr w:rsidR="003669EB" w:rsidRPr="009B2DC0" w:rsidTr="00446E57">
        <w:trPr>
          <w:trHeight w:val="248"/>
        </w:trPr>
        <w:tc>
          <w:tcPr>
            <w:tcW w:w="4605" w:type="dxa"/>
            <w:shd w:val="clear" w:color="auto" w:fill="FFFFFF"/>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2. Γραπτή και Προφορική Επικοινωνία </w:t>
            </w:r>
          </w:p>
        </w:tc>
        <w:tc>
          <w:tcPr>
            <w:tcW w:w="1350" w:type="dxa"/>
            <w:shd w:val="clear" w:color="auto" w:fill="C2D69B"/>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215" w:type="dxa"/>
            <w:shd w:val="clear" w:color="auto" w:fill="C2D69B"/>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302" w:type="dxa"/>
            <w:shd w:val="clear" w:color="auto" w:fill="C2D69B"/>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c>
          <w:tcPr>
            <w:tcW w:w="1376" w:type="dxa"/>
            <w:shd w:val="clear" w:color="auto" w:fill="auto"/>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r>
      <w:tr w:rsidR="003669EB" w:rsidRPr="009B2DC0" w:rsidTr="00446E57">
        <w:trPr>
          <w:trHeight w:val="248"/>
        </w:trPr>
        <w:tc>
          <w:tcPr>
            <w:tcW w:w="4605" w:type="dxa"/>
            <w:shd w:val="clear" w:color="auto" w:fill="FFFFFF"/>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3. Λήψη Αποφάσεων </w:t>
            </w:r>
          </w:p>
        </w:tc>
        <w:tc>
          <w:tcPr>
            <w:tcW w:w="1350" w:type="dxa"/>
            <w:shd w:val="clear" w:color="000000" w:fill="C2D69A"/>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215" w:type="dxa"/>
            <w:shd w:val="clear" w:color="000000" w:fill="C2D69A"/>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302" w:type="dxa"/>
            <w:shd w:val="clear" w:color="auto" w:fill="C2D69B"/>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c>
          <w:tcPr>
            <w:tcW w:w="1376" w:type="dxa"/>
            <w:shd w:val="clear" w:color="auto" w:fill="auto"/>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r>
      <w:tr w:rsidR="003669EB" w:rsidRPr="009B2DC0" w:rsidTr="00446E57">
        <w:trPr>
          <w:trHeight w:val="248"/>
        </w:trPr>
        <w:tc>
          <w:tcPr>
            <w:tcW w:w="4605" w:type="dxa"/>
            <w:shd w:val="clear" w:color="auto" w:fill="FFFFFF"/>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4. Επίλυση Προβλημάτων </w:t>
            </w:r>
          </w:p>
        </w:tc>
        <w:tc>
          <w:tcPr>
            <w:tcW w:w="1350" w:type="dxa"/>
            <w:shd w:val="clear" w:color="auto" w:fill="C2D69B"/>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215" w:type="dxa"/>
            <w:shd w:val="clear" w:color="auto" w:fill="C2D69B"/>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c>
          <w:tcPr>
            <w:tcW w:w="1302" w:type="dxa"/>
            <w:shd w:val="clear" w:color="auto" w:fill="C2D69B"/>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c>
          <w:tcPr>
            <w:tcW w:w="1376" w:type="dxa"/>
            <w:shd w:val="clear" w:color="auto" w:fill="auto"/>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C2D69B"/>
                <w:sz w:val="24"/>
                <w:szCs w:val="24"/>
                <w:lang w:eastAsia="el-GR"/>
              </w:rPr>
            </w:pPr>
          </w:p>
        </w:tc>
      </w:tr>
      <w:tr w:rsidR="003669EB" w:rsidRPr="009B2DC0" w:rsidTr="00446E57">
        <w:trPr>
          <w:trHeight w:val="248"/>
        </w:trPr>
        <w:tc>
          <w:tcPr>
            <w:tcW w:w="4605" w:type="dxa"/>
            <w:shd w:val="clear" w:color="auto" w:fill="FFFFFF"/>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5. Προσανατολισμός στα Αποτελέσματα </w:t>
            </w:r>
          </w:p>
        </w:tc>
        <w:tc>
          <w:tcPr>
            <w:tcW w:w="1350" w:type="dxa"/>
            <w:shd w:val="clear" w:color="auto" w:fill="C2D69B"/>
            <w:noWrap/>
            <w:vAlign w:val="bottom"/>
            <w:hideMark/>
          </w:tcPr>
          <w:p w:rsidR="003669EB" w:rsidRPr="009B2DC0" w:rsidRDefault="003669EB" w:rsidP="00C4609A">
            <w:pPr>
              <w:spacing w:after="0" w:line="204" w:lineRule="auto"/>
              <w:jc w:val="center"/>
              <w:rPr>
                <w:rFonts w:asciiTheme="minorHAnsi" w:eastAsia="Times New Roman" w:hAnsiTheme="minorHAnsi" w:cstheme="minorHAnsi"/>
                <w:sz w:val="24"/>
                <w:szCs w:val="24"/>
                <w:lang w:eastAsia="el-GR"/>
              </w:rPr>
            </w:pPr>
          </w:p>
        </w:tc>
        <w:tc>
          <w:tcPr>
            <w:tcW w:w="1215" w:type="dxa"/>
            <w:shd w:val="clear" w:color="auto" w:fill="C2D69B"/>
            <w:noWrap/>
            <w:vAlign w:val="bottom"/>
            <w:hideMark/>
          </w:tcPr>
          <w:p w:rsidR="003669EB" w:rsidRPr="009B2DC0" w:rsidRDefault="003669EB" w:rsidP="00C4609A">
            <w:pPr>
              <w:spacing w:after="0" w:line="204" w:lineRule="auto"/>
              <w:rPr>
                <w:rFonts w:asciiTheme="minorHAnsi" w:eastAsia="Times New Roman" w:hAnsiTheme="minorHAnsi" w:cstheme="minorHAnsi"/>
                <w:sz w:val="24"/>
                <w:szCs w:val="24"/>
                <w:lang w:eastAsia="el-GR"/>
              </w:rPr>
            </w:pPr>
          </w:p>
        </w:tc>
        <w:tc>
          <w:tcPr>
            <w:tcW w:w="1302" w:type="dxa"/>
            <w:shd w:val="clear" w:color="auto" w:fill="C2D69B"/>
            <w:noWrap/>
            <w:vAlign w:val="bottom"/>
            <w:hideMark/>
          </w:tcPr>
          <w:p w:rsidR="003669EB" w:rsidRPr="009B2DC0" w:rsidRDefault="003669EB" w:rsidP="00C4609A">
            <w:pPr>
              <w:spacing w:after="0" w:line="204" w:lineRule="auto"/>
              <w:jc w:val="center"/>
              <w:rPr>
                <w:rFonts w:asciiTheme="minorHAnsi" w:eastAsia="Times New Roman" w:hAnsiTheme="minorHAnsi" w:cstheme="minorHAnsi"/>
                <w:sz w:val="24"/>
                <w:szCs w:val="24"/>
                <w:lang w:eastAsia="el-GR"/>
              </w:rPr>
            </w:pPr>
          </w:p>
        </w:tc>
        <w:tc>
          <w:tcPr>
            <w:tcW w:w="1376" w:type="dxa"/>
            <w:shd w:val="clear" w:color="auto" w:fill="auto"/>
            <w:vAlign w:val="bottom"/>
            <w:hideMark/>
          </w:tcPr>
          <w:p w:rsidR="003669EB" w:rsidRPr="009B2DC0" w:rsidRDefault="003669EB" w:rsidP="00C4609A">
            <w:pPr>
              <w:spacing w:after="0" w:line="204" w:lineRule="auto"/>
              <w:jc w:val="center"/>
              <w:rPr>
                <w:rFonts w:asciiTheme="minorHAnsi" w:eastAsia="Times New Roman" w:hAnsiTheme="minorHAnsi" w:cstheme="minorHAnsi"/>
                <w:sz w:val="24"/>
                <w:szCs w:val="24"/>
                <w:lang w:eastAsia="el-GR"/>
              </w:rPr>
            </w:pPr>
          </w:p>
        </w:tc>
      </w:tr>
      <w:tr w:rsidR="003669EB" w:rsidRPr="009B2DC0" w:rsidTr="00446E57">
        <w:trPr>
          <w:trHeight w:val="248"/>
        </w:trPr>
        <w:tc>
          <w:tcPr>
            <w:tcW w:w="4605" w:type="dxa"/>
            <w:shd w:val="clear" w:color="auto" w:fill="FFFFFF"/>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6. Προσανατολισμός στον αποδέκτη υπηρεσιών</w:t>
            </w:r>
            <w:r w:rsidR="00D37EDD" w:rsidRPr="009B2DC0">
              <w:rPr>
                <w:rFonts w:asciiTheme="minorHAnsi" w:hAnsiTheme="minorHAnsi" w:cstheme="minorHAnsi"/>
                <w:sz w:val="24"/>
                <w:szCs w:val="24"/>
              </w:rPr>
              <w:t xml:space="preserve"> </w:t>
            </w:r>
            <w:r w:rsidRPr="009B2DC0">
              <w:rPr>
                <w:rFonts w:asciiTheme="minorHAnsi" w:hAnsiTheme="minorHAnsi" w:cstheme="minorHAnsi"/>
                <w:sz w:val="24"/>
                <w:szCs w:val="24"/>
              </w:rPr>
              <w:t xml:space="preserve">(πολίτη, συνάδελφο) </w:t>
            </w:r>
          </w:p>
        </w:tc>
        <w:tc>
          <w:tcPr>
            <w:tcW w:w="1350" w:type="dxa"/>
            <w:shd w:val="clear" w:color="000000" w:fill="C2D69A"/>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215" w:type="dxa"/>
            <w:shd w:val="clear" w:color="000000" w:fill="C2D69A"/>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302" w:type="dxa"/>
            <w:shd w:val="clear" w:color="auto" w:fill="C2D69B"/>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c>
          <w:tcPr>
            <w:tcW w:w="1376" w:type="dxa"/>
            <w:shd w:val="clear" w:color="auto" w:fill="FFFFFF" w:themeFill="background1"/>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r>
      <w:tr w:rsidR="003669EB" w:rsidRPr="009B2DC0" w:rsidTr="00446E57">
        <w:trPr>
          <w:trHeight w:val="248"/>
        </w:trPr>
        <w:tc>
          <w:tcPr>
            <w:tcW w:w="4605" w:type="dxa"/>
            <w:shd w:val="clear" w:color="auto" w:fill="FFFFFF"/>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7. Προσαρμοστικότητα </w:t>
            </w:r>
          </w:p>
        </w:tc>
        <w:tc>
          <w:tcPr>
            <w:tcW w:w="1350" w:type="dxa"/>
            <w:shd w:val="clear" w:color="000000" w:fill="C2D69A"/>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215" w:type="dxa"/>
            <w:shd w:val="clear" w:color="000000" w:fill="C2D69A"/>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302" w:type="dxa"/>
            <w:shd w:val="clear" w:color="auto" w:fill="C2D69B"/>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c>
          <w:tcPr>
            <w:tcW w:w="1376" w:type="dxa"/>
            <w:shd w:val="clear" w:color="auto" w:fill="FFFFFF" w:themeFill="background1"/>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r>
      <w:tr w:rsidR="003669EB" w:rsidRPr="009B2DC0" w:rsidTr="00446E57">
        <w:trPr>
          <w:trHeight w:val="248"/>
        </w:trPr>
        <w:tc>
          <w:tcPr>
            <w:tcW w:w="4605" w:type="dxa"/>
            <w:shd w:val="clear" w:color="auto" w:fill="FFFFFF"/>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8. Διαχείριση Τεχνολογίας</w:t>
            </w:r>
          </w:p>
        </w:tc>
        <w:tc>
          <w:tcPr>
            <w:tcW w:w="1350" w:type="dxa"/>
            <w:shd w:val="clear" w:color="000000" w:fill="C2D69A"/>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215" w:type="dxa"/>
            <w:shd w:val="clear" w:color="000000" w:fill="C2D69A"/>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302" w:type="dxa"/>
            <w:shd w:val="clear" w:color="auto" w:fill="auto"/>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c>
          <w:tcPr>
            <w:tcW w:w="1376" w:type="dxa"/>
            <w:shd w:val="clear" w:color="auto" w:fill="FFFFFF" w:themeFill="background1"/>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r>
      <w:tr w:rsidR="003669EB" w:rsidRPr="009B2DC0" w:rsidTr="00446E57">
        <w:trPr>
          <w:trHeight w:val="248"/>
        </w:trPr>
        <w:tc>
          <w:tcPr>
            <w:tcW w:w="9848" w:type="dxa"/>
            <w:gridSpan w:val="5"/>
            <w:shd w:val="clear" w:color="auto" w:fill="FFFFFF"/>
            <w:vAlign w:val="center"/>
            <w:hideMark/>
          </w:tcPr>
          <w:p w:rsidR="003669EB" w:rsidRPr="009B2DC0" w:rsidRDefault="003669EB" w:rsidP="00C4609A">
            <w:pPr>
              <w:spacing w:after="0" w:line="204" w:lineRule="auto"/>
              <w:jc w:val="center"/>
              <w:rPr>
                <w:rFonts w:asciiTheme="minorHAnsi" w:eastAsia="Times New Roman" w:hAnsiTheme="minorHAnsi" w:cstheme="minorHAnsi"/>
                <w:color w:val="000000"/>
                <w:sz w:val="24"/>
                <w:szCs w:val="24"/>
                <w:lang w:eastAsia="el-GR"/>
              </w:rPr>
            </w:pPr>
          </w:p>
        </w:tc>
      </w:tr>
      <w:tr w:rsidR="003669EB" w:rsidRPr="009B2DC0" w:rsidTr="00446E57">
        <w:trPr>
          <w:trHeight w:val="248"/>
        </w:trPr>
        <w:tc>
          <w:tcPr>
            <w:tcW w:w="9848" w:type="dxa"/>
            <w:gridSpan w:val="5"/>
            <w:shd w:val="clear" w:color="auto" w:fill="5F497A"/>
            <w:noWrap/>
            <w:vAlign w:val="center"/>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r w:rsidRPr="009B2DC0">
              <w:rPr>
                <w:rFonts w:asciiTheme="minorHAnsi" w:eastAsia="Times New Roman" w:hAnsiTheme="minorHAnsi" w:cstheme="minorHAnsi"/>
                <w:b/>
                <w:bCs/>
                <w:color w:val="FFFFFF"/>
                <w:sz w:val="24"/>
                <w:szCs w:val="24"/>
                <w:lang w:eastAsia="el-GR"/>
              </w:rPr>
              <w:t xml:space="preserve">Επιχειρησιακές Ικανότητες </w:t>
            </w:r>
          </w:p>
        </w:tc>
      </w:tr>
      <w:tr w:rsidR="003669EB" w:rsidRPr="009B2DC0" w:rsidTr="00446E57">
        <w:trPr>
          <w:trHeight w:val="248"/>
        </w:trPr>
        <w:tc>
          <w:tcPr>
            <w:tcW w:w="4605" w:type="dxa"/>
            <w:shd w:val="clear" w:color="auto" w:fill="auto"/>
            <w:vAlign w:val="center"/>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1. Επιχειρησιακή νομοθεσία – διαδικασίες </w:t>
            </w:r>
            <w:r w:rsidR="00FE2E46" w:rsidRPr="009B2DC0">
              <w:rPr>
                <w:rFonts w:asciiTheme="minorHAnsi" w:hAnsiTheme="minorHAnsi" w:cstheme="minorHAnsi"/>
                <w:sz w:val="24"/>
                <w:szCs w:val="24"/>
              </w:rPr>
              <w:t>Α.Α.Δ.Ε.</w:t>
            </w:r>
          </w:p>
        </w:tc>
        <w:tc>
          <w:tcPr>
            <w:tcW w:w="1350" w:type="dxa"/>
            <w:shd w:val="clear" w:color="auto" w:fill="B2A1C7"/>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215" w:type="dxa"/>
            <w:shd w:val="clear" w:color="auto" w:fill="B2A1C7"/>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302" w:type="dxa"/>
            <w:shd w:val="clear" w:color="auto" w:fill="B2A1C7"/>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376" w:type="dxa"/>
            <w:shd w:val="clear" w:color="auto" w:fill="auto"/>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r>
      <w:tr w:rsidR="003669EB" w:rsidRPr="009B2DC0" w:rsidTr="00446E57">
        <w:trPr>
          <w:trHeight w:val="248"/>
        </w:trPr>
        <w:tc>
          <w:tcPr>
            <w:tcW w:w="4605" w:type="dxa"/>
            <w:shd w:val="clear" w:color="auto" w:fill="auto"/>
            <w:vAlign w:val="center"/>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2. Φορολογική νομοθεσία</w:t>
            </w:r>
          </w:p>
        </w:tc>
        <w:tc>
          <w:tcPr>
            <w:tcW w:w="1350" w:type="dxa"/>
            <w:shd w:val="clear" w:color="auto" w:fill="B2A1C7"/>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215" w:type="dxa"/>
            <w:shd w:val="clear" w:color="auto" w:fill="B2A1C7"/>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302" w:type="dxa"/>
            <w:shd w:val="clear" w:color="auto" w:fill="B2A1C7"/>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376" w:type="dxa"/>
            <w:shd w:val="clear" w:color="auto" w:fill="auto"/>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r>
      <w:tr w:rsidR="003669EB" w:rsidRPr="009B2DC0" w:rsidTr="00446E57">
        <w:trPr>
          <w:trHeight w:val="248"/>
        </w:trPr>
        <w:tc>
          <w:tcPr>
            <w:tcW w:w="4605" w:type="dxa"/>
            <w:shd w:val="clear" w:color="auto" w:fill="auto"/>
            <w:vAlign w:val="center"/>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3. Διοικητικές διαδικασίες</w:t>
            </w:r>
          </w:p>
        </w:tc>
        <w:tc>
          <w:tcPr>
            <w:tcW w:w="1350" w:type="dxa"/>
            <w:shd w:val="clear" w:color="auto" w:fill="B2A1C7"/>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215" w:type="dxa"/>
            <w:shd w:val="clear" w:color="auto" w:fill="B2A1C7"/>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302" w:type="dxa"/>
            <w:shd w:val="clear" w:color="auto" w:fill="B2A1C7"/>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376" w:type="dxa"/>
            <w:shd w:val="clear" w:color="auto" w:fill="FFFFFF"/>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r>
      <w:tr w:rsidR="003669EB" w:rsidRPr="009B2DC0" w:rsidTr="00446E57">
        <w:trPr>
          <w:trHeight w:val="248"/>
        </w:trPr>
        <w:tc>
          <w:tcPr>
            <w:tcW w:w="4605" w:type="dxa"/>
            <w:shd w:val="clear" w:color="auto" w:fill="auto"/>
            <w:vAlign w:val="center"/>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4. Σχεδιασμός και υλοποίηση επιχειρησιακών σχεδίων</w:t>
            </w:r>
          </w:p>
        </w:tc>
        <w:tc>
          <w:tcPr>
            <w:tcW w:w="1350" w:type="dxa"/>
            <w:shd w:val="clear" w:color="auto" w:fill="B2A1C7"/>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215" w:type="dxa"/>
            <w:shd w:val="clear" w:color="auto" w:fill="B2A1C7"/>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302" w:type="dxa"/>
            <w:shd w:val="clear" w:color="auto" w:fill="B2A1C7"/>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376" w:type="dxa"/>
            <w:shd w:val="clear" w:color="auto" w:fill="auto"/>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r>
      <w:tr w:rsidR="003669EB" w:rsidRPr="009B2DC0" w:rsidTr="00446E57">
        <w:trPr>
          <w:trHeight w:val="248"/>
        </w:trPr>
        <w:tc>
          <w:tcPr>
            <w:tcW w:w="4605" w:type="dxa"/>
            <w:shd w:val="clear" w:color="auto" w:fill="auto"/>
            <w:vAlign w:val="center"/>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5. Αξιολόγηση/ πρόταση τροποποίησης θεσμικού πλαισίου (επεξεργασία κανονιστικών πράξεων, εγκυκλίων </w:t>
            </w:r>
            <w:proofErr w:type="spellStart"/>
            <w:r w:rsidRPr="009B2DC0">
              <w:rPr>
                <w:rFonts w:asciiTheme="minorHAnsi" w:hAnsiTheme="minorHAnsi" w:cstheme="minorHAnsi"/>
                <w:sz w:val="24"/>
                <w:szCs w:val="24"/>
              </w:rPr>
              <w:t>κλπ</w:t>
            </w:r>
            <w:proofErr w:type="spellEnd"/>
            <w:r w:rsidRPr="009B2DC0">
              <w:rPr>
                <w:rFonts w:asciiTheme="minorHAnsi" w:hAnsiTheme="minorHAnsi" w:cstheme="minorHAnsi"/>
                <w:sz w:val="24"/>
                <w:szCs w:val="24"/>
              </w:rPr>
              <w:t>)</w:t>
            </w:r>
          </w:p>
        </w:tc>
        <w:tc>
          <w:tcPr>
            <w:tcW w:w="1350" w:type="dxa"/>
            <w:shd w:val="clear" w:color="auto" w:fill="B2A1C7"/>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215" w:type="dxa"/>
            <w:shd w:val="clear" w:color="auto" w:fill="B2A1C7"/>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302" w:type="dxa"/>
            <w:shd w:val="clear" w:color="auto" w:fill="B2A1C7"/>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376" w:type="dxa"/>
            <w:shd w:val="clear" w:color="auto" w:fill="FFFFFF"/>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r>
      <w:tr w:rsidR="003669EB" w:rsidRPr="009B2DC0" w:rsidTr="00446E57">
        <w:trPr>
          <w:trHeight w:val="248"/>
        </w:trPr>
        <w:tc>
          <w:tcPr>
            <w:tcW w:w="4605" w:type="dxa"/>
            <w:shd w:val="clear" w:color="auto" w:fill="auto"/>
            <w:vAlign w:val="center"/>
          </w:tcPr>
          <w:p w:rsidR="003669EB" w:rsidRPr="009B2DC0" w:rsidRDefault="003669EB" w:rsidP="00C4609A">
            <w:pPr>
              <w:spacing w:after="0" w:line="204" w:lineRule="auto"/>
              <w:rPr>
                <w:rFonts w:asciiTheme="minorHAnsi" w:hAnsiTheme="minorHAnsi" w:cstheme="minorHAnsi"/>
                <w:sz w:val="24"/>
                <w:szCs w:val="24"/>
              </w:rPr>
            </w:pPr>
          </w:p>
        </w:tc>
        <w:tc>
          <w:tcPr>
            <w:tcW w:w="1350" w:type="dxa"/>
            <w:shd w:val="clear" w:color="auto" w:fill="auto"/>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215" w:type="dxa"/>
            <w:shd w:val="clear" w:color="auto" w:fill="auto"/>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302" w:type="dxa"/>
            <w:shd w:val="clear" w:color="auto" w:fill="FFFFFF"/>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376" w:type="dxa"/>
            <w:shd w:val="clear" w:color="auto" w:fill="FFFFFF"/>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r>
      <w:tr w:rsidR="003669EB" w:rsidRPr="009B2DC0" w:rsidTr="00446E57">
        <w:trPr>
          <w:trHeight w:val="248"/>
        </w:trPr>
        <w:tc>
          <w:tcPr>
            <w:tcW w:w="9848" w:type="dxa"/>
            <w:gridSpan w:val="5"/>
            <w:shd w:val="clear" w:color="auto" w:fill="E36C0A"/>
            <w:noWrap/>
            <w:vAlign w:val="center"/>
            <w:hideMark/>
          </w:tcPr>
          <w:p w:rsidR="003669EB" w:rsidRPr="009B2DC0" w:rsidRDefault="003669EB" w:rsidP="00C4609A">
            <w:pPr>
              <w:spacing w:after="0" w:line="204" w:lineRule="auto"/>
              <w:rPr>
                <w:rFonts w:asciiTheme="minorHAnsi" w:eastAsia="Times New Roman" w:hAnsiTheme="minorHAnsi" w:cstheme="minorHAnsi"/>
                <w:b/>
                <w:color w:val="000000"/>
                <w:sz w:val="24"/>
                <w:szCs w:val="24"/>
                <w:lang w:eastAsia="el-GR"/>
              </w:rPr>
            </w:pPr>
            <w:r w:rsidRPr="009B2DC0">
              <w:rPr>
                <w:rFonts w:asciiTheme="minorHAnsi" w:eastAsia="Times New Roman" w:hAnsiTheme="minorHAnsi" w:cstheme="minorHAnsi"/>
                <w:b/>
                <w:bCs/>
                <w:color w:val="FFFFFF"/>
                <w:sz w:val="24"/>
                <w:szCs w:val="24"/>
                <w:lang w:eastAsia="el-GR"/>
              </w:rPr>
              <w:t xml:space="preserve">Ικανότητες Διοίκησης </w:t>
            </w:r>
          </w:p>
        </w:tc>
      </w:tr>
      <w:tr w:rsidR="003669EB" w:rsidRPr="009B2DC0" w:rsidTr="00446E57">
        <w:trPr>
          <w:trHeight w:val="248"/>
        </w:trPr>
        <w:tc>
          <w:tcPr>
            <w:tcW w:w="4605" w:type="dxa"/>
            <w:shd w:val="clear" w:color="auto" w:fill="FFFFFF"/>
            <w:vAlign w:val="center"/>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Ηγεσία</w:t>
            </w:r>
          </w:p>
        </w:tc>
        <w:tc>
          <w:tcPr>
            <w:tcW w:w="1350" w:type="dxa"/>
            <w:shd w:val="clear" w:color="auto" w:fill="FABF8F"/>
            <w:noWrap/>
            <w:vAlign w:val="bottom"/>
            <w:hideMark/>
          </w:tcPr>
          <w:p w:rsidR="003669EB" w:rsidRPr="009B2DC0" w:rsidRDefault="003669EB" w:rsidP="00C4609A">
            <w:pPr>
              <w:spacing w:after="0" w:line="204" w:lineRule="auto"/>
              <w:jc w:val="center"/>
              <w:rPr>
                <w:rFonts w:asciiTheme="minorHAnsi" w:eastAsia="Times New Roman" w:hAnsiTheme="minorHAnsi" w:cstheme="minorHAnsi"/>
                <w:color w:val="333333"/>
                <w:sz w:val="24"/>
                <w:szCs w:val="24"/>
                <w:lang w:eastAsia="el-GR"/>
              </w:rPr>
            </w:pPr>
          </w:p>
        </w:tc>
        <w:tc>
          <w:tcPr>
            <w:tcW w:w="1215" w:type="dxa"/>
            <w:shd w:val="clear" w:color="auto" w:fill="auto"/>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302" w:type="dxa"/>
            <w:tcBorders>
              <w:bottom w:val="single" w:sz="12" w:space="0" w:color="auto"/>
            </w:tcBorders>
            <w:shd w:val="clear" w:color="auto" w:fill="auto"/>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376" w:type="dxa"/>
            <w:shd w:val="clear" w:color="auto" w:fill="auto"/>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r>
      <w:tr w:rsidR="003669EB" w:rsidRPr="009B2DC0" w:rsidTr="00446E57">
        <w:trPr>
          <w:trHeight w:val="248"/>
        </w:trPr>
        <w:tc>
          <w:tcPr>
            <w:tcW w:w="4605" w:type="dxa"/>
            <w:shd w:val="clear" w:color="auto" w:fill="auto"/>
            <w:vAlign w:val="center"/>
            <w:hideMark/>
          </w:tcPr>
          <w:p w:rsidR="003669EB" w:rsidRPr="009B2DC0" w:rsidRDefault="003669EB" w:rsidP="00C4609A">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2. </w:t>
            </w:r>
            <w:r w:rsidR="00D442E4" w:rsidRPr="009B2DC0">
              <w:rPr>
                <w:rFonts w:asciiTheme="minorHAnsi" w:hAnsiTheme="minorHAnsi" w:cstheme="minorHAnsi"/>
                <w:sz w:val="24"/>
                <w:szCs w:val="24"/>
              </w:rPr>
              <w:t>Διαχείριση ανθρώπινου δυναμικού</w:t>
            </w:r>
          </w:p>
        </w:tc>
        <w:tc>
          <w:tcPr>
            <w:tcW w:w="1350" w:type="dxa"/>
            <w:shd w:val="clear" w:color="auto" w:fill="FABF8F"/>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215" w:type="dxa"/>
            <w:shd w:val="clear" w:color="auto" w:fill="FABF8F"/>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302" w:type="dxa"/>
            <w:shd w:val="clear" w:color="auto" w:fill="auto"/>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c>
          <w:tcPr>
            <w:tcW w:w="1376" w:type="dxa"/>
            <w:shd w:val="clear" w:color="auto" w:fill="auto"/>
            <w:noWrap/>
            <w:vAlign w:val="bottom"/>
            <w:hideMark/>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r>
      <w:tr w:rsidR="003669EB" w:rsidRPr="009B2DC0" w:rsidTr="00446E57">
        <w:trPr>
          <w:trHeight w:val="50"/>
        </w:trPr>
        <w:tc>
          <w:tcPr>
            <w:tcW w:w="9848" w:type="dxa"/>
            <w:gridSpan w:val="5"/>
            <w:shd w:val="clear" w:color="auto" w:fill="auto"/>
            <w:vAlign w:val="center"/>
          </w:tcPr>
          <w:p w:rsidR="003669EB" w:rsidRPr="009B2DC0" w:rsidRDefault="003669EB" w:rsidP="00C4609A">
            <w:pPr>
              <w:spacing w:after="0" w:line="204" w:lineRule="auto"/>
              <w:rPr>
                <w:rFonts w:asciiTheme="minorHAnsi" w:eastAsia="Times New Roman" w:hAnsiTheme="minorHAnsi" w:cstheme="minorHAnsi"/>
                <w:color w:val="000000"/>
                <w:sz w:val="24"/>
                <w:szCs w:val="24"/>
                <w:lang w:eastAsia="el-GR"/>
              </w:rPr>
            </w:pPr>
          </w:p>
        </w:tc>
      </w:tr>
    </w:tbl>
    <w:p w:rsidR="00FD79C7" w:rsidRPr="009B2DC0" w:rsidRDefault="00FD79C7" w:rsidP="002F507F">
      <w:pPr>
        <w:rPr>
          <w:rFonts w:asciiTheme="minorHAnsi" w:hAnsiTheme="minorHAnsi" w:cstheme="minorHAnsi"/>
          <w:b/>
          <w:sz w:val="24"/>
          <w:szCs w:val="24"/>
          <w:lang w:val="en-US"/>
        </w:rPr>
      </w:pPr>
    </w:p>
    <w:p w:rsidR="00F306AF" w:rsidRPr="009B2DC0" w:rsidRDefault="00DF1915" w:rsidP="00B93F91">
      <w:pPr>
        <w:jc w:val="center"/>
        <w:rPr>
          <w:rFonts w:asciiTheme="minorHAnsi" w:eastAsia="Cambria" w:hAnsiTheme="minorHAnsi" w:cstheme="minorHAnsi"/>
          <w:b/>
          <w:sz w:val="24"/>
          <w:szCs w:val="24"/>
        </w:rPr>
      </w:pPr>
      <w:r w:rsidRPr="009B2DC0">
        <w:rPr>
          <w:rFonts w:asciiTheme="minorHAnsi" w:hAnsiTheme="minorHAnsi" w:cstheme="minorHAnsi"/>
          <w:b/>
          <w:sz w:val="24"/>
          <w:szCs w:val="24"/>
        </w:rPr>
        <w:br w:type="page"/>
      </w:r>
    </w:p>
    <w:p w:rsidR="00F02C70" w:rsidRPr="009B2DC0" w:rsidRDefault="00F02C70" w:rsidP="00F02C70">
      <w:pPr>
        <w:pStyle w:val="a4"/>
        <w:spacing w:line="360" w:lineRule="auto"/>
        <w:ind w:left="0"/>
        <w:jc w:val="center"/>
        <w:rPr>
          <w:rFonts w:asciiTheme="minorHAnsi" w:hAnsiTheme="minorHAnsi" w:cstheme="minorHAnsi"/>
          <w:b/>
          <w:sz w:val="24"/>
        </w:rPr>
      </w:pPr>
      <w:r w:rsidRPr="009B2DC0">
        <w:rPr>
          <w:rFonts w:asciiTheme="minorHAnsi" w:hAnsiTheme="minorHAnsi" w:cstheme="minorHAnsi"/>
          <w:b/>
          <w:sz w:val="24"/>
        </w:rPr>
        <w:lastRenderedPageBreak/>
        <w:t>ΠΕΡΙΓΡΑΜΜΑ ΘΕΣΗΣ ΕΡΓΑΣΙΑΣ</w:t>
      </w:r>
    </w:p>
    <w:p w:rsidR="00CE2FDB" w:rsidRPr="009B2DC0" w:rsidRDefault="00DD09DD">
      <w:pPr>
        <w:pStyle w:val="3"/>
        <w:spacing w:before="240" w:after="240"/>
        <w:rPr>
          <w:rFonts w:asciiTheme="minorHAnsi" w:hAnsiTheme="minorHAnsi" w:cstheme="minorHAnsi"/>
          <w:sz w:val="24"/>
          <w:szCs w:val="24"/>
        </w:rPr>
      </w:pPr>
      <w:bookmarkStart w:id="62" w:name="_Toc56437116"/>
      <w:bookmarkStart w:id="63" w:name="_Toc110337253"/>
      <w:bookmarkStart w:id="64" w:name="_Toc240619706"/>
      <w:r w:rsidRPr="009B2DC0">
        <w:rPr>
          <w:rFonts w:asciiTheme="minorHAnsi" w:hAnsiTheme="minorHAnsi" w:cstheme="minorHAnsi"/>
          <w:sz w:val="24"/>
          <w:szCs w:val="24"/>
        </w:rPr>
        <w:t xml:space="preserve">Τίτλος της θέσης εργασίας: </w:t>
      </w:r>
      <w:r w:rsidR="00F02C70" w:rsidRPr="009B2DC0">
        <w:rPr>
          <w:rFonts w:asciiTheme="minorHAnsi" w:hAnsiTheme="minorHAnsi" w:cstheme="minorHAnsi"/>
          <w:sz w:val="24"/>
          <w:szCs w:val="24"/>
        </w:rPr>
        <w:t>Προϊστάμενος Τμήματος</w:t>
      </w:r>
      <w:r w:rsidRPr="009B2DC0">
        <w:rPr>
          <w:rFonts w:asciiTheme="minorHAnsi" w:hAnsiTheme="minorHAnsi" w:cstheme="minorHAnsi"/>
          <w:sz w:val="24"/>
          <w:szCs w:val="24"/>
        </w:rPr>
        <w:t xml:space="preserve"> Α΄-</w:t>
      </w:r>
      <w:r w:rsidR="00F02C70" w:rsidRPr="009B2DC0">
        <w:rPr>
          <w:rFonts w:asciiTheme="minorHAnsi" w:hAnsiTheme="minorHAnsi" w:cstheme="minorHAnsi"/>
          <w:sz w:val="24"/>
          <w:szCs w:val="24"/>
        </w:rPr>
        <w:t xml:space="preserve"> </w:t>
      </w:r>
      <w:r w:rsidR="00B158B5" w:rsidRPr="009B2DC0">
        <w:rPr>
          <w:rFonts w:asciiTheme="minorHAnsi" w:hAnsiTheme="minorHAnsi" w:cstheme="minorHAnsi"/>
          <w:sz w:val="24"/>
          <w:szCs w:val="24"/>
        </w:rPr>
        <w:t>Διεθνών Φορολογικών Συμβάσεων και Αμοιβαίων Διακανονισμών</w:t>
      </w:r>
      <w:r w:rsidR="00F02C70" w:rsidRPr="009B2DC0">
        <w:rPr>
          <w:rFonts w:asciiTheme="minorHAnsi" w:hAnsiTheme="minorHAnsi" w:cstheme="minorHAnsi"/>
          <w:sz w:val="24"/>
          <w:szCs w:val="24"/>
        </w:rPr>
        <w:t>.</w:t>
      </w:r>
      <w:bookmarkEnd w:id="62"/>
      <w:bookmarkEnd w:id="63"/>
      <w:bookmarkEnd w:id="64"/>
      <w:r w:rsidR="00F02C70" w:rsidRPr="009B2DC0">
        <w:rPr>
          <w:rFonts w:asciiTheme="minorHAnsi" w:hAnsiTheme="minorHAnsi" w:cstheme="minorHAnsi"/>
          <w:sz w:val="24"/>
          <w:szCs w:val="24"/>
        </w:rPr>
        <w:t xml:space="preserve"> </w:t>
      </w:r>
    </w:p>
    <w:p w:rsidR="003D2EA0" w:rsidRPr="009B2DC0" w:rsidRDefault="003D2EA0" w:rsidP="003D2EA0">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Οργανισμός:</w:t>
      </w:r>
      <w:r w:rsidRPr="009B2DC0">
        <w:rPr>
          <w:rFonts w:asciiTheme="minorHAnsi" w:hAnsiTheme="minorHAnsi" w:cstheme="minorHAnsi"/>
          <w:sz w:val="24"/>
          <w:szCs w:val="24"/>
        </w:rPr>
        <w:t xml:space="preserve"> </w:t>
      </w:r>
      <w:hyperlink r:id="rId55" w:history="1">
        <w:r w:rsidRPr="009B2DC0">
          <w:rPr>
            <w:rStyle w:val="-"/>
            <w:rFonts w:asciiTheme="minorHAnsi" w:hAnsiTheme="minorHAnsi" w:cstheme="minorHAnsi"/>
            <w:sz w:val="24"/>
            <w:szCs w:val="24"/>
          </w:rPr>
          <w:t>Ανεξάρτητη Αρχή Δημοσίων Εσόδων</w:t>
        </w:r>
      </w:hyperlink>
    </w:p>
    <w:p w:rsidR="003D2EA0" w:rsidRPr="009B2DC0" w:rsidRDefault="003D2EA0" w:rsidP="003D2EA0">
      <w:pPr>
        <w:spacing w:before="120" w:after="120" w:line="240" w:lineRule="auto"/>
        <w:rPr>
          <w:rFonts w:asciiTheme="minorHAnsi" w:hAnsiTheme="minorHAnsi" w:cstheme="minorHAnsi"/>
          <w:color w:val="000000" w:themeColor="text1"/>
          <w:sz w:val="24"/>
          <w:szCs w:val="24"/>
        </w:rPr>
      </w:pPr>
      <w:r w:rsidRPr="009B2DC0">
        <w:rPr>
          <w:rFonts w:asciiTheme="minorHAnsi" w:hAnsiTheme="minorHAnsi" w:cstheme="minorHAnsi"/>
          <w:b/>
          <w:color w:val="000000" w:themeColor="text1"/>
          <w:sz w:val="24"/>
          <w:szCs w:val="24"/>
        </w:rPr>
        <w:t xml:space="preserve">Γενική Διεύθυνση: </w:t>
      </w:r>
      <w:hyperlink r:id="rId56" w:history="1">
        <w:r w:rsidRPr="009B2DC0">
          <w:rPr>
            <w:rStyle w:val="-"/>
            <w:rFonts w:asciiTheme="minorHAnsi" w:hAnsiTheme="minorHAnsi" w:cstheme="minorHAnsi"/>
            <w:sz w:val="24"/>
            <w:szCs w:val="24"/>
          </w:rPr>
          <w:t>Φορολογίας (Γ.Δ.Φ.)</w:t>
        </w:r>
      </w:hyperlink>
    </w:p>
    <w:p w:rsidR="003D2EA0" w:rsidRPr="009B2DC0" w:rsidRDefault="003D2EA0" w:rsidP="003D2EA0">
      <w:pPr>
        <w:spacing w:before="120" w:after="120" w:line="360" w:lineRule="auto"/>
        <w:ind w:left="2160" w:hanging="2160"/>
        <w:contextualSpacing/>
        <w:outlineLvl w:val="0"/>
        <w:rPr>
          <w:rFonts w:asciiTheme="minorHAnsi" w:hAnsiTheme="minorHAnsi" w:cstheme="minorHAnsi"/>
          <w:sz w:val="24"/>
          <w:szCs w:val="24"/>
        </w:rPr>
      </w:pPr>
      <w:r w:rsidRPr="009B2DC0">
        <w:rPr>
          <w:rFonts w:asciiTheme="minorHAnsi" w:hAnsiTheme="minorHAnsi" w:cstheme="minorHAnsi"/>
          <w:b/>
          <w:sz w:val="24"/>
          <w:szCs w:val="24"/>
        </w:rPr>
        <w:t xml:space="preserve">Διεύθυνση: </w:t>
      </w:r>
      <w:hyperlink r:id="rId57" w:history="1">
        <w:r w:rsidRPr="009B2DC0">
          <w:rPr>
            <w:rStyle w:val="-"/>
            <w:rFonts w:asciiTheme="minorHAnsi" w:hAnsiTheme="minorHAnsi" w:cstheme="minorHAnsi"/>
            <w:sz w:val="24"/>
            <w:szCs w:val="24"/>
          </w:rPr>
          <w:t>Διεθνών Φορολογικών Σχέσεων (Δ.Δ.ΦΟ.Σ.).</w:t>
        </w:r>
      </w:hyperlink>
    </w:p>
    <w:p w:rsidR="00CE2FDB" w:rsidRPr="009B2DC0" w:rsidRDefault="00F02C70" w:rsidP="003D2EA0">
      <w:pPr>
        <w:spacing w:before="120" w:after="120" w:line="360" w:lineRule="auto"/>
        <w:ind w:left="2160" w:hanging="2160"/>
        <w:contextualSpacing/>
        <w:outlineLvl w:val="0"/>
        <w:rPr>
          <w:rFonts w:asciiTheme="minorHAnsi" w:hAnsiTheme="minorHAnsi" w:cstheme="minorHAnsi"/>
          <w:sz w:val="24"/>
          <w:szCs w:val="24"/>
        </w:rPr>
      </w:pPr>
      <w:r w:rsidRPr="009B2DC0">
        <w:rPr>
          <w:rFonts w:asciiTheme="minorHAnsi" w:hAnsiTheme="minorHAnsi" w:cstheme="minorHAnsi"/>
          <w:b/>
          <w:sz w:val="24"/>
          <w:szCs w:val="24"/>
        </w:rPr>
        <w:t>Τμήμα:</w:t>
      </w:r>
      <w:r w:rsidRPr="009B2DC0">
        <w:rPr>
          <w:rFonts w:asciiTheme="minorHAnsi" w:hAnsiTheme="minorHAnsi" w:cstheme="minorHAnsi"/>
          <w:sz w:val="24"/>
          <w:szCs w:val="24"/>
        </w:rPr>
        <w:t xml:space="preserve"> Α΄-  </w:t>
      </w:r>
      <w:r w:rsidR="00B158B5" w:rsidRPr="009B2DC0">
        <w:rPr>
          <w:rFonts w:asciiTheme="minorHAnsi" w:hAnsiTheme="minorHAnsi" w:cstheme="minorHAnsi"/>
          <w:sz w:val="24"/>
          <w:szCs w:val="24"/>
        </w:rPr>
        <w:t>Διεθνών Φορολογικών Συμβάσεων και Αμοιβαίων Διακανονισμών.</w:t>
      </w:r>
      <w:r w:rsidR="00B158B5" w:rsidRPr="009B2DC0" w:rsidDel="00B158B5">
        <w:rPr>
          <w:rFonts w:asciiTheme="minorHAnsi" w:hAnsiTheme="minorHAnsi" w:cstheme="minorHAnsi"/>
          <w:sz w:val="24"/>
          <w:szCs w:val="24"/>
        </w:rPr>
        <w:t xml:space="preserve"> </w:t>
      </w:r>
    </w:p>
    <w:p w:rsidR="00CE2FDB" w:rsidRPr="009B2DC0" w:rsidRDefault="00F02C70">
      <w:pPr>
        <w:spacing w:before="120" w:after="120" w:line="360" w:lineRule="auto"/>
        <w:contextualSpacing/>
        <w:outlineLvl w:val="0"/>
        <w:rPr>
          <w:rFonts w:asciiTheme="minorHAnsi" w:hAnsiTheme="minorHAnsi" w:cstheme="minorHAnsi"/>
          <w:sz w:val="24"/>
          <w:szCs w:val="24"/>
        </w:rPr>
      </w:pPr>
      <w:r w:rsidRPr="009B2DC0">
        <w:rPr>
          <w:rFonts w:asciiTheme="minorHAnsi" w:hAnsiTheme="minorHAnsi" w:cstheme="minorHAnsi"/>
          <w:b/>
          <w:sz w:val="24"/>
          <w:szCs w:val="24"/>
        </w:rPr>
        <w:t>Άμεσος Προϊστάμενος:</w:t>
      </w:r>
      <w:r w:rsidRPr="009B2DC0">
        <w:rPr>
          <w:rFonts w:asciiTheme="minorHAnsi" w:hAnsiTheme="minorHAnsi" w:cstheme="minorHAnsi"/>
          <w:sz w:val="24"/>
          <w:szCs w:val="24"/>
        </w:rPr>
        <w:t xml:space="preserve"> Προϊστάμενος της Διεύθυνσης Διεθνών </w:t>
      </w:r>
      <w:r w:rsidR="00B158B5" w:rsidRPr="009B2DC0">
        <w:rPr>
          <w:rFonts w:asciiTheme="minorHAnsi" w:hAnsiTheme="minorHAnsi" w:cstheme="minorHAnsi"/>
          <w:sz w:val="24"/>
          <w:szCs w:val="24"/>
        </w:rPr>
        <w:t xml:space="preserve">Φορολογικών  </w:t>
      </w:r>
      <w:r w:rsidRPr="009B2DC0">
        <w:rPr>
          <w:rFonts w:asciiTheme="minorHAnsi" w:hAnsiTheme="minorHAnsi" w:cstheme="minorHAnsi"/>
          <w:sz w:val="24"/>
          <w:szCs w:val="24"/>
        </w:rPr>
        <w:t>Σχέσεων</w:t>
      </w:r>
      <w:r w:rsidR="00B158B5" w:rsidRPr="009B2DC0">
        <w:rPr>
          <w:rFonts w:asciiTheme="minorHAnsi" w:hAnsiTheme="minorHAnsi" w:cstheme="minorHAnsi"/>
          <w:sz w:val="24"/>
          <w:szCs w:val="24"/>
        </w:rPr>
        <w:t>.</w:t>
      </w:r>
    </w:p>
    <w:p w:rsidR="00F306AF" w:rsidRPr="009B2DC0" w:rsidRDefault="00F306AF">
      <w:pPr>
        <w:spacing w:after="0" w:line="360" w:lineRule="auto"/>
        <w:jc w:val="both"/>
        <w:outlineLvl w:val="0"/>
        <w:rPr>
          <w:rFonts w:asciiTheme="minorHAnsi" w:hAnsiTheme="minorHAnsi" w:cstheme="minorHAnsi"/>
          <w:b/>
          <w:sz w:val="24"/>
          <w:szCs w:val="24"/>
        </w:rPr>
      </w:pPr>
    </w:p>
    <w:p w:rsidR="00CE2FDB" w:rsidRPr="009B2DC0" w:rsidRDefault="00F02C70">
      <w:pPr>
        <w:spacing w:after="0" w:line="360" w:lineRule="auto"/>
        <w:jc w:val="both"/>
        <w:outlineLvl w:val="0"/>
        <w:rPr>
          <w:rFonts w:asciiTheme="minorHAnsi" w:hAnsiTheme="minorHAnsi" w:cstheme="minorHAnsi"/>
          <w:b/>
          <w:sz w:val="24"/>
          <w:szCs w:val="24"/>
        </w:rPr>
      </w:pPr>
      <w:r w:rsidRPr="009B2DC0">
        <w:rPr>
          <w:rFonts w:asciiTheme="minorHAnsi" w:hAnsiTheme="minorHAnsi" w:cstheme="minorHAnsi"/>
          <w:b/>
          <w:sz w:val="24"/>
          <w:szCs w:val="24"/>
        </w:rPr>
        <w:t xml:space="preserve">Σκοπός της θέσης εργασίας </w:t>
      </w:r>
    </w:p>
    <w:p w:rsidR="00CE2FDB" w:rsidRPr="009B2DC0" w:rsidRDefault="00F02C70">
      <w:pPr>
        <w:spacing w:after="0" w:line="360" w:lineRule="auto"/>
        <w:jc w:val="both"/>
        <w:outlineLvl w:val="0"/>
        <w:rPr>
          <w:rFonts w:asciiTheme="minorHAnsi" w:hAnsiTheme="minorHAnsi" w:cstheme="minorHAnsi"/>
          <w:b/>
          <w:sz w:val="24"/>
          <w:szCs w:val="24"/>
        </w:rPr>
      </w:pPr>
      <w:r w:rsidRPr="009B2DC0">
        <w:rPr>
          <w:rFonts w:asciiTheme="minorHAnsi" w:hAnsiTheme="minorHAnsi" w:cstheme="minorHAnsi"/>
          <w:sz w:val="24"/>
          <w:szCs w:val="24"/>
        </w:rPr>
        <w:t xml:space="preserve">Ο ρόλος του Προϊσταμένου του Α’ Τμήματος είναι να συντονίζει και να  επιβλέπει όλα τα θέματα που αφορούν στην παρακολούθηση και στην ανάπτυξη των διεθνών οικονομικών σχέσεων της </w:t>
      </w:r>
      <w:r w:rsidR="00892DC3" w:rsidRPr="009B2DC0">
        <w:rPr>
          <w:rFonts w:asciiTheme="minorHAnsi" w:hAnsiTheme="minorHAnsi" w:cstheme="minorHAnsi"/>
          <w:sz w:val="24"/>
          <w:szCs w:val="24"/>
        </w:rPr>
        <w:t>Διεύθυνσης Φορολογίας</w:t>
      </w:r>
      <w:r w:rsidRPr="009B2DC0">
        <w:rPr>
          <w:rFonts w:asciiTheme="minorHAnsi" w:hAnsiTheme="minorHAnsi" w:cstheme="minorHAnsi"/>
          <w:b/>
          <w:sz w:val="24"/>
          <w:szCs w:val="24"/>
        </w:rPr>
        <w:t>.</w:t>
      </w:r>
    </w:p>
    <w:p w:rsidR="00E46189" w:rsidRPr="009B2DC0" w:rsidRDefault="00E46189">
      <w:pPr>
        <w:spacing w:after="0" w:line="360" w:lineRule="auto"/>
        <w:jc w:val="both"/>
        <w:outlineLvl w:val="0"/>
        <w:rPr>
          <w:rFonts w:asciiTheme="minorHAnsi" w:hAnsiTheme="minorHAnsi" w:cstheme="minorHAnsi"/>
          <w:b/>
          <w:sz w:val="24"/>
          <w:szCs w:val="24"/>
        </w:rPr>
      </w:pPr>
    </w:p>
    <w:p w:rsidR="00CE2FDB" w:rsidRPr="009B2DC0" w:rsidRDefault="00FA64F4">
      <w:pPr>
        <w:pStyle w:val="10"/>
        <w:tabs>
          <w:tab w:val="left" w:pos="540"/>
          <w:tab w:val="left" w:pos="1134"/>
        </w:tabs>
        <w:spacing w:line="360" w:lineRule="auto"/>
        <w:ind w:left="0" w:right="425" w:firstLine="0"/>
        <w:rPr>
          <w:rFonts w:asciiTheme="minorHAnsi" w:hAnsiTheme="minorHAnsi" w:cstheme="minorHAnsi"/>
          <w:bCs w:val="0"/>
        </w:rPr>
      </w:pPr>
      <w:r w:rsidRPr="009B2DC0">
        <w:rPr>
          <w:rFonts w:asciiTheme="minorHAnsi" w:hAnsiTheme="minorHAnsi" w:cstheme="minorHAnsi"/>
          <w:bCs w:val="0"/>
        </w:rPr>
        <w:t>Αρμοδιότητες</w:t>
      </w:r>
    </w:p>
    <w:p w:rsidR="00CE2FDB" w:rsidRPr="009B2DC0" w:rsidRDefault="00FA64F4"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ενεργής εποπτείας των υφισταμένων, την παροχή κατευθύνσεων για την επίλυση θεμάτων και την υποβολή αναφορών στον Προϊστάμενο της Διεύθυνσης. </w:t>
      </w:r>
    </w:p>
    <w:p w:rsidR="00CE2FDB" w:rsidRPr="009B2DC0" w:rsidRDefault="00FA64F4"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 xml:space="preserve">Συμβάλλει στην αποτελεσματική διοίκηση και στη βελτίωση της επιχειρησιακής απόδοσης της Διεύθυνσης Διεθνών </w:t>
      </w:r>
      <w:r w:rsidR="00B158B5" w:rsidRPr="009B2DC0">
        <w:rPr>
          <w:rFonts w:asciiTheme="minorHAnsi" w:hAnsiTheme="minorHAnsi" w:cstheme="minorHAnsi"/>
          <w:sz w:val="24"/>
        </w:rPr>
        <w:t>Φορολογικών</w:t>
      </w:r>
      <w:r w:rsidRPr="009B2DC0">
        <w:rPr>
          <w:rFonts w:asciiTheme="minorHAnsi" w:hAnsiTheme="minorHAnsi" w:cstheme="minorHAnsi"/>
          <w:sz w:val="24"/>
        </w:rPr>
        <w:t xml:space="preserve"> Σχέσεων της Α.Α.Δ.Ε., σύμφωνα με τις κατευθύνσεις του Προϊσταμένου της Διεύθυνσης.</w:t>
      </w:r>
    </w:p>
    <w:p w:rsidR="00CE2FDB" w:rsidRPr="009B2DC0" w:rsidRDefault="00FA64F4"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DF7607" w:rsidRPr="009B2DC0" w:rsidRDefault="00DF7607"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DF7607" w:rsidRPr="009B2DC0" w:rsidRDefault="00DF7607" w:rsidP="00DF7607">
      <w:pPr>
        <w:pStyle w:val="a4"/>
        <w:spacing w:line="360" w:lineRule="auto"/>
        <w:ind w:left="284"/>
        <w:contextualSpacing w:val="0"/>
        <w:jc w:val="both"/>
        <w:outlineLvl w:val="0"/>
        <w:rPr>
          <w:rFonts w:asciiTheme="minorHAnsi" w:hAnsiTheme="minorHAnsi" w:cstheme="minorHAnsi"/>
          <w:sz w:val="24"/>
        </w:rPr>
      </w:pPr>
    </w:p>
    <w:p w:rsidR="00CE2FDB" w:rsidRPr="009B2DC0" w:rsidRDefault="00CE2FDB">
      <w:pPr>
        <w:pStyle w:val="a4"/>
        <w:spacing w:line="360" w:lineRule="auto"/>
        <w:contextualSpacing w:val="0"/>
        <w:rPr>
          <w:rFonts w:asciiTheme="minorHAnsi" w:hAnsiTheme="minorHAnsi" w:cstheme="minorHAnsi"/>
          <w:b/>
          <w:sz w:val="24"/>
        </w:rPr>
      </w:pPr>
    </w:p>
    <w:p w:rsidR="00CE2FDB" w:rsidRPr="009B2DC0" w:rsidRDefault="00FA64F4">
      <w:pPr>
        <w:pStyle w:val="a4"/>
        <w:spacing w:line="360" w:lineRule="auto"/>
        <w:ind w:left="0"/>
        <w:contextualSpacing w:val="0"/>
        <w:rPr>
          <w:rFonts w:asciiTheme="minorHAnsi" w:hAnsiTheme="minorHAnsi" w:cstheme="minorHAnsi"/>
          <w:b/>
          <w:sz w:val="24"/>
        </w:rPr>
      </w:pPr>
      <w:r w:rsidRPr="009B2DC0">
        <w:rPr>
          <w:rFonts w:asciiTheme="minorHAnsi" w:hAnsiTheme="minorHAnsi" w:cstheme="minorHAnsi"/>
          <w:b/>
          <w:sz w:val="24"/>
        </w:rPr>
        <w:lastRenderedPageBreak/>
        <w:t>Καθήκοντα συγκεκριμένης θέσης Προϊσταμένου</w:t>
      </w:r>
    </w:p>
    <w:p w:rsidR="00CE2FDB" w:rsidRPr="009B2DC0" w:rsidRDefault="00FA64F4" w:rsidP="00D7346F">
      <w:pPr>
        <w:pStyle w:val="a4"/>
        <w:numPr>
          <w:ilvl w:val="0"/>
          <w:numId w:val="2"/>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Επιβλέπει και συντονίζει την προετοιμασία διαπραγμάτευσης, σύναψης, αναθεώρησης, ερμηνείας και παρακολούθησης της εφαρμογής των Συμβάσεων Αποφυγής Διπλής Φορολογίας (ΣΑΔΦ) και λοιπών διεθνών φορολογικών συμβάσεων σε διμερές και πολυμερές επίπεδο. </w:t>
      </w:r>
    </w:p>
    <w:p w:rsidR="00CE2FDB" w:rsidRPr="009B2DC0" w:rsidRDefault="00FA64F4" w:rsidP="00D7346F">
      <w:pPr>
        <w:pStyle w:val="a4"/>
        <w:numPr>
          <w:ilvl w:val="0"/>
          <w:numId w:val="2"/>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Εποπτεύει την εισήγηση στις συναρμόδιες υπηρεσίες της Α.Α.Δ.Ε. και του Υπουργείου Οικονομικών, για:</w:t>
      </w:r>
    </w:p>
    <w:p w:rsidR="00CE2FDB" w:rsidRPr="009B2DC0" w:rsidRDefault="00FA64F4" w:rsidP="00D7346F">
      <w:pPr>
        <w:pStyle w:val="a4"/>
        <w:numPr>
          <w:ilvl w:val="1"/>
          <w:numId w:val="2"/>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την νομοθετική κύρωση των διεθνών οικονομικών συμβάσεων, που αφορούν σε φορολογικά θέματα.</w:t>
      </w:r>
    </w:p>
    <w:p w:rsidR="00CE2FDB" w:rsidRPr="009B2DC0" w:rsidRDefault="00FA64F4" w:rsidP="00D7346F">
      <w:pPr>
        <w:pStyle w:val="a4"/>
        <w:numPr>
          <w:ilvl w:val="1"/>
          <w:numId w:val="2"/>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την διοικητική εκπροσώπηση της Α.Α.Δ.Ε. σε διεθνή όργανα και διεθνείς συναντήσεις για φορολογικά θέματα.</w:t>
      </w:r>
    </w:p>
    <w:p w:rsidR="00CE2FDB" w:rsidRPr="009B2DC0" w:rsidRDefault="00FA64F4" w:rsidP="00D7346F">
      <w:pPr>
        <w:pStyle w:val="a4"/>
        <w:numPr>
          <w:ilvl w:val="1"/>
          <w:numId w:val="2"/>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την προετοιμασία των οικείων φακέλων των θεμάτων του Τμήματος, τα οποία εξετάζονται σε κοινοτικό επίπεδο ή άγονται ενώπιον του Ευρωπαϊκού Δικαστηρίου ή σχετίζονται με την συμμετοχή της χώρας σε όργανα Διεθνών Οργανισμών.</w:t>
      </w:r>
    </w:p>
    <w:p w:rsidR="00CE2FDB" w:rsidRPr="009B2DC0" w:rsidRDefault="00FA64F4" w:rsidP="00D7346F">
      <w:pPr>
        <w:pStyle w:val="a4"/>
        <w:numPr>
          <w:ilvl w:val="1"/>
          <w:numId w:val="2"/>
        </w:numPr>
        <w:spacing w:line="360" w:lineRule="auto"/>
        <w:ind w:left="567" w:hanging="283"/>
        <w:contextualSpacing w:val="0"/>
        <w:jc w:val="both"/>
        <w:rPr>
          <w:rFonts w:asciiTheme="minorHAnsi" w:hAnsiTheme="minorHAnsi" w:cstheme="minorHAnsi"/>
          <w:sz w:val="24"/>
        </w:rPr>
      </w:pPr>
      <w:r w:rsidRPr="009B2DC0">
        <w:rPr>
          <w:rFonts w:asciiTheme="minorHAnsi" w:hAnsiTheme="minorHAnsi" w:cstheme="minorHAnsi"/>
          <w:sz w:val="24"/>
        </w:rPr>
        <w:t xml:space="preserve">την εναρμόνιση του εσωτερικού φορολογικού δικαίου με το παράγωγο δίκαιο της Ε.Ε.. </w:t>
      </w:r>
    </w:p>
    <w:p w:rsidR="00CE2FDB" w:rsidRPr="009B2DC0" w:rsidRDefault="00FA64F4" w:rsidP="00D7346F">
      <w:pPr>
        <w:pStyle w:val="a4"/>
        <w:numPr>
          <w:ilvl w:val="0"/>
          <w:numId w:val="2"/>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Επιβλέπει τη διαδικασία έκδοσης Πιστοποιητικών Φορολογικής Κατοικίας σύμφωνα με την εκάστοτε  Σ.Α.Δ.Φ.Ε..</w:t>
      </w:r>
    </w:p>
    <w:p w:rsidR="00CE2FDB" w:rsidRPr="009B2DC0" w:rsidRDefault="00FA64F4" w:rsidP="00D7346F">
      <w:pPr>
        <w:pStyle w:val="a4"/>
        <w:numPr>
          <w:ilvl w:val="0"/>
          <w:numId w:val="2"/>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Συντονίζει και επιβλέπει τις διαδικασίες για την παροχή απόψεων – θέσεων της Διεύθυνσης σε θέματα αρμοδιοτήτων του Τμήματος. </w:t>
      </w:r>
    </w:p>
    <w:p w:rsidR="00CE2FDB" w:rsidRPr="009B2DC0" w:rsidRDefault="00FA64F4" w:rsidP="00D7346F">
      <w:pPr>
        <w:pStyle w:val="a4"/>
        <w:numPr>
          <w:ilvl w:val="0"/>
          <w:numId w:val="2"/>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Επιβλέπει τη διαδικασία επεξεργασίας αιτήσεων επιστροφής φόρου εισοδήματος ως προς την ορθή ερμηνεία της σχετικής Σ.Α.Δ.Φ.Ε.. </w:t>
      </w:r>
    </w:p>
    <w:p w:rsidR="00CE2FDB" w:rsidRPr="009B2DC0" w:rsidRDefault="00FA64F4" w:rsidP="00D7346F">
      <w:pPr>
        <w:pStyle w:val="a4"/>
        <w:numPr>
          <w:ilvl w:val="0"/>
          <w:numId w:val="2"/>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Εποπτεύει τις διαδικασίες χειρισμού των Διαδικασιών Αμοιβαίου Διακανονισμού (</w:t>
      </w:r>
      <w:proofErr w:type="spellStart"/>
      <w:r w:rsidRPr="009B2DC0">
        <w:rPr>
          <w:rFonts w:asciiTheme="minorHAnsi" w:hAnsiTheme="minorHAnsi" w:cstheme="minorHAnsi"/>
          <w:sz w:val="24"/>
        </w:rPr>
        <w:t>Mutual</w:t>
      </w:r>
      <w:proofErr w:type="spellEnd"/>
      <w:r w:rsidRPr="009B2DC0">
        <w:rPr>
          <w:rFonts w:asciiTheme="minorHAnsi" w:hAnsiTheme="minorHAnsi" w:cstheme="minorHAnsi"/>
          <w:sz w:val="24"/>
        </w:rPr>
        <w:t xml:space="preserve"> Agreement </w:t>
      </w:r>
      <w:proofErr w:type="spellStart"/>
      <w:r w:rsidRPr="009B2DC0">
        <w:rPr>
          <w:rFonts w:asciiTheme="minorHAnsi" w:hAnsiTheme="minorHAnsi" w:cstheme="minorHAnsi"/>
          <w:sz w:val="24"/>
        </w:rPr>
        <w:t>Procedures</w:t>
      </w:r>
      <w:proofErr w:type="spellEnd"/>
      <w:r w:rsidRPr="009B2DC0">
        <w:rPr>
          <w:rFonts w:asciiTheme="minorHAnsi" w:hAnsiTheme="minorHAnsi" w:cstheme="minorHAnsi"/>
          <w:sz w:val="24"/>
        </w:rPr>
        <w:t xml:space="preserve"> - MAP) μεταξύ των Κρατών, για την επίλυση διαφωνιών που συνήθως ανακύπτουν ως αποτέλεσμα διπλής φορολόγησης ή φορολόγησης  που παραβιάζει την Σύμβαση μεταξύ των Κρατών.</w:t>
      </w:r>
    </w:p>
    <w:p w:rsidR="00CE2FDB" w:rsidRPr="009B2DC0" w:rsidRDefault="00FA64F4" w:rsidP="00D7346F">
      <w:pPr>
        <w:pStyle w:val="a4"/>
        <w:numPr>
          <w:ilvl w:val="0"/>
          <w:numId w:val="2"/>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Συντονίζει και επιβλέπει τις διαδικασίες για την παρακολούθηση – υποστήριξη Ομάδων Εργασίας που συμμετέχουν υπάλληλοι του Τμήματος (ΟΟΣΑ-ΕΕ, </w:t>
      </w:r>
      <w:proofErr w:type="spellStart"/>
      <w:r w:rsidRPr="009B2DC0">
        <w:rPr>
          <w:rFonts w:asciiTheme="minorHAnsi" w:hAnsiTheme="minorHAnsi" w:cstheme="minorHAnsi"/>
          <w:sz w:val="24"/>
        </w:rPr>
        <w:t>κλπ</w:t>
      </w:r>
      <w:proofErr w:type="spellEnd"/>
      <w:r w:rsidRPr="009B2DC0">
        <w:rPr>
          <w:rFonts w:asciiTheme="minorHAnsi" w:hAnsiTheme="minorHAnsi" w:cstheme="minorHAnsi"/>
          <w:sz w:val="24"/>
        </w:rPr>
        <w:t xml:space="preserve">).  </w:t>
      </w:r>
    </w:p>
    <w:p w:rsidR="00CE2FDB" w:rsidRPr="009B2DC0" w:rsidRDefault="00FA64F4" w:rsidP="00D7346F">
      <w:pPr>
        <w:pStyle w:val="a4"/>
        <w:numPr>
          <w:ilvl w:val="0"/>
          <w:numId w:val="2"/>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Εκπροσωπεί την Διεύθυνση σε διεθνή συλλογικά όργανα και επιτροπές σε θέματα που άπτονται της αρμοδιότητας του Τμήματος.</w:t>
      </w:r>
    </w:p>
    <w:p w:rsidR="00CE2FDB" w:rsidRPr="009B2DC0" w:rsidRDefault="00FA64F4" w:rsidP="00D7346F">
      <w:pPr>
        <w:pStyle w:val="a4"/>
        <w:numPr>
          <w:ilvl w:val="0"/>
          <w:numId w:val="2"/>
        </w:numPr>
        <w:spacing w:line="360" w:lineRule="auto"/>
        <w:ind w:left="284" w:hanging="284"/>
        <w:contextualSpacing w:val="0"/>
        <w:jc w:val="both"/>
        <w:outlineLvl w:val="0"/>
        <w:rPr>
          <w:rFonts w:asciiTheme="minorHAnsi" w:hAnsiTheme="minorHAnsi" w:cstheme="minorHAnsi"/>
          <w:color w:val="000000"/>
          <w:sz w:val="24"/>
        </w:rPr>
      </w:pPr>
      <w:r w:rsidRPr="009B2DC0">
        <w:rPr>
          <w:rFonts w:asciiTheme="minorHAnsi" w:hAnsiTheme="minorHAnsi" w:cstheme="minorHAnsi"/>
          <w:color w:val="000000"/>
          <w:sz w:val="24"/>
        </w:rPr>
        <w:lastRenderedPageBreak/>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p>
    <w:p w:rsidR="00CE2FDB" w:rsidRPr="009B2DC0" w:rsidRDefault="00FA64F4" w:rsidP="00D7346F">
      <w:pPr>
        <w:pStyle w:val="a4"/>
        <w:numPr>
          <w:ilvl w:val="0"/>
          <w:numId w:val="2"/>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 xml:space="preserve">Επικοινωνεί α) με Προϊσταμένους των Τμημάτων της Α.Α.Δ.Ε., β) με άλλους φορείς εντός και εκτός του δημοσίου τομέα, και γ) με διεθνείς και ευρωπαϊκούς οργανισμούς (ΟΟΣΑ, Ε.Ε., κ.α.), με σκοπό την αποτελεσματικότερη εκτέλεση του έργου του Τμήματος.  </w:t>
      </w:r>
    </w:p>
    <w:p w:rsidR="00CE2FDB" w:rsidRPr="009B2DC0" w:rsidRDefault="00CE2FDB">
      <w:pPr>
        <w:pStyle w:val="a4"/>
        <w:spacing w:line="360" w:lineRule="auto"/>
        <w:contextualSpacing w:val="0"/>
        <w:jc w:val="both"/>
        <w:rPr>
          <w:rFonts w:asciiTheme="minorHAnsi" w:hAnsiTheme="minorHAnsi" w:cstheme="minorHAnsi"/>
          <w:sz w:val="24"/>
        </w:rPr>
      </w:pPr>
    </w:p>
    <w:p w:rsidR="00CE2FDB" w:rsidRPr="009B2DC0" w:rsidRDefault="00FA64F4">
      <w:pPr>
        <w:spacing w:after="0" w:line="360" w:lineRule="auto"/>
        <w:outlineLvl w:val="0"/>
        <w:rPr>
          <w:rFonts w:asciiTheme="minorHAnsi" w:hAnsiTheme="minorHAnsi" w:cstheme="minorHAnsi"/>
          <w:b/>
          <w:sz w:val="24"/>
          <w:szCs w:val="24"/>
        </w:rPr>
      </w:pPr>
      <w:r w:rsidRPr="009B2DC0">
        <w:rPr>
          <w:rFonts w:asciiTheme="minorHAnsi" w:hAnsiTheme="minorHAnsi" w:cstheme="minorHAnsi"/>
          <w:b/>
          <w:sz w:val="24"/>
          <w:szCs w:val="24"/>
        </w:rPr>
        <w:t>Χρήση πόρων/Εργαλεία</w:t>
      </w:r>
    </w:p>
    <w:p w:rsidR="00CE2FDB" w:rsidRPr="009B2DC0" w:rsidRDefault="00FA64F4" w:rsidP="00F306AF">
      <w:pPr>
        <w:spacing w:line="360" w:lineRule="auto"/>
        <w:jc w:val="both"/>
        <w:outlineLvl w:val="0"/>
        <w:rPr>
          <w:rFonts w:asciiTheme="minorHAnsi" w:hAnsiTheme="minorHAnsi" w:cstheme="minorHAnsi"/>
          <w:sz w:val="24"/>
          <w:szCs w:val="24"/>
        </w:rPr>
      </w:pPr>
      <w:r w:rsidRPr="009B2DC0">
        <w:rPr>
          <w:rFonts w:asciiTheme="minorHAnsi" w:hAnsiTheme="minorHAnsi" w:cstheme="minorHAnsi"/>
          <w:sz w:val="24"/>
          <w:szCs w:val="24"/>
        </w:rPr>
        <w:t>Αξιοποιεί σε περιοδική βάση την ηλεκτρονική βιβλιοθήκη της Α.Α.Δ.Ε., το αρχείο του τμήματος, την τράπεζα νομικών πληροφοριών, την ηλεκτρονική βιβλιοθήκη του ΟΟΣΑ και της Ε.Ε, με σκοπό την άντληση πληροφοριών.</w:t>
      </w:r>
    </w:p>
    <w:p w:rsidR="00CE2FDB" w:rsidRPr="009B2DC0" w:rsidRDefault="00CE2FDB" w:rsidP="00F306AF">
      <w:pPr>
        <w:spacing w:line="360" w:lineRule="auto"/>
        <w:jc w:val="both"/>
        <w:outlineLvl w:val="0"/>
        <w:rPr>
          <w:rFonts w:asciiTheme="minorHAnsi" w:hAnsiTheme="minorHAnsi" w:cstheme="minorHAnsi"/>
          <w:sz w:val="24"/>
          <w:szCs w:val="24"/>
        </w:rPr>
      </w:pPr>
    </w:p>
    <w:p w:rsidR="00CE2FDB" w:rsidRPr="009B2DC0" w:rsidRDefault="00FA64F4" w:rsidP="00A0536D">
      <w:pPr>
        <w:spacing w:after="0" w:line="360" w:lineRule="auto"/>
        <w:ind w:left="284" w:hanging="284"/>
        <w:outlineLvl w:val="0"/>
        <w:rPr>
          <w:rFonts w:asciiTheme="minorHAnsi" w:hAnsiTheme="minorHAnsi" w:cstheme="minorHAnsi"/>
          <w:b/>
          <w:sz w:val="24"/>
          <w:szCs w:val="24"/>
        </w:rPr>
      </w:pPr>
      <w:r w:rsidRPr="009B2DC0">
        <w:rPr>
          <w:rFonts w:asciiTheme="minorHAnsi" w:hAnsiTheme="minorHAnsi" w:cstheme="minorHAnsi"/>
          <w:b/>
          <w:sz w:val="24"/>
          <w:szCs w:val="24"/>
        </w:rPr>
        <w:t>Ειδικές συνθήκες εργασίας</w:t>
      </w:r>
    </w:p>
    <w:p w:rsidR="00CE2FDB" w:rsidRPr="009B2DC0" w:rsidRDefault="00FA64F4" w:rsidP="00BA2B44">
      <w:pPr>
        <w:spacing w:line="360" w:lineRule="auto"/>
        <w:jc w:val="both"/>
        <w:outlineLvl w:val="0"/>
        <w:rPr>
          <w:rFonts w:asciiTheme="minorHAnsi" w:hAnsiTheme="minorHAnsi" w:cstheme="minorHAnsi"/>
          <w:sz w:val="24"/>
          <w:szCs w:val="24"/>
        </w:rPr>
      </w:pPr>
      <w:r w:rsidRPr="009B2DC0">
        <w:rPr>
          <w:rFonts w:asciiTheme="minorHAnsi" w:hAnsiTheme="minorHAnsi" w:cstheme="minorHAnsi"/>
          <w:sz w:val="24"/>
          <w:szCs w:val="24"/>
        </w:rPr>
        <w:t>Συνθήκες εργασίας σε περιβάλλον συναισθηματικού φόρτου και πιεστικών χρονικών προθεσμιών (περιστασιακή επαφή με φορολογουμένους σε περιπτώσεις αυξημένης δυσκολίας).</w:t>
      </w:r>
    </w:p>
    <w:p w:rsidR="00CE2FDB" w:rsidRPr="009B2DC0" w:rsidRDefault="00CE2FDB">
      <w:pPr>
        <w:pStyle w:val="a4"/>
        <w:spacing w:line="360" w:lineRule="auto"/>
        <w:contextualSpacing w:val="0"/>
        <w:outlineLvl w:val="0"/>
        <w:rPr>
          <w:rFonts w:asciiTheme="minorHAnsi" w:hAnsiTheme="minorHAnsi" w:cstheme="minorHAnsi"/>
          <w:sz w:val="24"/>
        </w:rPr>
      </w:pPr>
    </w:p>
    <w:p w:rsidR="00CE2FDB" w:rsidRPr="009B2DC0" w:rsidRDefault="00FA64F4">
      <w:pPr>
        <w:tabs>
          <w:tab w:val="left" w:pos="157"/>
        </w:tabs>
        <w:spacing w:after="0" w:line="360" w:lineRule="auto"/>
        <w:rPr>
          <w:rFonts w:asciiTheme="minorHAnsi" w:hAnsiTheme="minorHAnsi" w:cstheme="minorHAnsi"/>
          <w:b/>
          <w:sz w:val="24"/>
          <w:szCs w:val="24"/>
        </w:rPr>
      </w:pPr>
      <w:r w:rsidRPr="009B2DC0">
        <w:rPr>
          <w:rFonts w:asciiTheme="minorHAnsi" w:hAnsiTheme="minorHAnsi" w:cstheme="minorHAnsi"/>
          <w:b/>
          <w:sz w:val="24"/>
          <w:szCs w:val="24"/>
        </w:rPr>
        <w:t xml:space="preserve">Απαιτούμενα τυπικά προσόντα </w:t>
      </w:r>
    </w:p>
    <w:p w:rsidR="00CE2FDB" w:rsidRPr="009B2DC0" w:rsidRDefault="00FA64F4" w:rsidP="00D7346F">
      <w:pPr>
        <w:numPr>
          <w:ilvl w:val="0"/>
          <w:numId w:val="1"/>
        </w:numPr>
        <w:tabs>
          <w:tab w:val="left" w:pos="284"/>
        </w:tabs>
        <w:spacing w:after="0" w:line="360" w:lineRule="auto"/>
        <w:ind w:left="284" w:hanging="284"/>
        <w:jc w:val="both"/>
        <w:rPr>
          <w:rFonts w:asciiTheme="minorHAnsi" w:hAnsiTheme="minorHAnsi" w:cstheme="minorHAnsi"/>
          <w:sz w:val="24"/>
          <w:szCs w:val="24"/>
        </w:rPr>
      </w:pPr>
      <w:r w:rsidRPr="009B2DC0">
        <w:rPr>
          <w:rFonts w:asciiTheme="minorHAnsi" w:hAnsiTheme="minorHAnsi" w:cstheme="minorHAnsi"/>
          <w:sz w:val="24"/>
          <w:szCs w:val="24"/>
        </w:rPr>
        <w:t xml:space="preserve">Τυπικές προϋποθέσεις, κλάδος και κατηγορία όπως ορίζονται στο άρθρο 26 του ν. 4389/16 και τον Οργανισμό της Α.Α.Δ.Ε.. </w:t>
      </w:r>
    </w:p>
    <w:p w:rsidR="00CE2FDB" w:rsidRPr="009B2DC0" w:rsidRDefault="00FA64F4" w:rsidP="00D7346F">
      <w:pPr>
        <w:numPr>
          <w:ilvl w:val="0"/>
          <w:numId w:val="1"/>
        </w:numPr>
        <w:tabs>
          <w:tab w:val="left" w:pos="284"/>
        </w:tabs>
        <w:spacing w:after="0" w:line="360" w:lineRule="auto"/>
        <w:ind w:left="284" w:hanging="284"/>
        <w:jc w:val="both"/>
        <w:rPr>
          <w:rFonts w:asciiTheme="minorHAnsi" w:hAnsiTheme="minorHAnsi" w:cstheme="minorHAnsi"/>
          <w:sz w:val="24"/>
          <w:szCs w:val="24"/>
        </w:rPr>
      </w:pPr>
      <w:r w:rsidRPr="009B2DC0">
        <w:rPr>
          <w:rFonts w:asciiTheme="minorHAnsi" w:hAnsiTheme="minorHAnsi" w:cstheme="minorHAnsi"/>
          <w:sz w:val="24"/>
          <w:szCs w:val="24"/>
        </w:rPr>
        <w:t>Άριστη γνώση της αγγλικής γλώσσας (όπως αυτή ορίζεται από το Α.Σ.Ε.Π.).</w:t>
      </w:r>
    </w:p>
    <w:p w:rsidR="00CE2FDB" w:rsidRPr="009B2DC0" w:rsidRDefault="00CE2FDB">
      <w:pPr>
        <w:tabs>
          <w:tab w:val="left" w:pos="157"/>
        </w:tabs>
        <w:spacing w:after="0" w:line="360" w:lineRule="auto"/>
        <w:ind w:left="720"/>
        <w:jc w:val="both"/>
        <w:rPr>
          <w:rFonts w:asciiTheme="minorHAnsi" w:hAnsiTheme="minorHAnsi" w:cstheme="minorHAnsi"/>
          <w:sz w:val="24"/>
          <w:szCs w:val="24"/>
        </w:rPr>
      </w:pPr>
    </w:p>
    <w:p w:rsidR="00CE2FDB" w:rsidRPr="009B2DC0" w:rsidRDefault="00FA64F4">
      <w:pPr>
        <w:tabs>
          <w:tab w:val="left" w:pos="157"/>
        </w:tabs>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Επιθυμητή Εμπειρία</w:t>
      </w:r>
    </w:p>
    <w:p w:rsidR="00CE2FDB" w:rsidRPr="009B2DC0" w:rsidRDefault="00FA64F4">
      <w:pPr>
        <w:tabs>
          <w:tab w:val="left" w:pos="157"/>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 xml:space="preserve">- Θητεία (1) ετών σε θέση ευθύνης </w:t>
      </w:r>
      <w:proofErr w:type="spellStart"/>
      <w:r w:rsidRPr="009B2DC0">
        <w:rPr>
          <w:rFonts w:asciiTheme="minorHAnsi" w:hAnsiTheme="minorHAnsi" w:cstheme="minorHAnsi"/>
          <w:sz w:val="24"/>
          <w:szCs w:val="24"/>
        </w:rPr>
        <w:t>πρ</w:t>
      </w:r>
      <w:proofErr w:type="spellEnd"/>
      <w:r w:rsidRPr="009B2DC0">
        <w:rPr>
          <w:rFonts w:asciiTheme="minorHAnsi" w:hAnsiTheme="minorHAnsi" w:cstheme="minorHAnsi"/>
          <w:sz w:val="24"/>
          <w:szCs w:val="24"/>
        </w:rPr>
        <w:t>/νου αντίστοιχου τμήματος ή</w:t>
      </w:r>
    </w:p>
    <w:p w:rsidR="00CE2FDB" w:rsidRPr="009B2DC0" w:rsidRDefault="00FA64F4">
      <w:pPr>
        <w:tabs>
          <w:tab w:val="left" w:pos="157"/>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 xml:space="preserve">- Θητεία (2) ετών σε θέση ευθύνης </w:t>
      </w:r>
      <w:proofErr w:type="spellStart"/>
      <w:r w:rsidRPr="009B2DC0">
        <w:rPr>
          <w:rFonts w:asciiTheme="minorHAnsi" w:hAnsiTheme="minorHAnsi" w:cstheme="minorHAnsi"/>
          <w:sz w:val="24"/>
          <w:szCs w:val="24"/>
        </w:rPr>
        <w:t>πρ</w:t>
      </w:r>
      <w:proofErr w:type="spellEnd"/>
      <w:r w:rsidRPr="009B2DC0">
        <w:rPr>
          <w:rFonts w:asciiTheme="minorHAnsi" w:hAnsiTheme="minorHAnsi" w:cstheme="minorHAnsi"/>
          <w:sz w:val="24"/>
          <w:szCs w:val="24"/>
        </w:rPr>
        <w:t>/νου τμήματος αντίστοιχης οργανικής μονάδας ή</w:t>
      </w:r>
    </w:p>
    <w:p w:rsidR="00CE2FDB" w:rsidRPr="009B2DC0" w:rsidRDefault="00FA64F4">
      <w:pPr>
        <w:tabs>
          <w:tab w:val="left" w:pos="157"/>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 Προϋπηρεσία (3) ετών στο αντίστοιχο τμήμα και ενδελεχή γνώση και κατανόηση των αντικειμένων και της σχετικής νομοθεσίας.</w:t>
      </w:r>
    </w:p>
    <w:p w:rsidR="00CE2FDB" w:rsidRPr="009B2DC0" w:rsidRDefault="00CE2FDB">
      <w:pPr>
        <w:tabs>
          <w:tab w:val="left" w:pos="157"/>
        </w:tabs>
        <w:spacing w:after="0" w:line="360" w:lineRule="auto"/>
        <w:jc w:val="both"/>
        <w:rPr>
          <w:rFonts w:asciiTheme="minorHAnsi" w:hAnsiTheme="minorHAnsi" w:cstheme="minorHAnsi"/>
          <w:sz w:val="24"/>
          <w:szCs w:val="24"/>
        </w:rPr>
      </w:pPr>
    </w:p>
    <w:p w:rsidR="00CE2FDB" w:rsidRPr="009B2DC0" w:rsidRDefault="00FA64F4">
      <w:pPr>
        <w:tabs>
          <w:tab w:val="left" w:pos="157"/>
        </w:tabs>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 xml:space="preserve">Λοιπά Επιθυμητά προσόντα </w:t>
      </w:r>
    </w:p>
    <w:p w:rsidR="00CE2FDB" w:rsidRPr="009B2DC0" w:rsidRDefault="00FA64F4" w:rsidP="00D7346F">
      <w:pPr>
        <w:pStyle w:val="a4"/>
        <w:numPr>
          <w:ilvl w:val="0"/>
          <w:numId w:val="1"/>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Πτυχίο Α.Ε.Ι.-Α.Τ.Ε.Ι. κατά προτίμηση  Νομικής, Οικονομικών ή Διοικητικών σχολών της ημεδαπής ή της αλλοδαπής ή πτυχίο ή δίπλωμα τμημάτων Α.Ε.Ι.-Α.Τ.Ε.Ι.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CE2FDB" w:rsidRPr="009B2DC0" w:rsidRDefault="00FA64F4" w:rsidP="00D7346F">
      <w:pPr>
        <w:pStyle w:val="a4"/>
        <w:numPr>
          <w:ilvl w:val="0"/>
          <w:numId w:val="1"/>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Διδακτορικός ή μεταπτυχιακός τίτλος σπουδών σε συναφές προς τη Διεύθυνση αντικείμενο.</w:t>
      </w:r>
    </w:p>
    <w:p w:rsidR="00CE2FDB" w:rsidRPr="009B2DC0" w:rsidRDefault="00FA64F4" w:rsidP="00D7346F">
      <w:pPr>
        <w:pStyle w:val="a4"/>
        <w:numPr>
          <w:ilvl w:val="0"/>
          <w:numId w:val="1"/>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Αποφοίτηση από την Εθνική Σχολή Δημόσιας Διοίκησης.</w:t>
      </w:r>
    </w:p>
    <w:p w:rsidR="00CE2FDB" w:rsidRPr="009B2DC0" w:rsidRDefault="00FA64F4" w:rsidP="00D7346F">
      <w:pPr>
        <w:pStyle w:val="a4"/>
        <w:numPr>
          <w:ilvl w:val="0"/>
          <w:numId w:val="1"/>
        </w:numPr>
        <w:spacing w:line="360" w:lineRule="auto"/>
        <w:ind w:left="284" w:hanging="284"/>
        <w:contextualSpacing w:val="0"/>
        <w:jc w:val="both"/>
        <w:rPr>
          <w:rFonts w:asciiTheme="minorHAnsi" w:hAnsiTheme="minorHAnsi" w:cstheme="minorHAnsi"/>
          <w:sz w:val="24"/>
        </w:rPr>
      </w:pPr>
      <w:r w:rsidRPr="009B2DC0">
        <w:rPr>
          <w:rFonts w:asciiTheme="minorHAnsi" w:hAnsiTheme="minorHAnsi" w:cstheme="minorHAnsi"/>
          <w:sz w:val="24"/>
        </w:rPr>
        <w:t>Ενδελεχή γνώση και κατανόηση των αντικειμένων και της σχετικής νομοθεσίας για τα αντικείμενα της Θέσης.</w:t>
      </w:r>
    </w:p>
    <w:p w:rsidR="00CE2FDB" w:rsidRPr="009B2DC0" w:rsidRDefault="00FA64F4" w:rsidP="00D7346F">
      <w:pPr>
        <w:pStyle w:val="a4"/>
        <w:numPr>
          <w:ilvl w:val="0"/>
          <w:numId w:val="1"/>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Εμπειρία σε διαπραγματεύσεις ή/και εκπροσώπηση της χώρας σε διεθνείς και ευρωπαϊκούς οργανισμούς.</w:t>
      </w:r>
    </w:p>
    <w:p w:rsidR="00CE2FDB" w:rsidRPr="009B2DC0" w:rsidRDefault="00FA64F4" w:rsidP="00D7346F">
      <w:pPr>
        <w:pStyle w:val="a4"/>
        <w:numPr>
          <w:ilvl w:val="0"/>
          <w:numId w:val="1"/>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Καλή γνώση δεύτερης ξένης γλώσσας (όπως αυτή ορίζεται από το Α.Σ.Ε.Π.).</w:t>
      </w:r>
    </w:p>
    <w:p w:rsidR="00CE2FDB" w:rsidRPr="009B2DC0" w:rsidRDefault="00FA64F4" w:rsidP="00D7346F">
      <w:pPr>
        <w:pStyle w:val="a4"/>
        <w:numPr>
          <w:ilvl w:val="0"/>
          <w:numId w:val="1"/>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CE2FDB" w:rsidRPr="009B2DC0" w:rsidRDefault="00FA64F4" w:rsidP="00D7346F">
      <w:pPr>
        <w:pStyle w:val="a4"/>
        <w:numPr>
          <w:ilvl w:val="0"/>
          <w:numId w:val="1"/>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Διοικητικές, επικοινωνιακές και ηγετικές ικανότητες.</w:t>
      </w:r>
    </w:p>
    <w:p w:rsidR="00F02C70" w:rsidRPr="009B2DC0" w:rsidRDefault="00FA64F4" w:rsidP="00D7346F">
      <w:pPr>
        <w:pStyle w:val="a4"/>
        <w:numPr>
          <w:ilvl w:val="0"/>
          <w:numId w:val="1"/>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t>Δεξιότητες επίλυσης προβλημάτων, λήψης αποφάσεων, παρακίνησης και διαχείρισης απόδοσης.</w:t>
      </w:r>
    </w:p>
    <w:p w:rsidR="00892DC3" w:rsidRPr="009B2DC0" w:rsidRDefault="00892DC3">
      <w:pPr>
        <w:spacing w:after="0" w:line="240" w:lineRule="auto"/>
        <w:rPr>
          <w:rFonts w:asciiTheme="minorHAnsi" w:eastAsia="Cambria" w:hAnsiTheme="minorHAnsi" w:cstheme="minorHAnsi"/>
          <w:b/>
          <w:sz w:val="24"/>
          <w:szCs w:val="24"/>
        </w:rPr>
      </w:pPr>
    </w:p>
    <w:p w:rsidR="00F02C70" w:rsidRPr="009B2DC0" w:rsidRDefault="00F02C70" w:rsidP="00F02C70">
      <w:pPr>
        <w:pStyle w:val="a4"/>
        <w:spacing w:line="360" w:lineRule="auto"/>
        <w:ind w:left="0"/>
        <w:jc w:val="center"/>
        <w:rPr>
          <w:rFonts w:asciiTheme="minorHAnsi" w:hAnsiTheme="minorHAnsi" w:cstheme="minorHAnsi"/>
          <w:b/>
          <w:sz w:val="24"/>
        </w:rPr>
      </w:pPr>
      <w:r w:rsidRPr="009B2DC0">
        <w:rPr>
          <w:rFonts w:asciiTheme="minorHAnsi" w:hAnsiTheme="minorHAnsi" w:cstheme="minorHAnsi"/>
          <w:b/>
          <w:sz w:val="24"/>
        </w:rPr>
        <w:t>Προφίλ Ικανοτήτων</w:t>
      </w:r>
    </w:p>
    <w:tbl>
      <w:tblPr>
        <w:tblpPr w:leftFromText="180" w:rightFromText="180" w:vertAnchor="text" w:horzAnchor="margin" w:tblpXSpec="center" w:tblpY="168"/>
        <w:tblW w:w="1005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523"/>
        <w:gridCol w:w="1326"/>
        <w:gridCol w:w="1194"/>
        <w:gridCol w:w="1459"/>
        <w:gridCol w:w="1549"/>
      </w:tblGrid>
      <w:tr w:rsidR="00F02C70" w:rsidRPr="009B2DC0" w:rsidTr="008667C9">
        <w:trPr>
          <w:trHeight w:val="194"/>
        </w:trPr>
        <w:tc>
          <w:tcPr>
            <w:tcW w:w="10050" w:type="dxa"/>
            <w:gridSpan w:val="5"/>
            <w:shd w:val="clear" w:color="auto" w:fill="632423"/>
            <w:vAlign w:val="center"/>
            <w:hideMark/>
          </w:tcPr>
          <w:p w:rsidR="00F02C70" w:rsidRPr="009B2DC0" w:rsidRDefault="00F02C70" w:rsidP="00F02C70">
            <w:pPr>
              <w:tabs>
                <w:tab w:val="left" w:pos="150"/>
              </w:tabs>
              <w:spacing w:after="0" w:line="240" w:lineRule="auto"/>
              <w:rPr>
                <w:rFonts w:asciiTheme="minorHAnsi" w:eastAsia="Times New Roman" w:hAnsiTheme="minorHAnsi" w:cstheme="minorHAnsi"/>
                <w:b/>
                <w:bCs/>
                <w:color w:val="FFFF00"/>
                <w:sz w:val="24"/>
                <w:szCs w:val="24"/>
                <w:lang w:eastAsia="el-GR"/>
              </w:rPr>
            </w:pPr>
            <w:r w:rsidRPr="009B2DC0">
              <w:rPr>
                <w:rFonts w:asciiTheme="minorHAnsi" w:eastAsia="Times New Roman" w:hAnsiTheme="minorHAnsi" w:cstheme="minorHAnsi"/>
                <w:b/>
                <w:bCs/>
                <w:color w:val="FFFF00"/>
                <w:sz w:val="24"/>
                <w:szCs w:val="24"/>
                <w:lang w:eastAsia="el-GR"/>
              </w:rPr>
              <w:t xml:space="preserve">ΘΕΣΗ ΕΡΓΑΣΙΑΣ :  Προϊστάμενος </w:t>
            </w:r>
            <w:r w:rsidR="00892DC3" w:rsidRPr="009B2DC0">
              <w:rPr>
                <w:rFonts w:asciiTheme="minorHAnsi" w:hAnsiTheme="minorHAnsi" w:cstheme="minorHAnsi"/>
                <w:sz w:val="24"/>
                <w:szCs w:val="24"/>
              </w:rPr>
              <w:t xml:space="preserve"> </w:t>
            </w:r>
            <w:r w:rsidR="00892DC3" w:rsidRPr="009B2DC0">
              <w:rPr>
                <w:rFonts w:asciiTheme="minorHAnsi" w:eastAsia="Times New Roman" w:hAnsiTheme="minorHAnsi" w:cstheme="minorHAnsi"/>
                <w:b/>
                <w:bCs/>
                <w:color w:val="FFFF00"/>
                <w:sz w:val="24"/>
                <w:szCs w:val="24"/>
                <w:lang w:eastAsia="el-GR"/>
              </w:rPr>
              <w:t>Τμήματος Α΄- Διεθνών Φορολογικών Συμβάσεων και Αμοιβαίων Διακανονισμών</w:t>
            </w:r>
          </w:p>
        </w:tc>
      </w:tr>
      <w:tr w:rsidR="00F02C70" w:rsidRPr="009B2DC0" w:rsidTr="008667C9">
        <w:trPr>
          <w:trHeight w:val="194"/>
        </w:trPr>
        <w:tc>
          <w:tcPr>
            <w:tcW w:w="4523" w:type="dxa"/>
            <w:shd w:val="clear" w:color="000000" w:fill="B8CCE4"/>
            <w:vAlign w:val="center"/>
            <w:hideMark/>
          </w:tcPr>
          <w:p w:rsidR="00F02C70" w:rsidRPr="009B2DC0" w:rsidRDefault="00F02C70" w:rsidP="00F02C70">
            <w:pPr>
              <w:spacing w:after="0" w:line="204" w:lineRule="auto"/>
              <w:rPr>
                <w:rFonts w:asciiTheme="minorHAnsi" w:hAnsiTheme="minorHAnsi" w:cstheme="minorHAnsi"/>
                <w:b/>
                <w:bCs/>
                <w:color w:val="000000"/>
                <w:sz w:val="24"/>
                <w:szCs w:val="24"/>
              </w:rPr>
            </w:pPr>
            <w:r w:rsidRPr="009B2DC0">
              <w:rPr>
                <w:rFonts w:asciiTheme="minorHAnsi" w:hAnsiTheme="minorHAnsi" w:cstheme="minorHAnsi"/>
                <w:b/>
                <w:bCs/>
                <w:color w:val="000000"/>
                <w:sz w:val="24"/>
                <w:szCs w:val="24"/>
              </w:rPr>
              <w:t xml:space="preserve">Ικανότητες </w:t>
            </w:r>
          </w:p>
        </w:tc>
        <w:tc>
          <w:tcPr>
            <w:tcW w:w="5527" w:type="dxa"/>
            <w:gridSpan w:val="4"/>
            <w:shd w:val="clear" w:color="000000" w:fill="B8CCE4"/>
            <w:vAlign w:val="center"/>
            <w:hideMark/>
          </w:tcPr>
          <w:p w:rsidR="00F02C70" w:rsidRPr="009B2DC0" w:rsidRDefault="00F02C70" w:rsidP="00F02C70">
            <w:pPr>
              <w:spacing w:after="0" w:line="204" w:lineRule="auto"/>
              <w:jc w:val="center"/>
              <w:rPr>
                <w:rFonts w:asciiTheme="minorHAnsi" w:hAnsiTheme="minorHAnsi" w:cstheme="minorHAnsi"/>
                <w:b/>
                <w:bCs/>
                <w:color w:val="000000"/>
                <w:sz w:val="24"/>
                <w:szCs w:val="24"/>
              </w:rPr>
            </w:pPr>
            <w:r w:rsidRPr="009B2DC0">
              <w:rPr>
                <w:rFonts w:asciiTheme="minorHAnsi" w:hAnsiTheme="minorHAnsi" w:cstheme="minorHAnsi"/>
                <w:b/>
                <w:bCs/>
                <w:color w:val="000000"/>
                <w:sz w:val="24"/>
                <w:szCs w:val="24"/>
              </w:rPr>
              <w:t xml:space="preserve">Απαιτούμενο επίπεδο επάρκειας </w:t>
            </w:r>
          </w:p>
        </w:tc>
      </w:tr>
      <w:tr w:rsidR="00F02C70" w:rsidRPr="009B2DC0" w:rsidTr="008667C9">
        <w:trPr>
          <w:trHeight w:val="194"/>
        </w:trPr>
        <w:tc>
          <w:tcPr>
            <w:tcW w:w="4523" w:type="dxa"/>
            <w:shd w:val="clear" w:color="auto" w:fill="FFFFFF"/>
            <w:noWrap/>
            <w:vAlign w:val="center"/>
            <w:hideMark/>
          </w:tcPr>
          <w:p w:rsidR="00F02C70" w:rsidRPr="009B2DC0" w:rsidRDefault="00F02C70" w:rsidP="00F02C70">
            <w:pPr>
              <w:spacing w:after="0" w:line="204" w:lineRule="auto"/>
              <w:rPr>
                <w:rFonts w:asciiTheme="minorHAnsi" w:hAnsiTheme="minorHAnsi" w:cstheme="minorHAnsi"/>
                <w:b/>
                <w:bCs/>
                <w:color w:val="FFFFFF"/>
                <w:sz w:val="24"/>
                <w:szCs w:val="24"/>
              </w:rPr>
            </w:pPr>
            <w:r w:rsidRPr="009B2DC0">
              <w:rPr>
                <w:rFonts w:asciiTheme="minorHAnsi" w:hAnsiTheme="minorHAnsi" w:cstheme="minorHAnsi"/>
                <w:b/>
                <w:bCs/>
                <w:color w:val="FFFFFF"/>
                <w:sz w:val="24"/>
                <w:szCs w:val="24"/>
              </w:rPr>
              <w:t>Επαγγελματικές ικανότητες</w:t>
            </w:r>
          </w:p>
        </w:tc>
        <w:tc>
          <w:tcPr>
            <w:tcW w:w="1326" w:type="dxa"/>
            <w:shd w:val="clear" w:color="000000" w:fill="C0504D"/>
            <w:noWrap/>
            <w:vAlign w:val="bottom"/>
            <w:hideMark/>
          </w:tcPr>
          <w:p w:rsidR="00F02C70" w:rsidRPr="009B2DC0" w:rsidRDefault="00F02C70" w:rsidP="00F02C70">
            <w:pPr>
              <w:spacing w:after="0" w:line="204" w:lineRule="auto"/>
              <w:jc w:val="center"/>
              <w:rPr>
                <w:rFonts w:asciiTheme="minorHAnsi" w:hAnsiTheme="minorHAnsi" w:cstheme="minorHAnsi"/>
                <w:b/>
                <w:bCs/>
                <w:color w:val="FFFFFF"/>
                <w:sz w:val="24"/>
                <w:szCs w:val="24"/>
              </w:rPr>
            </w:pPr>
            <w:r w:rsidRPr="009B2DC0">
              <w:rPr>
                <w:rFonts w:asciiTheme="minorHAnsi" w:hAnsiTheme="minorHAnsi" w:cstheme="minorHAnsi"/>
                <w:b/>
                <w:bCs/>
                <w:color w:val="FFFFFF"/>
                <w:sz w:val="24"/>
                <w:szCs w:val="24"/>
              </w:rPr>
              <w:t xml:space="preserve">Επίπεδο 1 </w:t>
            </w:r>
          </w:p>
        </w:tc>
        <w:tc>
          <w:tcPr>
            <w:tcW w:w="1194" w:type="dxa"/>
            <w:shd w:val="clear" w:color="000000" w:fill="C0504D"/>
            <w:noWrap/>
            <w:vAlign w:val="bottom"/>
            <w:hideMark/>
          </w:tcPr>
          <w:p w:rsidR="00F02C70" w:rsidRPr="009B2DC0" w:rsidRDefault="00F02C70" w:rsidP="00F02C70">
            <w:pPr>
              <w:spacing w:after="0" w:line="204" w:lineRule="auto"/>
              <w:jc w:val="center"/>
              <w:rPr>
                <w:rFonts w:asciiTheme="minorHAnsi" w:hAnsiTheme="minorHAnsi" w:cstheme="minorHAnsi"/>
                <w:b/>
                <w:bCs/>
                <w:color w:val="FFFFFF"/>
                <w:sz w:val="24"/>
                <w:szCs w:val="24"/>
              </w:rPr>
            </w:pPr>
            <w:r w:rsidRPr="009B2DC0">
              <w:rPr>
                <w:rFonts w:asciiTheme="minorHAnsi" w:hAnsiTheme="minorHAnsi" w:cstheme="minorHAnsi"/>
                <w:b/>
                <w:bCs/>
                <w:color w:val="FFFFFF"/>
                <w:sz w:val="24"/>
                <w:szCs w:val="24"/>
              </w:rPr>
              <w:t xml:space="preserve">Επίπεδο 2 </w:t>
            </w:r>
          </w:p>
        </w:tc>
        <w:tc>
          <w:tcPr>
            <w:tcW w:w="1459" w:type="dxa"/>
            <w:shd w:val="clear" w:color="000000" w:fill="C0504D"/>
            <w:noWrap/>
            <w:vAlign w:val="bottom"/>
            <w:hideMark/>
          </w:tcPr>
          <w:p w:rsidR="00F02C70" w:rsidRPr="009B2DC0" w:rsidRDefault="00F02C70" w:rsidP="00F02C70">
            <w:pPr>
              <w:spacing w:after="0" w:line="204" w:lineRule="auto"/>
              <w:jc w:val="center"/>
              <w:rPr>
                <w:rFonts w:asciiTheme="minorHAnsi" w:hAnsiTheme="minorHAnsi" w:cstheme="minorHAnsi"/>
                <w:b/>
                <w:bCs/>
                <w:color w:val="FFFFFF"/>
                <w:sz w:val="24"/>
                <w:szCs w:val="24"/>
              </w:rPr>
            </w:pPr>
            <w:r w:rsidRPr="009B2DC0">
              <w:rPr>
                <w:rFonts w:asciiTheme="minorHAnsi" w:hAnsiTheme="minorHAnsi" w:cstheme="minorHAnsi"/>
                <w:b/>
                <w:bCs/>
                <w:color w:val="FFFFFF"/>
                <w:sz w:val="24"/>
                <w:szCs w:val="24"/>
              </w:rPr>
              <w:t>Επίπεδο 3</w:t>
            </w:r>
          </w:p>
        </w:tc>
        <w:tc>
          <w:tcPr>
            <w:tcW w:w="1549" w:type="dxa"/>
            <w:shd w:val="clear" w:color="000000" w:fill="C0504D"/>
            <w:vAlign w:val="bottom"/>
            <w:hideMark/>
          </w:tcPr>
          <w:p w:rsidR="00F02C70" w:rsidRPr="009B2DC0" w:rsidRDefault="00F02C70" w:rsidP="00F02C70">
            <w:pPr>
              <w:spacing w:after="0" w:line="204" w:lineRule="auto"/>
              <w:jc w:val="center"/>
              <w:rPr>
                <w:rFonts w:asciiTheme="minorHAnsi" w:hAnsiTheme="minorHAnsi" w:cstheme="minorHAnsi"/>
                <w:b/>
                <w:bCs/>
                <w:color w:val="FFFFFF"/>
                <w:sz w:val="24"/>
                <w:szCs w:val="24"/>
              </w:rPr>
            </w:pPr>
            <w:r w:rsidRPr="009B2DC0">
              <w:rPr>
                <w:rFonts w:asciiTheme="minorHAnsi" w:hAnsiTheme="minorHAnsi" w:cstheme="minorHAnsi"/>
                <w:b/>
                <w:bCs/>
                <w:color w:val="FFFFFF"/>
                <w:sz w:val="24"/>
                <w:szCs w:val="24"/>
              </w:rPr>
              <w:t>Επίπεδο 4</w:t>
            </w:r>
          </w:p>
        </w:tc>
      </w:tr>
      <w:tr w:rsidR="00F02C70" w:rsidRPr="009B2DC0" w:rsidTr="008667C9">
        <w:trPr>
          <w:trHeight w:val="194"/>
        </w:trPr>
        <w:tc>
          <w:tcPr>
            <w:tcW w:w="10050" w:type="dxa"/>
            <w:gridSpan w:val="5"/>
            <w:shd w:val="clear" w:color="auto" w:fill="76923C"/>
            <w:vAlign w:val="center"/>
            <w:hideMark/>
          </w:tcPr>
          <w:p w:rsidR="00F02C70" w:rsidRPr="009B2DC0" w:rsidRDefault="00F02C70" w:rsidP="00F02C70">
            <w:pPr>
              <w:spacing w:after="0" w:line="204" w:lineRule="auto"/>
              <w:rPr>
                <w:rFonts w:asciiTheme="minorHAnsi" w:hAnsiTheme="minorHAnsi" w:cstheme="minorHAnsi"/>
                <w:color w:val="000000"/>
                <w:sz w:val="24"/>
                <w:szCs w:val="24"/>
              </w:rPr>
            </w:pPr>
            <w:r w:rsidRPr="009B2DC0">
              <w:rPr>
                <w:rFonts w:asciiTheme="minorHAnsi" w:hAnsiTheme="minorHAnsi" w:cstheme="minorHAnsi"/>
                <w:b/>
                <w:bCs/>
                <w:color w:val="FFFFFF"/>
                <w:sz w:val="24"/>
                <w:szCs w:val="24"/>
              </w:rPr>
              <w:t>Επαγγελματικές ικανότητες</w:t>
            </w:r>
          </w:p>
        </w:tc>
      </w:tr>
      <w:tr w:rsidR="00F02C70" w:rsidRPr="009B2DC0" w:rsidTr="008667C9">
        <w:trPr>
          <w:trHeight w:val="194"/>
        </w:trPr>
        <w:tc>
          <w:tcPr>
            <w:tcW w:w="4523" w:type="dxa"/>
            <w:shd w:val="clear" w:color="auto" w:fill="FFFFFF"/>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Ομαδική Εργασία και Συνεργασία</w:t>
            </w:r>
          </w:p>
        </w:tc>
        <w:tc>
          <w:tcPr>
            <w:tcW w:w="1326" w:type="dxa"/>
            <w:shd w:val="clear" w:color="000000" w:fill="C2D69A"/>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194" w:type="dxa"/>
            <w:shd w:val="clear" w:color="000000" w:fill="C2D69A"/>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459" w:type="dxa"/>
            <w:shd w:val="clear" w:color="auto" w:fill="C2D69B"/>
            <w:noWrap/>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c>
          <w:tcPr>
            <w:tcW w:w="1549" w:type="dxa"/>
            <w:shd w:val="clear" w:color="auto" w:fill="auto"/>
            <w:vAlign w:val="bottom"/>
            <w:hideMark/>
          </w:tcPr>
          <w:p w:rsidR="00F02C70" w:rsidRPr="009B2DC0" w:rsidRDefault="00F02C70" w:rsidP="00F02C70">
            <w:pPr>
              <w:spacing w:after="0" w:line="204" w:lineRule="auto"/>
              <w:jc w:val="center"/>
              <w:rPr>
                <w:rFonts w:asciiTheme="minorHAnsi" w:hAnsiTheme="minorHAnsi" w:cstheme="minorHAnsi"/>
                <w:b/>
                <w:color w:val="000000"/>
                <w:sz w:val="24"/>
                <w:szCs w:val="24"/>
              </w:rPr>
            </w:pPr>
          </w:p>
        </w:tc>
      </w:tr>
      <w:tr w:rsidR="00F02C70" w:rsidRPr="009B2DC0" w:rsidTr="008667C9">
        <w:trPr>
          <w:trHeight w:val="194"/>
        </w:trPr>
        <w:tc>
          <w:tcPr>
            <w:tcW w:w="4523" w:type="dxa"/>
            <w:shd w:val="clear" w:color="auto" w:fill="FFFFFF"/>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2. Γραπτή και Προφορική Επικοινωνία </w:t>
            </w:r>
          </w:p>
        </w:tc>
        <w:tc>
          <w:tcPr>
            <w:tcW w:w="1326" w:type="dxa"/>
            <w:shd w:val="clear" w:color="auto" w:fill="C2D69B"/>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194" w:type="dxa"/>
            <w:shd w:val="clear" w:color="auto" w:fill="C2D69B"/>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459" w:type="dxa"/>
            <w:shd w:val="clear" w:color="auto" w:fill="C2D69B"/>
            <w:noWrap/>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c>
          <w:tcPr>
            <w:tcW w:w="1549" w:type="dxa"/>
            <w:shd w:val="clear" w:color="auto" w:fill="auto"/>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r>
      <w:tr w:rsidR="00F02C70" w:rsidRPr="009B2DC0" w:rsidTr="008667C9">
        <w:trPr>
          <w:trHeight w:val="194"/>
        </w:trPr>
        <w:tc>
          <w:tcPr>
            <w:tcW w:w="4523" w:type="dxa"/>
            <w:shd w:val="clear" w:color="auto" w:fill="FFFFFF"/>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3. Λήψη Αποφάσεων </w:t>
            </w:r>
          </w:p>
        </w:tc>
        <w:tc>
          <w:tcPr>
            <w:tcW w:w="1326" w:type="dxa"/>
            <w:shd w:val="clear" w:color="000000" w:fill="C2D69A"/>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194" w:type="dxa"/>
            <w:shd w:val="clear" w:color="000000" w:fill="C2D69A"/>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459" w:type="dxa"/>
            <w:shd w:val="clear" w:color="auto" w:fill="C2D69B"/>
            <w:noWrap/>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c>
          <w:tcPr>
            <w:tcW w:w="1549" w:type="dxa"/>
            <w:shd w:val="clear" w:color="auto" w:fill="auto"/>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r>
      <w:tr w:rsidR="00F02C70" w:rsidRPr="009B2DC0" w:rsidTr="008667C9">
        <w:trPr>
          <w:trHeight w:val="194"/>
        </w:trPr>
        <w:tc>
          <w:tcPr>
            <w:tcW w:w="4523" w:type="dxa"/>
            <w:shd w:val="clear" w:color="auto" w:fill="FFFFFF"/>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4. Επίλυση Προβλημάτων </w:t>
            </w:r>
          </w:p>
        </w:tc>
        <w:tc>
          <w:tcPr>
            <w:tcW w:w="1326" w:type="dxa"/>
            <w:shd w:val="clear" w:color="auto" w:fill="C2D69B"/>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194" w:type="dxa"/>
            <w:shd w:val="clear" w:color="auto" w:fill="C2D69B"/>
            <w:noWrap/>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c>
          <w:tcPr>
            <w:tcW w:w="1459" w:type="dxa"/>
            <w:shd w:val="clear" w:color="auto" w:fill="C2D69B"/>
            <w:noWrap/>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c>
          <w:tcPr>
            <w:tcW w:w="1549" w:type="dxa"/>
            <w:shd w:val="clear" w:color="auto" w:fill="auto"/>
            <w:vAlign w:val="bottom"/>
            <w:hideMark/>
          </w:tcPr>
          <w:p w:rsidR="00F02C70" w:rsidRPr="009B2DC0" w:rsidRDefault="00F02C70" w:rsidP="00F02C70">
            <w:pPr>
              <w:spacing w:after="0" w:line="204" w:lineRule="auto"/>
              <w:jc w:val="center"/>
              <w:rPr>
                <w:rFonts w:asciiTheme="minorHAnsi" w:hAnsiTheme="minorHAnsi" w:cstheme="minorHAnsi"/>
                <w:color w:val="C2D69B"/>
                <w:sz w:val="24"/>
                <w:szCs w:val="24"/>
              </w:rPr>
            </w:pPr>
          </w:p>
        </w:tc>
      </w:tr>
      <w:tr w:rsidR="00F02C70" w:rsidRPr="009B2DC0" w:rsidTr="008667C9">
        <w:trPr>
          <w:trHeight w:val="194"/>
        </w:trPr>
        <w:tc>
          <w:tcPr>
            <w:tcW w:w="4523" w:type="dxa"/>
            <w:shd w:val="clear" w:color="auto" w:fill="FFFFFF"/>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5. Προσανατολισμός στα Αποτελέσματα </w:t>
            </w:r>
          </w:p>
        </w:tc>
        <w:tc>
          <w:tcPr>
            <w:tcW w:w="1326" w:type="dxa"/>
            <w:shd w:val="clear" w:color="auto" w:fill="C2D69B"/>
            <w:noWrap/>
            <w:vAlign w:val="bottom"/>
            <w:hideMark/>
          </w:tcPr>
          <w:p w:rsidR="00F02C70" w:rsidRPr="009B2DC0" w:rsidRDefault="00F02C70" w:rsidP="00F02C70">
            <w:pPr>
              <w:spacing w:after="0" w:line="204" w:lineRule="auto"/>
              <w:jc w:val="center"/>
              <w:rPr>
                <w:rFonts w:asciiTheme="minorHAnsi" w:hAnsiTheme="minorHAnsi" w:cstheme="minorHAnsi"/>
                <w:sz w:val="24"/>
                <w:szCs w:val="24"/>
              </w:rPr>
            </w:pPr>
          </w:p>
        </w:tc>
        <w:tc>
          <w:tcPr>
            <w:tcW w:w="1194" w:type="dxa"/>
            <w:shd w:val="clear" w:color="auto" w:fill="C2D69B"/>
            <w:noWrap/>
            <w:vAlign w:val="bottom"/>
            <w:hideMark/>
          </w:tcPr>
          <w:p w:rsidR="00F02C70" w:rsidRPr="009B2DC0" w:rsidRDefault="00F02C70" w:rsidP="00F02C70">
            <w:pPr>
              <w:spacing w:after="0" w:line="204" w:lineRule="auto"/>
              <w:rPr>
                <w:rFonts w:asciiTheme="minorHAnsi" w:hAnsiTheme="minorHAnsi" w:cstheme="minorHAnsi"/>
                <w:sz w:val="24"/>
                <w:szCs w:val="24"/>
              </w:rPr>
            </w:pPr>
          </w:p>
        </w:tc>
        <w:tc>
          <w:tcPr>
            <w:tcW w:w="1459" w:type="dxa"/>
            <w:shd w:val="clear" w:color="auto" w:fill="C2D69B"/>
            <w:noWrap/>
            <w:vAlign w:val="bottom"/>
            <w:hideMark/>
          </w:tcPr>
          <w:p w:rsidR="00F02C70" w:rsidRPr="009B2DC0" w:rsidRDefault="00F02C70" w:rsidP="00F02C70">
            <w:pPr>
              <w:spacing w:after="0" w:line="204" w:lineRule="auto"/>
              <w:jc w:val="center"/>
              <w:rPr>
                <w:rFonts w:asciiTheme="minorHAnsi" w:hAnsiTheme="minorHAnsi" w:cstheme="minorHAnsi"/>
                <w:sz w:val="24"/>
                <w:szCs w:val="24"/>
              </w:rPr>
            </w:pPr>
          </w:p>
        </w:tc>
        <w:tc>
          <w:tcPr>
            <w:tcW w:w="1549" w:type="dxa"/>
            <w:shd w:val="clear" w:color="auto" w:fill="auto"/>
            <w:vAlign w:val="bottom"/>
            <w:hideMark/>
          </w:tcPr>
          <w:p w:rsidR="00F02C70" w:rsidRPr="009B2DC0" w:rsidRDefault="00F02C70" w:rsidP="00F02C70">
            <w:pPr>
              <w:spacing w:after="0" w:line="204" w:lineRule="auto"/>
              <w:jc w:val="center"/>
              <w:rPr>
                <w:rFonts w:asciiTheme="minorHAnsi" w:hAnsiTheme="minorHAnsi" w:cstheme="minorHAnsi"/>
                <w:sz w:val="24"/>
                <w:szCs w:val="24"/>
              </w:rPr>
            </w:pPr>
          </w:p>
        </w:tc>
      </w:tr>
      <w:tr w:rsidR="00F02C70" w:rsidRPr="009B2DC0" w:rsidTr="008667C9">
        <w:trPr>
          <w:trHeight w:val="194"/>
        </w:trPr>
        <w:tc>
          <w:tcPr>
            <w:tcW w:w="4523" w:type="dxa"/>
            <w:shd w:val="clear" w:color="auto" w:fill="FFFFFF"/>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6. Προσανατολισμός στον  αποδέκτη των υπηρεσιών (πολίτη, συνάδελφο) </w:t>
            </w:r>
          </w:p>
        </w:tc>
        <w:tc>
          <w:tcPr>
            <w:tcW w:w="1326" w:type="dxa"/>
            <w:shd w:val="clear" w:color="000000" w:fill="C2D69A"/>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194" w:type="dxa"/>
            <w:shd w:val="clear" w:color="000000" w:fill="C2D69A"/>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459" w:type="dxa"/>
            <w:shd w:val="clear" w:color="auto" w:fill="C2D69B"/>
            <w:noWrap/>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c>
          <w:tcPr>
            <w:tcW w:w="1549" w:type="dxa"/>
            <w:shd w:val="clear" w:color="auto" w:fill="auto"/>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r>
      <w:tr w:rsidR="00F02C70" w:rsidRPr="009B2DC0" w:rsidTr="008667C9">
        <w:trPr>
          <w:trHeight w:val="194"/>
        </w:trPr>
        <w:tc>
          <w:tcPr>
            <w:tcW w:w="4523" w:type="dxa"/>
            <w:shd w:val="clear" w:color="auto" w:fill="FFFFFF"/>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7. Προσαρμοστικότητα </w:t>
            </w:r>
          </w:p>
        </w:tc>
        <w:tc>
          <w:tcPr>
            <w:tcW w:w="1326" w:type="dxa"/>
            <w:shd w:val="clear" w:color="000000" w:fill="C2D69A"/>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194" w:type="dxa"/>
            <w:shd w:val="clear" w:color="000000" w:fill="C2D69A"/>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459" w:type="dxa"/>
            <w:shd w:val="clear" w:color="auto" w:fill="C2D69B"/>
            <w:noWrap/>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c>
          <w:tcPr>
            <w:tcW w:w="1549" w:type="dxa"/>
            <w:shd w:val="clear" w:color="auto" w:fill="auto"/>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r>
      <w:tr w:rsidR="00F02C70" w:rsidRPr="009B2DC0" w:rsidTr="008667C9">
        <w:trPr>
          <w:trHeight w:val="194"/>
        </w:trPr>
        <w:tc>
          <w:tcPr>
            <w:tcW w:w="4523" w:type="dxa"/>
            <w:shd w:val="clear" w:color="auto" w:fill="FFFFFF"/>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lastRenderedPageBreak/>
              <w:t>8. Διαχείριση Τεχνολογίας</w:t>
            </w:r>
          </w:p>
        </w:tc>
        <w:tc>
          <w:tcPr>
            <w:tcW w:w="1326" w:type="dxa"/>
            <w:shd w:val="clear" w:color="000000" w:fill="C2D69A"/>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194" w:type="dxa"/>
            <w:shd w:val="clear" w:color="000000" w:fill="C2D69A"/>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459" w:type="dxa"/>
            <w:shd w:val="clear" w:color="auto" w:fill="auto"/>
            <w:noWrap/>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c>
          <w:tcPr>
            <w:tcW w:w="1549" w:type="dxa"/>
            <w:shd w:val="clear" w:color="auto" w:fill="auto"/>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r>
      <w:tr w:rsidR="00F02C70" w:rsidRPr="009B2DC0" w:rsidTr="008667C9">
        <w:trPr>
          <w:trHeight w:val="194"/>
        </w:trPr>
        <w:tc>
          <w:tcPr>
            <w:tcW w:w="10050" w:type="dxa"/>
            <w:gridSpan w:val="5"/>
            <w:shd w:val="clear" w:color="auto" w:fill="FFFFFF"/>
            <w:vAlign w:val="center"/>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r>
      <w:tr w:rsidR="00F02C70" w:rsidRPr="009B2DC0" w:rsidTr="008667C9">
        <w:trPr>
          <w:trHeight w:val="334"/>
        </w:trPr>
        <w:tc>
          <w:tcPr>
            <w:tcW w:w="10050" w:type="dxa"/>
            <w:gridSpan w:val="5"/>
            <w:shd w:val="clear" w:color="auto" w:fill="5F497A"/>
            <w:noWrap/>
            <w:vAlign w:val="center"/>
            <w:hideMark/>
          </w:tcPr>
          <w:p w:rsidR="00F02C70" w:rsidRPr="009B2DC0" w:rsidRDefault="00F02C70" w:rsidP="00F02C70">
            <w:pPr>
              <w:spacing w:after="0" w:line="204" w:lineRule="auto"/>
              <w:rPr>
                <w:rFonts w:asciiTheme="minorHAnsi" w:hAnsiTheme="minorHAnsi" w:cstheme="minorHAnsi"/>
                <w:color w:val="000000"/>
                <w:sz w:val="24"/>
                <w:szCs w:val="24"/>
              </w:rPr>
            </w:pPr>
            <w:r w:rsidRPr="009B2DC0">
              <w:rPr>
                <w:rFonts w:asciiTheme="minorHAnsi" w:hAnsiTheme="minorHAnsi" w:cstheme="minorHAnsi"/>
                <w:b/>
                <w:bCs/>
                <w:color w:val="FFFFFF"/>
                <w:sz w:val="24"/>
                <w:szCs w:val="24"/>
              </w:rPr>
              <w:t xml:space="preserve">Επιχειρησιακές Ικανότητες </w:t>
            </w:r>
          </w:p>
        </w:tc>
      </w:tr>
      <w:tr w:rsidR="00F02C70" w:rsidRPr="009B2DC0" w:rsidTr="008667C9">
        <w:trPr>
          <w:trHeight w:val="194"/>
        </w:trPr>
        <w:tc>
          <w:tcPr>
            <w:tcW w:w="4523" w:type="dxa"/>
            <w:shd w:val="clear" w:color="auto" w:fill="auto"/>
            <w:vAlign w:val="center"/>
            <w:hideMark/>
          </w:tcPr>
          <w:p w:rsidR="00F02C70" w:rsidRPr="009B2DC0" w:rsidRDefault="00F02C70" w:rsidP="00F02C70">
            <w:pPr>
              <w:spacing w:after="0" w:line="204" w:lineRule="auto"/>
              <w:rPr>
                <w:rFonts w:asciiTheme="minorHAnsi" w:hAnsiTheme="minorHAnsi" w:cstheme="minorHAnsi"/>
                <w:sz w:val="24"/>
                <w:szCs w:val="24"/>
                <w:lang w:val="en-US"/>
              </w:rPr>
            </w:pPr>
            <w:r w:rsidRPr="009B2DC0">
              <w:rPr>
                <w:rFonts w:asciiTheme="minorHAnsi" w:hAnsiTheme="minorHAnsi" w:cstheme="minorHAnsi"/>
                <w:sz w:val="24"/>
                <w:szCs w:val="24"/>
              </w:rPr>
              <w:t>1. Διεθνή Θέματα</w:t>
            </w:r>
          </w:p>
        </w:tc>
        <w:tc>
          <w:tcPr>
            <w:tcW w:w="1326" w:type="dxa"/>
            <w:shd w:val="clear" w:color="auto" w:fill="CCC0D9"/>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194" w:type="dxa"/>
            <w:shd w:val="clear" w:color="auto" w:fill="CCC0D9"/>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459" w:type="dxa"/>
            <w:shd w:val="clear" w:color="auto" w:fill="CCC0D9"/>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549" w:type="dxa"/>
            <w:shd w:val="clear" w:color="auto" w:fill="auto"/>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r>
      <w:tr w:rsidR="00F02C70" w:rsidRPr="009B2DC0" w:rsidTr="008667C9">
        <w:trPr>
          <w:trHeight w:val="194"/>
        </w:trPr>
        <w:tc>
          <w:tcPr>
            <w:tcW w:w="4523" w:type="dxa"/>
            <w:shd w:val="clear" w:color="auto" w:fill="auto"/>
            <w:vAlign w:val="center"/>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2. </w:t>
            </w:r>
            <w:r w:rsidRPr="009B2DC0">
              <w:rPr>
                <w:rFonts w:asciiTheme="minorHAnsi" w:eastAsia="Times New Roman" w:hAnsiTheme="minorHAnsi" w:cstheme="minorHAnsi"/>
                <w:bCs/>
                <w:iCs/>
                <w:sz w:val="24"/>
                <w:szCs w:val="24"/>
                <w:lang w:eastAsia="el-GR"/>
              </w:rPr>
              <w:t xml:space="preserve">Κατάρτιση-Παρακολούθηση-Εφαρμογή Συμφωνιών /Συμβάσεων και </w:t>
            </w:r>
            <w:proofErr w:type="spellStart"/>
            <w:r w:rsidRPr="009B2DC0">
              <w:rPr>
                <w:rFonts w:asciiTheme="minorHAnsi" w:eastAsia="Times New Roman" w:hAnsiTheme="minorHAnsi" w:cstheme="minorHAnsi"/>
                <w:bCs/>
                <w:iCs/>
                <w:sz w:val="24"/>
                <w:szCs w:val="24"/>
                <w:lang w:eastAsia="el-GR"/>
              </w:rPr>
              <w:t>ενωσιακού</w:t>
            </w:r>
            <w:proofErr w:type="spellEnd"/>
            <w:r w:rsidRPr="009B2DC0">
              <w:rPr>
                <w:rFonts w:asciiTheme="minorHAnsi" w:eastAsia="Times New Roman" w:hAnsiTheme="minorHAnsi" w:cstheme="minorHAnsi"/>
                <w:bCs/>
                <w:iCs/>
                <w:sz w:val="24"/>
                <w:szCs w:val="24"/>
                <w:lang w:eastAsia="el-GR"/>
              </w:rPr>
              <w:t xml:space="preserve"> δικαίου </w:t>
            </w:r>
          </w:p>
        </w:tc>
        <w:tc>
          <w:tcPr>
            <w:tcW w:w="1326" w:type="dxa"/>
            <w:shd w:val="clear" w:color="auto" w:fill="CCC0D9"/>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194" w:type="dxa"/>
            <w:tcBorders>
              <w:bottom w:val="single" w:sz="12" w:space="0" w:color="auto"/>
            </w:tcBorders>
            <w:shd w:val="clear" w:color="auto" w:fill="CCC0D9"/>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459" w:type="dxa"/>
            <w:tcBorders>
              <w:bottom w:val="single" w:sz="12" w:space="0" w:color="auto"/>
            </w:tcBorders>
            <w:shd w:val="clear" w:color="auto" w:fill="CCC0D9"/>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549" w:type="dxa"/>
            <w:shd w:val="clear" w:color="auto" w:fill="auto"/>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r>
      <w:tr w:rsidR="00F02C70" w:rsidRPr="009B2DC0" w:rsidTr="008667C9">
        <w:trPr>
          <w:trHeight w:val="194"/>
        </w:trPr>
        <w:tc>
          <w:tcPr>
            <w:tcW w:w="4523" w:type="dxa"/>
            <w:shd w:val="clear" w:color="auto" w:fill="auto"/>
            <w:vAlign w:val="center"/>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3. Διαπραγματευτικές Ικανότητες</w:t>
            </w:r>
          </w:p>
        </w:tc>
        <w:tc>
          <w:tcPr>
            <w:tcW w:w="1326" w:type="dxa"/>
            <w:shd w:val="clear" w:color="auto" w:fill="CCC0D9"/>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194" w:type="dxa"/>
            <w:shd w:val="clear" w:color="auto" w:fill="CCC0D9"/>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459" w:type="dxa"/>
            <w:tcBorders>
              <w:bottom w:val="single" w:sz="12" w:space="0" w:color="auto"/>
            </w:tcBorders>
            <w:shd w:val="clear" w:color="auto" w:fill="CCC0D9"/>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549" w:type="dxa"/>
            <w:shd w:val="clear" w:color="auto" w:fill="FFFFFF"/>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r>
      <w:tr w:rsidR="00F02C70" w:rsidRPr="009B2DC0" w:rsidTr="008667C9">
        <w:trPr>
          <w:trHeight w:val="194"/>
        </w:trPr>
        <w:tc>
          <w:tcPr>
            <w:tcW w:w="4523" w:type="dxa"/>
            <w:shd w:val="clear" w:color="auto" w:fill="auto"/>
            <w:vAlign w:val="center"/>
            <w:hideMark/>
          </w:tcPr>
          <w:p w:rsidR="00F02C70" w:rsidRPr="009B2DC0" w:rsidRDefault="00F02C70" w:rsidP="00F02C70">
            <w:pPr>
              <w:spacing w:after="0" w:line="204" w:lineRule="auto"/>
              <w:rPr>
                <w:rFonts w:asciiTheme="minorHAnsi" w:hAnsiTheme="minorHAnsi" w:cstheme="minorHAnsi"/>
                <w:sz w:val="24"/>
                <w:szCs w:val="24"/>
                <w:lang w:val="en-US"/>
              </w:rPr>
            </w:pPr>
            <w:r w:rsidRPr="009B2DC0">
              <w:rPr>
                <w:rFonts w:asciiTheme="minorHAnsi" w:hAnsiTheme="minorHAnsi" w:cstheme="minorHAnsi"/>
                <w:sz w:val="24"/>
                <w:szCs w:val="24"/>
              </w:rPr>
              <w:t xml:space="preserve">4. </w:t>
            </w:r>
            <w:r w:rsidRPr="009B2DC0">
              <w:rPr>
                <w:rFonts w:asciiTheme="minorHAnsi" w:eastAsia="Times New Roman" w:hAnsiTheme="minorHAnsi" w:cstheme="minorHAnsi"/>
                <w:bCs/>
                <w:iCs/>
                <w:sz w:val="24"/>
                <w:szCs w:val="24"/>
                <w:lang w:eastAsia="el-GR"/>
              </w:rPr>
              <w:t xml:space="preserve">Εφαρμογή διεθνούς διοικητικής συνεργασίας </w:t>
            </w:r>
          </w:p>
        </w:tc>
        <w:tc>
          <w:tcPr>
            <w:tcW w:w="1326" w:type="dxa"/>
            <w:shd w:val="clear" w:color="auto" w:fill="CCC0D9"/>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194" w:type="dxa"/>
            <w:shd w:val="clear" w:color="auto" w:fill="CCC0D9"/>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459" w:type="dxa"/>
            <w:shd w:val="clear" w:color="auto" w:fill="FFFFFF"/>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549" w:type="dxa"/>
            <w:shd w:val="clear" w:color="auto" w:fill="auto"/>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r>
      <w:tr w:rsidR="00F02C70" w:rsidRPr="009B2DC0" w:rsidTr="001353D3">
        <w:trPr>
          <w:trHeight w:val="194"/>
        </w:trPr>
        <w:tc>
          <w:tcPr>
            <w:tcW w:w="4523" w:type="dxa"/>
            <w:shd w:val="clear" w:color="auto" w:fill="auto"/>
            <w:vAlign w:val="center"/>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 5.Φορολογική νομοθεσία -  διαδικασίες</w:t>
            </w:r>
          </w:p>
        </w:tc>
        <w:tc>
          <w:tcPr>
            <w:tcW w:w="1326" w:type="dxa"/>
            <w:shd w:val="clear" w:color="auto" w:fill="CCC0D9"/>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194" w:type="dxa"/>
            <w:shd w:val="clear" w:color="auto" w:fill="CCC0D9"/>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459" w:type="dxa"/>
            <w:shd w:val="clear" w:color="auto" w:fill="CCC0D9"/>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549" w:type="dxa"/>
            <w:shd w:val="clear" w:color="auto" w:fill="FFFFFF"/>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r>
      <w:tr w:rsidR="00F02C70" w:rsidRPr="009B2DC0" w:rsidTr="008667C9">
        <w:trPr>
          <w:trHeight w:val="194"/>
        </w:trPr>
        <w:tc>
          <w:tcPr>
            <w:tcW w:w="10050" w:type="dxa"/>
            <w:gridSpan w:val="5"/>
            <w:shd w:val="clear" w:color="auto" w:fill="auto"/>
            <w:vAlign w:val="center"/>
            <w:hideMark/>
          </w:tcPr>
          <w:p w:rsidR="00F02C70" w:rsidRPr="009B2DC0" w:rsidRDefault="00F02C70" w:rsidP="00F02C70">
            <w:pPr>
              <w:spacing w:after="0" w:line="204" w:lineRule="auto"/>
              <w:rPr>
                <w:rFonts w:asciiTheme="minorHAnsi" w:hAnsiTheme="minorHAnsi" w:cstheme="minorHAnsi"/>
                <w:color w:val="000000"/>
                <w:sz w:val="24"/>
                <w:szCs w:val="24"/>
              </w:rPr>
            </w:pPr>
          </w:p>
        </w:tc>
      </w:tr>
      <w:tr w:rsidR="00F02C70" w:rsidRPr="009B2DC0" w:rsidTr="008667C9">
        <w:trPr>
          <w:trHeight w:val="194"/>
        </w:trPr>
        <w:tc>
          <w:tcPr>
            <w:tcW w:w="10050" w:type="dxa"/>
            <w:gridSpan w:val="5"/>
            <w:shd w:val="clear" w:color="auto" w:fill="E36C0A"/>
            <w:noWrap/>
            <w:vAlign w:val="center"/>
            <w:hideMark/>
          </w:tcPr>
          <w:p w:rsidR="00F02C70" w:rsidRPr="009B2DC0" w:rsidRDefault="00F02C70" w:rsidP="00F02C70">
            <w:pPr>
              <w:spacing w:after="0" w:line="204" w:lineRule="auto"/>
              <w:rPr>
                <w:rFonts w:asciiTheme="minorHAnsi" w:hAnsiTheme="minorHAnsi" w:cstheme="minorHAnsi"/>
                <w:b/>
                <w:color w:val="000000"/>
                <w:sz w:val="24"/>
                <w:szCs w:val="24"/>
              </w:rPr>
            </w:pPr>
            <w:r w:rsidRPr="009B2DC0">
              <w:rPr>
                <w:rFonts w:asciiTheme="minorHAnsi" w:hAnsiTheme="minorHAnsi" w:cstheme="minorHAnsi"/>
                <w:b/>
                <w:bCs/>
                <w:color w:val="FFFFFF"/>
                <w:sz w:val="24"/>
                <w:szCs w:val="24"/>
              </w:rPr>
              <w:t xml:space="preserve">Ικανότητες Διοίκησης </w:t>
            </w:r>
          </w:p>
        </w:tc>
      </w:tr>
      <w:tr w:rsidR="00F02C70" w:rsidRPr="009B2DC0" w:rsidTr="008667C9">
        <w:trPr>
          <w:trHeight w:val="194"/>
        </w:trPr>
        <w:tc>
          <w:tcPr>
            <w:tcW w:w="4523" w:type="dxa"/>
            <w:shd w:val="clear" w:color="auto" w:fill="FFFFFF"/>
            <w:vAlign w:val="center"/>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Ηγεσία</w:t>
            </w:r>
          </w:p>
        </w:tc>
        <w:tc>
          <w:tcPr>
            <w:tcW w:w="1326" w:type="dxa"/>
            <w:shd w:val="clear" w:color="auto" w:fill="FABF8F"/>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194" w:type="dxa"/>
            <w:shd w:val="clear" w:color="auto" w:fill="FFFFFF"/>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459" w:type="dxa"/>
            <w:shd w:val="clear" w:color="auto" w:fill="FFFFFF"/>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549" w:type="dxa"/>
            <w:shd w:val="clear" w:color="auto" w:fill="auto"/>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r>
      <w:tr w:rsidR="00F02C70" w:rsidRPr="009B2DC0" w:rsidTr="008667C9">
        <w:trPr>
          <w:trHeight w:val="194"/>
        </w:trPr>
        <w:tc>
          <w:tcPr>
            <w:tcW w:w="4523" w:type="dxa"/>
            <w:shd w:val="clear" w:color="auto" w:fill="auto"/>
            <w:vAlign w:val="center"/>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2. Διαχείριση ανθρώπινων πόρων</w:t>
            </w:r>
          </w:p>
        </w:tc>
        <w:tc>
          <w:tcPr>
            <w:tcW w:w="1326" w:type="dxa"/>
            <w:shd w:val="clear" w:color="auto" w:fill="FABF8F"/>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194" w:type="dxa"/>
            <w:shd w:val="clear" w:color="auto" w:fill="FABF8F"/>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459" w:type="dxa"/>
            <w:shd w:val="clear" w:color="auto" w:fill="FFFFFF"/>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549" w:type="dxa"/>
            <w:shd w:val="clear" w:color="auto" w:fill="auto"/>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r>
      <w:tr w:rsidR="00F02C70" w:rsidRPr="009B2DC0" w:rsidTr="008667C9">
        <w:trPr>
          <w:trHeight w:val="194"/>
        </w:trPr>
        <w:tc>
          <w:tcPr>
            <w:tcW w:w="10050" w:type="dxa"/>
            <w:gridSpan w:val="5"/>
            <w:shd w:val="clear" w:color="auto" w:fill="auto"/>
            <w:vAlign w:val="center"/>
          </w:tcPr>
          <w:p w:rsidR="00F02C70" w:rsidRPr="009B2DC0" w:rsidRDefault="00F02C70" w:rsidP="00F02C70">
            <w:pPr>
              <w:spacing w:after="0" w:line="204" w:lineRule="auto"/>
              <w:rPr>
                <w:rFonts w:asciiTheme="minorHAnsi" w:hAnsiTheme="minorHAnsi" w:cstheme="minorHAnsi"/>
                <w:color w:val="000000"/>
                <w:sz w:val="24"/>
                <w:szCs w:val="24"/>
              </w:rPr>
            </w:pPr>
          </w:p>
        </w:tc>
      </w:tr>
    </w:tbl>
    <w:p w:rsidR="00F02C70" w:rsidRPr="009B2DC0" w:rsidRDefault="00F02C70" w:rsidP="00F02C70">
      <w:pPr>
        <w:rPr>
          <w:rFonts w:asciiTheme="minorHAnsi" w:hAnsiTheme="minorHAnsi" w:cstheme="minorHAnsi"/>
          <w:sz w:val="24"/>
          <w:szCs w:val="24"/>
        </w:rPr>
      </w:pPr>
    </w:p>
    <w:p w:rsidR="00F02C70" w:rsidRPr="009B2DC0" w:rsidRDefault="00F02C70" w:rsidP="00F02C70">
      <w:pPr>
        <w:spacing w:after="0" w:line="360" w:lineRule="auto"/>
        <w:jc w:val="both"/>
        <w:rPr>
          <w:rFonts w:asciiTheme="minorHAnsi" w:hAnsiTheme="minorHAnsi" w:cstheme="minorHAnsi"/>
          <w:b/>
          <w:sz w:val="24"/>
          <w:szCs w:val="24"/>
        </w:rPr>
      </w:pPr>
    </w:p>
    <w:p w:rsidR="00814DFB" w:rsidRPr="009B2DC0" w:rsidRDefault="00F02C70" w:rsidP="00B93F91">
      <w:pPr>
        <w:tabs>
          <w:tab w:val="left" w:pos="4536"/>
        </w:tabs>
        <w:jc w:val="center"/>
        <w:rPr>
          <w:rFonts w:asciiTheme="minorHAnsi" w:hAnsiTheme="minorHAnsi" w:cstheme="minorHAnsi"/>
          <w:b/>
          <w:sz w:val="24"/>
          <w:szCs w:val="24"/>
        </w:rPr>
      </w:pPr>
      <w:r w:rsidRPr="009B2DC0">
        <w:rPr>
          <w:rFonts w:asciiTheme="minorHAnsi" w:hAnsiTheme="minorHAnsi" w:cstheme="minorHAnsi"/>
          <w:sz w:val="24"/>
          <w:szCs w:val="24"/>
        </w:rPr>
        <w:br w:type="page"/>
      </w:r>
    </w:p>
    <w:p w:rsidR="00F02C70" w:rsidRPr="009B2DC0" w:rsidRDefault="00F02C70" w:rsidP="00F02C70">
      <w:pPr>
        <w:jc w:val="center"/>
        <w:rPr>
          <w:rFonts w:asciiTheme="minorHAnsi" w:hAnsiTheme="minorHAnsi" w:cstheme="minorHAnsi"/>
          <w:b/>
          <w:sz w:val="24"/>
          <w:szCs w:val="24"/>
        </w:rPr>
      </w:pPr>
      <w:r w:rsidRPr="009B2DC0">
        <w:rPr>
          <w:rFonts w:asciiTheme="minorHAnsi" w:hAnsiTheme="minorHAnsi" w:cstheme="minorHAnsi"/>
          <w:b/>
          <w:sz w:val="24"/>
          <w:szCs w:val="24"/>
        </w:rPr>
        <w:lastRenderedPageBreak/>
        <w:t>ΠΕΡΙΓΡΑΜΜΑ ΘΕΣΗΣ ΕΡΓΑΣΙΑΣ</w:t>
      </w:r>
    </w:p>
    <w:p w:rsidR="00CE2FDB" w:rsidRPr="009B2DC0" w:rsidRDefault="00814DFB">
      <w:pPr>
        <w:pStyle w:val="3"/>
        <w:spacing w:before="240" w:after="240"/>
        <w:rPr>
          <w:rFonts w:asciiTheme="minorHAnsi" w:hAnsiTheme="minorHAnsi" w:cstheme="minorHAnsi"/>
          <w:sz w:val="24"/>
          <w:szCs w:val="24"/>
        </w:rPr>
      </w:pPr>
      <w:bookmarkStart w:id="65" w:name="_Toc56437122"/>
      <w:bookmarkStart w:id="66" w:name="_Toc110337259"/>
      <w:bookmarkStart w:id="67" w:name="_Toc240619707"/>
      <w:r w:rsidRPr="009B2DC0">
        <w:rPr>
          <w:rFonts w:asciiTheme="minorHAnsi" w:hAnsiTheme="minorHAnsi" w:cstheme="minorHAnsi"/>
          <w:sz w:val="24"/>
          <w:szCs w:val="24"/>
        </w:rPr>
        <w:t xml:space="preserve">Τίτλος της θέσης εργασίας: </w:t>
      </w:r>
      <w:r w:rsidR="00F02C70" w:rsidRPr="009B2DC0">
        <w:rPr>
          <w:rFonts w:asciiTheme="minorHAnsi" w:hAnsiTheme="minorHAnsi" w:cstheme="minorHAnsi"/>
          <w:sz w:val="24"/>
          <w:szCs w:val="24"/>
        </w:rPr>
        <w:t xml:space="preserve">Προϊστάμενος του Τμήματος </w:t>
      </w:r>
      <w:r w:rsidRPr="009B2DC0">
        <w:rPr>
          <w:rFonts w:asciiTheme="minorHAnsi" w:hAnsiTheme="minorHAnsi" w:cstheme="minorHAnsi"/>
          <w:sz w:val="24"/>
          <w:szCs w:val="24"/>
        </w:rPr>
        <w:t xml:space="preserve">Β΄ </w:t>
      </w:r>
      <w:r w:rsidR="00F02C70" w:rsidRPr="009B2DC0">
        <w:rPr>
          <w:rFonts w:asciiTheme="minorHAnsi" w:hAnsiTheme="minorHAnsi" w:cstheme="minorHAnsi"/>
          <w:sz w:val="24"/>
          <w:szCs w:val="24"/>
        </w:rPr>
        <w:t>– Διεθνούς Διοικητικής Συνεργασίας στον Τομέα της Φορολογίας.</w:t>
      </w:r>
      <w:bookmarkEnd w:id="65"/>
      <w:bookmarkEnd w:id="66"/>
      <w:bookmarkEnd w:id="67"/>
      <w:r w:rsidR="00F02C70" w:rsidRPr="009B2DC0">
        <w:rPr>
          <w:rFonts w:asciiTheme="minorHAnsi" w:hAnsiTheme="minorHAnsi" w:cstheme="minorHAnsi"/>
          <w:sz w:val="24"/>
          <w:szCs w:val="24"/>
        </w:rPr>
        <w:t xml:space="preserve">   </w:t>
      </w:r>
    </w:p>
    <w:p w:rsidR="003D2EA0" w:rsidRPr="009B2DC0" w:rsidRDefault="003D2EA0" w:rsidP="003D2EA0">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Οργανισμός:</w:t>
      </w:r>
      <w:r w:rsidRPr="009B2DC0">
        <w:rPr>
          <w:rFonts w:asciiTheme="minorHAnsi" w:hAnsiTheme="minorHAnsi" w:cstheme="minorHAnsi"/>
          <w:sz w:val="24"/>
          <w:szCs w:val="24"/>
        </w:rPr>
        <w:t xml:space="preserve"> </w:t>
      </w:r>
      <w:hyperlink r:id="rId58" w:history="1">
        <w:r w:rsidRPr="009B2DC0">
          <w:rPr>
            <w:rStyle w:val="-"/>
            <w:rFonts w:asciiTheme="minorHAnsi" w:hAnsiTheme="minorHAnsi" w:cstheme="minorHAnsi"/>
            <w:sz w:val="24"/>
            <w:szCs w:val="24"/>
          </w:rPr>
          <w:t>Ανεξάρτητη Αρχή Δημοσίων Εσόδων</w:t>
        </w:r>
      </w:hyperlink>
    </w:p>
    <w:p w:rsidR="003D2EA0" w:rsidRPr="009B2DC0" w:rsidRDefault="003D2EA0" w:rsidP="003D2EA0">
      <w:pPr>
        <w:spacing w:before="120" w:after="120" w:line="240" w:lineRule="auto"/>
        <w:rPr>
          <w:rFonts w:asciiTheme="minorHAnsi" w:hAnsiTheme="minorHAnsi" w:cstheme="minorHAnsi"/>
          <w:color w:val="000000" w:themeColor="text1"/>
          <w:sz w:val="24"/>
          <w:szCs w:val="24"/>
        </w:rPr>
      </w:pPr>
      <w:r w:rsidRPr="009B2DC0">
        <w:rPr>
          <w:rFonts w:asciiTheme="minorHAnsi" w:hAnsiTheme="minorHAnsi" w:cstheme="minorHAnsi"/>
          <w:b/>
          <w:color w:val="000000" w:themeColor="text1"/>
          <w:sz w:val="24"/>
          <w:szCs w:val="24"/>
        </w:rPr>
        <w:t xml:space="preserve">Γενική Διεύθυνση: </w:t>
      </w:r>
      <w:hyperlink r:id="rId59" w:history="1">
        <w:r w:rsidRPr="009B2DC0">
          <w:rPr>
            <w:rStyle w:val="-"/>
            <w:rFonts w:asciiTheme="minorHAnsi" w:hAnsiTheme="minorHAnsi" w:cstheme="minorHAnsi"/>
            <w:sz w:val="24"/>
            <w:szCs w:val="24"/>
          </w:rPr>
          <w:t>Φορολογίας (Γ.Δ.Φ.)</w:t>
        </w:r>
      </w:hyperlink>
    </w:p>
    <w:p w:rsidR="003D2EA0" w:rsidRPr="009B2DC0" w:rsidRDefault="003D2EA0" w:rsidP="003D2EA0">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 xml:space="preserve">Διεύθυνση: </w:t>
      </w:r>
      <w:hyperlink r:id="rId60" w:history="1">
        <w:r w:rsidRPr="009B2DC0">
          <w:rPr>
            <w:rStyle w:val="-"/>
            <w:rFonts w:asciiTheme="minorHAnsi" w:hAnsiTheme="minorHAnsi" w:cstheme="minorHAnsi"/>
            <w:sz w:val="24"/>
            <w:szCs w:val="24"/>
          </w:rPr>
          <w:t>Διεθνών Φορολογικών Σχέσεων (Δ.Δ.ΦΟ.Σ.).</w:t>
        </w:r>
      </w:hyperlink>
    </w:p>
    <w:p w:rsidR="00CE2FDB" w:rsidRPr="009B2DC0" w:rsidRDefault="00F02C70" w:rsidP="003D2EA0">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Τμήμα:</w:t>
      </w:r>
      <w:r w:rsidRPr="009B2DC0">
        <w:rPr>
          <w:rFonts w:asciiTheme="minorHAnsi" w:hAnsiTheme="minorHAnsi" w:cstheme="minorHAnsi"/>
          <w:sz w:val="24"/>
          <w:szCs w:val="24"/>
        </w:rPr>
        <w:t xml:space="preserve"> </w:t>
      </w:r>
      <w:r w:rsidR="00814DFB" w:rsidRPr="009B2DC0">
        <w:rPr>
          <w:rFonts w:asciiTheme="minorHAnsi" w:hAnsiTheme="minorHAnsi" w:cstheme="minorHAnsi"/>
          <w:sz w:val="24"/>
          <w:szCs w:val="24"/>
        </w:rPr>
        <w:t>Β΄</w:t>
      </w:r>
      <w:r w:rsidRPr="009B2DC0">
        <w:rPr>
          <w:rFonts w:asciiTheme="minorHAnsi" w:hAnsiTheme="minorHAnsi" w:cstheme="minorHAnsi"/>
          <w:sz w:val="24"/>
          <w:szCs w:val="24"/>
        </w:rPr>
        <w:t xml:space="preserve"> –</w:t>
      </w:r>
      <w:r w:rsidR="00814DFB" w:rsidRPr="009B2DC0">
        <w:rPr>
          <w:rFonts w:asciiTheme="minorHAnsi" w:hAnsiTheme="minorHAnsi" w:cstheme="minorHAnsi"/>
          <w:sz w:val="24"/>
          <w:szCs w:val="24"/>
        </w:rPr>
        <w:t xml:space="preserve"> </w:t>
      </w:r>
      <w:r w:rsidRPr="009B2DC0">
        <w:rPr>
          <w:rFonts w:asciiTheme="minorHAnsi" w:hAnsiTheme="minorHAnsi" w:cstheme="minorHAnsi"/>
          <w:sz w:val="24"/>
          <w:szCs w:val="24"/>
        </w:rPr>
        <w:t xml:space="preserve">Διεθνούς Διοικητικής Συνεργασίας στον Τομέα της Φορολογίας </w:t>
      </w:r>
    </w:p>
    <w:p w:rsidR="00CE2FDB" w:rsidRPr="009B2DC0" w:rsidRDefault="00F02C70">
      <w:pPr>
        <w:spacing w:before="120" w:after="120" w:line="240" w:lineRule="auto"/>
        <w:jc w:val="both"/>
        <w:outlineLvl w:val="0"/>
        <w:rPr>
          <w:rFonts w:asciiTheme="minorHAnsi" w:hAnsiTheme="minorHAnsi" w:cstheme="minorHAnsi"/>
          <w:sz w:val="24"/>
          <w:szCs w:val="24"/>
        </w:rPr>
      </w:pPr>
      <w:r w:rsidRPr="009B2DC0">
        <w:rPr>
          <w:rFonts w:asciiTheme="minorHAnsi" w:hAnsiTheme="minorHAnsi" w:cstheme="minorHAnsi"/>
          <w:b/>
          <w:sz w:val="24"/>
          <w:szCs w:val="24"/>
        </w:rPr>
        <w:t>Άμεσος Προϊστάμενος:</w:t>
      </w:r>
      <w:r w:rsidRPr="009B2DC0">
        <w:rPr>
          <w:rFonts w:asciiTheme="minorHAnsi" w:hAnsiTheme="minorHAnsi" w:cstheme="minorHAnsi"/>
          <w:sz w:val="24"/>
          <w:szCs w:val="24"/>
        </w:rPr>
        <w:t xml:space="preserve"> </w:t>
      </w:r>
      <w:r w:rsidR="006D3595" w:rsidRPr="009B2DC0">
        <w:rPr>
          <w:rFonts w:asciiTheme="minorHAnsi" w:hAnsiTheme="minorHAnsi" w:cstheme="minorHAnsi"/>
          <w:sz w:val="24"/>
          <w:szCs w:val="24"/>
        </w:rPr>
        <w:t>Προϊστάμενος της Διεύθυνσης Διεθνών Φορολογικών  Σχέσεων.</w:t>
      </w:r>
    </w:p>
    <w:p w:rsidR="00F02C70" w:rsidRPr="009B2DC0" w:rsidRDefault="00F02C70" w:rsidP="00F02C70">
      <w:pPr>
        <w:spacing w:before="240" w:line="240" w:lineRule="auto"/>
        <w:contextualSpacing/>
        <w:jc w:val="both"/>
        <w:outlineLvl w:val="0"/>
        <w:rPr>
          <w:rFonts w:asciiTheme="minorHAnsi" w:hAnsiTheme="minorHAnsi" w:cstheme="minorHAnsi"/>
          <w:sz w:val="24"/>
          <w:szCs w:val="24"/>
        </w:rPr>
      </w:pPr>
    </w:p>
    <w:p w:rsidR="00CE2FDB" w:rsidRPr="009B2DC0" w:rsidRDefault="00F02C70">
      <w:pPr>
        <w:spacing w:after="0" w:line="360" w:lineRule="auto"/>
        <w:jc w:val="both"/>
        <w:outlineLvl w:val="0"/>
        <w:rPr>
          <w:rFonts w:asciiTheme="minorHAnsi" w:hAnsiTheme="minorHAnsi" w:cstheme="minorHAnsi"/>
          <w:b/>
          <w:sz w:val="24"/>
          <w:szCs w:val="24"/>
        </w:rPr>
      </w:pPr>
      <w:r w:rsidRPr="009B2DC0">
        <w:rPr>
          <w:rFonts w:asciiTheme="minorHAnsi" w:hAnsiTheme="minorHAnsi" w:cstheme="minorHAnsi"/>
          <w:b/>
          <w:sz w:val="24"/>
          <w:szCs w:val="24"/>
        </w:rPr>
        <w:t xml:space="preserve">Σκοπός της θέσης εργασίας </w:t>
      </w:r>
    </w:p>
    <w:p w:rsidR="00CE2FDB" w:rsidRPr="009B2DC0" w:rsidRDefault="00F02C70">
      <w:pPr>
        <w:spacing w:after="0" w:line="360" w:lineRule="auto"/>
        <w:jc w:val="both"/>
        <w:outlineLvl w:val="0"/>
        <w:rPr>
          <w:rFonts w:asciiTheme="minorHAnsi" w:hAnsiTheme="minorHAnsi" w:cstheme="minorHAnsi"/>
          <w:b/>
          <w:sz w:val="24"/>
          <w:szCs w:val="24"/>
        </w:rPr>
      </w:pPr>
      <w:r w:rsidRPr="009B2DC0">
        <w:rPr>
          <w:rFonts w:asciiTheme="minorHAnsi" w:hAnsiTheme="minorHAnsi" w:cstheme="minorHAnsi"/>
          <w:sz w:val="24"/>
          <w:szCs w:val="24"/>
        </w:rPr>
        <w:t>Ο ρόλος του Προϊσταμένου του Τμήματος Γ’ – Διεθνούς Διοικητικής Συνεργασίας στον Τομέα της Φορολογίας είναι να διασφαλίζει:</w:t>
      </w:r>
    </w:p>
    <w:p w:rsidR="00F02C70" w:rsidRPr="009B2DC0" w:rsidRDefault="00FA64F4" w:rsidP="00F02C70">
      <w:pPr>
        <w:spacing w:after="0" w:line="360" w:lineRule="auto"/>
        <w:jc w:val="both"/>
        <w:outlineLvl w:val="0"/>
        <w:rPr>
          <w:rFonts w:asciiTheme="minorHAnsi" w:hAnsiTheme="minorHAnsi" w:cstheme="minorHAnsi"/>
          <w:b/>
          <w:sz w:val="24"/>
          <w:szCs w:val="24"/>
        </w:rPr>
      </w:pPr>
      <w:r w:rsidRPr="009B2DC0">
        <w:rPr>
          <w:rFonts w:asciiTheme="minorHAnsi" w:hAnsiTheme="minorHAnsi" w:cstheme="minorHAnsi"/>
          <w:sz w:val="24"/>
          <w:szCs w:val="24"/>
        </w:rPr>
        <w:t>Το συντονισμό όλων των θεμάτων που αφορούν στην ανάπτυξη, τη διατήρηση και την παρακολούθηση των διεθνών οικονομικών σχέσεων σε ό,τι αφορά τη διεθνή διοικητική συνεργασία στον τομέα της φορολογίας και την εκπροσώπηση της Αρχής σε διεθνή όργανα, καθώς και σε Ομάδες Εργασίας / Επιτροπές της Αρχής ή άλλων φορέων και Αρχών  για τα θέματα αρμοδιότητας του Τμήματος</w:t>
      </w:r>
      <w:r w:rsidRPr="009B2DC0">
        <w:rPr>
          <w:rFonts w:asciiTheme="minorHAnsi" w:hAnsiTheme="minorHAnsi" w:cstheme="minorHAnsi"/>
          <w:b/>
          <w:sz w:val="24"/>
          <w:szCs w:val="24"/>
        </w:rPr>
        <w:t>.</w:t>
      </w:r>
    </w:p>
    <w:p w:rsidR="00F02C70" w:rsidRPr="009B2DC0" w:rsidRDefault="00F02C70" w:rsidP="00F02C70">
      <w:pPr>
        <w:spacing w:after="0" w:line="360" w:lineRule="auto"/>
        <w:jc w:val="both"/>
        <w:outlineLvl w:val="0"/>
        <w:rPr>
          <w:rFonts w:asciiTheme="minorHAnsi" w:hAnsiTheme="minorHAnsi" w:cstheme="minorHAnsi"/>
          <w:b/>
          <w:sz w:val="24"/>
          <w:szCs w:val="24"/>
        </w:rPr>
      </w:pPr>
    </w:p>
    <w:p w:rsidR="00CE2FDB" w:rsidRPr="009B2DC0" w:rsidRDefault="00FA64F4">
      <w:pPr>
        <w:pStyle w:val="10"/>
        <w:tabs>
          <w:tab w:val="left" w:pos="540"/>
          <w:tab w:val="left" w:pos="1134"/>
        </w:tabs>
        <w:spacing w:line="360" w:lineRule="auto"/>
        <w:ind w:left="0" w:right="425" w:firstLine="0"/>
        <w:rPr>
          <w:rFonts w:asciiTheme="minorHAnsi" w:hAnsiTheme="minorHAnsi" w:cstheme="minorHAnsi"/>
          <w:bCs w:val="0"/>
        </w:rPr>
      </w:pPr>
      <w:r w:rsidRPr="009B2DC0">
        <w:rPr>
          <w:rFonts w:asciiTheme="minorHAnsi" w:hAnsiTheme="minorHAnsi" w:cstheme="minorHAnsi"/>
          <w:bCs w:val="0"/>
        </w:rPr>
        <w:t>Αρμοδιότητες</w:t>
      </w:r>
    </w:p>
    <w:p w:rsidR="00CE2FDB" w:rsidRPr="009B2DC0" w:rsidRDefault="00FA64F4" w:rsidP="00D7346F">
      <w:pPr>
        <w:pStyle w:val="a4"/>
        <w:numPr>
          <w:ilvl w:val="0"/>
          <w:numId w:val="9"/>
        </w:numPr>
        <w:spacing w:line="360" w:lineRule="auto"/>
        <w:ind w:left="284" w:hanging="284"/>
        <w:jc w:val="both"/>
        <w:outlineLvl w:val="0"/>
        <w:rPr>
          <w:rFonts w:asciiTheme="minorHAnsi" w:hAnsiTheme="minorHAnsi" w:cstheme="minorHAnsi"/>
          <w:sz w:val="24"/>
        </w:rPr>
      </w:pPr>
      <w:r w:rsidRPr="009B2DC0">
        <w:rPr>
          <w:rFonts w:asciiTheme="minorHAnsi" w:hAnsiTheme="minorHAnsi" w:cstheme="minorHAnsi"/>
          <w:sz w:val="24"/>
        </w:rPr>
        <w:t>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ενεργής εποπτείας των υφισταμένων, την παροχή κατευθύνσεων για την επίλυση θεμάτων .</w:t>
      </w:r>
    </w:p>
    <w:p w:rsidR="00F02C70" w:rsidRPr="009B2DC0" w:rsidRDefault="00FA64F4" w:rsidP="00D7346F">
      <w:pPr>
        <w:pStyle w:val="a4"/>
        <w:numPr>
          <w:ilvl w:val="0"/>
          <w:numId w:val="9"/>
        </w:numPr>
        <w:spacing w:line="360" w:lineRule="auto"/>
        <w:ind w:left="284" w:hanging="284"/>
        <w:jc w:val="both"/>
        <w:outlineLvl w:val="0"/>
        <w:rPr>
          <w:rFonts w:asciiTheme="minorHAnsi" w:hAnsiTheme="minorHAnsi" w:cstheme="minorHAnsi"/>
          <w:sz w:val="24"/>
        </w:rPr>
      </w:pPr>
      <w:r w:rsidRPr="009B2DC0">
        <w:rPr>
          <w:rFonts w:asciiTheme="minorHAnsi" w:hAnsiTheme="minorHAnsi" w:cstheme="minorHAnsi"/>
          <w:sz w:val="24"/>
        </w:rPr>
        <w:t xml:space="preserve">Συμβάλλει στην αποτελεσματική διοίκηση και στη βελτίωση της επιχειρησιακής απόδοσης της Διεύθυνσης Διεθνών </w:t>
      </w:r>
      <w:r w:rsidR="006D3595" w:rsidRPr="009B2DC0">
        <w:rPr>
          <w:rFonts w:asciiTheme="minorHAnsi" w:hAnsiTheme="minorHAnsi" w:cstheme="minorHAnsi"/>
          <w:sz w:val="24"/>
        </w:rPr>
        <w:t>Φορολογικών</w:t>
      </w:r>
      <w:r w:rsidRPr="009B2DC0">
        <w:rPr>
          <w:rFonts w:asciiTheme="minorHAnsi" w:hAnsiTheme="minorHAnsi" w:cstheme="minorHAnsi"/>
          <w:sz w:val="24"/>
        </w:rPr>
        <w:t xml:space="preserve"> Σχέσεων της Α.Α.Δ.Ε., σύμφωνα με τις κατευθύνσεις του Προϊσταμένου της Δ/</w:t>
      </w:r>
      <w:proofErr w:type="spellStart"/>
      <w:r w:rsidRPr="009B2DC0">
        <w:rPr>
          <w:rFonts w:asciiTheme="minorHAnsi" w:hAnsiTheme="minorHAnsi" w:cstheme="minorHAnsi"/>
          <w:sz w:val="24"/>
        </w:rPr>
        <w:t>νσης</w:t>
      </w:r>
      <w:proofErr w:type="spellEnd"/>
      <w:r w:rsidRPr="009B2DC0">
        <w:rPr>
          <w:rFonts w:asciiTheme="minorHAnsi" w:hAnsiTheme="minorHAnsi" w:cstheme="minorHAnsi"/>
          <w:sz w:val="24"/>
        </w:rPr>
        <w:t>.</w:t>
      </w:r>
    </w:p>
    <w:p w:rsidR="00F02C70" w:rsidRPr="009B2DC0" w:rsidRDefault="00FA64F4" w:rsidP="00D7346F">
      <w:pPr>
        <w:pStyle w:val="a4"/>
        <w:numPr>
          <w:ilvl w:val="0"/>
          <w:numId w:val="9"/>
        </w:numPr>
        <w:spacing w:after="200" w:line="360" w:lineRule="auto"/>
        <w:ind w:left="284" w:hanging="284"/>
        <w:jc w:val="both"/>
        <w:outlineLvl w:val="0"/>
        <w:rPr>
          <w:rFonts w:asciiTheme="minorHAnsi" w:hAnsiTheme="minorHAnsi" w:cstheme="minorHAnsi"/>
          <w:sz w:val="24"/>
        </w:rPr>
      </w:pPr>
      <w:r w:rsidRPr="009B2DC0">
        <w:rPr>
          <w:rFonts w:asciiTheme="minorHAnsi" w:hAnsiTheme="minorHAnsi" w:cstheme="minorHAnsi"/>
          <w:sz w:val="24"/>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DF7607" w:rsidRPr="009B2DC0" w:rsidRDefault="00DF7607" w:rsidP="00D7346F">
      <w:pPr>
        <w:pStyle w:val="a4"/>
        <w:numPr>
          <w:ilvl w:val="0"/>
          <w:numId w:val="9"/>
        </w:numPr>
        <w:spacing w:line="360" w:lineRule="auto"/>
        <w:ind w:left="284" w:hanging="284"/>
        <w:contextualSpacing w:val="0"/>
        <w:jc w:val="both"/>
        <w:outlineLvl w:val="0"/>
        <w:rPr>
          <w:rFonts w:asciiTheme="minorHAnsi" w:hAnsiTheme="minorHAnsi" w:cstheme="minorHAnsi"/>
          <w:sz w:val="24"/>
        </w:rPr>
      </w:pPr>
      <w:r w:rsidRPr="009B2DC0">
        <w:rPr>
          <w:rFonts w:asciiTheme="minorHAnsi" w:hAnsiTheme="minorHAnsi" w:cstheme="minorHAnsi"/>
          <w:sz w:val="24"/>
        </w:rPr>
        <w:lastRenderedPageBreak/>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DF7607" w:rsidRPr="009B2DC0" w:rsidRDefault="00DF7607" w:rsidP="00DF7607">
      <w:pPr>
        <w:pStyle w:val="a4"/>
        <w:spacing w:after="200" w:line="360" w:lineRule="auto"/>
        <w:ind w:left="284"/>
        <w:jc w:val="both"/>
        <w:outlineLvl w:val="0"/>
        <w:rPr>
          <w:rFonts w:asciiTheme="minorHAnsi" w:hAnsiTheme="minorHAnsi" w:cstheme="minorHAnsi"/>
          <w:sz w:val="24"/>
        </w:rPr>
      </w:pPr>
    </w:p>
    <w:p w:rsidR="00F02C70" w:rsidRPr="009B2DC0" w:rsidRDefault="00F02C70" w:rsidP="00F02C70">
      <w:pPr>
        <w:pStyle w:val="a4"/>
        <w:spacing w:line="360" w:lineRule="auto"/>
        <w:ind w:left="0"/>
        <w:rPr>
          <w:rFonts w:asciiTheme="minorHAnsi" w:hAnsiTheme="minorHAnsi" w:cstheme="minorHAnsi"/>
          <w:b/>
          <w:sz w:val="24"/>
        </w:rPr>
      </w:pPr>
    </w:p>
    <w:p w:rsidR="00F02C70" w:rsidRPr="009B2DC0" w:rsidRDefault="00FA64F4" w:rsidP="00F02C70">
      <w:pPr>
        <w:pStyle w:val="a4"/>
        <w:spacing w:line="360" w:lineRule="auto"/>
        <w:ind w:left="0"/>
        <w:rPr>
          <w:rFonts w:asciiTheme="minorHAnsi" w:hAnsiTheme="minorHAnsi" w:cstheme="minorHAnsi"/>
          <w:b/>
          <w:sz w:val="24"/>
        </w:rPr>
      </w:pPr>
      <w:r w:rsidRPr="009B2DC0">
        <w:rPr>
          <w:rFonts w:asciiTheme="minorHAnsi" w:hAnsiTheme="minorHAnsi" w:cstheme="minorHAnsi"/>
          <w:b/>
          <w:sz w:val="24"/>
        </w:rPr>
        <w:t>Καθήκοντα συγκεκριμένης θέσης Προϊσταμένου</w:t>
      </w:r>
    </w:p>
    <w:p w:rsidR="00F02C70" w:rsidRPr="009B2DC0" w:rsidRDefault="00FA64F4" w:rsidP="00D7346F">
      <w:pPr>
        <w:pStyle w:val="a4"/>
        <w:numPr>
          <w:ilvl w:val="0"/>
          <w:numId w:val="37"/>
        </w:numPr>
        <w:spacing w:line="360" w:lineRule="auto"/>
        <w:ind w:left="284" w:hanging="284"/>
        <w:jc w:val="both"/>
        <w:rPr>
          <w:rFonts w:asciiTheme="minorHAnsi" w:hAnsiTheme="minorHAnsi" w:cstheme="minorHAnsi"/>
          <w:b/>
          <w:sz w:val="24"/>
        </w:rPr>
      </w:pPr>
      <w:r w:rsidRPr="009B2DC0">
        <w:rPr>
          <w:rFonts w:asciiTheme="minorHAnsi" w:hAnsiTheme="minorHAnsi" w:cstheme="minorHAnsi"/>
          <w:sz w:val="24"/>
        </w:rPr>
        <w:t>Επιβλέπει την ορθή εφαρμογή του θεσμικού πλαισίου που διέπει τη διεθνή διοικητική συνεργασία.</w:t>
      </w:r>
    </w:p>
    <w:p w:rsidR="00F02C70" w:rsidRPr="009B2DC0" w:rsidRDefault="00FA64F4" w:rsidP="00D7346F">
      <w:pPr>
        <w:pStyle w:val="a4"/>
        <w:numPr>
          <w:ilvl w:val="0"/>
          <w:numId w:val="2"/>
        </w:numPr>
        <w:spacing w:after="200" w:line="360" w:lineRule="auto"/>
        <w:ind w:left="284" w:hanging="284"/>
        <w:jc w:val="both"/>
        <w:rPr>
          <w:rFonts w:asciiTheme="minorHAnsi" w:hAnsiTheme="minorHAnsi" w:cstheme="minorHAnsi"/>
          <w:sz w:val="24"/>
        </w:rPr>
      </w:pPr>
      <w:r w:rsidRPr="009B2DC0">
        <w:rPr>
          <w:rFonts w:asciiTheme="minorHAnsi" w:hAnsiTheme="minorHAnsi" w:cstheme="minorHAnsi"/>
          <w:sz w:val="24"/>
        </w:rPr>
        <w:t>Συντονίζει τις ενέργειες για τη συμμετοχή σε διαπραγματεύσεις για τη σύναψη ή αναθεώρηση διμερών ή πολυμερών διεθνών συμφωνιών ή συμβάσεων και μνημονίων συνεργασίας ή πρωτοκόλλων ή ειδικότερων συμφωνιών σχετικά με τη διεθνή διοικητική συνεργασία και μεριμνά για την παρακολούθηση της εφαρμογής των ανωτέρω, καθώς και για την παροχή σχετικών οδηγιών προς ελεγκτικές ή συναφείς Υπηρεσίες της Α.Α.Δ.Ε. , του Υπουργείου Οικονομικών, τους Εισαγγελείς Οικονομικού Εγκλήματος, Υπηρεσίες άλλων Υπουργείων κατά περίπτωση.</w:t>
      </w:r>
    </w:p>
    <w:p w:rsidR="00F02C70" w:rsidRPr="009B2DC0" w:rsidRDefault="00FA64F4" w:rsidP="00D7346F">
      <w:pPr>
        <w:pStyle w:val="a4"/>
        <w:numPr>
          <w:ilvl w:val="0"/>
          <w:numId w:val="2"/>
        </w:numPr>
        <w:spacing w:after="200" w:line="360" w:lineRule="auto"/>
        <w:ind w:left="284" w:hanging="284"/>
        <w:jc w:val="both"/>
        <w:rPr>
          <w:rFonts w:asciiTheme="minorHAnsi" w:hAnsiTheme="minorHAnsi" w:cstheme="minorHAnsi"/>
          <w:sz w:val="24"/>
        </w:rPr>
      </w:pPr>
      <w:r w:rsidRPr="009B2DC0">
        <w:rPr>
          <w:rFonts w:asciiTheme="minorHAnsi" w:hAnsiTheme="minorHAnsi" w:cstheme="minorHAnsi"/>
          <w:sz w:val="24"/>
        </w:rPr>
        <w:t xml:space="preserve">Επιβλέπει τη συνεργασία με συναρμόδιες Υπηρεσίες της Αρχής ή άλλων φορέων και αρχών, με σκοπό την ορθή της διεθνούς διοικητικής συνεργασίας και την ενίσχυση της αποτελεσματικότητάς της. </w:t>
      </w:r>
    </w:p>
    <w:p w:rsidR="00F02C70" w:rsidRPr="009B2DC0" w:rsidRDefault="00FA64F4" w:rsidP="00D7346F">
      <w:pPr>
        <w:pStyle w:val="a4"/>
        <w:numPr>
          <w:ilvl w:val="0"/>
          <w:numId w:val="2"/>
        </w:numPr>
        <w:spacing w:after="200" w:line="360" w:lineRule="auto"/>
        <w:ind w:left="284" w:hanging="284"/>
        <w:jc w:val="both"/>
        <w:rPr>
          <w:rFonts w:asciiTheme="minorHAnsi" w:hAnsiTheme="minorHAnsi" w:cstheme="minorHAnsi"/>
          <w:sz w:val="24"/>
        </w:rPr>
      </w:pPr>
      <w:r w:rsidRPr="009B2DC0">
        <w:rPr>
          <w:rFonts w:asciiTheme="minorHAnsi" w:hAnsiTheme="minorHAnsi" w:cstheme="minorHAnsi"/>
          <w:sz w:val="24"/>
        </w:rPr>
        <w:t xml:space="preserve">Παρέχει οδηγίες και κατευθύνσεις  για την εισήγηση στις συναρμόδιες υπηρεσίες της Α.Α.Δ.Ε. για την εναρμόνιση του εσωτερικού δικαίου με το παράγωγο δίκαιο της Ε.Ε., στο πλαίσιο των αρμοδιοτήτων του Τμήματος. </w:t>
      </w:r>
    </w:p>
    <w:p w:rsidR="00F02C70" w:rsidRPr="009B2DC0" w:rsidRDefault="00FA64F4" w:rsidP="00D7346F">
      <w:pPr>
        <w:pStyle w:val="a4"/>
        <w:numPr>
          <w:ilvl w:val="0"/>
          <w:numId w:val="2"/>
        </w:numPr>
        <w:spacing w:after="200" w:line="360" w:lineRule="auto"/>
        <w:ind w:left="284" w:hanging="284"/>
        <w:jc w:val="both"/>
        <w:rPr>
          <w:rFonts w:asciiTheme="minorHAnsi" w:hAnsiTheme="minorHAnsi" w:cstheme="minorHAnsi"/>
          <w:sz w:val="24"/>
        </w:rPr>
      </w:pPr>
      <w:r w:rsidRPr="009B2DC0">
        <w:rPr>
          <w:rFonts w:asciiTheme="minorHAnsi" w:hAnsiTheme="minorHAnsi" w:cstheme="minorHAnsi"/>
          <w:sz w:val="24"/>
        </w:rPr>
        <w:t>Εκπροσωπεί τη Δ/</w:t>
      </w:r>
      <w:proofErr w:type="spellStart"/>
      <w:r w:rsidRPr="009B2DC0">
        <w:rPr>
          <w:rFonts w:asciiTheme="minorHAnsi" w:hAnsiTheme="minorHAnsi" w:cstheme="minorHAnsi"/>
          <w:sz w:val="24"/>
        </w:rPr>
        <w:t>νση</w:t>
      </w:r>
      <w:proofErr w:type="spellEnd"/>
      <w:r w:rsidRPr="009B2DC0">
        <w:rPr>
          <w:rFonts w:asciiTheme="minorHAnsi" w:hAnsiTheme="minorHAnsi" w:cstheme="minorHAnsi"/>
          <w:sz w:val="24"/>
        </w:rPr>
        <w:t xml:space="preserve"> σε διεθνή συλλογικά όργανα και επιτροπές σε θέματα που άπτονται της αρμοδιότητας του Τμήματος.</w:t>
      </w:r>
    </w:p>
    <w:p w:rsidR="00F02C70" w:rsidRPr="009B2DC0" w:rsidRDefault="00FA64F4" w:rsidP="00D7346F">
      <w:pPr>
        <w:pStyle w:val="a4"/>
        <w:numPr>
          <w:ilvl w:val="0"/>
          <w:numId w:val="2"/>
        </w:numPr>
        <w:spacing w:line="360" w:lineRule="auto"/>
        <w:ind w:left="284" w:hanging="284"/>
        <w:jc w:val="both"/>
        <w:outlineLvl w:val="0"/>
        <w:rPr>
          <w:rFonts w:asciiTheme="minorHAnsi" w:hAnsiTheme="minorHAnsi" w:cstheme="minorHAnsi"/>
          <w:color w:val="000000"/>
          <w:sz w:val="24"/>
        </w:rPr>
      </w:pPr>
      <w:r w:rsidRPr="009B2DC0">
        <w:rPr>
          <w:rFonts w:asciiTheme="minorHAnsi" w:hAnsiTheme="minorHAnsi" w:cstheme="minorHAnsi"/>
          <w:color w:val="000000"/>
          <w:sz w:val="24"/>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p>
    <w:p w:rsidR="00F02C70" w:rsidRPr="009B2DC0" w:rsidRDefault="00FA64F4" w:rsidP="00D7346F">
      <w:pPr>
        <w:pStyle w:val="a4"/>
        <w:numPr>
          <w:ilvl w:val="0"/>
          <w:numId w:val="2"/>
        </w:numPr>
        <w:spacing w:after="200" w:line="360" w:lineRule="auto"/>
        <w:ind w:left="284" w:hanging="284"/>
        <w:jc w:val="both"/>
        <w:rPr>
          <w:rFonts w:asciiTheme="minorHAnsi" w:hAnsiTheme="minorHAnsi" w:cstheme="minorHAnsi"/>
          <w:sz w:val="24"/>
        </w:rPr>
      </w:pPr>
      <w:r w:rsidRPr="009B2DC0">
        <w:rPr>
          <w:rFonts w:asciiTheme="minorHAnsi" w:hAnsiTheme="minorHAnsi" w:cstheme="minorHAnsi"/>
          <w:sz w:val="24"/>
        </w:rPr>
        <w:t xml:space="preserve">Επικοινωνεί α) με Προϊσταμένους των Τμημάτων της Α.Α.Δ.Ε. β) με άλλους φορείς εντός και εκτός του δημοσίου τομέα και γ) με διεθνείς και ευρωπαϊκούς οργανισμούς (ΟΟΣΑ, Ε.Ε., </w:t>
      </w:r>
      <w:r w:rsidRPr="009B2DC0">
        <w:rPr>
          <w:rFonts w:asciiTheme="minorHAnsi" w:hAnsiTheme="minorHAnsi" w:cstheme="minorHAnsi"/>
          <w:sz w:val="24"/>
          <w:lang w:val="en-US"/>
        </w:rPr>
        <w:t>IOTA</w:t>
      </w:r>
      <w:r w:rsidRPr="009B2DC0">
        <w:rPr>
          <w:rFonts w:asciiTheme="minorHAnsi" w:hAnsiTheme="minorHAnsi" w:cstheme="minorHAnsi"/>
          <w:sz w:val="24"/>
        </w:rPr>
        <w:t xml:space="preserve"> κ.α.), με σκοπό την αποτελεσματικότερη εκτέλεση του έργου του Τμήματος. </w:t>
      </w:r>
    </w:p>
    <w:p w:rsidR="00F02C70" w:rsidRPr="009B2DC0" w:rsidRDefault="00F02C70" w:rsidP="00F02C70">
      <w:pPr>
        <w:pStyle w:val="a4"/>
        <w:spacing w:line="360" w:lineRule="auto"/>
        <w:jc w:val="both"/>
        <w:rPr>
          <w:rFonts w:asciiTheme="minorHAnsi" w:hAnsiTheme="minorHAnsi" w:cstheme="minorHAnsi"/>
          <w:sz w:val="24"/>
        </w:rPr>
      </w:pPr>
    </w:p>
    <w:p w:rsidR="00CE2FDB" w:rsidRPr="009B2DC0" w:rsidRDefault="00FA64F4">
      <w:pPr>
        <w:spacing w:after="0" w:line="360" w:lineRule="auto"/>
        <w:outlineLvl w:val="0"/>
        <w:rPr>
          <w:rFonts w:asciiTheme="minorHAnsi" w:hAnsiTheme="minorHAnsi" w:cstheme="minorHAnsi"/>
          <w:b/>
          <w:sz w:val="24"/>
          <w:szCs w:val="24"/>
        </w:rPr>
      </w:pPr>
      <w:r w:rsidRPr="009B2DC0">
        <w:rPr>
          <w:rFonts w:asciiTheme="minorHAnsi" w:hAnsiTheme="minorHAnsi" w:cstheme="minorHAnsi"/>
          <w:b/>
          <w:sz w:val="24"/>
          <w:szCs w:val="24"/>
        </w:rPr>
        <w:t>Χρήση πόρων/Εργαλεία</w:t>
      </w:r>
    </w:p>
    <w:p w:rsidR="00CE2FDB" w:rsidRPr="009B2DC0" w:rsidRDefault="00FA64F4" w:rsidP="003D2EA0">
      <w:pPr>
        <w:spacing w:after="0" w:line="360" w:lineRule="auto"/>
        <w:jc w:val="both"/>
        <w:outlineLvl w:val="0"/>
        <w:rPr>
          <w:rFonts w:asciiTheme="minorHAnsi" w:hAnsiTheme="minorHAnsi" w:cstheme="minorHAnsi"/>
          <w:sz w:val="24"/>
          <w:szCs w:val="24"/>
        </w:rPr>
      </w:pPr>
      <w:r w:rsidRPr="009B2DC0">
        <w:rPr>
          <w:rFonts w:asciiTheme="minorHAnsi" w:hAnsiTheme="minorHAnsi" w:cstheme="minorHAnsi"/>
          <w:sz w:val="24"/>
          <w:szCs w:val="24"/>
        </w:rPr>
        <w:t>Αξιοποιεί σε περιοδική βάση τις ηλεκτρονικές βάσεις δεδομένων της Τράπεζας Νομικών Πληροφοριών Νόμος και της Ηλεκτρονικής Βιβλιοθήκης ΟΟΣΑ (</w:t>
      </w:r>
      <w:proofErr w:type="spellStart"/>
      <w:r w:rsidRPr="009B2DC0">
        <w:rPr>
          <w:rFonts w:asciiTheme="minorHAnsi" w:hAnsiTheme="minorHAnsi" w:cstheme="minorHAnsi"/>
          <w:sz w:val="24"/>
          <w:szCs w:val="24"/>
        </w:rPr>
        <w:t>olisnet</w:t>
      </w:r>
      <w:proofErr w:type="spellEnd"/>
      <w:r w:rsidRPr="009B2DC0">
        <w:rPr>
          <w:rFonts w:asciiTheme="minorHAnsi" w:hAnsiTheme="minorHAnsi" w:cstheme="minorHAnsi"/>
          <w:sz w:val="24"/>
          <w:szCs w:val="24"/>
        </w:rPr>
        <w:t>), την ηλεκτρονική βιβλιοθήκη της ΕΕ (</w:t>
      </w:r>
      <w:r w:rsidRPr="009B2DC0">
        <w:rPr>
          <w:rFonts w:asciiTheme="minorHAnsi" w:hAnsiTheme="minorHAnsi" w:cstheme="minorHAnsi"/>
          <w:sz w:val="24"/>
          <w:szCs w:val="24"/>
          <w:lang w:val="en-US"/>
        </w:rPr>
        <w:t>CIRCABC</w:t>
      </w:r>
      <w:r w:rsidRPr="009B2DC0">
        <w:rPr>
          <w:rFonts w:asciiTheme="minorHAnsi" w:hAnsiTheme="minorHAnsi" w:cstheme="minorHAnsi"/>
          <w:sz w:val="24"/>
          <w:szCs w:val="24"/>
        </w:rPr>
        <w:t>), την ηλεκτρονική βιβλιοθήκη της Α.Α.Δ.Ε.  και το αρχείο του Τμήματος, με σκοπό την άντληση πληροφοριών.</w:t>
      </w:r>
    </w:p>
    <w:p w:rsidR="003D2EA0" w:rsidRPr="009B2DC0" w:rsidRDefault="003D2EA0" w:rsidP="003D2EA0">
      <w:pPr>
        <w:spacing w:after="0" w:line="360" w:lineRule="auto"/>
        <w:jc w:val="both"/>
        <w:outlineLvl w:val="0"/>
        <w:rPr>
          <w:rFonts w:asciiTheme="minorHAnsi" w:hAnsiTheme="minorHAnsi" w:cstheme="minorHAnsi"/>
          <w:sz w:val="24"/>
          <w:szCs w:val="24"/>
        </w:rPr>
      </w:pPr>
    </w:p>
    <w:p w:rsidR="00CE2FDB" w:rsidRPr="009B2DC0" w:rsidRDefault="00FA64F4" w:rsidP="003D2EA0">
      <w:pPr>
        <w:spacing w:after="0" w:line="360" w:lineRule="auto"/>
        <w:outlineLvl w:val="0"/>
        <w:rPr>
          <w:rFonts w:asciiTheme="minorHAnsi" w:hAnsiTheme="minorHAnsi" w:cstheme="minorHAnsi"/>
          <w:b/>
          <w:sz w:val="24"/>
          <w:szCs w:val="24"/>
        </w:rPr>
      </w:pPr>
      <w:r w:rsidRPr="009B2DC0">
        <w:rPr>
          <w:rFonts w:asciiTheme="minorHAnsi" w:hAnsiTheme="minorHAnsi" w:cstheme="minorHAnsi"/>
          <w:b/>
          <w:sz w:val="24"/>
          <w:szCs w:val="24"/>
        </w:rPr>
        <w:t>Ειδικές συνθήκες εργασίας</w:t>
      </w:r>
    </w:p>
    <w:p w:rsidR="00CE2FDB" w:rsidRPr="009B2DC0" w:rsidRDefault="00FA64F4" w:rsidP="003D2EA0">
      <w:pPr>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 xml:space="preserve">Έκθεση σε συνθήκες εργασίας  περιβάλλοντος  συναισθηματικού φόρτου και πιεστικών χρονικών προθεσμιών. </w:t>
      </w:r>
    </w:p>
    <w:p w:rsidR="00CE2FDB" w:rsidRPr="009B2DC0" w:rsidRDefault="00CE2FDB" w:rsidP="003D2EA0">
      <w:pPr>
        <w:pStyle w:val="a4"/>
        <w:spacing w:line="360" w:lineRule="auto"/>
        <w:contextualSpacing w:val="0"/>
        <w:jc w:val="both"/>
        <w:rPr>
          <w:rFonts w:asciiTheme="minorHAnsi" w:hAnsiTheme="minorHAnsi" w:cstheme="minorHAnsi"/>
          <w:sz w:val="24"/>
        </w:rPr>
      </w:pPr>
    </w:p>
    <w:p w:rsidR="00CE2FDB" w:rsidRPr="009B2DC0" w:rsidRDefault="00FA64F4" w:rsidP="003D2EA0">
      <w:pPr>
        <w:tabs>
          <w:tab w:val="left" w:pos="157"/>
        </w:tabs>
        <w:spacing w:after="0" w:line="360" w:lineRule="auto"/>
        <w:rPr>
          <w:rFonts w:asciiTheme="minorHAnsi" w:hAnsiTheme="minorHAnsi" w:cstheme="minorHAnsi"/>
          <w:b/>
          <w:sz w:val="24"/>
          <w:szCs w:val="24"/>
        </w:rPr>
      </w:pPr>
      <w:r w:rsidRPr="009B2DC0">
        <w:rPr>
          <w:rFonts w:asciiTheme="minorHAnsi" w:hAnsiTheme="minorHAnsi" w:cstheme="minorHAnsi"/>
          <w:b/>
          <w:sz w:val="24"/>
          <w:szCs w:val="24"/>
        </w:rPr>
        <w:t xml:space="preserve">Απαιτούμενα τυπικά προσόντα </w:t>
      </w:r>
    </w:p>
    <w:p w:rsidR="00CE2FDB" w:rsidRPr="009B2DC0" w:rsidRDefault="00FA64F4" w:rsidP="00D7346F">
      <w:pPr>
        <w:numPr>
          <w:ilvl w:val="0"/>
          <w:numId w:val="22"/>
        </w:numPr>
        <w:tabs>
          <w:tab w:val="left" w:pos="284"/>
        </w:tabs>
        <w:spacing w:after="0" w:line="360" w:lineRule="auto"/>
        <w:ind w:left="284" w:hanging="284"/>
        <w:jc w:val="both"/>
        <w:rPr>
          <w:rFonts w:asciiTheme="minorHAnsi" w:hAnsiTheme="minorHAnsi" w:cstheme="minorHAnsi"/>
          <w:sz w:val="24"/>
          <w:szCs w:val="24"/>
        </w:rPr>
      </w:pPr>
      <w:r w:rsidRPr="009B2DC0">
        <w:rPr>
          <w:rFonts w:asciiTheme="minorHAnsi" w:hAnsiTheme="minorHAnsi" w:cstheme="minorHAnsi"/>
          <w:sz w:val="24"/>
          <w:szCs w:val="24"/>
        </w:rPr>
        <w:t>Τυπικές προϋποθέσεις, κλάδος και κατηγορία όπως ορίζονται στο άρθρο 26 του ν. 4389/16 και τον Οργανισμό της Α.Α.Δ.Ε..</w:t>
      </w:r>
    </w:p>
    <w:p w:rsidR="00CE2FDB" w:rsidRPr="009B2DC0" w:rsidRDefault="00FA64F4" w:rsidP="00D7346F">
      <w:pPr>
        <w:numPr>
          <w:ilvl w:val="0"/>
          <w:numId w:val="22"/>
        </w:numPr>
        <w:tabs>
          <w:tab w:val="left" w:pos="284"/>
        </w:tabs>
        <w:spacing w:after="0" w:line="360" w:lineRule="auto"/>
        <w:ind w:left="284" w:hanging="284"/>
        <w:jc w:val="both"/>
        <w:rPr>
          <w:rFonts w:asciiTheme="minorHAnsi" w:hAnsiTheme="minorHAnsi" w:cstheme="minorHAnsi"/>
          <w:sz w:val="24"/>
          <w:szCs w:val="24"/>
        </w:rPr>
      </w:pPr>
      <w:r w:rsidRPr="009B2DC0">
        <w:rPr>
          <w:rFonts w:asciiTheme="minorHAnsi" w:hAnsiTheme="minorHAnsi" w:cstheme="minorHAnsi"/>
          <w:sz w:val="24"/>
          <w:szCs w:val="24"/>
        </w:rPr>
        <w:t>Άριστη γνώση Αγγλικής (όπως αυτή ορίζεται από το Α.Σ.Ε.Π.).</w:t>
      </w:r>
    </w:p>
    <w:p w:rsidR="00CE2FDB" w:rsidRPr="009B2DC0" w:rsidRDefault="00CE2FDB">
      <w:pPr>
        <w:tabs>
          <w:tab w:val="left" w:pos="157"/>
        </w:tabs>
        <w:spacing w:after="0" w:line="360" w:lineRule="auto"/>
        <w:jc w:val="both"/>
        <w:rPr>
          <w:rFonts w:asciiTheme="minorHAnsi" w:hAnsiTheme="minorHAnsi" w:cstheme="minorHAnsi"/>
          <w:sz w:val="24"/>
          <w:szCs w:val="24"/>
        </w:rPr>
      </w:pPr>
    </w:p>
    <w:p w:rsidR="00CE2FDB" w:rsidRPr="009B2DC0" w:rsidRDefault="00FA64F4">
      <w:pPr>
        <w:tabs>
          <w:tab w:val="left" w:pos="157"/>
        </w:tabs>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Επιθυμητή Εμπειρία</w:t>
      </w:r>
    </w:p>
    <w:p w:rsidR="00CE2FDB" w:rsidRPr="009B2DC0" w:rsidRDefault="00FA64F4">
      <w:pPr>
        <w:tabs>
          <w:tab w:val="left" w:pos="157"/>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 xml:space="preserve">- Θητεία (1) έτους σε θέση ευθύνης </w:t>
      </w:r>
      <w:proofErr w:type="spellStart"/>
      <w:r w:rsidRPr="009B2DC0">
        <w:rPr>
          <w:rFonts w:asciiTheme="minorHAnsi" w:hAnsiTheme="minorHAnsi" w:cstheme="minorHAnsi"/>
          <w:sz w:val="24"/>
          <w:szCs w:val="24"/>
        </w:rPr>
        <w:t>πρ</w:t>
      </w:r>
      <w:proofErr w:type="spellEnd"/>
      <w:r w:rsidRPr="009B2DC0">
        <w:rPr>
          <w:rFonts w:asciiTheme="minorHAnsi" w:hAnsiTheme="minorHAnsi" w:cstheme="minorHAnsi"/>
          <w:sz w:val="24"/>
          <w:szCs w:val="24"/>
        </w:rPr>
        <w:t>/νου αντίστοιχου τμήματος ή</w:t>
      </w:r>
    </w:p>
    <w:p w:rsidR="00CE2FDB" w:rsidRPr="009B2DC0" w:rsidRDefault="00FA64F4">
      <w:pPr>
        <w:tabs>
          <w:tab w:val="left" w:pos="157"/>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 xml:space="preserve">- Θητεία (2) ετών σε θέση ευθύνης </w:t>
      </w:r>
      <w:proofErr w:type="spellStart"/>
      <w:r w:rsidRPr="009B2DC0">
        <w:rPr>
          <w:rFonts w:asciiTheme="minorHAnsi" w:hAnsiTheme="minorHAnsi" w:cstheme="minorHAnsi"/>
          <w:sz w:val="24"/>
          <w:szCs w:val="24"/>
        </w:rPr>
        <w:t>πρ</w:t>
      </w:r>
      <w:proofErr w:type="spellEnd"/>
      <w:r w:rsidRPr="009B2DC0">
        <w:rPr>
          <w:rFonts w:asciiTheme="minorHAnsi" w:hAnsiTheme="minorHAnsi" w:cstheme="minorHAnsi"/>
          <w:sz w:val="24"/>
          <w:szCs w:val="24"/>
        </w:rPr>
        <w:t>/νου τμήματος αντίστοιχης οργανικής μονάδας ή</w:t>
      </w:r>
    </w:p>
    <w:p w:rsidR="00F02C70" w:rsidRPr="009B2DC0" w:rsidRDefault="00FA64F4" w:rsidP="00F02C70">
      <w:pPr>
        <w:tabs>
          <w:tab w:val="left" w:pos="157"/>
        </w:tabs>
        <w:spacing w:after="0" w:line="360" w:lineRule="auto"/>
        <w:jc w:val="both"/>
        <w:rPr>
          <w:rFonts w:asciiTheme="minorHAnsi" w:hAnsiTheme="minorHAnsi" w:cstheme="minorHAnsi"/>
          <w:sz w:val="24"/>
          <w:szCs w:val="24"/>
        </w:rPr>
      </w:pPr>
      <w:r w:rsidRPr="009B2DC0">
        <w:rPr>
          <w:rFonts w:asciiTheme="minorHAnsi" w:hAnsiTheme="minorHAnsi" w:cstheme="minorHAnsi"/>
          <w:sz w:val="24"/>
          <w:szCs w:val="24"/>
        </w:rPr>
        <w:t>- Προϋπηρεσία (3) ετών στο αντίστοιχο τμήμα και ενδελεχή γνώση και κατανόηση των αντικειμένων και της σχετικής νομοθεσίας.</w:t>
      </w:r>
    </w:p>
    <w:p w:rsidR="006D3595" w:rsidRPr="009B2DC0" w:rsidRDefault="006D3595" w:rsidP="00F02C70">
      <w:pPr>
        <w:tabs>
          <w:tab w:val="left" w:pos="157"/>
        </w:tabs>
        <w:spacing w:after="0" w:line="360" w:lineRule="auto"/>
        <w:jc w:val="both"/>
        <w:rPr>
          <w:rFonts w:asciiTheme="minorHAnsi" w:hAnsiTheme="minorHAnsi" w:cstheme="minorHAnsi"/>
          <w:b/>
          <w:sz w:val="24"/>
          <w:szCs w:val="24"/>
        </w:rPr>
      </w:pPr>
    </w:p>
    <w:p w:rsidR="00F02C70" w:rsidRPr="009B2DC0" w:rsidRDefault="00FA64F4" w:rsidP="00F02C70">
      <w:pPr>
        <w:tabs>
          <w:tab w:val="left" w:pos="157"/>
        </w:tabs>
        <w:spacing w:after="0" w:line="360" w:lineRule="auto"/>
        <w:jc w:val="both"/>
        <w:rPr>
          <w:rFonts w:asciiTheme="minorHAnsi" w:hAnsiTheme="minorHAnsi" w:cstheme="minorHAnsi"/>
          <w:b/>
          <w:sz w:val="24"/>
          <w:szCs w:val="24"/>
        </w:rPr>
      </w:pPr>
      <w:r w:rsidRPr="009B2DC0">
        <w:rPr>
          <w:rFonts w:asciiTheme="minorHAnsi" w:hAnsiTheme="minorHAnsi" w:cstheme="minorHAnsi"/>
          <w:b/>
          <w:sz w:val="24"/>
          <w:szCs w:val="24"/>
        </w:rPr>
        <w:t xml:space="preserve">Λοιπά Επιθυμητά προσόντα </w:t>
      </w:r>
    </w:p>
    <w:p w:rsidR="00F02C70" w:rsidRPr="009B2DC0" w:rsidRDefault="00FA64F4" w:rsidP="00D7346F">
      <w:pPr>
        <w:pStyle w:val="a4"/>
        <w:numPr>
          <w:ilvl w:val="0"/>
          <w:numId w:val="1"/>
        </w:numPr>
        <w:spacing w:after="200" w:line="360" w:lineRule="auto"/>
        <w:ind w:left="284" w:hanging="284"/>
        <w:jc w:val="both"/>
        <w:outlineLvl w:val="0"/>
        <w:rPr>
          <w:rFonts w:asciiTheme="minorHAnsi" w:hAnsiTheme="minorHAnsi" w:cstheme="minorHAnsi"/>
          <w:sz w:val="24"/>
        </w:rPr>
      </w:pPr>
      <w:r w:rsidRPr="009B2DC0">
        <w:rPr>
          <w:rFonts w:asciiTheme="minorHAnsi" w:hAnsiTheme="minorHAnsi" w:cstheme="minorHAnsi"/>
          <w:sz w:val="24"/>
        </w:rPr>
        <w:t>Πτυχίο Α.Ε.Ι.-Α.Τ.Ε.Ι. κατά προτίμηση  Νομικής, Οικονομικών ή Διοικητικών σχολών της ημεδαπής ή της αλλοδαπής ή πτυχίο ή δίπλωμα τμημάτων Α.Ε.Ι.-Α.Τ.Ε.Ι.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F02C70" w:rsidRPr="009B2DC0" w:rsidRDefault="00FA64F4" w:rsidP="00D7346F">
      <w:pPr>
        <w:pStyle w:val="a4"/>
        <w:numPr>
          <w:ilvl w:val="0"/>
          <w:numId w:val="1"/>
        </w:numPr>
        <w:spacing w:after="200" w:line="360" w:lineRule="auto"/>
        <w:ind w:left="284" w:hanging="284"/>
        <w:jc w:val="both"/>
        <w:outlineLvl w:val="0"/>
        <w:rPr>
          <w:rFonts w:asciiTheme="minorHAnsi" w:hAnsiTheme="minorHAnsi" w:cstheme="minorHAnsi"/>
          <w:sz w:val="24"/>
        </w:rPr>
      </w:pPr>
      <w:r w:rsidRPr="009B2DC0">
        <w:rPr>
          <w:rFonts w:asciiTheme="minorHAnsi" w:hAnsiTheme="minorHAnsi" w:cstheme="minorHAnsi"/>
          <w:sz w:val="24"/>
        </w:rPr>
        <w:t>Διδακτορικός ή μεταπτυχιακός τίτλος σπουδών σε συναφές προς τη Διεύθυνση αντικείμενο.</w:t>
      </w:r>
    </w:p>
    <w:p w:rsidR="00F02C70" w:rsidRPr="009B2DC0" w:rsidRDefault="00FA64F4" w:rsidP="00D7346F">
      <w:pPr>
        <w:pStyle w:val="a4"/>
        <w:numPr>
          <w:ilvl w:val="0"/>
          <w:numId w:val="1"/>
        </w:numPr>
        <w:spacing w:after="200" w:line="360" w:lineRule="auto"/>
        <w:ind w:left="284" w:hanging="284"/>
        <w:jc w:val="both"/>
        <w:outlineLvl w:val="0"/>
        <w:rPr>
          <w:rFonts w:asciiTheme="minorHAnsi" w:hAnsiTheme="minorHAnsi" w:cstheme="minorHAnsi"/>
          <w:sz w:val="24"/>
        </w:rPr>
      </w:pPr>
      <w:r w:rsidRPr="009B2DC0">
        <w:rPr>
          <w:rFonts w:asciiTheme="minorHAnsi" w:hAnsiTheme="minorHAnsi" w:cstheme="minorHAnsi"/>
          <w:sz w:val="24"/>
        </w:rPr>
        <w:lastRenderedPageBreak/>
        <w:t>Αποφοίτηση από την Εθνική Σχολή Δημόσιας Διοίκησης.</w:t>
      </w:r>
    </w:p>
    <w:p w:rsidR="00F02C70" w:rsidRPr="009B2DC0" w:rsidRDefault="00FA64F4" w:rsidP="00D7346F">
      <w:pPr>
        <w:pStyle w:val="a4"/>
        <w:numPr>
          <w:ilvl w:val="0"/>
          <w:numId w:val="1"/>
        </w:numPr>
        <w:spacing w:line="360" w:lineRule="auto"/>
        <w:ind w:left="284" w:hanging="284"/>
        <w:jc w:val="both"/>
        <w:rPr>
          <w:rFonts w:asciiTheme="minorHAnsi" w:hAnsiTheme="minorHAnsi" w:cstheme="minorHAnsi"/>
          <w:sz w:val="24"/>
        </w:rPr>
      </w:pPr>
      <w:r w:rsidRPr="009B2DC0">
        <w:rPr>
          <w:rFonts w:asciiTheme="minorHAnsi" w:hAnsiTheme="minorHAnsi" w:cstheme="minorHAnsi"/>
          <w:sz w:val="24"/>
        </w:rPr>
        <w:t>Ενδελεχής  γνώση και κατανόηση των αντικειμένων και της σχετικής νομοθεσίας για τα αντικείμενα της Θέσης.</w:t>
      </w:r>
    </w:p>
    <w:p w:rsidR="00F02C70" w:rsidRPr="009B2DC0" w:rsidRDefault="00FA64F4" w:rsidP="00D7346F">
      <w:pPr>
        <w:pStyle w:val="a4"/>
        <w:numPr>
          <w:ilvl w:val="0"/>
          <w:numId w:val="1"/>
        </w:numPr>
        <w:spacing w:after="200" w:line="360" w:lineRule="auto"/>
        <w:ind w:left="284" w:hanging="284"/>
        <w:jc w:val="both"/>
        <w:outlineLvl w:val="0"/>
        <w:rPr>
          <w:rFonts w:asciiTheme="minorHAnsi" w:hAnsiTheme="minorHAnsi" w:cstheme="minorHAnsi"/>
          <w:sz w:val="24"/>
        </w:rPr>
      </w:pPr>
      <w:r w:rsidRPr="009B2DC0">
        <w:rPr>
          <w:rFonts w:asciiTheme="minorHAnsi" w:hAnsiTheme="minorHAnsi" w:cstheme="minorHAnsi"/>
          <w:sz w:val="24"/>
        </w:rPr>
        <w:t>Εμπειρία σε διαπραγματεύσεις ή/και εκπροσώπηση της χώρας σε διεθνείς και ευρωπαϊκούς οργανισμούς.</w:t>
      </w:r>
    </w:p>
    <w:p w:rsidR="00F02C70" w:rsidRPr="009B2DC0" w:rsidRDefault="00FA64F4" w:rsidP="00D7346F">
      <w:pPr>
        <w:pStyle w:val="a4"/>
        <w:numPr>
          <w:ilvl w:val="0"/>
          <w:numId w:val="1"/>
        </w:numPr>
        <w:spacing w:after="200" w:line="360" w:lineRule="auto"/>
        <w:ind w:left="284" w:hanging="284"/>
        <w:jc w:val="both"/>
        <w:outlineLvl w:val="0"/>
        <w:rPr>
          <w:rFonts w:asciiTheme="minorHAnsi" w:hAnsiTheme="minorHAnsi" w:cstheme="minorHAnsi"/>
          <w:sz w:val="24"/>
        </w:rPr>
      </w:pPr>
      <w:r w:rsidRPr="009B2DC0">
        <w:rPr>
          <w:rFonts w:asciiTheme="minorHAnsi" w:hAnsiTheme="minorHAnsi" w:cstheme="minorHAnsi"/>
          <w:sz w:val="24"/>
        </w:rPr>
        <w:t>Καλή γνώση δεύτερης ξένης γλώσσας (όπως αυτή ορίζεται από το Α.Σ.Ε.Π.).</w:t>
      </w:r>
    </w:p>
    <w:p w:rsidR="00F02C70" w:rsidRPr="009B2DC0" w:rsidRDefault="00FA64F4" w:rsidP="00D7346F">
      <w:pPr>
        <w:pStyle w:val="a4"/>
        <w:numPr>
          <w:ilvl w:val="0"/>
          <w:numId w:val="1"/>
        </w:numPr>
        <w:spacing w:after="200" w:line="360" w:lineRule="auto"/>
        <w:ind w:left="284" w:hanging="284"/>
        <w:jc w:val="both"/>
        <w:outlineLvl w:val="0"/>
        <w:rPr>
          <w:rFonts w:asciiTheme="minorHAnsi" w:hAnsiTheme="minorHAnsi" w:cstheme="minorHAnsi"/>
          <w:sz w:val="24"/>
        </w:rPr>
      </w:pPr>
      <w:r w:rsidRPr="009B2DC0">
        <w:rPr>
          <w:rFonts w:asciiTheme="minorHAnsi" w:hAnsiTheme="minorHAnsi" w:cstheme="minorHAnsi"/>
          <w:sz w:val="24"/>
        </w:rPr>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F02C70" w:rsidRPr="009B2DC0" w:rsidRDefault="00FA64F4" w:rsidP="00D7346F">
      <w:pPr>
        <w:pStyle w:val="a4"/>
        <w:numPr>
          <w:ilvl w:val="0"/>
          <w:numId w:val="1"/>
        </w:numPr>
        <w:spacing w:after="200" w:line="360" w:lineRule="auto"/>
        <w:ind w:left="284" w:hanging="284"/>
        <w:jc w:val="both"/>
        <w:outlineLvl w:val="0"/>
        <w:rPr>
          <w:rFonts w:asciiTheme="minorHAnsi" w:hAnsiTheme="minorHAnsi" w:cstheme="minorHAnsi"/>
          <w:sz w:val="24"/>
        </w:rPr>
      </w:pPr>
      <w:r w:rsidRPr="009B2DC0">
        <w:rPr>
          <w:rFonts w:asciiTheme="minorHAnsi" w:hAnsiTheme="minorHAnsi" w:cstheme="minorHAnsi"/>
          <w:sz w:val="24"/>
        </w:rPr>
        <w:t>Διοικητικές, επικοινωνιακές και ηγετικές ικανότητες.</w:t>
      </w:r>
    </w:p>
    <w:p w:rsidR="009B2DC0" w:rsidRPr="009B2DC0" w:rsidRDefault="00FA64F4" w:rsidP="009B2DC0">
      <w:pPr>
        <w:pStyle w:val="a4"/>
        <w:numPr>
          <w:ilvl w:val="0"/>
          <w:numId w:val="1"/>
        </w:numPr>
        <w:spacing w:after="200" w:line="360" w:lineRule="auto"/>
        <w:ind w:left="284" w:hanging="284"/>
        <w:jc w:val="both"/>
        <w:outlineLvl w:val="0"/>
        <w:rPr>
          <w:rFonts w:asciiTheme="minorHAnsi" w:hAnsiTheme="minorHAnsi" w:cstheme="minorHAnsi"/>
          <w:b/>
          <w:sz w:val="24"/>
        </w:rPr>
      </w:pPr>
      <w:r w:rsidRPr="009B2DC0">
        <w:rPr>
          <w:rFonts w:asciiTheme="minorHAnsi" w:hAnsiTheme="minorHAnsi" w:cstheme="minorHAnsi"/>
          <w:sz w:val="24"/>
        </w:rPr>
        <w:t>Δεξιότητες επίλυσης προβλημάτων, λήψης αποφάσεων, παρακίνησης και διαχείρισης απόδοσης.</w:t>
      </w:r>
    </w:p>
    <w:p w:rsidR="00F02C70" w:rsidRPr="009B2DC0" w:rsidRDefault="00FA64F4" w:rsidP="009B2DC0">
      <w:pPr>
        <w:pStyle w:val="a4"/>
        <w:spacing w:after="200" w:line="360" w:lineRule="auto"/>
        <w:ind w:left="284"/>
        <w:jc w:val="center"/>
        <w:outlineLvl w:val="0"/>
        <w:rPr>
          <w:rFonts w:asciiTheme="minorHAnsi" w:hAnsiTheme="minorHAnsi" w:cstheme="minorHAnsi"/>
          <w:b/>
          <w:sz w:val="24"/>
        </w:rPr>
      </w:pPr>
      <w:r w:rsidRPr="009B2DC0">
        <w:rPr>
          <w:rFonts w:asciiTheme="minorHAnsi" w:hAnsiTheme="minorHAnsi" w:cstheme="minorHAnsi"/>
          <w:b/>
          <w:sz w:val="24"/>
        </w:rPr>
        <w:t>Προφίλ Ικανοτήτων</w:t>
      </w:r>
    </w:p>
    <w:tbl>
      <w:tblPr>
        <w:tblpPr w:leftFromText="180" w:rightFromText="180" w:vertAnchor="text" w:horzAnchor="margin" w:tblpXSpec="center" w:tblpY="168"/>
        <w:tblW w:w="1003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788"/>
        <w:gridCol w:w="1403"/>
        <w:gridCol w:w="1264"/>
        <w:gridCol w:w="1300"/>
        <w:gridCol w:w="1276"/>
      </w:tblGrid>
      <w:tr w:rsidR="00F02C70" w:rsidRPr="009B2DC0" w:rsidTr="008667C9">
        <w:trPr>
          <w:trHeight w:val="195"/>
        </w:trPr>
        <w:tc>
          <w:tcPr>
            <w:tcW w:w="10031" w:type="dxa"/>
            <w:gridSpan w:val="5"/>
            <w:shd w:val="clear" w:color="auto" w:fill="632423"/>
            <w:vAlign w:val="center"/>
            <w:hideMark/>
          </w:tcPr>
          <w:p w:rsidR="00F02C70" w:rsidRPr="009B2DC0" w:rsidRDefault="00F02C70" w:rsidP="00F02C70">
            <w:pPr>
              <w:tabs>
                <w:tab w:val="left" w:pos="150"/>
              </w:tabs>
              <w:spacing w:after="0" w:line="240" w:lineRule="auto"/>
              <w:jc w:val="both"/>
              <w:rPr>
                <w:rFonts w:asciiTheme="minorHAnsi" w:eastAsia="Times New Roman" w:hAnsiTheme="minorHAnsi" w:cstheme="minorHAnsi"/>
                <w:b/>
                <w:bCs/>
                <w:color w:val="FFFF00"/>
                <w:sz w:val="24"/>
                <w:szCs w:val="24"/>
                <w:lang w:eastAsia="el-GR"/>
              </w:rPr>
            </w:pPr>
            <w:r w:rsidRPr="009B2DC0">
              <w:rPr>
                <w:rFonts w:asciiTheme="minorHAnsi" w:eastAsia="Times New Roman" w:hAnsiTheme="minorHAnsi" w:cstheme="minorHAnsi"/>
                <w:b/>
                <w:bCs/>
                <w:color w:val="FFFF00"/>
                <w:sz w:val="24"/>
                <w:szCs w:val="24"/>
                <w:lang w:eastAsia="el-GR"/>
              </w:rPr>
              <w:t xml:space="preserve">ΘΕΣΗ ΕΡΓΑΣΙΑΣ : Προϊστάμενος του Τμήματος </w:t>
            </w:r>
            <w:r w:rsidR="006D3595" w:rsidRPr="009B2DC0">
              <w:rPr>
                <w:rFonts w:asciiTheme="minorHAnsi" w:eastAsia="Times New Roman" w:hAnsiTheme="minorHAnsi" w:cstheme="minorHAnsi"/>
                <w:b/>
                <w:bCs/>
                <w:color w:val="FFFF00"/>
                <w:sz w:val="24"/>
                <w:szCs w:val="24"/>
                <w:lang w:eastAsia="el-GR"/>
              </w:rPr>
              <w:t>Β</w:t>
            </w:r>
            <w:r w:rsidRPr="009B2DC0">
              <w:rPr>
                <w:rFonts w:asciiTheme="minorHAnsi" w:eastAsia="Times New Roman" w:hAnsiTheme="minorHAnsi" w:cstheme="minorHAnsi"/>
                <w:b/>
                <w:bCs/>
                <w:color w:val="FFFF00"/>
                <w:sz w:val="24"/>
                <w:szCs w:val="24"/>
                <w:lang w:eastAsia="el-GR"/>
              </w:rPr>
              <w:t xml:space="preserve">’ – </w:t>
            </w:r>
            <w:r w:rsidRPr="009B2DC0">
              <w:rPr>
                <w:rFonts w:asciiTheme="minorHAnsi" w:hAnsiTheme="minorHAnsi" w:cstheme="minorHAnsi"/>
                <w:sz w:val="24"/>
                <w:szCs w:val="24"/>
              </w:rPr>
              <w:t xml:space="preserve"> </w:t>
            </w:r>
            <w:r w:rsidRPr="009B2DC0">
              <w:rPr>
                <w:rFonts w:asciiTheme="minorHAnsi" w:eastAsia="Times New Roman" w:hAnsiTheme="minorHAnsi" w:cstheme="minorHAnsi"/>
                <w:b/>
                <w:bCs/>
                <w:color w:val="FFFF00"/>
                <w:sz w:val="24"/>
                <w:szCs w:val="24"/>
                <w:lang w:eastAsia="el-GR"/>
              </w:rPr>
              <w:t>Διεθνούς Διοικητικής Συνεργασίας στον Τομέα της Φορολογίας της Δ.Δ.</w:t>
            </w:r>
            <w:r w:rsidR="006D3595" w:rsidRPr="009B2DC0">
              <w:rPr>
                <w:rFonts w:asciiTheme="minorHAnsi" w:eastAsia="Times New Roman" w:hAnsiTheme="minorHAnsi" w:cstheme="minorHAnsi"/>
                <w:b/>
                <w:bCs/>
                <w:color w:val="FFFF00"/>
                <w:sz w:val="24"/>
                <w:szCs w:val="24"/>
                <w:lang w:eastAsia="el-GR"/>
              </w:rPr>
              <w:t>Φ</w:t>
            </w:r>
            <w:r w:rsidRPr="009B2DC0">
              <w:rPr>
                <w:rFonts w:asciiTheme="minorHAnsi" w:eastAsia="Times New Roman" w:hAnsiTheme="minorHAnsi" w:cstheme="minorHAnsi"/>
                <w:b/>
                <w:bCs/>
                <w:color w:val="FFFF00"/>
                <w:sz w:val="24"/>
                <w:szCs w:val="24"/>
                <w:lang w:eastAsia="el-GR"/>
              </w:rPr>
              <w:t>Ο.Σ.</w:t>
            </w:r>
          </w:p>
        </w:tc>
      </w:tr>
      <w:tr w:rsidR="00F02C70" w:rsidRPr="009B2DC0" w:rsidTr="008667C9">
        <w:trPr>
          <w:trHeight w:val="195"/>
        </w:trPr>
        <w:tc>
          <w:tcPr>
            <w:tcW w:w="4788" w:type="dxa"/>
            <w:shd w:val="clear" w:color="000000" w:fill="B8CCE4"/>
            <w:vAlign w:val="center"/>
            <w:hideMark/>
          </w:tcPr>
          <w:p w:rsidR="00F02C70" w:rsidRPr="009B2DC0" w:rsidRDefault="00F02C70" w:rsidP="00F02C70">
            <w:pPr>
              <w:spacing w:after="0" w:line="204" w:lineRule="auto"/>
              <w:rPr>
                <w:rFonts w:asciiTheme="minorHAnsi" w:hAnsiTheme="minorHAnsi" w:cstheme="minorHAnsi"/>
                <w:b/>
                <w:bCs/>
                <w:color w:val="000000"/>
                <w:sz w:val="24"/>
                <w:szCs w:val="24"/>
              </w:rPr>
            </w:pPr>
            <w:r w:rsidRPr="009B2DC0">
              <w:rPr>
                <w:rFonts w:asciiTheme="minorHAnsi" w:hAnsiTheme="minorHAnsi" w:cstheme="minorHAnsi"/>
                <w:b/>
                <w:bCs/>
                <w:color w:val="000000"/>
                <w:sz w:val="24"/>
                <w:szCs w:val="24"/>
              </w:rPr>
              <w:t xml:space="preserve">Ικανότητες </w:t>
            </w:r>
          </w:p>
        </w:tc>
        <w:tc>
          <w:tcPr>
            <w:tcW w:w="5243" w:type="dxa"/>
            <w:gridSpan w:val="4"/>
            <w:shd w:val="clear" w:color="000000" w:fill="B8CCE4"/>
            <w:vAlign w:val="center"/>
            <w:hideMark/>
          </w:tcPr>
          <w:p w:rsidR="00F02C70" w:rsidRPr="009B2DC0" w:rsidRDefault="00F02C70" w:rsidP="00F02C70">
            <w:pPr>
              <w:spacing w:after="0" w:line="204" w:lineRule="auto"/>
              <w:jc w:val="center"/>
              <w:rPr>
                <w:rFonts w:asciiTheme="minorHAnsi" w:hAnsiTheme="minorHAnsi" w:cstheme="minorHAnsi"/>
                <w:b/>
                <w:bCs/>
                <w:color w:val="000000"/>
                <w:sz w:val="24"/>
                <w:szCs w:val="24"/>
              </w:rPr>
            </w:pPr>
            <w:r w:rsidRPr="009B2DC0">
              <w:rPr>
                <w:rFonts w:asciiTheme="minorHAnsi" w:hAnsiTheme="minorHAnsi" w:cstheme="minorHAnsi"/>
                <w:b/>
                <w:bCs/>
                <w:color w:val="000000"/>
                <w:sz w:val="24"/>
                <w:szCs w:val="24"/>
              </w:rPr>
              <w:t xml:space="preserve">Απαιτούμενο επίπεδο επάρκειας </w:t>
            </w:r>
          </w:p>
        </w:tc>
      </w:tr>
      <w:tr w:rsidR="00F02C70" w:rsidRPr="009B2DC0" w:rsidTr="008667C9">
        <w:trPr>
          <w:trHeight w:val="195"/>
        </w:trPr>
        <w:tc>
          <w:tcPr>
            <w:tcW w:w="4788" w:type="dxa"/>
            <w:shd w:val="clear" w:color="auto" w:fill="FFFFFF"/>
            <w:noWrap/>
            <w:vAlign w:val="center"/>
            <w:hideMark/>
          </w:tcPr>
          <w:p w:rsidR="00F02C70" w:rsidRPr="009B2DC0" w:rsidRDefault="00F02C70" w:rsidP="00F02C70">
            <w:pPr>
              <w:spacing w:after="0" w:line="204" w:lineRule="auto"/>
              <w:rPr>
                <w:rFonts w:asciiTheme="minorHAnsi" w:hAnsiTheme="minorHAnsi" w:cstheme="minorHAnsi"/>
                <w:b/>
                <w:bCs/>
                <w:color w:val="FFFFFF"/>
                <w:sz w:val="24"/>
                <w:szCs w:val="24"/>
              </w:rPr>
            </w:pPr>
            <w:r w:rsidRPr="009B2DC0">
              <w:rPr>
                <w:rFonts w:asciiTheme="minorHAnsi" w:hAnsiTheme="minorHAnsi" w:cstheme="minorHAnsi"/>
                <w:b/>
                <w:bCs/>
                <w:color w:val="FFFFFF"/>
                <w:sz w:val="24"/>
                <w:szCs w:val="24"/>
              </w:rPr>
              <w:t>Επαγγελματικές ικανότητες</w:t>
            </w:r>
          </w:p>
        </w:tc>
        <w:tc>
          <w:tcPr>
            <w:tcW w:w="1403" w:type="dxa"/>
            <w:shd w:val="clear" w:color="000000" w:fill="C0504D"/>
            <w:noWrap/>
            <w:vAlign w:val="bottom"/>
            <w:hideMark/>
          </w:tcPr>
          <w:p w:rsidR="00F02C70" w:rsidRPr="009B2DC0" w:rsidRDefault="00F02C70" w:rsidP="00F02C70">
            <w:pPr>
              <w:spacing w:after="0" w:line="204" w:lineRule="auto"/>
              <w:jc w:val="center"/>
              <w:rPr>
                <w:rFonts w:asciiTheme="minorHAnsi" w:hAnsiTheme="minorHAnsi" w:cstheme="minorHAnsi"/>
                <w:b/>
                <w:bCs/>
                <w:color w:val="FFFFFF"/>
                <w:sz w:val="24"/>
                <w:szCs w:val="24"/>
              </w:rPr>
            </w:pPr>
            <w:r w:rsidRPr="009B2DC0">
              <w:rPr>
                <w:rFonts w:asciiTheme="minorHAnsi" w:hAnsiTheme="minorHAnsi" w:cstheme="minorHAnsi"/>
                <w:b/>
                <w:bCs/>
                <w:color w:val="FFFFFF"/>
                <w:sz w:val="24"/>
                <w:szCs w:val="24"/>
              </w:rPr>
              <w:t xml:space="preserve">Επίπεδο 1 </w:t>
            </w:r>
          </w:p>
        </w:tc>
        <w:tc>
          <w:tcPr>
            <w:tcW w:w="1264" w:type="dxa"/>
            <w:shd w:val="clear" w:color="000000" w:fill="C0504D"/>
            <w:noWrap/>
            <w:vAlign w:val="bottom"/>
            <w:hideMark/>
          </w:tcPr>
          <w:p w:rsidR="00F02C70" w:rsidRPr="009B2DC0" w:rsidRDefault="00F02C70" w:rsidP="00F02C70">
            <w:pPr>
              <w:spacing w:after="0" w:line="204" w:lineRule="auto"/>
              <w:jc w:val="center"/>
              <w:rPr>
                <w:rFonts w:asciiTheme="minorHAnsi" w:hAnsiTheme="minorHAnsi" w:cstheme="minorHAnsi"/>
                <w:b/>
                <w:bCs/>
                <w:color w:val="FFFFFF"/>
                <w:sz w:val="24"/>
                <w:szCs w:val="24"/>
              </w:rPr>
            </w:pPr>
            <w:r w:rsidRPr="009B2DC0">
              <w:rPr>
                <w:rFonts w:asciiTheme="minorHAnsi" w:hAnsiTheme="minorHAnsi" w:cstheme="minorHAnsi"/>
                <w:b/>
                <w:bCs/>
                <w:color w:val="FFFFFF"/>
                <w:sz w:val="24"/>
                <w:szCs w:val="24"/>
              </w:rPr>
              <w:t xml:space="preserve">Επίπεδο 2 </w:t>
            </w:r>
          </w:p>
        </w:tc>
        <w:tc>
          <w:tcPr>
            <w:tcW w:w="1300" w:type="dxa"/>
            <w:shd w:val="clear" w:color="000000" w:fill="C0504D"/>
            <w:noWrap/>
            <w:vAlign w:val="bottom"/>
            <w:hideMark/>
          </w:tcPr>
          <w:p w:rsidR="00F02C70" w:rsidRPr="009B2DC0" w:rsidRDefault="00F02C70" w:rsidP="00F02C70">
            <w:pPr>
              <w:spacing w:after="0" w:line="204" w:lineRule="auto"/>
              <w:jc w:val="center"/>
              <w:rPr>
                <w:rFonts w:asciiTheme="minorHAnsi" w:hAnsiTheme="minorHAnsi" w:cstheme="minorHAnsi"/>
                <w:b/>
                <w:bCs/>
                <w:color w:val="FFFFFF"/>
                <w:sz w:val="24"/>
                <w:szCs w:val="24"/>
              </w:rPr>
            </w:pPr>
            <w:r w:rsidRPr="009B2DC0">
              <w:rPr>
                <w:rFonts w:asciiTheme="minorHAnsi" w:hAnsiTheme="minorHAnsi" w:cstheme="minorHAnsi"/>
                <w:b/>
                <w:bCs/>
                <w:color w:val="FFFFFF"/>
                <w:sz w:val="24"/>
                <w:szCs w:val="24"/>
              </w:rPr>
              <w:t>Επίπεδο 3</w:t>
            </w:r>
          </w:p>
        </w:tc>
        <w:tc>
          <w:tcPr>
            <w:tcW w:w="1276" w:type="dxa"/>
            <w:shd w:val="clear" w:color="000000" w:fill="C0504D"/>
            <w:vAlign w:val="bottom"/>
            <w:hideMark/>
          </w:tcPr>
          <w:p w:rsidR="00F02C70" w:rsidRPr="009B2DC0" w:rsidRDefault="00F02C70" w:rsidP="00F02C70">
            <w:pPr>
              <w:spacing w:after="0" w:line="204" w:lineRule="auto"/>
              <w:jc w:val="center"/>
              <w:rPr>
                <w:rFonts w:asciiTheme="minorHAnsi" w:hAnsiTheme="minorHAnsi" w:cstheme="minorHAnsi"/>
                <w:b/>
                <w:bCs/>
                <w:color w:val="FFFFFF"/>
                <w:sz w:val="24"/>
                <w:szCs w:val="24"/>
              </w:rPr>
            </w:pPr>
            <w:r w:rsidRPr="009B2DC0">
              <w:rPr>
                <w:rFonts w:asciiTheme="minorHAnsi" w:hAnsiTheme="minorHAnsi" w:cstheme="minorHAnsi"/>
                <w:b/>
                <w:bCs/>
                <w:color w:val="FFFFFF"/>
                <w:sz w:val="24"/>
                <w:szCs w:val="24"/>
              </w:rPr>
              <w:t>Επίπεδο 4</w:t>
            </w:r>
          </w:p>
        </w:tc>
      </w:tr>
      <w:tr w:rsidR="00F02C70" w:rsidRPr="009B2DC0" w:rsidTr="008667C9">
        <w:trPr>
          <w:trHeight w:val="195"/>
        </w:trPr>
        <w:tc>
          <w:tcPr>
            <w:tcW w:w="10031" w:type="dxa"/>
            <w:gridSpan w:val="5"/>
            <w:shd w:val="clear" w:color="auto" w:fill="76923C"/>
            <w:vAlign w:val="center"/>
            <w:hideMark/>
          </w:tcPr>
          <w:p w:rsidR="00F02C70" w:rsidRPr="009B2DC0" w:rsidRDefault="00F02C70" w:rsidP="00F02C70">
            <w:pPr>
              <w:spacing w:after="0" w:line="204" w:lineRule="auto"/>
              <w:rPr>
                <w:rFonts w:asciiTheme="minorHAnsi" w:hAnsiTheme="minorHAnsi" w:cstheme="minorHAnsi"/>
                <w:color w:val="000000"/>
                <w:sz w:val="24"/>
                <w:szCs w:val="24"/>
              </w:rPr>
            </w:pPr>
            <w:r w:rsidRPr="009B2DC0">
              <w:rPr>
                <w:rFonts w:asciiTheme="minorHAnsi" w:hAnsiTheme="minorHAnsi" w:cstheme="minorHAnsi"/>
                <w:b/>
                <w:bCs/>
                <w:color w:val="FFFFFF"/>
                <w:sz w:val="24"/>
                <w:szCs w:val="24"/>
              </w:rPr>
              <w:t>Επαγγελματικές ικανότητες</w:t>
            </w:r>
          </w:p>
        </w:tc>
      </w:tr>
      <w:tr w:rsidR="00F02C70" w:rsidRPr="009B2DC0" w:rsidTr="008667C9">
        <w:trPr>
          <w:trHeight w:val="195"/>
        </w:trPr>
        <w:tc>
          <w:tcPr>
            <w:tcW w:w="4788" w:type="dxa"/>
            <w:shd w:val="clear" w:color="auto" w:fill="FFFFFF"/>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Ομαδική Εργασία και Συνεργασία</w:t>
            </w:r>
          </w:p>
        </w:tc>
        <w:tc>
          <w:tcPr>
            <w:tcW w:w="1403" w:type="dxa"/>
            <w:shd w:val="clear" w:color="000000" w:fill="C2D69A"/>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264" w:type="dxa"/>
            <w:shd w:val="clear" w:color="000000" w:fill="C2D69A"/>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300" w:type="dxa"/>
            <w:shd w:val="clear" w:color="auto" w:fill="C2D69B"/>
            <w:noWrap/>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c>
          <w:tcPr>
            <w:tcW w:w="1276" w:type="dxa"/>
            <w:shd w:val="clear" w:color="auto" w:fill="auto"/>
            <w:vAlign w:val="bottom"/>
            <w:hideMark/>
          </w:tcPr>
          <w:p w:rsidR="00F02C70" w:rsidRPr="009B2DC0" w:rsidRDefault="00F02C70" w:rsidP="00F02C70">
            <w:pPr>
              <w:spacing w:after="0" w:line="204" w:lineRule="auto"/>
              <w:jc w:val="center"/>
              <w:rPr>
                <w:rFonts w:asciiTheme="minorHAnsi" w:hAnsiTheme="minorHAnsi" w:cstheme="minorHAnsi"/>
                <w:b/>
                <w:color w:val="000000"/>
                <w:sz w:val="24"/>
                <w:szCs w:val="24"/>
              </w:rPr>
            </w:pPr>
          </w:p>
        </w:tc>
      </w:tr>
      <w:tr w:rsidR="00F02C70" w:rsidRPr="009B2DC0" w:rsidTr="008667C9">
        <w:trPr>
          <w:trHeight w:val="195"/>
        </w:trPr>
        <w:tc>
          <w:tcPr>
            <w:tcW w:w="4788" w:type="dxa"/>
            <w:shd w:val="clear" w:color="auto" w:fill="FFFFFF"/>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2. Γραπτή και Προφορική Επικοινωνία </w:t>
            </w:r>
          </w:p>
        </w:tc>
        <w:tc>
          <w:tcPr>
            <w:tcW w:w="1403" w:type="dxa"/>
            <w:shd w:val="clear" w:color="auto" w:fill="C2D69B"/>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264" w:type="dxa"/>
            <w:shd w:val="clear" w:color="auto" w:fill="C2D69B"/>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300" w:type="dxa"/>
            <w:shd w:val="clear" w:color="auto" w:fill="C2D69B"/>
            <w:noWrap/>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c>
          <w:tcPr>
            <w:tcW w:w="1276" w:type="dxa"/>
            <w:shd w:val="clear" w:color="auto" w:fill="auto"/>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r>
      <w:tr w:rsidR="00F02C70" w:rsidRPr="009B2DC0" w:rsidTr="008667C9">
        <w:trPr>
          <w:trHeight w:val="195"/>
        </w:trPr>
        <w:tc>
          <w:tcPr>
            <w:tcW w:w="4788" w:type="dxa"/>
            <w:shd w:val="clear" w:color="auto" w:fill="FFFFFF"/>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3. Λήψη Αποφάσεων </w:t>
            </w:r>
          </w:p>
        </w:tc>
        <w:tc>
          <w:tcPr>
            <w:tcW w:w="1403" w:type="dxa"/>
            <w:shd w:val="clear" w:color="000000" w:fill="C2D69A"/>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264" w:type="dxa"/>
            <w:shd w:val="clear" w:color="000000" w:fill="C2D69A"/>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300" w:type="dxa"/>
            <w:shd w:val="clear" w:color="auto" w:fill="C2D69B"/>
            <w:noWrap/>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c>
          <w:tcPr>
            <w:tcW w:w="1276" w:type="dxa"/>
            <w:shd w:val="clear" w:color="auto" w:fill="auto"/>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r>
      <w:tr w:rsidR="00F02C70" w:rsidRPr="009B2DC0" w:rsidTr="008667C9">
        <w:trPr>
          <w:trHeight w:val="195"/>
        </w:trPr>
        <w:tc>
          <w:tcPr>
            <w:tcW w:w="4788" w:type="dxa"/>
            <w:shd w:val="clear" w:color="auto" w:fill="FFFFFF"/>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4. Επίλυση Προβλημάτων </w:t>
            </w:r>
          </w:p>
        </w:tc>
        <w:tc>
          <w:tcPr>
            <w:tcW w:w="1403" w:type="dxa"/>
            <w:shd w:val="clear" w:color="auto" w:fill="C2D69B"/>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264" w:type="dxa"/>
            <w:shd w:val="clear" w:color="auto" w:fill="C2D69B"/>
            <w:noWrap/>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c>
          <w:tcPr>
            <w:tcW w:w="1300" w:type="dxa"/>
            <w:shd w:val="clear" w:color="auto" w:fill="C2D69B"/>
            <w:noWrap/>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c>
          <w:tcPr>
            <w:tcW w:w="1276" w:type="dxa"/>
            <w:shd w:val="clear" w:color="auto" w:fill="auto"/>
            <w:vAlign w:val="bottom"/>
            <w:hideMark/>
          </w:tcPr>
          <w:p w:rsidR="00F02C70" w:rsidRPr="009B2DC0" w:rsidRDefault="00F02C70" w:rsidP="00F02C70">
            <w:pPr>
              <w:spacing w:after="0" w:line="204" w:lineRule="auto"/>
              <w:jc w:val="center"/>
              <w:rPr>
                <w:rFonts w:asciiTheme="minorHAnsi" w:hAnsiTheme="minorHAnsi" w:cstheme="minorHAnsi"/>
                <w:color w:val="C2D69B"/>
                <w:sz w:val="24"/>
                <w:szCs w:val="24"/>
              </w:rPr>
            </w:pPr>
          </w:p>
        </w:tc>
      </w:tr>
      <w:tr w:rsidR="00F02C70" w:rsidRPr="009B2DC0" w:rsidTr="008667C9">
        <w:trPr>
          <w:trHeight w:val="195"/>
        </w:trPr>
        <w:tc>
          <w:tcPr>
            <w:tcW w:w="4788" w:type="dxa"/>
            <w:shd w:val="clear" w:color="auto" w:fill="FFFFFF"/>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5. Προσανατολισμός στα Αποτελέσματα </w:t>
            </w:r>
          </w:p>
        </w:tc>
        <w:tc>
          <w:tcPr>
            <w:tcW w:w="1403" w:type="dxa"/>
            <w:shd w:val="clear" w:color="auto" w:fill="C2D69B"/>
            <w:noWrap/>
            <w:vAlign w:val="bottom"/>
            <w:hideMark/>
          </w:tcPr>
          <w:p w:rsidR="00F02C70" w:rsidRPr="009B2DC0" w:rsidRDefault="00F02C70" w:rsidP="00F02C70">
            <w:pPr>
              <w:spacing w:after="0" w:line="204" w:lineRule="auto"/>
              <w:jc w:val="center"/>
              <w:rPr>
                <w:rFonts w:asciiTheme="minorHAnsi" w:hAnsiTheme="minorHAnsi" w:cstheme="minorHAnsi"/>
                <w:sz w:val="24"/>
                <w:szCs w:val="24"/>
              </w:rPr>
            </w:pPr>
          </w:p>
        </w:tc>
        <w:tc>
          <w:tcPr>
            <w:tcW w:w="1264" w:type="dxa"/>
            <w:shd w:val="clear" w:color="auto" w:fill="C2D69B"/>
            <w:noWrap/>
            <w:vAlign w:val="bottom"/>
            <w:hideMark/>
          </w:tcPr>
          <w:p w:rsidR="00F02C70" w:rsidRPr="009B2DC0" w:rsidRDefault="00F02C70" w:rsidP="00F02C70">
            <w:pPr>
              <w:spacing w:after="0" w:line="204" w:lineRule="auto"/>
              <w:rPr>
                <w:rFonts w:asciiTheme="minorHAnsi" w:hAnsiTheme="minorHAnsi" w:cstheme="minorHAnsi"/>
                <w:sz w:val="24"/>
                <w:szCs w:val="24"/>
              </w:rPr>
            </w:pPr>
          </w:p>
        </w:tc>
        <w:tc>
          <w:tcPr>
            <w:tcW w:w="1300" w:type="dxa"/>
            <w:shd w:val="clear" w:color="auto" w:fill="C2D69B"/>
            <w:noWrap/>
            <w:vAlign w:val="bottom"/>
            <w:hideMark/>
          </w:tcPr>
          <w:p w:rsidR="00F02C70" w:rsidRPr="009B2DC0" w:rsidRDefault="00F02C70" w:rsidP="00F02C70">
            <w:pPr>
              <w:spacing w:after="0" w:line="204" w:lineRule="auto"/>
              <w:jc w:val="center"/>
              <w:rPr>
                <w:rFonts w:asciiTheme="minorHAnsi" w:hAnsiTheme="minorHAnsi" w:cstheme="minorHAnsi"/>
                <w:sz w:val="24"/>
                <w:szCs w:val="24"/>
              </w:rPr>
            </w:pPr>
          </w:p>
        </w:tc>
        <w:tc>
          <w:tcPr>
            <w:tcW w:w="1276" w:type="dxa"/>
            <w:shd w:val="clear" w:color="auto" w:fill="auto"/>
            <w:vAlign w:val="bottom"/>
            <w:hideMark/>
          </w:tcPr>
          <w:p w:rsidR="00F02C70" w:rsidRPr="009B2DC0" w:rsidRDefault="00F02C70" w:rsidP="00F02C70">
            <w:pPr>
              <w:spacing w:after="0" w:line="204" w:lineRule="auto"/>
              <w:jc w:val="center"/>
              <w:rPr>
                <w:rFonts w:asciiTheme="minorHAnsi" w:hAnsiTheme="minorHAnsi" w:cstheme="minorHAnsi"/>
                <w:sz w:val="24"/>
                <w:szCs w:val="24"/>
              </w:rPr>
            </w:pPr>
          </w:p>
        </w:tc>
      </w:tr>
      <w:tr w:rsidR="00F02C70" w:rsidRPr="009B2DC0" w:rsidTr="008667C9">
        <w:trPr>
          <w:trHeight w:val="195"/>
        </w:trPr>
        <w:tc>
          <w:tcPr>
            <w:tcW w:w="4788" w:type="dxa"/>
            <w:shd w:val="clear" w:color="auto" w:fill="FFFFFF"/>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6. Προσανατολισμός στον  αποδέκτη των υπηρεσιών (πολίτη, συνάδελφο) </w:t>
            </w:r>
          </w:p>
        </w:tc>
        <w:tc>
          <w:tcPr>
            <w:tcW w:w="1403" w:type="dxa"/>
            <w:shd w:val="clear" w:color="000000" w:fill="C2D69A"/>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264" w:type="dxa"/>
            <w:shd w:val="clear" w:color="000000" w:fill="C2D69A"/>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300" w:type="dxa"/>
            <w:shd w:val="clear" w:color="auto" w:fill="C2D69B"/>
            <w:noWrap/>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c>
          <w:tcPr>
            <w:tcW w:w="1276" w:type="dxa"/>
            <w:shd w:val="clear" w:color="auto" w:fill="auto"/>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r>
      <w:tr w:rsidR="00F02C70" w:rsidRPr="009B2DC0" w:rsidTr="008667C9">
        <w:trPr>
          <w:trHeight w:val="195"/>
        </w:trPr>
        <w:tc>
          <w:tcPr>
            <w:tcW w:w="4788" w:type="dxa"/>
            <w:shd w:val="clear" w:color="auto" w:fill="FFFFFF"/>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7. Προσαρμοστικότητα </w:t>
            </w:r>
          </w:p>
        </w:tc>
        <w:tc>
          <w:tcPr>
            <w:tcW w:w="1403" w:type="dxa"/>
            <w:shd w:val="clear" w:color="000000" w:fill="C2D69A"/>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264" w:type="dxa"/>
            <w:shd w:val="clear" w:color="000000" w:fill="C2D69A"/>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300" w:type="dxa"/>
            <w:shd w:val="clear" w:color="auto" w:fill="C2D69B"/>
            <w:noWrap/>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c>
          <w:tcPr>
            <w:tcW w:w="1276" w:type="dxa"/>
            <w:shd w:val="clear" w:color="auto" w:fill="auto"/>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r>
      <w:tr w:rsidR="00F02C70" w:rsidRPr="009B2DC0" w:rsidTr="008667C9">
        <w:trPr>
          <w:trHeight w:val="195"/>
        </w:trPr>
        <w:tc>
          <w:tcPr>
            <w:tcW w:w="4788" w:type="dxa"/>
            <w:shd w:val="clear" w:color="auto" w:fill="FFFFFF"/>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8. Διαχείριση Τεχνολογίας</w:t>
            </w:r>
          </w:p>
        </w:tc>
        <w:tc>
          <w:tcPr>
            <w:tcW w:w="1403" w:type="dxa"/>
            <w:shd w:val="clear" w:color="000000" w:fill="C2D69A"/>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264" w:type="dxa"/>
            <w:shd w:val="clear" w:color="000000" w:fill="C2D69A"/>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300" w:type="dxa"/>
            <w:shd w:val="clear" w:color="auto" w:fill="auto"/>
            <w:noWrap/>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c>
          <w:tcPr>
            <w:tcW w:w="1276" w:type="dxa"/>
            <w:shd w:val="clear" w:color="auto" w:fill="auto"/>
            <w:vAlign w:val="bottom"/>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r>
      <w:tr w:rsidR="00F02C70" w:rsidRPr="009B2DC0" w:rsidTr="008667C9">
        <w:trPr>
          <w:trHeight w:val="195"/>
        </w:trPr>
        <w:tc>
          <w:tcPr>
            <w:tcW w:w="10031" w:type="dxa"/>
            <w:gridSpan w:val="5"/>
            <w:shd w:val="clear" w:color="auto" w:fill="FFFFFF"/>
            <w:vAlign w:val="center"/>
            <w:hideMark/>
          </w:tcPr>
          <w:p w:rsidR="00F02C70" w:rsidRPr="009B2DC0" w:rsidRDefault="00F02C70" w:rsidP="00F02C70">
            <w:pPr>
              <w:spacing w:after="0" w:line="204" w:lineRule="auto"/>
              <w:jc w:val="center"/>
              <w:rPr>
                <w:rFonts w:asciiTheme="minorHAnsi" w:hAnsiTheme="minorHAnsi" w:cstheme="minorHAnsi"/>
                <w:color w:val="000000"/>
                <w:sz w:val="24"/>
                <w:szCs w:val="24"/>
              </w:rPr>
            </w:pPr>
          </w:p>
        </w:tc>
      </w:tr>
      <w:tr w:rsidR="00F02C70" w:rsidRPr="009B2DC0" w:rsidTr="008667C9">
        <w:trPr>
          <w:trHeight w:val="335"/>
        </w:trPr>
        <w:tc>
          <w:tcPr>
            <w:tcW w:w="10031" w:type="dxa"/>
            <w:gridSpan w:val="5"/>
            <w:shd w:val="clear" w:color="auto" w:fill="5F497A"/>
            <w:noWrap/>
            <w:vAlign w:val="center"/>
            <w:hideMark/>
          </w:tcPr>
          <w:p w:rsidR="00F02C70" w:rsidRPr="009B2DC0" w:rsidRDefault="00F02C70" w:rsidP="00F02C70">
            <w:pPr>
              <w:spacing w:after="0" w:line="204" w:lineRule="auto"/>
              <w:rPr>
                <w:rFonts w:asciiTheme="minorHAnsi" w:hAnsiTheme="minorHAnsi" w:cstheme="minorHAnsi"/>
                <w:color w:val="000000"/>
                <w:sz w:val="24"/>
                <w:szCs w:val="24"/>
              </w:rPr>
            </w:pPr>
            <w:r w:rsidRPr="009B2DC0">
              <w:rPr>
                <w:rFonts w:asciiTheme="minorHAnsi" w:hAnsiTheme="minorHAnsi" w:cstheme="minorHAnsi"/>
                <w:b/>
                <w:bCs/>
                <w:color w:val="FFFFFF"/>
                <w:sz w:val="24"/>
                <w:szCs w:val="24"/>
              </w:rPr>
              <w:t xml:space="preserve">Επιχειρησιακές Ικανότητες </w:t>
            </w:r>
          </w:p>
        </w:tc>
      </w:tr>
      <w:tr w:rsidR="00F02C70" w:rsidRPr="009B2DC0" w:rsidTr="008667C9">
        <w:trPr>
          <w:trHeight w:val="195"/>
        </w:trPr>
        <w:tc>
          <w:tcPr>
            <w:tcW w:w="4788" w:type="dxa"/>
            <w:shd w:val="clear" w:color="auto" w:fill="auto"/>
            <w:vAlign w:val="center"/>
            <w:hideMark/>
          </w:tcPr>
          <w:p w:rsidR="00F02C70" w:rsidRPr="009B2DC0" w:rsidRDefault="00F02C70" w:rsidP="00F02C70">
            <w:pPr>
              <w:spacing w:after="0" w:line="204" w:lineRule="auto"/>
              <w:rPr>
                <w:rFonts w:asciiTheme="minorHAnsi" w:hAnsiTheme="minorHAnsi" w:cstheme="minorHAnsi"/>
                <w:sz w:val="24"/>
                <w:szCs w:val="24"/>
                <w:lang w:val="en-US"/>
              </w:rPr>
            </w:pPr>
            <w:r w:rsidRPr="009B2DC0">
              <w:rPr>
                <w:rFonts w:asciiTheme="minorHAnsi" w:hAnsiTheme="minorHAnsi" w:cstheme="minorHAnsi"/>
                <w:sz w:val="24"/>
                <w:szCs w:val="24"/>
              </w:rPr>
              <w:t>1. Διεθνή Θέματα</w:t>
            </w:r>
          </w:p>
        </w:tc>
        <w:tc>
          <w:tcPr>
            <w:tcW w:w="1403" w:type="dxa"/>
            <w:shd w:val="clear" w:color="auto" w:fill="CCC0D9"/>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264" w:type="dxa"/>
            <w:shd w:val="clear" w:color="auto" w:fill="CCC0D9"/>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300" w:type="dxa"/>
            <w:shd w:val="clear" w:color="auto" w:fill="CCC0D9"/>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276" w:type="dxa"/>
            <w:shd w:val="clear" w:color="auto" w:fill="auto"/>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r>
      <w:tr w:rsidR="00F02C70" w:rsidRPr="009B2DC0" w:rsidTr="008667C9">
        <w:trPr>
          <w:trHeight w:val="195"/>
        </w:trPr>
        <w:tc>
          <w:tcPr>
            <w:tcW w:w="4788" w:type="dxa"/>
            <w:shd w:val="clear" w:color="auto" w:fill="auto"/>
            <w:vAlign w:val="center"/>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2. </w:t>
            </w:r>
            <w:r w:rsidRPr="009B2DC0">
              <w:rPr>
                <w:rFonts w:asciiTheme="minorHAnsi" w:eastAsia="Times New Roman" w:hAnsiTheme="minorHAnsi" w:cstheme="minorHAnsi"/>
                <w:bCs/>
                <w:iCs/>
                <w:sz w:val="24"/>
                <w:szCs w:val="24"/>
                <w:lang w:eastAsia="el-GR"/>
              </w:rPr>
              <w:t xml:space="preserve">Κατάρτιση-Παρακολούθηση-Εφαρμογή Συμφωνιών /Συμβάσεων και </w:t>
            </w:r>
            <w:proofErr w:type="spellStart"/>
            <w:r w:rsidRPr="009B2DC0">
              <w:rPr>
                <w:rFonts w:asciiTheme="minorHAnsi" w:eastAsia="Times New Roman" w:hAnsiTheme="minorHAnsi" w:cstheme="minorHAnsi"/>
                <w:bCs/>
                <w:iCs/>
                <w:sz w:val="24"/>
                <w:szCs w:val="24"/>
                <w:lang w:eastAsia="el-GR"/>
              </w:rPr>
              <w:t>ενωσιακού</w:t>
            </w:r>
            <w:proofErr w:type="spellEnd"/>
            <w:r w:rsidRPr="009B2DC0">
              <w:rPr>
                <w:rFonts w:asciiTheme="minorHAnsi" w:eastAsia="Times New Roman" w:hAnsiTheme="minorHAnsi" w:cstheme="minorHAnsi"/>
                <w:bCs/>
                <w:iCs/>
                <w:sz w:val="24"/>
                <w:szCs w:val="24"/>
                <w:lang w:eastAsia="el-GR"/>
              </w:rPr>
              <w:t xml:space="preserve"> δικαίου </w:t>
            </w:r>
          </w:p>
        </w:tc>
        <w:tc>
          <w:tcPr>
            <w:tcW w:w="1403" w:type="dxa"/>
            <w:shd w:val="clear" w:color="auto" w:fill="CCC0D9"/>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264" w:type="dxa"/>
            <w:shd w:val="clear" w:color="auto" w:fill="CCC0D9"/>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300" w:type="dxa"/>
            <w:shd w:val="clear" w:color="auto" w:fill="CCC0D9"/>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276" w:type="dxa"/>
            <w:shd w:val="clear" w:color="auto" w:fill="auto"/>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r>
      <w:tr w:rsidR="00F02C70" w:rsidRPr="009B2DC0" w:rsidTr="008667C9">
        <w:trPr>
          <w:trHeight w:val="195"/>
        </w:trPr>
        <w:tc>
          <w:tcPr>
            <w:tcW w:w="4788" w:type="dxa"/>
            <w:shd w:val="clear" w:color="auto" w:fill="auto"/>
            <w:vAlign w:val="center"/>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3. Διαπραγματευτικές Ικανότητες</w:t>
            </w:r>
          </w:p>
        </w:tc>
        <w:tc>
          <w:tcPr>
            <w:tcW w:w="1403" w:type="dxa"/>
            <w:shd w:val="clear" w:color="auto" w:fill="CCC0D9"/>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264" w:type="dxa"/>
            <w:tcBorders>
              <w:bottom w:val="single" w:sz="12" w:space="0" w:color="auto"/>
            </w:tcBorders>
            <w:shd w:val="clear" w:color="auto" w:fill="CCC0D9"/>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300" w:type="dxa"/>
            <w:tcBorders>
              <w:bottom w:val="single" w:sz="12" w:space="0" w:color="auto"/>
            </w:tcBorders>
            <w:shd w:val="clear" w:color="auto" w:fill="CCC0D9"/>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276" w:type="dxa"/>
            <w:shd w:val="clear" w:color="auto" w:fill="FFFFFF"/>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r>
      <w:tr w:rsidR="00F02C70" w:rsidRPr="009B2DC0" w:rsidTr="008667C9">
        <w:trPr>
          <w:trHeight w:val="195"/>
        </w:trPr>
        <w:tc>
          <w:tcPr>
            <w:tcW w:w="4788" w:type="dxa"/>
            <w:shd w:val="clear" w:color="auto" w:fill="auto"/>
            <w:vAlign w:val="center"/>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4. </w:t>
            </w:r>
            <w:r w:rsidRPr="009B2DC0">
              <w:rPr>
                <w:rFonts w:asciiTheme="minorHAnsi" w:eastAsia="Times New Roman" w:hAnsiTheme="minorHAnsi" w:cstheme="minorHAnsi"/>
                <w:bCs/>
                <w:iCs/>
                <w:sz w:val="24"/>
                <w:szCs w:val="24"/>
                <w:lang w:eastAsia="el-GR"/>
              </w:rPr>
              <w:t xml:space="preserve">Εφαρμογή διεθνούς διοικητικής συνεργασίας </w:t>
            </w:r>
          </w:p>
        </w:tc>
        <w:tc>
          <w:tcPr>
            <w:tcW w:w="1403" w:type="dxa"/>
            <w:shd w:val="clear" w:color="auto" w:fill="CCC0D9"/>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264" w:type="dxa"/>
            <w:shd w:val="clear" w:color="auto" w:fill="CCC0D9"/>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300" w:type="dxa"/>
            <w:shd w:val="clear" w:color="auto" w:fill="CCC0D9"/>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276" w:type="dxa"/>
            <w:shd w:val="clear" w:color="auto" w:fill="auto"/>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r>
      <w:tr w:rsidR="00F02C70" w:rsidRPr="009B2DC0" w:rsidTr="008667C9">
        <w:trPr>
          <w:trHeight w:val="195"/>
        </w:trPr>
        <w:tc>
          <w:tcPr>
            <w:tcW w:w="4788" w:type="dxa"/>
            <w:shd w:val="clear" w:color="auto" w:fill="auto"/>
            <w:vAlign w:val="center"/>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 xml:space="preserve"> 5.Φορολογική νομοθεσία -  διαδικασίες</w:t>
            </w:r>
          </w:p>
        </w:tc>
        <w:tc>
          <w:tcPr>
            <w:tcW w:w="1403" w:type="dxa"/>
            <w:shd w:val="clear" w:color="auto" w:fill="CCC0D9"/>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264" w:type="dxa"/>
            <w:shd w:val="clear" w:color="auto" w:fill="CCC0D9"/>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300" w:type="dxa"/>
            <w:shd w:val="clear" w:color="auto" w:fill="FFFFFF"/>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276" w:type="dxa"/>
            <w:shd w:val="clear" w:color="auto" w:fill="FFFFFF"/>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r>
      <w:tr w:rsidR="00F02C70" w:rsidRPr="009B2DC0" w:rsidTr="008667C9">
        <w:trPr>
          <w:trHeight w:val="195"/>
        </w:trPr>
        <w:tc>
          <w:tcPr>
            <w:tcW w:w="10031" w:type="dxa"/>
            <w:gridSpan w:val="5"/>
            <w:shd w:val="clear" w:color="auto" w:fill="auto"/>
            <w:vAlign w:val="center"/>
            <w:hideMark/>
          </w:tcPr>
          <w:p w:rsidR="00F02C70" w:rsidRPr="009B2DC0" w:rsidRDefault="00F02C70" w:rsidP="00F02C70">
            <w:pPr>
              <w:spacing w:after="0" w:line="204" w:lineRule="auto"/>
              <w:rPr>
                <w:rFonts w:asciiTheme="minorHAnsi" w:hAnsiTheme="minorHAnsi" w:cstheme="minorHAnsi"/>
                <w:color w:val="000000"/>
                <w:sz w:val="24"/>
                <w:szCs w:val="24"/>
              </w:rPr>
            </w:pPr>
          </w:p>
        </w:tc>
      </w:tr>
      <w:tr w:rsidR="00F02C70" w:rsidRPr="009B2DC0" w:rsidTr="008667C9">
        <w:trPr>
          <w:trHeight w:val="195"/>
        </w:trPr>
        <w:tc>
          <w:tcPr>
            <w:tcW w:w="10031" w:type="dxa"/>
            <w:gridSpan w:val="5"/>
            <w:shd w:val="clear" w:color="auto" w:fill="E36C0A"/>
            <w:noWrap/>
            <w:vAlign w:val="center"/>
            <w:hideMark/>
          </w:tcPr>
          <w:p w:rsidR="00F02C70" w:rsidRPr="009B2DC0" w:rsidRDefault="00F02C70" w:rsidP="00F02C70">
            <w:pPr>
              <w:spacing w:after="0" w:line="204" w:lineRule="auto"/>
              <w:rPr>
                <w:rFonts w:asciiTheme="minorHAnsi" w:hAnsiTheme="minorHAnsi" w:cstheme="minorHAnsi"/>
                <w:b/>
                <w:color w:val="000000"/>
                <w:sz w:val="24"/>
                <w:szCs w:val="24"/>
              </w:rPr>
            </w:pPr>
            <w:r w:rsidRPr="009B2DC0">
              <w:rPr>
                <w:rFonts w:asciiTheme="minorHAnsi" w:hAnsiTheme="minorHAnsi" w:cstheme="minorHAnsi"/>
                <w:b/>
                <w:bCs/>
                <w:color w:val="FFFFFF"/>
                <w:sz w:val="24"/>
                <w:szCs w:val="24"/>
              </w:rPr>
              <w:t xml:space="preserve">Ικανότητες Διοίκησης </w:t>
            </w:r>
          </w:p>
        </w:tc>
      </w:tr>
      <w:tr w:rsidR="00F02C70" w:rsidRPr="009B2DC0" w:rsidTr="008667C9">
        <w:trPr>
          <w:trHeight w:val="195"/>
        </w:trPr>
        <w:tc>
          <w:tcPr>
            <w:tcW w:w="4788" w:type="dxa"/>
            <w:shd w:val="clear" w:color="auto" w:fill="FFFFFF"/>
            <w:vAlign w:val="center"/>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1. Ηγεσία</w:t>
            </w:r>
          </w:p>
        </w:tc>
        <w:tc>
          <w:tcPr>
            <w:tcW w:w="1403" w:type="dxa"/>
            <w:shd w:val="clear" w:color="auto" w:fill="FABF8F"/>
            <w:noWrap/>
            <w:vAlign w:val="bottom"/>
            <w:hideMark/>
          </w:tcPr>
          <w:p w:rsidR="00F02C70" w:rsidRPr="009B2DC0" w:rsidRDefault="00F02C70" w:rsidP="00F02C70">
            <w:pPr>
              <w:spacing w:after="0" w:line="204" w:lineRule="auto"/>
              <w:jc w:val="center"/>
              <w:rPr>
                <w:rFonts w:asciiTheme="minorHAnsi" w:hAnsiTheme="minorHAnsi" w:cstheme="minorHAnsi"/>
                <w:color w:val="333333"/>
                <w:sz w:val="24"/>
                <w:szCs w:val="24"/>
              </w:rPr>
            </w:pPr>
          </w:p>
        </w:tc>
        <w:tc>
          <w:tcPr>
            <w:tcW w:w="1264" w:type="dxa"/>
            <w:shd w:val="clear" w:color="auto" w:fill="FFFFFF"/>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300" w:type="dxa"/>
            <w:shd w:val="clear" w:color="auto" w:fill="FFFFFF"/>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276" w:type="dxa"/>
            <w:shd w:val="clear" w:color="auto" w:fill="auto"/>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r>
      <w:tr w:rsidR="00F02C70" w:rsidRPr="009B2DC0" w:rsidTr="008667C9">
        <w:trPr>
          <w:trHeight w:val="195"/>
        </w:trPr>
        <w:tc>
          <w:tcPr>
            <w:tcW w:w="4788" w:type="dxa"/>
            <w:shd w:val="clear" w:color="auto" w:fill="auto"/>
            <w:vAlign w:val="center"/>
            <w:hideMark/>
          </w:tcPr>
          <w:p w:rsidR="00F02C70" w:rsidRPr="009B2DC0" w:rsidRDefault="00F02C70" w:rsidP="00F02C70">
            <w:pPr>
              <w:spacing w:after="0" w:line="204" w:lineRule="auto"/>
              <w:rPr>
                <w:rFonts w:asciiTheme="minorHAnsi" w:hAnsiTheme="minorHAnsi" w:cstheme="minorHAnsi"/>
                <w:sz w:val="24"/>
                <w:szCs w:val="24"/>
              </w:rPr>
            </w:pPr>
            <w:r w:rsidRPr="009B2DC0">
              <w:rPr>
                <w:rFonts w:asciiTheme="minorHAnsi" w:hAnsiTheme="minorHAnsi" w:cstheme="minorHAnsi"/>
                <w:sz w:val="24"/>
                <w:szCs w:val="24"/>
              </w:rPr>
              <w:t>2. Διαχείριση ανθρώπινων πόρων</w:t>
            </w:r>
          </w:p>
        </w:tc>
        <w:tc>
          <w:tcPr>
            <w:tcW w:w="1403" w:type="dxa"/>
            <w:shd w:val="clear" w:color="auto" w:fill="FABF8F"/>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264" w:type="dxa"/>
            <w:shd w:val="clear" w:color="auto" w:fill="FABF8F"/>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300" w:type="dxa"/>
            <w:shd w:val="clear" w:color="auto" w:fill="FFFFFF"/>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c>
          <w:tcPr>
            <w:tcW w:w="1276" w:type="dxa"/>
            <w:shd w:val="clear" w:color="auto" w:fill="auto"/>
            <w:noWrap/>
            <w:vAlign w:val="bottom"/>
            <w:hideMark/>
          </w:tcPr>
          <w:p w:rsidR="00F02C70" w:rsidRPr="009B2DC0" w:rsidRDefault="00F02C70" w:rsidP="00F02C70">
            <w:pPr>
              <w:spacing w:after="0" w:line="204" w:lineRule="auto"/>
              <w:rPr>
                <w:rFonts w:asciiTheme="minorHAnsi" w:hAnsiTheme="minorHAnsi" w:cstheme="minorHAnsi"/>
                <w:color w:val="000000"/>
                <w:sz w:val="24"/>
                <w:szCs w:val="24"/>
              </w:rPr>
            </w:pPr>
          </w:p>
        </w:tc>
      </w:tr>
      <w:tr w:rsidR="00F02C70" w:rsidRPr="009B2DC0" w:rsidTr="008667C9">
        <w:trPr>
          <w:trHeight w:val="195"/>
        </w:trPr>
        <w:tc>
          <w:tcPr>
            <w:tcW w:w="10031" w:type="dxa"/>
            <w:gridSpan w:val="5"/>
            <w:shd w:val="clear" w:color="auto" w:fill="auto"/>
            <w:vAlign w:val="center"/>
          </w:tcPr>
          <w:p w:rsidR="00F02C70" w:rsidRPr="009B2DC0" w:rsidRDefault="00F02C70" w:rsidP="00F02C70">
            <w:pPr>
              <w:spacing w:after="0" w:line="204" w:lineRule="auto"/>
              <w:rPr>
                <w:rFonts w:asciiTheme="minorHAnsi" w:hAnsiTheme="minorHAnsi" w:cstheme="minorHAnsi"/>
                <w:color w:val="000000"/>
                <w:sz w:val="24"/>
                <w:szCs w:val="24"/>
              </w:rPr>
            </w:pPr>
          </w:p>
        </w:tc>
      </w:tr>
    </w:tbl>
    <w:p w:rsidR="00F02C70" w:rsidRPr="009B2DC0" w:rsidRDefault="00F02C70" w:rsidP="00B93F91">
      <w:pPr>
        <w:tabs>
          <w:tab w:val="left" w:pos="4536"/>
        </w:tabs>
        <w:rPr>
          <w:rFonts w:asciiTheme="minorHAnsi" w:hAnsiTheme="minorHAnsi" w:cstheme="minorHAnsi"/>
          <w:b/>
          <w:sz w:val="24"/>
          <w:szCs w:val="24"/>
        </w:rPr>
      </w:pPr>
    </w:p>
    <w:sectPr w:rsidR="00F02C70" w:rsidRPr="009B2DC0" w:rsidSect="00956FCA">
      <w:headerReference w:type="even" r:id="rId61"/>
      <w:headerReference w:type="default" r:id="rId62"/>
      <w:footerReference w:type="default" r:id="rId63"/>
      <w:headerReference w:type="first" r:id="rId64"/>
      <w:pgSz w:w="11906" w:h="16838"/>
      <w:pgMar w:top="994" w:right="1800" w:bottom="994" w:left="1699"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3FB7" w:rsidRDefault="00463FB7">
      <w:pPr>
        <w:spacing w:after="0" w:line="240" w:lineRule="auto"/>
      </w:pPr>
      <w:r>
        <w:separator/>
      </w:r>
    </w:p>
  </w:endnote>
  <w:endnote w:type="continuationSeparator" w:id="0">
    <w:p w:rsidR="00463FB7" w:rsidRDefault="00463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Reference Sans Serif">
    <w:panose1 w:val="020B0604030504040204"/>
    <w:charset w:val="A1"/>
    <w:family w:val="swiss"/>
    <w:pitch w:val="variable"/>
    <w:sig w:usb0="20000287" w:usb1="00000000" w:usb2="00000000" w:usb3="00000000" w:csb0="0000019F" w:csb1="00000000"/>
  </w:font>
  <w:font w:name="font340">
    <w:altName w:val="Times New Roman"/>
    <w:charset w:val="A1"/>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3FB7" w:rsidRDefault="00463FB7">
    <w:pPr>
      <w:pStyle w:val="ac"/>
      <w:jc w:val="center"/>
    </w:pPr>
    <w:r>
      <w:fldChar w:fldCharType="begin"/>
    </w:r>
    <w:r>
      <w:instrText xml:space="preserve"> PAGE   \* MERGEFORMAT </w:instrText>
    </w:r>
    <w:r>
      <w:fldChar w:fldCharType="separate"/>
    </w:r>
    <w:r>
      <w:rPr>
        <w:noProof/>
      </w:rPr>
      <w:t>295</w:t>
    </w:r>
    <w:r>
      <w:rPr>
        <w:noProof/>
      </w:rPr>
      <w:fldChar w:fldCharType="end"/>
    </w:r>
  </w:p>
  <w:p w:rsidR="00463FB7" w:rsidRDefault="00463FB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3FB7" w:rsidRDefault="00463FB7">
      <w:pPr>
        <w:spacing w:after="0" w:line="240" w:lineRule="auto"/>
      </w:pPr>
      <w:r>
        <w:separator/>
      </w:r>
    </w:p>
  </w:footnote>
  <w:footnote w:type="continuationSeparator" w:id="0">
    <w:p w:rsidR="00463FB7" w:rsidRDefault="00463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3FB7" w:rsidRDefault="00463FB7">
    <w:pPr>
      <w:pStyle w:val="ab"/>
    </w:pPr>
    <w:r>
      <w:rPr>
        <w:noProof/>
        <w:lang w:eastAsia="el-GR"/>
      </w:rPr>
      <w:drawing>
        <wp:anchor distT="0" distB="0" distL="114300" distR="114300" simplePos="0" relativeHeight="251656704" behindDoc="1" locked="0" layoutInCell="0" allowOverlap="1">
          <wp:simplePos x="0" y="0"/>
          <wp:positionH relativeFrom="margin">
            <wp:align>center</wp:align>
          </wp:positionH>
          <wp:positionV relativeFrom="margin">
            <wp:align>center</wp:align>
          </wp:positionV>
          <wp:extent cx="7765415" cy="10943590"/>
          <wp:effectExtent l="0" t="0" r="0" b="0"/>
          <wp:wrapNone/>
          <wp:docPr id="2" name="Εικόνα 2" descr="Eikon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kona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5415" cy="1094359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3FB7" w:rsidRDefault="00463FB7">
    <w:pPr>
      <w:pStyle w:val="ab"/>
    </w:pPr>
    <w:r>
      <w:rPr>
        <w:noProof/>
        <w:lang w:eastAsia="el-GR"/>
      </w:rPr>
      <w:drawing>
        <wp:anchor distT="0" distB="0" distL="114300" distR="114300" simplePos="0" relativeHeight="251657728" behindDoc="1" locked="0" layoutInCell="0" allowOverlap="1">
          <wp:simplePos x="0" y="0"/>
          <wp:positionH relativeFrom="margin">
            <wp:align>center</wp:align>
          </wp:positionH>
          <wp:positionV relativeFrom="margin">
            <wp:align>center</wp:align>
          </wp:positionV>
          <wp:extent cx="7765415" cy="10943590"/>
          <wp:effectExtent l="0" t="0" r="0" b="0"/>
          <wp:wrapNone/>
          <wp:docPr id="1" name="Εικόνα 3" descr="Eikon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kona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5415" cy="1094359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3FB7" w:rsidRDefault="00463FB7">
    <w:pPr>
      <w:pStyle w:val="ab"/>
    </w:pPr>
    <w:r>
      <w:rPr>
        <w:noProof/>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49" type="#_x0000_t75" style="position:absolute;margin-left:0;margin-top:0;width:611.45pt;height:861.7pt;z-index:-251657728;mso-position-horizontal:center;mso-position-horizontal-relative:margin;mso-position-vertical:center;mso-position-vertical-relative:margin" o:allowincell="f">
          <v:imagedata r:id="rId1" o:title="Eikona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C602B256"/>
    <w:lvl w:ilvl="0">
      <w:start w:val="1"/>
      <w:numFmt w:val="bullet"/>
      <w:pStyle w:val="a"/>
      <w:lvlText w:val=""/>
      <w:lvlJc w:val="left"/>
      <w:pPr>
        <w:tabs>
          <w:tab w:val="num" w:pos="720"/>
        </w:tabs>
        <w:ind w:left="720" w:hanging="720"/>
      </w:pPr>
      <w:rPr>
        <w:rFonts w:ascii="Symbol" w:hAnsi="Symbol" w:hint="default"/>
      </w:r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1080" w:hanging="360"/>
      </w:pPr>
      <w:rPr>
        <w:rFonts w:ascii="Symbol" w:hAnsi="Symbol" w:cs="Symbol"/>
        <w:shd w:val="clear" w:color="auto" w:fill="FFFFFF"/>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shd w:val="clear" w:color="auto" w:fill="FFFFFF"/>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shd w:val="clear" w:color="auto" w:fill="FFFFFF"/>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Symbol"/>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15:restartNumberingAfterBreak="0">
    <w:nsid w:val="00000004"/>
    <w:multiLevelType w:val="multilevel"/>
    <w:tmpl w:val="00000004"/>
    <w:name w:val="WW8Num4"/>
    <w:lvl w:ilvl="0">
      <w:start w:val="1"/>
      <w:numFmt w:val="bullet"/>
      <w:lvlText w:val=""/>
      <w:lvlJc w:val="left"/>
      <w:pPr>
        <w:tabs>
          <w:tab w:val="num" w:pos="1974"/>
        </w:tabs>
        <w:ind w:left="3054" w:hanging="360"/>
      </w:pPr>
      <w:rPr>
        <w:rFonts w:ascii="Wingdings" w:hAnsi="Wingdings" w:cs="Wingdings"/>
        <w:lang w:val="el-GR"/>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lang w:val="el-GR"/>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lang w:val="el-GR"/>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lang w:val="el-GR"/>
      </w:r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lang w:val="en-U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lang w:val="en-US"/>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lang w:val="en-US"/>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15:restartNumberingAfterBreak="0">
    <w:nsid w:val="0287238B"/>
    <w:multiLevelType w:val="hybridMultilevel"/>
    <w:tmpl w:val="A36034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0331147F"/>
    <w:multiLevelType w:val="hybridMultilevel"/>
    <w:tmpl w:val="ADC86646"/>
    <w:lvl w:ilvl="0" w:tplc="B2FE56C2">
      <w:numFmt w:val="bullet"/>
      <w:lvlText w:val="-"/>
      <w:lvlJc w:val="left"/>
      <w:pPr>
        <w:ind w:left="644" w:hanging="360"/>
      </w:pPr>
      <w:rPr>
        <w:rFonts w:ascii="Calibri" w:eastAsia="Calibri" w:hAnsi="Calibri" w:cs="Arial"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8" w15:restartNumberingAfterBreak="0">
    <w:nsid w:val="03A6211E"/>
    <w:multiLevelType w:val="hybridMultilevel"/>
    <w:tmpl w:val="B9BAC4C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092C005D"/>
    <w:multiLevelType w:val="hybridMultilevel"/>
    <w:tmpl w:val="A17EFDEE"/>
    <w:lvl w:ilvl="0" w:tplc="04080001">
      <w:start w:val="1"/>
      <w:numFmt w:val="bullet"/>
      <w:lvlText w:val=""/>
      <w:lvlJc w:val="left"/>
      <w:pPr>
        <w:ind w:left="1429" w:hanging="360"/>
      </w:pPr>
      <w:rPr>
        <w:rFonts w:ascii="Symbol" w:hAnsi="Symbol"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10" w15:restartNumberingAfterBreak="0">
    <w:nsid w:val="09844178"/>
    <w:multiLevelType w:val="multilevel"/>
    <w:tmpl w:val="995CE8C0"/>
    <w:styleLink w:val="WW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 w15:restartNumberingAfterBreak="0">
    <w:nsid w:val="0AE17E68"/>
    <w:multiLevelType w:val="hybridMultilevel"/>
    <w:tmpl w:val="3CCA723E"/>
    <w:lvl w:ilvl="0" w:tplc="04080003">
      <w:start w:val="1"/>
      <w:numFmt w:val="bullet"/>
      <w:lvlText w:val="o"/>
      <w:lvlJc w:val="left"/>
      <w:pPr>
        <w:ind w:left="1185" w:hanging="360"/>
      </w:pPr>
      <w:rPr>
        <w:rFonts w:ascii="Courier New" w:hAnsi="Courier New" w:cs="Courier New" w:hint="default"/>
      </w:rPr>
    </w:lvl>
    <w:lvl w:ilvl="1" w:tplc="04080003" w:tentative="1">
      <w:start w:val="1"/>
      <w:numFmt w:val="bullet"/>
      <w:lvlText w:val="o"/>
      <w:lvlJc w:val="left"/>
      <w:pPr>
        <w:ind w:left="1905" w:hanging="360"/>
      </w:pPr>
      <w:rPr>
        <w:rFonts w:ascii="Courier New" w:hAnsi="Courier New" w:cs="Courier New" w:hint="default"/>
      </w:rPr>
    </w:lvl>
    <w:lvl w:ilvl="2" w:tplc="04080005" w:tentative="1">
      <w:start w:val="1"/>
      <w:numFmt w:val="bullet"/>
      <w:lvlText w:val=""/>
      <w:lvlJc w:val="left"/>
      <w:pPr>
        <w:ind w:left="2625" w:hanging="360"/>
      </w:pPr>
      <w:rPr>
        <w:rFonts w:ascii="Wingdings" w:hAnsi="Wingdings" w:hint="default"/>
      </w:rPr>
    </w:lvl>
    <w:lvl w:ilvl="3" w:tplc="04080001" w:tentative="1">
      <w:start w:val="1"/>
      <w:numFmt w:val="bullet"/>
      <w:lvlText w:val=""/>
      <w:lvlJc w:val="left"/>
      <w:pPr>
        <w:ind w:left="3345" w:hanging="360"/>
      </w:pPr>
      <w:rPr>
        <w:rFonts w:ascii="Symbol" w:hAnsi="Symbol" w:hint="default"/>
      </w:rPr>
    </w:lvl>
    <w:lvl w:ilvl="4" w:tplc="04080003" w:tentative="1">
      <w:start w:val="1"/>
      <w:numFmt w:val="bullet"/>
      <w:lvlText w:val="o"/>
      <w:lvlJc w:val="left"/>
      <w:pPr>
        <w:ind w:left="4065" w:hanging="360"/>
      </w:pPr>
      <w:rPr>
        <w:rFonts w:ascii="Courier New" w:hAnsi="Courier New" w:cs="Courier New" w:hint="default"/>
      </w:rPr>
    </w:lvl>
    <w:lvl w:ilvl="5" w:tplc="04080005" w:tentative="1">
      <w:start w:val="1"/>
      <w:numFmt w:val="bullet"/>
      <w:lvlText w:val=""/>
      <w:lvlJc w:val="left"/>
      <w:pPr>
        <w:ind w:left="4785" w:hanging="360"/>
      </w:pPr>
      <w:rPr>
        <w:rFonts w:ascii="Wingdings" w:hAnsi="Wingdings" w:hint="default"/>
      </w:rPr>
    </w:lvl>
    <w:lvl w:ilvl="6" w:tplc="04080001" w:tentative="1">
      <w:start w:val="1"/>
      <w:numFmt w:val="bullet"/>
      <w:lvlText w:val=""/>
      <w:lvlJc w:val="left"/>
      <w:pPr>
        <w:ind w:left="5505" w:hanging="360"/>
      </w:pPr>
      <w:rPr>
        <w:rFonts w:ascii="Symbol" w:hAnsi="Symbol" w:hint="default"/>
      </w:rPr>
    </w:lvl>
    <w:lvl w:ilvl="7" w:tplc="04080003" w:tentative="1">
      <w:start w:val="1"/>
      <w:numFmt w:val="bullet"/>
      <w:lvlText w:val="o"/>
      <w:lvlJc w:val="left"/>
      <w:pPr>
        <w:ind w:left="6225" w:hanging="360"/>
      </w:pPr>
      <w:rPr>
        <w:rFonts w:ascii="Courier New" w:hAnsi="Courier New" w:cs="Courier New" w:hint="default"/>
      </w:rPr>
    </w:lvl>
    <w:lvl w:ilvl="8" w:tplc="04080005" w:tentative="1">
      <w:start w:val="1"/>
      <w:numFmt w:val="bullet"/>
      <w:lvlText w:val=""/>
      <w:lvlJc w:val="left"/>
      <w:pPr>
        <w:ind w:left="6945" w:hanging="360"/>
      </w:pPr>
      <w:rPr>
        <w:rFonts w:ascii="Wingdings" w:hAnsi="Wingdings" w:hint="default"/>
      </w:rPr>
    </w:lvl>
  </w:abstractNum>
  <w:abstractNum w:abstractNumId="12" w15:restartNumberingAfterBreak="0">
    <w:nsid w:val="0B1A15F9"/>
    <w:multiLevelType w:val="hybridMultilevel"/>
    <w:tmpl w:val="2B4C64C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0C403372"/>
    <w:multiLevelType w:val="hybridMultilevel"/>
    <w:tmpl w:val="AFF4C5F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4" w15:restartNumberingAfterBreak="0">
    <w:nsid w:val="0CC80DFF"/>
    <w:multiLevelType w:val="hybridMultilevel"/>
    <w:tmpl w:val="472CB5D8"/>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5" w15:restartNumberingAfterBreak="0">
    <w:nsid w:val="0EA16321"/>
    <w:multiLevelType w:val="hybridMultilevel"/>
    <w:tmpl w:val="5EFC76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10694545"/>
    <w:multiLevelType w:val="hybridMultilevel"/>
    <w:tmpl w:val="5A083A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11714722"/>
    <w:multiLevelType w:val="hybridMultilevel"/>
    <w:tmpl w:val="AEA810BA"/>
    <w:lvl w:ilvl="0" w:tplc="C4FCB470">
      <w:numFmt w:val="bullet"/>
      <w:lvlText w:val="-"/>
      <w:lvlJc w:val="left"/>
      <w:pPr>
        <w:ind w:left="720" w:hanging="360"/>
      </w:pPr>
      <w:rPr>
        <w:rFonts w:ascii="Calibri" w:eastAsia="Calibri" w:hAnsi="Calibri"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1A880FF1"/>
    <w:multiLevelType w:val="hybridMultilevel"/>
    <w:tmpl w:val="977AB4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1FC20BCB"/>
    <w:multiLevelType w:val="hybridMultilevel"/>
    <w:tmpl w:val="3204409C"/>
    <w:lvl w:ilvl="0" w:tplc="04080003">
      <w:start w:val="1"/>
      <w:numFmt w:val="bullet"/>
      <w:lvlText w:val="o"/>
      <w:lvlJc w:val="left"/>
      <w:pPr>
        <w:ind w:left="1080" w:hanging="360"/>
      </w:pPr>
      <w:rPr>
        <w:rFonts w:ascii="Courier New" w:hAnsi="Courier New" w:cs="Courier New" w:hint="default"/>
        <w:color w:val="auto"/>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0" w15:restartNumberingAfterBreak="0">
    <w:nsid w:val="206D1E9E"/>
    <w:multiLevelType w:val="hybridMultilevel"/>
    <w:tmpl w:val="96861E82"/>
    <w:lvl w:ilvl="0" w:tplc="04080001">
      <w:start w:val="1"/>
      <w:numFmt w:val="bullet"/>
      <w:lvlText w:val=""/>
      <w:lvlJc w:val="left"/>
      <w:pPr>
        <w:ind w:left="720" w:hanging="360"/>
      </w:pPr>
      <w:rPr>
        <w:rFonts w:ascii="Symbol" w:hAnsi="Symbol" w:hint="default"/>
      </w:rPr>
    </w:lvl>
    <w:lvl w:ilvl="1" w:tplc="0408000D">
      <w:start w:val="1"/>
      <w:numFmt w:val="bullet"/>
      <w:lvlText w:val=""/>
      <w:lvlJc w:val="left"/>
      <w:pPr>
        <w:ind w:left="1440" w:hanging="360"/>
      </w:pPr>
      <w:rPr>
        <w:rFonts w:ascii="Wingdings" w:hAnsi="Wingding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24AC01C6"/>
    <w:multiLevelType w:val="hybridMultilevel"/>
    <w:tmpl w:val="FE38590E"/>
    <w:lvl w:ilvl="0" w:tplc="C5A039B4">
      <w:start w:val="1"/>
      <w:numFmt w:val="bullet"/>
      <w:lvlText w:val=""/>
      <w:lvlJc w:val="left"/>
      <w:pPr>
        <w:ind w:left="1440" w:hanging="360"/>
      </w:pPr>
      <w:rPr>
        <w:rFonts w:ascii="Symbol" w:hAnsi="Symbol" w:hint="default"/>
        <w:lang w:val="el-GR"/>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5B82B08"/>
    <w:multiLevelType w:val="hybridMultilevel"/>
    <w:tmpl w:val="0CBE0F1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2A373B3D"/>
    <w:multiLevelType w:val="hybridMultilevel"/>
    <w:tmpl w:val="C89A763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2AC34186"/>
    <w:multiLevelType w:val="hybridMultilevel"/>
    <w:tmpl w:val="029214B4"/>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5" w15:restartNumberingAfterBreak="0">
    <w:nsid w:val="300901DD"/>
    <w:multiLevelType w:val="hybridMultilevel"/>
    <w:tmpl w:val="43AA5E8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31AE2A5D"/>
    <w:multiLevelType w:val="hybridMultilevel"/>
    <w:tmpl w:val="CEA29F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34427BD1"/>
    <w:multiLevelType w:val="hybridMultilevel"/>
    <w:tmpl w:val="A87E96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383040DA"/>
    <w:multiLevelType w:val="multilevel"/>
    <w:tmpl w:val="677ECEB8"/>
    <w:styleLink w:val="WW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9" w15:restartNumberingAfterBreak="0">
    <w:nsid w:val="39F17F40"/>
    <w:multiLevelType w:val="hybridMultilevel"/>
    <w:tmpl w:val="374003F6"/>
    <w:lvl w:ilvl="0" w:tplc="04080001">
      <w:numFmt w:val="bullet"/>
      <w:lvlText w:val="-"/>
      <w:lvlJc w:val="left"/>
      <w:pPr>
        <w:ind w:left="360" w:hanging="360"/>
      </w:pPr>
      <w:rPr>
        <w:rFonts w:ascii="Arial" w:eastAsia="Times New Roman" w:hAnsi="Arial" w:hint="default"/>
        <w:sz w:val="20"/>
      </w:rPr>
    </w:lvl>
    <w:lvl w:ilvl="1" w:tplc="04080003" w:tentative="1">
      <w:start w:val="1"/>
      <w:numFmt w:val="bullet"/>
      <w:lvlText w:val="o"/>
      <w:lvlJc w:val="left"/>
      <w:pPr>
        <w:ind w:left="1080" w:hanging="360"/>
      </w:pPr>
      <w:rPr>
        <w:rFonts w:ascii="Courier New" w:hAnsi="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0" w15:restartNumberingAfterBreak="0">
    <w:nsid w:val="3B1D0D7B"/>
    <w:multiLevelType w:val="hybridMultilevel"/>
    <w:tmpl w:val="AC9C5BDC"/>
    <w:styleLink w:val="WWNum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40054AA0"/>
    <w:multiLevelType w:val="hybridMultilevel"/>
    <w:tmpl w:val="F4BC5800"/>
    <w:lvl w:ilvl="0" w:tplc="04080001">
      <w:start w:val="1"/>
      <w:numFmt w:val="bullet"/>
      <w:lvlText w:val=""/>
      <w:lvlJc w:val="left"/>
      <w:pPr>
        <w:ind w:left="720" w:hanging="360"/>
      </w:pPr>
      <w:rPr>
        <w:rFonts w:ascii="Symbol" w:hAnsi="Symbol" w:hint="default"/>
      </w:rPr>
    </w:lvl>
    <w:lvl w:ilvl="1" w:tplc="04080001">
      <w:start w:val="1"/>
      <w:numFmt w:val="bullet"/>
      <w:lvlText w:val=""/>
      <w:lvlJc w:val="left"/>
      <w:pPr>
        <w:tabs>
          <w:tab w:val="num" w:pos="1440"/>
        </w:tabs>
        <w:ind w:left="1440" w:hanging="360"/>
      </w:pPr>
      <w:rPr>
        <w:rFonts w:ascii="Symbol" w:hAnsi="Symbol" w:hint="default"/>
      </w:r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32" w15:restartNumberingAfterBreak="0">
    <w:nsid w:val="41621A76"/>
    <w:multiLevelType w:val="hybridMultilevel"/>
    <w:tmpl w:val="8CD8D99A"/>
    <w:lvl w:ilvl="0" w:tplc="0408000B">
      <w:start w:val="1"/>
      <w:numFmt w:val="bullet"/>
      <w:lvlText w:val=""/>
      <w:lvlJc w:val="left"/>
      <w:pPr>
        <w:ind w:left="436" w:hanging="360"/>
      </w:pPr>
      <w:rPr>
        <w:rFonts w:ascii="Wingdings" w:hAnsi="Wingdings" w:hint="default"/>
      </w:rPr>
    </w:lvl>
    <w:lvl w:ilvl="1" w:tplc="04080003" w:tentative="1">
      <w:start w:val="1"/>
      <w:numFmt w:val="bullet"/>
      <w:lvlText w:val="o"/>
      <w:lvlJc w:val="left"/>
      <w:pPr>
        <w:ind w:left="1156" w:hanging="360"/>
      </w:pPr>
      <w:rPr>
        <w:rFonts w:ascii="Courier New" w:hAnsi="Courier New" w:cs="Courier New" w:hint="default"/>
      </w:rPr>
    </w:lvl>
    <w:lvl w:ilvl="2" w:tplc="04080005" w:tentative="1">
      <w:start w:val="1"/>
      <w:numFmt w:val="bullet"/>
      <w:lvlText w:val=""/>
      <w:lvlJc w:val="left"/>
      <w:pPr>
        <w:ind w:left="1876" w:hanging="360"/>
      </w:pPr>
      <w:rPr>
        <w:rFonts w:ascii="Wingdings" w:hAnsi="Wingdings" w:hint="default"/>
      </w:rPr>
    </w:lvl>
    <w:lvl w:ilvl="3" w:tplc="04080001" w:tentative="1">
      <w:start w:val="1"/>
      <w:numFmt w:val="bullet"/>
      <w:lvlText w:val=""/>
      <w:lvlJc w:val="left"/>
      <w:pPr>
        <w:ind w:left="2596" w:hanging="360"/>
      </w:pPr>
      <w:rPr>
        <w:rFonts w:ascii="Symbol" w:hAnsi="Symbol" w:hint="default"/>
      </w:rPr>
    </w:lvl>
    <w:lvl w:ilvl="4" w:tplc="04080003" w:tentative="1">
      <w:start w:val="1"/>
      <w:numFmt w:val="bullet"/>
      <w:lvlText w:val="o"/>
      <w:lvlJc w:val="left"/>
      <w:pPr>
        <w:ind w:left="3316" w:hanging="360"/>
      </w:pPr>
      <w:rPr>
        <w:rFonts w:ascii="Courier New" w:hAnsi="Courier New" w:cs="Courier New" w:hint="default"/>
      </w:rPr>
    </w:lvl>
    <w:lvl w:ilvl="5" w:tplc="04080005" w:tentative="1">
      <w:start w:val="1"/>
      <w:numFmt w:val="bullet"/>
      <w:lvlText w:val=""/>
      <w:lvlJc w:val="left"/>
      <w:pPr>
        <w:ind w:left="4036" w:hanging="360"/>
      </w:pPr>
      <w:rPr>
        <w:rFonts w:ascii="Wingdings" w:hAnsi="Wingdings" w:hint="default"/>
      </w:rPr>
    </w:lvl>
    <w:lvl w:ilvl="6" w:tplc="04080001" w:tentative="1">
      <w:start w:val="1"/>
      <w:numFmt w:val="bullet"/>
      <w:lvlText w:val=""/>
      <w:lvlJc w:val="left"/>
      <w:pPr>
        <w:ind w:left="4756" w:hanging="360"/>
      </w:pPr>
      <w:rPr>
        <w:rFonts w:ascii="Symbol" w:hAnsi="Symbol" w:hint="default"/>
      </w:rPr>
    </w:lvl>
    <w:lvl w:ilvl="7" w:tplc="04080003" w:tentative="1">
      <w:start w:val="1"/>
      <w:numFmt w:val="bullet"/>
      <w:lvlText w:val="o"/>
      <w:lvlJc w:val="left"/>
      <w:pPr>
        <w:ind w:left="5476" w:hanging="360"/>
      </w:pPr>
      <w:rPr>
        <w:rFonts w:ascii="Courier New" w:hAnsi="Courier New" w:cs="Courier New" w:hint="default"/>
      </w:rPr>
    </w:lvl>
    <w:lvl w:ilvl="8" w:tplc="04080005" w:tentative="1">
      <w:start w:val="1"/>
      <w:numFmt w:val="bullet"/>
      <w:lvlText w:val=""/>
      <w:lvlJc w:val="left"/>
      <w:pPr>
        <w:ind w:left="6196" w:hanging="360"/>
      </w:pPr>
      <w:rPr>
        <w:rFonts w:ascii="Wingdings" w:hAnsi="Wingdings" w:hint="default"/>
      </w:rPr>
    </w:lvl>
  </w:abstractNum>
  <w:abstractNum w:abstractNumId="33" w15:restartNumberingAfterBreak="0">
    <w:nsid w:val="42847BF4"/>
    <w:multiLevelType w:val="hybridMultilevel"/>
    <w:tmpl w:val="165ACD38"/>
    <w:styleLink w:val="WWNum11"/>
    <w:lvl w:ilvl="0" w:tplc="04080001">
      <w:start w:val="1"/>
      <w:numFmt w:val="bullet"/>
      <w:lvlText w:val=""/>
      <w:lvlJc w:val="left"/>
      <w:pPr>
        <w:ind w:left="1080" w:hanging="360"/>
      </w:pPr>
      <w:rPr>
        <w:rFonts w:ascii="Symbol" w:hAnsi="Symbol"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4" w15:restartNumberingAfterBreak="0">
    <w:nsid w:val="439268AB"/>
    <w:multiLevelType w:val="hybridMultilevel"/>
    <w:tmpl w:val="8D2C74EA"/>
    <w:lvl w:ilvl="0" w:tplc="01BCEE5C">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5" w15:restartNumberingAfterBreak="0">
    <w:nsid w:val="44EB32B1"/>
    <w:multiLevelType w:val="hybridMultilevel"/>
    <w:tmpl w:val="BCB4DE4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460614C5"/>
    <w:multiLevelType w:val="hybridMultilevel"/>
    <w:tmpl w:val="EE04ACC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487024D0"/>
    <w:multiLevelType w:val="hybridMultilevel"/>
    <w:tmpl w:val="034E3290"/>
    <w:styleLink w:val="WWNum511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49A73EB7"/>
    <w:multiLevelType w:val="hybridMultilevel"/>
    <w:tmpl w:val="CE261A42"/>
    <w:styleLink w:val="WWNum52"/>
    <w:lvl w:ilvl="0" w:tplc="04080003">
      <w:start w:val="1"/>
      <w:numFmt w:val="bullet"/>
      <w:lvlText w:val="o"/>
      <w:lvlJc w:val="left"/>
      <w:pPr>
        <w:ind w:left="1146" w:hanging="360"/>
      </w:pPr>
      <w:rPr>
        <w:rFonts w:ascii="Courier New" w:hAnsi="Courier New" w:cs="Courier New" w:hint="default"/>
      </w:rPr>
    </w:lvl>
    <w:lvl w:ilvl="1" w:tplc="04080019" w:tentative="1">
      <w:start w:val="1"/>
      <w:numFmt w:val="lowerLetter"/>
      <w:lvlText w:val="%2."/>
      <w:lvlJc w:val="left"/>
      <w:pPr>
        <w:ind w:left="1866" w:hanging="360"/>
      </w:pPr>
    </w:lvl>
    <w:lvl w:ilvl="2" w:tplc="0408001B" w:tentative="1">
      <w:start w:val="1"/>
      <w:numFmt w:val="lowerRoman"/>
      <w:lvlText w:val="%3."/>
      <w:lvlJc w:val="right"/>
      <w:pPr>
        <w:ind w:left="2586" w:hanging="180"/>
      </w:pPr>
    </w:lvl>
    <w:lvl w:ilvl="3" w:tplc="0408000F" w:tentative="1">
      <w:start w:val="1"/>
      <w:numFmt w:val="decimal"/>
      <w:lvlText w:val="%4."/>
      <w:lvlJc w:val="left"/>
      <w:pPr>
        <w:ind w:left="3306" w:hanging="360"/>
      </w:pPr>
    </w:lvl>
    <w:lvl w:ilvl="4" w:tplc="04080019" w:tentative="1">
      <w:start w:val="1"/>
      <w:numFmt w:val="lowerLetter"/>
      <w:lvlText w:val="%5."/>
      <w:lvlJc w:val="left"/>
      <w:pPr>
        <w:ind w:left="4026" w:hanging="360"/>
      </w:pPr>
    </w:lvl>
    <w:lvl w:ilvl="5" w:tplc="0408001B" w:tentative="1">
      <w:start w:val="1"/>
      <w:numFmt w:val="lowerRoman"/>
      <w:lvlText w:val="%6."/>
      <w:lvlJc w:val="right"/>
      <w:pPr>
        <w:ind w:left="4746" w:hanging="180"/>
      </w:pPr>
    </w:lvl>
    <w:lvl w:ilvl="6" w:tplc="0408000F" w:tentative="1">
      <w:start w:val="1"/>
      <w:numFmt w:val="decimal"/>
      <w:lvlText w:val="%7."/>
      <w:lvlJc w:val="left"/>
      <w:pPr>
        <w:ind w:left="5466" w:hanging="360"/>
      </w:pPr>
    </w:lvl>
    <w:lvl w:ilvl="7" w:tplc="04080019" w:tentative="1">
      <w:start w:val="1"/>
      <w:numFmt w:val="lowerLetter"/>
      <w:lvlText w:val="%8."/>
      <w:lvlJc w:val="left"/>
      <w:pPr>
        <w:ind w:left="6186" w:hanging="360"/>
      </w:pPr>
    </w:lvl>
    <w:lvl w:ilvl="8" w:tplc="0408001B" w:tentative="1">
      <w:start w:val="1"/>
      <w:numFmt w:val="lowerRoman"/>
      <w:lvlText w:val="%9."/>
      <w:lvlJc w:val="right"/>
      <w:pPr>
        <w:ind w:left="6906" w:hanging="180"/>
      </w:pPr>
    </w:lvl>
  </w:abstractNum>
  <w:abstractNum w:abstractNumId="39" w15:restartNumberingAfterBreak="0">
    <w:nsid w:val="49ED5C1F"/>
    <w:multiLevelType w:val="hybridMultilevel"/>
    <w:tmpl w:val="F13297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4EBB1D16"/>
    <w:multiLevelType w:val="hybridMultilevel"/>
    <w:tmpl w:val="0DBC400A"/>
    <w:lvl w:ilvl="0" w:tplc="04080003">
      <w:start w:val="1"/>
      <w:numFmt w:val="bullet"/>
      <w:lvlText w:val="o"/>
      <w:lvlJc w:val="left"/>
      <w:pPr>
        <w:ind w:left="360" w:hanging="360"/>
      </w:pPr>
      <w:rPr>
        <w:rFonts w:ascii="Courier New" w:hAnsi="Courier New" w:cs="Courier New"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41" w15:restartNumberingAfterBreak="0">
    <w:nsid w:val="537A3FDE"/>
    <w:multiLevelType w:val="multilevel"/>
    <w:tmpl w:val="E43C60F4"/>
    <w:styleLink w:val="WWNum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2" w15:restartNumberingAfterBreak="0">
    <w:nsid w:val="569279F3"/>
    <w:multiLevelType w:val="hybridMultilevel"/>
    <w:tmpl w:val="809A34EE"/>
    <w:lvl w:ilvl="0" w:tplc="6972D8EA">
      <w:start w:val="1"/>
      <w:numFmt w:val="bullet"/>
      <w:lvlText w:val=""/>
      <w:lvlJc w:val="righ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15:restartNumberingAfterBreak="0">
    <w:nsid w:val="58063317"/>
    <w:multiLevelType w:val="hybridMultilevel"/>
    <w:tmpl w:val="E3908B30"/>
    <w:lvl w:ilvl="0" w:tplc="04080001">
      <w:start w:val="1"/>
      <w:numFmt w:val="bullet"/>
      <w:lvlText w:val=""/>
      <w:lvlJc w:val="left"/>
      <w:pPr>
        <w:ind w:left="360" w:hanging="360"/>
      </w:pPr>
      <w:rPr>
        <w:rFonts w:ascii="Symbol" w:hAnsi="Symbol" w:hint="default"/>
      </w:rPr>
    </w:lvl>
    <w:lvl w:ilvl="1" w:tplc="29F64D2A">
      <w:numFmt w:val="bullet"/>
      <w:lvlText w:val="-"/>
      <w:lvlJc w:val="left"/>
      <w:pPr>
        <w:ind w:left="1440" w:hanging="360"/>
      </w:pPr>
      <w:rPr>
        <w:rFonts w:ascii="Arial" w:eastAsia="Times New Roman" w:hAnsi="Arial" w:cs="Arial" w:hint="default"/>
        <w:sz w:val="20"/>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4" w15:restartNumberingAfterBreak="0">
    <w:nsid w:val="5A330EFB"/>
    <w:multiLevelType w:val="hybridMultilevel"/>
    <w:tmpl w:val="EF80A5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15:restartNumberingAfterBreak="0">
    <w:nsid w:val="5E006A5E"/>
    <w:multiLevelType w:val="hybridMultilevel"/>
    <w:tmpl w:val="0A4E9D50"/>
    <w:styleLink w:val="WWNum12"/>
    <w:lvl w:ilvl="0" w:tplc="04080003">
      <w:start w:val="1"/>
      <w:numFmt w:val="bullet"/>
      <w:lvlText w:val="o"/>
      <w:lvlJc w:val="left"/>
      <w:pPr>
        <w:ind w:left="720" w:hanging="360"/>
      </w:pPr>
      <w:rPr>
        <w:rFonts w:ascii="Courier New" w:hAnsi="Courier New" w:cs="Courier New"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6" w15:restartNumberingAfterBreak="0">
    <w:nsid w:val="649A349B"/>
    <w:multiLevelType w:val="hybridMultilevel"/>
    <w:tmpl w:val="B356792C"/>
    <w:styleLink w:val="WWNum51"/>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7" w15:restartNumberingAfterBreak="0">
    <w:nsid w:val="684603D4"/>
    <w:multiLevelType w:val="hybridMultilevel"/>
    <w:tmpl w:val="C4BE4CCE"/>
    <w:lvl w:ilvl="0" w:tplc="F70872E2">
      <w:numFmt w:val="bullet"/>
      <w:lvlText w:val="-"/>
      <w:lvlJc w:val="left"/>
      <w:pPr>
        <w:ind w:left="644" w:hanging="360"/>
      </w:pPr>
      <w:rPr>
        <w:rFonts w:ascii="Calibri" w:eastAsia="Calibri" w:hAnsi="Calibri" w:cs="Arial"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48" w15:restartNumberingAfterBreak="0">
    <w:nsid w:val="6A411935"/>
    <w:multiLevelType w:val="hybridMultilevel"/>
    <w:tmpl w:val="2202094A"/>
    <w:styleLink w:val="WWNum515"/>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9" w15:restartNumberingAfterBreak="0">
    <w:nsid w:val="6E07530D"/>
    <w:multiLevelType w:val="hybridMultilevel"/>
    <w:tmpl w:val="BB204E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0" w15:restartNumberingAfterBreak="0">
    <w:nsid w:val="6EE7552B"/>
    <w:multiLevelType w:val="hybridMultilevel"/>
    <w:tmpl w:val="76AE66E4"/>
    <w:lvl w:ilvl="0" w:tplc="0638DD6E">
      <w:start w:val="1"/>
      <w:numFmt w:val="bullet"/>
      <w:lvlText w:val=""/>
      <w:lvlJc w:val="left"/>
      <w:pPr>
        <w:ind w:left="1080" w:hanging="360"/>
      </w:pPr>
      <w:rPr>
        <w:rFonts w:ascii="Symbol" w:hAnsi="Symbol" w:hint="default"/>
        <w:color w:val="auto"/>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51" w15:restartNumberingAfterBreak="0">
    <w:nsid w:val="70E1342B"/>
    <w:multiLevelType w:val="hybridMultilevel"/>
    <w:tmpl w:val="1494DA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2" w15:restartNumberingAfterBreak="0">
    <w:nsid w:val="788B3946"/>
    <w:multiLevelType w:val="hybridMultilevel"/>
    <w:tmpl w:val="9A38C652"/>
    <w:styleLink w:val="WWNum41"/>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48"/>
  </w:num>
  <w:num w:numId="2">
    <w:abstractNumId w:val="12"/>
  </w:num>
  <w:num w:numId="3">
    <w:abstractNumId w:val="43"/>
  </w:num>
  <w:num w:numId="4">
    <w:abstractNumId w:val="8"/>
  </w:num>
  <w:num w:numId="5">
    <w:abstractNumId w:val="50"/>
  </w:num>
  <w:num w:numId="6">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40"/>
  </w:num>
  <w:num w:numId="11">
    <w:abstractNumId w:val="14"/>
  </w:num>
  <w:num w:numId="12">
    <w:abstractNumId w:val="47"/>
  </w:num>
  <w:num w:numId="13">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7"/>
  </w:num>
  <w:num w:numId="16">
    <w:abstractNumId w:val="9"/>
  </w:num>
  <w:num w:numId="17">
    <w:abstractNumId w:val="7"/>
  </w:num>
  <w:num w:numId="1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49"/>
  </w:num>
  <w:num w:numId="21">
    <w:abstractNumId w:val="11"/>
  </w:num>
  <w:num w:numId="22">
    <w:abstractNumId w:val="44"/>
  </w:num>
  <w:num w:numId="23">
    <w:abstractNumId w:val="37"/>
  </w:num>
  <w:num w:numId="24">
    <w:abstractNumId w:val="39"/>
  </w:num>
  <w:num w:numId="25">
    <w:abstractNumId w:val="35"/>
  </w:num>
  <w:num w:numId="26">
    <w:abstractNumId w:val="25"/>
  </w:num>
  <w:num w:numId="2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3"/>
  </w:num>
  <w:num w:numId="30">
    <w:abstractNumId w:val="0"/>
  </w:num>
  <w:num w:numId="31">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1"/>
  </w:num>
  <w:num w:numId="3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1"/>
  </w:num>
  <w:num w:numId="38">
    <w:abstractNumId w:val="33"/>
  </w:num>
  <w:num w:numId="39">
    <w:abstractNumId w:val="52"/>
  </w:num>
  <w:num w:numId="40">
    <w:abstractNumId w:val="46"/>
  </w:num>
  <w:num w:numId="41">
    <w:abstractNumId w:val="45"/>
  </w:num>
  <w:num w:numId="42">
    <w:abstractNumId w:val="30"/>
  </w:num>
  <w:num w:numId="43">
    <w:abstractNumId w:val="38"/>
  </w:num>
  <w:num w:numId="44">
    <w:abstractNumId w:val="41"/>
  </w:num>
  <w:num w:numId="45">
    <w:abstractNumId w:val="28"/>
  </w:num>
  <w:num w:numId="46">
    <w:abstractNumId w:val="10"/>
  </w:num>
  <w:num w:numId="47">
    <w:abstractNumId w:val="19"/>
  </w:num>
  <w:num w:numId="4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0"/>
    <w:lvlOverride w:ilvl="0"/>
    <w:lvlOverride w:ilvl="1"/>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5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2"/>
  </w:num>
  <w:num w:numId="58">
    <w:abstractNumId w:val="21"/>
  </w:num>
  <w:num w:numId="59">
    <w:abstractNumId w:val="29"/>
  </w:num>
  <w:num w:numId="60">
    <w:abstractNumId w:val="27"/>
  </w:num>
  <w:num w:numId="61">
    <w:abstractNumId w:val="3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hideSpellingErrors/>
  <w:hideGrammaticalErrors/>
  <w:proofState w:spelling="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07E"/>
    <w:rsid w:val="000010F5"/>
    <w:rsid w:val="000022BF"/>
    <w:rsid w:val="00003FA6"/>
    <w:rsid w:val="0000422A"/>
    <w:rsid w:val="0000472F"/>
    <w:rsid w:val="000058ED"/>
    <w:rsid w:val="00007C8D"/>
    <w:rsid w:val="00010147"/>
    <w:rsid w:val="00011322"/>
    <w:rsid w:val="00011CBE"/>
    <w:rsid w:val="00014A85"/>
    <w:rsid w:val="00016927"/>
    <w:rsid w:val="00022C98"/>
    <w:rsid w:val="00023B7C"/>
    <w:rsid w:val="00023D44"/>
    <w:rsid w:val="0002542C"/>
    <w:rsid w:val="000260ED"/>
    <w:rsid w:val="00026F10"/>
    <w:rsid w:val="00030186"/>
    <w:rsid w:val="00030797"/>
    <w:rsid w:val="00033C57"/>
    <w:rsid w:val="00035CFA"/>
    <w:rsid w:val="00036128"/>
    <w:rsid w:val="00037169"/>
    <w:rsid w:val="00040204"/>
    <w:rsid w:val="00040432"/>
    <w:rsid w:val="00041588"/>
    <w:rsid w:val="00041A80"/>
    <w:rsid w:val="00042F72"/>
    <w:rsid w:val="0004346E"/>
    <w:rsid w:val="00044C27"/>
    <w:rsid w:val="00044E34"/>
    <w:rsid w:val="00045053"/>
    <w:rsid w:val="00046D89"/>
    <w:rsid w:val="00050C13"/>
    <w:rsid w:val="000517CF"/>
    <w:rsid w:val="0005306C"/>
    <w:rsid w:val="00054078"/>
    <w:rsid w:val="00055C03"/>
    <w:rsid w:val="00057764"/>
    <w:rsid w:val="00057ADF"/>
    <w:rsid w:val="000603A2"/>
    <w:rsid w:val="00061DE3"/>
    <w:rsid w:val="00062B8C"/>
    <w:rsid w:val="0006355E"/>
    <w:rsid w:val="00063CB7"/>
    <w:rsid w:val="000722E2"/>
    <w:rsid w:val="000731CC"/>
    <w:rsid w:val="00073B93"/>
    <w:rsid w:val="00073CDA"/>
    <w:rsid w:val="0007401A"/>
    <w:rsid w:val="000740FF"/>
    <w:rsid w:val="00075C81"/>
    <w:rsid w:val="00076093"/>
    <w:rsid w:val="0008242D"/>
    <w:rsid w:val="00082916"/>
    <w:rsid w:val="00085116"/>
    <w:rsid w:val="00085C3C"/>
    <w:rsid w:val="00087255"/>
    <w:rsid w:val="00087E42"/>
    <w:rsid w:val="00091047"/>
    <w:rsid w:val="00091988"/>
    <w:rsid w:val="00092D77"/>
    <w:rsid w:val="0009310F"/>
    <w:rsid w:val="00093705"/>
    <w:rsid w:val="000951AD"/>
    <w:rsid w:val="00097684"/>
    <w:rsid w:val="00097B31"/>
    <w:rsid w:val="000A03C3"/>
    <w:rsid w:val="000A05C6"/>
    <w:rsid w:val="000A1389"/>
    <w:rsid w:val="000A1A33"/>
    <w:rsid w:val="000A1B5F"/>
    <w:rsid w:val="000A2BEA"/>
    <w:rsid w:val="000A35A0"/>
    <w:rsid w:val="000A3DFB"/>
    <w:rsid w:val="000A4789"/>
    <w:rsid w:val="000A525A"/>
    <w:rsid w:val="000A532A"/>
    <w:rsid w:val="000A5E56"/>
    <w:rsid w:val="000A5E5C"/>
    <w:rsid w:val="000A7816"/>
    <w:rsid w:val="000B0745"/>
    <w:rsid w:val="000B0C66"/>
    <w:rsid w:val="000B1304"/>
    <w:rsid w:val="000B3429"/>
    <w:rsid w:val="000B3D5A"/>
    <w:rsid w:val="000B3EC0"/>
    <w:rsid w:val="000B49BA"/>
    <w:rsid w:val="000B5C43"/>
    <w:rsid w:val="000B603A"/>
    <w:rsid w:val="000B6B64"/>
    <w:rsid w:val="000B7C2A"/>
    <w:rsid w:val="000B7CD7"/>
    <w:rsid w:val="000C522F"/>
    <w:rsid w:val="000C6360"/>
    <w:rsid w:val="000C6696"/>
    <w:rsid w:val="000D0538"/>
    <w:rsid w:val="000D0939"/>
    <w:rsid w:val="000D187C"/>
    <w:rsid w:val="000D1DDF"/>
    <w:rsid w:val="000D35F4"/>
    <w:rsid w:val="000D3C0B"/>
    <w:rsid w:val="000D543A"/>
    <w:rsid w:val="000D58DC"/>
    <w:rsid w:val="000D5F49"/>
    <w:rsid w:val="000D6576"/>
    <w:rsid w:val="000E0070"/>
    <w:rsid w:val="000E354A"/>
    <w:rsid w:val="000E3552"/>
    <w:rsid w:val="000E3F02"/>
    <w:rsid w:val="000E4DC4"/>
    <w:rsid w:val="000E525B"/>
    <w:rsid w:val="000E64CF"/>
    <w:rsid w:val="000F2DB3"/>
    <w:rsid w:val="000F40B1"/>
    <w:rsid w:val="000F6CA2"/>
    <w:rsid w:val="000F7391"/>
    <w:rsid w:val="000F7A2C"/>
    <w:rsid w:val="00101CB5"/>
    <w:rsid w:val="00103609"/>
    <w:rsid w:val="00103787"/>
    <w:rsid w:val="00103822"/>
    <w:rsid w:val="00104A75"/>
    <w:rsid w:val="00105F4F"/>
    <w:rsid w:val="00105F86"/>
    <w:rsid w:val="00111959"/>
    <w:rsid w:val="00112029"/>
    <w:rsid w:val="00113003"/>
    <w:rsid w:val="00114E9E"/>
    <w:rsid w:val="0011613C"/>
    <w:rsid w:val="00116F63"/>
    <w:rsid w:val="001178D3"/>
    <w:rsid w:val="00120FC0"/>
    <w:rsid w:val="001216F4"/>
    <w:rsid w:val="001224A0"/>
    <w:rsid w:val="00124071"/>
    <w:rsid w:val="0012445A"/>
    <w:rsid w:val="00125150"/>
    <w:rsid w:val="00126D84"/>
    <w:rsid w:val="00127C2A"/>
    <w:rsid w:val="00130CED"/>
    <w:rsid w:val="00131D2E"/>
    <w:rsid w:val="001353D3"/>
    <w:rsid w:val="0013550C"/>
    <w:rsid w:val="00137AD5"/>
    <w:rsid w:val="00140383"/>
    <w:rsid w:val="0014052A"/>
    <w:rsid w:val="00140866"/>
    <w:rsid w:val="001408B6"/>
    <w:rsid w:val="00140C01"/>
    <w:rsid w:val="00141DF6"/>
    <w:rsid w:val="0014234A"/>
    <w:rsid w:val="00143438"/>
    <w:rsid w:val="001466A9"/>
    <w:rsid w:val="00146B0A"/>
    <w:rsid w:val="00147007"/>
    <w:rsid w:val="00150166"/>
    <w:rsid w:val="0015096C"/>
    <w:rsid w:val="00151389"/>
    <w:rsid w:val="001518A7"/>
    <w:rsid w:val="001525AB"/>
    <w:rsid w:val="001532B5"/>
    <w:rsid w:val="00153EF1"/>
    <w:rsid w:val="0015474B"/>
    <w:rsid w:val="00154785"/>
    <w:rsid w:val="00154AD5"/>
    <w:rsid w:val="001557AA"/>
    <w:rsid w:val="00156145"/>
    <w:rsid w:val="00156FD2"/>
    <w:rsid w:val="0015704B"/>
    <w:rsid w:val="001600B0"/>
    <w:rsid w:val="0016422C"/>
    <w:rsid w:val="00166133"/>
    <w:rsid w:val="00166CB4"/>
    <w:rsid w:val="00166F2E"/>
    <w:rsid w:val="00167034"/>
    <w:rsid w:val="0017001D"/>
    <w:rsid w:val="00170DA4"/>
    <w:rsid w:val="001712A8"/>
    <w:rsid w:val="0017157A"/>
    <w:rsid w:val="0017407C"/>
    <w:rsid w:val="0017424D"/>
    <w:rsid w:val="001820F7"/>
    <w:rsid w:val="0018218D"/>
    <w:rsid w:val="00182EEA"/>
    <w:rsid w:val="0018393C"/>
    <w:rsid w:val="00184569"/>
    <w:rsid w:val="001862B3"/>
    <w:rsid w:val="00186347"/>
    <w:rsid w:val="001876D9"/>
    <w:rsid w:val="001906F1"/>
    <w:rsid w:val="001907DF"/>
    <w:rsid w:val="00192168"/>
    <w:rsid w:val="00194475"/>
    <w:rsid w:val="001A19EF"/>
    <w:rsid w:val="001A2845"/>
    <w:rsid w:val="001A330E"/>
    <w:rsid w:val="001A524E"/>
    <w:rsid w:val="001A659A"/>
    <w:rsid w:val="001A6C6A"/>
    <w:rsid w:val="001A7E49"/>
    <w:rsid w:val="001B4602"/>
    <w:rsid w:val="001B5790"/>
    <w:rsid w:val="001B6BAE"/>
    <w:rsid w:val="001B70B9"/>
    <w:rsid w:val="001C1459"/>
    <w:rsid w:val="001C6D45"/>
    <w:rsid w:val="001D0F65"/>
    <w:rsid w:val="001D1692"/>
    <w:rsid w:val="001D176A"/>
    <w:rsid w:val="001D4C80"/>
    <w:rsid w:val="001D4DC0"/>
    <w:rsid w:val="001E03E4"/>
    <w:rsid w:val="001E1221"/>
    <w:rsid w:val="001E161E"/>
    <w:rsid w:val="001E196C"/>
    <w:rsid w:val="001E210B"/>
    <w:rsid w:val="001E23AF"/>
    <w:rsid w:val="001E25CE"/>
    <w:rsid w:val="001E3FEB"/>
    <w:rsid w:val="001E742C"/>
    <w:rsid w:val="001E7510"/>
    <w:rsid w:val="001E7757"/>
    <w:rsid w:val="001F015A"/>
    <w:rsid w:val="001F02EC"/>
    <w:rsid w:val="001F1ABC"/>
    <w:rsid w:val="001F1AC4"/>
    <w:rsid w:val="001F5E41"/>
    <w:rsid w:val="001F5ED0"/>
    <w:rsid w:val="002010A4"/>
    <w:rsid w:val="002025D7"/>
    <w:rsid w:val="00202D63"/>
    <w:rsid w:val="0020386F"/>
    <w:rsid w:val="00205CEE"/>
    <w:rsid w:val="002064BD"/>
    <w:rsid w:val="0020708A"/>
    <w:rsid w:val="002078E8"/>
    <w:rsid w:val="00207BB2"/>
    <w:rsid w:val="00211E77"/>
    <w:rsid w:val="00212635"/>
    <w:rsid w:val="0021291D"/>
    <w:rsid w:val="00212E60"/>
    <w:rsid w:val="00215199"/>
    <w:rsid w:val="002159EA"/>
    <w:rsid w:val="00216F1E"/>
    <w:rsid w:val="00217A2E"/>
    <w:rsid w:val="0022210E"/>
    <w:rsid w:val="00224CDC"/>
    <w:rsid w:val="00226A61"/>
    <w:rsid w:val="00227180"/>
    <w:rsid w:val="002316F6"/>
    <w:rsid w:val="00231D02"/>
    <w:rsid w:val="00232389"/>
    <w:rsid w:val="002331B2"/>
    <w:rsid w:val="00235D22"/>
    <w:rsid w:val="002368F0"/>
    <w:rsid w:val="00236CD3"/>
    <w:rsid w:val="00241531"/>
    <w:rsid w:val="00242516"/>
    <w:rsid w:val="002428D0"/>
    <w:rsid w:val="00242B68"/>
    <w:rsid w:val="00244F50"/>
    <w:rsid w:val="002474D5"/>
    <w:rsid w:val="00247A07"/>
    <w:rsid w:val="00250E12"/>
    <w:rsid w:val="002515C6"/>
    <w:rsid w:val="00253AD9"/>
    <w:rsid w:val="002573D3"/>
    <w:rsid w:val="002577C2"/>
    <w:rsid w:val="00257CEF"/>
    <w:rsid w:val="00260D00"/>
    <w:rsid w:val="00266DCA"/>
    <w:rsid w:val="00271F00"/>
    <w:rsid w:val="002722E4"/>
    <w:rsid w:val="00272CD9"/>
    <w:rsid w:val="002732C6"/>
    <w:rsid w:val="00274D9A"/>
    <w:rsid w:val="0027536F"/>
    <w:rsid w:val="00277674"/>
    <w:rsid w:val="002777C7"/>
    <w:rsid w:val="00277E91"/>
    <w:rsid w:val="0028035B"/>
    <w:rsid w:val="00280D50"/>
    <w:rsid w:val="00281248"/>
    <w:rsid w:val="00281377"/>
    <w:rsid w:val="00281516"/>
    <w:rsid w:val="002835AA"/>
    <w:rsid w:val="002840A4"/>
    <w:rsid w:val="0028469A"/>
    <w:rsid w:val="00284B45"/>
    <w:rsid w:val="0028686B"/>
    <w:rsid w:val="0028752C"/>
    <w:rsid w:val="002904C0"/>
    <w:rsid w:val="00291122"/>
    <w:rsid w:val="002911E8"/>
    <w:rsid w:val="0029457E"/>
    <w:rsid w:val="002A05F5"/>
    <w:rsid w:val="002A2BEF"/>
    <w:rsid w:val="002A56A3"/>
    <w:rsid w:val="002A65C4"/>
    <w:rsid w:val="002B1552"/>
    <w:rsid w:val="002B2CC5"/>
    <w:rsid w:val="002B379E"/>
    <w:rsid w:val="002B498E"/>
    <w:rsid w:val="002B5D51"/>
    <w:rsid w:val="002B6148"/>
    <w:rsid w:val="002B66A9"/>
    <w:rsid w:val="002B6DD2"/>
    <w:rsid w:val="002B738E"/>
    <w:rsid w:val="002B7BF2"/>
    <w:rsid w:val="002C07A0"/>
    <w:rsid w:val="002C17DD"/>
    <w:rsid w:val="002C1994"/>
    <w:rsid w:val="002C1EC2"/>
    <w:rsid w:val="002C3326"/>
    <w:rsid w:val="002C38A1"/>
    <w:rsid w:val="002C6ABA"/>
    <w:rsid w:val="002C70F3"/>
    <w:rsid w:val="002D23C5"/>
    <w:rsid w:val="002D619D"/>
    <w:rsid w:val="002E2D28"/>
    <w:rsid w:val="002E37F5"/>
    <w:rsid w:val="002E5FA3"/>
    <w:rsid w:val="002F2710"/>
    <w:rsid w:val="002F507F"/>
    <w:rsid w:val="002F6549"/>
    <w:rsid w:val="00300388"/>
    <w:rsid w:val="003022E2"/>
    <w:rsid w:val="0030275D"/>
    <w:rsid w:val="0030403E"/>
    <w:rsid w:val="00305775"/>
    <w:rsid w:val="00305C6D"/>
    <w:rsid w:val="00305C9B"/>
    <w:rsid w:val="0030699A"/>
    <w:rsid w:val="00307CD8"/>
    <w:rsid w:val="00311226"/>
    <w:rsid w:val="00312F12"/>
    <w:rsid w:val="0031467D"/>
    <w:rsid w:val="003152E6"/>
    <w:rsid w:val="003155CC"/>
    <w:rsid w:val="003160D8"/>
    <w:rsid w:val="00316BB1"/>
    <w:rsid w:val="00317BDE"/>
    <w:rsid w:val="00317CB9"/>
    <w:rsid w:val="00317CD9"/>
    <w:rsid w:val="00320B42"/>
    <w:rsid w:val="00320CC4"/>
    <w:rsid w:val="0032104E"/>
    <w:rsid w:val="00323818"/>
    <w:rsid w:val="0032734D"/>
    <w:rsid w:val="00330BD2"/>
    <w:rsid w:val="00330F9D"/>
    <w:rsid w:val="0033156D"/>
    <w:rsid w:val="003315C4"/>
    <w:rsid w:val="00331BC8"/>
    <w:rsid w:val="00331F1F"/>
    <w:rsid w:val="00332C1E"/>
    <w:rsid w:val="00335928"/>
    <w:rsid w:val="00342136"/>
    <w:rsid w:val="00342FEF"/>
    <w:rsid w:val="003438BD"/>
    <w:rsid w:val="003439A5"/>
    <w:rsid w:val="003451C7"/>
    <w:rsid w:val="00345601"/>
    <w:rsid w:val="00345C4E"/>
    <w:rsid w:val="00345F75"/>
    <w:rsid w:val="00346162"/>
    <w:rsid w:val="003461FE"/>
    <w:rsid w:val="00346BB5"/>
    <w:rsid w:val="0034770E"/>
    <w:rsid w:val="00353E14"/>
    <w:rsid w:val="003547F5"/>
    <w:rsid w:val="00357595"/>
    <w:rsid w:val="0036003D"/>
    <w:rsid w:val="00360335"/>
    <w:rsid w:val="00360A94"/>
    <w:rsid w:val="00362CB9"/>
    <w:rsid w:val="00363ED5"/>
    <w:rsid w:val="00363FC2"/>
    <w:rsid w:val="003641C8"/>
    <w:rsid w:val="00364A35"/>
    <w:rsid w:val="0036541F"/>
    <w:rsid w:val="00366215"/>
    <w:rsid w:val="003669EB"/>
    <w:rsid w:val="00366D20"/>
    <w:rsid w:val="003671A0"/>
    <w:rsid w:val="0037022E"/>
    <w:rsid w:val="00371308"/>
    <w:rsid w:val="00371388"/>
    <w:rsid w:val="00373914"/>
    <w:rsid w:val="003748D4"/>
    <w:rsid w:val="00374912"/>
    <w:rsid w:val="0037583B"/>
    <w:rsid w:val="0037680A"/>
    <w:rsid w:val="00377C23"/>
    <w:rsid w:val="00380C43"/>
    <w:rsid w:val="00383C03"/>
    <w:rsid w:val="00385797"/>
    <w:rsid w:val="00385D34"/>
    <w:rsid w:val="003865F4"/>
    <w:rsid w:val="00387100"/>
    <w:rsid w:val="003879F2"/>
    <w:rsid w:val="003908C3"/>
    <w:rsid w:val="003917EC"/>
    <w:rsid w:val="003919D6"/>
    <w:rsid w:val="00392A16"/>
    <w:rsid w:val="00392DBD"/>
    <w:rsid w:val="00393291"/>
    <w:rsid w:val="003936F3"/>
    <w:rsid w:val="003939A6"/>
    <w:rsid w:val="00394592"/>
    <w:rsid w:val="00395320"/>
    <w:rsid w:val="00395954"/>
    <w:rsid w:val="003962EC"/>
    <w:rsid w:val="00396F22"/>
    <w:rsid w:val="00397A69"/>
    <w:rsid w:val="003A02A3"/>
    <w:rsid w:val="003A1196"/>
    <w:rsid w:val="003A38E4"/>
    <w:rsid w:val="003A3F52"/>
    <w:rsid w:val="003A4D86"/>
    <w:rsid w:val="003A5928"/>
    <w:rsid w:val="003A7EF5"/>
    <w:rsid w:val="003B0E92"/>
    <w:rsid w:val="003B0F6B"/>
    <w:rsid w:val="003B430B"/>
    <w:rsid w:val="003B571C"/>
    <w:rsid w:val="003B5A0E"/>
    <w:rsid w:val="003B6034"/>
    <w:rsid w:val="003B7395"/>
    <w:rsid w:val="003C10C1"/>
    <w:rsid w:val="003C13CC"/>
    <w:rsid w:val="003C4808"/>
    <w:rsid w:val="003C4C8B"/>
    <w:rsid w:val="003C6355"/>
    <w:rsid w:val="003C707F"/>
    <w:rsid w:val="003D06B9"/>
    <w:rsid w:val="003D0D30"/>
    <w:rsid w:val="003D105B"/>
    <w:rsid w:val="003D16C2"/>
    <w:rsid w:val="003D26DF"/>
    <w:rsid w:val="003D2906"/>
    <w:rsid w:val="003D2EA0"/>
    <w:rsid w:val="003D3E89"/>
    <w:rsid w:val="003D4F65"/>
    <w:rsid w:val="003D5059"/>
    <w:rsid w:val="003D71FA"/>
    <w:rsid w:val="003D7F92"/>
    <w:rsid w:val="003E05BF"/>
    <w:rsid w:val="003E10DF"/>
    <w:rsid w:val="003E12EC"/>
    <w:rsid w:val="003E1F72"/>
    <w:rsid w:val="003E291F"/>
    <w:rsid w:val="003E4448"/>
    <w:rsid w:val="003E4A3A"/>
    <w:rsid w:val="003E4F77"/>
    <w:rsid w:val="003E5C27"/>
    <w:rsid w:val="003E7B6A"/>
    <w:rsid w:val="003F0386"/>
    <w:rsid w:val="003F0AD6"/>
    <w:rsid w:val="003F2A17"/>
    <w:rsid w:val="003F2D67"/>
    <w:rsid w:val="003F475B"/>
    <w:rsid w:val="003F6073"/>
    <w:rsid w:val="003F6587"/>
    <w:rsid w:val="003F6C76"/>
    <w:rsid w:val="00400241"/>
    <w:rsid w:val="00401B93"/>
    <w:rsid w:val="004047BB"/>
    <w:rsid w:val="004059E3"/>
    <w:rsid w:val="00406C9A"/>
    <w:rsid w:val="00406E37"/>
    <w:rsid w:val="00406E87"/>
    <w:rsid w:val="00412571"/>
    <w:rsid w:val="0041281A"/>
    <w:rsid w:val="00412A02"/>
    <w:rsid w:val="00412A62"/>
    <w:rsid w:val="00414B27"/>
    <w:rsid w:val="00415247"/>
    <w:rsid w:val="00416D90"/>
    <w:rsid w:val="00416E6B"/>
    <w:rsid w:val="00420234"/>
    <w:rsid w:val="0042158B"/>
    <w:rsid w:val="004243B9"/>
    <w:rsid w:val="00424EA0"/>
    <w:rsid w:val="00425631"/>
    <w:rsid w:val="00425C64"/>
    <w:rsid w:val="00430F79"/>
    <w:rsid w:val="00432BAE"/>
    <w:rsid w:val="00434FC7"/>
    <w:rsid w:val="004352C2"/>
    <w:rsid w:val="00435F1F"/>
    <w:rsid w:val="00436623"/>
    <w:rsid w:val="00436D20"/>
    <w:rsid w:val="00440CAB"/>
    <w:rsid w:val="00441FAD"/>
    <w:rsid w:val="00442250"/>
    <w:rsid w:val="004424B3"/>
    <w:rsid w:val="00444989"/>
    <w:rsid w:val="004455F1"/>
    <w:rsid w:val="00445632"/>
    <w:rsid w:val="00445B5A"/>
    <w:rsid w:val="00445E5C"/>
    <w:rsid w:val="00446E57"/>
    <w:rsid w:val="004472D0"/>
    <w:rsid w:val="0044780B"/>
    <w:rsid w:val="00447947"/>
    <w:rsid w:val="004523B7"/>
    <w:rsid w:val="004533CD"/>
    <w:rsid w:val="004537AF"/>
    <w:rsid w:val="00454C36"/>
    <w:rsid w:val="004552ED"/>
    <w:rsid w:val="00456001"/>
    <w:rsid w:val="0045612A"/>
    <w:rsid w:val="0045743D"/>
    <w:rsid w:val="004575C6"/>
    <w:rsid w:val="0045773A"/>
    <w:rsid w:val="00461756"/>
    <w:rsid w:val="004621EA"/>
    <w:rsid w:val="0046292A"/>
    <w:rsid w:val="00463166"/>
    <w:rsid w:val="00463FB7"/>
    <w:rsid w:val="0046472A"/>
    <w:rsid w:val="004657CD"/>
    <w:rsid w:val="00465DEC"/>
    <w:rsid w:val="004701ED"/>
    <w:rsid w:val="0047277B"/>
    <w:rsid w:val="004730AF"/>
    <w:rsid w:val="00475E18"/>
    <w:rsid w:val="00476501"/>
    <w:rsid w:val="004800A9"/>
    <w:rsid w:val="00480FB4"/>
    <w:rsid w:val="00481259"/>
    <w:rsid w:val="00482105"/>
    <w:rsid w:val="0048221E"/>
    <w:rsid w:val="0048261A"/>
    <w:rsid w:val="00483366"/>
    <w:rsid w:val="00484184"/>
    <w:rsid w:val="00484238"/>
    <w:rsid w:val="004859E2"/>
    <w:rsid w:val="00486FCE"/>
    <w:rsid w:val="00487A7D"/>
    <w:rsid w:val="00490ECA"/>
    <w:rsid w:val="0049184C"/>
    <w:rsid w:val="00491EAB"/>
    <w:rsid w:val="0049298E"/>
    <w:rsid w:val="00492DBB"/>
    <w:rsid w:val="004937C0"/>
    <w:rsid w:val="0049425C"/>
    <w:rsid w:val="0049530B"/>
    <w:rsid w:val="004959A1"/>
    <w:rsid w:val="004960E8"/>
    <w:rsid w:val="004962B0"/>
    <w:rsid w:val="00496309"/>
    <w:rsid w:val="00496592"/>
    <w:rsid w:val="0049669F"/>
    <w:rsid w:val="00496B0E"/>
    <w:rsid w:val="00497456"/>
    <w:rsid w:val="004A33D8"/>
    <w:rsid w:val="004A3668"/>
    <w:rsid w:val="004A3BA9"/>
    <w:rsid w:val="004A3C11"/>
    <w:rsid w:val="004A4F13"/>
    <w:rsid w:val="004A53A8"/>
    <w:rsid w:val="004A7070"/>
    <w:rsid w:val="004A7889"/>
    <w:rsid w:val="004B0824"/>
    <w:rsid w:val="004B0F86"/>
    <w:rsid w:val="004B11CA"/>
    <w:rsid w:val="004B1685"/>
    <w:rsid w:val="004B3166"/>
    <w:rsid w:val="004B3603"/>
    <w:rsid w:val="004B4244"/>
    <w:rsid w:val="004B42CD"/>
    <w:rsid w:val="004B54B6"/>
    <w:rsid w:val="004B588C"/>
    <w:rsid w:val="004B6ECC"/>
    <w:rsid w:val="004C28A1"/>
    <w:rsid w:val="004C2C36"/>
    <w:rsid w:val="004C37FC"/>
    <w:rsid w:val="004C5383"/>
    <w:rsid w:val="004C6006"/>
    <w:rsid w:val="004C6F07"/>
    <w:rsid w:val="004C7250"/>
    <w:rsid w:val="004C7E94"/>
    <w:rsid w:val="004D037B"/>
    <w:rsid w:val="004D0D87"/>
    <w:rsid w:val="004D3752"/>
    <w:rsid w:val="004D3CE9"/>
    <w:rsid w:val="004D4090"/>
    <w:rsid w:val="004D4226"/>
    <w:rsid w:val="004D4F7E"/>
    <w:rsid w:val="004D67EE"/>
    <w:rsid w:val="004D69F0"/>
    <w:rsid w:val="004D7B01"/>
    <w:rsid w:val="004D7D6D"/>
    <w:rsid w:val="004E26B7"/>
    <w:rsid w:val="004E3B02"/>
    <w:rsid w:val="004E4296"/>
    <w:rsid w:val="004E5D55"/>
    <w:rsid w:val="004E618F"/>
    <w:rsid w:val="004E6556"/>
    <w:rsid w:val="004E66DE"/>
    <w:rsid w:val="004E69C9"/>
    <w:rsid w:val="004E7C82"/>
    <w:rsid w:val="004F3A55"/>
    <w:rsid w:val="004F4D66"/>
    <w:rsid w:val="004F52B5"/>
    <w:rsid w:val="00502085"/>
    <w:rsid w:val="0050249A"/>
    <w:rsid w:val="0050290E"/>
    <w:rsid w:val="005106CA"/>
    <w:rsid w:val="005108A4"/>
    <w:rsid w:val="00510B45"/>
    <w:rsid w:val="00512313"/>
    <w:rsid w:val="005126BD"/>
    <w:rsid w:val="00512A8F"/>
    <w:rsid w:val="00512EED"/>
    <w:rsid w:val="0051357B"/>
    <w:rsid w:val="0051583D"/>
    <w:rsid w:val="0052053C"/>
    <w:rsid w:val="00522814"/>
    <w:rsid w:val="00527424"/>
    <w:rsid w:val="00530FB0"/>
    <w:rsid w:val="005325F7"/>
    <w:rsid w:val="00532846"/>
    <w:rsid w:val="00534875"/>
    <w:rsid w:val="00535F8B"/>
    <w:rsid w:val="00536A9D"/>
    <w:rsid w:val="0053773B"/>
    <w:rsid w:val="00540E59"/>
    <w:rsid w:val="00542022"/>
    <w:rsid w:val="00542262"/>
    <w:rsid w:val="005436C9"/>
    <w:rsid w:val="00543F7D"/>
    <w:rsid w:val="00544B9B"/>
    <w:rsid w:val="00547A61"/>
    <w:rsid w:val="005512DA"/>
    <w:rsid w:val="0055190F"/>
    <w:rsid w:val="00552D29"/>
    <w:rsid w:val="005533F2"/>
    <w:rsid w:val="00553AEC"/>
    <w:rsid w:val="00553DC7"/>
    <w:rsid w:val="005549EA"/>
    <w:rsid w:val="0055537D"/>
    <w:rsid w:val="00555751"/>
    <w:rsid w:val="00560CC1"/>
    <w:rsid w:val="005646E0"/>
    <w:rsid w:val="00565A22"/>
    <w:rsid w:val="00565AAF"/>
    <w:rsid w:val="00565ECE"/>
    <w:rsid w:val="00566852"/>
    <w:rsid w:val="00570960"/>
    <w:rsid w:val="00571360"/>
    <w:rsid w:val="005714C0"/>
    <w:rsid w:val="0057169D"/>
    <w:rsid w:val="00572D7D"/>
    <w:rsid w:val="00572FFA"/>
    <w:rsid w:val="00573487"/>
    <w:rsid w:val="00574D66"/>
    <w:rsid w:val="0057667F"/>
    <w:rsid w:val="00580234"/>
    <w:rsid w:val="0058137A"/>
    <w:rsid w:val="0058185D"/>
    <w:rsid w:val="0058187E"/>
    <w:rsid w:val="00581C31"/>
    <w:rsid w:val="00582582"/>
    <w:rsid w:val="005825AF"/>
    <w:rsid w:val="0058365B"/>
    <w:rsid w:val="005846C5"/>
    <w:rsid w:val="00585500"/>
    <w:rsid w:val="0058551D"/>
    <w:rsid w:val="00585DDD"/>
    <w:rsid w:val="00587E8F"/>
    <w:rsid w:val="00590A39"/>
    <w:rsid w:val="00590D3F"/>
    <w:rsid w:val="00591F2E"/>
    <w:rsid w:val="0059219C"/>
    <w:rsid w:val="00592565"/>
    <w:rsid w:val="00592A12"/>
    <w:rsid w:val="00593ED0"/>
    <w:rsid w:val="00594874"/>
    <w:rsid w:val="00596849"/>
    <w:rsid w:val="005A1068"/>
    <w:rsid w:val="005A1308"/>
    <w:rsid w:val="005A143F"/>
    <w:rsid w:val="005A4FDB"/>
    <w:rsid w:val="005A6009"/>
    <w:rsid w:val="005A6642"/>
    <w:rsid w:val="005A72AC"/>
    <w:rsid w:val="005A7388"/>
    <w:rsid w:val="005A7880"/>
    <w:rsid w:val="005B0BAE"/>
    <w:rsid w:val="005B65A3"/>
    <w:rsid w:val="005B6C31"/>
    <w:rsid w:val="005C07AF"/>
    <w:rsid w:val="005C134C"/>
    <w:rsid w:val="005C1441"/>
    <w:rsid w:val="005C2494"/>
    <w:rsid w:val="005C2588"/>
    <w:rsid w:val="005C4BB3"/>
    <w:rsid w:val="005C500C"/>
    <w:rsid w:val="005C553A"/>
    <w:rsid w:val="005C57B1"/>
    <w:rsid w:val="005C7D7D"/>
    <w:rsid w:val="005D0F6C"/>
    <w:rsid w:val="005D12C4"/>
    <w:rsid w:val="005D705D"/>
    <w:rsid w:val="005D7D61"/>
    <w:rsid w:val="005E109B"/>
    <w:rsid w:val="005E3366"/>
    <w:rsid w:val="005E3622"/>
    <w:rsid w:val="005E47A2"/>
    <w:rsid w:val="005E4B90"/>
    <w:rsid w:val="005E60C4"/>
    <w:rsid w:val="005E6388"/>
    <w:rsid w:val="005E6AE7"/>
    <w:rsid w:val="005E6E6C"/>
    <w:rsid w:val="005F0985"/>
    <w:rsid w:val="005F15F7"/>
    <w:rsid w:val="005F24B9"/>
    <w:rsid w:val="005F2504"/>
    <w:rsid w:val="005F267F"/>
    <w:rsid w:val="005F355C"/>
    <w:rsid w:val="005F3F8C"/>
    <w:rsid w:val="005F4086"/>
    <w:rsid w:val="005F49F5"/>
    <w:rsid w:val="005F4F08"/>
    <w:rsid w:val="005F5978"/>
    <w:rsid w:val="005F7ED4"/>
    <w:rsid w:val="0060203E"/>
    <w:rsid w:val="006037BB"/>
    <w:rsid w:val="00605D20"/>
    <w:rsid w:val="00606658"/>
    <w:rsid w:val="0061132F"/>
    <w:rsid w:val="00611AFD"/>
    <w:rsid w:val="006147A2"/>
    <w:rsid w:val="0061700C"/>
    <w:rsid w:val="00620F35"/>
    <w:rsid w:val="00621562"/>
    <w:rsid w:val="00623DD6"/>
    <w:rsid w:val="00624261"/>
    <w:rsid w:val="00624664"/>
    <w:rsid w:val="00626D7E"/>
    <w:rsid w:val="006322BD"/>
    <w:rsid w:val="00632B86"/>
    <w:rsid w:val="00632DCD"/>
    <w:rsid w:val="0063362C"/>
    <w:rsid w:val="00636224"/>
    <w:rsid w:val="006365C9"/>
    <w:rsid w:val="00640A73"/>
    <w:rsid w:val="006414A5"/>
    <w:rsid w:val="00641743"/>
    <w:rsid w:val="006427BD"/>
    <w:rsid w:val="00642A49"/>
    <w:rsid w:val="006439A0"/>
    <w:rsid w:val="00644F3E"/>
    <w:rsid w:val="00644F61"/>
    <w:rsid w:val="006462A0"/>
    <w:rsid w:val="006511BE"/>
    <w:rsid w:val="00651E7B"/>
    <w:rsid w:val="00653D32"/>
    <w:rsid w:val="006544BC"/>
    <w:rsid w:val="00655B89"/>
    <w:rsid w:val="00656374"/>
    <w:rsid w:val="00657387"/>
    <w:rsid w:val="00661C2A"/>
    <w:rsid w:val="00662F10"/>
    <w:rsid w:val="006632AB"/>
    <w:rsid w:val="0066392D"/>
    <w:rsid w:val="00664E0B"/>
    <w:rsid w:val="00664E19"/>
    <w:rsid w:val="00664E6F"/>
    <w:rsid w:val="00666867"/>
    <w:rsid w:val="00666FB9"/>
    <w:rsid w:val="00667BB1"/>
    <w:rsid w:val="00667D4E"/>
    <w:rsid w:val="00667EF3"/>
    <w:rsid w:val="00670087"/>
    <w:rsid w:val="0067122F"/>
    <w:rsid w:val="00671A5A"/>
    <w:rsid w:val="006721C8"/>
    <w:rsid w:val="00672A1E"/>
    <w:rsid w:val="00672B0A"/>
    <w:rsid w:val="00672BB5"/>
    <w:rsid w:val="00674E9D"/>
    <w:rsid w:val="006750D8"/>
    <w:rsid w:val="00675ADB"/>
    <w:rsid w:val="00675B79"/>
    <w:rsid w:val="00676DA1"/>
    <w:rsid w:val="00677151"/>
    <w:rsid w:val="00677725"/>
    <w:rsid w:val="0068331C"/>
    <w:rsid w:val="00684FC3"/>
    <w:rsid w:val="00686A98"/>
    <w:rsid w:val="00687AC2"/>
    <w:rsid w:val="00691E5F"/>
    <w:rsid w:val="0069582C"/>
    <w:rsid w:val="00695A71"/>
    <w:rsid w:val="006A08B2"/>
    <w:rsid w:val="006A13E3"/>
    <w:rsid w:val="006A333D"/>
    <w:rsid w:val="006A38BB"/>
    <w:rsid w:val="006A5A4A"/>
    <w:rsid w:val="006A605E"/>
    <w:rsid w:val="006A60B3"/>
    <w:rsid w:val="006A78D3"/>
    <w:rsid w:val="006B51CA"/>
    <w:rsid w:val="006B541C"/>
    <w:rsid w:val="006B732E"/>
    <w:rsid w:val="006C06CF"/>
    <w:rsid w:val="006C086E"/>
    <w:rsid w:val="006C0CE2"/>
    <w:rsid w:val="006C277A"/>
    <w:rsid w:val="006C36BC"/>
    <w:rsid w:val="006C4421"/>
    <w:rsid w:val="006C4872"/>
    <w:rsid w:val="006C549F"/>
    <w:rsid w:val="006C5698"/>
    <w:rsid w:val="006C7B75"/>
    <w:rsid w:val="006D129B"/>
    <w:rsid w:val="006D19F7"/>
    <w:rsid w:val="006D3595"/>
    <w:rsid w:val="006D3EF8"/>
    <w:rsid w:val="006D60C7"/>
    <w:rsid w:val="006D64FC"/>
    <w:rsid w:val="006D7FC8"/>
    <w:rsid w:val="006E0337"/>
    <w:rsid w:val="006E2A49"/>
    <w:rsid w:val="006E4832"/>
    <w:rsid w:val="006E53D1"/>
    <w:rsid w:val="006E55B7"/>
    <w:rsid w:val="006E6485"/>
    <w:rsid w:val="006E649A"/>
    <w:rsid w:val="006E660A"/>
    <w:rsid w:val="006F0C5E"/>
    <w:rsid w:val="006F2A56"/>
    <w:rsid w:val="006F2E30"/>
    <w:rsid w:val="006F6AAB"/>
    <w:rsid w:val="006F77C0"/>
    <w:rsid w:val="006F7A20"/>
    <w:rsid w:val="0070049C"/>
    <w:rsid w:val="00702CC1"/>
    <w:rsid w:val="00704263"/>
    <w:rsid w:val="00705087"/>
    <w:rsid w:val="00711D79"/>
    <w:rsid w:val="007127FB"/>
    <w:rsid w:val="00712F0D"/>
    <w:rsid w:val="00713C76"/>
    <w:rsid w:val="00715C17"/>
    <w:rsid w:val="007169A1"/>
    <w:rsid w:val="00716A6B"/>
    <w:rsid w:val="00716CA9"/>
    <w:rsid w:val="00717A44"/>
    <w:rsid w:val="00717CEF"/>
    <w:rsid w:val="00717E33"/>
    <w:rsid w:val="0072039A"/>
    <w:rsid w:val="00720E42"/>
    <w:rsid w:val="007211AB"/>
    <w:rsid w:val="00722278"/>
    <w:rsid w:val="007222B3"/>
    <w:rsid w:val="007223C0"/>
    <w:rsid w:val="00724855"/>
    <w:rsid w:val="00724DC1"/>
    <w:rsid w:val="00726BE6"/>
    <w:rsid w:val="007271EA"/>
    <w:rsid w:val="007303D7"/>
    <w:rsid w:val="00733339"/>
    <w:rsid w:val="0073490A"/>
    <w:rsid w:val="00734B1B"/>
    <w:rsid w:val="00734F4F"/>
    <w:rsid w:val="00736AE5"/>
    <w:rsid w:val="0073791E"/>
    <w:rsid w:val="00740446"/>
    <w:rsid w:val="00740561"/>
    <w:rsid w:val="00741D8D"/>
    <w:rsid w:val="007425A3"/>
    <w:rsid w:val="00747F61"/>
    <w:rsid w:val="00751A06"/>
    <w:rsid w:val="0075273C"/>
    <w:rsid w:val="0075420C"/>
    <w:rsid w:val="00760276"/>
    <w:rsid w:val="00760637"/>
    <w:rsid w:val="00761371"/>
    <w:rsid w:val="00762A8B"/>
    <w:rsid w:val="007632F3"/>
    <w:rsid w:val="007639CA"/>
    <w:rsid w:val="00764090"/>
    <w:rsid w:val="0076613E"/>
    <w:rsid w:val="007662B9"/>
    <w:rsid w:val="00770DCA"/>
    <w:rsid w:val="00771918"/>
    <w:rsid w:val="00771C45"/>
    <w:rsid w:val="00774D1B"/>
    <w:rsid w:val="00775FC9"/>
    <w:rsid w:val="007772D8"/>
    <w:rsid w:val="0078119F"/>
    <w:rsid w:val="007821F0"/>
    <w:rsid w:val="00782571"/>
    <w:rsid w:val="0078648B"/>
    <w:rsid w:val="00792C5D"/>
    <w:rsid w:val="00793215"/>
    <w:rsid w:val="0079781C"/>
    <w:rsid w:val="007A1B38"/>
    <w:rsid w:val="007A4DF2"/>
    <w:rsid w:val="007A71DD"/>
    <w:rsid w:val="007A72BB"/>
    <w:rsid w:val="007A798A"/>
    <w:rsid w:val="007B056E"/>
    <w:rsid w:val="007B2AF1"/>
    <w:rsid w:val="007B6334"/>
    <w:rsid w:val="007B6FFF"/>
    <w:rsid w:val="007C0529"/>
    <w:rsid w:val="007C4D72"/>
    <w:rsid w:val="007D521D"/>
    <w:rsid w:val="007D5AFF"/>
    <w:rsid w:val="007D662F"/>
    <w:rsid w:val="007D6AF2"/>
    <w:rsid w:val="007D73E3"/>
    <w:rsid w:val="007E0709"/>
    <w:rsid w:val="007E1491"/>
    <w:rsid w:val="007E15F5"/>
    <w:rsid w:val="007E1D98"/>
    <w:rsid w:val="007E278C"/>
    <w:rsid w:val="007E3518"/>
    <w:rsid w:val="007E3A1A"/>
    <w:rsid w:val="007F02A3"/>
    <w:rsid w:val="007F1729"/>
    <w:rsid w:val="007F232B"/>
    <w:rsid w:val="007F23B2"/>
    <w:rsid w:val="007F2CC1"/>
    <w:rsid w:val="007F5720"/>
    <w:rsid w:val="007F7898"/>
    <w:rsid w:val="007F79C4"/>
    <w:rsid w:val="00800F70"/>
    <w:rsid w:val="008026A2"/>
    <w:rsid w:val="008028CE"/>
    <w:rsid w:val="00803779"/>
    <w:rsid w:val="00804447"/>
    <w:rsid w:val="00807470"/>
    <w:rsid w:val="00814D25"/>
    <w:rsid w:val="00814D7D"/>
    <w:rsid w:val="00814DFB"/>
    <w:rsid w:val="008156BC"/>
    <w:rsid w:val="008174DC"/>
    <w:rsid w:val="00817B76"/>
    <w:rsid w:val="00820311"/>
    <w:rsid w:val="008205ED"/>
    <w:rsid w:val="00820E3D"/>
    <w:rsid w:val="00821940"/>
    <w:rsid w:val="00822256"/>
    <w:rsid w:val="008225AB"/>
    <w:rsid w:val="008229E4"/>
    <w:rsid w:val="00822F06"/>
    <w:rsid w:val="00823DA9"/>
    <w:rsid w:val="00824C7F"/>
    <w:rsid w:val="00826481"/>
    <w:rsid w:val="00827B39"/>
    <w:rsid w:val="0083006F"/>
    <w:rsid w:val="00831578"/>
    <w:rsid w:val="008325F8"/>
    <w:rsid w:val="008327BC"/>
    <w:rsid w:val="00833241"/>
    <w:rsid w:val="0083376B"/>
    <w:rsid w:val="00835E54"/>
    <w:rsid w:val="00842554"/>
    <w:rsid w:val="0084309D"/>
    <w:rsid w:val="00844C3C"/>
    <w:rsid w:val="008451D0"/>
    <w:rsid w:val="00845296"/>
    <w:rsid w:val="00846BA6"/>
    <w:rsid w:val="00850146"/>
    <w:rsid w:val="008507B6"/>
    <w:rsid w:val="00852C40"/>
    <w:rsid w:val="0085538A"/>
    <w:rsid w:val="00855481"/>
    <w:rsid w:val="0085639E"/>
    <w:rsid w:val="0085758B"/>
    <w:rsid w:val="00857794"/>
    <w:rsid w:val="00863152"/>
    <w:rsid w:val="00863F1F"/>
    <w:rsid w:val="00864B41"/>
    <w:rsid w:val="008667C9"/>
    <w:rsid w:val="00866A18"/>
    <w:rsid w:val="00866B5B"/>
    <w:rsid w:val="00866FDA"/>
    <w:rsid w:val="0087032B"/>
    <w:rsid w:val="0087038F"/>
    <w:rsid w:val="0087147C"/>
    <w:rsid w:val="008717B5"/>
    <w:rsid w:val="00874568"/>
    <w:rsid w:val="00875ABF"/>
    <w:rsid w:val="00875DAA"/>
    <w:rsid w:val="008767F2"/>
    <w:rsid w:val="00877206"/>
    <w:rsid w:val="00877B83"/>
    <w:rsid w:val="008808B9"/>
    <w:rsid w:val="00881D41"/>
    <w:rsid w:val="008822FD"/>
    <w:rsid w:val="00882463"/>
    <w:rsid w:val="008828D7"/>
    <w:rsid w:val="00886B00"/>
    <w:rsid w:val="00886B76"/>
    <w:rsid w:val="00886F13"/>
    <w:rsid w:val="00887471"/>
    <w:rsid w:val="00890B52"/>
    <w:rsid w:val="008915E8"/>
    <w:rsid w:val="00892526"/>
    <w:rsid w:val="00892DC3"/>
    <w:rsid w:val="00893A1A"/>
    <w:rsid w:val="0089656A"/>
    <w:rsid w:val="00896B70"/>
    <w:rsid w:val="008A1EA9"/>
    <w:rsid w:val="008A2064"/>
    <w:rsid w:val="008A4C16"/>
    <w:rsid w:val="008A4FFC"/>
    <w:rsid w:val="008A5CB4"/>
    <w:rsid w:val="008A6F0F"/>
    <w:rsid w:val="008B00F9"/>
    <w:rsid w:val="008B0E49"/>
    <w:rsid w:val="008B2A34"/>
    <w:rsid w:val="008B49BC"/>
    <w:rsid w:val="008B4AE7"/>
    <w:rsid w:val="008B7574"/>
    <w:rsid w:val="008C35F8"/>
    <w:rsid w:val="008C3F69"/>
    <w:rsid w:val="008C4425"/>
    <w:rsid w:val="008C449F"/>
    <w:rsid w:val="008C4965"/>
    <w:rsid w:val="008C59F0"/>
    <w:rsid w:val="008C5E73"/>
    <w:rsid w:val="008C67B1"/>
    <w:rsid w:val="008C7565"/>
    <w:rsid w:val="008C79A8"/>
    <w:rsid w:val="008D13C7"/>
    <w:rsid w:val="008D2B40"/>
    <w:rsid w:val="008D3AA0"/>
    <w:rsid w:val="008D692B"/>
    <w:rsid w:val="008D69CB"/>
    <w:rsid w:val="008D7670"/>
    <w:rsid w:val="008E0BE4"/>
    <w:rsid w:val="008E1412"/>
    <w:rsid w:val="008E1A44"/>
    <w:rsid w:val="008E26A6"/>
    <w:rsid w:val="008E74DD"/>
    <w:rsid w:val="008E7E2F"/>
    <w:rsid w:val="008F0406"/>
    <w:rsid w:val="008F1264"/>
    <w:rsid w:val="008F1A31"/>
    <w:rsid w:val="008F3379"/>
    <w:rsid w:val="008F341C"/>
    <w:rsid w:val="008F44B2"/>
    <w:rsid w:val="008F5587"/>
    <w:rsid w:val="008F6103"/>
    <w:rsid w:val="008F68C7"/>
    <w:rsid w:val="00903033"/>
    <w:rsid w:val="00903888"/>
    <w:rsid w:val="009048F1"/>
    <w:rsid w:val="00904BA1"/>
    <w:rsid w:val="009074D1"/>
    <w:rsid w:val="009077B3"/>
    <w:rsid w:val="00910183"/>
    <w:rsid w:val="009131E4"/>
    <w:rsid w:val="009133C3"/>
    <w:rsid w:val="00917ABF"/>
    <w:rsid w:val="00922E76"/>
    <w:rsid w:val="0092713E"/>
    <w:rsid w:val="009277C3"/>
    <w:rsid w:val="0093312F"/>
    <w:rsid w:val="009342F8"/>
    <w:rsid w:val="00934347"/>
    <w:rsid w:val="009345D3"/>
    <w:rsid w:val="009348DD"/>
    <w:rsid w:val="00935D4D"/>
    <w:rsid w:val="009378AA"/>
    <w:rsid w:val="009378CB"/>
    <w:rsid w:val="009403B7"/>
    <w:rsid w:val="0094186C"/>
    <w:rsid w:val="00943836"/>
    <w:rsid w:val="0094750B"/>
    <w:rsid w:val="00947A9C"/>
    <w:rsid w:val="00952688"/>
    <w:rsid w:val="00952AA9"/>
    <w:rsid w:val="0095435C"/>
    <w:rsid w:val="0095483D"/>
    <w:rsid w:val="009561D8"/>
    <w:rsid w:val="009569DA"/>
    <w:rsid w:val="00956EC3"/>
    <w:rsid w:val="00956FCA"/>
    <w:rsid w:val="009613C0"/>
    <w:rsid w:val="00961991"/>
    <w:rsid w:val="00962145"/>
    <w:rsid w:val="00963538"/>
    <w:rsid w:val="00963B1F"/>
    <w:rsid w:val="00964C7C"/>
    <w:rsid w:val="00964E40"/>
    <w:rsid w:val="009666A4"/>
    <w:rsid w:val="00967C2F"/>
    <w:rsid w:val="009718AE"/>
    <w:rsid w:val="009728E6"/>
    <w:rsid w:val="009733EB"/>
    <w:rsid w:val="0097786C"/>
    <w:rsid w:val="0098155D"/>
    <w:rsid w:val="00982A51"/>
    <w:rsid w:val="009846D2"/>
    <w:rsid w:val="00984980"/>
    <w:rsid w:val="00986188"/>
    <w:rsid w:val="00990AA1"/>
    <w:rsid w:val="00992A89"/>
    <w:rsid w:val="00992F74"/>
    <w:rsid w:val="00993569"/>
    <w:rsid w:val="009935EC"/>
    <w:rsid w:val="009944EF"/>
    <w:rsid w:val="00994B0A"/>
    <w:rsid w:val="009954D6"/>
    <w:rsid w:val="00996586"/>
    <w:rsid w:val="00996723"/>
    <w:rsid w:val="009967EB"/>
    <w:rsid w:val="00997D57"/>
    <w:rsid w:val="009A193B"/>
    <w:rsid w:val="009A3286"/>
    <w:rsid w:val="009A4BE5"/>
    <w:rsid w:val="009A5A48"/>
    <w:rsid w:val="009A74DF"/>
    <w:rsid w:val="009A76F6"/>
    <w:rsid w:val="009B1A08"/>
    <w:rsid w:val="009B2188"/>
    <w:rsid w:val="009B2958"/>
    <w:rsid w:val="009B2DC0"/>
    <w:rsid w:val="009B3293"/>
    <w:rsid w:val="009B38F3"/>
    <w:rsid w:val="009B5159"/>
    <w:rsid w:val="009B7EB7"/>
    <w:rsid w:val="009C1904"/>
    <w:rsid w:val="009C4029"/>
    <w:rsid w:val="009C66F4"/>
    <w:rsid w:val="009D0446"/>
    <w:rsid w:val="009D1ABB"/>
    <w:rsid w:val="009D3641"/>
    <w:rsid w:val="009D5506"/>
    <w:rsid w:val="009D5C66"/>
    <w:rsid w:val="009D6266"/>
    <w:rsid w:val="009D7890"/>
    <w:rsid w:val="009E073E"/>
    <w:rsid w:val="009E2324"/>
    <w:rsid w:val="009E2E93"/>
    <w:rsid w:val="009E474C"/>
    <w:rsid w:val="009E4D63"/>
    <w:rsid w:val="009E701A"/>
    <w:rsid w:val="009E755B"/>
    <w:rsid w:val="009F0F6F"/>
    <w:rsid w:val="009F1C2A"/>
    <w:rsid w:val="009F3452"/>
    <w:rsid w:val="009F3C79"/>
    <w:rsid w:val="009F5B80"/>
    <w:rsid w:val="009F5C52"/>
    <w:rsid w:val="009F7945"/>
    <w:rsid w:val="009F7BAF"/>
    <w:rsid w:val="00A008E5"/>
    <w:rsid w:val="00A02163"/>
    <w:rsid w:val="00A0450C"/>
    <w:rsid w:val="00A0536D"/>
    <w:rsid w:val="00A10F3E"/>
    <w:rsid w:val="00A11481"/>
    <w:rsid w:val="00A13352"/>
    <w:rsid w:val="00A15AB8"/>
    <w:rsid w:val="00A15ACA"/>
    <w:rsid w:val="00A2008D"/>
    <w:rsid w:val="00A20A96"/>
    <w:rsid w:val="00A215B9"/>
    <w:rsid w:val="00A23C68"/>
    <w:rsid w:val="00A26372"/>
    <w:rsid w:val="00A3054E"/>
    <w:rsid w:val="00A33AA5"/>
    <w:rsid w:val="00A35649"/>
    <w:rsid w:val="00A35C06"/>
    <w:rsid w:val="00A37C5D"/>
    <w:rsid w:val="00A4219A"/>
    <w:rsid w:val="00A4269D"/>
    <w:rsid w:val="00A44C55"/>
    <w:rsid w:val="00A4775F"/>
    <w:rsid w:val="00A500EE"/>
    <w:rsid w:val="00A504F7"/>
    <w:rsid w:val="00A51F7A"/>
    <w:rsid w:val="00A52CA6"/>
    <w:rsid w:val="00A545B0"/>
    <w:rsid w:val="00A54B94"/>
    <w:rsid w:val="00A5667D"/>
    <w:rsid w:val="00A56BB2"/>
    <w:rsid w:val="00A61426"/>
    <w:rsid w:val="00A61FDC"/>
    <w:rsid w:val="00A637A4"/>
    <w:rsid w:val="00A6383C"/>
    <w:rsid w:val="00A63B55"/>
    <w:rsid w:val="00A640B6"/>
    <w:rsid w:val="00A652F2"/>
    <w:rsid w:val="00A655AF"/>
    <w:rsid w:val="00A65625"/>
    <w:rsid w:val="00A674AF"/>
    <w:rsid w:val="00A67AF0"/>
    <w:rsid w:val="00A7162D"/>
    <w:rsid w:val="00A7482D"/>
    <w:rsid w:val="00A74C3B"/>
    <w:rsid w:val="00A758CD"/>
    <w:rsid w:val="00A77D6B"/>
    <w:rsid w:val="00A82852"/>
    <w:rsid w:val="00A8328B"/>
    <w:rsid w:val="00A839C2"/>
    <w:rsid w:val="00A8425A"/>
    <w:rsid w:val="00A850F4"/>
    <w:rsid w:val="00A8608A"/>
    <w:rsid w:val="00A86A21"/>
    <w:rsid w:val="00A87ABF"/>
    <w:rsid w:val="00A90C4C"/>
    <w:rsid w:val="00A9112D"/>
    <w:rsid w:val="00A911E8"/>
    <w:rsid w:val="00A92E7D"/>
    <w:rsid w:val="00A942B9"/>
    <w:rsid w:val="00A94F66"/>
    <w:rsid w:val="00AA036A"/>
    <w:rsid w:val="00AA1881"/>
    <w:rsid w:val="00AA46B6"/>
    <w:rsid w:val="00AA4C86"/>
    <w:rsid w:val="00AA51A1"/>
    <w:rsid w:val="00AA5204"/>
    <w:rsid w:val="00AA6622"/>
    <w:rsid w:val="00AA695F"/>
    <w:rsid w:val="00AA6A91"/>
    <w:rsid w:val="00AA6BB9"/>
    <w:rsid w:val="00AA6CD4"/>
    <w:rsid w:val="00AA7E4C"/>
    <w:rsid w:val="00AB01E7"/>
    <w:rsid w:val="00AB12B9"/>
    <w:rsid w:val="00AB2A4A"/>
    <w:rsid w:val="00AB2B0F"/>
    <w:rsid w:val="00AB3407"/>
    <w:rsid w:val="00AB5664"/>
    <w:rsid w:val="00AC014E"/>
    <w:rsid w:val="00AC1B86"/>
    <w:rsid w:val="00AC1E9A"/>
    <w:rsid w:val="00AC311A"/>
    <w:rsid w:val="00AC712A"/>
    <w:rsid w:val="00AC7A61"/>
    <w:rsid w:val="00AD21CD"/>
    <w:rsid w:val="00AD430B"/>
    <w:rsid w:val="00AD611A"/>
    <w:rsid w:val="00AD6B2C"/>
    <w:rsid w:val="00AD6EF8"/>
    <w:rsid w:val="00AD72D5"/>
    <w:rsid w:val="00AD74F1"/>
    <w:rsid w:val="00AE02B2"/>
    <w:rsid w:val="00AE1F5B"/>
    <w:rsid w:val="00AE2097"/>
    <w:rsid w:val="00AE2493"/>
    <w:rsid w:val="00AE4148"/>
    <w:rsid w:val="00AE4659"/>
    <w:rsid w:val="00AE5D6F"/>
    <w:rsid w:val="00AE5E23"/>
    <w:rsid w:val="00AE6691"/>
    <w:rsid w:val="00AF1104"/>
    <w:rsid w:val="00AF234D"/>
    <w:rsid w:val="00AF2757"/>
    <w:rsid w:val="00AF2A76"/>
    <w:rsid w:val="00AF4EF2"/>
    <w:rsid w:val="00AF72B9"/>
    <w:rsid w:val="00AF7E08"/>
    <w:rsid w:val="00B00340"/>
    <w:rsid w:val="00B006F9"/>
    <w:rsid w:val="00B01426"/>
    <w:rsid w:val="00B01CAA"/>
    <w:rsid w:val="00B02A91"/>
    <w:rsid w:val="00B033C3"/>
    <w:rsid w:val="00B04135"/>
    <w:rsid w:val="00B04B2A"/>
    <w:rsid w:val="00B0507D"/>
    <w:rsid w:val="00B06093"/>
    <w:rsid w:val="00B06102"/>
    <w:rsid w:val="00B06A3C"/>
    <w:rsid w:val="00B075F1"/>
    <w:rsid w:val="00B07DE3"/>
    <w:rsid w:val="00B07FDD"/>
    <w:rsid w:val="00B10D16"/>
    <w:rsid w:val="00B118A3"/>
    <w:rsid w:val="00B11D27"/>
    <w:rsid w:val="00B12373"/>
    <w:rsid w:val="00B1298A"/>
    <w:rsid w:val="00B131C0"/>
    <w:rsid w:val="00B14B0D"/>
    <w:rsid w:val="00B14CCF"/>
    <w:rsid w:val="00B151BE"/>
    <w:rsid w:val="00B158B5"/>
    <w:rsid w:val="00B22C23"/>
    <w:rsid w:val="00B236AC"/>
    <w:rsid w:val="00B237EC"/>
    <w:rsid w:val="00B243E3"/>
    <w:rsid w:val="00B256C0"/>
    <w:rsid w:val="00B272F3"/>
    <w:rsid w:val="00B27646"/>
    <w:rsid w:val="00B278CA"/>
    <w:rsid w:val="00B3135A"/>
    <w:rsid w:val="00B316E1"/>
    <w:rsid w:val="00B32332"/>
    <w:rsid w:val="00B326C4"/>
    <w:rsid w:val="00B345FB"/>
    <w:rsid w:val="00B346BE"/>
    <w:rsid w:val="00B34BC8"/>
    <w:rsid w:val="00B360DD"/>
    <w:rsid w:val="00B36123"/>
    <w:rsid w:val="00B37CE0"/>
    <w:rsid w:val="00B408DC"/>
    <w:rsid w:val="00B4112D"/>
    <w:rsid w:val="00B419F2"/>
    <w:rsid w:val="00B42481"/>
    <w:rsid w:val="00B42D00"/>
    <w:rsid w:val="00B42E09"/>
    <w:rsid w:val="00B44CFF"/>
    <w:rsid w:val="00B458CD"/>
    <w:rsid w:val="00B47333"/>
    <w:rsid w:val="00B47624"/>
    <w:rsid w:val="00B50504"/>
    <w:rsid w:val="00B507A6"/>
    <w:rsid w:val="00B50DE1"/>
    <w:rsid w:val="00B5310A"/>
    <w:rsid w:val="00B534D4"/>
    <w:rsid w:val="00B551AC"/>
    <w:rsid w:val="00B5670E"/>
    <w:rsid w:val="00B57569"/>
    <w:rsid w:val="00B57DC3"/>
    <w:rsid w:val="00B61672"/>
    <w:rsid w:val="00B62F16"/>
    <w:rsid w:val="00B639A0"/>
    <w:rsid w:val="00B6482B"/>
    <w:rsid w:val="00B64BFE"/>
    <w:rsid w:val="00B6546F"/>
    <w:rsid w:val="00B66ADB"/>
    <w:rsid w:val="00B703F6"/>
    <w:rsid w:val="00B71A59"/>
    <w:rsid w:val="00B71CEC"/>
    <w:rsid w:val="00B72334"/>
    <w:rsid w:val="00B72436"/>
    <w:rsid w:val="00B727E4"/>
    <w:rsid w:val="00B73457"/>
    <w:rsid w:val="00B76F1B"/>
    <w:rsid w:val="00B813E3"/>
    <w:rsid w:val="00B82881"/>
    <w:rsid w:val="00B82E7D"/>
    <w:rsid w:val="00B843A7"/>
    <w:rsid w:val="00B85389"/>
    <w:rsid w:val="00B91DBD"/>
    <w:rsid w:val="00B920DA"/>
    <w:rsid w:val="00B92B99"/>
    <w:rsid w:val="00B93F91"/>
    <w:rsid w:val="00B94123"/>
    <w:rsid w:val="00B943F1"/>
    <w:rsid w:val="00B95895"/>
    <w:rsid w:val="00B96336"/>
    <w:rsid w:val="00B967AA"/>
    <w:rsid w:val="00B9735D"/>
    <w:rsid w:val="00B97812"/>
    <w:rsid w:val="00BA2B44"/>
    <w:rsid w:val="00BA3B07"/>
    <w:rsid w:val="00BA47F1"/>
    <w:rsid w:val="00BA4B96"/>
    <w:rsid w:val="00BA4EC2"/>
    <w:rsid w:val="00BA4EF2"/>
    <w:rsid w:val="00BA54CE"/>
    <w:rsid w:val="00BA586A"/>
    <w:rsid w:val="00BA6D33"/>
    <w:rsid w:val="00BB14EA"/>
    <w:rsid w:val="00BB1538"/>
    <w:rsid w:val="00BB6300"/>
    <w:rsid w:val="00BB67D8"/>
    <w:rsid w:val="00BB78C6"/>
    <w:rsid w:val="00BB7AEB"/>
    <w:rsid w:val="00BB7FF2"/>
    <w:rsid w:val="00BC1085"/>
    <w:rsid w:val="00BC1CA3"/>
    <w:rsid w:val="00BC1F79"/>
    <w:rsid w:val="00BC1F80"/>
    <w:rsid w:val="00BC2309"/>
    <w:rsid w:val="00BC2604"/>
    <w:rsid w:val="00BC2DB9"/>
    <w:rsid w:val="00BC4499"/>
    <w:rsid w:val="00BC4F06"/>
    <w:rsid w:val="00BC65B6"/>
    <w:rsid w:val="00BC715B"/>
    <w:rsid w:val="00BC77C2"/>
    <w:rsid w:val="00BC7ABE"/>
    <w:rsid w:val="00BC7E2D"/>
    <w:rsid w:val="00BD1E28"/>
    <w:rsid w:val="00BD20F8"/>
    <w:rsid w:val="00BD216B"/>
    <w:rsid w:val="00BD5349"/>
    <w:rsid w:val="00BD7339"/>
    <w:rsid w:val="00BD7680"/>
    <w:rsid w:val="00BE16E1"/>
    <w:rsid w:val="00BE1756"/>
    <w:rsid w:val="00BE207F"/>
    <w:rsid w:val="00BE2183"/>
    <w:rsid w:val="00BE2A90"/>
    <w:rsid w:val="00BE2ED4"/>
    <w:rsid w:val="00BE352C"/>
    <w:rsid w:val="00BE3594"/>
    <w:rsid w:val="00BE3CD5"/>
    <w:rsid w:val="00BE6BEF"/>
    <w:rsid w:val="00BE73C3"/>
    <w:rsid w:val="00BF0211"/>
    <w:rsid w:val="00BF07B6"/>
    <w:rsid w:val="00BF36F5"/>
    <w:rsid w:val="00BF37C8"/>
    <w:rsid w:val="00BF57E3"/>
    <w:rsid w:val="00BF629C"/>
    <w:rsid w:val="00BF6EA8"/>
    <w:rsid w:val="00C00E99"/>
    <w:rsid w:val="00C031AC"/>
    <w:rsid w:val="00C045EF"/>
    <w:rsid w:val="00C0544F"/>
    <w:rsid w:val="00C055CC"/>
    <w:rsid w:val="00C05C61"/>
    <w:rsid w:val="00C064EC"/>
    <w:rsid w:val="00C0728D"/>
    <w:rsid w:val="00C116FE"/>
    <w:rsid w:val="00C11806"/>
    <w:rsid w:val="00C1246D"/>
    <w:rsid w:val="00C15C5B"/>
    <w:rsid w:val="00C17F5E"/>
    <w:rsid w:val="00C207A8"/>
    <w:rsid w:val="00C24822"/>
    <w:rsid w:val="00C24AEF"/>
    <w:rsid w:val="00C24C21"/>
    <w:rsid w:val="00C253A5"/>
    <w:rsid w:val="00C27FB9"/>
    <w:rsid w:val="00C30D6F"/>
    <w:rsid w:val="00C35EF4"/>
    <w:rsid w:val="00C373B8"/>
    <w:rsid w:val="00C3775E"/>
    <w:rsid w:val="00C4115B"/>
    <w:rsid w:val="00C42374"/>
    <w:rsid w:val="00C45A5E"/>
    <w:rsid w:val="00C4609A"/>
    <w:rsid w:val="00C507BD"/>
    <w:rsid w:val="00C50C78"/>
    <w:rsid w:val="00C50DC7"/>
    <w:rsid w:val="00C51E09"/>
    <w:rsid w:val="00C53994"/>
    <w:rsid w:val="00C5447C"/>
    <w:rsid w:val="00C54B50"/>
    <w:rsid w:val="00C55A3C"/>
    <w:rsid w:val="00C56B16"/>
    <w:rsid w:val="00C578E1"/>
    <w:rsid w:val="00C6066D"/>
    <w:rsid w:val="00C60CCD"/>
    <w:rsid w:val="00C610B0"/>
    <w:rsid w:val="00C614AC"/>
    <w:rsid w:val="00C63B48"/>
    <w:rsid w:val="00C640BF"/>
    <w:rsid w:val="00C64155"/>
    <w:rsid w:val="00C64F4F"/>
    <w:rsid w:val="00C65768"/>
    <w:rsid w:val="00C65928"/>
    <w:rsid w:val="00C662E5"/>
    <w:rsid w:val="00C70733"/>
    <w:rsid w:val="00C7343A"/>
    <w:rsid w:val="00C740FA"/>
    <w:rsid w:val="00C77345"/>
    <w:rsid w:val="00C8108D"/>
    <w:rsid w:val="00C811B3"/>
    <w:rsid w:val="00C839E8"/>
    <w:rsid w:val="00C842D4"/>
    <w:rsid w:val="00C86A23"/>
    <w:rsid w:val="00C879D0"/>
    <w:rsid w:val="00C87DF4"/>
    <w:rsid w:val="00C91173"/>
    <w:rsid w:val="00C9410C"/>
    <w:rsid w:val="00C94B64"/>
    <w:rsid w:val="00C94D94"/>
    <w:rsid w:val="00C954F3"/>
    <w:rsid w:val="00C95A25"/>
    <w:rsid w:val="00C96D93"/>
    <w:rsid w:val="00C976EC"/>
    <w:rsid w:val="00CA00BB"/>
    <w:rsid w:val="00CA0A18"/>
    <w:rsid w:val="00CA10C8"/>
    <w:rsid w:val="00CA1515"/>
    <w:rsid w:val="00CA2604"/>
    <w:rsid w:val="00CA4792"/>
    <w:rsid w:val="00CA570F"/>
    <w:rsid w:val="00CA640E"/>
    <w:rsid w:val="00CB299F"/>
    <w:rsid w:val="00CB3BDF"/>
    <w:rsid w:val="00CB4574"/>
    <w:rsid w:val="00CB4B48"/>
    <w:rsid w:val="00CB5E59"/>
    <w:rsid w:val="00CB6076"/>
    <w:rsid w:val="00CC023C"/>
    <w:rsid w:val="00CC0412"/>
    <w:rsid w:val="00CC0556"/>
    <w:rsid w:val="00CC05FF"/>
    <w:rsid w:val="00CC0EB7"/>
    <w:rsid w:val="00CC0F07"/>
    <w:rsid w:val="00CC14F8"/>
    <w:rsid w:val="00CC4118"/>
    <w:rsid w:val="00CC4CFB"/>
    <w:rsid w:val="00CC4D22"/>
    <w:rsid w:val="00CC541F"/>
    <w:rsid w:val="00CC5499"/>
    <w:rsid w:val="00CC65D2"/>
    <w:rsid w:val="00CC75F8"/>
    <w:rsid w:val="00CD0187"/>
    <w:rsid w:val="00CD0C46"/>
    <w:rsid w:val="00CD1C45"/>
    <w:rsid w:val="00CD4E1F"/>
    <w:rsid w:val="00CD6C9C"/>
    <w:rsid w:val="00CD7969"/>
    <w:rsid w:val="00CD7DB6"/>
    <w:rsid w:val="00CE02E9"/>
    <w:rsid w:val="00CE2FDB"/>
    <w:rsid w:val="00CE3C98"/>
    <w:rsid w:val="00CE47F8"/>
    <w:rsid w:val="00CE532A"/>
    <w:rsid w:val="00CE5393"/>
    <w:rsid w:val="00CE5561"/>
    <w:rsid w:val="00CF0C4F"/>
    <w:rsid w:val="00CF19F0"/>
    <w:rsid w:val="00CF224B"/>
    <w:rsid w:val="00CF59AB"/>
    <w:rsid w:val="00CF6187"/>
    <w:rsid w:val="00CF7278"/>
    <w:rsid w:val="00D03AC3"/>
    <w:rsid w:val="00D05085"/>
    <w:rsid w:val="00D06425"/>
    <w:rsid w:val="00D071DF"/>
    <w:rsid w:val="00D117F7"/>
    <w:rsid w:val="00D11ACB"/>
    <w:rsid w:val="00D12473"/>
    <w:rsid w:val="00D126B7"/>
    <w:rsid w:val="00D1535B"/>
    <w:rsid w:val="00D16332"/>
    <w:rsid w:val="00D1684B"/>
    <w:rsid w:val="00D16A0E"/>
    <w:rsid w:val="00D17B6F"/>
    <w:rsid w:val="00D21B2B"/>
    <w:rsid w:val="00D22055"/>
    <w:rsid w:val="00D240E6"/>
    <w:rsid w:val="00D24CE1"/>
    <w:rsid w:val="00D25873"/>
    <w:rsid w:val="00D265B3"/>
    <w:rsid w:val="00D26DDF"/>
    <w:rsid w:val="00D30C33"/>
    <w:rsid w:val="00D321AD"/>
    <w:rsid w:val="00D33152"/>
    <w:rsid w:val="00D34B6E"/>
    <w:rsid w:val="00D35AA3"/>
    <w:rsid w:val="00D37152"/>
    <w:rsid w:val="00D37EDD"/>
    <w:rsid w:val="00D41B02"/>
    <w:rsid w:val="00D42DDA"/>
    <w:rsid w:val="00D4348C"/>
    <w:rsid w:val="00D43624"/>
    <w:rsid w:val="00D43A26"/>
    <w:rsid w:val="00D442E4"/>
    <w:rsid w:val="00D4471D"/>
    <w:rsid w:val="00D45D62"/>
    <w:rsid w:val="00D47446"/>
    <w:rsid w:val="00D475FB"/>
    <w:rsid w:val="00D4777D"/>
    <w:rsid w:val="00D52EE1"/>
    <w:rsid w:val="00D53781"/>
    <w:rsid w:val="00D54C8A"/>
    <w:rsid w:val="00D576EB"/>
    <w:rsid w:val="00D57973"/>
    <w:rsid w:val="00D57B85"/>
    <w:rsid w:val="00D60564"/>
    <w:rsid w:val="00D6082E"/>
    <w:rsid w:val="00D6229A"/>
    <w:rsid w:val="00D63C25"/>
    <w:rsid w:val="00D63CF1"/>
    <w:rsid w:val="00D641AA"/>
    <w:rsid w:val="00D6705E"/>
    <w:rsid w:val="00D71D6E"/>
    <w:rsid w:val="00D7346F"/>
    <w:rsid w:val="00D74778"/>
    <w:rsid w:val="00D74A65"/>
    <w:rsid w:val="00D76491"/>
    <w:rsid w:val="00D770A9"/>
    <w:rsid w:val="00D779D7"/>
    <w:rsid w:val="00D805CC"/>
    <w:rsid w:val="00D8354A"/>
    <w:rsid w:val="00D83BA4"/>
    <w:rsid w:val="00D83E18"/>
    <w:rsid w:val="00D849F2"/>
    <w:rsid w:val="00D86D79"/>
    <w:rsid w:val="00D87712"/>
    <w:rsid w:val="00D9155C"/>
    <w:rsid w:val="00D91C6F"/>
    <w:rsid w:val="00D922AB"/>
    <w:rsid w:val="00D95915"/>
    <w:rsid w:val="00D96C8F"/>
    <w:rsid w:val="00D974D1"/>
    <w:rsid w:val="00DA0396"/>
    <w:rsid w:val="00DA10DA"/>
    <w:rsid w:val="00DA1F9F"/>
    <w:rsid w:val="00DA269A"/>
    <w:rsid w:val="00DA4107"/>
    <w:rsid w:val="00DA47DC"/>
    <w:rsid w:val="00DA68E2"/>
    <w:rsid w:val="00DA70D5"/>
    <w:rsid w:val="00DB135A"/>
    <w:rsid w:val="00DB1D2D"/>
    <w:rsid w:val="00DB27AD"/>
    <w:rsid w:val="00DB3A45"/>
    <w:rsid w:val="00DB4C6C"/>
    <w:rsid w:val="00DB4FC6"/>
    <w:rsid w:val="00DB53A8"/>
    <w:rsid w:val="00DB70EC"/>
    <w:rsid w:val="00DB7B18"/>
    <w:rsid w:val="00DC0710"/>
    <w:rsid w:val="00DC10A6"/>
    <w:rsid w:val="00DC1E4E"/>
    <w:rsid w:val="00DC2089"/>
    <w:rsid w:val="00DC2A41"/>
    <w:rsid w:val="00DC30F7"/>
    <w:rsid w:val="00DC3C49"/>
    <w:rsid w:val="00DC70C4"/>
    <w:rsid w:val="00DD049F"/>
    <w:rsid w:val="00DD09DD"/>
    <w:rsid w:val="00DD25D9"/>
    <w:rsid w:val="00DD2E0A"/>
    <w:rsid w:val="00DD412D"/>
    <w:rsid w:val="00DD570A"/>
    <w:rsid w:val="00DD688E"/>
    <w:rsid w:val="00DE0F8B"/>
    <w:rsid w:val="00DE436F"/>
    <w:rsid w:val="00DE4A81"/>
    <w:rsid w:val="00DE5113"/>
    <w:rsid w:val="00DE5605"/>
    <w:rsid w:val="00DE6469"/>
    <w:rsid w:val="00DF01C7"/>
    <w:rsid w:val="00DF0CCF"/>
    <w:rsid w:val="00DF0F29"/>
    <w:rsid w:val="00DF1915"/>
    <w:rsid w:val="00DF24F7"/>
    <w:rsid w:val="00DF2626"/>
    <w:rsid w:val="00DF7607"/>
    <w:rsid w:val="00E0194B"/>
    <w:rsid w:val="00E02C61"/>
    <w:rsid w:val="00E11384"/>
    <w:rsid w:val="00E134E7"/>
    <w:rsid w:val="00E1590C"/>
    <w:rsid w:val="00E16EF2"/>
    <w:rsid w:val="00E16FE7"/>
    <w:rsid w:val="00E21A2E"/>
    <w:rsid w:val="00E227A4"/>
    <w:rsid w:val="00E22A4B"/>
    <w:rsid w:val="00E232E2"/>
    <w:rsid w:val="00E2332B"/>
    <w:rsid w:val="00E234A2"/>
    <w:rsid w:val="00E24BA6"/>
    <w:rsid w:val="00E25367"/>
    <w:rsid w:val="00E26459"/>
    <w:rsid w:val="00E26FDB"/>
    <w:rsid w:val="00E2716B"/>
    <w:rsid w:val="00E271F5"/>
    <w:rsid w:val="00E317B0"/>
    <w:rsid w:val="00E31830"/>
    <w:rsid w:val="00E32490"/>
    <w:rsid w:val="00E33995"/>
    <w:rsid w:val="00E35776"/>
    <w:rsid w:val="00E40B23"/>
    <w:rsid w:val="00E40D11"/>
    <w:rsid w:val="00E42480"/>
    <w:rsid w:val="00E4380F"/>
    <w:rsid w:val="00E44ABC"/>
    <w:rsid w:val="00E46189"/>
    <w:rsid w:val="00E466B2"/>
    <w:rsid w:val="00E47CA6"/>
    <w:rsid w:val="00E506B3"/>
    <w:rsid w:val="00E50A53"/>
    <w:rsid w:val="00E51062"/>
    <w:rsid w:val="00E559F1"/>
    <w:rsid w:val="00E6083F"/>
    <w:rsid w:val="00E61504"/>
    <w:rsid w:val="00E61E10"/>
    <w:rsid w:val="00E62B17"/>
    <w:rsid w:val="00E62D74"/>
    <w:rsid w:val="00E63F48"/>
    <w:rsid w:val="00E643AB"/>
    <w:rsid w:val="00E66C3D"/>
    <w:rsid w:val="00E72A3D"/>
    <w:rsid w:val="00E734D5"/>
    <w:rsid w:val="00E755A8"/>
    <w:rsid w:val="00E75DE6"/>
    <w:rsid w:val="00E75E26"/>
    <w:rsid w:val="00E7626E"/>
    <w:rsid w:val="00E764F7"/>
    <w:rsid w:val="00E77BDD"/>
    <w:rsid w:val="00E81FF5"/>
    <w:rsid w:val="00E82A51"/>
    <w:rsid w:val="00E82F26"/>
    <w:rsid w:val="00E84F82"/>
    <w:rsid w:val="00E8546F"/>
    <w:rsid w:val="00E86280"/>
    <w:rsid w:val="00E912E4"/>
    <w:rsid w:val="00E93757"/>
    <w:rsid w:val="00E95892"/>
    <w:rsid w:val="00E95B52"/>
    <w:rsid w:val="00E95C45"/>
    <w:rsid w:val="00E961E1"/>
    <w:rsid w:val="00EA0123"/>
    <w:rsid w:val="00EA06A4"/>
    <w:rsid w:val="00EA080D"/>
    <w:rsid w:val="00EA2871"/>
    <w:rsid w:val="00EA2E64"/>
    <w:rsid w:val="00EA5031"/>
    <w:rsid w:val="00EA6417"/>
    <w:rsid w:val="00EA7428"/>
    <w:rsid w:val="00EA7BA4"/>
    <w:rsid w:val="00EA7DB8"/>
    <w:rsid w:val="00EB0F20"/>
    <w:rsid w:val="00EB3356"/>
    <w:rsid w:val="00EB3A47"/>
    <w:rsid w:val="00EB45D7"/>
    <w:rsid w:val="00EB4F6A"/>
    <w:rsid w:val="00EB5194"/>
    <w:rsid w:val="00EB51ED"/>
    <w:rsid w:val="00EB5900"/>
    <w:rsid w:val="00EB6CE9"/>
    <w:rsid w:val="00EB79EE"/>
    <w:rsid w:val="00EB7F53"/>
    <w:rsid w:val="00EB7F8C"/>
    <w:rsid w:val="00EC2F36"/>
    <w:rsid w:val="00EC3946"/>
    <w:rsid w:val="00EC3E6F"/>
    <w:rsid w:val="00EC4C72"/>
    <w:rsid w:val="00ED0866"/>
    <w:rsid w:val="00ED1B4A"/>
    <w:rsid w:val="00ED4AB1"/>
    <w:rsid w:val="00ED4ACA"/>
    <w:rsid w:val="00ED7972"/>
    <w:rsid w:val="00ED7CCB"/>
    <w:rsid w:val="00EE0085"/>
    <w:rsid w:val="00EE0B4D"/>
    <w:rsid w:val="00EE12CA"/>
    <w:rsid w:val="00EE1E88"/>
    <w:rsid w:val="00EE2194"/>
    <w:rsid w:val="00EE4A83"/>
    <w:rsid w:val="00EE4DE4"/>
    <w:rsid w:val="00EE58B1"/>
    <w:rsid w:val="00EE6E10"/>
    <w:rsid w:val="00EE7694"/>
    <w:rsid w:val="00EF07C4"/>
    <w:rsid w:val="00EF14C6"/>
    <w:rsid w:val="00EF1CA6"/>
    <w:rsid w:val="00EF1D8B"/>
    <w:rsid w:val="00EF4E44"/>
    <w:rsid w:val="00EF594C"/>
    <w:rsid w:val="00F00573"/>
    <w:rsid w:val="00F02C70"/>
    <w:rsid w:val="00F03F3E"/>
    <w:rsid w:val="00F042DA"/>
    <w:rsid w:val="00F06FDB"/>
    <w:rsid w:val="00F078D9"/>
    <w:rsid w:val="00F07E7D"/>
    <w:rsid w:val="00F113C8"/>
    <w:rsid w:val="00F114BE"/>
    <w:rsid w:val="00F119C6"/>
    <w:rsid w:val="00F11F6A"/>
    <w:rsid w:val="00F1305F"/>
    <w:rsid w:val="00F1398F"/>
    <w:rsid w:val="00F168DD"/>
    <w:rsid w:val="00F16B65"/>
    <w:rsid w:val="00F1793A"/>
    <w:rsid w:val="00F23CE4"/>
    <w:rsid w:val="00F241B2"/>
    <w:rsid w:val="00F250F5"/>
    <w:rsid w:val="00F25166"/>
    <w:rsid w:val="00F306AF"/>
    <w:rsid w:val="00F3494E"/>
    <w:rsid w:val="00F4148D"/>
    <w:rsid w:val="00F41D41"/>
    <w:rsid w:val="00F42360"/>
    <w:rsid w:val="00F42D96"/>
    <w:rsid w:val="00F42E63"/>
    <w:rsid w:val="00F43361"/>
    <w:rsid w:val="00F4348D"/>
    <w:rsid w:val="00F434CE"/>
    <w:rsid w:val="00F4424C"/>
    <w:rsid w:val="00F50451"/>
    <w:rsid w:val="00F51502"/>
    <w:rsid w:val="00F5362F"/>
    <w:rsid w:val="00F54FE6"/>
    <w:rsid w:val="00F552C3"/>
    <w:rsid w:val="00F56F31"/>
    <w:rsid w:val="00F57C96"/>
    <w:rsid w:val="00F60ABD"/>
    <w:rsid w:val="00F6362A"/>
    <w:rsid w:val="00F63B7B"/>
    <w:rsid w:val="00F64A5D"/>
    <w:rsid w:val="00F6629D"/>
    <w:rsid w:val="00F6678C"/>
    <w:rsid w:val="00F66A26"/>
    <w:rsid w:val="00F67160"/>
    <w:rsid w:val="00F672F5"/>
    <w:rsid w:val="00F67376"/>
    <w:rsid w:val="00F6775E"/>
    <w:rsid w:val="00F67E7E"/>
    <w:rsid w:val="00F70457"/>
    <w:rsid w:val="00F72A2A"/>
    <w:rsid w:val="00F73079"/>
    <w:rsid w:val="00F76206"/>
    <w:rsid w:val="00F76357"/>
    <w:rsid w:val="00F7744D"/>
    <w:rsid w:val="00F86C1F"/>
    <w:rsid w:val="00F86DBA"/>
    <w:rsid w:val="00F875E2"/>
    <w:rsid w:val="00F87DDC"/>
    <w:rsid w:val="00F9007E"/>
    <w:rsid w:val="00F91D96"/>
    <w:rsid w:val="00F92128"/>
    <w:rsid w:val="00F92CDA"/>
    <w:rsid w:val="00F92DD4"/>
    <w:rsid w:val="00F930C2"/>
    <w:rsid w:val="00F93987"/>
    <w:rsid w:val="00F9520A"/>
    <w:rsid w:val="00F9595D"/>
    <w:rsid w:val="00F977B7"/>
    <w:rsid w:val="00FA11E1"/>
    <w:rsid w:val="00FA2799"/>
    <w:rsid w:val="00FA2A28"/>
    <w:rsid w:val="00FA2A66"/>
    <w:rsid w:val="00FA39FB"/>
    <w:rsid w:val="00FA4C67"/>
    <w:rsid w:val="00FA64F4"/>
    <w:rsid w:val="00FA666C"/>
    <w:rsid w:val="00FA7AC0"/>
    <w:rsid w:val="00FB0900"/>
    <w:rsid w:val="00FB0D05"/>
    <w:rsid w:val="00FB1EB9"/>
    <w:rsid w:val="00FB25D9"/>
    <w:rsid w:val="00FB3CB4"/>
    <w:rsid w:val="00FB3EDC"/>
    <w:rsid w:val="00FB4DFF"/>
    <w:rsid w:val="00FB5E66"/>
    <w:rsid w:val="00FB66A9"/>
    <w:rsid w:val="00FB737A"/>
    <w:rsid w:val="00FC01D7"/>
    <w:rsid w:val="00FC051A"/>
    <w:rsid w:val="00FC083B"/>
    <w:rsid w:val="00FC28B9"/>
    <w:rsid w:val="00FC347C"/>
    <w:rsid w:val="00FC4EF1"/>
    <w:rsid w:val="00FC6ECB"/>
    <w:rsid w:val="00FC7445"/>
    <w:rsid w:val="00FD191A"/>
    <w:rsid w:val="00FD1AF7"/>
    <w:rsid w:val="00FD354A"/>
    <w:rsid w:val="00FD5499"/>
    <w:rsid w:val="00FD68DA"/>
    <w:rsid w:val="00FD79C7"/>
    <w:rsid w:val="00FD7DCF"/>
    <w:rsid w:val="00FE0EE6"/>
    <w:rsid w:val="00FE29D7"/>
    <w:rsid w:val="00FE2E46"/>
    <w:rsid w:val="00FE3D71"/>
    <w:rsid w:val="00FE41E2"/>
    <w:rsid w:val="00FE5FD6"/>
    <w:rsid w:val="00FE6046"/>
    <w:rsid w:val="00FE736F"/>
    <w:rsid w:val="00FE73C7"/>
    <w:rsid w:val="00FF232A"/>
    <w:rsid w:val="00FF27B0"/>
    <w:rsid w:val="00FF35DF"/>
    <w:rsid w:val="00FF39B4"/>
    <w:rsid w:val="00FF4320"/>
    <w:rsid w:val="00FF5BE7"/>
    <w:rsid w:val="00FF6111"/>
    <w:rsid w:val="00FF6CF8"/>
    <w:rsid w:val="00FF7E2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2D74E3E"/>
  <w15:docId w15:val="{F0E3A5A5-CE87-44B0-A960-679A719B5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150166"/>
    <w:pPr>
      <w:spacing w:after="200" w:line="276" w:lineRule="auto"/>
    </w:pPr>
    <w:rPr>
      <w:sz w:val="22"/>
      <w:szCs w:val="22"/>
      <w:lang w:eastAsia="en-US"/>
    </w:rPr>
  </w:style>
  <w:style w:type="paragraph" w:styleId="1">
    <w:name w:val="heading 1"/>
    <w:basedOn w:val="a0"/>
    <w:next w:val="a0"/>
    <w:link w:val="1Char"/>
    <w:uiPriority w:val="9"/>
    <w:qFormat/>
    <w:rsid w:val="009F7BAF"/>
    <w:pPr>
      <w:keepNext/>
      <w:keepLines/>
      <w:spacing w:before="480" w:after="0" w:line="360" w:lineRule="auto"/>
      <w:jc w:val="both"/>
      <w:outlineLvl w:val="0"/>
    </w:pPr>
    <w:rPr>
      <w:rFonts w:ascii="Cambria" w:eastAsia="Times New Roman" w:hAnsi="Cambria"/>
      <w:b/>
      <w:bCs/>
      <w:color w:val="365F91"/>
      <w:sz w:val="28"/>
      <w:szCs w:val="28"/>
    </w:rPr>
  </w:style>
  <w:style w:type="paragraph" w:styleId="2">
    <w:name w:val="heading 2"/>
    <w:basedOn w:val="a0"/>
    <w:next w:val="a0"/>
    <w:link w:val="2Char"/>
    <w:uiPriority w:val="9"/>
    <w:unhideWhenUsed/>
    <w:qFormat/>
    <w:rsid w:val="00B419F2"/>
    <w:pPr>
      <w:keepNext/>
      <w:spacing w:before="240" w:after="60"/>
      <w:outlineLvl w:val="1"/>
    </w:pPr>
    <w:rPr>
      <w:rFonts w:ascii="Cambria" w:eastAsia="Times New Roman" w:hAnsi="Cambria"/>
      <w:b/>
      <w:bCs/>
      <w:i/>
      <w:iCs/>
      <w:sz w:val="28"/>
      <w:szCs w:val="28"/>
    </w:rPr>
  </w:style>
  <w:style w:type="paragraph" w:styleId="3">
    <w:name w:val="heading 3"/>
    <w:basedOn w:val="a0"/>
    <w:next w:val="a0"/>
    <w:link w:val="3Char"/>
    <w:uiPriority w:val="9"/>
    <w:unhideWhenUsed/>
    <w:qFormat/>
    <w:rsid w:val="00091047"/>
    <w:pPr>
      <w:keepNext/>
      <w:spacing w:before="120" w:after="120" w:line="240" w:lineRule="auto"/>
      <w:jc w:val="both"/>
      <w:outlineLvl w:val="2"/>
    </w:pPr>
    <w:rPr>
      <w:rFonts w:eastAsia="Times New Roman" w:cs="Calibri"/>
      <w:b/>
      <w:bCs/>
    </w:rPr>
  </w:style>
  <w:style w:type="paragraph" w:styleId="4">
    <w:name w:val="heading 4"/>
    <w:basedOn w:val="a0"/>
    <w:next w:val="a0"/>
    <w:link w:val="4Char"/>
    <w:uiPriority w:val="9"/>
    <w:unhideWhenUsed/>
    <w:qFormat/>
    <w:rsid w:val="00B419F2"/>
    <w:pPr>
      <w:keepNext/>
      <w:spacing w:before="240" w:after="60"/>
      <w:outlineLvl w:val="3"/>
    </w:pPr>
    <w:rPr>
      <w:rFonts w:eastAsia="Times New Roman"/>
      <w:b/>
      <w:bCs/>
      <w:sz w:val="28"/>
      <w:szCs w:val="28"/>
    </w:rPr>
  </w:style>
  <w:style w:type="paragraph" w:styleId="5">
    <w:name w:val="heading 5"/>
    <w:basedOn w:val="a0"/>
    <w:next w:val="a0"/>
    <w:link w:val="5Char"/>
    <w:uiPriority w:val="9"/>
    <w:unhideWhenUsed/>
    <w:qFormat/>
    <w:rsid w:val="00F02C70"/>
    <w:pPr>
      <w:spacing w:before="240" w:after="60"/>
      <w:outlineLvl w:val="4"/>
    </w:pPr>
    <w:rPr>
      <w:rFonts w:eastAsia="Times New Roman"/>
      <w:b/>
      <w:bCs/>
      <w:i/>
      <w:iCs/>
      <w:sz w:val="26"/>
      <w:szCs w:val="26"/>
    </w:rPr>
  </w:style>
  <w:style w:type="paragraph" w:styleId="6">
    <w:name w:val="heading 6"/>
    <w:basedOn w:val="a0"/>
    <w:next w:val="a0"/>
    <w:link w:val="6Char"/>
    <w:uiPriority w:val="9"/>
    <w:unhideWhenUsed/>
    <w:qFormat/>
    <w:rsid w:val="00F02C70"/>
    <w:pPr>
      <w:spacing w:before="240" w:after="60"/>
      <w:outlineLvl w:val="5"/>
    </w:pPr>
    <w:rPr>
      <w:rFonts w:eastAsia="Times New Roman"/>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Bullet List,FooterText,numbered,List Paragraph1,Paragraphe de liste1,lp1,Kommentar,Diligence Check,Bullet2,Bullet21,bl1,Bullet22,Bullet23,Bullet211,Bullet24,Bullet25,Bullet26,Bullet27,bl11,Bullet212,Bullet28,bl12,Bullet213,Bullet29"/>
    <w:basedOn w:val="a0"/>
    <w:link w:val="Char"/>
    <w:uiPriority w:val="34"/>
    <w:qFormat/>
    <w:rsid w:val="00434FC7"/>
    <w:pPr>
      <w:spacing w:after="0" w:line="240" w:lineRule="auto"/>
      <w:ind w:left="720"/>
      <w:contextualSpacing/>
    </w:pPr>
    <w:rPr>
      <w:rFonts w:ascii="Arial" w:eastAsia="Cambria" w:hAnsi="Arial"/>
      <w:szCs w:val="24"/>
    </w:rPr>
  </w:style>
  <w:style w:type="paragraph" w:styleId="a5">
    <w:name w:val="Balloon Text"/>
    <w:basedOn w:val="a0"/>
    <w:link w:val="Char0"/>
    <w:uiPriority w:val="99"/>
    <w:semiHidden/>
    <w:unhideWhenUsed/>
    <w:rsid w:val="00434FC7"/>
    <w:pPr>
      <w:spacing w:after="0" w:line="240" w:lineRule="auto"/>
    </w:pPr>
    <w:rPr>
      <w:rFonts w:ascii="Tahoma" w:hAnsi="Tahoma"/>
      <w:sz w:val="16"/>
      <w:szCs w:val="16"/>
    </w:rPr>
  </w:style>
  <w:style w:type="character" w:customStyle="1" w:styleId="Char0">
    <w:name w:val="Κείμενο πλαισίου Char"/>
    <w:link w:val="a5"/>
    <w:uiPriority w:val="99"/>
    <w:semiHidden/>
    <w:rsid w:val="00434FC7"/>
    <w:rPr>
      <w:rFonts w:ascii="Tahoma" w:hAnsi="Tahoma" w:cs="Tahoma"/>
      <w:sz w:val="16"/>
      <w:szCs w:val="16"/>
      <w:lang w:eastAsia="en-US"/>
    </w:rPr>
  </w:style>
  <w:style w:type="character" w:customStyle="1" w:styleId="BodyTextIndentChar">
    <w:name w:val="Body Text Indent Char"/>
    <w:link w:val="10"/>
    <w:locked/>
    <w:rsid w:val="00434FC7"/>
    <w:rPr>
      <w:rFonts w:ascii="Arial" w:eastAsia="Times New Roman" w:hAnsi="Arial" w:cs="Arial"/>
      <w:b/>
      <w:bCs/>
      <w:sz w:val="24"/>
      <w:szCs w:val="24"/>
    </w:rPr>
  </w:style>
  <w:style w:type="paragraph" w:customStyle="1" w:styleId="10">
    <w:name w:val="Σώμα κείμενου με εσοχή1"/>
    <w:basedOn w:val="a0"/>
    <w:link w:val="BodyTextIndentChar"/>
    <w:rsid w:val="00434FC7"/>
    <w:pPr>
      <w:spacing w:after="0" w:line="240" w:lineRule="auto"/>
      <w:ind w:left="851" w:hanging="851"/>
    </w:pPr>
    <w:rPr>
      <w:rFonts w:ascii="Arial" w:eastAsia="Times New Roman" w:hAnsi="Arial"/>
      <w:b/>
      <w:bCs/>
      <w:sz w:val="24"/>
      <w:szCs w:val="24"/>
    </w:rPr>
  </w:style>
  <w:style w:type="paragraph" w:styleId="a6">
    <w:name w:val="No Spacing"/>
    <w:link w:val="Char1"/>
    <w:uiPriority w:val="1"/>
    <w:qFormat/>
    <w:rsid w:val="001E210B"/>
    <w:rPr>
      <w:rFonts w:cs="Calibri"/>
      <w:sz w:val="22"/>
      <w:szCs w:val="22"/>
      <w:lang w:eastAsia="en-US"/>
    </w:rPr>
  </w:style>
  <w:style w:type="character" w:customStyle="1" w:styleId="Char">
    <w:name w:val="Παράγραφος λίστας Char"/>
    <w:aliases w:val="Bullet List Char,FooterText Char,numbered Char,List Paragraph1 Char,Paragraphe de liste1 Char,lp1 Char,Kommentar Char,Diligence Check Char,Bullet2 Char,Bullet21 Char,bl1 Char,Bullet22 Char,Bullet23 Char,Bullet211 Char,bl11 Char"/>
    <w:link w:val="a4"/>
    <w:uiPriority w:val="34"/>
    <w:qFormat/>
    <w:locked/>
    <w:rsid w:val="00A26372"/>
    <w:rPr>
      <w:rFonts w:ascii="Arial" w:eastAsia="Cambria" w:hAnsi="Arial"/>
      <w:sz w:val="22"/>
      <w:szCs w:val="24"/>
    </w:rPr>
  </w:style>
  <w:style w:type="paragraph" w:customStyle="1" w:styleId="11">
    <w:name w:val="Παράγραφος λίστας1"/>
    <w:basedOn w:val="a0"/>
    <w:uiPriority w:val="99"/>
    <w:qFormat/>
    <w:rsid w:val="0028035B"/>
    <w:pPr>
      <w:ind w:left="720"/>
      <w:contextualSpacing/>
    </w:pPr>
    <w:rPr>
      <w:rFonts w:eastAsia="Times New Roman"/>
    </w:rPr>
  </w:style>
  <w:style w:type="paragraph" w:customStyle="1" w:styleId="20">
    <w:name w:val="Παράγραφος λίστας2"/>
    <w:basedOn w:val="a0"/>
    <w:rsid w:val="00590D3F"/>
    <w:pPr>
      <w:ind w:left="720"/>
      <w:contextualSpacing/>
    </w:pPr>
    <w:rPr>
      <w:rFonts w:eastAsia="Times New Roman" w:cs="Calibri"/>
    </w:rPr>
  </w:style>
  <w:style w:type="paragraph" w:customStyle="1" w:styleId="30">
    <w:name w:val="Παράγραφος λίστας3"/>
    <w:basedOn w:val="a0"/>
    <w:rsid w:val="00590D3F"/>
    <w:pPr>
      <w:ind w:left="720"/>
      <w:contextualSpacing/>
    </w:pPr>
    <w:rPr>
      <w:rFonts w:eastAsia="Times New Roman" w:cs="Calibri"/>
    </w:rPr>
  </w:style>
  <w:style w:type="character" w:styleId="a7">
    <w:name w:val="annotation reference"/>
    <w:uiPriority w:val="99"/>
    <w:semiHidden/>
    <w:unhideWhenUsed/>
    <w:rsid w:val="00590D3F"/>
    <w:rPr>
      <w:sz w:val="16"/>
      <w:szCs w:val="16"/>
    </w:rPr>
  </w:style>
  <w:style w:type="paragraph" w:customStyle="1" w:styleId="40">
    <w:name w:val="Παράγραφος λίστας4"/>
    <w:basedOn w:val="a0"/>
    <w:rsid w:val="00590D3F"/>
    <w:pPr>
      <w:ind w:left="720"/>
      <w:contextualSpacing/>
    </w:pPr>
    <w:rPr>
      <w:rFonts w:eastAsia="Times New Roman" w:cs="Calibri"/>
    </w:rPr>
  </w:style>
  <w:style w:type="paragraph" w:styleId="a8">
    <w:name w:val="annotation text"/>
    <w:aliases w:val="Char Char Char,Char Char Char Char Char Char,Char Char Char Char Char Char Char,Char Char Char Char,Char Char,Char,Comment Text Char1"/>
    <w:basedOn w:val="a0"/>
    <w:link w:val="Char2"/>
    <w:uiPriority w:val="99"/>
    <w:unhideWhenUsed/>
    <w:rsid w:val="00C4609A"/>
    <w:pPr>
      <w:spacing w:line="240" w:lineRule="auto"/>
    </w:pPr>
    <w:rPr>
      <w:sz w:val="20"/>
      <w:szCs w:val="20"/>
    </w:rPr>
  </w:style>
  <w:style w:type="character" w:customStyle="1" w:styleId="Char2">
    <w:name w:val="Κείμενο σχολίου Char"/>
    <w:aliases w:val="Char Char Char Char1,Char Char Char Char Char Char Char1,Char Char Char Char Char Char Char Char,Char Char Char Char Char,Char Char Char1,Char Char1,Comment Text Char1 Char"/>
    <w:link w:val="a8"/>
    <w:uiPriority w:val="99"/>
    <w:rsid w:val="00C4609A"/>
    <w:rPr>
      <w:lang w:eastAsia="en-US"/>
    </w:rPr>
  </w:style>
  <w:style w:type="paragraph" w:styleId="a9">
    <w:name w:val="endnote text"/>
    <w:basedOn w:val="a0"/>
    <w:link w:val="Char3"/>
    <w:uiPriority w:val="99"/>
    <w:semiHidden/>
    <w:unhideWhenUsed/>
    <w:rsid w:val="00C842D4"/>
    <w:rPr>
      <w:sz w:val="20"/>
      <w:szCs w:val="20"/>
    </w:rPr>
  </w:style>
  <w:style w:type="character" w:customStyle="1" w:styleId="Char3">
    <w:name w:val="Κείμενο σημείωσης τέλους Char"/>
    <w:link w:val="a9"/>
    <w:uiPriority w:val="99"/>
    <w:semiHidden/>
    <w:rsid w:val="00C842D4"/>
    <w:rPr>
      <w:lang w:eastAsia="en-US"/>
    </w:rPr>
  </w:style>
  <w:style w:type="character" w:styleId="aa">
    <w:name w:val="endnote reference"/>
    <w:uiPriority w:val="99"/>
    <w:semiHidden/>
    <w:unhideWhenUsed/>
    <w:rsid w:val="00C842D4"/>
    <w:rPr>
      <w:vertAlign w:val="superscript"/>
    </w:rPr>
  </w:style>
  <w:style w:type="paragraph" w:styleId="ab">
    <w:name w:val="header"/>
    <w:basedOn w:val="a0"/>
    <w:link w:val="Char4"/>
    <w:uiPriority w:val="99"/>
    <w:unhideWhenUsed/>
    <w:rsid w:val="0084309D"/>
    <w:pPr>
      <w:tabs>
        <w:tab w:val="center" w:pos="4153"/>
        <w:tab w:val="right" w:pos="8306"/>
      </w:tabs>
    </w:pPr>
  </w:style>
  <w:style w:type="character" w:customStyle="1" w:styleId="Char4">
    <w:name w:val="Κεφαλίδα Char"/>
    <w:link w:val="ab"/>
    <w:uiPriority w:val="99"/>
    <w:rsid w:val="0084309D"/>
    <w:rPr>
      <w:sz w:val="22"/>
      <w:szCs w:val="22"/>
      <w:lang w:eastAsia="en-US"/>
    </w:rPr>
  </w:style>
  <w:style w:type="paragraph" w:styleId="ac">
    <w:name w:val="footer"/>
    <w:basedOn w:val="a0"/>
    <w:link w:val="Char5"/>
    <w:uiPriority w:val="99"/>
    <w:unhideWhenUsed/>
    <w:rsid w:val="0084309D"/>
    <w:pPr>
      <w:tabs>
        <w:tab w:val="center" w:pos="4153"/>
        <w:tab w:val="right" w:pos="8306"/>
      </w:tabs>
    </w:pPr>
  </w:style>
  <w:style w:type="character" w:customStyle="1" w:styleId="Char5">
    <w:name w:val="Υποσέλιδο Char"/>
    <w:link w:val="ac"/>
    <w:uiPriority w:val="99"/>
    <w:rsid w:val="0084309D"/>
    <w:rPr>
      <w:sz w:val="22"/>
      <w:szCs w:val="22"/>
      <w:lang w:eastAsia="en-US"/>
    </w:rPr>
  </w:style>
  <w:style w:type="character" w:customStyle="1" w:styleId="1Char">
    <w:name w:val="Επικεφαλίδα 1 Char"/>
    <w:link w:val="1"/>
    <w:uiPriority w:val="9"/>
    <w:rsid w:val="009F7BAF"/>
    <w:rPr>
      <w:rFonts w:ascii="Cambria" w:eastAsia="Times New Roman" w:hAnsi="Cambria"/>
      <w:b/>
      <w:bCs/>
      <w:color w:val="365F91"/>
      <w:sz w:val="28"/>
      <w:szCs w:val="28"/>
      <w:lang w:eastAsia="en-US"/>
    </w:rPr>
  </w:style>
  <w:style w:type="table" w:styleId="ad">
    <w:name w:val="Table Grid"/>
    <w:basedOn w:val="a2"/>
    <w:rsid w:val="00B419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1"/>
    <w:uiPriority w:val="99"/>
    <w:unhideWhenUsed/>
    <w:rsid w:val="00B419F2"/>
    <w:rPr>
      <w:color w:val="0000FF"/>
      <w:u w:val="single"/>
    </w:rPr>
  </w:style>
  <w:style w:type="character" w:styleId="-0">
    <w:name w:val="FollowedHyperlink"/>
    <w:basedOn w:val="a1"/>
    <w:uiPriority w:val="99"/>
    <w:semiHidden/>
    <w:unhideWhenUsed/>
    <w:rsid w:val="00B419F2"/>
    <w:rPr>
      <w:color w:val="800080"/>
      <w:u w:val="single"/>
    </w:rPr>
  </w:style>
  <w:style w:type="character" w:customStyle="1" w:styleId="2Char">
    <w:name w:val="Επικεφαλίδα 2 Char"/>
    <w:basedOn w:val="a1"/>
    <w:link w:val="2"/>
    <w:uiPriority w:val="9"/>
    <w:rsid w:val="00B419F2"/>
    <w:rPr>
      <w:rFonts w:ascii="Cambria" w:eastAsia="Times New Roman" w:hAnsi="Cambria" w:cs="Times New Roman"/>
      <w:b/>
      <w:bCs/>
      <w:i/>
      <w:iCs/>
      <w:sz w:val="28"/>
      <w:szCs w:val="28"/>
      <w:lang w:eastAsia="en-US"/>
    </w:rPr>
  </w:style>
  <w:style w:type="character" w:customStyle="1" w:styleId="3Char">
    <w:name w:val="Επικεφαλίδα 3 Char"/>
    <w:basedOn w:val="a1"/>
    <w:link w:val="3"/>
    <w:uiPriority w:val="9"/>
    <w:rsid w:val="00091047"/>
    <w:rPr>
      <w:rFonts w:eastAsia="Times New Roman" w:cs="Calibri"/>
      <w:b/>
      <w:bCs/>
      <w:sz w:val="22"/>
      <w:szCs w:val="22"/>
      <w:lang w:eastAsia="en-US"/>
    </w:rPr>
  </w:style>
  <w:style w:type="character" w:customStyle="1" w:styleId="4Char">
    <w:name w:val="Επικεφαλίδα 4 Char"/>
    <w:basedOn w:val="a1"/>
    <w:link w:val="4"/>
    <w:uiPriority w:val="9"/>
    <w:rsid w:val="00B419F2"/>
    <w:rPr>
      <w:rFonts w:ascii="Calibri" w:eastAsia="Times New Roman" w:hAnsi="Calibri" w:cs="Times New Roman"/>
      <w:b/>
      <w:bCs/>
      <w:sz w:val="28"/>
      <w:szCs w:val="28"/>
      <w:lang w:eastAsia="en-US"/>
    </w:rPr>
  </w:style>
  <w:style w:type="paragraph" w:styleId="31">
    <w:name w:val="toc 3"/>
    <w:basedOn w:val="a0"/>
    <w:next w:val="a0"/>
    <w:autoRedefine/>
    <w:uiPriority w:val="39"/>
    <w:unhideWhenUsed/>
    <w:qFormat/>
    <w:rsid w:val="00EA2871"/>
    <w:pPr>
      <w:tabs>
        <w:tab w:val="right" w:leader="dot" w:pos="8540"/>
      </w:tabs>
      <w:ind w:left="440"/>
    </w:pPr>
    <w:rPr>
      <w:b/>
      <w:noProof/>
    </w:rPr>
  </w:style>
  <w:style w:type="paragraph" w:styleId="12">
    <w:name w:val="toc 1"/>
    <w:basedOn w:val="a0"/>
    <w:next w:val="a0"/>
    <w:autoRedefine/>
    <w:uiPriority w:val="39"/>
    <w:unhideWhenUsed/>
    <w:qFormat/>
    <w:rsid w:val="00E24BA6"/>
    <w:pPr>
      <w:tabs>
        <w:tab w:val="right" w:leader="dot" w:pos="8540"/>
      </w:tabs>
      <w:spacing w:after="100"/>
    </w:pPr>
    <w:rPr>
      <w:rFonts w:cstheme="minorHAnsi"/>
      <w:noProof/>
      <w:lang w:eastAsia="el-GR"/>
    </w:rPr>
  </w:style>
  <w:style w:type="paragraph" w:styleId="21">
    <w:name w:val="toc 2"/>
    <w:basedOn w:val="a0"/>
    <w:next w:val="a0"/>
    <w:autoRedefine/>
    <w:uiPriority w:val="39"/>
    <w:unhideWhenUsed/>
    <w:qFormat/>
    <w:rsid w:val="0017157A"/>
    <w:pPr>
      <w:spacing w:after="100"/>
      <w:ind w:left="220"/>
    </w:pPr>
    <w:rPr>
      <w:rFonts w:eastAsia="Times New Roman"/>
      <w:lang w:eastAsia="el-GR"/>
    </w:rPr>
  </w:style>
  <w:style w:type="paragraph" w:styleId="41">
    <w:name w:val="toc 4"/>
    <w:basedOn w:val="a0"/>
    <w:next w:val="a0"/>
    <w:autoRedefine/>
    <w:uiPriority w:val="39"/>
    <w:unhideWhenUsed/>
    <w:rsid w:val="0017157A"/>
    <w:pPr>
      <w:spacing w:after="100"/>
      <w:ind w:left="660"/>
    </w:pPr>
    <w:rPr>
      <w:rFonts w:eastAsia="Times New Roman"/>
      <w:lang w:eastAsia="el-GR"/>
    </w:rPr>
  </w:style>
  <w:style w:type="paragraph" w:styleId="50">
    <w:name w:val="toc 5"/>
    <w:basedOn w:val="a0"/>
    <w:next w:val="a0"/>
    <w:autoRedefine/>
    <w:uiPriority w:val="39"/>
    <w:unhideWhenUsed/>
    <w:rsid w:val="0017157A"/>
    <w:pPr>
      <w:spacing w:after="100"/>
      <w:ind w:left="880"/>
    </w:pPr>
    <w:rPr>
      <w:rFonts w:eastAsia="Times New Roman"/>
      <w:lang w:eastAsia="el-GR"/>
    </w:rPr>
  </w:style>
  <w:style w:type="paragraph" w:styleId="60">
    <w:name w:val="toc 6"/>
    <w:basedOn w:val="a0"/>
    <w:next w:val="a0"/>
    <w:autoRedefine/>
    <w:uiPriority w:val="39"/>
    <w:unhideWhenUsed/>
    <w:rsid w:val="0017157A"/>
    <w:pPr>
      <w:spacing w:after="100"/>
      <w:ind w:left="1100"/>
    </w:pPr>
    <w:rPr>
      <w:rFonts w:eastAsia="Times New Roman"/>
      <w:lang w:eastAsia="el-GR"/>
    </w:rPr>
  </w:style>
  <w:style w:type="paragraph" w:styleId="7">
    <w:name w:val="toc 7"/>
    <w:basedOn w:val="a0"/>
    <w:next w:val="a0"/>
    <w:autoRedefine/>
    <w:uiPriority w:val="39"/>
    <w:unhideWhenUsed/>
    <w:rsid w:val="0017157A"/>
    <w:pPr>
      <w:spacing w:after="100"/>
      <w:ind w:left="1320"/>
    </w:pPr>
    <w:rPr>
      <w:rFonts w:eastAsia="Times New Roman"/>
      <w:lang w:eastAsia="el-GR"/>
    </w:rPr>
  </w:style>
  <w:style w:type="paragraph" w:styleId="8">
    <w:name w:val="toc 8"/>
    <w:basedOn w:val="a0"/>
    <w:next w:val="a0"/>
    <w:autoRedefine/>
    <w:uiPriority w:val="39"/>
    <w:unhideWhenUsed/>
    <w:rsid w:val="0017157A"/>
    <w:pPr>
      <w:spacing w:after="100"/>
      <w:ind w:left="1540"/>
    </w:pPr>
    <w:rPr>
      <w:rFonts w:eastAsia="Times New Roman"/>
      <w:lang w:eastAsia="el-GR"/>
    </w:rPr>
  </w:style>
  <w:style w:type="paragraph" w:styleId="9">
    <w:name w:val="toc 9"/>
    <w:basedOn w:val="a0"/>
    <w:next w:val="a0"/>
    <w:autoRedefine/>
    <w:uiPriority w:val="39"/>
    <w:unhideWhenUsed/>
    <w:rsid w:val="0017157A"/>
    <w:pPr>
      <w:spacing w:after="100"/>
      <w:ind w:left="1760"/>
    </w:pPr>
    <w:rPr>
      <w:rFonts w:eastAsia="Times New Roman"/>
      <w:lang w:eastAsia="el-GR"/>
    </w:rPr>
  </w:style>
  <w:style w:type="table" w:customStyle="1" w:styleId="13">
    <w:name w:val="Πλέγμα πίνακα1"/>
    <w:basedOn w:val="a2"/>
    <w:next w:val="ad"/>
    <w:uiPriority w:val="59"/>
    <w:rsid w:val="0029457E"/>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6F0C5E"/>
    <w:pPr>
      <w:autoSpaceDE w:val="0"/>
      <w:autoSpaceDN w:val="0"/>
      <w:adjustRightInd w:val="0"/>
    </w:pPr>
    <w:rPr>
      <w:rFonts w:eastAsia="SimSun" w:cs="Calibri"/>
      <w:color w:val="000000"/>
      <w:sz w:val="24"/>
      <w:szCs w:val="24"/>
    </w:rPr>
  </w:style>
  <w:style w:type="table" w:customStyle="1" w:styleId="110">
    <w:name w:val="Πλέγμα πίνακα11"/>
    <w:basedOn w:val="a2"/>
    <w:uiPriority w:val="59"/>
    <w:rsid w:val="00142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Πλέγμα πίνακα111"/>
    <w:basedOn w:val="a2"/>
    <w:next w:val="ad"/>
    <w:uiPriority w:val="59"/>
    <w:rsid w:val="0014234A"/>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western">
    <w:name w:val="western"/>
    <w:basedOn w:val="a0"/>
    <w:rsid w:val="00717CEF"/>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ae">
    <w:name w:val="Σώμα κειμένου_"/>
    <w:basedOn w:val="a1"/>
    <w:link w:val="70"/>
    <w:rsid w:val="00396F22"/>
    <w:rPr>
      <w:rFonts w:ascii="MS Reference Sans Serif" w:eastAsia="MS Reference Sans Serif" w:hAnsi="MS Reference Sans Serif" w:cs="MS Reference Sans Serif"/>
      <w:spacing w:val="2"/>
      <w:sz w:val="19"/>
      <w:szCs w:val="19"/>
      <w:shd w:val="clear" w:color="auto" w:fill="FFFFFF"/>
    </w:rPr>
  </w:style>
  <w:style w:type="paragraph" w:customStyle="1" w:styleId="70">
    <w:name w:val="Σώμα κειμένου7"/>
    <w:basedOn w:val="a0"/>
    <w:link w:val="ae"/>
    <w:rsid w:val="00396F22"/>
    <w:pPr>
      <w:widowControl w:val="0"/>
      <w:shd w:val="clear" w:color="auto" w:fill="FFFFFF"/>
      <w:spacing w:before="120" w:after="0" w:line="0" w:lineRule="atLeast"/>
      <w:ind w:hanging="720"/>
      <w:jc w:val="right"/>
    </w:pPr>
    <w:rPr>
      <w:rFonts w:ascii="MS Reference Sans Serif" w:eastAsia="MS Reference Sans Serif" w:hAnsi="MS Reference Sans Serif" w:cs="MS Reference Sans Serif"/>
      <w:spacing w:val="2"/>
      <w:sz w:val="19"/>
      <w:szCs w:val="19"/>
      <w:lang w:eastAsia="el-GR"/>
    </w:rPr>
  </w:style>
  <w:style w:type="paragraph" w:customStyle="1" w:styleId="51">
    <w:name w:val="Παράγραφος λίστας5"/>
    <w:basedOn w:val="a0"/>
    <w:rsid w:val="00091047"/>
    <w:pPr>
      <w:suppressAutoHyphens/>
      <w:ind w:left="720"/>
    </w:pPr>
    <w:rPr>
      <w:rFonts w:eastAsia="SimSun" w:cs="font340"/>
      <w:lang w:eastAsia="ar-SA"/>
    </w:rPr>
  </w:style>
  <w:style w:type="paragraph" w:styleId="af">
    <w:name w:val="annotation subject"/>
    <w:basedOn w:val="a8"/>
    <w:next w:val="a8"/>
    <w:link w:val="Char6"/>
    <w:uiPriority w:val="99"/>
    <w:semiHidden/>
    <w:unhideWhenUsed/>
    <w:rsid w:val="00626D7E"/>
    <w:rPr>
      <w:b/>
      <w:bCs/>
    </w:rPr>
  </w:style>
  <w:style w:type="character" w:customStyle="1" w:styleId="Char6">
    <w:name w:val="Θέμα σχολίου Char"/>
    <w:basedOn w:val="Char2"/>
    <w:link w:val="af"/>
    <w:uiPriority w:val="99"/>
    <w:semiHidden/>
    <w:rsid w:val="00626D7E"/>
    <w:rPr>
      <w:b/>
      <w:bCs/>
      <w:lang w:eastAsia="en-US"/>
    </w:rPr>
  </w:style>
  <w:style w:type="paragraph" w:styleId="a">
    <w:name w:val="List Bullet"/>
    <w:basedOn w:val="a0"/>
    <w:uiPriority w:val="2"/>
    <w:qFormat/>
    <w:rsid w:val="00FC7445"/>
    <w:pPr>
      <w:numPr>
        <w:numId w:val="30"/>
      </w:numPr>
      <w:spacing w:after="240" w:line="264" w:lineRule="auto"/>
    </w:pPr>
    <w:rPr>
      <w:rFonts w:ascii="Times New Roman" w:eastAsia="Times New Roman" w:hAnsi="Times New Roman"/>
      <w:sz w:val="24"/>
      <w:szCs w:val="24"/>
      <w:lang w:eastAsia="el-GR" w:bidi="el-GR"/>
    </w:rPr>
  </w:style>
  <w:style w:type="character" w:customStyle="1" w:styleId="5Char">
    <w:name w:val="Επικεφαλίδα 5 Char"/>
    <w:basedOn w:val="a1"/>
    <w:link w:val="5"/>
    <w:uiPriority w:val="9"/>
    <w:rsid w:val="00F02C70"/>
    <w:rPr>
      <w:rFonts w:eastAsia="Times New Roman"/>
      <w:b/>
      <w:bCs/>
      <w:i/>
      <w:iCs/>
      <w:sz w:val="26"/>
      <w:szCs w:val="26"/>
      <w:lang w:eastAsia="en-US"/>
    </w:rPr>
  </w:style>
  <w:style w:type="character" w:customStyle="1" w:styleId="6Char">
    <w:name w:val="Επικεφαλίδα 6 Char"/>
    <w:basedOn w:val="a1"/>
    <w:link w:val="6"/>
    <w:uiPriority w:val="9"/>
    <w:rsid w:val="00F02C70"/>
    <w:rPr>
      <w:rFonts w:eastAsia="Times New Roman"/>
      <w:b/>
      <w:bCs/>
      <w:sz w:val="22"/>
      <w:szCs w:val="22"/>
      <w:lang w:eastAsia="en-US"/>
    </w:rPr>
  </w:style>
  <w:style w:type="paragraph" w:styleId="-HTML">
    <w:name w:val="HTML Preformatted"/>
    <w:basedOn w:val="a0"/>
    <w:link w:val="-HTMLChar"/>
    <w:uiPriority w:val="99"/>
    <w:unhideWhenUsed/>
    <w:rsid w:val="00F02C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1"/>
    <w:link w:val="-HTML"/>
    <w:uiPriority w:val="99"/>
    <w:rsid w:val="00F02C70"/>
    <w:rPr>
      <w:rFonts w:ascii="Courier New" w:eastAsia="Times New Roman" w:hAnsi="Courier New" w:cs="Courier New"/>
    </w:rPr>
  </w:style>
  <w:style w:type="character" w:customStyle="1" w:styleId="14">
    <w:name w:val="Ανεπίλυτη αναφορά1"/>
    <w:basedOn w:val="a1"/>
    <w:uiPriority w:val="99"/>
    <w:semiHidden/>
    <w:unhideWhenUsed/>
    <w:rsid w:val="00F02C70"/>
    <w:rPr>
      <w:color w:val="605E5C"/>
      <w:shd w:val="clear" w:color="auto" w:fill="E1DFDD"/>
    </w:rPr>
  </w:style>
  <w:style w:type="paragraph" w:customStyle="1" w:styleId="Standard">
    <w:name w:val="Standard"/>
    <w:rsid w:val="00F02C70"/>
    <w:pPr>
      <w:suppressAutoHyphens/>
      <w:autoSpaceDN w:val="0"/>
      <w:spacing w:after="200" w:line="276" w:lineRule="auto"/>
      <w:textAlignment w:val="baseline"/>
    </w:pPr>
    <w:rPr>
      <w:rFonts w:eastAsia="SimSun" w:cs="Tahoma"/>
      <w:kern w:val="3"/>
      <w:sz w:val="22"/>
      <w:szCs w:val="22"/>
      <w:lang w:eastAsia="en-US"/>
    </w:rPr>
  </w:style>
  <w:style w:type="numbering" w:customStyle="1" w:styleId="WWNum1">
    <w:name w:val="WWNum1"/>
    <w:basedOn w:val="a3"/>
    <w:rsid w:val="00F02C70"/>
    <w:pPr>
      <w:numPr>
        <w:numId w:val="44"/>
      </w:numPr>
    </w:pPr>
  </w:style>
  <w:style w:type="numbering" w:customStyle="1" w:styleId="WWNum4">
    <w:name w:val="WWNum4"/>
    <w:basedOn w:val="a3"/>
    <w:rsid w:val="00F02C70"/>
    <w:pPr>
      <w:numPr>
        <w:numId w:val="45"/>
      </w:numPr>
    </w:pPr>
  </w:style>
  <w:style w:type="numbering" w:customStyle="1" w:styleId="WWNum5">
    <w:name w:val="WWNum5"/>
    <w:basedOn w:val="a3"/>
    <w:rsid w:val="00F02C70"/>
    <w:pPr>
      <w:numPr>
        <w:numId w:val="46"/>
      </w:numPr>
    </w:pPr>
  </w:style>
  <w:style w:type="paragraph" w:styleId="af0">
    <w:name w:val="Revision"/>
    <w:hidden/>
    <w:uiPriority w:val="99"/>
    <w:semiHidden/>
    <w:rsid w:val="00F02C70"/>
    <w:rPr>
      <w:sz w:val="22"/>
      <w:szCs w:val="22"/>
      <w:lang w:eastAsia="en-US"/>
    </w:rPr>
  </w:style>
  <w:style w:type="character" w:customStyle="1" w:styleId="-1">
    <w:name w:val="Υπερ-σύνδεση που ακολουθήθηκε1"/>
    <w:basedOn w:val="a1"/>
    <w:uiPriority w:val="99"/>
    <w:semiHidden/>
    <w:unhideWhenUsed/>
    <w:rsid w:val="00F02C70"/>
    <w:rPr>
      <w:color w:val="954F72"/>
      <w:u w:val="single"/>
    </w:rPr>
  </w:style>
  <w:style w:type="character" w:customStyle="1" w:styleId="2Char1">
    <w:name w:val="Επικεφαλίδα 2 Char1"/>
    <w:aliases w:val="Char Char Char Char Char Char Char Char1"/>
    <w:basedOn w:val="a1"/>
    <w:uiPriority w:val="99"/>
    <w:semiHidden/>
    <w:rsid w:val="00F02C70"/>
    <w:rPr>
      <w:rFonts w:ascii="Cambria" w:eastAsia="Times New Roman" w:hAnsi="Cambria" w:cs="Times New Roman"/>
      <w:b/>
      <w:bCs/>
      <w:color w:val="4F81BD"/>
      <w:sz w:val="26"/>
      <w:szCs w:val="26"/>
    </w:rPr>
  </w:style>
  <w:style w:type="paragraph" w:styleId="Web">
    <w:name w:val="Normal (Web)"/>
    <w:basedOn w:val="a0"/>
    <w:uiPriority w:val="99"/>
    <w:unhideWhenUsed/>
    <w:rsid w:val="00F02C70"/>
    <w:pPr>
      <w:spacing w:before="100" w:beforeAutospacing="1" w:after="119"/>
      <w:jc w:val="both"/>
    </w:pPr>
    <w:rPr>
      <w:rFonts w:ascii="Times New Roman" w:eastAsia="Times New Roman" w:hAnsi="Times New Roman"/>
      <w:color w:val="000000"/>
      <w:sz w:val="24"/>
      <w:szCs w:val="24"/>
      <w:lang w:val="en-US" w:eastAsia="el-GR"/>
    </w:rPr>
  </w:style>
  <w:style w:type="paragraph" w:styleId="af1">
    <w:name w:val="Document Map"/>
    <w:basedOn w:val="a0"/>
    <w:link w:val="Char7"/>
    <w:uiPriority w:val="99"/>
    <w:semiHidden/>
    <w:unhideWhenUsed/>
    <w:rsid w:val="00F02C70"/>
    <w:pPr>
      <w:spacing w:after="0" w:line="240" w:lineRule="auto"/>
    </w:pPr>
    <w:rPr>
      <w:rFonts w:ascii="Tahoma" w:hAnsi="Tahoma" w:cs="Tahoma"/>
      <w:sz w:val="16"/>
      <w:szCs w:val="16"/>
    </w:rPr>
  </w:style>
  <w:style w:type="character" w:customStyle="1" w:styleId="Char7">
    <w:name w:val="Χάρτης εγγράφου Char"/>
    <w:basedOn w:val="a1"/>
    <w:link w:val="af1"/>
    <w:uiPriority w:val="99"/>
    <w:semiHidden/>
    <w:rsid w:val="00F02C70"/>
    <w:rPr>
      <w:rFonts w:ascii="Tahoma" w:hAnsi="Tahoma" w:cs="Tahoma"/>
      <w:sz w:val="16"/>
      <w:szCs w:val="16"/>
      <w:lang w:eastAsia="en-US"/>
    </w:rPr>
  </w:style>
  <w:style w:type="paragraph" w:styleId="af2">
    <w:name w:val="Plain Text"/>
    <w:basedOn w:val="a0"/>
    <w:link w:val="Char8"/>
    <w:uiPriority w:val="99"/>
    <w:unhideWhenUsed/>
    <w:rsid w:val="00F02C70"/>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Char8">
    <w:name w:val="Απλό κείμενο Char"/>
    <w:basedOn w:val="a1"/>
    <w:link w:val="af2"/>
    <w:uiPriority w:val="99"/>
    <w:rsid w:val="00F02C70"/>
    <w:rPr>
      <w:rFonts w:ascii="Times New Roman" w:eastAsia="Times New Roman" w:hAnsi="Times New Roman"/>
      <w:sz w:val="24"/>
      <w:szCs w:val="24"/>
    </w:rPr>
  </w:style>
  <w:style w:type="paragraph" w:styleId="af3">
    <w:name w:val="TOC Heading"/>
    <w:basedOn w:val="1"/>
    <w:next w:val="a0"/>
    <w:uiPriority w:val="39"/>
    <w:unhideWhenUsed/>
    <w:qFormat/>
    <w:rsid w:val="00F02C70"/>
    <w:pPr>
      <w:spacing w:line="276" w:lineRule="auto"/>
      <w:jc w:val="left"/>
      <w:outlineLvl w:val="9"/>
    </w:pPr>
  </w:style>
  <w:style w:type="paragraph" w:customStyle="1" w:styleId="af4">
    <w:name w:val="ΠΑΡΑΓΡΑΦΟΥ"/>
    <w:basedOn w:val="a0"/>
    <w:rsid w:val="00F02C70"/>
    <w:pPr>
      <w:spacing w:before="20" w:after="60" w:line="240" w:lineRule="auto"/>
      <w:jc w:val="both"/>
    </w:pPr>
    <w:rPr>
      <w:rFonts w:ascii="Arial" w:eastAsia="Times New Roman" w:hAnsi="Arial"/>
      <w:kern w:val="22"/>
      <w:szCs w:val="20"/>
      <w:lang w:eastAsia="el-GR"/>
    </w:rPr>
  </w:style>
  <w:style w:type="paragraph" w:customStyle="1" w:styleId="paragraph">
    <w:name w:val="paragraph"/>
    <w:basedOn w:val="a0"/>
    <w:rsid w:val="00F02C70"/>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st">
    <w:name w:val="st"/>
    <w:basedOn w:val="a1"/>
    <w:rsid w:val="00F02C70"/>
  </w:style>
  <w:style w:type="character" w:customStyle="1" w:styleId="normaltextrun">
    <w:name w:val="normaltextrun"/>
    <w:basedOn w:val="a1"/>
    <w:rsid w:val="00F02C70"/>
  </w:style>
  <w:style w:type="character" w:customStyle="1" w:styleId="eop">
    <w:name w:val="eop"/>
    <w:basedOn w:val="a1"/>
    <w:rsid w:val="00F02C70"/>
  </w:style>
  <w:style w:type="character" w:customStyle="1" w:styleId="apple-converted-space">
    <w:name w:val="apple-converted-space"/>
    <w:basedOn w:val="a1"/>
    <w:rsid w:val="00F02C70"/>
  </w:style>
  <w:style w:type="table" w:customStyle="1" w:styleId="22">
    <w:name w:val="Πλέγμα πίνακα2"/>
    <w:basedOn w:val="a2"/>
    <w:next w:val="ad"/>
    <w:uiPriority w:val="59"/>
    <w:rsid w:val="00F02C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Πλέγμα πίνακα12"/>
    <w:basedOn w:val="a2"/>
    <w:next w:val="ad"/>
    <w:uiPriority w:val="59"/>
    <w:rsid w:val="00F02C70"/>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1">
    <w:name w:val="WWNum11"/>
    <w:basedOn w:val="a3"/>
    <w:rsid w:val="00F02C70"/>
    <w:pPr>
      <w:numPr>
        <w:numId w:val="38"/>
      </w:numPr>
    </w:pPr>
  </w:style>
  <w:style w:type="numbering" w:customStyle="1" w:styleId="WWNum41">
    <w:name w:val="WWNum41"/>
    <w:basedOn w:val="a3"/>
    <w:rsid w:val="00F02C70"/>
    <w:pPr>
      <w:numPr>
        <w:numId w:val="39"/>
      </w:numPr>
    </w:pPr>
  </w:style>
  <w:style w:type="numbering" w:customStyle="1" w:styleId="WWNum51">
    <w:name w:val="WWNum51"/>
    <w:basedOn w:val="a3"/>
    <w:rsid w:val="00F02C70"/>
    <w:pPr>
      <w:numPr>
        <w:numId w:val="40"/>
      </w:numPr>
    </w:pPr>
  </w:style>
  <w:style w:type="numbering" w:customStyle="1" w:styleId="WWNum12">
    <w:name w:val="WWNum12"/>
    <w:basedOn w:val="a3"/>
    <w:rsid w:val="00F02C70"/>
    <w:pPr>
      <w:numPr>
        <w:numId w:val="41"/>
      </w:numPr>
    </w:pPr>
  </w:style>
  <w:style w:type="numbering" w:customStyle="1" w:styleId="WWNum42">
    <w:name w:val="WWNum42"/>
    <w:basedOn w:val="a3"/>
    <w:rsid w:val="00F02C70"/>
    <w:pPr>
      <w:numPr>
        <w:numId w:val="42"/>
      </w:numPr>
    </w:pPr>
  </w:style>
  <w:style w:type="numbering" w:customStyle="1" w:styleId="WWNum52">
    <w:name w:val="WWNum52"/>
    <w:basedOn w:val="a3"/>
    <w:rsid w:val="00F02C70"/>
    <w:pPr>
      <w:numPr>
        <w:numId w:val="43"/>
      </w:numPr>
    </w:pPr>
  </w:style>
  <w:style w:type="table" w:customStyle="1" w:styleId="121">
    <w:name w:val="Πλέγμα πίνακα121"/>
    <w:basedOn w:val="a2"/>
    <w:next w:val="ad"/>
    <w:uiPriority w:val="59"/>
    <w:rsid w:val="00F02C70"/>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1">
    <w:name w:val="Χωρίς διάστιχο Char"/>
    <w:link w:val="a6"/>
    <w:uiPriority w:val="1"/>
    <w:rsid w:val="00F02C70"/>
    <w:rPr>
      <w:rFonts w:cs="Calibri"/>
      <w:sz w:val="22"/>
      <w:szCs w:val="22"/>
      <w:lang w:eastAsia="en-US"/>
    </w:rPr>
  </w:style>
  <w:style w:type="character" w:customStyle="1" w:styleId="1Char0">
    <w:name w:val="Στυλ1 Char"/>
    <w:basedOn w:val="a1"/>
    <w:link w:val="15"/>
    <w:locked/>
    <w:rsid w:val="00F02C70"/>
    <w:rPr>
      <w:rFonts w:eastAsia="Times New Roman" w:cs="Calibri"/>
      <w:b/>
      <w:bCs/>
    </w:rPr>
  </w:style>
  <w:style w:type="paragraph" w:customStyle="1" w:styleId="15">
    <w:name w:val="Στυλ1"/>
    <w:basedOn w:val="a0"/>
    <w:next w:val="af3"/>
    <w:link w:val="1Char0"/>
    <w:qFormat/>
    <w:rsid w:val="00F02C70"/>
    <w:pPr>
      <w:keepNext/>
      <w:spacing w:before="120" w:after="120" w:line="240" w:lineRule="auto"/>
      <w:jc w:val="both"/>
      <w:outlineLvl w:val="2"/>
    </w:pPr>
    <w:rPr>
      <w:rFonts w:eastAsia="Times New Roman" w:cs="Calibri"/>
      <w:b/>
      <w:bCs/>
      <w:sz w:val="20"/>
      <w:szCs w:val="20"/>
      <w:lang w:eastAsia="el-GR"/>
    </w:rPr>
  </w:style>
  <w:style w:type="paragraph" w:customStyle="1" w:styleId="msonormal0">
    <w:name w:val="msonormal"/>
    <w:basedOn w:val="a0"/>
    <w:rsid w:val="00F02C70"/>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16">
    <w:name w:val="Ανεπίλυτη αναφορά1"/>
    <w:basedOn w:val="a1"/>
    <w:uiPriority w:val="99"/>
    <w:semiHidden/>
    <w:rsid w:val="00F02C70"/>
    <w:rPr>
      <w:color w:val="605E5C"/>
      <w:shd w:val="clear" w:color="auto" w:fill="E1DFDD"/>
    </w:rPr>
  </w:style>
  <w:style w:type="table" w:customStyle="1" w:styleId="32">
    <w:name w:val="Πλέγμα πίνακα3"/>
    <w:basedOn w:val="a2"/>
    <w:next w:val="ad"/>
    <w:uiPriority w:val="59"/>
    <w:rsid w:val="00F02C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Πλέγμα πίνακα4"/>
    <w:basedOn w:val="a2"/>
    <w:next w:val="ad"/>
    <w:uiPriority w:val="59"/>
    <w:rsid w:val="00F02C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Πλέγμα πίνακα5"/>
    <w:basedOn w:val="a2"/>
    <w:next w:val="ad"/>
    <w:uiPriority w:val="59"/>
    <w:rsid w:val="00F02C7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42111">
    <w:name w:val="WWNum42111"/>
    <w:basedOn w:val="a3"/>
    <w:rsid w:val="004D0D87"/>
  </w:style>
  <w:style w:type="numbering" w:customStyle="1" w:styleId="WWNum515">
    <w:name w:val="WWNum515"/>
    <w:basedOn w:val="a3"/>
    <w:rsid w:val="00BC2DB9"/>
    <w:pPr>
      <w:numPr>
        <w:numId w:val="1"/>
      </w:numPr>
    </w:pPr>
  </w:style>
  <w:style w:type="numbering" w:customStyle="1" w:styleId="WWNum51112">
    <w:name w:val="WWNum51112"/>
    <w:rsid w:val="00BC2DB9"/>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36823">
      <w:bodyDiv w:val="1"/>
      <w:marLeft w:val="0"/>
      <w:marRight w:val="0"/>
      <w:marTop w:val="0"/>
      <w:marBottom w:val="0"/>
      <w:divBdr>
        <w:top w:val="none" w:sz="0" w:space="0" w:color="auto"/>
        <w:left w:val="none" w:sz="0" w:space="0" w:color="auto"/>
        <w:bottom w:val="none" w:sz="0" w:space="0" w:color="auto"/>
        <w:right w:val="none" w:sz="0" w:space="0" w:color="auto"/>
      </w:divBdr>
    </w:div>
    <w:div w:id="59405611">
      <w:bodyDiv w:val="1"/>
      <w:marLeft w:val="0"/>
      <w:marRight w:val="0"/>
      <w:marTop w:val="0"/>
      <w:marBottom w:val="0"/>
      <w:divBdr>
        <w:top w:val="none" w:sz="0" w:space="0" w:color="auto"/>
        <w:left w:val="none" w:sz="0" w:space="0" w:color="auto"/>
        <w:bottom w:val="none" w:sz="0" w:space="0" w:color="auto"/>
        <w:right w:val="none" w:sz="0" w:space="0" w:color="auto"/>
      </w:divBdr>
    </w:div>
    <w:div w:id="80610684">
      <w:bodyDiv w:val="1"/>
      <w:marLeft w:val="0"/>
      <w:marRight w:val="0"/>
      <w:marTop w:val="0"/>
      <w:marBottom w:val="0"/>
      <w:divBdr>
        <w:top w:val="none" w:sz="0" w:space="0" w:color="auto"/>
        <w:left w:val="none" w:sz="0" w:space="0" w:color="auto"/>
        <w:bottom w:val="none" w:sz="0" w:space="0" w:color="auto"/>
        <w:right w:val="none" w:sz="0" w:space="0" w:color="auto"/>
      </w:divBdr>
    </w:div>
    <w:div w:id="84764725">
      <w:bodyDiv w:val="1"/>
      <w:marLeft w:val="0"/>
      <w:marRight w:val="0"/>
      <w:marTop w:val="0"/>
      <w:marBottom w:val="0"/>
      <w:divBdr>
        <w:top w:val="none" w:sz="0" w:space="0" w:color="auto"/>
        <w:left w:val="none" w:sz="0" w:space="0" w:color="auto"/>
        <w:bottom w:val="none" w:sz="0" w:space="0" w:color="auto"/>
        <w:right w:val="none" w:sz="0" w:space="0" w:color="auto"/>
      </w:divBdr>
    </w:div>
    <w:div w:id="103229260">
      <w:bodyDiv w:val="1"/>
      <w:marLeft w:val="0"/>
      <w:marRight w:val="0"/>
      <w:marTop w:val="0"/>
      <w:marBottom w:val="0"/>
      <w:divBdr>
        <w:top w:val="none" w:sz="0" w:space="0" w:color="auto"/>
        <w:left w:val="none" w:sz="0" w:space="0" w:color="auto"/>
        <w:bottom w:val="none" w:sz="0" w:space="0" w:color="auto"/>
        <w:right w:val="none" w:sz="0" w:space="0" w:color="auto"/>
      </w:divBdr>
    </w:div>
    <w:div w:id="133984721">
      <w:bodyDiv w:val="1"/>
      <w:marLeft w:val="0"/>
      <w:marRight w:val="0"/>
      <w:marTop w:val="0"/>
      <w:marBottom w:val="0"/>
      <w:divBdr>
        <w:top w:val="none" w:sz="0" w:space="0" w:color="auto"/>
        <w:left w:val="none" w:sz="0" w:space="0" w:color="auto"/>
        <w:bottom w:val="none" w:sz="0" w:space="0" w:color="auto"/>
        <w:right w:val="none" w:sz="0" w:space="0" w:color="auto"/>
      </w:divBdr>
    </w:div>
    <w:div w:id="162401758">
      <w:bodyDiv w:val="1"/>
      <w:marLeft w:val="0"/>
      <w:marRight w:val="0"/>
      <w:marTop w:val="0"/>
      <w:marBottom w:val="0"/>
      <w:divBdr>
        <w:top w:val="none" w:sz="0" w:space="0" w:color="auto"/>
        <w:left w:val="none" w:sz="0" w:space="0" w:color="auto"/>
        <w:bottom w:val="none" w:sz="0" w:space="0" w:color="auto"/>
        <w:right w:val="none" w:sz="0" w:space="0" w:color="auto"/>
      </w:divBdr>
    </w:div>
    <w:div w:id="172574585">
      <w:bodyDiv w:val="1"/>
      <w:marLeft w:val="0"/>
      <w:marRight w:val="0"/>
      <w:marTop w:val="0"/>
      <w:marBottom w:val="0"/>
      <w:divBdr>
        <w:top w:val="none" w:sz="0" w:space="0" w:color="auto"/>
        <w:left w:val="none" w:sz="0" w:space="0" w:color="auto"/>
        <w:bottom w:val="none" w:sz="0" w:space="0" w:color="auto"/>
        <w:right w:val="none" w:sz="0" w:space="0" w:color="auto"/>
      </w:divBdr>
    </w:div>
    <w:div w:id="216549058">
      <w:bodyDiv w:val="1"/>
      <w:marLeft w:val="0"/>
      <w:marRight w:val="0"/>
      <w:marTop w:val="0"/>
      <w:marBottom w:val="0"/>
      <w:divBdr>
        <w:top w:val="none" w:sz="0" w:space="0" w:color="auto"/>
        <w:left w:val="none" w:sz="0" w:space="0" w:color="auto"/>
        <w:bottom w:val="none" w:sz="0" w:space="0" w:color="auto"/>
        <w:right w:val="none" w:sz="0" w:space="0" w:color="auto"/>
      </w:divBdr>
    </w:div>
    <w:div w:id="247077341">
      <w:bodyDiv w:val="1"/>
      <w:marLeft w:val="0"/>
      <w:marRight w:val="0"/>
      <w:marTop w:val="0"/>
      <w:marBottom w:val="0"/>
      <w:divBdr>
        <w:top w:val="none" w:sz="0" w:space="0" w:color="auto"/>
        <w:left w:val="none" w:sz="0" w:space="0" w:color="auto"/>
        <w:bottom w:val="none" w:sz="0" w:space="0" w:color="auto"/>
        <w:right w:val="none" w:sz="0" w:space="0" w:color="auto"/>
      </w:divBdr>
      <w:divsChild>
        <w:div w:id="1935045090">
          <w:marLeft w:val="547"/>
          <w:marRight w:val="0"/>
          <w:marTop w:val="0"/>
          <w:marBottom w:val="0"/>
          <w:divBdr>
            <w:top w:val="none" w:sz="0" w:space="0" w:color="auto"/>
            <w:left w:val="none" w:sz="0" w:space="0" w:color="auto"/>
            <w:bottom w:val="none" w:sz="0" w:space="0" w:color="auto"/>
            <w:right w:val="none" w:sz="0" w:space="0" w:color="auto"/>
          </w:divBdr>
        </w:div>
      </w:divsChild>
    </w:div>
    <w:div w:id="247620872">
      <w:bodyDiv w:val="1"/>
      <w:marLeft w:val="0"/>
      <w:marRight w:val="0"/>
      <w:marTop w:val="0"/>
      <w:marBottom w:val="0"/>
      <w:divBdr>
        <w:top w:val="none" w:sz="0" w:space="0" w:color="auto"/>
        <w:left w:val="none" w:sz="0" w:space="0" w:color="auto"/>
        <w:bottom w:val="none" w:sz="0" w:space="0" w:color="auto"/>
        <w:right w:val="none" w:sz="0" w:space="0" w:color="auto"/>
      </w:divBdr>
    </w:div>
    <w:div w:id="253898476">
      <w:bodyDiv w:val="1"/>
      <w:marLeft w:val="0"/>
      <w:marRight w:val="0"/>
      <w:marTop w:val="0"/>
      <w:marBottom w:val="0"/>
      <w:divBdr>
        <w:top w:val="none" w:sz="0" w:space="0" w:color="auto"/>
        <w:left w:val="none" w:sz="0" w:space="0" w:color="auto"/>
        <w:bottom w:val="none" w:sz="0" w:space="0" w:color="auto"/>
        <w:right w:val="none" w:sz="0" w:space="0" w:color="auto"/>
      </w:divBdr>
    </w:div>
    <w:div w:id="267811756">
      <w:bodyDiv w:val="1"/>
      <w:marLeft w:val="0"/>
      <w:marRight w:val="0"/>
      <w:marTop w:val="0"/>
      <w:marBottom w:val="0"/>
      <w:divBdr>
        <w:top w:val="none" w:sz="0" w:space="0" w:color="auto"/>
        <w:left w:val="none" w:sz="0" w:space="0" w:color="auto"/>
        <w:bottom w:val="none" w:sz="0" w:space="0" w:color="auto"/>
        <w:right w:val="none" w:sz="0" w:space="0" w:color="auto"/>
      </w:divBdr>
    </w:div>
    <w:div w:id="269552432">
      <w:bodyDiv w:val="1"/>
      <w:marLeft w:val="0"/>
      <w:marRight w:val="0"/>
      <w:marTop w:val="0"/>
      <w:marBottom w:val="0"/>
      <w:divBdr>
        <w:top w:val="none" w:sz="0" w:space="0" w:color="auto"/>
        <w:left w:val="none" w:sz="0" w:space="0" w:color="auto"/>
        <w:bottom w:val="none" w:sz="0" w:space="0" w:color="auto"/>
        <w:right w:val="none" w:sz="0" w:space="0" w:color="auto"/>
      </w:divBdr>
    </w:div>
    <w:div w:id="316157829">
      <w:bodyDiv w:val="1"/>
      <w:marLeft w:val="0"/>
      <w:marRight w:val="0"/>
      <w:marTop w:val="0"/>
      <w:marBottom w:val="0"/>
      <w:divBdr>
        <w:top w:val="none" w:sz="0" w:space="0" w:color="auto"/>
        <w:left w:val="none" w:sz="0" w:space="0" w:color="auto"/>
        <w:bottom w:val="none" w:sz="0" w:space="0" w:color="auto"/>
        <w:right w:val="none" w:sz="0" w:space="0" w:color="auto"/>
      </w:divBdr>
    </w:div>
    <w:div w:id="352458176">
      <w:bodyDiv w:val="1"/>
      <w:marLeft w:val="0"/>
      <w:marRight w:val="0"/>
      <w:marTop w:val="0"/>
      <w:marBottom w:val="0"/>
      <w:divBdr>
        <w:top w:val="none" w:sz="0" w:space="0" w:color="auto"/>
        <w:left w:val="none" w:sz="0" w:space="0" w:color="auto"/>
        <w:bottom w:val="none" w:sz="0" w:space="0" w:color="auto"/>
        <w:right w:val="none" w:sz="0" w:space="0" w:color="auto"/>
      </w:divBdr>
    </w:div>
    <w:div w:id="361707191">
      <w:bodyDiv w:val="1"/>
      <w:marLeft w:val="0"/>
      <w:marRight w:val="0"/>
      <w:marTop w:val="0"/>
      <w:marBottom w:val="0"/>
      <w:divBdr>
        <w:top w:val="none" w:sz="0" w:space="0" w:color="auto"/>
        <w:left w:val="none" w:sz="0" w:space="0" w:color="auto"/>
        <w:bottom w:val="none" w:sz="0" w:space="0" w:color="auto"/>
        <w:right w:val="none" w:sz="0" w:space="0" w:color="auto"/>
      </w:divBdr>
    </w:div>
    <w:div w:id="410736836">
      <w:bodyDiv w:val="1"/>
      <w:marLeft w:val="0"/>
      <w:marRight w:val="0"/>
      <w:marTop w:val="0"/>
      <w:marBottom w:val="0"/>
      <w:divBdr>
        <w:top w:val="none" w:sz="0" w:space="0" w:color="auto"/>
        <w:left w:val="none" w:sz="0" w:space="0" w:color="auto"/>
        <w:bottom w:val="none" w:sz="0" w:space="0" w:color="auto"/>
        <w:right w:val="none" w:sz="0" w:space="0" w:color="auto"/>
      </w:divBdr>
    </w:div>
    <w:div w:id="454564800">
      <w:bodyDiv w:val="1"/>
      <w:marLeft w:val="0"/>
      <w:marRight w:val="0"/>
      <w:marTop w:val="0"/>
      <w:marBottom w:val="0"/>
      <w:divBdr>
        <w:top w:val="none" w:sz="0" w:space="0" w:color="auto"/>
        <w:left w:val="none" w:sz="0" w:space="0" w:color="auto"/>
        <w:bottom w:val="none" w:sz="0" w:space="0" w:color="auto"/>
        <w:right w:val="none" w:sz="0" w:space="0" w:color="auto"/>
      </w:divBdr>
    </w:div>
    <w:div w:id="454759508">
      <w:bodyDiv w:val="1"/>
      <w:marLeft w:val="0"/>
      <w:marRight w:val="0"/>
      <w:marTop w:val="0"/>
      <w:marBottom w:val="0"/>
      <w:divBdr>
        <w:top w:val="none" w:sz="0" w:space="0" w:color="auto"/>
        <w:left w:val="none" w:sz="0" w:space="0" w:color="auto"/>
        <w:bottom w:val="none" w:sz="0" w:space="0" w:color="auto"/>
        <w:right w:val="none" w:sz="0" w:space="0" w:color="auto"/>
      </w:divBdr>
    </w:div>
    <w:div w:id="455686375">
      <w:bodyDiv w:val="1"/>
      <w:marLeft w:val="0"/>
      <w:marRight w:val="0"/>
      <w:marTop w:val="0"/>
      <w:marBottom w:val="0"/>
      <w:divBdr>
        <w:top w:val="none" w:sz="0" w:space="0" w:color="auto"/>
        <w:left w:val="none" w:sz="0" w:space="0" w:color="auto"/>
        <w:bottom w:val="none" w:sz="0" w:space="0" w:color="auto"/>
        <w:right w:val="none" w:sz="0" w:space="0" w:color="auto"/>
      </w:divBdr>
    </w:div>
    <w:div w:id="460536510">
      <w:bodyDiv w:val="1"/>
      <w:marLeft w:val="0"/>
      <w:marRight w:val="0"/>
      <w:marTop w:val="0"/>
      <w:marBottom w:val="0"/>
      <w:divBdr>
        <w:top w:val="none" w:sz="0" w:space="0" w:color="auto"/>
        <w:left w:val="none" w:sz="0" w:space="0" w:color="auto"/>
        <w:bottom w:val="none" w:sz="0" w:space="0" w:color="auto"/>
        <w:right w:val="none" w:sz="0" w:space="0" w:color="auto"/>
      </w:divBdr>
    </w:div>
    <w:div w:id="463621630">
      <w:bodyDiv w:val="1"/>
      <w:marLeft w:val="0"/>
      <w:marRight w:val="0"/>
      <w:marTop w:val="0"/>
      <w:marBottom w:val="0"/>
      <w:divBdr>
        <w:top w:val="none" w:sz="0" w:space="0" w:color="auto"/>
        <w:left w:val="none" w:sz="0" w:space="0" w:color="auto"/>
        <w:bottom w:val="none" w:sz="0" w:space="0" w:color="auto"/>
        <w:right w:val="none" w:sz="0" w:space="0" w:color="auto"/>
      </w:divBdr>
    </w:div>
    <w:div w:id="469980268">
      <w:bodyDiv w:val="1"/>
      <w:marLeft w:val="0"/>
      <w:marRight w:val="0"/>
      <w:marTop w:val="0"/>
      <w:marBottom w:val="0"/>
      <w:divBdr>
        <w:top w:val="none" w:sz="0" w:space="0" w:color="auto"/>
        <w:left w:val="none" w:sz="0" w:space="0" w:color="auto"/>
        <w:bottom w:val="none" w:sz="0" w:space="0" w:color="auto"/>
        <w:right w:val="none" w:sz="0" w:space="0" w:color="auto"/>
      </w:divBdr>
    </w:div>
    <w:div w:id="485559555">
      <w:bodyDiv w:val="1"/>
      <w:marLeft w:val="0"/>
      <w:marRight w:val="0"/>
      <w:marTop w:val="0"/>
      <w:marBottom w:val="0"/>
      <w:divBdr>
        <w:top w:val="none" w:sz="0" w:space="0" w:color="auto"/>
        <w:left w:val="none" w:sz="0" w:space="0" w:color="auto"/>
        <w:bottom w:val="none" w:sz="0" w:space="0" w:color="auto"/>
        <w:right w:val="none" w:sz="0" w:space="0" w:color="auto"/>
      </w:divBdr>
    </w:div>
    <w:div w:id="494029259">
      <w:bodyDiv w:val="1"/>
      <w:marLeft w:val="0"/>
      <w:marRight w:val="0"/>
      <w:marTop w:val="0"/>
      <w:marBottom w:val="0"/>
      <w:divBdr>
        <w:top w:val="none" w:sz="0" w:space="0" w:color="auto"/>
        <w:left w:val="none" w:sz="0" w:space="0" w:color="auto"/>
        <w:bottom w:val="none" w:sz="0" w:space="0" w:color="auto"/>
        <w:right w:val="none" w:sz="0" w:space="0" w:color="auto"/>
      </w:divBdr>
    </w:div>
    <w:div w:id="534538448">
      <w:bodyDiv w:val="1"/>
      <w:marLeft w:val="0"/>
      <w:marRight w:val="0"/>
      <w:marTop w:val="0"/>
      <w:marBottom w:val="0"/>
      <w:divBdr>
        <w:top w:val="none" w:sz="0" w:space="0" w:color="auto"/>
        <w:left w:val="none" w:sz="0" w:space="0" w:color="auto"/>
        <w:bottom w:val="none" w:sz="0" w:space="0" w:color="auto"/>
        <w:right w:val="none" w:sz="0" w:space="0" w:color="auto"/>
      </w:divBdr>
    </w:div>
    <w:div w:id="535236398">
      <w:bodyDiv w:val="1"/>
      <w:marLeft w:val="0"/>
      <w:marRight w:val="0"/>
      <w:marTop w:val="0"/>
      <w:marBottom w:val="0"/>
      <w:divBdr>
        <w:top w:val="none" w:sz="0" w:space="0" w:color="auto"/>
        <w:left w:val="none" w:sz="0" w:space="0" w:color="auto"/>
        <w:bottom w:val="none" w:sz="0" w:space="0" w:color="auto"/>
        <w:right w:val="none" w:sz="0" w:space="0" w:color="auto"/>
      </w:divBdr>
      <w:divsChild>
        <w:div w:id="1663461562">
          <w:marLeft w:val="547"/>
          <w:marRight w:val="0"/>
          <w:marTop w:val="0"/>
          <w:marBottom w:val="0"/>
          <w:divBdr>
            <w:top w:val="none" w:sz="0" w:space="0" w:color="auto"/>
            <w:left w:val="none" w:sz="0" w:space="0" w:color="auto"/>
            <w:bottom w:val="none" w:sz="0" w:space="0" w:color="auto"/>
            <w:right w:val="none" w:sz="0" w:space="0" w:color="auto"/>
          </w:divBdr>
        </w:div>
        <w:div w:id="1209605339">
          <w:marLeft w:val="547"/>
          <w:marRight w:val="0"/>
          <w:marTop w:val="0"/>
          <w:marBottom w:val="0"/>
          <w:divBdr>
            <w:top w:val="none" w:sz="0" w:space="0" w:color="auto"/>
            <w:left w:val="none" w:sz="0" w:space="0" w:color="auto"/>
            <w:bottom w:val="none" w:sz="0" w:space="0" w:color="auto"/>
            <w:right w:val="none" w:sz="0" w:space="0" w:color="auto"/>
          </w:divBdr>
        </w:div>
      </w:divsChild>
    </w:div>
    <w:div w:id="562181283">
      <w:bodyDiv w:val="1"/>
      <w:marLeft w:val="0"/>
      <w:marRight w:val="0"/>
      <w:marTop w:val="0"/>
      <w:marBottom w:val="0"/>
      <w:divBdr>
        <w:top w:val="none" w:sz="0" w:space="0" w:color="auto"/>
        <w:left w:val="none" w:sz="0" w:space="0" w:color="auto"/>
        <w:bottom w:val="none" w:sz="0" w:space="0" w:color="auto"/>
        <w:right w:val="none" w:sz="0" w:space="0" w:color="auto"/>
      </w:divBdr>
    </w:div>
    <w:div w:id="606162201">
      <w:bodyDiv w:val="1"/>
      <w:marLeft w:val="0"/>
      <w:marRight w:val="0"/>
      <w:marTop w:val="0"/>
      <w:marBottom w:val="0"/>
      <w:divBdr>
        <w:top w:val="none" w:sz="0" w:space="0" w:color="auto"/>
        <w:left w:val="none" w:sz="0" w:space="0" w:color="auto"/>
        <w:bottom w:val="none" w:sz="0" w:space="0" w:color="auto"/>
        <w:right w:val="none" w:sz="0" w:space="0" w:color="auto"/>
      </w:divBdr>
    </w:div>
    <w:div w:id="612328941">
      <w:bodyDiv w:val="1"/>
      <w:marLeft w:val="0"/>
      <w:marRight w:val="0"/>
      <w:marTop w:val="0"/>
      <w:marBottom w:val="0"/>
      <w:divBdr>
        <w:top w:val="none" w:sz="0" w:space="0" w:color="auto"/>
        <w:left w:val="none" w:sz="0" w:space="0" w:color="auto"/>
        <w:bottom w:val="none" w:sz="0" w:space="0" w:color="auto"/>
        <w:right w:val="none" w:sz="0" w:space="0" w:color="auto"/>
      </w:divBdr>
    </w:div>
    <w:div w:id="619148477">
      <w:bodyDiv w:val="1"/>
      <w:marLeft w:val="0"/>
      <w:marRight w:val="0"/>
      <w:marTop w:val="0"/>
      <w:marBottom w:val="0"/>
      <w:divBdr>
        <w:top w:val="none" w:sz="0" w:space="0" w:color="auto"/>
        <w:left w:val="none" w:sz="0" w:space="0" w:color="auto"/>
        <w:bottom w:val="none" w:sz="0" w:space="0" w:color="auto"/>
        <w:right w:val="none" w:sz="0" w:space="0" w:color="auto"/>
      </w:divBdr>
    </w:div>
    <w:div w:id="639263926">
      <w:bodyDiv w:val="1"/>
      <w:marLeft w:val="0"/>
      <w:marRight w:val="0"/>
      <w:marTop w:val="0"/>
      <w:marBottom w:val="0"/>
      <w:divBdr>
        <w:top w:val="none" w:sz="0" w:space="0" w:color="auto"/>
        <w:left w:val="none" w:sz="0" w:space="0" w:color="auto"/>
        <w:bottom w:val="none" w:sz="0" w:space="0" w:color="auto"/>
        <w:right w:val="none" w:sz="0" w:space="0" w:color="auto"/>
      </w:divBdr>
    </w:div>
    <w:div w:id="649333400">
      <w:bodyDiv w:val="1"/>
      <w:marLeft w:val="0"/>
      <w:marRight w:val="0"/>
      <w:marTop w:val="0"/>
      <w:marBottom w:val="0"/>
      <w:divBdr>
        <w:top w:val="none" w:sz="0" w:space="0" w:color="auto"/>
        <w:left w:val="none" w:sz="0" w:space="0" w:color="auto"/>
        <w:bottom w:val="none" w:sz="0" w:space="0" w:color="auto"/>
        <w:right w:val="none" w:sz="0" w:space="0" w:color="auto"/>
      </w:divBdr>
    </w:div>
    <w:div w:id="689918879">
      <w:bodyDiv w:val="1"/>
      <w:marLeft w:val="0"/>
      <w:marRight w:val="0"/>
      <w:marTop w:val="0"/>
      <w:marBottom w:val="0"/>
      <w:divBdr>
        <w:top w:val="none" w:sz="0" w:space="0" w:color="auto"/>
        <w:left w:val="none" w:sz="0" w:space="0" w:color="auto"/>
        <w:bottom w:val="none" w:sz="0" w:space="0" w:color="auto"/>
        <w:right w:val="none" w:sz="0" w:space="0" w:color="auto"/>
      </w:divBdr>
    </w:div>
    <w:div w:id="699359703">
      <w:bodyDiv w:val="1"/>
      <w:marLeft w:val="0"/>
      <w:marRight w:val="0"/>
      <w:marTop w:val="0"/>
      <w:marBottom w:val="0"/>
      <w:divBdr>
        <w:top w:val="none" w:sz="0" w:space="0" w:color="auto"/>
        <w:left w:val="none" w:sz="0" w:space="0" w:color="auto"/>
        <w:bottom w:val="none" w:sz="0" w:space="0" w:color="auto"/>
        <w:right w:val="none" w:sz="0" w:space="0" w:color="auto"/>
      </w:divBdr>
    </w:div>
    <w:div w:id="706225657">
      <w:bodyDiv w:val="1"/>
      <w:marLeft w:val="0"/>
      <w:marRight w:val="0"/>
      <w:marTop w:val="0"/>
      <w:marBottom w:val="0"/>
      <w:divBdr>
        <w:top w:val="none" w:sz="0" w:space="0" w:color="auto"/>
        <w:left w:val="none" w:sz="0" w:space="0" w:color="auto"/>
        <w:bottom w:val="none" w:sz="0" w:space="0" w:color="auto"/>
        <w:right w:val="none" w:sz="0" w:space="0" w:color="auto"/>
      </w:divBdr>
    </w:div>
    <w:div w:id="711807509">
      <w:bodyDiv w:val="1"/>
      <w:marLeft w:val="0"/>
      <w:marRight w:val="0"/>
      <w:marTop w:val="0"/>
      <w:marBottom w:val="0"/>
      <w:divBdr>
        <w:top w:val="none" w:sz="0" w:space="0" w:color="auto"/>
        <w:left w:val="none" w:sz="0" w:space="0" w:color="auto"/>
        <w:bottom w:val="none" w:sz="0" w:space="0" w:color="auto"/>
        <w:right w:val="none" w:sz="0" w:space="0" w:color="auto"/>
      </w:divBdr>
    </w:div>
    <w:div w:id="719279448">
      <w:bodyDiv w:val="1"/>
      <w:marLeft w:val="0"/>
      <w:marRight w:val="0"/>
      <w:marTop w:val="0"/>
      <w:marBottom w:val="0"/>
      <w:divBdr>
        <w:top w:val="none" w:sz="0" w:space="0" w:color="auto"/>
        <w:left w:val="none" w:sz="0" w:space="0" w:color="auto"/>
        <w:bottom w:val="none" w:sz="0" w:space="0" w:color="auto"/>
        <w:right w:val="none" w:sz="0" w:space="0" w:color="auto"/>
      </w:divBdr>
    </w:div>
    <w:div w:id="764151622">
      <w:bodyDiv w:val="1"/>
      <w:marLeft w:val="0"/>
      <w:marRight w:val="0"/>
      <w:marTop w:val="0"/>
      <w:marBottom w:val="0"/>
      <w:divBdr>
        <w:top w:val="none" w:sz="0" w:space="0" w:color="auto"/>
        <w:left w:val="none" w:sz="0" w:space="0" w:color="auto"/>
        <w:bottom w:val="none" w:sz="0" w:space="0" w:color="auto"/>
        <w:right w:val="none" w:sz="0" w:space="0" w:color="auto"/>
      </w:divBdr>
    </w:div>
    <w:div w:id="800928427">
      <w:bodyDiv w:val="1"/>
      <w:marLeft w:val="0"/>
      <w:marRight w:val="0"/>
      <w:marTop w:val="0"/>
      <w:marBottom w:val="0"/>
      <w:divBdr>
        <w:top w:val="none" w:sz="0" w:space="0" w:color="auto"/>
        <w:left w:val="none" w:sz="0" w:space="0" w:color="auto"/>
        <w:bottom w:val="none" w:sz="0" w:space="0" w:color="auto"/>
        <w:right w:val="none" w:sz="0" w:space="0" w:color="auto"/>
      </w:divBdr>
    </w:div>
    <w:div w:id="804010460">
      <w:bodyDiv w:val="1"/>
      <w:marLeft w:val="0"/>
      <w:marRight w:val="0"/>
      <w:marTop w:val="0"/>
      <w:marBottom w:val="0"/>
      <w:divBdr>
        <w:top w:val="none" w:sz="0" w:space="0" w:color="auto"/>
        <w:left w:val="none" w:sz="0" w:space="0" w:color="auto"/>
        <w:bottom w:val="none" w:sz="0" w:space="0" w:color="auto"/>
        <w:right w:val="none" w:sz="0" w:space="0" w:color="auto"/>
      </w:divBdr>
    </w:div>
    <w:div w:id="816339831">
      <w:bodyDiv w:val="1"/>
      <w:marLeft w:val="0"/>
      <w:marRight w:val="0"/>
      <w:marTop w:val="0"/>
      <w:marBottom w:val="0"/>
      <w:divBdr>
        <w:top w:val="none" w:sz="0" w:space="0" w:color="auto"/>
        <w:left w:val="none" w:sz="0" w:space="0" w:color="auto"/>
        <w:bottom w:val="none" w:sz="0" w:space="0" w:color="auto"/>
        <w:right w:val="none" w:sz="0" w:space="0" w:color="auto"/>
      </w:divBdr>
    </w:div>
    <w:div w:id="833760600">
      <w:bodyDiv w:val="1"/>
      <w:marLeft w:val="0"/>
      <w:marRight w:val="0"/>
      <w:marTop w:val="0"/>
      <w:marBottom w:val="0"/>
      <w:divBdr>
        <w:top w:val="none" w:sz="0" w:space="0" w:color="auto"/>
        <w:left w:val="none" w:sz="0" w:space="0" w:color="auto"/>
        <w:bottom w:val="none" w:sz="0" w:space="0" w:color="auto"/>
        <w:right w:val="none" w:sz="0" w:space="0" w:color="auto"/>
      </w:divBdr>
    </w:div>
    <w:div w:id="836382168">
      <w:bodyDiv w:val="1"/>
      <w:marLeft w:val="0"/>
      <w:marRight w:val="0"/>
      <w:marTop w:val="0"/>
      <w:marBottom w:val="0"/>
      <w:divBdr>
        <w:top w:val="none" w:sz="0" w:space="0" w:color="auto"/>
        <w:left w:val="none" w:sz="0" w:space="0" w:color="auto"/>
        <w:bottom w:val="none" w:sz="0" w:space="0" w:color="auto"/>
        <w:right w:val="none" w:sz="0" w:space="0" w:color="auto"/>
      </w:divBdr>
    </w:div>
    <w:div w:id="881013332">
      <w:bodyDiv w:val="1"/>
      <w:marLeft w:val="0"/>
      <w:marRight w:val="0"/>
      <w:marTop w:val="0"/>
      <w:marBottom w:val="0"/>
      <w:divBdr>
        <w:top w:val="none" w:sz="0" w:space="0" w:color="auto"/>
        <w:left w:val="none" w:sz="0" w:space="0" w:color="auto"/>
        <w:bottom w:val="none" w:sz="0" w:space="0" w:color="auto"/>
        <w:right w:val="none" w:sz="0" w:space="0" w:color="auto"/>
      </w:divBdr>
    </w:div>
    <w:div w:id="905380040">
      <w:bodyDiv w:val="1"/>
      <w:marLeft w:val="0"/>
      <w:marRight w:val="0"/>
      <w:marTop w:val="0"/>
      <w:marBottom w:val="0"/>
      <w:divBdr>
        <w:top w:val="none" w:sz="0" w:space="0" w:color="auto"/>
        <w:left w:val="none" w:sz="0" w:space="0" w:color="auto"/>
        <w:bottom w:val="none" w:sz="0" w:space="0" w:color="auto"/>
        <w:right w:val="none" w:sz="0" w:space="0" w:color="auto"/>
      </w:divBdr>
    </w:div>
    <w:div w:id="933903906">
      <w:bodyDiv w:val="1"/>
      <w:marLeft w:val="0"/>
      <w:marRight w:val="0"/>
      <w:marTop w:val="0"/>
      <w:marBottom w:val="0"/>
      <w:divBdr>
        <w:top w:val="none" w:sz="0" w:space="0" w:color="auto"/>
        <w:left w:val="none" w:sz="0" w:space="0" w:color="auto"/>
        <w:bottom w:val="none" w:sz="0" w:space="0" w:color="auto"/>
        <w:right w:val="none" w:sz="0" w:space="0" w:color="auto"/>
      </w:divBdr>
    </w:div>
    <w:div w:id="934049682">
      <w:bodyDiv w:val="1"/>
      <w:marLeft w:val="0"/>
      <w:marRight w:val="0"/>
      <w:marTop w:val="0"/>
      <w:marBottom w:val="0"/>
      <w:divBdr>
        <w:top w:val="none" w:sz="0" w:space="0" w:color="auto"/>
        <w:left w:val="none" w:sz="0" w:space="0" w:color="auto"/>
        <w:bottom w:val="none" w:sz="0" w:space="0" w:color="auto"/>
        <w:right w:val="none" w:sz="0" w:space="0" w:color="auto"/>
      </w:divBdr>
    </w:div>
    <w:div w:id="934361934">
      <w:bodyDiv w:val="1"/>
      <w:marLeft w:val="0"/>
      <w:marRight w:val="0"/>
      <w:marTop w:val="0"/>
      <w:marBottom w:val="0"/>
      <w:divBdr>
        <w:top w:val="none" w:sz="0" w:space="0" w:color="auto"/>
        <w:left w:val="none" w:sz="0" w:space="0" w:color="auto"/>
        <w:bottom w:val="none" w:sz="0" w:space="0" w:color="auto"/>
        <w:right w:val="none" w:sz="0" w:space="0" w:color="auto"/>
      </w:divBdr>
      <w:divsChild>
        <w:div w:id="1167869134">
          <w:marLeft w:val="547"/>
          <w:marRight w:val="0"/>
          <w:marTop w:val="0"/>
          <w:marBottom w:val="0"/>
          <w:divBdr>
            <w:top w:val="none" w:sz="0" w:space="0" w:color="auto"/>
            <w:left w:val="none" w:sz="0" w:space="0" w:color="auto"/>
            <w:bottom w:val="none" w:sz="0" w:space="0" w:color="auto"/>
            <w:right w:val="none" w:sz="0" w:space="0" w:color="auto"/>
          </w:divBdr>
        </w:div>
      </w:divsChild>
    </w:div>
    <w:div w:id="954873520">
      <w:bodyDiv w:val="1"/>
      <w:marLeft w:val="0"/>
      <w:marRight w:val="0"/>
      <w:marTop w:val="0"/>
      <w:marBottom w:val="0"/>
      <w:divBdr>
        <w:top w:val="none" w:sz="0" w:space="0" w:color="auto"/>
        <w:left w:val="none" w:sz="0" w:space="0" w:color="auto"/>
        <w:bottom w:val="none" w:sz="0" w:space="0" w:color="auto"/>
        <w:right w:val="none" w:sz="0" w:space="0" w:color="auto"/>
      </w:divBdr>
    </w:div>
    <w:div w:id="970747836">
      <w:bodyDiv w:val="1"/>
      <w:marLeft w:val="0"/>
      <w:marRight w:val="0"/>
      <w:marTop w:val="0"/>
      <w:marBottom w:val="0"/>
      <w:divBdr>
        <w:top w:val="none" w:sz="0" w:space="0" w:color="auto"/>
        <w:left w:val="none" w:sz="0" w:space="0" w:color="auto"/>
        <w:bottom w:val="none" w:sz="0" w:space="0" w:color="auto"/>
        <w:right w:val="none" w:sz="0" w:space="0" w:color="auto"/>
      </w:divBdr>
    </w:div>
    <w:div w:id="972978399">
      <w:bodyDiv w:val="1"/>
      <w:marLeft w:val="0"/>
      <w:marRight w:val="0"/>
      <w:marTop w:val="0"/>
      <w:marBottom w:val="0"/>
      <w:divBdr>
        <w:top w:val="none" w:sz="0" w:space="0" w:color="auto"/>
        <w:left w:val="none" w:sz="0" w:space="0" w:color="auto"/>
        <w:bottom w:val="none" w:sz="0" w:space="0" w:color="auto"/>
        <w:right w:val="none" w:sz="0" w:space="0" w:color="auto"/>
      </w:divBdr>
    </w:div>
    <w:div w:id="1024289884">
      <w:bodyDiv w:val="1"/>
      <w:marLeft w:val="0"/>
      <w:marRight w:val="0"/>
      <w:marTop w:val="0"/>
      <w:marBottom w:val="0"/>
      <w:divBdr>
        <w:top w:val="none" w:sz="0" w:space="0" w:color="auto"/>
        <w:left w:val="none" w:sz="0" w:space="0" w:color="auto"/>
        <w:bottom w:val="none" w:sz="0" w:space="0" w:color="auto"/>
        <w:right w:val="none" w:sz="0" w:space="0" w:color="auto"/>
      </w:divBdr>
    </w:div>
    <w:div w:id="1050307815">
      <w:bodyDiv w:val="1"/>
      <w:marLeft w:val="0"/>
      <w:marRight w:val="0"/>
      <w:marTop w:val="0"/>
      <w:marBottom w:val="0"/>
      <w:divBdr>
        <w:top w:val="none" w:sz="0" w:space="0" w:color="auto"/>
        <w:left w:val="none" w:sz="0" w:space="0" w:color="auto"/>
        <w:bottom w:val="none" w:sz="0" w:space="0" w:color="auto"/>
        <w:right w:val="none" w:sz="0" w:space="0" w:color="auto"/>
      </w:divBdr>
    </w:div>
    <w:div w:id="1060713418">
      <w:bodyDiv w:val="1"/>
      <w:marLeft w:val="0"/>
      <w:marRight w:val="0"/>
      <w:marTop w:val="0"/>
      <w:marBottom w:val="0"/>
      <w:divBdr>
        <w:top w:val="none" w:sz="0" w:space="0" w:color="auto"/>
        <w:left w:val="none" w:sz="0" w:space="0" w:color="auto"/>
        <w:bottom w:val="none" w:sz="0" w:space="0" w:color="auto"/>
        <w:right w:val="none" w:sz="0" w:space="0" w:color="auto"/>
      </w:divBdr>
    </w:div>
    <w:div w:id="1068722898">
      <w:bodyDiv w:val="1"/>
      <w:marLeft w:val="0"/>
      <w:marRight w:val="0"/>
      <w:marTop w:val="0"/>
      <w:marBottom w:val="0"/>
      <w:divBdr>
        <w:top w:val="none" w:sz="0" w:space="0" w:color="auto"/>
        <w:left w:val="none" w:sz="0" w:space="0" w:color="auto"/>
        <w:bottom w:val="none" w:sz="0" w:space="0" w:color="auto"/>
        <w:right w:val="none" w:sz="0" w:space="0" w:color="auto"/>
      </w:divBdr>
    </w:div>
    <w:div w:id="1079474748">
      <w:bodyDiv w:val="1"/>
      <w:marLeft w:val="0"/>
      <w:marRight w:val="0"/>
      <w:marTop w:val="0"/>
      <w:marBottom w:val="0"/>
      <w:divBdr>
        <w:top w:val="none" w:sz="0" w:space="0" w:color="auto"/>
        <w:left w:val="none" w:sz="0" w:space="0" w:color="auto"/>
        <w:bottom w:val="none" w:sz="0" w:space="0" w:color="auto"/>
        <w:right w:val="none" w:sz="0" w:space="0" w:color="auto"/>
      </w:divBdr>
    </w:div>
    <w:div w:id="1117674365">
      <w:bodyDiv w:val="1"/>
      <w:marLeft w:val="0"/>
      <w:marRight w:val="0"/>
      <w:marTop w:val="0"/>
      <w:marBottom w:val="0"/>
      <w:divBdr>
        <w:top w:val="none" w:sz="0" w:space="0" w:color="auto"/>
        <w:left w:val="none" w:sz="0" w:space="0" w:color="auto"/>
        <w:bottom w:val="none" w:sz="0" w:space="0" w:color="auto"/>
        <w:right w:val="none" w:sz="0" w:space="0" w:color="auto"/>
      </w:divBdr>
    </w:div>
    <w:div w:id="1130829249">
      <w:bodyDiv w:val="1"/>
      <w:marLeft w:val="0"/>
      <w:marRight w:val="0"/>
      <w:marTop w:val="0"/>
      <w:marBottom w:val="0"/>
      <w:divBdr>
        <w:top w:val="none" w:sz="0" w:space="0" w:color="auto"/>
        <w:left w:val="none" w:sz="0" w:space="0" w:color="auto"/>
        <w:bottom w:val="none" w:sz="0" w:space="0" w:color="auto"/>
        <w:right w:val="none" w:sz="0" w:space="0" w:color="auto"/>
      </w:divBdr>
    </w:div>
    <w:div w:id="1148550206">
      <w:bodyDiv w:val="1"/>
      <w:marLeft w:val="0"/>
      <w:marRight w:val="0"/>
      <w:marTop w:val="0"/>
      <w:marBottom w:val="0"/>
      <w:divBdr>
        <w:top w:val="none" w:sz="0" w:space="0" w:color="auto"/>
        <w:left w:val="none" w:sz="0" w:space="0" w:color="auto"/>
        <w:bottom w:val="none" w:sz="0" w:space="0" w:color="auto"/>
        <w:right w:val="none" w:sz="0" w:space="0" w:color="auto"/>
      </w:divBdr>
    </w:div>
    <w:div w:id="1150252889">
      <w:bodyDiv w:val="1"/>
      <w:marLeft w:val="0"/>
      <w:marRight w:val="0"/>
      <w:marTop w:val="0"/>
      <w:marBottom w:val="0"/>
      <w:divBdr>
        <w:top w:val="none" w:sz="0" w:space="0" w:color="auto"/>
        <w:left w:val="none" w:sz="0" w:space="0" w:color="auto"/>
        <w:bottom w:val="none" w:sz="0" w:space="0" w:color="auto"/>
        <w:right w:val="none" w:sz="0" w:space="0" w:color="auto"/>
      </w:divBdr>
    </w:div>
    <w:div w:id="1177385985">
      <w:bodyDiv w:val="1"/>
      <w:marLeft w:val="0"/>
      <w:marRight w:val="0"/>
      <w:marTop w:val="0"/>
      <w:marBottom w:val="0"/>
      <w:divBdr>
        <w:top w:val="none" w:sz="0" w:space="0" w:color="auto"/>
        <w:left w:val="none" w:sz="0" w:space="0" w:color="auto"/>
        <w:bottom w:val="none" w:sz="0" w:space="0" w:color="auto"/>
        <w:right w:val="none" w:sz="0" w:space="0" w:color="auto"/>
      </w:divBdr>
    </w:div>
    <w:div w:id="1294364230">
      <w:bodyDiv w:val="1"/>
      <w:marLeft w:val="0"/>
      <w:marRight w:val="0"/>
      <w:marTop w:val="0"/>
      <w:marBottom w:val="0"/>
      <w:divBdr>
        <w:top w:val="none" w:sz="0" w:space="0" w:color="auto"/>
        <w:left w:val="none" w:sz="0" w:space="0" w:color="auto"/>
        <w:bottom w:val="none" w:sz="0" w:space="0" w:color="auto"/>
        <w:right w:val="none" w:sz="0" w:space="0" w:color="auto"/>
      </w:divBdr>
    </w:div>
    <w:div w:id="1332031148">
      <w:bodyDiv w:val="1"/>
      <w:marLeft w:val="0"/>
      <w:marRight w:val="0"/>
      <w:marTop w:val="0"/>
      <w:marBottom w:val="0"/>
      <w:divBdr>
        <w:top w:val="none" w:sz="0" w:space="0" w:color="auto"/>
        <w:left w:val="none" w:sz="0" w:space="0" w:color="auto"/>
        <w:bottom w:val="none" w:sz="0" w:space="0" w:color="auto"/>
        <w:right w:val="none" w:sz="0" w:space="0" w:color="auto"/>
      </w:divBdr>
    </w:div>
    <w:div w:id="1344939383">
      <w:bodyDiv w:val="1"/>
      <w:marLeft w:val="0"/>
      <w:marRight w:val="0"/>
      <w:marTop w:val="0"/>
      <w:marBottom w:val="0"/>
      <w:divBdr>
        <w:top w:val="none" w:sz="0" w:space="0" w:color="auto"/>
        <w:left w:val="none" w:sz="0" w:space="0" w:color="auto"/>
        <w:bottom w:val="none" w:sz="0" w:space="0" w:color="auto"/>
        <w:right w:val="none" w:sz="0" w:space="0" w:color="auto"/>
      </w:divBdr>
    </w:div>
    <w:div w:id="1362587174">
      <w:bodyDiv w:val="1"/>
      <w:marLeft w:val="0"/>
      <w:marRight w:val="0"/>
      <w:marTop w:val="0"/>
      <w:marBottom w:val="0"/>
      <w:divBdr>
        <w:top w:val="none" w:sz="0" w:space="0" w:color="auto"/>
        <w:left w:val="none" w:sz="0" w:space="0" w:color="auto"/>
        <w:bottom w:val="none" w:sz="0" w:space="0" w:color="auto"/>
        <w:right w:val="none" w:sz="0" w:space="0" w:color="auto"/>
      </w:divBdr>
    </w:div>
    <w:div w:id="1373533450">
      <w:bodyDiv w:val="1"/>
      <w:marLeft w:val="0"/>
      <w:marRight w:val="0"/>
      <w:marTop w:val="0"/>
      <w:marBottom w:val="0"/>
      <w:divBdr>
        <w:top w:val="none" w:sz="0" w:space="0" w:color="auto"/>
        <w:left w:val="none" w:sz="0" w:space="0" w:color="auto"/>
        <w:bottom w:val="none" w:sz="0" w:space="0" w:color="auto"/>
        <w:right w:val="none" w:sz="0" w:space="0" w:color="auto"/>
      </w:divBdr>
    </w:div>
    <w:div w:id="1381788679">
      <w:bodyDiv w:val="1"/>
      <w:marLeft w:val="0"/>
      <w:marRight w:val="0"/>
      <w:marTop w:val="0"/>
      <w:marBottom w:val="0"/>
      <w:divBdr>
        <w:top w:val="none" w:sz="0" w:space="0" w:color="auto"/>
        <w:left w:val="none" w:sz="0" w:space="0" w:color="auto"/>
        <w:bottom w:val="none" w:sz="0" w:space="0" w:color="auto"/>
        <w:right w:val="none" w:sz="0" w:space="0" w:color="auto"/>
      </w:divBdr>
    </w:div>
    <w:div w:id="1389303414">
      <w:bodyDiv w:val="1"/>
      <w:marLeft w:val="0"/>
      <w:marRight w:val="0"/>
      <w:marTop w:val="0"/>
      <w:marBottom w:val="0"/>
      <w:divBdr>
        <w:top w:val="none" w:sz="0" w:space="0" w:color="auto"/>
        <w:left w:val="none" w:sz="0" w:space="0" w:color="auto"/>
        <w:bottom w:val="none" w:sz="0" w:space="0" w:color="auto"/>
        <w:right w:val="none" w:sz="0" w:space="0" w:color="auto"/>
      </w:divBdr>
    </w:div>
    <w:div w:id="1396780828">
      <w:bodyDiv w:val="1"/>
      <w:marLeft w:val="0"/>
      <w:marRight w:val="0"/>
      <w:marTop w:val="0"/>
      <w:marBottom w:val="0"/>
      <w:divBdr>
        <w:top w:val="none" w:sz="0" w:space="0" w:color="auto"/>
        <w:left w:val="none" w:sz="0" w:space="0" w:color="auto"/>
        <w:bottom w:val="none" w:sz="0" w:space="0" w:color="auto"/>
        <w:right w:val="none" w:sz="0" w:space="0" w:color="auto"/>
      </w:divBdr>
    </w:div>
    <w:div w:id="1407876501">
      <w:bodyDiv w:val="1"/>
      <w:marLeft w:val="0"/>
      <w:marRight w:val="0"/>
      <w:marTop w:val="0"/>
      <w:marBottom w:val="0"/>
      <w:divBdr>
        <w:top w:val="none" w:sz="0" w:space="0" w:color="auto"/>
        <w:left w:val="none" w:sz="0" w:space="0" w:color="auto"/>
        <w:bottom w:val="none" w:sz="0" w:space="0" w:color="auto"/>
        <w:right w:val="none" w:sz="0" w:space="0" w:color="auto"/>
      </w:divBdr>
    </w:div>
    <w:div w:id="1413887676">
      <w:bodyDiv w:val="1"/>
      <w:marLeft w:val="0"/>
      <w:marRight w:val="0"/>
      <w:marTop w:val="0"/>
      <w:marBottom w:val="0"/>
      <w:divBdr>
        <w:top w:val="none" w:sz="0" w:space="0" w:color="auto"/>
        <w:left w:val="none" w:sz="0" w:space="0" w:color="auto"/>
        <w:bottom w:val="none" w:sz="0" w:space="0" w:color="auto"/>
        <w:right w:val="none" w:sz="0" w:space="0" w:color="auto"/>
      </w:divBdr>
    </w:div>
    <w:div w:id="1419134476">
      <w:bodyDiv w:val="1"/>
      <w:marLeft w:val="0"/>
      <w:marRight w:val="0"/>
      <w:marTop w:val="0"/>
      <w:marBottom w:val="0"/>
      <w:divBdr>
        <w:top w:val="none" w:sz="0" w:space="0" w:color="auto"/>
        <w:left w:val="none" w:sz="0" w:space="0" w:color="auto"/>
        <w:bottom w:val="none" w:sz="0" w:space="0" w:color="auto"/>
        <w:right w:val="none" w:sz="0" w:space="0" w:color="auto"/>
      </w:divBdr>
    </w:div>
    <w:div w:id="1434746165">
      <w:bodyDiv w:val="1"/>
      <w:marLeft w:val="0"/>
      <w:marRight w:val="0"/>
      <w:marTop w:val="0"/>
      <w:marBottom w:val="0"/>
      <w:divBdr>
        <w:top w:val="none" w:sz="0" w:space="0" w:color="auto"/>
        <w:left w:val="none" w:sz="0" w:space="0" w:color="auto"/>
        <w:bottom w:val="none" w:sz="0" w:space="0" w:color="auto"/>
        <w:right w:val="none" w:sz="0" w:space="0" w:color="auto"/>
      </w:divBdr>
    </w:div>
    <w:div w:id="1434788427">
      <w:bodyDiv w:val="1"/>
      <w:marLeft w:val="0"/>
      <w:marRight w:val="0"/>
      <w:marTop w:val="0"/>
      <w:marBottom w:val="0"/>
      <w:divBdr>
        <w:top w:val="none" w:sz="0" w:space="0" w:color="auto"/>
        <w:left w:val="none" w:sz="0" w:space="0" w:color="auto"/>
        <w:bottom w:val="none" w:sz="0" w:space="0" w:color="auto"/>
        <w:right w:val="none" w:sz="0" w:space="0" w:color="auto"/>
      </w:divBdr>
    </w:div>
    <w:div w:id="1447656312">
      <w:bodyDiv w:val="1"/>
      <w:marLeft w:val="0"/>
      <w:marRight w:val="0"/>
      <w:marTop w:val="0"/>
      <w:marBottom w:val="0"/>
      <w:divBdr>
        <w:top w:val="none" w:sz="0" w:space="0" w:color="auto"/>
        <w:left w:val="none" w:sz="0" w:space="0" w:color="auto"/>
        <w:bottom w:val="none" w:sz="0" w:space="0" w:color="auto"/>
        <w:right w:val="none" w:sz="0" w:space="0" w:color="auto"/>
      </w:divBdr>
    </w:div>
    <w:div w:id="1456870652">
      <w:bodyDiv w:val="1"/>
      <w:marLeft w:val="0"/>
      <w:marRight w:val="0"/>
      <w:marTop w:val="0"/>
      <w:marBottom w:val="0"/>
      <w:divBdr>
        <w:top w:val="none" w:sz="0" w:space="0" w:color="auto"/>
        <w:left w:val="none" w:sz="0" w:space="0" w:color="auto"/>
        <w:bottom w:val="none" w:sz="0" w:space="0" w:color="auto"/>
        <w:right w:val="none" w:sz="0" w:space="0" w:color="auto"/>
      </w:divBdr>
    </w:div>
    <w:div w:id="1457140119">
      <w:bodyDiv w:val="1"/>
      <w:marLeft w:val="0"/>
      <w:marRight w:val="0"/>
      <w:marTop w:val="0"/>
      <w:marBottom w:val="0"/>
      <w:divBdr>
        <w:top w:val="none" w:sz="0" w:space="0" w:color="auto"/>
        <w:left w:val="none" w:sz="0" w:space="0" w:color="auto"/>
        <w:bottom w:val="none" w:sz="0" w:space="0" w:color="auto"/>
        <w:right w:val="none" w:sz="0" w:space="0" w:color="auto"/>
      </w:divBdr>
    </w:div>
    <w:div w:id="1459647384">
      <w:bodyDiv w:val="1"/>
      <w:marLeft w:val="0"/>
      <w:marRight w:val="0"/>
      <w:marTop w:val="0"/>
      <w:marBottom w:val="0"/>
      <w:divBdr>
        <w:top w:val="none" w:sz="0" w:space="0" w:color="auto"/>
        <w:left w:val="none" w:sz="0" w:space="0" w:color="auto"/>
        <w:bottom w:val="none" w:sz="0" w:space="0" w:color="auto"/>
        <w:right w:val="none" w:sz="0" w:space="0" w:color="auto"/>
      </w:divBdr>
    </w:div>
    <w:div w:id="1483962821">
      <w:bodyDiv w:val="1"/>
      <w:marLeft w:val="0"/>
      <w:marRight w:val="0"/>
      <w:marTop w:val="0"/>
      <w:marBottom w:val="0"/>
      <w:divBdr>
        <w:top w:val="none" w:sz="0" w:space="0" w:color="auto"/>
        <w:left w:val="none" w:sz="0" w:space="0" w:color="auto"/>
        <w:bottom w:val="none" w:sz="0" w:space="0" w:color="auto"/>
        <w:right w:val="none" w:sz="0" w:space="0" w:color="auto"/>
      </w:divBdr>
    </w:div>
    <w:div w:id="1489781414">
      <w:bodyDiv w:val="1"/>
      <w:marLeft w:val="0"/>
      <w:marRight w:val="0"/>
      <w:marTop w:val="0"/>
      <w:marBottom w:val="0"/>
      <w:divBdr>
        <w:top w:val="none" w:sz="0" w:space="0" w:color="auto"/>
        <w:left w:val="none" w:sz="0" w:space="0" w:color="auto"/>
        <w:bottom w:val="none" w:sz="0" w:space="0" w:color="auto"/>
        <w:right w:val="none" w:sz="0" w:space="0" w:color="auto"/>
      </w:divBdr>
    </w:div>
    <w:div w:id="1529220304">
      <w:bodyDiv w:val="1"/>
      <w:marLeft w:val="0"/>
      <w:marRight w:val="0"/>
      <w:marTop w:val="0"/>
      <w:marBottom w:val="0"/>
      <w:divBdr>
        <w:top w:val="none" w:sz="0" w:space="0" w:color="auto"/>
        <w:left w:val="none" w:sz="0" w:space="0" w:color="auto"/>
        <w:bottom w:val="none" w:sz="0" w:space="0" w:color="auto"/>
        <w:right w:val="none" w:sz="0" w:space="0" w:color="auto"/>
      </w:divBdr>
      <w:divsChild>
        <w:div w:id="2115396921">
          <w:marLeft w:val="547"/>
          <w:marRight w:val="0"/>
          <w:marTop w:val="0"/>
          <w:marBottom w:val="0"/>
          <w:divBdr>
            <w:top w:val="none" w:sz="0" w:space="0" w:color="auto"/>
            <w:left w:val="none" w:sz="0" w:space="0" w:color="auto"/>
            <w:bottom w:val="none" w:sz="0" w:space="0" w:color="auto"/>
            <w:right w:val="none" w:sz="0" w:space="0" w:color="auto"/>
          </w:divBdr>
        </w:div>
      </w:divsChild>
    </w:div>
    <w:div w:id="1537422723">
      <w:bodyDiv w:val="1"/>
      <w:marLeft w:val="0"/>
      <w:marRight w:val="0"/>
      <w:marTop w:val="0"/>
      <w:marBottom w:val="0"/>
      <w:divBdr>
        <w:top w:val="none" w:sz="0" w:space="0" w:color="auto"/>
        <w:left w:val="none" w:sz="0" w:space="0" w:color="auto"/>
        <w:bottom w:val="none" w:sz="0" w:space="0" w:color="auto"/>
        <w:right w:val="none" w:sz="0" w:space="0" w:color="auto"/>
      </w:divBdr>
      <w:divsChild>
        <w:div w:id="180902427">
          <w:marLeft w:val="547"/>
          <w:marRight w:val="0"/>
          <w:marTop w:val="0"/>
          <w:marBottom w:val="0"/>
          <w:divBdr>
            <w:top w:val="none" w:sz="0" w:space="0" w:color="auto"/>
            <w:left w:val="none" w:sz="0" w:space="0" w:color="auto"/>
            <w:bottom w:val="none" w:sz="0" w:space="0" w:color="auto"/>
            <w:right w:val="none" w:sz="0" w:space="0" w:color="auto"/>
          </w:divBdr>
        </w:div>
      </w:divsChild>
    </w:div>
    <w:div w:id="1540585506">
      <w:bodyDiv w:val="1"/>
      <w:marLeft w:val="0"/>
      <w:marRight w:val="0"/>
      <w:marTop w:val="0"/>
      <w:marBottom w:val="0"/>
      <w:divBdr>
        <w:top w:val="none" w:sz="0" w:space="0" w:color="auto"/>
        <w:left w:val="none" w:sz="0" w:space="0" w:color="auto"/>
        <w:bottom w:val="none" w:sz="0" w:space="0" w:color="auto"/>
        <w:right w:val="none" w:sz="0" w:space="0" w:color="auto"/>
      </w:divBdr>
    </w:div>
    <w:div w:id="1559897100">
      <w:bodyDiv w:val="1"/>
      <w:marLeft w:val="0"/>
      <w:marRight w:val="0"/>
      <w:marTop w:val="0"/>
      <w:marBottom w:val="0"/>
      <w:divBdr>
        <w:top w:val="none" w:sz="0" w:space="0" w:color="auto"/>
        <w:left w:val="none" w:sz="0" w:space="0" w:color="auto"/>
        <w:bottom w:val="none" w:sz="0" w:space="0" w:color="auto"/>
        <w:right w:val="none" w:sz="0" w:space="0" w:color="auto"/>
      </w:divBdr>
    </w:div>
    <w:div w:id="1561792620">
      <w:bodyDiv w:val="1"/>
      <w:marLeft w:val="0"/>
      <w:marRight w:val="0"/>
      <w:marTop w:val="0"/>
      <w:marBottom w:val="0"/>
      <w:divBdr>
        <w:top w:val="none" w:sz="0" w:space="0" w:color="auto"/>
        <w:left w:val="none" w:sz="0" w:space="0" w:color="auto"/>
        <w:bottom w:val="none" w:sz="0" w:space="0" w:color="auto"/>
        <w:right w:val="none" w:sz="0" w:space="0" w:color="auto"/>
      </w:divBdr>
    </w:div>
    <w:div w:id="1569999007">
      <w:bodyDiv w:val="1"/>
      <w:marLeft w:val="0"/>
      <w:marRight w:val="0"/>
      <w:marTop w:val="0"/>
      <w:marBottom w:val="0"/>
      <w:divBdr>
        <w:top w:val="none" w:sz="0" w:space="0" w:color="auto"/>
        <w:left w:val="none" w:sz="0" w:space="0" w:color="auto"/>
        <w:bottom w:val="none" w:sz="0" w:space="0" w:color="auto"/>
        <w:right w:val="none" w:sz="0" w:space="0" w:color="auto"/>
      </w:divBdr>
    </w:div>
    <w:div w:id="1584601721">
      <w:bodyDiv w:val="1"/>
      <w:marLeft w:val="0"/>
      <w:marRight w:val="0"/>
      <w:marTop w:val="0"/>
      <w:marBottom w:val="0"/>
      <w:divBdr>
        <w:top w:val="none" w:sz="0" w:space="0" w:color="auto"/>
        <w:left w:val="none" w:sz="0" w:space="0" w:color="auto"/>
        <w:bottom w:val="none" w:sz="0" w:space="0" w:color="auto"/>
        <w:right w:val="none" w:sz="0" w:space="0" w:color="auto"/>
      </w:divBdr>
    </w:div>
    <w:div w:id="1586451419">
      <w:bodyDiv w:val="1"/>
      <w:marLeft w:val="0"/>
      <w:marRight w:val="0"/>
      <w:marTop w:val="0"/>
      <w:marBottom w:val="0"/>
      <w:divBdr>
        <w:top w:val="none" w:sz="0" w:space="0" w:color="auto"/>
        <w:left w:val="none" w:sz="0" w:space="0" w:color="auto"/>
        <w:bottom w:val="none" w:sz="0" w:space="0" w:color="auto"/>
        <w:right w:val="none" w:sz="0" w:space="0" w:color="auto"/>
      </w:divBdr>
    </w:div>
    <w:div w:id="1591768532">
      <w:bodyDiv w:val="1"/>
      <w:marLeft w:val="0"/>
      <w:marRight w:val="0"/>
      <w:marTop w:val="0"/>
      <w:marBottom w:val="0"/>
      <w:divBdr>
        <w:top w:val="none" w:sz="0" w:space="0" w:color="auto"/>
        <w:left w:val="none" w:sz="0" w:space="0" w:color="auto"/>
        <w:bottom w:val="none" w:sz="0" w:space="0" w:color="auto"/>
        <w:right w:val="none" w:sz="0" w:space="0" w:color="auto"/>
      </w:divBdr>
    </w:div>
    <w:div w:id="1626306349">
      <w:bodyDiv w:val="1"/>
      <w:marLeft w:val="0"/>
      <w:marRight w:val="0"/>
      <w:marTop w:val="0"/>
      <w:marBottom w:val="0"/>
      <w:divBdr>
        <w:top w:val="none" w:sz="0" w:space="0" w:color="auto"/>
        <w:left w:val="none" w:sz="0" w:space="0" w:color="auto"/>
        <w:bottom w:val="none" w:sz="0" w:space="0" w:color="auto"/>
        <w:right w:val="none" w:sz="0" w:space="0" w:color="auto"/>
      </w:divBdr>
    </w:div>
    <w:div w:id="1652098870">
      <w:bodyDiv w:val="1"/>
      <w:marLeft w:val="0"/>
      <w:marRight w:val="0"/>
      <w:marTop w:val="0"/>
      <w:marBottom w:val="0"/>
      <w:divBdr>
        <w:top w:val="none" w:sz="0" w:space="0" w:color="auto"/>
        <w:left w:val="none" w:sz="0" w:space="0" w:color="auto"/>
        <w:bottom w:val="none" w:sz="0" w:space="0" w:color="auto"/>
        <w:right w:val="none" w:sz="0" w:space="0" w:color="auto"/>
      </w:divBdr>
    </w:div>
    <w:div w:id="1680426788">
      <w:bodyDiv w:val="1"/>
      <w:marLeft w:val="0"/>
      <w:marRight w:val="0"/>
      <w:marTop w:val="0"/>
      <w:marBottom w:val="0"/>
      <w:divBdr>
        <w:top w:val="none" w:sz="0" w:space="0" w:color="auto"/>
        <w:left w:val="none" w:sz="0" w:space="0" w:color="auto"/>
        <w:bottom w:val="none" w:sz="0" w:space="0" w:color="auto"/>
        <w:right w:val="none" w:sz="0" w:space="0" w:color="auto"/>
      </w:divBdr>
    </w:div>
    <w:div w:id="1714035055">
      <w:bodyDiv w:val="1"/>
      <w:marLeft w:val="0"/>
      <w:marRight w:val="0"/>
      <w:marTop w:val="0"/>
      <w:marBottom w:val="0"/>
      <w:divBdr>
        <w:top w:val="none" w:sz="0" w:space="0" w:color="auto"/>
        <w:left w:val="none" w:sz="0" w:space="0" w:color="auto"/>
        <w:bottom w:val="none" w:sz="0" w:space="0" w:color="auto"/>
        <w:right w:val="none" w:sz="0" w:space="0" w:color="auto"/>
      </w:divBdr>
    </w:div>
    <w:div w:id="1731421642">
      <w:bodyDiv w:val="1"/>
      <w:marLeft w:val="0"/>
      <w:marRight w:val="0"/>
      <w:marTop w:val="0"/>
      <w:marBottom w:val="0"/>
      <w:divBdr>
        <w:top w:val="none" w:sz="0" w:space="0" w:color="auto"/>
        <w:left w:val="none" w:sz="0" w:space="0" w:color="auto"/>
        <w:bottom w:val="none" w:sz="0" w:space="0" w:color="auto"/>
        <w:right w:val="none" w:sz="0" w:space="0" w:color="auto"/>
      </w:divBdr>
    </w:div>
    <w:div w:id="1742022984">
      <w:bodyDiv w:val="1"/>
      <w:marLeft w:val="0"/>
      <w:marRight w:val="0"/>
      <w:marTop w:val="0"/>
      <w:marBottom w:val="0"/>
      <w:divBdr>
        <w:top w:val="none" w:sz="0" w:space="0" w:color="auto"/>
        <w:left w:val="none" w:sz="0" w:space="0" w:color="auto"/>
        <w:bottom w:val="none" w:sz="0" w:space="0" w:color="auto"/>
        <w:right w:val="none" w:sz="0" w:space="0" w:color="auto"/>
      </w:divBdr>
    </w:div>
    <w:div w:id="1750423928">
      <w:bodyDiv w:val="1"/>
      <w:marLeft w:val="0"/>
      <w:marRight w:val="0"/>
      <w:marTop w:val="0"/>
      <w:marBottom w:val="0"/>
      <w:divBdr>
        <w:top w:val="none" w:sz="0" w:space="0" w:color="auto"/>
        <w:left w:val="none" w:sz="0" w:space="0" w:color="auto"/>
        <w:bottom w:val="none" w:sz="0" w:space="0" w:color="auto"/>
        <w:right w:val="none" w:sz="0" w:space="0" w:color="auto"/>
      </w:divBdr>
    </w:div>
    <w:div w:id="1772165038">
      <w:bodyDiv w:val="1"/>
      <w:marLeft w:val="0"/>
      <w:marRight w:val="0"/>
      <w:marTop w:val="0"/>
      <w:marBottom w:val="0"/>
      <w:divBdr>
        <w:top w:val="none" w:sz="0" w:space="0" w:color="auto"/>
        <w:left w:val="none" w:sz="0" w:space="0" w:color="auto"/>
        <w:bottom w:val="none" w:sz="0" w:space="0" w:color="auto"/>
        <w:right w:val="none" w:sz="0" w:space="0" w:color="auto"/>
      </w:divBdr>
    </w:div>
    <w:div w:id="1796636616">
      <w:bodyDiv w:val="1"/>
      <w:marLeft w:val="0"/>
      <w:marRight w:val="0"/>
      <w:marTop w:val="0"/>
      <w:marBottom w:val="0"/>
      <w:divBdr>
        <w:top w:val="none" w:sz="0" w:space="0" w:color="auto"/>
        <w:left w:val="none" w:sz="0" w:space="0" w:color="auto"/>
        <w:bottom w:val="none" w:sz="0" w:space="0" w:color="auto"/>
        <w:right w:val="none" w:sz="0" w:space="0" w:color="auto"/>
      </w:divBdr>
    </w:div>
    <w:div w:id="1809206271">
      <w:bodyDiv w:val="1"/>
      <w:marLeft w:val="0"/>
      <w:marRight w:val="0"/>
      <w:marTop w:val="0"/>
      <w:marBottom w:val="0"/>
      <w:divBdr>
        <w:top w:val="none" w:sz="0" w:space="0" w:color="auto"/>
        <w:left w:val="none" w:sz="0" w:space="0" w:color="auto"/>
        <w:bottom w:val="none" w:sz="0" w:space="0" w:color="auto"/>
        <w:right w:val="none" w:sz="0" w:space="0" w:color="auto"/>
      </w:divBdr>
    </w:div>
    <w:div w:id="1835608762">
      <w:bodyDiv w:val="1"/>
      <w:marLeft w:val="0"/>
      <w:marRight w:val="0"/>
      <w:marTop w:val="0"/>
      <w:marBottom w:val="0"/>
      <w:divBdr>
        <w:top w:val="none" w:sz="0" w:space="0" w:color="auto"/>
        <w:left w:val="none" w:sz="0" w:space="0" w:color="auto"/>
        <w:bottom w:val="none" w:sz="0" w:space="0" w:color="auto"/>
        <w:right w:val="none" w:sz="0" w:space="0" w:color="auto"/>
      </w:divBdr>
    </w:div>
    <w:div w:id="1845123008">
      <w:bodyDiv w:val="1"/>
      <w:marLeft w:val="0"/>
      <w:marRight w:val="0"/>
      <w:marTop w:val="0"/>
      <w:marBottom w:val="0"/>
      <w:divBdr>
        <w:top w:val="none" w:sz="0" w:space="0" w:color="auto"/>
        <w:left w:val="none" w:sz="0" w:space="0" w:color="auto"/>
        <w:bottom w:val="none" w:sz="0" w:space="0" w:color="auto"/>
        <w:right w:val="none" w:sz="0" w:space="0" w:color="auto"/>
      </w:divBdr>
    </w:div>
    <w:div w:id="1858500452">
      <w:bodyDiv w:val="1"/>
      <w:marLeft w:val="0"/>
      <w:marRight w:val="0"/>
      <w:marTop w:val="0"/>
      <w:marBottom w:val="0"/>
      <w:divBdr>
        <w:top w:val="none" w:sz="0" w:space="0" w:color="auto"/>
        <w:left w:val="none" w:sz="0" w:space="0" w:color="auto"/>
        <w:bottom w:val="none" w:sz="0" w:space="0" w:color="auto"/>
        <w:right w:val="none" w:sz="0" w:space="0" w:color="auto"/>
      </w:divBdr>
    </w:div>
    <w:div w:id="1879510944">
      <w:bodyDiv w:val="1"/>
      <w:marLeft w:val="0"/>
      <w:marRight w:val="0"/>
      <w:marTop w:val="0"/>
      <w:marBottom w:val="0"/>
      <w:divBdr>
        <w:top w:val="none" w:sz="0" w:space="0" w:color="auto"/>
        <w:left w:val="none" w:sz="0" w:space="0" w:color="auto"/>
        <w:bottom w:val="none" w:sz="0" w:space="0" w:color="auto"/>
        <w:right w:val="none" w:sz="0" w:space="0" w:color="auto"/>
      </w:divBdr>
    </w:div>
    <w:div w:id="1884293815">
      <w:bodyDiv w:val="1"/>
      <w:marLeft w:val="0"/>
      <w:marRight w:val="0"/>
      <w:marTop w:val="0"/>
      <w:marBottom w:val="0"/>
      <w:divBdr>
        <w:top w:val="none" w:sz="0" w:space="0" w:color="auto"/>
        <w:left w:val="none" w:sz="0" w:space="0" w:color="auto"/>
        <w:bottom w:val="none" w:sz="0" w:space="0" w:color="auto"/>
        <w:right w:val="none" w:sz="0" w:space="0" w:color="auto"/>
      </w:divBdr>
    </w:div>
    <w:div w:id="1886286541">
      <w:bodyDiv w:val="1"/>
      <w:marLeft w:val="0"/>
      <w:marRight w:val="0"/>
      <w:marTop w:val="0"/>
      <w:marBottom w:val="0"/>
      <w:divBdr>
        <w:top w:val="none" w:sz="0" w:space="0" w:color="auto"/>
        <w:left w:val="none" w:sz="0" w:space="0" w:color="auto"/>
        <w:bottom w:val="none" w:sz="0" w:space="0" w:color="auto"/>
        <w:right w:val="none" w:sz="0" w:space="0" w:color="auto"/>
      </w:divBdr>
    </w:div>
    <w:div w:id="1889681460">
      <w:bodyDiv w:val="1"/>
      <w:marLeft w:val="0"/>
      <w:marRight w:val="0"/>
      <w:marTop w:val="0"/>
      <w:marBottom w:val="0"/>
      <w:divBdr>
        <w:top w:val="none" w:sz="0" w:space="0" w:color="auto"/>
        <w:left w:val="none" w:sz="0" w:space="0" w:color="auto"/>
        <w:bottom w:val="none" w:sz="0" w:space="0" w:color="auto"/>
        <w:right w:val="none" w:sz="0" w:space="0" w:color="auto"/>
      </w:divBdr>
    </w:div>
    <w:div w:id="1892418161">
      <w:bodyDiv w:val="1"/>
      <w:marLeft w:val="0"/>
      <w:marRight w:val="0"/>
      <w:marTop w:val="0"/>
      <w:marBottom w:val="0"/>
      <w:divBdr>
        <w:top w:val="none" w:sz="0" w:space="0" w:color="auto"/>
        <w:left w:val="none" w:sz="0" w:space="0" w:color="auto"/>
        <w:bottom w:val="none" w:sz="0" w:space="0" w:color="auto"/>
        <w:right w:val="none" w:sz="0" w:space="0" w:color="auto"/>
      </w:divBdr>
    </w:div>
    <w:div w:id="1894736800">
      <w:bodyDiv w:val="1"/>
      <w:marLeft w:val="0"/>
      <w:marRight w:val="0"/>
      <w:marTop w:val="0"/>
      <w:marBottom w:val="0"/>
      <w:divBdr>
        <w:top w:val="none" w:sz="0" w:space="0" w:color="auto"/>
        <w:left w:val="none" w:sz="0" w:space="0" w:color="auto"/>
        <w:bottom w:val="none" w:sz="0" w:space="0" w:color="auto"/>
        <w:right w:val="none" w:sz="0" w:space="0" w:color="auto"/>
      </w:divBdr>
    </w:div>
    <w:div w:id="1898006511">
      <w:bodyDiv w:val="1"/>
      <w:marLeft w:val="0"/>
      <w:marRight w:val="0"/>
      <w:marTop w:val="0"/>
      <w:marBottom w:val="0"/>
      <w:divBdr>
        <w:top w:val="none" w:sz="0" w:space="0" w:color="auto"/>
        <w:left w:val="none" w:sz="0" w:space="0" w:color="auto"/>
        <w:bottom w:val="none" w:sz="0" w:space="0" w:color="auto"/>
        <w:right w:val="none" w:sz="0" w:space="0" w:color="auto"/>
      </w:divBdr>
    </w:div>
    <w:div w:id="1908565678">
      <w:bodyDiv w:val="1"/>
      <w:marLeft w:val="0"/>
      <w:marRight w:val="0"/>
      <w:marTop w:val="0"/>
      <w:marBottom w:val="0"/>
      <w:divBdr>
        <w:top w:val="none" w:sz="0" w:space="0" w:color="auto"/>
        <w:left w:val="none" w:sz="0" w:space="0" w:color="auto"/>
        <w:bottom w:val="none" w:sz="0" w:space="0" w:color="auto"/>
        <w:right w:val="none" w:sz="0" w:space="0" w:color="auto"/>
      </w:divBdr>
    </w:div>
    <w:div w:id="1909612950">
      <w:bodyDiv w:val="1"/>
      <w:marLeft w:val="0"/>
      <w:marRight w:val="0"/>
      <w:marTop w:val="0"/>
      <w:marBottom w:val="0"/>
      <w:divBdr>
        <w:top w:val="none" w:sz="0" w:space="0" w:color="auto"/>
        <w:left w:val="none" w:sz="0" w:space="0" w:color="auto"/>
        <w:bottom w:val="none" w:sz="0" w:space="0" w:color="auto"/>
        <w:right w:val="none" w:sz="0" w:space="0" w:color="auto"/>
      </w:divBdr>
    </w:div>
    <w:div w:id="1916671764">
      <w:bodyDiv w:val="1"/>
      <w:marLeft w:val="0"/>
      <w:marRight w:val="0"/>
      <w:marTop w:val="0"/>
      <w:marBottom w:val="0"/>
      <w:divBdr>
        <w:top w:val="none" w:sz="0" w:space="0" w:color="auto"/>
        <w:left w:val="none" w:sz="0" w:space="0" w:color="auto"/>
        <w:bottom w:val="none" w:sz="0" w:space="0" w:color="auto"/>
        <w:right w:val="none" w:sz="0" w:space="0" w:color="auto"/>
      </w:divBdr>
    </w:div>
    <w:div w:id="1918318363">
      <w:bodyDiv w:val="1"/>
      <w:marLeft w:val="0"/>
      <w:marRight w:val="0"/>
      <w:marTop w:val="0"/>
      <w:marBottom w:val="0"/>
      <w:divBdr>
        <w:top w:val="none" w:sz="0" w:space="0" w:color="auto"/>
        <w:left w:val="none" w:sz="0" w:space="0" w:color="auto"/>
        <w:bottom w:val="none" w:sz="0" w:space="0" w:color="auto"/>
        <w:right w:val="none" w:sz="0" w:space="0" w:color="auto"/>
      </w:divBdr>
    </w:div>
    <w:div w:id="1919438685">
      <w:bodyDiv w:val="1"/>
      <w:marLeft w:val="0"/>
      <w:marRight w:val="0"/>
      <w:marTop w:val="0"/>
      <w:marBottom w:val="0"/>
      <w:divBdr>
        <w:top w:val="none" w:sz="0" w:space="0" w:color="auto"/>
        <w:left w:val="none" w:sz="0" w:space="0" w:color="auto"/>
        <w:bottom w:val="none" w:sz="0" w:space="0" w:color="auto"/>
        <w:right w:val="none" w:sz="0" w:space="0" w:color="auto"/>
      </w:divBdr>
    </w:div>
    <w:div w:id="1924995184">
      <w:bodyDiv w:val="1"/>
      <w:marLeft w:val="0"/>
      <w:marRight w:val="0"/>
      <w:marTop w:val="0"/>
      <w:marBottom w:val="0"/>
      <w:divBdr>
        <w:top w:val="none" w:sz="0" w:space="0" w:color="auto"/>
        <w:left w:val="none" w:sz="0" w:space="0" w:color="auto"/>
        <w:bottom w:val="none" w:sz="0" w:space="0" w:color="auto"/>
        <w:right w:val="none" w:sz="0" w:space="0" w:color="auto"/>
      </w:divBdr>
    </w:div>
    <w:div w:id="1931891305">
      <w:bodyDiv w:val="1"/>
      <w:marLeft w:val="0"/>
      <w:marRight w:val="0"/>
      <w:marTop w:val="0"/>
      <w:marBottom w:val="0"/>
      <w:divBdr>
        <w:top w:val="none" w:sz="0" w:space="0" w:color="auto"/>
        <w:left w:val="none" w:sz="0" w:space="0" w:color="auto"/>
        <w:bottom w:val="none" w:sz="0" w:space="0" w:color="auto"/>
        <w:right w:val="none" w:sz="0" w:space="0" w:color="auto"/>
      </w:divBdr>
    </w:div>
    <w:div w:id="1946646877">
      <w:bodyDiv w:val="1"/>
      <w:marLeft w:val="0"/>
      <w:marRight w:val="0"/>
      <w:marTop w:val="0"/>
      <w:marBottom w:val="0"/>
      <w:divBdr>
        <w:top w:val="none" w:sz="0" w:space="0" w:color="auto"/>
        <w:left w:val="none" w:sz="0" w:space="0" w:color="auto"/>
        <w:bottom w:val="none" w:sz="0" w:space="0" w:color="auto"/>
        <w:right w:val="none" w:sz="0" w:space="0" w:color="auto"/>
      </w:divBdr>
    </w:div>
    <w:div w:id="1958294306">
      <w:bodyDiv w:val="1"/>
      <w:marLeft w:val="0"/>
      <w:marRight w:val="0"/>
      <w:marTop w:val="0"/>
      <w:marBottom w:val="0"/>
      <w:divBdr>
        <w:top w:val="none" w:sz="0" w:space="0" w:color="auto"/>
        <w:left w:val="none" w:sz="0" w:space="0" w:color="auto"/>
        <w:bottom w:val="none" w:sz="0" w:space="0" w:color="auto"/>
        <w:right w:val="none" w:sz="0" w:space="0" w:color="auto"/>
      </w:divBdr>
    </w:div>
    <w:div w:id="1962682421">
      <w:bodyDiv w:val="1"/>
      <w:marLeft w:val="0"/>
      <w:marRight w:val="0"/>
      <w:marTop w:val="0"/>
      <w:marBottom w:val="0"/>
      <w:divBdr>
        <w:top w:val="none" w:sz="0" w:space="0" w:color="auto"/>
        <w:left w:val="none" w:sz="0" w:space="0" w:color="auto"/>
        <w:bottom w:val="none" w:sz="0" w:space="0" w:color="auto"/>
        <w:right w:val="none" w:sz="0" w:space="0" w:color="auto"/>
      </w:divBdr>
      <w:divsChild>
        <w:div w:id="306396110">
          <w:marLeft w:val="547"/>
          <w:marRight w:val="0"/>
          <w:marTop w:val="0"/>
          <w:marBottom w:val="0"/>
          <w:divBdr>
            <w:top w:val="none" w:sz="0" w:space="0" w:color="auto"/>
            <w:left w:val="none" w:sz="0" w:space="0" w:color="auto"/>
            <w:bottom w:val="none" w:sz="0" w:space="0" w:color="auto"/>
            <w:right w:val="none" w:sz="0" w:space="0" w:color="auto"/>
          </w:divBdr>
        </w:div>
      </w:divsChild>
    </w:div>
    <w:div w:id="1975259410">
      <w:bodyDiv w:val="1"/>
      <w:marLeft w:val="0"/>
      <w:marRight w:val="0"/>
      <w:marTop w:val="0"/>
      <w:marBottom w:val="0"/>
      <w:divBdr>
        <w:top w:val="none" w:sz="0" w:space="0" w:color="auto"/>
        <w:left w:val="none" w:sz="0" w:space="0" w:color="auto"/>
        <w:bottom w:val="none" w:sz="0" w:space="0" w:color="auto"/>
        <w:right w:val="none" w:sz="0" w:space="0" w:color="auto"/>
      </w:divBdr>
    </w:div>
    <w:div w:id="1977836075">
      <w:bodyDiv w:val="1"/>
      <w:marLeft w:val="0"/>
      <w:marRight w:val="0"/>
      <w:marTop w:val="0"/>
      <w:marBottom w:val="0"/>
      <w:divBdr>
        <w:top w:val="none" w:sz="0" w:space="0" w:color="auto"/>
        <w:left w:val="none" w:sz="0" w:space="0" w:color="auto"/>
        <w:bottom w:val="none" w:sz="0" w:space="0" w:color="auto"/>
        <w:right w:val="none" w:sz="0" w:space="0" w:color="auto"/>
      </w:divBdr>
    </w:div>
    <w:div w:id="2038195810">
      <w:bodyDiv w:val="1"/>
      <w:marLeft w:val="0"/>
      <w:marRight w:val="0"/>
      <w:marTop w:val="0"/>
      <w:marBottom w:val="0"/>
      <w:divBdr>
        <w:top w:val="none" w:sz="0" w:space="0" w:color="auto"/>
        <w:left w:val="none" w:sz="0" w:space="0" w:color="auto"/>
        <w:bottom w:val="none" w:sz="0" w:space="0" w:color="auto"/>
        <w:right w:val="none" w:sz="0" w:space="0" w:color="auto"/>
      </w:divBdr>
    </w:div>
    <w:div w:id="2039695748">
      <w:bodyDiv w:val="1"/>
      <w:marLeft w:val="0"/>
      <w:marRight w:val="0"/>
      <w:marTop w:val="0"/>
      <w:marBottom w:val="0"/>
      <w:divBdr>
        <w:top w:val="none" w:sz="0" w:space="0" w:color="auto"/>
        <w:left w:val="none" w:sz="0" w:space="0" w:color="auto"/>
        <w:bottom w:val="none" w:sz="0" w:space="0" w:color="auto"/>
        <w:right w:val="none" w:sz="0" w:space="0" w:color="auto"/>
      </w:divBdr>
    </w:div>
    <w:div w:id="2044598128">
      <w:bodyDiv w:val="1"/>
      <w:marLeft w:val="0"/>
      <w:marRight w:val="0"/>
      <w:marTop w:val="0"/>
      <w:marBottom w:val="0"/>
      <w:divBdr>
        <w:top w:val="none" w:sz="0" w:space="0" w:color="auto"/>
        <w:left w:val="none" w:sz="0" w:space="0" w:color="auto"/>
        <w:bottom w:val="none" w:sz="0" w:space="0" w:color="auto"/>
        <w:right w:val="none" w:sz="0" w:space="0" w:color="auto"/>
      </w:divBdr>
    </w:div>
    <w:div w:id="2060593587">
      <w:bodyDiv w:val="1"/>
      <w:marLeft w:val="0"/>
      <w:marRight w:val="0"/>
      <w:marTop w:val="0"/>
      <w:marBottom w:val="0"/>
      <w:divBdr>
        <w:top w:val="none" w:sz="0" w:space="0" w:color="auto"/>
        <w:left w:val="none" w:sz="0" w:space="0" w:color="auto"/>
        <w:bottom w:val="none" w:sz="0" w:space="0" w:color="auto"/>
        <w:right w:val="none" w:sz="0" w:space="0" w:color="auto"/>
      </w:divBdr>
    </w:div>
    <w:div w:id="2067097343">
      <w:bodyDiv w:val="1"/>
      <w:marLeft w:val="0"/>
      <w:marRight w:val="0"/>
      <w:marTop w:val="0"/>
      <w:marBottom w:val="0"/>
      <w:divBdr>
        <w:top w:val="none" w:sz="0" w:space="0" w:color="auto"/>
        <w:left w:val="none" w:sz="0" w:space="0" w:color="auto"/>
        <w:bottom w:val="none" w:sz="0" w:space="0" w:color="auto"/>
        <w:right w:val="none" w:sz="0" w:space="0" w:color="auto"/>
      </w:divBdr>
    </w:div>
    <w:div w:id="2087603132">
      <w:bodyDiv w:val="1"/>
      <w:marLeft w:val="0"/>
      <w:marRight w:val="0"/>
      <w:marTop w:val="0"/>
      <w:marBottom w:val="0"/>
      <w:divBdr>
        <w:top w:val="none" w:sz="0" w:space="0" w:color="auto"/>
        <w:left w:val="none" w:sz="0" w:space="0" w:color="auto"/>
        <w:bottom w:val="none" w:sz="0" w:space="0" w:color="auto"/>
        <w:right w:val="none" w:sz="0" w:space="0" w:color="auto"/>
      </w:divBdr>
    </w:div>
    <w:div w:id="2120296487">
      <w:bodyDiv w:val="1"/>
      <w:marLeft w:val="0"/>
      <w:marRight w:val="0"/>
      <w:marTop w:val="0"/>
      <w:marBottom w:val="0"/>
      <w:divBdr>
        <w:top w:val="none" w:sz="0" w:space="0" w:color="auto"/>
        <w:left w:val="none" w:sz="0" w:space="0" w:color="auto"/>
        <w:bottom w:val="none" w:sz="0" w:space="0" w:color="auto"/>
        <w:right w:val="none" w:sz="0" w:space="0" w:color="auto"/>
      </w:divBdr>
    </w:div>
    <w:div w:id="2130513221">
      <w:bodyDiv w:val="1"/>
      <w:marLeft w:val="0"/>
      <w:marRight w:val="0"/>
      <w:marTop w:val="0"/>
      <w:marBottom w:val="0"/>
      <w:divBdr>
        <w:top w:val="none" w:sz="0" w:space="0" w:color="auto"/>
        <w:left w:val="none" w:sz="0" w:space="0" w:color="auto"/>
        <w:bottom w:val="none" w:sz="0" w:space="0" w:color="auto"/>
        <w:right w:val="none" w:sz="0" w:space="0" w:color="auto"/>
      </w:divBdr>
    </w:div>
    <w:div w:id="213694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ade.gr/organogramma" TargetMode="External"/><Relationship Id="rId18" Type="http://schemas.openxmlformats.org/officeDocument/2006/relationships/hyperlink" Target="https://www.aade.gr/aade/anthropino-dynamiko/diaheirisi-anthropinoy-dynamikoy/ypiresies-tis-aade/genikes-dieythynseis/geniki-dieythynsi-forologias" TargetMode="External"/><Relationship Id="rId26" Type="http://schemas.openxmlformats.org/officeDocument/2006/relationships/hyperlink" Target="https://www.aade.gr/aade/anthropino-dynamiko/diaheirisi-anthropinoy-dynamikoy/ypiresies-tis-aade/genikes-dieythynseis/geniki-dieythynsi-17" TargetMode="External"/><Relationship Id="rId39" Type="http://schemas.openxmlformats.org/officeDocument/2006/relationships/hyperlink" Target="https://www.aade.gr/aade/anthropino-dynamiko/diaheirisi-anthropinoy-dynamikoy/ypiresies-tis-aade/genikes-dieythynseis/geniki-dieythynsi-13" TargetMode="External"/><Relationship Id="rId21" Type="http://schemas.openxmlformats.org/officeDocument/2006/relationships/hyperlink" Target="https://www.aade.gr/aade/anthropino-dynamiko/diaheirisi-anthropinoy-dynamikoy/ypiresies-tis-aade/genikes-dieythynseis/geniki-dieythynsi-forologias" TargetMode="External"/><Relationship Id="rId34" Type="http://schemas.openxmlformats.org/officeDocument/2006/relationships/hyperlink" Target="https://www.aade.gr/organogramma" TargetMode="External"/><Relationship Id="rId42" Type="http://schemas.openxmlformats.org/officeDocument/2006/relationships/hyperlink" Target="https://www.aade.gr/aade/anthropino-dynamiko/diaheirisi-anthropinoy-dynamikoy/ypiresies-tis-aade/genikes-dieythynseis/geniki-dieythynsi-14" TargetMode="External"/><Relationship Id="rId47" Type="http://schemas.openxmlformats.org/officeDocument/2006/relationships/hyperlink" Target="https://www.aade.gr/aade/anthropino-dynamiko/diaheirisi-anthropinoy-dynamikoy/ypiresies-tis-aade/genikes-dieythynseis/geniki-dieythynsi-17" TargetMode="External"/><Relationship Id="rId50" Type="http://schemas.openxmlformats.org/officeDocument/2006/relationships/hyperlink" Target="https://www.aade.gr/aade/anthropino-dynamiko/diaheirisi-anthropinoy-dynamikoy/ypiresies-tis-aade/genikes-dieythynseis/geniki-dieythynsi-17" TargetMode="External"/><Relationship Id="rId55" Type="http://schemas.openxmlformats.org/officeDocument/2006/relationships/hyperlink" Target="https://www.aade.gr/organogramma" TargetMode="External"/><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aade.gr/organogramma" TargetMode="External"/><Relationship Id="rId20" Type="http://schemas.openxmlformats.org/officeDocument/2006/relationships/hyperlink" Target="https://www.aade.gr/aade/anthropino-dynamiko/diaheirisi-anthropinoy-dynamikoy/ypiresies-tis-aade/genikes-dieythynseis/geniki-dieythynsi-17" TargetMode="External"/><Relationship Id="rId29" Type="http://schemas.openxmlformats.org/officeDocument/2006/relationships/hyperlink" Target="https://www.aade.gr/aade/anthropino-dynamiko/diaheirisi-anthropinoy-dynamikoy/ypiresies-tis-aade/genikes-dieythynseis/geniki-dieythynsi-17" TargetMode="External"/><Relationship Id="rId41" Type="http://schemas.openxmlformats.org/officeDocument/2006/relationships/hyperlink" Target="https://www.aade.gr/aade/anthropino-dynamiko/diaheirisi-anthropinoy-dynamikoy/ypiresies-tis-aade/genikes-dieythynseis/geniki-dieythynsi-17" TargetMode="External"/><Relationship Id="rId54" Type="http://schemas.openxmlformats.org/officeDocument/2006/relationships/hyperlink" Target="https://www.aade.gr/aade/anthropino-dynamiko/diaheirisi-anthropinoy-dynamikoy/ypiresies-tis-aade/genikes-dieythynseis/geniki-dieythynsi-15"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ade.gr/aade/anthropino-dynamiko/diaheirisi-anthropinoy-dynamikoy/ypiresies-tis-aade/genikes-dieythynseis/geniki-dieythynsi-17" TargetMode="External"/><Relationship Id="rId24" Type="http://schemas.openxmlformats.org/officeDocument/2006/relationships/hyperlink" Target="https://www.aade.gr/aade/anthropino-dynamiko/diaheirisi-anthropinoy-dynamikoy/ypiresies-tis-aade/genikes-dieythynseis/geniki-dieythynsi-forologias" TargetMode="External"/><Relationship Id="rId32" Type="http://schemas.openxmlformats.org/officeDocument/2006/relationships/hyperlink" Target="https://www.aade.gr/aade/anthropino-dynamiko/diaheirisi-anthropinoy-dynamikoy/ypiresies-tis-aade/genikes-dieythynseis/geniki-dieythynsi-17" TargetMode="External"/><Relationship Id="rId37" Type="http://schemas.openxmlformats.org/officeDocument/2006/relationships/hyperlink" Target="https://www.aade.gr/organogramma" TargetMode="External"/><Relationship Id="rId40" Type="http://schemas.openxmlformats.org/officeDocument/2006/relationships/hyperlink" Target="https://www.aade.gr/organogramma" TargetMode="External"/><Relationship Id="rId45" Type="http://schemas.openxmlformats.org/officeDocument/2006/relationships/hyperlink" Target="https://www.aade.gr/aade/anthropino-dynamiko/diaheirisi-anthropinoy-dynamikoy/ypiresies-tis-aade/genikes-dieythynseis/geniki-dieythynsi-14" TargetMode="External"/><Relationship Id="rId53" Type="http://schemas.openxmlformats.org/officeDocument/2006/relationships/hyperlink" Target="https://www.aade.gr/aade/anthropino-dynamiko/diaheirisi-anthropinoy-dynamikoy/ypiresies-tis-aade/genikes-dieythynseis/geniki-dieythynsi-17" TargetMode="External"/><Relationship Id="rId58" Type="http://schemas.openxmlformats.org/officeDocument/2006/relationships/hyperlink" Target="https://www.aade.gr/organogramma"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aade.gr/aade/anthropino-dynamiko/diaheirisi-anthropinoy-dynamikoy/ypiresies-tis-aade/genikes-dieythynseis/geniki-dieythynsi-forologias" TargetMode="External"/><Relationship Id="rId23" Type="http://schemas.openxmlformats.org/officeDocument/2006/relationships/hyperlink" Target="https://www.aade.gr/aade/anthropino-dynamiko/diaheirisi-anthropinoy-dynamikoy/ypiresies-tis-aade/genikes-dieythynseis/geniki-dieythynsi-17" TargetMode="External"/><Relationship Id="rId28" Type="http://schemas.openxmlformats.org/officeDocument/2006/relationships/hyperlink" Target="https://www.aade.gr/organogramma" TargetMode="External"/><Relationship Id="rId36" Type="http://schemas.openxmlformats.org/officeDocument/2006/relationships/hyperlink" Target="https://www.aade.gr/aade/anthropino-dynamiko/diaheirisi-anthropinoy-dynamikoy/ypiresies-tis-aade/genikes-dieythynseis/geniki-dieythynsi-13" TargetMode="External"/><Relationship Id="rId49" Type="http://schemas.openxmlformats.org/officeDocument/2006/relationships/hyperlink" Target="https://www.aade.gr/organogramma" TargetMode="External"/><Relationship Id="rId57" Type="http://schemas.openxmlformats.org/officeDocument/2006/relationships/hyperlink" Target="https://www.aade.gr/aade/anthropino-dynamiko/diaheirisi-anthropinoy-dynamikoy/ypiresies-tis-aade/genikes-dieythynseis/geniki-dieythynsi-16" TargetMode="External"/><Relationship Id="rId61" Type="http://schemas.openxmlformats.org/officeDocument/2006/relationships/header" Target="header1.xml"/><Relationship Id="rId10" Type="http://schemas.openxmlformats.org/officeDocument/2006/relationships/hyperlink" Target="https://www.aade.gr/organogramma" TargetMode="External"/><Relationship Id="rId19" Type="http://schemas.openxmlformats.org/officeDocument/2006/relationships/hyperlink" Target="https://www.aade.gr/organogramma" TargetMode="External"/><Relationship Id="rId31" Type="http://schemas.openxmlformats.org/officeDocument/2006/relationships/hyperlink" Target="https://www.aade.gr/organogramma" TargetMode="External"/><Relationship Id="rId44" Type="http://schemas.openxmlformats.org/officeDocument/2006/relationships/hyperlink" Target="https://www.aade.gr/aade/anthropino-dynamiko/diaheirisi-anthropinoy-dynamikoy/ypiresies-tis-aade/genikes-dieythynseis/geniki-dieythynsi-17" TargetMode="External"/><Relationship Id="rId52" Type="http://schemas.openxmlformats.org/officeDocument/2006/relationships/hyperlink" Target="https://www.aade.gr/organogramma" TargetMode="External"/><Relationship Id="rId60" Type="http://schemas.openxmlformats.org/officeDocument/2006/relationships/hyperlink" Target="https://www.aade.gr/aade/anthropino-dynamiko/diaheirisi-anthropinoy-dynamikoy/ypiresies-tis-aade/genikes-dieythynseis/geniki-dieythynsi-16"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ade.gr/aade/anthropino-dynamiko/diaheirisi-anthropinoy-dynamikoy/ypiresies-tis-aade/genikes-dieythynseis/geniki-dieythynsi-17" TargetMode="External"/><Relationship Id="rId14" Type="http://schemas.openxmlformats.org/officeDocument/2006/relationships/hyperlink" Target="https://www.aade.gr/aade/anthropino-dynamiko/diaheirisi-anthropinoy-dynamikoy/ypiresies-tis-aade/genikes-dieythynseis/geniki-dieythynsi-17" TargetMode="External"/><Relationship Id="rId22" Type="http://schemas.openxmlformats.org/officeDocument/2006/relationships/hyperlink" Target="https://www.aade.gr/organogramma" TargetMode="External"/><Relationship Id="rId27" Type="http://schemas.openxmlformats.org/officeDocument/2006/relationships/hyperlink" Target="https://www.aade.gr/aade/anthropino-dynamiko/diaheirisi-anthropinoy-dynamikoy/ypiresies-tis-aade/genikes-dieythynseis/geniki-dieythynsi-12" TargetMode="External"/><Relationship Id="rId30" Type="http://schemas.openxmlformats.org/officeDocument/2006/relationships/hyperlink" Target="https://www.aade.gr/aade/anthropino-dynamiko/diaheirisi-anthropinoy-dynamikoy/ypiresies-tis-aade/genikes-dieythynseis/geniki-dieythynsi-12" TargetMode="External"/><Relationship Id="rId35" Type="http://schemas.openxmlformats.org/officeDocument/2006/relationships/hyperlink" Target="https://www.aade.gr/aade/anthropino-dynamiko/diaheirisi-anthropinoy-dynamikoy/ypiresies-tis-aade/genikes-dieythynseis/geniki-dieythynsi-17" TargetMode="External"/><Relationship Id="rId43" Type="http://schemas.openxmlformats.org/officeDocument/2006/relationships/hyperlink" Target="https://www.aade.gr/organogramma" TargetMode="External"/><Relationship Id="rId48" Type="http://schemas.openxmlformats.org/officeDocument/2006/relationships/hyperlink" Target="https://www.aade.gr/aade/anthropino-dynamiko/diaheirisi-anthropinoy-dynamikoy/ypiresies-tis-aade/genikes-dieythynseis/geniki-dieythynsi-14" TargetMode="External"/><Relationship Id="rId56" Type="http://schemas.openxmlformats.org/officeDocument/2006/relationships/hyperlink" Target="https://www.aade.gr/aade/anthropino-dynamiko/diaheirisi-anthropinoy-dynamikoy/ypiresies-tis-aade/genikes-dieythynseis/geniki-dieythynsi-17" TargetMode="External"/><Relationship Id="rId64" Type="http://schemas.openxmlformats.org/officeDocument/2006/relationships/header" Target="header3.xml"/><Relationship Id="rId8" Type="http://schemas.openxmlformats.org/officeDocument/2006/relationships/hyperlink" Target="https://www.aade.gr/organogramma" TargetMode="External"/><Relationship Id="rId51" Type="http://schemas.openxmlformats.org/officeDocument/2006/relationships/hyperlink" Target="https://www.aade.gr/aade/anthropino-dynamiko/diaheirisi-anthropinoy-dynamikoy/ypiresies-tis-aade/genikes-dieythynseis/geniki-dieythynsi-15" TargetMode="External"/><Relationship Id="rId3" Type="http://schemas.openxmlformats.org/officeDocument/2006/relationships/styles" Target="styles.xml"/><Relationship Id="rId12" Type="http://schemas.openxmlformats.org/officeDocument/2006/relationships/hyperlink" Target="https://www.aade.gr/aade/anthropino-dynamiko/diaheirisi-anthropinoy-dynamikoy/ypiresies-tis-aade/genikes-dieythynseis/geniki-dieythynsi-forologias" TargetMode="External"/><Relationship Id="rId17" Type="http://schemas.openxmlformats.org/officeDocument/2006/relationships/hyperlink" Target="https://www.aade.gr/aade/anthropino-dynamiko/diaheirisi-anthropinoy-dynamikoy/ypiresies-tis-aade/genikes-dieythynseis/geniki-dieythynsi-17" TargetMode="External"/><Relationship Id="rId25" Type="http://schemas.openxmlformats.org/officeDocument/2006/relationships/hyperlink" Target="https://www.aade.gr/organogramma" TargetMode="External"/><Relationship Id="rId33" Type="http://schemas.openxmlformats.org/officeDocument/2006/relationships/hyperlink" Target="https://www.aade.gr/aade/anthropino-dynamiko/diaheirisi-anthropinoy-dynamikoy/ypiresies-tis-aade/genikes-dieythynseis/geniki-dieythynsi-13" TargetMode="External"/><Relationship Id="rId38" Type="http://schemas.openxmlformats.org/officeDocument/2006/relationships/hyperlink" Target="https://www.aade.gr/aade/anthropino-dynamiko/diaheirisi-anthropinoy-dynamikoy/ypiresies-tis-aade/genikes-dieythynseis/geniki-dieythynsi-17" TargetMode="External"/><Relationship Id="rId46" Type="http://schemas.openxmlformats.org/officeDocument/2006/relationships/hyperlink" Target="https://www.aade.gr/organogramma" TargetMode="External"/><Relationship Id="rId59" Type="http://schemas.openxmlformats.org/officeDocument/2006/relationships/hyperlink" Target="https://www.aade.gr/aade/anthropino-dynamiko/diaheirisi-anthropinoy-dynamikoy/ypiresies-tis-aade/genikes-dieythynseis/geniki-dieythynsi-1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FDA1A8-958C-4F7E-B1EB-D0F76CFB1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90</Pages>
  <Words>22762</Words>
  <Characters>122921</Characters>
  <Application>Microsoft Office Word</Application>
  <DocSecurity>0</DocSecurity>
  <Lines>1024</Lines>
  <Paragraphs>290</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145393</CharactersWithSpaces>
  <SharedDoc>false</SharedDoc>
  <HLinks>
    <vt:vector size="1242" baseType="variant">
      <vt:variant>
        <vt:i4>1966132</vt:i4>
      </vt:variant>
      <vt:variant>
        <vt:i4>1238</vt:i4>
      </vt:variant>
      <vt:variant>
        <vt:i4>0</vt:i4>
      </vt:variant>
      <vt:variant>
        <vt:i4>5</vt:i4>
      </vt:variant>
      <vt:variant>
        <vt:lpwstr/>
      </vt:variant>
      <vt:variant>
        <vt:lpwstr>_Toc525911536</vt:lpwstr>
      </vt:variant>
      <vt:variant>
        <vt:i4>1966132</vt:i4>
      </vt:variant>
      <vt:variant>
        <vt:i4>1232</vt:i4>
      </vt:variant>
      <vt:variant>
        <vt:i4>0</vt:i4>
      </vt:variant>
      <vt:variant>
        <vt:i4>5</vt:i4>
      </vt:variant>
      <vt:variant>
        <vt:lpwstr/>
      </vt:variant>
      <vt:variant>
        <vt:lpwstr>_Toc525911535</vt:lpwstr>
      </vt:variant>
      <vt:variant>
        <vt:i4>1966132</vt:i4>
      </vt:variant>
      <vt:variant>
        <vt:i4>1226</vt:i4>
      </vt:variant>
      <vt:variant>
        <vt:i4>0</vt:i4>
      </vt:variant>
      <vt:variant>
        <vt:i4>5</vt:i4>
      </vt:variant>
      <vt:variant>
        <vt:lpwstr/>
      </vt:variant>
      <vt:variant>
        <vt:lpwstr>_Toc525911534</vt:lpwstr>
      </vt:variant>
      <vt:variant>
        <vt:i4>1966132</vt:i4>
      </vt:variant>
      <vt:variant>
        <vt:i4>1220</vt:i4>
      </vt:variant>
      <vt:variant>
        <vt:i4>0</vt:i4>
      </vt:variant>
      <vt:variant>
        <vt:i4>5</vt:i4>
      </vt:variant>
      <vt:variant>
        <vt:lpwstr/>
      </vt:variant>
      <vt:variant>
        <vt:lpwstr>_Toc525911533</vt:lpwstr>
      </vt:variant>
      <vt:variant>
        <vt:i4>1966132</vt:i4>
      </vt:variant>
      <vt:variant>
        <vt:i4>1214</vt:i4>
      </vt:variant>
      <vt:variant>
        <vt:i4>0</vt:i4>
      </vt:variant>
      <vt:variant>
        <vt:i4>5</vt:i4>
      </vt:variant>
      <vt:variant>
        <vt:lpwstr/>
      </vt:variant>
      <vt:variant>
        <vt:lpwstr>_Toc525911532</vt:lpwstr>
      </vt:variant>
      <vt:variant>
        <vt:i4>1966132</vt:i4>
      </vt:variant>
      <vt:variant>
        <vt:i4>1208</vt:i4>
      </vt:variant>
      <vt:variant>
        <vt:i4>0</vt:i4>
      </vt:variant>
      <vt:variant>
        <vt:i4>5</vt:i4>
      </vt:variant>
      <vt:variant>
        <vt:lpwstr/>
      </vt:variant>
      <vt:variant>
        <vt:lpwstr>_Toc525911531</vt:lpwstr>
      </vt:variant>
      <vt:variant>
        <vt:i4>1966132</vt:i4>
      </vt:variant>
      <vt:variant>
        <vt:i4>1202</vt:i4>
      </vt:variant>
      <vt:variant>
        <vt:i4>0</vt:i4>
      </vt:variant>
      <vt:variant>
        <vt:i4>5</vt:i4>
      </vt:variant>
      <vt:variant>
        <vt:lpwstr/>
      </vt:variant>
      <vt:variant>
        <vt:lpwstr>_Toc525911530</vt:lpwstr>
      </vt:variant>
      <vt:variant>
        <vt:i4>2031668</vt:i4>
      </vt:variant>
      <vt:variant>
        <vt:i4>1196</vt:i4>
      </vt:variant>
      <vt:variant>
        <vt:i4>0</vt:i4>
      </vt:variant>
      <vt:variant>
        <vt:i4>5</vt:i4>
      </vt:variant>
      <vt:variant>
        <vt:lpwstr/>
      </vt:variant>
      <vt:variant>
        <vt:lpwstr>_Toc525911529</vt:lpwstr>
      </vt:variant>
      <vt:variant>
        <vt:i4>2031668</vt:i4>
      </vt:variant>
      <vt:variant>
        <vt:i4>1190</vt:i4>
      </vt:variant>
      <vt:variant>
        <vt:i4>0</vt:i4>
      </vt:variant>
      <vt:variant>
        <vt:i4>5</vt:i4>
      </vt:variant>
      <vt:variant>
        <vt:lpwstr/>
      </vt:variant>
      <vt:variant>
        <vt:lpwstr>_Toc525911528</vt:lpwstr>
      </vt:variant>
      <vt:variant>
        <vt:i4>2031668</vt:i4>
      </vt:variant>
      <vt:variant>
        <vt:i4>1184</vt:i4>
      </vt:variant>
      <vt:variant>
        <vt:i4>0</vt:i4>
      </vt:variant>
      <vt:variant>
        <vt:i4>5</vt:i4>
      </vt:variant>
      <vt:variant>
        <vt:lpwstr/>
      </vt:variant>
      <vt:variant>
        <vt:lpwstr>_Toc525911527</vt:lpwstr>
      </vt:variant>
      <vt:variant>
        <vt:i4>2031668</vt:i4>
      </vt:variant>
      <vt:variant>
        <vt:i4>1178</vt:i4>
      </vt:variant>
      <vt:variant>
        <vt:i4>0</vt:i4>
      </vt:variant>
      <vt:variant>
        <vt:i4>5</vt:i4>
      </vt:variant>
      <vt:variant>
        <vt:lpwstr/>
      </vt:variant>
      <vt:variant>
        <vt:lpwstr>_Toc525911526</vt:lpwstr>
      </vt:variant>
      <vt:variant>
        <vt:i4>2031668</vt:i4>
      </vt:variant>
      <vt:variant>
        <vt:i4>1172</vt:i4>
      </vt:variant>
      <vt:variant>
        <vt:i4>0</vt:i4>
      </vt:variant>
      <vt:variant>
        <vt:i4>5</vt:i4>
      </vt:variant>
      <vt:variant>
        <vt:lpwstr/>
      </vt:variant>
      <vt:variant>
        <vt:lpwstr>_Toc525911525</vt:lpwstr>
      </vt:variant>
      <vt:variant>
        <vt:i4>2031668</vt:i4>
      </vt:variant>
      <vt:variant>
        <vt:i4>1166</vt:i4>
      </vt:variant>
      <vt:variant>
        <vt:i4>0</vt:i4>
      </vt:variant>
      <vt:variant>
        <vt:i4>5</vt:i4>
      </vt:variant>
      <vt:variant>
        <vt:lpwstr/>
      </vt:variant>
      <vt:variant>
        <vt:lpwstr>_Toc525911524</vt:lpwstr>
      </vt:variant>
      <vt:variant>
        <vt:i4>2031668</vt:i4>
      </vt:variant>
      <vt:variant>
        <vt:i4>1160</vt:i4>
      </vt:variant>
      <vt:variant>
        <vt:i4>0</vt:i4>
      </vt:variant>
      <vt:variant>
        <vt:i4>5</vt:i4>
      </vt:variant>
      <vt:variant>
        <vt:lpwstr/>
      </vt:variant>
      <vt:variant>
        <vt:lpwstr>_Toc525911523</vt:lpwstr>
      </vt:variant>
      <vt:variant>
        <vt:i4>2031668</vt:i4>
      </vt:variant>
      <vt:variant>
        <vt:i4>1154</vt:i4>
      </vt:variant>
      <vt:variant>
        <vt:i4>0</vt:i4>
      </vt:variant>
      <vt:variant>
        <vt:i4>5</vt:i4>
      </vt:variant>
      <vt:variant>
        <vt:lpwstr/>
      </vt:variant>
      <vt:variant>
        <vt:lpwstr>_Toc525911522</vt:lpwstr>
      </vt:variant>
      <vt:variant>
        <vt:i4>2031668</vt:i4>
      </vt:variant>
      <vt:variant>
        <vt:i4>1148</vt:i4>
      </vt:variant>
      <vt:variant>
        <vt:i4>0</vt:i4>
      </vt:variant>
      <vt:variant>
        <vt:i4>5</vt:i4>
      </vt:variant>
      <vt:variant>
        <vt:lpwstr/>
      </vt:variant>
      <vt:variant>
        <vt:lpwstr>_Toc525911521</vt:lpwstr>
      </vt:variant>
      <vt:variant>
        <vt:i4>2031668</vt:i4>
      </vt:variant>
      <vt:variant>
        <vt:i4>1142</vt:i4>
      </vt:variant>
      <vt:variant>
        <vt:i4>0</vt:i4>
      </vt:variant>
      <vt:variant>
        <vt:i4>5</vt:i4>
      </vt:variant>
      <vt:variant>
        <vt:lpwstr/>
      </vt:variant>
      <vt:variant>
        <vt:lpwstr>_Toc525911520</vt:lpwstr>
      </vt:variant>
      <vt:variant>
        <vt:i4>1835060</vt:i4>
      </vt:variant>
      <vt:variant>
        <vt:i4>1136</vt:i4>
      </vt:variant>
      <vt:variant>
        <vt:i4>0</vt:i4>
      </vt:variant>
      <vt:variant>
        <vt:i4>5</vt:i4>
      </vt:variant>
      <vt:variant>
        <vt:lpwstr/>
      </vt:variant>
      <vt:variant>
        <vt:lpwstr>_Toc525911519</vt:lpwstr>
      </vt:variant>
      <vt:variant>
        <vt:i4>1835060</vt:i4>
      </vt:variant>
      <vt:variant>
        <vt:i4>1130</vt:i4>
      </vt:variant>
      <vt:variant>
        <vt:i4>0</vt:i4>
      </vt:variant>
      <vt:variant>
        <vt:i4>5</vt:i4>
      </vt:variant>
      <vt:variant>
        <vt:lpwstr/>
      </vt:variant>
      <vt:variant>
        <vt:lpwstr>_Toc525911518</vt:lpwstr>
      </vt:variant>
      <vt:variant>
        <vt:i4>1835060</vt:i4>
      </vt:variant>
      <vt:variant>
        <vt:i4>1124</vt:i4>
      </vt:variant>
      <vt:variant>
        <vt:i4>0</vt:i4>
      </vt:variant>
      <vt:variant>
        <vt:i4>5</vt:i4>
      </vt:variant>
      <vt:variant>
        <vt:lpwstr/>
      </vt:variant>
      <vt:variant>
        <vt:lpwstr>_Toc525911517</vt:lpwstr>
      </vt:variant>
      <vt:variant>
        <vt:i4>1835060</vt:i4>
      </vt:variant>
      <vt:variant>
        <vt:i4>1118</vt:i4>
      </vt:variant>
      <vt:variant>
        <vt:i4>0</vt:i4>
      </vt:variant>
      <vt:variant>
        <vt:i4>5</vt:i4>
      </vt:variant>
      <vt:variant>
        <vt:lpwstr/>
      </vt:variant>
      <vt:variant>
        <vt:lpwstr>_Toc525911516</vt:lpwstr>
      </vt:variant>
      <vt:variant>
        <vt:i4>1835060</vt:i4>
      </vt:variant>
      <vt:variant>
        <vt:i4>1112</vt:i4>
      </vt:variant>
      <vt:variant>
        <vt:i4>0</vt:i4>
      </vt:variant>
      <vt:variant>
        <vt:i4>5</vt:i4>
      </vt:variant>
      <vt:variant>
        <vt:lpwstr/>
      </vt:variant>
      <vt:variant>
        <vt:lpwstr>_Toc525911515</vt:lpwstr>
      </vt:variant>
      <vt:variant>
        <vt:i4>1835060</vt:i4>
      </vt:variant>
      <vt:variant>
        <vt:i4>1106</vt:i4>
      </vt:variant>
      <vt:variant>
        <vt:i4>0</vt:i4>
      </vt:variant>
      <vt:variant>
        <vt:i4>5</vt:i4>
      </vt:variant>
      <vt:variant>
        <vt:lpwstr/>
      </vt:variant>
      <vt:variant>
        <vt:lpwstr>_Toc525911514</vt:lpwstr>
      </vt:variant>
      <vt:variant>
        <vt:i4>1835060</vt:i4>
      </vt:variant>
      <vt:variant>
        <vt:i4>1100</vt:i4>
      </vt:variant>
      <vt:variant>
        <vt:i4>0</vt:i4>
      </vt:variant>
      <vt:variant>
        <vt:i4>5</vt:i4>
      </vt:variant>
      <vt:variant>
        <vt:lpwstr/>
      </vt:variant>
      <vt:variant>
        <vt:lpwstr>_Toc525911513</vt:lpwstr>
      </vt:variant>
      <vt:variant>
        <vt:i4>1835060</vt:i4>
      </vt:variant>
      <vt:variant>
        <vt:i4>1094</vt:i4>
      </vt:variant>
      <vt:variant>
        <vt:i4>0</vt:i4>
      </vt:variant>
      <vt:variant>
        <vt:i4>5</vt:i4>
      </vt:variant>
      <vt:variant>
        <vt:lpwstr/>
      </vt:variant>
      <vt:variant>
        <vt:lpwstr>_Toc525911512</vt:lpwstr>
      </vt:variant>
      <vt:variant>
        <vt:i4>1835060</vt:i4>
      </vt:variant>
      <vt:variant>
        <vt:i4>1088</vt:i4>
      </vt:variant>
      <vt:variant>
        <vt:i4>0</vt:i4>
      </vt:variant>
      <vt:variant>
        <vt:i4>5</vt:i4>
      </vt:variant>
      <vt:variant>
        <vt:lpwstr/>
      </vt:variant>
      <vt:variant>
        <vt:lpwstr>_Toc525911511</vt:lpwstr>
      </vt:variant>
      <vt:variant>
        <vt:i4>1835060</vt:i4>
      </vt:variant>
      <vt:variant>
        <vt:i4>1082</vt:i4>
      </vt:variant>
      <vt:variant>
        <vt:i4>0</vt:i4>
      </vt:variant>
      <vt:variant>
        <vt:i4>5</vt:i4>
      </vt:variant>
      <vt:variant>
        <vt:lpwstr/>
      </vt:variant>
      <vt:variant>
        <vt:lpwstr>_Toc525911510</vt:lpwstr>
      </vt:variant>
      <vt:variant>
        <vt:i4>1900596</vt:i4>
      </vt:variant>
      <vt:variant>
        <vt:i4>1076</vt:i4>
      </vt:variant>
      <vt:variant>
        <vt:i4>0</vt:i4>
      </vt:variant>
      <vt:variant>
        <vt:i4>5</vt:i4>
      </vt:variant>
      <vt:variant>
        <vt:lpwstr/>
      </vt:variant>
      <vt:variant>
        <vt:lpwstr>_Toc525911509</vt:lpwstr>
      </vt:variant>
      <vt:variant>
        <vt:i4>1900596</vt:i4>
      </vt:variant>
      <vt:variant>
        <vt:i4>1070</vt:i4>
      </vt:variant>
      <vt:variant>
        <vt:i4>0</vt:i4>
      </vt:variant>
      <vt:variant>
        <vt:i4>5</vt:i4>
      </vt:variant>
      <vt:variant>
        <vt:lpwstr/>
      </vt:variant>
      <vt:variant>
        <vt:lpwstr>_Toc525911508</vt:lpwstr>
      </vt:variant>
      <vt:variant>
        <vt:i4>1900596</vt:i4>
      </vt:variant>
      <vt:variant>
        <vt:i4>1064</vt:i4>
      </vt:variant>
      <vt:variant>
        <vt:i4>0</vt:i4>
      </vt:variant>
      <vt:variant>
        <vt:i4>5</vt:i4>
      </vt:variant>
      <vt:variant>
        <vt:lpwstr/>
      </vt:variant>
      <vt:variant>
        <vt:lpwstr>_Toc525911507</vt:lpwstr>
      </vt:variant>
      <vt:variant>
        <vt:i4>1900596</vt:i4>
      </vt:variant>
      <vt:variant>
        <vt:i4>1058</vt:i4>
      </vt:variant>
      <vt:variant>
        <vt:i4>0</vt:i4>
      </vt:variant>
      <vt:variant>
        <vt:i4>5</vt:i4>
      </vt:variant>
      <vt:variant>
        <vt:lpwstr/>
      </vt:variant>
      <vt:variant>
        <vt:lpwstr>_Toc525911506</vt:lpwstr>
      </vt:variant>
      <vt:variant>
        <vt:i4>1900596</vt:i4>
      </vt:variant>
      <vt:variant>
        <vt:i4>1052</vt:i4>
      </vt:variant>
      <vt:variant>
        <vt:i4>0</vt:i4>
      </vt:variant>
      <vt:variant>
        <vt:i4>5</vt:i4>
      </vt:variant>
      <vt:variant>
        <vt:lpwstr/>
      </vt:variant>
      <vt:variant>
        <vt:lpwstr>_Toc525911505</vt:lpwstr>
      </vt:variant>
      <vt:variant>
        <vt:i4>1900596</vt:i4>
      </vt:variant>
      <vt:variant>
        <vt:i4>1046</vt:i4>
      </vt:variant>
      <vt:variant>
        <vt:i4>0</vt:i4>
      </vt:variant>
      <vt:variant>
        <vt:i4>5</vt:i4>
      </vt:variant>
      <vt:variant>
        <vt:lpwstr/>
      </vt:variant>
      <vt:variant>
        <vt:lpwstr>_Toc525911504</vt:lpwstr>
      </vt:variant>
      <vt:variant>
        <vt:i4>1900596</vt:i4>
      </vt:variant>
      <vt:variant>
        <vt:i4>1040</vt:i4>
      </vt:variant>
      <vt:variant>
        <vt:i4>0</vt:i4>
      </vt:variant>
      <vt:variant>
        <vt:i4>5</vt:i4>
      </vt:variant>
      <vt:variant>
        <vt:lpwstr/>
      </vt:variant>
      <vt:variant>
        <vt:lpwstr>_Toc525911503</vt:lpwstr>
      </vt:variant>
      <vt:variant>
        <vt:i4>1900596</vt:i4>
      </vt:variant>
      <vt:variant>
        <vt:i4>1034</vt:i4>
      </vt:variant>
      <vt:variant>
        <vt:i4>0</vt:i4>
      </vt:variant>
      <vt:variant>
        <vt:i4>5</vt:i4>
      </vt:variant>
      <vt:variant>
        <vt:lpwstr/>
      </vt:variant>
      <vt:variant>
        <vt:lpwstr>_Toc525911502</vt:lpwstr>
      </vt:variant>
      <vt:variant>
        <vt:i4>1900596</vt:i4>
      </vt:variant>
      <vt:variant>
        <vt:i4>1028</vt:i4>
      </vt:variant>
      <vt:variant>
        <vt:i4>0</vt:i4>
      </vt:variant>
      <vt:variant>
        <vt:i4>5</vt:i4>
      </vt:variant>
      <vt:variant>
        <vt:lpwstr/>
      </vt:variant>
      <vt:variant>
        <vt:lpwstr>_Toc525911501</vt:lpwstr>
      </vt:variant>
      <vt:variant>
        <vt:i4>1900596</vt:i4>
      </vt:variant>
      <vt:variant>
        <vt:i4>1022</vt:i4>
      </vt:variant>
      <vt:variant>
        <vt:i4>0</vt:i4>
      </vt:variant>
      <vt:variant>
        <vt:i4>5</vt:i4>
      </vt:variant>
      <vt:variant>
        <vt:lpwstr/>
      </vt:variant>
      <vt:variant>
        <vt:lpwstr>_Toc525911500</vt:lpwstr>
      </vt:variant>
      <vt:variant>
        <vt:i4>1310773</vt:i4>
      </vt:variant>
      <vt:variant>
        <vt:i4>1016</vt:i4>
      </vt:variant>
      <vt:variant>
        <vt:i4>0</vt:i4>
      </vt:variant>
      <vt:variant>
        <vt:i4>5</vt:i4>
      </vt:variant>
      <vt:variant>
        <vt:lpwstr/>
      </vt:variant>
      <vt:variant>
        <vt:lpwstr>_Toc525911499</vt:lpwstr>
      </vt:variant>
      <vt:variant>
        <vt:i4>1310773</vt:i4>
      </vt:variant>
      <vt:variant>
        <vt:i4>1010</vt:i4>
      </vt:variant>
      <vt:variant>
        <vt:i4>0</vt:i4>
      </vt:variant>
      <vt:variant>
        <vt:i4>5</vt:i4>
      </vt:variant>
      <vt:variant>
        <vt:lpwstr/>
      </vt:variant>
      <vt:variant>
        <vt:lpwstr>_Toc525911498</vt:lpwstr>
      </vt:variant>
      <vt:variant>
        <vt:i4>1310773</vt:i4>
      </vt:variant>
      <vt:variant>
        <vt:i4>1004</vt:i4>
      </vt:variant>
      <vt:variant>
        <vt:i4>0</vt:i4>
      </vt:variant>
      <vt:variant>
        <vt:i4>5</vt:i4>
      </vt:variant>
      <vt:variant>
        <vt:lpwstr/>
      </vt:variant>
      <vt:variant>
        <vt:lpwstr>_Toc525911497</vt:lpwstr>
      </vt:variant>
      <vt:variant>
        <vt:i4>1310773</vt:i4>
      </vt:variant>
      <vt:variant>
        <vt:i4>998</vt:i4>
      </vt:variant>
      <vt:variant>
        <vt:i4>0</vt:i4>
      </vt:variant>
      <vt:variant>
        <vt:i4>5</vt:i4>
      </vt:variant>
      <vt:variant>
        <vt:lpwstr/>
      </vt:variant>
      <vt:variant>
        <vt:lpwstr>_Toc525911496</vt:lpwstr>
      </vt:variant>
      <vt:variant>
        <vt:i4>1310773</vt:i4>
      </vt:variant>
      <vt:variant>
        <vt:i4>992</vt:i4>
      </vt:variant>
      <vt:variant>
        <vt:i4>0</vt:i4>
      </vt:variant>
      <vt:variant>
        <vt:i4>5</vt:i4>
      </vt:variant>
      <vt:variant>
        <vt:lpwstr/>
      </vt:variant>
      <vt:variant>
        <vt:lpwstr>_Toc525911495</vt:lpwstr>
      </vt:variant>
      <vt:variant>
        <vt:i4>1310773</vt:i4>
      </vt:variant>
      <vt:variant>
        <vt:i4>986</vt:i4>
      </vt:variant>
      <vt:variant>
        <vt:i4>0</vt:i4>
      </vt:variant>
      <vt:variant>
        <vt:i4>5</vt:i4>
      </vt:variant>
      <vt:variant>
        <vt:lpwstr/>
      </vt:variant>
      <vt:variant>
        <vt:lpwstr>_Toc525911494</vt:lpwstr>
      </vt:variant>
      <vt:variant>
        <vt:i4>1310773</vt:i4>
      </vt:variant>
      <vt:variant>
        <vt:i4>980</vt:i4>
      </vt:variant>
      <vt:variant>
        <vt:i4>0</vt:i4>
      </vt:variant>
      <vt:variant>
        <vt:i4>5</vt:i4>
      </vt:variant>
      <vt:variant>
        <vt:lpwstr/>
      </vt:variant>
      <vt:variant>
        <vt:lpwstr>_Toc525911493</vt:lpwstr>
      </vt:variant>
      <vt:variant>
        <vt:i4>1310773</vt:i4>
      </vt:variant>
      <vt:variant>
        <vt:i4>974</vt:i4>
      </vt:variant>
      <vt:variant>
        <vt:i4>0</vt:i4>
      </vt:variant>
      <vt:variant>
        <vt:i4>5</vt:i4>
      </vt:variant>
      <vt:variant>
        <vt:lpwstr/>
      </vt:variant>
      <vt:variant>
        <vt:lpwstr>_Toc525911492</vt:lpwstr>
      </vt:variant>
      <vt:variant>
        <vt:i4>1310773</vt:i4>
      </vt:variant>
      <vt:variant>
        <vt:i4>968</vt:i4>
      </vt:variant>
      <vt:variant>
        <vt:i4>0</vt:i4>
      </vt:variant>
      <vt:variant>
        <vt:i4>5</vt:i4>
      </vt:variant>
      <vt:variant>
        <vt:lpwstr/>
      </vt:variant>
      <vt:variant>
        <vt:lpwstr>_Toc525911491</vt:lpwstr>
      </vt:variant>
      <vt:variant>
        <vt:i4>1310773</vt:i4>
      </vt:variant>
      <vt:variant>
        <vt:i4>962</vt:i4>
      </vt:variant>
      <vt:variant>
        <vt:i4>0</vt:i4>
      </vt:variant>
      <vt:variant>
        <vt:i4>5</vt:i4>
      </vt:variant>
      <vt:variant>
        <vt:lpwstr/>
      </vt:variant>
      <vt:variant>
        <vt:lpwstr>_Toc525911490</vt:lpwstr>
      </vt:variant>
      <vt:variant>
        <vt:i4>1376309</vt:i4>
      </vt:variant>
      <vt:variant>
        <vt:i4>956</vt:i4>
      </vt:variant>
      <vt:variant>
        <vt:i4>0</vt:i4>
      </vt:variant>
      <vt:variant>
        <vt:i4>5</vt:i4>
      </vt:variant>
      <vt:variant>
        <vt:lpwstr/>
      </vt:variant>
      <vt:variant>
        <vt:lpwstr>_Toc525911489</vt:lpwstr>
      </vt:variant>
      <vt:variant>
        <vt:i4>1376309</vt:i4>
      </vt:variant>
      <vt:variant>
        <vt:i4>950</vt:i4>
      </vt:variant>
      <vt:variant>
        <vt:i4>0</vt:i4>
      </vt:variant>
      <vt:variant>
        <vt:i4>5</vt:i4>
      </vt:variant>
      <vt:variant>
        <vt:lpwstr/>
      </vt:variant>
      <vt:variant>
        <vt:lpwstr>_Toc525911488</vt:lpwstr>
      </vt:variant>
      <vt:variant>
        <vt:i4>1376309</vt:i4>
      </vt:variant>
      <vt:variant>
        <vt:i4>944</vt:i4>
      </vt:variant>
      <vt:variant>
        <vt:i4>0</vt:i4>
      </vt:variant>
      <vt:variant>
        <vt:i4>5</vt:i4>
      </vt:variant>
      <vt:variant>
        <vt:lpwstr/>
      </vt:variant>
      <vt:variant>
        <vt:lpwstr>_Toc525911487</vt:lpwstr>
      </vt:variant>
      <vt:variant>
        <vt:i4>1376309</vt:i4>
      </vt:variant>
      <vt:variant>
        <vt:i4>938</vt:i4>
      </vt:variant>
      <vt:variant>
        <vt:i4>0</vt:i4>
      </vt:variant>
      <vt:variant>
        <vt:i4>5</vt:i4>
      </vt:variant>
      <vt:variant>
        <vt:lpwstr/>
      </vt:variant>
      <vt:variant>
        <vt:lpwstr>_Toc525911486</vt:lpwstr>
      </vt:variant>
      <vt:variant>
        <vt:i4>1376309</vt:i4>
      </vt:variant>
      <vt:variant>
        <vt:i4>932</vt:i4>
      </vt:variant>
      <vt:variant>
        <vt:i4>0</vt:i4>
      </vt:variant>
      <vt:variant>
        <vt:i4>5</vt:i4>
      </vt:variant>
      <vt:variant>
        <vt:lpwstr/>
      </vt:variant>
      <vt:variant>
        <vt:lpwstr>_Toc525911485</vt:lpwstr>
      </vt:variant>
      <vt:variant>
        <vt:i4>1376309</vt:i4>
      </vt:variant>
      <vt:variant>
        <vt:i4>926</vt:i4>
      </vt:variant>
      <vt:variant>
        <vt:i4>0</vt:i4>
      </vt:variant>
      <vt:variant>
        <vt:i4>5</vt:i4>
      </vt:variant>
      <vt:variant>
        <vt:lpwstr/>
      </vt:variant>
      <vt:variant>
        <vt:lpwstr>_Toc525911484</vt:lpwstr>
      </vt:variant>
      <vt:variant>
        <vt:i4>1376309</vt:i4>
      </vt:variant>
      <vt:variant>
        <vt:i4>920</vt:i4>
      </vt:variant>
      <vt:variant>
        <vt:i4>0</vt:i4>
      </vt:variant>
      <vt:variant>
        <vt:i4>5</vt:i4>
      </vt:variant>
      <vt:variant>
        <vt:lpwstr/>
      </vt:variant>
      <vt:variant>
        <vt:lpwstr>_Toc525911483</vt:lpwstr>
      </vt:variant>
      <vt:variant>
        <vt:i4>1376309</vt:i4>
      </vt:variant>
      <vt:variant>
        <vt:i4>914</vt:i4>
      </vt:variant>
      <vt:variant>
        <vt:i4>0</vt:i4>
      </vt:variant>
      <vt:variant>
        <vt:i4>5</vt:i4>
      </vt:variant>
      <vt:variant>
        <vt:lpwstr/>
      </vt:variant>
      <vt:variant>
        <vt:lpwstr>_Toc525911482</vt:lpwstr>
      </vt:variant>
      <vt:variant>
        <vt:i4>1376309</vt:i4>
      </vt:variant>
      <vt:variant>
        <vt:i4>908</vt:i4>
      </vt:variant>
      <vt:variant>
        <vt:i4>0</vt:i4>
      </vt:variant>
      <vt:variant>
        <vt:i4>5</vt:i4>
      </vt:variant>
      <vt:variant>
        <vt:lpwstr/>
      </vt:variant>
      <vt:variant>
        <vt:lpwstr>_Toc525911481</vt:lpwstr>
      </vt:variant>
      <vt:variant>
        <vt:i4>1376309</vt:i4>
      </vt:variant>
      <vt:variant>
        <vt:i4>902</vt:i4>
      </vt:variant>
      <vt:variant>
        <vt:i4>0</vt:i4>
      </vt:variant>
      <vt:variant>
        <vt:i4>5</vt:i4>
      </vt:variant>
      <vt:variant>
        <vt:lpwstr/>
      </vt:variant>
      <vt:variant>
        <vt:lpwstr>_Toc525911480</vt:lpwstr>
      </vt:variant>
      <vt:variant>
        <vt:i4>1703989</vt:i4>
      </vt:variant>
      <vt:variant>
        <vt:i4>896</vt:i4>
      </vt:variant>
      <vt:variant>
        <vt:i4>0</vt:i4>
      </vt:variant>
      <vt:variant>
        <vt:i4>5</vt:i4>
      </vt:variant>
      <vt:variant>
        <vt:lpwstr/>
      </vt:variant>
      <vt:variant>
        <vt:lpwstr>_Toc525911479</vt:lpwstr>
      </vt:variant>
      <vt:variant>
        <vt:i4>1703989</vt:i4>
      </vt:variant>
      <vt:variant>
        <vt:i4>890</vt:i4>
      </vt:variant>
      <vt:variant>
        <vt:i4>0</vt:i4>
      </vt:variant>
      <vt:variant>
        <vt:i4>5</vt:i4>
      </vt:variant>
      <vt:variant>
        <vt:lpwstr/>
      </vt:variant>
      <vt:variant>
        <vt:lpwstr>_Toc525911478</vt:lpwstr>
      </vt:variant>
      <vt:variant>
        <vt:i4>1703989</vt:i4>
      </vt:variant>
      <vt:variant>
        <vt:i4>884</vt:i4>
      </vt:variant>
      <vt:variant>
        <vt:i4>0</vt:i4>
      </vt:variant>
      <vt:variant>
        <vt:i4>5</vt:i4>
      </vt:variant>
      <vt:variant>
        <vt:lpwstr/>
      </vt:variant>
      <vt:variant>
        <vt:lpwstr>_Toc525911477</vt:lpwstr>
      </vt:variant>
      <vt:variant>
        <vt:i4>1703989</vt:i4>
      </vt:variant>
      <vt:variant>
        <vt:i4>878</vt:i4>
      </vt:variant>
      <vt:variant>
        <vt:i4>0</vt:i4>
      </vt:variant>
      <vt:variant>
        <vt:i4>5</vt:i4>
      </vt:variant>
      <vt:variant>
        <vt:lpwstr/>
      </vt:variant>
      <vt:variant>
        <vt:lpwstr>_Toc525911476</vt:lpwstr>
      </vt:variant>
      <vt:variant>
        <vt:i4>1703989</vt:i4>
      </vt:variant>
      <vt:variant>
        <vt:i4>872</vt:i4>
      </vt:variant>
      <vt:variant>
        <vt:i4>0</vt:i4>
      </vt:variant>
      <vt:variant>
        <vt:i4>5</vt:i4>
      </vt:variant>
      <vt:variant>
        <vt:lpwstr/>
      </vt:variant>
      <vt:variant>
        <vt:lpwstr>_Toc525911475</vt:lpwstr>
      </vt:variant>
      <vt:variant>
        <vt:i4>1703989</vt:i4>
      </vt:variant>
      <vt:variant>
        <vt:i4>866</vt:i4>
      </vt:variant>
      <vt:variant>
        <vt:i4>0</vt:i4>
      </vt:variant>
      <vt:variant>
        <vt:i4>5</vt:i4>
      </vt:variant>
      <vt:variant>
        <vt:lpwstr/>
      </vt:variant>
      <vt:variant>
        <vt:lpwstr>_Toc525911474</vt:lpwstr>
      </vt:variant>
      <vt:variant>
        <vt:i4>1703989</vt:i4>
      </vt:variant>
      <vt:variant>
        <vt:i4>860</vt:i4>
      </vt:variant>
      <vt:variant>
        <vt:i4>0</vt:i4>
      </vt:variant>
      <vt:variant>
        <vt:i4>5</vt:i4>
      </vt:variant>
      <vt:variant>
        <vt:lpwstr/>
      </vt:variant>
      <vt:variant>
        <vt:lpwstr>_Toc525911473</vt:lpwstr>
      </vt:variant>
      <vt:variant>
        <vt:i4>1703989</vt:i4>
      </vt:variant>
      <vt:variant>
        <vt:i4>854</vt:i4>
      </vt:variant>
      <vt:variant>
        <vt:i4>0</vt:i4>
      </vt:variant>
      <vt:variant>
        <vt:i4>5</vt:i4>
      </vt:variant>
      <vt:variant>
        <vt:lpwstr/>
      </vt:variant>
      <vt:variant>
        <vt:lpwstr>_Toc525911472</vt:lpwstr>
      </vt:variant>
      <vt:variant>
        <vt:i4>1703989</vt:i4>
      </vt:variant>
      <vt:variant>
        <vt:i4>848</vt:i4>
      </vt:variant>
      <vt:variant>
        <vt:i4>0</vt:i4>
      </vt:variant>
      <vt:variant>
        <vt:i4>5</vt:i4>
      </vt:variant>
      <vt:variant>
        <vt:lpwstr/>
      </vt:variant>
      <vt:variant>
        <vt:lpwstr>_Toc525911471</vt:lpwstr>
      </vt:variant>
      <vt:variant>
        <vt:i4>1703989</vt:i4>
      </vt:variant>
      <vt:variant>
        <vt:i4>842</vt:i4>
      </vt:variant>
      <vt:variant>
        <vt:i4>0</vt:i4>
      </vt:variant>
      <vt:variant>
        <vt:i4>5</vt:i4>
      </vt:variant>
      <vt:variant>
        <vt:lpwstr/>
      </vt:variant>
      <vt:variant>
        <vt:lpwstr>_Toc525911470</vt:lpwstr>
      </vt:variant>
      <vt:variant>
        <vt:i4>1769525</vt:i4>
      </vt:variant>
      <vt:variant>
        <vt:i4>836</vt:i4>
      </vt:variant>
      <vt:variant>
        <vt:i4>0</vt:i4>
      </vt:variant>
      <vt:variant>
        <vt:i4>5</vt:i4>
      </vt:variant>
      <vt:variant>
        <vt:lpwstr/>
      </vt:variant>
      <vt:variant>
        <vt:lpwstr>_Toc525911469</vt:lpwstr>
      </vt:variant>
      <vt:variant>
        <vt:i4>1769525</vt:i4>
      </vt:variant>
      <vt:variant>
        <vt:i4>830</vt:i4>
      </vt:variant>
      <vt:variant>
        <vt:i4>0</vt:i4>
      </vt:variant>
      <vt:variant>
        <vt:i4>5</vt:i4>
      </vt:variant>
      <vt:variant>
        <vt:lpwstr/>
      </vt:variant>
      <vt:variant>
        <vt:lpwstr>_Toc525911468</vt:lpwstr>
      </vt:variant>
      <vt:variant>
        <vt:i4>1769525</vt:i4>
      </vt:variant>
      <vt:variant>
        <vt:i4>824</vt:i4>
      </vt:variant>
      <vt:variant>
        <vt:i4>0</vt:i4>
      </vt:variant>
      <vt:variant>
        <vt:i4>5</vt:i4>
      </vt:variant>
      <vt:variant>
        <vt:lpwstr/>
      </vt:variant>
      <vt:variant>
        <vt:lpwstr>_Toc525911467</vt:lpwstr>
      </vt:variant>
      <vt:variant>
        <vt:i4>1769525</vt:i4>
      </vt:variant>
      <vt:variant>
        <vt:i4>818</vt:i4>
      </vt:variant>
      <vt:variant>
        <vt:i4>0</vt:i4>
      </vt:variant>
      <vt:variant>
        <vt:i4>5</vt:i4>
      </vt:variant>
      <vt:variant>
        <vt:lpwstr/>
      </vt:variant>
      <vt:variant>
        <vt:lpwstr>_Toc525911466</vt:lpwstr>
      </vt:variant>
      <vt:variant>
        <vt:i4>1769525</vt:i4>
      </vt:variant>
      <vt:variant>
        <vt:i4>812</vt:i4>
      </vt:variant>
      <vt:variant>
        <vt:i4>0</vt:i4>
      </vt:variant>
      <vt:variant>
        <vt:i4>5</vt:i4>
      </vt:variant>
      <vt:variant>
        <vt:lpwstr/>
      </vt:variant>
      <vt:variant>
        <vt:lpwstr>_Toc525911465</vt:lpwstr>
      </vt:variant>
      <vt:variant>
        <vt:i4>1769525</vt:i4>
      </vt:variant>
      <vt:variant>
        <vt:i4>806</vt:i4>
      </vt:variant>
      <vt:variant>
        <vt:i4>0</vt:i4>
      </vt:variant>
      <vt:variant>
        <vt:i4>5</vt:i4>
      </vt:variant>
      <vt:variant>
        <vt:lpwstr/>
      </vt:variant>
      <vt:variant>
        <vt:lpwstr>_Toc525911464</vt:lpwstr>
      </vt:variant>
      <vt:variant>
        <vt:i4>1769525</vt:i4>
      </vt:variant>
      <vt:variant>
        <vt:i4>800</vt:i4>
      </vt:variant>
      <vt:variant>
        <vt:i4>0</vt:i4>
      </vt:variant>
      <vt:variant>
        <vt:i4>5</vt:i4>
      </vt:variant>
      <vt:variant>
        <vt:lpwstr/>
      </vt:variant>
      <vt:variant>
        <vt:lpwstr>_Toc525911463</vt:lpwstr>
      </vt:variant>
      <vt:variant>
        <vt:i4>1769525</vt:i4>
      </vt:variant>
      <vt:variant>
        <vt:i4>794</vt:i4>
      </vt:variant>
      <vt:variant>
        <vt:i4>0</vt:i4>
      </vt:variant>
      <vt:variant>
        <vt:i4>5</vt:i4>
      </vt:variant>
      <vt:variant>
        <vt:lpwstr/>
      </vt:variant>
      <vt:variant>
        <vt:lpwstr>_Toc525911462</vt:lpwstr>
      </vt:variant>
      <vt:variant>
        <vt:i4>1769525</vt:i4>
      </vt:variant>
      <vt:variant>
        <vt:i4>788</vt:i4>
      </vt:variant>
      <vt:variant>
        <vt:i4>0</vt:i4>
      </vt:variant>
      <vt:variant>
        <vt:i4>5</vt:i4>
      </vt:variant>
      <vt:variant>
        <vt:lpwstr/>
      </vt:variant>
      <vt:variant>
        <vt:lpwstr>_Toc525911461</vt:lpwstr>
      </vt:variant>
      <vt:variant>
        <vt:i4>1769525</vt:i4>
      </vt:variant>
      <vt:variant>
        <vt:i4>782</vt:i4>
      </vt:variant>
      <vt:variant>
        <vt:i4>0</vt:i4>
      </vt:variant>
      <vt:variant>
        <vt:i4>5</vt:i4>
      </vt:variant>
      <vt:variant>
        <vt:lpwstr/>
      </vt:variant>
      <vt:variant>
        <vt:lpwstr>_Toc525911460</vt:lpwstr>
      </vt:variant>
      <vt:variant>
        <vt:i4>1572917</vt:i4>
      </vt:variant>
      <vt:variant>
        <vt:i4>776</vt:i4>
      </vt:variant>
      <vt:variant>
        <vt:i4>0</vt:i4>
      </vt:variant>
      <vt:variant>
        <vt:i4>5</vt:i4>
      </vt:variant>
      <vt:variant>
        <vt:lpwstr/>
      </vt:variant>
      <vt:variant>
        <vt:lpwstr>_Toc525911459</vt:lpwstr>
      </vt:variant>
      <vt:variant>
        <vt:i4>1572917</vt:i4>
      </vt:variant>
      <vt:variant>
        <vt:i4>770</vt:i4>
      </vt:variant>
      <vt:variant>
        <vt:i4>0</vt:i4>
      </vt:variant>
      <vt:variant>
        <vt:i4>5</vt:i4>
      </vt:variant>
      <vt:variant>
        <vt:lpwstr/>
      </vt:variant>
      <vt:variant>
        <vt:lpwstr>_Toc525911458</vt:lpwstr>
      </vt:variant>
      <vt:variant>
        <vt:i4>1572917</vt:i4>
      </vt:variant>
      <vt:variant>
        <vt:i4>764</vt:i4>
      </vt:variant>
      <vt:variant>
        <vt:i4>0</vt:i4>
      </vt:variant>
      <vt:variant>
        <vt:i4>5</vt:i4>
      </vt:variant>
      <vt:variant>
        <vt:lpwstr/>
      </vt:variant>
      <vt:variant>
        <vt:lpwstr>_Toc525911457</vt:lpwstr>
      </vt:variant>
      <vt:variant>
        <vt:i4>1572917</vt:i4>
      </vt:variant>
      <vt:variant>
        <vt:i4>758</vt:i4>
      </vt:variant>
      <vt:variant>
        <vt:i4>0</vt:i4>
      </vt:variant>
      <vt:variant>
        <vt:i4>5</vt:i4>
      </vt:variant>
      <vt:variant>
        <vt:lpwstr/>
      </vt:variant>
      <vt:variant>
        <vt:lpwstr>_Toc525911456</vt:lpwstr>
      </vt:variant>
      <vt:variant>
        <vt:i4>1572917</vt:i4>
      </vt:variant>
      <vt:variant>
        <vt:i4>752</vt:i4>
      </vt:variant>
      <vt:variant>
        <vt:i4>0</vt:i4>
      </vt:variant>
      <vt:variant>
        <vt:i4>5</vt:i4>
      </vt:variant>
      <vt:variant>
        <vt:lpwstr/>
      </vt:variant>
      <vt:variant>
        <vt:lpwstr>_Toc525911455</vt:lpwstr>
      </vt:variant>
      <vt:variant>
        <vt:i4>1572917</vt:i4>
      </vt:variant>
      <vt:variant>
        <vt:i4>746</vt:i4>
      </vt:variant>
      <vt:variant>
        <vt:i4>0</vt:i4>
      </vt:variant>
      <vt:variant>
        <vt:i4>5</vt:i4>
      </vt:variant>
      <vt:variant>
        <vt:lpwstr/>
      </vt:variant>
      <vt:variant>
        <vt:lpwstr>_Toc525911454</vt:lpwstr>
      </vt:variant>
      <vt:variant>
        <vt:i4>1572917</vt:i4>
      </vt:variant>
      <vt:variant>
        <vt:i4>740</vt:i4>
      </vt:variant>
      <vt:variant>
        <vt:i4>0</vt:i4>
      </vt:variant>
      <vt:variant>
        <vt:i4>5</vt:i4>
      </vt:variant>
      <vt:variant>
        <vt:lpwstr/>
      </vt:variant>
      <vt:variant>
        <vt:lpwstr>_Toc525911453</vt:lpwstr>
      </vt:variant>
      <vt:variant>
        <vt:i4>1572917</vt:i4>
      </vt:variant>
      <vt:variant>
        <vt:i4>734</vt:i4>
      </vt:variant>
      <vt:variant>
        <vt:i4>0</vt:i4>
      </vt:variant>
      <vt:variant>
        <vt:i4>5</vt:i4>
      </vt:variant>
      <vt:variant>
        <vt:lpwstr/>
      </vt:variant>
      <vt:variant>
        <vt:lpwstr>_Toc525911452</vt:lpwstr>
      </vt:variant>
      <vt:variant>
        <vt:i4>1572917</vt:i4>
      </vt:variant>
      <vt:variant>
        <vt:i4>728</vt:i4>
      </vt:variant>
      <vt:variant>
        <vt:i4>0</vt:i4>
      </vt:variant>
      <vt:variant>
        <vt:i4>5</vt:i4>
      </vt:variant>
      <vt:variant>
        <vt:lpwstr/>
      </vt:variant>
      <vt:variant>
        <vt:lpwstr>_Toc525911451</vt:lpwstr>
      </vt:variant>
      <vt:variant>
        <vt:i4>1572917</vt:i4>
      </vt:variant>
      <vt:variant>
        <vt:i4>722</vt:i4>
      </vt:variant>
      <vt:variant>
        <vt:i4>0</vt:i4>
      </vt:variant>
      <vt:variant>
        <vt:i4>5</vt:i4>
      </vt:variant>
      <vt:variant>
        <vt:lpwstr/>
      </vt:variant>
      <vt:variant>
        <vt:lpwstr>_Toc525911450</vt:lpwstr>
      </vt:variant>
      <vt:variant>
        <vt:i4>1638453</vt:i4>
      </vt:variant>
      <vt:variant>
        <vt:i4>716</vt:i4>
      </vt:variant>
      <vt:variant>
        <vt:i4>0</vt:i4>
      </vt:variant>
      <vt:variant>
        <vt:i4>5</vt:i4>
      </vt:variant>
      <vt:variant>
        <vt:lpwstr/>
      </vt:variant>
      <vt:variant>
        <vt:lpwstr>_Toc525911449</vt:lpwstr>
      </vt:variant>
      <vt:variant>
        <vt:i4>1638453</vt:i4>
      </vt:variant>
      <vt:variant>
        <vt:i4>710</vt:i4>
      </vt:variant>
      <vt:variant>
        <vt:i4>0</vt:i4>
      </vt:variant>
      <vt:variant>
        <vt:i4>5</vt:i4>
      </vt:variant>
      <vt:variant>
        <vt:lpwstr/>
      </vt:variant>
      <vt:variant>
        <vt:lpwstr>_Toc525911448</vt:lpwstr>
      </vt:variant>
      <vt:variant>
        <vt:i4>1638453</vt:i4>
      </vt:variant>
      <vt:variant>
        <vt:i4>704</vt:i4>
      </vt:variant>
      <vt:variant>
        <vt:i4>0</vt:i4>
      </vt:variant>
      <vt:variant>
        <vt:i4>5</vt:i4>
      </vt:variant>
      <vt:variant>
        <vt:lpwstr/>
      </vt:variant>
      <vt:variant>
        <vt:lpwstr>_Toc525911447</vt:lpwstr>
      </vt:variant>
      <vt:variant>
        <vt:i4>1638453</vt:i4>
      </vt:variant>
      <vt:variant>
        <vt:i4>698</vt:i4>
      </vt:variant>
      <vt:variant>
        <vt:i4>0</vt:i4>
      </vt:variant>
      <vt:variant>
        <vt:i4>5</vt:i4>
      </vt:variant>
      <vt:variant>
        <vt:lpwstr/>
      </vt:variant>
      <vt:variant>
        <vt:lpwstr>_Toc525911446</vt:lpwstr>
      </vt:variant>
      <vt:variant>
        <vt:i4>1638453</vt:i4>
      </vt:variant>
      <vt:variant>
        <vt:i4>692</vt:i4>
      </vt:variant>
      <vt:variant>
        <vt:i4>0</vt:i4>
      </vt:variant>
      <vt:variant>
        <vt:i4>5</vt:i4>
      </vt:variant>
      <vt:variant>
        <vt:lpwstr/>
      </vt:variant>
      <vt:variant>
        <vt:lpwstr>_Toc525911445</vt:lpwstr>
      </vt:variant>
      <vt:variant>
        <vt:i4>1638453</vt:i4>
      </vt:variant>
      <vt:variant>
        <vt:i4>686</vt:i4>
      </vt:variant>
      <vt:variant>
        <vt:i4>0</vt:i4>
      </vt:variant>
      <vt:variant>
        <vt:i4>5</vt:i4>
      </vt:variant>
      <vt:variant>
        <vt:lpwstr/>
      </vt:variant>
      <vt:variant>
        <vt:lpwstr>_Toc525911444</vt:lpwstr>
      </vt:variant>
      <vt:variant>
        <vt:i4>1638453</vt:i4>
      </vt:variant>
      <vt:variant>
        <vt:i4>680</vt:i4>
      </vt:variant>
      <vt:variant>
        <vt:i4>0</vt:i4>
      </vt:variant>
      <vt:variant>
        <vt:i4>5</vt:i4>
      </vt:variant>
      <vt:variant>
        <vt:lpwstr/>
      </vt:variant>
      <vt:variant>
        <vt:lpwstr>_Toc525911443</vt:lpwstr>
      </vt:variant>
      <vt:variant>
        <vt:i4>1638453</vt:i4>
      </vt:variant>
      <vt:variant>
        <vt:i4>674</vt:i4>
      </vt:variant>
      <vt:variant>
        <vt:i4>0</vt:i4>
      </vt:variant>
      <vt:variant>
        <vt:i4>5</vt:i4>
      </vt:variant>
      <vt:variant>
        <vt:lpwstr/>
      </vt:variant>
      <vt:variant>
        <vt:lpwstr>_Toc525911442</vt:lpwstr>
      </vt:variant>
      <vt:variant>
        <vt:i4>1638453</vt:i4>
      </vt:variant>
      <vt:variant>
        <vt:i4>668</vt:i4>
      </vt:variant>
      <vt:variant>
        <vt:i4>0</vt:i4>
      </vt:variant>
      <vt:variant>
        <vt:i4>5</vt:i4>
      </vt:variant>
      <vt:variant>
        <vt:lpwstr/>
      </vt:variant>
      <vt:variant>
        <vt:lpwstr>_Toc525911441</vt:lpwstr>
      </vt:variant>
      <vt:variant>
        <vt:i4>1638453</vt:i4>
      </vt:variant>
      <vt:variant>
        <vt:i4>662</vt:i4>
      </vt:variant>
      <vt:variant>
        <vt:i4>0</vt:i4>
      </vt:variant>
      <vt:variant>
        <vt:i4>5</vt:i4>
      </vt:variant>
      <vt:variant>
        <vt:lpwstr/>
      </vt:variant>
      <vt:variant>
        <vt:lpwstr>_Toc525911440</vt:lpwstr>
      </vt:variant>
      <vt:variant>
        <vt:i4>1966133</vt:i4>
      </vt:variant>
      <vt:variant>
        <vt:i4>656</vt:i4>
      </vt:variant>
      <vt:variant>
        <vt:i4>0</vt:i4>
      </vt:variant>
      <vt:variant>
        <vt:i4>5</vt:i4>
      </vt:variant>
      <vt:variant>
        <vt:lpwstr/>
      </vt:variant>
      <vt:variant>
        <vt:lpwstr>_Toc525911439</vt:lpwstr>
      </vt:variant>
      <vt:variant>
        <vt:i4>1966133</vt:i4>
      </vt:variant>
      <vt:variant>
        <vt:i4>650</vt:i4>
      </vt:variant>
      <vt:variant>
        <vt:i4>0</vt:i4>
      </vt:variant>
      <vt:variant>
        <vt:i4>5</vt:i4>
      </vt:variant>
      <vt:variant>
        <vt:lpwstr/>
      </vt:variant>
      <vt:variant>
        <vt:lpwstr>_Toc525911438</vt:lpwstr>
      </vt:variant>
      <vt:variant>
        <vt:i4>1966133</vt:i4>
      </vt:variant>
      <vt:variant>
        <vt:i4>644</vt:i4>
      </vt:variant>
      <vt:variant>
        <vt:i4>0</vt:i4>
      </vt:variant>
      <vt:variant>
        <vt:i4>5</vt:i4>
      </vt:variant>
      <vt:variant>
        <vt:lpwstr/>
      </vt:variant>
      <vt:variant>
        <vt:lpwstr>_Toc525911437</vt:lpwstr>
      </vt:variant>
      <vt:variant>
        <vt:i4>1966133</vt:i4>
      </vt:variant>
      <vt:variant>
        <vt:i4>638</vt:i4>
      </vt:variant>
      <vt:variant>
        <vt:i4>0</vt:i4>
      </vt:variant>
      <vt:variant>
        <vt:i4>5</vt:i4>
      </vt:variant>
      <vt:variant>
        <vt:lpwstr/>
      </vt:variant>
      <vt:variant>
        <vt:lpwstr>_Toc525911436</vt:lpwstr>
      </vt:variant>
      <vt:variant>
        <vt:i4>1966133</vt:i4>
      </vt:variant>
      <vt:variant>
        <vt:i4>632</vt:i4>
      </vt:variant>
      <vt:variant>
        <vt:i4>0</vt:i4>
      </vt:variant>
      <vt:variant>
        <vt:i4>5</vt:i4>
      </vt:variant>
      <vt:variant>
        <vt:lpwstr/>
      </vt:variant>
      <vt:variant>
        <vt:lpwstr>_Toc525911435</vt:lpwstr>
      </vt:variant>
      <vt:variant>
        <vt:i4>1966133</vt:i4>
      </vt:variant>
      <vt:variant>
        <vt:i4>626</vt:i4>
      </vt:variant>
      <vt:variant>
        <vt:i4>0</vt:i4>
      </vt:variant>
      <vt:variant>
        <vt:i4>5</vt:i4>
      </vt:variant>
      <vt:variant>
        <vt:lpwstr/>
      </vt:variant>
      <vt:variant>
        <vt:lpwstr>_Toc525911434</vt:lpwstr>
      </vt:variant>
      <vt:variant>
        <vt:i4>1966133</vt:i4>
      </vt:variant>
      <vt:variant>
        <vt:i4>620</vt:i4>
      </vt:variant>
      <vt:variant>
        <vt:i4>0</vt:i4>
      </vt:variant>
      <vt:variant>
        <vt:i4>5</vt:i4>
      </vt:variant>
      <vt:variant>
        <vt:lpwstr/>
      </vt:variant>
      <vt:variant>
        <vt:lpwstr>_Toc525911433</vt:lpwstr>
      </vt:variant>
      <vt:variant>
        <vt:i4>1966133</vt:i4>
      </vt:variant>
      <vt:variant>
        <vt:i4>614</vt:i4>
      </vt:variant>
      <vt:variant>
        <vt:i4>0</vt:i4>
      </vt:variant>
      <vt:variant>
        <vt:i4>5</vt:i4>
      </vt:variant>
      <vt:variant>
        <vt:lpwstr/>
      </vt:variant>
      <vt:variant>
        <vt:lpwstr>_Toc525911432</vt:lpwstr>
      </vt:variant>
      <vt:variant>
        <vt:i4>1966133</vt:i4>
      </vt:variant>
      <vt:variant>
        <vt:i4>608</vt:i4>
      </vt:variant>
      <vt:variant>
        <vt:i4>0</vt:i4>
      </vt:variant>
      <vt:variant>
        <vt:i4>5</vt:i4>
      </vt:variant>
      <vt:variant>
        <vt:lpwstr/>
      </vt:variant>
      <vt:variant>
        <vt:lpwstr>_Toc525911431</vt:lpwstr>
      </vt:variant>
      <vt:variant>
        <vt:i4>1966133</vt:i4>
      </vt:variant>
      <vt:variant>
        <vt:i4>602</vt:i4>
      </vt:variant>
      <vt:variant>
        <vt:i4>0</vt:i4>
      </vt:variant>
      <vt:variant>
        <vt:i4>5</vt:i4>
      </vt:variant>
      <vt:variant>
        <vt:lpwstr/>
      </vt:variant>
      <vt:variant>
        <vt:lpwstr>_Toc525911430</vt:lpwstr>
      </vt:variant>
      <vt:variant>
        <vt:i4>2031669</vt:i4>
      </vt:variant>
      <vt:variant>
        <vt:i4>596</vt:i4>
      </vt:variant>
      <vt:variant>
        <vt:i4>0</vt:i4>
      </vt:variant>
      <vt:variant>
        <vt:i4>5</vt:i4>
      </vt:variant>
      <vt:variant>
        <vt:lpwstr/>
      </vt:variant>
      <vt:variant>
        <vt:lpwstr>_Toc525911429</vt:lpwstr>
      </vt:variant>
      <vt:variant>
        <vt:i4>2031669</vt:i4>
      </vt:variant>
      <vt:variant>
        <vt:i4>590</vt:i4>
      </vt:variant>
      <vt:variant>
        <vt:i4>0</vt:i4>
      </vt:variant>
      <vt:variant>
        <vt:i4>5</vt:i4>
      </vt:variant>
      <vt:variant>
        <vt:lpwstr/>
      </vt:variant>
      <vt:variant>
        <vt:lpwstr>_Toc525911428</vt:lpwstr>
      </vt:variant>
      <vt:variant>
        <vt:i4>2031669</vt:i4>
      </vt:variant>
      <vt:variant>
        <vt:i4>584</vt:i4>
      </vt:variant>
      <vt:variant>
        <vt:i4>0</vt:i4>
      </vt:variant>
      <vt:variant>
        <vt:i4>5</vt:i4>
      </vt:variant>
      <vt:variant>
        <vt:lpwstr/>
      </vt:variant>
      <vt:variant>
        <vt:lpwstr>_Toc525911427</vt:lpwstr>
      </vt:variant>
      <vt:variant>
        <vt:i4>2031669</vt:i4>
      </vt:variant>
      <vt:variant>
        <vt:i4>578</vt:i4>
      </vt:variant>
      <vt:variant>
        <vt:i4>0</vt:i4>
      </vt:variant>
      <vt:variant>
        <vt:i4>5</vt:i4>
      </vt:variant>
      <vt:variant>
        <vt:lpwstr/>
      </vt:variant>
      <vt:variant>
        <vt:lpwstr>_Toc525911426</vt:lpwstr>
      </vt:variant>
      <vt:variant>
        <vt:i4>2031669</vt:i4>
      </vt:variant>
      <vt:variant>
        <vt:i4>572</vt:i4>
      </vt:variant>
      <vt:variant>
        <vt:i4>0</vt:i4>
      </vt:variant>
      <vt:variant>
        <vt:i4>5</vt:i4>
      </vt:variant>
      <vt:variant>
        <vt:lpwstr/>
      </vt:variant>
      <vt:variant>
        <vt:lpwstr>_Toc525911425</vt:lpwstr>
      </vt:variant>
      <vt:variant>
        <vt:i4>2031669</vt:i4>
      </vt:variant>
      <vt:variant>
        <vt:i4>566</vt:i4>
      </vt:variant>
      <vt:variant>
        <vt:i4>0</vt:i4>
      </vt:variant>
      <vt:variant>
        <vt:i4>5</vt:i4>
      </vt:variant>
      <vt:variant>
        <vt:lpwstr/>
      </vt:variant>
      <vt:variant>
        <vt:lpwstr>_Toc525911424</vt:lpwstr>
      </vt:variant>
      <vt:variant>
        <vt:i4>2031669</vt:i4>
      </vt:variant>
      <vt:variant>
        <vt:i4>560</vt:i4>
      </vt:variant>
      <vt:variant>
        <vt:i4>0</vt:i4>
      </vt:variant>
      <vt:variant>
        <vt:i4>5</vt:i4>
      </vt:variant>
      <vt:variant>
        <vt:lpwstr/>
      </vt:variant>
      <vt:variant>
        <vt:lpwstr>_Toc525911423</vt:lpwstr>
      </vt:variant>
      <vt:variant>
        <vt:i4>2031669</vt:i4>
      </vt:variant>
      <vt:variant>
        <vt:i4>554</vt:i4>
      </vt:variant>
      <vt:variant>
        <vt:i4>0</vt:i4>
      </vt:variant>
      <vt:variant>
        <vt:i4>5</vt:i4>
      </vt:variant>
      <vt:variant>
        <vt:lpwstr/>
      </vt:variant>
      <vt:variant>
        <vt:lpwstr>_Toc525911422</vt:lpwstr>
      </vt:variant>
      <vt:variant>
        <vt:i4>2031669</vt:i4>
      </vt:variant>
      <vt:variant>
        <vt:i4>548</vt:i4>
      </vt:variant>
      <vt:variant>
        <vt:i4>0</vt:i4>
      </vt:variant>
      <vt:variant>
        <vt:i4>5</vt:i4>
      </vt:variant>
      <vt:variant>
        <vt:lpwstr/>
      </vt:variant>
      <vt:variant>
        <vt:lpwstr>_Toc525911421</vt:lpwstr>
      </vt:variant>
      <vt:variant>
        <vt:i4>2031669</vt:i4>
      </vt:variant>
      <vt:variant>
        <vt:i4>542</vt:i4>
      </vt:variant>
      <vt:variant>
        <vt:i4>0</vt:i4>
      </vt:variant>
      <vt:variant>
        <vt:i4>5</vt:i4>
      </vt:variant>
      <vt:variant>
        <vt:lpwstr/>
      </vt:variant>
      <vt:variant>
        <vt:lpwstr>_Toc525911420</vt:lpwstr>
      </vt:variant>
      <vt:variant>
        <vt:i4>1835061</vt:i4>
      </vt:variant>
      <vt:variant>
        <vt:i4>536</vt:i4>
      </vt:variant>
      <vt:variant>
        <vt:i4>0</vt:i4>
      </vt:variant>
      <vt:variant>
        <vt:i4>5</vt:i4>
      </vt:variant>
      <vt:variant>
        <vt:lpwstr/>
      </vt:variant>
      <vt:variant>
        <vt:lpwstr>_Toc525911419</vt:lpwstr>
      </vt:variant>
      <vt:variant>
        <vt:i4>1835061</vt:i4>
      </vt:variant>
      <vt:variant>
        <vt:i4>530</vt:i4>
      </vt:variant>
      <vt:variant>
        <vt:i4>0</vt:i4>
      </vt:variant>
      <vt:variant>
        <vt:i4>5</vt:i4>
      </vt:variant>
      <vt:variant>
        <vt:lpwstr/>
      </vt:variant>
      <vt:variant>
        <vt:lpwstr>_Toc525911418</vt:lpwstr>
      </vt:variant>
      <vt:variant>
        <vt:i4>1835061</vt:i4>
      </vt:variant>
      <vt:variant>
        <vt:i4>524</vt:i4>
      </vt:variant>
      <vt:variant>
        <vt:i4>0</vt:i4>
      </vt:variant>
      <vt:variant>
        <vt:i4>5</vt:i4>
      </vt:variant>
      <vt:variant>
        <vt:lpwstr/>
      </vt:variant>
      <vt:variant>
        <vt:lpwstr>_Toc525911417</vt:lpwstr>
      </vt:variant>
      <vt:variant>
        <vt:i4>1835061</vt:i4>
      </vt:variant>
      <vt:variant>
        <vt:i4>518</vt:i4>
      </vt:variant>
      <vt:variant>
        <vt:i4>0</vt:i4>
      </vt:variant>
      <vt:variant>
        <vt:i4>5</vt:i4>
      </vt:variant>
      <vt:variant>
        <vt:lpwstr/>
      </vt:variant>
      <vt:variant>
        <vt:lpwstr>_Toc525911416</vt:lpwstr>
      </vt:variant>
      <vt:variant>
        <vt:i4>1835061</vt:i4>
      </vt:variant>
      <vt:variant>
        <vt:i4>512</vt:i4>
      </vt:variant>
      <vt:variant>
        <vt:i4>0</vt:i4>
      </vt:variant>
      <vt:variant>
        <vt:i4>5</vt:i4>
      </vt:variant>
      <vt:variant>
        <vt:lpwstr/>
      </vt:variant>
      <vt:variant>
        <vt:lpwstr>_Toc525911415</vt:lpwstr>
      </vt:variant>
      <vt:variant>
        <vt:i4>1835061</vt:i4>
      </vt:variant>
      <vt:variant>
        <vt:i4>506</vt:i4>
      </vt:variant>
      <vt:variant>
        <vt:i4>0</vt:i4>
      </vt:variant>
      <vt:variant>
        <vt:i4>5</vt:i4>
      </vt:variant>
      <vt:variant>
        <vt:lpwstr/>
      </vt:variant>
      <vt:variant>
        <vt:lpwstr>_Toc525911414</vt:lpwstr>
      </vt:variant>
      <vt:variant>
        <vt:i4>1835061</vt:i4>
      </vt:variant>
      <vt:variant>
        <vt:i4>500</vt:i4>
      </vt:variant>
      <vt:variant>
        <vt:i4>0</vt:i4>
      </vt:variant>
      <vt:variant>
        <vt:i4>5</vt:i4>
      </vt:variant>
      <vt:variant>
        <vt:lpwstr/>
      </vt:variant>
      <vt:variant>
        <vt:lpwstr>_Toc525911413</vt:lpwstr>
      </vt:variant>
      <vt:variant>
        <vt:i4>1835061</vt:i4>
      </vt:variant>
      <vt:variant>
        <vt:i4>494</vt:i4>
      </vt:variant>
      <vt:variant>
        <vt:i4>0</vt:i4>
      </vt:variant>
      <vt:variant>
        <vt:i4>5</vt:i4>
      </vt:variant>
      <vt:variant>
        <vt:lpwstr/>
      </vt:variant>
      <vt:variant>
        <vt:lpwstr>_Toc525911412</vt:lpwstr>
      </vt:variant>
      <vt:variant>
        <vt:i4>1835061</vt:i4>
      </vt:variant>
      <vt:variant>
        <vt:i4>488</vt:i4>
      </vt:variant>
      <vt:variant>
        <vt:i4>0</vt:i4>
      </vt:variant>
      <vt:variant>
        <vt:i4>5</vt:i4>
      </vt:variant>
      <vt:variant>
        <vt:lpwstr/>
      </vt:variant>
      <vt:variant>
        <vt:lpwstr>_Toc525911411</vt:lpwstr>
      </vt:variant>
      <vt:variant>
        <vt:i4>1835061</vt:i4>
      </vt:variant>
      <vt:variant>
        <vt:i4>482</vt:i4>
      </vt:variant>
      <vt:variant>
        <vt:i4>0</vt:i4>
      </vt:variant>
      <vt:variant>
        <vt:i4>5</vt:i4>
      </vt:variant>
      <vt:variant>
        <vt:lpwstr/>
      </vt:variant>
      <vt:variant>
        <vt:lpwstr>_Toc525911410</vt:lpwstr>
      </vt:variant>
      <vt:variant>
        <vt:i4>1900597</vt:i4>
      </vt:variant>
      <vt:variant>
        <vt:i4>476</vt:i4>
      </vt:variant>
      <vt:variant>
        <vt:i4>0</vt:i4>
      </vt:variant>
      <vt:variant>
        <vt:i4>5</vt:i4>
      </vt:variant>
      <vt:variant>
        <vt:lpwstr/>
      </vt:variant>
      <vt:variant>
        <vt:lpwstr>_Toc525911409</vt:lpwstr>
      </vt:variant>
      <vt:variant>
        <vt:i4>1900597</vt:i4>
      </vt:variant>
      <vt:variant>
        <vt:i4>470</vt:i4>
      </vt:variant>
      <vt:variant>
        <vt:i4>0</vt:i4>
      </vt:variant>
      <vt:variant>
        <vt:i4>5</vt:i4>
      </vt:variant>
      <vt:variant>
        <vt:lpwstr/>
      </vt:variant>
      <vt:variant>
        <vt:lpwstr>_Toc525911408</vt:lpwstr>
      </vt:variant>
      <vt:variant>
        <vt:i4>1900597</vt:i4>
      </vt:variant>
      <vt:variant>
        <vt:i4>464</vt:i4>
      </vt:variant>
      <vt:variant>
        <vt:i4>0</vt:i4>
      </vt:variant>
      <vt:variant>
        <vt:i4>5</vt:i4>
      </vt:variant>
      <vt:variant>
        <vt:lpwstr/>
      </vt:variant>
      <vt:variant>
        <vt:lpwstr>_Toc525911407</vt:lpwstr>
      </vt:variant>
      <vt:variant>
        <vt:i4>1900597</vt:i4>
      </vt:variant>
      <vt:variant>
        <vt:i4>458</vt:i4>
      </vt:variant>
      <vt:variant>
        <vt:i4>0</vt:i4>
      </vt:variant>
      <vt:variant>
        <vt:i4>5</vt:i4>
      </vt:variant>
      <vt:variant>
        <vt:lpwstr/>
      </vt:variant>
      <vt:variant>
        <vt:lpwstr>_Toc525911406</vt:lpwstr>
      </vt:variant>
      <vt:variant>
        <vt:i4>1900597</vt:i4>
      </vt:variant>
      <vt:variant>
        <vt:i4>452</vt:i4>
      </vt:variant>
      <vt:variant>
        <vt:i4>0</vt:i4>
      </vt:variant>
      <vt:variant>
        <vt:i4>5</vt:i4>
      </vt:variant>
      <vt:variant>
        <vt:lpwstr/>
      </vt:variant>
      <vt:variant>
        <vt:lpwstr>_Toc525911405</vt:lpwstr>
      </vt:variant>
      <vt:variant>
        <vt:i4>1900597</vt:i4>
      </vt:variant>
      <vt:variant>
        <vt:i4>446</vt:i4>
      </vt:variant>
      <vt:variant>
        <vt:i4>0</vt:i4>
      </vt:variant>
      <vt:variant>
        <vt:i4>5</vt:i4>
      </vt:variant>
      <vt:variant>
        <vt:lpwstr/>
      </vt:variant>
      <vt:variant>
        <vt:lpwstr>_Toc525911404</vt:lpwstr>
      </vt:variant>
      <vt:variant>
        <vt:i4>1900597</vt:i4>
      </vt:variant>
      <vt:variant>
        <vt:i4>440</vt:i4>
      </vt:variant>
      <vt:variant>
        <vt:i4>0</vt:i4>
      </vt:variant>
      <vt:variant>
        <vt:i4>5</vt:i4>
      </vt:variant>
      <vt:variant>
        <vt:lpwstr/>
      </vt:variant>
      <vt:variant>
        <vt:lpwstr>_Toc525911403</vt:lpwstr>
      </vt:variant>
      <vt:variant>
        <vt:i4>1900597</vt:i4>
      </vt:variant>
      <vt:variant>
        <vt:i4>434</vt:i4>
      </vt:variant>
      <vt:variant>
        <vt:i4>0</vt:i4>
      </vt:variant>
      <vt:variant>
        <vt:i4>5</vt:i4>
      </vt:variant>
      <vt:variant>
        <vt:lpwstr/>
      </vt:variant>
      <vt:variant>
        <vt:lpwstr>_Toc525911402</vt:lpwstr>
      </vt:variant>
      <vt:variant>
        <vt:i4>1900597</vt:i4>
      </vt:variant>
      <vt:variant>
        <vt:i4>428</vt:i4>
      </vt:variant>
      <vt:variant>
        <vt:i4>0</vt:i4>
      </vt:variant>
      <vt:variant>
        <vt:i4>5</vt:i4>
      </vt:variant>
      <vt:variant>
        <vt:lpwstr/>
      </vt:variant>
      <vt:variant>
        <vt:lpwstr>_Toc525911401</vt:lpwstr>
      </vt:variant>
      <vt:variant>
        <vt:i4>1900597</vt:i4>
      </vt:variant>
      <vt:variant>
        <vt:i4>422</vt:i4>
      </vt:variant>
      <vt:variant>
        <vt:i4>0</vt:i4>
      </vt:variant>
      <vt:variant>
        <vt:i4>5</vt:i4>
      </vt:variant>
      <vt:variant>
        <vt:lpwstr/>
      </vt:variant>
      <vt:variant>
        <vt:lpwstr>_Toc525911400</vt:lpwstr>
      </vt:variant>
      <vt:variant>
        <vt:i4>1310770</vt:i4>
      </vt:variant>
      <vt:variant>
        <vt:i4>416</vt:i4>
      </vt:variant>
      <vt:variant>
        <vt:i4>0</vt:i4>
      </vt:variant>
      <vt:variant>
        <vt:i4>5</vt:i4>
      </vt:variant>
      <vt:variant>
        <vt:lpwstr/>
      </vt:variant>
      <vt:variant>
        <vt:lpwstr>_Toc525911399</vt:lpwstr>
      </vt:variant>
      <vt:variant>
        <vt:i4>1310770</vt:i4>
      </vt:variant>
      <vt:variant>
        <vt:i4>410</vt:i4>
      </vt:variant>
      <vt:variant>
        <vt:i4>0</vt:i4>
      </vt:variant>
      <vt:variant>
        <vt:i4>5</vt:i4>
      </vt:variant>
      <vt:variant>
        <vt:lpwstr/>
      </vt:variant>
      <vt:variant>
        <vt:lpwstr>_Toc525911398</vt:lpwstr>
      </vt:variant>
      <vt:variant>
        <vt:i4>1310770</vt:i4>
      </vt:variant>
      <vt:variant>
        <vt:i4>404</vt:i4>
      </vt:variant>
      <vt:variant>
        <vt:i4>0</vt:i4>
      </vt:variant>
      <vt:variant>
        <vt:i4>5</vt:i4>
      </vt:variant>
      <vt:variant>
        <vt:lpwstr/>
      </vt:variant>
      <vt:variant>
        <vt:lpwstr>_Toc525911397</vt:lpwstr>
      </vt:variant>
      <vt:variant>
        <vt:i4>1310770</vt:i4>
      </vt:variant>
      <vt:variant>
        <vt:i4>398</vt:i4>
      </vt:variant>
      <vt:variant>
        <vt:i4>0</vt:i4>
      </vt:variant>
      <vt:variant>
        <vt:i4>5</vt:i4>
      </vt:variant>
      <vt:variant>
        <vt:lpwstr/>
      </vt:variant>
      <vt:variant>
        <vt:lpwstr>_Toc525911396</vt:lpwstr>
      </vt:variant>
      <vt:variant>
        <vt:i4>1310770</vt:i4>
      </vt:variant>
      <vt:variant>
        <vt:i4>392</vt:i4>
      </vt:variant>
      <vt:variant>
        <vt:i4>0</vt:i4>
      </vt:variant>
      <vt:variant>
        <vt:i4>5</vt:i4>
      </vt:variant>
      <vt:variant>
        <vt:lpwstr/>
      </vt:variant>
      <vt:variant>
        <vt:lpwstr>_Toc525911395</vt:lpwstr>
      </vt:variant>
      <vt:variant>
        <vt:i4>1310770</vt:i4>
      </vt:variant>
      <vt:variant>
        <vt:i4>386</vt:i4>
      </vt:variant>
      <vt:variant>
        <vt:i4>0</vt:i4>
      </vt:variant>
      <vt:variant>
        <vt:i4>5</vt:i4>
      </vt:variant>
      <vt:variant>
        <vt:lpwstr/>
      </vt:variant>
      <vt:variant>
        <vt:lpwstr>_Toc525911394</vt:lpwstr>
      </vt:variant>
      <vt:variant>
        <vt:i4>1310770</vt:i4>
      </vt:variant>
      <vt:variant>
        <vt:i4>380</vt:i4>
      </vt:variant>
      <vt:variant>
        <vt:i4>0</vt:i4>
      </vt:variant>
      <vt:variant>
        <vt:i4>5</vt:i4>
      </vt:variant>
      <vt:variant>
        <vt:lpwstr/>
      </vt:variant>
      <vt:variant>
        <vt:lpwstr>_Toc525911393</vt:lpwstr>
      </vt:variant>
      <vt:variant>
        <vt:i4>1310770</vt:i4>
      </vt:variant>
      <vt:variant>
        <vt:i4>374</vt:i4>
      </vt:variant>
      <vt:variant>
        <vt:i4>0</vt:i4>
      </vt:variant>
      <vt:variant>
        <vt:i4>5</vt:i4>
      </vt:variant>
      <vt:variant>
        <vt:lpwstr/>
      </vt:variant>
      <vt:variant>
        <vt:lpwstr>_Toc525911392</vt:lpwstr>
      </vt:variant>
      <vt:variant>
        <vt:i4>1310770</vt:i4>
      </vt:variant>
      <vt:variant>
        <vt:i4>368</vt:i4>
      </vt:variant>
      <vt:variant>
        <vt:i4>0</vt:i4>
      </vt:variant>
      <vt:variant>
        <vt:i4>5</vt:i4>
      </vt:variant>
      <vt:variant>
        <vt:lpwstr/>
      </vt:variant>
      <vt:variant>
        <vt:lpwstr>_Toc525911391</vt:lpwstr>
      </vt:variant>
      <vt:variant>
        <vt:i4>1310770</vt:i4>
      </vt:variant>
      <vt:variant>
        <vt:i4>362</vt:i4>
      </vt:variant>
      <vt:variant>
        <vt:i4>0</vt:i4>
      </vt:variant>
      <vt:variant>
        <vt:i4>5</vt:i4>
      </vt:variant>
      <vt:variant>
        <vt:lpwstr/>
      </vt:variant>
      <vt:variant>
        <vt:lpwstr>_Toc525911390</vt:lpwstr>
      </vt:variant>
      <vt:variant>
        <vt:i4>1376306</vt:i4>
      </vt:variant>
      <vt:variant>
        <vt:i4>356</vt:i4>
      </vt:variant>
      <vt:variant>
        <vt:i4>0</vt:i4>
      </vt:variant>
      <vt:variant>
        <vt:i4>5</vt:i4>
      </vt:variant>
      <vt:variant>
        <vt:lpwstr/>
      </vt:variant>
      <vt:variant>
        <vt:lpwstr>_Toc525911389</vt:lpwstr>
      </vt:variant>
      <vt:variant>
        <vt:i4>1376306</vt:i4>
      </vt:variant>
      <vt:variant>
        <vt:i4>350</vt:i4>
      </vt:variant>
      <vt:variant>
        <vt:i4>0</vt:i4>
      </vt:variant>
      <vt:variant>
        <vt:i4>5</vt:i4>
      </vt:variant>
      <vt:variant>
        <vt:lpwstr/>
      </vt:variant>
      <vt:variant>
        <vt:lpwstr>_Toc525911388</vt:lpwstr>
      </vt:variant>
      <vt:variant>
        <vt:i4>1376306</vt:i4>
      </vt:variant>
      <vt:variant>
        <vt:i4>344</vt:i4>
      </vt:variant>
      <vt:variant>
        <vt:i4>0</vt:i4>
      </vt:variant>
      <vt:variant>
        <vt:i4>5</vt:i4>
      </vt:variant>
      <vt:variant>
        <vt:lpwstr/>
      </vt:variant>
      <vt:variant>
        <vt:lpwstr>_Toc525911387</vt:lpwstr>
      </vt:variant>
      <vt:variant>
        <vt:i4>1376306</vt:i4>
      </vt:variant>
      <vt:variant>
        <vt:i4>338</vt:i4>
      </vt:variant>
      <vt:variant>
        <vt:i4>0</vt:i4>
      </vt:variant>
      <vt:variant>
        <vt:i4>5</vt:i4>
      </vt:variant>
      <vt:variant>
        <vt:lpwstr/>
      </vt:variant>
      <vt:variant>
        <vt:lpwstr>_Toc525911386</vt:lpwstr>
      </vt:variant>
      <vt:variant>
        <vt:i4>1376306</vt:i4>
      </vt:variant>
      <vt:variant>
        <vt:i4>332</vt:i4>
      </vt:variant>
      <vt:variant>
        <vt:i4>0</vt:i4>
      </vt:variant>
      <vt:variant>
        <vt:i4>5</vt:i4>
      </vt:variant>
      <vt:variant>
        <vt:lpwstr/>
      </vt:variant>
      <vt:variant>
        <vt:lpwstr>_Toc525911385</vt:lpwstr>
      </vt:variant>
      <vt:variant>
        <vt:i4>1376306</vt:i4>
      </vt:variant>
      <vt:variant>
        <vt:i4>326</vt:i4>
      </vt:variant>
      <vt:variant>
        <vt:i4>0</vt:i4>
      </vt:variant>
      <vt:variant>
        <vt:i4>5</vt:i4>
      </vt:variant>
      <vt:variant>
        <vt:lpwstr/>
      </vt:variant>
      <vt:variant>
        <vt:lpwstr>_Toc525911384</vt:lpwstr>
      </vt:variant>
      <vt:variant>
        <vt:i4>1376306</vt:i4>
      </vt:variant>
      <vt:variant>
        <vt:i4>320</vt:i4>
      </vt:variant>
      <vt:variant>
        <vt:i4>0</vt:i4>
      </vt:variant>
      <vt:variant>
        <vt:i4>5</vt:i4>
      </vt:variant>
      <vt:variant>
        <vt:lpwstr/>
      </vt:variant>
      <vt:variant>
        <vt:lpwstr>_Toc525911383</vt:lpwstr>
      </vt:variant>
      <vt:variant>
        <vt:i4>1376306</vt:i4>
      </vt:variant>
      <vt:variant>
        <vt:i4>314</vt:i4>
      </vt:variant>
      <vt:variant>
        <vt:i4>0</vt:i4>
      </vt:variant>
      <vt:variant>
        <vt:i4>5</vt:i4>
      </vt:variant>
      <vt:variant>
        <vt:lpwstr/>
      </vt:variant>
      <vt:variant>
        <vt:lpwstr>_Toc525911382</vt:lpwstr>
      </vt:variant>
      <vt:variant>
        <vt:i4>1376306</vt:i4>
      </vt:variant>
      <vt:variant>
        <vt:i4>308</vt:i4>
      </vt:variant>
      <vt:variant>
        <vt:i4>0</vt:i4>
      </vt:variant>
      <vt:variant>
        <vt:i4>5</vt:i4>
      </vt:variant>
      <vt:variant>
        <vt:lpwstr/>
      </vt:variant>
      <vt:variant>
        <vt:lpwstr>_Toc525911381</vt:lpwstr>
      </vt:variant>
      <vt:variant>
        <vt:i4>1376306</vt:i4>
      </vt:variant>
      <vt:variant>
        <vt:i4>302</vt:i4>
      </vt:variant>
      <vt:variant>
        <vt:i4>0</vt:i4>
      </vt:variant>
      <vt:variant>
        <vt:i4>5</vt:i4>
      </vt:variant>
      <vt:variant>
        <vt:lpwstr/>
      </vt:variant>
      <vt:variant>
        <vt:lpwstr>_Toc525911380</vt:lpwstr>
      </vt:variant>
      <vt:variant>
        <vt:i4>1703986</vt:i4>
      </vt:variant>
      <vt:variant>
        <vt:i4>296</vt:i4>
      </vt:variant>
      <vt:variant>
        <vt:i4>0</vt:i4>
      </vt:variant>
      <vt:variant>
        <vt:i4>5</vt:i4>
      </vt:variant>
      <vt:variant>
        <vt:lpwstr/>
      </vt:variant>
      <vt:variant>
        <vt:lpwstr>_Toc525911379</vt:lpwstr>
      </vt:variant>
      <vt:variant>
        <vt:i4>1703986</vt:i4>
      </vt:variant>
      <vt:variant>
        <vt:i4>290</vt:i4>
      </vt:variant>
      <vt:variant>
        <vt:i4>0</vt:i4>
      </vt:variant>
      <vt:variant>
        <vt:i4>5</vt:i4>
      </vt:variant>
      <vt:variant>
        <vt:lpwstr/>
      </vt:variant>
      <vt:variant>
        <vt:lpwstr>_Toc525911378</vt:lpwstr>
      </vt:variant>
      <vt:variant>
        <vt:i4>1703986</vt:i4>
      </vt:variant>
      <vt:variant>
        <vt:i4>284</vt:i4>
      </vt:variant>
      <vt:variant>
        <vt:i4>0</vt:i4>
      </vt:variant>
      <vt:variant>
        <vt:i4>5</vt:i4>
      </vt:variant>
      <vt:variant>
        <vt:lpwstr/>
      </vt:variant>
      <vt:variant>
        <vt:lpwstr>_Toc525911377</vt:lpwstr>
      </vt:variant>
      <vt:variant>
        <vt:i4>1703986</vt:i4>
      </vt:variant>
      <vt:variant>
        <vt:i4>278</vt:i4>
      </vt:variant>
      <vt:variant>
        <vt:i4>0</vt:i4>
      </vt:variant>
      <vt:variant>
        <vt:i4>5</vt:i4>
      </vt:variant>
      <vt:variant>
        <vt:lpwstr/>
      </vt:variant>
      <vt:variant>
        <vt:lpwstr>_Toc525911376</vt:lpwstr>
      </vt:variant>
      <vt:variant>
        <vt:i4>1703986</vt:i4>
      </vt:variant>
      <vt:variant>
        <vt:i4>272</vt:i4>
      </vt:variant>
      <vt:variant>
        <vt:i4>0</vt:i4>
      </vt:variant>
      <vt:variant>
        <vt:i4>5</vt:i4>
      </vt:variant>
      <vt:variant>
        <vt:lpwstr/>
      </vt:variant>
      <vt:variant>
        <vt:lpwstr>_Toc525911375</vt:lpwstr>
      </vt:variant>
      <vt:variant>
        <vt:i4>1703986</vt:i4>
      </vt:variant>
      <vt:variant>
        <vt:i4>266</vt:i4>
      </vt:variant>
      <vt:variant>
        <vt:i4>0</vt:i4>
      </vt:variant>
      <vt:variant>
        <vt:i4>5</vt:i4>
      </vt:variant>
      <vt:variant>
        <vt:lpwstr/>
      </vt:variant>
      <vt:variant>
        <vt:lpwstr>_Toc525911374</vt:lpwstr>
      </vt:variant>
      <vt:variant>
        <vt:i4>1703986</vt:i4>
      </vt:variant>
      <vt:variant>
        <vt:i4>260</vt:i4>
      </vt:variant>
      <vt:variant>
        <vt:i4>0</vt:i4>
      </vt:variant>
      <vt:variant>
        <vt:i4>5</vt:i4>
      </vt:variant>
      <vt:variant>
        <vt:lpwstr/>
      </vt:variant>
      <vt:variant>
        <vt:lpwstr>_Toc525911373</vt:lpwstr>
      </vt:variant>
      <vt:variant>
        <vt:i4>1703986</vt:i4>
      </vt:variant>
      <vt:variant>
        <vt:i4>254</vt:i4>
      </vt:variant>
      <vt:variant>
        <vt:i4>0</vt:i4>
      </vt:variant>
      <vt:variant>
        <vt:i4>5</vt:i4>
      </vt:variant>
      <vt:variant>
        <vt:lpwstr/>
      </vt:variant>
      <vt:variant>
        <vt:lpwstr>_Toc525911372</vt:lpwstr>
      </vt:variant>
      <vt:variant>
        <vt:i4>1703986</vt:i4>
      </vt:variant>
      <vt:variant>
        <vt:i4>248</vt:i4>
      </vt:variant>
      <vt:variant>
        <vt:i4>0</vt:i4>
      </vt:variant>
      <vt:variant>
        <vt:i4>5</vt:i4>
      </vt:variant>
      <vt:variant>
        <vt:lpwstr/>
      </vt:variant>
      <vt:variant>
        <vt:lpwstr>_Toc525911371</vt:lpwstr>
      </vt:variant>
      <vt:variant>
        <vt:i4>1703986</vt:i4>
      </vt:variant>
      <vt:variant>
        <vt:i4>242</vt:i4>
      </vt:variant>
      <vt:variant>
        <vt:i4>0</vt:i4>
      </vt:variant>
      <vt:variant>
        <vt:i4>5</vt:i4>
      </vt:variant>
      <vt:variant>
        <vt:lpwstr/>
      </vt:variant>
      <vt:variant>
        <vt:lpwstr>_Toc525911370</vt:lpwstr>
      </vt:variant>
      <vt:variant>
        <vt:i4>1769522</vt:i4>
      </vt:variant>
      <vt:variant>
        <vt:i4>236</vt:i4>
      </vt:variant>
      <vt:variant>
        <vt:i4>0</vt:i4>
      </vt:variant>
      <vt:variant>
        <vt:i4>5</vt:i4>
      </vt:variant>
      <vt:variant>
        <vt:lpwstr/>
      </vt:variant>
      <vt:variant>
        <vt:lpwstr>_Toc525911369</vt:lpwstr>
      </vt:variant>
      <vt:variant>
        <vt:i4>1769522</vt:i4>
      </vt:variant>
      <vt:variant>
        <vt:i4>230</vt:i4>
      </vt:variant>
      <vt:variant>
        <vt:i4>0</vt:i4>
      </vt:variant>
      <vt:variant>
        <vt:i4>5</vt:i4>
      </vt:variant>
      <vt:variant>
        <vt:lpwstr/>
      </vt:variant>
      <vt:variant>
        <vt:lpwstr>_Toc525911368</vt:lpwstr>
      </vt:variant>
      <vt:variant>
        <vt:i4>1769522</vt:i4>
      </vt:variant>
      <vt:variant>
        <vt:i4>224</vt:i4>
      </vt:variant>
      <vt:variant>
        <vt:i4>0</vt:i4>
      </vt:variant>
      <vt:variant>
        <vt:i4>5</vt:i4>
      </vt:variant>
      <vt:variant>
        <vt:lpwstr/>
      </vt:variant>
      <vt:variant>
        <vt:lpwstr>_Toc525911367</vt:lpwstr>
      </vt:variant>
      <vt:variant>
        <vt:i4>1769522</vt:i4>
      </vt:variant>
      <vt:variant>
        <vt:i4>218</vt:i4>
      </vt:variant>
      <vt:variant>
        <vt:i4>0</vt:i4>
      </vt:variant>
      <vt:variant>
        <vt:i4>5</vt:i4>
      </vt:variant>
      <vt:variant>
        <vt:lpwstr/>
      </vt:variant>
      <vt:variant>
        <vt:lpwstr>_Toc525911366</vt:lpwstr>
      </vt:variant>
      <vt:variant>
        <vt:i4>1769522</vt:i4>
      </vt:variant>
      <vt:variant>
        <vt:i4>212</vt:i4>
      </vt:variant>
      <vt:variant>
        <vt:i4>0</vt:i4>
      </vt:variant>
      <vt:variant>
        <vt:i4>5</vt:i4>
      </vt:variant>
      <vt:variant>
        <vt:lpwstr/>
      </vt:variant>
      <vt:variant>
        <vt:lpwstr>_Toc525911365</vt:lpwstr>
      </vt:variant>
      <vt:variant>
        <vt:i4>1769522</vt:i4>
      </vt:variant>
      <vt:variant>
        <vt:i4>206</vt:i4>
      </vt:variant>
      <vt:variant>
        <vt:i4>0</vt:i4>
      </vt:variant>
      <vt:variant>
        <vt:i4>5</vt:i4>
      </vt:variant>
      <vt:variant>
        <vt:lpwstr/>
      </vt:variant>
      <vt:variant>
        <vt:lpwstr>_Toc525911364</vt:lpwstr>
      </vt:variant>
      <vt:variant>
        <vt:i4>1769522</vt:i4>
      </vt:variant>
      <vt:variant>
        <vt:i4>200</vt:i4>
      </vt:variant>
      <vt:variant>
        <vt:i4>0</vt:i4>
      </vt:variant>
      <vt:variant>
        <vt:i4>5</vt:i4>
      </vt:variant>
      <vt:variant>
        <vt:lpwstr/>
      </vt:variant>
      <vt:variant>
        <vt:lpwstr>_Toc525911363</vt:lpwstr>
      </vt:variant>
      <vt:variant>
        <vt:i4>1769522</vt:i4>
      </vt:variant>
      <vt:variant>
        <vt:i4>194</vt:i4>
      </vt:variant>
      <vt:variant>
        <vt:i4>0</vt:i4>
      </vt:variant>
      <vt:variant>
        <vt:i4>5</vt:i4>
      </vt:variant>
      <vt:variant>
        <vt:lpwstr/>
      </vt:variant>
      <vt:variant>
        <vt:lpwstr>_Toc525911362</vt:lpwstr>
      </vt:variant>
      <vt:variant>
        <vt:i4>1769522</vt:i4>
      </vt:variant>
      <vt:variant>
        <vt:i4>188</vt:i4>
      </vt:variant>
      <vt:variant>
        <vt:i4>0</vt:i4>
      </vt:variant>
      <vt:variant>
        <vt:i4>5</vt:i4>
      </vt:variant>
      <vt:variant>
        <vt:lpwstr/>
      </vt:variant>
      <vt:variant>
        <vt:lpwstr>_Toc525911361</vt:lpwstr>
      </vt:variant>
      <vt:variant>
        <vt:i4>1769522</vt:i4>
      </vt:variant>
      <vt:variant>
        <vt:i4>182</vt:i4>
      </vt:variant>
      <vt:variant>
        <vt:i4>0</vt:i4>
      </vt:variant>
      <vt:variant>
        <vt:i4>5</vt:i4>
      </vt:variant>
      <vt:variant>
        <vt:lpwstr/>
      </vt:variant>
      <vt:variant>
        <vt:lpwstr>_Toc525911360</vt:lpwstr>
      </vt:variant>
      <vt:variant>
        <vt:i4>1572914</vt:i4>
      </vt:variant>
      <vt:variant>
        <vt:i4>176</vt:i4>
      </vt:variant>
      <vt:variant>
        <vt:i4>0</vt:i4>
      </vt:variant>
      <vt:variant>
        <vt:i4>5</vt:i4>
      </vt:variant>
      <vt:variant>
        <vt:lpwstr/>
      </vt:variant>
      <vt:variant>
        <vt:lpwstr>_Toc525911359</vt:lpwstr>
      </vt:variant>
      <vt:variant>
        <vt:i4>1572914</vt:i4>
      </vt:variant>
      <vt:variant>
        <vt:i4>170</vt:i4>
      </vt:variant>
      <vt:variant>
        <vt:i4>0</vt:i4>
      </vt:variant>
      <vt:variant>
        <vt:i4>5</vt:i4>
      </vt:variant>
      <vt:variant>
        <vt:lpwstr/>
      </vt:variant>
      <vt:variant>
        <vt:lpwstr>_Toc525911358</vt:lpwstr>
      </vt:variant>
      <vt:variant>
        <vt:i4>1572914</vt:i4>
      </vt:variant>
      <vt:variant>
        <vt:i4>164</vt:i4>
      </vt:variant>
      <vt:variant>
        <vt:i4>0</vt:i4>
      </vt:variant>
      <vt:variant>
        <vt:i4>5</vt:i4>
      </vt:variant>
      <vt:variant>
        <vt:lpwstr/>
      </vt:variant>
      <vt:variant>
        <vt:lpwstr>_Toc525911357</vt:lpwstr>
      </vt:variant>
      <vt:variant>
        <vt:i4>1572914</vt:i4>
      </vt:variant>
      <vt:variant>
        <vt:i4>158</vt:i4>
      </vt:variant>
      <vt:variant>
        <vt:i4>0</vt:i4>
      </vt:variant>
      <vt:variant>
        <vt:i4>5</vt:i4>
      </vt:variant>
      <vt:variant>
        <vt:lpwstr/>
      </vt:variant>
      <vt:variant>
        <vt:lpwstr>_Toc525911356</vt:lpwstr>
      </vt:variant>
      <vt:variant>
        <vt:i4>1572914</vt:i4>
      </vt:variant>
      <vt:variant>
        <vt:i4>152</vt:i4>
      </vt:variant>
      <vt:variant>
        <vt:i4>0</vt:i4>
      </vt:variant>
      <vt:variant>
        <vt:i4>5</vt:i4>
      </vt:variant>
      <vt:variant>
        <vt:lpwstr/>
      </vt:variant>
      <vt:variant>
        <vt:lpwstr>_Toc525911355</vt:lpwstr>
      </vt:variant>
      <vt:variant>
        <vt:i4>1572914</vt:i4>
      </vt:variant>
      <vt:variant>
        <vt:i4>146</vt:i4>
      </vt:variant>
      <vt:variant>
        <vt:i4>0</vt:i4>
      </vt:variant>
      <vt:variant>
        <vt:i4>5</vt:i4>
      </vt:variant>
      <vt:variant>
        <vt:lpwstr/>
      </vt:variant>
      <vt:variant>
        <vt:lpwstr>_Toc525911354</vt:lpwstr>
      </vt:variant>
      <vt:variant>
        <vt:i4>1572914</vt:i4>
      </vt:variant>
      <vt:variant>
        <vt:i4>140</vt:i4>
      </vt:variant>
      <vt:variant>
        <vt:i4>0</vt:i4>
      </vt:variant>
      <vt:variant>
        <vt:i4>5</vt:i4>
      </vt:variant>
      <vt:variant>
        <vt:lpwstr/>
      </vt:variant>
      <vt:variant>
        <vt:lpwstr>_Toc525911353</vt:lpwstr>
      </vt:variant>
      <vt:variant>
        <vt:i4>1572914</vt:i4>
      </vt:variant>
      <vt:variant>
        <vt:i4>134</vt:i4>
      </vt:variant>
      <vt:variant>
        <vt:i4>0</vt:i4>
      </vt:variant>
      <vt:variant>
        <vt:i4>5</vt:i4>
      </vt:variant>
      <vt:variant>
        <vt:lpwstr/>
      </vt:variant>
      <vt:variant>
        <vt:lpwstr>_Toc525911352</vt:lpwstr>
      </vt:variant>
      <vt:variant>
        <vt:i4>1572914</vt:i4>
      </vt:variant>
      <vt:variant>
        <vt:i4>128</vt:i4>
      </vt:variant>
      <vt:variant>
        <vt:i4>0</vt:i4>
      </vt:variant>
      <vt:variant>
        <vt:i4>5</vt:i4>
      </vt:variant>
      <vt:variant>
        <vt:lpwstr/>
      </vt:variant>
      <vt:variant>
        <vt:lpwstr>_Toc525911351</vt:lpwstr>
      </vt:variant>
      <vt:variant>
        <vt:i4>1572914</vt:i4>
      </vt:variant>
      <vt:variant>
        <vt:i4>122</vt:i4>
      </vt:variant>
      <vt:variant>
        <vt:i4>0</vt:i4>
      </vt:variant>
      <vt:variant>
        <vt:i4>5</vt:i4>
      </vt:variant>
      <vt:variant>
        <vt:lpwstr/>
      </vt:variant>
      <vt:variant>
        <vt:lpwstr>_Toc525911350</vt:lpwstr>
      </vt:variant>
      <vt:variant>
        <vt:i4>1638450</vt:i4>
      </vt:variant>
      <vt:variant>
        <vt:i4>116</vt:i4>
      </vt:variant>
      <vt:variant>
        <vt:i4>0</vt:i4>
      </vt:variant>
      <vt:variant>
        <vt:i4>5</vt:i4>
      </vt:variant>
      <vt:variant>
        <vt:lpwstr/>
      </vt:variant>
      <vt:variant>
        <vt:lpwstr>_Toc525911349</vt:lpwstr>
      </vt:variant>
      <vt:variant>
        <vt:i4>1638450</vt:i4>
      </vt:variant>
      <vt:variant>
        <vt:i4>110</vt:i4>
      </vt:variant>
      <vt:variant>
        <vt:i4>0</vt:i4>
      </vt:variant>
      <vt:variant>
        <vt:i4>5</vt:i4>
      </vt:variant>
      <vt:variant>
        <vt:lpwstr/>
      </vt:variant>
      <vt:variant>
        <vt:lpwstr>_Toc525911348</vt:lpwstr>
      </vt:variant>
      <vt:variant>
        <vt:i4>1638450</vt:i4>
      </vt:variant>
      <vt:variant>
        <vt:i4>104</vt:i4>
      </vt:variant>
      <vt:variant>
        <vt:i4>0</vt:i4>
      </vt:variant>
      <vt:variant>
        <vt:i4>5</vt:i4>
      </vt:variant>
      <vt:variant>
        <vt:lpwstr/>
      </vt:variant>
      <vt:variant>
        <vt:lpwstr>_Toc525911347</vt:lpwstr>
      </vt:variant>
      <vt:variant>
        <vt:i4>1638450</vt:i4>
      </vt:variant>
      <vt:variant>
        <vt:i4>98</vt:i4>
      </vt:variant>
      <vt:variant>
        <vt:i4>0</vt:i4>
      </vt:variant>
      <vt:variant>
        <vt:i4>5</vt:i4>
      </vt:variant>
      <vt:variant>
        <vt:lpwstr/>
      </vt:variant>
      <vt:variant>
        <vt:lpwstr>_Toc525911346</vt:lpwstr>
      </vt:variant>
      <vt:variant>
        <vt:i4>1638450</vt:i4>
      </vt:variant>
      <vt:variant>
        <vt:i4>92</vt:i4>
      </vt:variant>
      <vt:variant>
        <vt:i4>0</vt:i4>
      </vt:variant>
      <vt:variant>
        <vt:i4>5</vt:i4>
      </vt:variant>
      <vt:variant>
        <vt:lpwstr/>
      </vt:variant>
      <vt:variant>
        <vt:lpwstr>_Toc525911345</vt:lpwstr>
      </vt:variant>
      <vt:variant>
        <vt:i4>1638450</vt:i4>
      </vt:variant>
      <vt:variant>
        <vt:i4>86</vt:i4>
      </vt:variant>
      <vt:variant>
        <vt:i4>0</vt:i4>
      </vt:variant>
      <vt:variant>
        <vt:i4>5</vt:i4>
      </vt:variant>
      <vt:variant>
        <vt:lpwstr/>
      </vt:variant>
      <vt:variant>
        <vt:lpwstr>_Toc525911344</vt:lpwstr>
      </vt:variant>
      <vt:variant>
        <vt:i4>1638450</vt:i4>
      </vt:variant>
      <vt:variant>
        <vt:i4>80</vt:i4>
      </vt:variant>
      <vt:variant>
        <vt:i4>0</vt:i4>
      </vt:variant>
      <vt:variant>
        <vt:i4>5</vt:i4>
      </vt:variant>
      <vt:variant>
        <vt:lpwstr/>
      </vt:variant>
      <vt:variant>
        <vt:lpwstr>_Toc525911343</vt:lpwstr>
      </vt:variant>
      <vt:variant>
        <vt:i4>1638450</vt:i4>
      </vt:variant>
      <vt:variant>
        <vt:i4>74</vt:i4>
      </vt:variant>
      <vt:variant>
        <vt:i4>0</vt:i4>
      </vt:variant>
      <vt:variant>
        <vt:i4>5</vt:i4>
      </vt:variant>
      <vt:variant>
        <vt:lpwstr/>
      </vt:variant>
      <vt:variant>
        <vt:lpwstr>_Toc525911342</vt:lpwstr>
      </vt:variant>
      <vt:variant>
        <vt:i4>1638450</vt:i4>
      </vt:variant>
      <vt:variant>
        <vt:i4>68</vt:i4>
      </vt:variant>
      <vt:variant>
        <vt:i4>0</vt:i4>
      </vt:variant>
      <vt:variant>
        <vt:i4>5</vt:i4>
      </vt:variant>
      <vt:variant>
        <vt:lpwstr/>
      </vt:variant>
      <vt:variant>
        <vt:lpwstr>_Toc525911341</vt:lpwstr>
      </vt:variant>
      <vt:variant>
        <vt:i4>1638450</vt:i4>
      </vt:variant>
      <vt:variant>
        <vt:i4>62</vt:i4>
      </vt:variant>
      <vt:variant>
        <vt:i4>0</vt:i4>
      </vt:variant>
      <vt:variant>
        <vt:i4>5</vt:i4>
      </vt:variant>
      <vt:variant>
        <vt:lpwstr/>
      </vt:variant>
      <vt:variant>
        <vt:lpwstr>_Toc525911340</vt:lpwstr>
      </vt:variant>
      <vt:variant>
        <vt:i4>1966130</vt:i4>
      </vt:variant>
      <vt:variant>
        <vt:i4>56</vt:i4>
      </vt:variant>
      <vt:variant>
        <vt:i4>0</vt:i4>
      </vt:variant>
      <vt:variant>
        <vt:i4>5</vt:i4>
      </vt:variant>
      <vt:variant>
        <vt:lpwstr/>
      </vt:variant>
      <vt:variant>
        <vt:lpwstr>_Toc525911339</vt:lpwstr>
      </vt:variant>
      <vt:variant>
        <vt:i4>1966130</vt:i4>
      </vt:variant>
      <vt:variant>
        <vt:i4>50</vt:i4>
      </vt:variant>
      <vt:variant>
        <vt:i4>0</vt:i4>
      </vt:variant>
      <vt:variant>
        <vt:i4>5</vt:i4>
      </vt:variant>
      <vt:variant>
        <vt:lpwstr/>
      </vt:variant>
      <vt:variant>
        <vt:lpwstr>_Toc525911338</vt:lpwstr>
      </vt:variant>
      <vt:variant>
        <vt:i4>1966130</vt:i4>
      </vt:variant>
      <vt:variant>
        <vt:i4>44</vt:i4>
      </vt:variant>
      <vt:variant>
        <vt:i4>0</vt:i4>
      </vt:variant>
      <vt:variant>
        <vt:i4>5</vt:i4>
      </vt:variant>
      <vt:variant>
        <vt:lpwstr/>
      </vt:variant>
      <vt:variant>
        <vt:lpwstr>_Toc525911337</vt:lpwstr>
      </vt:variant>
      <vt:variant>
        <vt:i4>1966130</vt:i4>
      </vt:variant>
      <vt:variant>
        <vt:i4>38</vt:i4>
      </vt:variant>
      <vt:variant>
        <vt:i4>0</vt:i4>
      </vt:variant>
      <vt:variant>
        <vt:i4>5</vt:i4>
      </vt:variant>
      <vt:variant>
        <vt:lpwstr/>
      </vt:variant>
      <vt:variant>
        <vt:lpwstr>_Toc525911336</vt:lpwstr>
      </vt:variant>
      <vt:variant>
        <vt:i4>1966130</vt:i4>
      </vt:variant>
      <vt:variant>
        <vt:i4>32</vt:i4>
      </vt:variant>
      <vt:variant>
        <vt:i4>0</vt:i4>
      </vt:variant>
      <vt:variant>
        <vt:i4>5</vt:i4>
      </vt:variant>
      <vt:variant>
        <vt:lpwstr/>
      </vt:variant>
      <vt:variant>
        <vt:lpwstr>_Toc525911335</vt:lpwstr>
      </vt:variant>
      <vt:variant>
        <vt:i4>1966130</vt:i4>
      </vt:variant>
      <vt:variant>
        <vt:i4>26</vt:i4>
      </vt:variant>
      <vt:variant>
        <vt:i4>0</vt:i4>
      </vt:variant>
      <vt:variant>
        <vt:i4>5</vt:i4>
      </vt:variant>
      <vt:variant>
        <vt:lpwstr/>
      </vt:variant>
      <vt:variant>
        <vt:lpwstr>_Toc525911334</vt:lpwstr>
      </vt:variant>
      <vt:variant>
        <vt:i4>1966130</vt:i4>
      </vt:variant>
      <vt:variant>
        <vt:i4>20</vt:i4>
      </vt:variant>
      <vt:variant>
        <vt:i4>0</vt:i4>
      </vt:variant>
      <vt:variant>
        <vt:i4>5</vt:i4>
      </vt:variant>
      <vt:variant>
        <vt:lpwstr/>
      </vt:variant>
      <vt:variant>
        <vt:lpwstr>_Toc525911333</vt:lpwstr>
      </vt:variant>
      <vt:variant>
        <vt:i4>1966130</vt:i4>
      </vt:variant>
      <vt:variant>
        <vt:i4>14</vt:i4>
      </vt:variant>
      <vt:variant>
        <vt:i4>0</vt:i4>
      </vt:variant>
      <vt:variant>
        <vt:i4>5</vt:i4>
      </vt:variant>
      <vt:variant>
        <vt:lpwstr/>
      </vt:variant>
      <vt:variant>
        <vt:lpwstr>_Toc525911332</vt:lpwstr>
      </vt:variant>
      <vt:variant>
        <vt:i4>1966130</vt:i4>
      </vt:variant>
      <vt:variant>
        <vt:i4>8</vt:i4>
      </vt:variant>
      <vt:variant>
        <vt:i4>0</vt:i4>
      </vt:variant>
      <vt:variant>
        <vt:i4>5</vt:i4>
      </vt:variant>
      <vt:variant>
        <vt:lpwstr/>
      </vt:variant>
      <vt:variant>
        <vt:lpwstr>_Toc525911331</vt:lpwstr>
      </vt:variant>
      <vt:variant>
        <vt:i4>1966130</vt:i4>
      </vt:variant>
      <vt:variant>
        <vt:i4>2</vt:i4>
      </vt:variant>
      <vt:variant>
        <vt:i4>0</vt:i4>
      </vt:variant>
      <vt:variant>
        <vt:i4>5</vt:i4>
      </vt:variant>
      <vt:variant>
        <vt:lpwstr/>
      </vt:variant>
      <vt:variant>
        <vt:lpwstr>_Toc525911330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DELLS</dc:creator>
  <cp:lastModifiedBy>Ελένη Σμπόνια</cp:lastModifiedBy>
  <cp:revision>5</cp:revision>
  <cp:lastPrinted>2026-09-18T07:42:00Z</cp:lastPrinted>
  <dcterms:created xsi:type="dcterms:W3CDTF">2026-09-18T12:08:00Z</dcterms:created>
  <dcterms:modified xsi:type="dcterms:W3CDTF">2026-10-14T09:44:00Z</dcterms:modified>
</cp:coreProperties>
</file>