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horzAnchor="margin" w:tblpY="-779"/>
        <w:tblW w:w="9640" w:type="dxa"/>
        <w:tblLayout w:type="fixed"/>
        <w:tblLook w:val="04A0" w:firstRow="1" w:lastRow="0" w:firstColumn="1" w:lastColumn="0" w:noHBand="0" w:noVBand="1"/>
      </w:tblPr>
      <w:tblGrid>
        <w:gridCol w:w="9640"/>
      </w:tblGrid>
      <w:tr w:rsidR="00AF44BF" w:rsidRPr="00324C49" w14:paraId="5AEF62EE" w14:textId="77777777" w:rsidTr="00663632">
        <w:tc>
          <w:tcPr>
            <w:tcW w:w="9640" w:type="dxa"/>
          </w:tcPr>
          <w:p w14:paraId="32A7658B" w14:textId="77777777" w:rsidR="00AF44BF" w:rsidRPr="00324C49" w:rsidRDefault="00AF44BF" w:rsidP="00324C49">
            <w:pPr>
              <w:spacing w:before="120" w:after="120" w:line="276" w:lineRule="auto"/>
              <w:jc w:val="both"/>
              <w:rPr>
                <w:rFonts w:ascii="Franklin Gothic Medium" w:hAnsi="Franklin Gothic Medium"/>
                <w:color w:val="1F3864"/>
                <w:sz w:val="24"/>
                <w:szCs w:val="24"/>
              </w:rPr>
            </w:pPr>
            <w:r w:rsidRPr="00324C49">
              <w:rPr>
                <w:rFonts w:ascii="Franklin Gothic Medium" w:hAnsi="Franklin Gothic Medium"/>
                <w:noProof/>
                <w:sz w:val="24"/>
                <w:szCs w:val="24"/>
                <w:lang w:eastAsia="el-GR"/>
              </w:rPr>
              <w:drawing>
                <wp:inline distT="0" distB="0" distL="0" distR="0" wp14:anchorId="1D41475D" wp14:editId="6C5B8E41">
                  <wp:extent cx="1790700" cy="1409700"/>
                  <wp:effectExtent l="19050" t="0" r="0" b="0"/>
                  <wp:docPr id="1" name="Εικόνα 1" descr="ethnosimo-aade-g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ethnosimo-aade-gr"/>
                          <pic:cNvPicPr>
                            <a:picLocks noChangeAspect="1" noChangeArrowheads="1"/>
                          </pic:cNvPicPr>
                        </pic:nvPicPr>
                        <pic:blipFill>
                          <a:blip r:embed="rId6" cstate="print"/>
                          <a:srcRect/>
                          <a:stretch>
                            <a:fillRect/>
                          </a:stretch>
                        </pic:blipFill>
                        <pic:spPr bwMode="auto">
                          <a:xfrm>
                            <a:off x="0" y="0"/>
                            <a:ext cx="1790700" cy="1409700"/>
                          </a:xfrm>
                          <a:prstGeom prst="rect">
                            <a:avLst/>
                          </a:prstGeom>
                          <a:noFill/>
                          <a:ln w="9525">
                            <a:noFill/>
                            <a:miter lim="800000"/>
                            <a:headEnd/>
                            <a:tailEnd/>
                          </a:ln>
                        </pic:spPr>
                      </pic:pic>
                    </a:graphicData>
                  </a:graphic>
                </wp:inline>
              </w:drawing>
            </w:r>
          </w:p>
        </w:tc>
      </w:tr>
    </w:tbl>
    <w:p w14:paraId="2CB331B5" w14:textId="10D22A2D" w:rsidR="00AF44BF" w:rsidRPr="00050EF2" w:rsidRDefault="00AF44BF" w:rsidP="00324C49">
      <w:pPr>
        <w:spacing w:before="120" w:after="120" w:line="276" w:lineRule="auto"/>
        <w:jc w:val="right"/>
        <w:rPr>
          <w:rFonts w:ascii="Franklin Gothic Medium" w:hAnsi="Franklin Gothic Medium"/>
          <w:b/>
          <w:sz w:val="24"/>
          <w:szCs w:val="24"/>
        </w:rPr>
      </w:pPr>
      <w:r w:rsidRPr="00324C49">
        <w:rPr>
          <w:rFonts w:ascii="Franklin Gothic Medium" w:hAnsi="Franklin Gothic Medium"/>
          <w:sz w:val="24"/>
          <w:szCs w:val="24"/>
        </w:rPr>
        <w:t>Αθήνα</w:t>
      </w:r>
      <w:r w:rsidR="00050EF2" w:rsidRPr="00F80E50">
        <w:rPr>
          <w:rFonts w:ascii="Franklin Gothic Medium" w:hAnsi="Franklin Gothic Medium"/>
          <w:sz w:val="24"/>
          <w:szCs w:val="24"/>
        </w:rPr>
        <w:t xml:space="preserve">, </w:t>
      </w:r>
      <w:r w:rsidR="0044630C">
        <w:rPr>
          <w:rFonts w:ascii="Franklin Gothic Medium" w:hAnsi="Franklin Gothic Medium"/>
          <w:sz w:val="24"/>
          <w:szCs w:val="24"/>
        </w:rPr>
        <w:t>25</w:t>
      </w:r>
      <w:r w:rsidR="00E873DA">
        <w:rPr>
          <w:rFonts w:ascii="Franklin Gothic Medium" w:hAnsi="Franklin Gothic Medium"/>
          <w:sz w:val="24"/>
          <w:szCs w:val="24"/>
        </w:rPr>
        <w:t xml:space="preserve"> </w:t>
      </w:r>
      <w:r w:rsidR="003E26FA">
        <w:rPr>
          <w:rFonts w:ascii="Franklin Gothic Medium" w:hAnsi="Franklin Gothic Medium"/>
          <w:sz w:val="24"/>
          <w:szCs w:val="24"/>
        </w:rPr>
        <w:t xml:space="preserve">Σεπτεμβρίου </w:t>
      </w:r>
      <w:r w:rsidR="00F841A9">
        <w:rPr>
          <w:rFonts w:ascii="Franklin Gothic Medium" w:hAnsi="Franklin Gothic Medium"/>
          <w:sz w:val="24"/>
          <w:szCs w:val="24"/>
        </w:rPr>
        <w:t>2026</w:t>
      </w:r>
    </w:p>
    <w:p w14:paraId="7186C025" w14:textId="77777777" w:rsidR="00AF44BF" w:rsidRPr="00324C49" w:rsidRDefault="00AF44BF" w:rsidP="00324C49">
      <w:pPr>
        <w:spacing w:before="120" w:after="120" w:line="276" w:lineRule="auto"/>
        <w:jc w:val="both"/>
        <w:rPr>
          <w:rFonts w:ascii="Franklin Gothic Medium" w:hAnsi="Franklin Gothic Medium"/>
          <w:b/>
          <w:sz w:val="24"/>
          <w:szCs w:val="24"/>
        </w:rPr>
      </w:pPr>
    </w:p>
    <w:p w14:paraId="59865203" w14:textId="77777777" w:rsidR="00DD3AF6" w:rsidRPr="00324C49" w:rsidRDefault="00AF44BF" w:rsidP="00324C49">
      <w:pPr>
        <w:pStyle w:val="a5"/>
        <w:spacing w:before="120" w:after="120" w:line="276" w:lineRule="auto"/>
        <w:jc w:val="center"/>
        <w:rPr>
          <w:rFonts w:ascii="Franklin Gothic Medium" w:hAnsi="Franklin Gothic Medium"/>
          <w:b/>
          <w:bCs/>
          <w:sz w:val="28"/>
          <w:szCs w:val="28"/>
        </w:rPr>
      </w:pPr>
      <w:r w:rsidRPr="00324C49">
        <w:rPr>
          <w:rFonts w:ascii="Franklin Gothic Medium" w:hAnsi="Franklin Gothic Medium"/>
          <w:b/>
          <w:bCs/>
          <w:sz w:val="28"/>
          <w:szCs w:val="28"/>
        </w:rPr>
        <w:t>ΔΕΛΤΙΟ ΤΥΠΟΥ</w:t>
      </w:r>
      <w:bookmarkStart w:id="0" w:name="_Hlk150518924"/>
    </w:p>
    <w:p w14:paraId="29AC63E6" w14:textId="77777777" w:rsidR="00C45AB9" w:rsidRDefault="00C45AB9" w:rsidP="00C36AFA">
      <w:pPr>
        <w:pStyle w:val="a5"/>
        <w:spacing w:before="120" w:after="240" w:line="276" w:lineRule="auto"/>
        <w:jc w:val="center"/>
        <w:rPr>
          <w:rFonts w:ascii="Franklin Gothic Medium" w:hAnsi="Franklin Gothic Medium"/>
          <w:b/>
          <w:bCs/>
          <w:sz w:val="28"/>
          <w:szCs w:val="28"/>
        </w:rPr>
      </w:pPr>
    </w:p>
    <w:p w14:paraId="571FA8AC" w14:textId="6CD624BD" w:rsidR="00C36AFA" w:rsidRDefault="00BC22FD" w:rsidP="00C36AFA">
      <w:pPr>
        <w:pStyle w:val="a5"/>
        <w:spacing w:before="120" w:after="240" w:line="276" w:lineRule="auto"/>
        <w:jc w:val="center"/>
        <w:rPr>
          <w:rFonts w:ascii="Franklin Gothic Medium" w:hAnsi="Franklin Gothic Medium"/>
          <w:b/>
          <w:bCs/>
          <w:sz w:val="28"/>
          <w:szCs w:val="28"/>
        </w:rPr>
      </w:pPr>
      <w:r w:rsidRPr="00A44598">
        <w:rPr>
          <w:rFonts w:ascii="Franklin Gothic Medium" w:hAnsi="Franklin Gothic Medium"/>
          <w:b/>
          <w:bCs/>
          <w:sz w:val="28"/>
          <w:szCs w:val="28"/>
        </w:rPr>
        <w:t xml:space="preserve">ΑΑΔΕ: </w:t>
      </w:r>
      <w:bookmarkEnd w:id="0"/>
      <w:r w:rsidR="00B9677C" w:rsidRPr="00B9677C">
        <w:rPr>
          <w:rFonts w:ascii="Franklin Gothic Medium" w:hAnsi="Franklin Gothic Medium"/>
          <w:b/>
          <w:bCs/>
          <w:sz w:val="28"/>
          <w:szCs w:val="28"/>
        </w:rPr>
        <w:t>Έως 31/10 η αίτηση για εναλλακτική φορολόγηση συνταξιούχων εξωτερικού</w:t>
      </w:r>
    </w:p>
    <w:p w14:paraId="05E2906D" w14:textId="655A8A0E" w:rsidR="00C45AB9" w:rsidRPr="00C45AB9" w:rsidRDefault="00550C0A" w:rsidP="00C45AB9">
      <w:pPr>
        <w:pStyle w:val="a5"/>
        <w:spacing w:before="120" w:after="240" w:line="276" w:lineRule="auto"/>
        <w:jc w:val="both"/>
        <w:rPr>
          <w:rFonts w:ascii="Franklin Gothic Medium" w:hAnsi="Franklin Gothic Medium"/>
          <w:sz w:val="24"/>
          <w:szCs w:val="24"/>
        </w:rPr>
      </w:pPr>
      <w:r w:rsidRPr="00550C0A">
        <w:rPr>
          <w:rFonts w:ascii="Franklin Gothic Medium" w:hAnsi="Franklin Gothic Medium"/>
          <w:sz w:val="24"/>
          <w:szCs w:val="24"/>
        </w:rPr>
        <w:t xml:space="preserve">Ανταποκρινόμενη στις ανάγκες των ενδιαφερομένων και με στόχο μια πιο ευέλικτη διαδικασία, η ΑΑΔΕ διευρύνει σημαντικά το χρονικό περιθώριο για την υπαγωγή στο καθεστώς εναλλακτικής φορολόγησης των συνταξιούχων εξωτερικού που μεταφέρουν τη φορολογική τους κατοικία στην Ελλάδα. Με απόφαση του Διοικητή της ΑΑΔΕ, Γιώργου Πιτσιλή (Α.1192/2026), </w:t>
      </w:r>
      <w:r w:rsidRPr="00550C0A">
        <w:rPr>
          <w:rFonts w:ascii="Franklin Gothic Medium" w:hAnsi="Franklin Gothic Medium"/>
          <w:b/>
          <w:sz w:val="24"/>
          <w:szCs w:val="24"/>
        </w:rPr>
        <w:t>η προθεσμία υποβολής της αίτησης μετατίθεται από τις 31 Μαρτίου στις 31 Οκτωβρίου</w:t>
      </w:r>
      <w:r w:rsidRPr="00550C0A">
        <w:rPr>
          <w:rFonts w:ascii="Franklin Gothic Medium" w:hAnsi="Franklin Gothic Medium"/>
          <w:sz w:val="24"/>
          <w:szCs w:val="24"/>
        </w:rPr>
        <w:t>, παρέχοντας στους φορολογουμένους επτά επιπλέον μήνες για να οργανώσουν και να ολοκληρώσουν τη διαδικασία.</w:t>
      </w:r>
      <w:r>
        <w:rPr>
          <w:rFonts w:ascii="Franklin Gothic Medium" w:hAnsi="Franklin Gothic Medium"/>
          <w:sz w:val="24"/>
          <w:szCs w:val="24"/>
        </w:rPr>
        <w:t xml:space="preserve"> Επιπλέον, καθορίζονται </w:t>
      </w:r>
      <w:r w:rsidR="00C45AB9" w:rsidRPr="00C45AB9">
        <w:rPr>
          <w:rFonts w:ascii="Franklin Gothic Medium" w:hAnsi="Franklin Gothic Medium"/>
          <w:sz w:val="24"/>
          <w:szCs w:val="24"/>
        </w:rPr>
        <w:t>η διαδικασία υπαγωγής, η χωρική αρμοδιότητα των ΚΕΦΟΔΕ Αττικής και Θεσσαλονίκης</w:t>
      </w:r>
      <w:r w:rsidR="00C45AB9">
        <w:rPr>
          <w:rFonts w:ascii="Franklin Gothic Medium" w:hAnsi="Franklin Gothic Medium"/>
          <w:sz w:val="24"/>
          <w:szCs w:val="24"/>
        </w:rPr>
        <w:t xml:space="preserve">, </w:t>
      </w:r>
      <w:r w:rsidR="00C45AB9">
        <w:rPr>
          <w:rFonts w:ascii="Franklin Gothic Medium" w:eastAsia="Times New Roman" w:hAnsi="Franklin Gothic Medium" w:cs="Times New Roman"/>
          <w:sz w:val="24"/>
          <w:szCs w:val="24"/>
          <w:lang w:eastAsia="el-GR"/>
        </w:rPr>
        <w:t>καθώς και οι επιμέρους διαδικαστικές λεπτομέρειες.</w:t>
      </w:r>
    </w:p>
    <w:p w14:paraId="7538E6DE" w14:textId="77777777" w:rsidR="00550C0A" w:rsidRPr="004A51B5" w:rsidRDefault="00550C0A" w:rsidP="00550C0A">
      <w:pPr>
        <w:spacing w:before="240" w:after="120" w:line="276" w:lineRule="auto"/>
        <w:jc w:val="both"/>
        <w:rPr>
          <w:rFonts w:ascii="Franklin Gothic Medium" w:hAnsi="Franklin Gothic Medium" w:cs="Arial"/>
          <w:b/>
          <w:bCs/>
          <w:sz w:val="24"/>
          <w:szCs w:val="24"/>
        </w:rPr>
      </w:pPr>
      <w:r>
        <w:rPr>
          <w:rFonts w:ascii="Franklin Gothic Medium" w:hAnsi="Franklin Gothic Medium" w:cs="Arial"/>
          <w:b/>
          <w:bCs/>
          <w:sz w:val="24"/>
          <w:szCs w:val="24"/>
        </w:rPr>
        <w:t>Οι νέες προθεσμίες</w:t>
      </w:r>
    </w:p>
    <w:p w14:paraId="22FDCCC9" w14:textId="77777777" w:rsidR="00550C0A" w:rsidRDefault="00550C0A" w:rsidP="00550C0A">
      <w:pPr>
        <w:spacing w:before="120" w:after="120" w:line="276" w:lineRule="auto"/>
        <w:jc w:val="both"/>
        <w:rPr>
          <w:rFonts w:ascii="Franklin Gothic Medium" w:hAnsi="Franklin Gothic Medium"/>
          <w:sz w:val="24"/>
          <w:szCs w:val="24"/>
        </w:rPr>
      </w:pPr>
      <w:r>
        <w:rPr>
          <w:rFonts w:ascii="Franklin Gothic Medium" w:hAnsi="Franklin Gothic Medium"/>
          <w:sz w:val="24"/>
          <w:szCs w:val="24"/>
        </w:rPr>
        <w:t>Όσοι</w:t>
      </w:r>
      <w:r w:rsidRPr="004A51B5">
        <w:rPr>
          <w:rFonts w:ascii="Franklin Gothic Medium" w:hAnsi="Franklin Gothic Medium"/>
          <w:sz w:val="24"/>
          <w:szCs w:val="24"/>
        </w:rPr>
        <w:t xml:space="preserve"> μεταφέρουν τη φορολογική τους κατοικία στην Ελλάδα </w:t>
      </w:r>
      <w:r w:rsidRPr="004A51B5">
        <w:rPr>
          <w:rFonts w:ascii="Franklin Gothic Medium" w:hAnsi="Franklin Gothic Medium"/>
          <w:b/>
          <w:bCs/>
          <w:sz w:val="24"/>
          <w:szCs w:val="24"/>
        </w:rPr>
        <w:t xml:space="preserve">έως και τις 2 Ιουλίου </w:t>
      </w:r>
      <w:r w:rsidRPr="004A51B5">
        <w:rPr>
          <w:rFonts w:ascii="Franklin Gothic Medium" w:hAnsi="Franklin Gothic Medium"/>
          <w:sz w:val="24"/>
          <w:szCs w:val="24"/>
        </w:rPr>
        <w:t xml:space="preserve">ενός έτους, μπορούν να επιλέξουν την υπαγωγή </w:t>
      </w:r>
      <w:r>
        <w:rPr>
          <w:rFonts w:ascii="Franklin Gothic Medium" w:hAnsi="Franklin Gothic Medium"/>
          <w:sz w:val="24"/>
          <w:szCs w:val="24"/>
        </w:rPr>
        <w:t>τους στο άρθρο 5Β:</w:t>
      </w:r>
    </w:p>
    <w:p w14:paraId="7DA5F17D" w14:textId="77777777" w:rsidR="00550C0A" w:rsidRPr="00E873DA" w:rsidRDefault="00550C0A" w:rsidP="00550C0A">
      <w:pPr>
        <w:pStyle w:val="a3"/>
        <w:numPr>
          <w:ilvl w:val="0"/>
          <w:numId w:val="41"/>
        </w:numPr>
        <w:spacing w:before="120" w:after="120" w:line="276" w:lineRule="auto"/>
        <w:jc w:val="both"/>
        <w:rPr>
          <w:rFonts w:ascii="Franklin Gothic Medium" w:hAnsi="Franklin Gothic Medium"/>
          <w:sz w:val="24"/>
          <w:szCs w:val="24"/>
        </w:rPr>
      </w:pPr>
      <w:r w:rsidRPr="00CA594B">
        <w:rPr>
          <w:rFonts w:ascii="Franklin Gothic Medium" w:hAnsi="Franklin Gothic Medium"/>
          <w:b/>
          <w:sz w:val="24"/>
          <w:szCs w:val="24"/>
        </w:rPr>
        <w:t>για το έτος άφιξης</w:t>
      </w:r>
      <w:r>
        <w:rPr>
          <w:rFonts w:ascii="Franklin Gothic Medium" w:hAnsi="Franklin Gothic Medium"/>
          <w:sz w:val="24"/>
          <w:szCs w:val="24"/>
        </w:rPr>
        <w:t xml:space="preserve">, εφόσον υποβάλουν την αίτησή τους </w:t>
      </w:r>
      <w:r w:rsidRPr="00A44598">
        <w:rPr>
          <w:rFonts w:ascii="Franklin Gothic Medium" w:hAnsi="Franklin Gothic Medium" w:cs="Arial"/>
          <w:b/>
          <w:bCs/>
          <w:sz w:val="24"/>
          <w:szCs w:val="24"/>
        </w:rPr>
        <w:t xml:space="preserve">έως τις 31/10 </w:t>
      </w:r>
      <w:r w:rsidRPr="00CA594B">
        <w:rPr>
          <w:rFonts w:ascii="Franklin Gothic Medium" w:hAnsi="Franklin Gothic Medium" w:cs="Arial"/>
          <w:bCs/>
          <w:sz w:val="24"/>
          <w:szCs w:val="24"/>
        </w:rPr>
        <w:t>του έτους</w:t>
      </w:r>
      <w:r>
        <w:rPr>
          <w:rFonts w:ascii="Franklin Gothic Medium" w:hAnsi="Franklin Gothic Medium" w:cs="Arial"/>
          <w:bCs/>
          <w:sz w:val="24"/>
          <w:szCs w:val="24"/>
        </w:rPr>
        <w:t xml:space="preserve"> αυτού</w:t>
      </w:r>
    </w:p>
    <w:p w14:paraId="622E4AA2" w14:textId="77777777" w:rsidR="00550C0A" w:rsidRDefault="00550C0A" w:rsidP="00550C0A">
      <w:pPr>
        <w:pStyle w:val="a3"/>
        <w:numPr>
          <w:ilvl w:val="0"/>
          <w:numId w:val="41"/>
        </w:numPr>
        <w:spacing w:before="120" w:after="120" w:line="276" w:lineRule="auto"/>
        <w:jc w:val="both"/>
        <w:rPr>
          <w:rFonts w:ascii="Franklin Gothic Medium" w:hAnsi="Franklin Gothic Medium"/>
          <w:sz w:val="24"/>
          <w:szCs w:val="24"/>
        </w:rPr>
      </w:pPr>
      <w:r w:rsidRPr="00CA594B">
        <w:rPr>
          <w:rFonts w:ascii="Franklin Gothic Medium" w:hAnsi="Franklin Gothic Medium"/>
          <w:b/>
          <w:sz w:val="24"/>
          <w:szCs w:val="24"/>
        </w:rPr>
        <w:t>για το επόμενο έτος</w:t>
      </w:r>
      <w:r>
        <w:rPr>
          <w:rFonts w:ascii="Franklin Gothic Medium" w:hAnsi="Franklin Gothic Medium"/>
          <w:sz w:val="24"/>
          <w:szCs w:val="24"/>
        </w:rPr>
        <w:t xml:space="preserve">, εφόσον υποβάλουν την αίτησή τους μετά τις 31/10 του έτους άφιξης και έως τις </w:t>
      </w:r>
      <w:r w:rsidRPr="00CA594B">
        <w:rPr>
          <w:rFonts w:ascii="Franklin Gothic Medium" w:hAnsi="Franklin Gothic Medium"/>
          <w:b/>
          <w:sz w:val="24"/>
          <w:szCs w:val="24"/>
        </w:rPr>
        <w:t>31/10 του επόμενου</w:t>
      </w:r>
      <w:r>
        <w:rPr>
          <w:rFonts w:ascii="Franklin Gothic Medium" w:hAnsi="Franklin Gothic Medium"/>
          <w:sz w:val="24"/>
          <w:szCs w:val="24"/>
        </w:rPr>
        <w:t xml:space="preserve"> έτους</w:t>
      </w:r>
      <w:r w:rsidRPr="00CA594B">
        <w:rPr>
          <w:rFonts w:ascii="Franklin Gothic Medium" w:hAnsi="Franklin Gothic Medium"/>
          <w:sz w:val="24"/>
          <w:szCs w:val="24"/>
        </w:rPr>
        <w:t xml:space="preserve">. </w:t>
      </w:r>
    </w:p>
    <w:p w14:paraId="24F21D5E" w14:textId="77777777" w:rsidR="00550C0A" w:rsidRPr="00CA594B" w:rsidRDefault="00550C0A" w:rsidP="00550C0A">
      <w:pPr>
        <w:spacing w:before="120" w:after="120" w:line="276" w:lineRule="auto"/>
        <w:jc w:val="both"/>
        <w:rPr>
          <w:rFonts w:ascii="Franklin Gothic Medium" w:hAnsi="Franklin Gothic Medium"/>
          <w:sz w:val="24"/>
          <w:szCs w:val="24"/>
        </w:rPr>
      </w:pPr>
      <w:r w:rsidRPr="00CA594B">
        <w:rPr>
          <w:rFonts w:ascii="Franklin Gothic Medium" w:hAnsi="Franklin Gothic Medium"/>
          <w:sz w:val="24"/>
          <w:szCs w:val="24"/>
        </w:rPr>
        <w:t xml:space="preserve">Αντίθετα, όσοι μεταφέρουν την κατοικία τους </w:t>
      </w:r>
      <w:r w:rsidRPr="00CA594B">
        <w:rPr>
          <w:rFonts w:ascii="Franklin Gothic Medium" w:hAnsi="Franklin Gothic Medium"/>
          <w:b/>
          <w:bCs/>
          <w:sz w:val="24"/>
          <w:szCs w:val="24"/>
        </w:rPr>
        <w:t>μετά τις 2 Ιουλίου</w:t>
      </w:r>
      <w:r w:rsidRPr="00CA594B">
        <w:rPr>
          <w:rFonts w:ascii="Franklin Gothic Medium" w:hAnsi="Franklin Gothic Medium"/>
          <w:sz w:val="24"/>
          <w:szCs w:val="24"/>
        </w:rPr>
        <w:t xml:space="preserve">, </w:t>
      </w:r>
      <w:r>
        <w:rPr>
          <w:rFonts w:ascii="Franklin Gothic Medium" w:hAnsi="Franklin Gothic Medium"/>
          <w:sz w:val="24"/>
          <w:szCs w:val="24"/>
        </w:rPr>
        <w:t>μπορούν να αιτηθούν την υπαγωγή τους στο άρθρο 5Β</w:t>
      </w:r>
      <w:r w:rsidRPr="00CA594B">
        <w:rPr>
          <w:rFonts w:ascii="Franklin Gothic Medium" w:hAnsi="Franklin Gothic Medium"/>
          <w:sz w:val="24"/>
          <w:szCs w:val="24"/>
        </w:rPr>
        <w:t xml:space="preserve"> </w:t>
      </w:r>
      <w:r w:rsidRPr="00CA594B">
        <w:rPr>
          <w:rFonts w:ascii="Franklin Gothic Medium" w:hAnsi="Franklin Gothic Medium"/>
          <w:b/>
          <w:sz w:val="24"/>
          <w:szCs w:val="24"/>
        </w:rPr>
        <w:t>μόνο για το επόμενο έτος</w:t>
      </w:r>
      <w:r w:rsidRPr="00CA594B">
        <w:rPr>
          <w:rFonts w:ascii="Franklin Gothic Medium" w:hAnsi="Franklin Gothic Medium"/>
          <w:sz w:val="24"/>
          <w:szCs w:val="24"/>
        </w:rPr>
        <w:t xml:space="preserve"> από αυτό της άφιξης</w:t>
      </w:r>
      <w:r>
        <w:rPr>
          <w:rFonts w:ascii="Franklin Gothic Medium" w:hAnsi="Franklin Gothic Medium"/>
          <w:sz w:val="24"/>
          <w:szCs w:val="24"/>
        </w:rPr>
        <w:t xml:space="preserve">. Η αίτηση υπαγωγής θα πρέπει να υποβληθεί έως τις </w:t>
      </w:r>
      <w:r w:rsidRPr="00CA594B">
        <w:rPr>
          <w:rFonts w:ascii="Franklin Gothic Medium" w:hAnsi="Franklin Gothic Medium"/>
          <w:b/>
          <w:sz w:val="24"/>
          <w:szCs w:val="24"/>
        </w:rPr>
        <w:t>31/10</w:t>
      </w:r>
      <w:r>
        <w:rPr>
          <w:rFonts w:ascii="Franklin Gothic Medium" w:hAnsi="Franklin Gothic Medium"/>
          <w:sz w:val="24"/>
          <w:szCs w:val="24"/>
        </w:rPr>
        <w:t xml:space="preserve"> του έτους αυτού (επόμενου της άφιξης)</w:t>
      </w:r>
      <w:r w:rsidRPr="00CA594B">
        <w:rPr>
          <w:rFonts w:ascii="Franklin Gothic Medium" w:hAnsi="Franklin Gothic Medium"/>
          <w:sz w:val="24"/>
          <w:szCs w:val="24"/>
        </w:rPr>
        <w:t>.</w:t>
      </w:r>
    </w:p>
    <w:p w14:paraId="775D63EE" w14:textId="77777777" w:rsidR="00550C0A" w:rsidRDefault="00550C0A" w:rsidP="00550C0A">
      <w:pPr>
        <w:spacing w:before="120" w:after="120" w:line="276" w:lineRule="auto"/>
        <w:jc w:val="both"/>
        <w:rPr>
          <w:rFonts w:ascii="Franklin Gothic Medium" w:eastAsia="Times New Roman" w:hAnsi="Franklin Gothic Medium" w:cs="Times New Roman"/>
          <w:bCs/>
          <w:sz w:val="24"/>
          <w:szCs w:val="24"/>
          <w:lang w:eastAsia="el-GR"/>
        </w:rPr>
      </w:pPr>
      <w:r w:rsidRPr="00416E30">
        <w:rPr>
          <w:rFonts w:ascii="Franklin Gothic Medium" w:eastAsia="Times New Roman" w:hAnsi="Franklin Gothic Medium" w:cs="Times New Roman"/>
          <w:bCs/>
          <w:sz w:val="24"/>
          <w:szCs w:val="24"/>
          <w:lang w:eastAsia="el-GR"/>
        </w:rPr>
        <w:t xml:space="preserve">Τα δικαιολογητικά </w:t>
      </w:r>
      <w:r>
        <w:rPr>
          <w:rFonts w:ascii="Franklin Gothic Medium" w:eastAsia="Times New Roman" w:hAnsi="Franklin Gothic Medium" w:cs="Times New Roman"/>
          <w:bCs/>
          <w:sz w:val="24"/>
          <w:szCs w:val="24"/>
          <w:lang w:eastAsia="el-GR"/>
        </w:rPr>
        <w:t>που συμπληρώνουν</w:t>
      </w:r>
      <w:r w:rsidRPr="00416E30">
        <w:rPr>
          <w:rFonts w:ascii="Franklin Gothic Medium" w:eastAsia="Times New Roman" w:hAnsi="Franklin Gothic Medium" w:cs="Times New Roman"/>
          <w:bCs/>
          <w:sz w:val="24"/>
          <w:szCs w:val="24"/>
          <w:lang w:eastAsia="el-GR"/>
        </w:rPr>
        <w:t xml:space="preserve"> </w:t>
      </w:r>
      <w:r w:rsidRPr="00861A34">
        <w:rPr>
          <w:rFonts w:ascii="Franklin Gothic Medium" w:eastAsia="Times New Roman" w:hAnsi="Franklin Gothic Medium" w:cs="Times New Roman"/>
          <w:bCs/>
          <w:sz w:val="24"/>
          <w:szCs w:val="24"/>
          <w:lang w:eastAsia="el-GR"/>
        </w:rPr>
        <w:t>τον φάκελο της αίτησης</w:t>
      </w:r>
      <w:r w:rsidRPr="00416E30">
        <w:rPr>
          <w:rFonts w:ascii="Franklin Gothic Medium" w:eastAsia="Times New Roman" w:hAnsi="Franklin Gothic Medium" w:cs="Times New Roman"/>
          <w:bCs/>
          <w:sz w:val="24"/>
          <w:szCs w:val="24"/>
          <w:lang w:eastAsia="el-GR"/>
        </w:rPr>
        <w:t xml:space="preserve">, μπορούν να προσκομισθούν το αργότερο </w:t>
      </w:r>
      <w:r w:rsidRPr="00416E30">
        <w:rPr>
          <w:rFonts w:ascii="Franklin Gothic Medium" w:eastAsia="Times New Roman" w:hAnsi="Franklin Gothic Medium" w:cs="Times New Roman"/>
          <w:b/>
          <w:bCs/>
          <w:sz w:val="24"/>
          <w:szCs w:val="24"/>
          <w:lang w:eastAsia="el-GR"/>
        </w:rPr>
        <w:t xml:space="preserve">έως </w:t>
      </w:r>
      <w:r>
        <w:rPr>
          <w:rFonts w:ascii="Franklin Gothic Medium" w:eastAsia="Times New Roman" w:hAnsi="Franklin Gothic Medium" w:cs="Times New Roman"/>
          <w:b/>
          <w:bCs/>
          <w:sz w:val="24"/>
          <w:szCs w:val="24"/>
          <w:lang w:eastAsia="el-GR"/>
        </w:rPr>
        <w:t>τις</w:t>
      </w:r>
      <w:r w:rsidRPr="00416E30">
        <w:rPr>
          <w:rFonts w:ascii="Franklin Gothic Medium" w:eastAsia="Times New Roman" w:hAnsi="Franklin Gothic Medium" w:cs="Times New Roman"/>
          <w:b/>
          <w:bCs/>
          <w:sz w:val="24"/>
          <w:szCs w:val="24"/>
          <w:lang w:eastAsia="el-GR"/>
        </w:rPr>
        <w:t xml:space="preserve"> 3</w:t>
      </w:r>
      <w:r>
        <w:rPr>
          <w:rFonts w:ascii="Franklin Gothic Medium" w:eastAsia="Times New Roman" w:hAnsi="Franklin Gothic Medium" w:cs="Times New Roman"/>
          <w:b/>
          <w:bCs/>
          <w:sz w:val="24"/>
          <w:szCs w:val="24"/>
          <w:lang w:eastAsia="el-GR"/>
        </w:rPr>
        <w:t>0</w:t>
      </w:r>
      <w:r w:rsidRPr="00416E30">
        <w:rPr>
          <w:rFonts w:ascii="Franklin Gothic Medium" w:eastAsia="Times New Roman" w:hAnsi="Franklin Gothic Medium" w:cs="Times New Roman"/>
          <w:b/>
          <w:bCs/>
          <w:sz w:val="24"/>
          <w:szCs w:val="24"/>
          <w:lang w:eastAsia="el-GR"/>
        </w:rPr>
        <w:t>/</w:t>
      </w:r>
      <w:r>
        <w:rPr>
          <w:rFonts w:ascii="Franklin Gothic Medium" w:eastAsia="Times New Roman" w:hAnsi="Franklin Gothic Medium" w:cs="Times New Roman"/>
          <w:b/>
          <w:bCs/>
          <w:sz w:val="24"/>
          <w:szCs w:val="24"/>
          <w:lang w:eastAsia="el-GR"/>
        </w:rPr>
        <w:t>11</w:t>
      </w:r>
      <w:r w:rsidRPr="00416E30">
        <w:rPr>
          <w:rFonts w:ascii="Franklin Gothic Medium" w:eastAsia="Times New Roman" w:hAnsi="Franklin Gothic Medium" w:cs="Times New Roman"/>
          <w:b/>
          <w:bCs/>
          <w:sz w:val="24"/>
          <w:szCs w:val="24"/>
          <w:lang w:eastAsia="el-GR"/>
        </w:rPr>
        <w:t xml:space="preserve"> </w:t>
      </w:r>
      <w:r w:rsidRPr="00416E30">
        <w:rPr>
          <w:rFonts w:ascii="Franklin Gothic Medium" w:eastAsia="Times New Roman" w:hAnsi="Franklin Gothic Medium" w:cs="Times New Roman"/>
          <w:bCs/>
          <w:sz w:val="24"/>
          <w:szCs w:val="24"/>
          <w:lang w:eastAsia="el-GR"/>
        </w:rPr>
        <w:t>του φορολογικού έτους</w:t>
      </w:r>
      <w:r w:rsidRPr="00A32A34">
        <w:rPr>
          <w:rFonts w:ascii="Franklin Gothic Medium" w:eastAsia="Times New Roman" w:hAnsi="Franklin Gothic Medium" w:cs="Times New Roman"/>
          <w:bCs/>
          <w:sz w:val="24"/>
          <w:szCs w:val="24"/>
          <w:lang w:eastAsia="el-GR"/>
        </w:rPr>
        <w:t xml:space="preserve"> </w:t>
      </w:r>
      <w:r>
        <w:rPr>
          <w:rFonts w:ascii="Franklin Gothic Medium" w:eastAsia="Times New Roman" w:hAnsi="Franklin Gothic Medium" w:cs="Times New Roman"/>
          <w:bCs/>
          <w:sz w:val="24"/>
          <w:szCs w:val="24"/>
          <w:lang w:eastAsia="el-GR"/>
        </w:rPr>
        <w:t>για το οποίο ζητήθηκε η υπαγωγή</w:t>
      </w:r>
      <w:r w:rsidRPr="00416E30">
        <w:rPr>
          <w:rFonts w:ascii="Franklin Gothic Medium" w:eastAsia="Times New Roman" w:hAnsi="Franklin Gothic Medium" w:cs="Times New Roman"/>
          <w:bCs/>
          <w:sz w:val="24"/>
          <w:szCs w:val="24"/>
          <w:lang w:eastAsia="el-GR"/>
        </w:rPr>
        <w:t>.</w:t>
      </w:r>
    </w:p>
    <w:p w14:paraId="634BB7F3" w14:textId="77777777" w:rsidR="00465AA8" w:rsidRPr="00465AA8" w:rsidRDefault="00465AA8" w:rsidP="00465AA8">
      <w:pPr>
        <w:spacing w:before="240" w:after="120" w:line="276" w:lineRule="auto"/>
        <w:jc w:val="both"/>
        <w:rPr>
          <w:rFonts w:ascii="Franklin Gothic Medium" w:hAnsi="Franklin Gothic Medium" w:cs="Arial"/>
          <w:b/>
          <w:bCs/>
          <w:sz w:val="24"/>
          <w:szCs w:val="24"/>
        </w:rPr>
      </w:pPr>
      <w:r w:rsidRPr="00465AA8">
        <w:rPr>
          <w:rFonts w:ascii="Franklin Gothic Medium" w:hAnsi="Franklin Gothic Medium" w:cs="Arial"/>
          <w:b/>
          <w:bCs/>
          <w:sz w:val="24"/>
          <w:szCs w:val="24"/>
        </w:rPr>
        <w:t>Υποβολή αίτησης και απαραίτητων δικαιολογητικών</w:t>
      </w:r>
    </w:p>
    <w:p w14:paraId="6ADCD66B" w14:textId="77777777" w:rsidR="00465AA8" w:rsidRPr="00465AA8" w:rsidRDefault="00465AA8" w:rsidP="00465AA8">
      <w:pPr>
        <w:spacing w:before="100" w:beforeAutospacing="1" w:after="100" w:afterAutospacing="1" w:line="276" w:lineRule="auto"/>
        <w:jc w:val="both"/>
        <w:rPr>
          <w:rFonts w:ascii="Franklin Gothic Medium" w:eastAsia="Times New Roman" w:hAnsi="Franklin Gothic Medium" w:cs="Times New Roman"/>
          <w:sz w:val="24"/>
          <w:szCs w:val="24"/>
          <w:lang w:eastAsia="el-GR"/>
        </w:rPr>
      </w:pPr>
      <w:r w:rsidRPr="00465AA8">
        <w:rPr>
          <w:rFonts w:ascii="Franklin Gothic Medium" w:eastAsia="Times New Roman" w:hAnsi="Franklin Gothic Medium" w:cs="Times New Roman"/>
          <w:sz w:val="24"/>
          <w:szCs w:val="24"/>
          <w:lang w:eastAsia="el-GR"/>
        </w:rPr>
        <w:t>Οι ενδιαφερόμενοι μπορούν να υποβάλουν την αίτηση και τα απαραίτητα δικαιολογητικά με τους ακόλουθους τρόπους:</w:t>
      </w:r>
    </w:p>
    <w:p w14:paraId="351AAB5A" w14:textId="77777777" w:rsidR="00465AA8" w:rsidRPr="00465AA8" w:rsidRDefault="00465AA8" w:rsidP="00465AA8">
      <w:pPr>
        <w:numPr>
          <w:ilvl w:val="0"/>
          <w:numId w:val="48"/>
        </w:numPr>
        <w:spacing w:before="100" w:beforeAutospacing="1" w:after="100" w:afterAutospacing="1" w:line="276" w:lineRule="auto"/>
        <w:jc w:val="both"/>
        <w:rPr>
          <w:rFonts w:ascii="Franklin Gothic Medium" w:eastAsia="Times New Roman" w:hAnsi="Franklin Gothic Medium" w:cs="Times New Roman"/>
          <w:sz w:val="24"/>
          <w:szCs w:val="24"/>
          <w:lang w:eastAsia="el-GR"/>
        </w:rPr>
      </w:pPr>
      <w:r w:rsidRPr="00465AA8">
        <w:rPr>
          <w:rFonts w:ascii="Franklin Gothic Medium" w:eastAsia="Times New Roman" w:hAnsi="Franklin Gothic Medium" w:cs="Times New Roman"/>
          <w:b/>
          <w:bCs/>
          <w:sz w:val="24"/>
          <w:szCs w:val="24"/>
          <w:lang w:eastAsia="el-GR"/>
        </w:rPr>
        <w:lastRenderedPageBreak/>
        <w:t>Ψηφιακά:</w:t>
      </w:r>
      <w:r w:rsidRPr="00465AA8">
        <w:rPr>
          <w:rFonts w:ascii="Franklin Gothic Medium" w:eastAsia="Times New Roman" w:hAnsi="Franklin Gothic Medium" w:cs="Times New Roman"/>
          <w:sz w:val="24"/>
          <w:szCs w:val="24"/>
          <w:lang w:eastAsia="el-GR"/>
        </w:rPr>
        <w:t xml:space="preserve"> μέσω της ψηφιακής πύλης myAADE (myaade.gov.gr), στην εφαρμογή </w:t>
      </w:r>
      <w:r w:rsidRPr="00465AA8">
        <w:rPr>
          <w:rFonts w:ascii="Franklin Gothic Medium" w:eastAsia="Times New Roman" w:hAnsi="Franklin Gothic Medium" w:cs="Times New Roman"/>
          <w:b/>
          <w:bCs/>
          <w:sz w:val="24"/>
          <w:szCs w:val="24"/>
          <w:lang w:eastAsia="el-GR"/>
        </w:rPr>
        <w:t>Τα Αιτήματά μου &gt; Νέο Αίτημα &gt; Φορολογία &gt; Εναλλακτική Φορολόγηση Εισοδήματος &gt; Υπαγωγή σε εναλλακτική φορολόγηση εισοδήματος φυσικών προσώπων, δικαιούχων εισοδήματος από συντάξεις που προκύπτουν στην αλλοδαπή, τα οποία μεταφέρουν τη φορολογική τους κατοικία στην Ελλάδα – άρθρο 5Β ΚΦΕ</w:t>
      </w:r>
      <w:r w:rsidRPr="00465AA8">
        <w:rPr>
          <w:rFonts w:ascii="Franklin Gothic Medium" w:eastAsia="Times New Roman" w:hAnsi="Franklin Gothic Medium" w:cs="Times New Roman"/>
          <w:sz w:val="24"/>
          <w:szCs w:val="24"/>
          <w:lang w:eastAsia="el-GR"/>
        </w:rPr>
        <w:t xml:space="preserve">. </w:t>
      </w:r>
    </w:p>
    <w:p w14:paraId="5B2C6580" w14:textId="77777777" w:rsidR="00465AA8" w:rsidRPr="00465AA8" w:rsidRDefault="00465AA8" w:rsidP="00465AA8">
      <w:pPr>
        <w:numPr>
          <w:ilvl w:val="0"/>
          <w:numId w:val="48"/>
        </w:numPr>
        <w:spacing w:before="100" w:beforeAutospacing="1" w:after="100" w:afterAutospacing="1" w:line="276" w:lineRule="auto"/>
        <w:jc w:val="both"/>
        <w:rPr>
          <w:rFonts w:ascii="Franklin Gothic Medium" w:eastAsia="Times New Roman" w:hAnsi="Franklin Gothic Medium" w:cs="Times New Roman"/>
          <w:sz w:val="24"/>
          <w:szCs w:val="24"/>
          <w:lang w:eastAsia="el-GR"/>
        </w:rPr>
      </w:pPr>
      <w:r w:rsidRPr="00465AA8">
        <w:rPr>
          <w:rFonts w:ascii="Franklin Gothic Medium" w:eastAsia="Times New Roman" w:hAnsi="Franklin Gothic Medium" w:cs="Times New Roman"/>
          <w:b/>
          <w:bCs/>
          <w:sz w:val="24"/>
          <w:szCs w:val="24"/>
          <w:lang w:eastAsia="el-GR"/>
        </w:rPr>
        <w:t>Ταχυδρομικά:</w:t>
      </w:r>
      <w:r w:rsidRPr="00465AA8">
        <w:rPr>
          <w:rFonts w:ascii="Franklin Gothic Medium" w:eastAsia="Times New Roman" w:hAnsi="Franklin Gothic Medium" w:cs="Times New Roman"/>
          <w:sz w:val="24"/>
          <w:szCs w:val="24"/>
          <w:lang w:eastAsia="el-GR"/>
        </w:rPr>
        <w:t xml:space="preserve"> με φυσικό φάκελο, μέσω συστημένης επιστολής ή υπηρεσίας ταχυμεταφοράς (courier), προς το </w:t>
      </w:r>
      <w:r w:rsidRPr="00465AA8">
        <w:rPr>
          <w:rFonts w:ascii="Franklin Gothic Medium" w:eastAsia="Times New Roman" w:hAnsi="Franklin Gothic Medium" w:cs="Times New Roman"/>
          <w:b/>
          <w:bCs/>
          <w:sz w:val="24"/>
          <w:szCs w:val="24"/>
          <w:lang w:eastAsia="el-GR"/>
        </w:rPr>
        <w:t>αρμόδιο, βάσει της διεύθυνσης του φορολογουμένου, ΚΕΦΟΔΕ Αττικής ή Θεσσαλονίκης</w:t>
      </w:r>
      <w:r w:rsidRPr="00465AA8">
        <w:rPr>
          <w:rFonts w:ascii="Franklin Gothic Medium" w:eastAsia="Times New Roman" w:hAnsi="Franklin Gothic Medium" w:cs="Times New Roman"/>
          <w:sz w:val="24"/>
          <w:szCs w:val="24"/>
          <w:lang w:eastAsia="el-GR"/>
        </w:rPr>
        <w:t xml:space="preserve">. Τα στοιχεία επικοινωνίας είναι αναρτημένα στον ιστότοπο της ΑΑΔΕ (aade.gr &gt; Επικοινωνία &gt; Στοιχεία Επικοινωνίας Υπηρεσιών ΑΑΔΕ). </w:t>
      </w:r>
    </w:p>
    <w:p w14:paraId="513EB61E" w14:textId="53F22E97" w:rsidR="00465AA8" w:rsidRPr="00465AA8" w:rsidRDefault="00465AA8" w:rsidP="00465AA8">
      <w:pPr>
        <w:numPr>
          <w:ilvl w:val="0"/>
          <w:numId w:val="48"/>
        </w:numPr>
        <w:spacing w:before="100" w:beforeAutospacing="1" w:after="100" w:afterAutospacing="1" w:line="276" w:lineRule="auto"/>
        <w:jc w:val="both"/>
        <w:rPr>
          <w:rFonts w:ascii="Franklin Gothic Medium" w:eastAsia="Times New Roman" w:hAnsi="Franklin Gothic Medium" w:cs="Times New Roman"/>
          <w:sz w:val="24"/>
          <w:szCs w:val="24"/>
          <w:lang w:eastAsia="el-GR"/>
        </w:rPr>
      </w:pPr>
      <w:r w:rsidRPr="00465AA8">
        <w:rPr>
          <w:rFonts w:ascii="Franklin Gothic Medium" w:eastAsia="Times New Roman" w:hAnsi="Franklin Gothic Medium" w:cs="Times New Roman"/>
          <w:b/>
          <w:bCs/>
          <w:sz w:val="24"/>
          <w:szCs w:val="24"/>
          <w:lang w:eastAsia="el-GR"/>
        </w:rPr>
        <w:t>Με φυσική παρουσία:</w:t>
      </w:r>
      <w:r w:rsidRPr="00465AA8">
        <w:rPr>
          <w:rFonts w:ascii="Franklin Gothic Medium" w:eastAsia="Times New Roman" w:hAnsi="Franklin Gothic Medium" w:cs="Times New Roman"/>
          <w:sz w:val="24"/>
          <w:szCs w:val="24"/>
          <w:lang w:eastAsia="el-GR"/>
        </w:rPr>
        <w:t xml:space="preserve"> στο </w:t>
      </w:r>
      <w:r w:rsidRPr="00465AA8">
        <w:rPr>
          <w:rFonts w:ascii="Franklin Gothic Medium" w:eastAsia="Times New Roman" w:hAnsi="Franklin Gothic Medium" w:cs="Times New Roman"/>
          <w:b/>
          <w:bCs/>
          <w:sz w:val="24"/>
          <w:szCs w:val="24"/>
          <w:lang w:eastAsia="el-GR"/>
        </w:rPr>
        <w:t>αρμόδιο ΚΕΦΟΔΕ Αττικής ή Θεσσαλονίκης</w:t>
      </w:r>
      <w:r w:rsidRPr="00465AA8">
        <w:rPr>
          <w:rFonts w:ascii="Franklin Gothic Medium" w:eastAsia="Times New Roman" w:hAnsi="Franklin Gothic Medium" w:cs="Times New Roman"/>
          <w:sz w:val="24"/>
          <w:szCs w:val="24"/>
          <w:lang w:eastAsia="el-GR"/>
        </w:rPr>
        <w:t xml:space="preserve">, κατόπιν προγραμματισμένου ραντεβού μέσω της εφαρμογής </w:t>
      </w:r>
      <w:r w:rsidRPr="00465AA8">
        <w:rPr>
          <w:rFonts w:ascii="Franklin Gothic Medium" w:eastAsia="Times New Roman" w:hAnsi="Franklin Gothic Medium" w:cs="Times New Roman"/>
          <w:b/>
          <w:bCs/>
          <w:sz w:val="24"/>
          <w:szCs w:val="24"/>
          <w:lang w:eastAsia="el-GR"/>
        </w:rPr>
        <w:t>Τα Ραντεβού μου</w:t>
      </w:r>
      <w:r w:rsidRPr="00465AA8">
        <w:rPr>
          <w:rFonts w:ascii="Franklin Gothic Medium" w:eastAsia="Times New Roman" w:hAnsi="Franklin Gothic Medium" w:cs="Times New Roman"/>
          <w:sz w:val="24"/>
          <w:szCs w:val="24"/>
          <w:lang w:eastAsia="el-GR"/>
        </w:rPr>
        <w:t xml:space="preserve"> στην ψηφιακή πύλη myAADE</w:t>
      </w:r>
      <w:r w:rsidR="000A7D63">
        <w:rPr>
          <w:rFonts w:ascii="Franklin Gothic Medium" w:eastAsia="Times New Roman" w:hAnsi="Franklin Gothic Medium" w:cs="Times New Roman"/>
          <w:sz w:val="24"/>
          <w:szCs w:val="24"/>
          <w:lang w:eastAsia="el-GR"/>
        </w:rPr>
        <w:t>.</w:t>
      </w:r>
    </w:p>
    <w:p w14:paraId="6DDD75D6" w14:textId="2253C1B8" w:rsidR="00465AA8" w:rsidRPr="00465AA8" w:rsidRDefault="00465AA8" w:rsidP="00465AA8">
      <w:pPr>
        <w:spacing w:before="100" w:beforeAutospacing="1" w:after="100" w:afterAutospacing="1" w:line="276" w:lineRule="auto"/>
        <w:jc w:val="both"/>
        <w:rPr>
          <w:rFonts w:ascii="Franklin Gothic Medium" w:eastAsia="Times New Roman" w:hAnsi="Franklin Gothic Medium" w:cs="Times New Roman"/>
          <w:sz w:val="24"/>
          <w:szCs w:val="24"/>
          <w:lang w:eastAsia="el-GR"/>
        </w:rPr>
      </w:pPr>
      <w:r w:rsidRPr="00465AA8">
        <w:rPr>
          <w:rFonts w:ascii="Franklin Gothic Medium" w:eastAsia="Times New Roman" w:hAnsi="Franklin Gothic Medium" w:cs="Times New Roman"/>
          <w:sz w:val="24"/>
          <w:szCs w:val="24"/>
          <w:lang w:eastAsia="el-GR"/>
        </w:rPr>
        <w:t>Επιπλέον, οι ενδιαφερόμενοι μπορούν να επισκεφθούν</w:t>
      </w:r>
      <w:r w:rsidR="000A7D63">
        <w:rPr>
          <w:rFonts w:ascii="Franklin Gothic Medium" w:eastAsia="Times New Roman" w:hAnsi="Franklin Gothic Medium" w:cs="Times New Roman"/>
          <w:sz w:val="24"/>
          <w:szCs w:val="24"/>
          <w:lang w:eastAsia="el-GR"/>
        </w:rPr>
        <w:t xml:space="preserve"> τα</w:t>
      </w:r>
      <w:r w:rsidRPr="00465AA8">
        <w:rPr>
          <w:rFonts w:ascii="Franklin Gothic Medium" w:eastAsia="Times New Roman" w:hAnsi="Franklin Gothic Medium" w:cs="Times New Roman"/>
          <w:sz w:val="24"/>
          <w:szCs w:val="24"/>
          <w:lang w:eastAsia="el-GR"/>
        </w:rPr>
        <w:t xml:space="preserve"> </w:t>
      </w:r>
      <w:r w:rsidRPr="00465AA8">
        <w:rPr>
          <w:rFonts w:ascii="Franklin Gothic Medium" w:eastAsia="Times New Roman" w:hAnsi="Franklin Gothic Medium" w:cs="Times New Roman"/>
          <w:b/>
          <w:bCs/>
          <w:sz w:val="24"/>
          <w:szCs w:val="24"/>
          <w:lang w:eastAsia="el-GR"/>
        </w:rPr>
        <w:t>my</w:t>
      </w:r>
      <w:r w:rsidR="000A7D63" w:rsidRPr="000A7D63">
        <w:rPr>
          <w:rFonts w:ascii="Franklin Gothic Medium" w:eastAsia="Times New Roman" w:hAnsi="Franklin Gothic Medium" w:cs="Times New Roman"/>
          <w:b/>
          <w:bCs/>
          <w:sz w:val="24"/>
          <w:szCs w:val="24"/>
          <w:lang w:val="en-US" w:eastAsia="el-GR"/>
        </w:rPr>
        <w:t>P</w:t>
      </w:r>
      <w:r w:rsidRPr="00465AA8">
        <w:rPr>
          <w:rFonts w:ascii="Franklin Gothic Medium" w:eastAsia="Times New Roman" w:hAnsi="Franklin Gothic Medium" w:cs="Times New Roman"/>
          <w:b/>
          <w:bCs/>
          <w:sz w:val="24"/>
          <w:szCs w:val="24"/>
          <w:lang w:eastAsia="el-GR"/>
        </w:rPr>
        <w:t>oint</w:t>
      </w:r>
      <w:bookmarkStart w:id="1" w:name="_GoBack"/>
      <w:bookmarkEnd w:id="1"/>
      <w:r w:rsidRPr="00465AA8">
        <w:rPr>
          <w:rFonts w:ascii="Franklin Gothic Medium" w:eastAsia="Times New Roman" w:hAnsi="Franklin Gothic Medium" w:cs="Times New Roman"/>
          <w:b/>
          <w:sz w:val="24"/>
          <w:szCs w:val="24"/>
          <w:lang w:eastAsia="el-GR"/>
        </w:rPr>
        <w:t xml:space="preserve"> </w:t>
      </w:r>
      <w:r w:rsidR="000A7D63" w:rsidRPr="000A7D63">
        <w:rPr>
          <w:rFonts w:ascii="Franklin Gothic Medium" w:eastAsia="Times New Roman" w:hAnsi="Franklin Gothic Medium" w:cs="Times New Roman"/>
          <w:b/>
          <w:sz w:val="24"/>
          <w:szCs w:val="24"/>
          <w:lang w:eastAsia="el-GR"/>
        </w:rPr>
        <w:t xml:space="preserve">Αττικής, τις ΥΦΕ και τις κατά τόπους </w:t>
      </w:r>
      <w:r w:rsidR="000A7D63">
        <w:rPr>
          <w:rFonts w:ascii="Franklin Gothic Medium" w:eastAsia="Times New Roman" w:hAnsi="Franklin Gothic Medium" w:cs="Times New Roman"/>
          <w:b/>
          <w:sz w:val="24"/>
          <w:szCs w:val="24"/>
          <w:lang w:eastAsia="el-GR"/>
        </w:rPr>
        <w:t>ΔΟΥ</w:t>
      </w:r>
      <w:r w:rsidR="000A7D63">
        <w:rPr>
          <w:rFonts w:ascii="Franklin Gothic Medium" w:eastAsia="Times New Roman" w:hAnsi="Franklin Gothic Medium" w:cs="Times New Roman"/>
          <w:sz w:val="24"/>
          <w:szCs w:val="24"/>
          <w:lang w:eastAsia="el-GR"/>
        </w:rPr>
        <w:t xml:space="preserve"> </w:t>
      </w:r>
      <w:r w:rsidRPr="00465AA8">
        <w:rPr>
          <w:rFonts w:ascii="Franklin Gothic Medium" w:eastAsia="Times New Roman" w:hAnsi="Franklin Gothic Medium" w:cs="Times New Roman"/>
          <w:sz w:val="24"/>
          <w:szCs w:val="24"/>
          <w:lang w:eastAsia="el-GR"/>
        </w:rPr>
        <w:t xml:space="preserve">και να υποβάλουν </w:t>
      </w:r>
      <w:r w:rsidR="000A7D63">
        <w:rPr>
          <w:rFonts w:ascii="Franklin Gothic Medium" w:eastAsia="Times New Roman" w:hAnsi="Franklin Gothic Medium" w:cs="Times New Roman"/>
          <w:sz w:val="24"/>
          <w:szCs w:val="24"/>
          <w:lang w:eastAsia="el-GR"/>
        </w:rPr>
        <w:t>την αίτησή τους με την βοήθεια των υπαλλήλων της ΑΑΔΕ.</w:t>
      </w:r>
    </w:p>
    <w:p w14:paraId="6613E699" w14:textId="2F1839B6" w:rsidR="00465AA8" w:rsidRPr="00465AA8" w:rsidRDefault="00465AA8" w:rsidP="00465AA8">
      <w:pPr>
        <w:spacing w:before="120" w:after="120" w:line="276" w:lineRule="auto"/>
        <w:jc w:val="both"/>
        <w:rPr>
          <w:rFonts w:ascii="Franklin Gothic Medium" w:eastAsia="Times New Roman" w:hAnsi="Franklin Gothic Medium" w:cs="Times New Roman"/>
          <w:sz w:val="24"/>
          <w:szCs w:val="24"/>
          <w:lang w:eastAsia="el-GR"/>
        </w:rPr>
      </w:pPr>
      <w:r w:rsidRPr="00465AA8">
        <w:rPr>
          <w:rFonts w:ascii="Franklin Gothic Medium" w:eastAsia="Times New Roman" w:hAnsi="Franklin Gothic Medium" w:cs="Times New Roman"/>
          <w:b/>
          <w:sz w:val="24"/>
          <w:szCs w:val="24"/>
          <w:lang w:eastAsia="el-GR"/>
        </w:rPr>
        <w:t>Η εξέταση των αιτήσεων υπαγωγής στην εναλλακτική φορολόγηση γίνεται από το αρμόδιο Κέντρο Φορολογικών Διαδικασιών και Εξυπηρέτησης (ΚΕΦΟΔΕ), με βάση τη διεύθυνση του φορολογουμένου.</w:t>
      </w:r>
      <w:r w:rsidRPr="00465AA8">
        <w:rPr>
          <w:rFonts w:ascii="Franklin Gothic Medium" w:eastAsia="Times New Roman" w:hAnsi="Franklin Gothic Medium" w:cs="Times New Roman"/>
          <w:sz w:val="24"/>
          <w:szCs w:val="24"/>
          <w:lang w:eastAsia="el-GR"/>
        </w:rPr>
        <w:t xml:space="preserve"> Ειδικότερα, το ΚΕΦΟΔΕ Αττικής είναι αρμόδιο για φορολογουμένους με διεύθυνση στην Περιφέρεια Αττικής και στις νήσους Κέα, Κύθνο, Άνδρο και Μήλο, ενώ το ΚΕΦΟΔΕ Θεσσαλονίκης είναι αρμόδιο για την υπόλοιπη Επικράτεια.</w:t>
      </w:r>
    </w:p>
    <w:p w14:paraId="5F36AAF9" w14:textId="69366029" w:rsidR="005A3581" w:rsidRPr="000B7133" w:rsidRDefault="005A3581" w:rsidP="00416E30">
      <w:pPr>
        <w:spacing w:before="120" w:after="120" w:line="276" w:lineRule="auto"/>
        <w:jc w:val="both"/>
        <w:rPr>
          <w:rFonts w:ascii="Franklin Gothic Medium" w:eastAsia="Times New Roman" w:hAnsi="Franklin Gothic Medium" w:cs="Times New Roman"/>
          <w:b/>
          <w:bCs/>
          <w:sz w:val="24"/>
          <w:szCs w:val="24"/>
          <w:lang w:eastAsia="el-GR"/>
        </w:rPr>
      </w:pPr>
      <w:r w:rsidRPr="00CA594B">
        <w:rPr>
          <w:rFonts w:ascii="Franklin Gothic Medium" w:eastAsia="Times New Roman" w:hAnsi="Franklin Gothic Medium" w:cs="Times New Roman"/>
          <w:b/>
          <w:sz w:val="24"/>
          <w:szCs w:val="24"/>
          <w:lang w:eastAsia="el-GR"/>
        </w:rPr>
        <w:t>Φορολογικά Οφέλη και Υποχρεώσεις</w:t>
      </w:r>
    </w:p>
    <w:p w14:paraId="1E7A0FA9" w14:textId="13D90088" w:rsidR="005954BB" w:rsidRPr="00CA594B" w:rsidRDefault="00C96670" w:rsidP="00A113E4">
      <w:pPr>
        <w:spacing w:before="120" w:after="120" w:line="276" w:lineRule="auto"/>
        <w:jc w:val="both"/>
        <w:rPr>
          <w:rFonts w:ascii="Franklin Gothic Medium" w:eastAsia="Times New Roman" w:hAnsi="Franklin Gothic Medium" w:cs="Times New Roman"/>
          <w:bCs/>
          <w:sz w:val="24"/>
          <w:szCs w:val="24"/>
          <w:lang w:eastAsia="el-GR"/>
        </w:rPr>
      </w:pPr>
      <w:r>
        <w:rPr>
          <w:rFonts w:ascii="Franklin Gothic Medium" w:eastAsia="Times New Roman" w:hAnsi="Franklin Gothic Medium" w:cs="Times New Roman"/>
          <w:bCs/>
          <w:sz w:val="24"/>
          <w:szCs w:val="24"/>
          <w:lang w:eastAsia="el-GR"/>
        </w:rPr>
        <w:t xml:space="preserve">Με την υποβολή της ετήσιας δήλωσης φορολογίας εισοδήματος </w:t>
      </w:r>
      <w:r w:rsidR="002A05E2" w:rsidRPr="000B7133">
        <w:rPr>
          <w:rFonts w:ascii="Franklin Gothic Medium" w:eastAsia="Times New Roman" w:hAnsi="Franklin Gothic Medium" w:cs="Times New Roman"/>
          <w:bCs/>
          <w:sz w:val="24"/>
          <w:szCs w:val="24"/>
          <w:lang w:eastAsia="el-GR"/>
        </w:rPr>
        <w:t>εκδίδεται</w:t>
      </w:r>
      <w:r>
        <w:rPr>
          <w:rFonts w:ascii="Franklin Gothic Medium" w:eastAsia="Times New Roman" w:hAnsi="Franklin Gothic Medium" w:cs="Times New Roman"/>
          <w:bCs/>
          <w:sz w:val="24"/>
          <w:szCs w:val="24"/>
          <w:lang w:eastAsia="el-GR"/>
        </w:rPr>
        <w:t xml:space="preserve"> για το φυσικό πρόσωπο</w:t>
      </w:r>
      <w:r w:rsidR="002A05E2" w:rsidRPr="000B7133">
        <w:rPr>
          <w:rFonts w:ascii="Franklin Gothic Medium" w:eastAsia="Times New Roman" w:hAnsi="Franklin Gothic Medium" w:cs="Times New Roman"/>
          <w:bCs/>
          <w:sz w:val="24"/>
          <w:szCs w:val="24"/>
          <w:lang w:eastAsia="el-GR"/>
        </w:rPr>
        <w:t xml:space="preserve"> </w:t>
      </w:r>
      <w:r w:rsidR="005104CB">
        <w:rPr>
          <w:rFonts w:ascii="Franklin Gothic Medium" w:eastAsia="Times New Roman" w:hAnsi="Franklin Gothic Medium" w:cs="Times New Roman"/>
          <w:bCs/>
          <w:sz w:val="24"/>
          <w:szCs w:val="24"/>
          <w:lang w:eastAsia="el-GR"/>
        </w:rPr>
        <w:t xml:space="preserve">ενιαία </w:t>
      </w:r>
      <w:r w:rsidR="00416E30" w:rsidRPr="000B7133">
        <w:rPr>
          <w:rFonts w:ascii="Franklin Gothic Medium" w:eastAsia="Times New Roman" w:hAnsi="Franklin Gothic Medium" w:cs="Times New Roman"/>
          <w:bCs/>
          <w:sz w:val="24"/>
          <w:szCs w:val="24"/>
          <w:lang w:eastAsia="el-GR"/>
        </w:rPr>
        <w:t>πράξη διοικητικού προσδιορισμού φόρου</w:t>
      </w:r>
      <w:r w:rsidR="00833EC2" w:rsidRPr="000B7133">
        <w:rPr>
          <w:rFonts w:ascii="Franklin Gothic Medium" w:eastAsia="Times New Roman" w:hAnsi="Franklin Gothic Medium" w:cs="Times New Roman"/>
          <w:bCs/>
          <w:sz w:val="24"/>
          <w:szCs w:val="24"/>
          <w:lang w:eastAsia="el-GR"/>
        </w:rPr>
        <w:t xml:space="preserve"> </w:t>
      </w:r>
      <w:r w:rsidR="00D120DC">
        <w:rPr>
          <w:rFonts w:ascii="Franklin Gothic Medium" w:eastAsia="Times New Roman" w:hAnsi="Franklin Gothic Medium" w:cs="Times New Roman"/>
          <w:bCs/>
          <w:sz w:val="24"/>
          <w:szCs w:val="24"/>
          <w:lang w:eastAsia="el-GR"/>
        </w:rPr>
        <w:t xml:space="preserve">(τόσο </w:t>
      </w:r>
      <w:r w:rsidR="00833EC2" w:rsidRPr="000B7133">
        <w:rPr>
          <w:rFonts w:ascii="Franklin Gothic Medium" w:eastAsia="Times New Roman" w:hAnsi="Franklin Gothic Medium" w:cs="Times New Roman"/>
          <w:bCs/>
          <w:sz w:val="24"/>
          <w:szCs w:val="24"/>
          <w:lang w:eastAsia="el-GR"/>
        </w:rPr>
        <w:t xml:space="preserve">για </w:t>
      </w:r>
      <w:r w:rsidR="00833EC2" w:rsidRPr="00CA594B">
        <w:rPr>
          <w:rFonts w:ascii="Franklin Gothic Medium" w:eastAsia="Times New Roman" w:hAnsi="Franklin Gothic Medium" w:cs="Times New Roman"/>
          <w:bCs/>
          <w:sz w:val="24"/>
          <w:szCs w:val="24"/>
          <w:lang w:eastAsia="el-GR"/>
        </w:rPr>
        <w:t>τα εισοδήματα</w:t>
      </w:r>
      <w:r w:rsidR="005A3581">
        <w:rPr>
          <w:rFonts w:ascii="Franklin Gothic Medium" w:eastAsia="Times New Roman" w:hAnsi="Franklin Gothic Medium" w:cs="Times New Roman"/>
          <w:bCs/>
          <w:sz w:val="24"/>
          <w:szCs w:val="24"/>
          <w:lang w:eastAsia="el-GR"/>
        </w:rPr>
        <w:t xml:space="preserve"> </w:t>
      </w:r>
      <w:r w:rsidR="00D120DC">
        <w:rPr>
          <w:rFonts w:ascii="Franklin Gothic Medium" w:eastAsia="Times New Roman" w:hAnsi="Franklin Gothic Medium" w:cs="Times New Roman"/>
          <w:bCs/>
          <w:sz w:val="24"/>
          <w:szCs w:val="24"/>
          <w:lang w:eastAsia="el-GR"/>
        </w:rPr>
        <w:t>της</w:t>
      </w:r>
      <w:r w:rsidR="00833EC2" w:rsidRPr="00CA594B">
        <w:rPr>
          <w:rFonts w:ascii="Franklin Gothic Medium" w:eastAsia="Times New Roman" w:hAnsi="Franklin Gothic Medium" w:cs="Times New Roman"/>
          <w:bCs/>
          <w:sz w:val="24"/>
          <w:szCs w:val="24"/>
          <w:lang w:eastAsia="el-GR"/>
        </w:rPr>
        <w:t xml:space="preserve"> ημεδαπή</w:t>
      </w:r>
      <w:r w:rsidR="00D120DC">
        <w:rPr>
          <w:rFonts w:ascii="Franklin Gothic Medium" w:eastAsia="Times New Roman" w:hAnsi="Franklin Gothic Medium" w:cs="Times New Roman"/>
          <w:bCs/>
          <w:sz w:val="24"/>
          <w:szCs w:val="24"/>
          <w:lang w:eastAsia="el-GR"/>
        </w:rPr>
        <w:t>ς</w:t>
      </w:r>
      <w:r w:rsidR="00833EC2" w:rsidRPr="00CA594B">
        <w:rPr>
          <w:rFonts w:ascii="Franklin Gothic Medium" w:eastAsia="Times New Roman" w:hAnsi="Franklin Gothic Medium" w:cs="Times New Roman"/>
          <w:bCs/>
          <w:sz w:val="24"/>
          <w:szCs w:val="24"/>
          <w:lang w:eastAsia="el-GR"/>
        </w:rPr>
        <w:t xml:space="preserve"> </w:t>
      </w:r>
      <w:r w:rsidR="00F16210" w:rsidRPr="00CA594B">
        <w:rPr>
          <w:rFonts w:ascii="Franklin Gothic Medium" w:eastAsia="Times New Roman" w:hAnsi="Franklin Gothic Medium" w:cs="Times New Roman"/>
          <w:bCs/>
          <w:sz w:val="24"/>
          <w:szCs w:val="24"/>
          <w:lang w:eastAsia="el-GR"/>
        </w:rPr>
        <w:t>όσο και</w:t>
      </w:r>
      <w:r w:rsidR="00833EC2" w:rsidRPr="00CA594B">
        <w:rPr>
          <w:rFonts w:ascii="Franklin Gothic Medium" w:eastAsia="Times New Roman" w:hAnsi="Franklin Gothic Medium" w:cs="Times New Roman"/>
          <w:bCs/>
          <w:sz w:val="24"/>
          <w:szCs w:val="24"/>
          <w:lang w:eastAsia="el-GR"/>
        </w:rPr>
        <w:t xml:space="preserve"> </w:t>
      </w:r>
      <w:r w:rsidR="00D120DC">
        <w:rPr>
          <w:rFonts w:ascii="Franklin Gothic Medium" w:eastAsia="Times New Roman" w:hAnsi="Franklin Gothic Medium" w:cs="Times New Roman"/>
          <w:bCs/>
          <w:sz w:val="24"/>
          <w:szCs w:val="24"/>
          <w:lang w:eastAsia="el-GR"/>
        </w:rPr>
        <w:t>της</w:t>
      </w:r>
      <w:r w:rsidR="00D120DC" w:rsidRPr="00CA594B">
        <w:rPr>
          <w:rFonts w:ascii="Franklin Gothic Medium" w:eastAsia="Times New Roman" w:hAnsi="Franklin Gothic Medium" w:cs="Times New Roman"/>
          <w:bCs/>
          <w:sz w:val="24"/>
          <w:szCs w:val="24"/>
          <w:lang w:eastAsia="el-GR"/>
        </w:rPr>
        <w:t xml:space="preserve"> </w:t>
      </w:r>
      <w:r w:rsidR="00833EC2" w:rsidRPr="00CA594B">
        <w:rPr>
          <w:rFonts w:ascii="Franklin Gothic Medium" w:eastAsia="Times New Roman" w:hAnsi="Franklin Gothic Medium" w:cs="Times New Roman"/>
          <w:bCs/>
          <w:sz w:val="24"/>
          <w:szCs w:val="24"/>
          <w:lang w:eastAsia="el-GR"/>
        </w:rPr>
        <w:t>αλλοδαπή</w:t>
      </w:r>
      <w:r w:rsidR="00D120DC">
        <w:rPr>
          <w:rFonts w:ascii="Franklin Gothic Medium" w:eastAsia="Times New Roman" w:hAnsi="Franklin Gothic Medium" w:cs="Times New Roman"/>
          <w:bCs/>
          <w:sz w:val="24"/>
          <w:szCs w:val="24"/>
          <w:lang w:eastAsia="el-GR"/>
        </w:rPr>
        <w:t>ς)</w:t>
      </w:r>
      <w:r w:rsidR="00833EC2" w:rsidRPr="00CA594B">
        <w:rPr>
          <w:rFonts w:ascii="Franklin Gothic Medium" w:eastAsia="Times New Roman" w:hAnsi="Franklin Gothic Medium" w:cs="Times New Roman"/>
          <w:bCs/>
          <w:sz w:val="24"/>
          <w:szCs w:val="24"/>
          <w:lang w:eastAsia="el-GR"/>
        </w:rPr>
        <w:t>.</w:t>
      </w:r>
      <w:r w:rsidR="00416E30" w:rsidRPr="00CA594B">
        <w:rPr>
          <w:rFonts w:ascii="Franklin Gothic Medium" w:eastAsia="Times New Roman" w:hAnsi="Franklin Gothic Medium" w:cs="Times New Roman"/>
          <w:bCs/>
          <w:sz w:val="24"/>
          <w:szCs w:val="24"/>
          <w:lang w:eastAsia="el-GR"/>
        </w:rPr>
        <w:t xml:space="preserve"> </w:t>
      </w:r>
    </w:p>
    <w:p w14:paraId="22507BAD" w14:textId="44AF4F13" w:rsidR="00A113E4" w:rsidRDefault="00A113E4" w:rsidP="00416E30">
      <w:pPr>
        <w:spacing w:before="120" w:after="120" w:line="276" w:lineRule="auto"/>
        <w:jc w:val="both"/>
        <w:rPr>
          <w:rFonts w:ascii="Franklin Gothic Medium" w:eastAsia="Times New Roman" w:hAnsi="Franklin Gothic Medium" w:cs="Times New Roman"/>
          <w:bCs/>
          <w:sz w:val="24"/>
          <w:szCs w:val="24"/>
          <w:lang w:eastAsia="el-GR"/>
        </w:rPr>
      </w:pPr>
      <w:r>
        <w:rPr>
          <w:rFonts w:ascii="Franklin Gothic Medium" w:eastAsia="Times New Roman" w:hAnsi="Franklin Gothic Medium" w:cs="Times New Roman"/>
          <w:bCs/>
          <w:sz w:val="24"/>
          <w:szCs w:val="24"/>
          <w:lang w:eastAsia="el-GR"/>
        </w:rPr>
        <w:t xml:space="preserve">Ειδικότερα, ο φόρος για τα εισοδήματα </w:t>
      </w:r>
      <w:r w:rsidR="00A44598">
        <w:rPr>
          <w:rFonts w:ascii="Franklin Gothic Medium" w:eastAsia="Times New Roman" w:hAnsi="Franklin Gothic Medium" w:cs="Times New Roman"/>
          <w:bCs/>
          <w:sz w:val="24"/>
          <w:szCs w:val="24"/>
          <w:lang w:eastAsia="el-GR"/>
        </w:rPr>
        <w:t>που προκύπτ</w:t>
      </w:r>
      <w:r>
        <w:rPr>
          <w:rFonts w:ascii="Franklin Gothic Medium" w:eastAsia="Times New Roman" w:hAnsi="Franklin Gothic Medium" w:cs="Times New Roman"/>
          <w:bCs/>
          <w:sz w:val="24"/>
          <w:szCs w:val="24"/>
          <w:lang w:eastAsia="el-GR"/>
        </w:rPr>
        <w:t>ουν</w:t>
      </w:r>
      <w:r w:rsidR="00A44598">
        <w:rPr>
          <w:rFonts w:ascii="Franklin Gothic Medium" w:eastAsia="Times New Roman" w:hAnsi="Franklin Gothic Medium" w:cs="Times New Roman"/>
          <w:bCs/>
          <w:sz w:val="24"/>
          <w:szCs w:val="24"/>
          <w:lang w:eastAsia="el-GR"/>
        </w:rPr>
        <w:t xml:space="preserve"> στην αλλοδαπή</w:t>
      </w:r>
      <w:r>
        <w:rPr>
          <w:rFonts w:ascii="Franklin Gothic Medium" w:eastAsia="Times New Roman" w:hAnsi="Franklin Gothic Medium" w:cs="Times New Roman"/>
          <w:bCs/>
          <w:sz w:val="24"/>
          <w:szCs w:val="24"/>
          <w:lang w:eastAsia="el-GR"/>
        </w:rPr>
        <w:t xml:space="preserve"> (</w:t>
      </w:r>
      <w:r w:rsidRPr="000E1D59">
        <w:rPr>
          <w:rFonts w:ascii="Franklin Gothic Medium" w:eastAsia="Times New Roman" w:hAnsi="Franklin Gothic Medium" w:cs="Times New Roman"/>
          <w:bCs/>
          <w:sz w:val="24"/>
          <w:szCs w:val="24"/>
          <w:lang w:eastAsia="el-GR"/>
        </w:rPr>
        <w:t>άρθρο 5Β του ΚΦΕ</w:t>
      </w:r>
      <w:r>
        <w:rPr>
          <w:rFonts w:ascii="Franklin Gothic Medium" w:eastAsia="Times New Roman" w:hAnsi="Franklin Gothic Medium" w:cs="Times New Roman"/>
          <w:bCs/>
          <w:sz w:val="24"/>
          <w:szCs w:val="24"/>
          <w:lang w:eastAsia="el-GR"/>
        </w:rPr>
        <w:t>):</w:t>
      </w:r>
    </w:p>
    <w:p w14:paraId="32E2D579" w14:textId="558C5F67" w:rsidR="00A113E4" w:rsidRPr="00CA594B" w:rsidRDefault="00A113E4" w:rsidP="00CA594B">
      <w:pPr>
        <w:pStyle w:val="a3"/>
        <w:numPr>
          <w:ilvl w:val="0"/>
          <w:numId w:val="47"/>
        </w:numPr>
        <w:spacing w:before="120" w:after="120" w:line="276" w:lineRule="auto"/>
        <w:ind w:left="426"/>
        <w:jc w:val="both"/>
        <w:rPr>
          <w:rFonts w:ascii="Franklin Gothic Medium" w:eastAsia="Times New Roman" w:hAnsi="Franklin Gothic Medium" w:cs="Times New Roman"/>
          <w:bCs/>
          <w:sz w:val="24"/>
          <w:szCs w:val="24"/>
          <w:lang w:eastAsia="el-GR"/>
        </w:rPr>
      </w:pPr>
      <w:r>
        <w:rPr>
          <w:rFonts w:ascii="Franklin Gothic Medium" w:eastAsia="Times New Roman" w:hAnsi="Franklin Gothic Medium" w:cs="Times New Roman"/>
          <w:bCs/>
          <w:sz w:val="24"/>
          <w:szCs w:val="24"/>
          <w:lang w:eastAsia="el-GR"/>
        </w:rPr>
        <w:t>υπολογίζεται</w:t>
      </w:r>
      <w:r w:rsidRPr="00CA594B">
        <w:rPr>
          <w:rFonts w:ascii="Franklin Gothic Medium" w:eastAsia="Times New Roman" w:hAnsi="Franklin Gothic Medium" w:cs="Times New Roman"/>
          <w:bCs/>
          <w:sz w:val="24"/>
          <w:szCs w:val="24"/>
          <w:lang w:eastAsia="el-GR"/>
        </w:rPr>
        <w:t xml:space="preserve"> με</w:t>
      </w:r>
      <w:r w:rsidR="005A3581">
        <w:rPr>
          <w:rFonts w:ascii="Franklin Gothic Medium" w:eastAsia="Times New Roman" w:hAnsi="Franklin Gothic Medium" w:cs="Times New Roman"/>
          <w:bCs/>
          <w:sz w:val="24"/>
          <w:szCs w:val="24"/>
          <w:lang w:eastAsia="el-GR"/>
        </w:rPr>
        <w:t xml:space="preserve"> </w:t>
      </w:r>
      <w:r w:rsidR="005A3581" w:rsidRPr="00CA594B">
        <w:rPr>
          <w:rFonts w:ascii="Franklin Gothic Medium" w:eastAsia="Times New Roman" w:hAnsi="Franklin Gothic Medium" w:cs="Times New Roman"/>
          <w:b/>
          <w:bCs/>
          <w:sz w:val="24"/>
          <w:szCs w:val="24"/>
          <w:lang w:eastAsia="el-GR"/>
        </w:rPr>
        <w:t>σταθερό</w:t>
      </w:r>
      <w:r w:rsidR="00A44598" w:rsidRPr="00CA594B">
        <w:rPr>
          <w:rFonts w:ascii="Franklin Gothic Medium" w:eastAsia="Times New Roman" w:hAnsi="Franklin Gothic Medium" w:cs="Times New Roman"/>
          <w:b/>
          <w:bCs/>
          <w:sz w:val="24"/>
          <w:szCs w:val="24"/>
          <w:lang w:eastAsia="el-GR"/>
        </w:rPr>
        <w:t xml:space="preserve"> συντελεστή</w:t>
      </w:r>
      <w:r w:rsidR="00A44598" w:rsidRPr="00CA594B">
        <w:rPr>
          <w:rFonts w:ascii="Franklin Gothic Medium" w:eastAsia="Times New Roman" w:hAnsi="Franklin Gothic Medium" w:cs="Times New Roman"/>
          <w:bCs/>
          <w:sz w:val="24"/>
          <w:szCs w:val="24"/>
          <w:lang w:eastAsia="el-GR"/>
        </w:rPr>
        <w:t xml:space="preserve"> </w:t>
      </w:r>
      <w:r w:rsidR="00A44598" w:rsidRPr="00CA594B">
        <w:rPr>
          <w:rFonts w:ascii="Franklin Gothic Medium" w:eastAsia="Times New Roman" w:hAnsi="Franklin Gothic Medium" w:cs="Times New Roman"/>
          <w:b/>
          <w:bCs/>
          <w:sz w:val="24"/>
          <w:szCs w:val="24"/>
          <w:lang w:eastAsia="el-GR"/>
        </w:rPr>
        <w:t>7%</w:t>
      </w:r>
      <w:r w:rsidR="00C96670" w:rsidRPr="00CA594B">
        <w:rPr>
          <w:rFonts w:ascii="Franklin Gothic Medium" w:eastAsia="Times New Roman" w:hAnsi="Franklin Gothic Medium" w:cs="Times New Roman"/>
          <w:bCs/>
          <w:sz w:val="24"/>
          <w:szCs w:val="24"/>
          <w:lang w:eastAsia="el-GR"/>
        </w:rPr>
        <w:t xml:space="preserve"> </w:t>
      </w:r>
      <w:r w:rsidRPr="00CA594B">
        <w:rPr>
          <w:rFonts w:ascii="Franklin Gothic Medium" w:eastAsia="Times New Roman" w:hAnsi="Franklin Gothic Medium" w:cs="Times New Roman"/>
          <w:bCs/>
          <w:sz w:val="24"/>
          <w:szCs w:val="24"/>
          <w:lang w:eastAsia="el-GR"/>
        </w:rPr>
        <w:t>(</w:t>
      </w:r>
      <w:r w:rsidR="00C96670" w:rsidRPr="00CA594B">
        <w:rPr>
          <w:rFonts w:ascii="Franklin Gothic Medium" w:eastAsia="Times New Roman" w:hAnsi="Franklin Gothic Medium" w:cs="Times New Roman"/>
          <w:bCs/>
          <w:sz w:val="24"/>
          <w:szCs w:val="24"/>
          <w:lang w:eastAsia="el-GR"/>
        </w:rPr>
        <w:t xml:space="preserve">εκτός </w:t>
      </w:r>
      <w:r w:rsidRPr="00CA594B">
        <w:rPr>
          <w:rFonts w:ascii="Franklin Gothic Medium" w:eastAsia="Times New Roman" w:hAnsi="Franklin Gothic Medium" w:cs="Times New Roman"/>
          <w:bCs/>
          <w:sz w:val="24"/>
          <w:szCs w:val="24"/>
          <w:lang w:eastAsia="el-GR"/>
        </w:rPr>
        <w:t>εά</w:t>
      </w:r>
      <w:r w:rsidR="00C96670" w:rsidRPr="00CA594B">
        <w:rPr>
          <w:rFonts w:ascii="Franklin Gothic Medium" w:eastAsia="Times New Roman" w:hAnsi="Franklin Gothic Medium" w:cs="Times New Roman"/>
          <w:bCs/>
          <w:sz w:val="24"/>
          <w:szCs w:val="24"/>
          <w:lang w:eastAsia="el-GR"/>
        </w:rPr>
        <w:t xml:space="preserve">ν </w:t>
      </w:r>
      <w:r>
        <w:rPr>
          <w:rFonts w:ascii="Franklin Gothic Medium" w:eastAsia="Times New Roman" w:hAnsi="Franklin Gothic Medium" w:cs="Times New Roman"/>
          <w:bCs/>
          <w:sz w:val="24"/>
          <w:szCs w:val="24"/>
          <w:lang w:eastAsia="el-GR"/>
        </w:rPr>
        <w:t>προβλέπεται φοροαπαλλαγή ή διαφορετική φορολόγηση</w:t>
      </w:r>
      <w:r w:rsidR="00C96670" w:rsidRPr="00CA594B">
        <w:rPr>
          <w:rFonts w:ascii="Franklin Gothic Medium" w:eastAsia="Times New Roman" w:hAnsi="Franklin Gothic Medium" w:cs="Times New Roman"/>
          <w:bCs/>
          <w:sz w:val="24"/>
          <w:szCs w:val="24"/>
          <w:lang w:eastAsia="el-GR"/>
        </w:rPr>
        <w:t xml:space="preserve"> </w:t>
      </w:r>
      <w:r w:rsidR="005A3581">
        <w:rPr>
          <w:rFonts w:ascii="Franklin Gothic Medium" w:eastAsia="Times New Roman" w:hAnsi="Franklin Gothic Medium" w:cs="Times New Roman"/>
          <w:bCs/>
          <w:sz w:val="24"/>
          <w:szCs w:val="24"/>
          <w:lang w:eastAsia="el-GR"/>
        </w:rPr>
        <w:t>από</w:t>
      </w:r>
      <w:r w:rsidR="005A3581" w:rsidRPr="00CA594B">
        <w:rPr>
          <w:rFonts w:ascii="Franklin Gothic Medium" w:eastAsia="Times New Roman" w:hAnsi="Franklin Gothic Medium" w:cs="Times New Roman"/>
          <w:bCs/>
          <w:sz w:val="24"/>
          <w:szCs w:val="24"/>
          <w:lang w:eastAsia="el-GR"/>
        </w:rPr>
        <w:t xml:space="preserve"> διατάξε</w:t>
      </w:r>
      <w:r w:rsidR="005A3581">
        <w:rPr>
          <w:rFonts w:ascii="Franklin Gothic Medium" w:eastAsia="Times New Roman" w:hAnsi="Franklin Gothic Medium" w:cs="Times New Roman"/>
          <w:bCs/>
          <w:sz w:val="24"/>
          <w:szCs w:val="24"/>
          <w:lang w:eastAsia="el-GR"/>
        </w:rPr>
        <w:t>ις</w:t>
      </w:r>
      <w:r w:rsidR="005A3581" w:rsidRPr="00CA594B">
        <w:rPr>
          <w:rFonts w:ascii="Franklin Gothic Medium" w:eastAsia="Times New Roman" w:hAnsi="Franklin Gothic Medium" w:cs="Times New Roman"/>
          <w:bCs/>
          <w:sz w:val="24"/>
          <w:szCs w:val="24"/>
          <w:lang w:eastAsia="el-GR"/>
        </w:rPr>
        <w:t xml:space="preserve"> </w:t>
      </w:r>
      <w:r w:rsidR="00C96670" w:rsidRPr="00CA594B">
        <w:rPr>
          <w:rFonts w:ascii="Franklin Gothic Medium" w:eastAsia="Times New Roman" w:hAnsi="Franklin Gothic Medium" w:cs="Times New Roman"/>
          <w:bCs/>
          <w:sz w:val="24"/>
          <w:szCs w:val="24"/>
          <w:lang w:eastAsia="el-GR"/>
        </w:rPr>
        <w:t>των ΣΑΔΦΕ ή άλλων διεθνών συνθηκών</w:t>
      </w:r>
      <w:r w:rsidRPr="00CA594B">
        <w:rPr>
          <w:rFonts w:ascii="Franklin Gothic Medium" w:eastAsia="Times New Roman" w:hAnsi="Franklin Gothic Medium" w:cs="Times New Roman"/>
          <w:bCs/>
          <w:sz w:val="24"/>
          <w:szCs w:val="24"/>
          <w:lang w:eastAsia="el-GR"/>
        </w:rPr>
        <w:t>)</w:t>
      </w:r>
      <w:r w:rsidR="00C96670" w:rsidRPr="00CA594B">
        <w:rPr>
          <w:rFonts w:ascii="Franklin Gothic Medium" w:eastAsia="Times New Roman" w:hAnsi="Franklin Gothic Medium" w:cs="Times New Roman"/>
          <w:bCs/>
          <w:sz w:val="24"/>
          <w:szCs w:val="24"/>
          <w:lang w:eastAsia="el-GR"/>
        </w:rPr>
        <w:t>.</w:t>
      </w:r>
      <w:r w:rsidRPr="00CA594B">
        <w:rPr>
          <w:rFonts w:ascii="Franklin Gothic Medium" w:eastAsia="Times New Roman" w:hAnsi="Franklin Gothic Medium" w:cs="Times New Roman"/>
          <w:bCs/>
          <w:sz w:val="24"/>
          <w:szCs w:val="24"/>
          <w:lang w:eastAsia="el-GR"/>
        </w:rPr>
        <w:t xml:space="preserve"> </w:t>
      </w:r>
      <w:r w:rsidR="00C96670" w:rsidRPr="00CA594B">
        <w:rPr>
          <w:rFonts w:ascii="Franklin Gothic Medium" w:eastAsia="Times New Roman" w:hAnsi="Franklin Gothic Medium" w:cs="Times New Roman"/>
          <w:bCs/>
          <w:sz w:val="24"/>
          <w:szCs w:val="24"/>
          <w:lang w:eastAsia="el-GR"/>
        </w:rPr>
        <w:t xml:space="preserve"> </w:t>
      </w:r>
    </w:p>
    <w:p w14:paraId="23E33C8B" w14:textId="05B40DBE" w:rsidR="00D120DC" w:rsidRDefault="00F16210">
      <w:pPr>
        <w:pStyle w:val="a3"/>
        <w:numPr>
          <w:ilvl w:val="0"/>
          <w:numId w:val="47"/>
        </w:numPr>
        <w:spacing w:before="120" w:after="120" w:line="276" w:lineRule="auto"/>
        <w:ind w:left="426"/>
        <w:jc w:val="both"/>
        <w:rPr>
          <w:rFonts w:ascii="Franklin Gothic Medium" w:eastAsia="Times New Roman" w:hAnsi="Franklin Gothic Medium" w:cs="Times New Roman"/>
          <w:bCs/>
          <w:sz w:val="24"/>
          <w:szCs w:val="24"/>
          <w:lang w:eastAsia="el-GR"/>
        </w:rPr>
      </w:pPr>
      <w:r w:rsidRPr="00CA594B">
        <w:rPr>
          <w:rFonts w:ascii="Franklin Gothic Medium" w:eastAsia="Times New Roman" w:hAnsi="Franklin Gothic Medium" w:cs="Times New Roman"/>
          <w:bCs/>
          <w:sz w:val="24"/>
          <w:szCs w:val="24"/>
          <w:lang w:eastAsia="el-GR"/>
        </w:rPr>
        <w:t>καταβάλλεται</w:t>
      </w:r>
      <w:r w:rsidR="005A3581">
        <w:rPr>
          <w:rFonts w:ascii="Franklin Gothic Medium" w:eastAsia="Times New Roman" w:hAnsi="Franklin Gothic Medium" w:cs="Times New Roman"/>
          <w:bCs/>
          <w:sz w:val="24"/>
          <w:szCs w:val="24"/>
          <w:lang w:eastAsia="el-GR"/>
        </w:rPr>
        <w:t xml:space="preserve"> εφάπαξ</w:t>
      </w:r>
      <w:r w:rsidRPr="00CA594B">
        <w:rPr>
          <w:rFonts w:ascii="Franklin Gothic Medium" w:eastAsia="Times New Roman" w:hAnsi="Franklin Gothic Medium" w:cs="Times New Roman"/>
          <w:bCs/>
          <w:sz w:val="24"/>
          <w:szCs w:val="24"/>
          <w:lang w:eastAsia="el-GR"/>
        </w:rPr>
        <w:t xml:space="preserve"> </w:t>
      </w:r>
      <w:r w:rsidR="00A44598" w:rsidRPr="00CA594B">
        <w:rPr>
          <w:rFonts w:ascii="Franklin Gothic Medium" w:eastAsia="Times New Roman" w:hAnsi="Franklin Gothic Medium" w:cs="Times New Roman"/>
          <w:bCs/>
          <w:sz w:val="24"/>
          <w:szCs w:val="24"/>
          <w:lang w:eastAsia="el-GR"/>
        </w:rPr>
        <w:t xml:space="preserve">κάθε χρόνο έως την τελευταία εργάσιμη ημέρα του Δεκεμβρίου </w:t>
      </w:r>
    </w:p>
    <w:p w14:paraId="146FA371" w14:textId="677FF695" w:rsidR="008627A2" w:rsidRPr="00CA594B" w:rsidRDefault="00A44598" w:rsidP="00CA594B">
      <w:pPr>
        <w:pStyle w:val="a3"/>
        <w:numPr>
          <w:ilvl w:val="0"/>
          <w:numId w:val="47"/>
        </w:numPr>
        <w:spacing w:before="120" w:after="120" w:line="276" w:lineRule="auto"/>
        <w:ind w:left="426"/>
        <w:jc w:val="both"/>
        <w:rPr>
          <w:rFonts w:ascii="Franklin Gothic Medium" w:eastAsia="Times New Roman" w:hAnsi="Franklin Gothic Medium" w:cs="Times New Roman"/>
          <w:bCs/>
          <w:sz w:val="24"/>
          <w:szCs w:val="24"/>
          <w:lang w:eastAsia="el-GR"/>
        </w:rPr>
      </w:pPr>
      <w:r w:rsidRPr="00CA594B">
        <w:rPr>
          <w:rFonts w:ascii="Franklin Gothic Medium" w:eastAsia="Times New Roman" w:hAnsi="Franklin Gothic Medium" w:cs="Times New Roman"/>
          <w:bCs/>
          <w:sz w:val="24"/>
          <w:szCs w:val="24"/>
          <w:lang w:eastAsia="el-GR"/>
        </w:rPr>
        <w:t>με την εξόφλησή του εξαντλείται κάθε φορολογική υποχρέωση για το εισόδημα που αποκτάται στην αλλοδαπή.</w:t>
      </w:r>
    </w:p>
    <w:p w14:paraId="1591281C" w14:textId="693C431D" w:rsidR="00F73384" w:rsidRDefault="00F73384" w:rsidP="00CA594B">
      <w:pPr>
        <w:spacing w:before="240" w:after="120" w:line="276" w:lineRule="auto"/>
        <w:jc w:val="both"/>
        <w:rPr>
          <w:rFonts w:ascii="Franklin Gothic Medium" w:eastAsia="Times New Roman" w:hAnsi="Franklin Gothic Medium" w:cs="Times New Roman"/>
          <w:bCs/>
          <w:sz w:val="24"/>
          <w:szCs w:val="24"/>
          <w:lang w:eastAsia="el-GR"/>
        </w:rPr>
      </w:pPr>
      <w:r>
        <w:rPr>
          <w:rFonts w:ascii="Franklin Gothic Medium" w:eastAsia="Times New Roman" w:hAnsi="Franklin Gothic Medium" w:cs="Times New Roman"/>
          <w:bCs/>
          <w:sz w:val="24"/>
          <w:szCs w:val="24"/>
          <w:lang w:eastAsia="el-GR"/>
        </w:rPr>
        <w:t xml:space="preserve">Για την υπαγωγή στο καθεστώς του άρθρου 5Β του ΚΦΕ, το φυσικό πρόσωπο πρέπει </w:t>
      </w:r>
      <w:r w:rsidRPr="003472F6">
        <w:rPr>
          <w:rFonts w:ascii="Franklin Gothic Medium" w:eastAsia="Times New Roman" w:hAnsi="Franklin Gothic Medium" w:cs="Times New Roman"/>
          <w:b/>
          <w:bCs/>
          <w:sz w:val="24"/>
          <w:szCs w:val="24"/>
          <w:lang w:eastAsia="el-GR"/>
        </w:rPr>
        <w:t>σωρευτικά</w:t>
      </w:r>
      <w:r>
        <w:rPr>
          <w:rFonts w:ascii="Franklin Gothic Medium" w:eastAsia="Times New Roman" w:hAnsi="Franklin Gothic Medium" w:cs="Times New Roman"/>
          <w:bCs/>
          <w:sz w:val="24"/>
          <w:szCs w:val="24"/>
          <w:lang w:eastAsia="el-GR"/>
        </w:rPr>
        <w:t>:</w:t>
      </w:r>
    </w:p>
    <w:p w14:paraId="7CBC7A9B" w14:textId="47E7979C" w:rsidR="00F73384" w:rsidRPr="00FD652C" w:rsidRDefault="00F73384" w:rsidP="00F73384">
      <w:pPr>
        <w:pStyle w:val="a3"/>
        <w:numPr>
          <w:ilvl w:val="0"/>
          <w:numId w:val="42"/>
        </w:numPr>
        <w:spacing w:before="120" w:after="120" w:line="276" w:lineRule="auto"/>
        <w:ind w:left="426"/>
        <w:jc w:val="both"/>
        <w:rPr>
          <w:rFonts w:ascii="Franklin Gothic Medium" w:eastAsia="Times New Roman" w:hAnsi="Franklin Gothic Medium" w:cs="Times New Roman"/>
          <w:bCs/>
          <w:sz w:val="24"/>
          <w:szCs w:val="24"/>
          <w:lang w:eastAsia="el-GR"/>
        </w:rPr>
      </w:pPr>
      <w:r>
        <w:rPr>
          <w:rFonts w:ascii="Franklin Gothic Medium" w:eastAsia="Times New Roman" w:hAnsi="Franklin Gothic Medium" w:cs="Times New Roman"/>
          <w:bCs/>
          <w:sz w:val="24"/>
          <w:szCs w:val="24"/>
          <w:lang w:eastAsia="el-GR"/>
        </w:rPr>
        <w:t xml:space="preserve">να μην </w:t>
      </w:r>
      <w:r w:rsidRPr="00FD652C">
        <w:rPr>
          <w:rFonts w:ascii="Franklin Gothic Medium" w:eastAsia="Times New Roman" w:hAnsi="Franklin Gothic Medium" w:cs="Times New Roman"/>
          <w:bCs/>
          <w:sz w:val="24"/>
          <w:szCs w:val="24"/>
          <w:lang w:eastAsia="el-GR"/>
        </w:rPr>
        <w:t xml:space="preserve">ήταν φορολογικός κάτοικος της Ελλάδος τα </w:t>
      </w:r>
      <w:r>
        <w:rPr>
          <w:rFonts w:ascii="Franklin Gothic Medium" w:eastAsia="Times New Roman" w:hAnsi="Franklin Gothic Medium" w:cs="Times New Roman"/>
          <w:bCs/>
          <w:sz w:val="24"/>
          <w:szCs w:val="24"/>
          <w:lang w:eastAsia="el-GR"/>
        </w:rPr>
        <w:t>5</w:t>
      </w:r>
      <w:r w:rsidRPr="00FD652C">
        <w:rPr>
          <w:rFonts w:ascii="Franklin Gothic Medium" w:eastAsia="Times New Roman" w:hAnsi="Franklin Gothic Medium" w:cs="Times New Roman"/>
          <w:bCs/>
          <w:sz w:val="24"/>
          <w:szCs w:val="24"/>
          <w:lang w:eastAsia="el-GR"/>
        </w:rPr>
        <w:t xml:space="preserve"> από τα </w:t>
      </w:r>
      <w:r>
        <w:rPr>
          <w:rFonts w:ascii="Franklin Gothic Medium" w:eastAsia="Times New Roman" w:hAnsi="Franklin Gothic Medium" w:cs="Times New Roman"/>
          <w:bCs/>
          <w:sz w:val="24"/>
          <w:szCs w:val="24"/>
          <w:lang w:eastAsia="el-GR"/>
        </w:rPr>
        <w:t>6</w:t>
      </w:r>
      <w:r w:rsidRPr="00FD652C">
        <w:rPr>
          <w:rFonts w:ascii="Franklin Gothic Medium" w:eastAsia="Times New Roman" w:hAnsi="Franklin Gothic Medium" w:cs="Times New Roman"/>
          <w:bCs/>
          <w:sz w:val="24"/>
          <w:szCs w:val="24"/>
          <w:lang w:eastAsia="el-GR"/>
        </w:rPr>
        <w:t xml:space="preserve"> προηγούμενα έτη πριν τη μεταφορά της φορολογικής κατοικίας του</w:t>
      </w:r>
      <w:r>
        <w:rPr>
          <w:rFonts w:ascii="Franklin Gothic Medium" w:eastAsia="Times New Roman" w:hAnsi="Franklin Gothic Medium" w:cs="Times New Roman"/>
          <w:bCs/>
          <w:sz w:val="24"/>
          <w:szCs w:val="24"/>
          <w:lang w:eastAsia="el-GR"/>
        </w:rPr>
        <w:t>,</w:t>
      </w:r>
    </w:p>
    <w:p w14:paraId="65B8949A" w14:textId="71EDE079" w:rsidR="00F73384" w:rsidRPr="00861A34" w:rsidRDefault="00F73384" w:rsidP="00F73384">
      <w:pPr>
        <w:pStyle w:val="a3"/>
        <w:numPr>
          <w:ilvl w:val="0"/>
          <w:numId w:val="42"/>
        </w:numPr>
        <w:spacing w:before="120" w:after="120" w:line="276" w:lineRule="auto"/>
        <w:ind w:left="426"/>
        <w:jc w:val="both"/>
        <w:rPr>
          <w:rFonts w:ascii="Franklin Gothic Medium" w:eastAsia="Times New Roman" w:hAnsi="Franklin Gothic Medium" w:cs="Times New Roman"/>
          <w:bCs/>
          <w:sz w:val="24"/>
          <w:szCs w:val="24"/>
          <w:lang w:eastAsia="el-GR"/>
        </w:rPr>
      </w:pPr>
      <w:r w:rsidRPr="00861A34">
        <w:rPr>
          <w:rFonts w:ascii="Franklin Gothic Medium" w:hAnsi="Franklin Gothic Medium"/>
          <w:sz w:val="24"/>
          <w:szCs w:val="24"/>
        </w:rPr>
        <w:lastRenderedPageBreak/>
        <w:t>να</w:t>
      </w:r>
      <w:r>
        <w:rPr>
          <w:rFonts w:ascii="Franklin Gothic Medium" w:hAnsi="Franklin Gothic Medium"/>
          <w:sz w:val="24"/>
          <w:szCs w:val="24"/>
        </w:rPr>
        <w:t xml:space="preserve"> μεταφέρει τη φορολογική του κατοικία από κράτος με το οποίο η </w:t>
      </w:r>
      <w:r w:rsidRPr="00F73384">
        <w:rPr>
          <w:rFonts w:ascii="Franklin Gothic Medium" w:hAnsi="Franklin Gothic Medium"/>
          <w:sz w:val="24"/>
          <w:szCs w:val="24"/>
        </w:rPr>
        <w:t xml:space="preserve">Ελλάδα διατηρεί συμφωνία διοικητικής συνεργασίας σε φορολογικά θέματα. </w:t>
      </w:r>
    </w:p>
    <w:p w14:paraId="2E3B3F0F" w14:textId="1B4A6D4B" w:rsidR="004C0F64" w:rsidRPr="00F73384" w:rsidRDefault="00861A34" w:rsidP="00CA594B">
      <w:pPr>
        <w:spacing w:before="120" w:after="120" w:line="276" w:lineRule="auto"/>
        <w:jc w:val="both"/>
        <w:rPr>
          <w:rFonts w:ascii="Franklin Gothic Medium" w:eastAsia="Times New Roman" w:hAnsi="Franklin Gothic Medium" w:cs="Times New Roman"/>
          <w:sz w:val="24"/>
          <w:szCs w:val="24"/>
          <w:lang w:eastAsia="el-GR"/>
        </w:rPr>
      </w:pPr>
      <w:r w:rsidRPr="00861A34">
        <w:rPr>
          <w:rFonts w:ascii="Franklin Gothic Medium" w:eastAsia="Times New Roman" w:hAnsi="Franklin Gothic Medium" w:cs="Times New Roman"/>
          <w:sz w:val="24"/>
          <w:szCs w:val="24"/>
          <w:lang w:eastAsia="el-GR"/>
        </w:rPr>
        <w:t>Οι νέες ρυθμίσεις εφαρμόζονται</w:t>
      </w:r>
      <w:r>
        <w:rPr>
          <w:rFonts w:ascii="Franklin Gothic Medium" w:eastAsia="Times New Roman" w:hAnsi="Franklin Gothic Medium" w:cs="Times New Roman"/>
          <w:sz w:val="24"/>
          <w:szCs w:val="24"/>
          <w:lang w:eastAsia="el-GR"/>
        </w:rPr>
        <w:t xml:space="preserve"> </w:t>
      </w:r>
      <w:r w:rsidR="005A3581">
        <w:rPr>
          <w:rFonts w:ascii="Franklin Gothic Medium" w:eastAsia="Times New Roman" w:hAnsi="Franklin Gothic Medium" w:cs="Times New Roman"/>
          <w:sz w:val="24"/>
          <w:szCs w:val="24"/>
          <w:lang w:eastAsia="el-GR"/>
        </w:rPr>
        <w:t xml:space="preserve">στις </w:t>
      </w:r>
      <w:r w:rsidR="00D20A11" w:rsidRPr="00F73384">
        <w:rPr>
          <w:rFonts w:ascii="Franklin Gothic Medium" w:hAnsi="Franklin Gothic Medium"/>
          <w:bCs/>
          <w:sz w:val="24"/>
          <w:szCs w:val="24"/>
        </w:rPr>
        <w:t>νέες αιτήσεις</w:t>
      </w:r>
      <w:r w:rsidR="002C3C90" w:rsidRPr="00F73384">
        <w:rPr>
          <w:rFonts w:ascii="Franklin Gothic Medium" w:hAnsi="Franklin Gothic Medium"/>
          <w:bCs/>
          <w:sz w:val="24"/>
          <w:szCs w:val="24"/>
        </w:rPr>
        <w:t>,</w:t>
      </w:r>
      <w:r w:rsidR="005A3581" w:rsidRPr="00F73384">
        <w:rPr>
          <w:rFonts w:ascii="Franklin Gothic Medium" w:hAnsi="Franklin Gothic Medium"/>
          <w:bCs/>
          <w:sz w:val="24"/>
          <w:szCs w:val="24"/>
        </w:rPr>
        <w:t xml:space="preserve"> </w:t>
      </w:r>
      <w:r w:rsidR="00A05E1E">
        <w:rPr>
          <w:rFonts w:ascii="Franklin Gothic Medium" w:hAnsi="Franklin Gothic Medium"/>
          <w:bCs/>
          <w:sz w:val="24"/>
          <w:szCs w:val="24"/>
        </w:rPr>
        <w:t>σ</w:t>
      </w:r>
      <w:r w:rsidR="005A3581" w:rsidRPr="00F73384">
        <w:rPr>
          <w:rFonts w:ascii="Franklin Gothic Medium" w:hAnsi="Franklin Gothic Medium"/>
          <w:bCs/>
          <w:sz w:val="24"/>
          <w:szCs w:val="24"/>
        </w:rPr>
        <w:t xml:space="preserve">τις </w:t>
      </w:r>
      <w:r w:rsidR="00841CDE" w:rsidRPr="00F73384">
        <w:rPr>
          <w:rFonts w:ascii="Franklin Gothic Medium" w:eastAsia="Times New Roman" w:hAnsi="Franklin Gothic Medium" w:cs="Times New Roman"/>
          <w:sz w:val="24"/>
          <w:szCs w:val="24"/>
          <w:lang w:eastAsia="el-GR"/>
        </w:rPr>
        <w:t xml:space="preserve">αιτήσεις </w:t>
      </w:r>
      <w:r w:rsidRPr="00F73384">
        <w:rPr>
          <w:rFonts w:ascii="Franklin Gothic Medium" w:eastAsia="Times New Roman" w:hAnsi="Franklin Gothic Medium" w:cs="Times New Roman"/>
          <w:sz w:val="24"/>
          <w:szCs w:val="24"/>
          <w:lang w:eastAsia="el-GR"/>
        </w:rPr>
        <w:t xml:space="preserve">που </w:t>
      </w:r>
      <w:r w:rsidR="00833EC2" w:rsidRPr="00F73384">
        <w:rPr>
          <w:rFonts w:ascii="Franklin Gothic Medium" w:eastAsia="Times New Roman" w:hAnsi="Franklin Gothic Medium" w:cs="Times New Roman"/>
          <w:sz w:val="24"/>
          <w:szCs w:val="24"/>
          <w:lang w:eastAsia="el-GR"/>
        </w:rPr>
        <w:t>εκκρεμού</w:t>
      </w:r>
      <w:r w:rsidR="00A44598" w:rsidRPr="00F73384">
        <w:rPr>
          <w:rFonts w:ascii="Franklin Gothic Medium" w:eastAsia="Times New Roman" w:hAnsi="Franklin Gothic Medium" w:cs="Times New Roman"/>
          <w:sz w:val="24"/>
          <w:szCs w:val="24"/>
          <w:lang w:eastAsia="el-GR"/>
        </w:rPr>
        <w:t>ν</w:t>
      </w:r>
      <w:r w:rsidR="00833EC2" w:rsidRPr="00F73384">
        <w:rPr>
          <w:rFonts w:ascii="Franklin Gothic Medium" w:eastAsia="Times New Roman" w:hAnsi="Franklin Gothic Medium" w:cs="Times New Roman"/>
          <w:sz w:val="24"/>
          <w:szCs w:val="24"/>
          <w:lang w:eastAsia="el-GR"/>
        </w:rPr>
        <w:t xml:space="preserve"> </w:t>
      </w:r>
      <w:r w:rsidRPr="00F73384">
        <w:rPr>
          <w:rFonts w:ascii="Franklin Gothic Medium" w:eastAsia="Times New Roman" w:hAnsi="Franklin Gothic Medium" w:cs="Times New Roman"/>
          <w:sz w:val="24"/>
          <w:szCs w:val="24"/>
          <w:lang w:eastAsia="el-GR"/>
        </w:rPr>
        <w:t>προς εξέταση στη Φορολογική Διοίκηση</w:t>
      </w:r>
      <w:r w:rsidR="002C3C90" w:rsidRPr="00F73384">
        <w:rPr>
          <w:rFonts w:ascii="Franklin Gothic Medium" w:eastAsia="Times New Roman" w:hAnsi="Franklin Gothic Medium" w:cs="Times New Roman"/>
          <w:sz w:val="24"/>
          <w:szCs w:val="24"/>
          <w:lang w:eastAsia="el-GR"/>
        </w:rPr>
        <w:t>,</w:t>
      </w:r>
      <w:r w:rsidR="005A3581" w:rsidRPr="00F73384">
        <w:rPr>
          <w:rFonts w:ascii="Franklin Gothic Medium" w:eastAsia="Times New Roman" w:hAnsi="Franklin Gothic Medium" w:cs="Times New Roman"/>
          <w:sz w:val="24"/>
          <w:szCs w:val="24"/>
          <w:lang w:eastAsia="el-GR"/>
        </w:rPr>
        <w:t xml:space="preserve"> καθώς και </w:t>
      </w:r>
      <w:r w:rsidR="00A05E1E">
        <w:rPr>
          <w:rFonts w:ascii="Franklin Gothic Medium" w:eastAsia="Times New Roman" w:hAnsi="Franklin Gothic Medium" w:cs="Times New Roman"/>
          <w:sz w:val="24"/>
          <w:szCs w:val="24"/>
          <w:lang w:eastAsia="el-GR"/>
        </w:rPr>
        <w:t>σ</w:t>
      </w:r>
      <w:r w:rsidR="005A3581" w:rsidRPr="00F73384">
        <w:rPr>
          <w:rFonts w:ascii="Franklin Gothic Medium" w:eastAsia="Times New Roman" w:hAnsi="Franklin Gothic Medium" w:cs="Times New Roman"/>
          <w:sz w:val="24"/>
          <w:szCs w:val="24"/>
          <w:lang w:eastAsia="el-GR"/>
        </w:rPr>
        <w:t xml:space="preserve">τις </w:t>
      </w:r>
      <w:r w:rsidR="00841CDE" w:rsidRPr="00F73384">
        <w:rPr>
          <w:rFonts w:ascii="Franklin Gothic Medium" w:eastAsia="Times New Roman" w:hAnsi="Franklin Gothic Medium" w:cs="Times New Roman"/>
          <w:sz w:val="24"/>
          <w:szCs w:val="24"/>
          <w:lang w:eastAsia="el-GR"/>
        </w:rPr>
        <w:t xml:space="preserve">πράξεις διοικητικού προσδιορισμού φόρου φορολογικού έτους </w:t>
      </w:r>
      <w:r w:rsidR="00833EC2" w:rsidRPr="00F73384">
        <w:rPr>
          <w:rFonts w:ascii="Franklin Gothic Medium" w:eastAsia="Times New Roman" w:hAnsi="Franklin Gothic Medium" w:cs="Times New Roman"/>
          <w:sz w:val="24"/>
          <w:szCs w:val="24"/>
          <w:lang w:eastAsia="el-GR"/>
        </w:rPr>
        <w:t>2025</w:t>
      </w:r>
      <w:r w:rsidR="00AA07BC" w:rsidRPr="00F73384">
        <w:rPr>
          <w:rFonts w:ascii="Franklin Gothic Medium" w:eastAsia="Times New Roman" w:hAnsi="Franklin Gothic Medium" w:cs="Times New Roman"/>
          <w:sz w:val="24"/>
          <w:szCs w:val="24"/>
          <w:lang w:eastAsia="el-GR"/>
        </w:rPr>
        <w:t>.</w:t>
      </w:r>
    </w:p>
    <w:p w14:paraId="4E99D751" w14:textId="3B644AEF" w:rsidR="00A73A42" w:rsidRPr="00F80E50" w:rsidRDefault="00A73A42" w:rsidP="00E62C7D">
      <w:pPr>
        <w:spacing w:before="240" w:after="120" w:line="276" w:lineRule="auto"/>
        <w:jc w:val="both"/>
        <w:rPr>
          <w:rFonts w:ascii="Franklin Gothic Medium" w:eastAsia="Franklin Gothic Book" w:hAnsi="Franklin Gothic Medium"/>
          <w:bCs/>
          <w:color w:val="000000" w:themeColor="text1"/>
          <w:sz w:val="24"/>
          <w:szCs w:val="24"/>
        </w:rPr>
      </w:pPr>
      <w:r w:rsidRPr="00F80E50">
        <w:rPr>
          <w:rFonts w:ascii="Franklin Gothic Medium" w:eastAsia="Franklin Gothic Book" w:hAnsi="Franklin Gothic Medium"/>
          <w:bCs/>
          <w:color w:val="000000" w:themeColor="text1"/>
          <w:sz w:val="24"/>
          <w:szCs w:val="24"/>
        </w:rPr>
        <w:t xml:space="preserve">Για περισσότερες πληροφορίες οι ενδιαφερόμενοι μπορούν να απευθύνονται στην Εξυπηρέτηση Φορολογουμένων της ΑΑΔΕ, </w:t>
      </w:r>
      <w:r w:rsidRPr="00F80E50">
        <w:rPr>
          <w:rFonts w:ascii="Franklin Gothic Medium" w:eastAsia="Franklin Gothic Book" w:hAnsi="Franklin Gothic Medium"/>
          <w:b/>
          <w:bCs/>
          <w:color w:val="000000" w:themeColor="text1"/>
          <w:sz w:val="24"/>
          <w:szCs w:val="24"/>
        </w:rPr>
        <w:t>my1521</w:t>
      </w:r>
      <w:r w:rsidRPr="00F80E50">
        <w:rPr>
          <w:rFonts w:ascii="Franklin Gothic Medium" w:eastAsia="Franklin Gothic Book" w:hAnsi="Franklin Gothic Medium"/>
          <w:bCs/>
          <w:color w:val="000000" w:themeColor="text1"/>
          <w:sz w:val="24"/>
          <w:szCs w:val="24"/>
        </w:rPr>
        <w:t>:</w:t>
      </w:r>
    </w:p>
    <w:p w14:paraId="7EE62D8A" w14:textId="77777777" w:rsidR="00050EF2" w:rsidRPr="00F80E50" w:rsidRDefault="00A73A42" w:rsidP="00C764D8">
      <w:pPr>
        <w:pStyle w:val="a3"/>
        <w:numPr>
          <w:ilvl w:val="0"/>
          <w:numId w:val="38"/>
        </w:numPr>
        <w:spacing w:before="120" w:after="120" w:line="276" w:lineRule="auto"/>
        <w:ind w:left="426"/>
        <w:contextualSpacing w:val="0"/>
        <w:jc w:val="both"/>
        <w:rPr>
          <w:rFonts w:ascii="Franklin Gothic Medium" w:eastAsia="Franklin Gothic Book" w:hAnsi="Franklin Gothic Medium"/>
          <w:bCs/>
          <w:color w:val="000000" w:themeColor="text1"/>
          <w:sz w:val="24"/>
          <w:szCs w:val="24"/>
        </w:rPr>
      </w:pPr>
      <w:r w:rsidRPr="00F80E50">
        <w:rPr>
          <w:rFonts w:ascii="Franklin Gothic Medium" w:eastAsia="Franklin Gothic Book" w:hAnsi="Franklin Gothic Medium"/>
          <w:b/>
          <w:bCs/>
          <w:color w:val="000000" w:themeColor="text1"/>
          <w:sz w:val="24"/>
          <w:szCs w:val="24"/>
        </w:rPr>
        <w:t>Τηλεφωνικά</w:t>
      </w:r>
      <w:r w:rsidRPr="00F80E50">
        <w:rPr>
          <w:rFonts w:ascii="Franklin Gothic Medium" w:eastAsia="Franklin Gothic Book" w:hAnsi="Franklin Gothic Medium"/>
          <w:bCs/>
          <w:color w:val="000000" w:themeColor="text1"/>
          <w:sz w:val="24"/>
          <w:szCs w:val="24"/>
        </w:rPr>
        <w:t xml:space="preserve"> στο 1521, εργάσιμες ημέρες από 7:00 έως 20:00</w:t>
      </w:r>
      <w:r w:rsidR="00F80E50">
        <w:rPr>
          <w:rFonts w:ascii="Franklin Gothic Medium" w:eastAsia="Franklin Gothic Book" w:hAnsi="Franklin Gothic Medium"/>
          <w:bCs/>
          <w:color w:val="000000" w:themeColor="text1"/>
          <w:sz w:val="24"/>
          <w:szCs w:val="24"/>
        </w:rPr>
        <w:t>,</w:t>
      </w:r>
    </w:p>
    <w:p w14:paraId="61AC092A" w14:textId="7513F7CA" w:rsidR="00C84B8D" w:rsidRPr="000E17D9" w:rsidRDefault="00A73A42" w:rsidP="00C764D8">
      <w:pPr>
        <w:pStyle w:val="a3"/>
        <w:numPr>
          <w:ilvl w:val="0"/>
          <w:numId w:val="38"/>
        </w:numPr>
        <w:spacing w:before="120" w:after="120" w:line="276" w:lineRule="auto"/>
        <w:ind w:left="426"/>
        <w:contextualSpacing w:val="0"/>
        <w:jc w:val="both"/>
        <w:rPr>
          <w:rFonts w:ascii="Franklin Gothic Medium" w:hAnsi="Franklin Gothic Medium" w:cstheme="minorBidi"/>
          <w:bCs/>
          <w:sz w:val="24"/>
          <w:szCs w:val="24"/>
        </w:rPr>
      </w:pPr>
      <w:r w:rsidRPr="00F80E50">
        <w:rPr>
          <w:rFonts w:ascii="Franklin Gothic Medium" w:eastAsia="Franklin Gothic Book" w:hAnsi="Franklin Gothic Medium"/>
          <w:b/>
          <w:bCs/>
          <w:color w:val="000000" w:themeColor="text1"/>
          <w:sz w:val="24"/>
          <w:szCs w:val="24"/>
        </w:rPr>
        <w:t>Ψηφιακά</w:t>
      </w:r>
      <w:r w:rsidRPr="00F80E50">
        <w:rPr>
          <w:rFonts w:ascii="Franklin Gothic Medium" w:eastAsia="Franklin Gothic Book" w:hAnsi="Franklin Gothic Medium"/>
          <w:bCs/>
          <w:color w:val="000000" w:themeColor="text1"/>
          <w:sz w:val="24"/>
          <w:szCs w:val="24"/>
        </w:rPr>
        <w:t xml:space="preserve"> </w:t>
      </w:r>
      <w:r w:rsidR="008C5A11" w:rsidRPr="00F80E50">
        <w:rPr>
          <w:rFonts w:ascii="Franklin Gothic Medium" w:eastAsia="Franklin Gothic Book" w:hAnsi="Franklin Gothic Medium"/>
          <w:bCs/>
          <w:color w:val="000000" w:themeColor="text1"/>
          <w:sz w:val="24"/>
          <w:szCs w:val="24"/>
        </w:rPr>
        <w:t xml:space="preserve">μέσω της πλατφόρμας </w:t>
      </w:r>
      <w:hyperlink r:id="rId7" w:history="1">
        <w:r w:rsidRPr="00F80E50">
          <w:rPr>
            <w:rStyle w:val="-"/>
            <w:rFonts w:ascii="Franklin Gothic Medium" w:eastAsia="Franklin Gothic Book" w:hAnsi="Franklin Gothic Medium"/>
            <w:bCs/>
            <w:sz w:val="24"/>
            <w:szCs w:val="24"/>
          </w:rPr>
          <w:t>my1521</w:t>
        </w:r>
      </w:hyperlink>
      <w:r w:rsidRPr="00F80E50">
        <w:rPr>
          <w:rFonts w:ascii="Franklin Gothic Medium" w:eastAsia="Franklin Gothic Book" w:hAnsi="Franklin Gothic Medium"/>
          <w:bCs/>
          <w:color w:val="000000" w:themeColor="text1"/>
          <w:sz w:val="24"/>
          <w:szCs w:val="24"/>
        </w:rPr>
        <w:t>,</w:t>
      </w:r>
      <w:r w:rsidR="008C5A11" w:rsidRPr="00F80E50">
        <w:rPr>
          <w:rFonts w:ascii="Franklin Gothic Medium" w:eastAsia="Franklin Gothic Book" w:hAnsi="Franklin Gothic Medium"/>
          <w:bCs/>
          <w:color w:val="000000" w:themeColor="text1"/>
          <w:sz w:val="24"/>
          <w:szCs w:val="24"/>
        </w:rPr>
        <w:t xml:space="preserve"> 24 ώρες το 24ωρο, 7 ημέρες την εβδομάδα, επιλέγοντας: </w:t>
      </w:r>
      <w:r w:rsidR="0029130C" w:rsidRPr="00CA594B">
        <w:rPr>
          <w:rFonts w:ascii="Franklin Gothic Medium" w:eastAsia="Franklin Gothic Book" w:hAnsi="Franklin Gothic Medium"/>
          <w:bCs/>
          <w:i/>
          <w:color w:val="000000" w:themeColor="text1"/>
          <w:sz w:val="24"/>
          <w:szCs w:val="24"/>
        </w:rPr>
        <w:t>Θέματα Φορολογίας Εισοδήματος</w:t>
      </w:r>
      <w:r w:rsidR="008C5A11" w:rsidRPr="000E17D9">
        <w:rPr>
          <w:rFonts w:ascii="Franklin Gothic Medium" w:eastAsia="Franklin Gothic Book" w:hAnsi="Franklin Gothic Medium"/>
          <w:bCs/>
          <w:i/>
          <w:color w:val="000000" w:themeColor="text1"/>
          <w:sz w:val="24"/>
          <w:szCs w:val="24"/>
        </w:rPr>
        <w:t xml:space="preserve"> </w:t>
      </w:r>
      <w:r w:rsidR="008C5A11" w:rsidRPr="00CA594B">
        <w:rPr>
          <w:rFonts w:ascii="Franklin Gothic Medium" w:eastAsia="Times New Roman" w:hAnsi="Franklin Gothic Medium" w:cs="Times New Roman"/>
          <w:i/>
          <w:sz w:val="24"/>
          <w:szCs w:val="24"/>
          <w:lang w:eastAsia="el-GR"/>
        </w:rPr>
        <w:t xml:space="preserve">&gt; </w:t>
      </w:r>
      <w:r w:rsidR="0029130C" w:rsidRPr="00CA594B">
        <w:rPr>
          <w:rFonts w:ascii="Franklin Gothic Medium" w:eastAsia="Times New Roman" w:hAnsi="Franklin Gothic Medium" w:cs="Times New Roman"/>
          <w:i/>
          <w:sz w:val="24"/>
          <w:szCs w:val="24"/>
          <w:lang w:eastAsia="el-GR"/>
        </w:rPr>
        <w:t>Φορολογία Εισοδήματος Φυσικών Προσώπων</w:t>
      </w:r>
      <w:r w:rsidR="008C5A11" w:rsidRPr="00CA594B">
        <w:rPr>
          <w:rFonts w:ascii="Franklin Gothic Medium" w:eastAsia="Times New Roman" w:hAnsi="Franklin Gothic Medium" w:cs="Times New Roman"/>
          <w:i/>
          <w:sz w:val="24"/>
          <w:szCs w:val="24"/>
          <w:lang w:eastAsia="el-GR"/>
        </w:rPr>
        <w:t xml:space="preserve"> &gt;</w:t>
      </w:r>
      <w:r w:rsidR="00F80E50" w:rsidRPr="00CA594B">
        <w:rPr>
          <w:rFonts w:ascii="Franklin Gothic Medium" w:eastAsia="Times New Roman" w:hAnsi="Franklin Gothic Medium" w:cs="Times New Roman"/>
          <w:i/>
          <w:sz w:val="24"/>
          <w:szCs w:val="24"/>
          <w:lang w:eastAsia="el-GR"/>
        </w:rPr>
        <w:t xml:space="preserve"> </w:t>
      </w:r>
      <w:r w:rsidR="0029130C" w:rsidRPr="00CA594B">
        <w:rPr>
          <w:rFonts w:ascii="Franklin Gothic Medium" w:eastAsia="Times New Roman" w:hAnsi="Franklin Gothic Medium" w:cs="Times New Roman"/>
          <w:i/>
          <w:sz w:val="24"/>
          <w:szCs w:val="24"/>
          <w:lang w:eastAsia="el-GR"/>
        </w:rPr>
        <w:t>Ομογενείς και κάτοικοι εξωτερικού / Εναλλακτική φορολόγηση εισοδήματος</w:t>
      </w:r>
      <w:r w:rsidR="008C5A11" w:rsidRPr="00CA594B">
        <w:rPr>
          <w:rFonts w:ascii="Franklin Gothic Medium" w:eastAsia="Times New Roman" w:hAnsi="Franklin Gothic Medium" w:cs="Times New Roman"/>
          <w:i/>
          <w:sz w:val="24"/>
          <w:szCs w:val="24"/>
          <w:lang w:eastAsia="el-GR"/>
        </w:rPr>
        <w:t xml:space="preserve"> &gt; </w:t>
      </w:r>
      <w:r w:rsidR="0029130C" w:rsidRPr="00CA594B">
        <w:rPr>
          <w:rFonts w:ascii="Franklin Gothic Medium" w:eastAsia="Times New Roman" w:hAnsi="Franklin Gothic Medium" w:cs="Times New Roman"/>
          <w:sz w:val="24"/>
          <w:szCs w:val="24"/>
          <w:lang w:eastAsia="el-GR"/>
        </w:rPr>
        <w:t>Υπαγωγή σε εναλλακτική φορολόγηση και μεταφορά φορολογικής κατοικίας στην Ελλάδα λόγω σύνταξης</w:t>
      </w:r>
      <w:r w:rsidR="007D5257" w:rsidRPr="00CA594B">
        <w:rPr>
          <w:rFonts w:ascii="Franklin Gothic Medium" w:eastAsia="Times New Roman" w:hAnsi="Franklin Gothic Medium" w:cs="Times New Roman"/>
          <w:sz w:val="24"/>
          <w:szCs w:val="24"/>
          <w:lang w:eastAsia="el-GR"/>
        </w:rPr>
        <w:t xml:space="preserve"> αλλοδαπής</w:t>
      </w:r>
      <w:r w:rsidR="0029130C" w:rsidRPr="00CA594B">
        <w:rPr>
          <w:rFonts w:ascii="Franklin Gothic Medium" w:eastAsia="Times New Roman" w:hAnsi="Franklin Gothic Medium" w:cs="Times New Roman"/>
          <w:sz w:val="24"/>
          <w:szCs w:val="24"/>
          <w:lang w:eastAsia="el-GR"/>
        </w:rPr>
        <w:t xml:space="preserve"> (Α.1217/2020)</w:t>
      </w:r>
      <w:r w:rsidR="00DD7301" w:rsidRPr="00CA594B">
        <w:rPr>
          <w:rFonts w:ascii="Franklin Gothic Medium" w:eastAsia="Times New Roman" w:hAnsi="Franklin Gothic Medium" w:cs="Times New Roman"/>
          <w:sz w:val="24"/>
          <w:szCs w:val="24"/>
          <w:lang w:eastAsia="el-GR"/>
        </w:rPr>
        <w:t>.</w:t>
      </w:r>
    </w:p>
    <w:p w14:paraId="7A466E45" w14:textId="77777777" w:rsidR="009832A1" w:rsidRPr="009832A1" w:rsidRDefault="009832A1" w:rsidP="009832A1">
      <w:pPr>
        <w:spacing w:before="120" w:after="120" w:line="276" w:lineRule="auto"/>
        <w:jc w:val="both"/>
        <w:rPr>
          <w:rFonts w:ascii="Franklin Gothic Medium" w:hAnsi="Franklin Gothic Medium" w:cstheme="minorBidi"/>
          <w:bCs/>
          <w:sz w:val="24"/>
          <w:szCs w:val="24"/>
        </w:rPr>
      </w:pPr>
    </w:p>
    <w:sectPr w:rsidR="009832A1" w:rsidRPr="009832A1" w:rsidSect="00FE31AA">
      <w:pgSz w:w="11906" w:h="16838"/>
      <w:pgMar w:top="1276" w:right="1800" w:bottom="993"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Medium">
    <w:panose1 w:val="020B0603020102020204"/>
    <w:charset w:val="A1"/>
    <w:family w:val="swiss"/>
    <w:pitch w:val="variable"/>
    <w:sig w:usb0="00000287" w:usb1="00000000" w:usb2="00000000" w:usb3="00000000" w:csb0="0000009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onsolas">
    <w:panose1 w:val="020B0609020204030204"/>
    <w:charset w:val="A1"/>
    <w:family w:val="modern"/>
    <w:pitch w:val="fixed"/>
    <w:sig w:usb0="E00006FF" w:usb1="0000FCFF" w:usb2="00000001" w:usb3="00000000" w:csb0="0000019F" w:csb1="00000000"/>
  </w:font>
  <w:font w:name="Franklin Gothic Book">
    <w:panose1 w:val="020B0503020102020204"/>
    <w:charset w:val="A1"/>
    <w:family w:val="swiss"/>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A4682"/>
    <w:multiLevelType w:val="hybridMultilevel"/>
    <w:tmpl w:val="44FC00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4A55792"/>
    <w:multiLevelType w:val="hybridMultilevel"/>
    <w:tmpl w:val="6E3EE0A6"/>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2" w15:restartNumberingAfterBreak="0">
    <w:nsid w:val="06285D17"/>
    <w:multiLevelType w:val="hybridMultilevel"/>
    <w:tmpl w:val="1A9C36EA"/>
    <w:lvl w:ilvl="0" w:tplc="D374B736">
      <w:start w:val="1"/>
      <w:numFmt w:val="decimal"/>
      <w:lvlText w:val="%1."/>
      <w:lvlJc w:val="left"/>
      <w:pPr>
        <w:ind w:left="795" w:hanging="435"/>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9A47871"/>
    <w:multiLevelType w:val="hybridMultilevel"/>
    <w:tmpl w:val="8B9663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0B8E79C8"/>
    <w:multiLevelType w:val="multilevel"/>
    <w:tmpl w:val="722C7FC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F4918D3"/>
    <w:multiLevelType w:val="hybridMultilevel"/>
    <w:tmpl w:val="F5DE0E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1B9158D"/>
    <w:multiLevelType w:val="hybridMultilevel"/>
    <w:tmpl w:val="F41C943A"/>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7" w15:restartNumberingAfterBreak="0">
    <w:nsid w:val="12003521"/>
    <w:multiLevelType w:val="hybridMultilevel"/>
    <w:tmpl w:val="DA847D2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2B30AEA"/>
    <w:multiLevelType w:val="hybridMultilevel"/>
    <w:tmpl w:val="C85644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99F0E7F"/>
    <w:multiLevelType w:val="hybridMultilevel"/>
    <w:tmpl w:val="3AEC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4062B2"/>
    <w:multiLevelType w:val="multilevel"/>
    <w:tmpl w:val="365CF30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F0C5167"/>
    <w:multiLevelType w:val="hybridMultilevel"/>
    <w:tmpl w:val="D4A0AE2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15:restartNumberingAfterBreak="0">
    <w:nsid w:val="1F594C8B"/>
    <w:multiLevelType w:val="multilevel"/>
    <w:tmpl w:val="5C3E3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FA1FFF"/>
    <w:multiLevelType w:val="hybridMultilevel"/>
    <w:tmpl w:val="80966B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2C5155E"/>
    <w:multiLevelType w:val="hybridMultilevel"/>
    <w:tmpl w:val="1E248DF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26E422D0"/>
    <w:multiLevelType w:val="multilevel"/>
    <w:tmpl w:val="85D00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502C62"/>
    <w:multiLevelType w:val="hybridMultilevel"/>
    <w:tmpl w:val="DB20E7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2E1925EC"/>
    <w:multiLevelType w:val="hybridMultilevel"/>
    <w:tmpl w:val="01825952"/>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8" w15:restartNumberingAfterBreak="0">
    <w:nsid w:val="31194150"/>
    <w:multiLevelType w:val="hybridMultilevel"/>
    <w:tmpl w:val="D56893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381F46CD"/>
    <w:multiLevelType w:val="hybridMultilevel"/>
    <w:tmpl w:val="EC285498"/>
    <w:lvl w:ilvl="0" w:tplc="04080001">
      <w:start w:val="1"/>
      <w:numFmt w:val="bullet"/>
      <w:lvlText w:val=""/>
      <w:lvlJc w:val="left"/>
      <w:pPr>
        <w:ind w:left="780" w:hanging="360"/>
      </w:pPr>
      <w:rPr>
        <w:rFonts w:ascii="Symbol" w:hAnsi="Symbol" w:hint="default"/>
      </w:rPr>
    </w:lvl>
    <w:lvl w:ilvl="1" w:tplc="04080003" w:tentative="1">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20" w15:restartNumberingAfterBreak="0">
    <w:nsid w:val="39C33638"/>
    <w:multiLevelType w:val="hybridMultilevel"/>
    <w:tmpl w:val="8CBC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ED7F10"/>
    <w:multiLevelType w:val="hybridMultilevel"/>
    <w:tmpl w:val="209EA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7770BF"/>
    <w:multiLevelType w:val="hybridMultilevel"/>
    <w:tmpl w:val="C36A5DA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3FD0590E"/>
    <w:multiLevelType w:val="multilevel"/>
    <w:tmpl w:val="6DA829B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40454DFC"/>
    <w:multiLevelType w:val="hybridMultilevel"/>
    <w:tmpl w:val="EB060C60"/>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5" w15:restartNumberingAfterBreak="0">
    <w:nsid w:val="44ED684B"/>
    <w:multiLevelType w:val="hybridMultilevel"/>
    <w:tmpl w:val="BC6AA8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451E4BE3"/>
    <w:multiLevelType w:val="hybridMultilevel"/>
    <w:tmpl w:val="22742A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45B15C3E"/>
    <w:multiLevelType w:val="hybridMultilevel"/>
    <w:tmpl w:val="0158D0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4600404D"/>
    <w:multiLevelType w:val="hybridMultilevel"/>
    <w:tmpl w:val="FCDE52D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473D3A31"/>
    <w:multiLevelType w:val="hybridMultilevel"/>
    <w:tmpl w:val="B4E8C95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47D32650"/>
    <w:multiLevelType w:val="hybridMultilevel"/>
    <w:tmpl w:val="0A0828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15:restartNumberingAfterBreak="0">
    <w:nsid w:val="48CC04B2"/>
    <w:multiLevelType w:val="hybridMultilevel"/>
    <w:tmpl w:val="C6100FB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4AF37E16"/>
    <w:multiLevelType w:val="hybridMultilevel"/>
    <w:tmpl w:val="E07696C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4B250BB0"/>
    <w:multiLevelType w:val="hybridMultilevel"/>
    <w:tmpl w:val="406026D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15:restartNumberingAfterBreak="0">
    <w:nsid w:val="51265230"/>
    <w:multiLevelType w:val="hybridMultilevel"/>
    <w:tmpl w:val="7958C8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15:restartNumberingAfterBreak="0">
    <w:nsid w:val="518B7EBE"/>
    <w:multiLevelType w:val="hybridMultilevel"/>
    <w:tmpl w:val="EA600A52"/>
    <w:lvl w:ilvl="0" w:tplc="0A0CC6FA">
      <w:start w:val="1"/>
      <w:numFmt w:val="decimal"/>
      <w:lvlText w:val="%1."/>
      <w:lvlJc w:val="left"/>
      <w:pPr>
        <w:ind w:left="720" w:hanging="360"/>
      </w:pPr>
      <w:rPr>
        <w:rFonts w:ascii="Franklin Gothic Medium" w:hAnsi="Franklin Gothic Medium"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15:restartNumberingAfterBreak="0">
    <w:nsid w:val="528460D8"/>
    <w:multiLevelType w:val="hybridMultilevel"/>
    <w:tmpl w:val="7BC4728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7" w15:restartNumberingAfterBreak="0">
    <w:nsid w:val="57AC22AA"/>
    <w:multiLevelType w:val="hybridMultilevel"/>
    <w:tmpl w:val="19F8AA1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8" w15:restartNumberingAfterBreak="0">
    <w:nsid w:val="603465B8"/>
    <w:multiLevelType w:val="hybridMultilevel"/>
    <w:tmpl w:val="33D607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15:restartNumberingAfterBreak="0">
    <w:nsid w:val="66047975"/>
    <w:multiLevelType w:val="hybridMultilevel"/>
    <w:tmpl w:val="89E6A7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15:restartNumberingAfterBreak="0">
    <w:nsid w:val="68E91244"/>
    <w:multiLevelType w:val="hybridMultilevel"/>
    <w:tmpl w:val="2F6C8EAA"/>
    <w:lvl w:ilvl="0" w:tplc="226CFE3E">
      <w:numFmt w:val="bullet"/>
      <w:lvlText w:val="-"/>
      <w:lvlJc w:val="left"/>
      <w:pPr>
        <w:ind w:left="720" w:hanging="360"/>
      </w:pPr>
      <w:rPr>
        <w:rFonts w:ascii="Franklin Gothic Medium" w:eastAsia="Times New Roman" w:hAnsi="Franklin Gothic Medium"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15:restartNumberingAfterBreak="0">
    <w:nsid w:val="6A091E1A"/>
    <w:multiLevelType w:val="hybridMultilevel"/>
    <w:tmpl w:val="E53250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15:restartNumberingAfterBreak="0">
    <w:nsid w:val="6F986D1F"/>
    <w:multiLevelType w:val="hybridMultilevel"/>
    <w:tmpl w:val="F6D6130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15:restartNumberingAfterBreak="0">
    <w:nsid w:val="76A60A43"/>
    <w:multiLevelType w:val="hybridMultilevel"/>
    <w:tmpl w:val="CD2A4E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4" w15:restartNumberingAfterBreak="0">
    <w:nsid w:val="76C83310"/>
    <w:multiLevelType w:val="hybridMultilevel"/>
    <w:tmpl w:val="6588A31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15:restartNumberingAfterBreak="0">
    <w:nsid w:val="7C551BEB"/>
    <w:multiLevelType w:val="multilevel"/>
    <w:tmpl w:val="665C63B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6"/>
  </w:num>
  <w:num w:numId="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37"/>
  </w:num>
  <w:num w:numId="8">
    <w:abstractNumId w:val="39"/>
  </w:num>
  <w:num w:numId="9">
    <w:abstractNumId w:val="32"/>
  </w:num>
  <w:num w:numId="10">
    <w:abstractNumId w:val="16"/>
  </w:num>
  <w:num w:numId="11">
    <w:abstractNumId w:val="38"/>
  </w:num>
  <w:num w:numId="12">
    <w:abstractNumId w:val="3"/>
  </w:num>
  <w:num w:numId="13">
    <w:abstractNumId w:val="44"/>
  </w:num>
  <w:num w:numId="14">
    <w:abstractNumId w:val="5"/>
  </w:num>
  <w:num w:numId="15">
    <w:abstractNumId w:val="27"/>
  </w:num>
  <w:num w:numId="16">
    <w:abstractNumId w:val="29"/>
  </w:num>
  <w:num w:numId="17">
    <w:abstractNumId w:val="18"/>
  </w:num>
  <w:num w:numId="18">
    <w:abstractNumId w:val="21"/>
  </w:num>
  <w:num w:numId="19">
    <w:abstractNumId w:val="9"/>
  </w:num>
  <w:num w:numId="20">
    <w:abstractNumId w:val="20"/>
  </w:num>
  <w:num w:numId="21">
    <w:abstractNumId w:val="17"/>
  </w:num>
  <w:num w:numId="22">
    <w:abstractNumId w:val="2"/>
  </w:num>
  <w:num w:numId="23">
    <w:abstractNumId w:val="33"/>
  </w:num>
  <w:num w:numId="24">
    <w:abstractNumId w:val="0"/>
  </w:num>
  <w:num w:numId="25">
    <w:abstractNumId w:val="13"/>
  </w:num>
  <w:num w:numId="26">
    <w:abstractNumId w:val="6"/>
  </w:num>
  <w:num w:numId="27">
    <w:abstractNumId w:val="14"/>
  </w:num>
  <w:num w:numId="28">
    <w:abstractNumId w:val="41"/>
  </w:num>
  <w:num w:numId="29">
    <w:abstractNumId w:val="24"/>
  </w:num>
  <w:num w:numId="30">
    <w:abstractNumId w:val="16"/>
  </w:num>
  <w:num w:numId="31">
    <w:abstractNumId w:val="22"/>
  </w:num>
  <w:num w:numId="32">
    <w:abstractNumId w:val="7"/>
  </w:num>
  <w:num w:numId="33">
    <w:abstractNumId w:val="40"/>
  </w:num>
  <w:num w:numId="34">
    <w:abstractNumId w:val="15"/>
  </w:num>
  <w:num w:numId="35">
    <w:abstractNumId w:val="35"/>
  </w:num>
  <w:num w:numId="36">
    <w:abstractNumId w:val="34"/>
  </w:num>
  <w:num w:numId="37">
    <w:abstractNumId w:val="28"/>
  </w:num>
  <w:num w:numId="38">
    <w:abstractNumId w:val="36"/>
  </w:num>
  <w:num w:numId="39">
    <w:abstractNumId w:val="11"/>
  </w:num>
  <w:num w:numId="40">
    <w:abstractNumId w:val="25"/>
  </w:num>
  <w:num w:numId="41">
    <w:abstractNumId w:val="8"/>
  </w:num>
  <w:num w:numId="42">
    <w:abstractNumId w:val="31"/>
  </w:num>
  <w:num w:numId="43">
    <w:abstractNumId w:val="43"/>
  </w:num>
  <w:num w:numId="44">
    <w:abstractNumId w:val="42"/>
  </w:num>
  <w:num w:numId="45">
    <w:abstractNumId w:val="36"/>
  </w:num>
  <w:num w:numId="46">
    <w:abstractNumId w:val="19"/>
  </w:num>
  <w:num w:numId="47">
    <w:abstractNumId w:val="1"/>
  </w:num>
  <w:num w:numId="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574B"/>
    <w:rsid w:val="00002E62"/>
    <w:rsid w:val="000133A8"/>
    <w:rsid w:val="00021FAE"/>
    <w:rsid w:val="000246BD"/>
    <w:rsid w:val="000246FF"/>
    <w:rsid w:val="00026375"/>
    <w:rsid w:val="0002692E"/>
    <w:rsid w:val="00026AF4"/>
    <w:rsid w:val="00037053"/>
    <w:rsid w:val="00050EF2"/>
    <w:rsid w:val="000532BF"/>
    <w:rsid w:val="00064436"/>
    <w:rsid w:val="000708C9"/>
    <w:rsid w:val="00071667"/>
    <w:rsid w:val="000757F8"/>
    <w:rsid w:val="00077876"/>
    <w:rsid w:val="00081E47"/>
    <w:rsid w:val="00082964"/>
    <w:rsid w:val="0009252C"/>
    <w:rsid w:val="00094E92"/>
    <w:rsid w:val="000A2AEA"/>
    <w:rsid w:val="000A5D41"/>
    <w:rsid w:val="000A7D63"/>
    <w:rsid w:val="000B3E31"/>
    <w:rsid w:val="000B5845"/>
    <w:rsid w:val="000B7133"/>
    <w:rsid w:val="000C30D3"/>
    <w:rsid w:val="000C5204"/>
    <w:rsid w:val="000D3ADB"/>
    <w:rsid w:val="000D5269"/>
    <w:rsid w:val="000D60E9"/>
    <w:rsid w:val="000E17D9"/>
    <w:rsid w:val="000E5728"/>
    <w:rsid w:val="000F3A5F"/>
    <w:rsid w:val="000F6D36"/>
    <w:rsid w:val="00102081"/>
    <w:rsid w:val="00111109"/>
    <w:rsid w:val="00113735"/>
    <w:rsid w:val="00115211"/>
    <w:rsid w:val="00121314"/>
    <w:rsid w:val="001248DA"/>
    <w:rsid w:val="00126DD2"/>
    <w:rsid w:val="001275C3"/>
    <w:rsid w:val="001371D4"/>
    <w:rsid w:val="00150B5F"/>
    <w:rsid w:val="00150C90"/>
    <w:rsid w:val="001605E1"/>
    <w:rsid w:val="001651E8"/>
    <w:rsid w:val="00177AB4"/>
    <w:rsid w:val="001813CF"/>
    <w:rsid w:val="0018492B"/>
    <w:rsid w:val="0019625B"/>
    <w:rsid w:val="001A2054"/>
    <w:rsid w:val="001A574B"/>
    <w:rsid w:val="001C08FC"/>
    <w:rsid w:val="001D01F8"/>
    <w:rsid w:val="001D7C5A"/>
    <w:rsid w:val="001E3089"/>
    <w:rsid w:val="001F04F9"/>
    <w:rsid w:val="001F3A88"/>
    <w:rsid w:val="001F5FA8"/>
    <w:rsid w:val="001F6E93"/>
    <w:rsid w:val="00200377"/>
    <w:rsid w:val="00207C1F"/>
    <w:rsid w:val="00224A53"/>
    <w:rsid w:val="00234062"/>
    <w:rsid w:val="00236D03"/>
    <w:rsid w:val="002474FF"/>
    <w:rsid w:val="00260D1E"/>
    <w:rsid w:val="002639B7"/>
    <w:rsid w:val="002663AA"/>
    <w:rsid w:val="00266671"/>
    <w:rsid w:val="0027049D"/>
    <w:rsid w:val="0029130C"/>
    <w:rsid w:val="00291BFE"/>
    <w:rsid w:val="002A05E2"/>
    <w:rsid w:val="002A7283"/>
    <w:rsid w:val="002A75A4"/>
    <w:rsid w:val="002A7816"/>
    <w:rsid w:val="002B4493"/>
    <w:rsid w:val="002B44DE"/>
    <w:rsid w:val="002B45A8"/>
    <w:rsid w:val="002C2847"/>
    <w:rsid w:val="002C3C90"/>
    <w:rsid w:val="002D12F8"/>
    <w:rsid w:val="002D1AF1"/>
    <w:rsid w:val="002D2EBF"/>
    <w:rsid w:val="002D63D2"/>
    <w:rsid w:val="002F13E6"/>
    <w:rsid w:val="002F2121"/>
    <w:rsid w:val="002F34B4"/>
    <w:rsid w:val="002F3589"/>
    <w:rsid w:val="002F5C1E"/>
    <w:rsid w:val="002F5D58"/>
    <w:rsid w:val="00301206"/>
    <w:rsid w:val="003040C5"/>
    <w:rsid w:val="00305FE2"/>
    <w:rsid w:val="00313EF1"/>
    <w:rsid w:val="00314197"/>
    <w:rsid w:val="003141C4"/>
    <w:rsid w:val="003146E7"/>
    <w:rsid w:val="003215DF"/>
    <w:rsid w:val="003237FF"/>
    <w:rsid w:val="00324C49"/>
    <w:rsid w:val="00325584"/>
    <w:rsid w:val="00330501"/>
    <w:rsid w:val="00330B94"/>
    <w:rsid w:val="003472F6"/>
    <w:rsid w:val="0035076B"/>
    <w:rsid w:val="00355395"/>
    <w:rsid w:val="00361DDE"/>
    <w:rsid w:val="00363C3F"/>
    <w:rsid w:val="00365C1B"/>
    <w:rsid w:val="00373B66"/>
    <w:rsid w:val="00374802"/>
    <w:rsid w:val="0038011E"/>
    <w:rsid w:val="00386A36"/>
    <w:rsid w:val="00396B57"/>
    <w:rsid w:val="0039786E"/>
    <w:rsid w:val="003A521E"/>
    <w:rsid w:val="003A740B"/>
    <w:rsid w:val="003B5AA6"/>
    <w:rsid w:val="003C29DD"/>
    <w:rsid w:val="003D5333"/>
    <w:rsid w:val="003D6708"/>
    <w:rsid w:val="003D6D06"/>
    <w:rsid w:val="003D73F4"/>
    <w:rsid w:val="003E26FA"/>
    <w:rsid w:val="003F359B"/>
    <w:rsid w:val="004025DD"/>
    <w:rsid w:val="00402CE3"/>
    <w:rsid w:val="00405ABA"/>
    <w:rsid w:val="00416E30"/>
    <w:rsid w:val="00423DF6"/>
    <w:rsid w:val="0043587D"/>
    <w:rsid w:val="00444290"/>
    <w:rsid w:val="00444ADA"/>
    <w:rsid w:val="0044630C"/>
    <w:rsid w:val="00447511"/>
    <w:rsid w:val="00455548"/>
    <w:rsid w:val="00462CB0"/>
    <w:rsid w:val="00465AA8"/>
    <w:rsid w:val="0048239D"/>
    <w:rsid w:val="00486AB7"/>
    <w:rsid w:val="004A51B5"/>
    <w:rsid w:val="004B2F5A"/>
    <w:rsid w:val="004B3BD7"/>
    <w:rsid w:val="004B56FE"/>
    <w:rsid w:val="004B67AE"/>
    <w:rsid w:val="004C0EDA"/>
    <w:rsid w:val="004C0F64"/>
    <w:rsid w:val="004C2FF0"/>
    <w:rsid w:val="004C77B9"/>
    <w:rsid w:val="004D2856"/>
    <w:rsid w:val="004D4080"/>
    <w:rsid w:val="004E3390"/>
    <w:rsid w:val="004E4EF4"/>
    <w:rsid w:val="004E54D7"/>
    <w:rsid w:val="004E6DBA"/>
    <w:rsid w:val="004F191B"/>
    <w:rsid w:val="004F2C71"/>
    <w:rsid w:val="00502151"/>
    <w:rsid w:val="00507EDC"/>
    <w:rsid w:val="005104CB"/>
    <w:rsid w:val="00524C13"/>
    <w:rsid w:val="00526491"/>
    <w:rsid w:val="00527274"/>
    <w:rsid w:val="00533598"/>
    <w:rsid w:val="0053710E"/>
    <w:rsid w:val="00540684"/>
    <w:rsid w:val="005473F0"/>
    <w:rsid w:val="00550C0A"/>
    <w:rsid w:val="00553958"/>
    <w:rsid w:val="00553E47"/>
    <w:rsid w:val="00563053"/>
    <w:rsid w:val="00563A32"/>
    <w:rsid w:val="00564F0D"/>
    <w:rsid w:val="005663D6"/>
    <w:rsid w:val="00566C9A"/>
    <w:rsid w:val="0057140B"/>
    <w:rsid w:val="00571F5A"/>
    <w:rsid w:val="005767A9"/>
    <w:rsid w:val="00581E34"/>
    <w:rsid w:val="005954BB"/>
    <w:rsid w:val="005A3581"/>
    <w:rsid w:val="005A690E"/>
    <w:rsid w:val="005B1F60"/>
    <w:rsid w:val="005C1547"/>
    <w:rsid w:val="005C2B11"/>
    <w:rsid w:val="005D6789"/>
    <w:rsid w:val="005F536A"/>
    <w:rsid w:val="005F79B0"/>
    <w:rsid w:val="00602DC3"/>
    <w:rsid w:val="006032AB"/>
    <w:rsid w:val="006119EF"/>
    <w:rsid w:val="00611C38"/>
    <w:rsid w:val="00615B6E"/>
    <w:rsid w:val="00625FB0"/>
    <w:rsid w:val="00632E78"/>
    <w:rsid w:val="00633AC8"/>
    <w:rsid w:val="006428E7"/>
    <w:rsid w:val="00662D31"/>
    <w:rsid w:val="00662DAE"/>
    <w:rsid w:val="00663632"/>
    <w:rsid w:val="006643A5"/>
    <w:rsid w:val="006729E6"/>
    <w:rsid w:val="00673D83"/>
    <w:rsid w:val="00681174"/>
    <w:rsid w:val="00690530"/>
    <w:rsid w:val="00695A57"/>
    <w:rsid w:val="006A01DD"/>
    <w:rsid w:val="006B0E30"/>
    <w:rsid w:val="006B4E3A"/>
    <w:rsid w:val="006C164D"/>
    <w:rsid w:val="006C1B77"/>
    <w:rsid w:val="006C7AB3"/>
    <w:rsid w:val="006D214E"/>
    <w:rsid w:val="006E5EF4"/>
    <w:rsid w:val="006F3A4C"/>
    <w:rsid w:val="007100C9"/>
    <w:rsid w:val="00715C22"/>
    <w:rsid w:val="00727A65"/>
    <w:rsid w:val="00730AA2"/>
    <w:rsid w:val="00732B5E"/>
    <w:rsid w:val="00737377"/>
    <w:rsid w:val="00744D62"/>
    <w:rsid w:val="0074660B"/>
    <w:rsid w:val="007507E1"/>
    <w:rsid w:val="00757852"/>
    <w:rsid w:val="00761380"/>
    <w:rsid w:val="00761B92"/>
    <w:rsid w:val="007658D5"/>
    <w:rsid w:val="007671B3"/>
    <w:rsid w:val="00774550"/>
    <w:rsid w:val="00776E7E"/>
    <w:rsid w:val="007776B4"/>
    <w:rsid w:val="00783C60"/>
    <w:rsid w:val="007917B0"/>
    <w:rsid w:val="00792863"/>
    <w:rsid w:val="0079368F"/>
    <w:rsid w:val="007A2566"/>
    <w:rsid w:val="007A2D4D"/>
    <w:rsid w:val="007A415D"/>
    <w:rsid w:val="007B2056"/>
    <w:rsid w:val="007B3A65"/>
    <w:rsid w:val="007B3FC4"/>
    <w:rsid w:val="007B4E47"/>
    <w:rsid w:val="007C2949"/>
    <w:rsid w:val="007D5257"/>
    <w:rsid w:val="007D7091"/>
    <w:rsid w:val="007E00BF"/>
    <w:rsid w:val="007E1942"/>
    <w:rsid w:val="007E270B"/>
    <w:rsid w:val="007F17CE"/>
    <w:rsid w:val="007F29CD"/>
    <w:rsid w:val="007F3DB6"/>
    <w:rsid w:val="007F3DC4"/>
    <w:rsid w:val="007F4EF3"/>
    <w:rsid w:val="00800054"/>
    <w:rsid w:val="008079FE"/>
    <w:rsid w:val="00813026"/>
    <w:rsid w:val="00814E47"/>
    <w:rsid w:val="0082755B"/>
    <w:rsid w:val="00833EC2"/>
    <w:rsid w:val="00841CDE"/>
    <w:rsid w:val="00846361"/>
    <w:rsid w:val="008529E4"/>
    <w:rsid w:val="00861A34"/>
    <w:rsid w:val="008627A2"/>
    <w:rsid w:val="00876D85"/>
    <w:rsid w:val="008862B9"/>
    <w:rsid w:val="00886DB2"/>
    <w:rsid w:val="008942F2"/>
    <w:rsid w:val="00894FE5"/>
    <w:rsid w:val="008B3806"/>
    <w:rsid w:val="008B4699"/>
    <w:rsid w:val="008B6F61"/>
    <w:rsid w:val="008C5A11"/>
    <w:rsid w:val="008C60E5"/>
    <w:rsid w:val="008D0B6E"/>
    <w:rsid w:val="008D7D47"/>
    <w:rsid w:val="008E410A"/>
    <w:rsid w:val="00906C78"/>
    <w:rsid w:val="00911656"/>
    <w:rsid w:val="00915C8E"/>
    <w:rsid w:val="00916226"/>
    <w:rsid w:val="00920338"/>
    <w:rsid w:val="00921BA4"/>
    <w:rsid w:val="00924DCB"/>
    <w:rsid w:val="00927722"/>
    <w:rsid w:val="009317C1"/>
    <w:rsid w:val="00936F9E"/>
    <w:rsid w:val="0093785B"/>
    <w:rsid w:val="00952E21"/>
    <w:rsid w:val="00953BFD"/>
    <w:rsid w:val="00963150"/>
    <w:rsid w:val="00963CB6"/>
    <w:rsid w:val="00970B90"/>
    <w:rsid w:val="00973C21"/>
    <w:rsid w:val="00973CC7"/>
    <w:rsid w:val="0097616C"/>
    <w:rsid w:val="00980F20"/>
    <w:rsid w:val="009832A1"/>
    <w:rsid w:val="00986A59"/>
    <w:rsid w:val="0099105E"/>
    <w:rsid w:val="00991FA7"/>
    <w:rsid w:val="00993576"/>
    <w:rsid w:val="009A0CB3"/>
    <w:rsid w:val="009A11FE"/>
    <w:rsid w:val="009A3955"/>
    <w:rsid w:val="009A6261"/>
    <w:rsid w:val="009B0EBA"/>
    <w:rsid w:val="009C733D"/>
    <w:rsid w:val="009E3D22"/>
    <w:rsid w:val="009F461E"/>
    <w:rsid w:val="009F590C"/>
    <w:rsid w:val="009F618A"/>
    <w:rsid w:val="00A03C91"/>
    <w:rsid w:val="00A05E1E"/>
    <w:rsid w:val="00A113E4"/>
    <w:rsid w:val="00A1438E"/>
    <w:rsid w:val="00A32A34"/>
    <w:rsid w:val="00A43BFC"/>
    <w:rsid w:val="00A441B7"/>
    <w:rsid w:val="00A44598"/>
    <w:rsid w:val="00A465B1"/>
    <w:rsid w:val="00A55D09"/>
    <w:rsid w:val="00A6282C"/>
    <w:rsid w:val="00A637FF"/>
    <w:rsid w:val="00A64E57"/>
    <w:rsid w:val="00A73A42"/>
    <w:rsid w:val="00A74C0B"/>
    <w:rsid w:val="00A764F8"/>
    <w:rsid w:val="00A77EA2"/>
    <w:rsid w:val="00A82299"/>
    <w:rsid w:val="00A8507B"/>
    <w:rsid w:val="00A935D0"/>
    <w:rsid w:val="00A9456B"/>
    <w:rsid w:val="00AA069E"/>
    <w:rsid w:val="00AA07BC"/>
    <w:rsid w:val="00AA7AF6"/>
    <w:rsid w:val="00AB477A"/>
    <w:rsid w:val="00AB7B65"/>
    <w:rsid w:val="00AC23A4"/>
    <w:rsid w:val="00AC676F"/>
    <w:rsid w:val="00AD3B59"/>
    <w:rsid w:val="00AD75AB"/>
    <w:rsid w:val="00AE04C5"/>
    <w:rsid w:val="00AE5B3E"/>
    <w:rsid w:val="00AF4463"/>
    <w:rsid w:val="00AF44BF"/>
    <w:rsid w:val="00B00AE7"/>
    <w:rsid w:val="00B01EC4"/>
    <w:rsid w:val="00B01F71"/>
    <w:rsid w:val="00B02467"/>
    <w:rsid w:val="00B06BB8"/>
    <w:rsid w:val="00B1259C"/>
    <w:rsid w:val="00B12A2C"/>
    <w:rsid w:val="00B1390C"/>
    <w:rsid w:val="00B23BB4"/>
    <w:rsid w:val="00B23FC2"/>
    <w:rsid w:val="00B34607"/>
    <w:rsid w:val="00B347F0"/>
    <w:rsid w:val="00B35FEB"/>
    <w:rsid w:val="00B368C2"/>
    <w:rsid w:val="00B44BFE"/>
    <w:rsid w:val="00B52CF6"/>
    <w:rsid w:val="00B56188"/>
    <w:rsid w:val="00B56B52"/>
    <w:rsid w:val="00B60017"/>
    <w:rsid w:val="00B63057"/>
    <w:rsid w:val="00B63E6B"/>
    <w:rsid w:val="00B66AC5"/>
    <w:rsid w:val="00B73ED0"/>
    <w:rsid w:val="00B7504B"/>
    <w:rsid w:val="00B825A8"/>
    <w:rsid w:val="00B826F4"/>
    <w:rsid w:val="00B901F2"/>
    <w:rsid w:val="00B909DF"/>
    <w:rsid w:val="00B915CE"/>
    <w:rsid w:val="00B92CBE"/>
    <w:rsid w:val="00B93F91"/>
    <w:rsid w:val="00B95E27"/>
    <w:rsid w:val="00B9677C"/>
    <w:rsid w:val="00BA453D"/>
    <w:rsid w:val="00BA6F64"/>
    <w:rsid w:val="00BB1E91"/>
    <w:rsid w:val="00BB5038"/>
    <w:rsid w:val="00BB53CA"/>
    <w:rsid w:val="00BC22FD"/>
    <w:rsid w:val="00BC618C"/>
    <w:rsid w:val="00BD2EE6"/>
    <w:rsid w:val="00BD4B58"/>
    <w:rsid w:val="00BE35D4"/>
    <w:rsid w:val="00C026A9"/>
    <w:rsid w:val="00C070A4"/>
    <w:rsid w:val="00C131E4"/>
    <w:rsid w:val="00C155EF"/>
    <w:rsid w:val="00C21656"/>
    <w:rsid w:val="00C2449B"/>
    <w:rsid w:val="00C2608B"/>
    <w:rsid w:val="00C30F0C"/>
    <w:rsid w:val="00C31929"/>
    <w:rsid w:val="00C364B2"/>
    <w:rsid w:val="00C36AFA"/>
    <w:rsid w:val="00C373BA"/>
    <w:rsid w:val="00C37FF4"/>
    <w:rsid w:val="00C41BB3"/>
    <w:rsid w:val="00C42D6D"/>
    <w:rsid w:val="00C43410"/>
    <w:rsid w:val="00C43510"/>
    <w:rsid w:val="00C4448E"/>
    <w:rsid w:val="00C45AB9"/>
    <w:rsid w:val="00C46B25"/>
    <w:rsid w:val="00C51CD2"/>
    <w:rsid w:val="00C5561A"/>
    <w:rsid w:val="00C57EC8"/>
    <w:rsid w:val="00C736B9"/>
    <w:rsid w:val="00C764D8"/>
    <w:rsid w:val="00C77AB9"/>
    <w:rsid w:val="00C84B8D"/>
    <w:rsid w:val="00C863EA"/>
    <w:rsid w:val="00C86474"/>
    <w:rsid w:val="00C87351"/>
    <w:rsid w:val="00C94FD6"/>
    <w:rsid w:val="00C96670"/>
    <w:rsid w:val="00C973C4"/>
    <w:rsid w:val="00CA36FD"/>
    <w:rsid w:val="00CA594B"/>
    <w:rsid w:val="00CB084A"/>
    <w:rsid w:val="00CB7212"/>
    <w:rsid w:val="00CB7233"/>
    <w:rsid w:val="00CC4B93"/>
    <w:rsid w:val="00CC546F"/>
    <w:rsid w:val="00CD0017"/>
    <w:rsid w:val="00CD201D"/>
    <w:rsid w:val="00CD3E52"/>
    <w:rsid w:val="00CE1596"/>
    <w:rsid w:val="00D01973"/>
    <w:rsid w:val="00D0519C"/>
    <w:rsid w:val="00D058FF"/>
    <w:rsid w:val="00D120DC"/>
    <w:rsid w:val="00D1260B"/>
    <w:rsid w:val="00D15EC7"/>
    <w:rsid w:val="00D20A11"/>
    <w:rsid w:val="00D21D86"/>
    <w:rsid w:val="00D35822"/>
    <w:rsid w:val="00D41831"/>
    <w:rsid w:val="00D66DF5"/>
    <w:rsid w:val="00D7285E"/>
    <w:rsid w:val="00D742E0"/>
    <w:rsid w:val="00D823A1"/>
    <w:rsid w:val="00D9068B"/>
    <w:rsid w:val="00D90C1C"/>
    <w:rsid w:val="00D93BF2"/>
    <w:rsid w:val="00DA4F6F"/>
    <w:rsid w:val="00DB6D1D"/>
    <w:rsid w:val="00DC54DC"/>
    <w:rsid w:val="00DD3AF6"/>
    <w:rsid w:val="00DD47BB"/>
    <w:rsid w:val="00DD6ECE"/>
    <w:rsid w:val="00DD7301"/>
    <w:rsid w:val="00DE0295"/>
    <w:rsid w:val="00DE4247"/>
    <w:rsid w:val="00DE473F"/>
    <w:rsid w:val="00DE6773"/>
    <w:rsid w:val="00DF4850"/>
    <w:rsid w:val="00E03100"/>
    <w:rsid w:val="00E04F32"/>
    <w:rsid w:val="00E12A68"/>
    <w:rsid w:val="00E12B84"/>
    <w:rsid w:val="00E16CE1"/>
    <w:rsid w:val="00E20C40"/>
    <w:rsid w:val="00E20FF1"/>
    <w:rsid w:val="00E35EA0"/>
    <w:rsid w:val="00E37A1D"/>
    <w:rsid w:val="00E4149B"/>
    <w:rsid w:val="00E51F84"/>
    <w:rsid w:val="00E544A3"/>
    <w:rsid w:val="00E5702F"/>
    <w:rsid w:val="00E62C7D"/>
    <w:rsid w:val="00E7175E"/>
    <w:rsid w:val="00E74E61"/>
    <w:rsid w:val="00E833D9"/>
    <w:rsid w:val="00E873DA"/>
    <w:rsid w:val="00E90B7C"/>
    <w:rsid w:val="00E91F1C"/>
    <w:rsid w:val="00E94BB8"/>
    <w:rsid w:val="00EA2FCF"/>
    <w:rsid w:val="00EA4DBD"/>
    <w:rsid w:val="00EB3ADA"/>
    <w:rsid w:val="00EB55F3"/>
    <w:rsid w:val="00EB78CE"/>
    <w:rsid w:val="00EC2240"/>
    <w:rsid w:val="00ED566C"/>
    <w:rsid w:val="00ED6A5C"/>
    <w:rsid w:val="00ED7817"/>
    <w:rsid w:val="00EE1752"/>
    <w:rsid w:val="00EE7FCE"/>
    <w:rsid w:val="00EF116B"/>
    <w:rsid w:val="00EF36A7"/>
    <w:rsid w:val="00F01EAF"/>
    <w:rsid w:val="00F02A11"/>
    <w:rsid w:val="00F0753C"/>
    <w:rsid w:val="00F16210"/>
    <w:rsid w:val="00F16344"/>
    <w:rsid w:val="00F219D3"/>
    <w:rsid w:val="00F22D6E"/>
    <w:rsid w:val="00F441EC"/>
    <w:rsid w:val="00F44D70"/>
    <w:rsid w:val="00F46BFA"/>
    <w:rsid w:val="00F56A9F"/>
    <w:rsid w:val="00F67FEE"/>
    <w:rsid w:val="00F72626"/>
    <w:rsid w:val="00F72E04"/>
    <w:rsid w:val="00F73384"/>
    <w:rsid w:val="00F73BA0"/>
    <w:rsid w:val="00F741C8"/>
    <w:rsid w:val="00F76E26"/>
    <w:rsid w:val="00F80E50"/>
    <w:rsid w:val="00F8296C"/>
    <w:rsid w:val="00F82A68"/>
    <w:rsid w:val="00F83A09"/>
    <w:rsid w:val="00F841A9"/>
    <w:rsid w:val="00F87870"/>
    <w:rsid w:val="00F87C4A"/>
    <w:rsid w:val="00F90AD4"/>
    <w:rsid w:val="00FA0A5A"/>
    <w:rsid w:val="00FA7DAD"/>
    <w:rsid w:val="00FB16D2"/>
    <w:rsid w:val="00FB376A"/>
    <w:rsid w:val="00FC2B64"/>
    <w:rsid w:val="00FC2FE9"/>
    <w:rsid w:val="00FD52CB"/>
    <w:rsid w:val="00FD652C"/>
    <w:rsid w:val="00FD6653"/>
    <w:rsid w:val="00FD7281"/>
    <w:rsid w:val="00FD79C5"/>
    <w:rsid w:val="00FE194D"/>
    <w:rsid w:val="00FE31AA"/>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5249A"/>
  <w15:docId w15:val="{7A74EF7A-E0FD-47FA-91C3-576BD387E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F44BF"/>
    <w:pPr>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Fiche List Paragraph,Dot pt,No Spacing1,List Paragraph Char Char Char,Indicator Text,Numbered Para 1,Bullet 1,F5 List Paragraph,Bullet Points,List Paragraph11,MAIN CONTENT,List Paragraph12,Bullet2,Bullet21,Bullet22,bl11,Yellow Bullet"/>
    <w:basedOn w:val="a"/>
    <w:link w:val="Char"/>
    <w:uiPriority w:val="34"/>
    <w:qFormat/>
    <w:rsid w:val="00A465B1"/>
    <w:pPr>
      <w:ind w:left="720"/>
      <w:contextualSpacing/>
    </w:pPr>
  </w:style>
  <w:style w:type="paragraph" w:styleId="a4">
    <w:name w:val="Balloon Text"/>
    <w:basedOn w:val="a"/>
    <w:link w:val="Char0"/>
    <w:uiPriority w:val="99"/>
    <w:semiHidden/>
    <w:unhideWhenUsed/>
    <w:rsid w:val="00AF44BF"/>
    <w:rPr>
      <w:rFonts w:ascii="Tahoma" w:hAnsi="Tahoma" w:cs="Tahoma"/>
      <w:sz w:val="16"/>
      <w:szCs w:val="16"/>
    </w:rPr>
  </w:style>
  <w:style w:type="character" w:customStyle="1" w:styleId="Char0">
    <w:name w:val="Κείμενο πλαισίου Char"/>
    <w:basedOn w:val="a0"/>
    <w:link w:val="a4"/>
    <w:uiPriority w:val="99"/>
    <w:semiHidden/>
    <w:rsid w:val="00AF44BF"/>
    <w:rPr>
      <w:rFonts w:ascii="Tahoma" w:hAnsi="Tahoma" w:cs="Tahoma"/>
      <w:sz w:val="16"/>
      <w:szCs w:val="16"/>
    </w:rPr>
  </w:style>
  <w:style w:type="paragraph" w:styleId="a5">
    <w:name w:val="Plain Text"/>
    <w:basedOn w:val="a"/>
    <w:link w:val="Char1"/>
    <w:uiPriority w:val="99"/>
    <w:unhideWhenUsed/>
    <w:rsid w:val="00094E92"/>
    <w:rPr>
      <w:rFonts w:cstheme="minorBidi"/>
      <w:szCs w:val="21"/>
    </w:rPr>
  </w:style>
  <w:style w:type="character" w:customStyle="1" w:styleId="Char1">
    <w:name w:val="Απλό κείμενο Char"/>
    <w:basedOn w:val="a0"/>
    <w:link w:val="a5"/>
    <w:uiPriority w:val="99"/>
    <w:rsid w:val="00094E92"/>
    <w:rPr>
      <w:rFonts w:ascii="Calibri" w:hAnsi="Calibri"/>
      <w:szCs w:val="21"/>
    </w:rPr>
  </w:style>
  <w:style w:type="paragraph" w:styleId="Web">
    <w:name w:val="Normal (Web)"/>
    <w:basedOn w:val="a"/>
    <w:uiPriority w:val="99"/>
    <w:semiHidden/>
    <w:unhideWhenUsed/>
    <w:rsid w:val="001A2054"/>
    <w:pPr>
      <w:spacing w:before="100" w:beforeAutospacing="1" w:after="100" w:afterAutospacing="1"/>
    </w:pPr>
    <w:rPr>
      <w:lang w:eastAsia="el-GR"/>
    </w:rPr>
  </w:style>
  <w:style w:type="character" w:styleId="-">
    <w:name w:val="Hyperlink"/>
    <w:basedOn w:val="a0"/>
    <w:uiPriority w:val="99"/>
    <w:unhideWhenUsed/>
    <w:rsid w:val="00F73BA0"/>
    <w:rPr>
      <w:color w:val="0000FF"/>
      <w:u w:val="single"/>
    </w:rPr>
  </w:style>
  <w:style w:type="character" w:styleId="a6">
    <w:name w:val="annotation reference"/>
    <w:basedOn w:val="a0"/>
    <w:uiPriority w:val="99"/>
    <w:semiHidden/>
    <w:unhideWhenUsed/>
    <w:rsid w:val="00571F5A"/>
    <w:rPr>
      <w:sz w:val="16"/>
      <w:szCs w:val="16"/>
    </w:rPr>
  </w:style>
  <w:style w:type="paragraph" w:styleId="a7">
    <w:name w:val="annotation text"/>
    <w:basedOn w:val="a"/>
    <w:link w:val="Char2"/>
    <w:uiPriority w:val="99"/>
    <w:unhideWhenUsed/>
    <w:rsid w:val="00571F5A"/>
    <w:rPr>
      <w:sz w:val="20"/>
      <w:szCs w:val="20"/>
    </w:rPr>
  </w:style>
  <w:style w:type="character" w:customStyle="1" w:styleId="Char2">
    <w:name w:val="Κείμενο σχολίου Char"/>
    <w:basedOn w:val="a0"/>
    <w:link w:val="a7"/>
    <w:uiPriority w:val="99"/>
    <w:rsid w:val="00571F5A"/>
    <w:rPr>
      <w:rFonts w:ascii="Calibri" w:hAnsi="Calibri" w:cs="Calibri"/>
      <w:sz w:val="20"/>
      <w:szCs w:val="20"/>
    </w:rPr>
  </w:style>
  <w:style w:type="paragraph" w:styleId="a8">
    <w:name w:val="Revision"/>
    <w:hidden/>
    <w:uiPriority w:val="99"/>
    <w:semiHidden/>
    <w:rsid w:val="009317C1"/>
    <w:pPr>
      <w:spacing w:after="0" w:line="240" w:lineRule="auto"/>
    </w:pPr>
    <w:rPr>
      <w:rFonts w:ascii="Calibri" w:hAnsi="Calibri" w:cs="Calibri"/>
    </w:rPr>
  </w:style>
  <w:style w:type="paragraph" w:styleId="-HTML">
    <w:name w:val="HTML Preformatted"/>
    <w:basedOn w:val="a"/>
    <w:link w:val="-HTMLChar"/>
    <w:uiPriority w:val="99"/>
    <w:semiHidden/>
    <w:unhideWhenUsed/>
    <w:rsid w:val="00FE194D"/>
    <w:rPr>
      <w:rFonts w:ascii="Consolas" w:hAnsi="Consolas"/>
      <w:sz w:val="20"/>
      <w:szCs w:val="20"/>
    </w:rPr>
  </w:style>
  <w:style w:type="character" w:customStyle="1" w:styleId="-HTMLChar">
    <w:name w:val="Προ-διαμορφωμένο HTML Char"/>
    <w:basedOn w:val="a0"/>
    <w:link w:val="-HTML"/>
    <w:uiPriority w:val="99"/>
    <w:semiHidden/>
    <w:rsid w:val="00FE194D"/>
    <w:rPr>
      <w:rFonts w:ascii="Consolas" w:hAnsi="Consolas" w:cs="Calibri"/>
      <w:sz w:val="20"/>
      <w:szCs w:val="20"/>
    </w:rPr>
  </w:style>
  <w:style w:type="paragraph" w:styleId="a9">
    <w:name w:val="annotation subject"/>
    <w:basedOn w:val="a7"/>
    <w:next w:val="a7"/>
    <w:link w:val="Char3"/>
    <w:uiPriority w:val="99"/>
    <w:semiHidden/>
    <w:unhideWhenUsed/>
    <w:rsid w:val="00A9456B"/>
    <w:rPr>
      <w:b/>
      <w:bCs/>
    </w:rPr>
  </w:style>
  <w:style w:type="character" w:customStyle="1" w:styleId="Char3">
    <w:name w:val="Θέμα σχολίου Char"/>
    <w:basedOn w:val="Char2"/>
    <w:link w:val="a9"/>
    <w:uiPriority w:val="99"/>
    <w:semiHidden/>
    <w:rsid w:val="00A9456B"/>
    <w:rPr>
      <w:rFonts w:ascii="Calibri" w:hAnsi="Calibri" w:cs="Calibri"/>
      <w:b/>
      <w:bCs/>
      <w:sz w:val="20"/>
      <w:szCs w:val="20"/>
    </w:rPr>
  </w:style>
  <w:style w:type="character" w:styleId="aa">
    <w:name w:val="Strong"/>
    <w:basedOn w:val="a0"/>
    <w:uiPriority w:val="22"/>
    <w:qFormat/>
    <w:rsid w:val="00021FAE"/>
    <w:rPr>
      <w:b/>
      <w:bCs/>
    </w:rPr>
  </w:style>
  <w:style w:type="character" w:customStyle="1" w:styleId="relative">
    <w:name w:val="relative"/>
    <w:basedOn w:val="a0"/>
    <w:rsid w:val="00021FAE"/>
  </w:style>
  <w:style w:type="character" w:customStyle="1" w:styleId="Char">
    <w:name w:val="Παράγραφος λίστας Char"/>
    <w:aliases w:val="Fiche List Paragraph Char,Dot pt Char,No Spacing1 Char,List Paragraph Char Char Char Char,Indicator Text Char,Numbered Para 1 Char,Bullet 1 Char,F5 List Paragraph Char,Bullet Points Char,List Paragraph11 Char,MAIN CONTENT Char"/>
    <w:link w:val="a3"/>
    <w:uiPriority w:val="34"/>
    <w:qFormat/>
    <w:rsid w:val="00A73A42"/>
    <w:rPr>
      <w:rFonts w:ascii="Calibri" w:hAnsi="Calibri" w:cs="Calibri"/>
    </w:rPr>
  </w:style>
  <w:style w:type="character" w:styleId="ab">
    <w:name w:val="Unresolved Mention"/>
    <w:basedOn w:val="a0"/>
    <w:uiPriority w:val="99"/>
    <w:semiHidden/>
    <w:unhideWhenUsed/>
    <w:rsid w:val="006C7AB3"/>
    <w:rPr>
      <w:color w:val="605E5C"/>
      <w:shd w:val="clear" w:color="auto" w:fill="E1DFDD"/>
    </w:rPr>
  </w:style>
  <w:style w:type="character" w:styleId="-0">
    <w:name w:val="FollowedHyperlink"/>
    <w:basedOn w:val="a0"/>
    <w:uiPriority w:val="99"/>
    <w:semiHidden/>
    <w:unhideWhenUsed/>
    <w:rsid w:val="001248D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6588">
      <w:bodyDiv w:val="1"/>
      <w:marLeft w:val="0"/>
      <w:marRight w:val="0"/>
      <w:marTop w:val="0"/>
      <w:marBottom w:val="0"/>
      <w:divBdr>
        <w:top w:val="none" w:sz="0" w:space="0" w:color="auto"/>
        <w:left w:val="none" w:sz="0" w:space="0" w:color="auto"/>
        <w:bottom w:val="none" w:sz="0" w:space="0" w:color="auto"/>
        <w:right w:val="none" w:sz="0" w:space="0" w:color="auto"/>
      </w:divBdr>
    </w:div>
    <w:div w:id="35393875">
      <w:bodyDiv w:val="1"/>
      <w:marLeft w:val="0"/>
      <w:marRight w:val="0"/>
      <w:marTop w:val="0"/>
      <w:marBottom w:val="0"/>
      <w:divBdr>
        <w:top w:val="none" w:sz="0" w:space="0" w:color="auto"/>
        <w:left w:val="none" w:sz="0" w:space="0" w:color="auto"/>
        <w:bottom w:val="none" w:sz="0" w:space="0" w:color="auto"/>
        <w:right w:val="none" w:sz="0" w:space="0" w:color="auto"/>
      </w:divBdr>
      <w:divsChild>
        <w:div w:id="21026037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061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45426">
      <w:bodyDiv w:val="1"/>
      <w:marLeft w:val="0"/>
      <w:marRight w:val="0"/>
      <w:marTop w:val="0"/>
      <w:marBottom w:val="0"/>
      <w:divBdr>
        <w:top w:val="none" w:sz="0" w:space="0" w:color="auto"/>
        <w:left w:val="none" w:sz="0" w:space="0" w:color="auto"/>
        <w:bottom w:val="none" w:sz="0" w:space="0" w:color="auto"/>
        <w:right w:val="none" w:sz="0" w:space="0" w:color="auto"/>
      </w:divBdr>
    </w:div>
    <w:div w:id="102311485">
      <w:bodyDiv w:val="1"/>
      <w:marLeft w:val="0"/>
      <w:marRight w:val="0"/>
      <w:marTop w:val="0"/>
      <w:marBottom w:val="0"/>
      <w:divBdr>
        <w:top w:val="none" w:sz="0" w:space="0" w:color="auto"/>
        <w:left w:val="none" w:sz="0" w:space="0" w:color="auto"/>
        <w:bottom w:val="none" w:sz="0" w:space="0" w:color="auto"/>
        <w:right w:val="none" w:sz="0" w:space="0" w:color="auto"/>
      </w:divBdr>
    </w:div>
    <w:div w:id="113985979">
      <w:bodyDiv w:val="1"/>
      <w:marLeft w:val="0"/>
      <w:marRight w:val="0"/>
      <w:marTop w:val="0"/>
      <w:marBottom w:val="0"/>
      <w:divBdr>
        <w:top w:val="none" w:sz="0" w:space="0" w:color="auto"/>
        <w:left w:val="none" w:sz="0" w:space="0" w:color="auto"/>
        <w:bottom w:val="none" w:sz="0" w:space="0" w:color="auto"/>
        <w:right w:val="none" w:sz="0" w:space="0" w:color="auto"/>
      </w:divBdr>
    </w:div>
    <w:div w:id="170802900">
      <w:bodyDiv w:val="1"/>
      <w:marLeft w:val="0"/>
      <w:marRight w:val="0"/>
      <w:marTop w:val="0"/>
      <w:marBottom w:val="0"/>
      <w:divBdr>
        <w:top w:val="none" w:sz="0" w:space="0" w:color="auto"/>
        <w:left w:val="none" w:sz="0" w:space="0" w:color="auto"/>
        <w:bottom w:val="none" w:sz="0" w:space="0" w:color="auto"/>
        <w:right w:val="none" w:sz="0" w:space="0" w:color="auto"/>
      </w:divBdr>
    </w:div>
    <w:div w:id="200048049">
      <w:bodyDiv w:val="1"/>
      <w:marLeft w:val="0"/>
      <w:marRight w:val="0"/>
      <w:marTop w:val="0"/>
      <w:marBottom w:val="0"/>
      <w:divBdr>
        <w:top w:val="none" w:sz="0" w:space="0" w:color="auto"/>
        <w:left w:val="none" w:sz="0" w:space="0" w:color="auto"/>
        <w:bottom w:val="none" w:sz="0" w:space="0" w:color="auto"/>
        <w:right w:val="none" w:sz="0" w:space="0" w:color="auto"/>
      </w:divBdr>
    </w:div>
    <w:div w:id="236670235">
      <w:bodyDiv w:val="1"/>
      <w:marLeft w:val="0"/>
      <w:marRight w:val="0"/>
      <w:marTop w:val="0"/>
      <w:marBottom w:val="0"/>
      <w:divBdr>
        <w:top w:val="none" w:sz="0" w:space="0" w:color="auto"/>
        <w:left w:val="none" w:sz="0" w:space="0" w:color="auto"/>
        <w:bottom w:val="none" w:sz="0" w:space="0" w:color="auto"/>
        <w:right w:val="none" w:sz="0" w:space="0" w:color="auto"/>
      </w:divBdr>
    </w:div>
    <w:div w:id="319625423">
      <w:bodyDiv w:val="1"/>
      <w:marLeft w:val="0"/>
      <w:marRight w:val="0"/>
      <w:marTop w:val="0"/>
      <w:marBottom w:val="0"/>
      <w:divBdr>
        <w:top w:val="none" w:sz="0" w:space="0" w:color="auto"/>
        <w:left w:val="none" w:sz="0" w:space="0" w:color="auto"/>
        <w:bottom w:val="none" w:sz="0" w:space="0" w:color="auto"/>
        <w:right w:val="none" w:sz="0" w:space="0" w:color="auto"/>
      </w:divBdr>
    </w:div>
    <w:div w:id="381290948">
      <w:bodyDiv w:val="1"/>
      <w:marLeft w:val="0"/>
      <w:marRight w:val="0"/>
      <w:marTop w:val="0"/>
      <w:marBottom w:val="0"/>
      <w:divBdr>
        <w:top w:val="none" w:sz="0" w:space="0" w:color="auto"/>
        <w:left w:val="none" w:sz="0" w:space="0" w:color="auto"/>
        <w:bottom w:val="none" w:sz="0" w:space="0" w:color="auto"/>
        <w:right w:val="none" w:sz="0" w:space="0" w:color="auto"/>
      </w:divBdr>
    </w:div>
    <w:div w:id="462581345">
      <w:bodyDiv w:val="1"/>
      <w:marLeft w:val="0"/>
      <w:marRight w:val="0"/>
      <w:marTop w:val="0"/>
      <w:marBottom w:val="0"/>
      <w:divBdr>
        <w:top w:val="none" w:sz="0" w:space="0" w:color="auto"/>
        <w:left w:val="none" w:sz="0" w:space="0" w:color="auto"/>
        <w:bottom w:val="none" w:sz="0" w:space="0" w:color="auto"/>
        <w:right w:val="none" w:sz="0" w:space="0" w:color="auto"/>
      </w:divBdr>
    </w:div>
    <w:div w:id="557594188">
      <w:bodyDiv w:val="1"/>
      <w:marLeft w:val="0"/>
      <w:marRight w:val="0"/>
      <w:marTop w:val="0"/>
      <w:marBottom w:val="0"/>
      <w:divBdr>
        <w:top w:val="none" w:sz="0" w:space="0" w:color="auto"/>
        <w:left w:val="none" w:sz="0" w:space="0" w:color="auto"/>
        <w:bottom w:val="none" w:sz="0" w:space="0" w:color="auto"/>
        <w:right w:val="none" w:sz="0" w:space="0" w:color="auto"/>
      </w:divBdr>
    </w:div>
    <w:div w:id="773356790">
      <w:bodyDiv w:val="1"/>
      <w:marLeft w:val="0"/>
      <w:marRight w:val="0"/>
      <w:marTop w:val="0"/>
      <w:marBottom w:val="0"/>
      <w:divBdr>
        <w:top w:val="none" w:sz="0" w:space="0" w:color="auto"/>
        <w:left w:val="none" w:sz="0" w:space="0" w:color="auto"/>
        <w:bottom w:val="none" w:sz="0" w:space="0" w:color="auto"/>
        <w:right w:val="none" w:sz="0" w:space="0" w:color="auto"/>
      </w:divBdr>
    </w:div>
    <w:div w:id="776875310">
      <w:bodyDiv w:val="1"/>
      <w:marLeft w:val="0"/>
      <w:marRight w:val="0"/>
      <w:marTop w:val="0"/>
      <w:marBottom w:val="0"/>
      <w:divBdr>
        <w:top w:val="none" w:sz="0" w:space="0" w:color="auto"/>
        <w:left w:val="none" w:sz="0" w:space="0" w:color="auto"/>
        <w:bottom w:val="none" w:sz="0" w:space="0" w:color="auto"/>
        <w:right w:val="none" w:sz="0" w:space="0" w:color="auto"/>
      </w:divBdr>
    </w:div>
    <w:div w:id="776995010">
      <w:bodyDiv w:val="1"/>
      <w:marLeft w:val="0"/>
      <w:marRight w:val="0"/>
      <w:marTop w:val="0"/>
      <w:marBottom w:val="0"/>
      <w:divBdr>
        <w:top w:val="none" w:sz="0" w:space="0" w:color="auto"/>
        <w:left w:val="none" w:sz="0" w:space="0" w:color="auto"/>
        <w:bottom w:val="none" w:sz="0" w:space="0" w:color="auto"/>
        <w:right w:val="none" w:sz="0" w:space="0" w:color="auto"/>
      </w:divBdr>
      <w:divsChild>
        <w:div w:id="1267352596">
          <w:marLeft w:val="0"/>
          <w:marRight w:val="0"/>
          <w:marTop w:val="0"/>
          <w:marBottom w:val="0"/>
          <w:divBdr>
            <w:top w:val="none" w:sz="0" w:space="0" w:color="auto"/>
            <w:left w:val="none" w:sz="0" w:space="0" w:color="auto"/>
            <w:bottom w:val="none" w:sz="0" w:space="0" w:color="auto"/>
            <w:right w:val="none" w:sz="0" w:space="0" w:color="auto"/>
          </w:divBdr>
          <w:divsChild>
            <w:div w:id="277956008">
              <w:marLeft w:val="0"/>
              <w:marRight w:val="0"/>
              <w:marTop w:val="0"/>
              <w:marBottom w:val="0"/>
              <w:divBdr>
                <w:top w:val="none" w:sz="0" w:space="0" w:color="auto"/>
                <w:left w:val="none" w:sz="0" w:space="0" w:color="auto"/>
                <w:bottom w:val="none" w:sz="0" w:space="0" w:color="auto"/>
                <w:right w:val="none" w:sz="0" w:space="0" w:color="auto"/>
              </w:divBdr>
              <w:divsChild>
                <w:div w:id="221723155">
                  <w:marLeft w:val="0"/>
                  <w:marRight w:val="0"/>
                  <w:marTop w:val="0"/>
                  <w:marBottom w:val="0"/>
                  <w:divBdr>
                    <w:top w:val="none" w:sz="0" w:space="0" w:color="auto"/>
                    <w:left w:val="none" w:sz="0" w:space="0" w:color="auto"/>
                    <w:bottom w:val="none" w:sz="0" w:space="0" w:color="auto"/>
                    <w:right w:val="none" w:sz="0" w:space="0" w:color="auto"/>
                  </w:divBdr>
                  <w:divsChild>
                    <w:div w:id="836769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111459">
          <w:marLeft w:val="0"/>
          <w:marRight w:val="0"/>
          <w:marTop w:val="0"/>
          <w:marBottom w:val="0"/>
          <w:divBdr>
            <w:top w:val="none" w:sz="0" w:space="0" w:color="auto"/>
            <w:left w:val="none" w:sz="0" w:space="0" w:color="auto"/>
            <w:bottom w:val="none" w:sz="0" w:space="0" w:color="auto"/>
            <w:right w:val="none" w:sz="0" w:space="0" w:color="auto"/>
          </w:divBdr>
          <w:divsChild>
            <w:div w:id="2127195370">
              <w:marLeft w:val="0"/>
              <w:marRight w:val="0"/>
              <w:marTop w:val="0"/>
              <w:marBottom w:val="0"/>
              <w:divBdr>
                <w:top w:val="none" w:sz="0" w:space="0" w:color="auto"/>
                <w:left w:val="none" w:sz="0" w:space="0" w:color="auto"/>
                <w:bottom w:val="none" w:sz="0" w:space="0" w:color="auto"/>
                <w:right w:val="none" w:sz="0" w:space="0" w:color="auto"/>
              </w:divBdr>
              <w:divsChild>
                <w:div w:id="111694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765133">
      <w:bodyDiv w:val="1"/>
      <w:marLeft w:val="0"/>
      <w:marRight w:val="0"/>
      <w:marTop w:val="0"/>
      <w:marBottom w:val="0"/>
      <w:divBdr>
        <w:top w:val="none" w:sz="0" w:space="0" w:color="auto"/>
        <w:left w:val="none" w:sz="0" w:space="0" w:color="auto"/>
        <w:bottom w:val="none" w:sz="0" w:space="0" w:color="auto"/>
        <w:right w:val="none" w:sz="0" w:space="0" w:color="auto"/>
      </w:divBdr>
    </w:div>
    <w:div w:id="816069148">
      <w:bodyDiv w:val="1"/>
      <w:marLeft w:val="0"/>
      <w:marRight w:val="0"/>
      <w:marTop w:val="0"/>
      <w:marBottom w:val="0"/>
      <w:divBdr>
        <w:top w:val="none" w:sz="0" w:space="0" w:color="auto"/>
        <w:left w:val="none" w:sz="0" w:space="0" w:color="auto"/>
        <w:bottom w:val="none" w:sz="0" w:space="0" w:color="auto"/>
        <w:right w:val="none" w:sz="0" w:space="0" w:color="auto"/>
      </w:divBdr>
    </w:div>
    <w:div w:id="823351803">
      <w:bodyDiv w:val="1"/>
      <w:marLeft w:val="0"/>
      <w:marRight w:val="0"/>
      <w:marTop w:val="0"/>
      <w:marBottom w:val="0"/>
      <w:divBdr>
        <w:top w:val="none" w:sz="0" w:space="0" w:color="auto"/>
        <w:left w:val="none" w:sz="0" w:space="0" w:color="auto"/>
        <w:bottom w:val="none" w:sz="0" w:space="0" w:color="auto"/>
        <w:right w:val="none" w:sz="0" w:space="0" w:color="auto"/>
      </w:divBdr>
    </w:div>
    <w:div w:id="883447850">
      <w:bodyDiv w:val="1"/>
      <w:marLeft w:val="0"/>
      <w:marRight w:val="0"/>
      <w:marTop w:val="0"/>
      <w:marBottom w:val="0"/>
      <w:divBdr>
        <w:top w:val="none" w:sz="0" w:space="0" w:color="auto"/>
        <w:left w:val="none" w:sz="0" w:space="0" w:color="auto"/>
        <w:bottom w:val="none" w:sz="0" w:space="0" w:color="auto"/>
        <w:right w:val="none" w:sz="0" w:space="0" w:color="auto"/>
      </w:divBdr>
    </w:div>
    <w:div w:id="895121645">
      <w:bodyDiv w:val="1"/>
      <w:marLeft w:val="0"/>
      <w:marRight w:val="0"/>
      <w:marTop w:val="0"/>
      <w:marBottom w:val="0"/>
      <w:divBdr>
        <w:top w:val="none" w:sz="0" w:space="0" w:color="auto"/>
        <w:left w:val="none" w:sz="0" w:space="0" w:color="auto"/>
        <w:bottom w:val="none" w:sz="0" w:space="0" w:color="auto"/>
        <w:right w:val="none" w:sz="0" w:space="0" w:color="auto"/>
      </w:divBdr>
    </w:div>
    <w:div w:id="900599385">
      <w:bodyDiv w:val="1"/>
      <w:marLeft w:val="0"/>
      <w:marRight w:val="0"/>
      <w:marTop w:val="0"/>
      <w:marBottom w:val="0"/>
      <w:divBdr>
        <w:top w:val="none" w:sz="0" w:space="0" w:color="auto"/>
        <w:left w:val="none" w:sz="0" w:space="0" w:color="auto"/>
        <w:bottom w:val="none" w:sz="0" w:space="0" w:color="auto"/>
        <w:right w:val="none" w:sz="0" w:space="0" w:color="auto"/>
      </w:divBdr>
    </w:div>
    <w:div w:id="971910267">
      <w:bodyDiv w:val="1"/>
      <w:marLeft w:val="0"/>
      <w:marRight w:val="0"/>
      <w:marTop w:val="0"/>
      <w:marBottom w:val="0"/>
      <w:divBdr>
        <w:top w:val="none" w:sz="0" w:space="0" w:color="auto"/>
        <w:left w:val="none" w:sz="0" w:space="0" w:color="auto"/>
        <w:bottom w:val="none" w:sz="0" w:space="0" w:color="auto"/>
        <w:right w:val="none" w:sz="0" w:space="0" w:color="auto"/>
      </w:divBdr>
    </w:div>
    <w:div w:id="1021510676">
      <w:bodyDiv w:val="1"/>
      <w:marLeft w:val="0"/>
      <w:marRight w:val="0"/>
      <w:marTop w:val="0"/>
      <w:marBottom w:val="0"/>
      <w:divBdr>
        <w:top w:val="none" w:sz="0" w:space="0" w:color="auto"/>
        <w:left w:val="none" w:sz="0" w:space="0" w:color="auto"/>
        <w:bottom w:val="none" w:sz="0" w:space="0" w:color="auto"/>
        <w:right w:val="none" w:sz="0" w:space="0" w:color="auto"/>
      </w:divBdr>
    </w:div>
    <w:div w:id="1051535039">
      <w:bodyDiv w:val="1"/>
      <w:marLeft w:val="0"/>
      <w:marRight w:val="0"/>
      <w:marTop w:val="0"/>
      <w:marBottom w:val="0"/>
      <w:divBdr>
        <w:top w:val="none" w:sz="0" w:space="0" w:color="auto"/>
        <w:left w:val="none" w:sz="0" w:space="0" w:color="auto"/>
        <w:bottom w:val="none" w:sz="0" w:space="0" w:color="auto"/>
        <w:right w:val="none" w:sz="0" w:space="0" w:color="auto"/>
      </w:divBdr>
      <w:divsChild>
        <w:div w:id="20153784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147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917779">
      <w:bodyDiv w:val="1"/>
      <w:marLeft w:val="0"/>
      <w:marRight w:val="0"/>
      <w:marTop w:val="0"/>
      <w:marBottom w:val="0"/>
      <w:divBdr>
        <w:top w:val="none" w:sz="0" w:space="0" w:color="auto"/>
        <w:left w:val="none" w:sz="0" w:space="0" w:color="auto"/>
        <w:bottom w:val="none" w:sz="0" w:space="0" w:color="auto"/>
        <w:right w:val="none" w:sz="0" w:space="0" w:color="auto"/>
      </w:divBdr>
    </w:div>
    <w:div w:id="1119059655">
      <w:bodyDiv w:val="1"/>
      <w:marLeft w:val="0"/>
      <w:marRight w:val="0"/>
      <w:marTop w:val="0"/>
      <w:marBottom w:val="0"/>
      <w:divBdr>
        <w:top w:val="none" w:sz="0" w:space="0" w:color="auto"/>
        <w:left w:val="none" w:sz="0" w:space="0" w:color="auto"/>
        <w:bottom w:val="none" w:sz="0" w:space="0" w:color="auto"/>
        <w:right w:val="none" w:sz="0" w:space="0" w:color="auto"/>
      </w:divBdr>
    </w:div>
    <w:div w:id="1133136660">
      <w:bodyDiv w:val="1"/>
      <w:marLeft w:val="0"/>
      <w:marRight w:val="0"/>
      <w:marTop w:val="0"/>
      <w:marBottom w:val="0"/>
      <w:divBdr>
        <w:top w:val="none" w:sz="0" w:space="0" w:color="auto"/>
        <w:left w:val="none" w:sz="0" w:space="0" w:color="auto"/>
        <w:bottom w:val="none" w:sz="0" w:space="0" w:color="auto"/>
        <w:right w:val="none" w:sz="0" w:space="0" w:color="auto"/>
      </w:divBdr>
    </w:div>
    <w:div w:id="1146552679">
      <w:bodyDiv w:val="1"/>
      <w:marLeft w:val="0"/>
      <w:marRight w:val="0"/>
      <w:marTop w:val="0"/>
      <w:marBottom w:val="0"/>
      <w:divBdr>
        <w:top w:val="none" w:sz="0" w:space="0" w:color="auto"/>
        <w:left w:val="none" w:sz="0" w:space="0" w:color="auto"/>
        <w:bottom w:val="none" w:sz="0" w:space="0" w:color="auto"/>
        <w:right w:val="none" w:sz="0" w:space="0" w:color="auto"/>
      </w:divBdr>
    </w:div>
    <w:div w:id="1157379866">
      <w:bodyDiv w:val="1"/>
      <w:marLeft w:val="0"/>
      <w:marRight w:val="0"/>
      <w:marTop w:val="0"/>
      <w:marBottom w:val="0"/>
      <w:divBdr>
        <w:top w:val="none" w:sz="0" w:space="0" w:color="auto"/>
        <w:left w:val="none" w:sz="0" w:space="0" w:color="auto"/>
        <w:bottom w:val="none" w:sz="0" w:space="0" w:color="auto"/>
        <w:right w:val="none" w:sz="0" w:space="0" w:color="auto"/>
      </w:divBdr>
    </w:div>
    <w:div w:id="1194147915">
      <w:bodyDiv w:val="1"/>
      <w:marLeft w:val="0"/>
      <w:marRight w:val="0"/>
      <w:marTop w:val="0"/>
      <w:marBottom w:val="0"/>
      <w:divBdr>
        <w:top w:val="none" w:sz="0" w:space="0" w:color="auto"/>
        <w:left w:val="none" w:sz="0" w:space="0" w:color="auto"/>
        <w:bottom w:val="none" w:sz="0" w:space="0" w:color="auto"/>
        <w:right w:val="none" w:sz="0" w:space="0" w:color="auto"/>
      </w:divBdr>
    </w:div>
    <w:div w:id="1201742926">
      <w:bodyDiv w:val="1"/>
      <w:marLeft w:val="0"/>
      <w:marRight w:val="0"/>
      <w:marTop w:val="0"/>
      <w:marBottom w:val="0"/>
      <w:divBdr>
        <w:top w:val="none" w:sz="0" w:space="0" w:color="auto"/>
        <w:left w:val="none" w:sz="0" w:space="0" w:color="auto"/>
        <w:bottom w:val="none" w:sz="0" w:space="0" w:color="auto"/>
        <w:right w:val="none" w:sz="0" w:space="0" w:color="auto"/>
      </w:divBdr>
    </w:div>
    <w:div w:id="1282691707">
      <w:bodyDiv w:val="1"/>
      <w:marLeft w:val="0"/>
      <w:marRight w:val="0"/>
      <w:marTop w:val="0"/>
      <w:marBottom w:val="0"/>
      <w:divBdr>
        <w:top w:val="none" w:sz="0" w:space="0" w:color="auto"/>
        <w:left w:val="none" w:sz="0" w:space="0" w:color="auto"/>
        <w:bottom w:val="none" w:sz="0" w:space="0" w:color="auto"/>
        <w:right w:val="none" w:sz="0" w:space="0" w:color="auto"/>
      </w:divBdr>
    </w:div>
    <w:div w:id="1354959502">
      <w:bodyDiv w:val="1"/>
      <w:marLeft w:val="0"/>
      <w:marRight w:val="0"/>
      <w:marTop w:val="0"/>
      <w:marBottom w:val="0"/>
      <w:divBdr>
        <w:top w:val="none" w:sz="0" w:space="0" w:color="auto"/>
        <w:left w:val="none" w:sz="0" w:space="0" w:color="auto"/>
        <w:bottom w:val="none" w:sz="0" w:space="0" w:color="auto"/>
        <w:right w:val="none" w:sz="0" w:space="0" w:color="auto"/>
      </w:divBdr>
    </w:div>
    <w:div w:id="1362365870">
      <w:bodyDiv w:val="1"/>
      <w:marLeft w:val="0"/>
      <w:marRight w:val="0"/>
      <w:marTop w:val="0"/>
      <w:marBottom w:val="0"/>
      <w:divBdr>
        <w:top w:val="none" w:sz="0" w:space="0" w:color="auto"/>
        <w:left w:val="none" w:sz="0" w:space="0" w:color="auto"/>
        <w:bottom w:val="none" w:sz="0" w:space="0" w:color="auto"/>
        <w:right w:val="none" w:sz="0" w:space="0" w:color="auto"/>
      </w:divBdr>
    </w:div>
    <w:div w:id="1550189402">
      <w:bodyDiv w:val="1"/>
      <w:marLeft w:val="0"/>
      <w:marRight w:val="0"/>
      <w:marTop w:val="0"/>
      <w:marBottom w:val="0"/>
      <w:divBdr>
        <w:top w:val="none" w:sz="0" w:space="0" w:color="auto"/>
        <w:left w:val="none" w:sz="0" w:space="0" w:color="auto"/>
        <w:bottom w:val="none" w:sz="0" w:space="0" w:color="auto"/>
        <w:right w:val="none" w:sz="0" w:space="0" w:color="auto"/>
      </w:divBdr>
    </w:div>
    <w:div w:id="1563099633">
      <w:bodyDiv w:val="1"/>
      <w:marLeft w:val="0"/>
      <w:marRight w:val="0"/>
      <w:marTop w:val="0"/>
      <w:marBottom w:val="0"/>
      <w:divBdr>
        <w:top w:val="none" w:sz="0" w:space="0" w:color="auto"/>
        <w:left w:val="none" w:sz="0" w:space="0" w:color="auto"/>
        <w:bottom w:val="none" w:sz="0" w:space="0" w:color="auto"/>
        <w:right w:val="none" w:sz="0" w:space="0" w:color="auto"/>
      </w:divBdr>
      <w:divsChild>
        <w:div w:id="1785883695">
          <w:marLeft w:val="0"/>
          <w:marRight w:val="0"/>
          <w:marTop w:val="0"/>
          <w:marBottom w:val="0"/>
          <w:divBdr>
            <w:top w:val="none" w:sz="0" w:space="0" w:color="auto"/>
            <w:left w:val="none" w:sz="0" w:space="0" w:color="auto"/>
            <w:bottom w:val="none" w:sz="0" w:space="0" w:color="auto"/>
            <w:right w:val="none" w:sz="0" w:space="0" w:color="auto"/>
          </w:divBdr>
          <w:divsChild>
            <w:div w:id="183560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952059">
      <w:bodyDiv w:val="1"/>
      <w:marLeft w:val="0"/>
      <w:marRight w:val="0"/>
      <w:marTop w:val="0"/>
      <w:marBottom w:val="0"/>
      <w:divBdr>
        <w:top w:val="none" w:sz="0" w:space="0" w:color="auto"/>
        <w:left w:val="none" w:sz="0" w:space="0" w:color="auto"/>
        <w:bottom w:val="none" w:sz="0" w:space="0" w:color="auto"/>
        <w:right w:val="none" w:sz="0" w:space="0" w:color="auto"/>
      </w:divBdr>
    </w:div>
    <w:div w:id="1651053920">
      <w:bodyDiv w:val="1"/>
      <w:marLeft w:val="0"/>
      <w:marRight w:val="0"/>
      <w:marTop w:val="0"/>
      <w:marBottom w:val="0"/>
      <w:divBdr>
        <w:top w:val="none" w:sz="0" w:space="0" w:color="auto"/>
        <w:left w:val="none" w:sz="0" w:space="0" w:color="auto"/>
        <w:bottom w:val="none" w:sz="0" w:space="0" w:color="auto"/>
        <w:right w:val="none" w:sz="0" w:space="0" w:color="auto"/>
      </w:divBdr>
    </w:div>
    <w:div w:id="1653175404">
      <w:bodyDiv w:val="1"/>
      <w:marLeft w:val="0"/>
      <w:marRight w:val="0"/>
      <w:marTop w:val="0"/>
      <w:marBottom w:val="0"/>
      <w:divBdr>
        <w:top w:val="none" w:sz="0" w:space="0" w:color="auto"/>
        <w:left w:val="none" w:sz="0" w:space="0" w:color="auto"/>
        <w:bottom w:val="none" w:sz="0" w:space="0" w:color="auto"/>
        <w:right w:val="none" w:sz="0" w:space="0" w:color="auto"/>
      </w:divBdr>
    </w:div>
    <w:div w:id="1671324357">
      <w:bodyDiv w:val="1"/>
      <w:marLeft w:val="0"/>
      <w:marRight w:val="0"/>
      <w:marTop w:val="0"/>
      <w:marBottom w:val="0"/>
      <w:divBdr>
        <w:top w:val="none" w:sz="0" w:space="0" w:color="auto"/>
        <w:left w:val="none" w:sz="0" w:space="0" w:color="auto"/>
        <w:bottom w:val="none" w:sz="0" w:space="0" w:color="auto"/>
        <w:right w:val="none" w:sz="0" w:space="0" w:color="auto"/>
      </w:divBdr>
    </w:div>
    <w:div w:id="1672296448">
      <w:bodyDiv w:val="1"/>
      <w:marLeft w:val="0"/>
      <w:marRight w:val="0"/>
      <w:marTop w:val="0"/>
      <w:marBottom w:val="0"/>
      <w:divBdr>
        <w:top w:val="none" w:sz="0" w:space="0" w:color="auto"/>
        <w:left w:val="none" w:sz="0" w:space="0" w:color="auto"/>
        <w:bottom w:val="none" w:sz="0" w:space="0" w:color="auto"/>
        <w:right w:val="none" w:sz="0" w:space="0" w:color="auto"/>
      </w:divBdr>
    </w:div>
    <w:div w:id="1703246004">
      <w:bodyDiv w:val="1"/>
      <w:marLeft w:val="0"/>
      <w:marRight w:val="0"/>
      <w:marTop w:val="0"/>
      <w:marBottom w:val="0"/>
      <w:divBdr>
        <w:top w:val="none" w:sz="0" w:space="0" w:color="auto"/>
        <w:left w:val="none" w:sz="0" w:space="0" w:color="auto"/>
        <w:bottom w:val="none" w:sz="0" w:space="0" w:color="auto"/>
        <w:right w:val="none" w:sz="0" w:space="0" w:color="auto"/>
      </w:divBdr>
    </w:div>
    <w:div w:id="1778021607">
      <w:bodyDiv w:val="1"/>
      <w:marLeft w:val="0"/>
      <w:marRight w:val="0"/>
      <w:marTop w:val="0"/>
      <w:marBottom w:val="0"/>
      <w:divBdr>
        <w:top w:val="none" w:sz="0" w:space="0" w:color="auto"/>
        <w:left w:val="none" w:sz="0" w:space="0" w:color="auto"/>
        <w:bottom w:val="none" w:sz="0" w:space="0" w:color="auto"/>
        <w:right w:val="none" w:sz="0" w:space="0" w:color="auto"/>
      </w:divBdr>
    </w:div>
    <w:div w:id="1832721675">
      <w:bodyDiv w:val="1"/>
      <w:marLeft w:val="0"/>
      <w:marRight w:val="0"/>
      <w:marTop w:val="0"/>
      <w:marBottom w:val="0"/>
      <w:divBdr>
        <w:top w:val="none" w:sz="0" w:space="0" w:color="auto"/>
        <w:left w:val="none" w:sz="0" w:space="0" w:color="auto"/>
        <w:bottom w:val="none" w:sz="0" w:space="0" w:color="auto"/>
        <w:right w:val="none" w:sz="0" w:space="0" w:color="auto"/>
      </w:divBdr>
    </w:div>
    <w:div w:id="1910266996">
      <w:bodyDiv w:val="1"/>
      <w:marLeft w:val="0"/>
      <w:marRight w:val="0"/>
      <w:marTop w:val="0"/>
      <w:marBottom w:val="0"/>
      <w:divBdr>
        <w:top w:val="none" w:sz="0" w:space="0" w:color="auto"/>
        <w:left w:val="none" w:sz="0" w:space="0" w:color="auto"/>
        <w:bottom w:val="none" w:sz="0" w:space="0" w:color="auto"/>
        <w:right w:val="none" w:sz="0" w:space="0" w:color="auto"/>
      </w:divBdr>
    </w:div>
    <w:div w:id="1933201605">
      <w:bodyDiv w:val="1"/>
      <w:marLeft w:val="0"/>
      <w:marRight w:val="0"/>
      <w:marTop w:val="0"/>
      <w:marBottom w:val="0"/>
      <w:divBdr>
        <w:top w:val="none" w:sz="0" w:space="0" w:color="auto"/>
        <w:left w:val="none" w:sz="0" w:space="0" w:color="auto"/>
        <w:bottom w:val="none" w:sz="0" w:space="0" w:color="auto"/>
        <w:right w:val="none" w:sz="0" w:space="0" w:color="auto"/>
      </w:divBdr>
    </w:div>
    <w:div w:id="2031376552">
      <w:bodyDiv w:val="1"/>
      <w:marLeft w:val="0"/>
      <w:marRight w:val="0"/>
      <w:marTop w:val="0"/>
      <w:marBottom w:val="0"/>
      <w:divBdr>
        <w:top w:val="none" w:sz="0" w:space="0" w:color="auto"/>
        <w:left w:val="none" w:sz="0" w:space="0" w:color="auto"/>
        <w:bottom w:val="none" w:sz="0" w:space="0" w:color="auto"/>
        <w:right w:val="none" w:sz="0" w:space="0" w:color="auto"/>
      </w:divBdr>
    </w:div>
    <w:div w:id="2053722129">
      <w:bodyDiv w:val="1"/>
      <w:marLeft w:val="0"/>
      <w:marRight w:val="0"/>
      <w:marTop w:val="0"/>
      <w:marBottom w:val="0"/>
      <w:divBdr>
        <w:top w:val="none" w:sz="0" w:space="0" w:color="auto"/>
        <w:left w:val="none" w:sz="0" w:space="0" w:color="auto"/>
        <w:bottom w:val="none" w:sz="0" w:space="0" w:color="auto"/>
        <w:right w:val="none" w:sz="0" w:space="0" w:color="auto"/>
      </w:divBdr>
    </w:div>
    <w:div w:id="2054691046">
      <w:bodyDiv w:val="1"/>
      <w:marLeft w:val="0"/>
      <w:marRight w:val="0"/>
      <w:marTop w:val="0"/>
      <w:marBottom w:val="0"/>
      <w:divBdr>
        <w:top w:val="none" w:sz="0" w:space="0" w:color="auto"/>
        <w:left w:val="none" w:sz="0" w:space="0" w:color="auto"/>
        <w:bottom w:val="none" w:sz="0" w:space="0" w:color="auto"/>
        <w:right w:val="none" w:sz="0" w:space="0" w:color="auto"/>
      </w:divBdr>
    </w:div>
    <w:div w:id="2076580788">
      <w:bodyDiv w:val="1"/>
      <w:marLeft w:val="0"/>
      <w:marRight w:val="0"/>
      <w:marTop w:val="0"/>
      <w:marBottom w:val="0"/>
      <w:divBdr>
        <w:top w:val="none" w:sz="0" w:space="0" w:color="auto"/>
        <w:left w:val="none" w:sz="0" w:space="0" w:color="auto"/>
        <w:bottom w:val="none" w:sz="0" w:space="0" w:color="auto"/>
        <w:right w:val="none" w:sz="0" w:space="0" w:color="auto"/>
      </w:divBdr>
    </w:div>
    <w:div w:id="2107119346">
      <w:bodyDiv w:val="1"/>
      <w:marLeft w:val="0"/>
      <w:marRight w:val="0"/>
      <w:marTop w:val="0"/>
      <w:marBottom w:val="0"/>
      <w:divBdr>
        <w:top w:val="none" w:sz="0" w:space="0" w:color="auto"/>
        <w:left w:val="none" w:sz="0" w:space="0" w:color="auto"/>
        <w:bottom w:val="none" w:sz="0" w:space="0" w:color="auto"/>
        <w:right w:val="none" w:sz="0" w:space="0" w:color="auto"/>
      </w:divBdr>
    </w:div>
    <w:div w:id="2147047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ebchannel.1521.aade.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ECF94A0-9910-481D-A968-AEFC16CF70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3</Pages>
  <Words>771</Words>
  <Characters>4166</Characters>
  <Application>Microsoft Office Word</Application>
  <DocSecurity>0</DocSecurity>
  <Lines>34</Lines>
  <Paragraphs>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s.veroniki</dc:creator>
  <cp:lastModifiedBy>ΔΕΠΙΚ</cp:lastModifiedBy>
  <cp:revision>10</cp:revision>
  <cp:lastPrinted>2026-09-25T06:28:00Z</cp:lastPrinted>
  <dcterms:created xsi:type="dcterms:W3CDTF">2026-09-25T06:31:00Z</dcterms:created>
  <dcterms:modified xsi:type="dcterms:W3CDTF">2026-09-25T10:49:00Z</dcterms:modified>
</cp:coreProperties>
</file>