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779"/>
        <w:tblW w:w="9640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696CB9" w14:paraId="7E04646C" w14:textId="77777777" w:rsidTr="00733725">
        <w:tc>
          <w:tcPr>
            <w:tcW w:w="9640" w:type="dxa"/>
          </w:tcPr>
          <w:p w14:paraId="2B808F40" w14:textId="2E30C6C2" w:rsidR="00696CB9" w:rsidRDefault="00696CB9" w:rsidP="00733725">
            <w:pPr>
              <w:spacing w:line="276" w:lineRule="auto"/>
              <w:jc w:val="both"/>
              <w:rPr>
                <w:rFonts w:ascii="Franklin Gothic Medium" w:hAnsi="Franklin Gothic Medium"/>
                <w:color w:val="1F3864"/>
              </w:rPr>
            </w:pPr>
            <w:r>
              <w:rPr>
                <w:rFonts w:ascii="Franklin Gothic Medium" w:hAnsi="Franklin Gothic Medium"/>
                <w:noProof/>
                <w:lang w:eastAsia="el-GR"/>
              </w:rPr>
              <w:drawing>
                <wp:inline distT="0" distB="0" distL="0" distR="0" wp14:anchorId="20139D26" wp14:editId="707406AB">
                  <wp:extent cx="1790700" cy="1409700"/>
                  <wp:effectExtent l="0" t="0" r="0" b="0"/>
                  <wp:docPr id="280224693" name="Εικόνα 1" descr="ethnosimo-aade-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-aade-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D8773" w14:textId="268F5046" w:rsidR="00696CB9" w:rsidRDefault="00696CB9" w:rsidP="00696CB9">
      <w:pPr>
        <w:spacing w:line="276" w:lineRule="auto"/>
        <w:ind w:left="4320" w:firstLine="720"/>
        <w:jc w:val="center"/>
        <w:rPr>
          <w:rFonts w:ascii="Franklin Gothic Medium" w:hAnsi="Franklin Gothic Medium"/>
          <w:b/>
        </w:rPr>
      </w:pPr>
      <w:r w:rsidRPr="009C4760">
        <w:rPr>
          <w:rFonts w:ascii="Franklin Gothic Medium" w:hAnsi="Franklin Gothic Medium"/>
        </w:rPr>
        <w:t xml:space="preserve">Αθήνα, </w:t>
      </w:r>
      <w:r w:rsidR="00B97FF9">
        <w:rPr>
          <w:rFonts w:ascii="Franklin Gothic Medium" w:hAnsi="Franklin Gothic Medium"/>
        </w:rPr>
        <w:t>11</w:t>
      </w:r>
      <w:r w:rsidR="00B97FF9" w:rsidRPr="009C4760">
        <w:rPr>
          <w:rFonts w:ascii="Franklin Gothic Medium" w:hAnsi="Franklin Gothic Medium"/>
        </w:rPr>
        <w:t xml:space="preserve"> </w:t>
      </w:r>
      <w:r w:rsidRPr="009C4760">
        <w:rPr>
          <w:rFonts w:ascii="Franklin Gothic Medium" w:hAnsi="Franklin Gothic Medium"/>
        </w:rPr>
        <w:t>Αυγούστου 2026</w:t>
      </w:r>
    </w:p>
    <w:p w14:paraId="1591FA8E" w14:textId="77777777" w:rsidR="00696CB9" w:rsidRDefault="00696CB9" w:rsidP="00696CB9">
      <w:pPr>
        <w:spacing w:line="276" w:lineRule="auto"/>
        <w:jc w:val="both"/>
        <w:rPr>
          <w:rFonts w:ascii="Franklin Gothic Medium" w:hAnsi="Franklin Gothic Medium"/>
          <w:b/>
          <w:sz w:val="28"/>
          <w:szCs w:val="28"/>
        </w:rPr>
      </w:pPr>
    </w:p>
    <w:p w14:paraId="1C45E0C5" w14:textId="77777777" w:rsidR="00696CB9" w:rsidRDefault="00696CB9" w:rsidP="00696CB9">
      <w:pPr>
        <w:spacing w:after="240" w:line="360" w:lineRule="auto"/>
        <w:jc w:val="center"/>
        <w:rPr>
          <w:rFonts w:ascii="Franklin Gothic Medium" w:hAnsi="Franklin Gothic Medium"/>
          <w:b/>
          <w:bCs/>
          <w:sz w:val="32"/>
          <w:szCs w:val="32"/>
        </w:rPr>
      </w:pPr>
      <w:r>
        <w:rPr>
          <w:rFonts w:ascii="Franklin Gothic Medium" w:hAnsi="Franklin Gothic Medium"/>
          <w:b/>
          <w:bCs/>
          <w:sz w:val="32"/>
          <w:szCs w:val="32"/>
        </w:rPr>
        <w:t>ΔΕΛΤΙΟ ΤΥΠΟΥ</w:t>
      </w:r>
    </w:p>
    <w:p w14:paraId="3FCCAE79" w14:textId="3829A295" w:rsidR="00696CB9" w:rsidRPr="00793ADD" w:rsidRDefault="00696CB9" w:rsidP="00B97FF9">
      <w:pPr>
        <w:autoSpaceDE w:val="0"/>
        <w:autoSpaceDN w:val="0"/>
        <w:adjustRightInd w:val="0"/>
        <w:spacing w:after="240" w:line="276" w:lineRule="auto"/>
        <w:jc w:val="center"/>
        <w:rPr>
          <w:rFonts w:ascii="Franklin Gothic Medium" w:hAnsi="Franklin Gothic Medium"/>
          <w:b/>
          <w:bCs/>
          <w:sz w:val="28"/>
          <w:szCs w:val="28"/>
          <w:lang w:eastAsia="el-GR"/>
        </w:rPr>
      </w:pPr>
      <w:r w:rsidRPr="008E2D1C">
        <w:rPr>
          <w:rFonts w:ascii="Franklin Gothic Medium" w:hAnsi="Franklin Gothic Medium"/>
          <w:b/>
          <w:bCs/>
          <w:sz w:val="28"/>
          <w:szCs w:val="28"/>
          <w:lang w:eastAsia="el-GR"/>
        </w:rPr>
        <w:t>ΑΑΔΕ: Άνοι</w:t>
      </w:r>
      <w:r>
        <w:rPr>
          <w:rFonts w:ascii="Franklin Gothic Medium" w:hAnsi="Franklin Gothic Medium"/>
          <w:b/>
          <w:bCs/>
          <w:sz w:val="28"/>
          <w:szCs w:val="28"/>
          <w:lang w:eastAsia="el-GR"/>
        </w:rPr>
        <w:t>ξε</w:t>
      </w:r>
      <w:r w:rsidRPr="008E2D1C">
        <w:rPr>
          <w:rFonts w:ascii="Franklin Gothic Medium" w:hAnsi="Franklin Gothic Medium"/>
          <w:b/>
          <w:bCs/>
          <w:sz w:val="28"/>
          <w:szCs w:val="28"/>
          <w:lang w:eastAsia="el-GR"/>
        </w:rPr>
        <w:t xml:space="preserve"> </w:t>
      </w:r>
      <w:r>
        <w:rPr>
          <w:rFonts w:ascii="Franklin Gothic Medium" w:hAnsi="Franklin Gothic Medium"/>
          <w:b/>
          <w:bCs/>
          <w:sz w:val="28"/>
          <w:szCs w:val="28"/>
          <w:lang w:eastAsia="el-GR"/>
        </w:rPr>
        <w:t>το σύστημα υποβολής μεταβιβάσεων δικαιωμάτων βασικής εισοδηματικής στήριξης</w:t>
      </w:r>
      <w:r w:rsidR="00793ADD" w:rsidRPr="00793ADD">
        <w:rPr>
          <w:rFonts w:ascii="Franklin Gothic Medium" w:hAnsi="Franklin Gothic Medium"/>
          <w:b/>
          <w:bCs/>
          <w:sz w:val="28"/>
          <w:szCs w:val="28"/>
          <w:lang w:eastAsia="el-GR"/>
        </w:rPr>
        <w:t xml:space="preserve"> </w:t>
      </w:r>
      <w:r w:rsidR="00793ADD">
        <w:rPr>
          <w:rFonts w:ascii="Franklin Gothic Medium" w:hAnsi="Franklin Gothic Medium"/>
          <w:b/>
          <w:bCs/>
          <w:sz w:val="28"/>
          <w:szCs w:val="28"/>
          <w:lang w:eastAsia="el-GR"/>
        </w:rPr>
        <w:t>για τη βιωσιμότητα</w:t>
      </w:r>
      <w:r w:rsidR="003D30B0">
        <w:rPr>
          <w:rFonts w:ascii="Franklin Gothic Medium" w:hAnsi="Franklin Gothic Medium"/>
          <w:b/>
          <w:bCs/>
          <w:sz w:val="28"/>
          <w:szCs w:val="28"/>
          <w:lang w:eastAsia="el-GR"/>
        </w:rPr>
        <w:t xml:space="preserve"> για το έτος ενίσχυσης 2026</w:t>
      </w:r>
    </w:p>
    <w:p w14:paraId="49C2BEDD" w14:textId="5998C088" w:rsidR="002A4946" w:rsidRDefault="00696CB9" w:rsidP="00696CB9">
      <w:pPr>
        <w:jc w:val="both"/>
        <w:rPr>
          <w:rFonts w:ascii="Franklin Gothic Medium" w:hAnsi="Franklin Gothic Medium"/>
        </w:rPr>
      </w:pPr>
      <w:r w:rsidRPr="00696CB9">
        <w:rPr>
          <w:rFonts w:ascii="Franklin Gothic Medium" w:hAnsi="Franklin Gothic Medium"/>
        </w:rPr>
        <w:t xml:space="preserve">Σε λειτουργία τίθεται </w:t>
      </w:r>
      <w:r>
        <w:rPr>
          <w:rFonts w:ascii="Franklin Gothic Medium" w:hAnsi="Franklin Gothic Medium"/>
        </w:rPr>
        <w:t xml:space="preserve">το σύστημα υποβολής </w:t>
      </w:r>
      <w:r w:rsidR="00E84B67">
        <w:rPr>
          <w:rFonts w:ascii="Franklin Gothic Medium" w:hAnsi="Franklin Gothic Medium"/>
        </w:rPr>
        <w:t xml:space="preserve">αίτησης </w:t>
      </w:r>
      <w:r>
        <w:rPr>
          <w:rFonts w:ascii="Franklin Gothic Medium" w:hAnsi="Franklin Gothic Medium"/>
        </w:rPr>
        <w:t xml:space="preserve">μεταβίβασης δικαιωμάτων βασικής εισοδηματικής στήριξης </w:t>
      </w:r>
      <w:r w:rsidR="00793ADD">
        <w:rPr>
          <w:rFonts w:ascii="Franklin Gothic Medium" w:hAnsi="Franklin Gothic Medium"/>
        </w:rPr>
        <w:t xml:space="preserve">για τη βιωσιμότητα (δικαιώματα) </w:t>
      </w:r>
      <w:r>
        <w:rPr>
          <w:rFonts w:ascii="Franklin Gothic Medium" w:hAnsi="Franklin Gothic Medium"/>
        </w:rPr>
        <w:t>στη</w:t>
      </w:r>
      <w:r w:rsidR="00DE7DDE">
        <w:rPr>
          <w:rFonts w:ascii="Franklin Gothic Medium" w:hAnsi="Franklin Gothic Medium"/>
        </w:rPr>
        <w:t>ν ηλεκτρονική</w:t>
      </w:r>
      <w:r>
        <w:rPr>
          <w:rFonts w:ascii="Franklin Gothic Medium" w:hAnsi="Franklin Gothic Medium"/>
        </w:rPr>
        <w:t xml:space="preserve"> διεύθυνση </w:t>
      </w:r>
      <w:hyperlink r:id="rId6" w:history="1">
        <w:r w:rsidR="00B97FF9" w:rsidRPr="00B61C60">
          <w:rPr>
            <w:rStyle w:val="15"/>
            <w:rFonts w:ascii="Franklin Gothic Medium" w:eastAsia="Calibri" w:hAnsi="Franklin Gothic Medium" w:cs="Arial"/>
            <w:bCs/>
            <w:kern w:val="0"/>
            <w:lang w:eastAsia="el-GR"/>
            <w14:ligatures w14:val="none"/>
          </w:rPr>
          <w:t>dikaiomata.aade.gr</w:t>
        </w:r>
      </w:hyperlink>
      <w:r w:rsidR="00B61C60" w:rsidRPr="00B61C60">
        <w:rPr>
          <w:rStyle w:val="15"/>
          <w:rFonts w:ascii="Franklin Gothic Medium" w:eastAsia="Calibri" w:hAnsi="Franklin Gothic Medium" w:cs="Arial"/>
          <w:bCs/>
          <w:kern w:val="0"/>
          <w:lang w:eastAsia="el-GR"/>
          <w14:ligatures w14:val="none"/>
        </w:rPr>
        <w:t>,</w:t>
      </w:r>
      <w:r w:rsidR="00B61C60">
        <w:rPr>
          <w:rFonts w:ascii="Franklin Gothic Medium" w:hAnsi="Franklin Gothic Medium"/>
        </w:rPr>
        <w:t xml:space="preserve"> με απόφαση του Διοικητή της Ανεξάρτητης Αρχής Δημοσίων Εσόδων, Γιώργου Πιτσιλή (Α.</w:t>
      </w:r>
      <w:r w:rsidR="00B61C60" w:rsidRPr="00B61C60">
        <w:rPr>
          <w:rFonts w:ascii="Franklin Gothic Medium" w:hAnsi="Franklin Gothic Medium"/>
        </w:rPr>
        <w:t>1165</w:t>
      </w:r>
      <w:r w:rsidR="000F1787">
        <w:rPr>
          <w:rFonts w:ascii="Franklin Gothic Medium" w:hAnsi="Franklin Gothic Medium"/>
        </w:rPr>
        <w:t>/2026</w:t>
      </w:r>
      <w:r w:rsidR="00B61C60">
        <w:rPr>
          <w:rFonts w:ascii="Franklin Gothic Medium" w:hAnsi="Franklin Gothic Medium"/>
        </w:rPr>
        <w:t>).</w:t>
      </w:r>
    </w:p>
    <w:p w14:paraId="0D82D344" w14:textId="7882B766" w:rsidR="00696CB9" w:rsidRPr="003D30B0" w:rsidRDefault="00696CB9" w:rsidP="00696CB9">
      <w:p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>Οι κάτοχοι δικαιωμάτων μπορούν να μεταβιβάζουν τα δικαιώματ</w:t>
      </w:r>
      <w:r w:rsidR="00BE3377">
        <w:rPr>
          <w:rFonts w:ascii="Franklin Gothic Medium" w:hAnsi="Franklin Gothic Medium"/>
        </w:rPr>
        <w:t>ά τους</w:t>
      </w:r>
      <w:r>
        <w:rPr>
          <w:rFonts w:ascii="Franklin Gothic Medium" w:hAnsi="Franklin Gothic Medium"/>
        </w:rPr>
        <w:t xml:space="preserve"> εν </w:t>
      </w:r>
      <w:proofErr w:type="spellStart"/>
      <w:r>
        <w:rPr>
          <w:rFonts w:ascii="Franklin Gothic Medium" w:hAnsi="Franklin Gothic Medium"/>
        </w:rPr>
        <w:t>όλω</w:t>
      </w:r>
      <w:proofErr w:type="spellEnd"/>
      <w:r>
        <w:rPr>
          <w:rFonts w:ascii="Franklin Gothic Medium" w:hAnsi="Franklin Gothic Medium"/>
        </w:rPr>
        <w:t xml:space="preserve"> ή εν μέρει.</w:t>
      </w:r>
      <w:r w:rsidR="008957EE" w:rsidRPr="008957EE">
        <w:rPr>
          <w:rFonts w:ascii="Franklin Gothic Medium" w:hAnsi="Franklin Gothic Medium"/>
        </w:rPr>
        <w:t xml:space="preserve"> Τα δικαιώματα μεταβιβάζονται σε αποδέκτη γεωργό, ο οποίος κρίνεται ενεργός γεωργός για το έτος ενίσχυσης, για το οποίο λαμβάνει χώρα η μεταβίβαση και είναι μόνιμα και νόμιμα εγκατεστημένος στην ελληνική επικράτεια, εκτός των περιπτώσεων κληρονομιάς.</w:t>
      </w:r>
      <w:r w:rsidR="00424917">
        <w:rPr>
          <w:rFonts w:ascii="Franklin Gothic Medium" w:hAnsi="Franklin Gothic Medium"/>
        </w:rPr>
        <w:t xml:space="preserve"> </w:t>
      </w:r>
      <w:r w:rsidR="00603DD0">
        <w:rPr>
          <w:rFonts w:ascii="Franklin Gothic Medium" w:hAnsi="Franklin Gothic Medium"/>
        </w:rPr>
        <w:t xml:space="preserve">Τα δικαιώματα που μεταβιβάζονται αποτελούν βάση για την καταβολή της </w:t>
      </w:r>
      <w:r w:rsidR="00CA1DB9">
        <w:rPr>
          <w:rFonts w:ascii="Franklin Gothic Medium" w:hAnsi="Franklin Gothic Medium"/>
        </w:rPr>
        <w:t>ενίσχυσης «Β</w:t>
      </w:r>
      <w:r w:rsidR="00603DD0">
        <w:rPr>
          <w:rFonts w:ascii="Franklin Gothic Medium" w:hAnsi="Franklin Gothic Medium"/>
        </w:rPr>
        <w:t>ασική εισοδηματική στήριξη για την βιωσιμότητα</w:t>
      </w:r>
      <w:r w:rsidR="00CA1DB9">
        <w:rPr>
          <w:rFonts w:ascii="Franklin Gothic Medium" w:hAnsi="Franklin Gothic Medium"/>
        </w:rPr>
        <w:t>»</w:t>
      </w:r>
      <w:r w:rsidR="00603DD0">
        <w:rPr>
          <w:rFonts w:ascii="Franklin Gothic Medium" w:hAnsi="Franklin Gothic Medium"/>
        </w:rPr>
        <w:t>.</w:t>
      </w:r>
    </w:p>
    <w:p w14:paraId="2DEE41E5" w14:textId="0574807C" w:rsidR="00696CB9" w:rsidRDefault="00696CB9" w:rsidP="00696CB9">
      <w:pPr>
        <w:jc w:val="both"/>
        <w:rPr>
          <w:rFonts w:ascii="Franklin Gothic Medium" w:eastAsia="Calibri" w:hAnsi="Franklin Gothic Medium"/>
          <w:sz w:val="22"/>
          <w:szCs w:val="22"/>
          <w:lang w:eastAsia="zh-CN" w:bidi="hi-IN"/>
        </w:rPr>
      </w:pPr>
      <w:r>
        <w:rPr>
          <w:rFonts w:ascii="Franklin Gothic Medium" w:hAnsi="Franklin Gothic Medium"/>
        </w:rPr>
        <w:t>Η αίτηση υποβάλλεται</w:t>
      </w:r>
      <w:r w:rsidRPr="00696CB9"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</w:rPr>
        <w:t xml:space="preserve">αποκλειστικά </w:t>
      </w:r>
      <w:r w:rsidR="00424917">
        <w:rPr>
          <w:rFonts w:ascii="Franklin Gothic Medium" w:hAnsi="Franklin Gothic Medium"/>
        </w:rPr>
        <w:t xml:space="preserve">ψηφιακά </w:t>
      </w:r>
      <w:r>
        <w:rPr>
          <w:rFonts w:ascii="Franklin Gothic Medium" w:hAnsi="Franklin Gothic Medium"/>
        </w:rPr>
        <w:t xml:space="preserve">από τον μεταβιβαστή με χρήση των προσωπικών κωδικών </w:t>
      </w:r>
      <w:r w:rsidR="00BE3377">
        <w:rPr>
          <w:rFonts w:ascii="Franklin Gothic Medium" w:hAnsi="Franklin Gothic Medium"/>
        </w:rPr>
        <w:t xml:space="preserve">του </w:t>
      </w:r>
      <w:r>
        <w:rPr>
          <w:rFonts w:ascii="Franklin Gothic Medium" w:hAnsi="Franklin Gothic Medium"/>
          <w:lang w:val="en-US"/>
        </w:rPr>
        <w:t>TAXISnet</w:t>
      </w:r>
      <w:bookmarkStart w:id="0" w:name="_GoBack"/>
      <w:bookmarkEnd w:id="0"/>
      <w:r w:rsidRPr="00696CB9">
        <w:rPr>
          <w:rFonts w:ascii="Franklin Gothic Medium" w:hAnsi="Franklin Gothic Medium"/>
        </w:rPr>
        <w:t>.</w:t>
      </w:r>
      <w:r>
        <w:rPr>
          <w:rFonts w:ascii="Franklin Gothic Medium" w:hAnsi="Franklin Gothic Medium"/>
        </w:rPr>
        <w:t xml:space="preserve"> </w:t>
      </w:r>
      <w:r>
        <w:rPr>
          <w:rFonts w:ascii="Franklin Gothic Medium" w:eastAsia="Calibri" w:hAnsi="Franklin Gothic Medium"/>
          <w:sz w:val="22"/>
          <w:szCs w:val="22"/>
          <w:lang w:eastAsia="zh-CN" w:bidi="hi-IN"/>
        </w:rPr>
        <w:t xml:space="preserve">Η διαδικασία </w:t>
      </w:r>
      <w:r w:rsidR="00E84B67">
        <w:rPr>
          <w:rFonts w:ascii="Franklin Gothic Medium" w:eastAsia="Calibri" w:hAnsi="Franklin Gothic Medium"/>
          <w:sz w:val="22"/>
          <w:szCs w:val="22"/>
          <w:lang w:eastAsia="zh-CN" w:bidi="hi-IN"/>
        </w:rPr>
        <w:t xml:space="preserve">υποβολής </w:t>
      </w:r>
      <w:r w:rsidRPr="000373BF">
        <w:rPr>
          <w:rFonts w:ascii="Franklin Gothic Medium" w:eastAsia="Calibri" w:hAnsi="Franklin Gothic Medium"/>
          <w:sz w:val="22"/>
          <w:szCs w:val="22"/>
          <w:lang w:eastAsia="zh-CN" w:bidi="hi-IN"/>
        </w:rPr>
        <w:t xml:space="preserve">ολοκληρώνεται από τον αποδέκτη της αίτησης μεταβίβασης, ο οποίος </w:t>
      </w:r>
      <w:r>
        <w:rPr>
          <w:rFonts w:ascii="Franklin Gothic Medium" w:eastAsia="Calibri" w:hAnsi="Franklin Gothic Medium"/>
          <w:sz w:val="22"/>
          <w:szCs w:val="22"/>
          <w:lang w:eastAsia="zh-CN" w:bidi="hi-IN"/>
        </w:rPr>
        <w:t>δηλώνει την αποδοχή της μεταβίβασης</w:t>
      </w:r>
      <w:r w:rsidR="00BE3377">
        <w:rPr>
          <w:rFonts w:ascii="Franklin Gothic Medium" w:eastAsia="Calibri" w:hAnsi="Franklin Gothic Medium"/>
          <w:sz w:val="22"/>
          <w:szCs w:val="22"/>
          <w:lang w:eastAsia="zh-CN" w:bidi="hi-IN"/>
        </w:rPr>
        <w:t xml:space="preserve"> (εκτός από την περίπτωση μεταβίβασης λόγω κληρονομιάς)</w:t>
      </w:r>
      <w:r>
        <w:rPr>
          <w:rFonts w:ascii="Franklin Gothic Medium" w:eastAsia="Calibri" w:hAnsi="Franklin Gothic Medium"/>
          <w:sz w:val="22"/>
          <w:szCs w:val="22"/>
          <w:lang w:eastAsia="zh-CN" w:bidi="hi-IN"/>
        </w:rPr>
        <w:t>.</w:t>
      </w:r>
      <w:r w:rsidR="008957EE">
        <w:rPr>
          <w:rFonts w:ascii="Franklin Gothic Medium" w:eastAsia="Calibri" w:hAnsi="Franklin Gothic Medium"/>
          <w:sz w:val="22"/>
          <w:szCs w:val="22"/>
          <w:lang w:eastAsia="zh-CN" w:bidi="hi-IN"/>
        </w:rPr>
        <w:t xml:space="preserve"> </w:t>
      </w:r>
    </w:p>
    <w:p w14:paraId="2EB275AD" w14:textId="5E8682D8" w:rsidR="00696CB9" w:rsidRPr="002A4946" w:rsidRDefault="008957EE" w:rsidP="00696CB9">
      <w:p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>Υποστηρίζονται εννέα κατηγορίες μεταβίβασης:</w:t>
      </w:r>
    </w:p>
    <w:p w14:paraId="444F5744" w14:textId="26051DEE" w:rsidR="00B61C60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B61C60">
        <w:rPr>
          <w:rFonts w:ascii="Franklin Gothic Medium" w:hAnsi="Franklin Gothic Medium"/>
        </w:rPr>
        <w:t>Οριστική μεταβίβαση δικαιωμάτων με γη</w:t>
      </w:r>
      <w:r w:rsidR="00EB328A">
        <w:rPr>
          <w:rFonts w:ascii="Franklin Gothic Medium" w:hAnsi="Franklin Gothic Medium"/>
        </w:rPr>
        <w:t xml:space="preserve"> </w:t>
      </w:r>
    </w:p>
    <w:p w14:paraId="6E4576EA" w14:textId="08B9A378" w:rsidR="00696CB9" w:rsidRPr="00B61C60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B61C60">
        <w:rPr>
          <w:rFonts w:ascii="Franklin Gothic Medium" w:hAnsi="Franklin Gothic Medium"/>
        </w:rPr>
        <w:t xml:space="preserve">Οριστική μεταβίβαση δικαιωμάτων χωρίς γη </w:t>
      </w:r>
    </w:p>
    <w:p w14:paraId="79EFD01D" w14:textId="0A1891C1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Οριστική μεταβίβαση δικαιωμάτων λόγω κληρονομιάς </w:t>
      </w:r>
    </w:p>
    <w:p w14:paraId="000FD1F7" w14:textId="6A5D8396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Μίσθωση δικαιωμάτων με μίσθωση γης </w:t>
      </w:r>
    </w:p>
    <w:p w14:paraId="79F693B8" w14:textId="4A19239A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Αλλαγή προσωπικών στοιχείων  </w:t>
      </w:r>
    </w:p>
    <w:p w14:paraId="038DF362" w14:textId="200EAB07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Λύση μίσθωσης δικαιωμάτων με/χωρίς γη </w:t>
      </w:r>
    </w:p>
    <w:p w14:paraId="77BEA953" w14:textId="71B540BE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Μίσθωση δικαιωμάτων χωρίς γη  </w:t>
      </w:r>
    </w:p>
    <w:p w14:paraId="6872D43B" w14:textId="5181BA20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Μεταβίβαση δικαιωμάτων λόγω κληρονομιάς και ταυτόχρονη μεταβίβαση σε άλλον γεωργό </w:t>
      </w:r>
    </w:p>
    <w:p w14:paraId="6A0D9A17" w14:textId="78CE3643" w:rsidR="00696CB9" w:rsidRPr="002A4946" w:rsidRDefault="00696CB9" w:rsidP="002A4946">
      <w:pPr>
        <w:pStyle w:val="a6"/>
        <w:numPr>
          <w:ilvl w:val="0"/>
          <w:numId w:val="5"/>
        </w:numPr>
        <w:jc w:val="both"/>
        <w:rPr>
          <w:rFonts w:ascii="Franklin Gothic Medium" w:hAnsi="Franklin Gothic Medium"/>
        </w:rPr>
      </w:pPr>
      <w:r w:rsidRPr="002A4946">
        <w:rPr>
          <w:rFonts w:ascii="Franklin Gothic Medium" w:hAnsi="Franklin Gothic Medium"/>
        </w:rPr>
        <w:t xml:space="preserve">Λύση μίσθωσης δικαιωμάτων με/χωρίς γη και ταυτόχρονη μεταβίβαση σε άλλον γεωργό </w:t>
      </w:r>
    </w:p>
    <w:p w14:paraId="6A8571A1" w14:textId="5BEE3426" w:rsidR="00696CB9" w:rsidRDefault="008957EE" w:rsidP="00424917">
      <w:pPr>
        <w:jc w:val="both"/>
        <w:rPr>
          <w:rFonts w:ascii="Franklin Gothic Medium" w:hAnsi="Franklin Gothic Medium"/>
          <w:sz w:val="22"/>
          <w:szCs w:val="22"/>
        </w:rPr>
      </w:pPr>
      <w:r>
        <w:rPr>
          <w:rFonts w:ascii="Franklin Gothic Medium" w:hAnsi="Franklin Gothic Medium"/>
        </w:rPr>
        <w:lastRenderedPageBreak/>
        <w:t xml:space="preserve">Σημειώνεται ότι δεν επιτρέπεται η μεταβίβαση δικαιωμάτων που έχουν κατανεμηθεί από τα περιφερειακά αποθέματα έτους 2023-2025 πλην των περιπτώσεων </w:t>
      </w:r>
      <w:r w:rsidRPr="000373BF">
        <w:rPr>
          <w:rFonts w:ascii="Franklin Gothic Medium" w:hAnsi="Franklin Gothic Medium"/>
          <w:sz w:val="22"/>
          <w:szCs w:val="22"/>
        </w:rPr>
        <w:t>κληρονομιάς ή</w:t>
      </w:r>
      <w:r>
        <w:rPr>
          <w:rFonts w:ascii="Franklin Gothic Medium" w:hAnsi="Franklin Gothic Medium"/>
          <w:sz w:val="22"/>
          <w:szCs w:val="22"/>
        </w:rPr>
        <w:t xml:space="preserve"> </w:t>
      </w:r>
      <w:r w:rsidRPr="000373BF">
        <w:rPr>
          <w:rFonts w:ascii="Franklin Gothic Medium" w:hAnsi="Franklin Gothic Medium"/>
          <w:sz w:val="22"/>
          <w:szCs w:val="22"/>
        </w:rPr>
        <w:t>ανωτέρας βίας ή/και εξαιρετικών περιστάσεων.</w:t>
      </w:r>
    </w:p>
    <w:p w14:paraId="2637346C" w14:textId="12FFBFC9" w:rsidR="00696CB9" w:rsidRDefault="00696CB9" w:rsidP="00696CB9">
      <w:pPr>
        <w:jc w:val="both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Το σύστημα θα παραμείνει ανοιχτό έως την </w:t>
      </w:r>
      <w:r w:rsidR="00AE577F">
        <w:rPr>
          <w:rFonts w:ascii="Franklin Gothic Medium" w:hAnsi="Franklin Gothic Medium"/>
        </w:rPr>
        <w:t>Τρίτη</w:t>
      </w:r>
      <w:r>
        <w:rPr>
          <w:rFonts w:ascii="Franklin Gothic Medium" w:hAnsi="Franklin Gothic Medium"/>
        </w:rPr>
        <w:t xml:space="preserve"> 15 Σεπτεμβρίου 2026 και ώρα 23:59. </w:t>
      </w:r>
    </w:p>
    <w:p w14:paraId="5C8ADDAE" w14:textId="6E72DD68" w:rsidR="00392848" w:rsidRPr="00392848" w:rsidRDefault="00392848" w:rsidP="00392848">
      <w:pPr>
        <w:jc w:val="both"/>
        <w:rPr>
          <w:rFonts w:ascii="Franklin Gothic Medium" w:hAnsi="Franklin Gothic Medium"/>
        </w:rPr>
      </w:pPr>
      <w:r w:rsidRPr="00392848">
        <w:rPr>
          <w:rFonts w:ascii="Franklin Gothic Medium" w:hAnsi="Franklin Gothic Medium"/>
        </w:rPr>
        <w:t xml:space="preserve">Για περισσότερες πληροφορίες ή διευκρινίσεις </w:t>
      </w:r>
      <w:r w:rsidR="00B97FF9" w:rsidRPr="00B72C22">
        <w:rPr>
          <w:rFonts w:ascii="Franklin Gothic Medium" w:hAnsi="Franklin Gothic Medium"/>
          <w:bCs/>
        </w:rPr>
        <w:t xml:space="preserve">οι ενδιαφερόμενοι μπορούν να απευθύνονται στην </w:t>
      </w:r>
      <w:r w:rsidRPr="00392848">
        <w:rPr>
          <w:rFonts w:ascii="Franklin Gothic Medium" w:hAnsi="Franklin Gothic Medium"/>
        </w:rPr>
        <w:t>Εξυπηρέτηση Φορολογουμένων της ΑΑΔΕ</w:t>
      </w:r>
      <w:r w:rsidR="00B97FF9">
        <w:rPr>
          <w:rFonts w:ascii="Franklin Gothic Medium" w:hAnsi="Franklin Gothic Medium"/>
        </w:rPr>
        <w:t>,</w:t>
      </w:r>
      <w:r w:rsidRPr="00392848">
        <w:rPr>
          <w:rFonts w:ascii="Franklin Gothic Medium" w:hAnsi="Franklin Gothic Medium"/>
        </w:rPr>
        <w:t xml:space="preserve"> </w:t>
      </w:r>
      <w:r w:rsidRPr="00392848">
        <w:rPr>
          <w:rFonts w:ascii="Franklin Gothic Medium" w:hAnsi="Franklin Gothic Medium"/>
          <w:bCs/>
        </w:rPr>
        <w:t>my1521</w:t>
      </w:r>
      <w:r w:rsidRPr="00392848">
        <w:rPr>
          <w:rFonts w:ascii="Franklin Gothic Medium" w:hAnsi="Franklin Gothic Medium"/>
        </w:rPr>
        <w:t>:</w:t>
      </w:r>
    </w:p>
    <w:p w14:paraId="56673633" w14:textId="77777777" w:rsidR="00392848" w:rsidRPr="00B97FF9" w:rsidRDefault="00392848" w:rsidP="00392848">
      <w:pPr>
        <w:pStyle w:val="a6"/>
        <w:numPr>
          <w:ilvl w:val="0"/>
          <w:numId w:val="4"/>
        </w:numPr>
        <w:jc w:val="both"/>
        <w:rPr>
          <w:rFonts w:ascii="Franklin Gothic Medium" w:hAnsi="Franklin Gothic Medium"/>
        </w:rPr>
      </w:pPr>
      <w:r w:rsidRPr="00392848">
        <w:rPr>
          <w:rFonts w:ascii="Franklin Gothic Medium" w:hAnsi="Franklin Gothic Medium"/>
          <w:b/>
          <w:bCs/>
        </w:rPr>
        <w:t>Τηλεφωνικά:</w:t>
      </w:r>
      <w:r w:rsidRPr="00392848">
        <w:rPr>
          <w:rFonts w:ascii="Franklin Gothic Medium" w:hAnsi="Franklin Gothic Medium"/>
        </w:rPr>
        <w:t xml:space="preserve"> στο 1521, χωρίς χρέωση, εργάσιμες ημέρες από 7:00 έως </w:t>
      </w:r>
      <w:r w:rsidRPr="00B97FF9">
        <w:rPr>
          <w:rFonts w:ascii="Franklin Gothic Medium" w:hAnsi="Franklin Gothic Medium"/>
        </w:rPr>
        <w:t>20:00.</w:t>
      </w:r>
    </w:p>
    <w:p w14:paraId="4B10BF62" w14:textId="441E2A69" w:rsidR="00392848" w:rsidRPr="004714A3" w:rsidRDefault="00392848" w:rsidP="00B97FF9">
      <w:pPr>
        <w:pStyle w:val="ListParagraph1"/>
        <w:numPr>
          <w:ilvl w:val="0"/>
          <w:numId w:val="3"/>
        </w:numPr>
        <w:spacing w:line="276" w:lineRule="auto"/>
        <w:ind w:left="714" w:hanging="357"/>
        <w:rPr>
          <w:rFonts w:ascii="Franklin Gothic Medium" w:eastAsia="Times New Roman" w:hAnsi="Franklin Gothic Medium"/>
          <w:i/>
        </w:rPr>
      </w:pPr>
      <w:r w:rsidRPr="00B97FF9">
        <w:rPr>
          <w:rStyle w:val="ab"/>
          <w:rFonts w:ascii="Franklin Gothic Medium" w:hAnsi="Franklin Gothic Medium" w:cs="Arial"/>
        </w:rPr>
        <w:t>Ψηφιακά:</w:t>
      </w:r>
      <w:r w:rsidRPr="00B97FF9">
        <w:rPr>
          <w:rFonts w:ascii="Franklin Gothic Medium" w:hAnsi="Franklin Gothic Medium" w:cs="Arial"/>
        </w:rPr>
        <w:t xml:space="preserve"> </w:t>
      </w:r>
      <w:r w:rsidRPr="00B97FF9">
        <w:rPr>
          <w:rFonts w:ascii="Franklin Gothic Medium" w:eastAsiaTheme="minorHAnsi" w:hAnsi="Franklin Gothic Medium" w:cstheme="minorBidi"/>
          <w:kern w:val="2"/>
          <w:lang w:eastAsia="en-US"/>
          <w14:ligatures w14:val="standardContextual"/>
        </w:rPr>
        <w:t>μέσω της πλατφόρμας</w:t>
      </w:r>
      <w:r w:rsidRPr="00B97FF9">
        <w:rPr>
          <w:rFonts w:ascii="Franklin Gothic Medium" w:hAnsi="Franklin Gothic Medium" w:cs="Arial"/>
        </w:rPr>
        <w:t xml:space="preserve"> </w:t>
      </w:r>
      <w:bookmarkStart w:id="1" w:name="_Hlk228276720"/>
      <w:r w:rsidRPr="00B97FF9">
        <w:fldChar w:fldCharType="begin"/>
      </w:r>
      <w:r w:rsidRPr="00B97FF9">
        <w:rPr>
          <w:rFonts w:ascii="Franklin Gothic Medium" w:hAnsi="Franklin Gothic Medium"/>
        </w:rPr>
        <w:instrText xml:space="preserve"> HYPERLINK "https://webchannel.1521.aade.gr/" </w:instrText>
      </w:r>
      <w:r w:rsidRPr="00B97FF9">
        <w:fldChar w:fldCharType="separate"/>
      </w:r>
      <w:r w:rsidRPr="00B97FF9">
        <w:rPr>
          <w:rStyle w:val="15"/>
          <w:rFonts w:ascii="Franklin Gothic Medium" w:hAnsi="Franklin Gothic Medium" w:cs="Arial"/>
          <w:bCs/>
        </w:rPr>
        <w:t>my1521</w:t>
      </w:r>
      <w:r w:rsidRPr="00B97FF9">
        <w:rPr>
          <w:rStyle w:val="15"/>
          <w:rFonts w:ascii="Franklin Gothic Medium" w:hAnsi="Franklin Gothic Medium" w:cs="Arial"/>
          <w:bCs/>
        </w:rPr>
        <w:fldChar w:fldCharType="end"/>
      </w:r>
      <w:r w:rsidRPr="00B97FF9">
        <w:rPr>
          <w:rFonts w:ascii="Franklin Gothic Medium" w:hAnsi="Franklin Gothic Medium" w:cs="Arial"/>
        </w:rPr>
        <w:t xml:space="preserve"> </w:t>
      </w:r>
      <w:bookmarkEnd w:id="1"/>
      <w:r w:rsidRPr="00B97FF9">
        <w:rPr>
          <w:rFonts w:ascii="Franklin Gothic Medium" w:eastAsiaTheme="minorHAnsi" w:hAnsi="Franklin Gothic Medium" w:cstheme="minorBidi"/>
          <w:kern w:val="2"/>
          <w:lang w:eastAsia="en-US"/>
          <w14:ligatures w14:val="standardContextual"/>
        </w:rPr>
        <w:t>24 ώρες το 24ωρο, 7 ημέρες την</w:t>
      </w:r>
      <w:r w:rsidRPr="00B97FF9">
        <w:rPr>
          <w:rFonts w:ascii="Franklin Gothic Medium" w:hAnsi="Franklin Gothic Medium" w:cs="Arial"/>
        </w:rPr>
        <w:t xml:space="preserve"> </w:t>
      </w:r>
      <w:r w:rsidRPr="00B97FF9">
        <w:rPr>
          <w:rFonts w:ascii="Franklin Gothic Medium" w:eastAsiaTheme="minorHAnsi" w:hAnsi="Franklin Gothic Medium" w:cstheme="minorBidi"/>
          <w:kern w:val="2"/>
          <w:lang w:eastAsia="en-US"/>
          <w14:ligatures w14:val="standardContextual"/>
        </w:rPr>
        <w:t>εβδομάδα, επιλέγοντας</w:t>
      </w:r>
      <w:r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 xml:space="preserve">: Επιδόματα &amp; Ενισχύσεις Νοικοκυριών, Επιχειρήσεων και Αγροτών </w:t>
      </w:r>
      <w:r w:rsidR="00B97FF9"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>&gt;</w:t>
      </w:r>
      <w:r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 xml:space="preserve"> Αγροτικές Ενισχύσεις </w:t>
      </w:r>
      <w:r w:rsidR="00B97FF9"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>&gt;</w:t>
      </w:r>
      <w:r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 xml:space="preserve"> </w:t>
      </w:r>
      <w:r w:rsidR="00456CE0"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 xml:space="preserve">Ενιαία Αίτηση Ενίσχυσης (ΕΑΕ) </w:t>
      </w:r>
      <w:r w:rsidR="00B97FF9"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>&gt;</w:t>
      </w:r>
      <w:r w:rsidR="00456CE0"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 xml:space="preserve"> </w:t>
      </w:r>
      <w:r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>Μεταβιβάσεις δικαιωμάτων βασικής εισοδηματικής στήριξης</w:t>
      </w:r>
      <w:r w:rsidR="00B97FF9" w:rsidRPr="004714A3">
        <w:rPr>
          <w:rFonts w:ascii="Franklin Gothic Medium" w:eastAsiaTheme="minorHAnsi" w:hAnsi="Franklin Gothic Medium" w:cstheme="minorBidi"/>
          <w:i/>
          <w:kern w:val="2"/>
          <w:lang w:eastAsia="en-US"/>
          <w14:ligatures w14:val="standardContextual"/>
        </w:rPr>
        <w:t>.</w:t>
      </w:r>
    </w:p>
    <w:sectPr w:rsidR="00392848" w:rsidRPr="00471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A7090"/>
    <w:multiLevelType w:val="hybridMultilevel"/>
    <w:tmpl w:val="09288D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C56F2"/>
    <w:multiLevelType w:val="multilevel"/>
    <w:tmpl w:val="54CC5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4772C"/>
    <w:multiLevelType w:val="hybridMultilevel"/>
    <w:tmpl w:val="236E7F8E"/>
    <w:lvl w:ilvl="0" w:tplc="8B10458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E1630"/>
    <w:multiLevelType w:val="hybridMultilevel"/>
    <w:tmpl w:val="C3B6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55827"/>
    <w:multiLevelType w:val="hybridMultilevel"/>
    <w:tmpl w:val="7B527C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B9"/>
    <w:rsid w:val="000F1787"/>
    <w:rsid w:val="001D3774"/>
    <w:rsid w:val="002A4946"/>
    <w:rsid w:val="00392848"/>
    <w:rsid w:val="003D30B0"/>
    <w:rsid w:val="00424917"/>
    <w:rsid w:val="00456CE0"/>
    <w:rsid w:val="004714A3"/>
    <w:rsid w:val="00512B19"/>
    <w:rsid w:val="00526470"/>
    <w:rsid w:val="00596ADC"/>
    <w:rsid w:val="00603DD0"/>
    <w:rsid w:val="00696CB9"/>
    <w:rsid w:val="006D28F3"/>
    <w:rsid w:val="00793ADD"/>
    <w:rsid w:val="008079F5"/>
    <w:rsid w:val="008905BE"/>
    <w:rsid w:val="008957EE"/>
    <w:rsid w:val="009C4760"/>
    <w:rsid w:val="00AB5983"/>
    <w:rsid w:val="00AE577F"/>
    <w:rsid w:val="00B61C60"/>
    <w:rsid w:val="00B97FF9"/>
    <w:rsid w:val="00BE3377"/>
    <w:rsid w:val="00C31CE7"/>
    <w:rsid w:val="00CA1DB9"/>
    <w:rsid w:val="00D52477"/>
    <w:rsid w:val="00D6294B"/>
    <w:rsid w:val="00DE06AD"/>
    <w:rsid w:val="00DE7DDE"/>
    <w:rsid w:val="00E84B67"/>
    <w:rsid w:val="00EA7FD2"/>
    <w:rsid w:val="00EB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BEBB"/>
  <w15:chartTrackingRefBased/>
  <w15:docId w15:val="{5E03DB02-61ED-428A-93E8-9FFA49EA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96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96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96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96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96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6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96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6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6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96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96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96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96CB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96CB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96CB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96CB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96CB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96C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96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96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96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96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96CB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96CB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96CB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96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96CB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96CB9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696CB9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96CB9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392848"/>
    <w:rPr>
      <w:b/>
      <w:bCs/>
    </w:rPr>
  </w:style>
  <w:style w:type="paragraph" w:customStyle="1" w:styleId="ListParagraph1">
    <w:name w:val="List Paragraph1"/>
    <w:basedOn w:val="a"/>
    <w:qFormat/>
    <w:rsid w:val="00392848"/>
    <w:pPr>
      <w:spacing w:before="100" w:beforeAutospacing="1" w:after="100" w:afterAutospacing="1" w:line="360" w:lineRule="auto"/>
      <w:contextualSpacing/>
    </w:pPr>
    <w:rPr>
      <w:rFonts w:ascii="Arial" w:eastAsia="Calibri" w:hAnsi="Arial" w:cs="Times New Roman"/>
      <w:kern w:val="0"/>
      <w:lang w:eastAsia="el-GR"/>
      <w14:ligatures w14:val="none"/>
    </w:rPr>
  </w:style>
  <w:style w:type="character" w:customStyle="1" w:styleId="15">
    <w:name w:val="15"/>
    <w:basedOn w:val="a0"/>
    <w:rsid w:val="00392848"/>
    <w:rPr>
      <w:rFonts w:ascii="Calibri" w:hAnsi="Calibri" w:cs="Calibri" w:hint="default"/>
      <w:color w:val="0000FF"/>
      <w:u w:val="single"/>
    </w:rPr>
  </w:style>
  <w:style w:type="paragraph" w:styleId="ac">
    <w:name w:val="Revision"/>
    <w:hidden/>
    <w:uiPriority w:val="99"/>
    <w:semiHidden/>
    <w:rsid w:val="00424917"/>
    <w:pPr>
      <w:spacing w:after="0" w:line="240" w:lineRule="auto"/>
    </w:pPr>
  </w:style>
  <w:style w:type="paragraph" w:styleId="ad">
    <w:name w:val="Balloon Text"/>
    <w:basedOn w:val="a"/>
    <w:link w:val="Char3"/>
    <w:uiPriority w:val="99"/>
    <w:semiHidden/>
    <w:unhideWhenUsed/>
    <w:rsid w:val="00B97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d"/>
    <w:uiPriority w:val="99"/>
    <w:semiHidden/>
    <w:rsid w:val="00B97FF9"/>
    <w:rPr>
      <w:rFonts w:ascii="Segoe UI" w:hAnsi="Segoe UI" w:cs="Segoe UI"/>
      <w:sz w:val="18"/>
      <w:szCs w:val="18"/>
    </w:rPr>
  </w:style>
  <w:style w:type="character" w:styleId="-0">
    <w:name w:val="FollowedHyperlink"/>
    <w:basedOn w:val="a0"/>
    <w:uiPriority w:val="99"/>
    <w:semiHidden/>
    <w:unhideWhenUsed/>
    <w:rsid w:val="00B97F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kaiomata.aade.gr/biss/landing-pag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Ζωή Πολιτοπούλου</dc:creator>
  <cp:keywords/>
  <dc:description/>
  <cp:lastModifiedBy>ΔΕΠΙΚ</cp:lastModifiedBy>
  <cp:revision>2</cp:revision>
  <dcterms:created xsi:type="dcterms:W3CDTF">2026-08-11T14:18:00Z</dcterms:created>
  <dcterms:modified xsi:type="dcterms:W3CDTF">2026-08-11T14:18:00Z</dcterms:modified>
</cp:coreProperties>
</file>