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7FEF1B27" w14:textId="77777777">
        <w:tc>
          <w:tcPr>
            <w:tcW w:w="9640" w:type="dxa"/>
          </w:tcPr>
          <w:p w14:paraId="1523227F" w14:textId="77777777"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14:paraId="12F1B024" w14:textId="4B040795"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w:t>
      </w:r>
      <w:r w:rsidRPr="00A64F91">
        <w:rPr>
          <w:rFonts w:ascii="Franklin Gothic Medium" w:hAnsi="Franklin Gothic Medium"/>
          <w:sz w:val="24"/>
          <w:szCs w:val="24"/>
        </w:rPr>
        <w:t>Αθήνα,</w:t>
      </w:r>
      <w:r w:rsidR="002F6DB3" w:rsidRPr="00A64F91">
        <w:rPr>
          <w:rFonts w:ascii="Franklin Gothic Medium" w:hAnsi="Franklin Gothic Medium"/>
          <w:sz w:val="24"/>
          <w:szCs w:val="24"/>
        </w:rPr>
        <w:t xml:space="preserve"> </w:t>
      </w:r>
      <w:r w:rsidR="000B4368">
        <w:rPr>
          <w:rFonts w:ascii="Franklin Gothic Medium" w:hAnsi="Franklin Gothic Medium"/>
          <w:sz w:val="24"/>
          <w:szCs w:val="24"/>
        </w:rPr>
        <w:t>1</w:t>
      </w:r>
      <w:r w:rsidR="000F7484">
        <w:rPr>
          <w:rFonts w:ascii="Franklin Gothic Medium" w:hAnsi="Franklin Gothic Medium"/>
          <w:sz w:val="24"/>
          <w:szCs w:val="24"/>
          <w:lang w:val="en-US"/>
        </w:rPr>
        <w:t>2</w:t>
      </w:r>
      <w:r w:rsidR="00A64F91" w:rsidRPr="000B4368">
        <w:rPr>
          <w:rFonts w:ascii="Franklin Gothic Medium" w:hAnsi="Franklin Gothic Medium"/>
          <w:sz w:val="24"/>
          <w:szCs w:val="24"/>
        </w:rPr>
        <w:t xml:space="preserve"> </w:t>
      </w:r>
      <w:r w:rsidR="00E074DB" w:rsidRPr="00A64F91">
        <w:rPr>
          <w:rFonts w:ascii="Franklin Gothic Medium" w:hAnsi="Franklin Gothic Medium"/>
          <w:sz w:val="24"/>
          <w:szCs w:val="24"/>
        </w:rPr>
        <w:t>Ιου</w:t>
      </w:r>
      <w:r w:rsidR="00F065DB" w:rsidRPr="00A64F91">
        <w:rPr>
          <w:rFonts w:ascii="Franklin Gothic Medium" w:hAnsi="Franklin Gothic Medium"/>
          <w:sz w:val="24"/>
          <w:szCs w:val="24"/>
        </w:rPr>
        <w:t>λ</w:t>
      </w:r>
      <w:r w:rsidR="00E074DB" w:rsidRPr="00A64F91">
        <w:rPr>
          <w:rFonts w:ascii="Franklin Gothic Medium" w:hAnsi="Franklin Gothic Medium"/>
          <w:sz w:val="24"/>
          <w:szCs w:val="24"/>
        </w:rPr>
        <w:t xml:space="preserve">ίου </w:t>
      </w:r>
      <w:r w:rsidRPr="00A64F91">
        <w:rPr>
          <w:rFonts w:ascii="Franklin Gothic Medium" w:hAnsi="Franklin Gothic Medium"/>
          <w:sz w:val="24"/>
          <w:szCs w:val="24"/>
        </w:rPr>
        <w:t>2026</w:t>
      </w:r>
    </w:p>
    <w:p w14:paraId="3F317EAC" w14:textId="77777777" w:rsidR="00DB6F53" w:rsidRDefault="00DB6F53" w:rsidP="0001622E">
      <w:pPr>
        <w:spacing w:line="360" w:lineRule="auto"/>
        <w:rPr>
          <w:rFonts w:ascii="Franklin Gothic Medium" w:hAnsi="Franklin Gothic Medium"/>
          <w:b/>
          <w:bCs/>
          <w:sz w:val="28"/>
          <w:szCs w:val="28"/>
        </w:rPr>
      </w:pPr>
    </w:p>
    <w:p w14:paraId="68D5602D"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60348146" w14:textId="77777777" w:rsidR="000F7484" w:rsidRPr="000F7484" w:rsidRDefault="000F7484" w:rsidP="000F7484">
      <w:pPr>
        <w:pStyle w:val="-FAQs"/>
        <w:spacing w:before="240" w:after="240"/>
        <w:jc w:val="center"/>
        <w:rPr>
          <w:rFonts w:ascii="Franklin Gothic Medium" w:eastAsia="Times New Roman" w:hAnsi="Franklin Gothic Medium"/>
          <w:b/>
          <w:bCs/>
          <w:sz w:val="28"/>
          <w:szCs w:val="28"/>
          <w:lang w:eastAsia="el-GR"/>
        </w:rPr>
      </w:pPr>
      <w:r w:rsidRPr="000F7484">
        <w:rPr>
          <w:rFonts w:ascii="Franklin Gothic Medium" w:eastAsia="Times New Roman" w:hAnsi="Franklin Gothic Medium"/>
          <w:b/>
          <w:bCs/>
          <w:sz w:val="28"/>
          <w:szCs w:val="28"/>
          <w:lang w:eastAsia="el-GR"/>
        </w:rPr>
        <w:t>ΑΑΔΕ-ΔΕΟΣ: Κατάσχεση άνω των 2 τόνων ακατάλληλων γαλακτοκομικών προϊόντων - Τα μετέφερε φορτηγό χωρίς ψυγείο</w:t>
      </w:r>
    </w:p>
    <w:p w14:paraId="59504F04" w14:textId="77777777" w:rsidR="000F7484" w:rsidRPr="000F7484" w:rsidRDefault="000F7484" w:rsidP="000F7484">
      <w:pPr>
        <w:pStyle w:val="-FAQs"/>
        <w:spacing w:before="240" w:after="240"/>
        <w:jc w:val="both"/>
        <w:rPr>
          <w:rFonts w:ascii="Franklin Gothic Medium" w:hAnsi="Franklin Gothic Medium" w:cs="Calibri"/>
          <w:sz w:val="24"/>
        </w:rPr>
      </w:pPr>
    </w:p>
    <w:p w14:paraId="78F43E91" w14:textId="77777777" w:rsidR="000F7484" w:rsidRPr="000F7484" w:rsidRDefault="000F7484" w:rsidP="000F7484">
      <w:pPr>
        <w:pStyle w:val="-FAQs"/>
        <w:spacing w:before="240" w:after="240"/>
        <w:jc w:val="both"/>
        <w:rPr>
          <w:rFonts w:ascii="Franklin Gothic Medium" w:hAnsi="Franklin Gothic Medium" w:cs="Calibri"/>
          <w:sz w:val="24"/>
        </w:rPr>
      </w:pPr>
      <w:r w:rsidRPr="000F7484">
        <w:rPr>
          <w:rFonts w:ascii="Franklin Gothic Medium" w:hAnsi="Franklin Gothic Medium" w:cs="Calibri"/>
          <w:sz w:val="24"/>
        </w:rPr>
        <w:t xml:space="preserve">Στο πλαίσιο των </w:t>
      </w:r>
      <w:proofErr w:type="spellStart"/>
      <w:r w:rsidRPr="000F7484">
        <w:rPr>
          <w:rFonts w:ascii="Franklin Gothic Medium" w:hAnsi="Franklin Gothic Medium" w:cs="Calibri"/>
          <w:sz w:val="24"/>
        </w:rPr>
        <w:t>στοχευμένων</w:t>
      </w:r>
      <w:proofErr w:type="spellEnd"/>
      <w:r w:rsidRPr="000F7484">
        <w:rPr>
          <w:rFonts w:ascii="Franklin Gothic Medium" w:hAnsi="Franklin Gothic Medium" w:cs="Calibri"/>
          <w:sz w:val="24"/>
        </w:rPr>
        <w:t xml:space="preserve"> ελέγχων για την πάταξη της παράνομης διακίνησης και εμπορίας προϊόντων, οι ελεγκτές του ΔΕΟΣ της Ανεξάρτητης Αρχής Δημοσίων Εσόδων πέτυχαν καίριο πλήγμα στο εμπόριο ακατάλληλων τροφίμων.</w:t>
      </w:r>
    </w:p>
    <w:p w14:paraId="27DF017D" w14:textId="77777777" w:rsidR="000F7484" w:rsidRPr="000F7484" w:rsidRDefault="000F7484" w:rsidP="000F7484">
      <w:pPr>
        <w:pStyle w:val="-FAQs"/>
        <w:spacing w:before="240" w:after="240"/>
        <w:jc w:val="both"/>
        <w:rPr>
          <w:rFonts w:ascii="Franklin Gothic Medium" w:hAnsi="Franklin Gothic Medium" w:cs="Calibri"/>
          <w:sz w:val="24"/>
        </w:rPr>
      </w:pPr>
      <w:r w:rsidRPr="000F7484">
        <w:rPr>
          <w:rFonts w:ascii="Franklin Gothic Medium" w:hAnsi="Franklin Gothic Medium" w:cs="Calibri"/>
          <w:sz w:val="24"/>
        </w:rPr>
        <w:t xml:space="preserve">Μετά από έλεγχο σε μικρό φορτηγό όχημα με ξένες πινακίδες κυκλοφορίας, στον οδικό άξονα </w:t>
      </w:r>
      <w:proofErr w:type="spellStart"/>
      <w:r w:rsidRPr="000F7484">
        <w:rPr>
          <w:rFonts w:ascii="Franklin Gothic Medium" w:hAnsi="Franklin Gothic Medium" w:cs="Calibri"/>
          <w:sz w:val="24"/>
        </w:rPr>
        <w:t>Μακάζας</w:t>
      </w:r>
      <w:proofErr w:type="spellEnd"/>
      <w:r w:rsidRPr="000F7484">
        <w:rPr>
          <w:rFonts w:ascii="Franklin Gothic Medium" w:hAnsi="Franklin Gothic Medium" w:cs="Calibri"/>
          <w:sz w:val="24"/>
        </w:rPr>
        <w:t xml:space="preserve"> – Κομοτηνής, διαπίστωσαν ότι αυτό μετέφερε παρανόμως πάνω από 2 τόνους γαλακτοκομικών προϊόντων, προέλευσης Βουλγαρίας.  </w:t>
      </w:r>
    </w:p>
    <w:p w14:paraId="520D2643" w14:textId="77777777" w:rsidR="000F7484" w:rsidRPr="000F7484" w:rsidRDefault="000F7484" w:rsidP="000F7484">
      <w:pPr>
        <w:pStyle w:val="-FAQs"/>
        <w:spacing w:before="240" w:after="240"/>
        <w:jc w:val="both"/>
        <w:rPr>
          <w:rFonts w:ascii="Franklin Gothic Medium" w:hAnsi="Franklin Gothic Medium" w:cs="Calibri"/>
          <w:sz w:val="24"/>
        </w:rPr>
      </w:pPr>
      <w:r w:rsidRPr="000F7484">
        <w:rPr>
          <w:rFonts w:ascii="Franklin Gothic Medium" w:hAnsi="Franklin Gothic Medium" w:cs="Calibri"/>
          <w:sz w:val="24"/>
        </w:rPr>
        <w:t xml:space="preserve">Τα προϊόντα μεταφέρονταν χωρίς τον απαιτούμενο ψυκτικό θάλαμο, όπως προβλέπει η νομοθεσία. </w:t>
      </w:r>
    </w:p>
    <w:p w14:paraId="5743965A" w14:textId="77777777" w:rsidR="000F7484" w:rsidRPr="000F7484" w:rsidRDefault="000F7484" w:rsidP="000F7484">
      <w:pPr>
        <w:pStyle w:val="-FAQs"/>
        <w:spacing w:before="240" w:after="240"/>
        <w:jc w:val="both"/>
        <w:rPr>
          <w:rFonts w:ascii="Franklin Gothic Medium" w:hAnsi="Franklin Gothic Medium" w:cs="Calibri"/>
          <w:sz w:val="24"/>
        </w:rPr>
      </w:pPr>
      <w:r w:rsidRPr="000F7484">
        <w:rPr>
          <w:rFonts w:ascii="Franklin Gothic Medium" w:hAnsi="Franklin Gothic Medium" w:cs="Calibri"/>
          <w:sz w:val="24"/>
        </w:rPr>
        <w:t>Επιπλέον, το όχημα κινούνταν υπέρβαρο κατά 1.500 κιλά.</w:t>
      </w:r>
    </w:p>
    <w:p w14:paraId="30B57866" w14:textId="77777777" w:rsidR="000F7484" w:rsidRPr="000F7484" w:rsidRDefault="000F7484" w:rsidP="000F7484">
      <w:pPr>
        <w:pStyle w:val="-FAQs"/>
        <w:spacing w:before="240" w:after="240"/>
        <w:jc w:val="both"/>
        <w:rPr>
          <w:rFonts w:ascii="Franklin Gothic Medium" w:hAnsi="Franklin Gothic Medium" w:cs="Calibri"/>
          <w:sz w:val="24"/>
        </w:rPr>
      </w:pPr>
      <w:r w:rsidRPr="000F7484">
        <w:rPr>
          <w:rFonts w:ascii="Franklin Gothic Medium" w:hAnsi="Franklin Gothic Medium" w:cs="Calibri"/>
          <w:sz w:val="24"/>
        </w:rPr>
        <w:t xml:space="preserve">Με τη συνεργασία ελεγκτών της Κτηνιατρικής Υπηρεσίας της Περιφέρειας Ανατολικής Μακεδονίας και Θράκης, διαπιστώθηκε ότι τα προϊόντα ήταν άκρως επικίνδυνα για τη δημόσια υγεία, λόγω της πλήρους απουσίας ψύξης. </w:t>
      </w:r>
    </w:p>
    <w:p w14:paraId="605EA22F" w14:textId="77777777" w:rsidR="000F7484" w:rsidRPr="000F7484" w:rsidRDefault="000F7484" w:rsidP="000F7484">
      <w:pPr>
        <w:pStyle w:val="-FAQs"/>
        <w:spacing w:before="240" w:after="240"/>
        <w:jc w:val="both"/>
        <w:rPr>
          <w:rFonts w:ascii="Franklin Gothic Medium" w:hAnsi="Franklin Gothic Medium" w:cs="Calibri"/>
          <w:sz w:val="24"/>
        </w:rPr>
      </w:pPr>
      <w:r w:rsidRPr="000F7484">
        <w:rPr>
          <w:rFonts w:ascii="Franklin Gothic Medium" w:hAnsi="Franklin Gothic Medium" w:cs="Calibri"/>
          <w:sz w:val="24"/>
        </w:rPr>
        <w:t>Το σύνολο των προϊόντων κατασχέθηκε και καταστράφηκε ολοσχερώς, ενώ επιβλήθηκαν και οι προβλεπόμενες αυστηρές κυρώσεις για το υπέρβαρο του φορτίου και την επικινδυνότητα των τροφίμων, όπως προβλέπει ο ΕΦΕΤ.</w:t>
      </w:r>
    </w:p>
    <w:p w14:paraId="144F2BEE" w14:textId="4B768530" w:rsidR="000F7484" w:rsidRDefault="000F7484" w:rsidP="000F7484">
      <w:pPr>
        <w:pStyle w:val="-FAQs"/>
        <w:spacing w:before="240" w:after="240"/>
        <w:jc w:val="both"/>
        <w:rPr>
          <w:rFonts w:ascii="Franklin Gothic Medium" w:hAnsi="Franklin Gothic Medium" w:cs="Calibri"/>
          <w:sz w:val="24"/>
        </w:rPr>
      </w:pPr>
      <w:r w:rsidRPr="000F7484">
        <w:rPr>
          <w:rFonts w:ascii="Franklin Gothic Medium" w:hAnsi="Franklin Gothic Medium" w:cs="Calibri"/>
          <w:sz w:val="24"/>
        </w:rPr>
        <w:t xml:space="preserve">Οι </w:t>
      </w:r>
      <w:proofErr w:type="spellStart"/>
      <w:r w:rsidRPr="000F7484">
        <w:rPr>
          <w:rFonts w:ascii="Franklin Gothic Medium" w:hAnsi="Franklin Gothic Medium" w:cs="Calibri"/>
          <w:sz w:val="24"/>
        </w:rPr>
        <w:t>στοχευμένοι</w:t>
      </w:r>
      <w:proofErr w:type="spellEnd"/>
      <w:r w:rsidRPr="000F7484">
        <w:rPr>
          <w:rFonts w:ascii="Franklin Gothic Medium" w:hAnsi="Franklin Gothic Medium" w:cs="Calibri"/>
          <w:sz w:val="24"/>
        </w:rPr>
        <w:t xml:space="preserve"> έλεγχοι της ΑΑΔΕ συνεχίζονται με αμείωτη ένταση και στο οδικό δίκτυο. Ο επιχειρησιακός σχεδιασμός των ειδικών αναλυτών ΔΕΟΣ αποσκοπεί στην καταστολή της παράνομης διακίνησης αγροτικών και γαλακτοκομικών προϊόντων, διασφαλίζοντας τη δημόσια υγεία, την εύρυθμη λειτουργία της αγοράς και την προστασία των δημοσίων εσόδων.</w:t>
      </w:r>
      <w:bookmarkStart w:id="0" w:name="_GoBack"/>
      <w:bookmarkEnd w:id="0"/>
    </w:p>
    <w:sectPr w:rsidR="000F7484"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8AE76" w14:textId="77777777" w:rsidR="002A3BFE" w:rsidRDefault="002A3BFE">
      <w:r>
        <w:separator/>
      </w:r>
    </w:p>
  </w:endnote>
  <w:endnote w:type="continuationSeparator" w:id="0">
    <w:p w14:paraId="72E4D328" w14:textId="77777777" w:rsidR="002A3BFE" w:rsidRDefault="002A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A70E5" w14:textId="77777777" w:rsidR="002A3BFE" w:rsidRDefault="002A3BFE">
      <w:r>
        <w:separator/>
      </w:r>
    </w:p>
  </w:footnote>
  <w:footnote w:type="continuationSeparator" w:id="0">
    <w:p w14:paraId="28C20ABB" w14:textId="77777777" w:rsidR="002A3BFE" w:rsidRDefault="002A3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1B1441D"/>
    <w:multiLevelType w:val="hybridMultilevel"/>
    <w:tmpl w:val="BB00A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4136962"/>
    <w:multiLevelType w:val="hybridMultilevel"/>
    <w:tmpl w:val="731C6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A4CD2"/>
    <w:multiLevelType w:val="hybridMultilevel"/>
    <w:tmpl w:val="B6508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5"/>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12A"/>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86C"/>
    <w:rsid w:val="000A4C42"/>
    <w:rsid w:val="000B0AD6"/>
    <w:rsid w:val="000B2560"/>
    <w:rsid w:val="000B3E31"/>
    <w:rsid w:val="000B4368"/>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484"/>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1EC0"/>
    <w:rsid w:val="001C29C1"/>
    <w:rsid w:val="001C2DEF"/>
    <w:rsid w:val="001C4563"/>
    <w:rsid w:val="001D01F8"/>
    <w:rsid w:val="001D2453"/>
    <w:rsid w:val="001D3B99"/>
    <w:rsid w:val="001D59A1"/>
    <w:rsid w:val="001D5A53"/>
    <w:rsid w:val="001D7A30"/>
    <w:rsid w:val="001D7C5A"/>
    <w:rsid w:val="001D7E51"/>
    <w:rsid w:val="001E041B"/>
    <w:rsid w:val="001E1AA4"/>
    <w:rsid w:val="001E1CE9"/>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5EE"/>
    <w:rsid w:val="00296E31"/>
    <w:rsid w:val="00297DC1"/>
    <w:rsid w:val="002A03F4"/>
    <w:rsid w:val="002A1686"/>
    <w:rsid w:val="002A317F"/>
    <w:rsid w:val="002A3BFE"/>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6578"/>
    <w:rsid w:val="002D7E87"/>
    <w:rsid w:val="002E0193"/>
    <w:rsid w:val="002E1B8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63AB9"/>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4E2F"/>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3A58"/>
    <w:rsid w:val="003D439F"/>
    <w:rsid w:val="003D6D06"/>
    <w:rsid w:val="003D73F4"/>
    <w:rsid w:val="003D76EC"/>
    <w:rsid w:val="003D7AF6"/>
    <w:rsid w:val="003E0A38"/>
    <w:rsid w:val="003E1A71"/>
    <w:rsid w:val="003E3083"/>
    <w:rsid w:val="003E3934"/>
    <w:rsid w:val="003E5917"/>
    <w:rsid w:val="003E5DAF"/>
    <w:rsid w:val="003E7067"/>
    <w:rsid w:val="003E778C"/>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6E20"/>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AB7"/>
    <w:rsid w:val="00486BC1"/>
    <w:rsid w:val="00490E7F"/>
    <w:rsid w:val="00492DE3"/>
    <w:rsid w:val="0049427C"/>
    <w:rsid w:val="0049677E"/>
    <w:rsid w:val="004974FC"/>
    <w:rsid w:val="004A2087"/>
    <w:rsid w:val="004A4C33"/>
    <w:rsid w:val="004A5857"/>
    <w:rsid w:val="004A6369"/>
    <w:rsid w:val="004A64D3"/>
    <w:rsid w:val="004A672E"/>
    <w:rsid w:val="004A6BEF"/>
    <w:rsid w:val="004B148C"/>
    <w:rsid w:val="004B3031"/>
    <w:rsid w:val="004B3BD7"/>
    <w:rsid w:val="004B4272"/>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5B47"/>
    <w:rsid w:val="004E6BCE"/>
    <w:rsid w:val="004F0DA9"/>
    <w:rsid w:val="004F2647"/>
    <w:rsid w:val="004F2C71"/>
    <w:rsid w:val="004F413A"/>
    <w:rsid w:val="004F46B1"/>
    <w:rsid w:val="00500907"/>
    <w:rsid w:val="00500AA1"/>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4ACB"/>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214D"/>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0516"/>
    <w:rsid w:val="006027C0"/>
    <w:rsid w:val="00602DC3"/>
    <w:rsid w:val="00604AED"/>
    <w:rsid w:val="00612191"/>
    <w:rsid w:val="00612EC3"/>
    <w:rsid w:val="0061463A"/>
    <w:rsid w:val="00614A68"/>
    <w:rsid w:val="00617636"/>
    <w:rsid w:val="00622171"/>
    <w:rsid w:val="0062322A"/>
    <w:rsid w:val="00623CB2"/>
    <w:rsid w:val="00624F45"/>
    <w:rsid w:val="00626C37"/>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3CDA"/>
    <w:rsid w:val="00645B2D"/>
    <w:rsid w:val="0064607C"/>
    <w:rsid w:val="0064707F"/>
    <w:rsid w:val="006515E6"/>
    <w:rsid w:val="0065180B"/>
    <w:rsid w:val="0065319C"/>
    <w:rsid w:val="0065465A"/>
    <w:rsid w:val="00654CAE"/>
    <w:rsid w:val="00656A64"/>
    <w:rsid w:val="00656D9E"/>
    <w:rsid w:val="00660289"/>
    <w:rsid w:val="00661825"/>
    <w:rsid w:val="00662E7A"/>
    <w:rsid w:val="00663090"/>
    <w:rsid w:val="00663632"/>
    <w:rsid w:val="0066471D"/>
    <w:rsid w:val="00665BFB"/>
    <w:rsid w:val="00667EC2"/>
    <w:rsid w:val="00667FE7"/>
    <w:rsid w:val="006722FA"/>
    <w:rsid w:val="00673ED7"/>
    <w:rsid w:val="00675FDA"/>
    <w:rsid w:val="00677062"/>
    <w:rsid w:val="006777DC"/>
    <w:rsid w:val="00681794"/>
    <w:rsid w:val="00682205"/>
    <w:rsid w:val="006825B1"/>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2A5A"/>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347F"/>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1017"/>
    <w:rsid w:val="007B2055"/>
    <w:rsid w:val="007B3165"/>
    <w:rsid w:val="007B380E"/>
    <w:rsid w:val="007B3A3C"/>
    <w:rsid w:val="007B3FC4"/>
    <w:rsid w:val="007B4414"/>
    <w:rsid w:val="007B4F8D"/>
    <w:rsid w:val="007B5564"/>
    <w:rsid w:val="007B756D"/>
    <w:rsid w:val="007C12FE"/>
    <w:rsid w:val="007C12FF"/>
    <w:rsid w:val="007C1B49"/>
    <w:rsid w:val="007C2949"/>
    <w:rsid w:val="007C3AC9"/>
    <w:rsid w:val="007C4C95"/>
    <w:rsid w:val="007C522D"/>
    <w:rsid w:val="007C6BF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23E9"/>
    <w:rsid w:val="007F29CD"/>
    <w:rsid w:val="007F3763"/>
    <w:rsid w:val="007F457A"/>
    <w:rsid w:val="007F4EF3"/>
    <w:rsid w:val="007F53CB"/>
    <w:rsid w:val="007F58E2"/>
    <w:rsid w:val="007F719E"/>
    <w:rsid w:val="007F7ED5"/>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37686"/>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0580"/>
    <w:rsid w:val="00861C79"/>
    <w:rsid w:val="00861F14"/>
    <w:rsid w:val="00864FD6"/>
    <w:rsid w:val="008709BA"/>
    <w:rsid w:val="00870AEC"/>
    <w:rsid w:val="00871868"/>
    <w:rsid w:val="00875171"/>
    <w:rsid w:val="00875E40"/>
    <w:rsid w:val="0087705E"/>
    <w:rsid w:val="0088085E"/>
    <w:rsid w:val="0088217E"/>
    <w:rsid w:val="00883333"/>
    <w:rsid w:val="00883C85"/>
    <w:rsid w:val="008860AD"/>
    <w:rsid w:val="00886F63"/>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A78A7"/>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1E7"/>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3CB6"/>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A8D"/>
    <w:rsid w:val="00926C9D"/>
    <w:rsid w:val="00926CE6"/>
    <w:rsid w:val="00931BB8"/>
    <w:rsid w:val="009334FF"/>
    <w:rsid w:val="009338E9"/>
    <w:rsid w:val="009341C2"/>
    <w:rsid w:val="0093432C"/>
    <w:rsid w:val="00934CDE"/>
    <w:rsid w:val="00934E9E"/>
    <w:rsid w:val="00935638"/>
    <w:rsid w:val="00937077"/>
    <w:rsid w:val="00937F9A"/>
    <w:rsid w:val="00940248"/>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206"/>
    <w:rsid w:val="00A01465"/>
    <w:rsid w:val="00A03C00"/>
    <w:rsid w:val="00A03C91"/>
    <w:rsid w:val="00A041A6"/>
    <w:rsid w:val="00A0441A"/>
    <w:rsid w:val="00A047AB"/>
    <w:rsid w:val="00A07723"/>
    <w:rsid w:val="00A10BDD"/>
    <w:rsid w:val="00A10E47"/>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BD7"/>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56B66"/>
    <w:rsid w:val="00A60FB6"/>
    <w:rsid w:val="00A61057"/>
    <w:rsid w:val="00A614CF"/>
    <w:rsid w:val="00A6156E"/>
    <w:rsid w:val="00A62630"/>
    <w:rsid w:val="00A6282C"/>
    <w:rsid w:val="00A64F91"/>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3DE"/>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08CD"/>
    <w:rsid w:val="00AC2C0E"/>
    <w:rsid w:val="00AC2F02"/>
    <w:rsid w:val="00AC3094"/>
    <w:rsid w:val="00AC33D6"/>
    <w:rsid w:val="00AC3E71"/>
    <w:rsid w:val="00AC3E79"/>
    <w:rsid w:val="00AC4AFD"/>
    <w:rsid w:val="00AC5454"/>
    <w:rsid w:val="00AC5EB0"/>
    <w:rsid w:val="00AC65B1"/>
    <w:rsid w:val="00AC683B"/>
    <w:rsid w:val="00AC6C97"/>
    <w:rsid w:val="00AC7AC0"/>
    <w:rsid w:val="00AD353C"/>
    <w:rsid w:val="00AD4103"/>
    <w:rsid w:val="00AD4B82"/>
    <w:rsid w:val="00AD540D"/>
    <w:rsid w:val="00AE04C5"/>
    <w:rsid w:val="00AE21FE"/>
    <w:rsid w:val="00AE497F"/>
    <w:rsid w:val="00AE6AF3"/>
    <w:rsid w:val="00AE7109"/>
    <w:rsid w:val="00AF0CD7"/>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3C1D"/>
    <w:rsid w:val="00B34607"/>
    <w:rsid w:val="00B34AA4"/>
    <w:rsid w:val="00B34E65"/>
    <w:rsid w:val="00B352AB"/>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40F3"/>
    <w:rsid w:val="00BB4278"/>
    <w:rsid w:val="00BB4916"/>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5AC"/>
    <w:rsid w:val="00BC5F1B"/>
    <w:rsid w:val="00BC6882"/>
    <w:rsid w:val="00BD2346"/>
    <w:rsid w:val="00BD4034"/>
    <w:rsid w:val="00BD5923"/>
    <w:rsid w:val="00BD5E06"/>
    <w:rsid w:val="00BD687C"/>
    <w:rsid w:val="00BD75C4"/>
    <w:rsid w:val="00BD7DF2"/>
    <w:rsid w:val="00BE0504"/>
    <w:rsid w:val="00BE1487"/>
    <w:rsid w:val="00BE15E7"/>
    <w:rsid w:val="00BE2026"/>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4B7B"/>
    <w:rsid w:val="00C05154"/>
    <w:rsid w:val="00C0531C"/>
    <w:rsid w:val="00C0613C"/>
    <w:rsid w:val="00C10127"/>
    <w:rsid w:val="00C112E5"/>
    <w:rsid w:val="00C11341"/>
    <w:rsid w:val="00C122BE"/>
    <w:rsid w:val="00C12995"/>
    <w:rsid w:val="00C13512"/>
    <w:rsid w:val="00C1396C"/>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131"/>
    <w:rsid w:val="00C453AE"/>
    <w:rsid w:val="00C45761"/>
    <w:rsid w:val="00C45A84"/>
    <w:rsid w:val="00C46358"/>
    <w:rsid w:val="00C467FF"/>
    <w:rsid w:val="00C46B25"/>
    <w:rsid w:val="00C476FC"/>
    <w:rsid w:val="00C50FBF"/>
    <w:rsid w:val="00C51CD2"/>
    <w:rsid w:val="00C520BD"/>
    <w:rsid w:val="00C526E3"/>
    <w:rsid w:val="00C54B44"/>
    <w:rsid w:val="00C55AC7"/>
    <w:rsid w:val="00C55BC1"/>
    <w:rsid w:val="00C5680B"/>
    <w:rsid w:val="00C56C39"/>
    <w:rsid w:val="00C57EC8"/>
    <w:rsid w:val="00C656A7"/>
    <w:rsid w:val="00C65907"/>
    <w:rsid w:val="00C70594"/>
    <w:rsid w:val="00C7071A"/>
    <w:rsid w:val="00C7079A"/>
    <w:rsid w:val="00C70F7D"/>
    <w:rsid w:val="00C736B9"/>
    <w:rsid w:val="00C75AE7"/>
    <w:rsid w:val="00C7624E"/>
    <w:rsid w:val="00C76637"/>
    <w:rsid w:val="00C767DA"/>
    <w:rsid w:val="00C77D9E"/>
    <w:rsid w:val="00C81261"/>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39F1"/>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134BA"/>
    <w:rsid w:val="00D152C3"/>
    <w:rsid w:val="00D2107C"/>
    <w:rsid w:val="00D21DB8"/>
    <w:rsid w:val="00D23C25"/>
    <w:rsid w:val="00D2536C"/>
    <w:rsid w:val="00D26D6D"/>
    <w:rsid w:val="00D320D9"/>
    <w:rsid w:val="00D32D07"/>
    <w:rsid w:val="00D3363E"/>
    <w:rsid w:val="00D3392F"/>
    <w:rsid w:val="00D33EB3"/>
    <w:rsid w:val="00D34F1F"/>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692A"/>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47319"/>
    <w:rsid w:val="00E51F84"/>
    <w:rsid w:val="00E525C9"/>
    <w:rsid w:val="00E52823"/>
    <w:rsid w:val="00E55BD3"/>
    <w:rsid w:val="00E55DBD"/>
    <w:rsid w:val="00E55F10"/>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182"/>
    <w:rsid w:val="00EF7CE3"/>
    <w:rsid w:val="00F01547"/>
    <w:rsid w:val="00F022EA"/>
    <w:rsid w:val="00F02A11"/>
    <w:rsid w:val="00F03527"/>
    <w:rsid w:val="00F05095"/>
    <w:rsid w:val="00F055E3"/>
    <w:rsid w:val="00F065DB"/>
    <w:rsid w:val="00F1017F"/>
    <w:rsid w:val="00F10A95"/>
    <w:rsid w:val="00F121AA"/>
    <w:rsid w:val="00F1301F"/>
    <w:rsid w:val="00F15B89"/>
    <w:rsid w:val="00F17591"/>
    <w:rsid w:val="00F21B7D"/>
    <w:rsid w:val="00F22D6E"/>
    <w:rsid w:val="00F22F4C"/>
    <w:rsid w:val="00F22F72"/>
    <w:rsid w:val="00F240B0"/>
    <w:rsid w:val="00F24778"/>
    <w:rsid w:val="00F248D5"/>
    <w:rsid w:val="00F24A7E"/>
    <w:rsid w:val="00F25493"/>
    <w:rsid w:val="00F25B78"/>
    <w:rsid w:val="00F25C0F"/>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1537"/>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1CB1"/>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C73"/>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15:docId w15:val="{6B196EAB-5D5B-437F-9C26-2A2EC659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customStyle="1" w:styleId="1">
    <w:name w:val="Ανεπίλυτη αναφορά1"/>
    <w:basedOn w:val="a0"/>
    <w:uiPriority w:val="99"/>
    <w:semiHidden/>
    <w:unhideWhenUsed/>
    <w:rsid w:val="002F6DB3"/>
    <w:rPr>
      <w:color w:val="605E5C"/>
      <w:shd w:val="clear" w:color="auto" w:fill="E1DFDD"/>
    </w:rPr>
  </w:style>
  <w:style w:type="character" w:styleId="-0">
    <w:name w:val="FollowedHyperlink"/>
    <w:basedOn w:val="a0"/>
    <w:uiPriority w:val="99"/>
    <w:semiHidden/>
    <w:unhideWhenUsed/>
    <w:rsid w:val="009402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D9D22-75CC-4BE4-8F62-51A2024F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1252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ΔΙΕΥΘΥΝΣΗ ΕΠΙΚΟΙΝΩΝΙΑΣ</cp:lastModifiedBy>
  <cp:revision>2</cp:revision>
  <cp:lastPrinted>2026-05-29T11:59:00Z</cp:lastPrinted>
  <dcterms:created xsi:type="dcterms:W3CDTF">2026-07-12T11:08:00Z</dcterms:created>
  <dcterms:modified xsi:type="dcterms:W3CDTF">2026-07-12T11:08:00Z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