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F44BF" w:rsidRPr="00324C49" w14:paraId="5AEF62EE" w14:textId="77777777" w:rsidTr="00663632">
        <w:tc>
          <w:tcPr>
            <w:tcW w:w="9640" w:type="dxa"/>
          </w:tcPr>
          <w:p w14:paraId="32A7658B" w14:textId="77777777" w:rsidR="00AF44BF" w:rsidRPr="00324C49" w:rsidRDefault="00AF44BF" w:rsidP="00324C49">
            <w:pPr>
              <w:spacing w:before="120" w:after="120" w:line="276" w:lineRule="auto"/>
              <w:jc w:val="both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324C49">
              <w:rPr>
                <w:rFonts w:ascii="Franklin Gothic Medium" w:hAnsi="Franklin Gothic Medium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D41475D" wp14:editId="6C5B8E41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B331B5" w14:textId="76505993" w:rsidR="00AF44BF" w:rsidRPr="00050EF2" w:rsidRDefault="00AF44BF" w:rsidP="00324C49">
      <w:pPr>
        <w:spacing w:before="120" w:after="120" w:line="276" w:lineRule="auto"/>
        <w:jc w:val="right"/>
        <w:rPr>
          <w:rFonts w:ascii="Franklin Gothic Medium" w:hAnsi="Franklin Gothic Medium"/>
          <w:b/>
          <w:sz w:val="24"/>
          <w:szCs w:val="24"/>
        </w:rPr>
      </w:pPr>
      <w:r w:rsidRPr="00324C49">
        <w:rPr>
          <w:rFonts w:ascii="Franklin Gothic Medium" w:hAnsi="Franklin Gothic Medium"/>
          <w:sz w:val="24"/>
          <w:szCs w:val="24"/>
        </w:rPr>
        <w:t>Αθήνα</w:t>
      </w:r>
      <w:r w:rsidR="00050EF2" w:rsidRPr="00F80E50">
        <w:rPr>
          <w:rFonts w:ascii="Franklin Gothic Medium" w:hAnsi="Franklin Gothic Medium"/>
          <w:sz w:val="24"/>
          <w:szCs w:val="24"/>
        </w:rPr>
        <w:t xml:space="preserve">, </w:t>
      </w:r>
      <w:r w:rsidR="00257BAB" w:rsidRPr="00257BAB">
        <w:rPr>
          <w:rFonts w:ascii="Franklin Gothic Medium" w:hAnsi="Franklin Gothic Medium"/>
          <w:sz w:val="24"/>
          <w:szCs w:val="24"/>
        </w:rPr>
        <w:t>30</w:t>
      </w:r>
      <w:r w:rsidR="00F841A9">
        <w:rPr>
          <w:rFonts w:ascii="Franklin Gothic Medium" w:hAnsi="Franklin Gothic Medium"/>
          <w:sz w:val="24"/>
          <w:szCs w:val="24"/>
        </w:rPr>
        <w:t xml:space="preserve"> Ιουλίου 2026</w:t>
      </w:r>
    </w:p>
    <w:p w14:paraId="59865203" w14:textId="77777777" w:rsidR="00DD3AF6" w:rsidRPr="00324C49" w:rsidRDefault="00AF44BF" w:rsidP="0050652D">
      <w:pPr>
        <w:pStyle w:val="a5"/>
        <w:spacing w:before="120" w:after="12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324C49">
        <w:rPr>
          <w:rFonts w:ascii="Franklin Gothic Medium" w:hAnsi="Franklin Gothic Medium"/>
          <w:b/>
          <w:bCs/>
          <w:sz w:val="28"/>
          <w:szCs w:val="28"/>
        </w:rPr>
        <w:t>ΔΕΛΤΙΟ ΤΥΠΟΥ</w:t>
      </w:r>
      <w:bookmarkStart w:id="0" w:name="_Hlk150518924"/>
    </w:p>
    <w:p w14:paraId="541BEE13" w14:textId="77777777" w:rsidR="00A401CF" w:rsidRDefault="00A401CF" w:rsidP="00B94A39">
      <w:pPr>
        <w:pStyle w:val="a5"/>
        <w:spacing w:before="120" w:after="12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bookmarkStart w:id="1" w:name="_Hlk236328711"/>
      <w:bookmarkEnd w:id="0"/>
      <w:r w:rsidRPr="00A401CF">
        <w:rPr>
          <w:rFonts w:ascii="Franklin Gothic Medium" w:hAnsi="Franklin Gothic Medium"/>
          <w:b/>
          <w:bCs/>
          <w:sz w:val="28"/>
          <w:szCs w:val="28"/>
        </w:rPr>
        <w:t>ΑΑΔΕ: Ξεμπλοκάρουν οι μεταβιβάσεις κατασχεμένων ακινήτων – Δεν απαιτείται πλέον πλήρης εξόφληση της οφειλής</w:t>
      </w:r>
    </w:p>
    <w:bookmarkEnd w:id="1"/>
    <w:p w14:paraId="7DCD5FA0" w14:textId="77777777" w:rsidR="00A401CF" w:rsidRDefault="00A401CF" w:rsidP="00196165">
      <w:pPr>
        <w:pStyle w:val="a5"/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</w:p>
    <w:p w14:paraId="794088BB" w14:textId="62CA0970" w:rsidR="00196165" w:rsidRPr="00196165" w:rsidRDefault="00B170BB" w:rsidP="00196165">
      <w:pPr>
        <w:pStyle w:val="a5"/>
        <w:spacing w:before="120" w:after="120" w:line="276" w:lineRule="auto"/>
        <w:jc w:val="both"/>
        <w:rPr>
          <w:rFonts w:ascii="Franklin Gothic Medium" w:eastAsia="Times New Roman" w:hAnsi="Franklin Gothic Medium" w:cs="Calibri"/>
          <w:color w:val="000000"/>
          <w:sz w:val="28"/>
          <w:szCs w:val="28"/>
          <w:lang w:eastAsia="el-GR"/>
        </w:rPr>
      </w:pPr>
      <w:r>
        <w:rPr>
          <w:rFonts w:ascii="Franklin Gothic Medium" w:hAnsi="Franklin Gothic Medium"/>
          <w:sz w:val="24"/>
          <w:szCs w:val="24"/>
        </w:rPr>
        <w:t>Στην εξειδίκευση της</w:t>
      </w:r>
      <w:r w:rsidR="00196165">
        <w:rPr>
          <w:rFonts w:ascii="Franklin Gothic Medium" w:hAnsi="Franklin Gothic Medium"/>
          <w:sz w:val="24"/>
          <w:szCs w:val="24"/>
        </w:rPr>
        <w:t xml:space="preserve"> διαδικασία</w:t>
      </w:r>
      <w:r>
        <w:rPr>
          <w:rFonts w:ascii="Franklin Gothic Medium" w:hAnsi="Franklin Gothic Medium"/>
          <w:sz w:val="24"/>
          <w:szCs w:val="24"/>
        </w:rPr>
        <w:t>ς</w:t>
      </w:r>
      <w:r w:rsidR="00196165">
        <w:rPr>
          <w:rFonts w:ascii="Franklin Gothic Medium" w:hAnsi="Franklin Gothic Medium"/>
          <w:sz w:val="24"/>
          <w:szCs w:val="24"/>
        </w:rPr>
        <w:t xml:space="preserve"> και τ</w:t>
      </w:r>
      <w:r>
        <w:rPr>
          <w:rFonts w:ascii="Franklin Gothic Medium" w:hAnsi="Franklin Gothic Medium"/>
          <w:sz w:val="24"/>
          <w:szCs w:val="24"/>
        </w:rPr>
        <w:t>ων</w:t>
      </w:r>
      <w:r w:rsidR="00196165">
        <w:rPr>
          <w:rFonts w:ascii="Franklin Gothic Medium" w:hAnsi="Franklin Gothic Medium"/>
          <w:sz w:val="24"/>
          <w:szCs w:val="24"/>
        </w:rPr>
        <w:t xml:space="preserve"> κριτ</w:t>
      </w:r>
      <w:r>
        <w:rPr>
          <w:rFonts w:ascii="Franklin Gothic Medium" w:hAnsi="Franklin Gothic Medium"/>
          <w:sz w:val="24"/>
          <w:szCs w:val="24"/>
        </w:rPr>
        <w:t xml:space="preserve">ηρίων αποδέσμευσης </w:t>
      </w:r>
      <w:r w:rsidR="00196165">
        <w:rPr>
          <w:rFonts w:ascii="Franklin Gothic Medium" w:hAnsi="Franklin Gothic Medium"/>
          <w:sz w:val="24"/>
          <w:szCs w:val="24"/>
        </w:rPr>
        <w:t>τ</w:t>
      </w:r>
      <w:r>
        <w:rPr>
          <w:rFonts w:ascii="Franklin Gothic Medium" w:hAnsi="Franklin Gothic Medium"/>
          <w:sz w:val="24"/>
          <w:szCs w:val="24"/>
        </w:rPr>
        <w:t>ων</w:t>
      </w:r>
      <w:r w:rsidR="00B94A39">
        <w:rPr>
          <w:rFonts w:ascii="Franklin Gothic Medium" w:hAnsi="Franklin Gothic Medium"/>
          <w:sz w:val="24"/>
          <w:szCs w:val="24"/>
        </w:rPr>
        <w:t xml:space="preserve"> κατασχεμένων</w:t>
      </w:r>
      <w:r w:rsidR="00196165">
        <w:rPr>
          <w:rFonts w:ascii="Franklin Gothic Medium" w:hAnsi="Franklin Gothic Medium"/>
          <w:sz w:val="24"/>
          <w:szCs w:val="24"/>
        </w:rPr>
        <w:t xml:space="preserve"> ακ</w:t>
      </w:r>
      <w:r>
        <w:rPr>
          <w:rFonts w:ascii="Franklin Gothic Medium" w:hAnsi="Franklin Gothic Medium"/>
          <w:sz w:val="24"/>
          <w:szCs w:val="24"/>
        </w:rPr>
        <w:t>ινήτων,</w:t>
      </w:r>
      <w:r w:rsidR="00196165" w:rsidRPr="00D45EA8">
        <w:rPr>
          <w:rFonts w:ascii="Franklin Gothic Medium" w:hAnsi="Franklin Gothic Medium"/>
          <w:sz w:val="24"/>
          <w:szCs w:val="24"/>
        </w:rPr>
        <w:t xml:space="preserve"> </w:t>
      </w:r>
      <w:r>
        <w:rPr>
          <w:rFonts w:ascii="Franklin Gothic Medium" w:hAnsi="Franklin Gothic Medium"/>
          <w:sz w:val="24"/>
          <w:szCs w:val="24"/>
        </w:rPr>
        <w:t>προκειμένου</w:t>
      </w:r>
      <w:r w:rsidR="00B20F6D">
        <w:rPr>
          <w:rFonts w:ascii="Franklin Gothic Medium" w:hAnsi="Franklin Gothic Medium"/>
          <w:sz w:val="24"/>
          <w:szCs w:val="24"/>
        </w:rPr>
        <w:t xml:space="preserve"> </w:t>
      </w:r>
      <w:r>
        <w:rPr>
          <w:rFonts w:ascii="Franklin Gothic Medium" w:hAnsi="Franklin Gothic Medium"/>
          <w:sz w:val="24"/>
          <w:szCs w:val="24"/>
        </w:rPr>
        <w:t>να μεταβιβασθούν (με επαχθή αιτία)</w:t>
      </w:r>
      <w:r w:rsidR="00B20F6D">
        <w:rPr>
          <w:rFonts w:ascii="Franklin Gothic Medium" w:hAnsi="Franklin Gothic Medium"/>
          <w:sz w:val="24"/>
          <w:szCs w:val="24"/>
        </w:rPr>
        <w:t>,</w:t>
      </w:r>
      <w:r>
        <w:rPr>
          <w:rFonts w:ascii="Franklin Gothic Medium" w:hAnsi="Franklin Gothic Medium"/>
          <w:sz w:val="24"/>
          <w:szCs w:val="24"/>
        </w:rPr>
        <w:t xml:space="preserve"> προχωρά η </w:t>
      </w:r>
      <w:r w:rsidRPr="00D45EA8">
        <w:rPr>
          <w:rFonts w:ascii="Franklin Gothic Medium" w:hAnsi="Franklin Gothic Medium"/>
          <w:sz w:val="24"/>
          <w:szCs w:val="24"/>
        </w:rPr>
        <w:t xml:space="preserve"> Α</w:t>
      </w:r>
      <w:r>
        <w:rPr>
          <w:rFonts w:ascii="Franklin Gothic Medium" w:hAnsi="Franklin Gothic Medium"/>
          <w:sz w:val="24"/>
          <w:szCs w:val="24"/>
        </w:rPr>
        <w:t xml:space="preserve">νεξάρτητη </w:t>
      </w:r>
      <w:r w:rsidRPr="00D45EA8">
        <w:rPr>
          <w:rFonts w:ascii="Franklin Gothic Medium" w:hAnsi="Franklin Gothic Medium"/>
          <w:sz w:val="24"/>
          <w:szCs w:val="24"/>
        </w:rPr>
        <w:t>Α</w:t>
      </w:r>
      <w:r>
        <w:rPr>
          <w:rFonts w:ascii="Franklin Gothic Medium" w:hAnsi="Franklin Gothic Medium"/>
          <w:sz w:val="24"/>
          <w:szCs w:val="24"/>
        </w:rPr>
        <w:t xml:space="preserve">ρχή </w:t>
      </w:r>
      <w:r w:rsidRPr="00D45EA8">
        <w:rPr>
          <w:rFonts w:ascii="Franklin Gothic Medium" w:hAnsi="Franklin Gothic Medium"/>
          <w:sz w:val="24"/>
          <w:szCs w:val="24"/>
        </w:rPr>
        <w:t>Δ</w:t>
      </w:r>
      <w:r>
        <w:rPr>
          <w:rFonts w:ascii="Franklin Gothic Medium" w:hAnsi="Franklin Gothic Medium"/>
          <w:sz w:val="24"/>
          <w:szCs w:val="24"/>
        </w:rPr>
        <w:t xml:space="preserve">ημοσίων </w:t>
      </w:r>
      <w:r w:rsidRPr="00D45EA8">
        <w:rPr>
          <w:rFonts w:ascii="Franklin Gothic Medium" w:hAnsi="Franklin Gothic Medium"/>
          <w:sz w:val="24"/>
          <w:szCs w:val="24"/>
        </w:rPr>
        <w:t>Ε</w:t>
      </w:r>
      <w:r>
        <w:rPr>
          <w:rFonts w:ascii="Franklin Gothic Medium" w:hAnsi="Franklin Gothic Medium"/>
          <w:sz w:val="24"/>
          <w:szCs w:val="24"/>
        </w:rPr>
        <w:t>σόδων</w:t>
      </w:r>
      <w:r w:rsidRPr="00D45EA8">
        <w:rPr>
          <w:rFonts w:ascii="Franklin Gothic Medium" w:hAnsi="Franklin Gothic Medium"/>
          <w:sz w:val="24"/>
          <w:szCs w:val="24"/>
        </w:rPr>
        <w:t>,</w:t>
      </w:r>
      <w:r>
        <w:rPr>
          <w:rFonts w:ascii="Franklin Gothic Medium" w:hAnsi="Franklin Gothic Medium"/>
          <w:sz w:val="24"/>
          <w:szCs w:val="24"/>
        </w:rPr>
        <w:t xml:space="preserve"> με </w:t>
      </w:r>
      <w:r w:rsidRPr="00D45EA8">
        <w:rPr>
          <w:rFonts w:ascii="Franklin Gothic Medium" w:hAnsi="Franklin Gothic Medium"/>
          <w:sz w:val="24"/>
          <w:szCs w:val="24"/>
        </w:rPr>
        <w:t>Απόφαση του Διοικητή</w:t>
      </w:r>
      <w:r>
        <w:rPr>
          <w:rFonts w:ascii="Franklin Gothic Medium" w:hAnsi="Franklin Gothic Medium"/>
          <w:sz w:val="24"/>
          <w:szCs w:val="24"/>
        </w:rPr>
        <w:t>,</w:t>
      </w:r>
      <w:r w:rsidRPr="00D45EA8">
        <w:rPr>
          <w:rFonts w:ascii="Franklin Gothic Medium" w:hAnsi="Franklin Gothic Medium"/>
          <w:sz w:val="24"/>
          <w:szCs w:val="24"/>
        </w:rPr>
        <w:t xml:space="preserve"> Γιώργου Πιτσιλή (</w:t>
      </w:r>
      <w:r w:rsidRPr="0065366A">
        <w:rPr>
          <w:rFonts w:ascii="Franklin Gothic Medium" w:hAnsi="Franklin Gothic Medium"/>
          <w:sz w:val="24"/>
          <w:szCs w:val="24"/>
        </w:rPr>
        <w:t>Α.</w:t>
      </w:r>
      <w:r w:rsidR="0065366A" w:rsidRPr="0065366A">
        <w:rPr>
          <w:rFonts w:ascii="Franklin Gothic Medium" w:hAnsi="Franklin Gothic Medium"/>
          <w:sz w:val="24"/>
          <w:szCs w:val="24"/>
        </w:rPr>
        <w:t>1158</w:t>
      </w:r>
      <w:r w:rsidRPr="0065366A">
        <w:rPr>
          <w:rFonts w:ascii="Franklin Gothic Medium" w:hAnsi="Franklin Gothic Medium"/>
          <w:sz w:val="24"/>
          <w:szCs w:val="24"/>
        </w:rPr>
        <w:t>/2026</w:t>
      </w:r>
      <w:r w:rsidRPr="00D45EA8">
        <w:rPr>
          <w:rFonts w:ascii="Franklin Gothic Medium" w:hAnsi="Franklin Gothic Medium"/>
          <w:sz w:val="24"/>
          <w:szCs w:val="24"/>
        </w:rPr>
        <w:t>)</w:t>
      </w:r>
      <w:r>
        <w:rPr>
          <w:rFonts w:ascii="Franklin Gothic Medium" w:hAnsi="Franklin Gothic Medium"/>
          <w:sz w:val="24"/>
          <w:szCs w:val="24"/>
        </w:rPr>
        <w:t>.</w:t>
      </w:r>
    </w:p>
    <w:p w14:paraId="5B8763FC" w14:textId="7DBEFDF7" w:rsidR="00D46F2D" w:rsidRDefault="00D46F2D" w:rsidP="0050652D">
      <w:pPr>
        <w:pStyle w:val="p2"/>
        <w:spacing w:before="120" w:beforeAutospacing="0" w:after="120" w:afterAutospacing="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D45EA8">
        <w:rPr>
          <w:rStyle w:val="s3"/>
          <w:rFonts w:ascii="Franklin Gothic Medium" w:hAnsi="Franklin Gothic Medium" w:cs="Helvetica"/>
          <w:sz w:val="24"/>
          <w:szCs w:val="24"/>
        </w:rPr>
        <w:t xml:space="preserve">Με την παραπάνω απόφαση, </w:t>
      </w:r>
      <w:r w:rsidR="0041459B">
        <w:rPr>
          <w:rStyle w:val="s3"/>
          <w:rFonts w:ascii="Franklin Gothic Medium" w:hAnsi="Franklin Gothic Medium" w:cs="Helvetica"/>
          <w:sz w:val="24"/>
          <w:szCs w:val="24"/>
        </w:rPr>
        <w:t>καθορίζεται</w:t>
      </w:r>
      <w:r w:rsidR="00B94A39" w:rsidRPr="00B94A39">
        <w:rPr>
          <w:rFonts w:ascii="Franklin Gothic Medium" w:hAnsi="Franklin Gothic Medium"/>
          <w:sz w:val="24"/>
          <w:szCs w:val="24"/>
        </w:rPr>
        <w:t xml:space="preserve"> η εφαρμογή του άρθρου 47Α του Κώδικα Φορολογικής Διαδικασίας (ΚΦΔ), </w:t>
      </w:r>
      <w:r w:rsidR="00B94A39">
        <w:rPr>
          <w:rFonts w:ascii="Franklin Gothic Medium" w:hAnsi="Franklin Gothic Medium"/>
          <w:sz w:val="24"/>
          <w:szCs w:val="24"/>
        </w:rPr>
        <w:t>για</w:t>
      </w:r>
      <w:r w:rsidR="00B94A39" w:rsidRPr="00B94A39">
        <w:rPr>
          <w:rFonts w:ascii="Franklin Gothic Medium" w:hAnsi="Franklin Gothic Medium"/>
          <w:sz w:val="24"/>
          <w:szCs w:val="24"/>
        </w:rPr>
        <w:t xml:space="preserve"> να διευκολύνει τις συναλλαγές στην αγορά ακινήτων και να δώσει μεγαλύτερη ευελιξία στους φορολογούμενους</w:t>
      </w:r>
      <w:r w:rsidR="005C0C76">
        <w:rPr>
          <w:rFonts w:ascii="Franklin Gothic Medium" w:hAnsi="Franklin Gothic Medium"/>
          <w:sz w:val="24"/>
          <w:szCs w:val="24"/>
        </w:rPr>
        <w:t xml:space="preserve"> (</w:t>
      </w:r>
      <w:r w:rsidR="00901977">
        <w:rPr>
          <w:rFonts w:ascii="Franklin Gothic Medium" w:hAnsi="Franklin Gothic Medium"/>
          <w:sz w:val="24"/>
          <w:szCs w:val="24"/>
        </w:rPr>
        <w:t>α</w:t>
      </w:r>
      <w:r w:rsidR="005C0C76">
        <w:rPr>
          <w:rFonts w:ascii="Franklin Gothic Medium" w:hAnsi="Franklin Gothic Medium"/>
          <w:sz w:val="24"/>
          <w:szCs w:val="24"/>
        </w:rPr>
        <w:t>ρ</w:t>
      </w:r>
      <w:r w:rsidR="00901977">
        <w:rPr>
          <w:rFonts w:ascii="Franklin Gothic Medium" w:hAnsi="Franklin Gothic Medium"/>
          <w:sz w:val="24"/>
          <w:szCs w:val="24"/>
        </w:rPr>
        <w:t>θ.</w:t>
      </w:r>
      <w:r w:rsidR="005C0C76">
        <w:rPr>
          <w:rFonts w:ascii="Franklin Gothic Medium" w:hAnsi="Franklin Gothic Medium"/>
          <w:sz w:val="24"/>
          <w:szCs w:val="24"/>
        </w:rPr>
        <w:t xml:space="preserve"> 18 ν. 5293/2026)</w:t>
      </w:r>
      <w:r w:rsidR="00B94A39" w:rsidRPr="00B94A39">
        <w:rPr>
          <w:rFonts w:ascii="Franklin Gothic Medium" w:hAnsi="Franklin Gothic Medium"/>
          <w:sz w:val="24"/>
          <w:szCs w:val="24"/>
        </w:rPr>
        <w:t>.</w:t>
      </w:r>
    </w:p>
    <w:p w14:paraId="1D39E1EE" w14:textId="0BB8BBAF" w:rsidR="0041459B" w:rsidRPr="0041459B" w:rsidRDefault="0041459B" w:rsidP="0050652D">
      <w:pPr>
        <w:pStyle w:val="p2"/>
        <w:spacing w:before="120" w:beforeAutospacing="0" w:after="120" w:afterAutospacing="0" w:line="276" w:lineRule="auto"/>
        <w:jc w:val="both"/>
        <w:rPr>
          <w:rStyle w:val="s3"/>
          <w:rFonts w:ascii="Franklin Gothic Medium" w:hAnsi="Franklin Gothic Medium" w:cs="Helvetica"/>
          <w:b/>
          <w:sz w:val="24"/>
          <w:szCs w:val="24"/>
        </w:rPr>
      </w:pPr>
      <w:r w:rsidRPr="0041459B">
        <w:rPr>
          <w:rStyle w:val="s3"/>
          <w:rFonts w:ascii="Franklin Gothic Medium" w:hAnsi="Franklin Gothic Medium" w:cs="Helvetica"/>
          <w:b/>
          <w:sz w:val="24"/>
          <w:szCs w:val="24"/>
        </w:rPr>
        <w:t xml:space="preserve">Πώς γίνεται η αποδέσμευση του </w:t>
      </w:r>
      <w:r w:rsidR="004F1C22">
        <w:rPr>
          <w:rStyle w:val="s3"/>
          <w:rFonts w:ascii="Franklin Gothic Medium" w:hAnsi="Franklin Gothic Medium" w:cs="Helvetica"/>
          <w:b/>
          <w:sz w:val="24"/>
          <w:szCs w:val="24"/>
        </w:rPr>
        <w:t xml:space="preserve">κατασχεμένου </w:t>
      </w:r>
      <w:r w:rsidRPr="0041459B">
        <w:rPr>
          <w:rStyle w:val="s3"/>
          <w:rFonts w:ascii="Franklin Gothic Medium" w:hAnsi="Franklin Gothic Medium" w:cs="Helvetica"/>
          <w:b/>
          <w:sz w:val="24"/>
          <w:szCs w:val="24"/>
        </w:rPr>
        <w:t>ακινήτου</w:t>
      </w:r>
    </w:p>
    <w:p w14:paraId="4354E78A" w14:textId="62E0BD79" w:rsidR="006F1F5C" w:rsidRPr="00907DCD" w:rsidRDefault="006F1F5C" w:rsidP="006F1F5C">
      <w:pPr>
        <w:pStyle w:val="p2"/>
        <w:spacing w:before="120" w:beforeAutospacing="0" w:after="120" w:afterAutospacing="0" w:line="276" w:lineRule="auto"/>
        <w:jc w:val="both"/>
      </w:pPr>
      <w:r w:rsidRPr="00907DCD">
        <w:rPr>
          <w:rFonts w:ascii="Franklin Gothic Medium" w:hAnsi="Franklin Gothic Medium"/>
          <w:sz w:val="24"/>
          <w:szCs w:val="24"/>
        </w:rPr>
        <w:t xml:space="preserve">Η αίτηση για την άρση της κατάσχεσης υποβάλλεται ψηφιακά στην πύλη </w:t>
      </w:r>
      <w:r w:rsidRPr="006F1F5C">
        <w:rPr>
          <w:rFonts w:ascii="Franklin Gothic Medium" w:hAnsi="Franklin Gothic Medium"/>
          <w:b/>
          <w:sz w:val="24"/>
          <w:szCs w:val="24"/>
        </w:rPr>
        <w:t>myAADE</w:t>
      </w:r>
      <w:r w:rsidRPr="00907DCD">
        <w:rPr>
          <w:rFonts w:ascii="Franklin Gothic Medium" w:hAnsi="Franklin Gothic Medium"/>
          <w:sz w:val="24"/>
          <w:szCs w:val="24"/>
        </w:rPr>
        <w:t xml:space="preserve"> (</w:t>
      </w:r>
      <w:r>
        <w:rPr>
          <w:rFonts w:ascii="Franklin Gothic Medium" w:hAnsi="Franklin Gothic Medium"/>
          <w:sz w:val="24"/>
          <w:szCs w:val="24"/>
          <w:lang w:val="en-US"/>
        </w:rPr>
        <w:t>my</w:t>
      </w:r>
      <w:r w:rsidRPr="00907DCD">
        <w:rPr>
          <w:rFonts w:ascii="Franklin Gothic Medium" w:hAnsi="Franklin Gothic Medium"/>
          <w:sz w:val="24"/>
          <w:szCs w:val="24"/>
        </w:rPr>
        <w:t>aade.gr)</w:t>
      </w:r>
      <w:r>
        <w:rPr>
          <w:rFonts w:ascii="Franklin Gothic Medium" w:hAnsi="Franklin Gothic Medium"/>
          <w:sz w:val="24"/>
          <w:szCs w:val="24"/>
        </w:rPr>
        <w:t xml:space="preserve"> μέσω της</w:t>
      </w:r>
      <w:r w:rsidRPr="00907DCD">
        <w:rPr>
          <w:rFonts w:ascii="Franklin Gothic Medium" w:hAnsi="Franklin Gothic Medium"/>
          <w:sz w:val="24"/>
          <w:szCs w:val="24"/>
        </w:rPr>
        <w:t xml:space="preserve"> εφαρμογή</w:t>
      </w:r>
      <w:r>
        <w:rPr>
          <w:rFonts w:ascii="Franklin Gothic Medium" w:hAnsi="Franklin Gothic Medium"/>
          <w:sz w:val="24"/>
          <w:szCs w:val="24"/>
        </w:rPr>
        <w:t>ς</w:t>
      </w:r>
      <w:r w:rsidRPr="00907DCD">
        <w:rPr>
          <w:rFonts w:ascii="Franklin Gothic Medium" w:hAnsi="Franklin Gothic Medium"/>
          <w:sz w:val="24"/>
          <w:szCs w:val="24"/>
        </w:rPr>
        <w:t xml:space="preserve"> «Τα Αιτήματά μου» ακολουθώντας τη διαδρομή: </w:t>
      </w:r>
      <w:r w:rsidRPr="006F1F5C">
        <w:rPr>
          <w:rFonts w:ascii="Franklin Gothic Medium" w:hAnsi="Franklin Gothic Medium"/>
          <w:b/>
          <w:sz w:val="24"/>
          <w:szCs w:val="24"/>
        </w:rPr>
        <w:t xml:space="preserve">Ψηφιακές υπηρεσίες myAADE &gt; Τα Αιτήματά μου &gt; Δικαστικό, Μέτρα και οφειλές </w:t>
      </w:r>
      <w:r w:rsidRPr="006F1F5C">
        <w:rPr>
          <w:rFonts w:asciiTheme="minorHAnsi" w:hAnsiTheme="minorHAnsi" w:cs="Segoe UI Symbol"/>
          <w:b/>
          <w:sz w:val="24"/>
          <w:szCs w:val="24"/>
        </w:rPr>
        <w:t>&gt;</w:t>
      </w:r>
      <w:r w:rsidRPr="006F1F5C">
        <w:rPr>
          <w:rFonts w:ascii="Franklin Gothic Medium" w:hAnsi="Franklin Gothic Medium"/>
          <w:b/>
          <w:sz w:val="24"/>
          <w:szCs w:val="24"/>
        </w:rPr>
        <w:t xml:space="preserve"> Άρση κατάσχεσης που έχει επιβληθεί σε ακίνητο εν όψει μεταβίβασής του από επαχθή αιτία</w:t>
      </w:r>
    </w:p>
    <w:p w14:paraId="34AA6528" w14:textId="32185C0D" w:rsidR="0041459B" w:rsidRDefault="0041459B" w:rsidP="0041459B">
      <w:pPr>
        <w:pStyle w:val="p2"/>
        <w:spacing w:before="120" w:beforeAutospacing="0" w:after="120" w:afterAutospacing="0" w:line="276" w:lineRule="auto"/>
        <w:jc w:val="both"/>
        <w:rPr>
          <w:rStyle w:val="s3"/>
          <w:rFonts w:ascii="Franklin Gothic Medium" w:hAnsi="Franklin Gothic Medium" w:cs="Helvetica"/>
          <w:sz w:val="24"/>
          <w:szCs w:val="24"/>
        </w:rPr>
      </w:pPr>
      <w:r w:rsidRPr="0041459B">
        <w:rPr>
          <w:rStyle w:val="s3"/>
          <w:rFonts w:ascii="Franklin Gothic Medium" w:hAnsi="Franklin Gothic Medium" w:cs="Helvetica"/>
          <w:sz w:val="24"/>
          <w:szCs w:val="24"/>
        </w:rPr>
        <w:t>Για να εγκριθεί η άρση της κατάσχεσης και να πραγματοποιηθεί η μεταβίβαση με επαχθή αιτία (π.χ.</w:t>
      </w:r>
      <w:r w:rsidR="00907DCD">
        <w:rPr>
          <w:rStyle w:val="s3"/>
          <w:rFonts w:ascii="Franklin Gothic Medium" w:hAnsi="Franklin Gothic Medium" w:cs="Helvetica"/>
          <w:sz w:val="24"/>
          <w:szCs w:val="24"/>
        </w:rPr>
        <w:t xml:space="preserve"> </w:t>
      </w:r>
      <w:r w:rsidRPr="0041459B">
        <w:rPr>
          <w:rStyle w:val="s3"/>
          <w:rFonts w:ascii="Franklin Gothic Medium" w:hAnsi="Franklin Gothic Medium" w:cs="Helvetica"/>
          <w:sz w:val="24"/>
          <w:szCs w:val="24"/>
        </w:rPr>
        <w:t xml:space="preserve">πώληση), πρέπει να πληρούνται </w:t>
      </w:r>
      <w:r w:rsidRPr="0041459B">
        <w:rPr>
          <w:rStyle w:val="s3"/>
          <w:rFonts w:ascii="Franklin Gothic Medium" w:hAnsi="Franklin Gothic Medium" w:cs="Helvetica"/>
          <w:b/>
          <w:sz w:val="24"/>
          <w:szCs w:val="24"/>
        </w:rPr>
        <w:t>σωρευτικά</w:t>
      </w:r>
      <w:r w:rsidRPr="0041459B">
        <w:rPr>
          <w:rStyle w:val="s3"/>
          <w:rFonts w:ascii="Franklin Gothic Medium" w:hAnsi="Franklin Gothic Medium" w:cs="Helvetica"/>
          <w:sz w:val="24"/>
          <w:szCs w:val="24"/>
        </w:rPr>
        <w:t xml:space="preserve"> οι εξής προϋποθέσεις:</w:t>
      </w:r>
    </w:p>
    <w:p w14:paraId="153A86DA" w14:textId="3C40647A" w:rsidR="0041459B" w:rsidRPr="0041459B" w:rsidRDefault="0041459B" w:rsidP="00B20F6D">
      <w:pPr>
        <w:pStyle w:val="p2"/>
        <w:numPr>
          <w:ilvl w:val="0"/>
          <w:numId w:val="47"/>
        </w:numPr>
        <w:spacing w:before="120" w:beforeAutospacing="0" w:after="120" w:afterAutospacing="0" w:line="276" w:lineRule="auto"/>
        <w:ind w:left="567"/>
        <w:jc w:val="both"/>
        <w:rPr>
          <w:rStyle w:val="s3"/>
        </w:rPr>
      </w:pPr>
      <w:r w:rsidRPr="0041459B">
        <w:rPr>
          <w:rStyle w:val="s3"/>
          <w:rFonts w:ascii="Franklin Gothic Medium" w:hAnsi="Franklin Gothic Medium" w:cs="Helvetica"/>
          <w:sz w:val="24"/>
          <w:szCs w:val="24"/>
        </w:rPr>
        <w:t xml:space="preserve">Ο οφειλέτης να δικαιούται, κατά τον χρόνο της αποδέσμευσης, αποδεικτικό φορολογικής ενημερότητας ή βεβαίωση οφειλής, </w:t>
      </w:r>
      <w:r w:rsidR="006639FB">
        <w:rPr>
          <w:rStyle w:val="s3"/>
          <w:rFonts w:ascii="Franklin Gothic Medium" w:hAnsi="Franklin Gothic Medium" w:cs="Helvetica"/>
          <w:sz w:val="24"/>
          <w:szCs w:val="24"/>
        </w:rPr>
        <w:t>(</w:t>
      </w:r>
      <w:r w:rsidR="001600F7">
        <w:rPr>
          <w:rStyle w:val="s3"/>
          <w:rFonts w:ascii="Franklin Gothic Medium" w:hAnsi="Franklin Gothic Medium" w:cs="Helvetica"/>
          <w:sz w:val="24"/>
          <w:szCs w:val="24"/>
        </w:rPr>
        <w:t>α</w:t>
      </w:r>
      <w:r w:rsidRPr="0041459B">
        <w:rPr>
          <w:rStyle w:val="s3"/>
          <w:rFonts w:ascii="Franklin Gothic Medium" w:hAnsi="Franklin Gothic Medium" w:cs="Helvetica"/>
          <w:sz w:val="24"/>
          <w:szCs w:val="24"/>
        </w:rPr>
        <w:t>ρ</w:t>
      </w:r>
      <w:r w:rsidR="001600F7">
        <w:rPr>
          <w:rStyle w:val="s3"/>
          <w:rFonts w:ascii="Franklin Gothic Medium" w:hAnsi="Franklin Gothic Medium" w:cs="Helvetica"/>
          <w:sz w:val="24"/>
          <w:szCs w:val="24"/>
        </w:rPr>
        <w:t>θ</w:t>
      </w:r>
      <w:r w:rsidR="006639FB">
        <w:rPr>
          <w:rStyle w:val="s3"/>
          <w:rFonts w:ascii="Franklin Gothic Medium" w:hAnsi="Franklin Gothic Medium" w:cs="Helvetica"/>
          <w:sz w:val="24"/>
          <w:szCs w:val="24"/>
        </w:rPr>
        <w:t>.</w:t>
      </w:r>
      <w:r w:rsidRPr="0041459B">
        <w:rPr>
          <w:rStyle w:val="s3"/>
          <w:rFonts w:ascii="Franklin Gothic Medium" w:hAnsi="Franklin Gothic Medium" w:cs="Helvetica"/>
          <w:sz w:val="24"/>
          <w:szCs w:val="24"/>
        </w:rPr>
        <w:t xml:space="preserve"> 12 ΚΦΔ</w:t>
      </w:r>
      <w:r w:rsidR="006639FB">
        <w:rPr>
          <w:rStyle w:val="s3"/>
          <w:rFonts w:ascii="Franklin Gothic Medium" w:hAnsi="Franklin Gothic Medium" w:cs="Helvetica"/>
          <w:sz w:val="24"/>
          <w:szCs w:val="24"/>
        </w:rPr>
        <w:t>)</w:t>
      </w:r>
      <w:r w:rsidRPr="0041459B">
        <w:rPr>
          <w:rStyle w:val="s3"/>
          <w:rFonts w:ascii="Franklin Gothic Medium" w:hAnsi="Franklin Gothic Medium" w:cs="Helvetica"/>
          <w:sz w:val="24"/>
          <w:szCs w:val="24"/>
        </w:rPr>
        <w:t>.</w:t>
      </w:r>
    </w:p>
    <w:p w14:paraId="3C83DE38" w14:textId="77777777" w:rsidR="006639FB" w:rsidRDefault="006639FB" w:rsidP="00B20F6D">
      <w:pPr>
        <w:pStyle w:val="p2"/>
        <w:numPr>
          <w:ilvl w:val="0"/>
          <w:numId w:val="47"/>
        </w:numPr>
        <w:spacing w:before="120" w:beforeAutospacing="0" w:after="120" w:afterAutospacing="0" w:line="276" w:lineRule="auto"/>
        <w:ind w:left="567"/>
        <w:jc w:val="both"/>
        <w:rPr>
          <w:rStyle w:val="s3"/>
          <w:rFonts w:ascii="Franklin Gothic Medium" w:hAnsi="Franklin Gothic Medium" w:cs="Helvetica"/>
          <w:sz w:val="24"/>
          <w:szCs w:val="24"/>
        </w:rPr>
      </w:pPr>
      <w:r w:rsidRPr="006639FB">
        <w:rPr>
          <w:rStyle w:val="s3"/>
          <w:rFonts w:ascii="Franklin Gothic Medium" w:hAnsi="Franklin Gothic Medium" w:cs="Helvetica"/>
          <w:sz w:val="24"/>
          <w:szCs w:val="24"/>
        </w:rPr>
        <w:t>Το τίμημα της πώλησης να μην είναι χαμηλότερο από την εμπορική αξία του ακινήτου, όπως αυτή είχε προσδιοριστεί κατά την επιβολή της κατάσχεσης, ή από την αντικειμενική του αξία, εφόσον αυτή είναι υψηλότερη.</w:t>
      </w:r>
    </w:p>
    <w:p w14:paraId="1B374185" w14:textId="7ACAC268" w:rsidR="006639FB" w:rsidRDefault="00631293" w:rsidP="00DB1F3A">
      <w:pPr>
        <w:pStyle w:val="p2"/>
        <w:numPr>
          <w:ilvl w:val="0"/>
          <w:numId w:val="47"/>
        </w:numPr>
        <w:spacing w:before="120" w:beforeAutospacing="0" w:after="120" w:afterAutospacing="0" w:line="276" w:lineRule="auto"/>
        <w:ind w:left="567"/>
        <w:jc w:val="both"/>
        <w:rPr>
          <w:rStyle w:val="s3"/>
          <w:rFonts w:ascii="Franklin Gothic Medium" w:hAnsi="Franklin Gothic Medium" w:cs="Helvetica"/>
          <w:sz w:val="24"/>
          <w:szCs w:val="24"/>
        </w:rPr>
      </w:pPr>
      <w:r>
        <w:rPr>
          <w:rStyle w:val="s3"/>
          <w:rFonts w:ascii="Franklin Gothic Medium" w:hAnsi="Franklin Gothic Medium" w:cs="Helvetica"/>
          <w:sz w:val="24"/>
          <w:szCs w:val="24"/>
        </w:rPr>
        <w:t>Α</w:t>
      </w:r>
      <w:r w:rsidR="00A7450C" w:rsidRPr="006639FB">
        <w:rPr>
          <w:rStyle w:val="s3"/>
          <w:rFonts w:ascii="Franklin Gothic Medium" w:hAnsi="Franklin Gothic Medium" w:cs="Helvetica"/>
          <w:sz w:val="24"/>
          <w:szCs w:val="24"/>
        </w:rPr>
        <w:t>πό το τίμημα της μεταβίβασης, να παρακρατείται από τον</w:t>
      </w:r>
      <w:r w:rsidR="000F5815" w:rsidRPr="006639FB">
        <w:rPr>
          <w:rStyle w:val="s3"/>
          <w:rFonts w:ascii="Franklin Gothic Medium" w:hAnsi="Franklin Gothic Medium" w:cs="Helvetica"/>
          <w:sz w:val="24"/>
          <w:szCs w:val="24"/>
        </w:rPr>
        <w:t>/την</w:t>
      </w:r>
      <w:r w:rsidR="00A7450C" w:rsidRPr="006639FB">
        <w:rPr>
          <w:rStyle w:val="s3"/>
          <w:rFonts w:ascii="Franklin Gothic Medium" w:hAnsi="Franklin Gothic Medium" w:cs="Helvetica"/>
          <w:sz w:val="24"/>
          <w:szCs w:val="24"/>
        </w:rPr>
        <w:t xml:space="preserve"> συμβολαιογράφο </w:t>
      </w:r>
      <w:r w:rsidR="00F82E8B" w:rsidRPr="006639FB">
        <w:rPr>
          <w:rStyle w:val="s3"/>
          <w:rFonts w:ascii="Franklin Gothic Medium" w:hAnsi="Franklin Gothic Medium" w:cs="Helvetica"/>
          <w:sz w:val="24"/>
          <w:szCs w:val="24"/>
        </w:rPr>
        <w:t xml:space="preserve">και να αποδίδεται </w:t>
      </w:r>
      <w:r w:rsidR="006639FB" w:rsidRPr="006639FB">
        <w:rPr>
          <w:rStyle w:val="s3"/>
          <w:rFonts w:ascii="Franklin Gothic Medium" w:hAnsi="Franklin Gothic Medium" w:cs="Helvetica"/>
          <w:sz w:val="24"/>
          <w:szCs w:val="24"/>
        </w:rPr>
        <w:t>στην ΑΑΔΕ</w:t>
      </w:r>
      <w:r w:rsidR="00A7450C" w:rsidRPr="006639FB">
        <w:rPr>
          <w:rStyle w:val="s3"/>
          <w:rFonts w:ascii="Franklin Gothic Medium" w:hAnsi="Franklin Gothic Medium" w:cs="Helvetica"/>
          <w:sz w:val="24"/>
          <w:szCs w:val="24"/>
        </w:rPr>
        <w:t xml:space="preserve">, ποσό που αντιστοιχεί </w:t>
      </w:r>
      <w:r w:rsidR="006639FB" w:rsidRPr="006639FB">
        <w:rPr>
          <w:rStyle w:val="s3"/>
          <w:rFonts w:ascii="Franklin Gothic Medium" w:hAnsi="Franklin Gothic Medium" w:cs="Helvetica"/>
          <w:sz w:val="24"/>
          <w:szCs w:val="24"/>
        </w:rPr>
        <w:t xml:space="preserve">τουλάχιστον στο 25% του τρέχοντος υπολοίπου της κατάσχεσης. Το τελικό ποσοστό μπορεί να είναι μεγαλύτερο και καθορίζεται με βάση </w:t>
      </w:r>
      <w:r w:rsidR="004F1C22">
        <w:rPr>
          <w:rStyle w:val="s3"/>
          <w:rFonts w:ascii="Franklin Gothic Medium" w:hAnsi="Franklin Gothic Medium" w:cs="Helvetica"/>
          <w:sz w:val="24"/>
          <w:szCs w:val="24"/>
        </w:rPr>
        <w:t>κριτήρια</w:t>
      </w:r>
      <w:r w:rsidR="005C0C76">
        <w:rPr>
          <w:rStyle w:val="s3"/>
          <w:rFonts w:ascii="Franklin Gothic Medium" w:hAnsi="Franklin Gothic Medium" w:cs="Helvetica"/>
          <w:sz w:val="24"/>
          <w:szCs w:val="24"/>
        </w:rPr>
        <w:t xml:space="preserve"> </w:t>
      </w:r>
      <w:r w:rsidR="006639FB" w:rsidRPr="006639FB">
        <w:rPr>
          <w:rStyle w:val="s3"/>
          <w:rFonts w:ascii="Franklin Gothic Medium" w:hAnsi="Franklin Gothic Medium" w:cs="Helvetica"/>
          <w:sz w:val="24"/>
          <w:szCs w:val="24"/>
        </w:rPr>
        <w:t>φορολογική</w:t>
      </w:r>
      <w:r w:rsidR="004F1C22">
        <w:rPr>
          <w:rStyle w:val="s3"/>
          <w:rFonts w:ascii="Franklin Gothic Medium" w:hAnsi="Franklin Gothic Medium" w:cs="Helvetica"/>
          <w:sz w:val="24"/>
          <w:szCs w:val="24"/>
        </w:rPr>
        <w:t>ς</w:t>
      </w:r>
      <w:r w:rsidR="006639FB" w:rsidRPr="006639FB">
        <w:rPr>
          <w:rStyle w:val="s3"/>
          <w:rFonts w:ascii="Franklin Gothic Medium" w:hAnsi="Franklin Gothic Medium" w:cs="Helvetica"/>
          <w:sz w:val="24"/>
          <w:szCs w:val="24"/>
        </w:rPr>
        <w:t xml:space="preserve"> συνέπεια</w:t>
      </w:r>
      <w:r w:rsidR="004F1C22">
        <w:rPr>
          <w:rStyle w:val="s3"/>
          <w:rFonts w:ascii="Franklin Gothic Medium" w:hAnsi="Franklin Gothic Medium" w:cs="Helvetica"/>
          <w:sz w:val="24"/>
          <w:szCs w:val="24"/>
        </w:rPr>
        <w:t>ς</w:t>
      </w:r>
      <w:r w:rsidR="006639FB" w:rsidRPr="006639FB">
        <w:rPr>
          <w:rStyle w:val="s3"/>
          <w:rFonts w:ascii="Franklin Gothic Medium" w:hAnsi="Franklin Gothic Medium" w:cs="Helvetica"/>
          <w:sz w:val="24"/>
          <w:szCs w:val="24"/>
        </w:rPr>
        <w:t xml:space="preserve"> του οφειλέτη και</w:t>
      </w:r>
      <w:r w:rsidR="005C0C76">
        <w:rPr>
          <w:rStyle w:val="s3"/>
          <w:rFonts w:ascii="Franklin Gothic Medium" w:hAnsi="Franklin Gothic Medium" w:cs="Helvetica"/>
          <w:sz w:val="24"/>
          <w:szCs w:val="24"/>
        </w:rPr>
        <w:t xml:space="preserve"> </w:t>
      </w:r>
      <w:r w:rsidR="006639FB" w:rsidRPr="006639FB">
        <w:rPr>
          <w:rStyle w:val="s3"/>
          <w:rFonts w:ascii="Franklin Gothic Medium" w:hAnsi="Franklin Gothic Medium" w:cs="Helvetica"/>
          <w:sz w:val="24"/>
          <w:szCs w:val="24"/>
        </w:rPr>
        <w:t>εισπραξιμότητα</w:t>
      </w:r>
      <w:r w:rsidR="004F1C22">
        <w:rPr>
          <w:rStyle w:val="s3"/>
          <w:rFonts w:ascii="Franklin Gothic Medium" w:hAnsi="Franklin Gothic Medium" w:cs="Helvetica"/>
          <w:sz w:val="24"/>
          <w:szCs w:val="24"/>
        </w:rPr>
        <w:t>ς</w:t>
      </w:r>
      <w:r w:rsidR="006639FB" w:rsidRPr="006639FB">
        <w:rPr>
          <w:rStyle w:val="s3"/>
          <w:rFonts w:ascii="Franklin Gothic Medium" w:hAnsi="Franklin Gothic Medium" w:cs="Helvetica"/>
          <w:sz w:val="24"/>
          <w:szCs w:val="24"/>
        </w:rPr>
        <w:t xml:space="preserve"> της εναπομένουσας οφειλής.</w:t>
      </w:r>
    </w:p>
    <w:p w14:paraId="64D20293" w14:textId="3ECE029F" w:rsidR="006639FB" w:rsidRDefault="006639FB" w:rsidP="00875EBB">
      <w:pPr>
        <w:pStyle w:val="p2"/>
        <w:spacing w:before="120" w:beforeAutospacing="0" w:after="120" w:afterAutospacing="0" w:line="276" w:lineRule="auto"/>
        <w:jc w:val="both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lastRenderedPageBreak/>
        <w:t>Ε</w:t>
      </w:r>
      <w:r w:rsidR="00BA06BA">
        <w:rPr>
          <w:rFonts w:ascii="Franklin Gothic Medium" w:hAnsi="Franklin Gothic Medium"/>
          <w:sz w:val="24"/>
          <w:szCs w:val="24"/>
        </w:rPr>
        <w:t>άν</w:t>
      </w:r>
      <w:r w:rsidRPr="006639FB">
        <w:rPr>
          <w:rFonts w:ascii="Franklin Gothic Medium" w:hAnsi="Franklin Gothic Medium"/>
          <w:sz w:val="24"/>
          <w:szCs w:val="24"/>
        </w:rPr>
        <w:t xml:space="preserve"> το ποσό που προκύπτει από την παρακράτηση της κατάσχεσης είναι μεγαλύτερο από εκείνο που προβλέπει το αποδεικτικό ενημερότητας ή η βεβαίωση οφειλής, θα αποδίδεται το μεγαλύτερο ποσό.</w:t>
      </w:r>
    </w:p>
    <w:p w14:paraId="34D66B68" w14:textId="38636CDC" w:rsidR="00CE5274" w:rsidRPr="00BA06BA" w:rsidRDefault="00BA06BA" w:rsidP="00CE5274">
      <w:pPr>
        <w:pStyle w:val="p2"/>
        <w:spacing w:before="120" w:beforeAutospacing="0" w:after="120" w:afterAutospacing="0" w:line="276" w:lineRule="auto"/>
        <w:jc w:val="both"/>
        <w:rPr>
          <w:rFonts w:ascii="Franklin Gothic Medium" w:eastAsia="Arial" w:hAnsi="Franklin Gothic Medium" w:cs="Arial"/>
          <w:sz w:val="24"/>
          <w:szCs w:val="24"/>
        </w:rPr>
      </w:pPr>
      <w:r w:rsidRPr="00BA06BA">
        <w:rPr>
          <w:rFonts w:ascii="Franklin Gothic Medium" w:eastAsia="Arial" w:hAnsi="Franklin Gothic Medium" w:cs="Arial"/>
          <w:sz w:val="24"/>
          <w:szCs w:val="24"/>
        </w:rPr>
        <w:t>Εφόσον</w:t>
      </w:r>
      <w:r w:rsidR="00CE5274" w:rsidRPr="00BA06BA">
        <w:rPr>
          <w:rFonts w:ascii="Franklin Gothic Medium" w:eastAsia="Arial" w:hAnsi="Franklin Gothic Medium" w:cs="Arial"/>
          <w:sz w:val="24"/>
          <w:szCs w:val="24"/>
        </w:rPr>
        <w:t xml:space="preserve"> πληρούνται οι παραπάνω προϋποθέσεις</w:t>
      </w:r>
      <w:r w:rsidRPr="00BA06BA">
        <w:rPr>
          <w:rFonts w:ascii="Franklin Gothic Medium" w:eastAsia="Arial" w:hAnsi="Franklin Gothic Medium" w:cs="Arial"/>
          <w:sz w:val="24"/>
          <w:szCs w:val="24"/>
        </w:rPr>
        <w:t>,</w:t>
      </w:r>
      <w:r w:rsidR="00CE5274" w:rsidRPr="00BA06BA">
        <w:rPr>
          <w:rFonts w:ascii="Franklin Gothic Medium" w:eastAsia="Arial" w:hAnsi="Franklin Gothic Medium" w:cs="Arial"/>
          <w:sz w:val="24"/>
          <w:szCs w:val="24"/>
        </w:rPr>
        <w:t xml:space="preserve"> εκδίδεται σχετική απόφαση</w:t>
      </w:r>
      <w:r w:rsidRPr="00BA06BA">
        <w:rPr>
          <w:rFonts w:ascii="Franklin Gothic Medium" w:eastAsia="Arial" w:hAnsi="Franklin Gothic Medium" w:cs="Arial"/>
          <w:sz w:val="24"/>
          <w:szCs w:val="24"/>
        </w:rPr>
        <w:t xml:space="preserve"> και</w:t>
      </w:r>
      <w:r w:rsidR="00CE5274" w:rsidRPr="00BA06BA">
        <w:rPr>
          <w:rFonts w:ascii="Franklin Gothic Medium" w:eastAsia="Arial" w:hAnsi="Franklin Gothic Medium" w:cs="Arial"/>
          <w:sz w:val="24"/>
          <w:szCs w:val="24"/>
        </w:rPr>
        <w:t xml:space="preserve"> αποστέλλεται στον οφειλέτη</w:t>
      </w:r>
      <w:r w:rsidRPr="00BA06BA">
        <w:rPr>
          <w:rFonts w:ascii="Franklin Gothic Medium" w:eastAsia="Arial" w:hAnsi="Franklin Gothic Medium" w:cs="Arial"/>
          <w:sz w:val="24"/>
          <w:szCs w:val="24"/>
        </w:rPr>
        <w:t xml:space="preserve"> </w:t>
      </w:r>
      <w:r w:rsidR="00CE5274" w:rsidRPr="00BA06BA">
        <w:rPr>
          <w:rFonts w:ascii="Franklin Gothic Medium" w:eastAsia="Arial" w:hAnsi="Franklin Gothic Medium" w:cs="Arial"/>
          <w:sz w:val="24"/>
          <w:szCs w:val="24"/>
        </w:rPr>
        <w:t>μαζί με έγγραφο</w:t>
      </w:r>
      <w:r w:rsidRPr="00BA06BA">
        <w:rPr>
          <w:rFonts w:ascii="Franklin Gothic Medium" w:eastAsia="Arial" w:hAnsi="Franklin Gothic Medium" w:cs="Arial"/>
          <w:sz w:val="24"/>
          <w:szCs w:val="24"/>
        </w:rPr>
        <w:t xml:space="preserve"> που αποτυπώνει τον </w:t>
      </w:r>
      <w:r w:rsidR="00CE5274" w:rsidRPr="00BA06BA">
        <w:rPr>
          <w:rFonts w:ascii="Franklin Gothic Medium" w:eastAsia="Arial" w:hAnsi="Franklin Gothic Medium" w:cs="Arial"/>
          <w:sz w:val="24"/>
          <w:szCs w:val="24"/>
        </w:rPr>
        <w:t>υπολογισμ</w:t>
      </w:r>
      <w:r w:rsidRPr="00BA06BA">
        <w:rPr>
          <w:rFonts w:ascii="Franklin Gothic Medium" w:eastAsia="Arial" w:hAnsi="Franklin Gothic Medium" w:cs="Arial"/>
          <w:sz w:val="24"/>
          <w:szCs w:val="24"/>
        </w:rPr>
        <w:t xml:space="preserve">ό </w:t>
      </w:r>
      <w:r w:rsidR="00CE5274" w:rsidRPr="00BA06BA">
        <w:rPr>
          <w:rFonts w:ascii="Franklin Gothic Medium" w:eastAsia="Arial" w:hAnsi="Franklin Gothic Medium" w:cs="Arial"/>
          <w:sz w:val="24"/>
          <w:szCs w:val="24"/>
        </w:rPr>
        <w:t>των συντελεστών βαρύτητας κριτηρίων φορολογικής συνέπειας</w:t>
      </w:r>
      <w:r w:rsidRPr="00BA06BA">
        <w:rPr>
          <w:rFonts w:ascii="Franklin Gothic Medium" w:eastAsia="Arial" w:hAnsi="Franklin Gothic Medium" w:cs="Arial"/>
          <w:sz w:val="24"/>
          <w:szCs w:val="24"/>
        </w:rPr>
        <w:t xml:space="preserve"> </w:t>
      </w:r>
      <w:r w:rsidR="00CE5274" w:rsidRPr="00BA06BA">
        <w:rPr>
          <w:rFonts w:ascii="Franklin Gothic Medium" w:eastAsia="Arial" w:hAnsi="Franklin Gothic Medium" w:cs="Arial"/>
          <w:sz w:val="24"/>
          <w:szCs w:val="24"/>
        </w:rPr>
        <w:t>και εισπραξιμότητας της εναπομένουσας οφειλής.</w:t>
      </w:r>
    </w:p>
    <w:p w14:paraId="035EFFFC" w14:textId="6E708146" w:rsidR="006639FB" w:rsidRPr="006639FB" w:rsidRDefault="006639FB" w:rsidP="00875EBB">
      <w:pPr>
        <w:pStyle w:val="p2"/>
        <w:spacing w:before="120" w:beforeAutospacing="0" w:after="120" w:afterAutospacing="0" w:line="276" w:lineRule="auto"/>
        <w:jc w:val="both"/>
        <w:rPr>
          <w:rFonts w:ascii="Franklin Gothic Medium" w:hAnsi="Franklin Gothic Medium"/>
          <w:b/>
          <w:sz w:val="24"/>
          <w:szCs w:val="24"/>
        </w:rPr>
      </w:pPr>
      <w:r w:rsidRPr="006639FB">
        <w:rPr>
          <w:rFonts w:ascii="Franklin Gothic Medium" w:hAnsi="Franklin Gothic Medium"/>
          <w:b/>
          <w:sz w:val="24"/>
          <w:szCs w:val="24"/>
        </w:rPr>
        <w:t>Τι αλλάζει σε σχέση με το προηγούμενο καθεστώς</w:t>
      </w:r>
    </w:p>
    <w:p w14:paraId="406BB07B" w14:textId="77777777" w:rsidR="006639FB" w:rsidRPr="006639FB" w:rsidRDefault="006639FB" w:rsidP="006639FB">
      <w:pPr>
        <w:pStyle w:val="p2"/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6639FB">
        <w:rPr>
          <w:rFonts w:ascii="Franklin Gothic Medium" w:hAnsi="Franklin Gothic Medium"/>
          <w:sz w:val="24"/>
          <w:szCs w:val="24"/>
        </w:rPr>
        <w:t>Μέχρι σήμερα, για να αρθεί μια κατάσχεση και να ολοκληρωθεί η μεταβίβαση ενός ακινήτου, απαιτούνταν, κατά κανόνα, η πλήρης εξόφληση του υπολοίπου της οφειλής.</w:t>
      </w:r>
    </w:p>
    <w:p w14:paraId="0F5022E7" w14:textId="77777777" w:rsidR="006639FB" w:rsidRDefault="006639FB" w:rsidP="006639FB">
      <w:pPr>
        <w:pStyle w:val="p2"/>
        <w:spacing w:before="120" w:beforeAutospacing="0" w:after="120" w:afterAutospacing="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6639FB">
        <w:rPr>
          <w:rFonts w:ascii="Franklin Gothic Medium" w:hAnsi="Franklin Gothic Medium"/>
          <w:sz w:val="24"/>
          <w:szCs w:val="24"/>
        </w:rPr>
        <w:t>Με το νέο πλαίσιο, η αποδέσμευση μπορεί να γίνει ακόμη και με μερική καταβολή του χρέους, γεγονός που διευκολύνει σημαντικά τους ιδιοκτήτες που επιθυμούν να αξιοποιήσουν ή να πωλήσουν την περιουσία τους.</w:t>
      </w:r>
    </w:p>
    <w:p w14:paraId="39C617F7" w14:textId="124A70DA" w:rsidR="00A7450C" w:rsidRPr="00A972AF" w:rsidRDefault="006639FB" w:rsidP="006639FB">
      <w:pPr>
        <w:pStyle w:val="p2"/>
        <w:spacing w:before="120" w:beforeAutospacing="0" w:after="120" w:afterAutospacing="0" w:line="276" w:lineRule="auto"/>
        <w:jc w:val="both"/>
        <w:rPr>
          <w:rStyle w:val="s3"/>
          <w:rFonts w:ascii="Franklin Gothic Medium" w:hAnsi="Franklin Gothic Medium" w:cs="Helvetica"/>
          <w:b/>
          <w:sz w:val="24"/>
          <w:szCs w:val="24"/>
        </w:rPr>
      </w:pPr>
      <w:r>
        <w:rPr>
          <w:rStyle w:val="s3"/>
          <w:rFonts w:ascii="Franklin Gothic Medium" w:hAnsi="Franklin Gothic Medium" w:cs="Helvetica"/>
          <w:b/>
          <w:sz w:val="24"/>
          <w:szCs w:val="24"/>
        </w:rPr>
        <w:t>Π</w:t>
      </w:r>
      <w:r w:rsidR="00A7450C" w:rsidRPr="00A972AF">
        <w:rPr>
          <w:rStyle w:val="s3"/>
          <w:rFonts w:ascii="Franklin Gothic Medium" w:hAnsi="Franklin Gothic Medium" w:cs="Helvetica"/>
          <w:b/>
          <w:sz w:val="24"/>
          <w:szCs w:val="24"/>
        </w:rPr>
        <w:t>αράδειγμα</w:t>
      </w:r>
    </w:p>
    <w:p w14:paraId="6AAC952E" w14:textId="27F82B43" w:rsidR="00BA7D66" w:rsidRPr="00676390" w:rsidRDefault="00875EBB" w:rsidP="00875EBB">
      <w:pPr>
        <w:pStyle w:val="p2"/>
        <w:spacing w:before="120" w:beforeAutospacing="0" w:after="120" w:afterAutospacing="0" w:line="276" w:lineRule="auto"/>
        <w:jc w:val="both"/>
        <w:rPr>
          <w:rFonts w:ascii="Franklin Gothic Medium" w:hAnsi="Franklin Gothic Medium"/>
          <w:sz w:val="24"/>
          <w:szCs w:val="24"/>
        </w:rPr>
      </w:pPr>
      <w:r w:rsidRPr="00676390">
        <w:rPr>
          <w:rFonts w:ascii="Franklin Gothic Medium" w:hAnsi="Franklin Gothic Medium"/>
          <w:sz w:val="24"/>
          <w:szCs w:val="24"/>
        </w:rPr>
        <w:t xml:space="preserve">Φυσικό πρόσωπο </w:t>
      </w:r>
      <w:r w:rsidR="006639FB" w:rsidRPr="006639FB">
        <w:rPr>
          <w:rFonts w:ascii="Franklin Gothic Medium" w:hAnsi="Franklin Gothic Medium"/>
          <w:sz w:val="24"/>
          <w:szCs w:val="24"/>
        </w:rPr>
        <w:t xml:space="preserve">επιθυμεί να πουλήσει ακίνητο στο οποίο έχει επιβληθεί κατάσχεση ύψους </w:t>
      </w:r>
      <w:r w:rsidR="006639FB" w:rsidRPr="006639FB">
        <w:rPr>
          <w:rFonts w:ascii="Franklin Gothic Medium" w:hAnsi="Franklin Gothic Medium"/>
          <w:b/>
          <w:sz w:val="24"/>
          <w:szCs w:val="24"/>
        </w:rPr>
        <w:t>80.000 ευρώ</w:t>
      </w:r>
      <w:r w:rsidR="006639FB" w:rsidRPr="006639FB">
        <w:rPr>
          <w:rFonts w:ascii="Franklin Gothic Medium" w:hAnsi="Franklin Gothic Medium"/>
          <w:sz w:val="24"/>
          <w:szCs w:val="24"/>
        </w:rPr>
        <w:t>.</w:t>
      </w:r>
    </w:p>
    <w:p w14:paraId="50227215" w14:textId="77777777" w:rsidR="006639FB" w:rsidRDefault="006639FB" w:rsidP="006639FB">
      <w:pPr>
        <w:spacing w:before="120" w:after="120" w:line="276" w:lineRule="auto"/>
        <w:jc w:val="both"/>
        <w:rPr>
          <w:rFonts w:ascii="Franklin Gothic Medium" w:hAnsi="Franklin Gothic Medium"/>
          <w:sz w:val="24"/>
          <w:szCs w:val="24"/>
          <w:lang w:eastAsia="el-GR"/>
        </w:rPr>
      </w:pPr>
      <w:r w:rsidRPr="006639FB">
        <w:rPr>
          <w:rFonts w:ascii="Franklin Gothic Medium" w:hAnsi="Franklin Gothic Medium"/>
          <w:sz w:val="24"/>
          <w:szCs w:val="24"/>
          <w:lang w:eastAsia="el-GR"/>
        </w:rPr>
        <w:t>Εφόσον, βάσει των κριτηρίων φορολογικής συνέπειας, συγκεντρώνει την υψηλότερη βαθμολογία (100 βαθμοί), το ποσοστό παρακράτησης διαμορφώνεται στο κατώτατο όριο του 25%.</w:t>
      </w:r>
    </w:p>
    <w:p w14:paraId="3A6D8AB1" w14:textId="4D256BFB" w:rsidR="006639FB" w:rsidRDefault="006639FB" w:rsidP="006639FB">
      <w:pPr>
        <w:spacing w:before="120" w:after="120" w:line="276" w:lineRule="auto"/>
        <w:jc w:val="both"/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</w:pPr>
      <w:r w:rsidRPr="006639FB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>Στην περίπτωση αυτή</w:t>
      </w:r>
      <w:r w:rsidR="004F1C22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 xml:space="preserve"> για την άρση της κατάσχεσης</w:t>
      </w:r>
      <w:r w:rsidRPr="006639FB">
        <w:rPr>
          <w:rFonts w:ascii="Franklin Gothic Medium" w:eastAsia="Times New Roman" w:hAnsi="Franklin Gothic Medium" w:cs="Times New Roman"/>
          <w:sz w:val="24"/>
          <w:szCs w:val="24"/>
          <w:lang w:eastAsia="el-GR"/>
        </w:rPr>
        <w:t>:</w:t>
      </w:r>
    </w:p>
    <w:p w14:paraId="5442EAB1" w14:textId="3D9E8011" w:rsidR="005C0C76" w:rsidRPr="005C0C76" w:rsidRDefault="005C0C76" w:rsidP="005C0C76">
      <w:pPr>
        <w:pStyle w:val="p2"/>
        <w:numPr>
          <w:ilvl w:val="0"/>
          <w:numId w:val="45"/>
        </w:numPr>
        <w:spacing w:before="0" w:beforeAutospacing="0" w:after="0" w:afterAutospacing="0" w:line="276" w:lineRule="auto"/>
        <w:jc w:val="both"/>
        <w:rPr>
          <w:rFonts w:ascii="Franklin Gothic Medium" w:eastAsia="Times New Roman" w:hAnsi="Franklin Gothic Medium" w:cs="Times New Roman"/>
          <w:sz w:val="24"/>
          <w:szCs w:val="24"/>
        </w:rPr>
      </w:pPr>
      <w:r w:rsidRPr="006639FB">
        <w:rPr>
          <w:rFonts w:ascii="Franklin Gothic Medium" w:eastAsia="Times New Roman" w:hAnsi="Franklin Gothic Medium" w:cs="Times New Roman"/>
          <w:sz w:val="24"/>
          <w:szCs w:val="24"/>
        </w:rPr>
        <w:t xml:space="preserve">θα παρακρατηθούν </w:t>
      </w:r>
      <w:r w:rsidRPr="006639FB">
        <w:rPr>
          <w:rFonts w:ascii="Franklin Gothic Medium" w:eastAsia="Times New Roman" w:hAnsi="Franklin Gothic Medium" w:cs="Times New Roman"/>
          <w:b/>
          <w:sz w:val="24"/>
          <w:szCs w:val="24"/>
        </w:rPr>
        <w:t>20.000 ευρώ</w:t>
      </w:r>
      <w:r w:rsidRPr="006639FB">
        <w:rPr>
          <w:rFonts w:ascii="Franklin Gothic Medium" w:eastAsia="Times New Roman" w:hAnsi="Franklin Gothic Medium" w:cs="Times New Roman"/>
          <w:sz w:val="24"/>
          <w:szCs w:val="24"/>
        </w:rPr>
        <w:t xml:space="preserve"> (25% × 80.000 ευρώ) από το τίμημα της πώλησης, εκτός εάν οι διατάξεις περί φορολογικής ενημερότητας ή βεβαίωσης οφειλής επιβάλλουν μεγαλύτερο ποσό</w:t>
      </w:r>
      <w:r>
        <w:rPr>
          <w:rFonts w:ascii="Franklin Gothic Medium" w:eastAsia="Times New Roman" w:hAnsi="Franklin Gothic Medium" w:cs="Times New Roman"/>
          <w:sz w:val="24"/>
          <w:szCs w:val="24"/>
        </w:rPr>
        <w:t>. Σε αυτή τη περίπτωση</w:t>
      </w:r>
      <w:r w:rsidRPr="005C0C76">
        <w:rPr>
          <w:rStyle w:val="s3"/>
          <w:rFonts w:ascii="Franklin Gothic Medium" w:hAnsi="Franklin Gothic Medium" w:cs="Helvetica"/>
          <w:sz w:val="24"/>
          <w:szCs w:val="24"/>
        </w:rPr>
        <w:t xml:space="preserve"> για να αρθεί η κατάσχεση θα πρέπει να παρακρατηθεί αυτό το μεγαλύτερο ποσό  (</w:t>
      </w:r>
      <w:r w:rsidR="002F264C">
        <w:rPr>
          <w:rStyle w:val="s3"/>
          <w:rFonts w:ascii="Franklin Gothic Medium" w:hAnsi="Franklin Gothic Medium" w:cs="Helvetica"/>
          <w:sz w:val="24"/>
          <w:szCs w:val="24"/>
        </w:rPr>
        <w:t>α</w:t>
      </w:r>
      <w:r w:rsidRPr="005C0C76">
        <w:rPr>
          <w:rStyle w:val="s3"/>
          <w:rFonts w:ascii="Franklin Gothic Medium" w:hAnsi="Franklin Gothic Medium" w:cs="Helvetica"/>
          <w:sz w:val="24"/>
          <w:szCs w:val="24"/>
        </w:rPr>
        <w:t>ρ</w:t>
      </w:r>
      <w:r w:rsidR="002F264C">
        <w:rPr>
          <w:rStyle w:val="s3"/>
          <w:rFonts w:ascii="Franklin Gothic Medium" w:hAnsi="Franklin Gothic Medium" w:cs="Helvetica"/>
          <w:sz w:val="24"/>
          <w:szCs w:val="24"/>
        </w:rPr>
        <w:t>θ.</w:t>
      </w:r>
      <w:r w:rsidRPr="005C0C76">
        <w:rPr>
          <w:rStyle w:val="s3"/>
          <w:rFonts w:ascii="Franklin Gothic Medium" w:hAnsi="Franklin Gothic Medium" w:cs="Helvetica"/>
          <w:sz w:val="24"/>
          <w:szCs w:val="24"/>
        </w:rPr>
        <w:t xml:space="preserve"> 12 ΚΦΔ)</w:t>
      </w:r>
      <w:r>
        <w:rPr>
          <w:rStyle w:val="s3"/>
          <w:rFonts w:ascii="Franklin Gothic Medium" w:hAnsi="Franklin Gothic Medium" w:cs="Helvetica"/>
          <w:sz w:val="24"/>
          <w:szCs w:val="24"/>
        </w:rPr>
        <w:t>.</w:t>
      </w:r>
    </w:p>
    <w:p w14:paraId="5A86FB93" w14:textId="4A1C3158" w:rsidR="006639FB" w:rsidRPr="006639FB" w:rsidRDefault="00FF2E76" w:rsidP="006639FB">
      <w:pPr>
        <w:pStyle w:val="p2"/>
        <w:numPr>
          <w:ilvl w:val="0"/>
          <w:numId w:val="45"/>
        </w:numPr>
        <w:spacing w:before="120" w:beforeAutospacing="0" w:after="120" w:afterAutospacing="0" w:line="276" w:lineRule="auto"/>
        <w:jc w:val="both"/>
        <w:rPr>
          <w:rFonts w:ascii="Franklin Gothic Medium" w:hAnsi="Franklin Gothic Medium" w:cs="Helvetica"/>
          <w:sz w:val="24"/>
          <w:szCs w:val="24"/>
        </w:rPr>
      </w:pPr>
      <w:r>
        <w:rPr>
          <w:rFonts w:ascii="Franklin Gothic Medium" w:eastAsia="Times New Roman" w:hAnsi="Franklin Gothic Medium" w:cs="Times New Roman"/>
          <w:sz w:val="24"/>
          <w:szCs w:val="24"/>
        </w:rPr>
        <w:t>μ</w:t>
      </w:r>
      <w:r w:rsidR="006639FB" w:rsidRPr="006639FB">
        <w:rPr>
          <w:rFonts w:ascii="Franklin Gothic Medium" w:eastAsia="Times New Roman" w:hAnsi="Franklin Gothic Medium" w:cs="Times New Roman"/>
          <w:sz w:val="24"/>
          <w:szCs w:val="24"/>
        </w:rPr>
        <w:t>ετά την καταβολή του ποσού αυτού θα μπορεί να αρθεί η κατάσχεση και να ολοκληρωθεί η μεταβίβαση.</w:t>
      </w:r>
    </w:p>
    <w:p w14:paraId="0D136425" w14:textId="7FEB9DD7" w:rsidR="00FD53A8" w:rsidRDefault="006639FB" w:rsidP="00875EBB">
      <w:pPr>
        <w:pStyle w:val="p2"/>
        <w:spacing w:before="120" w:beforeAutospacing="0" w:after="120" w:afterAutospacing="0" w:line="276" w:lineRule="auto"/>
        <w:jc w:val="both"/>
        <w:rPr>
          <w:rStyle w:val="s3"/>
          <w:rFonts w:ascii="Franklin Gothic Medium" w:hAnsi="Franklin Gothic Medium" w:cs="Helvetica"/>
          <w:sz w:val="24"/>
          <w:szCs w:val="24"/>
        </w:rPr>
      </w:pPr>
      <w:r w:rsidRPr="006639FB">
        <w:rPr>
          <w:rFonts w:ascii="Franklin Gothic Medium" w:hAnsi="Franklin Gothic Medium"/>
          <w:sz w:val="24"/>
          <w:szCs w:val="24"/>
        </w:rPr>
        <w:t xml:space="preserve">Με το προηγούμενο καθεστώς, ο ίδιος φορολογούμενος θα έπρεπε να εξοφλήσει και τις </w:t>
      </w:r>
      <w:r w:rsidRPr="006639FB">
        <w:rPr>
          <w:rFonts w:ascii="Franklin Gothic Medium" w:hAnsi="Franklin Gothic Medium"/>
          <w:b/>
          <w:sz w:val="24"/>
          <w:szCs w:val="24"/>
        </w:rPr>
        <w:t>80.000 ευρώ</w:t>
      </w:r>
      <w:r w:rsidRPr="006639FB">
        <w:rPr>
          <w:rFonts w:ascii="Franklin Gothic Medium" w:hAnsi="Franklin Gothic Medium"/>
          <w:sz w:val="24"/>
          <w:szCs w:val="24"/>
        </w:rPr>
        <w:t xml:space="preserve"> προκειμένου να προχωρήσει η πώληση του ακινήτου.</w:t>
      </w:r>
    </w:p>
    <w:p w14:paraId="19B1ACCC" w14:textId="367B2859" w:rsidR="0050652D" w:rsidRDefault="00A7450C" w:rsidP="00875EBB">
      <w:pPr>
        <w:pStyle w:val="p2"/>
        <w:spacing w:before="120" w:beforeAutospacing="0" w:after="120" w:afterAutospacing="0" w:line="276" w:lineRule="auto"/>
        <w:jc w:val="both"/>
        <w:rPr>
          <w:rStyle w:val="s3"/>
          <w:rFonts w:ascii="Franklin Gothic Medium" w:hAnsi="Franklin Gothic Medium" w:cs="Helvetica"/>
          <w:sz w:val="24"/>
          <w:szCs w:val="24"/>
        </w:rPr>
      </w:pPr>
      <w:r w:rsidRPr="0026414C">
        <w:rPr>
          <w:rStyle w:val="s3"/>
          <w:rFonts w:ascii="Franklin Gothic Medium" w:hAnsi="Franklin Gothic Medium" w:cs="Helvetica"/>
          <w:sz w:val="24"/>
          <w:szCs w:val="24"/>
        </w:rPr>
        <w:t>Για οποιαδήποτε πληροφορία ή διευκρίνιση, οι ενδιαφερόμενοι μπορούν να</w:t>
      </w:r>
      <w:r>
        <w:rPr>
          <w:rFonts w:ascii="Franklin Gothic Medium" w:hAnsi="Franklin Gothic Medium" w:cs="Helvetica"/>
          <w:sz w:val="24"/>
          <w:szCs w:val="24"/>
        </w:rPr>
        <w:t xml:space="preserve"> </w:t>
      </w:r>
      <w:r w:rsidRPr="0026414C">
        <w:rPr>
          <w:rStyle w:val="s3"/>
          <w:rFonts w:ascii="Franklin Gothic Medium" w:hAnsi="Franklin Gothic Medium" w:cs="Helvetica"/>
          <w:sz w:val="24"/>
          <w:szCs w:val="24"/>
        </w:rPr>
        <w:t xml:space="preserve">απευθύνονται στην Εξυπηρέτηση Φορολογουμένων της ΑΑΔΕ, </w:t>
      </w:r>
      <w:r w:rsidRPr="006D7BC7">
        <w:rPr>
          <w:rStyle w:val="s3"/>
          <w:rFonts w:ascii="Franklin Gothic Medium" w:hAnsi="Franklin Gothic Medium" w:cs="Helvetica"/>
          <w:b/>
          <w:sz w:val="24"/>
          <w:szCs w:val="24"/>
        </w:rPr>
        <w:t>my1521</w:t>
      </w:r>
      <w:r w:rsidRPr="0026414C">
        <w:rPr>
          <w:rStyle w:val="s3"/>
          <w:rFonts w:ascii="Franklin Gothic Medium" w:hAnsi="Franklin Gothic Medium" w:cs="Helvetica"/>
          <w:sz w:val="24"/>
          <w:szCs w:val="24"/>
        </w:rPr>
        <w:t>:</w:t>
      </w:r>
    </w:p>
    <w:p w14:paraId="4B570422" w14:textId="3C4DD486" w:rsidR="00A7450C" w:rsidRDefault="00A7450C" w:rsidP="003E389F">
      <w:pPr>
        <w:pStyle w:val="p2"/>
        <w:numPr>
          <w:ilvl w:val="0"/>
          <w:numId w:val="46"/>
        </w:numPr>
        <w:spacing w:before="120" w:beforeAutospacing="0" w:after="120" w:afterAutospacing="0" w:line="276" w:lineRule="auto"/>
        <w:jc w:val="both"/>
        <w:rPr>
          <w:rStyle w:val="s3"/>
          <w:rFonts w:ascii="Franklin Gothic Medium" w:hAnsi="Franklin Gothic Medium" w:cs="Helvetica"/>
          <w:sz w:val="24"/>
          <w:szCs w:val="24"/>
        </w:rPr>
      </w:pPr>
      <w:r w:rsidRPr="0026414C">
        <w:rPr>
          <w:rStyle w:val="s3"/>
          <w:rFonts w:ascii="Franklin Gothic Medium" w:hAnsi="Franklin Gothic Medium" w:cs="Helvetica"/>
          <w:sz w:val="24"/>
          <w:szCs w:val="24"/>
        </w:rPr>
        <w:t>Τηλεφωνικά: Στο 1521 (χωρίς χρέωση), εργάσιμες ημέρες από 7:00 έως</w:t>
      </w:r>
      <w:r w:rsidRPr="0026414C">
        <w:rPr>
          <w:rFonts w:ascii="Franklin Gothic Medium" w:hAnsi="Franklin Gothic Medium" w:cs="Helvetica"/>
          <w:sz w:val="24"/>
          <w:szCs w:val="24"/>
        </w:rPr>
        <w:t xml:space="preserve"> </w:t>
      </w:r>
      <w:r w:rsidRPr="0026414C">
        <w:rPr>
          <w:rStyle w:val="s3"/>
          <w:rFonts w:ascii="Franklin Gothic Medium" w:hAnsi="Franklin Gothic Medium" w:cs="Helvetica"/>
          <w:sz w:val="24"/>
          <w:szCs w:val="24"/>
        </w:rPr>
        <w:t>20:00</w:t>
      </w:r>
    </w:p>
    <w:p w14:paraId="287A22B8" w14:textId="683D8002" w:rsidR="00A7450C" w:rsidRPr="00BA06BA" w:rsidRDefault="00A7450C" w:rsidP="00BA06BA">
      <w:pPr>
        <w:pStyle w:val="p2"/>
        <w:numPr>
          <w:ilvl w:val="0"/>
          <w:numId w:val="46"/>
        </w:numPr>
        <w:spacing w:before="120" w:beforeAutospacing="0" w:after="120" w:afterAutospacing="0" w:line="276" w:lineRule="auto"/>
        <w:jc w:val="both"/>
        <w:rPr>
          <w:rFonts w:ascii="Franklin Gothic Medium" w:hAnsi="Franklin Gothic Medium" w:cs="Helvetica"/>
          <w:b/>
          <w:sz w:val="24"/>
          <w:szCs w:val="24"/>
        </w:rPr>
      </w:pPr>
      <w:r w:rsidRPr="008239D1">
        <w:rPr>
          <w:rStyle w:val="s3"/>
          <w:rFonts w:ascii="Franklin Gothic Medium" w:hAnsi="Franklin Gothic Medium" w:cs="Helvetica"/>
          <w:sz w:val="24"/>
          <w:szCs w:val="24"/>
        </w:rPr>
        <w:t>Ψηφιακά: Στο </w:t>
      </w:r>
      <w:hyperlink r:id="rId7" w:history="1">
        <w:r w:rsidRPr="009063C0">
          <w:rPr>
            <w:rStyle w:val="-"/>
            <w:rFonts w:ascii="Franklin Gothic Medium" w:hAnsi="Franklin Gothic Medium" w:cs="Helvetica"/>
            <w:sz w:val="24"/>
            <w:szCs w:val="24"/>
          </w:rPr>
          <w:t>my1521 </w:t>
        </w:r>
      </w:hyperlink>
      <w:bookmarkStart w:id="2" w:name="_GoBack"/>
      <w:bookmarkEnd w:id="2"/>
      <w:r w:rsidRPr="008239D1">
        <w:rPr>
          <w:rStyle w:val="s3"/>
          <w:rFonts w:ascii="Franklin Gothic Medium" w:hAnsi="Franklin Gothic Medium" w:cs="Helvetica"/>
          <w:sz w:val="24"/>
          <w:szCs w:val="24"/>
        </w:rPr>
        <w:t xml:space="preserve">(24/7), επιλέγοντας: </w:t>
      </w:r>
      <w:r w:rsidRPr="00631293">
        <w:rPr>
          <w:rStyle w:val="s3"/>
          <w:rFonts w:ascii="Franklin Gothic Medium" w:hAnsi="Franklin Gothic Medium" w:cs="Helvetica"/>
          <w:b/>
          <w:sz w:val="24"/>
          <w:szCs w:val="24"/>
        </w:rPr>
        <w:t>Θέματα Είσπραξης Δημοσίων</w:t>
      </w:r>
      <w:r w:rsidR="00BA06BA">
        <w:rPr>
          <w:rFonts w:ascii="Franklin Gothic Medium" w:hAnsi="Franklin Gothic Medium" w:cs="Helvetica"/>
          <w:b/>
          <w:sz w:val="24"/>
          <w:szCs w:val="24"/>
        </w:rPr>
        <w:t xml:space="preserve"> </w:t>
      </w:r>
      <w:r w:rsidRPr="00BA06BA">
        <w:rPr>
          <w:rStyle w:val="s3"/>
          <w:rFonts w:ascii="Franklin Gothic Medium" w:hAnsi="Franklin Gothic Medium" w:cs="Helvetica"/>
          <w:b/>
          <w:sz w:val="24"/>
          <w:szCs w:val="24"/>
        </w:rPr>
        <w:t>Εσόδων &gt; Δικαστικό</w:t>
      </w:r>
      <w:r w:rsidR="008F6AA6" w:rsidRPr="00BA06BA">
        <w:rPr>
          <w:rStyle w:val="s3"/>
          <w:rFonts w:ascii="Franklin Gothic Medium" w:hAnsi="Franklin Gothic Medium" w:cs="Helvetica"/>
          <w:b/>
          <w:sz w:val="24"/>
          <w:szCs w:val="24"/>
        </w:rPr>
        <w:t xml:space="preserve"> </w:t>
      </w:r>
      <w:r w:rsidRPr="00BA06BA">
        <w:rPr>
          <w:rStyle w:val="s3"/>
          <w:rFonts w:ascii="Franklin Gothic Medium" w:hAnsi="Franklin Gothic Medium" w:cs="Helvetica"/>
          <w:b/>
          <w:sz w:val="24"/>
          <w:szCs w:val="24"/>
        </w:rPr>
        <w:t>-</w:t>
      </w:r>
      <w:r w:rsidR="008F6AA6" w:rsidRPr="00BA06BA">
        <w:rPr>
          <w:rStyle w:val="s3"/>
          <w:rFonts w:ascii="Franklin Gothic Medium" w:hAnsi="Franklin Gothic Medium" w:cs="Helvetica"/>
          <w:b/>
          <w:sz w:val="24"/>
          <w:szCs w:val="24"/>
        </w:rPr>
        <w:t xml:space="preserve"> </w:t>
      </w:r>
      <w:r w:rsidRPr="00BA06BA">
        <w:rPr>
          <w:rStyle w:val="s3"/>
          <w:rFonts w:ascii="Franklin Gothic Medium" w:hAnsi="Franklin Gothic Medium" w:cs="Helvetica"/>
          <w:b/>
          <w:sz w:val="24"/>
          <w:szCs w:val="24"/>
        </w:rPr>
        <w:t>Κατασχέσεις &gt; Άρση Κατασχέσεων</w:t>
      </w:r>
    </w:p>
    <w:sectPr w:rsidR="00A7450C" w:rsidRPr="00BA06BA" w:rsidSect="00BA6F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A4682"/>
    <w:multiLevelType w:val="hybridMultilevel"/>
    <w:tmpl w:val="44FC00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5D17"/>
    <w:multiLevelType w:val="hybridMultilevel"/>
    <w:tmpl w:val="1A9C36EA"/>
    <w:lvl w:ilvl="0" w:tplc="D374B73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47871"/>
    <w:multiLevelType w:val="hybridMultilevel"/>
    <w:tmpl w:val="8B9663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E79C8"/>
    <w:multiLevelType w:val="multilevel"/>
    <w:tmpl w:val="722C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918D3"/>
    <w:multiLevelType w:val="hybridMultilevel"/>
    <w:tmpl w:val="F5DE0E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9158D"/>
    <w:multiLevelType w:val="hybridMultilevel"/>
    <w:tmpl w:val="F41C943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003521"/>
    <w:multiLevelType w:val="hybridMultilevel"/>
    <w:tmpl w:val="DA847D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30AEA"/>
    <w:multiLevelType w:val="hybridMultilevel"/>
    <w:tmpl w:val="E3DAE0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F0E7F"/>
    <w:multiLevelType w:val="hybridMultilevel"/>
    <w:tmpl w:val="3AE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062B2"/>
    <w:multiLevelType w:val="multilevel"/>
    <w:tmpl w:val="365C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0C5167"/>
    <w:multiLevelType w:val="hybridMultilevel"/>
    <w:tmpl w:val="D4A0AE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A1FFF"/>
    <w:multiLevelType w:val="hybridMultilevel"/>
    <w:tmpl w:val="80966B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5155E"/>
    <w:multiLevelType w:val="hybridMultilevel"/>
    <w:tmpl w:val="1E248D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F350D"/>
    <w:multiLevelType w:val="hybridMultilevel"/>
    <w:tmpl w:val="9A52AF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422D0"/>
    <w:multiLevelType w:val="multilevel"/>
    <w:tmpl w:val="85D0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502C62"/>
    <w:multiLevelType w:val="hybridMultilevel"/>
    <w:tmpl w:val="DB20E7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925EC"/>
    <w:multiLevelType w:val="hybridMultilevel"/>
    <w:tmpl w:val="01825952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194150"/>
    <w:multiLevelType w:val="hybridMultilevel"/>
    <w:tmpl w:val="D56893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33638"/>
    <w:multiLevelType w:val="hybridMultilevel"/>
    <w:tmpl w:val="8CBC7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D7F10"/>
    <w:multiLevelType w:val="hybridMultilevel"/>
    <w:tmpl w:val="209EA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770BF"/>
    <w:multiLevelType w:val="hybridMultilevel"/>
    <w:tmpl w:val="C36A5D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0590E"/>
    <w:multiLevelType w:val="multilevel"/>
    <w:tmpl w:val="6DA8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454DFC"/>
    <w:multiLevelType w:val="hybridMultilevel"/>
    <w:tmpl w:val="EB060C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ED684B"/>
    <w:multiLevelType w:val="hybridMultilevel"/>
    <w:tmpl w:val="BC6AA8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E4BE3"/>
    <w:multiLevelType w:val="hybridMultilevel"/>
    <w:tmpl w:val="22742A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B15C3E"/>
    <w:multiLevelType w:val="hybridMultilevel"/>
    <w:tmpl w:val="0158D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00404D"/>
    <w:multiLevelType w:val="hybridMultilevel"/>
    <w:tmpl w:val="FCDE52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3D3A31"/>
    <w:multiLevelType w:val="hybridMultilevel"/>
    <w:tmpl w:val="B4E8C9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32650"/>
    <w:multiLevelType w:val="hybridMultilevel"/>
    <w:tmpl w:val="0A082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CC04B2"/>
    <w:multiLevelType w:val="hybridMultilevel"/>
    <w:tmpl w:val="C6100F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F37E16"/>
    <w:multiLevelType w:val="hybridMultilevel"/>
    <w:tmpl w:val="E0769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250BB0"/>
    <w:multiLevelType w:val="hybridMultilevel"/>
    <w:tmpl w:val="406026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65230"/>
    <w:multiLevelType w:val="hybridMultilevel"/>
    <w:tmpl w:val="7958C8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8B7EBE"/>
    <w:multiLevelType w:val="hybridMultilevel"/>
    <w:tmpl w:val="EA600A52"/>
    <w:lvl w:ilvl="0" w:tplc="0A0CC6FA">
      <w:start w:val="1"/>
      <w:numFmt w:val="decimal"/>
      <w:lvlText w:val="%1."/>
      <w:lvlJc w:val="left"/>
      <w:pPr>
        <w:ind w:left="720" w:hanging="360"/>
      </w:pPr>
      <w:rPr>
        <w:rFonts w:ascii="Franklin Gothic Medium" w:hAnsi="Franklin Gothic Medium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8460D8"/>
    <w:multiLevelType w:val="hybridMultilevel"/>
    <w:tmpl w:val="7BC472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886F35"/>
    <w:multiLevelType w:val="hybridMultilevel"/>
    <w:tmpl w:val="36D4D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AC22AA"/>
    <w:multiLevelType w:val="hybridMultilevel"/>
    <w:tmpl w:val="19F8A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E404FB"/>
    <w:multiLevelType w:val="hybridMultilevel"/>
    <w:tmpl w:val="73562A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465B8"/>
    <w:multiLevelType w:val="hybridMultilevel"/>
    <w:tmpl w:val="33D607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047975"/>
    <w:multiLevelType w:val="hybridMultilevel"/>
    <w:tmpl w:val="89E6A7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E91244"/>
    <w:multiLevelType w:val="hybridMultilevel"/>
    <w:tmpl w:val="2F6C8EAA"/>
    <w:lvl w:ilvl="0" w:tplc="226CFE3E">
      <w:numFmt w:val="bullet"/>
      <w:lvlText w:val="-"/>
      <w:lvlJc w:val="left"/>
      <w:pPr>
        <w:ind w:left="720" w:hanging="360"/>
      </w:pPr>
      <w:rPr>
        <w:rFonts w:ascii="Franklin Gothic Medium" w:eastAsia="Times New Roman" w:hAnsi="Franklin Gothic Medium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091E1A"/>
    <w:multiLevelType w:val="hybridMultilevel"/>
    <w:tmpl w:val="E53250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986D1F"/>
    <w:multiLevelType w:val="hybridMultilevel"/>
    <w:tmpl w:val="F6D613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A60A43"/>
    <w:multiLevelType w:val="hybridMultilevel"/>
    <w:tmpl w:val="CD2A4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83310"/>
    <w:multiLevelType w:val="hybridMultilevel"/>
    <w:tmpl w:val="6588A3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551BEB"/>
    <w:multiLevelType w:val="multilevel"/>
    <w:tmpl w:val="665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36"/>
  </w:num>
  <w:num w:numId="8">
    <w:abstractNumId w:val="39"/>
  </w:num>
  <w:num w:numId="9">
    <w:abstractNumId w:val="30"/>
  </w:num>
  <w:num w:numId="10">
    <w:abstractNumId w:val="15"/>
  </w:num>
  <w:num w:numId="11">
    <w:abstractNumId w:val="38"/>
  </w:num>
  <w:num w:numId="12">
    <w:abstractNumId w:val="2"/>
  </w:num>
  <w:num w:numId="13">
    <w:abstractNumId w:val="44"/>
  </w:num>
  <w:num w:numId="14">
    <w:abstractNumId w:val="4"/>
  </w:num>
  <w:num w:numId="15">
    <w:abstractNumId w:val="25"/>
  </w:num>
  <w:num w:numId="16">
    <w:abstractNumId w:val="27"/>
  </w:num>
  <w:num w:numId="17">
    <w:abstractNumId w:val="17"/>
  </w:num>
  <w:num w:numId="18">
    <w:abstractNumId w:val="19"/>
  </w:num>
  <w:num w:numId="19">
    <w:abstractNumId w:val="8"/>
  </w:num>
  <w:num w:numId="20">
    <w:abstractNumId w:val="18"/>
  </w:num>
  <w:num w:numId="21">
    <w:abstractNumId w:val="16"/>
  </w:num>
  <w:num w:numId="22">
    <w:abstractNumId w:val="1"/>
  </w:num>
  <w:num w:numId="23">
    <w:abstractNumId w:val="31"/>
  </w:num>
  <w:num w:numId="24">
    <w:abstractNumId w:val="0"/>
  </w:num>
  <w:num w:numId="25">
    <w:abstractNumId w:val="11"/>
  </w:num>
  <w:num w:numId="26">
    <w:abstractNumId w:val="5"/>
  </w:num>
  <w:num w:numId="27">
    <w:abstractNumId w:val="12"/>
  </w:num>
  <w:num w:numId="28">
    <w:abstractNumId w:val="41"/>
  </w:num>
  <w:num w:numId="29">
    <w:abstractNumId w:val="22"/>
  </w:num>
  <w:num w:numId="30">
    <w:abstractNumId w:val="15"/>
  </w:num>
  <w:num w:numId="31">
    <w:abstractNumId w:val="20"/>
  </w:num>
  <w:num w:numId="32">
    <w:abstractNumId w:val="6"/>
  </w:num>
  <w:num w:numId="33">
    <w:abstractNumId w:val="40"/>
  </w:num>
  <w:num w:numId="34">
    <w:abstractNumId w:val="14"/>
  </w:num>
  <w:num w:numId="35">
    <w:abstractNumId w:val="33"/>
  </w:num>
  <w:num w:numId="36">
    <w:abstractNumId w:val="32"/>
  </w:num>
  <w:num w:numId="37">
    <w:abstractNumId w:val="26"/>
  </w:num>
  <w:num w:numId="38">
    <w:abstractNumId w:val="34"/>
  </w:num>
  <w:num w:numId="39">
    <w:abstractNumId w:val="10"/>
  </w:num>
  <w:num w:numId="40">
    <w:abstractNumId w:val="23"/>
  </w:num>
  <w:num w:numId="41">
    <w:abstractNumId w:val="7"/>
  </w:num>
  <w:num w:numId="42">
    <w:abstractNumId w:val="29"/>
  </w:num>
  <w:num w:numId="43">
    <w:abstractNumId w:val="43"/>
  </w:num>
  <w:num w:numId="44">
    <w:abstractNumId w:val="42"/>
  </w:num>
  <w:num w:numId="45">
    <w:abstractNumId w:val="13"/>
  </w:num>
  <w:num w:numId="46">
    <w:abstractNumId w:val="37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4B"/>
    <w:rsid w:val="00002E62"/>
    <w:rsid w:val="000133A8"/>
    <w:rsid w:val="00021FAE"/>
    <w:rsid w:val="000246BD"/>
    <w:rsid w:val="00026375"/>
    <w:rsid w:val="0002692E"/>
    <w:rsid w:val="00026AF4"/>
    <w:rsid w:val="00037053"/>
    <w:rsid w:val="00050EF2"/>
    <w:rsid w:val="000532BF"/>
    <w:rsid w:val="00064436"/>
    <w:rsid w:val="00071667"/>
    <w:rsid w:val="000757F8"/>
    <w:rsid w:val="00077876"/>
    <w:rsid w:val="00081E47"/>
    <w:rsid w:val="00082964"/>
    <w:rsid w:val="0009252C"/>
    <w:rsid w:val="00094E92"/>
    <w:rsid w:val="000B3E31"/>
    <w:rsid w:val="000B5845"/>
    <w:rsid w:val="000C30D3"/>
    <w:rsid w:val="000C5204"/>
    <w:rsid w:val="000D3ADB"/>
    <w:rsid w:val="000D5269"/>
    <w:rsid w:val="000D60E9"/>
    <w:rsid w:val="000E5728"/>
    <w:rsid w:val="000F3A5F"/>
    <w:rsid w:val="000F5815"/>
    <w:rsid w:val="000F6D36"/>
    <w:rsid w:val="00102081"/>
    <w:rsid w:val="00111109"/>
    <w:rsid w:val="00113735"/>
    <w:rsid w:val="00115211"/>
    <w:rsid w:val="00121314"/>
    <w:rsid w:val="001275C3"/>
    <w:rsid w:val="001371D4"/>
    <w:rsid w:val="00150B5F"/>
    <w:rsid w:val="00150C90"/>
    <w:rsid w:val="001600F7"/>
    <w:rsid w:val="001605E1"/>
    <w:rsid w:val="0016448F"/>
    <w:rsid w:val="001651E8"/>
    <w:rsid w:val="00177AB4"/>
    <w:rsid w:val="001813CF"/>
    <w:rsid w:val="0018492B"/>
    <w:rsid w:val="00196165"/>
    <w:rsid w:val="0019625B"/>
    <w:rsid w:val="001A2054"/>
    <w:rsid w:val="001A574B"/>
    <w:rsid w:val="001C08FC"/>
    <w:rsid w:val="001D01F8"/>
    <w:rsid w:val="001D7C5A"/>
    <w:rsid w:val="001E3089"/>
    <w:rsid w:val="001F04F9"/>
    <w:rsid w:val="001F3A88"/>
    <w:rsid w:val="001F6E93"/>
    <w:rsid w:val="00200377"/>
    <w:rsid w:val="00207C1F"/>
    <w:rsid w:val="00234062"/>
    <w:rsid w:val="002474FF"/>
    <w:rsid w:val="00257BAB"/>
    <w:rsid w:val="00260D1E"/>
    <w:rsid w:val="002639B7"/>
    <w:rsid w:val="002663AA"/>
    <w:rsid w:val="00266671"/>
    <w:rsid w:val="0027049D"/>
    <w:rsid w:val="00291BFE"/>
    <w:rsid w:val="002A7283"/>
    <w:rsid w:val="002A75A4"/>
    <w:rsid w:val="002A7816"/>
    <w:rsid w:val="002B4493"/>
    <w:rsid w:val="002B44DE"/>
    <w:rsid w:val="002B45A8"/>
    <w:rsid w:val="002C2847"/>
    <w:rsid w:val="002C3C90"/>
    <w:rsid w:val="002D12F8"/>
    <w:rsid w:val="002D1AF1"/>
    <w:rsid w:val="002D2EBF"/>
    <w:rsid w:val="002D63D2"/>
    <w:rsid w:val="002F13E6"/>
    <w:rsid w:val="002F2121"/>
    <w:rsid w:val="002F264C"/>
    <w:rsid w:val="002F34B4"/>
    <w:rsid w:val="002F3589"/>
    <w:rsid w:val="002F5C1E"/>
    <w:rsid w:val="002F5D58"/>
    <w:rsid w:val="00301206"/>
    <w:rsid w:val="00305FE2"/>
    <w:rsid w:val="00313EF1"/>
    <w:rsid w:val="00314197"/>
    <w:rsid w:val="003141C4"/>
    <w:rsid w:val="003215DF"/>
    <w:rsid w:val="003237FF"/>
    <w:rsid w:val="00324C49"/>
    <w:rsid w:val="00325584"/>
    <w:rsid w:val="00330501"/>
    <w:rsid w:val="003472F6"/>
    <w:rsid w:val="0035076B"/>
    <w:rsid w:val="00355395"/>
    <w:rsid w:val="00360638"/>
    <w:rsid w:val="00361DDE"/>
    <w:rsid w:val="00365C1B"/>
    <w:rsid w:val="00373B66"/>
    <w:rsid w:val="00374802"/>
    <w:rsid w:val="0038011E"/>
    <w:rsid w:val="00386A36"/>
    <w:rsid w:val="00396B57"/>
    <w:rsid w:val="0039786E"/>
    <w:rsid w:val="003A521E"/>
    <w:rsid w:val="003A740B"/>
    <w:rsid w:val="003B5AA6"/>
    <w:rsid w:val="003C29DD"/>
    <w:rsid w:val="003D5333"/>
    <w:rsid w:val="003D6708"/>
    <w:rsid w:val="003D6D06"/>
    <w:rsid w:val="003D73F4"/>
    <w:rsid w:val="003E389F"/>
    <w:rsid w:val="004025DD"/>
    <w:rsid w:val="00402CE3"/>
    <w:rsid w:val="0041459B"/>
    <w:rsid w:val="00416E30"/>
    <w:rsid w:val="00423DF6"/>
    <w:rsid w:val="0043587D"/>
    <w:rsid w:val="00444290"/>
    <w:rsid w:val="00444ADA"/>
    <w:rsid w:val="00455548"/>
    <w:rsid w:val="00462CB0"/>
    <w:rsid w:val="0048239D"/>
    <w:rsid w:val="00486AB7"/>
    <w:rsid w:val="004A51B5"/>
    <w:rsid w:val="004B3BD7"/>
    <w:rsid w:val="004B56FE"/>
    <w:rsid w:val="004B67AE"/>
    <w:rsid w:val="004C0F64"/>
    <w:rsid w:val="004D2856"/>
    <w:rsid w:val="004D4080"/>
    <w:rsid w:val="004E3390"/>
    <w:rsid w:val="004E4EF4"/>
    <w:rsid w:val="004E54D7"/>
    <w:rsid w:val="004E6DBA"/>
    <w:rsid w:val="004F191B"/>
    <w:rsid w:val="004F1C22"/>
    <w:rsid w:val="004F2C71"/>
    <w:rsid w:val="00502151"/>
    <w:rsid w:val="0050407B"/>
    <w:rsid w:val="0050652D"/>
    <w:rsid w:val="00507EDC"/>
    <w:rsid w:val="00526491"/>
    <w:rsid w:val="00527274"/>
    <w:rsid w:val="00533598"/>
    <w:rsid w:val="0053710E"/>
    <w:rsid w:val="00540684"/>
    <w:rsid w:val="005473F0"/>
    <w:rsid w:val="00553958"/>
    <w:rsid w:val="00553E47"/>
    <w:rsid w:val="00563A32"/>
    <w:rsid w:val="00564F0D"/>
    <w:rsid w:val="005663D6"/>
    <w:rsid w:val="00566C9A"/>
    <w:rsid w:val="0057140B"/>
    <w:rsid w:val="00571F5A"/>
    <w:rsid w:val="00581E34"/>
    <w:rsid w:val="005A690E"/>
    <w:rsid w:val="005C0C76"/>
    <w:rsid w:val="005C1547"/>
    <w:rsid w:val="005C2B11"/>
    <w:rsid w:val="005C3D30"/>
    <w:rsid w:val="005D6789"/>
    <w:rsid w:val="005F070C"/>
    <w:rsid w:val="005F536A"/>
    <w:rsid w:val="005F79B0"/>
    <w:rsid w:val="005F7C8C"/>
    <w:rsid w:val="00602DC3"/>
    <w:rsid w:val="006032AB"/>
    <w:rsid w:val="006119EF"/>
    <w:rsid w:val="00611C38"/>
    <w:rsid w:val="00615B6E"/>
    <w:rsid w:val="00631293"/>
    <w:rsid w:val="00633AC8"/>
    <w:rsid w:val="006428E7"/>
    <w:rsid w:val="0065366A"/>
    <w:rsid w:val="00662D31"/>
    <w:rsid w:val="00662DAE"/>
    <w:rsid w:val="00662F29"/>
    <w:rsid w:val="00663632"/>
    <w:rsid w:val="006639FB"/>
    <w:rsid w:val="006643A5"/>
    <w:rsid w:val="006729E6"/>
    <w:rsid w:val="00673D83"/>
    <w:rsid w:val="00676390"/>
    <w:rsid w:val="00681174"/>
    <w:rsid w:val="00690530"/>
    <w:rsid w:val="006922FB"/>
    <w:rsid w:val="00695A57"/>
    <w:rsid w:val="006A01DD"/>
    <w:rsid w:val="006A3523"/>
    <w:rsid w:val="006B0E30"/>
    <w:rsid w:val="006B4E3A"/>
    <w:rsid w:val="006C164D"/>
    <w:rsid w:val="006C1B77"/>
    <w:rsid w:val="006C7AB3"/>
    <w:rsid w:val="006D214E"/>
    <w:rsid w:val="006D7BC7"/>
    <w:rsid w:val="006E5EF4"/>
    <w:rsid w:val="006F1F5C"/>
    <w:rsid w:val="006F3A4C"/>
    <w:rsid w:val="007100C9"/>
    <w:rsid w:val="00715C22"/>
    <w:rsid w:val="00727A65"/>
    <w:rsid w:val="00730AA2"/>
    <w:rsid w:val="00732B5E"/>
    <w:rsid w:val="00737377"/>
    <w:rsid w:val="00744D62"/>
    <w:rsid w:val="0074660B"/>
    <w:rsid w:val="007507E1"/>
    <w:rsid w:val="00757852"/>
    <w:rsid w:val="00761380"/>
    <w:rsid w:val="00761B92"/>
    <w:rsid w:val="007658D5"/>
    <w:rsid w:val="007671B3"/>
    <w:rsid w:val="00774550"/>
    <w:rsid w:val="007776B4"/>
    <w:rsid w:val="00783C60"/>
    <w:rsid w:val="007917B0"/>
    <w:rsid w:val="00792863"/>
    <w:rsid w:val="0079368F"/>
    <w:rsid w:val="007A2566"/>
    <w:rsid w:val="007A2D4D"/>
    <w:rsid w:val="007A415D"/>
    <w:rsid w:val="007B3A65"/>
    <w:rsid w:val="007B3FC4"/>
    <w:rsid w:val="007C2949"/>
    <w:rsid w:val="007D7091"/>
    <w:rsid w:val="007E00BF"/>
    <w:rsid w:val="007E270B"/>
    <w:rsid w:val="007F17CE"/>
    <w:rsid w:val="007F29CD"/>
    <w:rsid w:val="007F3DB6"/>
    <w:rsid w:val="007F3DC4"/>
    <w:rsid w:val="007F4EF3"/>
    <w:rsid w:val="00800054"/>
    <w:rsid w:val="00813026"/>
    <w:rsid w:val="00814E47"/>
    <w:rsid w:val="0082755B"/>
    <w:rsid w:val="00841CDE"/>
    <w:rsid w:val="00846361"/>
    <w:rsid w:val="008529E4"/>
    <w:rsid w:val="00875EBB"/>
    <w:rsid w:val="00876D85"/>
    <w:rsid w:val="008862B9"/>
    <w:rsid w:val="00886DB2"/>
    <w:rsid w:val="008942F2"/>
    <w:rsid w:val="00894FE5"/>
    <w:rsid w:val="008B3806"/>
    <w:rsid w:val="008B4699"/>
    <w:rsid w:val="008B6F61"/>
    <w:rsid w:val="008C5A11"/>
    <w:rsid w:val="008C60E5"/>
    <w:rsid w:val="008D36D4"/>
    <w:rsid w:val="008D7D47"/>
    <w:rsid w:val="008E410A"/>
    <w:rsid w:val="008F6AA6"/>
    <w:rsid w:val="00901977"/>
    <w:rsid w:val="009063C0"/>
    <w:rsid w:val="00906C78"/>
    <w:rsid w:val="00907DCD"/>
    <w:rsid w:val="00911656"/>
    <w:rsid w:val="00915C8E"/>
    <w:rsid w:val="00916226"/>
    <w:rsid w:val="00920338"/>
    <w:rsid w:val="00921BA4"/>
    <w:rsid w:val="00924DCB"/>
    <w:rsid w:val="00930375"/>
    <w:rsid w:val="009317C1"/>
    <w:rsid w:val="00936F9E"/>
    <w:rsid w:val="0093785B"/>
    <w:rsid w:val="00952E21"/>
    <w:rsid w:val="00953BFD"/>
    <w:rsid w:val="00963150"/>
    <w:rsid w:val="00963CB6"/>
    <w:rsid w:val="00970B90"/>
    <w:rsid w:val="00973CC7"/>
    <w:rsid w:val="0097616C"/>
    <w:rsid w:val="00980F20"/>
    <w:rsid w:val="00986A59"/>
    <w:rsid w:val="0099105E"/>
    <w:rsid w:val="00991FA7"/>
    <w:rsid w:val="00993576"/>
    <w:rsid w:val="009A0CB3"/>
    <w:rsid w:val="009A3955"/>
    <w:rsid w:val="009A6261"/>
    <w:rsid w:val="009B0EBA"/>
    <w:rsid w:val="009E3D22"/>
    <w:rsid w:val="009E6FA3"/>
    <w:rsid w:val="009F461E"/>
    <w:rsid w:val="009F590C"/>
    <w:rsid w:val="009F618A"/>
    <w:rsid w:val="00A03C91"/>
    <w:rsid w:val="00A33038"/>
    <w:rsid w:val="00A401CF"/>
    <w:rsid w:val="00A43BFC"/>
    <w:rsid w:val="00A441B7"/>
    <w:rsid w:val="00A465B1"/>
    <w:rsid w:val="00A55D09"/>
    <w:rsid w:val="00A6282C"/>
    <w:rsid w:val="00A637FF"/>
    <w:rsid w:val="00A64E57"/>
    <w:rsid w:val="00A73A42"/>
    <w:rsid w:val="00A7450C"/>
    <w:rsid w:val="00A74C0B"/>
    <w:rsid w:val="00A764F8"/>
    <w:rsid w:val="00A77EA2"/>
    <w:rsid w:val="00A82299"/>
    <w:rsid w:val="00A8507B"/>
    <w:rsid w:val="00A935D0"/>
    <w:rsid w:val="00A9456B"/>
    <w:rsid w:val="00AA069E"/>
    <w:rsid w:val="00AA07BC"/>
    <w:rsid w:val="00AA7AF6"/>
    <w:rsid w:val="00AB477A"/>
    <w:rsid w:val="00AC676F"/>
    <w:rsid w:val="00AD3B59"/>
    <w:rsid w:val="00AD75AB"/>
    <w:rsid w:val="00AE04C5"/>
    <w:rsid w:val="00AE5B3E"/>
    <w:rsid w:val="00AF4463"/>
    <w:rsid w:val="00AF44BF"/>
    <w:rsid w:val="00B00AE7"/>
    <w:rsid w:val="00B01EC4"/>
    <w:rsid w:val="00B01F71"/>
    <w:rsid w:val="00B02467"/>
    <w:rsid w:val="00B06BB8"/>
    <w:rsid w:val="00B1259C"/>
    <w:rsid w:val="00B12A2C"/>
    <w:rsid w:val="00B1390C"/>
    <w:rsid w:val="00B16CEB"/>
    <w:rsid w:val="00B170BB"/>
    <w:rsid w:val="00B20F6D"/>
    <w:rsid w:val="00B23BB4"/>
    <w:rsid w:val="00B23FC2"/>
    <w:rsid w:val="00B34607"/>
    <w:rsid w:val="00B347F0"/>
    <w:rsid w:val="00B35FEB"/>
    <w:rsid w:val="00B368C2"/>
    <w:rsid w:val="00B44BFE"/>
    <w:rsid w:val="00B52CF6"/>
    <w:rsid w:val="00B56188"/>
    <w:rsid w:val="00B56B52"/>
    <w:rsid w:val="00B60017"/>
    <w:rsid w:val="00B63057"/>
    <w:rsid w:val="00B63E6B"/>
    <w:rsid w:val="00B66AC5"/>
    <w:rsid w:val="00B7504B"/>
    <w:rsid w:val="00B75572"/>
    <w:rsid w:val="00B825A8"/>
    <w:rsid w:val="00B826F4"/>
    <w:rsid w:val="00B901F2"/>
    <w:rsid w:val="00B915CE"/>
    <w:rsid w:val="00B92CBE"/>
    <w:rsid w:val="00B93F91"/>
    <w:rsid w:val="00B94A39"/>
    <w:rsid w:val="00B95E27"/>
    <w:rsid w:val="00BA06BA"/>
    <w:rsid w:val="00BA453D"/>
    <w:rsid w:val="00BA6F64"/>
    <w:rsid w:val="00BA7D66"/>
    <w:rsid w:val="00BB5038"/>
    <w:rsid w:val="00BB53CA"/>
    <w:rsid w:val="00BC22FD"/>
    <w:rsid w:val="00BC618C"/>
    <w:rsid w:val="00BD2EE6"/>
    <w:rsid w:val="00BD4B58"/>
    <w:rsid w:val="00C026A9"/>
    <w:rsid w:val="00C070A4"/>
    <w:rsid w:val="00C131E4"/>
    <w:rsid w:val="00C155EF"/>
    <w:rsid w:val="00C21656"/>
    <w:rsid w:val="00C23D92"/>
    <w:rsid w:val="00C2449B"/>
    <w:rsid w:val="00C2608B"/>
    <w:rsid w:val="00C27022"/>
    <w:rsid w:val="00C30F0C"/>
    <w:rsid w:val="00C31929"/>
    <w:rsid w:val="00C364B2"/>
    <w:rsid w:val="00C373BA"/>
    <w:rsid w:val="00C37FF4"/>
    <w:rsid w:val="00C41BB3"/>
    <w:rsid w:val="00C42D6D"/>
    <w:rsid w:val="00C43510"/>
    <w:rsid w:val="00C4448E"/>
    <w:rsid w:val="00C46B25"/>
    <w:rsid w:val="00C51CD2"/>
    <w:rsid w:val="00C5561A"/>
    <w:rsid w:val="00C57EC8"/>
    <w:rsid w:val="00C736B9"/>
    <w:rsid w:val="00C764D8"/>
    <w:rsid w:val="00C77AB9"/>
    <w:rsid w:val="00C84B8D"/>
    <w:rsid w:val="00C863EA"/>
    <w:rsid w:val="00C86474"/>
    <w:rsid w:val="00C87351"/>
    <w:rsid w:val="00CA36FD"/>
    <w:rsid w:val="00CB084A"/>
    <w:rsid w:val="00CB4A02"/>
    <w:rsid w:val="00CB7212"/>
    <w:rsid w:val="00CC4B93"/>
    <w:rsid w:val="00CC546F"/>
    <w:rsid w:val="00CC589D"/>
    <w:rsid w:val="00CD0017"/>
    <w:rsid w:val="00CD1A0B"/>
    <w:rsid w:val="00CD201D"/>
    <w:rsid w:val="00CD3E52"/>
    <w:rsid w:val="00CE1596"/>
    <w:rsid w:val="00CE5274"/>
    <w:rsid w:val="00D01973"/>
    <w:rsid w:val="00D0519C"/>
    <w:rsid w:val="00D058FF"/>
    <w:rsid w:val="00D15EC7"/>
    <w:rsid w:val="00D20A11"/>
    <w:rsid w:val="00D21D86"/>
    <w:rsid w:val="00D35822"/>
    <w:rsid w:val="00D41831"/>
    <w:rsid w:val="00D45EA8"/>
    <w:rsid w:val="00D46F2D"/>
    <w:rsid w:val="00D66DF5"/>
    <w:rsid w:val="00D7285E"/>
    <w:rsid w:val="00D742E0"/>
    <w:rsid w:val="00D823A1"/>
    <w:rsid w:val="00D9068B"/>
    <w:rsid w:val="00D90C1C"/>
    <w:rsid w:val="00DA4F6F"/>
    <w:rsid w:val="00DB6D1D"/>
    <w:rsid w:val="00DC54DC"/>
    <w:rsid w:val="00DD3AF6"/>
    <w:rsid w:val="00DD47BB"/>
    <w:rsid w:val="00DD6ECE"/>
    <w:rsid w:val="00DE0295"/>
    <w:rsid w:val="00DE33B1"/>
    <w:rsid w:val="00DE4247"/>
    <w:rsid w:val="00DE6773"/>
    <w:rsid w:val="00DF4850"/>
    <w:rsid w:val="00E03100"/>
    <w:rsid w:val="00E04F32"/>
    <w:rsid w:val="00E12A68"/>
    <w:rsid w:val="00E12B84"/>
    <w:rsid w:val="00E16CE1"/>
    <w:rsid w:val="00E20C40"/>
    <w:rsid w:val="00E20FF1"/>
    <w:rsid w:val="00E37A1D"/>
    <w:rsid w:val="00E4149B"/>
    <w:rsid w:val="00E51F84"/>
    <w:rsid w:val="00E544A3"/>
    <w:rsid w:val="00E5702F"/>
    <w:rsid w:val="00E62C7D"/>
    <w:rsid w:val="00E7175E"/>
    <w:rsid w:val="00E72C7C"/>
    <w:rsid w:val="00E74E61"/>
    <w:rsid w:val="00E833D9"/>
    <w:rsid w:val="00E90B7C"/>
    <w:rsid w:val="00E91F1C"/>
    <w:rsid w:val="00E94BB8"/>
    <w:rsid w:val="00EA2FCF"/>
    <w:rsid w:val="00EA4DBD"/>
    <w:rsid w:val="00EA7992"/>
    <w:rsid w:val="00EB3ADA"/>
    <w:rsid w:val="00EB78CE"/>
    <w:rsid w:val="00EC2240"/>
    <w:rsid w:val="00ED566C"/>
    <w:rsid w:val="00ED6A5C"/>
    <w:rsid w:val="00ED7817"/>
    <w:rsid w:val="00EE0EB2"/>
    <w:rsid w:val="00EE1752"/>
    <w:rsid w:val="00EE7FCE"/>
    <w:rsid w:val="00EF116B"/>
    <w:rsid w:val="00F01EAF"/>
    <w:rsid w:val="00F02A11"/>
    <w:rsid w:val="00F0753C"/>
    <w:rsid w:val="00F22D6E"/>
    <w:rsid w:val="00F41E13"/>
    <w:rsid w:val="00F44D70"/>
    <w:rsid w:val="00F46BFA"/>
    <w:rsid w:val="00F56A9F"/>
    <w:rsid w:val="00F67FEE"/>
    <w:rsid w:val="00F72626"/>
    <w:rsid w:val="00F72E04"/>
    <w:rsid w:val="00F73BA0"/>
    <w:rsid w:val="00F76E26"/>
    <w:rsid w:val="00F80E50"/>
    <w:rsid w:val="00F8296C"/>
    <w:rsid w:val="00F82A68"/>
    <w:rsid w:val="00F82E8B"/>
    <w:rsid w:val="00F83A09"/>
    <w:rsid w:val="00F841A9"/>
    <w:rsid w:val="00F87870"/>
    <w:rsid w:val="00F87C4A"/>
    <w:rsid w:val="00F90AD4"/>
    <w:rsid w:val="00FA0A5A"/>
    <w:rsid w:val="00FA7DAD"/>
    <w:rsid w:val="00FB16D2"/>
    <w:rsid w:val="00FB376A"/>
    <w:rsid w:val="00FC2B64"/>
    <w:rsid w:val="00FC2FE9"/>
    <w:rsid w:val="00FD52CB"/>
    <w:rsid w:val="00FD53A8"/>
    <w:rsid w:val="00FD652C"/>
    <w:rsid w:val="00FD6653"/>
    <w:rsid w:val="00FD7281"/>
    <w:rsid w:val="00FD79C5"/>
    <w:rsid w:val="00FE194D"/>
    <w:rsid w:val="00FF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249A"/>
  <w15:docId w15:val="{7A74EF7A-E0FD-47FA-91C3-576BD387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4BF"/>
    <w:pPr>
      <w:spacing w:after="0" w:line="240" w:lineRule="auto"/>
    </w:pPr>
    <w:rPr>
      <w:rFonts w:ascii="Calibri" w:hAnsi="Calibri" w:cs="Calibri"/>
    </w:rPr>
  </w:style>
  <w:style w:type="paragraph" w:styleId="3">
    <w:name w:val="heading 3"/>
    <w:basedOn w:val="a"/>
    <w:link w:val="3Char"/>
    <w:uiPriority w:val="9"/>
    <w:qFormat/>
    <w:rsid w:val="00BA7D6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Fiche List Paragraph,Dot pt,No Spacing1,List Paragraph Char Char Char,Indicator Text,Numbered Para 1,Bullet 1,F5 List Paragraph,Bullet Points,List Paragraph11,MAIN CONTENT,List Paragraph12,Bullet2,Bullet21,Bullet22,bl11,Yellow Bullet"/>
    <w:basedOn w:val="a"/>
    <w:link w:val="Char"/>
    <w:uiPriority w:val="34"/>
    <w:qFormat/>
    <w:rsid w:val="00A465B1"/>
    <w:pPr>
      <w:ind w:left="720"/>
      <w:contextualSpacing/>
    </w:pPr>
  </w:style>
  <w:style w:type="paragraph" w:styleId="a4">
    <w:name w:val="Balloon Text"/>
    <w:basedOn w:val="a"/>
    <w:link w:val="Char0"/>
    <w:uiPriority w:val="99"/>
    <w:semiHidden/>
    <w:unhideWhenUsed/>
    <w:rsid w:val="00AF44BF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AF44BF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Char1"/>
    <w:uiPriority w:val="99"/>
    <w:unhideWhenUsed/>
    <w:rsid w:val="00094E92"/>
    <w:rPr>
      <w:rFonts w:cstheme="minorBidi"/>
      <w:szCs w:val="21"/>
    </w:rPr>
  </w:style>
  <w:style w:type="character" w:customStyle="1" w:styleId="Char1">
    <w:name w:val="Απλό κείμενο Char"/>
    <w:basedOn w:val="a0"/>
    <w:link w:val="a5"/>
    <w:uiPriority w:val="99"/>
    <w:rsid w:val="00094E92"/>
    <w:rPr>
      <w:rFonts w:ascii="Calibri" w:hAnsi="Calibri"/>
      <w:szCs w:val="21"/>
    </w:rPr>
  </w:style>
  <w:style w:type="paragraph" w:styleId="Web">
    <w:name w:val="Normal (Web)"/>
    <w:basedOn w:val="a"/>
    <w:uiPriority w:val="99"/>
    <w:semiHidden/>
    <w:unhideWhenUsed/>
    <w:rsid w:val="001A2054"/>
    <w:pPr>
      <w:spacing w:before="100" w:beforeAutospacing="1" w:after="100" w:afterAutospacing="1"/>
    </w:pPr>
    <w:rPr>
      <w:lang w:eastAsia="el-GR"/>
    </w:rPr>
  </w:style>
  <w:style w:type="character" w:styleId="-">
    <w:name w:val="Hyperlink"/>
    <w:basedOn w:val="a0"/>
    <w:uiPriority w:val="99"/>
    <w:unhideWhenUsed/>
    <w:rsid w:val="00F73BA0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571F5A"/>
    <w:rPr>
      <w:sz w:val="16"/>
      <w:szCs w:val="16"/>
    </w:rPr>
  </w:style>
  <w:style w:type="paragraph" w:styleId="a7">
    <w:name w:val="annotation text"/>
    <w:basedOn w:val="a"/>
    <w:link w:val="Char2"/>
    <w:uiPriority w:val="99"/>
    <w:unhideWhenUsed/>
    <w:rsid w:val="00571F5A"/>
    <w:rPr>
      <w:sz w:val="20"/>
      <w:szCs w:val="20"/>
    </w:rPr>
  </w:style>
  <w:style w:type="character" w:customStyle="1" w:styleId="Char2">
    <w:name w:val="Κείμενο σχολίου Char"/>
    <w:basedOn w:val="a0"/>
    <w:link w:val="a7"/>
    <w:uiPriority w:val="99"/>
    <w:rsid w:val="00571F5A"/>
    <w:rPr>
      <w:rFonts w:ascii="Calibri" w:hAnsi="Calibri" w:cs="Calibri"/>
      <w:sz w:val="20"/>
      <w:szCs w:val="20"/>
    </w:rPr>
  </w:style>
  <w:style w:type="paragraph" w:styleId="a8">
    <w:name w:val="Revision"/>
    <w:hidden/>
    <w:uiPriority w:val="99"/>
    <w:semiHidden/>
    <w:rsid w:val="009317C1"/>
    <w:pPr>
      <w:spacing w:after="0" w:line="240" w:lineRule="auto"/>
    </w:pPr>
    <w:rPr>
      <w:rFonts w:ascii="Calibri" w:hAnsi="Calibri" w:cs="Calibri"/>
    </w:rPr>
  </w:style>
  <w:style w:type="paragraph" w:styleId="-HTML">
    <w:name w:val="HTML Preformatted"/>
    <w:basedOn w:val="a"/>
    <w:link w:val="-HTMLChar"/>
    <w:uiPriority w:val="99"/>
    <w:semiHidden/>
    <w:unhideWhenUsed/>
    <w:rsid w:val="00FE194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E194D"/>
    <w:rPr>
      <w:rFonts w:ascii="Consolas" w:hAnsi="Consolas" w:cs="Calibri"/>
      <w:sz w:val="20"/>
      <w:szCs w:val="20"/>
    </w:rPr>
  </w:style>
  <w:style w:type="paragraph" w:styleId="a9">
    <w:name w:val="annotation subject"/>
    <w:basedOn w:val="a7"/>
    <w:next w:val="a7"/>
    <w:link w:val="Char3"/>
    <w:uiPriority w:val="99"/>
    <w:semiHidden/>
    <w:unhideWhenUsed/>
    <w:rsid w:val="00A9456B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rsid w:val="00A9456B"/>
    <w:rPr>
      <w:rFonts w:ascii="Calibri" w:hAnsi="Calibri" w:cs="Calibri"/>
      <w:b/>
      <w:bCs/>
      <w:sz w:val="20"/>
      <w:szCs w:val="20"/>
    </w:rPr>
  </w:style>
  <w:style w:type="character" w:styleId="aa">
    <w:name w:val="Strong"/>
    <w:basedOn w:val="a0"/>
    <w:uiPriority w:val="22"/>
    <w:qFormat/>
    <w:rsid w:val="00021FAE"/>
    <w:rPr>
      <w:b/>
      <w:bCs/>
    </w:rPr>
  </w:style>
  <w:style w:type="character" w:customStyle="1" w:styleId="relative">
    <w:name w:val="relative"/>
    <w:basedOn w:val="a0"/>
    <w:rsid w:val="00021FAE"/>
  </w:style>
  <w:style w:type="character" w:customStyle="1" w:styleId="Char">
    <w:name w:val="Παράγραφος λίστας Char"/>
    <w:aliases w:val="Fiche List Paragraph Char,Dot pt Char,No Spacing1 Char,List Paragraph Char Char Char Char,Indicator Text Char,Numbered Para 1 Char,Bullet 1 Char,F5 List Paragraph Char,Bullet Points Char,List Paragraph11 Char,MAIN CONTENT Char"/>
    <w:link w:val="a3"/>
    <w:uiPriority w:val="34"/>
    <w:qFormat/>
    <w:rsid w:val="00A73A42"/>
    <w:rPr>
      <w:rFonts w:ascii="Calibri" w:hAnsi="Calibri" w:cs="Calibri"/>
    </w:rPr>
  </w:style>
  <w:style w:type="character" w:styleId="ab">
    <w:name w:val="Unresolved Mention"/>
    <w:basedOn w:val="a0"/>
    <w:uiPriority w:val="99"/>
    <w:semiHidden/>
    <w:unhideWhenUsed/>
    <w:rsid w:val="006C7AB3"/>
    <w:rPr>
      <w:color w:val="605E5C"/>
      <w:shd w:val="clear" w:color="auto" w:fill="E1DFDD"/>
    </w:rPr>
  </w:style>
  <w:style w:type="paragraph" w:customStyle="1" w:styleId="p2">
    <w:name w:val="p2"/>
    <w:basedOn w:val="a"/>
    <w:rsid w:val="00A7450C"/>
    <w:pPr>
      <w:spacing w:before="100" w:beforeAutospacing="1" w:after="100" w:afterAutospacing="1"/>
    </w:pPr>
    <w:rPr>
      <w:lang w:eastAsia="el-GR"/>
    </w:rPr>
  </w:style>
  <w:style w:type="character" w:customStyle="1" w:styleId="s3">
    <w:name w:val="s3"/>
    <w:basedOn w:val="a0"/>
    <w:rsid w:val="00A7450C"/>
  </w:style>
  <w:style w:type="character" w:customStyle="1" w:styleId="s6">
    <w:name w:val="s6"/>
    <w:basedOn w:val="a0"/>
    <w:rsid w:val="00A7450C"/>
  </w:style>
  <w:style w:type="character" w:customStyle="1" w:styleId="s7">
    <w:name w:val="s7"/>
    <w:basedOn w:val="a0"/>
    <w:rsid w:val="00A7450C"/>
  </w:style>
  <w:style w:type="character" w:customStyle="1" w:styleId="s8">
    <w:name w:val="s8"/>
    <w:basedOn w:val="a0"/>
    <w:rsid w:val="00A7450C"/>
  </w:style>
  <w:style w:type="character" w:customStyle="1" w:styleId="math-inline">
    <w:name w:val="math-inline"/>
    <w:basedOn w:val="a0"/>
    <w:rsid w:val="00875EBB"/>
  </w:style>
  <w:style w:type="table" w:styleId="ac">
    <w:name w:val="Table Grid"/>
    <w:basedOn w:val="a1"/>
    <w:uiPriority w:val="59"/>
    <w:rsid w:val="00875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Επικεφαλίδα 3 Char"/>
    <w:basedOn w:val="a0"/>
    <w:link w:val="3"/>
    <w:uiPriority w:val="9"/>
    <w:rsid w:val="00BA7D66"/>
    <w:rPr>
      <w:rFonts w:ascii="Times New Roman" w:eastAsia="Times New Roman" w:hAnsi="Times New Roman" w:cs="Times New Roman"/>
      <w:b/>
      <w:bCs/>
      <w:sz w:val="27"/>
      <w:szCs w:val="27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3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6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78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1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3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ebchannel.1521.aade.g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BC160-551B-4134-995A-CB53B5EC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3302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s.veroniki</dc:creator>
  <cp:lastModifiedBy>ΔΕΠΙΚ</cp:lastModifiedBy>
  <cp:revision>2</cp:revision>
  <cp:lastPrinted>2025-03-31T06:57:00Z</cp:lastPrinted>
  <dcterms:created xsi:type="dcterms:W3CDTF">2026-07-30T15:38:00Z</dcterms:created>
  <dcterms:modified xsi:type="dcterms:W3CDTF">2026-07-30T15:38:00Z</dcterms:modified>
</cp:coreProperties>
</file>