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97824" w14:textId="77777777" w:rsidR="00800056" w:rsidRDefault="00800056" w:rsidP="00524E9F">
      <w:pPr>
        <w:spacing w:after="160" w:line="259" w:lineRule="auto"/>
        <w:jc w:val="right"/>
        <w:rPr>
          <w:rFonts w:ascii="Franklin Gothic Medium" w:hAnsi="Franklin Gothic Medium"/>
          <w:sz w:val="24"/>
          <w:szCs w:val="24"/>
        </w:rPr>
      </w:pPr>
    </w:p>
    <w:p w14:paraId="5D92CFDF" w14:textId="77777777" w:rsidR="00800056" w:rsidRDefault="00800056" w:rsidP="00524E9F">
      <w:pPr>
        <w:spacing w:after="160" w:line="259" w:lineRule="auto"/>
        <w:jc w:val="right"/>
        <w:rPr>
          <w:rFonts w:ascii="Franklin Gothic Medium" w:hAnsi="Franklin Gothic Medium"/>
          <w:sz w:val="24"/>
          <w:szCs w:val="24"/>
        </w:rPr>
      </w:pPr>
    </w:p>
    <w:p w14:paraId="643D9333" w14:textId="77777777" w:rsidR="00B768EB" w:rsidRPr="00E37598" w:rsidRDefault="00524E9F" w:rsidP="00524E9F">
      <w:pPr>
        <w:spacing w:after="160" w:line="259" w:lineRule="auto"/>
        <w:jc w:val="right"/>
        <w:rPr>
          <w:rFonts w:cstheme="minorHAnsi"/>
          <w:sz w:val="24"/>
          <w:szCs w:val="24"/>
        </w:rPr>
      </w:pPr>
      <w:r w:rsidRPr="00E33225">
        <w:rPr>
          <w:rFonts w:ascii="Franklin Gothic Medium" w:hAnsi="Franklin Gothic Medium"/>
          <w:sz w:val="24"/>
          <w:szCs w:val="24"/>
        </w:rPr>
        <w:t>Αθήνα</w:t>
      </w:r>
      <w:r w:rsidRPr="00E37598">
        <w:rPr>
          <w:rFonts w:ascii="Franklin Gothic Medium" w:hAnsi="Franklin Gothic Medium"/>
          <w:sz w:val="24"/>
          <w:szCs w:val="24"/>
        </w:rPr>
        <w:t xml:space="preserve">, </w:t>
      </w:r>
      <w:r w:rsidR="00E37598" w:rsidRPr="00E37598">
        <w:rPr>
          <w:rFonts w:ascii="Franklin Gothic Medium" w:hAnsi="Franklin Gothic Medium"/>
          <w:sz w:val="24"/>
          <w:szCs w:val="24"/>
        </w:rPr>
        <w:t xml:space="preserve">11 Ιουνίου </w:t>
      </w:r>
      <w:r w:rsidRPr="00E37598">
        <w:rPr>
          <w:rFonts w:ascii="Franklin Gothic Medium" w:hAnsi="Franklin Gothic Medium"/>
          <w:sz w:val="24"/>
          <w:szCs w:val="24"/>
        </w:rPr>
        <w:t>202</w:t>
      </w:r>
      <w:r w:rsidR="00FB649A" w:rsidRPr="00E37598">
        <w:rPr>
          <w:rFonts w:ascii="Franklin Gothic Medium" w:hAnsi="Franklin Gothic Medium"/>
          <w:sz w:val="24"/>
          <w:szCs w:val="24"/>
        </w:rPr>
        <w:t>6</w:t>
      </w:r>
    </w:p>
    <w:p w14:paraId="2944E8AA" w14:textId="77777777" w:rsidR="00524E9F" w:rsidRPr="00E37598" w:rsidRDefault="00800056" w:rsidP="00524E9F">
      <w:pPr>
        <w:spacing w:before="120" w:after="240"/>
        <w:jc w:val="center"/>
        <w:rPr>
          <w:rFonts w:ascii="Franklin Gothic Medium" w:hAnsi="Franklin Gothic Medium" w:cs="Calibri"/>
          <w:b/>
          <w:bCs/>
          <w:sz w:val="28"/>
          <w:szCs w:val="28"/>
        </w:rPr>
      </w:pPr>
      <w:r>
        <w:rPr>
          <w:rFonts w:ascii="Franklin Gothic Medium" w:hAnsi="Franklin Gothic Medium" w:cs="Calibri"/>
          <w:b/>
          <w:bCs/>
          <w:sz w:val="28"/>
          <w:szCs w:val="28"/>
        </w:rPr>
        <w:t>ΥΠΑΑΤ</w:t>
      </w:r>
      <w:r w:rsidR="006D0285" w:rsidRPr="00E37598">
        <w:rPr>
          <w:rFonts w:ascii="Franklin Gothic Medium" w:hAnsi="Franklin Gothic Medium" w:cs="Calibri"/>
          <w:b/>
          <w:bCs/>
          <w:sz w:val="28"/>
          <w:szCs w:val="28"/>
        </w:rPr>
        <w:t xml:space="preserve"> </w:t>
      </w:r>
      <w:r w:rsidR="006D0285" w:rsidRPr="006D0285">
        <w:rPr>
          <w:rFonts w:ascii="Franklin Gothic Medium" w:hAnsi="Franklin Gothic Medium" w:cs="Calibri"/>
          <w:b/>
          <w:bCs/>
          <w:sz w:val="28"/>
          <w:szCs w:val="28"/>
        </w:rPr>
        <w:t>και</w:t>
      </w:r>
      <w:r w:rsidR="006D0285" w:rsidRPr="00E37598">
        <w:rPr>
          <w:rFonts w:ascii="Franklin Gothic Medium" w:hAnsi="Franklin Gothic Medium" w:cs="Calibri"/>
          <w:b/>
          <w:bCs/>
          <w:sz w:val="28"/>
          <w:szCs w:val="28"/>
        </w:rPr>
        <w:t xml:space="preserve"> </w:t>
      </w:r>
      <w:r w:rsidR="006D0285" w:rsidRPr="006D0285">
        <w:rPr>
          <w:rFonts w:ascii="Franklin Gothic Medium" w:hAnsi="Franklin Gothic Medium" w:cs="Calibri"/>
          <w:b/>
          <w:bCs/>
          <w:sz w:val="28"/>
          <w:szCs w:val="28"/>
        </w:rPr>
        <w:t>ΑΑΔΕ</w:t>
      </w:r>
      <w:r w:rsidR="006D0285" w:rsidRPr="00E37598">
        <w:rPr>
          <w:rFonts w:ascii="Franklin Gothic Medium" w:hAnsi="Franklin Gothic Medium" w:cs="Calibri"/>
          <w:b/>
          <w:bCs/>
          <w:sz w:val="28"/>
          <w:szCs w:val="28"/>
        </w:rPr>
        <w:t xml:space="preserve">: </w:t>
      </w:r>
      <w:r w:rsidR="00E37598" w:rsidRPr="00E37598">
        <w:rPr>
          <w:rFonts w:ascii="Franklin Gothic Medium" w:hAnsi="Franklin Gothic Medium" w:cs="Calibri"/>
          <w:b/>
          <w:bCs/>
          <w:sz w:val="28"/>
          <w:szCs w:val="28"/>
        </w:rPr>
        <w:t>Νέα εποχή για την ελληνική κτηνοτροφία</w:t>
      </w:r>
      <w:r w:rsidR="00272235">
        <w:rPr>
          <w:rFonts w:ascii="Franklin Gothic Medium" w:hAnsi="Franklin Gothic Medium" w:cs="Calibri"/>
          <w:b/>
          <w:bCs/>
          <w:sz w:val="28"/>
          <w:szCs w:val="28"/>
        </w:rPr>
        <w:t xml:space="preserve"> - </w:t>
      </w:r>
      <w:bookmarkStart w:id="0" w:name="_GoBack"/>
      <w:bookmarkEnd w:id="0"/>
      <w:r w:rsidR="00E37598" w:rsidRPr="00E37598">
        <w:rPr>
          <w:rFonts w:ascii="Franklin Gothic Medium" w:hAnsi="Franklin Gothic Medium" w:cs="Calibri"/>
          <w:b/>
          <w:bCs/>
          <w:sz w:val="28"/>
          <w:szCs w:val="28"/>
        </w:rPr>
        <w:t xml:space="preserve">Ξεκινά πιλοτικά το νέο ψηφιακό σύστημα </w:t>
      </w:r>
      <w:proofErr w:type="spellStart"/>
      <w:r w:rsidR="00E37598" w:rsidRPr="00E37598">
        <w:rPr>
          <w:rFonts w:ascii="Franklin Gothic Medium" w:hAnsi="Franklin Gothic Medium" w:cs="Calibri"/>
          <w:b/>
          <w:bCs/>
          <w:sz w:val="28"/>
          <w:szCs w:val="28"/>
        </w:rPr>
        <w:t>ιχνηλάτησης</w:t>
      </w:r>
      <w:proofErr w:type="spellEnd"/>
      <w:r w:rsidR="00E37598" w:rsidRPr="00E37598">
        <w:rPr>
          <w:rFonts w:ascii="Franklin Gothic Medium" w:hAnsi="Franklin Gothic Medium" w:cs="Calibri"/>
          <w:b/>
          <w:bCs/>
          <w:sz w:val="28"/>
          <w:szCs w:val="28"/>
        </w:rPr>
        <w:t xml:space="preserve"> αιγοπροβάτων με ηλεκτρονικούς βώλους</w:t>
      </w:r>
    </w:p>
    <w:p w14:paraId="539E9321" w14:textId="77777777" w:rsidR="00E37598" w:rsidRPr="00960254" w:rsidRDefault="00E37598" w:rsidP="00E37598">
      <w:pPr>
        <w:pStyle w:val="a8"/>
        <w:spacing w:before="120" w:after="240" w:line="276" w:lineRule="auto"/>
        <w:rPr>
          <w:rFonts w:ascii="Franklin Gothic Medium" w:hAnsi="Franklin Gothic Medium"/>
          <w:bCs/>
          <w:sz w:val="24"/>
          <w:szCs w:val="24"/>
        </w:rPr>
      </w:pPr>
      <w:r w:rsidRPr="00960254">
        <w:rPr>
          <w:rFonts w:ascii="Franklin Gothic Medium" w:hAnsi="Franklin Gothic Medium"/>
          <w:b/>
          <w:bCs/>
          <w:sz w:val="24"/>
          <w:szCs w:val="24"/>
        </w:rPr>
        <w:t>Μαργαρίτης Σχοινάς</w:t>
      </w:r>
      <w:r w:rsidRPr="00960254">
        <w:rPr>
          <w:rFonts w:ascii="Franklin Gothic Medium" w:hAnsi="Franklin Gothic Medium"/>
          <w:bCs/>
          <w:sz w:val="24"/>
          <w:szCs w:val="24"/>
        </w:rPr>
        <w:t xml:space="preserve">: Γυρίζουμε σελίδα στην κτηνοτροφία- Η Ελλάδα τηρεί τις </w:t>
      </w:r>
      <w:r>
        <w:rPr>
          <w:rFonts w:ascii="Franklin Gothic Medium" w:hAnsi="Franklin Gothic Medium"/>
          <w:bCs/>
          <w:sz w:val="24"/>
          <w:szCs w:val="24"/>
        </w:rPr>
        <w:t>δ</w:t>
      </w:r>
      <w:r w:rsidRPr="00960254">
        <w:rPr>
          <w:rFonts w:ascii="Franklin Gothic Medium" w:hAnsi="Franklin Gothic Medium"/>
          <w:bCs/>
          <w:sz w:val="24"/>
          <w:szCs w:val="24"/>
        </w:rPr>
        <w:t>εσμεύσεις της για έναν πρωτογενή τομέα με διαφάνεια, κανόνες και αξιοπιστία</w:t>
      </w:r>
    </w:p>
    <w:p w14:paraId="057F3CDF" w14:textId="77777777" w:rsidR="00E37598" w:rsidRPr="00960254" w:rsidRDefault="00E37598" w:rsidP="00E37598">
      <w:pPr>
        <w:pStyle w:val="a8"/>
        <w:spacing w:before="120" w:after="240" w:line="276" w:lineRule="auto"/>
        <w:rPr>
          <w:rFonts w:ascii="Franklin Gothic Medium" w:hAnsi="Franklin Gothic Medium"/>
          <w:bCs/>
          <w:sz w:val="24"/>
          <w:szCs w:val="24"/>
        </w:rPr>
      </w:pPr>
      <w:r w:rsidRPr="00960254">
        <w:rPr>
          <w:rFonts w:ascii="Franklin Gothic Medium" w:hAnsi="Franklin Gothic Medium"/>
          <w:b/>
          <w:bCs/>
          <w:sz w:val="24"/>
          <w:szCs w:val="24"/>
        </w:rPr>
        <w:t>Γιώργος Πιτσιλής</w:t>
      </w:r>
      <w:r w:rsidRPr="00960254">
        <w:rPr>
          <w:rFonts w:ascii="Franklin Gothic Medium" w:hAnsi="Franklin Gothic Medium"/>
          <w:bCs/>
          <w:sz w:val="24"/>
          <w:szCs w:val="24"/>
        </w:rPr>
        <w:t>: Τομή στον τρόπο ελέγχου και τεκμηρίωσης του επιλέξιμου ζωικού κεφαλαίου</w:t>
      </w:r>
    </w:p>
    <w:p w14:paraId="7D4EEF5B" w14:textId="77777777" w:rsidR="00E37598" w:rsidRPr="00960254" w:rsidRDefault="00E37598" w:rsidP="00E37598">
      <w:pPr>
        <w:pStyle w:val="a8"/>
        <w:spacing w:before="120" w:after="120" w:line="276" w:lineRule="auto"/>
        <w:jc w:val="both"/>
        <w:rPr>
          <w:rFonts w:ascii="Franklin Gothic Medium" w:hAnsi="Franklin Gothic Medium"/>
          <w:bCs/>
          <w:sz w:val="24"/>
          <w:szCs w:val="24"/>
        </w:rPr>
      </w:pPr>
      <w:r w:rsidRPr="00960254">
        <w:rPr>
          <w:rFonts w:ascii="Franklin Gothic Medium" w:hAnsi="Franklin Gothic Medium"/>
          <w:bCs/>
          <w:sz w:val="24"/>
          <w:szCs w:val="24"/>
        </w:rPr>
        <w:t xml:space="preserve">Ένα ακόμη σημαντικό βήμα για τον εκσυγχρονισμό του πρωτογενούς τομέα και την ενίσχυση της διαφάνειας στη διαχείριση των αγροτικών ενισχύσεων πραγματοποιεί η Κυβέρνηση με την έναρξη της πιλοτικής εφαρμογής του νέου συστήματος σήμανσης και </w:t>
      </w:r>
      <w:proofErr w:type="spellStart"/>
      <w:r w:rsidRPr="00960254">
        <w:rPr>
          <w:rFonts w:ascii="Franklin Gothic Medium" w:hAnsi="Franklin Gothic Medium"/>
          <w:bCs/>
          <w:sz w:val="24"/>
          <w:szCs w:val="24"/>
        </w:rPr>
        <w:t>ιχνηλάτησης</w:t>
      </w:r>
      <w:proofErr w:type="spellEnd"/>
      <w:r w:rsidRPr="00960254">
        <w:rPr>
          <w:rFonts w:ascii="Franklin Gothic Medium" w:hAnsi="Franklin Gothic Medium"/>
          <w:bCs/>
          <w:sz w:val="24"/>
          <w:szCs w:val="24"/>
        </w:rPr>
        <w:t xml:space="preserve"> αιγοπροβάτων μέσω ηλεκτρονικών </w:t>
      </w:r>
      <w:proofErr w:type="spellStart"/>
      <w:r w:rsidRPr="00960254">
        <w:rPr>
          <w:rFonts w:ascii="Franklin Gothic Medium" w:hAnsi="Franklin Gothic Medium"/>
          <w:bCs/>
          <w:sz w:val="24"/>
          <w:szCs w:val="24"/>
        </w:rPr>
        <w:t>ενδοστομαχικών</w:t>
      </w:r>
      <w:proofErr w:type="spellEnd"/>
      <w:r w:rsidRPr="00960254">
        <w:rPr>
          <w:rFonts w:ascii="Franklin Gothic Medium" w:hAnsi="Franklin Gothic Medium"/>
          <w:bCs/>
          <w:sz w:val="24"/>
          <w:szCs w:val="24"/>
        </w:rPr>
        <w:t xml:space="preserve"> βώλων.</w:t>
      </w:r>
    </w:p>
    <w:p w14:paraId="584166AD" w14:textId="77777777" w:rsidR="00E37598" w:rsidRPr="00960254" w:rsidRDefault="00E37598" w:rsidP="00E37598">
      <w:pPr>
        <w:pStyle w:val="a8"/>
        <w:spacing w:before="120" w:after="120" w:line="276" w:lineRule="auto"/>
        <w:jc w:val="both"/>
        <w:rPr>
          <w:rFonts w:ascii="Franklin Gothic Medium" w:hAnsi="Franklin Gothic Medium"/>
          <w:bCs/>
          <w:sz w:val="24"/>
          <w:szCs w:val="24"/>
        </w:rPr>
      </w:pPr>
      <w:r w:rsidRPr="00960254">
        <w:rPr>
          <w:rFonts w:ascii="Franklin Gothic Medium" w:hAnsi="Franklin Gothic Medium"/>
          <w:bCs/>
          <w:sz w:val="24"/>
          <w:szCs w:val="24"/>
        </w:rPr>
        <w:t>Το νέο σύστημα εντάσσεται στη συνολική στρατηγική για τον ψηφιακό μετασχηματισμό της αγροτικής παραγωγής, την αξιοποίηση σύγχρονων τεχνολογικών εργαλείων και τη δημιουργία ενός αξιόπιστου πλαισίου παρακολούθησης του ζωικού κεφαλαίου της χώρας. Παράλληλα, συμβάλλει στην αποτελεσματικότερη και πιο διαφανή διαχείριση των εθνικών και ευρωπαϊκών πόρων, ενισχύοντας την εμπιστοσύνη των παραγωγών και της κοινωνίας στους θεσμούς.</w:t>
      </w:r>
    </w:p>
    <w:p w14:paraId="600CD4FC" w14:textId="77777777" w:rsidR="00E37598" w:rsidRPr="00960254" w:rsidRDefault="00E37598" w:rsidP="00E37598">
      <w:pPr>
        <w:pStyle w:val="a8"/>
        <w:spacing w:before="120" w:after="120" w:line="276" w:lineRule="auto"/>
        <w:jc w:val="both"/>
        <w:rPr>
          <w:rFonts w:ascii="Franklin Gothic Medium" w:hAnsi="Franklin Gothic Medium"/>
          <w:bCs/>
          <w:sz w:val="24"/>
          <w:szCs w:val="24"/>
        </w:rPr>
      </w:pPr>
      <w:r w:rsidRPr="00960254">
        <w:rPr>
          <w:rFonts w:ascii="Franklin Gothic Medium" w:hAnsi="Franklin Gothic Medium"/>
          <w:bCs/>
          <w:sz w:val="24"/>
          <w:szCs w:val="24"/>
        </w:rPr>
        <w:t xml:space="preserve">Σύμφωνα με απόφαση του Υπουργού Αγροτικής Ανάπτυξης και Τροφίμων Μαργαρίτη Σχοινά και του Διοικητή της ΑΑΔΕ Γιώργου </w:t>
      </w:r>
      <w:proofErr w:type="spellStart"/>
      <w:r w:rsidRPr="00960254">
        <w:rPr>
          <w:rFonts w:ascii="Franklin Gothic Medium" w:hAnsi="Franklin Gothic Medium"/>
          <w:bCs/>
          <w:sz w:val="24"/>
          <w:szCs w:val="24"/>
        </w:rPr>
        <w:t>Πιτσιλή</w:t>
      </w:r>
      <w:proofErr w:type="spellEnd"/>
      <w:r w:rsidRPr="00960254">
        <w:rPr>
          <w:rFonts w:ascii="Franklin Gothic Medium" w:hAnsi="Franklin Gothic Medium"/>
          <w:bCs/>
          <w:sz w:val="24"/>
          <w:szCs w:val="24"/>
        </w:rPr>
        <w:t xml:space="preserve">  (ΦΕΚ Β’ 3300/11.06.2026) , η τοποθέτηση ηλεκτρονικών </w:t>
      </w:r>
      <w:proofErr w:type="spellStart"/>
      <w:r w:rsidRPr="00960254">
        <w:rPr>
          <w:rFonts w:ascii="Franklin Gothic Medium" w:hAnsi="Franklin Gothic Medium"/>
          <w:bCs/>
          <w:sz w:val="24"/>
          <w:szCs w:val="24"/>
        </w:rPr>
        <w:t>ενδοστομαχικών</w:t>
      </w:r>
      <w:proofErr w:type="spellEnd"/>
      <w:r w:rsidRPr="00960254">
        <w:rPr>
          <w:rFonts w:ascii="Franklin Gothic Medium" w:hAnsi="Franklin Gothic Medium"/>
          <w:bCs/>
          <w:sz w:val="24"/>
          <w:szCs w:val="24"/>
        </w:rPr>
        <w:t xml:space="preserve"> βώλων καθίσταται προϋπόθεση </w:t>
      </w:r>
      <w:proofErr w:type="spellStart"/>
      <w:r w:rsidRPr="00960254">
        <w:rPr>
          <w:rFonts w:ascii="Franklin Gothic Medium" w:hAnsi="Franklin Gothic Medium"/>
          <w:bCs/>
          <w:sz w:val="24"/>
          <w:szCs w:val="24"/>
        </w:rPr>
        <w:t>επιλεξιμότητας</w:t>
      </w:r>
      <w:proofErr w:type="spellEnd"/>
      <w:r w:rsidRPr="00960254">
        <w:rPr>
          <w:rFonts w:ascii="Franklin Gothic Medium" w:hAnsi="Franklin Gothic Medium"/>
          <w:bCs/>
          <w:sz w:val="24"/>
          <w:szCs w:val="24"/>
        </w:rPr>
        <w:t xml:space="preserve"> για τη χορήγηση </w:t>
      </w:r>
      <w:proofErr w:type="spellStart"/>
      <w:r w:rsidRPr="00960254">
        <w:rPr>
          <w:rFonts w:ascii="Franklin Gothic Medium" w:hAnsi="Franklin Gothic Medium"/>
          <w:bCs/>
          <w:sz w:val="24"/>
          <w:szCs w:val="24"/>
        </w:rPr>
        <w:t>ενωσιακών</w:t>
      </w:r>
      <w:proofErr w:type="spellEnd"/>
      <w:r w:rsidRPr="00960254">
        <w:rPr>
          <w:rFonts w:ascii="Franklin Gothic Medium" w:hAnsi="Franklin Gothic Medium"/>
          <w:bCs/>
          <w:sz w:val="24"/>
          <w:szCs w:val="24"/>
        </w:rPr>
        <w:t xml:space="preserve"> και εθνικών ενισχύσεων σε αιγοπρόβατα ηλικίας άνω των έξι μηνών.</w:t>
      </w:r>
    </w:p>
    <w:p w14:paraId="6753B517" w14:textId="77777777" w:rsidR="00E37598" w:rsidRPr="00960254" w:rsidRDefault="00E37598" w:rsidP="00D02544">
      <w:pPr>
        <w:pStyle w:val="a8"/>
        <w:spacing w:before="240" w:after="240" w:line="276" w:lineRule="auto"/>
        <w:jc w:val="both"/>
        <w:rPr>
          <w:rFonts w:ascii="Franklin Gothic Medium" w:hAnsi="Franklin Gothic Medium"/>
          <w:b/>
          <w:bCs/>
          <w:sz w:val="24"/>
          <w:szCs w:val="24"/>
        </w:rPr>
      </w:pPr>
      <w:r w:rsidRPr="00960254">
        <w:rPr>
          <w:rFonts w:ascii="Franklin Gothic Medium" w:hAnsi="Franklin Gothic Medium"/>
          <w:b/>
          <w:bCs/>
          <w:sz w:val="24"/>
          <w:szCs w:val="24"/>
        </w:rPr>
        <w:t>Πιλοτική εφαρμογή το 2026 – Καθολική εφαρμογή από το 2027</w:t>
      </w:r>
    </w:p>
    <w:p w14:paraId="115722A1" w14:textId="77777777" w:rsidR="00E37598" w:rsidRPr="00960254" w:rsidRDefault="00E37598" w:rsidP="00E37598">
      <w:pPr>
        <w:pStyle w:val="a8"/>
        <w:spacing w:before="120" w:after="120" w:line="276" w:lineRule="auto"/>
        <w:jc w:val="both"/>
        <w:rPr>
          <w:rFonts w:ascii="Franklin Gothic Medium" w:hAnsi="Franklin Gothic Medium"/>
          <w:bCs/>
          <w:sz w:val="24"/>
          <w:szCs w:val="24"/>
        </w:rPr>
      </w:pPr>
      <w:r w:rsidRPr="00960254">
        <w:rPr>
          <w:rFonts w:ascii="Franklin Gothic Medium" w:hAnsi="Franklin Gothic Medium"/>
          <w:bCs/>
          <w:sz w:val="24"/>
          <w:szCs w:val="24"/>
        </w:rPr>
        <w:t>Η νέα διαδικασία εφαρμόζεται πιλοτικά κατά το έτος 2026 και αφορά κτηνοτροφικές εκμεταλλεύσεις με περισσότερα από 900 αιγοπρόβατα. Η πιλοτική φάση έχει σχεδιαστεί ώστε να διασφαλιστεί η ομαλή και αποτελεσματική μετάβαση στο νέο σύστημα, να αξιολογηθούν τα επιχειρησιακά δεδομένα και να προετοιμαστεί η καθολική εφαρμογή του μέτρου από το 2027.</w:t>
      </w:r>
    </w:p>
    <w:p w14:paraId="56D823D9" w14:textId="77777777" w:rsidR="00D02544" w:rsidRDefault="00D02544" w:rsidP="00D02544">
      <w:pPr>
        <w:pStyle w:val="a8"/>
        <w:spacing w:before="240" w:after="240" w:line="276" w:lineRule="auto"/>
        <w:jc w:val="both"/>
        <w:rPr>
          <w:rFonts w:ascii="Franklin Gothic Medium" w:hAnsi="Franklin Gothic Medium"/>
          <w:b/>
          <w:bCs/>
          <w:sz w:val="24"/>
          <w:szCs w:val="24"/>
        </w:rPr>
      </w:pPr>
    </w:p>
    <w:p w14:paraId="3CE41FDD" w14:textId="77777777" w:rsidR="00E37598" w:rsidRPr="00960254" w:rsidRDefault="00E37598" w:rsidP="00D02544">
      <w:pPr>
        <w:pStyle w:val="a8"/>
        <w:spacing w:before="240" w:after="240" w:line="276" w:lineRule="auto"/>
        <w:jc w:val="both"/>
        <w:rPr>
          <w:rFonts w:ascii="Franklin Gothic Medium" w:hAnsi="Franklin Gothic Medium"/>
          <w:b/>
          <w:bCs/>
          <w:sz w:val="24"/>
          <w:szCs w:val="24"/>
        </w:rPr>
      </w:pPr>
      <w:r w:rsidRPr="00960254">
        <w:rPr>
          <w:rFonts w:ascii="Franklin Gothic Medium" w:hAnsi="Franklin Gothic Medium"/>
          <w:b/>
          <w:bCs/>
          <w:sz w:val="24"/>
          <w:szCs w:val="24"/>
        </w:rPr>
        <w:lastRenderedPageBreak/>
        <w:t>Ένα σύγχρονο και αξιόπιστο σύστημα ιχνηλασιμότητας</w:t>
      </w:r>
    </w:p>
    <w:p w14:paraId="16A72792" w14:textId="77777777" w:rsidR="00E37598" w:rsidRPr="00960254" w:rsidRDefault="00E37598" w:rsidP="00E37598">
      <w:pPr>
        <w:pStyle w:val="a8"/>
        <w:spacing w:before="120" w:after="120" w:line="276" w:lineRule="auto"/>
        <w:jc w:val="both"/>
        <w:rPr>
          <w:rFonts w:ascii="Franklin Gothic Medium" w:hAnsi="Franklin Gothic Medium"/>
          <w:bCs/>
          <w:sz w:val="24"/>
          <w:szCs w:val="24"/>
        </w:rPr>
      </w:pPr>
      <w:r w:rsidRPr="00960254">
        <w:rPr>
          <w:rFonts w:ascii="Franklin Gothic Medium" w:hAnsi="Franklin Gothic Medium"/>
          <w:bCs/>
          <w:sz w:val="24"/>
          <w:szCs w:val="24"/>
        </w:rPr>
        <w:t xml:space="preserve">Οι ηλεκτρονικοί βώλοι φέρουν μοναδικούς κωδικούς ταυτοποίησης, οι οποίοι αντιστοιχούν στους κωδικούς των ενωτίων που ήδη φέρουν τα ζώα. Τα στοιχεία καταχωρούνται στη νέα ψηφιακή Βάση Ιχνηλασιμότητας, η οποία </w:t>
      </w:r>
      <w:proofErr w:type="spellStart"/>
      <w:r w:rsidRPr="00960254">
        <w:rPr>
          <w:rFonts w:ascii="Franklin Gothic Medium" w:hAnsi="Franklin Gothic Medium"/>
          <w:bCs/>
          <w:sz w:val="24"/>
          <w:szCs w:val="24"/>
        </w:rPr>
        <w:t>διαλειτουργεί</w:t>
      </w:r>
      <w:proofErr w:type="spellEnd"/>
      <w:r w:rsidRPr="00960254">
        <w:rPr>
          <w:rFonts w:ascii="Franklin Gothic Medium" w:hAnsi="Franklin Gothic Medium"/>
          <w:bCs/>
          <w:sz w:val="24"/>
          <w:szCs w:val="24"/>
        </w:rPr>
        <w:t xml:space="preserve"> με τα πληροφοριακά συστήματα της ΑΑΔΕ και του Υπουργείου Αγροτικής Ανάπτυξης και Τροφίμων.</w:t>
      </w:r>
    </w:p>
    <w:p w14:paraId="25A5CE0E" w14:textId="77777777" w:rsidR="00E37598" w:rsidRPr="00960254" w:rsidRDefault="00E37598" w:rsidP="00E37598">
      <w:pPr>
        <w:pStyle w:val="a8"/>
        <w:spacing w:before="120" w:after="120" w:line="276" w:lineRule="auto"/>
        <w:jc w:val="both"/>
        <w:rPr>
          <w:rFonts w:ascii="Franklin Gothic Medium" w:hAnsi="Franklin Gothic Medium"/>
          <w:bCs/>
          <w:sz w:val="24"/>
          <w:szCs w:val="24"/>
        </w:rPr>
      </w:pPr>
      <w:r w:rsidRPr="00960254">
        <w:rPr>
          <w:rFonts w:ascii="Franklin Gothic Medium" w:hAnsi="Franklin Gothic Medium"/>
          <w:bCs/>
          <w:sz w:val="24"/>
          <w:szCs w:val="24"/>
        </w:rPr>
        <w:t>Η τοποθέτηση των βώλων και η καταχώριση των στοιχείων πραγματοποιούνται αποκλειστικά από πιστοποιημένους κτηνιάτρους, διασφαλίζοντας την επιστημονική εγκυρότητα και την αξιοπιστία της διαδικασίας.</w:t>
      </w:r>
    </w:p>
    <w:p w14:paraId="64DEA389" w14:textId="77777777" w:rsidR="00E37598" w:rsidRPr="00960254" w:rsidRDefault="00E37598" w:rsidP="00E37598">
      <w:pPr>
        <w:pStyle w:val="a8"/>
        <w:spacing w:before="120" w:after="120" w:line="276" w:lineRule="auto"/>
        <w:jc w:val="both"/>
        <w:rPr>
          <w:rFonts w:ascii="Franklin Gothic Medium" w:hAnsi="Franklin Gothic Medium"/>
          <w:bCs/>
          <w:sz w:val="24"/>
          <w:szCs w:val="24"/>
        </w:rPr>
      </w:pPr>
      <w:r w:rsidRPr="00960254">
        <w:rPr>
          <w:rFonts w:ascii="Franklin Gothic Medium" w:hAnsi="Franklin Gothic Medium"/>
          <w:bCs/>
          <w:sz w:val="24"/>
          <w:szCs w:val="24"/>
        </w:rPr>
        <w:t>Η Βάση Ιχνηλασιμότητας καταγράφει τα στοιχεία ταυτοποίησης κάθε ζώου, καθώς και κάθε μεταβολή που αφορά την κατάσταση ή τη μετακίνησή του. Με τον τρόπο αυτό ενισχύεται η δυνατότητα ακριβούς παρακολούθησης του ζωικού κεφαλαίου και διευκολύνεται η διενέργεια αποτελεσματικών διοικητικών και επιτόπιων ελέγχων από τις αρμόδιες αρχές.</w:t>
      </w:r>
    </w:p>
    <w:p w14:paraId="4C349E4D" w14:textId="77777777" w:rsidR="00E37598" w:rsidRPr="00960254" w:rsidRDefault="00E37598" w:rsidP="00E37598">
      <w:pPr>
        <w:pStyle w:val="a8"/>
        <w:spacing w:before="120" w:after="120" w:line="276" w:lineRule="auto"/>
        <w:jc w:val="both"/>
        <w:rPr>
          <w:rFonts w:ascii="Franklin Gothic Medium" w:hAnsi="Franklin Gothic Medium"/>
          <w:bCs/>
          <w:sz w:val="24"/>
          <w:szCs w:val="24"/>
        </w:rPr>
      </w:pPr>
      <w:r w:rsidRPr="00960254">
        <w:rPr>
          <w:rFonts w:ascii="Franklin Gothic Medium" w:hAnsi="Franklin Gothic Medium"/>
          <w:bCs/>
          <w:sz w:val="24"/>
          <w:szCs w:val="24"/>
        </w:rPr>
        <w:t>Παράλληλα, το νέο σύστημα αξιοποιεί προηγμένους μηχανισμούς ψηφιακών διασταυρώσεων, οι οποίοι ενισχύουν την ποιότητα των διαθέσιμων δεδομένων, τη διαφάνεια των διαδικασιών και την ορθή εφαρμογή του θεσμικού πλαισίου.</w:t>
      </w:r>
    </w:p>
    <w:p w14:paraId="19A9E085" w14:textId="77777777" w:rsidR="00E37598" w:rsidRPr="00960254" w:rsidRDefault="00E37598" w:rsidP="00D02544">
      <w:pPr>
        <w:pStyle w:val="a8"/>
        <w:spacing w:before="240" w:after="240" w:line="276" w:lineRule="auto"/>
        <w:jc w:val="both"/>
        <w:rPr>
          <w:rFonts w:ascii="Franklin Gothic Medium" w:hAnsi="Franklin Gothic Medium"/>
          <w:b/>
          <w:bCs/>
          <w:sz w:val="24"/>
          <w:szCs w:val="24"/>
        </w:rPr>
      </w:pPr>
      <w:r w:rsidRPr="00960254">
        <w:rPr>
          <w:rFonts w:ascii="Franklin Gothic Medium" w:hAnsi="Franklin Gothic Medium"/>
          <w:b/>
          <w:bCs/>
          <w:sz w:val="24"/>
          <w:szCs w:val="24"/>
        </w:rPr>
        <w:t>Απλή και πλήρως ψηφιακή διαδικασία</w:t>
      </w:r>
    </w:p>
    <w:p w14:paraId="2516FB0D" w14:textId="77777777" w:rsidR="00E37598" w:rsidRPr="00960254" w:rsidRDefault="00E37598" w:rsidP="00E37598">
      <w:pPr>
        <w:pStyle w:val="a8"/>
        <w:spacing w:before="120" w:after="120" w:line="276" w:lineRule="auto"/>
        <w:jc w:val="both"/>
        <w:rPr>
          <w:rFonts w:ascii="Franklin Gothic Medium" w:hAnsi="Franklin Gothic Medium"/>
          <w:bCs/>
          <w:sz w:val="24"/>
          <w:szCs w:val="24"/>
        </w:rPr>
      </w:pPr>
      <w:r w:rsidRPr="00960254">
        <w:rPr>
          <w:rFonts w:ascii="Franklin Gothic Medium" w:hAnsi="Franklin Gothic Medium"/>
          <w:bCs/>
          <w:sz w:val="24"/>
          <w:szCs w:val="24"/>
        </w:rPr>
        <w:t>Η διαδικασία προμήθειας, τοποθέτησης και καταχώρισης των βώλων πραγματοποιείται μέσα από ένα απλοποιημένο και πλήρως ψηφιακό περιβάλλον.</w:t>
      </w:r>
    </w:p>
    <w:p w14:paraId="7DA9E60E" w14:textId="77777777" w:rsidR="00E37598" w:rsidRPr="00960254" w:rsidRDefault="00E37598" w:rsidP="00E37598">
      <w:pPr>
        <w:pStyle w:val="a8"/>
        <w:spacing w:before="120" w:after="120" w:line="276" w:lineRule="auto"/>
        <w:jc w:val="both"/>
        <w:rPr>
          <w:rFonts w:ascii="Franklin Gothic Medium" w:hAnsi="Franklin Gothic Medium"/>
          <w:bCs/>
          <w:sz w:val="24"/>
          <w:szCs w:val="24"/>
        </w:rPr>
      </w:pPr>
      <w:r w:rsidRPr="00960254">
        <w:rPr>
          <w:rFonts w:ascii="Franklin Gothic Medium" w:hAnsi="Franklin Gothic Medium"/>
          <w:bCs/>
          <w:sz w:val="24"/>
          <w:szCs w:val="24"/>
        </w:rPr>
        <w:t>Οι κτηνοτρόφοι υποβάλλουν ηλεκτρονικά αίτηση για την προμήθεια των βώλων, λαμβάνουν τους αντίστοιχους μοναδικούς κωδικούς ταυτοποίησης και συνεργάζονται με πιστοποιημένους κτηνιάτρους για την τοποθέτησή τους. Τα δεδομένα καταχωρούνται ηλεκτρονικά μέσω ειδικών συσκευών ανάγνωσης που συνδέονται απευθείας με τη Βάση Ιχνηλασιμότητας, διασφαλίζοντας ταχύτητα, ακρίβεια και αξιοπιστία στην καταγραφή των στοιχείων.</w:t>
      </w:r>
    </w:p>
    <w:p w14:paraId="79EB9A19" w14:textId="77777777" w:rsidR="00E37598" w:rsidRPr="00960254" w:rsidRDefault="00E37598" w:rsidP="00D02544">
      <w:pPr>
        <w:pStyle w:val="a8"/>
        <w:spacing w:before="240" w:after="240" w:line="276" w:lineRule="auto"/>
        <w:jc w:val="both"/>
        <w:rPr>
          <w:rFonts w:ascii="Franklin Gothic Medium" w:hAnsi="Franklin Gothic Medium"/>
          <w:b/>
          <w:bCs/>
          <w:sz w:val="24"/>
          <w:szCs w:val="24"/>
        </w:rPr>
      </w:pPr>
      <w:r w:rsidRPr="00960254">
        <w:rPr>
          <w:rFonts w:ascii="Franklin Gothic Medium" w:hAnsi="Franklin Gothic Medium"/>
          <w:b/>
          <w:bCs/>
          <w:sz w:val="24"/>
          <w:szCs w:val="24"/>
        </w:rPr>
        <w:t>Ο Υπουργός Αγροτικής Ανάπτυξης και Τροφίμων Μαργαρίτης  Σχοινάς, δήλωσε:</w:t>
      </w:r>
    </w:p>
    <w:p w14:paraId="5E83AA64" w14:textId="77777777" w:rsidR="00E37598" w:rsidRPr="00960254" w:rsidRDefault="00E37598" w:rsidP="00E37598">
      <w:pPr>
        <w:pStyle w:val="a8"/>
        <w:spacing w:before="120" w:after="120" w:line="276" w:lineRule="auto"/>
        <w:jc w:val="both"/>
        <w:rPr>
          <w:rFonts w:ascii="Franklin Gothic Medium" w:hAnsi="Franklin Gothic Medium"/>
          <w:bCs/>
          <w:sz w:val="24"/>
          <w:szCs w:val="24"/>
        </w:rPr>
      </w:pPr>
      <w:r w:rsidRPr="00960254">
        <w:rPr>
          <w:rFonts w:ascii="Franklin Gothic Medium" w:hAnsi="Franklin Gothic Medium"/>
          <w:bCs/>
          <w:sz w:val="24"/>
          <w:szCs w:val="24"/>
        </w:rPr>
        <w:t xml:space="preserve">«Η ελληνική κτηνοτροφία γυρίζει σελίδα. Τηρεί τις δεσμεύσεις της έναντι της ΕΕ και εισέρχεται σε μια νέα εποχή στον πρωτογενή τομέα, όπου </w:t>
      </w:r>
      <w:proofErr w:type="spellStart"/>
      <w:r w:rsidRPr="00960254">
        <w:rPr>
          <w:rFonts w:ascii="Franklin Gothic Medium" w:hAnsi="Franklin Gothic Medium"/>
          <w:bCs/>
          <w:sz w:val="24"/>
          <w:szCs w:val="24"/>
        </w:rPr>
        <w:t>κυριαρχουν</w:t>
      </w:r>
      <w:proofErr w:type="spellEnd"/>
      <w:r w:rsidRPr="00960254">
        <w:rPr>
          <w:rFonts w:ascii="Franklin Gothic Medium" w:hAnsi="Franklin Gothic Medium"/>
          <w:bCs/>
          <w:sz w:val="24"/>
          <w:szCs w:val="24"/>
        </w:rPr>
        <w:t xml:space="preserve"> οι κανόνες, η διαφάνεια και η αξιοπιστία. Με σχέδιο, συνέπεια και αξιοποίηση των δυνατοτήτων της τεχνολογίας, δημιουργούμε ένα σύγχρονο πλαίσιο παρακολούθησης και διαχείρισης του ζωικού κεφαλαίου που ανταποκρίνεται στις ανάγκες των παραγωγών και στις απαιτήσεις της εποχής.</w:t>
      </w:r>
    </w:p>
    <w:p w14:paraId="7C2C9B29" w14:textId="77777777" w:rsidR="00E37598" w:rsidRPr="00960254" w:rsidRDefault="00E37598" w:rsidP="00E37598">
      <w:pPr>
        <w:pStyle w:val="a8"/>
        <w:spacing w:before="120" w:after="120" w:line="276" w:lineRule="auto"/>
        <w:jc w:val="both"/>
        <w:rPr>
          <w:rFonts w:ascii="Franklin Gothic Medium" w:hAnsi="Franklin Gothic Medium"/>
          <w:bCs/>
          <w:sz w:val="24"/>
          <w:szCs w:val="24"/>
        </w:rPr>
      </w:pPr>
      <w:r w:rsidRPr="00960254">
        <w:rPr>
          <w:rFonts w:ascii="Franklin Gothic Medium" w:hAnsi="Franklin Gothic Medium"/>
          <w:bCs/>
          <w:sz w:val="24"/>
          <w:szCs w:val="24"/>
        </w:rPr>
        <w:t>Τους τελευταίους μήνες μαζί με την ΑΑΔΕ έχουμε προχωρήσει σε μια σειρά παρεμβάσεων. Δημιουργούμε νέες δικλείδες ασφαλείας, ενισχύουμε τους ελέγχους, βάζουμε κανόνες εκεί όπου για χρόνια υπήρχαν κενά και αδυναμίες.</w:t>
      </w:r>
    </w:p>
    <w:p w14:paraId="5649761E" w14:textId="77777777" w:rsidR="00E37598" w:rsidRPr="00960254" w:rsidRDefault="00E37598" w:rsidP="00E37598">
      <w:pPr>
        <w:pStyle w:val="a8"/>
        <w:spacing w:before="120" w:after="120" w:line="276" w:lineRule="auto"/>
        <w:jc w:val="both"/>
        <w:rPr>
          <w:rFonts w:ascii="Franklin Gothic Medium" w:hAnsi="Franklin Gothic Medium"/>
          <w:bCs/>
          <w:sz w:val="24"/>
          <w:szCs w:val="24"/>
        </w:rPr>
      </w:pPr>
      <w:r w:rsidRPr="00960254">
        <w:rPr>
          <w:rFonts w:ascii="Franklin Gothic Medium" w:hAnsi="Franklin Gothic Medium"/>
          <w:bCs/>
          <w:sz w:val="24"/>
          <w:szCs w:val="24"/>
        </w:rPr>
        <w:t xml:space="preserve">Η πιλοτική εφαρμογή του νέου συστήματος ιχνηλασιμότητας αποτελεί μια σημαντική μεταρρύθμιση που ενισχύει τη διαφάνεια, την αξιοπιστία και την </w:t>
      </w:r>
      <w:r w:rsidRPr="00960254">
        <w:rPr>
          <w:rFonts w:ascii="Franklin Gothic Medium" w:hAnsi="Franklin Gothic Medium"/>
          <w:bCs/>
          <w:sz w:val="24"/>
          <w:szCs w:val="24"/>
        </w:rPr>
        <w:lastRenderedPageBreak/>
        <w:t>αποτελεσματικότητα των διαδικασιών που συνδέονται με τις ευρωπαϊκές ενισχύσεις. Στόχος μας είναι να διαμορφώσουμε ένα σταθερό και δίκαιο περιβάλλον για όλους τους κτηνοτρόφους, αξιοποιώντας σύγχρονα ψηφιακά εργαλεία που βελτιώνουν τη λειτουργία του κράτους και διευκολύνουν την καθημερινότητα των παραγωγών.</w:t>
      </w:r>
    </w:p>
    <w:p w14:paraId="5B455169" w14:textId="77777777" w:rsidR="00E37598" w:rsidRPr="00960254" w:rsidRDefault="00E37598" w:rsidP="00E37598">
      <w:pPr>
        <w:pStyle w:val="a8"/>
        <w:spacing w:before="120" w:after="120" w:line="276" w:lineRule="auto"/>
        <w:jc w:val="both"/>
        <w:rPr>
          <w:rFonts w:ascii="Franklin Gothic Medium" w:hAnsi="Franklin Gothic Medium"/>
          <w:bCs/>
          <w:sz w:val="24"/>
          <w:szCs w:val="24"/>
        </w:rPr>
      </w:pPr>
      <w:r w:rsidRPr="00960254">
        <w:rPr>
          <w:rFonts w:ascii="Franklin Gothic Medium" w:hAnsi="Franklin Gothic Medium"/>
          <w:bCs/>
          <w:sz w:val="24"/>
          <w:szCs w:val="24"/>
        </w:rPr>
        <w:t>Οι συνεπείς κτηνοτρόφοι δεν έχουν τίποτα να φοβηθούν από τη διαφάνεια. Αντίθετα, είναι οι πρώτοι που έχουν συμφέρον να λειτουργεί ένα σύστημα αξιόπιστο, δίκαιο και απολύτως τεκμηριωμένο.</w:t>
      </w:r>
    </w:p>
    <w:p w14:paraId="0D51144C" w14:textId="77777777" w:rsidR="00E37598" w:rsidRPr="00960254" w:rsidRDefault="00E37598" w:rsidP="00E37598">
      <w:pPr>
        <w:pStyle w:val="a8"/>
        <w:spacing w:before="120" w:after="120" w:line="276" w:lineRule="auto"/>
        <w:jc w:val="both"/>
        <w:rPr>
          <w:rFonts w:ascii="Franklin Gothic Medium" w:hAnsi="Franklin Gothic Medium"/>
          <w:bCs/>
          <w:sz w:val="24"/>
          <w:szCs w:val="24"/>
        </w:rPr>
      </w:pPr>
      <w:r w:rsidRPr="00960254">
        <w:rPr>
          <w:rFonts w:ascii="Franklin Gothic Medium" w:hAnsi="Franklin Gothic Medium"/>
          <w:bCs/>
          <w:sz w:val="24"/>
          <w:szCs w:val="24"/>
        </w:rPr>
        <w:t xml:space="preserve">Το ζητούμενο δεν είναι απλώς να διορθώσουμε τα λάθη του χθες, αλλά να δημιουργήσουμε τις προϋποθέσεις ώστε να μην επαναληφθούν ποτέ ξανά. Οικοδομούμε ένα νέο πλαίσιο εμπιστοσύνης ανάμεσα στο κράτος και τον παραγωγό. Ένα πλαίσιο που προστατεύει τον πραγματικό γεωργό και κτηνοτρόφο και διασφαλίζει τους πόρους της χώρας ενώ ταυτόχρονα επιτρέπει στον πρωτογενή τομέα να κοιτάζει το μέλλον με μεγαλύτερη σιγουριά και μεγαλύτερη αυτοπεποίθηση». </w:t>
      </w:r>
    </w:p>
    <w:p w14:paraId="7A845157" w14:textId="77777777" w:rsidR="00E37598" w:rsidRPr="00960254" w:rsidRDefault="00E37598" w:rsidP="00D02544">
      <w:pPr>
        <w:pStyle w:val="a8"/>
        <w:spacing w:before="240" w:after="240" w:line="276" w:lineRule="auto"/>
        <w:jc w:val="both"/>
        <w:rPr>
          <w:rFonts w:ascii="Franklin Gothic Medium" w:hAnsi="Franklin Gothic Medium"/>
          <w:b/>
          <w:bCs/>
          <w:sz w:val="24"/>
          <w:szCs w:val="24"/>
        </w:rPr>
      </w:pPr>
      <w:r w:rsidRPr="00960254">
        <w:rPr>
          <w:rFonts w:ascii="Franklin Gothic Medium" w:hAnsi="Franklin Gothic Medium"/>
          <w:b/>
          <w:bCs/>
          <w:sz w:val="24"/>
          <w:szCs w:val="24"/>
        </w:rPr>
        <w:t>Ο Διοικητής της ΑΑΔΕ, Γιώργος Πιτσιλής, δήλωσε:</w:t>
      </w:r>
    </w:p>
    <w:p w14:paraId="41317D7A" w14:textId="77777777" w:rsidR="00E37598" w:rsidRPr="00010832" w:rsidRDefault="00E37598" w:rsidP="00E37598">
      <w:pPr>
        <w:pStyle w:val="a8"/>
        <w:spacing w:before="120" w:after="120" w:line="276" w:lineRule="auto"/>
        <w:jc w:val="both"/>
        <w:rPr>
          <w:rFonts w:ascii="Franklin Gothic Medium" w:hAnsi="Franklin Gothic Medium"/>
          <w:bCs/>
          <w:sz w:val="24"/>
          <w:szCs w:val="24"/>
        </w:rPr>
      </w:pPr>
      <w:r w:rsidRPr="00960254">
        <w:rPr>
          <w:rFonts w:ascii="Franklin Gothic Medium" w:hAnsi="Franklin Gothic Medium"/>
          <w:bCs/>
          <w:sz w:val="24"/>
          <w:szCs w:val="24"/>
        </w:rPr>
        <w:t xml:space="preserve"> «Η μετάβαση σε ένα σύστημα ιχνηλασιμότητας που βασίζεται σε μοναδικά, αξιόπιστα και </w:t>
      </w:r>
      <w:proofErr w:type="spellStart"/>
      <w:r w:rsidRPr="00960254">
        <w:rPr>
          <w:rFonts w:ascii="Franklin Gothic Medium" w:hAnsi="Franklin Gothic Medium"/>
          <w:bCs/>
          <w:sz w:val="24"/>
          <w:szCs w:val="24"/>
        </w:rPr>
        <w:t>διασταυρώσιμα</w:t>
      </w:r>
      <w:proofErr w:type="spellEnd"/>
      <w:r w:rsidRPr="00960254">
        <w:rPr>
          <w:rFonts w:ascii="Franklin Gothic Medium" w:hAnsi="Franklin Gothic Medium"/>
          <w:bCs/>
          <w:sz w:val="24"/>
          <w:szCs w:val="24"/>
        </w:rPr>
        <w:t xml:space="preserve"> δεδομένα αποτελεί ουσιαστική τομή στον τρόπο με τον οποίο ελέγχεται και τεκμηριώνεται το επιλέξιμο ζωικό κεφάλαιο. Για την ΑΑΔΕ, η αξιοποίηση της </w:t>
      </w:r>
      <w:proofErr w:type="spellStart"/>
      <w:r w:rsidRPr="00960254">
        <w:rPr>
          <w:rFonts w:ascii="Franklin Gothic Medium" w:hAnsi="Franklin Gothic Medium"/>
          <w:bCs/>
          <w:sz w:val="24"/>
          <w:szCs w:val="24"/>
        </w:rPr>
        <w:t>διαλειτουργικότητας</w:t>
      </w:r>
      <w:proofErr w:type="spellEnd"/>
      <w:r w:rsidRPr="00960254">
        <w:rPr>
          <w:rFonts w:ascii="Franklin Gothic Medium" w:hAnsi="Franklin Gothic Medium"/>
          <w:bCs/>
          <w:sz w:val="24"/>
          <w:szCs w:val="24"/>
        </w:rPr>
        <w:t xml:space="preserve"> των πληροφοριακών συστημάτων, η αυτοματοποιημένη διασταύρωση στοιχείων και η ψηφιακή τεκμηρίωση των ελέγχων είναι κρίσιμες προϋποθέσεις για ένα σύγχρονο, αποτελεσματικό και αξιόπιστο σύστημα πληρωμών. Με τα νέα ψηφιακά εργαλεία ενισχύουμε τη δυνατότητα της Διοίκησης να εντοπίζει αποκλίσεις, να αξιολογεί κινδύνους, να κατευθύνει </w:t>
      </w:r>
      <w:proofErr w:type="spellStart"/>
      <w:r w:rsidRPr="00960254">
        <w:rPr>
          <w:rFonts w:ascii="Franklin Gothic Medium" w:hAnsi="Franklin Gothic Medium"/>
          <w:bCs/>
          <w:sz w:val="24"/>
          <w:szCs w:val="24"/>
        </w:rPr>
        <w:t>στοχευμένα</w:t>
      </w:r>
      <w:proofErr w:type="spellEnd"/>
      <w:r w:rsidRPr="00960254">
        <w:rPr>
          <w:rFonts w:ascii="Franklin Gothic Medium" w:hAnsi="Franklin Gothic Medium"/>
          <w:bCs/>
          <w:sz w:val="24"/>
          <w:szCs w:val="24"/>
        </w:rPr>
        <w:t xml:space="preserve"> τους ελέγχους και να διασφαλίζει ότι οι ενισχύσεις καταβάλλονται σε όσους πραγματικά τις δικαιούνται. Στόχος μας είναι η προστασία των συνεπών κτηνοτρόφων, η θωράκιση του δημόσιου και ευρωπαϊκού συμφέροντος και η ενίσχυση της εμπιστοσύνης σε ένα σύστημα ενισχύσεων με διαφάνεια, ακρίβεια και λογοδοσία».</w:t>
      </w:r>
    </w:p>
    <w:p w14:paraId="22A7895D" w14:textId="77777777" w:rsidR="000604B3" w:rsidRDefault="000604B3" w:rsidP="000604B3">
      <w:pPr>
        <w:pStyle w:val="a8"/>
        <w:spacing w:before="120" w:after="120" w:line="276" w:lineRule="auto"/>
        <w:jc w:val="both"/>
        <w:rPr>
          <w:rFonts w:ascii="Franklin Gothic Medium" w:hAnsi="Franklin Gothic Medium"/>
          <w:bCs/>
          <w:sz w:val="24"/>
          <w:szCs w:val="24"/>
        </w:rPr>
      </w:pPr>
    </w:p>
    <w:p w14:paraId="104D78AC" w14:textId="77777777" w:rsidR="00676628" w:rsidRPr="00524E9F" w:rsidRDefault="00676628" w:rsidP="00524E9F">
      <w:pPr>
        <w:spacing w:before="240" w:after="240"/>
        <w:jc w:val="both"/>
        <w:rPr>
          <w:rFonts w:ascii="Franklin Gothic Medium" w:eastAsia="Franklin Gothic Book" w:hAnsi="Franklin Gothic Medium" w:cs="Calibri"/>
          <w:bCs/>
          <w:color w:val="000000" w:themeColor="text1"/>
          <w:sz w:val="24"/>
          <w:szCs w:val="24"/>
        </w:rPr>
      </w:pPr>
    </w:p>
    <w:sectPr w:rsidR="00676628" w:rsidRPr="00524E9F" w:rsidSect="00B272E9">
      <w:headerReference w:type="default" r:id="rId7"/>
      <w:headerReference w:type="first" r:id="rId8"/>
      <w:pgSz w:w="11906" w:h="16838" w:code="9"/>
      <w:pgMar w:top="1440" w:right="1800" w:bottom="1440" w:left="1800" w:header="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22ECB" w14:textId="77777777" w:rsidR="00DC55F6" w:rsidRDefault="00DC55F6" w:rsidP="00903640">
      <w:pPr>
        <w:spacing w:after="0" w:line="240" w:lineRule="auto"/>
      </w:pPr>
      <w:r>
        <w:separator/>
      </w:r>
    </w:p>
  </w:endnote>
  <w:endnote w:type="continuationSeparator" w:id="0">
    <w:p w14:paraId="0FFAADFA" w14:textId="77777777" w:rsidR="00DC55F6" w:rsidRDefault="00DC55F6" w:rsidP="0090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A1"/>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AFF" w:usb1="C0007843"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Franklin Gothic Book">
    <w:panose1 w:val="020B05030201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54B24" w14:textId="77777777" w:rsidR="00DC55F6" w:rsidRDefault="00DC55F6" w:rsidP="00903640">
      <w:pPr>
        <w:spacing w:after="0" w:line="240" w:lineRule="auto"/>
      </w:pPr>
      <w:r>
        <w:separator/>
      </w:r>
    </w:p>
  </w:footnote>
  <w:footnote w:type="continuationSeparator" w:id="0">
    <w:p w14:paraId="17B52FC6" w14:textId="77777777" w:rsidR="00DC55F6" w:rsidRDefault="00DC55F6" w:rsidP="00903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5A5AF" w14:textId="77777777" w:rsidR="00903640" w:rsidRDefault="00903640" w:rsidP="00BC34EF">
    <w:pPr>
      <w:pStyle w:val="a3"/>
      <w:tabs>
        <w:tab w:val="clear" w:pos="8306"/>
      </w:tabs>
      <w:ind w:left="-1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B2B49" w14:textId="77777777" w:rsidR="00800056" w:rsidRDefault="00800056" w:rsidP="009821BA">
    <w:pPr>
      <w:pStyle w:val="a3"/>
      <w:tabs>
        <w:tab w:val="clear" w:pos="4153"/>
        <w:tab w:val="clear" w:pos="8306"/>
        <w:tab w:val="left" w:pos="2694"/>
        <w:tab w:val="left" w:pos="4395"/>
        <w:tab w:val="center" w:pos="5245"/>
        <w:tab w:val="left" w:pos="5812"/>
        <w:tab w:val="left" w:pos="7088"/>
        <w:tab w:val="left" w:pos="7797"/>
      </w:tabs>
      <w:ind w:left="-567" w:right="-1656" w:firstLine="283"/>
      <w:rPr>
        <w:noProof/>
        <w:lang w:eastAsia="el-GR"/>
      </w:rPr>
    </w:pPr>
    <w:r w:rsidRPr="00C9464B">
      <w:rPr>
        <w:noProof/>
        <w:lang w:eastAsia="el-GR"/>
      </w:rPr>
      <w:drawing>
        <wp:anchor distT="0" distB="0" distL="114300" distR="114300" simplePos="0" relativeHeight="251660288" behindDoc="1" locked="0" layoutInCell="1" allowOverlap="1" wp14:anchorId="3451823F" wp14:editId="35FE6C60">
          <wp:simplePos x="0" y="0"/>
          <wp:positionH relativeFrom="column">
            <wp:posOffset>-600075</wp:posOffset>
          </wp:positionH>
          <wp:positionV relativeFrom="paragraph">
            <wp:posOffset>125446</wp:posOffset>
          </wp:positionV>
          <wp:extent cx="1819275" cy="702310"/>
          <wp:effectExtent l="0" t="0" r="9525" b="2540"/>
          <wp:wrapTight wrapText="bothSides">
            <wp:wrapPolygon edited="0">
              <wp:start x="0" y="0"/>
              <wp:lineTo x="0" y="21092"/>
              <wp:lineTo x="21487" y="21092"/>
              <wp:lineTo x="21487" y="0"/>
              <wp:lineTo x="0" y="0"/>
            </wp:wrapPolygon>
          </wp:wrapTight>
          <wp:docPr id="1" name="Εικόνα 1" descr="\\pc04018\filia\COMMON_FILIA\inputdoc\Δελτίο Τύπου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04018\filia\COMMON_FILIA\inputdoc\Δελτίο Τύπου 2.png"/>
                  <pic:cNvPicPr>
                    <a:picLocks noChangeAspect="1" noChangeArrowheads="1"/>
                  </pic:cNvPicPr>
                </pic:nvPicPr>
                <pic:blipFill rotWithShape="1">
                  <a:blip r:embed="rId1" cstate="print"/>
                  <a:srcRect t="19555" r="55579" b="37520"/>
                  <a:stretch/>
                </pic:blipFill>
                <pic:spPr bwMode="auto">
                  <a:xfrm>
                    <a:off x="0" y="0"/>
                    <a:ext cx="1819275" cy="7023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l-GR"/>
      </w:rPr>
      <w:drawing>
        <wp:anchor distT="0" distB="0" distL="114300" distR="114300" simplePos="0" relativeHeight="251662336" behindDoc="1" locked="0" layoutInCell="1" allowOverlap="1" wp14:anchorId="7C906F45" wp14:editId="4C09A672">
          <wp:simplePos x="0" y="0"/>
          <wp:positionH relativeFrom="column">
            <wp:posOffset>1466850</wp:posOffset>
          </wp:positionH>
          <wp:positionV relativeFrom="paragraph">
            <wp:posOffset>0</wp:posOffset>
          </wp:positionV>
          <wp:extent cx="4933315" cy="1053465"/>
          <wp:effectExtent l="0" t="0" r="635" b="0"/>
          <wp:wrapTight wrapText="bothSides">
            <wp:wrapPolygon edited="0">
              <wp:start x="0" y="0"/>
              <wp:lineTo x="0" y="21092"/>
              <wp:lineTo x="21519" y="21092"/>
              <wp:lineTo x="21519" y="0"/>
              <wp:lineTo x="0" y="0"/>
            </wp:wrapPolygon>
          </wp:wrapTight>
          <wp:docPr id="63842696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26968" name="Εικόνα 638426968"/>
                  <pic:cNvPicPr/>
                </pic:nvPicPr>
                <pic:blipFill rotWithShape="1">
                  <a:blip r:embed="rId2">
                    <a:extLst>
                      <a:ext uri="{28A0092B-C50C-407E-A947-70E740481C1C}">
                        <a14:useLocalDpi xmlns:a14="http://schemas.microsoft.com/office/drawing/2010/main" val="0"/>
                      </a:ext>
                    </a:extLst>
                  </a:blip>
                  <a:srcRect l="33931"/>
                  <a:stretch/>
                </pic:blipFill>
                <pic:spPr bwMode="auto">
                  <a:xfrm>
                    <a:off x="0" y="0"/>
                    <a:ext cx="4933315" cy="1053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588858B9" w14:textId="77777777" w:rsidR="00FD6B95" w:rsidRDefault="00FD6B95" w:rsidP="00800056">
    <w:pPr>
      <w:pStyle w:val="a3"/>
      <w:tabs>
        <w:tab w:val="clear" w:pos="4153"/>
        <w:tab w:val="clear" w:pos="8306"/>
        <w:tab w:val="left" w:pos="2694"/>
        <w:tab w:val="left" w:pos="4395"/>
        <w:tab w:val="center" w:pos="5245"/>
        <w:tab w:val="left" w:pos="5812"/>
        <w:tab w:val="left" w:pos="7088"/>
        <w:tab w:val="left" w:pos="7797"/>
      </w:tabs>
      <w:ind w:left="-567" w:right="-483" w:firstLine="283"/>
    </w:pPr>
  </w:p>
  <w:p w14:paraId="01C09CCF" w14:textId="77777777" w:rsidR="00524F85" w:rsidRDefault="00524F85" w:rsidP="009821BA">
    <w:pPr>
      <w:pStyle w:val="a3"/>
      <w:tabs>
        <w:tab w:val="clear" w:pos="8306"/>
      </w:tabs>
      <w:ind w:left="-426" w:right="-1700" w:firstLine="1"/>
    </w:pPr>
  </w:p>
  <w:p w14:paraId="554C5E61" w14:textId="77777777" w:rsidR="00524F85" w:rsidRDefault="00524F85" w:rsidP="00002D79">
    <w:pPr>
      <w:pStyle w:val="a3"/>
      <w:tabs>
        <w:tab w:val="clear" w:pos="8306"/>
      </w:tabs>
      <w:ind w:left="-426" w:right="-1759" w:firstLine="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3435E"/>
    <w:multiLevelType w:val="hybridMultilevel"/>
    <w:tmpl w:val="4D4A7B7E"/>
    <w:numStyleLink w:val="ImportedStyle1"/>
  </w:abstractNum>
  <w:abstractNum w:abstractNumId="1" w15:restartNumberingAfterBreak="0">
    <w:nsid w:val="02F814AF"/>
    <w:multiLevelType w:val="multilevel"/>
    <w:tmpl w:val="684A7D6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43E5127"/>
    <w:multiLevelType w:val="hybridMultilevel"/>
    <w:tmpl w:val="00D06BB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616EB4"/>
    <w:multiLevelType w:val="hybridMultilevel"/>
    <w:tmpl w:val="57B4207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FB8069D"/>
    <w:multiLevelType w:val="hybridMultilevel"/>
    <w:tmpl w:val="4D703C7E"/>
    <w:numStyleLink w:val="ImportedStyle3"/>
  </w:abstractNum>
  <w:abstractNum w:abstractNumId="5" w15:restartNumberingAfterBreak="0">
    <w:nsid w:val="21A60EEB"/>
    <w:multiLevelType w:val="hybridMultilevel"/>
    <w:tmpl w:val="1D3E16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29E470F"/>
    <w:multiLevelType w:val="hybridMultilevel"/>
    <w:tmpl w:val="9DA40A5A"/>
    <w:lvl w:ilvl="0" w:tplc="EE78F492">
      <w:numFmt w:val="bullet"/>
      <w:lvlText w:val="-"/>
      <w:lvlJc w:val="left"/>
      <w:pPr>
        <w:ind w:left="1080" w:hanging="360"/>
      </w:pPr>
      <w:rPr>
        <w:rFonts w:ascii="Calibri" w:eastAsia="Times New Roman" w:hAnsi="Calibri" w:cs="Calibri" w:hint="default"/>
      </w:rPr>
    </w:lvl>
    <w:lvl w:ilvl="1" w:tplc="04080003">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259C7C63"/>
    <w:multiLevelType w:val="hybridMultilevel"/>
    <w:tmpl w:val="8C620154"/>
    <w:styleLink w:val="ImportedStyle2"/>
    <w:lvl w:ilvl="0" w:tplc="4EEC24BC">
      <w:start w:val="1"/>
      <w:numFmt w:val="upperRoman"/>
      <w:lvlText w:val="%1."/>
      <w:lvlJc w:val="left"/>
      <w:pPr>
        <w:ind w:left="720" w:hanging="482"/>
      </w:pPr>
      <w:rPr>
        <w:rFonts w:hAnsi="Arial Unicode MS"/>
        <w:b/>
        <w:bCs/>
        <w:caps w:val="0"/>
        <w:smallCaps w:val="0"/>
        <w:strike w:val="0"/>
        <w:dstrike w:val="0"/>
        <w:color w:val="000000"/>
        <w:spacing w:val="0"/>
        <w:w w:val="100"/>
        <w:kern w:val="0"/>
        <w:position w:val="0"/>
        <w:highlight w:val="none"/>
        <w:vertAlign w:val="baseline"/>
      </w:rPr>
    </w:lvl>
    <w:lvl w:ilvl="1" w:tplc="B2A288B0">
      <w:start w:val="1"/>
      <w:numFmt w:val="upp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2" w:tplc="58669904">
      <w:start w:val="1"/>
      <w:numFmt w:val="decimal"/>
      <w:lvlText w:val="%3."/>
      <w:lvlJc w:val="left"/>
      <w:pPr>
        <w:ind w:left="2160" w:hanging="360"/>
      </w:pPr>
      <w:rPr>
        <w:rFonts w:hAnsi="Arial Unicode MS"/>
        <w:b/>
        <w:bCs/>
        <w:caps w:val="0"/>
        <w:smallCaps w:val="0"/>
        <w:strike w:val="0"/>
        <w:dstrike w:val="0"/>
        <w:color w:val="000000"/>
        <w:spacing w:val="0"/>
        <w:w w:val="100"/>
        <w:kern w:val="0"/>
        <w:position w:val="0"/>
        <w:highlight w:val="none"/>
        <w:vertAlign w:val="baseline"/>
      </w:rPr>
    </w:lvl>
    <w:lvl w:ilvl="3" w:tplc="A6DCAE76">
      <w:start w:val="1"/>
      <w:numFmt w:val="lowerLetter"/>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4" w:tplc="9440C00C">
      <w:start w:val="1"/>
      <w:numFmt w:val="decimal"/>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rPr>
    </w:lvl>
    <w:lvl w:ilvl="5" w:tplc="3C226EF8">
      <w:start w:val="1"/>
      <w:numFmt w:val="lowerLetter"/>
      <w:lvlText w:val="(%6)"/>
      <w:lvlJc w:val="left"/>
      <w:pPr>
        <w:ind w:left="4320" w:hanging="360"/>
      </w:pPr>
      <w:rPr>
        <w:rFonts w:hAnsi="Arial Unicode MS"/>
        <w:b/>
        <w:bCs/>
        <w:caps w:val="0"/>
        <w:smallCaps w:val="0"/>
        <w:strike w:val="0"/>
        <w:dstrike w:val="0"/>
        <w:color w:val="000000"/>
        <w:spacing w:val="0"/>
        <w:w w:val="100"/>
        <w:kern w:val="0"/>
        <w:position w:val="0"/>
        <w:highlight w:val="none"/>
        <w:vertAlign w:val="baseline"/>
      </w:rPr>
    </w:lvl>
    <w:lvl w:ilvl="6" w:tplc="B12434DE">
      <w:start w:val="1"/>
      <w:numFmt w:val="lowerRoman"/>
      <w:lvlText w:val="(%7)"/>
      <w:lvlJc w:val="left"/>
      <w:pPr>
        <w:ind w:left="5040" w:hanging="482"/>
      </w:pPr>
      <w:rPr>
        <w:rFonts w:hAnsi="Arial Unicode MS"/>
        <w:b/>
        <w:bCs/>
        <w:caps w:val="0"/>
        <w:smallCaps w:val="0"/>
        <w:strike w:val="0"/>
        <w:dstrike w:val="0"/>
        <w:color w:val="000000"/>
        <w:spacing w:val="0"/>
        <w:w w:val="100"/>
        <w:kern w:val="0"/>
        <w:position w:val="0"/>
        <w:highlight w:val="none"/>
        <w:vertAlign w:val="baseline"/>
      </w:rPr>
    </w:lvl>
    <w:lvl w:ilvl="7" w:tplc="815C4CDA">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rPr>
    </w:lvl>
    <w:lvl w:ilvl="8" w:tplc="A79EDF0E">
      <w:start w:val="1"/>
      <w:numFmt w:val="lowerRoman"/>
      <w:lvlText w:val="(%9)"/>
      <w:lvlJc w:val="left"/>
      <w:pPr>
        <w:ind w:left="6480" w:hanging="482"/>
      </w:pPr>
      <w:rPr>
        <w:rFonts w:hAnsi="Arial Unicode MS"/>
        <w:b/>
        <w:bCs/>
        <w:caps w:val="0"/>
        <w:smallCaps w:val="0"/>
        <w:strike w:val="0"/>
        <w:dstrike w:val="0"/>
        <w:color w:val="000000"/>
        <w:spacing w:val="0"/>
        <w:w w:val="100"/>
        <w:kern w:val="0"/>
        <w:position w:val="0"/>
        <w:highlight w:val="none"/>
        <w:vertAlign w:val="baseline"/>
      </w:rPr>
    </w:lvl>
  </w:abstractNum>
  <w:abstractNum w:abstractNumId="8" w15:restartNumberingAfterBreak="0">
    <w:nsid w:val="26333284"/>
    <w:multiLevelType w:val="hybridMultilevel"/>
    <w:tmpl w:val="4D4A7B7E"/>
    <w:styleLink w:val="ImportedStyle1"/>
    <w:lvl w:ilvl="0" w:tplc="08260D7A">
      <w:start w:val="1"/>
      <w:numFmt w:val="bullet"/>
      <w:lvlText w:val="-"/>
      <w:lvlJc w:val="left"/>
      <w:pPr>
        <w:ind w:left="714" w:hanging="357"/>
      </w:pPr>
      <w:rPr>
        <w:rFonts w:hAnsi="Arial Unicode MS"/>
        <w:caps w:val="0"/>
        <w:smallCaps w:val="0"/>
        <w:strike w:val="0"/>
        <w:dstrike w:val="0"/>
        <w:color w:val="000000"/>
        <w:spacing w:val="0"/>
        <w:w w:val="100"/>
        <w:kern w:val="0"/>
        <w:position w:val="0"/>
        <w:highlight w:val="none"/>
        <w:vertAlign w:val="baseline"/>
      </w:rPr>
    </w:lvl>
    <w:lvl w:ilvl="1" w:tplc="43D81306">
      <w:start w:val="1"/>
      <w:numFmt w:val="bullet"/>
      <w:lvlText w:val="-"/>
      <w:lvlJc w:val="left"/>
      <w:pPr>
        <w:ind w:left="1434" w:hanging="357"/>
      </w:pPr>
      <w:rPr>
        <w:rFonts w:hAnsi="Arial Unicode MS"/>
        <w:caps w:val="0"/>
        <w:smallCaps w:val="0"/>
        <w:strike w:val="0"/>
        <w:dstrike w:val="0"/>
        <w:color w:val="000000"/>
        <w:spacing w:val="0"/>
        <w:w w:val="100"/>
        <w:kern w:val="0"/>
        <w:position w:val="0"/>
        <w:highlight w:val="none"/>
        <w:vertAlign w:val="baseline"/>
      </w:rPr>
    </w:lvl>
    <w:lvl w:ilvl="2" w:tplc="3E2EC80C">
      <w:start w:val="1"/>
      <w:numFmt w:val="bullet"/>
      <w:lvlText w:val="-"/>
      <w:lvlJc w:val="left"/>
      <w:pPr>
        <w:ind w:left="2154" w:hanging="357"/>
      </w:pPr>
      <w:rPr>
        <w:rFonts w:hAnsi="Arial Unicode MS"/>
        <w:caps w:val="0"/>
        <w:smallCaps w:val="0"/>
        <w:strike w:val="0"/>
        <w:dstrike w:val="0"/>
        <w:color w:val="000000"/>
        <w:spacing w:val="0"/>
        <w:w w:val="100"/>
        <w:kern w:val="0"/>
        <w:position w:val="0"/>
        <w:highlight w:val="none"/>
        <w:vertAlign w:val="baseline"/>
      </w:rPr>
    </w:lvl>
    <w:lvl w:ilvl="3" w:tplc="236891BC">
      <w:start w:val="1"/>
      <w:numFmt w:val="bullet"/>
      <w:lvlText w:val="-"/>
      <w:lvlJc w:val="left"/>
      <w:pPr>
        <w:ind w:left="2874" w:hanging="357"/>
      </w:pPr>
      <w:rPr>
        <w:rFonts w:hAnsi="Arial Unicode MS"/>
        <w:caps w:val="0"/>
        <w:smallCaps w:val="0"/>
        <w:strike w:val="0"/>
        <w:dstrike w:val="0"/>
        <w:color w:val="000000"/>
        <w:spacing w:val="0"/>
        <w:w w:val="100"/>
        <w:kern w:val="0"/>
        <w:position w:val="0"/>
        <w:highlight w:val="none"/>
        <w:vertAlign w:val="baseline"/>
      </w:rPr>
    </w:lvl>
    <w:lvl w:ilvl="4" w:tplc="5DAAB140">
      <w:start w:val="1"/>
      <w:numFmt w:val="bullet"/>
      <w:lvlText w:val="-"/>
      <w:lvlJc w:val="left"/>
      <w:pPr>
        <w:ind w:left="3594" w:hanging="357"/>
      </w:pPr>
      <w:rPr>
        <w:rFonts w:hAnsi="Arial Unicode MS"/>
        <w:caps w:val="0"/>
        <w:smallCaps w:val="0"/>
        <w:strike w:val="0"/>
        <w:dstrike w:val="0"/>
        <w:color w:val="000000"/>
        <w:spacing w:val="0"/>
        <w:w w:val="100"/>
        <w:kern w:val="0"/>
        <w:position w:val="0"/>
        <w:highlight w:val="none"/>
        <w:vertAlign w:val="baseline"/>
      </w:rPr>
    </w:lvl>
    <w:lvl w:ilvl="5" w:tplc="6318EB94">
      <w:start w:val="1"/>
      <w:numFmt w:val="bullet"/>
      <w:lvlText w:val="-"/>
      <w:lvlJc w:val="left"/>
      <w:pPr>
        <w:ind w:left="4314" w:hanging="357"/>
      </w:pPr>
      <w:rPr>
        <w:rFonts w:hAnsi="Arial Unicode MS"/>
        <w:caps w:val="0"/>
        <w:smallCaps w:val="0"/>
        <w:strike w:val="0"/>
        <w:dstrike w:val="0"/>
        <w:color w:val="000000"/>
        <w:spacing w:val="0"/>
        <w:w w:val="100"/>
        <w:kern w:val="0"/>
        <w:position w:val="0"/>
        <w:highlight w:val="none"/>
        <w:vertAlign w:val="baseline"/>
      </w:rPr>
    </w:lvl>
    <w:lvl w:ilvl="6" w:tplc="2DF6B6C0">
      <w:start w:val="1"/>
      <w:numFmt w:val="bullet"/>
      <w:lvlText w:val="-"/>
      <w:lvlJc w:val="left"/>
      <w:pPr>
        <w:ind w:left="5034" w:hanging="357"/>
      </w:pPr>
      <w:rPr>
        <w:rFonts w:hAnsi="Arial Unicode MS"/>
        <w:caps w:val="0"/>
        <w:smallCaps w:val="0"/>
        <w:strike w:val="0"/>
        <w:dstrike w:val="0"/>
        <w:color w:val="000000"/>
        <w:spacing w:val="0"/>
        <w:w w:val="100"/>
        <w:kern w:val="0"/>
        <w:position w:val="0"/>
        <w:highlight w:val="none"/>
        <w:vertAlign w:val="baseline"/>
      </w:rPr>
    </w:lvl>
    <w:lvl w:ilvl="7" w:tplc="70003F32">
      <w:start w:val="1"/>
      <w:numFmt w:val="bullet"/>
      <w:lvlText w:val="-"/>
      <w:lvlJc w:val="left"/>
      <w:pPr>
        <w:ind w:left="5754" w:hanging="357"/>
      </w:pPr>
      <w:rPr>
        <w:rFonts w:hAnsi="Arial Unicode MS"/>
        <w:caps w:val="0"/>
        <w:smallCaps w:val="0"/>
        <w:strike w:val="0"/>
        <w:dstrike w:val="0"/>
        <w:color w:val="000000"/>
        <w:spacing w:val="0"/>
        <w:w w:val="100"/>
        <w:kern w:val="0"/>
        <w:position w:val="0"/>
        <w:highlight w:val="none"/>
        <w:vertAlign w:val="baseline"/>
      </w:rPr>
    </w:lvl>
    <w:lvl w:ilvl="8" w:tplc="DEDA0DB0">
      <w:start w:val="1"/>
      <w:numFmt w:val="bullet"/>
      <w:lvlText w:val="-"/>
      <w:lvlJc w:val="left"/>
      <w:pPr>
        <w:ind w:left="6474" w:hanging="357"/>
      </w:pPr>
      <w:rPr>
        <w:rFonts w:hAnsi="Arial Unicode MS"/>
        <w:caps w:val="0"/>
        <w:smallCaps w:val="0"/>
        <w:strike w:val="0"/>
        <w:dstrike w:val="0"/>
        <w:color w:val="000000"/>
        <w:spacing w:val="0"/>
        <w:w w:val="100"/>
        <w:kern w:val="0"/>
        <w:position w:val="0"/>
        <w:highlight w:val="none"/>
        <w:vertAlign w:val="baseline"/>
      </w:rPr>
    </w:lvl>
  </w:abstractNum>
  <w:abstractNum w:abstractNumId="9" w15:restartNumberingAfterBreak="0">
    <w:nsid w:val="2B050927"/>
    <w:multiLevelType w:val="multilevel"/>
    <w:tmpl w:val="7AD6F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CE333FA"/>
    <w:multiLevelType w:val="hybridMultilevel"/>
    <w:tmpl w:val="92D8F4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2977D76"/>
    <w:multiLevelType w:val="multilevel"/>
    <w:tmpl w:val="BEDC89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EB61CF0"/>
    <w:multiLevelType w:val="hybridMultilevel"/>
    <w:tmpl w:val="24EA83FC"/>
    <w:lvl w:ilvl="0" w:tplc="6316D63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42A75385"/>
    <w:multiLevelType w:val="hybridMultilevel"/>
    <w:tmpl w:val="4AB2F1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35C721B"/>
    <w:multiLevelType w:val="hybridMultilevel"/>
    <w:tmpl w:val="D53CFFEE"/>
    <w:numStyleLink w:val="ImportedStyle5"/>
  </w:abstractNum>
  <w:abstractNum w:abstractNumId="15" w15:restartNumberingAfterBreak="0">
    <w:nsid w:val="44123C27"/>
    <w:multiLevelType w:val="multilevel"/>
    <w:tmpl w:val="E0E8C5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6451688"/>
    <w:multiLevelType w:val="hybridMultilevel"/>
    <w:tmpl w:val="8CBA5BD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8F64324"/>
    <w:multiLevelType w:val="hybridMultilevel"/>
    <w:tmpl w:val="8C620154"/>
    <w:numStyleLink w:val="ImportedStyle2"/>
  </w:abstractNum>
  <w:abstractNum w:abstractNumId="18" w15:restartNumberingAfterBreak="0">
    <w:nsid w:val="51A327AA"/>
    <w:multiLevelType w:val="hybridMultilevel"/>
    <w:tmpl w:val="D53CFFEE"/>
    <w:styleLink w:val="ImportedStyle5"/>
    <w:lvl w:ilvl="0" w:tplc="DB9478E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185CDA88">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47CA7D1C">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3" w:tplc="02D608A6">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07A6CC98">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62DE723E">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rPr>
    </w:lvl>
    <w:lvl w:ilvl="6" w:tplc="31C6C43A">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8466A2C0">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0E564890">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9" w15:restartNumberingAfterBreak="0">
    <w:nsid w:val="5928095A"/>
    <w:multiLevelType w:val="hybridMultilevel"/>
    <w:tmpl w:val="A822A2CE"/>
    <w:numStyleLink w:val="ImportedStyle4"/>
  </w:abstractNum>
  <w:abstractNum w:abstractNumId="20" w15:restartNumberingAfterBreak="0">
    <w:nsid w:val="5A275620"/>
    <w:multiLevelType w:val="hybridMultilevel"/>
    <w:tmpl w:val="A5F0561C"/>
    <w:lvl w:ilvl="0" w:tplc="04080001">
      <w:start w:val="1"/>
      <w:numFmt w:val="bullet"/>
      <w:lvlText w:val=""/>
      <w:lvlJc w:val="left"/>
      <w:pPr>
        <w:ind w:left="1440" w:hanging="360"/>
      </w:pPr>
      <w:rPr>
        <w:rFonts w:ascii="Symbol" w:hAnsi="Symbol" w:hint="default"/>
      </w:rPr>
    </w:lvl>
    <w:lvl w:ilvl="1" w:tplc="EE78F492">
      <w:numFmt w:val="bullet"/>
      <w:lvlText w:val="-"/>
      <w:lvlJc w:val="left"/>
      <w:pPr>
        <w:ind w:left="2160" w:hanging="360"/>
      </w:pPr>
      <w:rPr>
        <w:rFonts w:ascii="Calibri" w:eastAsia="Times New Roman"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5D7B77A5"/>
    <w:multiLevelType w:val="hybridMultilevel"/>
    <w:tmpl w:val="A822A2CE"/>
    <w:styleLink w:val="ImportedStyle4"/>
    <w:lvl w:ilvl="0" w:tplc="601A41B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2EB67B9A">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2F7873D6">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3" w:tplc="79C8613E">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F1D8AFDE">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7F9A9530">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rPr>
    </w:lvl>
    <w:lvl w:ilvl="6" w:tplc="D78E0F52">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04580896">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BA90DACC">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2" w15:restartNumberingAfterBreak="0">
    <w:nsid w:val="63E3376F"/>
    <w:multiLevelType w:val="hybridMultilevel"/>
    <w:tmpl w:val="00D06BBE"/>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4111D33"/>
    <w:multiLevelType w:val="multilevel"/>
    <w:tmpl w:val="D7D479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8604C42"/>
    <w:multiLevelType w:val="hybridMultilevel"/>
    <w:tmpl w:val="AF0E30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E793F43"/>
    <w:multiLevelType w:val="hybridMultilevel"/>
    <w:tmpl w:val="4D703C7E"/>
    <w:styleLink w:val="ImportedStyle3"/>
    <w:lvl w:ilvl="0" w:tplc="18C82B6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9B14C44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620E50A8">
      <w:start w:val="1"/>
      <w:numFmt w:val="lowerRoman"/>
      <w:lvlText w:val="%3."/>
      <w:lvlJc w:val="left"/>
      <w:pPr>
        <w:ind w:left="2160" w:hanging="482"/>
      </w:pPr>
      <w:rPr>
        <w:rFonts w:hAnsi="Arial Unicode MS"/>
        <w:caps w:val="0"/>
        <w:smallCaps w:val="0"/>
        <w:strike w:val="0"/>
        <w:dstrike w:val="0"/>
        <w:color w:val="000000"/>
        <w:spacing w:val="0"/>
        <w:w w:val="100"/>
        <w:kern w:val="0"/>
        <w:position w:val="0"/>
        <w:highlight w:val="none"/>
        <w:vertAlign w:val="baseline"/>
      </w:rPr>
    </w:lvl>
    <w:lvl w:ilvl="3" w:tplc="92FC4BB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D6BECFE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FD368968">
      <w:start w:val="1"/>
      <w:numFmt w:val="lowerRoman"/>
      <w:lvlText w:val="%6."/>
      <w:lvlJc w:val="left"/>
      <w:pPr>
        <w:ind w:left="4320" w:hanging="482"/>
      </w:pPr>
      <w:rPr>
        <w:rFonts w:hAnsi="Arial Unicode MS"/>
        <w:caps w:val="0"/>
        <w:smallCaps w:val="0"/>
        <w:strike w:val="0"/>
        <w:dstrike w:val="0"/>
        <w:color w:val="000000"/>
        <w:spacing w:val="0"/>
        <w:w w:val="100"/>
        <w:kern w:val="0"/>
        <w:position w:val="0"/>
        <w:highlight w:val="none"/>
        <w:vertAlign w:val="baseline"/>
      </w:rPr>
    </w:lvl>
    <w:lvl w:ilvl="6" w:tplc="BD04C9E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A32EB2C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AF9C9212">
      <w:start w:val="1"/>
      <w:numFmt w:val="lowerRoman"/>
      <w:lvlText w:val="%9."/>
      <w:lvlJc w:val="left"/>
      <w:pPr>
        <w:ind w:left="6480" w:hanging="482"/>
      </w:pPr>
      <w:rPr>
        <w:rFonts w:hAnsi="Arial Unicode MS"/>
        <w:caps w:val="0"/>
        <w:smallCaps w:val="0"/>
        <w:strike w:val="0"/>
        <w:dstrike w:val="0"/>
        <w:color w:val="000000"/>
        <w:spacing w:val="0"/>
        <w:w w:val="100"/>
        <w:kern w:val="0"/>
        <w:position w:val="0"/>
        <w:highlight w:val="none"/>
        <w:vertAlign w:val="baseline"/>
      </w:rPr>
    </w:lvl>
  </w:abstractNum>
  <w:abstractNum w:abstractNumId="26" w15:restartNumberingAfterBreak="0">
    <w:nsid w:val="7EB41E20"/>
    <w:multiLevelType w:val="hybridMultilevel"/>
    <w:tmpl w:val="B656BA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5"/>
  </w:num>
  <w:num w:numId="4">
    <w:abstractNumId w:val="24"/>
  </w:num>
  <w:num w:numId="5">
    <w:abstractNumId w:val="26"/>
  </w:num>
  <w:num w:numId="6">
    <w:abstractNumId w:val="23"/>
  </w:num>
  <w:num w:numId="7">
    <w:abstractNumId w:val="15"/>
  </w:num>
  <w:num w:numId="8">
    <w:abstractNumId w:val="1"/>
  </w:num>
  <w:num w:numId="9">
    <w:abstractNumId w:val="11"/>
  </w:num>
  <w:num w:numId="10">
    <w:abstractNumId w:val="9"/>
  </w:num>
  <w:num w:numId="11">
    <w:abstractNumId w:val="8"/>
  </w:num>
  <w:num w:numId="12">
    <w:abstractNumId w:val="0"/>
  </w:num>
  <w:num w:numId="13">
    <w:abstractNumId w:val="7"/>
  </w:num>
  <w:num w:numId="14">
    <w:abstractNumId w:val="17"/>
  </w:num>
  <w:num w:numId="15">
    <w:abstractNumId w:val="25"/>
  </w:num>
  <w:num w:numId="16">
    <w:abstractNumId w:val="4"/>
  </w:num>
  <w:num w:numId="17">
    <w:abstractNumId w:val="17"/>
    <w:lvlOverride w:ilvl="0">
      <w:startOverride w:val="3"/>
    </w:lvlOverride>
  </w:num>
  <w:num w:numId="18">
    <w:abstractNumId w:val="0"/>
    <w:lvlOverride w:ilvl="0">
      <w:lvl w:ilvl="0" w:tplc="E9F04CD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8C6B6C0">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17A039C">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9066994">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9284E5E">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994DF88">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CECB024">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5029674">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4D02C90">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17"/>
    <w:lvlOverride w:ilvl="0">
      <w:startOverride w:val="4"/>
    </w:lvlOverride>
  </w:num>
  <w:num w:numId="20">
    <w:abstractNumId w:val="21"/>
  </w:num>
  <w:num w:numId="21">
    <w:abstractNumId w:val="19"/>
  </w:num>
  <w:num w:numId="22">
    <w:abstractNumId w:val="17"/>
    <w:lvlOverride w:ilvl="0">
      <w:startOverride w:val="6"/>
    </w:lvlOverride>
  </w:num>
  <w:num w:numId="23">
    <w:abstractNumId w:val="18"/>
  </w:num>
  <w:num w:numId="24">
    <w:abstractNumId w:val="14"/>
  </w:num>
  <w:num w:numId="25">
    <w:abstractNumId w:val="13"/>
  </w:num>
  <w:num w:numId="26">
    <w:abstractNumId w:val="3"/>
  </w:num>
  <w:num w:numId="27">
    <w:abstractNumId w:val="12"/>
  </w:num>
  <w:num w:numId="28">
    <w:abstractNumId w:val="10"/>
  </w:num>
  <w:num w:numId="29">
    <w:abstractNumId w:val="16"/>
  </w:num>
  <w:num w:numId="30">
    <w:abstractNumId w:val="20"/>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F5"/>
    <w:rsid w:val="00002D79"/>
    <w:rsid w:val="00004CD8"/>
    <w:rsid w:val="000101FF"/>
    <w:rsid w:val="000113C7"/>
    <w:rsid w:val="00031C70"/>
    <w:rsid w:val="000357B9"/>
    <w:rsid w:val="00045394"/>
    <w:rsid w:val="000533C9"/>
    <w:rsid w:val="000604B3"/>
    <w:rsid w:val="0006291F"/>
    <w:rsid w:val="0007749E"/>
    <w:rsid w:val="00080E3B"/>
    <w:rsid w:val="000839B1"/>
    <w:rsid w:val="00094390"/>
    <w:rsid w:val="00094AF5"/>
    <w:rsid w:val="000B0961"/>
    <w:rsid w:val="000B2A4D"/>
    <w:rsid w:val="000C2F6B"/>
    <w:rsid w:val="000C3FBE"/>
    <w:rsid w:val="000D28CE"/>
    <w:rsid w:val="000D79AA"/>
    <w:rsid w:val="000F39A5"/>
    <w:rsid w:val="00100C79"/>
    <w:rsid w:val="00127C68"/>
    <w:rsid w:val="0013071D"/>
    <w:rsid w:val="001439A2"/>
    <w:rsid w:val="00143DF8"/>
    <w:rsid w:val="00146D35"/>
    <w:rsid w:val="00154711"/>
    <w:rsid w:val="00157FD9"/>
    <w:rsid w:val="00163109"/>
    <w:rsid w:val="00165AEC"/>
    <w:rsid w:val="00171B5B"/>
    <w:rsid w:val="00173D5F"/>
    <w:rsid w:val="001817D4"/>
    <w:rsid w:val="00186768"/>
    <w:rsid w:val="001A536F"/>
    <w:rsid w:val="001A58FA"/>
    <w:rsid w:val="001C0047"/>
    <w:rsid w:val="001C36FC"/>
    <w:rsid w:val="001E75BD"/>
    <w:rsid w:val="001F4C65"/>
    <w:rsid w:val="001F73B8"/>
    <w:rsid w:val="00201A9B"/>
    <w:rsid w:val="0021241B"/>
    <w:rsid w:val="00212628"/>
    <w:rsid w:val="0022452A"/>
    <w:rsid w:val="002245F3"/>
    <w:rsid w:val="00225D9B"/>
    <w:rsid w:val="00227E2B"/>
    <w:rsid w:val="00250CB8"/>
    <w:rsid w:val="002519E2"/>
    <w:rsid w:val="002619C4"/>
    <w:rsid w:val="0026513E"/>
    <w:rsid w:val="00272235"/>
    <w:rsid w:val="00283222"/>
    <w:rsid w:val="002868EB"/>
    <w:rsid w:val="00293612"/>
    <w:rsid w:val="00296258"/>
    <w:rsid w:val="002A012A"/>
    <w:rsid w:val="002A01A6"/>
    <w:rsid w:val="002A081C"/>
    <w:rsid w:val="002A564F"/>
    <w:rsid w:val="002B1C99"/>
    <w:rsid w:val="002B6742"/>
    <w:rsid w:val="002C1EAD"/>
    <w:rsid w:val="002D4607"/>
    <w:rsid w:val="002E3D02"/>
    <w:rsid w:val="002F1D63"/>
    <w:rsid w:val="002F64F5"/>
    <w:rsid w:val="002F7042"/>
    <w:rsid w:val="00304953"/>
    <w:rsid w:val="003054B7"/>
    <w:rsid w:val="003106D8"/>
    <w:rsid w:val="0034607D"/>
    <w:rsid w:val="00355182"/>
    <w:rsid w:val="00357260"/>
    <w:rsid w:val="0036367F"/>
    <w:rsid w:val="00377453"/>
    <w:rsid w:val="003A7A1C"/>
    <w:rsid w:val="003B6024"/>
    <w:rsid w:val="003C32D1"/>
    <w:rsid w:val="003D3509"/>
    <w:rsid w:val="003D6EC6"/>
    <w:rsid w:val="003D74BC"/>
    <w:rsid w:val="003F3231"/>
    <w:rsid w:val="00400627"/>
    <w:rsid w:val="00406143"/>
    <w:rsid w:val="00410E74"/>
    <w:rsid w:val="00411D98"/>
    <w:rsid w:val="00421E1D"/>
    <w:rsid w:val="0042302E"/>
    <w:rsid w:val="00427FC4"/>
    <w:rsid w:val="00430D9B"/>
    <w:rsid w:val="00434C41"/>
    <w:rsid w:val="00452632"/>
    <w:rsid w:val="00456344"/>
    <w:rsid w:val="00462242"/>
    <w:rsid w:val="00466102"/>
    <w:rsid w:val="00474B39"/>
    <w:rsid w:val="00474D7F"/>
    <w:rsid w:val="00496846"/>
    <w:rsid w:val="004A461D"/>
    <w:rsid w:val="004B48FC"/>
    <w:rsid w:val="004E2705"/>
    <w:rsid w:val="004E6A90"/>
    <w:rsid w:val="004E7DDB"/>
    <w:rsid w:val="004F2F29"/>
    <w:rsid w:val="004F5FDC"/>
    <w:rsid w:val="004F7F5C"/>
    <w:rsid w:val="00504DE6"/>
    <w:rsid w:val="00506167"/>
    <w:rsid w:val="005145C1"/>
    <w:rsid w:val="005177A9"/>
    <w:rsid w:val="00524158"/>
    <w:rsid w:val="00524E9F"/>
    <w:rsid w:val="00524F85"/>
    <w:rsid w:val="005253DE"/>
    <w:rsid w:val="00542BE5"/>
    <w:rsid w:val="00545212"/>
    <w:rsid w:val="00545FE9"/>
    <w:rsid w:val="005466CA"/>
    <w:rsid w:val="005549A5"/>
    <w:rsid w:val="00556CA8"/>
    <w:rsid w:val="0057028E"/>
    <w:rsid w:val="00571CA0"/>
    <w:rsid w:val="00572009"/>
    <w:rsid w:val="00573C19"/>
    <w:rsid w:val="0058135A"/>
    <w:rsid w:val="00585A17"/>
    <w:rsid w:val="0059157B"/>
    <w:rsid w:val="005B00D5"/>
    <w:rsid w:val="005B0D27"/>
    <w:rsid w:val="005B4D63"/>
    <w:rsid w:val="005B5093"/>
    <w:rsid w:val="005C0717"/>
    <w:rsid w:val="005C53FB"/>
    <w:rsid w:val="005D3003"/>
    <w:rsid w:val="005D6DB3"/>
    <w:rsid w:val="005E0403"/>
    <w:rsid w:val="005E0F43"/>
    <w:rsid w:val="005E6156"/>
    <w:rsid w:val="005E6F12"/>
    <w:rsid w:val="005F36EF"/>
    <w:rsid w:val="005F5BE7"/>
    <w:rsid w:val="00602D64"/>
    <w:rsid w:val="006049CA"/>
    <w:rsid w:val="00605CBE"/>
    <w:rsid w:val="006238C4"/>
    <w:rsid w:val="00626BA8"/>
    <w:rsid w:val="00630021"/>
    <w:rsid w:val="00631E64"/>
    <w:rsid w:val="00640F3F"/>
    <w:rsid w:val="0065528A"/>
    <w:rsid w:val="00657B08"/>
    <w:rsid w:val="006655D2"/>
    <w:rsid w:val="00675465"/>
    <w:rsid w:val="00676628"/>
    <w:rsid w:val="006863AB"/>
    <w:rsid w:val="00697DA2"/>
    <w:rsid w:val="006A0B1D"/>
    <w:rsid w:val="006A303D"/>
    <w:rsid w:val="006A5FD3"/>
    <w:rsid w:val="006A77EB"/>
    <w:rsid w:val="006B0C42"/>
    <w:rsid w:val="006B311C"/>
    <w:rsid w:val="006C6393"/>
    <w:rsid w:val="006C73F3"/>
    <w:rsid w:val="006D0285"/>
    <w:rsid w:val="006F0F89"/>
    <w:rsid w:val="0070003F"/>
    <w:rsid w:val="007019F0"/>
    <w:rsid w:val="00707925"/>
    <w:rsid w:val="00713580"/>
    <w:rsid w:val="007137EB"/>
    <w:rsid w:val="00725D1D"/>
    <w:rsid w:val="0072778A"/>
    <w:rsid w:val="007422CF"/>
    <w:rsid w:val="00746A78"/>
    <w:rsid w:val="00755607"/>
    <w:rsid w:val="00755F63"/>
    <w:rsid w:val="00774114"/>
    <w:rsid w:val="00776A5F"/>
    <w:rsid w:val="007775F3"/>
    <w:rsid w:val="00784257"/>
    <w:rsid w:val="007909E6"/>
    <w:rsid w:val="00790FD7"/>
    <w:rsid w:val="00791323"/>
    <w:rsid w:val="00791BAA"/>
    <w:rsid w:val="00793620"/>
    <w:rsid w:val="007940A4"/>
    <w:rsid w:val="007A08E3"/>
    <w:rsid w:val="007A4720"/>
    <w:rsid w:val="007A4829"/>
    <w:rsid w:val="007B238D"/>
    <w:rsid w:val="007C61C8"/>
    <w:rsid w:val="007E0306"/>
    <w:rsid w:val="007E58C5"/>
    <w:rsid w:val="007E6074"/>
    <w:rsid w:val="007F0B7E"/>
    <w:rsid w:val="007F1E38"/>
    <w:rsid w:val="00800056"/>
    <w:rsid w:val="008010C5"/>
    <w:rsid w:val="00801513"/>
    <w:rsid w:val="008066A6"/>
    <w:rsid w:val="00835EF2"/>
    <w:rsid w:val="00836F6C"/>
    <w:rsid w:val="00837003"/>
    <w:rsid w:val="008376B3"/>
    <w:rsid w:val="008447C3"/>
    <w:rsid w:val="00856A55"/>
    <w:rsid w:val="008607D2"/>
    <w:rsid w:val="008732AF"/>
    <w:rsid w:val="00874B25"/>
    <w:rsid w:val="00886575"/>
    <w:rsid w:val="00890669"/>
    <w:rsid w:val="00892B47"/>
    <w:rsid w:val="008A238E"/>
    <w:rsid w:val="008A508E"/>
    <w:rsid w:val="008A5D86"/>
    <w:rsid w:val="008B2A36"/>
    <w:rsid w:val="008C0952"/>
    <w:rsid w:val="008C1BB2"/>
    <w:rsid w:val="008C6BDE"/>
    <w:rsid w:val="008D18CE"/>
    <w:rsid w:val="008D3160"/>
    <w:rsid w:val="008D5814"/>
    <w:rsid w:val="008E4CB8"/>
    <w:rsid w:val="008F4F8F"/>
    <w:rsid w:val="00903640"/>
    <w:rsid w:val="00933BB1"/>
    <w:rsid w:val="009373B1"/>
    <w:rsid w:val="00944C80"/>
    <w:rsid w:val="00955DC5"/>
    <w:rsid w:val="00957F16"/>
    <w:rsid w:val="00963636"/>
    <w:rsid w:val="00970D40"/>
    <w:rsid w:val="00974756"/>
    <w:rsid w:val="00980E95"/>
    <w:rsid w:val="009821BA"/>
    <w:rsid w:val="00982BBA"/>
    <w:rsid w:val="00985CD6"/>
    <w:rsid w:val="0098684E"/>
    <w:rsid w:val="00991FAD"/>
    <w:rsid w:val="009A27A4"/>
    <w:rsid w:val="009E2639"/>
    <w:rsid w:val="009E5B19"/>
    <w:rsid w:val="009F1A15"/>
    <w:rsid w:val="009F58FE"/>
    <w:rsid w:val="009F7F01"/>
    <w:rsid w:val="00A001CA"/>
    <w:rsid w:val="00A009A4"/>
    <w:rsid w:val="00A01081"/>
    <w:rsid w:val="00A01D48"/>
    <w:rsid w:val="00A0364D"/>
    <w:rsid w:val="00A113DA"/>
    <w:rsid w:val="00A154D3"/>
    <w:rsid w:val="00A16B82"/>
    <w:rsid w:val="00A26184"/>
    <w:rsid w:val="00A27FDA"/>
    <w:rsid w:val="00A344A0"/>
    <w:rsid w:val="00A42F91"/>
    <w:rsid w:val="00A47A3E"/>
    <w:rsid w:val="00A561D1"/>
    <w:rsid w:val="00A777CA"/>
    <w:rsid w:val="00A963FA"/>
    <w:rsid w:val="00AA024E"/>
    <w:rsid w:val="00AA3762"/>
    <w:rsid w:val="00AA7B68"/>
    <w:rsid w:val="00AB314A"/>
    <w:rsid w:val="00AB7AEC"/>
    <w:rsid w:val="00AC1A08"/>
    <w:rsid w:val="00AD0C46"/>
    <w:rsid w:val="00AF02D3"/>
    <w:rsid w:val="00B051F7"/>
    <w:rsid w:val="00B1580B"/>
    <w:rsid w:val="00B15D35"/>
    <w:rsid w:val="00B20152"/>
    <w:rsid w:val="00B272E9"/>
    <w:rsid w:val="00B33704"/>
    <w:rsid w:val="00B368F5"/>
    <w:rsid w:val="00B500E6"/>
    <w:rsid w:val="00B74380"/>
    <w:rsid w:val="00B757B4"/>
    <w:rsid w:val="00B768EB"/>
    <w:rsid w:val="00B84B98"/>
    <w:rsid w:val="00B855A1"/>
    <w:rsid w:val="00B906CB"/>
    <w:rsid w:val="00B91BB1"/>
    <w:rsid w:val="00B92FCD"/>
    <w:rsid w:val="00BA5368"/>
    <w:rsid w:val="00BB1074"/>
    <w:rsid w:val="00BB5DA1"/>
    <w:rsid w:val="00BC34EF"/>
    <w:rsid w:val="00BC7BC7"/>
    <w:rsid w:val="00BC7DED"/>
    <w:rsid w:val="00BD2290"/>
    <w:rsid w:val="00BD2B92"/>
    <w:rsid w:val="00BE3C6C"/>
    <w:rsid w:val="00BF2002"/>
    <w:rsid w:val="00C22358"/>
    <w:rsid w:val="00C26A44"/>
    <w:rsid w:val="00C277A5"/>
    <w:rsid w:val="00C351E3"/>
    <w:rsid w:val="00C47392"/>
    <w:rsid w:val="00C51093"/>
    <w:rsid w:val="00C53AC3"/>
    <w:rsid w:val="00C54D4F"/>
    <w:rsid w:val="00C55FC9"/>
    <w:rsid w:val="00C569EC"/>
    <w:rsid w:val="00C63AB9"/>
    <w:rsid w:val="00C66549"/>
    <w:rsid w:val="00C74766"/>
    <w:rsid w:val="00C81924"/>
    <w:rsid w:val="00C878EA"/>
    <w:rsid w:val="00C9168C"/>
    <w:rsid w:val="00C91808"/>
    <w:rsid w:val="00C966C9"/>
    <w:rsid w:val="00C96B1F"/>
    <w:rsid w:val="00CA5B86"/>
    <w:rsid w:val="00CA6AB1"/>
    <w:rsid w:val="00CB453C"/>
    <w:rsid w:val="00CC3E74"/>
    <w:rsid w:val="00CC4F25"/>
    <w:rsid w:val="00CD47A4"/>
    <w:rsid w:val="00CE0293"/>
    <w:rsid w:val="00CE4684"/>
    <w:rsid w:val="00D02544"/>
    <w:rsid w:val="00D16639"/>
    <w:rsid w:val="00D242B6"/>
    <w:rsid w:val="00D361D1"/>
    <w:rsid w:val="00D466F9"/>
    <w:rsid w:val="00D53F56"/>
    <w:rsid w:val="00D54A31"/>
    <w:rsid w:val="00D5506B"/>
    <w:rsid w:val="00D60471"/>
    <w:rsid w:val="00D60B75"/>
    <w:rsid w:val="00D65439"/>
    <w:rsid w:val="00D65ECE"/>
    <w:rsid w:val="00D67719"/>
    <w:rsid w:val="00D75D1A"/>
    <w:rsid w:val="00D855A1"/>
    <w:rsid w:val="00D85764"/>
    <w:rsid w:val="00D86977"/>
    <w:rsid w:val="00D86FB0"/>
    <w:rsid w:val="00DA1470"/>
    <w:rsid w:val="00DA47C6"/>
    <w:rsid w:val="00DA5CBB"/>
    <w:rsid w:val="00DB03E7"/>
    <w:rsid w:val="00DB4A4E"/>
    <w:rsid w:val="00DC3734"/>
    <w:rsid w:val="00DC55F6"/>
    <w:rsid w:val="00DD06D3"/>
    <w:rsid w:val="00DD06E9"/>
    <w:rsid w:val="00DD0897"/>
    <w:rsid w:val="00DD64F9"/>
    <w:rsid w:val="00DE087D"/>
    <w:rsid w:val="00DE4F60"/>
    <w:rsid w:val="00DF1F58"/>
    <w:rsid w:val="00DF6D3F"/>
    <w:rsid w:val="00E01416"/>
    <w:rsid w:val="00E03500"/>
    <w:rsid w:val="00E0359A"/>
    <w:rsid w:val="00E06B12"/>
    <w:rsid w:val="00E2111C"/>
    <w:rsid w:val="00E2533C"/>
    <w:rsid w:val="00E37598"/>
    <w:rsid w:val="00E378F9"/>
    <w:rsid w:val="00E41794"/>
    <w:rsid w:val="00E477A3"/>
    <w:rsid w:val="00E52CDC"/>
    <w:rsid w:val="00E55E00"/>
    <w:rsid w:val="00E572F4"/>
    <w:rsid w:val="00E673AF"/>
    <w:rsid w:val="00E72D3E"/>
    <w:rsid w:val="00E77FCB"/>
    <w:rsid w:val="00E80EC0"/>
    <w:rsid w:val="00E86563"/>
    <w:rsid w:val="00E9185C"/>
    <w:rsid w:val="00E93453"/>
    <w:rsid w:val="00EA20C3"/>
    <w:rsid w:val="00EB3583"/>
    <w:rsid w:val="00EC6ADA"/>
    <w:rsid w:val="00ED271E"/>
    <w:rsid w:val="00ED5049"/>
    <w:rsid w:val="00EE5FC5"/>
    <w:rsid w:val="00EF2636"/>
    <w:rsid w:val="00EF6757"/>
    <w:rsid w:val="00F0059A"/>
    <w:rsid w:val="00F0179C"/>
    <w:rsid w:val="00F017AB"/>
    <w:rsid w:val="00F04ACA"/>
    <w:rsid w:val="00F17A6D"/>
    <w:rsid w:val="00F3483D"/>
    <w:rsid w:val="00F401B5"/>
    <w:rsid w:val="00F40A8D"/>
    <w:rsid w:val="00F43D57"/>
    <w:rsid w:val="00F51823"/>
    <w:rsid w:val="00FA2F0D"/>
    <w:rsid w:val="00FA4F01"/>
    <w:rsid w:val="00FA5735"/>
    <w:rsid w:val="00FA6352"/>
    <w:rsid w:val="00FB2977"/>
    <w:rsid w:val="00FB3ACC"/>
    <w:rsid w:val="00FB649A"/>
    <w:rsid w:val="00FC06EF"/>
    <w:rsid w:val="00FC5CF5"/>
    <w:rsid w:val="00FD6B95"/>
    <w:rsid w:val="00FE0100"/>
    <w:rsid w:val="00FE2320"/>
    <w:rsid w:val="00FF226E"/>
    <w:rsid w:val="00FF741D"/>
    <w:rsid w:val="00FF7E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415A1"/>
  <w15:docId w15:val="{3DCBEAB6-753F-4649-8EC9-D6ACF9FB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68E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3640"/>
    <w:pPr>
      <w:tabs>
        <w:tab w:val="center" w:pos="4153"/>
        <w:tab w:val="right" w:pos="8306"/>
      </w:tabs>
      <w:spacing w:after="0" w:line="240" w:lineRule="auto"/>
    </w:pPr>
  </w:style>
  <w:style w:type="character" w:customStyle="1" w:styleId="Char">
    <w:name w:val="Κεφαλίδα Char"/>
    <w:basedOn w:val="a0"/>
    <w:link w:val="a3"/>
    <w:uiPriority w:val="99"/>
    <w:rsid w:val="00903640"/>
  </w:style>
  <w:style w:type="paragraph" w:styleId="a4">
    <w:name w:val="footer"/>
    <w:basedOn w:val="a"/>
    <w:link w:val="Char0"/>
    <w:uiPriority w:val="99"/>
    <w:unhideWhenUsed/>
    <w:rsid w:val="00903640"/>
    <w:pPr>
      <w:tabs>
        <w:tab w:val="center" w:pos="4153"/>
        <w:tab w:val="right" w:pos="8306"/>
      </w:tabs>
      <w:spacing w:after="0" w:line="240" w:lineRule="auto"/>
    </w:pPr>
  </w:style>
  <w:style w:type="character" w:customStyle="1" w:styleId="Char0">
    <w:name w:val="Υποσέλιδο Char"/>
    <w:basedOn w:val="a0"/>
    <w:link w:val="a4"/>
    <w:uiPriority w:val="99"/>
    <w:rsid w:val="00903640"/>
  </w:style>
  <w:style w:type="character" w:customStyle="1" w:styleId="1">
    <w:name w:val="Προεπιλεγμένη γραμματοσειρά1"/>
    <w:qFormat/>
    <w:rsid w:val="005F5BE7"/>
  </w:style>
  <w:style w:type="paragraph" w:styleId="a5">
    <w:name w:val="List Paragraph"/>
    <w:aliases w:val="Fiche List Paragraph,Dot pt,No Spacing1,List Paragraph Char Char Char,Indicator Text,Numbered Para 1,Bullet 1,F5 List Paragraph,Bullet Points,List Paragraph11,MAIN CONTENT,List Paragraph12,Bullet2,Bullet21,Bullet22,bl11,Yellow Bullet"/>
    <w:basedOn w:val="a"/>
    <w:link w:val="Char1"/>
    <w:uiPriority w:val="34"/>
    <w:qFormat/>
    <w:rsid w:val="005F5BE7"/>
    <w:pPr>
      <w:spacing w:after="0" w:line="300" w:lineRule="auto"/>
      <w:ind w:left="720"/>
      <w:jc w:val="both"/>
    </w:pPr>
    <w:rPr>
      <w:rFonts w:ascii="Arial" w:eastAsia="Times New Roman" w:hAnsi="Arial" w:cs="Times New Roman"/>
      <w:szCs w:val="20"/>
    </w:rPr>
  </w:style>
  <w:style w:type="character" w:styleId="-">
    <w:name w:val="Hyperlink"/>
    <w:basedOn w:val="a0"/>
    <w:rsid w:val="005F5BE7"/>
    <w:rPr>
      <w:color w:val="0563C1" w:themeColor="hyperlink"/>
      <w:u w:val="single"/>
    </w:rPr>
  </w:style>
  <w:style w:type="character" w:styleId="-0">
    <w:name w:val="FollowedHyperlink"/>
    <w:basedOn w:val="a0"/>
    <w:uiPriority w:val="99"/>
    <w:semiHidden/>
    <w:unhideWhenUsed/>
    <w:rsid w:val="000C3FBE"/>
    <w:rPr>
      <w:color w:val="954F72" w:themeColor="followedHyperlink"/>
      <w:u w:val="single"/>
    </w:rPr>
  </w:style>
  <w:style w:type="character" w:customStyle="1" w:styleId="10">
    <w:name w:val="Ανεπίλυτη αναφορά1"/>
    <w:basedOn w:val="a0"/>
    <w:uiPriority w:val="99"/>
    <w:semiHidden/>
    <w:unhideWhenUsed/>
    <w:rsid w:val="002A081C"/>
    <w:rPr>
      <w:color w:val="605E5C"/>
      <w:shd w:val="clear" w:color="auto" w:fill="E1DFDD"/>
    </w:rPr>
  </w:style>
  <w:style w:type="character" w:customStyle="1" w:styleId="Char1">
    <w:name w:val="Παράγραφος λίστας Char"/>
    <w:aliases w:val="Fiche List Paragraph Char,Dot pt Char,No Spacing1 Char,List Paragraph Char Char Char Char,Indicator Text Char,Numbered Para 1 Char,Bullet 1 Char,F5 List Paragraph Char,Bullet Points Char,List Paragraph11 Char,MAIN CONTENT Char"/>
    <w:link w:val="a5"/>
    <w:uiPriority w:val="34"/>
    <w:qFormat/>
    <w:rsid w:val="007E0306"/>
    <w:rPr>
      <w:rFonts w:ascii="Arial" w:eastAsia="Times New Roman" w:hAnsi="Arial" w:cs="Times New Roman"/>
      <w:szCs w:val="20"/>
    </w:rPr>
  </w:style>
  <w:style w:type="numbering" w:customStyle="1" w:styleId="ImportedStyle1">
    <w:name w:val="Imported Style 1"/>
    <w:rsid w:val="00427FC4"/>
    <w:pPr>
      <w:numPr>
        <w:numId w:val="11"/>
      </w:numPr>
    </w:pPr>
  </w:style>
  <w:style w:type="numbering" w:customStyle="1" w:styleId="ImportedStyle2">
    <w:name w:val="Imported Style 2"/>
    <w:rsid w:val="00427FC4"/>
    <w:pPr>
      <w:numPr>
        <w:numId w:val="13"/>
      </w:numPr>
    </w:pPr>
  </w:style>
  <w:style w:type="numbering" w:customStyle="1" w:styleId="ImportedStyle3">
    <w:name w:val="Imported Style 3"/>
    <w:rsid w:val="00427FC4"/>
    <w:pPr>
      <w:numPr>
        <w:numId w:val="15"/>
      </w:numPr>
    </w:pPr>
  </w:style>
  <w:style w:type="numbering" w:customStyle="1" w:styleId="ImportedStyle4">
    <w:name w:val="Imported Style 4"/>
    <w:rsid w:val="00427FC4"/>
    <w:pPr>
      <w:numPr>
        <w:numId w:val="20"/>
      </w:numPr>
    </w:pPr>
  </w:style>
  <w:style w:type="numbering" w:customStyle="1" w:styleId="ImportedStyle5">
    <w:name w:val="Imported Style 5"/>
    <w:rsid w:val="00427FC4"/>
    <w:pPr>
      <w:numPr>
        <w:numId w:val="23"/>
      </w:numPr>
    </w:pPr>
  </w:style>
  <w:style w:type="table" w:styleId="a6">
    <w:name w:val="Table Grid"/>
    <w:basedOn w:val="a1"/>
    <w:uiPriority w:val="39"/>
    <w:rsid w:val="00A01D48"/>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2"/>
    <w:uiPriority w:val="99"/>
    <w:semiHidden/>
    <w:unhideWhenUsed/>
    <w:rsid w:val="005145C1"/>
    <w:pPr>
      <w:spacing w:after="0" w:line="240" w:lineRule="auto"/>
    </w:pPr>
    <w:rPr>
      <w:rFonts w:ascii="Times New Roman" w:hAnsi="Times New Roman" w:cs="Times New Roman"/>
      <w:sz w:val="18"/>
      <w:szCs w:val="18"/>
    </w:rPr>
  </w:style>
  <w:style w:type="character" w:customStyle="1" w:styleId="Char2">
    <w:name w:val="Κείμενο πλαισίου Char"/>
    <w:basedOn w:val="a0"/>
    <w:link w:val="a7"/>
    <w:uiPriority w:val="99"/>
    <w:semiHidden/>
    <w:rsid w:val="005145C1"/>
    <w:rPr>
      <w:rFonts w:ascii="Times New Roman" w:hAnsi="Times New Roman" w:cs="Times New Roman"/>
      <w:sz w:val="18"/>
      <w:szCs w:val="18"/>
    </w:rPr>
  </w:style>
  <w:style w:type="paragraph" w:styleId="a8">
    <w:name w:val="Plain Text"/>
    <w:basedOn w:val="a"/>
    <w:link w:val="Char3"/>
    <w:uiPriority w:val="99"/>
    <w:unhideWhenUsed/>
    <w:rsid w:val="000604B3"/>
    <w:pPr>
      <w:spacing w:after="0" w:line="240" w:lineRule="auto"/>
    </w:pPr>
    <w:rPr>
      <w:rFonts w:ascii="Calibri" w:hAnsi="Calibri"/>
      <w:szCs w:val="21"/>
    </w:rPr>
  </w:style>
  <w:style w:type="character" w:customStyle="1" w:styleId="Char3">
    <w:name w:val="Απλό κείμενο Char"/>
    <w:basedOn w:val="a0"/>
    <w:link w:val="a8"/>
    <w:uiPriority w:val="99"/>
    <w:rsid w:val="000604B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462805">
      <w:bodyDiv w:val="1"/>
      <w:marLeft w:val="0"/>
      <w:marRight w:val="0"/>
      <w:marTop w:val="0"/>
      <w:marBottom w:val="0"/>
      <w:divBdr>
        <w:top w:val="none" w:sz="0" w:space="0" w:color="auto"/>
        <w:left w:val="none" w:sz="0" w:space="0" w:color="auto"/>
        <w:bottom w:val="none" w:sz="0" w:space="0" w:color="auto"/>
        <w:right w:val="none" w:sz="0" w:space="0" w:color="auto"/>
      </w:divBdr>
    </w:div>
    <w:div w:id="16931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5383</Characters>
  <Application>Microsoft Office Word</Application>
  <DocSecurity>0</DocSecurity>
  <Lines>96</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Βασίλης</dc:creator>
  <cp:lastModifiedBy>ΔΕΠΙΚ</cp:lastModifiedBy>
  <cp:revision>2</cp:revision>
  <cp:lastPrinted>2026-06-12T04:47:00Z</cp:lastPrinted>
  <dcterms:created xsi:type="dcterms:W3CDTF">2026-06-12T04:49:00Z</dcterms:created>
  <dcterms:modified xsi:type="dcterms:W3CDTF">2026-06-12T04:49:00Z</dcterms:modified>
</cp:coreProperties>
</file>