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752BC3">
            <w:pPr>
              <w:spacing w:before="120" w:after="120"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60924529" w:rsidR="00AF44BF" w:rsidRPr="00D15EC7" w:rsidRDefault="00AF44BF" w:rsidP="00752BC3">
      <w:pPr>
        <w:spacing w:before="120" w:after="120"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Pr="000D1E2E">
        <w:rPr>
          <w:rFonts w:ascii="Franklin Gothic Medium" w:hAnsi="Franklin Gothic Medium"/>
          <w:sz w:val="24"/>
          <w:szCs w:val="24"/>
        </w:rPr>
        <w:t>Αθήνα,</w:t>
      </w:r>
      <w:r w:rsidR="008C5112">
        <w:rPr>
          <w:rFonts w:ascii="Franklin Gothic Medium" w:hAnsi="Franklin Gothic Medium"/>
          <w:sz w:val="24"/>
          <w:szCs w:val="24"/>
        </w:rPr>
        <w:t xml:space="preserve"> </w:t>
      </w:r>
      <w:r w:rsidR="00472A34" w:rsidRPr="004B6006">
        <w:rPr>
          <w:rFonts w:ascii="Franklin Gothic Medium" w:hAnsi="Franklin Gothic Medium"/>
          <w:sz w:val="24"/>
          <w:szCs w:val="24"/>
        </w:rPr>
        <w:t>2</w:t>
      </w:r>
      <w:r w:rsidR="00A477C9" w:rsidRPr="004B6006">
        <w:rPr>
          <w:rFonts w:ascii="Franklin Gothic Medium" w:hAnsi="Franklin Gothic Medium"/>
          <w:sz w:val="24"/>
          <w:szCs w:val="24"/>
        </w:rPr>
        <w:t>8</w:t>
      </w:r>
      <w:r w:rsidR="00472A34" w:rsidRPr="00452E37">
        <w:rPr>
          <w:rFonts w:ascii="Franklin Gothic Medium" w:hAnsi="Franklin Gothic Medium"/>
          <w:sz w:val="24"/>
          <w:szCs w:val="24"/>
        </w:rPr>
        <w:t xml:space="preserve"> </w:t>
      </w:r>
      <w:r w:rsidR="00472A34">
        <w:rPr>
          <w:rFonts w:ascii="Franklin Gothic Medium" w:hAnsi="Franklin Gothic Medium"/>
          <w:sz w:val="24"/>
          <w:szCs w:val="24"/>
        </w:rPr>
        <w:t xml:space="preserve">Μαΐου </w:t>
      </w:r>
      <w:r w:rsidR="00A6589C" w:rsidRPr="000D1E2E">
        <w:rPr>
          <w:rFonts w:ascii="Franklin Gothic Medium" w:hAnsi="Franklin Gothic Medium"/>
          <w:sz w:val="24"/>
          <w:szCs w:val="24"/>
        </w:rPr>
        <w:t>2026</w:t>
      </w:r>
    </w:p>
    <w:p w14:paraId="2BB92394" w14:textId="77777777" w:rsidR="00AF44BF" w:rsidRPr="00113735" w:rsidRDefault="00AF44BF" w:rsidP="00752BC3">
      <w:pPr>
        <w:spacing w:before="120" w:after="120"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8943A7E" w14:textId="77777777" w:rsidR="00DD3AF6" w:rsidRDefault="00AF44BF" w:rsidP="00752BC3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11373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  <w:bookmarkStart w:id="0" w:name="_Hlk150518924"/>
    </w:p>
    <w:bookmarkEnd w:id="0"/>
    <w:p w14:paraId="476F3B9E" w14:textId="77777777" w:rsidR="004B6006" w:rsidRDefault="004B6006" w:rsidP="004B6006">
      <w:pPr>
        <w:pStyle w:val="a3"/>
        <w:spacing w:before="240" w:after="120" w:line="276" w:lineRule="auto"/>
        <w:ind w:left="0"/>
        <w:contextualSpacing w:val="0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4B6006">
        <w:rPr>
          <w:rFonts w:ascii="Franklin Gothic Medium" w:hAnsi="Franklin Gothic Medium" w:cstheme="minorBidi"/>
          <w:b/>
          <w:bCs/>
          <w:sz w:val="28"/>
          <w:szCs w:val="28"/>
        </w:rPr>
        <w:t>ΑΑΔΕ: Μόνο ψηφιακά η υποβολή καταγγελιών για οικονομικά εγκλήματα – καταργείται η τηλεφωνική γραμμή 1517</w:t>
      </w:r>
    </w:p>
    <w:p w14:paraId="2A85B289" w14:textId="7F2EF4B8" w:rsidR="008C5112" w:rsidRDefault="00B711C8" w:rsidP="008C5112">
      <w:pPr>
        <w:pStyle w:val="a3"/>
        <w:spacing w:before="240" w:after="120" w:line="276" w:lineRule="auto"/>
        <w:ind w:left="0"/>
        <w:contextualSpacing w:val="0"/>
        <w:jc w:val="both"/>
        <w:rPr>
          <w:rFonts w:ascii="Franklin Gothic Medium" w:hAnsi="Franklin Gothic Medium"/>
          <w:sz w:val="24"/>
          <w:szCs w:val="24"/>
        </w:rPr>
      </w:pPr>
      <w:r w:rsidRPr="008C5112">
        <w:rPr>
          <w:rFonts w:ascii="Franklin Gothic Medium" w:hAnsi="Franklin Gothic Medium"/>
          <w:sz w:val="24"/>
          <w:szCs w:val="24"/>
        </w:rPr>
        <w:t>Αποκλειστικά μέσω ψηφιακών διαύλων πραγματοποιείται πλέον η υποβολή καταγγελιών για οικονομικά εγκλήματα, με την κατάργηση της τηλεφωνικής γραμμής 1517.</w:t>
      </w:r>
    </w:p>
    <w:p w14:paraId="2EAF3843" w14:textId="3F105DA5" w:rsidR="00B711C8" w:rsidRPr="008C5112" w:rsidRDefault="00B711C8" w:rsidP="008C5112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sz w:val="24"/>
          <w:szCs w:val="24"/>
        </w:rPr>
      </w:pPr>
      <w:r w:rsidRPr="008C5112">
        <w:rPr>
          <w:rFonts w:ascii="Franklin Gothic Medium" w:hAnsi="Franklin Gothic Medium"/>
          <w:sz w:val="24"/>
          <w:szCs w:val="24"/>
        </w:rPr>
        <w:t xml:space="preserve">Η αναβάθμιση αυτή εντάσσεται στον ευρύτερο στρατηγικό σχεδιασμό της ΑΑΔΕ για την ταχύτερη, ασφαλέστερη και αποτελεσματικότερη διαχείριση των αναφορών </w:t>
      </w:r>
      <w:r w:rsidR="008C5112">
        <w:rPr>
          <w:rFonts w:ascii="Franklin Gothic Medium" w:hAnsi="Franklin Gothic Medium"/>
          <w:sz w:val="24"/>
          <w:szCs w:val="24"/>
        </w:rPr>
        <w:t>πολιτών και επιχειρήσεων</w:t>
      </w:r>
      <w:r w:rsidRPr="008C5112">
        <w:rPr>
          <w:rFonts w:ascii="Franklin Gothic Medium" w:hAnsi="Franklin Gothic Medium"/>
          <w:sz w:val="24"/>
          <w:szCs w:val="24"/>
        </w:rPr>
        <w:t>, μέσω της αξιοποίησης σύγχρονων ψηφιακών εργαλείων.</w:t>
      </w:r>
    </w:p>
    <w:p w14:paraId="2B6DBCBC" w14:textId="109DF22E" w:rsidR="00B711C8" w:rsidRPr="008C5112" w:rsidRDefault="00B711C8" w:rsidP="008C5112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sz w:val="24"/>
          <w:szCs w:val="24"/>
        </w:rPr>
      </w:pPr>
      <w:r w:rsidRPr="008C5112">
        <w:rPr>
          <w:rFonts w:ascii="Franklin Gothic Medium" w:hAnsi="Franklin Gothic Medium"/>
          <w:sz w:val="24"/>
          <w:szCs w:val="24"/>
        </w:rPr>
        <w:t xml:space="preserve">Προκειμένου να διασφαλιστεί η έγκαιρη επεξεργασία των στοιχείων, οι </w:t>
      </w:r>
      <w:r w:rsidR="008C5112">
        <w:rPr>
          <w:rFonts w:ascii="Franklin Gothic Medium" w:hAnsi="Franklin Gothic Medium"/>
          <w:sz w:val="24"/>
          <w:szCs w:val="24"/>
        </w:rPr>
        <w:t>φορολογούμενοι</w:t>
      </w:r>
      <w:r w:rsidRPr="008C5112">
        <w:rPr>
          <w:rFonts w:ascii="Franklin Gothic Medium" w:hAnsi="Franklin Gothic Medium"/>
          <w:sz w:val="24"/>
          <w:szCs w:val="24"/>
        </w:rPr>
        <w:t xml:space="preserve"> καλούνται να ακολουθούν τις παρακάτω οδηγίες </w:t>
      </w:r>
      <w:r w:rsidR="008C5112">
        <w:rPr>
          <w:rFonts w:ascii="Franklin Gothic Medium" w:hAnsi="Franklin Gothic Medium"/>
          <w:sz w:val="24"/>
          <w:szCs w:val="24"/>
        </w:rPr>
        <w:t xml:space="preserve">για την </w:t>
      </w:r>
      <w:r w:rsidRPr="008C5112">
        <w:rPr>
          <w:rFonts w:ascii="Franklin Gothic Medium" w:hAnsi="Franklin Gothic Medium"/>
          <w:sz w:val="24"/>
          <w:szCs w:val="24"/>
        </w:rPr>
        <w:t>υποβολή καταγγελιών:</w:t>
      </w:r>
    </w:p>
    <w:p w14:paraId="40958378" w14:textId="0E4CEA2D" w:rsidR="00B711C8" w:rsidRPr="008C5112" w:rsidRDefault="00B711C8" w:rsidP="008C5112">
      <w:pPr>
        <w:pStyle w:val="a3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Franklin Gothic Medium" w:hAnsi="Franklin Gothic Medium"/>
          <w:sz w:val="24"/>
          <w:szCs w:val="24"/>
        </w:rPr>
      </w:pPr>
      <w:r w:rsidRPr="008C5112">
        <w:rPr>
          <w:rFonts w:ascii="Franklin Gothic Medium" w:hAnsi="Franklin Gothic Medium"/>
          <w:b/>
          <w:bCs/>
          <w:sz w:val="24"/>
          <w:szCs w:val="24"/>
        </w:rPr>
        <w:t>Οικονομικά εγκλήματα:</w:t>
      </w:r>
      <w:r w:rsidRPr="008C5112">
        <w:rPr>
          <w:rFonts w:ascii="Franklin Gothic Medium" w:hAnsi="Franklin Gothic Medium"/>
          <w:sz w:val="24"/>
          <w:szCs w:val="24"/>
        </w:rPr>
        <w:t xml:space="preserve"> Αποστέλλονται αποκλειστικά μέσω ηλεκτρονικού ταχυδρομείου στη διεύθυνση</w:t>
      </w:r>
      <w:r w:rsidRPr="008450E1">
        <w:rPr>
          <w:rFonts w:ascii="Franklin Gothic Medium" w:hAnsi="Franklin Gothic Medium"/>
          <w:b/>
          <w:sz w:val="24"/>
          <w:szCs w:val="24"/>
        </w:rPr>
        <w:t xml:space="preserve"> </w:t>
      </w:r>
      <w:hyperlink r:id="rId7" w:history="1">
        <w:r w:rsidRPr="008450E1">
          <w:rPr>
            <w:rStyle w:val="-"/>
            <w:rFonts w:ascii="Franklin Gothic Medium" w:hAnsi="Franklin Gothic Medium"/>
            <w:bCs/>
            <w:sz w:val="24"/>
            <w:szCs w:val="24"/>
          </w:rPr>
          <w:t>kataggelies@aade.gr</w:t>
        </w:r>
      </w:hyperlink>
      <w:bookmarkStart w:id="1" w:name="_GoBack"/>
      <w:bookmarkEnd w:id="1"/>
    </w:p>
    <w:p w14:paraId="42EEDA88" w14:textId="1097560B" w:rsidR="00B711C8" w:rsidRPr="008C5112" w:rsidRDefault="00B711C8" w:rsidP="008C5112">
      <w:pPr>
        <w:pStyle w:val="a3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Franklin Gothic Medium" w:hAnsi="Franklin Gothic Medium"/>
          <w:sz w:val="24"/>
          <w:szCs w:val="24"/>
        </w:rPr>
      </w:pPr>
      <w:r w:rsidRPr="008C5112">
        <w:rPr>
          <w:rFonts w:ascii="Franklin Gothic Medium" w:hAnsi="Franklin Gothic Medium"/>
          <w:b/>
          <w:bCs/>
          <w:sz w:val="24"/>
          <w:szCs w:val="24"/>
        </w:rPr>
        <w:t>Φορολογικές ή τελωνειακές παραβάσεις:</w:t>
      </w:r>
      <w:r w:rsidRPr="008C5112">
        <w:rPr>
          <w:rFonts w:ascii="Franklin Gothic Medium" w:hAnsi="Franklin Gothic Medium"/>
          <w:sz w:val="24"/>
          <w:szCs w:val="24"/>
        </w:rPr>
        <w:t xml:space="preserve"> Υποβάλλονται μέσω της ειδικής εφαρμογής «Καταγγελίες Πολιτών» στην ψηφιακή πύλη </w:t>
      </w:r>
      <w:proofErr w:type="spellStart"/>
      <w:r w:rsidRPr="008C5112">
        <w:rPr>
          <w:rFonts w:ascii="Franklin Gothic Medium" w:hAnsi="Franklin Gothic Medium"/>
          <w:b/>
          <w:bCs/>
          <w:sz w:val="24"/>
          <w:szCs w:val="24"/>
        </w:rPr>
        <w:t>myAADE</w:t>
      </w:r>
      <w:proofErr w:type="spellEnd"/>
      <w:r w:rsidRPr="008C5112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8C5112">
        <w:rPr>
          <w:rFonts w:ascii="Franklin Gothic Medium" w:hAnsi="Franklin Gothic Medium"/>
          <w:bCs/>
          <w:sz w:val="24"/>
          <w:szCs w:val="24"/>
        </w:rPr>
        <w:t>(myaade.gov.gr)</w:t>
      </w:r>
      <w:r w:rsidR="008C5112">
        <w:rPr>
          <w:rFonts w:ascii="Franklin Gothic Medium" w:hAnsi="Franklin Gothic Medium"/>
          <w:sz w:val="24"/>
          <w:szCs w:val="24"/>
        </w:rPr>
        <w:t xml:space="preserve">, </w:t>
      </w:r>
      <w:r w:rsidRPr="008C5112">
        <w:rPr>
          <w:rFonts w:ascii="Franklin Gothic Medium" w:hAnsi="Franklin Gothic Medium"/>
          <w:sz w:val="24"/>
          <w:szCs w:val="24"/>
        </w:rPr>
        <w:t xml:space="preserve">στη διαδρομή </w:t>
      </w:r>
      <w:r w:rsidRPr="008C5112">
        <w:rPr>
          <w:rFonts w:ascii="Franklin Gothic Medium" w:hAnsi="Franklin Gothic Medium"/>
          <w:b/>
          <w:i/>
          <w:iCs/>
          <w:sz w:val="24"/>
          <w:szCs w:val="24"/>
        </w:rPr>
        <w:t>Εφαρμογές &gt; Δημοφιλείς Εφαρμογές &gt; Καταγγελίες πολιτών</w:t>
      </w:r>
      <w:r w:rsidRPr="008C5112">
        <w:rPr>
          <w:rFonts w:ascii="Franklin Gothic Medium" w:hAnsi="Franklin Gothic Medium"/>
          <w:sz w:val="24"/>
          <w:szCs w:val="24"/>
        </w:rPr>
        <w:t>.</w:t>
      </w:r>
    </w:p>
    <w:p w14:paraId="233819A7" w14:textId="77777777" w:rsidR="00244938" w:rsidRDefault="00B711C8" w:rsidP="00244938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8C5112">
        <w:rPr>
          <w:rFonts w:ascii="Franklin Gothic Medium" w:hAnsi="Franklin Gothic Medium"/>
          <w:sz w:val="24"/>
          <w:szCs w:val="24"/>
        </w:rPr>
        <w:t>Η ορθή επιλογή του διαύλου υποβολής, ανάλογα με το αντικείμενο της υπόθεσης, συμβάλλει καθοριστικά στην ταχύτητα εξέτασης της κάθε αναφοράς.</w:t>
      </w:r>
      <w:r w:rsidR="00244938" w:rsidRPr="00244938">
        <w:rPr>
          <w:rFonts w:ascii="Franklin Gothic Medium" w:hAnsi="Franklin Gothic Medium"/>
          <w:sz w:val="24"/>
          <w:szCs w:val="24"/>
        </w:rPr>
        <w:t xml:space="preserve"> </w:t>
      </w:r>
    </w:p>
    <w:p w14:paraId="2335EB2E" w14:textId="253FFF76" w:rsidR="00244938" w:rsidRPr="004B6006" w:rsidRDefault="00244938" w:rsidP="00244938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4B6006">
        <w:rPr>
          <w:rFonts w:ascii="Franklin Gothic Medium" w:hAnsi="Franklin Gothic Medium"/>
          <w:sz w:val="24"/>
          <w:szCs w:val="24"/>
        </w:rPr>
        <w:t>Προσεχώς, η ειδική εφαρμογή «Καταγγελίες Πολιτών» θα αναβαθμιστεί για να περιλαμβάνει καταγγελίες τόσο οικονομικού εγκλήματος όσο και ζητημάτων παράνομων αγροτικών ενισχύσεων.</w:t>
      </w:r>
    </w:p>
    <w:p w14:paraId="10AD7B1B" w14:textId="2604175E" w:rsidR="00F02C1D" w:rsidRPr="008C5112" w:rsidRDefault="00F02C1D" w:rsidP="008C5112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b/>
          <w:sz w:val="24"/>
          <w:szCs w:val="24"/>
        </w:rPr>
      </w:pPr>
      <w:r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Για οποιαδήποτε </w:t>
      </w:r>
      <w:r w:rsidR="00B711C8"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άλλη </w:t>
      </w:r>
      <w:r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πληροφορία ή διευκρίνιση, οι ενδιαφερόμενοι μπορούν να απευθύνονται στην Εξυπηρέτηση Φορολογουμένων της ΑΑΔΕ, </w:t>
      </w:r>
      <w:r w:rsidRPr="008C5112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my1521</w:t>
      </w:r>
      <w:r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>:</w:t>
      </w:r>
    </w:p>
    <w:p w14:paraId="6A586A50" w14:textId="77777777" w:rsidR="00F02C1D" w:rsidRPr="008C5112" w:rsidRDefault="00F02C1D" w:rsidP="008C5112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426" w:hanging="284"/>
        <w:jc w:val="both"/>
        <w:rPr>
          <w:rFonts w:ascii="Franklin Gothic Medium" w:eastAsia="Times New Roman" w:hAnsi="Franklin Gothic Medium"/>
          <w:bCs/>
          <w:sz w:val="24"/>
          <w:szCs w:val="24"/>
          <w:lang w:eastAsia="el-GR"/>
        </w:rPr>
      </w:pPr>
      <w:r w:rsidRPr="008C5112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Τηλεφωνικά</w:t>
      </w:r>
      <w:r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: Στο </w:t>
      </w:r>
      <w:r w:rsidRPr="008C5112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1521</w:t>
      </w:r>
      <w:r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(χωρίς χρέωση), εργάσιμες ημέρες από 7:00 έως 20:00.</w:t>
      </w:r>
    </w:p>
    <w:p w14:paraId="041FEC5B" w14:textId="66005780" w:rsidR="001C7849" w:rsidRPr="008C5112" w:rsidRDefault="00B262A4" w:rsidP="008C5112">
      <w:pPr>
        <w:numPr>
          <w:ilvl w:val="0"/>
          <w:numId w:val="1"/>
        </w:numPr>
        <w:tabs>
          <w:tab w:val="clear" w:pos="720"/>
          <w:tab w:val="left" w:pos="426"/>
        </w:tabs>
        <w:spacing w:before="120" w:after="120" w:line="276" w:lineRule="auto"/>
        <w:ind w:left="567"/>
        <w:jc w:val="both"/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</w:pPr>
      <w:r w:rsidRPr="008C5112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Ψηφιακά</w:t>
      </w:r>
      <w:r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: Στο </w:t>
      </w:r>
      <w:hyperlink r:id="rId8" w:history="1">
        <w:r w:rsidRPr="00DB5032">
          <w:rPr>
            <w:rStyle w:val="-"/>
            <w:rFonts w:ascii="Franklin Gothic Medium" w:eastAsia="Times New Roman" w:hAnsi="Franklin Gothic Medium"/>
            <w:bCs/>
            <w:sz w:val="24"/>
            <w:szCs w:val="24"/>
            <w:lang w:eastAsia="el-GR"/>
          </w:rPr>
          <w:t>my1521</w:t>
        </w:r>
      </w:hyperlink>
      <w:r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(24/7), επιλέγοντας </w:t>
      </w:r>
      <w:r w:rsidR="00B711C8"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>τη θεματική κατηγορία που</w:t>
      </w:r>
      <w:r w:rsidR="008C5112"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</w:t>
      </w:r>
      <w:r w:rsidR="00B711C8"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αντιστοιχεί στο </w:t>
      </w:r>
      <w:r w:rsidR="008C5112"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ερώτημά </w:t>
      </w:r>
      <w:r w:rsidR="00B711C8" w:rsidRPr="008C5112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>τους.</w:t>
      </w:r>
    </w:p>
    <w:sectPr w:rsidR="001C7849" w:rsidRPr="008C5112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350"/>
    <w:multiLevelType w:val="hybridMultilevel"/>
    <w:tmpl w:val="881C1B1A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660"/>
    <w:multiLevelType w:val="hybridMultilevel"/>
    <w:tmpl w:val="84A2A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725"/>
    <w:multiLevelType w:val="hybridMultilevel"/>
    <w:tmpl w:val="705840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65F98"/>
    <w:multiLevelType w:val="multilevel"/>
    <w:tmpl w:val="2CC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F5D29"/>
    <w:multiLevelType w:val="hybridMultilevel"/>
    <w:tmpl w:val="6AE42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58F8"/>
    <w:multiLevelType w:val="hybridMultilevel"/>
    <w:tmpl w:val="CF28D7F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46BD"/>
    <w:rsid w:val="00026375"/>
    <w:rsid w:val="00026AF4"/>
    <w:rsid w:val="000324E5"/>
    <w:rsid w:val="00037E53"/>
    <w:rsid w:val="000532BF"/>
    <w:rsid w:val="0005751E"/>
    <w:rsid w:val="00064436"/>
    <w:rsid w:val="000668A9"/>
    <w:rsid w:val="00071667"/>
    <w:rsid w:val="000757F8"/>
    <w:rsid w:val="00082964"/>
    <w:rsid w:val="0009252C"/>
    <w:rsid w:val="00094E92"/>
    <w:rsid w:val="000A007F"/>
    <w:rsid w:val="000B3E31"/>
    <w:rsid w:val="000B5845"/>
    <w:rsid w:val="000C30D3"/>
    <w:rsid w:val="000C4A67"/>
    <w:rsid w:val="000C4D07"/>
    <w:rsid w:val="000C5204"/>
    <w:rsid w:val="000D1E2E"/>
    <w:rsid w:val="000D3ADB"/>
    <w:rsid w:val="000D5269"/>
    <w:rsid w:val="000E5728"/>
    <w:rsid w:val="000F695C"/>
    <w:rsid w:val="000F6D36"/>
    <w:rsid w:val="00113735"/>
    <w:rsid w:val="00121314"/>
    <w:rsid w:val="00121EA3"/>
    <w:rsid w:val="00134CC9"/>
    <w:rsid w:val="001371D4"/>
    <w:rsid w:val="001428F0"/>
    <w:rsid w:val="00144711"/>
    <w:rsid w:val="00145A79"/>
    <w:rsid w:val="00150C90"/>
    <w:rsid w:val="001605E1"/>
    <w:rsid w:val="001651E8"/>
    <w:rsid w:val="001812CB"/>
    <w:rsid w:val="001813CF"/>
    <w:rsid w:val="0018262D"/>
    <w:rsid w:val="0018492B"/>
    <w:rsid w:val="001952D7"/>
    <w:rsid w:val="0019625B"/>
    <w:rsid w:val="001A2054"/>
    <w:rsid w:val="001A574B"/>
    <w:rsid w:val="001C08FC"/>
    <w:rsid w:val="001C7849"/>
    <w:rsid w:val="001D01F8"/>
    <w:rsid w:val="001D14DE"/>
    <w:rsid w:val="001D7C5A"/>
    <w:rsid w:val="001E0673"/>
    <w:rsid w:val="001E3089"/>
    <w:rsid w:val="001F3A88"/>
    <w:rsid w:val="001F6E93"/>
    <w:rsid w:val="00201EA8"/>
    <w:rsid w:val="00207C1F"/>
    <w:rsid w:val="002111ED"/>
    <w:rsid w:val="00234062"/>
    <w:rsid w:val="00235204"/>
    <w:rsid w:val="00237475"/>
    <w:rsid w:val="00244938"/>
    <w:rsid w:val="002474FF"/>
    <w:rsid w:val="002502C4"/>
    <w:rsid w:val="00260D1E"/>
    <w:rsid w:val="0027049D"/>
    <w:rsid w:val="0027174F"/>
    <w:rsid w:val="00281592"/>
    <w:rsid w:val="00287382"/>
    <w:rsid w:val="00291BFE"/>
    <w:rsid w:val="002A3D5A"/>
    <w:rsid w:val="002A6799"/>
    <w:rsid w:val="002A7283"/>
    <w:rsid w:val="002A75A4"/>
    <w:rsid w:val="002A7816"/>
    <w:rsid w:val="002B0B0F"/>
    <w:rsid w:val="002B4493"/>
    <w:rsid w:val="002B45A8"/>
    <w:rsid w:val="002C2847"/>
    <w:rsid w:val="002D1AF1"/>
    <w:rsid w:val="002D63D2"/>
    <w:rsid w:val="002F2121"/>
    <w:rsid w:val="002F34B4"/>
    <w:rsid w:val="002F5C1E"/>
    <w:rsid w:val="002F5D58"/>
    <w:rsid w:val="002F77A6"/>
    <w:rsid w:val="00301206"/>
    <w:rsid w:val="00305FE2"/>
    <w:rsid w:val="00313EF1"/>
    <w:rsid w:val="003215DF"/>
    <w:rsid w:val="00325584"/>
    <w:rsid w:val="00330501"/>
    <w:rsid w:val="00346639"/>
    <w:rsid w:val="0035076B"/>
    <w:rsid w:val="00355395"/>
    <w:rsid w:val="0035656B"/>
    <w:rsid w:val="00361DDE"/>
    <w:rsid w:val="003627E2"/>
    <w:rsid w:val="00365C1B"/>
    <w:rsid w:val="00366851"/>
    <w:rsid w:val="00374802"/>
    <w:rsid w:val="00383B68"/>
    <w:rsid w:val="003A521E"/>
    <w:rsid w:val="003A740B"/>
    <w:rsid w:val="003B16E5"/>
    <w:rsid w:val="003B5AA6"/>
    <w:rsid w:val="003C29DD"/>
    <w:rsid w:val="003D6708"/>
    <w:rsid w:val="003D6D06"/>
    <w:rsid w:val="003D73F4"/>
    <w:rsid w:val="004025DD"/>
    <w:rsid w:val="00402CE3"/>
    <w:rsid w:val="00405CEB"/>
    <w:rsid w:val="00423DF6"/>
    <w:rsid w:val="0043587D"/>
    <w:rsid w:val="00443425"/>
    <w:rsid w:val="00452E37"/>
    <w:rsid w:val="00456EE6"/>
    <w:rsid w:val="00462CB0"/>
    <w:rsid w:val="00472A34"/>
    <w:rsid w:val="00474E28"/>
    <w:rsid w:val="0048239D"/>
    <w:rsid w:val="00486AB7"/>
    <w:rsid w:val="004A1126"/>
    <w:rsid w:val="004B3BD7"/>
    <w:rsid w:val="004B6006"/>
    <w:rsid w:val="004B67AE"/>
    <w:rsid w:val="004D4080"/>
    <w:rsid w:val="004E3390"/>
    <w:rsid w:val="004E4EF4"/>
    <w:rsid w:val="004E54D7"/>
    <w:rsid w:val="004F2C71"/>
    <w:rsid w:val="00507EDC"/>
    <w:rsid w:val="00525E29"/>
    <w:rsid w:val="00527274"/>
    <w:rsid w:val="00533598"/>
    <w:rsid w:val="00540684"/>
    <w:rsid w:val="005473F0"/>
    <w:rsid w:val="00553958"/>
    <w:rsid w:val="00553E47"/>
    <w:rsid w:val="00564125"/>
    <w:rsid w:val="00564F0D"/>
    <w:rsid w:val="00566C9A"/>
    <w:rsid w:val="0057140B"/>
    <w:rsid w:val="00571F5A"/>
    <w:rsid w:val="00573DB8"/>
    <w:rsid w:val="00581E34"/>
    <w:rsid w:val="005833CC"/>
    <w:rsid w:val="005849D0"/>
    <w:rsid w:val="005A26F2"/>
    <w:rsid w:val="005A690E"/>
    <w:rsid w:val="005C1547"/>
    <w:rsid w:val="005C32A1"/>
    <w:rsid w:val="005E77D7"/>
    <w:rsid w:val="005F536A"/>
    <w:rsid w:val="005F5B76"/>
    <w:rsid w:val="005F79B0"/>
    <w:rsid w:val="00602DC3"/>
    <w:rsid w:val="006032AB"/>
    <w:rsid w:val="00616586"/>
    <w:rsid w:val="0063158D"/>
    <w:rsid w:val="00631AC0"/>
    <w:rsid w:val="00633AD1"/>
    <w:rsid w:val="00637F7C"/>
    <w:rsid w:val="00652F5E"/>
    <w:rsid w:val="00662DAE"/>
    <w:rsid w:val="00663632"/>
    <w:rsid w:val="006643A5"/>
    <w:rsid w:val="006673F5"/>
    <w:rsid w:val="00671544"/>
    <w:rsid w:val="0067524B"/>
    <w:rsid w:val="00690530"/>
    <w:rsid w:val="006A01DD"/>
    <w:rsid w:val="006B3A8D"/>
    <w:rsid w:val="006B4E3A"/>
    <w:rsid w:val="006C1B77"/>
    <w:rsid w:val="006D0E02"/>
    <w:rsid w:val="006D214E"/>
    <w:rsid w:val="006E5EF4"/>
    <w:rsid w:val="006F3A8C"/>
    <w:rsid w:val="007100C9"/>
    <w:rsid w:val="00727A65"/>
    <w:rsid w:val="00730AA2"/>
    <w:rsid w:val="00732B5E"/>
    <w:rsid w:val="00733323"/>
    <w:rsid w:val="00737377"/>
    <w:rsid w:val="0074660B"/>
    <w:rsid w:val="00752BC3"/>
    <w:rsid w:val="00757852"/>
    <w:rsid w:val="0076049F"/>
    <w:rsid w:val="00761B92"/>
    <w:rsid w:val="007658D5"/>
    <w:rsid w:val="00767139"/>
    <w:rsid w:val="007671B3"/>
    <w:rsid w:val="00771C8E"/>
    <w:rsid w:val="00786A8B"/>
    <w:rsid w:val="007917B0"/>
    <w:rsid w:val="0079368F"/>
    <w:rsid w:val="007A2D4D"/>
    <w:rsid w:val="007B2139"/>
    <w:rsid w:val="007B3FC4"/>
    <w:rsid w:val="007C2949"/>
    <w:rsid w:val="007C43F9"/>
    <w:rsid w:val="007D7091"/>
    <w:rsid w:val="007E00BF"/>
    <w:rsid w:val="007E270B"/>
    <w:rsid w:val="007E2DD0"/>
    <w:rsid w:val="007F29CD"/>
    <w:rsid w:val="007F3DB6"/>
    <w:rsid w:val="007F4EF3"/>
    <w:rsid w:val="00813026"/>
    <w:rsid w:val="0082755B"/>
    <w:rsid w:val="00834EB9"/>
    <w:rsid w:val="00842BA7"/>
    <w:rsid w:val="008450E1"/>
    <w:rsid w:val="00846361"/>
    <w:rsid w:val="00847278"/>
    <w:rsid w:val="008529E4"/>
    <w:rsid w:val="00886DB2"/>
    <w:rsid w:val="00890E97"/>
    <w:rsid w:val="008942F2"/>
    <w:rsid w:val="00894FE5"/>
    <w:rsid w:val="008B3806"/>
    <w:rsid w:val="008B4699"/>
    <w:rsid w:val="008B6F61"/>
    <w:rsid w:val="008C5112"/>
    <w:rsid w:val="008D025D"/>
    <w:rsid w:val="008E410A"/>
    <w:rsid w:val="008E4B17"/>
    <w:rsid w:val="008F27D2"/>
    <w:rsid w:val="00900DEA"/>
    <w:rsid w:val="009039F6"/>
    <w:rsid w:val="00906C78"/>
    <w:rsid w:val="00914706"/>
    <w:rsid w:val="00915C8E"/>
    <w:rsid w:val="00921BA4"/>
    <w:rsid w:val="009239CE"/>
    <w:rsid w:val="009317C1"/>
    <w:rsid w:val="00951BBC"/>
    <w:rsid w:val="00952E21"/>
    <w:rsid w:val="00953BFD"/>
    <w:rsid w:val="00953C73"/>
    <w:rsid w:val="00956AD3"/>
    <w:rsid w:val="00963CB6"/>
    <w:rsid w:val="00970B90"/>
    <w:rsid w:val="0097616C"/>
    <w:rsid w:val="009809FD"/>
    <w:rsid w:val="00986A59"/>
    <w:rsid w:val="0099105E"/>
    <w:rsid w:val="00991FA7"/>
    <w:rsid w:val="009A0CB3"/>
    <w:rsid w:val="009A6261"/>
    <w:rsid w:val="009B0EBA"/>
    <w:rsid w:val="009E0FD5"/>
    <w:rsid w:val="009E3D22"/>
    <w:rsid w:val="009F461E"/>
    <w:rsid w:val="009F4ABE"/>
    <w:rsid w:val="009F590C"/>
    <w:rsid w:val="009F618A"/>
    <w:rsid w:val="00A03C91"/>
    <w:rsid w:val="00A27EA7"/>
    <w:rsid w:val="00A30274"/>
    <w:rsid w:val="00A34001"/>
    <w:rsid w:val="00A43BFC"/>
    <w:rsid w:val="00A441B7"/>
    <w:rsid w:val="00A465B1"/>
    <w:rsid w:val="00A477C9"/>
    <w:rsid w:val="00A54EA1"/>
    <w:rsid w:val="00A55D09"/>
    <w:rsid w:val="00A6282C"/>
    <w:rsid w:val="00A64E57"/>
    <w:rsid w:val="00A6589C"/>
    <w:rsid w:val="00A65C89"/>
    <w:rsid w:val="00A65EB0"/>
    <w:rsid w:val="00A73BCC"/>
    <w:rsid w:val="00A74C0B"/>
    <w:rsid w:val="00A764F8"/>
    <w:rsid w:val="00A77EA2"/>
    <w:rsid w:val="00A81319"/>
    <w:rsid w:val="00A85EFF"/>
    <w:rsid w:val="00A935D0"/>
    <w:rsid w:val="00A9456B"/>
    <w:rsid w:val="00A946F7"/>
    <w:rsid w:val="00AA069E"/>
    <w:rsid w:val="00AA426E"/>
    <w:rsid w:val="00AB477A"/>
    <w:rsid w:val="00AD3403"/>
    <w:rsid w:val="00AD3B59"/>
    <w:rsid w:val="00AE04C5"/>
    <w:rsid w:val="00AE1054"/>
    <w:rsid w:val="00AE2E38"/>
    <w:rsid w:val="00AF44BF"/>
    <w:rsid w:val="00AF5A75"/>
    <w:rsid w:val="00B00AE7"/>
    <w:rsid w:val="00B00F07"/>
    <w:rsid w:val="00B01F71"/>
    <w:rsid w:val="00B02467"/>
    <w:rsid w:val="00B06BB8"/>
    <w:rsid w:val="00B23BB4"/>
    <w:rsid w:val="00B25B9C"/>
    <w:rsid w:val="00B262A4"/>
    <w:rsid w:val="00B268A1"/>
    <w:rsid w:val="00B34607"/>
    <w:rsid w:val="00B347F0"/>
    <w:rsid w:val="00B35FEB"/>
    <w:rsid w:val="00B36784"/>
    <w:rsid w:val="00B368C2"/>
    <w:rsid w:val="00B37706"/>
    <w:rsid w:val="00B43EB9"/>
    <w:rsid w:val="00B43F22"/>
    <w:rsid w:val="00B44BFE"/>
    <w:rsid w:val="00B52CF6"/>
    <w:rsid w:val="00B56188"/>
    <w:rsid w:val="00B56B52"/>
    <w:rsid w:val="00B57D38"/>
    <w:rsid w:val="00B63057"/>
    <w:rsid w:val="00B63E6B"/>
    <w:rsid w:val="00B66AC5"/>
    <w:rsid w:val="00B711C8"/>
    <w:rsid w:val="00B7504B"/>
    <w:rsid w:val="00B825A8"/>
    <w:rsid w:val="00B826F4"/>
    <w:rsid w:val="00B915CE"/>
    <w:rsid w:val="00B92CBE"/>
    <w:rsid w:val="00B93F91"/>
    <w:rsid w:val="00B947B7"/>
    <w:rsid w:val="00B9629A"/>
    <w:rsid w:val="00BA6F64"/>
    <w:rsid w:val="00BB5038"/>
    <w:rsid w:val="00BB53CA"/>
    <w:rsid w:val="00BC22FD"/>
    <w:rsid w:val="00BC4BC8"/>
    <w:rsid w:val="00BD2DAF"/>
    <w:rsid w:val="00BD4B58"/>
    <w:rsid w:val="00C01023"/>
    <w:rsid w:val="00C026A9"/>
    <w:rsid w:val="00C155EF"/>
    <w:rsid w:val="00C21075"/>
    <w:rsid w:val="00C231DF"/>
    <w:rsid w:val="00C2608B"/>
    <w:rsid w:val="00C30F0C"/>
    <w:rsid w:val="00C31929"/>
    <w:rsid w:val="00C41BB3"/>
    <w:rsid w:val="00C43510"/>
    <w:rsid w:val="00C4448E"/>
    <w:rsid w:val="00C46B25"/>
    <w:rsid w:val="00C51CD2"/>
    <w:rsid w:val="00C532D1"/>
    <w:rsid w:val="00C57EC8"/>
    <w:rsid w:val="00C673B8"/>
    <w:rsid w:val="00C703CD"/>
    <w:rsid w:val="00C736B9"/>
    <w:rsid w:val="00C75604"/>
    <w:rsid w:val="00C77AB9"/>
    <w:rsid w:val="00C8511E"/>
    <w:rsid w:val="00C86474"/>
    <w:rsid w:val="00C87351"/>
    <w:rsid w:val="00CA1DCD"/>
    <w:rsid w:val="00CA3000"/>
    <w:rsid w:val="00CA7F36"/>
    <w:rsid w:val="00CB084A"/>
    <w:rsid w:val="00CB7212"/>
    <w:rsid w:val="00CC4B93"/>
    <w:rsid w:val="00CC546F"/>
    <w:rsid w:val="00CD3E52"/>
    <w:rsid w:val="00CE10C2"/>
    <w:rsid w:val="00CE4809"/>
    <w:rsid w:val="00D058FF"/>
    <w:rsid w:val="00D15EC7"/>
    <w:rsid w:val="00D2499A"/>
    <w:rsid w:val="00D35822"/>
    <w:rsid w:val="00D37118"/>
    <w:rsid w:val="00D41831"/>
    <w:rsid w:val="00D44E12"/>
    <w:rsid w:val="00D616DA"/>
    <w:rsid w:val="00D669F2"/>
    <w:rsid w:val="00D7091E"/>
    <w:rsid w:val="00D7285E"/>
    <w:rsid w:val="00D742E0"/>
    <w:rsid w:val="00D750B0"/>
    <w:rsid w:val="00D80C33"/>
    <w:rsid w:val="00D823A1"/>
    <w:rsid w:val="00D83415"/>
    <w:rsid w:val="00D9068B"/>
    <w:rsid w:val="00D90C1C"/>
    <w:rsid w:val="00DA4F6F"/>
    <w:rsid w:val="00DB5032"/>
    <w:rsid w:val="00DC54DC"/>
    <w:rsid w:val="00DD3AF6"/>
    <w:rsid w:val="00DD47BB"/>
    <w:rsid w:val="00DD6ECE"/>
    <w:rsid w:val="00DE1B74"/>
    <w:rsid w:val="00DE4247"/>
    <w:rsid w:val="00DF7F41"/>
    <w:rsid w:val="00E03100"/>
    <w:rsid w:val="00E04F32"/>
    <w:rsid w:val="00E12B84"/>
    <w:rsid w:val="00E16CE1"/>
    <w:rsid w:val="00E21BF6"/>
    <w:rsid w:val="00E308D9"/>
    <w:rsid w:val="00E37A1D"/>
    <w:rsid w:val="00E409FE"/>
    <w:rsid w:val="00E4149B"/>
    <w:rsid w:val="00E51F84"/>
    <w:rsid w:val="00E5401F"/>
    <w:rsid w:val="00E545F2"/>
    <w:rsid w:val="00E61855"/>
    <w:rsid w:val="00E72A8E"/>
    <w:rsid w:val="00E74E61"/>
    <w:rsid w:val="00E833D9"/>
    <w:rsid w:val="00E853EE"/>
    <w:rsid w:val="00E87CD8"/>
    <w:rsid w:val="00E90B7C"/>
    <w:rsid w:val="00E91F1C"/>
    <w:rsid w:val="00E94BB8"/>
    <w:rsid w:val="00EA2FCF"/>
    <w:rsid w:val="00EB3006"/>
    <w:rsid w:val="00EB3ADA"/>
    <w:rsid w:val="00EB78CE"/>
    <w:rsid w:val="00EC2240"/>
    <w:rsid w:val="00ED12FE"/>
    <w:rsid w:val="00ED1765"/>
    <w:rsid w:val="00ED566C"/>
    <w:rsid w:val="00EE1752"/>
    <w:rsid w:val="00EE7FCE"/>
    <w:rsid w:val="00EF116B"/>
    <w:rsid w:val="00EF3717"/>
    <w:rsid w:val="00F02A11"/>
    <w:rsid w:val="00F02C1D"/>
    <w:rsid w:val="00F0753C"/>
    <w:rsid w:val="00F13287"/>
    <w:rsid w:val="00F17950"/>
    <w:rsid w:val="00F22D6E"/>
    <w:rsid w:val="00F24418"/>
    <w:rsid w:val="00F2540B"/>
    <w:rsid w:val="00F3759F"/>
    <w:rsid w:val="00F430B7"/>
    <w:rsid w:val="00F44D70"/>
    <w:rsid w:val="00F455E3"/>
    <w:rsid w:val="00F46BFA"/>
    <w:rsid w:val="00F473FD"/>
    <w:rsid w:val="00F52467"/>
    <w:rsid w:val="00F56A9F"/>
    <w:rsid w:val="00F72E04"/>
    <w:rsid w:val="00F73BA0"/>
    <w:rsid w:val="00F76E26"/>
    <w:rsid w:val="00F8296C"/>
    <w:rsid w:val="00F83A09"/>
    <w:rsid w:val="00F87870"/>
    <w:rsid w:val="00F87C4A"/>
    <w:rsid w:val="00F90AD4"/>
    <w:rsid w:val="00FA0A5A"/>
    <w:rsid w:val="00FB16D2"/>
    <w:rsid w:val="00FB376A"/>
    <w:rsid w:val="00FC2B64"/>
    <w:rsid w:val="00FD52CB"/>
    <w:rsid w:val="00FD7281"/>
    <w:rsid w:val="00FD79C5"/>
    <w:rsid w:val="00FE194D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qFormat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71F5A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9456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  <w:style w:type="table" w:styleId="aa">
    <w:name w:val="Table Grid"/>
    <w:basedOn w:val="a1"/>
    <w:uiPriority w:val="39"/>
    <w:rsid w:val="001C784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C01023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1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3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63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64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60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54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4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490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88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tyles" Target="styles.xml"/><Relationship Id="rId7" Type="http://schemas.openxmlformats.org/officeDocument/2006/relationships/hyperlink" Target="mailto:kataggelies@aad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8D5AF-71C2-4CCD-83A7-E8F6D8D9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4</cp:revision>
  <cp:lastPrinted>2026-04-24T08:00:00Z</cp:lastPrinted>
  <dcterms:created xsi:type="dcterms:W3CDTF">2026-05-28T11:48:00Z</dcterms:created>
  <dcterms:modified xsi:type="dcterms:W3CDTF">2026-05-28T11:48:00Z</dcterms:modified>
</cp:coreProperties>
</file>