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A8F4" w14:textId="77777777" w:rsidR="007F13D8" w:rsidRDefault="0094475B" w:rsidP="007F13D8">
      <w:pPr>
        <w:pStyle w:val="Default"/>
      </w:pPr>
      <w:r w:rsidRPr="0094475B">
        <w:rPr>
          <w:noProof/>
        </w:rPr>
        <w:drawing>
          <wp:inline distT="0" distB="0" distL="0" distR="0" wp14:anchorId="7E0E697C" wp14:editId="09F1AE0A">
            <wp:extent cx="2114550" cy="1755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8239" cy="1766522"/>
                    </a:xfrm>
                    <a:prstGeom prst="rect">
                      <a:avLst/>
                    </a:prstGeom>
                  </pic:spPr>
                </pic:pic>
              </a:graphicData>
            </a:graphic>
          </wp:inline>
        </w:drawing>
      </w:r>
    </w:p>
    <w:p w14:paraId="21B169CA" w14:textId="487FE9CD" w:rsidR="00F37037" w:rsidRPr="00F37037" w:rsidRDefault="00F37037" w:rsidP="00F37037">
      <w:pPr>
        <w:pStyle w:val="Default"/>
        <w:spacing w:before="120" w:after="240"/>
        <w:jc w:val="right"/>
      </w:pPr>
      <w:r w:rsidRPr="00F37037">
        <w:t>Αθήνα,</w:t>
      </w:r>
      <w:r w:rsidR="006A25F0">
        <w:t xml:space="preserve"> </w:t>
      </w:r>
      <w:r w:rsidR="00462C05">
        <w:rPr>
          <w:lang w:val="en-US"/>
        </w:rPr>
        <w:t>3</w:t>
      </w:r>
      <w:r w:rsidRPr="00F37037">
        <w:t xml:space="preserve"> </w:t>
      </w:r>
      <w:r w:rsidR="005533F9">
        <w:t>Απριλίου</w:t>
      </w:r>
      <w:r w:rsidRPr="00F37037">
        <w:t xml:space="preserve"> 2026</w:t>
      </w:r>
    </w:p>
    <w:p w14:paraId="2E34395C" w14:textId="77777777" w:rsidR="007F13D8" w:rsidRPr="002E2835" w:rsidRDefault="007F13D8" w:rsidP="00EE39D4">
      <w:pPr>
        <w:pStyle w:val="Default"/>
        <w:jc w:val="center"/>
        <w:rPr>
          <w:b/>
          <w:sz w:val="28"/>
          <w:szCs w:val="28"/>
        </w:rPr>
      </w:pPr>
      <w:r w:rsidRPr="002E2835">
        <w:rPr>
          <w:b/>
          <w:sz w:val="28"/>
          <w:szCs w:val="28"/>
        </w:rPr>
        <w:t>ΔΕΛΤΙΟ ΤΥΠΟΥ</w:t>
      </w:r>
    </w:p>
    <w:p w14:paraId="24894322" w14:textId="109909B7" w:rsidR="00C3331A" w:rsidRPr="0007282D" w:rsidRDefault="007F13D8" w:rsidP="0007282D">
      <w:pPr>
        <w:spacing w:before="120" w:after="120" w:line="276" w:lineRule="auto"/>
        <w:jc w:val="center"/>
        <w:rPr>
          <w:rFonts w:ascii="Franklin Gothic Medium" w:hAnsi="Franklin Gothic Medium" w:cstheme="minorBidi"/>
          <w:b/>
          <w:bCs/>
          <w:sz w:val="28"/>
          <w:szCs w:val="28"/>
        </w:rPr>
      </w:pPr>
      <w:r w:rsidRPr="0007282D">
        <w:rPr>
          <w:rFonts w:ascii="Franklin Gothic Medium" w:hAnsi="Franklin Gothic Medium" w:cstheme="minorBidi"/>
          <w:b/>
          <w:bCs/>
          <w:sz w:val="28"/>
          <w:szCs w:val="28"/>
        </w:rPr>
        <w:t xml:space="preserve">ΑΑΔΕ: </w:t>
      </w:r>
      <w:r w:rsidR="00462C05" w:rsidRPr="00462C05">
        <w:rPr>
          <w:rFonts w:ascii="Franklin Gothic Medium" w:hAnsi="Franklin Gothic Medium" w:cstheme="minorBidi"/>
          <w:b/>
          <w:bCs/>
          <w:sz w:val="28"/>
          <w:szCs w:val="28"/>
        </w:rPr>
        <w:t>Πληρωμή εκκρεμοτήτων ενισχύσεων έτους 2016</w:t>
      </w:r>
    </w:p>
    <w:p w14:paraId="05A2E86E" w14:textId="2E4DFAC0" w:rsidR="00462C05" w:rsidRDefault="00462C05" w:rsidP="00462C05">
      <w:pPr>
        <w:pStyle w:val="Default"/>
        <w:spacing w:before="240" w:after="240" w:line="276" w:lineRule="auto"/>
        <w:jc w:val="both"/>
      </w:pPr>
      <w:r>
        <w:t xml:space="preserve">Η Ανεξάρτητη Αρχή Δημοσίων Εσόδων προχωρά στην εξόφληση εκκρεμοτήτων συνολικού ύψους </w:t>
      </w:r>
      <w:r w:rsidRPr="00462C05">
        <w:rPr>
          <w:b/>
        </w:rPr>
        <w:t>2.050.905,95 €</w:t>
      </w:r>
      <w:r>
        <w:t xml:space="preserve"> οι οποίες  αφορούν σε ενισχύσεις του έτους 2016.</w:t>
      </w:r>
    </w:p>
    <w:p w14:paraId="55BB82AD" w14:textId="77777777" w:rsidR="00462C05" w:rsidRDefault="00462C05" w:rsidP="00462C05">
      <w:pPr>
        <w:pStyle w:val="Default"/>
        <w:spacing w:before="240" w:after="240" w:line="276" w:lineRule="auto"/>
        <w:jc w:val="both"/>
      </w:pPr>
      <w:r>
        <w:t xml:space="preserve">Ειδικότερα, μετά από συμψηφισμό οφειλών προηγούμενων ετών ύψους 109.106,41€, καταβάλλονται: </w:t>
      </w:r>
    </w:p>
    <w:p w14:paraId="159101F7" w14:textId="2B4818DB" w:rsidR="00462C05" w:rsidRDefault="00462C05" w:rsidP="00462C05">
      <w:pPr>
        <w:pStyle w:val="Default"/>
        <w:numPr>
          <w:ilvl w:val="0"/>
          <w:numId w:val="12"/>
        </w:numPr>
        <w:spacing w:before="240" w:after="240" w:line="276" w:lineRule="auto"/>
        <w:jc w:val="both"/>
      </w:pPr>
      <w:r>
        <w:t>1.419.551,43€ σε 833 δικαιούχους για τη Βασική Ενίσχυση</w:t>
      </w:r>
    </w:p>
    <w:p w14:paraId="77050F68" w14:textId="5AFE648D" w:rsidR="00462C05" w:rsidRDefault="00462C05" w:rsidP="00462C05">
      <w:pPr>
        <w:pStyle w:val="Default"/>
        <w:numPr>
          <w:ilvl w:val="0"/>
          <w:numId w:val="12"/>
        </w:numPr>
        <w:spacing w:before="240" w:after="240" w:line="276" w:lineRule="auto"/>
        <w:jc w:val="both"/>
      </w:pPr>
      <w:r>
        <w:t xml:space="preserve">621.348,09€ σε 833 δικαιούχους για την Ενίσχυση για Γεωργικές Πρακτικές Επωφελείς για το Κλίμα και το Περιβάλλον (Πράσινη Ενίσχυση) </w:t>
      </w:r>
    </w:p>
    <w:p w14:paraId="182D0F35" w14:textId="6067BCE7" w:rsidR="00462C05" w:rsidRDefault="00462C05" w:rsidP="00462C05">
      <w:pPr>
        <w:pStyle w:val="Default"/>
        <w:numPr>
          <w:ilvl w:val="0"/>
          <w:numId w:val="12"/>
        </w:numPr>
        <w:spacing w:before="240" w:after="240" w:line="276" w:lineRule="auto"/>
        <w:jc w:val="both"/>
      </w:pPr>
      <w:bookmarkStart w:id="0" w:name="_GoBack"/>
      <w:bookmarkEnd w:id="0"/>
      <w:r>
        <w:t>10.006,43€ σε 50 δικαιούχους για την Ενίσχυση Γεωργών Νεαρής Ηλικίας (Young)</w:t>
      </w:r>
    </w:p>
    <w:p w14:paraId="13AD12A3" w14:textId="77777777" w:rsidR="00462C05" w:rsidRPr="00462C05" w:rsidRDefault="00462C05" w:rsidP="00462C05">
      <w:pPr>
        <w:pStyle w:val="Default"/>
        <w:spacing w:before="240" w:after="240" w:line="276" w:lineRule="auto"/>
        <w:jc w:val="both"/>
        <w:rPr>
          <w:b/>
        </w:rPr>
      </w:pPr>
      <w:r w:rsidRPr="00462C05">
        <w:rPr>
          <w:b/>
        </w:rPr>
        <w:t>Οι πληρωμές αφορούν σε 1.258 μοναδικούς δικαιούχους.</w:t>
      </w:r>
    </w:p>
    <w:p w14:paraId="71B0BB66" w14:textId="77777777" w:rsidR="00462C05" w:rsidRDefault="00462C05" w:rsidP="00462C05">
      <w:pPr>
        <w:pStyle w:val="Default"/>
        <w:spacing w:before="240" w:after="240" w:line="276" w:lineRule="auto"/>
        <w:jc w:val="both"/>
      </w:pPr>
      <w:r>
        <w:t xml:space="preserve">Επιπλέον, μετά από έλεγχο, καταβάλλεται σε 410 δικαιούχους το ποσό των 627.254,92€ για επιστροφή </w:t>
      </w:r>
      <w:proofErr w:type="spellStart"/>
      <w:r>
        <w:t>αχρεωστήτως</w:t>
      </w:r>
      <w:proofErr w:type="spellEnd"/>
      <w:r>
        <w:t xml:space="preserve"> καταβληθέντων ποσών και πολυετών κυρώσεων που είχαν επιβληθεί έως και το 2016.</w:t>
      </w:r>
    </w:p>
    <w:p w14:paraId="24121D23" w14:textId="77777777" w:rsidR="00462C05" w:rsidRDefault="00462C05" w:rsidP="00462C05">
      <w:pPr>
        <w:pStyle w:val="Default"/>
        <w:spacing w:before="240" w:after="240" w:line="276" w:lineRule="auto"/>
        <w:jc w:val="both"/>
      </w:pPr>
      <w:r>
        <w:t>Οι συγκεκριμένες πληρωμές εντάσσονται στον ευρύτερο προγραμματισμό για την εκκαθάριση εκκρεμοτήτων προηγούμενων ετών και την αποκατάσταση της κανονικότητας στη διαδικασία πληρωμών.</w:t>
      </w:r>
    </w:p>
    <w:p w14:paraId="418DF575" w14:textId="65F47C8A" w:rsidR="00AC474F" w:rsidRPr="000A075F" w:rsidRDefault="00462C05" w:rsidP="00462C05">
      <w:pPr>
        <w:pStyle w:val="Default"/>
        <w:spacing w:before="240" w:after="240" w:line="276" w:lineRule="auto"/>
        <w:jc w:val="both"/>
      </w:pPr>
      <w:r>
        <w:t>Η ΑΑΔΕ συνεχίζει την υλοποίηση ενεργειών για την ομαλή διεκπεραίωση των σχετικών διαδικασιών με ενίσχυση των μηχανισμών ελέγχου και διασταύρωσης στοιχείων, με στόχο τη διασφάλιση της διαφάνειας, την προστασία του δημοσίου συμφέροντος και την ορθή καταβολή των ενισχύσεων στους πραγματικούς δικαιούχους.</w:t>
      </w:r>
    </w:p>
    <w:sectPr w:rsidR="00AC474F" w:rsidRPr="000A075F" w:rsidSect="0041703C">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6CE"/>
    <w:multiLevelType w:val="hybridMultilevel"/>
    <w:tmpl w:val="2FC8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C61666"/>
    <w:multiLevelType w:val="hybridMultilevel"/>
    <w:tmpl w:val="4328D7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9F0E75"/>
    <w:multiLevelType w:val="hybridMultilevel"/>
    <w:tmpl w:val="B3124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660933"/>
    <w:multiLevelType w:val="hybridMultilevel"/>
    <w:tmpl w:val="BEE00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8E243"/>
    <w:multiLevelType w:val="hybridMultilevel"/>
    <w:tmpl w:val="BFBC12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F741C6"/>
    <w:multiLevelType w:val="hybridMultilevel"/>
    <w:tmpl w:val="17461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04C1B1C"/>
    <w:multiLevelType w:val="hybridMultilevel"/>
    <w:tmpl w:val="7A941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52C27C5"/>
    <w:multiLevelType w:val="hybridMultilevel"/>
    <w:tmpl w:val="C4047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A154A4E"/>
    <w:multiLevelType w:val="hybridMultilevel"/>
    <w:tmpl w:val="B8E0F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6B654A"/>
    <w:multiLevelType w:val="hybridMultilevel"/>
    <w:tmpl w:val="0B1EB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5"/>
  </w:num>
  <w:num w:numId="5">
    <w:abstractNumId w:val="1"/>
  </w:num>
  <w:num w:numId="6">
    <w:abstractNumId w:val="4"/>
  </w:num>
  <w:num w:numId="7">
    <w:abstractNumId w:val="8"/>
  </w:num>
  <w:num w:numId="8">
    <w:abstractNumId w:val="7"/>
  </w:num>
  <w:num w:numId="9">
    <w:abstractNumId w:val="0"/>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D8"/>
    <w:rsid w:val="00011DCC"/>
    <w:rsid w:val="00031395"/>
    <w:rsid w:val="000654D1"/>
    <w:rsid w:val="0007282D"/>
    <w:rsid w:val="000A075F"/>
    <w:rsid w:val="000A3E08"/>
    <w:rsid w:val="001018FA"/>
    <w:rsid w:val="00116110"/>
    <w:rsid w:val="001914B7"/>
    <w:rsid w:val="001A1AD6"/>
    <w:rsid w:val="00220EAB"/>
    <w:rsid w:val="002512DA"/>
    <w:rsid w:val="002E2835"/>
    <w:rsid w:val="002F30B5"/>
    <w:rsid w:val="00316938"/>
    <w:rsid w:val="0032163B"/>
    <w:rsid w:val="00335304"/>
    <w:rsid w:val="00344FE6"/>
    <w:rsid w:val="003F7994"/>
    <w:rsid w:val="0041703C"/>
    <w:rsid w:val="00431300"/>
    <w:rsid w:val="004547B5"/>
    <w:rsid w:val="00462C05"/>
    <w:rsid w:val="004668D6"/>
    <w:rsid w:val="00472210"/>
    <w:rsid w:val="00480A6F"/>
    <w:rsid w:val="00486B2F"/>
    <w:rsid w:val="004B495E"/>
    <w:rsid w:val="004B698D"/>
    <w:rsid w:val="004F3DA9"/>
    <w:rsid w:val="00503FDE"/>
    <w:rsid w:val="005042FC"/>
    <w:rsid w:val="005067C5"/>
    <w:rsid w:val="00513235"/>
    <w:rsid w:val="00541333"/>
    <w:rsid w:val="005533F9"/>
    <w:rsid w:val="005842C3"/>
    <w:rsid w:val="00591476"/>
    <w:rsid w:val="005C2598"/>
    <w:rsid w:val="005D7F14"/>
    <w:rsid w:val="00621D42"/>
    <w:rsid w:val="00622718"/>
    <w:rsid w:val="006311D2"/>
    <w:rsid w:val="0065503F"/>
    <w:rsid w:val="006A25F0"/>
    <w:rsid w:val="00714FB2"/>
    <w:rsid w:val="00732D68"/>
    <w:rsid w:val="00784D0E"/>
    <w:rsid w:val="007C3554"/>
    <w:rsid w:val="007F13D8"/>
    <w:rsid w:val="007F67FA"/>
    <w:rsid w:val="008062C1"/>
    <w:rsid w:val="0083037B"/>
    <w:rsid w:val="00833EB1"/>
    <w:rsid w:val="00840C43"/>
    <w:rsid w:val="00853819"/>
    <w:rsid w:val="00854F1C"/>
    <w:rsid w:val="00861F6C"/>
    <w:rsid w:val="0087062D"/>
    <w:rsid w:val="00876937"/>
    <w:rsid w:val="008C16B1"/>
    <w:rsid w:val="009030F4"/>
    <w:rsid w:val="00912485"/>
    <w:rsid w:val="00916616"/>
    <w:rsid w:val="0094475B"/>
    <w:rsid w:val="009D75DF"/>
    <w:rsid w:val="00A55888"/>
    <w:rsid w:val="00AC474F"/>
    <w:rsid w:val="00B53D49"/>
    <w:rsid w:val="00B620E4"/>
    <w:rsid w:val="00BA6E64"/>
    <w:rsid w:val="00BB4558"/>
    <w:rsid w:val="00C3331A"/>
    <w:rsid w:val="00CD2547"/>
    <w:rsid w:val="00CF3371"/>
    <w:rsid w:val="00D54FC3"/>
    <w:rsid w:val="00D95219"/>
    <w:rsid w:val="00DE5ACA"/>
    <w:rsid w:val="00DF241B"/>
    <w:rsid w:val="00DF4D61"/>
    <w:rsid w:val="00E477D3"/>
    <w:rsid w:val="00E56F16"/>
    <w:rsid w:val="00EE39D4"/>
    <w:rsid w:val="00F01791"/>
    <w:rsid w:val="00F21F84"/>
    <w:rsid w:val="00F37037"/>
    <w:rsid w:val="00F464B6"/>
    <w:rsid w:val="00F74A55"/>
    <w:rsid w:val="00F80A8B"/>
    <w:rsid w:val="00F9192E"/>
    <w:rsid w:val="00FA2AFE"/>
    <w:rsid w:val="00FB75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0EB7"/>
  <w15:chartTrackingRefBased/>
  <w15:docId w15:val="{4208C8F4-B1ED-4748-BA6B-03D33552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82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13D8"/>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
    <w:name w:val="Hyperlink"/>
    <w:basedOn w:val="a0"/>
    <w:uiPriority w:val="99"/>
    <w:unhideWhenUsed/>
    <w:rsid w:val="0007282D"/>
    <w:rPr>
      <w:color w:val="0000FF"/>
      <w:u w:val="single"/>
    </w:rPr>
  </w:style>
  <w:style w:type="character" w:styleId="a3">
    <w:name w:val="annotation reference"/>
    <w:basedOn w:val="a0"/>
    <w:uiPriority w:val="99"/>
    <w:semiHidden/>
    <w:unhideWhenUsed/>
    <w:rsid w:val="0007282D"/>
    <w:rPr>
      <w:sz w:val="16"/>
      <w:szCs w:val="16"/>
    </w:rPr>
  </w:style>
  <w:style w:type="paragraph" w:styleId="a4">
    <w:name w:val="annotation text"/>
    <w:basedOn w:val="a"/>
    <w:link w:val="Char"/>
    <w:uiPriority w:val="99"/>
    <w:semiHidden/>
    <w:unhideWhenUsed/>
    <w:rsid w:val="0007282D"/>
    <w:rPr>
      <w:sz w:val="20"/>
      <w:szCs w:val="20"/>
    </w:rPr>
  </w:style>
  <w:style w:type="character" w:customStyle="1" w:styleId="Char">
    <w:name w:val="Κείμενο σχολίου Char"/>
    <w:basedOn w:val="a0"/>
    <w:link w:val="a4"/>
    <w:uiPriority w:val="99"/>
    <w:semiHidden/>
    <w:rsid w:val="0007282D"/>
    <w:rPr>
      <w:rFonts w:ascii="Calibri" w:hAnsi="Calibri" w:cs="Calibri"/>
      <w:sz w:val="20"/>
      <w:szCs w:val="20"/>
    </w:rPr>
  </w:style>
  <w:style w:type="paragraph" w:styleId="a5">
    <w:name w:val="annotation subject"/>
    <w:basedOn w:val="a4"/>
    <w:next w:val="a4"/>
    <w:link w:val="Char0"/>
    <w:uiPriority w:val="99"/>
    <w:semiHidden/>
    <w:unhideWhenUsed/>
    <w:rsid w:val="0007282D"/>
    <w:rPr>
      <w:b/>
      <w:bCs/>
    </w:rPr>
  </w:style>
  <w:style w:type="character" w:customStyle="1" w:styleId="Char0">
    <w:name w:val="Θέμα σχολίου Char"/>
    <w:basedOn w:val="Char"/>
    <w:link w:val="a5"/>
    <w:uiPriority w:val="99"/>
    <w:semiHidden/>
    <w:rsid w:val="0007282D"/>
    <w:rPr>
      <w:rFonts w:ascii="Calibri" w:hAnsi="Calibri" w:cs="Calibri"/>
      <w:b/>
      <w:bCs/>
      <w:sz w:val="20"/>
      <w:szCs w:val="20"/>
    </w:rPr>
  </w:style>
  <w:style w:type="paragraph" w:styleId="a6">
    <w:name w:val="Balloon Text"/>
    <w:basedOn w:val="a"/>
    <w:link w:val="Char1"/>
    <w:uiPriority w:val="99"/>
    <w:semiHidden/>
    <w:unhideWhenUsed/>
    <w:rsid w:val="0007282D"/>
    <w:rPr>
      <w:rFonts w:ascii="Segoe UI" w:hAnsi="Segoe UI" w:cs="Segoe UI"/>
      <w:sz w:val="18"/>
      <w:szCs w:val="18"/>
    </w:rPr>
  </w:style>
  <w:style w:type="character" w:customStyle="1" w:styleId="Char1">
    <w:name w:val="Κείμενο πλαισίου Char"/>
    <w:basedOn w:val="a0"/>
    <w:link w:val="a6"/>
    <w:uiPriority w:val="99"/>
    <w:semiHidden/>
    <w:rsid w:val="0007282D"/>
    <w:rPr>
      <w:rFonts w:ascii="Segoe UI" w:hAnsi="Segoe UI" w:cs="Segoe UI"/>
      <w:sz w:val="18"/>
      <w:szCs w:val="18"/>
    </w:rPr>
  </w:style>
  <w:style w:type="paragraph" w:styleId="a7">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2"/>
    <w:uiPriority w:val="34"/>
    <w:qFormat/>
    <w:rsid w:val="00840C43"/>
    <w:pPr>
      <w:ind w:left="720"/>
      <w:contextualSpacing/>
    </w:pPr>
  </w:style>
  <w:style w:type="character" w:customStyle="1" w:styleId="Char2">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7"/>
    <w:uiPriority w:val="34"/>
    <w:qFormat/>
    <w:rsid w:val="00840C43"/>
    <w:rPr>
      <w:rFonts w:ascii="Calibri" w:hAnsi="Calibri" w:cs="Calibri"/>
    </w:rPr>
  </w:style>
  <w:style w:type="character" w:styleId="a8">
    <w:name w:val="Unresolved Mention"/>
    <w:basedOn w:val="a0"/>
    <w:uiPriority w:val="99"/>
    <w:semiHidden/>
    <w:unhideWhenUsed/>
    <w:rsid w:val="0055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ΔΤΔ</dc:creator>
  <cp:keywords/>
  <dc:description/>
  <cp:lastModifiedBy>ΔΕΠΙΚ</cp:lastModifiedBy>
  <cp:revision>2</cp:revision>
  <cp:lastPrinted>2026-04-01T14:14:00Z</cp:lastPrinted>
  <dcterms:created xsi:type="dcterms:W3CDTF">2026-04-03T05:15:00Z</dcterms:created>
  <dcterms:modified xsi:type="dcterms:W3CDTF">2026-04-03T05:15:00Z</dcterms:modified>
</cp:coreProperties>
</file>