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FA8F4" w14:textId="77777777" w:rsidR="007F13D8" w:rsidRDefault="0094475B" w:rsidP="007F13D8">
      <w:pPr>
        <w:pStyle w:val="Default"/>
      </w:pPr>
      <w:r w:rsidRPr="0094475B">
        <w:rPr>
          <w:noProof/>
        </w:rPr>
        <w:drawing>
          <wp:inline distT="0" distB="0" distL="0" distR="0" wp14:anchorId="7E0E697C" wp14:editId="09F1AE0A">
            <wp:extent cx="2114550" cy="175516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8239" cy="1766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169CA" w14:textId="1198D428" w:rsidR="00F37037" w:rsidRPr="00F37037" w:rsidRDefault="00F37037" w:rsidP="00F37037">
      <w:pPr>
        <w:pStyle w:val="Default"/>
        <w:spacing w:before="120" w:after="240"/>
        <w:jc w:val="right"/>
      </w:pPr>
      <w:r w:rsidRPr="00F37037">
        <w:t>Αθήνα,</w:t>
      </w:r>
      <w:r w:rsidR="006A25F0">
        <w:t xml:space="preserve"> 20</w:t>
      </w:r>
      <w:r w:rsidRPr="00F37037">
        <w:t xml:space="preserve"> Μαρτίου 2026</w:t>
      </w:r>
    </w:p>
    <w:p w14:paraId="2E34395C" w14:textId="77777777" w:rsidR="007F13D8" w:rsidRPr="002E2835" w:rsidRDefault="007F13D8" w:rsidP="00EE39D4">
      <w:pPr>
        <w:pStyle w:val="Default"/>
        <w:jc w:val="center"/>
        <w:rPr>
          <w:b/>
          <w:sz w:val="28"/>
          <w:szCs w:val="28"/>
        </w:rPr>
      </w:pPr>
      <w:r w:rsidRPr="002E2835">
        <w:rPr>
          <w:b/>
          <w:sz w:val="28"/>
          <w:szCs w:val="28"/>
        </w:rPr>
        <w:t>ΔΕΛΤΙΟ ΤΥΠΟΥ</w:t>
      </w:r>
    </w:p>
    <w:p w14:paraId="24894322" w14:textId="70C585D4" w:rsidR="00C3331A" w:rsidRPr="0007282D" w:rsidRDefault="007F13D8" w:rsidP="0007282D">
      <w:pPr>
        <w:spacing w:before="120" w:after="120" w:line="276" w:lineRule="auto"/>
        <w:jc w:val="center"/>
        <w:rPr>
          <w:rFonts w:ascii="Franklin Gothic Medium" w:hAnsi="Franklin Gothic Medium" w:cstheme="minorBidi"/>
          <w:b/>
          <w:bCs/>
          <w:sz w:val="28"/>
          <w:szCs w:val="28"/>
        </w:rPr>
      </w:pPr>
      <w:r w:rsidRPr="0007282D">
        <w:rPr>
          <w:rFonts w:ascii="Franklin Gothic Medium" w:hAnsi="Franklin Gothic Medium" w:cstheme="minorBidi"/>
          <w:b/>
          <w:bCs/>
          <w:sz w:val="28"/>
          <w:szCs w:val="28"/>
        </w:rPr>
        <w:t xml:space="preserve">ΑΑΔΕ: </w:t>
      </w:r>
      <w:bookmarkStart w:id="0" w:name="_Hlk224902349"/>
      <w:r w:rsidR="00F01791" w:rsidRPr="0007282D">
        <w:rPr>
          <w:rFonts w:ascii="Franklin Gothic Medium" w:hAnsi="Franklin Gothic Medium" w:cstheme="minorBidi"/>
          <w:b/>
          <w:bCs/>
          <w:sz w:val="28"/>
          <w:szCs w:val="28"/>
        </w:rPr>
        <w:t>Ψ</w:t>
      </w:r>
      <w:r w:rsidR="00EE39D4" w:rsidRPr="0007282D">
        <w:rPr>
          <w:rFonts w:ascii="Franklin Gothic Medium" w:hAnsi="Franklin Gothic Medium" w:cstheme="minorBidi"/>
          <w:b/>
          <w:bCs/>
          <w:sz w:val="28"/>
          <w:szCs w:val="28"/>
        </w:rPr>
        <w:t xml:space="preserve">ηφιακή διεκπεραίωση </w:t>
      </w:r>
      <w:r w:rsidR="00C3331A" w:rsidRPr="0007282D">
        <w:rPr>
          <w:rFonts w:ascii="Franklin Gothic Medium" w:hAnsi="Franklin Gothic Medium" w:cstheme="minorBidi"/>
          <w:b/>
          <w:bCs/>
          <w:sz w:val="28"/>
          <w:szCs w:val="28"/>
        </w:rPr>
        <w:t>των</w:t>
      </w:r>
      <w:r w:rsidR="00EE39D4" w:rsidRPr="0007282D">
        <w:rPr>
          <w:rFonts w:ascii="Franklin Gothic Medium" w:hAnsi="Franklin Gothic Medium" w:cstheme="minorBidi"/>
          <w:b/>
          <w:bCs/>
          <w:sz w:val="28"/>
          <w:szCs w:val="28"/>
        </w:rPr>
        <w:t xml:space="preserve"> εξαγωγ</w:t>
      </w:r>
      <w:r w:rsidR="00C3331A" w:rsidRPr="0007282D">
        <w:rPr>
          <w:rFonts w:ascii="Franklin Gothic Medium" w:hAnsi="Franklin Gothic Medium" w:cstheme="minorBidi"/>
          <w:b/>
          <w:bCs/>
          <w:sz w:val="28"/>
          <w:szCs w:val="28"/>
        </w:rPr>
        <w:t>ών μέσω του Αυτοματοποιημένου Συστήματος Εξαγωγών (AES)</w:t>
      </w:r>
      <w:bookmarkStart w:id="1" w:name="_GoBack"/>
      <w:bookmarkEnd w:id="0"/>
      <w:bookmarkEnd w:id="1"/>
    </w:p>
    <w:p w14:paraId="40E1387B" w14:textId="50FC77FA" w:rsidR="0007282D" w:rsidRDefault="00C3331A" w:rsidP="0007282D">
      <w:pPr>
        <w:pStyle w:val="Default"/>
        <w:spacing w:before="240" w:after="240" w:line="276" w:lineRule="auto"/>
        <w:jc w:val="both"/>
      </w:pPr>
      <w:r w:rsidRPr="0007282D">
        <w:t>Σε ένα ακόμη σημαντικό βήμα για τον ψηφιακό μετασχηματισμό του εμπορίου προχωρά η Ανεξάρτητη Αρχή Δημοσίων Εσόδων, ενισχύοντας την ταχύτητα</w:t>
      </w:r>
      <w:r w:rsidR="0041703C">
        <w:t xml:space="preserve">, </w:t>
      </w:r>
      <w:r w:rsidRPr="0007282D">
        <w:t xml:space="preserve">τη διαφάνεια </w:t>
      </w:r>
      <w:r w:rsidR="0041703C">
        <w:t>και την αποτελεσματικότητα των εξαγωγικών διαδικασιών.</w:t>
      </w:r>
    </w:p>
    <w:p w14:paraId="1B40AB51" w14:textId="4EB76489" w:rsidR="00344FE6" w:rsidRPr="0007282D" w:rsidRDefault="00344FE6" w:rsidP="0007282D">
      <w:pPr>
        <w:pStyle w:val="Default"/>
        <w:spacing w:before="240" w:after="240" w:line="276" w:lineRule="auto"/>
        <w:jc w:val="both"/>
      </w:pPr>
      <w:r w:rsidRPr="0007282D">
        <w:t xml:space="preserve">Με εγκύκλιο του Διοικητή της ΑΑΔΕ, Γιώργου </w:t>
      </w:r>
      <w:proofErr w:type="spellStart"/>
      <w:r w:rsidRPr="0007282D">
        <w:t>Πιτσιλή</w:t>
      </w:r>
      <w:proofErr w:type="spellEnd"/>
      <w:r w:rsidR="006A25F0">
        <w:t xml:space="preserve">, </w:t>
      </w:r>
      <w:r w:rsidR="0007282D" w:rsidRPr="0007282D">
        <w:t>και</w:t>
      </w:r>
      <w:r w:rsidR="00C3331A" w:rsidRPr="0007282D">
        <w:t xml:space="preserve"> </w:t>
      </w:r>
      <w:r w:rsidR="0041703C">
        <w:t xml:space="preserve">με </w:t>
      </w:r>
      <w:r w:rsidR="00C3331A" w:rsidRPr="0007282D">
        <w:t>την πλήρη εφαρμογή του Αυτοματοποιημένου Συστήματος Εξαγωγών</w:t>
      </w:r>
      <w:r w:rsidR="006A25F0">
        <w:t xml:space="preserve"> </w:t>
      </w:r>
      <w:r w:rsidR="00C3331A" w:rsidRPr="0007282D">
        <w:t xml:space="preserve">(AES), </w:t>
      </w:r>
      <w:r w:rsidRPr="0007282D">
        <w:t xml:space="preserve">καθιερώνεται η υποχρεωτική ψηφιακή γνωστοποίηση άφιξης και εξόδου των εμπορευμάτων μέσω των μηνυμάτων ΙΕ507 και ΙΕ590. </w:t>
      </w:r>
    </w:p>
    <w:p w14:paraId="1AF8F3BB" w14:textId="7BBAB4E8" w:rsidR="0007282D" w:rsidRPr="0007282D" w:rsidRDefault="0007282D" w:rsidP="0007282D">
      <w:pPr>
        <w:pStyle w:val="Default"/>
        <w:spacing w:before="240" w:after="240" w:line="276" w:lineRule="auto"/>
        <w:jc w:val="both"/>
      </w:pPr>
      <w:r w:rsidRPr="0007282D">
        <w:rPr>
          <w:b/>
        </w:rPr>
        <w:t>Η υποχρεωτική ψηφιακή υποβολή αφορά</w:t>
      </w:r>
      <w:r w:rsidR="0041703C">
        <w:rPr>
          <w:b/>
        </w:rPr>
        <w:t xml:space="preserve">: </w:t>
      </w:r>
    </w:p>
    <w:p w14:paraId="5BAB1457" w14:textId="6E5EF8B6" w:rsidR="00344FE6" w:rsidRPr="00840C43" w:rsidRDefault="00F80A8B" w:rsidP="00840C43">
      <w:pPr>
        <w:pStyle w:val="a7"/>
        <w:numPr>
          <w:ilvl w:val="0"/>
          <w:numId w:val="3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>
        <w:rPr>
          <w:rFonts w:ascii="Franklin Gothic Medium" w:hAnsi="Franklin Gothic Medium" w:cstheme="minorBidi"/>
          <w:bCs/>
          <w:sz w:val="24"/>
          <w:szCs w:val="24"/>
        </w:rPr>
        <w:t>Τα ε</w:t>
      </w:r>
      <w:r w:rsidR="00344FE6" w:rsidRPr="00840C43">
        <w:rPr>
          <w:rFonts w:ascii="Franklin Gothic Medium" w:hAnsi="Franklin Gothic Medium" w:cstheme="minorBidi"/>
          <w:bCs/>
          <w:sz w:val="24"/>
          <w:szCs w:val="24"/>
        </w:rPr>
        <w:t xml:space="preserve">μπορεύματα που εγκαταλείπουν οδικώς </w:t>
      </w:r>
      <w:r w:rsidR="00F464B6" w:rsidRPr="00840C43">
        <w:rPr>
          <w:rFonts w:ascii="Franklin Gothic Medium" w:hAnsi="Franklin Gothic Medium" w:cstheme="minorBidi"/>
          <w:bCs/>
          <w:sz w:val="24"/>
          <w:szCs w:val="24"/>
        </w:rPr>
        <w:t>το τελωνειακό έδαφος της</w:t>
      </w:r>
      <w:r w:rsidR="006A25F0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="00344FE6" w:rsidRPr="00840C43">
        <w:rPr>
          <w:rFonts w:ascii="Franklin Gothic Medium" w:hAnsi="Franklin Gothic Medium" w:cstheme="minorBidi"/>
          <w:bCs/>
          <w:sz w:val="24"/>
          <w:szCs w:val="24"/>
        </w:rPr>
        <w:t>Ένωση</w:t>
      </w:r>
      <w:r w:rsidR="00F464B6" w:rsidRPr="00840C43">
        <w:rPr>
          <w:rFonts w:ascii="Franklin Gothic Medium" w:hAnsi="Franklin Gothic Medium" w:cstheme="minorBidi"/>
          <w:bCs/>
          <w:sz w:val="24"/>
          <w:szCs w:val="24"/>
        </w:rPr>
        <w:t>ς</w:t>
      </w:r>
      <w:r w:rsidR="00344FE6" w:rsidRPr="00840C43">
        <w:rPr>
          <w:rFonts w:ascii="Franklin Gothic Medium" w:hAnsi="Franklin Gothic Medium" w:cstheme="minorBidi"/>
          <w:bCs/>
          <w:sz w:val="24"/>
          <w:szCs w:val="24"/>
        </w:rPr>
        <w:t>.</w:t>
      </w:r>
    </w:p>
    <w:p w14:paraId="4D382B6A" w14:textId="3CF4381F" w:rsidR="00344FE6" w:rsidRPr="00840C43" w:rsidRDefault="00F80A8B" w:rsidP="00840C43">
      <w:pPr>
        <w:pStyle w:val="a7"/>
        <w:numPr>
          <w:ilvl w:val="0"/>
          <w:numId w:val="3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>
        <w:rPr>
          <w:rFonts w:ascii="Franklin Gothic Medium" w:hAnsi="Franklin Gothic Medium" w:cstheme="minorBidi"/>
          <w:bCs/>
          <w:sz w:val="24"/>
          <w:szCs w:val="24"/>
        </w:rPr>
        <w:t>Τις ε</w:t>
      </w:r>
      <w:r w:rsidR="00344FE6" w:rsidRPr="00840C43">
        <w:rPr>
          <w:rFonts w:ascii="Franklin Gothic Medium" w:hAnsi="Franklin Gothic Medium" w:cstheme="minorBidi"/>
          <w:bCs/>
          <w:sz w:val="24"/>
          <w:szCs w:val="24"/>
        </w:rPr>
        <w:t xml:space="preserve">ξαγωγές </w:t>
      </w:r>
      <w:r w:rsidR="0041703C">
        <w:rPr>
          <w:rFonts w:ascii="Franklin Gothic Medium" w:hAnsi="Franklin Gothic Medium" w:cstheme="minorBidi"/>
          <w:bCs/>
          <w:sz w:val="24"/>
          <w:szCs w:val="24"/>
        </w:rPr>
        <w:t>προς</w:t>
      </w:r>
      <w:r w:rsidR="00344FE6" w:rsidRPr="00840C43">
        <w:rPr>
          <w:rFonts w:ascii="Franklin Gothic Medium" w:hAnsi="Franklin Gothic Medium" w:cstheme="minorBidi"/>
          <w:bCs/>
          <w:sz w:val="24"/>
          <w:szCs w:val="24"/>
        </w:rPr>
        <w:t xml:space="preserve"> τρίτες χώρες μέσω εταιρειών ταχυμεταφοράς</w:t>
      </w:r>
      <w:r w:rsidR="0007282D" w:rsidRPr="00840C43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="00344FE6" w:rsidRPr="00840C43">
        <w:rPr>
          <w:rFonts w:ascii="Franklin Gothic Medium" w:hAnsi="Franklin Gothic Medium" w:cstheme="minorBidi"/>
          <w:bCs/>
          <w:sz w:val="24"/>
          <w:szCs w:val="24"/>
        </w:rPr>
        <w:t>με Ενιαία Σύμβαση Μεταφοράς.</w:t>
      </w:r>
    </w:p>
    <w:p w14:paraId="68AC9B96" w14:textId="1CFDCF5C" w:rsidR="0032163B" w:rsidRPr="00840C43" w:rsidRDefault="0041703C" w:rsidP="00840C43">
      <w:pPr>
        <w:pStyle w:val="a7"/>
        <w:numPr>
          <w:ilvl w:val="0"/>
          <w:numId w:val="3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41703C">
        <w:rPr>
          <w:rFonts w:ascii="Franklin Gothic Medium" w:hAnsi="Franklin Gothic Medium" w:cstheme="minorBidi"/>
          <w:bCs/>
          <w:sz w:val="24"/>
          <w:szCs w:val="24"/>
        </w:rPr>
        <w:t>Περιπτώσεις τελωνειακής αντιπροσώπευσης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="0032163B" w:rsidRPr="00840C43">
        <w:rPr>
          <w:rFonts w:ascii="Franklin Gothic Medium" w:hAnsi="Franklin Gothic Medium" w:cstheme="minorBidi"/>
          <w:bCs/>
          <w:sz w:val="24"/>
          <w:szCs w:val="24"/>
        </w:rPr>
        <w:t xml:space="preserve">όπου ο </w:t>
      </w:r>
      <w:proofErr w:type="spellStart"/>
      <w:r w:rsidR="0032163B" w:rsidRPr="00840C43">
        <w:rPr>
          <w:rFonts w:ascii="Franklin Gothic Medium" w:hAnsi="Franklin Gothic Medium" w:cstheme="minorBidi"/>
          <w:bCs/>
          <w:sz w:val="24"/>
          <w:szCs w:val="24"/>
        </w:rPr>
        <w:t>διασαφιστής</w:t>
      </w:r>
      <w:proofErr w:type="spellEnd"/>
      <w:r w:rsidR="0032163B" w:rsidRPr="00840C43">
        <w:rPr>
          <w:rFonts w:ascii="Franklin Gothic Medium" w:hAnsi="Franklin Gothic Medium" w:cstheme="minorBidi"/>
          <w:bCs/>
          <w:sz w:val="24"/>
          <w:szCs w:val="24"/>
        </w:rPr>
        <w:t xml:space="preserve"> πρέπει να είναι ο κάτοχος</w:t>
      </w:r>
      <w:r w:rsidR="00F80A8B">
        <w:rPr>
          <w:rFonts w:ascii="Franklin Gothic Medium" w:hAnsi="Franklin Gothic Medium" w:cstheme="minorBidi"/>
          <w:bCs/>
          <w:sz w:val="24"/>
          <w:szCs w:val="24"/>
        </w:rPr>
        <w:t xml:space="preserve"> της</w:t>
      </w:r>
      <w:r w:rsidR="0032163B" w:rsidRPr="00840C43">
        <w:rPr>
          <w:rFonts w:ascii="Franklin Gothic Medium" w:hAnsi="Franklin Gothic Medium" w:cstheme="minorBidi"/>
          <w:bCs/>
          <w:sz w:val="24"/>
          <w:szCs w:val="24"/>
        </w:rPr>
        <w:t xml:space="preserve"> άδειας για τη χρήση της απλούστευσης.</w:t>
      </w:r>
    </w:p>
    <w:p w14:paraId="40D9ABB9" w14:textId="44BB3539" w:rsidR="0032163B" w:rsidRPr="0041703C" w:rsidRDefault="0032163B" w:rsidP="0032163B">
      <w:pPr>
        <w:pStyle w:val="Default"/>
        <w:spacing w:before="240" w:after="120" w:line="276" w:lineRule="auto"/>
        <w:jc w:val="both"/>
      </w:pPr>
      <w:r w:rsidRPr="0032163B">
        <w:rPr>
          <w:b/>
        </w:rPr>
        <w:t>Οφέλη της νέας διαδικασίας</w:t>
      </w:r>
    </w:p>
    <w:p w14:paraId="5CF598CF" w14:textId="294FAD34" w:rsidR="0041703C" w:rsidRPr="0041703C" w:rsidRDefault="0041703C" w:rsidP="0032163B">
      <w:pPr>
        <w:pStyle w:val="Default"/>
        <w:spacing w:before="240" w:after="120" w:line="276" w:lineRule="auto"/>
        <w:jc w:val="both"/>
      </w:pPr>
      <w:r w:rsidRPr="0041703C">
        <w:t xml:space="preserve">Η εφαρμογή του AES προσφέρει σημαντικά πλεονεκτήματα </w:t>
      </w:r>
      <w:r>
        <w:t>καθώς</w:t>
      </w:r>
      <w:r w:rsidRPr="0041703C">
        <w:t>:</w:t>
      </w:r>
    </w:p>
    <w:p w14:paraId="25C47A2A" w14:textId="77777777" w:rsidR="0041703C" w:rsidRDefault="0041703C" w:rsidP="00840C43">
      <w:pPr>
        <w:pStyle w:val="a7"/>
        <w:numPr>
          <w:ilvl w:val="0"/>
          <w:numId w:val="3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41703C">
        <w:rPr>
          <w:rFonts w:ascii="Franklin Gothic Medium" w:hAnsi="Franklin Gothic Medium" w:cstheme="minorBidi"/>
          <w:bCs/>
          <w:sz w:val="24"/>
          <w:szCs w:val="24"/>
        </w:rPr>
        <w:t>Επιταχύνει την ολοκλήρωση των εξαγωγών και διευκολύνει το εμπόριο.</w:t>
      </w:r>
    </w:p>
    <w:p w14:paraId="2E79EB0C" w14:textId="42A46763" w:rsidR="0032163B" w:rsidRPr="00840C43" w:rsidRDefault="0041703C" w:rsidP="00840C43">
      <w:pPr>
        <w:pStyle w:val="a7"/>
        <w:numPr>
          <w:ilvl w:val="0"/>
          <w:numId w:val="3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41703C">
        <w:rPr>
          <w:rFonts w:ascii="Franklin Gothic Medium" w:hAnsi="Franklin Gothic Medium" w:cstheme="minorBidi"/>
          <w:bCs/>
          <w:sz w:val="24"/>
          <w:szCs w:val="24"/>
        </w:rPr>
        <w:t>Ευθυγραμμίζει τη χώρα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  <w:r w:rsidR="0032163B" w:rsidRPr="00840C43">
        <w:rPr>
          <w:rFonts w:ascii="Franklin Gothic Medium" w:hAnsi="Franklin Gothic Medium" w:cstheme="minorBidi"/>
          <w:bCs/>
          <w:sz w:val="24"/>
          <w:szCs w:val="24"/>
        </w:rPr>
        <w:t xml:space="preserve">με τις </w:t>
      </w:r>
      <w:r w:rsidR="00840C43">
        <w:rPr>
          <w:rFonts w:ascii="Franklin Gothic Medium" w:hAnsi="Franklin Gothic Medium" w:cstheme="minorBidi"/>
          <w:bCs/>
          <w:sz w:val="24"/>
          <w:szCs w:val="24"/>
        </w:rPr>
        <w:t xml:space="preserve">σύγχρονες </w:t>
      </w:r>
      <w:r w:rsidR="0032163B" w:rsidRPr="00840C43">
        <w:rPr>
          <w:rFonts w:ascii="Franklin Gothic Medium" w:hAnsi="Franklin Gothic Medium" w:cstheme="minorBidi"/>
          <w:bCs/>
          <w:sz w:val="24"/>
          <w:szCs w:val="24"/>
        </w:rPr>
        <w:t xml:space="preserve">απαιτήσεις </w:t>
      </w:r>
      <w:r w:rsidR="006A25F0">
        <w:rPr>
          <w:rFonts w:ascii="Franklin Gothic Medium" w:hAnsi="Franklin Gothic Medium" w:cstheme="minorBidi"/>
          <w:bCs/>
          <w:sz w:val="24"/>
          <w:szCs w:val="24"/>
        </w:rPr>
        <w:t xml:space="preserve">της </w:t>
      </w:r>
      <w:proofErr w:type="spellStart"/>
      <w:r w:rsidR="0032163B" w:rsidRPr="00840C43">
        <w:rPr>
          <w:rFonts w:ascii="Franklin Gothic Medium" w:hAnsi="Franklin Gothic Medium" w:cstheme="minorBidi"/>
          <w:bCs/>
          <w:sz w:val="24"/>
          <w:szCs w:val="24"/>
        </w:rPr>
        <w:t>ενωσιακής</w:t>
      </w:r>
      <w:proofErr w:type="spellEnd"/>
      <w:r w:rsidR="0032163B" w:rsidRPr="00840C43">
        <w:rPr>
          <w:rFonts w:ascii="Franklin Gothic Medium" w:hAnsi="Franklin Gothic Medium" w:cstheme="minorBidi"/>
          <w:bCs/>
          <w:sz w:val="24"/>
          <w:szCs w:val="24"/>
        </w:rPr>
        <w:t xml:space="preserve"> τελωνειακής νομοθεσίας.</w:t>
      </w:r>
    </w:p>
    <w:p w14:paraId="163AF34B" w14:textId="3EAAE2D5" w:rsidR="0032163B" w:rsidRPr="00840C43" w:rsidRDefault="0041703C" w:rsidP="00840C43">
      <w:pPr>
        <w:pStyle w:val="a7"/>
        <w:numPr>
          <w:ilvl w:val="0"/>
          <w:numId w:val="3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41703C">
        <w:rPr>
          <w:rFonts w:ascii="Franklin Gothic Medium" w:hAnsi="Franklin Gothic Medium" w:cstheme="minorBidi"/>
          <w:bCs/>
          <w:sz w:val="24"/>
          <w:szCs w:val="24"/>
        </w:rPr>
        <w:t>Διασφαλίζει</w:t>
      </w:r>
      <w:r w:rsidR="0032163B" w:rsidRPr="00840C43">
        <w:rPr>
          <w:rFonts w:ascii="Franklin Gothic Medium" w:hAnsi="Franklin Gothic Medium" w:cstheme="minorBidi"/>
          <w:bCs/>
          <w:sz w:val="24"/>
          <w:szCs w:val="24"/>
        </w:rPr>
        <w:t xml:space="preserve"> ενιαία και ομοιόμορφη εφαρμογή των διαδικασιών.</w:t>
      </w:r>
    </w:p>
    <w:p w14:paraId="6E94461B" w14:textId="22B42248" w:rsidR="0032163B" w:rsidRPr="00840C43" w:rsidRDefault="0041703C" w:rsidP="00840C43">
      <w:pPr>
        <w:pStyle w:val="a7"/>
        <w:numPr>
          <w:ilvl w:val="0"/>
          <w:numId w:val="3"/>
        </w:num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41703C">
        <w:rPr>
          <w:rFonts w:ascii="Franklin Gothic Medium" w:hAnsi="Franklin Gothic Medium" w:cstheme="minorBidi"/>
          <w:bCs/>
          <w:sz w:val="24"/>
          <w:szCs w:val="24"/>
        </w:rPr>
        <w:t>Ενισχύει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 τ</w:t>
      </w:r>
      <w:r w:rsidR="0032163B" w:rsidRPr="00840C43">
        <w:rPr>
          <w:rFonts w:ascii="Franklin Gothic Medium" w:hAnsi="Franklin Gothic Medium" w:cstheme="minorBidi"/>
          <w:bCs/>
          <w:sz w:val="24"/>
          <w:szCs w:val="24"/>
        </w:rPr>
        <w:t>η</w:t>
      </w:r>
      <w:r>
        <w:rPr>
          <w:rFonts w:ascii="Franklin Gothic Medium" w:hAnsi="Franklin Gothic Medium" w:cstheme="minorBidi"/>
          <w:bCs/>
          <w:sz w:val="24"/>
          <w:szCs w:val="24"/>
        </w:rPr>
        <w:t>ν</w:t>
      </w:r>
      <w:r w:rsidR="0032163B" w:rsidRPr="00840C43">
        <w:rPr>
          <w:rFonts w:ascii="Franklin Gothic Medium" w:hAnsi="Franklin Gothic Medium" w:cstheme="minorBidi"/>
          <w:bCs/>
          <w:sz w:val="24"/>
          <w:szCs w:val="24"/>
        </w:rPr>
        <w:t xml:space="preserve"> τελωνειακή επιτήρηση</w:t>
      </w:r>
      <w:r w:rsidR="00840C43" w:rsidRPr="00840C43">
        <w:t xml:space="preserve"> </w:t>
      </w:r>
      <w:r w:rsidRPr="0041703C">
        <w:rPr>
          <w:rFonts w:ascii="Franklin Gothic Medium" w:hAnsi="Franklin Gothic Medium" w:cstheme="minorBidi"/>
          <w:bCs/>
          <w:sz w:val="24"/>
          <w:szCs w:val="24"/>
        </w:rPr>
        <w:t>και τη συμμόρφωση στις διατυπώσεις εξαγωγής.</w:t>
      </w:r>
      <w:r w:rsidR="0032163B" w:rsidRPr="00840C43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</w:p>
    <w:p w14:paraId="49526D0C" w14:textId="381F2AD7" w:rsidR="003F7994" w:rsidRPr="0007282D" w:rsidRDefault="007F13D8" w:rsidP="0007282D">
      <w:pPr>
        <w:pStyle w:val="Default"/>
        <w:spacing w:before="240" w:after="240" w:line="276" w:lineRule="auto"/>
        <w:jc w:val="both"/>
        <w:rPr>
          <w:b/>
        </w:rPr>
      </w:pPr>
      <w:bookmarkStart w:id="2" w:name="_Hlk224902421"/>
      <w:r w:rsidRPr="0007282D">
        <w:lastRenderedPageBreak/>
        <w:t xml:space="preserve">Η </w:t>
      </w:r>
      <w:r w:rsidR="00D95219" w:rsidRPr="0007282D">
        <w:t xml:space="preserve">ψηφιακή </w:t>
      </w:r>
      <w:r w:rsidRPr="0007282D">
        <w:t xml:space="preserve">εφαρμογή </w:t>
      </w:r>
      <w:r w:rsidR="00D95219" w:rsidRPr="0007282D">
        <w:t xml:space="preserve">AES </w:t>
      </w:r>
      <w:r w:rsidRPr="0007282D">
        <w:t>είναι διαθέσιμη</w:t>
      </w:r>
      <w:r w:rsidR="003F7994" w:rsidRPr="0007282D">
        <w:t xml:space="preserve"> </w:t>
      </w:r>
      <w:r w:rsidRPr="0007282D">
        <w:t xml:space="preserve">μέσω της </w:t>
      </w:r>
      <w:r w:rsidR="003F7994" w:rsidRPr="0007282D">
        <w:t xml:space="preserve">ψηφιακής πύλης </w:t>
      </w:r>
      <w:proofErr w:type="spellStart"/>
      <w:r w:rsidR="003F7994" w:rsidRPr="0007282D">
        <w:t>myAADE</w:t>
      </w:r>
      <w:proofErr w:type="spellEnd"/>
      <w:r w:rsidR="003F7994" w:rsidRPr="0007282D">
        <w:t xml:space="preserve"> (myaade.gov.gr)</w:t>
      </w:r>
      <w:r w:rsidR="0007282D" w:rsidRPr="0007282D">
        <w:t>,</w:t>
      </w:r>
      <w:r w:rsidR="003F7994" w:rsidRPr="0007282D">
        <w:t xml:space="preserve"> στη διαδρομή </w:t>
      </w:r>
      <w:r w:rsidR="003F7994" w:rsidRPr="006A25F0">
        <w:rPr>
          <w:b/>
          <w:i/>
        </w:rPr>
        <w:t>Εφαρμογές</w:t>
      </w:r>
      <w:r w:rsidR="0041703C" w:rsidRPr="006A25F0">
        <w:rPr>
          <w:b/>
          <w:i/>
        </w:rPr>
        <w:t xml:space="preserve"> </w:t>
      </w:r>
      <w:r w:rsidR="003F7994" w:rsidRPr="006A25F0">
        <w:rPr>
          <w:b/>
          <w:i/>
        </w:rPr>
        <w:t>&gt;</w:t>
      </w:r>
      <w:r w:rsidR="0007282D" w:rsidRPr="006A25F0">
        <w:rPr>
          <w:b/>
          <w:i/>
        </w:rPr>
        <w:t xml:space="preserve"> </w:t>
      </w:r>
      <w:r w:rsidR="003F7994" w:rsidRPr="006A25F0">
        <w:rPr>
          <w:b/>
          <w:i/>
        </w:rPr>
        <w:t>Τελωνειακές Υπηρεσίες&gt; Αυτοματοποιημένο Σύστημα Εξαγωγών AES P1</w:t>
      </w:r>
      <w:r w:rsidR="006A25F0" w:rsidRPr="006A25F0">
        <w:rPr>
          <w:b/>
        </w:rPr>
        <w:t>.</w:t>
      </w:r>
    </w:p>
    <w:bookmarkEnd w:id="2"/>
    <w:p w14:paraId="7A2E4D48" w14:textId="77777777" w:rsidR="0007282D" w:rsidRPr="0007282D" w:rsidRDefault="0007282D" w:rsidP="0007282D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07282D">
        <w:rPr>
          <w:rFonts w:ascii="Franklin Gothic Medium" w:hAnsi="Franklin Gothic Medium"/>
          <w:bCs/>
          <w:sz w:val="24"/>
          <w:szCs w:val="24"/>
        </w:rPr>
        <w:t xml:space="preserve">Για οποιαδήποτε πληροφορία ή διευκρίνιση, οι ενδιαφερόμενοι μπορούν να απευθύνονται στην Εξυπηρέτηση Φορολογουμένων της ΑΑΔΕ, </w:t>
      </w:r>
      <w:r w:rsidRPr="0007282D">
        <w:rPr>
          <w:rFonts w:ascii="Franklin Gothic Medium" w:hAnsi="Franklin Gothic Medium"/>
          <w:b/>
          <w:bCs/>
          <w:sz w:val="24"/>
          <w:szCs w:val="24"/>
        </w:rPr>
        <w:t>my1521</w:t>
      </w:r>
      <w:r w:rsidRPr="0007282D">
        <w:rPr>
          <w:rFonts w:ascii="Franklin Gothic Medium" w:hAnsi="Franklin Gothic Medium"/>
          <w:bCs/>
          <w:sz w:val="24"/>
          <w:szCs w:val="24"/>
        </w:rPr>
        <w:t>:</w:t>
      </w:r>
    </w:p>
    <w:p w14:paraId="2D2DAFCE" w14:textId="1EBB46D6" w:rsidR="00F80A8B" w:rsidRPr="00F80A8B" w:rsidRDefault="0007282D" w:rsidP="0007282D">
      <w:pPr>
        <w:numPr>
          <w:ilvl w:val="0"/>
          <w:numId w:val="5"/>
        </w:numPr>
        <w:tabs>
          <w:tab w:val="left" w:pos="720"/>
        </w:tabs>
        <w:spacing w:before="240" w:after="24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F80A8B">
        <w:rPr>
          <w:rFonts w:ascii="Franklin Gothic Medium" w:hAnsi="Franklin Gothic Medium"/>
          <w:b/>
          <w:bCs/>
          <w:sz w:val="24"/>
          <w:szCs w:val="24"/>
        </w:rPr>
        <w:t>Τηλεφωνικά:</w:t>
      </w:r>
      <w:r w:rsidRPr="00F80A8B">
        <w:rPr>
          <w:rFonts w:ascii="Franklin Gothic Medium" w:hAnsi="Franklin Gothic Medium"/>
          <w:bCs/>
          <w:sz w:val="24"/>
          <w:szCs w:val="24"/>
        </w:rPr>
        <w:t xml:space="preserve"> Στο </w:t>
      </w:r>
      <w:r w:rsidRPr="00F80A8B">
        <w:rPr>
          <w:rFonts w:ascii="Franklin Gothic Medium" w:hAnsi="Franklin Gothic Medium"/>
          <w:b/>
          <w:bCs/>
          <w:sz w:val="24"/>
          <w:szCs w:val="24"/>
        </w:rPr>
        <w:t>1521</w:t>
      </w:r>
      <w:r w:rsidRPr="00F80A8B">
        <w:rPr>
          <w:rFonts w:ascii="Franklin Gothic Medium" w:hAnsi="Franklin Gothic Medium"/>
          <w:bCs/>
          <w:sz w:val="24"/>
          <w:szCs w:val="24"/>
        </w:rPr>
        <w:t xml:space="preserve"> (χωρίς χρέωση), εργάσιμες ημέρες από 7:00 έως 20:00</w:t>
      </w:r>
      <w:r w:rsidR="006A25F0">
        <w:rPr>
          <w:rFonts w:ascii="Franklin Gothic Medium" w:hAnsi="Franklin Gothic Medium"/>
          <w:bCs/>
          <w:sz w:val="24"/>
          <w:szCs w:val="24"/>
        </w:rPr>
        <w:t>,</w:t>
      </w:r>
    </w:p>
    <w:p w14:paraId="418DF575" w14:textId="11993339" w:rsidR="00AC474F" w:rsidRPr="000A075F" w:rsidRDefault="0007282D" w:rsidP="00AE16C8">
      <w:pPr>
        <w:numPr>
          <w:ilvl w:val="0"/>
          <w:numId w:val="5"/>
        </w:numPr>
        <w:tabs>
          <w:tab w:val="left" w:pos="720"/>
        </w:tabs>
        <w:spacing w:before="240" w:after="240" w:line="276" w:lineRule="auto"/>
        <w:jc w:val="both"/>
        <w:rPr>
          <w:rFonts w:ascii="Franklin Gothic Medium" w:hAnsi="Franklin Gothic Medium"/>
          <w:sz w:val="24"/>
          <w:szCs w:val="24"/>
        </w:rPr>
      </w:pPr>
      <w:r w:rsidRPr="000A075F">
        <w:rPr>
          <w:rFonts w:ascii="Franklin Gothic Medium" w:hAnsi="Franklin Gothic Medium"/>
          <w:b/>
          <w:bCs/>
          <w:sz w:val="24"/>
          <w:szCs w:val="24"/>
        </w:rPr>
        <w:t>Ψηφιακά:</w:t>
      </w:r>
      <w:r w:rsidRPr="000A075F">
        <w:rPr>
          <w:rFonts w:ascii="Franklin Gothic Medium" w:hAnsi="Franklin Gothic Medium"/>
          <w:bCs/>
          <w:sz w:val="24"/>
          <w:szCs w:val="24"/>
        </w:rPr>
        <w:t xml:space="preserve"> Στο </w:t>
      </w:r>
      <w:hyperlink r:id="rId6" w:history="1">
        <w:r w:rsidRPr="000A075F">
          <w:rPr>
            <w:rStyle w:val="-"/>
            <w:rFonts w:ascii="Franklin Gothic Medium" w:hAnsi="Franklin Gothic Medium"/>
            <w:sz w:val="24"/>
            <w:szCs w:val="24"/>
          </w:rPr>
          <w:t>my1521</w:t>
        </w:r>
      </w:hyperlink>
      <w:r w:rsidRPr="000A075F">
        <w:rPr>
          <w:rFonts w:ascii="Franklin Gothic Medium" w:hAnsi="Franklin Gothic Medium"/>
          <w:bCs/>
          <w:sz w:val="24"/>
          <w:szCs w:val="24"/>
        </w:rPr>
        <w:t xml:space="preserve"> (24/7), επιλέγοντας: </w:t>
      </w:r>
      <w:r w:rsidR="006311D2" w:rsidRPr="006A25F0">
        <w:rPr>
          <w:rFonts w:ascii="Franklin Gothic Medium" w:hAnsi="Franklin Gothic Medium"/>
          <w:b/>
          <w:bCs/>
          <w:i/>
          <w:sz w:val="24"/>
          <w:szCs w:val="24"/>
        </w:rPr>
        <w:t xml:space="preserve">Θέματα Τελωνείων &gt; </w:t>
      </w:r>
      <w:r w:rsidR="000A075F" w:rsidRPr="006A25F0">
        <w:rPr>
          <w:rFonts w:ascii="Franklin Gothic Medium" w:hAnsi="Franklin Gothic Medium"/>
          <w:b/>
          <w:bCs/>
          <w:i/>
          <w:sz w:val="24"/>
          <w:szCs w:val="24"/>
        </w:rPr>
        <w:t>Αυτοματοποιημένο Σύστημα Εξαγωγών AES P1</w:t>
      </w:r>
      <w:r w:rsidR="006A25F0" w:rsidRPr="006A25F0">
        <w:rPr>
          <w:rFonts w:ascii="Franklin Gothic Medium" w:hAnsi="Franklin Gothic Medium"/>
          <w:b/>
          <w:bCs/>
          <w:i/>
          <w:sz w:val="24"/>
          <w:szCs w:val="24"/>
        </w:rPr>
        <w:t>.</w:t>
      </w:r>
    </w:p>
    <w:sectPr w:rsidR="00AC474F" w:rsidRPr="000A075F" w:rsidSect="0041703C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74"/>
    <w:multiLevelType w:val="hybridMultilevel"/>
    <w:tmpl w:val="26FAA0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F0E75"/>
    <w:multiLevelType w:val="hybridMultilevel"/>
    <w:tmpl w:val="B31248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60933"/>
    <w:multiLevelType w:val="hybridMultilevel"/>
    <w:tmpl w:val="BEE00E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E22B7"/>
    <w:multiLevelType w:val="multilevel"/>
    <w:tmpl w:val="19B8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48E243"/>
    <w:multiLevelType w:val="hybridMultilevel"/>
    <w:tmpl w:val="BFBC12C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C6B654A"/>
    <w:multiLevelType w:val="hybridMultilevel"/>
    <w:tmpl w:val="0B1EBE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D8"/>
    <w:rsid w:val="00011DCC"/>
    <w:rsid w:val="00031395"/>
    <w:rsid w:val="000654D1"/>
    <w:rsid w:val="0007282D"/>
    <w:rsid w:val="000A075F"/>
    <w:rsid w:val="000A3E08"/>
    <w:rsid w:val="001018FA"/>
    <w:rsid w:val="00116110"/>
    <w:rsid w:val="001A1AD6"/>
    <w:rsid w:val="00220EAB"/>
    <w:rsid w:val="002512DA"/>
    <w:rsid w:val="002E2835"/>
    <w:rsid w:val="00316938"/>
    <w:rsid w:val="0032163B"/>
    <w:rsid w:val="00335304"/>
    <w:rsid w:val="00344FE6"/>
    <w:rsid w:val="003F7994"/>
    <w:rsid w:val="0041703C"/>
    <w:rsid w:val="00431300"/>
    <w:rsid w:val="004547B5"/>
    <w:rsid w:val="004668D6"/>
    <w:rsid w:val="00472210"/>
    <w:rsid w:val="00480A6F"/>
    <w:rsid w:val="00486B2F"/>
    <w:rsid w:val="004B495E"/>
    <w:rsid w:val="004B698D"/>
    <w:rsid w:val="004F3DA9"/>
    <w:rsid w:val="00503FDE"/>
    <w:rsid w:val="005042FC"/>
    <w:rsid w:val="005067C5"/>
    <w:rsid w:val="00513235"/>
    <w:rsid w:val="00541333"/>
    <w:rsid w:val="005842C3"/>
    <w:rsid w:val="00591476"/>
    <w:rsid w:val="005C2598"/>
    <w:rsid w:val="005D7F14"/>
    <w:rsid w:val="00621D42"/>
    <w:rsid w:val="00622718"/>
    <w:rsid w:val="006311D2"/>
    <w:rsid w:val="0065503F"/>
    <w:rsid w:val="006A25F0"/>
    <w:rsid w:val="00714FB2"/>
    <w:rsid w:val="00732D68"/>
    <w:rsid w:val="00784D0E"/>
    <w:rsid w:val="007C3554"/>
    <w:rsid w:val="007F13D8"/>
    <w:rsid w:val="007F67FA"/>
    <w:rsid w:val="008062C1"/>
    <w:rsid w:val="0083037B"/>
    <w:rsid w:val="00833EB1"/>
    <w:rsid w:val="00840C43"/>
    <w:rsid w:val="00853819"/>
    <w:rsid w:val="00854F1C"/>
    <w:rsid w:val="00861F6C"/>
    <w:rsid w:val="0087062D"/>
    <w:rsid w:val="00876937"/>
    <w:rsid w:val="008C16B1"/>
    <w:rsid w:val="009030F4"/>
    <w:rsid w:val="00912485"/>
    <w:rsid w:val="00916616"/>
    <w:rsid w:val="0094475B"/>
    <w:rsid w:val="009D75DF"/>
    <w:rsid w:val="00A55888"/>
    <w:rsid w:val="00AC474F"/>
    <w:rsid w:val="00B620E4"/>
    <w:rsid w:val="00B97E89"/>
    <w:rsid w:val="00BA6E64"/>
    <w:rsid w:val="00BB4558"/>
    <w:rsid w:val="00C3331A"/>
    <w:rsid w:val="00CD2547"/>
    <w:rsid w:val="00CF3371"/>
    <w:rsid w:val="00D54FC3"/>
    <w:rsid w:val="00D95219"/>
    <w:rsid w:val="00DE5ACA"/>
    <w:rsid w:val="00DF241B"/>
    <w:rsid w:val="00DF4D61"/>
    <w:rsid w:val="00E56F16"/>
    <w:rsid w:val="00EE39D4"/>
    <w:rsid w:val="00F01791"/>
    <w:rsid w:val="00F21F84"/>
    <w:rsid w:val="00F37037"/>
    <w:rsid w:val="00F464B6"/>
    <w:rsid w:val="00F74A55"/>
    <w:rsid w:val="00F80A8B"/>
    <w:rsid w:val="00F9192E"/>
    <w:rsid w:val="00FA2AFE"/>
    <w:rsid w:val="00FB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0EB7"/>
  <w15:chartTrackingRefBased/>
  <w15:docId w15:val="{4208C8F4-B1ED-4748-BA6B-03D33552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82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13D8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07282D"/>
    <w:rPr>
      <w:color w:val="0000FF"/>
      <w:u w:val="single"/>
    </w:rPr>
  </w:style>
  <w:style w:type="character" w:styleId="a3">
    <w:name w:val="annotation reference"/>
    <w:basedOn w:val="a0"/>
    <w:uiPriority w:val="99"/>
    <w:semiHidden/>
    <w:unhideWhenUsed/>
    <w:rsid w:val="0007282D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07282D"/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07282D"/>
    <w:rPr>
      <w:rFonts w:ascii="Calibri" w:hAnsi="Calibri" w:cs="Calibri"/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07282D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07282D"/>
    <w:rPr>
      <w:rFonts w:ascii="Calibri" w:hAnsi="Calibri" w:cs="Calibri"/>
      <w:b/>
      <w:bCs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07282D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7282D"/>
    <w:rPr>
      <w:rFonts w:ascii="Segoe UI" w:hAnsi="Segoe UI" w:cs="Segoe UI"/>
      <w:sz w:val="18"/>
      <w:szCs w:val="18"/>
    </w:rPr>
  </w:style>
  <w:style w:type="paragraph" w:styleId="a7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2"/>
    <w:uiPriority w:val="34"/>
    <w:qFormat/>
    <w:rsid w:val="00840C43"/>
    <w:pPr>
      <w:ind w:left="720"/>
      <w:contextualSpacing/>
    </w:pPr>
  </w:style>
  <w:style w:type="character" w:customStyle="1" w:styleId="Char2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7"/>
    <w:uiPriority w:val="34"/>
    <w:qFormat/>
    <w:rsid w:val="00840C4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4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channel.1521.aade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ΔΤΔ</dc:creator>
  <cp:keywords/>
  <dc:description/>
  <cp:lastModifiedBy>ΔΕΠΙΚ</cp:lastModifiedBy>
  <cp:revision>3</cp:revision>
  <cp:lastPrinted>2026-03-20T16:42:00Z</cp:lastPrinted>
  <dcterms:created xsi:type="dcterms:W3CDTF">2026-03-20T16:39:00Z</dcterms:created>
  <dcterms:modified xsi:type="dcterms:W3CDTF">2026-03-20T16:43:00Z</dcterms:modified>
</cp:coreProperties>
</file>