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487430C0" w14:textId="77777777" w:rsidTr="00663632">
        <w:tc>
          <w:tcPr>
            <w:tcW w:w="9640" w:type="dxa"/>
          </w:tcPr>
          <w:p w14:paraId="7BF6DC73" w14:textId="77777777" w:rsidR="00AF44BF" w:rsidRPr="00AF44BF" w:rsidRDefault="00DD480F" w:rsidP="00CF6F1C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1F3864"/>
                <w:sz w:val="24"/>
                <w:szCs w:val="24"/>
              </w:rPr>
              <w:t xml:space="preserve"> </w:t>
            </w:r>
            <w:r w:rsidR="00AF44BF"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408E8E1" wp14:editId="74DAE543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F01CE" w14:textId="541AF677" w:rsidR="00AF44BF" w:rsidRPr="00AF44BF" w:rsidRDefault="00AF44BF" w:rsidP="00CF6F1C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66C94">
        <w:rPr>
          <w:rFonts w:ascii="Franklin Gothic Medium" w:hAnsi="Franklin Gothic Medium"/>
          <w:sz w:val="24"/>
          <w:szCs w:val="24"/>
        </w:rPr>
        <w:t xml:space="preserve">Αθήνα, </w:t>
      </w:r>
      <w:r w:rsidR="00C53011">
        <w:rPr>
          <w:rFonts w:ascii="Franklin Gothic Medium" w:hAnsi="Franklin Gothic Medium"/>
          <w:sz w:val="24"/>
          <w:szCs w:val="24"/>
        </w:rPr>
        <w:t>3</w:t>
      </w:r>
      <w:r w:rsidR="000670A5" w:rsidRPr="00066C94">
        <w:rPr>
          <w:rFonts w:ascii="Franklin Gothic Medium" w:hAnsi="Franklin Gothic Medium"/>
          <w:sz w:val="24"/>
          <w:szCs w:val="24"/>
        </w:rPr>
        <w:t xml:space="preserve"> </w:t>
      </w:r>
      <w:r w:rsidR="00B41D01">
        <w:rPr>
          <w:rFonts w:ascii="Franklin Gothic Medium" w:hAnsi="Franklin Gothic Medium"/>
          <w:sz w:val="24"/>
          <w:szCs w:val="24"/>
        </w:rPr>
        <w:t>Δεκεμβρίου</w:t>
      </w:r>
      <w:r w:rsidRPr="00066C94">
        <w:rPr>
          <w:rFonts w:ascii="Franklin Gothic Medium" w:hAnsi="Franklin Gothic Medium"/>
          <w:sz w:val="24"/>
          <w:szCs w:val="24"/>
        </w:rPr>
        <w:t xml:space="preserve"> 202</w:t>
      </w:r>
      <w:r w:rsidR="004641BB" w:rsidRPr="00066C94">
        <w:rPr>
          <w:rFonts w:ascii="Franklin Gothic Medium" w:hAnsi="Franklin Gothic Medium"/>
          <w:sz w:val="24"/>
          <w:szCs w:val="24"/>
        </w:rPr>
        <w:t>5</w:t>
      </w:r>
    </w:p>
    <w:p w14:paraId="1F74FD53" w14:textId="77777777" w:rsidR="00AF44BF" w:rsidRPr="00AF44BF" w:rsidRDefault="00AF44BF" w:rsidP="00CF6F1C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6627298C" w14:textId="77777777" w:rsidR="00AF44BF" w:rsidRPr="00AF44BF" w:rsidRDefault="00AF44BF" w:rsidP="00CF6F1C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06912C57" w14:textId="3FE419FC" w:rsidR="00F45AEE" w:rsidRDefault="00F45AEE" w:rsidP="006775A4">
      <w:pPr>
        <w:spacing w:before="120" w:after="120" w:line="360" w:lineRule="auto"/>
        <w:ind w:right="425"/>
        <w:jc w:val="both"/>
        <w:rPr>
          <w:rFonts w:ascii="Franklin Gothic Medium" w:hAnsi="Franklin Gothic Medium" w:cstheme="minorBidi"/>
          <w:b/>
          <w:bCs/>
          <w:sz w:val="28"/>
          <w:szCs w:val="28"/>
        </w:rPr>
      </w:pPr>
      <w:bookmarkStart w:id="0" w:name="_GoBack"/>
      <w:r w:rsidRPr="00F45AEE">
        <w:rPr>
          <w:rFonts w:ascii="Franklin Gothic Medium" w:hAnsi="Franklin Gothic Medium" w:cstheme="minorBidi"/>
          <w:b/>
          <w:bCs/>
          <w:sz w:val="28"/>
          <w:szCs w:val="28"/>
        </w:rPr>
        <w:t xml:space="preserve">Γ. </w:t>
      </w:r>
      <w:proofErr w:type="spellStart"/>
      <w:r w:rsidRPr="00F45AEE">
        <w:rPr>
          <w:rFonts w:ascii="Franklin Gothic Medium" w:hAnsi="Franklin Gothic Medium" w:cstheme="minorBidi"/>
          <w:b/>
          <w:bCs/>
          <w:sz w:val="28"/>
          <w:szCs w:val="28"/>
        </w:rPr>
        <w:t>Πιτσιλής</w:t>
      </w:r>
      <w:proofErr w:type="spellEnd"/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 </w:t>
      </w:r>
      <w:r w:rsidRPr="00F45AEE">
        <w:rPr>
          <w:rFonts w:ascii="Franklin Gothic Medium" w:hAnsi="Franklin Gothic Medium" w:cstheme="minorBidi"/>
          <w:b/>
          <w:bCs/>
          <w:sz w:val="28"/>
          <w:szCs w:val="28"/>
        </w:rPr>
        <w:t xml:space="preserve">(ΑΑΔΕ) στο παγκόσμιο </w:t>
      </w:r>
      <w:proofErr w:type="spellStart"/>
      <w:r w:rsidRPr="00F45AEE">
        <w:rPr>
          <w:rFonts w:ascii="Franklin Gothic Medium" w:hAnsi="Franklin Gothic Medium" w:cstheme="minorBidi"/>
          <w:b/>
          <w:bCs/>
          <w:sz w:val="28"/>
          <w:szCs w:val="28"/>
        </w:rPr>
        <w:t>forum</w:t>
      </w:r>
      <w:proofErr w:type="spellEnd"/>
      <w:r w:rsidRPr="00F45AEE">
        <w:rPr>
          <w:rFonts w:ascii="Franklin Gothic Medium" w:hAnsi="Franklin Gothic Medium" w:cstheme="minorBidi"/>
          <w:b/>
          <w:bCs/>
          <w:sz w:val="28"/>
          <w:szCs w:val="28"/>
        </w:rPr>
        <w:t xml:space="preserve"> του ΟΟΣΑ: Αξιοποιούμε την ανταλλαγή πληροφοριών - Ενισχύουμε τη φορολογική </w:t>
      </w:r>
      <w:proofErr w:type="spellStart"/>
      <w:r w:rsidRPr="00F45AEE">
        <w:rPr>
          <w:rFonts w:ascii="Franklin Gothic Medium" w:hAnsi="Franklin Gothic Medium" w:cstheme="minorBidi"/>
          <w:b/>
          <w:bCs/>
          <w:sz w:val="28"/>
          <w:szCs w:val="28"/>
        </w:rPr>
        <w:t>συμμόρφωση</w:t>
      </w:r>
    </w:p>
    <w:bookmarkEnd w:id="0"/>
    <w:p w14:paraId="4EED0D23" w14:textId="77777777" w:rsidR="00E86CE0" w:rsidRDefault="00E86CE0" w:rsidP="00F45AEE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  <w:proofErr w:type="spellEnd"/>
    </w:p>
    <w:p w14:paraId="7DA89AC9" w14:textId="7DB975E7" w:rsidR="00F45AEE" w:rsidRPr="00F45AEE" w:rsidRDefault="00F45AEE" w:rsidP="00F45AEE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  <w:r w:rsidRPr="00F45AEE">
        <w:rPr>
          <w:rFonts w:ascii="Franklin Gothic Medium" w:hAnsi="Franklin Gothic Medium"/>
          <w:sz w:val="24"/>
          <w:szCs w:val="24"/>
        </w:rPr>
        <w:t xml:space="preserve">Η ΑΑΔΕ συμμετείχε στην 18η Ολομέλεια του Παγκόσμιου </w:t>
      </w:r>
      <w:proofErr w:type="spellStart"/>
      <w:r w:rsidRPr="00F45AEE">
        <w:rPr>
          <w:rFonts w:ascii="Franklin Gothic Medium" w:hAnsi="Franklin Gothic Medium"/>
          <w:sz w:val="24"/>
          <w:szCs w:val="24"/>
        </w:rPr>
        <w:t>Φορουμ</w:t>
      </w:r>
      <w:proofErr w:type="spellEnd"/>
      <w:r w:rsidRPr="00F45AEE">
        <w:rPr>
          <w:rFonts w:ascii="Franklin Gothic Medium" w:hAnsi="Franklin Gothic Medium"/>
          <w:sz w:val="24"/>
          <w:szCs w:val="24"/>
        </w:rPr>
        <w:t xml:space="preserve"> για τη Φορολογική Διαφάνεια και την Ανταλλαγή Πληροφοριών του ΟΟΣΑ, που διεξάγεται αυτές τις ημέρες στο Νέο Δελχί της Ινδίας.</w:t>
      </w:r>
    </w:p>
    <w:p w14:paraId="6345BF56" w14:textId="77777777" w:rsidR="00F45AEE" w:rsidRDefault="00F45AEE" w:rsidP="00F45AEE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  <w:r w:rsidRPr="00F45AEE">
        <w:rPr>
          <w:rFonts w:ascii="Franklin Gothic Medium" w:hAnsi="Franklin Gothic Medium"/>
          <w:sz w:val="24"/>
          <w:szCs w:val="24"/>
        </w:rPr>
        <w:t xml:space="preserve">Ο Διοικητής της ΑΑΔΕ, Γιώργος </w:t>
      </w:r>
      <w:proofErr w:type="spellStart"/>
      <w:r w:rsidRPr="00F45AEE">
        <w:rPr>
          <w:rFonts w:ascii="Franklin Gothic Medium" w:hAnsi="Franklin Gothic Medium"/>
          <w:sz w:val="24"/>
          <w:szCs w:val="24"/>
        </w:rPr>
        <w:t>Πιτσιλής</w:t>
      </w:r>
      <w:proofErr w:type="spellEnd"/>
      <w:r w:rsidRPr="00F45AEE">
        <w:rPr>
          <w:rFonts w:ascii="Franklin Gothic Medium" w:hAnsi="Franklin Gothic Medium"/>
          <w:sz w:val="24"/>
          <w:szCs w:val="24"/>
        </w:rPr>
        <w:t xml:space="preserve">, πήρε μέρος σε σχετική συζήτηση, όπου και παρουσίασε την πρόοδο της Ελλάδας στην εφαρμογή των προτύπων ανταλλαγής πληροφοριών.  </w:t>
      </w:r>
    </w:p>
    <w:p w14:paraId="2B22FBD9" w14:textId="5483E71A" w:rsidR="00F45AEE" w:rsidRPr="00F45AEE" w:rsidRDefault="00F45AEE" w:rsidP="00F45AEE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  <w:r w:rsidRPr="00F45AEE">
        <w:rPr>
          <w:rFonts w:ascii="Franklin Gothic Medium" w:hAnsi="Franklin Gothic Medium"/>
          <w:sz w:val="24"/>
          <w:szCs w:val="24"/>
        </w:rPr>
        <w:t xml:space="preserve">Υπογράμμισε ότι η Ελλάδα είχε από νωρίς υιοθετήσει το κοινό πρότυπο ανταλλαγής πληροφοριών, πραγματοποιώντας ανταλλαγές δεδομένων από το 2017. Σημείωσε ότι, σήμερα, η χώρα διαθέτει πάνω από 80 διμερείς σχέσεις ανταλλαγής δεδομένων, συμβάλλοντας στην εμβάθυνση της διεθνούς συνεργασίας. </w:t>
      </w:r>
    </w:p>
    <w:p w14:paraId="782471CB" w14:textId="77777777" w:rsidR="00F45AEE" w:rsidRPr="00F45AEE" w:rsidRDefault="00F45AEE" w:rsidP="00F45AEE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  <w:r w:rsidRPr="00F45AEE">
        <w:rPr>
          <w:rFonts w:ascii="Franklin Gothic Medium" w:hAnsi="Franklin Gothic Medium"/>
          <w:sz w:val="24"/>
          <w:szCs w:val="24"/>
        </w:rPr>
        <w:t>Τόνισε ότι η αυτόματη ανταλλαγή πληροφοριών έχει οδηγήσει σε σημαντική αύξηση των ελέγχων, της ανάλυσης κινδύνου και της ανίχνευσης αδήλωτων εισοδημάτων, ενισχύοντας τη φορολογική συμμόρφωση.</w:t>
      </w:r>
    </w:p>
    <w:p w14:paraId="47779446" w14:textId="05CA3FDB" w:rsidR="00F45AEE" w:rsidRPr="00F45AEE" w:rsidRDefault="00F45AEE" w:rsidP="00F45AEE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  <w:r w:rsidRPr="00F45AEE">
        <w:rPr>
          <w:rFonts w:ascii="Franklin Gothic Medium" w:hAnsi="Franklin Gothic Medium"/>
          <w:sz w:val="24"/>
          <w:szCs w:val="24"/>
        </w:rPr>
        <w:t>Σχετικά δε με τη συμβολή της ανταλλαγής πληροφοριών στην ενίσχυση της συμμόρφωσης, ο Διοικητής ανέφερε ότι: "Τα εργαλεία της φορολογικής διαφάνειας έχουν πλέον γίνει αναπόσπαστο μέρος της καθημερινής λειτουργίας της ΑΑΔΕ. Η Ελλάδα αξιοποιεί, τόσο τις πληροφορίες, που λαμβάνει κατόπιν αιτήματος, όσο και τις αυτόματες ροές δεδομένων για αποτελεσματικότερους ελέγχους και ταχύτερη διεκπεραίωση υποθέσεων".</w:t>
      </w:r>
    </w:p>
    <w:p w14:paraId="1C839D64" w14:textId="51800AC9" w:rsidR="00B41D01" w:rsidRDefault="00F45AEE" w:rsidP="00F45AEE">
      <w:pPr>
        <w:spacing w:before="120" w:after="120" w:line="360" w:lineRule="auto"/>
        <w:ind w:right="425"/>
        <w:jc w:val="both"/>
        <w:rPr>
          <w:rFonts w:ascii="Franklin Gothic Book" w:hAnsi="Franklin Gothic Book"/>
          <w:sz w:val="24"/>
          <w:szCs w:val="24"/>
        </w:rPr>
      </w:pPr>
      <w:r w:rsidRPr="00F45AEE">
        <w:rPr>
          <w:rFonts w:ascii="Franklin Gothic Medium" w:hAnsi="Franklin Gothic Medium"/>
          <w:sz w:val="24"/>
          <w:szCs w:val="24"/>
        </w:rPr>
        <w:t xml:space="preserve">Απαντώντας σε σχετική ερώτηση, ο κ. </w:t>
      </w:r>
      <w:proofErr w:type="spellStart"/>
      <w:r w:rsidRPr="00F45AEE">
        <w:rPr>
          <w:rFonts w:ascii="Franklin Gothic Medium" w:hAnsi="Franklin Gothic Medium"/>
          <w:sz w:val="24"/>
          <w:szCs w:val="24"/>
        </w:rPr>
        <w:t>Πιτσιλής</w:t>
      </w:r>
      <w:proofErr w:type="spellEnd"/>
      <w:r w:rsidRPr="00F45AEE">
        <w:rPr>
          <w:rFonts w:ascii="Franklin Gothic Medium" w:hAnsi="Franklin Gothic Medium"/>
          <w:sz w:val="24"/>
          <w:szCs w:val="24"/>
        </w:rPr>
        <w:t xml:space="preserve"> παρουσίασε την ελληνική εμπειρία στην πρωτοποριακή συνεργασία με διεθνείς ψηφιακές πλατφόρμες </w:t>
      </w:r>
      <w:r w:rsidRPr="00F45AEE">
        <w:rPr>
          <w:rFonts w:ascii="Franklin Gothic Medium" w:hAnsi="Franklin Gothic Medium"/>
          <w:sz w:val="24"/>
          <w:szCs w:val="24"/>
        </w:rPr>
        <w:lastRenderedPageBreak/>
        <w:t>βραχυχρόνιων μισθώσεων, πριν ακόμη θεσπιστεί ευρωπαϊκό ή παγκόσμιο πλαίσιο, και τόνισε: "Το ελληνικό παράδειγμα δείχνει πώς οι εθνικές πρωτοβουλίες μπορούν να αποτελέσουν πρότυπο και μοχλό διαμόρφωσης παγκόσμιας συνεργασίας και βέλτιστων πρακτικών".</w:t>
      </w:r>
    </w:p>
    <w:p w14:paraId="3A3A5D36" w14:textId="0A5EB4F7" w:rsidR="004C6029" w:rsidRDefault="004C6029" w:rsidP="004C6029">
      <w:pPr>
        <w:pStyle w:val="a3"/>
        <w:tabs>
          <w:tab w:val="left" w:pos="284"/>
        </w:tabs>
        <w:spacing w:before="120" w:after="120" w:line="276" w:lineRule="auto"/>
        <w:ind w:left="0"/>
        <w:contextualSpacing w:val="0"/>
        <w:jc w:val="center"/>
        <w:rPr>
          <w:rFonts w:ascii="Franklin Gothic Medium" w:hAnsi="Franklin Gothic Medium" w:cstheme="minorHAnsi"/>
          <w:b/>
          <w:sz w:val="24"/>
          <w:szCs w:val="24"/>
        </w:rPr>
      </w:pPr>
    </w:p>
    <w:p w14:paraId="7E6A6DF2" w14:textId="2F89B08D" w:rsidR="008E7B5C" w:rsidRPr="00070EEA" w:rsidRDefault="00E86CE0" w:rsidP="004C6029">
      <w:pPr>
        <w:pStyle w:val="a3"/>
        <w:tabs>
          <w:tab w:val="left" w:pos="284"/>
        </w:tabs>
        <w:spacing w:before="120" w:after="120" w:line="276" w:lineRule="auto"/>
        <w:ind w:left="0"/>
        <w:contextualSpacing w:val="0"/>
        <w:jc w:val="center"/>
        <w:rPr>
          <w:rFonts w:ascii="Franklin Gothic Medium" w:hAnsi="Franklin Gothic Medium" w:cstheme="minorHAnsi"/>
          <w:b/>
          <w:sz w:val="24"/>
          <w:szCs w:val="24"/>
        </w:rPr>
      </w:pPr>
      <w:r w:rsidRPr="00E86CE0">
        <w:rPr>
          <w:rFonts w:ascii="Franklin Gothic Medium" w:hAnsi="Franklin Gothic Medium" w:cstheme="minorHAnsi"/>
          <w:b/>
          <w:noProof/>
          <w:sz w:val="24"/>
          <w:szCs w:val="24"/>
        </w:rPr>
        <w:drawing>
          <wp:inline distT="0" distB="0" distL="0" distR="0" wp14:anchorId="53E5F2CF" wp14:editId="7E3CCE0B">
            <wp:extent cx="5274310" cy="3514833"/>
            <wp:effectExtent l="0" t="0" r="2540" b="9525"/>
            <wp:docPr id="5" name="Εικόνα 5" descr="C:\Users\e.nati\Downloads\WhatsApp Image 2025-12-03 at 16.3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nati\Downloads\WhatsApp Image 2025-12-03 at 16.32.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B5C" w:rsidRPr="00070EEA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31DF"/>
    <w:multiLevelType w:val="multilevel"/>
    <w:tmpl w:val="6AEC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56F4C"/>
    <w:multiLevelType w:val="hybridMultilevel"/>
    <w:tmpl w:val="D436A2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8694C"/>
    <w:multiLevelType w:val="hybridMultilevel"/>
    <w:tmpl w:val="92AC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93ABB"/>
    <w:multiLevelType w:val="multilevel"/>
    <w:tmpl w:val="41CA2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1ED"/>
    <w:multiLevelType w:val="hybridMultilevel"/>
    <w:tmpl w:val="E4588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97BD6"/>
    <w:multiLevelType w:val="hybridMultilevel"/>
    <w:tmpl w:val="03F67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8"/>
  </w:num>
  <w:num w:numId="9">
    <w:abstractNumId w:val="13"/>
  </w:num>
  <w:num w:numId="10">
    <w:abstractNumId w:val="7"/>
  </w:num>
  <w:num w:numId="11">
    <w:abstractNumId w:val="16"/>
  </w:num>
  <w:num w:numId="12">
    <w:abstractNumId w:val="1"/>
  </w:num>
  <w:num w:numId="13">
    <w:abstractNumId w:val="19"/>
  </w:num>
  <w:num w:numId="14">
    <w:abstractNumId w:val="3"/>
  </w:num>
  <w:num w:numId="15">
    <w:abstractNumId w:val="11"/>
  </w:num>
  <w:num w:numId="16">
    <w:abstractNumId w:val="17"/>
  </w:num>
  <w:num w:numId="17">
    <w:abstractNumId w:val="6"/>
  </w:num>
  <w:num w:numId="18">
    <w:abstractNumId w:val="0"/>
  </w:num>
  <w:num w:numId="19">
    <w:abstractNumId w:val="8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55B2"/>
    <w:rsid w:val="00006623"/>
    <w:rsid w:val="00026375"/>
    <w:rsid w:val="0003385F"/>
    <w:rsid w:val="00063B38"/>
    <w:rsid w:val="00064436"/>
    <w:rsid w:val="00066C94"/>
    <w:rsid w:val="000670A5"/>
    <w:rsid w:val="00067D0C"/>
    <w:rsid w:val="00070EEA"/>
    <w:rsid w:val="000757F8"/>
    <w:rsid w:val="00082964"/>
    <w:rsid w:val="00094E92"/>
    <w:rsid w:val="000A2C67"/>
    <w:rsid w:val="000A5226"/>
    <w:rsid w:val="000B2BD2"/>
    <w:rsid w:val="000B3E31"/>
    <w:rsid w:val="000C30D3"/>
    <w:rsid w:val="000D3ADB"/>
    <w:rsid w:val="000E5728"/>
    <w:rsid w:val="000F6D36"/>
    <w:rsid w:val="0011238D"/>
    <w:rsid w:val="00113292"/>
    <w:rsid w:val="001371D4"/>
    <w:rsid w:val="001449A9"/>
    <w:rsid w:val="00150C90"/>
    <w:rsid w:val="00164079"/>
    <w:rsid w:val="001651E8"/>
    <w:rsid w:val="001803FD"/>
    <w:rsid w:val="0018492B"/>
    <w:rsid w:val="001877DC"/>
    <w:rsid w:val="0019625B"/>
    <w:rsid w:val="001A2054"/>
    <w:rsid w:val="001A574B"/>
    <w:rsid w:val="001C08FC"/>
    <w:rsid w:val="001D01F8"/>
    <w:rsid w:val="001D7C5A"/>
    <w:rsid w:val="001F3A88"/>
    <w:rsid w:val="001F6E93"/>
    <w:rsid w:val="00234062"/>
    <w:rsid w:val="00242709"/>
    <w:rsid w:val="002462D1"/>
    <w:rsid w:val="00260294"/>
    <w:rsid w:val="00260D1E"/>
    <w:rsid w:val="0026229A"/>
    <w:rsid w:val="00291BFE"/>
    <w:rsid w:val="002A5C81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62F1"/>
    <w:rsid w:val="00301206"/>
    <w:rsid w:val="00305FE2"/>
    <w:rsid w:val="00313EF1"/>
    <w:rsid w:val="003215DF"/>
    <w:rsid w:val="00330501"/>
    <w:rsid w:val="00336ED6"/>
    <w:rsid w:val="00361DDE"/>
    <w:rsid w:val="003713D6"/>
    <w:rsid w:val="0037391F"/>
    <w:rsid w:val="00374802"/>
    <w:rsid w:val="00380974"/>
    <w:rsid w:val="003A521E"/>
    <w:rsid w:val="003B5AA6"/>
    <w:rsid w:val="003D3633"/>
    <w:rsid w:val="003D6D06"/>
    <w:rsid w:val="003D73F4"/>
    <w:rsid w:val="00414220"/>
    <w:rsid w:val="00423DF6"/>
    <w:rsid w:val="004641BB"/>
    <w:rsid w:val="0048239D"/>
    <w:rsid w:val="004835E9"/>
    <w:rsid w:val="00486AB7"/>
    <w:rsid w:val="004A5BE1"/>
    <w:rsid w:val="004B3BD7"/>
    <w:rsid w:val="004B67AE"/>
    <w:rsid w:val="004C6029"/>
    <w:rsid w:val="004F2C71"/>
    <w:rsid w:val="00506487"/>
    <w:rsid w:val="00506DC4"/>
    <w:rsid w:val="00507EDC"/>
    <w:rsid w:val="005473F0"/>
    <w:rsid w:val="00553B8B"/>
    <w:rsid w:val="00553E47"/>
    <w:rsid w:val="00564F0D"/>
    <w:rsid w:val="00573217"/>
    <w:rsid w:val="0058191F"/>
    <w:rsid w:val="00581E34"/>
    <w:rsid w:val="005C1547"/>
    <w:rsid w:val="005D617F"/>
    <w:rsid w:val="005E051D"/>
    <w:rsid w:val="005F79B0"/>
    <w:rsid w:val="00602DC3"/>
    <w:rsid w:val="006152EC"/>
    <w:rsid w:val="006413FF"/>
    <w:rsid w:val="00646B95"/>
    <w:rsid w:val="00663632"/>
    <w:rsid w:val="006775A4"/>
    <w:rsid w:val="00685A03"/>
    <w:rsid w:val="00694997"/>
    <w:rsid w:val="006A01DD"/>
    <w:rsid w:val="006A791E"/>
    <w:rsid w:val="006D214E"/>
    <w:rsid w:val="006E3C54"/>
    <w:rsid w:val="006E5EF4"/>
    <w:rsid w:val="006F619D"/>
    <w:rsid w:val="007071AB"/>
    <w:rsid w:val="00707B87"/>
    <w:rsid w:val="007100C9"/>
    <w:rsid w:val="00730AA2"/>
    <w:rsid w:val="00732B5E"/>
    <w:rsid w:val="00737377"/>
    <w:rsid w:val="0074660B"/>
    <w:rsid w:val="00746826"/>
    <w:rsid w:val="0075117A"/>
    <w:rsid w:val="00757967"/>
    <w:rsid w:val="00761B92"/>
    <w:rsid w:val="007658D5"/>
    <w:rsid w:val="007671B3"/>
    <w:rsid w:val="00767A5F"/>
    <w:rsid w:val="00784A27"/>
    <w:rsid w:val="007917B0"/>
    <w:rsid w:val="007A2D4D"/>
    <w:rsid w:val="007A2FDC"/>
    <w:rsid w:val="007B3FC4"/>
    <w:rsid w:val="007C2949"/>
    <w:rsid w:val="007C4FF2"/>
    <w:rsid w:val="007D0049"/>
    <w:rsid w:val="007E00BF"/>
    <w:rsid w:val="007E270B"/>
    <w:rsid w:val="007F29CD"/>
    <w:rsid w:val="007F4EF3"/>
    <w:rsid w:val="00810880"/>
    <w:rsid w:val="008160BC"/>
    <w:rsid w:val="008210CA"/>
    <w:rsid w:val="0082755B"/>
    <w:rsid w:val="008327F4"/>
    <w:rsid w:val="00833845"/>
    <w:rsid w:val="00834093"/>
    <w:rsid w:val="008500A6"/>
    <w:rsid w:val="008578C1"/>
    <w:rsid w:val="0086532F"/>
    <w:rsid w:val="00883946"/>
    <w:rsid w:val="008942F2"/>
    <w:rsid w:val="00894C5B"/>
    <w:rsid w:val="00894FE5"/>
    <w:rsid w:val="008B4699"/>
    <w:rsid w:val="008C73EA"/>
    <w:rsid w:val="008E410A"/>
    <w:rsid w:val="008E5A18"/>
    <w:rsid w:val="008E7547"/>
    <w:rsid w:val="008E7B5C"/>
    <w:rsid w:val="008F5E35"/>
    <w:rsid w:val="00900016"/>
    <w:rsid w:val="00906C78"/>
    <w:rsid w:val="00914B2C"/>
    <w:rsid w:val="00915C8E"/>
    <w:rsid w:val="00921BA4"/>
    <w:rsid w:val="00952E21"/>
    <w:rsid w:val="00953BFD"/>
    <w:rsid w:val="00956721"/>
    <w:rsid w:val="00971EEF"/>
    <w:rsid w:val="0097616C"/>
    <w:rsid w:val="00983E24"/>
    <w:rsid w:val="0099105E"/>
    <w:rsid w:val="00991FA7"/>
    <w:rsid w:val="00992A8C"/>
    <w:rsid w:val="00995366"/>
    <w:rsid w:val="009A0CB3"/>
    <w:rsid w:val="009A5A44"/>
    <w:rsid w:val="009A6261"/>
    <w:rsid w:val="009B0EBA"/>
    <w:rsid w:val="009B47F6"/>
    <w:rsid w:val="009D0028"/>
    <w:rsid w:val="009F1F49"/>
    <w:rsid w:val="009F461E"/>
    <w:rsid w:val="00A03C91"/>
    <w:rsid w:val="00A044B5"/>
    <w:rsid w:val="00A136B3"/>
    <w:rsid w:val="00A41F7A"/>
    <w:rsid w:val="00A43BFC"/>
    <w:rsid w:val="00A441B7"/>
    <w:rsid w:val="00A465B1"/>
    <w:rsid w:val="00A56FAF"/>
    <w:rsid w:val="00A6282C"/>
    <w:rsid w:val="00A74C0B"/>
    <w:rsid w:val="00A77498"/>
    <w:rsid w:val="00A87ED3"/>
    <w:rsid w:val="00A935D0"/>
    <w:rsid w:val="00A97897"/>
    <w:rsid w:val="00AA069E"/>
    <w:rsid w:val="00AA2AAC"/>
    <w:rsid w:val="00AD73B1"/>
    <w:rsid w:val="00AE04C5"/>
    <w:rsid w:val="00AF2984"/>
    <w:rsid w:val="00AF44BF"/>
    <w:rsid w:val="00B01F71"/>
    <w:rsid w:val="00B06F05"/>
    <w:rsid w:val="00B144A3"/>
    <w:rsid w:val="00B27C54"/>
    <w:rsid w:val="00B34607"/>
    <w:rsid w:val="00B35EFD"/>
    <w:rsid w:val="00B368C2"/>
    <w:rsid w:val="00B41D01"/>
    <w:rsid w:val="00B44BFE"/>
    <w:rsid w:val="00B52CF6"/>
    <w:rsid w:val="00B56188"/>
    <w:rsid w:val="00B66AC5"/>
    <w:rsid w:val="00B70F24"/>
    <w:rsid w:val="00B7504B"/>
    <w:rsid w:val="00B800D7"/>
    <w:rsid w:val="00B80CA8"/>
    <w:rsid w:val="00B826F4"/>
    <w:rsid w:val="00B83A84"/>
    <w:rsid w:val="00B915CE"/>
    <w:rsid w:val="00B94984"/>
    <w:rsid w:val="00BA6F64"/>
    <w:rsid w:val="00BB5038"/>
    <w:rsid w:val="00BD036E"/>
    <w:rsid w:val="00C026A9"/>
    <w:rsid w:val="00C07496"/>
    <w:rsid w:val="00C155EF"/>
    <w:rsid w:val="00C20D95"/>
    <w:rsid w:val="00C2608B"/>
    <w:rsid w:val="00C30F0C"/>
    <w:rsid w:val="00C31929"/>
    <w:rsid w:val="00C32AD7"/>
    <w:rsid w:val="00C41BB3"/>
    <w:rsid w:val="00C43510"/>
    <w:rsid w:val="00C4448E"/>
    <w:rsid w:val="00C46B25"/>
    <w:rsid w:val="00C474E9"/>
    <w:rsid w:val="00C51CD2"/>
    <w:rsid w:val="00C53011"/>
    <w:rsid w:val="00C736B9"/>
    <w:rsid w:val="00C86474"/>
    <w:rsid w:val="00C87351"/>
    <w:rsid w:val="00CB036D"/>
    <w:rsid w:val="00CC4B93"/>
    <w:rsid w:val="00CC546F"/>
    <w:rsid w:val="00CE4058"/>
    <w:rsid w:val="00CE5C4E"/>
    <w:rsid w:val="00CF6F1C"/>
    <w:rsid w:val="00D058FF"/>
    <w:rsid w:val="00D14669"/>
    <w:rsid w:val="00D25A4B"/>
    <w:rsid w:val="00D35822"/>
    <w:rsid w:val="00D9068B"/>
    <w:rsid w:val="00D90C1C"/>
    <w:rsid w:val="00D91814"/>
    <w:rsid w:val="00D93D18"/>
    <w:rsid w:val="00DA512D"/>
    <w:rsid w:val="00DD1CB7"/>
    <w:rsid w:val="00DD480F"/>
    <w:rsid w:val="00DD6ECE"/>
    <w:rsid w:val="00DE3C4B"/>
    <w:rsid w:val="00E03100"/>
    <w:rsid w:val="00E16CE1"/>
    <w:rsid w:val="00E37A1D"/>
    <w:rsid w:val="00E4149B"/>
    <w:rsid w:val="00E51F84"/>
    <w:rsid w:val="00E5494C"/>
    <w:rsid w:val="00E833D9"/>
    <w:rsid w:val="00E86CE0"/>
    <w:rsid w:val="00E90B7C"/>
    <w:rsid w:val="00E91F1C"/>
    <w:rsid w:val="00E94BB8"/>
    <w:rsid w:val="00EA2FCF"/>
    <w:rsid w:val="00EB034D"/>
    <w:rsid w:val="00EC2240"/>
    <w:rsid w:val="00ED566C"/>
    <w:rsid w:val="00EE7FAD"/>
    <w:rsid w:val="00EE7FCE"/>
    <w:rsid w:val="00EF116B"/>
    <w:rsid w:val="00F22D6E"/>
    <w:rsid w:val="00F25B84"/>
    <w:rsid w:val="00F44D70"/>
    <w:rsid w:val="00F45AEE"/>
    <w:rsid w:val="00F56A9F"/>
    <w:rsid w:val="00F616B8"/>
    <w:rsid w:val="00F73BA0"/>
    <w:rsid w:val="00F83A09"/>
    <w:rsid w:val="00FA0A5A"/>
    <w:rsid w:val="00FB16D2"/>
    <w:rsid w:val="00FB3274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4E88"/>
  <w15:docId w15:val="{5A69ADAC-7C93-469B-9601-6368BF44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1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semiHidden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link w:val="a3"/>
    <w:uiPriority w:val="34"/>
    <w:rsid w:val="008E5A18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58191F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58191F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58191F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8191F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58191F"/>
    <w:rPr>
      <w:rFonts w:ascii="Calibri" w:hAnsi="Calibri" w:cs="Calibri"/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992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927FA-D3F7-444A-8C20-99B6189D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ΔΕΠΙΚ</cp:lastModifiedBy>
  <cp:revision>3</cp:revision>
  <cp:lastPrinted>2025-12-03T14:36:00Z</cp:lastPrinted>
  <dcterms:created xsi:type="dcterms:W3CDTF">2025-12-03T14:35:00Z</dcterms:created>
  <dcterms:modified xsi:type="dcterms:W3CDTF">2025-12-03T14:38:00Z</dcterms:modified>
</cp:coreProperties>
</file>