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F1A15" w14:textId="77777777" w:rsidR="008326A0" w:rsidRDefault="008326A0"/>
    <w:tbl>
      <w:tblPr>
        <w:tblW w:w="6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7"/>
        <w:gridCol w:w="780"/>
        <w:gridCol w:w="4395"/>
        <w:gridCol w:w="659"/>
        <w:gridCol w:w="1593"/>
      </w:tblGrid>
      <w:tr w:rsidR="00207FCD" w:rsidRPr="00DE5456" w14:paraId="0411CD6C" w14:textId="77777777" w:rsidTr="008804D1">
        <w:trPr>
          <w:trHeight w:val="1729"/>
        </w:trPr>
        <w:tc>
          <w:tcPr>
            <w:tcW w:w="1914" w:type="pct"/>
            <w:tcBorders>
              <w:top w:val="nil"/>
              <w:left w:val="nil"/>
              <w:bottom w:val="nil"/>
              <w:right w:val="nil"/>
            </w:tcBorders>
          </w:tcPr>
          <w:p w14:paraId="7CC89BCD" w14:textId="77777777" w:rsidR="00207FCD" w:rsidRPr="00DE5456" w:rsidRDefault="00550DF6" w:rsidP="00B372C6">
            <w:pPr>
              <w:tabs>
                <w:tab w:val="left" w:pos="454"/>
              </w:tabs>
              <w:spacing w:after="0" w:line="276" w:lineRule="auto"/>
              <w:jc w:val="both"/>
              <w:rPr>
                <w:rFonts w:asciiTheme="minorHAnsi" w:eastAsia="Times New Roman" w:hAnsiTheme="minorHAnsi" w:cstheme="minorHAnsi"/>
                <w:b/>
                <w:sz w:val="20"/>
                <w:szCs w:val="20"/>
              </w:rPr>
            </w:pPr>
            <w:r w:rsidRPr="00DE5456">
              <w:rPr>
                <w:rFonts w:asciiTheme="minorHAnsi" w:eastAsia="Times New Roman" w:hAnsiTheme="minorHAnsi" w:cstheme="minorHAnsi"/>
                <w:b/>
                <w:noProof/>
                <w:sz w:val="20"/>
                <w:szCs w:val="20"/>
                <w:lang w:eastAsia="el-GR"/>
              </w:rPr>
              <w:drawing>
                <wp:anchor distT="0" distB="0" distL="114300" distR="114300" simplePos="0" relativeHeight="251661312" behindDoc="1" locked="0" layoutInCell="1" allowOverlap="1" wp14:anchorId="568BEED6" wp14:editId="51565D76">
                  <wp:simplePos x="0" y="0"/>
                  <wp:positionH relativeFrom="column">
                    <wp:posOffset>149225</wp:posOffset>
                  </wp:positionH>
                  <wp:positionV relativeFrom="paragraph">
                    <wp:posOffset>123825</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9C49D9">
              <w:rPr>
                <w:rFonts w:asciiTheme="minorHAnsi" w:hAnsiTheme="minorHAnsi" w:cstheme="minorHAnsi"/>
                <w:sz w:val="20"/>
                <w:szCs w:val="20"/>
              </w:rPr>
              <w:t xml:space="preserve"> </w:t>
            </w:r>
            <w:r w:rsidR="00040F61" w:rsidRPr="00DE5456">
              <w:rPr>
                <w:rFonts w:asciiTheme="minorHAnsi" w:hAnsiTheme="minorHAnsi" w:cstheme="minorHAnsi"/>
                <w:sz w:val="20"/>
                <w:szCs w:val="20"/>
                <w:lang w:val="en-US"/>
              </w:rPr>
              <w:t xml:space="preserve"> </w:t>
            </w:r>
            <w:r w:rsidR="00207FCD" w:rsidRPr="00DE5456">
              <w:rPr>
                <w:rFonts w:asciiTheme="minorHAnsi" w:eastAsia="Times New Roman" w:hAnsiTheme="minorHAnsi" w:cstheme="minorHAnsi"/>
                <w:b/>
                <w:sz w:val="20"/>
                <w:szCs w:val="20"/>
              </w:rPr>
              <w:tab/>
            </w:r>
          </w:p>
          <w:p w14:paraId="370DF133" w14:textId="77777777" w:rsidR="00550DF6" w:rsidRDefault="00550DF6" w:rsidP="00040F61">
            <w:pPr>
              <w:spacing w:after="0" w:line="276" w:lineRule="auto"/>
              <w:rPr>
                <w:rFonts w:asciiTheme="minorHAnsi" w:eastAsia="Times New Roman" w:hAnsiTheme="minorHAnsi" w:cstheme="minorHAnsi"/>
                <w:b/>
                <w:color w:val="1F3864"/>
                <w:sz w:val="20"/>
                <w:szCs w:val="20"/>
              </w:rPr>
            </w:pPr>
          </w:p>
          <w:p w14:paraId="2CEAF065" w14:textId="77777777" w:rsidR="00550DF6" w:rsidRDefault="00550DF6" w:rsidP="00040F61">
            <w:pPr>
              <w:spacing w:after="0" w:line="276" w:lineRule="auto"/>
              <w:rPr>
                <w:rFonts w:asciiTheme="minorHAnsi" w:eastAsia="Times New Roman" w:hAnsiTheme="minorHAnsi" w:cstheme="minorHAnsi"/>
                <w:b/>
                <w:color w:val="1F3864"/>
                <w:sz w:val="20"/>
                <w:szCs w:val="20"/>
              </w:rPr>
            </w:pPr>
          </w:p>
          <w:p w14:paraId="4C151561" w14:textId="77777777" w:rsidR="00550DF6" w:rsidRDefault="00550DF6" w:rsidP="00040F61">
            <w:pPr>
              <w:spacing w:after="0" w:line="276" w:lineRule="auto"/>
              <w:rPr>
                <w:rFonts w:asciiTheme="minorHAnsi" w:eastAsia="Times New Roman" w:hAnsiTheme="minorHAnsi" w:cstheme="minorHAnsi"/>
                <w:b/>
                <w:color w:val="1F3864"/>
                <w:sz w:val="20"/>
                <w:szCs w:val="20"/>
              </w:rPr>
            </w:pPr>
          </w:p>
          <w:p w14:paraId="5FE1F70A" w14:textId="77777777" w:rsidR="00B372C6" w:rsidRPr="00DE5456" w:rsidRDefault="00040F61" w:rsidP="00040F6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color w:val="1F3864"/>
                <w:sz w:val="20"/>
                <w:szCs w:val="20"/>
              </w:rPr>
              <w:t>ΕΛΛΗΝΙΚΗ ΔΗΜΟΚΡΑΤΙΑ</w:t>
            </w:r>
          </w:p>
          <w:p w14:paraId="7ACF1B70" w14:textId="77777777" w:rsidR="00B372C6" w:rsidRPr="00DE5456" w:rsidRDefault="001E3BC5" w:rsidP="00B372C6">
            <w:pPr>
              <w:spacing w:after="0" w:line="276" w:lineRule="auto"/>
              <w:jc w:val="both"/>
              <w:rPr>
                <w:rFonts w:asciiTheme="minorHAnsi" w:eastAsia="Times New Roman" w:hAnsiTheme="minorHAnsi" w:cstheme="minorHAnsi"/>
                <w:color w:val="1F3864"/>
                <w:sz w:val="20"/>
                <w:szCs w:val="20"/>
              </w:rPr>
            </w:pPr>
            <w:r w:rsidRPr="00DE5456">
              <w:rPr>
                <w:rFonts w:asciiTheme="minorHAnsi" w:hAnsiTheme="minorHAnsi" w:cstheme="minorHAnsi"/>
                <w:noProof/>
                <w:color w:val="000000" w:themeColor="text1"/>
                <w:sz w:val="20"/>
                <w:szCs w:val="20"/>
                <w:lang w:eastAsia="el-GR"/>
              </w:rPr>
              <w:drawing>
                <wp:inline distT="0" distB="0" distL="0" distR="0" wp14:anchorId="794C49E9" wp14:editId="7EBC6BDF">
                  <wp:extent cx="2082673" cy="581576"/>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4758" cy="590535"/>
                          </a:xfrm>
                          <a:prstGeom prst="rect">
                            <a:avLst/>
                          </a:prstGeom>
                          <a:noFill/>
                          <a:ln>
                            <a:noFill/>
                          </a:ln>
                        </pic:spPr>
                      </pic:pic>
                    </a:graphicData>
                  </a:graphic>
                </wp:inline>
              </w:drawing>
            </w:r>
          </w:p>
        </w:tc>
        <w:tc>
          <w:tcPr>
            <w:tcW w:w="324" w:type="pct"/>
            <w:tcBorders>
              <w:top w:val="nil"/>
              <w:left w:val="nil"/>
              <w:bottom w:val="nil"/>
              <w:right w:val="nil"/>
            </w:tcBorders>
          </w:tcPr>
          <w:p w14:paraId="765C8B99" w14:textId="77777777" w:rsidR="00207FCD" w:rsidRPr="00DE5456" w:rsidRDefault="00207FCD" w:rsidP="00B372C6">
            <w:pPr>
              <w:spacing w:after="0" w:line="276" w:lineRule="auto"/>
              <w:jc w:val="both"/>
              <w:rPr>
                <w:rFonts w:asciiTheme="minorHAnsi" w:eastAsia="Times New Roman" w:hAnsiTheme="minorHAnsi" w:cstheme="minorHAnsi"/>
                <w:sz w:val="20"/>
                <w:szCs w:val="20"/>
              </w:rPr>
            </w:pPr>
          </w:p>
          <w:p w14:paraId="57646CC9" w14:textId="77777777" w:rsidR="00207FCD" w:rsidRPr="00DE5456" w:rsidRDefault="00207FCD" w:rsidP="00B372C6">
            <w:pPr>
              <w:spacing w:after="0" w:line="276" w:lineRule="auto"/>
              <w:jc w:val="both"/>
              <w:rPr>
                <w:rFonts w:asciiTheme="minorHAnsi" w:eastAsia="Times New Roman" w:hAnsiTheme="minorHAnsi" w:cstheme="minorHAnsi"/>
                <w:sz w:val="20"/>
                <w:szCs w:val="20"/>
              </w:rPr>
            </w:pPr>
          </w:p>
        </w:tc>
        <w:tc>
          <w:tcPr>
            <w:tcW w:w="2762" w:type="pct"/>
            <w:gridSpan w:val="3"/>
            <w:tcBorders>
              <w:top w:val="nil"/>
              <w:left w:val="nil"/>
              <w:bottom w:val="nil"/>
              <w:right w:val="nil"/>
            </w:tcBorders>
          </w:tcPr>
          <w:p w14:paraId="42AE2CC4" w14:textId="77777777" w:rsidR="00207FCD" w:rsidRPr="00DE5456" w:rsidRDefault="00207FCD" w:rsidP="00B372C6">
            <w:pPr>
              <w:spacing w:after="0" w:line="276" w:lineRule="auto"/>
              <w:ind w:right="-105"/>
              <w:jc w:val="both"/>
              <w:rPr>
                <w:rFonts w:asciiTheme="minorHAnsi" w:eastAsia="Times New Roman" w:hAnsiTheme="minorHAnsi" w:cstheme="minorHAnsi"/>
                <w:sz w:val="20"/>
                <w:szCs w:val="20"/>
                <w:lang w:eastAsia="el-GR"/>
              </w:rPr>
            </w:pPr>
          </w:p>
          <w:p w14:paraId="2EF83B90" w14:textId="77777777" w:rsidR="003F34F1" w:rsidRPr="001B410A" w:rsidRDefault="003F34F1" w:rsidP="0053665D">
            <w:pPr>
              <w:spacing w:after="0" w:line="276" w:lineRule="auto"/>
              <w:ind w:right="-1"/>
              <w:jc w:val="both"/>
              <w:rPr>
                <w:rFonts w:asciiTheme="minorHAnsi" w:eastAsia="Times New Roman" w:hAnsiTheme="minorHAnsi" w:cstheme="minorHAnsi"/>
                <w:sz w:val="20"/>
                <w:szCs w:val="20"/>
                <w:lang w:eastAsia="el-GR"/>
              </w:rPr>
            </w:pPr>
          </w:p>
        </w:tc>
      </w:tr>
      <w:tr w:rsidR="00B372C6" w:rsidRPr="00DE5456" w14:paraId="2F3A4069" w14:textId="77777777" w:rsidTr="008804D1">
        <w:trPr>
          <w:gridAfter w:val="1"/>
          <w:wAfter w:w="662" w:type="pct"/>
          <w:trHeight w:val="753"/>
        </w:trPr>
        <w:tc>
          <w:tcPr>
            <w:tcW w:w="2238" w:type="pct"/>
            <w:gridSpan w:val="2"/>
            <w:tcBorders>
              <w:top w:val="nil"/>
              <w:left w:val="nil"/>
              <w:bottom w:val="nil"/>
              <w:right w:val="single" w:sz="4" w:space="0" w:color="auto"/>
            </w:tcBorders>
            <w:vAlign w:val="center"/>
          </w:tcPr>
          <w:p w14:paraId="3A024E00" w14:textId="77777777" w:rsidR="00550DF6" w:rsidRDefault="00550DF6" w:rsidP="00B372C6">
            <w:pPr>
              <w:spacing w:after="0" w:line="276" w:lineRule="auto"/>
              <w:ind w:right="-1"/>
              <w:jc w:val="both"/>
              <w:rPr>
                <w:rFonts w:asciiTheme="minorHAnsi" w:hAnsiTheme="minorHAnsi" w:cstheme="minorHAnsi"/>
                <w:b/>
                <w:sz w:val="20"/>
                <w:szCs w:val="20"/>
              </w:rPr>
            </w:pPr>
          </w:p>
          <w:p w14:paraId="05771E76" w14:textId="77777777"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ΓΕΝΙΚΗ ΔΙΕΥΘΥΝΣΗ </w:t>
            </w:r>
          </w:p>
          <w:p w14:paraId="45D83AC8" w14:textId="77777777"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ΓΕΝΙΚΟΥ ΧΗΜΕΙΟΥ ΤΟΥ ΚΡΑΤΟΥΣ</w:t>
            </w:r>
          </w:p>
          <w:p w14:paraId="1353E10D" w14:textId="77777777"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ΔΙΕΥΘΥΝΣΗ ΣΧΕΔΙΑΣΜΟΥ ΚΑΙ ΥΠΟΣΤΗΡΙΞΗΣ ΕΡΓΑΣΤΗΡΙΩΝ</w:t>
            </w:r>
          </w:p>
          <w:p w14:paraId="13ED73C3" w14:textId="77777777"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ΤΜΗΜΑ </w:t>
            </w:r>
            <w:r w:rsidRPr="00DE5456">
              <w:rPr>
                <w:rFonts w:asciiTheme="minorHAnsi" w:hAnsiTheme="minorHAnsi" w:cstheme="minorHAnsi"/>
                <w:b/>
                <w:sz w:val="20"/>
                <w:szCs w:val="20"/>
                <w:lang w:val="en-US"/>
              </w:rPr>
              <w:t>A</w:t>
            </w:r>
            <w:r w:rsidRPr="00DE5456">
              <w:rPr>
                <w:rFonts w:asciiTheme="minorHAnsi" w:hAnsiTheme="minorHAnsi" w:cstheme="minorHAnsi"/>
                <w:b/>
                <w:sz w:val="20"/>
                <w:szCs w:val="20"/>
              </w:rPr>
              <w:t>΄</w:t>
            </w:r>
          </w:p>
        </w:tc>
        <w:tc>
          <w:tcPr>
            <w:tcW w:w="1826" w:type="pct"/>
            <w:tcBorders>
              <w:top w:val="single" w:sz="4" w:space="0" w:color="auto"/>
              <w:left w:val="single" w:sz="4" w:space="0" w:color="auto"/>
              <w:bottom w:val="single" w:sz="4" w:space="0" w:color="auto"/>
              <w:right w:val="single" w:sz="4" w:space="0" w:color="auto"/>
            </w:tcBorders>
          </w:tcPr>
          <w:p w14:paraId="177EB09F" w14:textId="77777777" w:rsidR="00F92B02" w:rsidRPr="00820BDE" w:rsidRDefault="008804D1" w:rsidP="002D293A">
            <w:pPr>
              <w:pStyle w:val="a7"/>
              <w:tabs>
                <w:tab w:val="left" w:pos="1814"/>
                <w:tab w:val="left" w:pos="2948"/>
              </w:tabs>
              <w:spacing w:line="276" w:lineRule="auto"/>
              <w:ind w:left="177" w:hanging="177"/>
              <w:rPr>
                <w:rFonts w:asciiTheme="minorHAnsi" w:hAnsiTheme="minorHAnsi" w:cstheme="minorHAnsi"/>
                <w:sz w:val="20"/>
                <w:lang w:eastAsia="en-US"/>
              </w:rPr>
            </w:pPr>
            <w:r>
              <w:rPr>
                <w:rFonts w:asciiTheme="minorHAnsi" w:hAnsiTheme="minorHAnsi" w:cstheme="minorHAnsi"/>
                <w:sz w:val="20"/>
                <w:lang w:eastAsia="en-US"/>
              </w:rPr>
              <w:t>Έγκριση</w:t>
            </w:r>
            <w:r w:rsidR="00D72B37">
              <w:rPr>
                <w:rFonts w:asciiTheme="minorHAnsi" w:hAnsiTheme="minorHAnsi" w:cstheme="minorHAnsi"/>
                <w:sz w:val="20"/>
                <w:lang w:eastAsia="en-US"/>
              </w:rPr>
              <w:t xml:space="preserve"> δαπάνης: </w:t>
            </w:r>
            <w:r w:rsidR="00EB786A" w:rsidRPr="00EB786A">
              <w:rPr>
                <w:rFonts w:asciiTheme="minorHAnsi" w:eastAsia="Calibri" w:hAnsiTheme="minorHAnsi" w:cstheme="minorHAnsi"/>
                <w:sz w:val="20"/>
                <w:szCs w:val="22"/>
                <w:lang w:eastAsia="en-US"/>
              </w:rPr>
              <w:t>30/002/000/585/2025 (ΑΔΑΜ: 25REQ016191690, ΑΔΑ: 9Π8K46ΜΠ3Ζ-A7N, ΕΑΔ: 2025/13</w:t>
            </w:r>
            <w:r w:rsidR="00D72B37">
              <w:rPr>
                <w:rFonts w:asciiTheme="minorHAnsi" w:eastAsia="Calibri" w:hAnsiTheme="minorHAnsi" w:cstheme="minorHAnsi"/>
                <w:sz w:val="20"/>
                <w:szCs w:val="22"/>
                <w:lang w:eastAsia="en-US"/>
              </w:rPr>
              <w:t>)</w:t>
            </w:r>
          </w:p>
        </w:tc>
        <w:tc>
          <w:tcPr>
            <w:tcW w:w="274" w:type="pct"/>
            <w:vMerge w:val="restart"/>
            <w:tcBorders>
              <w:top w:val="nil"/>
              <w:left w:val="single" w:sz="4" w:space="0" w:color="auto"/>
              <w:bottom w:val="nil"/>
              <w:right w:val="nil"/>
            </w:tcBorders>
          </w:tcPr>
          <w:p w14:paraId="724A80C0" w14:textId="77777777" w:rsidR="001E3BC5" w:rsidRPr="00DE5456" w:rsidRDefault="001E3BC5" w:rsidP="00B372C6">
            <w:pPr>
              <w:spacing w:after="0" w:line="276" w:lineRule="auto"/>
              <w:ind w:left="360"/>
              <w:jc w:val="both"/>
              <w:rPr>
                <w:rFonts w:asciiTheme="minorHAnsi" w:eastAsia="Times New Roman" w:hAnsiTheme="minorHAnsi" w:cstheme="minorHAnsi"/>
                <w:sz w:val="20"/>
                <w:szCs w:val="20"/>
              </w:rPr>
            </w:pPr>
          </w:p>
        </w:tc>
      </w:tr>
      <w:tr w:rsidR="001E3BC5" w:rsidRPr="00DE5456" w14:paraId="525AA5CC" w14:textId="77777777" w:rsidTr="008804D1">
        <w:trPr>
          <w:gridAfter w:val="1"/>
          <w:wAfter w:w="662" w:type="pct"/>
          <w:trHeight w:val="75"/>
        </w:trPr>
        <w:tc>
          <w:tcPr>
            <w:tcW w:w="2238" w:type="pct"/>
            <w:gridSpan w:val="2"/>
            <w:tcBorders>
              <w:top w:val="nil"/>
              <w:left w:val="nil"/>
              <w:bottom w:val="nil"/>
              <w:right w:val="nil"/>
            </w:tcBorders>
            <w:vAlign w:val="center"/>
          </w:tcPr>
          <w:p w14:paraId="68C5BCF5" w14:textId="77777777" w:rsidR="001E3BC5" w:rsidRPr="00DE5456" w:rsidRDefault="001E3BC5" w:rsidP="00B372C6">
            <w:pPr>
              <w:spacing w:after="0" w:line="276" w:lineRule="auto"/>
              <w:ind w:right="-1"/>
              <w:jc w:val="both"/>
              <w:rPr>
                <w:rFonts w:asciiTheme="minorHAnsi" w:hAnsiTheme="minorHAnsi" w:cstheme="minorHAnsi"/>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1826" w:type="pct"/>
            <w:tcBorders>
              <w:top w:val="nil"/>
              <w:left w:val="nil"/>
              <w:bottom w:val="nil"/>
              <w:right w:val="nil"/>
            </w:tcBorders>
          </w:tcPr>
          <w:p w14:paraId="04EEE16B" w14:textId="77777777" w:rsidR="001E3BC5" w:rsidRPr="00DE5456" w:rsidRDefault="001E3BC5"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c>
          <w:tcPr>
            <w:tcW w:w="274" w:type="pct"/>
            <w:vMerge/>
            <w:tcBorders>
              <w:top w:val="nil"/>
              <w:left w:val="nil"/>
              <w:bottom w:val="nil"/>
              <w:right w:val="nil"/>
            </w:tcBorders>
          </w:tcPr>
          <w:p w14:paraId="5B4A7440" w14:textId="77777777" w:rsidR="001E3BC5" w:rsidRPr="00DE5456" w:rsidRDefault="001E3BC5" w:rsidP="00B372C6">
            <w:pPr>
              <w:spacing w:after="0" w:line="276" w:lineRule="auto"/>
              <w:ind w:left="360"/>
              <w:jc w:val="both"/>
              <w:rPr>
                <w:rFonts w:asciiTheme="minorHAnsi" w:eastAsia="Times New Roman" w:hAnsiTheme="minorHAnsi" w:cstheme="minorHAnsi"/>
                <w:sz w:val="20"/>
                <w:szCs w:val="20"/>
              </w:rPr>
            </w:pPr>
          </w:p>
        </w:tc>
      </w:tr>
      <w:tr w:rsidR="001E3BC5" w:rsidRPr="000C323F" w14:paraId="6ABFE2C2" w14:textId="77777777" w:rsidTr="00DE5456">
        <w:trPr>
          <w:gridAfter w:val="1"/>
          <w:wAfter w:w="662" w:type="pct"/>
          <w:trHeight w:val="273"/>
        </w:trPr>
        <w:tc>
          <w:tcPr>
            <w:tcW w:w="2238" w:type="pct"/>
            <w:gridSpan w:val="2"/>
            <w:tcBorders>
              <w:top w:val="nil"/>
              <w:left w:val="nil"/>
              <w:bottom w:val="nil"/>
              <w:right w:val="nil"/>
            </w:tcBorders>
            <w:vAlign w:val="center"/>
          </w:tcPr>
          <w:p w14:paraId="7A97682F" w14:textId="77777777" w:rsidR="001E3BC5" w:rsidRPr="00DE5456" w:rsidRDefault="001E3BC5" w:rsidP="00B372C6">
            <w:pPr>
              <w:tabs>
                <w:tab w:val="left" w:pos="5103"/>
              </w:tabs>
              <w:spacing w:after="0" w:line="276" w:lineRule="auto"/>
              <w:ind w:right="-1"/>
              <w:jc w:val="both"/>
              <w:rPr>
                <w:rFonts w:asciiTheme="minorHAnsi" w:hAnsiTheme="minorHAnsi" w:cstheme="minorHAnsi"/>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115 21</w:t>
            </w:r>
          </w:p>
        </w:tc>
        <w:tc>
          <w:tcPr>
            <w:tcW w:w="1826" w:type="pct"/>
            <w:tcBorders>
              <w:top w:val="nil"/>
              <w:left w:val="nil"/>
              <w:bottom w:val="nil"/>
              <w:right w:val="nil"/>
            </w:tcBorders>
          </w:tcPr>
          <w:p w14:paraId="1D84D48D" w14:textId="77777777" w:rsidR="000C323F" w:rsidRPr="00215945" w:rsidRDefault="00AB1ECF" w:rsidP="00215945">
            <w:pPr>
              <w:pStyle w:val="a7"/>
              <w:tabs>
                <w:tab w:val="left" w:pos="1814"/>
                <w:tab w:val="left" w:pos="2948"/>
              </w:tabs>
              <w:spacing w:line="276" w:lineRule="auto"/>
              <w:ind w:left="177" w:hanging="177"/>
              <w:contextualSpacing w:val="0"/>
              <w:jc w:val="both"/>
              <w:rPr>
                <w:rFonts w:asciiTheme="minorHAnsi" w:hAnsiTheme="minorHAnsi" w:cstheme="minorHAnsi"/>
                <w:sz w:val="20"/>
                <w:lang w:val="en-US" w:eastAsia="en-US"/>
              </w:rPr>
            </w:pPr>
            <w:r w:rsidRPr="00BD1E34">
              <w:rPr>
                <w:rFonts w:asciiTheme="minorHAnsi" w:eastAsiaTheme="minorHAnsi" w:hAnsiTheme="minorHAnsi" w:cstheme="minorHAnsi"/>
                <w:sz w:val="20"/>
              </w:rPr>
              <w:t>Προς</w:t>
            </w:r>
            <w:r w:rsidRPr="00907B85">
              <w:rPr>
                <w:rFonts w:asciiTheme="minorHAnsi" w:eastAsiaTheme="minorHAnsi" w:hAnsiTheme="minorHAnsi" w:cstheme="minorHAnsi"/>
                <w:sz w:val="20"/>
              </w:rPr>
              <w:t xml:space="preserve">: </w:t>
            </w:r>
            <w:r w:rsidR="00215945">
              <w:rPr>
                <w:rFonts w:asciiTheme="minorHAnsi" w:eastAsiaTheme="minorHAnsi" w:hAnsiTheme="minorHAnsi" w:cstheme="minorHAnsi"/>
                <w:sz w:val="20"/>
              </w:rPr>
              <w:t>Κάθε ενδιαφερόμενο</w:t>
            </w:r>
          </w:p>
        </w:tc>
        <w:tc>
          <w:tcPr>
            <w:tcW w:w="274" w:type="pct"/>
            <w:vMerge/>
            <w:tcBorders>
              <w:top w:val="nil"/>
              <w:left w:val="nil"/>
              <w:bottom w:val="nil"/>
              <w:right w:val="nil"/>
            </w:tcBorders>
          </w:tcPr>
          <w:p w14:paraId="0BDAFA45" w14:textId="77777777" w:rsidR="001E3BC5" w:rsidRPr="00907B85" w:rsidRDefault="001E3BC5" w:rsidP="00B372C6">
            <w:pPr>
              <w:spacing w:after="0" w:line="276" w:lineRule="auto"/>
              <w:ind w:left="360"/>
              <w:jc w:val="both"/>
              <w:rPr>
                <w:rFonts w:asciiTheme="minorHAnsi" w:eastAsia="Times New Roman" w:hAnsiTheme="minorHAnsi" w:cstheme="minorHAnsi"/>
                <w:sz w:val="20"/>
                <w:szCs w:val="20"/>
              </w:rPr>
            </w:pPr>
          </w:p>
        </w:tc>
      </w:tr>
      <w:tr w:rsidR="001E3BC5" w:rsidRPr="00DE5456" w14:paraId="7DB91CCD" w14:textId="77777777" w:rsidTr="00DE5456">
        <w:trPr>
          <w:gridAfter w:val="1"/>
          <w:wAfter w:w="662" w:type="pct"/>
        </w:trPr>
        <w:tc>
          <w:tcPr>
            <w:tcW w:w="2238" w:type="pct"/>
            <w:gridSpan w:val="2"/>
            <w:tcBorders>
              <w:top w:val="nil"/>
              <w:left w:val="nil"/>
              <w:bottom w:val="nil"/>
              <w:right w:val="nil"/>
            </w:tcBorders>
            <w:vAlign w:val="center"/>
          </w:tcPr>
          <w:p w14:paraId="5E6B276F" w14:textId="77777777" w:rsidR="001E3BC5" w:rsidRPr="00DE5456" w:rsidRDefault="001E3BC5" w:rsidP="00AB1ECF">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Πληροφορίες:</w:t>
            </w:r>
            <w:r w:rsidRPr="00DE5456">
              <w:rPr>
                <w:rFonts w:asciiTheme="minorHAnsi" w:hAnsiTheme="minorHAnsi" w:cstheme="minorHAnsi"/>
                <w:sz w:val="20"/>
                <w:szCs w:val="20"/>
              </w:rPr>
              <w:t xml:space="preserve"> </w:t>
            </w:r>
            <w:r w:rsidR="00AB1ECF">
              <w:rPr>
                <w:rFonts w:asciiTheme="minorHAnsi" w:hAnsiTheme="minorHAnsi" w:cstheme="minorHAnsi"/>
                <w:sz w:val="20"/>
                <w:szCs w:val="20"/>
              </w:rPr>
              <w:t xml:space="preserve">Ε. </w:t>
            </w:r>
            <w:proofErr w:type="spellStart"/>
            <w:r w:rsidR="00AB1ECF">
              <w:rPr>
                <w:rFonts w:asciiTheme="minorHAnsi" w:hAnsiTheme="minorHAnsi" w:cstheme="minorHAnsi"/>
                <w:sz w:val="20"/>
                <w:szCs w:val="20"/>
              </w:rPr>
              <w:t>Βραχάτη</w:t>
            </w:r>
            <w:proofErr w:type="spellEnd"/>
          </w:p>
        </w:tc>
        <w:tc>
          <w:tcPr>
            <w:tcW w:w="1826" w:type="pct"/>
            <w:tcBorders>
              <w:top w:val="nil"/>
              <w:left w:val="nil"/>
              <w:bottom w:val="nil"/>
              <w:right w:val="nil"/>
            </w:tcBorders>
          </w:tcPr>
          <w:p w14:paraId="4FD4A9EF" w14:textId="77777777" w:rsidR="001E3BC5" w:rsidRPr="00F92B02" w:rsidRDefault="000C323F" w:rsidP="006C53F8">
            <w:pPr>
              <w:pStyle w:val="a7"/>
              <w:tabs>
                <w:tab w:val="left" w:pos="1814"/>
                <w:tab w:val="left" w:pos="2948"/>
              </w:tabs>
              <w:spacing w:line="276" w:lineRule="auto"/>
              <w:ind w:left="177" w:hanging="177"/>
              <w:contextualSpacing w:val="0"/>
              <w:jc w:val="both"/>
              <w:rPr>
                <w:rFonts w:asciiTheme="minorHAnsi" w:hAnsiTheme="minorHAnsi" w:cstheme="minorHAnsi"/>
                <w:sz w:val="20"/>
                <w:lang w:val="en-US" w:eastAsia="en-US"/>
              </w:rPr>
            </w:pPr>
            <w:r>
              <w:rPr>
                <w:rFonts w:asciiTheme="minorHAnsi" w:hAnsiTheme="minorHAnsi" w:cstheme="minorHAnsi"/>
                <w:sz w:val="20"/>
                <w:lang w:eastAsia="en-US"/>
              </w:rPr>
              <w:t xml:space="preserve">           </w:t>
            </w:r>
          </w:p>
        </w:tc>
        <w:tc>
          <w:tcPr>
            <w:tcW w:w="274" w:type="pct"/>
            <w:tcBorders>
              <w:top w:val="nil"/>
              <w:left w:val="nil"/>
              <w:bottom w:val="nil"/>
              <w:right w:val="nil"/>
            </w:tcBorders>
          </w:tcPr>
          <w:p w14:paraId="2C882325" w14:textId="77777777" w:rsidR="001E3BC5" w:rsidRPr="00DE5456" w:rsidRDefault="001E3BC5" w:rsidP="00B372C6">
            <w:pPr>
              <w:spacing w:after="0" w:line="276" w:lineRule="auto"/>
              <w:ind w:left="-264" w:firstLine="264"/>
              <w:jc w:val="both"/>
              <w:rPr>
                <w:rFonts w:asciiTheme="minorHAnsi" w:eastAsia="Times New Roman" w:hAnsiTheme="minorHAnsi" w:cstheme="minorHAnsi"/>
                <w:b/>
                <w:sz w:val="20"/>
                <w:szCs w:val="20"/>
              </w:rPr>
            </w:pPr>
          </w:p>
        </w:tc>
      </w:tr>
      <w:tr w:rsidR="001E3BC5" w:rsidRPr="00DE5456" w14:paraId="4881AAF4" w14:textId="77777777" w:rsidTr="00DE5456">
        <w:trPr>
          <w:gridAfter w:val="1"/>
          <w:wAfter w:w="662" w:type="pct"/>
        </w:trPr>
        <w:tc>
          <w:tcPr>
            <w:tcW w:w="2238" w:type="pct"/>
            <w:gridSpan w:val="2"/>
            <w:tcBorders>
              <w:top w:val="nil"/>
              <w:left w:val="nil"/>
              <w:bottom w:val="nil"/>
              <w:right w:val="nil"/>
            </w:tcBorders>
            <w:vAlign w:val="center"/>
          </w:tcPr>
          <w:p w14:paraId="4192E6EC" w14:textId="77777777" w:rsidR="001E3BC5" w:rsidRPr="00DE5456" w:rsidRDefault="001E3BC5" w:rsidP="00AB1ECF">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Τηλέφωνο:</w:t>
            </w:r>
            <w:r w:rsidR="00657ECB">
              <w:rPr>
                <w:rFonts w:asciiTheme="minorHAnsi" w:hAnsiTheme="minorHAnsi" w:cstheme="minorHAnsi"/>
                <w:sz w:val="20"/>
                <w:szCs w:val="20"/>
              </w:rPr>
              <w:t xml:space="preserve"> 210 6479</w:t>
            </w:r>
            <w:r w:rsidR="00AB1ECF">
              <w:rPr>
                <w:rFonts w:asciiTheme="minorHAnsi" w:hAnsiTheme="minorHAnsi" w:cstheme="minorHAnsi"/>
                <w:sz w:val="20"/>
                <w:szCs w:val="20"/>
              </w:rPr>
              <w:t>279</w:t>
            </w:r>
          </w:p>
        </w:tc>
        <w:tc>
          <w:tcPr>
            <w:tcW w:w="1826" w:type="pct"/>
            <w:tcBorders>
              <w:top w:val="nil"/>
              <w:left w:val="nil"/>
              <w:bottom w:val="nil"/>
              <w:right w:val="nil"/>
            </w:tcBorders>
          </w:tcPr>
          <w:p w14:paraId="3BB1CEB7" w14:textId="77777777" w:rsidR="001E3BC5" w:rsidRPr="00F92B02" w:rsidRDefault="001E3BC5" w:rsidP="00F92B02">
            <w:pPr>
              <w:spacing w:after="0" w:line="276" w:lineRule="auto"/>
              <w:jc w:val="both"/>
              <w:rPr>
                <w:rFonts w:asciiTheme="minorHAnsi" w:eastAsia="Times New Roman" w:hAnsiTheme="minorHAnsi" w:cstheme="minorHAnsi"/>
                <w:sz w:val="20"/>
                <w:szCs w:val="20"/>
              </w:rPr>
            </w:pPr>
          </w:p>
        </w:tc>
        <w:tc>
          <w:tcPr>
            <w:tcW w:w="274" w:type="pct"/>
            <w:tcBorders>
              <w:top w:val="nil"/>
              <w:left w:val="nil"/>
              <w:bottom w:val="nil"/>
              <w:right w:val="nil"/>
            </w:tcBorders>
          </w:tcPr>
          <w:p w14:paraId="2F541A4C" w14:textId="77777777" w:rsidR="001E3BC5" w:rsidRPr="00DE5456" w:rsidRDefault="001E3BC5" w:rsidP="00B372C6">
            <w:pPr>
              <w:spacing w:after="0" w:line="276" w:lineRule="auto"/>
              <w:jc w:val="both"/>
              <w:rPr>
                <w:rFonts w:asciiTheme="minorHAnsi" w:eastAsia="Times New Roman" w:hAnsiTheme="minorHAnsi" w:cstheme="minorHAnsi"/>
                <w:b/>
                <w:sz w:val="20"/>
                <w:szCs w:val="20"/>
              </w:rPr>
            </w:pPr>
          </w:p>
        </w:tc>
      </w:tr>
      <w:tr w:rsidR="001E3BC5" w:rsidRPr="00F36D7B" w14:paraId="61F95671" w14:textId="77777777" w:rsidTr="00DE5456">
        <w:trPr>
          <w:gridAfter w:val="1"/>
          <w:wAfter w:w="662" w:type="pct"/>
        </w:trPr>
        <w:tc>
          <w:tcPr>
            <w:tcW w:w="2238" w:type="pct"/>
            <w:gridSpan w:val="2"/>
            <w:tcBorders>
              <w:top w:val="nil"/>
              <w:left w:val="nil"/>
              <w:bottom w:val="nil"/>
              <w:right w:val="nil"/>
            </w:tcBorders>
            <w:vAlign w:val="center"/>
          </w:tcPr>
          <w:p w14:paraId="31882836" w14:textId="77777777" w:rsidR="001E3BC5" w:rsidRPr="00507F25" w:rsidRDefault="001E3BC5" w:rsidP="00B372C6">
            <w:pPr>
              <w:spacing w:after="0" w:line="276" w:lineRule="auto"/>
              <w:ind w:right="-1"/>
              <w:jc w:val="both"/>
              <w:rPr>
                <w:rFonts w:asciiTheme="minorHAnsi" w:hAnsiTheme="minorHAnsi" w:cstheme="minorHAnsi"/>
                <w:sz w:val="20"/>
                <w:szCs w:val="20"/>
                <w:lang w:val="en-US"/>
              </w:rPr>
            </w:pPr>
            <w:r w:rsidRPr="00DE5456">
              <w:rPr>
                <w:rFonts w:asciiTheme="minorHAnsi" w:hAnsiTheme="minorHAnsi" w:cstheme="minorHAnsi"/>
                <w:b/>
                <w:sz w:val="20"/>
                <w:szCs w:val="20"/>
                <w:lang w:val="en-US"/>
              </w:rPr>
              <w:t>E</w:t>
            </w:r>
            <w:r w:rsidRPr="00507F25">
              <w:rPr>
                <w:rFonts w:asciiTheme="minorHAnsi" w:hAnsiTheme="minorHAnsi" w:cstheme="minorHAnsi"/>
                <w:b/>
                <w:sz w:val="20"/>
                <w:szCs w:val="20"/>
                <w:lang w:val="en-US"/>
              </w:rPr>
              <w:t>-</w:t>
            </w:r>
            <w:r w:rsidRPr="00DE5456">
              <w:rPr>
                <w:rFonts w:asciiTheme="minorHAnsi" w:hAnsiTheme="minorHAnsi" w:cstheme="minorHAnsi"/>
                <w:b/>
                <w:sz w:val="20"/>
                <w:szCs w:val="20"/>
                <w:lang w:val="en-US"/>
              </w:rPr>
              <w:t>mail</w:t>
            </w:r>
            <w:r w:rsidRPr="00507F25">
              <w:rPr>
                <w:rFonts w:asciiTheme="minorHAnsi" w:hAnsiTheme="minorHAnsi" w:cstheme="minorHAnsi"/>
                <w:b/>
                <w:sz w:val="20"/>
                <w:szCs w:val="20"/>
                <w:lang w:val="en-US"/>
              </w:rPr>
              <w:t>:</w:t>
            </w:r>
            <w:r w:rsidRPr="00507F25">
              <w:rPr>
                <w:rFonts w:asciiTheme="minorHAnsi" w:hAnsiTheme="minorHAnsi" w:cstheme="minorHAnsi"/>
                <w:sz w:val="20"/>
                <w:szCs w:val="20"/>
                <w:lang w:val="en-US"/>
              </w:rPr>
              <w:t xml:space="preserve"> </w:t>
            </w:r>
            <w:r w:rsidRPr="00DE5456">
              <w:rPr>
                <w:rFonts w:asciiTheme="minorHAnsi" w:hAnsiTheme="minorHAnsi" w:cstheme="minorHAnsi"/>
                <w:color w:val="000000" w:themeColor="text1"/>
                <w:sz w:val="20"/>
                <w:szCs w:val="20"/>
                <w:u w:val="single"/>
                <w:lang w:val="en-US"/>
              </w:rPr>
              <w:t>support</w:t>
            </w:r>
            <w:hyperlink r:id="rId13" w:history="1">
              <w:r w:rsidRPr="00507F25">
                <w:rPr>
                  <w:rStyle w:val="-"/>
                  <w:rFonts w:asciiTheme="minorHAnsi" w:hAnsiTheme="minorHAnsi" w:cstheme="minorHAnsi"/>
                  <w:color w:val="000000" w:themeColor="text1"/>
                  <w:sz w:val="20"/>
                  <w:szCs w:val="20"/>
                  <w:lang w:val="en-US"/>
                </w:rPr>
                <w:t>.</w:t>
              </w:r>
              <w:r w:rsidRPr="00DE5456">
                <w:rPr>
                  <w:rStyle w:val="-"/>
                  <w:rFonts w:asciiTheme="minorHAnsi" w:hAnsiTheme="minorHAnsi" w:cstheme="minorHAnsi"/>
                  <w:color w:val="000000" w:themeColor="text1"/>
                  <w:sz w:val="20"/>
                  <w:szCs w:val="20"/>
                  <w:lang w:val="en-GB"/>
                </w:rPr>
                <w:t>gcsl</w:t>
              </w:r>
              <w:r w:rsidRPr="00507F25">
                <w:rPr>
                  <w:rStyle w:val="-"/>
                  <w:rFonts w:asciiTheme="minorHAnsi" w:hAnsiTheme="minorHAnsi" w:cstheme="minorHAnsi"/>
                  <w:color w:val="000000" w:themeColor="text1"/>
                  <w:sz w:val="20"/>
                  <w:szCs w:val="20"/>
                  <w:lang w:val="en-US"/>
                </w:rPr>
                <w:t>@</w:t>
              </w:r>
              <w:r w:rsidRPr="00DE5456">
                <w:rPr>
                  <w:rStyle w:val="-"/>
                  <w:rFonts w:asciiTheme="minorHAnsi" w:hAnsiTheme="minorHAnsi" w:cstheme="minorHAnsi"/>
                  <w:color w:val="000000" w:themeColor="text1"/>
                  <w:sz w:val="20"/>
                  <w:szCs w:val="20"/>
                  <w:lang w:val="en-US"/>
                </w:rPr>
                <w:t>aade</w:t>
              </w:r>
              <w:r w:rsidRPr="00507F25">
                <w:rPr>
                  <w:rStyle w:val="-"/>
                  <w:rFonts w:asciiTheme="minorHAnsi" w:hAnsiTheme="minorHAnsi" w:cstheme="minorHAnsi"/>
                  <w:color w:val="000000" w:themeColor="text1"/>
                  <w:sz w:val="20"/>
                  <w:szCs w:val="20"/>
                  <w:lang w:val="en-US"/>
                </w:rPr>
                <w:t>.</w:t>
              </w:r>
              <w:r w:rsidRPr="00DE5456">
                <w:rPr>
                  <w:rStyle w:val="-"/>
                  <w:rFonts w:asciiTheme="minorHAnsi" w:hAnsiTheme="minorHAnsi" w:cstheme="minorHAnsi"/>
                  <w:color w:val="000000" w:themeColor="text1"/>
                  <w:sz w:val="20"/>
                  <w:szCs w:val="20"/>
                  <w:lang w:val="en-US"/>
                </w:rPr>
                <w:t>gr</w:t>
              </w:r>
            </w:hyperlink>
          </w:p>
        </w:tc>
        <w:tc>
          <w:tcPr>
            <w:tcW w:w="1826" w:type="pct"/>
            <w:tcBorders>
              <w:top w:val="nil"/>
              <w:left w:val="nil"/>
              <w:bottom w:val="nil"/>
              <w:right w:val="nil"/>
            </w:tcBorders>
          </w:tcPr>
          <w:p w14:paraId="4F7B63BA" w14:textId="77777777" w:rsidR="001E3BC5" w:rsidRPr="00507F25" w:rsidRDefault="001E3BC5" w:rsidP="00DB221F">
            <w:pPr>
              <w:spacing w:after="0" w:line="276" w:lineRule="auto"/>
              <w:ind w:right="-1"/>
              <w:jc w:val="both"/>
              <w:rPr>
                <w:rFonts w:asciiTheme="minorHAnsi" w:eastAsiaTheme="minorHAnsi" w:hAnsiTheme="minorHAnsi" w:cstheme="minorHAnsi"/>
                <w:b/>
                <w:sz w:val="20"/>
                <w:szCs w:val="20"/>
                <w:lang w:val="en-US"/>
              </w:rPr>
            </w:pPr>
          </w:p>
        </w:tc>
        <w:tc>
          <w:tcPr>
            <w:tcW w:w="274" w:type="pct"/>
            <w:tcBorders>
              <w:top w:val="nil"/>
              <w:left w:val="nil"/>
              <w:bottom w:val="nil"/>
              <w:right w:val="nil"/>
            </w:tcBorders>
          </w:tcPr>
          <w:p w14:paraId="4BADB4AE" w14:textId="77777777" w:rsidR="001E3BC5" w:rsidRPr="00507F25" w:rsidRDefault="001E3BC5" w:rsidP="00B372C6">
            <w:pPr>
              <w:spacing w:after="0" w:line="276" w:lineRule="auto"/>
              <w:jc w:val="both"/>
              <w:rPr>
                <w:rFonts w:asciiTheme="minorHAnsi" w:eastAsia="Times New Roman" w:hAnsiTheme="minorHAnsi" w:cstheme="minorHAnsi"/>
                <w:b/>
                <w:sz w:val="20"/>
                <w:szCs w:val="20"/>
                <w:lang w:val="en-US"/>
              </w:rPr>
            </w:pPr>
          </w:p>
        </w:tc>
      </w:tr>
    </w:tbl>
    <w:p w14:paraId="35762816" w14:textId="77777777" w:rsidR="001E3BC5" w:rsidRPr="00507F25" w:rsidRDefault="001E3BC5" w:rsidP="00BD1E34">
      <w:pPr>
        <w:tabs>
          <w:tab w:val="left" w:pos="5620"/>
          <w:tab w:val="left" w:pos="10801"/>
        </w:tabs>
        <w:spacing w:after="0" w:line="276" w:lineRule="auto"/>
        <w:jc w:val="both"/>
        <w:rPr>
          <w:rFonts w:asciiTheme="minorHAnsi" w:eastAsiaTheme="minorHAnsi" w:hAnsiTheme="minorHAnsi" w:cstheme="minorHAnsi"/>
          <w:sz w:val="20"/>
          <w:szCs w:val="20"/>
          <w:lang w:val="en-US"/>
        </w:rPr>
      </w:pPr>
      <w:r w:rsidRPr="00507F25">
        <w:rPr>
          <w:rFonts w:asciiTheme="minorHAnsi" w:hAnsiTheme="minorHAnsi" w:cstheme="minorHAnsi"/>
          <w:b/>
          <w:sz w:val="20"/>
          <w:szCs w:val="20"/>
          <w:lang w:val="en-US"/>
        </w:rPr>
        <w:tab/>
      </w:r>
    </w:p>
    <w:p w14:paraId="10EC9136" w14:textId="77777777" w:rsidR="00BB5FFE" w:rsidRPr="00507F25" w:rsidRDefault="00BB5FFE" w:rsidP="00B372C6">
      <w:pPr>
        <w:tabs>
          <w:tab w:val="left" w:pos="5620"/>
          <w:tab w:val="left" w:pos="10801"/>
        </w:tabs>
        <w:spacing w:after="0" w:line="276" w:lineRule="auto"/>
        <w:jc w:val="both"/>
        <w:rPr>
          <w:rFonts w:asciiTheme="minorHAnsi" w:hAnsiTheme="minorHAnsi" w:cstheme="minorHAnsi"/>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6376"/>
      </w:tblGrid>
      <w:tr w:rsidR="001E3BC5" w:rsidRPr="00DD4592" w14:paraId="29D847E1" w14:textId="77777777" w:rsidTr="00F167D7">
        <w:trPr>
          <w:trHeight w:val="884"/>
        </w:trPr>
        <w:tc>
          <w:tcPr>
            <w:tcW w:w="5000" w:type="pct"/>
            <w:gridSpan w:val="2"/>
            <w:shd w:val="clear" w:color="auto" w:fill="auto"/>
            <w:vAlign w:val="center"/>
          </w:tcPr>
          <w:p w14:paraId="5E8B8774" w14:textId="77777777" w:rsidR="001E3BC5" w:rsidRPr="00AF3D97" w:rsidRDefault="001E3BC5" w:rsidP="00EB786A">
            <w:pPr>
              <w:spacing w:after="0" w:line="276" w:lineRule="auto"/>
              <w:jc w:val="both"/>
              <w:rPr>
                <w:rFonts w:asciiTheme="minorHAnsi" w:hAnsiTheme="minorHAnsi" w:cstheme="minorHAnsi"/>
                <w:b/>
                <w:sz w:val="21"/>
                <w:szCs w:val="21"/>
              </w:rPr>
            </w:pPr>
            <w:r w:rsidRPr="00AF3D97">
              <w:rPr>
                <w:rFonts w:asciiTheme="minorHAnsi" w:eastAsiaTheme="minorHAnsi" w:hAnsiTheme="minorHAnsi" w:cstheme="minorHAnsi"/>
                <w:b/>
                <w:sz w:val="21"/>
                <w:szCs w:val="21"/>
              </w:rPr>
              <w:t xml:space="preserve">Πρόσκληση </w:t>
            </w:r>
            <w:r w:rsidR="003A2ED7" w:rsidRPr="00AF3D97">
              <w:rPr>
                <w:rFonts w:asciiTheme="minorHAnsi" w:eastAsiaTheme="minorHAnsi" w:hAnsiTheme="minorHAnsi" w:cstheme="minorHAnsi"/>
                <w:b/>
                <w:sz w:val="21"/>
                <w:szCs w:val="21"/>
              </w:rPr>
              <w:t xml:space="preserve">υποβολής προσφορών για την </w:t>
            </w:r>
            <w:r w:rsidR="002D293A">
              <w:rPr>
                <w:rFonts w:asciiTheme="minorHAnsi" w:eastAsiaTheme="minorHAnsi" w:hAnsiTheme="minorHAnsi" w:cstheme="minorHAnsi"/>
                <w:b/>
                <w:sz w:val="21"/>
                <w:szCs w:val="21"/>
              </w:rPr>
              <w:t xml:space="preserve">προμήθεια </w:t>
            </w:r>
            <w:r w:rsidR="00EB786A">
              <w:rPr>
                <w:rFonts w:asciiTheme="minorHAnsi" w:eastAsiaTheme="minorHAnsi" w:hAnsiTheme="minorHAnsi" w:cstheme="minorHAnsi"/>
                <w:b/>
                <w:sz w:val="21"/>
                <w:szCs w:val="21"/>
              </w:rPr>
              <w:t>αντιδραστηρίων εργαστηρίων</w:t>
            </w:r>
            <w:r w:rsidR="001534EC" w:rsidRPr="00AF3D97">
              <w:rPr>
                <w:rFonts w:asciiTheme="minorHAnsi" w:eastAsiaTheme="minorHAnsi" w:hAnsiTheme="minorHAnsi" w:cstheme="minorHAnsi"/>
                <w:b/>
                <w:sz w:val="21"/>
                <w:szCs w:val="21"/>
              </w:rPr>
              <w:t xml:space="preserve"> για τις ανάγκες </w:t>
            </w:r>
            <w:r w:rsidR="00AF3D97" w:rsidRPr="00AF3D97">
              <w:rPr>
                <w:rFonts w:asciiTheme="minorHAnsi" w:eastAsiaTheme="minorHAnsi" w:hAnsiTheme="minorHAnsi" w:cstheme="minorHAnsi"/>
                <w:b/>
                <w:sz w:val="21"/>
                <w:szCs w:val="21"/>
              </w:rPr>
              <w:t>των</w:t>
            </w:r>
            <w:r w:rsidR="002D293A">
              <w:rPr>
                <w:b/>
              </w:rPr>
              <w:t xml:space="preserve"> </w:t>
            </w:r>
            <w:r w:rsidR="00EB786A">
              <w:rPr>
                <w:b/>
              </w:rPr>
              <w:t>εργαστηρίων</w:t>
            </w:r>
            <w:r w:rsidR="002D293A">
              <w:rPr>
                <w:b/>
              </w:rPr>
              <w:t xml:space="preserve"> του ΓΧΚ</w:t>
            </w:r>
            <w:r w:rsidR="000A05E5" w:rsidRPr="00AF3D97">
              <w:rPr>
                <w:rFonts w:asciiTheme="minorHAnsi" w:eastAsiaTheme="minorHAnsi" w:hAnsiTheme="minorHAnsi" w:cstheme="minorHAnsi"/>
                <w:b/>
                <w:sz w:val="21"/>
                <w:szCs w:val="21"/>
              </w:rPr>
              <w:t>, με τη δια</w:t>
            </w:r>
            <w:r w:rsidR="00F26BF5">
              <w:rPr>
                <w:rFonts w:asciiTheme="minorHAnsi" w:eastAsiaTheme="minorHAnsi" w:hAnsiTheme="minorHAnsi" w:cstheme="minorHAnsi"/>
                <w:b/>
                <w:sz w:val="21"/>
                <w:szCs w:val="21"/>
              </w:rPr>
              <w:t xml:space="preserve">δικασία της </w:t>
            </w:r>
            <w:r w:rsidR="00BF3896">
              <w:rPr>
                <w:rFonts w:asciiTheme="minorHAnsi" w:eastAsiaTheme="minorHAnsi" w:hAnsiTheme="minorHAnsi" w:cstheme="minorHAnsi"/>
                <w:b/>
                <w:sz w:val="21"/>
                <w:szCs w:val="21"/>
              </w:rPr>
              <w:t xml:space="preserve">απευθείας ανάθεσης δυνάμει της </w:t>
            </w:r>
            <w:r w:rsidR="00F26BF5">
              <w:rPr>
                <w:rFonts w:asciiTheme="minorHAnsi" w:eastAsiaTheme="minorHAnsi" w:hAnsiTheme="minorHAnsi" w:cstheme="minorHAnsi"/>
                <w:b/>
                <w:sz w:val="21"/>
                <w:szCs w:val="21"/>
              </w:rPr>
              <w:t xml:space="preserve">παρέκκλισης του </w:t>
            </w:r>
            <w:proofErr w:type="spellStart"/>
            <w:r w:rsidR="00F26BF5">
              <w:rPr>
                <w:rFonts w:asciiTheme="minorHAnsi" w:eastAsiaTheme="minorHAnsi" w:hAnsiTheme="minorHAnsi" w:cstheme="minorHAnsi"/>
                <w:b/>
                <w:sz w:val="21"/>
                <w:szCs w:val="21"/>
              </w:rPr>
              <w:t>αρ</w:t>
            </w:r>
            <w:proofErr w:type="spellEnd"/>
            <w:r w:rsidR="00F26BF5">
              <w:rPr>
                <w:rFonts w:asciiTheme="minorHAnsi" w:eastAsiaTheme="minorHAnsi" w:hAnsiTheme="minorHAnsi" w:cstheme="minorHAnsi"/>
                <w:b/>
                <w:sz w:val="21"/>
                <w:szCs w:val="21"/>
              </w:rPr>
              <w:t xml:space="preserve">. 6 παρ. 10 του ν. 4412/2016 όπως ισχύει. </w:t>
            </w:r>
          </w:p>
        </w:tc>
      </w:tr>
      <w:tr w:rsidR="001E3BC5" w:rsidRPr="00DD4592" w14:paraId="02DF570C" w14:textId="77777777" w:rsidTr="00F167D7">
        <w:trPr>
          <w:trHeight w:val="559"/>
        </w:trPr>
        <w:tc>
          <w:tcPr>
            <w:tcW w:w="1689" w:type="pct"/>
            <w:shd w:val="clear" w:color="auto" w:fill="auto"/>
            <w:vAlign w:val="center"/>
          </w:tcPr>
          <w:p w14:paraId="694A5B4D"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Αναθέτουσα Αρχή:</w:t>
            </w:r>
          </w:p>
        </w:tc>
        <w:tc>
          <w:tcPr>
            <w:tcW w:w="3311" w:type="pct"/>
            <w:shd w:val="clear" w:color="auto" w:fill="auto"/>
            <w:vAlign w:val="center"/>
          </w:tcPr>
          <w:p w14:paraId="649D8DA2" w14:textId="77777777" w:rsidR="001E3BC5" w:rsidRPr="00DD4592" w:rsidRDefault="001E3BC5" w:rsidP="00B372C6">
            <w:pPr>
              <w:spacing w:after="0" w:line="276" w:lineRule="auto"/>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Γενικό Χημείο του Κράτους,  Αν. Τσόχα 16, ΤΚ 115 21 Αθήνα,</w:t>
            </w:r>
          </w:p>
          <w:p w14:paraId="0B4F78F0" w14:textId="77777777" w:rsidR="001E3BC5" w:rsidRPr="00DD4592" w:rsidRDefault="00951631" w:rsidP="00951631">
            <w:pPr>
              <w:spacing w:after="0" w:line="276" w:lineRule="auto"/>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ΤΗΛ. 210 64 79 000</w:t>
            </w:r>
          </w:p>
        </w:tc>
      </w:tr>
      <w:tr w:rsidR="000C323F" w:rsidRPr="00DD4592" w14:paraId="3BD1A714" w14:textId="77777777" w:rsidTr="00F167D7">
        <w:trPr>
          <w:trHeight w:val="349"/>
        </w:trPr>
        <w:tc>
          <w:tcPr>
            <w:tcW w:w="1689" w:type="pct"/>
            <w:shd w:val="clear" w:color="auto" w:fill="auto"/>
            <w:vAlign w:val="center"/>
          </w:tcPr>
          <w:p w14:paraId="4D1B2241" w14:textId="77777777" w:rsidR="000C323F" w:rsidRPr="00DD4592" w:rsidRDefault="000C323F" w:rsidP="000C323F">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ΚΑΕ</w:t>
            </w:r>
          </w:p>
        </w:tc>
        <w:tc>
          <w:tcPr>
            <w:tcW w:w="3311" w:type="pct"/>
            <w:vAlign w:val="center"/>
          </w:tcPr>
          <w:p w14:paraId="24FDE89D" w14:textId="32AE0F18" w:rsidR="000C323F" w:rsidRPr="00DD4592" w:rsidRDefault="002D293A" w:rsidP="00BF3896">
            <w:pPr>
              <w:spacing w:after="0" w:line="276" w:lineRule="auto"/>
              <w:contextualSpacing/>
              <w:jc w:val="both"/>
              <w:rPr>
                <w:rFonts w:asciiTheme="minorHAnsi" w:eastAsia="Times New Roman" w:hAnsiTheme="minorHAnsi" w:cstheme="minorHAnsi"/>
                <w:sz w:val="21"/>
                <w:szCs w:val="21"/>
              </w:rPr>
            </w:pPr>
            <w:r w:rsidRPr="002D293A">
              <w:rPr>
                <w:rFonts w:cs="Tahoma"/>
                <w:sz w:val="21"/>
                <w:szCs w:val="21"/>
              </w:rPr>
              <w:t>1</w:t>
            </w:r>
            <w:r w:rsidR="00BF3896">
              <w:rPr>
                <w:rFonts w:cs="Tahoma"/>
                <w:sz w:val="21"/>
                <w:szCs w:val="21"/>
              </w:rPr>
              <w:t>359</w:t>
            </w:r>
            <w:r w:rsidRPr="002D293A">
              <w:rPr>
                <w:rFonts w:cs="Tahoma"/>
                <w:sz w:val="21"/>
                <w:szCs w:val="21"/>
              </w:rPr>
              <w:t xml:space="preserve"> «</w:t>
            </w:r>
            <w:r w:rsidR="00517102" w:rsidRPr="00517102">
              <w:rPr>
                <w:rFonts w:cs="Tahoma"/>
                <w:sz w:val="21"/>
                <w:szCs w:val="21"/>
              </w:rPr>
              <w:t>ΠΡΟΜΗΘΕΙΑ</w:t>
            </w:r>
            <w:bookmarkStart w:id="0" w:name="_GoBack"/>
            <w:bookmarkEnd w:id="0"/>
            <w:r w:rsidR="00517102" w:rsidRPr="00517102">
              <w:rPr>
                <w:rFonts w:cs="Tahoma"/>
                <w:sz w:val="21"/>
                <w:szCs w:val="21"/>
              </w:rPr>
              <w:t xml:space="preserve"> ΛΟΙΠΟΥ ΧΗΜΙΚΟΥ ΥΛΙΚΟΥ</w:t>
            </w:r>
            <w:r w:rsidRPr="00517102">
              <w:rPr>
                <w:rFonts w:cs="Tahoma"/>
                <w:sz w:val="21"/>
                <w:szCs w:val="21"/>
              </w:rPr>
              <w:t>»</w:t>
            </w:r>
          </w:p>
        </w:tc>
      </w:tr>
      <w:tr w:rsidR="000C323F" w:rsidRPr="00DD4592" w14:paraId="2EAD032F" w14:textId="77777777" w:rsidTr="00F167D7">
        <w:trPr>
          <w:trHeight w:val="349"/>
        </w:trPr>
        <w:tc>
          <w:tcPr>
            <w:tcW w:w="1689" w:type="pct"/>
            <w:shd w:val="clear" w:color="auto" w:fill="auto"/>
            <w:vAlign w:val="center"/>
          </w:tcPr>
          <w:p w14:paraId="75036E26" w14:textId="77777777" w:rsidR="000C323F" w:rsidRPr="00DD4592" w:rsidRDefault="000C323F" w:rsidP="000C323F">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CPV :</w:t>
            </w:r>
          </w:p>
        </w:tc>
        <w:tc>
          <w:tcPr>
            <w:tcW w:w="3311" w:type="pct"/>
            <w:vAlign w:val="center"/>
          </w:tcPr>
          <w:p w14:paraId="1FA59760" w14:textId="77777777" w:rsidR="000C323F" w:rsidRPr="00DD4592" w:rsidRDefault="00BF3896" w:rsidP="001534EC">
            <w:pPr>
              <w:spacing w:after="0" w:line="276" w:lineRule="auto"/>
              <w:contextualSpacing/>
              <w:jc w:val="both"/>
              <w:rPr>
                <w:rFonts w:asciiTheme="minorHAnsi" w:eastAsia="Times New Roman" w:hAnsiTheme="minorHAnsi" w:cstheme="minorHAnsi"/>
                <w:sz w:val="21"/>
                <w:szCs w:val="21"/>
              </w:rPr>
            </w:pPr>
            <w:bookmarkStart w:id="1" w:name="_Hlk152761595"/>
            <w:r w:rsidRPr="00BF3896">
              <w:rPr>
                <w:rFonts w:cs="Tahoma"/>
                <w:sz w:val="21"/>
                <w:szCs w:val="21"/>
              </w:rPr>
              <w:t>33696500-0 «ΑΝΤΙΔΡΑΣΤΗΡΙΑ ΕΡΓΑΣΤΗΡΙΩΝ»</w:t>
            </w:r>
            <w:bookmarkEnd w:id="1"/>
          </w:p>
        </w:tc>
      </w:tr>
      <w:tr w:rsidR="000C323F" w:rsidRPr="00DD4592" w14:paraId="123CD29F" w14:textId="77777777" w:rsidTr="00E0000B">
        <w:trPr>
          <w:trHeight w:val="634"/>
        </w:trPr>
        <w:tc>
          <w:tcPr>
            <w:tcW w:w="1689" w:type="pct"/>
            <w:shd w:val="clear" w:color="auto" w:fill="auto"/>
            <w:vAlign w:val="center"/>
          </w:tcPr>
          <w:p w14:paraId="3E5FFC97" w14:textId="77777777" w:rsidR="000C323F" w:rsidRPr="00DD4592" w:rsidRDefault="000C323F" w:rsidP="000C323F">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Κριτήριο Ανάθεσης:</w:t>
            </w:r>
          </w:p>
        </w:tc>
        <w:tc>
          <w:tcPr>
            <w:tcW w:w="3311" w:type="pct"/>
            <w:vAlign w:val="center"/>
          </w:tcPr>
          <w:p w14:paraId="0369F085" w14:textId="77777777" w:rsidR="000C323F" w:rsidRPr="00E0000B" w:rsidRDefault="002D293A" w:rsidP="002D293A">
            <w:pPr>
              <w:spacing w:after="0" w:line="276" w:lineRule="auto"/>
              <w:contextualSpacing/>
              <w:jc w:val="both"/>
              <w:rPr>
                <w:rFonts w:cs="Tahoma"/>
                <w:sz w:val="21"/>
                <w:szCs w:val="21"/>
              </w:rPr>
            </w:pPr>
            <w:r w:rsidRPr="002D293A">
              <w:rPr>
                <w:rFonts w:cs="Tahoma"/>
                <w:sz w:val="21"/>
                <w:szCs w:val="21"/>
              </w:rPr>
              <w:t>ΠΛΕΟΝ ΣΥΜΦΕΡΟΥΣΑ ΑΠΟ ΟΙΚΟΝΟ</w:t>
            </w:r>
            <w:r w:rsidR="00E0000B">
              <w:rPr>
                <w:rFonts w:cs="Tahoma"/>
                <w:sz w:val="21"/>
                <w:szCs w:val="21"/>
              </w:rPr>
              <w:t>ΜΙΚΗ ΑΠΟΨΗ ΠΡΟΣΦΟΡΑ ΒΑΣΕΙ ΤΙΜΗΣ</w:t>
            </w:r>
          </w:p>
        </w:tc>
      </w:tr>
      <w:tr w:rsidR="001E3BC5" w:rsidRPr="00DD4592" w14:paraId="47DC5ECC" w14:textId="77777777" w:rsidTr="00F26BF5">
        <w:trPr>
          <w:trHeight w:val="615"/>
        </w:trPr>
        <w:tc>
          <w:tcPr>
            <w:tcW w:w="1689" w:type="pct"/>
            <w:shd w:val="clear" w:color="auto" w:fill="auto"/>
            <w:vAlign w:val="center"/>
          </w:tcPr>
          <w:p w14:paraId="4268C8FF"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Προϋπολογισθείσα δαπάνη:</w:t>
            </w:r>
          </w:p>
        </w:tc>
        <w:tc>
          <w:tcPr>
            <w:tcW w:w="3311" w:type="pct"/>
            <w:shd w:val="clear" w:color="auto" w:fill="auto"/>
            <w:vAlign w:val="center"/>
          </w:tcPr>
          <w:p w14:paraId="48F3B10F" w14:textId="77777777" w:rsidR="003E5A72" w:rsidRPr="00DD4592" w:rsidRDefault="002B13D1" w:rsidP="00BF389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 xml:space="preserve">ΣΥΝΟΛΟ: </w:t>
            </w:r>
            <w:r w:rsidR="00BF3896">
              <w:rPr>
                <w:rFonts w:asciiTheme="minorHAnsi" w:eastAsia="Times New Roman" w:hAnsiTheme="minorHAnsi" w:cstheme="minorHAnsi"/>
                <w:sz w:val="21"/>
                <w:szCs w:val="21"/>
              </w:rPr>
              <w:t>35.656,20</w:t>
            </w:r>
            <w:r w:rsidRPr="00DD4592">
              <w:rPr>
                <w:rFonts w:asciiTheme="minorHAnsi" w:eastAsia="Times New Roman" w:hAnsiTheme="minorHAnsi" w:cstheme="minorHAnsi"/>
                <w:sz w:val="21"/>
                <w:szCs w:val="21"/>
              </w:rPr>
              <w:t xml:space="preserve"> € (</w:t>
            </w:r>
            <w:r w:rsidR="00BF3896">
              <w:rPr>
                <w:rFonts w:asciiTheme="minorHAnsi" w:eastAsia="Times New Roman" w:hAnsiTheme="minorHAnsi" w:cstheme="minorHAnsi"/>
                <w:sz w:val="21"/>
                <w:szCs w:val="21"/>
              </w:rPr>
              <w:t>28.755,00</w:t>
            </w:r>
            <w:r w:rsidRPr="00DD4592">
              <w:rPr>
                <w:rFonts w:asciiTheme="minorHAnsi" w:eastAsia="Times New Roman" w:hAnsiTheme="minorHAnsi" w:cstheme="minorHAnsi"/>
                <w:sz w:val="21"/>
                <w:szCs w:val="21"/>
              </w:rPr>
              <w:t>€ πλέον ΦΠΑ</w:t>
            </w:r>
            <w:r w:rsidR="001534EC" w:rsidRPr="00DD4592">
              <w:rPr>
                <w:rFonts w:asciiTheme="minorHAnsi" w:eastAsia="Times New Roman" w:hAnsiTheme="minorHAnsi" w:cstheme="minorHAnsi"/>
                <w:sz w:val="21"/>
                <w:szCs w:val="21"/>
              </w:rPr>
              <w:t xml:space="preserve"> </w:t>
            </w:r>
            <w:r w:rsidR="002D293A">
              <w:rPr>
                <w:rFonts w:asciiTheme="minorHAnsi" w:eastAsia="Times New Roman" w:hAnsiTheme="minorHAnsi" w:cstheme="minorHAnsi"/>
                <w:sz w:val="21"/>
                <w:szCs w:val="21"/>
              </w:rPr>
              <w:t>6.</w:t>
            </w:r>
            <w:r w:rsidR="00BF3896">
              <w:rPr>
                <w:rFonts w:asciiTheme="minorHAnsi" w:eastAsia="Times New Roman" w:hAnsiTheme="minorHAnsi" w:cstheme="minorHAnsi"/>
                <w:sz w:val="21"/>
                <w:szCs w:val="21"/>
              </w:rPr>
              <w:t>901</w:t>
            </w:r>
            <w:r w:rsidR="00F167D7" w:rsidRPr="00DD4592">
              <w:rPr>
                <w:rFonts w:asciiTheme="minorHAnsi" w:eastAsia="Times New Roman" w:hAnsiTheme="minorHAnsi" w:cstheme="minorHAnsi"/>
                <w:sz w:val="21"/>
                <w:szCs w:val="21"/>
              </w:rPr>
              <w:t>,</w:t>
            </w:r>
            <w:r w:rsidR="00BF3896">
              <w:rPr>
                <w:rFonts w:asciiTheme="minorHAnsi" w:eastAsia="Times New Roman" w:hAnsiTheme="minorHAnsi" w:cstheme="minorHAnsi"/>
                <w:sz w:val="21"/>
                <w:szCs w:val="21"/>
              </w:rPr>
              <w:t>2</w:t>
            </w:r>
            <w:r w:rsidR="00F167D7" w:rsidRPr="00DD4592">
              <w:rPr>
                <w:rFonts w:asciiTheme="minorHAnsi" w:eastAsia="Times New Roman" w:hAnsiTheme="minorHAnsi" w:cstheme="minorHAnsi"/>
                <w:sz w:val="21"/>
                <w:szCs w:val="21"/>
              </w:rPr>
              <w:t>0</w:t>
            </w:r>
            <w:r w:rsidRPr="00DD4592">
              <w:rPr>
                <w:rFonts w:asciiTheme="minorHAnsi" w:eastAsia="Times New Roman" w:hAnsiTheme="minorHAnsi" w:cstheme="minorHAnsi"/>
                <w:sz w:val="21"/>
                <w:szCs w:val="21"/>
              </w:rPr>
              <w:t>€)</w:t>
            </w:r>
            <w:r w:rsidR="00C03CD3" w:rsidRPr="00DD4592">
              <w:rPr>
                <w:rFonts w:asciiTheme="minorHAnsi" w:eastAsia="Times New Roman" w:hAnsiTheme="minorHAnsi" w:cstheme="minorHAnsi"/>
                <w:sz w:val="21"/>
                <w:szCs w:val="21"/>
              </w:rPr>
              <w:t xml:space="preserve"> </w:t>
            </w:r>
          </w:p>
        </w:tc>
      </w:tr>
      <w:tr w:rsidR="001E3BC5" w:rsidRPr="00DD4592" w14:paraId="6A93B6D7" w14:textId="77777777" w:rsidTr="00F167D7">
        <w:trPr>
          <w:trHeight w:val="349"/>
        </w:trPr>
        <w:tc>
          <w:tcPr>
            <w:tcW w:w="1689" w:type="pct"/>
            <w:shd w:val="clear" w:color="auto" w:fill="auto"/>
            <w:vAlign w:val="center"/>
          </w:tcPr>
          <w:p w14:paraId="6C2D837C"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Καταληκτική ημερομηνία υποβολής προσφορών:</w:t>
            </w:r>
          </w:p>
        </w:tc>
        <w:tc>
          <w:tcPr>
            <w:tcW w:w="3311" w:type="pct"/>
            <w:shd w:val="clear" w:color="auto" w:fill="auto"/>
            <w:vAlign w:val="center"/>
          </w:tcPr>
          <w:p w14:paraId="291A21E9" w14:textId="1457F114" w:rsidR="001E3BC5" w:rsidRPr="00DD4592" w:rsidRDefault="00F36D7B" w:rsidP="00BF3896">
            <w:pPr>
              <w:spacing w:after="0" w:line="276" w:lineRule="auto"/>
              <w:contextualSpacing/>
              <w:jc w:val="both"/>
              <w:rPr>
                <w:rFonts w:asciiTheme="minorHAnsi" w:eastAsia="Times New Roman" w:hAnsiTheme="minorHAnsi" w:cstheme="minorHAnsi"/>
                <w:sz w:val="21"/>
                <w:szCs w:val="21"/>
              </w:rPr>
            </w:pPr>
            <w:r>
              <w:rPr>
                <w:rFonts w:asciiTheme="minorHAnsi" w:eastAsia="Times New Roman" w:hAnsiTheme="minorHAnsi" w:cstheme="minorHAnsi"/>
                <w:sz w:val="21"/>
                <w:szCs w:val="21"/>
              </w:rPr>
              <w:t>10</w:t>
            </w:r>
            <w:r w:rsidR="00BF3896">
              <w:rPr>
                <w:rFonts w:asciiTheme="minorHAnsi" w:eastAsia="Times New Roman" w:hAnsiTheme="minorHAnsi" w:cstheme="minorHAnsi"/>
                <w:sz w:val="21"/>
                <w:szCs w:val="21"/>
              </w:rPr>
              <w:t>/</w:t>
            </w:r>
            <w:r w:rsidR="002D293A">
              <w:rPr>
                <w:rFonts w:asciiTheme="minorHAnsi" w:eastAsia="Times New Roman" w:hAnsiTheme="minorHAnsi" w:cstheme="minorHAnsi"/>
                <w:sz w:val="21"/>
                <w:szCs w:val="21"/>
              </w:rPr>
              <w:t>1</w:t>
            </w:r>
            <w:r w:rsidR="00BF3896">
              <w:rPr>
                <w:rFonts w:asciiTheme="minorHAnsi" w:eastAsia="Times New Roman" w:hAnsiTheme="minorHAnsi" w:cstheme="minorHAnsi"/>
                <w:sz w:val="21"/>
                <w:szCs w:val="21"/>
              </w:rPr>
              <w:t>2</w:t>
            </w:r>
            <w:r w:rsidR="002B0BD7" w:rsidRPr="00DD4592">
              <w:rPr>
                <w:rFonts w:asciiTheme="minorHAnsi" w:eastAsia="Times New Roman" w:hAnsiTheme="minorHAnsi" w:cstheme="minorHAnsi"/>
                <w:sz w:val="21"/>
                <w:szCs w:val="21"/>
              </w:rPr>
              <w:t>/</w:t>
            </w:r>
            <w:r w:rsidR="00657ECB" w:rsidRPr="00DD4592">
              <w:rPr>
                <w:rFonts w:asciiTheme="minorHAnsi" w:eastAsia="Times New Roman" w:hAnsiTheme="minorHAnsi" w:cstheme="minorHAnsi"/>
                <w:sz w:val="21"/>
                <w:szCs w:val="21"/>
              </w:rPr>
              <w:t>20</w:t>
            </w:r>
            <w:r w:rsidR="000C323F" w:rsidRPr="00DD4592">
              <w:rPr>
                <w:rFonts w:asciiTheme="minorHAnsi" w:eastAsia="Times New Roman" w:hAnsiTheme="minorHAnsi" w:cstheme="minorHAnsi"/>
                <w:sz w:val="21"/>
                <w:szCs w:val="21"/>
              </w:rPr>
              <w:t>2</w:t>
            </w:r>
            <w:r w:rsidR="00F26BF5">
              <w:rPr>
                <w:rFonts w:asciiTheme="minorHAnsi" w:eastAsia="Times New Roman" w:hAnsiTheme="minorHAnsi" w:cstheme="minorHAnsi"/>
                <w:sz w:val="21"/>
                <w:szCs w:val="21"/>
              </w:rPr>
              <w:t>5</w:t>
            </w:r>
          </w:p>
        </w:tc>
      </w:tr>
      <w:tr w:rsidR="001E3BC5" w:rsidRPr="00DD4592" w14:paraId="4F18663B" w14:textId="77777777" w:rsidTr="00F167D7">
        <w:trPr>
          <w:trHeight w:val="594"/>
        </w:trPr>
        <w:tc>
          <w:tcPr>
            <w:tcW w:w="1689" w:type="pct"/>
            <w:shd w:val="clear" w:color="auto" w:fill="auto"/>
            <w:vAlign w:val="center"/>
          </w:tcPr>
          <w:p w14:paraId="3FDA5615"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Διάρκεια ισχύος προσφορών:</w:t>
            </w:r>
          </w:p>
        </w:tc>
        <w:tc>
          <w:tcPr>
            <w:tcW w:w="3311" w:type="pct"/>
            <w:shd w:val="clear" w:color="auto" w:fill="auto"/>
            <w:vAlign w:val="center"/>
          </w:tcPr>
          <w:p w14:paraId="362546C3" w14:textId="77777777" w:rsidR="001E3BC5" w:rsidRPr="00DD4592" w:rsidRDefault="000C323F"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180</w:t>
            </w:r>
            <w:r w:rsidR="001E3BC5" w:rsidRPr="00DD4592">
              <w:rPr>
                <w:rFonts w:asciiTheme="minorHAnsi" w:eastAsia="Times New Roman" w:hAnsiTheme="minorHAnsi" w:cstheme="minorHAnsi"/>
                <w:sz w:val="21"/>
                <w:szCs w:val="21"/>
              </w:rPr>
              <w:t xml:space="preserve"> μέρες από την επομένη της καταληκτικής ημερομηνίας για την υποβολή των προσφορών.</w:t>
            </w:r>
          </w:p>
        </w:tc>
      </w:tr>
    </w:tbl>
    <w:p w14:paraId="7616B288" w14:textId="77777777" w:rsidR="00AE436D" w:rsidRPr="00DD4592" w:rsidRDefault="00AE436D" w:rsidP="00B372C6">
      <w:pPr>
        <w:spacing w:after="120" w:line="276" w:lineRule="auto"/>
        <w:contextualSpacing/>
        <w:jc w:val="both"/>
        <w:rPr>
          <w:rFonts w:asciiTheme="minorHAnsi" w:hAnsiTheme="minorHAnsi" w:cstheme="minorHAnsi"/>
          <w:b/>
          <w:sz w:val="21"/>
          <w:szCs w:val="21"/>
        </w:rPr>
      </w:pPr>
    </w:p>
    <w:p w14:paraId="5FCC0816" w14:textId="77777777" w:rsidR="00AE436D" w:rsidRPr="00DD4592" w:rsidRDefault="0088641A"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Αντικείμενο </w:t>
      </w:r>
      <w:r w:rsidR="009D29AE" w:rsidRPr="00DD4592">
        <w:rPr>
          <w:rFonts w:asciiTheme="minorHAnsi" w:hAnsiTheme="minorHAnsi" w:cstheme="minorHAnsi"/>
          <w:sz w:val="21"/>
          <w:szCs w:val="21"/>
        </w:rPr>
        <w:t>προμήθειας</w:t>
      </w:r>
      <w:r w:rsidRPr="00DD4592">
        <w:rPr>
          <w:rFonts w:asciiTheme="minorHAnsi" w:hAnsiTheme="minorHAnsi" w:cstheme="minorHAnsi"/>
          <w:sz w:val="21"/>
          <w:szCs w:val="21"/>
        </w:rPr>
        <w:t xml:space="preserve"> και προϋπολογισμός</w:t>
      </w:r>
    </w:p>
    <w:p w14:paraId="315F176C" w14:textId="77777777" w:rsidR="00ED2A7D" w:rsidRDefault="00B26235" w:rsidP="002D293A">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Το </w:t>
      </w:r>
      <w:r w:rsidR="00673EDC" w:rsidRPr="00DD4592">
        <w:rPr>
          <w:rFonts w:asciiTheme="minorHAnsi" w:hAnsiTheme="minorHAnsi" w:cstheme="minorHAnsi"/>
          <w:sz w:val="21"/>
          <w:szCs w:val="21"/>
        </w:rPr>
        <w:t>Γενικ</w:t>
      </w:r>
      <w:r w:rsidRPr="00DD4592">
        <w:rPr>
          <w:rFonts w:asciiTheme="minorHAnsi" w:hAnsiTheme="minorHAnsi" w:cstheme="minorHAnsi"/>
          <w:sz w:val="21"/>
          <w:szCs w:val="21"/>
        </w:rPr>
        <w:t>ό</w:t>
      </w:r>
      <w:r w:rsidR="00673EDC" w:rsidRPr="00DD4592">
        <w:rPr>
          <w:rFonts w:asciiTheme="minorHAnsi" w:hAnsiTheme="minorHAnsi" w:cstheme="minorHAnsi"/>
          <w:sz w:val="21"/>
          <w:szCs w:val="21"/>
        </w:rPr>
        <w:t xml:space="preserve"> Χημείο του Κράτους </w:t>
      </w:r>
      <w:r w:rsidRPr="00DD4592">
        <w:rPr>
          <w:rFonts w:asciiTheme="minorHAnsi" w:hAnsiTheme="minorHAnsi" w:cstheme="minorHAnsi"/>
          <w:sz w:val="21"/>
          <w:szCs w:val="21"/>
        </w:rPr>
        <w:t>προκηρύσσει</w:t>
      </w:r>
      <w:r w:rsidR="00673EDC" w:rsidRPr="00DD4592">
        <w:rPr>
          <w:rFonts w:asciiTheme="minorHAnsi" w:hAnsiTheme="minorHAnsi" w:cstheme="minorHAnsi"/>
          <w:sz w:val="21"/>
          <w:szCs w:val="21"/>
        </w:rPr>
        <w:t xml:space="preserve"> </w:t>
      </w:r>
      <w:r w:rsidR="0088641A" w:rsidRPr="00DD4592">
        <w:rPr>
          <w:rFonts w:asciiTheme="minorHAnsi" w:hAnsiTheme="minorHAnsi" w:cstheme="minorHAnsi"/>
          <w:sz w:val="21"/>
          <w:szCs w:val="21"/>
        </w:rPr>
        <w:t xml:space="preserve">πρόσκληση </w:t>
      </w:r>
      <w:r w:rsidR="00673EDC" w:rsidRPr="00DD4592">
        <w:rPr>
          <w:rFonts w:asciiTheme="minorHAnsi" w:hAnsiTheme="minorHAnsi" w:cstheme="minorHAnsi"/>
          <w:sz w:val="21"/>
          <w:szCs w:val="21"/>
        </w:rPr>
        <w:t>υποβολής προσφορών</w:t>
      </w:r>
      <w:r w:rsidR="0088641A" w:rsidRPr="00DD4592">
        <w:rPr>
          <w:rFonts w:asciiTheme="minorHAnsi" w:hAnsiTheme="minorHAnsi" w:cstheme="minorHAnsi"/>
          <w:sz w:val="21"/>
          <w:szCs w:val="21"/>
        </w:rPr>
        <w:t xml:space="preserve">, με κριτήριο ανάθεσης </w:t>
      </w:r>
      <w:r w:rsidR="000C323F" w:rsidRPr="00DD4592">
        <w:rPr>
          <w:rFonts w:asciiTheme="minorHAnsi" w:hAnsiTheme="minorHAnsi" w:cstheme="minorHAnsi"/>
          <w:sz w:val="21"/>
          <w:szCs w:val="21"/>
        </w:rPr>
        <w:t xml:space="preserve">την </w:t>
      </w:r>
      <w:r w:rsidR="002D293A" w:rsidRPr="002D293A">
        <w:rPr>
          <w:rFonts w:asciiTheme="minorHAnsi" w:hAnsiTheme="minorHAnsi" w:cstheme="minorHAnsi"/>
          <w:sz w:val="21"/>
          <w:szCs w:val="21"/>
        </w:rPr>
        <w:t>πλέον συμφέρουσα από οικονομική άποψη προσφορά βάσει τιμής</w:t>
      </w:r>
      <w:r w:rsidR="002D293A" w:rsidRPr="00DD4592">
        <w:rPr>
          <w:rFonts w:asciiTheme="minorHAnsi" w:hAnsiTheme="minorHAnsi" w:cstheme="minorHAnsi"/>
          <w:sz w:val="21"/>
          <w:szCs w:val="21"/>
        </w:rPr>
        <w:t xml:space="preserve">, </w:t>
      </w:r>
      <w:r w:rsidR="00AE436D" w:rsidRPr="00DD4592">
        <w:rPr>
          <w:rFonts w:asciiTheme="minorHAnsi" w:hAnsiTheme="minorHAnsi" w:cstheme="minorHAnsi"/>
          <w:sz w:val="21"/>
          <w:szCs w:val="21"/>
        </w:rPr>
        <w:t xml:space="preserve">για </w:t>
      </w:r>
      <w:r w:rsidR="00824140" w:rsidRPr="00DD4592">
        <w:rPr>
          <w:rFonts w:asciiTheme="minorHAnsi" w:hAnsiTheme="minorHAnsi" w:cstheme="minorHAnsi"/>
          <w:sz w:val="21"/>
          <w:szCs w:val="21"/>
        </w:rPr>
        <w:t xml:space="preserve">την </w:t>
      </w:r>
      <w:r w:rsidR="002D293A">
        <w:rPr>
          <w:rFonts w:asciiTheme="minorHAnsi" w:hAnsiTheme="minorHAnsi" w:cstheme="minorHAnsi"/>
          <w:sz w:val="21"/>
          <w:szCs w:val="21"/>
        </w:rPr>
        <w:t xml:space="preserve">προμήθεια </w:t>
      </w:r>
      <w:r w:rsidR="00BF3896">
        <w:rPr>
          <w:rFonts w:asciiTheme="minorHAnsi" w:hAnsiTheme="minorHAnsi" w:cstheme="minorHAnsi"/>
          <w:sz w:val="21"/>
          <w:szCs w:val="21"/>
        </w:rPr>
        <w:t>αντιδραστηρίων εργαστηρίων</w:t>
      </w:r>
      <w:r w:rsidR="00961611" w:rsidRPr="00DD4592">
        <w:rPr>
          <w:rFonts w:asciiTheme="minorHAnsi" w:hAnsiTheme="minorHAnsi" w:cstheme="minorHAnsi"/>
          <w:sz w:val="21"/>
          <w:szCs w:val="21"/>
        </w:rPr>
        <w:t xml:space="preserve"> </w:t>
      </w:r>
      <w:r w:rsidR="00F507D2" w:rsidRPr="00DD4592">
        <w:rPr>
          <w:rFonts w:asciiTheme="minorHAnsi" w:hAnsiTheme="minorHAnsi" w:cstheme="minorHAnsi"/>
          <w:sz w:val="21"/>
          <w:szCs w:val="21"/>
        </w:rPr>
        <w:t xml:space="preserve"> </w:t>
      </w:r>
      <w:r w:rsidR="00961611" w:rsidRPr="00DD4592">
        <w:rPr>
          <w:rFonts w:asciiTheme="minorHAnsi" w:hAnsiTheme="minorHAnsi" w:cstheme="minorHAnsi"/>
          <w:sz w:val="21"/>
          <w:szCs w:val="21"/>
        </w:rPr>
        <w:t xml:space="preserve">για τις ανάγκες </w:t>
      </w:r>
      <w:r w:rsidR="008F76F7">
        <w:rPr>
          <w:rFonts w:asciiTheme="minorHAnsi" w:hAnsiTheme="minorHAnsi" w:cstheme="minorHAnsi"/>
          <w:sz w:val="21"/>
          <w:szCs w:val="21"/>
        </w:rPr>
        <w:t xml:space="preserve">των </w:t>
      </w:r>
      <w:r w:rsidR="002D293A">
        <w:rPr>
          <w:rFonts w:asciiTheme="minorHAnsi" w:hAnsiTheme="minorHAnsi" w:cstheme="minorHAnsi"/>
          <w:sz w:val="21"/>
          <w:szCs w:val="21"/>
        </w:rPr>
        <w:t>Υπηρεσιών του ΓΧΚ</w:t>
      </w:r>
      <w:r w:rsidR="008F76F7" w:rsidRPr="008F76F7">
        <w:rPr>
          <w:rFonts w:asciiTheme="minorHAnsi" w:hAnsiTheme="minorHAnsi" w:cstheme="minorHAnsi"/>
          <w:sz w:val="21"/>
          <w:szCs w:val="21"/>
        </w:rPr>
        <w:t xml:space="preserve">, με </w:t>
      </w:r>
      <w:r w:rsidR="008F76F7">
        <w:rPr>
          <w:rFonts w:asciiTheme="minorHAnsi" w:hAnsiTheme="minorHAnsi" w:cstheme="minorHAnsi"/>
          <w:sz w:val="21"/>
          <w:szCs w:val="21"/>
        </w:rPr>
        <w:t>εφαρμογή</w:t>
      </w:r>
      <w:r w:rsidR="008F76F7" w:rsidRPr="008F76F7">
        <w:rPr>
          <w:rFonts w:asciiTheme="minorHAnsi" w:hAnsiTheme="minorHAnsi" w:cstheme="minorHAnsi"/>
          <w:sz w:val="21"/>
          <w:szCs w:val="21"/>
        </w:rPr>
        <w:t xml:space="preserve"> της παρέκκλισης του </w:t>
      </w:r>
      <w:proofErr w:type="spellStart"/>
      <w:r w:rsidR="008F76F7" w:rsidRPr="008F76F7">
        <w:rPr>
          <w:rFonts w:asciiTheme="minorHAnsi" w:hAnsiTheme="minorHAnsi" w:cstheme="minorHAnsi"/>
          <w:sz w:val="21"/>
          <w:szCs w:val="21"/>
        </w:rPr>
        <w:t>αρ</w:t>
      </w:r>
      <w:proofErr w:type="spellEnd"/>
      <w:r w:rsidR="008F76F7" w:rsidRPr="008F76F7">
        <w:rPr>
          <w:rFonts w:asciiTheme="minorHAnsi" w:hAnsiTheme="minorHAnsi" w:cstheme="minorHAnsi"/>
          <w:sz w:val="21"/>
          <w:szCs w:val="21"/>
        </w:rPr>
        <w:t>. 6 παρ. 10 του ν. 4412/2016</w:t>
      </w:r>
      <w:r w:rsidR="00961611" w:rsidRPr="008F76F7">
        <w:rPr>
          <w:rFonts w:asciiTheme="minorHAnsi" w:hAnsiTheme="minorHAnsi" w:cstheme="minorHAnsi"/>
          <w:sz w:val="21"/>
          <w:szCs w:val="21"/>
        </w:rPr>
        <w:t>,</w:t>
      </w:r>
      <w:r w:rsidR="00824140" w:rsidRPr="00DD4592">
        <w:rPr>
          <w:rFonts w:asciiTheme="minorHAnsi" w:hAnsiTheme="minorHAnsi" w:cstheme="minorHAnsi"/>
          <w:sz w:val="21"/>
          <w:szCs w:val="21"/>
        </w:rPr>
        <w:t xml:space="preserve"> με τη διαδικασία της απ’ ευθείας ανάθεσης.</w:t>
      </w:r>
    </w:p>
    <w:p w14:paraId="28126580" w14:textId="77777777" w:rsidR="00E0000B" w:rsidRDefault="00E0000B" w:rsidP="00961611">
      <w:pPr>
        <w:tabs>
          <w:tab w:val="left" w:pos="540"/>
        </w:tabs>
        <w:spacing w:after="0" w:line="264" w:lineRule="auto"/>
        <w:jc w:val="both"/>
        <w:rPr>
          <w:rFonts w:asciiTheme="minorHAnsi" w:hAnsiTheme="minorHAnsi" w:cstheme="minorHAnsi"/>
          <w:sz w:val="21"/>
          <w:szCs w:val="21"/>
        </w:rPr>
      </w:pPr>
      <w:r>
        <w:rPr>
          <w:rFonts w:asciiTheme="minorHAnsi" w:hAnsiTheme="minorHAnsi" w:cstheme="minorHAnsi"/>
          <w:sz w:val="21"/>
          <w:szCs w:val="21"/>
        </w:rPr>
        <w:t xml:space="preserve">Τα τμήματα στα οποία αφορά η παρούσα Πρόσκληση κηρύχθηκαν άγονα με την </w:t>
      </w:r>
      <w:proofErr w:type="spellStart"/>
      <w:r>
        <w:rPr>
          <w:rFonts w:asciiTheme="minorHAnsi" w:hAnsiTheme="minorHAnsi" w:cstheme="minorHAnsi"/>
          <w:sz w:val="21"/>
          <w:szCs w:val="21"/>
        </w:rPr>
        <w:t>υπ’αρ</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οικ</w:t>
      </w:r>
      <w:proofErr w:type="spellEnd"/>
      <w:r>
        <w:rPr>
          <w:rFonts w:asciiTheme="minorHAnsi" w:hAnsiTheme="minorHAnsi" w:cstheme="minorHAnsi"/>
          <w:sz w:val="21"/>
          <w:szCs w:val="21"/>
        </w:rPr>
        <w:t xml:space="preserve"> ΔΣΥΠΕ Α 224427 ΕΞ 25/25-9-2025 (ΑΔΑΜ: 25</w:t>
      </w:r>
      <w:r>
        <w:rPr>
          <w:rFonts w:asciiTheme="minorHAnsi" w:hAnsiTheme="minorHAnsi" w:cstheme="minorHAnsi"/>
          <w:sz w:val="21"/>
          <w:szCs w:val="21"/>
          <w:lang w:val="en-US"/>
        </w:rPr>
        <w:t>AWRD</w:t>
      </w:r>
      <w:r>
        <w:rPr>
          <w:rFonts w:asciiTheme="minorHAnsi" w:hAnsiTheme="minorHAnsi" w:cstheme="minorHAnsi"/>
          <w:sz w:val="21"/>
          <w:szCs w:val="21"/>
        </w:rPr>
        <w:t xml:space="preserve">017710314, ΑΔΑ: Ψ9ΣΨ46ΜΠ3Ζ-52Φ) Απόφαση Κατακύρωσης του </w:t>
      </w:r>
      <w:proofErr w:type="spellStart"/>
      <w:r>
        <w:rPr>
          <w:rFonts w:asciiTheme="minorHAnsi" w:hAnsiTheme="minorHAnsi" w:cstheme="minorHAnsi"/>
          <w:sz w:val="21"/>
          <w:szCs w:val="21"/>
        </w:rPr>
        <w:t>υπ’αρ</w:t>
      </w:r>
      <w:proofErr w:type="spellEnd"/>
      <w:r>
        <w:rPr>
          <w:rFonts w:asciiTheme="minorHAnsi" w:hAnsiTheme="minorHAnsi" w:cstheme="minorHAnsi"/>
          <w:sz w:val="21"/>
          <w:szCs w:val="21"/>
        </w:rPr>
        <w:t>. 30/002/000/10303/2024 ανοιχτού διαγωνισμού (</w:t>
      </w:r>
      <w:proofErr w:type="spellStart"/>
      <w:r>
        <w:rPr>
          <w:rFonts w:asciiTheme="minorHAnsi" w:hAnsiTheme="minorHAnsi" w:cstheme="minorHAnsi"/>
          <w:sz w:val="21"/>
          <w:szCs w:val="21"/>
        </w:rPr>
        <w:t>αρ</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ηλεκ</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διαγ</w:t>
      </w:r>
      <w:proofErr w:type="spellEnd"/>
      <w:r>
        <w:rPr>
          <w:rFonts w:asciiTheme="minorHAnsi" w:hAnsiTheme="minorHAnsi" w:cstheme="minorHAnsi"/>
          <w:sz w:val="21"/>
          <w:szCs w:val="21"/>
        </w:rPr>
        <w:t xml:space="preserve">. 364546) για την προμήθεια </w:t>
      </w:r>
      <w:proofErr w:type="spellStart"/>
      <w:r>
        <w:rPr>
          <w:rFonts w:asciiTheme="minorHAnsi" w:hAnsiTheme="minorHAnsi" w:cstheme="minorHAnsi"/>
          <w:sz w:val="21"/>
          <w:szCs w:val="21"/>
        </w:rPr>
        <w:t>αντιδραστήριων</w:t>
      </w:r>
      <w:proofErr w:type="spellEnd"/>
      <w:r>
        <w:rPr>
          <w:rFonts w:asciiTheme="minorHAnsi" w:hAnsiTheme="minorHAnsi" w:cstheme="minorHAnsi"/>
          <w:sz w:val="21"/>
          <w:szCs w:val="21"/>
        </w:rPr>
        <w:t xml:space="preserve"> εργαστηρίων για τις ανάγκες των εργαστηρίων του ΓΧΚ.</w:t>
      </w:r>
    </w:p>
    <w:p w14:paraId="64CC9C1D" w14:textId="77777777" w:rsidR="00707981" w:rsidRDefault="00E0000B" w:rsidP="00961611">
      <w:pPr>
        <w:tabs>
          <w:tab w:val="left" w:pos="540"/>
        </w:tabs>
        <w:spacing w:after="0" w:line="264" w:lineRule="auto"/>
        <w:jc w:val="both"/>
        <w:rPr>
          <w:rFonts w:asciiTheme="minorHAnsi" w:hAnsiTheme="minorHAnsi" w:cstheme="minorHAnsi"/>
          <w:sz w:val="21"/>
          <w:szCs w:val="21"/>
        </w:rPr>
      </w:pPr>
      <w:r w:rsidRPr="00E0000B">
        <w:rPr>
          <w:rFonts w:asciiTheme="minorHAnsi" w:hAnsiTheme="minorHAnsi" w:cstheme="minorHAnsi"/>
          <w:sz w:val="21"/>
          <w:szCs w:val="21"/>
        </w:rPr>
        <w:lastRenderedPageBreak/>
        <w:t xml:space="preserve">Η συνολική αξία των τμημάτων </w:t>
      </w:r>
      <w:r>
        <w:rPr>
          <w:rFonts w:asciiTheme="minorHAnsi" w:hAnsiTheme="minorHAnsi" w:cstheme="minorHAnsi"/>
          <w:sz w:val="21"/>
          <w:szCs w:val="21"/>
        </w:rPr>
        <w:t>αυτών</w:t>
      </w:r>
      <w:r w:rsidRPr="00E0000B">
        <w:rPr>
          <w:rFonts w:asciiTheme="minorHAnsi" w:hAnsiTheme="minorHAnsi" w:cstheme="minorHAnsi"/>
          <w:sz w:val="21"/>
          <w:szCs w:val="21"/>
        </w:rPr>
        <w:t xml:space="preserve"> δεν υπερβαίνει το 20% της συνολικής αξίας των ειδών</w:t>
      </w:r>
      <w:r>
        <w:rPr>
          <w:rFonts w:asciiTheme="minorHAnsi" w:hAnsiTheme="minorHAnsi" w:cstheme="minorHAnsi"/>
          <w:sz w:val="21"/>
          <w:szCs w:val="21"/>
        </w:rPr>
        <w:t xml:space="preserve"> του ανοιχτού διαγωνισμού</w:t>
      </w:r>
      <w:r w:rsidRPr="00E0000B">
        <w:rPr>
          <w:rFonts w:asciiTheme="minorHAnsi" w:hAnsiTheme="minorHAnsi" w:cstheme="minorHAnsi"/>
          <w:sz w:val="21"/>
          <w:szCs w:val="21"/>
        </w:rPr>
        <w:t xml:space="preserve">, η οποία ανέρχεται σε </w:t>
      </w:r>
      <w:r>
        <w:rPr>
          <w:rFonts w:asciiTheme="minorHAnsi" w:hAnsiTheme="minorHAnsi" w:cstheme="minorHAnsi"/>
          <w:sz w:val="21"/>
          <w:szCs w:val="21"/>
        </w:rPr>
        <w:t>247.380,00</w:t>
      </w:r>
      <w:r w:rsidRPr="00E0000B">
        <w:rPr>
          <w:rFonts w:asciiTheme="minorHAnsi" w:hAnsiTheme="minorHAnsi" w:cstheme="minorHAnsi"/>
          <w:sz w:val="21"/>
          <w:szCs w:val="21"/>
        </w:rPr>
        <w:t xml:space="preserve">€ συμπεριλαμβανομένου ΦΠΑ. </w:t>
      </w:r>
    </w:p>
    <w:p w14:paraId="188E02B8" w14:textId="77777777" w:rsidR="004119D3" w:rsidRDefault="00824140" w:rsidP="00961611">
      <w:pPr>
        <w:tabs>
          <w:tab w:val="left" w:pos="540"/>
        </w:tabs>
        <w:spacing w:after="0" w:line="264" w:lineRule="auto"/>
        <w:jc w:val="both"/>
        <w:rPr>
          <w:rFonts w:asciiTheme="minorHAnsi" w:hAnsiTheme="minorHAnsi" w:cstheme="minorHAnsi"/>
          <w:sz w:val="21"/>
          <w:szCs w:val="21"/>
        </w:rPr>
      </w:pPr>
      <w:r w:rsidRPr="00DD4592">
        <w:rPr>
          <w:rFonts w:asciiTheme="minorHAnsi" w:hAnsiTheme="minorHAnsi" w:cstheme="minorHAnsi"/>
          <w:sz w:val="21"/>
          <w:szCs w:val="21"/>
        </w:rPr>
        <w:t xml:space="preserve">Η συνολική προϋπολογισθείσα δαπάνη ανέρχεται στο ποσό </w:t>
      </w:r>
      <w:r w:rsidR="000C0E84" w:rsidRPr="00DD4592">
        <w:rPr>
          <w:rFonts w:asciiTheme="minorHAnsi" w:hAnsiTheme="minorHAnsi" w:cstheme="minorHAnsi"/>
          <w:sz w:val="21"/>
          <w:szCs w:val="21"/>
        </w:rPr>
        <w:t xml:space="preserve">των </w:t>
      </w:r>
      <w:r w:rsidR="00E0000B">
        <w:rPr>
          <w:rFonts w:asciiTheme="minorHAnsi" w:hAnsiTheme="minorHAnsi" w:cstheme="minorHAnsi"/>
          <w:sz w:val="21"/>
          <w:szCs w:val="21"/>
        </w:rPr>
        <w:t>τριάντα πέντε χιλιάδων εξακοσίων πενήντα έξι</w:t>
      </w:r>
      <w:r w:rsidR="00961611" w:rsidRPr="00DD4592">
        <w:rPr>
          <w:rFonts w:asciiTheme="minorHAnsi" w:hAnsiTheme="minorHAnsi" w:cstheme="minorHAnsi"/>
          <w:sz w:val="21"/>
          <w:szCs w:val="21"/>
        </w:rPr>
        <w:t xml:space="preserve"> </w:t>
      </w:r>
      <w:r w:rsidRPr="00DD4592">
        <w:rPr>
          <w:rFonts w:asciiTheme="minorHAnsi" w:hAnsiTheme="minorHAnsi" w:cstheme="minorHAnsi"/>
          <w:sz w:val="21"/>
          <w:szCs w:val="21"/>
        </w:rPr>
        <w:t xml:space="preserve"> ευρώ </w:t>
      </w:r>
      <w:r w:rsidR="00E0000B">
        <w:rPr>
          <w:rFonts w:asciiTheme="minorHAnsi" w:hAnsiTheme="minorHAnsi" w:cstheme="minorHAnsi"/>
          <w:sz w:val="21"/>
          <w:szCs w:val="21"/>
        </w:rPr>
        <w:t xml:space="preserve">και είκοσι λεπτών </w:t>
      </w:r>
      <w:r w:rsidRPr="00DD4592">
        <w:rPr>
          <w:rFonts w:asciiTheme="minorHAnsi" w:hAnsiTheme="minorHAnsi" w:cstheme="minorHAnsi"/>
          <w:sz w:val="21"/>
          <w:szCs w:val="21"/>
        </w:rPr>
        <w:t>(</w:t>
      </w:r>
      <w:r w:rsidR="00303EF2">
        <w:rPr>
          <w:rFonts w:asciiTheme="minorHAnsi" w:hAnsiTheme="minorHAnsi" w:cstheme="minorHAnsi"/>
          <w:sz w:val="21"/>
          <w:szCs w:val="21"/>
        </w:rPr>
        <w:t>35</w:t>
      </w:r>
      <w:r w:rsidR="00303EF2" w:rsidRPr="00DD4592">
        <w:rPr>
          <w:rFonts w:asciiTheme="minorHAnsi" w:hAnsiTheme="minorHAnsi" w:cstheme="minorHAnsi"/>
          <w:sz w:val="21"/>
          <w:szCs w:val="21"/>
        </w:rPr>
        <w:t>.</w:t>
      </w:r>
      <w:r w:rsidR="00303EF2">
        <w:rPr>
          <w:rFonts w:asciiTheme="minorHAnsi" w:hAnsiTheme="minorHAnsi" w:cstheme="minorHAnsi"/>
          <w:sz w:val="21"/>
          <w:szCs w:val="21"/>
        </w:rPr>
        <w:t>656</w:t>
      </w:r>
      <w:r w:rsidR="00303EF2" w:rsidRPr="00DD4592">
        <w:rPr>
          <w:rFonts w:asciiTheme="minorHAnsi" w:hAnsiTheme="minorHAnsi" w:cstheme="minorHAnsi"/>
          <w:sz w:val="21"/>
          <w:szCs w:val="21"/>
        </w:rPr>
        <w:t>,</w:t>
      </w:r>
      <w:r w:rsidR="00303EF2">
        <w:rPr>
          <w:rFonts w:asciiTheme="minorHAnsi" w:hAnsiTheme="minorHAnsi" w:cstheme="minorHAnsi"/>
          <w:sz w:val="21"/>
          <w:szCs w:val="21"/>
        </w:rPr>
        <w:t>2</w:t>
      </w:r>
      <w:r w:rsidR="00303EF2" w:rsidRPr="00DD4592">
        <w:rPr>
          <w:rFonts w:asciiTheme="minorHAnsi" w:hAnsiTheme="minorHAnsi" w:cstheme="minorHAnsi"/>
          <w:sz w:val="21"/>
          <w:szCs w:val="21"/>
        </w:rPr>
        <w:t>0€</w:t>
      </w:r>
      <w:r w:rsidRPr="00DD4592">
        <w:rPr>
          <w:rFonts w:asciiTheme="minorHAnsi" w:hAnsiTheme="minorHAnsi" w:cstheme="minorHAnsi"/>
          <w:sz w:val="21"/>
          <w:szCs w:val="21"/>
        </w:rPr>
        <w:t xml:space="preserve">) συμπεριλαμβανομένου του ΦΠΑ (24%) </w:t>
      </w:r>
      <w:r w:rsidR="00961611" w:rsidRPr="00DD4592">
        <w:rPr>
          <w:rFonts w:asciiTheme="minorHAnsi" w:hAnsiTheme="minorHAnsi" w:cstheme="minorHAnsi"/>
          <w:sz w:val="21"/>
          <w:szCs w:val="21"/>
        </w:rPr>
        <w:t>(</w:t>
      </w:r>
      <w:r w:rsidR="00303EF2" w:rsidRPr="00F038BF">
        <w:rPr>
          <w:rFonts w:asciiTheme="minorHAnsi" w:hAnsiTheme="minorHAnsi" w:cstheme="minorHAnsi"/>
          <w:sz w:val="21"/>
          <w:szCs w:val="21"/>
        </w:rPr>
        <w:t>28.755,00</w:t>
      </w:r>
      <w:r w:rsidR="00F038BF" w:rsidRPr="00F038BF">
        <w:rPr>
          <w:rFonts w:asciiTheme="minorHAnsi" w:hAnsiTheme="minorHAnsi" w:cstheme="minorHAnsi"/>
          <w:sz w:val="21"/>
          <w:szCs w:val="21"/>
        </w:rPr>
        <w:t>€ πλέον ΦΠΑ 6.901,20€</w:t>
      </w:r>
      <w:r w:rsidR="00961611" w:rsidRPr="00DD4592">
        <w:rPr>
          <w:rFonts w:asciiTheme="minorHAnsi" w:hAnsiTheme="minorHAnsi" w:cstheme="minorHAnsi"/>
          <w:sz w:val="21"/>
          <w:szCs w:val="21"/>
        </w:rPr>
        <w:t xml:space="preserve">) </w:t>
      </w:r>
      <w:r w:rsidRPr="00DD4592">
        <w:rPr>
          <w:rFonts w:asciiTheme="minorHAnsi" w:hAnsiTheme="minorHAnsi" w:cstheme="minorHAnsi"/>
          <w:sz w:val="21"/>
          <w:szCs w:val="21"/>
        </w:rPr>
        <w:t>και θα βαρύνει τις πιστώσεις του προϋπολογισμού του Ε.Τ.Ε.</w:t>
      </w:r>
      <w:r w:rsidR="00AB00B5" w:rsidRPr="00DD4592">
        <w:rPr>
          <w:rFonts w:asciiTheme="minorHAnsi" w:hAnsiTheme="minorHAnsi" w:cstheme="minorHAnsi"/>
          <w:sz w:val="21"/>
          <w:szCs w:val="21"/>
        </w:rPr>
        <w:t>Π.Π.Α.Α. οικονομικ</w:t>
      </w:r>
      <w:r w:rsidR="00961611" w:rsidRPr="00DD4592">
        <w:rPr>
          <w:rFonts w:asciiTheme="minorHAnsi" w:hAnsiTheme="minorHAnsi" w:cstheme="minorHAnsi"/>
          <w:sz w:val="21"/>
          <w:szCs w:val="21"/>
        </w:rPr>
        <w:t>ού</w:t>
      </w:r>
      <w:r w:rsidR="000B0196" w:rsidRPr="00DD4592">
        <w:rPr>
          <w:rFonts w:asciiTheme="minorHAnsi" w:hAnsiTheme="minorHAnsi" w:cstheme="minorHAnsi"/>
          <w:sz w:val="21"/>
          <w:szCs w:val="21"/>
        </w:rPr>
        <w:t xml:space="preserve"> </w:t>
      </w:r>
      <w:r w:rsidR="00961611" w:rsidRPr="00DD4592">
        <w:rPr>
          <w:rFonts w:asciiTheme="minorHAnsi" w:hAnsiTheme="minorHAnsi" w:cstheme="minorHAnsi"/>
          <w:sz w:val="21"/>
          <w:szCs w:val="21"/>
        </w:rPr>
        <w:t xml:space="preserve">έτους </w:t>
      </w:r>
      <w:r w:rsidR="00AB00B5" w:rsidRPr="00DD4592">
        <w:rPr>
          <w:rFonts w:asciiTheme="minorHAnsi" w:hAnsiTheme="minorHAnsi" w:cstheme="minorHAnsi"/>
          <w:sz w:val="21"/>
          <w:szCs w:val="21"/>
        </w:rPr>
        <w:t xml:space="preserve"> 20</w:t>
      </w:r>
      <w:r w:rsidR="002E2024" w:rsidRPr="00DD4592">
        <w:rPr>
          <w:rFonts w:asciiTheme="minorHAnsi" w:hAnsiTheme="minorHAnsi" w:cstheme="minorHAnsi"/>
          <w:sz w:val="21"/>
          <w:szCs w:val="21"/>
        </w:rPr>
        <w:t>2</w:t>
      </w:r>
      <w:r w:rsidR="008326A0" w:rsidRPr="008326A0">
        <w:rPr>
          <w:rFonts w:asciiTheme="minorHAnsi" w:hAnsiTheme="minorHAnsi" w:cstheme="minorHAnsi"/>
          <w:sz w:val="21"/>
          <w:szCs w:val="21"/>
        </w:rPr>
        <w:t>5</w:t>
      </w:r>
      <w:r w:rsidRPr="00DD4592">
        <w:rPr>
          <w:rFonts w:asciiTheme="minorHAnsi" w:hAnsiTheme="minorHAnsi" w:cstheme="minorHAnsi"/>
          <w:sz w:val="21"/>
          <w:szCs w:val="21"/>
        </w:rPr>
        <w:t xml:space="preserve"> (ΚΑΕ </w:t>
      </w:r>
      <w:r w:rsidR="00F038BF">
        <w:rPr>
          <w:rFonts w:asciiTheme="minorHAnsi" w:hAnsiTheme="minorHAnsi" w:cstheme="minorHAnsi"/>
          <w:sz w:val="21"/>
          <w:szCs w:val="21"/>
        </w:rPr>
        <w:t>1359</w:t>
      </w:r>
      <w:r w:rsidR="00961611" w:rsidRPr="00DD4592">
        <w:rPr>
          <w:rFonts w:asciiTheme="minorHAnsi" w:hAnsiTheme="minorHAnsi" w:cstheme="minorHAnsi"/>
          <w:sz w:val="21"/>
          <w:szCs w:val="21"/>
        </w:rPr>
        <w:t>).</w:t>
      </w:r>
      <w:r w:rsidR="006704A0">
        <w:rPr>
          <w:rFonts w:asciiTheme="minorHAnsi" w:hAnsiTheme="minorHAnsi" w:cstheme="minorHAnsi"/>
          <w:sz w:val="21"/>
          <w:szCs w:val="21"/>
        </w:rPr>
        <w:t xml:space="preserve"> </w:t>
      </w:r>
    </w:p>
    <w:p w14:paraId="1B0AFBD4" w14:textId="77777777" w:rsidR="00707981" w:rsidRDefault="00707981" w:rsidP="00961611">
      <w:pPr>
        <w:tabs>
          <w:tab w:val="left" w:pos="540"/>
        </w:tabs>
        <w:spacing w:after="0" w:line="264" w:lineRule="auto"/>
        <w:jc w:val="both"/>
        <w:rPr>
          <w:rFonts w:asciiTheme="minorHAnsi" w:hAnsiTheme="minorHAnsi" w:cstheme="minorHAnsi"/>
          <w:sz w:val="21"/>
          <w:szCs w:val="21"/>
        </w:rPr>
      </w:pPr>
    </w:p>
    <w:p w14:paraId="0F6BA339" w14:textId="77777777" w:rsidR="00303EF2" w:rsidRPr="00303EF2" w:rsidRDefault="00303EF2" w:rsidP="00303EF2">
      <w:pPr>
        <w:tabs>
          <w:tab w:val="left" w:pos="540"/>
        </w:tabs>
        <w:spacing w:after="0" w:line="264" w:lineRule="auto"/>
        <w:jc w:val="both"/>
        <w:rPr>
          <w:rFonts w:asciiTheme="minorHAnsi" w:eastAsia="Times New Roman" w:hAnsiTheme="minorHAnsi" w:cstheme="minorHAnsi"/>
          <w:sz w:val="21"/>
          <w:szCs w:val="21"/>
        </w:rPr>
      </w:pPr>
      <w:r w:rsidRPr="00303EF2">
        <w:rPr>
          <w:rFonts w:asciiTheme="minorHAnsi" w:eastAsia="Times New Roman" w:hAnsiTheme="minorHAnsi" w:cstheme="minorHAnsi"/>
          <w:sz w:val="21"/>
          <w:szCs w:val="21"/>
        </w:rPr>
        <w:t>Ο προϋπολογισμός κατανέμεται ως εξής:</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958"/>
        <w:gridCol w:w="2145"/>
        <w:gridCol w:w="2352"/>
      </w:tblGrid>
      <w:tr w:rsidR="00303EF2" w14:paraId="0C8BCA89" w14:textId="77777777" w:rsidTr="00303EF2">
        <w:trPr>
          <w:trHeight w:val="511"/>
        </w:trPr>
        <w:tc>
          <w:tcPr>
            <w:tcW w:w="5350" w:type="dxa"/>
            <w:gridSpan w:val="2"/>
          </w:tcPr>
          <w:p w14:paraId="2F6185D1"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b/>
                <w:sz w:val="21"/>
                <w:szCs w:val="21"/>
              </w:rPr>
            </w:pPr>
            <w:r w:rsidRPr="00303EF2">
              <w:rPr>
                <w:rFonts w:asciiTheme="minorHAnsi" w:eastAsia="Times New Roman" w:hAnsiTheme="minorHAnsi" w:cstheme="minorHAnsi"/>
                <w:b/>
                <w:sz w:val="21"/>
                <w:szCs w:val="21"/>
              </w:rPr>
              <w:t>ΕΙΔΗ</w:t>
            </w:r>
          </w:p>
        </w:tc>
        <w:tc>
          <w:tcPr>
            <w:tcW w:w="2167" w:type="dxa"/>
          </w:tcPr>
          <w:p w14:paraId="4B578109"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b/>
                <w:sz w:val="21"/>
                <w:szCs w:val="21"/>
              </w:rPr>
            </w:pPr>
            <w:r w:rsidRPr="00303EF2">
              <w:rPr>
                <w:rFonts w:asciiTheme="minorHAnsi" w:eastAsia="Times New Roman" w:hAnsiTheme="minorHAnsi" w:cstheme="minorHAnsi"/>
                <w:b/>
                <w:sz w:val="21"/>
                <w:szCs w:val="21"/>
              </w:rPr>
              <w:t>ΠΡΟΫΠΟΛΟΓΙΣΜΟΣ ΧΩΡΙΣ ΦΠΑ</w:t>
            </w:r>
          </w:p>
        </w:tc>
        <w:tc>
          <w:tcPr>
            <w:tcW w:w="2394" w:type="dxa"/>
          </w:tcPr>
          <w:p w14:paraId="76FE1580"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b/>
                <w:sz w:val="21"/>
                <w:szCs w:val="21"/>
              </w:rPr>
            </w:pPr>
            <w:r w:rsidRPr="00303EF2">
              <w:rPr>
                <w:rFonts w:asciiTheme="minorHAnsi" w:eastAsia="Times New Roman" w:hAnsiTheme="minorHAnsi" w:cstheme="minorHAnsi"/>
                <w:b/>
                <w:sz w:val="21"/>
                <w:szCs w:val="21"/>
              </w:rPr>
              <w:t>ΠΡΟΫΠΟΛΟΓΙΣΜΟΣ ΜΕ ΦΠΑ</w:t>
            </w:r>
          </w:p>
        </w:tc>
      </w:tr>
      <w:tr w:rsidR="00303EF2" w14:paraId="3AF54BFB" w14:textId="77777777" w:rsidTr="00303EF2">
        <w:trPr>
          <w:trHeight w:val="422"/>
        </w:trPr>
        <w:tc>
          <w:tcPr>
            <w:tcW w:w="4392" w:type="dxa"/>
          </w:tcPr>
          <w:p w14:paraId="69E5A722" w14:textId="77777777" w:rsidR="00303EF2" w:rsidRPr="00303EF2" w:rsidRDefault="00303EF2" w:rsidP="00303EF2">
            <w:pPr>
              <w:tabs>
                <w:tab w:val="left" w:pos="540"/>
              </w:tabs>
              <w:spacing w:after="0" w:line="264" w:lineRule="auto"/>
              <w:jc w:val="both"/>
              <w:rPr>
                <w:rFonts w:asciiTheme="minorHAnsi" w:eastAsia="Times New Roman" w:hAnsiTheme="minorHAnsi" w:cstheme="minorHAnsi"/>
                <w:sz w:val="21"/>
                <w:szCs w:val="21"/>
                <w:lang w:val="en-US"/>
              </w:rPr>
            </w:pPr>
            <w:r>
              <w:rPr>
                <w:rFonts w:asciiTheme="minorHAnsi" w:eastAsia="Times New Roman" w:hAnsiTheme="minorHAnsi" w:cstheme="minorHAnsi"/>
                <w:sz w:val="21"/>
                <w:szCs w:val="21"/>
              </w:rPr>
              <w:t>ΠΙΝΑΚΑΣ 2: ΑΝΤΙΔΡΑΣΤΗΡΙΑ ΤΥΠΟΥ Μ</w:t>
            </w:r>
            <w:r>
              <w:rPr>
                <w:rFonts w:asciiTheme="minorHAnsi" w:eastAsia="Times New Roman" w:hAnsiTheme="minorHAnsi" w:cstheme="minorHAnsi"/>
                <w:sz w:val="21"/>
                <w:szCs w:val="21"/>
                <w:lang w:val="en-US"/>
              </w:rPr>
              <w:t>ERCK</w:t>
            </w:r>
          </w:p>
        </w:tc>
        <w:tc>
          <w:tcPr>
            <w:tcW w:w="958" w:type="dxa"/>
          </w:tcPr>
          <w:p w14:paraId="2A49BA7D" w14:textId="77777777" w:rsidR="00303EF2" w:rsidRDefault="00303EF2" w:rsidP="00303EF2">
            <w:pPr>
              <w:tabs>
                <w:tab w:val="left" w:pos="540"/>
              </w:tabs>
              <w:spacing w:after="0" w:line="264" w:lineRule="auto"/>
              <w:jc w:val="both"/>
              <w:rPr>
                <w:rFonts w:asciiTheme="minorHAnsi" w:eastAsia="Times New Roman" w:hAnsiTheme="minorHAnsi" w:cstheme="minorHAnsi"/>
                <w:sz w:val="21"/>
                <w:szCs w:val="21"/>
              </w:rPr>
            </w:pPr>
            <w:r>
              <w:rPr>
                <w:rFonts w:asciiTheme="minorHAnsi" w:eastAsia="Times New Roman" w:hAnsiTheme="minorHAnsi" w:cstheme="minorHAnsi"/>
                <w:sz w:val="21"/>
                <w:szCs w:val="21"/>
              </w:rPr>
              <w:t>1-28 (όλα)</w:t>
            </w:r>
          </w:p>
        </w:tc>
        <w:tc>
          <w:tcPr>
            <w:tcW w:w="2167" w:type="dxa"/>
          </w:tcPr>
          <w:p w14:paraId="69841FE7" w14:textId="77777777" w:rsidR="00303EF2" w:rsidRPr="00303EF2" w:rsidRDefault="00303EF2" w:rsidP="00303EF2">
            <w:pPr>
              <w:spacing w:after="0" w:line="240" w:lineRule="auto"/>
              <w:jc w:val="center"/>
              <w:rPr>
                <w:rFonts w:cs="Calibri"/>
                <w:bCs/>
                <w:sz w:val="21"/>
                <w:szCs w:val="21"/>
                <w:lang w:eastAsia="el-GR"/>
              </w:rPr>
            </w:pPr>
            <w:r w:rsidRPr="00303EF2">
              <w:rPr>
                <w:rFonts w:cs="Calibri"/>
                <w:bCs/>
                <w:sz w:val="21"/>
                <w:szCs w:val="21"/>
              </w:rPr>
              <w:t>11.565,00</w:t>
            </w:r>
            <w:r>
              <w:rPr>
                <w:rFonts w:cs="Calibri"/>
                <w:bCs/>
                <w:sz w:val="21"/>
                <w:szCs w:val="21"/>
              </w:rPr>
              <w:t>€</w:t>
            </w:r>
          </w:p>
          <w:p w14:paraId="0CC8E099"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sz w:val="21"/>
                <w:szCs w:val="21"/>
              </w:rPr>
            </w:pPr>
          </w:p>
        </w:tc>
        <w:tc>
          <w:tcPr>
            <w:tcW w:w="2394" w:type="dxa"/>
          </w:tcPr>
          <w:p w14:paraId="115D14D8"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sz w:val="21"/>
                <w:szCs w:val="21"/>
              </w:rPr>
            </w:pPr>
            <w:r w:rsidRPr="00303EF2">
              <w:rPr>
                <w:rFonts w:cs="Calibri"/>
                <w:bCs/>
                <w:sz w:val="21"/>
                <w:szCs w:val="21"/>
              </w:rPr>
              <w:t>14.340,60</w:t>
            </w:r>
            <w:r>
              <w:rPr>
                <w:rFonts w:cs="Calibri"/>
                <w:bCs/>
                <w:sz w:val="21"/>
                <w:szCs w:val="21"/>
              </w:rPr>
              <w:t>€</w:t>
            </w:r>
          </w:p>
        </w:tc>
      </w:tr>
      <w:tr w:rsidR="00303EF2" w14:paraId="508F3869" w14:textId="77777777" w:rsidTr="00303EF2">
        <w:trPr>
          <w:trHeight w:val="399"/>
        </w:trPr>
        <w:tc>
          <w:tcPr>
            <w:tcW w:w="4392" w:type="dxa"/>
          </w:tcPr>
          <w:p w14:paraId="6F70A7C9" w14:textId="77777777" w:rsidR="00303EF2" w:rsidRPr="00303EF2" w:rsidRDefault="00303EF2" w:rsidP="00303EF2">
            <w:pPr>
              <w:tabs>
                <w:tab w:val="left" w:pos="540"/>
              </w:tabs>
              <w:spacing w:after="0" w:line="264" w:lineRule="auto"/>
              <w:jc w:val="both"/>
              <w:rPr>
                <w:rFonts w:asciiTheme="minorHAnsi" w:eastAsia="Times New Roman" w:hAnsiTheme="minorHAnsi" w:cstheme="minorHAnsi"/>
                <w:sz w:val="21"/>
                <w:szCs w:val="21"/>
              </w:rPr>
            </w:pPr>
            <w:r>
              <w:rPr>
                <w:rFonts w:asciiTheme="minorHAnsi" w:eastAsia="Times New Roman" w:hAnsiTheme="minorHAnsi" w:cstheme="minorHAnsi"/>
                <w:sz w:val="21"/>
                <w:szCs w:val="21"/>
              </w:rPr>
              <w:t>ΠΙΝΑΚΑΣ 6</w:t>
            </w:r>
            <w:r>
              <w:rPr>
                <w:rFonts w:asciiTheme="minorHAnsi" w:eastAsia="Times New Roman" w:hAnsiTheme="minorHAnsi" w:cstheme="minorHAnsi"/>
                <w:sz w:val="21"/>
                <w:szCs w:val="21"/>
                <w:lang w:val="en-US"/>
              </w:rPr>
              <w:t xml:space="preserve">: </w:t>
            </w:r>
            <w:r>
              <w:rPr>
                <w:rFonts w:asciiTheme="minorHAnsi" w:eastAsia="Times New Roman" w:hAnsiTheme="minorHAnsi" w:cstheme="minorHAnsi"/>
                <w:sz w:val="21"/>
                <w:szCs w:val="21"/>
              </w:rPr>
              <w:t>ΑΝΩΛΩΣΙΜΑ ΗΛΕΚΤΡΟΦΟΡΗΣΗΣ</w:t>
            </w:r>
          </w:p>
        </w:tc>
        <w:tc>
          <w:tcPr>
            <w:tcW w:w="958" w:type="dxa"/>
          </w:tcPr>
          <w:p w14:paraId="4FE1AE6C" w14:textId="77777777" w:rsidR="00303EF2" w:rsidRDefault="00303EF2" w:rsidP="00303EF2">
            <w:pPr>
              <w:tabs>
                <w:tab w:val="left" w:pos="540"/>
              </w:tabs>
              <w:spacing w:after="0" w:line="264" w:lineRule="auto"/>
              <w:jc w:val="both"/>
              <w:rPr>
                <w:rFonts w:asciiTheme="minorHAnsi" w:eastAsia="Times New Roman" w:hAnsiTheme="minorHAnsi" w:cstheme="minorHAnsi"/>
                <w:sz w:val="21"/>
                <w:szCs w:val="21"/>
              </w:rPr>
            </w:pPr>
            <w:r>
              <w:rPr>
                <w:rFonts w:asciiTheme="minorHAnsi" w:eastAsia="Times New Roman" w:hAnsiTheme="minorHAnsi" w:cstheme="minorHAnsi"/>
                <w:sz w:val="21"/>
                <w:szCs w:val="21"/>
              </w:rPr>
              <w:t>1,2,3,6,7</w:t>
            </w:r>
          </w:p>
        </w:tc>
        <w:tc>
          <w:tcPr>
            <w:tcW w:w="2167" w:type="dxa"/>
          </w:tcPr>
          <w:p w14:paraId="1FED4E5C" w14:textId="77777777" w:rsidR="00303EF2" w:rsidRPr="00303EF2" w:rsidRDefault="00303EF2" w:rsidP="00303EF2">
            <w:pPr>
              <w:spacing w:after="0" w:line="240" w:lineRule="auto"/>
              <w:jc w:val="center"/>
              <w:rPr>
                <w:rFonts w:cs="Calibri"/>
                <w:bCs/>
                <w:color w:val="000000"/>
                <w:sz w:val="21"/>
                <w:szCs w:val="21"/>
                <w:lang w:eastAsia="el-GR"/>
              </w:rPr>
            </w:pPr>
            <w:r w:rsidRPr="00303EF2">
              <w:rPr>
                <w:rFonts w:cs="Calibri"/>
                <w:bCs/>
                <w:color w:val="000000"/>
                <w:sz w:val="21"/>
                <w:szCs w:val="21"/>
              </w:rPr>
              <w:t>17.190,00</w:t>
            </w:r>
            <w:r>
              <w:rPr>
                <w:rFonts w:cs="Calibri"/>
                <w:bCs/>
                <w:sz w:val="21"/>
                <w:szCs w:val="21"/>
              </w:rPr>
              <w:t>€</w:t>
            </w:r>
          </w:p>
          <w:p w14:paraId="6DE3F330"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sz w:val="21"/>
                <w:szCs w:val="21"/>
              </w:rPr>
            </w:pPr>
          </w:p>
        </w:tc>
        <w:tc>
          <w:tcPr>
            <w:tcW w:w="2394" w:type="dxa"/>
          </w:tcPr>
          <w:p w14:paraId="5CF57B7C"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sz w:val="21"/>
                <w:szCs w:val="21"/>
              </w:rPr>
            </w:pPr>
            <w:r w:rsidRPr="00303EF2">
              <w:rPr>
                <w:rFonts w:cs="Calibri"/>
                <w:bCs/>
                <w:color w:val="000000"/>
                <w:sz w:val="21"/>
                <w:szCs w:val="21"/>
              </w:rPr>
              <w:t>21.315,60</w:t>
            </w:r>
            <w:r>
              <w:rPr>
                <w:rFonts w:cs="Calibri"/>
                <w:bCs/>
                <w:sz w:val="21"/>
                <w:szCs w:val="21"/>
              </w:rPr>
              <w:t>€</w:t>
            </w:r>
          </w:p>
        </w:tc>
      </w:tr>
      <w:tr w:rsidR="00303EF2" w14:paraId="1A7BDACD" w14:textId="77777777" w:rsidTr="00303EF2">
        <w:trPr>
          <w:trHeight w:val="410"/>
        </w:trPr>
        <w:tc>
          <w:tcPr>
            <w:tcW w:w="5350" w:type="dxa"/>
            <w:gridSpan w:val="2"/>
          </w:tcPr>
          <w:p w14:paraId="2173F15C" w14:textId="77777777" w:rsidR="00303EF2" w:rsidRPr="00303EF2" w:rsidRDefault="00303EF2" w:rsidP="00303EF2">
            <w:pPr>
              <w:tabs>
                <w:tab w:val="left" w:pos="540"/>
              </w:tabs>
              <w:spacing w:after="0" w:line="264" w:lineRule="auto"/>
              <w:jc w:val="right"/>
              <w:rPr>
                <w:rFonts w:asciiTheme="minorHAnsi" w:eastAsia="Times New Roman" w:hAnsiTheme="minorHAnsi" w:cstheme="minorHAnsi"/>
                <w:b/>
                <w:sz w:val="21"/>
                <w:szCs w:val="21"/>
              </w:rPr>
            </w:pPr>
            <w:r w:rsidRPr="00303EF2">
              <w:rPr>
                <w:rFonts w:asciiTheme="minorHAnsi" w:eastAsia="Times New Roman" w:hAnsiTheme="minorHAnsi" w:cstheme="minorHAnsi"/>
                <w:b/>
                <w:sz w:val="21"/>
                <w:szCs w:val="21"/>
              </w:rPr>
              <w:t>ΣΥΝΟΛΟ:</w:t>
            </w:r>
          </w:p>
        </w:tc>
        <w:tc>
          <w:tcPr>
            <w:tcW w:w="2167" w:type="dxa"/>
          </w:tcPr>
          <w:p w14:paraId="77FF0865"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b/>
                <w:sz w:val="21"/>
                <w:szCs w:val="21"/>
              </w:rPr>
            </w:pPr>
            <w:r w:rsidRPr="00303EF2">
              <w:rPr>
                <w:rFonts w:asciiTheme="minorHAnsi" w:hAnsiTheme="minorHAnsi" w:cstheme="minorHAnsi"/>
                <w:b/>
                <w:sz w:val="21"/>
                <w:szCs w:val="21"/>
              </w:rPr>
              <w:t>28.755,00€</w:t>
            </w:r>
          </w:p>
        </w:tc>
        <w:tc>
          <w:tcPr>
            <w:tcW w:w="2394" w:type="dxa"/>
          </w:tcPr>
          <w:p w14:paraId="0DF210D1" w14:textId="77777777" w:rsidR="00303EF2" w:rsidRPr="00303EF2" w:rsidRDefault="00303EF2" w:rsidP="00303EF2">
            <w:pPr>
              <w:tabs>
                <w:tab w:val="left" w:pos="540"/>
              </w:tabs>
              <w:spacing w:after="0" w:line="264" w:lineRule="auto"/>
              <w:jc w:val="center"/>
              <w:rPr>
                <w:rFonts w:asciiTheme="minorHAnsi" w:eastAsia="Times New Roman" w:hAnsiTheme="minorHAnsi" w:cstheme="minorHAnsi"/>
                <w:b/>
                <w:sz w:val="21"/>
                <w:szCs w:val="21"/>
              </w:rPr>
            </w:pPr>
            <w:r w:rsidRPr="00303EF2">
              <w:rPr>
                <w:rFonts w:asciiTheme="minorHAnsi" w:hAnsiTheme="minorHAnsi" w:cstheme="minorHAnsi"/>
                <w:b/>
                <w:sz w:val="21"/>
                <w:szCs w:val="21"/>
              </w:rPr>
              <w:t>35.656,20€</w:t>
            </w:r>
          </w:p>
        </w:tc>
      </w:tr>
    </w:tbl>
    <w:p w14:paraId="1C8598C8" w14:textId="77777777" w:rsidR="00FD2DEE" w:rsidRPr="00DD4592" w:rsidRDefault="00FD2DEE" w:rsidP="00303EF2">
      <w:pPr>
        <w:tabs>
          <w:tab w:val="left" w:pos="540"/>
        </w:tabs>
        <w:spacing w:after="0" w:line="264" w:lineRule="auto"/>
        <w:jc w:val="both"/>
        <w:rPr>
          <w:rFonts w:asciiTheme="minorHAnsi" w:eastAsia="Times New Roman" w:hAnsiTheme="minorHAnsi" w:cstheme="minorHAnsi"/>
          <w:sz w:val="21"/>
          <w:szCs w:val="21"/>
        </w:rPr>
      </w:pPr>
    </w:p>
    <w:p w14:paraId="4C42EDDF" w14:textId="77777777" w:rsidR="007A7456" w:rsidRPr="00DD4592" w:rsidRDefault="007733A9" w:rsidP="007733A9">
      <w:pPr>
        <w:tabs>
          <w:tab w:val="left" w:pos="540"/>
        </w:tabs>
        <w:spacing w:after="0" w:line="264" w:lineRule="auto"/>
        <w:jc w:val="both"/>
        <w:rPr>
          <w:rFonts w:eastAsia="Times New Roman"/>
          <w:sz w:val="21"/>
          <w:szCs w:val="21"/>
          <w:lang w:eastAsia="el-GR"/>
        </w:rPr>
      </w:pPr>
      <w:r w:rsidRPr="00DD4592">
        <w:rPr>
          <w:rFonts w:eastAsia="Times New Roman"/>
          <w:sz w:val="21"/>
          <w:szCs w:val="21"/>
          <w:lang w:eastAsia="el-GR"/>
        </w:rPr>
        <w:t>Οι τεχνικές προδιαγραφές και οι απαιτήσεις  περιγράφοντ</w:t>
      </w:r>
      <w:r>
        <w:rPr>
          <w:rFonts w:eastAsia="Times New Roman"/>
          <w:sz w:val="21"/>
          <w:szCs w:val="21"/>
          <w:lang w:eastAsia="el-GR"/>
        </w:rPr>
        <w:t xml:space="preserve">αι αναλυτικά στο Παράρτημα Α΄. </w:t>
      </w:r>
    </w:p>
    <w:p w14:paraId="3EAC6D36" w14:textId="77777777" w:rsidR="00FA49D2" w:rsidRPr="00DD4592" w:rsidRDefault="000B0196"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Ο</w:t>
      </w:r>
      <w:r w:rsidR="00824140" w:rsidRPr="00DD4592">
        <w:rPr>
          <w:rFonts w:asciiTheme="minorHAnsi" w:hAnsiTheme="minorHAnsi" w:cstheme="minorHAnsi"/>
          <w:sz w:val="21"/>
          <w:szCs w:val="21"/>
        </w:rPr>
        <w:t xml:space="preserve">ι οικονομικοί φορείς απαιτείται να υποβάλλουν προσφορά για το σύνολο της </w:t>
      </w:r>
      <w:r w:rsidR="00824140" w:rsidRPr="00B92950">
        <w:rPr>
          <w:rFonts w:asciiTheme="minorHAnsi" w:hAnsiTheme="minorHAnsi" w:cstheme="minorHAnsi"/>
          <w:sz w:val="21"/>
          <w:szCs w:val="21"/>
        </w:rPr>
        <w:t xml:space="preserve">ποσότητας </w:t>
      </w:r>
      <w:r w:rsidR="00A96251" w:rsidRPr="00B92950">
        <w:rPr>
          <w:rFonts w:asciiTheme="minorHAnsi" w:hAnsiTheme="minorHAnsi" w:cstheme="minorHAnsi"/>
          <w:sz w:val="21"/>
          <w:szCs w:val="21"/>
        </w:rPr>
        <w:t xml:space="preserve">του </w:t>
      </w:r>
      <w:r w:rsidR="00B92950" w:rsidRPr="00B92950">
        <w:rPr>
          <w:rFonts w:asciiTheme="minorHAnsi" w:hAnsiTheme="minorHAnsi" w:cstheme="minorHAnsi"/>
          <w:sz w:val="21"/>
          <w:szCs w:val="21"/>
        </w:rPr>
        <w:t xml:space="preserve">τμήματος </w:t>
      </w:r>
      <w:r w:rsidR="00824140" w:rsidRPr="00B92950">
        <w:rPr>
          <w:rFonts w:asciiTheme="minorHAnsi" w:hAnsiTheme="minorHAnsi" w:cstheme="minorHAnsi"/>
          <w:sz w:val="21"/>
          <w:szCs w:val="21"/>
        </w:rPr>
        <w:t>που</w:t>
      </w:r>
      <w:r w:rsidR="00824140" w:rsidRPr="00DD4592">
        <w:rPr>
          <w:rFonts w:asciiTheme="minorHAnsi" w:hAnsiTheme="minorHAnsi" w:cstheme="minorHAnsi"/>
          <w:sz w:val="21"/>
          <w:szCs w:val="21"/>
        </w:rPr>
        <w:t xml:space="preserve"> προσφέρουν. </w:t>
      </w:r>
      <w:r w:rsidR="00CD2364">
        <w:rPr>
          <w:rFonts w:asciiTheme="minorHAnsi" w:hAnsiTheme="minorHAnsi" w:cstheme="minorHAnsi"/>
          <w:sz w:val="21"/>
          <w:szCs w:val="21"/>
        </w:rPr>
        <w:t xml:space="preserve">Η προσφορά μπορεί να είναι για ένα, περισσότερα ή όλα τα τμήματα. </w:t>
      </w:r>
      <w:r w:rsidR="00824140" w:rsidRPr="00DD4592">
        <w:rPr>
          <w:rFonts w:asciiTheme="minorHAnsi" w:hAnsiTheme="minorHAnsi" w:cstheme="minorHAnsi"/>
          <w:sz w:val="21"/>
          <w:szCs w:val="21"/>
        </w:rPr>
        <w:t xml:space="preserve"> </w:t>
      </w:r>
    </w:p>
    <w:p w14:paraId="77E68B5A" w14:textId="77777777" w:rsidR="00A33EBE" w:rsidRPr="00DD4592" w:rsidRDefault="00A33EBE"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Δικαίωμα συμμετοχής</w:t>
      </w:r>
    </w:p>
    <w:p w14:paraId="627CFA9F" w14:textId="77777777" w:rsidR="00D97015" w:rsidRPr="00DD4592" w:rsidRDefault="00A33EBE" w:rsidP="00622C08">
      <w:pPr>
        <w:autoSpaceDE w:val="0"/>
        <w:autoSpaceDN w:val="0"/>
        <w:adjustRightInd w:val="0"/>
        <w:spacing w:line="276" w:lineRule="auto"/>
        <w:jc w:val="both"/>
        <w:rPr>
          <w:rFonts w:asciiTheme="minorHAnsi" w:hAnsiTheme="minorHAnsi" w:cstheme="minorHAnsi"/>
          <w:sz w:val="21"/>
          <w:szCs w:val="21"/>
        </w:rPr>
      </w:pPr>
      <w:r w:rsidRPr="00DD4592">
        <w:rPr>
          <w:rFonts w:asciiTheme="minorHAnsi" w:hAnsiTheme="minorHAnsi" w:cstheme="minorHAnsi"/>
          <w:sz w:val="21"/>
          <w:szCs w:val="21"/>
        </w:rPr>
        <w:t xml:space="preserve">Δικαίωμα συμμετοχής </w:t>
      </w:r>
      <w:r w:rsidR="00EE76B3" w:rsidRPr="00EE76B3">
        <w:rPr>
          <w:rFonts w:asciiTheme="minorHAnsi" w:hAnsiTheme="minorHAnsi" w:cstheme="minorHAnsi"/>
          <w:sz w:val="21"/>
          <w:szCs w:val="21"/>
        </w:rPr>
        <w:t>έχουν όλα τα φυσικά και νομικά πρόσωπα της 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παρούσας Πρόσκλησης εργασιών, όπως αυτές περιγράφονται στις τεχνικές προδιαγραφές του ΠΑΡΑΡΤΗΜΑΤΟΣ Α’ και είναι εγγεγραμμένοι στα οικεία Επιμελητήρια.</w:t>
      </w:r>
      <w:r w:rsidR="00EE76B3">
        <w:rPr>
          <w:rFonts w:asciiTheme="minorHAnsi" w:hAnsiTheme="minorHAnsi" w:cstheme="minorHAnsi"/>
          <w:sz w:val="21"/>
          <w:szCs w:val="21"/>
        </w:rPr>
        <w:t xml:space="preserve"> </w:t>
      </w:r>
    </w:p>
    <w:p w14:paraId="6FA79A93" w14:textId="77777777" w:rsidR="00857D6D" w:rsidRPr="00CD2364" w:rsidRDefault="0088641A" w:rsidP="00CD2364">
      <w:pPr>
        <w:pStyle w:val="3"/>
        <w:numPr>
          <w:ilvl w:val="0"/>
          <w:numId w:val="1"/>
        </w:numPr>
        <w:spacing w:after="160"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Κατάρτιση και υποβολή προσφορών</w:t>
      </w:r>
    </w:p>
    <w:p w14:paraId="0BE1DA10" w14:textId="77777777" w:rsidR="00E87C43" w:rsidRPr="00DD4592" w:rsidRDefault="002628D5" w:rsidP="00562499">
      <w:pPr>
        <w:spacing w:after="0" w:line="276" w:lineRule="auto"/>
        <w:contextualSpacing/>
        <w:jc w:val="both"/>
        <w:rPr>
          <w:rFonts w:asciiTheme="minorHAnsi" w:hAnsiTheme="minorHAnsi" w:cstheme="minorHAnsi"/>
          <w:b/>
          <w:caps/>
          <w:sz w:val="21"/>
          <w:szCs w:val="21"/>
        </w:rPr>
      </w:pPr>
      <w:r w:rsidRPr="00DD4592">
        <w:rPr>
          <w:rFonts w:asciiTheme="minorHAnsi" w:hAnsiTheme="minorHAnsi" w:cstheme="minorHAnsi"/>
          <w:sz w:val="21"/>
          <w:szCs w:val="21"/>
        </w:rPr>
        <w:t>Οι οικονομικοί φορείς</w:t>
      </w:r>
      <w:r w:rsidR="00FF1CD3" w:rsidRPr="00DD4592">
        <w:rPr>
          <w:rFonts w:asciiTheme="minorHAnsi" w:hAnsiTheme="minorHAnsi" w:cstheme="minorHAnsi"/>
          <w:sz w:val="21"/>
          <w:szCs w:val="21"/>
        </w:rPr>
        <w:t xml:space="preserve">, καλούνται </w:t>
      </w:r>
      <w:r w:rsidR="002D2EE7" w:rsidRPr="00DD4592">
        <w:rPr>
          <w:rFonts w:asciiTheme="minorHAnsi" w:hAnsiTheme="minorHAnsi" w:cstheme="minorHAnsi"/>
          <w:sz w:val="21"/>
          <w:szCs w:val="21"/>
        </w:rPr>
        <w:t>να υποβά</w:t>
      </w:r>
      <w:r w:rsidR="00BA490A" w:rsidRPr="00DD4592">
        <w:rPr>
          <w:rFonts w:asciiTheme="minorHAnsi" w:hAnsiTheme="minorHAnsi" w:cstheme="minorHAnsi"/>
          <w:sz w:val="21"/>
          <w:szCs w:val="21"/>
        </w:rPr>
        <w:t xml:space="preserve">λουν την </w:t>
      </w:r>
      <w:r w:rsidR="00C678F0" w:rsidRPr="00DD4592">
        <w:rPr>
          <w:rFonts w:asciiTheme="minorHAnsi" w:hAnsiTheme="minorHAnsi" w:cstheme="minorHAnsi"/>
          <w:sz w:val="21"/>
          <w:szCs w:val="21"/>
        </w:rPr>
        <w:t xml:space="preserve">προσφορά </w:t>
      </w:r>
      <w:r w:rsidR="00A33EBE" w:rsidRPr="00DD4592">
        <w:rPr>
          <w:rFonts w:asciiTheme="minorHAnsi" w:hAnsiTheme="minorHAnsi" w:cstheme="minorHAnsi"/>
          <w:sz w:val="21"/>
          <w:szCs w:val="21"/>
        </w:rPr>
        <w:t xml:space="preserve">τους </w:t>
      </w:r>
      <w:r w:rsidR="00E87C43" w:rsidRPr="00DD4592">
        <w:rPr>
          <w:rFonts w:asciiTheme="minorHAnsi" w:hAnsiTheme="minorHAnsi" w:cstheme="minorHAnsi"/>
          <w:sz w:val="21"/>
          <w:szCs w:val="21"/>
        </w:rPr>
        <w:t>με ηλεκτρονικό ταχυδρομείο</w:t>
      </w:r>
      <w:r w:rsidR="00FF1CD3" w:rsidRPr="00DD4592">
        <w:rPr>
          <w:rFonts w:asciiTheme="minorHAnsi" w:hAnsiTheme="minorHAnsi" w:cstheme="minorHAnsi"/>
          <w:sz w:val="21"/>
          <w:szCs w:val="21"/>
        </w:rPr>
        <w:t xml:space="preserve"> </w:t>
      </w:r>
      <w:r w:rsidR="00E87C43" w:rsidRPr="00DD4592">
        <w:rPr>
          <w:rFonts w:asciiTheme="minorHAnsi" w:hAnsiTheme="minorHAnsi" w:cstheme="minorHAnsi"/>
          <w:bCs/>
          <w:iCs/>
          <w:sz w:val="21"/>
          <w:szCs w:val="21"/>
        </w:rPr>
        <w:t xml:space="preserve">στη διεύθυνση </w:t>
      </w:r>
      <w:hyperlink r:id="rId14" w:history="1">
        <w:r w:rsidR="00E87C43" w:rsidRPr="00DD4592">
          <w:rPr>
            <w:rStyle w:val="-"/>
            <w:rFonts w:asciiTheme="minorHAnsi" w:hAnsiTheme="minorHAnsi" w:cstheme="minorHAnsi"/>
            <w:bCs/>
            <w:iCs/>
            <w:sz w:val="21"/>
            <w:szCs w:val="21"/>
            <w:lang w:val="en-US"/>
          </w:rPr>
          <w:t>support</w:t>
        </w:r>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lang w:val="en-US"/>
          </w:rPr>
          <w:t>gcsl</w:t>
        </w:r>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lang w:val="en-US"/>
          </w:rPr>
          <w:t>aade</w:t>
        </w:r>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lang w:val="en-US"/>
          </w:rPr>
          <w:t>gr</w:t>
        </w:r>
      </w:hyperlink>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u w:val="none"/>
        </w:rPr>
        <w:t xml:space="preserve"> </w:t>
      </w:r>
      <w:r w:rsidR="00E87C43" w:rsidRPr="00DD4592">
        <w:rPr>
          <w:rFonts w:asciiTheme="minorHAnsi" w:hAnsiTheme="minorHAnsi" w:cstheme="minorHAnsi"/>
          <w:sz w:val="21"/>
          <w:szCs w:val="21"/>
        </w:rPr>
        <w:t>Το θέμα του ηλεκτρονικού μηνύματος θα είναι:</w:t>
      </w:r>
      <w:r w:rsidR="00E87C43" w:rsidRPr="00DD4592">
        <w:rPr>
          <w:rFonts w:asciiTheme="minorHAnsi" w:hAnsiTheme="minorHAnsi" w:cstheme="minorHAnsi"/>
          <w:b/>
          <w:caps/>
          <w:sz w:val="21"/>
          <w:szCs w:val="21"/>
        </w:rPr>
        <w:t xml:space="preserve"> </w:t>
      </w:r>
    </w:p>
    <w:p w14:paraId="72775793" w14:textId="77777777" w:rsidR="00E87C43" w:rsidRPr="00DD4592" w:rsidRDefault="00E87C43" w:rsidP="00562499">
      <w:pPr>
        <w:spacing w:after="0" w:line="276" w:lineRule="auto"/>
        <w:contextualSpacing/>
        <w:jc w:val="both"/>
        <w:rPr>
          <w:sz w:val="21"/>
          <w:szCs w:val="21"/>
        </w:rPr>
      </w:pPr>
      <w:r w:rsidRPr="00DD4592">
        <w:rPr>
          <w:rFonts w:asciiTheme="minorHAnsi" w:hAnsiTheme="minorHAnsi" w:cstheme="minorHAnsi"/>
          <w:b/>
          <w:caps/>
          <w:sz w:val="21"/>
          <w:szCs w:val="21"/>
        </w:rPr>
        <w:t>Προσφορά</w:t>
      </w:r>
      <w:r w:rsidRPr="00DD4592">
        <w:rPr>
          <w:rFonts w:asciiTheme="minorHAnsi" w:hAnsiTheme="minorHAnsi" w:cstheme="minorHAnsi"/>
          <w:caps/>
          <w:sz w:val="21"/>
          <w:szCs w:val="21"/>
        </w:rPr>
        <w:t xml:space="preserve"> </w:t>
      </w:r>
      <w:r w:rsidRPr="00DD4592">
        <w:rPr>
          <w:rFonts w:asciiTheme="minorHAnsi" w:hAnsiTheme="minorHAnsi" w:cstheme="minorHAnsi"/>
          <w:b/>
          <w:caps/>
          <w:sz w:val="21"/>
          <w:szCs w:val="21"/>
        </w:rPr>
        <w:t xml:space="preserve">για </w:t>
      </w:r>
      <w:r w:rsidR="00225597" w:rsidRPr="00DD4592">
        <w:rPr>
          <w:rFonts w:asciiTheme="minorHAnsi" w:hAnsiTheme="minorHAnsi" w:cstheme="minorHAnsi"/>
          <w:b/>
          <w:caps/>
          <w:sz w:val="21"/>
          <w:szCs w:val="21"/>
        </w:rPr>
        <w:t xml:space="preserve">ΤΗΝ </w:t>
      </w:r>
      <w:r w:rsidR="00707981">
        <w:rPr>
          <w:rFonts w:asciiTheme="minorHAnsi" w:hAnsiTheme="minorHAnsi" w:cstheme="minorHAnsi"/>
          <w:b/>
          <w:caps/>
          <w:sz w:val="21"/>
          <w:szCs w:val="21"/>
        </w:rPr>
        <w:t xml:space="preserve">ΠΡΟΜΗΘΕΙΑ </w:t>
      </w:r>
      <w:r w:rsidR="00303EF2">
        <w:rPr>
          <w:rFonts w:asciiTheme="minorHAnsi" w:hAnsiTheme="minorHAnsi" w:cstheme="minorHAnsi"/>
          <w:b/>
          <w:caps/>
          <w:sz w:val="21"/>
          <w:szCs w:val="21"/>
        </w:rPr>
        <w:t>ΑΝΤΙΔΡΑΣΤΗΡΙΩΝ ΕΡΓΑΣΤΗΡΙΩΝ</w:t>
      </w:r>
      <w:r w:rsidR="00CF2F36">
        <w:rPr>
          <w:rFonts w:asciiTheme="minorHAnsi" w:hAnsiTheme="minorHAnsi" w:cstheme="minorHAnsi"/>
          <w:b/>
          <w:caps/>
          <w:sz w:val="21"/>
          <w:szCs w:val="21"/>
        </w:rPr>
        <w:t xml:space="preserve"> ΓΙΑ τις ΑΝΑΓΚΕΣ ΤΩΝ </w:t>
      </w:r>
      <w:r w:rsidR="00303EF2">
        <w:rPr>
          <w:rFonts w:asciiTheme="minorHAnsi" w:hAnsiTheme="minorHAnsi" w:cstheme="minorHAnsi"/>
          <w:b/>
          <w:caps/>
          <w:sz w:val="21"/>
          <w:szCs w:val="21"/>
        </w:rPr>
        <w:t xml:space="preserve">ΕΡΓΑΣΤΗΡΙΩΝ </w:t>
      </w:r>
      <w:r w:rsidR="00CF2F36">
        <w:rPr>
          <w:rFonts w:asciiTheme="minorHAnsi" w:hAnsiTheme="minorHAnsi" w:cstheme="minorHAnsi"/>
          <w:b/>
          <w:caps/>
          <w:sz w:val="21"/>
          <w:szCs w:val="21"/>
        </w:rPr>
        <w:t>ΤΟΥ ΓΧΚ</w:t>
      </w:r>
    </w:p>
    <w:p w14:paraId="67679258" w14:textId="76C34733" w:rsidR="00E87C43" w:rsidRPr="00DD4592" w:rsidRDefault="0088641A" w:rsidP="00562499">
      <w:pPr>
        <w:spacing w:after="0" w:line="276" w:lineRule="auto"/>
        <w:rPr>
          <w:rFonts w:asciiTheme="minorHAnsi" w:hAnsiTheme="minorHAnsi" w:cstheme="minorHAnsi"/>
          <w:bCs/>
          <w:iCs/>
          <w:sz w:val="21"/>
          <w:szCs w:val="21"/>
        </w:rPr>
      </w:pPr>
      <w:r w:rsidRPr="00DD4592">
        <w:rPr>
          <w:rFonts w:asciiTheme="minorHAnsi" w:hAnsiTheme="minorHAnsi" w:cstheme="minorHAnsi"/>
          <w:sz w:val="21"/>
          <w:szCs w:val="21"/>
        </w:rPr>
        <w:t>Οι προσφορές υποβάλλονται μέχρι και την</w:t>
      </w:r>
      <w:r w:rsidR="005130C6" w:rsidRPr="00DD4592">
        <w:rPr>
          <w:rFonts w:asciiTheme="minorHAnsi" w:hAnsiTheme="minorHAnsi" w:cstheme="minorHAnsi"/>
          <w:sz w:val="21"/>
          <w:szCs w:val="21"/>
        </w:rPr>
        <w:t xml:space="preserve"> </w:t>
      </w:r>
      <w:r w:rsidR="00F36D7B">
        <w:rPr>
          <w:rFonts w:asciiTheme="minorHAnsi" w:hAnsiTheme="minorHAnsi" w:cstheme="minorHAnsi"/>
          <w:sz w:val="21"/>
          <w:szCs w:val="21"/>
        </w:rPr>
        <w:t>Τετάρτη</w:t>
      </w:r>
      <w:r w:rsidR="002E2024" w:rsidRPr="00DD4592">
        <w:rPr>
          <w:rFonts w:asciiTheme="minorHAnsi" w:hAnsiTheme="minorHAnsi" w:cstheme="minorHAnsi"/>
          <w:sz w:val="21"/>
          <w:szCs w:val="21"/>
        </w:rPr>
        <w:t xml:space="preserve">, </w:t>
      </w:r>
      <w:r w:rsidR="00F36D7B">
        <w:rPr>
          <w:rFonts w:asciiTheme="minorHAnsi" w:hAnsiTheme="minorHAnsi" w:cstheme="minorHAnsi"/>
          <w:sz w:val="21"/>
          <w:szCs w:val="21"/>
        </w:rPr>
        <w:t>10</w:t>
      </w:r>
      <w:r w:rsidR="00F84C4F" w:rsidRPr="00DD4592">
        <w:rPr>
          <w:rFonts w:asciiTheme="minorHAnsi" w:hAnsiTheme="minorHAnsi" w:cstheme="minorHAnsi"/>
          <w:sz w:val="21"/>
          <w:szCs w:val="21"/>
        </w:rPr>
        <w:t>/</w:t>
      </w:r>
      <w:r w:rsidR="00303EF2">
        <w:rPr>
          <w:rFonts w:asciiTheme="minorHAnsi" w:hAnsiTheme="minorHAnsi" w:cstheme="minorHAnsi"/>
          <w:sz w:val="21"/>
          <w:szCs w:val="21"/>
        </w:rPr>
        <w:t>12</w:t>
      </w:r>
      <w:r w:rsidR="00CF2F36">
        <w:rPr>
          <w:rFonts w:asciiTheme="minorHAnsi" w:hAnsiTheme="minorHAnsi" w:cstheme="minorHAnsi"/>
          <w:sz w:val="21"/>
          <w:szCs w:val="21"/>
        </w:rPr>
        <w:t>/</w:t>
      </w:r>
      <w:r w:rsidRPr="00DD4592">
        <w:rPr>
          <w:rFonts w:asciiTheme="minorHAnsi" w:hAnsiTheme="minorHAnsi" w:cstheme="minorHAnsi"/>
          <w:sz w:val="21"/>
          <w:szCs w:val="21"/>
        </w:rPr>
        <w:t>20</w:t>
      </w:r>
      <w:r w:rsidR="002E2024" w:rsidRPr="00DD4592">
        <w:rPr>
          <w:rFonts w:asciiTheme="minorHAnsi" w:hAnsiTheme="minorHAnsi" w:cstheme="minorHAnsi"/>
          <w:sz w:val="21"/>
          <w:szCs w:val="21"/>
        </w:rPr>
        <w:t>2</w:t>
      </w:r>
      <w:r w:rsidR="00DD78F5">
        <w:rPr>
          <w:rFonts w:asciiTheme="minorHAnsi" w:hAnsiTheme="minorHAnsi" w:cstheme="minorHAnsi"/>
          <w:sz w:val="21"/>
          <w:szCs w:val="21"/>
        </w:rPr>
        <w:t>5</w:t>
      </w:r>
      <w:r w:rsidR="007733A9">
        <w:rPr>
          <w:rFonts w:asciiTheme="minorHAnsi" w:hAnsiTheme="minorHAnsi" w:cstheme="minorHAnsi"/>
          <w:sz w:val="21"/>
          <w:szCs w:val="21"/>
        </w:rPr>
        <w:t xml:space="preserve"> και ώρα 15:00</w:t>
      </w:r>
      <w:r w:rsidR="00562499" w:rsidRPr="00DD4592">
        <w:rPr>
          <w:rFonts w:asciiTheme="minorHAnsi" w:hAnsiTheme="minorHAnsi" w:cstheme="minorHAnsi"/>
          <w:sz w:val="21"/>
          <w:szCs w:val="21"/>
        </w:rPr>
        <w:t xml:space="preserve">. </w:t>
      </w:r>
    </w:p>
    <w:p w14:paraId="0B662233" w14:textId="77777777" w:rsidR="00CF2F36" w:rsidRDefault="00CF2F36" w:rsidP="00562499">
      <w:pPr>
        <w:pStyle w:val="a7"/>
        <w:spacing w:line="276" w:lineRule="auto"/>
        <w:ind w:left="0"/>
        <w:jc w:val="both"/>
        <w:rPr>
          <w:rFonts w:asciiTheme="minorHAnsi" w:hAnsiTheme="minorHAnsi" w:cstheme="minorHAnsi"/>
          <w:bCs/>
          <w:iCs/>
          <w:sz w:val="21"/>
          <w:szCs w:val="21"/>
        </w:rPr>
      </w:pPr>
    </w:p>
    <w:p w14:paraId="683AA50A" w14:textId="77777777" w:rsidR="00AE436D" w:rsidRPr="00DD4592" w:rsidRDefault="0088641A" w:rsidP="00562499">
      <w:pPr>
        <w:pStyle w:val="a7"/>
        <w:spacing w:line="276" w:lineRule="auto"/>
        <w:ind w:left="0"/>
        <w:jc w:val="both"/>
        <w:rPr>
          <w:rFonts w:asciiTheme="minorHAnsi" w:hAnsiTheme="minorHAnsi" w:cstheme="minorHAnsi"/>
          <w:bCs/>
          <w:iCs/>
          <w:sz w:val="21"/>
          <w:szCs w:val="21"/>
        </w:rPr>
      </w:pPr>
      <w:r w:rsidRPr="00DD4592">
        <w:rPr>
          <w:rFonts w:asciiTheme="minorHAnsi" w:hAnsiTheme="minorHAnsi" w:cstheme="minorHAnsi"/>
          <w:bCs/>
          <w:iCs/>
          <w:sz w:val="21"/>
          <w:szCs w:val="21"/>
        </w:rPr>
        <w:t xml:space="preserve">Η ημερομηνία αποστολής των προσφορών αποδεικνύεται </w:t>
      </w:r>
      <w:r w:rsidR="00562499" w:rsidRPr="00DD4592">
        <w:rPr>
          <w:rFonts w:asciiTheme="minorHAnsi" w:hAnsiTheme="minorHAnsi" w:cstheme="minorHAnsi"/>
          <w:bCs/>
          <w:iCs/>
          <w:sz w:val="21"/>
          <w:szCs w:val="21"/>
        </w:rPr>
        <w:t>με αποδεικτικό αποστολής/παραλαβής ηλεκτρονικού ταχυδρομείου.</w:t>
      </w:r>
      <w:r w:rsidRPr="00DD4592">
        <w:rPr>
          <w:rFonts w:asciiTheme="minorHAnsi" w:hAnsiTheme="minorHAnsi" w:cstheme="minorHAnsi"/>
          <w:bCs/>
          <w:iCs/>
          <w:sz w:val="21"/>
          <w:szCs w:val="21"/>
        </w:rPr>
        <w:t xml:space="preserve"> Σε κάθε περίπτωση, οι προσφορές </w:t>
      </w:r>
      <w:r w:rsidR="002D2EE7" w:rsidRPr="00DD4592">
        <w:rPr>
          <w:rFonts w:asciiTheme="minorHAnsi" w:hAnsiTheme="minorHAnsi" w:cstheme="minorHAnsi"/>
          <w:bCs/>
          <w:iCs/>
          <w:sz w:val="21"/>
          <w:szCs w:val="21"/>
        </w:rPr>
        <w:t xml:space="preserve">θα πρέπει να έχουν </w:t>
      </w:r>
      <w:r w:rsidR="00562499" w:rsidRPr="00DD4592">
        <w:rPr>
          <w:rFonts w:asciiTheme="minorHAnsi" w:hAnsiTheme="minorHAnsi" w:cstheme="minorHAnsi"/>
          <w:bCs/>
          <w:iCs/>
          <w:sz w:val="21"/>
          <w:szCs w:val="21"/>
        </w:rPr>
        <w:t>παραληφθεί ηλεκτρονικά</w:t>
      </w:r>
      <w:r w:rsidRPr="00DD4592">
        <w:rPr>
          <w:rFonts w:asciiTheme="minorHAnsi" w:hAnsiTheme="minorHAnsi" w:cstheme="minorHAnsi"/>
          <w:bCs/>
          <w:iCs/>
          <w:sz w:val="21"/>
          <w:szCs w:val="21"/>
        </w:rPr>
        <w:t xml:space="preserve"> </w:t>
      </w:r>
      <w:r w:rsidRPr="00DD4592">
        <w:rPr>
          <w:rFonts w:asciiTheme="minorHAnsi" w:hAnsiTheme="minorHAnsi" w:cstheme="minorHAnsi"/>
          <w:bCs/>
          <w:iCs/>
          <w:sz w:val="21"/>
          <w:szCs w:val="21"/>
          <w:u w:val="single"/>
        </w:rPr>
        <w:t>πριν ή και κατά</w:t>
      </w:r>
      <w:r w:rsidRPr="00DD4592">
        <w:rPr>
          <w:rFonts w:asciiTheme="minorHAnsi" w:hAnsiTheme="minorHAnsi" w:cstheme="minorHAnsi"/>
          <w:bCs/>
          <w:iCs/>
          <w:sz w:val="21"/>
          <w:szCs w:val="21"/>
        </w:rPr>
        <w:t xml:space="preserve"> την καταληκτική ημερομηνία.</w:t>
      </w:r>
    </w:p>
    <w:p w14:paraId="2CDA5869" w14:textId="77777777" w:rsidR="00C63D3C" w:rsidRPr="00DD4592" w:rsidRDefault="00C63D3C" w:rsidP="00B372C6">
      <w:pPr>
        <w:pStyle w:val="a7"/>
        <w:spacing w:line="276" w:lineRule="auto"/>
        <w:ind w:left="0" w:firstLine="284"/>
        <w:jc w:val="both"/>
        <w:rPr>
          <w:rFonts w:asciiTheme="minorHAnsi" w:hAnsiTheme="minorHAnsi" w:cstheme="minorHAnsi"/>
          <w:bCs/>
          <w:iCs/>
          <w:sz w:val="21"/>
          <w:szCs w:val="21"/>
        </w:rPr>
      </w:pPr>
    </w:p>
    <w:p w14:paraId="4F7E7D93" w14:textId="77777777" w:rsidR="00AE436D" w:rsidRPr="00DD4592" w:rsidRDefault="001D4099" w:rsidP="00B372C6">
      <w:pPr>
        <w:pStyle w:val="a7"/>
        <w:spacing w:line="276" w:lineRule="auto"/>
        <w:ind w:left="0"/>
        <w:jc w:val="both"/>
        <w:rPr>
          <w:rFonts w:asciiTheme="minorHAnsi" w:hAnsiTheme="minorHAnsi" w:cstheme="minorHAnsi"/>
          <w:b/>
          <w:sz w:val="21"/>
          <w:szCs w:val="21"/>
          <w:u w:val="single"/>
        </w:rPr>
      </w:pPr>
      <w:r w:rsidRPr="00DD4592">
        <w:rPr>
          <w:rFonts w:asciiTheme="minorHAnsi" w:hAnsiTheme="minorHAnsi" w:cstheme="minorHAnsi"/>
          <w:b/>
          <w:sz w:val="21"/>
          <w:szCs w:val="21"/>
          <w:u w:val="single"/>
        </w:rPr>
        <w:t>3</w:t>
      </w:r>
      <w:r w:rsidR="0088641A" w:rsidRPr="00DD4592">
        <w:rPr>
          <w:rFonts w:asciiTheme="minorHAnsi" w:hAnsiTheme="minorHAnsi" w:cstheme="minorHAnsi"/>
          <w:b/>
          <w:sz w:val="21"/>
          <w:szCs w:val="21"/>
          <w:u w:val="single"/>
        </w:rPr>
        <w:t>.1 Περιεχόμενο φακέλου προσφοράς</w:t>
      </w:r>
    </w:p>
    <w:p w14:paraId="42A44A8B" w14:textId="77777777" w:rsidR="00AE436D" w:rsidRPr="00517102" w:rsidRDefault="00A02000" w:rsidP="00B372C6">
      <w:pPr>
        <w:spacing w:line="276" w:lineRule="auto"/>
        <w:contextualSpacing/>
        <w:jc w:val="both"/>
        <w:rPr>
          <w:rFonts w:asciiTheme="minorHAnsi" w:hAnsiTheme="minorHAnsi" w:cstheme="minorHAnsi"/>
          <w:sz w:val="21"/>
          <w:szCs w:val="21"/>
        </w:rPr>
      </w:pPr>
      <w:r w:rsidRPr="00517102">
        <w:rPr>
          <w:rFonts w:asciiTheme="minorHAnsi" w:hAnsiTheme="minorHAnsi" w:cstheme="minorHAnsi"/>
          <w:sz w:val="21"/>
          <w:szCs w:val="21"/>
        </w:rPr>
        <w:t xml:space="preserve">Η </w:t>
      </w:r>
      <w:r w:rsidR="0088641A" w:rsidRPr="00517102">
        <w:rPr>
          <w:rFonts w:asciiTheme="minorHAnsi" w:hAnsiTheme="minorHAnsi" w:cstheme="minorHAnsi"/>
          <w:sz w:val="21"/>
          <w:szCs w:val="21"/>
        </w:rPr>
        <w:t xml:space="preserve">προσφορά θα περιλαμβάνει: </w:t>
      </w:r>
    </w:p>
    <w:p w14:paraId="33CC7DAE" w14:textId="77777777" w:rsidR="00AE436D" w:rsidRPr="00517102" w:rsidRDefault="00AC5C3E" w:rsidP="00B372C6">
      <w:pPr>
        <w:spacing w:after="0" w:line="276" w:lineRule="auto"/>
        <w:jc w:val="both"/>
        <w:rPr>
          <w:rFonts w:asciiTheme="minorHAnsi" w:hAnsiTheme="minorHAnsi" w:cstheme="minorHAnsi"/>
          <w:sz w:val="21"/>
          <w:szCs w:val="21"/>
        </w:rPr>
      </w:pPr>
      <w:r w:rsidRPr="00517102">
        <w:rPr>
          <w:rFonts w:asciiTheme="minorHAnsi" w:hAnsiTheme="minorHAnsi" w:cstheme="minorHAnsi"/>
          <w:b/>
          <w:sz w:val="21"/>
          <w:szCs w:val="21"/>
        </w:rPr>
        <w:t>α)</w:t>
      </w:r>
      <w:r w:rsidRPr="00517102">
        <w:rPr>
          <w:rFonts w:asciiTheme="minorHAnsi" w:hAnsiTheme="minorHAnsi" w:cstheme="minorHAnsi"/>
          <w:sz w:val="21"/>
          <w:szCs w:val="21"/>
        </w:rPr>
        <w:t xml:space="preserve"> </w:t>
      </w:r>
      <w:r w:rsidR="00701BBA" w:rsidRPr="00517102">
        <w:rPr>
          <w:rFonts w:asciiTheme="minorHAnsi" w:hAnsiTheme="minorHAnsi" w:cstheme="minorHAnsi"/>
          <w:sz w:val="21"/>
          <w:szCs w:val="21"/>
        </w:rPr>
        <w:t>Σ</w:t>
      </w:r>
      <w:r w:rsidR="0088641A" w:rsidRPr="00517102">
        <w:rPr>
          <w:rFonts w:asciiTheme="minorHAnsi" w:hAnsiTheme="minorHAnsi" w:cstheme="minorHAnsi"/>
          <w:sz w:val="21"/>
          <w:szCs w:val="21"/>
        </w:rPr>
        <w:t>υμπληρωμένο από τον συμμετέχοντα</w:t>
      </w:r>
      <w:r w:rsidR="00C67A87" w:rsidRPr="00517102">
        <w:rPr>
          <w:rFonts w:asciiTheme="minorHAnsi" w:hAnsiTheme="minorHAnsi" w:cstheme="minorHAnsi"/>
          <w:sz w:val="21"/>
          <w:szCs w:val="21"/>
        </w:rPr>
        <w:t xml:space="preserve"> </w:t>
      </w:r>
      <w:r w:rsidR="00E71AC2" w:rsidRPr="00517102">
        <w:rPr>
          <w:rFonts w:asciiTheme="minorHAnsi" w:hAnsiTheme="minorHAnsi" w:cstheme="minorHAnsi"/>
          <w:sz w:val="21"/>
          <w:szCs w:val="21"/>
        </w:rPr>
        <w:t xml:space="preserve">το </w:t>
      </w:r>
      <w:r w:rsidR="00C67A87" w:rsidRPr="00517102">
        <w:rPr>
          <w:rFonts w:asciiTheme="minorHAnsi" w:hAnsiTheme="minorHAnsi" w:cstheme="minorHAnsi"/>
          <w:sz w:val="21"/>
          <w:szCs w:val="21"/>
        </w:rPr>
        <w:t>ΕΝΤΥΠΟ</w:t>
      </w:r>
      <w:r w:rsidR="00BA490A" w:rsidRPr="00517102">
        <w:rPr>
          <w:rFonts w:asciiTheme="minorHAnsi" w:hAnsiTheme="minorHAnsi" w:cstheme="minorHAnsi"/>
          <w:sz w:val="21"/>
          <w:szCs w:val="21"/>
        </w:rPr>
        <w:t xml:space="preserve"> </w:t>
      </w:r>
      <w:r w:rsidRPr="00517102">
        <w:rPr>
          <w:rFonts w:asciiTheme="minorHAnsi" w:hAnsiTheme="minorHAnsi" w:cstheme="minorHAnsi"/>
          <w:sz w:val="21"/>
          <w:szCs w:val="21"/>
        </w:rPr>
        <w:t xml:space="preserve">ΤΕΧΝΙΚΗΣ ΚΑΙ </w:t>
      </w:r>
      <w:r w:rsidR="0088641A" w:rsidRPr="00517102">
        <w:rPr>
          <w:rFonts w:asciiTheme="minorHAnsi" w:hAnsiTheme="minorHAnsi" w:cstheme="minorHAnsi"/>
          <w:sz w:val="21"/>
          <w:szCs w:val="21"/>
        </w:rPr>
        <w:t>ΟΙΚΟΝΟΜΙΚΗΣ ΠΡΟΣΦΟΡΑΣ</w:t>
      </w:r>
      <w:r w:rsidR="0088641A" w:rsidRPr="00517102">
        <w:rPr>
          <w:rFonts w:asciiTheme="minorHAnsi" w:hAnsiTheme="minorHAnsi" w:cstheme="minorHAnsi"/>
          <w:b/>
          <w:sz w:val="21"/>
          <w:szCs w:val="21"/>
        </w:rPr>
        <w:t xml:space="preserve"> </w:t>
      </w:r>
      <w:r w:rsidR="00871DED" w:rsidRPr="00517102">
        <w:rPr>
          <w:rFonts w:asciiTheme="minorHAnsi" w:hAnsiTheme="minorHAnsi" w:cstheme="minorHAnsi"/>
          <w:sz w:val="21"/>
          <w:szCs w:val="21"/>
        </w:rPr>
        <w:t xml:space="preserve">του </w:t>
      </w:r>
      <w:r w:rsidR="00C67A87" w:rsidRPr="00517102">
        <w:rPr>
          <w:rFonts w:asciiTheme="minorHAnsi" w:hAnsiTheme="minorHAnsi" w:cstheme="minorHAnsi"/>
          <w:sz w:val="21"/>
          <w:szCs w:val="21"/>
        </w:rPr>
        <w:t xml:space="preserve">Παραρτήματος </w:t>
      </w:r>
      <w:r w:rsidRPr="00517102">
        <w:rPr>
          <w:rFonts w:asciiTheme="minorHAnsi" w:hAnsiTheme="minorHAnsi" w:cstheme="minorHAnsi"/>
          <w:sz w:val="21"/>
          <w:szCs w:val="21"/>
        </w:rPr>
        <w:t>Β</w:t>
      </w:r>
      <w:r w:rsidR="00871DED" w:rsidRPr="00517102">
        <w:rPr>
          <w:rFonts w:asciiTheme="minorHAnsi" w:hAnsiTheme="minorHAnsi" w:cstheme="minorHAnsi"/>
          <w:sz w:val="21"/>
          <w:szCs w:val="21"/>
        </w:rPr>
        <w:t xml:space="preserve"> </w:t>
      </w:r>
      <w:r w:rsidRPr="00517102">
        <w:rPr>
          <w:rFonts w:asciiTheme="minorHAnsi" w:hAnsiTheme="minorHAnsi" w:cstheme="minorHAnsi"/>
          <w:sz w:val="21"/>
          <w:szCs w:val="21"/>
        </w:rPr>
        <w:t>της παρούσας</w:t>
      </w:r>
      <w:r w:rsidR="00F1426C" w:rsidRPr="00517102">
        <w:rPr>
          <w:rFonts w:asciiTheme="minorHAnsi" w:hAnsiTheme="minorHAnsi" w:cstheme="minorHAnsi"/>
          <w:sz w:val="21"/>
          <w:szCs w:val="21"/>
        </w:rPr>
        <w:t xml:space="preserve">, </w:t>
      </w:r>
      <w:r w:rsidR="00B92950" w:rsidRPr="00517102">
        <w:rPr>
          <w:rFonts w:asciiTheme="minorHAnsi" w:hAnsiTheme="minorHAnsi" w:cstheme="minorHAnsi"/>
          <w:sz w:val="21"/>
          <w:szCs w:val="21"/>
        </w:rPr>
        <w:t xml:space="preserve">ψηφιακά </w:t>
      </w:r>
      <w:r w:rsidR="00F1426C" w:rsidRPr="00517102">
        <w:rPr>
          <w:rFonts w:asciiTheme="minorHAnsi" w:hAnsiTheme="minorHAnsi" w:cstheme="minorHAnsi"/>
          <w:sz w:val="21"/>
          <w:szCs w:val="21"/>
        </w:rPr>
        <w:t xml:space="preserve">υπογεγραμμένο </w:t>
      </w:r>
      <w:r w:rsidR="00E71AC2" w:rsidRPr="00517102">
        <w:rPr>
          <w:rFonts w:asciiTheme="minorHAnsi" w:hAnsiTheme="minorHAnsi" w:cstheme="minorHAnsi"/>
          <w:sz w:val="21"/>
          <w:szCs w:val="21"/>
        </w:rPr>
        <w:t>από το</w:t>
      </w:r>
      <w:r w:rsidR="00F1426C" w:rsidRPr="00517102">
        <w:rPr>
          <w:rFonts w:asciiTheme="minorHAnsi" w:hAnsiTheme="minorHAnsi" w:cstheme="minorHAnsi"/>
          <w:sz w:val="21"/>
          <w:szCs w:val="21"/>
        </w:rPr>
        <w:t>ν</w:t>
      </w:r>
      <w:r w:rsidR="00E71AC2" w:rsidRPr="00517102">
        <w:rPr>
          <w:rFonts w:asciiTheme="minorHAnsi" w:hAnsiTheme="minorHAnsi" w:cstheme="minorHAnsi"/>
          <w:sz w:val="21"/>
          <w:szCs w:val="21"/>
        </w:rPr>
        <w:t xml:space="preserve"> νόμιμο εκπρόσωπο της εταιρείας</w:t>
      </w:r>
      <w:r w:rsidR="0088641A" w:rsidRPr="00517102">
        <w:rPr>
          <w:rFonts w:asciiTheme="minorHAnsi" w:hAnsiTheme="minorHAnsi" w:cstheme="minorHAnsi"/>
          <w:sz w:val="21"/>
          <w:szCs w:val="21"/>
        </w:rPr>
        <w:t>.</w:t>
      </w:r>
    </w:p>
    <w:p w14:paraId="46FE451E" w14:textId="77777777" w:rsidR="00865603" w:rsidRPr="00517102" w:rsidRDefault="00DE5A2F" w:rsidP="00B372C6">
      <w:pPr>
        <w:spacing w:after="0" w:line="276" w:lineRule="auto"/>
        <w:ind w:right="-154"/>
        <w:jc w:val="both"/>
        <w:rPr>
          <w:rFonts w:asciiTheme="minorHAnsi" w:hAnsiTheme="minorHAnsi" w:cstheme="minorHAnsi"/>
          <w:sz w:val="21"/>
          <w:szCs w:val="21"/>
        </w:rPr>
      </w:pPr>
      <w:r w:rsidRPr="00517102">
        <w:rPr>
          <w:rFonts w:asciiTheme="minorHAnsi" w:hAnsiTheme="minorHAnsi" w:cstheme="minorHAnsi"/>
          <w:b/>
          <w:sz w:val="21"/>
          <w:szCs w:val="21"/>
        </w:rPr>
        <w:t>β)</w:t>
      </w:r>
      <w:r w:rsidRPr="00517102">
        <w:rPr>
          <w:rFonts w:asciiTheme="minorHAnsi" w:hAnsiTheme="minorHAnsi" w:cstheme="minorHAnsi"/>
          <w:sz w:val="21"/>
          <w:szCs w:val="21"/>
        </w:rPr>
        <w:t xml:space="preserve"> </w:t>
      </w:r>
      <w:r w:rsidRPr="00517102">
        <w:rPr>
          <w:rFonts w:asciiTheme="minorHAnsi" w:hAnsiTheme="minorHAnsi" w:cstheme="minorHAnsi"/>
          <w:b/>
          <w:sz w:val="21"/>
          <w:szCs w:val="21"/>
        </w:rPr>
        <w:t>Υπεύθυνη δήλωση</w:t>
      </w:r>
      <w:r w:rsidRPr="00517102">
        <w:rPr>
          <w:rFonts w:asciiTheme="minorHAnsi" w:hAnsiTheme="minorHAnsi" w:cstheme="minorHAnsi"/>
          <w:sz w:val="21"/>
          <w:szCs w:val="21"/>
        </w:rPr>
        <w:t xml:space="preserve"> της παρ. 4 του άρθρου 8 του Ν. 1599/1986, σύμ</w:t>
      </w:r>
      <w:r w:rsidR="00E71AC2" w:rsidRPr="00517102">
        <w:rPr>
          <w:rFonts w:asciiTheme="minorHAnsi" w:hAnsiTheme="minorHAnsi" w:cstheme="minorHAnsi"/>
          <w:sz w:val="21"/>
          <w:szCs w:val="21"/>
        </w:rPr>
        <w:t>φωνα με το συνημμένο Υπόδειγμα  του Παραρτήματος Γ</w:t>
      </w:r>
      <w:r w:rsidR="00B92950" w:rsidRPr="00517102">
        <w:rPr>
          <w:rFonts w:asciiTheme="minorHAnsi" w:hAnsiTheme="minorHAnsi" w:cstheme="minorHAnsi"/>
          <w:sz w:val="21"/>
          <w:szCs w:val="21"/>
        </w:rPr>
        <w:t xml:space="preserve"> υπογεγραμμένη ψηφιακά</w:t>
      </w:r>
      <w:r w:rsidRPr="00517102">
        <w:rPr>
          <w:rFonts w:asciiTheme="minorHAnsi" w:hAnsiTheme="minorHAnsi" w:cstheme="minorHAnsi"/>
          <w:sz w:val="21"/>
          <w:szCs w:val="21"/>
        </w:rPr>
        <w:t>.</w:t>
      </w:r>
    </w:p>
    <w:p w14:paraId="23AE5FA0" w14:textId="77777777" w:rsidR="00DD78F5" w:rsidRPr="00517102" w:rsidRDefault="00DD78F5" w:rsidP="00B372C6">
      <w:pPr>
        <w:spacing w:after="0" w:line="276" w:lineRule="auto"/>
        <w:ind w:right="-154"/>
        <w:jc w:val="both"/>
        <w:rPr>
          <w:rFonts w:asciiTheme="minorHAnsi" w:hAnsiTheme="minorHAnsi" w:cstheme="minorHAnsi"/>
          <w:sz w:val="21"/>
          <w:szCs w:val="21"/>
        </w:rPr>
      </w:pPr>
    </w:p>
    <w:p w14:paraId="73973ACA" w14:textId="77777777" w:rsidR="00DD78F5" w:rsidRPr="00517102"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i/>
          <w:sz w:val="21"/>
          <w:szCs w:val="21"/>
          <w:u w:val="single"/>
        </w:rPr>
      </w:pPr>
      <w:r w:rsidRPr="00517102">
        <w:rPr>
          <w:rFonts w:asciiTheme="minorHAnsi" w:hAnsiTheme="minorHAnsi" w:cstheme="minorHAnsi"/>
          <w:i/>
          <w:sz w:val="21"/>
          <w:szCs w:val="21"/>
          <w:u w:val="single"/>
        </w:rPr>
        <w:t>Διευκρίνιση:</w:t>
      </w:r>
    </w:p>
    <w:p w14:paraId="0BB74408" w14:textId="77777777" w:rsidR="00DD78F5" w:rsidRPr="00517102"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r w:rsidRPr="00517102">
        <w:rPr>
          <w:rFonts w:asciiTheme="minorHAnsi" w:hAnsiTheme="minorHAnsi" w:cstheme="minorHAnsi"/>
          <w:sz w:val="21"/>
          <w:szCs w:val="21"/>
        </w:rPr>
        <w:t>Η ανωτέρω υπεύθυνη δήλωση 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w:t>
      </w:r>
    </w:p>
    <w:p w14:paraId="10B9A912" w14:textId="77777777" w:rsidR="00DD78F5" w:rsidRPr="00517102"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r w:rsidRPr="00517102">
        <w:rPr>
          <w:rFonts w:asciiTheme="minorHAnsi" w:hAnsiTheme="minorHAnsi" w:cstheme="minorHAnsi"/>
          <w:sz w:val="21"/>
          <w:szCs w:val="21"/>
        </w:rPr>
        <w:t xml:space="preserve">Η απαιτούμενη κατά τα ανωτέρω υπεύθυνη δήλωση υπογράφεται </w:t>
      </w:r>
      <w:r w:rsidR="00B92950" w:rsidRPr="00517102">
        <w:rPr>
          <w:rFonts w:asciiTheme="minorHAnsi" w:hAnsiTheme="minorHAnsi" w:cstheme="minorHAnsi"/>
          <w:sz w:val="21"/>
          <w:szCs w:val="21"/>
        </w:rPr>
        <w:t xml:space="preserve">ψηφιακά </w:t>
      </w:r>
      <w:r w:rsidRPr="00517102">
        <w:rPr>
          <w:rFonts w:asciiTheme="minorHAnsi" w:hAnsiTheme="minorHAnsi" w:cstheme="minorHAnsi"/>
          <w:sz w:val="21"/>
          <w:szCs w:val="21"/>
        </w:rPr>
        <w:t xml:space="preserve">από τον νόμιμο εκπρόσωπο και αφορά στους παρακάτω: </w:t>
      </w:r>
    </w:p>
    <w:p w14:paraId="3D97D9ED" w14:textId="77777777" w:rsidR="00DD78F5" w:rsidRPr="00517102"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r w:rsidRPr="00517102">
        <w:rPr>
          <w:rFonts w:asciiTheme="minorHAnsi" w:hAnsiTheme="minorHAnsi" w:cstheme="minorHAnsi"/>
          <w:sz w:val="21"/>
          <w:szCs w:val="21"/>
        </w:rPr>
        <w:t>i. Τους διαχειριστές όταν το νομικό πρόσωπο είναι Ο.Ε., Ε.Ε., Ε.Π.Ε., και Ι.Κ.Ε.</w:t>
      </w:r>
    </w:p>
    <w:p w14:paraId="05903065" w14:textId="77777777" w:rsidR="00DD78F5" w:rsidRPr="00517102"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proofErr w:type="spellStart"/>
      <w:r w:rsidRPr="00517102">
        <w:rPr>
          <w:rFonts w:asciiTheme="minorHAnsi" w:hAnsiTheme="minorHAnsi" w:cstheme="minorHAnsi"/>
          <w:sz w:val="21"/>
          <w:szCs w:val="21"/>
        </w:rPr>
        <w:lastRenderedPageBreak/>
        <w:t>ii</w:t>
      </w:r>
      <w:proofErr w:type="spellEnd"/>
      <w:r w:rsidRPr="00517102">
        <w:rPr>
          <w:rFonts w:asciiTheme="minorHAnsi" w:hAnsiTheme="minorHAnsi" w:cstheme="minorHAnsi"/>
          <w:sz w:val="21"/>
          <w:szCs w:val="21"/>
        </w:rPr>
        <w:t>. Τον Πρόεδρο του ΔΣ και τον Διευθύνοντα Σύμβουλο, όταν το νομικό πρόσωπο είναι Α.Ε.</w:t>
      </w:r>
    </w:p>
    <w:p w14:paraId="079D3743" w14:textId="77777777" w:rsidR="00DD78F5" w:rsidRPr="00517102"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proofErr w:type="spellStart"/>
      <w:r w:rsidRPr="00517102">
        <w:rPr>
          <w:rFonts w:asciiTheme="minorHAnsi" w:hAnsiTheme="minorHAnsi" w:cstheme="minorHAnsi"/>
          <w:sz w:val="21"/>
          <w:szCs w:val="21"/>
        </w:rPr>
        <w:t>iii</w:t>
      </w:r>
      <w:proofErr w:type="spellEnd"/>
      <w:r w:rsidRPr="00517102">
        <w:rPr>
          <w:rFonts w:asciiTheme="minorHAnsi" w:hAnsiTheme="minorHAnsi" w:cstheme="minorHAnsi"/>
          <w:sz w:val="21"/>
          <w:szCs w:val="21"/>
        </w:rPr>
        <w:t>. Σε κάθε άλλη περίπτωση νομικού προσώπου τους νόμιμους εκπροσώπους του.</w:t>
      </w:r>
    </w:p>
    <w:p w14:paraId="355DAB08" w14:textId="77777777" w:rsidR="00DD78F5" w:rsidRPr="00517102"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proofErr w:type="spellStart"/>
      <w:r w:rsidRPr="00517102">
        <w:rPr>
          <w:rFonts w:asciiTheme="minorHAnsi" w:hAnsiTheme="minorHAnsi" w:cstheme="minorHAnsi"/>
          <w:sz w:val="21"/>
          <w:szCs w:val="21"/>
        </w:rPr>
        <w:t>iv</w:t>
      </w:r>
      <w:proofErr w:type="spellEnd"/>
      <w:r w:rsidRPr="00517102">
        <w:rPr>
          <w:rFonts w:asciiTheme="minorHAnsi" w:hAnsiTheme="minorHAnsi" w:cstheme="minorHAnsi"/>
          <w:sz w:val="21"/>
          <w:szCs w:val="21"/>
        </w:rPr>
        <w:t>. Όταν ο προσφέρων είναι ένωση προμηθευτών ή κοινοπραξία, η δήλωση γίνεται από κάθε μέλος, που συμμετέχει σε αυτήν.</w:t>
      </w:r>
    </w:p>
    <w:p w14:paraId="65771364" w14:textId="77777777" w:rsidR="00DD78F5" w:rsidRPr="00517102" w:rsidRDefault="00DD78F5" w:rsidP="00046FF5">
      <w:pPr>
        <w:spacing w:line="276" w:lineRule="auto"/>
        <w:contextualSpacing/>
        <w:jc w:val="both"/>
        <w:rPr>
          <w:rFonts w:asciiTheme="minorHAnsi" w:hAnsiTheme="minorHAnsi" w:cstheme="minorHAnsi"/>
          <w:b/>
          <w:sz w:val="21"/>
          <w:szCs w:val="21"/>
        </w:rPr>
      </w:pPr>
    </w:p>
    <w:p w14:paraId="242FDA17" w14:textId="77777777" w:rsidR="00046FF5" w:rsidRPr="00517102" w:rsidRDefault="00F95777" w:rsidP="00046FF5">
      <w:pPr>
        <w:spacing w:line="276" w:lineRule="auto"/>
        <w:contextualSpacing/>
        <w:jc w:val="both"/>
        <w:rPr>
          <w:rFonts w:asciiTheme="minorHAnsi" w:hAnsiTheme="minorHAnsi" w:cstheme="minorHAnsi"/>
          <w:sz w:val="21"/>
          <w:szCs w:val="21"/>
        </w:rPr>
      </w:pPr>
      <w:r w:rsidRPr="00517102">
        <w:rPr>
          <w:rFonts w:asciiTheme="minorHAnsi" w:hAnsiTheme="minorHAnsi" w:cstheme="minorHAnsi"/>
          <w:b/>
          <w:sz w:val="21"/>
          <w:szCs w:val="21"/>
        </w:rPr>
        <w:t xml:space="preserve">γ) </w:t>
      </w:r>
      <w:r w:rsidRPr="00517102">
        <w:rPr>
          <w:rFonts w:asciiTheme="minorHAnsi" w:hAnsiTheme="minorHAnsi" w:cstheme="minorHAnsi"/>
          <w:sz w:val="21"/>
          <w:szCs w:val="21"/>
        </w:rPr>
        <w:t>Ασφαλιστική και φορολογική ενημερότητα σε ισχύ</w:t>
      </w:r>
      <w:r w:rsidR="00046FF5" w:rsidRPr="00517102">
        <w:rPr>
          <w:rFonts w:asciiTheme="minorHAnsi" w:hAnsiTheme="minorHAnsi" w:cstheme="minorHAnsi"/>
          <w:sz w:val="21"/>
          <w:szCs w:val="21"/>
        </w:rPr>
        <w:t>, σύμφωνα με τα οριζόμενα της παραγράφου 2 του άρθρου 73 του Ν.4412/2016.</w:t>
      </w:r>
    </w:p>
    <w:p w14:paraId="5ACE7A5F" w14:textId="77777777" w:rsidR="00046FF5" w:rsidRDefault="00046FF5" w:rsidP="00046FF5">
      <w:pPr>
        <w:spacing w:line="276" w:lineRule="auto"/>
        <w:contextualSpacing/>
        <w:jc w:val="both"/>
        <w:rPr>
          <w:rFonts w:asciiTheme="minorHAnsi" w:hAnsiTheme="minorHAnsi" w:cstheme="minorHAnsi"/>
          <w:sz w:val="21"/>
          <w:szCs w:val="21"/>
        </w:rPr>
      </w:pPr>
      <w:r w:rsidRPr="00517102">
        <w:rPr>
          <w:rFonts w:asciiTheme="minorHAnsi" w:hAnsiTheme="minorHAnsi" w:cstheme="minorHAnsi"/>
          <w:b/>
          <w:sz w:val="21"/>
          <w:szCs w:val="21"/>
        </w:rPr>
        <w:t>δ)</w:t>
      </w:r>
      <w:r w:rsidRPr="00517102">
        <w:rPr>
          <w:rFonts w:asciiTheme="minorHAnsi" w:hAnsiTheme="minorHAnsi" w:cstheme="minorHAnsi"/>
          <w:sz w:val="21"/>
          <w:szCs w:val="21"/>
        </w:rPr>
        <w:t xml:space="preserve"> Νομιμοποιητικά έγγραφα εταιρίας.</w:t>
      </w:r>
    </w:p>
    <w:p w14:paraId="3E397C6F" w14:textId="77777777" w:rsidR="00F95777" w:rsidRPr="00DD4592" w:rsidRDefault="00F95777" w:rsidP="00620783">
      <w:pPr>
        <w:spacing w:after="0" w:line="276" w:lineRule="auto"/>
        <w:jc w:val="both"/>
        <w:rPr>
          <w:rFonts w:asciiTheme="minorHAnsi" w:hAnsiTheme="minorHAnsi" w:cstheme="minorHAnsi"/>
          <w:sz w:val="21"/>
          <w:szCs w:val="21"/>
        </w:rPr>
      </w:pPr>
    </w:p>
    <w:p w14:paraId="3E6773B5" w14:textId="77777777" w:rsidR="00865603" w:rsidRPr="00DD4592" w:rsidRDefault="00865603" w:rsidP="00620783">
      <w:pPr>
        <w:spacing w:after="0" w:line="276" w:lineRule="auto"/>
        <w:jc w:val="both"/>
        <w:rPr>
          <w:rFonts w:asciiTheme="minorHAnsi" w:hAnsiTheme="minorHAnsi" w:cstheme="minorHAnsi"/>
          <w:sz w:val="21"/>
          <w:szCs w:val="21"/>
        </w:rPr>
      </w:pPr>
      <w:r w:rsidRPr="00DD4592">
        <w:rPr>
          <w:rFonts w:asciiTheme="minorHAnsi" w:hAnsiTheme="minorHAnsi" w:cstheme="minorHAnsi"/>
          <w:sz w:val="21"/>
          <w:szCs w:val="21"/>
        </w:rPr>
        <w:t>Οι προσφέροντες δεν δικαιούνται αποζημίωση για δαπάνες σχετικές με τη συμμετοχή τους.</w:t>
      </w:r>
    </w:p>
    <w:p w14:paraId="21CEC83D" w14:textId="77777777" w:rsidR="00865603" w:rsidRPr="00DD4592" w:rsidRDefault="00865603" w:rsidP="00620783">
      <w:pPr>
        <w:spacing w:after="0" w:line="276" w:lineRule="auto"/>
        <w:jc w:val="both"/>
        <w:rPr>
          <w:rFonts w:asciiTheme="minorHAnsi" w:hAnsiTheme="minorHAnsi" w:cstheme="minorHAnsi"/>
          <w:sz w:val="21"/>
          <w:szCs w:val="21"/>
        </w:rPr>
      </w:pPr>
      <w:r w:rsidRPr="00DD4592">
        <w:rPr>
          <w:rFonts w:asciiTheme="minorHAnsi" w:hAnsiTheme="minorHAnsi" w:cstheme="minorHAnsi"/>
          <w:sz w:val="21"/>
          <w:szCs w:val="21"/>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r w:rsidR="00DD78F5" w:rsidRPr="00DD78F5">
        <w:t xml:space="preserve"> </w:t>
      </w:r>
    </w:p>
    <w:p w14:paraId="14E48BB4" w14:textId="77777777" w:rsidR="00865603" w:rsidRPr="00DD4592" w:rsidRDefault="00865603" w:rsidP="00620783">
      <w:pPr>
        <w:spacing w:after="0" w:line="276" w:lineRule="auto"/>
        <w:jc w:val="both"/>
        <w:rPr>
          <w:rFonts w:asciiTheme="minorHAnsi" w:hAnsiTheme="minorHAnsi" w:cstheme="minorHAnsi"/>
          <w:sz w:val="21"/>
          <w:szCs w:val="21"/>
        </w:rPr>
      </w:pPr>
      <w:r w:rsidRPr="00DD4592">
        <w:rPr>
          <w:rFonts w:asciiTheme="minorHAnsi" w:hAnsiTheme="minorHAnsi" w:cstheme="minorHAnsi"/>
          <w:sz w:val="21"/>
          <w:szCs w:val="21"/>
        </w:rPr>
        <w:t xml:space="preserve">Μετά από αίτημα της Υπηρεσία τα στοιχεία των προσφορών είναι δυνατόν να τύχουν περαιτέρω διευκρινήσεων. </w:t>
      </w:r>
    </w:p>
    <w:p w14:paraId="1ED02D11" w14:textId="77777777" w:rsidR="00981DE6" w:rsidRPr="00DD4592" w:rsidRDefault="00981DE6" w:rsidP="00B372C6">
      <w:pPr>
        <w:spacing w:after="0" w:line="276" w:lineRule="auto"/>
        <w:ind w:right="-154"/>
        <w:jc w:val="both"/>
        <w:rPr>
          <w:rFonts w:asciiTheme="minorHAnsi" w:hAnsiTheme="minorHAnsi" w:cstheme="minorHAnsi"/>
          <w:sz w:val="21"/>
          <w:szCs w:val="21"/>
        </w:rPr>
      </w:pPr>
    </w:p>
    <w:p w14:paraId="335DB341" w14:textId="77777777" w:rsidR="0034527B" w:rsidRPr="00DD4592" w:rsidRDefault="0034527B"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Ισχύς προσφορών</w:t>
      </w:r>
    </w:p>
    <w:p w14:paraId="2CB2826E" w14:textId="77777777" w:rsidR="00AE436D" w:rsidRPr="00DD4592" w:rsidRDefault="0088641A" w:rsidP="00B372C6">
      <w:pPr>
        <w:pStyle w:val="10"/>
        <w:spacing w:after="0"/>
        <w:ind w:left="0"/>
        <w:jc w:val="both"/>
        <w:rPr>
          <w:rFonts w:asciiTheme="minorHAnsi" w:hAnsiTheme="minorHAnsi" w:cstheme="minorHAnsi"/>
          <w:sz w:val="21"/>
          <w:szCs w:val="21"/>
        </w:rPr>
      </w:pPr>
      <w:r w:rsidRPr="00DD4592">
        <w:rPr>
          <w:rFonts w:asciiTheme="minorHAnsi" w:hAnsiTheme="minorHAnsi" w:cstheme="minorHAnsi"/>
          <w:sz w:val="21"/>
          <w:szCs w:val="21"/>
        </w:rPr>
        <w:t xml:space="preserve">Οι προσφορές ισχύουν και δεσμεύουν τους συμμετέχοντες για </w:t>
      </w:r>
      <w:r w:rsidR="002E2024" w:rsidRPr="00DD4592">
        <w:rPr>
          <w:rFonts w:asciiTheme="minorHAnsi" w:hAnsiTheme="minorHAnsi" w:cstheme="minorHAnsi"/>
          <w:b/>
          <w:sz w:val="21"/>
          <w:szCs w:val="21"/>
        </w:rPr>
        <w:t>180</w:t>
      </w:r>
      <w:r w:rsidRPr="00DD4592">
        <w:rPr>
          <w:rFonts w:asciiTheme="minorHAnsi" w:hAnsiTheme="minorHAnsi" w:cstheme="minorHAnsi"/>
          <w:b/>
          <w:sz w:val="21"/>
          <w:szCs w:val="21"/>
        </w:rPr>
        <w:t xml:space="preserve"> μέρες</w:t>
      </w:r>
      <w:r w:rsidRPr="00DD4592">
        <w:rPr>
          <w:rFonts w:asciiTheme="minorHAnsi" w:hAnsiTheme="minorHAnsi" w:cstheme="minorHAnsi"/>
          <w:sz w:val="21"/>
          <w:szCs w:val="21"/>
        </w:rPr>
        <w:t xml:space="preserve"> από την επόμενη της καταληκτικής ημερομηνίας υποβολής προσφορών. </w:t>
      </w:r>
    </w:p>
    <w:p w14:paraId="57428A2E" w14:textId="77777777" w:rsidR="001A215F" w:rsidRPr="00DD4592" w:rsidRDefault="001A215F" w:rsidP="00644FEB">
      <w:pPr>
        <w:spacing w:after="0" w:line="276" w:lineRule="auto"/>
        <w:rPr>
          <w:rFonts w:asciiTheme="minorHAnsi" w:eastAsia="Times New Roman" w:hAnsiTheme="minorHAnsi" w:cstheme="minorHAnsi"/>
          <w:sz w:val="21"/>
          <w:szCs w:val="21"/>
          <w:lang w:eastAsia="el-GR"/>
        </w:rPr>
      </w:pPr>
    </w:p>
    <w:p w14:paraId="2EBBE6D8" w14:textId="77777777" w:rsidR="000644AD" w:rsidRPr="00DD4592" w:rsidRDefault="000644AD"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Τιμές </w:t>
      </w:r>
    </w:p>
    <w:p w14:paraId="7993C807" w14:textId="77777777" w:rsidR="000644AD" w:rsidRPr="00DD4592" w:rsidRDefault="000644AD" w:rsidP="00B372C6">
      <w:pPr>
        <w:spacing w:after="0" w:line="276" w:lineRule="auto"/>
        <w:jc w:val="both"/>
        <w:rPr>
          <w:rFonts w:asciiTheme="minorHAnsi" w:eastAsia="Times New Roman" w:hAnsiTheme="minorHAnsi" w:cstheme="minorHAnsi"/>
          <w:sz w:val="21"/>
          <w:szCs w:val="21"/>
          <w:lang w:eastAsia="el-GR"/>
        </w:rPr>
      </w:pPr>
      <w:r w:rsidRPr="00DD4592">
        <w:rPr>
          <w:rFonts w:asciiTheme="minorHAnsi" w:eastAsia="Times New Roman" w:hAnsiTheme="minorHAnsi" w:cstheme="minorHAnsi"/>
          <w:sz w:val="21"/>
          <w:szCs w:val="21"/>
          <w:lang w:eastAsia="el-GR"/>
        </w:rPr>
        <w:t>Στις τιμές χωρίς ΦΠΑ θα περιλαμβάνονται:</w:t>
      </w:r>
    </w:p>
    <w:p w14:paraId="356DB366" w14:textId="77777777" w:rsidR="00BF5100" w:rsidRPr="00DD4592" w:rsidRDefault="00BF5100" w:rsidP="00984824">
      <w:pPr>
        <w:numPr>
          <w:ilvl w:val="0"/>
          <w:numId w:val="4"/>
        </w:numPr>
        <w:spacing w:after="0" w:line="240" w:lineRule="auto"/>
        <w:rPr>
          <w:rFonts w:eastAsia="Times New Roman" w:cs="Tahoma"/>
          <w:color w:val="000000"/>
          <w:sz w:val="21"/>
          <w:szCs w:val="21"/>
          <w:lang w:eastAsia="el-GR"/>
        </w:rPr>
      </w:pPr>
      <w:r w:rsidRPr="00DD4592">
        <w:rPr>
          <w:rFonts w:eastAsia="Times New Roman" w:cs="Tahoma"/>
          <w:color w:val="000000"/>
          <w:sz w:val="21"/>
          <w:szCs w:val="21"/>
          <w:lang w:eastAsia="el-GR"/>
        </w:rPr>
        <w:t xml:space="preserve">Η αξία των προσφερόμενων </w:t>
      </w:r>
      <w:r w:rsidR="00CF2F36">
        <w:rPr>
          <w:rFonts w:eastAsia="Times New Roman" w:cs="Tahoma"/>
          <w:color w:val="000000"/>
          <w:sz w:val="21"/>
          <w:szCs w:val="21"/>
          <w:lang w:eastAsia="el-GR"/>
        </w:rPr>
        <w:t>ειδών</w:t>
      </w:r>
      <w:r w:rsidRPr="00DD4592">
        <w:rPr>
          <w:rFonts w:eastAsia="Times New Roman" w:cs="Tahoma"/>
          <w:color w:val="000000"/>
          <w:sz w:val="21"/>
          <w:szCs w:val="21"/>
          <w:lang w:eastAsia="el-GR"/>
        </w:rPr>
        <w:t xml:space="preserve"> σε ευρώ</w:t>
      </w:r>
      <w:r w:rsidRPr="00DD4592">
        <w:rPr>
          <w:rFonts w:ascii="Times New Roman" w:eastAsia="Times New Roman" w:hAnsi="Times New Roman"/>
          <w:sz w:val="21"/>
          <w:szCs w:val="21"/>
          <w:lang w:eastAsia="el-GR"/>
        </w:rPr>
        <w:t xml:space="preserve"> </w:t>
      </w:r>
      <w:r w:rsidRPr="00DD4592">
        <w:rPr>
          <w:rFonts w:eastAsia="Times New Roman" w:cs="Tahoma"/>
          <w:color w:val="000000"/>
          <w:sz w:val="21"/>
          <w:szCs w:val="21"/>
          <w:lang w:eastAsia="el-GR"/>
        </w:rPr>
        <w:t>και το κόστος παράδοσή τους.</w:t>
      </w:r>
    </w:p>
    <w:p w14:paraId="4C881776" w14:textId="77777777" w:rsidR="00BF5100" w:rsidRPr="00DD4592" w:rsidRDefault="00BF5100" w:rsidP="00984824">
      <w:pPr>
        <w:numPr>
          <w:ilvl w:val="0"/>
          <w:numId w:val="3"/>
        </w:numPr>
        <w:spacing w:after="0" w:line="288" w:lineRule="auto"/>
        <w:ind w:left="709"/>
        <w:jc w:val="both"/>
        <w:rPr>
          <w:rFonts w:eastAsia="Times New Roman" w:cs="Tahoma"/>
          <w:color w:val="000000"/>
          <w:sz w:val="21"/>
          <w:szCs w:val="21"/>
          <w:lang w:eastAsia="el-GR"/>
        </w:rPr>
      </w:pPr>
      <w:r w:rsidRPr="00DD4592">
        <w:rPr>
          <w:rFonts w:eastAsia="Times New Roman" w:cs="Tahoma"/>
          <w:color w:val="000000"/>
          <w:sz w:val="21"/>
          <w:szCs w:val="21"/>
          <w:lang w:eastAsia="el-GR"/>
        </w:rPr>
        <w:t xml:space="preserve"> Όλες οι υπέρ τρίτων κρατήσεις ως και δασμοί, τέλη, καθώς και λοιπές δημοσιονομικές επιβαρύνσεις ή άλλες αμοιβές και επιβαρύνσεις. </w:t>
      </w:r>
    </w:p>
    <w:p w14:paraId="1BF8E7AE" w14:textId="77777777" w:rsidR="000644AD" w:rsidRDefault="00A27060" w:rsidP="00B372C6">
      <w:pPr>
        <w:pStyle w:val="3"/>
        <w:spacing w:line="276" w:lineRule="auto"/>
        <w:contextualSpacing/>
        <w:jc w:val="both"/>
        <w:rPr>
          <w:rFonts w:ascii="Calibri" w:hAnsi="Calibri" w:cs="Tahoma"/>
          <w:b w:val="0"/>
          <w:color w:val="000000"/>
          <w:sz w:val="21"/>
          <w:szCs w:val="21"/>
        </w:rPr>
      </w:pPr>
      <w:r w:rsidRPr="00A27060">
        <w:rPr>
          <w:rFonts w:ascii="Calibri" w:hAnsi="Calibri" w:cs="Tahoma"/>
          <w:b w:val="0"/>
          <w:color w:val="000000"/>
          <w:sz w:val="21"/>
          <w:szCs w:val="21"/>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36DCC193" w14:textId="77777777" w:rsidR="00A27060" w:rsidRPr="00A27060" w:rsidRDefault="00A27060" w:rsidP="00A27060">
      <w:pPr>
        <w:rPr>
          <w:lang w:eastAsia="el-GR"/>
        </w:rPr>
      </w:pPr>
    </w:p>
    <w:p w14:paraId="4DFAE331" w14:textId="77777777" w:rsidR="00AE436D" w:rsidRPr="00DD4592" w:rsidRDefault="0088641A"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Ειδικοί όροι</w:t>
      </w:r>
    </w:p>
    <w:p w14:paraId="2CEAB0E2" w14:textId="77777777" w:rsidR="00F21736" w:rsidRPr="00A27060" w:rsidRDefault="0088641A" w:rsidP="00A27060">
      <w:pPr>
        <w:pStyle w:val="a7"/>
        <w:numPr>
          <w:ilvl w:val="0"/>
          <w:numId w:val="3"/>
        </w:numPr>
        <w:spacing w:line="276" w:lineRule="auto"/>
        <w:jc w:val="both"/>
        <w:rPr>
          <w:rFonts w:asciiTheme="minorHAnsi" w:hAnsiTheme="minorHAnsi" w:cstheme="minorHAnsi"/>
          <w:sz w:val="22"/>
          <w:szCs w:val="22"/>
        </w:rPr>
      </w:pPr>
      <w:r w:rsidRPr="00A27060">
        <w:rPr>
          <w:rFonts w:asciiTheme="minorHAnsi" w:hAnsiTheme="minorHAnsi" w:cstheme="minorHAnsi"/>
          <w:sz w:val="22"/>
          <w:szCs w:val="22"/>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14:paraId="42909F06" w14:textId="77777777" w:rsidR="005C34EC" w:rsidRPr="00A27060" w:rsidRDefault="00A27060" w:rsidP="00A27060">
      <w:pPr>
        <w:pStyle w:val="a7"/>
        <w:numPr>
          <w:ilvl w:val="0"/>
          <w:numId w:val="3"/>
        </w:numPr>
        <w:spacing w:before="240" w:line="276" w:lineRule="auto"/>
        <w:jc w:val="both"/>
        <w:rPr>
          <w:rFonts w:asciiTheme="minorHAnsi" w:hAnsiTheme="minorHAnsi" w:cstheme="minorHAnsi"/>
          <w:sz w:val="22"/>
          <w:szCs w:val="22"/>
        </w:rPr>
      </w:pPr>
      <w:r w:rsidRPr="00A27060">
        <w:rPr>
          <w:rFonts w:asciiTheme="minorHAnsi" w:hAnsiTheme="minorHAnsi" w:cstheme="minorHAnsi"/>
          <w:sz w:val="22"/>
          <w:szCs w:val="22"/>
        </w:rPr>
        <w:t>Οι τιμές των προσφορών δεν υπόκεινται σε μεταβολή κατά τη διάρκεια ισχύος της προσφοράς</w:t>
      </w:r>
      <w:r w:rsidR="0088641A" w:rsidRPr="00A27060">
        <w:rPr>
          <w:rFonts w:asciiTheme="minorHAnsi" w:hAnsiTheme="minorHAnsi" w:cstheme="minorHAnsi"/>
          <w:sz w:val="22"/>
          <w:szCs w:val="22"/>
        </w:rPr>
        <w:t xml:space="preserve">. </w:t>
      </w:r>
    </w:p>
    <w:p w14:paraId="4131899D" w14:textId="77777777" w:rsidR="00A27060" w:rsidRDefault="003C78C1" w:rsidP="00622C08">
      <w:pPr>
        <w:pStyle w:val="a7"/>
        <w:numPr>
          <w:ilvl w:val="0"/>
          <w:numId w:val="3"/>
        </w:numPr>
        <w:spacing w:before="240" w:line="288" w:lineRule="auto"/>
        <w:jc w:val="both"/>
        <w:rPr>
          <w:rFonts w:asciiTheme="minorHAnsi" w:hAnsiTheme="minorHAnsi" w:cstheme="minorHAnsi"/>
          <w:sz w:val="22"/>
          <w:szCs w:val="22"/>
        </w:rPr>
      </w:pPr>
      <w:r w:rsidRPr="00A27060">
        <w:rPr>
          <w:rFonts w:asciiTheme="minorHAnsi" w:hAnsiTheme="minorHAnsi" w:cstheme="minorHAnsi"/>
          <w:sz w:val="22"/>
          <w:szCs w:val="22"/>
        </w:rPr>
        <w:t xml:space="preserve">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24791D1C" w14:textId="77777777" w:rsidR="00622C08" w:rsidRPr="00622C08" w:rsidRDefault="00622C08" w:rsidP="00622C08">
      <w:pPr>
        <w:pStyle w:val="a7"/>
        <w:spacing w:before="240" w:line="288" w:lineRule="auto"/>
        <w:jc w:val="both"/>
        <w:rPr>
          <w:rFonts w:asciiTheme="minorHAnsi" w:hAnsiTheme="minorHAnsi" w:cstheme="minorHAnsi"/>
          <w:sz w:val="22"/>
          <w:szCs w:val="22"/>
        </w:rPr>
      </w:pPr>
    </w:p>
    <w:p w14:paraId="555E832D" w14:textId="77777777" w:rsidR="00AE436D" w:rsidRPr="00DD4592" w:rsidRDefault="0088641A"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Αξιολόγηση προσφορών</w:t>
      </w:r>
      <w:r w:rsidR="00A07BC5" w:rsidRPr="00DD4592">
        <w:rPr>
          <w:rFonts w:asciiTheme="minorHAnsi" w:hAnsiTheme="minorHAnsi" w:cstheme="minorHAnsi"/>
          <w:sz w:val="21"/>
          <w:szCs w:val="21"/>
        </w:rPr>
        <w:t xml:space="preserve"> </w:t>
      </w:r>
      <w:r w:rsidRPr="00DD4592">
        <w:rPr>
          <w:rFonts w:asciiTheme="minorHAnsi" w:hAnsiTheme="minorHAnsi" w:cstheme="minorHAnsi"/>
          <w:sz w:val="21"/>
          <w:szCs w:val="21"/>
        </w:rPr>
        <w:t>- ανάθεση</w:t>
      </w:r>
    </w:p>
    <w:p w14:paraId="25DB448B" w14:textId="77777777" w:rsidR="005C34EC" w:rsidRPr="00070045" w:rsidRDefault="000E4FB6"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u w:val="single"/>
        </w:rPr>
        <w:t xml:space="preserve">Το κριτήριο ανάθεσης είναι η </w:t>
      </w:r>
      <w:r w:rsidR="00D97015" w:rsidRPr="00DD4592">
        <w:rPr>
          <w:rFonts w:asciiTheme="minorHAnsi" w:hAnsiTheme="minorHAnsi" w:cstheme="minorHAnsi"/>
          <w:sz w:val="21"/>
          <w:szCs w:val="21"/>
          <w:u w:val="single"/>
        </w:rPr>
        <w:t>πλέον συμφέρουσ</w:t>
      </w:r>
      <w:r w:rsidR="00070045">
        <w:rPr>
          <w:rFonts w:asciiTheme="minorHAnsi" w:hAnsiTheme="minorHAnsi" w:cstheme="minorHAnsi"/>
          <w:sz w:val="21"/>
          <w:szCs w:val="21"/>
          <w:u w:val="single"/>
        </w:rPr>
        <w:t>α από οικονομική άποψη προσφορά</w:t>
      </w:r>
      <w:r w:rsidR="00070045" w:rsidRPr="00070045">
        <w:rPr>
          <w:rFonts w:asciiTheme="minorHAnsi" w:hAnsiTheme="minorHAnsi" w:cstheme="minorHAnsi"/>
          <w:sz w:val="21"/>
          <w:szCs w:val="21"/>
          <w:u w:val="single"/>
        </w:rPr>
        <w:t xml:space="preserve"> </w:t>
      </w:r>
      <w:r w:rsidR="00070045" w:rsidRPr="000644AD">
        <w:rPr>
          <w:rFonts w:asciiTheme="minorHAnsi" w:hAnsiTheme="minorHAnsi" w:cstheme="minorHAnsi"/>
          <w:u w:val="single"/>
        </w:rPr>
        <w:t xml:space="preserve">βάσει της τιμής (προ ΦΠΑ), κάθε </w:t>
      </w:r>
      <w:r w:rsidR="00070045">
        <w:rPr>
          <w:rFonts w:asciiTheme="minorHAnsi" w:hAnsiTheme="minorHAnsi" w:cstheme="minorHAnsi"/>
          <w:u w:val="single"/>
        </w:rPr>
        <w:t>Τμήματος</w:t>
      </w:r>
      <w:r w:rsidR="00070045">
        <w:rPr>
          <w:rFonts w:asciiTheme="minorHAnsi" w:hAnsiTheme="minorHAnsi" w:cstheme="minorHAnsi"/>
          <w:sz w:val="21"/>
          <w:szCs w:val="21"/>
          <w:u w:val="single"/>
        </w:rPr>
        <w:t>.</w:t>
      </w:r>
    </w:p>
    <w:p w14:paraId="67E15140" w14:textId="77777777" w:rsidR="00570337" w:rsidRPr="00DD4592" w:rsidRDefault="0088641A"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14:paraId="49F6EC66" w14:textId="77777777" w:rsidR="00D97015" w:rsidRPr="00DD4592" w:rsidRDefault="00D97015" w:rsidP="00B372C6">
      <w:pPr>
        <w:spacing w:line="276" w:lineRule="auto"/>
        <w:contextualSpacing/>
        <w:jc w:val="both"/>
        <w:rPr>
          <w:rFonts w:asciiTheme="minorHAnsi" w:hAnsiTheme="minorHAnsi" w:cstheme="minorHAnsi"/>
          <w:sz w:val="21"/>
          <w:szCs w:val="21"/>
        </w:rPr>
      </w:pPr>
    </w:p>
    <w:p w14:paraId="20D7F154" w14:textId="77777777" w:rsidR="00602BD4" w:rsidRPr="00DD4592" w:rsidRDefault="0088641A"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Επιπλέον η Αναθέτουσα Αρχή, διατηρεί το δικαίωμα για ματαίωση της διαδικασίας και την επανάληψή της με τροποποίηση ή μη των όρ</w:t>
      </w:r>
      <w:r w:rsidR="00C63D3C" w:rsidRPr="00DD4592">
        <w:rPr>
          <w:rFonts w:asciiTheme="minorHAnsi" w:hAnsiTheme="minorHAnsi" w:cstheme="minorHAnsi"/>
          <w:sz w:val="21"/>
          <w:szCs w:val="21"/>
        </w:rPr>
        <w:t>ων</w:t>
      </w:r>
      <w:r w:rsidRPr="00DD4592">
        <w:rPr>
          <w:rFonts w:asciiTheme="minorHAnsi" w:hAnsiTheme="minorHAnsi" w:cstheme="minorHAnsi"/>
          <w:sz w:val="21"/>
          <w:szCs w:val="21"/>
        </w:rPr>
        <w:t>. Οι συμμετέχοντες δεν έχουν καμιά οικονομική απαίτηση σε τέτοια περίπτωση.</w:t>
      </w:r>
    </w:p>
    <w:p w14:paraId="1751E90D" w14:textId="77777777" w:rsidR="00865603" w:rsidRPr="00DD4592" w:rsidRDefault="00220273" w:rsidP="00B45713">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Ο</w:t>
      </w:r>
      <w:r w:rsidR="00865603" w:rsidRPr="00DD4592">
        <w:rPr>
          <w:rFonts w:asciiTheme="minorHAnsi" w:hAnsiTheme="minorHAnsi" w:cstheme="minorHAnsi"/>
          <w:sz w:val="21"/>
          <w:szCs w:val="21"/>
        </w:rPr>
        <w:t xml:space="preserve"> ανάδοχος </w:t>
      </w:r>
      <w:r w:rsidRPr="00DD4592">
        <w:rPr>
          <w:rFonts w:asciiTheme="minorHAnsi" w:hAnsiTheme="minorHAnsi" w:cstheme="minorHAnsi"/>
          <w:sz w:val="21"/>
          <w:szCs w:val="21"/>
        </w:rPr>
        <w:t>που θα επιλεγεί, θα κληθεί να υπογράψει σύμβαση με τ</w:t>
      </w:r>
      <w:r w:rsidR="000644AD" w:rsidRPr="00DD4592">
        <w:rPr>
          <w:rFonts w:asciiTheme="minorHAnsi" w:hAnsiTheme="minorHAnsi" w:cstheme="minorHAnsi"/>
          <w:sz w:val="21"/>
          <w:szCs w:val="21"/>
        </w:rPr>
        <w:t>ο Γ.Χ.Κ.</w:t>
      </w:r>
      <w:r w:rsidRPr="00DD4592">
        <w:rPr>
          <w:rFonts w:asciiTheme="minorHAnsi" w:hAnsiTheme="minorHAnsi" w:cstheme="minorHAnsi"/>
          <w:sz w:val="21"/>
          <w:szCs w:val="21"/>
        </w:rPr>
        <w:t xml:space="preserve"> ε</w:t>
      </w:r>
      <w:r w:rsidR="00260144" w:rsidRPr="00DD4592">
        <w:rPr>
          <w:rFonts w:asciiTheme="minorHAnsi" w:hAnsiTheme="minorHAnsi" w:cstheme="minorHAnsi"/>
          <w:sz w:val="21"/>
          <w:szCs w:val="21"/>
        </w:rPr>
        <w:t>φόσον</w:t>
      </w:r>
      <w:r w:rsidRPr="00DD4592">
        <w:rPr>
          <w:rFonts w:asciiTheme="minorHAnsi" w:hAnsiTheme="minorHAnsi" w:cstheme="minorHAnsi"/>
          <w:sz w:val="21"/>
          <w:szCs w:val="21"/>
        </w:rPr>
        <w:t xml:space="preserve"> η αξία της προμήθειας </w:t>
      </w:r>
      <w:r w:rsidR="00865603" w:rsidRPr="00DD4592">
        <w:rPr>
          <w:rFonts w:asciiTheme="minorHAnsi" w:hAnsiTheme="minorHAnsi" w:cstheme="minorHAnsi"/>
          <w:sz w:val="21"/>
          <w:szCs w:val="21"/>
        </w:rPr>
        <w:t>που του</w:t>
      </w:r>
      <w:r w:rsidRPr="00DD4592">
        <w:rPr>
          <w:rFonts w:asciiTheme="minorHAnsi" w:hAnsiTheme="minorHAnsi" w:cstheme="minorHAnsi"/>
          <w:sz w:val="21"/>
          <w:szCs w:val="21"/>
        </w:rPr>
        <w:t xml:space="preserve"> ανατίθεται προ Φ.Π.Α. ξεπερνά τις 2.500,00 € (προ Φ.Π.Α.).</w:t>
      </w:r>
    </w:p>
    <w:p w14:paraId="3C6660C7" w14:textId="77777777" w:rsidR="00046FF5" w:rsidRPr="00DD4592" w:rsidRDefault="00046FF5" w:rsidP="00B372C6">
      <w:pPr>
        <w:spacing w:after="0" w:line="276" w:lineRule="auto"/>
        <w:jc w:val="both"/>
        <w:rPr>
          <w:rFonts w:asciiTheme="minorHAnsi" w:eastAsia="Times New Roman" w:hAnsiTheme="minorHAnsi" w:cstheme="minorHAnsi"/>
          <w:sz w:val="21"/>
          <w:szCs w:val="21"/>
          <w:lang w:eastAsia="el-GR"/>
        </w:rPr>
      </w:pPr>
    </w:p>
    <w:p w14:paraId="3E9B8FF4" w14:textId="77777777" w:rsidR="000644AD" w:rsidRPr="00DD4592" w:rsidRDefault="00046FF5" w:rsidP="00B372C6">
      <w:pPr>
        <w:spacing w:after="0" w:line="276" w:lineRule="auto"/>
        <w:jc w:val="both"/>
        <w:rPr>
          <w:rFonts w:asciiTheme="minorHAnsi" w:eastAsia="Times New Roman" w:hAnsiTheme="minorHAnsi" w:cstheme="minorHAnsi"/>
          <w:sz w:val="21"/>
          <w:szCs w:val="21"/>
          <w:lang w:eastAsia="el-GR"/>
        </w:rPr>
      </w:pPr>
      <w:r w:rsidRPr="00DD4592">
        <w:rPr>
          <w:rFonts w:asciiTheme="minorHAnsi" w:eastAsia="Times New Roman" w:hAnsiTheme="minorHAnsi" w:cstheme="minorHAnsi"/>
          <w:sz w:val="21"/>
          <w:szCs w:val="21"/>
          <w:lang w:eastAsia="el-GR"/>
        </w:rPr>
        <w:t xml:space="preserve">Εάν απαιτηθεί </w:t>
      </w:r>
      <w:r w:rsidR="000644AD" w:rsidRPr="00DD4592">
        <w:rPr>
          <w:rFonts w:asciiTheme="minorHAnsi" w:eastAsia="Times New Roman" w:hAnsiTheme="minorHAnsi" w:cstheme="minorHAnsi"/>
          <w:sz w:val="21"/>
          <w:szCs w:val="21"/>
          <w:lang w:eastAsia="el-GR"/>
        </w:rPr>
        <w:t>υπογραφή σύμβασης, ο ανάδοχος είναι υποχρεωμένος να καταθέσει εγγυητική επιστολή καλής</w:t>
      </w:r>
      <w:r w:rsidR="00D623FF" w:rsidRPr="00DD4592">
        <w:rPr>
          <w:rFonts w:asciiTheme="minorHAnsi" w:eastAsia="Times New Roman" w:hAnsiTheme="minorHAnsi" w:cstheme="minorHAnsi"/>
          <w:sz w:val="21"/>
          <w:szCs w:val="21"/>
          <w:lang w:eastAsia="el-GR"/>
        </w:rPr>
        <w:t xml:space="preserve"> εκτέλεσης, που να καλύπτει το 4</w:t>
      </w:r>
      <w:r w:rsidR="000644AD" w:rsidRPr="00DD4592">
        <w:rPr>
          <w:rFonts w:asciiTheme="minorHAnsi" w:eastAsia="Times New Roman" w:hAnsiTheme="minorHAnsi" w:cstheme="minorHAnsi"/>
          <w:sz w:val="21"/>
          <w:szCs w:val="21"/>
          <w:lang w:eastAsia="el-GR"/>
        </w:rPr>
        <w:t xml:space="preserve">% επί της </w:t>
      </w:r>
      <w:r w:rsidR="00DF6BF1" w:rsidRPr="00DD4592">
        <w:rPr>
          <w:rFonts w:asciiTheme="minorHAnsi" w:eastAsia="Times New Roman" w:hAnsiTheme="minorHAnsi" w:cstheme="minorHAnsi"/>
          <w:sz w:val="21"/>
          <w:szCs w:val="21"/>
          <w:lang w:eastAsia="el-GR"/>
        </w:rPr>
        <w:t xml:space="preserve">εκτιμώμενης </w:t>
      </w:r>
      <w:r w:rsidR="000644AD" w:rsidRPr="00DD4592">
        <w:rPr>
          <w:rFonts w:asciiTheme="minorHAnsi" w:eastAsia="Times New Roman" w:hAnsiTheme="minorHAnsi" w:cstheme="minorHAnsi"/>
          <w:sz w:val="21"/>
          <w:szCs w:val="21"/>
          <w:lang w:eastAsia="el-GR"/>
        </w:rPr>
        <w:t xml:space="preserve">αξίας της σύμβασης, χωρίς ΦΠΑ (άρθρο 72, ν. 4412/2016). Επισημαίνεται ότι η διάρκεια ισχύος της εγγυητικής επιστολής καλής εκτέλεσης της προς υπογραφή Σύμβασης πρέπει να είναι μεγαλύτερη κατά τουλάχιστον </w:t>
      </w:r>
      <w:r w:rsidR="00D97015" w:rsidRPr="00DD4592">
        <w:rPr>
          <w:rFonts w:asciiTheme="minorHAnsi" w:eastAsia="Times New Roman" w:hAnsiTheme="minorHAnsi" w:cstheme="minorHAnsi"/>
          <w:sz w:val="21"/>
          <w:szCs w:val="21"/>
          <w:lang w:eastAsia="el-GR"/>
        </w:rPr>
        <w:t xml:space="preserve">δύο </w:t>
      </w:r>
      <w:r w:rsidR="000644AD" w:rsidRPr="00DD4592">
        <w:rPr>
          <w:rFonts w:asciiTheme="minorHAnsi" w:eastAsia="Times New Roman" w:hAnsiTheme="minorHAnsi" w:cstheme="minorHAnsi"/>
          <w:sz w:val="21"/>
          <w:szCs w:val="21"/>
          <w:lang w:eastAsia="el-GR"/>
        </w:rPr>
        <w:t xml:space="preserve">μήνες από τον συμβατικό χρόνο.  </w:t>
      </w:r>
    </w:p>
    <w:p w14:paraId="70EE5F6D" w14:textId="77777777" w:rsidR="00046FF5" w:rsidRPr="00DD4592" w:rsidRDefault="00046FF5" w:rsidP="00B372C6">
      <w:pPr>
        <w:spacing w:after="0" w:line="276" w:lineRule="auto"/>
        <w:jc w:val="both"/>
        <w:rPr>
          <w:rFonts w:asciiTheme="minorHAnsi" w:eastAsia="Times New Roman" w:hAnsiTheme="minorHAnsi" w:cstheme="minorHAnsi"/>
          <w:i/>
          <w:sz w:val="21"/>
          <w:szCs w:val="21"/>
          <w:lang w:eastAsia="el-GR"/>
        </w:rPr>
      </w:pPr>
    </w:p>
    <w:p w14:paraId="03CFC5FF" w14:textId="77777777" w:rsidR="00AE436D" w:rsidRPr="00DD4592" w:rsidRDefault="00BF5100"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Παράδοση – παραλαβή </w:t>
      </w:r>
    </w:p>
    <w:p w14:paraId="54EB829B" w14:textId="77777777" w:rsidR="00DD78F5" w:rsidRPr="00DD78F5" w:rsidRDefault="00DD78F5" w:rsidP="00DD78F5">
      <w:pPr>
        <w:spacing w:line="276" w:lineRule="auto"/>
        <w:contextualSpacing/>
        <w:jc w:val="both"/>
        <w:rPr>
          <w:rFonts w:asciiTheme="minorHAnsi" w:hAnsiTheme="minorHAnsi" w:cstheme="minorHAnsi"/>
          <w:sz w:val="21"/>
          <w:szCs w:val="21"/>
        </w:rPr>
      </w:pPr>
      <w:r w:rsidRPr="00DD78F5">
        <w:rPr>
          <w:rFonts w:asciiTheme="minorHAnsi" w:hAnsiTheme="minorHAnsi" w:cstheme="minorHAnsi"/>
          <w:sz w:val="21"/>
          <w:szCs w:val="21"/>
        </w:rPr>
        <w:t xml:space="preserve">Η υλοποίηση της προμήθειας θα γίνει εντός </w:t>
      </w:r>
      <w:r w:rsidR="00070045">
        <w:rPr>
          <w:rFonts w:asciiTheme="minorHAnsi" w:hAnsiTheme="minorHAnsi" w:cstheme="minorHAnsi"/>
          <w:sz w:val="21"/>
          <w:szCs w:val="21"/>
        </w:rPr>
        <w:t>τεσσάρων μηνών</w:t>
      </w:r>
      <w:r w:rsidR="00A27060">
        <w:rPr>
          <w:rFonts w:asciiTheme="minorHAnsi" w:hAnsiTheme="minorHAnsi" w:cstheme="minorHAnsi"/>
          <w:sz w:val="21"/>
          <w:szCs w:val="21"/>
        </w:rPr>
        <w:t xml:space="preserve"> (</w:t>
      </w:r>
      <w:r w:rsidR="00070045">
        <w:rPr>
          <w:rFonts w:asciiTheme="minorHAnsi" w:hAnsiTheme="minorHAnsi" w:cstheme="minorHAnsi"/>
          <w:sz w:val="21"/>
          <w:szCs w:val="21"/>
        </w:rPr>
        <w:t>4</w:t>
      </w:r>
      <w:r>
        <w:rPr>
          <w:rFonts w:asciiTheme="minorHAnsi" w:hAnsiTheme="minorHAnsi" w:cstheme="minorHAnsi"/>
          <w:sz w:val="21"/>
          <w:szCs w:val="21"/>
        </w:rPr>
        <w:t>)</w:t>
      </w:r>
      <w:r w:rsidRPr="00DD78F5">
        <w:rPr>
          <w:rFonts w:asciiTheme="minorHAnsi" w:hAnsiTheme="minorHAnsi" w:cstheme="minorHAnsi"/>
          <w:sz w:val="21"/>
          <w:szCs w:val="21"/>
        </w:rPr>
        <w:t xml:space="preserve"> </w:t>
      </w:r>
      <w:r>
        <w:rPr>
          <w:rFonts w:asciiTheme="minorHAnsi" w:hAnsiTheme="minorHAnsi" w:cstheme="minorHAnsi"/>
          <w:sz w:val="21"/>
          <w:szCs w:val="21"/>
        </w:rPr>
        <w:t>μηνών</w:t>
      </w:r>
      <w:r w:rsidRPr="00DD78F5">
        <w:rPr>
          <w:rFonts w:asciiTheme="minorHAnsi" w:hAnsiTheme="minorHAnsi" w:cstheme="minorHAnsi"/>
          <w:sz w:val="21"/>
          <w:szCs w:val="21"/>
        </w:rPr>
        <w:t xml:space="preserve"> από την επόμενη ημέρα της ανάρτησης των σχετικών συμβάσεων στο Κ.Η.Μ.ΔΗ.Σ ή της κοινοποίησης της Απόφασης Ανάθεσης στον Ανάδοχο στην περίπτωση που δεν υπογράφεται Σύμβαση</w:t>
      </w:r>
      <w:r w:rsidR="00A27060">
        <w:rPr>
          <w:rFonts w:asciiTheme="minorHAnsi" w:hAnsiTheme="minorHAnsi" w:cstheme="minorHAnsi"/>
          <w:sz w:val="21"/>
          <w:szCs w:val="21"/>
        </w:rPr>
        <w:t xml:space="preserve"> με δυνατότητα παράτασης έως εξάντλησης </w:t>
      </w:r>
      <w:r w:rsidR="00622C08">
        <w:rPr>
          <w:rFonts w:asciiTheme="minorHAnsi" w:hAnsiTheme="minorHAnsi" w:cstheme="minorHAnsi"/>
          <w:sz w:val="21"/>
          <w:szCs w:val="21"/>
        </w:rPr>
        <w:t>και</w:t>
      </w:r>
      <w:r w:rsidR="00A27060">
        <w:rPr>
          <w:rFonts w:asciiTheme="minorHAnsi" w:hAnsiTheme="minorHAnsi" w:cstheme="minorHAnsi"/>
          <w:sz w:val="21"/>
          <w:szCs w:val="21"/>
        </w:rPr>
        <w:t xml:space="preserve"> μη υπέρβασης του προϋπολογισμού </w:t>
      </w:r>
      <w:r w:rsidR="00064001">
        <w:rPr>
          <w:rFonts w:asciiTheme="minorHAnsi" w:hAnsiTheme="minorHAnsi" w:cstheme="minorHAnsi"/>
          <w:sz w:val="21"/>
          <w:szCs w:val="21"/>
        </w:rPr>
        <w:t xml:space="preserve">για </w:t>
      </w:r>
      <w:r w:rsidR="00A27060">
        <w:rPr>
          <w:rFonts w:asciiTheme="minorHAnsi" w:hAnsiTheme="minorHAnsi" w:cstheme="minorHAnsi"/>
          <w:sz w:val="21"/>
          <w:szCs w:val="21"/>
        </w:rPr>
        <w:t xml:space="preserve">κάθε </w:t>
      </w:r>
      <w:r w:rsidR="00064001">
        <w:rPr>
          <w:rFonts w:asciiTheme="minorHAnsi" w:hAnsiTheme="minorHAnsi" w:cstheme="minorHAnsi"/>
          <w:sz w:val="21"/>
          <w:szCs w:val="21"/>
        </w:rPr>
        <w:t>Τμήμα.</w:t>
      </w:r>
      <w:r w:rsidRPr="00DD78F5">
        <w:rPr>
          <w:rFonts w:asciiTheme="minorHAnsi" w:hAnsiTheme="minorHAnsi" w:cstheme="minorHAnsi"/>
          <w:sz w:val="21"/>
          <w:szCs w:val="21"/>
        </w:rPr>
        <w:t xml:space="preserve"> </w:t>
      </w:r>
    </w:p>
    <w:p w14:paraId="69FE4C46" w14:textId="77777777" w:rsidR="00070045" w:rsidRPr="008101AA" w:rsidRDefault="00070045" w:rsidP="00070045">
      <w:pPr>
        <w:spacing w:after="0"/>
        <w:rPr>
          <w:rFonts w:asciiTheme="minorHAnsi" w:hAnsiTheme="minorHAnsi" w:cstheme="minorHAnsi"/>
          <w:bCs/>
          <w:sz w:val="21"/>
          <w:szCs w:val="21"/>
          <w:u w:val="single"/>
          <w:lang w:eastAsia="ar-SA"/>
        </w:rPr>
      </w:pPr>
      <w:r w:rsidRPr="008101AA">
        <w:rPr>
          <w:rFonts w:asciiTheme="minorHAnsi" w:hAnsiTheme="minorHAnsi" w:cstheme="minorHAnsi"/>
          <w:bCs/>
          <w:sz w:val="21"/>
          <w:szCs w:val="21"/>
          <w:u w:val="single"/>
        </w:rPr>
        <w:t>Διευθύνσεις Χημικών Υπηρεσιών – Ε</w:t>
      </w:r>
      <w:r w:rsidRPr="008101AA">
        <w:rPr>
          <w:rFonts w:asciiTheme="minorHAnsi" w:hAnsiTheme="minorHAnsi" w:cstheme="minorHAnsi"/>
          <w:bCs/>
          <w:sz w:val="21"/>
          <w:szCs w:val="21"/>
          <w:u w:val="single"/>
          <w:lang w:eastAsia="ar-SA"/>
        </w:rPr>
        <w:t>πικοινωνία</w:t>
      </w:r>
    </w:p>
    <w:p w14:paraId="5BC0FCB5" w14:textId="77777777" w:rsidR="00070045" w:rsidRPr="008101AA" w:rsidRDefault="00070045" w:rsidP="00070045">
      <w:pPr>
        <w:spacing w:after="0"/>
        <w:rPr>
          <w:rFonts w:asciiTheme="minorHAnsi" w:hAnsiTheme="minorHAnsi" w:cstheme="minorHAnsi"/>
          <w:bCs/>
          <w:sz w:val="21"/>
          <w:szCs w:val="21"/>
          <w:u w:val="single"/>
          <w:lang w:eastAsia="ar-SA"/>
        </w:rPr>
      </w:pP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2166"/>
        <w:gridCol w:w="1843"/>
        <w:gridCol w:w="1417"/>
        <w:gridCol w:w="2449"/>
      </w:tblGrid>
      <w:tr w:rsidR="00070045" w:rsidRPr="008101AA" w14:paraId="36EF4161" w14:textId="77777777" w:rsidTr="00FC467A">
        <w:trPr>
          <w:trHeight w:val="454"/>
          <w:jc w:val="center"/>
        </w:trPr>
        <w:tc>
          <w:tcPr>
            <w:tcW w:w="2507" w:type="dxa"/>
            <w:vAlign w:val="center"/>
          </w:tcPr>
          <w:p w14:paraId="15AB9F72" w14:textId="77777777" w:rsidR="00070045" w:rsidRPr="008101AA" w:rsidRDefault="00070045" w:rsidP="00FC467A">
            <w:pPr>
              <w:spacing w:after="0"/>
              <w:jc w:val="center"/>
              <w:rPr>
                <w:rFonts w:asciiTheme="minorHAnsi" w:hAnsiTheme="minorHAnsi" w:cstheme="minorHAnsi"/>
                <w:b/>
                <w:sz w:val="21"/>
                <w:szCs w:val="21"/>
                <w:lang w:val="en-GB"/>
              </w:rPr>
            </w:pPr>
            <w:proofErr w:type="spellStart"/>
            <w:r w:rsidRPr="008101AA">
              <w:rPr>
                <w:rFonts w:asciiTheme="minorHAnsi" w:hAnsiTheme="minorHAnsi" w:cstheme="minorHAnsi"/>
                <w:b/>
                <w:sz w:val="21"/>
                <w:szCs w:val="21"/>
                <w:lang w:val="en-GB"/>
              </w:rPr>
              <w:t>Χημική</w:t>
            </w:r>
            <w:proofErr w:type="spellEnd"/>
            <w:r w:rsidRPr="008101AA">
              <w:rPr>
                <w:rFonts w:asciiTheme="minorHAnsi" w:hAnsiTheme="minorHAnsi" w:cstheme="minorHAnsi"/>
                <w:b/>
                <w:sz w:val="21"/>
                <w:szCs w:val="21"/>
                <w:lang w:val="en-GB"/>
              </w:rPr>
              <w:t xml:space="preserve"> Υπ</w:t>
            </w:r>
            <w:proofErr w:type="spellStart"/>
            <w:r w:rsidRPr="008101AA">
              <w:rPr>
                <w:rFonts w:asciiTheme="minorHAnsi" w:hAnsiTheme="minorHAnsi" w:cstheme="minorHAnsi"/>
                <w:b/>
                <w:sz w:val="21"/>
                <w:szCs w:val="21"/>
                <w:lang w:val="en-GB"/>
              </w:rPr>
              <w:t>ηρεσί</w:t>
            </w:r>
            <w:proofErr w:type="spellEnd"/>
            <w:r w:rsidRPr="008101AA">
              <w:rPr>
                <w:rFonts w:asciiTheme="minorHAnsi" w:hAnsiTheme="minorHAnsi" w:cstheme="minorHAnsi"/>
                <w:b/>
                <w:sz w:val="21"/>
                <w:szCs w:val="21"/>
                <w:lang w:val="en-GB"/>
              </w:rPr>
              <w:t>α/Τόπος πα</w:t>
            </w:r>
            <w:proofErr w:type="spellStart"/>
            <w:r w:rsidRPr="008101AA">
              <w:rPr>
                <w:rFonts w:asciiTheme="minorHAnsi" w:hAnsiTheme="minorHAnsi" w:cstheme="minorHAnsi"/>
                <w:b/>
                <w:sz w:val="21"/>
                <w:szCs w:val="21"/>
                <w:lang w:val="en-GB"/>
              </w:rPr>
              <w:t>ράδοσης</w:t>
            </w:r>
            <w:proofErr w:type="spellEnd"/>
          </w:p>
        </w:tc>
        <w:tc>
          <w:tcPr>
            <w:tcW w:w="2166" w:type="dxa"/>
            <w:vAlign w:val="center"/>
          </w:tcPr>
          <w:p w14:paraId="74109D45" w14:textId="77777777" w:rsidR="00070045" w:rsidRPr="008101AA" w:rsidRDefault="00070045" w:rsidP="00FC467A">
            <w:pPr>
              <w:spacing w:after="0"/>
              <w:jc w:val="center"/>
              <w:rPr>
                <w:rFonts w:asciiTheme="minorHAnsi" w:hAnsiTheme="minorHAnsi" w:cstheme="minorHAnsi"/>
                <w:b/>
                <w:sz w:val="21"/>
                <w:szCs w:val="21"/>
                <w:lang w:val="en-GB"/>
              </w:rPr>
            </w:pPr>
            <w:proofErr w:type="spellStart"/>
            <w:r w:rsidRPr="008101AA">
              <w:rPr>
                <w:rFonts w:asciiTheme="minorHAnsi" w:hAnsiTheme="minorHAnsi" w:cstheme="minorHAnsi"/>
                <w:b/>
                <w:sz w:val="21"/>
                <w:szCs w:val="21"/>
                <w:lang w:val="en-GB"/>
              </w:rPr>
              <w:t>Διεύθυνση</w:t>
            </w:r>
            <w:proofErr w:type="spellEnd"/>
          </w:p>
        </w:tc>
        <w:tc>
          <w:tcPr>
            <w:tcW w:w="1843" w:type="dxa"/>
            <w:vAlign w:val="center"/>
          </w:tcPr>
          <w:p w14:paraId="3C6E5D7F" w14:textId="77777777" w:rsidR="00070045" w:rsidRPr="008101AA" w:rsidRDefault="00070045" w:rsidP="00FC467A">
            <w:pPr>
              <w:spacing w:after="0"/>
              <w:jc w:val="center"/>
              <w:rPr>
                <w:rFonts w:asciiTheme="minorHAnsi" w:hAnsiTheme="minorHAnsi" w:cstheme="minorHAnsi"/>
                <w:b/>
                <w:sz w:val="21"/>
                <w:szCs w:val="21"/>
                <w:lang w:val="en-GB"/>
              </w:rPr>
            </w:pPr>
            <w:r w:rsidRPr="008101AA">
              <w:rPr>
                <w:rFonts w:asciiTheme="minorHAnsi" w:hAnsiTheme="minorHAnsi" w:cstheme="minorHAnsi"/>
                <w:b/>
                <w:sz w:val="21"/>
                <w:szCs w:val="21"/>
                <w:lang w:val="en-GB"/>
              </w:rPr>
              <w:t>Υπ</w:t>
            </w:r>
            <w:proofErr w:type="spellStart"/>
            <w:r w:rsidRPr="008101AA">
              <w:rPr>
                <w:rFonts w:asciiTheme="minorHAnsi" w:hAnsiTheme="minorHAnsi" w:cstheme="minorHAnsi"/>
                <w:b/>
                <w:sz w:val="21"/>
                <w:szCs w:val="21"/>
                <w:lang w:val="en-GB"/>
              </w:rPr>
              <w:t>εύθυνος</w:t>
            </w:r>
            <w:proofErr w:type="spellEnd"/>
            <w:r w:rsidRPr="008101AA">
              <w:rPr>
                <w:rFonts w:asciiTheme="minorHAnsi" w:hAnsiTheme="minorHAnsi" w:cstheme="minorHAnsi"/>
                <w:b/>
                <w:sz w:val="21"/>
                <w:szCs w:val="21"/>
                <w:lang w:val="en-GB"/>
              </w:rPr>
              <w:t xml:space="preserve"> επ</w:t>
            </w:r>
            <w:proofErr w:type="spellStart"/>
            <w:r w:rsidRPr="008101AA">
              <w:rPr>
                <w:rFonts w:asciiTheme="minorHAnsi" w:hAnsiTheme="minorHAnsi" w:cstheme="minorHAnsi"/>
                <w:b/>
                <w:sz w:val="21"/>
                <w:szCs w:val="21"/>
                <w:lang w:val="en-GB"/>
              </w:rPr>
              <w:t>ικοινωνί</w:t>
            </w:r>
            <w:proofErr w:type="spellEnd"/>
            <w:r w:rsidRPr="008101AA">
              <w:rPr>
                <w:rFonts w:asciiTheme="minorHAnsi" w:hAnsiTheme="minorHAnsi" w:cstheme="minorHAnsi"/>
                <w:b/>
                <w:sz w:val="21"/>
                <w:szCs w:val="21"/>
                <w:lang w:val="en-GB"/>
              </w:rPr>
              <w:t>ας</w:t>
            </w:r>
          </w:p>
        </w:tc>
        <w:tc>
          <w:tcPr>
            <w:tcW w:w="1417" w:type="dxa"/>
            <w:vAlign w:val="center"/>
          </w:tcPr>
          <w:p w14:paraId="7105ADAC" w14:textId="77777777" w:rsidR="00070045" w:rsidRPr="008101AA" w:rsidRDefault="00070045" w:rsidP="00FC467A">
            <w:pPr>
              <w:spacing w:after="0"/>
              <w:jc w:val="center"/>
              <w:rPr>
                <w:rFonts w:asciiTheme="minorHAnsi" w:hAnsiTheme="minorHAnsi" w:cstheme="minorHAnsi"/>
                <w:b/>
                <w:sz w:val="21"/>
                <w:szCs w:val="21"/>
                <w:lang w:val="en-GB"/>
              </w:rPr>
            </w:pPr>
            <w:proofErr w:type="spellStart"/>
            <w:r w:rsidRPr="008101AA">
              <w:rPr>
                <w:rFonts w:asciiTheme="minorHAnsi" w:hAnsiTheme="minorHAnsi" w:cstheme="minorHAnsi"/>
                <w:b/>
                <w:sz w:val="21"/>
                <w:szCs w:val="21"/>
                <w:lang w:val="en-GB"/>
              </w:rPr>
              <w:t>Τηλέφωνο</w:t>
            </w:r>
            <w:proofErr w:type="spellEnd"/>
          </w:p>
        </w:tc>
        <w:tc>
          <w:tcPr>
            <w:tcW w:w="2449" w:type="dxa"/>
            <w:vAlign w:val="center"/>
          </w:tcPr>
          <w:p w14:paraId="01E485D7" w14:textId="77777777" w:rsidR="00070045" w:rsidRPr="008101AA" w:rsidRDefault="00070045" w:rsidP="00FC467A">
            <w:pPr>
              <w:spacing w:after="0"/>
              <w:jc w:val="center"/>
              <w:rPr>
                <w:rFonts w:asciiTheme="minorHAnsi" w:hAnsiTheme="minorHAnsi" w:cstheme="minorHAnsi"/>
                <w:b/>
                <w:sz w:val="21"/>
                <w:szCs w:val="21"/>
                <w:lang w:val="en-GB"/>
              </w:rPr>
            </w:pPr>
            <w:r w:rsidRPr="008101AA">
              <w:rPr>
                <w:rFonts w:asciiTheme="minorHAnsi" w:hAnsiTheme="minorHAnsi" w:cstheme="minorHAnsi"/>
                <w:b/>
                <w:sz w:val="21"/>
                <w:szCs w:val="21"/>
                <w:lang w:val="en-GB"/>
              </w:rPr>
              <w:t>E-mail</w:t>
            </w:r>
          </w:p>
        </w:tc>
      </w:tr>
      <w:tr w:rsidR="00070045" w:rsidRPr="00F36D7B" w14:paraId="0FCFC260" w14:textId="77777777" w:rsidTr="00FC467A">
        <w:trPr>
          <w:trHeight w:val="454"/>
          <w:jc w:val="center"/>
        </w:trPr>
        <w:tc>
          <w:tcPr>
            <w:tcW w:w="2507" w:type="dxa"/>
            <w:vAlign w:val="center"/>
          </w:tcPr>
          <w:p w14:paraId="13ABE987"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Α’ Χ.Υ. Αθηνών</w:t>
            </w:r>
          </w:p>
          <w:p w14:paraId="452AAEDE"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w:t>
            </w:r>
            <w:r w:rsidRPr="008101AA">
              <w:rPr>
                <w:rFonts w:asciiTheme="minorHAnsi" w:hAnsiTheme="minorHAnsi" w:cstheme="minorHAnsi"/>
                <w:sz w:val="21"/>
                <w:szCs w:val="21"/>
                <w:lang w:val="en-GB" w:eastAsia="en-GB"/>
              </w:rPr>
              <w:t>NUTS</w:t>
            </w:r>
            <w:r w:rsidRPr="008101AA">
              <w:rPr>
                <w:rFonts w:asciiTheme="minorHAnsi" w:hAnsiTheme="minorHAnsi" w:cstheme="minorHAnsi"/>
                <w:sz w:val="21"/>
                <w:szCs w:val="21"/>
                <w:lang w:eastAsia="en-GB"/>
              </w:rPr>
              <w:t xml:space="preserve">: </w:t>
            </w:r>
            <w:r w:rsidRPr="008101AA">
              <w:rPr>
                <w:rFonts w:asciiTheme="minorHAnsi" w:hAnsiTheme="minorHAnsi" w:cstheme="minorHAnsi"/>
                <w:sz w:val="21"/>
                <w:szCs w:val="21"/>
                <w:lang w:val="en-GB" w:eastAsia="en-GB"/>
              </w:rPr>
              <w:t>EL</w:t>
            </w:r>
            <w:r w:rsidRPr="008101AA">
              <w:rPr>
                <w:rFonts w:asciiTheme="minorHAnsi" w:hAnsiTheme="minorHAnsi" w:cstheme="minorHAnsi"/>
                <w:sz w:val="21"/>
                <w:szCs w:val="21"/>
                <w:lang w:eastAsia="en-GB"/>
              </w:rPr>
              <w:t>303)</w:t>
            </w:r>
          </w:p>
        </w:tc>
        <w:tc>
          <w:tcPr>
            <w:tcW w:w="2166" w:type="dxa"/>
            <w:vAlign w:val="center"/>
          </w:tcPr>
          <w:p w14:paraId="118357CA" w14:textId="77777777" w:rsidR="00070045" w:rsidRPr="008101AA" w:rsidRDefault="00070045" w:rsidP="00FC467A">
            <w:pPr>
              <w:spacing w:after="0"/>
              <w:jc w:val="center"/>
              <w:rPr>
                <w:rFonts w:asciiTheme="minorHAnsi" w:hAnsiTheme="minorHAnsi" w:cstheme="minorHAnsi"/>
                <w:sz w:val="21"/>
                <w:szCs w:val="21"/>
                <w:lang w:val="en-GB" w:eastAsia="en-GB"/>
              </w:rPr>
            </w:pPr>
            <w:proofErr w:type="spellStart"/>
            <w:r w:rsidRPr="008101AA">
              <w:rPr>
                <w:rFonts w:asciiTheme="minorHAnsi" w:hAnsiTheme="minorHAnsi" w:cstheme="minorHAnsi"/>
                <w:sz w:val="21"/>
                <w:szCs w:val="21"/>
                <w:lang w:val="en-GB" w:eastAsia="en-GB"/>
              </w:rPr>
              <w:t>Αν</w:t>
            </w:r>
            <w:proofErr w:type="spellEnd"/>
            <w:r w:rsidRPr="008101AA">
              <w:rPr>
                <w:rFonts w:asciiTheme="minorHAnsi" w:hAnsiTheme="minorHAnsi" w:cstheme="minorHAnsi"/>
                <w:sz w:val="21"/>
                <w:szCs w:val="21"/>
                <w:lang w:val="en-GB" w:eastAsia="en-GB"/>
              </w:rPr>
              <w:t xml:space="preserve">. </w:t>
            </w:r>
            <w:proofErr w:type="spellStart"/>
            <w:r w:rsidRPr="008101AA">
              <w:rPr>
                <w:rFonts w:asciiTheme="minorHAnsi" w:hAnsiTheme="minorHAnsi" w:cstheme="minorHAnsi"/>
                <w:sz w:val="21"/>
                <w:szCs w:val="21"/>
                <w:lang w:val="en-GB" w:eastAsia="en-GB"/>
              </w:rPr>
              <w:t>Τσόχ</w:t>
            </w:r>
            <w:proofErr w:type="spellEnd"/>
            <w:r w:rsidRPr="008101AA">
              <w:rPr>
                <w:rFonts w:asciiTheme="minorHAnsi" w:hAnsiTheme="minorHAnsi" w:cstheme="minorHAnsi"/>
                <w:sz w:val="21"/>
                <w:szCs w:val="21"/>
                <w:lang w:val="en-GB" w:eastAsia="en-GB"/>
              </w:rPr>
              <w:t xml:space="preserve">α 16 </w:t>
            </w:r>
          </w:p>
          <w:p w14:paraId="76CB8B63"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 xml:space="preserve">ΤΚ 11521, </w:t>
            </w:r>
            <w:proofErr w:type="spellStart"/>
            <w:r w:rsidRPr="008101AA">
              <w:rPr>
                <w:rFonts w:asciiTheme="minorHAnsi" w:hAnsiTheme="minorHAnsi" w:cstheme="minorHAnsi"/>
                <w:sz w:val="21"/>
                <w:szCs w:val="21"/>
                <w:lang w:val="en-GB" w:eastAsia="en-GB"/>
              </w:rPr>
              <w:t>Αθήν</w:t>
            </w:r>
            <w:proofErr w:type="spellEnd"/>
            <w:r w:rsidRPr="008101AA">
              <w:rPr>
                <w:rFonts w:asciiTheme="minorHAnsi" w:hAnsiTheme="minorHAnsi" w:cstheme="minorHAnsi"/>
                <w:sz w:val="21"/>
                <w:szCs w:val="21"/>
                <w:lang w:val="en-GB" w:eastAsia="en-GB"/>
              </w:rPr>
              <w:t>α</w:t>
            </w:r>
          </w:p>
        </w:tc>
        <w:tc>
          <w:tcPr>
            <w:tcW w:w="1843" w:type="dxa"/>
            <w:vAlign w:val="center"/>
          </w:tcPr>
          <w:p w14:paraId="79AF5F34"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eastAsia="en-GB"/>
              </w:rPr>
              <w:t xml:space="preserve">Ι. </w:t>
            </w:r>
            <w:proofErr w:type="spellStart"/>
            <w:r w:rsidRPr="008101AA">
              <w:rPr>
                <w:rFonts w:asciiTheme="minorHAnsi" w:hAnsiTheme="minorHAnsi" w:cstheme="minorHAnsi"/>
                <w:sz w:val="21"/>
                <w:szCs w:val="21"/>
                <w:lang w:eastAsia="en-GB"/>
              </w:rPr>
              <w:t>Γαρδίκης</w:t>
            </w:r>
            <w:proofErr w:type="spellEnd"/>
          </w:p>
        </w:tc>
        <w:tc>
          <w:tcPr>
            <w:tcW w:w="1417" w:type="dxa"/>
            <w:vAlign w:val="center"/>
          </w:tcPr>
          <w:p w14:paraId="57E45309" w14:textId="77777777" w:rsidR="00070045" w:rsidRPr="008101AA" w:rsidRDefault="00070045" w:rsidP="00FC467A">
            <w:pPr>
              <w:spacing w:after="0"/>
              <w:jc w:val="center"/>
              <w:rPr>
                <w:rFonts w:asciiTheme="minorHAnsi" w:hAnsiTheme="minorHAnsi" w:cstheme="minorHAnsi"/>
                <w:sz w:val="21"/>
                <w:szCs w:val="21"/>
                <w:lang w:val="en-US" w:eastAsia="en-GB"/>
              </w:rPr>
            </w:pPr>
            <w:r w:rsidRPr="008101AA">
              <w:rPr>
                <w:rFonts w:asciiTheme="minorHAnsi" w:hAnsiTheme="minorHAnsi" w:cstheme="minorHAnsi"/>
                <w:sz w:val="21"/>
                <w:szCs w:val="21"/>
                <w:lang w:val="en-GB" w:eastAsia="en-GB"/>
              </w:rPr>
              <w:t>2106479337</w:t>
            </w:r>
          </w:p>
        </w:tc>
        <w:tc>
          <w:tcPr>
            <w:tcW w:w="2449" w:type="dxa"/>
            <w:vAlign w:val="center"/>
          </w:tcPr>
          <w:p w14:paraId="6D5277ED" w14:textId="77777777" w:rsidR="00070045" w:rsidRPr="007733A9" w:rsidRDefault="0038118C" w:rsidP="00FC467A">
            <w:pPr>
              <w:spacing w:after="0"/>
              <w:jc w:val="center"/>
              <w:rPr>
                <w:rFonts w:asciiTheme="minorHAnsi" w:hAnsiTheme="minorHAnsi" w:cstheme="minorHAnsi"/>
                <w:sz w:val="21"/>
                <w:szCs w:val="21"/>
                <w:lang w:val="en-US" w:eastAsia="en-GB"/>
              </w:rPr>
            </w:pPr>
            <w:hyperlink r:id="rId15" w:history="1">
              <w:r w:rsidR="00070045" w:rsidRPr="00EA2317">
                <w:rPr>
                  <w:rStyle w:val="-"/>
                  <w:rFonts w:asciiTheme="minorHAnsi" w:hAnsiTheme="minorHAnsi" w:cstheme="minorHAnsi"/>
                  <w:sz w:val="21"/>
                  <w:szCs w:val="21"/>
                  <w:lang w:val="en-GB" w:eastAsia="en-GB"/>
                </w:rPr>
                <w:t>a_athens</w:t>
              </w:r>
              <w:r w:rsidR="00070045" w:rsidRPr="00EA2317">
                <w:rPr>
                  <w:rStyle w:val="-"/>
                  <w:rFonts w:asciiTheme="minorHAnsi" w:hAnsiTheme="minorHAnsi" w:cstheme="minorHAnsi"/>
                  <w:sz w:val="21"/>
                  <w:szCs w:val="21"/>
                  <w:lang w:val="en-US" w:eastAsia="en-GB"/>
                </w:rPr>
                <w:t>.</w:t>
              </w:r>
              <w:r w:rsidR="00070045" w:rsidRPr="00EA2317">
                <w:rPr>
                  <w:rStyle w:val="-"/>
                  <w:rFonts w:asciiTheme="minorHAnsi" w:hAnsiTheme="minorHAnsi" w:cstheme="minorHAnsi"/>
                  <w:sz w:val="21"/>
                  <w:szCs w:val="21"/>
                  <w:lang w:val="en-GB" w:eastAsia="en-GB"/>
                </w:rPr>
                <w:t>gcsl</w:t>
              </w:r>
              <w:r w:rsidR="00070045" w:rsidRPr="00EA2317">
                <w:rPr>
                  <w:rStyle w:val="-"/>
                  <w:rFonts w:asciiTheme="minorHAnsi" w:hAnsiTheme="minorHAnsi" w:cstheme="minorHAnsi"/>
                  <w:sz w:val="21"/>
                  <w:szCs w:val="21"/>
                  <w:lang w:val="en-US" w:eastAsia="en-GB"/>
                </w:rPr>
                <w:t>@aade</w:t>
              </w:r>
              <w:r w:rsidR="00070045" w:rsidRPr="00EA2317">
                <w:rPr>
                  <w:rStyle w:val="-"/>
                  <w:rFonts w:asciiTheme="minorHAnsi" w:hAnsiTheme="minorHAnsi" w:cstheme="minorHAnsi"/>
                  <w:sz w:val="21"/>
                  <w:szCs w:val="21"/>
                  <w:lang w:val="en-GB" w:eastAsia="en-GB"/>
                </w:rPr>
                <w:t>.gr</w:t>
              </w:r>
            </w:hyperlink>
            <w:r w:rsidR="00070045" w:rsidRPr="007733A9">
              <w:rPr>
                <w:rFonts w:asciiTheme="minorHAnsi" w:hAnsiTheme="minorHAnsi" w:cstheme="minorHAnsi"/>
                <w:sz w:val="21"/>
                <w:szCs w:val="21"/>
                <w:lang w:val="en-US" w:eastAsia="en-GB"/>
              </w:rPr>
              <w:t xml:space="preserve"> </w:t>
            </w:r>
          </w:p>
        </w:tc>
      </w:tr>
      <w:tr w:rsidR="00070045" w:rsidRPr="008101AA" w14:paraId="5307439A" w14:textId="77777777" w:rsidTr="00FC467A">
        <w:trPr>
          <w:trHeight w:val="454"/>
          <w:jc w:val="center"/>
        </w:trPr>
        <w:tc>
          <w:tcPr>
            <w:tcW w:w="2507" w:type="dxa"/>
            <w:vAlign w:val="center"/>
          </w:tcPr>
          <w:p w14:paraId="30609958"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 xml:space="preserve">Χ.Υ. </w:t>
            </w:r>
            <w:proofErr w:type="spellStart"/>
            <w:r w:rsidRPr="008101AA">
              <w:rPr>
                <w:rFonts w:asciiTheme="minorHAnsi" w:hAnsiTheme="minorHAnsi" w:cstheme="minorHAnsi"/>
                <w:sz w:val="21"/>
                <w:szCs w:val="21"/>
                <w:lang w:val="en-GB" w:eastAsia="en-GB"/>
              </w:rPr>
              <w:t>Πειρ</w:t>
            </w:r>
            <w:proofErr w:type="spellEnd"/>
            <w:r w:rsidRPr="008101AA">
              <w:rPr>
                <w:rFonts w:asciiTheme="minorHAnsi" w:hAnsiTheme="minorHAnsi" w:cstheme="minorHAnsi"/>
                <w:sz w:val="21"/>
                <w:szCs w:val="21"/>
                <w:lang w:val="en-GB" w:eastAsia="en-GB"/>
              </w:rPr>
              <w:t>αιά</w:t>
            </w:r>
          </w:p>
          <w:p w14:paraId="04E78EDA"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(NUTS: EL307)</w:t>
            </w:r>
          </w:p>
        </w:tc>
        <w:tc>
          <w:tcPr>
            <w:tcW w:w="2166" w:type="dxa"/>
            <w:vAlign w:val="center"/>
          </w:tcPr>
          <w:p w14:paraId="425FF86B" w14:textId="77777777" w:rsidR="00070045" w:rsidRPr="008101AA" w:rsidRDefault="00070045" w:rsidP="00FC467A">
            <w:pPr>
              <w:spacing w:after="0"/>
              <w:jc w:val="center"/>
              <w:rPr>
                <w:rFonts w:asciiTheme="minorHAnsi" w:hAnsiTheme="minorHAnsi" w:cstheme="minorHAnsi"/>
                <w:sz w:val="21"/>
                <w:szCs w:val="21"/>
                <w:lang w:val="en-GB" w:eastAsia="en-GB"/>
              </w:rPr>
            </w:pPr>
            <w:proofErr w:type="spellStart"/>
            <w:r w:rsidRPr="008101AA">
              <w:rPr>
                <w:rFonts w:asciiTheme="minorHAnsi" w:hAnsiTheme="minorHAnsi" w:cstheme="minorHAnsi"/>
                <w:sz w:val="21"/>
                <w:szCs w:val="21"/>
                <w:lang w:val="en-GB" w:eastAsia="en-GB"/>
              </w:rPr>
              <w:t>Ακτή</w:t>
            </w:r>
            <w:proofErr w:type="spellEnd"/>
            <w:r w:rsidRPr="008101AA">
              <w:rPr>
                <w:rFonts w:asciiTheme="minorHAnsi" w:hAnsiTheme="minorHAnsi" w:cstheme="minorHAnsi"/>
                <w:sz w:val="21"/>
                <w:szCs w:val="21"/>
                <w:lang w:val="en-GB" w:eastAsia="en-GB"/>
              </w:rPr>
              <w:t xml:space="preserve"> </w:t>
            </w:r>
            <w:proofErr w:type="spellStart"/>
            <w:r w:rsidRPr="008101AA">
              <w:rPr>
                <w:rFonts w:asciiTheme="minorHAnsi" w:hAnsiTheme="minorHAnsi" w:cstheme="minorHAnsi"/>
                <w:sz w:val="21"/>
                <w:szCs w:val="21"/>
                <w:lang w:val="en-GB" w:eastAsia="en-GB"/>
              </w:rPr>
              <w:t>Κονδύλη</w:t>
            </w:r>
            <w:proofErr w:type="spellEnd"/>
            <w:r w:rsidRPr="008101AA">
              <w:rPr>
                <w:rFonts w:asciiTheme="minorHAnsi" w:hAnsiTheme="minorHAnsi" w:cstheme="minorHAnsi"/>
                <w:sz w:val="21"/>
                <w:szCs w:val="21"/>
                <w:lang w:val="en-GB" w:eastAsia="en-GB"/>
              </w:rPr>
              <w:t xml:space="preserve"> 32, </w:t>
            </w:r>
          </w:p>
          <w:p w14:paraId="76C9F5B0"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ΤΚ  185 10</w:t>
            </w:r>
          </w:p>
        </w:tc>
        <w:tc>
          <w:tcPr>
            <w:tcW w:w="1843" w:type="dxa"/>
            <w:vAlign w:val="center"/>
          </w:tcPr>
          <w:p w14:paraId="3CE35274"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Κ. Παπα</w:t>
            </w:r>
            <w:proofErr w:type="spellStart"/>
            <w:r w:rsidRPr="008101AA">
              <w:rPr>
                <w:rFonts w:asciiTheme="minorHAnsi" w:hAnsiTheme="minorHAnsi" w:cstheme="minorHAnsi"/>
                <w:sz w:val="21"/>
                <w:szCs w:val="21"/>
                <w:lang w:val="en-GB" w:eastAsia="en-GB"/>
              </w:rPr>
              <w:t>δο</w:t>
            </w:r>
            <w:proofErr w:type="spellEnd"/>
            <w:r w:rsidRPr="008101AA">
              <w:rPr>
                <w:rFonts w:asciiTheme="minorHAnsi" w:hAnsiTheme="minorHAnsi" w:cstheme="minorHAnsi"/>
                <w:sz w:val="21"/>
                <w:szCs w:val="21"/>
                <w:lang w:val="en-GB" w:eastAsia="en-GB"/>
              </w:rPr>
              <w:t>πούλου</w:t>
            </w:r>
          </w:p>
        </w:tc>
        <w:tc>
          <w:tcPr>
            <w:tcW w:w="1417" w:type="dxa"/>
            <w:vAlign w:val="center"/>
          </w:tcPr>
          <w:p w14:paraId="77DF0D2B"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2104613991</w:t>
            </w:r>
          </w:p>
        </w:tc>
        <w:tc>
          <w:tcPr>
            <w:tcW w:w="2449" w:type="dxa"/>
            <w:vAlign w:val="center"/>
          </w:tcPr>
          <w:p w14:paraId="43093371" w14:textId="77777777" w:rsidR="00070045" w:rsidRPr="008101AA" w:rsidRDefault="0038118C" w:rsidP="00FC467A">
            <w:pPr>
              <w:spacing w:after="0"/>
              <w:jc w:val="center"/>
              <w:rPr>
                <w:rFonts w:asciiTheme="minorHAnsi" w:hAnsiTheme="minorHAnsi" w:cstheme="minorHAnsi"/>
                <w:sz w:val="21"/>
                <w:szCs w:val="21"/>
                <w:lang w:val="en-GB" w:eastAsia="en-GB"/>
              </w:rPr>
            </w:pPr>
            <w:hyperlink r:id="rId16" w:history="1">
              <w:r w:rsidR="00070045" w:rsidRPr="008101AA">
                <w:rPr>
                  <w:rStyle w:val="-"/>
                  <w:rFonts w:asciiTheme="minorHAnsi" w:hAnsiTheme="minorHAnsi" w:cstheme="minorHAnsi"/>
                  <w:sz w:val="21"/>
                  <w:szCs w:val="21"/>
                  <w:lang w:val="en-GB" w:eastAsia="en-GB"/>
                </w:rPr>
                <w:t>piraeus.gcsl@aade.g</w:t>
              </w:r>
            </w:hyperlink>
            <w:r w:rsidR="00070045" w:rsidRPr="008101AA">
              <w:rPr>
                <w:rFonts w:asciiTheme="minorHAnsi" w:hAnsiTheme="minorHAnsi" w:cstheme="minorHAnsi"/>
                <w:sz w:val="21"/>
                <w:szCs w:val="21"/>
                <w:lang w:val="en-GB" w:eastAsia="en-GB"/>
              </w:rPr>
              <w:t>r</w:t>
            </w:r>
          </w:p>
        </w:tc>
      </w:tr>
      <w:tr w:rsidR="00070045" w:rsidRPr="008101AA" w14:paraId="17CD2BF9" w14:textId="77777777" w:rsidTr="00FC467A">
        <w:trPr>
          <w:trHeight w:val="454"/>
          <w:jc w:val="center"/>
        </w:trPr>
        <w:tc>
          <w:tcPr>
            <w:tcW w:w="2507" w:type="dxa"/>
            <w:vAlign w:val="center"/>
          </w:tcPr>
          <w:p w14:paraId="58B944B5"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Χ.Υ. Κεντρικής Μακεδονίας,  Θεσσαλονίκη</w:t>
            </w:r>
          </w:p>
          <w:p w14:paraId="568DC4D2"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rPr>
              <w:t>(</w:t>
            </w:r>
            <w:r w:rsidRPr="008101AA">
              <w:rPr>
                <w:rFonts w:asciiTheme="minorHAnsi" w:hAnsiTheme="minorHAnsi" w:cstheme="minorHAnsi"/>
                <w:sz w:val="21"/>
                <w:szCs w:val="21"/>
                <w:lang w:val="en-US"/>
              </w:rPr>
              <w:t>NUTS</w:t>
            </w:r>
            <w:r w:rsidRPr="008101AA">
              <w:rPr>
                <w:rFonts w:asciiTheme="minorHAnsi" w:hAnsiTheme="minorHAnsi" w:cstheme="minorHAnsi"/>
                <w:sz w:val="21"/>
                <w:szCs w:val="21"/>
              </w:rPr>
              <w:t xml:space="preserve">: </w:t>
            </w:r>
            <w:r w:rsidRPr="008101AA">
              <w:rPr>
                <w:rFonts w:asciiTheme="minorHAnsi" w:hAnsiTheme="minorHAnsi" w:cstheme="minorHAnsi"/>
                <w:sz w:val="21"/>
                <w:szCs w:val="21"/>
                <w:lang w:val="en-US"/>
              </w:rPr>
              <w:t>EL</w:t>
            </w:r>
            <w:r w:rsidRPr="008101AA">
              <w:rPr>
                <w:rFonts w:asciiTheme="minorHAnsi" w:hAnsiTheme="minorHAnsi" w:cstheme="minorHAnsi"/>
                <w:sz w:val="21"/>
                <w:szCs w:val="21"/>
              </w:rPr>
              <w:t>522)</w:t>
            </w:r>
          </w:p>
        </w:tc>
        <w:tc>
          <w:tcPr>
            <w:tcW w:w="2166" w:type="dxa"/>
            <w:vAlign w:val="center"/>
          </w:tcPr>
          <w:p w14:paraId="17C489CD"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 xml:space="preserve">Ν. </w:t>
            </w:r>
            <w:proofErr w:type="spellStart"/>
            <w:r w:rsidRPr="008101AA">
              <w:rPr>
                <w:rFonts w:asciiTheme="minorHAnsi" w:hAnsiTheme="minorHAnsi" w:cstheme="minorHAnsi"/>
                <w:sz w:val="21"/>
                <w:szCs w:val="21"/>
                <w:lang w:val="en-GB" w:eastAsia="en-GB"/>
              </w:rPr>
              <w:t>Βότση</w:t>
            </w:r>
            <w:proofErr w:type="spellEnd"/>
            <w:r w:rsidRPr="008101AA">
              <w:rPr>
                <w:rFonts w:asciiTheme="minorHAnsi" w:hAnsiTheme="minorHAnsi" w:cstheme="minorHAnsi"/>
                <w:sz w:val="21"/>
                <w:szCs w:val="21"/>
                <w:lang w:val="en-GB" w:eastAsia="en-GB"/>
              </w:rPr>
              <w:t xml:space="preserve"> 1 </w:t>
            </w:r>
          </w:p>
          <w:p w14:paraId="69E74B52"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ΤΚ 54625</w:t>
            </w:r>
          </w:p>
        </w:tc>
        <w:tc>
          <w:tcPr>
            <w:tcW w:w="1843" w:type="dxa"/>
            <w:vAlign w:val="center"/>
          </w:tcPr>
          <w:p w14:paraId="69417E6D"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Π. Ταρα</w:t>
            </w:r>
            <w:proofErr w:type="spellStart"/>
            <w:r w:rsidRPr="008101AA">
              <w:rPr>
                <w:rFonts w:asciiTheme="minorHAnsi" w:hAnsiTheme="minorHAnsi" w:cstheme="minorHAnsi"/>
                <w:sz w:val="21"/>
                <w:szCs w:val="21"/>
                <w:lang w:val="en-GB" w:eastAsia="en-GB"/>
              </w:rPr>
              <w:t>ντίλη</w:t>
            </w:r>
            <w:proofErr w:type="spellEnd"/>
          </w:p>
        </w:tc>
        <w:tc>
          <w:tcPr>
            <w:tcW w:w="1417" w:type="dxa"/>
            <w:vAlign w:val="center"/>
          </w:tcPr>
          <w:p w14:paraId="109BFC2F"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2313336661</w:t>
            </w:r>
          </w:p>
        </w:tc>
        <w:tc>
          <w:tcPr>
            <w:tcW w:w="2449" w:type="dxa"/>
            <w:vAlign w:val="center"/>
          </w:tcPr>
          <w:p w14:paraId="4B264FB8"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Style w:val="-"/>
                <w:rFonts w:asciiTheme="minorHAnsi" w:hAnsiTheme="minorHAnsi" w:cstheme="minorHAnsi"/>
                <w:sz w:val="21"/>
                <w:szCs w:val="21"/>
                <w:lang w:val="en-US" w:eastAsia="en-GB"/>
              </w:rPr>
              <w:t>cenmac.gcsl@aade.gr</w:t>
            </w:r>
          </w:p>
        </w:tc>
      </w:tr>
      <w:tr w:rsidR="00070045" w:rsidRPr="008101AA" w14:paraId="4C6DE09B" w14:textId="77777777" w:rsidTr="00FC467A">
        <w:trPr>
          <w:trHeight w:val="454"/>
          <w:jc w:val="center"/>
        </w:trPr>
        <w:tc>
          <w:tcPr>
            <w:tcW w:w="2507" w:type="dxa"/>
            <w:shd w:val="clear" w:color="000000" w:fill="FFFFFF"/>
            <w:vAlign w:val="center"/>
          </w:tcPr>
          <w:p w14:paraId="351CB90A"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Χ.Υ. Ηπείρου – Δυτικής Μακεδονίας, Ιωάννινα</w:t>
            </w:r>
          </w:p>
          <w:p w14:paraId="29F37659"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(NUTS: EL543)</w:t>
            </w:r>
          </w:p>
        </w:tc>
        <w:tc>
          <w:tcPr>
            <w:tcW w:w="2166" w:type="dxa"/>
            <w:shd w:val="clear" w:color="000000" w:fill="FFFFFF"/>
            <w:vAlign w:val="center"/>
          </w:tcPr>
          <w:p w14:paraId="7C0FF345" w14:textId="77777777" w:rsidR="00070045" w:rsidRPr="008101AA" w:rsidRDefault="00070045" w:rsidP="00FC467A">
            <w:pPr>
              <w:spacing w:after="0"/>
              <w:jc w:val="center"/>
              <w:rPr>
                <w:rFonts w:asciiTheme="minorHAnsi" w:hAnsiTheme="minorHAnsi" w:cstheme="minorHAnsi"/>
                <w:sz w:val="21"/>
                <w:szCs w:val="21"/>
                <w:lang w:val="en-GB" w:eastAsia="en-GB"/>
              </w:rPr>
            </w:pPr>
            <w:proofErr w:type="spellStart"/>
            <w:r w:rsidRPr="008101AA">
              <w:rPr>
                <w:rFonts w:asciiTheme="minorHAnsi" w:hAnsiTheme="minorHAnsi" w:cstheme="minorHAnsi"/>
                <w:sz w:val="21"/>
                <w:szCs w:val="21"/>
                <w:lang w:val="en-GB" w:eastAsia="en-GB"/>
              </w:rPr>
              <w:t>Δομ</w:t>
            </w:r>
            <w:proofErr w:type="spellEnd"/>
            <w:r w:rsidRPr="008101AA">
              <w:rPr>
                <w:rFonts w:asciiTheme="minorHAnsi" w:hAnsiTheme="minorHAnsi" w:cstheme="minorHAnsi"/>
                <w:sz w:val="21"/>
                <w:szCs w:val="21"/>
                <w:lang w:val="en-GB" w:eastAsia="en-GB"/>
              </w:rPr>
              <w:t>πόλη 30</w:t>
            </w:r>
          </w:p>
          <w:p w14:paraId="0AF48E16"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ΤΚ 451 10</w:t>
            </w:r>
          </w:p>
        </w:tc>
        <w:tc>
          <w:tcPr>
            <w:tcW w:w="1843" w:type="dxa"/>
            <w:shd w:val="clear" w:color="000000" w:fill="FFFFFF"/>
            <w:vAlign w:val="center"/>
          </w:tcPr>
          <w:p w14:paraId="62FBAABF"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Σ</w:t>
            </w:r>
            <w:r w:rsidRPr="008101AA">
              <w:rPr>
                <w:rFonts w:asciiTheme="minorHAnsi" w:hAnsiTheme="minorHAnsi" w:cstheme="minorHAnsi"/>
                <w:sz w:val="21"/>
                <w:szCs w:val="21"/>
                <w:lang w:val="en-GB" w:eastAsia="en-GB"/>
              </w:rPr>
              <w:t>.</w:t>
            </w:r>
            <w:r w:rsidRPr="008101AA">
              <w:rPr>
                <w:rFonts w:asciiTheme="minorHAnsi" w:hAnsiTheme="minorHAnsi" w:cstheme="minorHAnsi"/>
                <w:sz w:val="21"/>
                <w:szCs w:val="21"/>
                <w:lang w:eastAsia="en-GB"/>
              </w:rPr>
              <w:t>Στάθη</w:t>
            </w:r>
          </w:p>
        </w:tc>
        <w:tc>
          <w:tcPr>
            <w:tcW w:w="1417" w:type="dxa"/>
            <w:vAlign w:val="center"/>
          </w:tcPr>
          <w:p w14:paraId="6BD24989"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2651085002</w:t>
            </w:r>
          </w:p>
        </w:tc>
        <w:tc>
          <w:tcPr>
            <w:tcW w:w="2449" w:type="dxa"/>
            <w:vAlign w:val="center"/>
          </w:tcPr>
          <w:p w14:paraId="7D5BF90A" w14:textId="77777777" w:rsidR="00070045" w:rsidRPr="007733A9" w:rsidRDefault="0038118C" w:rsidP="00FC467A">
            <w:pPr>
              <w:spacing w:after="0"/>
              <w:jc w:val="center"/>
              <w:rPr>
                <w:rFonts w:asciiTheme="minorHAnsi" w:hAnsiTheme="minorHAnsi" w:cstheme="minorHAnsi"/>
                <w:sz w:val="21"/>
                <w:szCs w:val="21"/>
                <w:lang w:eastAsia="en-GB"/>
              </w:rPr>
            </w:pPr>
            <w:hyperlink r:id="rId17" w:history="1">
              <w:r w:rsidR="00070045" w:rsidRPr="00EA2317">
                <w:rPr>
                  <w:rStyle w:val="-"/>
                  <w:rFonts w:asciiTheme="minorHAnsi" w:hAnsiTheme="minorHAnsi" w:cstheme="minorHAnsi"/>
                  <w:sz w:val="21"/>
                  <w:szCs w:val="21"/>
                  <w:lang w:val="en-GB" w:eastAsia="en-GB"/>
                </w:rPr>
                <w:t>epirus.gcsl@aade.gr</w:t>
              </w:r>
            </w:hyperlink>
            <w:r w:rsidR="00070045">
              <w:rPr>
                <w:rFonts w:asciiTheme="minorHAnsi" w:hAnsiTheme="minorHAnsi" w:cstheme="minorHAnsi"/>
                <w:sz w:val="21"/>
                <w:szCs w:val="21"/>
                <w:lang w:eastAsia="en-GB"/>
              </w:rPr>
              <w:t xml:space="preserve"> </w:t>
            </w:r>
          </w:p>
        </w:tc>
      </w:tr>
      <w:tr w:rsidR="00070045" w:rsidRPr="008101AA" w14:paraId="67419E84" w14:textId="77777777" w:rsidTr="00FC467A">
        <w:trPr>
          <w:trHeight w:val="454"/>
          <w:jc w:val="center"/>
        </w:trPr>
        <w:tc>
          <w:tcPr>
            <w:tcW w:w="2507" w:type="dxa"/>
            <w:shd w:val="clear" w:color="000000" w:fill="FFFFFF"/>
            <w:vAlign w:val="center"/>
          </w:tcPr>
          <w:p w14:paraId="2E4E6A69"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 xml:space="preserve">Χ.Υ. Ηπείρου – Δυτικής Μακεδονίας </w:t>
            </w:r>
          </w:p>
          <w:p w14:paraId="1154F84B" w14:textId="77777777" w:rsidR="00070045" w:rsidRPr="008101AA" w:rsidRDefault="00070045" w:rsidP="00FC467A">
            <w:pPr>
              <w:spacing w:after="0"/>
              <w:jc w:val="center"/>
              <w:rPr>
                <w:rFonts w:asciiTheme="minorHAnsi" w:hAnsiTheme="minorHAnsi" w:cstheme="minorHAnsi"/>
                <w:sz w:val="21"/>
                <w:szCs w:val="21"/>
                <w:lang w:eastAsia="en-GB"/>
              </w:rPr>
            </w:pPr>
            <w:proofErr w:type="spellStart"/>
            <w:r w:rsidRPr="008101AA">
              <w:rPr>
                <w:rFonts w:asciiTheme="minorHAnsi" w:hAnsiTheme="minorHAnsi" w:cstheme="minorHAnsi"/>
                <w:sz w:val="21"/>
                <w:szCs w:val="21"/>
                <w:lang w:eastAsia="en-GB"/>
              </w:rPr>
              <w:t>Αυτ</w:t>
            </w:r>
            <w:proofErr w:type="spellEnd"/>
            <w:r w:rsidRPr="008101AA">
              <w:rPr>
                <w:rFonts w:asciiTheme="minorHAnsi" w:hAnsiTheme="minorHAnsi" w:cstheme="minorHAnsi"/>
                <w:sz w:val="21"/>
                <w:szCs w:val="21"/>
                <w:lang w:eastAsia="en-GB"/>
              </w:rPr>
              <w:t>. Γραφείο Χ.Υ. Φλώρινας</w:t>
            </w:r>
          </w:p>
          <w:p w14:paraId="03C606ED"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(NUTS: EL533)</w:t>
            </w:r>
          </w:p>
        </w:tc>
        <w:tc>
          <w:tcPr>
            <w:tcW w:w="2166" w:type="dxa"/>
            <w:shd w:val="clear" w:color="000000" w:fill="FFFFFF"/>
            <w:vAlign w:val="center"/>
          </w:tcPr>
          <w:p w14:paraId="5F0475FB" w14:textId="77777777" w:rsidR="00070045" w:rsidRPr="008101AA" w:rsidRDefault="00070045" w:rsidP="00FC467A">
            <w:pPr>
              <w:spacing w:after="0"/>
              <w:jc w:val="center"/>
              <w:rPr>
                <w:rFonts w:asciiTheme="minorHAnsi" w:hAnsiTheme="minorHAnsi" w:cstheme="minorHAnsi"/>
                <w:sz w:val="21"/>
                <w:szCs w:val="21"/>
                <w:lang w:val="en-GB" w:eastAsia="en-GB"/>
              </w:rPr>
            </w:pPr>
            <w:proofErr w:type="spellStart"/>
            <w:r w:rsidRPr="008101AA">
              <w:rPr>
                <w:rFonts w:asciiTheme="minorHAnsi" w:hAnsiTheme="minorHAnsi" w:cstheme="minorHAnsi"/>
                <w:sz w:val="21"/>
                <w:szCs w:val="21"/>
                <w:lang w:val="en-GB" w:eastAsia="en-GB"/>
              </w:rPr>
              <w:t>Πτολεμ</w:t>
            </w:r>
            <w:proofErr w:type="spellEnd"/>
            <w:r w:rsidRPr="008101AA">
              <w:rPr>
                <w:rFonts w:asciiTheme="minorHAnsi" w:hAnsiTheme="minorHAnsi" w:cstheme="minorHAnsi"/>
                <w:sz w:val="21"/>
                <w:szCs w:val="21"/>
                <w:lang w:val="en-GB" w:eastAsia="en-GB"/>
              </w:rPr>
              <w:t xml:space="preserve">αίων 1 - </w:t>
            </w:r>
            <w:proofErr w:type="spellStart"/>
            <w:r w:rsidRPr="008101AA">
              <w:rPr>
                <w:rFonts w:asciiTheme="minorHAnsi" w:hAnsiTheme="minorHAnsi" w:cstheme="minorHAnsi"/>
                <w:sz w:val="21"/>
                <w:szCs w:val="21"/>
                <w:lang w:val="en-GB" w:eastAsia="en-GB"/>
              </w:rPr>
              <w:t>Διοικητήριο</w:t>
            </w:r>
            <w:proofErr w:type="spellEnd"/>
            <w:r w:rsidRPr="008101AA">
              <w:rPr>
                <w:rFonts w:asciiTheme="minorHAnsi" w:hAnsiTheme="minorHAnsi" w:cstheme="minorHAnsi"/>
                <w:sz w:val="21"/>
                <w:szCs w:val="21"/>
                <w:lang w:val="en-GB" w:eastAsia="en-GB"/>
              </w:rPr>
              <w:t>, ΤΚ 531 00</w:t>
            </w:r>
          </w:p>
        </w:tc>
        <w:tc>
          <w:tcPr>
            <w:tcW w:w="1843" w:type="dxa"/>
            <w:shd w:val="clear" w:color="000000" w:fill="FFFFFF"/>
            <w:vAlign w:val="center"/>
          </w:tcPr>
          <w:p w14:paraId="492F0DC0"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Π. Καλα</w:t>
            </w:r>
            <w:proofErr w:type="spellStart"/>
            <w:r w:rsidRPr="008101AA">
              <w:rPr>
                <w:rFonts w:asciiTheme="minorHAnsi" w:hAnsiTheme="minorHAnsi" w:cstheme="minorHAnsi"/>
                <w:sz w:val="21"/>
                <w:szCs w:val="21"/>
                <w:lang w:val="en-GB" w:eastAsia="en-GB"/>
              </w:rPr>
              <w:t>ούζης</w:t>
            </w:r>
            <w:proofErr w:type="spellEnd"/>
          </w:p>
        </w:tc>
        <w:tc>
          <w:tcPr>
            <w:tcW w:w="1417" w:type="dxa"/>
            <w:vAlign w:val="center"/>
          </w:tcPr>
          <w:p w14:paraId="2D2F6A59"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23850 23950</w:t>
            </w:r>
          </w:p>
        </w:tc>
        <w:tc>
          <w:tcPr>
            <w:tcW w:w="2449" w:type="dxa"/>
            <w:vAlign w:val="center"/>
          </w:tcPr>
          <w:p w14:paraId="0F0FABE1" w14:textId="77777777" w:rsidR="00070045" w:rsidRPr="008101AA" w:rsidRDefault="0038118C" w:rsidP="00FC467A">
            <w:pPr>
              <w:spacing w:after="0"/>
              <w:jc w:val="center"/>
              <w:rPr>
                <w:rFonts w:asciiTheme="minorHAnsi" w:hAnsiTheme="minorHAnsi" w:cstheme="minorHAnsi"/>
                <w:sz w:val="21"/>
                <w:szCs w:val="21"/>
                <w:lang w:val="en-GB" w:eastAsia="en-GB"/>
              </w:rPr>
            </w:pPr>
            <w:hyperlink r:id="rId18" w:history="1">
              <w:r w:rsidR="00070045" w:rsidRPr="008101AA">
                <w:rPr>
                  <w:rStyle w:val="-"/>
                  <w:rFonts w:asciiTheme="minorHAnsi" w:hAnsiTheme="minorHAnsi" w:cstheme="minorHAnsi"/>
                  <w:sz w:val="21"/>
                  <w:szCs w:val="21"/>
                  <w:lang w:val="en-GB" w:eastAsia="en-GB"/>
                </w:rPr>
                <w:t>florina.gcsl@aade.gr</w:t>
              </w:r>
            </w:hyperlink>
          </w:p>
        </w:tc>
      </w:tr>
      <w:tr w:rsidR="00070045" w:rsidRPr="008101AA" w14:paraId="517CCE50" w14:textId="77777777" w:rsidTr="00FC467A">
        <w:trPr>
          <w:trHeight w:val="454"/>
          <w:jc w:val="center"/>
        </w:trPr>
        <w:tc>
          <w:tcPr>
            <w:tcW w:w="2507" w:type="dxa"/>
            <w:shd w:val="clear" w:color="000000" w:fill="FFFFFF"/>
            <w:vAlign w:val="center"/>
          </w:tcPr>
          <w:p w14:paraId="5B6B2E9B"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 xml:space="preserve">Χ.Υ. Πελοποννήσου, Δυτικής Ελλάδας και Ιονίου </w:t>
            </w:r>
          </w:p>
          <w:p w14:paraId="39E7C56E"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Τμήμα Χ.Υ. Κέρκυρας</w:t>
            </w:r>
          </w:p>
          <w:p w14:paraId="0B8DCDA1"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w:t>
            </w:r>
            <w:r w:rsidRPr="008101AA">
              <w:rPr>
                <w:rFonts w:asciiTheme="minorHAnsi" w:hAnsiTheme="minorHAnsi" w:cstheme="minorHAnsi"/>
                <w:sz w:val="21"/>
                <w:szCs w:val="21"/>
                <w:lang w:val="en-GB" w:eastAsia="en-GB"/>
              </w:rPr>
              <w:t>NUTS</w:t>
            </w:r>
            <w:r w:rsidRPr="008101AA">
              <w:rPr>
                <w:rFonts w:asciiTheme="minorHAnsi" w:hAnsiTheme="minorHAnsi" w:cstheme="minorHAnsi"/>
                <w:sz w:val="21"/>
                <w:szCs w:val="21"/>
                <w:lang w:eastAsia="en-GB"/>
              </w:rPr>
              <w:t xml:space="preserve">: </w:t>
            </w:r>
            <w:r w:rsidRPr="008101AA">
              <w:rPr>
                <w:rFonts w:asciiTheme="minorHAnsi" w:hAnsiTheme="minorHAnsi" w:cstheme="minorHAnsi"/>
                <w:sz w:val="21"/>
                <w:szCs w:val="21"/>
                <w:lang w:val="en-GB" w:eastAsia="en-GB"/>
              </w:rPr>
              <w:t>EL</w:t>
            </w:r>
            <w:r w:rsidRPr="008101AA">
              <w:rPr>
                <w:rFonts w:asciiTheme="minorHAnsi" w:hAnsiTheme="minorHAnsi" w:cstheme="minorHAnsi"/>
                <w:sz w:val="21"/>
                <w:szCs w:val="21"/>
                <w:lang w:eastAsia="en-GB"/>
              </w:rPr>
              <w:t>622)</w:t>
            </w:r>
          </w:p>
        </w:tc>
        <w:tc>
          <w:tcPr>
            <w:tcW w:w="2166" w:type="dxa"/>
            <w:shd w:val="clear" w:color="000000" w:fill="FFFFFF"/>
            <w:vAlign w:val="center"/>
          </w:tcPr>
          <w:p w14:paraId="5A164399" w14:textId="77777777" w:rsidR="00070045" w:rsidRPr="008101AA" w:rsidRDefault="00070045" w:rsidP="00FC467A">
            <w:pPr>
              <w:spacing w:after="0"/>
              <w:jc w:val="center"/>
              <w:rPr>
                <w:rFonts w:asciiTheme="minorHAnsi" w:hAnsiTheme="minorHAnsi" w:cstheme="minorHAnsi"/>
                <w:sz w:val="21"/>
                <w:szCs w:val="21"/>
                <w:lang w:val="en-GB" w:eastAsia="en-GB"/>
              </w:rPr>
            </w:pPr>
            <w:proofErr w:type="spellStart"/>
            <w:r w:rsidRPr="008101AA">
              <w:rPr>
                <w:rFonts w:asciiTheme="minorHAnsi" w:hAnsiTheme="minorHAnsi" w:cstheme="minorHAnsi"/>
                <w:sz w:val="21"/>
                <w:szCs w:val="21"/>
                <w:lang w:val="en-GB" w:eastAsia="en-GB"/>
              </w:rPr>
              <w:t>Εθν</w:t>
            </w:r>
            <w:proofErr w:type="spellEnd"/>
            <w:r w:rsidRPr="008101AA">
              <w:rPr>
                <w:rFonts w:asciiTheme="minorHAnsi" w:hAnsiTheme="minorHAnsi" w:cstheme="minorHAnsi"/>
                <w:sz w:val="21"/>
                <w:szCs w:val="21"/>
                <w:lang w:val="en-GB" w:eastAsia="en-GB"/>
              </w:rPr>
              <w:t xml:space="preserve">. </w:t>
            </w:r>
            <w:proofErr w:type="spellStart"/>
            <w:r w:rsidRPr="008101AA">
              <w:rPr>
                <w:rFonts w:asciiTheme="minorHAnsi" w:hAnsiTheme="minorHAnsi" w:cstheme="minorHAnsi"/>
                <w:sz w:val="21"/>
                <w:szCs w:val="21"/>
                <w:lang w:val="en-GB" w:eastAsia="en-GB"/>
              </w:rPr>
              <w:t>Αντίστ</w:t>
            </w:r>
            <w:proofErr w:type="spellEnd"/>
            <w:r w:rsidRPr="008101AA">
              <w:rPr>
                <w:rFonts w:asciiTheme="minorHAnsi" w:hAnsiTheme="minorHAnsi" w:cstheme="minorHAnsi"/>
                <w:sz w:val="21"/>
                <w:szCs w:val="21"/>
                <w:lang w:val="en-GB" w:eastAsia="en-GB"/>
              </w:rPr>
              <w:t xml:space="preserve">ασης 1 </w:t>
            </w:r>
          </w:p>
          <w:p w14:paraId="232C2192"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ΤΚ 491 00</w:t>
            </w:r>
          </w:p>
        </w:tc>
        <w:tc>
          <w:tcPr>
            <w:tcW w:w="1843" w:type="dxa"/>
            <w:shd w:val="clear" w:color="000000" w:fill="FFFFFF"/>
            <w:vAlign w:val="center"/>
          </w:tcPr>
          <w:p w14:paraId="6F10A179"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val="en-GB" w:eastAsia="en-GB"/>
              </w:rPr>
              <w:t>M</w:t>
            </w:r>
            <w:r w:rsidRPr="008101AA">
              <w:rPr>
                <w:rFonts w:asciiTheme="minorHAnsi" w:hAnsiTheme="minorHAnsi" w:cstheme="minorHAnsi"/>
                <w:sz w:val="21"/>
                <w:szCs w:val="21"/>
                <w:lang w:eastAsia="en-GB"/>
              </w:rPr>
              <w:t xml:space="preserve">. </w:t>
            </w:r>
            <w:r w:rsidRPr="008101AA">
              <w:rPr>
                <w:rFonts w:asciiTheme="minorHAnsi" w:hAnsiTheme="minorHAnsi" w:cstheme="minorHAnsi"/>
                <w:sz w:val="21"/>
                <w:szCs w:val="21"/>
                <w:lang w:val="en-GB" w:eastAsia="en-GB"/>
              </w:rPr>
              <w:t>E</w:t>
            </w:r>
            <w:r w:rsidRPr="008101AA">
              <w:rPr>
                <w:rFonts w:asciiTheme="minorHAnsi" w:hAnsiTheme="minorHAnsi" w:cstheme="minorHAnsi"/>
                <w:sz w:val="21"/>
                <w:szCs w:val="21"/>
                <w:lang w:eastAsia="en-GB"/>
              </w:rPr>
              <w:t>.</w:t>
            </w:r>
            <w:r w:rsidRPr="008101AA">
              <w:rPr>
                <w:rFonts w:asciiTheme="minorHAnsi" w:hAnsiTheme="minorHAnsi" w:cstheme="minorHAnsi"/>
                <w:sz w:val="21"/>
                <w:szCs w:val="21"/>
                <w:lang w:val="en-US" w:eastAsia="en-GB"/>
              </w:rPr>
              <w:t xml:space="preserve"> </w:t>
            </w:r>
            <w:r w:rsidRPr="008101AA">
              <w:rPr>
                <w:rFonts w:asciiTheme="minorHAnsi" w:hAnsiTheme="minorHAnsi" w:cstheme="minorHAnsi"/>
                <w:sz w:val="21"/>
                <w:szCs w:val="21"/>
                <w:lang w:eastAsia="en-GB"/>
              </w:rPr>
              <w:t>Σπυριδάκη</w:t>
            </w:r>
          </w:p>
        </w:tc>
        <w:tc>
          <w:tcPr>
            <w:tcW w:w="1417" w:type="dxa"/>
            <w:vAlign w:val="center"/>
          </w:tcPr>
          <w:p w14:paraId="6C0F8B14"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2661039909</w:t>
            </w:r>
          </w:p>
        </w:tc>
        <w:tc>
          <w:tcPr>
            <w:tcW w:w="2449" w:type="dxa"/>
            <w:vAlign w:val="center"/>
          </w:tcPr>
          <w:p w14:paraId="2B575C4D" w14:textId="77777777" w:rsidR="00070045" w:rsidRPr="008101AA" w:rsidRDefault="0038118C" w:rsidP="00FC467A">
            <w:pPr>
              <w:spacing w:after="0"/>
              <w:jc w:val="center"/>
              <w:rPr>
                <w:rFonts w:asciiTheme="minorHAnsi" w:hAnsiTheme="minorHAnsi" w:cstheme="minorHAnsi"/>
                <w:sz w:val="21"/>
                <w:szCs w:val="21"/>
                <w:lang w:eastAsia="en-GB"/>
              </w:rPr>
            </w:pPr>
            <w:hyperlink r:id="rId19" w:history="1">
              <w:r w:rsidR="00070045" w:rsidRPr="008101AA">
                <w:rPr>
                  <w:rStyle w:val="-"/>
                  <w:rFonts w:asciiTheme="minorHAnsi" w:hAnsiTheme="minorHAnsi" w:cstheme="minorHAnsi"/>
                  <w:sz w:val="21"/>
                  <w:szCs w:val="21"/>
                  <w:lang w:val="en-GB" w:eastAsia="en-GB"/>
                </w:rPr>
                <w:t>corfu</w:t>
              </w:r>
              <w:r w:rsidR="00070045" w:rsidRPr="008101AA">
                <w:rPr>
                  <w:rStyle w:val="-"/>
                  <w:rFonts w:asciiTheme="minorHAnsi" w:hAnsiTheme="minorHAnsi" w:cstheme="minorHAnsi"/>
                  <w:sz w:val="21"/>
                  <w:szCs w:val="21"/>
                  <w:lang w:eastAsia="en-GB"/>
                </w:rPr>
                <w:t>.</w:t>
              </w:r>
              <w:r w:rsidR="00070045" w:rsidRPr="008101AA">
                <w:rPr>
                  <w:rStyle w:val="-"/>
                  <w:rFonts w:asciiTheme="minorHAnsi" w:hAnsiTheme="minorHAnsi" w:cstheme="minorHAnsi"/>
                  <w:sz w:val="21"/>
                  <w:szCs w:val="21"/>
                  <w:lang w:val="en-GB" w:eastAsia="en-GB"/>
                </w:rPr>
                <w:t>gcsl</w:t>
              </w:r>
              <w:r w:rsidR="00070045" w:rsidRPr="008101AA">
                <w:rPr>
                  <w:rStyle w:val="-"/>
                  <w:rFonts w:asciiTheme="minorHAnsi" w:hAnsiTheme="minorHAnsi" w:cstheme="minorHAnsi"/>
                  <w:sz w:val="21"/>
                  <w:szCs w:val="21"/>
                  <w:lang w:eastAsia="en-GB"/>
                </w:rPr>
                <w:t>@</w:t>
              </w:r>
              <w:r w:rsidR="00070045" w:rsidRPr="008101AA">
                <w:rPr>
                  <w:rStyle w:val="-"/>
                  <w:rFonts w:asciiTheme="minorHAnsi" w:hAnsiTheme="minorHAnsi" w:cstheme="minorHAnsi"/>
                  <w:sz w:val="21"/>
                  <w:szCs w:val="21"/>
                  <w:lang w:val="en-GB" w:eastAsia="en-GB"/>
                </w:rPr>
                <w:t>aade</w:t>
              </w:r>
              <w:r w:rsidR="00070045" w:rsidRPr="008101AA">
                <w:rPr>
                  <w:rStyle w:val="-"/>
                  <w:rFonts w:asciiTheme="minorHAnsi" w:hAnsiTheme="minorHAnsi" w:cstheme="minorHAnsi"/>
                  <w:sz w:val="21"/>
                  <w:szCs w:val="21"/>
                  <w:lang w:eastAsia="en-GB"/>
                </w:rPr>
                <w:t>.</w:t>
              </w:r>
              <w:r w:rsidR="00070045" w:rsidRPr="008101AA">
                <w:rPr>
                  <w:rStyle w:val="-"/>
                  <w:rFonts w:asciiTheme="minorHAnsi" w:hAnsiTheme="minorHAnsi" w:cstheme="minorHAnsi"/>
                  <w:sz w:val="21"/>
                  <w:szCs w:val="21"/>
                  <w:lang w:val="en-GB" w:eastAsia="en-GB"/>
                </w:rPr>
                <w:t>gr</w:t>
              </w:r>
            </w:hyperlink>
          </w:p>
        </w:tc>
      </w:tr>
      <w:tr w:rsidR="00070045" w:rsidRPr="008101AA" w14:paraId="603753BA" w14:textId="77777777" w:rsidTr="00FC467A">
        <w:trPr>
          <w:trHeight w:val="454"/>
          <w:jc w:val="center"/>
        </w:trPr>
        <w:tc>
          <w:tcPr>
            <w:tcW w:w="2507" w:type="dxa"/>
            <w:vAlign w:val="center"/>
          </w:tcPr>
          <w:p w14:paraId="3C03B2D2"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Χ.Υ. Αιγαίου</w:t>
            </w:r>
          </w:p>
          <w:p w14:paraId="74F0015F" w14:textId="77777777" w:rsidR="00070045" w:rsidRPr="008101AA" w:rsidRDefault="00070045" w:rsidP="00FC467A">
            <w:pPr>
              <w:spacing w:after="0"/>
              <w:jc w:val="center"/>
              <w:rPr>
                <w:rFonts w:asciiTheme="minorHAnsi" w:hAnsiTheme="minorHAnsi" w:cstheme="minorHAnsi"/>
                <w:sz w:val="21"/>
                <w:szCs w:val="21"/>
                <w:lang w:eastAsia="en-GB"/>
              </w:rPr>
            </w:pPr>
            <w:proofErr w:type="spellStart"/>
            <w:r w:rsidRPr="008101AA">
              <w:rPr>
                <w:rFonts w:asciiTheme="minorHAnsi" w:hAnsiTheme="minorHAnsi" w:cstheme="minorHAnsi"/>
                <w:sz w:val="21"/>
                <w:szCs w:val="21"/>
                <w:lang w:eastAsia="en-GB"/>
              </w:rPr>
              <w:t>Αυτ</w:t>
            </w:r>
            <w:proofErr w:type="spellEnd"/>
            <w:r w:rsidRPr="008101AA">
              <w:rPr>
                <w:rFonts w:asciiTheme="minorHAnsi" w:hAnsiTheme="minorHAnsi" w:cstheme="minorHAnsi"/>
                <w:sz w:val="21"/>
                <w:szCs w:val="21"/>
                <w:lang w:eastAsia="en-GB"/>
              </w:rPr>
              <w:t>. Γραφείο Χ.Υ. Σάμου</w:t>
            </w:r>
          </w:p>
          <w:p w14:paraId="3671869C"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(NUTS: EL412)</w:t>
            </w:r>
          </w:p>
        </w:tc>
        <w:tc>
          <w:tcPr>
            <w:tcW w:w="2166" w:type="dxa"/>
            <w:vAlign w:val="center"/>
          </w:tcPr>
          <w:p w14:paraId="3C45D422"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Πα</w:t>
            </w:r>
            <w:proofErr w:type="spellStart"/>
            <w:r w:rsidRPr="008101AA">
              <w:rPr>
                <w:rFonts w:asciiTheme="minorHAnsi" w:hAnsiTheme="minorHAnsi" w:cstheme="minorHAnsi"/>
                <w:sz w:val="21"/>
                <w:szCs w:val="21"/>
                <w:lang w:val="en-GB" w:eastAsia="en-GB"/>
              </w:rPr>
              <w:t>ύλου</w:t>
            </w:r>
            <w:proofErr w:type="spellEnd"/>
            <w:r w:rsidRPr="008101AA">
              <w:rPr>
                <w:rFonts w:asciiTheme="minorHAnsi" w:hAnsiTheme="minorHAnsi" w:cstheme="minorHAnsi"/>
                <w:sz w:val="21"/>
                <w:szCs w:val="21"/>
                <w:lang w:val="en-GB" w:eastAsia="en-GB"/>
              </w:rPr>
              <w:t xml:space="preserve"> </w:t>
            </w:r>
            <w:proofErr w:type="spellStart"/>
            <w:r w:rsidRPr="008101AA">
              <w:rPr>
                <w:rFonts w:asciiTheme="minorHAnsi" w:hAnsiTheme="minorHAnsi" w:cstheme="minorHAnsi"/>
                <w:sz w:val="21"/>
                <w:szCs w:val="21"/>
                <w:lang w:val="en-GB" w:eastAsia="en-GB"/>
              </w:rPr>
              <w:t>Κουντουριώτη</w:t>
            </w:r>
            <w:proofErr w:type="spellEnd"/>
            <w:r w:rsidRPr="008101AA">
              <w:rPr>
                <w:rFonts w:asciiTheme="minorHAnsi" w:hAnsiTheme="minorHAnsi" w:cstheme="minorHAnsi"/>
                <w:sz w:val="21"/>
                <w:szCs w:val="21"/>
                <w:lang w:val="en-GB" w:eastAsia="en-GB"/>
              </w:rPr>
              <w:t xml:space="preserve"> </w:t>
            </w:r>
          </w:p>
          <w:p w14:paraId="5DE7DE70"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ΤΚ 83 100</w:t>
            </w:r>
          </w:p>
        </w:tc>
        <w:tc>
          <w:tcPr>
            <w:tcW w:w="1843" w:type="dxa"/>
            <w:vAlign w:val="center"/>
          </w:tcPr>
          <w:p w14:paraId="234D5079"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Φ. Σα</w:t>
            </w:r>
            <w:proofErr w:type="spellStart"/>
            <w:r w:rsidRPr="008101AA">
              <w:rPr>
                <w:rFonts w:asciiTheme="minorHAnsi" w:hAnsiTheme="minorHAnsi" w:cstheme="minorHAnsi"/>
                <w:sz w:val="21"/>
                <w:szCs w:val="21"/>
                <w:lang w:val="en-GB" w:eastAsia="en-GB"/>
              </w:rPr>
              <w:t>μίου</w:t>
            </w:r>
            <w:proofErr w:type="spellEnd"/>
          </w:p>
        </w:tc>
        <w:tc>
          <w:tcPr>
            <w:tcW w:w="1417" w:type="dxa"/>
            <w:vAlign w:val="center"/>
          </w:tcPr>
          <w:p w14:paraId="6814E701"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2</w:t>
            </w:r>
            <w:r w:rsidRPr="008101AA">
              <w:rPr>
                <w:rFonts w:asciiTheme="minorHAnsi" w:hAnsiTheme="minorHAnsi" w:cstheme="minorHAnsi"/>
                <w:sz w:val="21"/>
                <w:szCs w:val="21"/>
                <w:lang w:eastAsia="en-GB"/>
              </w:rPr>
              <w:t>273</w:t>
            </w:r>
            <w:r w:rsidRPr="008101AA">
              <w:rPr>
                <w:rFonts w:asciiTheme="minorHAnsi" w:hAnsiTheme="minorHAnsi" w:cstheme="minorHAnsi"/>
                <w:sz w:val="21"/>
                <w:szCs w:val="21"/>
                <w:lang w:val="en-GB" w:eastAsia="en-GB"/>
              </w:rPr>
              <w:t>0 27590</w:t>
            </w:r>
          </w:p>
        </w:tc>
        <w:tc>
          <w:tcPr>
            <w:tcW w:w="2449" w:type="dxa"/>
            <w:vAlign w:val="center"/>
          </w:tcPr>
          <w:p w14:paraId="04EF0249" w14:textId="77777777" w:rsidR="00070045" w:rsidRPr="008101AA" w:rsidRDefault="0038118C" w:rsidP="00FC467A">
            <w:pPr>
              <w:spacing w:after="0"/>
              <w:jc w:val="center"/>
              <w:rPr>
                <w:rFonts w:asciiTheme="minorHAnsi" w:hAnsiTheme="minorHAnsi" w:cstheme="minorHAnsi"/>
                <w:sz w:val="21"/>
                <w:szCs w:val="21"/>
                <w:lang w:val="en-GB" w:eastAsia="en-GB"/>
              </w:rPr>
            </w:pPr>
            <w:hyperlink r:id="rId20" w:history="1">
              <w:r w:rsidR="00070045" w:rsidRPr="008101AA">
                <w:rPr>
                  <w:rStyle w:val="-"/>
                  <w:rFonts w:asciiTheme="minorHAnsi" w:hAnsiTheme="minorHAnsi" w:cstheme="minorHAnsi"/>
                  <w:sz w:val="21"/>
                  <w:szCs w:val="21"/>
                  <w:lang w:val="en-GB" w:eastAsia="en-GB"/>
                </w:rPr>
                <w:t>samos.gcsl@aade.gr</w:t>
              </w:r>
            </w:hyperlink>
          </w:p>
        </w:tc>
      </w:tr>
      <w:tr w:rsidR="00070045" w:rsidRPr="008101AA" w14:paraId="2D1C0F7F" w14:textId="77777777" w:rsidTr="00FC467A">
        <w:trPr>
          <w:trHeight w:val="454"/>
          <w:jc w:val="center"/>
        </w:trPr>
        <w:tc>
          <w:tcPr>
            <w:tcW w:w="2507" w:type="dxa"/>
            <w:vAlign w:val="center"/>
          </w:tcPr>
          <w:p w14:paraId="45940307"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Χ.Υ. Λιβαδειάς</w:t>
            </w:r>
          </w:p>
          <w:p w14:paraId="5A44F211"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w:t>
            </w:r>
            <w:r w:rsidRPr="008101AA">
              <w:rPr>
                <w:rFonts w:asciiTheme="minorHAnsi" w:hAnsiTheme="minorHAnsi" w:cstheme="minorHAnsi"/>
                <w:sz w:val="21"/>
                <w:szCs w:val="21"/>
                <w:lang w:val="en-GB" w:eastAsia="en-GB"/>
              </w:rPr>
              <w:t>NUTS</w:t>
            </w:r>
            <w:r w:rsidRPr="008101AA">
              <w:rPr>
                <w:rFonts w:asciiTheme="minorHAnsi" w:hAnsiTheme="minorHAnsi" w:cstheme="minorHAnsi"/>
                <w:sz w:val="21"/>
                <w:szCs w:val="21"/>
                <w:lang w:eastAsia="en-GB"/>
              </w:rPr>
              <w:t xml:space="preserve">: </w:t>
            </w:r>
            <w:r w:rsidRPr="008101AA">
              <w:rPr>
                <w:rFonts w:asciiTheme="minorHAnsi" w:hAnsiTheme="minorHAnsi" w:cstheme="minorHAnsi"/>
                <w:sz w:val="21"/>
                <w:szCs w:val="21"/>
                <w:lang w:val="en-GB" w:eastAsia="en-GB"/>
              </w:rPr>
              <w:t>EL</w:t>
            </w:r>
            <w:r w:rsidRPr="008101AA">
              <w:rPr>
                <w:rFonts w:asciiTheme="minorHAnsi" w:hAnsiTheme="minorHAnsi" w:cstheme="minorHAnsi"/>
                <w:sz w:val="21"/>
                <w:szCs w:val="21"/>
                <w:lang w:eastAsia="en-GB"/>
              </w:rPr>
              <w:t>641)</w:t>
            </w:r>
          </w:p>
        </w:tc>
        <w:tc>
          <w:tcPr>
            <w:tcW w:w="2166" w:type="dxa"/>
            <w:vAlign w:val="center"/>
          </w:tcPr>
          <w:p w14:paraId="22075DCE" w14:textId="77777777" w:rsidR="00070045" w:rsidRPr="008101AA" w:rsidRDefault="00070045" w:rsidP="00FC467A">
            <w:pPr>
              <w:spacing w:after="0"/>
              <w:jc w:val="center"/>
              <w:rPr>
                <w:rFonts w:asciiTheme="minorHAnsi" w:hAnsiTheme="minorHAnsi" w:cstheme="minorHAnsi"/>
                <w:sz w:val="21"/>
                <w:szCs w:val="21"/>
                <w:lang w:val="en-GB" w:eastAsia="en-GB"/>
              </w:rPr>
            </w:pPr>
            <w:proofErr w:type="spellStart"/>
            <w:r w:rsidRPr="008101AA">
              <w:rPr>
                <w:rFonts w:asciiTheme="minorHAnsi" w:hAnsiTheme="minorHAnsi" w:cstheme="minorHAnsi"/>
                <w:sz w:val="21"/>
                <w:szCs w:val="21"/>
                <w:lang w:val="en-GB" w:eastAsia="en-GB"/>
              </w:rPr>
              <w:t>Φιλολάου</w:t>
            </w:r>
            <w:proofErr w:type="spellEnd"/>
            <w:r w:rsidRPr="008101AA">
              <w:rPr>
                <w:rFonts w:asciiTheme="minorHAnsi" w:hAnsiTheme="minorHAnsi" w:cstheme="minorHAnsi"/>
                <w:sz w:val="21"/>
                <w:szCs w:val="21"/>
                <w:lang w:val="en-GB" w:eastAsia="en-GB"/>
              </w:rPr>
              <w:t xml:space="preserve"> 2</w:t>
            </w:r>
          </w:p>
          <w:p w14:paraId="0FA66355" w14:textId="77777777" w:rsidR="00070045" w:rsidRPr="008101AA" w:rsidRDefault="00070045" w:rsidP="00FC467A">
            <w:pPr>
              <w:spacing w:after="0"/>
              <w:jc w:val="center"/>
              <w:rPr>
                <w:rFonts w:asciiTheme="minorHAnsi" w:hAnsiTheme="minorHAnsi" w:cstheme="minorHAnsi"/>
                <w:sz w:val="21"/>
                <w:szCs w:val="21"/>
                <w:lang w:val="en-GB" w:eastAsia="en-GB"/>
              </w:rPr>
            </w:pPr>
            <w:r w:rsidRPr="008101AA">
              <w:rPr>
                <w:rFonts w:asciiTheme="minorHAnsi" w:hAnsiTheme="minorHAnsi" w:cstheme="minorHAnsi"/>
                <w:sz w:val="21"/>
                <w:szCs w:val="21"/>
                <w:lang w:val="en-GB" w:eastAsia="en-GB"/>
              </w:rPr>
              <w:t>ΤΚ 321 00</w:t>
            </w:r>
          </w:p>
        </w:tc>
        <w:tc>
          <w:tcPr>
            <w:tcW w:w="1843" w:type="dxa"/>
            <w:vAlign w:val="center"/>
          </w:tcPr>
          <w:p w14:paraId="7D3D6FE5"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 xml:space="preserve">Γ. Ηλιοπούλου </w:t>
            </w:r>
          </w:p>
        </w:tc>
        <w:tc>
          <w:tcPr>
            <w:tcW w:w="1417" w:type="dxa"/>
            <w:vAlign w:val="center"/>
          </w:tcPr>
          <w:p w14:paraId="38FA90FD" w14:textId="77777777" w:rsidR="00070045" w:rsidRPr="008101AA" w:rsidRDefault="00070045" w:rsidP="00FC467A">
            <w:pPr>
              <w:spacing w:after="0"/>
              <w:jc w:val="center"/>
              <w:rPr>
                <w:rFonts w:asciiTheme="minorHAnsi" w:hAnsiTheme="minorHAnsi" w:cstheme="minorHAnsi"/>
                <w:sz w:val="21"/>
                <w:szCs w:val="21"/>
                <w:lang w:eastAsia="en-GB"/>
              </w:rPr>
            </w:pPr>
            <w:r w:rsidRPr="008101AA">
              <w:rPr>
                <w:rFonts w:asciiTheme="minorHAnsi" w:hAnsiTheme="minorHAnsi" w:cstheme="minorHAnsi"/>
                <w:sz w:val="21"/>
                <w:szCs w:val="21"/>
                <w:lang w:eastAsia="en-GB"/>
              </w:rPr>
              <w:t>22610 22651</w:t>
            </w:r>
          </w:p>
        </w:tc>
        <w:tc>
          <w:tcPr>
            <w:tcW w:w="2449" w:type="dxa"/>
            <w:vAlign w:val="center"/>
          </w:tcPr>
          <w:p w14:paraId="7F9909DB" w14:textId="77777777" w:rsidR="00070045" w:rsidRPr="008101AA" w:rsidRDefault="0038118C" w:rsidP="00FC467A">
            <w:pPr>
              <w:spacing w:after="0"/>
              <w:jc w:val="center"/>
              <w:rPr>
                <w:rFonts w:asciiTheme="minorHAnsi" w:hAnsiTheme="minorHAnsi" w:cstheme="minorHAnsi"/>
                <w:sz w:val="21"/>
                <w:szCs w:val="21"/>
                <w:lang w:eastAsia="en-GB"/>
              </w:rPr>
            </w:pPr>
            <w:hyperlink r:id="rId21" w:history="1">
              <w:r w:rsidR="00070045" w:rsidRPr="008101AA">
                <w:rPr>
                  <w:rStyle w:val="-"/>
                  <w:rFonts w:asciiTheme="minorHAnsi" w:hAnsiTheme="minorHAnsi" w:cstheme="minorHAnsi"/>
                  <w:sz w:val="21"/>
                  <w:szCs w:val="21"/>
                  <w:lang w:val="en-GB" w:eastAsia="en-GB"/>
                </w:rPr>
                <w:t>livadeia</w:t>
              </w:r>
              <w:r w:rsidR="00070045" w:rsidRPr="008101AA">
                <w:rPr>
                  <w:rStyle w:val="-"/>
                  <w:rFonts w:asciiTheme="minorHAnsi" w:hAnsiTheme="minorHAnsi" w:cstheme="minorHAnsi"/>
                  <w:sz w:val="21"/>
                  <w:szCs w:val="21"/>
                  <w:lang w:eastAsia="en-GB"/>
                </w:rPr>
                <w:t>.</w:t>
              </w:r>
              <w:r w:rsidR="00070045" w:rsidRPr="008101AA">
                <w:rPr>
                  <w:rStyle w:val="-"/>
                  <w:rFonts w:asciiTheme="minorHAnsi" w:hAnsiTheme="minorHAnsi" w:cstheme="minorHAnsi"/>
                  <w:sz w:val="21"/>
                  <w:szCs w:val="21"/>
                  <w:lang w:val="en-GB" w:eastAsia="en-GB"/>
                </w:rPr>
                <w:t>gcsl</w:t>
              </w:r>
              <w:r w:rsidR="00070045" w:rsidRPr="008101AA">
                <w:rPr>
                  <w:rStyle w:val="-"/>
                  <w:rFonts w:asciiTheme="minorHAnsi" w:hAnsiTheme="minorHAnsi" w:cstheme="minorHAnsi"/>
                  <w:sz w:val="21"/>
                  <w:szCs w:val="21"/>
                  <w:lang w:eastAsia="en-GB"/>
                </w:rPr>
                <w:t>@</w:t>
              </w:r>
              <w:r w:rsidR="00070045" w:rsidRPr="008101AA">
                <w:rPr>
                  <w:rStyle w:val="-"/>
                  <w:rFonts w:asciiTheme="minorHAnsi" w:hAnsiTheme="minorHAnsi" w:cstheme="minorHAnsi"/>
                  <w:sz w:val="21"/>
                  <w:szCs w:val="21"/>
                  <w:lang w:val="en-GB" w:eastAsia="en-GB"/>
                </w:rPr>
                <w:t>aade</w:t>
              </w:r>
              <w:r w:rsidR="00070045" w:rsidRPr="008101AA">
                <w:rPr>
                  <w:rStyle w:val="-"/>
                  <w:rFonts w:asciiTheme="minorHAnsi" w:hAnsiTheme="minorHAnsi" w:cstheme="minorHAnsi"/>
                  <w:sz w:val="21"/>
                  <w:szCs w:val="21"/>
                  <w:lang w:eastAsia="en-GB"/>
                </w:rPr>
                <w:t>.</w:t>
              </w:r>
              <w:r w:rsidR="00070045" w:rsidRPr="008101AA">
                <w:rPr>
                  <w:rStyle w:val="-"/>
                  <w:rFonts w:asciiTheme="minorHAnsi" w:hAnsiTheme="minorHAnsi" w:cstheme="minorHAnsi"/>
                  <w:sz w:val="21"/>
                  <w:szCs w:val="21"/>
                  <w:lang w:val="en-GB" w:eastAsia="en-GB"/>
                </w:rPr>
                <w:t>gr</w:t>
              </w:r>
            </w:hyperlink>
          </w:p>
        </w:tc>
      </w:tr>
    </w:tbl>
    <w:p w14:paraId="288B3535" w14:textId="77777777" w:rsidR="00070045" w:rsidRDefault="00070045" w:rsidP="00070045">
      <w:pPr>
        <w:tabs>
          <w:tab w:val="left" w:pos="540"/>
        </w:tabs>
        <w:spacing w:after="0" w:line="264" w:lineRule="auto"/>
        <w:jc w:val="both"/>
        <w:rPr>
          <w:rFonts w:eastAsia="Times New Roman"/>
          <w:sz w:val="21"/>
          <w:szCs w:val="21"/>
          <w:lang w:eastAsia="el-GR"/>
        </w:rPr>
      </w:pPr>
    </w:p>
    <w:p w14:paraId="7F850353" w14:textId="77777777" w:rsidR="0009107C" w:rsidRPr="0009107C" w:rsidRDefault="00DD78F5" w:rsidP="0009107C">
      <w:pPr>
        <w:spacing w:line="276" w:lineRule="auto"/>
        <w:contextualSpacing/>
        <w:jc w:val="both"/>
        <w:rPr>
          <w:rFonts w:asciiTheme="minorHAnsi" w:hAnsiTheme="minorHAnsi" w:cstheme="minorHAnsi"/>
          <w:sz w:val="21"/>
          <w:szCs w:val="21"/>
        </w:rPr>
      </w:pPr>
      <w:r w:rsidRPr="00DD78F5">
        <w:rPr>
          <w:rFonts w:asciiTheme="minorHAnsi" w:hAnsiTheme="minorHAnsi" w:cstheme="minorHAnsi"/>
          <w:sz w:val="21"/>
          <w:szCs w:val="21"/>
        </w:rPr>
        <w:t>Οι αρμόδιες Επιτροπές Παραλαβής συντάσσουν πρωτόκολλο-πρακτικό παραλαβής (</w:t>
      </w:r>
      <w:r w:rsidR="000A478B" w:rsidRPr="00DD4592">
        <w:rPr>
          <w:rFonts w:asciiTheme="minorHAnsi" w:hAnsiTheme="minorHAnsi" w:cstheme="minorHAnsi"/>
          <w:sz w:val="21"/>
          <w:szCs w:val="21"/>
        </w:rPr>
        <w:t>ΕΝΤΥΠΟ 02 00 8.01 18</w:t>
      </w:r>
      <w:r w:rsidRPr="00DD78F5">
        <w:rPr>
          <w:rFonts w:asciiTheme="minorHAnsi" w:hAnsiTheme="minorHAnsi" w:cstheme="minorHAnsi"/>
          <w:sz w:val="21"/>
          <w:szCs w:val="21"/>
        </w:rPr>
        <w:t xml:space="preserve">) για </w:t>
      </w:r>
      <w:r w:rsidR="0009107C">
        <w:rPr>
          <w:rFonts w:asciiTheme="minorHAnsi" w:hAnsiTheme="minorHAnsi" w:cstheme="minorHAnsi"/>
          <w:sz w:val="21"/>
          <w:szCs w:val="21"/>
        </w:rPr>
        <w:t>τα</w:t>
      </w:r>
      <w:r w:rsidRPr="00DD78F5">
        <w:rPr>
          <w:rFonts w:asciiTheme="minorHAnsi" w:hAnsiTheme="minorHAnsi" w:cstheme="minorHAnsi"/>
          <w:sz w:val="21"/>
          <w:szCs w:val="21"/>
        </w:rPr>
        <w:t xml:space="preserve"> </w:t>
      </w:r>
      <w:r w:rsidR="0009107C">
        <w:rPr>
          <w:rFonts w:asciiTheme="minorHAnsi" w:hAnsiTheme="minorHAnsi" w:cstheme="minorHAnsi"/>
          <w:sz w:val="21"/>
          <w:szCs w:val="21"/>
        </w:rPr>
        <w:t>είδη</w:t>
      </w:r>
      <w:r w:rsidRPr="00DD78F5">
        <w:rPr>
          <w:rFonts w:asciiTheme="minorHAnsi" w:hAnsiTheme="minorHAnsi" w:cstheme="minorHAnsi"/>
          <w:sz w:val="21"/>
          <w:szCs w:val="21"/>
        </w:rPr>
        <w:t xml:space="preserve"> που παρέλαβαν </w:t>
      </w:r>
      <w:r w:rsidR="000A478B" w:rsidRPr="000A478B">
        <w:rPr>
          <w:rFonts w:asciiTheme="minorHAnsi" w:hAnsiTheme="minorHAnsi" w:cstheme="minorHAnsi"/>
          <w:b/>
          <w:sz w:val="21"/>
          <w:szCs w:val="21"/>
          <w:u w:val="single"/>
        </w:rPr>
        <w:t>εντός δέκα (10) ημερών</w:t>
      </w:r>
      <w:r w:rsidRPr="00DD78F5">
        <w:rPr>
          <w:rFonts w:asciiTheme="minorHAnsi" w:hAnsiTheme="minorHAnsi" w:cstheme="minorHAnsi"/>
          <w:sz w:val="21"/>
          <w:szCs w:val="21"/>
        </w:rPr>
        <w:t xml:space="preserve"> από την παράδοσή τους,</w:t>
      </w:r>
      <w:r w:rsidR="0009107C">
        <w:rPr>
          <w:rFonts w:asciiTheme="minorHAnsi" w:hAnsiTheme="minorHAnsi" w:cstheme="minorHAnsi"/>
          <w:sz w:val="21"/>
          <w:szCs w:val="21"/>
        </w:rPr>
        <w:t xml:space="preserve"> </w:t>
      </w:r>
      <w:r w:rsidR="0009107C" w:rsidRPr="0009107C">
        <w:rPr>
          <w:rFonts w:asciiTheme="minorHAnsi" w:hAnsiTheme="minorHAnsi" w:cstheme="minorHAnsi"/>
          <w:sz w:val="21"/>
          <w:szCs w:val="21"/>
        </w:rPr>
        <w:t>το οποίο θα βεβαιώνει:</w:t>
      </w:r>
    </w:p>
    <w:p w14:paraId="2CDD7586"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1)</w:t>
      </w:r>
      <w:r w:rsidRPr="0009107C">
        <w:rPr>
          <w:rFonts w:asciiTheme="minorHAnsi" w:hAnsiTheme="minorHAnsi" w:cstheme="minorHAnsi"/>
          <w:sz w:val="21"/>
          <w:szCs w:val="21"/>
        </w:rPr>
        <w:tab/>
        <w:t xml:space="preserve">την εμπρόθεσμη παράδοση των ειδών </w:t>
      </w:r>
    </w:p>
    <w:p w14:paraId="46F25E96" w14:textId="77777777" w:rsid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2)</w:t>
      </w:r>
      <w:r w:rsidRPr="0009107C">
        <w:rPr>
          <w:rFonts w:asciiTheme="minorHAnsi" w:hAnsiTheme="minorHAnsi" w:cstheme="minorHAnsi"/>
          <w:sz w:val="21"/>
          <w:szCs w:val="21"/>
        </w:rPr>
        <w:tab/>
        <w:t xml:space="preserve">την επιτυχή υλοποίηση και ολοκλήρωση της προμήθειας σύμφωνα με τους όρους της </w:t>
      </w:r>
      <w:r w:rsidR="00EB2236">
        <w:rPr>
          <w:rFonts w:asciiTheme="minorHAnsi" w:hAnsiTheme="minorHAnsi" w:cstheme="minorHAnsi"/>
          <w:sz w:val="21"/>
          <w:szCs w:val="21"/>
        </w:rPr>
        <w:t>πρόσκλησης</w:t>
      </w:r>
      <w:r w:rsidRPr="0009107C">
        <w:rPr>
          <w:rFonts w:asciiTheme="minorHAnsi" w:hAnsiTheme="minorHAnsi" w:cstheme="minorHAnsi"/>
          <w:sz w:val="21"/>
          <w:szCs w:val="21"/>
        </w:rPr>
        <w:t xml:space="preserve"> και της σύμβασης.</w:t>
      </w:r>
    </w:p>
    <w:p w14:paraId="5B237037" w14:textId="77777777" w:rsidR="00435834" w:rsidRDefault="00F21736" w:rsidP="0009107C">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Η Επιτροπή Παραλαβής διαβιβάζει το πρωτόκολλο παραλαβής (εις </w:t>
      </w:r>
      <w:r w:rsidR="00174D9C" w:rsidRPr="00DD4592">
        <w:rPr>
          <w:rFonts w:asciiTheme="minorHAnsi" w:hAnsiTheme="minorHAnsi" w:cstheme="minorHAnsi"/>
          <w:sz w:val="21"/>
          <w:szCs w:val="21"/>
        </w:rPr>
        <w:t>διπλούν</w:t>
      </w:r>
      <w:r w:rsidRPr="00DD4592">
        <w:rPr>
          <w:rFonts w:asciiTheme="minorHAnsi" w:hAnsiTheme="minorHAnsi" w:cstheme="minorHAnsi"/>
          <w:sz w:val="21"/>
          <w:szCs w:val="21"/>
        </w:rPr>
        <w:t xml:space="preserve">) στη </w:t>
      </w:r>
      <w:proofErr w:type="spellStart"/>
      <w:r w:rsidRPr="00DD4592">
        <w:rPr>
          <w:rFonts w:asciiTheme="minorHAnsi" w:hAnsiTheme="minorHAnsi" w:cstheme="minorHAnsi"/>
          <w:sz w:val="21"/>
          <w:szCs w:val="21"/>
        </w:rPr>
        <w:t>Δ/νση</w:t>
      </w:r>
      <w:proofErr w:type="spellEnd"/>
      <w:r w:rsidRPr="00DD4592">
        <w:rPr>
          <w:rFonts w:asciiTheme="minorHAnsi" w:hAnsiTheme="minorHAnsi" w:cstheme="minorHAnsi"/>
          <w:sz w:val="21"/>
          <w:szCs w:val="21"/>
        </w:rPr>
        <w:t xml:space="preserve"> Σχεδιασμού &amp; Υποστήριξης Εργαστηρίων και το κοινοποιεί στον προμηθευτή, ο οποίος προβαίνει στην έκδοση του σχετικού </w:t>
      </w:r>
      <w:r w:rsidR="004526A6" w:rsidRPr="00DD4592">
        <w:rPr>
          <w:rFonts w:asciiTheme="minorHAnsi" w:hAnsiTheme="minorHAnsi" w:cstheme="minorHAnsi"/>
          <w:sz w:val="21"/>
          <w:szCs w:val="21"/>
        </w:rPr>
        <w:t>παραστατικού</w:t>
      </w:r>
      <w:r w:rsidRPr="00DD4592">
        <w:rPr>
          <w:rFonts w:asciiTheme="minorHAnsi" w:hAnsiTheme="minorHAnsi" w:cstheme="minorHAnsi"/>
          <w:sz w:val="21"/>
          <w:szCs w:val="21"/>
        </w:rPr>
        <w:t xml:space="preserve">, με βάση το οποίο θα γίνει η πληρωμή. </w:t>
      </w:r>
    </w:p>
    <w:p w14:paraId="7994D202" w14:textId="77777777" w:rsidR="00435834" w:rsidRPr="00435834" w:rsidRDefault="00435834" w:rsidP="00435834">
      <w:pPr>
        <w:spacing w:line="276" w:lineRule="auto"/>
        <w:contextualSpacing/>
        <w:jc w:val="both"/>
        <w:rPr>
          <w:rFonts w:asciiTheme="minorHAnsi" w:hAnsiTheme="minorHAnsi" w:cstheme="minorHAnsi"/>
          <w:sz w:val="21"/>
          <w:szCs w:val="21"/>
        </w:rPr>
      </w:pPr>
      <w:bookmarkStart w:id="2" w:name="_Hlk137638891"/>
      <w:r w:rsidRPr="00435834">
        <w:rPr>
          <w:rFonts w:asciiTheme="minorHAnsi" w:hAnsiTheme="minorHAnsi" w:cstheme="minorHAnsi"/>
          <w:sz w:val="21"/>
          <w:szCs w:val="21"/>
        </w:rPr>
        <w:lastRenderedPageBreak/>
        <w:t>Οι ανάδοχοι υποχρεούνται να εκδώσουν ηλεκτρονικά τιμολόγια, που είναι σύμφωνα με το ευρωπαϊκό πρότυπο έκδοσης ηλεκτρονικών τιμολογίων.</w:t>
      </w:r>
    </w:p>
    <w:bookmarkEnd w:id="2"/>
    <w:p w14:paraId="5D49835F"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 xml:space="preserve">Κατά την υποβολή του ηλεκτρονικού τιμολογίου, ο ανάδοχος συμπληρώνει στο πεδίο BT-11:Στοιχείο αναφοράς αγαθού του Εθνικού </w:t>
      </w:r>
      <w:proofErr w:type="spellStart"/>
      <w:r w:rsidRPr="0009107C">
        <w:rPr>
          <w:rFonts w:asciiTheme="minorHAnsi" w:hAnsiTheme="minorHAnsi" w:cstheme="minorHAnsi"/>
          <w:sz w:val="21"/>
          <w:szCs w:val="21"/>
        </w:rPr>
        <w:t>Μορφότυπου</w:t>
      </w:r>
      <w:proofErr w:type="spellEnd"/>
      <w:r w:rsidRPr="0009107C">
        <w:rPr>
          <w:rFonts w:asciiTheme="minorHAnsi" w:hAnsiTheme="minorHAnsi" w:cstheme="minorHAnsi"/>
          <w:sz w:val="21"/>
          <w:szCs w:val="21"/>
        </w:rPr>
        <w:t xml:space="preserve"> Ηλεκτρονικού Τιμολογίου, την «ΑΔΑ Ανάληψης».</w:t>
      </w:r>
    </w:p>
    <w:p w14:paraId="6841BC09"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Η ηλεκτρονική τιμολόγηση γίνεται στα στοιχεία:</w:t>
      </w:r>
    </w:p>
    <w:p w14:paraId="3CD78E05"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 xml:space="preserve">ΑΑΔΕ – ΓΕΝΙΚΟ ΧΗΜΕΙΟ ΤΟΥ ΚΡΑΤΟΥΣ, </w:t>
      </w:r>
      <w:proofErr w:type="spellStart"/>
      <w:r w:rsidRPr="0009107C">
        <w:rPr>
          <w:rFonts w:asciiTheme="minorHAnsi" w:hAnsiTheme="minorHAnsi" w:cstheme="minorHAnsi"/>
          <w:sz w:val="21"/>
          <w:szCs w:val="21"/>
        </w:rPr>
        <w:t>Δ/νση</w:t>
      </w:r>
      <w:proofErr w:type="spellEnd"/>
      <w:r w:rsidRPr="0009107C">
        <w:rPr>
          <w:rFonts w:asciiTheme="minorHAnsi" w:hAnsiTheme="minorHAnsi" w:cstheme="minorHAnsi"/>
          <w:sz w:val="21"/>
          <w:szCs w:val="21"/>
        </w:rPr>
        <w:t xml:space="preserve"> Αν. Τσόχα 16, ΤΚ 115 21, Αθήνα, </w:t>
      </w:r>
    </w:p>
    <w:p w14:paraId="34702D1C"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Αριθμός Φορολογικού Μητρώου (Α.Φ.Μ.): 997073525</w:t>
      </w:r>
    </w:p>
    <w:p w14:paraId="4E7F561A"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Κωδικός ηλεκτρονικής τιμολόγησης ΑΑΗΤ: 1024.8010000000.0005</w:t>
      </w:r>
    </w:p>
    <w:p w14:paraId="0616EF80"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Για τα είδη θα εκδίδεται τιμολόγιο πώλησης του αναδόχου στο οποίο θα δίνεται η περιγραφή των ε</w:t>
      </w:r>
      <w:r>
        <w:rPr>
          <w:rFonts w:asciiTheme="minorHAnsi" w:hAnsiTheme="minorHAnsi" w:cstheme="minorHAnsi"/>
          <w:sz w:val="21"/>
          <w:szCs w:val="21"/>
        </w:rPr>
        <w:t xml:space="preserve">ιδών </w:t>
      </w:r>
      <w:r w:rsidRPr="0009107C">
        <w:rPr>
          <w:rFonts w:asciiTheme="minorHAnsi" w:hAnsiTheme="minorHAnsi" w:cstheme="minorHAnsi"/>
          <w:sz w:val="21"/>
          <w:szCs w:val="21"/>
        </w:rPr>
        <w:t>και θα αναγράφονται:</w:t>
      </w:r>
    </w:p>
    <w:p w14:paraId="38EEC2FD"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ο αριθμός ΑΔΑ της Έγκρισης δαπάνης (</w:t>
      </w:r>
      <w:r w:rsidR="00070045" w:rsidRPr="00070045">
        <w:rPr>
          <w:rFonts w:asciiTheme="minorHAnsi" w:hAnsiTheme="minorHAnsi" w:cstheme="minorHAnsi"/>
          <w:sz w:val="21"/>
          <w:szCs w:val="21"/>
        </w:rPr>
        <w:t>9Π8K46ΜΠ3Ζ-A7N</w:t>
      </w:r>
      <w:r w:rsidRPr="0009107C">
        <w:rPr>
          <w:rFonts w:asciiTheme="minorHAnsi" w:hAnsiTheme="minorHAnsi" w:cstheme="minorHAnsi"/>
          <w:sz w:val="21"/>
          <w:szCs w:val="21"/>
        </w:rPr>
        <w:t>)</w:t>
      </w:r>
    </w:p>
    <w:p w14:paraId="3ABB344F"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 xml:space="preserve">ο αριθμός πρωτοκόλλου της </w:t>
      </w:r>
      <w:r>
        <w:rPr>
          <w:rFonts w:asciiTheme="minorHAnsi" w:hAnsiTheme="minorHAnsi" w:cstheme="minorHAnsi"/>
          <w:sz w:val="21"/>
          <w:szCs w:val="21"/>
        </w:rPr>
        <w:t>Πρόσκλησης</w:t>
      </w:r>
    </w:p>
    <w:p w14:paraId="3AD290B8"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 xml:space="preserve">ο ΚΑΕ </w:t>
      </w:r>
      <w:r w:rsidR="00070045">
        <w:rPr>
          <w:rFonts w:asciiTheme="minorHAnsi" w:hAnsiTheme="minorHAnsi" w:cstheme="minorHAnsi"/>
          <w:sz w:val="21"/>
          <w:szCs w:val="21"/>
        </w:rPr>
        <w:t>1359</w:t>
      </w:r>
      <w:r w:rsidRPr="0009107C">
        <w:rPr>
          <w:rFonts w:asciiTheme="minorHAnsi" w:hAnsiTheme="minorHAnsi" w:cstheme="minorHAnsi"/>
          <w:sz w:val="21"/>
          <w:szCs w:val="21"/>
        </w:rPr>
        <w:t xml:space="preserve"> </w:t>
      </w:r>
    </w:p>
    <w:p w14:paraId="3B06AA67" w14:textId="77777777" w:rsid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 xml:space="preserve">ο κωδικός CPV:  </w:t>
      </w:r>
      <w:r w:rsidR="00070045" w:rsidRPr="00070045">
        <w:rPr>
          <w:rFonts w:asciiTheme="minorHAnsi" w:hAnsiTheme="minorHAnsi" w:cstheme="minorHAnsi"/>
          <w:sz w:val="21"/>
          <w:szCs w:val="21"/>
        </w:rPr>
        <w:t>336965</w:t>
      </w:r>
      <w:r w:rsidR="00070045">
        <w:rPr>
          <w:rFonts w:asciiTheme="minorHAnsi" w:hAnsiTheme="minorHAnsi" w:cstheme="minorHAnsi"/>
          <w:sz w:val="21"/>
          <w:szCs w:val="21"/>
        </w:rPr>
        <w:t>00-0 «ΑΝΤΙΔΡΑΣΤΗΡΙΑ ΕΡΓΑΣΤΗΡΙΩΝ</w:t>
      </w:r>
      <w:r w:rsidRPr="0009107C">
        <w:rPr>
          <w:rFonts w:asciiTheme="minorHAnsi" w:hAnsiTheme="minorHAnsi" w:cstheme="minorHAnsi"/>
          <w:sz w:val="21"/>
          <w:szCs w:val="21"/>
        </w:rPr>
        <w:t>»</w:t>
      </w:r>
    </w:p>
    <w:p w14:paraId="09C3F6CE" w14:textId="77777777" w:rsidR="0009107C" w:rsidRDefault="0009107C" w:rsidP="00435834">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ο αριθμός ΑΔΑΜ της Σ</w:t>
      </w:r>
      <w:r w:rsidR="00EE76B3">
        <w:rPr>
          <w:rFonts w:asciiTheme="minorHAnsi" w:hAnsiTheme="minorHAnsi" w:cstheme="minorHAnsi"/>
          <w:sz w:val="21"/>
          <w:szCs w:val="21"/>
        </w:rPr>
        <w:t xml:space="preserve">ύμβασης </w:t>
      </w:r>
    </w:p>
    <w:p w14:paraId="3DDFF7F4" w14:textId="77777777" w:rsidR="00435834" w:rsidRPr="00435834" w:rsidRDefault="00435834" w:rsidP="00435834">
      <w:pPr>
        <w:spacing w:line="276" w:lineRule="auto"/>
        <w:contextualSpacing/>
        <w:jc w:val="both"/>
        <w:rPr>
          <w:rFonts w:asciiTheme="minorHAnsi" w:hAnsiTheme="minorHAnsi" w:cstheme="minorHAnsi"/>
          <w:sz w:val="21"/>
          <w:szCs w:val="21"/>
        </w:rPr>
      </w:pPr>
      <w:r w:rsidRPr="00435834">
        <w:rPr>
          <w:rFonts w:asciiTheme="minorHAnsi" w:hAnsiTheme="minorHAnsi" w:cstheme="minorHAnsi"/>
          <w:sz w:val="21"/>
          <w:szCs w:val="21"/>
        </w:rPr>
        <w:t>Η παραλαβή καθώς και τυχόν παράταση, διενεργούνται σύμφωνα με τα προβλεπόμενα στο ν. 4412/2016</w:t>
      </w:r>
    </w:p>
    <w:p w14:paraId="5438318B" w14:textId="77777777" w:rsidR="00AE436D" w:rsidRPr="00DD4592" w:rsidRDefault="0088641A" w:rsidP="00984824">
      <w:pPr>
        <w:pStyle w:val="a7"/>
        <w:numPr>
          <w:ilvl w:val="0"/>
          <w:numId w:val="1"/>
        </w:numPr>
        <w:spacing w:line="276" w:lineRule="auto"/>
        <w:ind w:left="284" w:hanging="284"/>
        <w:jc w:val="both"/>
        <w:rPr>
          <w:rFonts w:asciiTheme="minorHAnsi" w:hAnsiTheme="minorHAnsi" w:cstheme="minorHAnsi"/>
          <w:b/>
          <w:sz w:val="21"/>
          <w:szCs w:val="21"/>
        </w:rPr>
      </w:pPr>
      <w:r w:rsidRPr="00DD4592">
        <w:rPr>
          <w:rFonts w:asciiTheme="minorHAnsi" w:hAnsiTheme="minorHAnsi" w:cstheme="minorHAnsi"/>
          <w:b/>
          <w:sz w:val="21"/>
          <w:szCs w:val="21"/>
        </w:rPr>
        <w:t>Πληρωμή</w:t>
      </w:r>
    </w:p>
    <w:p w14:paraId="0AD17C8A"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Η πληρωμή της αξίας των υπό προμήθεια </w:t>
      </w:r>
      <w:r w:rsidR="0009107C">
        <w:rPr>
          <w:rFonts w:asciiTheme="minorHAnsi" w:hAnsiTheme="minorHAnsi" w:cstheme="minorHAnsi"/>
          <w:i/>
          <w:sz w:val="21"/>
          <w:szCs w:val="21"/>
        </w:rPr>
        <w:t xml:space="preserve">ειδών </w:t>
      </w:r>
      <w:r w:rsidRPr="00CD4181">
        <w:rPr>
          <w:rFonts w:asciiTheme="minorHAnsi" w:eastAsia="Tahoma" w:hAnsiTheme="minorHAnsi" w:cstheme="minorHAnsi"/>
          <w:sz w:val="21"/>
          <w:szCs w:val="21"/>
        </w:rPr>
        <w:t xml:space="preserve">θα πραγματοποιηθεί με την παραλαβή από την Υπηρεσία των τιμολογίων και των σχετικών Πρωτοκόλλων οριστικής ποσοτικής και ποιοτικής παραλαβής, εντός 60 ημερών, με έμβασμα στον τραπεζικό λογαριασμό του δικαιούχου σε βάρος του Προϋπολογισμού του Ε.Τ.Ε.Π.Π.Α.Α., οικονομικού έτους 2025, ΚΑΕ </w:t>
      </w:r>
      <w:r w:rsidR="00070045">
        <w:rPr>
          <w:rFonts w:asciiTheme="minorHAnsi" w:eastAsia="Tahoma" w:hAnsiTheme="minorHAnsi" w:cstheme="minorHAnsi"/>
          <w:sz w:val="21"/>
          <w:szCs w:val="21"/>
        </w:rPr>
        <w:t>1359</w:t>
      </w:r>
      <w:r w:rsidRPr="00CD4181">
        <w:rPr>
          <w:rFonts w:asciiTheme="minorHAnsi" w:eastAsia="Tahoma" w:hAnsiTheme="minorHAnsi" w:cstheme="minorHAnsi"/>
          <w:sz w:val="21"/>
          <w:szCs w:val="21"/>
        </w:rPr>
        <w:t>.</w:t>
      </w:r>
    </w:p>
    <w:p w14:paraId="21A361D9"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14:paraId="13ED7FA7"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Υπέρ τρίτων κρατήσεις:</w:t>
      </w:r>
    </w:p>
    <w:p w14:paraId="1946D787" w14:textId="77777777" w:rsidR="00CD4181" w:rsidRPr="00CD4181" w:rsidRDefault="00CD4181" w:rsidP="00CD4181">
      <w:pPr>
        <w:pStyle w:val="a7"/>
        <w:numPr>
          <w:ilvl w:val="0"/>
          <w:numId w:val="8"/>
        </w:numPr>
        <w:spacing w:line="276" w:lineRule="auto"/>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4DC70FD0" w14:textId="77777777" w:rsidR="00CD4181" w:rsidRPr="00CD4181" w:rsidRDefault="00CD4181" w:rsidP="00CD4181">
      <w:pPr>
        <w:pStyle w:val="a7"/>
        <w:numPr>
          <w:ilvl w:val="0"/>
          <w:numId w:val="8"/>
        </w:numPr>
        <w:spacing w:line="276" w:lineRule="auto"/>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CD4181">
        <w:rPr>
          <w:rFonts w:asciiTheme="minorHAnsi" w:eastAsia="Tahoma" w:hAnsiTheme="minorHAnsi" w:cstheme="minorHAnsi"/>
          <w:sz w:val="21"/>
          <w:szCs w:val="21"/>
        </w:rPr>
        <w:t>παρακρατείται</w:t>
      </w:r>
      <w:proofErr w:type="spellEnd"/>
      <w:r w:rsidRPr="00CD4181">
        <w:rPr>
          <w:rFonts w:asciiTheme="minorHAnsi" w:eastAsia="Tahoma" w:hAnsiTheme="minorHAnsi" w:cstheme="minorHAnsi"/>
          <w:sz w:val="21"/>
          <w:szCs w:val="21"/>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68B67A1F"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Στην καθαρή αξία θα γίνει παρακράτηση φόρου εισοδήματος </w:t>
      </w:r>
      <w:r w:rsidR="00070045">
        <w:rPr>
          <w:rFonts w:asciiTheme="minorHAnsi" w:eastAsia="Tahoma" w:hAnsiTheme="minorHAnsi" w:cstheme="minorHAnsi"/>
          <w:sz w:val="21"/>
          <w:szCs w:val="21"/>
        </w:rPr>
        <w:t>4</w:t>
      </w:r>
      <w:r w:rsidRPr="00CD4181">
        <w:rPr>
          <w:rFonts w:asciiTheme="minorHAnsi" w:eastAsia="Tahoma" w:hAnsiTheme="minorHAnsi" w:cstheme="minorHAnsi"/>
          <w:sz w:val="21"/>
          <w:szCs w:val="21"/>
        </w:rPr>
        <w:t>%.</w:t>
      </w:r>
    </w:p>
    <w:p w14:paraId="3B77F61E"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Εάν μετά την ημερομηνία της δημοσίευσης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0429A43C" w14:textId="77777777" w:rsidR="00CD4181" w:rsidRDefault="00CD4181" w:rsidP="00B372C6">
      <w:pPr>
        <w:spacing w:line="276" w:lineRule="auto"/>
        <w:contextualSpacing/>
        <w:jc w:val="both"/>
        <w:rPr>
          <w:rFonts w:asciiTheme="minorHAnsi" w:eastAsia="Tahoma" w:hAnsiTheme="minorHAnsi" w:cstheme="minorHAnsi"/>
          <w:sz w:val="21"/>
          <w:szCs w:val="21"/>
          <w:u w:val="single"/>
        </w:rPr>
      </w:pPr>
    </w:p>
    <w:p w14:paraId="4C8E4246" w14:textId="77777777" w:rsidR="00FB62DF" w:rsidRPr="00DD4592" w:rsidRDefault="00A04AC8" w:rsidP="009B6513">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Η παρο</w:t>
      </w:r>
      <w:r w:rsidR="008148A4" w:rsidRPr="00DD4592">
        <w:rPr>
          <w:rFonts w:asciiTheme="minorHAnsi" w:hAnsiTheme="minorHAnsi" w:cstheme="minorHAnsi"/>
          <w:sz w:val="21"/>
          <w:szCs w:val="21"/>
        </w:rPr>
        <w:t>ύσα πρόσκληση θα δημοσιευτεί στο</w:t>
      </w:r>
      <w:r w:rsidRPr="00DD4592">
        <w:rPr>
          <w:rFonts w:asciiTheme="minorHAnsi" w:hAnsiTheme="minorHAnsi" w:cstheme="minorHAnsi"/>
          <w:sz w:val="21"/>
          <w:szCs w:val="21"/>
        </w:rPr>
        <w:t xml:space="preserve"> </w:t>
      </w:r>
      <w:r w:rsidR="008148A4" w:rsidRPr="00DD4592">
        <w:rPr>
          <w:rFonts w:asciiTheme="minorHAnsi" w:hAnsiTheme="minorHAnsi" w:cstheme="minorHAnsi"/>
          <w:sz w:val="21"/>
          <w:szCs w:val="21"/>
        </w:rPr>
        <w:t>ΚΗΜΔΗΣ</w:t>
      </w:r>
      <w:r w:rsidR="00064001">
        <w:rPr>
          <w:rFonts w:asciiTheme="minorHAnsi" w:hAnsiTheme="minorHAnsi" w:cstheme="minorHAnsi"/>
          <w:sz w:val="21"/>
          <w:szCs w:val="21"/>
        </w:rPr>
        <w:t xml:space="preserve"> και στην ιστοσελίδα της ΑΑΔΕ</w:t>
      </w:r>
      <w:r w:rsidR="00C843F9" w:rsidRPr="00DD4592">
        <w:rPr>
          <w:rFonts w:asciiTheme="minorHAnsi" w:hAnsiTheme="minorHAnsi" w:cstheme="minorHAnsi"/>
          <w:sz w:val="21"/>
          <w:szCs w:val="21"/>
        </w:rPr>
        <w:t>.</w:t>
      </w:r>
    </w:p>
    <w:tbl>
      <w:tblPr>
        <w:tblW w:w="10320" w:type="dxa"/>
        <w:tblInd w:w="-147" w:type="dxa"/>
        <w:tblLayout w:type="fixed"/>
        <w:tblLook w:val="04A0" w:firstRow="1" w:lastRow="0" w:firstColumn="1" w:lastColumn="0" w:noHBand="0" w:noVBand="1"/>
      </w:tblPr>
      <w:tblGrid>
        <w:gridCol w:w="1843"/>
        <w:gridCol w:w="1843"/>
        <w:gridCol w:w="3544"/>
        <w:gridCol w:w="3090"/>
      </w:tblGrid>
      <w:tr w:rsidR="00751265" w:rsidRPr="00AD2B7F" w14:paraId="2789713A" w14:textId="77777777" w:rsidTr="006C0634">
        <w:trPr>
          <w:trHeight w:val="331"/>
        </w:trPr>
        <w:tc>
          <w:tcPr>
            <w:tcW w:w="1843" w:type="dxa"/>
          </w:tcPr>
          <w:p w14:paraId="08916547" w14:textId="77777777" w:rsidR="00751265" w:rsidRPr="00AD2B7F" w:rsidRDefault="00751265" w:rsidP="002E1A2E">
            <w:pPr>
              <w:spacing w:after="0" w:line="276" w:lineRule="auto"/>
              <w:ind w:hanging="262"/>
              <w:jc w:val="center"/>
              <w:rPr>
                <w:rFonts w:eastAsia="Times New Roman"/>
                <w:b/>
                <w:bCs/>
                <w:sz w:val="20"/>
                <w:szCs w:val="20"/>
                <w:lang w:eastAsia="el-GR"/>
              </w:rPr>
            </w:pPr>
          </w:p>
        </w:tc>
        <w:tc>
          <w:tcPr>
            <w:tcW w:w="1843" w:type="dxa"/>
          </w:tcPr>
          <w:p w14:paraId="4CE71335" w14:textId="77777777" w:rsidR="00751265" w:rsidRPr="00AD2B7F" w:rsidRDefault="00751265" w:rsidP="002E1A2E">
            <w:pPr>
              <w:spacing w:after="0" w:line="276" w:lineRule="auto"/>
              <w:jc w:val="center"/>
              <w:rPr>
                <w:rFonts w:eastAsia="Times New Roman"/>
                <w:b/>
                <w:bCs/>
                <w:sz w:val="20"/>
                <w:szCs w:val="20"/>
                <w:lang w:eastAsia="el-GR"/>
              </w:rPr>
            </w:pPr>
          </w:p>
        </w:tc>
        <w:tc>
          <w:tcPr>
            <w:tcW w:w="3544" w:type="dxa"/>
          </w:tcPr>
          <w:p w14:paraId="57D8BDDB" w14:textId="77777777" w:rsidR="00751265" w:rsidRPr="00AD2B7F" w:rsidRDefault="00751265" w:rsidP="002E1A2E">
            <w:pPr>
              <w:spacing w:after="0" w:line="276" w:lineRule="auto"/>
              <w:jc w:val="center"/>
              <w:rPr>
                <w:rFonts w:eastAsia="Times New Roman"/>
                <w:b/>
                <w:bCs/>
                <w:sz w:val="20"/>
                <w:szCs w:val="20"/>
                <w:lang w:eastAsia="el-GR"/>
              </w:rPr>
            </w:pPr>
          </w:p>
        </w:tc>
        <w:tc>
          <w:tcPr>
            <w:tcW w:w="3090" w:type="dxa"/>
          </w:tcPr>
          <w:p w14:paraId="30F86016" w14:textId="77777777" w:rsidR="00751265" w:rsidRPr="00AD2B7F" w:rsidRDefault="00751265" w:rsidP="002E1A2E">
            <w:pPr>
              <w:tabs>
                <w:tab w:val="left" w:pos="1451"/>
              </w:tabs>
              <w:spacing w:after="0" w:line="276" w:lineRule="auto"/>
              <w:jc w:val="center"/>
              <w:rPr>
                <w:rFonts w:eastAsia="Times New Roman"/>
                <w:b/>
                <w:bCs/>
                <w:sz w:val="20"/>
                <w:szCs w:val="20"/>
                <w:lang w:eastAsia="el-GR"/>
              </w:rPr>
            </w:pPr>
            <w:r w:rsidRPr="00AD2B7F">
              <w:rPr>
                <w:rFonts w:eastAsia="Times New Roman"/>
                <w:b/>
                <w:bCs/>
                <w:sz w:val="20"/>
                <w:szCs w:val="20"/>
                <w:lang w:eastAsia="el-GR"/>
              </w:rPr>
              <w:t>Με εντολή Διοικητή</w:t>
            </w:r>
          </w:p>
          <w:p w14:paraId="438B0A8D" w14:textId="77777777" w:rsidR="00751265" w:rsidRPr="00AD2B7F" w:rsidRDefault="00751265" w:rsidP="002E1A2E">
            <w:pPr>
              <w:tabs>
                <w:tab w:val="left" w:pos="1451"/>
              </w:tabs>
              <w:spacing w:after="0" w:line="276" w:lineRule="auto"/>
              <w:jc w:val="center"/>
              <w:rPr>
                <w:rFonts w:eastAsia="Times New Roman"/>
                <w:b/>
                <w:bCs/>
                <w:sz w:val="20"/>
                <w:szCs w:val="20"/>
                <w:lang w:eastAsia="el-GR"/>
              </w:rPr>
            </w:pPr>
            <w:r w:rsidRPr="00AD2B7F">
              <w:rPr>
                <w:rFonts w:eastAsia="Times New Roman"/>
                <w:b/>
                <w:bCs/>
                <w:sz w:val="20"/>
                <w:szCs w:val="20"/>
                <w:lang w:eastAsia="el-GR"/>
              </w:rPr>
              <w:t>Η ΠΡΟΪΣΤΑΜΕΝΗ ΤΗΣ</w:t>
            </w:r>
          </w:p>
          <w:p w14:paraId="4820A5E7" w14:textId="77777777" w:rsidR="00751265" w:rsidRPr="00AD2B7F" w:rsidRDefault="00751265" w:rsidP="002E1A2E">
            <w:pPr>
              <w:tabs>
                <w:tab w:val="left" w:pos="1451"/>
              </w:tabs>
              <w:spacing w:after="0" w:line="276" w:lineRule="auto"/>
              <w:jc w:val="center"/>
              <w:rPr>
                <w:rFonts w:eastAsia="Times New Roman"/>
                <w:b/>
                <w:bCs/>
                <w:sz w:val="20"/>
                <w:szCs w:val="20"/>
                <w:lang w:eastAsia="el-GR"/>
              </w:rPr>
            </w:pPr>
            <w:r w:rsidRPr="00AD2B7F">
              <w:rPr>
                <w:rFonts w:eastAsia="Times New Roman"/>
                <w:b/>
                <w:bCs/>
                <w:sz w:val="20"/>
                <w:szCs w:val="20"/>
                <w:lang w:eastAsia="el-GR"/>
              </w:rPr>
              <w:t>ΓΕΝΙΚΗΣ ΔΙΕΥΘΥΝΣΗΣ Γ.Χ.Κ.</w:t>
            </w:r>
          </w:p>
        </w:tc>
      </w:tr>
      <w:tr w:rsidR="00751265" w:rsidRPr="00AD2B7F" w14:paraId="4B82D0E7" w14:textId="77777777" w:rsidTr="006C0634">
        <w:trPr>
          <w:trHeight w:val="2010"/>
        </w:trPr>
        <w:tc>
          <w:tcPr>
            <w:tcW w:w="1843" w:type="dxa"/>
          </w:tcPr>
          <w:p w14:paraId="5EC97D88" w14:textId="77777777" w:rsidR="00751265" w:rsidRPr="00AD2B7F" w:rsidRDefault="00751265" w:rsidP="002E1A2E">
            <w:pPr>
              <w:spacing w:after="0" w:line="276" w:lineRule="auto"/>
              <w:jc w:val="both"/>
              <w:rPr>
                <w:rFonts w:eastAsia="Times New Roman"/>
                <w:bCs/>
                <w:sz w:val="20"/>
                <w:szCs w:val="20"/>
                <w:lang w:eastAsia="el-GR"/>
              </w:rPr>
            </w:pPr>
          </w:p>
        </w:tc>
        <w:tc>
          <w:tcPr>
            <w:tcW w:w="1843" w:type="dxa"/>
          </w:tcPr>
          <w:p w14:paraId="72E1C4D6" w14:textId="77777777" w:rsidR="00751265" w:rsidRPr="00AD2B7F" w:rsidRDefault="00751265" w:rsidP="002E1A2E">
            <w:pPr>
              <w:spacing w:after="0" w:line="276" w:lineRule="auto"/>
              <w:jc w:val="both"/>
              <w:rPr>
                <w:rFonts w:eastAsia="Times New Roman"/>
                <w:bCs/>
                <w:sz w:val="20"/>
                <w:szCs w:val="20"/>
                <w:lang w:eastAsia="el-GR"/>
              </w:rPr>
            </w:pPr>
          </w:p>
        </w:tc>
        <w:tc>
          <w:tcPr>
            <w:tcW w:w="3544" w:type="dxa"/>
          </w:tcPr>
          <w:p w14:paraId="5A493E4D" w14:textId="77777777" w:rsidR="00751265" w:rsidRPr="00B448E8" w:rsidRDefault="00751265" w:rsidP="002E1A2E">
            <w:pPr>
              <w:spacing w:after="0" w:line="276" w:lineRule="auto"/>
              <w:jc w:val="both"/>
              <w:rPr>
                <w:rFonts w:eastAsia="Times New Roman"/>
                <w:bCs/>
                <w:sz w:val="16"/>
                <w:szCs w:val="16"/>
                <w:lang w:eastAsia="el-GR"/>
              </w:rPr>
            </w:pPr>
          </w:p>
        </w:tc>
        <w:tc>
          <w:tcPr>
            <w:tcW w:w="3090" w:type="dxa"/>
            <w:vAlign w:val="bottom"/>
          </w:tcPr>
          <w:p w14:paraId="46E7F3DA" w14:textId="77777777" w:rsidR="00213D65" w:rsidRPr="00AD2B7F" w:rsidRDefault="00DD4592" w:rsidP="002E1A2E">
            <w:pPr>
              <w:spacing w:after="0" w:line="276" w:lineRule="auto"/>
              <w:jc w:val="center"/>
              <w:rPr>
                <w:rFonts w:eastAsia="Times New Roman"/>
                <w:b/>
                <w:bCs/>
                <w:sz w:val="20"/>
                <w:szCs w:val="20"/>
                <w:lang w:eastAsia="el-GR"/>
              </w:rPr>
            </w:pPr>
            <w:r>
              <w:rPr>
                <w:rFonts w:eastAsia="Times New Roman"/>
                <w:b/>
                <w:bCs/>
                <w:sz w:val="20"/>
                <w:szCs w:val="20"/>
                <w:lang w:eastAsia="el-GR"/>
              </w:rPr>
              <w:t>ΣΟΦΙΑ ΖΗΣΗ</w:t>
            </w:r>
          </w:p>
        </w:tc>
      </w:tr>
    </w:tbl>
    <w:p w14:paraId="74951E88" w14:textId="77777777" w:rsidR="006A1A04" w:rsidRDefault="006A1A04" w:rsidP="00FB78D7">
      <w:pPr>
        <w:spacing w:after="0" w:line="288" w:lineRule="auto"/>
        <w:jc w:val="both"/>
        <w:rPr>
          <w:rFonts w:eastAsia="Times New Roman" w:cs="Arial"/>
          <w:b/>
          <w:sz w:val="20"/>
          <w:szCs w:val="20"/>
          <w:u w:val="single"/>
          <w:lang w:eastAsia="el-GR"/>
        </w:rPr>
      </w:pPr>
    </w:p>
    <w:p w14:paraId="17C147D6" w14:textId="77777777" w:rsidR="00FB78D7" w:rsidRPr="00FB78D7" w:rsidRDefault="00FB78D7" w:rsidP="00FB78D7">
      <w:pPr>
        <w:spacing w:after="0" w:line="288" w:lineRule="auto"/>
        <w:jc w:val="both"/>
        <w:rPr>
          <w:rFonts w:eastAsia="Times New Roman" w:cs="Arial"/>
          <w:sz w:val="20"/>
          <w:szCs w:val="20"/>
          <w:lang w:eastAsia="el-GR"/>
        </w:rPr>
      </w:pPr>
      <w:r w:rsidRPr="00FB78D7">
        <w:rPr>
          <w:rFonts w:eastAsia="Times New Roman" w:cs="Arial"/>
          <w:b/>
          <w:sz w:val="20"/>
          <w:szCs w:val="20"/>
          <w:u w:val="single"/>
          <w:lang w:eastAsia="el-GR"/>
        </w:rPr>
        <w:lastRenderedPageBreak/>
        <w:t>Συνημμένα</w:t>
      </w:r>
      <w:r w:rsidRPr="00FB78D7">
        <w:rPr>
          <w:rFonts w:eastAsia="Times New Roman" w:cs="Arial"/>
          <w:sz w:val="20"/>
          <w:szCs w:val="20"/>
          <w:lang w:eastAsia="el-GR"/>
        </w:rPr>
        <w:t xml:space="preserve">:  </w:t>
      </w:r>
    </w:p>
    <w:p w14:paraId="6CED9D1A" w14:textId="77777777" w:rsidR="00FB78D7" w:rsidRPr="00FB78D7" w:rsidRDefault="00FB78D7" w:rsidP="00984824">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Παράρτημα Α’: ΤΕΧΝΙΚΕΣ ΠΡΟΔΙΑΓΡΑΦΕΣ</w:t>
      </w:r>
      <w:r w:rsidR="003F486E">
        <w:rPr>
          <w:rFonts w:eastAsia="Times New Roman" w:cs="Arial"/>
          <w:sz w:val="20"/>
          <w:szCs w:val="20"/>
          <w:lang w:eastAsia="el-GR"/>
        </w:rPr>
        <w:t xml:space="preserve"> - ΑΠΑΙΤΗΣΕΙΣ</w:t>
      </w:r>
    </w:p>
    <w:p w14:paraId="72B0EFC5" w14:textId="77777777" w:rsidR="00FB78D7" w:rsidRPr="00FB78D7" w:rsidRDefault="00FB78D7" w:rsidP="00984824">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Β’: ΕΝΤΥΠΟ ΤΕΧΝΙΚΗΣ ΚΑΙ ΟΙΚΟΝΟΜΙΚΗΣ ΠΡΟΣΦΟΡΑΣ </w:t>
      </w:r>
    </w:p>
    <w:p w14:paraId="08EB4631" w14:textId="77777777" w:rsidR="00FB78D7" w:rsidRPr="00FB78D7" w:rsidRDefault="00FB78D7" w:rsidP="00984824">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Γ΄: </w:t>
      </w:r>
      <w:r w:rsidR="003F486E">
        <w:rPr>
          <w:rFonts w:eastAsia="Times New Roman" w:cs="Arial"/>
          <w:sz w:val="20"/>
          <w:szCs w:val="20"/>
          <w:lang w:eastAsia="el-GR"/>
        </w:rPr>
        <w:t>ΥΠΕΥΘΥΝΗ ΔΗΛΩΣΗ</w:t>
      </w:r>
      <w:r w:rsidRPr="00FB78D7">
        <w:rPr>
          <w:rFonts w:eastAsia="Times New Roman" w:cs="Arial"/>
          <w:sz w:val="20"/>
          <w:szCs w:val="20"/>
          <w:lang w:eastAsia="el-GR"/>
        </w:rPr>
        <w:t xml:space="preserve"> </w:t>
      </w:r>
    </w:p>
    <w:p w14:paraId="44F06F63" w14:textId="77777777" w:rsidR="004C380A" w:rsidRDefault="004C380A" w:rsidP="00EE76B3">
      <w:pPr>
        <w:spacing w:after="0" w:line="288" w:lineRule="auto"/>
        <w:jc w:val="both"/>
        <w:rPr>
          <w:rFonts w:eastAsia="Times New Roman" w:cs="Arial"/>
          <w:sz w:val="20"/>
          <w:szCs w:val="20"/>
          <w:lang w:eastAsia="el-GR"/>
        </w:rPr>
      </w:pPr>
    </w:p>
    <w:p w14:paraId="56EDFB89" w14:textId="77777777" w:rsidR="00064001" w:rsidRPr="00517D87" w:rsidRDefault="00064001" w:rsidP="00EE76B3">
      <w:pPr>
        <w:spacing w:after="0" w:line="288" w:lineRule="auto"/>
        <w:jc w:val="both"/>
        <w:rPr>
          <w:rFonts w:eastAsia="Times New Roman" w:cs="Arial"/>
          <w:sz w:val="20"/>
          <w:szCs w:val="20"/>
          <w:lang w:val="en-US" w:eastAsia="el-GR"/>
        </w:rPr>
      </w:pPr>
    </w:p>
    <w:p w14:paraId="02D7970E" w14:textId="77777777" w:rsidR="00FB78D7" w:rsidRPr="00FB78D7" w:rsidRDefault="00FB78D7" w:rsidP="00FB78D7">
      <w:pPr>
        <w:spacing w:after="0" w:line="288" w:lineRule="auto"/>
        <w:ind w:hanging="142"/>
        <w:jc w:val="both"/>
        <w:rPr>
          <w:rFonts w:eastAsia="Times New Roman" w:cs="Arial"/>
          <w:sz w:val="20"/>
          <w:szCs w:val="20"/>
          <w:lang w:eastAsia="el-GR"/>
        </w:rPr>
      </w:pPr>
      <w:r w:rsidRPr="001858E6">
        <w:rPr>
          <w:rFonts w:eastAsia="Times New Roman" w:cs="Arial"/>
          <w:sz w:val="20"/>
          <w:szCs w:val="20"/>
          <w:lang w:eastAsia="el-GR"/>
        </w:rPr>
        <w:t xml:space="preserve">   </w:t>
      </w:r>
      <w:r w:rsidRPr="00FB78D7">
        <w:rPr>
          <w:rFonts w:eastAsia="Times New Roman" w:cs="Arial"/>
          <w:b/>
          <w:sz w:val="20"/>
          <w:szCs w:val="20"/>
          <w:u w:val="single"/>
          <w:lang w:eastAsia="el-GR"/>
        </w:rPr>
        <w:t>Εσωτερική διανομή:</w:t>
      </w:r>
    </w:p>
    <w:p w14:paraId="23CAB739" w14:textId="77777777" w:rsidR="00FB78D7" w:rsidRPr="00FB78D7" w:rsidRDefault="00FB78D7" w:rsidP="00984824">
      <w:pPr>
        <w:numPr>
          <w:ilvl w:val="0"/>
          <w:numId w:val="10"/>
        </w:numPr>
        <w:spacing w:after="0" w:line="288" w:lineRule="auto"/>
        <w:jc w:val="both"/>
        <w:rPr>
          <w:rFonts w:eastAsia="Times New Roman"/>
          <w:sz w:val="20"/>
          <w:szCs w:val="20"/>
          <w:lang w:eastAsia="el-GR"/>
        </w:rPr>
      </w:pPr>
      <w:r w:rsidRPr="00FB78D7">
        <w:rPr>
          <w:rFonts w:eastAsia="Times New Roman"/>
          <w:sz w:val="20"/>
          <w:szCs w:val="20"/>
          <w:lang w:eastAsia="el-GR"/>
        </w:rPr>
        <w:t>Γραφείο Προϊσταμένης Γενικής Διεύθυνσης Γενικού Χημείου του Κράτους</w:t>
      </w:r>
    </w:p>
    <w:p w14:paraId="32E3D5F5" w14:textId="77777777" w:rsidR="00FB62DF" w:rsidRPr="00FB62DF" w:rsidRDefault="00FB78D7" w:rsidP="00FB62DF">
      <w:pPr>
        <w:numPr>
          <w:ilvl w:val="0"/>
          <w:numId w:val="10"/>
        </w:numPr>
        <w:spacing w:after="0" w:line="288" w:lineRule="auto"/>
        <w:jc w:val="both"/>
        <w:rPr>
          <w:rFonts w:eastAsia="Times New Roman"/>
          <w:sz w:val="20"/>
          <w:szCs w:val="20"/>
          <w:lang w:eastAsia="el-GR"/>
        </w:rPr>
        <w:sectPr w:rsidR="00FB62DF" w:rsidRPr="00FB62DF" w:rsidSect="006554F0">
          <w:footerReference w:type="default" r:id="rId22"/>
          <w:pgSz w:w="11906" w:h="16838" w:code="9"/>
          <w:pgMar w:top="851" w:right="1134" w:bottom="993" w:left="1134" w:header="567" w:footer="255" w:gutter="0"/>
          <w:cols w:space="708"/>
          <w:docGrid w:linePitch="360"/>
        </w:sectPr>
      </w:pPr>
      <w:r w:rsidRPr="00FB78D7">
        <w:rPr>
          <w:rFonts w:eastAsia="Times New Roman"/>
          <w:sz w:val="20"/>
          <w:szCs w:val="20"/>
          <w:lang w:eastAsia="el-GR"/>
        </w:rPr>
        <w:t>Διεύθυνση Σχεδια</w:t>
      </w:r>
      <w:r w:rsidR="003F486E">
        <w:rPr>
          <w:rFonts w:eastAsia="Times New Roman"/>
          <w:sz w:val="20"/>
          <w:szCs w:val="20"/>
          <w:lang w:eastAsia="el-GR"/>
        </w:rPr>
        <w:t>σμού &amp; Υποστήριξης Εργαστηρίων</w:t>
      </w:r>
    </w:p>
    <w:p w14:paraId="6993F716" w14:textId="77777777" w:rsidR="00FB62DF" w:rsidRPr="00367AA8" w:rsidRDefault="00FB62DF" w:rsidP="00FB62DF">
      <w:pPr>
        <w:spacing w:after="240" w:line="240" w:lineRule="auto"/>
        <w:jc w:val="both"/>
        <w:rPr>
          <w:rFonts w:asciiTheme="minorHAnsi" w:eastAsia="Tahoma" w:hAnsiTheme="minorHAnsi" w:cstheme="minorHAnsi"/>
          <w:b/>
          <w:sz w:val="21"/>
          <w:szCs w:val="21"/>
        </w:rPr>
      </w:pPr>
      <w:r w:rsidRPr="00367AA8">
        <w:rPr>
          <w:rFonts w:asciiTheme="minorHAnsi" w:eastAsia="Tahoma" w:hAnsiTheme="minorHAnsi" w:cstheme="minorHAnsi"/>
          <w:b/>
          <w:sz w:val="21"/>
          <w:szCs w:val="21"/>
        </w:rPr>
        <w:lastRenderedPageBreak/>
        <w:t xml:space="preserve">ΠΑΡΑΡΤΗΜΑ </w:t>
      </w:r>
      <w:r>
        <w:rPr>
          <w:rFonts w:asciiTheme="minorHAnsi" w:eastAsia="Tahoma" w:hAnsiTheme="minorHAnsi" w:cstheme="minorHAnsi"/>
          <w:b/>
          <w:sz w:val="21"/>
          <w:szCs w:val="21"/>
        </w:rPr>
        <w:t>Α</w:t>
      </w:r>
      <w:r w:rsidRPr="00367AA8">
        <w:rPr>
          <w:rFonts w:asciiTheme="minorHAnsi" w:eastAsia="Tahoma" w:hAnsiTheme="minorHAnsi" w:cstheme="minorHAnsi"/>
          <w:b/>
          <w:sz w:val="21"/>
          <w:szCs w:val="21"/>
        </w:rPr>
        <w:t>: ΤΕΧΝΙΚΕΣ ΠΡΟΔΙΑΓΡΑΦΕΣ - ΑΠΑΙΤΗΣΕΙΣ</w:t>
      </w:r>
    </w:p>
    <w:p w14:paraId="6C7AF416" w14:textId="77777777" w:rsidR="00FB62DF" w:rsidRDefault="00FB62DF">
      <w:pPr>
        <w:spacing w:after="0" w:line="240" w:lineRule="auto"/>
        <w:rPr>
          <w:rFonts w:eastAsia="Times New Roman"/>
          <w:sz w:val="20"/>
          <w:szCs w:val="20"/>
          <w:lang w:eastAsia="el-GR"/>
        </w:rPr>
      </w:pPr>
    </w:p>
    <w:tbl>
      <w:tblPr>
        <w:tblStyle w:val="60"/>
        <w:tblW w:w="15163" w:type="dxa"/>
        <w:tblLayout w:type="fixed"/>
        <w:tblLook w:val="04A0" w:firstRow="1" w:lastRow="0" w:firstColumn="1" w:lastColumn="0" w:noHBand="0" w:noVBand="1"/>
      </w:tblPr>
      <w:tblGrid>
        <w:gridCol w:w="562"/>
        <w:gridCol w:w="2552"/>
        <w:gridCol w:w="2126"/>
        <w:gridCol w:w="1134"/>
        <w:gridCol w:w="1153"/>
        <w:gridCol w:w="3808"/>
        <w:gridCol w:w="1280"/>
        <w:gridCol w:w="16"/>
        <w:gridCol w:w="1402"/>
        <w:gridCol w:w="16"/>
        <w:gridCol w:w="1114"/>
      </w:tblGrid>
      <w:tr w:rsidR="00FB62DF" w:rsidRPr="00FB62DF" w14:paraId="56E7A316" w14:textId="77777777" w:rsidTr="00FB62DF">
        <w:trPr>
          <w:trHeight w:val="478"/>
        </w:trPr>
        <w:tc>
          <w:tcPr>
            <w:tcW w:w="15163" w:type="dxa"/>
            <w:gridSpan w:val="11"/>
            <w:hideMark/>
          </w:tcPr>
          <w:p w14:paraId="43F2DBD0" w14:textId="77777777" w:rsidR="00FB62DF" w:rsidRPr="00FB62DF" w:rsidRDefault="00FB62DF" w:rsidP="00FB62DF">
            <w:pPr>
              <w:spacing w:after="0" w:line="240" w:lineRule="auto"/>
              <w:jc w:val="center"/>
              <w:rPr>
                <w:rFonts w:eastAsia="Times New Roman" w:cs="Calibri"/>
                <w:b/>
                <w:bCs/>
                <w:sz w:val="19"/>
                <w:szCs w:val="19"/>
                <w:lang w:eastAsia="zh-CN"/>
              </w:rPr>
            </w:pPr>
            <w:r w:rsidRPr="00517102">
              <w:rPr>
                <w:rFonts w:eastAsia="Times New Roman" w:cs="Calibri"/>
                <w:b/>
                <w:bCs/>
                <w:sz w:val="19"/>
                <w:szCs w:val="19"/>
                <w:lang w:eastAsia="zh-CN"/>
              </w:rPr>
              <w:t>ΠΙΝΑΚΑΣ 2: ΑΝΤΙΔΡΑΣΤΗΡΙΑ</w:t>
            </w:r>
            <w:r w:rsidRPr="00FB62DF">
              <w:rPr>
                <w:rFonts w:eastAsia="Times New Roman" w:cs="Calibri"/>
                <w:b/>
                <w:bCs/>
                <w:sz w:val="19"/>
                <w:szCs w:val="19"/>
                <w:lang w:eastAsia="zh-CN"/>
              </w:rPr>
              <w:t xml:space="preserve"> ΤΥΠΟΥ MERCK</w:t>
            </w:r>
          </w:p>
        </w:tc>
      </w:tr>
      <w:tr w:rsidR="00FB62DF" w:rsidRPr="00FB62DF" w14:paraId="14F5134A" w14:textId="77777777" w:rsidTr="00FB62DF">
        <w:trPr>
          <w:trHeight w:val="976"/>
        </w:trPr>
        <w:tc>
          <w:tcPr>
            <w:tcW w:w="562" w:type="dxa"/>
            <w:vAlign w:val="center"/>
            <w:hideMark/>
          </w:tcPr>
          <w:p w14:paraId="0F686BBF" w14:textId="77777777" w:rsidR="00FB62DF" w:rsidRPr="00FB62DF" w:rsidRDefault="00FB62DF" w:rsidP="00FB62DF">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 xml:space="preserve">Α/Α </w:t>
            </w:r>
          </w:p>
        </w:tc>
        <w:tc>
          <w:tcPr>
            <w:tcW w:w="2552" w:type="dxa"/>
            <w:vAlign w:val="center"/>
            <w:hideMark/>
          </w:tcPr>
          <w:p w14:paraId="33FA2F51" w14:textId="77777777" w:rsidR="00FB62DF" w:rsidRPr="00FB62DF" w:rsidRDefault="00FB62DF" w:rsidP="00FB62DF">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ΠΑΡΑΜΕΤΡΟΣ</w:t>
            </w:r>
          </w:p>
        </w:tc>
        <w:tc>
          <w:tcPr>
            <w:tcW w:w="2126" w:type="dxa"/>
            <w:vAlign w:val="center"/>
          </w:tcPr>
          <w:p w14:paraId="1FF6015B" w14:textId="77777777" w:rsidR="00FB62DF" w:rsidRPr="00FB62DF" w:rsidRDefault="00FB62DF" w:rsidP="00FB62DF">
            <w:pPr>
              <w:spacing w:after="0" w:line="240" w:lineRule="auto"/>
              <w:rPr>
                <w:rFonts w:eastAsia="Times New Roman" w:cs="Calibri"/>
                <w:b/>
                <w:bCs/>
                <w:sz w:val="19"/>
                <w:szCs w:val="19"/>
                <w:lang w:val="en-US" w:eastAsia="zh-CN"/>
              </w:rPr>
            </w:pPr>
            <w:r w:rsidRPr="00FB62DF">
              <w:rPr>
                <w:rFonts w:eastAsia="Times New Roman" w:cs="Calibri"/>
                <w:b/>
                <w:bCs/>
                <w:sz w:val="19"/>
                <w:szCs w:val="19"/>
                <w:lang w:eastAsia="zh-CN"/>
              </w:rPr>
              <w:t>ΠΕΡΙΟΧΗ</w:t>
            </w:r>
            <w:r w:rsidRPr="00FB62DF">
              <w:rPr>
                <w:rFonts w:eastAsia="Times New Roman" w:cs="Calibri"/>
                <w:b/>
                <w:bCs/>
                <w:sz w:val="19"/>
                <w:szCs w:val="19"/>
                <w:lang w:val="en-US" w:eastAsia="zh-CN"/>
              </w:rPr>
              <w:t xml:space="preserve"> </w:t>
            </w:r>
            <w:r w:rsidRPr="00FB62DF">
              <w:rPr>
                <w:rFonts w:eastAsia="Times New Roman" w:cs="Calibri"/>
                <w:b/>
                <w:bCs/>
                <w:sz w:val="19"/>
                <w:szCs w:val="19"/>
                <w:lang w:eastAsia="zh-CN"/>
              </w:rPr>
              <w:t>ΜΕΤΡΗΣΗΣ</w:t>
            </w:r>
            <w:r w:rsidRPr="00FB62DF">
              <w:rPr>
                <w:rFonts w:eastAsia="Times New Roman" w:cs="Calibri"/>
                <w:b/>
                <w:bCs/>
                <w:sz w:val="19"/>
                <w:szCs w:val="19"/>
                <w:lang w:val="en-US" w:eastAsia="zh-CN"/>
              </w:rPr>
              <w:t xml:space="preserve">                           (NOVA 60 NOVA 400, </w:t>
            </w:r>
            <w:proofErr w:type="spellStart"/>
            <w:r w:rsidRPr="00FB62DF">
              <w:rPr>
                <w:rFonts w:eastAsia="Times New Roman" w:cs="Calibri"/>
                <w:b/>
                <w:bCs/>
                <w:sz w:val="19"/>
                <w:szCs w:val="19"/>
                <w:lang w:val="en-US" w:eastAsia="zh-CN"/>
              </w:rPr>
              <w:t>Pharo</w:t>
            </w:r>
            <w:proofErr w:type="spellEnd"/>
            <w:r w:rsidRPr="00FB62DF">
              <w:rPr>
                <w:rFonts w:eastAsia="Times New Roman" w:cs="Calibri"/>
                <w:b/>
                <w:bCs/>
                <w:sz w:val="19"/>
                <w:szCs w:val="19"/>
                <w:lang w:val="en-US" w:eastAsia="zh-CN"/>
              </w:rPr>
              <w:t xml:space="preserve">, </w:t>
            </w:r>
            <w:proofErr w:type="spellStart"/>
            <w:r w:rsidRPr="00FB62DF">
              <w:rPr>
                <w:rFonts w:eastAsia="Times New Roman" w:cs="Calibri"/>
                <w:b/>
                <w:bCs/>
                <w:sz w:val="19"/>
                <w:szCs w:val="19"/>
                <w:lang w:val="en-US" w:eastAsia="zh-CN"/>
              </w:rPr>
              <w:t>Spectro</w:t>
            </w:r>
            <w:proofErr w:type="spellEnd"/>
            <w:r w:rsidRPr="00FB62DF">
              <w:rPr>
                <w:rFonts w:eastAsia="Times New Roman" w:cs="Calibri"/>
                <w:b/>
                <w:bCs/>
                <w:sz w:val="19"/>
                <w:szCs w:val="19"/>
                <w:lang w:val="en-US" w:eastAsia="zh-CN"/>
              </w:rPr>
              <w:t>-photometers mg/l )</w:t>
            </w:r>
          </w:p>
        </w:tc>
        <w:tc>
          <w:tcPr>
            <w:tcW w:w="1134" w:type="dxa"/>
            <w:vAlign w:val="center"/>
          </w:tcPr>
          <w:p w14:paraId="3B9ECC1D" w14:textId="77777777" w:rsidR="00FB62DF" w:rsidRPr="00FB62DF" w:rsidRDefault="00FB62DF" w:rsidP="00FB62DF">
            <w:pPr>
              <w:spacing w:after="0" w:line="240" w:lineRule="auto"/>
              <w:rPr>
                <w:rFonts w:eastAsia="Times New Roman" w:cs="Calibri"/>
                <w:b/>
                <w:bCs/>
                <w:sz w:val="19"/>
                <w:szCs w:val="19"/>
                <w:lang w:val="en-US" w:eastAsia="zh-CN"/>
              </w:rPr>
            </w:pPr>
            <w:r w:rsidRPr="00FB62DF">
              <w:rPr>
                <w:rFonts w:eastAsia="Times New Roman" w:cs="Calibri"/>
                <w:b/>
                <w:bCs/>
                <w:sz w:val="19"/>
                <w:szCs w:val="19"/>
                <w:lang w:eastAsia="zh-CN"/>
              </w:rPr>
              <w:t>ΑΡ. ΠΡΟΣΔΙΟΡΙΣΜΩΝ ΑΝΑ ΣΕΤ</w:t>
            </w:r>
          </w:p>
        </w:tc>
        <w:tc>
          <w:tcPr>
            <w:tcW w:w="1153" w:type="dxa"/>
            <w:vAlign w:val="center"/>
            <w:hideMark/>
          </w:tcPr>
          <w:p w14:paraId="56093605" w14:textId="77777777" w:rsidR="00FB62DF" w:rsidRPr="00FB62DF" w:rsidRDefault="00FB62DF" w:rsidP="00FB62DF">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ΠΟΣΟΤΗΤΑ</w:t>
            </w:r>
          </w:p>
        </w:tc>
        <w:tc>
          <w:tcPr>
            <w:tcW w:w="3808" w:type="dxa"/>
            <w:vAlign w:val="center"/>
            <w:hideMark/>
          </w:tcPr>
          <w:p w14:paraId="3A6A5494" w14:textId="77777777" w:rsidR="00FB62DF" w:rsidRPr="00FB62DF" w:rsidRDefault="00FB62DF" w:rsidP="00FB62DF">
            <w:pPr>
              <w:spacing w:after="0" w:line="240" w:lineRule="auto"/>
              <w:jc w:val="center"/>
              <w:rPr>
                <w:rFonts w:eastAsia="Times New Roman" w:cs="Calibri"/>
                <w:b/>
                <w:bCs/>
                <w:sz w:val="19"/>
                <w:szCs w:val="19"/>
                <w:lang w:eastAsia="zh-CN"/>
              </w:rPr>
            </w:pPr>
            <w:r w:rsidRPr="00FB62DF">
              <w:rPr>
                <w:rFonts w:eastAsia="Times New Roman" w:cs="Calibri"/>
                <w:b/>
                <w:bCs/>
                <w:sz w:val="19"/>
                <w:szCs w:val="19"/>
                <w:lang w:eastAsia="zh-CN"/>
              </w:rPr>
              <w:t>ΧΗΜΙΚΗ ΥΠΗΡΕΣΙΑ</w:t>
            </w:r>
          </w:p>
        </w:tc>
        <w:tc>
          <w:tcPr>
            <w:tcW w:w="1280" w:type="dxa"/>
            <w:vAlign w:val="center"/>
            <w:hideMark/>
          </w:tcPr>
          <w:p w14:paraId="1C3B87C9" w14:textId="77777777" w:rsidR="00FB62DF" w:rsidRPr="00FB62DF" w:rsidRDefault="00FB62DF" w:rsidP="00FB62DF">
            <w:pPr>
              <w:spacing w:after="0" w:line="240" w:lineRule="auto"/>
              <w:jc w:val="center"/>
              <w:rPr>
                <w:rFonts w:eastAsia="Times New Roman" w:cs="Calibri"/>
                <w:b/>
                <w:bCs/>
                <w:sz w:val="19"/>
                <w:szCs w:val="19"/>
                <w:lang w:val="el-GR" w:eastAsia="zh-CN"/>
              </w:rPr>
            </w:pPr>
            <w:r w:rsidRPr="00FB62DF">
              <w:rPr>
                <w:rFonts w:eastAsia="Times New Roman" w:cs="Calibri"/>
                <w:b/>
                <w:bCs/>
                <w:sz w:val="19"/>
                <w:szCs w:val="19"/>
                <w:lang w:val="el-GR" w:eastAsia="zh-CN"/>
              </w:rPr>
              <w:t>ΠΡΟΫΠΟΛΟΓΙΣΜΟΣ  ΑΝΑ ΣΥΣΚΕΥΑΣΙΑ   (ΧΩΡΙΣ ΦΠΑ)</w:t>
            </w:r>
          </w:p>
        </w:tc>
        <w:tc>
          <w:tcPr>
            <w:tcW w:w="1418" w:type="dxa"/>
            <w:gridSpan w:val="2"/>
            <w:vAlign w:val="center"/>
            <w:hideMark/>
          </w:tcPr>
          <w:p w14:paraId="32D4F194" w14:textId="77777777" w:rsidR="00FB62DF" w:rsidRPr="00FB62DF" w:rsidRDefault="00FB62DF" w:rsidP="00FB62DF">
            <w:pPr>
              <w:spacing w:after="0" w:line="240" w:lineRule="auto"/>
              <w:jc w:val="center"/>
              <w:rPr>
                <w:rFonts w:eastAsia="Times New Roman" w:cs="Calibri"/>
                <w:b/>
                <w:bCs/>
                <w:sz w:val="19"/>
                <w:szCs w:val="19"/>
                <w:lang w:val="el-GR" w:eastAsia="zh-CN"/>
              </w:rPr>
            </w:pPr>
            <w:r w:rsidRPr="00FB62DF">
              <w:rPr>
                <w:rFonts w:eastAsia="Times New Roman" w:cs="Calibri"/>
                <w:b/>
                <w:bCs/>
                <w:sz w:val="19"/>
                <w:szCs w:val="19"/>
                <w:lang w:val="el-GR" w:eastAsia="zh-CN"/>
              </w:rPr>
              <w:t>ΣΥΝΟΛΙΚΟΣ    ΠΡΟΫΠΟΛΟΓΙΣΜΟΣ  ΑΝΑ ΕΙΔΟΣ (ΧΩΡΙΣ  ΦΠΑ)</w:t>
            </w:r>
          </w:p>
        </w:tc>
        <w:tc>
          <w:tcPr>
            <w:tcW w:w="1130" w:type="dxa"/>
            <w:gridSpan w:val="2"/>
            <w:vAlign w:val="center"/>
            <w:hideMark/>
          </w:tcPr>
          <w:p w14:paraId="2E448027" w14:textId="77777777" w:rsidR="00FB62DF" w:rsidRPr="00FB62DF" w:rsidRDefault="00FB62DF" w:rsidP="00FB62DF">
            <w:pPr>
              <w:spacing w:after="0" w:line="240" w:lineRule="auto"/>
              <w:jc w:val="center"/>
              <w:rPr>
                <w:rFonts w:eastAsia="Times New Roman" w:cs="Calibri"/>
                <w:b/>
                <w:bCs/>
                <w:sz w:val="19"/>
                <w:szCs w:val="19"/>
                <w:lang w:val="el-GR" w:eastAsia="zh-CN"/>
              </w:rPr>
            </w:pPr>
            <w:r w:rsidRPr="00FB62DF">
              <w:rPr>
                <w:rFonts w:eastAsia="Times New Roman" w:cs="Calibri"/>
                <w:b/>
                <w:bCs/>
                <w:sz w:val="19"/>
                <w:szCs w:val="19"/>
                <w:lang w:val="el-GR" w:eastAsia="zh-CN"/>
              </w:rPr>
              <w:t>ΣΥΝΟΛΙΚΟΣ    ΠΡΟΫΠΟΛΟΓΙΣΜΟΣ  ΑΝΑ ΕΙΔΟΣ                   (ΜΕ  ΦΠΑ)</w:t>
            </w:r>
          </w:p>
        </w:tc>
      </w:tr>
      <w:tr w:rsidR="00FB62DF" w:rsidRPr="00FB62DF" w14:paraId="0AA02724" w14:textId="77777777" w:rsidTr="00FB62DF">
        <w:trPr>
          <w:trHeight w:val="1132"/>
        </w:trPr>
        <w:tc>
          <w:tcPr>
            <w:tcW w:w="562" w:type="dxa"/>
            <w:shd w:val="clear" w:color="000000" w:fill="FFFFFF"/>
            <w:noWrap/>
            <w:vAlign w:val="center"/>
            <w:hideMark/>
          </w:tcPr>
          <w:p w14:paraId="18F1BD6D" w14:textId="77777777" w:rsidR="00FB62DF" w:rsidRPr="00FB62DF" w:rsidRDefault="00FB62DF" w:rsidP="00FB62DF">
            <w:pPr>
              <w:spacing w:after="0" w:line="240" w:lineRule="auto"/>
              <w:rPr>
                <w:rFonts w:eastAsia="Times New Roman" w:cs="Calibri"/>
                <w:color w:val="000000"/>
                <w:sz w:val="19"/>
                <w:szCs w:val="19"/>
                <w:lang w:eastAsia="el-GR"/>
              </w:rPr>
            </w:pPr>
            <w:r w:rsidRPr="00FB62DF">
              <w:rPr>
                <w:rFonts w:eastAsia="Times New Roman" w:cs="Calibri"/>
                <w:color w:val="000000"/>
                <w:sz w:val="19"/>
                <w:szCs w:val="19"/>
                <w:lang w:eastAsia="zh-CN"/>
              </w:rPr>
              <w:t>1</w:t>
            </w:r>
          </w:p>
        </w:tc>
        <w:tc>
          <w:tcPr>
            <w:tcW w:w="2552" w:type="dxa"/>
            <w:shd w:val="clear" w:color="000000" w:fill="FFFFFF"/>
            <w:noWrap/>
            <w:vAlign w:val="center"/>
            <w:hideMark/>
          </w:tcPr>
          <w:p w14:paraId="0CFCB347"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Ammonium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1147390001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55765281"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0.01 - 2.00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r w:rsidRPr="00FB62DF">
              <w:rPr>
                <w:rFonts w:eastAsia="Times New Roman" w:cs="Calibri"/>
                <w:color w:val="000000"/>
                <w:sz w:val="19"/>
                <w:szCs w:val="19"/>
                <w:lang w:eastAsia="zh-CN"/>
              </w:rPr>
              <w:t xml:space="preserve">  -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0.01 - 2.60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p>
        </w:tc>
        <w:tc>
          <w:tcPr>
            <w:tcW w:w="1134" w:type="dxa"/>
            <w:shd w:val="clear" w:color="000000" w:fill="FFFFFF"/>
            <w:vAlign w:val="center"/>
            <w:hideMark/>
          </w:tcPr>
          <w:p w14:paraId="3748030B"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000000" w:fill="FFFFFF"/>
            <w:vAlign w:val="center"/>
            <w:hideMark/>
          </w:tcPr>
          <w:p w14:paraId="60A99137"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3808" w:type="dxa"/>
            <w:shd w:val="clear" w:color="000000" w:fill="FFFFFF"/>
            <w:vAlign w:val="center"/>
            <w:hideMark/>
          </w:tcPr>
          <w:p w14:paraId="6434CB1D"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2) ΧΥ  ΠΕΛΟΠΟΝΝΗΣΟΥ-ΔΥΤ. ΕΛΛΑΔΑΣ ΚΑΙ ΙΟΝΙΟΥ-ΤΜΗΜΑ  ΧΥ ΚΕΡΚΥΡΑΣ</w:t>
            </w:r>
          </w:p>
        </w:tc>
        <w:tc>
          <w:tcPr>
            <w:tcW w:w="1280" w:type="dxa"/>
            <w:shd w:val="clear" w:color="000000" w:fill="FFFFFF"/>
            <w:vAlign w:val="center"/>
            <w:hideMark/>
          </w:tcPr>
          <w:p w14:paraId="5860F31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115,00</w:t>
            </w:r>
          </w:p>
        </w:tc>
        <w:tc>
          <w:tcPr>
            <w:tcW w:w="1418" w:type="dxa"/>
            <w:gridSpan w:val="2"/>
            <w:shd w:val="clear" w:color="000000" w:fill="FFFFFF"/>
            <w:noWrap/>
            <w:vAlign w:val="center"/>
            <w:hideMark/>
          </w:tcPr>
          <w:p w14:paraId="1A5ADE93"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230,00</w:t>
            </w:r>
          </w:p>
        </w:tc>
        <w:tc>
          <w:tcPr>
            <w:tcW w:w="1130" w:type="dxa"/>
            <w:gridSpan w:val="2"/>
            <w:shd w:val="clear" w:color="000000" w:fill="FFFFFF"/>
            <w:noWrap/>
            <w:vAlign w:val="center"/>
            <w:hideMark/>
          </w:tcPr>
          <w:p w14:paraId="2B1974B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285,20</w:t>
            </w:r>
          </w:p>
        </w:tc>
      </w:tr>
      <w:tr w:rsidR="00FB62DF" w:rsidRPr="00FB62DF" w14:paraId="2A15E3F3" w14:textId="77777777" w:rsidTr="00FB62DF">
        <w:trPr>
          <w:trHeight w:val="1124"/>
        </w:trPr>
        <w:tc>
          <w:tcPr>
            <w:tcW w:w="562" w:type="dxa"/>
            <w:shd w:val="clear" w:color="000000" w:fill="FFFFFF"/>
            <w:noWrap/>
            <w:vAlign w:val="center"/>
            <w:hideMark/>
          </w:tcPr>
          <w:p w14:paraId="3D0A578F"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2552" w:type="dxa"/>
            <w:shd w:val="clear" w:color="000000" w:fill="FFFFFF"/>
            <w:noWrap/>
            <w:vAlign w:val="center"/>
            <w:hideMark/>
          </w:tcPr>
          <w:p w14:paraId="50CDEDBA"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Ammonium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1147520001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0725DE2D"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0.010 - 2.70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r w:rsidRPr="00FB62DF">
              <w:rPr>
                <w:rFonts w:eastAsia="Times New Roman" w:cs="Calibri"/>
                <w:color w:val="000000"/>
                <w:sz w:val="19"/>
                <w:szCs w:val="19"/>
                <w:lang w:eastAsia="zh-CN"/>
              </w:rPr>
              <w:t xml:space="preserve">  -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0.01 - 3.50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p>
        </w:tc>
        <w:tc>
          <w:tcPr>
            <w:tcW w:w="1134" w:type="dxa"/>
            <w:shd w:val="clear" w:color="000000" w:fill="FFFFFF"/>
            <w:vAlign w:val="center"/>
            <w:hideMark/>
          </w:tcPr>
          <w:p w14:paraId="52C92383"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500</w:t>
            </w:r>
          </w:p>
        </w:tc>
        <w:tc>
          <w:tcPr>
            <w:tcW w:w="1153" w:type="dxa"/>
            <w:shd w:val="clear" w:color="000000" w:fill="FFFFFF"/>
            <w:vAlign w:val="center"/>
            <w:hideMark/>
          </w:tcPr>
          <w:p w14:paraId="09643727"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3808" w:type="dxa"/>
            <w:shd w:val="clear" w:color="000000" w:fill="FFFFFF"/>
            <w:vAlign w:val="center"/>
            <w:hideMark/>
          </w:tcPr>
          <w:p w14:paraId="64A48F7C"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ΧΥ ΗΠΕΙΡΟΥ-ΔΥΤ. ΜΑΚΕΔΟΝΙΑΣ ΕΔΡΑ ΙΩΑΝΝΙΝΑ  </w:t>
            </w:r>
            <w:r w:rsidRPr="00FB62DF">
              <w:rPr>
                <w:rFonts w:eastAsia="Times New Roman" w:cs="Calibri"/>
                <w:color w:val="000000"/>
                <w:sz w:val="19"/>
                <w:szCs w:val="19"/>
                <w:lang w:val="el-GR" w:eastAsia="zh-CN"/>
              </w:rPr>
              <w:br/>
              <w:t xml:space="preserve">2)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000000" w:fill="FFFFFF"/>
            <w:vAlign w:val="center"/>
            <w:hideMark/>
          </w:tcPr>
          <w:p w14:paraId="18216A5B"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205,00</w:t>
            </w:r>
          </w:p>
        </w:tc>
        <w:tc>
          <w:tcPr>
            <w:tcW w:w="1418" w:type="dxa"/>
            <w:gridSpan w:val="2"/>
            <w:shd w:val="clear" w:color="000000" w:fill="FFFFFF"/>
            <w:noWrap/>
            <w:vAlign w:val="center"/>
            <w:hideMark/>
          </w:tcPr>
          <w:p w14:paraId="54F9E486"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410,00</w:t>
            </w:r>
          </w:p>
        </w:tc>
        <w:tc>
          <w:tcPr>
            <w:tcW w:w="1130" w:type="dxa"/>
            <w:gridSpan w:val="2"/>
            <w:shd w:val="clear" w:color="000000" w:fill="FFFFFF"/>
            <w:noWrap/>
            <w:vAlign w:val="center"/>
            <w:hideMark/>
          </w:tcPr>
          <w:p w14:paraId="11C0BCC1"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508,40</w:t>
            </w:r>
          </w:p>
        </w:tc>
      </w:tr>
      <w:tr w:rsidR="00FB62DF" w:rsidRPr="00FB62DF" w14:paraId="2273CA25" w14:textId="77777777" w:rsidTr="00FB62DF">
        <w:trPr>
          <w:trHeight w:val="698"/>
        </w:trPr>
        <w:tc>
          <w:tcPr>
            <w:tcW w:w="562" w:type="dxa"/>
            <w:shd w:val="clear" w:color="000000" w:fill="FFFFFF"/>
            <w:noWrap/>
            <w:vAlign w:val="center"/>
            <w:hideMark/>
          </w:tcPr>
          <w:p w14:paraId="24D69EB8"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2552" w:type="dxa"/>
            <w:shd w:val="clear" w:color="FFFFCC" w:fill="FFFFFF"/>
            <w:noWrap/>
            <w:vAlign w:val="center"/>
            <w:hideMark/>
          </w:tcPr>
          <w:p w14:paraId="5893D095" w14:textId="77777777" w:rsidR="00FB62DF" w:rsidRPr="00FB62DF" w:rsidRDefault="00FB62DF" w:rsidP="00FB62DF">
            <w:pPr>
              <w:suppressAutoHyphens/>
              <w:spacing w:after="0" w:line="240" w:lineRule="auto"/>
              <w:rPr>
                <w:rFonts w:eastAsia="Times New Roman" w:cs="Calibri"/>
                <w:color w:val="000000"/>
                <w:sz w:val="19"/>
                <w:szCs w:val="19"/>
                <w:lang w:eastAsia="zh-CN"/>
              </w:rPr>
            </w:pPr>
            <w:proofErr w:type="gramStart"/>
            <w:r w:rsidRPr="00FB62DF">
              <w:rPr>
                <w:rFonts w:eastAsia="Times New Roman" w:cs="Calibri"/>
                <w:color w:val="000000"/>
                <w:sz w:val="19"/>
                <w:szCs w:val="19"/>
                <w:lang w:eastAsia="zh-CN"/>
              </w:rPr>
              <w:t>Arsenic  test</w:t>
            </w:r>
            <w:proofErr w:type="gram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1017470001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39B5D8DE"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0.001 - 0.100 As</w:t>
            </w:r>
          </w:p>
        </w:tc>
        <w:tc>
          <w:tcPr>
            <w:tcW w:w="1134" w:type="dxa"/>
            <w:shd w:val="clear" w:color="FFFFCC" w:fill="FFFFFF"/>
            <w:vAlign w:val="center"/>
            <w:hideMark/>
          </w:tcPr>
          <w:p w14:paraId="104D9657"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30</w:t>
            </w:r>
          </w:p>
        </w:tc>
        <w:tc>
          <w:tcPr>
            <w:tcW w:w="1153" w:type="dxa"/>
            <w:shd w:val="clear" w:color="FFFFCC" w:fill="FFFFFF"/>
            <w:vAlign w:val="center"/>
            <w:hideMark/>
          </w:tcPr>
          <w:p w14:paraId="0B8D4B5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000000" w:fill="FFFFFF"/>
            <w:vAlign w:val="center"/>
            <w:hideMark/>
          </w:tcPr>
          <w:p w14:paraId="46902A3D"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ΧΥ ΛΙΒΑΔΕΙΑΣ</w:t>
            </w:r>
          </w:p>
        </w:tc>
        <w:tc>
          <w:tcPr>
            <w:tcW w:w="1280" w:type="dxa"/>
            <w:shd w:val="clear" w:color="000000" w:fill="FFFFFF"/>
            <w:noWrap/>
            <w:vAlign w:val="center"/>
            <w:hideMark/>
          </w:tcPr>
          <w:p w14:paraId="23B133A3"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385,00</w:t>
            </w:r>
          </w:p>
        </w:tc>
        <w:tc>
          <w:tcPr>
            <w:tcW w:w="1418" w:type="dxa"/>
            <w:gridSpan w:val="2"/>
            <w:shd w:val="clear" w:color="000000" w:fill="FFFFFF"/>
            <w:noWrap/>
            <w:vAlign w:val="center"/>
            <w:hideMark/>
          </w:tcPr>
          <w:p w14:paraId="6016C702"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385,00</w:t>
            </w:r>
          </w:p>
        </w:tc>
        <w:tc>
          <w:tcPr>
            <w:tcW w:w="1130" w:type="dxa"/>
            <w:gridSpan w:val="2"/>
            <w:shd w:val="clear" w:color="000000" w:fill="FFFFFF"/>
            <w:noWrap/>
            <w:vAlign w:val="center"/>
            <w:hideMark/>
          </w:tcPr>
          <w:p w14:paraId="64DD8CE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477,40</w:t>
            </w:r>
          </w:p>
        </w:tc>
      </w:tr>
      <w:tr w:rsidR="00FB62DF" w:rsidRPr="00FB62DF" w14:paraId="4220BB13" w14:textId="77777777" w:rsidTr="00FB62DF">
        <w:trPr>
          <w:trHeight w:val="695"/>
        </w:trPr>
        <w:tc>
          <w:tcPr>
            <w:tcW w:w="562" w:type="dxa"/>
            <w:shd w:val="clear" w:color="000000" w:fill="FFFFFF"/>
            <w:noWrap/>
            <w:vAlign w:val="center"/>
            <w:hideMark/>
          </w:tcPr>
          <w:p w14:paraId="4F1EBED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4</w:t>
            </w:r>
          </w:p>
        </w:tc>
        <w:tc>
          <w:tcPr>
            <w:tcW w:w="2552" w:type="dxa"/>
            <w:shd w:val="clear" w:color="FFFFCC" w:fill="FFFFFF"/>
            <w:noWrap/>
            <w:vAlign w:val="center"/>
            <w:hideMark/>
          </w:tcPr>
          <w:p w14:paraId="698B1571"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Boron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1008260001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17C26EC3"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0.05 - 2.00 B</w:t>
            </w:r>
          </w:p>
        </w:tc>
        <w:tc>
          <w:tcPr>
            <w:tcW w:w="1134" w:type="dxa"/>
            <w:shd w:val="clear" w:color="FFFFCC" w:fill="FFFFFF"/>
            <w:vAlign w:val="center"/>
            <w:hideMark/>
          </w:tcPr>
          <w:p w14:paraId="191FF919"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000000" w:fill="FFFFFF"/>
            <w:vAlign w:val="center"/>
            <w:hideMark/>
          </w:tcPr>
          <w:p w14:paraId="7AA3E7C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000000" w:fill="FFFFFF"/>
            <w:vAlign w:val="center"/>
            <w:hideMark/>
          </w:tcPr>
          <w:p w14:paraId="7CFFCA3B"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ΗΠΕΙΡΟΥ-ΔΥΤ. ΜΑΚΕΔΟΝΙΑΣ ΕΔΡΑ ΙΩΑΝΝΙΝΑ</w:t>
            </w:r>
          </w:p>
        </w:tc>
        <w:tc>
          <w:tcPr>
            <w:tcW w:w="1280" w:type="dxa"/>
            <w:shd w:val="clear" w:color="000000" w:fill="FFFFFF"/>
            <w:vAlign w:val="center"/>
            <w:hideMark/>
          </w:tcPr>
          <w:p w14:paraId="7BFE2CE5"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157,00</w:t>
            </w:r>
          </w:p>
        </w:tc>
        <w:tc>
          <w:tcPr>
            <w:tcW w:w="1418" w:type="dxa"/>
            <w:gridSpan w:val="2"/>
            <w:shd w:val="clear" w:color="000000" w:fill="FFFFFF"/>
            <w:noWrap/>
            <w:vAlign w:val="center"/>
            <w:hideMark/>
          </w:tcPr>
          <w:p w14:paraId="610D49F2"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157,00</w:t>
            </w:r>
          </w:p>
        </w:tc>
        <w:tc>
          <w:tcPr>
            <w:tcW w:w="1130" w:type="dxa"/>
            <w:gridSpan w:val="2"/>
            <w:shd w:val="clear" w:color="000000" w:fill="FFFFFF"/>
            <w:noWrap/>
            <w:vAlign w:val="center"/>
            <w:hideMark/>
          </w:tcPr>
          <w:p w14:paraId="55DAB363"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194,68</w:t>
            </w:r>
          </w:p>
        </w:tc>
      </w:tr>
      <w:tr w:rsidR="00FB62DF" w:rsidRPr="00FB62DF" w14:paraId="2671FA87" w14:textId="77777777" w:rsidTr="00FB62DF">
        <w:trPr>
          <w:trHeight w:val="840"/>
        </w:trPr>
        <w:tc>
          <w:tcPr>
            <w:tcW w:w="562" w:type="dxa"/>
            <w:shd w:val="clear" w:color="000000" w:fill="FFFFFF"/>
            <w:noWrap/>
            <w:vAlign w:val="center"/>
            <w:hideMark/>
          </w:tcPr>
          <w:p w14:paraId="7CB5A722"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2552" w:type="dxa"/>
            <w:shd w:val="clear" w:color="FFFF00" w:fill="FFFFFF"/>
            <w:noWrap/>
            <w:vAlign w:val="center"/>
            <w:hideMark/>
          </w:tcPr>
          <w:p w14:paraId="5FD9BE62"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Chloride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1.14897.0001</w:t>
            </w:r>
          </w:p>
        </w:tc>
        <w:tc>
          <w:tcPr>
            <w:tcW w:w="2126" w:type="dxa"/>
            <w:shd w:val="clear" w:color="FFFF00" w:fill="FFFFFF"/>
            <w:vAlign w:val="center"/>
            <w:hideMark/>
          </w:tcPr>
          <w:p w14:paraId="3F699955"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2.5-250 mg/l Cl-</w:t>
            </w:r>
          </w:p>
        </w:tc>
        <w:tc>
          <w:tcPr>
            <w:tcW w:w="1134" w:type="dxa"/>
            <w:shd w:val="clear" w:color="FFFF00" w:fill="FFFFFF"/>
            <w:vAlign w:val="center"/>
            <w:hideMark/>
          </w:tcPr>
          <w:p w14:paraId="512C22A7"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00" w:fill="FFFFFF"/>
            <w:vAlign w:val="center"/>
            <w:hideMark/>
          </w:tcPr>
          <w:p w14:paraId="253A332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3808" w:type="dxa"/>
            <w:shd w:val="clear" w:color="FFFF00" w:fill="FFFFFF"/>
            <w:vAlign w:val="center"/>
            <w:hideMark/>
          </w:tcPr>
          <w:p w14:paraId="44C9AB93"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ΧΥ  ΠΕΛΟΠΟΝΝΗΣΟΥ-ΔΥΤ. ΕΛΛΑΔΑΣ ΚΑΙ ΙΟΝΙΟΥ-ΤΜΗΜΑ  ΧΥ ΚΕΡΚΥΡΑΣ</w:t>
            </w:r>
            <w:r w:rsidRPr="00FB62DF">
              <w:rPr>
                <w:rFonts w:eastAsia="Times New Roman" w:cs="Calibri"/>
                <w:color w:val="000000"/>
                <w:sz w:val="19"/>
                <w:szCs w:val="19"/>
                <w:lang w:val="el-GR" w:eastAsia="zh-CN"/>
              </w:rPr>
              <w:br/>
              <w:t xml:space="preserve">2)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 xml:space="preserve">3)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FFFF00" w:fill="FFFFFF"/>
            <w:noWrap/>
            <w:vAlign w:val="center"/>
            <w:hideMark/>
          </w:tcPr>
          <w:p w14:paraId="07C7EDA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140,00</w:t>
            </w:r>
          </w:p>
        </w:tc>
        <w:tc>
          <w:tcPr>
            <w:tcW w:w="1418" w:type="dxa"/>
            <w:gridSpan w:val="2"/>
            <w:shd w:val="clear" w:color="000000" w:fill="FFFFFF"/>
            <w:noWrap/>
            <w:vAlign w:val="center"/>
            <w:hideMark/>
          </w:tcPr>
          <w:p w14:paraId="1BF53C45"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420,00</w:t>
            </w:r>
          </w:p>
        </w:tc>
        <w:tc>
          <w:tcPr>
            <w:tcW w:w="1130" w:type="dxa"/>
            <w:gridSpan w:val="2"/>
            <w:shd w:val="clear" w:color="000000" w:fill="FFFFFF"/>
            <w:noWrap/>
            <w:vAlign w:val="center"/>
            <w:hideMark/>
          </w:tcPr>
          <w:p w14:paraId="2A15EEA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520,80</w:t>
            </w:r>
          </w:p>
        </w:tc>
      </w:tr>
      <w:tr w:rsidR="00FB62DF" w:rsidRPr="00FB62DF" w14:paraId="49A25843" w14:textId="77777777" w:rsidTr="00FB62DF">
        <w:trPr>
          <w:trHeight w:val="556"/>
        </w:trPr>
        <w:tc>
          <w:tcPr>
            <w:tcW w:w="562" w:type="dxa"/>
            <w:shd w:val="clear" w:color="000000" w:fill="FFFFFF"/>
            <w:noWrap/>
            <w:vAlign w:val="center"/>
            <w:hideMark/>
          </w:tcPr>
          <w:p w14:paraId="7DA4CFCD"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6</w:t>
            </w:r>
          </w:p>
        </w:tc>
        <w:tc>
          <w:tcPr>
            <w:tcW w:w="2552" w:type="dxa"/>
            <w:shd w:val="clear" w:color="FFFFCC" w:fill="FFFFFF"/>
            <w:noWrap/>
            <w:vAlign w:val="center"/>
            <w:hideMark/>
          </w:tcPr>
          <w:p w14:paraId="36C4E59B"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Chlorine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1005980002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noWrap/>
            <w:vAlign w:val="center"/>
            <w:hideMark/>
          </w:tcPr>
          <w:p w14:paraId="3AA94825"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0.010 - 6.00 Cl</w:t>
            </w:r>
            <w:r w:rsidRPr="00FB62DF">
              <w:rPr>
                <w:rFonts w:eastAsia="Times New Roman" w:cs="Calibri"/>
                <w:color w:val="000000"/>
                <w:sz w:val="19"/>
                <w:szCs w:val="19"/>
                <w:vertAlign w:val="subscript"/>
                <w:lang w:eastAsia="zh-CN"/>
              </w:rPr>
              <w:t>2</w:t>
            </w:r>
          </w:p>
        </w:tc>
        <w:tc>
          <w:tcPr>
            <w:tcW w:w="1134" w:type="dxa"/>
            <w:shd w:val="clear" w:color="FFFFCC" w:fill="FFFFFF"/>
            <w:noWrap/>
            <w:vAlign w:val="center"/>
            <w:hideMark/>
          </w:tcPr>
          <w:p w14:paraId="0B418F4F"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200</w:t>
            </w:r>
          </w:p>
        </w:tc>
        <w:tc>
          <w:tcPr>
            <w:tcW w:w="1153" w:type="dxa"/>
            <w:shd w:val="clear" w:color="FFFFCC" w:fill="FFFFFF"/>
            <w:noWrap/>
            <w:vAlign w:val="center"/>
            <w:hideMark/>
          </w:tcPr>
          <w:p w14:paraId="6D237155"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w:t>
            </w:r>
          </w:p>
        </w:tc>
        <w:tc>
          <w:tcPr>
            <w:tcW w:w="3808" w:type="dxa"/>
            <w:shd w:val="clear" w:color="000000" w:fill="FFFFFF"/>
            <w:vAlign w:val="center"/>
            <w:hideMark/>
          </w:tcPr>
          <w:p w14:paraId="03BFCD75"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ΧΥ ΗΠΕΙΡΟΥ-ΔΥΤ. ΜΑΚΕΔΟΝΙΑΣ ΕΔΡΑ ΙΩΑΝΝΙΝΑ </w:t>
            </w:r>
            <w:r w:rsidRPr="00FB62DF">
              <w:rPr>
                <w:rFonts w:eastAsia="Times New Roman" w:cs="Calibri"/>
                <w:color w:val="000000"/>
                <w:sz w:val="19"/>
                <w:szCs w:val="19"/>
                <w:lang w:val="el-GR" w:eastAsia="zh-CN"/>
              </w:rPr>
              <w:br/>
              <w:t xml:space="preserve">2)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3) ΧΥ  ΠΕΛΟΠΟΝΝΗΣΟΥ-ΔΥΤ. ΕΛΛΑΔΑΣ ΚΑΙ ΙΟΝΙΟΥ- ΤΜΗΜΑ  ΧΥ ΚΕΡΚΥΡΑΣ</w:t>
            </w:r>
            <w:r w:rsidRPr="00FB62DF">
              <w:rPr>
                <w:rFonts w:eastAsia="Times New Roman" w:cs="Calibri"/>
                <w:color w:val="000000"/>
                <w:sz w:val="19"/>
                <w:szCs w:val="19"/>
                <w:lang w:val="el-GR" w:eastAsia="zh-CN"/>
              </w:rPr>
              <w:br/>
            </w:r>
            <w:r w:rsidRPr="00FB62DF">
              <w:rPr>
                <w:rFonts w:eastAsia="Times New Roman" w:cs="Calibri"/>
                <w:color w:val="000000"/>
                <w:sz w:val="19"/>
                <w:szCs w:val="19"/>
                <w:lang w:val="el-GR" w:eastAsia="zh-CN"/>
              </w:rPr>
              <w:lastRenderedPageBreak/>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000000" w:fill="FFFFFF"/>
            <w:noWrap/>
            <w:vAlign w:val="center"/>
            <w:hideMark/>
          </w:tcPr>
          <w:p w14:paraId="7039B37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78,00</w:t>
            </w:r>
          </w:p>
        </w:tc>
        <w:tc>
          <w:tcPr>
            <w:tcW w:w="1418" w:type="dxa"/>
            <w:gridSpan w:val="2"/>
            <w:shd w:val="clear" w:color="000000" w:fill="FFFFFF"/>
            <w:noWrap/>
            <w:vAlign w:val="center"/>
            <w:hideMark/>
          </w:tcPr>
          <w:p w14:paraId="70A75570"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312,00</w:t>
            </w:r>
          </w:p>
        </w:tc>
        <w:tc>
          <w:tcPr>
            <w:tcW w:w="1130" w:type="dxa"/>
            <w:gridSpan w:val="2"/>
            <w:shd w:val="clear" w:color="000000" w:fill="FFFFFF"/>
            <w:noWrap/>
            <w:vAlign w:val="center"/>
            <w:hideMark/>
          </w:tcPr>
          <w:p w14:paraId="5E85AF4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386,88</w:t>
            </w:r>
          </w:p>
        </w:tc>
      </w:tr>
      <w:tr w:rsidR="00FB62DF" w:rsidRPr="00FB62DF" w14:paraId="35C84F5D" w14:textId="77777777" w:rsidTr="00FB62DF">
        <w:trPr>
          <w:trHeight w:val="843"/>
        </w:trPr>
        <w:tc>
          <w:tcPr>
            <w:tcW w:w="562" w:type="dxa"/>
            <w:shd w:val="clear" w:color="000000" w:fill="FFFFFF"/>
            <w:noWrap/>
            <w:vAlign w:val="center"/>
            <w:hideMark/>
          </w:tcPr>
          <w:p w14:paraId="7420ECE3"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7</w:t>
            </w:r>
          </w:p>
        </w:tc>
        <w:tc>
          <w:tcPr>
            <w:tcW w:w="2552" w:type="dxa"/>
            <w:shd w:val="clear" w:color="000000" w:fill="FFFFFF"/>
            <w:noWrap/>
            <w:vAlign w:val="center"/>
            <w:hideMark/>
          </w:tcPr>
          <w:p w14:paraId="2E2CA58B"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Chlorine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1.006020001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01D7A0B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 xml:space="preserve"> 0.010 - 6.00 mg/l Cl₂ </w:t>
            </w:r>
          </w:p>
        </w:tc>
        <w:tc>
          <w:tcPr>
            <w:tcW w:w="1134" w:type="dxa"/>
            <w:shd w:val="clear" w:color="000000" w:fill="FFFFFF"/>
            <w:vAlign w:val="center"/>
            <w:hideMark/>
          </w:tcPr>
          <w:p w14:paraId="483C3596"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200 tests</w:t>
            </w:r>
          </w:p>
        </w:tc>
        <w:tc>
          <w:tcPr>
            <w:tcW w:w="1153" w:type="dxa"/>
            <w:shd w:val="clear" w:color="000000" w:fill="FFFFFF"/>
            <w:vAlign w:val="center"/>
            <w:hideMark/>
          </w:tcPr>
          <w:p w14:paraId="48E0976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3808" w:type="dxa"/>
            <w:shd w:val="clear" w:color="000000" w:fill="FFFFFF"/>
            <w:vAlign w:val="center"/>
            <w:hideMark/>
          </w:tcPr>
          <w:p w14:paraId="6B1E42EE"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 xml:space="preserve">2) ΧΥ ΗΠΕΙΡΟΥ-ΔΥΤ. </w:t>
            </w:r>
            <w:r w:rsidRPr="00FB62DF">
              <w:rPr>
                <w:rFonts w:eastAsia="Times New Roman" w:cs="Calibri"/>
                <w:color w:val="000000"/>
                <w:sz w:val="19"/>
                <w:szCs w:val="19"/>
                <w:lang w:eastAsia="zh-CN"/>
              </w:rPr>
              <w:t>ΜΑΚΕΔΟΝΙΑΣ ΕΔΡΑ ΙΩΑΝΝΙΝΑ</w:t>
            </w:r>
          </w:p>
        </w:tc>
        <w:tc>
          <w:tcPr>
            <w:tcW w:w="1280" w:type="dxa"/>
            <w:shd w:val="clear" w:color="000000" w:fill="FFFFFF"/>
            <w:vAlign w:val="center"/>
            <w:hideMark/>
          </w:tcPr>
          <w:p w14:paraId="02FA9AD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90,00</w:t>
            </w:r>
          </w:p>
        </w:tc>
        <w:tc>
          <w:tcPr>
            <w:tcW w:w="1418" w:type="dxa"/>
            <w:gridSpan w:val="2"/>
            <w:shd w:val="clear" w:color="000000" w:fill="FFFFFF"/>
            <w:noWrap/>
            <w:vAlign w:val="center"/>
            <w:hideMark/>
          </w:tcPr>
          <w:p w14:paraId="6313505F"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180,00</w:t>
            </w:r>
          </w:p>
        </w:tc>
        <w:tc>
          <w:tcPr>
            <w:tcW w:w="1130" w:type="dxa"/>
            <w:gridSpan w:val="2"/>
            <w:shd w:val="clear" w:color="000000" w:fill="FFFFFF"/>
            <w:noWrap/>
            <w:vAlign w:val="center"/>
            <w:hideMark/>
          </w:tcPr>
          <w:p w14:paraId="76FF28A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223,20</w:t>
            </w:r>
          </w:p>
        </w:tc>
      </w:tr>
      <w:tr w:rsidR="00FB62DF" w:rsidRPr="00FB62DF" w14:paraId="762BD26F" w14:textId="77777777" w:rsidTr="00FB62DF">
        <w:trPr>
          <w:trHeight w:val="968"/>
        </w:trPr>
        <w:tc>
          <w:tcPr>
            <w:tcW w:w="562" w:type="dxa"/>
            <w:shd w:val="clear" w:color="000000" w:fill="FFFFFF"/>
            <w:noWrap/>
            <w:vAlign w:val="center"/>
            <w:hideMark/>
          </w:tcPr>
          <w:p w14:paraId="60996672"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8</w:t>
            </w:r>
          </w:p>
        </w:tc>
        <w:tc>
          <w:tcPr>
            <w:tcW w:w="2552" w:type="dxa"/>
            <w:shd w:val="clear" w:color="000000" w:fill="FFFFFF"/>
            <w:noWrap/>
            <w:vAlign w:val="center"/>
            <w:hideMark/>
          </w:tcPr>
          <w:p w14:paraId="77FBFE13"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Chromate test 0.010 - 3.0,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1147580001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194F16DD" w14:textId="77777777" w:rsidR="00FB62DF" w:rsidRPr="00FB62DF" w:rsidRDefault="00FB62DF" w:rsidP="00FB62DF">
            <w:pPr>
              <w:suppressAutoHyphens/>
              <w:spacing w:after="0" w:line="240" w:lineRule="auto"/>
              <w:jc w:val="both"/>
              <w:rPr>
                <w:rFonts w:eastAsia="Times New Roman" w:cs="Calibri"/>
                <w:color w:val="000000"/>
                <w:sz w:val="19"/>
                <w:szCs w:val="19"/>
                <w:lang w:val="en-US" w:eastAsia="zh-CN"/>
              </w:rPr>
            </w:pPr>
            <w:r w:rsidRPr="00FB62DF">
              <w:rPr>
                <w:rFonts w:eastAsia="Times New Roman" w:cs="Calibri"/>
                <w:color w:val="000000"/>
                <w:sz w:val="19"/>
                <w:szCs w:val="19"/>
                <w:lang w:val="en-US" w:eastAsia="zh-CN"/>
              </w:rPr>
              <w:t>Chromate Test (chromium VI) Method: photometric 0.010 - 3.00 mg/l Cr 0.02 - 6.69 mg/l CrO</w:t>
            </w:r>
            <w:r w:rsidRPr="00FB62DF">
              <w:rPr>
                <w:rFonts w:eastAsia="Times New Roman" w:cs="Calibri"/>
                <w:color w:val="000000"/>
                <w:sz w:val="19"/>
                <w:szCs w:val="19"/>
                <w:vertAlign w:val="subscript"/>
                <w:lang w:val="en-US" w:eastAsia="zh-CN"/>
              </w:rPr>
              <w:t>4</w:t>
            </w:r>
            <w:r w:rsidRPr="00FB62DF">
              <w:rPr>
                <w:rFonts w:eastAsia="Times New Roman" w:cs="Calibri"/>
                <w:color w:val="000000"/>
                <w:sz w:val="19"/>
                <w:szCs w:val="19"/>
                <w:vertAlign w:val="superscript"/>
                <w:lang w:val="en-US" w:eastAsia="zh-CN"/>
              </w:rPr>
              <w:t xml:space="preserve">-2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FFFFCC" w:fill="FFFFFF"/>
            <w:vAlign w:val="center"/>
            <w:hideMark/>
          </w:tcPr>
          <w:p w14:paraId="0A2CEEC9"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250</w:t>
            </w:r>
          </w:p>
        </w:tc>
        <w:tc>
          <w:tcPr>
            <w:tcW w:w="1153" w:type="dxa"/>
            <w:shd w:val="clear" w:color="000000" w:fill="FFFFFF"/>
            <w:vAlign w:val="center"/>
            <w:hideMark/>
          </w:tcPr>
          <w:p w14:paraId="78D147F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3808" w:type="dxa"/>
            <w:shd w:val="clear" w:color="000000" w:fill="FFFFFF"/>
            <w:vAlign w:val="center"/>
            <w:hideMark/>
          </w:tcPr>
          <w:p w14:paraId="0FC2E2B8"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 xml:space="preserve">2) ΧΥ ΗΠΕΙΡΟΥ-ΔΥΤ. </w:t>
            </w:r>
            <w:r w:rsidRPr="00FB62DF">
              <w:rPr>
                <w:rFonts w:eastAsia="Times New Roman" w:cs="Calibri"/>
                <w:color w:val="000000"/>
                <w:sz w:val="19"/>
                <w:szCs w:val="19"/>
                <w:lang w:eastAsia="zh-CN"/>
              </w:rPr>
              <w:t>ΜΑΚΕΔΟΝΙΑΣ ΕΔΡΑ ΙΩΑΝΝΙΝΑ</w:t>
            </w:r>
          </w:p>
        </w:tc>
        <w:tc>
          <w:tcPr>
            <w:tcW w:w="1280" w:type="dxa"/>
            <w:shd w:val="clear" w:color="000000" w:fill="FFFFFF"/>
            <w:vAlign w:val="center"/>
            <w:hideMark/>
          </w:tcPr>
          <w:p w14:paraId="4280566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120,00</w:t>
            </w:r>
          </w:p>
        </w:tc>
        <w:tc>
          <w:tcPr>
            <w:tcW w:w="1418" w:type="dxa"/>
            <w:gridSpan w:val="2"/>
            <w:shd w:val="clear" w:color="000000" w:fill="FFFFFF"/>
            <w:noWrap/>
            <w:vAlign w:val="center"/>
            <w:hideMark/>
          </w:tcPr>
          <w:p w14:paraId="50808C8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240,00</w:t>
            </w:r>
          </w:p>
        </w:tc>
        <w:tc>
          <w:tcPr>
            <w:tcW w:w="1130" w:type="dxa"/>
            <w:gridSpan w:val="2"/>
            <w:shd w:val="clear" w:color="000000" w:fill="FFFFFF"/>
            <w:noWrap/>
            <w:vAlign w:val="center"/>
            <w:hideMark/>
          </w:tcPr>
          <w:p w14:paraId="6E9C1DB0"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297,60</w:t>
            </w:r>
          </w:p>
        </w:tc>
      </w:tr>
      <w:tr w:rsidR="00FB62DF" w:rsidRPr="00FB62DF" w14:paraId="6235F3BD" w14:textId="77777777" w:rsidTr="00FB62DF">
        <w:trPr>
          <w:trHeight w:val="1847"/>
        </w:trPr>
        <w:tc>
          <w:tcPr>
            <w:tcW w:w="562" w:type="dxa"/>
            <w:shd w:val="clear" w:color="000000" w:fill="FFFFFF"/>
            <w:noWrap/>
            <w:vAlign w:val="center"/>
            <w:hideMark/>
          </w:tcPr>
          <w:p w14:paraId="0A34E2F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9</w:t>
            </w:r>
          </w:p>
        </w:tc>
        <w:tc>
          <w:tcPr>
            <w:tcW w:w="2552" w:type="dxa"/>
            <w:shd w:val="clear" w:color="FFFFCC" w:fill="FFFFFF"/>
            <w:noWrap/>
            <w:vAlign w:val="center"/>
            <w:hideMark/>
          </w:tcPr>
          <w:p w14:paraId="29F2D958"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COD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1145400001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6488DBBC"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10 - 150 COD</w:t>
            </w:r>
          </w:p>
        </w:tc>
        <w:tc>
          <w:tcPr>
            <w:tcW w:w="1134" w:type="dxa"/>
            <w:shd w:val="clear" w:color="FFFFCC" w:fill="FFFFFF"/>
            <w:vAlign w:val="center"/>
            <w:hideMark/>
          </w:tcPr>
          <w:p w14:paraId="7162A22C"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000000" w:fill="FFFFFF"/>
            <w:vAlign w:val="center"/>
            <w:hideMark/>
          </w:tcPr>
          <w:p w14:paraId="6FF45AE2"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6</w:t>
            </w:r>
          </w:p>
        </w:tc>
        <w:tc>
          <w:tcPr>
            <w:tcW w:w="3808" w:type="dxa"/>
            <w:shd w:val="clear" w:color="000000" w:fill="FFFFFF"/>
            <w:vAlign w:val="center"/>
            <w:hideMark/>
          </w:tcPr>
          <w:p w14:paraId="0C4F7555"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2) ΧΥ ΗΠΕΙΡΟΥ-ΔΥΤ. ΜΑΚΕΔΟΝΙΑΣ ΕΔΡΑ ΙΩΑΝΝΙΝΑ (2)</w:t>
            </w:r>
            <w:r w:rsidRPr="00FB62DF">
              <w:rPr>
                <w:rFonts w:eastAsia="Times New Roman" w:cs="Calibri"/>
                <w:color w:val="000000"/>
                <w:sz w:val="19"/>
                <w:szCs w:val="19"/>
                <w:lang w:val="el-GR" w:eastAsia="zh-CN"/>
              </w:rPr>
              <w:br/>
              <w:t xml:space="preserve">3)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000000" w:fill="FFFFFF"/>
            <w:vAlign w:val="center"/>
            <w:hideMark/>
          </w:tcPr>
          <w:p w14:paraId="5F5500A3"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117,00</w:t>
            </w:r>
          </w:p>
        </w:tc>
        <w:tc>
          <w:tcPr>
            <w:tcW w:w="1418" w:type="dxa"/>
            <w:gridSpan w:val="2"/>
            <w:shd w:val="clear" w:color="000000" w:fill="FFFFFF"/>
            <w:noWrap/>
            <w:vAlign w:val="center"/>
            <w:hideMark/>
          </w:tcPr>
          <w:p w14:paraId="5B06675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702,00</w:t>
            </w:r>
          </w:p>
        </w:tc>
        <w:tc>
          <w:tcPr>
            <w:tcW w:w="1130" w:type="dxa"/>
            <w:gridSpan w:val="2"/>
            <w:shd w:val="clear" w:color="000000" w:fill="FFFFFF"/>
            <w:noWrap/>
            <w:vAlign w:val="center"/>
            <w:hideMark/>
          </w:tcPr>
          <w:p w14:paraId="1FB79E05"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870,48</w:t>
            </w:r>
          </w:p>
        </w:tc>
      </w:tr>
      <w:tr w:rsidR="00FB62DF" w:rsidRPr="00FB62DF" w14:paraId="77F22E22" w14:textId="77777777" w:rsidTr="00FB62DF">
        <w:trPr>
          <w:trHeight w:val="1549"/>
        </w:trPr>
        <w:tc>
          <w:tcPr>
            <w:tcW w:w="562" w:type="dxa"/>
            <w:shd w:val="clear" w:color="000000" w:fill="FFFFFF"/>
            <w:noWrap/>
            <w:vAlign w:val="center"/>
            <w:hideMark/>
          </w:tcPr>
          <w:p w14:paraId="4AD49644"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w:t>
            </w:r>
          </w:p>
        </w:tc>
        <w:tc>
          <w:tcPr>
            <w:tcW w:w="2552" w:type="dxa"/>
            <w:shd w:val="clear" w:color="FFFFCC" w:fill="FFFFFF"/>
            <w:noWrap/>
            <w:vAlign w:val="center"/>
            <w:hideMark/>
          </w:tcPr>
          <w:p w14:paraId="58958B2A"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COD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1145410001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7C08A9A3"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 xml:space="preserve"> 25-1500 COD</w:t>
            </w:r>
          </w:p>
        </w:tc>
        <w:tc>
          <w:tcPr>
            <w:tcW w:w="1134" w:type="dxa"/>
            <w:shd w:val="clear" w:color="FFFFCC" w:fill="FFFFFF"/>
            <w:vAlign w:val="center"/>
            <w:hideMark/>
          </w:tcPr>
          <w:p w14:paraId="7360DB2E"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65C5756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3808" w:type="dxa"/>
            <w:shd w:val="clear" w:color="000000" w:fill="FFFFFF"/>
            <w:vAlign w:val="center"/>
            <w:hideMark/>
          </w:tcPr>
          <w:p w14:paraId="6336272B"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t xml:space="preserve">3) ΧΥ  ΠΕΛΟΠΟΝΝΗΣΟΥ-ΔΥΤ. ΕΛΛΑΔΑΣ ΚΑΙ ΙΟΝΙΟΥ- ΤΜΗΜΑ  ΧΥ ΚΕΡΚΥΡΑΣ </w:t>
            </w:r>
            <w:r w:rsidRPr="00FB62DF">
              <w:rPr>
                <w:rFonts w:eastAsia="Times New Roman" w:cs="Calibri"/>
                <w:color w:val="000000"/>
                <w:sz w:val="19"/>
                <w:szCs w:val="19"/>
                <w:lang w:val="el-GR" w:eastAsia="zh-CN"/>
              </w:rPr>
              <w:br/>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000000" w:fill="FFFFFF"/>
            <w:vAlign w:val="center"/>
            <w:hideMark/>
          </w:tcPr>
          <w:p w14:paraId="2F89774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117,00</w:t>
            </w:r>
          </w:p>
        </w:tc>
        <w:tc>
          <w:tcPr>
            <w:tcW w:w="1418" w:type="dxa"/>
            <w:gridSpan w:val="2"/>
            <w:shd w:val="clear" w:color="000000" w:fill="FFFFFF"/>
            <w:noWrap/>
            <w:vAlign w:val="center"/>
            <w:hideMark/>
          </w:tcPr>
          <w:p w14:paraId="47B1FD1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585,00</w:t>
            </w:r>
          </w:p>
        </w:tc>
        <w:tc>
          <w:tcPr>
            <w:tcW w:w="1130" w:type="dxa"/>
            <w:gridSpan w:val="2"/>
            <w:shd w:val="clear" w:color="000000" w:fill="FFFFFF"/>
            <w:noWrap/>
            <w:vAlign w:val="center"/>
            <w:hideMark/>
          </w:tcPr>
          <w:p w14:paraId="12483A53"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725,40</w:t>
            </w:r>
          </w:p>
        </w:tc>
      </w:tr>
      <w:tr w:rsidR="00FB62DF" w:rsidRPr="00FB62DF" w14:paraId="472623DA" w14:textId="77777777" w:rsidTr="00FB62DF">
        <w:trPr>
          <w:trHeight w:val="840"/>
        </w:trPr>
        <w:tc>
          <w:tcPr>
            <w:tcW w:w="562" w:type="dxa"/>
            <w:shd w:val="clear" w:color="000000" w:fill="FFFFFF"/>
            <w:noWrap/>
            <w:vAlign w:val="center"/>
            <w:hideMark/>
          </w:tcPr>
          <w:p w14:paraId="20E0C018"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11</w:t>
            </w:r>
          </w:p>
        </w:tc>
        <w:tc>
          <w:tcPr>
            <w:tcW w:w="2552" w:type="dxa"/>
            <w:shd w:val="clear" w:color="FFFFCC" w:fill="FFFFFF"/>
            <w:noWrap/>
            <w:vAlign w:val="center"/>
            <w:hideMark/>
          </w:tcPr>
          <w:p w14:paraId="6936285E"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COD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1145600001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noWrap/>
            <w:vAlign w:val="center"/>
            <w:hideMark/>
          </w:tcPr>
          <w:p w14:paraId="5DB77B35"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4.0 - 40.0 COD</w:t>
            </w:r>
          </w:p>
        </w:tc>
        <w:tc>
          <w:tcPr>
            <w:tcW w:w="1134" w:type="dxa"/>
            <w:shd w:val="clear" w:color="FFFFCC" w:fill="FFFFFF"/>
            <w:vAlign w:val="center"/>
            <w:hideMark/>
          </w:tcPr>
          <w:p w14:paraId="62FE9105"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5B0E54D1"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3808" w:type="dxa"/>
            <w:shd w:val="clear" w:color="000000" w:fill="FFFFFF"/>
            <w:vAlign w:val="center"/>
            <w:hideMark/>
          </w:tcPr>
          <w:p w14:paraId="4FD8B443"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 xml:space="preserve">2) ΧΥ  ΠΕΛΟΠΟΝΝΗΣΟΥ-ΔΥΤ. ΕΛΛΑΔΑΣ ΚΑΙ ΙΟΝΙΟΥ- ΤΜΗΜΑ  ΧΥ ΚΕΡΚΥΡΑΣ </w:t>
            </w:r>
            <w:r w:rsidRPr="00FB62DF">
              <w:rPr>
                <w:rFonts w:eastAsia="Times New Roman" w:cs="Calibri"/>
                <w:color w:val="000000"/>
                <w:sz w:val="19"/>
                <w:szCs w:val="19"/>
                <w:lang w:val="el-GR" w:eastAsia="zh-CN"/>
              </w:rPr>
              <w:br/>
              <w:t xml:space="preserve">3)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000000" w:fill="FFFFFF"/>
            <w:vAlign w:val="center"/>
            <w:hideMark/>
          </w:tcPr>
          <w:p w14:paraId="47883C1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117,00</w:t>
            </w:r>
          </w:p>
        </w:tc>
        <w:tc>
          <w:tcPr>
            <w:tcW w:w="1418" w:type="dxa"/>
            <w:gridSpan w:val="2"/>
            <w:shd w:val="clear" w:color="000000" w:fill="FFFFFF"/>
            <w:noWrap/>
            <w:vAlign w:val="center"/>
            <w:hideMark/>
          </w:tcPr>
          <w:p w14:paraId="50771334"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585,00</w:t>
            </w:r>
          </w:p>
        </w:tc>
        <w:tc>
          <w:tcPr>
            <w:tcW w:w="1130" w:type="dxa"/>
            <w:gridSpan w:val="2"/>
            <w:shd w:val="clear" w:color="000000" w:fill="FFFFFF"/>
            <w:noWrap/>
            <w:vAlign w:val="center"/>
            <w:hideMark/>
          </w:tcPr>
          <w:p w14:paraId="0328969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725,40</w:t>
            </w:r>
          </w:p>
        </w:tc>
      </w:tr>
      <w:tr w:rsidR="00FB62DF" w:rsidRPr="00FB62DF" w14:paraId="68ECD90E" w14:textId="77777777" w:rsidTr="00FB62DF">
        <w:trPr>
          <w:trHeight w:val="1522"/>
        </w:trPr>
        <w:tc>
          <w:tcPr>
            <w:tcW w:w="562" w:type="dxa"/>
            <w:shd w:val="clear" w:color="000000" w:fill="FFFFFF"/>
            <w:noWrap/>
            <w:vAlign w:val="center"/>
            <w:hideMark/>
          </w:tcPr>
          <w:p w14:paraId="1D3A4BD9"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12</w:t>
            </w:r>
          </w:p>
        </w:tc>
        <w:tc>
          <w:tcPr>
            <w:tcW w:w="2552" w:type="dxa"/>
            <w:shd w:val="clear" w:color="000000" w:fill="FFFFFF"/>
            <w:noWrap/>
            <w:vAlign w:val="center"/>
            <w:hideMark/>
          </w:tcPr>
          <w:p w14:paraId="607C92A8"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COD Cell Test for </w:t>
            </w:r>
            <w:proofErr w:type="gramStart"/>
            <w:r w:rsidRPr="00FB62DF">
              <w:rPr>
                <w:rFonts w:eastAsia="Times New Roman" w:cs="Calibri"/>
                <w:color w:val="000000"/>
                <w:sz w:val="19"/>
                <w:szCs w:val="19"/>
                <w:lang w:val="en-US" w:eastAsia="zh-CN"/>
              </w:rPr>
              <w:t>seawater,</w:t>
            </w:r>
            <w:proofErr w:type="spellStart"/>
            <w:r w:rsidRPr="00FB62DF">
              <w:rPr>
                <w:rFonts w:eastAsia="Times New Roman" w:cs="Calibri"/>
                <w:color w:val="000000"/>
                <w:sz w:val="19"/>
                <w:szCs w:val="19"/>
                <w:lang w:eastAsia="zh-CN"/>
              </w:rPr>
              <w:t>κωδ</w:t>
            </w:r>
            <w:proofErr w:type="spellEnd"/>
            <w:proofErr w:type="gram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1170580001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000000" w:fill="FFFFFF"/>
            <w:vAlign w:val="center"/>
            <w:hideMark/>
          </w:tcPr>
          <w:p w14:paraId="2613142B" w14:textId="77777777" w:rsidR="00FB62DF" w:rsidRPr="00FB62DF" w:rsidRDefault="00FB62DF" w:rsidP="00FB62DF">
            <w:pPr>
              <w:suppressAutoHyphens/>
              <w:spacing w:after="0" w:line="240" w:lineRule="auto"/>
              <w:jc w:val="both"/>
              <w:rPr>
                <w:rFonts w:eastAsia="Times New Roman" w:cs="Calibri"/>
                <w:color w:val="000000"/>
                <w:sz w:val="19"/>
                <w:szCs w:val="19"/>
                <w:lang w:val="en-US" w:eastAsia="zh-CN"/>
              </w:rPr>
            </w:pPr>
            <w:r w:rsidRPr="00FB62DF">
              <w:rPr>
                <w:rFonts w:eastAsia="Times New Roman" w:cs="Calibri"/>
                <w:color w:val="000000"/>
                <w:sz w:val="19"/>
                <w:szCs w:val="19"/>
                <w:lang w:val="en-US" w:eastAsia="zh-CN"/>
              </w:rPr>
              <w:t>COD Cell Test for seawater / high chloride contents</w:t>
            </w:r>
            <w:r w:rsidRPr="00FB62DF">
              <w:rPr>
                <w:rFonts w:eastAsia="Times New Roman" w:cs="Calibri"/>
                <w:color w:val="000000"/>
                <w:sz w:val="19"/>
                <w:szCs w:val="19"/>
                <w:lang w:val="en-US" w:eastAsia="zh-CN"/>
              </w:rPr>
              <w:br/>
              <w:t xml:space="preserve">Method: photometric 5.0 - 60.0 mg/l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000000" w:fill="FFFFFF"/>
            <w:vAlign w:val="center"/>
            <w:hideMark/>
          </w:tcPr>
          <w:p w14:paraId="44F986FE"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 tests</w:t>
            </w:r>
          </w:p>
        </w:tc>
        <w:tc>
          <w:tcPr>
            <w:tcW w:w="1153" w:type="dxa"/>
            <w:shd w:val="clear" w:color="000000" w:fill="FFFFFF"/>
            <w:vAlign w:val="center"/>
            <w:hideMark/>
          </w:tcPr>
          <w:p w14:paraId="33BCA227"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000000" w:fill="FFFFFF"/>
            <w:vAlign w:val="center"/>
            <w:hideMark/>
          </w:tcPr>
          <w:p w14:paraId="66A590E0"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ΧΥ ΛΙΒΑΔΕΙΑΣ</w:t>
            </w:r>
          </w:p>
        </w:tc>
        <w:tc>
          <w:tcPr>
            <w:tcW w:w="1280" w:type="dxa"/>
            <w:shd w:val="clear" w:color="000000" w:fill="FFFFFF"/>
            <w:vAlign w:val="center"/>
            <w:hideMark/>
          </w:tcPr>
          <w:p w14:paraId="78B3D1F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205,00</w:t>
            </w:r>
          </w:p>
        </w:tc>
        <w:tc>
          <w:tcPr>
            <w:tcW w:w="1418" w:type="dxa"/>
            <w:gridSpan w:val="2"/>
            <w:shd w:val="clear" w:color="000000" w:fill="FFFFFF"/>
            <w:noWrap/>
            <w:vAlign w:val="center"/>
            <w:hideMark/>
          </w:tcPr>
          <w:p w14:paraId="258BD757"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205,00</w:t>
            </w:r>
          </w:p>
        </w:tc>
        <w:tc>
          <w:tcPr>
            <w:tcW w:w="1130" w:type="dxa"/>
            <w:gridSpan w:val="2"/>
            <w:shd w:val="clear" w:color="000000" w:fill="FFFFFF"/>
            <w:noWrap/>
            <w:vAlign w:val="center"/>
            <w:hideMark/>
          </w:tcPr>
          <w:p w14:paraId="00D0E4F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254,20</w:t>
            </w:r>
          </w:p>
        </w:tc>
      </w:tr>
      <w:tr w:rsidR="00FB62DF" w:rsidRPr="00FB62DF" w14:paraId="213226E6" w14:textId="77777777" w:rsidTr="00FB62DF">
        <w:trPr>
          <w:trHeight w:val="974"/>
        </w:trPr>
        <w:tc>
          <w:tcPr>
            <w:tcW w:w="562" w:type="dxa"/>
            <w:shd w:val="clear" w:color="000000" w:fill="FFFFFF"/>
            <w:noWrap/>
            <w:vAlign w:val="center"/>
            <w:hideMark/>
          </w:tcPr>
          <w:p w14:paraId="614FDB8E"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13</w:t>
            </w:r>
          </w:p>
        </w:tc>
        <w:tc>
          <w:tcPr>
            <w:tcW w:w="2552" w:type="dxa"/>
            <w:shd w:val="clear" w:color="FFFFCC" w:fill="FFFFFF"/>
            <w:noWrap/>
            <w:vAlign w:val="center"/>
            <w:hideMark/>
          </w:tcPr>
          <w:p w14:paraId="4FA6CA59"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CRACK SET 10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1146870001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4CADAA86" w14:textId="77777777" w:rsidR="00FB62DF" w:rsidRPr="00FB62DF" w:rsidRDefault="00FB62DF" w:rsidP="00FB62DF">
            <w:pPr>
              <w:suppressAutoHyphens/>
              <w:spacing w:after="0" w:line="240" w:lineRule="auto"/>
              <w:jc w:val="both"/>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 Method: photometric 0.05- 2.00 mg/l Cr,  0.11 - 4,46 mg/l CrO</w:t>
            </w:r>
            <w:r w:rsidRPr="00FB62DF">
              <w:rPr>
                <w:rFonts w:eastAsia="Times New Roman" w:cs="Calibri"/>
                <w:color w:val="000000"/>
                <w:sz w:val="19"/>
                <w:szCs w:val="19"/>
                <w:vertAlign w:val="subscript"/>
                <w:lang w:val="en-US" w:eastAsia="zh-CN"/>
              </w:rPr>
              <w:t>4</w:t>
            </w:r>
            <w:r w:rsidRPr="00FB62DF">
              <w:rPr>
                <w:rFonts w:eastAsia="Times New Roman" w:cs="Calibri"/>
                <w:color w:val="000000"/>
                <w:sz w:val="19"/>
                <w:szCs w:val="19"/>
                <w:vertAlign w:val="superscript"/>
                <w:lang w:val="en-US" w:eastAsia="zh-CN"/>
              </w:rPr>
              <w:t>-2</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FFFFCC" w:fill="FFFFFF"/>
            <w:noWrap/>
            <w:vAlign w:val="center"/>
            <w:hideMark/>
          </w:tcPr>
          <w:p w14:paraId="3D73A9A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CC" w:fill="FFFFFF"/>
            <w:noWrap/>
            <w:vAlign w:val="center"/>
            <w:hideMark/>
          </w:tcPr>
          <w:p w14:paraId="193F3BE4"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000000" w:fill="FFFFFF"/>
            <w:vAlign w:val="center"/>
            <w:hideMark/>
          </w:tcPr>
          <w:p w14:paraId="29E9485C"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ΗΠΕΙΡΟΥ-ΔΥΤ. ΜΑΚΕΔΟΝΙΑΣ ΕΔΡΑ ΙΩΑΝΝΙΝΑ</w:t>
            </w:r>
          </w:p>
        </w:tc>
        <w:tc>
          <w:tcPr>
            <w:tcW w:w="1280" w:type="dxa"/>
            <w:shd w:val="clear" w:color="000000" w:fill="FFFFFF"/>
            <w:noWrap/>
            <w:vAlign w:val="center"/>
            <w:hideMark/>
          </w:tcPr>
          <w:p w14:paraId="7589C38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147,00</w:t>
            </w:r>
          </w:p>
        </w:tc>
        <w:tc>
          <w:tcPr>
            <w:tcW w:w="1418" w:type="dxa"/>
            <w:gridSpan w:val="2"/>
            <w:shd w:val="clear" w:color="000000" w:fill="FFFFFF"/>
            <w:noWrap/>
            <w:vAlign w:val="center"/>
            <w:hideMark/>
          </w:tcPr>
          <w:p w14:paraId="411F8855"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147,00</w:t>
            </w:r>
          </w:p>
        </w:tc>
        <w:tc>
          <w:tcPr>
            <w:tcW w:w="1130" w:type="dxa"/>
            <w:gridSpan w:val="2"/>
            <w:shd w:val="clear" w:color="000000" w:fill="FFFFFF"/>
            <w:noWrap/>
            <w:vAlign w:val="center"/>
            <w:hideMark/>
          </w:tcPr>
          <w:p w14:paraId="71BE00D0"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182,28</w:t>
            </w:r>
          </w:p>
        </w:tc>
      </w:tr>
      <w:tr w:rsidR="00FB62DF" w:rsidRPr="00FB62DF" w14:paraId="4FEC245C" w14:textId="77777777" w:rsidTr="00FB62DF">
        <w:trPr>
          <w:trHeight w:val="415"/>
        </w:trPr>
        <w:tc>
          <w:tcPr>
            <w:tcW w:w="562" w:type="dxa"/>
            <w:shd w:val="clear" w:color="000000" w:fill="FFFFFF"/>
            <w:noWrap/>
            <w:vAlign w:val="center"/>
            <w:hideMark/>
          </w:tcPr>
          <w:p w14:paraId="1C0AF86F"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14</w:t>
            </w:r>
          </w:p>
        </w:tc>
        <w:tc>
          <w:tcPr>
            <w:tcW w:w="2552" w:type="dxa"/>
            <w:shd w:val="clear" w:color="FFFFCC" w:fill="FFFFFF"/>
            <w:noWrap/>
            <w:vAlign w:val="center"/>
            <w:hideMark/>
          </w:tcPr>
          <w:p w14:paraId="6BE97A9C"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Cyanide test for determination of free and easy releasable Cyanide,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1097010001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7711AD07"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0.002 - 0.500 CN</w:t>
            </w:r>
            <w:r w:rsidRPr="00FB62DF">
              <w:rPr>
                <w:rFonts w:eastAsia="Times New Roman" w:cs="Calibri"/>
                <w:color w:val="000000"/>
                <w:sz w:val="19"/>
                <w:szCs w:val="19"/>
                <w:vertAlign w:val="superscript"/>
                <w:lang w:eastAsia="zh-CN"/>
              </w:rPr>
              <w:t>-</w:t>
            </w:r>
          </w:p>
        </w:tc>
        <w:tc>
          <w:tcPr>
            <w:tcW w:w="1134" w:type="dxa"/>
            <w:shd w:val="clear" w:color="FFFFCC" w:fill="FFFFFF"/>
            <w:vAlign w:val="center"/>
            <w:hideMark/>
          </w:tcPr>
          <w:p w14:paraId="7C27D735"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CC" w:fill="FFFFFF"/>
            <w:vAlign w:val="center"/>
            <w:hideMark/>
          </w:tcPr>
          <w:p w14:paraId="1F77FB3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3808" w:type="dxa"/>
            <w:shd w:val="clear" w:color="000000" w:fill="FFFFFF"/>
            <w:vAlign w:val="center"/>
            <w:hideMark/>
          </w:tcPr>
          <w:p w14:paraId="58ED93FF"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 xml:space="preserve">2) ΧΥ ΗΠΕΙΡΟΥ-ΔΥΤ. </w:t>
            </w:r>
            <w:r w:rsidRPr="00FB62DF">
              <w:rPr>
                <w:rFonts w:eastAsia="Times New Roman" w:cs="Calibri"/>
                <w:color w:val="000000"/>
                <w:sz w:val="19"/>
                <w:szCs w:val="19"/>
                <w:lang w:eastAsia="zh-CN"/>
              </w:rPr>
              <w:t>ΜΑΚΕΔΟΝΙΑΣ ΕΔΡΑ ΙΩΑΝΝΙΝΑ</w:t>
            </w:r>
          </w:p>
        </w:tc>
        <w:tc>
          <w:tcPr>
            <w:tcW w:w="1280" w:type="dxa"/>
            <w:shd w:val="clear" w:color="000000" w:fill="FFFFFF"/>
            <w:noWrap/>
            <w:vAlign w:val="center"/>
            <w:hideMark/>
          </w:tcPr>
          <w:p w14:paraId="2D5372C2"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144,00</w:t>
            </w:r>
          </w:p>
        </w:tc>
        <w:tc>
          <w:tcPr>
            <w:tcW w:w="1418" w:type="dxa"/>
            <w:gridSpan w:val="2"/>
            <w:shd w:val="clear" w:color="000000" w:fill="FFFFFF"/>
            <w:noWrap/>
            <w:vAlign w:val="center"/>
            <w:hideMark/>
          </w:tcPr>
          <w:p w14:paraId="75663D23"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432,00</w:t>
            </w:r>
          </w:p>
        </w:tc>
        <w:tc>
          <w:tcPr>
            <w:tcW w:w="1130" w:type="dxa"/>
            <w:gridSpan w:val="2"/>
            <w:shd w:val="clear" w:color="000000" w:fill="FFFFFF"/>
            <w:noWrap/>
            <w:vAlign w:val="center"/>
            <w:hideMark/>
          </w:tcPr>
          <w:p w14:paraId="6E445E8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535,68</w:t>
            </w:r>
          </w:p>
        </w:tc>
      </w:tr>
      <w:tr w:rsidR="00FB62DF" w:rsidRPr="00FB62DF" w14:paraId="3A0E2325" w14:textId="77777777" w:rsidTr="00FB62DF">
        <w:trPr>
          <w:trHeight w:val="996"/>
        </w:trPr>
        <w:tc>
          <w:tcPr>
            <w:tcW w:w="562" w:type="dxa"/>
            <w:shd w:val="clear" w:color="000000" w:fill="FFFFFF"/>
            <w:noWrap/>
            <w:vAlign w:val="center"/>
            <w:hideMark/>
          </w:tcPr>
          <w:p w14:paraId="313BAEDF"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15</w:t>
            </w:r>
          </w:p>
        </w:tc>
        <w:tc>
          <w:tcPr>
            <w:tcW w:w="2552" w:type="dxa"/>
            <w:shd w:val="clear" w:color="000000" w:fill="FFFFFF"/>
            <w:noWrap/>
            <w:vAlign w:val="center"/>
            <w:hideMark/>
          </w:tcPr>
          <w:p w14:paraId="59B0657F"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eastAsia="zh-CN"/>
              </w:rPr>
              <w:t>C</w:t>
            </w:r>
            <w:r w:rsidRPr="00FB62DF">
              <w:rPr>
                <w:rFonts w:eastAsia="Times New Roman" w:cs="Calibri"/>
                <w:color w:val="000000"/>
                <w:sz w:val="19"/>
                <w:szCs w:val="19"/>
                <w:lang w:val="el-GR" w:eastAsia="zh-CN"/>
              </w:rPr>
              <w:t>ΟΜΒ</w:t>
            </w:r>
            <w:r w:rsidRPr="00FB62DF">
              <w:rPr>
                <w:rFonts w:eastAsia="Times New Roman" w:cs="Calibri"/>
                <w:color w:val="000000"/>
                <w:sz w:val="19"/>
                <w:szCs w:val="19"/>
                <w:lang w:eastAsia="zh-CN"/>
              </w:rPr>
              <w:t>ICHECK</w:t>
            </w:r>
            <w:r w:rsidRPr="00FB62DF">
              <w:rPr>
                <w:rFonts w:eastAsia="Times New Roman" w:cs="Calibri"/>
                <w:color w:val="000000"/>
                <w:sz w:val="19"/>
                <w:szCs w:val="19"/>
                <w:lang w:val="el-GR" w:eastAsia="zh-CN"/>
              </w:rPr>
              <w:t xml:space="preserve">  </w:t>
            </w:r>
            <w:proofErr w:type="gramStart"/>
            <w:r w:rsidRPr="00FB62DF">
              <w:rPr>
                <w:rFonts w:eastAsia="Times New Roman" w:cs="Calibri"/>
                <w:color w:val="000000"/>
                <w:sz w:val="19"/>
                <w:szCs w:val="19"/>
                <w:lang w:val="el-GR" w:eastAsia="zh-CN"/>
              </w:rPr>
              <w:t>50 ,</w:t>
            </w:r>
            <w:proofErr w:type="gramEnd"/>
            <w:r w:rsidRPr="00FB62DF">
              <w:rPr>
                <w:rFonts w:eastAsia="Times New Roman" w:cs="Calibri"/>
                <w:color w:val="000000"/>
                <w:sz w:val="19"/>
                <w:szCs w:val="19"/>
                <w:lang w:val="el-GR" w:eastAsia="zh-CN"/>
              </w:rPr>
              <w:t xml:space="preserve"> </w:t>
            </w:r>
            <w:proofErr w:type="spellStart"/>
            <w:r w:rsidRPr="00FB62DF">
              <w:rPr>
                <w:rFonts w:eastAsia="Times New Roman" w:cs="Calibri"/>
                <w:color w:val="000000"/>
                <w:sz w:val="19"/>
                <w:szCs w:val="19"/>
                <w:lang w:val="el-GR" w:eastAsia="zh-CN"/>
              </w:rPr>
              <w:t>κωδ</w:t>
            </w:r>
            <w:proofErr w:type="spellEnd"/>
            <w:r w:rsidRPr="00FB62DF">
              <w:rPr>
                <w:rFonts w:eastAsia="Times New Roman" w:cs="Calibri"/>
                <w:color w:val="000000"/>
                <w:sz w:val="19"/>
                <w:szCs w:val="19"/>
                <w:lang w:val="el-GR" w:eastAsia="zh-CN"/>
              </w:rPr>
              <w:t xml:space="preserve">. είδους </w:t>
            </w:r>
            <w:r w:rsidRPr="00FB62DF">
              <w:rPr>
                <w:rFonts w:eastAsia="Times New Roman" w:cs="Calibri"/>
                <w:color w:val="000000"/>
                <w:sz w:val="19"/>
                <w:szCs w:val="19"/>
                <w:lang w:eastAsia="zh-CN"/>
              </w:rPr>
              <w:t>Merck</w:t>
            </w:r>
            <w:r w:rsidRPr="00FB62DF">
              <w:rPr>
                <w:rFonts w:eastAsia="Times New Roman" w:cs="Calibri"/>
                <w:color w:val="000000"/>
                <w:sz w:val="19"/>
                <w:szCs w:val="19"/>
                <w:lang w:val="el-GR" w:eastAsia="zh-CN"/>
              </w:rPr>
              <w:t xml:space="preserve"> 1.14695 ή ισοδύναμο </w:t>
            </w:r>
          </w:p>
        </w:tc>
        <w:tc>
          <w:tcPr>
            <w:tcW w:w="2126" w:type="dxa"/>
            <w:shd w:val="clear" w:color="000000" w:fill="FFFFFF"/>
            <w:vAlign w:val="center"/>
            <w:hideMark/>
          </w:tcPr>
          <w:p w14:paraId="5F3293B9" w14:textId="77777777" w:rsidR="00FB62DF" w:rsidRPr="00FB62DF" w:rsidRDefault="00FB62DF" w:rsidP="00FB62DF">
            <w:pPr>
              <w:suppressAutoHyphens/>
              <w:spacing w:after="0" w:line="240" w:lineRule="auto"/>
              <w:jc w:val="both"/>
              <w:rPr>
                <w:rFonts w:eastAsia="Times New Roman" w:cs="Calibri"/>
                <w:color w:val="000000"/>
                <w:sz w:val="19"/>
                <w:szCs w:val="19"/>
                <w:lang w:val="en-US" w:eastAsia="zh-CN"/>
              </w:rPr>
            </w:pPr>
            <w:proofErr w:type="spellStart"/>
            <w:r w:rsidRPr="00FB62DF">
              <w:rPr>
                <w:rFonts w:eastAsia="Times New Roman" w:cs="Calibri"/>
                <w:color w:val="000000"/>
                <w:sz w:val="19"/>
                <w:szCs w:val="19"/>
                <w:lang w:val="en-US" w:eastAsia="zh-CN"/>
              </w:rPr>
              <w:t>CombiCheck</w:t>
            </w:r>
            <w:proofErr w:type="spellEnd"/>
            <w:r w:rsidRPr="00FB62DF">
              <w:rPr>
                <w:rFonts w:eastAsia="Times New Roman" w:cs="Calibri"/>
                <w:color w:val="000000"/>
                <w:sz w:val="19"/>
                <w:szCs w:val="19"/>
                <w:lang w:val="en-US" w:eastAsia="zh-CN"/>
              </w:rPr>
              <w:t xml:space="preserve"> 50 </w:t>
            </w:r>
            <w:r w:rsidRPr="00FB62DF">
              <w:rPr>
                <w:rFonts w:eastAsia="Times New Roman" w:cs="Calibri"/>
                <w:color w:val="000000"/>
                <w:sz w:val="19"/>
                <w:szCs w:val="19"/>
                <w:lang w:val="en-US" w:eastAsia="zh-CN"/>
              </w:rPr>
              <w:br/>
              <w:t xml:space="preserve">for checking the quality of photometric methods for ammonium, COD and nitrogen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000000" w:fill="FFFFFF"/>
            <w:vAlign w:val="center"/>
            <w:hideMark/>
          </w:tcPr>
          <w:p w14:paraId="325A1133"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 set</w:t>
            </w:r>
          </w:p>
        </w:tc>
        <w:tc>
          <w:tcPr>
            <w:tcW w:w="1153" w:type="dxa"/>
            <w:shd w:val="clear" w:color="000000" w:fill="FFFFFF"/>
            <w:vAlign w:val="center"/>
            <w:hideMark/>
          </w:tcPr>
          <w:p w14:paraId="4452A812"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3808" w:type="dxa"/>
            <w:shd w:val="clear" w:color="000000" w:fill="FFFFFF"/>
            <w:vAlign w:val="center"/>
            <w:hideMark/>
          </w:tcPr>
          <w:p w14:paraId="32068C83"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ΧΥ  ΠΕΛΟΠΟΝΝΗΣΟΥ-ΔΥΤ. ΕΛΛΑΔΑΣ ΚΑΙ ΙΟΝΙΟΥ- ΤΜΗΜΑ  ΧΥ ΚΕΡΚΥΡΑΣ</w:t>
            </w:r>
            <w:r w:rsidRPr="00FB62DF">
              <w:rPr>
                <w:rFonts w:eastAsia="Times New Roman" w:cs="Calibri"/>
                <w:color w:val="000000"/>
                <w:sz w:val="19"/>
                <w:szCs w:val="19"/>
                <w:lang w:val="el-GR" w:eastAsia="zh-CN"/>
              </w:rPr>
              <w:br/>
              <w:t xml:space="preserve">2)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000000" w:fill="FFFFFF"/>
            <w:vAlign w:val="center"/>
            <w:hideMark/>
          </w:tcPr>
          <w:p w14:paraId="40494C7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102,00</w:t>
            </w:r>
          </w:p>
        </w:tc>
        <w:tc>
          <w:tcPr>
            <w:tcW w:w="1418" w:type="dxa"/>
            <w:gridSpan w:val="2"/>
            <w:shd w:val="clear" w:color="000000" w:fill="FFFFFF"/>
            <w:noWrap/>
            <w:vAlign w:val="center"/>
            <w:hideMark/>
          </w:tcPr>
          <w:p w14:paraId="57083B83"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204,00</w:t>
            </w:r>
          </w:p>
        </w:tc>
        <w:tc>
          <w:tcPr>
            <w:tcW w:w="1130" w:type="dxa"/>
            <w:gridSpan w:val="2"/>
            <w:shd w:val="clear" w:color="000000" w:fill="FFFFFF"/>
            <w:noWrap/>
            <w:vAlign w:val="center"/>
            <w:hideMark/>
          </w:tcPr>
          <w:p w14:paraId="71E00434"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252,96</w:t>
            </w:r>
          </w:p>
        </w:tc>
      </w:tr>
      <w:tr w:rsidR="00FB62DF" w:rsidRPr="00FB62DF" w14:paraId="7A85DD56" w14:textId="77777777" w:rsidTr="00FB62DF">
        <w:trPr>
          <w:trHeight w:val="748"/>
        </w:trPr>
        <w:tc>
          <w:tcPr>
            <w:tcW w:w="562" w:type="dxa"/>
            <w:shd w:val="clear" w:color="000000" w:fill="FFFFFF"/>
            <w:noWrap/>
            <w:vAlign w:val="center"/>
            <w:hideMark/>
          </w:tcPr>
          <w:p w14:paraId="4B671DC7"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16</w:t>
            </w:r>
          </w:p>
        </w:tc>
        <w:tc>
          <w:tcPr>
            <w:tcW w:w="2552" w:type="dxa"/>
            <w:shd w:val="clear" w:color="auto" w:fill="auto"/>
            <w:noWrap/>
            <w:vAlign w:val="center"/>
            <w:hideMark/>
          </w:tcPr>
          <w:p w14:paraId="4DEE453E"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Fluoride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1008090001ή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p>
        </w:tc>
        <w:tc>
          <w:tcPr>
            <w:tcW w:w="2126" w:type="dxa"/>
            <w:shd w:val="clear" w:color="auto" w:fill="auto"/>
            <w:vAlign w:val="center"/>
            <w:hideMark/>
          </w:tcPr>
          <w:p w14:paraId="48E32F38"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0,10-1,80mg/L F</w:t>
            </w:r>
            <w:r w:rsidRPr="00FB62DF">
              <w:rPr>
                <w:rFonts w:eastAsia="Times New Roman" w:cs="Calibri"/>
                <w:color w:val="000000"/>
                <w:sz w:val="19"/>
                <w:szCs w:val="19"/>
                <w:vertAlign w:val="superscript"/>
                <w:lang w:eastAsia="zh-CN"/>
              </w:rPr>
              <w:t>-</w:t>
            </w:r>
          </w:p>
        </w:tc>
        <w:tc>
          <w:tcPr>
            <w:tcW w:w="1134" w:type="dxa"/>
            <w:shd w:val="clear" w:color="auto" w:fill="auto"/>
            <w:vAlign w:val="center"/>
            <w:hideMark/>
          </w:tcPr>
          <w:p w14:paraId="4E974D1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auto" w:fill="auto"/>
            <w:vAlign w:val="center"/>
            <w:hideMark/>
          </w:tcPr>
          <w:p w14:paraId="1D7430D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auto" w:fill="auto"/>
            <w:vAlign w:val="center"/>
            <w:hideMark/>
          </w:tcPr>
          <w:p w14:paraId="0D833DCB"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ΧΥ ΛΙΒΑΔΕΙΑΣ</w:t>
            </w:r>
          </w:p>
        </w:tc>
        <w:tc>
          <w:tcPr>
            <w:tcW w:w="1280" w:type="dxa"/>
            <w:shd w:val="clear" w:color="auto" w:fill="auto"/>
            <w:vAlign w:val="center"/>
            <w:hideMark/>
          </w:tcPr>
          <w:p w14:paraId="7EE64E5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120,00</w:t>
            </w:r>
          </w:p>
        </w:tc>
        <w:tc>
          <w:tcPr>
            <w:tcW w:w="1418" w:type="dxa"/>
            <w:gridSpan w:val="2"/>
            <w:shd w:val="clear" w:color="000000" w:fill="FFFFFF"/>
            <w:noWrap/>
            <w:vAlign w:val="center"/>
            <w:hideMark/>
          </w:tcPr>
          <w:p w14:paraId="645939C6"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120,00</w:t>
            </w:r>
          </w:p>
        </w:tc>
        <w:tc>
          <w:tcPr>
            <w:tcW w:w="1130" w:type="dxa"/>
            <w:gridSpan w:val="2"/>
            <w:shd w:val="clear" w:color="000000" w:fill="FFFFFF"/>
            <w:noWrap/>
            <w:vAlign w:val="center"/>
            <w:hideMark/>
          </w:tcPr>
          <w:p w14:paraId="4E0A41A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148,80</w:t>
            </w:r>
          </w:p>
        </w:tc>
      </w:tr>
      <w:tr w:rsidR="00FB62DF" w:rsidRPr="00FB62DF" w14:paraId="03AC6CD0" w14:textId="77777777" w:rsidTr="00FB62DF">
        <w:trPr>
          <w:trHeight w:val="982"/>
        </w:trPr>
        <w:tc>
          <w:tcPr>
            <w:tcW w:w="562" w:type="dxa"/>
            <w:shd w:val="clear" w:color="000000" w:fill="FFFFFF"/>
            <w:noWrap/>
            <w:vAlign w:val="center"/>
            <w:hideMark/>
          </w:tcPr>
          <w:p w14:paraId="7C89307D"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17</w:t>
            </w:r>
          </w:p>
        </w:tc>
        <w:tc>
          <w:tcPr>
            <w:tcW w:w="2552" w:type="dxa"/>
            <w:shd w:val="clear" w:color="FFFFCC" w:fill="FFFFFF"/>
            <w:noWrap/>
            <w:vAlign w:val="center"/>
            <w:hideMark/>
          </w:tcPr>
          <w:p w14:paraId="36161C2E"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Iron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1145490001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0943D26D"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0.05 - 4.00 Fe</w:t>
            </w:r>
          </w:p>
        </w:tc>
        <w:tc>
          <w:tcPr>
            <w:tcW w:w="1134" w:type="dxa"/>
            <w:shd w:val="clear" w:color="FFFFCC" w:fill="FFFFFF"/>
            <w:vAlign w:val="center"/>
            <w:hideMark/>
          </w:tcPr>
          <w:p w14:paraId="09EC5E8B"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4BF39DC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000000" w:fill="FFFFFF"/>
            <w:vAlign w:val="center"/>
            <w:hideMark/>
          </w:tcPr>
          <w:p w14:paraId="5BF91710"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p>
        </w:tc>
        <w:tc>
          <w:tcPr>
            <w:tcW w:w="1280" w:type="dxa"/>
            <w:shd w:val="clear" w:color="000000" w:fill="FFFFFF"/>
            <w:vAlign w:val="center"/>
            <w:hideMark/>
          </w:tcPr>
          <w:p w14:paraId="7DF6A1F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100,00</w:t>
            </w:r>
          </w:p>
        </w:tc>
        <w:tc>
          <w:tcPr>
            <w:tcW w:w="1418" w:type="dxa"/>
            <w:gridSpan w:val="2"/>
            <w:shd w:val="clear" w:color="000000" w:fill="FFFFFF"/>
            <w:noWrap/>
            <w:vAlign w:val="center"/>
            <w:hideMark/>
          </w:tcPr>
          <w:p w14:paraId="79B17DAA"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100,00</w:t>
            </w:r>
          </w:p>
        </w:tc>
        <w:tc>
          <w:tcPr>
            <w:tcW w:w="1130" w:type="dxa"/>
            <w:gridSpan w:val="2"/>
            <w:shd w:val="clear" w:color="000000" w:fill="FFFFFF"/>
            <w:noWrap/>
            <w:vAlign w:val="center"/>
            <w:hideMark/>
          </w:tcPr>
          <w:p w14:paraId="292ECE4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124,00</w:t>
            </w:r>
          </w:p>
        </w:tc>
      </w:tr>
      <w:tr w:rsidR="00FB62DF" w:rsidRPr="00FB62DF" w14:paraId="5B493058" w14:textId="77777777" w:rsidTr="00FB62DF">
        <w:trPr>
          <w:trHeight w:val="698"/>
        </w:trPr>
        <w:tc>
          <w:tcPr>
            <w:tcW w:w="562" w:type="dxa"/>
            <w:shd w:val="clear" w:color="000000" w:fill="FFFFFF"/>
            <w:noWrap/>
            <w:vAlign w:val="center"/>
            <w:hideMark/>
          </w:tcPr>
          <w:p w14:paraId="08D71413"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18</w:t>
            </w:r>
          </w:p>
        </w:tc>
        <w:tc>
          <w:tcPr>
            <w:tcW w:w="2552" w:type="dxa"/>
            <w:shd w:val="clear" w:color="FFFFCC" w:fill="FFFFFF"/>
            <w:noWrap/>
            <w:vAlign w:val="center"/>
            <w:hideMark/>
          </w:tcPr>
          <w:p w14:paraId="3E29CC55"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Nitrate test (DMP),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1097130001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6490B1E4"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0.10 - 25.0 NO</w:t>
            </w:r>
            <w:r w:rsidRPr="00FB62DF">
              <w:rPr>
                <w:rFonts w:eastAsia="Times New Roman" w:cs="Calibri"/>
                <w:color w:val="000000"/>
                <w:sz w:val="19"/>
                <w:szCs w:val="19"/>
                <w:vertAlign w:val="subscript"/>
                <w:lang w:eastAsia="zh-CN"/>
              </w:rPr>
              <w:t>3</w:t>
            </w:r>
            <w:r w:rsidRPr="00FB62DF">
              <w:rPr>
                <w:rFonts w:eastAsia="Times New Roman" w:cs="Calibri"/>
                <w:color w:val="000000"/>
                <w:sz w:val="19"/>
                <w:szCs w:val="19"/>
                <w:vertAlign w:val="superscript"/>
                <w:lang w:eastAsia="zh-CN"/>
              </w:rPr>
              <w:t xml:space="preserve">-  </w:t>
            </w:r>
            <w:r w:rsidRPr="00FB62DF">
              <w:rPr>
                <w:rFonts w:eastAsia="Times New Roman" w:cs="Calibri"/>
                <w:color w:val="000000"/>
                <w:sz w:val="19"/>
                <w:szCs w:val="19"/>
                <w:lang w:eastAsia="zh-CN"/>
              </w:rPr>
              <w:t>-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0.45 - 111.0 NO</w:t>
            </w:r>
            <w:r w:rsidRPr="00FB62DF">
              <w:rPr>
                <w:rFonts w:eastAsia="Times New Roman" w:cs="Calibri"/>
                <w:color w:val="000000"/>
                <w:sz w:val="19"/>
                <w:szCs w:val="19"/>
                <w:vertAlign w:val="subscript"/>
                <w:lang w:eastAsia="zh-CN"/>
              </w:rPr>
              <w:t>3</w:t>
            </w:r>
            <w:r w:rsidRPr="00FB62DF">
              <w:rPr>
                <w:rFonts w:eastAsia="Times New Roman" w:cs="Calibri"/>
                <w:color w:val="000000"/>
                <w:sz w:val="19"/>
                <w:szCs w:val="19"/>
                <w:vertAlign w:val="superscript"/>
                <w:lang w:eastAsia="zh-CN"/>
              </w:rPr>
              <w:t>-</w:t>
            </w:r>
            <w:r w:rsidRPr="00FB62DF">
              <w:rPr>
                <w:rFonts w:eastAsia="Times New Roman" w:cs="Calibri"/>
                <w:color w:val="000000"/>
                <w:sz w:val="19"/>
                <w:szCs w:val="19"/>
                <w:lang w:eastAsia="zh-CN"/>
              </w:rPr>
              <w:t xml:space="preserve"> </w:t>
            </w:r>
          </w:p>
        </w:tc>
        <w:tc>
          <w:tcPr>
            <w:tcW w:w="1134" w:type="dxa"/>
            <w:shd w:val="clear" w:color="FFFFCC" w:fill="FFFFFF"/>
            <w:vAlign w:val="center"/>
            <w:hideMark/>
          </w:tcPr>
          <w:p w14:paraId="1E056FF1"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CC" w:fill="FFFFFF"/>
            <w:vAlign w:val="center"/>
            <w:hideMark/>
          </w:tcPr>
          <w:p w14:paraId="51A42A8B"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3808" w:type="dxa"/>
            <w:shd w:val="clear" w:color="000000" w:fill="FFFFFF"/>
            <w:vAlign w:val="center"/>
            <w:hideMark/>
          </w:tcPr>
          <w:p w14:paraId="220106F7"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Α ΧΥ ΑΘΗΝΩΝ ΤΜΗΜΑ Γ </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t>3) ΧΥ  ΠΕΛΟΠΟΝΝΗΣΟΥ-ΔΥΤ. ΕΛΛΑΔΑΣ ΚΑΙ ΙΟΝΙΟΥ- ΤΜΗΜΑ  ΧΥ ΚΕΡΚΥΡΑΣ</w:t>
            </w:r>
            <w:r w:rsidRPr="00FB62DF">
              <w:rPr>
                <w:rFonts w:eastAsia="Times New Roman" w:cs="Calibri"/>
                <w:color w:val="000000"/>
                <w:sz w:val="19"/>
                <w:szCs w:val="19"/>
                <w:lang w:val="el-GR" w:eastAsia="zh-CN"/>
              </w:rPr>
              <w:br/>
              <w:t xml:space="preserve">4)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5) ΧΥ ΛΙΒΑΔΕΙΑΣ</w:t>
            </w:r>
          </w:p>
        </w:tc>
        <w:tc>
          <w:tcPr>
            <w:tcW w:w="1280" w:type="dxa"/>
            <w:shd w:val="clear" w:color="000000" w:fill="FFFFFF"/>
            <w:vAlign w:val="center"/>
            <w:hideMark/>
          </w:tcPr>
          <w:p w14:paraId="1C74FDD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170,00</w:t>
            </w:r>
          </w:p>
        </w:tc>
        <w:tc>
          <w:tcPr>
            <w:tcW w:w="1418" w:type="dxa"/>
            <w:gridSpan w:val="2"/>
            <w:shd w:val="clear" w:color="000000" w:fill="FFFFFF"/>
            <w:noWrap/>
            <w:vAlign w:val="center"/>
            <w:hideMark/>
          </w:tcPr>
          <w:p w14:paraId="4F3BA960"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850,00</w:t>
            </w:r>
          </w:p>
        </w:tc>
        <w:tc>
          <w:tcPr>
            <w:tcW w:w="1130" w:type="dxa"/>
            <w:gridSpan w:val="2"/>
            <w:shd w:val="clear" w:color="000000" w:fill="FFFFFF"/>
            <w:noWrap/>
            <w:vAlign w:val="center"/>
            <w:hideMark/>
          </w:tcPr>
          <w:p w14:paraId="3EDDBA84"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1.054,00</w:t>
            </w:r>
          </w:p>
        </w:tc>
      </w:tr>
      <w:tr w:rsidR="00FB62DF" w:rsidRPr="00FB62DF" w14:paraId="64877EB8" w14:textId="77777777" w:rsidTr="00FB62DF">
        <w:trPr>
          <w:trHeight w:val="840"/>
        </w:trPr>
        <w:tc>
          <w:tcPr>
            <w:tcW w:w="562" w:type="dxa"/>
            <w:shd w:val="clear" w:color="000000" w:fill="FFFFFF"/>
            <w:noWrap/>
            <w:vAlign w:val="center"/>
            <w:hideMark/>
          </w:tcPr>
          <w:p w14:paraId="21D08A5E"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19</w:t>
            </w:r>
          </w:p>
        </w:tc>
        <w:tc>
          <w:tcPr>
            <w:tcW w:w="2552" w:type="dxa"/>
            <w:shd w:val="clear" w:color="FFFFCC" w:fill="FFFFFF"/>
            <w:noWrap/>
            <w:vAlign w:val="center"/>
            <w:hideMark/>
          </w:tcPr>
          <w:p w14:paraId="58590F4A"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Nitrite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1147760002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noWrap/>
            <w:vAlign w:val="center"/>
            <w:hideMark/>
          </w:tcPr>
          <w:p w14:paraId="6BAC6D3C"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0.005 - 1.00 NO</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vertAlign w:val="superscript"/>
                <w:lang w:eastAsia="zh-CN"/>
              </w:rPr>
              <w:t xml:space="preserve"> - </w:t>
            </w:r>
            <w:r w:rsidRPr="00FB62DF">
              <w:rPr>
                <w:rFonts w:eastAsia="Times New Roman" w:cs="Calibri"/>
                <w:color w:val="000000"/>
                <w:sz w:val="19"/>
                <w:szCs w:val="19"/>
                <w:lang w:eastAsia="zh-CN"/>
              </w:rPr>
              <w:t>-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0.015 - 3.00 NO</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vertAlign w:val="superscript"/>
                <w:lang w:eastAsia="zh-CN"/>
              </w:rPr>
              <w:t>-</w:t>
            </w:r>
          </w:p>
        </w:tc>
        <w:tc>
          <w:tcPr>
            <w:tcW w:w="1134" w:type="dxa"/>
            <w:shd w:val="clear" w:color="FFFFCC" w:fill="FFFFFF"/>
            <w:noWrap/>
            <w:vAlign w:val="center"/>
            <w:hideMark/>
          </w:tcPr>
          <w:p w14:paraId="50E79174"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335</w:t>
            </w:r>
          </w:p>
        </w:tc>
        <w:tc>
          <w:tcPr>
            <w:tcW w:w="1153" w:type="dxa"/>
            <w:shd w:val="clear" w:color="FFFFCC" w:fill="FFFFFF"/>
            <w:noWrap/>
            <w:vAlign w:val="center"/>
            <w:hideMark/>
          </w:tcPr>
          <w:p w14:paraId="5EC3F651"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w:t>
            </w:r>
          </w:p>
        </w:tc>
        <w:tc>
          <w:tcPr>
            <w:tcW w:w="3808" w:type="dxa"/>
            <w:shd w:val="clear" w:color="000000" w:fill="FFFFFF"/>
            <w:vAlign w:val="center"/>
            <w:hideMark/>
          </w:tcPr>
          <w:p w14:paraId="1ECD5FD6"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 xml:space="preserve">2) ΧΥ ΗΠΕΙΡΟΥ-ΔΥΤ. ΜΑΚΕΔΟΝΙΑΣ ΕΔΡΑ ΙΩΑΝΝΙΝΑ (2) </w:t>
            </w:r>
            <w:r w:rsidRPr="00FB62DF">
              <w:rPr>
                <w:rFonts w:eastAsia="Times New Roman" w:cs="Calibri"/>
                <w:color w:val="000000"/>
                <w:sz w:val="19"/>
                <w:szCs w:val="19"/>
                <w:lang w:val="el-GR" w:eastAsia="zh-CN"/>
              </w:rPr>
              <w:br/>
              <w:t xml:space="preserve">3) ΧΥ  ΠΕΛΟΠΟΝΝΗΣΟΥ-ΔΥΤ. </w:t>
            </w:r>
            <w:r w:rsidRPr="00FB62DF">
              <w:rPr>
                <w:rFonts w:eastAsia="Times New Roman" w:cs="Calibri"/>
                <w:color w:val="000000"/>
                <w:sz w:val="19"/>
                <w:szCs w:val="19"/>
                <w:lang w:eastAsia="zh-CN"/>
              </w:rPr>
              <w:t>ΕΛΛΑΔΑΣ ΚΑΙ ΙΟΝΙΟΥ- ΤΜΗΜΑ  ΧΥ ΚΕΡΚΥΡΑΣ</w:t>
            </w:r>
          </w:p>
        </w:tc>
        <w:tc>
          <w:tcPr>
            <w:tcW w:w="1280" w:type="dxa"/>
            <w:shd w:val="clear" w:color="000000" w:fill="FFFFFF"/>
            <w:noWrap/>
            <w:vAlign w:val="center"/>
            <w:hideMark/>
          </w:tcPr>
          <w:p w14:paraId="47E2697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130,00</w:t>
            </w:r>
          </w:p>
        </w:tc>
        <w:tc>
          <w:tcPr>
            <w:tcW w:w="1418" w:type="dxa"/>
            <w:gridSpan w:val="2"/>
            <w:shd w:val="clear" w:color="000000" w:fill="FFFFFF"/>
            <w:noWrap/>
            <w:vAlign w:val="center"/>
            <w:hideMark/>
          </w:tcPr>
          <w:p w14:paraId="53F5A49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520,00</w:t>
            </w:r>
          </w:p>
        </w:tc>
        <w:tc>
          <w:tcPr>
            <w:tcW w:w="1130" w:type="dxa"/>
            <w:gridSpan w:val="2"/>
            <w:shd w:val="clear" w:color="000000" w:fill="FFFFFF"/>
            <w:noWrap/>
            <w:vAlign w:val="center"/>
            <w:hideMark/>
          </w:tcPr>
          <w:p w14:paraId="11B8404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644,80</w:t>
            </w:r>
          </w:p>
        </w:tc>
      </w:tr>
      <w:tr w:rsidR="00FB62DF" w:rsidRPr="00FB62DF" w14:paraId="579C650B" w14:textId="77777777" w:rsidTr="00FB62DF">
        <w:trPr>
          <w:trHeight w:val="838"/>
        </w:trPr>
        <w:tc>
          <w:tcPr>
            <w:tcW w:w="562" w:type="dxa"/>
            <w:shd w:val="clear" w:color="000000" w:fill="FFFFFF"/>
            <w:noWrap/>
            <w:vAlign w:val="center"/>
            <w:hideMark/>
          </w:tcPr>
          <w:p w14:paraId="3D15544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20</w:t>
            </w:r>
          </w:p>
        </w:tc>
        <w:tc>
          <w:tcPr>
            <w:tcW w:w="2552" w:type="dxa"/>
            <w:shd w:val="clear" w:color="FFFFCC" w:fill="FFFFFF"/>
            <w:noWrap/>
            <w:vAlign w:val="center"/>
            <w:hideMark/>
          </w:tcPr>
          <w:p w14:paraId="764DFB4E"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Nitrogen (total)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1006130001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28AEDA4C"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0.5 - 15.0 N</w:t>
            </w:r>
            <w:r w:rsidRPr="00FB62DF">
              <w:rPr>
                <w:rFonts w:eastAsia="Times New Roman" w:cs="Calibri"/>
                <w:color w:val="000000"/>
                <w:sz w:val="19"/>
                <w:szCs w:val="19"/>
                <w:vertAlign w:val="subscript"/>
                <w:lang w:eastAsia="zh-CN"/>
              </w:rPr>
              <w:t>2</w:t>
            </w:r>
          </w:p>
        </w:tc>
        <w:tc>
          <w:tcPr>
            <w:tcW w:w="1134" w:type="dxa"/>
            <w:shd w:val="clear" w:color="FFFFCC" w:fill="FFFFFF"/>
            <w:vAlign w:val="center"/>
            <w:hideMark/>
          </w:tcPr>
          <w:p w14:paraId="56F94BEE"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34E2DDC0"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3808" w:type="dxa"/>
            <w:shd w:val="clear" w:color="000000" w:fill="FFFFFF"/>
            <w:vAlign w:val="center"/>
            <w:hideMark/>
          </w:tcPr>
          <w:p w14:paraId="7E61E4FD"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1) ΧΥ ΗΠΕΙΡΟΥ-ΔΥΤ. ΜΑΚΕΔΟΝΙΑΣ ΕΔΡΑ ΙΩΑΝΝΙΝΑ (2)</w:t>
            </w:r>
            <w:r w:rsidRPr="00FB62DF">
              <w:rPr>
                <w:rFonts w:eastAsia="Times New Roman" w:cs="Calibri"/>
                <w:color w:val="000000"/>
                <w:sz w:val="19"/>
                <w:szCs w:val="19"/>
                <w:lang w:eastAsia="zh-CN"/>
              </w:rPr>
              <w:br/>
              <w:t>2) ΧΥ  ΠΕΛΟΠΟΝΝΗΣΟΥ-ΔΥΤ. ΕΛΛΑΔΑΣ ΚΑΙ ΙΟΝΙΟΥ- ΤΜΗΜΑ  ΧΥ ΚΕΡΚΥΡΑΣ</w:t>
            </w:r>
          </w:p>
        </w:tc>
        <w:tc>
          <w:tcPr>
            <w:tcW w:w="1280" w:type="dxa"/>
            <w:shd w:val="clear" w:color="000000" w:fill="FFFFFF"/>
            <w:noWrap/>
            <w:vAlign w:val="center"/>
            <w:hideMark/>
          </w:tcPr>
          <w:p w14:paraId="0C9AC0B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155,00</w:t>
            </w:r>
          </w:p>
        </w:tc>
        <w:tc>
          <w:tcPr>
            <w:tcW w:w="1418" w:type="dxa"/>
            <w:gridSpan w:val="2"/>
            <w:shd w:val="clear" w:color="000000" w:fill="FFFFFF"/>
            <w:noWrap/>
            <w:vAlign w:val="center"/>
            <w:hideMark/>
          </w:tcPr>
          <w:p w14:paraId="27E0CBD5"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465,00</w:t>
            </w:r>
          </w:p>
        </w:tc>
        <w:tc>
          <w:tcPr>
            <w:tcW w:w="1130" w:type="dxa"/>
            <w:gridSpan w:val="2"/>
            <w:shd w:val="clear" w:color="000000" w:fill="FFFFFF"/>
            <w:noWrap/>
            <w:vAlign w:val="center"/>
            <w:hideMark/>
          </w:tcPr>
          <w:p w14:paraId="75F8748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576,60</w:t>
            </w:r>
          </w:p>
        </w:tc>
      </w:tr>
      <w:tr w:rsidR="00FB62DF" w:rsidRPr="00FB62DF" w14:paraId="07DAC09D" w14:textId="77777777" w:rsidTr="00FB62DF">
        <w:trPr>
          <w:trHeight w:val="693"/>
        </w:trPr>
        <w:tc>
          <w:tcPr>
            <w:tcW w:w="562" w:type="dxa"/>
            <w:shd w:val="clear" w:color="000000" w:fill="FFFFFF"/>
            <w:noWrap/>
            <w:vAlign w:val="center"/>
            <w:hideMark/>
          </w:tcPr>
          <w:p w14:paraId="25DD41C5"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21</w:t>
            </w:r>
          </w:p>
        </w:tc>
        <w:tc>
          <w:tcPr>
            <w:tcW w:w="2552" w:type="dxa"/>
            <w:shd w:val="clear" w:color="FFFFCC" w:fill="FFFFFF"/>
            <w:noWrap/>
            <w:vAlign w:val="center"/>
            <w:hideMark/>
          </w:tcPr>
          <w:p w14:paraId="3430F630"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eastAsia="zh-CN"/>
              </w:rPr>
              <w:t>Phenol</w:t>
            </w:r>
            <w:r w:rsidRPr="00FB62DF">
              <w:rPr>
                <w:rFonts w:eastAsia="Times New Roman" w:cs="Calibri"/>
                <w:color w:val="000000"/>
                <w:sz w:val="19"/>
                <w:szCs w:val="19"/>
                <w:lang w:val="el-GR" w:eastAsia="zh-CN"/>
              </w:rPr>
              <w:t xml:space="preserve"> </w:t>
            </w:r>
            <w:r w:rsidRPr="00FB62DF">
              <w:rPr>
                <w:rFonts w:eastAsia="Times New Roman" w:cs="Calibri"/>
                <w:color w:val="000000"/>
                <w:sz w:val="19"/>
                <w:szCs w:val="19"/>
                <w:lang w:eastAsia="zh-CN"/>
              </w:rPr>
              <w:t>test</w:t>
            </w:r>
            <w:r w:rsidRPr="00FB62DF">
              <w:rPr>
                <w:rFonts w:eastAsia="Times New Roman" w:cs="Calibri"/>
                <w:color w:val="000000"/>
                <w:sz w:val="19"/>
                <w:szCs w:val="19"/>
                <w:lang w:val="el-GR" w:eastAsia="zh-CN"/>
              </w:rPr>
              <w:t xml:space="preserve">, </w:t>
            </w:r>
            <w:proofErr w:type="spellStart"/>
            <w:r w:rsidRPr="00FB62DF">
              <w:rPr>
                <w:rFonts w:eastAsia="Times New Roman" w:cs="Calibri"/>
                <w:color w:val="000000"/>
                <w:sz w:val="19"/>
                <w:szCs w:val="19"/>
                <w:lang w:val="el-GR" w:eastAsia="zh-CN"/>
              </w:rPr>
              <w:t>κωδ</w:t>
            </w:r>
            <w:proofErr w:type="spellEnd"/>
            <w:r w:rsidRPr="00FB62DF">
              <w:rPr>
                <w:rFonts w:eastAsia="Times New Roman" w:cs="Calibri"/>
                <w:color w:val="000000"/>
                <w:sz w:val="19"/>
                <w:szCs w:val="19"/>
                <w:lang w:val="el-GR" w:eastAsia="zh-CN"/>
              </w:rPr>
              <w:t xml:space="preserve">. είδους </w:t>
            </w:r>
            <w:r w:rsidRPr="00FB62DF">
              <w:rPr>
                <w:rFonts w:eastAsia="Times New Roman" w:cs="Calibri"/>
                <w:color w:val="000000"/>
                <w:sz w:val="19"/>
                <w:szCs w:val="19"/>
                <w:lang w:eastAsia="zh-CN"/>
              </w:rPr>
              <w:t>Merck</w:t>
            </w:r>
            <w:r w:rsidRPr="00FB62DF">
              <w:rPr>
                <w:rFonts w:eastAsia="Times New Roman" w:cs="Calibri"/>
                <w:color w:val="000000"/>
                <w:sz w:val="19"/>
                <w:szCs w:val="19"/>
                <w:lang w:val="el-GR" w:eastAsia="zh-CN"/>
              </w:rPr>
              <w:t xml:space="preserve"> 1008560001 ή ισοδύναμο </w:t>
            </w:r>
          </w:p>
        </w:tc>
        <w:tc>
          <w:tcPr>
            <w:tcW w:w="2126" w:type="dxa"/>
            <w:shd w:val="clear" w:color="FFFFCC" w:fill="FFFFFF"/>
            <w:vAlign w:val="center"/>
            <w:hideMark/>
          </w:tcPr>
          <w:p w14:paraId="55615E3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0.002 - 0.100 Phenol                        0.025 -    5.00 Phenol</w:t>
            </w:r>
          </w:p>
        </w:tc>
        <w:tc>
          <w:tcPr>
            <w:tcW w:w="1134" w:type="dxa"/>
            <w:shd w:val="clear" w:color="FFFFCC" w:fill="FFFFFF"/>
            <w:vAlign w:val="center"/>
            <w:hideMark/>
          </w:tcPr>
          <w:p w14:paraId="13672D9C"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50-250</w:t>
            </w:r>
          </w:p>
        </w:tc>
        <w:tc>
          <w:tcPr>
            <w:tcW w:w="1153" w:type="dxa"/>
            <w:shd w:val="clear" w:color="FFFFCC" w:fill="FFFFFF"/>
            <w:vAlign w:val="center"/>
            <w:hideMark/>
          </w:tcPr>
          <w:p w14:paraId="784D68C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3808" w:type="dxa"/>
            <w:shd w:val="clear" w:color="000000" w:fill="FFFFFF"/>
            <w:vAlign w:val="center"/>
            <w:hideMark/>
          </w:tcPr>
          <w:p w14:paraId="4CBA63FA"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(3)</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t xml:space="preserve">3)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FFFFCC" w:fill="FFFFFF"/>
            <w:noWrap/>
            <w:vAlign w:val="center"/>
            <w:hideMark/>
          </w:tcPr>
          <w:p w14:paraId="259A500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205,00</w:t>
            </w:r>
          </w:p>
        </w:tc>
        <w:tc>
          <w:tcPr>
            <w:tcW w:w="1418" w:type="dxa"/>
            <w:gridSpan w:val="2"/>
            <w:shd w:val="clear" w:color="000000" w:fill="FFFFFF"/>
            <w:noWrap/>
            <w:vAlign w:val="center"/>
            <w:hideMark/>
          </w:tcPr>
          <w:p w14:paraId="2BFDE195"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1.025,00</w:t>
            </w:r>
          </w:p>
        </w:tc>
        <w:tc>
          <w:tcPr>
            <w:tcW w:w="1130" w:type="dxa"/>
            <w:gridSpan w:val="2"/>
            <w:shd w:val="clear" w:color="000000" w:fill="FFFFFF"/>
            <w:noWrap/>
            <w:vAlign w:val="center"/>
            <w:hideMark/>
          </w:tcPr>
          <w:p w14:paraId="45C3E952"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1.271,00</w:t>
            </w:r>
          </w:p>
        </w:tc>
      </w:tr>
      <w:tr w:rsidR="00FB62DF" w:rsidRPr="00FB62DF" w14:paraId="3CDE13E0" w14:textId="77777777" w:rsidTr="00FB62DF">
        <w:trPr>
          <w:trHeight w:val="703"/>
        </w:trPr>
        <w:tc>
          <w:tcPr>
            <w:tcW w:w="562" w:type="dxa"/>
            <w:shd w:val="clear" w:color="000000" w:fill="FFFFFF"/>
            <w:noWrap/>
            <w:vAlign w:val="center"/>
            <w:hideMark/>
          </w:tcPr>
          <w:p w14:paraId="6E1C07FF"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22</w:t>
            </w:r>
          </w:p>
        </w:tc>
        <w:tc>
          <w:tcPr>
            <w:tcW w:w="2552" w:type="dxa"/>
            <w:shd w:val="clear" w:color="FFFFCC" w:fill="FFFFFF"/>
            <w:noWrap/>
            <w:vAlign w:val="center"/>
            <w:hideMark/>
          </w:tcPr>
          <w:p w14:paraId="446BADFC"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Phosphate cell test (PMB</w:t>
            </w:r>
            <w:proofErr w:type="gramStart"/>
            <w:r w:rsidRPr="00FB62DF">
              <w:rPr>
                <w:rFonts w:eastAsia="Times New Roman" w:cs="Calibri"/>
                <w:color w:val="000000"/>
                <w:sz w:val="19"/>
                <w:szCs w:val="19"/>
                <w:lang w:val="en-US" w:eastAsia="zh-CN"/>
              </w:rPr>
              <w:t>),for</w:t>
            </w:r>
            <w:proofErr w:type="gram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val="en-US" w:eastAsia="zh-CN"/>
              </w:rPr>
              <w:t>determ</w:t>
            </w:r>
            <w:proofErr w:type="spellEnd"/>
            <w:r w:rsidRPr="00FB62DF">
              <w:rPr>
                <w:rFonts w:eastAsia="Times New Roman" w:cs="Calibri"/>
                <w:color w:val="000000"/>
                <w:sz w:val="19"/>
                <w:szCs w:val="19"/>
                <w:lang w:val="en-US" w:eastAsia="zh-CN"/>
              </w:rPr>
              <w:t xml:space="preserve">. of </w:t>
            </w:r>
            <w:proofErr w:type="spellStart"/>
            <w:r w:rsidRPr="00FB62DF">
              <w:rPr>
                <w:rFonts w:eastAsia="Times New Roman" w:cs="Calibri"/>
                <w:color w:val="000000"/>
                <w:sz w:val="19"/>
                <w:szCs w:val="19"/>
                <w:lang w:val="en-US" w:eastAsia="zh-CN"/>
              </w:rPr>
              <w:t>ortho</w:t>
            </w:r>
            <w:proofErr w:type="spellEnd"/>
            <w:r w:rsidRPr="00FB62DF">
              <w:rPr>
                <w:rFonts w:eastAsia="Times New Roman" w:cs="Calibri"/>
                <w:color w:val="000000"/>
                <w:sz w:val="19"/>
                <w:szCs w:val="19"/>
                <w:lang w:val="en-US" w:eastAsia="zh-CN"/>
              </w:rPr>
              <w:t xml:space="preserve">-Phosphate and total Phosphorus,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1145430001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71FE6932"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0.05 - 5.00  PO</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 xml:space="preserve">-3 </w:t>
            </w:r>
            <w:r w:rsidRPr="00FB62DF">
              <w:rPr>
                <w:rFonts w:eastAsia="Times New Roman" w:cs="Calibri"/>
                <w:color w:val="000000"/>
                <w:sz w:val="19"/>
                <w:szCs w:val="19"/>
                <w:lang w:eastAsia="zh-CN"/>
              </w:rPr>
              <w:t>- P                                       0.2 - 15.0  PO</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 xml:space="preserve">-3                                                       </w:t>
            </w:r>
            <w:r w:rsidRPr="00FB62DF">
              <w:rPr>
                <w:rFonts w:eastAsia="Times New Roman" w:cs="Calibri"/>
                <w:color w:val="000000"/>
                <w:sz w:val="19"/>
                <w:szCs w:val="19"/>
                <w:lang w:eastAsia="zh-CN"/>
              </w:rPr>
              <w:t xml:space="preserve"> 0.11  - 11.46  P</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O</w:t>
            </w:r>
            <w:r w:rsidRPr="00FB62DF">
              <w:rPr>
                <w:rFonts w:eastAsia="Times New Roman" w:cs="Calibri"/>
                <w:color w:val="000000"/>
                <w:sz w:val="19"/>
                <w:szCs w:val="19"/>
                <w:vertAlign w:val="subscript"/>
                <w:lang w:eastAsia="zh-CN"/>
              </w:rPr>
              <w:t>5</w:t>
            </w:r>
          </w:p>
        </w:tc>
        <w:tc>
          <w:tcPr>
            <w:tcW w:w="1134" w:type="dxa"/>
            <w:shd w:val="clear" w:color="FFFFCC" w:fill="FFFFFF"/>
            <w:vAlign w:val="center"/>
            <w:hideMark/>
          </w:tcPr>
          <w:p w14:paraId="48169C66"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267ACB00"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3808" w:type="dxa"/>
            <w:shd w:val="clear" w:color="000000" w:fill="FFFFFF"/>
            <w:vAlign w:val="center"/>
            <w:hideMark/>
          </w:tcPr>
          <w:p w14:paraId="4FCA7F96"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Α ΧΥ ΑΘΗΝΩΝ ΤΜΗΜΑ Γ </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t xml:space="preserve">3) ΧΥ  ΠΕΛΟΠΟΝΝΗΣΟΥ-ΔΥΤ. ΕΛΛΑΔΑΣ ΚΑΙ ΙΟΝΙΟΥ- ΤΜΗΜΑ  ΧΥ ΚΕΡΚΥΡΑΣ </w:t>
            </w:r>
            <w:r w:rsidRPr="00FB62DF">
              <w:rPr>
                <w:rFonts w:eastAsia="Times New Roman" w:cs="Calibri"/>
                <w:color w:val="000000"/>
                <w:sz w:val="19"/>
                <w:szCs w:val="19"/>
                <w:lang w:val="el-GR" w:eastAsia="zh-CN"/>
              </w:rPr>
              <w:br/>
              <w:t>4) ΧΥ ΛΙΒΑΔΕΙΑΣ</w:t>
            </w:r>
            <w:r w:rsidRPr="00FB62DF">
              <w:rPr>
                <w:rFonts w:eastAsia="Times New Roman" w:cs="Calibri"/>
                <w:color w:val="000000"/>
                <w:sz w:val="19"/>
                <w:szCs w:val="19"/>
                <w:lang w:val="el-GR" w:eastAsia="zh-CN"/>
              </w:rPr>
              <w:br/>
              <w:t xml:space="preserve">5)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FFFFCC" w:fill="FFFFFF"/>
            <w:noWrap/>
            <w:vAlign w:val="center"/>
            <w:hideMark/>
          </w:tcPr>
          <w:p w14:paraId="268D8D5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135,00</w:t>
            </w:r>
          </w:p>
        </w:tc>
        <w:tc>
          <w:tcPr>
            <w:tcW w:w="1418" w:type="dxa"/>
            <w:gridSpan w:val="2"/>
            <w:shd w:val="clear" w:color="000000" w:fill="FFFFFF"/>
            <w:noWrap/>
            <w:vAlign w:val="center"/>
            <w:hideMark/>
          </w:tcPr>
          <w:p w14:paraId="1F74E38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675,00</w:t>
            </w:r>
          </w:p>
        </w:tc>
        <w:tc>
          <w:tcPr>
            <w:tcW w:w="1130" w:type="dxa"/>
            <w:gridSpan w:val="2"/>
            <w:shd w:val="clear" w:color="000000" w:fill="FFFFFF"/>
            <w:noWrap/>
            <w:vAlign w:val="center"/>
            <w:hideMark/>
          </w:tcPr>
          <w:p w14:paraId="62499B77"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837,00</w:t>
            </w:r>
          </w:p>
        </w:tc>
      </w:tr>
      <w:tr w:rsidR="00FB62DF" w:rsidRPr="00FB62DF" w14:paraId="64B648D1" w14:textId="77777777" w:rsidTr="00FB62DF">
        <w:trPr>
          <w:trHeight w:val="681"/>
        </w:trPr>
        <w:tc>
          <w:tcPr>
            <w:tcW w:w="562" w:type="dxa"/>
            <w:shd w:val="clear" w:color="000000" w:fill="FFFFFF"/>
            <w:noWrap/>
            <w:vAlign w:val="center"/>
            <w:hideMark/>
          </w:tcPr>
          <w:p w14:paraId="2EAD4494"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23</w:t>
            </w:r>
          </w:p>
        </w:tc>
        <w:tc>
          <w:tcPr>
            <w:tcW w:w="2552" w:type="dxa"/>
            <w:shd w:val="clear" w:color="FFFFCC" w:fill="FFFFFF"/>
            <w:noWrap/>
            <w:vAlign w:val="center"/>
            <w:hideMark/>
          </w:tcPr>
          <w:p w14:paraId="482CB130" w14:textId="77777777" w:rsidR="00FB62DF" w:rsidRPr="00FB62DF" w:rsidRDefault="00FB62DF" w:rsidP="00FB62DF">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Silicon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1147940001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75966CF4"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0.005 - 5.00 Si /  0.01 - 10.70 SiO</w:t>
            </w:r>
            <w:r w:rsidRPr="00FB62DF">
              <w:rPr>
                <w:rFonts w:eastAsia="Times New Roman" w:cs="Calibri"/>
                <w:color w:val="000000"/>
                <w:sz w:val="19"/>
                <w:szCs w:val="19"/>
                <w:vertAlign w:val="subscript"/>
                <w:lang w:eastAsia="zh-CN"/>
              </w:rPr>
              <w:t>2</w:t>
            </w:r>
          </w:p>
        </w:tc>
        <w:tc>
          <w:tcPr>
            <w:tcW w:w="1134" w:type="dxa"/>
            <w:shd w:val="clear" w:color="FFFFCC" w:fill="FFFFFF"/>
            <w:vAlign w:val="center"/>
            <w:hideMark/>
          </w:tcPr>
          <w:p w14:paraId="26DEC9C6"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300</w:t>
            </w:r>
          </w:p>
        </w:tc>
        <w:tc>
          <w:tcPr>
            <w:tcW w:w="1153" w:type="dxa"/>
            <w:shd w:val="clear" w:color="FFFFCC" w:fill="FFFFFF"/>
            <w:vAlign w:val="center"/>
            <w:hideMark/>
          </w:tcPr>
          <w:p w14:paraId="4BEF719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000000" w:fill="FFFFFF"/>
            <w:vAlign w:val="center"/>
            <w:hideMark/>
          </w:tcPr>
          <w:p w14:paraId="3BE5A4B1"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ΗΠΕΙΡΟΥ-ΔΥΤ. ΜΑΚΕΔΟΝΙΑΣ ΕΔΡΑ ΙΩΑΝΝΙΝΑ</w:t>
            </w:r>
          </w:p>
        </w:tc>
        <w:tc>
          <w:tcPr>
            <w:tcW w:w="1280" w:type="dxa"/>
            <w:shd w:val="clear" w:color="FFFFCC" w:fill="FFFFFF"/>
            <w:vAlign w:val="center"/>
            <w:hideMark/>
          </w:tcPr>
          <w:p w14:paraId="73EBF749"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180,00</w:t>
            </w:r>
          </w:p>
        </w:tc>
        <w:tc>
          <w:tcPr>
            <w:tcW w:w="1418" w:type="dxa"/>
            <w:gridSpan w:val="2"/>
            <w:shd w:val="clear" w:color="000000" w:fill="FFFFFF"/>
            <w:noWrap/>
            <w:vAlign w:val="center"/>
            <w:hideMark/>
          </w:tcPr>
          <w:p w14:paraId="3E7A9552"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180,00</w:t>
            </w:r>
          </w:p>
        </w:tc>
        <w:tc>
          <w:tcPr>
            <w:tcW w:w="1130" w:type="dxa"/>
            <w:gridSpan w:val="2"/>
            <w:shd w:val="clear" w:color="000000" w:fill="FFFFFF"/>
            <w:noWrap/>
            <w:vAlign w:val="center"/>
            <w:hideMark/>
          </w:tcPr>
          <w:p w14:paraId="7FBF308B"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223,20</w:t>
            </w:r>
          </w:p>
        </w:tc>
      </w:tr>
      <w:tr w:rsidR="00FB62DF" w:rsidRPr="00FB62DF" w14:paraId="1CBAB9A5" w14:textId="77777777" w:rsidTr="00FB62DF">
        <w:trPr>
          <w:trHeight w:val="819"/>
        </w:trPr>
        <w:tc>
          <w:tcPr>
            <w:tcW w:w="562" w:type="dxa"/>
            <w:shd w:val="clear" w:color="000000" w:fill="FFFFFF"/>
            <w:noWrap/>
            <w:vAlign w:val="center"/>
            <w:hideMark/>
          </w:tcPr>
          <w:p w14:paraId="401471BD"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24</w:t>
            </w:r>
          </w:p>
        </w:tc>
        <w:tc>
          <w:tcPr>
            <w:tcW w:w="2552" w:type="dxa"/>
            <w:shd w:val="clear" w:color="FFFFCC" w:fill="FFFFFF"/>
            <w:noWrap/>
            <w:vAlign w:val="center"/>
            <w:hideMark/>
          </w:tcPr>
          <w:p w14:paraId="6B5C2424"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proofErr w:type="spellStart"/>
            <w:r w:rsidRPr="00FB62DF">
              <w:rPr>
                <w:rFonts w:eastAsia="Times New Roman" w:cs="Calibri"/>
                <w:color w:val="000000"/>
                <w:sz w:val="19"/>
                <w:szCs w:val="19"/>
                <w:lang w:val="en-US" w:eastAsia="zh-CN"/>
              </w:rPr>
              <w:t>Sulphate</w:t>
            </w:r>
            <w:proofErr w:type="spellEnd"/>
            <w:r w:rsidRPr="00FB62DF">
              <w:rPr>
                <w:rFonts w:eastAsia="Times New Roman" w:cs="Calibri"/>
                <w:color w:val="000000"/>
                <w:sz w:val="19"/>
                <w:szCs w:val="19"/>
                <w:lang w:val="en-US" w:eastAsia="zh-CN"/>
              </w:rPr>
              <w:t xml:space="preserve">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1145480001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48E37A08"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5 - 200 SO</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-2</w:t>
            </w:r>
          </w:p>
        </w:tc>
        <w:tc>
          <w:tcPr>
            <w:tcW w:w="1134" w:type="dxa"/>
            <w:shd w:val="clear" w:color="FFFFCC" w:fill="FFFFFF"/>
            <w:vAlign w:val="center"/>
            <w:hideMark/>
          </w:tcPr>
          <w:p w14:paraId="59CD4F9C"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3473F12F"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000000" w:fill="FFFFFF"/>
            <w:vAlign w:val="center"/>
            <w:hideMark/>
          </w:tcPr>
          <w:p w14:paraId="5EF865EC"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Α ΧΥ ΑΘΗΝΩΝ ΤΜΗΜΑ Γ</w:t>
            </w:r>
          </w:p>
        </w:tc>
        <w:tc>
          <w:tcPr>
            <w:tcW w:w="1280" w:type="dxa"/>
            <w:shd w:val="clear" w:color="FFFFCC" w:fill="FFFFFF"/>
            <w:vAlign w:val="center"/>
            <w:hideMark/>
          </w:tcPr>
          <w:p w14:paraId="7A6B045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117,00</w:t>
            </w:r>
          </w:p>
        </w:tc>
        <w:tc>
          <w:tcPr>
            <w:tcW w:w="1418" w:type="dxa"/>
            <w:gridSpan w:val="2"/>
            <w:shd w:val="clear" w:color="000000" w:fill="FFFFFF"/>
            <w:noWrap/>
            <w:vAlign w:val="center"/>
            <w:hideMark/>
          </w:tcPr>
          <w:p w14:paraId="76939117"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117,00</w:t>
            </w:r>
          </w:p>
        </w:tc>
        <w:tc>
          <w:tcPr>
            <w:tcW w:w="1130" w:type="dxa"/>
            <w:gridSpan w:val="2"/>
            <w:shd w:val="clear" w:color="000000" w:fill="FFFFFF"/>
            <w:noWrap/>
            <w:vAlign w:val="center"/>
            <w:hideMark/>
          </w:tcPr>
          <w:p w14:paraId="163224C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145,08</w:t>
            </w:r>
          </w:p>
        </w:tc>
      </w:tr>
      <w:tr w:rsidR="00FB62DF" w:rsidRPr="00FB62DF" w14:paraId="387B856A" w14:textId="77777777" w:rsidTr="00FB62DF">
        <w:trPr>
          <w:trHeight w:val="699"/>
        </w:trPr>
        <w:tc>
          <w:tcPr>
            <w:tcW w:w="562" w:type="dxa"/>
            <w:shd w:val="clear" w:color="000000" w:fill="FFFFFF"/>
            <w:noWrap/>
            <w:vAlign w:val="center"/>
            <w:hideMark/>
          </w:tcPr>
          <w:p w14:paraId="4270BB5E"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2552" w:type="dxa"/>
            <w:shd w:val="clear" w:color="FFFFCC" w:fill="FFFFFF"/>
            <w:noWrap/>
            <w:vAlign w:val="center"/>
            <w:hideMark/>
          </w:tcPr>
          <w:p w14:paraId="79D0E979" w14:textId="77777777" w:rsidR="00FB62DF" w:rsidRPr="00FB62DF" w:rsidRDefault="00FB62DF" w:rsidP="00FB62DF">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Surfactants (anionic)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1025520001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5E99CF7A"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0.05 - 2.00 MBAS</w:t>
            </w:r>
          </w:p>
        </w:tc>
        <w:tc>
          <w:tcPr>
            <w:tcW w:w="1134" w:type="dxa"/>
            <w:shd w:val="clear" w:color="FFFFCC" w:fill="FFFFFF"/>
            <w:vAlign w:val="center"/>
            <w:hideMark/>
          </w:tcPr>
          <w:p w14:paraId="4DB9535C"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59BFDAAB"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13</w:t>
            </w:r>
          </w:p>
        </w:tc>
        <w:tc>
          <w:tcPr>
            <w:tcW w:w="3808" w:type="dxa"/>
            <w:shd w:val="clear" w:color="000000" w:fill="FFFFFF"/>
            <w:vAlign w:val="center"/>
            <w:hideMark/>
          </w:tcPr>
          <w:p w14:paraId="3034C1B1"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(8)</w:t>
            </w:r>
            <w:r w:rsidRPr="00FB62DF">
              <w:rPr>
                <w:rFonts w:eastAsia="Times New Roman" w:cs="Calibri"/>
                <w:color w:val="000000"/>
                <w:sz w:val="19"/>
                <w:szCs w:val="19"/>
                <w:lang w:val="el-GR" w:eastAsia="zh-CN"/>
              </w:rPr>
              <w:br/>
              <w:t>2) ΧΥ ΗΠΕΙΡΟΥ-ΔΥΤ. ΜΑΚΕΔΟΝΙΑΣ ΕΔΡΑ ΙΩΑΝΝΙΝΑ (4)</w:t>
            </w:r>
            <w:r w:rsidRPr="00FB62DF">
              <w:rPr>
                <w:rFonts w:eastAsia="Times New Roman" w:cs="Calibri"/>
                <w:color w:val="000000"/>
                <w:sz w:val="19"/>
                <w:szCs w:val="19"/>
                <w:lang w:val="el-GR" w:eastAsia="zh-CN"/>
              </w:rPr>
              <w:br/>
              <w:t xml:space="preserve">3)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280" w:type="dxa"/>
            <w:shd w:val="clear" w:color="FFFFCC" w:fill="FFFFFF"/>
            <w:vAlign w:val="center"/>
            <w:hideMark/>
          </w:tcPr>
          <w:p w14:paraId="72F7688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155,00</w:t>
            </w:r>
          </w:p>
        </w:tc>
        <w:tc>
          <w:tcPr>
            <w:tcW w:w="1418" w:type="dxa"/>
            <w:gridSpan w:val="2"/>
            <w:shd w:val="clear" w:color="000000" w:fill="FFFFFF"/>
            <w:noWrap/>
            <w:vAlign w:val="center"/>
            <w:hideMark/>
          </w:tcPr>
          <w:p w14:paraId="18722351"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2.015,00</w:t>
            </w:r>
          </w:p>
        </w:tc>
        <w:tc>
          <w:tcPr>
            <w:tcW w:w="1130" w:type="dxa"/>
            <w:gridSpan w:val="2"/>
            <w:shd w:val="clear" w:color="000000" w:fill="FFFFFF"/>
            <w:noWrap/>
            <w:vAlign w:val="center"/>
            <w:hideMark/>
          </w:tcPr>
          <w:p w14:paraId="6DC1A24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2.498,60</w:t>
            </w:r>
          </w:p>
        </w:tc>
      </w:tr>
      <w:tr w:rsidR="00FB62DF" w:rsidRPr="00FB62DF" w14:paraId="5A1503EE" w14:textId="77777777" w:rsidTr="00FB62DF">
        <w:trPr>
          <w:trHeight w:val="708"/>
        </w:trPr>
        <w:tc>
          <w:tcPr>
            <w:tcW w:w="562" w:type="dxa"/>
            <w:shd w:val="clear" w:color="000000" w:fill="FFFFFF"/>
            <w:noWrap/>
            <w:vAlign w:val="center"/>
            <w:hideMark/>
          </w:tcPr>
          <w:p w14:paraId="75BA04A7"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26</w:t>
            </w:r>
          </w:p>
        </w:tc>
        <w:tc>
          <w:tcPr>
            <w:tcW w:w="2552" w:type="dxa"/>
            <w:shd w:val="clear" w:color="000000" w:fill="FFFFFF"/>
            <w:noWrap/>
            <w:vAlign w:val="center"/>
            <w:hideMark/>
          </w:tcPr>
          <w:p w14:paraId="7C517001" w14:textId="77777777" w:rsidR="00FB62DF" w:rsidRPr="00FB62DF" w:rsidRDefault="00FB62DF" w:rsidP="00FB62DF">
            <w:pPr>
              <w:suppressAutoHyphens/>
              <w:spacing w:after="0" w:line="240" w:lineRule="auto"/>
              <w:rPr>
                <w:rFonts w:eastAsia="Times New Roman" w:cs="Calibri"/>
                <w:sz w:val="19"/>
                <w:szCs w:val="19"/>
                <w:lang w:eastAsia="zh-CN"/>
              </w:rPr>
            </w:pPr>
            <w:r w:rsidRPr="00FB62DF">
              <w:rPr>
                <w:rFonts w:eastAsia="Times New Roman" w:cs="Calibri"/>
                <w:sz w:val="19"/>
                <w:szCs w:val="19"/>
                <w:lang w:val="en-US" w:eastAsia="zh-CN"/>
              </w:rPr>
              <w:t xml:space="preserve">Nitrogen (total) standard solution CRM, Cat. </w:t>
            </w:r>
            <w:r w:rsidRPr="00FB62DF">
              <w:rPr>
                <w:rFonts w:eastAsia="Times New Roman" w:cs="Calibri"/>
                <w:sz w:val="19"/>
                <w:szCs w:val="19"/>
                <w:lang w:eastAsia="zh-CN"/>
              </w:rPr>
              <w:t xml:space="preserve">No 125044 </w:t>
            </w:r>
          </w:p>
        </w:tc>
        <w:tc>
          <w:tcPr>
            <w:tcW w:w="2126" w:type="dxa"/>
            <w:shd w:val="clear" w:color="000000" w:fill="FFFFFF"/>
            <w:vAlign w:val="center"/>
            <w:hideMark/>
          </w:tcPr>
          <w:p w14:paraId="5B42C196" w14:textId="77777777" w:rsidR="00FB62DF" w:rsidRPr="00FB62DF" w:rsidRDefault="00FB62DF" w:rsidP="00FB62DF">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xml:space="preserve">12,0 mg/L </w:t>
            </w:r>
          </w:p>
        </w:tc>
        <w:tc>
          <w:tcPr>
            <w:tcW w:w="1134" w:type="dxa"/>
            <w:shd w:val="clear" w:color="000000" w:fill="FFFFFF"/>
            <w:vAlign w:val="center"/>
            <w:hideMark/>
          </w:tcPr>
          <w:p w14:paraId="2B096EA3" w14:textId="77777777" w:rsidR="00FB62DF" w:rsidRPr="00FB62DF" w:rsidRDefault="00FB62DF" w:rsidP="00FB62DF">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w:t>
            </w:r>
          </w:p>
        </w:tc>
        <w:tc>
          <w:tcPr>
            <w:tcW w:w="1153" w:type="dxa"/>
            <w:shd w:val="clear" w:color="000000" w:fill="FFFFFF"/>
            <w:vAlign w:val="center"/>
            <w:hideMark/>
          </w:tcPr>
          <w:p w14:paraId="23E62035" w14:textId="77777777" w:rsidR="00FB62DF" w:rsidRPr="00FB62DF" w:rsidRDefault="00FB62DF" w:rsidP="00FB62DF">
            <w:pPr>
              <w:suppressAutoHyphens/>
              <w:spacing w:after="0" w:line="240" w:lineRule="auto"/>
              <w:jc w:val="center"/>
              <w:rPr>
                <w:rFonts w:eastAsia="Times New Roman" w:cs="Calibri"/>
                <w:sz w:val="19"/>
                <w:szCs w:val="19"/>
                <w:lang w:eastAsia="zh-CN"/>
              </w:rPr>
            </w:pPr>
            <w:r w:rsidRPr="00FB62DF">
              <w:rPr>
                <w:rFonts w:eastAsia="Times New Roman" w:cs="Calibri"/>
                <w:sz w:val="19"/>
                <w:szCs w:val="19"/>
                <w:lang w:eastAsia="zh-CN"/>
              </w:rPr>
              <w:t>1</w:t>
            </w:r>
          </w:p>
        </w:tc>
        <w:tc>
          <w:tcPr>
            <w:tcW w:w="3808" w:type="dxa"/>
            <w:shd w:val="clear" w:color="000000" w:fill="FFFFFF"/>
            <w:vAlign w:val="center"/>
            <w:hideMark/>
          </w:tcPr>
          <w:p w14:paraId="4E6E658C" w14:textId="77777777" w:rsidR="00FB62DF" w:rsidRPr="00FB62DF" w:rsidRDefault="00FB62DF" w:rsidP="00FB62DF">
            <w:pPr>
              <w:suppressAutoHyphens/>
              <w:spacing w:after="0" w:line="240" w:lineRule="auto"/>
              <w:rPr>
                <w:rFonts w:eastAsia="Times New Roman" w:cs="Calibri"/>
                <w:sz w:val="19"/>
                <w:szCs w:val="19"/>
                <w:lang w:val="el-GR" w:eastAsia="zh-CN"/>
              </w:rPr>
            </w:pPr>
            <w:r w:rsidRPr="00FB62DF">
              <w:rPr>
                <w:rFonts w:eastAsia="Times New Roman" w:cs="Calibri"/>
                <w:sz w:val="19"/>
                <w:szCs w:val="19"/>
                <w:lang w:val="el-GR" w:eastAsia="zh-CN"/>
              </w:rPr>
              <w:t>ΧΥ  ΠΕΛΟΠΟΝΝΗΣΟΥ-ΔΥΤ. ΕΛΛΑΔΑΣ ΚΑΙ ΙΟΝΙΟΥ- ΤΜΗΜΑ  ΧΥ ΚΕΡΚΥΡΑΣ</w:t>
            </w:r>
          </w:p>
        </w:tc>
        <w:tc>
          <w:tcPr>
            <w:tcW w:w="1280" w:type="dxa"/>
            <w:shd w:val="clear" w:color="000000" w:fill="FFFFFF"/>
            <w:vAlign w:val="center"/>
            <w:hideMark/>
          </w:tcPr>
          <w:p w14:paraId="7C3A92F5" w14:textId="77777777" w:rsidR="00FB62DF" w:rsidRPr="00FB62DF" w:rsidRDefault="00FB62DF" w:rsidP="00FB62DF">
            <w:pPr>
              <w:suppressAutoHyphens/>
              <w:spacing w:after="0" w:line="240" w:lineRule="auto"/>
              <w:jc w:val="center"/>
              <w:rPr>
                <w:rFonts w:eastAsia="Times New Roman" w:cs="Calibri"/>
                <w:sz w:val="19"/>
                <w:szCs w:val="19"/>
                <w:lang w:eastAsia="zh-CN"/>
              </w:rPr>
            </w:pPr>
            <w:r w:rsidRPr="00FB62DF">
              <w:rPr>
                <w:rFonts w:eastAsia="Times New Roman" w:cs="Calibri"/>
                <w:sz w:val="19"/>
                <w:szCs w:val="19"/>
                <w:lang w:eastAsia="zh-CN"/>
              </w:rPr>
              <w:t>42,00</w:t>
            </w:r>
          </w:p>
        </w:tc>
        <w:tc>
          <w:tcPr>
            <w:tcW w:w="1418" w:type="dxa"/>
            <w:gridSpan w:val="2"/>
            <w:shd w:val="clear" w:color="000000" w:fill="FFFFFF"/>
            <w:noWrap/>
            <w:vAlign w:val="center"/>
            <w:hideMark/>
          </w:tcPr>
          <w:p w14:paraId="6E24BEC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42,00</w:t>
            </w:r>
          </w:p>
        </w:tc>
        <w:tc>
          <w:tcPr>
            <w:tcW w:w="1130" w:type="dxa"/>
            <w:gridSpan w:val="2"/>
            <w:shd w:val="clear" w:color="000000" w:fill="FFFFFF"/>
            <w:noWrap/>
            <w:vAlign w:val="center"/>
            <w:hideMark/>
          </w:tcPr>
          <w:p w14:paraId="12B8E424"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52,08</w:t>
            </w:r>
          </w:p>
        </w:tc>
      </w:tr>
      <w:tr w:rsidR="00FB62DF" w:rsidRPr="00FB62DF" w14:paraId="33B741EB" w14:textId="77777777" w:rsidTr="00FB62DF">
        <w:trPr>
          <w:trHeight w:val="880"/>
        </w:trPr>
        <w:tc>
          <w:tcPr>
            <w:tcW w:w="562" w:type="dxa"/>
            <w:shd w:val="clear" w:color="000000" w:fill="FFFFFF"/>
            <w:noWrap/>
            <w:vAlign w:val="center"/>
            <w:hideMark/>
          </w:tcPr>
          <w:p w14:paraId="7344ACE8"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27</w:t>
            </w:r>
          </w:p>
        </w:tc>
        <w:tc>
          <w:tcPr>
            <w:tcW w:w="2552" w:type="dxa"/>
            <w:shd w:val="clear" w:color="000000" w:fill="FFFFFF"/>
            <w:noWrap/>
            <w:vAlign w:val="center"/>
            <w:hideMark/>
          </w:tcPr>
          <w:p w14:paraId="2CAA2C41" w14:textId="77777777" w:rsidR="00FB62DF" w:rsidRPr="00FB62DF" w:rsidRDefault="00FB62DF" w:rsidP="00FB62DF">
            <w:pPr>
              <w:suppressAutoHyphens/>
              <w:spacing w:after="0" w:line="240" w:lineRule="auto"/>
              <w:rPr>
                <w:rFonts w:eastAsia="Times New Roman" w:cs="Calibri"/>
                <w:sz w:val="19"/>
                <w:szCs w:val="19"/>
                <w:lang w:eastAsia="zh-CN"/>
              </w:rPr>
            </w:pPr>
            <w:r w:rsidRPr="00FB62DF">
              <w:rPr>
                <w:rFonts w:eastAsia="Times New Roman" w:cs="Calibri"/>
                <w:sz w:val="19"/>
                <w:szCs w:val="19"/>
                <w:lang w:val="en-US" w:eastAsia="zh-CN"/>
              </w:rPr>
              <w:t xml:space="preserve">Phosphorus (total) standard solution CRM, Cat. </w:t>
            </w:r>
            <w:r w:rsidRPr="00FB62DF">
              <w:rPr>
                <w:rFonts w:eastAsia="Times New Roman" w:cs="Calibri"/>
                <w:sz w:val="19"/>
                <w:szCs w:val="19"/>
                <w:lang w:eastAsia="zh-CN"/>
              </w:rPr>
              <w:t>No 125047</w:t>
            </w:r>
          </w:p>
        </w:tc>
        <w:tc>
          <w:tcPr>
            <w:tcW w:w="2126" w:type="dxa"/>
            <w:shd w:val="clear" w:color="000000" w:fill="FFFFFF"/>
            <w:vAlign w:val="center"/>
            <w:hideMark/>
          </w:tcPr>
          <w:p w14:paraId="177089B7" w14:textId="77777777" w:rsidR="00FB62DF" w:rsidRPr="00FB62DF" w:rsidRDefault="00FB62DF" w:rsidP="00FB62DF">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xml:space="preserve">4,00 mg/L </w:t>
            </w:r>
          </w:p>
        </w:tc>
        <w:tc>
          <w:tcPr>
            <w:tcW w:w="1134" w:type="dxa"/>
            <w:shd w:val="clear" w:color="000000" w:fill="FFFFFF"/>
            <w:vAlign w:val="center"/>
            <w:hideMark/>
          </w:tcPr>
          <w:p w14:paraId="535FEBA0" w14:textId="77777777" w:rsidR="00FB62DF" w:rsidRPr="00FB62DF" w:rsidRDefault="00FB62DF" w:rsidP="00FB62DF">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w:t>
            </w:r>
          </w:p>
        </w:tc>
        <w:tc>
          <w:tcPr>
            <w:tcW w:w="1153" w:type="dxa"/>
            <w:shd w:val="clear" w:color="000000" w:fill="FFFFFF"/>
            <w:vAlign w:val="center"/>
            <w:hideMark/>
          </w:tcPr>
          <w:p w14:paraId="21DF312B" w14:textId="77777777" w:rsidR="00FB62DF" w:rsidRPr="00FB62DF" w:rsidRDefault="00FB62DF" w:rsidP="00FB62DF">
            <w:pPr>
              <w:suppressAutoHyphens/>
              <w:spacing w:after="0" w:line="240" w:lineRule="auto"/>
              <w:jc w:val="center"/>
              <w:rPr>
                <w:rFonts w:eastAsia="Times New Roman" w:cs="Calibri"/>
                <w:sz w:val="19"/>
                <w:szCs w:val="19"/>
                <w:lang w:eastAsia="zh-CN"/>
              </w:rPr>
            </w:pPr>
            <w:r w:rsidRPr="00FB62DF">
              <w:rPr>
                <w:rFonts w:eastAsia="Times New Roman" w:cs="Calibri"/>
                <w:sz w:val="19"/>
                <w:szCs w:val="19"/>
                <w:lang w:eastAsia="zh-CN"/>
              </w:rPr>
              <w:t>1</w:t>
            </w:r>
          </w:p>
        </w:tc>
        <w:tc>
          <w:tcPr>
            <w:tcW w:w="3808" w:type="dxa"/>
            <w:shd w:val="clear" w:color="000000" w:fill="FFFFFF"/>
            <w:vAlign w:val="center"/>
            <w:hideMark/>
          </w:tcPr>
          <w:p w14:paraId="0A6E0282" w14:textId="77777777" w:rsidR="00FB62DF" w:rsidRPr="00FB62DF" w:rsidRDefault="00FB62DF" w:rsidP="00FB62DF">
            <w:pPr>
              <w:suppressAutoHyphens/>
              <w:spacing w:after="0" w:line="240" w:lineRule="auto"/>
              <w:rPr>
                <w:rFonts w:eastAsia="Times New Roman" w:cs="Calibri"/>
                <w:sz w:val="19"/>
                <w:szCs w:val="19"/>
                <w:lang w:val="el-GR" w:eastAsia="zh-CN"/>
              </w:rPr>
            </w:pPr>
            <w:r w:rsidRPr="00FB62DF">
              <w:rPr>
                <w:rFonts w:eastAsia="Times New Roman" w:cs="Calibri"/>
                <w:sz w:val="19"/>
                <w:szCs w:val="19"/>
                <w:lang w:val="el-GR" w:eastAsia="zh-CN"/>
              </w:rPr>
              <w:t>ΧΥ  ΠΕΛΟΠΟΝΝΗΣΟΥ-ΔΥΤ. ΕΛΛΑΔΑΣ ΚΑΙ ΙΟΝΙΟΥ- ΤΜΗΜΑ  ΧΥ ΚΕΡΚΥΡΑΣ</w:t>
            </w:r>
          </w:p>
        </w:tc>
        <w:tc>
          <w:tcPr>
            <w:tcW w:w="1280" w:type="dxa"/>
            <w:shd w:val="clear" w:color="000000" w:fill="FFFFFF"/>
            <w:vAlign w:val="center"/>
            <w:hideMark/>
          </w:tcPr>
          <w:p w14:paraId="3962FE6F" w14:textId="77777777" w:rsidR="00FB62DF" w:rsidRPr="00FB62DF" w:rsidRDefault="00FB62DF" w:rsidP="00FB62DF">
            <w:pPr>
              <w:suppressAutoHyphens/>
              <w:spacing w:after="0" w:line="240" w:lineRule="auto"/>
              <w:jc w:val="center"/>
              <w:rPr>
                <w:rFonts w:eastAsia="Times New Roman" w:cs="Calibri"/>
                <w:sz w:val="19"/>
                <w:szCs w:val="19"/>
                <w:lang w:eastAsia="zh-CN"/>
              </w:rPr>
            </w:pPr>
            <w:r w:rsidRPr="00FB62DF">
              <w:rPr>
                <w:rFonts w:eastAsia="Times New Roman" w:cs="Calibri"/>
                <w:sz w:val="19"/>
                <w:szCs w:val="19"/>
                <w:lang w:eastAsia="zh-CN"/>
              </w:rPr>
              <w:t>42,00</w:t>
            </w:r>
          </w:p>
        </w:tc>
        <w:tc>
          <w:tcPr>
            <w:tcW w:w="1418" w:type="dxa"/>
            <w:gridSpan w:val="2"/>
            <w:shd w:val="clear" w:color="000000" w:fill="FFFFFF"/>
            <w:noWrap/>
            <w:vAlign w:val="center"/>
            <w:hideMark/>
          </w:tcPr>
          <w:p w14:paraId="25C7AD8F"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42,00</w:t>
            </w:r>
          </w:p>
        </w:tc>
        <w:tc>
          <w:tcPr>
            <w:tcW w:w="1130" w:type="dxa"/>
            <w:gridSpan w:val="2"/>
            <w:shd w:val="clear" w:color="000000" w:fill="FFFFFF"/>
            <w:noWrap/>
            <w:vAlign w:val="center"/>
            <w:hideMark/>
          </w:tcPr>
          <w:p w14:paraId="785A1A7E"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52,08</w:t>
            </w:r>
          </w:p>
        </w:tc>
      </w:tr>
      <w:tr w:rsidR="00FB62DF" w:rsidRPr="00FB62DF" w14:paraId="5CFE151F" w14:textId="77777777" w:rsidTr="00FB62DF">
        <w:trPr>
          <w:trHeight w:val="840"/>
        </w:trPr>
        <w:tc>
          <w:tcPr>
            <w:tcW w:w="562" w:type="dxa"/>
            <w:tcBorders>
              <w:bottom w:val="single" w:sz="4" w:space="0" w:color="auto"/>
            </w:tcBorders>
            <w:shd w:val="clear" w:color="000000" w:fill="FFFFFF"/>
            <w:noWrap/>
            <w:vAlign w:val="center"/>
            <w:hideMark/>
          </w:tcPr>
          <w:p w14:paraId="1868AED0"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28</w:t>
            </w:r>
          </w:p>
        </w:tc>
        <w:tc>
          <w:tcPr>
            <w:tcW w:w="2552" w:type="dxa"/>
            <w:tcBorders>
              <w:bottom w:val="single" w:sz="4" w:space="0" w:color="auto"/>
            </w:tcBorders>
            <w:shd w:val="clear" w:color="auto" w:fill="auto"/>
            <w:noWrap/>
            <w:vAlign w:val="center"/>
            <w:hideMark/>
          </w:tcPr>
          <w:p w14:paraId="03071E42" w14:textId="77777777" w:rsidR="00FB62DF" w:rsidRPr="00FB62DF" w:rsidRDefault="00FB62DF" w:rsidP="00FB62DF">
            <w:pPr>
              <w:suppressAutoHyphens/>
              <w:spacing w:after="0" w:line="240" w:lineRule="auto"/>
              <w:rPr>
                <w:rFonts w:eastAsia="Times New Roman" w:cs="Calibri"/>
                <w:color w:val="000000"/>
                <w:sz w:val="19"/>
                <w:szCs w:val="19"/>
                <w:lang w:eastAsia="zh-CN"/>
              </w:rPr>
            </w:pPr>
            <w:proofErr w:type="spellStart"/>
            <w:r w:rsidRPr="00FB62DF">
              <w:rPr>
                <w:rFonts w:eastAsia="Times New Roman" w:cs="Calibri"/>
                <w:color w:val="000000"/>
                <w:sz w:val="19"/>
                <w:szCs w:val="19"/>
                <w:lang w:eastAsia="zh-CN"/>
              </w:rPr>
              <w:t>Κυψελίδες</w:t>
            </w:r>
            <w:proofErr w:type="spellEnd"/>
            <w:r w:rsidRPr="00FB62DF">
              <w:rPr>
                <w:rFonts w:eastAsia="Times New Roman" w:cs="Calibri"/>
                <w:color w:val="000000"/>
                <w:sz w:val="19"/>
                <w:szCs w:val="19"/>
                <w:lang w:eastAsia="zh-CN"/>
              </w:rPr>
              <w:t xml:space="preserve"> 50 mm </w:t>
            </w:r>
            <w:proofErr w:type="spellStart"/>
            <w:r w:rsidRPr="00FB62DF">
              <w:rPr>
                <w:rFonts w:eastAsia="Times New Roman" w:cs="Calibri"/>
                <w:color w:val="000000"/>
                <w:sz w:val="19"/>
                <w:szCs w:val="19"/>
                <w:lang w:eastAsia="zh-CN"/>
              </w:rPr>
              <w:t>γι</w:t>
            </w:r>
            <w:proofErr w:type="spellEnd"/>
            <w:r w:rsidRPr="00FB62DF">
              <w:rPr>
                <w:rFonts w:eastAsia="Times New Roman" w:cs="Calibri"/>
                <w:color w:val="000000"/>
                <w:sz w:val="19"/>
                <w:szCs w:val="19"/>
                <w:lang w:eastAsia="zh-CN"/>
              </w:rPr>
              <w:t xml:space="preserve">α </w:t>
            </w:r>
            <w:proofErr w:type="spellStart"/>
            <w:r w:rsidRPr="00FB62DF">
              <w:rPr>
                <w:rFonts w:eastAsia="Times New Roman" w:cs="Calibri"/>
                <w:color w:val="000000"/>
                <w:sz w:val="19"/>
                <w:szCs w:val="19"/>
                <w:lang w:eastAsia="zh-CN"/>
              </w:rPr>
              <w:t>φωτόμετρο</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merck</w:t>
            </w:r>
            <w:proofErr w:type="spellEnd"/>
            <w:r w:rsidRPr="00FB62DF">
              <w:rPr>
                <w:rFonts w:eastAsia="Times New Roman" w:cs="Calibri"/>
                <w:color w:val="000000"/>
                <w:sz w:val="19"/>
                <w:szCs w:val="19"/>
                <w:lang w:eastAsia="zh-CN"/>
              </w:rPr>
              <w:t xml:space="preserve"> Nova 60, cat. no 1.14944.0001</w:t>
            </w:r>
          </w:p>
        </w:tc>
        <w:tc>
          <w:tcPr>
            <w:tcW w:w="2126" w:type="dxa"/>
            <w:tcBorders>
              <w:bottom w:val="single" w:sz="4" w:space="0" w:color="auto"/>
            </w:tcBorders>
            <w:shd w:val="clear" w:color="auto" w:fill="auto"/>
            <w:vAlign w:val="center"/>
            <w:hideMark/>
          </w:tcPr>
          <w:p w14:paraId="43208266"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proofErr w:type="spellStart"/>
            <w:r w:rsidRPr="00FB62DF">
              <w:rPr>
                <w:rFonts w:eastAsia="Times New Roman" w:cs="Calibri"/>
                <w:color w:val="000000"/>
                <w:sz w:val="19"/>
                <w:szCs w:val="19"/>
                <w:lang w:eastAsia="zh-CN"/>
              </w:rPr>
              <w:t>Κυψελίδες</w:t>
            </w:r>
            <w:proofErr w:type="spellEnd"/>
            <w:r w:rsidRPr="00FB62DF">
              <w:rPr>
                <w:rFonts w:eastAsia="Times New Roman" w:cs="Calibri"/>
                <w:color w:val="000000"/>
                <w:sz w:val="19"/>
                <w:szCs w:val="19"/>
                <w:lang w:eastAsia="zh-CN"/>
              </w:rPr>
              <w:t xml:space="preserve"> 50 mm </w:t>
            </w:r>
            <w:proofErr w:type="spellStart"/>
            <w:r w:rsidRPr="00FB62DF">
              <w:rPr>
                <w:rFonts w:eastAsia="Times New Roman" w:cs="Calibri"/>
                <w:color w:val="000000"/>
                <w:sz w:val="19"/>
                <w:szCs w:val="19"/>
                <w:lang w:eastAsia="zh-CN"/>
              </w:rPr>
              <w:t>γι</w:t>
            </w:r>
            <w:proofErr w:type="spellEnd"/>
            <w:r w:rsidRPr="00FB62DF">
              <w:rPr>
                <w:rFonts w:eastAsia="Times New Roman" w:cs="Calibri"/>
                <w:color w:val="000000"/>
                <w:sz w:val="19"/>
                <w:szCs w:val="19"/>
                <w:lang w:eastAsia="zh-CN"/>
              </w:rPr>
              <w:t xml:space="preserve">α </w:t>
            </w:r>
            <w:proofErr w:type="spellStart"/>
            <w:r w:rsidRPr="00FB62DF">
              <w:rPr>
                <w:rFonts w:eastAsia="Times New Roman" w:cs="Calibri"/>
                <w:color w:val="000000"/>
                <w:sz w:val="19"/>
                <w:szCs w:val="19"/>
                <w:lang w:eastAsia="zh-CN"/>
              </w:rPr>
              <w:t>φωτόμετρο</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merck</w:t>
            </w:r>
            <w:proofErr w:type="spellEnd"/>
            <w:r w:rsidRPr="00FB62DF">
              <w:rPr>
                <w:rFonts w:eastAsia="Times New Roman" w:cs="Calibri"/>
                <w:color w:val="000000"/>
                <w:sz w:val="19"/>
                <w:szCs w:val="19"/>
                <w:lang w:eastAsia="zh-CN"/>
              </w:rPr>
              <w:t xml:space="preserve"> Nova 60, cat. no 1.14944.0001</w:t>
            </w:r>
          </w:p>
        </w:tc>
        <w:tc>
          <w:tcPr>
            <w:tcW w:w="1134" w:type="dxa"/>
            <w:tcBorders>
              <w:bottom w:val="single" w:sz="4" w:space="0" w:color="auto"/>
            </w:tcBorders>
            <w:shd w:val="clear" w:color="auto" w:fill="auto"/>
            <w:vAlign w:val="center"/>
            <w:hideMark/>
          </w:tcPr>
          <w:p w14:paraId="51375447" w14:textId="77777777" w:rsidR="00FB62DF" w:rsidRPr="00FB62DF" w:rsidRDefault="00FB62DF" w:rsidP="00FB62DF">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 xml:space="preserve">2 </w:t>
            </w:r>
            <w:proofErr w:type="spellStart"/>
            <w:r w:rsidRPr="00FB62DF">
              <w:rPr>
                <w:rFonts w:eastAsia="Times New Roman" w:cs="Calibri"/>
                <w:color w:val="000000"/>
                <w:sz w:val="19"/>
                <w:szCs w:val="19"/>
                <w:lang w:eastAsia="zh-CN"/>
              </w:rPr>
              <w:t>τεμ</w:t>
            </w:r>
            <w:proofErr w:type="spellEnd"/>
            <w:r w:rsidRPr="00FB62DF">
              <w:rPr>
                <w:rFonts w:eastAsia="Times New Roman" w:cs="Calibri"/>
                <w:color w:val="000000"/>
                <w:sz w:val="19"/>
                <w:szCs w:val="19"/>
                <w:lang w:eastAsia="zh-CN"/>
              </w:rPr>
              <w:t xml:space="preserve"> / </w:t>
            </w:r>
            <w:proofErr w:type="spellStart"/>
            <w:r w:rsidRPr="00FB62DF">
              <w:rPr>
                <w:rFonts w:eastAsia="Times New Roman" w:cs="Calibri"/>
                <w:color w:val="000000"/>
                <w:sz w:val="19"/>
                <w:szCs w:val="19"/>
                <w:lang w:eastAsia="zh-CN"/>
              </w:rPr>
              <w:t>συσκ</w:t>
            </w:r>
            <w:proofErr w:type="spellEnd"/>
          </w:p>
        </w:tc>
        <w:tc>
          <w:tcPr>
            <w:tcW w:w="1153" w:type="dxa"/>
            <w:tcBorders>
              <w:bottom w:val="single" w:sz="4" w:space="0" w:color="auto"/>
            </w:tcBorders>
            <w:shd w:val="clear" w:color="auto" w:fill="auto"/>
            <w:vAlign w:val="center"/>
            <w:hideMark/>
          </w:tcPr>
          <w:p w14:paraId="52A914BD"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3808" w:type="dxa"/>
            <w:shd w:val="clear" w:color="auto" w:fill="auto"/>
            <w:vAlign w:val="center"/>
            <w:hideMark/>
          </w:tcPr>
          <w:p w14:paraId="3B8D748C" w14:textId="77777777" w:rsidR="00FB62DF" w:rsidRPr="00FB62DF" w:rsidRDefault="00FB62DF" w:rsidP="00FB62DF">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ΑΙΓΑΙΟΥ- ΑΥΤΟΤΕΛΕΣ  ΓΡΑΦΕΙΟ   ΧΥ ΣΑΜΟΥ</w:t>
            </w:r>
          </w:p>
        </w:tc>
        <w:tc>
          <w:tcPr>
            <w:tcW w:w="1280" w:type="dxa"/>
            <w:shd w:val="clear" w:color="000000" w:fill="FFFFFF"/>
            <w:vAlign w:val="center"/>
            <w:hideMark/>
          </w:tcPr>
          <w:p w14:paraId="3CBCE930" w14:textId="77777777" w:rsidR="00FB62DF" w:rsidRPr="00FB62DF" w:rsidRDefault="00FB62DF" w:rsidP="00FB62DF">
            <w:pPr>
              <w:suppressAutoHyphens/>
              <w:spacing w:after="0" w:line="240" w:lineRule="auto"/>
              <w:jc w:val="center"/>
              <w:rPr>
                <w:rFonts w:eastAsia="Times New Roman" w:cs="Calibri"/>
                <w:sz w:val="19"/>
                <w:szCs w:val="19"/>
                <w:lang w:eastAsia="zh-CN"/>
              </w:rPr>
            </w:pPr>
            <w:r w:rsidRPr="00FB62DF">
              <w:rPr>
                <w:rFonts w:eastAsia="Times New Roman" w:cs="Calibri"/>
                <w:sz w:val="19"/>
                <w:szCs w:val="19"/>
                <w:lang w:eastAsia="zh-CN"/>
              </w:rPr>
              <w:t>220,00</w:t>
            </w:r>
          </w:p>
        </w:tc>
        <w:tc>
          <w:tcPr>
            <w:tcW w:w="1418" w:type="dxa"/>
            <w:gridSpan w:val="2"/>
            <w:shd w:val="clear" w:color="000000" w:fill="FFFFFF"/>
            <w:noWrap/>
            <w:vAlign w:val="center"/>
            <w:hideMark/>
          </w:tcPr>
          <w:p w14:paraId="364AB778"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220,00</w:t>
            </w:r>
          </w:p>
        </w:tc>
        <w:tc>
          <w:tcPr>
            <w:tcW w:w="1130" w:type="dxa"/>
            <w:gridSpan w:val="2"/>
            <w:shd w:val="clear" w:color="000000" w:fill="FFFFFF"/>
            <w:noWrap/>
            <w:vAlign w:val="center"/>
            <w:hideMark/>
          </w:tcPr>
          <w:p w14:paraId="6B6D590C" w14:textId="77777777" w:rsidR="00FB62DF" w:rsidRPr="00FB62DF" w:rsidRDefault="00FB62DF" w:rsidP="00FB62DF">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272,80</w:t>
            </w:r>
          </w:p>
        </w:tc>
      </w:tr>
      <w:tr w:rsidR="00FB62DF" w:rsidRPr="00FB62DF" w14:paraId="0274D713" w14:textId="77777777" w:rsidTr="00FB62DF">
        <w:trPr>
          <w:trHeight w:val="423"/>
        </w:trPr>
        <w:tc>
          <w:tcPr>
            <w:tcW w:w="562" w:type="dxa"/>
            <w:tcBorders>
              <w:left w:val="nil"/>
              <w:bottom w:val="nil"/>
              <w:right w:val="nil"/>
            </w:tcBorders>
            <w:noWrap/>
            <w:hideMark/>
          </w:tcPr>
          <w:p w14:paraId="1A7D3888" w14:textId="77777777" w:rsidR="00FB62DF" w:rsidRPr="00FB62DF" w:rsidRDefault="00FB62DF" w:rsidP="00FB62DF">
            <w:pPr>
              <w:spacing w:after="0" w:line="240" w:lineRule="auto"/>
              <w:rPr>
                <w:rFonts w:eastAsia="Times New Roman" w:cs="Calibri"/>
                <w:sz w:val="19"/>
                <w:szCs w:val="19"/>
                <w:lang w:eastAsia="zh-CN"/>
              </w:rPr>
            </w:pPr>
          </w:p>
        </w:tc>
        <w:tc>
          <w:tcPr>
            <w:tcW w:w="2552" w:type="dxa"/>
            <w:tcBorders>
              <w:left w:val="nil"/>
              <w:bottom w:val="nil"/>
              <w:right w:val="nil"/>
            </w:tcBorders>
            <w:noWrap/>
            <w:hideMark/>
          </w:tcPr>
          <w:p w14:paraId="50EE6CF5" w14:textId="77777777" w:rsidR="00FB62DF" w:rsidRPr="00FB62DF" w:rsidRDefault="00FB62DF" w:rsidP="00FB62DF">
            <w:pPr>
              <w:spacing w:after="0" w:line="240" w:lineRule="auto"/>
              <w:rPr>
                <w:rFonts w:eastAsia="Times New Roman" w:cs="Calibri"/>
                <w:sz w:val="19"/>
                <w:szCs w:val="19"/>
                <w:lang w:eastAsia="zh-CN"/>
              </w:rPr>
            </w:pPr>
          </w:p>
        </w:tc>
        <w:tc>
          <w:tcPr>
            <w:tcW w:w="2126" w:type="dxa"/>
            <w:tcBorders>
              <w:left w:val="nil"/>
              <w:bottom w:val="nil"/>
              <w:right w:val="nil"/>
            </w:tcBorders>
            <w:noWrap/>
            <w:hideMark/>
          </w:tcPr>
          <w:p w14:paraId="65D6CBA4" w14:textId="77777777" w:rsidR="00FB62DF" w:rsidRPr="00FB62DF" w:rsidRDefault="00FB62DF" w:rsidP="00FB62DF">
            <w:pPr>
              <w:spacing w:after="0" w:line="240" w:lineRule="auto"/>
              <w:rPr>
                <w:rFonts w:eastAsia="Times New Roman" w:cs="Calibri"/>
                <w:sz w:val="19"/>
                <w:szCs w:val="19"/>
                <w:lang w:eastAsia="zh-CN"/>
              </w:rPr>
            </w:pPr>
          </w:p>
        </w:tc>
        <w:tc>
          <w:tcPr>
            <w:tcW w:w="1134" w:type="dxa"/>
            <w:tcBorders>
              <w:left w:val="nil"/>
              <w:bottom w:val="nil"/>
              <w:right w:val="nil"/>
            </w:tcBorders>
            <w:noWrap/>
            <w:hideMark/>
          </w:tcPr>
          <w:p w14:paraId="7C4F4E35" w14:textId="77777777" w:rsidR="00FB62DF" w:rsidRPr="00FB62DF" w:rsidRDefault="00FB62DF" w:rsidP="00FB62DF">
            <w:pPr>
              <w:spacing w:after="0" w:line="240" w:lineRule="auto"/>
              <w:rPr>
                <w:rFonts w:eastAsia="Times New Roman" w:cs="Calibri"/>
                <w:sz w:val="19"/>
                <w:szCs w:val="19"/>
                <w:lang w:eastAsia="zh-CN"/>
              </w:rPr>
            </w:pPr>
          </w:p>
        </w:tc>
        <w:tc>
          <w:tcPr>
            <w:tcW w:w="1153" w:type="dxa"/>
            <w:tcBorders>
              <w:left w:val="nil"/>
              <w:bottom w:val="nil"/>
            </w:tcBorders>
            <w:noWrap/>
            <w:hideMark/>
          </w:tcPr>
          <w:p w14:paraId="09783C38" w14:textId="77777777" w:rsidR="00FB62DF" w:rsidRPr="00FB62DF" w:rsidRDefault="00FB62DF" w:rsidP="00FB62DF">
            <w:pPr>
              <w:spacing w:after="0" w:line="240" w:lineRule="auto"/>
              <w:jc w:val="center"/>
              <w:rPr>
                <w:rFonts w:eastAsia="Times New Roman" w:cs="Calibri"/>
                <w:sz w:val="19"/>
                <w:szCs w:val="19"/>
                <w:lang w:eastAsia="zh-CN"/>
              </w:rPr>
            </w:pPr>
          </w:p>
        </w:tc>
        <w:tc>
          <w:tcPr>
            <w:tcW w:w="5104" w:type="dxa"/>
            <w:gridSpan w:val="3"/>
            <w:noWrap/>
            <w:hideMark/>
          </w:tcPr>
          <w:p w14:paraId="64AAF8A6" w14:textId="77777777" w:rsidR="00FB62DF" w:rsidRPr="00FB62DF" w:rsidRDefault="00FB62DF" w:rsidP="00FB62DF">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ΠΡΟΫΠΟΛΟΓΙΣΜΟΣ ΠΙΝΑΚΑ 2 ΧΩΡΙΣ ΦΠΑ :</w:t>
            </w:r>
          </w:p>
        </w:tc>
        <w:tc>
          <w:tcPr>
            <w:tcW w:w="1418" w:type="dxa"/>
            <w:gridSpan w:val="2"/>
            <w:noWrap/>
            <w:hideMark/>
          </w:tcPr>
          <w:p w14:paraId="0E11DD03" w14:textId="77777777" w:rsidR="00FB62DF" w:rsidRPr="00FB62DF" w:rsidRDefault="00FB62DF" w:rsidP="00FB62DF">
            <w:pPr>
              <w:spacing w:after="0" w:line="240" w:lineRule="auto"/>
              <w:jc w:val="center"/>
              <w:rPr>
                <w:rFonts w:eastAsia="Times New Roman" w:cs="Calibri"/>
                <w:b/>
                <w:bCs/>
                <w:sz w:val="19"/>
                <w:szCs w:val="19"/>
                <w:lang w:eastAsia="zh-CN"/>
              </w:rPr>
            </w:pPr>
            <w:r w:rsidRPr="00FB62DF">
              <w:rPr>
                <w:rFonts w:eastAsia="Times New Roman" w:cs="Calibri"/>
                <w:b/>
                <w:bCs/>
                <w:sz w:val="19"/>
                <w:szCs w:val="19"/>
                <w:lang w:eastAsia="zh-CN"/>
              </w:rPr>
              <w:t>11.565,00</w:t>
            </w:r>
          </w:p>
        </w:tc>
        <w:tc>
          <w:tcPr>
            <w:tcW w:w="1114" w:type="dxa"/>
            <w:noWrap/>
            <w:hideMark/>
          </w:tcPr>
          <w:p w14:paraId="5E58745C" w14:textId="77777777" w:rsidR="00FB62DF" w:rsidRPr="00FB62DF" w:rsidRDefault="00FB62DF" w:rsidP="00FB62DF">
            <w:pPr>
              <w:spacing w:after="0" w:line="240" w:lineRule="auto"/>
              <w:jc w:val="center"/>
              <w:rPr>
                <w:rFonts w:eastAsia="Times New Roman" w:cs="Calibri"/>
                <w:b/>
                <w:bCs/>
                <w:sz w:val="19"/>
                <w:szCs w:val="19"/>
                <w:lang w:eastAsia="zh-CN"/>
              </w:rPr>
            </w:pPr>
          </w:p>
        </w:tc>
      </w:tr>
      <w:tr w:rsidR="00FB62DF" w:rsidRPr="00FB62DF" w14:paraId="4CA0601F" w14:textId="77777777" w:rsidTr="00FB62DF">
        <w:trPr>
          <w:trHeight w:val="401"/>
        </w:trPr>
        <w:tc>
          <w:tcPr>
            <w:tcW w:w="562" w:type="dxa"/>
            <w:tcBorders>
              <w:top w:val="nil"/>
              <w:left w:val="nil"/>
              <w:bottom w:val="nil"/>
              <w:right w:val="nil"/>
            </w:tcBorders>
            <w:noWrap/>
            <w:hideMark/>
          </w:tcPr>
          <w:p w14:paraId="576BABB9" w14:textId="77777777" w:rsidR="00FB62DF" w:rsidRPr="00FB62DF" w:rsidRDefault="00FB62DF" w:rsidP="00FB62DF">
            <w:pPr>
              <w:spacing w:after="0" w:line="240" w:lineRule="auto"/>
              <w:rPr>
                <w:rFonts w:eastAsia="Times New Roman" w:cs="Calibri"/>
                <w:bCs/>
                <w:sz w:val="19"/>
                <w:szCs w:val="19"/>
                <w:lang w:eastAsia="zh-CN"/>
              </w:rPr>
            </w:pPr>
          </w:p>
        </w:tc>
        <w:tc>
          <w:tcPr>
            <w:tcW w:w="2552" w:type="dxa"/>
            <w:tcBorders>
              <w:top w:val="nil"/>
              <w:left w:val="nil"/>
              <w:bottom w:val="nil"/>
              <w:right w:val="nil"/>
            </w:tcBorders>
            <w:noWrap/>
            <w:hideMark/>
          </w:tcPr>
          <w:p w14:paraId="58A7BE69" w14:textId="77777777" w:rsidR="00FB62DF" w:rsidRPr="00FB62DF" w:rsidRDefault="00FB62DF" w:rsidP="00FB62DF">
            <w:pPr>
              <w:spacing w:after="0" w:line="240" w:lineRule="auto"/>
              <w:rPr>
                <w:rFonts w:eastAsia="Times New Roman" w:cs="Calibri"/>
                <w:sz w:val="19"/>
                <w:szCs w:val="19"/>
                <w:lang w:eastAsia="zh-CN"/>
              </w:rPr>
            </w:pPr>
          </w:p>
        </w:tc>
        <w:tc>
          <w:tcPr>
            <w:tcW w:w="2126" w:type="dxa"/>
            <w:tcBorders>
              <w:top w:val="nil"/>
              <w:left w:val="nil"/>
              <w:bottom w:val="nil"/>
              <w:right w:val="nil"/>
            </w:tcBorders>
            <w:noWrap/>
            <w:hideMark/>
          </w:tcPr>
          <w:p w14:paraId="3640A9B2" w14:textId="77777777" w:rsidR="00FB62DF" w:rsidRPr="00FB62DF" w:rsidRDefault="00FB62DF" w:rsidP="00FB62DF">
            <w:pPr>
              <w:spacing w:after="0" w:line="240" w:lineRule="auto"/>
              <w:rPr>
                <w:rFonts w:eastAsia="Times New Roman" w:cs="Calibri"/>
                <w:sz w:val="19"/>
                <w:szCs w:val="19"/>
                <w:lang w:eastAsia="zh-CN"/>
              </w:rPr>
            </w:pPr>
          </w:p>
        </w:tc>
        <w:tc>
          <w:tcPr>
            <w:tcW w:w="1134" w:type="dxa"/>
            <w:tcBorders>
              <w:top w:val="nil"/>
              <w:left w:val="nil"/>
              <w:bottom w:val="nil"/>
              <w:right w:val="nil"/>
            </w:tcBorders>
            <w:noWrap/>
            <w:hideMark/>
          </w:tcPr>
          <w:p w14:paraId="69BAEC8D" w14:textId="77777777" w:rsidR="00FB62DF" w:rsidRPr="00FB62DF" w:rsidRDefault="00FB62DF" w:rsidP="00FB62DF">
            <w:pPr>
              <w:spacing w:after="0" w:line="240" w:lineRule="auto"/>
              <w:rPr>
                <w:rFonts w:eastAsia="Times New Roman" w:cs="Calibri"/>
                <w:sz w:val="19"/>
                <w:szCs w:val="19"/>
                <w:lang w:eastAsia="zh-CN"/>
              </w:rPr>
            </w:pPr>
          </w:p>
        </w:tc>
        <w:tc>
          <w:tcPr>
            <w:tcW w:w="1153" w:type="dxa"/>
            <w:tcBorders>
              <w:top w:val="nil"/>
              <w:left w:val="nil"/>
              <w:bottom w:val="nil"/>
            </w:tcBorders>
            <w:noWrap/>
            <w:hideMark/>
          </w:tcPr>
          <w:p w14:paraId="4311C3BA" w14:textId="77777777" w:rsidR="00FB62DF" w:rsidRPr="00FB62DF" w:rsidRDefault="00FB62DF" w:rsidP="00FB62DF">
            <w:pPr>
              <w:spacing w:after="0" w:line="240" w:lineRule="auto"/>
              <w:rPr>
                <w:rFonts w:eastAsia="Times New Roman" w:cs="Calibri"/>
                <w:sz w:val="19"/>
                <w:szCs w:val="19"/>
                <w:lang w:eastAsia="zh-CN"/>
              </w:rPr>
            </w:pPr>
          </w:p>
        </w:tc>
        <w:tc>
          <w:tcPr>
            <w:tcW w:w="5104" w:type="dxa"/>
            <w:gridSpan w:val="3"/>
            <w:noWrap/>
            <w:hideMark/>
          </w:tcPr>
          <w:p w14:paraId="1B8E7CA1" w14:textId="77777777" w:rsidR="00FB62DF" w:rsidRPr="00FB62DF" w:rsidRDefault="00FB62DF" w:rsidP="00FB62DF">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ΠΡΟΫΠΟΛΟΓΙΣΜΟΣ ΠΙΝΑΚΑ 2 ΜΕ ΦΠΑ :</w:t>
            </w:r>
          </w:p>
        </w:tc>
        <w:tc>
          <w:tcPr>
            <w:tcW w:w="1418" w:type="dxa"/>
            <w:gridSpan w:val="2"/>
            <w:noWrap/>
            <w:hideMark/>
          </w:tcPr>
          <w:p w14:paraId="444FFFF5" w14:textId="77777777" w:rsidR="00FB62DF" w:rsidRPr="00FB62DF" w:rsidRDefault="00FB62DF" w:rsidP="00FB62DF">
            <w:pPr>
              <w:spacing w:after="0" w:line="240" w:lineRule="auto"/>
              <w:jc w:val="center"/>
              <w:rPr>
                <w:rFonts w:eastAsia="Times New Roman" w:cs="Calibri"/>
                <w:b/>
                <w:bCs/>
                <w:sz w:val="19"/>
                <w:szCs w:val="19"/>
                <w:lang w:eastAsia="zh-CN"/>
              </w:rPr>
            </w:pPr>
          </w:p>
        </w:tc>
        <w:tc>
          <w:tcPr>
            <w:tcW w:w="1114" w:type="dxa"/>
            <w:noWrap/>
            <w:hideMark/>
          </w:tcPr>
          <w:p w14:paraId="4C1B412E" w14:textId="77777777" w:rsidR="00FB62DF" w:rsidRPr="00FB62DF" w:rsidRDefault="00FB62DF" w:rsidP="00FB62DF">
            <w:pPr>
              <w:spacing w:after="0" w:line="240" w:lineRule="auto"/>
              <w:jc w:val="center"/>
              <w:rPr>
                <w:rFonts w:eastAsia="Times New Roman" w:cs="Calibri"/>
                <w:b/>
                <w:bCs/>
                <w:sz w:val="19"/>
                <w:szCs w:val="19"/>
                <w:lang w:eastAsia="zh-CN"/>
              </w:rPr>
            </w:pPr>
            <w:r w:rsidRPr="00FB62DF">
              <w:rPr>
                <w:rFonts w:eastAsia="Times New Roman" w:cs="Calibri"/>
                <w:b/>
                <w:bCs/>
                <w:sz w:val="19"/>
                <w:szCs w:val="19"/>
                <w:lang w:eastAsia="zh-CN"/>
              </w:rPr>
              <w:t>14.340,60</w:t>
            </w:r>
          </w:p>
        </w:tc>
      </w:tr>
    </w:tbl>
    <w:p w14:paraId="3F945A02" w14:textId="77777777" w:rsidR="00FB62DF" w:rsidRDefault="00FB62DF">
      <w:pPr>
        <w:spacing w:after="0" w:line="240" w:lineRule="auto"/>
        <w:rPr>
          <w:rFonts w:asciiTheme="minorHAnsi" w:eastAsia="Tahoma" w:hAnsiTheme="minorHAnsi" w:cstheme="minorHAnsi"/>
          <w:b/>
          <w:sz w:val="20"/>
          <w:szCs w:val="20"/>
        </w:rPr>
      </w:pPr>
    </w:p>
    <w:tbl>
      <w:tblPr>
        <w:tblStyle w:val="70"/>
        <w:tblW w:w="15612" w:type="dxa"/>
        <w:tblInd w:w="-572" w:type="dxa"/>
        <w:tblLayout w:type="fixed"/>
        <w:tblLook w:val="04A0" w:firstRow="1" w:lastRow="0" w:firstColumn="1" w:lastColumn="0" w:noHBand="0" w:noVBand="1"/>
      </w:tblPr>
      <w:tblGrid>
        <w:gridCol w:w="711"/>
        <w:gridCol w:w="1843"/>
        <w:gridCol w:w="2266"/>
        <w:gridCol w:w="1418"/>
        <w:gridCol w:w="1153"/>
        <w:gridCol w:w="3484"/>
        <w:gridCol w:w="1756"/>
        <w:gridCol w:w="1416"/>
        <w:gridCol w:w="1559"/>
        <w:gridCol w:w="6"/>
      </w:tblGrid>
      <w:tr w:rsidR="00FC467A" w:rsidRPr="00FC467A" w14:paraId="773B49B8" w14:textId="77777777" w:rsidTr="00FC467A">
        <w:trPr>
          <w:trHeight w:val="373"/>
        </w:trPr>
        <w:tc>
          <w:tcPr>
            <w:tcW w:w="15612" w:type="dxa"/>
            <w:gridSpan w:val="10"/>
            <w:vAlign w:val="center"/>
            <w:hideMark/>
          </w:tcPr>
          <w:p w14:paraId="394DC2E9" w14:textId="77777777" w:rsidR="00FC467A" w:rsidRPr="00FC467A" w:rsidRDefault="00FC467A" w:rsidP="00FC467A">
            <w:pPr>
              <w:tabs>
                <w:tab w:val="left" w:pos="5805"/>
              </w:tabs>
              <w:suppressAutoHyphens/>
              <w:spacing w:after="0" w:line="240" w:lineRule="auto"/>
              <w:jc w:val="center"/>
              <w:rPr>
                <w:rFonts w:eastAsia="Times New Roman" w:cs="Calibri"/>
                <w:b/>
                <w:bCs/>
                <w:sz w:val="19"/>
                <w:szCs w:val="19"/>
                <w:lang w:eastAsia="zh-CN"/>
              </w:rPr>
            </w:pPr>
            <w:r w:rsidRPr="00FC467A">
              <w:rPr>
                <w:rFonts w:eastAsia="Times New Roman" w:cs="Calibri"/>
                <w:b/>
                <w:bCs/>
                <w:sz w:val="19"/>
                <w:szCs w:val="19"/>
                <w:lang w:eastAsia="zh-CN"/>
              </w:rPr>
              <w:lastRenderedPageBreak/>
              <w:t>ΠΙΝΑΚΑΣ 6: ΑΝΑΛΩΣΙΜΑ ΥΛΙΚΑ ΗΛΕΚΤΡΟΦΟΡΗΣΗΣ</w:t>
            </w:r>
          </w:p>
        </w:tc>
      </w:tr>
      <w:tr w:rsidR="00FC467A" w:rsidRPr="00FC467A" w14:paraId="35F8A67D" w14:textId="77777777" w:rsidTr="00FC467A">
        <w:trPr>
          <w:gridAfter w:val="1"/>
          <w:wAfter w:w="6" w:type="dxa"/>
          <w:trHeight w:val="842"/>
        </w:trPr>
        <w:tc>
          <w:tcPr>
            <w:tcW w:w="711" w:type="dxa"/>
            <w:vAlign w:val="center"/>
            <w:hideMark/>
          </w:tcPr>
          <w:p w14:paraId="38881952"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Α/Α</w:t>
            </w:r>
          </w:p>
        </w:tc>
        <w:tc>
          <w:tcPr>
            <w:tcW w:w="1843" w:type="dxa"/>
            <w:vAlign w:val="center"/>
            <w:hideMark/>
          </w:tcPr>
          <w:p w14:paraId="584033D5"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ΕΙΔΟΣ</w:t>
            </w:r>
          </w:p>
        </w:tc>
        <w:tc>
          <w:tcPr>
            <w:tcW w:w="2266" w:type="dxa"/>
            <w:vAlign w:val="center"/>
            <w:hideMark/>
          </w:tcPr>
          <w:p w14:paraId="32115270"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ΤΕΧΝΙΚΕΣ ΠΡΟΔΙΑΓΡΑΦΕΣ</w:t>
            </w:r>
          </w:p>
        </w:tc>
        <w:tc>
          <w:tcPr>
            <w:tcW w:w="1418" w:type="dxa"/>
            <w:vAlign w:val="center"/>
            <w:hideMark/>
          </w:tcPr>
          <w:p w14:paraId="5D946748"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ΣΥΣΚΕΥΑΣΙΑ</w:t>
            </w:r>
          </w:p>
        </w:tc>
        <w:tc>
          <w:tcPr>
            <w:tcW w:w="1153" w:type="dxa"/>
            <w:vAlign w:val="center"/>
            <w:hideMark/>
          </w:tcPr>
          <w:p w14:paraId="214B11C5"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ΠΟΣΟΤΗΤΑ</w:t>
            </w:r>
          </w:p>
        </w:tc>
        <w:tc>
          <w:tcPr>
            <w:tcW w:w="3484" w:type="dxa"/>
            <w:vAlign w:val="center"/>
            <w:hideMark/>
          </w:tcPr>
          <w:p w14:paraId="57F57986"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 xml:space="preserve">ΧΗΜΙΚΗ ΥΠΗΡΕΣΙΑ </w:t>
            </w:r>
          </w:p>
        </w:tc>
        <w:tc>
          <w:tcPr>
            <w:tcW w:w="1756" w:type="dxa"/>
            <w:vAlign w:val="center"/>
            <w:hideMark/>
          </w:tcPr>
          <w:p w14:paraId="7F43E40A"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val="el-GR" w:eastAsia="zh-CN"/>
              </w:rPr>
            </w:pPr>
            <w:r w:rsidRPr="00FC467A">
              <w:rPr>
                <w:rFonts w:eastAsia="Times New Roman" w:cs="Calibri"/>
                <w:b/>
                <w:bCs/>
                <w:sz w:val="19"/>
                <w:szCs w:val="19"/>
                <w:lang w:val="el-GR" w:eastAsia="zh-CN"/>
              </w:rPr>
              <w:t xml:space="preserve">ΠΡΟΫΠΟΛΟΓΙΣΜΟΣ  ΑΝΑ ΣΥΣΚΕΥΑΣΙΑ   (ΧΩΡΙΣ ΦΠΑ) </w:t>
            </w:r>
          </w:p>
        </w:tc>
        <w:tc>
          <w:tcPr>
            <w:tcW w:w="1416" w:type="dxa"/>
            <w:vAlign w:val="center"/>
            <w:hideMark/>
          </w:tcPr>
          <w:p w14:paraId="6A905615"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val="el-GR" w:eastAsia="zh-CN"/>
              </w:rPr>
            </w:pPr>
            <w:r w:rsidRPr="00FC467A">
              <w:rPr>
                <w:rFonts w:eastAsia="Times New Roman" w:cs="Calibri"/>
                <w:b/>
                <w:bCs/>
                <w:sz w:val="19"/>
                <w:szCs w:val="19"/>
                <w:lang w:val="el-GR" w:eastAsia="zh-CN"/>
              </w:rPr>
              <w:t>ΣΥΝΟΛΙΚΟΣ ΠΡΟΫΠΟΛΟΓΙΣΜΟΣ  ΑΝΑ ΕΙΔΟΣ (ΧΩΡΙΣ  ΦΠΑ)</w:t>
            </w:r>
          </w:p>
        </w:tc>
        <w:tc>
          <w:tcPr>
            <w:tcW w:w="1559" w:type="dxa"/>
            <w:vAlign w:val="center"/>
            <w:hideMark/>
          </w:tcPr>
          <w:p w14:paraId="3E43469C"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val="el-GR" w:eastAsia="zh-CN"/>
              </w:rPr>
            </w:pPr>
            <w:r w:rsidRPr="00FC467A">
              <w:rPr>
                <w:rFonts w:eastAsia="Times New Roman" w:cs="Calibri"/>
                <w:b/>
                <w:bCs/>
                <w:sz w:val="19"/>
                <w:szCs w:val="19"/>
                <w:lang w:val="el-GR" w:eastAsia="zh-CN"/>
              </w:rPr>
              <w:t>ΣΥΝΟΛΙΚΟΣ ΠΡΟΫΠΟΛΟΓΙΣΜΟΣ  ΑΝΑ ΕΙΔΟΣ (ΜΕ  ΦΠΑ)</w:t>
            </w:r>
          </w:p>
        </w:tc>
      </w:tr>
      <w:tr w:rsidR="00FC467A" w:rsidRPr="00FC467A" w14:paraId="13071E8F" w14:textId="77777777" w:rsidTr="00FC467A">
        <w:trPr>
          <w:gridAfter w:val="1"/>
          <w:wAfter w:w="6" w:type="dxa"/>
          <w:trHeight w:val="1265"/>
        </w:trPr>
        <w:tc>
          <w:tcPr>
            <w:tcW w:w="711" w:type="dxa"/>
            <w:hideMark/>
          </w:tcPr>
          <w:p w14:paraId="1F17DEC1"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w:t>
            </w:r>
          </w:p>
        </w:tc>
        <w:tc>
          <w:tcPr>
            <w:tcW w:w="1843" w:type="dxa"/>
            <w:hideMark/>
          </w:tcPr>
          <w:p w14:paraId="71C967AE" w14:textId="77777777" w:rsidR="00FC467A" w:rsidRPr="00FC467A" w:rsidRDefault="00FC467A" w:rsidP="00FC467A">
            <w:pPr>
              <w:spacing w:after="0" w:line="240" w:lineRule="auto"/>
              <w:rPr>
                <w:rFonts w:eastAsia="Times New Roman" w:cs="Calibri"/>
                <w:color w:val="000000"/>
                <w:sz w:val="19"/>
                <w:szCs w:val="19"/>
                <w:lang w:eastAsia="el-GR"/>
              </w:rPr>
            </w:pPr>
            <w:proofErr w:type="spellStart"/>
            <w:r w:rsidRPr="00FC467A">
              <w:rPr>
                <w:rFonts w:eastAsia="Times New Roman" w:cs="Calibri"/>
                <w:color w:val="000000"/>
                <w:sz w:val="19"/>
                <w:szCs w:val="19"/>
                <w:lang w:eastAsia="el-GR"/>
              </w:rPr>
              <w:t>Αμφολύτης</w:t>
            </w:r>
            <w:proofErr w:type="spellEnd"/>
            <w:r w:rsidRPr="00FC467A">
              <w:rPr>
                <w:rFonts w:eastAsia="Times New Roman" w:cs="Calibri"/>
                <w:color w:val="000000"/>
                <w:sz w:val="19"/>
                <w:szCs w:val="19"/>
                <w:lang w:eastAsia="el-GR"/>
              </w:rPr>
              <w:t xml:space="preserve"> pH 3-10</w:t>
            </w:r>
          </w:p>
        </w:tc>
        <w:tc>
          <w:tcPr>
            <w:tcW w:w="2266" w:type="dxa"/>
            <w:hideMark/>
          </w:tcPr>
          <w:p w14:paraId="569B68AF"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40 % w/v , 42940.01 SERVA</w:t>
            </w:r>
          </w:p>
        </w:tc>
        <w:tc>
          <w:tcPr>
            <w:tcW w:w="1418" w:type="dxa"/>
            <w:hideMark/>
          </w:tcPr>
          <w:p w14:paraId="230BDFC3"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25 mL</w:t>
            </w:r>
          </w:p>
        </w:tc>
        <w:tc>
          <w:tcPr>
            <w:tcW w:w="1153" w:type="dxa"/>
            <w:hideMark/>
          </w:tcPr>
          <w:p w14:paraId="1993FBAE"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14</w:t>
            </w:r>
          </w:p>
        </w:tc>
        <w:tc>
          <w:tcPr>
            <w:tcW w:w="3484" w:type="dxa"/>
            <w:hideMark/>
          </w:tcPr>
          <w:p w14:paraId="5D2B12C2"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(4) </w:t>
            </w:r>
            <w:r w:rsidRPr="00FC467A">
              <w:rPr>
                <w:rFonts w:eastAsia="Times New Roman" w:cs="Calibri"/>
                <w:color w:val="000000"/>
                <w:sz w:val="19"/>
                <w:szCs w:val="19"/>
                <w:lang w:val="el-GR" w:eastAsia="el-GR"/>
              </w:rPr>
              <w:br/>
              <w:t xml:space="preserve">2) ΧΥ ΚΕΝΤΡΙΚΗΣ ΜΑΚΕΔΟΝΙΑΣ ΕΔΡΑ ΘΕΣΣΑΛΟΝΙΚΗ (5) </w:t>
            </w:r>
            <w:r w:rsidRPr="00FC467A">
              <w:rPr>
                <w:rFonts w:eastAsia="Times New Roman" w:cs="Calibri"/>
                <w:color w:val="000000"/>
                <w:sz w:val="19"/>
                <w:szCs w:val="19"/>
                <w:lang w:val="el-GR" w:eastAsia="el-GR"/>
              </w:rPr>
              <w:br/>
              <w:t>3) ΧΥ ΠΕΙΡΑΙΑ ΕΔΡΑ ΠΕΙΡΑΙΑΣ (5)</w:t>
            </w:r>
          </w:p>
        </w:tc>
        <w:tc>
          <w:tcPr>
            <w:tcW w:w="1756" w:type="dxa"/>
            <w:noWrap/>
            <w:vAlign w:val="center"/>
            <w:hideMark/>
          </w:tcPr>
          <w:p w14:paraId="587B806E"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360,00</w:t>
            </w:r>
          </w:p>
        </w:tc>
        <w:tc>
          <w:tcPr>
            <w:tcW w:w="1416" w:type="dxa"/>
            <w:vAlign w:val="center"/>
            <w:hideMark/>
          </w:tcPr>
          <w:p w14:paraId="14FAE1A4"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5.040,00</w:t>
            </w:r>
          </w:p>
        </w:tc>
        <w:tc>
          <w:tcPr>
            <w:tcW w:w="1559" w:type="dxa"/>
            <w:vAlign w:val="center"/>
            <w:hideMark/>
          </w:tcPr>
          <w:p w14:paraId="77AF16B5"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6.249,60</w:t>
            </w:r>
          </w:p>
        </w:tc>
      </w:tr>
      <w:tr w:rsidR="00FC467A" w:rsidRPr="00FC467A" w14:paraId="3C8D8F38" w14:textId="77777777" w:rsidTr="00FC467A">
        <w:trPr>
          <w:gridAfter w:val="1"/>
          <w:wAfter w:w="6" w:type="dxa"/>
          <w:trHeight w:val="1264"/>
        </w:trPr>
        <w:tc>
          <w:tcPr>
            <w:tcW w:w="711" w:type="dxa"/>
            <w:hideMark/>
          </w:tcPr>
          <w:p w14:paraId="132C10B8"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2</w:t>
            </w:r>
          </w:p>
        </w:tc>
        <w:tc>
          <w:tcPr>
            <w:tcW w:w="1843" w:type="dxa"/>
            <w:hideMark/>
          </w:tcPr>
          <w:p w14:paraId="1C8A223C" w14:textId="77777777" w:rsidR="00FC467A" w:rsidRPr="00FC467A" w:rsidRDefault="00FC467A" w:rsidP="00FC467A">
            <w:pPr>
              <w:spacing w:after="0" w:line="240" w:lineRule="auto"/>
              <w:rPr>
                <w:rFonts w:eastAsia="Times New Roman" w:cs="Calibri"/>
                <w:color w:val="000000"/>
                <w:sz w:val="19"/>
                <w:szCs w:val="19"/>
                <w:lang w:eastAsia="el-GR"/>
              </w:rPr>
            </w:pPr>
            <w:proofErr w:type="spellStart"/>
            <w:r w:rsidRPr="00FC467A">
              <w:rPr>
                <w:rFonts w:eastAsia="Times New Roman" w:cs="Calibri"/>
                <w:color w:val="000000"/>
                <w:sz w:val="19"/>
                <w:szCs w:val="19"/>
                <w:lang w:eastAsia="el-GR"/>
              </w:rPr>
              <w:t>Αμφολύτης</w:t>
            </w:r>
            <w:proofErr w:type="spellEnd"/>
            <w:r w:rsidRPr="00FC467A">
              <w:rPr>
                <w:rFonts w:eastAsia="Times New Roman" w:cs="Calibri"/>
                <w:color w:val="000000"/>
                <w:sz w:val="19"/>
                <w:szCs w:val="19"/>
                <w:lang w:eastAsia="el-GR"/>
              </w:rPr>
              <w:t xml:space="preserve"> pH 5-7</w:t>
            </w:r>
          </w:p>
        </w:tc>
        <w:tc>
          <w:tcPr>
            <w:tcW w:w="2266" w:type="dxa"/>
            <w:hideMark/>
          </w:tcPr>
          <w:p w14:paraId="7A5024E5"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40 % w/v, 42905.01 SERVA</w:t>
            </w:r>
          </w:p>
        </w:tc>
        <w:tc>
          <w:tcPr>
            <w:tcW w:w="1418" w:type="dxa"/>
            <w:hideMark/>
          </w:tcPr>
          <w:p w14:paraId="6FA461DF"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10 mL</w:t>
            </w:r>
          </w:p>
        </w:tc>
        <w:tc>
          <w:tcPr>
            <w:tcW w:w="1153" w:type="dxa"/>
            <w:hideMark/>
          </w:tcPr>
          <w:p w14:paraId="104B8B72"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14</w:t>
            </w:r>
          </w:p>
        </w:tc>
        <w:tc>
          <w:tcPr>
            <w:tcW w:w="3484" w:type="dxa"/>
            <w:hideMark/>
          </w:tcPr>
          <w:p w14:paraId="3D314964"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(4) </w:t>
            </w:r>
            <w:r w:rsidRPr="00FC467A">
              <w:rPr>
                <w:rFonts w:eastAsia="Times New Roman" w:cs="Calibri"/>
                <w:color w:val="000000"/>
                <w:sz w:val="19"/>
                <w:szCs w:val="19"/>
                <w:lang w:val="el-GR" w:eastAsia="el-GR"/>
              </w:rPr>
              <w:br/>
              <w:t xml:space="preserve">2) ΧΥ ΚΕΝΤΡΙΚΗΣ ΜΑΚΕΔΟΝΙΑΣ ΕΔΡΑ ΘΕΣΣΑΛΟΝΙΚΗ (5) </w:t>
            </w:r>
            <w:r w:rsidRPr="00FC467A">
              <w:rPr>
                <w:rFonts w:eastAsia="Times New Roman" w:cs="Calibri"/>
                <w:color w:val="000000"/>
                <w:sz w:val="19"/>
                <w:szCs w:val="19"/>
                <w:lang w:val="el-GR" w:eastAsia="el-GR"/>
              </w:rPr>
              <w:br/>
              <w:t>3) ΧΥ ΠΕΙΡΑΙΑ ΕΔΡΑ ΠΕΙΡΑΙΑΣ (5)</w:t>
            </w:r>
          </w:p>
        </w:tc>
        <w:tc>
          <w:tcPr>
            <w:tcW w:w="1756" w:type="dxa"/>
            <w:noWrap/>
            <w:vAlign w:val="center"/>
            <w:hideMark/>
          </w:tcPr>
          <w:p w14:paraId="26D944EA"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190,00</w:t>
            </w:r>
          </w:p>
        </w:tc>
        <w:tc>
          <w:tcPr>
            <w:tcW w:w="1416" w:type="dxa"/>
            <w:vAlign w:val="center"/>
            <w:hideMark/>
          </w:tcPr>
          <w:p w14:paraId="783598B3"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2.660,00</w:t>
            </w:r>
          </w:p>
        </w:tc>
        <w:tc>
          <w:tcPr>
            <w:tcW w:w="1559" w:type="dxa"/>
            <w:vAlign w:val="center"/>
            <w:hideMark/>
          </w:tcPr>
          <w:p w14:paraId="3B30071C"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3.298,40</w:t>
            </w:r>
          </w:p>
        </w:tc>
      </w:tr>
      <w:tr w:rsidR="00FC467A" w:rsidRPr="00FC467A" w14:paraId="74361DE5" w14:textId="77777777" w:rsidTr="00FC467A">
        <w:trPr>
          <w:gridAfter w:val="1"/>
          <w:wAfter w:w="6" w:type="dxa"/>
          <w:trHeight w:val="1313"/>
        </w:trPr>
        <w:tc>
          <w:tcPr>
            <w:tcW w:w="711" w:type="dxa"/>
            <w:hideMark/>
          </w:tcPr>
          <w:p w14:paraId="1DBC2D37"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3</w:t>
            </w:r>
          </w:p>
        </w:tc>
        <w:tc>
          <w:tcPr>
            <w:tcW w:w="1843" w:type="dxa"/>
            <w:hideMark/>
          </w:tcPr>
          <w:p w14:paraId="571F5099" w14:textId="77777777" w:rsidR="00FC467A" w:rsidRPr="00FC467A" w:rsidRDefault="00FC467A" w:rsidP="00FC467A">
            <w:pPr>
              <w:spacing w:after="0" w:line="240" w:lineRule="auto"/>
              <w:rPr>
                <w:rFonts w:eastAsia="Times New Roman" w:cs="Calibri"/>
                <w:color w:val="000000"/>
                <w:sz w:val="19"/>
                <w:szCs w:val="19"/>
                <w:lang w:eastAsia="el-GR"/>
              </w:rPr>
            </w:pPr>
            <w:proofErr w:type="spellStart"/>
            <w:r w:rsidRPr="00FC467A">
              <w:rPr>
                <w:rFonts w:eastAsia="Times New Roman" w:cs="Calibri"/>
                <w:color w:val="000000"/>
                <w:sz w:val="19"/>
                <w:szCs w:val="19"/>
                <w:lang w:eastAsia="el-GR"/>
              </w:rPr>
              <w:t>Αμφολύτης</w:t>
            </w:r>
            <w:proofErr w:type="spellEnd"/>
            <w:r w:rsidRPr="00FC467A">
              <w:rPr>
                <w:rFonts w:eastAsia="Times New Roman" w:cs="Calibri"/>
                <w:color w:val="000000"/>
                <w:sz w:val="19"/>
                <w:szCs w:val="19"/>
                <w:lang w:eastAsia="el-GR"/>
              </w:rPr>
              <w:t xml:space="preserve"> pH 6-8</w:t>
            </w:r>
          </w:p>
        </w:tc>
        <w:tc>
          <w:tcPr>
            <w:tcW w:w="2266" w:type="dxa"/>
            <w:hideMark/>
          </w:tcPr>
          <w:p w14:paraId="6763F192"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40 % w/v , 42906.01 SERVA</w:t>
            </w:r>
          </w:p>
        </w:tc>
        <w:tc>
          <w:tcPr>
            <w:tcW w:w="1418" w:type="dxa"/>
            <w:hideMark/>
          </w:tcPr>
          <w:p w14:paraId="00374EC7"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10 mL</w:t>
            </w:r>
          </w:p>
        </w:tc>
        <w:tc>
          <w:tcPr>
            <w:tcW w:w="1153" w:type="dxa"/>
            <w:hideMark/>
          </w:tcPr>
          <w:p w14:paraId="64D5C883"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15</w:t>
            </w:r>
          </w:p>
        </w:tc>
        <w:tc>
          <w:tcPr>
            <w:tcW w:w="3484" w:type="dxa"/>
            <w:hideMark/>
          </w:tcPr>
          <w:p w14:paraId="787A2779"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(5) </w:t>
            </w:r>
            <w:r w:rsidRPr="00FC467A">
              <w:rPr>
                <w:rFonts w:eastAsia="Times New Roman" w:cs="Calibri"/>
                <w:color w:val="000000"/>
                <w:sz w:val="19"/>
                <w:szCs w:val="19"/>
                <w:lang w:val="el-GR" w:eastAsia="el-GR"/>
              </w:rPr>
              <w:br/>
              <w:t xml:space="preserve">2) ΧΥ ΚΕΝΤΡΙΚΗΣ ΜΑΚΕΔΟΝΙΑΣ ΕΔΡΑ ΘΕΣΣΑΛΟΝΙΚΗ (5) </w:t>
            </w:r>
            <w:r w:rsidRPr="00FC467A">
              <w:rPr>
                <w:rFonts w:eastAsia="Times New Roman" w:cs="Calibri"/>
                <w:color w:val="000000"/>
                <w:sz w:val="19"/>
                <w:szCs w:val="19"/>
                <w:lang w:val="el-GR" w:eastAsia="el-GR"/>
              </w:rPr>
              <w:br/>
              <w:t>3) ΧΥ ΠΕΙΡΑΙΑ ΕΔΡΑ ΠΕΙΡΑΙΑΣ (5)</w:t>
            </w:r>
          </w:p>
        </w:tc>
        <w:tc>
          <w:tcPr>
            <w:tcW w:w="1756" w:type="dxa"/>
            <w:noWrap/>
            <w:vAlign w:val="center"/>
            <w:hideMark/>
          </w:tcPr>
          <w:p w14:paraId="01494C0A"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190,00</w:t>
            </w:r>
          </w:p>
        </w:tc>
        <w:tc>
          <w:tcPr>
            <w:tcW w:w="1416" w:type="dxa"/>
            <w:vAlign w:val="center"/>
            <w:hideMark/>
          </w:tcPr>
          <w:p w14:paraId="73F6D181"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2.850,00</w:t>
            </w:r>
          </w:p>
        </w:tc>
        <w:tc>
          <w:tcPr>
            <w:tcW w:w="1559" w:type="dxa"/>
            <w:vAlign w:val="center"/>
            <w:hideMark/>
          </w:tcPr>
          <w:p w14:paraId="5ED032B4"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3.534,00</w:t>
            </w:r>
          </w:p>
        </w:tc>
      </w:tr>
      <w:tr w:rsidR="00FC467A" w:rsidRPr="00FC467A" w14:paraId="425C8B4F" w14:textId="77777777" w:rsidTr="00FC467A">
        <w:trPr>
          <w:gridAfter w:val="1"/>
          <w:wAfter w:w="6" w:type="dxa"/>
          <w:trHeight w:val="1264"/>
        </w:trPr>
        <w:tc>
          <w:tcPr>
            <w:tcW w:w="711" w:type="dxa"/>
            <w:hideMark/>
          </w:tcPr>
          <w:p w14:paraId="5B25D9B8"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6</w:t>
            </w:r>
          </w:p>
        </w:tc>
        <w:tc>
          <w:tcPr>
            <w:tcW w:w="1843" w:type="dxa"/>
            <w:hideMark/>
          </w:tcPr>
          <w:p w14:paraId="561E47AD"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Gel-Fix for Covers</w:t>
            </w:r>
          </w:p>
        </w:tc>
        <w:tc>
          <w:tcPr>
            <w:tcW w:w="2266" w:type="dxa"/>
            <w:hideMark/>
          </w:tcPr>
          <w:p w14:paraId="62B09DE6" w14:textId="77777777" w:rsidR="00FC467A" w:rsidRPr="00FC467A" w:rsidRDefault="00FC467A" w:rsidP="00FC467A">
            <w:pPr>
              <w:spacing w:after="0" w:line="240" w:lineRule="auto"/>
              <w:rPr>
                <w:rFonts w:eastAsia="Times New Roman" w:cs="Calibri"/>
                <w:color w:val="000000"/>
                <w:sz w:val="19"/>
                <w:szCs w:val="19"/>
                <w:lang w:val="en-US" w:eastAsia="el-GR"/>
              </w:rPr>
            </w:pPr>
            <w:r w:rsidRPr="00FC467A">
              <w:rPr>
                <w:rFonts w:eastAsia="Times New Roman" w:cs="Calibri"/>
                <w:color w:val="000000"/>
                <w:sz w:val="19"/>
                <w:szCs w:val="19"/>
                <w:lang w:val="en-US" w:eastAsia="el-GR"/>
              </w:rPr>
              <w:t xml:space="preserve"> 280mm x 125mm </w:t>
            </w:r>
            <w:proofErr w:type="spellStart"/>
            <w:r w:rsidRPr="00FC467A">
              <w:rPr>
                <w:rFonts w:eastAsia="Times New Roman" w:cs="Calibri"/>
                <w:color w:val="000000"/>
                <w:sz w:val="19"/>
                <w:szCs w:val="19"/>
                <w:lang w:val="en-US" w:eastAsia="el-GR"/>
              </w:rPr>
              <w:t>surfasce</w:t>
            </w:r>
            <w:proofErr w:type="spellEnd"/>
            <w:r w:rsidRPr="00FC467A">
              <w:rPr>
                <w:rFonts w:eastAsia="Times New Roman" w:cs="Calibri"/>
                <w:color w:val="000000"/>
                <w:sz w:val="19"/>
                <w:szCs w:val="19"/>
                <w:lang w:val="en-US" w:eastAsia="el-GR"/>
              </w:rPr>
              <w:t xml:space="preserve"> - treated on both sides to </w:t>
            </w:r>
            <w:proofErr w:type="spellStart"/>
            <w:r w:rsidRPr="00FC467A">
              <w:rPr>
                <w:rFonts w:eastAsia="Times New Roman" w:cs="Calibri"/>
                <w:color w:val="000000"/>
                <w:sz w:val="19"/>
                <w:szCs w:val="19"/>
                <w:lang w:val="en-US" w:eastAsia="el-GR"/>
              </w:rPr>
              <w:t>prevrnt</w:t>
            </w:r>
            <w:proofErr w:type="spellEnd"/>
            <w:r w:rsidRPr="00FC467A">
              <w:rPr>
                <w:rFonts w:eastAsia="Times New Roman" w:cs="Calibri"/>
                <w:color w:val="000000"/>
                <w:sz w:val="19"/>
                <w:szCs w:val="19"/>
                <w:lang w:val="en-US" w:eastAsia="el-GR"/>
              </w:rPr>
              <w:t xml:space="preserve"> from adhesion (SERVA 42995)</w:t>
            </w:r>
          </w:p>
        </w:tc>
        <w:tc>
          <w:tcPr>
            <w:tcW w:w="1418" w:type="dxa"/>
            <w:hideMark/>
          </w:tcPr>
          <w:p w14:paraId="2CA66988"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πα</w:t>
            </w:r>
            <w:proofErr w:type="spellStart"/>
            <w:r w:rsidRPr="00FC467A">
              <w:rPr>
                <w:rFonts w:eastAsia="Times New Roman" w:cs="Calibri"/>
                <w:color w:val="000000"/>
                <w:sz w:val="19"/>
                <w:szCs w:val="19"/>
                <w:lang w:eastAsia="el-GR"/>
              </w:rPr>
              <w:t>κέτο</w:t>
            </w:r>
            <w:proofErr w:type="spellEnd"/>
            <w:r w:rsidRPr="00FC467A">
              <w:rPr>
                <w:rFonts w:eastAsia="Times New Roman" w:cs="Calibri"/>
                <w:color w:val="000000"/>
                <w:sz w:val="19"/>
                <w:szCs w:val="19"/>
                <w:lang w:eastAsia="el-GR"/>
              </w:rPr>
              <w:t xml:space="preserve"> 36 </w:t>
            </w:r>
            <w:proofErr w:type="spellStart"/>
            <w:r w:rsidRPr="00FC467A">
              <w:rPr>
                <w:rFonts w:eastAsia="Times New Roman" w:cs="Calibri"/>
                <w:color w:val="000000"/>
                <w:sz w:val="19"/>
                <w:szCs w:val="19"/>
                <w:lang w:eastAsia="el-GR"/>
              </w:rPr>
              <w:t>τεμ</w:t>
            </w:r>
            <w:proofErr w:type="spellEnd"/>
            <w:r w:rsidRPr="00FC467A">
              <w:rPr>
                <w:rFonts w:eastAsia="Times New Roman" w:cs="Calibri"/>
                <w:color w:val="000000"/>
                <w:sz w:val="19"/>
                <w:szCs w:val="19"/>
                <w:lang w:eastAsia="el-GR"/>
              </w:rPr>
              <w:t>αχίων</w:t>
            </w:r>
          </w:p>
        </w:tc>
        <w:tc>
          <w:tcPr>
            <w:tcW w:w="1153" w:type="dxa"/>
            <w:hideMark/>
          </w:tcPr>
          <w:p w14:paraId="072B4C3E"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24</w:t>
            </w:r>
          </w:p>
        </w:tc>
        <w:tc>
          <w:tcPr>
            <w:tcW w:w="3484" w:type="dxa"/>
            <w:hideMark/>
          </w:tcPr>
          <w:p w14:paraId="2318A517"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(4) </w:t>
            </w:r>
            <w:r w:rsidRPr="00FC467A">
              <w:rPr>
                <w:rFonts w:eastAsia="Times New Roman" w:cs="Calibri"/>
                <w:color w:val="000000"/>
                <w:sz w:val="19"/>
                <w:szCs w:val="19"/>
                <w:lang w:val="el-GR" w:eastAsia="el-GR"/>
              </w:rPr>
              <w:br/>
              <w:t xml:space="preserve">2) ΧΥ ΚΕΝΤΡΙΚΗΣ ΜΑΚΕΔΟΝΙΑΣ ΕΔΡΑ ΘΕΣΣΑΛΟΝΙΚΗ (10) </w:t>
            </w:r>
            <w:r w:rsidRPr="00FC467A">
              <w:rPr>
                <w:rFonts w:eastAsia="Times New Roman" w:cs="Calibri"/>
                <w:color w:val="000000"/>
                <w:sz w:val="19"/>
                <w:szCs w:val="19"/>
                <w:lang w:val="el-GR" w:eastAsia="el-GR"/>
              </w:rPr>
              <w:br/>
              <w:t>3) ΧΥ ΠΕΙΡΑΙΑ ΕΔΡΑ ΠΕΙΡΑΙΑΣ (10)</w:t>
            </w:r>
          </w:p>
        </w:tc>
        <w:tc>
          <w:tcPr>
            <w:tcW w:w="1756" w:type="dxa"/>
            <w:noWrap/>
            <w:vAlign w:val="center"/>
            <w:hideMark/>
          </w:tcPr>
          <w:p w14:paraId="03823089"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130,00</w:t>
            </w:r>
          </w:p>
        </w:tc>
        <w:tc>
          <w:tcPr>
            <w:tcW w:w="1416" w:type="dxa"/>
            <w:vAlign w:val="center"/>
            <w:hideMark/>
          </w:tcPr>
          <w:p w14:paraId="348CAEB1"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3.120,00</w:t>
            </w:r>
          </w:p>
        </w:tc>
        <w:tc>
          <w:tcPr>
            <w:tcW w:w="1559" w:type="dxa"/>
            <w:vAlign w:val="center"/>
            <w:hideMark/>
          </w:tcPr>
          <w:p w14:paraId="14169B9D"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3.868,80</w:t>
            </w:r>
          </w:p>
        </w:tc>
      </w:tr>
      <w:tr w:rsidR="00FC467A" w:rsidRPr="00FC467A" w14:paraId="2DC70FB7" w14:textId="77777777" w:rsidTr="00FC467A">
        <w:trPr>
          <w:gridAfter w:val="1"/>
          <w:wAfter w:w="6" w:type="dxa"/>
          <w:trHeight w:val="925"/>
        </w:trPr>
        <w:tc>
          <w:tcPr>
            <w:tcW w:w="711" w:type="dxa"/>
            <w:hideMark/>
          </w:tcPr>
          <w:p w14:paraId="73593528"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7</w:t>
            </w:r>
          </w:p>
        </w:tc>
        <w:tc>
          <w:tcPr>
            <w:tcW w:w="1843" w:type="dxa"/>
            <w:hideMark/>
          </w:tcPr>
          <w:p w14:paraId="4059291B"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Gel-Fix for PAG</w:t>
            </w:r>
          </w:p>
        </w:tc>
        <w:tc>
          <w:tcPr>
            <w:tcW w:w="2266" w:type="dxa"/>
            <w:hideMark/>
          </w:tcPr>
          <w:p w14:paraId="378AC81A" w14:textId="77777777" w:rsidR="00FC467A" w:rsidRPr="00FC467A" w:rsidRDefault="00FC467A" w:rsidP="00FC467A">
            <w:pPr>
              <w:spacing w:after="0" w:line="240" w:lineRule="auto"/>
              <w:rPr>
                <w:rFonts w:eastAsia="Times New Roman" w:cs="Calibri"/>
                <w:color w:val="000000"/>
                <w:sz w:val="19"/>
                <w:szCs w:val="19"/>
                <w:lang w:val="en-US" w:eastAsia="el-GR"/>
              </w:rPr>
            </w:pPr>
            <w:r w:rsidRPr="00FC467A">
              <w:rPr>
                <w:rFonts w:eastAsia="Times New Roman" w:cs="Calibri"/>
                <w:color w:val="000000"/>
                <w:sz w:val="19"/>
                <w:szCs w:val="19"/>
                <w:lang w:val="en-US" w:eastAsia="el-GR"/>
              </w:rPr>
              <w:t>265mm x 125mm for casting polyacrylamide gels (SERVA 42993)</w:t>
            </w:r>
          </w:p>
        </w:tc>
        <w:tc>
          <w:tcPr>
            <w:tcW w:w="1418" w:type="dxa"/>
            <w:hideMark/>
          </w:tcPr>
          <w:p w14:paraId="622B585F"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πα</w:t>
            </w:r>
            <w:proofErr w:type="spellStart"/>
            <w:r w:rsidRPr="00FC467A">
              <w:rPr>
                <w:rFonts w:eastAsia="Times New Roman" w:cs="Calibri"/>
                <w:color w:val="000000"/>
                <w:sz w:val="19"/>
                <w:szCs w:val="19"/>
                <w:lang w:eastAsia="el-GR"/>
              </w:rPr>
              <w:t>κέτο</w:t>
            </w:r>
            <w:proofErr w:type="spellEnd"/>
            <w:r w:rsidRPr="00FC467A">
              <w:rPr>
                <w:rFonts w:eastAsia="Times New Roman" w:cs="Calibri"/>
                <w:color w:val="000000"/>
                <w:sz w:val="19"/>
                <w:szCs w:val="19"/>
                <w:lang w:eastAsia="el-GR"/>
              </w:rPr>
              <w:t xml:space="preserve"> 36 </w:t>
            </w:r>
            <w:proofErr w:type="spellStart"/>
            <w:r w:rsidRPr="00FC467A">
              <w:rPr>
                <w:rFonts w:eastAsia="Times New Roman" w:cs="Calibri"/>
                <w:color w:val="000000"/>
                <w:sz w:val="19"/>
                <w:szCs w:val="19"/>
                <w:lang w:eastAsia="el-GR"/>
              </w:rPr>
              <w:t>τεμ</w:t>
            </w:r>
            <w:proofErr w:type="spellEnd"/>
            <w:r w:rsidRPr="00FC467A">
              <w:rPr>
                <w:rFonts w:eastAsia="Times New Roman" w:cs="Calibri"/>
                <w:color w:val="000000"/>
                <w:sz w:val="19"/>
                <w:szCs w:val="19"/>
                <w:lang w:eastAsia="el-GR"/>
              </w:rPr>
              <w:t>αχίων</w:t>
            </w:r>
          </w:p>
        </w:tc>
        <w:tc>
          <w:tcPr>
            <w:tcW w:w="1153" w:type="dxa"/>
            <w:hideMark/>
          </w:tcPr>
          <w:p w14:paraId="33EA26EE"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16</w:t>
            </w:r>
          </w:p>
        </w:tc>
        <w:tc>
          <w:tcPr>
            <w:tcW w:w="3484" w:type="dxa"/>
            <w:hideMark/>
          </w:tcPr>
          <w:p w14:paraId="38E439F3"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ΚΕΝΤΡΙΚΗΣ ΜΑΚΕΔΟΝΙΑΣ ΕΔΡΑ ΘΕΣΣΑΛΟΝΙΚΗΗ (8) </w:t>
            </w:r>
            <w:r w:rsidRPr="00FC467A">
              <w:rPr>
                <w:rFonts w:eastAsia="Times New Roman" w:cs="Calibri"/>
                <w:color w:val="000000"/>
                <w:sz w:val="19"/>
                <w:szCs w:val="19"/>
                <w:lang w:val="el-GR" w:eastAsia="el-GR"/>
              </w:rPr>
              <w:br/>
              <w:t>2) ΧΥ ΠΕΙΡΑΙΑ ΕΔΡΑ ΠΕΙΡΑΙΑΣ (8)</w:t>
            </w:r>
          </w:p>
        </w:tc>
        <w:tc>
          <w:tcPr>
            <w:tcW w:w="1756" w:type="dxa"/>
            <w:noWrap/>
            <w:vAlign w:val="center"/>
            <w:hideMark/>
          </w:tcPr>
          <w:p w14:paraId="268FEFAD"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220,00</w:t>
            </w:r>
          </w:p>
        </w:tc>
        <w:tc>
          <w:tcPr>
            <w:tcW w:w="1416" w:type="dxa"/>
            <w:vAlign w:val="center"/>
            <w:hideMark/>
          </w:tcPr>
          <w:p w14:paraId="7AEA95DD"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3.520,00</w:t>
            </w:r>
          </w:p>
        </w:tc>
        <w:tc>
          <w:tcPr>
            <w:tcW w:w="1559" w:type="dxa"/>
            <w:vAlign w:val="center"/>
            <w:hideMark/>
          </w:tcPr>
          <w:p w14:paraId="14842D35" w14:textId="77777777" w:rsidR="00FC467A" w:rsidRPr="00FC467A" w:rsidRDefault="00FC467A" w:rsidP="00FC467A">
            <w:pPr>
              <w:spacing w:after="0" w:line="240" w:lineRule="auto"/>
              <w:jc w:val="center"/>
              <w:rPr>
                <w:rFonts w:eastAsia="Times New Roman" w:cs="Calibri"/>
                <w:color w:val="000000"/>
                <w:sz w:val="19"/>
                <w:szCs w:val="19"/>
                <w:lang w:eastAsia="el-GR"/>
              </w:rPr>
            </w:pPr>
            <w:r w:rsidRPr="00FC467A">
              <w:rPr>
                <w:rFonts w:eastAsia="Times New Roman" w:cs="Calibri"/>
                <w:color w:val="000000"/>
                <w:sz w:val="19"/>
                <w:szCs w:val="19"/>
                <w:lang w:eastAsia="el-GR"/>
              </w:rPr>
              <w:t>4.364,80</w:t>
            </w:r>
          </w:p>
        </w:tc>
      </w:tr>
      <w:tr w:rsidR="00FC467A" w:rsidRPr="00FC467A" w14:paraId="2347F316" w14:textId="77777777" w:rsidTr="00FC467A">
        <w:trPr>
          <w:gridAfter w:val="1"/>
          <w:wAfter w:w="6" w:type="dxa"/>
          <w:trHeight w:val="510"/>
        </w:trPr>
        <w:tc>
          <w:tcPr>
            <w:tcW w:w="711" w:type="dxa"/>
            <w:tcBorders>
              <w:left w:val="nil"/>
              <w:bottom w:val="nil"/>
              <w:right w:val="nil"/>
            </w:tcBorders>
            <w:noWrap/>
            <w:vAlign w:val="center"/>
            <w:hideMark/>
          </w:tcPr>
          <w:p w14:paraId="48B2A191" w14:textId="77777777" w:rsidR="00FC467A" w:rsidRPr="00FC467A" w:rsidRDefault="00FC467A" w:rsidP="00FC467A">
            <w:pPr>
              <w:tabs>
                <w:tab w:val="left" w:pos="5805"/>
              </w:tabs>
              <w:suppressAutoHyphens/>
              <w:spacing w:after="0" w:line="240" w:lineRule="auto"/>
              <w:jc w:val="both"/>
              <w:rPr>
                <w:rFonts w:eastAsia="Times New Roman" w:cs="Calibri"/>
                <w:sz w:val="19"/>
                <w:szCs w:val="19"/>
                <w:lang w:eastAsia="zh-CN"/>
              </w:rPr>
            </w:pPr>
            <w:r w:rsidRPr="00FC467A">
              <w:rPr>
                <w:rFonts w:eastAsia="Times New Roman" w:cs="Calibri"/>
                <w:sz w:val="19"/>
                <w:szCs w:val="19"/>
                <w:lang w:eastAsia="zh-CN"/>
              </w:rPr>
              <w:t> </w:t>
            </w:r>
          </w:p>
        </w:tc>
        <w:tc>
          <w:tcPr>
            <w:tcW w:w="1843" w:type="dxa"/>
            <w:tcBorders>
              <w:left w:val="nil"/>
              <w:bottom w:val="nil"/>
              <w:right w:val="nil"/>
            </w:tcBorders>
            <w:vAlign w:val="center"/>
            <w:hideMark/>
          </w:tcPr>
          <w:p w14:paraId="07ED1976" w14:textId="77777777" w:rsidR="00FC467A" w:rsidRPr="00FC467A" w:rsidRDefault="00FC467A" w:rsidP="00FC467A">
            <w:pPr>
              <w:tabs>
                <w:tab w:val="left" w:pos="5805"/>
              </w:tabs>
              <w:suppressAutoHyphens/>
              <w:spacing w:after="0" w:line="240" w:lineRule="auto"/>
              <w:jc w:val="both"/>
              <w:rPr>
                <w:rFonts w:eastAsia="Times New Roman" w:cs="Calibri"/>
                <w:sz w:val="19"/>
                <w:szCs w:val="19"/>
                <w:lang w:eastAsia="zh-CN"/>
              </w:rPr>
            </w:pPr>
            <w:r w:rsidRPr="00FC467A">
              <w:rPr>
                <w:rFonts w:eastAsia="Times New Roman" w:cs="Calibri"/>
                <w:sz w:val="19"/>
                <w:szCs w:val="19"/>
                <w:lang w:eastAsia="zh-CN"/>
              </w:rPr>
              <w:t> </w:t>
            </w:r>
          </w:p>
        </w:tc>
        <w:tc>
          <w:tcPr>
            <w:tcW w:w="2266" w:type="dxa"/>
            <w:tcBorders>
              <w:left w:val="nil"/>
              <w:bottom w:val="nil"/>
              <w:right w:val="nil"/>
            </w:tcBorders>
            <w:vAlign w:val="center"/>
            <w:hideMark/>
          </w:tcPr>
          <w:p w14:paraId="2DF678EB" w14:textId="77777777" w:rsidR="00FC467A" w:rsidRPr="00FC467A" w:rsidRDefault="00FC467A" w:rsidP="00FC467A">
            <w:pPr>
              <w:tabs>
                <w:tab w:val="left" w:pos="5805"/>
              </w:tabs>
              <w:suppressAutoHyphens/>
              <w:spacing w:after="0" w:line="240" w:lineRule="auto"/>
              <w:jc w:val="both"/>
              <w:rPr>
                <w:rFonts w:eastAsia="Times New Roman" w:cs="Calibri"/>
                <w:sz w:val="19"/>
                <w:szCs w:val="19"/>
                <w:lang w:eastAsia="zh-CN"/>
              </w:rPr>
            </w:pPr>
            <w:r w:rsidRPr="00FC467A">
              <w:rPr>
                <w:rFonts w:eastAsia="Times New Roman" w:cs="Calibri"/>
                <w:sz w:val="19"/>
                <w:szCs w:val="19"/>
                <w:lang w:eastAsia="zh-CN"/>
              </w:rPr>
              <w:t> </w:t>
            </w:r>
          </w:p>
        </w:tc>
        <w:tc>
          <w:tcPr>
            <w:tcW w:w="1418" w:type="dxa"/>
            <w:tcBorders>
              <w:left w:val="nil"/>
              <w:bottom w:val="nil"/>
              <w:right w:val="nil"/>
            </w:tcBorders>
            <w:noWrap/>
            <w:vAlign w:val="center"/>
            <w:hideMark/>
          </w:tcPr>
          <w:p w14:paraId="638999EC" w14:textId="77777777" w:rsidR="00FC467A" w:rsidRPr="00FC467A" w:rsidRDefault="00FC467A" w:rsidP="00FC467A">
            <w:pPr>
              <w:tabs>
                <w:tab w:val="left" w:pos="5805"/>
              </w:tabs>
              <w:suppressAutoHyphens/>
              <w:spacing w:after="0" w:line="240" w:lineRule="auto"/>
              <w:jc w:val="center"/>
              <w:rPr>
                <w:rFonts w:eastAsia="Times New Roman" w:cs="Calibri"/>
                <w:sz w:val="19"/>
                <w:szCs w:val="19"/>
                <w:lang w:eastAsia="zh-CN"/>
              </w:rPr>
            </w:pPr>
          </w:p>
        </w:tc>
        <w:tc>
          <w:tcPr>
            <w:tcW w:w="1153" w:type="dxa"/>
            <w:tcBorders>
              <w:left w:val="nil"/>
              <w:bottom w:val="nil"/>
            </w:tcBorders>
            <w:noWrap/>
            <w:vAlign w:val="center"/>
            <w:hideMark/>
          </w:tcPr>
          <w:p w14:paraId="30E2E8AC" w14:textId="77777777" w:rsidR="00FC467A" w:rsidRPr="00FC467A" w:rsidRDefault="00FC467A" w:rsidP="00FC467A">
            <w:pPr>
              <w:tabs>
                <w:tab w:val="left" w:pos="5805"/>
              </w:tabs>
              <w:suppressAutoHyphens/>
              <w:spacing w:after="0" w:line="240" w:lineRule="auto"/>
              <w:jc w:val="center"/>
              <w:rPr>
                <w:rFonts w:eastAsia="Times New Roman" w:cs="Calibri"/>
                <w:sz w:val="19"/>
                <w:szCs w:val="19"/>
                <w:lang w:eastAsia="zh-CN"/>
              </w:rPr>
            </w:pPr>
          </w:p>
        </w:tc>
        <w:tc>
          <w:tcPr>
            <w:tcW w:w="5240" w:type="dxa"/>
            <w:gridSpan w:val="2"/>
            <w:vAlign w:val="center"/>
            <w:hideMark/>
          </w:tcPr>
          <w:p w14:paraId="0C04E495"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ΠΡΟΫΠΟΛΟΓΙΣΜΟΣ ΠΙΝΑΚΑ 6 ΧΩΡΙΣ ΦΠΑ :</w:t>
            </w:r>
          </w:p>
        </w:tc>
        <w:tc>
          <w:tcPr>
            <w:tcW w:w="1416" w:type="dxa"/>
            <w:vAlign w:val="center"/>
            <w:hideMark/>
          </w:tcPr>
          <w:p w14:paraId="32C1D04B" w14:textId="77777777" w:rsidR="00FC467A" w:rsidRPr="00FC467A" w:rsidRDefault="00FC467A" w:rsidP="00FC467A">
            <w:pPr>
              <w:tabs>
                <w:tab w:val="left" w:pos="5805"/>
              </w:tabs>
              <w:suppressAutoHyphens/>
              <w:spacing w:after="0" w:line="240" w:lineRule="auto"/>
              <w:jc w:val="center"/>
              <w:rPr>
                <w:rFonts w:eastAsia="Times New Roman" w:cs="Calibri"/>
                <w:b/>
                <w:bCs/>
                <w:sz w:val="19"/>
                <w:szCs w:val="19"/>
                <w:lang w:eastAsia="zh-CN"/>
              </w:rPr>
            </w:pPr>
            <w:r>
              <w:rPr>
                <w:rFonts w:eastAsia="Times New Roman" w:cs="Calibri"/>
                <w:b/>
                <w:bCs/>
                <w:sz w:val="19"/>
                <w:szCs w:val="19"/>
                <w:lang w:val="el-GR" w:eastAsia="zh-CN"/>
              </w:rPr>
              <w:t>17.190</w:t>
            </w:r>
            <w:r w:rsidRPr="00FC467A">
              <w:rPr>
                <w:rFonts w:eastAsia="Times New Roman" w:cs="Calibri"/>
                <w:b/>
                <w:bCs/>
                <w:sz w:val="19"/>
                <w:szCs w:val="19"/>
                <w:lang w:eastAsia="zh-CN"/>
              </w:rPr>
              <w:t>,00</w:t>
            </w:r>
          </w:p>
        </w:tc>
        <w:tc>
          <w:tcPr>
            <w:tcW w:w="1559" w:type="dxa"/>
            <w:noWrap/>
            <w:vAlign w:val="center"/>
            <w:hideMark/>
          </w:tcPr>
          <w:p w14:paraId="50608E82" w14:textId="77777777" w:rsidR="00FC467A" w:rsidRPr="00FC467A" w:rsidRDefault="00FC467A" w:rsidP="00FC467A">
            <w:pPr>
              <w:tabs>
                <w:tab w:val="left" w:pos="5805"/>
              </w:tabs>
              <w:suppressAutoHyphens/>
              <w:spacing w:after="0" w:line="240" w:lineRule="auto"/>
              <w:jc w:val="center"/>
              <w:rPr>
                <w:rFonts w:eastAsia="Times New Roman" w:cs="Calibri"/>
                <w:b/>
                <w:bCs/>
                <w:sz w:val="19"/>
                <w:szCs w:val="19"/>
                <w:lang w:eastAsia="zh-CN"/>
              </w:rPr>
            </w:pPr>
          </w:p>
        </w:tc>
      </w:tr>
      <w:tr w:rsidR="00FC467A" w:rsidRPr="00FC467A" w14:paraId="108DEDC1" w14:textId="77777777" w:rsidTr="00FC467A">
        <w:trPr>
          <w:gridAfter w:val="1"/>
          <w:wAfter w:w="6" w:type="dxa"/>
          <w:trHeight w:val="404"/>
        </w:trPr>
        <w:tc>
          <w:tcPr>
            <w:tcW w:w="711" w:type="dxa"/>
            <w:tcBorders>
              <w:top w:val="nil"/>
              <w:left w:val="nil"/>
              <w:bottom w:val="nil"/>
              <w:right w:val="nil"/>
            </w:tcBorders>
            <w:noWrap/>
            <w:vAlign w:val="center"/>
            <w:hideMark/>
          </w:tcPr>
          <w:p w14:paraId="1A454F03" w14:textId="77777777" w:rsidR="00FC467A" w:rsidRPr="00FC467A" w:rsidRDefault="00FC467A" w:rsidP="00FC467A">
            <w:pPr>
              <w:tabs>
                <w:tab w:val="left" w:pos="5805"/>
              </w:tabs>
              <w:suppressAutoHyphens/>
              <w:spacing w:after="0" w:line="240" w:lineRule="auto"/>
              <w:jc w:val="both"/>
              <w:rPr>
                <w:rFonts w:eastAsia="Times New Roman" w:cs="Calibri"/>
                <w:sz w:val="19"/>
                <w:szCs w:val="19"/>
                <w:lang w:eastAsia="zh-CN"/>
              </w:rPr>
            </w:pPr>
            <w:r w:rsidRPr="00FC467A">
              <w:rPr>
                <w:rFonts w:eastAsia="Times New Roman" w:cs="Calibri"/>
                <w:sz w:val="19"/>
                <w:szCs w:val="19"/>
                <w:lang w:eastAsia="zh-CN"/>
              </w:rPr>
              <w:t> </w:t>
            </w:r>
          </w:p>
        </w:tc>
        <w:tc>
          <w:tcPr>
            <w:tcW w:w="1843" w:type="dxa"/>
            <w:tcBorders>
              <w:top w:val="nil"/>
              <w:left w:val="nil"/>
              <w:bottom w:val="nil"/>
              <w:right w:val="nil"/>
            </w:tcBorders>
            <w:vAlign w:val="center"/>
            <w:hideMark/>
          </w:tcPr>
          <w:p w14:paraId="6FF4EC85" w14:textId="77777777" w:rsidR="00FC467A" w:rsidRPr="00FC467A" w:rsidRDefault="00FC467A" w:rsidP="00FC467A">
            <w:pPr>
              <w:tabs>
                <w:tab w:val="left" w:pos="5805"/>
              </w:tabs>
              <w:suppressAutoHyphens/>
              <w:spacing w:after="0" w:line="240" w:lineRule="auto"/>
              <w:jc w:val="both"/>
              <w:rPr>
                <w:rFonts w:eastAsia="Times New Roman" w:cs="Calibri"/>
                <w:sz w:val="19"/>
                <w:szCs w:val="19"/>
                <w:lang w:eastAsia="zh-CN"/>
              </w:rPr>
            </w:pPr>
            <w:r w:rsidRPr="00FC467A">
              <w:rPr>
                <w:rFonts w:eastAsia="Times New Roman" w:cs="Calibri"/>
                <w:sz w:val="19"/>
                <w:szCs w:val="19"/>
                <w:lang w:eastAsia="zh-CN"/>
              </w:rPr>
              <w:t> </w:t>
            </w:r>
          </w:p>
        </w:tc>
        <w:tc>
          <w:tcPr>
            <w:tcW w:w="2266" w:type="dxa"/>
            <w:tcBorders>
              <w:top w:val="nil"/>
              <w:left w:val="nil"/>
              <w:bottom w:val="nil"/>
              <w:right w:val="nil"/>
            </w:tcBorders>
            <w:vAlign w:val="center"/>
            <w:hideMark/>
          </w:tcPr>
          <w:p w14:paraId="2222A0A1" w14:textId="77777777" w:rsidR="00FC467A" w:rsidRPr="00FC467A" w:rsidRDefault="00FC467A" w:rsidP="00FC467A">
            <w:pPr>
              <w:tabs>
                <w:tab w:val="left" w:pos="5805"/>
              </w:tabs>
              <w:suppressAutoHyphens/>
              <w:spacing w:after="0" w:line="240" w:lineRule="auto"/>
              <w:jc w:val="both"/>
              <w:rPr>
                <w:rFonts w:eastAsia="Times New Roman" w:cs="Calibri"/>
                <w:sz w:val="19"/>
                <w:szCs w:val="19"/>
                <w:lang w:eastAsia="zh-CN"/>
              </w:rPr>
            </w:pPr>
            <w:r w:rsidRPr="00FC467A">
              <w:rPr>
                <w:rFonts w:eastAsia="Times New Roman" w:cs="Calibri"/>
                <w:sz w:val="19"/>
                <w:szCs w:val="19"/>
                <w:lang w:eastAsia="zh-CN"/>
              </w:rPr>
              <w:t> </w:t>
            </w:r>
          </w:p>
        </w:tc>
        <w:tc>
          <w:tcPr>
            <w:tcW w:w="1418" w:type="dxa"/>
            <w:tcBorders>
              <w:top w:val="nil"/>
              <w:left w:val="nil"/>
              <w:bottom w:val="nil"/>
              <w:right w:val="nil"/>
            </w:tcBorders>
            <w:noWrap/>
            <w:vAlign w:val="center"/>
            <w:hideMark/>
          </w:tcPr>
          <w:p w14:paraId="25791323" w14:textId="77777777" w:rsidR="00FC467A" w:rsidRPr="00FC467A" w:rsidRDefault="00FC467A" w:rsidP="00FC467A">
            <w:pPr>
              <w:tabs>
                <w:tab w:val="left" w:pos="5805"/>
              </w:tabs>
              <w:suppressAutoHyphens/>
              <w:spacing w:after="0" w:line="240" w:lineRule="auto"/>
              <w:jc w:val="center"/>
              <w:rPr>
                <w:rFonts w:eastAsia="Times New Roman" w:cs="Calibri"/>
                <w:sz w:val="19"/>
                <w:szCs w:val="19"/>
                <w:lang w:eastAsia="zh-CN"/>
              </w:rPr>
            </w:pPr>
          </w:p>
        </w:tc>
        <w:tc>
          <w:tcPr>
            <w:tcW w:w="1153" w:type="dxa"/>
            <w:tcBorders>
              <w:top w:val="nil"/>
              <w:left w:val="nil"/>
              <w:bottom w:val="nil"/>
            </w:tcBorders>
            <w:noWrap/>
            <w:vAlign w:val="center"/>
            <w:hideMark/>
          </w:tcPr>
          <w:p w14:paraId="30DFE69B" w14:textId="77777777" w:rsidR="00FC467A" w:rsidRPr="00FC467A" w:rsidRDefault="00FC467A" w:rsidP="00FC467A">
            <w:pPr>
              <w:tabs>
                <w:tab w:val="left" w:pos="5805"/>
              </w:tabs>
              <w:suppressAutoHyphens/>
              <w:spacing w:after="0" w:line="240" w:lineRule="auto"/>
              <w:jc w:val="center"/>
              <w:rPr>
                <w:rFonts w:eastAsia="Times New Roman" w:cs="Calibri"/>
                <w:sz w:val="19"/>
                <w:szCs w:val="19"/>
                <w:lang w:eastAsia="zh-CN"/>
              </w:rPr>
            </w:pPr>
          </w:p>
        </w:tc>
        <w:tc>
          <w:tcPr>
            <w:tcW w:w="5240" w:type="dxa"/>
            <w:gridSpan w:val="2"/>
            <w:vAlign w:val="center"/>
            <w:hideMark/>
          </w:tcPr>
          <w:p w14:paraId="189E8753"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ΠΡΟΫΠΟΛΟΓΙΣΜΟΣ ΠΙΝΑΚΑ 6 ΜΕ ΦΠΑ :</w:t>
            </w:r>
          </w:p>
        </w:tc>
        <w:tc>
          <w:tcPr>
            <w:tcW w:w="1416" w:type="dxa"/>
            <w:vAlign w:val="center"/>
            <w:hideMark/>
          </w:tcPr>
          <w:p w14:paraId="14BA4BC7" w14:textId="77777777" w:rsidR="00FC467A" w:rsidRPr="00FC467A" w:rsidRDefault="00FC467A" w:rsidP="00FC467A">
            <w:pPr>
              <w:tabs>
                <w:tab w:val="left" w:pos="5805"/>
              </w:tabs>
              <w:suppressAutoHyphens/>
              <w:spacing w:after="0" w:line="240" w:lineRule="auto"/>
              <w:jc w:val="center"/>
              <w:rPr>
                <w:rFonts w:eastAsia="Times New Roman" w:cs="Calibri"/>
                <w:b/>
                <w:bCs/>
                <w:sz w:val="19"/>
                <w:szCs w:val="19"/>
                <w:lang w:eastAsia="zh-CN"/>
              </w:rPr>
            </w:pPr>
          </w:p>
        </w:tc>
        <w:tc>
          <w:tcPr>
            <w:tcW w:w="1559" w:type="dxa"/>
            <w:noWrap/>
            <w:vAlign w:val="center"/>
            <w:hideMark/>
          </w:tcPr>
          <w:p w14:paraId="49F9D5DA" w14:textId="77777777" w:rsidR="00FC467A" w:rsidRPr="00FC467A" w:rsidRDefault="00FC467A" w:rsidP="00FC467A">
            <w:pPr>
              <w:tabs>
                <w:tab w:val="left" w:pos="5805"/>
              </w:tabs>
              <w:suppressAutoHyphens/>
              <w:spacing w:after="0" w:line="240" w:lineRule="auto"/>
              <w:jc w:val="center"/>
              <w:rPr>
                <w:rFonts w:eastAsia="Times New Roman" w:cs="Calibri"/>
                <w:b/>
                <w:bCs/>
                <w:sz w:val="19"/>
                <w:szCs w:val="19"/>
                <w:lang w:eastAsia="zh-CN"/>
              </w:rPr>
            </w:pPr>
            <w:r>
              <w:rPr>
                <w:rFonts w:eastAsia="Times New Roman" w:cs="Calibri"/>
                <w:b/>
                <w:bCs/>
                <w:sz w:val="19"/>
                <w:szCs w:val="19"/>
                <w:lang w:val="el-GR" w:eastAsia="zh-CN"/>
              </w:rPr>
              <w:t>21.315</w:t>
            </w:r>
            <w:r w:rsidRPr="00FC467A">
              <w:rPr>
                <w:rFonts w:eastAsia="Times New Roman" w:cs="Calibri"/>
                <w:b/>
                <w:bCs/>
                <w:sz w:val="19"/>
                <w:szCs w:val="19"/>
                <w:lang w:eastAsia="zh-CN"/>
              </w:rPr>
              <w:t>,60</w:t>
            </w:r>
          </w:p>
        </w:tc>
      </w:tr>
    </w:tbl>
    <w:p w14:paraId="2FE6CB9F" w14:textId="77777777" w:rsidR="00622C08" w:rsidRDefault="00622C08">
      <w:pPr>
        <w:spacing w:after="0" w:line="240" w:lineRule="auto"/>
        <w:rPr>
          <w:rFonts w:asciiTheme="minorHAnsi" w:eastAsia="Tahoma" w:hAnsiTheme="minorHAnsi" w:cstheme="minorHAnsi"/>
          <w:b/>
          <w:sz w:val="20"/>
          <w:szCs w:val="20"/>
        </w:rPr>
      </w:pPr>
      <w:r>
        <w:rPr>
          <w:rFonts w:asciiTheme="minorHAnsi" w:eastAsia="Tahoma" w:hAnsiTheme="minorHAnsi" w:cstheme="minorHAnsi"/>
          <w:b/>
          <w:sz w:val="20"/>
          <w:szCs w:val="20"/>
        </w:rPr>
        <w:br w:type="page"/>
      </w:r>
    </w:p>
    <w:p w14:paraId="441E69AE" w14:textId="77777777" w:rsidR="00E16F01" w:rsidRDefault="003F486E" w:rsidP="00E16F01">
      <w:pPr>
        <w:spacing w:after="0" w:line="276" w:lineRule="auto"/>
        <w:jc w:val="both"/>
        <w:rPr>
          <w:rFonts w:asciiTheme="minorHAnsi" w:eastAsia="Tahoma" w:hAnsiTheme="minorHAnsi" w:cstheme="minorHAnsi"/>
          <w:b/>
          <w:sz w:val="20"/>
          <w:szCs w:val="20"/>
        </w:rPr>
      </w:pPr>
      <w:r>
        <w:rPr>
          <w:rFonts w:asciiTheme="minorHAnsi" w:eastAsia="Tahoma" w:hAnsiTheme="minorHAnsi" w:cstheme="minorHAnsi"/>
          <w:b/>
          <w:sz w:val="20"/>
          <w:szCs w:val="20"/>
        </w:rPr>
        <w:lastRenderedPageBreak/>
        <w:t>ΠΑΡΑΡΤΗΜΑ Β:</w:t>
      </w:r>
      <w:r w:rsidR="00E16F01" w:rsidRPr="00E16F01">
        <w:rPr>
          <w:rFonts w:asciiTheme="minorHAnsi" w:eastAsia="Tahoma" w:hAnsiTheme="minorHAnsi" w:cstheme="minorHAnsi"/>
          <w:b/>
          <w:sz w:val="20"/>
          <w:szCs w:val="20"/>
        </w:rPr>
        <w:t xml:space="preserve"> ΥΠΟΔΕΙΓΜΑ ΤΕΧΝΙΚΗΣ ΚΑΙ ΟΙΚΟΝΟΜΙΚΗΣ ΠΡΟΣΦΟΡΑΣ</w:t>
      </w:r>
    </w:p>
    <w:tbl>
      <w:tblPr>
        <w:tblpPr w:leftFromText="180" w:rightFromText="180" w:vertAnchor="text" w:horzAnchor="margin" w:tblpY="2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6237"/>
      </w:tblGrid>
      <w:tr w:rsidR="00FC467A" w:rsidRPr="00496B8C" w14:paraId="0411620E" w14:textId="77777777" w:rsidTr="00FC467A">
        <w:trPr>
          <w:trHeight w:val="303"/>
        </w:trPr>
        <w:tc>
          <w:tcPr>
            <w:tcW w:w="10201" w:type="dxa"/>
            <w:gridSpan w:val="2"/>
            <w:shd w:val="clear" w:color="auto" w:fill="auto"/>
            <w:vAlign w:val="center"/>
            <w:hideMark/>
          </w:tcPr>
          <w:p w14:paraId="5DC906A9" w14:textId="77777777" w:rsidR="00FC467A" w:rsidRPr="00496B8C" w:rsidRDefault="00FC467A" w:rsidP="00FC467A">
            <w:pPr>
              <w:keepNext/>
              <w:jc w:val="center"/>
              <w:outlineLvl w:val="0"/>
              <w:rPr>
                <w:rFonts w:cs="Tahoma"/>
                <w:b/>
                <w:bCs/>
                <w:i/>
                <w:iCs/>
                <w:color w:val="000000"/>
                <w:sz w:val="18"/>
                <w:szCs w:val="18"/>
              </w:rPr>
            </w:pPr>
            <w:r>
              <w:rPr>
                <w:rFonts w:cs="Tahoma"/>
                <w:b/>
                <w:sz w:val="18"/>
                <w:szCs w:val="18"/>
              </w:rPr>
              <w:t xml:space="preserve">ΤΕΧΝΙΚΗ &amp; </w:t>
            </w:r>
            <w:r w:rsidRPr="00496B8C">
              <w:rPr>
                <w:rFonts w:cs="Tahoma"/>
                <w:b/>
                <w:sz w:val="18"/>
                <w:szCs w:val="18"/>
              </w:rPr>
              <w:t>ΟΙΚΟΝΟΜΙΚΗ ΠΡΟΣΦΟΡΑ</w:t>
            </w:r>
          </w:p>
        </w:tc>
      </w:tr>
      <w:tr w:rsidR="00FC467A" w:rsidRPr="00496B8C" w14:paraId="285F663A" w14:textId="77777777" w:rsidTr="00FC467A">
        <w:trPr>
          <w:trHeight w:val="264"/>
        </w:trPr>
        <w:tc>
          <w:tcPr>
            <w:tcW w:w="3964" w:type="dxa"/>
            <w:shd w:val="clear" w:color="auto" w:fill="auto"/>
            <w:vAlign w:val="center"/>
            <w:hideMark/>
          </w:tcPr>
          <w:p w14:paraId="29EB72B4" w14:textId="77777777" w:rsidR="00FC467A" w:rsidRPr="00496B8C" w:rsidRDefault="00FC467A" w:rsidP="00FC467A">
            <w:pPr>
              <w:spacing w:before="100" w:beforeAutospacing="1" w:after="100" w:afterAutospacing="1" w:line="276" w:lineRule="auto"/>
              <w:rPr>
                <w:rFonts w:cs="Tahoma"/>
                <w:b/>
                <w:color w:val="000000"/>
                <w:sz w:val="18"/>
                <w:szCs w:val="18"/>
              </w:rPr>
            </w:pPr>
            <w:r w:rsidRPr="00496B8C">
              <w:rPr>
                <w:rFonts w:cs="Tahoma"/>
                <w:b/>
                <w:color w:val="000000"/>
                <w:sz w:val="18"/>
                <w:szCs w:val="18"/>
              </w:rPr>
              <w:t>ΕΠΩΝΥΜΙΑ</w:t>
            </w:r>
          </w:p>
        </w:tc>
        <w:tc>
          <w:tcPr>
            <w:tcW w:w="6237" w:type="dxa"/>
            <w:shd w:val="clear" w:color="auto" w:fill="auto"/>
            <w:vAlign w:val="center"/>
          </w:tcPr>
          <w:p w14:paraId="489C1F09" w14:textId="77777777" w:rsidR="00FC467A" w:rsidRPr="00496B8C" w:rsidRDefault="00FC467A" w:rsidP="00FC467A">
            <w:pPr>
              <w:spacing w:before="100" w:beforeAutospacing="1" w:after="100" w:afterAutospacing="1" w:line="276" w:lineRule="auto"/>
              <w:rPr>
                <w:rFonts w:cs="Tahoma"/>
                <w:color w:val="000000"/>
                <w:sz w:val="18"/>
                <w:szCs w:val="18"/>
              </w:rPr>
            </w:pPr>
          </w:p>
        </w:tc>
      </w:tr>
      <w:tr w:rsidR="00FC467A" w:rsidRPr="00496B8C" w14:paraId="2231FF3D" w14:textId="77777777" w:rsidTr="00FC467A">
        <w:trPr>
          <w:trHeight w:val="240"/>
        </w:trPr>
        <w:tc>
          <w:tcPr>
            <w:tcW w:w="3964" w:type="dxa"/>
            <w:shd w:val="clear" w:color="auto" w:fill="auto"/>
            <w:vAlign w:val="center"/>
            <w:hideMark/>
          </w:tcPr>
          <w:p w14:paraId="6EE17D42" w14:textId="77777777" w:rsidR="00FC467A" w:rsidRPr="00496B8C" w:rsidRDefault="00FC467A" w:rsidP="00FC467A">
            <w:pPr>
              <w:spacing w:before="100" w:beforeAutospacing="1" w:after="100" w:afterAutospacing="1" w:line="276" w:lineRule="auto"/>
              <w:rPr>
                <w:rFonts w:cs="Tahoma"/>
                <w:b/>
                <w:color w:val="000000"/>
                <w:sz w:val="18"/>
                <w:szCs w:val="18"/>
              </w:rPr>
            </w:pPr>
            <w:r w:rsidRPr="00496B8C">
              <w:rPr>
                <w:rFonts w:cs="Tahoma"/>
                <w:b/>
                <w:color w:val="000000"/>
                <w:sz w:val="18"/>
                <w:szCs w:val="18"/>
              </w:rPr>
              <w:t>ΔΙΕΥΘΥΝΣΗ, Τ.Κ., ΠΟΛΗ ΕΔΡΑΣ</w:t>
            </w:r>
          </w:p>
        </w:tc>
        <w:tc>
          <w:tcPr>
            <w:tcW w:w="6237" w:type="dxa"/>
            <w:shd w:val="clear" w:color="auto" w:fill="auto"/>
            <w:vAlign w:val="center"/>
          </w:tcPr>
          <w:p w14:paraId="5B8F4409" w14:textId="77777777" w:rsidR="00FC467A" w:rsidRPr="00496B8C" w:rsidRDefault="00FC467A" w:rsidP="00FC467A">
            <w:pPr>
              <w:spacing w:before="100" w:beforeAutospacing="1" w:after="100" w:afterAutospacing="1" w:line="276" w:lineRule="auto"/>
              <w:rPr>
                <w:rFonts w:cs="Tahoma"/>
                <w:color w:val="000000"/>
                <w:sz w:val="18"/>
                <w:szCs w:val="18"/>
              </w:rPr>
            </w:pPr>
          </w:p>
        </w:tc>
      </w:tr>
      <w:tr w:rsidR="00FC467A" w:rsidRPr="00496B8C" w14:paraId="6FC58083" w14:textId="77777777" w:rsidTr="00FC467A">
        <w:trPr>
          <w:trHeight w:val="344"/>
        </w:trPr>
        <w:tc>
          <w:tcPr>
            <w:tcW w:w="3964" w:type="dxa"/>
            <w:shd w:val="clear" w:color="auto" w:fill="auto"/>
            <w:vAlign w:val="center"/>
            <w:hideMark/>
          </w:tcPr>
          <w:p w14:paraId="73198533" w14:textId="77777777" w:rsidR="00FC467A" w:rsidRPr="00496B8C" w:rsidRDefault="00FC467A" w:rsidP="00FC467A">
            <w:pPr>
              <w:spacing w:before="100" w:beforeAutospacing="1" w:after="100" w:afterAutospacing="1" w:line="276" w:lineRule="auto"/>
              <w:rPr>
                <w:rFonts w:cs="Tahoma"/>
                <w:b/>
                <w:color w:val="000000"/>
                <w:sz w:val="18"/>
                <w:szCs w:val="18"/>
              </w:rPr>
            </w:pPr>
            <w:r w:rsidRPr="00496B8C">
              <w:rPr>
                <w:rFonts w:cs="Tahoma"/>
                <w:b/>
                <w:color w:val="000000"/>
                <w:sz w:val="18"/>
                <w:szCs w:val="18"/>
              </w:rPr>
              <w:t xml:space="preserve">ΤΗΛΕΦΩΝΑ / </w:t>
            </w:r>
            <w:r w:rsidRPr="00496B8C">
              <w:rPr>
                <w:rFonts w:cs="Tahoma"/>
                <w:b/>
                <w:color w:val="000000"/>
                <w:sz w:val="18"/>
                <w:szCs w:val="18"/>
                <w:lang w:val="en-US"/>
              </w:rPr>
              <w:t>E</w:t>
            </w:r>
            <w:r w:rsidRPr="00496B8C">
              <w:rPr>
                <w:rFonts w:cs="Tahoma"/>
                <w:b/>
                <w:color w:val="000000"/>
                <w:sz w:val="18"/>
                <w:szCs w:val="18"/>
              </w:rPr>
              <w:t>-</w:t>
            </w:r>
            <w:r w:rsidRPr="00496B8C">
              <w:rPr>
                <w:rFonts w:cs="Tahoma"/>
                <w:b/>
                <w:color w:val="000000"/>
                <w:sz w:val="18"/>
                <w:szCs w:val="18"/>
                <w:lang w:val="en-US"/>
              </w:rPr>
              <w:t>MAIL</w:t>
            </w:r>
          </w:p>
        </w:tc>
        <w:tc>
          <w:tcPr>
            <w:tcW w:w="6237" w:type="dxa"/>
            <w:shd w:val="clear" w:color="auto" w:fill="auto"/>
            <w:vAlign w:val="center"/>
          </w:tcPr>
          <w:p w14:paraId="3517DEA7" w14:textId="77777777" w:rsidR="00FC467A" w:rsidRPr="00496B8C" w:rsidRDefault="00FC467A" w:rsidP="00FC467A">
            <w:pPr>
              <w:spacing w:before="100" w:beforeAutospacing="1" w:after="100" w:afterAutospacing="1" w:line="276" w:lineRule="auto"/>
              <w:rPr>
                <w:rFonts w:cs="Tahoma"/>
                <w:color w:val="000000"/>
                <w:sz w:val="18"/>
                <w:szCs w:val="18"/>
              </w:rPr>
            </w:pPr>
          </w:p>
        </w:tc>
      </w:tr>
      <w:tr w:rsidR="00FC467A" w:rsidRPr="00496B8C" w14:paraId="43711BA9" w14:textId="77777777" w:rsidTr="00FC467A">
        <w:trPr>
          <w:trHeight w:val="264"/>
        </w:trPr>
        <w:tc>
          <w:tcPr>
            <w:tcW w:w="3964" w:type="dxa"/>
            <w:shd w:val="clear" w:color="auto" w:fill="auto"/>
            <w:vAlign w:val="center"/>
            <w:hideMark/>
          </w:tcPr>
          <w:p w14:paraId="06E00540" w14:textId="77777777" w:rsidR="00FC467A" w:rsidRPr="00496B8C" w:rsidRDefault="00FC467A" w:rsidP="00FC467A">
            <w:pPr>
              <w:spacing w:before="100" w:beforeAutospacing="1" w:after="100" w:afterAutospacing="1" w:line="276" w:lineRule="auto"/>
              <w:rPr>
                <w:rFonts w:cs="Tahoma"/>
                <w:b/>
                <w:color w:val="000000"/>
                <w:sz w:val="18"/>
                <w:szCs w:val="18"/>
              </w:rPr>
            </w:pPr>
            <w:r w:rsidRPr="00496B8C">
              <w:rPr>
                <w:rFonts w:cs="Tahoma"/>
                <w:b/>
                <w:color w:val="000000"/>
                <w:sz w:val="18"/>
                <w:szCs w:val="18"/>
              </w:rPr>
              <w:t>ΑΦΜ – Δ</w:t>
            </w:r>
            <w:r w:rsidRPr="00496B8C">
              <w:rPr>
                <w:rFonts w:cs="Tahoma"/>
                <w:b/>
                <w:color w:val="000000"/>
                <w:sz w:val="18"/>
                <w:szCs w:val="18"/>
                <w:lang w:val="en-US"/>
              </w:rPr>
              <w:t>OY</w:t>
            </w:r>
          </w:p>
        </w:tc>
        <w:tc>
          <w:tcPr>
            <w:tcW w:w="6237" w:type="dxa"/>
            <w:shd w:val="clear" w:color="auto" w:fill="auto"/>
            <w:vAlign w:val="center"/>
          </w:tcPr>
          <w:p w14:paraId="5B360BD7" w14:textId="77777777" w:rsidR="00FC467A" w:rsidRPr="00496B8C" w:rsidRDefault="00FC467A" w:rsidP="00FC467A">
            <w:pPr>
              <w:spacing w:before="100" w:beforeAutospacing="1" w:after="100" w:afterAutospacing="1" w:line="276" w:lineRule="auto"/>
              <w:rPr>
                <w:rFonts w:cs="Tahoma"/>
                <w:color w:val="000000"/>
                <w:sz w:val="18"/>
                <w:szCs w:val="18"/>
              </w:rPr>
            </w:pPr>
          </w:p>
        </w:tc>
      </w:tr>
      <w:tr w:rsidR="00FC467A" w:rsidRPr="00496B8C" w14:paraId="23B66D53" w14:textId="77777777" w:rsidTr="00FC467A">
        <w:trPr>
          <w:trHeight w:val="226"/>
        </w:trPr>
        <w:tc>
          <w:tcPr>
            <w:tcW w:w="3964" w:type="dxa"/>
            <w:shd w:val="clear" w:color="auto" w:fill="auto"/>
            <w:vAlign w:val="center"/>
            <w:hideMark/>
          </w:tcPr>
          <w:p w14:paraId="653EF317" w14:textId="77777777" w:rsidR="00FC467A" w:rsidRPr="00496B8C" w:rsidRDefault="00FC467A" w:rsidP="00FC467A">
            <w:pPr>
              <w:spacing w:before="100" w:beforeAutospacing="1" w:after="100" w:afterAutospacing="1" w:line="276" w:lineRule="auto"/>
              <w:rPr>
                <w:rFonts w:cs="Tahoma"/>
                <w:b/>
                <w:color w:val="000000"/>
                <w:sz w:val="18"/>
                <w:szCs w:val="18"/>
              </w:rPr>
            </w:pPr>
            <w:r w:rsidRPr="00496B8C">
              <w:rPr>
                <w:rFonts w:cs="Tahoma"/>
                <w:b/>
                <w:color w:val="000000"/>
                <w:sz w:val="18"/>
                <w:szCs w:val="18"/>
              </w:rPr>
              <w:t>ΝΟΜΙΜΟΣ ΕΚΠΡΟΣΩΠΟΣ</w:t>
            </w:r>
          </w:p>
        </w:tc>
        <w:tc>
          <w:tcPr>
            <w:tcW w:w="6237" w:type="dxa"/>
            <w:shd w:val="clear" w:color="auto" w:fill="auto"/>
            <w:vAlign w:val="center"/>
          </w:tcPr>
          <w:p w14:paraId="3B00AB3F" w14:textId="77777777" w:rsidR="00FC467A" w:rsidRPr="00496B8C" w:rsidRDefault="00FC467A" w:rsidP="00FC467A">
            <w:pPr>
              <w:spacing w:before="100" w:beforeAutospacing="1" w:after="100" w:afterAutospacing="1" w:line="276" w:lineRule="auto"/>
              <w:rPr>
                <w:rFonts w:cs="Tahoma"/>
                <w:color w:val="000000"/>
                <w:sz w:val="18"/>
                <w:szCs w:val="18"/>
              </w:rPr>
            </w:pPr>
          </w:p>
        </w:tc>
      </w:tr>
      <w:tr w:rsidR="00FC467A" w:rsidRPr="00496B8C" w14:paraId="05F3A5F8" w14:textId="77777777" w:rsidTr="00FC467A">
        <w:trPr>
          <w:trHeight w:val="345"/>
        </w:trPr>
        <w:tc>
          <w:tcPr>
            <w:tcW w:w="3964" w:type="dxa"/>
            <w:shd w:val="clear" w:color="auto" w:fill="auto"/>
            <w:vAlign w:val="center"/>
            <w:hideMark/>
          </w:tcPr>
          <w:p w14:paraId="288CD009" w14:textId="77777777" w:rsidR="00FC467A" w:rsidRPr="00496B8C" w:rsidRDefault="00FC467A" w:rsidP="00FC467A">
            <w:pPr>
              <w:spacing w:before="100" w:beforeAutospacing="1" w:after="100" w:afterAutospacing="1" w:line="276" w:lineRule="auto"/>
              <w:rPr>
                <w:rFonts w:cs="Tahoma"/>
                <w:b/>
                <w:color w:val="000000"/>
                <w:sz w:val="18"/>
                <w:szCs w:val="18"/>
              </w:rPr>
            </w:pPr>
            <w:r w:rsidRPr="00496B8C">
              <w:rPr>
                <w:rFonts w:cs="Tahoma"/>
                <w:b/>
                <w:color w:val="000000"/>
                <w:sz w:val="18"/>
                <w:szCs w:val="18"/>
              </w:rPr>
              <w:t>Α.Δ.Τ. (Νόμιμου εκπροσώπου)</w:t>
            </w:r>
          </w:p>
        </w:tc>
        <w:tc>
          <w:tcPr>
            <w:tcW w:w="6237" w:type="dxa"/>
            <w:shd w:val="clear" w:color="auto" w:fill="auto"/>
            <w:vAlign w:val="center"/>
          </w:tcPr>
          <w:p w14:paraId="3D15BCAA" w14:textId="77777777" w:rsidR="00FC467A" w:rsidRPr="00496B8C" w:rsidRDefault="00FC467A" w:rsidP="00FC467A">
            <w:pPr>
              <w:spacing w:before="100" w:beforeAutospacing="1" w:after="100" w:afterAutospacing="1" w:line="276" w:lineRule="auto"/>
              <w:rPr>
                <w:rFonts w:cs="Tahoma"/>
                <w:color w:val="000000"/>
                <w:sz w:val="18"/>
                <w:szCs w:val="18"/>
              </w:rPr>
            </w:pPr>
          </w:p>
        </w:tc>
      </w:tr>
      <w:tr w:rsidR="00FC467A" w:rsidRPr="00496B8C" w14:paraId="181082FA" w14:textId="77777777" w:rsidTr="00FC467A">
        <w:trPr>
          <w:trHeight w:val="264"/>
        </w:trPr>
        <w:tc>
          <w:tcPr>
            <w:tcW w:w="3964" w:type="dxa"/>
            <w:shd w:val="clear" w:color="auto" w:fill="auto"/>
            <w:vAlign w:val="center"/>
            <w:hideMark/>
          </w:tcPr>
          <w:p w14:paraId="6F32D742" w14:textId="77777777" w:rsidR="00FC467A" w:rsidRPr="00496B8C" w:rsidRDefault="00FC467A" w:rsidP="00FC467A">
            <w:pPr>
              <w:spacing w:before="100" w:beforeAutospacing="1" w:after="100" w:afterAutospacing="1" w:line="276" w:lineRule="auto"/>
              <w:rPr>
                <w:rFonts w:cs="Tahoma"/>
                <w:b/>
                <w:color w:val="000000"/>
                <w:sz w:val="18"/>
                <w:szCs w:val="18"/>
              </w:rPr>
            </w:pPr>
            <w:r w:rsidRPr="00496B8C">
              <w:rPr>
                <w:rFonts w:cs="Tahoma"/>
                <w:b/>
                <w:color w:val="000000"/>
                <w:sz w:val="18"/>
                <w:szCs w:val="18"/>
              </w:rPr>
              <w:t>Υπεύθυνος Επικοινωνίας</w:t>
            </w:r>
          </w:p>
        </w:tc>
        <w:tc>
          <w:tcPr>
            <w:tcW w:w="6237" w:type="dxa"/>
            <w:shd w:val="clear" w:color="auto" w:fill="auto"/>
            <w:vAlign w:val="center"/>
          </w:tcPr>
          <w:p w14:paraId="0C78F9B6" w14:textId="77777777" w:rsidR="00FC467A" w:rsidRPr="00496B8C" w:rsidRDefault="00FC467A" w:rsidP="00FC467A">
            <w:pPr>
              <w:spacing w:before="100" w:beforeAutospacing="1" w:after="100" w:afterAutospacing="1" w:line="276" w:lineRule="auto"/>
              <w:rPr>
                <w:rFonts w:cs="Tahoma"/>
                <w:color w:val="000000"/>
                <w:sz w:val="18"/>
                <w:szCs w:val="18"/>
              </w:rPr>
            </w:pPr>
          </w:p>
        </w:tc>
      </w:tr>
      <w:tr w:rsidR="00FC467A" w:rsidRPr="00496B8C" w14:paraId="6D435BB8" w14:textId="77777777" w:rsidTr="00FC467A">
        <w:trPr>
          <w:trHeight w:val="264"/>
        </w:trPr>
        <w:tc>
          <w:tcPr>
            <w:tcW w:w="3964" w:type="dxa"/>
            <w:shd w:val="clear" w:color="auto" w:fill="auto"/>
            <w:vAlign w:val="center"/>
          </w:tcPr>
          <w:p w14:paraId="4C7D6BB7" w14:textId="77777777" w:rsidR="00FC467A" w:rsidRPr="00496B8C" w:rsidRDefault="00FC467A" w:rsidP="00FC467A">
            <w:pPr>
              <w:spacing w:before="100" w:beforeAutospacing="1" w:after="100" w:afterAutospacing="1" w:line="276" w:lineRule="auto"/>
              <w:rPr>
                <w:rFonts w:cs="Tahoma"/>
                <w:b/>
                <w:color w:val="000000"/>
                <w:sz w:val="18"/>
                <w:szCs w:val="18"/>
              </w:rPr>
            </w:pPr>
            <w:r>
              <w:rPr>
                <w:rFonts w:cs="Tahoma"/>
                <w:b/>
                <w:color w:val="000000"/>
                <w:sz w:val="18"/>
                <w:szCs w:val="18"/>
              </w:rPr>
              <w:t>Ισχύς προσφοράς</w:t>
            </w:r>
          </w:p>
        </w:tc>
        <w:tc>
          <w:tcPr>
            <w:tcW w:w="6237" w:type="dxa"/>
            <w:shd w:val="clear" w:color="auto" w:fill="auto"/>
            <w:vAlign w:val="center"/>
          </w:tcPr>
          <w:p w14:paraId="029A1C7B" w14:textId="77777777" w:rsidR="00FC467A" w:rsidRPr="00496B8C" w:rsidRDefault="00FC467A" w:rsidP="00FC467A">
            <w:pPr>
              <w:spacing w:before="100" w:beforeAutospacing="1" w:after="100" w:afterAutospacing="1" w:line="276" w:lineRule="auto"/>
              <w:rPr>
                <w:rFonts w:cs="Tahoma"/>
                <w:color w:val="000000"/>
                <w:sz w:val="18"/>
                <w:szCs w:val="18"/>
              </w:rPr>
            </w:pPr>
          </w:p>
        </w:tc>
      </w:tr>
    </w:tbl>
    <w:p w14:paraId="4C229529" w14:textId="77777777" w:rsidR="00A709E2" w:rsidRPr="00E16F01" w:rsidRDefault="00A709E2" w:rsidP="00E16F01">
      <w:pPr>
        <w:spacing w:after="0" w:line="276" w:lineRule="auto"/>
        <w:jc w:val="both"/>
        <w:rPr>
          <w:rFonts w:asciiTheme="minorHAnsi" w:eastAsia="Tahoma" w:hAnsiTheme="minorHAnsi" w:cstheme="minorHAnsi"/>
          <w:b/>
          <w:sz w:val="20"/>
          <w:szCs w:val="20"/>
        </w:rPr>
      </w:pPr>
    </w:p>
    <w:p w14:paraId="65C12547" w14:textId="77777777" w:rsidR="00E16F01" w:rsidRPr="00DE5456" w:rsidRDefault="00E16F01" w:rsidP="00B372C6">
      <w:pPr>
        <w:spacing w:after="0" w:line="276" w:lineRule="auto"/>
        <w:jc w:val="both"/>
        <w:rPr>
          <w:rFonts w:asciiTheme="minorHAnsi" w:eastAsia="Times New Roman" w:hAnsiTheme="minorHAnsi" w:cstheme="minorHAnsi"/>
          <w:b/>
          <w:sz w:val="20"/>
          <w:szCs w:val="20"/>
          <w:lang w:eastAsia="el-GR"/>
        </w:rPr>
      </w:pPr>
    </w:p>
    <w:p w14:paraId="3DBFF766" w14:textId="77777777" w:rsidR="00C356DB" w:rsidRDefault="00C356DB"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0882DF65"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1FC0E947"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46C21C7D"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1FCBBD21"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66236D08"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781AC822"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367CC6B3"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6BDF8EBA"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7A735D45"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tbl>
      <w:tblPr>
        <w:tblStyle w:val="60"/>
        <w:tblW w:w="15304" w:type="dxa"/>
        <w:tblLayout w:type="fixed"/>
        <w:tblLook w:val="04A0" w:firstRow="1" w:lastRow="0" w:firstColumn="1" w:lastColumn="0" w:noHBand="0" w:noVBand="1"/>
      </w:tblPr>
      <w:tblGrid>
        <w:gridCol w:w="562"/>
        <w:gridCol w:w="2552"/>
        <w:gridCol w:w="2126"/>
        <w:gridCol w:w="1134"/>
        <w:gridCol w:w="1153"/>
        <w:gridCol w:w="2533"/>
        <w:gridCol w:w="1701"/>
        <w:gridCol w:w="1275"/>
        <w:gridCol w:w="1134"/>
        <w:gridCol w:w="1134"/>
      </w:tblGrid>
      <w:tr w:rsidR="00FC467A" w:rsidRPr="00FB62DF" w14:paraId="1937F12A" w14:textId="77777777" w:rsidTr="00FC467A">
        <w:trPr>
          <w:trHeight w:val="478"/>
        </w:trPr>
        <w:tc>
          <w:tcPr>
            <w:tcW w:w="15304" w:type="dxa"/>
            <w:gridSpan w:val="10"/>
          </w:tcPr>
          <w:p w14:paraId="36CE08E4" w14:textId="77777777" w:rsidR="00FC467A" w:rsidRPr="00FB62DF" w:rsidRDefault="00FC467A" w:rsidP="00FC467A">
            <w:pPr>
              <w:spacing w:after="0" w:line="240" w:lineRule="auto"/>
              <w:jc w:val="center"/>
              <w:rPr>
                <w:rFonts w:eastAsia="Times New Roman" w:cs="Calibri"/>
                <w:b/>
                <w:bCs/>
                <w:sz w:val="19"/>
                <w:szCs w:val="19"/>
                <w:lang w:eastAsia="zh-CN"/>
              </w:rPr>
            </w:pPr>
            <w:r w:rsidRPr="00FB62DF">
              <w:rPr>
                <w:rFonts w:eastAsia="Times New Roman" w:cs="Calibri"/>
                <w:b/>
                <w:bCs/>
                <w:sz w:val="19"/>
                <w:szCs w:val="19"/>
                <w:lang w:eastAsia="zh-CN"/>
              </w:rPr>
              <w:t>ΠΙΝΑΚΑΣ 2: ΑΝΤΙΔΡΑΣΤΗΡΙΑ ΤΥΠΟΥ MERCK</w:t>
            </w:r>
          </w:p>
        </w:tc>
      </w:tr>
      <w:tr w:rsidR="00FC467A" w:rsidRPr="00FB62DF" w14:paraId="6945782B" w14:textId="77777777" w:rsidTr="00FC467A">
        <w:trPr>
          <w:trHeight w:val="976"/>
        </w:trPr>
        <w:tc>
          <w:tcPr>
            <w:tcW w:w="562" w:type="dxa"/>
            <w:vAlign w:val="center"/>
            <w:hideMark/>
          </w:tcPr>
          <w:p w14:paraId="122BA609" w14:textId="77777777" w:rsidR="00FC467A" w:rsidRPr="00FB62DF" w:rsidRDefault="00FC467A" w:rsidP="00FC467A">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 xml:space="preserve">Α/Α </w:t>
            </w:r>
          </w:p>
        </w:tc>
        <w:tc>
          <w:tcPr>
            <w:tcW w:w="2552" w:type="dxa"/>
            <w:vAlign w:val="center"/>
            <w:hideMark/>
          </w:tcPr>
          <w:p w14:paraId="2F8D6F94" w14:textId="77777777" w:rsidR="00FC467A" w:rsidRPr="00FB62DF" w:rsidRDefault="00FC467A" w:rsidP="00FC467A">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ΠΑΡΑΜΕΤΡΟΣ</w:t>
            </w:r>
          </w:p>
        </w:tc>
        <w:tc>
          <w:tcPr>
            <w:tcW w:w="2126" w:type="dxa"/>
            <w:vAlign w:val="center"/>
          </w:tcPr>
          <w:p w14:paraId="5FFE3F1B" w14:textId="77777777" w:rsidR="00FC467A" w:rsidRPr="00FB62DF" w:rsidRDefault="00FC467A" w:rsidP="00FC467A">
            <w:pPr>
              <w:spacing w:after="0" w:line="240" w:lineRule="auto"/>
              <w:rPr>
                <w:rFonts w:eastAsia="Times New Roman" w:cs="Calibri"/>
                <w:b/>
                <w:bCs/>
                <w:sz w:val="19"/>
                <w:szCs w:val="19"/>
                <w:lang w:val="en-US" w:eastAsia="zh-CN"/>
              </w:rPr>
            </w:pPr>
            <w:r w:rsidRPr="00FB62DF">
              <w:rPr>
                <w:rFonts w:eastAsia="Times New Roman" w:cs="Calibri"/>
                <w:b/>
                <w:bCs/>
                <w:sz w:val="19"/>
                <w:szCs w:val="19"/>
                <w:lang w:eastAsia="zh-CN"/>
              </w:rPr>
              <w:t>ΠΕΡΙΟΧΗ</w:t>
            </w:r>
            <w:r w:rsidRPr="00FB62DF">
              <w:rPr>
                <w:rFonts w:eastAsia="Times New Roman" w:cs="Calibri"/>
                <w:b/>
                <w:bCs/>
                <w:sz w:val="19"/>
                <w:szCs w:val="19"/>
                <w:lang w:val="en-US" w:eastAsia="zh-CN"/>
              </w:rPr>
              <w:t xml:space="preserve"> </w:t>
            </w:r>
            <w:r w:rsidRPr="00FB62DF">
              <w:rPr>
                <w:rFonts w:eastAsia="Times New Roman" w:cs="Calibri"/>
                <w:b/>
                <w:bCs/>
                <w:sz w:val="19"/>
                <w:szCs w:val="19"/>
                <w:lang w:eastAsia="zh-CN"/>
              </w:rPr>
              <w:t>ΜΕΤΡΗΣΗΣ</w:t>
            </w:r>
            <w:r w:rsidRPr="00FB62DF">
              <w:rPr>
                <w:rFonts w:eastAsia="Times New Roman" w:cs="Calibri"/>
                <w:b/>
                <w:bCs/>
                <w:sz w:val="19"/>
                <w:szCs w:val="19"/>
                <w:lang w:val="en-US" w:eastAsia="zh-CN"/>
              </w:rPr>
              <w:t xml:space="preserve">                           (NOVA 60 NOVA 400, </w:t>
            </w:r>
            <w:proofErr w:type="spellStart"/>
            <w:r w:rsidRPr="00FB62DF">
              <w:rPr>
                <w:rFonts w:eastAsia="Times New Roman" w:cs="Calibri"/>
                <w:b/>
                <w:bCs/>
                <w:sz w:val="19"/>
                <w:szCs w:val="19"/>
                <w:lang w:val="en-US" w:eastAsia="zh-CN"/>
              </w:rPr>
              <w:t>Pharo</w:t>
            </w:r>
            <w:proofErr w:type="spellEnd"/>
            <w:r w:rsidRPr="00FB62DF">
              <w:rPr>
                <w:rFonts w:eastAsia="Times New Roman" w:cs="Calibri"/>
                <w:b/>
                <w:bCs/>
                <w:sz w:val="19"/>
                <w:szCs w:val="19"/>
                <w:lang w:val="en-US" w:eastAsia="zh-CN"/>
              </w:rPr>
              <w:t xml:space="preserve">, </w:t>
            </w:r>
            <w:proofErr w:type="spellStart"/>
            <w:r w:rsidRPr="00FB62DF">
              <w:rPr>
                <w:rFonts w:eastAsia="Times New Roman" w:cs="Calibri"/>
                <w:b/>
                <w:bCs/>
                <w:sz w:val="19"/>
                <w:szCs w:val="19"/>
                <w:lang w:val="en-US" w:eastAsia="zh-CN"/>
              </w:rPr>
              <w:t>Spectro</w:t>
            </w:r>
            <w:proofErr w:type="spellEnd"/>
            <w:r w:rsidRPr="00FB62DF">
              <w:rPr>
                <w:rFonts w:eastAsia="Times New Roman" w:cs="Calibri"/>
                <w:b/>
                <w:bCs/>
                <w:sz w:val="19"/>
                <w:szCs w:val="19"/>
                <w:lang w:val="en-US" w:eastAsia="zh-CN"/>
              </w:rPr>
              <w:t>-photometers mg/l )</w:t>
            </w:r>
          </w:p>
        </w:tc>
        <w:tc>
          <w:tcPr>
            <w:tcW w:w="1134" w:type="dxa"/>
            <w:vAlign w:val="center"/>
          </w:tcPr>
          <w:p w14:paraId="37C7CD72" w14:textId="77777777" w:rsidR="00FC467A" w:rsidRPr="00FB62DF" w:rsidRDefault="00FC467A" w:rsidP="00FC467A">
            <w:pPr>
              <w:spacing w:after="0" w:line="240" w:lineRule="auto"/>
              <w:rPr>
                <w:rFonts w:eastAsia="Times New Roman" w:cs="Calibri"/>
                <w:b/>
                <w:bCs/>
                <w:sz w:val="19"/>
                <w:szCs w:val="19"/>
                <w:lang w:val="en-US" w:eastAsia="zh-CN"/>
              </w:rPr>
            </w:pPr>
            <w:r w:rsidRPr="00FB62DF">
              <w:rPr>
                <w:rFonts w:eastAsia="Times New Roman" w:cs="Calibri"/>
                <w:b/>
                <w:bCs/>
                <w:sz w:val="19"/>
                <w:szCs w:val="19"/>
                <w:lang w:eastAsia="zh-CN"/>
              </w:rPr>
              <w:t>ΑΡ. ΠΡΟΣΔΙΟΡΙΣΜΩΝ ΑΝΑ ΣΕΤ</w:t>
            </w:r>
          </w:p>
        </w:tc>
        <w:tc>
          <w:tcPr>
            <w:tcW w:w="1153" w:type="dxa"/>
            <w:vAlign w:val="center"/>
            <w:hideMark/>
          </w:tcPr>
          <w:p w14:paraId="072151B4" w14:textId="77777777" w:rsidR="00FC467A" w:rsidRPr="00FB62DF" w:rsidRDefault="00FC467A" w:rsidP="00FC467A">
            <w:pPr>
              <w:spacing w:after="0" w:line="240" w:lineRule="auto"/>
              <w:rPr>
                <w:rFonts w:eastAsia="Times New Roman" w:cs="Calibri"/>
                <w:b/>
                <w:bCs/>
                <w:sz w:val="19"/>
                <w:szCs w:val="19"/>
                <w:lang w:eastAsia="zh-CN"/>
              </w:rPr>
            </w:pPr>
            <w:r w:rsidRPr="00FB62DF">
              <w:rPr>
                <w:rFonts w:eastAsia="Times New Roman" w:cs="Calibri"/>
                <w:b/>
                <w:bCs/>
                <w:sz w:val="19"/>
                <w:szCs w:val="19"/>
                <w:lang w:eastAsia="zh-CN"/>
              </w:rPr>
              <w:t>ΠΟΣΟΤΗΤΑ</w:t>
            </w:r>
          </w:p>
        </w:tc>
        <w:tc>
          <w:tcPr>
            <w:tcW w:w="2533" w:type="dxa"/>
            <w:vAlign w:val="center"/>
            <w:hideMark/>
          </w:tcPr>
          <w:p w14:paraId="24481E37" w14:textId="77777777" w:rsidR="00FC467A" w:rsidRPr="00FB62DF" w:rsidRDefault="00FC467A" w:rsidP="00FC467A">
            <w:pPr>
              <w:spacing w:after="0" w:line="240" w:lineRule="auto"/>
              <w:jc w:val="center"/>
              <w:rPr>
                <w:rFonts w:eastAsia="Times New Roman" w:cs="Calibri"/>
                <w:b/>
                <w:bCs/>
                <w:sz w:val="19"/>
                <w:szCs w:val="19"/>
                <w:lang w:eastAsia="zh-CN"/>
              </w:rPr>
            </w:pPr>
            <w:r w:rsidRPr="00FB62DF">
              <w:rPr>
                <w:rFonts w:eastAsia="Times New Roman" w:cs="Calibri"/>
                <w:b/>
                <w:bCs/>
                <w:sz w:val="19"/>
                <w:szCs w:val="19"/>
                <w:lang w:eastAsia="zh-CN"/>
              </w:rPr>
              <w:t>ΧΗΜΙΚΗ ΥΠΗΡΕΣΙΑ</w:t>
            </w:r>
          </w:p>
        </w:tc>
        <w:tc>
          <w:tcPr>
            <w:tcW w:w="1701" w:type="dxa"/>
            <w:tcBorders>
              <w:top w:val="single" w:sz="4" w:space="0" w:color="auto"/>
              <w:bottom w:val="single" w:sz="4" w:space="0" w:color="auto"/>
              <w:right w:val="single" w:sz="4" w:space="0" w:color="auto"/>
            </w:tcBorders>
            <w:shd w:val="clear" w:color="auto" w:fill="FFFFFF" w:themeFill="background1"/>
            <w:vAlign w:val="center"/>
          </w:tcPr>
          <w:p w14:paraId="7DBBE3D1" w14:textId="77777777" w:rsidR="00FC467A" w:rsidRDefault="00FC467A" w:rsidP="00FC467A">
            <w:pPr>
              <w:jc w:val="center"/>
              <w:rPr>
                <w:rFonts w:cs="Calibri"/>
                <w:b/>
                <w:bCs/>
                <w:color w:val="000000"/>
                <w:sz w:val="18"/>
                <w:szCs w:val="18"/>
              </w:rPr>
            </w:pPr>
            <w:r>
              <w:rPr>
                <w:rFonts w:cs="Calibri"/>
                <w:b/>
                <w:bCs/>
                <w:color w:val="000000"/>
                <w:sz w:val="18"/>
                <w:szCs w:val="18"/>
              </w:rPr>
              <w:t xml:space="preserve">ΠΡΟΣΦΕΡΕΤΑΙ ΝΑΙ/ ΟΧΙ </w:t>
            </w:r>
          </w:p>
          <w:p w14:paraId="2C1FBFD7" w14:textId="77777777" w:rsidR="00FC467A" w:rsidRPr="00FB62DF" w:rsidRDefault="00FC467A" w:rsidP="00FC467A">
            <w:pPr>
              <w:spacing w:after="0" w:line="240" w:lineRule="auto"/>
              <w:jc w:val="center"/>
              <w:rPr>
                <w:rFonts w:eastAsia="Times New Roman" w:cs="Calibri"/>
                <w:b/>
                <w:bCs/>
                <w:sz w:val="19"/>
                <w:szCs w:val="19"/>
                <w:lang w:eastAsia="zh-CN"/>
              </w:rPr>
            </w:pPr>
            <w:r>
              <w:rPr>
                <w:rFonts w:cs="Calibri"/>
                <w:b/>
                <w:bCs/>
                <w:color w:val="000000"/>
                <w:sz w:val="18"/>
                <w:szCs w:val="18"/>
              </w:rPr>
              <w:t>ΠΑΡΑΠΟΜΠΗ</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F58C5" w14:textId="77777777" w:rsidR="00FC467A" w:rsidRPr="003E07EF" w:rsidRDefault="00FC467A" w:rsidP="00FC467A">
            <w:pPr>
              <w:spacing w:after="0"/>
              <w:jc w:val="center"/>
              <w:rPr>
                <w:rFonts w:cs="Calibri"/>
                <w:b/>
                <w:bCs/>
                <w:color w:val="000000"/>
                <w:sz w:val="18"/>
                <w:szCs w:val="18"/>
                <w:lang w:val="el-GR"/>
              </w:rPr>
            </w:pPr>
            <w:r w:rsidRPr="003E07EF">
              <w:rPr>
                <w:rFonts w:cs="Calibri"/>
                <w:b/>
                <w:bCs/>
                <w:color w:val="000000"/>
                <w:sz w:val="18"/>
                <w:szCs w:val="18"/>
                <w:lang w:val="el-GR"/>
              </w:rPr>
              <w:t>ΤΙΜΗ</w:t>
            </w:r>
          </w:p>
          <w:p w14:paraId="3CCD6A37" w14:textId="77777777" w:rsidR="00FC467A" w:rsidRPr="003E07EF" w:rsidRDefault="00FC467A" w:rsidP="00FC467A">
            <w:pPr>
              <w:spacing w:after="0"/>
              <w:jc w:val="center"/>
              <w:rPr>
                <w:rFonts w:cs="Calibri"/>
                <w:b/>
                <w:bCs/>
                <w:color w:val="000000"/>
                <w:sz w:val="18"/>
                <w:szCs w:val="18"/>
                <w:lang w:val="el-GR"/>
              </w:rPr>
            </w:pPr>
            <w:r w:rsidRPr="003E07EF">
              <w:rPr>
                <w:rFonts w:cs="Calibri"/>
                <w:b/>
                <w:bCs/>
                <w:color w:val="000000"/>
                <w:sz w:val="18"/>
                <w:szCs w:val="18"/>
                <w:lang w:val="el-GR"/>
              </w:rPr>
              <w:t>ΑΝΑ ΣΥΣΚΕΥΑΣΙΑ</w:t>
            </w:r>
          </w:p>
          <w:p w14:paraId="2F7081FE" w14:textId="77777777" w:rsidR="00FC467A" w:rsidRPr="00FB62DF" w:rsidRDefault="00FC467A" w:rsidP="00FC467A">
            <w:pPr>
              <w:spacing w:after="0" w:line="240" w:lineRule="auto"/>
              <w:jc w:val="center"/>
              <w:rPr>
                <w:rFonts w:eastAsia="Times New Roman" w:cs="Calibri"/>
                <w:b/>
                <w:bCs/>
                <w:sz w:val="19"/>
                <w:szCs w:val="19"/>
                <w:lang w:val="el-GR" w:eastAsia="zh-CN"/>
              </w:rPr>
            </w:pPr>
            <w:r w:rsidRPr="00FC467A">
              <w:rPr>
                <w:rFonts w:cs="Calibri"/>
                <w:b/>
                <w:bCs/>
                <w:color w:val="000000"/>
                <w:sz w:val="18"/>
                <w:szCs w:val="18"/>
                <w:lang w:val="el-GR"/>
              </w:rPr>
              <w:t xml:space="preserve"> (ΧΩΡΙΣ ΦΠΑ)</w:t>
            </w:r>
          </w:p>
        </w:tc>
        <w:tc>
          <w:tcPr>
            <w:tcW w:w="1134" w:type="dxa"/>
            <w:tcBorders>
              <w:top w:val="nil"/>
              <w:left w:val="nil"/>
              <w:bottom w:val="single" w:sz="4" w:space="0" w:color="auto"/>
              <w:right w:val="single" w:sz="4" w:space="0" w:color="auto"/>
            </w:tcBorders>
            <w:shd w:val="clear" w:color="auto" w:fill="FFFFFF" w:themeFill="background1"/>
            <w:vAlign w:val="center"/>
          </w:tcPr>
          <w:p w14:paraId="0A37C817" w14:textId="77777777" w:rsidR="00FC467A" w:rsidRPr="003E07EF" w:rsidRDefault="00FC467A" w:rsidP="00FC467A">
            <w:pPr>
              <w:spacing w:after="0"/>
              <w:jc w:val="center"/>
              <w:rPr>
                <w:rFonts w:cs="Calibri"/>
                <w:b/>
                <w:bCs/>
                <w:color w:val="000000"/>
                <w:sz w:val="18"/>
                <w:szCs w:val="18"/>
                <w:lang w:val="el-GR"/>
              </w:rPr>
            </w:pPr>
            <w:r w:rsidRPr="003E07EF">
              <w:rPr>
                <w:rFonts w:cs="Calibri"/>
                <w:b/>
                <w:bCs/>
                <w:color w:val="000000"/>
                <w:sz w:val="18"/>
                <w:szCs w:val="18"/>
                <w:lang w:val="el-GR"/>
              </w:rPr>
              <w:t xml:space="preserve">ΣΥΝΟΛΙΚΗ ΤΙΜΗ  ΑΝΑ ΕΙΔΟΣ </w:t>
            </w:r>
          </w:p>
          <w:p w14:paraId="1903D387" w14:textId="77777777" w:rsidR="00FC467A" w:rsidRPr="00FB62DF" w:rsidRDefault="00FC467A" w:rsidP="00FC467A">
            <w:pPr>
              <w:spacing w:after="0" w:line="240" w:lineRule="auto"/>
              <w:jc w:val="center"/>
              <w:rPr>
                <w:rFonts w:eastAsia="Times New Roman" w:cs="Calibri"/>
                <w:b/>
                <w:bCs/>
                <w:sz w:val="19"/>
                <w:szCs w:val="19"/>
                <w:lang w:val="el-GR" w:eastAsia="zh-CN"/>
              </w:rPr>
            </w:pPr>
            <w:r w:rsidRPr="00FC467A">
              <w:rPr>
                <w:rFonts w:cs="Calibri"/>
                <w:b/>
                <w:bCs/>
                <w:color w:val="000000"/>
                <w:sz w:val="18"/>
                <w:szCs w:val="18"/>
                <w:lang w:val="el-GR"/>
              </w:rPr>
              <w:t>(ΧΩΡΙΣ  ΦΠΑ)</w:t>
            </w:r>
          </w:p>
        </w:tc>
        <w:tc>
          <w:tcPr>
            <w:tcW w:w="1134" w:type="dxa"/>
            <w:tcBorders>
              <w:top w:val="nil"/>
              <w:left w:val="nil"/>
              <w:bottom w:val="single" w:sz="4" w:space="0" w:color="auto"/>
              <w:right w:val="single" w:sz="4" w:space="0" w:color="auto"/>
            </w:tcBorders>
            <w:shd w:val="clear" w:color="auto" w:fill="FFFFFF" w:themeFill="background1"/>
            <w:vAlign w:val="center"/>
          </w:tcPr>
          <w:p w14:paraId="42D6AC39" w14:textId="77777777" w:rsidR="00FC467A" w:rsidRPr="00FC467A" w:rsidRDefault="00FC467A" w:rsidP="00FC467A">
            <w:pPr>
              <w:spacing w:after="0"/>
              <w:jc w:val="center"/>
              <w:rPr>
                <w:rFonts w:cs="Calibri"/>
                <w:b/>
                <w:bCs/>
                <w:color w:val="000000"/>
                <w:sz w:val="18"/>
                <w:szCs w:val="18"/>
                <w:lang w:val="el-GR"/>
              </w:rPr>
            </w:pPr>
            <w:r w:rsidRPr="00FC467A">
              <w:rPr>
                <w:rFonts w:cs="Calibri"/>
                <w:b/>
                <w:bCs/>
                <w:color w:val="000000"/>
                <w:sz w:val="18"/>
                <w:szCs w:val="18"/>
                <w:lang w:val="el-GR"/>
              </w:rPr>
              <w:t xml:space="preserve">ΣΥΝΟΛΙΚΗ ΤΙΜΗ  ΑΝΑ ΕΙΔΟΣ </w:t>
            </w:r>
          </w:p>
          <w:p w14:paraId="4099D9CE" w14:textId="77777777" w:rsidR="00FC467A" w:rsidRPr="00FB62DF" w:rsidRDefault="00FC467A" w:rsidP="00FC467A">
            <w:pPr>
              <w:spacing w:after="0" w:line="240" w:lineRule="auto"/>
              <w:jc w:val="center"/>
              <w:rPr>
                <w:rFonts w:eastAsia="Times New Roman" w:cs="Calibri"/>
                <w:b/>
                <w:bCs/>
                <w:sz w:val="19"/>
                <w:szCs w:val="19"/>
                <w:lang w:val="el-GR" w:eastAsia="zh-CN"/>
              </w:rPr>
            </w:pPr>
            <w:r w:rsidRPr="00FC467A">
              <w:rPr>
                <w:rFonts w:cs="Calibri"/>
                <w:b/>
                <w:bCs/>
                <w:color w:val="000000"/>
                <w:sz w:val="18"/>
                <w:szCs w:val="18"/>
                <w:lang w:val="el-GR"/>
              </w:rPr>
              <w:t>(ΜΕ ΦΠΑ)</w:t>
            </w:r>
          </w:p>
        </w:tc>
      </w:tr>
      <w:tr w:rsidR="00FC467A" w:rsidRPr="00FB62DF" w14:paraId="6BA3693D" w14:textId="77777777" w:rsidTr="00FC467A">
        <w:trPr>
          <w:trHeight w:val="1132"/>
        </w:trPr>
        <w:tc>
          <w:tcPr>
            <w:tcW w:w="562" w:type="dxa"/>
            <w:shd w:val="clear" w:color="000000" w:fill="FFFFFF"/>
            <w:noWrap/>
            <w:vAlign w:val="center"/>
            <w:hideMark/>
          </w:tcPr>
          <w:p w14:paraId="291FFCA3" w14:textId="77777777" w:rsidR="00FC467A" w:rsidRPr="00FB62DF" w:rsidRDefault="00FC467A" w:rsidP="00FC467A">
            <w:pPr>
              <w:spacing w:after="0" w:line="240" w:lineRule="auto"/>
              <w:rPr>
                <w:rFonts w:eastAsia="Times New Roman" w:cs="Calibri"/>
                <w:color w:val="000000"/>
                <w:sz w:val="19"/>
                <w:szCs w:val="19"/>
                <w:lang w:eastAsia="el-GR"/>
              </w:rPr>
            </w:pPr>
            <w:r w:rsidRPr="00FB62DF">
              <w:rPr>
                <w:rFonts w:eastAsia="Times New Roman" w:cs="Calibri"/>
                <w:color w:val="000000"/>
                <w:sz w:val="19"/>
                <w:szCs w:val="19"/>
                <w:lang w:eastAsia="zh-CN"/>
              </w:rPr>
              <w:t>1</w:t>
            </w:r>
          </w:p>
        </w:tc>
        <w:tc>
          <w:tcPr>
            <w:tcW w:w="2552" w:type="dxa"/>
            <w:shd w:val="clear" w:color="000000" w:fill="FFFFFF"/>
            <w:noWrap/>
            <w:vAlign w:val="center"/>
            <w:hideMark/>
          </w:tcPr>
          <w:p w14:paraId="4B2BCC16"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Ammonium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1147390001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6A413DC8"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0.01 - 2.00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r w:rsidRPr="00FB62DF">
              <w:rPr>
                <w:rFonts w:eastAsia="Times New Roman" w:cs="Calibri"/>
                <w:color w:val="000000"/>
                <w:sz w:val="19"/>
                <w:szCs w:val="19"/>
                <w:lang w:eastAsia="zh-CN"/>
              </w:rPr>
              <w:t xml:space="preserve">  -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0.01 - 2.60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p>
        </w:tc>
        <w:tc>
          <w:tcPr>
            <w:tcW w:w="1134" w:type="dxa"/>
            <w:shd w:val="clear" w:color="000000" w:fill="FFFFFF"/>
            <w:vAlign w:val="center"/>
            <w:hideMark/>
          </w:tcPr>
          <w:p w14:paraId="63EC2108"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000000" w:fill="FFFFFF"/>
            <w:vAlign w:val="center"/>
            <w:hideMark/>
          </w:tcPr>
          <w:p w14:paraId="74BC2803"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2533" w:type="dxa"/>
            <w:shd w:val="clear" w:color="000000" w:fill="FFFFFF"/>
            <w:vAlign w:val="center"/>
            <w:hideMark/>
          </w:tcPr>
          <w:p w14:paraId="715801CF"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2) ΧΥ  ΠΕΛΟΠΟΝΝΗΣΟΥ-ΔΥΤ. ΕΛΛΑΔΑΣ ΚΑΙ ΙΟΝΙΟΥ-ΤΜΗΜΑ  ΧΥ ΚΕΡΚΥΡΑΣ</w:t>
            </w:r>
          </w:p>
        </w:tc>
        <w:tc>
          <w:tcPr>
            <w:tcW w:w="1701" w:type="dxa"/>
            <w:shd w:val="clear" w:color="000000" w:fill="FFFFFF"/>
          </w:tcPr>
          <w:p w14:paraId="584A52D1"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3657F611"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787B15B"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5BABDF53"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331BA0F2" w14:textId="77777777" w:rsidTr="00FC467A">
        <w:trPr>
          <w:trHeight w:val="1124"/>
        </w:trPr>
        <w:tc>
          <w:tcPr>
            <w:tcW w:w="562" w:type="dxa"/>
            <w:shd w:val="clear" w:color="000000" w:fill="FFFFFF"/>
            <w:noWrap/>
            <w:vAlign w:val="center"/>
            <w:hideMark/>
          </w:tcPr>
          <w:p w14:paraId="77092D30"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2552" w:type="dxa"/>
            <w:shd w:val="clear" w:color="000000" w:fill="FFFFFF"/>
            <w:noWrap/>
            <w:vAlign w:val="center"/>
            <w:hideMark/>
          </w:tcPr>
          <w:p w14:paraId="36177729"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Ammonium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1147520001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3D4328F3"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0.010 - 2.70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r w:rsidRPr="00FB62DF">
              <w:rPr>
                <w:rFonts w:eastAsia="Times New Roman" w:cs="Calibri"/>
                <w:color w:val="000000"/>
                <w:sz w:val="19"/>
                <w:szCs w:val="19"/>
                <w:lang w:eastAsia="zh-CN"/>
              </w:rPr>
              <w:t xml:space="preserve">  -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0.01 - 3.50 NH</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w:t>
            </w:r>
          </w:p>
        </w:tc>
        <w:tc>
          <w:tcPr>
            <w:tcW w:w="1134" w:type="dxa"/>
            <w:shd w:val="clear" w:color="000000" w:fill="FFFFFF"/>
            <w:vAlign w:val="center"/>
            <w:hideMark/>
          </w:tcPr>
          <w:p w14:paraId="5486CFF0"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500</w:t>
            </w:r>
          </w:p>
        </w:tc>
        <w:tc>
          <w:tcPr>
            <w:tcW w:w="1153" w:type="dxa"/>
            <w:shd w:val="clear" w:color="000000" w:fill="FFFFFF"/>
            <w:vAlign w:val="center"/>
            <w:hideMark/>
          </w:tcPr>
          <w:p w14:paraId="52E405F9"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2533" w:type="dxa"/>
            <w:shd w:val="clear" w:color="000000" w:fill="FFFFFF"/>
            <w:vAlign w:val="center"/>
            <w:hideMark/>
          </w:tcPr>
          <w:p w14:paraId="10C60EDB"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ΧΥ ΗΠΕΙΡΟΥ-ΔΥΤ. ΜΑΚΕΔΟΝΙΑΣ ΕΔΡΑ ΙΩΑΝΝΙΝΑ  </w:t>
            </w:r>
            <w:r w:rsidRPr="00FB62DF">
              <w:rPr>
                <w:rFonts w:eastAsia="Times New Roman" w:cs="Calibri"/>
                <w:color w:val="000000"/>
                <w:sz w:val="19"/>
                <w:szCs w:val="19"/>
                <w:lang w:val="el-GR" w:eastAsia="zh-CN"/>
              </w:rPr>
              <w:br/>
              <w:t xml:space="preserve">2)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000000" w:fill="FFFFFF"/>
          </w:tcPr>
          <w:p w14:paraId="1934A288"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134BED03"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2D04901"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B8D9F0D"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37444DED" w14:textId="77777777" w:rsidTr="00FC467A">
        <w:trPr>
          <w:trHeight w:val="698"/>
        </w:trPr>
        <w:tc>
          <w:tcPr>
            <w:tcW w:w="562" w:type="dxa"/>
            <w:shd w:val="clear" w:color="000000" w:fill="FFFFFF"/>
            <w:noWrap/>
            <w:vAlign w:val="center"/>
            <w:hideMark/>
          </w:tcPr>
          <w:p w14:paraId="45FA3B0E"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2552" w:type="dxa"/>
            <w:shd w:val="clear" w:color="FFFFCC" w:fill="FFFFFF"/>
            <w:noWrap/>
            <w:vAlign w:val="center"/>
            <w:hideMark/>
          </w:tcPr>
          <w:p w14:paraId="2BB86B71" w14:textId="77777777" w:rsidR="00FC467A" w:rsidRPr="00FB62DF" w:rsidRDefault="00FC467A" w:rsidP="00FC467A">
            <w:pPr>
              <w:suppressAutoHyphens/>
              <w:spacing w:after="0" w:line="240" w:lineRule="auto"/>
              <w:rPr>
                <w:rFonts w:eastAsia="Times New Roman" w:cs="Calibri"/>
                <w:color w:val="000000"/>
                <w:sz w:val="19"/>
                <w:szCs w:val="19"/>
                <w:lang w:eastAsia="zh-CN"/>
              </w:rPr>
            </w:pPr>
            <w:proofErr w:type="gramStart"/>
            <w:r w:rsidRPr="00FB62DF">
              <w:rPr>
                <w:rFonts w:eastAsia="Times New Roman" w:cs="Calibri"/>
                <w:color w:val="000000"/>
                <w:sz w:val="19"/>
                <w:szCs w:val="19"/>
                <w:lang w:eastAsia="zh-CN"/>
              </w:rPr>
              <w:t>Arsenic  test</w:t>
            </w:r>
            <w:proofErr w:type="gram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1017470001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5CFEA258"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0.001 - 0.100 As</w:t>
            </w:r>
          </w:p>
        </w:tc>
        <w:tc>
          <w:tcPr>
            <w:tcW w:w="1134" w:type="dxa"/>
            <w:shd w:val="clear" w:color="FFFFCC" w:fill="FFFFFF"/>
            <w:vAlign w:val="center"/>
            <w:hideMark/>
          </w:tcPr>
          <w:p w14:paraId="2FA6F112"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30</w:t>
            </w:r>
          </w:p>
        </w:tc>
        <w:tc>
          <w:tcPr>
            <w:tcW w:w="1153" w:type="dxa"/>
            <w:shd w:val="clear" w:color="FFFFCC" w:fill="FFFFFF"/>
            <w:vAlign w:val="center"/>
            <w:hideMark/>
          </w:tcPr>
          <w:p w14:paraId="327B16FB"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000000" w:fill="FFFFFF"/>
            <w:vAlign w:val="center"/>
            <w:hideMark/>
          </w:tcPr>
          <w:p w14:paraId="372D740D"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ΧΥ ΛΙΒΑΔΕΙΑΣ</w:t>
            </w:r>
          </w:p>
        </w:tc>
        <w:tc>
          <w:tcPr>
            <w:tcW w:w="1701" w:type="dxa"/>
            <w:shd w:val="clear" w:color="000000" w:fill="FFFFFF"/>
          </w:tcPr>
          <w:p w14:paraId="65C9DA88"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000000" w:fill="FFFFFF"/>
            <w:noWrap/>
            <w:vAlign w:val="center"/>
          </w:tcPr>
          <w:p w14:paraId="0BD17C02"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7E8F2214"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541B52CC"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08C2779E" w14:textId="77777777" w:rsidTr="00FC467A">
        <w:trPr>
          <w:trHeight w:val="695"/>
        </w:trPr>
        <w:tc>
          <w:tcPr>
            <w:tcW w:w="562" w:type="dxa"/>
            <w:shd w:val="clear" w:color="000000" w:fill="FFFFFF"/>
            <w:noWrap/>
            <w:vAlign w:val="center"/>
            <w:hideMark/>
          </w:tcPr>
          <w:p w14:paraId="526E5390"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4</w:t>
            </w:r>
          </w:p>
        </w:tc>
        <w:tc>
          <w:tcPr>
            <w:tcW w:w="2552" w:type="dxa"/>
            <w:shd w:val="clear" w:color="FFFFCC" w:fill="FFFFFF"/>
            <w:noWrap/>
            <w:vAlign w:val="center"/>
            <w:hideMark/>
          </w:tcPr>
          <w:p w14:paraId="6D88ACAD"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Boron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1008260001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2F55623C"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0.05 - 2.00 B</w:t>
            </w:r>
          </w:p>
        </w:tc>
        <w:tc>
          <w:tcPr>
            <w:tcW w:w="1134" w:type="dxa"/>
            <w:shd w:val="clear" w:color="FFFFCC" w:fill="FFFFFF"/>
            <w:vAlign w:val="center"/>
            <w:hideMark/>
          </w:tcPr>
          <w:p w14:paraId="79A65529"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000000" w:fill="FFFFFF"/>
            <w:vAlign w:val="center"/>
            <w:hideMark/>
          </w:tcPr>
          <w:p w14:paraId="7D1DFD07"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000000" w:fill="FFFFFF"/>
            <w:vAlign w:val="center"/>
            <w:hideMark/>
          </w:tcPr>
          <w:p w14:paraId="0280EE8E"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ΗΠΕΙΡΟΥ-ΔΥΤ. ΜΑΚΕΔΟΝΙΑΣ ΕΔΡΑ ΙΩΑΝΝΙΝΑ</w:t>
            </w:r>
          </w:p>
        </w:tc>
        <w:tc>
          <w:tcPr>
            <w:tcW w:w="1701" w:type="dxa"/>
            <w:shd w:val="clear" w:color="000000" w:fill="FFFFFF"/>
          </w:tcPr>
          <w:p w14:paraId="274C7E8D"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3C9FAD35"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54C4ADC2"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184ACDB6"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169A3395" w14:textId="77777777" w:rsidTr="00FC467A">
        <w:trPr>
          <w:trHeight w:val="840"/>
        </w:trPr>
        <w:tc>
          <w:tcPr>
            <w:tcW w:w="562" w:type="dxa"/>
            <w:shd w:val="clear" w:color="000000" w:fill="FFFFFF"/>
            <w:noWrap/>
            <w:vAlign w:val="center"/>
            <w:hideMark/>
          </w:tcPr>
          <w:p w14:paraId="27739A3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5</w:t>
            </w:r>
          </w:p>
        </w:tc>
        <w:tc>
          <w:tcPr>
            <w:tcW w:w="2552" w:type="dxa"/>
            <w:shd w:val="clear" w:color="FFFF00" w:fill="FFFFFF"/>
            <w:noWrap/>
            <w:vAlign w:val="center"/>
            <w:hideMark/>
          </w:tcPr>
          <w:p w14:paraId="18F074E5"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Chloride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1.14897.0001</w:t>
            </w:r>
          </w:p>
        </w:tc>
        <w:tc>
          <w:tcPr>
            <w:tcW w:w="2126" w:type="dxa"/>
            <w:shd w:val="clear" w:color="FFFF00" w:fill="FFFFFF"/>
            <w:vAlign w:val="center"/>
            <w:hideMark/>
          </w:tcPr>
          <w:p w14:paraId="5BC13627"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2.5-250 mg/l Cl-</w:t>
            </w:r>
          </w:p>
        </w:tc>
        <w:tc>
          <w:tcPr>
            <w:tcW w:w="1134" w:type="dxa"/>
            <w:shd w:val="clear" w:color="FFFF00" w:fill="FFFFFF"/>
            <w:vAlign w:val="center"/>
            <w:hideMark/>
          </w:tcPr>
          <w:p w14:paraId="1E476284"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00" w:fill="FFFFFF"/>
            <w:vAlign w:val="center"/>
            <w:hideMark/>
          </w:tcPr>
          <w:p w14:paraId="339B2E75"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2533" w:type="dxa"/>
            <w:shd w:val="clear" w:color="FFFF00" w:fill="FFFFFF"/>
            <w:vAlign w:val="center"/>
            <w:hideMark/>
          </w:tcPr>
          <w:p w14:paraId="63520370"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ΧΥ  ΠΕΛΟΠΟΝΝΗΣΟΥ-ΔΥΤ. ΕΛΛΑΔΑΣ ΚΑΙ ΙΟΝΙΟΥ-ΤΜΗΜΑ  ΧΥ ΚΕΡΚΥΡΑΣ</w:t>
            </w:r>
            <w:r w:rsidRPr="00FB62DF">
              <w:rPr>
                <w:rFonts w:eastAsia="Times New Roman" w:cs="Calibri"/>
                <w:color w:val="000000"/>
                <w:sz w:val="19"/>
                <w:szCs w:val="19"/>
                <w:lang w:val="el-GR" w:eastAsia="zh-CN"/>
              </w:rPr>
              <w:br/>
              <w:t xml:space="preserve">2)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 xml:space="preserve">3)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FFFF00" w:fill="FFFFFF"/>
          </w:tcPr>
          <w:p w14:paraId="5C5ABDB9"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FFFF00" w:fill="FFFFFF"/>
            <w:noWrap/>
            <w:vAlign w:val="center"/>
          </w:tcPr>
          <w:p w14:paraId="202D3A7A"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02290CC0"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7BDADE97"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0E52A652" w14:textId="77777777" w:rsidTr="00FC467A">
        <w:trPr>
          <w:trHeight w:val="556"/>
        </w:trPr>
        <w:tc>
          <w:tcPr>
            <w:tcW w:w="562" w:type="dxa"/>
            <w:shd w:val="clear" w:color="000000" w:fill="FFFFFF"/>
            <w:noWrap/>
            <w:vAlign w:val="center"/>
            <w:hideMark/>
          </w:tcPr>
          <w:p w14:paraId="34B994C0"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6</w:t>
            </w:r>
          </w:p>
        </w:tc>
        <w:tc>
          <w:tcPr>
            <w:tcW w:w="2552" w:type="dxa"/>
            <w:shd w:val="clear" w:color="FFFFCC" w:fill="FFFFFF"/>
            <w:noWrap/>
            <w:vAlign w:val="center"/>
            <w:hideMark/>
          </w:tcPr>
          <w:p w14:paraId="4E8C5760"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Chlorine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1005980002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noWrap/>
            <w:vAlign w:val="center"/>
            <w:hideMark/>
          </w:tcPr>
          <w:p w14:paraId="7900DE9B"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0.010 - 6.00 Cl</w:t>
            </w:r>
            <w:r w:rsidRPr="00FB62DF">
              <w:rPr>
                <w:rFonts w:eastAsia="Times New Roman" w:cs="Calibri"/>
                <w:color w:val="000000"/>
                <w:sz w:val="19"/>
                <w:szCs w:val="19"/>
                <w:vertAlign w:val="subscript"/>
                <w:lang w:eastAsia="zh-CN"/>
              </w:rPr>
              <w:t>2</w:t>
            </w:r>
          </w:p>
        </w:tc>
        <w:tc>
          <w:tcPr>
            <w:tcW w:w="1134" w:type="dxa"/>
            <w:shd w:val="clear" w:color="FFFFCC" w:fill="FFFFFF"/>
            <w:noWrap/>
            <w:vAlign w:val="center"/>
            <w:hideMark/>
          </w:tcPr>
          <w:p w14:paraId="3168CD41"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200</w:t>
            </w:r>
          </w:p>
        </w:tc>
        <w:tc>
          <w:tcPr>
            <w:tcW w:w="1153" w:type="dxa"/>
            <w:shd w:val="clear" w:color="FFFFCC" w:fill="FFFFFF"/>
            <w:noWrap/>
            <w:vAlign w:val="center"/>
            <w:hideMark/>
          </w:tcPr>
          <w:p w14:paraId="1C9714A7"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w:t>
            </w:r>
          </w:p>
        </w:tc>
        <w:tc>
          <w:tcPr>
            <w:tcW w:w="2533" w:type="dxa"/>
            <w:shd w:val="clear" w:color="000000" w:fill="FFFFFF"/>
            <w:vAlign w:val="center"/>
            <w:hideMark/>
          </w:tcPr>
          <w:p w14:paraId="6AFFFC91"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ΧΥ ΗΠΕΙΡΟΥ-ΔΥΤ. ΜΑΚΕΔΟΝΙΑΣ ΕΔΡΑ ΙΩΑΝΝΙΝΑ </w:t>
            </w:r>
            <w:r w:rsidRPr="00FB62DF">
              <w:rPr>
                <w:rFonts w:eastAsia="Times New Roman" w:cs="Calibri"/>
                <w:color w:val="000000"/>
                <w:sz w:val="19"/>
                <w:szCs w:val="19"/>
                <w:lang w:val="el-GR" w:eastAsia="zh-CN"/>
              </w:rPr>
              <w:br/>
              <w:t xml:space="preserve">2)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3) ΧΥ  ΠΕΛΟΠΟΝΝΗΣΟΥ-ΔΥΤ. ΕΛΛΑΔΑΣ ΚΑΙ ΙΟΝΙΟΥ- ΤΜΗΜΑ  ΧΥ ΚΕΡΚΥΡΑΣ</w:t>
            </w:r>
            <w:r w:rsidRPr="00FB62DF">
              <w:rPr>
                <w:rFonts w:eastAsia="Times New Roman" w:cs="Calibri"/>
                <w:color w:val="000000"/>
                <w:sz w:val="19"/>
                <w:szCs w:val="19"/>
                <w:lang w:val="el-GR" w:eastAsia="zh-CN"/>
              </w:rPr>
              <w:br/>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000000" w:fill="FFFFFF"/>
          </w:tcPr>
          <w:p w14:paraId="798945D3"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noWrap/>
            <w:vAlign w:val="center"/>
          </w:tcPr>
          <w:p w14:paraId="2248B94C"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5AF96602"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2CCB4CEB"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1D6144F8" w14:textId="77777777" w:rsidTr="00FC467A">
        <w:trPr>
          <w:trHeight w:val="843"/>
        </w:trPr>
        <w:tc>
          <w:tcPr>
            <w:tcW w:w="562" w:type="dxa"/>
            <w:shd w:val="clear" w:color="000000" w:fill="FFFFFF"/>
            <w:noWrap/>
            <w:vAlign w:val="center"/>
            <w:hideMark/>
          </w:tcPr>
          <w:p w14:paraId="13C34E31"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7</w:t>
            </w:r>
          </w:p>
        </w:tc>
        <w:tc>
          <w:tcPr>
            <w:tcW w:w="2552" w:type="dxa"/>
            <w:shd w:val="clear" w:color="000000" w:fill="FFFFFF"/>
            <w:noWrap/>
            <w:vAlign w:val="center"/>
            <w:hideMark/>
          </w:tcPr>
          <w:p w14:paraId="469B5C55"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Chlorine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1.006020001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5131FB00"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 xml:space="preserve"> 0.010 - 6.00 mg/l Cl₂ </w:t>
            </w:r>
          </w:p>
        </w:tc>
        <w:tc>
          <w:tcPr>
            <w:tcW w:w="1134" w:type="dxa"/>
            <w:shd w:val="clear" w:color="000000" w:fill="FFFFFF"/>
            <w:vAlign w:val="center"/>
            <w:hideMark/>
          </w:tcPr>
          <w:p w14:paraId="05770BD7"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200 tests</w:t>
            </w:r>
          </w:p>
        </w:tc>
        <w:tc>
          <w:tcPr>
            <w:tcW w:w="1153" w:type="dxa"/>
            <w:shd w:val="clear" w:color="000000" w:fill="FFFFFF"/>
            <w:vAlign w:val="center"/>
            <w:hideMark/>
          </w:tcPr>
          <w:p w14:paraId="430DEC9B"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2533" w:type="dxa"/>
            <w:shd w:val="clear" w:color="000000" w:fill="FFFFFF"/>
            <w:vAlign w:val="center"/>
            <w:hideMark/>
          </w:tcPr>
          <w:p w14:paraId="083AC450"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 xml:space="preserve">2) ΧΥ ΗΠΕΙΡΟΥ-ΔΥΤ. </w:t>
            </w:r>
            <w:r w:rsidRPr="00FB62DF">
              <w:rPr>
                <w:rFonts w:eastAsia="Times New Roman" w:cs="Calibri"/>
                <w:color w:val="000000"/>
                <w:sz w:val="19"/>
                <w:szCs w:val="19"/>
                <w:lang w:eastAsia="zh-CN"/>
              </w:rPr>
              <w:t>ΜΑΚΕΔΟΝΙΑΣ ΕΔΡΑ ΙΩΑΝΝΙΝΑ</w:t>
            </w:r>
          </w:p>
        </w:tc>
        <w:tc>
          <w:tcPr>
            <w:tcW w:w="1701" w:type="dxa"/>
            <w:shd w:val="clear" w:color="000000" w:fill="FFFFFF"/>
          </w:tcPr>
          <w:p w14:paraId="5189E7E9"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000000" w:fill="FFFFFF"/>
            <w:vAlign w:val="center"/>
          </w:tcPr>
          <w:p w14:paraId="3292ADFC"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40297C4E"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12929B6C"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0610C1DC" w14:textId="77777777" w:rsidTr="00FC467A">
        <w:trPr>
          <w:trHeight w:val="968"/>
        </w:trPr>
        <w:tc>
          <w:tcPr>
            <w:tcW w:w="562" w:type="dxa"/>
            <w:shd w:val="clear" w:color="000000" w:fill="FFFFFF"/>
            <w:noWrap/>
            <w:vAlign w:val="center"/>
            <w:hideMark/>
          </w:tcPr>
          <w:p w14:paraId="379FA38E"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8</w:t>
            </w:r>
          </w:p>
        </w:tc>
        <w:tc>
          <w:tcPr>
            <w:tcW w:w="2552" w:type="dxa"/>
            <w:shd w:val="clear" w:color="000000" w:fill="FFFFFF"/>
            <w:noWrap/>
            <w:vAlign w:val="center"/>
            <w:hideMark/>
          </w:tcPr>
          <w:p w14:paraId="025240AD"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Chromate test 0.010 - 3.0,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1147580001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2887E844" w14:textId="77777777" w:rsidR="00FC467A" w:rsidRPr="00FB62DF" w:rsidRDefault="00FC467A" w:rsidP="00FC467A">
            <w:pPr>
              <w:suppressAutoHyphens/>
              <w:spacing w:after="0" w:line="240" w:lineRule="auto"/>
              <w:jc w:val="both"/>
              <w:rPr>
                <w:rFonts w:eastAsia="Times New Roman" w:cs="Calibri"/>
                <w:color w:val="000000"/>
                <w:sz w:val="19"/>
                <w:szCs w:val="19"/>
                <w:lang w:val="en-US" w:eastAsia="zh-CN"/>
              </w:rPr>
            </w:pPr>
            <w:r w:rsidRPr="00FB62DF">
              <w:rPr>
                <w:rFonts w:eastAsia="Times New Roman" w:cs="Calibri"/>
                <w:color w:val="000000"/>
                <w:sz w:val="19"/>
                <w:szCs w:val="19"/>
                <w:lang w:val="en-US" w:eastAsia="zh-CN"/>
              </w:rPr>
              <w:t>Chromate Test (chromium VI) Method: photometric 0.010 - 3.00 mg/l Cr 0.02 - 6.69 mg/l CrO</w:t>
            </w:r>
            <w:r w:rsidRPr="00FB62DF">
              <w:rPr>
                <w:rFonts w:eastAsia="Times New Roman" w:cs="Calibri"/>
                <w:color w:val="000000"/>
                <w:sz w:val="19"/>
                <w:szCs w:val="19"/>
                <w:vertAlign w:val="subscript"/>
                <w:lang w:val="en-US" w:eastAsia="zh-CN"/>
              </w:rPr>
              <w:t>4</w:t>
            </w:r>
            <w:r w:rsidRPr="00FB62DF">
              <w:rPr>
                <w:rFonts w:eastAsia="Times New Roman" w:cs="Calibri"/>
                <w:color w:val="000000"/>
                <w:sz w:val="19"/>
                <w:szCs w:val="19"/>
                <w:vertAlign w:val="superscript"/>
                <w:lang w:val="en-US" w:eastAsia="zh-CN"/>
              </w:rPr>
              <w:t xml:space="preserve">-2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FFFFCC" w:fill="FFFFFF"/>
            <w:vAlign w:val="center"/>
            <w:hideMark/>
          </w:tcPr>
          <w:p w14:paraId="00E6541F"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250</w:t>
            </w:r>
          </w:p>
        </w:tc>
        <w:tc>
          <w:tcPr>
            <w:tcW w:w="1153" w:type="dxa"/>
            <w:shd w:val="clear" w:color="000000" w:fill="FFFFFF"/>
            <w:vAlign w:val="center"/>
            <w:hideMark/>
          </w:tcPr>
          <w:p w14:paraId="1F35E475"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2533" w:type="dxa"/>
            <w:shd w:val="clear" w:color="000000" w:fill="FFFFFF"/>
            <w:vAlign w:val="center"/>
            <w:hideMark/>
          </w:tcPr>
          <w:p w14:paraId="718A2303"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 xml:space="preserve">2) ΧΥ ΗΠΕΙΡΟΥ-ΔΥΤ. </w:t>
            </w:r>
            <w:r w:rsidRPr="00FB62DF">
              <w:rPr>
                <w:rFonts w:eastAsia="Times New Roman" w:cs="Calibri"/>
                <w:color w:val="000000"/>
                <w:sz w:val="19"/>
                <w:szCs w:val="19"/>
                <w:lang w:eastAsia="zh-CN"/>
              </w:rPr>
              <w:t>ΜΑΚΕΔΟΝΙΑΣ ΕΔΡΑ ΙΩΑΝΝΙΝΑ</w:t>
            </w:r>
          </w:p>
        </w:tc>
        <w:tc>
          <w:tcPr>
            <w:tcW w:w="1701" w:type="dxa"/>
            <w:shd w:val="clear" w:color="000000" w:fill="FFFFFF"/>
          </w:tcPr>
          <w:p w14:paraId="5B6E0C82"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000000" w:fill="FFFFFF"/>
            <w:vAlign w:val="center"/>
          </w:tcPr>
          <w:p w14:paraId="27E2B45D"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3F2E2528"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68545369"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7596FD64" w14:textId="77777777" w:rsidTr="00FC467A">
        <w:trPr>
          <w:trHeight w:val="1847"/>
        </w:trPr>
        <w:tc>
          <w:tcPr>
            <w:tcW w:w="562" w:type="dxa"/>
            <w:shd w:val="clear" w:color="000000" w:fill="FFFFFF"/>
            <w:noWrap/>
            <w:vAlign w:val="center"/>
            <w:hideMark/>
          </w:tcPr>
          <w:p w14:paraId="4BE9B8D0"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9</w:t>
            </w:r>
          </w:p>
        </w:tc>
        <w:tc>
          <w:tcPr>
            <w:tcW w:w="2552" w:type="dxa"/>
            <w:shd w:val="clear" w:color="FFFFCC" w:fill="FFFFFF"/>
            <w:noWrap/>
            <w:vAlign w:val="center"/>
            <w:hideMark/>
          </w:tcPr>
          <w:p w14:paraId="6063DDA0"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COD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1145400001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723A29B3"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10 - 150 COD</w:t>
            </w:r>
          </w:p>
        </w:tc>
        <w:tc>
          <w:tcPr>
            <w:tcW w:w="1134" w:type="dxa"/>
            <w:shd w:val="clear" w:color="FFFFCC" w:fill="FFFFFF"/>
            <w:vAlign w:val="center"/>
            <w:hideMark/>
          </w:tcPr>
          <w:p w14:paraId="3C5EAB6B"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000000" w:fill="FFFFFF"/>
            <w:vAlign w:val="center"/>
            <w:hideMark/>
          </w:tcPr>
          <w:p w14:paraId="16E2F739"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6</w:t>
            </w:r>
          </w:p>
        </w:tc>
        <w:tc>
          <w:tcPr>
            <w:tcW w:w="2533" w:type="dxa"/>
            <w:shd w:val="clear" w:color="000000" w:fill="FFFFFF"/>
            <w:vAlign w:val="center"/>
            <w:hideMark/>
          </w:tcPr>
          <w:p w14:paraId="1C3306E6"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2) ΧΥ ΗΠΕΙΡΟΥ-ΔΥΤ. ΜΑΚΕΔΟΝΙΑΣ ΕΔΡΑ ΙΩΑΝΝΙΝΑ (2)</w:t>
            </w:r>
            <w:r w:rsidRPr="00FB62DF">
              <w:rPr>
                <w:rFonts w:eastAsia="Times New Roman" w:cs="Calibri"/>
                <w:color w:val="000000"/>
                <w:sz w:val="19"/>
                <w:szCs w:val="19"/>
                <w:lang w:val="el-GR" w:eastAsia="zh-CN"/>
              </w:rPr>
              <w:br/>
              <w:t xml:space="preserve">3)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000000" w:fill="FFFFFF"/>
          </w:tcPr>
          <w:p w14:paraId="6C9C5A14"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453897C4"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272326A0"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0A8D9B99"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3998BCFE" w14:textId="77777777" w:rsidTr="00FC467A">
        <w:trPr>
          <w:trHeight w:val="1549"/>
        </w:trPr>
        <w:tc>
          <w:tcPr>
            <w:tcW w:w="562" w:type="dxa"/>
            <w:shd w:val="clear" w:color="000000" w:fill="FFFFFF"/>
            <w:noWrap/>
            <w:vAlign w:val="center"/>
            <w:hideMark/>
          </w:tcPr>
          <w:p w14:paraId="3C83EA1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10</w:t>
            </w:r>
          </w:p>
        </w:tc>
        <w:tc>
          <w:tcPr>
            <w:tcW w:w="2552" w:type="dxa"/>
            <w:shd w:val="clear" w:color="FFFFCC" w:fill="FFFFFF"/>
            <w:noWrap/>
            <w:vAlign w:val="center"/>
            <w:hideMark/>
          </w:tcPr>
          <w:p w14:paraId="2BB8BC31"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COD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1145410001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000000" w:fill="FFFFFF"/>
            <w:vAlign w:val="center"/>
            <w:hideMark/>
          </w:tcPr>
          <w:p w14:paraId="691867FC"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 xml:space="preserve"> 25-1500 COD</w:t>
            </w:r>
          </w:p>
        </w:tc>
        <w:tc>
          <w:tcPr>
            <w:tcW w:w="1134" w:type="dxa"/>
            <w:shd w:val="clear" w:color="FFFFCC" w:fill="FFFFFF"/>
            <w:vAlign w:val="center"/>
            <w:hideMark/>
          </w:tcPr>
          <w:p w14:paraId="685A139F"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62AFBC3C"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2533" w:type="dxa"/>
            <w:shd w:val="clear" w:color="000000" w:fill="FFFFFF"/>
            <w:vAlign w:val="center"/>
            <w:hideMark/>
          </w:tcPr>
          <w:p w14:paraId="0AD54535"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t xml:space="preserve">3) ΧΥ  ΠΕΛΟΠΟΝΝΗΣΟΥ-ΔΥΤ. ΕΛΛΑΔΑΣ ΚΑΙ ΙΟΝΙΟΥ- ΤΜΗΜΑ  ΧΥ ΚΕΡΚΥΡΑΣ </w:t>
            </w:r>
            <w:r w:rsidRPr="00FB62DF">
              <w:rPr>
                <w:rFonts w:eastAsia="Times New Roman" w:cs="Calibri"/>
                <w:color w:val="000000"/>
                <w:sz w:val="19"/>
                <w:szCs w:val="19"/>
                <w:lang w:val="el-GR" w:eastAsia="zh-CN"/>
              </w:rPr>
              <w:br/>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000000" w:fill="FFFFFF"/>
          </w:tcPr>
          <w:p w14:paraId="32CCBBF3"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73532DDE"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5913A09F"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105E115"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024271EB" w14:textId="77777777" w:rsidTr="00FC467A">
        <w:trPr>
          <w:trHeight w:val="840"/>
        </w:trPr>
        <w:tc>
          <w:tcPr>
            <w:tcW w:w="562" w:type="dxa"/>
            <w:shd w:val="clear" w:color="000000" w:fill="FFFFFF"/>
            <w:noWrap/>
            <w:vAlign w:val="center"/>
            <w:hideMark/>
          </w:tcPr>
          <w:p w14:paraId="3397385D"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11</w:t>
            </w:r>
          </w:p>
        </w:tc>
        <w:tc>
          <w:tcPr>
            <w:tcW w:w="2552" w:type="dxa"/>
            <w:shd w:val="clear" w:color="FFFFCC" w:fill="FFFFFF"/>
            <w:noWrap/>
            <w:vAlign w:val="center"/>
            <w:hideMark/>
          </w:tcPr>
          <w:p w14:paraId="4B5A0454"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COD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1145600001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noWrap/>
            <w:vAlign w:val="center"/>
            <w:hideMark/>
          </w:tcPr>
          <w:p w14:paraId="5764DB5D"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4.0 - 40.0 COD</w:t>
            </w:r>
          </w:p>
        </w:tc>
        <w:tc>
          <w:tcPr>
            <w:tcW w:w="1134" w:type="dxa"/>
            <w:shd w:val="clear" w:color="FFFFCC" w:fill="FFFFFF"/>
            <w:vAlign w:val="center"/>
            <w:hideMark/>
          </w:tcPr>
          <w:p w14:paraId="53405840"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66866471"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2533" w:type="dxa"/>
            <w:shd w:val="clear" w:color="000000" w:fill="FFFFFF"/>
            <w:vAlign w:val="center"/>
            <w:hideMark/>
          </w:tcPr>
          <w:p w14:paraId="4CC8310C"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 xml:space="preserve">2) ΧΥ  ΠΕΛΟΠΟΝΝΗΣΟΥ-ΔΥΤ. ΕΛΛΑΔΑΣ ΚΑΙ ΙΟΝΙΟΥ- ΤΜΗΜΑ  ΧΥ ΚΕΡΚΥΡΑΣ </w:t>
            </w:r>
            <w:r w:rsidRPr="00FB62DF">
              <w:rPr>
                <w:rFonts w:eastAsia="Times New Roman" w:cs="Calibri"/>
                <w:color w:val="000000"/>
                <w:sz w:val="19"/>
                <w:szCs w:val="19"/>
                <w:lang w:val="el-GR" w:eastAsia="zh-CN"/>
              </w:rPr>
              <w:br/>
              <w:t xml:space="preserve">3)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 xml:space="preserve">4)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000000" w:fill="FFFFFF"/>
          </w:tcPr>
          <w:p w14:paraId="370E65B6"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3E60D47A"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23C43299"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38D5EF19"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69180DA5" w14:textId="77777777" w:rsidTr="00FC467A">
        <w:trPr>
          <w:trHeight w:val="1522"/>
        </w:trPr>
        <w:tc>
          <w:tcPr>
            <w:tcW w:w="562" w:type="dxa"/>
            <w:shd w:val="clear" w:color="000000" w:fill="FFFFFF"/>
            <w:noWrap/>
            <w:vAlign w:val="center"/>
            <w:hideMark/>
          </w:tcPr>
          <w:p w14:paraId="4A19040F"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12</w:t>
            </w:r>
          </w:p>
        </w:tc>
        <w:tc>
          <w:tcPr>
            <w:tcW w:w="2552" w:type="dxa"/>
            <w:shd w:val="clear" w:color="000000" w:fill="FFFFFF"/>
            <w:noWrap/>
            <w:vAlign w:val="center"/>
            <w:hideMark/>
          </w:tcPr>
          <w:p w14:paraId="3CBD9C6D"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COD Cell Test for </w:t>
            </w:r>
            <w:proofErr w:type="gramStart"/>
            <w:r w:rsidRPr="00FB62DF">
              <w:rPr>
                <w:rFonts w:eastAsia="Times New Roman" w:cs="Calibri"/>
                <w:color w:val="000000"/>
                <w:sz w:val="19"/>
                <w:szCs w:val="19"/>
                <w:lang w:val="en-US" w:eastAsia="zh-CN"/>
              </w:rPr>
              <w:t>seawater,</w:t>
            </w:r>
            <w:proofErr w:type="spellStart"/>
            <w:r w:rsidRPr="00FB62DF">
              <w:rPr>
                <w:rFonts w:eastAsia="Times New Roman" w:cs="Calibri"/>
                <w:color w:val="000000"/>
                <w:sz w:val="19"/>
                <w:szCs w:val="19"/>
                <w:lang w:eastAsia="zh-CN"/>
              </w:rPr>
              <w:t>κωδ</w:t>
            </w:r>
            <w:proofErr w:type="spellEnd"/>
            <w:proofErr w:type="gram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1170580001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000000" w:fill="FFFFFF"/>
            <w:vAlign w:val="center"/>
            <w:hideMark/>
          </w:tcPr>
          <w:p w14:paraId="5126DE6F" w14:textId="77777777" w:rsidR="00FC467A" w:rsidRPr="00FB62DF" w:rsidRDefault="00FC467A" w:rsidP="00FC467A">
            <w:pPr>
              <w:suppressAutoHyphens/>
              <w:spacing w:after="0" w:line="240" w:lineRule="auto"/>
              <w:jc w:val="both"/>
              <w:rPr>
                <w:rFonts w:eastAsia="Times New Roman" w:cs="Calibri"/>
                <w:color w:val="000000"/>
                <w:sz w:val="19"/>
                <w:szCs w:val="19"/>
                <w:lang w:val="en-US" w:eastAsia="zh-CN"/>
              </w:rPr>
            </w:pPr>
            <w:r w:rsidRPr="00FB62DF">
              <w:rPr>
                <w:rFonts w:eastAsia="Times New Roman" w:cs="Calibri"/>
                <w:color w:val="000000"/>
                <w:sz w:val="19"/>
                <w:szCs w:val="19"/>
                <w:lang w:val="en-US" w:eastAsia="zh-CN"/>
              </w:rPr>
              <w:t>COD Cell Test for seawater / high chloride contents</w:t>
            </w:r>
            <w:r w:rsidRPr="00FB62DF">
              <w:rPr>
                <w:rFonts w:eastAsia="Times New Roman" w:cs="Calibri"/>
                <w:color w:val="000000"/>
                <w:sz w:val="19"/>
                <w:szCs w:val="19"/>
                <w:lang w:val="en-US" w:eastAsia="zh-CN"/>
              </w:rPr>
              <w:br/>
              <w:t xml:space="preserve">Method: photometric 5.0 - 60.0 mg/l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000000" w:fill="FFFFFF"/>
            <w:vAlign w:val="center"/>
            <w:hideMark/>
          </w:tcPr>
          <w:p w14:paraId="5B30242F"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 tests</w:t>
            </w:r>
          </w:p>
        </w:tc>
        <w:tc>
          <w:tcPr>
            <w:tcW w:w="1153" w:type="dxa"/>
            <w:shd w:val="clear" w:color="000000" w:fill="FFFFFF"/>
            <w:vAlign w:val="center"/>
            <w:hideMark/>
          </w:tcPr>
          <w:p w14:paraId="60E91370"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000000" w:fill="FFFFFF"/>
            <w:vAlign w:val="center"/>
            <w:hideMark/>
          </w:tcPr>
          <w:p w14:paraId="689B8CE5"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ΧΥ ΛΙΒΑΔΕΙΑΣ</w:t>
            </w:r>
          </w:p>
        </w:tc>
        <w:tc>
          <w:tcPr>
            <w:tcW w:w="1701" w:type="dxa"/>
            <w:shd w:val="clear" w:color="000000" w:fill="FFFFFF"/>
          </w:tcPr>
          <w:p w14:paraId="32792BE5"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000000" w:fill="FFFFFF"/>
            <w:vAlign w:val="center"/>
          </w:tcPr>
          <w:p w14:paraId="6D95CFF3"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27577C5D"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624AC297"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64574CAB" w14:textId="77777777" w:rsidTr="00FC467A">
        <w:trPr>
          <w:trHeight w:val="974"/>
        </w:trPr>
        <w:tc>
          <w:tcPr>
            <w:tcW w:w="562" w:type="dxa"/>
            <w:shd w:val="clear" w:color="000000" w:fill="FFFFFF"/>
            <w:noWrap/>
            <w:vAlign w:val="center"/>
            <w:hideMark/>
          </w:tcPr>
          <w:p w14:paraId="5AD05745"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13</w:t>
            </w:r>
          </w:p>
        </w:tc>
        <w:tc>
          <w:tcPr>
            <w:tcW w:w="2552" w:type="dxa"/>
            <w:shd w:val="clear" w:color="FFFFCC" w:fill="FFFFFF"/>
            <w:noWrap/>
            <w:vAlign w:val="center"/>
            <w:hideMark/>
          </w:tcPr>
          <w:p w14:paraId="05B0D43A"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CRACK SET 10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1146870001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6BCA6698" w14:textId="77777777" w:rsidR="00FC467A" w:rsidRPr="00FB62DF" w:rsidRDefault="00FC467A" w:rsidP="00FC467A">
            <w:pPr>
              <w:suppressAutoHyphens/>
              <w:spacing w:after="0" w:line="240" w:lineRule="auto"/>
              <w:jc w:val="both"/>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 Method: photometric 0.05- 2.00 mg/l Cr,  0.11 - 4,46 mg/l CrO</w:t>
            </w:r>
            <w:r w:rsidRPr="00FB62DF">
              <w:rPr>
                <w:rFonts w:eastAsia="Times New Roman" w:cs="Calibri"/>
                <w:color w:val="000000"/>
                <w:sz w:val="19"/>
                <w:szCs w:val="19"/>
                <w:vertAlign w:val="subscript"/>
                <w:lang w:val="en-US" w:eastAsia="zh-CN"/>
              </w:rPr>
              <w:t>4</w:t>
            </w:r>
            <w:r w:rsidRPr="00FB62DF">
              <w:rPr>
                <w:rFonts w:eastAsia="Times New Roman" w:cs="Calibri"/>
                <w:color w:val="000000"/>
                <w:sz w:val="19"/>
                <w:szCs w:val="19"/>
                <w:vertAlign w:val="superscript"/>
                <w:lang w:val="en-US" w:eastAsia="zh-CN"/>
              </w:rPr>
              <w:t>-2</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FFFFCC" w:fill="FFFFFF"/>
            <w:noWrap/>
            <w:vAlign w:val="center"/>
            <w:hideMark/>
          </w:tcPr>
          <w:p w14:paraId="4ECED7E5"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CC" w:fill="FFFFFF"/>
            <w:noWrap/>
            <w:vAlign w:val="center"/>
            <w:hideMark/>
          </w:tcPr>
          <w:p w14:paraId="703D3DA3"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000000" w:fill="FFFFFF"/>
            <w:vAlign w:val="center"/>
            <w:hideMark/>
          </w:tcPr>
          <w:p w14:paraId="7872810F"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ΗΠΕΙΡΟΥ-ΔΥΤ. ΜΑΚΕΔΟΝΙΑΣ ΕΔΡΑ ΙΩΑΝΝΙΝΑ</w:t>
            </w:r>
          </w:p>
        </w:tc>
        <w:tc>
          <w:tcPr>
            <w:tcW w:w="1701" w:type="dxa"/>
            <w:shd w:val="clear" w:color="000000" w:fill="FFFFFF"/>
          </w:tcPr>
          <w:p w14:paraId="5BCE1D8D"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noWrap/>
            <w:vAlign w:val="center"/>
          </w:tcPr>
          <w:p w14:paraId="0D5082DE"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4B92D8D"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2F156F30"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1E2FE30F" w14:textId="77777777" w:rsidTr="00FC467A">
        <w:trPr>
          <w:trHeight w:val="415"/>
        </w:trPr>
        <w:tc>
          <w:tcPr>
            <w:tcW w:w="562" w:type="dxa"/>
            <w:shd w:val="clear" w:color="000000" w:fill="FFFFFF"/>
            <w:noWrap/>
            <w:vAlign w:val="center"/>
            <w:hideMark/>
          </w:tcPr>
          <w:p w14:paraId="042519DC"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14</w:t>
            </w:r>
          </w:p>
        </w:tc>
        <w:tc>
          <w:tcPr>
            <w:tcW w:w="2552" w:type="dxa"/>
            <w:shd w:val="clear" w:color="FFFFCC" w:fill="FFFFFF"/>
            <w:noWrap/>
            <w:vAlign w:val="center"/>
            <w:hideMark/>
          </w:tcPr>
          <w:p w14:paraId="1E5DC951"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Cyanide test for determination of free and easy releasable Cyanide,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1097010001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0F00EB57"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0.002 - 0.500 CN</w:t>
            </w:r>
            <w:r w:rsidRPr="00FB62DF">
              <w:rPr>
                <w:rFonts w:eastAsia="Times New Roman" w:cs="Calibri"/>
                <w:color w:val="000000"/>
                <w:sz w:val="19"/>
                <w:szCs w:val="19"/>
                <w:vertAlign w:val="superscript"/>
                <w:lang w:eastAsia="zh-CN"/>
              </w:rPr>
              <w:t>-</w:t>
            </w:r>
          </w:p>
        </w:tc>
        <w:tc>
          <w:tcPr>
            <w:tcW w:w="1134" w:type="dxa"/>
            <w:shd w:val="clear" w:color="FFFFCC" w:fill="FFFFFF"/>
            <w:vAlign w:val="center"/>
            <w:hideMark/>
          </w:tcPr>
          <w:p w14:paraId="315123F3"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CC" w:fill="FFFFFF"/>
            <w:vAlign w:val="center"/>
            <w:hideMark/>
          </w:tcPr>
          <w:p w14:paraId="10DCF5BA"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2533" w:type="dxa"/>
            <w:shd w:val="clear" w:color="000000" w:fill="FFFFFF"/>
            <w:vAlign w:val="center"/>
            <w:hideMark/>
          </w:tcPr>
          <w:p w14:paraId="07CB88E3"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 (2)</w:t>
            </w:r>
            <w:r w:rsidRPr="00FB62DF">
              <w:rPr>
                <w:rFonts w:eastAsia="Times New Roman" w:cs="Calibri"/>
                <w:color w:val="000000"/>
                <w:sz w:val="19"/>
                <w:szCs w:val="19"/>
                <w:lang w:val="el-GR" w:eastAsia="zh-CN"/>
              </w:rPr>
              <w:br/>
              <w:t xml:space="preserve">2) ΧΥ ΗΠΕΙΡΟΥ-ΔΥΤ. </w:t>
            </w:r>
            <w:r w:rsidRPr="00FB62DF">
              <w:rPr>
                <w:rFonts w:eastAsia="Times New Roman" w:cs="Calibri"/>
                <w:color w:val="000000"/>
                <w:sz w:val="19"/>
                <w:szCs w:val="19"/>
                <w:lang w:eastAsia="zh-CN"/>
              </w:rPr>
              <w:t>ΜΑΚΕΔΟΝΙΑΣ ΕΔΡΑ ΙΩΑΝΝΙΝΑ</w:t>
            </w:r>
          </w:p>
        </w:tc>
        <w:tc>
          <w:tcPr>
            <w:tcW w:w="1701" w:type="dxa"/>
            <w:shd w:val="clear" w:color="000000" w:fill="FFFFFF"/>
          </w:tcPr>
          <w:p w14:paraId="264F154D"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000000" w:fill="FFFFFF"/>
            <w:noWrap/>
            <w:vAlign w:val="center"/>
          </w:tcPr>
          <w:p w14:paraId="42F10496"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3349D1A0"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31FBA684"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64DC341F" w14:textId="77777777" w:rsidTr="00FC467A">
        <w:trPr>
          <w:trHeight w:val="556"/>
        </w:trPr>
        <w:tc>
          <w:tcPr>
            <w:tcW w:w="562" w:type="dxa"/>
            <w:shd w:val="clear" w:color="000000" w:fill="FFFFFF"/>
            <w:noWrap/>
            <w:vAlign w:val="center"/>
            <w:hideMark/>
          </w:tcPr>
          <w:p w14:paraId="2E266668"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15</w:t>
            </w:r>
          </w:p>
        </w:tc>
        <w:tc>
          <w:tcPr>
            <w:tcW w:w="2552" w:type="dxa"/>
            <w:shd w:val="clear" w:color="000000" w:fill="FFFFFF"/>
            <w:noWrap/>
            <w:vAlign w:val="center"/>
            <w:hideMark/>
          </w:tcPr>
          <w:p w14:paraId="123360DA"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eastAsia="zh-CN"/>
              </w:rPr>
              <w:t>C</w:t>
            </w:r>
            <w:r w:rsidRPr="00FB62DF">
              <w:rPr>
                <w:rFonts w:eastAsia="Times New Roman" w:cs="Calibri"/>
                <w:color w:val="000000"/>
                <w:sz w:val="19"/>
                <w:szCs w:val="19"/>
                <w:lang w:val="el-GR" w:eastAsia="zh-CN"/>
              </w:rPr>
              <w:t>ΟΜΒ</w:t>
            </w:r>
            <w:r w:rsidRPr="00FB62DF">
              <w:rPr>
                <w:rFonts w:eastAsia="Times New Roman" w:cs="Calibri"/>
                <w:color w:val="000000"/>
                <w:sz w:val="19"/>
                <w:szCs w:val="19"/>
                <w:lang w:eastAsia="zh-CN"/>
              </w:rPr>
              <w:t>ICHECK</w:t>
            </w:r>
            <w:r w:rsidRPr="00FB62DF">
              <w:rPr>
                <w:rFonts w:eastAsia="Times New Roman" w:cs="Calibri"/>
                <w:color w:val="000000"/>
                <w:sz w:val="19"/>
                <w:szCs w:val="19"/>
                <w:lang w:val="el-GR" w:eastAsia="zh-CN"/>
              </w:rPr>
              <w:t xml:space="preserve">  </w:t>
            </w:r>
            <w:proofErr w:type="gramStart"/>
            <w:r w:rsidRPr="00FB62DF">
              <w:rPr>
                <w:rFonts w:eastAsia="Times New Roman" w:cs="Calibri"/>
                <w:color w:val="000000"/>
                <w:sz w:val="19"/>
                <w:szCs w:val="19"/>
                <w:lang w:val="el-GR" w:eastAsia="zh-CN"/>
              </w:rPr>
              <w:t>50 ,</w:t>
            </w:r>
            <w:proofErr w:type="gramEnd"/>
            <w:r w:rsidRPr="00FB62DF">
              <w:rPr>
                <w:rFonts w:eastAsia="Times New Roman" w:cs="Calibri"/>
                <w:color w:val="000000"/>
                <w:sz w:val="19"/>
                <w:szCs w:val="19"/>
                <w:lang w:val="el-GR" w:eastAsia="zh-CN"/>
              </w:rPr>
              <w:t xml:space="preserve"> </w:t>
            </w:r>
            <w:proofErr w:type="spellStart"/>
            <w:r w:rsidRPr="00FB62DF">
              <w:rPr>
                <w:rFonts w:eastAsia="Times New Roman" w:cs="Calibri"/>
                <w:color w:val="000000"/>
                <w:sz w:val="19"/>
                <w:szCs w:val="19"/>
                <w:lang w:val="el-GR" w:eastAsia="zh-CN"/>
              </w:rPr>
              <w:t>κωδ</w:t>
            </w:r>
            <w:proofErr w:type="spellEnd"/>
            <w:r w:rsidRPr="00FB62DF">
              <w:rPr>
                <w:rFonts w:eastAsia="Times New Roman" w:cs="Calibri"/>
                <w:color w:val="000000"/>
                <w:sz w:val="19"/>
                <w:szCs w:val="19"/>
                <w:lang w:val="el-GR" w:eastAsia="zh-CN"/>
              </w:rPr>
              <w:t xml:space="preserve">. είδους </w:t>
            </w:r>
            <w:r w:rsidRPr="00FB62DF">
              <w:rPr>
                <w:rFonts w:eastAsia="Times New Roman" w:cs="Calibri"/>
                <w:color w:val="000000"/>
                <w:sz w:val="19"/>
                <w:szCs w:val="19"/>
                <w:lang w:eastAsia="zh-CN"/>
              </w:rPr>
              <w:t>Merck</w:t>
            </w:r>
            <w:r w:rsidRPr="00FB62DF">
              <w:rPr>
                <w:rFonts w:eastAsia="Times New Roman" w:cs="Calibri"/>
                <w:color w:val="000000"/>
                <w:sz w:val="19"/>
                <w:szCs w:val="19"/>
                <w:lang w:val="el-GR" w:eastAsia="zh-CN"/>
              </w:rPr>
              <w:t xml:space="preserve"> 1.14695 ή ισοδύναμο </w:t>
            </w:r>
          </w:p>
        </w:tc>
        <w:tc>
          <w:tcPr>
            <w:tcW w:w="2126" w:type="dxa"/>
            <w:shd w:val="clear" w:color="000000" w:fill="FFFFFF"/>
            <w:vAlign w:val="center"/>
            <w:hideMark/>
          </w:tcPr>
          <w:p w14:paraId="58174018" w14:textId="77777777" w:rsidR="00FC467A" w:rsidRPr="00FB62DF" w:rsidRDefault="00FC467A" w:rsidP="00FC467A">
            <w:pPr>
              <w:suppressAutoHyphens/>
              <w:spacing w:after="0" w:line="240" w:lineRule="auto"/>
              <w:jc w:val="both"/>
              <w:rPr>
                <w:rFonts w:eastAsia="Times New Roman" w:cs="Calibri"/>
                <w:color w:val="000000"/>
                <w:sz w:val="19"/>
                <w:szCs w:val="19"/>
                <w:lang w:val="en-US" w:eastAsia="zh-CN"/>
              </w:rPr>
            </w:pPr>
            <w:proofErr w:type="spellStart"/>
            <w:r w:rsidRPr="00FB62DF">
              <w:rPr>
                <w:rFonts w:eastAsia="Times New Roman" w:cs="Calibri"/>
                <w:color w:val="000000"/>
                <w:sz w:val="19"/>
                <w:szCs w:val="19"/>
                <w:lang w:val="en-US" w:eastAsia="zh-CN"/>
              </w:rPr>
              <w:t>CombiCheck</w:t>
            </w:r>
            <w:proofErr w:type="spellEnd"/>
            <w:r w:rsidRPr="00FB62DF">
              <w:rPr>
                <w:rFonts w:eastAsia="Times New Roman" w:cs="Calibri"/>
                <w:color w:val="000000"/>
                <w:sz w:val="19"/>
                <w:szCs w:val="19"/>
                <w:lang w:val="en-US" w:eastAsia="zh-CN"/>
              </w:rPr>
              <w:t xml:space="preserve"> 50 </w:t>
            </w:r>
            <w:r w:rsidRPr="00FB62DF">
              <w:rPr>
                <w:rFonts w:eastAsia="Times New Roman" w:cs="Calibri"/>
                <w:color w:val="000000"/>
                <w:sz w:val="19"/>
                <w:szCs w:val="19"/>
                <w:lang w:val="en-US" w:eastAsia="zh-CN"/>
              </w:rPr>
              <w:br/>
              <w:t xml:space="preserve">for checking the quality of photometric methods </w:t>
            </w:r>
            <w:r w:rsidRPr="00FB62DF">
              <w:rPr>
                <w:rFonts w:eastAsia="Times New Roman" w:cs="Calibri"/>
                <w:color w:val="000000"/>
                <w:sz w:val="19"/>
                <w:szCs w:val="19"/>
                <w:lang w:val="en-US" w:eastAsia="zh-CN"/>
              </w:rPr>
              <w:lastRenderedPageBreak/>
              <w:t xml:space="preserve">for ammonium, COD and nitrogen </w:t>
            </w:r>
            <w:proofErr w:type="spellStart"/>
            <w:r w:rsidRPr="00FB62DF">
              <w:rPr>
                <w:rFonts w:eastAsia="Times New Roman" w:cs="Calibri"/>
                <w:color w:val="000000"/>
                <w:sz w:val="19"/>
                <w:szCs w:val="19"/>
                <w:lang w:val="en-US" w:eastAsia="zh-CN"/>
              </w:rPr>
              <w:t>Spectroquant</w:t>
            </w:r>
            <w:proofErr w:type="spellEnd"/>
            <w:r w:rsidRPr="00FB62DF">
              <w:rPr>
                <w:rFonts w:eastAsia="Times New Roman" w:cs="Calibri"/>
                <w:color w:val="000000"/>
                <w:sz w:val="19"/>
                <w:szCs w:val="19"/>
                <w:lang w:val="en-US" w:eastAsia="zh-CN"/>
              </w:rPr>
              <w:t xml:space="preserve">® </w:t>
            </w:r>
          </w:p>
        </w:tc>
        <w:tc>
          <w:tcPr>
            <w:tcW w:w="1134" w:type="dxa"/>
            <w:shd w:val="clear" w:color="000000" w:fill="FFFFFF"/>
            <w:vAlign w:val="center"/>
            <w:hideMark/>
          </w:tcPr>
          <w:p w14:paraId="0F02BBB4"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1 set</w:t>
            </w:r>
          </w:p>
        </w:tc>
        <w:tc>
          <w:tcPr>
            <w:tcW w:w="1153" w:type="dxa"/>
            <w:shd w:val="clear" w:color="000000" w:fill="FFFFFF"/>
            <w:vAlign w:val="center"/>
            <w:hideMark/>
          </w:tcPr>
          <w:p w14:paraId="76E799D7"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2</w:t>
            </w:r>
          </w:p>
        </w:tc>
        <w:tc>
          <w:tcPr>
            <w:tcW w:w="2533" w:type="dxa"/>
            <w:shd w:val="clear" w:color="000000" w:fill="FFFFFF"/>
            <w:vAlign w:val="center"/>
            <w:hideMark/>
          </w:tcPr>
          <w:p w14:paraId="2E05C8D0"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ΧΥ  ΠΕΛΟΠΟΝΝΗΣΟΥ-ΔΥΤ. ΕΛΛΑΔΑΣ ΚΑΙ ΙΟΝΙΟΥ- ΤΜΗΜΑ  ΧΥ ΚΕΡΚΥΡΑΣ</w:t>
            </w:r>
            <w:r w:rsidRPr="00FB62DF">
              <w:rPr>
                <w:rFonts w:eastAsia="Times New Roman" w:cs="Calibri"/>
                <w:color w:val="000000"/>
                <w:sz w:val="19"/>
                <w:szCs w:val="19"/>
                <w:lang w:val="el-GR" w:eastAsia="zh-CN"/>
              </w:rPr>
              <w:br/>
            </w:r>
            <w:r w:rsidRPr="00FB62DF">
              <w:rPr>
                <w:rFonts w:eastAsia="Times New Roman" w:cs="Calibri"/>
                <w:color w:val="000000"/>
                <w:sz w:val="19"/>
                <w:szCs w:val="19"/>
                <w:lang w:val="el-GR" w:eastAsia="zh-CN"/>
              </w:rPr>
              <w:lastRenderedPageBreak/>
              <w:t xml:space="preserve">2)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000000" w:fill="FFFFFF"/>
          </w:tcPr>
          <w:p w14:paraId="2EF5A935"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21692156"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593093DE"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37A58B42"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22317678" w14:textId="77777777" w:rsidTr="00FC467A">
        <w:trPr>
          <w:trHeight w:val="748"/>
        </w:trPr>
        <w:tc>
          <w:tcPr>
            <w:tcW w:w="562" w:type="dxa"/>
            <w:shd w:val="clear" w:color="000000" w:fill="FFFFFF"/>
            <w:noWrap/>
            <w:vAlign w:val="center"/>
            <w:hideMark/>
          </w:tcPr>
          <w:p w14:paraId="6EC87E99"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16</w:t>
            </w:r>
          </w:p>
        </w:tc>
        <w:tc>
          <w:tcPr>
            <w:tcW w:w="2552" w:type="dxa"/>
            <w:shd w:val="clear" w:color="auto" w:fill="auto"/>
            <w:noWrap/>
            <w:vAlign w:val="center"/>
            <w:hideMark/>
          </w:tcPr>
          <w:p w14:paraId="1CAD9EA8"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Fluoride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1008090001ή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p>
        </w:tc>
        <w:tc>
          <w:tcPr>
            <w:tcW w:w="2126" w:type="dxa"/>
            <w:shd w:val="clear" w:color="auto" w:fill="auto"/>
            <w:vAlign w:val="center"/>
            <w:hideMark/>
          </w:tcPr>
          <w:p w14:paraId="4BAC5C3C"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0,10-1,80mg/L F</w:t>
            </w:r>
            <w:r w:rsidRPr="00FB62DF">
              <w:rPr>
                <w:rFonts w:eastAsia="Times New Roman" w:cs="Calibri"/>
                <w:color w:val="000000"/>
                <w:sz w:val="19"/>
                <w:szCs w:val="19"/>
                <w:vertAlign w:val="superscript"/>
                <w:lang w:eastAsia="zh-CN"/>
              </w:rPr>
              <w:t>-</w:t>
            </w:r>
          </w:p>
        </w:tc>
        <w:tc>
          <w:tcPr>
            <w:tcW w:w="1134" w:type="dxa"/>
            <w:shd w:val="clear" w:color="auto" w:fill="auto"/>
            <w:vAlign w:val="center"/>
            <w:hideMark/>
          </w:tcPr>
          <w:p w14:paraId="2E5B5565"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auto" w:fill="auto"/>
            <w:vAlign w:val="center"/>
            <w:hideMark/>
          </w:tcPr>
          <w:p w14:paraId="00E7D73E"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auto" w:fill="auto"/>
            <w:vAlign w:val="center"/>
            <w:hideMark/>
          </w:tcPr>
          <w:p w14:paraId="593906F1"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ΧΥ ΛΙΒΑΔΕΙΑΣ</w:t>
            </w:r>
          </w:p>
        </w:tc>
        <w:tc>
          <w:tcPr>
            <w:tcW w:w="1701" w:type="dxa"/>
          </w:tcPr>
          <w:p w14:paraId="7BCC25D6"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auto" w:fill="auto"/>
            <w:vAlign w:val="center"/>
          </w:tcPr>
          <w:p w14:paraId="61D489B0"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31B30406"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3BAE20EA"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615CE0C9" w14:textId="77777777" w:rsidTr="00FC467A">
        <w:trPr>
          <w:trHeight w:val="982"/>
        </w:trPr>
        <w:tc>
          <w:tcPr>
            <w:tcW w:w="562" w:type="dxa"/>
            <w:shd w:val="clear" w:color="000000" w:fill="FFFFFF"/>
            <w:noWrap/>
            <w:vAlign w:val="center"/>
            <w:hideMark/>
          </w:tcPr>
          <w:p w14:paraId="5E9A9BAE"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17</w:t>
            </w:r>
          </w:p>
        </w:tc>
        <w:tc>
          <w:tcPr>
            <w:tcW w:w="2552" w:type="dxa"/>
            <w:shd w:val="clear" w:color="FFFFCC" w:fill="FFFFFF"/>
            <w:noWrap/>
            <w:vAlign w:val="center"/>
            <w:hideMark/>
          </w:tcPr>
          <w:p w14:paraId="6C5343FD"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Iron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1145490001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516442AF"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0.05 - 4.00 Fe</w:t>
            </w:r>
          </w:p>
        </w:tc>
        <w:tc>
          <w:tcPr>
            <w:tcW w:w="1134" w:type="dxa"/>
            <w:shd w:val="clear" w:color="FFFFCC" w:fill="FFFFFF"/>
            <w:vAlign w:val="center"/>
            <w:hideMark/>
          </w:tcPr>
          <w:p w14:paraId="0E5F247F"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7307C558"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000000" w:fill="FFFFFF"/>
            <w:vAlign w:val="center"/>
            <w:hideMark/>
          </w:tcPr>
          <w:p w14:paraId="0C2ABD6E"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p>
        </w:tc>
        <w:tc>
          <w:tcPr>
            <w:tcW w:w="1701" w:type="dxa"/>
            <w:shd w:val="clear" w:color="000000" w:fill="FFFFFF"/>
          </w:tcPr>
          <w:p w14:paraId="5EB1CD32"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6619E5C2"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0A902137"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5656F75F"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539DD674" w14:textId="77777777" w:rsidTr="00FC467A">
        <w:trPr>
          <w:trHeight w:val="698"/>
        </w:trPr>
        <w:tc>
          <w:tcPr>
            <w:tcW w:w="562" w:type="dxa"/>
            <w:shd w:val="clear" w:color="000000" w:fill="FFFFFF"/>
            <w:noWrap/>
            <w:vAlign w:val="center"/>
            <w:hideMark/>
          </w:tcPr>
          <w:p w14:paraId="432860B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18</w:t>
            </w:r>
          </w:p>
        </w:tc>
        <w:tc>
          <w:tcPr>
            <w:tcW w:w="2552" w:type="dxa"/>
            <w:shd w:val="clear" w:color="FFFFCC" w:fill="FFFFFF"/>
            <w:noWrap/>
            <w:vAlign w:val="center"/>
            <w:hideMark/>
          </w:tcPr>
          <w:p w14:paraId="7F139403"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Nitrate test (DMP),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1097130001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2D222C21"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0.10 - 25.0 NO</w:t>
            </w:r>
            <w:r w:rsidRPr="00FB62DF">
              <w:rPr>
                <w:rFonts w:eastAsia="Times New Roman" w:cs="Calibri"/>
                <w:color w:val="000000"/>
                <w:sz w:val="19"/>
                <w:szCs w:val="19"/>
                <w:vertAlign w:val="subscript"/>
                <w:lang w:eastAsia="zh-CN"/>
              </w:rPr>
              <w:t>3</w:t>
            </w:r>
            <w:r w:rsidRPr="00FB62DF">
              <w:rPr>
                <w:rFonts w:eastAsia="Times New Roman" w:cs="Calibri"/>
                <w:color w:val="000000"/>
                <w:sz w:val="19"/>
                <w:szCs w:val="19"/>
                <w:vertAlign w:val="superscript"/>
                <w:lang w:eastAsia="zh-CN"/>
              </w:rPr>
              <w:t xml:space="preserve">-  </w:t>
            </w:r>
            <w:r w:rsidRPr="00FB62DF">
              <w:rPr>
                <w:rFonts w:eastAsia="Times New Roman" w:cs="Calibri"/>
                <w:color w:val="000000"/>
                <w:sz w:val="19"/>
                <w:szCs w:val="19"/>
                <w:lang w:eastAsia="zh-CN"/>
              </w:rPr>
              <w:t>-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0.45 - 111.0 NO</w:t>
            </w:r>
            <w:r w:rsidRPr="00FB62DF">
              <w:rPr>
                <w:rFonts w:eastAsia="Times New Roman" w:cs="Calibri"/>
                <w:color w:val="000000"/>
                <w:sz w:val="19"/>
                <w:szCs w:val="19"/>
                <w:vertAlign w:val="subscript"/>
                <w:lang w:eastAsia="zh-CN"/>
              </w:rPr>
              <w:t>3</w:t>
            </w:r>
            <w:r w:rsidRPr="00FB62DF">
              <w:rPr>
                <w:rFonts w:eastAsia="Times New Roman" w:cs="Calibri"/>
                <w:color w:val="000000"/>
                <w:sz w:val="19"/>
                <w:szCs w:val="19"/>
                <w:vertAlign w:val="superscript"/>
                <w:lang w:eastAsia="zh-CN"/>
              </w:rPr>
              <w:t>-</w:t>
            </w:r>
            <w:r w:rsidRPr="00FB62DF">
              <w:rPr>
                <w:rFonts w:eastAsia="Times New Roman" w:cs="Calibri"/>
                <w:color w:val="000000"/>
                <w:sz w:val="19"/>
                <w:szCs w:val="19"/>
                <w:lang w:eastAsia="zh-CN"/>
              </w:rPr>
              <w:t xml:space="preserve"> </w:t>
            </w:r>
          </w:p>
        </w:tc>
        <w:tc>
          <w:tcPr>
            <w:tcW w:w="1134" w:type="dxa"/>
            <w:shd w:val="clear" w:color="FFFFCC" w:fill="FFFFFF"/>
            <w:vAlign w:val="center"/>
            <w:hideMark/>
          </w:tcPr>
          <w:p w14:paraId="1303BD57"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100</w:t>
            </w:r>
          </w:p>
        </w:tc>
        <w:tc>
          <w:tcPr>
            <w:tcW w:w="1153" w:type="dxa"/>
            <w:shd w:val="clear" w:color="FFFFCC" w:fill="FFFFFF"/>
            <w:vAlign w:val="center"/>
            <w:hideMark/>
          </w:tcPr>
          <w:p w14:paraId="118373CC"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2533" w:type="dxa"/>
            <w:shd w:val="clear" w:color="000000" w:fill="FFFFFF"/>
            <w:vAlign w:val="center"/>
            <w:hideMark/>
          </w:tcPr>
          <w:p w14:paraId="7AFE0DA1"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Α ΧΥ ΑΘΗΝΩΝ ΤΜΗΜΑ Γ </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t>3) ΧΥ  ΠΕΛΟΠΟΝΝΗΣΟΥ-ΔΥΤ. ΕΛΛΑΔΑΣ ΚΑΙ ΙΟΝΙΟΥ- ΤΜΗΜΑ  ΧΥ ΚΕΡΚΥΡΑΣ</w:t>
            </w:r>
            <w:r w:rsidRPr="00FB62DF">
              <w:rPr>
                <w:rFonts w:eastAsia="Times New Roman" w:cs="Calibri"/>
                <w:color w:val="000000"/>
                <w:sz w:val="19"/>
                <w:szCs w:val="19"/>
                <w:lang w:val="el-GR" w:eastAsia="zh-CN"/>
              </w:rPr>
              <w:br/>
              <w:t xml:space="preserve">4) ΧΥ ΗΠΕΙΡΟΥ-ΔΥΤ. ΜΑΚΕΔΟΝΙΑΣ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ΦΛΩΡΙΝΑΣ</w:t>
            </w:r>
            <w:r w:rsidRPr="00FB62DF">
              <w:rPr>
                <w:rFonts w:eastAsia="Times New Roman" w:cs="Calibri"/>
                <w:color w:val="000000"/>
                <w:sz w:val="19"/>
                <w:szCs w:val="19"/>
                <w:lang w:val="el-GR" w:eastAsia="zh-CN"/>
              </w:rPr>
              <w:br/>
              <w:t>5) ΧΥ ΛΙΒΑΔΕΙΑΣ</w:t>
            </w:r>
          </w:p>
        </w:tc>
        <w:tc>
          <w:tcPr>
            <w:tcW w:w="1701" w:type="dxa"/>
            <w:shd w:val="clear" w:color="000000" w:fill="FFFFFF"/>
          </w:tcPr>
          <w:p w14:paraId="7F5DE65A"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000000" w:fill="FFFFFF"/>
            <w:vAlign w:val="center"/>
          </w:tcPr>
          <w:p w14:paraId="505AF71E"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4CC70D71"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0B5B9633"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5548CCE1" w14:textId="77777777" w:rsidTr="00FC467A">
        <w:trPr>
          <w:trHeight w:val="840"/>
        </w:trPr>
        <w:tc>
          <w:tcPr>
            <w:tcW w:w="562" w:type="dxa"/>
            <w:shd w:val="clear" w:color="000000" w:fill="FFFFFF"/>
            <w:noWrap/>
            <w:vAlign w:val="center"/>
            <w:hideMark/>
          </w:tcPr>
          <w:p w14:paraId="6938F542"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19</w:t>
            </w:r>
          </w:p>
        </w:tc>
        <w:tc>
          <w:tcPr>
            <w:tcW w:w="2552" w:type="dxa"/>
            <w:shd w:val="clear" w:color="FFFFCC" w:fill="FFFFFF"/>
            <w:noWrap/>
            <w:vAlign w:val="center"/>
            <w:hideMark/>
          </w:tcPr>
          <w:p w14:paraId="4925CC01"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Nitrite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1147760002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noWrap/>
            <w:vAlign w:val="center"/>
            <w:hideMark/>
          </w:tcPr>
          <w:p w14:paraId="4A1012D6"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0.005 - 1.00 NO</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vertAlign w:val="superscript"/>
                <w:lang w:eastAsia="zh-CN"/>
              </w:rPr>
              <w:t xml:space="preserve"> - </w:t>
            </w:r>
            <w:r w:rsidRPr="00FB62DF">
              <w:rPr>
                <w:rFonts w:eastAsia="Times New Roman" w:cs="Calibri"/>
                <w:color w:val="000000"/>
                <w:sz w:val="19"/>
                <w:szCs w:val="19"/>
                <w:lang w:eastAsia="zh-CN"/>
              </w:rPr>
              <w:t>- N</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 xml:space="preserve">                                   0.015 - 3.00 NO</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vertAlign w:val="superscript"/>
                <w:lang w:eastAsia="zh-CN"/>
              </w:rPr>
              <w:t>-</w:t>
            </w:r>
          </w:p>
        </w:tc>
        <w:tc>
          <w:tcPr>
            <w:tcW w:w="1134" w:type="dxa"/>
            <w:shd w:val="clear" w:color="FFFFCC" w:fill="FFFFFF"/>
            <w:noWrap/>
            <w:vAlign w:val="center"/>
            <w:hideMark/>
          </w:tcPr>
          <w:p w14:paraId="65AF78B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335</w:t>
            </w:r>
          </w:p>
        </w:tc>
        <w:tc>
          <w:tcPr>
            <w:tcW w:w="1153" w:type="dxa"/>
            <w:shd w:val="clear" w:color="FFFFCC" w:fill="FFFFFF"/>
            <w:noWrap/>
            <w:vAlign w:val="center"/>
            <w:hideMark/>
          </w:tcPr>
          <w:p w14:paraId="17B7615F"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4</w:t>
            </w:r>
          </w:p>
        </w:tc>
        <w:tc>
          <w:tcPr>
            <w:tcW w:w="2533" w:type="dxa"/>
            <w:shd w:val="clear" w:color="000000" w:fill="FFFFFF"/>
            <w:vAlign w:val="center"/>
            <w:hideMark/>
          </w:tcPr>
          <w:p w14:paraId="711F3F44"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val="el-GR" w:eastAsia="zh-CN"/>
              </w:rPr>
              <w:t>1) Α ΧΥ ΑΘΗΝΩΝ ΤΜΗΜΑ Γ</w:t>
            </w:r>
            <w:r w:rsidRPr="00FB62DF">
              <w:rPr>
                <w:rFonts w:eastAsia="Times New Roman" w:cs="Calibri"/>
                <w:color w:val="000000"/>
                <w:sz w:val="19"/>
                <w:szCs w:val="19"/>
                <w:lang w:val="el-GR" w:eastAsia="zh-CN"/>
              </w:rPr>
              <w:br/>
              <w:t xml:space="preserve">2) ΧΥ ΗΠΕΙΡΟΥ-ΔΥΤ. ΜΑΚΕΔΟΝΙΑΣ ΕΔΡΑ ΙΩΑΝΝΙΝΑ (2) </w:t>
            </w:r>
            <w:r w:rsidRPr="00FB62DF">
              <w:rPr>
                <w:rFonts w:eastAsia="Times New Roman" w:cs="Calibri"/>
                <w:color w:val="000000"/>
                <w:sz w:val="19"/>
                <w:szCs w:val="19"/>
                <w:lang w:val="el-GR" w:eastAsia="zh-CN"/>
              </w:rPr>
              <w:br/>
              <w:t xml:space="preserve">3) ΧΥ  ΠΕΛΟΠΟΝΝΗΣΟΥ-ΔΥΤ. </w:t>
            </w:r>
            <w:r w:rsidRPr="00FB62DF">
              <w:rPr>
                <w:rFonts w:eastAsia="Times New Roman" w:cs="Calibri"/>
                <w:color w:val="000000"/>
                <w:sz w:val="19"/>
                <w:szCs w:val="19"/>
                <w:lang w:eastAsia="zh-CN"/>
              </w:rPr>
              <w:t>ΕΛΛΑΔΑΣ ΚΑΙ ΙΟΝΙΟΥ- ΤΜΗΜΑ  ΧΥ ΚΕΡΚΥΡΑΣ</w:t>
            </w:r>
          </w:p>
        </w:tc>
        <w:tc>
          <w:tcPr>
            <w:tcW w:w="1701" w:type="dxa"/>
            <w:shd w:val="clear" w:color="000000" w:fill="FFFFFF"/>
          </w:tcPr>
          <w:p w14:paraId="56CB1807"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000000" w:fill="FFFFFF"/>
            <w:noWrap/>
            <w:vAlign w:val="center"/>
          </w:tcPr>
          <w:p w14:paraId="486595FD"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7C37F5C1"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09DBEE12"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798A01D6" w14:textId="77777777" w:rsidTr="00FC467A">
        <w:trPr>
          <w:trHeight w:val="838"/>
        </w:trPr>
        <w:tc>
          <w:tcPr>
            <w:tcW w:w="562" w:type="dxa"/>
            <w:shd w:val="clear" w:color="000000" w:fill="FFFFFF"/>
            <w:noWrap/>
            <w:vAlign w:val="center"/>
            <w:hideMark/>
          </w:tcPr>
          <w:p w14:paraId="64E8B13F"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20</w:t>
            </w:r>
          </w:p>
        </w:tc>
        <w:tc>
          <w:tcPr>
            <w:tcW w:w="2552" w:type="dxa"/>
            <w:shd w:val="clear" w:color="FFFFCC" w:fill="FFFFFF"/>
            <w:noWrap/>
            <w:vAlign w:val="center"/>
            <w:hideMark/>
          </w:tcPr>
          <w:p w14:paraId="4DE4B21A"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Nitrogen (total)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1006130001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59915EB8"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0.5 - 15.0 N</w:t>
            </w:r>
            <w:r w:rsidRPr="00FB62DF">
              <w:rPr>
                <w:rFonts w:eastAsia="Times New Roman" w:cs="Calibri"/>
                <w:color w:val="000000"/>
                <w:sz w:val="19"/>
                <w:szCs w:val="19"/>
                <w:vertAlign w:val="subscript"/>
                <w:lang w:eastAsia="zh-CN"/>
              </w:rPr>
              <w:t>2</w:t>
            </w:r>
          </w:p>
        </w:tc>
        <w:tc>
          <w:tcPr>
            <w:tcW w:w="1134" w:type="dxa"/>
            <w:shd w:val="clear" w:color="FFFFCC" w:fill="FFFFFF"/>
            <w:vAlign w:val="center"/>
            <w:hideMark/>
          </w:tcPr>
          <w:p w14:paraId="38EB996D"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4169C99B"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3</w:t>
            </w:r>
          </w:p>
        </w:tc>
        <w:tc>
          <w:tcPr>
            <w:tcW w:w="2533" w:type="dxa"/>
            <w:shd w:val="clear" w:color="000000" w:fill="FFFFFF"/>
            <w:vAlign w:val="center"/>
            <w:hideMark/>
          </w:tcPr>
          <w:p w14:paraId="12682570"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1) ΧΥ ΗΠΕΙΡΟΥ-ΔΥΤ. ΜΑΚΕΔΟΝΙΑΣ ΕΔΡΑ ΙΩΑΝΝΙΝΑ (2)</w:t>
            </w:r>
            <w:r w:rsidRPr="00FB62DF">
              <w:rPr>
                <w:rFonts w:eastAsia="Times New Roman" w:cs="Calibri"/>
                <w:color w:val="000000"/>
                <w:sz w:val="19"/>
                <w:szCs w:val="19"/>
                <w:lang w:eastAsia="zh-CN"/>
              </w:rPr>
              <w:br/>
              <w:t>2) ΧΥ  ΠΕΛΟΠΟΝΝΗΣΟΥ-ΔΥΤ. ΕΛΛΑΔΑΣ ΚΑΙ ΙΟΝΙΟΥ- ΤΜΗΜΑ  ΧΥ ΚΕΡΚΥΡΑΣ</w:t>
            </w:r>
          </w:p>
        </w:tc>
        <w:tc>
          <w:tcPr>
            <w:tcW w:w="1701" w:type="dxa"/>
            <w:shd w:val="clear" w:color="000000" w:fill="FFFFFF"/>
          </w:tcPr>
          <w:p w14:paraId="40710344"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275" w:type="dxa"/>
            <w:shd w:val="clear" w:color="000000" w:fill="FFFFFF"/>
            <w:noWrap/>
            <w:vAlign w:val="center"/>
          </w:tcPr>
          <w:p w14:paraId="4A972FC7"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2510CA99"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c>
          <w:tcPr>
            <w:tcW w:w="1134" w:type="dxa"/>
            <w:shd w:val="clear" w:color="000000" w:fill="FFFFFF"/>
            <w:noWrap/>
            <w:vAlign w:val="center"/>
          </w:tcPr>
          <w:p w14:paraId="1039193D"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p>
        </w:tc>
      </w:tr>
      <w:tr w:rsidR="00FC467A" w:rsidRPr="00FB62DF" w14:paraId="7CF2388A" w14:textId="77777777" w:rsidTr="00FC467A">
        <w:trPr>
          <w:trHeight w:val="557"/>
        </w:trPr>
        <w:tc>
          <w:tcPr>
            <w:tcW w:w="562" w:type="dxa"/>
            <w:shd w:val="clear" w:color="000000" w:fill="FFFFFF"/>
            <w:noWrap/>
            <w:vAlign w:val="center"/>
            <w:hideMark/>
          </w:tcPr>
          <w:p w14:paraId="3E75764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21</w:t>
            </w:r>
          </w:p>
        </w:tc>
        <w:tc>
          <w:tcPr>
            <w:tcW w:w="2552" w:type="dxa"/>
            <w:shd w:val="clear" w:color="FFFFCC" w:fill="FFFFFF"/>
            <w:noWrap/>
            <w:vAlign w:val="center"/>
            <w:hideMark/>
          </w:tcPr>
          <w:p w14:paraId="3B47BEFD"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eastAsia="zh-CN"/>
              </w:rPr>
              <w:t>Phenol</w:t>
            </w:r>
            <w:r w:rsidRPr="00FB62DF">
              <w:rPr>
                <w:rFonts w:eastAsia="Times New Roman" w:cs="Calibri"/>
                <w:color w:val="000000"/>
                <w:sz w:val="19"/>
                <w:szCs w:val="19"/>
                <w:lang w:val="el-GR" w:eastAsia="zh-CN"/>
              </w:rPr>
              <w:t xml:space="preserve"> </w:t>
            </w:r>
            <w:r w:rsidRPr="00FB62DF">
              <w:rPr>
                <w:rFonts w:eastAsia="Times New Roman" w:cs="Calibri"/>
                <w:color w:val="000000"/>
                <w:sz w:val="19"/>
                <w:szCs w:val="19"/>
                <w:lang w:eastAsia="zh-CN"/>
              </w:rPr>
              <w:t>test</w:t>
            </w:r>
            <w:r w:rsidRPr="00FB62DF">
              <w:rPr>
                <w:rFonts w:eastAsia="Times New Roman" w:cs="Calibri"/>
                <w:color w:val="000000"/>
                <w:sz w:val="19"/>
                <w:szCs w:val="19"/>
                <w:lang w:val="el-GR" w:eastAsia="zh-CN"/>
              </w:rPr>
              <w:t xml:space="preserve">, </w:t>
            </w:r>
            <w:proofErr w:type="spellStart"/>
            <w:r w:rsidRPr="00FB62DF">
              <w:rPr>
                <w:rFonts w:eastAsia="Times New Roman" w:cs="Calibri"/>
                <w:color w:val="000000"/>
                <w:sz w:val="19"/>
                <w:szCs w:val="19"/>
                <w:lang w:val="el-GR" w:eastAsia="zh-CN"/>
              </w:rPr>
              <w:t>κωδ</w:t>
            </w:r>
            <w:proofErr w:type="spellEnd"/>
            <w:r w:rsidRPr="00FB62DF">
              <w:rPr>
                <w:rFonts w:eastAsia="Times New Roman" w:cs="Calibri"/>
                <w:color w:val="000000"/>
                <w:sz w:val="19"/>
                <w:szCs w:val="19"/>
                <w:lang w:val="el-GR" w:eastAsia="zh-CN"/>
              </w:rPr>
              <w:t xml:space="preserve">. είδους </w:t>
            </w:r>
            <w:r w:rsidRPr="00FB62DF">
              <w:rPr>
                <w:rFonts w:eastAsia="Times New Roman" w:cs="Calibri"/>
                <w:color w:val="000000"/>
                <w:sz w:val="19"/>
                <w:szCs w:val="19"/>
                <w:lang w:eastAsia="zh-CN"/>
              </w:rPr>
              <w:t>Merck</w:t>
            </w:r>
            <w:r w:rsidRPr="00FB62DF">
              <w:rPr>
                <w:rFonts w:eastAsia="Times New Roman" w:cs="Calibri"/>
                <w:color w:val="000000"/>
                <w:sz w:val="19"/>
                <w:szCs w:val="19"/>
                <w:lang w:val="el-GR" w:eastAsia="zh-CN"/>
              </w:rPr>
              <w:t xml:space="preserve"> 1008560001 ή ισοδύναμο </w:t>
            </w:r>
          </w:p>
        </w:tc>
        <w:tc>
          <w:tcPr>
            <w:tcW w:w="2126" w:type="dxa"/>
            <w:shd w:val="clear" w:color="FFFFCC" w:fill="FFFFFF"/>
            <w:vAlign w:val="center"/>
            <w:hideMark/>
          </w:tcPr>
          <w:p w14:paraId="4A76BC09"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0.002 - 0.100 Phenol                        0.025 -    5.00 Phenol</w:t>
            </w:r>
          </w:p>
        </w:tc>
        <w:tc>
          <w:tcPr>
            <w:tcW w:w="1134" w:type="dxa"/>
            <w:shd w:val="clear" w:color="FFFFCC" w:fill="FFFFFF"/>
            <w:vAlign w:val="center"/>
            <w:hideMark/>
          </w:tcPr>
          <w:p w14:paraId="48189417"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50-250</w:t>
            </w:r>
          </w:p>
        </w:tc>
        <w:tc>
          <w:tcPr>
            <w:tcW w:w="1153" w:type="dxa"/>
            <w:shd w:val="clear" w:color="FFFFCC" w:fill="FFFFFF"/>
            <w:vAlign w:val="center"/>
            <w:hideMark/>
          </w:tcPr>
          <w:p w14:paraId="71F602A1"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2533" w:type="dxa"/>
            <w:shd w:val="clear" w:color="000000" w:fill="FFFFFF"/>
            <w:vAlign w:val="center"/>
            <w:hideMark/>
          </w:tcPr>
          <w:p w14:paraId="05CFD73F"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(3)</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r>
            <w:r w:rsidRPr="00FB62DF">
              <w:rPr>
                <w:rFonts w:eastAsia="Times New Roman" w:cs="Calibri"/>
                <w:color w:val="000000"/>
                <w:sz w:val="19"/>
                <w:szCs w:val="19"/>
                <w:lang w:val="el-GR" w:eastAsia="zh-CN"/>
              </w:rPr>
              <w:lastRenderedPageBreak/>
              <w:t xml:space="preserve">3)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FFFFCC" w:fill="FFFFFF"/>
          </w:tcPr>
          <w:p w14:paraId="11815000"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FFFFCC" w:fill="FFFFFF"/>
            <w:noWrap/>
            <w:vAlign w:val="center"/>
          </w:tcPr>
          <w:p w14:paraId="28E6C7C0"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3889C99F"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1908AD6F"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5E72AF05" w14:textId="77777777" w:rsidTr="00FC467A">
        <w:trPr>
          <w:trHeight w:val="703"/>
        </w:trPr>
        <w:tc>
          <w:tcPr>
            <w:tcW w:w="562" w:type="dxa"/>
            <w:shd w:val="clear" w:color="000000" w:fill="FFFFFF"/>
            <w:noWrap/>
            <w:vAlign w:val="center"/>
            <w:hideMark/>
          </w:tcPr>
          <w:p w14:paraId="736FEF54"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lastRenderedPageBreak/>
              <w:t>22</w:t>
            </w:r>
          </w:p>
        </w:tc>
        <w:tc>
          <w:tcPr>
            <w:tcW w:w="2552" w:type="dxa"/>
            <w:shd w:val="clear" w:color="FFFFCC" w:fill="FFFFFF"/>
            <w:noWrap/>
            <w:vAlign w:val="center"/>
            <w:hideMark/>
          </w:tcPr>
          <w:p w14:paraId="283D6A9E"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Phosphate cell test (PMB</w:t>
            </w:r>
            <w:proofErr w:type="gramStart"/>
            <w:r w:rsidRPr="00FB62DF">
              <w:rPr>
                <w:rFonts w:eastAsia="Times New Roman" w:cs="Calibri"/>
                <w:color w:val="000000"/>
                <w:sz w:val="19"/>
                <w:szCs w:val="19"/>
                <w:lang w:val="en-US" w:eastAsia="zh-CN"/>
              </w:rPr>
              <w:t>),for</w:t>
            </w:r>
            <w:proofErr w:type="gram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val="en-US" w:eastAsia="zh-CN"/>
              </w:rPr>
              <w:t>determ</w:t>
            </w:r>
            <w:proofErr w:type="spellEnd"/>
            <w:r w:rsidRPr="00FB62DF">
              <w:rPr>
                <w:rFonts w:eastAsia="Times New Roman" w:cs="Calibri"/>
                <w:color w:val="000000"/>
                <w:sz w:val="19"/>
                <w:szCs w:val="19"/>
                <w:lang w:val="en-US" w:eastAsia="zh-CN"/>
              </w:rPr>
              <w:t xml:space="preserve">. of </w:t>
            </w:r>
            <w:proofErr w:type="spellStart"/>
            <w:r w:rsidRPr="00FB62DF">
              <w:rPr>
                <w:rFonts w:eastAsia="Times New Roman" w:cs="Calibri"/>
                <w:color w:val="000000"/>
                <w:sz w:val="19"/>
                <w:szCs w:val="19"/>
                <w:lang w:val="en-US" w:eastAsia="zh-CN"/>
              </w:rPr>
              <w:t>ortho</w:t>
            </w:r>
            <w:proofErr w:type="spellEnd"/>
            <w:r w:rsidRPr="00FB62DF">
              <w:rPr>
                <w:rFonts w:eastAsia="Times New Roman" w:cs="Calibri"/>
                <w:color w:val="000000"/>
                <w:sz w:val="19"/>
                <w:szCs w:val="19"/>
                <w:lang w:val="en-US" w:eastAsia="zh-CN"/>
              </w:rPr>
              <w:t xml:space="preserve">-Phosphate and total Phosphorus,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1145430001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5730080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0.05 - 5.00  PO</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 xml:space="preserve">-3 </w:t>
            </w:r>
            <w:r w:rsidRPr="00FB62DF">
              <w:rPr>
                <w:rFonts w:eastAsia="Times New Roman" w:cs="Calibri"/>
                <w:color w:val="000000"/>
                <w:sz w:val="19"/>
                <w:szCs w:val="19"/>
                <w:lang w:eastAsia="zh-CN"/>
              </w:rPr>
              <w:t>- P                                       0.2 - 15.0  PO</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 xml:space="preserve">-3                                                       </w:t>
            </w:r>
            <w:r w:rsidRPr="00FB62DF">
              <w:rPr>
                <w:rFonts w:eastAsia="Times New Roman" w:cs="Calibri"/>
                <w:color w:val="000000"/>
                <w:sz w:val="19"/>
                <w:szCs w:val="19"/>
                <w:lang w:eastAsia="zh-CN"/>
              </w:rPr>
              <w:t xml:space="preserve"> 0.11  - 11.46  P</w:t>
            </w:r>
            <w:r w:rsidRPr="00FB62DF">
              <w:rPr>
                <w:rFonts w:eastAsia="Times New Roman" w:cs="Calibri"/>
                <w:color w:val="000000"/>
                <w:sz w:val="19"/>
                <w:szCs w:val="19"/>
                <w:vertAlign w:val="subscript"/>
                <w:lang w:eastAsia="zh-CN"/>
              </w:rPr>
              <w:t>2</w:t>
            </w:r>
            <w:r w:rsidRPr="00FB62DF">
              <w:rPr>
                <w:rFonts w:eastAsia="Times New Roman" w:cs="Calibri"/>
                <w:color w:val="000000"/>
                <w:sz w:val="19"/>
                <w:szCs w:val="19"/>
                <w:lang w:eastAsia="zh-CN"/>
              </w:rPr>
              <w:t>O</w:t>
            </w:r>
            <w:r w:rsidRPr="00FB62DF">
              <w:rPr>
                <w:rFonts w:eastAsia="Times New Roman" w:cs="Calibri"/>
                <w:color w:val="000000"/>
                <w:sz w:val="19"/>
                <w:szCs w:val="19"/>
                <w:vertAlign w:val="subscript"/>
                <w:lang w:eastAsia="zh-CN"/>
              </w:rPr>
              <w:t>5</w:t>
            </w:r>
          </w:p>
        </w:tc>
        <w:tc>
          <w:tcPr>
            <w:tcW w:w="1134" w:type="dxa"/>
            <w:shd w:val="clear" w:color="FFFFCC" w:fill="FFFFFF"/>
            <w:vAlign w:val="center"/>
            <w:hideMark/>
          </w:tcPr>
          <w:p w14:paraId="68B13CE6"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727A3884"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5</w:t>
            </w:r>
          </w:p>
        </w:tc>
        <w:tc>
          <w:tcPr>
            <w:tcW w:w="2533" w:type="dxa"/>
            <w:shd w:val="clear" w:color="000000" w:fill="FFFFFF"/>
            <w:vAlign w:val="center"/>
            <w:hideMark/>
          </w:tcPr>
          <w:p w14:paraId="55D70E8C"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 xml:space="preserve">1) Α ΧΥ ΑΘΗΝΩΝ ΤΜΗΜΑ Γ </w:t>
            </w:r>
            <w:r w:rsidRPr="00FB62DF">
              <w:rPr>
                <w:rFonts w:eastAsia="Times New Roman" w:cs="Calibri"/>
                <w:color w:val="000000"/>
                <w:sz w:val="19"/>
                <w:szCs w:val="19"/>
                <w:lang w:val="el-GR" w:eastAsia="zh-CN"/>
              </w:rPr>
              <w:br/>
              <w:t>2) ΧΥ ΗΠΕΙΡΟΥ-ΔΥΤ. ΜΑΚΕΔΟΝΙΑΣ ΕΔΡΑ ΙΩΑΝΝΙΝΑ</w:t>
            </w:r>
            <w:r w:rsidRPr="00FB62DF">
              <w:rPr>
                <w:rFonts w:eastAsia="Times New Roman" w:cs="Calibri"/>
                <w:color w:val="000000"/>
                <w:sz w:val="19"/>
                <w:szCs w:val="19"/>
                <w:lang w:val="el-GR" w:eastAsia="zh-CN"/>
              </w:rPr>
              <w:br/>
              <w:t xml:space="preserve">3) ΧΥ  ΠΕΛΟΠΟΝΝΗΣΟΥ-ΔΥΤ. ΕΛΛΑΔΑΣ ΚΑΙ ΙΟΝΙΟΥ- ΤΜΗΜΑ  ΧΥ ΚΕΡΚΥΡΑΣ </w:t>
            </w:r>
            <w:r w:rsidRPr="00FB62DF">
              <w:rPr>
                <w:rFonts w:eastAsia="Times New Roman" w:cs="Calibri"/>
                <w:color w:val="000000"/>
                <w:sz w:val="19"/>
                <w:szCs w:val="19"/>
                <w:lang w:val="el-GR" w:eastAsia="zh-CN"/>
              </w:rPr>
              <w:br/>
              <w:t>4) ΧΥ ΛΙΒΑΔΕΙΑΣ</w:t>
            </w:r>
            <w:r w:rsidRPr="00FB62DF">
              <w:rPr>
                <w:rFonts w:eastAsia="Times New Roman" w:cs="Calibri"/>
                <w:color w:val="000000"/>
                <w:sz w:val="19"/>
                <w:szCs w:val="19"/>
                <w:lang w:val="el-GR" w:eastAsia="zh-CN"/>
              </w:rPr>
              <w:br/>
              <w:t xml:space="preserve">5)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FFFFCC" w:fill="FFFFFF"/>
          </w:tcPr>
          <w:p w14:paraId="3655EE98"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FFFFCC" w:fill="FFFFFF"/>
            <w:noWrap/>
            <w:vAlign w:val="center"/>
          </w:tcPr>
          <w:p w14:paraId="19AF1FFA"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E6A7CBB"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063FF3A5"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0FEA7EFA" w14:textId="77777777" w:rsidTr="00FC467A">
        <w:trPr>
          <w:trHeight w:val="681"/>
        </w:trPr>
        <w:tc>
          <w:tcPr>
            <w:tcW w:w="562" w:type="dxa"/>
            <w:shd w:val="clear" w:color="000000" w:fill="FFFFFF"/>
            <w:noWrap/>
            <w:vAlign w:val="center"/>
            <w:hideMark/>
          </w:tcPr>
          <w:p w14:paraId="70B147D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23</w:t>
            </w:r>
          </w:p>
        </w:tc>
        <w:tc>
          <w:tcPr>
            <w:tcW w:w="2552" w:type="dxa"/>
            <w:shd w:val="clear" w:color="FFFFCC" w:fill="FFFFFF"/>
            <w:noWrap/>
            <w:vAlign w:val="center"/>
            <w:hideMark/>
          </w:tcPr>
          <w:p w14:paraId="5C1E6BC2" w14:textId="77777777" w:rsidR="00FC467A" w:rsidRPr="00FB62DF" w:rsidRDefault="00FC467A" w:rsidP="00FC467A">
            <w:pPr>
              <w:suppressAutoHyphens/>
              <w:spacing w:after="0" w:line="240" w:lineRule="auto"/>
              <w:rPr>
                <w:rFonts w:eastAsia="Times New Roman" w:cs="Calibri"/>
                <w:color w:val="000000"/>
                <w:sz w:val="19"/>
                <w:szCs w:val="19"/>
                <w:lang w:eastAsia="zh-CN"/>
              </w:rPr>
            </w:pPr>
            <w:r w:rsidRPr="00FB62DF">
              <w:rPr>
                <w:rFonts w:eastAsia="Times New Roman" w:cs="Calibri"/>
                <w:color w:val="000000"/>
                <w:sz w:val="19"/>
                <w:szCs w:val="19"/>
                <w:lang w:eastAsia="zh-CN"/>
              </w:rPr>
              <w:t xml:space="preserve">Silicon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eastAsia="zh-CN"/>
              </w:rPr>
              <w:t xml:space="preserve"> Merck 1147940001 ή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 xml:space="preserve">αμο </w:t>
            </w:r>
          </w:p>
        </w:tc>
        <w:tc>
          <w:tcPr>
            <w:tcW w:w="2126" w:type="dxa"/>
            <w:shd w:val="clear" w:color="FFFFCC" w:fill="FFFFFF"/>
            <w:vAlign w:val="center"/>
            <w:hideMark/>
          </w:tcPr>
          <w:p w14:paraId="1618CB2B"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0.005 - 5.00 Si /  0.01 - 10.70 SiO</w:t>
            </w:r>
            <w:r w:rsidRPr="00FB62DF">
              <w:rPr>
                <w:rFonts w:eastAsia="Times New Roman" w:cs="Calibri"/>
                <w:color w:val="000000"/>
                <w:sz w:val="19"/>
                <w:szCs w:val="19"/>
                <w:vertAlign w:val="subscript"/>
                <w:lang w:eastAsia="zh-CN"/>
              </w:rPr>
              <w:t>2</w:t>
            </w:r>
          </w:p>
        </w:tc>
        <w:tc>
          <w:tcPr>
            <w:tcW w:w="1134" w:type="dxa"/>
            <w:shd w:val="clear" w:color="FFFFCC" w:fill="FFFFFF"/>
            <w:vAlign w:val="center"/>
            <w:hideMark/>
          </w:tcPr>
          <w:p w14:paraId="5036F45B"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300</w:t>
            </w:r>
          </w:p>
        </w:tc>
        <w:tc>
          <w:tcPr>
            <w:tcW w:w="1153" w:type="dxa"/>
            <w:shd w:val="clear" w:color="FFFFCC" w:fill="FFFFFF"/>
            <w:vAlign w:val="center"/>
            <w:hideMark/>
          </w:tcPr>
          <w:p w14:paraId="674928B0"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000000" w:fill="FFFFFF"/>
            <w:vAlign w:val="center"/>
            <w:hideMark/>
          </w:tcPr>
          <w:p w14:paraId="7CAADBC6"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ΗΠΕΙΡΟΥ-ΔΥΤ. ΜΑΚΕΔΟΝΙΑΣ ΕΔΡΑ ΙΩΑΝΝΙΝΑ</w:t>
            </w:r>
          </w:p>
        </w:tc>
        <w:tc>
          <w:tcPr>
            <w:tcW w:w="1701" w:type="dxa"/>
            <w:shd w:val="clear" w:color="FFFFCC" w:fill="FFFFFF"/>
          </w:tcPr>
          <w:p w14:paraId="41BE3417"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FFFFCC" w:fill="FFFFFF"/>
            <w:vAlign w:val="center"/>
          </w:tcPr>
          <w:p w14:paraId="38E12541"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305F12B8"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4A5DEA18"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5A0413E6" w14:textId="77777777" w:rsidTr="00FC467A">
        <w:trPr>
          <w:trHeight w:val="819"/>
        </w:trPr>
        <w:tc>
          <w:tcPr>
            <w:tcW w:w="562" w:type="dxa"/>
            <w:shd w:val="clear" w:color="000000" w:fill="FFFFFF"/>
            <w:noWrap/>
            <w:vAlign w:val="center"/>
            <w:hideMark/>
          </w:tcPr>
          <w:p w14:paraId="3215F1A5"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24</w:t>
            </w:r>
          </w:p>
        </w:tc>
        <w:tc>
          <w:tcPr>
            <w:tcW w:w="2552" w:type="dxa"/>
            <w:shd w:val="clear" w:color="FFFFCC" w:fill="FFFFFF"/>
            <w:noWrap/>
            <w:vAlign w:val="center"/>
            <w:hideMark/>
          </w:tcPr>
          <w:p w14:paraId="0EE422F5"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proofErr w:type="spellStart"/>
            <w:r w:rsidRPr="00FB62DF">
              <w:rPr>
                <w:rFonts w:eastAsia="Times New Roman" w:cs="Calibri"/>
                <w:color w:val="000000"/>
                <w:sz w:val="19"/>
                <w:szCs w:val="19"/>
                <w:lang w:val="en-US" w:eastAsia="zh-CN"/>
              </w:rPr>
              <w:t>Sulphate</w:t>
            </w:r>
            <w:proofErr w:type="spellEnd"/>
            <w:r w:rsidRPr="00FB62DF">
              <w:rPr>
                <w:rFonts w:eastAsia="Times New Roman" w:cs="Calibri"/>
                <w:color w:val="000000"/>
                <w:sz w:val="19"/>
                <w:szCs w:val="19"/>
                <w:lang w:val="en-US" w:eastAsia="zh-CN"/>
              </w:rPr>
              <w:t xml:space="preserve">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1145480001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611DC693"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5 - 200 SO</w:t>
            </w:r>
            <w:r w:rsidRPr="00FB62DF">
              <w:rPr>
                <w:rFonts w:eastAsia="Times New Roman" w:cs="Calibri"/>
                <w:color w:val="000000"/>
                <w:sz w:val="19"/>
                <w:szCs w:val="19"/>
                <w:vertAlign w:val="subscript"/>
                <w:lang w:eastAsia="zh-CN"/>
              </w:rPr>
              <w:t>4</w:t>
            </w:r>
            <w:r w:rsidRPr="00FB62DF">
              <w:rPr>
                <w:rFonts w:eastAsia="Times New Roman" w:cs="Calibri"/>
                <w:color w:val="000000"/>
                <w:sz w:val="19"/>
                <w:szCs w:val="19"/>
                <w:vertAlign w:val="superscript"/>
                <w:lang w:eastAsia="zh-CN"/>
              </w:rPr>
              <w:t>-2</w:t>
            </w:r>
          </w:p>
        </w:tc>
        <w:tc>
          <w:tcPr>
            <w:tcW w:w="1134" w:type="dxa"/>
            <w:shd w:val="clear" w:color="FFFFCC" w:fill="FFFFFF"/>
            <w:vAlign w:val="center"/>
            <w:hideMark/>
          </w:tcPr>
          <w:p w14:paraId="4E57F0BC"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1EBB3564"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000000" w:fill="FFFFFF"/>
            <w:vAlign w:val="center"/>
            <w:hideMark/>
          </w:tcPr>
          <w:p w14:paraId="0EFBEFAF"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Α ΧΥ ΑΘΗΝΩΝ ΤΜΗΜΑ Γ</w:t>
            </w:r>
          </w:p>
        </w:tc>
        <w:tc>
          <w:tcPr>
            <w:tcW w:w="1701" w:type="dxa"/>
            <w:shd w:val="clear" w:color="FFFFCC" w:fill="FFFFFF"/>
          </w:tcPr>
          <w:p w14:paraId="7226C272" w14:textId="77777777" w:rsidR="00FC467A" w:rsidRPr="00FC467A"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FFFFCC" w:fill="FFFFFF"/>
            <w:vAlign w:val="center"/>
          </w:tcPr>
          <w:p w14:paraId="53FE8041"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58B2CBB"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273FEA16"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206D15BF" w14:textId="77777777" w:rsidTr="00FC467A">
        <w:trPr>
          <w:trHeight w:val="699"/>
        </w:trPr>
        <w:tc>
          <w:tcPr>
            <w:tcW w:w="562" w:type="dxa"/>
            <w:shd w:val="clear" w:color="000000" w:fill="FFFFFF"/>
            <w:noWrap/>
            <w:vAlign w:val="center"/>
            <w:hideMark/>
          </w:tcPr>
          <w:p w14:paraId="697C4A73"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2552" w:type="dxa"/>
            <w:shd w:val="clear" w:color="FFFFCC" w:fill="FFFFFF"/>
            <w:noWrap/>
            <w:vAlign w:val="center"/>
            <w:hideMark/>
          </w:tcPr>
          <w:p w14:paraId="60410D32" w14:textId="77777777" w:rsidR="00FC467A" w:rsidRPr="00FB62DF" w:rsidRDefault="00FC467A" w:rsidP="00FC467A">
            <w:pPr>
              <w:suppressAutoHyphens/>
              <w:spacing w:after="0" w:line="240" w:lineRule="auto"/>
              <w:rPr>
                <w:rFonts w:eastAsia="Times New Roman" w:cs="Calibri"/>
                <w:color w:val="000000"/>
                <w:sz w:val="19"/>
                <w:szCs w:val="19"/>
                <w:lang w:val="en-US" w:eastAsia="zh-CN"/>
              </w:rPr>
            </w:pPr>
            <w:r w:rsidRPr="00FB62DF">
              <w:rPr>
                <w:rFonts w:eastAsia="Times New Roman" w:cs="Calibri"/>
                <w:color w:val="000000"/>
                <w:sz w:val="19"/>
                <w:szCs w:val="19"/>
                <w:lang w:val="en-US" w:eastAsia="zh-CN"/>
              </w:rPr>
              <w:t xml:space="preserve">Surfactants (anionic) cell test, </w:t>
            </w:r>
            <w:proofErr w:type="spellStart"/>
            <w:r w:rsidRPr="00FB62DF">
              <w:rPr>
                <w:rFonts w:eastAsia="Times New Roman" w:cs="Calibri"/>
                <w:color w:val="000000"/>
                <w:sz w:val="19"/>
                <w:szCs w:val="19"/>
                <w:lang w:eastAsia="zh-CN"/>
              </w:rPr>
              <w:t>κωδ</w:t>
            </w:r>
            <w:proofErr w:type="spellEnd"/>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είδους</w:t>
            </w:r>
            <w:proofErr w:type="spellEnd"/>
            <w:r w:rsidRPr="00FB62DF">
              <w:rPr>
                <w:rFonts w:eastAsia="Times New Roman" w:cs="Calibri"/>
                <w:color w:val="000000"/>
                <w:sz w:val="19"/>
                <w:szCs w:val="19"/>
                <w:lang w:val="en-US" w:eastAsia="zh-CN"/>
              </w:rPr>
              <w:t xml:space="preserve"> Merck 1025520001 </w:t>
            </w:r>
            <w:r w:rsidRPr="00FB62DF">
              <w:rPr>
                <w:rFonts w:eastAsia="Times New Roman" w:cs="Calibri"/>
                <w:color w:val="000000"/>
                <w:sz w:val="19"/>
                <w:szCs w:val="19"/>
                <w:lang w:eastAsia="zh-CN"/>
              </w:rPr>
              <w:t>ή</w:t>
            </w:r>
            <w:r w:rsidRPr="00FB62DF">
              <w:rPr>
                <w:rFonts w:eastAsia="Times New Roman" w:cs="Calibri"/>
                <w:color w:val="000000"/>
                <w:sz w:val="19"/>
                <w:szCs w:val="19"/>
                <w:lang w:val="en-US" w:eastAsia="zh-CN"/>
              </w:rPr>
              <w:t xml:space="preserve"> </w:t>
            </w:r>
            <w:proofErr w:type="spellStart"/>
            <w:r w:rsidRPr="00FB62DF">
              <w:rPr>
                <w:rFonts w:eastAsia="Times New Roman" w:cs="Calibri"/>
                <w:color w:val="000000"/>
                <w:sz w:val="19"/>
                <w:szCs w:val="19"/>
                <w:lang w:eastAsia="zh-CN"/>
              </w:rPr>
              <w:t>ισοδύν</w:t>
            </w:r>
            <w:proofErr w:type="spellEnd"/>
            <w:r w:rsidRPr="00FB62DF">
              <w:rPr>
                <w:rFonts w:eastAsia="Times New Roman" w:cs="Calibri"/>
                <w:color w:val="000000"/>
                <w:sz w:val="19"/>
                <w:szCs w:val="19"/>
                <w:lang w:eastAsia="zh-CN"/>
              </w:rPr>
              <w:t>αμο</w:t>
            </w:r>
            <w:r w:rsidRPr="00FB62DF">
              <w:rPr>
                <w:rFonts w:eastAsia="Times New Roman" w:cs="Calibri"/>
                <w:color w:val="000000"/>
                <w:sz w:val="19"/>
                <w:szCs w:val="19"/>
                <w:lang w:val="en-US" w:eastAsia="zh-CN"/>
              </w:rPr>
              <w:t xml:space="preserve">.  </w:t>
            </w:r>
          </w:p>
        </w:tc>
        <w:tc>
          <w:tcPr>
            <w:tcW w:w="2126" w:type="dxa"/>
            <w:shd w:val="clear" w:color="FFFFCC" w:fill="FFFFFF"/>
            <w:vAlign w:val="center"/>
            <w:hideMark/>
          </w:tcPr>
          <w:p w14:paraId="3AA414D3"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0.05 - 2.00 MBAS</w:t>
            </w:r>
          </w:p>
        </w:tc>
        <w:tc>
          <w:tcPr>
            <w:tcW w:w="1134" w:type="dxa"/>
            <w:shd w:val="clear" w:color="FFFFCC" w:fill="FFFFFF"/>
            <w:vAlign w:val="center"/>
            <w:hideMark/>
          </w:tcPr>
          <w:p w14:paraId="43BFBE71"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25</w:t>
            </w:r>
          </w:p>
        </w:tc>
        <w:tc>
          <w:tcPr>
            <w:tcW w:w="1153" w:type="dxa"/>
            <w:shd w:val="clear" w:color="FFFFCC" w:fill="FFFFFF"/>
            <w:vAlign w:val="center"/>
            <w:hideMark/>
          </w:tcPr>
          <w:p w14:paraId="2DF9BC16"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13</w:t>
            </w:r>
          </w:p>
        </w:tc>
        <w:tc>
          <w:tcPr>
            <w:tcW w:w="2533" w:type="dxa"/>
            <w:shd w:val="clear" w:color="000000" w:fill="FFFFFF"/>
            <w:vAlign w:val="center"/>
            <w:hideMark/>
          </w:tcPr>
          <w:p w14:paraId="60B152F6"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1) Α ΧΥ ΑΘΗΝΩΝ ΤΜΗΜΑ Γ (8)</w:t>
            </w:r>
            <w:r w:rsidRPr="00FB62DF">
              <w:rPr>
                <w:rFonts w:eastAsia="Times New Roman" w:cs="Calibri"/>
                <w:color w:val="000000"/>
                <w:sz w:val="19"/>
                <w:szCs w:val="19"/>
                <w:lang w:val="el-GR" w:eastAsia="zh-CN"/>
              </w:rPr>
              <w:br/>
              <w:t>2) ΧΥ ΗΠΕΙΡΟΥ-ΔΥΤ. ΜΑΚΕΔΟΝΙΑΣ ΕΔΡΑ ΙΩΑΝΝΙΝΑ (4)</w:t>
            </w:r>
            <w:r w:rsidRPr="00FB62DF">
              <w:rPr>
                <w:rFonts w:eastAsia="Times New Roman" w:cs="Calibri"/>
                <w:color w:val="000000"/>
                <w:sz w:val="19"/>
                <w:szCs w:val="19"/>
                <w:lang w:val="el-GR" w:eastAsia="zh-CN"/>
              </w:rPr>
              <w:br/>
              <w:t xml:space="preserve">3) ΧΥ ΑΙΓΑΙΟΥ- ΑΥΤΟΤΕΛΕΣ ΓΡΑΦΕΙΟ </w:t>
            </w:r>
            <w:r w:rsidRPr="00FB62DF">
              <w:rPr>
                <w:rFonts w:eastAsia="Times New Roman" w:cs="Calibri"/>
                <w:color w:val="000000"/>
                <w:sz w:val="19"/>
                <w:szCs w:val="19"/>
                <w:lang w:eastAsia="zh-CN"/>
              </w:rPr>
              <w:t>XY</w:t>
            </w:r>
            <w:r w:rsidRPr="00FB62DF">
              <w:rPr>
                <w:rFonts w:eastAsia="Times New Roman" w:cs="Calibri"/>
                <w:color w:val="000000"/>
                <w:sz w:val="19"/>
                <w:szCs w:val="19"/>
                <w:lang w:val="el-GR" w:eastAsia="zh-CN"/>
              </w:rPr>
              <w:t xml:space="preserve"> ΣΑΜΟΥ</w:t>
            </w:r>
          </w:p>
        </w:tc>
        <w:tc>
          <w:tcPr>
            <w:tcW w:w="1701" w:type="dxa"/>
            <w:shd w:val="clear" w:color="FFFFCC" w:fill="FFFFFF"/>
          </w:tcPr>
          <w:p w14:paraId="0DC87F56"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275" w:type="dxa"/>
            <w:shd w:val="clear" w:color="FFFFCC" w:fill="FFFFFF"/>
            <w:vAlign w:val="center"/>
          </w:tcPr>
          <w:p w14:paraId="5FC9C328"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5A50C938"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68445490"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2E4AE9B1" w14:textId="77777777" w:rsidTr="00FC467A">
        <w:trPr>
          <w:trHeight w:val="708"/>
        </w:trPr>
        <w:tc>
          <w:tcPr>
            <w:tcW w:w="562" w:type="dxa"/>
            <w:shd w:val="clear" w:color="000000" w:fill="FFFFFF"/>
            <w:noWrap/>
            <w:vAlign w:val="center"/>
            <w:hideMark/>
          </w:tcPr>
          <w:p w14:paraId="13E7F66A"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26</w:t>
            </w:r>
          </w:p>
        </w:tc>
        <w:tc>
          <w:tcPr>
            <w:tcW w:w="2552" w:type="dxa"/>
            <w:shd w:val="clear" w:color="000000" w:fill="FFFFFF"/>
            <w:noWrap/>
            <w:vAlign w:val="center"/>
            <w:hideMark/>
          </w:tcPr>
          <w:p w14:paraId="44E4F28F" w14:textId="77777777" w:rsidR="00FC467A" w:rsidRPr="00FB62DF" w:rsidRDefault="00FC467A" w:rsidP="00FC467A">
            <w:pPr>
              <w:suppressAutoHyphens/>
              <w:spacing w:after="0" w:line="240" w:lineRule="auto"/>
              <w:rPr>
                <w:rFonts w:eastAsia="Times New Roman" w:cs="Calibri"/>
                <w:sz w:val="19"/>
                <w:szCs w:val="19"/>
                <w:lang w:eastAsia="zh-CN"/>
              </w:rPr>
            </w:pPr>
            <w:r w:rsidRPr="00FB62DF">
              <w:rPr>
                <w:rFonts w:eastAsia="Times New Roman" w:cs="Calibri"/>
                <w:sz w:val="19"/>
                <w:szCs w:val="19"/>
                <w:lang w:val="en-US" w:eastAsia="zh-CN"/>
              </w:rPr>
              <w:t xml:space="preserve">Nitrogen (total) standard solution CRM, Cat. </w:t>
            </w:r>
            <w:r w:rsidRPr="00FB62DF">
              <w:rPr>
                <w:rFonts w:eastAsia="Times New Roman" w:cs="Calibri"/>
                <w:sz w:val="19"/>
                <w:szCs w:val="19"/>
                <w:lang w:eastAsia="zh-CN"/>
              </w:rPr>
              <w:t xml:space="preserve">No 125044 </w:t>
            </w:r>
          </w:p>
        </w:tc>
        <w:tc>
          <w:tcPr>
            <w:tcW w:w="2126" w:type="dxa"/>
            <w:shd w:val="clear" w:color="000000" w:fill="FFFFFF"/>
            <w:vAlign w:val="center"/>
            <w:hideMark/>
          </w:tcPr>
          <w:p w14:paraId="1E3A3EAE" w14:textId="77777777" w:rsidR="00FC467A" w:rsidRPr="00FB62DF" w:rsidRDefault="00FC467A" w:rsidP="00FC467A">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xml:space="preserve">12,0 mg/L </w:t>
            </w:r>
          </w:p>
        </w:tc>
        <w:tc>
          <w:tcPr>
            <w:tcW w:w="1134" w:type="dxa"/>
            <w:shd w:val="clear" w:color="000000" w:fill="FFFFFF"/>
            <w:vAlign w:val="center"/>
            <w:hideMark/>
          </w:tcPr>
          <w:p w14:paraId="3B834DD0" w14:textId="77777777" w:rsidR="00FC467A" w:rsidRPr="00FB62DF" w:rsidRDefault="00FC467A" w:rsidP="00FC467A">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w:t>
            </w:r>
          </w:p>
        </w:tc>
        <w:tc>
          <w:tcPr>
            <w:tcW w:w="1153" w:type="dxa"/>
            <w:shd w:val="clear" w:color="000000" w:fill="FFFFFF"/>
            <w:vAlign w:val="center"/>
            <w:hideMark/>
          </w:tcPr>
          <w:p w14:paraId="374CEBAC" w14:textId="77777777" w:rsidR="00FC467A" w:rsidRPr="00FB62DF" w:rsidRDefault="00FC467A" w:rsidP="00FC467A">
            <w:pPr>
              <w:suppressAutoHyphens/>
              <w:spacing w:after="0" w:line="240" w:lineRule="auto"/>
              <w:jc w:val="center"/>
              <w:rPr>
                <w:rFonts w:eastAsia="Times New Roman" w:cs="Calibri"/>
                <w:sz w:val="19"/>
                <w:szCs w:val="19"/>
                <w:lang w:eastAsia="zh-CN"/>
              </w:rPr>
            </w:pPr>
            <w:r w:rsidRPr="00FB62DF">
              <w:rPr>
                <w:rFonts w:eastAsia="Times New Roman" w:cs="Calibri"/>
                <w:sz w:val="19"/>
                <w:szCs w:val="19"/>
                <w:lang w:eastAsia="zh-CN"/>
              </w:rPr>
              <w:t>1</w:t>
            </w:r>
          </w:p>
        </w:tc>
        <w:tc>
          <w:tcPr>
            <w:tcW w:w="2533" w:type="dxa"/>
            <w:shd w:val="clear" w:color="000000" w:fill="FFFFFF"/>
            <w:vAlign w:val="center"/>
            <w:hideMark/>
          </w:tcPr>
          <w:p w14:paraId="1CF9E76C" w14:textId="77777777" w:rsidR="00FC467A" w:rsidRPr="00FB62DF" w:rsidRDefault="00FC467A" w:rsidP="00FC467A">
            <w:pPr>
              <w:suppressAutoHyphens/>
              <w:spacing w:after="0" w:line="240" w:lineRule="auto"/>
              <w:rPr>
                <w:rFonts w:eastAsia="Times New Roman" w:cs="Calibri"/>
                <w:sz w:val="19"/>
                <w:szCs w:val="19"/>
                <w:lang w:val="el-GR" w:eastAsia="zh-CN"/>
              </w:rPr>
            </w:pPr>
            <w:r w:rsidRPr="00FB62DF">
              <w:rPr>
                <w:rFonts w:eastAsia="Times New Roman" w:cs="Calibri"/>
                <w:sz w:val="19"/>
                <w:szCs w:val="19"/>
                <w:lang w:val="el-GR" w:eastAsia="zh-CN"/>
              </w:rPr>
              <w:t>ΧΥ  ΠΕΛΟΠΟΝΝΗΣΟΥ-ΔΥΤ. ΕΛΛΑΔΑΣ ΚΑΙ ΙΟΝΙΟΥ- ΤΜΗΜΑ  ΧΥ ΚΕΡΚΥΡΑΣ</w:t>
            </w:r>
          </w:p>
        </w:tc>
        <w:tc>
          <w:tcPr>
            <w:tcW w:w="1701" w:type="dxa"/>
            <w:shd w:val="clear" w:color="000000" w:fill="FFFFFF"/>
          </w:tcPr>
          <w:p w14:paraId="3A2FEE14" w14:textId="77777777" w:rsidR="00FC467A" w:rsidRPr="003E07EF" w:rsidRDefault="00FC467A" w:rsidP="00FC467A">
            <w:pPr>
              <w:suppressAutoHyphens/>
              <w:spacing w:after="0" w:line="240" w:lineRule="auto"/>
              <w:jc w:val="center"/>
              <w:rPr>
                <w:rFonts w:eastAsia="Times New Roman" w:cs="Calibri"/>
                <w:sz w:val="19"/>
                <w:szCs w:val="19"/>
                <w:lang w:val="el-GR" w:eastAsia="zh-CN"/>
              </w:rPr>
            </w:pPr>
          </w:p>
        </w:tc>
        <w:tc>
          <w:tcPr>
            <w:tcW w:w="1275" w:type="dxa"/>
            <w:shd w:val="clear" w:color="000000" w:fill="FFFFFF"/>
            <w:vAlign w:val="center"/>
          </w:tcPr>
          <w:p w14:paraId="5BCD58EB" w14:textId="77777777" w:rsidR="00FC467A" w:rsidRPr="003E07EF" w:rsidRDefault="00FC467A" w:rsidP="00FC467A">
            <w:pPr>
              <w:suppressAutoHyphens/>
              <w:spacing w:after="0" w:line="240" w:lineRule="auto"/>
              <w:jc w:val="center"/>
              <w:rPr>
                <w:rFonts w:eastAsia="Times New Roman" w:cs="Calibri"/>
                <w:sz w:val="19"/>
                <w:szCs w:val="19"/>
                <w:lang w:val="el-GR" w:eastAsia="zh-CN"/>
              </w:rPr>
            </w:pPr>
          </w:p>
        </w:tc>
        <w:tc>
          <w:tcPr>
            <w:tcW w:w="1134" w:type="dxa"/>
            <w:shd w:val="clear" w:color="000000" w:fill="FFFFFF"/>
            <w:noWrap/>
            <w:vAlign w:val="center"/>
          </w:tcPr>
          <w:p w14:paraId="6FD91F89"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779BC7BF"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24DD0960" w14:textId="77777777" w:rsidTr="00FC467A">
        <w:trPr>
          <w:trHeight w:val="880"/>
        </w:trPr>
        <w:tc>
          <w:tcPr>
            <w:tcW w:w="562" w:type="dxa"/>
            <w:shd w:val="clear" w:color="000000" w:fill="FFFFFF"/>
            <w:noWrap/>
            <w:vAlign w:val="center"/>
            <w:hideMark/>
          </w:tcPr>
          <w:p w14:paraId="0AF3F628"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27</w:t>
            </w:r>
          </w:p>
        </w:tc>
        <w:tc>
          <w:tcPr>
            <w:tcW w:w="2552" w:type="dxa"/>
            <w:shd w:val="clear" w:color="000000" w:fill="FFFFFF"/>
            <w:noWrap/>
            <w:vAlign w:val="center"/>
            <w:hideMark/>
          </w:tcPr>
          <w:p w14:paraId="4C37219D" w14:textId="77777777" w:rsidR="00FC467A" w:rsidRPr="00FB62DF" w:rsidRDefault="00FC467A" w:rsidP="00FC467A">
            <w:pPr>
              <w:suppressAutoHyphens/>
              <w:spacing w:after="0" w:line="240" w:lineRule="auto"/>
              <w:rPr>
                <w:rFonts w:eastAsia="Times New Roman" w:cs="Calibri"/>
                <w:sz w:val="19"/>
                <w:szCs w:val="19"/>
                <w:lang w:eastAsia="zh-CN"/>
              </w:rPr>
            </w:pPr>
            <w:r w:rsidRPr="00FB62DF">
              <w:rPr>
                <w:rFonts w:eastAsia="Times New Roman" w:cs="Calibri"/>
                <w:sz w:val="19"/>
                <w:szCs w:val="19"/>
                <w:lang w:val="en-US" w:eastAsia="zh-CN"/>
              </w:rPr>
              <w:t xml:space="preserve">Phosphorus (total) standard solution CRM, Cat. </w:t>
            </w:r>
            <w:r w:rsidRPr="00FB62DF">
              <w:rPr>
                <w:rFonts w:eastAsia="Times New Roman" w:cs="Calibri"/>
                <w:sz w:val="19"/>
                <w:szCs w:val="19"/>
                <w:lang w:eastAsia="zh-CN"/>
              </w:rPr>
              <w:t>No 125047</w:t>
            </w:r>
          </w:p>
        </w:tc>
        <w:tc>
          <w:tcPr>
            <w:tcW w:w="2126" w:type="dxa"/>
            <w:shd w:val="clear" w:color="000000" w:fill="FFFFFF"/>
            <w:vAlign w:val="center"/>
            <w:hideMark/>
          </w:tcPr>
          <w:p w14:paraId="7A117001" w14:textId="77777777" w:rsidR="00FC467A" w:rsidRPr="00FB62DF" w:rsidRDefault="00FC467A" w:rsidP="00FC467A">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xml:space="preserve">4,00 mg/L </w:t>
            </w:r>
          </w:p>
        </w:tc>
        <w:tc>
          <w:tcPr>
            <w:tcW w:w="1134" w:type="dxa"/>
            <w:shd w:val="clear" w:color="000000" w:fill="FFFFFF"/>
            <w:vAlign w:val="center"/>
            <w:hideMark/>
          </w:tcPr>
          <w:p w14:paraId="0A02CCC1" w14:textId="77777777" w:rsidR="00FC467A" w:rsidRPr="00FB62DF" w:rsidRDefault="00FC467A" w:rsidP="00FC467A">
            <w:pPr>
              <w:suppressAutoHyphens/>
              <w:spacing w:after="0" w:line="240" w:lineRule="auto"/>
              <w:jc w:val="both"/>
              <w:rPr>
                <w:rFonts w:eastAsia="Times New Roman" w:cs="Calibri"/>
                <w:sz w:val="19"/>
                <w:szCs w:val="19"/>
                <w:lang w:eastAsia="zh-CN"/>
              </w:rPr>
            </w:pPr>
            <w:r w:rsidRPr="00FB62DF">
              <w:rPr>
                <w:rFonts w:eastAsia="Times New Roman" w:cs="Calibri"/>
                <w:sz w:val="19"/>
                <w:szCs w:val="19"/>
                <w:lang w:eastAsia="zh-CN"/>
              </w:rPr>
              <w:t> </w:t>
            </w:r>
          </w:p>
        </w:tc>
        <w:tc>
          <w:tcPr>
            <w:tcW w:w="1153" w:type="dxa"/>
            <w:shd w:val="clear" w:color="000000" w:fill="FFFFFF"/>
            <w:vAlign w:val="center"/>
            <w:hideMark/>
          </w:tcPr>
          <w:p w14:paraId="2875BB4B" w14:textId="77777777" w:rsidR="00FC467A" w:rsidRPr="00FB62DF" w:rsidRDefault="00FC467A" w:rsidP="00FC467A">
            <w:pPr>
              <w:suppressAutoHyphens/>
              <w:spacing w:after="0" w:line="240" w:lineRule="auto"/>
              <w:jc w:val="center"/>
              <w:rPr>
                <w:rFonts w:eastAsia="Times New Roman" w:cs="Calibri"/>
                <w:sz w:val="19"/>
                <w:szCs w:val="19"/>
                <w:lang w:eastAsia="zh-CN"/>
              </w:rPr>
            </w:pPr>
            <w:r w:rsidRPr="00FB62DF">
              <w:rPr>
                <w:rFonts w:eastAsia="Times New Roman" w:cs="Calibri"/>
                <w:sz w:val="19"/>
                <w:szCs w:val="19"/>
                <w:lang w:eastAsia="zh-CN"/>
              </w:rPr>
              <w:t>1</w:t>
            </w:r>
          </w:p>
        </w:tc>
        <w:tc>
          <w:tcPr>
            <w:tcW w:w="2533" w:type="dxa"/>
            <w:shd w:val="clear" w:color="000000" w:fill="FFFFFF"/>
            <w:vAlign w:val="center"/>
            <w:hideMark/>
          </w:tcPr>
          <w:p w14:paraId="479EE20B" w14:textId="77777777" w:rsidR="00FC467A" w:rsidRPr="00FB62DF" w:rsidRDefault="00FC467A" w:rsidP="00FC467A">
            <w:pPr>
              <w:suppressAutoHyphens/>
              <w:spacing w:after="0" w:line="240" w:lineRule="auto"/>
              <w:rPr>
                <w:rFonts w:eastAsia="Times New Roman" w:cs="Calibri"/>
                <w:sz w:val="19"/>
                <w:szCs w:val="19"/>
                <w:lang w:val="el-GR" w:eastAsia="zh-CN"/>
              </w:rPr>
            </w:pPr>
            <w:r w:rsidRPr="00FB62DF">
              <w:rPr>
                <w:rFonts w:eastAsia="Times New Roman" w:cs="Calibri"/>
                <w:sz w:val="19"/>
                <w:szCs w:val="19"/>
                <w:lang w:val="el-GR" w:eastAsia="zh-CN"/>
              </w:rPr>
              <w:t>ΧΥ  ΠΕΛΟΠΟΝΝΗΣΟΥ-ΔΥΤ. ΕΛΛΑΔΑΣ ΚΑΙ ΙΟΝΙΟΥ- ΤΜΗΜΑ  ΧΥ ΚΕΡΚΥΡΑΣ</w:t>
            </w:r>
          </w:p>
        </w:tc>
        <w:tc>
          <w:tcPr>
            <w:tcW w:w="1701" w:type="dxa"/>
            <w:shd w:val="clear" w:color="000000" w:fill="FFFFFF"/>
          </w:tcPr>
          <w:p w14:paraId="3552A9DF" w14:textId="77777777" w:rsidR="00FC467A" w:rsidRPr="003E07EF" w:rsidRDefault="00FC467A" w:rsidP="00FC467A">
            <w:pPr>
              <w:suppressAutoHyphens/>
              <w:spacing w:after="0" w:line="240" w:lineRule="auto"/>
              <w:jc w:val="center"/>
              <w:rPr>
                <w:rFonts w:eastAsia="Times New Roman" w:cs="Calibri"/>
                <w:sz w:val="19"/>
                <w:szCs w:val="19"/>
                <w:lang w:val="el-GR" w:eastAsia="zh-CN"/>
              </w:rPr>
            </w:pPr>
          </w:p>
        </w:tc>
        <w:tc>
          <w:tcPr>
            <w:tcW w:w="1275" w:type="dxa"/>
            <w:shd w:val="clear" w:color="000000" w:fill="FFFFFF"/>
            <w:vAlign w:val="center"/>
          </w:tcPr>
          <w:p w14:paraId="3F4B9CBD" w14:textId="77777777" w:rsidR="00FC467A" w:rsidRPr="003E07EF" w:rsidRDefault="00FC467A" w:rsidP="00FC467A">
            <w:pPr>
              <w:suppressAutoHyphens/>
              <w:spacing w:after="0" w:line="240" w:lineRule="auto"/>
              <w:jc w:val="center"/>
              <w:rPr>
                <w:rFonts w:eastAsia="Times New Roman" w:cs="Calibri"/>
                <w:sz w:val="19"/>
                <w:szCs w:val="19"/>
                <w:lang w:val="el-GR" w:eastAsia="zh-CN"/>
              </w:rPr>
            </w:pPr>
          </w:p>
        </w:tc>
        <w:tc>
          <w:tcPr>
            <w:tcW w:w="1134" w:type="dxa"/>
            <w:shd w:val="clear" w:color="000000" w:fill="FFFFFF"/>
            <w:noWrap/>
            <w:vAlign w:val="center"/>
          </w:tcPr>
          <w:p w14:paraId="52C8D880"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7E26782B"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r w:rsidR="00FC467A" w:rsidRPr="00FB62DF" w14:paraId="4B34F7D8" w14:textId="77777777" w:rsidTr="00FC467A">
        <w:trPr>
          <w:trHeight w:val="840"/>
        </w:trPr>
        <w:tc>
          <w:tcPr>
            <w:tcW w:w="562" w:type="dxa"/>
            <w:tcBorders>
              <w:bottom w:val="single" w:sz="4" w:space="0" w:color="auto"/>
            </w:tcBorders>
            <w:shd w:val="clear" w:color="000000" w:fill="FFFFFF"/>
            <w:noWrap/>
            <w:vAlign w:val="center"/>
            <w:hideMark/>
          </w:tcPr>
          <w:p w14:paraId="4EBD762D"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28</w:t>
            </w:r>
          </w:p>
        </w:tc>
        <w:tc>
          <w:tcPr>
            <w:tcW w:w="2552" w:type="dxa"/>
            <w:tcBorders>
              <w:bottom w:val="single" w:sz="4" w:space="0" w:color="auto"/>
            </w:tcBorders>
            <w:shd w:val="clear" w:color="auto" w:fill="auto"/>
            <w:noWrap/>
            <w:vAlign w:val="center"/>
            <w:hideMark/>
          </w:tcPr>
          <w:p w14:paraId="556B6F11" w14:textId="77777777" w:rsidR="00FC467A" w:rsidRPr="00FB62DF" w:rsidRDefault="00FC467A" w:rsidP="00FC467A">
            <w:pPr>
              <w:suppressAutoHyphens/>
              <w:spacing w:after="0" w:line="240" w:lineRule="auto"/>
              <w:rPr>
                <w:rFonts w:eastAsia="Times New Roman" w:cs="Calibri"/>
                <w:color w:val="000000"/>
                <w:sz w:val="19"/>
                <w:szCs w:val="19"/>
                <w:lang w:eastAsia="zh-CN"/>
              </w:rPr>
            </w:pPr>
            <w:proofErr w:type="spellStart"/>
            <w:r w:rsidRPr="00FB62DF">
              <w:rPr>
                <w:rFonts w:eastAsia="Times New Roman" w:cs="Calibri"/>
                <w:color w:val="000000"/>
                <w:sz w:val="19"/>
                <w:szCs w:val="19"/>
                <w:lang w:eastAsia="zh-CN"/>
              </w:rPr>
              <w:t>Κυψελίδες</w:t>
            </w:r>
            <w:proofErr w:type="spellEnd"/>
            <w:r w:rsidRPr="00FB62DF">
              <w:rPr>
                <w:rFonts w:eastAsia="Times New Roman" w:cs="Calibri"/>
                <w:color w:val="000000"/>
                <w:sz w:val="19"/>
                <w:szCs w:val="19"/>
                <w:lang w:eastAsia="zh-CN"/>
              </w:rPr>
              <w:t xml:space="preserve"> 50 mm </w:t>
            </w:r>
            <w:proofErr w:type="spellStart"/>
            <w:r w:rsidRPr="00FB62DF">
              <w:rPr>
                <w:rFonts w:eastAsia="Times New Roman" w:cs="Calibri"/>
                <w:color w:val="000000"/>
                <w:sz w:val="19"/>
                <w:szCs w:val="19"/>
                <w:lang w:eastAsia="zh-CN"/>
              </w:rPr>
              <w:t>γι</w:t>
            </w:r>
            <w:proofErr w:type="spellEnd"/>
            <w:r w:rsidRPr="00FB62DF">
              <w:rPr>
                <w:rFonts w:eastAsia="Times New Roman" w:cs="Calibri"/>
                <w:color w:val="000000"/>
                <w:sz w:val="19"/>
                <w:szCs w:val="19"/>
                <w:lang w:eastAsia="zh-CN"/>
              </w:rPr>
              <w:t xml:space="preserve">α </w:t>
            </w:r>
            <w:proofErr w:type="spellStart"/>
            <w:r w:rsidRPr="00FB62DF">
              <w:rPr>
                <w:rFonts w:eastAsia="Times New Roman" w:cs="Calibri"/>
                <w:color w:val="000000"/>
                <w:sz w:val="19"/>
                <w:szCs w:val="19"/>
                <w:lang w:eastAsia="zh-CN"/>
              </w:rPr>
              <w:t>φωτόμετρο</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merck</w:t>
            </w:r>
            <w:proofErr w:type="spellEnd"/>
            <w:r w:rsidRPr="00FB62DF">
              <w:rPr>
                <w:rFonts w:eastAsia="Times New Roman" w:cs="Calibri"/>
                <w:color w:val="000000"/>
                <w:sz w:val="19"/>
                <w:szCs w:val="19"/>
                <w:lang w:eastAsia="zh-CN"/>
              </w:rPr>
              <w:t xml:space="preserve"> Nova 60, cat. no 1.14944.0001</w:t>
            </w:r>
          </w:p>
        </w:tc>
        <w:tc>
          <w:tcPr>
            <w:tcW w:w="2126" w:type="dxa"/>
            <w:tcBorders>
              <w:bottom w:val="single" w:sz="4" w:space="0" w:color="auto"/>
            </w:tcBorders>
            <w:shd w:val="clear" w:color="auto" w:fill="auto"/>
            <w:vAlign w:val="center"/>
            <w:hideMark/>
          </w:tcPr>
          <w:p w14:paraId="1590CD66"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proofErr w:type="spellStart"/>
            <w:r w:rsidRPr="00FB62DF">
              <w:rPr>
                <w:rFonts w:eastAsia="Times New Roman" w:cs="Calibri"/>
                <w:color w:val="000000"/>
                <w:sz w:val="19"/>
                <w:szCs w:val="19"/>
                <w:lang w:eastAsia="zh-CN"/>
              </w:rPr>
              <w:t>Κυψελίδες</w:t>
            </w:r>
            <w:proofErr w:type="spellEnd"/>
            <w:r w:rsidRPr="00FB62DF">
              <w:rPr>
                <w:rFonts w:eastAsia="Times New Roman" w:cs="Calibri"/>
                <w:color w:val="000000"/>
                <w:sz w:val="19"/>
                <w:szCs w:val="19"/>
                <w:lang w:eastAsia="zh-CN"/>
              </w:rPr>
              <w:t xml:space="preserve"> 50 mm </w:t>
            </w:r>
            <w:proofErr w:type="spellStart"/>
            <w:r w:rsidRPr="00FB62DF">
              <w:rPr>
                <w:rFonts w:eastAsia="Times New Roman" w:cs="Calibri"/>
                <w:color w:val="000000"/>
                <w:sz w:val="19"/>
                <w:szCs w:val="19"/>
                <w:lang w:eastAsia="zh-CN"/>
              </w:rPr>
              <w:t>γι</w:t>
            </w:r>
            <w:proofErr w:type="spellEnd"/>
            <w:r w:rsidRPr="00FB62DF">
              <w:rPr>
                <w:rFonts w:eastAsia="Times New Roman" w:cs="Calibri"/>
                <w:color w:val="000000"/>
                <w:sz w:val="19"/>
                <w:szCs w:val="19"/>
                <w:lang w:eastAsia="zh-CN"/>
              </w:rPr>
              <w:t xml:space="preserve">α </w:t>
            </w:r>
            <w:proofErr w:type="spellStart"/>
            <w:r w:rsidRPr="00FB62DF">
              <w:rPr>
                <w:rFonts w:eastAsia="Times New Roman" w:cs="Calibri"/>
                <w:color w:val="000000"/>
                <w:sz w:val="19"/>
                <w:szCs w:val="19"/>
                <w:lang w:eastAsia="zh-CN"/>
              </w:rPr>
              <w:t>φωτόμετρο</w:t>
            </w:r>
            <w:proofErr w:type="spellEnd"/>
            <w:r w:rsidRPr="00FB62DF">
              <w:rPr>
                <w:rFonts w:eastAsia="Times New Roman" w:cs="Calibri"/>
                <w:color w:val="000000"/>
                <w:sz w:val="19"/>
                <w:szCs w:val="19"/>
                <w:lang w:eastAsia="zh-CN"/>
              </w:rPr>
              <w:t xml:space="preserve"> </w:t>
            </w:r>
            <w:proofErr w:type="spellStart"/>
            <w:r w:rsidRPr="00FB62DF">
              <w:rPr>
                <w:rFonts w:eastAsia="Times New Roman" w:cs="Calibri"/>
                <w:color w:val="000000"/>
                <w:sz w:val="19"/>
                <w:szCs w:val="19"/>
                <w:lang w:eastAsia="zh-CN"/>
              </w:rPr>
              <w:t>merck</w:t>
            </w:r>
            <w:proofErr w:type="spellEnd"/>
            <w:r w:rsidRPr="00FB62DF">
              <w:rPr>
                <w:rFonts w:eastAsia="Times New Roman" w:cs="Calibri"/>
                <w:color w:val="000000"/>
                <w:sz w:val="19"/>
                <w:szCs w:val="19"/>
                <w:lang w:eastAsia="zh-CN"/>
              </w:rPr>
              <w:t xml:space="preserve"> Nova 60, cat. no 1.14944.0001</w:t>
            </w:r>
          </w:p>
        </w:tc>
        <w:tc>
          <w:tcPr>
            <w:tcW w:w="1134" w:type="dxa"/>
            <w:tcBorders>
              <w:bottom w:val="single" w:sz="4" w:space="0" w:color="auto"/>
            </w:tcBorders>
            <w:shd w:val="clear" w:color="auto" w:fill="auto"/>
            <w:vAlign w:val="center"/>
            <w:hideMark/>
          </w:tcPr>
          <w:p w14:paraId="6F247CF2" w14:textId="77777777" w:rsidR="00FC467A" w:rsidRPr="00FB62DF" w:rsidRDefault="00FC467A" w:rsidP="00FC467A">
            <w:pPr>
              <w:suppressAutoHyphens/>
              <w:spacing w:after="0" w:line="240" w:lineRule="auto"/>
              <w:jc w:val="both"/>
              <w:rPr>
                <w:rFonts w:eastAsia="Times New Roman" w:cs="Calibri"/>
                <w:color w:val="000000"/>
                <w:sz w:val="19"/>
                <w:szCs w:val="19"/>
                <w:lang w:eastAsia="zh-CN"/>
              </w:rPr>
            </w:pPr>
            <w:r w:rsidRPr="00FB62DF">
              <w:rPr>
                <w:rFonts w:eastAsia="Times New Roman" w:cs="Calibri"/>
                <w:color w:val="000000"/>
                <w:sz w:val="19"/>
                <w:szCs w:val="19"/>
                <w:lang w:eastAsia="zh-CN"/>
              </w:rPr>
              <w:t xml:space="preserve">2 </w:t>
            </w:r>
            <w:proofErr w:type="spellStart"/>
            <w:r w:rsidRPr="00FB62DF">
              <w:rPr>
                <w:rFonts w:eastAsia="Times New Roman" w:cs="Calibri"/>
                <w:color w:val="000000"/>
                <w:sz w:val="19"/>
                <w:szCs w:val="19"/>
                <w:lang w:eastAsia="zh-CN"/>
              </w:rPr>
              <w:t>τεμ</w:t>
            </w:r>
            <w:proofErr w:type="spellEnd"/>
            <w:r w:rsidRPr="00FB62DF">
              <w:rPr>
                <w:rFonts w:eastAsia="Times New Roman" w:cs="Calibri"/>
                <w:color w:val="000000"/>
                <w:sz w:val="19"/>
                <w:szCs w:val="19"/>
                <w:lang w:eastAsia="zh-CN"/>
              </w:rPr>
              <w:t xml:space="preserve"> / </w:t>
            </w:r>
            <w:proofErr w:type="spellStart"/>
            <w:r w:rsidRPr="00FB62DF">
              <w:rPr>
                <w:rFonts w:eastAsia="Times New Roman" w:cs="Calibri"/>
                <w:color w:val="000000"/>
                <w:sz w:val="19"/>
                <w:szCs w:val="19"/>
                <w:lang w:eastAsia="zh-CN"/>
              </w:rPr>
              <w:t>συσκ</w:t>
            </w:r>
            <w:proofErr w:type="spellEnd"/>
          </w:p>
        </w:tc>
        <w:tc>
          <w:tcPr>
            <w:tcW w:w="1153" w:type="dxa"/>
            <w:tcBorders>
              <w:bottom w:val="single" w:sz="4" w:space="0" w:color="auto"/>
            </w:tcBorders>
            <w:shd w:val="clear" w:color="auto" w:fill="auto"/>
            <w:vAlign w:val="center"/>
            <w:hideMark/>
          </w:tcPr>
          <w:p w14:paraId="65DA4746" w14:textId="77777777" w:rsidR="00FC467A" w:rsidRPr="00FB62DF" w:rsidRDefault="00FC467A" w:rsidP="00FC467A">
            <w:pPr>
              <w:suppressAutoHyphens/>
              <w:spacing w:after="0" w:line="240" w:lineRule="auto"/>
              <w:jc w:val="center"/>
              <w:rPr>
                <w:rFonts w:eastAsia="Times New Roman" w:cs="Calibri"/>
                <w:color w:val="000000"/>
                <w:sz w:val="19"/>
                <w:szCs w:val="19"/>
                <w:lang w:eastAsia="zh-CN"/>
              </w:rPr>
            </w:pPr>
            <w:r w:rsidRPr="00FB62DF">
              <w:rPr>
                <w:rFonts w:eastAsia="Times New Roman" w:cs="Calibri"/>
                <w:color w:val="000000"/>
                <w:sz w:val="19"/>
                <w:szCs w:val="19"/>
                <w:lang w:eastAsia="zh-CN"/>
              </w:rPr>
              <w:t>1</w:t>
            </w:r>
          </w:p>
        </w:tc>
        <w:tc>
          <w:tcPr>
            <w:tcW w:w="2533" w:type="dxa"/>
            <w:shd w:val="clear" w:color="auto" w:fill="auto"/>
            <w:vAlign w:val="center"/>
            <w:hideMark/>
          </w:tcPr>
          <w:p w14:paraId="01ED2FE9" w14:textId="77777777" w:rsidR="00FC467A" w:rsidRPr="00FB62DF" w:rsidRDefault="00FC467A" w:rsidP="00FC467A">
            <w:pPr>
              <w:suppressAutoHyphens/>
              <w:spacing w:after="0" w:line="240" w:lineRule="auto"/>
              <w:rPr>
                <w:rFonts w:eastAsia="Times New Roman" w:cs="Calibri"/>
                <w:color w:val="000000"/>
                <w:sz w:val="19"/>
                <w:szCs w:val="19"/>
                <w:lang w:val="el-GR" w:eastAsia="zh-CN"/>
              </w:rPr>
            </w:pPr>
            <w:r w:rsidRPr="00FB62DF">
              <w:rPr>
                <w:rFonts w:eastAsia="Times New Roman" w:cs="Calibri"/>
                <w:color w:val="000000"/>
                <w:sz w:val="19"/>
                <w:szCs w:val="19"/>
                <w:lang w:val="el-GR" w:eastAsia="zh-CN"/>
              </w:rPr>
              <w:t>ΧΥ ΑΙΓΑΙΟΥ- ΑΥΤΟΤΕΛΕΣ  ΓΡΑΦΕΙΟ   ΧΥ ΣΑΜΟΥ</w:t>
            </w:r>
          </w:p>
        </w:tc>
        <w:tc>
          <w:tcPr>
            <w:tcW w:w="1701" w:type="dxa"/>
          </w:tcPr>
          <w:p w14:paraId="0353AB34" w14:textId="77777777" w:rsidR="00FC467A" w:rsidRPr="003E07EF" w:rsidRDefault="00FC467A" w:rsidP="00FC467A">
            <w:pPr>
              <w:suppressAutoHyphens/>
              <w:spacing w:after="0" w:line="240" w:lineRule="auto"/>
              <w:jc w:val="center"/>
              <w:rPr>
                <w:rFonts w:eastAsia="Times New Roman" w:cs="Calibri"/>
                <w:sz w:val="19"/>
                <w:szCs w:val="19"/>
                <w:lang w:val="el-GR" w:eastAsia="zh-CN"/>
              </w:rPr>
            </w:pPr>
          </w:p>
        </w:tc>
        <w:tc>
          <w:tcPr>
            <w:tcW w:w="1275" w:type="dxa"/>
            <w:shd w:val="clear" w:color="000000" w:fill="FFFFFF"/>
            <w:vAlign w:val="center"/>
          </w:tcPr>
          <w:p w14:paraId="3BDBAE27" w14:textId="77777777" w:rsidR="00FC467A" w:rsidRPr="003E07EF" w:rsidRDefault="00FC467A" w:rsidP="00FC467A">
            <w:pPr>
              <w:suppressAutoHyphens/>
              <w:spacing w:after="0" w:line="240" w:lineRule="auto"/>
              <w:jc w:val="center"/>
              <w:rPr>
                <w:rFonts w:eastAsia="Times New Roman" w:cs="Calibri"/>
                <w:sz w:val="19"/>
                <w:szCs w:val="19"/>
                <w:lang w:val="el-GR" w:eastAsia="zh-CN"/>
              </w:rPr>
            </w:pPr>
          </w:p>
        </w:tc>
        <w:tc>
          <w:tcPr>
            <w:tcW w:w="1134" w:type="dxa"/>
            <w:shd w:val="clear" w:color="000000" w:fill="FFFFFF"/>
            <w:noWrap/>
            <w:vAlign w:val="center"/>
          </w:tcPr>
          <w:p w14:paraId="75B4EAD9"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c>
          <w:tcPr>
            <w:tcW w:w="1134" w:type="dxa"/>
            <w:shd w:val="clear" w:color="000000" w:fill="FFFFFF"/>
            <w:noWrap/>
            <w:vAlign w:val="center"/>
          </w:tcPr>
          <w:p w14:paraId="38A2737B" w14:textId="77777777" w:rsidR="00FC467A" w:rsidRPr="003E07EF" w:rsidRDefault="00FC467A" w:rsidP="00FC467A">
            <w:pPr>
              <w:suppressAutoHyphens/>
              <w:spacing w:after="0" w:line="240" w:lineRule="auto"/>
              <w:jc w:val="center"/>
              <w:rPr>
                <w:rFonts w:eastAsia="Times New Roman" w:cs="Calibri"/>
                <w:color w:val="000000"/>
                <w:sz w:val="19"/>
                <w:szCs w:val="19"/>
                <w:lang w:val="el-GR" w:eastAsia="zh-CN"/>
              </w:rPr>
            </w:pPr>
          </w:p>
        </w:tc>
      </w:tr>
    </w:tbl>
    <w:p w14:paraId="4A150238" w14:textId="77777777" w:rsidR="00FC467A" w:rsidRDefault="00FC467A"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2302F5A3" w14:textId="77777777" w:rsidR="003F486E" w:rsidRDefault="003F486E" w:rsidP="00622C08">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tbl>
      <w:tblPr>
        <w:tblStyle w:val="70"/>
        <w:tblW w:w="16018" w:type="dxa"/>
        <w:tblInd w:w="-572" w:type="dxa"/>
        <w:tblLayout w:type="fixed"/>
        <w:tblLook w:val="04A0" w:firstRow="1" w:lastRow="0" w:firstColumn="1" w:lastColumn="0" w:noHBand="0" w:noVBand="1"/>
      </w:tblPr>
      <w:tblGrid>
        <w:gridCol w:w="711"/>
        <w:gridCol w:w="1843"/>
        <w:gridCol w:w="2266"/>
        <w:gridCol w:w="1418"/>
        <w:gridCol w:w="1153"/>
        <w:gridCol w:w="2957"/>
        <w:gridCol w:w="1418"/>
        <w:gridCol w:w="1417"/>
        <w:gridCol w:w="1416"/>
        <w:gridCol w:w="1419"/>
      </w:tblGrid>
      <w:tr w:rsidR="00FC467A" w:rsidRPr="00FC467A" w14:paraId="751B0C7E" w14:textId="77777777" w:rsidTr="00FC467A">
        <w:trPr>
          <w:trHeight w:val="373"/>
        </w:trPr>
        <w:tc>
          <w:tcPr>
            <w:tcW w:w="16018" w:type="dxa"/>
            <w:gridSpan w:val="10"/>
          </w:tcPr>
          <w:p w14:paraId="43963925" w14:textId="77777777" w:rsidR="00FC467A" w:rsidRPr="00FC467A" w:rsidRDefault="00FC467A" w:rsidP="00FC467A">
            <w:pPr>
              <w:tabs>
                <w:tab w:val="left" w:pos="5805"/>
              </w:tabs>
              <w:suppressAutoHyphens/>
              <w:spacing w:after="0" w:line="240" w:lineRule="auto"/>
              <w:jc w:val="center"/>
              <w:rPr>
                <w:rFonts w:eastAsia="Times New Roman" w:cs="Calibri"/>
                <w:b/>
                <w:bCs/>
                <w:sz w:val="19"/>
                <w:szCs w:val="19"/>
                <w:lang w:eastAsia="zh-CN"/>
              </w:rPr>
            </w:pPr>
            <w:r w:rsidRPr="00FC467A">
              <w:rPr>
                <w:rFonts w:eastAsia="Times New Roman" w:cs="Calibri"/>
                <w:b/>
                <w:bCs/>
                <w:sz w:val="19"/>
                <w:szCs w:val="19"/>
                <w:lang w:eastAsia="zh-CN"/>
              </w:rPr>
              <w:lastRenderedPageBreak/>
              <w:t>ΠΙΝΑΚΑΣ 6: ΑΝΑΛΩΣΙΜΑ ΥΛΙΚΑ ΗΛΕΚΤΡΟΦΟΡΗΣΗΣ</w:t>
            </w:r>
          </w:p>
        </w:tc>
      </w:tr>
      <w:tr w:rsidR="00FC467A" w:rsidRPr="00FC467A" w14:paraId="2C9CAB2A" w14:textId="77777777" w:rsidTr="00FE1C74">
        <w:trPr>
          <w:trHeight w:val="842"/>
        </w:trPr>
        <w:tc>
          <w:tcPr>
            <w:tcW w:w="711" w:type="dxa"/>
            <w:vAlign w:val="center"/>
            <w:hideMark/>
          </w:tcPr>
          <w:p w14:paraId="29BB25A0"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Α/Α</w:t>
            </w:r>
          </w:p>
        </w:tc>
        <w:tc>
          <w:tcPr>
            <w:tcW w:w="1843" w:type="dxa"/>
            <w:vAlign w:val="center"/>
            <w:hideMark/>
          </w:tcPr>
          <w:p w14:paraId="0B9F3BAD"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ΕΙΔΟΣ</w:t>
            </w:r>
          </w:p>
        </w:tc>
        <w:tc>
          <w:tcPr>
            <w:tcW w:w="2266" w:type="dxa"/>
            <w:vAlign w:val="center"/>
            <w:hideMark/>
          </w:tcPr>
          <w:p w14:paraId="76C11970"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ΤΕΧΝΙΚΕΣ ΠΡΟΔΙΑΓΡΑΦΕΣ</w:t>
            </w:r>
          </w:p>
        </w:tc>
        <w:tc>
          <w:tcPr>
            <w:tcW w:w="1418" w:type="dxa"/>
            <w:vAlign w:val="center"/>
            <w:hideMark/>
          </w:tcPr>
          <w:p w14:paraId="68F9C35D"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ΣΥΣΚΕΥΑΣΙΑ</w:t>
            </w:r>
          </w:p>
        </w:tc>
        <w:tc>
          <w:tcPr>
            <w:tcW w:w="1153" w:type="dxa"/>
            <w:vAlign w:val="center"/>
            <w:hideMark/>
          </w:tcPr>
          <w:p w14:paraId="50C8B35B"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ΠΟΣΟΤΗΤΑ</w:t>
            </w:r>
          </w:p>
        </w:tc>
        <w:tc>
          <w:tcPr>
            <w:tcW w:w="2957" w:type="dxa"/>
            <w:vAlign w:val="center"/>
            <w:hideMark/>
          </w:tcPr>
          <w:p w14:paraId="3E958B77" w14:textId="77777777" w:rsidR="00FC467A" w:rsidRPr="00FC467A" w:rsidRDefault="00FC467A" w:rsidP="00FC467A">
            <w:pPr>
              <w:tabs>
                <w:tab w:val="left" w:pos="5805"/>
              </w:tabs>
              <w:suppressAutoHyphens/>
              <w:spacing w:after="0" w:line="240" w:lineRule="auto"/>
              <w:jc w:val="both"/>
              <w:rPr>
                <w:rFonts w:eastAsia="Times New Roman" w:cs="Calibri"/>
                <w:b/>
                <w:bCs/>
                <w:sz w:val="19"/>
                <w:szCs w:val="19"/>
                <w:lang w:eastAsia="zh-CN"/>
              </w:rPr>
            </w:pPr>
            <w:r w:rsidRPr="00FC467A">
              <w:rPr>
                <w:rFonts w:eastAsia="Times New Roman" w:cs="Calibri"/>
                <w:b/>
                <w:bCs/>
                <w:sz w:val="19"/>
                <w:szCs w:val="19"/>
                <w:lang w:eastAsia="zh-CN"/>
              </w:rPr>
              <w:t xml:space="preserve">ΧΗΜΙΚΗ ΥΠΗΡΕΣΙΑ </w:t>
            </w:r>
          </w:p>
        </w:tc>
        <w:tc>
          <w:tcPr>
            <w:tcW w:w="1418" w:type="dxa"/>
            <w:tcBorders>
              <w:top w:val="single" w:sz="4" w:space="0" w:color="auto"/>
              <w:bottom w:val="single" w:sz="4" w:space="0" w:color="auto"/>
              <w:right w:val="single" w:sz="4" w:space="0" w:color="auto"/>
            </w:tcBorders>
            <w:shd w:val="clear" w:color="auto" w:fill="FFFFFF" w:themeFill="background1"/>
            <w:vAlign w:val="center"/>
          </w:tcPr>
          <w:p w14:paraId="0A14332B" w14:textId="77777777" w:rsidR="00FC467A" w:rsidRDefault="00FC467A" w:rsidP="00FE1C74">
            <w:pPr>
              <w:jc w:val="center"/>
              <w:rPr>
                <w:rFonts w:cs="Calibri"/>
                <w:b/>
                <w:bCs/>
                <w:color w:val="000000"/>
                <w:sz w:val="18"/>
                <w:szCs w:val="18"/>
              </w:rPr>
            </w:pPr>
            <w:r>
              <w:rPr>
                <w:rFonts w:cs="Calibri"/>
                <w:b/>
                <w:bCs/>
                <w:color w:val="000000"/>
                <w:sz w:val="18"/>
                <w:szCs w:val="18"/>
              </w:rPr>
              <w:t>ΠΡΟΣΦΕΡΕΤΑΙ ΝΑΙ/ ΟΧΙ</w:t>
            </w:r>
          </w:p>
          <w:p w14:paraId="43FBB16B" w14:textId="77777777" w:rsidR="00FC467A" w:rsidRPr="00FC467A" w:rsidRDefault="00FC467A" w:rsidP="00FE1C74">
            <w:pPr>
              <w:tabs>
                <w:tab w:val="left" w:pos="5805"/>
              </w:tabs>
              <w:suppressAutoHyphens/>
              <w:spacing w:after="0" w:line="240" w:lineRule="auto"/>
              <w:jc w:val="center"/>
              <w:rPr>
                <w:rFonts w:eastAsia="Times New Roman" w:cs="Calibri"/>
                <w:b/>
                <w:bCs/>
                <w:sz w:val="19"/>
                <w:szCs w:val="19"/>
                <w:lang w:val="el-GR" w:eastAsia="zh-CN"/>
              </w:rPr>
            </w:pPr>
            <w:r>
              <w:rPr>
                <w:rFonts w:cs="Calibri"/>
                <w:b/>
                <w:bCs/>
                <w:color w:val="000000"/>
                <w:sz w:val="18"/>
                <w:szCs w:val="18"/>
              </w:rPr>
              <w:t>ΠΑΡΑΠΟΜΠΗ</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22393" w14:textId="77777777" w:rsidR="00FC467A" w:rsidRPr="00FC467A" w:rsidRDefault="00FC467A" w:rsidP="00FE1C74">
            <w:pPr>
              <w:spacing w:after="0"/>
              <w:jc w:val="center"/>
              <w:rPr>
                <w:rFonts w:cs="Calibri"/>
                <w:b/>
                <w:bCs/>
                <w:color w:val="000000"/>
                <w:sz w:val="18"/>
                <w:szCs w:val="18"/>
                <w:lang w:val="el-GR"/>
              </w:rPr>
            </w:pPr>
            <w:r w:rsidRPr="00FC467A">
              <w:rPr>
                <w:rFonts w:cs="Calibri"/>
                <w:b/>
                <w:bCs/>
                <w:color w:val="000000"/>
                <w:sz w:val="18"/>
                <w:szCs w:val="18"/>
                <w:lang w:val="el-GR"/>
              </w:rPr>
              <w:t>ΤΙΜΗ</w:t>
            </w:r>
          </w:p>
          <w:p w14:paraId="7DAB7FBD" w14:textId="77777777" w:rsidR="00FC467A" w:rsidRPr="00FC467A" w:rsidRDefault="00FC467A" w:rsidP="00FE1C74">
            <w:pPr>
              <w:spacing w:after="0"/>
              <w:jc w:val="center"/>
              <w:rPr>
                <w:rFonts w:cs="Calibri"/>
                <w:b/>
                <w:bCs/>
                <w:color w:val="000000"/>
                <w:sz w:val="18"/>
                <w:szCs w:val="18"/>
                <w:lang w:val="el-GR"/>
              </w:rPr>
            </w:pPr>
            <w:r w:rsidRPr="00FC467A">
              <w:rPr>
                <w:rFonts w:cs="Calibri"/>
                <w:b/>
                <w:bCs/>
                <w:color w:val="000000"/>
                <w:sz w:val="18"/>
                <w:szCs w:val="18"/>
                <w:lang w:val="el-GR"/>
              </w:rPr>
              <w:t>ΑΝΑ ΣΥΣΚΕΥΑΣΙΑ</w:t>
            </w:r>
          </w:p>
          <w:p w14:paraId="37505E7C" w14:textId="77777777" w:rsidR="00FC467A" w:rsidRPr="00FC467A" w:rsidRDefault="00FC467A" w:rsidP="00FE1C74">
            <w:pPr>
              <w:tabs>
                <w:tab w:val="left" w:pos="5805"/>
              </w:tabs>
              <w:suppressAutoHyphens/>
              <w:spacing w:after="0" w:line="240" w:lineRule="auto"/>
              <w:jc w:val="center"/>
              <w:rPr>
                <w:rFonts w:eastAsia="Times New Roman" w:cs="Calibri"/>
                <w:b/>
                <w:bCs/>
                <w:sz w:val="19"/>
                <w:szCs w:val="19"/>
                <w:lang w:val="el-GR" w:eastAsia="zh-CN"/>
              </w:rPr>
            </w:pPr>
            <w:r w:rsidRPr="00FC467A">
              <w:rPr>
                <w:rFonts w:cs="Calibri"/>
                <w:b/>
                <w:bCs/>
                <w:color w:val="000000"/>
                <w:sz w:val="18"/>
                <w:szCs w:val="18"/>
                <w:lang w:val="el-GR"/>
              </w:rPr>
              <w:t>(ΧΩΡΙΣ ΦΠΑ)</w:t>
            </w:r>
          </w:p>
        </w:tc>
        <w:tc>
          <w:tcPr>
            <w:tcW w:w="1416" w:type="dxa"/>
            <w:tcBorders>
              <w:top w:val="nil"/>
              <w:left w:val="nil"/>
              <w:bottom w:val="single" w:sz="4" w:space="0" w:color="auto"/>
              <w:right w:val="single" w:sz="4" w:space="0" w:color="auto"/>
            </w:tcBorders>
            <w:shd w:val="clear" w:color="auto" w:fill="FFFFFF" w:themeFill="background1"/>
            <w:vAlign w:val="center"/>
          </w:tcPr>
          <w:p w14:paraId="21459962" w14:textId="77777777" w:rsidR="00FC467A" w:rsidRPr="00FC467A" w:rsidRDefault="00FC467A" w:rsidP="00FE1C74">
            <w:pPr>
              <w:spacing w:after="0"/>
              <w:jc w:val="center"/>
              <w:rPr>
                <w:rFonts w:cs="Calibri"/>
                <w:b/>
                <w:bCs/>
                <w:color w:val="000000"/>
                <w:sz w:val="18"/>
                <w:szCs w:val="18"/>
                <w:lang w:val="el-GR"/>
              </w:rPr>
            </w:pPr>
            <w:r w:rsidRPr="00FC467A">
              <w:rPr>
                <w:rFonts w:cs="Calibri"/>
                <w:b/>
                <w:bCs/>
                <w:color w:val="000000"/>
                <w:sz w:val="18"/>
                <w:szCs w:val="18"/>
                <w:lang w:val="el-GR"/>
              </w:rPr>
              <w:t>ΣΥΝΟΛΙΚΗ ΤΙΜΗ  ΑΝΑ ΕΙΔΟΣ</w:t>
            </w:r>
          </w:p>
          <w:p w14:paraId="061A1262" w14:textId="77777777" w:rsidR="00FC467A" w:rsidRPr="00FC467A" w:rsidRDefault="00FC467A" w:rsidP="00FE1C74">
            <w:pPr>
              <w:tabs>
                <w:tab w:val="left" w:pos="5805"/>
              </w:tabs>
              <w:suppressAutoHyphens/>
              <w:spacing w:after="0" w:line="240" w:lineRule="auto"/>
              <w:jc w:val="center"/>
              <w:rPr>
                <w:rFonts w:eastAsia="Times New Roman" w:cs="Calibri"/>
                <w:b/>
                <w:bCs/>
                <w:sz w:val="19"/>
                <w:szCs w:val="19"/>
                <w:lang w:val="el-GR" w:eastAsia="zh-CN"/>
              </w:rPr>
            </w:pPr>
            <w:r w:rsidRPr="00FC467A">
              <w:rPr>
                <w:rFonts w:cs="Calibri"/>
                <w:b/>
                <w:bCs/>
                <w:color w:val="000000"/>
                <w:sz w:val="18"/>
                <w:szCs w:val="18"/>
                <w:lang w:val="el-GR"/>
              </w:rPr>
              <w:t>(ΧΩΡΙΣ  ΦΠΑ)</w:t>
            </w:r>
          </w:p>
        </w:tc>
        <w:tc>
          <w:tcPr>
            <w:tcW w:w="1419" w:type="dxa"/>
            <w:tcBorders>
              <w:top w:val="nil"/>
              <w:left w:val="nil"/>
              <w:bottom w:val="single" w:sz="4" w:space="0" w:color="auto"/>
              <w:right w:val="single" w:sz="4" w:space="0" w:color="auto"/>
            </w:tcBorders>
            <w:shd w:val="clear" w:color="auto" w:fill="FFFFFF" w:themeFill="background1"/>
            <w:vAlign w:val="center"/>
          </w:tcPr>
          <w:p w14:paraId="313FDB8C" w14:textId="77777777" w:rsidR="00FC467A" w:rsidRPr="00FC467A" w:rsidRDefault="00FC467A" w:rsidP="00FE1C74">
            <w:pPr>
              <w:spacing w:after="0"/>
              <w:jc w:val="center"/>
              <w:rPr>
                <w:rFonts w:cs="Calibri"/>
                <w:b/>
                <w:bCs/>
                <w:color w:val="000000"/>
                <w:sz w:val="18"/>
                <w:szCs w:val="18"/>
                <w:lang w:val="el-GR"/>
              </w:rPr>
            </w:pPr>
            <w:r w:rsidRPr="00FC467A">
              <w:rPr>
                <w:rFonts w:cs="Calibri"/>
                <w:b/>
                <w:bCs/>
                <w:color w:val="000000"/>
                <w:sz w:val="18"/>
                <w:szCs w:val="18"/>
                <w:lang w:val="el-GR"/>
              </w:rPr>
              <w:t>ΣΥΝΟΛΙΚΗ ΤΙΜΗ  ΑΝΑ ΕΙΔΟΣ</w:t>
            </w:r>
          </w:p>
          <w:p w14:paraId="79D64832" w14:textId="77777777" w:rsidR="00FC467A" w:rsidRPr="00FC467A" w:rsidRDefault="00FC467A" w:rsidP="00FE1C74">
            <w:pPr>
              <w:tabs>
                <w:tab w:val="left" w:pos="5805"/>
              </w:tabs>
              <w:suppressAutoHyphens/>
              <w:spacing w:after="0" w:line="240" w:lineRule="auto"/>
              <w:jc w:val="center"/>
              <w:rPr>
                <w:rFonts w:eastAsia="Times New Roman" w:cs="Calibri"/>
                <w:b/>
                <w:bCs/>
                <w:sz w:val="19"/>
                <w:szCs w:val="19"/>
                <w:lang w:val="el-GR" w:eastAsia="zh-CN"/>
              </w:rPr>
            </w:pPr>
            <w:r w:rsidRPr="00FC467A">
              <w:rPr>
                <w:rFonts w:cs="Calibri"/>
                <w:b/>
                <w:bCs/>
                <w:color w:val="000000"/>
                <w:sz w:val="18"/>
                <w:szCs w:val="18"/>
                <w:lang w:val="el-GR"/>
              </w:rPr>
              <w:t>(ΜΕ ΦΠΑ)</w:t>
            </w:r>
          </w:p>
        </w:tc>
      </w:tr>
      <w:tr w:rsidR="00FC467A" w:rsidRPr="00FC467A" w14:paraId="4805A63F" w14:textId="77777777" w:rsidTr="00FE1C74">
        <w:trPr>
          <w:trHeight w:val="1265"/>
        </w:trPr>
        <w:tc>
          <w:tcPr>
            <w:tcW w:w="711" w:type="dxa"/>
            <w:hideMark/>
          </w:tcPr>
          <w:p w14:paraId="115F2D9F"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w:t>
            </w:r>
          </w:p>
        </w:tc>
        <w:tc>
          <w:tcPr>
            <w:tcW w:w="1843" w:type="dxa"/>
            <w:hideMark/>
          </w:tcPr>
          <w:p w14:paraId="0B65EB8E" w14:textId="77777777" w:rsidR="00FC467A" w:rsidRPr="00FC467A" w:rsidRDefault="00FC467A" w:rsidP="00FC467A">
            <w:pPr>
              <w:spacing w:after="0" w:line="240" w:lineRule="auto"/>
              <w:rPr>
                <w:rFonts w:eastAsia="Times New Roman" w:cs="Calibri"/>
                <w:color w:val="000000"/>
                <w:sz w:val="19"/>
                <w:szCs w:val="19"/>
                <w:lang w:eastAsia="el-GR"/>
              </w:rPr>
            </w:pPr>
            <w:proofErr w:type="spellStart"/>
            <w:r w:rsidRPr="00FC467A">
              <w:rPr>
                <w:rFonts w:eastAsia="Times New Roman" w:cs="Calibri"/>
                <w:color w:val="000000"/>
                <w:sz w:val="19"/>
                <w:szCs w:val="19"/>
                <w:lang w:eastAsia="el-GR"/>
              </w:rPr>
              <w:t>Αμφολύτης</w:t>
            </w:r>
            <w:proofErr w:type="spellEnd"/>
            <w:r w:rsidRPr="00FC467A">
              <w:rPr>
                <w:rFonts w:eastAsia="Times New Roman" w:cs="Calibri"/>
                <w:color w:val="000000"/>
                <w:sz w:val="19"/>
                <w:szCs w:val="19"/>
                <w:lang w:eastAsia="el-GR"/>
              </w:rPr>
              <w:t xml:space="preserve"> pH 3-10</w:t>
            </w:r>
          </w:p>
        </w:tc>
        <w:tc>
          <w:tcPr>
            <w:tcW w:w="2266" w:type="dxa"/>
            <w:hideMark/>
          </w:tcPr>
          <w:p w14:paraId="600A624D"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40 % w/v , 42940.01 SERVA</w:t>
            </w:r>
          </w:p>
        </w:tc>
        <w:tc>
          <w:tcPr>
            <w:tcW w:w="1418" w:type="dxa"/>
            <w:hideMark/>
          </w:tcPr>
          <w:p w14:paraId="096A1B43"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25 mL</w:t>
            </w:r>
          </w:p>
        </w:tc>
        <w:tc>
          <w:tcPr>
            <w:tcW w:w="1153" w:type="dxa"/>
            <w:hideMark/>
          </w:tcPr>
          <w:p w14:paraId="46A49369"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14</w:t>
            </w:r>
          </w:p>
        </w:tc>
        <w:tc>
          <w:tcPr>
            <w:tcW w:w="2957" w:type="dxa"/>
            <w:hideMark/>
          </w:tcPr>
          <w:p w14:paraId="32B7F438"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(4) </w:t>
            </w:r>
            <w:r w:rsidRPr="00FC467A">
              <w:rPr>
                <w:rFonts w:eastAsia="Times New Roman" w:cs="Calibri"/>
                <w:color w:val="000000"/>
                <w:sz w:val="19"/>
                <w:szCs w:val="19"/>
                <w:lang w:val="el-GR" w:eastAsia="el-GR"/>
              </w:rPr>
              <w:br/>
              <w:t xml:space="preserve">2) ΧΥ ΚΕΝΤΡΙΚΗΣ ΜΑΚΕΔΟΝΙΑΣ ΕΔΡΑ ΘΕΣΣΑΛΟΝΙΚΗ (5) </w:t>
            </w:r>
            <w:r w:rsidRPr="00FC467A">
              <w:rPr>
                <w:rFonts w:eastAsia="Times New Roman" w:cs="Calibri"/>
                <w:color w:val="000000"/>
                <w:sz w:val="19"/>
                <w:szCs w:val="19"/>
                <w:lang w:val="el-GR" w:eastAsia="el-GR"/>
              </w:rPr>
              <w:br/>
              <w:t>3) ΧΥ ΠΕΙΡΑΙΑ ΕΔΡΑ ΠΕΙΡΑΙΑΣ (5)</w:t>
            </w:r>
          </w:p>
        </w:tc>
        <w:tc>
          <w:tcPr>
            <w:tcW w:w="1418" w:type="dxa"/>
            <w:noWrap/>
            <w:vAlign w:val="center"/>
          </w:tcPr>
          <w:p w14:paraId="5620D059"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7" w:type="dxa"/>
          </w:tcPr>
          <w:p w14:paraId="43E5D587"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6" w:type="dxa"/>
            <w:vAlign w:val="center"/>
          </w:tcPr>
          <w:p w14:paraId="633D64CC"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9" w:type="dxa"/>
            <w:vAlign w:val="center"/>
          </w:tcPr>
          <w:p w14:paraId="4550CE42"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r>
      <w:tr w:rsidR="00FC467A" w:rsidRPr="00FC467A" w14:paraId="3186B17F" w14:textId="77777777" w:rsidTr="00FE1C74">
        <w:trPr>
          <w:trHeight w:val="1264"/>
        </w:trPr>
        <w:tc>
          <w:tcPr>
            <w:tcW w:w="711" w:type="dxa"/>
            <w:hideMark/>
          </w:tcPr>
          <w:p w14:paraId="1BC7AAC9"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2</w:t>
            </w:r>
          </w:p>
        </w:tc>
        <w:tc>
          <w:tcPr>
            <w:tcW w:w="1843" w:type="dxa"/>
            <w:hideMark/>
          </w:tcPr>
          <w:p w14:paraId="55EFAA13" w14:textId="77777777" w:rsidR="00FC467A" w:rsidRPr="00FC467A" w:rsidRDefault="00FC467A" w:rsidP="00FC467A">
            <w:pPr>
              <w:spacing w:after="0" w:line="240" w:lineRule="auto"/>
              <w:rPr>
                <w:rFonts w:eastAsia="Times New Roman" w:cs="Calibri"/>
                <w:color w:val="000000"/>
                <w:sz w:val="19"/>
                <w:szCs w:val="19"/>
                <w:lang w:eastAsia="el-GR"/>
              </w:rPr>
            </w:pPr>
            <w:proofErr w:type="spellStart"/>
            <w:r w:rsidRPr="00FC467A">
              <w:rPr>
                <w:rFonts w:eastAsia="Times New Roman" w:cs="Calibri"/>
                <w:color w:val="000000"/>
                <w:sz w:val="19"/>
                <w:szCs w:val="19"/>
                <w:lang w:eastAsia="el-GR"/>
              </w:rPr>
              <w:t>Αμφολύτης</w:t>
            </w:r>
            <w:proofErr w:type="spellEnd"/>
            <w:r w:rsidRPr="00FC467A">
              <w:rPr>
                <w:rFonts w:eastAsia="Times New Roman" w:cs="Calibri"/>
                <w:color w:val="000000"/>
                <w:sz w:val="19"/>
                <w:szCs w:val="19"/>
                <w:lang w:eastAsia="el-GR"/>
              </w:rPr>
              <w:t xml:space="preserve"> pH 5-7</w:t>
            </w:r>
          </w:p>
        </w:tc>
        <w:tc>
          <w:tcPr>
            <w:tcW w:w="2266" w:type="dxa"/>
            <w:hideMark/>
          </w:tcPr>
          <w:p w14:paraId="665C7890"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40 % w/v, 42905.01 SERVA</w:t>
            </w:r>
          </w:p>
        </w:tc>
        <w:tc>
          <w:tcPr>
            <w:tcW w:w="1418" w:type="dxa"/>
            <w:hideMark/>
          </w:tcPr>
          <w:p w14:paraId="048A081B"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10 mL</w:t>
            </w:r>
          </w:p>
        </w:tc>
        <w:tc>
          <w:tcPr>
            <w:tcW w:w="1153" w:type="dxa"/>
            <w:hideMark/>
          </w:tcPr>
          <w:p w14:paraId="3E65947A"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14</w:t>
            </w:r>
          </w:p>
        </w:tc>
        <w:tc>
          <w:tcPr>
            <w:tcW w:w="2957" w:type="dxa"/>
            <w:hideMark/>
          </w:tcPr>
          <w:p w14:paraId="59FDEDA7"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(4) </w:t>
            </w:r>
            <w:r w:rsidRPr="00FC467A">
              <w:rPr>
                <w:rFonts w:eastAsia="Times New Roman" w:cs="Calibri"/>
                <w:color w:val="000000"/>
                <w:sz w:val="19"/>
                <w:szCs w:val="19"/>
                <w:lang w:val="el-GR" w:eastAsia="el-GR"/>
              </w:rPr>
              <w:br/>
              <w:t xml:space="preserve">2) ΧΥ ΚΕΝΤΡΙΚΗΣ ΜΑΚΕΔΟΝΙΑΣ ΕΔΡΑ ΘΕΣΣΑΛΟΝΙΚΗ (5) </w:t>
            </w:r>
            <w:r w:rsidRPr="00FC467A">
              <w:rPr>
                <w:rFonts w:eastAsia="Times New Roman" w:cs="Calibri"/>
                <w:color w:val="000000"/>
                <w:sz w:val="19"/>
                <w:szCs w:val="19"/>
                <w:lang w:val="el-GR" w:eastAsia="el-GR"/>
              </w:rPr>
              <w:br/>
              <w:t>3) ΧΥ ΠΕΙΡΑΙΑ ΕΔΡΑ ΠΕΙΡΑΙΑΣ (5)</w:t>
            </w:r>
          </w:p>
        </w:tc>
        <w:tc>
          <w:tcPr>
            <w:tcW w:w="1418" w:type="dxa"/>
            <w:noWrap/>
            <w:vAlign w:val="center"/>
          </w:tcPr>
          <w:p w14:paraId="7D92F7A1"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7" w:type="dxa"/>
          </w:tcPr>
          <w:p w14:paraId="0A32E523"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6" w:type="dxa"/>
            <w:vAlign w:val="center"/>
          </w:tcPr>
          <w:p w14:paraId="5D8D16C0"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9" w:type="dxa"/>
            <w:vAlign w:val="center"/>
          </w:tcPr>
          <w:p w14:paraId="08AEB5F2"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r>
      <w:tr w:rsidR="00FC467A" w:rsidRPr="00FC467A" w14:paraId="62A5F376" w14:textId="77777777" w:rsidTr="00FE1C74">
        <w:trPr>
          <w:trHeight w:val="1313"/>
        </w:trPr>
        <w:tc>
          <w:tcPr>
            <w:tcW w:w="711" w:type="dxa"/>
            <w:hideMark/>
          </w:tcPr>
          <w:p w14:paraId="175431E7"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3</w:t>
            </w:r>
          </w:p>
        </w:tc>
        <w:tc>
          <w:tcPr>
            <w:tcW w:w="1843" w:type="dxa"/>
            <w:hideMark/>
          </w:tcPr>
          <w:p w14:paraId="140B1974" w14:textId="77777777" w:rsidR="00FC467A" w:rsidRPr="00FC467A" w:rsidRDefault="00FC467A" w:rsidP="00FC467A">
            <w:pPr>
              <w:spacing w:after="0" w:line="240" w:lineRule="auto"/>
              <w:rPr>
                <w:rFonts w:eastAsia="Times New Roman" w:cs="Calibri"/>
                <w:color w:val="000000"/>
                <w:sz w:val="19"/>
                <w:szCs w:val="19"/>
                <w:lang w:eastAsia="el-GR"/>
              </w:rPr>
            </w:pPr>
            <w:proofErr w:type="spellStart"/>
            <w:r w:rsidRPr="00FC467A">
              <w:rPr>
                <w:rFonts w:eastAsia="Times New Roman" w:cs="Calibri"/>
                <w:color w:val="000000"/>
                <w:sz w:val="19"/>
                <w:szCs w:val="19"/>
                <w:lang w:eastAsia="el-GR"/>
              </w:rPr>
              <w:t>Αμφολύτης</w:t>
            </w:r>
            <w:proofErr w:type="spellEnd"/>
            <w:r w:rsidRPr="00FC467A">
              <w:rPr>
                <w:rFonts w:eastAsia="Times New Roman" w:cs="Calibri"/>
                <w:color w:val="000000"/>
                <w:sz w:val="19"/>
                <w:szCs w:val="19"/>
                <w:lang w:eastAsia="el-GR"/>
              </w:rPr>
              <w:t xml:space="preserve"> pH 6-8</w:t>
            </w:r>
          </w:p>
        </w:tc>
        <w:tc>
          <w:tcPr>
            <w:tcW w:w="2266" w:type="dxa"/>
            <w:hideMark/>
          </w:tcPr>
          <w:p w14:paraId="08DC22E7"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40 % w/v , 42906.01 SERVA</w:t>
            </w:r>
          </w:p>
        </w:tc>
        <w:tc>
          <w:tcPr>
            <w:tcW w:w="1418" w:type="dxa"/>
            <w:hideMark/>
          </w:tcPr>
          <w:p w14:paraId="0033AE65"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10 mL</w:t>
            </w:r>
          </w:p>
        </w:tc>
        <w:tc>
          <w:tcPr>
            <w:tcW w:w="1153" w:type="dxa"/>
            <w:hideMark/>
          </w:tcPr>
          <w:p w14:paraId="59B60E30"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15</w:t>
            </w:r>
          </w:p>
        </w:tc>
        <w:tc>
          <w:tcPr>
            <w:tcW w:w="2957" w:type="dxa"/>
            <w:hideMark/>
          </w:tcPr>
          <w:p w14:paraId="384B3BCE"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(5) </w:t>
            </w:r>
            <w:r w:rsidRPr="00FC467A">
              <w:rPr>
                <w:rFonts w:eastAsia="Times New Roman" w:cs="Calibri"/>
                <w:color w:val="000000"/>
                <w:sz w:val="19"/>
                <w:szCs w:val="19"/>
                <w:lang w:val="el-GR" w:eastAsia="el-GR"/>
              </w:rPr>
              <w:br/>
              <w:t xml:space="preserve">2) ΧΥ ΚΕΝΤΡΙΚΗΣ ΜΑΚΕΔΟΝΙΑΣ ΕΔΡΑ ΘΕΣΣΑΛΟΝΙΚΗ (5) </w:t>
            </w:r>
            <w:r w:rsidRPr="00FC467A">
              <w:rPr>
                <w:rFonts w:eastAsia="Times New Roman" w:cs="Calibri"/>
                <w:color w:val="000000"/>
                <w:sz w:val="19"/>
                <w:szCs w:val="19"/>
                <w:lang w:val="el-GR" w:eastAsia="el-GR"/>
              </w:rPr>
              <w:br/>
              <w:t>3) ΧΥ ΠΕΙΡΑΙΑ ΕΔΡΑ ΠΕΙΡΑΙΑΣ (5)</w:t>
            </w:r>
          </w:p>
        </w:tc>
        <w:tc>
          <w:tcPr>
            <w:tcW w:w="1418" w:type="dxa"/>
            <w:noWrap/>
            <w:vAlign w:val="center"/>
          </w:tcPr>
          <w:p w14:paraId="39421312"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7" w:type="dxa"/>
          </w:tcPr>
          <w:p w14:paraId="36E26D16"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6" w:type="dxa"/>
            <w:vAlign w:val="center"/>
          </w:tcPr>
          <w:p w14:paraId="277FACC6"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9" w:type="dxa"/>
            <w:vAlign w:val="center"/>
          </w:tcPr>
          <w:p w14:paraId="68140237"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r>
      <w:tr w:rsidR="00FC467A" w:rsidRPr="00FC467A" w14:paraId="238A5C07" w14:textId="77777777" w:rsidTr="00FE1C74">
        <w:trPr>
          <w:trHeight w:val="1264"/>
        </w:trPr>
        <w:tc>
          <w:tcPr>
            <w:tcW w:w="711" w:type="dxa"/>
            <w:hideMark/>
          </w:tcPr>
          <w:p w14:paraId="1379DCE6"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6</w:t>
            </w:r>
          </w:p>
        </w:tc>
        <w:tc>
          <w:tcPr>
            <w:tcW w:w="1843" w:type="dxa"/>
            <w:hideMark/>
          </w:tcPr>
          <w:p w14:paraId="451C0DAA"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Gel-Fix for Covers</w:t>
            </w:r>
          </w:p>
        </w:tc>
        <w:tc>
          <w:tcPr>
            <w:tcW w:w="2266" w:type="dxa"/>
            <w:hideMark/>
          </w:tcPr>
          <w:p w14:paraId="60450FBE" w14:textId="77777777" w:rsidR="00FC467A" w:rsidRPr="00FC467A" w:rsidRDefault="00FC467A" w:rsidP="00FC467A">
            <w:pPr>
              <w:spacing w:after="0" w:line="240" w:lineRule="auto"/>
              <w:rPr>
                <w:rFonts w:eastAsia="Times New Roman" w:cs="Calibri"/>
                <w:color w:val="000000"/>
                <w:sz w:val="19"/>
                <w:szCs w:val="19"/>
                <w:lang w:val="en-US" w:eastAsia="el-GR"/>
              </w:rPr>
            </w:pPr>
            <w:r w:rsidRPr="00FC467A">
              <w:rPr>
                <w:rFonts w:eastAsia="Times New Roman" w:cs="Calibri"/>
                <w:color w:val="000000"/>
                <w:sz w:val="19"/>
                <w:szCs w:val="19"/>
                <w:lang w:val="en-US" w:eastAsia="el-GR"/>
              </w:rPr>
              <w:t xml:space="preserve"> 280mm x 125mm </w:t>
            </w:r>
            <w:proofErr w:type="spellStart"/>
            <w:r w:rsidRPr="00FC467A">
              <w:rPr>
                <w:rFonts w:eastAsia="Times New Roman" w:cs="Calibri"/>
                <w:color w:val="000000"/>
                <w:sz w:val="19"/>
                <w:szCs w:val="19"/>
                <w:lang w:val="en-US" w:eastAsia="el-GR"/>
              </w:rPr>
              <w:t>surfasce</w:t>
            </w:r>
            <w:proofErr w:type="spellEnd"/>
            <w:r w:rsidRPr="00FC467A">
              <w:rPr>
                <w:rFonts w:eastAsia="Times New Roman" w:cs="Calibri"/>
                <w:color w:val="000000"/>
                <w:sz w:val="19"/>
                <w:szCs w:val="19"/>
                <w:lang w:val="en-US" w:eastAsia="el-GR"/>
              </w:rPr>
              <w:t xml:space="preserve"> - treated on both sides to </w:t>
            </w:r>
            <w:proofErr w:type="spellStart"/>
            <w:r w:rsidRPr="00FC467A">
              <w:rPr>
                <w:rFonts w:eastAsia="Times New Roman" w:cs="Calibri"/>
                <w:color w:val="000000"/>
                <w:sz w:val="19"/>
                <w:szCs w:val="19"/>
                <w:lang w:val="en-US" w:eastAsia="el-GR"/>
              </w:rPr>
              <w:t>prevrnt</w:t>
            </w:r>
            <w:proofErr w:type="spellEnd"/>
            <w:r w:rsidRPr="00FC467A">
              <w:rPr>
                <w:rFonts w:eastAsia="Times New Roman" w:cs="Calibri"/>
                <w:color w:val="000000"/>
                <w:sz w:val="19"/>
                <w:szCs w:val="19"/>
                <w:lang w:val="en-US" w:eastAsia="el-GR"/>
              </w:rPr>
              <w:t xml:space="preserve"> from adhesion (SERVA 42995)</w:t>
            </w:r>
          </w:p>
        </w:tc>
        <w:tc>
          <w:tcPr>
            <w:tcW w:w="1418" w:type="dxa"/>
            <w:hideMark/>
          </w:tcPr>
          <w:p w14:paraId="5479D5D2"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πα</w:t>
            </w:r>
            <w:proofErr w:type="spellStart"/>
            <w:r w:rsidRPr="00FC467A">
              <w:rPr>
                <w:rFonts w:eastAsia="Times New Roman" w:cs="Calibri"/>
                <w:color w:val="000000"/>
                <w:sz w:val="19"/>
                <w:szCs w:val="19"/>
                <w:lang w:eastAsia="el-GR"/>
              </w:rPr>
              <w:t>κέτο</w:t>
            </w:r>
            <w:proofErr w:type="spellEnd"/>
            <w:r w:rsidRPr="00FC467A">
              <w:rPr>
                <w:rFonts w:eastAsia="Times New Roman" w:cs="Calibri"/>
                <w:color w:val="000000"/>
                <w:sz w:val="19"/>
                <w:szCs w:val="19"/>
                <w:lang w:eastAsia="el-GR"/>
              </w:rPr>
              <w:t xml:space="preserve"> 36 </w:t>
            </w:r>
            <w:proofErr w:type="spellStart"/>
            <w:r w:rsidRPr="00FC467A">
              <w:rPr>
                <w:rFonts w:eastAsia="Times New Roman" w:cs="Calibri"/>
                <w:color w:val="000000"/>
                <w:sz w:val="19"/>
                <w:szCs w:val="19"/>
                <w:lang w:eastAsia="el-GR"/>
              </w:rPr>
              <w:t>τεμ</w:t>
            </w:r>
            <w:proofErr w:type="spellEnd"/>
            <w:r w:rsidRPr="00FC467A">
              <w:rPr>
                <w:rFonts w:eastAsia="Times New Roman" w:cs="Calibri"/>
                <w:color w:val="000000"/>
                <w:sz w:val="19"/>
                <w:szCs w:val="19"/>
                <w:lang w:eastAsia="el-GR"/>
              </w:rPr>
              <w:t>αχίων</w:t>
            </w:r>
          </w:p>
        </w:tc>
        <w:tc>
          <w:tcPr>
            <w:tcW w:w="1153" w:type="dxa"/>
            <w:hideMark/>
          </w:tcPr>
          <w:p w14:paraId="610CC569"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24</w:t>
            </w:r>
          </w:p>
        </w:tc>
        <w:tc>
          <w:tcPr>
            <w:tcW w:w="2957" w:type="dxa"/>
            <w:hideMark/>
          </w:tcPr>
          <w:p w14:paraId="41FE2B1B"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ΗΠΕΙΡΟΥ-ΔΥΤ. ΜΑΚΕΔΟΝΙΑΣ ΕΔΡΑ ΙΩΑΝΝΙΝΑ (4) </w:t>
            </w:r>
            <w:r w:rsidRPr="00FC467A">
              <w:rPr>
                <w:rFonts w:eastAsia="Times New Roman" w:cs="Calibri"/>
                <w:color w:val="000000"/>
                <w:sz w:val="19"/>
                <w:szCs w:val="19"/>
                <w:lang w:val="el-GR" w:eastAsia="el-GR"/>
              </w:rPr>
              <w:br/>
              <w:t xml:space="preserve">2) ΧΥ ΚΕΝΤΡΙΚΗΣ ΜΑΚΕΔΟΝΙΑΣ ΕΔΡΑ ΘΕΣΣΑΛΟΝΙΚΗ (10) </w:t>
            </w:r>
            <w:r w:rsidRPr="00FC467A">
              <w:rPr>
                <w:rFonts w:eastAsia="Times New Roman" w:cs="Calibri"/>
                <w:color w:val="000000"/>
                <w:sz w:val="19"/>
                <w:szCs w:val="19"/>
                <w:lang w:val="el-GR" w:eastAsia="el-GR"/>
              </w:rPr>
              <w:br/>
              <w:t>3) ΧΥ ΠΕΙΡΑΙΑ ΕΔΡΑ ΠΕΙΡΑΙΑΣ (10)</w:t>
            </w:r>
          </w:p>
        </w:tc>
        <w:tc>
          <w:tcPr>
            <w:tcW w:w="1418" w:type="dxa"/>
            <w:noWrap/>
            <w:vAlign w:val="center"/>
          </w:tcPr>
          <w:p w14:paraId="4EC87C1B"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7" w:type="dxa"/>
          </w:tcPr>
          <w:p w14:paraId="7C4DF4B7"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6" w:type="dxa"/>
            <w:vAlign w:val="center"/>
          </w:tcPr>
          <w:p w14:paraId="55B219AC"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9" w:type="dxa"/>
            <w:vAlign w:val="center"/>
          </w:tcPr>
          <w:p w14:paraId="2C8FCBCE"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r>
      <w:tr w:rsidR="00FC467A" w:rsidRPr="00FC467A" w14:paraId="0AD0B049" w14:textId="77777777" w:rsidTr="00FE1C74">
        <w:trPr>
          <w:trHeight w:val="747"/>
        </w:trPr>
        <w:tc>
          <w:tcPr>
            <w:tcW w:w="711" w:type="dxa"/>
            <w:hideMark/>
          </w:tcPr>
          <w:p w14:paraId="0DF9493E"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7</w:t>
            </w:r>
          </w:p>
        </w:tc>
        <w:tc>
          <w:tcPr>
            <w:tcW w:w="1843" w:type="dxa"/>
            <w:hideMark/>
          </w:tcPr>
          <w:p w14:paraId="2F7B9B0D"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Gel-Fix for PAG</w:t>
            </w:r>
          </w:p>
        </w:tc>
        <w:tc>
          <w:tcPr>
            <w:tcW w:w="2266" w:type="dxa"/>
            <w:hideMark/>
          </w:tcPr>
          <w:p w14:paraId="33F81F29" w14:textId="77777777" w:rsidR="00FC467A" w:rsidRPr="00FC467A" w:rsidRDefault="00FC467A" w:rsidP="00FC467A">
            <w:pPr>
              <w:spacing w:after="0" w:line="240" w:lineRule="auto"/>
              <w:rPr>
                <w:rFonts w:eastAsia="Times New Roman" w:cs="Calibri"/>
                <w:color w:val="000000"/>
                <w:sz w:val="19"/>
                <w:szCs w:val="19"/>
                <w:lang w:val="en-US" w:eastAsia="el-GR"/>
              </w:rPr>
            </w:pPr>
            <w:r w:rsidRPr="00FC467A">
              <w:rPr>
                <w:rFonts w:eastAsia="Times New Roman" w:cs="Calibri"/>
                <w:color w:val="000000"/>
                <w:sz w:val="19"/>
                <w:szCs w:val="19"/>
                <w:lang w:val="en-US" w:eastAsia="el-GR"/>
              </w:rPr>
              <w:t>265mm x 125mm for casting polyacrylamide gels (SERVA 42993)</w:t>
            </w:r>
          </w:p>
        </w:tc>
        <w:tc>
          <w:tcPr>
            <w:tcW w:w="1418" w:type="dxa"/>
            <w:hideMark/>
          </w:tcPr>
          <w:p w14:paraId="50D02EC7"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πα</w:t>
            </w:r>
            <w:proofErr w:type="spellStart"/>
            <w:r w:rsidRPr="00FC467A">
              <w:rPr>
                <w:rFonts w:eastAsia="Times New Roman" w:cs="Calibri"/>
                <w:color w:val="000000"/>
                <w:sz w:val="19"/>
                <w:szCs w:val="19"/>
                <w:lang w:eastAsia="el-GR"/>
              </w:rPr>
              <w:t>κέτο</w:t>
            </w:r>
            <w:proofErr w:type="spellEnd"/>
            <w:r w:rsidRPr="00FC467A">
              <w:rPr>
                <w:rFonts w:eastAsia="Times New Roman" w:cs="Calibri"/>
                <w:color w:val="000000"/>
                <w:sz w:val="19"/>
                <w:szCs w:val="19"/>
                <w:lang w:eastAsia="el-GR"/>
              </w:rPr>
              <w:t xml:space="preserve"> 36 </w:t>
            </w:r>
            <w:proofErr w:type="spellStart"/>
            <w:r w:rsidRPr="00FC467A">
              <w:rPr>
                <w:rFonts w:eastAsia="Times New Roman" w:cs="Calibri"/>
                <w:color w:val="000000"/>
                <w:sz w:val="19"/>
                <w:szCs w:val="19"/>
                <w:lang w:eastAsia="el-GR"/>
              </w:rPr>
              <w:t>τεμ</w:t>
            </w:r>
            <w:proofErr w:type="spellEnd"/>
            <w:r w:rsidRPr="00FC467A">
              <w:rPr>
                <w:rFonts w:eastAsia="Times New Roman" w:cs="Calibri"/>
                <w:color w:val="000000"/>
                <w:sz w:val="19"/>
                <w:szCs w:val="19"/>
                <w:lang w:eastAsia="el-GR"/>
              </w:rPr>
              <w:t>αχίων</w:t>
            </w:r>
          </w:p>
        </w:tc>
        <w:tc>
          <w:tcPr>
            <w:tcW w:w="1153" w:type="dxa"/>
            <w:hideMark/>
          </w:tcPr>
          <w:p w14:paraId="5D9F5BB0" w14:textId="77777777" w:rsidR="00FC467A" w:rsidRPr="00FC467A" w:rsidRDefault="00FC467A" w:rsidP="00FC467A">
            <w:pPr>
              <w:spacing w:after="0" w:line="240" w:lineRule="auto"/>
              <w:rPr>
                <w:rFonts w:eastAsia="Times New Roman" w:cs="Calibri"/>
                <w:color w:val="000000"/>
                <w:sz w:val="19"/>
                <w:szCs w:val="19"/>
                <w:lang w:eastAsia="el-GR"/>
              </w:rPr>
            </w:pPr>
            <w:r w:rsidRPr="00FC467A">
              <w:rPr>
                <w:rFonts w:eastAsia="Times New Roman" w:cs="Calibri"/>
                <w:color w:val="000000"/>
                <w:sz w:val="19"/>
                <w:szCs w:val="19"/>
                <w:lang w:eastAsia="el-GR"/>
              </w:rPr>
              <w:t>16</w:t>
            </w:r>
          </w:p>
        </w:tc>
        <w:tc>
          <w:tcPr>
            <w:tcW w:w="2957" w:type="dxa"/>
            <w:hideMark/>
          </w:tcPr>
          <w:p w14:paraId="458D4F25" w14:textId="77777777" w:rsidR="00FC467A" w:rsidRPr="00FC467A" w:rsidRDefault="00FC467A" w:rsidP="00FC467A">
            <w:pPr>
              <w:spacing w:after="0" w:line="240" w:lineRule="auto"/>
              <w:rPr>
                <w:rFonts w:eastAsia="Times New Roman" w:cs="Calibri"/>
                <w:color w:val="000000"/>
                <w:sz w:val="19"/>
                <w:szCs w:val="19"/>
                <w:lang w:val="el-GR" w:eastAsia="el-GR"/>
              </w:rPr>
            </w:pPr>
            <w:r w:rsidRPr="00FC467A">
              <w:rPr>
                <w:rFonts w:eastAsia="Times New Roman" w:cs="Calibri"/>
                <w:color w:val="000000"/>
                <w:sz w:val="19"/>
                <w:szCs w:val="19"/>
                <w:lang w:val="el-GR" w:eastAsia="el-GR"/>
              </w:rPr>
              <w:t xml:space="preserve">1) ΧΥ ΚΕΝΤΡΙΚΗΣ ΜΑΚΕΔΟΝΙΑΣ ΕΔΡΑ ΘΕΣΣΑΛΟΝΙΚΗΗ (8) </w:t>
            </w:r>
            <w:r w:rsidRPr="00FC467A">
              <w:rPr>
                <w:rFonts w:eastAsia="Times New Roman" w:cs="Calibri"/>
                <w:color w:val="000000"/>
                <w:sz w:val="19"/>
                <w:szCs w:val="19"/>
                <w:lang w:val="el-GR" w:eastAsia="el-GR"/>
              </w:rPr>
              <w:br/>
              <w:t>2) ΧΥ ΠΕΙΡΑΙΑ ΕΔΡΑ ΠΕΙΡΑΙΑΣ (8)</w:t>
            </w:r>
          </w:p>
        </w:tc>
        <w:tc>
          <w:tcPr>
            <w:tcW w:w="1418" w:type="dxa"/>
            <w:noWrap/>
            <w:vAlign w:val="center"/>
          </w:tcPr>
          <w:p w14:paraId="592220F9"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7" w:type="dxa"/>
          </w:tcPr>
          <w:p w14:paraId="0D57C4D4"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6" w:type="dxa"/>
            <w:vAlign w:val="center"/>
          </w:tcPr>
          <w:p w14:paraId="7B26C0B8"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c>
          <w:tcPr>
            <w:tcW w:w="1419" w:type="dxa"/>
            <w:vAlign w:val="center"/>
          </w:tcPr>
          <w:p w14:paraId="18BC4C88" w14:textId="77777777" w:rsidR="00FC467A" w:rsidRPr="003E07EF" w:rsidRDefault="00FC467A" w:rsidP="00FC467A">
            <w:pPr>
              <w:spacing w:after="0" w:line="240" w:lineRule="auto"/>
              <w:jc w:val="center"/>
              <w:rPr>
                <w:rFonts w:eastAsia="Times New Roman" w:cs="Calibri"/>
                <w:color w:val="000000"/>
                <w:sz w:val="19"/>
                <w:szCs w:val="19"/>
                <w:lang w:val="el-GR" w:eastAsia="el-GR"/>
              </w:rPr>
            </w:pPr>
          </w:p>
        </w:tc>
      </w:tr>
    </w:tbl>
    <w:p w14:paraId="0307A0D0" w14:textId="77777777" w:rsidR="00D054EF" w:rsidRDefault="00D054EF" w:rsidP="00D054EF">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14:paraId="56B0F931" w14:textId="77777777" w:rsidR="00D054EF" w:rsidRPr="00DE5456" w:rsidRDefault="00D054EF" w:rsidP="00D054EF">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 xml:space="preserve">&lt;ΠΟΛΗ&gt;………………………………………………………,          …../…../………    </w:t>
      </w:r>
    </w:p>
    <w:p w14:paraId="5E54BE65" w14:textId="77777777" w:rsidR="00D054EF" w:rsidRDefault="00D054EF" w:rsidP="00D054EF">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sz w:val="20"/>
          <w:szCs w:val="20"/>
          <w:lang w:eastAsia="el-GR"/>
        </w:rPr>
        <w:t xml:space="preserve">           </w:t>
      </w:r>
      <w:r w:rsidRPr="00DE5456">
        <w:rPr>
          <w:rFonts w:asciiTheme="minorHAnsi" w:eastAsia="Times New Roman" w:hAnsiTheme="minorHAnsi" w:cstheme="minorHAnsi"/>
          <w:color w:val="000000"/>
          <w:sz w:val="20"/>
          <w:szCs w:val="20"/>
          <w:lang w:eastAsia="el-GR"/>
        </w:rPr>
        <w:t xml:space="preserve"> Για τον Προσφέροντα: </w:t>
      </w:r>
    </w:p>
    <w:p w14:paraId="74190141" w14:textId="77777777" w:rsidR="00FE1C74" w:rsidRDefault="00D054EF" w:rsidP="00FE1C74">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sectPr w:rsidR="00FE1C74" w:rsidSect="00FE1C74">
          <w:pgSz w:w="16838" w:h="11906" w:orient="landscape" w:code="9"/>
          <w:pgMar w:top="1134" w:right="992" w:bottom="1134" w:left="851" w:header="567" w:footer="255" w:gutter="0"/>
          <w:cols w:space="708"/>
          <w:docGrid w:linePitch="360"/>
        </w:sectPr>
      </w:pPr>
      <w:r w:rsidRPr="00DE5456">
        <w:rPr>
          <w:rFonts w:asciiTheme="minorHAnsi" w:eastAsia="Times New Roman" w:hAnsiTheme="minorHAnsi" w:cstheme="minorHAnsi"/>
          <w:color w:val="000000"/>
          <w:sz w:val="20"/>
          <w:szCs w:val="20"/>
          <w:lang w:eastAsia="el-GR"/>
        </w:rPr>
        <w:t>…………………………………………….………………………………………….</w:t>
      </w:r>
      <w:r w:rsidR="00FE1C74">
        <w:rPr>
          <w:rFonts w:asciiTheme="minorHAnsi" w:eastAsia="Times New Roman" w:hAnsiTheme="minorHAnsi" w:cstheme="minorHAnsi"/>
          <w:color w:val="000000"/>
          <w:sz w:val="20"/>
          <w:szCs w:val="20"/>
          <w:lang w:eastAsia="el-GR"/>
        </w:rPr>
        <w:t>Ψηφιακή</w:t>
      </w:r>
      <w:r w:rsidR="00FE1C74" w:rsidRPr="00FE1C74">
        <w:t xml:space="preserve"> </w:t>
      </w:r>
      <w:r w:rsidR="00FE1C74" w:rsidRPr="00FE1C74">
        <w:rPr>
          <w:rFonts w:asciiTheme="minorHAnsi" w:eastAsia="Times New Roman" w:hAnsiTheme="minorHAnsi" w:cstheme="minorHAnsi"/>
          <w:color w:val="000000"/>
          <w:sz w:val="20"/>
          <w:szCs w:val="20"/>
          <w:lang w:eastAsia="el-GR"/>
        </w:rPr>
        <w:t xml:space="preserve">Υπογραφή του νόμιμου εκπροσώπου  </w:t>
      </w:r>
      <w:r w:rsidRPr="00DE5456">
        <w:rPr>
          <w:rFonts w:asciiTheme="minorHAnsi" w:eastAsia="Times New Roman" w:hAnsiTheme="minorHAnsi" w:cstheme="minorHAnsi"/>
          <w:color w:val="000000"/>
          <w:sz w:val="20"/>
          <w:szCs w:val="20"/>
          <w:lang w:eastAsia="el-GR"/>
        </w:rPr>
        <w:t>.</w:t>
      </w:r>
    </w:p>
    <w:p w14:paraId="7E520F46" w14:textId="77777777" w:rsidR="00460B1F" w:rsidRPr="005C6B12" w:rsidRDefault="00460B1F" w:rsidP="00FE1C74">
      <w:pPr>
        <w:tabs>
          <w:tab w:val="left" w:pos="14175"/>
          <w:tab w:val="left" w:pos="14317"/>
        </w:tabs>
        <w:spacing w:after="0" w:line="276" w:lineRule="auto"/>
        <w:ind w:right="199"/>
        <w:rPr>
          <w:vanish/>
        </w:rPr>
      </w:pPr>
    </w:p>
    <w:p w14:paraId="2D20E997" w14:textId="77777777" w:rsidR="00A604B5" w:rsidRPr="00A604B5" w:rsidRDefault="00A604B5" w:rsidP="00A604B5">
      <w:pPr>
        <w:spacing w:after="0" w:line="276" w:lineRule="auto"/>
        <w:jc w:val="both"/>
        <w:rPr>
          <w:rFonts w:asciiTheme="minorHAnsi" w:eastAsia="Tahoma" w:hAnsiTheme="minorHAnsi" w:cstheme="minorHAnsi"/>
          <w:b/>
          <w:sz w:val="20"/>
          <w:szCs w:val="20"/>
        </w:rPr>
      </w:pPr>
      <w:r w:rsidRPr="00A604B5">
        <w:rPr>
          <w:rFonts w:asciiTheme="minorHAnsi" w:eastAsia="Tahoma" w:hAnsiTheme="minorHAnsi" w:cstheme="minorHAnsi"/>
          <w:b/>
          <w:sz w:val="20"/>
          <w:szCs w:val="20"/>
        </w:rPr>
        <w:t>ΠΑΡΑΡΤΗΜΑ Γ</w:t>
      </w:r>
      <w:r w:rsidR="0062129B">
        <w:rPr>
          <w:rFonts w:asciiTheme="minorHAnsi" w:eastAsia="Tahoma" w:hAnsiTheme="minorHAnsi" w:cstheme="minorHAnsi"/>
          <w:b/>
          <w:sz w:val="20"/>
          <w:szCs w:val="20"/>
        </w:rPr>
        <w:t xml:space="preserve">: </w:t>
      </w:r>
      <w:r w:rsidRPr="00A604B5">
        <w:rPr>
          <w:rFonts w:asciiTheme="minorHAnsi" w:eastAsia="Tahoma" w:hAnsiTheme="minorHAnsi" w:cstheme="minorHAnsi"/>
          <w:b/>
          <w:sz w:val="20"/>
          <w:szCs w:val="20"/>
        </w:rPr>
        <w:t xml:space="preserve"> ΥΠΟΔΕΙΓΜΑ ΥΠΕΥΘΥΝΗΣ ΔΗΛΩΣΗΣ</w:t>
      </w:r>
    </w:p>
    <w:p w14:paraId="62AE14C1" w14:textId="77777777" w:rsidR="00A604B5" w:rsidRPr="00A604B5" w:rsidRDefault="00A604B5" w:rsidP="00A604B5">
      <w:pPr>
        <w:spacing w:after="0" w:line="276" w:lineRule="auto"/>
        <w:jc w:val="center"/>
        <w:rPr>
          <w:sz w:val="20"/>
          <w:szCs w:val="20"/>
        </w:rPr>
      </w:pPr>
      <w:r w:rsidRPr="00A604B5">
        <w:rPr>
          <w:sz w:val="20"/>
          <w:szCs w:val="20"/>
        </w:rPr>
        <w:t>ΥΠΕΥΘΥΝΗ ΔΗΛΩΣΗ</w:t>
      </w:r>
    </w:p>
    <w:p w14:paraId="4B5F1438" w14:textId="77777777" w:rsidR="00A604B5" w:rsidRDefault="00A604B5" w:rsidP="00A604B5">
      <w:pPr>
        <w:spacing w:after="0" w:line="276" w:lineRule="auto"/>
        <w:jc w:val="center"/>
        <w:rPr>
          <w:rFonts w:cs="Tahoma"/>
          <w:sz w:val="20"/>
        </w:rPr>
      </w:pPr>
      <w:r w:rsidRPr="003371CC">
        <w:rPr>
          <w:b/>
          <w:sz w:val="20"/>
          <w:vertAlign w:val="superscript"/>
        </w:rPr>
        <w:t>(άρθρο 8 Ν.1599/1986)</w:t>
      </w:r>
    </w:p>
    <w:p w14:paraId="19977599" w14:textId="77777777" w:rsidR="00A604B5" w:rsidRPr="00F05AD1" w:rsidRDefault="00A604B5" w:rsidP="00A604B5">
      <w:pPr>
        <w:spacing w:after="0" w:line="276" w:lineRule="auto"/>
        <w:jc w:val="center"/>
        <w:rPr>
          <w:rFonts w:asciiTheme="minorHAnsi" w:hAnsiTheme="minorHAnsi" w:cstheme="minorHAnsi"/>
          <w:b/>
          <w:sz w:val="12"/>
          <w:szCs w:val="12"/>
          <w:vertAlign w:val="superscript"/>
        </w:rPr>
      </w:pPr>
    </w:p>
    <w:p w14:paraId="62872C79"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page" w:horzAnchor="margin" w:tblpY="304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858"/>
        <w:gridCol w:w="726"/>
        <w:gridCol w:w="989"/>
        <w:gridCol w:w="996"/>
        <w:gridCol w:w="719"/>
        <w:gridCol w:w="514"/>
        <w:gridCol w:w="514"/>
        <w:gridCol w:w="1371"/>
      </w:tblGrid>
      <w:tr w:rsidR="00A604B5" w:rsidRPr="00A604B5" w14:paraId="3A10163C" w14:textId="77777777" w:rsidTr="00A604B5">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76C1F924" w14:textId="77777777" w:rsidR="00A604B5" w:rsidRPr="00A604B5" w:rsidRDefault="00A604B5" w:rsidP="00A604B5">
            <w:pPr>
              <w:spacing w:after="0" w:line="276" w:lineRule="auto"/>
              <w:ind w:right="-6878"/>
              <w:rPr>
                <w:rFonts w:asciiTheme="minorHAnsi" w:hAnsiTheme="minorHAnsi" w:cstheme="minorHAnsi"/>
                <w:sz w:val="16"/>
                <w:szCs w:val="16"/>
              </w:rPr>
            </w:pPr>
          </w:p>
          <w:p w14:paraId="0A7FDC75"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14:paraId="66392A13" w14:textId="77777777" w:rsidR="00A604B5" w:rsidRPr="00A604B5" w:rsidRDefault="00A604B5" w:rsidP="00A604B5">
            <w:pPr>
              <w:spacing w:after="0" w:line="276" w:lineRule="auto"/>
              <w:rPr>
                <w:rFonts w:asciiTheme="minorHAnsi" w:hAnsiTheme="minorHAnsi" w:cstheme="minorHAnsi"/>
                <w:b/>
                <w:color w:val="000000"/>
                <w:sz w:val="16"/>
                <w:szCs w:val="16"/>
              </w:rPr>
            </w:pPr>
            <w:r w:rsidRPr="00A604B5">
              <w:rPr>
                <w:rFonts w:asciiTheme="minorHAnsi" w:hAnsiTheme="minorHAnsi" w:cstheme="minorHAnsi"/>
                <w:b/>
                <w:sz w:val="16"/>
                <w:szCs w:val="16"/>
              </w:rPr>
              <w:t>ΓΕΝΙΚΟ ΧΗΜΕΙΟ ΤΟΥ ΚΡΑΤΟΥΣ</w:t>
            </w:r>
          </w:p>
        </w:tc>
      </w:tr>
      <w:tr w:rsidR="00A604B5" w:rsidRPr="00A604B5" w14:paraId="578FE415" w14:textId="77777777" w:rsidTr="00F96ED1">
        <w:trPr>
          <w:cantSplit/>
          <w:trHeight w:val="374"/>
        </w:trPr>
        <w:tc>
          <w:tcPr>
            <w:tcW w:w="1627" w:type="dxa"/>
            <w:tcBorders>
              <w:top w:val="single" w:sz="4" w:space="0" w:color="auto"/>
            </w:tcBorders>
            <w:vAlign w:val="center"/>
          </w:tcPr>
          <w:p w14:paraId="1631D4E4"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Ο – Η Όνομα:</w:t>
            </w:r>
          </w:p>
        </w:tc>
        <w:tc>
          <w:tcPr>
            <w:tcW w:w="3613" w:type="dxa"/>
            <w:gridSpan w:val="5"/>
            <w:tcBorders>
              <w:top w:val="single" w:sz="4" w:space="0" w:color="auto"/>
            </w:tcBorders>
            <w:vAlign w:val="center"/>
          </w:tcPr>
          <w:p w14:paraId="10C0E12F" w14:textId="77777777" w:rsidR="00A604B5" w:rsidRPr="00A604B5" w:rsidRDefault="00A604B5" w:rsidP="00A604B5">
            <w:pPr>
              <w:spacing w:after="0" w:line="276" w:lineRule="auto"/>
              <w:ind w:right="-6878"/>
              <w:rPr>
                <w:rFonts w:asciiTheme="minorHAnsi" w:hAnsiTheme="minorHAnsi" w:cstheme="minorHAnsi"/>
                <w:sz w:val="16"/>
                <w:szCs w:val="16"/>
              </w:rPr>
            </w:pPr>
          </w:p>
        </w:tc>
        <w:tc>
          <w:tcPr>
            <w:tcW w:w="989" w:type="dxa"/>
            <w:tcBorders>
              <w:top w:val="single" w:sz="4" w:space="0" w:color="auto"/>
            </w:tcBorders>
            <w:vAlign w:val="center"/>
          </w:tcPr>
          <w:p w14:paraId="528B7DF2"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Επώνυμο:</w:t>
            </w:r>
          </w:p>
        </w:tc>
        <w:tc>
          <w:tcPr>
            <w:tcW w:w="4114" w:type="dxa"/>
            <w:gridSpan w:val="5"/>
            <w:tcBorders>
              <w:top w:val="single" w:sz="4" w:space="0" w:color="auto"/>
            </w:tcBorders>
            <w:vAlign w:val="center"/>
          </w:tcPr>
          <w:p w14:paraId="4C6B9DC1"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0AD73F8D" w14:textId="77777777" w:rsidTr="00A604B5">
        <w:trPr>
          <w:cantSplit/>
          <w:trHeight w:val="281"/>
        </w:trPr>
        <w:tc>
          <w:tcPr>
            <w:tcW w:w="2656" w:type="dxa"/>
            <w:gridSpan w:val="4"/>
            <w:vAlign w:val="center"/>
          </w:tcPr>
          <w:p w14:paraId="462DD3D8"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Πατέρα:</w:t>
            </w:r>
          </w:p>
        </w:tc>
        <w:tc>
          <w:tcPr>
            <w:tcW w:w="7687" w:type="dxa"/>
            <w:gridSpan w:val="8"/>
            <w:vAlign w:val="center"/>
          </w:tcPr>
          <w:p w14:paraId="6724D39E"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1AA429A2" w14:textId="77777777" w:rsidTr="00A604B5">
        <w:trPr>
          <w:cantSplit/>
          <w:trHeight w:val="271"/>
        </w:trPr>
        <w:tc>
          <w:tcPr>
            <w:tcW w:w="2656" w:type="dxa"/>
            <w:gridSpan w:val="4"/>
            <w:vAlign w:val="center"/>
          </w:tcPr>
          <w:p w14:paraId="7EADADF4"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Μητέρας:</w:t>
            </w:r>
          </w:p>
        </w:tc>
        <w:tc>
          <w:tcPr>
            <w:tcW w:w="7687" w:type="dxa"/>
            <w:gridSpan w:val="8"/>
            <w:vAlign w:val="center"/>
          </w:tcPr>
          <w:p w14:paraId="67F77082"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41D27FE2" w14:textId="77777777" w:rsidTr="00A604B5">
        <w:trPr>
          <w:cantSplit/>
          <w:trHeight w:val="288"/>
        </w:trPr>
        <w:tc>
          <w:tcPr>
            <w:tcW w:w="2656" w:type="dxa"/>
            <w:gridSpan w:val="4"/>
            <w:vAlign w:val="center"/>
          </w:tcPr>
          <w:p w14:paraId="26DDEFBD" w14:textId="77777777" w:rsidR="00A604B5" w:rsidRPr="00A604B5" w:rsidRDefault="00A604B5" w:rsidP="00A604B5">
            <w:pPr>
              <w:spacing w:after="0" w:line="276" w:lineRule="auto"/>
              <w:ind w:right="-2332"/>
              <w:rPr>
                <w:rFonts w:asciiTheme="minorHAnsi" w:hAnsiTheme="minorHAnsi" w:cstheme="minorHAnsi"/>
                <w:sz w:val="16"/>
                <w:szCs w:val="16"/>
              </w:rPr>
            </w:pPr>
            <w:r w:rsidRPr="00A604B5">
              <w:rPr>
                <w:rFonts w:asciiTheme="minorHAnsi" w:hAnsiTheme="minorHAnsi" w:cstheme="minorHAnsi"/>
                <w:sz w:val="16"/>
                <w:szCs w:val="16"/>
              </w:rPr>
              <w:t>Ημερομηνία γέννησης</w:t>
            </w:r>
            <w:r w:rsidRPr="00A604B5">
              <w:rPr>
                <w:rFonts w:asciiTheme="minorHAnsi" w:hAnsiTheme="minorHAnsi" w:cstheme="minorHAnsi"/>
                <w:sz w:val="16"/>
                <w:szCs w:val="16"/>
                <w:vertAlign w:val="superscript"/>
              </w:rPr>
              <w:t>(2)</w:t>
            </w:r>
            <w:r w:rsidRPr="00A604B5">
              <w:rPr>
                <w:rFonts w:asciiTheme="minorHAnsi" w:hAnsiTheme="minorHAnsi" w:cstheme="minorHAnsi"/>
                <w:sz w:val="16"/>
                <w:szCs w:val="16"/>
              </w:rPr>
              <w:t>:</w:t>
            </w:r>
          </w:p>
        </w:tc>
        <w:tc>
          <w:tcPr>
            <w:tcW w:w="7687" w:type="dxa"/>
            <w:gridSpan w:val="8"/>
            <w:vAlign w:val="center"/>
          </w:tcPr>
          <w:p w14:paraId="2B42EEDE"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5758A248" w14:textId="77777777" w:rsidTr="00A604B5">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4380D4A6"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14:paraId="406AAC16"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05B42E87" w14:textId="77777777" w:rsidTr="00A604B5">
        <w:trPr>
          <w:cantSplit/>
          <w:trHeight w:val="268"/>
        </w:trPr>
        <w:tc>
          <w:tcPr>
            <w:tcW w:w="2656" w:type="dxa"/>
            <w:gridSpan w:val="4"/>
            <w:vAlign w:val="center"/>
          </w:tcPr>
          <w:p w14:paraId="7E567945"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Αριθμός Δελτίου Ταυτότητας:</w:t>
            </w:r>
          </w:p>
        </w:tc>
        <w:tc>
          <w:tcPr>
            <w:tcW w:w="2584" w:type="dxa"/>
            <w:gridSpan w:val="2"/>
            <w:vAlign w:val="center"/>
          </w:tcPr>
          <w:p w14:paraId="56775974" w14:textId="77777777" w:rsidR="00A604B5" w:rsidRPr="00A604B5" w:rsidRDefault="00A604B5" w:rsidP="00A604B5">
            <w:pPr>
              <w:spacing w:after="0" w:line="276" w:lineRule="auto"/>
              <w:rPr>
                <w:rFonts w:asciiTheme="minorHAnsi" w:hAnsiTheme="minorHAnsi" w:cstheme="minorHAnsi"/>
                <w:sz w:val="16"/>
                <w:szCs w:val="16"/>
              </w:rPr>
            </w:pPr>
          </w:p>
        </w:tc>
        <w:tc>
          <w:tcPr>
            <w:tcW w:w="989" w:type="dxa"/>
            <w:vAlign w:val="center"/>
          </w:tcPr>
          <w:p w14:paraId="3BAFAE0D"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Τηλ</w:t>
            </w:r>
            <w:proofErr w:type="spellEnd"/>
            <w:r w:rsidRPr="00A604B5">
              <w:rPr>
                <w:rFonts w:asciiTheme="minorHAnsi" w:hAnsiTheme="minorHAnsi" w:cstheme="minorHAnsi"/>
                <w:sz w:val="16"/>
                <w:szCs w:val="16"/>
              </w:rPr>
              <w:t>:</w:t>
            </w:r>
          </w:p>
        </w:tc>
        <w:tc>
          <w:tcPr>
            <w:tcW w:w="4114" w:type="dxa"/>
            <w:gridSpan w:val="5"/>
            <w:vAlign w:val="center"/>
          </w:tcPr>
          <w:p w14:paraId="5DB50CAD" w14:textId="77777777" w:rsidR="00A604B5" w:rsidRPr="00A604B5" w:rsidRDefault="00A604B5" w:rsidP="00A604B5">
            <w:pPr>
              <w:spacing w:after="0" w:line="276" w:lineRule="auto"/>
              <w:rPr>
                <w:rFonts w:asciiTheme="minorHAnsi" w:hAnsiTheme="minorHAnsi" w:cstheme="minorHAnsi"/>
                <w:sz w:val="16"/>
                <w:szCs w:val="16"/>
              </w:rPr>
            </w:pPr>
          </w:p>
        </w:tc>
      </w:tr>
      <w:tr w:rsidR="00A604B5" w:rsidRPr="00A604B5" w14:paraId="39F8B7E2" w14:textId="77777777" w:rsidTr="00F96ED1">
        <w:trPr>
          <w:cantSplit/>
          <w:trHeight w:val="273"/>
        </w:trPr>
        <w:tc>
          <w:tcPr>
            <w:tcW w:w="1941" w:type="dxa"/>
            <w:gridSpan w:val="2"/>
            <w:vAlign w:val="center"/>
          </w:tcPr>
          <w:p w14:paraId="6C69B72C"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Κατοικίας:</w:t>
            </w:r>
          </w:p>
        </w:tc>
        <w:tc>
          <w:tcPr>
            <w:tcW w:w="2573" w:type="dxa"/>
            <w:gridSpan w:val="3"/>
            <w:vAlign w:val="center"/>
          </w:tcPr>
          <w:p w14:paraId="2EA513CA" w14:textId="77777777" w:rsidR="00A604B5" w:rsidRPr="00A604B5" w:rsidRDefault="00A604B5" w:rsidP="00A604B5">
            <w:pPr>
              <w:spacing w:after="0" w:line="276" w:lineRule="auto"/>
              <w:rPr>
                <w:rFonts w:asciiTheme="minorHAnsi" w:hAnsiTheme="minorHAnsi" w:cstheme="minorHAnsi"/>
                <w:sz w:val="16"/>
                <w:szCs w:val="16"/>
              </w:rPr>
            </w:pPr>
          </w:p>
        </w:tc>
        <w:tc>
          <w:tcPr>
            <w:tcW w:w="726" w:type="dxa"/>
            <w:vAlign w:val="center"/>
          </w:tcPr>
          <w:p w14:paraId="0DF4E927"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Οδός:</w:t>
            </w:r>
          </w:p>
        </w:tc>
        <w:tc>
          <w:tcPr>
            <w:tcW w:w="1985" w:type="dxa"/>
            <w:gridSpan w:val="2"/>
            <w:vAlign w:val="center"/>
          </w:tcPr>
          <w:p w14:paraId="07A13C90" w14:textId="77777777" w:rsidR="00A604B5" w:rsidRPr="00A604B5" w:rsidRDefault="00A604B5" w:rsidP="00A604B5">
            <w:pPr>
              <w:spacing w:after="0" w:line="276" w:lineRule="auto"/>
              <w:rPr>
                <w:rFonts w:asciiTheme="minorHAnsi" w:hAnsiTheme="minorHAnsi" w:cstheme="minorHAnsi"/>
                <w:sz w:val="16"/>
                <w:szCs w:val="16"/>
              </w:rPr>
            </w:pPr>
          </w:p>
        </w:tc>
        <w:tc>
          <w:tcPr>
            <w:tcW w:w="719" w:type="dxa"/>
          </w:tcPr>
          <w:p w14:paraId="4F9D070D"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Αριθ</w:t>
            </w:r>
            <w:proofErr w:type="spellEnd"/>
            <w:r w:rsidRPr="00A604B5">
              <w:rPr>
                <w:rFonts w:asciiTheme="minorHAnsi" w:hAnsiTheme="minorHAnsi" w:cstheme="minorHAnsi"/>
                <w:sz w:val="16"/>
                <w:szCs w:val="16"/>
              </w:rPr>
              <w:t>:</w:t>
            </w:r>
          </w:p>
        </w:tc>
        <w:tc>
          <w:tcPr>
            <w:tcW w:w="514" w:type="dxa"/>
          </w:tcPr>
          <w:p w14:paraId="5624540A" w14:textId="77777777" w:rsidR="00A604B5" w:rsidRPr="00A604B5" w:rsidRDefault="00A604B5" w:rsidP="00A604B5">
            <w:pPr>
              <w:spacing w:after="0" w:line="276" w:lineRule="auto"/>
              <w:rPr>
                <w:rFonts w:asciiTheme="minorHAnsi" w:hAnsiTheme="minorHAnsi" w:cstheme="minorHAnsi"/>
                <w:sz w:val="16"/>
                <w:szCs w:val="16"/>
              </w:rPr>
            </w:pPr>
          </w:p>
        </w:tc>
        <w:tc>
          <w:tcPr>
            <w:tcW w:w="514" w:type="dxa"/>
          </w:tcPr>
          <w:p w14:paraId="4AB8E710"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ΤΚ:</w:t>
            </w:r>
          </w:p>
        </w:tc>
        <w:tc>
          <w:tcPr>
            <w:tcW w:w="1371" w:type="dxa"/>
          </w:tcPr>
          <w:p w14:paraId="32852C14" w14:textId="77777777" w:rsidR="00A604B5" w:rsidRPr="00A604B5" w:rsidRDefault="00A604B5" w:rsidP="00A604B5">
            <w:pPr>
              <w:spacing w:after="0" w:line="276" w:lineRule="auto"/>
              <w:rPr>
                <w:rFonts w:asciiTheme="minorHAnsi" w:hAnsiTheme="minorHAnsi" w:cstheme="minorHAnsi"/>
                <w:sz w:val="16"/>
                <w:szCs w:val="16"/>
              </w:rPr>
            </w:pPr>
          </w:p>
        </w:tc>
      </w:tr>
      <w:tr w:rsidR="00A604B5" w:rsidRPr="00A604B5" w14:paraId="2CC9257E" w14:textId="77777777" w:rsidTr="00F96ED1">
        <w:trPr>
          <w:cantSplit/>
          <w:trHeight w:val="418"/>
        </w:trPr>
        <w:tc>
          <w:tcPr>
            <w:tcW w:w="2568" w:type="dxa"/>
            <w:gridSpan w:val="3"/>
            <w:vAlign w:val="center"/>
          </w:tcPr>
          <w:p w14:paraId="15B330EC"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Αρ</w:t>
            </w:r>
            <w:proofErr w:type="spellEnd"/>
            <w:r w:rsidRPr="00A604B5">
              <w:rPr>
                <w:rFonts w:asciiTheme="minorHAnsi" w:hAnsiTheme="minorHAnsi" w:cstheme="minorHAnsi"/>
                <w:sz w:val="16"/>
                <w:szCs w:val="16"/>
              </w:rPr>
              <w:t xml:space="preserve">. </w:t>
            </w:r>
            <w:proofErr w:type="spellStart"/>
            <w:r w:rsidRPr="00A604B5">
              <w:rPr>
                <w:rFonts w:asciiTheme="minorHAnsi" w:hAnsiTheme="minorHAnsi" w:cstheme="minorHAnsi"/>
                <w:sz w:val="16"/>
                <w:szCs w:val="16"/>
              </w:rPr>
              <w:t>Τηλεομοιοτύπου</w:t>
            </w:r>
            <w:proofErr w:type="spellEnd"/>
            <w:r w:rsidRPr="00A604B5">
              <w:rPr>
                <w:rFonts w:asciiTheme="minorHAnsi" w:hAnsiTheme="minorHAnsi" w:cstheme="minorHAnsi"/>
                <w:sz w:val="16"/>
                <w:szCs w:val="16"/>
              </w:rPr>
              <w:t xml:space="preserve"> (</w:t>
            </w:r>
            <w:r w:rsidRPr="00A604B5">
              <w:rPr>
                <w:rFonts w:asciiTheme="minorHAnsi" w:hAnsiTheme="minorHAnsi" w:cstheme="minorHAnsi"/>
                <w:sz w:val="16"/>
                <w:szCs w:val="16"/>
                <w:lang w:val="en-US"/>
              </w:rPr>
              <w:t>Fax</w:t>
            </w:r>
            <w:r w:rsidRPr="00A604B5">
              <w:rPr>
                <w:rFonts w:asciiTheme="minorHAnsi" w:hAnsiTheme="minorHAnsi" w:cstheme="minorHAnsi"/>
                <w:sz w:val="16"/>
                <w:szCs w:val="16"/>
              </w:rPr>
              <w:t>):</w:t>
            </w:r>
          </w:p>
        </w:tc>
        <w:tc>
          <w:tcPr>
            <w:tcW w:w="2672" w:type="dxa"/>
            <w:gridSpan w:val="3"/>
            <w:vAlign w:val="center"/>
          </w:tcPr>
          <w:p w14:paraId="16687CB8" w14:textId="77777777" w:rsidR="00A604B5" w:rsidRPr="00A604B5" w:rsidRDefault="00A604B5" w:rsidP="00A604B5">
            <w:pPr>
              <w:spacing w:after="0" w:line="276" w:lineRule="auto"/>
              <w:rPr>
                <w:rFonts w:asciiTheme="minorHAnsi" w:hAnsiTheme="minorHAnsi" w:cstheme="minorHAnsi"/>
                <w:sz w:val="16"/>
                <w:szCs w:val="16"/>
              </w:rPr>
            </w:pPr>
          </w:p>
        </w:tc>
        <w:tc>
          <w:tcPr>
            <w:tcW w:w="1985" w:type="dxa"/>
            <w:gridSpan w:val="2"/>
            <w:vAlign w:val="center"/>
          </w:tcPr>
          <w:p w14:paraId="41854E0C"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Δ/νση</w:t>
            </w:r>
            <w:proofErr w:type="spellEnd"/>
            <w:r w:rsidRPr="00A604B5">
              <w:rPr>
                <w:rFonts w:asciiTheme="minorHAnsi" w:hAnsiTheme="minorHAnsi" w:cstheme="minorHAnsi"/>
                <w:sz w:val="16"/>
                <w:szCs w:val="16"/>
              </w:rPr>
              <w:t xml:space="preserve"> Ηλεκτρ. Ταχυδρομείου(Ε</w:t>
            </w:r>
            <w:r w:rsidRPr="00A604B5">
              <w:rPr>
                <w:rFonts w:asciiTheme="minorHAnsi" w:hAnsiTheme="minorHAnsi" w:cstheme="minorHAnsi"/>
                <w:sz w:val="16"/>
                <w:szCs w:val="16"/>
                <w:lang w:val="en-US"/>
              </w:rPr>
              <w:t>mail</w:t>
            </w:r>
            <w:r w:rsidRPr="00A604B5">
              <w:rPr>
                <w:rFonts w:asciiTheme="minorHAnsi" w:hAnsiTheme="minorHAnsi" w:cstheme="minorHAnsi"/>
                <w:sz w:val="16"/>
                <w:szCs w:val="16"/>
              </w:rPr>
              <w:t>):</w:t>
            </w:r>
          </w:p>
        </w:tc>
        <w:tc>
          <w:tcPr>
            <w:tcW w:w="3118" w:type="dxa"/>
            <w:gridSpan w:val="4"/>
            <w:vAlign w:val="bottom"/>
          </w:tcPr>
          <w:p w14:paraId="32100CD5" w14:textId="77777777" w:rsidR="00A604B5" w:rsidRPr="003B6F6B" w:rsidRDefault="00A604B5" w:rsidP="00A604B5">
            <w:pPr>
              <w:spacing w:after="0" w:line="276" w:lineRule="auto"/>
              <w:rPr>
                <w:rFonts w:asciiTheme="minorHAnsi" w:hAnsiTheme="minorHAnsi" w:cstheme="minorHAnsi"/>
                <w:sz w:val="16"/>
                <w:szCs w:val="16"/>
              </w:rPr>
            </w:pPr>
          </w:p>
        </w:tc>
      </w:tr>
      <w:tr w:rsidR="00A604B5" w:rsidRPr="00A604B5" w14:paraId="15347D41" w14:textId="77777777" w:rsidTr="00A604B5">
        <w:trPr>
          <w:trHeight w:val="533"/>
        </w:trPr>
        <w:tc>
          <w:tcPr>
            <w:tcW w:w="10343" w:type="dxa"/>
            <w:gridSpan w:val="12"/>
            <w:tcBorders>
              <w:top w:val="nil"/>
              <w:left w:val="nil"/>
              <w:bottom w:val="nil"/>
              <w:right w:val="nil"/>
            </w:tcBorders>
          </w:tcPr>
          <w:p w14:paraId="3BB00BA5" w14:textId="77777777" w:rsidR="00A604B5" w:rsidRPr="00F05AD1" w:rsidRDefault="00A604B5" w:rsidP="00A604B5">
            <w:pPr>
              <w:spacing w:after="0" w:line="276" w:lineRule="auto"/>
              <w:ind w:right="124"/>
              <w:rPr>
                <w:rFonts w:asciiTheme="minorHAnsi" w:hAnsiTheme="minorHAnsi" w:cstheme="minorHAnsi"/>
                <w:sz w:val="12"/>
                <w:szCs w:val="12"/>
              </w:rPr>
            </w:pPr>
          </w:p>
          <w:p w14:paraId="6BBB8D9C" w14:textId="77777777" w:rsidR="00A604B5" w:rsidRPr="00A604B5" w:rsidRDefault="00A604B5" w:rsidP="00A604B5">
            <w:pPr>
              <w:spacing w:after="0" w:line="276" w:lineRule="auto"/>
              <w:ind w:right="124"/>
              <w:jc w:val="both"/>
              <w:rPr>
                <w:rFonts w:asciiTheme="minorHAnsi" w:hAnsiTheme="minorHAnsi" w:cstheme="minorHAnsi"/>
                <w:sz w:val="16"/>
                <w:szCs w:val="16"/>
              </w:rPr>
            </w:pPr>
            <w:r w:rsidRPr="00A604B5">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A604B5" w:rsidRPr="00A604B5" w14:paraId="08B8B5BF" w14:textId="77777777" w:rsidTr="00A604B5">
        <w:trPr>
          <w:trHeight w:val="3109"/>
        </w:trPr>
        <w:tc>
          <w:tcPr>
            <w:tcW w:w="10343" w:type="dxa"/>
            <w:gridSpan w:val="12"/>
            <w:tcBorders>
              <w:top w:val="nil"/>
              <w:left w:val="nil"/>
              <w:bottom w:val="nil"/>
              <w:right w:val="nil"/>
            </w:tcBorders>
          </w:tcPr>
          <w:p w14:paraId="19B5E987"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Α.</w:t>
            </w:r>
            <w:r w:rsidRPr="00A604B5">
              <w:rPr>
                <w:rFonts w:asciiTheme="minorHAnsi" w:hAnsiTheme="minorHAnsi" w:cstheme="minorHAnsi"/>
                <w:sz w:val="16"/>
                <w:szCs w:val="16"/>
              </w:rPr>
              <w:t xml:space="preserve">   αποδέχομαι τους όρους της παρούσας και ότι </w:t>
            </w:r>
            <w:r w:rsidRPr="00A604B5">
              <w:rPr>
                <w:rFonts w:asciiTheme="minorHAnsi" w:hAnsiTheme="minorHAnsi" w:cstheme="minorHAnsi"/>
                <w:color w:val="000000"/>
                <w:sz w:val="16"/>
                <w:szCs w:val="16"/>
              </w:rPr>
              <w:t xml:space="preserve">τα είδη που προσφέρονται </w:t>
            </w:r>
            <w:r w:rsidRPr="00A604B5">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14:paraId="72CC9B62"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Β1.</w:t>
            </w:r>
            <w:r w:rsidRPr="00A604B5">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14:paraId="2E71F969"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14:paraId="6579FFE4"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14:paraId="145ACA5D"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14:paraId="7A1200E9"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14:paraId="1FB9F484"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14:paraId="3BE627D2"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14:paraId="07928227" w14:textId="77777777" w:rsidR="00A604B5" w:rsidRPr="00A604B5" w:rsidRDefault="00A604B5" w:rsidP="00A604B5">
            <w:pPr>
              <w:spacing w:after="0" w:line="276" w:lineRule="auto"/>
              <w:ind w:left="301" w:hanging="301"/>
              <w:jc w:val="both"/>
              <w:rPr>
                <w:rFonts w:asciiTheme="minorHAnsi" w:hAnsiTheme="minorHAnsi" w:cstheme="minorHAnsi"/>
                <w:sz w:val="16"/>
                <w:szCs w:val="16"/>
              </w:rPr>
            </w:pPr>
            <w:r w:rsidRPr="00A604B5">
              <w:rPr>
                <w:rFonts w:asciiTheme="minorHAnsi" w:hAnsiTheme="minorHAnsi" w:cstheme="minorHAnsi"/>
                <w:b/>
                <w:sz w:val="16"/>
                <w:szCs w:val="16"/>
              </w:rPr>
              <w:t>Β2.</w:t>
            </w:r>
            <w:r w:rsidRPr="00A604B5">
              <w:rPr>
                <w:rFonts w:asciiTheme="minorHAnsi" w:hAnsiTheme="minorHAnsi" w:cstheme="minorHAnsi"/>
                <w:sz w:val="16"/>
                <w:szCs w:val="16"/>
              </w:rPr>
              <w:t xml:space="preserve"> </w:t>
            </w:r>
            <w:r w:rsidR="00690E87" w:rsidRPr="00690E87">
              <w:rPr>
                <w:rFonts w:asciiTheme="minorHAnsi" w:hAnsiTheme="minorHAnsi" w:cstheme="minorHAnsi"/>
                <w:sz w:val="16"/>
                <w:szCs w:val="16"/>
              </w:rPr>
              <w:t>δεν έχει εκδοθεί σε βάρος μου απόφαση αποκλεισμού, σύμφωνα με το άρθρο 74 του ν. 4412/2016.</w:t>
            </w:r>
            <w:r w:rsidRPr="00A604B5">
              <w:rPr>
                <w:rFonts w:asciiTheme="minorHAnsi" w:hAnsiTheme="minorHAnsi" w:cstheme="minorHAnsi"/>
                <w:sz w:val="16"/>
                <w:szCs w:val="16"/>
              </w:rPr>
              <w:t>.</w:t>
            </w:r>
          </w:p>
          <w:p w14:paraId="1A97C3FF"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Β3.</w:t>
            </w:r>
            <w:r w:rsidRPr="00A604B5">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14:paraId="4B46DF75" w14:textId="77777777" w:rsid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Β4.</w:t>
            </w:r>
            <w:r w:rsidRPr="00A604B5">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14:paraId="78F772D4" w14:textId="77777777" w:rsidR="00FE1C74" w:rsidRPr="00A604B5" w:rsidRDefault="00FE1C74" w:rsidP="00A604B5">
            <w:pPr>
              <w:spacing w:after="0" w:line="276" w:lineRule="auto"/>
              <w:jc w:val="both"/>
              <w:rPr>
                <w:rFonts w:asciiTheme="minorHAnsi" w:hAnsiTheme="minorHAnsi" w:cstheme="minorHAnsi"/>
                <w:sz w:val="16"/>
                <w:szCs w:val="16"/>
              </w:rPr>
            </w:pPr>
            <w:r w:rsidRPr="00FE1C74">
              <w:rPr>
                <w:rFonts w:asciiTheme="minorHAnsi" w:hAnsiTheme="minorHAnsi" w:cstheme="minorHAnsi"/>
                <w:b/>
                <w:sz w:val="16"/>
                <w:szCs w:val="16"/>
              </w:rPr>
              <w:t>Β5.</w:t>
            </w:r>
            <w:r>
              <w:rPr>
                <w:rFonts w:asciiTheme="minorHAnsi" w:hAnsiTheme="minorHAnsi" w:cstheme="minorHAnsi"/>
                <w:sz w:val="16"/>
                <w:szCs w:val="16"/>
              </w:rPr>
              <w:t xml:space="preserve"> </w:t>
            </w:r>
            <w:r>
              <w:t xml:space="preserve"> </w:t>
            </w:r>
            <w:r w:rsidRPr="00FE1C74">
              <w:rPr>
                <w:rFonts w:asciiTheme="minorHAnsi" w:hAnsiTheme="minorHAnsi" w:cstheme="minorHAnsi"/>
                <w:sz w:val="16"/>
                <w:szCs w:val="16"/>
              </w:rPr>
              <w:t xml:space="preserve">Το νομικό πρόσωπο/ οντότητα, το οποίο εκπροσωπώ νόμιμα, δεν έχει καταδικαστεί αμετάκλητα για κανένα από τα αδικήματα δωροδοκίας του άρθρου 73 παρ. 1 του ν.4412/2016, </w:t>
            </w:r>
            <w:proofErr w:type="spellStart"/>
            <w:r w:rsidRPr="00FE1C74">
              <w:rPr>
                <w:rFonts w:asciiTheme="minorHAnsi" w:hAnsiTheme="minorHAnsi" w:cstheme="minorHAnsi"/>
                <w:sz w:val="16"/>
                <w:szCs w:val="16"/>
              </w:rPr>
              <w:t>κατ</w:t>
            </w:r>
            <w:proofErr w:type="spellEnd"/>
            <w:r w:rsidRPr="00FE1C74">
              <w:rPr>
                <w:rFonts w:asciiTheme="minorHAnsi" w:hAnsiTheme="minorHAnsi" w:cstheme="minorHAnsi"/>
                <w:sz w:val="16"/>
                <w:szCs w:val="16"/>
              </w:rPr>
              <w:t xml:space="preserve"> ’ εφαρμογή των διατάξεων των ά</w:t>
            </w:r>
            <w:r>
              <w:rPr>
                <w:rFonts w:asciiTheme="minorHAnsi" w:hAnsiTheme="minorHAnsi" w:cstheme="minorHAnsi"/>
                <w:sz w:val="16"/>
                <w:szCs w:val="16"/>
              </w:rPr>
              <w:t>ρθρων 134-135 του ν. 5090/2024.</w:t>
            </w:r>
          </w:p>
          <w:p w14:paraId="47FD1B5D"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Γ.</w:t>
            </w:r>
            <w:r w:rsidRPr="00A604B5">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p>
          <w:p w14:paraId="540F8B70"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 xml:space="preserve">1) απόσπασμα ποινικού μητρώου,  2) πιστοποιητικό φορολογικής ενημερότητας, 3) πιστοποιητικό ασφαλιστικής ενημερότητας, </w:t>
            </w:r>
          </w:p>
          <w:p w14:paraId="73651A8E" w14:textId="77777777" w:rsidR="00A604B5" w:rsidRPr="00F05AD1" w:rsidRDefault="00A604B5" w:rsidP="00A604B5">
            <w:pPr>
              <w:spacing w:after="0" w:line="276" w:lineRule="auto"/>
              <w:jc w:val="both"/>
              <w:rPr>
                <w:rFonts w:asciiTheme="minorHAnsi" w:hAnsiTheme="minorHAnsi" w:cstheme="minorHAnsi"/>
                <w:sz w:val="12"/>
                <w:szCs w:val="12"/>
              </w:rPr>
            </w:pPr>
          </w:p>
        </w:tc>
      </w:tr>
    </w:tbl>
    <w:p w14:paraId="3121131D" w14:textId="77777777" w:rsidR="00A604B5" w:rsidRPr="00F05AD1" w:rsidRDefault="00A604B5" w:rsidP="00A604B5">
      <w:pPr>
        <w:spacing w:after="120" w:line="276" w:lineRule="auto"/>
        <w:ind w:left="5040" w:right="484"/>
        <w:contextualSpacing/>
        <w:rPr>
          <w:rFonts w:asciiTheme="minorHAnsi" w:hAnsiTheme="minorHAnsi" w:cstheme="minorHAnsi"/>
          <w:sz w:val="12"/>
          <w:szCs w:val="12"/>
        </w:rPr>
      </w:pPr>
    </w:p>
    <w:p w14:paraId="5CE71840" w14:textId="77777777" w:rsidR="00A604B5" w:rsidRPr="003943B6" w:rsidRDefault="00A604B5" w:rsidP="00A604B5">
      <w:pPr>
        <w:spacing w:after="120" w:line="276" w:lineRule="auto"/>
        <w:ind w:left="5040" w:right="484"/>
        <w:contextualSpacing/>
        <w:rPr>
          <w:rFonts w:asciiTheme="minorHAnsi" w:hAnsiTheme="minorHAnsi" w:cstheme="minorHAnsi"/>
          <w:sz w:val="16"/>
          <w:szCs w:val="16"/>
        </w:rPr>
      </w:pPr>
      <w:r w:rsidRPr="003943B6">
        <w:rPr>
          <w:rFonts w:asciiTheme="minorHAnsi" w:hAnsiTheme="minorHAnsi" w:cstheme="minorHAnsi"/>
          <w:sz w:val="16"/>
          <w:szCs w:val="16"/>
        </w:rPr>
        <w:t xml:space="preserve">                                           Ημερομηνία:       __________________            </w:t>
      </w:r>
    </w:p>
    <w:p w14:paraId="289A2B7D" w14:textId="77777777" w:rsidR="00A604B5" w:rsidRPr="003943B6" w:rsidRDefault="00A604B5" w:rsidP="00A604B5">
      <w:pPr>
        <w:tabs>
          <w:tab w:val="right" w:pos="9154"/>
        </w:tabs>
        <w:spacing w:after="120" w:line="276" w:lineRule="auto"/>
        <w:ind w:left="4320" w:right="484" w:firstLine="720"/>
        <w:contextualSpacing/>
        <w:rPr>
          <w:rFonts w:asciiTheme="minorHAnsi" w:hAnsiTheme="minorHAnsi" w:cstheme="minorHAnsi"/>
          <w:b/>
          <w:sz w:val="16"/>
          <w:szCs w:val="16"/>
        </w:rPr>
      </w:pPr>
      <w:r w:rsidRPr="003943B6">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Pr="003943B6">
        <w:rPr>
          <w:rFonts w:asciiTheme="minorHAnsi" w:hAnsiTheme="minorHAnsi" w:cstheme="minorHAnsi"/>
          <w:b/>
          <w:sz w:val="16"/>
          <w:szCs w:val="16"/>
        </w:rPr>
        <w:t xml:space="preserve"> Ο Δηλών- Εξουσιοδοτών</w:t>
      </w:r>
      <w:r w:rsidRPr="003943B6">
        <w:rPr>
          <w:rFonts w:asciiTheme="minorHAnsi" w:hAnsiTheme="minorHAnsi" w:cstheme="minorHAnsi"/>
          <w:b/>
          <w:sz w:val="16"/>
          <w:szCs w:val="16"/>
        </w:rPr>
        <w:tab/>
      </w:r>
    </w:p>
    <w:p w14:paraId="3D8324E4" w14:textId="77777777" w:rsidR="00140C8D" w:rsidRDefault="00A604B5" w:rsidP="00A604B5">
      <w:pPr>
        <w:spacing w:line="276" w:lineRule="auto"/>
        <w:contextualSpacing/>
        <w:rPr>
          <w:rFonts w:asciiTheme="minorHAnsi" w:hAnsiTheme="minorHAnsi" w:cstheme="minorHAnsi"/>
          <w:sz w:val="16"/>
          <w:szCs w:val="16"/>
        </w:rPr>
      </w:pPr>
      <w:r w:rsidRPr="003943B6">
        <w:rPr>
          <w:rFonts w:asciiTheme="minorHAnsi" w:hAnsiTheme="minorHAnsi" w:cstheme="minorHAnsi"/>
          <w:sz w:val="16"/>
          <w:szCs w:val="16"/>
        </w:rPr>
        <w:t xml:space="preserve">                                                                                                                                                                           </w:t>
      </w:r>
    </w:p>
    <w:p w14:paraId="6B2B076E" w14:textId="77777777" w:rsidR="00140C8D" w:rsidRDefault="00140C8D" w:rsidP="00A604B5">
      <w:pPr>
        <w:spacing w:line="276" w:lineRule="auto"/>
        <w:contextualSpacing/>
        <w:rPr>
          <w:rFonts w:asciiTheme="minorHAnsi" w:hAnsiTheme="minorHAnsi" w:cstheme="minorHAnsi"/>
          <w:sz w:val="16"/>
          <w:szCs w:val="16"/>
        </w:rPr>
      </w:pPr>
    </w:p>
    <w:p w14:paraId="6CC90789" w14:textId="77777777" w:rsidR="00A604B5" w:rsidRPr="003943B6" w:rsidRDefault="00140C8D" w:rsidP="00140C8D">
      <w:pPr>
        <w:spacing w:line="276" w:lineRule="auto"/>
        <w:contextualSpacing/>
        <w:jc w:val="center"/>
        <w:rPr>
          <w:rFonts w:asciiTheme="minorHAnsi" w:hAnsiTheme="minorHAnsi" w:cstheme="minorHAnsi"/>
          <w:sz w:val="16"/>
          <w:szCs w:val="16"/>
        </w:rPr>
      </w:pPr>
      <w:r>
        <w:rPr>
          <w:rFonts w:asciiTheme="minorHAnsi" w:hAnsiTheme="minorHAnsi" w:cstheme="minorHAnsi"/>
          <w:sz w:val="16"/>
          <w:szCs w:val="16"/>
        </w:rPr>
        <w:t xml:space="preserve">                                                                                                                                                                      </w:t>
      </w:r>
      <w:r w:rsidR="00A604B5" w:rsidRPr="003943B6">
        <w:rPr>
          <w:rFonts w:asciiTheme="minorHAnsi" w:hAnsiTheme="minorHAnsi" w:cstheme="minorHAnsi"/>
          <w:sz w:val="16"/>
          <w:szCs w:val="16"/>
        </w:rPr>
        <w:t xml:space="preserve"> (Υπογραφή-ημερομηνία)</w:t>
      </w:r>
    </w:p>
    <w:p w14:paraId="77330748" w14:textId="77777777"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14:paraId="7BAB4060" w14:textId="77777777" w:rsidR="00A604B5" w:rsidRPr="003943B6" w:rsidRDefault="00A604B5" w:rsidP="00A604B5">
      <w:pPr>
        <w:tabs>
          <w:tab w:val="left" w:pos="2355"/>
        </w:tabs>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 xml:space="preserve">(2) Αναγράφεται ολογράφως. </w:t>
      </w:r>
    </w:p>
    <w:p w14:paraId="73D1A061" w14:textId="77777777"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C028CAB" w14:textId="77777777" w:rsidR="00A604B5"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14:paraId="18DB5776" w14:textId="77777777" w:rsidR="00F05AD1" w:rsidRDefault="00F05AD1" w:rsidP="00A604B5">
      <w:pPr>
        <w:spacing w:line="276" w:lineRule="auto"/>
        <w:ind w:left="-567"/>
        <w:contextualSpacing/>
        <w:rPr>
          <w:rFonts w:asciiTheme="minorHAnsi" w:hAnsiTheme="minorHAnsi" w:cstheme="minorHAnsi"/>
          <w:sz w:val="12"/>
          <w:szCs w:val="16"/>
        </w:rPr>
      </w:pPr>
    </w:p>
    <w:p w14:paraId="31B70D74" w14:textId="77777777" w:rsidR="00F76A88" w:rsidRPr="003943B6" w:rsidRDefault="00F76A88" w:rsidP="00F05AD1">
      <w:pPr>
        <w:spacing w:line="276" w:lineRule="auto"/>
        <w:contextualSpacing/>
        <w:rPr>
          <w:b/>
          <w:szCs w:val="24"/>
        </w:rPr>
      </w:pPr>
    </w:p>
    <w:sectPr w:rsidR="00F76A88" w:rsidRPr="003943B6" w:rsidSect="00FE1C74">
      <w:pgSz w:w="11906" w:h="16838" w:code="9"/>
      <w:pgMar w:top="851" w:right="1134" w:bottom="992" w:left="1134" w:header="567"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9D26E" w14:textId="77777777" w:rsidR="0038118C" w:rsidRDefault="0038118C" w:rsidP="00EF68D4">
      <w:pPr>
        <w:spacing w:after="0" w:line="240" w:lineRule="auto"/>
      </w:pPr>
      <w:r>
        <w:separator/>
      </w:r>
    </w:p>
  </w:endnote>
  <w:endnote w:type="continuationSeparator" w:id="0">
    <w:p w14:paraId="76273424" w14:textId="77777777" w:rsidR="0038118C" w:rsidRDefault="0038118C" w:rsidP="00EF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C5BBB" w14:textId="77777777" w:rsidR="00FC467A" w:rsidRPr="005A098D" w:rsidRDefault="00FC467A" w:rsidP="007533F1">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14:paraId="47D7DD17" w14:textId="641F6F57" w:rsidR="00FC467A" w:rsidRPr="005A098D" w:rsidRDefault="00FC467A"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Pr="005A098D">
      <w:rPr>
        <w:rFonts w:ascii="Franklin Gothic Medium" w:eastAsia="Times New Roman" w:hAnsi="Franklin Gothic Medium"/>
        <w:sz w:val="20"/>
        <w:szCs w:val="20"/>
        <w:lang w:eastAsia="el-GR"/>
      </w:rPr>
      <w:fldChar w:fldCharType="separate"/>
    </w:r>
    <w:r w:rsidR="00F36D7B">
      <w:rPr>
        <w:rFonts w:ascii="Franklin Gothic Medium" w:eastAsia="Times New Roman" w:hAnsi="Franklin Gothic Medium"/>
        <w:noProof/>
        <w:sz w:val="20"/>
        <w:szCs w:val="20"/>
        <w:lang w:eastAsia="el-GR"/>
      </w:rPr>
      <w:t>1</w:t>
    </w:r>
    <w:r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Pr="005A098D">
      <w:rPr>
        <w:rFonts w:ascii="Franklin Gothic Medium" w:eastAsia="Times New Roman" w:hAnsi="Franklin Gothic Medium"/>
        <w:sz w:val="20"/>
        <w:szCs w:val="20"/>
        <w:lang w:eastAsia="el-GR"/>
      </w:rPr>
      <w:fldChar w:fldCharType="separate"/>
    </w:r>
    <w:r w:rsidR="00F36D7B">
      <w:rPr>
        <w:rFonts w:ascii="Franklin Gothic Medium" w:eastAsia="Times New Roman" w:hAnsi="Franklin Gothic Medium"/>
        <w:noProof/>
        <w:sz w:val="20"/>
        <w:szCs w:val="20"/>
        <w:lang w:eastAsia="el-GR"/>
      </w:rPr>
      <w:t>18</w:t>
    </w:r>
    <w:r w:rsidRPr="005A098D">
      <w:rPr>
        <w:rFonts w:ascii="Franklin Gothic Medium" w:eastAsia="Times New Roman" w:hAnsi="Franklin Gothic Medium"/>
        <w:sz w:val="20"/>
        <w:szCs w:val="20"/>
        <w:lang w:eastAsia="el-GR"/>
      </w:rPr>
      <w:fldChar w:fldCharType="end"/>
    </w:r>
  </w:p>
  <w:p w14:paraId="3F49921F" w14:textId="77777777" w:rsidR="00FC467A" w:rsidRDefault="00FC467A" w:rsidP="009926E0">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14:paraId="04779624" w14:textId="77777777" w:rsidR="00FC467A" w:rsidRPr="005A098D" w:rsidRDefault="00FC467A" w:rsidP="009926E0">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14:paraId="7AC7A59C" w14:textId="77777777" w:rsidR="00FC467A" w:rsidRPr="007533F1" w:rsidRDefault="00FC467A" w:rsidP="009926E0">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r>
      <w:rPr>
        <w:rFonts w:ascii="Franklin Gothic Medium" w:eastAsia="Times New Roman" w:hAnsi="Franklin Gothic Medium" w:cs="Arial"/>
        <w:i/>
        <w:sz w:val="18"/>
        <w:szCs w:val="20"/>
        <w:lang w:eastAsia="el-GR"/>
      </w:rPr>
      <w:tab/>
    </w:r>
    <w:proofErr w:type="spellStart"/>
    <w:r w:rsidRPr="005A098D">
      <w:rPr>
        <w:rFonts w:ascii="Franklin Gothic Medium" w:eastAsia="Times New Roman" w:hAnsi="Franklin Gothic Medium" w:cs="Arial"/>
        <w:i/>
        <w:sz w:val="18"/>
        <w:szCs w:val="20"/>
        <w:lang w:eastAsia="el-GR"/>
      </w:rPr>
      <w:t>Ημ</w:t>
    </w:r>
    <w:proofErr w:type="spellEnd"/>
    <w:r w:rsidRPr="005A098D">
      <w:rPr>
        <w:rFonts w:ascii="Franklin Gothic Medium" w:eastAsia="Times New Roman" w:hAnsi="Franklin Gothic Medium" w:cs="Arial"/>
        <w:i/>
        <w:sz w:val="18"/>
        <w:szCs w:val="20"/>
        <w:lang w:eastAsia="el-GR"/>
      </w:rPr>
      <w:t>/</w:t>
    </w:r>
    <w:proofErr w:type="spellStart"/>
    <w:r w:rsidRPr="005A098D">
      <w:rPr>
        <w:rFonts w:ascii="Franklin Gothic Medium" w:eastAsia="Times New Roman" w:hAnsi="Franklin Gothic Medium" w:cs="Arial"/>
        <w:i/>
        <w:sz w:val="18"/>
        <w:szCs w:val="20"/>
        <w:lang w:eastAsia="el-GR"/>
      </w:rPr>
      <w:t>νία</w:t>
    </w:r>
    <w:proofErr w:type="spellEnd"/>
    <w:r w:rsidRPr="005A098D">
      <w:rPr>
        <w:rFonts w:ascii="Franklin Gothic Medium" w:eastAsia="Times New Roman" w:hAnsi="Franklin Gothic Medium" w:cs="Arial"/>
        <w:i/>
        <w:sz w:val="18"/>
        <w:szCs w:val="20"/>
        <w:lang w:eastAsia="el-GR"/>
      </w:rPr>
      <w:t xml:space="preserve"> Έκδοσης :   </w:t>
    </w:r>
    <w:r>
      <w:rPr>
        <w:rFonts w:ascii="Franklin Gothic Medium" w:eastAsia="Times New Roman" w:hAnsi="Franklin Gothic Medium" w:cs="Arial"/>
        <w:i/>
        <w:sz w:val="18"/>
        <w:szCs w:val="20"/>
        <w:lang w:eastAsia="el-GR"/>
      </w:rPr>
      <w:t>07-02-2025</w:t>
    </w:r>
    <w:r w:rsidRPr="005A098D">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A89D6" w14:textId="77777777" w:rsidR="0038118C" w:rsidRDefault="0038118C" w:rsidP="00EF68D4">
      <w:pPr>
        <w:spacing w:after="0" w:line="240" w:lineRule="auto"/>
      </w:pPr>
      <w:r>
        <w:separator/>
      </w:r>
    </w:p>
  </w:footnote>
  <w:footnote w:type="continuationSeparator" w:id="0">
    <w:p w14:paraId="25A11025" w14:textId="77777777" w:rsidR="0038118C" w:rsidRDefault="0038118C" w:rsidP="00EF6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100BD"/>
    <w:multiLevelType w:val="hybridMultilevel"/>
    <w:tmpl w:val="9210E4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532EDF"/>
    <w:multiLevelType w:val="hybridMultilevel"/>
    <w:tmpl w:val="AB44EA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0A7550D4"/>
    <w:multiLevelType w:val="hybridMultilevel"/>
    <w:tmpl w:val="1E2E1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240B74"/>
    <w:multiLevelType w:val="hybridMultilevel"/>
    <w:tmpl w:val="08E6B0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22214A"/>
    <w:multiLevelType w:val="hybridMultilevel"/>
    <w:tmpl w:val="83806220"/>
    <w:lvl w:ilvl="0" w:tplc="04080001">
      <w:start w:val="1"/>
      <w:numFmt w:val="bullet"/>
      <w:lvlText w:val=""/>
      <w:lvlJc w:val="left"/>
      <w:pPr>
        <w:ind w:left="761" w:hanging="360"/>
      </w:pPr>
      <w:rPr>
        <w:rFonts w:ascii="Symbol" w:hAnsi="Symbol" w:hint="default"/>
      </w:rPr>
    </w:lvl>
    <w:lvl w:ilvl="1" w:tplc="04080001">
      <w:start w:val="1"/>
      <w:numFmt w:val="bullet"/>
      <w:lvlText w:val=""/>
      <w:lvlJc w:val="left"/>
      <w:pPr>
        <w:ind w:left="502" w:hanging="360"/>
      </w:pPr>
      <w:rPr>
        <w:rFonts w:ascii="Symbol" w:hAnsi="Symbol" w:hint="default"/>
      </w:rPr>
    </w:lvl>
    <w:lvl w:ilvl="2" w:tplc="04080005">
      <w:start w:val="1"/>
      <w:numFmt w:val="bullet"/>
      <w:lvlText w:val=""/>
      <w:lvlJc w:val="left"/>
      <w:pPr>
        <w:ind w:left="2201" w:hanging="360"/>
      </w:pPr>
      <w:rPr>
        <w:rFonts w:ascii="Wingdings" w:hAnsi="Wingdings" w:hint="default"/>
      </w:rPr>
    </w:lvl>
    <w:lvl w:ilvl="3" w:tplc="04080001">
      <w:start w:val="1"/>
      <w:numFmt w:val="bullet"/>
      <w:lvlText w:val=""/>
      <w:lvlJc w:val="left"/>
      <w:pPr>
        <w:ind w:left="2921" w:hanging="360"/>
      </w:pPr>
      <w:rPr>
        <w:rFonts w:ascii="Symbol" w:hAnsi="Symbol" w:hint="default"/>
      </w:rPr>
    </w:lvl>
    <w:lvl w:ilvl="4" w:tplc="04080003">
      <w:start w:val="1"/>
      <w:numFmt w:val="bullet"/>
      <w:lvlText w:val="o"/>
      <w:lvlJc w:val="left"/>
      <w:pPr>
        <w:ind w:left="3641" w:hanging="360"/>
      </w:pPr>
      <w:rPr>
        <w:rFonts w:ascii="Courier New" w:hAnsi="Courier New" w:cs="Courier New" w:hint="default"/>
      </w:rPr>
    </w:lvl>
    <w:lvl w:ilvl="5" w:tplc="04080005">
      <w:start w:val="1"/>
      <w:numFmt w:val="bullet"/>
      <w:lvlText w:val=""/>
      <w:lvlJc w:val="left"/>
      <w:pPr>
        <w:ind w:left="4361" w:hanging="360"/>
      </w:pPr>
      <w:rPr>
        <w:rFonts w:ascii="Wingdings" w:hAnsi="Wingdings" w:hint="default"/>
      </w:rPr>
    </w:lvl>
    <w:lvl w:ilvl="6" w:tplc="04080001">
      <w:start w:val="1"/>
      <w:numFmt w:val="bullet"/>
      <w:lvlText w:val=""/>
      <w:lvlJc w:val="left"/>
      <w:pPr>
        <w:ind w:left="5081" w:hanging="360"/>
      </w:pPr>
      <w:rPr>
        <w:rFonts w:ascii="Symbol" w:hAnsi="Symbol" w:hint="default"/>
      </w:rPr>
    </w:lvl>
    <w:lvl w:ilvl="7" w:tplc="04080003">
      <w:start w:val="1"/>
      <w:numFmt w:val="bullet"/>
      <w:lvlText w:val="o"/>
      <w:lvlJc w:val="left"/>
      <w:pPr>
        <w:ind w:left="5801" w:hanging="360"/>
      </w:pPr>
      <w:rPr>
        <w:rFonts w:ascii="Courier New" w:hAnsi="Courier New" w:cs="Courier New" w:hint="default"/>
      </w:rPr>
    </w:lvl>
    <w:lvl w:ilvl="8" w:tplc="04080005">
      <w:start w:val="1"/>
      <w:numFmt w:val="bullet"/>
      <w:lvlText w:val=""/>
      <w:lvlJc w:val="left"/>
      <w:pPr>
        <w:ind w:left="6521" w:hanging="360"/>
      </w:pPr>
      <w:rPr>
        <w:rFonts w:ascii="Wingdings" w:hAnsi="Wingdings" w:hint="default"/>
      </w:rPr>
    </w:lvl>
  </w:abstractNum>
  <w:abstractNum w:abstractNumId="8" w15:restartNumberingAfterBreak="0">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DE6F65"/>
    <w:multiLevelType w:val="hybridMultilevel"/>
    <w:tmpl w:val="300EDBD8"/>
    <w:lvl w:ilvl="0" w:tplc="CF64E41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F0E2379"/>
    <w:multiLevelType w:val="hybridMultilevel"/>
    <w:tmpl w:val="20EED002"/>
    <w:lvl w:ilvl="0" w:tplc="32EE64DA">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E8973E5"/>
    <w:multiLevelType w:val="hybridMultilevel"/>
    <w:tmpl w:val="FCAACBDC"/>
    <w:lvl w:ilvl="0" w:tplc="04080001">
      <w:start w:val="1"/>
      <w:numFmt w:val="bullet"/>
      <w:lvlText w:val=""/>
      <w:lvlJc w:val="left"/>
      <w:pPr>
        <w:ind w:left="761" w:hanging="360"/>
      </w:pPr>
      <w:rPr>
        <w:rFonts w:ascii="Symbol" w:hAnsi="Symbol" w:hint="default"/>
      </w:rPr>
    </w:lvl>
    <w:lvl w:ilvl="1" w:tplc="04080001">
      <w:start w:val="1"/>
      <w:numFmt w:val="bullet"/>
      <w:lvlText w:val=""/>
      <w:lvlJc w:val="left"/>
      <w:pPr>
        <w:ind w:left="1481" w:hanging="360"/>
      </w:pPr>
      <w:rPr>
        <w:rFonts w:ascii="Symbol" w:hAnsi="Symbol" w:hint="default"/>
      </w:rPr>
    </w:lvl>
    <w:lvl w:ilvl="2" w:tplc="04080005">
      <w:start w:val="1"/>
      <w:numFmt w:val="bullet"/>
      <w:lvlText w:val=""/>
      <w:lvlJc w:val="left"/>
      <w:pPr>
        <w:ind w:left="2201" w:hanging="360"/>
      </w:pPr>
      <w:rPr>
        <w:rFonts w:ascii="Wingdings" w:hAnsi="Wingdings" w:hint="default"/>
      </w:rPr>
    </w:lvl>
    <w:lvl w:ilvl="3" w:tplc="04080001">
      <w:start w:val="1"/>
      <w:numFmt w:val="bullet"/>
      <w:lvlText w:val=""/>
      <w:lvlJc w:val="left"/>
      <w:pPr>
        <w:ind w:left="2921" w:hanging="360"/>
      </w:pPr>
      <w:rPr>
        <w:rFonts w:ascii="Symbol" w:hAnsi="Symbol" w:hint="default"/>
      </w:rPr>
    </w:lvl>
    <w:lvl w:ilvl="4" w:tplc="04080003">
      <w:start w:val="1"/>
      <w:numFmt w:val="bullet"/>
      <w:lvlText w:val="o"/>
      <w:lvlJc w:val="left"/>
      <w:pPr>
        <w:ind w:left="3641" w:hanging="360"/>
      </w:pPr>
      <w:rPr>
        <w:rFonts w:ascii="Courier New" w:hAnsi="Courier New" w:cs="Courier New" w:hint="default"/>
      </w:rPr>
    </w:lvl>
    <w:lvl w:ilvl="5" w:tplc="04080005">
      <w:start w:val="1"/>
      <w:numFmt w:val="bullet"/>
      <w:lvlText w:val=""/>
      <w:lvlJc w:val="left"/>
      <w:pPr>
        <w:ind w:left="4361" w:hanging="360"/>
      </w:pPr>
      <w:rPr>
        <w:rFonts w:ascii="Wingdings" w:hAnsi="Wingdings" w:hint="default"/>
      </w:rPr>
    </w:lvl>
    <w:lvl w:ilvl="6" w:tplc="04080001">
      <w:start w:val="1"/>
      <w:numFmt w:val="bullet"/>
      <w:lvlText w:val=""/>
      <w:lvlJc w:val="left"/>
      <w:pPr>
        <w:ind w:left="5081" w:hanging="360"/>
      </w:pPr>
      <w:rPr>
        <w:rFonts w:ascii="Symbol" w:hAnsi="Symbol" w:hint="default"/>
      </w:rPr>
    </w:lvl>
    <w:lvl w:ilvl="7" w:tplc="04080003">
      <w:start w:val="1"/>
      <w:numFmt w:val="bullet"/>
      <w:lvlText w:val="o"/>
      <w:lvlJc w:val="left"/>
      <w:pPr>
        <w:ind w:left="5801" w:hanging="360"/>
      </w:pPr>
      <w:rPr>
        <w:rFonts w:ascii="Courier New" w:hAnsi="Courier New" w:cs="Courier New" w:hint="default"/>
      </w:rPr>
    </w:lvl>
    <w:lvl w:ilvl="8" w:tplc="04080005">
      <w:start w:val="1"/>
      <w:numFmt w:val="bullet"/>
      <w:lvlText w:val=""/>
      <w:lvlJc w:val="left"/>
      <w:pPr>
        <w:ind w:left="6521" w:hanging="360"/>
      </w:pPr>
      <w:rPr>
        <w:rFonts w:ascii="Wingdings" w:hAnsi="Wingdings" w:hint="default"/>
      </w:rPr>
    </w:lvl>
  </w:abstractNum>
  <w:abstractNum w:abstractNumId="12" w15:restartNumberingAfterBreak="0">
    <w:nsid w:val="44DA2287"/>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BA6D65"/>
    <w:multiLevelType w:val="hybridMultilevel"/>
    <w:tmpl w:val="612C74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5C047C"/>
    <w:multiLevelType w:val="hybridMultilevel"/>
    <w:tmpl w:val="8892D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AF443B"/>
    <w:multiLevelType w:val="hybridMultilevel"/>
    <w:tmpl w:val="7C9E608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528A389A"/>
    <w:multiLevelType w:val="hybridMultilevel"/>
    <w:tmpl w:val="3932930C"/>
    <w:lvl w:ilvl="0" w:tplc="391682E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2D3329B"/>
    <w:multiLevelType w:val="hybridMultilevel"/>
    <w:tmpl w:val="2FF8A18A"/>
    <w:lvl w:ilvl="0" w:tplc="04080001">
      <w:start w:val="1"/>
      <w:numFmt w:val="bullet"/>
      <w:lvlText w:val=""/>
      <w:lvlJc w:val="left"/>
      <w:pPr>
        <w:ind w:left="2487" w:hanging="360"/>
      </w:pPr>
      <w:rPr>
        <w:rFonts w:ascii="Symbol" w:hAnsi="Symbol" w:hint="default"/>
      </w:rPr>
    </w:lvl>
    <w:lvl w:ilvl="1" w:tplc="04080003" w:tentative="1">
      <w:start w:val="1"/>
      <w:numFmt w:val="bullet"/>
      <w:lvlText w:val="o"/>
      <w:lvlJc w:val="left"/>
      <w:pPr>
        <w:ind w:left="3207" w:hanging="360"/>
      </w:pPr>
      <w:rPr>
        <w:rFonts w:ascii="Courier New" w:hAnsi="Courier New" w:cs="Courier New" w:hint="default"/>
      </w:rPr>
    </w:lvl>
    <w:lvl w:ilvl="2" w:tplc="04080005" w:tentative="1">
      <w:start w:val="1"/>
      <w:numFmt w:val="bullet"/>
      <w:lvlText w:val=""/>
      <w:lvlJc w:val="left"/>
      <w:pPr>
        <w:ind w:left="3927" w:hanging="360"/>
      </w:pPr>
      <w:rPr>
        <w:rFonts w:ascii="Wingdings" w:hAnsi="Wingdings" w:hint="default"/>
      </w:rPr>
    </w:lvl>
    <w:lvl w:ilvl="3" w:tplc="04080001" w:tentative="1">
      <w:start w:val="1"/>
      <w:numFmt w:val="bullet"/>
      <w:lvlText w:val=""/>
      <w:lvlJc w:val="left"/>
      <w:pPr>
        <w:ind w:left="4647" w:hanging="360"/>
      </w:pPr>
      <w:rPr>
        <w:rFonts w:ascii="Symbol" w:hAnsi="Symbol" w:hint="default"/>
      </w:rPr>
    </w:lvl>
    <w:lvl w:ilvl="4" w:tplc="04080003" w:tentative="1">
      <w:start w:val="1"/>
      <w:numFmt w:val="bullet"/>
      <w:lvlText w:val="o"/>
      <w:lvlJc w:val="left"/>
      <w:pPr>
        <w:ind w:left="5367" w:hanging="360"/>
      </w:pPr>
      <w:rPr>
        <w:rFonts w:ascii="Courier New" w:hAnsi="Courier New" w:cs="Courier New" w:hint="default"/>
      </w:rPr>
    </w:lvl>
    <w:lvl w:ilvl="5" w:tplc="04080005" w:tentative="1">
      <w:start w:val="1"/>
      <w:numFmt w:val="bullet"/>
      <w:lvlText w:val=""/>
      <w:lvlJc w:val="left"/>
      <w:pPr>
        <w:ind w:left="6087" w:hanging="360"/>
      </w:pPr>
      <w:rPr>
        <w:rFonts w:ascii="Wingdings" w:hAnsi="Wingdings" w:hint="default"/>
      </w:rPr>
    </w:lvl>
    <w:lvl w:ilvl="6" w:tplc="04080001" w:tentative="1">
      <w:start w:val="1"/>
      <w:numFmt w:val="bullet"/>
      <w:lvlText w:val=""/>
      <w:lvlJc w:val="left"/>
      <w:pPr>
        <w:ind w:left="6807" w:hanging="360"/>
      </w:pPr>
      <w:rPr>
        <w:rFonts w:ascii="Symbol" w:hAnsi="Symbol" w:hint="default"/>
      </w:rPr>
    </w:lvl>
    <w:lvl w:ilvl="7" w:tplc="04080003" w:tentative="1">
      <w:start w:val="1"/>
      <w:numFmt w:val="bullet"/>
      <w:lvlText w:val="o"/>
      <w:lvlJc w:val="left"/>
      <w:pPr>
        <w:ind w:left="7527" w:hanging="360"/>
      </w:pPr>
      <w:rPr>
        <w:rFonts w:ascii="Courier New" w:hAnsi="Courier New" w:cs="Courier New" w:hint="default"/>
      </w:rPr>
    </w:lvl>
    <w:lvl w:ilvl="8" w:tplc="04080005" w:tentative="1">
      <w:start w:val="1"/>
      <w:numFmt w:val="bullet"/>
      <w:lvlText w:val=""/>
      <w:lvlJc w:val="left"/>
      <w:pPr>
        <w:ind w:left="8247" w:hanging="360"/>
      </w:pPr>
      <w:rPr>
        <w:rFonts w:ascii="Wingdings" w:hAnsi="Wingdings" w:hint="default"/>
      </w:rPr>
    </w:lvl>
  </w:abstractNum>
  <w:abstractNum w:abstractNumId="18" w15:restartNumberingAfterBreak="0">
    <w:nsid w:val="54AA4395"/>
    <w:multiLevelType w:val="hybridMultilevel"/>
    <w:tmpl w:val="FAA2AD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5BCE2840"/>
    <w:multiLevelType w:val="hybridMultilevel"/>
    <w:tmpl w:val="852ED6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5F4C4299"/>
    <w:multiLevelType w:val="hybridMultilevel"/>
    <w:tmpl w:val="5F98B1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3377393"/>
    <w:multiLevelType w:val="hybridMultilevel"/>
    <w:tmpl w:val="28604F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A0E5EEA"/>
    <w:multiLevelType w:val="hybridMultilevel"/>
    <w:tmpl w:val="DE0AB3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AE5209B"/>
    <w:multiLevelType w:val="hybridMultilevel"/>
    <w:tmpl w:val="4420D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B4E5158"/>
    <w:multiLevelType w:val="hybridMultilevel"/>
    <w:tmpl w:val="C9765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711A04"/>
    <w:multiLevelType w:val="hybridMultilevel"/>
    <w:tmpl w:val="8EF4A6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17A212D"/>
    <w:multiLevelType w:val="hybridMultilevel"/>
    <w:tmpl w:val="C550347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29" w15:restartNumberingAfterBreak="0">
    <w:nsid w:val="74A64775"/>
    <w:multiLevelType w:val="hybridMultilevel"/>
    <w:tmpl w:val="2654AF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E40DA0"/>
    <w:multiLevelType w:val="hybridMultilevel"/>
    <w:tmpl w:val="A7EC9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350439"/>
    <w:multiLevelType w:val="hybridMultilevel"/>
    <w:tmpl w:val="C30880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75820"/>
    <w:multiLevelType w:val="hybridMultilevel"/>
    <w:tmpl w:val="98A8CD1A"/>
    <w:lvl w:ilvl="0" w:tplc="04080001">
      <w:start w:val="1"/>
      <w:numFmt w:val="bullet"/>
      <w:lvlText w:val=""/>
      <w:lvlJc w:val="left"/>
      <w:pPr>
        <w:ind w:left="761" w:hanging="360"/>
      </w:pPr>
      <w:rPr>
        <w:rFonts w:ascii="Symbol" w:hAnsi="Symbol" w:hint="default"/>
      </w:rPr>
    </w:lvl>
    <w:lvl w:ilvl="1" w:tplc="0E647496">
      <w:numFmt w:val="bullet"/>
      <w:lvlText w:val="-"/>
      <w:lvlJc w:val="left"/>
      <w:pPr>
        <w:ind w:left="1481" w:hanging="360"/>
      </w:pPr>
      <w:rPr>
        <w:rFonts w:ascii="Calibri" w:eastAsia="Times New Roman" w:hAnsi="Calibri" w:cs="Calibri" w:hint="default"/>
      </w:rPr>
    </w:lvl>
    <w:lvl w:ilvl="2" w:tplc="04080005">
      <w:start w:val="1"/>
      <w:numFmt w:val="bullet"/>
      <w:lvlText w:val=""/>
      <w:lvlJc w:val="left"/>
      <w:pPr>
        <w:ind w:left="2201" w:hanging="360"/>
      </w:pPr>
      <w:rPr>
        <w:rFonts w:ascii="Wingdings" w:hAnsi="Wingdings" w:hint="default"/>
      </w:rPr>
    </w:lvl>
    <w:lvl w:ilvl="3" w:tplc="04080001">
      <w:start w:val="1"/>
      <w:numFmt w:val="bullet"/>
      <w:lvlText w:val=""/>
      <w:lvlJc w:val="left"/>
      <w:pPr>
        <w:ind w:left="2921" w:hanging="360"/>
      </w:pPr>
      <w:rPr>
        <w:rFonts w:ascii="Symbol" w:hAnsi="Symbol" w:hint="default"/>
      </w:rPr>
    </w:lvl>
    <w:lvl w:ilvl="4" w:tplc="04080003">
      <w:start w:val="1"/>
      <w:numFmt w:val="bullet"/>
      <w:lvlText w:val="o"/>
      <w:lvlJc w:val="left"/>
      <w:pPr>
        <w:ind w:left="3641" w:hanging="360"/>
      </w:pPr>
      <w:rPr>
        <w:rFonts w:ascii="Courier New" w:hAnsi="Courier New" w:cs="Courier New" w:hint="default"/>
      </w:rPr>
    </w:lvl>
    <w:lvl w:ilvl="5" w:tplc="04080005">
      <w:start w:val="1"/>
      <w:numFmt w:val="bullet"/>
      <w:lvlText w:val=""/>
      <w:lvlJc w:val="left"/>
      <w:pPr>
        <w:ind w:left="4361" w:hanging="360"/>
      </w:pPr>
      <w:rPr>
        <w:rFonts w:ascii="Wingdings" w:hAnsi="Wingdings" w:hint="default"/>
      </w:rPr>
    </w:lvl>
    <w:lvl w:ilvl="6" w:tplc="04080001">
      <w:start w:val="1"/>
      <w:numFmt w:val="bullet"/>
      <w:lvlText w:val=""/>
      <w:lvlJc w:val="left"/>
      <w:pPr>
        <w:ind w:left="5081" w:hanging="360"/>
      </w:pPr>
      <w:rPr>
        <w:rFonts w:ascii="Symbol" w:hAnsi="Symbol" w:hint="default"/>
      </w:rPr>
    </w:lvl>
    <w:lvl w:ilvl="7" w:tplc="04080003">
      <w:start w:val="1"/>
      <w:numFmt w:val="bullet"/>
      <w:lvlText w:val="o"/>
      <w:lvlJc w:val="left"/>
      <w:pPr>
        <w:ind w:left="5801" w:hanging="360"/>
      </w:pPr>
      <w:rPr>
        <w:rFonts w:ascii="Courier New" w:hAnsi="Courier New" w:cs="Courier New" w:hint="default"/>
      </w:rPr>
    </w:lvl>
    <w:lvl w:ilvl="8" w:tplc="04080005">
      <w:start w:val="1"/>
      <w:numFmt w:val="bullet"/>
      <w:lvlText w:val=""/>
      <w:lvlJc w:val="left"/>
      <w:pPr>
        <w:ind w:left="6521" w:hanging="360"/>
      </w:pPr>
      <w:rPr>
        <w:rFonts w:ascii="Wingdings" w:hAnsi="Wingdings" w:hint="default"/>
      </w:rPr>
    </w:lvl>
  </w:abstractNum>
  <w:num w:numId="1">
    <w:abstractNumId w:val="28"/>
  </w:num>
  <w:num w:numId="2">
    <w:abstractNumId w:val="8"/>
  </w:num>
  <w:num w:numId="3">
    <w:abstractNumId w:val="13"/>
  </w:num>
  <w:num w:numId="4">
    <w:abstractNumId w:val="23"/>
  </w:num>
  <w:num w:numId="5">
    <w:abstractNumId w:val="2"/>
  </w:num>
  <w:num w:numId="6">
    <w:abstractNumId w:val="21"/>
  </w:num>
  <w:num w:numId="7">
    <w:abstractNumId w:val="30"/>
  </w:num>
  <w:num w:numId="8">
    <w:abstractNumId w:val="6"/>
  </w:num>
  <w:num w:numId="9">
    <w:abstractNumId w:val="27"/>
  </w:num>
  <w:num w:numId="10">
    <w:abstractNumId w:val="12"/>
  </w:num>
  <w:num w:numId="11">
    <w:abstractNumId w:val="18"/>
  </w:num>
  <w:num w:numId="12">
    <w:abstractNumId w:val="19"/>
  </w:num>
  <w:num w:numId="13">
    <w:abstractNumId w:val="3"/>
  </w:num>
  <w:num w:numId="14">
    <w:abstractNumId w:val="15"/>
  </w:num>
  <w:num w:numId="15">
    <w:abstractNumId w:val="7"/>
  </w:num>
  <w:num w:numId="16">
    <w:abstractNumId w:val="1"/>
  </w:num>
  <w:num w:numId="17">
    <w:abstractNumId w:val="32"/>
  </w:num>
  <w:num w:numId="18">
    <w:abstractNumId w:val="33"/>
  </w:num>
  <w:num w:numId="19">
    <w:abstractNumId w:val="11"/>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
  </w:num>
  <w:num w:numId="23">
    <w:abstractNumId w:val="29"/>
  </w:num>
  <w:num w:numId="24">
    <w:abstractNumId w:val="20"/>
  </w:num>
  <w:num w:numId="25">
    <w:abstractNumId w:val="16"/>
  </w:num>
  <w:num w:numId="26">
    <w:abstractNumId w:val="22"/>
  </w:num>
  <w:num w:numId="27">
    <w:abstractNumId w:val="31"/>
  </w:num>
  <w:num w:numId="28">
    <w:abstractNumId w:val="26"/>
  </w:num>
  <w:num w:numId="29">
    <w:abstractNumId w:val="14"/>
  </w:num>
  <w:num w:numId="30">
    <w:abstractNumId w:val="25"/>
  </w:num>
  <w:num w:numId="31">
    <w:abstractNumId w:val="9"/>
  </w:num>
  <w:num w:numId="32">
    <w:abstractNumId w:val="24"/>
  </w:num>
  <w:num w:numId="3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1E"/>
    <w:rsid w:val="00002B31"/>
    <w:rsid w:val="00004045"/>
    <w:rsid w:val="00005570"/>
    <w:rsid w:val="00006A48"/>
    <w:rsid w:val="0000722E"/>
    <w:rsid w:val="00011944"/>
    <w:rsid w:val="000132EC"/>
    <w:rsid w:val="000147A0"/>
    <w:rsid w:val="0001605D"/>
    <w:rsid w:val="0002091C"/>
    <w:rsid w:val="000209E7"/>
    <w:rsid w:val="00021373"/>
    <w:rsid w:val="0002153B"/>
    <w:rsid w:val="000217C3"/>
    <w:rsid w:val="00023143"/>
    <w:rsid w:val="00026094"/>
    <w:rsid w:val="00027B6E"/>
    <w:rsid w:val="000336B1"/>
    <w:rsid w:val="00033A71"/>
    <w:rsid w:val="00034139"/>
    <w:rsid w:val="00034F26"/>
    <w:rsid w:val="00040D08"/>
    <w:rsid w:val="00040F61"/>
    <w:rsid w:val="00041477"/>
    <w:rsid w:val="00042057"/>
    <w:rsid w:val="00043E8E"/>
    <w:rsid w:val="00045383"/>
    <w:rsid w:val="000453CA"/>
    <w:rsid w:val="00045720"/>
    <w:rsid w:val="00045B92"/>
    <w:rsid w:val="00046FF5"/>
    <w:rsid w:val="00054057"/>
    <w:rsid w:val="00054E3E"/>
    <w:rsid w:val="00055948"/>
    <w:rsid w:val="00057209"/>
    <w:rsid w:val="00057AA0"/>
    <w:rsid w:val="00063A8C"/>
    <w:rsid w:val="00064001"/>
    <w:rsid w:val="000644AD"/>
    <w:rsid w:val="00070045"/>
    <w:rsid w:val="00070557"/>
    <w:rsid w:val="00072998"/>
    <w:rsid w:val="00072D83"/>
    <w:rsid w:val="00074B14"/>
    <w:rsid w:val="000855B2"/>
    <w:rsid w:val="00086583"/>
    <w:rsid w:val="000900D4"/>
    <w:rsid w:val="00090DBB"/>
    <w:rsid w:val="0009107C"/>
    <w:rsid w:val="00091B13"/>
    <w:rsid w:val="00092D2F"/>
    <w:rsid w:val="00093686"/>
    <w:rsid w:val="000936F6"/>
    <w:rsid w:val="0009453A"/>
    <w:rsid w:val="000A05E5"/>
    <w:rsid w:val="000A324A"/>
    <w:rsid w:val="000A35A3"/>
    <w:rsid w:val="000A478B"/>
    <w:rsid w:val="000B00B2"/>
    <w:rsid w:val="000B0196"/>
    <w:rsid w:val="000B1211"/>
    <w:rsid w:val="000B4EA3"/>
    <w:rsid w:val="000C0E84"/>
    <w:rsid w:val="000C1A0D"/>
    <w:rsid w:val="000C2944"/>
    <w:rsid w:val="000C2DC1"/>
    <w:rsid w:val="000C323F"/>
    <w:rsid w:val="000C33E2"/>
    <w:rsid w:val="000C5114"/>
    <w:rsid w:val="000D2AD4"/>
    <w:rsid w:val="000D3DA8"/>
    <w:rsid w:val="000E12C3"/>
    <w:rsid w:val="000E4FB6"/>
    <w:rsid w:val="000E537B"/>
    <w:rsid w:val="000E65A6"/>
    <w:rsid w:val="000E7138"/>
    <w:rsid w:val="000E7D3B"/>
    <w:rsid w:val="000F0159"/>
    <w:rsid w:val="000F0B7B"/>
    <w:rsid w:val="000F0BD2"/>
    <w:rsid w:val="000F38D1"/>
    <w:rsid w:val="000F5DE4"/>
    <w:rsid w:val="000F6498"/>
    <w:rsid w:val="000F7686"/>
    <w:rsid w:val="000F7736"/>
    <w:rsid w:val="000F7A3A"/>
    <w:rsid w:val="000F7D66"/>
    <w:rsid w:val="00102289"/>
    <w:rsid w:val="00104243"/>
    <w:rsid w:val="00105C17"/>
    <w:rsid w:val="00106A43"/>
    <w:rsid w:val="00112C3E"/>
    <w:rsid w:val="00113834"/>
    <w:rsid w:val="00114ADA"/>
    <w:rsid w:val="0011758E"/>
    <w:rsid w:val="001175C3"/>
    <w:rsid w:val="00117BF6"/>
    <w:rsid w:val="00117C2F"/>
    <w:rsid w:val="00120E5F"/>
    <w:rsid w:val="00121A6D"/>
    <w:rsid w:val="00126EFC"/>
    <w:rsid w:val="00127A2B"/>
    <w:rsid w:val="001344B9"/>
    <w:rsid w:val="00140C8D"/>
    <w:rsid w:val="001425AA"/>
    <w:rsid w:val="001449AD"/>
    <w:rsid w:val="00145E73"/>
    <w:rsid w:val="00147A3B"/>
    <w:rsid w:val="00152F1A"/>
    <w:rsid w:val="001534EC"/>
    <w:rsid w:val="00155262"/>
    <w:rsid w:val="0015546E"/>
    <w:rsid w:val="00156254"/>
    <w:rsid w:val="001578C7"/>
    <w:rsid w:val="001607C3"/>
    <w:rsid w:val="00161C43"/>
    <w:rsid w:val="001628B1"/>
    <w:rsid w:val="00164BE4"/>
    <w:rsid w:val="00166F88"/>
    <w:rsid w:val="00170473"/>
    <w:rsid w:val="001722B9"/>
    <w:rsid w:val="00174D9C"/>
    <w:rsid w:val="001835EA"/>
    <w:rsid w:val="00183F95"/>
    <w:rsid w:val="00184773"/>
    <w:rsid w:val="00184C2F"/>
    <w:rsid w:val="001858E6"/>
    <w:rsid w:val="00186F02"/>
    <w:rsid w:val="00187652"/>
    <w:rsid w:val="00187EBC"/>
    <w:rsid w:val="001918B5"/>
    <w:rsid w:val="00191E23"/>
    <w:rsid w:val="001923F2"/>
    <w:rsid w:val="00195489"/>
    <w:rsid w:val="001A215F"/>
    <w:rsid w:val="001A6907"/>
    <w:rsid w:val="001B156E"/>
    <w:rsid w:val="001B410A"/>
    <w:rsid w:val="001B451A"/>
    <w:rsid w:val="001C10BC"/>
    <w:rsid w:val="001C1BD8"/>
    <w:rsid w:val="001C4EF8"/>
    <w:rsid w:val="001D4099"/>
    <w:rsid w:val="001D4960"/>
    <w:rsid w:val="001D5244"/>
    <w:rsid w:val="001E339B"/>
    <w:rsid w:val="001E3BC5"/>
    <w:rsid w:val="001E4719"/>
    <w:rsid w:val="001F2602"/>
    <w:rsid w:val="001F4210"/>
    <w:rsid w:val="00200C51"/>
    <w:rsid w:val="00201647"/>
    <w:rsid w:val="00207FCD"/>
    <w:rsid w:val="00213475"/>
    <w:rsid w:val="002134C8"/>
    <w:rsid w:val="00213D22"/>
    <w:rsid w:val="00213D65"/>
    <w:rsid w:val="00215945"/>
    <w:rsid w:val="00216BAE"/>
    <w:rsid w:val="00216BFF"/>
    <w:rsid w:val="00220273"/>
    <w:rsid w:val="00223F1E"/>
    <w:rsid w:val="002240FE"/>
    <w:rsid w:val="002241AE"/>
    <w:rsid w:val="00224E53"/>
    <w:rsid w:val="00225597"/>
    <w:rsid w:val="00226F0F"/>
    <w:rsid w:val="00231E54"/>
    <w:rsid w:val="00232520"/>
    <w:rsid w:val="00235B8B"/>
    <w:rsid w:val="00236A60"/>
    <w:rsid w:val="00237570"/>
    <w:rsid w:val="00240A48"/>
    <w:rsid w:val="0024213D"/>
    <w:rsid w:val="00243268"/>
    <w:rsid w:val="002435BA"/>
    <w:rsid w:val="002473C0"/>
    <w:rsid w:val="002501FA"/>
    <w:rsid w:val="00250748"/>
    <w:rsid w:val="00250BAA"/>
    <w:rsid w:val="00260144"/>
    <w:rsid w:val="00260A55"/>
    <w:rsid w:val="00261FA3"/>
    <w:rsid w:val="002628D5"/>
    <w:rsid w:val="002661BF"/>
    <w:rsid w:val="00267E6F"/>
    <w:rsid w:val="00270747"/>
    <w:rsid w:val="00270F0B"/>
    <w:rsid w:val="00272022"/>
    <w:rsid w:val="0027241C"/>
    <w:rsid w:val="0027286A"/>
    <w:rsid w:val="00275AD7"/>
    <w:rsid w:val="00276970"/>
    <w:rsid w:val="00277D9F"/>
    <w:rsid w:val="002849B5"/>
    <w:rsid w:val="00284B7B"/>
    <w:rsid w:val="00285CA8"/>
    <w:rsid w:val="00286B1B"/>
    <w:rsid w:val="00286BBD"/>
    <w:rsid w:val="002875EA"/>
    <w:rsid w:val="002A38CD"/>
    <w:rsid w:val="002A69CE"/>
    <w:rsid w:val="002B0BD7"/>
    <w:rsid w:val="002B13D1"/>
    <w:rsid w:val="002B1610"/>
    <w:rsid w:val="002B22C9"/>
    <w:rsid w:val="002B67C7"/>
    <w:rsid w:val="002B6F42"/>
    <w:rsid w:val="002C6460"/>
    <w:rsid w:val="002C680A"/>
    <w:rsid w:val="002C76BE"/>
    <w:rsid w:val="002D2274"/>
    <w:rsid w:val="002D293A"/>
    <w:rsid w:val="002D2EE7"/>
    <w:rsid w:val="002E1A2E"/>
    <w:rsid w:val="002E2024"/>
    <w:rsid w:val="002E4AD0"/>
    <w:rsid w:val="002E5EE1"/>
    <w:rsid w:val="002E5FE6"/>
    <w:rsid w:val="002E7575"/>
    <w:rsid w:val="002E7EC1"/>
    <w:rsid w:val="002F07B0"/>
    <w:rsid w:val="002F3440"/>
    <w:rsid w:val="002F4FA8"/>
    <w:rsid w:val="002F5C59"/>
    <w:rsid w:val="002F64FD"/>
    <w:rsid w:val="002F6545"/>
    <w:rsid w:val="00303EF2"/>
    <w:rsid w:val="00305A09"/>
    <w:rsid w:val="00306C79"/>
    <w:rsid w:val="00307F6A"/>
    <w:rsid w:val="003121ED"/>
    <w:rsid w:val="003152A4"/>
    <w:rsid w:val="003154C9"/>
    <w:rsid w:val="0031607D"/>
    <w:rsid w:val="00320854"/>
    <w:rsid w:val="003210F0"/>
    <w:rsid w:val="00323D05"/>
    <w:rsid w:val="00324CD3"/>
    <w:rsid w:val="003264FD"/>
    <w:rsid w:val="00327995"/>
    <w:rsid w:val="003307D5"/>
    <w:rsid w:val="003327E7"/>
    <w:rsid w:val="00332ACC"/>
    <w:rsid w:val="00335DC8"/>
    <w:rsid w:val="00337FF1"/>
    <w:rsid w:val="00340EAB"/>
    <w:rsid w:val="0034181D"/>
    <w:rsid w:val="00342316"/>
    <w:rsid w:val="0034527B"/>
    <w:rsid w:val="00353AAD"/>
    <w:rsid w:val="00353D04"/>
    <w:rsid w:val="00354D52"/>
    <w:rsid w:val="003579C7"/>
    <w:rsid w:val="003604DE"/>
    <w:rsid w:val="00363B9A"/>
    <w:rsid w:val="00367AA8"/>
    <w:rsid w:val="00370183"/>
    <w:rsid w:val="00370756"/>
    <w:rsid w:val="003711C0"/>
    <w:rsid w:val="003722ED"/>
    <w:rsid w:val="00373B33"/>
    <w:rsid w:val="003743CB"/>
    <w:rsid w:val="003759D2"/>
    <w:rsid w:val="0038118C"/>
    <w:rsid w:val="00383098"/>
    <w:rsid w:val="00383619"/>
    <w:rsid w:val="0038603F"/>
    <w:rsid w:val="003862A9"/>
    <w:rsid w:val="00387AA5"/>
    <w:rsid w:val="00387CB1"/>
    <w:rsid w:val="00390392"/>
    <w:rsid w:val="00391B88"/>
    <w:rsid w:val="00394780"/>
    <w:rsid w:val="003A23CA"/>
    <w:rsid w:val="003A2E52"/>
    <w:rsid w:val="003A2ED7"/>
    <w:rsid w:val="003A38C2"/>
    <w:rsid w:val="003A5D94"/>
    <w:rsid w:val="003A68B3"/>
    <w:rsid w:val="003A6D74"/>
    <w:rsid w:val="003A7CD7"/>
    <w:rsid w:val="003B0BFC"/>
    <w:rsid w:val="003B0D13"/>
    <w:rsid w:val="003B1385"/>
    <w:rsid w:val="003B4729"/>
    <w:rsid w:val="003B4F6C"/>
    <w:rsid w:val="003B5FE7"/>
    <w:rsid w:val="003B6F6B"/>
    <w:rsid w:val="003C58BA"/>
    <w:rsid w:val="003C78C1"/>
    <w:rsid w:val="003D1ADB"/>
    <w:rsid w:val="003D1B4B"/>
    <w:rsid w:val="003D1C44"/>
    <w:rsid w:val="003D2343"/>
    <w:rsid w:val="003D345F"/>
    <w:rsid w:val="003D6F5B"/>
    <w:rsid w:val="003D72CC"/>
    <w:rsid w:val="003E0551"/>
    <w:rsid w:val="003E07EF"/>
    <w:rsid w:val="003E228C"/>
    <w:rsid w:val="003E4546"/>
    <w:rsid w:val="003E5A72"/>
    <w:rsid w:val="003E6091"/>
    <w:rsid w:val="003E64C2"/>
    <w:rsid w:val="003F2A60"/>
    <w:rsid w:val="003F34F1"/>
    <w:rsid w:val="003F486E"/>
    <w:rsid w:val="003F50A0"/>
    <w:rsid w:val="003F5260"/>
    <w:rsid w:val="004009B9"/>
    <w:rsid w:val="0040309C"/>
    <w:rsid w:val="00403A41"/>
    <w:rsid w:val="00404F8E"/>
    <w:rsid w:val="00407D8A"/>
    <w:rsid w:val="004107BF"/>
    <w:rsid w:val="00411397"/>
    <w:rsid w:val="004119D3"/>
    <w:rsid w:val="00411AB1"/>
    <w:rsid w:val="00411EA4"/>
    <w:rsid w:val="004159E9"/>
    <w:rsid w:val="004168E9"/>
    <w:rsid w:val="00416BF7"/>
    <w:rsid w:val="00420784"/>
    <w:rsid w:val="00422DE4"/>
    <w:rsid w:val="004320CE"/>
    <w:rsid w:val="004326C2"/>
    <w:rsid w:val="004339A3"/>
    <w:rsid w:val="00435834"/>
    <w:rsid w:val="00436495"/>
    <w:rsid w:val="004369A7"/>
    <w:rsid w:val="004372A1"/>
    <w:rsid w:val="00440752"/>
    <w:rsid w:val="004407B1"/>
    <w:rsid w:val="00440E33"/>
    <w:rsid w:val="00441CBD"/>
    <w:rsid w:val="00444431"/>
    <w:rsid w:val="00444A25"/>
    <w:rsid w:val="00445854"/>
    <w:rsid w:val="00447EA8"/>
    <w:rsid w:val="00450CC8"/>
    <w:rsid w:val="00450FDD"/>
    <w:rsid w:val="004512ED"/>
    <w:rsid w:val="004526A6"/>
    <w:rsid w:val="00453807"/>
    <w:rsid w:val="00455BDE"/>
    <w:rsid w:val="00456F6E"/>
    <w:rsid w:val="00460B1F"/>
    <w:rsid w:val="00462933"/>
    <w:rsid w:val="00463903"/>
    <w:rsid w:val="00463AB5"/>
    <w:rsid w:val="00464DD3"/>
    <w:rsid w:val="00465DE3"/>
    <w:rsid w:val="00465E1E"/>
    <w:rsid w:val="004702C5"/>
    <w:rsid w:val="00470526"/>
    <w:rsid w:val="004737FC"/>
    <w:rsid w:val="004742DA"/>
    <w:rsid w:val="0047524C"/>
    <w:rsid w:val="004816F4"/>
    <w:rsid w:val="00482955"/>
    <w:rsid w:val="00482E9B"/>
    <w:rsid w:val="00483606"/>
    <w:rsid w:val="00483DEB"/>
    <w:rsid w:val="0048485C"/>
    <w:rsid w:val="00485278"/>
    <w:rsid w:val="00485B54"/>
    <w:rsid w:val="00490712"/>
    <w:rsid w:val="0049090B"/>
    <w:rsid w:val="00491C60"/>
    <w:rsid w:val="00495BDE"/>
    <w:rsid w:val="00497609"/>
    <w:rsid w:val="004A0604"/>
    <w:rsid w:val="004A242F"/>
    <w:rsid w:val="004A2800"/>
    <w:rsid w:val="004A3E2F"/>
    <w:rsid w:val="004A4C06"/>
    <w:rsid w:val="004B0B01"/>
    <w:rsid w:val="004B0F5F"/>
    <w:rsid w:val="004B5912"/>
    <w:rsid w:val="004B6078"/>
    <w:rsid w:val="004B636F"/>
    <w:rsid w:val="004B71D2"/>
    <w:rsid w:val="004C00B8"/>
    <w:rsid w:val="004C069B"/>
    <w:rsid w:val="004C380A"/>
    <w:rsid w:val="004C3CF4"/>
    <w:rsid w:val="004C4DE8"/>
    <w:rsid w:val="004C63FA"/>
    <w:rsid w:val="004C7494"/>
    <w:rsid w:val="004D1F74"/>
    <w:rsid w:val="004D2D01"/>
    <w:rsid w:val="004D31B7"/>
    <w:rsid w:val="004D32AB"/>
    <w:rsid w:val="004D660B"/>
    <w:rsid w:val="004E1FD0"/>
    <w:rsid w:val="004E26B2"/>
    <w:rsid w:val="004E5FD8"/>
    <w:rsid w:val="004E68A0"/>
    <w:rsid w:val="004E6EC4"/>
    <w:rsid w:val="004E7C4F"/>
    <w:rsid w:val="004F0217"/>
    <w:rsid w:val="004F0F16"/>
    <w:rsid w:val="004F60F5"/>
    <w:rsid w:val="004F6870"/>
    <w:rsid w:val="004F6E43"/>
    <w:rsid w:val="004F7B28"/>
    <w:rsid w:val="004F7D49"/>
    <w:rsid w:val="004F7E77"/>
    <w:rsid w:val="00501A82"/>
    <w:rsid w:val="00505212"/>
    <w:rsid w:val="00507050"/>
    <w:rsid w:val="00507B33"/>
    <w:rsid w:val="00507F25"/>
    <w:rsid w:val="0051125F"/>
    <w:rsid w:val="005125EF"/>
    <w:rsid w:val="005130C6"/>
    <w:rsid w:val="00514079"/>
    <w:rsid w:val="00517102"/>
    <w:rsid w:val="00517D87"/>
    <w:rsid w:val="00521EC1"/>
    <w:rsid w:val="0052218F"/>
    <w:rsid w:val="00524D02"/>
    <w:rsid w:val="005306E2"/>
    <w:rsid w:val="005321F8"/>
    <w:rsid w:val="0053665D"/>
    <w:rsid w:val="0053680E"/>
    <w:rsid w:val="00536C41"/>
    <w:rsid w:val="005377EF"/>
    <w:rsid w:val="0054275D"/>
    <w:rsid w:val="005430A3"/>
    <w:rsid w:val="005448CF"/>
    <w:rsid w:val="00544F92"/>
    <w:rsid w:val="00545630"/>
    <w:rsid w:val="00545C23"/>
    <w:rsid w:val="00546E41"/>
    <w:rsid w:val="0054782C"/>
    <w:rsid w:val="00550DF6"/>
    <w:rsid w:val="005520D5"/>
    <w:rsid w:val="0055221C"/>
    <w:rsid w:val="00552841"/>
    <w:rsid w:val="005529FF"/>
    <w:rsid w:val="0055498B"/>
    <w:rsid w:val="00556017"/>
    <w:rsid w:val="00561C58"/>
    <w:rsid w:val="00562499"/>
    <w:rsid w:val="00564995"/>
    <w:rsid w:val="00565C9B"/>
    <w:rsid w:val="00570337"/>
    <w:rsid w:val="00570D1F"/>
    <w:rsid w:val="00572917"/>
    <w:rsid w:val="0057326F"/>
    <w:rsid w:val="005732C2"/>
    <w:rsid w:val="00581F1F"/>
    <w:rsid w:val="00583ACE"/>
    <w:rsid w:val="005869F1"/>
    <w:rsid w:val="00587B59"/>
    <w:rsid w:val="00594199"/>
    <w:rsid w:val="00595727"/>
    <w:rsid w:val="00596087"/>
    <w:rsid w:val="00597078"/>
    <w:rsid w:val="005A098D"/>
    <w:rsid w:val="005A1239"/>
    <w:rsid w:val="005B1333"/>
    <w:rsid w:val="005B18EC"/>
    <w:rsid w:val="005B2D6C"/>
    <w:rsid w:val="005B4542"/>
    <w:rsid w:val="005B6471"/>
    <w:rsid w:val="005B656A"/>
    <w:rsid w:val="005B7D27"/>
    <w:rsid w:val="005C0C03"/>
    <w:rsid w:val="005C25C5"/>
    <w:rsid w:val="005C34EC"/>
    <w:rsid w:val="005C41F4"/>
    <w:rsid w:val="005C554E"/>
    <w:rsid w:val="005C7457"/>
    <w:rsid w:val="005D0159"/>
    <w:rsid w:val="005D21E7"/>
    <w:rsid w:val="005D2EB1"/>
    <w:rsid w:val="005D2F69"/>
    <w:rsid w:val="005D3574"/>
    <w:rsid w:val="005D359A"/>
    <w:rsid w:val="005D3900"/>
    <w:rsid w:val="005D53D6"/>
    <w:rsid w:val="005D5BCA"/>
    <w:rsid w:val="005D5E15"/>
    <w:rsid w:val="005D5E23"/>
    <w:rsid w:val="005D5F40"/>
    <w:rsid w:val="005E13EB"/>
    <w:rsid w:val="005E308F"/>
    <w:rsid w:val="005E507D"/>
    <w:rsid w:val="005E523F"/>
    <w:rsid w:val="005F01F6"/>
    <w:rsid w:val="005F2131"/>
    <w:rsid w:val="005F43BB"/>
    <w:rsid w:val="005F4DEF"/>
    <w:rsid w:val="005F532B"/>
    <w:rsid w:val="005F674A"/>
    <w:rsid w:val="006019D9"/>
    <w:rsid w:val="006021BB"/>
    <w:rsid w:val="006026CC"/>
    <w:rsid w:val="00602BD4"/>
    <w:rsid w:val="006058A2"/>
    <w:rsid w:val="00606CB7"/>
    <w:rsid w:val="006071C5"/>
    <w:rsid w:val="00610E24"/>
    <w:rsid w:val="006139F4"/>
    <w:rsid w:val="00614E50"/>
    <w:rsid w:val="00615713"/>
    <w:rsid w:val="0061728C"/>
    <w:rsid w:val="00617752"/>
    <w:rsid w:val="00620783"/>
    <w:rsid w:val="0062129B"/>
    <w:rsid w:val="0062157E"/>
    <w:rsid w:val="00622C08"/>
    <w:rsid w:val="0062315F"/>
    <w:rsid w:val="00623DD8"/>
    <w:rsid w:val="006250F3"/>
    <w:rsid w:val="006308E3"/>
    <w:rsid w:val="00632E52"/>
    <w:rsid w:val="0063438E"/>
    <w:rsid w:val="006362FD"/>
    <w:rsid w:val="00640AAA"/>
    <w:rsid w:val="00643955"/>
    <w:rsid w:val="00644FEB"/>
    <w:rsid w:val="006457B3"/>
    <w:rsid w:val="00646D2F"/>
    <w:rsid w:val="006473DB"/>
    <w:rsid w:val="00647CCD"/>
    <w:rsid w:val="00652CFA"/>
    <w:rsid w:val="00653D43"/>
    <w:rsid w:val="00655313"/>
    <w:rsid w:val="006554F0"/>
    <w:rsid w:val="00656592"/>
    <w:rsid w:val="00657088"/>
    <w:rsid w:val="00657ECB"/>
    <w:rsid w:val="006600E5"/>
    <w:rsid w:val="0066114C"/>
    <w:rsid w:val="00662D63"/>
    <w:rsid w:val="00664BF9"/>
    <w:rsid w:val="006655F6"/>
    <w:rsid w:val="00665FBE"/>
    <w:rsid w:val="00666398"/>
    <w:rsid w:val="00666667"/>
    <w:rsid w:val="006704A0"/>
    <w:rsid w:val="006708A1"/>
    <w:rsid w:val="006712BE"/>
    <w:rsid w:val="00673EDC"/>
    <w:rsid w:val="00675AC1"/>
    <w:rsid w:val="0067727F"/>
    <w:rsid w:val="006811F9"/>
    <w:rsid w:val="00682FCE"/>
    <w:rsid w:val="00683DBE"/>
    <w:rsid w:val="00683EDE"/>
    <w:rsid w:val="006907D5"/>
    <w:rsid w:val="00690E87"/>
    <w:rsid w:val="0069170C"/>
    <w:rsid w:val="00691AD2"/>
    <w:rsid w:val="00693A48"/>
    <w:rsid w:val="00693E84"/>
    <w:rsid w:val="006946F3"/>
    <w:rsid w:val="00695B59"/>
    <w:rsid w:val="00695F1A"/>
    <w:rsid w:val="00697562"/>
    <w:rsid w:val="006A055F"/>
    <w:rsid w:val="006A1A04"/>
    <w:rsid w:val="006A2263"/>
    <w:rsid w:val="006A2BC5"/>
    <w:rsid w:val="006B5236"/>
    <w:rsid w:val="006B6BC3"/>
    <w:rsid w:val="006B76B8"/>
    <w:rsid w:val="006B77CE"/>
    <w:rsid w:val="006C0634"/>
    <w:rsid w:val="006C2D7D"/>
    <w:rsid w:val="006C39DD"/>
    <w:rsid w:val="006C3D25"/>
    <w:rsid w:val="006C53F8"/>
    <w:rsid w:val="006C5EE4"/>
    <w:rsid w:val="006C66C6"/>
    <w:rsid w:val="006C7A7A"/>
    <w:rsid w:val="006D08F2"/>
    <w:rsid w:val="006D1023"/>
    <w:rsid w:val="006D3761"/>
    <w:rsid w:val="006D6087"/>
    <w:rsid w:val="006E1AD8"/>
    <w:rsid w:val="006E5548"/>
    <w:rsid w:val="006E5CC6"/>
    <w:rsid w:val="006E6BA5"/>
    <w:rsid w:val="006E7323"/>
    <w:rsid w:val="006F0234"/>
    <w:rsid w:val="006F053E"/>
    <w:rsid w:val="006F1857"/>
    <w:rsid w:val="006F1E75"/>
    <w:rsid w:val="006F32AC"/>
    <w:rsid w:val="007008CF"/>
    <w:rsid w:val="00701BBA"/>
    <w:rsid w:val="00705DBB"/>
    <w:rsid w:val="00707663"/>
    <w:rsid w:val="00707981"/>
    <w:rsid w:val="007103C8"/>
    <w:rsid w:val="00711BC1"/>
    <w:rsid w:val="00711D59"/>
    <w:rsid w:val="00715F05"/>
    <w:rsid w:val="00721768"/>
    <w:rsid w:val="00721AE1"/>
    <w:rsid w:val="00721E28"/>
    <w:rsid w:val="00723C6F"/>
    <w:rsid w:val="00726DC3"/>
    <w:rsid w:val="0073048D"/>
    <w:rsid w:val="00731F9A"/>
    <w:rsid w:val="0073427A"/>
    <w:rsid w:val="00737FE2"/>
    <w:rsid w:val="0074046A"/>
    <w:rsid w:val="00741DB0"/>
    <w:rsid w:val="007438C4"/>
    <w:rsid w:val="00745230"/>
    <w:rsid w:val="00751265"/>
    <w:rsid w:val="007533F1"/>
    <w:rsid w:val="00753987"/>
    <w:rsid w:val="00753E00"/>
    <w:rsid w:val="00754A49"/>
    <w:rsid w:val="00761B17"/>
    <w:rsid w:val="00762214"/>
    <w:rsid w:val="0076420E"/>
    <w:rsid w:val="0076663C"/>
    <w:rsid w:val="00766D2D"/>
    <w:rsid w:val="0076760E"/>
    <w:rsid w:val="00767ECF"/>
    <w:rsid w:val="00771A2E"/>
    <w:rsid w:val="007724CA"/>
    <w:rsid w:val="007731D3"/>
    <w:rsid w:val="007733A9"/>
    <w:rsid w:val="00774056"/>
    <w:rsid w:val="00774E9E"/>
    <w:rsid w:val="007771FC"/>
    <w:rsid w:val="00777A46"/>
    <w:rsid w:val="00780B60"/>
    <w:rsid w:val="00783297"/>
    <w:rsid w:val="0079050E"/>
    <w:rsid w:val="00791AC2"/>
    <w:rsid w:val="00792826"/>
    <w:rsid w:val="0079282D"/>
    <w:rsid w:val="00792D51"/>
    <w:rsid w:val="007933C6"/>
    <w:rsid w:val="00793AE0"/>
    <w:rsid w:val="007945A9"/>
    <w:rsid w:val="00796DB3"/>
    <w:rsid w:val="00797856"/>
    <w:rsid w:val="007A2801"/>
    <w:rsid w:val="007A7456"/>
    <w:rsid w:val="007A7BDE"/>
    <w:rsid w:val="007B4FCE"/>
    <w:rsid w:val="007B540E"/>
    <w:rsid w:val="007B64DB"/>
    <w:rsid w:val="007C1B7B"/>
    <w:rsid w:val="007C43C9"/>
    <w:rsid w:val="007C64EB"/>
    <w:rsid w:val="007C6F69"/>
    <w:rsid w:val="007C70B5"/>
    <w:rsid w:val="007C7B79"/>
    <w:rsid w:val="007C7FE1"/>
    <w:rsid w:val="007D2BB2"/>
    <w:rsid w:val="007E4462"/>
    <w:rsid w:val="007E63DF"/>
    <w:rsid w:val="007E6676"/>
    <w:rsid w:val="007E7B50"/>
    <w:rsid w:val="007E7B9B"/>
    <w:rsid w:val="007F091F"/>
    <w:rsid w:val="007F2B9B"/>
    <w:rsid w:val="007F35F5"/>
    <w:rsid w:val="007F50EE"/>
    <w:rsid w:val="007F74B0"/>
    <w:rsid w:val="007F7D99"/>
    <w:rsid w:val="00801F0E"/>
    <w:rsid w:val="00803F81"/>
    <w:rsid w:val="00807D91"/>
    <w:rsid w:val="00807E59"/>
    <w:rsid w:val="008101AA"/>
    <w:rsid w:val="008103A2"/>
    <w:rsid w:val="00810C51"/>
    <w:rsid w:val="00814172"/>
    <w:rsid w:val="008148A4"/>
    <w:rsid w:val="0081672E"/>
    <w:rsid w:val="00820BDE"/>
    <w:rsid w:val="008217CD"/>
    <w:rsid w:val="00821A08"/>
    <w:rsid w:val="008229FD"/>
    <w:rsid w:val="00823851"/>
    <w:rsid w:val="00824140"/>
    <w:rsid w:val="00824A3F"/>
    <w:rsid w:val="00826D45"/>
    <w:rsid w:val="00826DE2"/>
    <w:rsid w:val="00827BE5"/>
    <w:rsid w:val="008301AC"/>
    <w:rsid w:val="008326A0"/>
    <w:rsid w:val="0083332C"/>
    <w:rsid w:val="0083537F"/>
    <w:rsid w:val="00840012"/>
    <w:rsid w:val="00843455"/>
    <w:rsid w:val="008507AA"/>
    <w:rsid w:val="00851E63"/>
    <w:rsid w:val="008520DB"/>
    <w:rsid w:val="0085370C"/>
    <w:rsid w:val="008562D3"/>
    <w:rsid w:val="00857D6D"/>
    <w:rsid w:val="00857DE6"/>
    <w:rsid w:val="00865603"/>
    <w:rsid w:val="00870FC4"/>
    <w:rsid w:val="00871DED"/>
    <w:rsid w:val="00874E92"/>
    <w:rsid w:val="008804D1"/>
    <w:rsid w:val="00881004"/>
    <w:rsid w:val="00881FE5"/>
    <w:rsid w:val="00884073"/>
    <w:rsid w:val="0088641A"/>
    <w:rsid w:val="00887D37"/>
    <w:rsid w:val="0089259F"/>
    <w:rsid w:val="00896E8A"/>
    <w:rsid w:val="008973B4"/>
    <w:rsid w:val="00897A47"/>
    <w:rsid w:val="008A1746"/>
    <w:rsid w:val="008A4486"/>
    <w:rsid w:val="008A5E25"/>
    <w:rsid w:val="008A7136"/>
    <w:rsid w:val="008B1ED9"/>
    <w:rsid w:val="008B3DED"/>
    <w:rsid w:val="008C080E"/>
    <w:rsid w:val="008C12B8"/>
    <w:rsid w:val="008C1CC7"/>
    <w:rsid w:val="008C25F6"/>
    <w:rsid w:val="008D0818"/>
    <w:rsid w:val="008D1AB4"/>
    <w:rsid w:val="008D1CEA"/>
    <w:rsid w:val="008E51AF"/>
    <w:rsid w:val="008E539E"/>
    <w:rsid w:val="008E6EF9"/>
    <w:rsid w:val="008E7412"/>
    <w:rsid w:val="008F032D"/>
    <w:rsid w:val="008F1547"/>
    <w:rsid w:val="008F40DD"/>
    <w:rsid w:val="008F70C0"/>
    <w:rsid w:val="008F76F7"/>
    <w:rsid w:val="00900813"/>
    <w:rsid w:val="00900DDF"/>
    <w:rsid w:val="00906C63"/>
    <w:rsid w:val="00907B85"/>
    <w:rsid w:val="009100F7"/>
    <w:rsid w:val="00911A34"/>
    <w:rsid w:val="009133FF"/>
    <w:rsid w:val="00916723"/>
    <w:rsid w:val="00920201"/>
    <w:rsid w:val="00921092"/>
    <w:rsid w:val="00924075"/>
    <w:rsid w:val="00924423"/>
    <w:rsid w:val="00924C2A"/>
    <w:rsid w:val="00925B7A"/>
    <w:rsid w:val="00935A0A"/>
    <w:rsid w:val="00936AE3"/>
    <w:rsid w:val="00937EBB"/>
    <w:rsid w:val="00940B20"/>
    <w:rsid w:val="009411A9"/>
    <w:rsid w:val="00943CDE"/>
    <w:rsid w:val="00944B58"/>
    <w:rsid w:val="00945162"/>
    <w:rsid w:val="009453E9"/>
    <w:rsid w:val="0094636E"/>
    <w:rsid w:val="0095055F"/>
    <w:rsid w:val="00951631"/>
    <w:rsid w:val="0095370A"/>
    <w:rsid w:val="00954AE6"/>
    <w:rsid w:val="00957C5D"/>
    <w:rsid w:val="00961611"/>
    <w:rsid w:val="009621DF"/>
    <w:rsid w:val="00962E5F"/>
    <w:rsid w:val="00964F8C"/>
    <w:rsid w:val="00965035"/>
    <w:rsid w:val="009730B6"/>
    <w:rsid w:val="00975433"/>
    <w:rsid w:val="00975935"/>
    <w:rsid w:val="0097705F"/>
    <w:rsid w:val="00977792"/>
    <w:rsid w:val="00981AE9"/>
    <w:rsid w:val="00981DE6"/>
    <w:rsid w:val="00984824"/>
    <w:rsid w:val="00985085"/>
    <w:rsid w:val="009852B4"/>
    <w:rsid w:val="00991E79"/>
    <w:rsid w:val="00991ED3"/>
    <w:rsid w:val="009926E0"/>
    <w:rsid w:val="00992AA2"/>
    <w:rsid w:val="00993F3A"/>
    <w:rsid w:val="00994898"/>
    <w:rsid w:val="00994A45"/>
    <w:rsid w:val="009964FC"/>
    <w:rsid w:val="009967D3"/>
    <w:rsid w:val="00997F85"/>
    <w:rsid w:val="009A04BD"/>
    <w:rsid w:val="009A7DA8"/>
    <w:rsid w:val="009B01DD"/>
    <w:rsid w:val="009B5867"/>
    <w:rsid w:val="009B5AE4"/>
    <w:rsid w:val="009B6513"/>
    <w:rsid w:val="009C1BF2"/>
    <w:rsid w:val="009C49A1"/>
    <w:rsid w:val="009C49D9"/>
    <w:rsid w:val="009C53F4"/>
    <w:rsid w:val="009C5D57"/>
    <w:rsid w:val="009C69AC"/>
    <w:rsid w:val="009C6A86"/>
    <w:rsid w:val="009D29AE"/>
    <w:rsid w:val="009D4EEC"/>
    <w:rsid w:val="009E0361"/>
    <w:rsid w:val="009E12E5"/>
    <w:rsid w:val="009E1B07"/>
    <w:rsid w:val="009E2D15"/>
    <w:rsid w:val="009E2DA8"/>
    <w:rsid w:val="009E3DE0"/>
    <w:rsid w:val="009E417C"/>
    <w:rsid w:val="009E4276"/>
    <w:rsid w:val="009E741B"/>
    <w:rsid w:val="009F0578"/>
    <w:rsid w:val="009F2917"/>
    <w:rsid w:val="00A00D4C"/>
    <w:rsid w:val="00A00F09"/>
    <w:rsid w:val="00A0171F"/>
    <w:rsid w:val="00A02000"/>
    <w:rsid w:val="00A04AC8"/>
    <w:rsid w:val="00A07BC5"/>
    <w:rsid w:val="00A11DB2"/>
    <w:rsid w:val="00A12D84"/>
    <w:rsid w:val="00A13240"/>
    <w:rsid w:val="00A15B6D"/>
    <w:rsid w:val="00A16E40"/>
    <w:rsid w:val="00A16F23"/>
    <w:rsid w:val="00A17443"/>
    <w:rsid w:val="00A17915"/>
    <w:rsid w:val="00A206E2"/>
    <w:rsid w:val="00A206F7"/>
    <w:rsid w:val="00A22E34"/>
    <w:rsid w:val="00A23F8D"/>
    <w:rsid w:val="00A27060"/>
    <w:rsid w:val="00A31107"/>
    <w:rsid w:val="00A313DD"/>
    <w:rsid w:val="00A317AB"/>
    <w:rsid w:val="00A31CED"/>
    <w:rsid w:val="00A33865"/>
    <w:rsid w:val="00A33EBE"/>
    <w:rsid w:val="00A3666F"/>
    <w:rsid w:val="00A37877"/>
    <w:rsid w:val="00A4110F"/>
    <w:rsid w:val="00A445E5"/>
    <w:rsid w:val="00A4620C"/>
    <w:rsid w:val="00A47ABE"/>
    <w:rsid w:val="00A514EF"/>
    <w:rsid w:val="00A52AFA"/>
    <w:rsid w:val="00A604B5"/>
    <w:rsid w:val="00A63A71"/>
    <w:rsid w:val="00A6605A"/>
    <w:rsid w:val="00A66FC1"/>
    <w:rsid w:val="00A67F86"/>
    <w:rsid w:val="00A709E2"/>
    <w:rsid w:val="00A72043"/>
    <w:rsid w:val="00A73B32"/>
    <w:rsid w:val="00A763D5"/>
    <w:rsid w:val="00A763E2"/>
    <w:rsid w:val="00A76D9F"/>
    <w:rsid w:val="00A77697"/>
    <w:rsid w:val="00A805B4"/>
    <w:rsid w:val="00A8063D"/>
    <w:rsid w:val="00A811A4"/>
    <w:rsid w:val="00A826B3"/>
    <w:rsid w:val="00A87E11"/>
    <w:rsid w:val="00A96251"/>
    <w:rsid w:val="00AA21D9"/>
    <w:rsid w:val="00AA2211"/>
    <w:rsid w:val="00AB00B5"/>
    <w:rsid w:val="00AB0911"/>
    <w:rsid w:val="00AB10E7"/>
    <w:rsid w:val="00AB1ECF"/>
    <w:rsid w:val="00AB303D"/>
    <w:rsid w:val="00AB4480"/>
    <w:rsid w:val="00AB50D5"/>
    <w:rsid w:val="00AC2308"/>
    <w:rsid w:val="00AC2CB7"/>
    <w:rsid w:val="00AC5C3E"/>
    <w:rsid w:val="00AC67F7"/>
    <w:rsid w:val="00AC70DC"/>
    <w:rsid w:val="00AD33F1"/>
    <w:rsid w:val="00AD4B33"/>
    <w:rsid w:val="00AD5D22"/>
    <w:rsid w:val="00AD7375"/>
    <w:rsid w:val="00AE0121"/>
    <w:rsid w:val="00AE1120"/>
    <w:rsid w:val="00AE3BC7"/>
    <w:rsid w:val="00AE436D"/>
    <w:rsid w:val="00AE6B8D"/>
    <w:rsid w:val="00AF3D97"/>
    <w:rsid w:val="00AF57B6"/>
    <w:rsid w:val="00AF72DC"/>
    <w:rsid w:val="00B009E8"/>
    <w:rsid w:val="00B01638"/>
    <w:rsid w:val="00B01841"/>
    <w:rsid w:val="00B01D53"/>
    <w:rsid w:val="00B031D6"/>
    <w:rsid w:val="00B04F78"/>
    <w:rsid w:val="00B056C1"/>
    <w:rsid w:val="00B07D3F"/>
    <w:rsid w:val="00B10A36"/>
    <w:rsid w:val="00B11C8E"/>
    <w:rsid w:val="00B11F4A"/>
    <w:rsid w:val="00B123B7"/>
    <w:rsid w:val="00B12B59"/>
    <w:rsid w:val="00B13355"/>
    <w:rsid w:val="00B142E4"/>
    <w:rsid w:val="00B1430E"/>
    <w:rsid w:val="00B147B0"/>
    <w:rsid w:val="00B1593D"/>
    <w:rsid w:val="00B15B15"/>
    <w:rsid w:val="00B16FC2"/>
    <w:rsid w:val="00B20A17"/>
    <w:rsid w:val="00B21E62"/>
    <w:rsid w:val="00B222EB"/>
    <w:rsid w:val="00B23F34"/>
    <w:rsid w:val="00B26235"/>
    <w:rsid w:val="00B264B9"/>
    <w:rsid w:val="00B27477"/>
    <w:rsid w:val="00B319BB"/>
    <w:rsid w:val="00B31C1E"/>
    <w:rsid w:val="00B372C6"/>
    <w:rsid w:val="00B42F6F"/>
    <w:rsid w:val="00B43B85"/>
    <w:rsid w:val="00B45713"/>
    <w:rsid w:val="00B460AE"/>
    <w:rsid w:val="00B461B4"/>
    <w:rsid w:val="00B4637A"/>
    <w:rsid w:val="00B46CC0"/>
    <w:rsid w:val="00B47CFC"/>
    <w:rsid w:val="00B53050"/>
    <w:rsid w:val="00B53C26"/>
    <w:rsid w:val="00B545AA"/>
    <w:rsid w:val="00B60B24"/>
    <w:rsid w:val="00B63087"/>
    <w:rsid w:val="00B66416"/>
    <w:rsid w:val="00B669A9"/>
    <w:rsid w:val="00B711BD"/>
    <w:rsid w:val="00B71E2E"/>
    <w:rsid w:val="00B73243"/>
    <w:rsid w:val="00B74C4A"/>
    <w:rsid w:val="00B74E5A"/>
    <w:rsid w:val="00B77244"/>
    <w:rsid w:val="00B778FC"/>
    <w:rsid w:val="00B77C00"/>
    <w:rsid w:val="00B81998"/>
    <w:rsid w:val="00B81BBF"/>
    <w:rsid w:val="00B81DA4"/>
    <w:rsid w:val="00B8423D"/>
    <w:rsid w:val="00B871FC"/>
    <w:rsid w:val="00B92950"/>
    <w:rsid w:val="00B92CD0"/>
    <w:rsid w:val="00B9510C"/>
    <w:rsid w:val="00B958A4"/>
    <w:rsid w:val="00B95F1F"/>
    <w:rsid w:val="00B9706E"/>
    <w:rsid w:val="00B977F4"/>
    <w:rsid w:val="00BA4856"/>
    <w:rsid w:val="00BA490A"/>
    <w:rsid w:val="00BA5127"/>
    <w:rsid w:val="00BA52AA"/>
    <w:rsid w:val="00BB15FA"/>
    <w:rsid w:val="00BB1739"/>
    <w:rsid w:val="00BB4293"/>
    <w:rsid w:val="00BB57F9"/>
    <w:rsid w:val="00BB5FFE"/>
    <w:rsid w:val="00BC43CB"/>
    <w:rsid w:val="00BC47E8"/>
    <w:rsid w:val="00BD12A2"/>
    <w:rsid w:val="00BD1976"/>
    <w:rsid w:val="00BD1E34"/>
    <w:rsid w:val="00BD5806"/>
    <w:rsid w:val="00BD5FDB"/>
    <w:rsid w:val="00BD7926"/>
    <w:rsid w:val="00BE0567"/>
    <w:rsid w:val="00BE3940"/>
    <w:rsid w:val="00BE3EB2"/>
    <w:rsid w:val="00BE6C2C"/>
    <w:rsid w:val="00BE6FCE"/>
    <w:rsid w:val="00BF3896"/>
    <w:rsid w:val="00BF45C2"/>
    <w:rsid w:val="00BF5100"/>
    <w:rsid w:val="00BF5545"/>
    <w:rsid w:val="00BF7391"/>
    <w:rsid w:val="00BF74F5"/>
    <w:rsid w:val="00BF7C9D"/>
    <w:rsid w:val="00C007A5"/>
    <w:rsid w:val="00C00E48"/>
    <w:rsid w:val="00C02752"/>
    <w:rsid w:val="00C02F9B"/>
    <w:rsid w:val="00C03CD3"/>
    <w:rsid w:val="00C04ED9"/>
    <w:rsid w:val="00C0692E"/>
    <w:rsid w:val="00C073D1"/>
    <w:rsid w:val="00C1153C"/>
    <w:rsid w:val="00C11B4E"/>
    <w:rsid w:val="00C1298F"/>
    <w:rsid w:val="00C2082F"/>
    <w:rsid w:val="00C21951"/>
    <w:rsid w:val="00C22EB4"/>
    <w:rsid w:val="00C24F87"/>
    <w:rsid w:val="00C2554E"/>
    <w:rsid w:val="00C34A5E"/>
    <w:rsid w:val="00C3506A"/>
    <w:rsid w:val="00C356DB"/>
    <w:rsid w:val="00C40051"/>
    <w:rsid w:val="00C42857"/>
    <w:rsid w:val="00C431F0"/>
    <w:rsid w:val="00C45E18"/>
    <w:rsid w:val="00C521F1"/>
    <w:rsid w:val="00C56206"/>
    <w:rsid w:val="00C56754"/>
    <w:rsid w:val="00C63D3C"/>
    <w:rsid w:val="00C63E36"/>
    <w:rsid w:val="00C643BF"/>
    <w:rsid w:val="00C64B2E"/>
    <w:rsid w:val="00C66579"/>
    <w:rsid w:val="00C665AE"/>
    <w:rsid w:val="00C66D9F"/>
    <w:rsid w:val="00C678F0"/>
    <w:rsid w:val="00C67A87"/>
    <w:rsid w:val="00C703E5"/>
    <w:rsid w:val="00C71C9E"/>
    <w:rsid w:val="00C73BAB"/>
    <w:rsid w:val="00C75950"/>
    <w:rsid w:val="00C80A01"/>
    <w:rsid w:val="00C82A63"/>
    <w:rsid w:val="00C84341"/>
    <w:rsid w:val="00C843F9"/>
    <w:rsid w:val="00C84477"/>
    <w:rsid w:val="00C85D92"/>
    <w:rsid w:val="00C90555"/>
    <w:rsid w:val="00C91E39"/>
    <w:rsid w:val="00C97DFE"/>
    <w:rsid w:val="00CA0F71"/>
    <w:rsid w:val="00CA1530"/>
    <w:rsid w:val="00CA1CFB"/>
    <w:rsid w:val="00CA1F23"/>
    <w:rsid w:val="00CA4B98"/>
    <w:rsid w:val="00CA4E01"/>
    <w:rsid w:val="00CA5AE7"/>
    <w:rsid w:val="00CA5FBE"/>
    <w:rsid w:val="00CA6CA5"/>
    <w:rsid w:val="00CB468C"/>
    <w:rsid w:val="00CB4D65"/>
    <w:rsid w:val="00CB59B7"/>
    <w:rsid w:val="00CB77E4"/>
    <w:rsid w:val="00CC1DD2"/>
    <w:rsid w:val="00CC2A26"/>
    <w:rsid w:val="00CC30C9"/>
    <w:rsid w:val="00CC464C"/>
    <w:rsid w:val="00CC4CE4"/>
    <w:rsid w:val="00CC71AA"/>
    <w:rsid w:val="00CC7D61"/>
    <w:rsid w:val="00CC7ED8"/>
    <w:rsid w:val="00CD2364"/>
    <w:rsid w:val="00CD280D"/>
    <w:rsid w:val="00CD296E"/>
    <w:rsid w:val="00CD4181"/>
    <w:rsid w:val="00CD50CC"/>
    <w:rsid w:val="00CE020E"/>
    <w:rsid w:val="00CE0456"/>
    <w:rsid w:val="00CE04C4"/>
    <w:rsid w:val="00CE221D"/>
    <w:rsid w:val="00CE3FC7"/>
    <w:rsid w:val="00CE6503"/>
    <w:rsid w:val="00CF2F36"/>
    <w:rsid w:val="00CF538D"/>
    <w:rsid w:val="00D00B94"/>
    <w:rsid w:val="00D02C5B"/>
    <w:rsid w:val="00D054EF"/>
    <w:rsid w:val="00D06968"/>
    <w:rsid w:val="00D1250C"/>
    <w:rsid w:val="00D1343E"/>
    <w:rsid w:val="00D13CEE"/>
    <w:rsid w:val="00D160A4"/>
    <w:rsid w:val="00D21581"/>
    <w:rsid w:val="00D228C6"/>
    <w:rsid w:val="00D2316F"/>
    <w:rsid w:val="00D328FF"/>
    <w:rsid w:val="00D32DC7"/>
    <w:rsid w:val="00D34DED"/>
    <w:rsid w:val="00D37B79"/>
    <w:rsid w:val="00D4002F"/>
    <w:rsid w:val="00D40E63"/>
    <w:rsid w:val="00D42A66"/>
    <w:rsid w:val="00D433E6"/>
    <w:rsid w:val="00D43C27"/>
    <w:rsid w:val="00D461D5"/>
    <w:rsid w:val="00D46791"/>
    <w:rsid w:val="00D477E4"/>
    <w:rsid w:val="00D4797A"/>
    <w:rsid w:val="00D47DED"/>
    <w:rsid w:val="00D5236B"/>
    <w:rsid w:val="00D524AE"/>
    <w:rsid w:val="00D5559F"/>
    <w:rsid w:val="00D55ECE"/>
    <w:rsid w:val="00D5638C"/>
    <w:rsid w:val="00D60597"/>
    <w:rsid w:val="00D623FF"/>
    <w:rsid w:val="00D63373"/>
    <w:rsid w:val="00D64074"/>
    <w:rsid w:val="00D64315"/>
    <w:rsid w:val="00D65519"/>
    <w:rsid w:val="00D655AB"/>
    <w:rsid w:val="00D67B22"/>
    <w:rsid w:val="00D7209F"/>
    <w:rsid w:val="00D72B37"/>
    <w:rsid w:val="00D74594"/>
    <w:rsid w:val="00D747B4"/>
    <w:rsid w:val="00D74F76"/>
    <w:rsid w:val="00D80DE7"/>
    <w:rsid w:val="00D81470"/>
    <w:rsid w:val="00D82192"/>
    <w:rsid w:val="00D82695"/>
    <w:rsid w:val="00D828B8"/>
    <w:rsid w:val="00D87AEC"/>
    <w:rsid w:val="00D9045E"/>
    <w:rsid w:val="00D92CDD"/>
    <w:rsid w:val="00D9401E"/>
    <w:rsid w:val="00D94C2C"/>
    <w:rsid w:val="00D97015"/>
    <w:rsid w:val="00DA0E6B"/>
    <w:rsid w:val="00DA143B"/>
    <w:rsid w:val="00DA7338"/>
    <w:rsid w:val="00DB221F"/>
    <w:rsid w:val="00DB2BB5"/>
    <w:rsid w:val="00DB35AE"/>
    <w:rsid w:val="00DB4A62"/>
    <w:rsid w:val="00DB634A"/>
    <w:rsid w:val="00DB6D97"/>
    <w:rsid w:val="00DB77B4"/>
    <w:rsid w:val="00DC0ACA"/>
    <w:rsid w:val="00DC397C"/>
    <w:rsid w:val="00DC40B3"/>
    <w:rsid w:val="00DC4AA2"/>
    <w:rsid w:val="00DC6CC3"/>
    <w:rsid w:val="00DC7464"/>
    <w:rsid w:val="00DD1574"/>
    <w:rsid w:val="00DD15CB"/>
    <w:rsid w:val="00DD4592"/>
    <w:rsid w:val="00DD5336"/>
    <w:rsid w:val="00DD5DD0"/>
    <w:rsid w:val="00DD663E"/>
    <w:rsid w:val="00DD75E0"/>
    <w:rsid w:val="00DD78F5"/>
    <w:rsid w:val="00DD7DFD"/>
    <w:rsid w:val="00DE5456"/>
    <w:rsid w:val="00DE57FB"/>
    <w:rsid w:val="00DE59AD"/>
    <w:rsid w:val="00DE5A2F"/>
    <w:rsid w:val="00DE67C1"/>
    <w:rsid w:val="00DE6CDC"/>
    <w:rsid w:val="00DF29AD"/>
    <w:rsid w:val="00DF32F5"/>
    <w:rsid w:val="00DF3ED6"/>
    <w:rsid w:val="00DF51F3"/>
    <w:rsid w:val="00DF62B9"/>
    <w:rsid w:val="00DF6BF1"/>
    <w:rsid w:val="00E0000B"/>
    <w:rsid w:val="00E001CA"/>
    <w:rsid w:val="00E020C7"/>
    <w:rsid w:val="00E0247D"/>
    <w:rsid w:val="00E02A68"/>
    <w:rsid w:val="00E034EC"/>
    <w:rsid w:val="00E03E81"/>
    <w:rsid w:val="00E03E9A"/>
    <w:rsid w:val="00E03F88"/>
    <w:rsid w:val="00E04543"/>
    <w:rsid w:val="00E045CE"/>
    <w:rsid w:val="00E04816"/>
    <w:rsid w:val="00E0529E"/>
    <w:rsid w:val="00E1002A"/>
    <w:rsid w:val="00E10737"/>
    <w:rsid w:val="00E15173"/>
    <w:rsid w:val="00E157B4"/>
    <w:rsid w:val="00E16972"/>
    <w:rsid w:val="00E16F01"/>
    <w:rsid w:val="00E17E8F"/>
    <w:rsid w:val="00E24AC2"/>
    <w:rsid w:val="00E24D6A"/>
    <w:rsid w:val="00E24F95"/>
    <w:rsid w:val="00E27B7C"/>
    <w:rsid w:val="00E335CD"/>
    <w:rsid w:val="00E404F5"/>
    <w:rsid w:val="00E444EC"/>
    <w:rsid w:val="00E467F8"/>
    <w:rsid w:val="00E46C83"/>
    <w:rsid w:val="00E473CB"/>
    <w:rsid w:val="00E50B7D"/>
    <w:rsid w:val="00E5472C"/>
    <w:rsid w:val="00E57698"/>
    <w:rsid w:val="00E576E7"/>
    <w:rsid w:val="00E60946"/>
    <w:rsid w:val="00E62AD5"/>
    <w:rsid w:val="00E62CEC"/>
    <w:rsid w:val="00E6302B"/>
    <w:rsid w:val="00E645DC"/>
    <w:rsid w:val="00E65F17"/>
    <w:rsid w:val="00E71AC2"/>
    <w:rsid w:val="00E759BA"/>
    <w:rsid w:val="00E77DAB"/>
    <w:rsid w:val="00E77FB5"/>
    <w:rsid w:val="00E80F8F"/>
    <w:rsid w:val="00E87422"/>
    <w:rsid w:val="00E8775B"/>
    <w:rsid w:val="00E87C43"/>
    <w:rsid w:val="00E905DB"/>
    <w:rsid w:val="00E9060D"/>
    <w:rsid w:val="00E91A95"/>
    <w:rsid w:val="00E92211"/>
    <w:rsid w:val="00EA1EE5"/>
    <w:rsid w:val="00EA42FD"/>
    <w:rsid w:val="00EA469E"/>
    <w:rsid w:val="00EA50DE"/>
    <w:rsid w:val="00EA5AE2"/>
    <w:rsid w:val="00EA624D"/>
    <w:rsid w:val="00EB2236"/>
    <w:rsid w:val="00EB2DBD"/>
    <w:rsid w:val="00EB6081"/>
    <w:rsid w:val="00EB786A"/>
    <w:rsid w:val="00EC1017"/>
    <w:rsid w:val="00EC472D"/>
    <w:rsid w:val="00EC69B9"/>
    <w:rsid w:val="00EC74EA"/>
    <w:rsid w:val="00ED04A8"/>
    <w:rsid w:val="00ED2A7D"/>
    <w:rsid w:val="00ED2D6A"/>
    <w:rsid w:val="00ED38A7"/>
    <w:rsid w:val="00ED432A"/>
    <w:rsid w:val="00ED5A69"/>
    <w:rsid w:val="00EE68C5"/>
    <w:rsid w:val="00EE6C0E"/>
    <w:rsid w:val="00EE76B3"/>
    <w:rsid w:val="00EE7916"/>
    <w:rsid w:val="00EF057D"/>
    <w:rsid w:val="00EF0CAB"/>
    <w:rsid w:val="00EF68D4"/>
    <w:rsid w:val="00EF6DFC"/>
    <w:rsid w:val="00EF7292"/>
    <w:rsid w:val="00EF7835"/>
    <w:rsid w:val="00F01361"/>
    <w:rsid w:val="00F0315F"/>
    <w:rsid w:val="00F038BF"/>
    <w:rsid w:val="00F03B2E"/>
    <w:rsid w:val="00F04901"/>
    <w:rsid w:val="00F0490F"/>
    <w:rsid w:val="00F04B28"/>
    <w:rsid w:val="00F05AD1"/>
    <w:rsid w:val="00F0758D"/>
    <w:rsid w:val="00F07E96"/>
    <w:rsid w:val="00F10F76"/>
    <w:rsid w:val="00F11D1A"/>
    <w:rsid w:val="00F1426C"/>
    <w:rsid w:val="00F14604"/>
    <w:rsid w:val="00F16330"/>
    <w:rsid w:val="00F167D7"/>
    <w:rsid w:val="00F200C9"/>
    <w:rsid w:val="00F21736"/>
    <w:rsid w:val="00F21A6E"/>
    <w:rsid w:val="00F2264A"/>
    <w:rsid w:val="00F24D1D"/>
    <w:rsid w:val="00F25131"/>
    <w:rsid w:val="00F254B0"/>
    <w:rsid w:val="00F26BF5"/>
    <w:rsid w:val="00F315A2"/>
    <w:rsid w:val="00F36D7B"/>
    <w:rsid w:val="00F37F3C"/>
    <w:rsid w:val="00F41768"/>
    <w:rsid w:val="00F41CA6"/>
    <w:rsid w:val="00F43365"/>
    <w:rsid w:val="00F433F9"/>
    <w:rsid w:val="00F44E03"/>
    <w:rsid w:val="00F46794"/>
    <w:rsid w:val="00F507D2"/>
    <w:rsid w:val="00F52014"/>
    <w:rsid w:val="00F520FD"/>
    <w:rsid w:val="00F52F5C"/>
    <w:rsid w:val="00F55A3B"/>
    <w:rsid w:val="00F5642E"/>
    <w:rsid w:val="00F57312"/>
    <w:rsid w:val="00F60788"/>
    <w:rsid w:val="00F62A60"/>
    <w:rsid w:val="00F630AB"/>
    <w:rsid w:val="00F64F68"/>
    <w:rsid w:val="00F655D6"/>
    <w:rsid w:val="00F70B03"/>
    <w:rsid w:val="00F70C3C"/>
    <w:rsid w:val="00F72D29"/>
    <w:rsid w:val="00F7536D"/>
    <w:rsid w:val="00F76A88"/>
    <w:rsid w:val="00F81727"/>
    <w:rsid w:val="00F81735"/>
    <w:rsid w:val="00F81893"/>
    <w:rsid w:val="00F820DB"/>
    <w:rsid w:val="00F82264"/>
    <w:rsid w:val="00F84967"/>
    <w:rsid w:val="00F84C4F"/>
    <w:rsid w:val="00F87D49"/>
    <w:rsid w:val="00F92B02"/>
    <w:rsid w:val="00F95777"/>
    <w:rsid w:val="00F96118"/>
    <w:rsid w:val="00F96ED1"/>
    <w:rsid w:val="00FA23C7"/>
    <w:rsid w:val="00FA2C87"/>
    <w:rsid w:val="00FA4768"/>
    <w:rsid w:val="00FA49D2"/>
    <w:rsid w:val="00FA797D"/>
    <w:rsid w:val="00FB0156"/>
    <w:rsid w:val="00FB41F2"/>
    <w:rsid w:val="00FB429B"/>
    <w:rsid w:val="00FB62DF"/>
    <w:rsid w:val="00FB78D7"/>
    <w:rsid w:val="00FC0F87"/>
    <w:rsid w:val="00FC14FD"/>
    <w:rsid w:val="00FC35F3"/>
    <w:rsid w:val="00FC467A"/>
    <w:rsid w:val="00FD2268"/>
    <w:rsid w:val="00FD2DEE"/>
    <w:rsid w:val="00FD3AA4"/>
    <w:rsid w:val="00FD44F0"/>
    <w:rsid w:val="00FE1C74"/>
    <w:rsid w:val="00FE20E6"/>
    <w:rsid w:val="00FE3BC7"/>
    <w:rsid w:val="00FE3C77"/>
    <w:rsid w:val="00FE4E4B"/>
    <w:rsid w:val="00FF0660"/>
    <w:rsid w:val="00FF1CD3"/>
    <w:rsid w:val="00FF4297"/>
    <w:rsid w:val="00FF48A4"/>
    <w:rsid w:val="00FF67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8DDB0"/>
  <w15:docId w15:val="{7BE40DD6-248A-41F6-A190-05F7AF4B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196"/>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rsid w:val="00E75122"/>
    <w:tblPr/>
  </w:style>
  <w:style w:type="paragraph" w:styleId="a5">
    <w:name w:val="header"/>
    <w:aliases w:val="hd,hd Char Char,hd Char"/>
    <w:basedOn w:val="a"/>
    <w:link w:val="Char0"/>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aliases w:val="Bullet List,FooterText,numbered,Paragraphe de liste1,lp1"/>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aliases w:val="Bullet List Char,FooterText Char,numbered Char,Paragraphe de liste1 Char,lp1 Char"/>
    <w:basedOn w:val="a0"/>
    <w:link w:val="a7"/>
    <w:uiPriority w:val="34"/>
    <w:qFormat/>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nhideWhenUsed/>
    <w:rsid w:val="00567F86"/>
    <w:pPr>
      <w:spacing w:after="160"/>
    </w:pPr>
    <w:rPr>
      <w:b/>
      <w:bCs/>
    </w:rPr>
  </w:style>
  <w:style w:type="character" w:customStyle="1" w:styleId="Char4">
    <w:name w:val="Θέμα σχολίου Char"/>
    <w:basedOn w:val="Char3"/>
    <w:link w:val="ab"/>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rsid w:val="00567F86"/>
    <w:rPr>
      <w:rFonts w:ascii="Arial" w:eastAsia="Times New Roman" w:hAnsi="Arial"/>
      <w:sz w:val="22"/>
      <w:lang w:eastAsia="en-US"/>
    </w:rPr>
  </w:style>
  <w:style w:type="paragraph" w:styleId="21">
    <w:name w:val="Body Text 2"/>
    <w:basedOn w:val="a"/>
    <w:link w:val="2Char0"/>
    <w:uiPriority w:val="99"/>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uiPriority w:val="99"/>
    <w:rsid w:val="00567F86"/>
    <w:rPr>
      <w:rFonts w:ascii="Arial" w:eastAsia="Times New Roman" w:hAnsi="Arial"/>
      <w:sz w:val="22"/>
      <w:lang w:eastAsia="en-US"/>
    </w:rPr>
  </w:style>
  <w:style w:type="paragraph" w:styleId="30">
    <w:name w:val="Body Text Indent 3"/>
    <w:basedOn w:val="a"/>
    <w:link w:val="3Char0"/>
    <w:unhideWhenUsed/>
    <w:rsid w:val="00567F86"/>
    <w:pPr>
      <w:spacing w:after="120"/>
      <w:ind w:left="283"/>
    </w:pPr>
    <w:rPr>
      <w:sz w:val="16"/>
      <w:szCs w:val="16"/>
    </w:rPr>
  </w:style>
  <w:style w:type="character" w:customStyle="1" w:styleId="3Char0">
    <w:name w:val="Σώμα κείμενου με εσοχή 3 Char"/>
    <w:basedOn w:val="a0"/>
    <w:link w:val="30"/>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uiPriority w:val="59"/>
    <w:rsid w:val="00CB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4"/>
    <w:uiPriority w:val="39"/>
    <w:rsid w:val="009A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4"/>
    <w:uiPriority w:val="59"/>
    <w:rsid w:val="0040309C"/>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7"/>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 w:type="table" w:customStyle="1" w:styleId="40">
    <w:name w:val="Πλέγμα πίνακα4"/>
    <w:basedOn w:val="a1"/>
    <w:next w:val="a4"/>
    <w:rsid w:val="003E5A72"/>
    <w:tblPr/>
  </w:style>
  <w:style w:type="table" w:customStyle="1" w:styleId="50">
    <w:name w:val="Πλέγμα πίνακα5"/>
    <w:basedOn w:val="a1"/>
    <w:next w:val="a4"/>
    <w:rsid w:val="00C356DB"/>
    <w:tblPr/>
  </w:style>
  <w:style w:type="table" w:customStyle="1" w:styleId="111">
    <w:name w:val="Πλέγμα πίνακα11"/>
    <w:basedOn w:val="a1"/>
    <w:next w:val="a4"/>
    <w:rsid w:val="005F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Πλέγμα πίνακα111"/>
    <w:basedOn w:val="a1"/>
    <w:next w:val="a4"/>
    <w:rsid w:val="00093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4"/>
    <w:rsid w:val="00FB62DF"/>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4"/>
    <w:rsid w:val="00FC467A"/>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0534">
      <w:bodyDiv w:val="1"/>
      <w:marLeft w:val="0"/>
      <w:marRight w:val="0"/>
      <w:marTop w:val="0"/>
      <w:marBottom w:val="0"/>
      <w:divBdr>
        <w:top w:val="none" w:sz="0" w:space="0" w:color="auto"/>
        <w:left w:val="none" w:sz="0" w:space="0" w:color="auto"/>
        <w:bottom w:val="none" w:sz="0" w:space="0" w:color="auto"/>
        <w:right w:val="none" w:sz="0" w:space="0" w:color="auto"/>
      </w:divBdr>
    </w:div>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82684563">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654727335">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307274351">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427267017">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 w:id="207018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sl@aade.gr" TargetMode="External"/><Relationship Id="rId18" Type="http://schemas.openxmlformats.org/officeDocument/2006/relationships/hyperlink" Target="mailto:florina.gcsl@aade.gr" TargetMode="External"/><Relationship Id="rId3" Type="http://schemas.openxmlformats.org/officeDocument/2006/relationships/customXml" Target="../customXml/item3.xml"/><Relationship Id="rId21" Type="http://schemas.openxmlformats.org/officeDocument/2006/relationships/hyperlink" Target="mailto:livadeia.gcsl@aade.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pirus.gcsl@aade.gr" TargetMode="External"/><Relationship Id="rId2" Type="http://schemas.openxmlformats.org/officeDocument/2006/relationships/customXml" Target="../customXml/item2.xml"/><Relationship Id="rId16" Type="http://schemas.openxmlformats.org/officeDocument/2006/relationships/hyperlink" Target="mailto:piraeus.gcsl@aade.g" TargetMode="External"/><Relationship Id="rId20" Type="http://schemas.openxmlformats.org/officeDocument/2006/relationships/hyperlink" Target="mailto:samos.gcsl@aade.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_athens.gcsl@aade.g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fu.gcsl@aad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gcsl@aade.gr"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7BC9E2339E44D98B97AA84CF3571D" ma:contentTypeVersion="12" ma:contentTypeDescription="Create a new document." ma:contentTypeScope="" ma:versionID="172a3d0f9c24975e742f4ed3845a3f93">
  <xsd:schema xmlns:xsd="http://www.w3.org/2001/XMLSchema" xmlns:xs="http://www.w3.org/2001/XMLSchema" xmlns:p="http://schemas.microsoft.com/office/2006/metadata/properties" xmlns:ns3="379fa8f9-ef20-42bb-9a37-b63cdc41b4ca" targetNamespace="http://schemas.microsoft.com/office/2006/metadata/properties" ma:root="true" ma:fieldsID="c19fbe0da3dffa8a2f4c9416abda5af0" ns3:_="">
    <xsd:import namespace="379fa8f9-ef20-42bb-9a37-b63cdc41b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a8f9-ef20-42bb-9a37-b63cdc41b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9fa8f9-ef20-42bb-9a37-b63cdc41b4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80FB-F59F-4AFE-A8F5-241C1F2D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a8f9-ef20-42bb-9a37-b63cdc41b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86182-2507-4A60-B409-D8224FFF04BD}">
  <ds:schemaRefs>
    <ds:schemaRef ds:uri="http://schemas.microsoft.com/sharepoint/v3/contenttype/forms"/>
  </ds:schemaRefs>
</ds:datastoreItem>
</file>

<file path=customXml/itemProps3.xml><?xml version="1.0" encoding="utf-8"?>
<ds:datastoreItem xmlns:ds="http://schemas.openxmlformats.org/officeDocument/2006/customXml" ds:itemID="{22858854-6910-42BD-80CE-7AB738AEFD99}">
  <ds:schemaRefs>
    <ds:schemaRef ds:uri="http://schemas.microsoft.com/office/2006/metadata/properties"/>
    <ds:schemaRef ds:uri="http://schemas.microsoft.com/office/infopath/2007/PartnerControls"/>
    <ds:schemaRef ds:uri="379fa8f9-ef20-42bb-9a37-b63cdc41b4ca"/>
  </ds:schemaRefs>
</ds:datastoreItem>
</file>

<file path=customXml/itemProps4.xml><?xml version="1.0" encoding="utf-8"?>
<ds:datastoreItem xmlns:ds="http://schemas.openxmlformats.org/officeDocument/2006/customXml" ds:itemID="{20624AB7-DD38-4B4B-ABA0-C665E359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5454</Words>
  <Characters>29454</Characters>
  <Application>Microsoft Office Word</Application>
  <DocSecurity>0</DocSecurity>
  <Lines>245</Lines>
  <Paragraphs>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Sehperides</dc:creator>
  <cp:keywords/>
  <dc:description/>
  <cp:lastModifiedBy>user</cp:lastModifiedBy>
  <cp:revision>3</cp:revision>
  <cp:lastPrinted>2025-11-27T07:10:00Z</cp:lastPrinted>
  <dcterms:created xsi:type="dcterms:W3CDTF">2025-11-27T07:10:00Z</dcterms:created>
  <dcterms:modified xsi:type="dcterms:W3CDTF">2025-12-01T11:27:00Z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0x010100DE67BC9E2339E44D98B97AA84CF3571D</vt:lpwstr>
  </property>
</Properties>
</file>