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60A86ECE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9320A8">
        <w:rPr>
          <w:rFonts w:ascii="Franklin Gothic Medium" w:hAnsi="Franklin Gothic Medium"/>
          <w:sz w:val="24"/>
          <w:szCs w:val="24"/>
        </w:rPr>
        <w:t>,</w:t>
      </w:r>
      <w:r w:rsidR="009415FD">
        <w:rPr>
          <w:rFonts w:ascii="Franklin Gothic Medium" w:hAnsi="Franklin Gothic Medium"/>
          <w:sz w:val="24"/>
          <w:szCs w:val="24"/>
        </w:rPr>
        <w:t xml:space="preserve"> 26</w:t>
      </w:r>
      <w:r w:rsidR="00BC22FD" w:rsidRPr="009320A8">
        <w:rPr>
          <w:rFonts w:ascii="Franklin Gothic Medium" w:hAnsi="Franklin Gothic Medium"/>
          <w:sz w:val="24"/>
          <w:szCs w:val="24"/>
        </w:rPr>
        <w:t xml:space="preserve"> </w:t>
      </w:r>
      <w:r w:rsidR="00A02E36">
        <w:rPr>
          <w:rFonts w:ascii="Franklin Gothic Medium" w:hAnsi="Franklin Gothic Medium"/>
          <w:sz w:val="24"/>
          <w:szCs w:val="24"/>
        </w:rPr>
        <w:t xml:space="preserve">Νοεμβρίου </w:t>
      </w:r>
      <w:r w:rsidRPr="009320A8">
        <w:rPr>
          <w:rFonts w:ascii="Franklin Gothic Medium" w:hAnsi="Franklin Gothic Medium"/>
          <w:sz w:val="24"/>
          <w:szCs w:val="24"/>
        </w:rPr>
        <w:t>202</w:t>
      </w:r>
      <w:r w:rsidR="00132B1E" w:rsidRPr="009320A8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9320A8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2067D672" w14:textId="0F226A96" w:rsidR="009320A8" w:rsidRPr="00010832" w:rsidRDefault="009320A8" w:rsidP="009320A8">
      <w:pPr>
        <w:pStyle w:val="a5"/>
        <w:spacing w:before="12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4D55D0">
        <w:rPr>
          <w:rFonts w:ascii="Franklin Gothic Medium" w:hAnsi="Franklin Gothic Medium"/>
          <w:b/>
          <w:bCs/>
          <w:sz w:val="28"/>
          <w:szCs w:val="28"/>
        </w:rPr>
        <w:t>ΑΑΔΕ:</w:t>
      </w:r>
      <w:r w:rsidR="00910BBD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bookmarkStart w:id="0" w:name="_GoBack"/>
      <w:r w:rsidR="004D55D0">
        <w:rPr>
          <w:rFonts w:ascii="Franklin Gothic Medium" w:hAnsi="Franklin Gothic Medium"/>
          <w:b/>
          <w:bCs/>
          <w:sz w:val="28"/>
          <w:szCs w:val="28"/>
        </w:rPr>
        <w:t>Καταχώρηση</w:t>
      </w:r>
      <w:r w:rsidR="00A02E36" w:rsidRPr="004D55D0">
        <w:rPr>
          <w:rFonts w:ascii="Franklin Gothic Medium" w:hAnsi="Franklin Gothic Medium"/>
          <w:b/>
          <w:bCs/>
          <w:sz w:val="28"/>
          <w:szCs w:val="28"/>
        </w:rPr>
        <w:t xml:space="preserve"> ΙΒΑΝ στο </w:t>
      </w:r>
      <w:proofErr w:type="spellStart"/>
      <w:r w:rsidR="00A02E36" w:rsidRPr="004D55D0">
        <w:rPr>
          <w:rFonts w:ascii="Franklin Gothic Medium" w:hAnsi="Franklin Gothic Medium"/>
          <w:b/>
          <w:bCs/>
          <w:sz w:val="28"/>
          <w:szCs w:val="28"/>
        </w:rPr>
        <w:t>myAADE</w:t>
      </w:r>
      <w:proofErr w:type="spellEnd"/>
      <w:r w:rsidR="00A02E36" w:rsidRPr="004D55D0">
        <w:rPr>
          <w:rFonts w:ascii="Franklin Gothic Medium" w:hAnsi="Franklin Gothic Medium"/>
          <w:b/>
          <w:bCs/>
          <w:sz w:val="28"/>
          <w:szCs w:val="28"/>
        </w:rPr>
        <w:t xml:space="preserve"> για </w:t>
      </w:r>
      <w:r w:rsidR="00051E95" w:rsidRPr="004D55D0">
        <w:rPr>
          <w:rFonts w:ascii="Franklin Gothic Medium" w:hAnsi="Franklin Gothic Medium"/>
          <w:b/>
          <w:bCs/>
          <w:sz w:val="28"/>
          <w:szCs w:val="28"/>
        </w:rPr>
        <w:t>ά</w:t>
      </w:r>
      <w:r w:rsidR="00A02E36" w:rsidRPr="004D55D0">
        <w:rPr>
          <w:rFonts w:ascii="Franklin Gothic Medium" w:hAnsi="Franklin Gothic Medium"/>
          <w:b/>
          <w:bCs/>
          <w:sz w:val="28"/>
          <w:szCs w:val="28"/>
        </w:rPr>
        <w:t>μεσ</w:t>
      </w:r>
      <w:r w:rsidR="00051E95" w:rsidRPr="004D55D0">
        <w:rPr>
          <w:rFonts w:ascii="Franklin Gothic Medium" w:hAnsi="Franklin Gothic Medium"/>
          <w:b/>
          <w:bCs/>
          <w:sz w:val="28"/>
          <w:szCs w:val="28"/>
        </w:rPr>
        <w:t>η</w:t>
      </w:r>
      <w:r w:rsidR="00A02E36" w:rsidRPr="004D55D0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051E95" w:rsidRPr="004D55D0">
        <w:rPr>
          <w:rFonts w:ascii="Franklin Gothic Medium" w:hAnsi="Franklin Gothic Medium"/>
          <w:b/>
          <w:bCs/>
          <w:sz w:val="28"/>
          <w:szCs w:val="28"/>
        </w:rPr>
        <w:t>κ</w:t>
      </w:r>
      <w:r w:rsidR="009C0395" w:rsidRPr="004D55D0">
        <w:rPr>
          <w:rFonts w:ascii="Franklin Gothic Medium" w:hAnsi="Franklin Gothic Medium"/>
          <w:b/>
          <w:bCs/>
          <w:sz w:val="28"/>
          <w:szCs w:val="28"/>
        </w:rPr>
        <w:t>αταβολή επιστροφών και επιδοτήσεων</w:t>
      </w:r>
      <w:bookmarkEnd w:id="0"/>
    </w:p>
    <w:p w14:paraId="0028DA2E" w14:textId="40825A56" w:rsidR="00A02E36" w:rsidRPr="00A02E36" w:rsidRDefault="004D55D0" w:rsidP="00A02E36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Να δηλώσουν λογαριασμό </w:t>
      </w:r>
      <w:r>
        <w:rPr>
          <w:rFonts w:ascii="Franklin Gothic Medium" w:hAnsi="Franklin Gothic Medium"/>
          <w:bCs/>
          <w:sz w:val="24"/>
          <w:szCs w:val="24"/>
          <w:lang w:val="en-US"/>
        </w:rPr>
        <w:t>IBAN</w:t>
      </w:r>
      <w:r w:rsidRPr="004D55D0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>προκειμένου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 να λαμβάνουν με ταχύτητα και ασφάλεια </w:t>
      </w:r>
      <w:r>
        <w:rPr>
          <w:rFonts w:ascii="Franklin Gothic Medium" w:hAnsi="Franklin Gothic Medium"/>
          <w:bCs/>
          <w:sz w:val="24"/>
          <w:szCs w:val="24"/>
        </w:rPr>
        <w:t xml:space="preserve">τις </w:t>
      </w:r>
      <w:r w:rsidRPr="00A02E36">
        <w:rPr>
          <w:rFonts w:ascii="Franklin Gothic Medium" w:hAnsi="Franklin Gothic Medium"/>
          <w:bCs/>
          <w:sz w:val="24"/>
          <w:szCs w:val="24"/>
        </w:rPr>
        <w:t>επιστροφές</w:t>
      </w:r>
      <w:r>
        <w:rPr>
          <w:rFonts w:ascii="Franklin Gothic Medium" w:hAnsi="Franklin Gothic Medium"/>
          <w:bCs/>
          <w:sz w:val="24"/>
          <w:szCs w:val="24"/>
        </w:rPr>
        <w:t xml:space="preserve"> ή τις επιδοτήσεις που δικαιούνται, καλεί η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 Ανεξάρτητη Αρχή Δημοσίων Εσόδων </w:t>
      </w:r>
      <w:r>
        <w:rPr>
          <w:rFonts w:ascii="Franklin Gothic Medium" w:hAnsi="Franklin Gothic Medium"/>
          <w:bCs/>
          <w:sz w:val="24"/>
          <w:szCs w:val="24"/>
        </w:rPr>
        <w:t xml:space="preserve">τους πολίτες, ενόψει των καταβολών που πρόκειται να πραγματοποιηθούν στο αμέσως προσεχές διάστημα. Περισσότεροι από 100.000 δικαιούχοι </w:t>
      </w:r>
      <w:r w:rsidR="00775C04">
        <w:rPr>
          <w:rFonts w:ascii="Franklin Gothic Medium" w:hAnsi="Franklin Gothic Medium"/>
          <w:bCs/>
          <w:sz w:val="24"/>
          <w:szCs w:val="24"/>
        </w:rPr>
        <w:t xml:space="preserve">που δεν έχουν δηλώσει ΙΒΑΝ </w:t>
      </w:r>
      <w:r>
        <w:rPr>
          <w:rFonts w:ascii="Franklin Gothic Medium" w:hAnsi="Franklin Gothic Medium"/>
          <w:bCs/>
          <w:sz w:val="24"/>
          <w:szCs w:val="24"/>
        </w:rPr>
        <w:t xml:space="preserve">θα ενημερωθούν και με προσωπικό μήνυμα. </w:t>
      </w:r>
    </w:p>
    <w:p w14:paraId="47491650" w14:textId="77777777" w:rsidR="00A02E36" w:rsidRPr="00A02E36" w:rsidRDefault="00A02E36" w:rsidP="009C0395">
      <w:pPr>
        <w:pStyle w:val="a5"/>
        <w:spacing w:before="240" w:after="120" w:line="276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A02E36">
        <w:rPr>
          <w:rFonts w:ascii="Franklin Gothic Medium" w:hAnsi="Franklin Gothic Medium"/>
          <w:b/>
          <w:bCs/>
          <w:sz w:val="24"/>
          <w:szCs w:val="24"/>
        </w:rPr>
        <w:t>Πώς δηλώνετε ΙΒΑΝ;</w:t>
      </w:r>
    </w:p>
    <w:p w14:paraId="7896EABC" w14:textId="00F0A5F5" w:rsidR="00A02E36" w:rsidRPr="00A02E36" w:rsidRDefault="00A02E36" w:rsidP="00A02E36">
      <w:pPr>
        <w:pStyle w:val="a5"/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A02E36">
        <w:rPr>
          <w:rFonts w:ascii="Franklin Gothic Medium" w:hAnsi="Franklin Gothic Medium"/>
          <w:bCs/>
          <w:sz w:val="24"/>
          <w:szCs w:val="24"/>
        </w:rPr>
        <w:t>Συνδ</w:t>
      </w:r>
      <w:r>
        <w:rPr>
          <w:rFonts w:ascii="Franklin Gothic Medium" w:hAnsi="Franklin Gothic Medium"/>
          <w:bCs/>
          <w:sz w:val="24"/>
          <w:szCs w:val="24"/>
        </w:rPr>
        <w:t>έεστ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ε με </w:t>
      </w:r>
      <w:r w:rsidR="004D55D0">
        <w:rPr>
          <w:rFonts w:ascii="Franklin Gothic Medium" w:hAnsi="Franklin Gothic Medium"/>
          <w:bCs/>
          <w:sz w:val="24"/>
          <w:szCs w:val="24"/>
        </w:rPr>
        <w:t>τους προσωπικούς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 κωδικούς </w:t>
      </w:r>
      <w:proofErr w:type="spellStart"/>
      <w:r w:rsidRPr="00A02E36">
        <w:rPr>
          <w:rFonts w:ascii="Franklin Gothic Medium" w:hAnsi="Franklin Gothic Medium"/>
          <w:bCs/>
          <w:sz w:val="24"/>
          <w:szCs w:val="24"/>
        </w:rPr>
        <w:t>TAXISnet</w:t>
      </w:r>
      <w:proofErr w:type="spellEnd"/>
      <w:r w:rsidRPr="00A02E36">
        <w:rPr>
          <w:rFonts w:ascii="Franklin Gothic Medium" w:hAnsi="Franklin Gothic Medium"/>
          <w:bCs/>
          <w:sz w:val="24"/>
          <w:szCs w:val="24"/>
        </w:rPr>
        <w:t xml:space="preserve"> στην ψηφιακή πύλη </w:t>
      </w:r>
      <w:proofErr w:type="spellStart"/>
      <w:r w:rsidRPr="00A02E36">
        <w:rPr>
          <w:rFonts w:ascii="Franklin Gothic Medium" w:hAnsi="Franklin Gothic Medium"/>
          <w:b/>
          <w:bCs/>
          <w:sz w:val="24"/>
          <w:szCs w:val="24"/>
        </w:rPr>
        <w:t>myAADE</w:t>
      </w:r>
      <w:proofErr w:type="spellEnd"/>
      <w:r w:rsidRPr="00A02E36">
        <w:rPr>
          <w:rFonts w:ascii="Franklin Gothic Medium" w:hAnsi="Franklin Gothic Medium"/>
          <w:b/>
          <w:bCs/>
          <w:sz w:val="24"/>
          <w:szCs w:val="24"/>
        </w:rPr>
        <w:t xml:space="preserve"> (</w:t>
      </w:r>
      <w:proofErr w:type="spellStart"/>
      <w:r w:rsidRPr="00A02E36">
        <w:rPr>
          <w:rFonts w:ascii="Franklin Gothic Medium" w:hAnsi="Franklin Gothic Medium"/>
          <w:b/>
          <w:bCs/>
          <w:sz w:val="24"/>
          <w:szCs w:val="24"/>
          <w:lang w:val="en-US"/>
        </w:rPr>
        <w:t>myAADE</w:t>
      </w:r>
      <w:proofErr w:type="spellEnd"/>
      <w:r w:rsidRPr="00A02E36">
        <w:rPr>
          <w:rFonts w:ascii="Franklin Gothic Medium" w:hAnsi="Franklin Gothic Medium"/>
          <w:b/>
          <w:bCs/>
          <w:sz w:val="24"/>
          <w:szCs w:val="24"/>
        </w:rPr>
        <w:t>.</w:t>
      </w:r>
      <w:r w:rsidRPr="00A02E36">
        <w:rPr>
          <w:rFonts w:ascii="Franklin Gothic Medium" w:hAnsi="Franklin Gothic Medium"/>
          <w:b/>
          <w:bCs/>
          <w:sz w:val="24"/>
          <w:szCs w:val="24"/>
          <w:lang w:val="en-US"/>
        </w:rPr>
        <w:t>gov</w:t>
      </w:r>
      <w:r w:rsidRPr="00A02E36">
        <w:rPr>
          <w:rFonts w:ascii="Franklin Gothic Medium" w:hAnsi="Franklin Gothic Medium"/>
          <w:b/>
          <w:bCs/>
          <w:sz w:val="24"/>
          <w:szCs w:val="24"/>
        </w:rPr>
        <w:t>.</w:t>
      </w:r>
      <w:r w:rsidRPr="00A02E36">
        <w:rPr>
          <w:rFonts w:ascii="Franklin Gothic Medium" w:hAnsi="Franklin Gothic Medium"/>
          <w:b/>
          <w:bCs/>
          <w:sz w:val="24"/>
          <w:szCs w:val="24"/>
          <w:lang w:val="en-US"/>
        </w:rPr>
        <w:t>gr</w:t>
      </w:r>
      <w:r w:rsidRPr="00A02E36">
        <w:rPr>
          <w:rFonts w:ascii="Franklin Gothic Medium" w:hAnsi="Franklin Gothic Medium"/>
          <w:b/>
          <w:bCs/>
          <w:sz w:val="24"/>
          <w:szCs w:val="24"/>
        </w:rPr>
        <w:t>)</w:t>
      </w:r>
      <w:r w:rsidRPr="00A02E36">
        <w:rPr>
          <w:rFonts w:ascii="Franklin Gothic Medium" w:hAnsi="Franklin Gothic Medium"/>
          <w:bCs/>
          <w:sz w:val="24"/>
          <w:szCs w:val="24"/>
        </w:rPr>
        <w:t>.</w:t>
      </w:r>
    </w:p>
    <w:p w14:paraId="50B836D1" w14:textId="24DB720E" w:rsidR="00A02E36" w:rsidRPr="00A02E36" w:rsidRDefault="00A02E36" w:rsidP="00A02E36">
      <w:pPr>
        <w:pStyle w:val="a5"/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A02E36">
        <w:rPr>
          <w:rFonts w:ascii="Franklin Gothic Medium" w:hAnsi="Franklin Gothic Medium"/>
          <w:bCs/>
          <w:sz w:val="24"/>
          <w:szCs w:val="24"/>
        </w:rPr>
        <w:t>Επιλέ</w:t>
      </w:r>
      <w:r>
        <w:rPr>
          <w:rFonts w:ascii="Franklin Gothic Medium" w:hAnsi="Franklin Gothic Medium"/>
          <w:bCs/>
          <w:sz w:val="24"/>
          <w:szCs w:val="24"/>
        </w:rPr>
        <w:t>γετε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9415FD">
        <w:rPr>
          <w:rFonts w:ascii="Franklin Gothic Medium" w:hAnsi="Franklin Gothic Medium"/>
          <w:b/>
          <w:bCs/>
          <w:i/>
          <w:sz w:val="24"/>
          <w:szCs w:val="24"/>
        </w:rPr>
        <w:t>Μητρώο &amp; Επικοινωνία &gt; Δήλωση Λογαριασμού ΙΒΑΝ</w:t>
      </w:r>
      <w:r w:rsidRPr="009415FD">
        <w:rPr>
          <w:rFonts w:ascii="Franklin Gothic Medium" w:hAnsi="Franklin Gothic Medium"/>
          <w:bCs/>
          <w:i/>
          <w:sz w:val="24"/>
          <w:szCs w:val="24"/>
        </w:rPr>
        <w:t>.</w:t>
      </w:r>
    </w:p>
    <w:p w14:paraId="461BC7F7" w14:textId="4DF13DF8" w:rsidR="00A02E36" w:rsidRPr="00A02E36" w:rsidRDefault="00A02E36" w:rsidP="00A02E36">
      <w:pPr>
        <w:pStyle w:val="a5"/>
        <w:numPr>
          <w:ilvl w:val="0"/>
          <w:numId w:val="21"/>
        </w:numPr>
        <w:spacing w:before="120" w:after="120" w:line="276" w:lineRule="auto"/>
        <w:ind w:left="426"/>
        <w:jc w:val="both"/>
        <w:rPr>
          <w:rFonts w:ascii="Franklin Gothic Medium" w:hAnsi="Franklin Gothic Medium"/>
          <w:bCs/>
          <w:sz w:val="24"/>
          <w:szCs w:val="24"/>
        </w:rPr>
      </w:pPr>
      <w:r w:rsidRPr="00A02E36">
        <w:rPr>
          <w:rFonts w:ascii="Franklin Gothic Medium" w:hAnsi="Franklin Gothic Medium"/>
          <w:bCs/>
          <w:sz w:val="24"/>
          <w:szCs w:val="24"/>
        </w:rPr>
        <w:t>Καταχωρ</w:t>
      </w:r>
      <w:r>
        <w:rPr>
          <w:rFonts w:ascii="Franklin Gothic Medium" w:hAnsi="Franklin Gothic Medium"/>
          <w:bCs/>
          <w:sz w:val="24"/>
          <w:szCs w:val="24"/>
        </w:rPr>
        <w:t>ε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ίτε τον λογαριασμό </w:t>
      </w:r>
      <w:r>
        <w:rPr>
          <w:rFonts w:ascii="Franklin Gothic Medium" w:hAnsi="Franklin Gothic Medium"/>
          <w:bCs/>
          <w:sz w:val="24"/>
          <w:szCs w:val="24"/>
        </w:rPr>
        <w:t>σας, αφού προηγουμένως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 βεβαιωθείτε ότι είναι ενεργός και στο όνομά σας.</w:t>
      </w:r>
    </w:p>
    <w:p w14:paraId="17BDC791" w14:textId="77777777" w:rsidR="00A02E36" w:rsidRPr="00A02E36" w:rsidRDefault="00A02E36" w:rsidP="009C0395">
      <w:pPr>
        <w:pStyle w:val="a5"/>
        <w:spacing w:before="240" w:after="120" w:line="276" w:lineRule="auto"/>
        <w:jc w:val="both"/>
        <w:rPr>
          <w:rFonts w:ascii="Franklin Gothic Medium" w:hAnsi="Franklin Gothic Medium"/>
          <w:b/>
          <w:bCs/>
          <w:sz w:val="24"/>
          <w:szCs w:val="24"/>
        </w:rPr>
      </w:pPr>
      <w:r w:rsidRPr="00A02E36">
        <w:rPr>
          <w:rFonts w:ascii="Franklin Gothic Medium" w:hAnsi="Franklin Gothic Medium"/>
          <w:b/>
          <w:bCs/>
          <w:sz w:val="24"/>
          <w:szCs w:val="24"/>
        </w:rPr>
        <w:t>Γιατί είναι σημαντικό;</w:t>
      </w:r>
    </w:p>
    <w:p w14:paraId="115AF8AF" w14:textId="41559587" w:rsidR="00A02E36" w:rsidRPr="00A02E36" w:rsidRDefault="00A02E36" w:rsidP="00A02E36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Περίπου </w:t>
      </w:r>
      <w:r w:rsidRPr="00A02E36">
        <w:rPr>
          <w:rFonts w:ascii="Franklin Gothic Medium" w:hAnsi="Franklin Gothic Medium"/>
          <w:bCs/>
          <w:sz w:val="24"/>
          <w:szCs w:val="24"/>
        </w:rPr>
        <w:t>70</w:t>
      </w:r>
      <w:r>
        <w:rPr>
          <w:rFonts w:ascii="Franklin Gothic Medium" w:hAnsi="Franklin Gothic Medium"/>
          <w:bCs/>
          <w:sz w:val="24"/>
          <w:szCs w:val="24"/>
        </w:rPr>
        <w:t xml:space="preserve">.000 δικαιούχοι </w:t>
      </w:r>
      <w:r w:rsidRPr="00A02E36">
        <w:rPr>
          <w:rFonts w:ascii="Franklin Gothic Medium" w:hAnsi="Franklin Gothic Medium"/>
          <w:bCs/>
          <w:sz w:val="24"/>
          <w:szCs w:val="24"/>
        </w:rPr>
        <w:t>επιστροφ</w:t>
      </w:r>
      <w:r>
        <w:rPr>
          <w:rFonts w:ascii="Franklin Gothic Medium" w:hAnsi="Franklin Gothic Medium"/>
          <w:bCs/>
          <w:sz w:val="24"/>
          <w:szCs w:val="24"/>
        </w:rPr>
        <w:t>ή</w:t>
      </w:r>
      <w:r w:rsidRPr="00A02E36">
        <w:rPr>
          <w:rFonts w:ascii="Franklin Gothic Medium" w:hAnsi="Franklin Gothic Medium"/>
          <w:bCs/>
          <w:sz w:val="24"/>
          <w:szCs w:val="24"/>
        </w:rPr>
        <w:t>ς φόρ</w:t>
      </w:r>
      <w:r>
        <w:rPr>
          <w:rFonts w:ascii="Franklin Gothic Medium" w:hAnsi="Franklin Gothic Medium"/>
          <w:bCs/>
          <w:sz w:val="24"/>
          <w:szCs w:val="24"/>
        </w:rPr>
        <w:t>ου</w:t>
      </w:r>
      <w:r w:rsidRPr="00A02E36">
        <w:rPr>
          <w:rFonts w:ascii="Franklin Gothic Medium" w:hAnsi="Franklin Gothic Medium"/>
          <w:bCs/>
          <w:sz w:val="24"/>
          <w:szCs w:val="24"/>
        </w:rPr>
        <w:t xml:space="preserve"> και 30.000 δικαιούχοι επιδότησης ενοικίου αναμένουν άμεση πίστωση στους λογαριασμούς </w:t>
      </w:r>
      <w:r w:rsidR="00775C04">
        <w:rPr>
          <w:rFonts w:ascii="Franklin Gothic Medium" w:hAnsi="Franklin Gothic Medium"/>
          <w:bCs/>
          <w:sz w:val="24"/>
          <w:szCs w:val="24"/>
        </w:rPr>
        <w:t>τους, ενώ δεν έχουν δηλώσει λογαριασμό ΙΒΑΝ</w:t>
      </w:r>
      <w:r w:rsidRPr="00A02E36">
        <w:rPr>
          <w:rFonts w:ascii="Franklin Gothic Medium" w:hAnsi="Franklin Gothic Medium"/>
          <w:bCs/>
          <w:sz w:val="24"/>
          <w:szCs w:val="24"/>
        </w:rPr>
        <w:t>.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Pr="00A02E36">
        <w:rPr>
          <w:rFonts w:ascii="Franklin Gothic Medium" w:hAnsi="Franklin Gothic Medium"/>
          <w:bCs/>
          <w:sz w:val="24"/>
          <w:szCs w:val="24"/>
        </w:rPr>
        <w:t>Η δήλωση ΙΒΑΝ εξασφαλίζει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="00775C04">
        <w:rPr>
          <w:rFonts w:ascii="Franklin Gothic Medium" w:hAnsi="Franklin Gothic Medium"/>
          <w:bCs/>
          <w:sz w:val="24"/>
          <w:szCs w:val="24"/>
        </w:rPr>
        <w:t>την ομαλή ολοκλήρωση των πληρωμών</w:t>
      </w:r>
      <w:r w:rsidRPr="00A02E36">
        <w:rPr>
          <w:rFonts w:ascii="Franklin Gothic Medium" w:hAnsi="Franklin Gothic Medium"/>
          <w:bCs/>
          <w:sz w:val="24"/>
          <w:szCs w:val="24"/>
        </w:rPr>
        <w:t>, αποφ</w:t>
      </w:r>
      <w:r>
        <w:rPr>
          <w:rFonts w:ascii="Franklin Gothic Medium" w:hAnsi="Franklin Gothic Medium"/>
          <w:bCs/>
          <w:sz w:val="24"/>
          <w:szCs w:val="24"/>
        </w:rPr>
        <w:t>εύγοντας άσκοπες καθυστερήσεις</w:t>
      </w:r>
      <w:r w:rsidRPr="00A02E36">
        <w:rPr>
          <w:rFonts w:ascii="Franklin Gothic Medium" w:hAnsi="Franklin Gothic Medium"/>
          <w:bCs/>
          <w:sz w:val="24"/>
          <w:szCs w:val="24"/>
        </w:rPr>
        <w:t>.</w:t>
      </w:r>
    </w:p>
    <w:p w14:paraId="1E33736E" w14:textId="77777777" w:rsidR="00051E95" w:rsidRPr="00F609F8" w:rsidRDefault="00051E95" w:rsidP="00051E95">
      <w:pPr>
        <w:spacing w:before="120" w:after="120" w:line="276" w:lineRule="auto"/>
        <w:jc w:val="both"/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</w:pPr>
      <w:r w:rsidRPr="00F609F8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 w:rsidRPr="00F609F8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my1521</w:t>
      </w:r>
      <w:r w:rsidRPr="00F609F8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>:</w:t>
      </w:r>
    </w:p>
    <w:p w14:paraId="36E01396" w14:textId="77777777" w:rsidR="00051E95" w:rsidRPr="00E8704F" w:rsidRDefault="00051E95" w:rsidP="00051E95">
      <w:pPr>
        <w:pStyle w:val="a3"/>
        <w:numPr>
          <w:ilvl w:val="0"/>
          <w:numId w:val="23"/>
        </w:numPr>
        <w:spacing w:before="120" w:after="120" w:line="276" w:lineRule="auto"/>
        <w:contextualSpacing w:val="0"/>
        <w:jc w:val="both"/>
        <w:rPr>
          <w:rFonts w:ascii="Franklin Gothic Medium" w:hAnsi="Franklin Gothic Medium"/>
          <w:bCs/>
          <w:sz w:val="24"/>
          <w:szCs w:val="24"/>
        </w:rPr>
      </w:pPr>
      <w:r w:rsidRPr="00E8704F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Τηλεφωνικά</w:t>
      </w:r>
      <w:r w:rsidRPr="00E8704F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στο 1521, χωρίς χρέωση, εργάσιμες ημέρες από 7:00 έως 20:00</w:t>
      </w:r>
    </w:p>
    <w:p w14:paraId="4D5C260D" w14:textId="214DD40E" w:rsidR="00051E95" w:rsidRPr="004D55D0" w:rsidRDefault="00051E95" w:rsidP="00051E95">
      <w:pPr>
        <w:pStyle w:val="a3"/>
        <w:numPr>
          <w:ilvl w:val="0"/>
          <w:numId w:val="23"/>
        </w:numPr>
        <w:spacing w:before="120" w:after="120" w:line="276" w:lineRule="auto"/>
        <w:contextualSpacing w:val="0"/>
        <w:jc w:val="both"/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</w:pPr>
      <w:r w:rsidRPr="00C35E43">
        <w:rPr>
          <w:rFonts w:ascii="Franklin Gothic Medium" w:eastAsia="Franklin Gothic Book" w:hAnsi="Franklin Gothic Medium"/>
          <w:b/>
          <w:bCs/>
          <w:color w:val="000000" w:themeColor="text1"/>
          <w:sz w:val="24"/>
          <w:szCs w:val="24"/>
        </w:rPr>
        <w:t>Ψηφιακά</w:t>
      </w:r>
      <w:r w:rsidRPr="00C35E43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 στο </w:t>
      </w:r>
      <w:hyperlink r:id="rId7" w:history="1">
        <w:r w:rsidRPr="00C35E43">
          <w:rPr>
            <w:rStyle w:val="-"/>
            <w:rFonts w:ascii="Franklin Gothic Medium" w:eastAsia="Franklin Gothic Book" w:hAnsi="Franklin Gothic Medium"/>
            <w:bCs/>
            <w:sz w:val="24"/>
            <w:szCs w:val="24"/>
          </w:rPr>
          <w:t>my1521</w:t>
        </w:r>
      </w:hyperlink>
      <w:r w:rsidRPr="00C35E43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, 24 ώρες το 24ωρο, 7 ημέρες την εβδομάδα, </w:t>
      </w:r>
      <w:r w:rsidRPr="004D55D0">
        <w:rPr>
          <w:rFonts w:ascii="Franklin Gothic Medium" w:eastAsia="Franklin Gothic Book" w:hAnsi="Franklin Gothic Medium"/>
          <w:bCs/>
          <w:color w:val="000000" w:themeColor="text1"/>
          <w:sz w:val="24"/>
          <w:szCs w:val="24"/>
        </w:rPr>
        <w:t xml:space="preserve">επιλέγοντας: </w:t>
      </w:r>
      <w:r w:rsidR="004D55D0" w:rsidRPr="003B0682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</w:rPr>
        <w:t xml:space="preserve">Θέματα Μητρώου &gt; Μητρώο Φυσικών /Νομικών Προσώπων &gt; Στοιχεία Επικοινωνίας &gt; Δήλωση Λογαριασμού </w:t>
      </w:r>
      <w:r w:rsidR="004D55D0" w:rsidRPr="003B0682">
        <w:rPr>
          <w:rFonts w:ascii="Franklin Gothic Medium" w:eastAsia="Franklin Gothic Book" w:hAnsi="Franklin Gothic Medium"/>
          <w:bCs/>
          <w:i/>
          <w:color w:val="000000" w:themeColor="text1"/>
          <w:sz w:val="24"/>
          <w:szCs w:val="24"/>
          <w:lang w:val="en-US"/>
        </w:rPr>
        <w:t>IBAN</w:t>
      </w:r>
    </w:p>
    <w:p w14:paraId="1E2596E6" w14:textId="5CF42B71" w:rsidR="00A02E36" w:rsidRPr="00051E95" w:rsidRDefault="00A02E36" w:rsidP="00051E95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</w:p>
    <w:sectPr w:rsidR="00A02E36" w:rsidRPr="00051E95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2393F"/>
    <w:multiLevelType w:val="hybridMultilevel"/>
    <w:tmpl w:val="A454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448A6"/>
    <w:multiLevelType w:val="hybridMultilevel"/>
    <w:tmpl w:val="BAF4C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460D8"/>
    <w:multiLevelType w:val="hybridMultilevel"/>
    <w:tmpl w:val="0BEE0A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8"/>
  </w:num>
  <w:num w:numId="8">
    <w:abstractNumId w:val="20"/>
  </w:num>
  <w:num w:numId="9">
    <w:abstractNumId w:val="15"/>
  </w:num>
  <w:num w:numId="10">
    <w:abstractNumId w:val="5"/>
  </w:num>
  <w:num w:numId="11">
    <w:abstractNumId w:val="19"/>
  </w:num>
  <w:num w:numId="12">
    <w:abstractNumId w:val="0"/>
  </w:num>
  <w:num w:numId="13">
    <w:abstractNumId w:val="21"/>
  </w:num>
  <w:num w:numId="14">
    <w:abstractNumId w:val="2"/>
  </w:num>
  <w:num w:numId="15">
    <w:abstractNumId w:val="12"/>
  </w:num>
  <w:num w:numId="16">
    <w:abstractNumId w:val="13"/>
  </w:num>
  <w:num w:numId="17">
    <w:abstractNumId w:val="6"/>
  </w:num>
  <w:num w:numId="18">
    <w:abstractNumId w:val="9"/>
  </w:num>
  <w:num w:numId="19">
    <w:abstractNumId w:val="3"/>
  </w:num>
  <w:num w:numId="20">
    <w:abstractNumId w:val="7"/>
  </w:num>
  <w:num w:numId="21">
    <w:abstractNumId w:val="16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51E95"/>
    <w:rsid w:val="00064436"/>
    <w:rsid w:val="00071667"/>
    <w:rsid w:val="000757F8"/>
    <w:rsid w:val="00082964"/>
    <w:rsid w:val="00094E92"/>
    <w:rsid w:val="000A6204"/>
    <w:rsid w:val="000B3E31"/>
    <w:rsid w:val="000B5845"/>
    <w:rsid w:val="000C30D3"/>
    <w:rsid w:val="000D3ADB"/>
    <w:rsid w:val="000E5728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61DDE"/>
    <w:rsid w:val="00365C1B"/>
    <w:rsid w:val="00374802"/>
    <w:rsid w:val="003A521E"/>
    <w:rsid w:val="003B0682"/>
    <w:rsid w:val="003B5AA6"/>
    <w:rsid w:val="003D6D06"/>
    <w:rsid w:val="003D73F4"/>
    <w:rsid w:val="00402CE3"/>
    <w:rsid w:val="00423DF6"/>
    <w:rsid w:val="0043587D"/>
    <w:rsid w:val="0048239D"/>
    <w:rsid w:val="00486AB7"/>
    <w:rsid w:val="004B3BD7"/>
    <w:rsid w:val="004B67AE"/>
    <w:rsid w:val="004D4080"/>
    <w:rsid w:val="004D55D0"/>
    <w:rsid w:val="004E3390"/>
    <w:rsid w:val="004F2C71"/>
    <w:rsid w:val="00507EDC"/>
    <w:rsid w:val="00533598"/>
    <w:rsid w:val="005473F0"/>
    <w:rsid w:val="00553958"/>
    <w:rsid w:val="00553E47"/>
    <w:rsid w:val="00564F0D"/>
    <w:rsid w:val="00566C9A"/>
    <w:rsid w:val="0057140B"/>
    <w:rsid w:val="00581E34"/>
    <w:rsid w:val="005A690E"/>
    <w:rsid w:val="005C1547"/>
    <w:rsid w:val="005F536A"/>
    <w:rsid w:val="005F79B0"/>
    <w:rsid w:val="00602DC3"/>
    <w:rsid w:val="00663632"/>
    <w:rsid w:val="00690530"/>
    <w:rsid w:val="006A01DD"/>
    <w:rsid w:val="006D214E"/>
    <w:rsid w:val="006E5EF4"/>
    <w:rsid w:val="007100C9"/>
    <w:rsid w:val="00730AA2"/>
    <w:rsid w:val="00732B5E"/>
    <w:rsid w:val="00737377"/>
    <w:rsid w:val="0074660B"/>
    <w:rsid w:val="00761B92"/>
    <w:rsid w:val="007658D5"/>
    <w:rsid w:val="007671B3"/>
    <w:rsid w:val="00775C04"/>
    <w:rsid w:val="007917B0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54652"/>
    <w:rsid w:val="00886DB2"/>
    <w:rsid w:val="008942F2"/>
    <w:rsid w:val="00894FE5"/>
    <w:rsid w:val="008B4699"/>
    <w:rsid w:val="008B6F61"/>
    <w:rsid w:val="008E410A"/>
    <w:rsid w:val="00906C78"/>
    <w:rsid w:val="00910BBD"/>
    <w:rsid w:val="00915C8E"/>
    <w:rsid w:val="00921BA4"/>
    <w:rsid w:val="009320A8"/>
    <w:rsid w:val="009415FD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C0395"/>
    <w:rsid w:val="009F461E"/>
    <w:rsid w:val="00A02E36"/>
    <w:rsid w:val="00A03C91"/>
    <w:rsid w:val="00A43BFC"/>
    <w:rsid w:val="00A441B7"/>
    <w:rsid w:val="00A465B1"/>
    <w:rsid w:val="00A6282C"/>
    <w:rsid w:val="00A74C0B"/>
    <w:rsid w:val="00A935D0"/>
    <w:rsid w:val="00AA069E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6474"/>
    <w:rsid w:val="00C87351"/>
    <w:rsid w:val="00CC4B93"/>
    <w:rsid w:val="00CC546F"/>
    <w:rsid w:val="00CD3E52"/>
    <w:rsid w:val="00D058FF"/>
    <w:rsid w:val="00D35822"/>
    <w:rsid w:val="00D41831"/>
    <w:rsid w:val="00D9068B"/>
    <w:rsid w:val="00D90C1C"/>
    <w:rsid w:val="00DD6ECE"/>
    <w:rsid w:val="00DE4247"/>
    <w:rsid w:val="00E03100"/>
    <w:rsid w:val="00E12B84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22D6E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051E9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79F6E-3382-4D62-A700-DB8EBAF2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2025-11-26T13:06:00Z</cp:lastPrinted>
  <dcterms:created xsi:type="dcterms:W3CDTF">2025-11-26T13:06:00Z</dcterms:created>
  <dcterms:modified xsi:type="dcterms:W3CDTF">2025-11-26T13:06:00Z</dcterms:modified>
</cp:coreProperties>
</file>