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92394" w14:textId="21C537FC" w:rsidR="00AF44BF" w:rsidRPr="00AC7463" w:rsidRDefault="00062A2F" w:rsidP="00062A2F">
      <w:pPr>
        <w:spacing w:line="276" w:lineRule="auto"/>
        <w:jc w:val="right"/>
        <w:rPr>
          <w:rFonts w:ascii="Franklin Gothic Medium" w:hAnsi="Franklin Gothic Medium"/>
          <w:b/>
          <w:sz w:val="28"/>
          <w:szCs w:val="28"/>
        </w:rPr>
      </w:pPr>
      <w:r w:rsidRPr="00062A2F">
        <w:rPr>
          <w:rFonts w:ascii="Franklin Gothic Medium" w:hAnsi="Franklin Gothic Medium"/>
          <w:sz w:val="24"/>
          <w:szCs w:val="24"/>
        </w:rPr>
        <w:t xml:space="preserve">Αθήνα, </w:t>
      </w:r>
      <w:r w:rsidRPr="001346D1">
        <w:rPr>
          <w:rFonts w:ascii="Franklin Gothic Medium" w:hAnsi="Franklin Gothic Medium"/>
          <w:sz w:val="24"/>
          <w:szCs w:val="24"/>
        </w:rPr>
        <w:t xml:space="preserve">25 </w:t>
      </w:r>
      <w:r w:rsidRPr="00062A2F">
        <w:rPr>
          <w:rFonts w:ascii="Franklin Gothic Medium" w:hAnsi="Franklin Gothic Medium"/>
          <w:sz w:val="24"/>
          <w:szCs w:val="24"/>
        </w:rPr>
        <w:t>Ιουλίου 2025</w:t>
      </w:r>
    </w:p>
    <w:p w14:paraId="7896A7AC" w14:textId="77777777" w:rsidR="00AF44BF" w:rsidRPr="00AC7463" w:rsidRDefault="00AF44BF" w:rsidP="00E161F2">
      <w:pPr>
        <w:spacing w:before="24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AC7463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40BC6CE4" w14:textId="1A109005" w:rsidR="00062A2F" w:rsidRDefault="00062A2F" w:rsidP="00062A2F">
      <w:pPr>
        <w:pStyle w:val="a5"/>
        <w:spacing w:before="24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Hlk150518924"/>
      <w:r w:rsidRPr="00A55E22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11333B" w:rsidRPr="0011333B">
        <w:rPr>
          <w:rFonts w:ascii="Franklin Gothic Medium" w:hAnsi="Franklin Gothic Medium"/>
          <w:b/>
          <w:bCs/>
          <w:sz w:val="28"/>
          <w:szCs w:val="28"/>
        </w:rPr>
        <w:t xml:space="preserve">Διευρύνεται από 4/8 το ωράριο λειτουργίας του Τελωνειακού Σταθμού </w:t>
      </w:r>
      <w:proofErr w:type="spellStart"/>
      <w:r w:rsidR="0011333B" w:rsidRPr="0011333B">
        <w:rPr>
          <w:rFonts w:ascii="Franklin Gothic Medium" w:hAnsi="Franklin Gothic Medium"/>
          <w:b/>
          <w:bCs/>
          <w:sz w:val="28"/>
          <w:szCs w:val="28"/>
        </w:rPr>
        <w:t>Μαυροματίου</w:t>
      </w:r>
      <w:proofErr w:type="spellEnd"/>
    </w:p>
    <w:bookmarkEnd w:id="0"/>
    <w:p w14:paraId="21772272" w14:textId="77777777" w:rsidR="00062A2F" w:rsidRDefault="00062A2F" w:rsidP="00E161F2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</w:p>
    <w:p w14:paraId="7FD14D95" w14:textId="4F4213AF" w:rsidR="00AC7463" w:rsidRDefault="00E161F2" w:rsidP="00E161F2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E161F2">
        <w:rPr>
          <w:rFonts w:ascii="Franklin Gothic Medium" w:hAnsi="Franklin Gothic Medium" w:cstheme="minorBidi"/>
          <w:bCs/>
          <w:sz w:val="24"/>
          <w:szCs w:val="24"/>
        </w:rPr>
        <w:t>Με</w:t>
      </w:r>
      <w:r w:rsidR="0042366F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E161F2">
        <w:rPr>
          <w:rFonts w:ascii="Franklin Gothic Medium" w:hAnsi="Franklin Gothic Medium" w:cstheme="minorBidi"/>
          <w:bCs/>
          <w:sz w:val="24"/>
          <w:szCs w:val="24"/>
        </w:rPr>
        <w:t>διευρυμένο ωράριο θα λειτουργεί</w:t>
      </w:r>
      <w:r w:rsidR="00062A2F" w:rsidRPr="00062A2F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Pr="00E161F2">
        <w:rPr>
          <w:rFonts w:ascii="Franklin Gothic Medium" w:hAnsi="Franklin Gothic Medium" w:cstheme="minorBidi"/>
          <w:bCs/>
          <w:sz w:val="24"/>
          <w:szCs w:val="24"/>
        </w:rPr>
        <w:t xml:space="preserve">ο </w:t>
      </w:r>
      <w:r w:rsidR="00062A2F" w:rsidRPr="00062A2F">
        <w:rPr>
          <w:rFonts w:ascii="Franklin Gothic Medium" w:hAnsi="Franklin Gothic Medium" w:cstheme="minorBidi"/>
          <w:bCs/>
          <w:sz w:val="24"/>
          <w:szCs w:val="24"/>
        </w:rPr>
        <w:t xml:space="preserve">Τελωνειακός Ελεγκτικός Σταθμός </w:t>
      </w:r>
      <w:proofErr w:type="spellStart"/>
      <w:r w:rsidR="00062A2F" w:rsidRPr="00062A2F">
        <w:rPr>
          <w:rFonts w:ascii="Franklin Gothic Medium" w:hAnsi="Franklin Gothic Medium" w:cstheme="minorBidi"/>
          <w:bCs/>
          <w:sz w:val="24"/>
          <w:szCs w:val="24"/>
        </w:rPr>
        <w:t>Μαυροματίου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2A5273">
        <w:rPr>
          <w:rFonts w:ascii="Franklin Gothic Medium" w:hAnsi="Franklin Gothic Medium"/>
          <w:bCs/>
          <w:sz w:val="24"/>
          <w:szCs w:val="24"/>
        </w:rPr>
        <w:t>από</w:t>
      </w:r>
      <w:r w:rsidR="002A5273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A5273">
        <w:rPr>
          <w:rFonts w:ascii="Franklin Gothic Medium" w:hAnsi="Franklin Gothic Medium"/>
          <w:b/>
          <w:bCs/>
          <w:sz w:val="24"/>
          <w:szCs w:val="24"/>
        </w:rPr>
        <w:t xml:space="preserve">4/8 έως </w:t>
      </w:r>
      <w:r w:rsidR="00C30055">
        <w:rPr>
          <w:rFonts w:ascii="Franklin Gothic Medium" w:hAnsi="Franklin Gothic Medium"/>
          <w:b/>
          <w:bCs/>
          <w:sz w:val="24"/>
          <w:szCs w:val="24"/>
        </w:rPr>
        <w:t xml:space="preserve">και </w:t>
      </w:r>
      <w:r w:rsidRPr="002A5273">
        <w:rPr>
          <w:rFonts w:ascii="Franklin Gothic Medium" w:hAnsi="Franklin Gothic Medium"/>
          <w:b/>
          <w:bCs/>
          <w:sz w:val="24"/>
          <w:szCs w:val="24"/>
        </w:rPr>
        <w:t>30/9</w:t>
      </w:r>
      <w:r w:rsidR="00062A2F" w:rsidRPr="00062A2F">
        <w:rPr>
          <w:rFonts w:ascii="Franklin Gothic Medium" w:hAnsi="Franklin Gothic Medium"/>
          <w:b/>
          <w:bCs/>
          <w:sz w:val="24"/>
          <w:szCs w:val="24"/>
        </w:rPr>
        <w:t>/2025</w:t>
      </w:r>
      <w:r w:rsidR="00652876">
        <w:rPr>
          <w:rFonts w:ascii="Franklin Gothic Medium" w:hAnsi="Franklin Gothic Medium"/>
          <w:b/>
          <w:bCs/>
          <w:sz w:val="24"/>
          <w:szCs w:val="24"/>
        </w:rPr>
        <w:t>.</w:t>
      </w:r>
      <w:r w:rsidR="00964DAC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652876" w:rsidRPr="00652876">
        <w:rPr>
          <w:rFonts w:ascii="Franklin Gothic Medium" w:hAnsi="Franklin Gothic Medium" w:cstheme="minorBidi"/>
          <w:bCs/>
          <w:sz w:val="24"/>
          <w:szCs w:val="24"/>
        </w:rPr>
        <w:t xml:space="preserve">Συγκεκριμένα, ο Σταθμός θα είναι ανοιχτός καθημερινά </w:t>
      </w:r>
      <w:r w:rsidR="00652876" w:rsidRPr="001346D1">
        <w:rPr>
          <w:rFonts w:ascii="Franklin Gothic Medium" w:hAnsi="Franklin Gothic Medium" w:cstheme="minorBidi"/>
          <w:b/>
          <w:bCs/>
          <w:sz w:val="24"/>
          <w:szCs w:val="24"/>
        </w:rPr>
        <w:t>από</w:t>
      </w:r>
      <w:r w:rsidR="00652876" w:rsidRPr="00652876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652876" w:rsidRPr="00652876">
        <w:rPr>
          <w:rFonts w:ascii="Franklin Gothic Medium" w:hAnsi="Franklin Gothic Medium" w:cstheme="minorBidi"/>
          <w:b/>
          <w:bCs/>
          <w:sz w:val="24"/>
          <w:szCs w:val="24"/>
        </w:rPr>
        <w:t>τις 7:00 έως τις 23:00</w:t>
      </w:r>
      <w:r w:rsidR="00652876" w:rsidRPr="00652876">
        <w:rPr>
          <w:rFonts w:ascii="Franklin Gothic Medium" w:hAnsi="Franklin Gothic Medium" w:cstheme="minorBidi"/>
          <w:bCs/>
          <w:sz w:val="24"/>
          <w:szCs w:val="24"/>
        </w:rPr>
        <w:t xml:space="preserve">, </w:t>
      </w:r>
      <w:r>
        <w:rPr>
          <w:rFonts w:ascii="Franklin Gothic Medium" w:hAnsi="Franklin Gothic Medium" w:cstheme="minorBidi"/>
          <w:bCs/>
          <w:sz w:val="24"/>
          <w:szCs w:val="24"/>
        </w:rPr>
        <w:t>προκειμένου να εξυπηρετήσει τις αυξημένες ανάγκες του κοινού.</w:t>
      </w:r>
    </w:p>
    <w:p w14:paraId="2D655DC2" w14:textId="089DC540" w:rsidR="00062A2F" w:rsidRPr="00062A2F" w:rsidRDefault="0011333B" w:rsidP="00062A2F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Γ</w:t>
      </w:r>
      <w:r w:rsidR="00062A2F" w:rsidRPr="003C2627">
        <w:rPr>
          <w:rFonts w:ascii="Franklin Gothic Medium" w:hAnsi="Franklin Gothic Medium"/>
          <w:bCs/>
          <w:sz w:val="24"/>
          <w:szCs w:val="24"/>
        </w:rPr>
        <w:t xml:space="preserve">ια την εξυπηρέτηση των αναγκών κυκλοφορίας των Φορτηγών Οχημάτων (Φ/Γ) και των λεωφορείων τακτικών γραμμών, πέραν του ωραρίου λειτουργίας του Τελωνειακού Ελεγκτικού Σταθμού </w:t>
      </w:r>
      <w:proofErr w:type="spellStart"/>
      <w:r w:rsidR="00062A2F" w:rsidRPr="003C2627">
        <w:rPr>
          <w:rFonts w:ascii="Franklin Gothic Medium" w:hAnsi="Franklin Gothic Medium"/>
          <w:bCs/>
          <w:sz w:val="24"/>
          <w:szCs w:val="24"/>
        </w:rPr>
        <w:t>Μαυροματίου</w:t>
      </w:r>
      <w:proofErr w:type="spellEnd"/>
      <w:r w:rsidR="00062A2F" w:rsidRPr="003C2627">
        <w:rPr>
          <w:rFonts w:ascii="Franklin Gothic Medium" w:hAnsi="Franklin Gothic Medium"/>
          <w:bCs/>
          <w:sz w:val="24"/>
          <w:szCs w:val="24"/>
        </w:rPr>
        <w:t>, οι διελεύσεις δύνανται να εξυπηρετούνται μέσω του Τελωνείου Κακαβιάς.</w:t>
      </w:r>
    </w:p>
    <w:p w14:paraId="0B55F374" w14:textId="7217019C" w:rsidR="00AC7463" w:rsidRPr="00AC7463" w:rsidRDefault="0061251C" w:rsidP="00E161F2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Για περισσότερες πληροφορίες, το κοινό μπορεί να απευθύνεται στον Σταθμό στα παρακάτω στοιχεία επικοινωνίας:</w:t>
      </w:r>
    </w:p>
    <w:p w14:paraId="7B696C6C" w14:textId="7519C567" w:rsidR="00AC7463" w:rsidRPr="00AC7463" w:rsidRDefault="00AC7463" w:rsidP="0061251C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proofErr w:type="spellStart"/>
      <w:r w:rsidRPr="0061251C">
        <w:rPr>
          <w:rFonts w:ascii="Franklin Gothic Medium" w:hAnsi="Franklin Gothic Medium"/>
          <w:b/>
          <w:bCs/>
          <w:sz w:val="24"/>
          <w:szCs w:val="24"/>
        </w:rPr>
        <w:t>Τηλ</w:t>
      </w:r>
      <w:proofErr w:type="spellEnd"/>
      <w:r w:rsidRPr="00AC7463">
        <w:rPr>
          <w:rFonts w:ascii="Franklin Gothic Medium" w:hAnsi="Franklin Gothic Medium"/>
          <w:bCs/>
          <w:sz w:val="24"/>
          <w:szCs w:val="24"/>
        </w:rPr>
        <w:t>:</w:t>
      </w:r>
      <w:r w:rsidR="00964DAC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AC7463">
        <w:rPr>
          <w:rFonts w:ascii="Franklin Gothic Medium" w:hAnsi="Franklin Gothic Medium"/>
          <w:bCs/>
          <w:sz w:val="24"/>
          <w:szCs w:val="24"/>
        </w:rPr>
        <w:t>2664361204, 2664361200</w:t>
      </w:r>
      <w:bookmarkStart w:id="1" w:name="_GoBack"/>
      <w:bookmarkEnd w:id="1"/>
    </w:p>
    <w:p w14:paraId="76B544EF" w14:textId="4A1A95C6" w:rsidR="005F536A" w:rsidRPr="00AC7463" w:rsidRDefault="00AC7463" w:rsidP="0061251C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1251C">
        <w:rPr>
          <w:rFonts w:ascii="Franklin Gothic Medium" w:hAnsi="Franklin Gothic Medium"/>
          <w:b/>
          <w:bCs/>
          <w:sz w:val="24"/>
          <w:szCs w:val="24"/>
          <w:lang w:val="en-US"/>
        </w:rPr>
        <w:t>Email</w:t>
      </w:r>
      <w:r w:rsidRPr="00AC7463">
        <w:rPr>
          <w:rFonts w:ascii="Franklin Gothic Medium" w:hAnsi="Franklin Gothic Medium"/>
          <w:bCs/>
          <w:sz w:val="24"/>
          <w:szCs w:val="24"/>
        </w:rPr>
        <w:t xml:space="preserve">: </w:t>
      </w:r>
      <w:hyperlink r:id="rId7" w:history="1">
        <w:r w:rsidRPr="007A6509">
          <w:rPr>
            <w:rStyle w:val="-"/>
            <w:rFonts w:ascii="Franklin Gothic Medium" w:hAnsi="Franklin Gothic Medium"/>
            <w:bCs/>
            <w:sz w:val="24"/>
            <w:szCs w:val="24"/>
            <w:lang w:val="en-US"/>
          </w:rPr>
          <w:t>tel</w:t>
        </w:r>
        <w:r w:rsidRPr="007A6509">
          <w:rPr>
            <w:rStyle w:val="-"/>
            <w:rFonts w:ascii="Franklin Gothic Medium" w:hAnsi="Franklin Gothic Medium"/>
            <w:bCs/>
            <w:sz w:val="24"/>
            <w:szCs w:val="24"/>
          </w:rPr>
          <w:t>.</w:t>
        </w:r>
        <w:r w:rsidRPr="007A6509">
          <w:rPr>
            <w:rStyle w:val="-"/>
            <w:rFonts w:ascii="Franklin Gothic Medium" w:hAnsi="Franklin Gothic Medium"/>
            <w:bCs/>
            <w:sz w:val="24"/>
            <w:szCs w:val="24"/>
            <w:lang w:val="en-US"/>
          </w:rPr>
          <w:t>mavromatiou</w:t>
        </w:r>
        <w:r w:rsidRPr="007A6509">
          <w:rPr>
            <w:rStyle w:val="-"/>
            <w:rFonts w:ascii="Franklin Gothic Medium" w:hAnsi="Franklin Gothic Medium"/>
            <w:bCs/>
            <w:sz w:val="24"/>
            <w:szCs w:val="24"/>
          </w:rPr>
          <w:t>@</w:t>
        </w:r>
        <w:r w:rsidRPr="007A6509">
          <w:rPr>
            <w:rStyle w:val="-"/>
            <w:rFonts w:ascii="Franklin Gothic Medium" w:hAnsi="Franklin Gothic Medium"/>
            <w:bCs/>
            <w:sz w:val="24"/>
            <w:szCs w:val="24"/>
            <w:lang w:val="en-US"/>
          </w:rPr>
          <w:t>aade</w:t>
        </w:r>
        <w:r w:rsidRPr="007A6509">
          <w:rPr>
            <w:rStyle w:val="-"/>
            <w:rFonts w:ascii="Franklin Gothic Medium" w:hAnsi="Franklin Gothic Medium"/>
            <w:bCs/>
            <w:sz w:val="24"/>
            <w:szCs w:val="24"/>
          </w:rPr>
          <w:t>.</w:t>
        </w:r>
        <w:r w:rsidRPr="007A6509">
          <w:rPr>
            <w:rStyle w:val="-"/>
            <w:rFonts w:ascii="Franklin Gothic Medium" w:hAnsi="Franklin Gothic Medium"/>
            <w:bCs/>
            <w:sz w:val="24"/>
            <w:szCs w:val="24"/>
            <w:lang w:val="en-US"/>
          </w:rPr>
          <w:t>gr</w:t>
        </w:r>
      </w:hyperlink>
    </w:p>
    <w:sectPr w:rsidR="005F536A" w:rsidRPr="00AC7463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42C54"/>
    <w:multiLevelType w:val="hybridMultilevel"/>
    <w:tmpl w:val="BF0CE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2A2F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1333B"/>
    <w:rsid w:val="00132B1E"/>
    <w:rsid w:val="001346D1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5273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66F"/>
    <w:rsid w:val="00423DF6"/>
    <w:rsid w:val="0043587D"/>
    <w:rsid w:val="00471634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2BDB"/>
    <w:rsid w:val="005A690E"/>
    <w:rsid w:val="005C1547"/>
    <w:rsid w:val="005F536A"/>
    <w:rsid w:val="005F79B0"/>
    <w:rsid w:val="00602DC3"/>
    <w:rsid w:val="0061251C"/>
    <w:rsid w:val="00652876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64DAC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C7463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055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1F2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C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l.mavromatiou@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F8F85-B67F-4AD7-B3D2-9801A815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8</cp:revision>
  <cp:lastPrinted>2023-11-10T12:19:00Z</cp:lastPrinted>
  <dcterms:created xsi:type="dcterms:W3CDTF">2025-07-25T13:16:00Z</dcterms:created>
  <dcterms:modified xsi:type="dcterms:W3CDTF">2025-07-25T14:11:00Z</dcterms:modified>
</cp:coreProperties>
</file>