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Layout w:type="fixed"/>
        <w:tblLook w:val="04A0" w:firstRow="1" w:lastRow="0" w:firstColumn="1" w:lastColumn="0" w:noHBand="0" w:noVBand="1"/>
      </w:tblPr>
      <w:tblGrid>
        <w:gridCol w:w="4786"/>
        <w:gridCol w:w="567"/>
        <w:gridCol w:w="4820"/>
      </w:tblGrid>
      <w:tr w:rsidR="00AF008C" w:rsidRPr="0059120B" w:rsidTr="0076541D">
        <w:trPr>
          <w:trHeight w:val="1795"/>
        </w:trPr>
        <w:tc>
          <w:tcPr>
            <w:tcW w:w="4786" w:type="dxa"/>
          </w:tcPr>
          <w:p w:rsidR="00AF008C" w:rsidRPr="0059120B" w:rsidRDefault="00AF008C" w:rsidP="0076541D">
            <w:pPr>
              <w:tabs>
                <w:tab w:val="left" w:pos="454"/>
              </w:tabs>
              <w:rPr>
                <w:b/>
                <w:szCs w:val="24"/>
              </w:rPr>
            </w:pPr>
            <w:r>
              <w:rPr>
                <w:b/>
                <w:noProof/>
                <w:szCs w:val="24"/>
                <w:lang w:eastAsia="el-GR"/>
              </w:rPr>
              <w:drawing>
                <wp:anchor distT="0" distB="0" distL="114300" distR="114300" simplePos="0" relativeHeight="251660288" behindDoc="1" locked="0" layoutInCell="1" allowOverlap="1">
                  <wp:simplePos x="0" y="0"/>
                  <wp:positionH relativeFrom="column">
                    <wp:posOffset>440055</wp:posOffset>
                  </wp:positionH>
                  <wp:positionV relativeFrom="paragraph">
                    <wp:posOffset>4445</wp:posOffset>
                  </wp:positionV>
                  <wp:extent cx="431800" cy="431800"/>
                  <wp:effectExtent l="19050" t="0" r="6350" b="0"/>
                  <wp:wrapTight wrapText="bothSides">
                    <wp:wrapPolygon edited="0">
                      <wp:start x="-953" y="0"/>
                      <wp:lineTo x="-953" y="20965"/>
                      <wp:lineTo x="21918" y="20965"/>
                      <wp:lineTo x="21918" y="0"/>
                      <wp:lineTo x="-953" y="0"/>
                    </wp:wrapPolygon>
                  </wp:wrapTight>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431800" cy="431800"/>
                          </a:xfrm>
                          <a:prstGeom prst="rect">
                            <a:avLst/>
                          </a:prstGeom>
                          <a:noFill/>
                          <a:ln w="9525">
                            <a:noFill/>
                            <a:miter lim="800000"/>
                            <a:headEnd/>
                            <a:tailEnd/>
                          </a:ln>
                        </pic:spPr>
                      </pic:pic>
                    </a:graphicData>
                  </a:graphic>
                </wp:anchor>
              </w:drawing>
            </w:r>
            <w:r w:rsidRPr="0059120B">
              <w:rPr>
                <w:b/>
                <w:szCs w:val="24"/>
              </w:rPr>
              <w:tab/>
            </w:r>
          </w:p>
          <w:p w:rsidR="00AF008C" w:rsidRPr="0059120B" w:rsidRDefault="00AF008C" w:rsidP="0076541D">
            <w:pPr>
              <w:rPr>
                <w:b/>
                <w:color w:val="1F3864"/>
                <w:szCs w:val="24"/>
              </w:rPr>
            </w:pPr>
          </w:p>
          <w:p w:rsidR="00AF008C" w:rsidRPr="0059120B" w:rsidRDefault="00AF008C" w:rsidP="0076541D">
            <w:pPr>
              <w:rPr>
                <w:b/>
                <w:color w:val="1F3864"/>
                <w:szCs w:val="24"/>
              </w:rPr>
            </w:pPr>
          </w:p>
          <w:p w:rsidR="00AF008C" w:rsidRPr="0059120B" w:rsidRDefault="00AF008C" w:rsidP="0076541D">
            <w:pPr>
              <w:rPr>
                <w:b/>
                <w:color w:val="1F3864"/>
                <w:szCs w:val="24"/>
              </w:rPr>
            </w:pPr>
            <w:r w:rsidRPr="0059120B">
              <w:rPr>
                <w:b/>
                <w:color w:val="1F3864"/>
                <w:szCs w:val="24"/>
              </w:rPr>
              <w:t>ΕΛΛΗΝΙΚΗ ΔΗΜΟΚΡΑΤΙΑ</w:t>
            </w:r>
          </w:p>
          <w:p w:rsidR="00AF008C" w:rsidRPr="0059120B" w:rsidRDefault="00AF008C" w:rsidP="0076541D">
            <w:pPr>
              <w:rPr>
                <w:b/>
                <w:color w:val="1F3864"/>
                <w:szCs w:val="24"/>
              </w:rPr>
            </w:pPr>
          </w:p>
          <w:p w:rsidR="00AF008C" w:rsidRPr="0059120B" w:rsidRDefault="00AF008C" w:rsidP="0076541D">
            <w:pPr>
              <w:spacing w:before="120" w:after="120"/>
              <w:rPr>
                <w:color w:val="1F3864"/>
                <w:szCs w:val="24"/>
              </w:rPr>
            </w:pPr>
            <w:r>
              <w:rPr>
                <w:b/>
                <w:noProof/>
                <w:szCs w:val="24"/>
                <w:lang w:eastAsia="el-GR"/>
              </w:rPr>
              <w:drawing>
                <wp:anchor distT="0" distB="0" distL="114300" distR="114300" simplePos="0" relativeHeight="251661312" behindDoc="0" locked="0" layoutInCell="1" allowOverlap="1">
                  <wp:simplePos x="0" y="0"/>
                  <wp:positionH relativeFrom="column">
                    <wp:posOffset>1905</wp:posOffset>
                  </wp:positionH>
                  <wp:positionV relativeFrom="paragraph">
                    <wp:posOffset>22225</wp:posOffset>
                  </wp:positionV>
                  <wp:extent cx="1619885" cy="450850"/>
                  <wp:effectExtent l="1905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567" w:type="dxa"/>
          </w:tcPr>
          <w:p w:rsidR="00AF008C" w:rsidRPr="0059120B" w:rsidRDefault="00AF008C" w:rsidP="0076541D">
            <w:pPr>
              <w:rPr>
                <w:szCs w:val="24"/>
                <w:lang w:val="en-US"/>
              </w:rPr>
            </w:pPr>
          </w:p>
        </w:tc>
        <w:tc>
          <w:tcPr>
            <w:tcW w:w="4820" w:type="dxa"/>
          </w:tcPr>
          <w:p w:rsidR="00AF008C" w:rsidRDefault="00AF008C" w:rsidP="0076541D">
            <w:pPr>
              <w:jc w:val="right"/>
              <w:rPr>
                <w:b/>
                <w:szCs w:val="24"/>
              </w:rPr>
            </w:pPr>
          </w:p>
          <w:p w:rsidR="00AF008C" w:rsidRDefault="00AF008C" w:rsidP="0076541D">
            <w:pPr>
              <w:jc w:val="right"/>
              <w:rPr>
                <w:b/>
                <w:szCs w:val="24"/>
              </w:rPr>
            </w:pPr>
          </w:p>
          <w:p w:rsidR="00AF008C" w:rsidRDefault="00AF008C" w:rsidP="0076541D">
            <w:pPr>
              <w:jc w:val="right"/>
              <w:rPr>
                <w:b/>
                <w:szCs w:val="24"/>
              </w:rPr>
            </w:pPr>
          </w:p>
          <w:p w:rsidR="00AF008C" w:rsidRDefault="00AF008C" w:rsidP="0076541D">
            <w:pPr>
              <w:jc w:val="right"/>
              <w:rPr>
                <w:b/>
                <w:szCs w:val="24"/>
              </w:rPr>
            </w:pPr>
          </w:p>
          <w:p w:rsidR="00AF008C" w:rsidRDefault="00AF008C" w:rsidP="0076541D">
            <w:pPr>
              <w:jc w:val="right"/>
              <w:rPr>
                <w:b/>
                <w:szCs w:val="24"/>
              </w:rPr>
            </w:pPr>
          </w:p>
          <w:p w:rsidR="00AF008C" w:rsidRDefault="00AF008C" w:rsidP="0076541D">
            <w:pPr>
              <w:jc w:val="right"/>
              <w:rPr>
                <w:b/>
                <w:szCs w:val="24"/>
              </w:rPr>
            </w:pPr>
          </w:p>
          <w:p w:rsidR="00AF008C" w:rsidRDefault="00AF008C" w:rsidP="0076541D">
            <w:pPr>
              <w:jc w:val="right"/>
              <w:rPr>
                <w:b/>
                <w:szCs w:val="24"/>
              </w:rPr>
            </w:pPr>
          </w:p>
          <w:p w:rsidR="00AF008C" w:rsidRDefault="00AF008C" w:rsidP="0076541D">
            <w:pPr>
              <w:jc w:val="right"/>
              <w:rPr>
                <w:b/>
                <w:szCs w:val="24"/>
              </w:rPr>
            </w:pPr>
          </w:p>
          <w:p w:rsidR="00AF008C" w:rsidRPr="00497492" w:rsidRDefault="00AF008C" w:rsidP="0076541D">
            <w:pPr>
              <w:jc w:val="center"/>
              <w:rPr>
                <w:b/>
                <w:szCs w:val="24"/>
              </w:rPr>
            </w:pPr>
          </w:p>
        </w:tc>
      </w:tr>
      <w:tr w:rsidR="00AF008C" w:rsidRPr="0059120B" w:rsidTr="0076541D">
        <w:trPr>
          <w:trHeight w:val="189"/>
        </w:trPr>
        <w:tc>
          <w:tcPr>
            <w:tcW w:w="4786" w:type="dxa"/>
          </w:tcPr>
          <w:p w:rsidR="00AF008C" w:rsidRPr="00FD3A85" w:rsidRDefault="00AF008C" w:rsidP="0076541D">
            <w:pPr>
              <w:tabs>
                <w:tab w:val="left" w:pos="454"/>
              </w:tabs>
              <w:rPr>
                <w:noProof/>
                <w:szCs w:val="24"/>
                <w:lang w:eastAsia="el-GR"/>
              </w:rPr>
            </w:pPr>
          </w:p>
        </w:tc>
        <w:tc>
          <w:tcPr>
            <w:tcW w:w="567" w:type="dxa"/>
          </w:tcPr>
          <w:p w:rsidR="00AF008C" w:rsidRPr="0059120B" w:rsidRDefault="00AF008C" w:rsidP="0076541D">
            <w:pPr>
              <w:rPr>
                <w:szCs w:val="24"/>
                <w:lang w:val="en-US"/>
              </w:rPr>
            </w:pPr>
          </w:p>
        </w:tc>
        <w:tc>
          <w:tcPr>
            <w:tcW w:w="4820" w:type="dxa"/>
          </w:tcPr>
          <w:p w:rsidR="00AF008C" w:rsidRPr="0059120B" w:rsidRDefault="00AF008C" w:rsidP="0076541D">
            <w:pPr>
              <w:jc w:val="right"/>
              <w:rPr>
                <w:szCs w:val="24"/>
                <w:lang w:val="en-US"/>
              </w:rPr>
            </w:pPr>
          </w:p>
        </w:tc>
      </w:tr>
    </w:tbl>
    <w:p w:rsidR="00AF008C" w:rsidRDefault="00AF008C" w:rsidP="004E26A0">
      <w:pPr>
        <w:spacing w:after="120" w:line="276" w:lineRule="auto"/>
        <w:jc w:val="right"/>
        <w:rPr>
          <w:rFonts w:cs="Calibri"/>
          <w:szCs w:val="24"/>
        </w:rPr>
      </w:pPr>
      <w:r>
        <w:rPr>
          <w:rFonts w:cs="Calibri"/>
          <w:szCs w:val="24"/>
        </w:rPr>
        <w:t xml:space="preserve">Αθήνα, </w:t>
      </w:r>
      <w:r w:rsidR="00F647BC" w:rsidRPr="00F647BC">
        <w:rPr>
          <w:rFonts w:cs="Calibri"/>
          <w:szCs w:val="24"/>
        </w:rPr>
        <w:t>5</w:t>
      </w:r>
      <w:r>
        <w:rPr>
          <w:rFonts w:cs="Calibri"/>
          <w:szCs w:val="24"/>
        </w:rPr>
        <w:t xml:space="preserve"> </w:t>
      </w:r>
      <w:r w:rsidR="00260782">
        <w:rPr>
          <w:rFonts w:cs="Calibri"/>
          <w:szCs w:val="24"/>
        </w:rPr>
        <w:t>Ιουνίου</w:t>
      </w:r>
      <w:r>
        <w:rPr>
          <w:rFonts w:cs="Calibri"/>
          <w:szCs w:val="24"/>
        </w:rPr>
        <w:t xml:space="preserve"> 202</w:t>
      </w:r>
      <w:r w:rsidR="0076541D">
        <w:rPr>
          <w:rFonts w:cs="Calibri"/>
          <w:szCs w:val="24"/>
        </w:rPr>
        <w:t>5</w:t>
      </w:r>
    </w:p>
    <w:p w:rsidR="004E26A0" w:rsidRDefault="00AF008C" w:rsidP="004E26A0">
      <w:pPr>
        <w:spacing w:after="120" w:line="276" w:lineRule="auto"/>
        <w:jc w:val="center"/>
        <w:rPr>
          <w:b/>
          <w:bCs/>
          <w:sz w:val="28"/>
          <w:szCs w:val="28"/>
        </w:rPr>
      </w:pPr>
      <w:r w:rsidRPr="00066B73">
        <w:rPr>
          <w:b/>
          <w:bCs/>
          <w:sz w:val="28"/>
          <w:szCs w:val="28"/>
        </w:rPr>
        <w:t>ΔΕΛΤΙΟ ΤΥΠΟΥ</w:t>
      </w:r>
    </w:p>
    <w:p w:rsidR="00AF008C" w:rsidRDefault="00AF008C" w:rsidP="004E26A0">
      <w:pPr>
        <w:spacing w:after="240" w:line="276" w:lineRule="auto"/>
        <w:jc w:val="center"/>
        <w:rPr>
          <w:rFonts w:cs="Calibri"/>
          <w:b/>
          <w:szCs w:val="24"/>
        </w:rPr>
      </w:pPr>
      <w:r w:rsidRPr="00BC2201">
        <w:rPr>
          <w:rFonts w:cs="Calibri"/>
          <w:b/>
          <w:szCs w:val="24"/>
        </w:rPr>
        <w:t xml:space="preserve">ΑΑΔΕ: </w:t>
      </w:r>
      <w:r w:rsidR="00C32316">
        <w:rPr>
          <w:rFonts w:cs="Calibri"/>
          <w:b/>
          <w:szCs w:val="24"/>
        </w:rPr>
        <w:t>Αυτόματη Ενημέρωση</w:t>
      </w:r>
      <w:r w:rsidR="00266E03">
        <w:rPr>
          <w:rFonts w:cs="Calibri"/>
          <w:b/>
          <w:szCs w:val="24"/>
        </w:rPr>
        <w:t xml:space="preserve"> το</w:t>
      </w:r>
      <w:r w:rsidR="00C32316">
        <w:rPr>
          <w:rFonts w:cs="Calibri"/>
          <w:b/>
          <w:szCs w:val="24"/>
        </w:rPr>
        <w:t>υ</w:t>
      </w:r>
      <w:r w:rsidR="00266E03">
        <w:rPr>
          <w:rFonts w:cs="Calibri"/>
          <w:b/>
          <w:szCs w:val="24"/>
        </w:rPr>
        <w:t xml:space="preserve"> Φορολογικ</w:t>
      </w:r>
      <w:r w:rsidR="00207840">
        <w:rPr>
          <w:rFonts w:cs="Calibri"/>
          <w:b/>
          <w:szCs w:val="24"/>
        </w:rPr>
        <w:t>ού</w:t>
      </w:r>
      <w:r w:rsidR="00266E03">
        <w:rPr>
          <w:rFonts w:cs="Calibri"/>
          <w:b/>
          <w:szCs w:val="24"/>
        </w:rPr>
        <w:t xml:space="preserve"> Μητρώο</w:t>
      </w:r>
      <w:r w:rsidR="00207840">
        <w:rPr>
          <w:rFonts w:cs="Calibri"/>
          <w:b/>
          <w:szCs w:val="24"/>
        </w:rPr>
        <w:t>υ</w:t>
      </w:r>
      <w:r w:rsidR="00266E03">
        <w:rPr>
          <w:rFonts w:cs="Calibri"/>
          <w:b/>
          <w:szCs w:val="24"/>
        </w:rPr>
        <w:t xml:space="preserve"> </w:t>
      </w:r>
      <w:r w:rsidR="004E26A0">
        <w:rPr>
          <w:rFonts w:cs="Calibri"/>
          <w:b/>
          <w:szCs w:val="24"/>
        </w:rPr>
        <w:t>με</w:t>
      </w:r>
      <w:r w:rsidR="0076541D">
        <w:rPr>
          <w:rFonts w:cs="Calibri"/>
          <w:b/>
          <w:szCs w:val="24"/>
        </w:rPr>
        <w:t xml:space="preserve"> τις μεταβολές στοιχείων των ΕΠΕ και ΙΚΕ</w:t>
      </w:r>
    </w:p>
    <w:p w:rsidR="00F840C3" w:rsidRPr="00266E03" w:rsidRDefault="00966E6F" w:rsidP="00266E03">
      <w:pPr>
        <w:spacing w:before="240" w:after="120" w:line="276" w:lineRule="auto"/>
        <w:jc w:val="both"/>
        <w:rPr>
          <w:rFonts w:cs="Calibri"/>
          <w:b/>
          <w:szCs w:val="24"/>
        </w:rPr>
      </w:pPr>
      <w:r>
        <w:rPr>
          <w:rFonts w:cs="Calibri"/>
          <w:szCs w:val="24"/>
        </w:rPr>
        <w:t xml:space="preserve">Με απόφαση του Διοικητή της ΑΑΔΕ, Γιώργου </w:t>
      </w:r>
      <w:proofErr w:type="spellStart"/>
      <w:r>
        <w:rPr>
          <w:rFonts w:cs="Calibri"/>
          <w:szCs w:val="24"/>
        </w:rPr>
        <w:t>Πιτσιλή</w:t>
      </w:r>
      <w:proofErr w:type="spellEnd"/>
      <w:r>
        <w:rPr>
          <w:rFonts w:cs="Calibri"/>
          <w:szCs w:val="24"/>
        </w:rPr>
        <w:t xml:space="preserve"> (</w:t>
      </w:r>
      <w:r w:rsidR="00F647BC" w:rsidRPr="00F647BC">
        <w:rPr>
          <w:rFonts w:cs="Calibri"/>
          <w:szCs w:val="24"/>
        </w:rPr>
        <w:t>Α. 1078/2025)</w:t>
      </w:r>
      <w:r w:rsidRPr="00F647BC">
        <w:rPr>
          <w:rFonts w:cs="Calibri"/>
          <w:szCs w:val="24"/>
        </w:rPr>
        <w:t>,</w:t>
      </w:r>
      <w:r w:rsidR="00F647BC" w:rsidRPr="00F647BC">
        <w:rPr>
          <w:rFonts w:cs="Calibri"/>
          <w:szCs w:val="24"/>
        </w:rPr>
        <w:t xml:space="preserve"> </w:t>
      </w:r>
      <w:r w:rsidR="00791066" w:rsidRPr="00791066">
        <w:rPr>
          <w:rFonts w:cs="Calibri"/>
          <w:szCs w:val="24"/>
        </w:rPr>
        <w:t>οι μεταβολές των στοιχείων των Εταιρειών Περιορισμένης Ευθύνης (ΕΠΕ) και των Ιδιωτικών Κεφαλαιουχικών Εταιρειών (ΙΚΕ)</w:t>
      </w:r>
      <w:r w:rsidR="00F647BC" w:rsidRPr="00F647BC">
        <w:rPr>
          <w:rFonts w:cs="Calibri"/>
          <w:szCs w:val="24"/>
        </w:rPr>
        <w:t xml:space="preserve"> </w:t>
      </w:r>
      <w:r w:rsidR="00791066">
        <w:rPr>
          <w:rFonts w:cs="Calibri"/>
          <w:szCs w:val="24"/>
        </w:rPr>
        <w:t xml:space="preserve">ενημερώνονται </w:t>
      </w:r>
      <w:r>
        <w:rPr>
          <w:rFonts w:cs="Calibri"/>
          <w:szCs w:val="24"/>
        </w:rPr>
        <w:t>α</w:t>
      </w:r>
      <w:r w:rsidR="002B45A9">
        <w:rPr>
          <w:rFonts w:cs="Calibri"/>
          <w:szCs w:val="24"/>
        </w:rPr>
        <w:t>υτόματα</w:t>
      </w:r>
      <w:r>
        <w:rPr>
          <w:rFonts w:cs="Calibri"/>
          <w:szCs w:val="24"/>
        </w:rPr>
        <w:t xml:space="preserve"> </w:t>
      </w:r>
      <w:r w:rsidR="002B45A9">
        <w:rPr>
          <w:rFonts w:cs="Calibri"/>
          <w:szCs w:val="24"/>
        </w:rPr>
        <w:t>στο</w:t>
      </w:r>
      <w:r w:rsidR="00791066">
        <w:rPr>
          <w:rFonts w:cs="Calibri"/>
          <w:szCs w:val="24"/>
        </w:rPr>
        <w:t xml:space="preserve"> </w:t>
      </w:r>
      <w:r w:rsidR="002B45A9" w:rsidRPr="00B93848">
        <w:rPr>
          <w:rFonts w:cs="Calibri"/>
          <w:szCs w:val="24"/>
        </w:rPr>
        <w:t>Φορολογικ</w:t>
      </w:r>
      <w:r w:rsidR="002B45A9">
        <w:rPr>
          <w:rFonts w:cs="Calibri"/>
          <w:szCs w:val="24"/>
        </w:rPr>
        <w:t>ό</w:t>
      </w:r>
      <w:r w:rsidR="002B45A9" w:rsidRPr="00B93848">
        <w:rPr>
          <w:rFonts w:cs="Calibri"/>
          <w:szCs w:val="24"/>
        </w:rPr>
        <w:t xml:space="preserve"> Μητρώο</w:t>
      </w:r>
      <w:r w:rsidR="002B45A9">
        <w:rPr>
          <w:rFonts w:cs="Calibri"/>
          <w:szCs w:val="24"/>
        </w:rPr>
        <w:t xml:space="preserve"> της</w:t>
      </w:r>
      <w:r>
        <w:rPr>
          <w:rFonts w:cs="Calibri"/>
          <w:szCs w:val="24"/>
        </w:rPr>
        <w:t xml:space="preserve"> </w:t>
      </w:r>
      <w:r w:rsidR="00791066">
        <w:rPr>
          <w:rFonts w:cs="Calibri"/>
          <w:szCs w:val="24"/>
        </w:rPr>
        <w:t>ΑΑΔΕ.</w:t>
      </w:r>
      <w:r w:rsidR="002B45A9">
        <w:rPr>
          <w:rFonts w:cs="Calibri"/>
          <w:szCs w:val="24"/>
        </w:rPr>
        <w:t xml:space="preserve"> </w:t>
      </w:r>
    </w:p>
    <w:p w:rsidR="00D92F94" w:rsidRDefault="00207840" w:rsidP="00B93848">
      <w:pPr>
        <w:spacing w:line="276" w:lineRule="auto"/>
        <w:jc w:val="both"/>
        <w:rPr>
          <w:rFonts w:cs="Calibri"/>
          <w:szCs w:val="24"/>
        </w:rPr>
      </w:pPr>
      <w:r>
        <w:rPr>
          <w:rFonts w:cs="Calibri"/>
          <w:szCs w:val="24"/>
        </w:rPr>
        <w:t>Ειδικότερα, μ</w:t>
      </w:r>
      <w:r w:rsidR="003F62A1">
        <w:rPr>
          <w:rFonts w:cs="Calibri"/>
          <w:szCs w:val="24"/>
        </w:rPr>
        <w:t>ε την</w:t>
      </w:r>
      <w:r w:rsidR="00791066">
        <w:rPr>
          <w:rFonts w:cs="Calibri"/>
          <w:szCs w:val="24"/>
        </w:rPr>
        <w:t xml:space="preserve"> </w:t>
      </w:r>
      <w:r w:rsidR="008D6A2C">
        <w:rPr>
          <w:rFonts w:cs="Calibri"/>
          <w:szCs w:val="24"/>
        </w:rPr>
        <w:t>διεύρυνση</w:t>
      </w:r>
      <w:r w:rsidR="00CB0D66">
        <w:rPr>
          <w:rFonts w:cs="Calibri"/>
          <w:szCs w:val="24"/>
        </w:rPr>
        <w:t xml:space="preserve"> της</w:t>
      </w:r>
      <w:r w:rsidR="00966E6F">
        <w:rPr>
          <w:rFonts w:cs="Calibri"/>
          <w:szCs w:val="24"/>
        </w:rPr>
        <w:t xml:space="preserve"> </w:t>
      </w:r>
      <w:proofErr w:type="spellStart"/>
      <w:r w:rsidR="00266E03" w:rsidRPr="00B93848">
        <w:rPr>
          <w:rFonts w:cs="Calibri"/>
          <w:szCs w:val="24"/>
        </w:rPr>
        <w:t>διαλειτουργικότητα</w:t>
      </w:r>
      <w:r w:rsidR="008D6A2C">
        <w:rPr>
          <w:rFonts w:cs="Calibri"/>
          <w:szCs w:val="24"/>
        </w:rPr>
        <w:t>ς</w:t>
      </w:r>
      <w:proofErr w:type="spellEnd"/>
      <w:r w:rsidR="00966E6F">
        <w:rPr>
          <w:rFonts w:cs="Calibri"/>
          <w:szCs w:val="24"/>
        </w:rPr>
        <w:t xml:space="preserve"> </w:t>
      </w:r>
      <w:r w:rsidR="00B9794A">
        <w:rPr>
          <w:rFonts w:cs="Calibri"/>
          <w:szCs w:val="24"/>
        </w:rPr>
        <w:t xml:space="preserve">μεταξύ </w:t>
      </w:r>
      <w:r w:rsidR="00266E03">
        <w:rPr>
          <w:rFonts w:cs="Calibri"/>
          <w:szCs w:val="24"/>
        </w:rPr>
        <w:t xml:space="preserve">των </w:t>
      </w:r>
      <w:r w:rsidR="00B9794A">
        <w:rPr>
          <w:rFonts w:cs="Calibri"/>
          <w:szCs w:val="24"/>
        </w:rPr>
        <w:t xml:space="preserve">πληροφοριακών </w:t>
      </w:r>
      <w:r w:rsidR="00266E03">
        <w:rPr>
          <w:rFonts w:cs="Calibri"/>
          <w:szCs w:val="24"/>
        </w:rPr>
        <w:t>συστημάτων της ΑΑΔΕ</w:t>
      </w:r>
      <w:r w:rsidR="00966E6F">
        <w:rPr>
          <w:rFonts w:cs="Calibri"/>
          <w:szCs w:val="24"/>
        </w:rPr>
        <w:t xml:space="preserve"> </w:t>
      </w:r>
      <w:r w:rsidR="00B9794A">
        <w:rPr>
          <w:rFonts w:cs="Calibri"/>
          <w:szCs w:val="24"/>
        </w:rPr>
        <w:t>και</w:t>
      </w:r>
      <w:r w:rsidR="00266E03" w:rsidRPr="00B93848">
        <w:rPr>
          <w:rFonts w:cs="Calibri"/>
          <w:szCs w:val="24"/>
        </w:rPr>
        <w:t xml:space="preserve"> το</w:t>
      </w:r>
      <w:r w:rsidR="00B9794A">
        <w:rPr>
          <w:rFonts w:cs="Calibri"/>
          <w:szCs w:val="24"/>
        </w:rPr>
        <w:t>υ</w:t>
      </w:r>
      <w:r w:rsidR="00966E6F">
        <w:rPr>
          <w:rFonts w:cs="Calibri"/>
          <w:szCs w:val="24"/>
        </w:rPr>
        <w:t xml:space="preserve"> </w:t>
      </w:r>
      <w:r w:rsidR="00B9794A">
        <w:rPr>
          <w:rFonts w:cs="Calibri"/>
          <w:szCs w:val="24"/>
        </w:rPr>
        <w:t>Γενικού Εμπορικού Μητρώου (</w:t>
      </w:r>
      <w:r w:rsidR="00266E03" w:rsidRPr="00B93848">
        <w:rPr>
          <w:rFonts w:cs="Calibri"/>
          <w:szCs w:val="24"/>
        </w:rPr>
        <w:t>ΓΕΜΗ</w:t>
      </w:r>
      <w:r w:rsidR="00B9794A">
        <w:rPr>
          <w:rFonts w:cs="Calibri"/>
          <w:szCs w:val="24"/>
        </w:rPr>
        <w:t>)</w:t>
      </w:r>
      <w:r w:rsidR="00266E03">
        <w:rPr>
          <w:rFonts w:cs="Calibri"/>
          <w:szCs w:val="24"/>
        </w:rPr>
        <w:t>, τα</w:t>
      </w:r>
      <w:r w:rsidR="00B9794A">
        <w:rPr>
          <w:rFonts w:cs="Calibri"/>
          <w:szCs w:val="24"/>
        </w:rPr>
        <w:t xml:space="preserve"> σχετικά</w:t>
      </w:r>
      <w:r w:rsidR="00266E03">
        <w:rPr>
          <w:rFonts w:cs="Calibri"/>
          <w:szCs w:val="24"/>
        </w:rPr>
        <w:t xml:space="preserve"> δεδομένα αντλούνται</w:t>
      </w:r>
      <w:r w:rsidR="00966E6F">
        <w:rPr>
          <w:rFonts w:cs="Calibri"/>
          <w:szCs w:val="24"/>
        </w:rPr>
        <w:t xml:space="preserve"> </w:t>
      </w:r>
      <w:r w:rsidR="00B9794A">
        <w:rPr>
          <w:rFonts w:cs="Calibri"/>
          <w:szCs w:val="24"/>
        </w:rPr>
        <w:t xml:space="preserve">απευθείας από το ΓΕΜΗ </w:t>
      </w:r>
      <w:r w:rsidR="00266E03">
        <w:rPr>
          <w:rFonts w:cs="Calibri"/>
          <w:szCs w:val="24"/>
        </w:rPr>
        <w:t xml:space="preserve">και </w:t>
      </w:r>
      <w:r w:rsidR="00B9794A">
        <w:rPr>
          <w:rFonts w:cs="Calibri"/>
          <w:szCs w:val="24"/>
        </w:rPr>
        <w:t>καταχωρίζονται αυτόματα</w:t>
      </w:r>
      <w:r w:rsidR="00B9794A" w:rsidRPr="00B9794A">
        <w:rPr>
          <w:rFonts w:cs="Calibri"/>
          <w:b/>
          <w:szCs w:val="24"/>
        </w:rPr>
        <w:t>.</w:t>
      </w:r>
      <w:r w:rsidR="003F62A1">
        <w:rPr>
          <w:rFonts w:cs="Calibri"/>
          <w:b/>
          <w:szCs w:val="24"/>
        </w:rPr>
        <w:t xml:space="preserve"> </w:t>
      </w:r>
      <w:r w:rsidR="00266E03" w:rsidRPr="00B9794A">
        <w:rPr>
          <w:rFonts w:cs="Calibri"/>
          <w:szCs w:val="24"/>
        </w:rPr>
        <w:t>Ο</w:t>
      </w:r>
      <w:r w:rsidR="002B45A9" w:rsidRPr="00B9794A">
        <w:rPr>
          <w:rFonts w:cs="Calibri"/>
          <w:szCs w:val="24"/>
        </w:rPr>
        <w:t xml:space="preserve">ι </w:t>
      </w:r>
      <w:r w:rsidR="00266E03" w:rsidRPr="00B9794A">
        <w:rPr>
          <w:rFonts w:cs="Calibri"/>
          <w:szCs w:val="24"/>
        </w:rPr>
        <w:t xml:space="preserve">ΕΠΕ </w:t>
      </w:r>
      <w:r w:rsidR="002B45A9" w:rsidRPr="00B9794A">
        <w:rPr>
          <w:rFonts w:cs="Calibri"/>
          <w:szCs w:val="24"/>
        </w:rPr>
        <w:t xml:space="preserve">και οι </w:t>
      </w:r>
      <w:r w:rsidR="00266E03" w:rsidRPr="00B9794A">
        <w:rPr>
          <w:rFonts w:cs="Calibri"/>
          <w:szCs w:val="24"/>
        </w:rPr>
        <w:t>ΙΚΕ</w:t>
      </w:r>
      <w:r w:rsidR="00966E6F">
        <w:rPr>
          <w:rFonts w:cs="Calibri"/>
          <w:szCs w:val="24"/>
        </w:rPr>
        <w:t xml:space="preserve"> </w:t>
      </w:r>
      <w:r w:rsidR="00A62F5C" w:rsidRPr="00B9794A">
        <w:rPr>
          <w:rFonts w:cs="Calibri"/>
          <w:szCs w:val="24"/>
        </w:rPr>
        <w:t>δεν απαιτείται</w:t>
      </w:r>
      <w:r w:rsidR="00F840C3" w:rsidRPr="00B9794A">
        <w:rPr>
          <w:rFonts w:cs="Calibri"/>
          <w:szCs w:val="24"/>
        </w:rPr>
        <w:t xml:space="preserve"> </w:t>
      </w:r>
      <w:r w:rsidR="00791066">
        <w:rPr>
          <w:rFonts w:cs="Calibri"/>
          <w:szCs w:val="24"/>
        </w:rPr>
        <w:t>πλέον</w:t>
      </w:r>
      <w:r w:rsidR="00F840C3" w:rsidRPr="00B9794A">
        <w:rPr>
          <w:rFonts w:cs="Calibri"/>
          <w:szCs w:val="24"/>
        </w:rPr>
        <w:t xml:space="preserve"> </w:t>
      </w:r>
      <w:r w:rsidR="002B45A9" w:rsidRPr="00B9794A">
        <w:rPr>
          <w:rFonts w:cs="Calibri"/>
          <w:szCs w:val="24"/>
        </w:rPr>
        <w:t>να υποβάλλουν</w:t>
      </w:r>
      <w:r w:rsidR="00F840C3" w:rsidRPr="00B9794A">
        <w:rPr>
          <w:rFonts w:cs="Calibri"/>
          <w:szCs w:val="24"/>
        </w:rPr>
        <w:t xml:space="preserve"> δήλωση μεταβολής </w:t>
      </w:r>
      <w:r w:rsidR="00463150" w:rsidRPr="00B9794A">
        <w:rPr>
          <w:rFonts w:cs="Calibri"/>
          <w:szCs w:val="24"/>
        </w:rPr>
        <w:t>εργασιών</w:t>
      </w:r>
      <w:r w:rsidR="003F62A1">
        <w:rPr>
          <w:rFonts w:cs="Calibri"/>
          <w:szCs w:val="24"/>
        </w:rPr>
        <w:t xml:space="preserve"> </w:t>
      </w:r>
      <w:r w:rsidR="00463150" w:rsidRPr="00B9794A">
        <w:rPr>
          <w:rFonts w:cs="Calibri"/>
          <w:szCs w:val="24"/>
        </w:rPr>
        <w:t>στο Φορολογικό Μητρώο</w:t>
      </w:r>
      <w:r w:rsidR="002B45A9" w:rsidRPr="00B9794A">
        <w:rPr>
          <w:rFonts w:cs="Calibri"/>
          <w:szCs w:val="24"/>
        </w:rPr>
        <w:t xml:space="preserve"> της ΑΑΔΕ</w:t>
      </w:r>
      <w:r w:rsidR="00F840C3" w:rsidRPr="00B93848">
        <w:rPr>
          <w:rFonts w:cs="Calibri"/>
          <w:szCs w:val="24"/>
        </w:rPr>
        <w:t>, για μεταβολές που αφορούν</w:t>
      </w:r>
      <w:r w:rsidR="00266E03">
        <w:rPr>
          <w:rFonts w:cs="Calibri"/>
          <w:szCs w:val="24"/>
        </w:rPr>
        <w:t xml:space="preserve"> σε:</w:t>
      </w:r>
    </w:p>
    <w:p w:rsidR="00D92F94" w:rsidRDefault="00D92F94" w:rsidP="00CB0D66">
      <w:pPr>
        <w:pStyle w:val="a3"/>
        <w:numPr>
          <w:ilvl w:val="0"/>
          <w:numId w:val="2"/>
        </w:numPr>
        <w:spacing w:before="120" w:line="276" w:lineRule="auto"/>
        <w:ind w:left="714" w:hanging="357"/>
        <w:jc w:val="both"/>
        <w:rPr>
          <w:rFonts w:cs="Calibri"/>
          <w:szCs w:val="24"/>
        </w:rPr>
      </w:pPr>
      <w:r>
        <w:rPr>
          <w:rFonts w:cs="Calibri"/>
          <w:szCs w:val="24"/>
        </w:rPr>
        <w:t>Κ</w:t>
      </w:r>
      <w:r w:rsidR="00F840C3" w:rsidRPr="00D92F94">
        <w:rPr>
          <w:rFonts w:cs="Calibri"/>
          <w:szCs w:val="24"/>
        </w:rPr>
        <w:t>εφάλαιο</w:t>
      </w:r>
    </w:p>
    <w:p w:rsidR="00D92F94" w:rsidRDefault="00D92F94" w:rsidP="00266E03">
      <w:pPr>
        <w:pStyle w:val="a3"/>
        <w:numPr>
          <w:ilvl w:val="0"/>
          <w:numId w:val="2"/>
        </w:numPr>
        <w:spacing w:line="276" w:lineRule="auto"/>
        <w:jc w:val="both"/>
        <w:rPr>
          <w:rFonts w:cs="Calibri"/>
          <w:szCs w:val="24"/>
        </w:rPr>
      </w:pPr>
      <w:r>
        <w:rPr>
          <w:rFonts w:cs="Calibri"/>
          <w:szCs w:val="24"/>
        </w:rPr>
        <w:t>Κατάσταση</w:t>
      </w:r>
      <w:r w:rsidR="00791066">
        <w:rPr>
          <w:rFonts w:cs="Calibri"/>
          <w:szCs w:val="24"/>
        </w:rPr>
        <w:t xml:space="preserve"> </w:t>
      </w:r>
      <w:r w:rsidR="007B7BE9">
        <w:rPr>
          <w:rFonts w:cs="Calibri"/>
          <w:szCs w:val="24"/>
        </w:rPr>
        <w:t>του Νομικού Προσώπου</w:t>
      </w:r>
    </w:p>
    <w:p w:rsidR="00D92F94" w:rsidRDefault="00D92F94" w:rsidP="00266E03">
      <w:pPr>
        <w:pStyle w:val="a3"/>
        <w:numPr>
          <w:ilvl w:val="0"/>
          <w:numId w:val="2"/>
        </w:numPr>
        <w:spacing w:line="276" w:lineRule="auto"/>
        <w:jc w:val="both"/>
        <w:rPr>
          <w:rFonts w:cs="Calibri"/>
          <w:szCs w:val="24"/>
        </w:rPr>
      </w:pPr>
      <w:r>
        <w:rPr>
          <w:rFonts w:cs="Calibri"/>
          <w:szCs w:val="24"/>
        </w:rPr>
        <w:t>Λ</w:t>
      </w:r>
      <w:r w:rsidRPr="00D92F94">
        <w:rPr>
          <w:rFonts w:cs="Calibri"/>
          <w:szCs w:val="24"/>
        </w:rPr>
        <w:t xml:space="preserve">ήξη </w:t>
      </w:r>
      <w:r>
        <w:rPr>
          <w:rFonts w:cs="Calibri"/>
          <w:szCs w:val="24"/>
        </w:rPr>
        <w:t>Δ</w:t>
      </w:r>
      <w:r w:rsidR="00F840C3" w:rsidRPr="00D92F94">
        <w:rPr>
          <w:rFonts w:cs="Calibri"/>
          <w:szCs w:val="24"/>
        </w:rPr>
        <w:t>ιάρκεια</w:t>
      </w:r>
      <w:r w:rsidR="00254AB4">
        <w:rPr>
          <w:rFonts w:cs="Calibri"/>
          <w:szCs w:val="24"/>
        </w:rPr>
        <w:t>ς</w:t>
      </w:r>
    </w:p>
    <w:p w:rsidR="00306365" w:rsidRPr="00306365" w:rsidRDefault="00D92F94" w:rsidP="00306365">
      <w:pPr>
        <w:pStyle w:val="a3"/>
        <w:numPr>
          <w:ilvl w:val="0"/>
          <w:numId w:val="2"/>
        </w:numPr>
        <w:spacing w:line="276" w:lineRule="auto"/>
        <w:jc w:val="both"/>
        <w:rPr>
          <w:rFonts w:cs="Calibri"/>
          <w:szCs w:val="24"/>
        </w:rPr>
      </w:pPr>
      <w:r>
        <w:rPr>
          <w:rFonts w:cs="Calibri"/>
          <w:szCs w:val="24"/>
        </w:rPr>
        <w:t>Ε</w:t>
      </w:r>
      <w:r w:rsidR="00F840C3" w:rsidRPr="00D92F94">
        <w:rPr>
          <w:rFonts w:cs="Calibri"/>
          <w:szCs w:val="24"/>
        </w:rPr>
        <w:t>πωνυμία</w:t>
      </w:r>
    </w:p>
    <w:p w:rsidR="00306365" w:rsidRPr="00306365" w:rsidRDefault="00306365" w:rsidP="006532EB">
      <w:pPr>
        <w:spacing w:before="240" w:after="120" w:line="276" w:lineRule="auto"/>
        <w:jc w:val="both"/>
        <w:rPr>
          <w:rFonts w:cs="Calibri"/>
          <w:szCs w:val="24"/>
        </w:rPr>
      </w:pPr>
      <w:r w:rsidRPr="001C239F">
        <w:rPr>
          <w:rFonts w:cs="Calibri"/>
          <w:szCs w:val="24"/>
        </w:rPr>
        <w:t>Ήδη, μέσω της διαλειτουργικότητας από τον Οκτώβριο του 2023 έχουν ολοκληρωθεί αυτοματοποιημένα</w:t>
      </w:r>
      <w:r w:rsidR="008A0F7A">
        <w:rPr>
          <w:rFonts w:cs="Calibri"/>
          <w:szCs w:val="24"/>
        </w:rPr>
        <w:t xml:space="preserve"> πάνω από 113.000 μ</w:t>
      </w:r>
      <w:r w:rsidRPr="001C239F">
        <w:rPr>
          <w:rFonts w:cs="Calibri"/>
          <w:szCs w:val="24"/>
        </w:rPr>
        <w:t>εταβολές εργασιών</w:t>
      </w:r>
      <w:r w:rsidR="001D07EB" w:rsidRPr="001C239F">
        <w:rPr>
          <w:rFonts w:cs="Calibri"/>
          <w:szCs w:val="24"/>
        </w:rPr>
        <w:t xml:space="preserve"> Ανωνύμων Εταιρειών</w:t>
      </w:r>
      <w:r w:rsidR="008A0F7A">
        <w:rPr>
          <w:rFonts w:cs="Calibri"/>
          <w:szCs w:val="24"/>
        </w:rPr>
        <w:t xml:space="preserve"> (ΑΕ)</w:t>
      </w:r>
      <w:r w:rsidRPr="001C239F">
        <w:rPr>
          <w:rFonts w:cs="Calibri"/>
          <w:szCs w:val="24"/>
        </w:rPr>
        <w:t xml:space="preserve">. </w:t>
      </w:r>
      <w:r w:rsidR="00C46E99" w:rsidRPr="001C239F">
        <w:rPr>
          <w:rFonts w:cs="Calibri"/>
          <w:szCs w:val="24"/>
        </w:rPr>
        <w:t xml:space="preserve">Η διεύρυνση της </w:t>
      </w:r>
      <w:proofErr w:type="spellStart"/>
      <w:r w:rsidR="00C46E99" w:rsidRPr="001C239F">
        <w:rPr>
          <w:rFonts w:cs="Calibri"/>
          <w:szCs w:val="24"/>
        </w:rPr>
        <w:t>διαλειτουργ</w:t>
      </w:r>
      <w:r w:rsidR="000D1B10" w:rsidRPr="001C239F">
        <w:rPr>
          <w:rFonts w:cs="Calibri"/>
          <w:szCs w:val="24"/>
        </w:rPr>
        <w:t>ι</w:t>
      </w:r>
      <w:r w:rsidR="00C46E99" w:rsidRPr="001C239F">
        <w:rPr>
          <w:rFonts w:cs="Calibri"/>
          <w:szCs w:val="24"/>
        </w:rPr>
        <w:t>κότητας</w:t>
      </w:r>
      <w:proofErr w:type="spellEnd"/>
      <w:r w:rsidR="00C46E99" w:rsidRPr="001C239F">
        <w:rPr>
          <w:rFonts w:cs="Calibri"/>
          <w:szCs w:val="24"/>
        </w:rPr>
        <w:t xml:space="preserve"> </w:t>
      </w:r>
      <w:r w:rsidR="008A0F7A">
        <w:t xml:space="preserve">σε ΕΠΕ και ΙΚΕ </w:t>
      </w:r>
      <w:r w:rsidRPr="001C239F">
        <w:rPr>
          <w:rFonts w:cs="Calibri"/>
          <w:szCs w:val="24"/>
        </w:rPr>
        <w:t>αναμένεται να αναβαθμίσει</w:t>
      </w:r>
      <w:r w:rsidR="00C068E2">
        <w:rPr>
          <w:rFonts w:cs="Calibri"/>
          <w:szCs w:val="24"/>
        </w:rPr>
        <w:t xml:space="preserve"> </w:t>
      </w:r>
      <w:r w:rsidRPr="001C239F">
        <w:rPr>
          <w:rFonts w:cs="Calibri"/>
          <w:szCs w:val="24"/>
        </w:rPr>
        <w:t>περαιτέρω τις παρεχόμενες υπηρεσίες</w:t>
      </w:r>
      <w:r w:rsidR="00C46E99" w:rsidRPr="001C239F">
        <w:rPr>
          <w:rFonts w:cs="Calibri"/>
          <w:szCs w:val="24"/>
        </w:rPr>
        <w:t xml:space="preserve"> προς τις επιχειρήσεις</w:t>
      </w:r>
      <w:r w:rsidRPr="001C239F">
        <w:rPr>
          <w:rFonts w:cs="Calibri"/>
          <w:szCs w:val="24"/>
        </w:rPr>
        <w:t xml:space="preserve"> και να μειώσει τ</w:t>
      </w:r>
      <w:r w:rsidR="00260782" w:rsidRPr="001C239F">
        <w:rPr>
          <w:rFonts w:cs="Calibri"/>
          <w:szCs w:val="24"/>
        </w:rPr>
        <w:t>ο</w:t>
      </w:r>
      <w:r w:rsidRPr="001C239F">
        <w:rPr>
          <w:rFonts w:cs="Calibri"/>
          <w:szCs w:val="24"/>
        </w:rPr>
        <w:t xml:space="preserve"> διοικητικ</w:t>
      </w:r>
      <w:r w:rsidR="00260782" w:rsidRPr="001C239F">
        <w:rPr>
          <w:rFonts w:cs="Calibri"/>
          <w:szCs w:val="24"/>
        </w:rPr>
        <w:t>ό</w:t>
      </w:r>
      <w:r w:rsidRPr="001C239F">
        <w:rPr>
          <w:rFonts w:cs="Calibri"/>
          <w:szCs w:val="24"/>
        </w:rPr>
        <w:t xml:space="preserve"> </w:t>
      </w:r>
      <w:r w:rsidR="00260782" w:rsidRPr="001C239F">
        <w:rPr>
          <w:rFonts w:cs="Calibri"/>
          <w:szCs w:val="24"/>
        </w:rPr>
        <w:t>κόστος,</w:t>
      </w:r>
      <w:r w:rsidR="00D41280" w:rsidRPr="001C239F">
        <w:rPr>
          <w:rFonts w:cs="Calibri"/>
          <w:szCs w:val="24"/>
        </w:rPr>
        <w:t xml:space="preserve"> </w:t>
      </w:r>
      <w:r w:rsidR="00B25948" w:rsidRPr="001C239F">
        <w:rPr>
          <w:rFonts w:cs="Calibri"/>
          <w:szCs w:val="24"/>
        </w:rPr>
        <w:t xml:space="preserve">καθώς υπολογίζεται ότι θα αυτοματοποιηθεί η </w:t>
      </w:r>
      <w:r w:rsidR="00C4718C" w:rsidRPr="001C239F">
        <w:rPr>
          <w:rFonts w:cs="Calibri"/>
          <w:szCs w:val="24"/>
        </w:rPr>
        <w:t xml:space="preserve">ενημέρωση </w:t>
      </w:r>
      <w:r w:rsidR="00B25948" w:rsidRPr="001C239F">
        <w:rPr>
          <w:rFonts w:cs="Calibri"/>
          <w:szCs w:val="24"/>
        </w:rPr>
        <w:t xml:space="preserve">περισσοτέρων των </w:t>
      </w:r>
      <w:r w:rsidR="001608D1">
        <w:rPr>
          <w:rFonts w:cs="Calibri"/>
          <w:szCs w:val="24"/>
        </w:rPr>
        <w:t>100</w:t>
      </w:r>
      <w:r w:rsidR="00B25948" w:rsidRPr="001C239F">
        <w:rPr>
          <w:rFonts w:cs="Calibri"/>
          <w:szCs w:val="24"/>
        </w:rPr>
        <w:t xml:space="preserve">.000 μεταβολών </w:t>
      </w:r>
      <w:r w:rsidR="00260782" w:rsidRPr="001C239F">
        <w:rPr>
          <w:rFonts w:cs="Calibri"/>
          <w:szCs w:val="24"/>
        </w:rPr>
        <w:t>ετησίως</w:t>
      </w:r>
      <w:r w:rsidRPr="001C239F">
        <w:rPr>
          <w:rFonts w:cs="Calibri"/>
          <w:szCs w:val="24"/>
        </w:rPr>
        <w:t>.</w:t>
      </w:r>
    </w:p>
    <w:p w:rsidR="006532EB" w:rsidRPr="006532EB" w:rsidRDefault="006532EB" w:rsidP="006532EB">
      <w:pPr>
        <w:spacing w:before="240" w:after="120" w:line="276" w:lineRule="auto"/>
        <w:jc w:val="both"/>
        <w:rPr>
          <w:rFonts w:cs="Calibri"/>
          <w:b/>
          <w:szCs w:val="24"/>
        </w:rPr>
      </w:pPr>
      <w:r w:rsidRPr="006532EB">
        <w:rPr>
          <w:rFonts w:cs="Calibri"/>
          <w:b/>
          <w:szCs w:val="24"/>
        </w:rPr>
        <w:t>Ειδοποίηση</w:t>
      </w:r>
      <w:r>
        <w:rPr>
          <w:rFonts w:cs="Calibri"/>
          <w:b/>
          <w:szCs w:val="24"/>
        </w:rPr>
        <w:t xml:space="preserve"> επιτυχούς καταχώρησης</w:t>
      </w:r>
    </w:p>
    <w:p w:rsidR="00B9794A" w:rsidRDefault="00266E03" w:rsidP="00CB0D66">
      <w:pPr>
        <w:spacing w:before="120" w:after="120" w:line="276" w:lineRule="auto"/>
        <w:jc w:val="both"/>
        <w:rPr>
          <w:rFonts w:cs="Calibri"/>
          <w:szCs w:val="24"/>
        </w:rPr>
      </w:pPr>
      <w:r>
        <w:rPr>
          <w:rFonts w:cs="Calibri"/>
          <w:szCs w:val="24"/>
        </w:rPr>
        <w:t xml:space="preserve">Την επόμενη </w:t>
      </w:r>
      <w:r w:rsidR="008A0FEA">
        <w:rPr>
          <w:rFonts w:cs="Calibri"/>
          <w:szCs w:val="24"/>
        </w:rPr>
        <w:t>η</w:t>
      </w:r>
      <w:r>
        <w:rPr>
          <w:rFonts w:cs="Calibri"/>
          <w:szCs w:val="24"/>
        </w:rPr>
        <w:t>μέρα της καταχώρισης στο ΓΕΜΗ</w:t>
      </w:r>
      <w:r w:rsidR="00CB0D66">
        <w:rPr>
          <w:rFonts w:cs="Calibri"/>
          <w:szCs w:val="24"/>
        </w:rPr>
        <w:t>,</w:t>
      </w:r>
      <w:r>
        <w:rPr>
          <w:rFonts w:cs="Calibri"/>
          <w:szCs w:val="24"/>
        </w:rPr>
        <w:t xml:space="preserve"> τ</w:t>
      </w:r>
      <w:r w:rsidR="00F840C3" w:rsidRPr="00B93848">
        <w:rPr>
          <w:rFonts w:cs="Calibri"/>
          <w:szCs w:val="24"/>
        </w:rPr>
        <w:t xml:space="preserve">ο νομικό πρόσωπο </w:t>
      </w:r>
      <w:r w:rsidR="00463150" w:rsidRPr="00B93848">
        <w:rPr>
          <w:rFonts w:cs="Calibri"/>
          <w:szCs w:val="24"/>
        </w:rPr>
        <w:t>ενημερώνεται</w:t>
      </w:r>
      <w:r w:rsidR="00C46E99">
        <w:rPr>
          <w:rFonts w:cs="Calibri"/>
          <w:szCs w:val="24"/>
        </w:rPr>
        <w:t xml:space="preserve"> </w:t>
      </w:r>
      <w:r>
        <w:rPr>
          <w:rFonts w:cs="Calibri"/>
          <w:szCs w:val="24"/>
        </w:rPr>
        <w:t xml:space="preserve">σχετικά με την </w:t>
      </w:r>
      <w:r w:rsidRPr="00CB0D66">
        <w:rPr>
          <w:rFonts w:cs="Calibri"/>
          <w:b/>
          <w:szCs w:val="24"/>
        </w:rPr>
        <w:t>επιτυχή ή μη καταχώριση</w:t>
      </w:r>
      <w:r w:rsidRPr="00B93848">
        <w:rPr>
          <w:rFonts w:cs="Calibri"/>
          <w:szCs w:val="24"/>
        </w:rPr>
        <w:t xml:space="preserve"> του συνόλου ή μέρους των μεταβολών του</w:t>
      </w:r>
      <w:r w:rsidR="00C46E99">
        <w:rPr>
          <w:rFonts w:cs="Calibri"/>
          <w:szCs w:val="24"/>
        </w:rPr>
        <w:t xml:space="preserve"> </w:t>
      </w:r>
      <w:r w:rsidR="00BA0731">
        <w:rPr>
          <w:rFonts w:cs="Calibri"/>
          <w:szCs w:val="24"/>
        </w:rPr>
        <w:t>με μ</w:t>
      </w:r>
      <w:r w:rsidR="007B7BE9">
        <w:rPr>
          <w:rFonts w:cs="Calibri"/>
          <w:szCs w:val="24"/>
        </w:rPr>
        <w:t>ή</w:t>
      </w:r>
      <w:r w:rsidR="00BA0731">
        <w:rPr>
          <w:rFonts w:cs="Calibri"/>
          <w:szCs w:val="24"/>
        </w:rPr>
        <w:t>ν</w:t>
      </w:r>
      <w:r w:rsidR="007B7BE9">
        <w:rPr>
          <w:rFonts w:cs="Calibri"/>
          <w:szCs w:val="24"/>
        </w:rPr>
        <w:t>υ</w:t>
      </w:r>
      <w:r w:rsidR="00BA0731">
        <w:rPr>
          <w:rFonts w:cs="Calibri"/>
          <w:szCs w:val="24"/>
        </w:rPr>
        <w:t>μα</w:t>
      </w:r>
      <w:r>
        <w:rPr>
          <w:rFonts w:cs="Calibri"/>
          <w:szCs w:val="24"/>
        </w:rPr>
        <w:t xml:space="preserve"> που λαμβάνει</w:t>
      </w:r>
      <w:r w:rsidR="00C46E99">
        <w:rPr>
          <w:rFonts w:cs="Calibri"/>
          <w:szCs w:val="24"/>
        </w:rPr>
        <w:t xml:space="preserve"> </w:t>
      </w:r>
      <w:r w:rsidR="00253318" w:rsidRPr="00CB0D66">
        <w:rPr>
          <w:rFonts w:cs="Calibri"/>
          <w:szCs w:val="24"/>
        </w:rPr>
        <w:t>μέσω</w:t>
      </w:r>
      <w:r w:rsidR="00B9794A">
        <w:rPr>
          <w:rFonts w:cs="Calibri"/>
          <w:szCs w:val="24"/>
        </w:rPr>
        <w:t xml:space="preserve">: </w:t>
      </w:r>
    </w:p>
    <w:p w:rsidR="00B9794A" w:rsidRDefault="00605F88" w:rsidP="00B9794A">
      <w:pPr>
        <w:pStyle w:val="a3"/>
        <w:numPr>
          <w:ilvl w:val="0"/>
          <w:numId w:val="4"/>
        </w:numPr>
        <w:spacing w:before="120" w:after="120" w:line="276" w:lineRule="auto"/>
        <w:jc w:val="both"/>
        <w:rPr>
          <w:bCs/>
          <w:color w:val="000000"/>
          <w:szCs w:val="24"/>
        </w:rPr>
      </w:pPr>
      <w:r>
        <w:rPr>
          <w:bCs/>
          <w:color w:val="000000"/>
          <w:szCs w:val="24"/>
        </w:rPr>
        <w:t xml:space="preserve">της </w:t>
      </w:r>
      <w:r w:rsidR="00253318" w:rsidRPr="00B9794A">
        <w:rPr>
          <w:bCs/>
          <w:color w:val="000000"/>
          <w:szCs w:val="24"/>
        </w:rPr>
        <w:t xml:space="preserve">ψηφιακής πύλης </w:t>
      </w:r>
      <w:r w:rsidR="00253318" w:rsidRPr="00B9794A">
        <w:rPr>
          <w:b/>
          <w:bCs/>
          <w:color w:val="000000"/>
          <w:szCs w:val="24"/>
          <w:lang w:val="en-US"/>
        </w:rPr>
        <w:t>myAADE</w:t>
      </w:r>
      <w:r w:rsidR="00253318" w:rsidRPr="00B9794A">
        <w:rPr>
          <w:bCs/>
          <w:color w:val="000000"/>
          <w:szCs w:val="24"/>
        </w:rPr>
        <w:t xml:space="preserve"> (</w:t>
      </w:r>
      <w:r w:rsidR="00253318" w:rsidRPr="00B9794A">
        <w:rPr>
          <w:bCs/>
          <w:color w:val="000000"/>
          <w:szCs w:val="24"/>
          <w:lang w:val="en-US"/>
        </w:rPr>
        <w:t>myaade</w:t>
      </w:r>
      <w:r w:rsidR="00253318" w:rsidRPr="00B9794A">
        <w:rPr>
          <w:bCs/>
          <w:color w:val="000000"/>
          <w:szCs w:val="24"/>
        </w:rPr>
        <w:t>.</w:t>
      </w:r>
      <w:r w:rsidR="00253318" w:rsidRPr="00B9794A">
        <w:rPr>
          <w:bCs/>
          <w:color w:val="000000"/>
          <w:szCs w:val="24"/>
          <w:lang w:val="en-US"/>
        </w:rPr>
        <w:t>gov</w:t>
      </w:r>
      <w:r w:rsidR="00253318" w:rsidRPr="00B9794A">
        <w:rPr>
          <w:bCs/>
          <w:color w:val="000000"/>
          <w:szCs w:val="24"/>
        </w:rPr>
        <w:t>.</w:t>
      </w:r>
      <w:r w:rsidR="00253318" w:rsidRPr="00B9794A">
        <w:rPr>
          <w:bCs/>
          <w:color w:val="000000"/>
          <w:szCs w:val="24"/>
          <w:lang w:val="en-US"/>
        </w:rPr>
        <w:t>gr</w:t>
      </w:r>
      <w:r w:rsidR="00253318" w:rsidRPr="00B9794A">
        <w:rPr>
          <w:bCs/>
          <w:color w:val="000000"/>
          <w:szCs w:val="24"/>
        </w:rPr>
        <w:t>)</w:t>
      </w:r>
      <w:r w:rsidR="00266E03" w:rsidRPr="00B9794A">
        <w:rPr>
          <w:bCs/>
          <w:color w:val="000000"/>
          <w:szCs w:val="24"/>
        </w:rPr>
        <w:t xml:space="preserve"> στη διαδρομή</w:t>
      </w:r>
      <w:r w:rsidR="00C46E99">
        <w:rPr>
          <w:bCs/>
          <w:color w:val="000000"/>
          <w:szCs w:val="24"/>
        </w:rPr>
        <w:t xml:space="preserve"> «</w:t>
      </w:r>
      <w:r w:rsidR="00253318" w:rsidRPr="000D1B10">
        <w:rPr>
          <w:bCs/>
          <w:color w:val="000000"/>
          <w:szCs w:val="24"/>
        </w:rPr>
        <w:t>Μητρώο και Επικοινωνία</w:t>
      </w:r>
      <w:r w:rsidR="00C46E99">
        <w:rPr>
          <w:bCs/>
          <w:color w:val="000000"/>
          <w:szCs w:val="24"/>
        </w:rPr>
        <w:t xml:space="preserve">» </w:t>
      </w:r>
      <w:r w:rsidR="00266E03" w:rsidRPr="000D1B10">
        <w:rPr>
          <w:bCs/>
          <w:color w:val="000000"/>
          <w:szCs w:val="24"/>
        </w:rPr>
        <w:t>&gt;</w:t>
      </w:r>
      <w:r w:rsidR="00C46E99">
        <w:rPr>
          <w:bCs/>
          <w:color w:val="000000"/>
          <w:szCs w:val="24"/>
        </w:rPr>
        <w:t xml:space="preserve"> «</w:t>
      </w:r>
      <w:r w:rsidR="00253318" w:rsidRPr="000D1B10">
        <w:rPr>
          <w:bCs/>
          <w:color w:val="000000"/>
          <w:szCs w:val="24"/>
        </w:rPr>
        <w:t>Τα Μηνύματα μου</w:t>
      </w:r>
      <w:r w:rsidR="00C46E99">
        <w:rPr>
          <w:bCs/>
          <w:color w:val="000000"/>
          <w:szCs w:val="24"/>
        </w:rPr>
        <w:t>»</w:t>
      </w:r>
    </w:p>
    <w:p w:rsidR="00B9794A" w:rsidRPr="00B9794A" w:rsidRDefault="00605F88" w:rsidP="00B9794A">
      <w:pPr>
        <w:pStyle w:val="a3"/>
        <w:numPr>
          <w:ilvl w:val="0"/>
          <w:numId w:val="4"/>
        </w:numPr>
        <w:spacing w:before="120" w:after="120" w:line="276" w:lineRule="auto"/>
        <w:jc w:val="both"/>
        <w:rPr>
          <w:bCs/>
          <w:color w:val="000000"/>
          <w:szCs w:val="24"/>
        </w:rPr>
      </w:pPr>
      <w:r>
        <w:rPr>
          <w:bCs/>
          <w:color w:val="000000"/>
          <w:szCs w:val="24"/>
        </w:rPr>
        <w:t xml:space="preserve">της </w:t>
      </w:r>
      <w:r w:rsidR="00253318" w:rsidRPr="00B9794A">
        <w:rPr>
          <w:bCs/>
          <w:color w:val="000000"/>
          <w:szCs w:val="24"/>
        </w:rPr>
        <w:t xml:space="preserve">εφαρμογής για κινητές συσκευές </w:t>
      </w:r>
      <w:r w:rsidR="00253318" w:rsidRPr="00B9794A">
        <w:rPr>
          <w:b/>
          <w:bCs/>
          <w:color w:val="000000"/>
          <w:szCs w:val="24"/>
          <w:lang w:val="en-US"/>
        </w:rPr>
        <w:t>myAADEapp</w:t>
      </w:r>
      <w:r w:rsidR="000D1B10">
        <w:rPr>
          <w:b/>
          <w:bCs/>
          <w:color w:val="000000"/>
          <w:szCs w:val="24"/>
        </w:rPr>
        <w:t xml:space="preserve"> </w:t>
      </w:r>
      <w:r w:rsidR="00266E03" w:rsidRPr="00B9794A">
        <w:rPr>
          <w:bCs/>
          <w:i/>
          <w:color w:val="000000"/>
          <w:szCs w:val="24"/>
        </w:rPr>
        <w:t>&gt;</w:t>
      </w:r>
      <w:r w:rsidR="00C46E99">
        <w:rPr>
          <w:bCs/>
          <w:color w:val="000000"/>
          <w:szCs w:val="24"/>
        </w:rPr>
        <w:t xml:space="preserve"> «</w:t>
      </w:r>
      <w:r w:rsidR="00253318" w:rsidRPr="000D1B10">
        <w:rPr>
          <w:bCs/>
          <w:color w:val="000000"/>
          <w:szCs w:val="24"/>
        </w:rPr>
        <w:t>Τα Μηνύματα μο</w:t>
      </w:r>
      <w:r w:rsidR="00B9794A" w:rsidRPr="000D1B10">
        <w:rPr>
          <w:bCs/>
          <w:color w:val="000000"/>
          <w:szCs w:val="24"/>
        </w:rPr>
        <w:t>υ</w:t>
      </w:r>
      <w:r w:rsidR="00C46E99">
        <w:rPr>
          <w:bCs/>
          <w:color w:val="000000"/>
          <w:szCs w:val="24"/>
        </w:rPr>
        <w:t>»</w:t>
      </w:r>
    </w:p>
    <w:p w:rsidR="00F840C3" w:rsidRDefault="00BA0731" w:rsidP="00B9794A">
      <w:pPr>
        <w:spacing w:before="120" w:after="120" w:line="276" w:lineRule="auto"/>
        <w:jc w:val="both"/>
        <w:rPr>
          <w:bCs/>
          <w:color w:val="000000"/>
          <w:szCs w:val="24"/>
        </w:rPr>
      </w:pPr>
      <w:r w:rsidRPr="00B9794A">
        <w:rPr>
          <w:bCs/>
          <w:color w:val="000000"/>
          <w:szCs w:val="24"/>
        </w:rPr>
        <w:lastRenderedPageBreak/>
        <w:t>Επιπλέον</w:t>
      </w:r>
      <w:r w:rsidR="007B7BE9" w:rsidRPr="00B9794A">
        <w:rPr>
          <w:bCs/>
          <w:color w:val="000000"/>
          <w:szCs w:val="24"/>
        </w:rPr>
        <w:t>,</w:t>
      </w:r>
      <w:r w:rsidRPr="00B9794A">
        <w:rPr>
          <w:bCs/>
          <w:color w:val="000000"/>
          <w:szCs w:val="24"/>
        </w:rPr>
        <w:t xml:space="preserve"> σχετική</w:t>
      </w:r>
      <w:r w:rsidR="00253318" w:rsidRPr="00B9794A">
        <w:rPr>
          <w:bCs/>
          <w:color w:val="000000"/>
          <w:szCs w:val="24"/>
        </w:rPr>
        <w:t xml:space="preserve"> ειδοποίηση</w:t>
      </w:r>
      <w:r w:rsidR="00C46E99">
        <w:rPr>
          <w:bCs/>
          <w:color w:val="000000"/>
          <w:szCs w:val="24"/>
        </w:rPr>
        <w:t xml:space="preserve"> </w:t>
      </w:r>
      <w:r w:rsidR="00266E03" w:rsidRPr="00B9794A">
        <w:rPr>
          <w:bCs/>
          <w:color w:val="000000"/>
          <w:szCs w:val="24"/>
        </w:rPr>
        <w:t>(</w:t>
      </w:r>
      <w:r w:rsidR="00266E03" w:rsidRPr="00B9794A">
        <w:rPr>
          <w:bCs/>
          <w:color w:val="000000"/>
          <w:szCs w:val="24"/>
          <w:lang w:val="en-US"/>
        </w:rPr>
        <w:t>email</w:t>
      </w:r>
      <w:r w:rsidR="00266E03" w:rsidRPr="00B9794A">
        <w:rPr>
          <w:bCs/>
          <w:color w:val="000000"/>
          <w:szCs w:val="24"/>
        </w:rPr>
        <w:t xml:space="preserve">) </w:t>
      </w:r>
      <w:r w:rsidRPr="00B9794A">
        <w:rPr>
          <w:bCs/>
          <w:color w:val="000000"/>
          <w:szCs w:val="24"/>
        </w:rPr>
        <w:t>αποστέλλεται</w:t>
      </w:r>
      <w:r w:rsidR="00C46E99">
        <w:rPr>
          <w:bCs/>
          <w:color w:val="000000"/>
          <w:szCs w:val="24"/>
        </w:rPr>
        <w:t xml:space="preserve"> </w:t>
      </w:r>
      <w:r w:rsidR="00CB0D66" w:rsidRPr="00B9794A">
        <w:rPr>
          <w:bCs/>
          <w:color w:val="000000"/>
          <w:szCs w:val="24"/>
        </w:rPr>
        <w:t xml:space="preserve">και </w:t>
      </w:r>
      <w:r w:rsidR="00253318" w:rsidRPr="00B9794A">
        <w:rPr>
          <w:bCs/>
          <w:color w:val="000000"/>
          <w:szCs w:val="24"/>
        </w:rPr>
        <w:t>στη δηλωθείσα διεύθυνση ηλεκτρονικού ταχυδρομείου</w:t>
      </w:r>
      <w:r w:rsidRPr="00B9794A">
        <w:rPr>
          <w:bCs/>
          <w:color w:val="000000"/>
          <w:szCs w:val="24"/>
        </w:rPr>
        <w:t>.</w:t>
      </w:r>
    </w:p>
    <w:p w:rsidR="006532EB" w:rsidRPr="006532EB" w:rsidRDefault="004E26A0" w:rsidP="006532EB">
      <w:pPr>
        <w:spacing w:before="240" w:after="120" w:line="276" w:lineRule="auto"/>
        <w:jc w:val="both"/>
        <w:rPr>
          <w:rFonts w:cs="Calibri"/>
          <w:b/>
          <w:szCs w:val="24"/>
        </w:rPr>
      </w:pPr>
      <w:r>
        <w:rPr>
          <w:rFonts w:cs="Calibri"/>
          <w:b/>
          <w:szCs w:val="24"/>
        </w:rPr>
        <w:t>Α</w:t>
      </w:r>
      <w:r w:rsidR="006532EB">
        <w:rPr>
          <w:rFonts w:cs="Calibri"/>
          <w:b/>
          <w:szCs w:val="24"/>
        </w:rPr>
        <w:t>δυναμί</w:t>
      </w:r>
      <w:r w:rsidR="006532EB" w:rsidRPr="006532EB">
        <w:rPr>
          <w:rFonts w:cs="Calibri"/>
          <w:b/>
          <w:szCs w:val="24"/>
        </w:rPr>
        <w:t xml:space="preserve">α </w:t>
      </w:r>
      <w:r w:rsidR="006532EB">
        <w:rPr>
          <w:rFonts w:cs="Calibri"/>
          <w:b/>
          <w:szCs w:val="24"/>
        </w:rPr>
        <w:t xml:space="preserve">αυτόματης </w:t>
      </w:r>
      <w:r w:rsidR="006532EB" w:rsidRPr="006532EB">
        <w:rPr>
          <w:rFonts w:cs="Calibri"/>
          <w:b/>
          <w:szCs w:val="24"/>
        </w:rPr>
        <w:t>ενημέρωσης</w:t>
      </w:r>
    </w:p>
    <w:p w:rsidR="00A96E5D" w:rsidRDefault="00B9794A" w:rsidP="00013B63">
      <w:pPr>
        <w:spacing w:line="276" w:lineRule="auto"/>
        <w:jc w:val="both"/>
        <w:rPr>
          <w:rFonts w:cs="Calibri"/>
          <w:szCs w:val="24"/>
        </w:rPr>
      </w:pPr>
      <w:r>
        <w:rPr>
          <w:rFonts w:cs="Calibri"/>
          <w:szCs w:val="24"/>
        </w:rPr>
        <w:t xml:space="preserve">Σε </w:t>
      </w:r>
      <w:r w:rsidR="00F840C3" w:rsidRPr="00B93848">
        <w:rPr>
          <w:rFonts w:cs="Calibri"/>
          <w:szCs w:val="24"/>
        </w:rPr>
        <w:t>περίπτωση</w:t>
      </w:r>
      <w:r>
        <w:rPr>
          <w:rFonts w:cs="Calibri"/>
          <w:szCs w:val="24"/>
        </w:rPr>
        <w:t xml:space="preserve"> αδυναμίας </w:t>
      </w:r>
      <w:r w:rsidR="00F840C3" w:rsidRPr="00B93848">
        <w:rPr>
          <w:rFonts w:cs="Calibri"/>
          <w:szCs w:val="24"/>
        </w:rPr>
        <w:t>αυτόματη</w:t>
      </w:r>
      <w:r>
        <w:rPr>
          <w:rFonts w:cs="Calibri"/>
          <w:szCs w:val="24"/>
        </w:rPr>
        <w:t xml:space="preserve">ς </w:t>
      </w:r>
      <w:r w:rsidR="00F840C3" w:rsidRPr="00B93848">
        <w:rPr>
          <w:rFonts w:cs="Calibri"/>
          <w:szCs w:val="24"/>
        </w:rPr>
        <w:t>ενημέρωση</w:t>
      </w:r>
      <w:r>
        <w:rPr>
          <w:rFonts w:cs="Calibri"/>
          <w:szCs w:val="24"/>
        </w:rPr>
        <w:t>ς</w:t>
      </w:r>
      <w:r w:rsidR="00F840C3" w:rsidRPr="00B93848">
        <w:rPr>
          <w:rFonts w:cs="Calibri"/>
          <w:szCs w:val="24"/>
        </w:rPr>
        <w:t xml:space="preserve"> του Φορολογικού Μητρώου, </w:t>
      </w:r>
      <w:r w:rsidR="00463150" w:rsidRPr="00B93848">
        <w:rPr>
          <w:rFonts w:cs="Calibri"/>
          <w:szCs w:val="24"/>
        </w:rPr>
        <w:t>το νομικό πρόσωπο</w:t>
      </w:r>
      <w:r w:rsidR="00F840C3" w:rsidRPr="00B93848">
        <w:rPr>
          <w:rFonts w:cs="Calibri"/>
          <w:szCs w:val="24"/>
        </w:rPr>
        <w:t xml:space="preserve"> ενημερώνεται</w:t>
      </w:r>
      <w:r>
        <w:rPr>
          <w:rFonts w:cs="Calibri"/>
          <w:szCs w:val="24"/>
        </w:rPr>
        <w:t xml:space="preserve"> με </w:t>
      </w:r>
      <w:r w:rsidR="00605F88">
        <w:rPr>
          <w:rFonts w:cs="Calibri"/>
          <w:szCs w:val="24"/>
        </w:rPr>
        <w:t>σχετικό</w:t>
      </w:r>
      <w:r>
        <w:rPr>
          <w:rFonts w:cs="Calibri"/>
          <w:szCs w:val="24"/>
        </w:rPr>
        <w:t xml:space="preserve"> μήνυμα</w:t>
      </w:r>
      <w:r w:rsidR="00A96E5D">
        <w:rPr>
          <w:rFonts w:cs="Calibri"/>
          <w:szCs w:val="24"/>
        </w:rPr>
        <w:t xml:space="preserve"> </w:t>
      </w:r>
      <w:r w:rsidR="00905928">
        <w:rPr>
          <w:rFonts w:cs="Calibri"/>
          <w:szCs w:val="24"/>
        </w:rPr>
        <w:t xml:space="preserve">ότι </w:t>
      </w:r>
      <w:r w:rsidRPr="00B9794A">
        <w:rPr>
          <w:rFonts w:cs="Calibri"/>
          <w:szCs w:val="24"/>
        </w:rPr>
        <w:t>πρέπει να υποβ</w:t>
      </w:r>
      <w:r w:rsidR="00F063DC">
        <w:rPr>
          <w:rFonts w:cs="Calibri"/>
          <w:szCs w:val="24"/>
        </w:rPr>
        <w:t>άλει</w:t>
      </w:r>
      <w:r w:rsidRPr="00B9794A">
        <w:rPr>
          <w:rFonts w:cs="Calibri"/>
          <w:szCs w:val="24"/>
        </w:rPr>
        <w:t xml:space="preserve"> δήλωση μεταβολής εργασιών </w:t>
      </w:r>
      <w:r w:rsidR="00A96E5D" w:rsidRPr="00A96E5D">
        <w:rPr>
          <w:rFonts w:cs="Calibri"/>
          <w:szCs w:val="24"/>
        </w:rPr>
        <w:t xml:space="preserve">από την εφαρμογή </w:t>
      </w:r>
      <w:r w:rsidR="00A96E5D">
        <w:rPr>
          <w:rFonts w:cs="Calibri"/>
          <w:szCs w:val="24"/>
        </w:rPr>
        <w:t>«</w:t>
      </w:r>
      <w:r w:rsidR="00A96E5D" w:rsidRPr="00A96E5D">
        <w:rPr>
          <w:rFonts w:cs="Calibri"/>
          <w:szCs w:val="24"/>
        </w:rPr>
        <w:t>Τα Αιτήματά μου</w:t>
      </w:r>
      <w:r w:rsidR="00A96E5D">
        <w:rPr>
          <w:rFonts w:cs="Calibri"/>
          <w:szCs w:val="24"/>
        </w:rPr>
        <w:t>»</w:t>
      </w:r>
      <w:r w:rsidRPr="00B9794A">
        <w:rPr>
          <w:rFonts w:cs="Calibri"/>
          <w:szCs w:val="24"/>
        </w:rPr>
        <w:t xml:space="preserve"> της ψηφιακής πύλης</w:t>
      </w:r>
      <w:r w:rsidR="00A96E5D">
        <w:rPr>
          <w:rFonts w:cs="Calibri"/>
          <w:szCs w:val="24"/>
        </w:rPr>
        <w:t xml:space="preserve"> </w:t>
      </w:r>
      <w:r w:rsidR="006532EB" w:rsidRPr="00905928">
        <w:rPr>
          <w:rFonts w:cs="Calibri"/>
          <w:b/>
          <w:szCs w:val="24"/>
          <w:lang w:val="en-US"/>
        </w:rPr>
        <w:t>myAADE</w:t>
      </w:r>
      <w:r w:rsidR="00A96E5D">
        <w:rPr>
          <w:rFonts w:cs="Calibri"/>
          <w:b/>
          <w:szCs w:val="24"/>
        </w:rPr>
        <w:t xml:space="preserve"> </w:t>
      </w:r>
      <w:r w:rsidR="00A96E5D" w:rsidRPr="00B9794A">
        <w:rPr>
          <w:bCs/>
          <w:color w:val="000000"/>
          <w:szCs w:val="24"/>
        </w:rPr>
        <w:t>(</w:t>
      </w:r>
      <w:r w:rsidR="00A96E5D" w:rsidRPr="00B9794A">
        <w:rPr>
          <w:bCs/>
          <w:color w:val="000000"/>
          <w:szCs w:val="24"/>
          <w:lang w:val="en-US"/>
        </w:rPr>
        <w:t>myaade</w:t>
      </w:r>
      <w:r w:rsidR="00A96E5D" w:rsidRPr="00B9794A">
        <w:rPr>
          <w:bCs/>
          <w:color w:val="000000"/>
          <w:szCs w:val="24"/>
        </w:rPr>
        <w:t>.</w:t>
      </w:r>
      <w:r w:rsidR="00A96E5D" w:rsidRPr="00B9794A">
        <w:rPr>
          <w:bCs/>
          <w:color w:val="000000"/>
          <w:szCs w:val="24"/>
          <w:lang w:val="en-US"/>
        </w:rPr>
        <w:t>gov</w:t>
      </w:r>
      <w:r w:rsidR="00A96E5D" w:rsidRPr="00B9794A">
        <w:rPr>
          <w:bCs/>
          <w:color w:val="000000"/>
          <w:szCs w:val="24"/>
        </w:rPr>
        <w:t>.</w:t>
      </w:r>
      <w:r w:rsidR="00A96E5D" w:rsidRPr="00B9794A">
        <w:rPr>
          <w:bCs/>
          <w:color w:val="000000"/>
          <w:szCs w:val="24"/>
          <w:lang w:val="en-US"/>
        </w:rPr>
        <w:t>gr</w:t>
      </w:r>
      <w:r w:rsidR="00A96E5D" w:rsidRPr="00B9794A">
        <w:rPr>
          <w:bCs/>
          <w:color w:val="000000"/>
          <w:szCs w:val="24"/>
        </w:rPr>
        <w:t>)</w:t>
      </w:r>
      <w:r w:rsidR="006532EB">
        <w:rPr>
          <w:rFonts w:cs="Calibri"/>
          <w:szCs w:val="24"/>
        </w:rPr>
        <w:t>, ακολουθώντας τη διαδρομή</w:t>
      </w:r>
      <w:r>
        <w:rPr>
          <w:rFonts w:cs="Calibri"/>
          <w:szCs w:val="24"/>
        </w:rPr>
        <w:t>:</w:t>
      </w:r>
    </w:p>
    <w:p w:rsidR="00F840C3" w:rsidRDefault="006532EB" w:rsidP="00013B63">
      <w:pPr>
        <w:spacing w:line="276" w:lineRule="auto"/>
        <w:jc w:val="both"/>
        <w:rPr>
          <w:rFonts w:cs="Calibri"/>
          <w:szCs w:val="24"/>
        </w:rPr>
      </w:pPr>
      <w:r w:rsidRPr="000D1B10">
        <w:rPr>
          <w:rFonts w:cs="Calibri"/>
          <w:szCs w:val="24"/>
        </w:rPr>
        <w:t>Νέο Αίτημα &gt; Φορολογία &gt; Για μένα (ή Εκπροσωπώ άλλον Φορολογούμενο) &gt; Θεματική Ομάδα: Μητρώο</w:t>
      </w:r>
      <w:r w:rsidR="008A0F7A">
        <w:rPr>
          <w:rFonts w:cs="Calibri"/>
          <w:szCs w:val="24"/>
        </w:rPr>
        <w:t xml:space="preserve"> </w:t>
      </w:r>
      <w:r w:rsidRPr="000D1B10">
        <w:rPr>
          <w:rFonts w:cs="Calibri"/>
          <w:szCs w:val="24"/>
        </w:rPr>
        <w:t>&gt;</w:t>
      </w:r>
      <w:r w:rsidR="008A0F7A">
        <w:rPr>
          <w:rFonts w:cs="Calibri"/>
          <w:szCs w:val="24"/>
        </w:rPr>
        <w:t xml:space="preserve"> </w:t>
      </w:r>
      <w:r w:rsidRPr="000D1B10">
        <w:rPr>
          <w:rFonts w:cs="Calibri"/>
          <w:szCs w:val="24"/>
        </w:rPr>
        <w:t xml:space="preserve">Διαδικασία: </w:t>
      </w:r>
      <w:r w:rsidR="00013B63" w:rsidRPr="000D1B10">
        <w:rPr>
          <w:rFonts w:cs="Calibri"/>
          <w:szCs w:val="24"/>
        </w:rPr>
        <w:t>Μεταβολή εργασιών ημεδαπών/αλλοδαπών νομικών προσώπων και νομικών οντοτήτων που δεν δύναται να ολοκληρωθεί μέσω της Ψηφιακής Πύλης myAADE</w:t>
      </w:r>
      <w:r w:rsidR="00F840C3" w:rsidRPr="00B93848">
        <w:rPr>
          <w:rFonts w:cs="Calibri"/>
          <w:szCs w:val="24"/>
        </w:rPr>
        <w:t>.</w:t>
      </w:r>
    </w:p>
    <w:p w:rsidR="00F647BC" w:rsidRDefault="00F647BC" w:rsidP="00C90053">
      <w:pPr>
        <w:pStyle w:val="Default"/>
        <w:spacing w:before="120" w:after="120" w:line="276" w:lineRule="auto"/>
        <w:jc w:val="both"/>
      </w:pPr>
      <w:r>
        <w:rPr>
          <w:lang w:val="en-US"/>
        </w:rPr>
        <w:t>O</w:t>
      </w:r>
      <w:r w:rsidRPr="00F647BC">
        <w:t xml:space="preserve"> Διοικητής της ΑΑΔΕ, Γιώργος </w:t>
      </w:r>
      <w:proofErr w:type="spellStart"/>
      <w:r w:rsidRPr="00F647BC">
        <w:t>Πιτσιλής</w:t>
      </w:r>
      <w:proofErr w:type="spellEnd"/>
      <w:r w:rsidRPr="00F647BC">
        <w:t xml:space="preserve">, δήλωσε: «Η διαρκής αναβάθμιση της </w:t>
      </w:r>
      <w:proofErr w:type="spellStart"/>
      <w:r w:rsidRPr="00F647BC">
        <w:t>διαλειτουργικότητας</w:t>
      </w:r>
      <w:proofErr w:type="spellEnd"/>
      <w:r w:rsidRPr="00F647BC">
        <w:t xml:space="preserve"> μεταξύ της Ανεξάρτητης Αρχής Δημοσίων </w:t>
      </w:r>
      <w:r>
        <w:t>Εσόδων</w:t>
      </w:r>
      <w:bookmarkStart w:id="0" w:name="_GoBack"/>
      <w:bookmarkEnd w:id="0"/>
      <w:r w:rsidRPr="00F647BC">
        <w:t xml:space="preserve"> και του Γενικού Εμπορικού Μητρώου, αποτελεί το αποτέλεσμα της πολύ καλής συνεργασίας μας με το Υπουργείο Ανάπτυξης και την Κεντρική Ένωση Επιμελητηρίων Ελλάδος, τους οποίους ευχαριστώ θερμά. Συνεχίζουμε πάντα στην κατεύθυνση της διαρκούς βελτίωσης της εξυπηρέτησης πολιτών και επιχειρήσεων, εξοικονομώντας χρόνο και χρήμα για όλους».</w:t>
      </w:r>
    </w:p>
    <w:p w:rsidR="00C90053" w:rsidRPr="00C90053" w:rsidRDefault="00C90053" w:rsidP="00C90053">
      <w:pPr>
        <w:pStyle w:val="Default"/>
        <w:spacing w:before="120" w:after="120" w:line="276" w:lineRule="auto"/>
        <w:jc w:val="both"/>
      </w:pPr>
      <w:r w:rsidRPr="00C90053">
        <w:t>Για περισσότερες πληροφορίες, οι ενδιαφερόμενοι μπορούν να επικοινωνούν με το Κέντρο Εξυπηρέτησης Φορολογουμένων (ΚΕΦ) της ΑΑΔΕ στο (+30) 213 162 1000, τις εργάσιμες ημέρες και ώρες 07:30 – 17:00.</w:t>
      </w:r>
    </w:p>
    <w:p w:rsidR="00E22314" w:rsidRPr="00B93848" w:rsidRDefault="00E22314" w:rsidP="00B93848">
      <w:pPr>
        <w:spacing w:line="276" w:lineRule="auto"/>
        <w:jc w:val="both"/>
        <w:rPr>
          <w:rFonts w:cs="Calibri"/>
          <w:szCs w:val="24"/>
        </w:rPr>
      </w:pPr>
    </w:p>
    <w:sectPr w:rsidR="00E22314" w:rsidRPr="00B93848" w:rsidSect="00E223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Segoe UI">
    <w:altName w:val="Calibr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95EA1"/>
    <w:multiLevelType w:val="hybridMultilevel"/>
    <w:tmpl w:val="76562DF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13E3A2C"/>
    <w:multiLevelType w:val="hybridMultilevel"/>
    <w:tmpl w:val="7864EF7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A1424C3"/>
    <w:multiLevelType w:val="hybridMultilevel"/>
    <w:tmpl w:val="EAD816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D826031"/>
    <w:multiLevelType w:val="hybridMultilevel"/>
    <w:tmpl w:val="EBEA35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C3"/>
    <w:rsid w:val="00013B63"/>
    <w:rsid w:val="0003465F"/>
    <w:rsid w:val="00082A19"/>
    <w:rsid w:val="000C28BE"/>
    <w:rsid w:val="000D1B10"/>
    <w:rsid w:val="000D4326"/>
    <w:rsid w:val="000D4B3C"/>
    <w:rsid w:val="001608D1"/>
    <w:rsid w:val="00197C46"/>
    <w:rsid w:val="001B2FE1"/>
    <w:rsid w:val="001C239F"/>
    <w:rsid w:val="001D07EB"/>
    <w:rsid w:val="00207840"/>
    <w:rsid w:val="00253318"/>
    <w:rsid w:val="00254AB4"/>
    <w:rsid w:val="00260782"/>
    <w:rsid w:val="00266E03"/>
    <w:rsid w:val="002B45A9"/>
    <w:rsid w:val="00306365"/>
    <w:rsid w:val="003432E7"/>
    <w:rsid w:val="00365F68"/>
    <w:rsid w:val="003904B1"/>
    <w:rsid w:val="0039712A"/>
    <w:rsid w:val="003D48C3"/>
    <w:rsid w:val="003D62A6"/>
    <w:rsid w:val="003E4531"/>
    <w:rsid w:val="003F62A1"/>
    <w:rsid w:val="00463150"/>
    <w:rsid w:val="004E26A0"/>
    <w:rsid w:val="00535BEB"/>
    <w:rsid w:val="00605F88"/>
    <w:rsid w:val="00610956"/>
    <w:rsid w:val="006532EB"/>
    <w:rsid w:val="0076541D"/>
    <w:rsid w:val="00791066"/>
    <w:rsid w:val="007B7BE9"/>
    <w:rsid w:val="007F247E"/>
    <w:rsid w:val="008A0F7A"/>
    <w:rsid w:val="008A0FEA"/>
    <w:rsid w:val="008D6A2C"/>
    <w:rsid w:val="008E6DFB"/>
    <w:rsid w:val="009013AF"/>
    <w:rsid w:val="00905928"/>
    <w:rsid w:val="00951921"/>
    <w:rsid w:val="00966E6F"/>
    <w:rsid w:val="00A62F5C"/>
    <w:rsid w:val="00A65971"/>
    <w:rsid w:val="00A83136"/>
    <w:rsid w:val="00A96E5D"/>
    <w:rsid w:val="00AF008C"/>
    <w:rsid w:val="00B25948"/>
    <w:rsid w:val="00B92A6F"/>
    <w:rsid w:val="00B93848"/>
    <w:rsid w:val="00B9794A"/>
    <w:rsid w:val="00BA0731"/>
    <w:rsid w:val="00BD0CDC"/>
    <w:rsid w:val="00BD5358"/>
    <w:rsid w:val="00C068E2"/>
    <w:rsid w:val="00C32316"/>
    <w:rsid w:val="00C46E99"/>
    <w:rsid w:val="00C4718C"/>
    <w:rsid w:val="00C86D55"/>
    <w:rsid w:val="00C90053"/>
    <w:rsid w:val="00CB0D66"/>
    <w:rsid w:val="00CD17D9"/>
    <w:rsid w:val="00D11A4C"/>
    <w:rsid w:val="00D22337"/>
    <w:rsid w:val="00D41280"/>
    <w:rsid w:val="00D92F94"/>
    <w:rsid w:val="00DE009F"/>
    <w:rsid w:val="00E22314"/>
    <w:rsid w:val="00E40222"/>
    <w:rsid w:val="00E751F4"/>
    <w:rsid w:val="00F063DC"/>
    <w:rsid w:val="00F647BC"/>
    <w:rsid w:val="00F840C3"/>
    <w:rsid w:val="00FC1017"/>
    <w:rsid w:val="00FC2CC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9A7F"/>
  <w15:docId w15:val="{EA2B3694-4442-47CC-A58E-DB5353DF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Medium" w:eastAsiaTheme="minorHAnsi" w:hAnsi="Franklin Gothic Medium" w:cstheme="minorBidi"/>
        <w:sz w:val="24"/>
        <w:szCs w:val="22"/>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2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F94"/>
    <w:pPr>
      <w:ind w:left="720"/>
      <w:contextualSpacing/>
    </w:pPr>
  </w:style>
  <w:style w:type="paragraph" w:styleId="a4">
    <w:name w:val="Balloon Text"/>
    <w:basedOn w:val="a"/>
    <w:link w:val="Char"/>
    <w:uiPriority w:val="99"/>
    <w:semiHidden/>
    <w:unhideWhenUsed/>
    <w:rsid w:val="00D92F94"/>
    <w:rPr>
      <w:rFonts w:ascii="Segoe UI" w:hAnsi="Segoe UI" w:cs="Segoe UI"/>
      <w:sz w:val="18"/>
      <w:szCs w:val="18"/>
    </w:rPr>
  </w:style>
  <w:style w:type="character" w:customStyle="1" w:styleId="Char">
    <w:name w:val="Κείμενο πλαισίου Char"/>
    <w:basedOn w:val="a0"/>
    <w:link w:val="a4"/>
    <w:uiPriority w:val="99"/>
    <w:semiHidden/>
    <w:rsid w:val="00D92F94"/>
    <w:rPr>
      <w:rFonts w:ascii="Segoe UI" w:hAnsi="Segoe UI" w:cs="Segoe UI"/>
      <w:sz w:val="18"/>
      <w:szCs w:val="18"/>
    </w:rPr>
  </w:style>
  <w:style w:type="character" w:styleId="a5">
    <w:name w:val="annotation reference"/>
    <w:basedOn w:val="a0"/>
    <w:uiPriority w:val="99"/>
    <w:semiHidden/>
    <w:unhideWhenUsed/>
    <w:rsid w:val="00197C46"/>
    <w:rPr>
      <w:sz w:val="16"/>
      <w:szCs w:val="16"/>
    </w:rPr>
  </w:style>
  <w:style w:type="paragraph" w:styleId="a6">
    <w:name w:val="annotation text"/>
    <w:basedOn w:val="a"/>
    <w:link w:val="Char0"/>
    <w:uiPriority w:val="99"/>
    <w:semiHidden/>
    <w:unhideWhenUsed/>
    <w:rsid w:val="00197C46"/>
    <w:rPr>
      <w:sz w:val="20"/>
      <w:szCs w:val="20"/>
    </w:rPr>
  </w:style>
  <w:style w:type="character" w:customStyle="1" w:styleId="Char0">
    <w:name w:val="Κείμενο σχολίου Char"/>
    <w:basedOn w:val="a0"/>
    <w:link w:val="a6"/>
    <w:uiPriority w:val="99"/>
    <w:semiHidden/>
    <w:rsid w:val="00197C46"/>
    <w:rPr>
      <w:sz w:val="20"/>
      <w:szCs w:val="20"/>
    </w:rPr>
  </w:style>
  <w:style w:type="paragraph" w:styleId="a7">
    <w:name w:val="annotation subject"/>
    <w:basedOn w:val="a6"/>
    <w:next w:val="a6"/>
    <w:link w:val="Char1"/>
    <w:uiPriority w:val="99"/>
    <w:semiHidden/>
    <w:unhideWhenUsed/>
    <w:rsid w:val="00197C46"/>
    <w:rPr>
      <w:b/>
      <w:bCs/>
    </w:rPr>
  </w:style>
  <w:style w:type="character" w:customStyle="1" w:styleId="Char1">
    <w:name w:val="Θέμα σχολίου Char"/>
    <w:basedOn w:val="Char0"/>
    <w:link w:val="a7"/>
    <w:uiPriority w:val="99"/>
    <w:semiHidden/>
    <w:rsid w:val="00197C46"/>
    <w:rPr>
      <w:b/>
      <w:bCs/>
      <w:sz w:val="20"/>
      <w:szCs w:val="20"/>
    </w:rPr>
  </w:style>
  <w:style w:type="paragraph" w:customStyle="1" w:styleId="Default">
    <w:name w:val="Default"/>
    <w:rsid w:val="00C90053"/>
    <w:pPr>
      <w:autoSpaceDE w:val="0"/>
      <w:autoSpaceDN w:val="0"/>
      <w:adjustRightInd w:val="0"/>
    </w:pPr>
    <w:rPr>
      <w:rFonts w:eastAsia="Calibri" w:cs="Franklin Gothic Medium"/>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5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2E88A-9A00-47B5-9FAA-9E1815B6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2504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Αθηνά Κηπουρίδου</dc:creator>
  <cp:lastModifiedBy>ΕΛΕΝΗ ΝΑΤΗ</cp:lastModifiedBy>
  <cp:revision>2</cp:revision>
  <cp:lastPrinted>2025-06-02T09:01:00Z</cp:lastPrinted>
  <dcterms:created xsi:type="dcterms:W3CDTF">2025-06-05T15:29:00Z</dcterms:created>
  <dcterms:modified xsi:type="dcterms:W3CDTF">2025-06-05T15:29:00Z</dcterms:modified>
</cp:coreProperties>
</file>