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ADF" w:rsidRPr="00291ADF" w:rsidRDefault="00291ADF" w:rsidP="00291ADF">
      <w:pPr>
        <w:jc w:val="center"/>
        <w:rPr>
          <w:rFonts w:ascii="Arial" w:hAnsi="Arial" w:cs="Arial"/>
          <w:b/>
          <w:sz w:val="28"/>
          <w:szCs w:val="28"/>
        </w:rPr>
      </w:pPr>
      <w:r w:rsidRPr="00291ADF">
        <w:rPr>
          <w:rFonts w:ascii="Arial" w:hAnsi="Arial" w:cs="Arial"/>
          <w:b/>
          <w:sz w:val="28"/>
          <w:szCs w:val="28"/>
        </w:rPr>
        <w:t xml:space="preserve">ΚΑΤΑΣΤΑΣΗ ΡΥΜΟΥΛΚΩΝ </w:t>
      </w:r>
      <w:r w:rsidR="007B191D">
        <w:rPr>
          <w:rFonts w:ascii="Arial" w:hAnsi="Arial" w:cs="Arial"/>
          <w:b/>
          <w:sz w:val="28"/>
          <w:szCs w:val="28"/>
        </w:rPr>
        <w:t xml:space="preserve">ΠΛΟΙΩΝ </w:t>
      </w:r>
      <w:r w:rsidRPr="00291ADF">
        <w:rPr>
          <w:rFonts w:ascii="Arial" w:hAnsi="Arial" w:cs="Arial"/>
          <w:b/>
          <w:sz w:val="28"/>
          <w:szCs w:val="28"/>
        </w:rPr>
        <w:t>ΤΗΝ 31 /12/ 20…..</w:t>
      </w:r>
    </w:p>
    <w:p w:rsidR="00291ADF" w:rsidRDefault="00291ADF">
      <w:pPr>
        <w:rPr>
          <w:rFonts w:ascii="Arial" w:hAnsi="Arial" w:cs="Arial"/>
          <w:b/>
          <w:sz w:val="28"/>
          <w:szCs w:val="28"/>
        </w:rPr>
      </w:pPr>
      <w:r w:rsidRPr="00291ADF">
        <w:rPr>
          <w:rFonts w:ascii="Arial" w:hAnsi="Arial" w:cs="Arial"/>
          <w:b/>
          <w:sz w:val="28"/>
          <w:szCs w:val="28"/>
        </w:rPr>
        <w:t>ΟΝΟΜΑ ΕΠΙΧΕΙΡΗΣΗΣ: .............................................</w:t>
      </w:r>
      <w:r w:rsidR="007B191D">
        <w:rPr>
          <w:rFonts w:ascii="Arial" w:hAnsi="Arial" w:cs="Arial"/>
          <w:b/>
          <w:sz w:val="28"/>
          <w:szCs w:val="28"/>
        </w:rPr>
        <w:t>Δ/ΝΣΗ:</w:t>
      </w:r>
      <w:r w:rsidRPr="00291ADF">
        <w:rPr>
          <w:rFonts w:ascii="Arial" w:hAnsi="Arial" w:cs="Arial"/>
          <w:b/>
          <w:sz w:val="28"/>
          <w:szCs w:val="28"/>
        </w:rPr>
        <w:t>...........</w:t>
      </w:r>
      <w:r w:rsidR="007B191D">
        <w:rPr>
          <w:rFonts w:ascii="Arial" w:hAnsi="Arial" w:cs="Arial"/>
          <w:b/>
          <w:sz w:val="28"/>
          <w:szCs w:val="28"/>
        </w:rPr>
        <w:t>..................</w:t>
      </w:r>
      <w:r w:rsidRPr="00291ADF">
        <w:rPr>
          <w:rFonts w:ascii="Arial" w:hAnsi="Arial" w:cs="Arial"/>
          <w:b/>
          <w:sz w:val="28"/>
          <w:szCs w:val="28"/>
        </w:rPr>
        <w:t>........................Α.Φ.Μ.</w:t>
      </w:r>
      <w:r w:rsidR="007B191D">
        <w:rPr>
          <w:rFonts w:ascii="Arial" w:hAnsi="Arial" w:cs="Arial"/>
          <w:b/>
          <w:sz w:val="28"/>
          <w:szCs w:val="28"/>
        </w:rPr>
        <w:t>:</w:t>
      </w:r>
      <w:r w:rsidRPr="00291ADF">
        <w:rPr>
          <w:rFonts w:ascii="Arial" w:hAnsi="Arial" w:cs="Arial"/>
          <w:b/>
          <w:sz w:val="28"/>
          <w:szCs w:val="28"/>
        </w:rPr>
        <w:t xml:space="preserve">....................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30"/>
        <w:gridCol w:w="1134"/>
        <w:gridCol w:w="1747"/>
        <w:gridCol w:w="1829"/>
        <w:gridCol w:w="2945"/>
        <w:gridCol w:w="1134"/>
        <w:gridCol w:w="1885"/>
        <w:gridCol w:w="1086"/>
      </w:tblGrid>
      <w:tr w:rsidR="00DB35B2" w:rsidTr="00783110">
        <w:tc>
          <w:tcPr>
            <w:tcW w:w="7540" w:type="dxa"/>
            <w:gridSpan w:val="4"/>
          </w:tcPr>
          <w:p w:rsidR="00DB35B2" w:rsidRPr="006321DD" w:rsidRDefault="00DB35B2" w:rsidP="0029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ADF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B43866">
              <w:rPr>
                <w:rFonts w:ascii="Arial" w:hAnsi="Arial" w:cs="Arial"/>
                <w:b/>
                <w:sz w:val="24"/>
                <w:szCs w:val="24"/>
              </w:rPr>
              <w:t>ΥΠΑΓΟΜΕΝΑ ΣΤΟ ΤΕΛΟΣ ΡΥΜΟΥΛΚΩΝ</w:t>
            </w:r>
          </w:p>
          <w:p w:rsidR="00DB35B2" w:rsidRPr="00B819AF" w:rsidRDefault="00DB35B2" w:rsidP="00291ADF">
            <w:pPr>
              <w:jc w:val="center"/>
              <w:rPr>
                <w:rFonts w:ascii="Arial" w:hAnsi="Arial" w:cs="Arial"/>
              </w:rPr>
            </w:pPr>
            <w:r w:rsidRPr="00B819AF">
              <w:rPr>
                <w:rFonts w:ascii="Arial" w:hAnsi="Arial" w:cs="Arial"/>
              </w:rPr>
              <w:t>Άρθρο 57 ν. 4646/2019</w:t>
            </w:r>
          </w:p>
          <w:p w:rsidR="00DB35B2" w:rsidRPr="006321DD" w:rsidRDefault="00DB35B2" w:rsidP="00632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866">
              <w:rPr>
                <w:rFonts w:ascii="Arial" w:hAnsi="Arial" w:cs="Arial"/>
                <w:sz w:val="24"/>
                <w:szCs w:val="24"/>
              </w:rPr>
              <w:t xml:space="preserve">Ρυμουλκά πλοία </w:t>
            </w:r>
            <w:r>
              <w:rPr>
                <w:rFonts w:ascii="Arial" w:hAnsi="Arial" w:cs="Arial"/>
                <w:sz w:val="24"/>
                <w:szCs w:val="24"/>
              </w:rPr>
              <w:t>των οποίων ο χρόνος δραστηριοποίησης σε υπηρεσίες θαλασσίων μεταφορών δεν υπερβαίνει το πενήντα τοις εκατό (50%) του συνολικού χρόνου δραστηριοποίησής τους.</w:t>
            </w:r>
          </w:p>
          <w:p w:rsidR="00DB35B2" w:rsidRDefault="00DB35B2" w:rsidP="006321DD">
            <w:pPr>
              <w:jc w:val="center"/>
            </w:pPr>
            <w:r w:rsidRPr="00B4386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0" w:type="dxa"/>
            <w:gridSpan w:val="4"/>
          </w:tcPr>
          <w:p w:rsidR="00DB35B2" w:rsidRPr="006321DD" w:rsidRDefault="00DB35B2" w:rsidP="0029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3866">
              <w:rPr>
                <w:rFonts w:ascii="Arial" w:hAnsi="Arial" w:cs="Arial"/>
                <w:b/>
                <w:sz w:val="24"/>
                <w:szCs w:val="24"/>
              </w:rPr>
              <w:t xml:space="preserve">ΥΠΑΓΟΜΕΝΑ ΣΤΟ </w:t>
            </w:r>
            <w:r>
              <w:rPr>
                <w:rFonts w:ascii="Arial" w:hAnsi="Arial" w:cs="Arial"/>
                <w:b/>
                <w:sz w:val="24"/>
                <w:szCs w:val="24"/>
              </w:rPr>
              <w:t>ΦΟΡΟ ΠΛΟΙΩΝ</w:t>
            </w:r>
          </w:p>
          <w:p w:rsidR="00DB35B2" w:rsidRPr="00B819AF" w:rsidRDefault="00DB35B2" w:rsidP="00291A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ν</w:t>
            </w:r>
            <w:r w:rsidRPr="00B819AF">
              <w:rPr>
                <w:rFonts w:ascii="Arial" w:hAnsi="Arial" w:cs="Arial"/>
              </w:rPr>
              <w:t>. 27/1975</w:t>
            </w:r>
          </w:p>
          <w:p w:rsidR="00DB35B2" w:rsidRPr="006321DD" w:rsidRDefault="00DB35B2" w:rsidP="006321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43866">
              <w:rPr>
                <w:rFonts w:ascii="Arial" w:hAnsi="Arial" w:cs="Arial"/>
                <w:sz w:val="24"/>
                <w:szCs w:val="24"/>
              </w:rPr>
              <w:t xml:space="preserve">Ρυμουλκά πλοία </w:t>
            </w:r>
            <w:r>
              <w:rPr>
                <w:rFonts w:ascii="Arial" w:hAnsi="Arial" w:cs="Arial"/>
                <w:sz w:val="24"/>
                <w:szCs w:val="24"/>
              </w:rPr>
              <w:t>των οποίων ο χρόνος δραστηριοποίησης σε υπηρεσίες θαλασσίων μεταφορών υπερβαίνει το πενήντα τοις εκατό (50%) του συνολικού χρόνου δραστηριοποίησής τους.</w:t>
            </w:r>
          </w:p>
          <w:p w:rsidR="00DB35B2" w:rsidRPr="00B43866" w:rsidRDefault="00DB35B2" w:rsidP="00291A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B35B2" w:rsidTr="00E11269">
        <w:tc>
          <w:tcPr>
            <w:tcW w:w="2830" w:type="dxa"/>
          </w:tcPr>
          <w:p w:rsidR="00DB35B2" w:rsidRDefault="00DB35B2" w:rsidP="00291ADF">
            <w:pPr>
              <w:jc w:val="center"/>
            </w:pPr>
          </w:p>
          <w:p w:rsidR="00DB35B2" w:rsidRDefault="00DB35B2" w:rsidP="00291ADF">
            <w:pPr>
              <w:jc w:val="center"/>
            </w:pPr>
            <w:r>
              <w:t>ΟΝΟΜΑ ΠΛΟΙΟΥ</w:t>
            </w:r>
          </w:p>
          <w:p w:rsidR="00DB35B2" w:rsidRDefault="00DB35B2" w:rsidP="00291ADF">
            <w:pPr>
              <w:jc w:val="center"/>
            </w:pPr>
          </w:p>
        </w:tc>
        <w:tc>
          <w:tcPr>
            <w:tcW w:w="1134" w:type="dxa"/>
          </w:tcPr>
          <w:p w:rsidR="00DB35B2" w:rsidRDefault="00DB35B2" w:rsidP="00291ADF">
            <w:pPr>
              <w:jc w:val="center"/>
            </w:pPr>
          </w:p>
          <w:p w:rsidR="00DB35B2" w:rsidRDefault="00783110" w:rsidP="00291ADF">
            <w:pPr>
              <w:jc w:val="center"/>
            </w:pPr>
            <w:r>
              <w:t>ΙΜΟ</w:t>
            </w:r>
          </w:p>
        </w:tc>
        <w:tc>
          <w:tcPr>
            <w:tcW w:w="1747" w:type="dxa"/>
          </w:tcPr>
          <w:p w:rsidR="00DB35B2" w:rsidRDefault="00DB35B2" w:rsidP="00291ADF">
            <w:pPr>
              <w:jc w:val="center"/>
            </w:pPr>
          </w:p>
          <w:p w:rsidR="00DB35B2" w:rsidRDefault="00DB35B2" w:rsidP="00291ADF">
            <w:pPr>
              <w:jc w:val="center"/>
            </w:pPr>
            <w:r>
              <w:t>ΑΡ. ΝΗΟΛΟΓΙΟΥ</w:t>
            </w:r>
          </w:p>
        </w:tc>
        <w:tc>
          <w:tcPr>
            <w:tcW w:w="1829" w:type="dxa"/>
          </w:tcPr>
          <w:p w:rsidR="00DB35B2" w:rsidRDefault="00DB35B2" w:rsidP="00291ADF">
            <w:pPr>
              <w:jc w:val="center"/>
            </w:pPr>
          </w:p>
          <w:p w:rsidR="00DB35B2" w:rsidRPr="00291ADF" w:rsidRDefault="00DB35B2" w:rsidP="00291AD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BHP</w:t>
            </w:r>
          </w:p>
        </w:tc>
        <w:tc>
          <w:tcPr>
            <w:tcW w:w="2945" w:type="dxa"/>
          </w:tcPr>
          <w:p w:rsidR="00DB35B2" w:rsidRDefault="00DB35B2" w:rsidP="00291ADF">
            <w:pPr>
              <w:jc w:val="center"/>
            </w:pPr>
          </w:p>
          <w:p w:rsidR="00DB35B2" w:rsidRPr="00291ADF" w:rsidRDefault="00DB35B2" w:rsidP="00291ADF">
            <w:pPr>
              <w:jc w:val="center"/>
            </w:pPr>
            <w:r>
              <w:t>ΟΝΟΜΑ ΠΛΟΙΟΥ</w:t>
            </w:r>
          </w:p>
        </w:tc>
        <w:tc>
          <w:tcPr>
            <w:tcW w:w="1134" w:type="dxa"/>
          </w:tcPr>
          <w:p w:rsidR="00DB35B2" w:rsidRDefault="00DB35B2" w:rsidP="00291ADF">
            <w:pPr>
              <w:jc w:val="center"/>
            </w:pPr>
          </w:p>
          <w:p w:rsidR="00DB35B2" w:rsidRDefault="00783110" w:rsidP="00291ADF">
            <w:pPr>
              <w:jc w:val="center"/>
            </w:pPr>
            <w:r>
              <w:t>ΙΜΟ</w:t>
            </w:r>
          </w:p>
        </w:tc>
        <w:tc>
          <w:tcPr>
            <w:tcW w:w="1885" w:type="dxa"/>
          </w:tcPr>
          <w:p w:rsidR="00DB35B2" w:rsidRDefault="00DB35B2" w:rsidP="00291ADF">
            <w:pPr>
              <w:jc w:val="center"/>
            </w:pPr>
          </w:p>
          <w:p w:rsidR="00DB35B2" w:rsidRDefault="00783110" w:rsidP="00291ADF">
            <w:pPr>
              <w:jc w:val="center"/>
            </w:pPr>
            <w:r>
              <w:t>ΑΡ. ΝΗΟΛΟΓΙΟΥ</w:t>
            </w:r>
          </w:p>
        </w:tc>
        <w:tc>
          <w:tcPr>
            <w:tcW w:w="1086" w:type="dxa"/>
          </w:tcPr>
          <w:p w:rsidR="00C91BFC" w:rsidRDefault="00C91BFC" w:rsidP="00291ADF">
            <w:pPr>
              <w:jc w:val="center"/>
            </w:pPr>
          </w:p>
          <w:p w:rsidR="00DB35B2" w:rsidRDefault="00C91BFC" w:rsidP="00291ADF">
            <w:pPr>
              <w:jc w:val="center"/>
            </w:pPr>
            <w:r>
              <w:t>Κ.Ο.Χ.</w:t>
            </w:r>
          </w:p>
        </w:tc>
      </w:tr>
      <w:tr w:rsidR="00DB35B2" w:rsidTr="00E11269">
        <w:tc>
          <w:tcPr>
            <w:tcW w:w="2830" w:type="dxa"/>
          </w:tcPr>
          <w:p w:rsidR="00DB35B2" w:rsidRDefault="00DB35B2"/>
          <w:p w:rsidR="00DB35B2" w:rsidRDefault="00DB35B2"/>
        </w:tc>
        <w:tc>
          <w:tcPr>
            <w:tcW w:w="1134" w:type="dxa"/>
          </w:tcPr>
          <w:p w:rsidR="00DB35B2" w:rsidRDefault="00DB35B2"/>
        </w:tc>
        <w:tc>
          <w:tcPr>
            <w:tcW w:w="1747" w:type="dxa"/>
          </w:tcPr>
          <w:p w:rsidR="00DB35B2" w:rsidRDefault="00E11269">
            <w:r>
              <w:t xml:space="preserve"> </w:t>
            </w:r>
            <w:bookmarkStart w:id="0" w:name="_GoBack"/>
            <w:bookmarkEnd w:id="0"/>
          </w:p>
        </w:tc>
        <w:tc>
          <w:tcPr>
            <w:tcW w:w="1829" w:type="dxa"/>
          </w:tcPr>
          <w:p w:rsidR="00DB35B2" w:rsidRDefault="00DB35B2"/>
        </w:tc>
        <w:tc>
          <w:tcPr>
            <w:tcW w:w="2945" w:type="dxa"/>
          </w:tcPr>
          <w:p w:rsidR="00DB35B2" w:rsidRDefault="00DB35B2"/>
        </w:tc>
        <w:tc>
          <w:tcPr>
            <w:tcW w:w="1134" w:type="dxa"/>
          </w:tcPr>
          <w:p w:rsidR="00DB35B2" w:rsidRDefault="00DB35B2"/>
        </w:tc>
        <w:tc>
          <w:tcPr>
            <w:tcW w:w="1885" w:type="dxa"/>
          </w:tcPr>
          <w:p w:rsidR="00DB35B2" w:rsidRDefault="00DB35B2"/>
        </w:tc>
        <w:tc>
          <w:tcPr>
            <w:tcW w:w="1086" w:type="dxa"/>
          </w:tcPr>
          <w:p w:rsidR="00DB35B2" w:rsidRDefault="00DB35B2"/>
        </w:tc>
      </w:tr>
      <w:tr w:rsidR="00DB35B2" w:rsidTr="00E11269">
        <w:tc>
          <w:tcPr>
            <w:tcW w:w="2830" w:type="dxa"/>
          </w:tcPr>
          <w:p w:rsidR="00DB35B2" w:rsidRDefault="00DB35B2"/>
          <w:p w:rsidR="00DB35B2" w:rsidRDefault="00DB35B2"/>
        </w:tc>
        <w:tc>
          <w:tcPr>
            <w:tcW w:w="1134" w:type="dxa"/>
          </w:tcPr>
          <w:p w:rsidR="00DB35B2" w:rsidRDefault="00DB35B2"/>
        </w:tc>
        <w:tc>
          <w:tcPr>
            <w:tcW w:w="1747" w:type="dxa"/>
          </w:tcPr>
          <w:p w:rsidR="00DB35B2" w:rsidRDefault="00DB35B2"/>
        </w:tc>
        <w:tc>
          <w:tcPr>
            <w:tcW w:w="1829" w:type="dxa"/>
          </w:tcPr>
          <w:p w:rsidR="00DB35B2" w:rsidRDefault="00DB35B2"/>
        </w:tc>
        <w:tc>
          <w:tcPr>
            <w:tcW w:w="2945" w:type="dxa"/>
          </w:tcPr>
          <w:p w:rsidR="00DB35B2" w:rsidRDefault="00DB35B2"/>
        </w:tc>
        <w:tc>
          <w:tcPr>
            <w:tcW w:w="1134" w:type="dxa"/>
          </w:tcPr>
          <w:p w:rsidR="00DB35B2" w:rsidRDefault="00DB35B2"/>
        </w:tc>
        <w:tc>
          <w:tcPr>
            <w:tcW w:w="1885" w:type="dxa"/>
          </w:tcPr>
          <w:p w:rsidR="00DB35B2" w:rsidRDefault="00DB35B2"/>
        </w:tc>
        <w:tc>
          <w:tcPr>
            <w:tcW w:w="1086" w:type="dxa"/>
          </w:tcPr>
          <w:p w:rsidR="00DB35B2" w:rsidRDefault="00DB35B2"/>
        </w:tc>
      </w:tr>
      <w:tr w:rsidR="00DB35B2" w:rsidTr="00E11269">
        <w:tc>
          <w:tcPr>
            <w:tcW w:w="2830" w:type="dxa"/>
          </w:tcPr>
          <w:p w:rsidR="00DB35B2" w:rsidRDefault="00DB35B2"/>
          <w:p w:rsidR="00DB35B2" w:rsidRDefault="00DB35B2"/>
        </w:tc>
        <w:tc>
          <w:tcPr>
            <w:tcW w:w="1134" w:type="dxa"/>
          </w:tcPr>
          <w:p w:rsidR="00DB35B2" w:rsidRDefault="00DB35B2"/>
        </w:tc>
        <w:tc>
          <w:tcPr>
            <w:tcW w:w="1747" w:type="dxa"/>
          </w:tcPr>
          <w:p w:rsidR="00DB35B2" w:rsidRDefault="00DB35B2"/>
        </w:tc>
        <w:tc>
          <w:tcPr>
            <w:tcW w:w="1829" w:type="dxa"/>
          </w:tcPr>
          <w:p w:rsidR="00DB35B2" w:rsidRDefault="00DB35B2"/>
        </w:tc>
        <w:tc>
          <w:tcPr>
            <w:tcW w:w="2945" w:type="dxa"/>
          </w:tcPr>
          <w:p w:rsidR="00DB35B2" w:rsidRDefault="00DB35B2"/>
        </w:tc>
        <w:tc>
          <w:tcPr>
            <w:tcW w:w="1134" w:type="dxa"/>
          </w:tcPr>
          <w:p w:rsidR="00DB35B2" w:rsidRDefault="00DB35B2"/>
        </w:tc>
        <w:tc>
          <w:tcPr>
            <w:tcW w:w="1885" w:type="dxa"/>
          </w:tcPr>
          <w:p w:rsidR="00DB35B2" w:rsidRDefault="00DB35B2"/>
        </w:tc>
        <w:tc>
          <w:tcPr>
            <w:tcW w:w="1086" w:type="dxa"/>
          </w:tcPr>
          <w:p w:rsidR="00DB35B2" w:rsidRDefault="00DB35B2"/>
        </w:tc>
      </w:tr>
      <w:tr w:rsidR="00DB35B2" w:rsidTr="00E11269">
        <w:tc>
          <w:tcPr>
            <w:tcW w:w="2830" w:type="dxa"/>
          </w:tcPr>
          <w:p w:rsidR="00DB35B2" w:rsidRDefault="00DB35B2"/>
          <w:p w:rsidR="00DB35B2" w:rsidRDefault="00DB35B2"/>
        </w:tc>
        <w:tc>
          <w:tcPr>
            <w:tcW w:w="1134" w:type="dxa"/>
          </w:tcPr>
          <w:p w:rsidR="00DB35B2" w:rsidRDefault="00DB35B2"/>
        </w:tc>
        <w:tc>
          <w:tcPr>
            <w:tcW w:w="1747" w:type="dxa"/>
          </w:tcPr>
          <w:p w:rsidR="00DB35B2" w:rsidRDefault="00DB35B2"/>
        </w:tc>
        <w:tc>
          <w:tcPr>
            <w:tcW w:w="1829" w:type="dxa"/>
          </w:tcPr>
          <w:p w:rsidR="00DB35B2" w:rsidRDefault="00DB35B2"/>
        </w:tc>
        <w:tc>
          <w:tcPr>
            <w:tcW w:w="2945" w:type="dxa"/>
          </w:tcPr>
          <w:p w:rsidR="00DB35B2" w:rsidRDefault="00DB35B2"/>
        </w:tc>
        <w:tc>
          <w:tcPr>
            <w:tcW w:w="1134" w:type="dxa"/>
          </w:tcPr>
          <w:p w:rsidR="00DB35B2" w:rsidRDefault="00DB35B2"/>
        </w:tc>
        <w:tc>
          <w:tcPr>
            <w:tcW w:w="1885" w:type="dxa"/>
          </w:tcPr>
          <w:p w:rsidR="00DB35B2" w:rsidRDefault="00DB35B2"/>
        </w:tc>
        <w:tc>
          <w:tcPr>
            <w:tcW w:w="1086" w:type="dxa"/>
          </w:tcPr>
          <w:p w:rsidR="00DB35B2" w:rsidRDefault="00DB35B2"/>
        </w:tc>
      </w:tr>
      <w:tr w:rsidR="00DB35B2" w:rsidTr="00E11269">
        <w:tc>
          <w:tcPr>
            <w:tcW w:w="2830" w:type="dxa"/>
          </w:tcPr>
          <w:p w:rsidR="00DB35B2" w:rsidRDefault="00DB35B2"/>
          <w:p w:rsidR="00DB35B2" w:rsidRDefault="00DB35B2"/>
        </w:tc>
        <w:tc>
          <w:tcPr>
            <w:tcW w:w="1134" w:type="dxa"/>
          </w:tcPr>
          <w:p w:rsidR="00DB35B2" w:rsidRDefault="00DB35B2"/>
        </w:tc>
        <w:tc>
          <w:tcPr>
            <w:tcW w:w="1747" w:type="dxa"/>
          </w:tcPr>
          <w:p w:rsidR="00DB35B2" w:rsidRDefault="00DB35B2"/>
        </w:tc>
        <w:tc>
          <w:tcPr>
            <w:tcW w:w="1829" w:type="dxa"/>
          </w:tcPr>
          <w:p w:rsidR="00DB35B2" w:rsidRDefault="00DB35B2"/>
        </w:tc>
        <w:tc>
          <w:tcPr>
            <w:tcW w:w="2945" w:type="dxa"/>
          </w:tcPr>
          <w:p w:rsidR="00DB35B2" w:rsidRDefault="00DB35B2"/>
        </w:tc>
        <w:tc>
          <w:tcPr>
            <w:tcW w:w="1134" w:type="dxa"/>
          </w:tcPr>
          <w:p w:rsidR="00DB35B2" w:rsidRDefault="00DB35B2"/>
        </w:tc>
        <w:tc>
          <w:tcPr>
            <w:tcW w:w="1885" w:type="dxa"/>
          </w:tcPr>
          <w:p w:rsidR="00DB35B2" w:rsidRDefault="00DB35B2"/>
        </w:tc>
        <w:tc>
          <w:tcPr>
            <w:tcW w:w="1086" w:type="dxa"/>
          </w:tcPr>
          <w:p w:rsidR="00DB35B2" w:rsidRDefault="00DB35B2"/>
        </w:tc>
      </w:tr>
      <w:tr w:rsidR="00DB35B2" w:rsidTr="00E11269">
        <w:tc>
          <w:tcPr>
            <w:tcW w:w="2830" w:type="dxa"/>
          </w:tcPr>
          <w:p w:rsidR="00DB35B2" w:rsidRDefault="00DB35B2"/>
          <w:p w:rsidR="00DB35B2" w:rsidRDefault="00DB35B2"/>
        </w:tc>
        <w:tc>
          <w:tcPr>
            <w:tcW w:w="1134" w:type="dxa"/>
          </w:tcPr>
          <w:p w:rsidR="00DB35B2" w:rsidRDefault="00DB35B2"/>
        </w:tc>
        <w:tc>
          <w:tcPr>
            <w:tcW w:w="1747" w:type="dxa"/>
          </w:tcPr>
          <w:p w:rsidR="00DB35B2" w:rsidRDefault="00DB35B2"/>
        </w:tc>
        <w:tc>
          <w:tcPr>
            <w:tcW w:w="1829" w:type="dxa"/>
          </w:tcPr>
          <w:p w:rsidR="00DB35B2" w:rsidRDefault="00DB35B2"/>
        </w:tc>
        <w:tc>
          <w:tcPr>
            <w:tcW w:w="2945" w:type="dxa"/>
          </w:tcPr>
          <w:p w:rsidR="00DB35B2" w:rsidRDefault="00DB35B2"/>
        </w:tc>
        <w:tc>
          <w:tcPr>
            <w:tcW w:w="1134" w:type="dxa"/>
          </w:tcPr>
          <w:p w:rsidR="00DB35B2" w:rsidRDefault="00DB35B2"/>
        </w:tc>
        <w:tc>
          <w:tcPr>
            <w:tcW w:w="1885" w:type="dxa"/>
          </w:tcPr>
          <w:p w:rsidR="00DB35B2" w:rsidRDefault="00DB35B2"/>
        </w:tc>
        <w:tc>
          <w:tcPr>
            <w:tcW w:w="1086" w:type="dxa"/>
          </w:tcPr>
          <w:p w:rsidR="00DB35B2" w:rsidRDefault="00DB35B2"/>
        </w:tc>
      </w:tr>
    </w:tbl>
    <w:p w:rsidR="00291ADF" w:rsidRDefault="00291ADF" w:rsidP="00291ADF">
      <w:pPr>
        <w:jc w:val="right"/>
        <w:rPr>
          <w:rFonts w:ascii="Arial" w:hAnsi="Arial" w:cs="Arial"/>
          <w:sz w:val="24"/>
          <w:szCs w:val="24"/>
        </w:rPr>
      </w:pPr>
    </w:p>
    <w:p w:rsidR="00291ADF" w:rsidRDefault="00291ADF" w:rsidP="00291A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Ο – Η Δηλ.....................</w:t>
      </w:r>
    </w:p>
    <w:p w:rsidR="00291ADF" w:rsidRDefault="00291ADF" w:rsidP="00291ADF">
      <w:pPr>
        <w:jc w:val="center"/>
        <w:rPr>
          <w:rFonts w:ascii="Arial" w:hAnsi="Arial" w:cs="Arial"/>
          <w:sz w:val="24"/>
          <w:szCs w:val="24"/>
        </w:rPr>
      </w:pPr>
    </w:p>
    <w:p w:rsidR="00291ADF" w:rsidRPr="00291ADF" w:rsidRDefault="00291ADF" w:rsidP="00291AD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(Υπογραφή)</w:t>
      </w:r>
    </w:p>
    <w:sectPr w:rsidR="00291ADF" w:rsidRPr="00291ADF" w:rsidSect="00291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245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C9E" w:rsidRDefault="002D6C9E" w:rsidP="00291ADF">
      <w:pPr>
        <w:spacing w:after="0" w:line="240" w:lineRule="auto"/>
      </w:pPr>
      <w:r>
        <w:separator/>
      </w:r>
    </w:p>
  </w:endnote>
  <w:endnote w:type="continuationSeparator" w:id="0">
    <w:p w:rsidR="002D6C9E" w:rsidRDefault="002D6C9E" w:rsidP="00291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870" w:rsidRDefault="0000587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870" w:rsidRDefault="0000587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870" w:rsidRDefault="0000587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C9E" w:rsidRDefault="002D6C9E" w:rsidP="00291ADF">
      <w:pPr>
        <w:spacing w:after="0" w:line="240" w:lineRule="auto"/>
      </w:pPr>
      <w:r>
        <w:separator/>
      </w:r>
    </w:p>
  </w:footnote>
  <w:footnote w:type="continuationSeparator" w:id="0">
    <w:p w:rsidR="002D6C9E" w:rsidRDefault="002D6C9E" w:rsidP="00291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870" w:rsidRDefault="000058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1ADF" w:rsidRPr="00C75A2F" w:rsidRDefault="00291ADF" w:rsidP="00291ADF">
    <w:pPr>
      <w:pStyle w:val="a3"/>
      <w:jc w:val="right"/>
      <w:rPr>
        <w:b/>
      </w:rPr>
    </w:pPr>
    <w:r w:rsidRPr="00C75A2F">
      <w:rPr>
        <w:b/>
      </w:rPr>
      <w:t xml:space="preserve">ΥΠΟΔΕΙΓΜΑ </w:t>
    </w:r>
    <w:r w:rsidR="00005870">
      <w:rPr>
        <w:b/>
      </w:rPr>
      <w:t>1α</w:t>
    </w:r>
  </w:p>
  <w:p w:rsidR="00291ADF" w:rsidRDefault="00291A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5870" w:rsidRDefault="000058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ADF"/>
    <w:rsid w:val="00005870"/>
    <w:rsid w:val="000735D0"/>
    <w:rsid w:val="0017161C"/>
    <w:rsid w:val="0025100E"/>
    <w:rsid w:val="00291ADF"/>
    <w:rsid w:val="002D6C9E"/>
    <w:rsid w:val="0037280E"/>
    <w:rsid w:val="00392C6A"/>
    <w:rsid w:val="003E5614"/>
    <w:rsid w:val="00430935"/>
    <w:rsid w:val="00437CBD"/>
    <w:rsid w:val="006321DD"/>
    <w:rsid w:val="00783110"/>
    <w:rsid w:val="007B191D"/>
    <w:rsid w:val="007B2F60"/>
    <w:rsid w:val="008103C3"/>
    <w:rsid w:val="00B819AF"/>
    <w:rsid w:val="00C11C7F"/>
    <w:rsid w:val="00C53556"/>
    <w:rsid w:val="00C91BFC"/>
    <w:rsid w:val="00DB35B2"/>
    <w:rsid w:val="00E1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8C33"/>
  <w15:docId w15:val="{D17627C5-288D-4922-8CE2-78E34A6F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1A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1AD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Κεφαλίδα Char"/>
    <w:basedOn w:val="a0"/>
    <w:link w:val="a3"/>
    <w:uiPriority w:val="99"/>
    <w:rsid w:val="00291ADF"/>
  </w:style>
  <w:style w:type="paragraph" w:styleId="a4">
    <w:name w:val="footer"/>
    <w:basedOn w:val="a"/>
    <w:link w:val="Char0"/>
    <w:uiPriority w:val="99"/>
    <w:unhideWhenUsed/>
    <w:rsid w:val="00291ADF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Υποσέλιδο Char"/>
    <w:basedOn w:val="a0"/>
    <w:link w:val="a4"/>
    <w:uiPriority w:val="99"/>
    <w:rsid w:val="00291ADF"/>
  </w:style>
  <w:style w:type="table" w:styleId="a5">
    <w:name w:val="Table Grid"/>
    <w:basedOn w:val="a1"/>
    <w:uiPriority w:val="59"/>
    <w:rsid w:val="00291A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ΔΕΑΦ Γ/</dc:creator>
  <cp:keywords/>
  <dc:description/>
  <cp:lastModifiedBy>Μαγιούλα Βλάχου</cp:lastModifiedBy>
  <cp:revision>12</cp:revision>
  <dcterms:created xsi:type="dcterms:W3CDTF">2023-05-25T05:51:00Z</dcterms:created>
  <dcterms:modified xsi:type="dcterms:W3CDTF">2023-08-29T10:23:00Z</dcterms:modified>
</cp:coreProperties>
</file>