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405EF" w14:textId="77777777" w:rsidR="002E4308" w:rsidRPr="000F18E4" w:rsidRDefault="002E4308" w:rsidP="00E30B34">
      <w:pPr>
        <w:spacing w:before="120" w:after="120" w:line="276" w:lineRule="auto"/>
        <w:rPr>
          <w:rFonts w:ascii="Franklin Gothic Medium" w:hAnsi="Franklin Gothic Medium"/>
          <w:b/>
          <w:sz w:val="24"/>
          <w:szCs w:val="24"/>
          <w:lang w:val="en-US"/>
        </w:rPr>
      </w:pPr>
    </w:p>
    <w:p w14:paraId="0714529B" w14:textId="77777777" w:rsidR="002E4308" w:rsidRPr="000F18E4" w:rsidRDefault="002E4308" w:rsidP="00E30B34">
      <w:pPr>
        <w:spacing w:before="120" w:after="120" w:line="276" w:lineRule="auto"/>
        <w:rPr>
          <w:rFonts w:ascii="Franklin Gothic Medium" w:hAnsi="Franklin Gothic Medium"/>
          <w:b/>
          <w:sz w:val="24"/>
          <w:szCs w:val="24"/>
        </w:rPr>
      </w:pPr>
      <w:r w:rsidRPr="000F18E4">
        <w:rPr>
          <w:rFonts w:ascii="Franklin Gothic Medium" w:hAnsi="Franklin Gothic Medium"/>
          <w:noProof/>
          <w:sz w:val="24"/>
          <w:szCs w:val="24"/>
          <w:lang w:eastAsia="el-GR"/>
        </w:rPr>
        <w:drawing>
          <wp:inline distT="0" distB="0" distL="0" distR="0" wp14:anchorId="0C905F53" wp14:editId="19A59D1D">
            <wp:extent cx="1790700" cy="1409700"/>
            <wp:effectExtent l="0" t="0" r="0" b="0"/>
            <wp:docPr id="1" name="Εικόνα 1" descr="ethnosimo-aade-g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ethnosimo-aade-gr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B1C14D" w14:textId="77777777" w:rsidR="002E4308" w:rsidRPr="000F18E4" w:rsidRDefault="002E4308" w:rsidP="00E30B34">
      <w:pPr>
        <w:spacing w:before="120" w:after="120" w:line="276" w:lineRule="auto"/>
        <w:rPr>
          <w:rFonts w:ascii="Franklin Gothic Medium" w:hAnsi="Franklin Gothic Medium"/>
          <w:b/>
          <w:sz w:val="24"/>
          <w:szCs w:val="24"/>
        </w:rPr>
      </w:pPr>
    </w:p>
    <w:p w14:paraId="0B517B45" w14:textId="0BABC88E" w:rsidR="002E4308" w:rsidRPr="000F18E4" w:rsidRDefault="002E4308" w:rsidP="00E30B34">
      <w:pPr>
        <w:spacing w:before="120" w:after="120" w:line="276" w:lineRule="auto"/>
        <w:jc w:val="right"/>
        <w:rPr>
          <w:rFonts w:ascii="Franklin Gothic Medium" w:hAnsi="Franklin Gothic Medium" w:cs="Calibri"/>
          <w:b/>
          <w:sz w:val="24"/>
          <w:szCs w:val="24"/>
        </w:rPr>
      </w:pPr>
      <w:r w:rsidRPr="000F18E4">
        <w:rPr>
          <w:rFonts w:ascii="Franklin Gothic Medium" w:hAnsi="Franklin Gothic Medium" w:cs="Calibri"/>
          <w:sz w:val="24"/>
          <w:szCs w:val="24"/>
        </w:rPr>
        <w:t xml:space="preserve">Αθήνα, </w:t>
      </w:r>
      <w:r w:rsidR="00AB6C3B">
        <w:rPr>
          <w:rFonts w:ascii="Franklin Gothic Medium" w:hAnsi="Franklin Gothic Medium" w:cs="Calibri"/>
          <w:sz w:val="24"/>
          <w:szCs w:val="24"/>
        </w:rPr>
        <w:t xml:space="preserve"> 30 </w:t>
      </w:r>
      <w:r w:rsidR="007A31B6" w:rsidRPr="00482CDF">
        <w:rPr>
          <w:rFonts w:ascii="Franklin Gothic Medium" w:hAnsi="Franklin Gothic Medium" w:cs="Calibri"/>
          <w:sz w:val="24"/>
          <w:szCs w:val="24"/>
        </w:rPr>
        <w:t>Ιανουαρίου</w:t>
      </w:r>
      <w:r w:rsidRPr="00482CDF">
        <w:rPr>
          <w:rFonts w:ascii="Franklin Gothic Medium" w:hAnsi="Franklin Gothic Medium" w:cs="Calibri"/>
          <w:sz w:val="24"/>
          <w:szCs w:val="24"/>
        </w:rPr>
        <w:t xml:space="preserve"> 202</w:t>
      </w:r>
      <w:r w:rsidR="007A31B6" w:rsidRPr="00482CDF">
        <w:rPr>
          <w:rFonts w:ascii="Franklin Gothic Medium" w:hAnsi="Franklin Gothic Medium" w:cs="Calibri"/>
          <w:sz w:val="24"/>
          <w:szCs w:val="24"/>
        </w:rPr>
        <w:t>5</w:t>
      </w:r>
    </w:p>
    <w:p w14:paraId="4FF2C6CE" w14:textId="77777777" w:rsidR="00CC3361" w:rsidRPr="000F18E4" w:rsidRDefault="00CC3361" w:rsidP="00E30B34">
      <w:pPr>
        <w:spacing w:before="120" w:after="120" w:line="276" w:lineRule="auto"/>
        <w:jc w:val="center"/>
        <w:rPr>
          <w:rFonts w:ascii="Franklin Gothic Medium" w:hAnsi="Franklin Gothic Medium"/>
          <w:b/>
          <w:sz w:val="24"/>
          <w:szCs w:val="24"/>
        </w:rPr>
      </w:pPr>
    </w:p>
    <w:p w14:paraId="2FC1A447" w14:textId="77777777" w:rsidR="00CC3361" w:rsidRPr="000F18E4" w:rsidRDefault="002E4308" w:rsidP="00E30B34">
      <w:pPr>
        <w:spacing w:before="120" w:after="120" w:line="276" w:lineRule="auto"/>
        <w:jc w:val="center"/>
        <w:rPr>
          <w:rFonts w:ascii="Franklin Gothic Medium" w:hAnsi="Franklin Gothic Medium"/>
          <w:b/>
          <w:sz w:val="28"/>
          <w:szCs w:val="28"/>
        </w:rPr>
      </w:pPr>
      <w:r w:rsidRPr="000F18E4">
        <w:rPr>
          <w:rFonts w:ascii="Franklin Gothic Medium" w:hAnsi="Franklin Gothic Medium"/>
          <w:b/>
          <w:sz w:val="28"/>
          <w:szCs w:val="28"/>
        </w:rPr>
        <w:t>ΔΕΛΤΙΟ ΤΥΠΟΥ</w:t>
      </w:r>
    </w:p>
    <w:p w14:paraId="32C810A9" w14:textId="058B516A" w:rsidR="00CC3361" w:rsidRDefault="00E849EA" w:rsidP="00E30B34">
      <w:pPr>
        <w:spacing w:before="120" w:after="240" w:line="276" w:lineRule="auto"/>
        <w:ind w:right="-113"/>
        <w:jc w:val="center"/>
        <w:rPr>
          <w:rFonts w:ascii="Franklin Gothic Medium" w:hAnsi="Franklin Gothic Medium" w:cs="Tahoma"/>
          <w:b/>
          <w:sz w:val="28"/>
          <w:szCs w:val="28"/>
          <w:lang w:eastAsia="ar-SA"/>
        </w:rPr>
      </w:pPr>
      <w:r w:rsidRPr="000F18E4">
        <w:rPr>
          <w:rFonts w:ascii="Franklin Gothic Medium" w:eastAsia="Meiryo" w:hAnsi="Franklin Gothic Medium"/>
          <w:b/>
          <w:sz w:val="28"/>
          <w:szCs w:val="28"/>
        </w:rPr>
        <w:t xml:space="preserve">ΑΑΔΕ: </w:t>
      </w:r>
      <w:r w:rsidR="00B54875" w:rsidRPr="009F2399">
        <w:rPr>
          <w:rFonts w:ascii="Franklin Gothic Medium" w:eastAsia="Meiryo" w:hAnsi="Franklin Gothic Medium"/>
          <w:b/>
          <w:sz w:val="28"/>
          <w:szCs w:val="28"/>
        </w:rPr>
        <w:t>Δ</w:t>
      </w:r>
      <w:r w:rsidR="00B54875" w:rsidRPr="009F2399">
        <w:rPr>
          <w:rFonts w:ascii="Franklin Gothic Medium" w:hAnsi="Franklin Gothic Medium"/>
          <w:b/>
          <w:sz w:val="28"/>
          <w:szCs w:val="28"/>
        </w:rPr>
        <w:t>ιάθεση</w:t>
      </w:r>
      <w:r w:rsidR="00B54875">
        <w:rPr>
          <w:rFonts w:ascii="Franklin Gothic Medium" w:hAnsi="Franklin Gothic Medium"/>
          <w:b/>
          <w:sz w:val="28"/>
          <w:szCs w:val="28"/>
        </w:rPr>
        <w:t xml:space="preserve"> </w:t>
      </w:r>
      <w:r w:rsidR="00B54875" w:rsidRPr="009F2399">
        <w:rPr>
          <w:rFonts w:ascii="Franklin Gothic Medium" w:hAnsi="Franklin Gothic Medium"/>
          <w:b/>
          <w:sz w:val="28"/>
          <w:szCs w:val="28"/>
        </w:rPr>
        <w:t>λογισμικού</w:t>
      </w:r>
      <w:r w:rsidR="00B54875" w:rsidRPr="00B54875">
        <w:rPr>
          <w:rFonts w:ascii="Franklin Gothic Medium" w:eastAsia="Meiryo" w:hAnsi="Franklin Gothic Medium"/>
          <w:b/>
          <w:sz w:val="28"/>
          <w:szCs w:val="28"/>
        </w:rPr>
        <w:t xml:space="preserve"> παρακολούθησης </w:t>
      </w:r>
      <w:r w:rsidR="00250BEC">
        <w:rPr>
          <w:rFonts w:ascii="Franklin Gothic Medium" w:eastAsia="Meiryo" w:hAnsi="Franklin Gothic Medium"/>
          <w:b/>
          <w:sz w:val="28"/>
          <w:szCs w:val="28"/>
        </w:rPr>
        <w:t>&amp;</w:t>
      </w:r>
      <w:r w:rsidR="00B54875" w:rsidRPr="00B54875">
        <w:rPr>
          <w:rFonts w:ascii="Franklin Gothic Medium" w:eastAsia="Meiryo" w:hAnsi="Franklin Gothic Medium"/>
          <w:b/>
          <w:sz w:val="28"/>
          <w:szCs w:val="28"/>
        </w:rPr>
        <w:t xml:space="preserve"> αποστολής δεδομένων εισροών-εκροών </w:t>
      </w:r>
      <w:r w:rsidR="00B54875" w:rsidRPr="000F18E4">
        <w:rPr>
          <w:rFonts w:ascii="Franklin Gothic Medium" w:hAnsi="Franklin Gothic Medium" w:cs="Tahoma"/>
          <w:b/>
          <w:sz w:val="28"/>
          <w:szCs w:val="28"/>
          <w:lang w:eastAsia="ar-SA"/>
        </w:rPr>
        <w:t>ναυτιλιακού καυσίμου</w:t>
      </w:r>
      <w:r w:rsidR="00B54875">
        <w:rPr>
          <w:rFonts w:ascii="Franklin Gothic Medium" w:hAnsi="Franklin Gothic Medium" w:cs="Tahoma"/>
          <w:b/>
          <w:sz w:val="28"/>
          <w:szCs w:val="28"/>
          <w:lang w:eastAsia="ar-SA"/>
        </w:rPr>
        <w:t xml:space="preserve"> </w:t>
      </w:r>
    </w:p>
    <w:p w14:paraId="42CEB6A6" w14:textId="514DA4A3" w:rsidR="009814B0" w:rsidRDefault="000F18E4" w:rsidP="00E30B34">
      <w:pPr>
        <w:spacing w:before="120" w:after="120" w:line="276" w:lineRule="auto"/>
        <w:ind w:right="-111"/>
        <w:jc w:val="both"/>
        <w:rPr>
          <w:rFonts w:ascii="Franklin Gothic Medium" w:eastAsia="Meiryo" w:hAnsi="Franklin Gothic Medium"/>
          <w:sz w:val="24"/>
          <w:szCs w:val="24"/>
        </w:rPr>
      </w:pPr>
      <w:r>
        <w:rPr>
          <w:rFonts w:ascii="Franklin Gothic Medium" w:eastAsia="Meiryo" w:hAnsi="Franklin Gothic Medium"/>
          <w:sz w:val="24"/>
          <w:szCs w:val="24"/>
        </w:rPr>
        <w:t xml:space="preserve">Διαθέσιμο προς εγκατάσταση </w:t>
      </w:r>
      <w:r w:rsidRPr="000F18E4">
        <w:rPr>
          <w:rFonts w:ascii="Franklin Gothic Medium" w:eastAsia="Meiryo" w:hAnsi="Franklin Gothic Medium"/>
          <w:sz w:val="24"/>
          <w:szCs w:val="24"/>
        </w:rPr>
        <w:t>στα πλωτά εφοδιαστικά</w:t>
      </w:r>
      <w:r>
        <w:rPr>
          <w:rFonts w:ascii="Franklin Gothic Medium" w:eastAsia="Meiryo" w:hAnsi="Franklin Gothic Medium"/>
          <w:sz w:val="24"/>
          <w:szCs w:val="24"/>
        </w:rPr>
        <w:t xml:space="preserve"> </w:t>
      </w:r>
      <w:r w:rsidRPr="000F18E4">
        <w:rPr>
          <w:rFonts w:ascii="Franklin Gothic Medium" w:eastAsia="Meiryo" w:hAnsi="Franklin Gothic Medium"/>
          <w:sz w:val="24"/>
          <w:szCs w:val="24"/>
        </w:rPr>
        <w:t>- μεταφορικά μέσα</w:t>
      </w:r>
      <w:r>
        <w:rPr>
          <w:rFonts w:ascii="Franklin Gothic Medium" w:eastAsia="Meiryo" w:hAnsi="Franklin Gothic Medium"/>
          <w:sz w:val="24"/>
          <w:szCs w:val="24"/>
        </w:rPr>
        <w:t xml:space="preserve"> είναι </w:t>
      </w:r>
      <w:r w:rsidR="006075A1" w:rsidRPr="00482CDF">
        <w:rPr>
          <w:rFonts w:ascii="Franklin Gothic Medium" w:eastAsia="Meiryo" w:hAnsi="Franklin Gothic Medium"/>
          <w:sz w:val="24"/>
          <w:szCs w:val="24"/>
        </w:rPr>
        <w:t>από σήμερα</w:t>
      </w:r>
      <w:r w:rsidR="006D0458" w:rsidRPr="006D0458">
        <w:rPr>
          <w:rFonts w:ascii="Franklin Gothic Medium" w:eastAsia="Meiryo" w:hAnsi="Franklin Gothic Medium"/>
          <w:sz w:val="24"/>
          <w:szCs w:val="24"/>
        </w:rPr>
        <w:t>,</w:t>
      </w:r>
      <w:r w:rsidR="006075A1">
        <w:rPr>
          <w:rFonts w:ascii="Franklin Gothic Medium" w:eastAsia="Meiryo" w:hAnsi="Franklin Gothic Medium"/>
          <w:sz w:val="24"/>
          <w:szCs w:val="24"/>
        </w:rPr>
        <w:t xml:space="preserve"> </w:t>
      </w:r>
      <w:r w:rsidR="002939A7" w:rsidRPr="007A45DD">
        <w:rPr>
          <w:rFonts w:ascii="Franklin Gothic Medium" w:eastAsia="Meiryo" w:hAnsi="Franklin Gothic Medium"/>
          <w:sz w:val="24"/>
          <w:szCs w:val="24"/>
        </w:rPr>
        <w:t>λογισμικό παρακολούθησης και αποστολής δεδομένων από τα τοπικά συστήματα εισροών - εκροών των πλωτών μέσων διακίνησης ναυτιλιακού καυσίμου προς το Κέντρο Λήψης Σημάτων της ΑΑΔΕ</w:t>
      </w:r>
      <w:r w:rsidR="008D6C11" w:rsidRPr="007A45DD">
        <w:rPr>
          <w:rFonts w:ascii="Franklin Gothic Medium" w:eastAsia="Meiryo" w:hAnsi="Franklin Gothic Medium"/>
          <w:sz w:val="24"/>
          <w:szCs w:val="24"/>
        </w:rPr>
        <w:t>.</w:t>
      </w:r>
      <w:r w:rsidR="009814B0">
        <w:rPr>
          <w:rFonts w:ascii="Franklin Gothic Medium" w:eastAsia="Meiryo" w:hAnsi="Franklin Gothic Medium"/>
          <w:sz w:val="24"/>
          <w:szCs w:val="24"/>
        </w:rPr>
        <w:t xml:space="preserve"> </w:t>
      </w:r>
      <w:r w:rsidR="008D6C11">
        <w:rPr>
          <w:rFonts w:ascii="Franklin Gothic Medium" w:eastAsia="Meiryo" w:hAnsi="Franklin Gothic Medium"/>
          <w:sz w:val="24"/>
          <w:szCs w:val="24"/>
        </w:rPr>
        <w:t xml:space="preserve">Η συλλογή των δεδομένων αυτών </w:t>
      </w:r>
      <w:r w:rsidR="00F77942">
        <w:rPr>
          <w:rFonts w:ascii="Franklin Gothic Medium" w:eastAsia="Meiryo" w:hAnsi="Franklin Gothic Medium"/>
          <w:sz w:val="24"/>
          <w:szCs w:val="24"/>
        </w:rPr>
        <w:t xml:space="preserve">αναμένεται </w:t>
      </w:r>
      <w:r w:rsidR="009814B0">
        <w:rPr>
          <w:rFonts w:ascii="Franklin Gothic Medium" w:eastAsia="Meiryo" w:hAnsi="Franklin Gothic Medium"/>
          <w:sz w:val="24"/>
          <w:szCs w:val="24"/>
        </w:rPr>
        <w:t xml:space="preserve"> να </w:t>
      </w:r>
      <w:r w:rsidR="009814B0" w:rsidRPr="000F18E4">
        <w:rPr>
          <w:rFonts w:ascii="Franklin Gothic Medium" w:eastAsia="Meiryo" w:hAnsi="Franklin Gothic Medium"/>
          <w:sz w:val="24"/>
          <w:szCs w:val="24"/>
        </w:rPr>
        <w:t>προσφέρει σημαντικ</w:t>
      </w:r>
      <w:r w:rsidR="009814B0">
        <w:rPr>
          <w:rFonts w:ascii="Franklin Gothic Medium" w:eastAsia="Meiryo" w:hAnsi="Franklin Gothic Medium"/>
          <w:sz w:val="24"/>
          <w:szCs w:val="24"/>
        </w:rPr>
        <w:t>ή ώθηση στην</w:t>
      </w:r>
      <w:r w:rsidR="009814B0" w:rsidRPr="000F18E4">
        <w:rPr>
          <w:rFonts w:ascii="Franklin Gothic Medium" w:hAnsi="Franklin Gothic Medium" w:cs="Arial"/>
          <w:bCs/>
          <w:sz w:val="24"/>
          <w:szCs w:val="24"/>
        </w:rPr>
        <w:t xml:space="preserve"> καταπολέμηση του λαθρεμπορίου </w:t>
      </w:r>
      <w:r w:rsidR="00F77942">
        <w:rPr>
          <w:rFonts w:ascii="Franklin Gothic Medium" w:hAnsi="Franklin Gothic Medium" w:cs="Arial"/>
          <w:bCs/>
          <w:sz w:val="24"/>
          <w:szCs w:val="24"/>
        </w:rPr>
        <w:t>ενεργειακών προϊόντων</w:t>
      </w:r>
      <w:r w:rsidR="009814B0">
        <w:rPr>
          <w:rFonts w:ascii="Franklin Gothic Medium" w:hAnsi="Franklin Gothic Medium" w:cs="Arial"/>
          <w:bCs/>
          <w:sz w:val="24"/>
          <w:szCs w:val="24"/>
        </w:rPr>
        <w:t>.</w:t>
      </w:r>
    </w:p>
    <w:p w14:paraId="5069F4C5" w14:textId="6BBBCFF6" w:rsidR="006E3F27" w:rsidRDefault="009814B0" w:rsidP="00E30B34">
      <w:pPr>
        <w:spacing w:before="120" w:after="120" w:line="276" w:lineRule="auto"/>
        <w:ind w:right="-111"/>
        <w:jc w:val="both"/>
        <w:rPr>
          <w:rFonts w:ascii="Franklin Gothic Medium" w:hAnsi="Franklin Gothic Medium" w:cs="Tahoma"/>
          <w:sz w:val="24"/>
          <w:szCs w:val="24"/>
          <w:lang w:eastAsia="ar-SA"/>
        </w:rPr>
      </w:pPr>
      <w:r>
        <w:rPr>
          <w:rFonts w:ascii="Franklin Gothic Medium" w:eastAsia="Meiryo" w:hAnsi="Franklin Gothic Medium"/>
          <w:sz w:val="24"/>
          <w:szCs w:val="24"/>
        </w:rPr>
        <w:t>Ειδικότερα, μ</w:t>
      </w:r>
      <w:r w:rsidR="00053215" w:rsidRPr="000F18E4">
        <w:rPr>
          <w:rFonts w:ascii="Franklin Gothic Medium" w:eastAsia="Meiryo" w:hAnsi="Franklin Gothic Medium"/>
          <w:sz w:val="24"/>
          <w:szCs w:val="24"/>
        </w:rPr>
        <w:t>ε την</w:t>
      </w:r>
      <w:r w:rsidR="006E3F27" w:rsidRPr="000F18E4">
        <w:rPr>
          <w:rFonts w:ascii="Franklin Gothic Medium" w:hAnsi="Franklin Gothic Medium" w:cs="Arial"/>
          <w:bCs/>
          <w:sz w:val="24"/>
          <w:szCs w:val="24"/>
        </w:rPr>
        <w:t xml:space="preserve"> </w:t>
      </w:r>
      <w:r w:rsidR="00F77942" w:rsidRPr="000F18E4">
        <w:rPr>
          <w:rFonts w:ascii="Franklin Gothic Medium" w:hAnsi="Franklin Gothic Medium" w:cs="Arial"/>
          <w:bCs/>
          <w:sz w:val="24"/>
          <w:szCs w:val="24"/>
        </w:rPr>
        <w:t>Κοινή Υπουργική Απόφαση</w:t>
      </w:r>
      <w:r w:rsidR="00F77942">
        <w:rPr>
          <w:rFonts w:ascii="Franklin Gothic Medium" w:hAnsi="Franklin Gothic Medium" w:cs="Arial"/>
          <w:bCs/>
          <w:sz w:val="24"/>
          <w:szCs w:val="24"/>
        </w:rPr>
        <w:t xml:space="preserve"> </w:t>
      </w:r>
      <w:r w:rsidR="006E3F27" w:rsidRPr="000F18E4">
        <w:rPr>
          <w:rFonts w:ascii="Franklin Gothic Medium" w:hAnsi="Franklin Gothic Medium"/>
          <w:sz w:val="24"/>
          <w:szCs w:val="24"/>
        </w:rPr>
        <w:t>Α.1191/2024</w:t>
      </w:r>
      <w:r w:rsidR="006E3F27" w:rsidRPr="000F18E4">
        <w:rPr>
          <w:rFonts w:ascii="Franklin Gothic Medium" w:hAnsi="Franklin Gothic Medium"/>
          <w:color w:val="FF0000"/>
          <w:sz w:val="24"/>
          <w:szCs w:val="24"/>
        </w:rPr>
        <w:t xml:space="preserve"> </w:t>
      </w:r>
      <w:r w:rsidR="006E3F27" w:rsidRPr="000F18E4">
        <w:rPr>
          <w:rFonts w:ascii="Franklin Gothic Medium" w:hAnsi="Franklin Gothic Medium" w:cs="Arial"/>
          <w:bCs/>
          <w:sz w:val="24"/>
          <w:szCs w:val="24"/>
        </w:rPr>
        <w:t>των Υφυπουργ</w:t>
      </w:r>
      <w:r w:rsidR="000F18E4">
        <w:rPr>
          <w:rFonts w:ascii="Franklin Gothic Medium" w:hAnsi="Franklin Gothic Medium" w:cs="Arial"/>
          <w:bCs/>
          <w:sz w:val="24"/>
          <w:szCs w:val="24"/>
        </w:rPr>
        <w:t>ού</w:t>
      </w:r>
      <w:r w:rsidR="006E3F27" w:rsidRPr="000F18E4">
        <w:rPr>
          <w:rFonts w:ascii="Franklin Gothic Medium" w:hAnsi="Franklin Gothic Medium" w:cs="Arial"/>
          <w:bCs/>
          <w:sz w:val="24"/>
          <w:szCs w:val="24"/>
        </w:rPr>
        <w:t xml:space="preserve"> Εθνικής Οικονομίας</w:t>
      </w:r>
      <w:r w:rsidR="000F18E4">
        <w:rPr>
          <w:rFonts w:ascii="Franklin Gothic Medium" w:hAnsi="Franklin Gothic Medium" w:cs="Arial"/>
          <w:bCs/>
          <w:sz w:val="24"/>
          <w:szCs w:val="24"/>
        </w:rPr>
        <w:t xml:space="preserve"> και </w:t>
      </w:r>
      <w:r w:rsidR="006E3F27" w:rsidRPr="000F18E4">
        <w:rPr>
          <w:rFonts w:ascii="Franklin Gothic Medium" w:hAnsi="Franklin Gothic Medium" w:cs="Arial"/>
          <w:bCs/>
          <w:sz w:val="24"/>
          <w:szCs w:val="24"/>
        </w:rPr>
        <w:t>Οικονομικών</w:t>
      </w:r>
      <w:r w:rsidR="00F77942">
        <w:rPr>
          <w:rFonts w:ascii="Franklin Gothic Medium" w:hAnsi="Franklin Gothic Medium" w:cs="Arial"/>
          <w:bCs/>
          <w:sz w:val="24"/>
          <w:szCs w:val="24"/>
        </w:rPr>
        <w:t xml:space="preserve"> </w:t>
      </w:r>
      <w:r w:rsidR="00F77942" w:rsidRPr="00F77942">
        <w:rPr>
          <w:rFonts w:ascii="Franklin Gothic Medium" w:hAnsi="Franklin Gothic Medium" w:cs="Arial"/>
          <w:bCs/>
          <w:sz w:val="24"/>
          <w:szCs w:val="24"/>
        </w:rPr>
        <w:t>Χρίστου Δήμα</w:t>
      </w:r>
      <w:r w:rsidR="000F18E4">
        <w:rPr>
          <w:rFonts w:ascii="Franklin Gothic Medium" w:hAnsi="Franklin Gothic Medium" w:cs="Arial"/>
          <w:bCs/>
          <w:sz w:val="24"/>
          <w:szCs w:val="24"/>
        </w:rPr>
        <w:t>,</w:t>
      </w:r>
      <w:r w:rsidR="006E3F27" w:rsidRPr="000F18E4">
        <w:rPr>
          <w:rFonts w:ascii="Franklin Gothic Medium" w:hAnsi="Franklin Gothic Medium" w:cs="Arial"/>
          <w:bCs/>
          <w:sz w:val="24"/>
          <w:szCs w:val="24"/>
        </w:rPr>
        <w:t xml:space="preserve"> </w:t>
      </w:r>
      <w:r w:rsidR="000F18E4" w:rsidRPr="000F18E4">
        <w:rPr>
          <w:rFonts w:ascii="Franklin Gothic Medium" w:hAnsi="Franklin Gothic Medium" w:cs="Arial"/>
          <w:bCs/>
          <w:sz w:val="24"/>
          <w:szCs w:val="24"/>
        </w:rPr>
        <w:t>Υφυπουργ</w:t>
      </w:r>
      <w:r w:rsidR="000F18E4">
        <w:rPr>
          <w:rFonts w:ascii="Franklin Gothic Medium" w:hAnsi="Franklin Gothic Medium" w:cs="Arial"/>
          <w:bCs/>
          <w:sz w:val="24"/>
          <w:szCs w:val="24"/>
        </w:rPr>
        <w:t>ού</w:t>
      </w:r>
      <w:r w:rsidR="000F18E4" w:rsidRPr="000F18E4">
        <w:rPr>
          <w:rFonts w:ascii="Franklin Gothic Medium" w:hAnsi="Franklin Gothic Medium" w:cs="Arial"/>
          <w:bCs/>
          <w:sz w:val="24"/>
          <w:szCs w:val="24"/>
        </w:rPr>
        <w:t xml:space="preserve"> </w:t>
      </w:r>
      <w:r w:rsidR="006E3F27" w:rsidRPr="000F18E4">
        <w:rPr>
          <w:rFonts w:ascii="Franklin Gothic Medium" w:hAnsi="Franklin Gothic Medium" w:cs="Arial"/>
          <w:bCs/>
          <w:sz w:val="24"/>
          <w:szCs w:val="24"/>
        </w:rPr>
        <w:t>Ανάπτυξης</w:t>
      </w:r>
      <w:r w:rsidR="00F77942">
        <w:rPr>
          <w:rFonts w:ascii="Franklin Gothic Medium" w:hAnsi="Franklin Gothic Medium" w:cs="Arial"/>
          <w:bCs/>
          <w:sz w:val="24"/>
          <w:szCs w:val="24"/>
        </w:rPr>
        <w:t xml:space="preserve"> </w:t>
      </w:r>
      <w:r w:rsidR="00F77942" w:rsidRPr="00F77942">
        <w:rPr>
          <w:rFonts w:ascii="Franklin Gothic Medium" w:hAnsi="Franklin Gothic Medium" w:cs="Arial"/>
          <w:bCs/>
          <w:sz w:val="24"/>
          <w:szCs w:val="24"/>
        </w:rPr>
        <w:t>Άννας Μάνη,</w:t>
      </w:r>
      <w:r w:rsidR="00F77942">
        <w:rPr>
          <w:rFonts w:ascii="Franklin Gothic Medium" w:hAnsi="Franklin Gothic Medium" w:cs="Arial"/>
          <w:bCs/>
          <w:sz w:val="24"/>
          <w:szCs w:val="24"/>
        </w:rPr>
        <w:t xml:space="preserve"> </w:t>
      </w:r>
      <w:r w:rsidR="006E3F27" w:rsidRPr="000F18E4">
        <w:rPr>
          <w:rFonts w:ascii="Franklin Gothic Medium" w:hAnsi="Franklin Gothic Medium" w:cs="Arial"/>
          <w:bCs/>
          <w:sz w:val="24"/>
          <w:szCs w:val="24"/>
        </w:rPr>
        <w:t>Υπουργ</w:t>
      </w:r>
      <w:r w:rsidR="000F18E4">
        <w:rPr>
          <w:rFonts w:ascii="Franklin Gothic Medium" w:hAnsi="Franklin Gothic Medium" w:cs="Arial"/>
          <w:bCs/>
          <w:sz w:val="24"/>
          <w:szCs w:val="24"/>
        </w:rPr>
        <w:t>ού</w:t>
      </w:r>
      <w:r w:rsidR="006E3F27" w:rsidRPr="000F18E4">
        <w:rPr>
          <w:rFonts w:ascii="Franklin Gothic Medium" w:hAnsi="Franklin Gothic Medium" w:cs="Arial"/>
          <w:bCs/>
          <w:sz w:val="24"/>
          <w:szCs w:val="24"/>
        </w:rPr>
        <w:t xml:space="preserve"> Ψηφιακής Διακυβέρνησης</w:t>
      </w:r>
      <w:r w:rsidR="00F77942">
        <w:rPr>
          <w:rFonts w:ascii="Franklin Gothic Medium" w:hAnsi="Franklin Gothic Medium" w:cs="Arial"/>
          <w:bCs/>
          <w:sz w:val="24"/>
          <w:szCs w:val="24"/>
        </w:rPr>
        <w:t xml:space="preserve"> </w:t>
      </w:r>
      <w:r w:rsidR="00F77942" w:rsidRPr="00F77942">
        <w:rPr>
          <w:rFonts w:ascii="Franklin Gothic Medium" w:hAnsi="Franklin Gothic Medium" w:cs="Arial"/>
          <w:bCs/>
          <w:sz w:val="24"/>
          <w:szCs w:val="24"/>
        </w:rPr>
        <w:t>Δημήτρη Παπαστεργίου</w:t>
      </w:r>
      <w:r w:rsidR="000F18E4">
        <w:rPr>
          <w:rFonts w:ascii="Franklin Gothic Medium" w:hAnsi="Franklin Gothic Medium" w:cs="Arial"/>
          <w:bCs/>
          <w:sz w:val="24"/>
          <w:szCs w:val="24"/>
        </w:rPr>
        <w:t>,</w:t>
      </w:r>
      <w:r w:rsidR="00F77942">
        <w:rPr>
          <w:rFonts w:ascii="Franklin Gothic Medium" w:hAnsi="Franklin Gothic Medium" w:cs="Arial"/>
          <w:bCs/>
          <w:sz w:val="24"/>
          <w:szCs w:val="24"/>
        </w:rPr>
        <w:t xml:space="preserve"> </w:t>
      </w:r>
      <w:r w:rsidR="000F18E4" w:rsidRPr="000F18E4">
        <w:rPr>
          <w:rFonts w:ascii="Franklin Gothic Medium" w:hAnsi="Franklin Gothic Medium" w:cs="Arial"/>
          <w:bCs/>
          <w:sz w:val="24"/>
          <w:szCs w:val="24"/>
        </w:rPr>
        <w:t>Υπουργ</w:t>
      </w:r>
      <w:r w:rsidR="000F18E4">
        <w:rPr>
          <w:rFonts w:ascii="Franklin Gothic Medium" w:hAnsi="Franklin Gothic Medium" w:cs="Arial"/>
          <w:bCs/>
          <w:sz w:val="24"/>
          <w:szCs w:val="24"/>
        </w:rPr>
        <w:t>ού</w:t>
      </w:r>
      <w:r w:rsidR="000F18E4" w:rsidRPr="000F18E4">
        <w:rPr>
          <w:rFonts w:ascii="Franklin Gothic Medium" w:hAnsi="Franklin Gothic Medium" w:cs="Arial"/>
          <w:bCs/>
          <w:sz w:val="24"/>
          <w:szCs w:val="24"/>
        </w:rPr>
        <w:t xml:space="preserve"> </w:t>
      </w:r>
      <w:r w:rsidR="006E3F27" w:rsidRPr="000F18E4">
        <w:rPr>
          <w:rFonts w:ascii="Franklin Gothic Medium" w:hAnsi="Franklin Gothic Medium" w:cs="Arial"/>
          <w:bCs/>
          <w:sz w:val="24"/>
          <w:szCs w:val="24"/>
        </w:rPr>
        <w:t>Ναυτιλίας και Νησιωτική</w:t>
      </w:r>
      <w:r w:rsidR="000F18E4">
        <w:rPr>
          <w:rFonts w:ascii="Franklin Gothic Medium" w:hAnsi="Franklin Gothic Medium" w:cs="Arial"/>
          <w:bCs/>
          <w:sz w:val="24"/>
          <w:szCs w:val="24"/>
        </w:rPr>
        <w:t xml:space="preserve">ς </w:t>
      </w:r>
      <w:r w:rsidR="006E3F27" w:rsidRPr="000F18E4">
        <w:rPr>
          <w:rFonts w:ascii="Franklin Gothic Medium" w:hAnsi="Franklin Gothic Medium" w:cs="Arial"/>
          <w:bCs/>
          <w:sz w:val="24"/>
          <w:szCs w:val="24"/>
        </w:rPr>
        <w:t xml:space="preserve">Πολιτικής </w:t>
      </w:r>
      <w:r w:rsidR="00F77942" w:rsidRPr="00F77942">
        <w:rPr>
          <w:rFonts w:ascii="Franklin Gothic Medium" w:hAnsi="Franklin Gothic Medium" w:cs="Arial"/>
          <w:bCs/>
          <w:sz w:val="24"/>
          <w:szCs w:val="24"/>
        </w:rPr>
        <w:t>Χρήστ</w:t>
      </w:r>
      <w:r w:rsidR="00F77942">
        <w:rPr>
          <w:rFonts w:ascii="Franklin Gothic Medium" w:hAnsi="Franklin Gothic Medium" w:cs="Arial"/>
          <w:bCs/>
          <w:sz w:val="24"/>
          <w:szCs w:val="24"/>
        </w:rPr>
        <w:t>ου</w:t>
      </w:r>
      <w:r w:rsidR="00F77942" w:rsidRPr="00F77942">
        <w:rPr>
          <w:rFonts w:ascii="Franklin Gothic Medium" w:hAnsi="Franklin Gothic Medium" w:cs="Arial"/>
          <w:bCs/>
          <w:sz w:val="24"/>
          <w:szCs w:val="24"/>
        </w:rPr>
        <w:t xml:space="preserve"> Στυλιανίδη </w:t>
      </w:r>
      <w:r w:rsidR="006E3F27" w:rsidRPr="000F18E4">
        <w:rPr>
          <w:rFonts w:ascii="Franklin Gothic Medium" w:hAnsi="Franklin Gothic Medium" w:cs="Arial"/>
          <w:bCs/>
          <w:sz w:val="24"/>
          <w:szCs w:val="24"/>
        </w:rPr>
        <w:t>και Διοικητή</w:t>
      </w:r>
      <w:r w:rsidR="000F18E4">
        <w:rPr>
          <w:rFonts w:ascii="Franklin Gothic Medium" w:hAnsi="Franklin Gothic Medium" w:cs="Arial"/>
          <w:bCs/>
          <w:sz w:val="24"/>
          <w:szCs w:val="24"/>
        </w:rPr>
        <w:t xml:space="preserve"> της </w:t>
      </w:r>
      <w:r w:rsidR="006E3F27" w:rsidRPr="000F18E4">
        <w:rPr>
          <w:rFonts w:ascii="Franklin Gothic Medium" w:hAnsi="Franklin Gothic Medium" w:cs="Arial"/>
          <w:bCs/>
          <w:sz w:val="24"/>
          <w:szCs w:val="24"/>
        </w:rPr>
        <w:t>Α</w:t>
      </w:r>
      <w:r w:rsidR="000F18E4">
        <w:rPr>
          <w:rFonts w:ascii="Franklin Gothic Medium" w:hAnsi="Franklin Gothic Medium" w:cs="Arial"/>
          <w:bCs/>
          <w:sz w:val="24"/>
          <w:szCs w:val="24"/>
        </w:rPr>
        <w:t xml:space="preserve">νεξάρτητης </w:t>
      </w:r>
      <w:r w:rsidR="006E3F27" w:rsidRPr="000F18E4">
        <w:rPr>
          <w:rFonts w:ascii="Franklin Gothic Medium" w:hAnsi="Franklin Gothic Medium" w:cs="Arial"/>
          <w:bCs/>
          <w:sz w:val="24"/>
          <w:szCs w:val="24"/>
        </w:rPr>
        <w:t>Α</w:t>
      </w:r>
      <w:r w:rsidR="000F18E4">
        <w:rPr>
          <w:rFonts w:ascii="Franklin Gothic Medium" w:hAnsi="Franklin Gothic Medium" w:cs="Arial"/>
          <w:bCs/>
          <w:sz w:val="24"/>
          <w:szCs w:val="24"/>
        </w:rPr>
        <w:t xml:space="preserve">ρχής </w:t>
      </w:r>
      <w:r w:rsidR="006E3F27" w:rsidRPr="000F18E4">
        <w:rPr>
          <w:rFonts w:ascii="Franklin Gothic Medium" w:hAnsi="Franklin Gothic Medium" w:cs="Arial"/>
          <w:bCs/>
          <w:sz w:val="24"/>
          <w:szCs w:val="24"/>
        </w:rPr>
        <w:t>Δ</w:t>
      </w:r>
      <w:r w:rsidR="000F18E4">
        <w:rPr>
          <w:rFonts w:ascii="Franklin Gothic Medium" w:hAnsi="Franklin Gothic Medium" w:cs="Arial"/>
          <w:bCs/>
          <w:sz w:val="24"/>
          <w:szCs w:val="24"/>
        </w:rPr>
        <w:t xml:space="preserve">ημοσίων </w:t>
      </w:r>
      <w:r w:rsidR="006E3F27" w:rsidRPr="000F18E4">
        <w:rPr>
          <w:rFonts w:ascii="Franklin Gothic Medium" w:hAnsi="Franklin Gothic Medium" w:cs="Arial"/>
          <w:bCs/>
          <w:sz w:val="24"/>
          <w:szCs w:val="24"/>
        </w:rPr>
        <w:t>Ε</w:t>
      </w:r>
      <w:r w:rsidR="000F18E4">
        <w:rPr>
          <w:rFonts w:ascii="Franklin Gothic Medium" w:hAnsi="Franklin Gothic Medium" w:cs="Arial"/>
          <w:bCs/>
          <w:sz w:val="24"/>
          <w:szCs w:val="24"/>
        </w:rPr>
        <w:t>σόδων</w:t>
      </w:r>
      <w:r w:rsidR="00F77942">
        <w:rPr>
          <w:rFonts w:ascii="Franklin Gothic Medium" w:hAnsi="Franklin Gothic Medium" w:cs="Arial"/>
          <w:bCs/>
          <w:sz w:val="24"/>
          <w:szCs w:val="24"/>
        </w:rPr>
        <w:t xml:space="preserve"> </w:t>
      </w:r>
      <w:r w:rsidR="00F77942" w:rsidRPr="00F77942">
        <w:rPr>
          <w:rFonts w:ascii="Franklin Gothic Medium" w:hAnsi="Franklin Gothic Medium" w:cs="Arial"/>
          <w:bCs/>
          <w:sz w:val="24"/>
          <w:szCs w:val="24"/>
        </w:rPr>
        <w:t xml:space="preserve">Γιώργου </w:t>
      </w:r>
      <w:proofErr w:type="spellStart"/>
      <w:r w:rsidR="00F77942" w:rsidRPr="00F77942">
        <w:rPr>
          <w:rFonts w:ascii="Franklin Gothic Medium" w:hAnsi="Franklin Gothic Medium" w:cs="Arial"/>
          <w:bCs/>
          <w:sz w:val="24"/>
          <w:szCs w:val="24"/>
        </w:rPr>
        <w:t>Πιτσιλ</w:t>
      </w:r>
      <w:r w:rsidR="00F77942">
        <w:rPr>
          <w:rFonts w:ascii="Franklin Gothic Medium" w:hAnsi="Franklin Gothic Medium" w:cs="Arial"/>
          <w:bCs/>
          <w:sz w:val="24"/>
          <w:szCs w:val="24"/>
        </w:rPr>
        <w:t>ή</w:t>
      </w:r>
      <w:proofErr w:type="spellEnd"/>
      <w:r>
        <w:rPr>
          <w:rFonts w:ascii="Franklin Gothic Medium" w:hAnsi="Franklin Gothic Medium" w:cs="Arial"/>
          <w:bCs/>
          <w:sz w:val="24"/>
          <w:szCs w:val="24"/>
        </w:rPr>
        <w:t>,</w:t>
      </w:r>
      <w:r w:rsidR="006E3F27" w:rsidRPr="000F18E4">
        <w:rPr>
          <w:rFonts w:ascii="Franklin Gothic Medium" w:hAnsi="Franklin Gothic Medium" w:cs="Arial"/>
          <w:bCs/>
          <w:sz w:val="24"/>
          <w:szCs w:val="24"/>
        </w:rPr>
        <w:t xml:space="preserve"> </w:t>
      </w:r>
      <w:r w:rsidR="00B54875">
        <w:rPr>
          <w:rFonts w:ascii="Franklin Gothic Medium" w:hAnsi="Franklin Gothic Medium" w:cs="Tahoma"/>
          <w:sz w:val="24"/>
          <w:szCs w:val="24"/>
          <w:lang w:eastAsia="ar-SA"/>
        </w:rPr>
        <w:t>προβλέπονται</w:t>
      </w:r>
      <w:r w:rsidR="00B0312F">
        <w:rPr>
          <w:rFonts w:ascii="Franklin Gothic Medium" w:hAnsi="Franklin Gothic Medium" w:cs="Tahoma"/>
          <w:sz w:val="24"/>
          <w:szCs w:val="24"/>
          <w:lang w:eastAsia="ar-SA"/>
        </w:rPr>
        <w:t xml:space="preserve">: </w:t>
      </w:r>
    </w:p>
    <w:p w14:paraId="28A1750D" w14:textId="37FA4805" w:rsidR="00B54875" w:rsidRPr="004D45DA" w:rsidRDefault="00B54875" w:rsidP="00E30B34">
      <w:pPr>
        <w:numPr>
          <w:ilvl w:val="0"/>
          <w:numId w:val="12"/>
        </w:numPr>
        <w:tabs>
          <w:tab w:val="clear" w:pos="720"/>
          <w:tab w:val="num" w:pos="360"/>
        </w:tabs>
        <w:spacing w:before="120" w:after="120" w:line="276" w:lineRule="auto"/>
        <w:ind w:left="360"/>
        <w:rPr>
          <w:rFonts w:ascii="Franklin Gothic Medium" w:eastAsia="Times New Roman" w:hAnsi="Franklin Gothic Medium"/>
          <w:sz w:val="24"/>
          <w:szCs w:val="24"/>
          <w:lang w:eastAsia="el-GR"/>
        </w:rPr>
      </w:pPr>
      <w:r w:rsidRPr="00B54875">
        <w:rPr>
          <w:rFonts w:ascii="Franklin Gothic Medium" w:eastAsia="Times New Roman" w:hAnsi="Franklin Gothic Medium"/>
          <w:b/>
          <w:bCs/>
          <w:sz w:val="24"/>
          <w:szCs w:val="24"/>
          <w:lang w:eastAsia="el-GR"/>
        </w:rPr>
        <w:t>Υπολογιστική Μονάδα</w:t>
      </w:r>
      <w:r w:rsidR="008D6C11">
        <w:rPr>
          <w:rFonts w:ascii="Franklin Gothic Medium" w:eastAsia="Times New Roman" w:hAnsi="Franklin Gothic Medium"/>
          <w:b/>
          <w:bCs/>
          <w:sz w:val="24"/>
          <w:szCs w:val="24"/>
          <w:lang w:eastAsia="el-GR"/>
        </w:rPr>
        <w:t xml:space="preserve"> </w:t>
      </w:r>
      <w:r w:rsidR="008D6C11" w:rsidRPr="007A45DD">
        <w:rPr>
          <w:rFonts w:ascii="Franklin Gothic Medium" w:eastAsia="Times New Roman" w:hAnsi="Franklin Gothic Medium"/>
          <w:bCs/>
          <w:sz w:val="24"/>
          <w:szCs w:val="24"/>
          <w:lang w:eastAsia="el-GR"/>
        </w:rPr>
        <w:t>με συγκεκριμένες προδιαγραφές ασφάλειας</w:t>
      </w:r>
      <w:r w:rsidR="006D0458" w:rsidRPr="006D0458">
        <w:rPr>
          <w:rFonts w:ascii="Franklin Gothic Medium" w:eastAsia="Times New Roman" w:hAnsi="Franklin Gothic Medium"/>
          <w:sz w:val="24"/>
          <w:szCs w:val="24"/>
          <w:lang w:eastAsia="el-GR"/>
        </w:rPr>
        <w:t xml:space="preserve">, </w:t>
      </w:r>
      <w:r w:rsidR="008D6C11">
        <w:rPr>
          <w:rFonts w:ascii="Franklin Gothic Medium" w:eastAsia="Times New Roman" w:hAnsi="Franklin Gothic Medium"/>
          <w:sz w:val="24"/>
          <w:szCs w:val="24"/>
          <w:lang w:eastAsia="el-GR"/>
        </w:rPr>
        <w:t xml:space="preserve">η οποία εγκαθίσταται </w:t>
      </w:r>
      <w:r w:rsidR="00250BEC">
        <w:rPr>
          <w:rFonts w:ascii="Franklin Gothic Medium" w:eastAsia="Times New Roman" w:hAnsi="Franklin Gothic Medium"/>
          <w:sz w:val="24"/>
          <w:szCs w:val="24"/>
          <w:lang w:eastAsia="el-GR"/>
        </w:rPr>
        <w:t>υ</w:t>
      </w:r>
      <w:r w:rsidRPr="004D45DA">
        <w:rPr>
          <w:rFonts w:ascii="Franklin Gothic Medium" w:eastAsia="Times New Roman" w:hAnsi="Franklin Gothic Medium"/>
          <w:sz w:val="24"/>
          <w:szCs w:val="24"/>
          <w:lang w:eastAsia="el-GR"/>
        </w:rPr>
        <w:t>ποχρεωτικ</w:t>
      </w:r>
      <w:r w:rsidR="008D6C11">
        <w:rPr>
          <w:rFonts w:ascii="Franklin Gothic Medium" w:eastAsia="Times New Roman" w:hAnsi="Franklin Gothic Medium"/>
          <w:sz w:val="24"/>
          <w:szCs w:val="24"/>
          <w:lang w:eastAsia="el-GR"/>
        </w:rPr>
        <w:t>ά</w:t>
      </w:r>
      <w:r w:rsidRPr="004D45DA">
        <w:rPr>
          <w:rFonts w:ascii="Franklin Gothic Medium" w:eastAsia="Times New Roman" w:hAnsi="Franklin Gothic Medium"/>
          <w:sz w:val="24"/>
          <w:szCs w:val="24"/>
          <w:lang w:eastAsia="el-GR"/>
        </w:rPr>
        <w:t xml:space="preserve"> </w:t>
      </w:r>
      <w:r w:rsidR="008D6C11">
        <w:rPr>
          <w:rFonts w:ascii="Franklin Gothic Medium" w:eastAsia="Times New Roman" w:hAnsi="Franklin Gothic Medium"/>
          <w:sz w:val="24"/>
          <w:szCs w:val="24"/>
          <w:lang w:eastAsia="el-GR"/>
        </w:rPr>
        <w:t>στα</w:t>
      </w:r>
      <w:r w:rsidRPr="004D45DA">
        <w:rPr>
          <w:rFonts w:ascii="Franklin Gothic Medium" w:eastAsia="Times New Roman" w:hAnsi="Franklin Gothic Medium"/>
          <w:sz w:val="24"/>
          <w:szCs w:val="24"/>
          <w:lang w:eastAsia="el-GR"/>
        </w:rPr>
        <w:t xml:space="preserve"> πλωτά εφοδιαστικά-μεταφορικά μέσα.</w:t>
      </w:r>
    </w:p>
    <w:p w14:paraId="55143FB3" w14:textId="24C3D70D" w:rsidR="00B54875" w:rsidRPr="004D45DA" w:rsidRDefault="00B54875" w:rsidP="00E30B34">
      <w:pPr>
        <w:numPr>
          <w:ilvl w:val="0"/>
          <w:numId w:val="12"/>
        </w:numPr>
        <w:tabs>
          <w:tab w:val="clear" w:pos="720"/>
          <w:tab w:val="num" w:pos="360"/>
        </w:tabs>
        <w:spacing w:before="120" w:after="120" w:line="276" w:lineRule="auto"/>
        <w:ind w:left="360"/>
        <w:rPr>
          <w:rFonts w:ascii="Franklin Gothic Medium" w:eastAsia="Times New Roman" w:hAnsi="Franklin Gothic Medium"/>
          <w:sz w:val="24"/>
          <w:szCs w:val="24"/>
          <w:lang w:eastAsia="el-GR"/>
        </w:rPr>
      </w:pPr>
      <w:r w:rsidRPr="00B54875">
        <w:rPr>
          <w:rFonts w:ascii="Franklin Gothic Medium" w:eastAsia="Times New Roman" w:hAnsi="Franklin Gothic Medium"/>
          <w:b/>
          <w:bCs/>
          <w:sz w:val="24"/>
          <w:szCs w:val="24"/>
          <w:lang w:eastAsia="el-GR"/>
        </w:rPr>
        <w:t>Λογισμικό Διαχείρισης Δεδομένων</w:t>
      </w:r>
      <w:r w:rsidR="006D0458">
        <w:rPr>
          <w:rFonts w:ascii="Franklin Gothic Medium" w:eastAsia="Times New Roman" w:hAnsi="Franklin Gothic Medium"/>
          <w:b/>
          <w:bCs/>
          <w:sz w:val="24"/>
          <w:szCs w:val="24"/>
          <w:lang w:eastAsia="el-GR"/>
        </w:rPr>
        <w:t xml:space="preserve">, </w:t>
      </w:r>
      <w:r w:rsidR="006D0458" w:rsidRPr="006D0458">
        <w:rPr>
          <w:rFonts w:ascii="Franklin Gothic Medium" w:eastAsia="Times New Roman" w:hAnsi="Franklin Gothic Medium"/>
          <w:bCs/>
          <w:sz w:val="24"/>
          <w:szCs w:val="24"/>
          <w:lang w:eastAsia="el-GR"/>
        </w:rPr>
        <w:t>παρεχόμενο από την ΑΑΔΕ, το οποίο θα φέρει η μονάδα</w:t>
      </w:r>
      <w:r w:rsidR="006D0458">
        <w:rPr>
          <w:rFonts w:ascii="Franklin Gothic Medium" w:eastAsia="Times New Roman" w:hAnsi="Franklin Gothic Medium"/>
          <w:sz w:val="24"/>
          <w:szCs w:val="24"/>
          <w:lang w:eastAsia="el-GR"/>
        </w:rPr>
        <w:t xml:space="preserve"> </w:t>
      </w:r>
      <w:r w:rsidRPr="004D45DA">
        <w:rPr>
          <w:rFonts w:ascii="Franklin Gothic Medium" w:eastAsia="Times New Roman" w:hAnsi="Franklin Gothic Medium"/>
          <w:sz w:val="24"/>
          <w:szCs w:val="24"/>
          <w:lang w:eastAsia="el-GR"/>
        </w:rPr>
        <w:t>για:</w:t>
      </w:r>
    </w:p>
    <w:p w14:paraId="04DC96EA" w14:textId="62DAC555" w:rsidR="00B54875" w:rsidRPr="004D45DA" w:rsidRDefault="00250BEC" w:rsidP="00E30B34">
      <w:pPr>
        <w:numPr>
          <w:ilvl w:val="1"/>
          <w:numId w:val="12"/>
        </w:numPr>
        <w:tabs>
          <w:tab w:val="clear" w:pos="1440"/>
        </w:tabs>
        <w:spacing w:before="120" w:after="120" w:line="276" w:lineRule="auto"/>
        <w:ind w:left="851"/>
        <w:rPr>
          <w:rFonts w:ascii="Franklin Gothic Medium" w:eastAsia="Times New Roman" w:hAnsi="Franklin Gothic Medium"/>
          <w:sz w:val="24"/>
          <w:szCs w:val="24"/>
          <w:lang w:eastAsia="el-GR"/>
        </w:rPr>
      </w:pPr>
      <w:r>
        <w:rPr>
          <w:rFonts w:ascii="Franklin Gothic Medium" w:eastAsia="Times New Roman" w:hAnsi="Franklin Gothic Medium"/>
          <w:sz w:val="24"/>
          <w:szCs w:val="24"/>
          <w:lang w:eastAsia="el-GR"/>
        </w:rPr>
        <w:t>σ</w:t>
      </w:r>
      <w:r w:rsidR="00B54875" w:rsidRPr="004D45DA">
        <w:rPr>
          <w:rFonts w:ascii="Franklin Gothic Medium" w:eastAsia="Times New Roman" w:hAnsi="Franklin Gothic Medium"/>
          <w:sz w:val="24"/>
          <w:szCs w:val="24"/>
          <w:lang w:eastAsia="el-GR"/>
        </w:rPr>
        <w:t>υγκέντρωση δεδομένων εισροών-εκροών</w:t>
      </w:r>
      <w:r w:rsidR="002939A7" w:rsidRPr="007A45DD">
        <w:rPr>
          <w:rFonts w:ascii="Franklin Gothic Medium" w:eastAsia="Times New Roman" w:hAnsi="Franklin Gothic Medium"/>
          <w:sz w:val="24"/>
          <w:szCs w:val="24"/>
          <w:lang w:eastAsia="el-GR"/>
        </w:rPr>
        <w:t xml:space="preserve"> </w:t>
      </w:r>
      <w:r w:rsidR="002939A7">
        <w:rPr>
          <w:rFonts w:ascii="Franklin Gothic Medium" w:eastAsia="Times New Roman" w:hAnsi="Franklin Gothic Medium"/>
          <w:sz w:val="24"/>
          <w:szCs w:val="24"/>
          <w:lang w:eastAsia="el-GR"/>
        </w:rPr>
        <w:t>και συναγερμών</w:t>
      </w:r>
    </w:p>
    <w:p w14:paraId="1D963D2B" w14:textId="0A95DE97" w:rsidR="00B54875" w:rsidRPr="004D45DA" w:rsidRDefault="00250BEC" w:rsidP="00E30B34">
      <w:pPr>
        <w:numPr>
          <w:ilvl w:val="1"/>
          <w:numId w:val="12"/>
        </w:numPr>
        <w:tabs>
          <w:tab w:val="clear" w:pos="1440"/>
        </w:tabs>
        <w:spacing w:before="120" w:after="120" w:line="276" w:lineRule="auto"/>
        <w:ind w:left="851"/>
        <w:rPr>
          <w:rFonts w:ascii="Franklin Gothic Medium" w:eastAsia="Times New Roman" w:hAnsi="Franklin Gothic Medium"/>
          <w:sz w:val="24"/>
          <w:szCs w:val="24"/>
          <w:lang w:eastAsia="el-GR"/>
        </w:rPr>
      </w:pPr>
      <w:r>
        <w:rPr>
          <w:rFonts w:ascii="Franklin Gothic Medium" w:eastAsia="Times New Roman" w:hAnsi="Franklin Gothic Medium"/>
          <w:sz w:val="24"/>
          <w:szCs w:val="24"/>
          <w:lang w:eastAsia="el-GR"/>
        </w:rPr>
        <w:t>α</w:t>
      </w:r>
      <w:r w:rsidR="00B54875" w:rsidRPr="004D45DA">
        <w:rPr>
          <w:rFonts w:ascii="Franklin Gothic Medium" w:eastAsia="Times New Roman" w:hAnsi="Franklin Gothic Medium"/>
          <w:sz w:val="24"/>
          <w:szCs w:val="24"/>
          <w:lang w:eastAsia="el-GR"/>
        </w:rPr>
        <w:t xml:space="preserve">ποθήκευση και αποστολή των δεδομένων στο </w:t>
      </w:r>
      <w:r w:rsidR="00B54875" w:rsidRPr="006075A1">
        <w:rPr>
          <w:rFonts w:ascii="Franklin Gothic Medium" w:eastAsia="Times New Roman" w:hAnsi="Franklin Gothic Medium"/>
          <w:bCs/>
          <w:sz w:val="24"/>
          <w:szCs w:val="24"/>
          <w:lang w:eastAsia="el-GR"/>
        </w:rPr>
        <w:t>Κέντρο Λήψης Σημάτων της ΑΑΔΕ</w:t>
      </w:r>
      <w:r w:rsidR="00B54875" w:rsidRPr="004D45DA">
        <w:rPr>
          <w:rFonts w:ascii="Franklin Gothic Medium" w:eastAsia="Times New Roman" w:hAnsi="Franklin Gothic Medium"/>
          <w:sz w:val="24"/>
          <w:szCs w:val="24"/>
          <w:lang w:eastAsia="el-GR"/>
        </w:rPr>
        <w:t>.</w:t>
      </w:r>
    </w:p>
    <w:p w14:paraId="27B549E7" w14:textId="17A9A7F5" w:rsidR="00B54875" w:rsidRPr="004D45DA" w:rsidRDefault="00B54875" w:rsidP="007A45DD">
      <w:pPr>
        <w:numPr>
          <w:ilvl w:val="0"/>
          <w:numId w:val="12"/>
        </w:numPr>
        <w:tabs>
          <w:tab w:val="clear" w:pos="720"/>
          <w:tab w:val="num" w:pos="360"/>
        </w:tabs>
        <w:spacing w:before="120" w:after="120" w:line="276" w:lineRule="auto"/>
        <w:ind w:left="360"/>
        <w:jc w:val="both"/>
        <w:rPr>
          <w:rFonts w:ascii="Franklin Gothic Medium" w:eastAsia="Times New Roman" w:hAnsi="Franklin Gothic Medium"/>
          <w:sz w:val="24"/>
          <w:szCs w:val="24"/>
          <w:lang w:eastAsia="el-GR"/>
        </w:rPr>
      </w:pPr>
      <w:proofErr w:type="spellStart"/>
      <w:r w:rsidRPr="00B54875">
        <w:rPr>
          <w:rFonts w:ascii="Franklin Gothic Medium" w:eastAsia="Times New Roman" w:hAnsi="Franklin Gothic Medium"/>
          <w:b/>
          <w:bCs/>
          <w:sz w:val="24"/>
          <w:szCs w:val="24"/>
          <w:lang w:eastAsia="el-GR"/>
        </w:rPr>
        <w:t>Διαλειτουργικότητα</w:t>
      </w:r>
      <w:proofErr w:type="spellEnd"/>
      <w:r w:rsidR="006D0458">
        <w:rPr>
          <w:rFonts w:ascii="Franklin Gothic Medium" w:eastAsia="Times New Roman" w:hAnsi="Franklin Gothic Medium"/>
          <w:b/>
          <w:bCs/>
          <w:sz w:val="24"/>
          <w:szCs w:val="24"/>
          <w:lang w:eastAsia="el-GR"/>
        </w:rPr>
        <w:t xml:space="preserve"> </w:t>
      </w:r>
      <w:r w:rsidR="00C8296B">
        <w:rPr>
          <w:rFonts w:ascii="Franklin Gothic Medium" w:eastAsia="Times New Roman" w:hAnsi="Franklin Gothic Medium"/>
          <w:b/>
          <w:bCs/>
          <w:sz w:val="24"/>
          <w:szCs w:val="24"/>
          <w:lang w:eastAsia="el-GR"/>
        </w:rPr>
        <w:t>του λ</w:t>
      </w:r>
      <w:r w:rsidR="006D0458">
        <w:rPr>
          <w:rFonts w:ascii="Franklin Gothic Medium" w:eastAsia="Times New Roman" w:hAnsi="Franklin Gothic Medium"/>
          <w:b/>
          <w:bCs/>
          <w:sz w:val="24"/>
          <w:szCs w:val="24"/>
          <w:lang w:eastAsia="el-GR"/>
        </w:rPr>
        <w:t>ογισμικού</w:t>
      </w:r>
      <w:r w:rsidR="006D0458">
        <w:rPr>
          <w:rFonts w:ascii="Franklin Gothic Medium" w:eastAsia="Times New Roman" w:hAnsi="Franklin Gothic Medium"/>
          <w:sz w:val="24"/>
          <w:szCs w:val="24"/>
          <w:lang w:eastAsia="el-GR"/>
        </w:rPr>
        <w:t xml:space="preserve"> </w:t>
      </w:r>
      <w:r w:rsidRPr="004D45DA">
        <w:rPr>
          <w:rFonts w:ascii="Franklin Gothic Medium" w:eastAsia="Times New Roman" w:hAnsi="Franklin Gothic Medium"/>
          <w:sz w:val="24"/>
          <w:szCs w:val="24"/>
          <w:lang w:eastAsia="el-GR"/>
        </w:rPr>
        <w:t xml:space="preserve">με το </w:t>
      </w:r>
      <w:r w:rsidR="002939A7">
        <w:rPr>
          <w:rFonts w:ascii="Franklin Gothic Medium" w:eastAsia="Times New Roman" w:hAnsi="Franklin Gothic Medium"/>
          <w:sz w:val="24"/>
          <w:szCs w:val="24"/>
          <w:lang w:eastAsia="el-GR"/>
        </w:rPr>
        <w:t xml:space="preserve">τοπικό </w:t>
      </w:r>
      <w:r w:rsidRPr="004D45DA">
        <w:rPr>
          <w:rFonts w:ascii="Franklin Gothic Medium" w:eastAsia="Times New Roman" w:hAnsi="Franklin Gothic Medium"/>
          <w:sz w:val="24"/>
          <w:szCs w:val="24"/>
          <w:lang w:eastAsia="el-GR"/>
        </w:rPr>
        <w:t>σύστημα μέτρησης εισροών-εκροών.</w:t>
      </w:r>
    </w:p>
    <w:p w14:paraId="70E0EDFE" w14:textId="77777777" w:rsidR="00B54875" w:rsidRPr="004D45DA" w:rsidRDefault="00B54875" w:rsidP="00E30B34">
      <w:pPr>
        <w:numPr>
          <w:ilvl w:val="0"/>
          <w:numId w:val="12"/>
        </w:numPr>
        <w:tabs>
          <w:tab w:val="clear" w:pos="720"/>
          <w:tab w:val="num" w:pos="360"/>
        </w:tabs>
        <w:spacing w:before="120" w:after="120" w:line="276" w:lineRule="auto"/>
        <w:ind w:left="360"/>
        <w:rPr>
          <w:rFonts w:ascii="Franklin Gothic Medium" w:eastAsia="Times New Roman" w:hAnsi="Franklin Gothic Medium"/>
          <w:sz w:val="24"/>
          <w:szCs w:val="24"/>
          <w:lang w:eastAsia="el-GR"/>
        </w:rPr>
      </w:pPr>
      <w:r w:rsidRPr="00B54875">
        <w:rPr>
          <w:rFonts w:ascii="Franklin Gothic Medium" w:eastAsia="Times New Roman" w:hAnsi="Franklin Gothic Medium"/>
          <w:b/>
          <w:bCs/>
          <w:sz w:val="24"/>
          <w:szCs w:val="24"/>
          <w:lang w:eastAsia="el-GR"/>
        </w:rPr>
        <w:t>Υποχρεώσεις Πλοιοκτητών &amp; Διαχειριστών</w:t>
      </w:r>
      <w:r w:rsidRPr="004D45DA">
        <w:rPr>
          <w:rFonts w:ascii="Franklin Gothic Medium" w:eastAsia="Times New Roman" w:hAnsi="Franklin Gothic Medium"/>
          <w:sz w:val="24"/>
          <w:szCs w:val="24"/>
          <w:lang w:eastAsia="el-GR"/>
        </w:rPr>
        <w:t>:</w:t>
      </w:r>
    </w:p>
    <w:p w14:paraId="001729A1" w14:textId="1BBD452C" w:rsidR="00B54875" w:rsidRPr="004D45DA" w:rsidRDefault="00250BEC" w:rsidP="007A45DD">
      <w:pPr>
        <w:numPr>
          <w:ilvl w:val="1"/>
          <w:numId w:val="12"/>
        </w:numPr>
        <w:tabs>
          <w:tab w:val="clear" w:pos="1440"/>
          <w:tab w:val="num" w:pos="720"/>
        </w:tabs>
        <w:spacing w:before="120" w:after="120" w:line="276" w:lineRule="auto"/>
        <w:ind w:left="709"/>
        <w:jc w:val="both"/>
        <w:rPr>
          <w:rFonts w:ascii="Franklin Gothic Medium" w:eastAsia="Times New Roman" w:hAnsi="Franklin Gothic Medium"/>
          <w:sz w:val="24"/>
          <w:szCs w:val="24"/>
          <w:lang w:eastAsia="el-GR"/>
        </w:rPr>
      </w:pPr>
      <w:r>
        <w:rPr>
          <w:rFonts w:ascii="Franklin Gothic Medium" w:eastAsia="Times New Roman" w:hAnsi="Franklin Gothic Medium"/>
          <w:sz w:val="24"/>
          <w:szCs w:val="24"/>
          <w:lang w:eastAsia="el-GR"/>
        </w:rPr>
        <w:t>η</w:t>
      </w:r>
      <w:r w:rsidR="00B54875" w:rsidRPr="004D45DA">
        <w:rPr>
          <w:rFonts w:ascii="Franklin Gothic Medium" w:eastAsia="Times New Roman" w:hAnsi="Franklin Gothic Medium"/>
          <w:sz w:val="24"/>
          <w:szCs w:val="24"/>
          <w:lang w:eastAsia="el-GR"/>
        </w:rPr>
        <w:t xml:space="preserve"> εγκατάσταση, συντήρηση και λειτουργία της υπολογιστικής μονάδας πραγματοποιείται με </w:t>
      </w:r>
      <w:r w:rsidR="00B54875" w:rsidRPr="00B54875">
        <w:rPr>
          <w:rFonts w:ascii="Franklin Gothic Medium" w:eastAsia="Times New Roman" w:hAnsi="Franklin Gothic Medium"/>
          <w:b/>
          <w:bCs/>
          <w:sz w:val="24"/>
          <w:szCs w:val="24"/>
          <w:lang w:eastAsia="el-GR"/>
        </w:rPr>
        <w:t>μέριμνα, ευθύνη και δαπάνη</w:t>
      </w:r>
      <w:r w:rsidR="00B54875" w:rsidRPr="004D45DA">
        <w:rPr>
          <w:rFonts w:ascii="Franklin Gothic Medium" w:eastAsia="Times New Roman" w:hAnsi="Franklin Gothic Medium"/>
          <w:sz w:val="24"/>
          <w:szCs w:val="24"/>
          <w:lang w:eastAsia="el-GR"/>
        </w:rPr>
        <w:t xml:space="preserve"> του πλοιοκτήτη, εφοπλιστή ή διαχειριστή</w:t>
      </w:r>
      <w:r w:rsidR="003A65FB" w:rsidRPr="003A65FB">
        <w:rPr>
          <w:rFonts w:ascii="Franklin Gothic Medium" w:eastAsia="Times New Roman" w:hAnsi="Franklin Gothic Medium"/>
          <w:sz w:val="24"/>
          <w:szCs w:val="24"/>
          <w:lang w:eastAsia="el-GR"/>
        </w:rPr>
        <w:t>.</w:t>
      </w:r>
      <w:bookmarkStart w:id="0" w:name="_GoBack"/>
      <w:bookmarkEnd w:id="0"/>
    </w:p>
    <w:p w14:paraId="13A4BED0" w14:textId="51C87C9F" w:rsidR="00B54875" w:rsidRPr="004D45DA" w:rsidRDefault="00250BEC" w:rsidP="007A45DD">
      <w:pPr>
        <w:numPr>
          <w:ilvl w:val="1"/>
          <w:numId w:val="12"/>
        </w:numPr>
        <w:tabs>
          <w:tab w:val="clear" w:pos="1440"/>
          <w:tab w:val="num" w:pos="720"/>
        </w:tabs>
        <w:spacing w:before="120" w:after="120" w:line="276" w:lineRule="auto"/>
        <w:ind w:left="709"/>
        <w:jc w:val="both"/>
        <w:rPr>
          <w:rFonts w:ascii="Franklin Gothic Medium" w:eastAsia="Times New Roman" w:hAnsi="Franklin Gothic Medium"/>
          <w:sz w:val="24"/>
          <w:szCs w:val="24"/>
          <w:lang w:eastAsia="el-GR"/>
        </w:rPr>
      </w:pPr>
      <w:r>
        <w:rPr>
          <w:rFonts w:ascii="Franklin Gothic Medium" w:eastAsia="Times New Roman" w:hAnsi="Franklin Gothic Medium"/>
          <w:sz w:val="24"/>
          <w:szCs w:val="24"/>
          <w:lang w:eastAsia="el-GR"/>
        </w:rPr>
        <w:lastRenderedPageBreak/>
        <w:t>τ</w:t>
      </w:r>
      <w:r w:rsidR="00B54875" w:rsidRPr="004D45DA">
        <w:rPr>
          <w:rFonts w:ascii="Franklin Gothic Medium" w:eastAsia="Times New Roman" w:hAnsi="Franklin Gothic Medium"/>
          <w:sz w:val="24"/>
          <w:szCs w:val="24"/>
          <w:lang w:eastAsia="el-GR"/>
        </w:rPr>
        <w:t>α δεδομένα θα αποστέλλονται σε κατάλληλο μορφότυπο στο Κέντρο Λήψης Σημάτων της ΑΑΔΕ</w:t>
      </w:r>
      <w:r w:rsidR="00E81ED5">
        <w:rPr>
          <w:rFonts w:ascii="Franklin Gothic Medium" w:eastAsia="Times New Roman" w:hAnsi="Franklin Gothic Medium"/>
          <w:sz w:val="24"/>
          <w:szCs w:val="24"/>
          <w:lang w:eastAsia="el-GR"/>
        </w:rPr>
        <w:t>.</w:t>
      </w:r>
    </w:p>
    <w:p w14:paraId="45ECDCFF" w14:textId="141D0AD3" w:rsidR="00482C65" w:rsidRPr="005E7591" w:rsidRDefault="00482C65" w:rsidP="00E30B34">
      <w:pPr>
        <w:spacing w:before="120" w:after="120" w:line="276" w:lineRule="auto"/>
        <w:ind w:right="-111"/>
        <w:jc w:val="both"/>
        <w:rPr>
          <w:rFonts w:ascii="Franklin Gothic Medium" w:hAnsi="Franklin Gothic Medium" w:cs="Tahoma"/>
          <w:sz w:val="24"/>
          <w:szCs w:val="24"/>
          <w:lang w:eastAsia="ar-SA"/>
        </w:rPr>
      </w:pPr>
      <w:r w:rsidRPr="000F18E4">
        <w:rPr>
          <w:rFonts w:ascii="Franklin Gothic Medium" w:hAnsi="Franklin Gothic Medium" w:cs="Tahoma"/>
          <w:sz w:val="24"/>
          <w:szCs w:val="24"/>
          <w:lang w:eastAsia="ar-SA"/>
        </w:rPr>
        <w:t>Εντός  δύο (2) μηνών τα υπόχρεα πρόσωπα οφείλουν να μεριμνήσουν για την εγκατάσταση του λογισμικού στην Υπολογιστική Μονάδα του πλωτού εφοδιαστικού-μεταφορικού μέσου.</w:t>
      </w:r>
    </w:p>
    <w:p w14:paraId="16FE452D" w14:textId="77777777" w:rsidR="00482CDF" w:rsidRDefault="005E7591" w:rsidP="00E30B34">
      <w:pPr>
        <w:suppressAutoHyphens/>
        <w:spacing w:before="120" w:after="120" w:line="276" w:lineRule="auto"/>
        <w:ind w:right="-111"/>
        <w:jc w:val="both"/>
        <w:rPr>
          <w:rFonts w:ascii="Franklin Gothic Medium" w:hAnsi="Franklin Gothic Medium" w:cs="Arial"/>
          <w:color w:val="000000"/>
          <w:sz w:val="24"/>
          <w:szCs w:val="24"/>
          <w:lang w:eastAsia="ar-SA" w:bidi="yi-Hebr"/>
        </w:rPr>
      </w:pPr>
      <w:r w:rsidRPr="00E81ED5">
        <w:rPr>
          <w:rFonts w:ascii="Franklin Gothic Medium" w:hAnsi="Franklin Gothic Medium" w:cs="Arial"/>
          <w:b/>
          <w:color w:val="000000"/>
          <w:sz w:val="24"/>
          <w:szCs w:val="24"/>
          <w:lang w:eastAsia="ar-SA" w:bidi="yi-Hebr"/>
        </w:rPr>
        <w:t>Επισημαίνεται ότι</w:t>
      </w:r>
      <w:r w:rsidRPr="005E7591">
        <w:rPr>
          <w:rFonts w:ascii="Franklin Gothic Medium" w:hAnsi="Franklin Gothic Medium" w:cs="Arial"/>
          <w:color w:val="000000"/>
          <w:sz w:val="24"/>
          <w:szCs w:val="24"/>
          <w:lang w:eastAsia="ar-SA" w:bidi="yi-Hebr"/>
        </w:rPr>
        <w:t xml:space="preserve"> </w:t>
      </w:r>
    </w:p>
    <w:p w14:paraId="7FF07FDC" w14:textId="629D280F" w:rsidR="00482CDF" w:rsidRPr="00482CDF" w:rsidRDefault="005E7591" w:rsidP="00482CDF">
      <w:pPr>
        <w:pStyle w:val="a3"/>
        <w:numPr>
          <w:ilvl w:val="0"/>
          <w:numId w:val="13"/>
        </w:numPr>
        <w:suppressAutoHyphens/>
        <w:spacing w:before="120" w:after="120" w:line="276" w:lineRule="auto"/>
        <w:ind w:right="-111"/>
        <w:jc w:val="both"/>
        <w:rPr>
          <w:rFonts w:ascii="Franklin Gothic Medium" w:hAnsi="Franklin Gothic Medium" w:cs="Arial"/>
          <w:b/>
          <w:color w:val="000000"/>
          <w:sz w:val="24"/>
          <w:szCs w:val="24"/>
          <w:lang w:eastAsia="ar-SA" w:bidi="yi-Hebr"/>
        </w:rPr>
      </w:pPr>
      <w:r w:rsidRPr="00482CDF">
        <w:rPr>
          <w:rFonts w:ascii="Franklin Gothic Medium" w:hAnsi="Franklin Gothic Medium" w:cs="Arial"/>
          <w:b/>
          <w:color w:val="000000"/>
          <w:sz w:val="24"/>
          <w:szCs w:val="24"/>
          <w:lang w:eastAsia="ar-SA" w:bidi="yi-Hebr"/>
        </w:rPr>
        <w:t>έ</w:t>
      </w:r>
      <w:r w:rsidR="00482C65" w:rsidRPr="00482CDF">
        <w:rPr>
          <w:rFonts w:ascii="Franklin Gothic Medium" w:hAnsi="Franklin Gothic Medium" w:cs="Arial"/>
          <w:b/>
          <w:color w:val="000000"/>
          <w:sz w:val="24"/>
          <w:szCs w:val="24"/>
          <w:lang w:eastAsia="ar-SA" w:bidi="yi-Hebr"/>
        </w:rPr>
        <w:t>ως 30/4</w:t>
      </w:r>
      <w:r w:rsidR="00482CDF" w:rsidRPr="00482CDF">
        <w:rPr>
          <w:rFonts w:ascii="Franklin Gothic Medium" w:hAnsi="Franklin Gothic Medium" w:cs="Arial"/>
          <w:b/>
          <w:color w:val="000000"/>
          <w:sz w:val="24"/>
          <w:szCs w:val="24"/>
          <w:lang w:eastAsia="ar-SA" w:bidi="yi-Hebr"/>
        </w:rPr>
        <w:t>,</w:t>
      </w:r>
      <w:r w:rsidR="00482C65" w:rsidRPr="00482CDF">
        <w:rPr>
          <w:rFonts w:ascii="Franklin Gothic Medium" w:hAnsi="Franklin Gothic Medium" w:cs="Arial"/>
          <w:b/>
          <w:color w:val="000000"/>
          <w:sz w:val="24"/>
          <w:szCs w:val="24"/>
          <w:lang w:eastAsia="ar-SA" w:bidi="yi-Hebr"/>
        </w:rPr>
        <w:t xml:space="preserve"> τα μετρητικά δεδομένα </w:t>
      </w:r>
      <w:r w:rsidR="002939A7" w:rsidRPr="007A45DD">
        <w:rPr>
          <w:rFonts w:ascii="Franklin Gothic Medium" w:hAnsi="Franklin Gothic Medium" w:cs="Arial"/>
          <w:b/>
          <w:color w:val="000000"/>
          <w:sz w:val="24"/>
          <w:szCs w:val="24"/>
          <w:lang w:eastAsia="ar-SA" w:bidi="yi-Hebr"/>
        </w:rPr>
        <w:t>και οι συναγερμοί του τοπικού</w:t>
      </w:r>
      <w:r w:rsidR="002939A7">
        <w:t xml:space="preserve"> </w:t>
      </w:r>
      <w:r w:rsidR="00482C65" w:rsidRPr="00482CDF">
        <w:rPr>
          <w:rFonts w:ascii="Franklin Gothic Medium" w:hAnsi="Franklin Gothic Medium" w:cs="Arial"/>
          <w:b/>
          <w:color w:val="000000"/>
          <w:sz w:val="24"/>
          <w:szCs w:val="24"/>
          <w:lang w:eastAsia="ar-SA" w:bidi="yi-Hebr"/>
        </w:rPr>
        <w:t xml:space="preserve">συστήματος εισροών-εκροών αποστέλλονται πιλοτικά στο Κέντρο Λήψης Σημάτων της ΑΑΔΕ. </w:t>
      </w:r>
    </w:p>
    <w:p w14:paraId="2FFCF6BD" w14:textId="7E01CE54" w:rsidR="00482C65" w:rsidRPr="00482CDF" w:rsidRDefault="00482CDF" w:rsidP="00482CDF">
      <w:pPr>
        <w:pStyle w:val="a3"/>
        <w:numPr>
          <w:ilvl w:val="0"/>
          <w:numId w:val="13"/>
        </w:numPr>
        <w:suppressAutoHyphens/>
        <w:spacing w:before="120" w:after="120" w:line="276" w:lineRule="auto"/>
        <w:ind w:right="-111"/>
        <w:jc w:val="both"/>
        <w:rPr>
          <w:rFonts w:ascii="Franklin Gothic Medium" w:hAnsi="Franklin Gothic Medium" w:cs="Tahoma"/>
          <w:b/>
          <w:sz w:val="24"/>
          <w:szCs w:val="24"/>
          <w:lang w:eastAsia="ar-SA"/>
        </w:rPr>
      </w:pPr>
      <w:r w:rsidRPr="00482CDF">
        <w:rPr>
          <w:rFonts w:ascii="Franklin Gothic Medium" w:hAnsi="Franklin Gothic Medium" w:cs="Arial"/>
          <w:b/>
          <w:color w:val="000000"/>
          <w:sz w:val="24"/>
          <w:szCs w:val="24"/>
          <w:lang w:eastAsia="ar-SA" w:bidi="yi-Hebr"/>
        </w:rPr>
        <w:t>α</w:t>
      </w:r>
      <w:r w:rsidR="00E81ED5" w:rsidRPr="00482CDF">
        <w:rPr>
          <w:rFonts w:ascii="Franklin Gothic Medium" w:hAnsi="Franklin Gothic Medium" w:cs="Arial"/>
          <w:b/>
          <w:color w:val="000000"/>
          <w:sz w:val="24"/>
          <w:szCs w:val="24"/>
          <w:lang w:eastAsia="ar-SA" w:bidi="yi-Hebr"/>
        </w:rPr>
        <w:t>πό 1/5</w:t>
      </w:r>
      <w:r>
        <w:rPr>
          <w:rFonts w:ascii="Franklin Gothic Medium" w:hAnsi="Franklin Gothic Medium" w:cs="Arial"/>
          <w:b/>
          <w:color w:val="000000"/>
          <w:sz w:val="24"/>
          <w:szCs w:val="24"/>
          <w:lang w:eastAsia="ar-SA" w:bidi="yi-Hebr"/>
        </w:rPr>
        <w:t xml:space="preserve"> και </w:t>
      </w:r>
      <w:r w:rsidR="006D0458">
        <w:rPr>
          <w:rFonts w:ascii="Franklin Gothic Medium" w:hAnsi="Franklin Gothic Medium" w:cs="Arial"/>
          <w:b/>
          <w:color w:val="000000"/>
          <w:sz w:val="24"/>
          <w:szCs w:val="24"/>
          <w:lang w:eastAsia="ar-SA" w:bidi="yi-Hebr"/>
        </w:rPr>
        <w:t>μετά</w:t>
      </w:r>
      <w:r>
        <w:rPr>
          <w:rFonts w:ascii="Franklin Gothic Medium" w:hAnsi="Franklin Gothic Medium" w:cs="Arial"/>
          <w:b/>
          <w:color w:val="000000"/>
          <w:sz w:val="24"/>
          <w:szCs w:val="24"/>
          <w:lang w:eastAsia="ar-SA" w:bidi="yi-Hebr"/>
        </w:rPr>
        <w:t xml:space="preserve">, </w:t>
      </w:r>
      <w:r w:rsidR="00482C65" w:rsidRPr="00482CDF">
        <w:rPr>
          <w:rFonts w:ascii="Franklin Gothic Medium" w:hAnsi="Franklin Gothic Medium" w:cs="Arial"/>
          <w:b/>
          <w:color w:val="000000"/>
          <w:sz w:val="24"/>
          <w:szCs w:val="24"/>
          <w:lang w:eastAsia="ar-SA" w:bidi="yi-Hebr"/>
        </w:rPr>
        <w:t xml:space="preserve"> το σύστημα </w:t>
      </w:r>
      <w:r w:rsidR="002939A7">
        <w:rPr>
          <w:rFonts w:ascii="Franklin Gothic Medium" w:hAnsi="Franklin Gothic Medium" w:cs="Arial"/>
          <w:b/>
          <w:color w:val="000000"/>
          <w:sz w:val="24"/>
          <w:szCs w:val="24"/>
          <w:lang w:eastAsia="ar-SA" w:bidi="yi-Hebr"/>
        </w:rPr>
        <w:t>αποστολής των ανωτέρω δεδομένων</w:t>
      </w:r>
      <w:r w:rsidR="00482C65" w:rsidRPr="00482CDF">
        <w:rPr>
          <w:rFonts w:ascii="Franklin Gothic Medium" w:hAnsi="Franklin Gothic Medium" w:cs="Arial"/>
          <w:b/>
          <w:color w:val="000000"/>
          <w:sz w:val="24"/>
          <w:szCs w:val="24"/>
          <w:lang w:eastAsia="ar-SA" w:bidi="yi-Hebr"/>
        </w:rPr>
        <w:t xml:space="preserve"> τίθεται σε παραγωγική λειτουργία και επιβάλλονται κυρώσεις σε περίπτωση  διαπίστωσης παρατυπίας.</w:t>
      </w:r>
    </w:p>
    <w:p w14:paraId="01786AE8" w14:textId="77777777" w:rsidR="00B50B2D" w:rsidRDefault="00B50B2D" w:rsidP="00E30B34">
      <w:pPr>
        <w:pStyle w:val="a3"/>
        <w:spacing w:before="120" w:after="120" w:line="276" w:lineRule="auto"/>
        <w:ind w:left="0"/>
        <w:jc w:val="both"/>
        <w:rPr>
          <w:rFonts w:ascii="Franklin Gothic Medium" w:hAnsi="Franklin Gothic Medium" w:cs="Tahoma"/>
          <w:sz w:val="24"/>
          <w:szCs w:val="24"/>
        </w:rPr>
      </w:pPr>
    </w:p>
    <w:p w14:paraId="6651D62D" w14:textId="7D863937" w:rsidR="00E30B34" w:rsidRDefault="002939A7" w:rsidP="00E30B34">
      <w:pPr>
        <w:pStyle w:val="a3"/>
        <w:spacing w:before="120" w:after="120" w:line="276" w:lineRule="auto"/>
        <w:ind w:left="0"/>
        <w:jc w:val="both"/>
        <w:rPr>
          <w:rFonts w:ascii="Franklin Gothic Medium" w:hAnsi="Franklin Gothic Medium" w:cs="Tahoma"/>
          <w:sz w:val="24"/>
          <w:szCs w:val="24"/>
        </w:rPr>
      </w:pPr>
      <w:r>
        <w:rPr>
          <w:rFonts w:ascii="Franklin Gothic Medium" w:hAnsi="Franklin Gothic Medium" w:cs="Tahoma"/>
          <w:sz w:val="24"/>
          <w:szCs w:val="24"/>
        </w:rPr>
        <w:t>Ο</w:t>
      </w:r>
      <w:r w:rsidR="00E81ED5" w:rsidRPr="00E81ED5">
        <w:rPr>
          <w:rFonts w:ascii="Franklin Gothic Medium" w:hAnsi="Franklin Gothic Medium" w:cs="Tahoma"/>
          <w:sz w:val="24"/>
          <w:szCs w:val="24"/>
        </w:rPr>
        <w:t xml:space="preserve">δηγίες για τον τρόπο διάθεσης και εγκατάστασης του λογισμικού είναι διαθέσιμες στην </w:t>
      </w:r>
      <w:r w:rsidR="00E81ED5">
        <w:rPr>
          <w:rFonts w:ascii="Franklin Gothic Medium" w:hAnsi="Franklin Gothic Medium" w:cs="Tahoma"/>
          <w:sz w:val="24"/>
          <w:szCs w:val="24"/>
        </w:rPr>
        <w:t>ψ</w:t>
      </w:r>
      <w:r w:rsidR="00E81ED5" w:rsidRPr="00E81ED5">
        <w:rPr>
          <w:rFonts w:ascii="Franklin Gothic Medium" w:hAnsi="Franklin Gothic Medium" w:cs="Tahoma"/>
          <w:sz w:val="24"/>
          <w:szCs w:val="24"/>
        </w:rPr>
        <w:t xml:space="preserve">ηφιακή πύλη </w:t>
      </w:r>
      <w:proofErr w:type="spellStart"/>
      <w:r w:rsidR="00E81ED5" w:rsidRPr="00E81ED5">
        <w:rPr>
          <w:rFonts w:ascii="Franklin Gothic Medium" w:hAnsi="Franklin Gothic Medium" w:cs="Tahoma"/>
          <w:sz w:val="24"/>
          <w:szCs w:val="24"/>
        </w:rPr>
        <w:t>myAADE</w:t>
      </w:r>
      <w:proofErr w:type="spellEnd"/>
      <w:r w:rsidR="00E81ED5" w:rsidRPr="00E81ED5">
        <w:rPr>
          <w:rFonts w:ascii="Franklin Gothic Medium" w:hAnsi="Franklin Gothic Medium" w:cs="Tahoma"/>
          <w:sz w:val="24"/>
          <w:szCs w:val="24"/>
        </w:rPr>
        <w:t xml:space="preserve">, στη διαδρομή: </w:t>
      </w:r>
      <w:r w:rsidR="00E81ED5" w:rsidRPr="00E81ED5">
        <w:rPr>
          <w:rFonts w:ascii="Franklin Gothic Medium" w:hAnsi="Franklin Gothic Medium" w:cs="Tahoma"/>
          <w:b/>
          <w:i/>
          <w:sz w:val="24"/>
          <w:szCs w:val="24"/>
        </w:rPr>
        <w:t xml:space="preserve">Εφαρμογές &gt; Τελωνειακές Υπηρεσίες ή Φορολογικές Υπηρεσίες &gt; Σύστημα εισροών - εκροών καυσίμων &gt; Δεξαμενές </w:t>
      </w:r>
      <w:r w:rsidR="00E81ED5">
        <w:rPr>
          <w:rFonts w:ascii="Franklin Gothic Medium" w:hAnsi="Franklin Gothic Medium" w:cs="Tahoma"/>
          <w:b/>
          <w:i/>
          <w:sz w:val="24"/>
          <w:szCs w:val="24"/>
        </w:rPr>
        <w:t>Ε</w:t>
      </w:r>
      <w:r w:rsidR="00E81ED5" w:rsidRPr="00E81ED5">
        <w:rPr>
          <w:rFonts w:ascii="Franklin Gothic Medium" w:hAnsi="Franklin Gothic Medium" w:cs="Tahoma"/>
          <w:b/>
          <w:i/>
          <w:sz w:val="24"/>
          <w:szCs w:val="24"/>
        </w:rPr>
        <w:t xml:space="preserve">νεργειακών </w:t>
      </w:r>
      <w:r w:rsidR="00E81ED5">
        <w:rPr>
          <w:rFonts w:ascii="Franklin Gothic Medium" w:hAnsi="Franklin Gothic Medium" w:cs="Tahoma"/>
          <w:b/>
          <w:i/>
          <w:sz w:val="24"/>
          <w:szCs w:val="24"/>
        </w:rPr>
        <w:t>Π</w:t>
      </w:r>
      <w:r w:rsidR="00E81ED5" w:rsidRPr="00E81ED5">
        <w:rPr>
          <w:rFonts w:ascii="Franklin Gothic Medium" w:hAnsi="Franklin Gothic Medium" w:cs="Tahoma"/>
          <w:b/>
          <w:i/>
          <w:sz w:val="24"/>
          <w:szCs w:val="24"/>
        </w:rPr>
        <w:t xml:space="preserve">ροϊόντων </w:t>
      </w:r>
      <w:r w:rsidR="00E81ED5">
        <w:rPr>
          <w:rFonts w:ascii="Franklin Gothic Medium" w:hAnsi="Franklin Gothic Medium" w:cs="Tahoma"/>
          <w:b/>
          <w:i/>
          <w:sz w:val="24"/>
          <w:szCs w:val="24"/>
        </w:rPr>
        <w:t>Π</w:t>
      </w:r>
      <w:r w:rsidR="00E81ED5" w:rsidRPr="00E81ED5">
        <w:rPr>
          <w:rFonts w:ascii="Franklin Gothic Medium" w:hAnsi="Franklin Gothic Medium" w:cs="Tahoma"/>
          <w:b/>
          <w:i/>
          <w:sz w:val="24"/>
          <w:szCs w:val="24"/>
        </w:rPr>
        <w:t xml:space="preserve">λωτών </w:t>
      </w:r>
      <w:r w:rsidR="00E81ED5">
        <w:rPr>
          <w:rFonts w:ascii="Franklin Gothic Medium" w:hAnsi="Franklin Gothic Medium" w:cs="Tahoma"/>
          <w:b/>
          <w:i/>
          <w:sz w:val="24"/>
          <w:szCs w:val="24"/>
        </w:rPr>
        <w:t>Μ</w:t>
      </w:r>
      <w:r w:rsidR="00E81ED5" w:rsidRPr="00E81ED5">
        <w:rPr>
          <w:rFonts w:ascii="Franklin Gothic Medium" w:hAnsi="Franklin Gothic Medium" w:cs="Tahoma"/>
          <w:b/>
          <w:i/>
          <w:sz w:val="24"/>
          <w:szCs w:val="24"/>
        </w:rPr>
        <w:t>έσων</w:t>
      </w:r>
      <w:r w:rsidR="00E81ED5" w:rsidRPr="00E81ED5">
        <w:rPr>
          <w:rFonts w:ascii="Franklin Gothic Medium" w:hAnsi="Franklin Gothic Medium" w:cs="Tahoma"/>
          <w:sz w:val="24"/>
          <w:szCs w:val="24"/>
        </w:rPr>
        <w:t>.</w:t>
      </w:r>
    </w:p>
    <w:p w14:paraId="246E05B0" w14:textId="77777777" w:rsidR="007F73DF" w:rsidRDefault="007F73DF" w:rsidP="00E30B34">
      <w:pPr>
        <w:pStyle w:val="a3"/>
        <w:spacing w:before="120" w:after="120" w:line="276" w:lineRule="auto"/>
        <w:ind w:left="0"/>
        <w:jc w:val="both"/>
        <w:rPr>
          <w:rFonts w:ascii="Franklin Gothic Medium" w:hAnsi="Franklin Gothic Medium" w:cs="Tahoma"/>
          <w:sz w:val="24"/>
          <w:szCs w:val="24"/>
        </w:rPr>
      </w:pPr>
    </w:p>
    <w:p w14:paraId="78B4B791" w14:textId="361DBF4C" w:rsidR="00E30B34" w:rsidRDefault="00E81ED5" w:rsidP="00E30B34">
      <w:pPr>
        <w:pStyle w:val="a3"/>
        <w:spacing w:before="120" w:after="120" w:line="276" w:lineRule="auto"/>
        <w:ind w:left="0"/>
        <w:jc w:val="both"/>
        <w:rPr>
          <w:rFonts w:ascii="Franklin Gothic Medium" w:hAnsi="Franklin Gothic Medium" w:cs="Tahoma"/>
          <w:sz w:val="24"/>
          <w:szCs w:val="24"/>
        </w:rPr>
      </w:pPr>
      <w:r w:rsidRPr="00E81ED5">
        <w:rPr>
          <w:rFonts w:ascii="Franklin Gothic Medium" w:hAnsi="Franklin Gothic Medium" w:cs="Tahoma"/>
          <w:sz w:val="24"/>
          <w:szCs w:val="24"/>
        </w:rPr>
        <w:t xml:space="preserve">Προϋπόθεση για </w:t>
      </w:r>
      <w:r w:rsidR="002D75B2">
        <w:rPr>
          <w:rFonts w:ascii="Franklin Gothic Medium" w:hAnsi="Franklin Gothic Medium" w:cs="Tahoma"/>
          <w:sz w:val="24"/>
          <w:szCs w:val="24"/>
        </w:rPr>
        <w:t xml:space="preserve">τη </w:t>
      </w:r>
      <w:r w:rsidRPr="00E81ED5">
        <w:rPr>
          <w:rFonts w:ascii="Franklin Gothic Medium" w:hAnsi="Franklin Gothic Medium" w:cs="Tahoma"/>
          <w:sz w:val="24"/>
          <w:szCs w:val="24"/>
        </w:rPr>
        <w:t xml:space="preserve">διάθεση της εφαρμογής σε εγκαταστάτη είναι είτε η εγγραφή του στο </w:t>
      </w:r>
      <w:r w:rsidRPr="00E81ED5">
        <w:rPr>
          <w:rFonts w:ascii="Franklin Gothic Medium" w:hAnsi="Franklin Gothic Medium" w:cs="Tahoma"/>
          <w:b/>
          <w:sz w:val="24"/>
          <w:szCs w:val="24"/>
        </w:rPr>
        <w:t>Μητρώο Δεξαμενών Ενεργειακών Προϊόντων Πλωτών Μέσων</w:t>
      </w:r>
      <w:r w:rsidRPr="00E81ED5">
        <w:rPr>
          <w:rFonts w:ascii="Franklin Gothic Medium" w:hAnsi="Franklin Gothic Medium" w:cs="Tahoma"/>
          <w:sz w:val="24"/>
          <w:szCs w:val="24"/>
        </w:rPr>
        <w:t xml:space="preserve"> της Ανεξάρτητης Αρχής Δημοσίων Εσόδων είτε η εξουσιοδότησή του από τον πλοιοκτήτη ή εφοπλιστή ή διαχειριστή που έχει ήδη απογραφεί σε αυτό.</w:t>
      </w:r>
    </w:p>
    <w:p w14:paraId="583899E1" w14:textId="77777777" w:rsidR="007F73DF" w:rsidRDefault="007F73DF" w:rsidP="00E30B34">
      <w:pPr>
        <w:pStyle w:val="a3"/>
        <w:spacing w:before="120" w:after="120" w:line="276" w:lineRule="auto"/>
        <w:ind w:left="0"/>
        <w:jc w:val="both"/>
        <w:rPr>
          <w:rFonts w:ascii="Franklin Gothic Medium" w:hAnsi="Franklin Gothic Medium" w:cs="Tahoma"/>
          <w:sz w:val="24"/>
          <w:szCs w:val="24"/>
        </w:rPr>
      </w:pPr>
    </w:p>
    <w:p w14:paraId="36E706B3" w14:textId="0C4F0B4A" w:rsidR="006075A1" w:rsidRDefault="00E81ED5" w:rsidP="00E30B34">
      <w:pPr>
        <w:pStyle w:val="a3"/>
        <w:spacing w:before="120" w:after="120" w:line="276" w:lineRule="auto"/>
        <w:ind w:left="0"/>
        <w:jc w:val="both"/>
        <w:rPr>
          <w:rFonts w:eastAsiaTheme="minorHAnsi"/>
        </w:rPr>
      </w:pPr>
      <w:r>
        <w:rPr>
          <w:rFonts w:ascii="Franklin Gothic Medium" w:hAnsi="Franklin Gothic Medium" w:cs="Tahoma"/>
          <w:sz w:val="24"/>
          <w:szCs w:val="24"/>
        </w:rPr>
        <w:t xml:space="preserve">Σε περίπτωση </w:t>
      </w:r>
      <w:r w:rsidR="007F73DF">
        <w:rPr>
          <w:rFonts w:ascii="Franklin Gothic Medium" w:hAnsi="Franklin Gothic Medium" w:cs="Tahoma"/>
          <w:sz w:val="24"/>
          <w:szCs w:val="24"/>
        </w:rPr>
        <w:t xml:space="preserve">που αντιμετωπίζουν </w:t>
      </w:r>
      <w:r>
        <w:rPr>
          <w:rFonts w:ascii="Franklin Gothic Medium" w:hAnsi="Franklin Gothic Medium" w:cs="Tahoma"/>
          <w:sz w:val="24"/>
          <w:szCs w:val="24"/>
        </w:rPr>
        <w:t>τεχνικ</w:t>
      </w:r>
      <w:r w:rsidR="007F73DF">
        <w:rPr>
          <w:rFonts w:ascii="Franklin Gothic Medium" w:hAnsi="Franklin Gothic Medium" w:cs="Tahoma"/>
          <w:sz w:val="24"/>
          <w:szCs w:val="24"/>
        </w:rPr>
        <w:t>ά</w:t>
      </w:r>
      <w:r>
        <w:rPr>
          <w:rFonts w:ascii="Franklin Gothic Medium" w:hAnsi="Franklin Gothic Medium" w:cs="Tahoma"/>
          <w:sz w:val="24"/>
          <w:szCs w:val="24"/>
        </w:rPr>
        <w:t xml:space="preserve"> προβλ</w:t>
      </w:r>
      <w:r w:rsidR="007F73DF">
        <w:rPr>
          <w:rFonts w:ascii="Franklin Gothic Medium" w:hAnsi="Franklin Gothic Medium" w:cs="Tahoma"/>
          <w:sz w:val="24"/>
          <w:szCs w:val="24"/>
        </w:rPr>
        <w:t>ήματα</w:t>
      </w:r>
      <w:r>
        <w:rPr>
          <w:rFonts w:ascii="Franklin Gothic Medium" w:hAnsi="Franklin Gothic Medium" w:cs="Tahoma"/>
          <w:sz w:val="24"/>
          <w:szCs w:val="24"/>
        </w:rPr>
        <w:t xml:space="preserve">, </w:t>
      </w:r>
      <w:r w:rsidR="006075A1" w:rsidRPr="00E81ED5">
        <w:rPr>
          <w:rFonts w:ascii="Franklin Gothic Medium" w:hAnsi="Franklin Gothic Medium" w:cs="Tahoma"/>
          <w:sz w:val="24"/>
          <w:szCs w:val="24"/>
        </w:rPr>
        <w:t>οι φορείς μπορούν να επικοινωνούν με την αρμόδια υπηρεσία της ΑΑΔΕ στη διεύθυνση ηλεκτρονικού ταχυδρομείου</w:t>
      </w:r>
      <w:r w:rsidR="006075A1">
        <w:t xml:space="preserve"> </w:t>
      </w:r>
      <w:hyperlink r:id="rId7" w:history="1">
        <w:r w:rsidR="006075A1" w:rsidRPr="00E81ED5">
          <w:rPr>
            <w:rStyle w:val="-"/>
            <w:rFonts w:ascii="Franklin Gothic Medium" w:hAnsi="Franklin Gothic Medium"/>
          </w:rPr>
          <w:t>fueltank@aade.gr</w:t>
        </w:r>
      </w:hyperlink>
      <w:r w:rsidR="006075A1" w:rsidRPr="00E81ED5">
        <w:rPr>
          <w:rFonts w:ascii="Franklin Gothic Medium" w:hAnsi="Franklin Gothic Medium"/>
        </w:rPr>
        <w:t>.</w:t>
      </w:r>
    </w:p>
    <w:p w14:paraId="18803E75" w14:textId="77777777" w:rsidR="00B0312F" w:rsidRPr="000F18E4" w:rsidRDefault="00B0312F" w:rsidP="00E30B34">
      <w:pPr>
        <w:spacing w:before="120" w:after="120" w:line="276" w:lineRule="auto"/>
        <w:jc w:val="both"/>
        <w:rPr>
          <w:rFonts w:ascii="Franklin Gothic Medium" w:eastAsia="Meiryo" w:hAnsi="Franklin Gothic Medium"/>
          <w:sz w:val="24"/>
          <w:szCs w:val="24"/>
        </w:rPr>
      </w:pPr>
    </w:p>
    <w:sectPr w:rsidR="00B0312F" w:rsidRPr="000F18E4" w:rsidSect="000D0F4A">
      <w:pgSz w:w="11906" w:h="16838"/>
      <w:pgMar w:top="127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081B"/>
    <w:multiLevelType w:val="hybridMultilevel"/>
    <w:tmpl w:val="4FAE5D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607F"/>
    <w:multiLevelType w:val="hybridMultilevel"/>
    <w:tmpl w:val="4DB0CC2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48249E"/>
    <w:multiLevelType w:val="hybridMultilevel"/>
    <w:tmpl w:val="1884C0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24170"/>
    <w:multiLevelType w:val="hybridMultilevel"/>
    <w:tmpl w:val="4120F4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3076E"/>
    <w:multiLevelType w:val="hybridMultilevel"/>
    <w:tmpl w:val="7FF451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62A78"/>
    <w:multiLevelType w:val="hybridMultilevel"/>
    <w:tmpl w:val="DBCCE58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47C4FD7"/>
    <w:multiLevelType w:val="hybridMultilevel"/>
    <w:tmpl w:val="494EC710"/>
    <w:lvl w:ilvl="0" w:tplc="FE1E4DD4">
      <w:numFmt w:val="bullet"/>
      <w:lvlText w:val="-"/>
      <w:lvlJc w:val="left"/>
      <w:pPr>
        <w:ind w:left="720" w:hanging="360"/>
      </w:pPr>
      <w:rPr>
        <w:rFonts w:ascii="Franklin Gothic Medium" w:eastAsia="Meiryo" w:hAnsi="Franklin Gothic Medium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73793"/>
    <w:multiLevelType w:val="hybridMultilevel"/>
    <w:tmpl w:val="9252E85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7D6371E"/>
    <w:multiLevelType w:val="hybridMultilevel"/>
    <w:tmpl w:val="7AC0771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83A446C"/>
    <w:multiLevelType w:val="hybridMultilevel"/>
    <w:tmpl w:val="177C76C8"/>
    <w:lvl w:ilvl="0" w:tplc="43FA2E00">
      <w:numFmt w:val="bullet"/>
      <w:lvlText w:val="-"/>
      <w:lvlJc w:val="left"/>
      <w:pPr>
        <w:ind w:left="720" w:hanging="360"/>
      </w:pPr>
      <w:rPr>
        <w:rFonts w:ascii="Franklin Gothic Medium" w:eastAsia="Calibri" w:hAnsi="Franklin Gothic Medium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67392"/>
    <w:multiLevelType w:val="multilevel"/>
    <w:tmpl w:val="1258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895D53"/>
    <w:multiLevelType w:val="hybridMultilevel"/>
    <w:tmpl w:val="EC1EC6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05982"/>
    <w:multiLevelType w:val="hybridMultilevel"/>
    <w:tmpl w:val="133EB8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11"/>
  </w:num>
  <w:num w:numId="9">
    <w:abstractNumId w:val="4"/>
  </w:num>
  <w:num w:numId="10">
    <w:abstractNumId w:val="9"/>
  </w:num>
  <w:num w:numId="11">
    <w:abstractNumId w:val="1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08"/>
    <w:rsid w:val="00036EE3"/>
    <w:rsid w:val="00052BA0"/>
    <w:rsid w:val="00053215"/>
    <w:rsid w:val="0009403D"/>
    <w:rsid w:val="000D0F4A"/>
    <w:rsid w:val="000F18E4"/>
    <w:rsid w:val="00132AFA"/>
    <w:rsid w:val="001A66CD"/>
    <w:rsid w:val="001C2D76"/>
    <w:rsid w:val="001E7EDE"/>
    <w:rsid w:val="002045C2"/>
    <w:rsid w:val="00232E37"/>
    <w:rsid w:val="00250BEC"/>
    <w:rsid w:val="0025166C"/>
    <w:rsid w:val="002919AA"/>
    <w:rsid w:val="002939A7"/>
    <w:rsid w:val="002A4A87"/>
    <w:rsid w:val="002A4E46"/>
    <w:rsid w:val="002D6178"/>
    <w:rsid w:val="002D75B2"/>
    <w:rsid w:val="002E4308"/>
    <w:rsid w:val="00364646"/>
    <w:rsid w:val="003A65FB"/>
    <w:rsid w:val="003D167A"/>
    <w:rsid w:val="003D46D3"/>
    <w:rsid w:val="003E3A9C"/>
    <w:rsid w:val="003F3733"/>
    <w:rsid w:val="003F41B7"/>
    <w:rsid w:val="004151AC"/>
    <w:rsid w:val="00464F6B"/>
    <w:rsid w:val="00482C65"/>
    <w:rsid w:val="00482CDF"/>
    <w:rsid w:val="0050197D"/>
    <w:rsid w:val="005074F1"/>
    <w:rsid w:val="00596B2F"/>
    <w:rsid w:val="005E7591"/>
    <w:rsid w:val="006075A1"/>
    <w:rsid w:val="006126C2"/>
    <w:rsid w:val="00653440"/>
    <w:rsid w:val="006D0458"/>
    <w:rsid w:val="006E3F27"/>
    <w:rsid w:val="0070406E"/>
    <w:rsid w:val="007A31B6"/>
    <w:rsid w:val="007A45DD"/>
    <w:rsid w:val="007B3A7D"/>
    <w:rsid w:val="007D0764"/>
    <w:rsid w:val="007F73DF"/>
    <w:rsid w:val="008144DE"/>
    <w:rsid w:val="00861692"/>
    <w:rsid w:val="00894CCB"/>
    <w:rsid w:val="008A664E"/>
    <w:rsid w:val="008D6C11"/>
    <w:rsid w:val="00961057"/>
    <w:rsid w:val="00975EFD"/>
    <w:rsid w:val="009814B0"/>
    <w:rsid w:val="009D1510"/>
    <w:rsid w:val="009E0C6E"/>
    <w:rsid w:val="009F434A"/>
    <w:rsid w:val="00A83AC4"/>
    <w:rsid w:val="00A87CD1"/>
    <w:rsid w:val="00AB6C3B"/>
    <w:rsid w:val="00AD7DB6"/>
    <w:rsid w:val="00B0312F"/>
    <w:rsid w:val="00B33F09"/>
    <w:rsid w:val="00B50B2D"/>
    <w:rsid w:val="00B54875"/>
    <w:rsid w:val="00B846C9"/>
    <w:rsid w:val="00B948DD"/>
    <w:rsid w:val="00BC16D7"/>
    <w:rsid w:val="00C10BBD"/>
    <w:rsid w:val="00C1451A"/>
    <w:rsid w:val="00C8296B"/>
    <w:rsid w:val="00CA693C"/>
    <w:rsid w:val="00CC3361"/>
    <w:rsid w:val="00D00780"/>
    <w:rsid w:val="00D44579"/>
    <w:rsid w:val="00D56757"/>
    <w:rsid w:val="00D73E92"/>
    <w:rsid w:val="00D7458C"/>
    <w:rsid w:val="00D93716"/>
    <w:rsid w:val="00E30B34"/>
    <w:rsid w:val="00E34FAB"/>
    <w:rsid w:val="00E6142B"/>
    <w:rsid w:val="00E81ED5"/>
    <w:rsid w:val="00E849EA"/>
    <w:rsid w:val="00F41AAF"/>
    <w:rsid w:val="00F77942"/>
    <w:rsid w:val="00FE11D6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11BA"/>
  <w15:chartTrackingRefBased/>
  <w15:docId w15:val="{FE9D3570-8A64-4E1C-B16C-59BA155B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3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Bullet21,Bullet22,Bullet23,Bullet211,Bullet24,Bullet25,Bullet26,Bullet27,bl11,Bullet212,Bullet28,bl12,Bullet213,Bullet29,bl13,Bullet214,Bullet210,Bullet215"/>
    <w:basedOn w:val="a"/>
    <w:uiPriority w:val="34"/>
    <w:qFormat/>
    <w:rsid w:val="00BC16D7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E849E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849EA"/>
    <w:pPr>
      <w:spacing w:before="100" w:beforeAutospacing="1" w:after="100" w:afterAutospacing="1" w:line="240" w:lineRule="auto"/>
    </w:pPr>
    <w:rPr>
      <w:rFonts w:eastAsiaTheme="minorHAnsi" w:cs="Calibri"/>
      <w:lang w:eastAsia="el-GR"/>
    </w:rPr>
  </w:style>
  <w:style w:type="character" w:styleId="a4">
    <w:name w:val="annotation reference"/>
    <w:basedOn w:val="a0"/>
    <w:uiPriority w:val="99"/>
    <w:semiHidden/>
    <w:unhideWhenUsed/>
    <w:rsid w:val="00CC3361"/>
    <w:rPr>
      <w:sz w:val="16"/>
      <w:szCs w:val="16"/>
    </w:rPr>
  </w:style>
  <w:style w:type="paragraph" w:styleId="a5">
    <w:name w:val="annotation text"/>
    <w:basedOn w:val="a"/>
    <w:link w:val="Char"/>
    <w:uiPriority w:val="99"/>
    <w:unhideWhenUsed/>
    <w:rsid w:val="00CC3361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CC3361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CC3361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CC3361"/>
    <w:rPr>
      <w:rFonts w:ascii="Calibri" w:eastAsia="Calibri" w:hAnsi="Calibri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CC3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C3361"/>
    <w:rPr>
      <w:rFonts w:ascii="Segoe UI" w:eastAsia="Calibri" w:hAnsi="Segoe UI" w:cs="Segoe UI"/>
      <w:sz w:val="18"/>
      <w:szCs w:val="18"/>
    </w:rPr>
  </w:style>
  <w:style w:type="character" w:customStyle="1" w:styleId="Char10">
    <w:name w:val="Κείμενο σχολίου Char1"/>
    <w:basedOn w:val="a0"/>
    <w:uiPriority w:val="99"/>
    <w:rsid w:val="006E3F2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ueltank@aade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BF08D-3ECD-47C6-A586-2383F354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ΔΕΠΙΚ</dc:creator>
  <cp:keywords/>
  <dc:description/>
  <cp:lastModifiedBy>Ελπιδα Καϊμακη</cp:lastModifiedBy>
  <cp:revision>3</cp:revision>
  <dcterms:created xsi:type="dcterms:W3CDTF">2025-01-30T08:08:00Z</dcterms:created>
  <dcterms:modified xsi:type="dcterms:W3CDTF">2025-01-30T08:47:00Z</dcterms:modified>
</cp:coreProperties>
</file>