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BC8D386" w:rsidR="00AF44BF" w:rsidRPr="00A955BB" w:rsidRDefault="00AF44BF" w:rsidP="00082964">
      <w:pPr>
        <w:spacing w:line="276" w:lineRule="auto"/>
        <w:jc w:val="right"/>
        <w:rPr>
          <w:rFonts w:ascii="Franklin Gothic Medium" w:hAnsi="Franklin Gothic Medium"/>
          <w:b/>
          <w:sz w:val="24"/>
          <w:szCs w:val="24"/>
        </w:rPr>
      </w:pPr>
      <w:r w:rsidRPr="00A955BB">
        <w:rPr>
          <w:rFonts w:ascii="Franklin Gothic Medium" w:hAnsi="Franklin Gothic Medium"/>
          <w:sz w:val="24"/>
          <w:szCs w:val="24"/>
        </w:rPr>
        <w:t xml:space="preserve"> </w:t>
      </w:r>
      <w:r w:rsidRPr="00094E92">
        <w:rPr>
          <w:rFonts w:ascii="Franklin Gothic Medium" w:hAnsi="Franklin Gothic Medium"/>
          <w:sz w:val="24"/>
          <w:szCs w:val="24"/>
        </w:rPr>
        <w:t>Αθήνα</w:t>
      </w:r>
      <w:r w:rsidRPr="00A955BB">
        <w:rPr>
          <w:rFonts w:ascii="Franklin Gothic Medium" w:hAnsi="Franklin Gothic Medium"/>
          <w:sz w:val="24"/>
          <w:szCs w:val="24"/>
        </w:rPr>
        <w:t xml:space="preserve">, </w:t>
      </w:r>
      <w:r w:rsidR="00A955BB" w:rsidRPr="00A955BB">
        <w:rPr>
          <w:rFonts w:ascii="Franklin Gothic Medium" w:hAnsi="Franklin Gothic Medium"/>
          <w:sz w:val="24"/>
          <w:szCs w:val="24"/>
        </w:rPr>
        <w:t xml:space="preserve">24 Ιανουαρίου </w:t>
      </w:r>
      <w:r w:rsidRPr="00A955BB">
        <w:rPr>
          <w:rFonts w:ascii="Franklin Gothic Medium" w:hAnsi="Franklin Gothic Medium"/>
          <w:sz w:val="24"/>
          <w:szCs w:val="24"/>
        </w:rPr>
        <w:t>202</w:t>
      </w:r>
      <w:r w:rsidR="00132B1E" w:rsidRPr="00A955BB">
        <w:rPr>
          <w:rFonts w:ascii="Franklin Gothic Medium" w:hAnsi="Franklin Gothic Medium"/>
          <w:sz w:val="24"/>
          <w:szCs w:val="24"/>
        </w:rPr>
        <w:t>5</w:t>
      </w:r>
    </w:p>
    <w:p w14:paraId="2BB92394" w14:textId="77777777" w:rsidR="00AF44BF" w:rsidRPr="00A955BB" w:rsidRDefault="00AF44BF" w:rsidP="00AF44BF">
      <w:pPr>
        <w:spacing w:line="276" w:lineRule="auto"/>
        <w:jc w:val="both"/>
        <w:rPr>
          <w:rFonts w:ascii="Franklin Gothic Medium" w:hAnsi="Franklin Gothic Medium"/>
          <w:b/>
          <w:sz w:val="28"/>
          <w:szCs w:val="28"/>
        </w:rPr>
      </w:pPr>
    </w:p>
    <w:p w14:paraId="70BAEA8B" w14:textId="77777777" w:rsidR="00A955BB" w:rsidRDefault="00AF44BF" w:rsidP="00A955BB">
      <w:pPr>
        <w:spacing w:before="120"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A955BB">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bookmarkStart w:id="0" w:name="_Hlk150518924"/>
    </w:p>
    <w:bookmarkEnd w:id="0"/>
    <w:p w14:paraId="50857666" w14:textId="77777777" w:rsidR="00B46DF6" w:rsidRDefault="00B46DF6" w:rsidP="00B46DF6">
      <w:pPr>
        <w:pStyle w:val="a5"/>
        <w:spacing w:before="120" w:after="120" w:line="276" w:lineRule="auto"/>
        <w:jc w:val="center"/>
        <w:rPr>
          <w:rFonts w:ascii="Franklin Gothic Medium" w:hAnsi="Franklin Gothic Medium" w:cs="Calibri"/>
          <w:b/>
          <w:bCs/>
          <w:sz w:val="28"/>
          <w:szCs w:val="28"/>
        </w:rPr>
      </w:pPr>
      <w:r w:rsidRPr="00B46DF6">
        <w:rPr>
          <w:rFonts w:ascii="Franklin Gothic Medium" w:hAnsi="Franklin Gothic Medium" w:cs="Calibri"/>
          <w:b/>
          <w:bCs/>
          <w:sz w:val="28"/>
          <w:szCs w:val="28"/>
        </w:rPr>
        <w:t>ΑΑΔΕ: Κατασχέθηκαν 29 κιλά κοκαΐνης, κρυμμένα σε κοντέινερ με μπανάνες</w:t>
      </w:r>
    </w:p>
    <w:p w14:paraId="1B29E00E" w14:textId="77777777" w:rsidR="00B46DF6" w:rsidRPr="00B46DF6" w:rsidRDefault="00B46DF6" w:rsidP="00B46DF6">
      <w:pPr>
        <w:pStyle w:val="a5"/>
        <w:spacing w:before="120" w:after="120" w:line="276" w:lineRule="auto"/>
        <w:jc w:val="both"/>
        <w:rPr>
          <w:rFonts w:ascii="Franklin Gothic Medium" w:hAnsi="Franklin Gothic Medium"/>
          <w:bCs/>
          <w:sz w:val="24"/>
          <w:szCs w:val="24"/>
        </w:rPr>
      </w:pPr>
      <w:r w:rsidRPr="00B46DF6">
        <w:rPr>
          <w:rFonts w:ascii="Franklin Gothic Medium" w:hAnsi="Franklin Gothic Medium"/>
          <w:bCs/>
          <w:sz w:val="24"/>
          <w:szCs w:val="24"/>
        </w:rPr>
        <w:t>Ένα ακόμη σημαντικό πλήγμα κατά του λαθρεμπορίου πέτυχαν οι ελεγκτές της ΑΑΔΕ Τελωνεία, με τον εντοπισμό 29 κιλών ναρκωτικής ουσίας κοκαΐνης, μέσα σε εμπορευματοκιβώτιο με μπανάνες  προερχόμενο από τον Ισημερινό και προορισμό το λιμάνι της Θεσσαλονίκης.</w:t>
      </w:r>
    </w:p>
    <w:p w14:paraId="7F817F31" w14:textId="77777777" w:rsidR="00B46DF6" w:rsidRPr="00B46DF6" w:rsidRDefault="00B46DF6" w:rsidP="00B46DF6">
      <w:pPr>
        <w:pStyle w:val="a5"/>
        <w:spacing w:before="120" w:after="120" w:line="276" w:lineRule="auto"/>
        <w:jc w:val="both"/>
        <w:rPr>
          <w:rFonts w:ascii="Franklin Gothic Medium" w:hAnsi="Franklin Gothic Medium"/>
          <w:bCs/>
          <w:sz w:val="24"/>
          <w:szCs w:val="24"/>
        </w:rPr>
      </w:pPr>
      <w:r w:rsidRPr="00B46DF6">
        <w:rPr>
          <w:rFonts w:ascii="Franklin Gothic Medium" w:hAnsi="Franklin Gothic Medium"/>
          <w:bCs/>
          <w:sz w:val="24"/>
          <w:szCs w:val="24"/>
        </w:rPr>
        <w:t>Ειδικότερα, ελεγκτές ΑΑΔΕ του 1oυ Τελωνείου Θεσσαλονίκης, κατά την διενέργεια τακτικών δειγματοληπτικών ελέγχων, εντόπισαν με τη χρήση αυτοκινούμενου x-</w:t>
      </w:r>
      <w:proofErr w:type="spellStart"/>
      <w:r w:rsidRPr="00B46DF6">
        <w:rPr>
          <w:rFonts w:ascii="Franklin Gothic Medium" w:hAnsi="Franklin Gothic Medium"/>
          <w:bCs/>
          <w:sz w:val="24"/>
          <w:szCs w:val="24"/>
        </w:rPr>
        <w:t>ray</w:t>
      </w:r>
      <w:proofErr w:type="spellEnd"/>
      <w:r w:rsidRPr="00B46DF6">
        <w:rPr>
          <w:rFonts w:ascii="Franklin Gothic Medium" w:hAnsi="Franklin Gothic Medium"/>
          <w:bCs/>
          <w:sz w:val="24"/>
          <w:szCs w:val="24"/>
        </w:rPr>
        <w:t>, ύποπτη οργανική ουσία στα ψυκτικά μηχανήματα εμπορευματοκιβώτιου με νωπές μπανάνες.</w:t>
      </w:r>
    </w:p>
    <w:p w14:paraId="76B544EF" w14:textId="6E698D1C" w:rsidR="005F536A" w:rsidRPr="00A955BB" w:rsidRDefault="00B46DF6" w:rsidP="00B46DF6">
      <w:pPr>
        <w:pStyle w:val="a5"/>
        <w:spacing w:before="120" w:after="120" w:line="276" w:lineRule="auto"/>
        <w:jc w:val="both"/>
        <w:rPr>
          <w:rFonts w:ascii="Franklin Gothic Medium" w:hAnsi="Franklin Gothic Medium"/>
          <w:bCs/>
          <w:sz w:val="24"/>
          <w:szCs w:val="24"/>
        </w:rPr>
      </w:pPr>
      <w:bookmarkStart w:id="1" w:name="_GoBack"/>
      <w:bookmarkEnd w:id="1"/>
      <w:r w:rsidRPr="00B46DF6">
        <w:rPr>
          <w:rFonts w:ascii="Franklin Gothic Medium" w:hAnsi="Franklin Gothic Medium"/>
          <w:bCs/>
          <w:sz w:val="24"/>
          <w:szCs w:val="24"/>
        </w:rPr>
        <w:t>Οι ελεγκτές, σε συνεργασία με την ΕΛΑΣ προχώρησαν άμεσα στην κατάσχεση των ναρκωτικών ουσιών, ενημερώνοντας ταυτόχρονα την αρμόδια Εισαγγελική Αρχή.</w:t>
      </w:r>
    </w:p>
    <w:sectPr w:rsidR="005F536A" w:rsidRPr="00A955BB"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32B1E"/>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536A"/>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955BB"/>
    <w:rsid w:val="00AA069E"/>
    <w:rsid w:val="00AE04C5"/>
    <w:rsid w:val="00AF44BF"/>
    <w:rsid w:val="00B00AE7"/>
    <w:rsid w:val="00B01F71"/>
    <w:rsid w:val="00B02467"/>
    <w:rsid w:val="00B06BB8"/>
    <w:rsid w:val="00B34607"/>
    <w:rsid w:val="00B347F0"/>
    <w:rsid w:val="00B368C2"/>
    <w:rsid w:val="00B44BFE"/>
    <w:rsid w:val="00B46DF6"/>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803C-6BD7-4710-BB6A-D10729D4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118</Words>
  <Characters>641</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18</cp:revision>
  <cp:lastPrinted>2023-11-10T12:19:00Z</cp:lastPrinted>
  <dcterms:created xsi:type="dcterms:W3CDTF">2023-11-09T12:41:00Z</dcterms:created>
  <dcterms:modified xsi:type="dcterms:W3CDTF">2025-01-24T14:37:00Z</dcterms:modified>
</cp:coreProperties>
</file>