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3"/>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B1154F">
        <w:trPr>
          <w:gridAfter w:val="1"/>
          <w:wAfter w:w="289" w:type="dxa"/>
          <w:cantSplit/>
          <w:trHeight w:val="1226"/>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50297CBB" w14:textId="004641C8" w:rsidR="00B1154F" w:rsidRDefault="00742D15" w:rsidP="00B1154F">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 xml:space="preserve">ΟΡΘΗ ΕΠΑΝΑΛΗΨΗ </w:t>
            </w:r>
            <w:r w:rsidR="00A7581F">
              <w:rPr>
                <w:rFonts w:ascii="Franklin Gothic Medium" w:hAnsi="Franklin Gothic Medium" w:cs="Tahoma"/>
                <w:b/>
                <w:sz w:val="24"/>
                <w:szCs w:val="24"/>
              </w:rPr>
              <w:t>(</w:t>
            </w:r>
            <w:r>
              <w:rPr>
                <w:rFonts w:ascii="Franklin Gothic Medium" w:hAnsi="Franklin Gothic Medium" w:cs="Tahoma"/>
                <w:b/>
                <w:sz w:val="24"/>
                <w:szCs w:val="24"/>
              </w:rPr>
              <w:t>ΩΣ ΠΡΟΣ ΤΟΝ ΤΕΛΙΚΟ ΥΠΟΓΡΑΦΟΝΤΑ</w:t>
            </w:r>
            <w:r w:rsidR="00A7581F">
              <w:rPr>
                <w:rFonts w:ascii="Franklin Gothic Medium" w:hAnsi="Franklin Gothic Medium" w:cs="Tahoma"/>
                <w:b/>
                <w:sz w:val="24"/>
                <w:szCs w:val="24"/>
              </w:rPr>
              <w:t>)</w:t>
            </w:r>
          </w:p>
          <w:p w14:paraId="62A2FDC1" w14:textId="77777777" w:rsidR="00B1154F" w:rsidRPr="00224191" w:rsidRDefault="00B1154F" w:rsidP="00B1154F">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02D6" w14:paraId="3EF66286" w14:textId="77777777" w:rsidTr="00B1154F">
        <w:trPr>
          <w:cantSplit/>
          <w:trHeight w:val="1623"/>
          <w:jc w:val="center"/>
        </w:trPr>
        <w:tc>
          <w:tcPr>
            <w:tcW w:w="4992" w:type="dxa"/>
            <w:gridSpan w:val="3"/>
          </w:tcPr>
          <w:p w14:paraId="21C9ED45" w14:textId="77777777" w:rsidR="002D2D45" w:rsidRDefault="002D2D45" w:rsidP="00B1154F">
            <w:pPr>
              <w:jc w:val="left"/>
              <w:rPr>
                <w:rFonts w:ascii="Franklin Gothic Medium" w:eastAsia="Calibri" w:hAnsi="Franklin Gothic Medium" w:cs="Tahoma"/>
                <w:b/>
                <w:sz w:val="24"/>
                <w:szCs w:val="24"/>
                <w:lang w:eastAsia="en-US"/>
              </w:rPr>
            </w:pPr>
          </w:p>
          <w:p w14:paraId="388E1F18" w14:textId="4458E805"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56BD5DE7" w14:textId="77777777" w:rsidR="00B1154F"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39C85CDB" w14:textId="77777777" w:rsidR="00B1154F" w:rsidRPr="00224191" w:rsidRDefault="00B1154F" w:rsidP="00B1154F">
            <w:pPr>
              <w:jc w:val="left"/>
              <w:rPr>
                <w:rFonts w:ascii="Franklin Gothic Medium" w:eastAsia="Calibri" w:hAnsi="Franklin Gothic Medium" w:cs="Tahoma"/>
                <w:b/>
                <w:sz w:val="24"/>
                <w:szCs w:val="24"/>
                <w:lang w:eastAsia="en-US"/>
              </w:rPr>
            </w:pPr>
          </w:p>
        </w:tc>
        <w:tc>
          <w:tcPr>
            <w:tcW w:w="5051" w:type="dxa"/>
            <w:gridSpan w:val="3"/>
          </w:tcPr>
          <w:p w14:paraId="569F13A6" w14:textId="47000013" w:rsidR="00B1154F" w:rsidRPr="00E154D5"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r w:rsidR="002B6485">
              <w:rPr>
                <w:rFonts w:ascii="Franklin Gothic Medium" w:hAnsi="Franklin Gothic Medium" w:cs="Tahoma"/>
                <w:b/>
                <w:sz w:val="24"/>
                <w:szCs w:val="24"/>
              </w:rPr>
              <w:t xml:space="preserve"> </w:t>
            </w:r>
            <w:bookmarkStart w:id="0" w:name="DIAVGEIA"/>
            <w:bookmarkEnd w:id="0"/>
            <w:r w:rsidR="00AD3645" w:rsidRPr="00AD3645">
              <w:rPr>
                <w:rFonts w:ascii="Franklin Gothic Medium" w:hAnsi="Franklin Gothic Medium" w:cs="Tahoma"/>
                <w:b/>
                <w:sz w:val="24"/>
                <w:szCs w:val="24"/>
              </w:rPr>
              <w:t>ΨΛ6946ΜΠ3Ζ-4Η8</w:t>
            </w:r>
          </w:p>
          <w:p w14:paraId="2FC1BC32" w14:textId="61CDD0ED"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w:t>
            </w:r>
            <w:r w:rsidR="00F61AE1">
              <w:rPr>
                <w:rFonts w:ascii="Franklin Gothic Medium" w:hAnsi="Franklin Gothic Medium" w:cs="Tahoma"/>
                <w:b/>
                <w:sz w:val="24"/>
                <w:szCs w:val="24"/>
              </w:rPr>
              <w:t xml:space="preserve"> </w:t>
            </w:r>
            <w:r w:rsidR="00ED06AF">
              <w:rPr>
                <w:rFonts w:ascii="Franklin Gothic Medium" w:hAnsi="Franklin Gothic Medium" w:cs="Tahoma"/>
                <w:b/>
                <w:sz w:val="24"/>
                <w:szCs w:val="24"/>
              </w:rPr>
              <w:t>2</w:t>
            </w:r>
            <w:r w:rsidR="00F530D1">
              <w:rPr>
                <w:rFonts w:ascii="Franklin Gothic Medium" w:hAnsi="Franklin Gothic Medium" w:cs="Tahoma"/>
                <w:b/>
                <w:sz w:val="24"/>
                <w:szCs w:val="24"/>
              </w:rPr>
              <w:t xml:space="preserve">  Ιανουαρίου 2025</w:t>
            </w:r>
          </w:p>
          <w:p w14:paraId="365D8B6D" w14:textId="7C1426C7" w:rsidR="00B1154F" w:rsidRPr="00224191" w:rsidRDefault="00B1154F" w:rsidP="00B1154F">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r w:rsidR="00062212">
              <w:rPr>
                <w:rFonts w:ascii="Franklin Gothic Medium" w:hAnsi="Franklin Gothic Medium" w:cs="Tahoma"/>
                <w:b/>
                <w:sz w:val="24"/>
                <w:szCs w:val="24"/>
              </w:rPr>
              <w:t xml:space="preserve"> </w:t>
            </w:r>
            <w:bookmarkStart w:id="1" w:name="PROTOCOL"/>
            <w:bookmarkEnd w:id="1"/>
            <w:r w:rsidR="00A40018" w:rsidRPr="00A40018">
              <w:rPr>
                <w:rFonts w:ascii="Franklin Gothic Medium" w:hAnsi="Franklin Gothic Medium" w:cs="Tahoma"/>
                <w:b/>
                <w:bCs/>
                <w:sz w:val="24"/>
                <w:szCs w:val="24"/>
              </w:rPr>
              <w:t>ΔΔΑΔ Γ 1000230 ΕΞ 2025</w:t>
            </w:r>
          </w:p>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50AB7FCF" w:rsidR="00B1154F" w:rsidRPr="00224191" w:rsidRDefault="00F530D1" w:rsidP="00B1154F">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2257B0D5" w:rsidR="00B1154F" w:rsidRPr="00224191" w:rsidRDefault="00F530D1" w:rsidP="00B1154F">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14:paraId="22770F16" w14:textId="357339EA"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Σ</w:t>
            </w:r>
            <w:r w:rsidR="008E57CC">
              <w:rPr>
                <w:rFonts w:ascii="Franklin Gothic Medium" w:hAnsi="Franklin Gothic Medium" w:cs="Tahoma"/>
                <w:sz w:val="24"/>
                <w:szCs w:val="24"/>
              </w:rPr>
              <w:t>τυλιανή</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Βαρδάκη</w:t>
            </w:r>
            <w:proofErr w:type="spellEnd"/>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042CCCC3"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2131410398</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1D25BC" w14:paraId="6963843B" w14:textId="77777777" w:rsidTr="00B1154F">
        <w:trPr>
          <w:gridAfter w:val="1"/>
          <w:wAfter w:w="289" w:type="dxa"/>
          <w:cantSplit/>
          <w:trHeight w:val="529"/>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1E03A04"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721E8943" w14:textId="77777777" w:rsidR="00B1154F" w:rsidRPr="00224191" w:rsidRDefault="00B1154F" w:rsidP="00B1154F">
            <w:pPr>
              <w:spacing w:line="276" w:lineRule="auto"/>
              <w:jc w:val="left"/>
              <w:rPr>
                <w:rFonts w:ascii="Franklin Gothic Medium" w:hAnsi="Franklin Gothic Medium" w:cs="Tahoma"/>
                <w:sz w:val="24"/>
                <w:szCs w:val="24"/>
                <w:lang w:val="en-US"/>
              </w:rPr>
            </w:pPr>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36BC800B"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7888E8AE" w14:textId="77777777" w:rsidR="00B1154F" w:rsidRPr="00224191" w:rsidRDefault="00B1154F" w:rsidP="00B1154F">
            <w:pPr>
              <w:spacing w:line="276" w:lineRule="auto"/>
              <w:rPr>
                <w:rFonts w:ascii="Franklin Gothic Medium" w:hAnsi="Franklin Gothic Medium" w:cs="Tahoma"/>
                <w:sz w:val="24"/>
                <w:szCs w:val="24"/>
                <w:lang w:val="en-US"/>
              </w:rPr>
            </w:pPr>
          </w:p>
        </w:tc>
        <w:tc>
          <w:tcPr>
            <w:tcW w:w="3161" w:type="dxa"/>
          </w:tcPr>
          <w:p w14:paraId="41BC0ABC" w14:textId="77777777" w:rsidR="00B1154F" w:rsidRDefault="001D25BC" w:rsidP="00B1154F">
            <w:pPr>
              <w:spacing w:line="276" w:lineRule="auto"/>
              <w:jc w:val="left"/>
              <w:rPr>
                <w:rStyle w:val="-"/>
                <w:rFonts w:ascii="Franklin Gothic Medium" w:hAnsi="Franklin Gothic Medium"/>
                <w:color w:val="auto"/>
                <w:sz w:val="24"/>
                <w:szCs w:val="24"/>
                <w:lang w:eastAsia="el-GR"/>
              </w:rPr>
            </w:pPr>
            <w:r>
              <w:fldChar w:fldCharType="begin"/>
            </w:r>
            <w:r w:rsidRPr="001D25BC">
              <w:rPr>
                <w:lang w:val="en-US"/>
              </w:rPr>
              <w:instrText xml:space="preserve"> HYPERLINK "http://www.aade.gr" </w:instrText>
            </w:r>
            <w:r>
              <w:fldChar w:fldCharType="separate"/>
            </w:r>
            <w:r w:rsidR="00B1154F" w:rsidRPr="00224191">
              <w:rPr>
                <w:rStyle w:val="-"/>
                <w:rFonts w:ascii="Franklin Gothic Medium" w:hAnsi="Franklin Gothic Medium"/>
                <w:color w:val="auto"/>
                <w:sz w:val="24"/>
                <w:szCs w:val="24"/>
                <w:lang w:eastAsia="el-GR"/>
              </w:rPr>
              <w:t>www.aade.gr</w:t>
            </w:r>
            <w:r>
              <w:rPr>
                <w:rStyle w:val="-"/>
                <w:rFonts w:ascii="Franklin Gothic Medium" w:hAnsi="Franklin Gothic Medium"/>
                <w:color w:val="auto"/>
                <w:sz w:val="24"/>
                <w:szCs w:val="24"/>
                <w:lang w:eastAsia="el-GR"/>
              </w:rPr>
              <w:fldChar w:fldCharType="end"/>
            </w:r>
          </w:p>
          <w:p w14:paraId="11F299C3" w14:textId="318D0406" w:rsidR="00540FD3" w:rsidRPr="00540FD3" w:rsidRDefault="00540FD3" w:rsidP="00B1154F">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s.vardaki@aade.gr</w:t>
            </w:r>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38CC78BF" w14:textId="77777777" w:rsidR="002D2D45" w:rsidRPr="002D2D45" w:rsidRDefault="002D2D45" w:rsidP="00B1154F">
      <w:pPr>
        <w:autoSpaceDE w:val="0"/>
        <w:autoSpaceDN w:val="0"/>
        <w:adjustRightInd w:val="0"/>
        <w:spacing w:line="276" w:lineRule="auto"/>
        <w:ind w:right="141"/>
        <w:rPr>
          <w:rFonts w:ascii="Franklin Gothic Medium" w:hAnsi="Franklin Gothic Medium" w:cs="Tahoma"/>
          <w:b/>
          <w:sz w:val="24"/>
          <w:szCs w:val="24"/>
          <w:lang w:val="en-US"/>
        </w:rPr>
      </w:pPr>
    </w:p>
    <w:p w14:paraId="639ABDA0" w14:textId="36030F54" w:rsidR="00B1154F" w:rsidRPr="00F92161" w:rsidRDefault="00B1154F" w:rsidP="00072ED0">
      <w:pPr>
        <w:autoSpaceDE w:val="0"/>
        <w:autoSpaceDN w:val="0"/>
        <w:adjustRightInd w:val="0"/>
        <w:spacing w:line="380" w:lineRule="atLeast"/>
        <w:ind w:right="142"/>
        <w:contextualSpacing/>
        <w:rPr>
          <w:rFonts w:ascii="Franklin Gothic Medium" w:hAnsi="Franklin Gothic Medium" w:cs="Tahoma"/>
          <w:b/>
          <w:sz w:val="28"/>
          <w:szCs w:val="28"/>
        </w:rPr>
      </w:pPr>
      <w:r w:rsidRPr="00F92161">
        <w:rPr>
          <w:rFonts w:ascii="Franklin Gothic Medium" w:hAnsi="Franklin Gothic Medium" w:cs="Tahoma"/>
          <w:b/>
          <w:sz w:val="28"/>
          <w:szCs w:val="28"/>
        </w:rPr>
        <w:t xml:space="preserve">ΘΕΜΑ: «Πρόσκληση εκδήλωσης ενδιαφέροντος για την υποβολή υποψηφιοτήτων πλήρωσης θέσεων Προϊσταμένων οργανικών μονάδων επιπέδου </w:t>
      </w:r>
      <w:bookmarkStart w:id="2" w:name="_Hlk162449314"/>
      <w:r w:rsidRPr="00F92161">
        <w:rPr>
          <w:rFonts w:ascii="Franklin Gothic Medium" w:hAnsi="Franklin Gothic Medium" w:cs="Tahoma"/>
          <w:b/>
          <w:sz w:val="28"/>
          <w:szCs w:val="28"/>
        </w:rPr>
        <w:t xml:space="preserve">Διεύθυνσης και Υποδιεύθυνσης του </w:t>
      </w:r>
      <w:bookmarkStart w:id="3" w:name="_Hlk186700661"/>
      <w:r w:rsidRPr="00F92161">
        <w:rPr>
          <w:rFonts w:ascii="Franklin Gothic Medium" w:hAnsi="Franklin Gothic Medium" w:cs="Tahoma"/>
          <w:b/>
          <w:sz w:val="28"/>
          <w:szCs w:val="28"/>
        </w:rPr>
        <w:t xml:space="preserve">Κέντρου  </w:t>
      </w:r>
      <w:r w:rsidR="00F530D1" w:rsidRPr="00F92161">
        <w:rPr>
          <w:rFonts w:ascii="Franklin Gothic Medium" w:hAnsi="Franklin Gothic Medium" w:cs="Tahoma"/>
          <w:b/>
          <w:sz w:val="28"/>
          <w:szCs w:val="28"/>
        </w:rPr>
        <w:t>Ελέγχου Μεγάλων Φορολογουμένων</w:t>
      </w:r>
      <w:r w:rsidR="00AA56F1" w:rsidRPr="00F92161">
        <w:rPr>
          <w:rFonts w:ascii="Franklin Gothic Medium" w:hAnsi="Franklin Gothic Medium" w:cs="Tahoma"/>
          <w:b/>
          <w:sz w:val="28"/>
          <w:szCs w:val="28"/>
        </w:rPr>
        <w:t xml:space="preserve"> </w:t>
      </w:r>
      <w:r w:rsidR="00F530D1" w:rsidRPr="00F92161">
        <w:rPr>
          <w:rFonts w:ascii="Franklin Gothic Medium" w:hAnsi="Franklin Gothic Medium" w:cs="Tahoma"/>
          <w:b/>
          <w:sz w:val="28"/>
          <w:szCs w:val="28"/>
        </w:rPr>
        <w:t>(Κ.Ε.ΜΕ.Φ.)</w:t>
      </w:r>
      <w:bookmarkEnd w:id="3"/>
      <w:r w:rsidR="00F530D1" w:rsidRPr="00F92161">
        <w:rPr>
          <w:rFonts w:ascii="Franklin Gothic Medium" w:hAnsi="Franklin Gothic Medium" w:cs="Tahoma"/>
          <w:b/>
          <w:sz w:val="28"/>
          <w:szCs w:val="28"/>
        </w:rPr>
        <w:t>, Ειδική Αποκεντρωμένη Υπηρεσία</w:t>
      </w:r>
      <w:r w:rsidR="006B44F2" w:rsidRPr="00F92161">
        <w:rPr>
          <w:rFonts w:ascii="Franklin Gothic Medium" w:hAnsi="Franklin Gothic Medium" w:cs="Tahoma"/>
          <w:b/>
          <w:sz w:val="28"/>
          <w:szCs w:val="28"/>
        </w:rPr>
        <w:t xml:space="preserve"> της Γενικής Διεύθυνσης Φορολογικών Λειτουργιών (Γ.Δ.Φ.Λ,), </w:t>
      </w:r>
      <w:r w:rsidRPr="00F92161">
        <w:rPr>
          <w:rFonts w:ascii="Franklin Gothic Medium" w:hAnsi="Franklin Gothic Medium" w:cs="Tahoma"/>
          <w:b/>
          <w:sz w:val="28"/>
          <w:szCs w:val="28"/>
        </w:rPr>
        <w:t>της Ανεξάρτητης Αρχής Δημοσίων Εσόδων (ΑΑΔΕ)</w:t>
      </w:r>
      <w:bookmarkEnd w:id="2"/>
      <w:r w:rsidRPr="00F92161">
        <w:rPr>
          <w:rFonts w:ascii="Franklin Gothic Medium" w:hAnsi="Franklin Gothic Medium" w:cs="Tahoma"/>
          <w:b/>
          <w:sz w:val="28"/>
          <w:szCs w:val="28"/>
        </w:rPr>
        <w:t>.»</w:t>
      </w:r>
    </w:p>
    <w:p w14:paraId="3C52870D" w14:textId="77777777" w:rsidR="002D2D45" w:rsidRDefault="002D2D45" w:rsidP="00B1154F">
      <w:pPr>
        <w:spacing w:line="360" w:lineRule="auto"/>
        <w:ind w:left="142"/>
        <w:contextualSpacing/>
        <w:rPr>
          <w:rFonts w:ascii="Franklin Gothic Medium" w:hAnsi="Franklin Gothic Medium" w:cs="Tahoma"/>
          <w:sz w:val="24"/>
          <w:szCs w:val="24"/>
        </w:rPr>
      </w:pPr>
    </w:p>
    <w:p w14:paraId="685E2E30" w14:textId="5267E9D0" w:rsidR="00B1154F" w:rsidRDefault="00B1154F" w:rsidP="00B1154F">
      <w:pPr>
        <w:spacing w:line="360" w:lineRule="auto"/>
        <w:ind w:left="142"/>
        <w:contextualSpacing/>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cs="Calibri"/>
          <w:sz w:val="24"/>
          <w:szCs w:val="24"/>
        </w:rPr>
        <w:t xml:space="preserve"> υπ’ αριθ. πρωτ. ΔΔΑΔ Γ 1076146 ΕΞ 2021/03.09.2021 (Β’4444) Απόφαση του Διοικητή της ΑΑΔΕ «</w:t>
      </w:r>
      <w:r w:rsidRPr="00B1154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Calibri"/>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ισχύει, </w:t>
      </w:r>
      <w:r w:rsidRPr="00B1154F">
        <w:rPr>
          <w:rFonts w:ascii="Franklin Gothic Medium" w:hAnsi="Franklin Gothic Medium" w:cs="Tahoma"/>
          <w:sz w:val="24"/>
          <w:szCs w:val="24"/>
        </w:rPr>
        <w:t>εκδίδουμε Πρόσκληση εκδήλωσης ενδιαφέροντος για την επιλογή και τοποθέτηση</w:t>
      </w:r>
      <w:bookmarkStart w:id="4" w:name="_Hlk156824930"/>
      <w:r w:rsidRPr="00B1154F">
        <w:rPr>
          <w:rFonts w:ascii="Franklin Gothic Medium" w:hAnsi="Franklin Gothic Medium" w:cs="Tahoma"/>
          <w:b/>
          <w:sz w:val="24"/>
          <w:szCs w:val="28"/>
        </w:rPr>
        <w:t xml:space="preserve"> Προϊσταμένων οργανικών μονάδων επιπέδου </w:t>
      </w:r>
      <w:bookmarkEnd w:id="4"/>
      <w:r w:rsidR="006B44F2" w:rsidRPr="006B44F2">
        <w:rPr>
          <w:rFonts w:ascii="Franklin Gothic Medium" w:hAnsi="Franklin Gothic Medium" w:cs="Tahoma"/>
          <w:b/>
          <w:sz w:val="24"/>
          <w:szCs w:val="28"/>
        </w:rPr>
        <w:t xml:space="preserve">Διεύθυνσης και Υποδιεύθυνσης του </w:t>
      </w:r>
      <w:r w:rsidR="00F530D1" w:rsidRPr="002D2D45">
        <w:rPr>
          <w:rFonts w:ascii="Franklin Gothic Medium" w:hAnsi="Franklin Gothic Medium" w:cs="Tahoma"/>
          <w:b/>
          <w:sz w:val="24"/>
          <w:szCs w:val="24"/>
        </w:rPr>
        <w:t xml:space="preserve">Κέντρου </w:t>
      </w:r>
      <w:r w:rsidR="00F530D1">
        <w:rPr>
          <w:rFonts w:ascii="Franklin Gothic Medium" w:hAnsi="Franklin Gothic Medium" w:cs="Tahoma"/>
          <w:b/>
          <w:sz w:val="24"/>
          <w:szCs w:val="24"/>
        </w:rPr>
        <w:t>Ελέγχου Μεγάλων Φορολογουμένων</w:t>
      </w:r>
      <w:r w:rsidR="00F530D1" w:rsidRPr="002D2D45">
        <w:rPr>
          <w:rFonts w:ascii="Franklin Gothic Medium" w:hAnsi="Franklin Gothic Medium" w:cs="Tahoma"/>
          <w:b/>
          <w:sz w:val="24"/>
          <w:szCs w:val="24"/>
        </w:rPr>
        <w:t xml:space="preserve"> </w:t>
      </w:r>
      <w:r w:rsidR="00F530D1">
        <w:rPr>
          <w:rFonts w:ascii="Franklin Gothic Medium" w:hAnsi="Franklin Gothic Medium" w:cs="Tahoma"/>
          <w:b/>
          <w:sz w:val="24"/>
          <w:szCs w:val="24"/>
        </w:rPr>
        <w:lastRenderedPageBreak/>
        <w:t>(Κ.Ε.ΜΕ.Φ.)</w:t>
      </w:r>
      <w:r w:rsidR="006B44F2" w:rsidRPr="006B44F2">
        <w:rPr>
          <w:rFonts w:ascii="Franklin Gothic Medium" w:hAnsi="Franklin Gothic Medium" w:cs="Tahoma"/>
          <w:b/>
          <w:sz w:val="24"/>
          <w:szCs w:val="28"/>
        </w:rPr>
        <w:t xml:space="preserve">, </w:t>
      </w:r>
      <w:r w:rsidR="00F530D1">
        <w:rPr>
          <w:rFonts w:ascii="Franklin Gothic Medium" w:hAnsi="Franklin Gothic Medium" w:cs="Tahoma"/>
          <w:b/>
          <w:sz w:val="24"/>
          <w:szCs w:val="24"/>
        </w:rPr>
        <w:t>Ειδική Αποκεντρωμένη Υπηρεσία</w:t>
      </w:r>
      <w:r w:rsidR="00F92161" w:rsidRPr="00F92161">
        <w:rPr>
          <w:rFonts w:ascii="Franklin Gothic Medium" w:hAnsi="Franklin Gothic Medium" w:cs="Tahoma"/>
          <w:b/>
          <w:sz w:val="24"/>
          <w:szCs w:val="24"/>
        </w:rPr>
        <w:t xml:space="preserve"> </w:t>
      </w:r>
      <w:r w:rsidR="00F92161">
        <w:rPr>
          <w:rFonts w:ascii="Franklin Gothic Medium" w:hAnsi="Franklin Gothic Medium" w:cs="Tahoma"/>
          <w:b/>
          <w:sz w:val="24"/>
          <w:szCs w:val="24"/>
        </w:rPr>
        <w:t>της Γενικής Διεύθυνσης Φορολογικών Λειτουργιών (Γ.Δ.Φ.Λ.),</w:t>
      </w:r>
      <w:r w:rsidR="00F530D1" w:rsidRPr="002D2D45">
        <w:rPr>
          <w:rFonts w:ascii="Franklin Gothic Medium" w:hAnsi="Franklin Gothic Medium" w:cs="Tahoma"/>
          <w:b/>
          <w:sz w:val="24"/>
          <w:szCs w:val="24"/>
        </w:rPr>
        <w:t xml:space="preserve"> </w:t>
      </w:r>
      <w:r w:rsidR="006B44F2" w:rsidRPr="006B44F2">
        <w:rPr>
          <w:rFonts w:ascii="Franklin Gothic Medium" w:hAnsi="Franklin Gothic Medium" w:cs="Tahoma"/>
          <w:b/>
          <w:sz w:val="24"/>
          <w:szCs w:val="28"/>
        </w:rPr>
        <w:t>της Ανεξάρτητης Αρχής Δημοσίων Εσόδων (ΑΑΔΕ)</w:t>
      </w:r>
      <w:r w:rsidR="00404C40">
        <w:rPr>
          <w:rFonts w:ascii="Franklin Gothic Medium" w:hAnsi="Franklin Gothic Medium" w:cs="Tahoma"/>
          <w:b/>
          <w:sz w:val="24"/>
          <w:szCs w:val="24"/>
        </w:rPr>
        <w:t xml:space="preserve">, </w:t>
      </w:r>
      <w:r w:rsidR="00404C40" w:rsidRPr="00B1154F">
        <w:rPr>
          <w:rFonts w:ascii="Franklin Gothic Medium" w:hAnsi="Franklin Gothic Medium"/>
          <w:sz w:val="24"/>
          <w:szCs w:val="24"/>
        </w:rPr>
        <w:t xml:space="preserve">με ημερομηνία έναρξης </w:t>
      </w:r>
      <w:r w:rsidR="00300A98" w:rsidRPr="00F92161">
        <w:rPr>
          <w:rFonts w:ascii="Franklin Gothic Medium" w:hAnsi="Franklin Gothic Medium"/>
          <w:b/>
          <w:sz w:val="24"/>
          <w:szCs w:val="24"/>
          <w:u w:val="single"/>
        </w:rPr>
        <w:t>17/02/2025</w:t>
      </w:r>
      <w:r w:rsidR="006B44F2">
        <w:rPr>
          <w:rFonts w:ascii="Franklin Gothic Medium" w:hAnsi="Franklin Gothic Medium" w:cs="Tahoma"/>
          <w:sz w:val="24"/>
          <w:szCs w:val="24"/>
        </w:rPr>
        <w:t xml:space="preserve">, </w:t>
      </w:r>
      <w:r w:rsidRPr="00B1154F">
        <w:rPr>
          <w:rFonts w:ascii="Franklin Gothic Medium" w:hAnsi="Franklin Gothic Medium" w:cs="Tahoma"/>
          <w:sz w:val="24"/>
          <w:szCs w:val="24"/>
        </w:rPr>
        <w:t xml:space="preserve">με βάση </w:t>
      </w:r>
      <w:r w:rsidRPr="00B1154F">
        <w:rPr>
          <w:rFonts w:ascii="Franklin Gothic Medium" w:hAnsi="Franklin Gothic Medium"/>
          <w:sz w:val="24"/>
          <w:szCs w:val="24"/>
        </w:rPr>
        <w:t xml:space="preserve">την υπ’ </w:t>
      </w:r>
      <w:proofErr w:type="spellStart"/>
      <w:r w:rsidRPr="00B1154F">
        <w:rPr>
          <w:rFonts w:ascii="Franklin Gothic Medium" w:hAnsi="Franklin Gothic Medium"/>
          <w:sz w:val="24"/>
          <w:szCs w:val="24"/>
        </w:rPr>
        <w:t>αριθμ</w:t>
      </w:r>
      <w:proofErr w:type="spellEnd"/>
      <w:r w:rsidRPr="00B1154F">
        <w:rPr>
          <w:rFonts w:ascii="Franklin Gothic Medium" w:hAnsi="Franklin Gothic Medium"/>
          <w:sz w:val="24"/>
          <w:szCs w:val="24"/>
        </w:rPr>
        <w:t>. Δ.ΟΡΓ. Α.1125859 ΕΞ 2020/23.10.2020 (Β΄4738) απόφαση του Διοικητή της Ανεξάρτητης Αρχής Δημοσίων Εσόδων «</w:t>
      </w:r>
      <w:r w:rsidRPr="006B44F2">
        <w:rPr>
          <w:rFonts w:ascii="Franklin Gothic Medium" w:hAnsi="Franklin Gothic Medium"/>
          <w:i/>
          <w:sz w:val="24"/>
          <w:szCs w:val="24"/>
        </w:rPr>
        <w:t>Οργανισμός της Ανεξάρτητης Αρχής Δημοσίων Εσόδων</w:t>
      </w:r>
      <w:r w:rsidRPr="00B1154F">
        <w:rPr>
          <w:rFonts w:ascii="Franklin Gothic Medium" w:hAnsi="Franklin Gothic Medium"/>
          <w:sz w:val="24"/>
          <w:szCs w:val="24"/>
        </w:rPr>
        <w:t xml:space="preserve"> </w:t>
      </w:r>
      <w:r w:rsidRPr="002D2D45">
        <w:rPr>
          <w:rFonts w:ascii="Franklin Gothic Medium" w:hAnsi="Franklin Gothic Medium"/>
          <w:i/>
          <w:sz w:val="24"/>
          <w:szCs w:val="24"/>
        </w:rPr>
        <w:t>(Α.Α.Δ.Ε.)</w:t>
      </w:r>
      <w:r w:rsidRPr="00B1154F">
        <w:rPr>
          <w:rFonts w:ascii="Franklin Gothic Medium" w:hAnsi="Franklin Gothic Medium"/>
          <w:sz w:val="24"/>
          <w:szCs w:val="24"/>
        </w:rPr>
        <w:t>», όπως τροποποιήθηκε και ισχύει</w:t>
      </w:r>
      <w:r w:rsidR="00132E80" w:rsidRPr="00132E80">
        <w:rPr>
          <w:rFonts w:ascii="Franklin Gothic Medium" w:hAnsi="Franklin Gothic Medium"/>
          <w:sz w:val="24"/>
          <w:szCs w:val="24"/>
        </w:rPr>
        <w:t xml:space="preserve"> </w:t>
      </w:r>
      <w:r w:rsidR="00132E80">
        <w:rPr>
          <w:rFonts w:ascii="Franklin Gothic Medium" w:hAnsi="Franklin Gothic Medium"/>
          <w:sz w:val="24"/>
          <w:szCs w:val="24"/>
        </w:rPr>
        <w:t>με την</w:t>
      </w:r>
      <w:r w:rsidR="00883248" w:rsidRPr="00883248">
        <w:rPr>
          <w:rFonts w:ascii="Franklin Gothic Medium" w:hAnsi="Franklin Gothic Medium"/>
          <w:sz w:val="24"/>
          <w:szCs w:val="24"/>
        </w:rPr>
        <w:t xml:space="preserve"> </w:t>
      </w:r>
      <w:r w:rsidR="00883248" w:rsidRPr="00B1154F">
        <w:rPr>
          <w:rFonts w:ascii="Franklin Gothic Medium" w:hAnsi="Franklin Gothic Medium"/>
          <w:sz w:val="24"/>
          <w:szCs w:val="24"/>
        </w:rPr>
        <w:t>Δ.ΟΡΓ. Α.</w:t>
      </w:r>
      <w:r w:rsidR="00883248">
        <w:rPr>
          <w:rFonts w:ascii="Franklin Gothic Medium" w:hAnsi="Franklin Gothic Medium"/>
          <w:sz w:val="24"/>
          <w:szCs w:val="24"/>
        </w:rPr>
        <w:t>1145706</w:t>
      </w:r>
      <w:r w:rsidR="00883248" w:rsidRPr="00B1154F">
        <w:rPr>
          <w:rFonts w:ascii="Franklin Gothic Medium" w:hAnsi="Franklin Gothic Medium"/>
          <w:sz w:val="24"/>
          <w:szCs w:val="24"/>
        </w:rPr>
        <w:t xml:space="preserve"> ΕΞ 202</w:t>
      </w:r>
      <w:r w:rsidR="00883248">
        <w:rPr>
          <w:rFonts w:ascii="Franklin Gothic Medium" w:hAnsi="Franklin Gothic Medium"/>
          <w:sz w:val="24"/>
          <w:szCs w:val="24"/>
        </w:rPr>
        <w:t>4</w:t>
      </w:r>
      <w:r w:rsidR="00883248" w:rsidRPr="00B1154F">
        <w:rPr>
          <w:rFonts w:ascii="Franklin Gothic Medium" w:hAnsi="Franklin Gothic Medium"/>
          <w:sz w:val="24"/>
          <w:szCs w:val="24"/>
        </w:rPr>
        <w:t>/</w:t>
      </w:r>
      <w:r w:rsidR="00883248">
        <w:rPr>
          <w:rFonts w:ascii="Franklin Gothic Medium" w:hAnsi="Franklin Gothic Medium"/>
          <w:sz w:val="24"/>
          <w:szCs w:val="24"/>
        </w:rPr>
        <w:t>19</w:t>
      </w:r>
      <w:r w:rsidR="00883248" w:rsidRPr="00B1154F">
        <w:rPr>
          <w:rFonts w:ascii="Franklin Gothic Medium" w:hAnsi="Franklin Gothic Medium"/>
          <w:sz w:val="24"/>
          <w:szCs w:val="24"/>
        </w:rPr>
        <w:t>.1</w:t>
      </w:r>
      <w:r w:rsidR="00883248">
        <w:rPr>
          <w:rFonts w:ascii="Franklin Gothic Medium" w:hAnsi="Franklin Gothic Medium"/>
          <w:sz w:val="24"/>
          <w:szCs w:val="24"/>
        </w:rPr>
        <w:t>2</w:t>
      </w:r>
      <w:r w:rsidR="00883248" w:rsidRPr="00B1154F">
        <w:rPr>
          <w:rFonts w:ascii="Franklin Gothic Medium" w:hAnsi="Franklin Gothic Medium"/>
          <w:sz w:val="24"/>
          <w:szCs w:val="24"/>
        </w:rPr>
        <w:t>.202</w:t>
      </w:r>
      <w:r w:rsidR="00883248">
        <w:rPr>
          <w:rFonts w:ascii="Franklin Gothic Medium" w:hAnsi="Franklin Gothic Medium"/>
          <w:sz w:val="24"/>
          <w:szCs w:val="24"/>
        </w:rPr>
        <w:t>4</w:t>
      </w:r>
      <w:r w:rsidR="00883248" w:rsidRPr="00B1154F">
        <w:rPr>
          <w:rFonts w:ascii="Franklin Gothic Medium" w:hAnsi="Franklin Gothic Medium"/>
          <w:sz w:val="24"/>
          <w:szCs w:val="24"/>
        </w:rPr>
        <w:t xml:space="preserve"> (Β΄</w:t>
      </w:r>
      <w:r w:rsidR="00883248">
        <w:rPr>
          <w:rFonts w:ascii="Franklin Gothic Medium" w:hAnsi="Franklin Gothic Medium"/>
          <w:sz w:val="24"/>
          <w:szCs w:val="24"/>
        </w:rPr>
        <w:t>7217</w:t>
      </w:r>
      <w:r w:rsidR="00883248" w:rsidRPr="00B1154F">
        <w:rPr>
          <w:rFonts w:ascii="Franklin Gothic Medium" w:hAnsi="Franklin Gothic Medium"/>
          <w:sz w:val="24"/>
          <w:szCs w:val="24"/>
        </w:rPr>
        <w:t xml:space="preserve">) </w:t>
      </w:r>
      <w:r w:rsidR="00883248">
        <w:rPr>
          <w:rFonts w:ascii="Franklin Gothic Medium" w:hAnsi="Franklin Gothic Medium"/>
          <w:sz w:val="24"/>
          <w:szCs w:val="24"/>
        </w:rPr>
        <w:t>απόφαση</w:t>
      </w:r>
      <w:r w:rsidRPr="00B1154F">
        <w:rPr>
          <w:rFonts w:ascii="Franklin Gothic Medium" w:hAnsi="Franklin Gothic Medium"/>
          <w:sz w:val="24"/>
          <w:szCs w:val="24"/>
        </w:rPr>
        <w:t xml:space="preserve"> </w:t>
      </w:r>
      <w:r w:rsidR="00404C40" w:rsidRPr="00B1154F">
        <w:rPr>
          <w:rFonts w:ascii="Franklin Gothic Medium" w:hAnsi="Franklin Gothic Medium" w:cs="Tahoma"/>
          <w:sz w:val="24"/>
          <w:szCs w:val="24"/>
        </w:rPr>
        <w:t>ως ακολούθως</w:t>
      </w:r>
      <w:r w:rsidRPr="00B1154F">
        <w:rPr>
          <w:rFonts w:ascii="Franklin Gothic Medium" w:hAnsi="Franklin Gothic Medium"/>
          <w:sz w:val="24"/>
          <w:szCs w:val="24"/>
        </w:rPr>
        <w:t>:</w:t>
      </w:r>
    </w:p>
    <w:p w14:paraId="5883378E" w14:textId="77777777" w:rsidR="00F61AE1" w:rsidRDefault="00F61AE1" w:rsidP="00B1154F">
      <w:pPr>
        <w:spacing w:line="360" w:lineRule="auto"/>
        <w:ind w:left="142"/>
        <w:contextualSpacing/>
        <w:rPr>
          <w:rFonts w:ascii="Franklin Gothic Medium" w:hAnsi="Franklin Gothic Medium"/>
          <w:sz w:val="24"/>
          <w:szCs w:val="24"/>
        </w:rPr>
      </w:pPr>
    </w:p>
    <w:tbl>
      <w:tblPr>
        <w:tblW w:w="1034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7371"/>
        <w:gridCol w:w="2126"/>
      </w:tblGrid>
      <w:tr w:rsidR="00404C40" w:rsidRPr="00B1154F" w14:paraId="692729AB" w14:textId="77777777" w:rsidTr="00F2449F">
        <w:trPr>
          <w:trHeight w:val="547"/>
        </w:trPr>
        <w:tc>
          <w:tcPr>
            <w:tcW w:w="10348" w:type="dxa"/>
            <w:gridSpan w:val="3"/>
            <w:tcMar>
              <w:top w:w="0" w:type="dxa"/>
              <w:left w:w="108" w:type="dxa"/>
              <w:bottom w:w="0" w:type="dxa"/>
              <w:right w:w="108" w:type="dxa"/>
            </w:tcMar>
          </w:tcPr>
          <w:p w14:paraId="1AA03B45" w14:textId="77777777" w:rsidR="002D2D45" w:rsidRDefault="00404C40" w:rsidP="00F61AE1">
            <w:pPr>
              <w:autoSpaceDE w:val="0"/>
              <w:autoSpaceDN w:val="0"/>
              <w:adjustRightInd w:val="0"/>
              <w:spacing w:line="276" w:lineRule="auto"/>
              <w:ind w:left="-567" w:right="-340"/>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ΓΕΝΙΚΗ ΔΙΕΥΘΥΝΣΗ ΦΟΡΟΛΟΓΙΚΩΝ ΛΕΙΤΟΥΡΓΙΩΝ </w:t>
            </w:r>
          </w:p>
          <w:p w14:paraId="772BDF6C" w14:textId="21BAE998" w:rsidR="00404C40" w:rsidRPr="00B1154F" w:rsidRDefault="00404C40" w:rsidP="00F61AE1">
            <w:pPr>
              <w:autoSpaceDE w:val="0"/>
              <w:autoSpaceDN w:val="0"/>
              <w:adjustRightInd w:val="0"/>
              <w:spacing w:line="276" w:lineRule="auto"/>
              <w:ind w:left="-567" w:right="-340"/>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(Γ.Δ.Φ.Λ.)</w:t>
            </w:r>
          </w:p>
        </w:tc>
      </w:tr>
      <w:tr w:rsidR="00B002D6" w:rsidRPr="00B1154F" w14:paraId="75DB9702" w14:textId="77777777" w:rsidTr="00F2449F">
        <w:trPr>
          <w:trHeight w:val="547"/>
        </w:trPr>
        <w:tc>
          <w:tcPr>
            <w:tcW w:w="10348" w:type="dxa"/>
            <w:gridSpan w:val="3"/>
            <w:tcMar>
              <w:top w:w="0" w:type="dxa"/>
              <w:left w:w="108" w:type="dxa"/>
              <w:bottom w:w="0" w:type="dxa"/>
              <w:right w:w="108" w:type="dxa"/>
            </w:tcMar>
          </w:tcPr>
          <w:p w14:paraId="6972D5B5" w14:textId="1553012B" w:rsidR="00300A98" w:rsidRDefault="00300A98" w:rsidP="00F61AE1">
            <w:pPr>
              <w:autoSpaceDE w:val="0"/>
              <w:autoSpaceDN w:val="0"/>
              <w:adjustRightInd w:val="0"/>
              <w:spacing w:line="276" w:lineRule="auto"/>
              <w:ind w:left="-567" w:right="-341"/>
              <w:contextualSpacing/>
              <w:jc w:val="center"/>
              <w:rPr>
                <w:rFonts w:ascii="Franklin Gothic Medium" w:hAnsi="Franklin Gothic Medium" w:cs="Tahoma"/>
                <w:b/>
                <w:sz w:val="24"/>
                <w:szCs w:val="28"/>
              </w:rPr>
            </w:pPr>
            <w:r>
              <w:rPr>
                <w:rFonts w:ascii="Franklin Gothic Medium" w:hAnsi="Franklin Gothic Medium" w:cs="Tahoma"/>
                <w:b/>
                <w:sz w:val="24"/>
                <w:szCs w:val="24"/>
              </w:rPr>
              <w:t>ΕΙΔΙΚΗ ΑΠΟΚΕΝΤΡΩΜΕΝΗ ΥΠΗΡΕΣΙΑ</w:t>
            </w:r>
          </w:p>
          <w:p w14:paraId="4CE7DB79" w14:textId="5CAC72FB" w:rsidR="00B1154F" w:rsidRPr="00B1154F" w:rsidRDefault="00300A98" w:rsidP="00F61AE1">
            <w:pPr>
              <w:autoSpaceDE w:val="0"/>
              <w:autoSpaceDN w:val="0"/>
              <w:adjustRightInd w:val="0"/>
              <w:spacing w:line="276" w:lineRule="auto"/>
              <w:ind w:left="-567" w:right="-341"/>
              <w:contextualSpacing/>
              <w:jc w:val="center"/>
              <w:rPr>
                <w:rFonts w:ascii="Franklin Gothic Medium" w:hAnsi="Franklin Gothic Medium"/>
                <w:b/>
                <w:bCs/>
                <w:sz w:val="24"/>
                <w:szCs w:val="24"/>
                <w:lang w:eastAsia="en-US"/>
              </w:rPr>
            </w:pPr>
            <w:r w:rsidRPr="002D2D45">
              <w:rPr>
                <w:rFonts w:ascii="Franklin Gothic Medium" w:hAnsi="Franklin Gothic Medium" w:cs="Tahoma"/>
                <w:b/>
                <w:sz w:val="24"/>
                <w:szCs w:val="24"/>
              </w:rPr>
              <w:t>Κ</w:t>
            </w:r>
            <w:r>
              <w:rPr>
                <w:rFonts w:ascii="Franklin Gothic Medium" w:hAnsi="Franklin Gothic Medium" w:cs="Tahoma"/>
                <w:b/>
                <w:sz w:val="24"/>
                <w:szCs w:val="24"/>
              </w:rPr>
              <w:t>ΕΝΤΡΟ ΕΛΕΓΧΟΥ ΜΕΓΑΛΩΝ ΦΟΡΟΛΟΓΟΥΜΕΝΩΝ</w:t>
            </w:r>
            <w:r w:rsidRPr="002D2D45">
              <w:rPr>
                <w:rFonts w:ascii="Franklin Gothic Medium" w:hAnsi="Franklin Gothic Medium" w:cs="Tahoma"/>
                <w:b/>
                <w:sz w:val="24"/>
                <w:szCs w:val="24"/>
              </w:rPr>
              <w:t xml:space="preserve"> </w:t>
            </w:r>
            <w:r>
              <w:rPr>
                <w:rFonts w:ascii="Franklin Gothic Medium" w:hAnsi="Franklin Gothic Medium" w:cs="Tahoma"/>
                <w:b/>
                <w:sz w:val="24"/>
                <w:szCs w:val="24"/>
              </w:rPr>
              <w:t>(Κ.Ε.ΜΕ.Φ.)</w:t>
            </w:r>
          </w:p>
        </w:tc>
      </w:tr>
      <w:tr w:rsidR="00B002D6" w:rsidRPr="00B1154F" w14:paraId="729A2DD0" w14:textId="77777777" w:rsidTr="00F2449F">
        <w:trPr>
          <w:trHeight w:val="926"/>
        </w:trPr>
        <w:tc>
          <w:tcPr>
            <w:tcW w:w="851" w:type="dxa"/>
            <w:tcMar>
              <w:top w:w="0" w:type="dxa"/>
              <w:left w:w="108" w:type="dxa"/>
              <w:bottom w:w="0" w:type="dxa"/>
              <w:right w:w="108" w:type="dxa"/>
            </w:tcMar>
            <w:vAlign w:val="center"/>
          </w:tcPr>
          <w:p w14:paraId="043D10B5" w14:textId="03EC506A" w:rsidR="00B1154F" w:rsidRPr="00B1154F" w:rsidRDefault="00404C40" w:rsidP="00B1154F">
            <w:pPr>
              <w:spacing w:line="360" w:lineRule="auto"/>
              <w:contextualSpacing/>
              <w:jc w:val="center"/>
              <w:rPr>
                <w:rFonts w:ascii="Franklin Gothic Medium" w:hAnsi="Franklin Gothic Medium"/>
                <w:b/>
                <w:bCs/>
                <w:sz w:val="24"/>
                <w:szCs w:val="24"/>
              </w:rPr>
            </w:pPr>
            <w:r>
              <w:rPr>
                <w:rFonts w:ascii="Franklin Gothic Medium" w:hAnsi="Franklin Gothic Medium"/>
                <w:b/>
                <w:bCs/>
                <w:sz w:val="24"/>
                <w:szCs w:val="24"/>
              </w:rPr>
              <w:t>α</w:t>
            </w:r>
            <w:r w:rsidR="00B1154F" w:rsidRPr="00B1154F">
              <w:rPr>
                <w:rFonts w:ascii="Franklin Gothic Medium" w:hAnsi="Franklin Gothic Medium"/>
                <w:b/>
                <w:bCs/>
                <w:sz w:val="24"/>
                <w:szCs w:val="24"/>
              </w:rPr>
              <w:t>/</w:t>
            </w:r>
            <w:r>
              <w:rPr>
                <w:rFonts w:ascii="Franklin Gothic Medium" w:hAnsi="Franklin Gothic Medium"/>
                <w:b/>
                <w:bCs/>
                <w:sz w:val="24"/>
                <w:szCs w:val="24"/>
              </w:rPr>
              <w:t>α</w:t>
            </w:r>
          </w:p>
        </w:tc>
        <w:tc>
          <w:tcPr>
            <w:tcW w:w="7371" w:type="dxa"/>
            <w:tcMar>
              <w:top w:w="0" w:type="dxa"/>
              <w:left w:w="108" w:type="dxa"/>
              <w:bottom w:w="0" w:type="dxa"/>
              <w:right w:w="108" w:type="dxa"/>
            </w:tcMar>
            <w:vAlign w:val="center"/>
          </w:tcPr>
          <w:p w14:paraId="35B68F4D" w14:textId="7F040087" w:rsidR="00B1154F" w:rsidRPr="00B1154F" w:rsidRDefault="00B1154F" w:rsidP="00300A98">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ΠΡΟΚΗΡΥΣΣΟΜΕΝΕΣ ΘΕΣΕΙΣ </w:t>
            </w:r>
            <w:r w:rsidR="00300A98">
              <w:rPr>
                <w:rFonts w:ascii="Franklin Gothic Medium" w:hAnsi="Franklin Gothic Medium" w:cs="Tahoma"/>
                <w:b/>
                <w:sz w:val="24"/>
                <w:szCs w:val="28"/>
              </w:rPr>
              <w:t>/</w:t>
            </w:r>
            <w:r w:rsidRPr="00B1154F">
              <w:rPr>
                <w:rFonts w:ascii="Franklin Gothic Medium" w:hAnsi="Franklin Gothic Medium" w:cs="Tahoma"/>
                <w:b/>
                <w:sz w:val="24"/>
                <w:szCs w:val="28"/>
              </w:rPr>
              <w:t xml:space="preserve"> ΟΡΓΑΝΙΚΕΣ ΜΟΝΑΔΕΣ</w:t>
            </w:r>
          </w:p>
        </w:tc>
        <w:tc>
          <w:tcPr>
            <w:tcW w:w="2126" w:type="dxa"/>
            <w:tcMar>
              <w:top w:w="0" w:type="dxa"/>
              <w:left w:w="108" w:type="dxa"/>
              <w:bottom w:w="0" w:type="dxa"/>
              <w:right w:w="108" w:type="dxa"/>
            </w:tcMar>
            <w:vAlign w:val="center"/>
          </w:tcPr>
          <w:p w14:paraId="6AAC3A4A" w14:textId="77777777" w:rsidR="00404C40"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ΘΕΣΗ ΕΥΘΥΝΗΣ</w:t>
            </w:r>
          </w:p>
          <w:p w14:paraId="33983E48" w14:textId="105FB078" w:rsidR="00B1154F" w:rsidRPr="00B1154F" w:rsidRDefault="00B1154F" w:rsidP="00300A98">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 ΕΠΙΠΕΔΟΥ</w:t>
            </w:r>
          </w:p>
        </w:tc>
      </w:tr>
      <w:tr w:rsidR="00B002D6" w:rsidRPr="00B1154F" w14:paraId="1EC78298" w14:textId="77777777" w:rsidTr="00F2449F">
        <w:trPr>
          <w:trHeight w:val="638"/>
        </w:trPr>
        <w:tc>
          <w:tcPr>
            <w:tcW w:w="851" w:type="dxa"/>
            <w:tcMar>
              <w:top w:w="0" w:type="dxa"/>
              <w:left w:w="108" w:type="dxa"/>
              <w:bottom w:w="0" w:type="dxa"/>
              <w:right w:w="108" w:type="dxa"/>
            </w:tcMar>
          </w:tcPr>
          <w:p w14:paraId="1FDC86B7"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1.</w:t>
            </w:r>
          </w:p>
        </w:tc>
        <w:tc>
          <w:tcPr>
            <w:tcW w:w="7371" w:type="dxa"/>
            <w:tcMar>
              <w:top w:w="0" w:type="dxa"/>
              <w:left w:w="108" w:type="dxa"/>
              <w:bottom w:w="0" w:type="dxa"/>
              <w:right w:w="108" w:type="dxa"/>
            </w:tcMar>
          </w:tcPr>
          <w:p w14:paraId="6A28E196" w14:textId="3C77B6F6" w:rsidR="00B1154F" w:rsidRPr="00B1154F" w:rsidRDefault="00F2449F" w:rsidP="00300A98">
            <w:pPr>
              <w:spacing w:line="360" w:lineRule="auto"/>
              <w:ind w:left="-78"/>
              <w:contextualSpacing/>
              <w:jc w:val="left"/>
              <w:rPr>
                <w:rFonts w:ascii="Franklin Gothic Medium" w:hAnsi="Franklin Gothic Medium" w:cs="Tahoma"/>
                <w:b/>
                <w:sz w:val="24"/>
                <w:szCs w:val="28"/>
              </w:rPr>
            </w:pPr>
            <w:r>
              <w:rPr>
                <w:rFonts w:ascii="Franklin Gothic Medium" w:hAnsi="Franklin Gothic Medium" w:cs="Tahoma"/>
                <w:b/>
                <w:sz w:val="24"/>
                <w:szCs w:val="28"/>
              </w:rPr>
              <w:t xml:space="preserve"> </w:t>
            </w:r>
            <w:r w:rsidR="00B1154F" w:rsidRPr="00B1154F">
              <w:rPr>
                <w:rFonts w:ascii="Franklin Gothic Medium" w:hAnsi="Franklin Gothic Medium" w:cs="Tahoma"/>
                <w:b/>
                <w:sz w:val="24"/>
                <w:szCs w:val="28"/>
              </w:rPr>
              <w:t xml:space="preserve">Διεύθυνση </w:t>
            </w:r>
            <w:r w:rsidR="00300A98" w:rsidRPr="002D2D45">
              <w:rPr>
                <w:rFonts w:ascii="Franklin Gothic Medium" w:hAnsi="Franklin Gothic Medium" w:cs="Tahoma"/>
                <w:b/>
                <w:sz w:val="24"/>
                <w:szCs w:val="24"/>
              </w:rPr>
              <w:t xml:space="preserve">Κέντρου </w:t>
            </w:r>
            <w:r w:rsidR="00300A98">
              <w:rPr>
                <w:rFonts w:ascii="Franklin Gothic Medium" w:hAnsi="Franklin Gothic Medium" w:cs="Tahoma"/>
                <w:b/>
                <w:sz w:val="24"/>
                <w:szCs w:val="24"/>
              </w:rPr>
              <w:t>Ελέγχου Μεγάλων Φορολογουμένων</w:t>
            </w:r>
            <w:r w:rsidR="00300A98" w:rsidRPr="002D2D45">
              <w:rPr>
                <w:rFonts w:ascii="Franklin Gothic Medium" w:hAnsi="Franklin Gothic Medium" w:cs="Tahoma"/>
                <w:b/>
                <w:sz w:val="24"/>
                <w:szCs w:val="24"/>
              </w:rPr>
              <w:t xml:space="preserve"> </w:t>
            </w:r>
            <w:r w:rsidR="00300A98">
              <w:rPr>
                <w:rFonts w:ascii="Franklin Gothic Medium" w:hAnsi="Franklin Gothic Medium" w:cs="Tahoma"/>
                <w:b/>
                <w:sz w:val="24"/>
                <w:szCs w:val="24"/>
              </w:rPr>
              <w:t>(Κ.Ε.ΜΕ.Φ.)</w:t>
            </w:r>
          </w:p>
        </w:tc>
        <w:tc>
          <w:tcPr>
            <w:tcW w:w="2126" w:type="dxa"/>
            <w:tcMar>
              <w:top w:w="0" w:type="dxa"/>
              <w:left w:w="108" w:type="dxa"/>
              <w:bottom w:w="0" w:type="dxa"/>
              <w:right w:w="108" w:type="dxa"/>
            </w:tcMar>
          </w:tcPr>
          <w:p w14:paraId="3D631FCB"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Διεύθυνση</w:t>
            </w:r>
          </w:p>
        </w:tc>
      </w:tr>
      <w:tr w:rsidR="00B002D6" w:rsidRPr="00B1154F" w14:paraId="64ABDDA3" w14:textId="77777777" w:rsidTr="00F2449F">
        <w:trPr>
          <w:trHeight w:val="914"/>
        </w:trPr>
        <w:tc>
          <w:tcPr>
            <w:tcW w:w="851" w:type="dxa"/>
            <w:tcMar>
              <w:top w:w="0" w:type="dxa"/>
              <w:left w:w="108" w:type="dxa"/>
              <w:bottom w:w="0" w:type="dxa"/>
              <w:right w:w="108" w:type="dxa"/>
            </w:tcMar>
          </w:tcPr>
          <w:p w14:paraId="66E9BE82"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2.</w:t>
            </w:r>
          </w:p>
        </w:tc>
        <w:tc>
          <w:tcPr>
            <w:tcW w:w="7371" w:type="dxa"/>
            <w:tcMar>
              <w:top w:w="0" w:type="dxa"/>
              <w:left w:w="108" w:type="dxa"/>
              <w:bottom w:w="0" w:type="dxa"/>
              <w:right w:w="108" w:type="dxa"/>
            </w:tcMar>
          </w:tcPr>
          <w:p w14:paraId="303E7165" w14:textId="4E63CB45" w:rsidR="00B1154F" w:rsidRPr="00B1154F" w:rsidRDefault="00B1154F" w:rsidP="00300A98">
            <w:pPr>
              <w:spacing w:line="360" w:lineRule="auto"/>
              <w:contextualSpacing/>
              <w:jc w:val="left"/>
              <w:rPr>
                <w:rFonts w:ascii="Franklin Gothic Medium" w:hAnsi="Franklin Gothic Medium" w:cs="Tahoma"/>
                <w:b/>
                <w:sz w:val="24"/>
                <w:szCs w:val="28"/>
              </w:rPr>
            </w:pPr>
            <w:r w:rsidRPr="00B1154F">
              <w:rPr>
                <w:rFonts w:ascii="Franklin Gothic Medium" w:hAnsi="Franklin Gothic Medium" w:cs="Tahoma"/>
                <w:b/>
                <w:sz w:val="24"/>
                <w:szCs w:val="28"/>
              </w:rPr>
              <w:t>Υποδιεύθυνση Α</w:t>
            </w:r>
            <w:r w:rsidR="00404C40">
              <w:rPr>
                <w:rFonts w:ascii="Franklin Gothic Medium" w:hAnsi="Franklin Gothic Medium" w:cs="Tahoma"/>
                <w:b/>
                <w:sz w:val="24"/>
                <w:szCs w:val="28"/>
              </w:rPr>
              <w:t xml:space="preserve">΄ </w:t>
            </w:r>
            <w:r w:rsidRPr="00B1154F">
              <w:rPr>
                <w:rFonts w:ascii="Franklin Gothic Medium" w:hAnsi="Franklin Gothic Medium" w:cs="Tahoma"/>
                <w:b/>
                <w:sz w:val="24"/>
                <w:szCs w:val="28"/>
              </w:rPr>
              <w:t xml:space="preserve">- </w:t>
            </w:r>
            <w:r w:rsidR="00300A98">
              <w:rPr>
                <w:rFonts w:ascii="Franklin Gothic Medium" w:hAnsi="Franklin Gothic Medium" w:cs="Tahoma"/>
                <w:b/>
                <w:sz w:val="24"/>
                <w:szCs w:val="28"/>
              </w:rPr>
              <w:t>Ελέγχου Μεγάλων Επιχειρήσεων (Οντοτήτων) και Φορολογουμένων Μεγάλου Πλούτου</w:t>
            </w:r>
          </w:p>
        </w:tc>
        <w:tc>
          <w:tcPr>
            <w:tcW w:w="2126" w:type="dxa"/>
            <w:tcMar>
              <w:top w:w="0" w:type="dxa"/>
              <w:left w:w="108" w:type="dxa"/>
              <w:bottom w:w="0" w:type="dxa"/>
              <w:right w:w="108" w:type="dxa"/>
            </w:tcMar>
          </w:tcPr>
          <w:p w14:paraId="6691064E"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w:t>
            </w:r>
          </w:p>
        </w:tc>
      </w:tr>
      <w:tr w:rsidR="00B002D6" w:rsidRPr="00B1154F" w14:paraId="2EE72FE3" w14:textId="77777777" w:rsidTr="00F2449F">
        <w:trPr>
          <w:trHeight w:val="819"/>
        </w:trPr>
        <w:tc>
          <w:tcPr>
            <w:tcW w:w="851" w:type="dxa"/>
            <w:tcMar>
              <w:top w:w="0" w:type="dxa"/>
              <w:left w:w="108" w:type="dxa"/>
              <w:bottom w:w="0" w:type="dxa"/>
              <w:right w:w="108" w:type="dxa"/>
            </w:tcMar>
          </w:tcPr>
          <w:p w14:paraId="3062A75C"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3.</w:t>
            </w:r>
          </w:p>
        </w:tc>
        <w:tc>
          <w:tcPr>
            <w:tcW w:w="7371" w:type="dxa"/>
            <w:tcMar>
              <w:top w:w="0" w:type="dxa"/>
              <w:left w:w="108" w:type="dxa"/>
              <w:bottom w:w="0" w:type="dxa"/>
              <w:right w:w="108" w:type="dxa"/>
            </w:tcMar>
          </w:tcPr>
          <w:p w14:paraId="4F8EA1DD" w14:textId="1E193377" w:rsidR="00B1154F" w:rsidRPr="00B1154F" w:rsidRDefault="00404C40" w:rsidP="00300A98">
            <w:pPr>
              <w:spacing w:line="360" w:lineRule="auto"/>
              <w:contextualSpacing/>
              <w:jc w:val="left"/>
              <w:rPr>
                <w:rFonts w:ascii="Franklin Gothic Medium" w:hAnsi="Franklin Gothic Medium" w:cs="Tahoma"/>
                <w:b/>
                <w:sz w:val="24"/>
                <w:szCs w:val="28"/>
              </w:rPr>
            </w:pPr>
            <w:r w:rsidRPr="00B1154F">
              <w:rPr>
                <w:rFonts w:ascii="Franklin Gothic Medium" w:hAnsi="Franklin Gothic Medium" w:cs="Tahoma"/>
                <w:b/>
                <w:sz w:val="24"/>
                <w:szCs w:val="28"/>
              </w:rPr>
              <w:t xml:space="preserve">Υποδιεύθυνση </w:t>
            </w:r>
            <w:r>
              <w:rPr>
                <w:rFonts w:ascii="Franklin Gothic Medium" w:hAnsi="Franklin Gothic Medium" w:cs="Tahoma"/>
                <w:b/>
                <w:sz w:val="24"/>
                <w:szCs w:val="28"/>
              </w:rPr>
              <w:t>Β΄</w:t>
            </w:r>
            <w:r w:rsidR="00300A98">
              <w:rPr>
                <w:rFonts w:ascii="Franklin Gothic Medium" w:hAnsi="Franklin Gothic Medium" w:cs="Tahoma"/>
                <w:b/>
                <w:sz w:val="24"/>
                <w:szCs w:val="28"/>
              </w:rPr>
              <w:t>- Ελέγχου Μεγάλων Επιχειρήσεων (Οντοτήτων) και Φορολογουμένων Μεγάλου Πλούτου</w:t>
            </w:r>
          </w:p>
        </w:tc>
        <w:tc>
          <w:tcPr>
            <w:tcW w:w="2126" w:type="dxa"/>
            <w:tcMar>
              <w:top w:w="0" w:type="dxa"/>
              <w:left w:w="108" w:type="dxa"/>
              <w:bottom w:w="0" w:type="dxa"/>
              <w:right w:w="108" w:type="dxa"/>
            </w:tcMar>
          </w:tcPr>
          <w:p w14:paraId="2DE46AEF"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w:t>
            </w:r>
          </w:p>
        </w:tc>
      </w:tr>
      <w:tr w:rsidR="00B002D6" w:rsidRPr="00B1154F" w14:paraId="654C586D" w14:textId="77777777" w:rsidTr="00F2449F">
        <w:trPr>
          <w:trHeight w:val="605"/>
        </w:trPr>
        <w:tc>
          <w:tcPr>
            <w:tcW w:w="851" w:type="dxa"/>
            <w:tcMar>
              <w:top w:w="0" w:type="dxa"/>
              <w:left w:w="108" w:type="dxa"/>
              <w:bottom w:w="0" w:type="dxa"/>
              <w:right w:w="108" w:type="dxa"/>
            </w:tcMar>
          </w:tcPr>
          <w:p w14:paraId="7624E1DE" w14:textId="5560F7E4"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4.</w:t>
            </w:r>
          </w:p>
        </w:tc>
        <w:tc>
          <w:tcPr>
            <w:tcW w:w="7371" w:type="dxa"/>
            <w:tcMar>
              <w:top w:w="0" w:type="dxa"/>
              <w:left w:w="108" w:type="dxa"/>
              <w:bottom w:w="0" w:type="dxa"/>
              <w:right w:w="108" w:type="dxa"/>
            </w:tcMar>
          </w:tcPr>
          <w:p w14:paraId="7FF9E9A5" w14:textId="05B1F12E" w:rsidR="00B1154F" w:rsidRPr="00B1154F" w:rsidRDefault="00300A98" w:rsidP="00300A98">
            <w:pPr>
              <w:spacing w:line="360" w:lineRule="auto"/>
              <w:ind w:left="142"/>
              <w:contextualSpacing/>
              <w:jc w:val="left"/>
              <w:rPr>
                <w:rFonts w:ascii="Franklin Gothic Medium" w:hAnsi="Franklin Gothic Medium"/>
                <w:b/>
                <w:sz w:val="24"/>
                <w:szCs w:val="24"/>
              </w:rPr>
            </w:pPr>
            <w:r>
              <w:rPr>
                <w:rFonts w:ascii="Franklin Gothic Medium" w:hAnsi="Franklin Gothic Medium"/>
                <w:b/>
                <w:sz w:val="24"/>
                <w:szCs w:val="24"/>
              </w:rPr>
              <w:t>Υποδιεύθυνση Γ’- Ελέγχου Μεγάλων Επιχειρήσεων (Οντοτήτων), Φορολογουμένων Μεγάλ</w:t>
            </w:r>
            <w:r w:rsidR="00F2449F">
              <w:rPr>
                <w:rFonts w:ascii="Franklin Gothic Medium" w:hAnsi="Franklin Gothic Medium"/>
                <w:b/>
                <w:sz w:val="24"/>
                <w:szCs w:val="24"/>
              </w:rPr>
              <w:t>ου Πλούτου και Κεφαλαίου</w:t>
            </w:r>
          </w:p>
        </w:tc>
        <w:tc>
          <w:tcPr>
            <w:tcW w:w="2126" w:type="dxa"/>
            <w:tcMar>
              <w:top w:w="0" w:type="dxa"/>
              <w:left w:w="108" w:type="dxa"/>
              <w:bottom w:w="0" w:type="dxa"/>
              <w:right w:w="108" w:type="dxa"/>
            </w:tcMar>
          </w:tcPr>
          <w:p w14:paraId="318563A4" w14:textId="6A899DCD" w:rsidR="00B1154F" w:rsidRPr="00B1154F" w:rsidRDefault="00F2449F" w:rsidP="00B1154F">
            <w:pPr>
              <w:spacing w:line="360" w:lineRule="auto"/>
              <w:ind w:left="142"/>
              <w:contextualSpacing/>
              <w:jc w:val="center"/>
              <w:rPr>
                <w:rFonts w:ascii="Franklin Gothic Medium" w:hAnsi="Franklin Gothic Medium"/>
                <w:b/>
                <w:sz w:val="24"/>
                <w:szCs w:val="24"/>
              </w:rPr>
            </w:pPr>
            <w:r w:rsidRPr="00B1154F">
              <w:rPr>
                <w:rFonts w:ascii="Franklin Gothic Medium" w:hAnsi="Franklin Gothic Medium" w:cs="Tahoma"/>
                <w:b/>
                <w:sz w:val="24"/>
                <w:szCs w:val="28"/>
              </w:rPr>
              <w:t>Υποδιεύθυνση</w:t>
            </w:r>
          </w:p>
        </w:tc>
      </w:tr>
      <w:tr w:rsidR="00404C40" w:rsidRPr="00B1154F" w14:paraId="1DA4D56E" w14:textId="77777777" w:rsidTr="00F2449F">
        <w:trPr>
          <w:trHeight w:val="605"/>
        </w:trPr>
        <w:tc>
          <w:tcPr>
            <w:tcW w:w="851" w:type="dxa"/>
            <w:tcMar>
              <w:top w:w="0" w:type="dxa"/>
              <w:left w:w="108" w:type="dxa"/>
              <w:bottom w:w="0" w:type="dxa"/>
              <w:right w:w="108" w:type="dxa"/>
            </w:tcMar>
          </w:tcPr>
          <w:p w14:paraId="5DDC88DF" w14:textId="01078220" w:rsidR="00404C40" w:rsidRPr="00B1154F" w:rsidRDefault="00404C40" w:rsidP="00404C40">
            <w:pPr>
              <w:spacing w:line="360" w:lineRule="auto"/>
              <w:contextualSpacing/>
              <w:jc w:val="center"/>
              <w:rPr>
                <w:rFonts w:ascii="Franklin Gothic Medium" w:hAnsi="Franklin Gothic Medium"/>
                <w:b/>
                <w:sz w:val="24"/>
                <w:szCs w:val="24"/>
              </w:rPr>
            </w:pPr>
            <w:r>
              <w:rPr>
                <w:rFonts w:ascii="Franklin Gothic Medium" w:hAnsi="Franklin Gothic Medium"/>
                <w:b/>
                <w:sz w:val="24"/>
                <w:szCs w:val="24"/>
              </w:rPr>
              <w:t>5.</w:t>
            </w:r>
          </w:p>
        </w:tc>
        <w:tc>
          <w:tcPr>
            <w:tcW w:w="7371" w:type="dxa"/>
            <w:tcMar>
              <w:top w:w="0" w:type="dxa"/>
              <w:left w:w="108" w:type="dxa"/>
              <w:bottom w:w="0" w:type="dxa"/>
              <w:right w:w="108" w:type="dxa"/>
            </w:tcMar>
          </w:tcPr>
          <w:p w14:paraId="707BCCD8" w14:textId="63DD4315" w:rsidR="00404C40" w:rsidRPr="00B1154F" w:rsidRDefault="00F2449F" w:rsidP="00300A98">
            <w:pPr>
              <w:spacing w:line="360" w:lineRule="auto"/>
              <w:ind w:left="142"/>
              <w:contextualSpacing/>
              <w:jc w:val="left"/>
              <w:rPr>
                <w:rFonts w:ascii="Franklin Gothic Medium" w:hAnsi="Franklin Gothic Medium" w:cs="Tahoma"/>
                <w:b/>
                <w:sz w:val="24"/>
                <w:szCs w:val="28"/>
              </w:rPr>
            </w:pPr>
            <w:r>
              <w:rPr>
                <w:rFonts w:ascii="Franklin Gothic Medium" w:hAnsi="Franklin Gothic Medium"/>
                <w:b/>
                <w:sz w:val="24"/>
                <w:szCs w:val="24"/>
              </w:rPr>
              <w:t>Υποδιεύθυνση Δ’- Ελέγχου Μεγάλων Επιχειρήσεων (Οντοτήτων), Φορολογουμένων Μεγάλου Πλούτου και Κεφαλαίου, με έδρα στην Περιφερειακή Ενότητα Θεσσαλονίκης</w:t>
            </w:r>
          </w:p>
        </w:tc>
        <w:tc>
          <w:tcPr>
            <w:tcW w:w="2126" w:type="dxa"/>
            <w:tcMar>
              <w:top w:w="0" w:type="dxa"/>
              <w:left w:w="108" w:type="dxa"/>
              <w:bottom w:w="0" w:type="dxa"/>
              <w:right w:w="108" w:type="dxa"/>
            </w:tcMar>
          </w:tcPr>
          <w:p w14:paraId="586E61A5" w14:textId="63A9DF37" w:rsidR="00404C40" w:rsidRPr="00B1154F" w:rsidRDefault="00404C40" w:rsidP="00404C40">
            <w:pPr>
              <w:spacing w:line="360" w:lineRule="auto"/>
              <w:ind w:left="142"/>
              <w:contextualSpacing/>
              <w:jc w:val="center"/>
              <w:rPr>
                <w:rFonts w:ascii="Franklin Gothic Medium" w:hAnsi="Franklin Gothic Medium"/>
                <w:b/>
                <w:sz w:val="24"/>
                <w:szCs w:val="24"/>
              </w:rPr>
            </w:pPr>
            <w:r w:rsidRPr="00B1154F">
              <w:rPr>
                <w:rFonts w:ascii="Franklin Gothic Medium" w:hAnsi="Franklin Gothic Medium" w:cs="Tahoma"/>
                <w:b/>
                <w:sz w:val="24"/>
                <w:szCs w:val="28"/>
              </w:rPr>
              <w:t>Υποδιεύθυνση</w:t>
            </w:r>
          </w:p>
        </w:tc>
      </w:tr>
      <w:tr w:rsidR="00404C40" w:rsidRPr="00B1154F" w14:paraId="7C0B1489" w14:textId="77777777" w:rsidTr="00F2449F">
        <w:trPr>
          <w:trHeight w:val="605"/>
        </w:trPr>
        <w:tc>
          <w:tcPr>
            <w:tcW w:w="851" w:type="dxa"/>
            <w:tcMar>
              <w:top w:w="0" w:type="dxa"/>
              <w:left w:w="108" w:type="dxa"/>
              <w:bottom w:w="0" w:type="dxa"/>
              <w:right w:w="108" w:type="dxa"/>
            </w:tcMar>
          </w:tcPr>
          <w:p w14:paraId="0EC1C539" w14:textId="63107600" w:rsidR="00404C40" w:rsidRPr="00B1154F" w:rsidRDefault="00404C40" w:rsidP="00404C40">
            <w:pPr>
              <w:spacing w:line="360" w:lineRule="auto"/>
              <w:contextualSpacing/>
              <w:jc w:val="center"/>
              <w:rPr>
                <w:rFonts w:ascii="Franklin Gothic Medium" w:hAnsi="Franklin Gothic Medium"/>
                <w:b/>
                <w:sz w:val="24"/>
                <w:szCs w:val="24"/>
              </w:rPr>
            </w:pPr>
            <w:r>
              <w:rPr>
                <w:rFonts w:ascii="Franklin Gothic Medium" w:hAnsi="Franklin Gothic Medium"/>
                <w:b/>
                <w:sz w:val="24"/>
                <w:szCs w:val="24"/>
              </w:rPr>
              <w:t>6.</w:t>
            </w:r>
          </w:p>
        </w:tc>
        <w:tc>
          <w:tcPr>
            <w:tcW w:w="7371" w:type="dxa"/>
            <w:tcMar>
              <w:top w:w="0" w:type="dxa"/>
              <w:left w:w="108" w:type="dxa"/>
              <w:bottom w:w="0" w:type="dxa"/>
              <w:right w:w="108" w:type="dxa"/>
            </w:tcMar>
          </w:tcPr>
          <w:p w14:paraId="3AB7C511" w14:textId="07E89422" w:rsidR="00404C40" w:rsidRPr="00B1154F" w:rsidRDefault="00F2449F" w:rsidP="00300A98">
            <w:pPr>
              <w:spacing w:line="360" w:lineRule="auto"/>
              <w:ind w:left="142"/>
              <w:contextualSpacing/>
              <w:jc w:val="left"/>
              <w:rPr>
                <w:rFonts w:ascii="Franklin Gothic Medium" w:hAnsi="Franklin Gothic Medium" w:cs="Tahoma"/>
                <w:b/>
                <w:sz w:val="24"/>
                <w:szCs w:val="28"/>
              </w:rPr>
            </w:pPr>
            <w:r>
              <w:rPr>
                <w:rFonts w:ascii="Franklin Gothic Medium" w:hAnsi="Franklin Gothic Medium"/>
                <w:b/>
                <w:sz w:val="24"/>
                <w:szCs w:val="24"/>
              </w:rPr>
              <w:t>Υποδιεύθυνση Ε’-Δικαστικού, Νομικής Υποστήριξης και Εσόδων</w:t>
            </w:r>
          </w:p>
        </w:tc>
        <w:tc>
          <w:tcPr>
            <w:tcW w:w="2126" w:type="dxa"/>
            <w:tcMar>
              <w:top w:w="0" w:type="dxa"/>
              <w:left w:w="108" w:type="dxa"/>
              <w:bottom w:w="0" w:type="dxa"/>
              <w:right w:w="108" w:type="dxa"/>
            </w:tcMar>
          </w:tcPr>
          <w:p w14:paraId="37100135" w14:textId="20BB1F83" w:rsidR="00404C40" w:rsidRPr="00B1154F" w:rsidRDefault="00404C40" w:rsidP="00404C40">
            <w:pPr>
              <w:spacing w:line="360" w:lineRule="auto"/>
              <w:ind w:left="142"/>
              <w:contextualSpacing/>
              <w:jc w:val="center"/>
              <w:rPr>
                <w:rFonts w:ascii="Franklin Gothic Medium" w:hAnsi="Franklin Gothic Medium"/>
                <w:b/>
                <w:sz w:val="24"/>
                <w:szCs w:val="24"/>
              </w:rPr>
            </w:pPr>
            <w:r w:rsidRPr="00B1154F">
              <w:rPr>
                <w:rFonts w:ascii="Franklin Gothic Medium" w:hAnsi="Franklin Gothic Medium" w:cs="Tahoma"/>
                <w:b/>
                <w:sz w:val="24"/>
                <w:szCs w:val="28"/>
              </w:rPr>
              <w:t>Υποδιεύθυνση</w:t>
            </w:r>
          </w:p>
        </w:tc>
      </w:tr>
    </w:tbl>
    <w:p w14:paraId="65D96A6C" w14:textId="77777777" w:rsidR="00AB710A" w:rsidRPr="00910F48" w:rsidRDefault="00AB710A" w:rsidP="00B1154F">
      <w:pPr>
        <w:pStyle w:val="23"/>
        <w:spacing w:after="0" w:line="360" w:lineRule="auto"/>
        <w:ind w:left="0" w:right="-1"/>
        <w:contextualSpacing/>
        <w:jc w:val="both"/>
        <w:rPr>
          <w:rFonts w:ascii="Franklin Gothic Medium" w:hAnsi="Franklin Gothic Medium"/>
          <w:b/>
          <w:sz w:val="24"/>
          <w:szCs w:val="24"/>
        </w:rPr>
      </w:pPr>
    </w:p>
    <w:p w14:paraId="5BC53561" w14:textId="7026B7E1" w:rsidR="00B1154F" w:rsidRPr="00E154D5" w:rsidRDefault="00B1154F" w:rsidP="00B1154F">
      <w:pPr>
        <w:pStyle w:val="23"/>
        <w:numPr>
          <w:ilvl w:val="0"/>
          <w:numId w:val="8"/>
        </w:numPr>
        <w:spacing w:after="0" w:line="360" w:lineRule="auto"/>
        <w:ind w:right="-1"/>
        <w:contextualSpacing/>
        <w:jc w:val="both"/>
        <w:rPr>
          <w:rFonts w:ascii="Franklin Gothic Medium" w:hAnsi="Franklin Gothic Medium"/>
          <w:sz w:val="24"/>
          <w:szCs w:val="24"/>
        </w:rPr>
      </w:pPr>
      <w:r w:rsidRPr="00910F48">
        <w:rPr>
          <w:rFonts w:ascii="Franklin Gothic Medium" w:hAnsi="Franklin Gothic Medium"/>
          <w:b/>
          <w:sz w:val="24"/>
          <w:szCs w:val="24"/>
        </w:rPr>
        <w:t>Π</w:t>
      </w:r>
      <w:r w:rsidRPr="00B1154F">
        <w:rPr>
          <w:rFonts w:ascii="Franklin Gothic Medium" w:hAnsi="Franklin Gothic Medium"/>
          <w:b/>
          <w:sz w:val="24"/>
          <w:szCs w:val="24"/>
        </w:rPr>
        <w:t xml:space="preserve">εριγράμματα θέσεων εργασίας </w:t>
      </w:r>
      <w:r w:rsidRPr="00B1154F">
        <w:rPr>
          <w:rFonts w:ascii="Franklin Gothic Medium" w:hAnsi="Franklin Gothic Medium" w:cs="Tahoma"/>
          <w:b/>
          <w:sz w:val="24"/>
          <w:szCs w:val="28"/>
        </w:rPr>
        <w:t>Προϊσταμένων οργανικών μονάδων επιπέδου Διεύθυνσης και Υποδιεύθυνσης του</w:t>
      </w:r>
      <w:r w:rsidR="00213642" w:rsidRPr="00213642">
        <w:rPr>
          <w:rFonts w:ascii="Franklin Gothic Medium" w:hAnsi="Franklin Gothic Medium" w:cs="Tahoma"/>
          <w:b/>
          <w:sz w:val="24"/>
          <w:szCs w:val="24"/>
        </w:rPr>
        <w:t xml:space="preserve"> </w:t>
      </w:r>
      <w:r w:rsidR="00213642" w:rsidRPr="002D2D45">
        <w:rPr>
          <w:rFonts w:ascii="Franklin Gothic Medium" w:hAnsi="Franklin Gothic Medium" w:cs="Tahoma"/>
          <w:b/>
          <w:sz w:val="24"/>
          <w:szCs w:val="24"/>
        </w:rPr>
        <w:t xml:space="preserve">Κέντρου </w:t>
      </w:r>
      <w:r w:rsidR="00213642">
        <w:rPr>
          <w:rFonts w:ascii="Franklin Gothic Medium" w:hAnsi="Franklin Gothic Medium" w:cs="Tahoma"/>
          <w:b/>
          <w:sz w:val="24"/>
          <w:szCs w:val="24"/>
        </w:rPr>
        <w:t>Ελέγχου Μεγάλων Φορολογουμένων</w:t>
      </w:r>
      <w:r w:rsidRPr="00B1154F">
        <w:rPr>
          <w:rFonts w:ascii="Franklin Gothic Medium" w:hAnsi="Franklin Gothic Medium" w:cs="Tahoma"/>
          <w:b/>
          <w:sz w:val="24"/>
          <w:szCs w:val="28"/>
        </w:rPr>
        <w:t>, της Ανεξάρτητης Αρχής Δημοσίων Εσόδων (ΑΑΔΕ)</w:t>
      </w:r>
      <w:r w:rsidRPr="00B1154F">
        <w:rPr>
          <w:rFonts w:ascii="Franklin Gothic Medium" w:hAnsi="Franklin Gothic Medium" w:cs="Tahoma"/>
          <w:b/>
          <w:sz w:val="24"/>
          <w:szCs w:val="24"/>
        </w:rPr>
        <w:t>.</w:t>
      </w:r>
    </w:p>
    <w:p w14:paraId="5002635F" w14:textId="77777777" w:rsidR="00E154D5" w:rsidRPr="00B1154F" w:rsidRDefault="00E154D5" w:rsidP="00E154D5">
      <w:pPr>
        <w:pStyle w:val="23"/>
        <w:spacing w:after="0" w:line="360" w:lineRule="auto"/>
        <w:ind w:left="644" w:right="-1"/>
        <w:contextualSpacing/>
        <w:jc w:val="both"/>
        <w:rPr>
          <w:rFonts w:ascii="Franklin Gothic Medium" w:hAnsi="Franklin Gothic Medium"/>
          <w:sz w:val="24"/>
          <w:szCs w:val="24"/>
        </w:rPr>
      </w:pPr>
    </w:p>
    <w:p w14:paraId="3672BC04"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sz w:val="24"/>
          <w:szCs w:val="24"/>
        </w:rPr>
        <w:t>Σημειώνεται</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ότι τα περιγράμματα θέσεων </w:t>
      </w:r>
      <w:r w:rsidRPr="008E57CC">
        <w:rPr>
          <w:rFonts w:ascii="Franklin Gothic Medium" w:hAnsi="Franklin Gothic Medium" w:cs="Tahoma"/>
          <w:sz w:val="24"/>
          <w:szCs w:val="24"/>
        </w:rPr>
        <w:t xml:space="preserve">εργασίας </w:t>
      </w:r>
      <w:r w:rsidRPr="008E57CC">
        <w:rPr>
          <w:rFonts w:ascii="Franklin Gothic Medium" w:hAnsi="Franklin Gothic Medium"/>
          <w:sz w:val="24"/>
          <w:szCs w:val="24"/>
        </w:rPr>
        <w:t>δεν έχουν προσδιοριστεί</w:t>
      </w:r>
      <w:r w:rsidRPr="00B1154F">
        <w:rPr>
          <w:rFonts w:ascii="Franklin Gothic Medium" w:hAnsi="Franklin Gothic Medium"/>
          <w:sz w:val="24"/>
          <w:szCs w:val="24"/>
        </w:rPr>
        <w:t xml:space="preserve"> και κατ’ επέκταση λαμβάνονται υπόψη μόνο οι προϋποθέσεις και τα κύρια ή πρόσθετα προσόντα επιλογής, που ορίζονται στην πρόσκληση σύμφωνα με το άρθρο 1 παρ.3 περ. α</w:t>
      </w:r>
      <w:r w:rsidRPr="00B1154F">
        <w:rPr>
          <w:rFonts w:ascii="Franklin Gothic Medium" w:hAnsi="Franklin Gothic Medium" w:cs="Tahoma"/>
          <w:sz w:val="24"/>
          <w:szCs w:val="24"/>
        </w:rPr>
        <w:t xml:space="preserve"> της ΔΔΑΔ Γ 1076146 ΕΞ 2021/03.09.2021 (Β΄ 4444) Απόφασης του Διοικητή της ΑΑΔΕ </w:t>
      </w:r>
      <w:r w:rsidRPr="00B1154F">
        <w:rPr>
          <w:rFonts w:ascii="Franklin Gothic Medium" w:hAnsi="Franklin Gothic Medium" w:cs="Tahoma"/>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w:t>
      </w:r>
      <w:r w:rsidRPr="00B1154F">
        <w:rPr>
          <w:rFonts w:ascii="Franklin Gothic Medium" w:hAnsi="Franklin Gothic Medium" w:cs="Tahoma"/>
          <w:i/>
          <w:sz w:val="24"/>
          <w:szCs w:val="24"/>
        </w:rPr>
        <w:lastRenderedPageBreak/>
        <w:t>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Tahoma"/>
          <w:sz w:val="24"/>
          <w:szCs w:val="24"/>
        </w:rPr>
        <w:t xml:space="preserve"> όπως ισχύει.</w:t>
      </w:r>
    </w:p>
    <w:p w14:paraId="6AA3AF08" w14:textId="77777777" w:rsidR="00B1154F" w:rsidRPr="00B1154F" w:rsidRDefault="00B1154F" w:rsidP="00B1154F">
      <w:pPr>
        <w:pStyle w:val="23"/>
        <w:spacing w:after="0" w:line="360" w:lineRule="auto"/>
        <w:ind w:left="644" w:right="-1"/>
        <w:contextualSpacing/>
        <w:jc w:val="both"/>
        <w:rPr>
          <w:rFonts w:ascii="Franklin Gothic Medium" w:hAnsi="Franklin Gothic Medium" w:cs="Tahoma"/>
          <w:b/>
          <w:sz w:val="24"/>
          <w:szCs w:val="24"/>
        </w:rPr>
      </w:pPr>
    </w:p>
    <w:p w14:paraId="247EADFC"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Επιπλέον, κάθε ειδικότερο καθήκον που απορρέει από αρμοδιότητες που περιγράφονται στις οικείες διατάξεις της υπ’ αριθμ. Δ.ΟΡΓ. Α 1125859 ΕΞ 2020/23.10.2020 (Β΄4738) απόφασης του Διοικητή της Ανεξάρτητης Αρχής Δημοσίων Εσόδων, με θέμα, «</w:t>
      </w:r>
      <w:r w:rsidRPr="00404C40">
        <w:rPr>
          <w:rFonts w:ascii="Franklin Gothic Medium" w:hAnsi="Franklin Gothic Medium" w:cs="Tahoma"/>
          <w:i/>
          <w:sz w:val="24"/>
          <w:szCs w:val="24"/>
        </w:rPr>
        <w:t>Οργανισμός της Ανεξάρτητης Αρχής Δημοσίων Εσόδων (Α.Α.Δ.Ε.)</w:t>
      </w:r>
      <w:r w:rsidRPr="00B1154F">
        <w:rPr>
          <w:rFonts w:ascii="Franklin Gothic Medium" w:hAnsi="Franklin Gothic Medium" w:cs="Tahoma"/>
          <w:sz w:val="24"/>
          <w:szCs w:val="24"/>
        </w:rPr>
        <w:t>», όπως έχει τροποποιηθεί, συμπληρωθεί και ισχύει, αποτελεί μέρος των καθηκόντων των Προϊσταμένων των ως άνω προκηρυσσόμενων θέσεων ευθύνης.</w:t>
      </w:r>
    </w:p>
    <w:p w14:paraId="3BF39411" w14:textId="33E43A5A" w:rsidR="00B1154F" w:rsidRDefault="00B1154F" w:rsidP="00B1154F">
      <w:pPr>
        <w:pStyle w:val="23"/>
        <w:spacing w:after="0" w:line="360" w:lineRule="auto"/>
        <w:ind w:left="644" w:right="-1"/>
        <w:contextualSpacing/>
        <w:jc w:val="both"/>
        <w:rPr>
          <w:rFonts w:ascii="Franklin Gothic Medium" w:hAnsi="Franklin Gothic Medium"/>
          <w:sz w:val="24"/>
          <w:szCs w:val="24"/>
        </w:rPr>
      </w:pPr>
    </w:p>
    <w:p w14:paraId="0A8418DC" w14:textId="77777777" w:rsidR="00B1154F" w:rsidRPr="00B1154F" w:rsidRDefault="00B1154F" w:rsidP="00B1154F">
      <w:pPr>
        <w:pStyle w:val="23"/>
        <w:numPr>
          <w:ilvl w:val="0"/>
          <w:numId w:val="8"/>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Δικαίωμα υποβολής αίτησης υποψηφιότητας</w:t>
      </w:r>
    </w:p>
    <w:p w14:paraId="08BA6ABF" w14:textId="77777777" w:rsidR="00B1154F" w:rsidRPr="00B1154F" w:rsidRDefault="00B1154F" w:rsidP="00B1154F">
      <w:pPr>
        <w:pStyle w:val="23"/>
        <w:spacing w:after="0" w:line="360" w:lineRule="auto"/>
        <w:ind w:left="284" w:right="-1"/>
        <w:contextualSpacing/>
        <w:jc w:val="both"/>
        <w:rPr>
          <w:rFonts w:ascii="Franklin Gothic Medium" w:hAnsi="Franklin Gothic Medium" w:cs="Tahoma"/>
          <w:b/>
          <w:sz w:val="24"/>
          <w:szCs w:val="24"/>
          <w:u w:val="single"/>
        </w:rPr>
      </w:pPr>
    </w:p>
    <w:p w14:paraId="5BCD4D9B" w14:textId="3CD96159" w:rsidR="002D2D45" w:rsidRPr="00F61AE1" w:rsidRDefault="00B1154F" w:rsidP="002D2D45">
      <w:pPr>
        <w:pStyle w:val="af0"/>
        <w:numPr>
          <w:ilvl w:val="1"/>
          <w:numId w:val="8"/>
        </w:numPr>
        <w:spacing w:after="0" w:line="360" w:lineRule="auto"/>
        <w:jc w:val="both"/>
        <w:rPr>
          <w:rFonts w:ascii="Franklin Gothic Medium" w:hAnsi="Franklin Gothic Medium" w:cs="Tahoma"/>
          <w:b/>
          <w:sz w:val="24"/>
          <w:szCs w:val="24"/>
          <w:u w:val="single"/>
        </w:rPr>
      </w:pPr>
      <w:r w:rsidRPr="00F61AE1">
        <w:rPr>
          <w:rFonts w:ascii="Franklin Gothic Medium" w:hAnsi="Franklin Gothic Medium" w:cs="Tahoma"/>
          <w:sz w:val="24"/>
          <w:szCs w:val="24"/>
        </w:rPr>
        <w:t xml:space="preserve">Δικαίωμα υποβολής αίτησης υποψηφιότητας για τις ως άνω προκηρυσσόμενες θέσεις ευθύνης έχουν, σύμφωνα με τα οριζόμενα στις διατάξεις του </w:t>
      </w:r>
      <w:r w:rsidRPr="00F61AE1">
        <w:rPr>
          <w:rFonts w:ascii="Franklin Gothic Medium" w:hAnsi="Franklin Gothic Medium" w:cs="Tahoma"/>
          <w:b/>
          <w:sz w:val="24"/>
          <w:szCs w:val="24"/>
        </w:rPr>
        <w:t>άρθρου 76 «</w:t>
      </w:r>
      <w:r w:rsidRPr="00F61AE1">
        <w:rPr>
          <w:rFonts w:ascii="Franklin Gothic Medium" w:hAnsi="Franklin Gothic Medium" w:cs="Tahoma"/>
          <w:b/>
          <w:bCs/>
          <w:i/>
          <w:sz w:val="24"/>
          <w:szCs w:val="24"/>
        </w:rPr>
        <w:t>Κλάδοι Προϊσταμένων Διευθύνσεων και Υποδιευθύνσεων των Ειδικών Αποκεντρωμένων και Περιφερειακών Υπηρεσιών</w:t>
      </w:r>
      <w:r w:rsidRPr="00F61AE1">
        <w:rPr>
          <w:rFonts w:ascii="Franklin Gothic Medium" w:hAnsi="Franklin Gothic Medium" w:cs="Tahoma"/>
          <w:b/>
          <w:i/>
          <w:sz w:val="24"/>
          <w:szCs w:val="24"/>
        </w:rPr>
        <w:t>»</w:t>
      </w:r>
      <w:r w:rsidRPr="00F61AE1">
        <w:rPr>
          <w:rFonts w:ascii="Franklin Gothic Medium" w:hAnsi="Franklin Gothic Medium" w:cs="Tahoma"/>
          <w:i/>
          <w:sz w:val="24"/>
          <w:szCs w:val="24"/>
        </w:rPr>
        <w:t xml:space="preserve"> </w:t>
      </w:r>
      <w:r w:rsidRPr="00F61AE1">
        <w:rPr>
          <w:rFonts w:ascii="Franklin Gothic Medium" w:hAnsi="Franklin Gothic Medium" w:cs="Tahoma"/>
          <w:sz w:val="24"/>
          <w:szCs w:val="24"/>
        </w:rPr>
        <w:t>της υπ’ αριθ. πρωτ. Δ.ΟΡΓ.Α 1125859 ΕΞ 2020/23.10.2020 (Β΄4738) Απόφασης του Διοικητή της Ανεξάρτητης Αρχής Δημοσίων Εσόδων (ΑΑΔΕ), «</w:t>
      </w:r>
      <w:r w:rsidRPr="00F61AE1">
        <w:rPr>
          <w:rFonts w:ascii="Franklin Gothic Medium" w:hAnsi="Franklin Gothic Medium" w:cs="Tahoma"/>
          <w:i/>
          <w:sz w:val="24"/>
          <w:szCs w:val="24"/>
        </w:rPr>
        <w:t>Οργανισμός της Ανεξάρτητης Αρχής Δημοσίων Εσόδων (ΑΑΔΕ)</w:t>
      </w:r>
      <w:r w:rsidRPr="00F61AE1">
        <w:rPr>
          <w:rFonts w:ascii="Franklin Gothic Medium" w:hAnsi="Franklin Gothic Medium" w:cs="Tahoma"/>
          <w:sz w:val="24"/>
          <w:szCs w:val="24"/>
        </w:rPr>
        <w:t xml:space="preserve">», όπως έχει τροποποιηθεί, συμπληρωθεί και ισχύει, </w:t>
      </w:r>
      <w:bookmarkStart w:id="5" w:name="_Hlk129935753"/>
      <w:r w:rsidRPr="00F61AE1">
        <w:rPr>
          <w:rFonts w:ascii="Franklin Gothic Medium" w:hAnsi="Franklin Gothic Medium" w:cs="Tahoma"/>
          <w:b/>
          <w:sz w:val="24"/>
          <w:szCs w:val="24"/>
          <w:u w:val="single"/>
        </w:rPr>
        <w:t>υπάλληλοι της  Ανεξάρτητης Αρχής Δημοσίων Εσόδων (ΑΑΔΕ) ως εξής:</w:t>
      </w:r>
    </w:p>
    <w:p w14:paraId="7C037F2D" w14:textId="77777777" w:rsidR="001B3D24" w:rsidRPr="00B1154F" w:rsidRDefault="001B3D24" w:rsidP="001B3D24">
      <w:pPr>
        <w:pStyle w:val="af0"/>
        <w:spacing w:after="0" w:line="360" w:lineRule="auto"/>
        <w:ind w:left="1004"/>
        <w:jc w:val="both"/>
        <w:rPr>
          <w:rFonts w:ascii="Franklin Gothic Medium" w:hAnsi="Franklin Gothic Medium" w:cs="Tahoma"/>
          <w:b/>
          <w:sz w:val="24"/>
          <w:szCs w:val="24"/>
          <w:u w:val="single"/>
        </w:rPr>
      </w:pPr>
    </w:p>
    <w:p w14:paraId="299D6F3F" w14:textId="71FBBDCC" w:rsidR="00B1154F" w:rsidRDefault="00B1154F" w:rsidP="001B3D24">
      <w:pPr>
        <w:pStyle w:val="af0"/>
        <w:numPr>
          <w:ilvl w:val="0"/>
          <w:numId w:val="29"/>
        </w:numPr>
        <w:spacing w:after="0" w:line="360" w:lineRule="auto"/>
        <w:ind w:hanging="590"/>
        <w:jc w:val="both"/>
        <w:rPr>
          <w:rFonts w:ascii="Franklin Gothic Medium" w:hAnsi="Franklin Gothic Medium" w:cs="Arial"/>
          <w:sz w:val="24"/>
          <w:szCs w:val="24"/>
        </w:rPr>
      </w:pPr>
      <w:r w:rsidRPr="00B1154F">
        <w:rPr>
          <w:rFonts w:ascii="Franklin Gothic Medium" w:hAnsi="Franklin Gothic Medium" w:cs="Tahoma"/>
          <w:sz w:val="24"/>
          <w:szCs w:val="24"/>
        </w:rPr>
        <w:t xml:space="preserve">Για τις θέσεις </w:t>
      </w:r>
      <w:r w:rsidRPr="00B1154F">
        <w:rPr>
          <w:rFonts w:ascii="Franklin Gothic Medium" w:hAnsi="Franklin Gothic Medium" w:cs="Tahoma"/>
          <w:b/>
          <w:sz w:val="24"/>
          <w:szCs w:val="24"/>
        </w:rPr>
        <w:t xml:space="preserve">Προϊσταμένων επιπέδου Διεύθυνσης </w:t>
      </w:r>
      <w:r w:rsidRPr="00B1154F">
        <w:rPr>
          <w:rFonts w:ascii="Franklin Gothic Medium" w:hAnsi="Franklin Gothic Medium" w:cs="Arial"/>
          <w:color w:val="000000"/>
          <w:sz w:val="24"/>
          <w:szCs w:val="24"/>
          <w:shd w:val="clear" w:color="auto" w:fill="FFFFFF"/>
        </w:rPr>
        <w:t>μπορούν να προΐστανται</w:t>
      </w:r>
      <w:r w:rsidRPr="00B1154F">
        <w:rPr>
          <w:rFonts w:ascii="Franklin Gothic Medium" w:hAnsi="Franklin Gothic Medium" w:cs="Tahoma"/>
          <w:b/>
          <w:sz w:val="24"/>
          <w:szCs w:val="24"/>
        </w:rPr>
        <w:t xml:space="preserve"> </w:t>
      </w:r>
      <w:bookmarkStart w:id="6" w:name="_Hlk156820867"/>
      <w:r w:rsidRPr="001B3D24">
        <w:rPr>
          <w:rFonts w:ascii="Franklin Gothic Medium" w:hAnsi="Franklin Gothic Medium" w:cs="Tahoma"/>
          <w:sz w:val="24"/>
          <w:szCs w:val="24"/>
        </w:rPr>
        <w:t xml:space="preserve">υπάλληλοι </w:t>
      </w:r>
      <w:r w:rsidRPr="001B3D24">
        <w:rPr>
          <w:rFonts w:ascii="Franklin Gothic Medium" w:hAnsi="Franklin Gothic Medium" w:cs="Arial"/>
          <w:b/>
          <w:sz w:val="24"/>
          <w:szCs w:val="24"/>
          <w:u w:val="single"/>
        </w:rPr>
        <w:t>κατηγορίας ΠΕ του κλάδου Εφοριακών</w:t>
      </w:r>
      <w:r w:rsidRPr="00B1154F">
        <w:rPr>
          <w:rFonts w:ascii="Franklin Gothic Medium" w:hAnsi="Franklin Gothic Medium" w:cs="Arial"/>
          <w:sz w:val="24"/>
          <w:szCs w:val="24"/>
        </w:rPr>
        <w:t xml:space="preserve"> ή υπάλληλοι </w:t>
      </w:r>
      <w:r w:rsidRPr="001B3D24">
        <w:rPr>
          <w:rFonts w:ascii="Franklin Gothic Medium" w:hAnsi="Franklin Gothic Medium" w:cs="Arial"/>
          <w:b/>
          <w:sz w:val="24"/>
          <w:szCs w:val="24"/>
          <w:u w:val="single"/>
        </w:rPr>
        <w:t>κατηγορίας ΠΕ οποιουδήποτε κλάδου</w:t>
      </w:r>
      <w:r w:rsidRPr="00B1154F">
        <w:rPr>
          <w:rFonts w:ascii="Franklin Gothic Medium" w:hAnsi="Franklin Gothic Medium" w:cs="Arial"/>
          <w:sz w:val="24"/>
          <w:szCs w:val="24"/>
        </w:rPr>
        <w:t xml:space="preserve"> που πληρούν τις αντίστοιχες προϋποθέσεις διορισμού, όπως αυτές ορίζονται στην </w:t>
      </w:r>
      <w:bookmarkStart w:id="7" w:name="_Hlk135662775"/>
      <w:r w:rsidRPr="00B1154F">
        <w:rPr>
          <w:rFonts w:ascii="Franklin Gothic Medium" w:hAnsi="Franklin Gothic Medium" w:cs="Arial"/>
          <w:sz w:val="24"/>
          <w:szCs w:val="24"/>
        </w:rPr>
        <w:t xml:space="preserve">υποπερίπτωση α΄ </w:t>
      </w:r>
      <w:bookmarkEnd w:id="7"/>
      <w:r w:rsidRPr="00B1154F">
        <w:rPr>
          <w:rFonts w:ascii="Franklin Gothic Medium" w:hAnsi="Franklin Gothic Medium" w:cs="Arial"/>
          <w:sz w:val="24"/>
          <w:szCs w:val="24"/>
        </w:rPr>
        <w:t xml:space="preserve">της περίπτωσης 1 της παραγράφου 2 του άρθρου 70 της </w:t>
      </w:r>
      <w:r w:rsidR="00404C40">
        <w:rPr>
          <w:rFonts w:ascii="Franklin Gothic Medium" w:hAnsi="Franklin Gothic Medium" w:cs="Arial"/>
          <w:sz w:val="24"/>
          <w:szCs w:val="24"/>
        </w:rPr>
        <w:t>άνω</w:t>
      </w:r>
      <w:r w:rsidRPr="00B1154F">
        <w:rPr>
          <w:rFonts w:ascii="Franklin Gothic Medium" w:hAnsi="Franklin Gothic Medium" w:cs="Arial"/>
          <w:sz w:val="24"/>
          <w:szCs w:val="24"/>
        </w:rPr>
        <w:t xml:space="preserve"> απόφασης</w:t>
      </w:r>
      <w:bookmarkEnd w:id="6"/>
      <w:r w:rsidRPr="00B1154F">
        <w:rPr>
          <w:rFonts w:ascii="Franklin Gothic Medium" w:hAnsi="Franklin Gothic Medium" w:cs="Arial"/>
          <w:sz w:val="24"/>
          <w:szCs w:val="24"/>
        </w:rPr>
        <w:t>.</w:t>
      </w:r>
    </w:p>
    <w:p w14:paraId="0E77E04D" w14:textId="77777777" w:rsidR="00404C40" w:rsidRPr="00404C40" w:rsidRDefault="00404C40" w:rsidP="00404C40">
      <w:pPr>
        <w:spacing w:line="360" w:lineRule="auto"/>
        <w:rPr>
          <w:rFonts w:ascii="Franklin Gothic Medium" w:hAnsi="Franklin Gothic Medium" w:cs="Arial"/>
          <w:sz w:val="24"/>
          <w:szCs w:val="24"/>
        </w:rPr>
      </w:pPr>
    </w:p>
    <w:p w14:paraId="17C1908B" w14:textId="48B08F77" w:rsidR="00B1154F" w:rsidRPr="00F66162" w:rsidRDefault="00B1154F" w:rsidP="001B3D24">
      <w:pPr>
        <w:pStyle w:val="af0"/>
        <w:numPr>
          <w:ilvl w:val="0"/>
          <w:numId w:val="29"/>
        </w:numPr>
        <w:spacing w:after="0" w:line="360" w:lineRule="auto"/>
        <w:ind w:hanging="590"/>
        <w:jc w:val="both"/>
        <w:rPr>
          <w:rFonts w:ascii="Franklin Gothic Medium" w:hAnsi="Franklin Gothic Medium" w:cs="Arial"/>
          <w:sz w:val="24"/>
          <w:szCs w:val="24"/>
        </w:rPr>
      </w:pPr>
      <w:r w:rsidRPr="00B1154F">
        <w:rPr>
          <w:rFonts w:ascii="Franklin Gothic Medium" w:hAnsi="Franklin Gothic Medium" w:cs="Arial"/>
          <w:sz w:val="24"/>
          <w:szCs w:val="24"/>
        </w:rPr>
        <w:t xml:space="preserve">Για τις θέσεις </w:t>
      </w:r>
      <w:r w:rsidRPr="00B1154F">
        <w:rPr>
          <w:rFonts w:ascii="Franklin Gothic Medium" w:hAnsi="Franklin Gothic Medium" w:cs="Arial"/>
          <w:b/>
          <w:sz w:val="24"/>
          <w:szCs w:val="24"/>
        </w:rPr>
        <w:t xml:space="preserve">Προϊσταμένων επιπέδου </w:t>
      </w:r>
      <w:r w:rsidRPr="00B1154F">
        <w:rPr>
          <w:rFonts w:ascii="Franklin Gothic Medium" w:hAnsi="Franklin Gothic Medium" w:cs="Arial"/>
          <w:b/>
          <w:sz w:val="24"/>
          <w:szCs w:val="24"/>
          <w:lang w:val="en-US"/>
        </w:rPr>
        <w:t>Y</w:t>
      </w:r>
      <w:r w:rsidRPr="00B1154F">
        <w:rPr>
          <w:rFonts w:ascii="Franklin Gothic Medium" w:hAnsi="Franklin Gothic Medium" w:cs="Arial"/>
          <w:b/>
          <w:sz w:val="24"/>
          <w:szCs w:val="24"/>
        </w:rPr>
        <w:t xml:space="preserve">ποδιεύθυνσης </w:t>
      </w:r>
      <w:bookmarkEnd w:id="5"/>
      <w:r w:rsidRPr="00B1154F">
        <w:rPr>
          <w:rFonts w:ascii="Franklin Gothic Medium" w:hAnsi="Franklin Gothic Medium" w:cs="Arial"/>
          <w:color w:val="000000"/>
          <w:sz w:val="24"/>
          <w:szCs w:val="24"/>
          <w:shd w:val="clear" w:color="auto" w:fill="FFFFFF"/>
        </w:rPr>
        <w:t xml:space="preserve">μπορούν να προΐστανται </w:t>
      </w:r>
      <w:r w:rsidRPr="00B1154F">
        <w:rPr>
          <w:rFonts w:ascii="Franklin Gothic Medium" w:hAnsi="Franklin Gothic Medium" w:cs="Tahoma"/>
          <w:sz w:val="24"/>
          <w:szCs w:val="24"/>
        </w:rPr>
        <w:t xml:space="preserve">υπάλληλοι </w:t>
      </w:r>
      <w:r w:rsidRPr="001B3D24">
        <w:rPr>
          <w:rFonts w:ascii="Franklin Gothic Medium" w:hAnsi="Franklin Gothic Medium" w:cs="Arial"/>
          <w:b/>
          <w:sz w:val="24"/>
          <w:szCs w:val="24"/>
          <w:u w:val="single"/>
        </w:rPr>
        <w:t>κατηγορίας ΠΕ του κλάδου Εφοριακών</w:t>
      </w:r>
      <w:r w:rsidRPr="00B1154F">
        <w:rPr>
          <w:rFonts w:ascii="Franklin Gothic Medium" w:hAnsi="Franklin Gothic Medium" w:cs="Arial"/>
          <w:sz w:val="24"/>
          <w:szCs w:val="24"/>
        </w:rPr>
        <w:t xml:space="preserve"> ή υπάλληλοι </w:t>
      </w:r>
      <w:r w:rsidRPr="001B3D24">
        <w:rPr>
          <w:rFonts w:ascii="Franklin Gothic Medium" w:hAnsi="Franklin Gothic Medium" w:cs="Arial"/>
          <w:b/>
          <w:sz w:val="24"/>
          <w:szCs w:val="24"/>
          <w:u w:val="single"/>
        </w:rPr>
        <w:t xml:space="preserve">κατηγορίας ΠΕ οποιουδήποτε κλάδου </w:t>
      </w:r>
      <w:r w:rsidRPr="00B1154F">
        <w:rPr>
          <w:rFonts w:ascii="Franklin Gothic Medium" w:hAnsi="Franklin Gothic Medium" w:cs="Arial"/>
          <w:sz w:val="24"/>
          <w:szCs w:val="24"/>
        </w:rPr>
        <w:t xml:space="preserve">που πληρούν τις αντίστοιχες προϋποθέσεις διορισμού, όπως αυτές ορίζονται στην υποπερίπτωση α΄ της περίπτωσης 1 της παραγράφου 2 του άρθρου 70 της </w:t>
      </w:r>
      <w:r w:rsidR="001B3D24">
        <w:rPr>
          <w:rFonts w:ascii="Franklin Gothic Medium" w:hAnsi="Franklin Gothic Medium" w:cs="Arial"/>
          <w:sz w:val="24"/>
          <w:szCs w:val="24"/>
        </w:rPr>
        <w:t>άνω</w:t>
      </w:r>
      <w:r w:rsidRPr="00B1154F">
        <w:rPr>
          <w:rFonts w:ascii="Franklin Gothic Medium" w:hAnsi="Franklin Gothic Medium" w:cs="Arial"/>
          <w:sz w:val="24"/>
          <w:szCs w:val="24"/>
        </w:rPr>
        <w:t xml:space="preserve"> απόφασης </w:t>
      </w:r>
      <w:r w:rsidRPr="00F92161">
        <w:rPr>
          <w:rFonts w:ascii="Franklin Gothic Medium" w:hAnsi="Franklin Gothic Medium" w:cs="Arial"/>
          <w:b/>
          <w:sz w:val="24"/>
          <w:szCs w:val="24"/>
          <w:u w:val="single"/>
        </w:rPr>
        <w:t xml:space="preserve">καθώς </w:t>
      </w:r>
      <w:r w:rsidRPr="00F92161">
        <w:rPr>
          <w:rFonts w:ascii="Franklin Gothic Medium" w:hAnsi="Franklin Gothic Medium" w:cs="Arial"/>
          <w:b/>
          <w:color w:val="000000"/>
          <w:sz w:val="24"/>
          <w:szCs w:val="24"/>
          <w:u w:val="single"/>
          <w:shd w:val="clear" w:color="auto" w:fill="FFFFFF"/>
        </w:rPr>
        <w:t>και</w:t>
      </w:r>
      <w:r w:rsidRPr="00B1154F">
        <w:rPr>
          <w:rFonts w:ascii="Franklin Gothic Medium" w:hAnsi="Franklin Gothic Medium" w:cs="Arial"/>
          <w:color w:val="000000"/>
          <w:sz w:val="24"/>
          <w:szCs w:val="24"/>
          <w:shd w:val="clear" w:color="auto" w:fill="FFFFFF"/>
        </w:rPr>
        <w:t xml:space="preserve"> υπάλληλοι </w:t>
      </w:r>
      <w:r w:rsidRPr="001B3D24">
        <w:rPr>
          <w:rFonts w:ascii="Franklin Gothic Medium" w:hAnsi="Franklin Gothic Medium" w:cs="Arial"/>
          <w:b/>
          <w:color w:val="000000"/>
          <w:sz w:val="24"/>
          <w:szCs w:val="24"/>
          <w:u w:val="single"/>
          <w:shd w:val="clear" w:color="auto" w:fill="FFFFFF"/>
        </w:rPr>
        <w:t>κατηγορίας ΤΕ του κλάδου Εφοριακών</w:t>
      </w:r>
      <w:r w:rsidRPr="00B1154F">
        <w:rPr>
          <w:rFonts w:ascii="Franklin Gothic Medium" w:hAnsi="Franklin Gothic Medium" w:cs="Arial"/>
          <w:color w:val="000000"/>
          <w:sz w:val="24"/>
          <w:szCs w:val="24"/>
          <w:shd w:val="clear" w:color="auto" w:fill="FFFFFF"/>
        </w:rPr>
        <w:t xml:space="preserve"> ή υπάλληλοι </w:t>
      </w:r>
      <w:r w:rsidRPr="001B3D24">
        <w:rPr>
          <w:rFonts w:ascii="Franklin Gothic Medium" w:hAnsi="Franklin Gothic Medium" w:cs="Arial"/>
          <w:b/>
          <w:color w:val="000000"/>
          <w:sz w:val="24"/>
          <w:szCs w:val="24"/>
          <w:u w:val="single"/>
          <w:shd w:val="clear" w:color="auto" w:fill="FFFFFF"/>
        </w:rPr>
        <w:t>κατηγορίας ΤΕ οποιουδήποτε κλάδου</w:t>
      </w:r>
      <w:r w:rsidRPr="00B1154F">
        <w:rPr>
          <w:rFonts w:ascii="Franklin Gothic Medium" w:hAnsi="Franklin Gothic Medium" w:cs="Arial"/>
          <w:color w:val="000000"/>
          <w:sz w:val="24"/>
          <w:szCs w:val="24"/>
          <w:shd w:val="clear" w:color="auto" w:fill="FFFFFF"/>
        </w:rPr>
        <w:t xml:space="preserve"> που πληρούν τις αντίστοιχες προϋποθέσεις διορισμού, όπως αυτές ορίζονται στην υποπερ</w:t>
      </w:r>
      <w:r w:rsidR="001B3D24">
        <w:rPr>
          <w:rFonts w:ascii="Franklin Gothic Medium" w:hAnsi="Franklin Gothic Medium" w:cs="Arial"/>
          <w:color w:val="000000"/>
          <w:sz w:val="24"/>
          <w:szCs w:val="24"/>
          <w:shd w:val="clear" w:color="auto" w:fill="FFFFFF"/>
        </w:rPr>
        <w:t>ίπτωση</w:t>
      </w:r>
      <w:r w:rsidRPr="00B1154F">
        <w:rPr>
          <w:rFonts w:ascii="Franklin Gothic Medium" w:hAnsi="Franklin Gothic Medium" w:cs="Arial"/>
          <w:color w:val="000000"/>
          <w:sz w:val="24"/>
          <w:szCs w:val="24"/>
          <w:shd w:val="clear" w:color="auto" w:fill="FFFFFF"/>
        </w:rPr>
        <w:t xml:space="preserve"> α’ της περ</w:t>
      </w:r>
      <w:r w:rsidR="001B3D24">
        <w:rPr>
          <w:rFonts w:ascii="Franklin Gothic Medium" w:hAnsi="Franklin Gothic Medium" w:cs="Arial"/>
          <w:color w:val="000000"/>
          <w:sz w:val="24"/>
          <w:szCs w:val="24"/>
          <w:shd w:val="clear" w:color="auto" w:fill="FFFFFF"/>
        </w:rPr>
        <w:t>ίπτωσης</w:t>
      </w:r>
      <w:r w:rsidRPr="00B1154F">
        <w:rPr>
          <w:rFonts w:ascii="Franklin Gothic Medium" w:hAnsi="Franklin Gothic Medium" w:cs="Arial"/>
          <w:color w:val="000000"/>
          <w:sz w:val="24"/>
          <w:szCs w:val="24"/>
          <w:shd w:val="clear" w:color="auto" w:fill="FFFFFF"/>
        </w:rPr>
        <w:t xml:space="preserve"> 3 της παρ</w:t>
      </w:r>
      <w:r w:rsidR="001B3D24">
        <w:rPr>
          <w:rFonts w:ascii="Franklin Gothic Medium" w:hAnsi="Franklin Gothic Medium" w:cs="Arial"/>
          <w:color w:val="000000"/>
          <w:sz w:val="24"/>
          <w:szCs w:val="24"/>
          <w:shd w:val="clear" w:color="auto" w:fill="FFFFFF"/>
        </w:rPr>
        <w:t>αγράφου</w:t>
      </w:r>
      <w:r w:rsidRPr="00B1154F">
        <w:rPr>
          <w:rFonts w:ascii="Franklin Gothic Medium" w:hAnsi="Franklin Gothic Medium" w:cs="Arial"/>
          <w:color w:val="000000"/>
          <w:sz w:val="24"/>
          <w:szCs w:val="24"/>
          <w:shd w:val="clear" w:color="auto" w:fill="FFFFFF"/>
        </w:rPr>
        <w:t xml:space="preserve"> 2 του άρθρου 70 της </w:t>
      </w:r>
      <w:r w:rsidR="001B3D24">
        <w:rPr>
          <w:rFonts w:ascii="Franklin Gothic Medium" w:hAnsi="Franklin Gothic Medium" w:cs="Arial"/>
          <w:color w:val="000000"/>
          <w:sz w:val="24"/>
          <w:szCs w:val="24"/>
          <w:shd w:val="clear" w:color="auto" w:fill="FFFFFF"/>
        </w:rPr>
        <w:t>άνω απόφασης</w:t>
      </w:r>
      <w:r w:rsidR="00D940B3">
        <w:rPr>
          <w:rFonts w:ascii="Franklin Gothic Medium" w:hAnsi="Franklin Gothic Medium" w:cs="Arial"/>
          <w:color w:val="000000"/>
          <w:sz w:val="24"/>
          <w:szCs w:val="24"/>
          <w:shd w:val="clear" w:color="auto" w:fill="FFFFFF"/>
        </w:rPr>
        <w:t xml:space="preserve">, </w:t>
      </w:r>
      <w:r w:rsidR="00D940B3" w:rsidRPr="00B64151">
        <w:rPr>
          <w:rFonts w:ascii="Franklin Gothic Medium" w:hAnsi="Franklin Gothic Medium" w:cs="Arial"/>
          <w:b/>
          <w:color w:val="000000"/>
          <w:sz w:val="24"/>
          <w:szCs w:val="24"/>
          <w:u w:val="single"/>
          <w:shd w:val="clear" w:color="auto" w:fill="FFFFFF"/>
        </w:rPr>
        <w:t>με εξαίρεση</w:t>
      </w:r>
      <w:r w:rsidR="00D940B3">
        <w:rPr>
          <w:rFonts w:ascii="Franklin Gothic Medium" w:hAnsi="Franklin Gothic Medium" w:cs="Arial"/>
          <w:color w:val="000000"/>
          <w:sz w:val="24"/>
          <w:szCs w:val="24"/>
          <w:shd w:val="clear" w:color="auto" w:fill="FFFFFF"/>
        </w:rPr>
        <w:t xml:space="preserve"> την </w:t>
      </w:r>
      <w:r w:rsidR="00D940B3" w:rsidRPr="00B64151">
        <w:rPr>
          <w:rFonts w:ascii="Franklin Gothic Medium" w:hAnsi="Franklin Gothic Medium" w:cs="Arial"/>
          <w:b/>
          <w:color w:val="000000"/>
          <w:sz w:val="24"/>
          <w:szCs w:val="24"/>
          <w:shd w:val="clear" w:color="auto" w:fill="FFFFFF"/>
        </w:rPr>
        <w:t xml:space="preserve">Υποδιεύθυνση </w:t>
      </w:r>
      <w:r w:rsidR="00B64151" w:rsidRPr="00B64151">
        <w:rPr>
          <w:rFonts w:ascii="Franklin Gothic Medium" w:hAnsi="Franklin Gothic Medium" w:cs="Arial"/>
          <w:b/>
          <w:color w:val="000000"/>
          <w:sz w:val="24"/>
          <w:szCs w:val="24"/>
          <w:shd w:val="clear" w:color="auto" w:fill="FFFFFF"/>
        </w:rPr>
        <w:t>Ε’-Δικαστικού, Νομικής Υποστήριξης και Εσόδων</w:t>
      </w:r>
      <w:r w:rsidR="00B64151">
        <w:rPr>
          <w:rFonts w:ascii="Franklin Gothic Medium" w:hAnsi="Franklin Gothic Medium" w:cs="Arial"/>
          <w:color w:val="000000"/>
          <w:sz w:val="24"/>
          <w:szCs w:val="24"/>
          <w:shd w:val="clear" w:color="auto" w:fill="FFFFFF"/>
        </w:rPr>
        <w:t xml:space="preserve"> στην οποία </w:t>
      </w:r>
      <w:r w:rsidR="00B64151" w:rsidRPr="00B64151">
        <w:rPr>
          <w:rFonts w:ascii="Franklin Gothic Medium" w:hAnsi="Franklin Gothic Medium" w:cs="Arial"/>
          <w:color w:val="000000"/>
          <w:sz w:val="24"/>
          <w:szCs w:val="24"/>
          <w:shd w:val="clear" w:color="auto" w:fill="FFFFFF"/>
        </w:rPr>
        <w:t xml:space="preserve">προΐστανται υπάλληλοι κατηγορίας </w:t>
      </w:r>
      <w:r w:rsidR="00B64151" w:rsidRPr="00F92161">
        <w:rPr>
          <w:rFonts w:ascii="Franklin Gothic Medium" w:hAnsi="Franklin Gothic Medium" w:cs="Arial"/>
          <w:b/>
          <w:color w:val="000000"/>
          <w:sz w:val="24"/>
          <w:szCs w:val="24"/>
          <w:u w:val="single"/>
          <w:shd w:val="clear" w:color="auto" w:fill="FFFFFF"/>
        </w:rPr>
        <w:t>ΠΕ του κλάδου Εφοριακών</w:t>
      </w:r>
      <w:r w:rsidR="00B64151" w:rsidRPr="00B64151">
        <w:rPr>
          <w:rFonts w:ascii="Franklin Gothic Medium" w:hAnsi="Franklin Gothic Medium" w:cs="Arial"/>
          <w:color w:val="000000"/>
          <w:sz w:val="24"/>
          <w:szCs w:val="24"/>
          <w:shd w:val="clear" w:color="auto" w:fill="FFFFFF"/>
        </w:rPr>
        <w:t xml:space="preserve"> ή υπάλληλοι </w:t>
      </w:r>
      <w:r w:rsidR="00B64151" w:rsidRPr="00B64151">
        <w:rPr>
          <w:rFonts w:ascii="Franklin Gothic Medium" w:hAnsi="Franklin Gothic Medium" w:cs="Arial"/>
          <w:color w:val="000000"/>
          <w:sz w:val="24"/>
          <w:szCs w:val="24"/>
          <w:shd w:val="clear" w:color="auto" w:fill="FFFFFF"/>
        </w:rPr>
        <w:lastRenderedPageBreak/>
        <w:t xml:space="preserve">κατηγορίας </w:t>
      </w:r>
      <w:r w:rsidR="00B64151" w:rsidRPr="00F92161">
        <w:rPr>
          <w:rFonts w:ascii="Franklin Gothic Medium" w:hAnsi="Franklin Gothic Medium" w:cs="Arial"/>
          <w:b/>
          <w:color w:val="000000"/>
          <w:sz w:val="24"/>
          <w:szCs w:val="24"/>
          <w:u w:val="single"/>
          <w:shd w:val="clear" w:color="auto" w:fill="FFFFFF"/>
        </w:rPr>
        <w:t>ΠΕ οποιουδήποτε κλάδου</w:t>
      </w:r>
      <w:r w:rsidR="00B64151" w:rsidRPr="00B64151">
        <w:rPr>
          <w:rFonts w:ascii="Franklin Gothic Medium" w:hAnsi="Franklin Gothic Medium" w:cs="Arial"/>
          <w:color w:val="000000"/>
          <w:sz w:val="24"/>
          <w:szCs w:val="24"/>
          <w:shd w:val="clear" w:color="auto" w:fill="FFFFFF"/>
        </w:rPr>
        <w:t xml:space="preserve"> που πληρούν τις αντίστοιχες προϋποθέσεις διορισμού όπως αυτές ορίζονται  στην υποπερίπτωση α΄ της περίπτωσης 1 της παραγράφου 2 του άρθρου 70 της παρούσας.</w:t>
      </w:r>
    </w:p>
    <w:p w14:paraId="6DA8E927" w14:textId="77777777" w:rsidR="00B1154F" w:rsidRPr="00B1154F" w:rsidRDefault="00B1154F" w:rsidP="00B1154F">
      <w:pPr>
        <w:spacing w:line="360" w:lineRule="auto"/>
        <w:ind w:right="-1"/>
        <w:contextualSpacing/>
        <w:rPr>
          <w:rFonts w:ascii="Franklin Gothic Medium" w:hAnsi="Franklin Gothic Medium" w:cs="Tahoma"/>
          <w:sz w:val="24"/>
          <w:szCs w:val="24"/>
        </w:rPr>
      </w:pPr>
    </w:p>
    <w:p w14:paraId="52CCB562" w14:textId="3D283C2F" w:rsidR="001B3D24"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2.2. </w:t>
      </w:r>
      <w:r w:rsidRPr="00B1154F">
        <w:rPr>
          <w:rFonts w:ascii="Franklin Gothic Medium" w:hAnsi="Franklin Gothic Medium" w:cs="Tahoma"/>
          <w:sz w:val="24"/>
          <w:szCs w:val="24"/>
        </w:rPr>
        <w:t>Οι ανήκοντες στους κλάδους και τις κατηγορίες της προηγηθείσας υποπαραγράφου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618AB88D" w14:textId="77777777" w:rsidR="00B1154F" w:rsidRPr="00B1154F" w:rsidRDefault="00B1154F" w:rsidP="00B1154F">
      <w:pPr>
        <w:spacing w:line="360" w:lineRule="auto"/>
        <w:ind w:right="-1"/>
        <w:contextualSpacing/>
        <w:rPr>
          <w:rFonts w:ascii="Franklin Gothic Medium" w:hAnsi="Franklin Gothic Medium" w:cs="Tahoma"/>
          <w:sz w:val="24"/>
          <w:szCs w:val="24"/>
        </w:rPr>
      </w:pPr>
    </w:p>
    <w:p w14:paraId="21D6DC6E"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έχουν ασκήσει καθήκοντα προϊσταμένου Διεύθυνσης επί ένα (1) έτος τουλάχιστον </w:t>
      </w:r>
      <w:r w:rsidRPr="00B1154F">
        <w:rPr>
          <w:rFonts w:ascii="Franklin Gothic Medium" w:hAnsi="Franklin Gothic Medium"/>
          <w:b/>
          <w:sz w:val="24"/>
          <w:szCs w:val="24"/>
        </w:rPr>
        <w:t>ή</w:t>
      </w:r>
    </w:p>
    <w:p w14:paraId="4AD32E51"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1154F">
        <w:rPr>
          <w:rFonts w:ascii="Franklin Gothic Medium" w:hAnsi="Franklin Gothic Medium"/>
          <w:b/>
          <w:sz w:val="24"/>
          <w:szCs w:val="24"/>
        </w:rPr>
        <w:t>ή</w:t>
      </w:r>
    </w:p>
    <w:p w14:paraId="22A4C8C5"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κατέχουν το βαθμό Α` και να έχουν ασκήσει συνολικά τουλάχιστον για ένα (1) έτος καθήκοντα προϊσταμένου Τμήματος </w:t>
      </w:r>
      <w:r w:rsidRPr="00B1154F">
        <w:rPr>
          <w:rFonts w:ascii="Franklin Gothic Medium" w:hAnsi="Franklin Gothic Medium"/>
          <w:b/>
          <w:sz w:val="24"/>
          <w:szCs w:val="24"/>
        </w:rPr>
        <w:t>ή</w:t>
      </w:r>
    </w:p>
    <w:p w14:paraId="26B70443"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κατέχουν τον βαθμό Α` με πλεονάζοντα χρόνο τουλάχιστον τέσσερα (4) έτη στον βαθμό αυτόν </w:t>
      </w:r>
      <w:r w:rsidRPr="00B1154F">
        <w:rPr>
          <w:rFonts w:ascii="Franklin Gothic Medium" w:hAnsi="Franklin Gothic Medium"/>
          <w:b/>
          <w:sz w:val="24"/>
          <w:szCs w:val="24"/>
        </w:rPr>
        <w:t>και</w:t>
      </w:r>
    </w:p>
    <w:p w14:paraId="562B37E2" w14:textId="7C783118" w:rsidR="00B1154F" w:rsidRPr="001B3D24" w:rsidRDefault="00B1154F" w:rsidP="00B1154F">
      <w:pPr>
        <w:pStyle w:val="af0"/>
        <w:numPr>
          <w:ilvl w:val="0"/>
          <w:numId w:val="7"/>
        </w:numPr>
        <w:spacing w:after="0" w:line="360" w:lineRule="auto"/>
        <w:ind w:left="709" w:hanging="425"/>
        <w:jc w:val="both"/>
        <w:rPr>
          <w:rFonts w:ascii="Franklin Gothic Medium" w:hAnsi="Franklin Gothic Medium" w:cs="Tahoma"/>
          <w:sz w:val="24"/>
          <w:szCs w:val="24"/>
        </w:rPr>
      </w:pPr>
      <w:r w:rsidRPr="00B1154F">
        <w:rPr>
          <w:rFonts w:ascii="Franklin Gothic Medium" w:hAnsi="Franklin Gothic Medium"/>
          <w:sz w:val="24"/>
          <w:szCs w:val="24"/>
        </w:rPr>
        <w:t xml:space="preserve">να έχουν συμμετάσχει στις διαδικασίες αξιολόγησης της παρ. 1 του άρθρου 28 </w:t>
      </w:r>
      <w:r w:rsidRPr="00B1154F">
        <w:rPr>
          <w:rFonts w:ascii="Franklin Gothic Medium" w:eastAsia="Times New Roman" w:hAnsi="Franklin Gothic Medium"/>
          <w:sz w:val="24"/>
          <w:szCs w:val="24"/>
          <w:lang w:eastAsia="el-GR"/>
        </w:rPr>
        <w:t>του ν. 4389/2016</w:t>
      </w:r>
      <w:r w:rsidRPr="00B1154F">
        <w:rPr>
          <w:rFonts w:ascii="Franklin Gothic Medium" w:hAnsi="Franklin Gothic Medium"/>
          <w:sz w:val="24"/>
          <w:szCs w:val="24"/>
        </w:rPr>
        <w:t xml:space="preserve">, εκτός αν η μη συμμετοχή οφείλεται σε λόγους ανωτέρας βίας. </w:t>
      </w:r>
    </w:p>
    <w:p w14:paraId="2A004FAB" w14:textId="77777777" w:rsidR="001B3D24" w:rsidRPr="00B1154F" w:rsidRDefault="001B3D24" w:rsidP="001B3D24">
      <w:pPr>
        <w:pStyle w:val="af0"/>
        <w:spacing w:after="0" w:line="360" w:lineRule="auto"/>
        <w:ind w:left="709"/>
        <w:jc w:val="both"/>
        <w:rPr>
          <w:rFonts w:ascii="Franklin Gothic Medium" w:hAnsi="Franklin Gothic Medium" w:cs="Tahoma"/>
          <w:sz w:val="24"/>
          <w:szCs w:val="24"/>
        </w:rPr>
      </w:pPr>
    </w:p>
    <w:p w14:paraId="05BC781E"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εν τοις πράγμασι</w:t>
      </w:r>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A58DD1C" w14:textId="77777777" w:rsidR="00B1154F" w:rsidRPr="00B1154F" w:rsidRDefault="00B1154F" w:rsidP="00B1154F">
      <w:pPr>
        <w:spacing w:line="360" w:lineRule="auto"/>
        <w:ind w:left="142" w:right="-1" w:firstLine="720"/>
        <w:contextualSpacing/>
        <w:rPr>
          <w:rFonts w:ascii="Franklin Gothic Medium" w:hAnsi="Franklin Gothic Medium"/>
          <w:sz w:val="24"/>
          <w:szCs w:val="24"/>
        </w:rPr>
      </w:pPr>
    </w:p>
    <w:p w14:paraId="2E273637"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61507952"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u w:val="single"/>
        </w:rPr>
      </w:pPr>
      <w:r w:rsidRPr="00B1154F">
        <w:rPr>
          <w:rFonts w:ascii="Franklin Gothic Medium" w:hAnsi="Franklin Gothic Medium" w:cs="Tahoma"/>
          <w:b/>
          <w:sz w:val="24"/>
          <w:szCs w:val="24"/>
        </w:rPr>
        <w:lastRenderedPageBreak/>
        <w:t xml:space="preserve">3. </w:t>
      </w:r>
      <w:r w:rsidRPr="00B1154F">
        <w:rPr>
          <w:rFonts w:ascii="Franklin Gothic Medium" w:hAnsi="Franklin Gothic Medium"/>
          <w:b/>
          <w:sz w:val="24"/>
          <w:szCs w:val="24"/>
        </w:rPr>
        <w:t>Κωλύματα</w:t>
      </w:r>
      <w:r w:rsidRPr="00B1154F">
        <w:rPr>
          <w:rFonts w:ascii="Franklin Gothic Medium" w:hAnsi="Franklin Gothic Medium" w:cs="Tahoma"/>
          <w:b/>
          <w:sz w:val="24"/>
          <w:szCs w:val="24"/>
        </w:rPr>
        <w:t xml:space="preserve"> υποψηφιότητας</w:t>
      </w:r>
    </w:p>
    <w:p w14:paraId="674B267D"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4910723C"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BB2B2A" w14:textId="77777777" w:rsidR="00F61AE1" w:rsidRDefault="00B1154F" w:rsidP="00B1154F">
      <w:pPr>
        <w:spacing w:line="360" w:lineRule="auto"/>
        <w:ind w:left="142" w:right="-1"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  </w:t>
      </w:r>
    </w:p>
    <w:p w14:paraId="051282DD" w14:textId="6473D04F" w:rsidR="002D2D45" w:rsidRPr="00B1154F" w:rsidRDefault="00B1154F" w:rsidP="00B1154F">
      <w:pPr>
        <w:spacing w:line="360" w:lineRule="auto"/>
        <w:ind w:left="142" w:right="-1"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267D467" w14:textId="6B21077A" w:rsidR="00B1154F" w:rsidRDefault="00B1154F" w:rsidP="00B1154F">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6D28D64B" w14:textId="77777777" w:rsidR="009465C4" w:rsidRDefault="009465C4" w:rsidP="00B1154F">
      <w:pPr>
        <w:spacing w:line="360" w:lineRule="auto"/>
        <w:ind w:firstLine="425"/>
        <w:contextualSpacing/>
        <w:rPr>
          <w:rFonts w:ascii="Franklin Gothic Medium" w:hAnsi="Franklin Gothic Medium" w:cs="Tahoma"/>
          <w:sz w:val="24"/>
          <w:szCs w:val="24"/>
        </w:rPr>
      </w:pPr>
    </w:p>
    <w:p w14:paraId="144C57C0" w14:textId="77777777" w:rsidR="00B1154F" w:rsidRPr="00B1154F" w:rsidRDefault="00B1154F" w:rsidP="00B1154F">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4FCF1C9E" w14:textId="77777777" w:rsidR="00B1154F" w:rsidRPr="00B1154F" w:rsidRDefault="00B1154F" w:rsidP="00B1154F">
      <w:pPr>
        <w:spacing w:line="360" w:lineRule="auto"/>
        <w:ind w:left="142" w:right="-1" w:firstLine="720"/>
        <w:contextualSpacing/>
        <w:rPr>
          <w:rFonts w:ascii="Franklin Gothic Medium" w:hAnsi="Franklin Gothic Medium" w:cs="Tahoma"/>
          <w:sz w:val="24"/>
          <w:szCs w:val="24"/>
        </w:rPr>
      </w:pPr>
    </w:p>
    <w:p w14:paraId="2C594AE5" w14:textId="1897F192" w:rsidR="00EC7D2A" w:rsidRPr="001A073C" w:rsidRDefault="00B1154F" w:rsidP="00EC7D2A">
      <w:pPr>
        <w:spacing w:line="360" w:lineRule="auto"/>
        <w:ind w:left="142" w:right="-1"/>
        <w:rPr>
          <w:rFonts w:ascii="Franklin Gothic Medium" w:hAnsi="Franklin Gothic Medium" w:cs="Tahoma"/>
          <w:sz w:val="24"/>
          <w:szCs w:val="24"/>
        </w:rPr>
      </w:pPr>
      <w:r w:rsidRPr="00B1154F">
        <w:rPr>
          <w:rFonts w:ascii="Franklin Gothic Medium" w:hAnsi="Franklin Gothic Medium" w:cs="Tahoma"/>
          <w:b/>
          <w:sz w:val="24"/>
          <w:szCs w:val="24"/>
        </w:rPr>
        <w:t xml:space="preserve">3.2. </w:t>
      </w:r>
      <w:r w:rsidR="00EC7D2A" w:rsidRPr="002C119D">
        <w:rPr>
          <w:rFonts w:ascii="Franklin Gothic Medium" w:hAnsi="Franklin Gothic Medium" w:cs="Tahoma"/>
          <w:sz w:val="24"/>
          <w:szCs w:val="24"/>
        </w:rPr>
        <w:t xml:space="preserve">Περαιτέρω, έχουν εφαρμογή οι διατάξεις των </w:t>
      </w:r>
      <w:r w:rsidR="00EC7D2A" w:rsidRPr="002C119D">
        <w:rPr>
          <w:rFonts w:ascii="Franklin Gothic Medium" w:hAnsi="Franklin Gothic Medium" w:cs="Calibri"/>
          <w:sz w:val="24"/>
          <w:szCs w:val="24"/>
        </w:rPr>
        <w:t xml:space="preserve">παραγράφων 1, 2 και 5 του </w:t>
      </w:r>
      <w:r w:rsidR="00EC7D2A" w:rsidRPr="00920387">
        <w:rPr>
          <w:rFonts w:ascii="Franklin Gothic Medium" w:hAnsi="Franklin Gothic Medium" w:cs="Tahoma"/>
          <w:sz w:val="24"/>
          <w:szCs w:val="24"/>
        </w:rPr>
        <w:t xml:space="preserve">άρθρου 27 του ν. 4389/2016 (Α΄94), όπως αντικαταστάθηκε με το άρθρο 22 του ν. 4778/2021 (Α΄26), σε συνδυασμό με τις διατάξεις του άρθρου 78 της υπ’ </w:t>
      </w:r>
      <w:proofErr w:type="spellStart"/>
      <w:r w:rsidR="00EC7D2A" w:rsidRPr="00920387">
        <w:rPr>
          <w:rFonts w:ascii="Franklin Gothic Medium" w:hAnsi="Franklin Gothic Medium" w:cs="Tahoma"/>
          <w:sz w:val="24"/>
          <w:szCs w:val="24"/>
        </w:rPr>
        <w:t>αριθμ</w:t>
      </w:r>
      <w:proofErr w:type="spellEnd"/>
      <w:r w:rsidR="00EC7D2A" w:rsidRPr="00920387">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καθώς και οι</w:t>
      </w:r>
      <w:r w:rsidR="00EC7D2A" w:rsidRPr="00FE7E08">
        <w:rPr>
          <w:rFonts w:ascii="Franklin Gothic Medium" w:hAnsi="Franklin Gothic Medium" w:cs="Tahoma"/>
          <w:sz w:val="24"/>
          <w:szCs w:val="24"/>
        </w:rPr>
        <w:t xml:space="preserve"> διατάξεις της παραγράφου 2 του άρθρου 1 της  υπ’ </w:t>
      </w:r>
      <w:proofErr w:type="spellStart"/>
      <w:r w:rsidR="00EC7D2A" w:rsidRPr="00FE7E08">
        <w:rPr>
          <w:rFonts w:ascii="Franklin Gothic Medium" w:hAnsi="Franklin Gothic Medium" w:cs="Tahoma"/>
          <w:sz w:val="24"/>
          <w:szCs w:val="24"/>
        </w:rPr>
        <w:t>αριθμ</w:t>
      </w:r>
      <w:proofErr w:type="spellEnd"/>
      <w:r w:rsidR="00EC7D2A" w:rsidRPr="00FE7E08">
        <w:rPr>
          <w:rFonts w:ascii="Franklin Gothic Medium" w:hAnsi="Franklin Gothic Medium" w:cs="Tahoma"/>
          <w:sz w:val="24"/>
          <w:szCs w:val="24"/>
        </w:rPr>
        <w:t xml:space="preserve">. </w:t>
      </w:r>
      <w:proofErr w:type="spellStart"/>
      <w:r w:rsidR="00EC7D2A" w:rsidRPr="00FE7E08">
        <w:rPr>
          <w:rFonts w:ascii="Franklin Gothic Medium" w:hAnsi="Franklin Gothic Medium" w:cs="Tahoma"/>
          <w:sz w:val="24"/>
          <w:szCs w:val="24"/>
        </w:rPr>
        <w:t>πρωτ</w:t>
      </w:r>
      <w:proofErr w:type="spellEnd"/>
      <w:r w:rsidR="00EC7D2A" w:rsidRPr="00920387">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14:paraId="5789B842" w14:textId="77777777" w:rsidR="00B1154F" w:rsidRPr="00B1154F" w:rsidRDefault="00B1154F" w:rsidP="00B1154F">
      <w:pPr>
        <w:spacing w:line="360" w:lineRule="auto"/>
        <w:ind w:left="142" w:right="-1"/>
        <w:contextualSpacing/>
        <w:rPr>
          <w:rFonts w:ascii="Franklin Gothic Medium" w:hAnsi="Franklin Gothic Medium" w:cs="Calibri"/>
          <w:sz w:val="24"/>
          <w:szCs w:val="24"/>
        </w:rPr>
      </w:pPr>
    </w:p>
    <w:p w14:paraId="6DCF41BA" w14:textId="77777777" w:rsidR="002D2D45" w:rsidRPr="00B1154F" w:rsidRDefault="002D2D45" w:rsidP="00B1154F">
      <w:pPr>
        <w:autoSpaceDE w:val="0"/>
        <w:autoSpaceDN w:val="0"/>
        <w:adjustRightInd w:val="0"/>
        <w:spacing w:line="360" w:lineRule="auto"/>
        <w:ind w:left="284"/>
        <w:contextualSpacing/>
        <w:jc w:val="left"/>
        <w:rPr>
          <w:rFonts w:ascii="Franklin Gothic Medium" w:eastAsia="SimSun" w:hAnsi="Franklin Gothic Medium" w:cs="MyriadPro-Regular"/>
          <w:sz w:val="24"/>
          <w:szCs w:val="24"/>
        </w:rPr>
      </w:pPr>
    </w:p>
    <w:p w14:paraId="14256161"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4. Κριτήρια αξιολόγησης των υποψηφιοτήτων</w:t>
      </w:r>
    </w:p>
    <w:p w14:paraId="79158C38" w14:textId="77777777" w:rsidR="00B1154F" w:rsidRPr="00B1154F" w:rsidRDefault="00B1154F" w:rsidP="00B1154F">
      <w:pPr>
        <w:pStyle w:val="23"/>
        <w:spacing w:after="0" w:line="360" w:lineRule="auto"/>
        <w:ind w:left="644" w:right="-1"/>
        <w:contextualSpacing/>
        <w:jc w:val="both"/>
        <w:rPr>
          <w:rFonts w:ascii="Franklin Gothic Medium" w:hAnsi="Franklin Gothic Medium" w:cs="Tahoma"/>
          <w:b/>
          <w:sz w:val="24"/>
          <w:szCs w:val="24"/>
        </w:rPr>
      </w:pPr>
    </w:p>
    <w:p w14:paraId="4AB14A36" w14:textId="77777777" w:rsidR="00B1154F" w:rsidRPr="00B1154F" w:rsidRDefault="00B1154F" w:rsidP="00B1154F">
      <w:pPr>
        <w:spacing w:line="360" w:lineRule="auto"/>
        <w:ind w:left="142" w:right="-1"/>
        <w:contextualSpacing/>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cs="Calibri"/>
          <w:sz w:val="24"/>
          <w:szCs w:val="24"/>
        </w:rPr>
        <w:lastRenderedPageBreak/>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πρωτ.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0E78DBDA" w14:textId="77777777" w:rsidR="00B1154F" w:rsidRPr="00B1154F" w:rsidRDefault="00B1154F" w:rsidP="00B1154F">
      <w:pPr>
        <w:pStyle w:val="ad"/>
        <w:keepLines w:val="0"/>
        <w:widowControl/>
        <w:suppressAutoHyphens/>
        <w:spacing w:after="0" w:line="360" w:lineRule="auto"/>
        <w:ind w:left="284" w:right="-1" w:firstLine="709"/>
        <w:contextualSpacing/>
        <w:rPr>
          <w:rFonts w:ascii="Franklin Gothic Medium" w:hAnsi="Franklin Gothic Medium"/>
          <w:sz w:val="24"/>
          <w:szCs w:val="24"/>
          <w:lang w:val="el-GR"/>
        </w:rPr>
      </w:pPr>
    </w:p>
    <w:p w14:paraId="4D96F2B1" w14:textId="77777777" w:rsidR="00B1154F" w:rsidRPr="00B1154F" w:rsidRDefault="00B1154F" w:rsidP="00B1154F">
      <w:pPr>
        <w:spacing w:line="360" w:lineRule="auto"/>
        <w:ind w:left="142" w:right="-1"/>
        <w:contextualSpacing/>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αξιολόγησης των υποψηφιοτήτων διενεργείται σύμφωνα με την υπ’ αριθ. πρωτ. </w:t>
      </w:r>
      <w:r w:rsidRPr="00B1154F">
        <w:rPr>
          <w:rFonts w:ascii="Franklin Gothic Medium" w:hAnsi="Franklin Gothic Medium" w:cs="Calibri"/>
          <w:sz w:val="24"/>
          <w:szCs w:val="24"/>
        </w:rPr>
        <w:t>ΔΔΑΔ Γ 1076146 ΕΞ 2021/03.09.2021 (Β’ 4444) Απόφαση του Διοικητή της ΑΑΔΕ «</w:t>
      </w:r>
      <w:r w:rsidRPr="001B3D24">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32E9487E" w14:textId="77777777" w:rsidR="00B1154F" w:rsidRPr="00B1154F" w:rsidRDefault="00B1154F" w:rsidP="00B1154F">
      <w:pPr>
        <w:pStyle w:val="ad"/>
        <w:keepLines w:val="0"/>
        <w:widowControl/>
        <w:suppressAutoHyphens/>
        <w:spacing w:after="0" w:line="360" w:lineRule="auto"/>
        <w:ind w:left="284" w:right="-1" w:firstLine="709"/>
        <w:contextualSpacing/>
        <w:rPr>
          <w:rFonts w:ascii="Franklin Gothic Medium" w:eastAsia="Calibri" w:hAnsi="Franklin Gothic Medium"/>
          <w:bCs/>
          <w:sz w:val="24"/>
          <w:szCs w:val="24"/>
          <w:lang w:val="el-GR"/>
        </w:rPr>
      </w:pPr>
    </w:p>
    <w:p w14:paraId="3A8EDB99"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58B3D8C"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p>
    <w:p w14:paraId="19C4E9D8"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w:t>
      </w:r>
      <w:r w:rsidRPr="00B1154F">
        <w:rPr>
          <w:rFonts w:ascii="Franklin Gothic Medium" w:hAnsi="Franklin Gothic Medium"/>
          <w:sz w:val="24"/>
          <w:szCs w:val="24"/>
        </w:rPr>
        <w:lastRenderedPageBreak/>
        <w:t>προϋπηρεσίας εκτός δημοσίου τομέα σύμφωνα με τις κείμενες διατάξεις, η εξέταση της οποίας εκκρεμεί.</w:t>
      </w:r>
    </w:p>
    <w:p w14:paraId="2EFC65AF" w14:textId="77777777" w:rsidR="00F61AE1" w:rsidRDefault="00F61AE1"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4A0B4FAC" w:rsidR="00B1154F" w:rsidRDefault="00B1154F" w:rsidP="00B1154F">
      <w:pPr>
        <w:pStyle w:val="23"/>
        <w:spacing w:after="0" w:line="360" w:lineRule="auto"/>
        <w:ind w:left="142" w:right="-1"/>
        <w:contextualSpacing/>
        <w:jc w:val="both"/>
        <w:rPr>
          <w:rFonts w:ascii="Franklin Gothic Medium" w:hAnsi="Franklin Gothic Medium" w:cs="Tahoma"/>
          <w:b/>
          <w:color w:val="000000"/>
          <w:sz w:val="24"/>
          <w:szCs w:val="24"/>
        </w:rPr>
      </w:pPr>
      <w:r w:rsidRPr="00B1154F">
        <w:rPr>
          <w:rFonts w:ascii="Franklin Gothic Medium" w:hAnsi="Franklin Gothic Medium" w:cs="Tahoma"/>
          <w:b/>
          <w:sz w:val="24"/>
          <w:szCs w:val="24"/>
        </w:rPr>
        <w:t>5. Διαδικασία</w:t>
      </w:r>
      <w:r w:rsidRPr="00B1154F">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υποβολής υποψηφιότητας</w:t>
      </w:r>
    </w:p>
    <w:p w14:paraId="51C4025D" w14:textId="77777777" w:rsidR="00B1154F" w:rsidRPr="00B1154F" w:rsidRDefault="00B1154F" w:rsidP="00B1154F">
      <w:pPr>
        <w:pStyle w:val="23"/>
        <w:spacing w:after="0" w:line="360" w:lineRule="auto"/>
        <w:ind w:left="426" w:right="-1"/>
        <w:contextualSpacing/>
        <w:jc w:val="both"/>
        <w:rPr>
          <w:rFonts w:ascii="Franklin Gothic Medium" w:hAnsi="Franklin Gothic Medium" w:cs="Tahoma"/>
          <w:b/>
          <w:sz w:val="24"/>
          <w:szCs w:val="24"/>
        </w:rPr>
      </w:pPr>
    </w:p>
    <w:p w14:paraId="209717C7" w14:textId="480B586B" w:rsidR="009C2FA7" w:rsidRDefault="00B1154F" w:rsidP="009C2FA7">
      <w:pPr>
        <w:spacing w:line="360" w:lineRule="auto"/>
        <w:ind w:left="426" w:right="-1" w:hanging="284"/>
        <w:rPr>
          <w:rFonts w:ascii="Franklin Gothic Medium" w:hAnsi="Franklin Gothic Medium" w:cs="Tahoma"/>
          <w:b/>
          <w:sz w:val="24"/>
          <w:szCs w:val="24"/>
        </w:rPr>
      </w:pPr>
      <w:r w:rsidRPr="00B1154F">
        <w:rPr>
          <w:rFonts w:ascii="Franklin Gothic Medium" w:hAnsi="Franklin Gothic Medium" w:cs="Tahoma"/>
          <w:b/>
          <w:sz w:val="24"/>
          <w:szCs w:val="24"/>
        </w:rPr>
        <w:t>5.1.</w:t>
      </w:r>
      <w:r w:rsidR="009C2FA7" w:rsidRPr="009C2FA7">
        <w:rPr>
          <w:rFonts w:ascii="Franklin Gothic Medium" w:hAnsi="Franklin Gothic Medium" w:cs="Tahoma"/>
          <w:b/>
          <w:sz w:val="24"/>
          <w:szCs w:val="24"/>
        </w:rPr>
        <w:t xml:space="preserve"> </w:t>
      </w:r>
      <w:r w:rsidR="009C2FA7" w:rsidRPr="00FC7DC0">
        <w:rPr>
          <w:rFonts w:ascii="Franklin Gothic Medium" w:hAnsi="Franklin Gothic Medium" w:cstheme="minorHAnsi"/>
          <w:sz w:val="24"/>
          <w:szCs w:val="24"/>
        </w:rPr>
        <w:t xml:space="preserve">Οι </w:t>
      </w:r>
      <w:r w:rsidR="009C2FA7" w:rsidRPr="00FC7DC0">
        <w:rPr>
          <w:rFonts w:ascii="Franklin Gothic Medium" w:eastAsia="Calibri" w:hAnsi="Franklin Gothic Medium" w:cs="Tahoma"/>
          <w:sz w:val="24"/>
          <w:szCs w:val="24"/>
          <w:lang w:eastAsia="en-US"/>
        </w:rPr>
        <w:t>υποψήφι</w:t>
      </w:r>
      <w:r w:rsidR="009C2FA7" w:rsidRPr="00FC7DC0">
        <w:rPr>
          <w:rFonts w:ascii="Franklin Gothic Medium" w:hAnsi="Franklin Gothic Medium" w:cstheme="minorHAnsi"/>
          <w:sz w:val="24"/>
          <w:szCs w:val="24"/>
        </w:rPr>
        <w:t xml:space="preserve">οι μπορούν να αιτηθούν </w:t>
      </w:r>
      <w:r w:rsidR="009C2FA7" w:rsidRPr="00FC7DC0">
        <w:rPr>
          <w:rFonts w:ascii="Franklin Gothic Medium" w:hAnsi="Franklin Gothic Medium" w:cstheme="minorHAnsi"/>
          <w:b/>
          <w:sz w:val="24"/>
          <w:szCs w:val="24"/>
          <w:u w:val="single"/>
        </w:rPr>
        <w:t>κατ’ ανώτατο όριο μέχρι και τρεις (3) θέσεις ευθύνης      συνολικά</w:t>
      </w:r>
      <w:r w:rsidR="009C2FA7" w:rsidRPr="00FC7DC0">
        <w:rPr>
          <w:rFonts w:asciiTheme="minorHAnsi" w:hAnsiTheme="minorHAnsi" w:cs="Arial"/>
          <w:b/>
        </w:rPr>
        <w:t>.</w:t>
      </w:r>
    </w:p>
    <w:p w14:paraId="12F56C68" w14:textId="77777777" w:rsidR="009C2FA7" w:rsidRDefault="009C2FA7" w:rsidP="00B1154F">
      <w:pPr>
        <w:spacing w:line="360" w:lineRule="auto"/>
        <w:ind w:left="142" w:right="-1"/>
        <w:contextualSpacing/>
        <w:rPr>
          <w:rFonts w:ascii="Franklin Gothic Medium" w:hAnsi="Franklin Gothic Medium" w:cs="Tahoma"/>
          <w:b/>
          <w:sz w:val="24"/>
          <w:szCs w:val="24"/>
        </w:rPr>
      </w:pPr>
    </w:p>
    <w:p w14:paraId="679B820C" w14:textId="02B680EF" w:rsidR="00B1154F" w:rsidRDefault="009C2FA7" w:rsidP="00B1154F">
      <w:pPr>
        <w:spacing w:line="360" w:lineRule="auto"/>
        <w:ind w:left="142" w:right="-1"/>
        <w:contextualSpacing/>
        <w:rPr>
          <w:rFonts w:ascii="Franklin Gothic Medium" w:hAnsi="Franklin Gothic Medium" w:cs="Tahoma"/>
          <w:b/>
          <w:sz w:val="24"/>
          <w:szCs w:val="24"/>
        </w:rPr>
      </w:pPr>
      <w:r w:rsidRPr="009C2FA7">
        <w:rPr>
          <w:rFonts w:ascii="Franklin Gothic Medium" w:hAnsi="Franklin Gothic Medium" w:cs="Tahoma"/>
          <w:b/>
          <w:sz w:val="24"/>
          <w:szCs w:val="24"/>
        </w:rPr>
        <w:t>5.2.</w:t>
      </w:r>
      <w:r w:rsidR="00B1154F" w:rsidRPr="00B1154F">
        <w:rPr>
          <w:rFonts w:ascii="Franklin Gothic Medium" w:hAnsi="Franklin Gothic Medium" w:cs="Tahoma"/>
          <w:sz w:val="24"/>
          <w:szCs w:val="24"/>
        </w:rPr>
        <w:t xml:space="preserve"> Η </w:t>
      </w:r>
      <w:r w:rsidR="00B1154F" w:rsidRPr="00B1154F">
        <w:rPr>
          <w:rFonts w:ascii="Franklin Gothic Medium" w:hAnsi="Franklin Gothic Medium"/>
          <w:sz w:val="24"/>
          <w:szCs w:val="24"/>
        </w:rPr>
        <w:t>αίτηση</w:t>
      </w:r>
      <w:r w:rsidR="00B1154F" w:rsidRPr="00B1154F">
        <w:rPr>
          <w:rFonts w:ascii="Franklin Gothic Medium" w:hAnsi="Franklin Gothic Medium" w:cs="Tahoma"/>
          <w:sz w:val="24"/>
          <w:szCs w:val="24"/>
        </w:rPr>
        <w:t xml:space="preserve"> υποψηφιότητας, ως το συνημμένο </w:t>
      </w:r>
      <w:r w:rsidR="00B1154F" w:rsidRPr="00B1154F">
        <w:rPr>
          <w:rFonts w:ascii="Franklin Gothic Medium" w:hAnsi="Franklin Gothic Medium" w:cs="Tahoma"/>
          <w:b/>
          <w:i/>
          <w:sz w:val="24"/>
          <w:szCs w:val="24"/>
        </w:rPr>
        <w:t>ΥΠΟΔΕΙΓΜΑ 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υποβάλλεται μόνο ηλεκτρονικά στη διεύθυνση </w:t>
      </w:r>
      <w:hyperlink r:id="rId10" w:history="1">
        <w:r w:rsidR="00490C39" w:rsidRPr="001960EA">
          <w:rPr>
            <w:rStyle w:val="-"/>
            <w:rFonts w:ascii="Franklin Gothic Medium" w:hAnsi="Franklin Gothic Medium"/>
            <w:b/>
            <w:sz w:val="24"/>
            <w:szCs w:val="24"/>
          </w:rPr>
          <w:t>s</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vardaki</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aade</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gr</w:t>
        </w:r>
      </w:hyperlink>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εντός αποκλειστικής προθεσμίας δέκα (10) εργάσιμων ημερών</w:t>
      </w:r>
      <w:r w:rsidR="00B1154F" w:rsidRPr="00B1154F">
        <w:rPr>
          <w:rFonts w:ascii="Franklin Gothic Medium" w:hAnsi="Franklin Gothic Medium" w:cs="Tahoma"/>
          <w:sz w:val="24"/>
          <w:szCs w:val="24"/>
        </w:rPr>
        <w:t xml:space="preserve"> από την καταχώριση της εν λόγω πρόσκλησης στον </w:t>
      </w:r>
      <w:proofErr w:type="spellStart"/>
      <w:r w:rsidR="00B1154F" w:rsidRPr="00B1154F">
        <w:rPr>
          <w:rFonts w:ascii="Franklin Gothic Medium" w:hAnsi="Franklin Gothic Medium" w:cs="Tahoma"/>
          <w:sz w:val="24"/>
          <w:szCs w:val="24"/>
        </w:rPr>
        <w:t>ιστότοπο</w:t>
      </w:r>
      <w:proofErr w:type="spellEnd"/>
      <w:r w:rsidR="00B1154F" w:rsidRPr="00B1154F">
        <w:rPr>
          <w:rFonts w:ascii="Franklin Gothic Medium" w:hAnsi="Franklin Gothic Medium" w:cs="Tahoma"/>
          <w:sz w:val="24"/>
          <w:szCs w:val="24"/>
        </w:rPr>
        <w:t xml:space="preserve"> της ΑΑΔΕ: </w:t>
      </w:r>
      <w:hyperlink r:id="rId11" w:history="1">
        <w:r w:rsidR="00B1154F" w:rsidRPr="00B1154F">
          <w:rPr>
            <w:rStyle w:val="-"/>
            <w:rFonts w:ascii="Franklin Gothic Medium" w:hAnsi="Franklin Gothic Medium"/>
            <w:color w:val="auto"/>
            <w:sz w:val="24"/>
            <w:szCs w:val="24"/>
            <w:u w:val="none"/>
          </w:rPr>
          <w:t>www</w:t>
        </w:r>
        <w:r w:rsidR="00B1154F" w:rsidRPr="00B1154F">
          <w:rPr>
            <w:rStyle w:val="-"/>
            <w:rFonts w:ascii="Franklin Gothic Medium" w:hAnsi="Franklin Gothic Medium"/>
            <w:color w:val="auto"/>
            <w:sz w:val="24"/>
            <w:szCs w:val="24"/>
            <w:u w:val="none"/>
            <w:lang w:val="el-GR"/>
          </w:rPr>
          <w:t>.</w:t>
        </w:r>
        <w:proofErr w:type="spellStart"/>
        <w:r w:rsidR="00B1154F" w:rsidRPr="00B1154F">
          <w:rPr>
            <w:rStyle w:val="-"/>
            <w:rFonts w:ascii="Franklin Gothic Medium" w:hAnsi="Franklin Gothic Medium"/>
            <w:color w:val="auto"/>
            <w:sz w:val="24"/>
            <w:szCs w:val="24"/>
            <w:u w:val="none"/>
          </w:rPr>
          <w:t>aade</w:t>
        </w:r>
        <w:proofErr w:type="spellEnd"/>
        <w:r w:rsidR="00B1154F" w:rsidRPr="00B1154F">
          <w:rPr>
            <w:rStyle w:val="-"/>
            <w:rFonts w:ascii="Franklin Gothic Medium" w:hAnsi="Franklin Gothic Medium"/>
            <w:color w:val="auto"/>
            <w:sz w:val="24"/>
            <w:szCs w:val="24"/>
            <w:u w:val="none"/>
            <w:lang w:val="el-GR"/>
          </w:rPr>
          <w:t>.</w:t>
        </w:r>
        <w:r w:rsidR="00B1154F" w:rsidRPr="00B1154F">
          <w:rPr>
            <w:rStyle w:val="-"/>
            <w:rFonts w:ascii="Franklin Gothic Medium" w:hAnsi="Franklin Gothic Medium"/>
            <w:color w:val="auto"/>
            <w:sz w:val="24"/>
            <w:szCs w:val="24"/>
            <w:u w:val="none"/>
          </w:rPr>
          <w:t>gr</w:t>
        </w:r>
      </w:hyperlink>
      <w:r w:rsidR="00B1154F" w:rsidRPr="00B1154F">
        <w:rPr>
          <w:rFonts w:ascii="Franklin Gothic Medium" w:hAnsi="Franklin Gothic Medium" w:cs="Tahoma"/>
          <w:sz w:val="24"/>
          <w:szCs w:val="24"/>
        </w:rPr>
        <w:t xml:space="preserve">. Η προθεσμία υποβολής των αιτήσεων υποψηφιότητας </w:t>
      </w:r>
      <w:r w:rsidR="00B1154F" w:rsidRPr="00B1154F">
        <w:rPr>
          <w:rFonts w:ascii="Franklin Gothic Medium" w:hAnsi="Franklin Gothic Medium" w:cs="Tahoma"/>
          <w:b/>
          <w:sz w:val="24"/>
          <w:szCs w:val="24"/>
        </w:rPr>
        <w:t>ξεκινά</w:t>
      </w:r>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 xml:space="preserve">στις </w:t>
      </w:r>
      <w:r w:rsidR="00E55D8E" w:rsidRPr="00E55D8E">
        <w:rPr>
          <w:rFonts w:ascii="Franklin Gothic Medium" w:hAnsi="Franklin Gothic Medium" w:cs="Tahoma"/>
          <w:b/>
          <w:sz w:val="24"/>
          <w:szCs w:val="24"/>
        </w:rPr>
        <w:t xml:space="preserve">3 </w:t>
      </w:r>
      <w:r w:rsidR="00E55D8E">
        <w:rPr>
          <w:rFonts w:ascii="Franklin Gothic Medium" w:hAnsi="Franklin Gothic Medium" w:cs="Tahoma"/>
          <w:b/>
          <w:sz w:val="24"/>
          <w:szCs w:val="24"/>
        </w:rPr>
        <w:t xml:space="preserve">Ιανουαρίου </w:t>
      </w:r>
      <w:r w:rsidR="00F61AE1">
        <w:rPr>
          <w:rFonts w:ascii="Franklin Gothic Medium" w:hAnsi="Franklin Gothic Medium" w:cs="Tahoma"/>
          <w:b/>
          <w:sz w:val="24"/>
          <w:szCs w:val="24"/>
        </w:rPr>
        <w:t>202</w:t>
      </w:r>
      <w:r w:rsidR="00490C39" w:rsidRPr="005A31B6">
        <w:rPr>
          <w:rFonts w:ascii="Franklin Gothic Medium" w:hAnsi="Franklin Gothic Medium" w:cs="Tahoma"/>
          <w:b/>
          <w:sz w:val="24"/>
          <w:szCs w:val="24"/>
        </w:rPr>
        <w:t>5</w:t>
      </w:r>
      <w:r w:rsidR="00F61AE1">
        <w:rPr>
          <w:rFonts w:ascii="Franklin Gothic Medium" w:hAnsi="Franklin Gothic Medium" w:cs="Tahoma"/>
          <w:b/>
          <w:sz w:val="24"/>
          <w:szCs w:val="24"/>
        </w:rPr>
        <w:t xml:space="preserve"> </w:t>
      </w:r>
      <w:r w:rsidR="00B1154F" w:rsidRPr="00B1154F">
        <w:rPr>
          <w:rFonts w:ascii="Franklin Gothic Medium" w:hAnsi="Franklin Gothic Medium" w:cs="Tahoma"/>
          <w:b/>
          <w:sz w:val="24"/>
          <w:szCs w:val="24"/>
        </w:rPr>
        <w:t xml:space="preserve">και λήγει </w:t>
      </w:r>
      <w:r w:rsidR="00E55D8E">
        <w:rPr>
          <w:rFonts w:ascii="Franklin Gothic Medium" w:hAnsi="Franklin Gothic Medium" w:cs="Tahoma"/>
          <w:b/>
          <w:sz w:val="24"/>
          <w:szCs w:val="24"/>
        </w:rPr>
        <w:t>στις 17 Ιανουαρίου</w:t>
      </w:r>
      <w:r w:rsidR="00B1154F" w:rsidRPr="00B1154F">
        <w:rPr>
          <w:rFonts w:ascii="Franklin Gothic Medium" w:hAnsi="Franklin Gothic Medium" w:cs="Tahoma"/>
          <w:b/>
          <w:sz w:val="24"/>
          <w:szCs w:val="24"/>
        </w:rPr>
        <w:t xml:space="preserve"> </w:t>
      </w:r>
      <w:r w:rsidR="00490C39" w:rsidRPr="005A31B6">
        <w:rPr>
          <w:rFonts w:ascii="Franklin Gothic Medium" w:hAnsi="Franklin Gothic Medium" w:cs="Tahoma"/>
          <w:b/>
          <w:sz w:val="24"/>
          <w:szCs w:val="24"/>
        </w:rPr>
        <w:t>2025</w:t>
      </w:r>
      <w:r w:rsidR="00F61AE1">
        <w:rPr>
          <w:rFonts w:ascii="Franklin Gothic Medium" w:hAnsi="Franklin Gothic Medium" w:cs="Tahoma"/>
          <w:b/>
          <w:sz w:val="24"/>
          <w:szCs w:val="24"/>
        </w:rPr>
        <w:t>.</w:t>
      </w:r>
    </w:p>
    <w:p w14:paraId="0E33DD1E" w14:textId="77777777" w:rsidR="009465C4" w:rsidRPr="00B1154F" w:rsidRDefault="009465C4" w:rsidP="00B1154F">
      <w:pPr>
        <w:spacing w:line="360" w:lineRule="auto"/>
        <w:ind w:left="142" w:right="-1"/>
        <w:contextualSpacing/>
        <w:rPr>
          <w:rFonts w:ascii="Franklin Gothic Medium" w:hAnsi="Franklin Gothic Medium" w:cs="Tahoma"/>
          <w:b/>
          <w:sz w:val="24"/>
          <w:szCs w:val="24"/>
        </w:rPr>
      </w:pPr>
    </w:p>
    <w:p w14:paraId="47B555CB" w14:textId="4D4A4823"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5.</w:t>
      </w:r>
      <w:r w:rsidR="009C2FA7" w:rsidRPr="009C2FA7">
        <w:rPr>
          <w:rFonts w:ascii="Franklin Gothic Medium" w:hAnsi="Franklin Gothic Medium" w:cs="Tahoma"/>
          <w:b/>
          <w:sz w:val="24"/>
          <w:szCs w:val="24"/>
        </w:rPr>
        <w:t>3</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Για την εγκυρότητα της υποψηφιότητας </w:t>
      </w:r>
      <w:r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1154F">
        <w:rPr>
          <w:rFonts w:ascii="Franklin Gothic Medium" w:hAnsi="Franklin Gothic Medium" w:cs="Tahoma"/>
          <w:sz w:val="24"/>
          <w:szCs w:val="24"/>
        </w:rPr>
        <w:t xml:space="preserve"> (δηλαδή επεξεργασία της μέσω σαρωτή/</w:t>
      </w:r>
      <w:r w:rsidRPr="00B1154F">
        <w:rPr>
          <w:rFonts w:ascii="Franklin Gothic Medium" w:hAnsi="Franklin Gothic Medium" w:cs="Tahoma"/>
          <w:sz w:val="24"/>
          <w:szCs w:val="24"/>
          <w:lang w:val="en-US"/>
        </w:rPr>
        <w:t>scanner</w:t>
      </w:r>
      <w:r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B1154F">
        <w:rPr>
          <w:rFonts w:ascii="Franklin Gothic Medium" w:hAnsi="Franklin Gothic Medium" w:cs="Tahoma"/>
          <w:i/>
          <w:sz w:val="24"/>
          <w:szCs w:val="24"/>
        </w:rPr>
        <w:t xml:space="preserve">συνημμένο </w:t>
      </w:r>
      <w:r w:rsidRPr="00B1154F">
        <w:rPr>
          <w:rFonts w:ascii="Franklin Gothic Medium" w:hAnsi="Franklin Gothic Medium" w:cs="Tahoma"/>
          <w:b/>
          <w:i/>
          <w:sz w:val="24"/>
          <w:szCs w:val="24"/>
        </w:rPr>
        <w:t>ΥΠΟΔΕΙΓΜΑ ΙΙ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B1154F">
        <w:rPr>
          <w:rFonts w:ascii="Franklin Gothic Medium" w:hAnsi="Franklin Gothic Medium" w:cs="Calibri"/>
          <w:sz w:val="24"/>
          <w:szCs w:val="24"/>
        </w:rPr>
        <w:t xml:space="preserve"> </w:t>
      </w:r>
    </w:p>
    <w:p w14:paraId="010E7994" w14:textId="7777777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lang w:val="en-US"/>
        </w:rPr>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cs="Calibri"/>
          <w:b/>
          <w:sz w:val="24"/>
          <w:szCs w:val="24"/>
        </w:rPr>
        <w:t xml:space="preserve"> βρίσκονται αναρτημένα μαζί με την πρόσκληση στον </w:t>
      </w:r>
      <w:proofErr w:type="spellStart"/>
      <w:r w:rsidRPr="00B1154F">
        <w:rPr>
          <w:rFonts w:ascii="Franklin Gothic Medium" w:hAnsi="Franklin Gothic Medium" w:cs="Calibri"/>
          <w:b/>
          <w:sz w:val="24"/>
          <w:szCs w:val="24"/>
        </w:rPr>
        <w:t>ιστότοπο</w:t>
      </w:r>
      <w:proofErr w:type="spellEnd"/>
      <w:r w:rsidRPr="00B1154F">
        <w:rPr>
          <w:rFonts w:ascii="Franklin Gothic Medium" w:hAnsi="Franklin Gothic Medium" w:cs="Calibri"/>
          <w:b/>
          <w:sz w:val="24"/>
          <w:szCs w:val="24"/>
        </w:rPr>
        <w:t xml:space="preserve"> της ΑΑΔΕ: </w:t>
      </w:r>
      <w:hyperlink r:id="rId12"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6E611FA0"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1F0735A6"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72A1EE8E" w14:textId="5EF316EE"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5.</w:t>
      </w:r>
      <w:r w:rsidR="009C2FA7" w:rsidRPr="00540FD3">
        <w:rPr>
          <w:rFonts w:ascii="Franklin Gothic Medium" w:hAnsi="Franklin Gothic Medium" w:cs="Tahoma"/>
          <w:b/>
          <w:sz w:val="24"/>
          <w:szCs w:val="24"/>
        </w:rPr>
        <w:t>4</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 Η αίτηση υποψηφιότητας συνοδεύεται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 xml:space="preserve">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w:t>
      </w:r>
      <w:r w:rsidRPr="00B1154F">
        <w:rPr>
          <w:rFonts w:ascii="Franklin Gothic Medium" w:hAnsi="Franklin Gothic Medium" w:cs="Tahoma"/>
          <w:b/>
          <w:sz w:val="24"/>
          <w:szCs w:val="24"/>
        </w:rPr>
        <w:lastRenderedPageBreak/>
        <w:t>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949A1D7"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28D29072" w14:textId="1DBB1207" w:rsidR="00B1154F" w:rsidRPr="00B1154F" w:rsidRDefault="00B1154F" w:rsidP="00B1154F">
      <w:pPr>
        <w:spacing w:line="360" w:lineRule="auto"/>
        <w:ind w:left="142" w:right="-1"/>
        <w:contextualSpacing/>
        <w:rPr>
          <w:rFonts w:ascii="Franklin Gothic Medium" w:hAnsi="Franklin Gothic Medium" w:cs="Tahoma"/>
          <w:sz w:val="24"/>
          <w:szCs w:val="24"/>
        </w:rPr>
      </w:pPr>
      <w:r w:rsidRPr="00B1154F">
        <w:rPr>
          <w:rFonts w:ascii="Franklin Gothic Medium" w:hAnsi="Franklin Gothic Medium" w:cs="Tahoma"/>
          <w:b/>
          <w:sz w:val="24"/>
          <w:szCs w:val="24"/>
        </w:rPr>
        <w:t>5.</w:t>
      </w:r>
      <w:r w:rsidR="009C2FA7" w:rsidRPr="009C2FA7">
        <w:rPr>
          <w:rFonts w:ascii="Franklin Gothic Medium" w:hAnsi="Franklin Gothic Medium" w:cs="Tahoma"/>
          <w:b/>
          <w:sz w:val="24"/>
          <w:szCs w:val="24"/>
        </w:rPr>
        <w:t>5</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30FC2900" w14:textId="77777777" w:rsidR="00B1154F" w:rsidRPr="00B1154F" w:rsidRDefault="00B1154F" w:rsidP="00B1154F">
      <w:pPr>
        <w:spacing w:line="360" w:lineRule="auto"/>
        <w:ind w:left="142" w:right="-1"/>
        <w:contextualSpacing/>
        <w:rPr>
          <w:rFonts w:ascii="Franklin Gothic Medium" w:hAnsi="Franklin Gothic Medium" w:cs="Tahoma"/>
          <w:b/>
          <w:sz w:val="24"/>
          <w:szCs w:val="24"/>
        </w:rPr>
      </w:pPr>
    </w:p>
    <w:p w14:paraId="54BDB8B2" w14:textId="5B9AB4C8" w:rsidR="00B1154F" w:rsidRPr="00B1154F" w:rsidRDefault="00B1154F" w:rsidP="00B1154F">
      <w:pPr>
        <w:spacing w:line="360" w:lineRule="auto"/>
        <w:ind w:left="142" w:right="-1"/>
        <w:contextualSpacing/>
        <w:rPr>
          <w:rFonts w:ascii="Franklin Gothic Medium" w:hAnsi="Franklin Gothic Medium" w:cs="Tahoma"/>
          <w:b/>
          <w:sz w:val="24"/>
          <w:szCs w:val="24"/>
        </w:rPr>
      </w:pPr>
      <w:r w:rsidRPr="00B1154F">
        <w:rPr>
          <w:rFonts w:ascii="Franklin Gothic Medium" w:hAnsi="Franklin Gothic Medium" w:cs="Tahoma"/>
          <w:b/>
          <w:sz w:val="24"/>
          <w:szCs w:val="24"/>
        </w:rPr>
        <w:t>5.</w:t>
      </w:r>
      <w:r w:rsidR="009C2FA7" w:rsidRPr="000F3666">
        <w:rPr>
          <w:rFonts w:ascii="Franklin Gothic Medium" w:hAnsi="Franklin Gothic Medium" w:cs="Tahoma"/>
          <w:b/>
          <w:sz w:val="24"/>
          <w:szCs w:val="24"/>
        </w:rPr>
        <w:t>6</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737D285A" w14:textId="77777777" w:rsidR="002D2D45" w:rsidRPr="00B1154F" w:rsidRDefault="002D2D45" w:rsidP="00B1154F">
      <w:pPr>
        <w:spacing w:line="360" w:lineRule="auto"/>
        <w:ind w:left="142"/>
        <w:contextualSpacing/>
        <w:rPr>
          <w:rFonts w:ascii="Franklin Gothic Medium" w:hAnsi="Franklin Gothic Medium" w:cs="Tahoma"/>
          <w:b/>
          <w:sz w:val="24"/>
          <w:szCs w:val="24"/>
        </w:rPr>
      </w:pPr>
    </w:p>
    <w:p w14:paraId="378F33A6" w14:textId="60D4A752" w:rsidR="00B1154F" w:rsidRDefault="00B1154F" w:rsidP="00B1154F">
      <w:pPr>
        <w:pStyle w:val="23"/>
        <w:spacing w:after="0" w:line="360" w:lineRule="auto"/>
        <w:ind w:left="142"/>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 xml:space="preserve">6. </w:t>
      </w:r>
      <w:r w:rsidRPr="00B1154F">
        <w:rPr>
          <w:rFonts w:ascii="Franklin Gothic Medium" w:hAnsi="Franklin Gothic Medium" w:cs="Tahoma"/>
          <w:b/>
          <w:color w:val="000000"/>
          <w:sz w:val="24"/>
          <w:szCs w:val="24"/>
        </w:rPr>
        <w:t>Ενημέρωση</w:t>
      </w:r>
      <w:r w:rsidRPr="00B1154F">
        <w:rPr>
          <w:rFonts w:ascii="Franklin Gothic Medium" w:hAnsi="Franklin Gothic Medium" w:cs="Tahoma"/>
          <w:b/>
          <w:sz w:val="24"/>
          <w:szCs w:val="24"/>
        </w:rPr>
        <w:t xml:space="preserve"> υποψηφίων σύμφωνα με τα άρθρα 5 παρ. 1 περ. α΄και 13 και 14 του Γενικού Κανονισμού για την Προστασία Δεδομένων (ΕΕ) 2016/679.</w:t>
      </w:r>
    </w:p>
    <w:p w14:paraId="75E0A0F7"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684BC550" w14:textId="77777777" w:rsidR="002D2D45" w:rsidRPr="00B1154F" w:rsidRDefault="002D2D45" w:rsidP="00B1154F">
      <w:pPr>
        <w:pStyle w:val="23"/>
        <w:spacing w:after="0" w:line="360" w:lineRule="auto"/>
        <w:ind w:left="0"/>
        <w:contextualSpacing/>
        <w:jc w:val="both"/>
        <w:rPr>
          <w:rFonts w:ascii="Franklin Gothic Medium" w:hAnsi="Franklin Gothic Medium" w:cs="Tahoma"/>
          <w:b/>
          <w:sz w:val="24"/>
          <w:szCs w:val="24"/>
        </w:rPr>
      </w:pPr>
    </w:p>
    <w:p w14:paraId="2A76CE94" w14:textId="335D4F2D" w:rsidR="00B1154F" w:rsidRDefault="00B1154F" w:rsidP="00B1154F">
      <w:pPr>
        <w:pStyle w:val="23"/>
        <w:spacing w:after="0" w:line="360" w:lineRule="auto"/>
        <w:ind w:left="142"/>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 xml:space="preserve">7. </w:t>
      </w:r>
      <w:r w:rsidRPr="00B1154F">
        <w:rPr>
          <w:rFonts w:ascii="Franklin Gothic Medium" w:hAnsi="Franklin Gothic Medium" w:cs="Tahoma"/>
          <w:b/>
          <w:color w:val="000000"/>
          <w:sz w:val="24"/>
          <w:szCs w:val="24"/>
        </w:rPr>
        <w:t>Γνωστοποίηση</w:t>
      </w:r>
      <w:r w:rsidRPr="00B1154F">
        <w:rPr>
          <w:rFonts w:ascii="Franklin Gothic Medium" w:hAnsi="Franklin Gothic Medium" w:cs="Tahoma"/>
          <w:b/>
          <w:sz w:val="24"/>
          <w:szCs w:val="24"/>
        </w:rPr>
        <w:t xml:space="preserve"> πρόσκλησης εκδήλωσης ενδιαφέροντος</w:t>
      </w:r>
    </w:p>
    <w:p w14:paraId="2ADFCA5A" w14:textId="567265A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7.1. </w:t>
      </w:r>
      <w:r w:rsidRPr="00B1154F">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6F29ACAC" w14:textId="77777777" w:rsidR="00B1154F" w:rsidRPr="00B1154F" w:rsidRDefault="00B1154F" w:rsidP="00B1154F">
      <w:pPr>
        <w:pStyle w:val="23"/>
        <w:spacing w:after="0" w:line="360" w:lineRule="auto"/>
        <w:ind w:left="142"/>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7.2. </w:t>
      </w:r>
      <w:r w:rsidRPr="00B1154F">
        <w:rPr>
          <w:rFonts w:ascii="Franklin Gothic Medium" w:hAnsi="Franklin Gothic Medium" w:cs="Tahoma"/>
          <w:sz w:val="24"/>
          <w:szCs w:val="24"/>
        </w:rPr>
        <w:t xml:space="preserve">Μετά την ανάρτησή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3" w:history="1">
        <w:r w:rsidRPr="00B1154F">
          <w:rPr>
            <w:rStyle w:val="-"/>
            <w:rFonts w:ascii="Franklin Gothic Medium" w:hAnsi="Franklin Gothic Medium"/>
            <w:color w:val="auto"/>
            <w:sz w:val="24"/>
            <w:szCs w:val="24"/>
            <w:u w:val="none"/>
          </w:rPr>
          <w:t>www</w:t>
        </w:r>
        <w:r w:rsidRPr="00B1154F">
          <w:rPr>
            <w:rStyle w:val="-"/>
            <w:rFonts w:ascii="Franklin Gothic Medium" w:hAnsi="Franklin Gothic Medium"/>
            <w:color w:val="auto"/>
            <w:sz w:val="24"/>
            <w:szCs w:val="24"/>
            <w:u w:val="none"/>
            <w:lang w:val="el-GR"/>
          </w:rPr>
          <w:t>.</w:t>
        </w:r>
        <w:proofErr w:type="spellStart"/>
        <w:r w:rsidRPr="00B1154F">
          <w:rPr>
            <w:rStyle w:val="-"/>
            <w:rFonts w:ascii="Franklin Gothic Medium" w:hAnsi="Franklin Gothic Medium"/>
            <w:color w:val="auto"/>
            <w:sz w:val="24"/>
            <w:szCs w:val="24"/>
            <w:u w:val="none"/>
          </w:rPr>
          <w:t>aade</w:t>
        </w:r>
        <w:proofErr w:type="spellEnd"/>
        <w:r w:rsidRPr="00B1154F">
          <w:rPr>
            <w:rStyle w:val="-"/>
            <w:rFonts w:ascii="Franklin Gothic Medium" w:hAnsi="Franklin Gothic Medium"/>
            <w:color w:val="auto"/>
            <w:sz w:val="24"/>
            <w:szCs w:val="24"/>
            <w:u w:val="none"/>
            <w:lang w:val="el-GR"/>
          </w:rPr>
          <w:t>.</w:t>
        </w:r>
        <w:r w:rsidRPr="00B1154F">
          <w:rPr>
            <w:rStyle w:val="-"/>
            <w:rFonts w:ascii="Franklin Gothic Medium" w:hAnsi="Franklin Gothic Medium"/>
            <w:color w:val="auto"/>
            <w:sz w:val="24"/>
            <w:szCs w:val="24"/>
            <w:u w:val="none"/>
          </w:rPr>
          <w:t>gr</w:t>
        </w:r>
      </w:hyperlink>
      <w:r w:rsidRPr="00B1154F">
        <w:rPr>
          <w:rFonts w:ascii="Franklin Gothic Medium" w:hAnsi="Franklin Gothic Medium" w:cs="Tahoma"/>
          <w:sz w:val="24"/>
          <w:szCs w:val="24"/>
        </w:rPr>
        <w:t>.</w:t>
      </w:r>
    </w:p>
    <w:p w14:paraId="43B61E94" w14:textId="530973A4" w:rsidR="00B1154F" w:rsidRDefault="00B1154F" w:rsidP="009465C4">
      <w:pPr>
        <w:pStyle w:val="23"/>
        <w:spacing w:after="0" w:line="360" w:lineRule="auto"/>
        <w:ind w:left="142"/>
        <w:contextualSpacing/>
        <w:jc w:val="both"/>
        <w:rPr>
          <w:rFonts w:cs="Tahoma"/>
          <w:b/>
          <w:i/>
          <w:iCs/>
          <w:color w:val="002060"/>
          <w:u w:val="single"/>
        </w:rPr>
      </w:pPr>
      <w:r w:rsidRPr="00B1154F">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p>
    <w:p w14:paraId="0EA88E17" w14:textId="3456246F" w:rsidR="001B3D24"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p>
    <w:tbl>
      <w:tblPr>
        <w:tblStyle w:val="a3"/>
        <w:tblpPr w:leftFromText="180" w:rightFromText="180" w:vertAnchor="text" w:horzAnchor="margin" w:tblpXSpec="right" w:tblpY="61"/>
        <w:tblW w:w="0" w:type="auto"/>
        <w:tblLook w:val="04A0" w:firstRow="1" w:lastRow="0" w:firstColumn="1" w:lastColumn="0" w:noHBand="0" w:noVBand="1"/>
      </w:tblPr>
      <w:tblGrid>
        <w:gridCol w:w="3543"/>
      </w:tblGrid>
      <w:tr w:rsidR="002D2D45" w14:paraId="19F9712D" w14:textId="77777777" w:rsidTr="002D2D45">
        <w:tc>
          <w:tcPr>
            <w:tcW w:w="3543" w:type="dxa"/>
          </w:tcPr>
          <w:p w14:paraId="3DCAE3D2" w14:textId="77777777" w:rsidR="002D2D45" w:rsidRDefault="002D2D45" w:rsidP="002D2D45">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Ο ΔΙΟΙΚΗΤΗΣ ΤΗΣ ΑΝΕΞΑΡΤΗΤΗΣ </w:t>
            </w:r>
          </w:p>
          <w:p w14:paraId="2B92BA72" w14:textId="77777777" w:rsidR="002D2D45" w:rsidRDefault="002D2D45" w:rsidP="002D2D45">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ΑΡΧΗΣ ΔΗΜΟΣΙΩΝ ΕΣΟΔΩΝ </w:t>
            </w:r>
          </w:p>
          <w:p w14:paraId="28135CD7" w14:textId="77777777" w:rsidR="002D2D45" w:rsidRDefault="00563C89" w:rsidP="002D2D45">
            <w:pPr>
              <w:tabs>
                <w:tab w:val="left" w:pos="0"/>
              </w:tabs>
              <w:spacing w:line="254" w:lineRule="auto"/>
              <w:jc w:val="center"/>
              <w:rPr>
                <w:rFonts w:ascii="Franklin Gothic Medium" w:eastAsia="Calibri" w:hAnsi="Franklin Gothic Medium"/>
                <w:b/>
                <w:color w:val="000000" w:themeColor="text1"/>
                <w:sz w:val="24"/>
                <w:szCs w:val="24"/>
                <w:lang w:eastAsia="en-US"/>
              </w:rPr>
            </w:pPr>
            <w:r w:rsidRPr="00563C89">
              <w:rPr>
                <w:rFonts w:ascii="Franklin Gothic Medium" w:eastAsia="Calibri" w:hAnsi="Franklin Gothic Medium"/>
                <w:b/>
                <w:color w:val="000000" w:themeColor="text1"/>
                <w:sz w:val="24"/>
                <w:szCs w:val="24"/>
                <w:lang w:eastAsia="en-US"/>
              </w:rPr>
              <w:t>Α/Α</w:t>
            </w:r>
          </w:p>
          <w:p w14:paraId="2F23F002" w14:textId="5AFEE557" w:rsidR="00563C89" w:rsidRPr="00563C89" w:rsidRDefault="00563C89" w:rsidP="002D2D45">
            <w:pPr>
              <w:tabs>
                <w:tab w:val="left" w:pos="0"/>
              </w:tabs>
              <w:spacing w:line="254" w:lineRule="auto"/>
              <w:jc w:val="center"/>
              <w:rPr>
                <w:rFonts w:ascii="Franklin Gothic Medium" w:eastAsia="Calibri" w:hAnsi="Franklin Gothic Medium"/>
                <w:b/>
                <w:color w:val="000000" w:themeColor="text1"/>
                <w:sz w:val="24"/>
                <w:szCs w:val="24"/>
                <w:lang w:eastAsia="en-US"/>
              </w:rPr>
            </w:pPr>
            <w:r w:rsidRPr="00563C89">
              <w:rPr>
                <w:rFonts w:ascii="Franklin Gothic Medium" w:eastAsia="Calibri" w:hAnsi="Franklin Gothic Medium"/>
                <w:b/>
                <w:color w:val="000000" w:themeColor="text1"/>
                <w:sz w:val="22"/>
                <w:szCs w:val="22"/>
                <w:lang w:eastAsia="en-US"/>
              </w:rPr>
              <w:t>(ΔΔΑΔ Γ 1147013 ΕΞ 2024/2</w:t>
            </w:r>
            <w:r w:rsidR="001D25BC">
              <w:rPr>
                <w:rFonts w:ascii="Franklin Gothic Medium" w:eastAsia="Calibri" w:hAnsi="Franklin Gothic Medium"/>
                <w:b/>
                <w:color w:val="000000" w:themeColor="text1"/>
                <w:sz w:val="22"/>
                <w:szCs w:val="22"/>
                <w:lang w:eastAsia="en-US"/>
              </w:rPr>
              <w:t>3</w:t>
            </w:r>
            <w:bookmarkStart w:id="8" w:name="_GoBack"/>
            <w:bookmarkEnd w:id="8"/>
            <w:r w:rsidRPr="00563C89">
              <w:rPr>
                <w:rFonts w:ascii="Franklin Gothic Medium" w:eastAsia="Calibri" w:hAnsi="Franklin Gothic Medium"/>
                <w:b/>
                <w:color w:val="000000" w:themeColor="text1"/>
                <w:sz w:val="22"/>
                <w:szCs w:val="22"/>
                <w:lang w:eastAsia="en-US"/>
              </w:rPr>
              <w:t>.12.2024)</w:t>
            </w:r>
          </w:p>
          <w:p w14:paraId="70161390" w14:textId="316A5908" w:rsidR="00563C89" w:rsidRPr="00563C89" w:rsidRDefault="00563C89" w:rsidP="002D2D45">
            <w:pPr>
              <w:tabs>
                <w:tab w:val="left" w:pos="0"/>
              </w:tabs>
              <w:spacing w:line="254" w:lineRule="auto"/>
              <w:jc w:val="center"/>
              <w:rPr>
                <w:rFonts w:cs="Tahoma"/>
                <w:b/>
                <w:iCs/>
                <w:color w:val="002060"/>
              </w:rPr>
            </w:pPr>
            <w:r w:rsidRPr="00563C89">
              <w:rPr>
                <w:rFonts w:ascii="Franklin Gothic Medium" w:eastAsia="Calibri" w:hAnsi="Franklin Gothic Medium"/>
                <w:b/>
                <w:color w:val="000000" w:themeColor="text1"/>
                <w:sz w:val="24"/>
                <w:szCs w:val="24"/>
                <w:lang w:eastAsia="en-US"/>
              </w:rPr>
              <w:t>ΜΑΡΙΝΑ ΚΟΛΥΒΟΔΙΑΚΟΥ</w:t>
            </w:r>
            <w:r>
              <w:rPr>
                <w:rFonts w:cs="Tahoma"/>
                <w:b/>
                <w:iCs/>
                <w:color w:val="002060"/>
              </w:rPr>
              <w:t xml:space="preserve"> </w:t>
            </w:r>
          </w:p>
        </w:tc>
      </w:tr>
    </w:tbl>
    <w:p w14:paraId="39D57624" w14:textId="606A784F" w:rsidR="00B1154F"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6F965978" w14:textId="77777777" w:rsidR="001B3D24" w:rsidRDefault="001B3D24" w:rsidP="001B3D24">
      <w:pPr>
        <w:tabs>
          <w:tab w:val="left" w:pos="0"/>
        </w:tabs>
        <w:jc w:val="center"/>
        <w:rPr>
          <w:rFonts w:cs="Tahoma"/>
          <w:b/>
          <w:i/>
          <w:iCs/>
          <w:color w:val="002060"/>
          <w:u w:val="single"/>
        </w:rPr>
      </w:pPr>
    </w:p>
    <w:p w14:paraId="2781E990" w14:textId="77777777" w:rsidR="00E20CF1" w:rsidRDefault="00E20CF1" w:rsidP="00B1154F">
      <w:pPr>
        <w:jc w:val="left"/>
        <w:rPr>
          <w:rFonts w:ascii="Franklin Gothic Medium" w:hAnsi="Franklin Gothic Medium" w:cs="Tahoma"/>
          <w:b/>
          <w:iCs/>
          <w:sz w:val="24"/>
          <w:szCs w:val="24"/>
          <w:u w:val="single"/>
        </w:rPr>
      </w:pPr>
    </w:p>
    <w:p w14:paraId="099811B0" w14:textId="77777777" w:rsidR="00C929BC" w:rsidRDefault="00C929BC" w:rsidP="00B1154F">
      <w:pPr>
        <w:jc w:val="left"/>
        <w:rPr>
          <w:rFonts w:ascii="Franklin Gothic Medium" w:hAnsi="Franklin Gothic Medium" w:cs="Tahoma"/>
          <w:b/>
          <w:iCs/>
          <w:sz w:val="24"/>
          <w:szCs w:val="24"/>
          <w:u w:val="single"/>
        </w:rPr>
      </w:pPr>
    </w:p>
    <w:p w14:paraId="1A33ACBE" w14:textId="77777777" w:rsidR="001F2234" w:rsidRDefault="001F2234" w:rsidP="00B1154F">
      <w:pPr>
        <w:jc w:val="left"/>
        <w:rPr>
          <w:rFonts w:ascii="Franklin Gothic Medium" w:hAnsi="Franklin Gothic Medium" w:cs="Tahoma"/>
          <w:b/>
          <w:iCs/>
          <w:sz w:val="24"/>
          <w:szCs w:val="24"/>
          <w:u w:val="single"/>
        </w:rPr>
      </w:pPr>
    </w:p>
    <w:p w14:paraId="217BB010" w14:textId="77777777" w:rsidR="001F2234" w:rsidRDefault="001F2234" w:rsidP="00B1154F">
      <w:pPr>
        <w:jc w:val="left"/>
        <w:rPr>
          <w:rFonts w:ascii="Franklin Gothic Medium" w:hAnsi="Franklin Gothic Medium" w:cs="Tahoma"/>
          <w:b/>
          <w:iCs/>
          <w:sz w:val="24"/>
          <w:szCs w:val="24"/>
          <w:u w:val="single"/>
        </w:rPr>
      </w:pPr>
    </w:p>
    <w:p w14:paraId="1B7369BC" w14:textId="77777777" w:rsidR="001F2234" w:rsidRDefault="001F2234" w:rsidP="00B1154F">
      <w:pPr>
        <w:jc w:val="left"/>
        <w:rPr>
          <w:rFonts w:ascii="Franklin Gothic Medium" w:hAnsi="Franklin Gothic Medium" w:cs="Tahoma"/>
          <w:b/>
          <w:iCs/>
          <w:sz w:val="24"/>
          <w:szCs w:val="24"/>
          <w:u w:val="single"/>
        </w:rPr>
      </w:pPr>
    </w:p>
    <w:p w14:paraId="24960237" w14:textId="77777777" w:rsidR="001F2234" w:rsidRDefault="001F2234" w:rsidP="00B1154F">
      <w:pPr>
        <w:jc w:val="left"/>
        <w:rPr>
          <w:rFonts w:ascii="Franklin Gothic Medium" w:hAnsi="Franklin Gothic Medium" w:cs="Tahoma"/>
          <w:b/>
          <w:iCs/>
          <w:sz w:val="24"/>
          <w:szCs w:val="24"/>
          <w:u w:val="single"/>
        </w:rPr>
      </w:pPr>
    </w:p>
    <w:p w14:paraId="05EF4B9A" w14:textId="77777777" w:rsidR="001F2234" w:rsidRDefault="001F2234" w:rsidP="00B1154F">
      <w:pPr>
        <w:jc w:val="left"/>
        <w:rPr>
          <w:rFonts w:ascii="Franklin Gothic Medium" w:hAnsi="Franklin Gothic Medium" w:cs="Tahoma"/>
          <w:b/>
          <w:iCs/>
          <w:sz w:val="24"/>
          <w:szCs w:val="24"/>
          <w:u w:val="single"/>
        </w:rPr>
      </w:pPr>
    </w:p>
    <w:p w14:paraId="0D3AE22E" w14:textId="77777777" w:rsidR="001F2234" w:rsidRDefault="001F2234" w:rsidP="00B1154F">
      <w:pPr>
        <w:jc w:val="left"/>
        <w:rPr>
          <w:rFonts w:ascii="Franklin Gothic Medium" w:hAnsi="Franklin Gothic Medium" w:cs="Tahoma"/>
          <w:b/>
          <w:iCs/>
          <w:sz w:val="24"/>
          <w:szCs w:val="24"/>
          <w:u w:val="single"/>
        </w:rPr>
      </w:pPr>
    </w:p>
    <w:p w14:paraId="53CF0D7F" w14:textId="77777777" w:rsidR="001F2234" w:rsidRDefault="001F2234" w:rsidP="00B1154F">
      <w:pPr>
        <w:jc w:val="left"/>
        <w:rPr>
          <w:rFonts w:ascii="Franklin Gothic Medium" w:hAnsi="Franklin Gothic Medium" w:cs="Tahoma"/>
          <w:b/>
          <w:iCs/>
          <w:sz w:val="24"/>
          <w:szCs w:val="24"/>
          <w:u w:val="single"/>
        </w:rPr>
      </w:pPr>
    </w:p>
    <w:p w14:paraId="102045EF" w14:textId="77777777" w:rsidR="001F2234" w:rsidRDefault="001F2234" w:rsidP="00B1154F">
      <w:pPr>
        <w:jc w:val="left"/>
        <w:rPr>
          <w:rFonts w:ascii="Franklin Gothic Medium" w:hAnsi="Franklin Gothic Medium" w:cs="Tahoma"/>
          <w:b/>
          <w:iCs/>
          <w:sz w:val="24"/>
          <w:szCs w:val="24"/>
          <w:u w:val="single"/>
        </w:rPr>
      </w:pPr>
    </w:p>
    <w:p w14:paraId="2B8AE27F" w14:textId="4945A6E4"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lastRenderedPageBreak/>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B1154F">
      <w:pPr>
        <w:spacing w:line="360" w:lineRule="auto"/>
        <w:jc w:val="left"/>
        <w:rPr>
          <w:rFonts w:ascii="Franklin Gothic Medium" w:hAnsi="Franklin Gothic Medium" w:cs="Tahoma"/>
          <w:b/>
          <w:iCs/>
          <w:sz w:val="24"/>
          <w:szCs w:val="24"/>
          <w:u w:val="single"/>
        </w:rPr>
      </w:pPr>
    </w:p>
    <w:p w14:paraId="047AA0E1"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D523699" w14:textId="29EB4A9B" w:rsidR="00B1154F" w:rsidRPr="00C929BC" w:rsidRDefault="00B1154F" w:rsidP="00B1154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4299E297" w14:textId="2496A33C"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200E93F" w14:textId="3800F56C"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17D3FA6B" w14:textId="3A3A879B"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727109A4" w14:textId="758BCB97"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F0E592B" w14:textId="347F7D18"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19EEDD95" w14:textId="7BB76B20"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695AE33" w14:textId="7748B2DD"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3B02CE68" w14:textId="75B54B03"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70BAD1F" w14:textId="25FD61FE"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4A51E0D" w14:textId="4D7E84DB"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9BB9EE0" w14:textId="7DCABEA1"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66001CB9" w14:textId="2D5AD753"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11035722" w14:textId="48326DDF"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1ADD888" w14:textId="1558AF0D"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64050CE" w14:textId="6C68A276"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52D687B" w14:textId="3A0DE178"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18F8792" w14:textId="3A50B0C0"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4997EE1" w14:textId="4FA5625E"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16BB87D1" w14:textId="33562455"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ABCAEB1" w14:textId="03867FAA"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9DC5B8C" w14:textId="75B0EBF0"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1F584D7A" w14:textId="19A0FB64"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FD8FC66" w14:textId="5257C36C"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BF0F56E" w14:textId="360445B8"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CF365A1" w14:textId="008EBDC4"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7F12A75F" w14:textId="09ABD6EF"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206151BD" w14:textId="50897B01"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4540A9CF" w14:textId="5CBF38DF"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2EF5B893" w14:textId="23B6B905"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33E4B196" w14:textId="677D86E1"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5AC5934" w14:textId="4FE6F635"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6A8032AE" w14:textId="53253ED6"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6E87AB9" w14:textId="2FB8E306"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62EA3285" w14:textId="4DA1143F"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37929F5C" w14:textId="0EF86A89"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6B1BC2A3" w14:textId="2306E240"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A226E9D" w14:textId="75FA742B"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24478E7C" w14:textId="6831DE12"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5C214D20" w14:textId="0498B6BF"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71A762FF" w14:textId="3D8DD7E2"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p w14:paraId="059FCDB3" w14:textId="5EA30246" w:rsidR="00C929BC" w:rsidRDefault="00C929BC" w:rsidP="00C929BC">
      <w:pPr>
        <w:pStyle w:val="23"/>
        <w:tabs>
          <w:tab w:val="left" w:pos="0"/>
        </w:tabs>
        <w:spacing w:after="0"/>
        <w:ind w:right="-1"/>
        <w:jc w:val="both"/>
        <w:rPr>
          <w:rFonts w:ascii="Franklin Gothic Medium" w:hAnsi="Franklin Gothic Medium" w:cs="Tahoma"/>
          <w:b/>
          <w:sz w:val="24"/>
          <w:szCs w:val="24"/>
          <w:lang w:eastAsia="ar-SA"/>
        </w:rPr>
      </w:pP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b"/>
              <w:jc w:val="center"/>
              <w:rPr>
                <w:color w:val="002060"/>
              </w:rPr>
            </w:pPr>
            <w:r w:rsidRPr="00730BA9">
              <w:rPr>
                <w:color w:val="002060"/>
              </w:rPr>
              <w:t>π.δ. 50/2001 (</w:t>
            </w:r>
            <w:r w:rsidRPr="00730BA9">
              <w:rPr>
                <w:i/>
                <w:color w:val="002060"/>
              </w:rPr>
              <w:t>Παράρτημα Γλωσσομάθειας ΑΣΕΠ)</w:t>
            </w:r>
          </w:p>
          <w:p w14:paraId="1AFD3DF7" w14:textId="77777777" w:rsidR="00B1154F" w:rsidRPr="00730BA9" w:rsidRDefault="00B1154F" w:rsidP="00B1154F">
            <w:pPr>
              <w:pStyle w:val="ab"/>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B1154F">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87025F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16C63D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463E3DE4"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CD91C0F"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10164930"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420272D4"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72FC1849"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B1154F">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C861378" w:rsidR="00B1154F" w:rsidRPr="00730BA9" w:rsidRDefault="00B1154F" w:rsidP="00B1154F">
            <w:pPr>
              <w:pStyle w:val="af0"/>
              <w:spacing w:line="240" w:lineRule="auto"/>
              <w:ind w:left="284"/>
              <w:jc w:val="center"/>
              <w:rPr>
                <w:b/>
                <w:color w:val="C00000"/>
                <w:u w:val="single"/>
              </w:rPr>
            </w:pPr>
            <w:r w:rsidRPr="00730BA9">
              <w:rPr>
                <w:b/>
                <w:color w:val="C00000"/>
              </w:rPr>
              <w:t>Γ. ΑΞΙΟΛΟΓΗΣΗ</w:t>
            </w:r>
          </w:p>
          <w:p w14:paraId="6F670BDB" w14:textId="77777777" w:rsidR="00B1154F" w:rsidRPr="00730BA9" w:rsidRDefault="00B1154F" w:rsidP="00B1154F">
            <w:pPr>
              <w:pStyle w:val="af0"/>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0"/>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0"/>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0"/>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0"/>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9F5C8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6D0064E0" w14:textId="77777777" w:rsidR="00B1154F" w:rsidRPr="00730BA9" w:rsidRDefault="00B1154F" w:rsidP="00B1154F">
      <w:pPr>
        <w:pStyle w:val="23"/>
        <w:tabs>
          <w:tab w:val="left" w:pos="0"/>
        </w:tabs>
        <w:spacing w:after="0" w:line="360" w:lineRule="auto"/>
        <w:ind w:left="0" w:right="-1"/>
        <w:rPr>
          <w:b/>
          <w:color w:val="002060"/>
          <w:sz w:val="20"/>
          <w:szCs w:val="20"/>
          <w:u w:val="single"/>
        </w:rPr>
      </w:pPr>
    </w:p>
    <w:p w14:paraId="432ADEC2" w14:textId="77777777"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Δ/νση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B1154F">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3254F7AC" w14:textId="2016212B" w:rsidR="00B1154F" w:rsidRPr="00387079" w:rsidRDefault="00B1154F" w:rsidP="00B1154F">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sidR="00387079">
        <w:rPr>
          <w:rFonts w:ascii="Calibri" w:hAnsi="Calibri" w:cs="Arial"/>
          <w:color w:val="002060"/>
          <w:lang w:val="en-US"/>
        </w:rPr>
        <w:t>5</w:t>
      </w:r>
    </w:p>
    <w:p w14:paraId="00AE582E" w14:textId="77777777" w:rsidR="00B1154F" w:rsidRPr="00B839C7" w:rsidRDefault="00B1154F" w:rsidP="00B1154F">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B799642" w14:textId="77777777" w:rsidR="00B1154F" w:rsidRPr="00B839C7" w:rsidRDefault="00B1154F" w:rsidP="00B1154F">
      <w:pPr>
        <w:pStyle w:val="af1"/>
        <w:ind w:left="0" w:right="-1"/>
        <w:jc w:val="right"/>
        <w:rPr>
          <w:rFonts w:ascii="Calibri" w:hAnsi="Calibri" w:cs="Arial"/>
          <w:color w:val="002060"/>
        </w:rPr>
      </w:pPr>
    </w:p>
    <w:p w14:paraId="428628A3" w14:textId="77777777" w:rsidR="00B1154F" w:rsidRPr="00B839C7" w:rsidRDefault="00B1154F" w:rsidP="00B1154F">
      <w:pPr>
        <w:pStyle w:val="af1"/>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B839C7" w:rsidRDefault="00B1154F" w:rsidP="00B1154F">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C9FB92D"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68FC40C" w14:textId="77777777" w:rsidR="00B1154F" w:rsidRDefault="00B1154F" w:rsidP="00B1154F">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07AA0E6" w14:textId="77777777" w:rsidR="00B1154F" w:rsidRPr="00DB315D" w:rsidRDefault="00B1154F" w:rsidP="00B1154F">
      <w:pPr>
        <w:ind w:right="-1"/>
        <w:rPr>
          <w:rFonts w:ascii="Calibri" w:hAnsi="Calibri" w:cs="Arial"/>
          <w:color w:val="002060"/>
        </w:rPr>
        <w:sectPr w:rsidR="00B1154F" w:rsidRPr="00DB315D" w:rsidSect="00B1154F">
          <w:headerReference w:type="default" r:id="rId15"/>
          <w:footerReference w:type="default" r:id="rId16"/>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p>
    <w:p w14:paraId="0B7B84CE" w14:textId="77777777" w:rsidR="00B1154F" w:rsidRDefault="00B1154F" w:rsidP="00B1154F">
      <w:pPr>
        <w:pStyle w:val="23"/>
        <w:tabs>
          <w:tab w:val="left" w:pos="0"/>
        </w:tabs>
        <w:spacing w:after="0"/>
        <w:ind w:left="0" w:right="-1"/>
        <w:rPr>
          <w:rFonts w:ascii="Franklin Gothic Medium" w:eastAsia="Cambria" w:hAnsi="Franklin Gothic Medium"/>
          <w:b/>
          <w:szCs w:val="24"/>
          <w:highlight w:val="yellow"/>
        </w:rPr>
      </w:pPr>
    </w:p>
    <w:p w14:paraId="1CA27FDF" w14:textId="77777777" w:rsidR="00B1154F" w:rsidRDefault="00B1154F" w:rsidP="00B1154F">
      <w:pPr>
        <w:pStyle w:val="23"/>
        <w:tabs>
          <w:tab w:val="left" w:pos="0"/>
        </w:tabs>
        <w:spacing w:after="0"/>
        <w:ind w:left="0" w:right="-1"/>
        <w:jc w:val="center"/>
        <w:rPr>
          <w:rFonts w:ascii="Franklin Gothic Medium" w:eastAsia="Cambria" w:hAnsi="Franklin Gothic Medium"/>
          <w:b/>
          <w:szCs w:val="24"/>
          <w:highlight w:val="yellow"/>
        </w:rPr>
      </w:pPr>
    </w:p>
    <w:p w14:paraId="211047DC" w14:textId="77777777" w:rsidR="00B1154F" w:rsidRPr="0068738A" w:rsidRDefault="00B1154F" w:rsidP="00B1154F">
      <w:pPr>
        <w:pStyle w:val="23"/>
        <w:tabs>
          <w:tab w:val="left" w:pos="0"/>
        </w:tabs>
        <w:spacing w:after="0"/>
        <w:ind w:left="0" w:right="-1"/>
        <w:jc w:val="center"/>
        <w:rPr>
          <w:rFonts w:ascii="Franklin Gothic Medium" w:eastAsia="Cambria" w:hAnsi="Franklin Gothic Medium"/>
          <w:b/>
          <w:szCs w:val="24"/>
          <w:highlight w:val="yellow"/>
        </w:rPr>
      </w:pPr>
    </w:p>
    <w:p w14:paraId="08A17F18" w14:textId="77777777" w:rsidR="00B1154F" w:rsidRPr="008758FF" w:rsidRDefault="00B1154F" w:rsidP="00B1154F">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369569BA" w14:textId="77777777" w:rsidR="00B1154F" w:rsidRPr="008758FF" w:rsidRDefault="00B1154F" w:rsidP="00B1154F">
      <w:pPr>
        <w:rPr>
          <w:b/>
          <w:sz w:val="24"/>
          <w:szCs w:val="24"/>
        </w:rPr>
      </w:pPr>
    </w:p>
    <w:p w14:paraId="1D05CC4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των Υπηρεσιών που υπάγονται απευθείας στον Διοικητή της Αρχής (Α.Α.Δ.Ε).</w:t>
      </w:r>
    </w:p>
    <w:p w14:paraId="027A931E"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της Κεντρικής Υπηρεσίας των Γενικών Διευθύνσεων της Α.Α.Δ.Ε..</w:t>
      </w:r>
    </w:p>
    <w:p w14:paraId="336A98C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73CA96"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442FA120"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72453126"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637B678D"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10408A08" w14:textId="77777777" w:rsidR="00B1154F" w:rsidRPr="009B0CFE" w:rsidRDefault="00B1154F" w:rsidP="00B1154F">
      <w:pPr>
        <w:ind w:right="-1"/>
        <w:rPr>
          <w:rFonts w:ascii="Franklin Gothic Medium" w:hAnsi="Franklin Gothic Medium" w:cs="Arial"/>
          <w:color w:val="000000"/>
          <w:sz w:val="24"/>
          <w:szCs w:val="24"/>
          <w:highlight w:val="yellow"/>
        </w:rPr>
      </w:pPr>
    </w:p>
    <w:p w14:paraId="16FC0769" w14:textId="77777777" w:rsidR="00B1154F" w:rsidRPr="009B0CFE" w:rsidRDefault="00B1154F" w:rsidP="00B1154F">
      <w:pPr>
        <w:ind w:right="-1"/>
        <w:rPr>
          <w:rFonts w:ascii="Franklin Gothic Medium" w:hAnsi="Franklin Gothic Medium" w:cs="Arial"/>
          <w:color w:val="000000"/>
          <w:sz w:val="24"/>
          <w:szCs w:val="24"/>
          <w:highlight w:val="yellow"/>
        </w:rPr>
      </w:pPr>
    </w:p>
    <w:p w14:paraId="5DB50AF4" w14:textId="77777777" w:rsidR="00B1154F" w:rsidRPr="00D65DBA" w:rsidRDefault="00B1154F" w:rsidP="00B1154F">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05721B3F" w14:textId="77777777" w:rsidR="00B1154F" w:rsidRPr="009B0CFE" w:rsidRDefault="00B1154F" w:rsidP="00B1154F">
      <w:pPr>
        <w:ind w:right="-1"/>
        <w:rPr>
          <w:rFonts w:ascii="Franklin Gothic Medium" w:hAnsi="Franklin Gothic Medium" w:cs="Arial"/>
          <w:b/>
          <w:bCs/>
          <w:color w:val="000000"/>
          <w:sz w:val="24"/>
          <w:szCs w:val="24"/>
          <w:highlight w:val="yellow"/>
          <w:u w:val="single"/>
        </w:rPr>
      </w:pPr>
    </w:p>
    <w:p w14:paraId="058BE2E2" w14:textId="355FA434" w:rsidR="00B1154F" w:rsidRPr="0037116C" w:rsidRDefault="00B1154F" w:rsidP="00B1154F">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Ειδικό Νομικό Γραφείο Δημοσίων Εσόδων</w:t>
      </w:r>
      <w:r w:rsidR="002B03FD">
        <w:rPr>
          <w:rFonts w:ascii="Franklin Gothic Medium" w:eastAsia="Calibri" w:hAnsi="Franklin Gothic Medium" w:cs="Arial"/>
          <w:color w:val="000000"/>
          <w:sz w:val="24"/>
          <w:szCs w:val="24"/>
          <w:lang w:eastAsia="en-US"/>
        </w:rPr>
        <w:t xml:space="preserve"> </w:t>
      </w:r>
      <w:r w:rsidRPr="0037116C">
        <w:rPr>
          <w:rFonts w:ascii="Franklin Gothic Medium" w:eastAsia="Calibri" w:hAnsi="Franklin Gothic Medium" w:cs="Arial"/>
          <w:color w:val="000000"/>
          <w:sz w:val="24"/>
          <w:szCs w:val="24"/>
          <w:lang w:eastAsia="en-US"/>
        </w:rPr>
        <w:t xml:space="preserve">- Γραφείο κ. Προέδρου </w:t>
      </w:r>
    </w:p>
    <w:p w14:paraId="628BA4E8" w14:textId="77777777" w:rsidR="00B1154F" w:rsidRPr="009B0CFE" w:rsidRDefault="00B1154F" w:rsidP="00B1154F">
      <w:pPr>
        <w:ind w:right="-1"/>
        <w:rPr>
          <w:rFonts w:ascii="Franklin Gothic Medium" w:hAnsi="Franklin Gothic Medium" w:cs="Arial"/>
          <w:color w:val="000000"/>
          <w:sz w:val="24"/>
          <w:szCs w:val="24"/>
          <w:highlight w:val="yellow"/>
        </w:rPr>
      </w:pPr>
    </w:p>
    <w:p w14:paraId="224249F3" w14:textId="77777777" w:rsidR="00B1154F" w:rsidRPr="0037116C" w:rsidRDefault="00B1154F" w:rsidP="00B1154F">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641BB7CE" w14:textId="77777777" w:rsidR="00B1154F" w:rsidRPr="0037116C" w:rsidRDefault="00B1154F" w:rsidP="00B1154F">
      <w:pPr>
        <w:ind w:right="-1"/>
        <w:rPr>
          <w:rFonts w:ascii="Franklin Gothic Medium" w:hAnsi="Franklin Gothic Medium"/>
          <w:b/>
          <w:bCs/>
          <w:color w:val="000000"/>
          <w:sz w:val="24"/>
          <w:szCs w:val="24"/>
          <w:u w:val="single"/>
        </w:rPr>
      </w:pPr>
    </w:p>
    <w:p w14:paraId="16675373"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14F90EB0"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31B53A59"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17" w:history="1">
        <w:r w:rsidRPr="0037116C">
          <w:rPr>
            <w:rFonts w:ascii="Franklin Gothic Medium" w:eastAsia="Calibri" w:hAnsi="Franklin Gothic Medium" w:cs="Arial"/>
            <w:color w:val="000000"/>
            <w:sz w:val="24"/>
            <w:szCs w:val="24"/>
            <w:lang w:eastAsia="en-US"/>
          </w:rPr>
          <w:t>www.aade.gr</w:t>
        </w:r>
      </w:hyperlink>
    </w:p>
    <w:p w14:paraId="108C3BF5"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6EE4CE63" w14:textId="77777777" w:rsidR="00B1154F" w:rsidRPr="00B03D95" w:rsidRDefault="00B1154F" w:rsidP="00B1154F">
      <w:pPr>
        <w:ind w:left="-142" w:right="-1"/>
        <w:jc w:val="left"/>
        <w:rPr>
          <w:rFonts w:ascii="Franklin Gothic Medium" w:hAnsi="Franklin Gothic Medium"/>
          <w:sz w:val="24"/>
          <w:szCs w:val="24"/>
        </w:rPr>
      </w:pPr>
    </w:p>
    <w:p w14:paraId="5ACEA87F" w14:textId="2FEA493C" w:rsidR="00B1154F" w:rsidRPr="001C1601" w:rsidRDefault="00B1154F" w:rsidP="00B1154F">
      <w:pPr>
        <w:pStyle w:val="af0"/>
        <w:spacing w:before="100" w:after="0" w:line="360" w:lineRule="auto"/>
        <w:ind w:left="0" w:right="-1"/>
        <w:jc w:val="center"/>
        <w:rPr>
          <w:rFonts w:ascii="Franklin Gothic Medium" w:hAnsi="Franklin Gothic Medium"/>
          <w:sz w:val="24"/>
          <w:szCs w:val="24"/>
        </w:rPr>
      </w:pPr>
    </w:p>
    <w:sectPr w:rsidR="00B1154F" w:rsidRPr="001C1601" w:rsidSect="00B1154F">
      <w:footerReference w:type="even" r:id="rId18"/>
      <w:footerReference w:type="default" r:id="rId19"/>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A7581F" w:rsidRDefault="00A7581F">
      <w:r>
        <w:separator/>
      </w:r>
    </w:p>
  </w:endnote>
  <w:endnote w:type="continuationSeparator" w:id="0">
    <w:p w14:paraId="42CE79CF" w14:textId="77777777" w:rsidR="00A7581F" w:rsidRDefault="00A7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A7581F" w:rsidRDefault="00A7581F">
    <w:pPr>
      <w:pStyle w:val="a6"/>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A7581F" w:rsidRDefault="00A758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A7581F" w:rsidRDefault="00A7581F" w:rsidP="00B115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7E82FF" w14:textId="77777777" w:rsidR="00A7581F" w:rsidRDefault="00A758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A7581F" w:rsidRDefault="00A7581F">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A7581F" w:rsidRDefault="00A7581F">
      <w:r>
        <w:separator/>
      </w:r>
    </w:p>
  </w:footnote>
  <w:footnote w:type="continuationSeparator" w:id="0">
    <w:p w14:paraId="1397E6B5" w14:textId="77777777" w:rsidR="00A7581F" w:rsidRDefault="00A7581F">
      <w:r>
        <w:continuationSeparator/>
      </w:r>
    </w:p>
  </w:footnote>
  <w:footnote w:id="1">
    <w:p w14:paraId="09AC3E45" w14:textId="77777777" w:rsidR="00A7581F" w:rsidRDefault="00A7581F" w:rsidP="00B1154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A7581F" w:rsidRDefault="00A7581F" w:rsidP="00B1154F">
      <w:pPr>
        <w:pStyle w:val="ab"/>
        <w:rPr>
          <w:rFonts w:ascii="Calibri" w:hAnsi="Calibri"/>
          <w:color w:val="002060"/>
          <w:sz w:val="18"/>
          <w:szCs w:val="18"/>
        </w:rPr>
      </w:pPr>
    </w:p>
    <w:p w14:paraId="6374A55B" w14:textId="77777777" w:rsidR="00A7581F" w:rsidRPr="00786381" w:rsidRDefault="00A7581F" w:rsidP="00B1154F">
      <w:pPr>
        <w:pStyle w:val="ab"/>
        <w:rPr>
          <w:rFonts w:ascii="Calibri" w:hAnsi="Calibri"/>
          <w:color w:val="002060"/>
          <w:sz w:val="18"/>
          <w:szCs w:val="18"/>
        </w:rPr>
      </w:pPr>
    </w:p>
    <w:p w14:paraId="0CF86ECD" w14:textId="77777777" w:rsidR="00A7581F" w:rsidRPr="004F60B4" w:rsidRDefault="00A7581F" w:rsidP="00B1154F">
      <w:pPr>
        <w:pStyle w:val="ab"/>
      </w:pPr>
    </w:p>
  </w:footnote>
  <w:footnote w:id="2">
    <w:p w14:paraId="31BF60AD" w14:textId="77777777" w:rsidR="00A7581F" w:rsidRPr="00267CF9" w:rsidRDefault="00A7581F" w:rsidP="00B1154F">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A7581F" w:rsidRPr="00DE62D9" w:rsidRDefault="00A7581F" w:rsidP="00B1154F">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A7581F" w:rsidRPr="00DE62D9" w:rsidRDefault="00A7581F" w:rsidP="00B1154F">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A7581F" w:rsidRPr="007C01B1" w:rsidRDefault="00A7581F" w:rsidP="00B1154F">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A7581F" w:rsidRPr="007C01B1" w:rsidRDefault="00A7581F" w:rsidP="00B1154F">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1F74659" w14:textId="7988057B" w:rsidR="00A7581F" w:rsidRPr="00457AA4" w:rsidRDefault="00A7581F" w:rsidP="00B1154F">
      <w:pPr>
        <w:pStyle w:val="ab"/>
        <w:rPr>
          <w:color w:val="002060"/>
          <w:sz w:val="18"/>
          <w:szCs w:val="18"/>
        </w:rPr>
      </w:pPr>
      <w:r w:rsidRPr="00540FD3">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6652B7A5" w14:textId="77777777" w:rsidR="00A7581F" w:rsidRPr="00457AA4" w:rsidRDefault="00A7581F" w:rsidP="00B1154F">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A7581F" w:rsidRDefault="00A7581F" w:rsidP="00B1154F">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3EB6E28"/>
    <w:multiLevelType w:val="hybridMultilevel"/>
    <w:tmpl w:val="EFC605F4"/>
    <w:lvl w:ilvl="0" w:tplc="34EC9496">
      <w:start w:val="4"/>
      <w:numFmt w:val="decimal"/>
      <w:lvlText w:val="%1."/>
      <w:lvlJc w:val="left"/>
      <w:pPr>
        <w:ind w:left="720" w:hanging="360"/>
      </w:pPr>
      <w:rPr>
        <w:rFonts w:hint="default"/>
      </w:rPr>
    </w:lvl>
    <w:lvl w:ilvl="1" w:tplc="C508752A" w:tentative="1">
      <w:start w:val="1"/>
      <w:numFmt w:val="lowerLetter"/>
      <w:lvlText w:val="%2."/>
      <w:lvlJc w:val="left"/>
      <w:pPr>
        <w:ind w:left="1440" w:hanging="360"/>
      </w:pPr>
    </w:lvl>
    <w:lvl w:ilvl="2" w:tplc="583EDF78" w:tentative="1">
      <w:start w:val="1"/>
      <w:numFmt w:val="lowerRoman"/>
      <w:lvlText w:val="%3."/>
      <w:lvlJc w:val="right"/>
      <w:pPr>
        <w:ind w:left="2160" w:hanging="180"/>
      </w:pPr>
    </w:lvl>
    <w:lvl w:ilvl="3" w:tplc="9904CC66" w:tentative="1">
      <w:start w:val="1"/>
      <w:numFmt w:val="decimal"/>
      <w:lvlText w:val="%4."/>
      <w:lvlJc w:val="left"/>
      <w:pPr>
        <w:ind w:left="2880" w:hanging="360"/>
      </w:pPr>
    </w:lvl>
    <w:lvl w:ilvl="4" w:tplc="064AB64A" w:tentative="1">
      <w:start w:val="1"/>
      <w:numFmt w:val="lowerLetter"/>
      <w:lvlText w:val="%5."/>
      <w:lvlJc w:val="left"/>
      <w:pPr>
        <w:ind w:left="3600" w:hanging="360"/>
      </w:pPr>
    </w:lvl>
    <w:lvl w:ilvl="5" w:tplc="AAA643D2" w:tentative="1">
      <w:start w:val="1"/>
      <w:numFmt w:val="lowerRoman"/>
      <w:lvlText w:val="%6."/>
      <w:lvlJc w:val="right"/>
      <w:pPr>
        <w:ind w:left="4320" w:hanging="180"/>
      </w:pPr>
    </w:lvl>
    <w:lvl w:ilvl="6" w:tplc="54105A18" w:tentative="1">
      <w:start w:val="1"/>
      <w:numFmt w:val="decimal"/>
      <w:lvlText w:val="%7."/>
      <w:lvlJc w:val="left"/>
      <w:pPr>
        <w:ind w:left="5040" w:hanging="360"/>
      </w:pPr>
    </w:lvl>
    <w:lvl w:ilvl="7" w:tplc="E31AF57C" w:tentative="1">
      <w:start w:val="1"/>
      <w:numFmt w:val="lowerLetter"/>
      <w:lvlText w:val="%8."/>
      <w:lvlJc w:val="left"/>
      <w:pPr>
        <w:ind w:left="5760" w:hanging="360"/>
      </w:pPr>
    </w:lvl>
    <w:lvl w:ilvl="8" w:tplc="5B4E1CD2"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BBFA03DE">
      <w:start w:val="1"/>
      <w:numFmt w:val="bullet"/>
      <w:lvlText w:val=""/>
      <w:lvlJc w:val="left"/>
      <w:pPr>
        <w:ind w:left="720" w:hanging="360"/>
      </w:pPr>
      <w:rPr>
        <w:rFonts w:ascii="Symbol" w:hAnsi="Symbol" w:hint="default"/>
      </w:rPr>
    </w:lvl>
    <w:lvl w:ilvl="1" w:tplc="AA282C08" w:tentative="1">
      <w:start w:val="1"/>
      <w:numFmt w:val="bullet"/>
      <w:lvlText w:val="o"/>
      <w:lvlJc w:val="left"/>
      <w:pPr>
        <w:ind w:left="1440" w:hanging="360"/>
      </w:pPr>
      <w:rPr>
        <w:rFonts w:ascii="Courier New" w:hAnsi="Courier New" w:cs="Courier New" w:hint="default"/>
      </w:rPr>
    </w:lvl>
    <w:lvl w:ilvl="2" w:tplc="B3CE8F2C" w:tentative="1">
      <w:start w:val="1"/>
      <w:numFmt w:val="bullet"/>
      <w:lvlText w:val=""/>
      <w:lvlJc w:val="left"/>
      <w:pPr>
        <w:ind w:left="2160" w:hanging="360"/>
      </w:pPr>
      <w:rPr>
        <w:rFonts w:ascii="Wingdings" w:hAnsi="Wingdings" w:hint="default"/>
      </w:rPr>
    </w:lvl>
    <w:lvl w:ilvl="3" w:tplc="F18C41A8" w:tentative="1">
      <w:start w:val="1"/>
      <w:numFmt w:val="bullet"/>
      <w:lvlText w:val=""/>
      <w:lvlJc w:val="left"/>
      <w:pPr>
        <w:ind w:left="2880" w:hanging="360"/>
      </w:pPr>
      <w:rPr>
        <w:rFonts w:ascii="Symbol" w:hAnsi="Symbol" w:hint="default"/>
      </w:rPr>
    </w:lvl>
    <w:lvl w:ilvl="4" w:tplc="50C890E2" w:tentative="1">
      <w:start w:val="1"/>
      <w:numFmt w:val="bullet"/>
      <w:lvlText w:val="o"/>
      <w:lvlJc w:val="left"/>
      <w:pPr>
        <w:ind w:left="3600" w:hanging="360"/>
      </w:pPr>
      <w:rPr>
        <w:rFonts w:ascii="Courier New" w:hAnsi="Courier New" w:cs="Courier New" w:hint="default"/>
      </w:rPr>
    </w:lvl>
    <w:lvl w:ilvl="5" w:tplc="A2C83BF4" w:tentative="1">
      <w:start w:val="1"/>
      <w:numFmt w:val="bullet"/>
      <w:lvlText w:val=""/>
      <w:lvlJc w:val="left"/>
      <w:pPr>
        <w:ind w:left="4320" w:hanging="360"/>
      </w:pPr>
      <w:rPr>
        <w:rFonts w:ascii="Wingdings" w:hAnsi="Wingdings" w:hint="default"/>
      </w:rPr>
    </w:lvl>
    <w:lvl w:ilvl="6" w:tplc="5B3A5204" w:tentative="1">
      <w:start w:val="1"/>
      <w:numFmt w:val="bullet"/>
      <w:lvlText w:val=""/>
      <w:lvlJc w:val="left"/>
      <w:pPr>
        <w:ind w:left="5040" w:hanging="360"/>
      </w:pPr>
      <w:rPr>
        <w:rFonts w:ascii="Symbol" w:hAnsi="Symbol" w:hint="default"/>
      </w:rPr>
    </w:lvl>
    <w:lvl w:ilvl="7" w:tplc="F73C54E4" w:tentative="1">
      <w:start w:val="1"/>
      <w:numFmt w:val="bullet"/>
      <w:lvlText w:val="o"/>
      <w:lvlJc w:val="left"/>
      <w:pPr>
        <w:ind w:left="5760" w:hanging="360"/>
      </w:pPr>
      <w:rPr>
        <w:rFonts w:ascii="Courier New" w:hAnsi="Courier New" w:cs="Courier New" w:hint="default"/>
      </w:rPr>
    </w:lvl>
    <w:lvl w:ilvl="8" w:tplc="17743E9C"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B47437D4">
      <w:start w:val="1"/>
      <w:numFmt w:val="bullet"/>
      <w:lvlText w:val=""/>
      <w:lvlJc w:val="left"/>
      <w:pPr>
        <w:ind w:left="720" w:hanging="360"/>
      </w:pPr>
      <w:rPr>
        <w:rFonts w:ascii="Symbol" w:hAnsi="Symbol" w:hint="default"/>
      </w:rPr>
    </w:lvl>
    <w:lvl w:ilvl="1" w:tplc="40BCC08A" w:tentative="1">
      <w:start w:val="1"/>
      <w:numFmt w:val="bullet"/>
      <w:lvlText w:val="o"/>
      <w:lvlJc w:val="left"/>
      <w:pPr>
        <w:ind w:left="1440" w:hanging="360"/>
      </w:pPr>
      <w:rPr>
        <w:rFonts w:ascii="Courier New" w:hAnsi="Courier New" w:cs="Courier New" w:hint="default"/>
      </w:rPr>
    </w:lvl>
    <w:lvl w:ilvl="2" w:tplc="26EC6DF4" w:tentative="1">
      <w:start w:val="1"/>
      <w:numFmt w:val="bullet"/>
      <w:lvlText w:val=""/>
      <w:lvlJc w:val="left"/>
      <w:pPr>
        <w:ind w:left="2160" w:hanging="360"/>
      </w:pPr>
      <w:rPr>
        <w:rFonts w:ascii="Wingdings" w:hAnsi="Wingdings" w:hint="default"/>
      </w:rPr>
    </w:lvl>
    <w:lvl w:ilvl="3" w:tplc="CA6ADFD2" w:tentative="1">
      <w:start w:val="1"/>
      <w:numFmt w:val="bullet"/>
      <w:lvlText w:val=""/>
      <w:lvlJc w:val="left"/>
      <w:pPr>
        <w:ind w:left="2880" w:hanging="360"/>
      </w:pPr>
      <w:rPr>
        <w:rFonts w:ascii="Symbol" w:hAnsi="Symbol" w:hint="default"/>
      </w:rPr>
    </w:lvl>
    <w:lvl w:ilvl="4" w:tplc="3F006858" w:tentative="1">
      <w:start w:val="1"/>
      <w:numFmt w:val="bullet"/>
      <w:lvlText w:val="o"/>
      <w:lvlJc w:val="left"/>
      <w:pPr>
        <w:ind w:left="3600" w:hanging="360"/>
      </w:pPr>
      <w:rPr>
        <w:rFonts w:ascii="Courier New" w:hAnsi="Courier New" w:cs="Courier New" w:hint="default"/>
      </w:rPr>
    </w:lvl>
    <w:lvl w:ilvl="5" w:tplc="4FC80E90" w:tentative="1">
      <w:start w:val="1"/>
      <w:numFmt w:val="bullet"/>
      <w:lvlText w:val=""/>
      <w:lvlJc w:val="left"/>
      <w:pPr>
        <w:ind w:left="4320" w:hanging="360"/>
      </w:pPr>
      <w:rPr>
        <w:rFonts w:ascii="Wingdings" w:hAnsi="Wingdings" w:hint="default"/>
      </w:rPr>
    </w:lvl>
    <w:lvl w:ilvl="6" w:tplc="E506A77E" w:tentative="1">
      <w:start w:val="1"/>
      <w:numFmt w:val="bullet"/>
      <w:lvlText w:val=""/>
      <w:lvlJc w:val="left"/>
      <w:pPr>
        <w:ind w:left="5040" w:hanging="360"/>
      </w:pPr>
      <w:rPr>
        <w:rFonts w:ascii="Symbol" w:hAnsi="Symbol" w:hint="default"/>
      </w:rPr>
    </w:lvl>
    <w:lvl w:ilvl="7" w:tplc="18E447BE" w:tentative="1">
      <w:start w:val="1"/>
      <w:numFmt w:val="bullet"/>
      <w:lvlText w:val="o"/>
      <w:lvlJc w:val="left"/>
      <w:pPr>
        <w:ind w:left="5760" w:hanging="360"/>
      </w:pPr>
      <w:rPr>
        <w:rFonts w:ascii="Courier New" w:hAnsi="Courier New" w:cs="Courier New" w:hint="default"/>
      </w:rPr>
    </w:lvl>
    <w:lvl w:ilvl="8" w:tplc="BB6EF5D0"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7FCEA620">
      <w:start w:val="1"/>
      <w:numFmt w:val="bullet"/>
      <w:lvlText w:val=""/>
      <w:lvlJc w:val="left"/>
      <w:pPr>
        <w:ind w:left="1571" w:hanging="360"/>
      </w:pPr>
      <w:rPr>
        <w:rFonts w:ascii="Symbol" w:hAnsi="Symbol" w:hint="default"/>
      </w:rPr>
    </w:lvl>
    <w:lvl w:ilvl="1" w:tplc="CC28CD58" w:tentative="1">
      <w:start w:val="1"/>
      <w:numFmt w:val="bullet"/>
      <w:lvlText w:val="o"/>
      <w:lvlJc w:val="left"/>
      <w:pPr>
        <w:ind w:left="2291" w:hanging="360"/>
      </w:pPr>
      <w:rPr>
        <w:rFonts w:ascii="Courier New" w:hAnsi="Courier New" w:cs="Courier New" w:hint="default"/>
      </w:rPr>
    </w:lvl>
    <w:lvl w:ilvl="2" w:tplc="65B40876" w:tentative="1">
      <w:start w:val="1"/>
      <w:numFmt w:val="bullet"/>
      <w:lvlText w:val=""/>
      <w:lvlJc w:val="left"/>
      <w:pPr>
        <w:ind w:left="3011" w:hanging="360"/>
      </w:pPr>
      <w:rPr>
        <w:rFonts w:ascii="Wingdings" w:hAnsi="Wingdings" w:hint="default"/>
      </w:rPr>
    </w:lvl>
    <w:lvl w:ilvl="3" w:tplc="E104107E" w:tentative="1">
      <w:start w:val="1"/>
      <w:numFmt w:val="bullet"/>
      <w:lvlText w:val=""/>
      <w:lvlJc w:val="left"/>
      <w:pPr>
        <w:ind w:left="3731" w:hanging="360"/>
      </w:pPr>
      <w:rPr>
        <w:rFonts w:ascii="Symbol" w:hAnsi="Symbol" w:hint="default"/>
      </w:rPr>
    </w:lvl>
    <w:lvl w:ilvl="4" w:tplc="F0C2DCA4" w:tentative="1">
      <w:start w:val="1"/>
      <w:numFmt w:val="bullet"/>
      <w:lvlText w:val="o"/>
      <w:lvlJc w:val="left"/>
      <w:pPr>
        <w:ind w:left="4451" w:hanging="360"/>
      </w:pPr>
      <w:rPr>
        <w:rFonts w:ascii="Courier New" w:hAnsi="Courier New" w:cs="Courier New" w:hint="default"/>
      </w:rPr>
    </w:lvl>
    <w:lvl w:ilvl="5" w:tplc="FB1E3A90" w:tentative="1">
      <w:start w:val="1"/>
      <w:numFmt w:val="bullet"/>
      <w:lvlText w:val=""/>
      <w:lvlJc w:val="left"/>
      <w:pPr>
        <w:ind w:left="5171" w:hanging="360"/>
      </w:pPr>
      <w:rPr>
        <w:rFonts w:ascii="Wingdings" w:hAnsi="Wingdings" w:hint="default"/>
      </w:rPr>
    </w:lvl>
    <w:lvl w:ilvl="6" w:tplc="04440FA0" w:tentative="1">
      <w:start w:val="1"/>
      <w:numFmt w:val="bullet"/>
      <w:lvlText w:val=""/>
      <w:lvlJc w:val="left"/>
      <w:pPr>
        <w:ind w:left="5891" w:hanging="360"/>
      </w:pPr>
      <w:rPr>
        <w:rFonts w:ascii="Symbol" w:hAnsi="Symbol" w:hint="default"/>
      </w:rPr>
    </w:lvl>
    <w:lvl w:ilvl="7" w:tplc="D2FA53B2" w:tentative="1">
      <w:start w:val="1"/>
      <w:numFmt w:val="bullet"/>
      <w:lvlText w:val="o"/>
      <w:lvlJc w:val="left"/>
      <w:pPr>
        <w:ind w:left="6611" w:hanging="360"/>
      </w:pPr>
      <w:rPr>
        <w:rFonts w:ascii="Courier New" w:hAnsi="Courier New" w:cs="Courier New" w:hint="default"/>
      </w:rPr>
    </w:lvl>
    <w:lvl w:ilvl="8" w:tplc="3670C74A" w:tentative="1">
      <w:start w:val="1"/>
      <w:numFmt w:val="bullet"/>
      <w:lvlText w:val=""/>
      <w:lvlJc w:val="left"/>
      <w:pPr>
        <w:ind w:left="7331" w:hanging="360"/>
      </w:pPr>
      <w:rPr>
        <w:rFonts w:ascii="Wingdings" w:hAnsi="Wingdings" w:hint="default"/>
      </w:rPr>
    </w:lvl>
  </w:abstractNum>
  <w:abstractNum w:abstractNumId="4" w15:restartNumberingAfterBreak="0">
    <w:nsid w:val="0C2052D6"/>
    <w:multiLevelType w:val="multilevel"/>
    <w:tmpl w:val="2FE258B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5" w15:restartNumberingAfterBreak="0">
    <w:nsid w:val="101C3641"/>
    <w:multiLevelType w:val="hybridMultilevel"/>
    <w:tmpl w:val="C01C6880"/>
    <w:lvl w:ilvl="0" w:tplc="8B8ABE36">
      <w:start w:val="1"/>
      <w:numFmt w:val="decimal"/>
      <w:lvlText w:val="%1."/>
      <w:lvlJc w:val="left"/>
      <w:pPr>
        <w:ind w:left="720" w:hanging="360"/>
      </w:pPr>
      <w:rPr>
        <w:b/>
      </w:rPr>
    </w:lvl>
    <w:lvl w:ilvl="1" w:tplc="B518092C">
      <w:start w:val="1"/>
      <w:numFmt w:val="decimal"/>
      <w:lvlText w:val="%2."/>
      <w:lvlJc w:val="left"/>
      <w:pPr>
        <w:tabs>
          <w:tab w:val="num" w:pos="1800"/>
        </w:tabs>
        <w:ind w:left="1800" w:hanging="360"/>
      </w:pPr>
    </w:lvl>
    <w:lvl w:ilvl="2" w:tplc="3F60BDA8">
      <w:start w:val="1"/>
      <w:numFmt w:val="decimal"/>
      <w:lvlText w:val="%3."/>
      <w:lvlJc w:val="left"/>
      <w:pPr>
        <w:tabs>
          <w:tab w:val="num" w:pos="2520"/>
        </w:tabs>
        <w:ind w:left="2520" w:hanging="360"/>
      </w:pPr>
    </w:lvl>
    <w:lvl w:ilvl="3" w:tplc="8FEA8D04">
      <w:start w:val="1"/>
      <w:numFmt w:val="decimal"/>
      <w:lvlText w:val="%4."/>
      <w:lvlJc w:val="left"/>
      <w:pPr>
        <w:tabs>
          <w:tab w:val="num" w:pos="3240"/>
        </w:tabs>
        <w:ind w:left="3240" w:hanging="360"/>
      </w:pPr>
    </w:lvl>
    <w:lvl w:ilvl="4" w:tplc="3B187E26">
      <w:start w:val="1"/>
      <w:numFmt w:val="decimal"/>
      <w:lvlText w:val="%5."/>
      <w:lvlJc w:val="left"/>
      <w:pPr>
        <w:tabs>
          <w:tab w:val="num" w:pos="3960"/>
        </w:tabs>
        <w:ind w:left="3960" w:hanging="360"/>
      </w:pPr>
    </w:lvl>
    <w:lvl w:ilvl="5" w:tplc="1D4C538C">
      <w:start w:val="1"/>
      <w:numFmt w:val="decimal"/>
      <w:lvlText w:val="%6."/>
      <w:lvlJc w:val="left"/>
      <w:pPr>
        <w:tabs>
          <w:tab w:val="num" w:pos="4680"/>
        </w:tabs>
        <w:ind w:left="4680" w:hanging="360"/>
      </w:pPr>
    </w:lvl>
    <w:lvl w:ilvl="6" w:tplc="9342DDAE">
      <w:start w:val="1"/>
      <w:numFmt w:val="decimal"/>
      <w:lvlText w:val="%7."/>
      <w:lvlJc w:val="left"/>
      <w:pPr>
        <w:tabs>
          <w:tab w:val="num" w:pos="5400"/>
        </w:tabs>
        <w:ind w:left="5400" w:hanging="360"/>
      </w:pPr>
    </w:lvl>
    <w:lvl w:ilvl="7" w:tplc="037C1958">
      <w:start w:val="1"/>
      <w:numFmt w:val="decimal"/>
      <w:lvlText w:val="%8."/>
      <w:lvlJc w:val="left"/>
      <w:pPr>
        <w:tabs>
          <w:tab w:val="num" w:pos="6120"/>
        </w:tabs>
        <w:ind w:left="6120" w:hanging="360"/>
      </w:pPr>
    </w:lvl>
    <w:lvl w:ilvl="8" w:tplc="A95A5DFA">
      <w:start w:val="1"/>
      <w:numFmt w:val="decimal"/>
      <w:lvlText w:val="%9."/>
      <w:lvlJc w:val="left"/>
      <w:pPr>
        <w:tabs>
          <w:tab w:val="num" w:pos="6840"/>
        </w:tabs>
        <w:ind w:left="6840" w:hanging="360"/>
      </w:pPr>
    </w:lvl>
  </w:abstractNum>
  <w:abstractNum w:abstractNumId="6" w15:restartNumberingAfterBreak="0">
    <w:nsid w:val="1C093AD2"/>
    <w:multiLevelType w:val="hybridMultilevel"/>
    <w:tmpl w:val="C01C6880"/>
    <w:lvl w:ilvl="0" w:tplc="501CAE92">
      <w:start w:val="1"/>
      <w:numFmt w:val="decimal"/>
      <w:lvlText w:val="%1."/>
      <w:lvlJc w:val="left"/>
      <w:pPr>
        <w:ind w:left="720" w:hanging="360"/>
      </w:pPr>
      <w:rPr>
        <w:b/>
      </w:rPr>
    </w:lvl>
    <w:lvl w:ilvl="1" w:tplc="90AA63B2">
      <w:start w:val="1"/>
      <w:numFmt w:val="decimal"/>
      <w:lvlText w:val="%2."/>
      <w:lvlJc w:val="left"/>
      <w:pPr>
        <w:tabs>
          <w:tab w:val="num" w:pos="1800"/>
        </w:tabs>
        <w:ind w:left="1800" w:hanging="360"/>
      </w:pPr>
    </w:lvl>
    <w:lvl w:ilvl="2" w:tplc="06FC5F60">
      <w:start w:val="1"/>
      <w:numFmt w:val="decimal"/>
      <w:lvlText w:val="%3."/>
      <w:lvlJc w:val="left"/>
      <w:pPr>
        <w:tabs>
          <w:tab w:val="num" w:pos="2520"/>
        </w:tabs>
        <w:ind w:left="2520" w:hanging="360"/>
      </w:pPr>
    </w:lvl>
    <w:lvl w:ilvl="3" w:tplc="6C66ED54">
      <w:start w:val="1"/>
      <w:numFmt w:val="decimal"/>
      <w:lvlText w:val="%4."/>
      <w:lvlJc w:val="left"/>
      <w:pPr>
        <w:tabs>
          <w:tab w:val="num" w:pos="3240"/>
        </w:tabs>
        <w:ind w:left="3240" w:hanging="360"/>
      </w:pPr>
    </w:lvl>
    <w:lvl w:ilvl="4" w:tplc="5F78E6EC">
      <w:start w:val="1"/>
      <w:numFmt w:val="decimal"/>
      <w:lvlText w:val="%5."/>
      <w:lvlJc w:val="left"/>
      <w:pPr>
        <w:tabs>
          <w:tab w:val="num" w:pos="3960"/>
        </w:tabs>
        <w:ind w:left="3960" w:hanging="360"/>
      </w:pPr>
    </w:lvl>
    <w:lvl w:ilvl="5" w:tplc="8C086F34">
      <w:start w:val="1"/>
      <w:numFmt w:val="decimal"/>
      <w:lvlText w:val="%6."/>
      <w:lvlJc w:val="left"/>
      <w:pPr>
        <w:tabs>
          <w:tab w:val="num" w:pos="4680"/>
        </w:tabs>
        <w:ind w:left="4680" w:hanging="360"/>
      </w:pPr>
    </w:lvl>
    <w:lvl w:ilvl="6" w:tplc="80D02EAC">
      <w:start w:val="1"/>
      <w:numFmt w:val="decimal"/>
      <w:lvlText w:val="%7."/>
      <w:lvlJc w:val="left"/>
      <w:pPr>
        <w:tabs>
          <w:tab w:val="num" w:pos="5400"/>
        </w:tabs>
        <w:ind w:left="5400" w:hanging="360"/>
      </w:pPr>
    </w:lvl>
    <w:lvl w:ilvl="7" w:tplc="FD065606">
      <w:start w:val="1"/>
      <w:numFmt w:val="decimal"/>
      <w:lvlText w:val="%8."/>
      <w:lvlJc w:val="left"/>
      <w:pPr>
        <w:tabs>
          <w:tab w:val="num" w:pos="6120"/>
        </w:tabs>
        <w:ind w:left="6120" w:hanging="360"/>
      </w:pPr>
    </w:lvl>
    <w:lvl w:ilvl="8" w:tplc="780E2328">
      <w:start w:val="1"/>
      <w:numFmt w:val="decimal"/>
      <w:lvlText w:val="%9."/>
      <w:lvlJc w:val="left"/>
      <w:pPr>
        <w:tabs>
          <w:tab w:val="num" w:pos="6840"/>
        </w:tabs>
        <w:ind w:left="6840" w:hanging="360"/>
      </w:pPr>
    </w:lvl>
  </w:abstractNum>
  <w:abstractNum w:abstractNumId="7" w15:restartNumberingAfterBreak="0">
    <w:nsid w:val="1D31289A"/>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8"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9"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10" w15:restartNumberingAfterBreak="0">
    <w:nsid w:val="25B82B08"/>
    <w:multiLevelType w:val="hybridMultilevel"/>
    <w:tmpl w:val="0CBE0F1E"/>
    <w:lvl w:ilvl="0" w:tplc="9ADA4080">
      <w:start w:val="1"/>
      <w:numFmt w:val="bullet"/>
      <w:lvlText w:val=""/>
      <w:lvlJc w:val="left"/>
      <w:pPr>
        <w:ind w:left="360" w:hanging="360"/>
      </w:pPr>
      <w:rPr>
        <w:rFonts w:ascii="Symbol" w:hAnsi="Symbol" w:hint="default"/>
      </w:rPr>
    </w:lvl>
    <w:lvl w:ilvl="1" w:tplc="C916D9E8" w:tentative="1">
      <w:start w:val="1"/>
      <w:numFmt w:val="bullet"/>
      <w:lvlText w:val="o"/>
      <w:lvlJc w:val="left"/>
      <w:pPr>
        <w:ind w:left="1440" w:hanging="360"/>
      </w:pPr>
      <w:rPr>
        <w:rFonts w:ascii="Courier New" w:hAnsi="Courier New" w:cs="Courier New" w:hint="default"/>
      </w:rPr>
    </w:lvl>
    <w:lvl w:ilvl="2" w:tplc="2D7EB966" w:tentative="1">
      <w:start w:val="1"/>
      <w:numFmt w:val="bullet"/>
      <w:lvlText w:val=""/>
      <w:lvlJc w:val="left"/>
      <w:pPr>
        <w:ind w:left="2160" w:hanging="360"/>
      </w:pPr>
      <w:rPr>
        <w:rFonts w:ascii="Wingdings" w:hAnsi="Wingdings" w:hint="default"/>
      </w:rPr>
    </w:lvl>
    <w:lvl w:ilvl="3" w:tplc="1562ADEA" w:tentative="1">
      <w:start w:val="1"/>
      <w:numFmt w:val="bullet"/>
      <w:lvlText w:val=""/>
      <w:lvlJc w:val="left"/>
      <w:pPr>
        <w:ind w:left="2880" w:hanging="360"/>
      </w:pPr>
      <w:rPr>
        <w:rFonts w:ascii="Symbol" w:hAnsi="Symbol" w:hint="default"/>
      </w:rPr>
    </w:lvl>
    <w:lvl w:ilvl="4" w:tplc="60DC3ECC" w:tentative="1">
      <w:start w:val="1"/>
      <w:numFmt w:val="bullet"/>
      <w:lvlText w:val="o"/>
      <w:lvlJc w:val="left"/>
      <w:pPr>
        <w:ind w:left="3600" w:hanging="360"/>
      </w:pPr>
      <w:rPr>
        <w:rFonts w:ascii="Courier New" w:hAnsi="Courier New" w:cs="Courier New" w:hint="default"/>
      </w:rPr>
    </w:lvl>
    <w:lvl w:ilvl="5" w:tplc="6868C494" w:tentative="1">
      <w:start w:val="1"/>
      <w:numFmt w:val="bullet"/>
      <w:lvlText w:val=""/>
      <w:lvlJc w:val="left"/>
      <w:pPr>
        <w:ind w:left="4320" w:hanging="360"/>
      </w:pPr>
      <w:rPr>
        <w:rFonts w:ascii="Wingdings" w:hAnsi="Wingdings" w:hint="default"/>
      </w:rPr>
    </w:lvl>
    <w:lvl w:ilvl="6" w:tplc="DB60AB92" w:tentative="1">
      <w:start w:val="1"/>
      <w:numFmt w:val="bullet"/>
      <w:lvlText w:val=""/>
      <w:lvlJc w:val="left"/>
      <w:pPr>
        <w:ind w:left="5040" w:hanging="360"/>
      </w:pPr>
      <w:rPr>
        <w:rFonts w:ascii="Symbol" w:hAnsi="Symbol" w:hint="default"/>
      </w:rPr>
    </w:lvl>
    <w:lvl w:ilvl="7" w:tplc="6BFE843C" w:tentative="1">
      <w:start w:val="1"/>
      <w:numFmt w:val="bullet"/>
      <w:lvlText w:val="o"/>
      <w:lvlJc w:val="left"/>
      <w:pPr>
        <w:ind w:left="5760" w:hanging="360"/>
      </w:pPr>
      <w:rPr>
        <w:rFonts w:ascii="Courier New" w:hAnsi="Courier New" w:cs="Courier New" w:hint="default"/>
      </w:rPr>
    </w:lvl>
    <w:lvl w:ilvl="8" w:tplc="836EA0CA" w:tentative="1">
      <w:start w:val="1"/>
      <w:numFmt w:val="bullet"/>
      <w:lvlText w:val=""/>
      <w:lvlJc w:val="left"/>
      <w:pPr>
        <w:ind w:left="6480" w:hanging="360"/>
      </w:pPr>
      <w:rPr>
        <w:rFonts w:ascii="Wingdings" w:hAnsi="Wingdings" w:hint="default"/>
      </w:rPr>
    </w:lvl>
  </w:abstractNum>
  <w:abstractNum w:abstractNumId="11" w15:restartNumberingAfterBreak="0">
    <w:nsid w:val="2BD2483E"/>
    <w:multiLevelType w:val="hybridMultilevel"/>
    <w:tmpl w:val="08B4625C"/>
    <w:lvl w:ilvl="0" w:tplc="043EFA34">
      <w:numFmt w:val="bullet"/>
      <w:lvlText w:val="-"/>
      <w:lvlJc w:val="left"/>
      <w:pPr>
        <w:ind w:left="720" w:hanging="360"/>
      </w:pPr>
      <w:rPr>
        <w:rFonts w:ascii="Calibri" w:eastAsia="Times New Roman" w:hAnsi="Calibri" w:cs="Arial" w:hint="default"/>
      </w:rPr>
    </w:lvl>
    <w:lvl w:ilvl="1" w:tplc="4762D7BE" w:tentative="1">
      <w:start w:val="1"/>
      <w:numFmt w:val="bullet"/>
      <w:lvlText w:val="o"/>
      <w:lvlJc w:val="left"/>
      <w:pPr>
        <w:ind w:left="1440" w:hanging="360"/>
      </w:pPr>
      <w:rPr>
        <w:rFonts w:ascii="Courier New" w:hAnsi="Courier New" w:cs="Courier New" w:hint="default"/>
      </w:rPr>
    </w:lvl>
    <w:lvl w:ilvl="2" w:tplc="12B87406" w:tentative="1">
      <w:start w:val="1"/>
      <w:numFmt w:val="bullet"/>
      <w:lvlText w:val=""/>
      <w:lvlJc w:val="left"/>
      <w:pPr>
        <w:ind w:left="2160" w:hanging="360"/>
      </w:pPr>
      <w:rPr>
        <w:rFonts w:ascii="Wingdings" w:hAnsi="Wingdings" w:hint="default"/>
      </w:rPr>
    </w:lvl>
    <w:lvl w:ilvl="3" w:tplc="7D48D2D8" w:tentative="1">
      <w:start w:val="1"/>
      <w:numFmt w:val="bullet"/>
      <w:lvlText w:val=""/>
      <w:lvlJc w:val="left"/>
      <w:pPr>
        <w:ind w:left="2880" w:hanging="360"/>
      </w:pPr>
      <w:rPr>
        <w:rFonts w:ascii="Symbol" w:hAnsi="Symbol" w:hint="default"/>
      </w:rPr>
    </w:lvl>
    <w:lvl w:ilvl="4" w:tplc="41A0E4D6" w:tentative="1">
      <w:start w:val="1"/>
      <w:numFmt w:val="bullet"/>
      <w:lvlText w:val="o"/>
      <w:lvlJc w:val="left"/>
      <w:pPr>
        <w:ind w:left="3600" w:hanging="360"/>
      </w:pPr>
      <w:rPr>
        <w:rFonts w:ascii="Courier New" w:hAnsi="Courier New" w:cs="Courier New" w:hint="default"/>
      </w:rPr>
    </w:lvl>
    <w:lvl w:ilvl="5" w:tplc="93ACD38A" w:tentative="1">
      <w:start w:val="1"/>
      <w:numFmt w:val="bullet"/>
      <w:lvlText w:val=""/>
      <w:lvlJc w:val="left"/>
      <w:pPr>
        <w:ind w:left="4320" w:hanging="360"/>
      </w:pPr>
      <w:rPr>
        <w:rFonts w:ascii="Wingdings" w:hAnsi="Wingdings" w:hint="default"/>
      </w:rPr>
    </w:lvl>
    <w:lvl w:ilvl="6" w:tplc="D090D094" w:tentative="1">
      <w:start w:val="1"/>
      <w:numFmt w:val="bullet"/>
      <w:lvlText w:val=""/>
      <w:lvlJc w:val="left"/>
      <w:pPr>
        <w:ind w:left="5040" w:hanging="360"/>
      </w:pPr>
      <w:rPr>
        <w:rFonts w:ascii="Symbol" w:hAnsi="Symbol" w:hint="default"/>
      </w:rPr>
    </w:lvl>
    <w:lvl w:ilvl="7" w:tplc="480A1A5A" w:tentative="1">
      <w:start w:val="1"/>
      <w:numFmt w:val="bullet"/>
      <w:lvlText w:val="o"/>
      <w:lvlJc w:val="left"/>
      <w:pPr>
        <w:ind w:left="5760" w:hanging="360"/>
      </w:pPr>
      <w:rPr>
        <w:rFonts w:ascii="Courier New" w:hAnsi="Courier New" w:cs="Courier New" w:hint="default"/>
      </w:rPr>
    </w:lvl>
    <w:lvl w:ilvl="8" w:tplc="5E624A96" w:tentative="1">
      <w:start w:val="1"/>
      <w:numFmt w:val="bullet"/>
      <w:lvlText w:val=""/>
      <w:lvlJc w:val="left"/>
      <w:pPr>
        <w:ind w:left="6480" w:hanging="360"/>
      </w:pPr>
      <w:rPr>
        <w:rFonts w:ascii="Wingdings" w:hAnsi="Wingdings" w:hint="default"/>
      </w:rPr>
    </w:lvl>
  </w:abstractNum>
  <w:abstractNum w:abstractNumId="12" w15:restartNumberingAfterBreak="0">
    <w:nsid w:val="2E4713C9"/>
    <w:multiLevelType w:val="hybridMultilevel"/>
    <w:tmpl w:val="845E7ADE"/>
    <w:lvl w:ilvl="0" w:tplc="36C82844">
      <w:start w:val="1"/>
      <w:numFmt w:val="bullet"/>
      <w:lvlText w:val=""/>
      <w:lvlJc w:val="left"/>
      <w:pPr>
        <w:ind w:left="1571" w:hanging="360"/>
      </w:pPr>
      <w:rPr>
        <w:rFonts w:ascii="Symbol" w:hAnsi="Symbol" w:hint="default"/>
      </w:rPr>
    </w:lvl>
    <w:lvl w:ilvl="1" w:tplc="448E8620" w:tentative="1">
      <w:start w:val="1"/>
      <w:numFmt w:val="bullet"/>
      <w:lvlText w:val="o"/>
      <w:lvlJc w:val="left"/>
      <w:pPr>
        <w:ind w:left="2291" w:hanging="360"/>
      </w:pPr>
      <w:rPr>
        <w:rFonts w:ascii="Courier New" w:hAnsi="Courier New" w:cs="Courier New" w:hint="default"/>
      </w:rPr>
    </w:lvl>
    <w:lvl w:ilvl="2" w:tplc="EE26C966" w:tentative="1">
      <w:start w:val="1"/>
      <w:numFmt w:val="bullet"/>
      <w:lvlText w:val=""/>
      <w:lvlJc w:val="left"/>
      <w:pPr>
        <w:ind w:left="3011" w:hanging="360"/>
      </w:pPr>
      <w:rPr>
        <w:rFonts w:ascii="Wingdings" w:hAnsi="Wingdings" w:hint="default"/>
      </w:rPr>
    </w:lvl>
    <w:lvl w:ilvl="3" w:tplc="C6AC68F4" w:tentative="1">
      <w:start w:val="1"/>
      <w:numFmt w:val="bullet"/>
      <w:lvlText w:val=""/>
      <w:lvlJc w:val="left"/>
      <w:pPr>
        <w:ind w:left="3731" w:hanging="360"/>
      </w:pPr>
      <w:rPr>
        <w:rFonts w:ascii="Symbol" w:hAnsi="Symbol" w:hint="default"/>
      </w:rPr>
    </w:lvl>
    <w:lvl w:ilvl="4" w:tplc="C04CB1D6" w:tentative="1">
      <w:start w:val="1"/>
      <w:numFmt w:val="bullet"/>
      <w:lvlText w:val="o"/>
      <w:lvlJc w:val="left"/>
      <w:pPr>
        <w:ind w:left="4451" w:hanging="360"/>
      </w:pPr>
      <w:rPr>
        <w:rFonts w:ascii="Courier New" w:hAnsi="Courier New" w:cs="Courier New" w:hint="default"/>
      </w:rPr>
    </w:lvl>
    <w:lvl w:ilvl="5" w:tplc="FFA28828" w:tentative="1">
      <w:start w:val="1"/>
      <w:numFmt w:val="bullet"/>
      <w:lvlText w:val=""/>
      <w:lvlJc w:val="left"/>
      <w:pPr>
        <w:ind w:left="5171" w:hanging="360"/>
      </w:pPr>
      <w:rPr>
        <w:rFonts w:ascii="Wingdings" w:hAnsi="Wingdings" w:hint="default"/>
      </w:rPr>
    </w:lvl>
    <w:lvl w:ilvl="6" w:tplc="F3FCAFB8" w:tentative="1">
      <w:start w:val="1"/>
      <w:numFmt w:val="bullet"/>
      <w:lvlText w:val=""/>
      <w:lvlJc w:val="left"/>
      <w:pPr>
        <w:ind w:left="5891" w:hanging="360"/>
      </w:pPr>
      <w:rPr>
        <w:rFonts w:ascii="Symbol" w:hAnsi="Symbol" w:hint="default"/>
      </w:rPr>
    </w:lvl>
    <w:lvl w:ilvl="7" w:tplc="964A3A42" w:tentative="1">
      <w:start w:val="1"/>
      <w:numFmt w:val="bullet"/>
      <w:lvlText w:val="o"/>
      <w:lvlJc w:val="left"/>
      <w:pPr>
        <w:ind w:left="6611" w:hanging="360"/>
      </w:pPr>
      <w:rPr>
        <w:rFonts w:ascii="Courier New" w:hAnsi="Courier New" w:cs="Courier New" w:hint="default"/>
      </w:rPr>
    </w:lvl>
    <w:lvl w:ilvl="8" w:tplc="6F5462A4" w:tentative="1">
      <w:start w:val="1"/>
      <w:numFmt w:val="bullet"/>
      <w:lvlText w:val=""/>
      <w:lvlJc w:val="left"/>
      <w:pPr>
        <w:ind w:left="7331" w:hanging="360"/>
      </w:pPr>
      <w:rPr>
        <w:rFonts w:ascii="Wingdings" w:hAnsi="Wingdings" w:hint="default"/>
      </w:rPr>
    </w:lvl>
  </w:abstractNum>
  <w:abstractNum w:abstractNumId="13" w15:restartNumberingAfterBreak="0">
    <w:nsid w:val="2ED67BF7"/>
    <w:multiLevelType w:val="hybridMultilevel"/>
    <w:tmpl w:val="40A43716"/>
    <w:lvl w:ilvl="0" w:tplc="0448B308">
      <w:start w:val="1"/>
      <w:numFmt w:val="decimal"/>
      <w:lvlText w:val="%1."/>
      <w:lvlJc w:val="left"/>
      <w:pPr>
        <w:ind w:left="720" w:hanging="360"/>
      </w:pPr>
      <w:rPr>
        <w:b/>
      </w:rPr>
    </w:lvl>
    <w:lvl w:ilvl="1" w:tplc="B24A4D3E">
      <w:start w:val="1"/>
      <w:numFmt w:val="decimal"/>
      <w:lvlText w:val="%2."/>
      <w:lvlJc w:val="left"/>
      <w:pPr>
        <w:tabs>
          <w:tab w:val="num" w:pos="1800"/>
        </w:tabs>
        <w:ind w:left="1800" w:hanging="360"/>
      </w:pPr>
    </w:lvl>
    <w:lvl w:ilvl="2" w:tplc="C00C141C">
      <w:start w:val="1"/>
      <w:numFmt w:val="decimal"/>
      <w:lvlText w:val="%3."/>
      <w:lvlJc w:val="left"/>
      <w:pPr>
        <w:tabs>
          <w:tab w:val="num" w:pos="2520"/>
        </w:tabs>
        <w:ind w:left="2520" w:hanging="360"/>
      </w:pPr>
    </w:lvl>
    <w:lvl w:ilvl="3" w:tplc="FB3AAC80">
      <w:start w:val="1"/>
      <w:numFmt w:val="decimal"/>
      <w:lvlText w:val="%4."/>
      <w:lvlJc w:val="left"/>
      <w:pPr>
        <w:tabs>
          <w:tab w:val="num" w:pos="3240"/>
        </w:tabs>
        <w:ind w:left="3240" w:hanging="360"/>
      </w:pPr>
    </w:lvl>
    <w:lvl w:ilvl="4" w:tplc="4FA4B73C">
      <w:start w:val="1"/>
      <w:numFmt w:val="decimal"/>
      <w:lvlText w:val="%5."/>
      <w:lvlJc w:val="left"/>
      <w:pPr>
        <w:tabs>
          <w:tab w:val="num" w:pos="3960"/>
        </w:tabs>
        <w:ind w:left="3960" w:hanging="360"/>
      </w:pPr>
    </w:lvl>
    <w:lvl w:ilvl="5" w:tplc="1FFC91B8">
      <w:start w:val="1"/>
      <w:numFmt w:val="decimal"/>
      <w:lvlText w:val="%6."/>
      <w:lvlJc w:val="left"/>
      <w:pPr>
        <w:tabs>
          <w:tab w:val="num" w:pos="4680"/>
        </w:tabs>
        <w:ind w:left="4680" w:hanging="360"/>
      </w:pPr>
    </w:lvl>
    <w:lvl w:ilvl="6" w:tplc="E2A42B00">
      <w:start w:val="1"/>
      <w:numFmt w:val="decimal"/>
      <w:lvlText w:val="%7."/>
      <w:lvlJc w:val="left"/>
      <w:pPr>
        <w:tabs>
          <w:tab w:val="num" w:pos="5400"/>
        </w:tabs>
        <w:ind w:left="5400" w:hanging="360"/>
      </w:pPr>
    </w:lvl>
    <w:lvl w:ilvl="7" w:tplc="FA5AD478">
      <w:start w:val="1"/>
      <w:numFmt w:val="decimal"/>
      <w:lvlText w:val="%8."/>
      <w:lvlJc w:val="left"/>
      <w:pPr>
        <w:tabs>
          <w:tab w:val="num" w:pos="6120"/>
        </w:tabs>
        <w:ind w:left="6120" w:hanging="360"/>
      </w:pPr>
    </w:lvl>
    <w:lvl w:ilvl="8" w:tplc="977E5988">
      <w:start w:val="1"/>
      <w:numFmt w:val="decimal"/>
      <w:lvlText w:val="%9."/>
      <w:lvlJc w:val="left"/>
      <w:pPr>
        <w:tabs>
          <w:tab w:val="num" w:pos="6840"/>
        </w:tabs>
        <w:ind w:left="6840" w:hanging="360"/>
      </w:pPr>
    </w:lvl>
  </w:abstractNum>
  <w:abstractNum w:abstractNumId="14" w15:restartNumberingAfterBreak="0">
    <w:nsid w:val="487024D0"/>
    <w:multiLevelType w:val="hybridMultilevel"/>
    <w:tmpl w:val="034E3290"/>
    <w:lvl w:ilvl="0" w:tplc="662885B8">
      <w:start w:val="1"/>
      <w:numFmt w:val="bullet"/>
      <w:lvlText w:val=""/>
      <w:lvlJc w:val="left"/>
      <w:pPr>
        <w:ind w:left="720" w:hanging="360"/>
      </w:pPr>
      <w:rPr>
        <w:rFonts w:ascii="Symbol" w:hAnsi="Symbol" w:hint="default"/>
      </w:rPr>
    </w:lvl>
    <w:lvl w:ilvl="1" w:tplc="5B08AA04" w:tentative="1">
      <w:start w:val="1"/>
      <w:numFmt w:val="bullet"/>
      <w:lvlText w:val="o"/>
      <w:lvlJc w:val="left"/>
      <w:pPr>
        <w:ind w:left="1440" w:hanging="360"/>
      </w:pPr>
      <w:rPr>
        <w:rFonts w:ascii="Courier New" w:hAnsi="Courier New" w:cs="Courier New" w:hint="default"/>
      </w:rPr>
    </w:lvl>
    <w:lvl w:ilvl="2" w:tplc="DC08B252" w:tentative="1">
      <w:start w:val="1"/>
      <w:numFmt w:val="bullet"/>
      <w:lvlText w:val=""/>
      <w:lvlJc w:val="left"/>
      <w:pPr>
        <w:ind w:left="2160" w:hanging="360"/>
      </w:pPr>
      <w:rPr>
        <w:rFonts w:ascii="Wingdings" w:hAnsi="Wingdings" w:hint="default"/>
      </w:rPr>
    </w:lvl>
    <w:lvl w:ilvl="3" w:tplc="7E4ED6BC" w:tentative="1">
      <w:start w:val="1"/>
      <w:numFmt w:val="bullet"/>
      <w:lvlText w:val=""/>
      <w:lvlJc w:val="left"/>
      <w:pPr>
        <w:ind w:left="2880" w:hanging="360"/>
      </w:pPr>
      <w:rPr>
        <w:rFonts w:ascii="Symbol" w:hAnsi="Symbol" w:hint="default"/>
      </w:rPr>
    </w:lvl>
    <w:lvl w:ilvl="4" w:tplc="82BC0E7A" w:tentative="1">
      <w:start w:val="1"/>
      <w:numFmt w:val="bullet"/>
      <w:lvlText w:val="o"/>
      <w:lvlJc w:val="left"/>
      <w:pPr>
        <w:ind w:left="3600" w:hanging="360"/>
      </w:pPr>
      <w:rPr>
        <w:rFonts w:ascii="Courier New" w:hAnsi="Courier New" w:cs="Courier New" w:hint="default"/>
      </w:rPr>
    </w:lvl>
    <w:lvl w:ilvl="5" w:tplc="C9A44FB6" w:tentative="1">
      <w:start w:val="1"/>
      <w:numFmt w:val="bullet"/>
      <w:lvlText w:val=""/>
      <w:lvlJc w:val="left"/>
      <w:pPr>
        <w:ind w:left="4320" w:hanging="360"/>
      </w:pPr>
      <w:rPr>
        <w:rFonts w:ascii="Wingdings" w:hAnsi="Wingdings" w:hint="default"/>
      </w:rPr>
    </w:lvl>
    <w:lvl w:ilvl="6" w:tplc="83FE36EA" w:tentative="1">
      <w:start w:val="1"/>
      <w:numFmt w:val="bullet"/>
      <w:lvlText w:val=""/>
      <w:lvlJc w:val="left"/>
      <w:pPr>
        <w:ind w:left="5040" w:hanging="360"/>
      </w:pPr>
      <w:rPr>
        <w:rFonts w:ascii="Symbol" w:hAnsi="Symbol" w:hint="default"/>
      </w:rPr>
    </w:lvl>
    <w:lvl w:ilvl="7" w:tplc="078285B8" w:tentative="1">
      <w:start w:val="1"/>
      <w:numFmt w:val="bullet"/>
      <w:lvlText w:val="o"/>
      <w:lvlJc w:val="left"/>
      <w:pPr>
        <w:ind w:left="5760" w:hanging="360"/>
      </w:pPr>
      <w:rPr>
        <w:rFonts w:ascii="Courier New" w:hAnsi="Courier New" w:cs="Courier New" w:hint="default"/>
      </w:rPr>
    </w:lvl>
    <w:lvl w:ilvl="8" w:tplc="55BECB02" w:tentative="1">
      <w:start w:val="1"/>
      <w:numFmt w:val="bullet"/>
      <w:lvlText w:val=""/>
      <w:lvlJc w:val="left"/>
      <w:pPr>
        <w:ind w:left="6480" w:hanging="360"/>
      </w:pPr>
      <w:rPr>
        <w:rFonts w:ascii="Wingdings" w:hAnsi="Wingdings" w:hint="default"/>
      </w:rPr>
    </w:lvl>
  </w:abstractNum>
  <w:abstractNum w:abstractNumId="15"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16"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17" w15:restartNumberingAfterBreak="0">
    <w:nsid w:val="56CE6745"/>
    <w:multiLevelType w:val="hybridMultilevel"/>
    <w:tmpl w:val="F800BEB2"/>
    <w:lvl w:ilvl="0" w:tplc="AE78A030">
      <w:start w:val="1"/>
      <w:numFmt w:val="bullet"/>
      <w:lvlText w:val=""/>
      <w:lvlJc w:val="left"/>
      <w:pPr>
        <w:ind w:left="720" w:hanging="360"/>
      </w:pPr>
      <w:rPr>
        <w:rFonts w:ascii="Symbol" w:hAnsi="Symbol" w:hint="default"/>
      </w:rPr>
    </w:lvl>
    <w:lvl w:ilvl="1" w:tplc="DB26DB62">
      <w:start w:val="1"/>
      <w:numFmt w:val="bullet"/>
      <w:lvlText w:val="o"/>
      <w:lvlJc w:val="left"/>
      <w:pPr>
        <w:ind w:left="1440" w:hanging="360"/>
      </w:pPr>
      <w:rPr>
        <w:rFonts w:ascii="Courier New" w:hAnsi="Courier New" w:cs="Courier New" w:hint="default"/>
      </w:rPr>
    </w:lvl>
    <w:lvl w:ilvl="2" w:tplc="F168E196" w:tentative="1">
      <w:start w:val="1"/>
      <w:numFmt w:val="bullet"/>
      <w:lvlText w:val=""/>
      <w:lvlJc w:val="left"/>
      <w:pPr>
        <w:ind w:left="2160" w:hanging="360"/>
      </w:pPr>
      <w:rPr>
        <w:rFonts w:ascii="Wingdings" w:hAnsi="Wingdings" w:hint="default"/>
      </w:rPr>
    </w:lvl>
    <w:lvl w:ilvl="3" w:tplc="F00EDC2E" w:tentative="1">
      <w:start w:val="1"/>
      <w:numFmt w:val="bullet"/>
      <w:lvlText w:val=""/>
      <w:lvlJc w:val="left"/>
      <w:pPr>
        <w:ind w:left="2880" w:hanging="360"/>
      </w:pPr>
      <w:rPr>
        <w:rFonts w:ascii="Symbol" w:hAnsi="Symbol" w:hint="default"/>
      </w:rPr>
    </w:lvl>
    <w:lvl w:ilvl="4" w:tplc="83805E40" w:tentative="1">
      <w:start w:val="1"/>
      <w:numFmt w:val="bullet"/>
      <w:lvlText w:val="o"/>
      <w:lvlJc w:val="left"/>
      <w:pPr>
        <w:ind w:left="3600" w:hanging="360"/>
      </w:pPr>
      <w:rPr>
        <w:rFonts w:ascii="Courier New" w:hAnsi="Courier New" w:cs="Courier New" w:hint="default"/>
      </w:rPr>
    </w:lvl>
    <w:lvl w:ilvl="5" w:tplc="40BCDA56" w:tentative="1">
      <w:start w:val="1"/>
      <w:numFmt w:val="bullet"/>
      <w:lvlText w:val=""/>
      <w:lvlJc w:val="left"/>
      <w:pPr>
        <w:ind w:left="4320" w:hanging="360"/>
      </w:pPr>
      <w:rPr>
        <w:rFonts w:ascii="Wingdings" w:hAnsi="Wingdings" w:hint="default"/>
      </w:rPr>
    </w:lvl>
    <w:lvl w:ilvl="6" w:tplc="97BCB1D6" w:tentative="1">
      <w:start w:val="1"/>
      <w:numFmt w:val="bullet"/>
      <w:lvlText w:val=""/>
      <w:lvlJc w:val="left"/>
      <w:pPr>
        <w:ind w:left="5040" w:hanging="360"/>
      </w:pPr>
      <w:rPr>
        <w:rFonts w:ascii="Symbol" w:hAnsi="Symbol" w:hint="default"/>
      </w:rPr>
    </w:lvl>
    <w:lvl w:ilvl="7" w:tplc="0E8A050E" w:tentative="1">
      <w:start w:val="1"/>
      <w:numFmt w:val="bullet"/>
      <w:lvlText w:val="o"/>
      <w:lvlJc w:val="left"/>
      <w:pPr>
        <w:ind w:left="5760" w:hanging="360"/>
      </w:pPr>
      <w:rPr>
        <w:rFonts w:ascii="Courier New" w:hAnsi="Courier New" w:cs="Courier New" w:hint="default"/>
      </w:rPr>
    </w:lvl>
    <w:lvl w:ilvl="8" w:tplc="533A6B16" w:tentative="1">
      <w:start w:val="1"/>
      <w:numFmt w:val="bullet"/>
      <w:lvlText w:val=""/>
      <w:lvlJc w:val="left"/>
      <w:pPr>
        <w:ind w:left="6480" w:hanging="360"/>
      </w:pPr>
      <w:rPr>
        <w:rFonts w:ascii="Wingdings" w:hAnsi="Wingdings" w:hint="default"/>
      </w:rPr>
    </w:lvl>
  </w:abstractNum>
  <w:abstractNum w:abstractNumId="18" w15:restartNumberingAfterBreak="0">
    <w:nsid w:val="58063317"/>
    <w:multiLevelType w:val="hybridMultilevel"/>
    <w:tmpl w:val="E3908B30"/>
    <w:lvl w:ilvl="0" w:tplc="89AE6D76">
      <w:start w:val="1"/>
      <w:numFmt w:val="bullet"/>
      <w:lvlText w:val=""/>
      <w:lvlJc w:val="left"/>
      <w:pPr>
        <w:ind w:left="360" w:hanging="360"/>
      </w:pPr>
      <w:rPr>
        <w:rFonts w:ascii="Symbol" w:hAnsi="Symbol" w:hint="default"/>
      </w:rPr>
    </w:lvl>
    <w:lvl w:ilvl="1" w:tplc="E8A20D2C">
      <w:numFmt w:val="bullet"/>
      <w:lvlText w:val="-"/>
      <w:lvlJc w:val="left"/>
      <w:pPr>
        <w:ind w:left="1440" w:hanging="360"/>
      </w:pPr>
      <w:rPr>
        <w:rFonts w:ascii="Arial" w:eastAsia="Times New Roman" w:hAnsi="Arial" w:cs="Arial" w:hint="default"/>
        <w:sz w:val="20"/>
      </w:rPr>
    </w:lvl>
    <w:lvl w:ilvl="2" w:tplc="BEA20094" w:tentative="1">
      <w:start w:val="1"/>
      <w:numFmt w:val="bullet"/>
      <w:lvlText w:val=""/>
      <w:lvlJc w:val="left"/>
      <w:pPr>
        <w:ind w:left="2160" w:hanging="360"/>
      </w:pPr>
      <w:rPr>
        <w:rFonts w:ascii="Wingdings" w:hAnsi="Wingdings" w:hint="default"/>
      </w:rPr>
    </w:lvl>
    <w:lvl w:ilvl="3" w:tplc="872AD466" w:tentative="1">
      <w:start w:val="1"/>
      <w:numFmt w:val="bullet"/>
      <w:lvlText w:val=""/>
      <w:lvlJc w:val="left"/>
      <w:pPr>
        <w:ind w:left="2880" w:hanging="360"/>
      </w:pPr>
      <w:rPr>
        <w:rFonts w:ascii="Symbol" w:hAnsi="Symbol" w:hint="default"/>
      </w:rPr>
    </w:lvl>
    <w:lvl w:ilvl="4" w:tplc="DEDC26BE" w:tentative="1">
      <w:start w:val="1"/>
      <w:numFmt w:val="bullet"/>
      <w:lvlText w:val="o"/>
      <w:lvlJc w:val="left"/>
      <w:pPr>
        <w:ind w:left="3600" w:hanging="360"/>
      </w:pPr>
      <w:rPr>
        <w:rFonts w:ascii="Courier New" w:hAnsi="Courier New" w:cs="Courier New" w:hint="default"/>
      </w:rPr>
    </w:lvl>
    <w:lvl w:ilvl="5" w:tplc="CB4A89EC" w:tentative="1">
      <w:start w:val="1"/>
      <w:numFmt w:val="bullet"/>
      <w:lvlText w:val=""/>
      <w:lvlJc w:val="left"/>
      <w:pPr>
        <w:ind w:left="4320" w:hanging="360"/>
      </w:pPr>
      <w:rPr>
        <w:rFonts w:ascii="Wingdings" w:hAnsi="Wingdings" w:hint="default"/>
      </w:rPr>
    </w:lvl>
    <w:lvl w:ilvl="6" w:tplc="8E46BBEC" w:tentative="1">
      <w:start w:val="1"/>
      <w:numFmt w:val="bullet"/>
      <w:lvlText w:val=""/>
      <w:lvlJc w:val="left"/>
      <w:pPr>
        <w:ind w:left="5040" w:hanging="360"/>
      </w:pPr>
      <w:rPr>
        <w:rFonts w:ascii="Symbol" w:hAnsi="Symbol" w:hint="default"/>
      </w:rPr>
    </w:lvl>
    <w:lvl w:ilvl="7" w:tplc="F47C0182" w:tentative="1">
      <w:start w:val="1"/>
      <w:numFmt w:val="bullet"/>
      <w:lvlText w:val="o"/>
      <w:lvlJc w:val="left"/>
      <w:pPr>
        <w:ind w:left="5760" w:hanging="360"/>
      </w:pPr>
      <w:rPr>
        <w:rFonts w:ascii="Courier New" w:hAnsi="Courier New" w:cs="Courier New" w:hint="default"/>
      </w:rPr>
    </w:lvl>
    <w:lvl w:ilvl="8" w:tplc="22C68760" w:tentative="1">
      <w:start w:val="1"/>
      <w:numFmt w:val="bullet"/>
      <w:lvlText w:val=""/>
      <w:lvlJc w:val="left"/>
      <w:pPr>
        <w:ind w:left="6480" w:hanging="360"/>
      </w:pPr>
      <w:rPr>
        <w:rFonts w:ascii="Wingdings" w:hAnsi="Wingdings" w:hint="default"/>
      </w:rPr>
    </w:lvl>
  </w:abstractNum>
  <w:abstractNum w:abstractNumId="19" w15:restartNumberingAfterBreak="0">
    <w:nsid w:val="608639AE"/>
    <w:multiLevelType w:val="hybridMultilevel"/>
    <w:tmpl w:val="EDAA508A"/>
    <w:lvl w:ilvl="0" w:tplc="5C908478">
      <w:start w:val="1"/>
      <w:numFmt w:val="bullet"/>
      <w:lvlText w:val=""/>
      <w:lvlJc w:val="left"/>
      <w:pPr>
        <w:ind w:left="720" w:hanging="360"/>
      </w:pPr>
      <w:rPr>
        <w:rFonts w:ascii="Symbol" w:hAnsi="Symbol" w:hint="default"/>
      </w:rPr>
    </w:lvl>
    <w:lvl w:ilvl="1" w:tplc="7F6A9F5C" w:tentative="1">
      <w:start w:val="1"/>
      <w:numFmt w:val="bullet"/>
      <w:lvlText w:val="o"/>
      <w:lvlJc w:val="left"/>
      <w:pPr>
        <w:ind w:left="1440" w:hanging="360"/>
      </w:pPr>
      <w:rPr>
        <w:rFonts w:ascii="Courier New" w:hAnsi="Courier New" w:cs="Courier New" w:hint="default"/>
      </w:rPr>
    </w:lvl>
    <w:lvl w:ilvl="2" w:tplc="256290AC" w:tentative="1">
      <w:start w:val="1"/>
      <w:numFmt w:val="bullet"/>
      <w:lvlText w:val=""/>
      <w:lvlJc w:val="left"/>
      <w:pPr>
        <w:ind w:left="2160" w:hanging="360"/>
      </w:pPr>
      <w:rPr>
        <w:rFonts w:ascii="Wingdings" w:hAnsi="Wingdings" w:hint="default"/>
      </w:rPr>
    </w:lvl>
    <w:lvl w:ilvl="3" w:tplc="C4907D44" w:tentative="1">
      <w:start w:val="1"/>
      <w:numFmt w:val="bullet"/>
      <w:lvlText w:val=""/>
      <w:lvlJc w:val="left"/>
      <w:pPr>
        <w:ind w:left="2880" w:hanging="360"/>
      </w:pPr>
      <w:rPr>
        <w:rFonts w:ascii="Symbol" w:hAnsi="Symbol" w:hint="default"/>
      </w:rPr>
    </w:lvl>
    <w:lvl w:ilvl="4" w:tplc="3B24373C" w:tentative="1">
      <w:start w:val="1"/>
      <w:numFmt w:val="bullet"/>
      <w:lvlText w:val="o"/>
      <w:lvlJc w:val="left"/>
      <w:pPr>
        <w:ind w:left="3600" w:hanging="360"/>
      </w:pPr>
      <w:rPr>
        <w:rFonts w:ascii="Courier New" w:hAnsi="Courier New" w:cs="Courier New" w:hint="default"/>
      </w:rPr>
    </w:lvl>
    <w:lvl w:ilvl="5" w:tplc="60BC7FE6" w:tentative="1">
      <w:start w:val="1"/>
      <w:numFmt w:val="bullet"/>
      <w:lvlText w:val=""/>
      <w:lvlJc w:val="left"/>
      <w:pPr>
        <w:ind w:left="4320" w:hanging="360"/>
      </w:pPr>
      <w:rPr>
        <w:rFonts w:ascii="Wingdings" w:hAnsi="Wingdings" w:hint="default"/>
      </w:rPr>
    </w:lvl>
    <w:lvl w:ilvl="6" w:tplc="389E90F6" w:tentative="1">
      <w:start w:val="1"/>
      <w:numFmt w:val="bullet"/>
      <w:lvlText w:val=""/>
      <w:lvlJc w:val="left"/>
      <w:pPr>
        <w:ind w:left="5040" w:hanging="360"/>
      </w:pPr>
      <w:rPr>
        <w:rFonts w:ascii="Symbol" w:hAnsi="Symbol" w:hint="default"/>
      </w:rPr>
    </w:lvl>
    <w:lvl w:ilvl="7" w:tplc="A642BA5C" w:tentative="1">
      <w:start w:val="1"/>
      <w:numFmt w:val="bullet"/>
      <w:lvlText w:val="o"/>
      <w:lvlJc w:val="left"/>
      <w:pPr>
        <w:ind w:left="5760" w:hanging="360"/>
      </w:pPr>
      <w:rPr>
        <w:rFonts w:ascii="Courier New" w:hAnsi="Courier New" w:cs="Courier New" w:hint="default"/>
      </w:rPr>
    </w:lvl>
    <w:lvl w:ilvl="8" w:tplc="DC8A25FA" w:tentative="1">
      <w:start w:val="1"/>
      <w:numFmt w:val="bullet"/>
      <w:lvlText w:val=""/>
      <w:lvlJc w:val="left"/>
      <w:pPr>
        <w:ind w:left="6480" w:hanging="360"/>
      </w:pPr>
      <w:rPr>
        <w:rFonts w:ascii="Wingdings" w:hAnsi="Wingdings" w:hint="default"/>
      </w:rPr>
    </w:lvl>
  </w:abstractNum>
  <w:abstractNum w:abstractNumId="20" w15:restartNumberingAfterBreak="0">
    <w:nsid w:val="634D5BC1"/>
    <w:multiLevelType w:val="hybridMultilevel"/>
    <w:tmpl w:val="8B7232D0"/>
    <w:lvl w:ilvl="0" w:tplc="8370CE7A">
      <w:start w:val="1"/>
      <w:numFmt w:val="bullet"/>
      <w:lvlText w:val=""/>
      <w:lvlJc w:val="left"/>
      <w:pPr>
        <w:ind w:left="720" w:hanging="360"/>
      </w:pPr>
      <w:rPr>
        <w:rFonts w:ascii="Symbol" w:hAnsi="Symbol" w:hint="default"/>
      </w:rPr>
    </w:lvl>
    <w:lvl w:ilvl="1" w:tplc="BBCCF7AC" w:tentative="1">
      <w:start w:val="1"/>
      <w:numFmt w:val="bullet"/>
      <w:lvlText w:val="o"/>
      <w:lvlJc w:val="left"/>
      <w:pPr>
        <w:ind w:left="1440" w:hanging="360"/>
      </w:pPr>
      <w:rPr>
        <w:rFonts w:ascii="Courier New" w:hAnsi="Courier New" w:cs="Courier New" w:hint="default"/>
      </w:rPr>
    </w:lvl>
    <w:lvl w:ilvl="2" w:tplc="1AC2D316" w:tentative="1">
      <w:start w:val="1"/>
      <w:numFmt w:val="bullet"/>
      <w:lvlText w:val=""/>
      <w:lvlJc w:val="left"/>
      <w:pPr>
        <w:ind w:left="2160" w:hanging="360"/>
      </w:pPr>
      <w:rPr>
        <w:rFonts w:ascii="Wingdings" w:hAnsi="Wingdings" w:hint="default"/>
      </w:rPr>
    </w:lvl>
    <w:lvl w:ilvl="3" w:tplc="9E40958C" w:tentative="1">
      <w:start w:val="1"/>
      <w:numFmt w:val="bullet"/>
      <w:lvlText w:val=""/>
      <w:lvlJc w:val="left"/>
      <w:pPr>
        <w:ind w:left="2880" w:hanging="360"/>
      </w:pPr>
      <w:rPr>
        <w:rFonts w:ascii="Symbol" w:hAnsi="Symbol" w:hint="default"/>
      </w:rPr>
    </w:lvl>
    <w:lvl w:ilvl="4" w:tplc="8BBC1D16" w:tentative="1">
      <w:start w:val="1"/>
      <w:numFmt w:val="bullet"/>
      <w:lvlText w:val="o"/>
      <w:lvlJc w:val="left"/>
      <w:pPr>
        <w:ind w:left="3600" w:hanging="360"/>
      </w:pPr>
      <w:rPr>
        <w:rFonts w:ascii="Courier New" w:hAnsi="Courier New" w:cs="Courier New" w:hint="default"/>
      </w:rPr>
    </w:lvl>
    <w:lvl w:ilvl="5" w:tplc="3DB4AE6A" w:tentative="1">
      <w:start w:val="1"/>
      <w:numFmt w:val="bullet"/>
      <w:lvlText w:val=""/>
      <w:lvlJc w:val="left"/>
      <w:pPr>
        <w:ind w:left="4320" w:hanging="360"/>
      </w:pPr>
      <w:rPr>
        <w:rFonts w:ascii="Wingdings" w:hAnsi="Wingdings" w:hint="default"/>
      </w:rPr>
    </w:lvl>
    <w:lvl w:ilvl="6" w:tplc="C6124444" w:tentative="1">
      <w:start w:val="1"/>
      <w:numFmt w:val="bullet"/>
      <w:lvlText w:val=""/>
      <w:lvlJc w:val="left"/>
      <w:pPr>
        <w:ind w:left="5040" w:hanging="360"/>
      </w:pPr>
      <w:rPr>
        <w:rFonts w:ascii="Symbol" w:hAnsi="Symbol" w:hint="default"/>
      </w:rPr>
    </w:lvl>
    <w:lvl w:ilvl="7" w:tplc="4718F5E4" w:tentative="1">
      <w:start w:val="1"/>
      <w:numFmt w:val="bullet"/>
      <w:lvlText w:val="o"/>
      <w:lvlJc w:val="left"/>
      <w:pPr>
        <w:ind w:left="5760" w:hanging="360"/>
      </w:pPr>
      <w:rPr>
        <w:rFonts w:ascii="Courier New" w:hAnsi="Courier New" w:cs="Courier New" w:hint="default"/>
      </w:rPr>
    </w:lvl>
    <w:lvl w:ilvl="8" w:tplc="C1C2BA24" w:tentative="1">
      <w:start w:val="1"/>
      <w:numFmt w:val="bullet"/>
      <w:lvlText w:val=""/>
      <w:lvlJc w:val="left"/>
      <w:pPr>
        <w:ind w:left="6480" w:hanging="360"/>
      </w:pPr>
      <w:rPr>
        <w:rFonts w:ascii="Wingdings" w:hAnsi="Wingdings" w:hint="default"/>
      </w:rPr>
    </w:lvl>
  </w:abstractNum>
  <w:abstractNum w:abstractNumId="21" w15:restartNumberingAfterBreak="0">
    <w:nsid w:val="659A0005"/>
    <w:multiLevelType w:val="hybridMultilevel"/>
    <w:tmpl w:val="BAF6EDFA"/>
    <w:lvl w:ilvl="0" w:tplc="43F0E20C">
      <w:start w:val="1"/>
      <w:numFmt w:val="upperRoman"/>
      <w:lvlText w:val="%1."/>
      <w:lvlJc w:val="right"/>
      <w:pPr>
        <w:ind w:left="862" w:hanging="360"/>
      </w:pPr>
      <w:rPr>
        <w:b/>
      </w:rPr>
    </w:lvl>
    <w:lvl w:ilvl="1" w:tplc="745AFA88" w:tentative="1">
      <w:start w:val="1"/>
      <w:numFmt w:val="lowerLetter"/>
      <w:lvlText w:val="%2."/>
      <w:lvlJc w:val="left"/>
      <w:pPr>
        <w:ind w:left="1582" w:hanging="360"/>
      </w:pPr>
    </w:lvl>
    <w:lvl w:ilvl="2" w:tplc="DB98F368" w:tentative="1">
      <w:start w:val="1"/>
      <w:numFmt w:val="lowerRoman"/>
      <w:lvlText w:val="%3."/>
      <w:lvlJc w:val="right"/>
      <w:pPr>
        <w:ind w:left="2302" w:hanging="180"/>
      </w:pPr>
    </w:lvl>
    <w:lvl w:ilvl="3" w:tplc="6FB25D6E" w:tentative="1">
      <w:start w:val="1"/>
      <w:numFmt w:val="decimal"/>
      <w:lvlText w:val="%4."/>
      <w:lvlJc w:val="left"/>
      <w:pPr>
        <w:ind w:left="3022" w:hanging="360"/>
      </w:pPr>
    </w:lvl>
    <w:lvl w:ilvl="4" w:tplc="BFD4DF94" w:tentative="1">
      <w:start w:val="1"/>
      <w:numFmt w:val="lowerLetter"/>
      <w:lvlText w:val="%5."/>
      <w:lvlJc w:val="left"/>
      <w:pPr>
        <w:ind w:left="3742" w:hanging="360"/>
      </w:pPr>
    </w:lvl>
    <w:lvl w:ilvl="5" w:tplc="E2BCF7C0" w:tentative="1">
      <w:start w:val="1"/>
      <w:numFmt w:val="lowerRoman"/>
      <w:lvlText w:val="%6."/>
      <w:lvlJc w:val="right"/>
      <w:pPr>
        <w:ind w:left="4462" w:hanging="180"/>
      </w:pPr>
    </w:lvl>
    <w:lvl w:ilvl="6" w:tplc="07F6A230" w:tentative="1">
      <w:start w:val="1"/>
      <w:numFmt w:val="decimal"/>
      <w:lvlText w:val="%7."/>
      <w:lvlJc w:val="left"/>
      <w:pPr>
        <w:ind w:left="5182" w:hanging="360"/>
      </w:pPr>
    </w:lvl>
    <w:lvl w:ilvl="7" w:tplc="7AC66DAE" w:tentative="1">
      <w:start w:val="1"/>
      <w:numFmt w:val="lowerLetter"/>
      <w:lvlText w:val="%8."/>
      <w:lvlJc w:val="left"/>
      <w:pPr>
        <w:ind w:left="5902" w:hanging="360"/>
      </w:pPr>
    </w:lvl>
    <w:lvl w:ilvl="8" w:tplc="45FC5774" w:tentative="1">
      <w:start w:val="1"/>
      <w:numFmt w:val="lowerRoman"/>
      <w:lvlText w:val="%9."/>
      <w:lvlJc w:val="right"/>
      <w:pPr>
        <w:ind w:left="6622" w:hanging="180"/>
      </w:pPr>
    </w:lvl>
  </w:abstractNum>
  <w:abstractNum w:abstractNumId="22"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23" w15:restartNumberingAfterBreak="0">
    <w:nsid w:val="69263513"/>
    <w:multiLevelType w:val="hybridMultilevel"/>
    <w:tmpl w:val="A0545CB6"/>
    <w:lvl w:ilvl="0" w:tplc="96B89618">
      <w:start w:val="1"/>
      <w:numFmt w:val="bullet"/>
      <w:lvlText w:val=""/>
      <w:lvlJc w:val="left"/>
      <w:pPr>
        <w:ind w:left="720" w:hanging="360"/>
      </w:pPr>
      <w:rPr>
        <w:rFonts w:ascii="Symbol" w:hAnsi="Symbol" w:hint="default"/>
      </w:rPr>
    </w:lvl>
    <w:lvl w:ilvl="1" w:tplc="A09C1A12">
      <w:start w:val="1"/>
      <w:numFmt w:val="bullet"/>
      <w:lvlText w:val="o"/>
      <w:lvlJc w:val="left"/>
      <w:pPr>
        <w:ind w:left="1440" w:hanging="360"/>
      </w:pPr>
      <w:rPr>
        <w:rFonts w:ascii="Courier New" w:hAnsi="Courier New" w:cs="Courier New" w:hint="default"/>
      </w:rPr>
    </w:lvl>
    <w:lvl w:ilvl="2" w:tplc="9A4264C6" w:tentative="1">
      <w:start w:val="1"/>
      <w:numFmt w:val="bullet"/>
      <w:lvlText w:val=""/>
      <w:lvlJc w:val="left"/>
      <w:pPr>
        <w:ind w:left="2160" w:hanging="360"/>
      </w:pPr>
      <w:rPr>
        <w:rFonts w:ascii="Wingdings" w:hAnsi="Wingdings" w:hint="default"/>
      </w:rPr>
    </w:lvl>
    <w:lvl w:ilvl="3" w:tplc="9CA61ED0" w:tentative="1">
      <w:start w:val="1"/>
      <w:numFmt w:val="bullet"/>
      <w:lvlText w:val=""/>
      <w:lvlJc w:val="left"/>
      <w:pPr>
        <w:ind w:left="2880" w:hanging="360"/>
      </w:pPr>
      <w:rPr>
        <w:rFonts w:ascii="Symbol" w:hAnsi="Symbol" w:hint="default"/>
      </w:rPr>
    </w:lvl>
    <w:lvl w:ilvl="4" w:tplc="87C4EAF6" w:tentative="1">
      <w:start w:val="1"/>
      <w:numFmt w:val="bullet"/>
      <w:lvlText w:val="o"/>
      <w:lvlJc w:val="left"/>
      <w:pPr>
        <w:ind w:left="3600" w:hanging="360"/>
      </w:pPr>
      <w:rPr>
        <w:rFonts w:ascii="Courier New" w:hAnsi="Courier New" w:cs="Courier New" w:hint="default"/>
      </w:rPr>
    </w:lvl>
    <w:lvl w:ilvl="5" w:tplc="6D10673E" w:tentative="1">
      <w:start w:val="1"/>
      <w:numFmt w:val="bullet"/>
      <w:lvlText w:val=""/>
      <w:lvlJc w:val="left"/>
      <w:pPr>
        <w:ind w:left="4320" w:hanging="360"/>
      </w:pPr>
      <w:rPr>
        <w:rFonts w:ascii="Wingdings" w:hAnsi="Wingdings" w:hint="default"/>
      </w:rPr>
    </w:lvl>
    <w:lvl w:ilvl="6" w:tplc="54D6FC7E" w:tentative="1">
      <w:start w:val="1"/>
      <w:numFmt w:val="bullet"/>
      <w:lvlText w:val=""/>
      <w:lvlJc w:val="left"/>
      <w:pPr>
        <w:ind w:left="5040" w:hanging="360"/>
      </w:pPr>
      <w:rPr>
        <w:rFonts w:ascii="Symbol" w:hAnsi="Symbol" w:hint="default"/>
      </w:rPr>
    </w:lvl>
    <w:lvl w:ilvl="7" w:tplc="10642108" w:tentative="1">
      <w:start w:val="1"/>
      <w:numFmt w:val="bullet"/>
      <w:lvlText w:val="o"/>
      <w:lvlJc w:val="left"/>
      <w:pPr>
        <w:ind w:left="5760" w:hanging="360"/>
      </w:pPr>
      <w:rPr>
        <w:rFonts w:ascii="Courier New" w:hAnsi="Courier New" w:cs="Courier New" w:hint="default"/>
      </w:rPr>
    </w:lvl>
    <w:lvl w:ilvl="8" w:tplc="8A74E5EA" w:tentative="1">
      <w:start w:val="1"/>
      <w:numFmt w:val="bullet"/>
      <w:lvlText w:val=""/>
      <w:lvlJc w:val="left"/>
      <w:pPr>
        <w:ind w:left="6480" w:hanging="360"/>
      </w:pPr>
      <w:rPr>
        <w:rFonts w:ascii="Wingdings" w:hAnsi="Wingdings" w:hint="default"/>
      </w:rPr>
    </w:lvl>
  </w:abstractNum>
  <w:abstractNum w:abstractNumId="24" w15:restartNumberingAfterBreak="0">
    <w:nsid w:val="6A411935"/>
    <w:multiLevelType w:val="hybridMultilevel"/>
    <w:tmpl w:val="0CFC5EA2"/>
    <w:lvl w:ilvl="0" w:tplc="F30001B0">
      <w:start w:val="1"/>
      <w:numFmt w:val="bullet"/>
      <w:lvlText w:val=""/>
      <w:lvlJc w:val="left"/>
      <w:pPr>
        <w:ind w:left="720" w:hanging="360"/>
      </w:pPr>
      <w:rPr>
        <w:rFonts w:ascii="Symbol" w:hAnsi="Symbol" w:hint="default"/>
        <w:sz w:val="22"/>
        <w:szCs w:val="22"/>
      </w:rPr>
    </w:lvl>
    <w:lvl w:ilvl="1" w:tplc="2EDC3C50" w:tentative="1">
      <w:start w:val="1"/>
      <w:numFmt w:val="bullet"/>
      <w:lvlText w:val="o"/>
      <w:lvlJc w:val="left"/>
      <w:pPr>
        <w:ind w:left="1440" w:hanging="360"/>
      </w:pPr>
      <w:rPr>
        <w:rFonts w:ascii="Courier New" w:hAnsi="Courier New" w:cs="Courier New" w:hint="default"/>
      </w:rPr>
    </w:lvl>
    <w:lvl w:ilvl="2" w:tplc="468E0E7E" w:tentative="1">
      <w:start w:val="1"/>
      <w:numFmt w:val="bullet"/>
      <w:lvlText w:val=""/>
      <w:lvlJc w:val="left"/>
      <w:pPr>
        <w:ind w:left="2160" w:hanging="360"/>
      </w:pPr>
      <w:rPr>
        <w:rFonts w:ascii="Wingdings" w:hAnsi="Wingdings" w:hint="default"/>
      </w:rPr>
    </w:lvl>
    <w:lvl w:ilvl="3" w:tplc="7A5EFFB4" w:tentative="1">
      <w:start w:val="1"/>
      <w:numFmt w:val="bullet"/>
      <w:lvlText w:val=""/>
      <w:lvlJc w:val="left"/>
      <w:pPr>
        <w:ind w:left="2880" w:hanging="360"/>
      </w:pPr>
      <w:rPr>
        <w:rFonts w:ascii="Symbol" w:hAnsi="Symbol" w:hint="default"/>
      </w:rPr>
    </w:lvl>
    <w:lvl w:ilvl="4" w:tplc="59BCD952" w:tentative="1">
      <w:start w:val="1"/>
      <w:numFmt w:val="bullet"/>
      <w:lvlText w:val="o"/>
      <w:lvlJc w:val="left"/>
      <w:pPr>
        <w:ind w:left="3600" w:hanging="360"/>
      </w:pPr>
      <w:rPr>
        <w:rFonts w:ascii="Courier New" w:hAnsi="Courier New" w:cs="Courier New" w:hint="default"/>
      </w:rPr>
    </w:lvl>
    <w:lvl w:ilvl="5" w:tplc="C97AE0E4" w:tentative="1">
      <w:start w:val="1"/>
      <w:numFmt w:val="bullet"/>
      <w:lvlText w:val=""/>
      <w:lvlJc w:val="left"/>
      <w:pPr>
        <w:ind w:left="4320" w:hanging="360"/>
      </w:pPr>
      <w:rPr>
        <w:rFonts w:ascii="Wingdings" w:hAnsi="Wingdings" w:hint="default"/>
      </w:rPr>
    </w:lvl>
    <w:lvl w:ilvl="6" w:tplc="3C423522" w:tentative="1">
      <w:start w:val="1"/>
      <w:numFmt w:val="bullet"/>
      <w:lvlText w:val=""/>
      <w:lvlJc w:val="left"/>
      <w:pPr>
        <w:ind w:left="5040" w:hanging="360"/>
      </w:pPr>
      <w:rPr>
        <w:rFonts w:ascii="Symbol" w:hAnsi="Symbol" w:hint="default"/>
      </w:rPr>
    </w:lvl>
    <w:lvl w:ilvl="7" w:tplc="D4567AAE" w:tentative="1">
      <w:start w:val="1"/>
      <w:numFmt w:val="bullet"/>
      <w:lvlText w:val="o"/>
      <w:lvlJc w:val="left"/>
      <w:pPr>
        <w:ind w:left="5760" w:hanging="360"/>
      </w:pPr>
      <w:rPr>
        <w:rFonts w:ascii="Courier New" w:hAnsi="Courier New" w:cs="Courier New" w:hint="default"/>
      </w:rPr>
    </w:lvl>
    <w:lvl w:ilvl="8" w:tplc="C48A88F4" w:tentative="1">
      <w:start w:val="1"/>
      <w:numFmt w:val="bullet"/>
      <w:lvlText w:val=""/>
      <w:lvlJc w:val="left"/>
      <w:pPr>
        <w:ind w:left="6480" w:hanging="360"/>
      </w:pPr>
      <w:rPr>
        <w:rFonts w:ascii="Wingdings" w:hAnsi="Wingdings" w:hint="default"/>
      </w:rPr>
    </w:lvl>
  </w:abstractNum>
  <w:abstractNum w:abstractNumId="25" w15:restartNumberingAfterBreak="0">
    <w:nsid w:val="6EE7552B"/>
    <w:multiLevelType w:val="hybridMultilevel"/>
    <w:tmpl w:val="1F9877FE"/>
    <w:lvl w:ilvl="0" w:tplc="3B50C1E2">
      <w:start w:val="1"/>
      <w:numFmt w:val="bullet"/>
      <w:lvlText w:val=""/>
      <w:lvlJc w:val="left"/>
      <w:pPr>
        <w:ind w:left="7448" w:hanging="360"/>
      </w:pPr>
      <w:rPr>
        <w:rFonts w:ascii="Symbol" w:hAnsi="Symbol" w:hint="default"/>
        <w:color w:val="auto"/>
      </w:rPr>
    </w:lvl>
    <w:lvl w:ilvl="1" w:tplc="9FE476EC">
      <w:start w:val="1"/>
      <w:numFmt w:val="bullet"/>
      <w:lvlText w:val="o"/>
      <w:lvlJc w:val="left"/>
      <w:pPr>
        <w:ind w:left="1800" w:hanging="360"/>
      </w:pPr>
      <w:rPr>
        <w:rFonts w:ascii="Courier New" w:hAnsi="Courier New" w:cs="Courier New" w:hint="default"/>
      </w:rPr>
    </w:lvl>
    <w:lvl w:ilvl="2" w:tplc="BC30FBCC" w:tentative="1">
      <w:start w:val="1"/>
      <w:numFmt w:val="bullet"/>
      <w:lvlText w:val=""/>
      <w:lvlJc w:val="left"/>
      <w:pPr>
        <w:ind w:left="2520" w:hanging="360"/>
      </w:pPr>
      <w:rPr>
        <w:rFonts w:ascii="Wingdings" w:hAnsi="Wingdings" w:hint="default"/>
      </w:rPr>
    </w:lvl>
    <w:lvl w:ilvl="3" w:tplc="6F42C7B8" w:tentative="1">
      <w:start w:val="1"/>
      <w:numFmt w:val="bullet"/>
      <w:lvlText w:val=""/>
      <w:lvlJc w:val="left"/>
      <w:pPr>
        <w:ind w:left="3240" w:hanging="360"/>
      </w:pPr>
      <w:rPr>
        <w:rFonts w:ascii="Symbol" w:hAnsi="Symbol" w:hint="default"/>
      </w:rPr>
    </w:lvl>
    <w:lvl w:ilvl="4" w:tplc="8B4206DE" w:tentative="1">
      <w:start w:val="1"/>
      <w:numFmt w:val="bullet"/>
      <w:lvlText w:val="o"/>
      <w:lvlJc w:val="left"/>
      <w:pPr>
        <w:ind w:left="3960" w:hanging="360"/>
      </w:pPr>
      <w:rPr>
        <w:rFonts w:ascii="Courier New" w:hAnsi="Courier New" w:cs="Courier New" w:hint="default"/>
      </w:rPr>
    </w:lvl>
    <w:lvl w:ilvl="5" w:tplc="EB4E8E94" w:tentative="1">
      <w:start w:val="1"/>
      <w:numFmt w:val="bullet"/>
      <w:lvlText w:val=""/>
      <w:lvlJc w:val="left"/>
      <w:pPr>
        <w:ind w:left="4680" w:hanging="360"/>
      </w:pPr>
      <w:rPr>
        <w:rFonts w:ascii="Wingdings" w:hAnsi="Wingdings" w:hint="default"/>
      </w:rPr>
    </w:lvl>
    <w:lvl w:ilvl="6" w:tplc="4D5C42B0" w:tentative="1">
      <w:start w:val="1"/>
      <w:numFmt w:val="bullet"/>
      <w:lvlText w:val=""/>
      <w:lvlJc w:val="left"/>
      <w:pPr>
        <w:ind w:left="5400" w:hanging="360"/>
      </w:pPr>
      <w:rPr>
        <w:rFonts w:ascii="Symbol" w:hAnsi="Symbol" w:hint="default"/>
      </w:rPr>
    </w:lvl>
    <w:lvl w:ilvl="7" w:tplc="C83A09F0" w:tentative="1">
      <w:start w:val="1"/>
      <w:numFmt w:val="bullet"/>
      <w:lvlText w:val="o"/>
      <w:lvlJc w:val="left"/>
      <w:pPr>
        <w:ind w:left="6120" w:hanging="360"/>
      </w:pPr>
      <w:rPr>
        <w:rFonts w:ascii="Courier New" w:hAnsi="Courier New" w:cs="Courier New" w:hint="default"/>
      </w:rPr>
    </w:lvl>
    <w:lvl w:ilvl="8" w:tplc="AB4618C4" w:tentative="1">
      <w:start w:val="1"/>
      <w:numFmt w:val="bullet"/>
      <w:lvlText w:val=""/>
      <w:lvlJc w:val="left"/>
      <w:pPr>
        <w:ind w:left="6840" w:hanging="360"/>
      </w:pPr>
      <w:rPr>
        <w:rFonts w:ascii="Wingdings" w:hAnsi="Wingdings" w:hint="default"/>
      </w:rPr>
    </w:lvl>
  </w:abstractNum>
  <w:abstractNum w:abstractNumId="26" w15:restartNumberingAfterBreak="0">
    <w:nsid w:val="71D257EF"/>
    <w:multiLevelType w:val="hybridMultilevel"/>
    <w:tmpl w:val="E1C00466"/>
    <w:lvl w:ilvl="0" w:tplc="02F601B4">
      <w:start w:val="1"/>
      <w:numFmt w:val="bullet"/>
      <w:lvlText w:val=""/>
      <w:lvlJc w:val="left"/>
      <w:pPr>
        <w:ind w:left="720" w:hanging="360"/>
      </w:pPr>
      <w:rPr>
        <w:rFonts w:ascii="Symbol" w:hAnsi="Symbol" w:hint="default"/>
      </w:rPr>
    </w:lvl>
    <w:lvl w:ilvl="1" w:tplc="ABA68498">
      <w:start w:val="1"/>
      <w:numFmt w:val="bullet"/>
      <w:lvlText w:val="o"/>
      <w:lvlJc w:val="left"/>
      <w:pPr>
        <w:ind w:left="1440" w:hanging="360"/>
      </w:pPr>
      <w:rPr>
        <w:rFonts w:ascii="Courier New" w:hAnsi="Courier New" w:cs="Courier New" w:hint="default"/>
      </w:rPr>
    </w:lvl>
    <w:lvl w:ilvl="2" w:tplc="3312994A">
      <w:start w:val="1"/>
      <w:numFmt w:val="bullet"/>
      <w:lvlText w:val=""/>
      <w:lvlJc w:val="left"/>
      <w:pPr>
        <w:ind w:left="2160" w:hanging="360"/>
      </w:pPr>
      <w:rPr>
        <w:rFonts w:ascii="Wingdings" w:hAnsi="Wingdings" w:hint="default"/>
      </w:rPr>
    </w:lvl>
    <w:lvl w:ilvl="3" w:tplc="5AC229C0">
      <w:numFmt w:val="bullet"/>
      <w:lvlText w:val="•"/>
      <w:lvlJc w:val="left"/>
      <w:pPr>
        <w:ind w:left="3240" w:hanging="720"/>
      </w:pPr>
      <w:rPr>
        <w:rFonts w:ascii="Calibri" w:eastAsia="Calibri" w:hAnsi="Calibri" w:cs="Calibri" w:hint="default"/>
      </w:rPr>
    </w:lvl>
    <w:lvl w:ilvl="4" w:tplc="2EB8CF9A" w:tentative="1">
      <w:start w:val="1"/>
      <w:numFmt w:val="bullet"/>
      <w:lvlText w:val="o"/>
      <w:lvlJc w:val="left"/>
      <w:pPr>
        <w:ind w:left="3600" w:hanging="360"/>
      </w:pPr>
      <w:rPr>
        <w:rFonts w:ascii="Courier New" w:hAnsi="Courier New" w:cs="Courier New" w:hint="default"/>
      </w:rPr>
    </w:lvl>
    <w:lvl w:ilvl="5" w:tplc="D76CC5B2" w:tentative="1">
      <w:start w:val="1"/>
      <w:numFmt w:val="bullet"/>
      <w:lvlText w:val=""/>
      <w:lvlJc w:val="left"/>
      <w:pPr>
        <w:ind w:left="4320" w:hanging="360"/>
      </w:pPr>
      <w:rPr>
        <w:rFonts w:ascii="Wingdings" w:hAnsi="Wingdings" w:hint="default"/>
      </w:rPr>
    </w:lvl>
    <w:lvl w:ilvl="6" w:tplc="B60685EE" w:tentative="1">
      <w:start w:val="1"/>
      <w:numFmt w:val="bullet"/>
      <w:lvlText w:val=""/>
      <w:lvlJc w:val="left"/>
      <w:pPr>
        <w:ind w:left="5040" w:hanging="360"/>
      </w:pPr>
      <w:rPr>
        <w:rFonts w:ascii="Symbol" w:hAnsi="Symbol" w:hint="default"/>
      </w:rPr>
    </w:lvl>
    <w:lvl w:ilvl="7" w:tplc="A43AF594" w:tentative="1">
      <w:start w:val="1"/>
      <w:numFmt w:val="bullet"/>
      <w:lvlText w:val="o"/>
      <w:lvlJc w:val="left"/>
      <w:pPr>
        <w:ind w:left="5760" w:hanging="360"/>
      </w:pPr>
      <w:rPr>
        <w:rFonts w:ascii="Courier New" w:hAnsi="Courier New" w:cs="Courier New" w:hint="default"/>
      </w:rPr>
    </w:lvl>
    <w:lvl w:ilvl="8" w:tplc="F89C235A" w:tentative="1">
      <w:start w:val="1"/>
      <w:numFmt w:val="bullet"/>
      <w:lvlText w:val=""/>
      <w:lvlJc w:val="left"/>
      <w:pPr>
        <w:ind w:left="6480" w:hanging="360"/>
      </w:pPr>
      <w:rPr>
        <w:rFonts w:ascii="Wingdings" w:hAnsi="Wingdings" w:hint="default"/>
      </w:rPr>
    </w:lvl>
  </w:abstractNum>
  <w:abstractNum w:abstractNumId="27" w15:restartNumberingAfterBreak="0">
    <w:nsid w:val="7BD86B01"/>
    <w:multiLevelType w:val="hybridMultilevel"/>
    <w:tmpl w:val="E722847E"/>
    <w:lvl w:ilvl="0" w:tplc="665E7E52">
      <w:start w:val="1"/>
      <w:numFmt w:val="lowerRoman"/>
      <w:lvlText w:val="%1)"/>
      <w:lvlJc w:val="left"/>
      <w:pPr>
        <w:ind w:left="1724" w:hanging="720"/>
      </w:pPr>
      <w:rPr>
        <w:rFonts w:cs="Tahoma" w:hint="default"/>
      </w:rPr>
    </w:lvl>
    <w:lvl w:ilvl="1" w:tplc="79B0D9D6" w:tentative="1">
      <w:start w:val="1"/>
      <w:numFmt w:val="lowerLetter"/>
      <w:lvlText w:val="%2."/>
      <w:lvlJc w:val="left"/>
      <w:pPr>
        <w:ind w:left="2084" w:hanging="360"/>
      </w:pPr>
    </w:lvl>
    <w:lvl w:ilvl="2" w:tplc="98D6B460" w:tentative="1">
      <w:start w:val="1"/>
      <w:numFmt w:val="lowerRoman"/>
      <w:lvlText w:val="%3."/>
      <w:lvlJc w:val="right"/>
      <w:pPr>
        <w:ind w:left="2804" w:hanging="180"/>
      </w:pPr>
    </w:lvl>
    <w:lvl w:ilvl="3" w:tplc="4C54C760" w:tentative="1">
      <w:start w:val="1"/>
      <w:numFmt w:val="decimal"/>
      <w:lvlText w:val="%4."/>
      <w:lvlJc w:val="left"/>
      <w:pPr>
        <w:ind w:left="3524" w:hanging="360"/>
      </w:pPr>
    </w:lvl>
    <w:lvl w:ilvl="4" w:tplc="3DDEDCC8" w:tentative="1">
      <w:start w:val="1"/>
      <w:numFmt w:val="lowerLetter"/>
      <w:lvlText w:val="%5."/>
      <w:lvlJc w:val="left"/>
      <w:pPr>
        <w:ind w:left="4244" w:hanging="360"/>
      </w:pPr>
    </w:lvl>
    <w:lvl w:ilvl="5" w:tplc="865E4150" w:tentative="1">
      <w:start w:val="1"/>
      <w:numFmt w:val="lowerRoman"/>
      <w:lvlText w:val="%6."/>
      <w:lvlJc w:val="right"/>
      <w:pPr>
        <w:ind w:left="4964" w:hanging="180"/>
      </w:pPr>
    </w:lvl>
    <w:lvl w:ilvl="6" w:tplc="E5AA5212" w:tentative="1">
      <w:start w:val="1"/>
      <w:numFmt w:val="decimal"/>
      <w:lvlText w:val="%7."/>
      <w:lvlJc w:val="left"/>
      <w:pPr>
        <w:ind w:left="5684" w:hanging="360"/>
      </w:pPr>
    </w:lvl>
    <w:lvl w:ilvl="7" w:tplc="EC52BBCE" w:tentative="1">
      <w:start w:val="1"/>
      <w:numFmt w:val="lowerLetter"/>
      <w:lvlText w:val="%8."/>
      <w:lvlJc w:val="left"/>
      <w:pPr>
        <w:ind w:left="6404" w:hanging="360"/>
      </w:pPr>
    </w:lvl>
    <w:lvl w:ilvl="8" w:tplc="4DBA6390" w:tentative="1">
      <w:start w:val="1"/>
      <w:numFmt w:val="lowerRoman"/>
      <w:lvlText w:val="%9."/>
      <w:lvlJc w:val="right"/>
      <w:pPr>
        <w:ind w:left="712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8"/>
  </w:num>
  <w:num w:numId="5">
    <w:abstractNumId w:val="16"/>
  </w:num>
  <w:num w:numId="6">
    <w:abstractNumId w:val="21"/>
  </w:num>
  <w:num w:numId="7">
    <w:abstractNumId w:val="7"/>
  </w:num>
  <w:num w:numId="8">
    <w:abstractNumId w:val="4"/>
  </w:num>
  <w:num w:numId="9">
    <w:abstractNumId w:val="13"/>
  </w:num>
  <w:num w:numId="10">
    <w:abstractNumId w:val="19"/>
  </w:num>
  <w:num w:numId="11">
    <w:abstractNumId w:val="12"/>
  </w:num>
  <w:num w:numId="12">
    <w:abstractNumId w:val="3"/>
  </w:num>
  <w:num w:numId="13">
    <w:abstractNumId w:val="6"/>
  </w:num>
  <w:num w:numId="14">
    <w:abstractNumId w:val="5"/>
  </w:num>
  <w:num w:numId="15">
    <w:abstractNumId w:val="23"/>
  </w:num>
  <w:num w:numId="16">
    <w:abstractNumId w:val="11"/>
  </w:num>
  <w:num w:numId="17">
    <w:abstractNumId w:val="17"/>
  </w:num>
  <w:num w:numId="18">
    <w:abstractNumId w:val="26"/>
  </w:num>
  <w:num w:numId="19">
    <w:abstractNumId w:val="2"/>
  </w:num>
  <w:num w:numId="20">
    <w:abstractNumId w:val="2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4"/>
  </w:num>
  <w:num w:numId="24">
    <w:abstractNumId w:val="18"/>
  </w:num>
  <w:num w:numId="25">
    <w:abstractNumId w:val="25"/>
  </w:num>
  <w:num w:numId="26">
    <w:abstractNumId w:val="14"/>
  </w:num>
  <w:num w:numId="27">
    <w:abstractNumId w:val="9"/>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062212"/>
    <w:rsid w:val="00072ED0"/>
    <w:rsid w:val="000F3666"/>
    <w:rsid w:val="00132E80"/>
    <w:rsid w:val="001B3D24"/>
    <w:rsid w:val="001D25BC"/>
    <w:rsid w:val="001F2234"/>
    <w:rsid w:val="00213642"/>
    <w:rsid w:val="002B03FD"/>
    <w:rsid w:val="002B6485"/>
    <w:rsid w:val="002D2D45"/>
    <w:rsid w:val="002D2FD3"/>
    <w:rsid w:val="002D42FA"/>
    <w:rsid w:val="00300A98"/>
    <w:rsid w:val="00387079"/>
    <w:rsid w:val="00404C40"/>
    <w:rsid w:val="00490C39"/>
    <w:rsid w:val="004B5D05"/>
    <w:rsid w:val="004C7331"/>
    <w:rsid w:val="00540FD3"/>
    <w:rsid w:val="00563C89"/>
    <w:rsid w:val="005A31B6"/>
    <w:rsid w:val="00617375"/>
    <w:rsid w:val="006B44F2"/>
    <w:rsid w:val="00713E15"/>
    <w:rsid w:val="00742D15"/>
    <w:rsid w:val="007543C4"/>
    <w:rsid w:val="00883248"/>
    <w:rsid w:val="008E57CC"/>
    <w:rsid w:val="00910F48"/>
    <w:rsid w:val="009465C4"/>
    <w:rsid w:val="009C2FA7"/>
    <w:rsid w:val="00A40018"/>
    <w:rsid w:val="00A7581F"/>
    <w:rsid w:val="00AA56F1"/>
    <w:rsid w:val="00AB710A"/>
    <w:rsid w:val="00AD3645"/>
    <w:rsid w:val="00B002D6"/>
    <w:rsid w:val="00B1154F"/>
    <w:rsid w:val="00B63359"/>
    <w:rsid w:val="00B64151"/>
    <w:rsid w:val="00C929BC"/>
    <w:rsid w:val="00D328A2"/>
    <w:rsid w:val="00D41FC7"/>
    <w:rsid w:val="00D940B3"/>
    <w:rsid w:val="00DA61CA"/>
    <w:rsid w:val="00DF22CD"/>
    <w:rsid w:val="00E154D5"/>
    <w:rsid w:val="00E20CF1"/>
    <w:rsid w:val="00E55D8E"/>
    <w:rsid w:val="00EA7352"/>
    <w:rsid w:val="00EC7D2A"/>
    <w:rsid w:val="00ED06AF"/>
    <w:rsid w:val="00F2449F"/>
    <w:rsid w:val="00F530D1"/>
    <w:rsid w:val="00F61AE1"/>
    <w:rsid w:val="00F66162"/>
    <w:rsid w:val="00F92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 w:type="character" w:styleId="af4">
    <w:name w:val="Unresolved Mention"/>
    <w:basedOn w:val="a0"/>
    <w:uiPriority w:val="99"/>
    <w:rsid w:val="00AA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vardaki@aade.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8992-5163-4010-B5D0-A4CC784C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4232</Words>
  <Characters>22858</Characters>
  <Application>Microsoft Office Word</Application>
  <DocSecurity>0</DocSecurity>
  <Lines>190</Lines>
  <Paragraphs>54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ΕΙΡΗΝΗ ΜΑΚΡΙΝΑ</cp:lastModifiedBy>
  <cp:revision>49</cp:revision>
  <cp:lastPrinted>2025-01-02T09:55:00Z</cp:lastPrinted>
  <dcterms:created xsi:type="dcterms:W3CDTF">2024-03-27T14:23:00Z</dcterms:created>
  <dcterms:modified xsi:type="dcterms:W3CDTF">2025-01-03T07:45:00Z</dcterms:modified>
</cp:coreProperties>
</file>