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1951E79A" w14:textId="77777777" w:rsidTr="00663632">
        <w:tc>
          <w:tcPr>
            <w:tcW w:w="9640" w:type="dxa"/>
          </w:tcPr>
          <w:p w14:paraId="7261499C"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BF2ACB4" wp14:editId="17D82E44">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62EB138" w14:textId="190324EA"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3359A">
        <w:rPr>
          <w:rFonts w:ascii="Franklin Gothic Medium" w:hAnsi="Franklin Gothic Medium"/>
          <w:sz w:val="24"/>
          <w:szCs w:val="24"/>
          <w:lang w:val="en-US"/>
        </w:rPr>
        <w:t>31</w:t>
      </w:r>
      <w:r w:rsidR="00546C65">
        <w:rPr>
          <w:rFonts w:ascii="Franklin Gothic Medium" w:hAnsi="Franklin Gothic Medium"/>
          <w:sz w:val="24"/>
          <w:szCs w:val="24"/>
        </w:rPr>
        <w:t xml:space="preserve"> Δεκεμβρίου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14:paraId="7851ACF9" w14:textId="77777777" w:rsidR="00AF44BF" w:rsidRPr="00AF44BF" w:rsidRDefault="00AF44BF" w:rsidP="00AF44BF">
      <w:pPr>
        <w:spacing w:line="276" w:lineRule="auto"/>
        <w:jc w:val="both"/>
        <w:rPr>
          <w:rFonts w:ascii="Franklin Gothic Medium" w:hAnsi="Franklin Gothic Medium"/>
          <w:b/>
          <w:sz w:val="28"/>
          <w:szCs w:val="28"/>
        </w:rPr>
      </w:pPr>
    </w:p>
    <w:p w14:paraId="7065C191"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0ABFD449" w14:textId="769B28B0" w:rsidR="009078F5" w:rsidRDefault="00015661" w:rsidP="009078F5">
      <w:pPr>
        <w:jc w:val="center"/>
        <w:rPr>
          <w:rFonts w:ascii="Franklin Gothic Medium" w:hAnsi="Franklin Gothic Medium" w:cstheme="minorBidi"/>
          <w:b/>
          <w:bCs/>
          <w:sz w:val="28"/>
          <w:szCs w:val="28"/>
        </w:rPr>
      </w:pPr>
      <w:r w:rsidRPr="00015661">
        <w:rPr>
          <w:rFonts w:ascii="Franklin Gothic Medium" w:hAnsi="Franklin Gothic Medium" w:cstheme="minorBidi"/>
          <w:b/>
          <w:bCs/>
          <w:sz w:val="28"/>
          <w:szCs w:val="28"/>
        </w:rPr>
        <w:t>ΑΑΔΕ:</w:t>
      </w:r>
      <w:r w:rsidR="00C3359A" w:rsidRPr="00C3359A">
        <w:t xml:space="preserve"> </w:t>
      </w:r>
      <w:proofErr w:type="spellStart"/>
      <w:r w:rsidR="00C3359A" w:rsidRPr="00C3359A">
        <w:rPr>
          <w:rFonts w:ascii="Franklin Gothic Medium" w:hAnsi="Franklin Gothic Medium" w:cstheme="minorBidi"/>
          <w:b/>
          <w:bCs/>
          <w:sz w:val="28"/>
          <w:szCs w:val="28"/>
        </w:rPr>
        <w:t>Συμβασιοποιείται</w:t>
      </w:r>
      <w:proofErr w:type="spellEnd"/>
      <w:r w:rsidR="00C3359A" w:rsidRPr="00C3359A">
        <w:rPr>
          <w:rFonts w:ascii="Franklin Gothic Medium" w:hAnsi="Franklin Gothic Medium" w:cstheme="minorBidi"/>
          <w:b/>
          <w:bCs/>
          <w:sz w:val="28"/>
          <w:szCs w:val="28"/>
        </w:rPr>
        <w:t xml:space="preserve"> το νέο </w:t>
      </w:r>
      <w:proofErr w:type="spellStart"/>
      <w:r w:rsidR="00C3359A" w:rsidRPr="00C3359A">
        <w:rPr>
          <w:rFonts w:ascii="Franklin Gothic Medium" w:hAnsi="Franklin Gothic Medium" w:cstheme="minorBidi"/>
          <w:b/>
          <w:bCs/>
          <w:sz w:val="28"/>
          <w:szCs w:val="28"/>
        </w:rPr>
        <w:t>Τaxis</w:t>
      </w:r>
      <w:proofErr w:type="spellEnd"/>
      <w:r w:rsidR="00C3359A" w:rsidRPr="00C3359A">
        <w:rPr>
          <w:rFonts w:ascii="Franklin Gothic Medium" w:hAnsi="Franklin Gothic Medium" w:cstheme="minorBidi"/>
          <w:b/>
          <w:bCs/>
          <w:sz w:val="28"/>
          <w:szCs w:val="28"/>
        </w:rPr>
        <w:t xml:space="preserve"> με πενταετή ορίζοντα υλοποίησης - </w:t>
      </w:r>
      <w:r w:rsidR="00B5043E">
        <w:rPr>
          <w:rFonts w:ascii="Franklin Gothic Medium" w:hAnsi="Franklin Gothic Medium" w:cstheme="minorBidi"/>
          <w:b/>
          <w:bCs/>
          <w:sz w:val="28"/>
          <w:szCs w:val="28"/>
        </w:rPr>
        <w:t>Α</w:t>
      </w:r>
      <w:r w:rsidR="00C3359A" w:rsidRPr="00C3359A">
        <w:rPr>
          <w:rFonts w:ascii="Franklin Gothic Medium" w:hAnsi="Franklin Gothic Medium" w:cstheme="minorBidi"/>
          <w:b/>
          <w:bCs/>
          <w:sz w:val="28"/>
          <w:szCs w:val="28"/>
        </w:rPr>
        <w:t>νοίγει ένα νέο κεφάλαιο στη Φορολογική Διοίκηση</w:t>
      </w:r>
      <w:r w:rsidRPr="00015661">
        <w:rPr>
          <w:rFonts w:ascii="Franklin Gothic Medium" w:hAnsi="Franklin Gothic Medium" w:cstheme="minorBidi"/>
          <w:b/>
          <w:bCs/>
          <w:sz w:val="28"/>
          <w:szCs w:val="28"/>
        </w:rPr>
        <w:t xml:space="preserve"> </w:t>
      </w:r>
    </w:p>
    <w:p w14:paraId="5C46C86A" w14:textId="77777777" w:rsidR="00870A9E" w:rsidRPr="009078F5" w:rsidRDefault="00870A9E" w:rsidP="009078F5">
      <w:pPr>
        <w:jc w:val="center"/>
        <w:rPr>
          <w:rFonts w:ascii="Franklin Gothic Medium" w:hAnsi="Franklin Gothic Medium" w:cstheme="minorBidi"/>
          <w:b/>
          <w:bCs/>
          <w:sz w:val="28"/>
          <w:szCs w:val="28"/>
        </w:rPr>
      </w:pPr>
    </w:p>
    <w:p w14:paraId="37BCEDDD" w14:textId="77777777"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Η Ανεξάρτητη Αρχή Δημοσίων Εσόδων σηματοδοτεί μια νέα εποχή στη φορολογική διοίκηση, με τη  </w:t>
      </w:r>
      <w:proofErr w:type="spellStart"/>
      <w:r w:rsidRPr="00C3359A">
        <w:rPr>
          <w:rFonts w:ascii="Franklin Gothic Medium" w:hAnsi="Franklin Gothic Medium"/>
          <w:bCs/>
          <w:sz w:val="24"/>
          <w:szCs w:val="28"/>
        </w:rPr>
        <w:t>συμβασιοποίηση</w:t>
      </w:r>
      <w:proofErr w:type="spellEnd"/>
      <w:r w:rsidRPr="00C3359A">
        <w:rPr>
          <w:rFonts w:ascii="Franklin Gothic Medium" w:hAnsi="Franklin Gothic Medium"/>
          <w:bCs/>
          <w:sz w:val="24"/>
          <w:szCs w:val="28"/>
        </w:rPr>
        <w:t xml:space="preserve"> του έργου ΤΑΧΙS που υλοποιεί το νέο Ενοποιημένο Ολοκληρωμένο Πληροφοριακό Συστήμα Φορολογίας (TAXIS - TAXISNET - ELENXIS).</w:t>
      </w:r>
    </w:p>
    <w:p w14:paraId="5B4633F0" w14:textId="77777777"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Με το νέο έργο – ορόσημο, η ΑΑΔΕ θέτει τις βάσεις για τη «Φορολογική Διοίκηση 3.0», ανταποκρινόμενη στις σύγχρονες διεθνείς τάσεις. Το νέο σύστημα, αξιοποιεί τεχνολογικές καινοτομίες, απλοποιεί διαδικασίες και ενισχύει την επιχειρηματικότητα, προσφέροντας ένα σύγχρονο, αποτελεσματικό και φιλικό φορολογικό περιβάλλον για πολίτες και επιχειρήσεις.</w:t>
      </w:r>
    </w:p>
    <w:p w14:paraId="48E7AFEF" w14:textId="650504C3" w:rsidR="00C3359A" w:rsidRPr="00C3359A" w:rsidRDefault="00C421E0" w:rsidP="00C3359A">
      <w:pPr>
        <w:pStyle w:val="a5"/>
        <w:spacing w:after="120" w:line="276" w:lineRule="auto"/>
        <w:jc w:val="both"/>
        <w:rPr>
          <w:rFonts w:ascii="Franklin Gothic Medium" w:hAnsi="Franklin Gothic Medium"/>
          <w:bCs/>
          <w:sz w:val="24"/>
          <w:szCs w:val="28"/>
        </w:rPr>
      </w:pPr>
      <w:r>
        <w:rPr>
          <w:rFonts w:ascii="Franklin Gothic Medium" w:hAnsi="Franklin Gothic Medium"/>
          <w:bCs/>
          <w:sz w:val="24"/>
          <w:szCs w:val="28"/>
        </w:rPr>
        <w:t xml:space="preserve">         </w:t>
      </w:r>
      <w:proofErr w:type="spellStart"/>
      <w:r w:rsidR="00C3359A" w:rsidRPr="00C3359A">
        <w:rPr>
          <w:rFonts w:ascii="Franklin Gothic Medium" w:hAnsi="Franklin Gothic Medium"/>
          <w:bCs/>
          <w:sz w:val="24"/>
          <w:szCs w:val="28"/>
        </w:rPr>
        <w:t>To</w:t>
      </w:r>
      <w:proofErr w:type="spellEnd"/>
      <w:r w:rsidR="00C3359A" w:rsidRPr="00C3359A">
        <w:rPr>
          <w:rFonts w:ascii="Franklin Gothic Medium" w:hAnsi="Franklin Gothic Medium"/>
          <w:bCs/>
          <w:sz w:val="24"/>
          <w:szCs w:val="28"/>
        </w:rPr>
        <w:t xml:space="preserve"> νέο TAXIS :</w:t>
      </w:r>
    </w:p>
    <w:p w14:paraId="114527C2"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Ενοποιεί και εκσυγχρονίζει όλα τα υφιστάμενα συστήματα (TAXIS, </w:t>
      </w:r>
      <w:proofErr w:type="spellStart"/>
      <w:r w:rsidRPr="00C3359A">
        <w:rPr>
          <w:rFonts w:ascii="Franklin Gothic Medium" w:hAnsi="Franklin Gothic Medium"/>
          <w:bCs/>
          <w:sz w:val="24"/>
          <w:szCs w:val="28"/>
        </w:rPr>
        <w:t>TAXISnet</w:t>
      </w:r>
      <w:proofErr w:type="spellEnd"/>
      <w:r w:rsidRPr="00C3359A">
        <w:rPr>
          <w:rFonts w:ascii="Franklin Gothic Medium" w:hAnsi="Franklin Gothic Medium"/>
          <w:bCs/>
          <w:sz w:val="24"/>
          <w:szCs w:val="28"/>
        </w:rPr>
        <w:t>, ELENXIS).</w:t>
      </w:r>
    </w:p>
    <w:p w14:paraId="251302A3"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Δημιουργεί ένα ολοκληρωμένο προφίλ για κάθε φορολογούμενο, διευκολύνοντας τις συναλλαγές του.</w:t>
      </w:r>
    </w:p>
    <w:p w14:paraId="6558F3CA"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Αναβαθμίζει τον έλεγχο δίνοντας τη δυνατότητα παρακολούθησης των υποθέσεων, από την ανάθεση μέχρι και την αποπληρωμή του φόρου, προσφέροντας περαιτέρω διαφάνεια και αποτελεσματικότητα.</w:t>
      </w:r>
    </w:p>
    <w:p w14:paraId="7BC7E436" w14:textId="45418DBE" w:rsidR="00A3021C"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Κατ</w:t>
      </w:r>
      <w:r w:rsidR="00115BB2">
        <w:rPr>
          <w:rFonts w:ascii="Franklin Gothic Medium" w:hAnsi="Franklin Gothic Medium"/>
          <w:bCs/>
          <w:sz w:val="24"/>
          <w:szCs w:val="28"/>
        </w:rPr>
        <w:t>α</w:t>
      </w:r>
      <w:r w:rsidRPr="00C3359A">
        <w:rPr>
          <w:rFonts w:ascii="Franklin Gothic Medium" w:hAnsi="Franklin Gothic Medium"/>
          <w:bCs/>
          <w:sz w:val="24"/>
          <w:szCs w:val="28"/>
        </w:rPr>
        <w:t>ργε</w:t>
      </w:r>
      <w:r w:rsidR="00115BB2">
        <w:rPr>
          <w:rFonts w:ascii="Franklin Gothic Medium" w:hAnsi="Franklin Gothic Medium"/>
          <w:bCs/>
          <w:sz w:val="24"/>
          <w:szCs w:val="28"/>
        </w:rPr>
        <w:t>ί</w:t>
      </w:r>
      <w:bookmarkStart w:id="0" w:name="_GoBack"/>
      <w:bookmarkEnd w:id="0"/>
      <w:r w:rsidRPr="00C3359A">
        <w:rPr>
          <w:rFonts w:ascii="Franklin Gothic Medium" w:hAnsi="Franklin Gothic Medium"/>
          <w:bCs/>
          <w:sz w:val="24"/>
          <w:szCs w:val="28"/>
        </w:rPr>
        <w:t xml:space="preserve"> τη χωρική αρμοδιότητα, αφού κάθε φορολογούμενος θα εξυπηρετείται σε οποιαδήποτε φορολογική υπηρεσία</w:t>
      </w:r>
    </w:p>
    <w:p w14:paraId="208D7EA7" w14:textId="71270732"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 </w:t>
      </w:r>
      <w:r w:rsidR="00A3021C">
        <w:rPr>
          <w:rFonts w:ascii="Franklin Gothic Medium" w:hAnsi="Franklin Gothic Medium"/>
          <w:bCs/>
          <w:sz w:val="24"/>
          <w:szCs w:val="28"/>
        </w:rPr>
        <w:t>Α</w:t>
      </w:r>
      <w:r w:rsidRPr="00C3359A">
        <w:rPr>
          <w:rFonts w:ascii="Franklin Gothic Medium" w:hAnsi="Franklin Gothic Medium"/>
          <w:bCs/>
          <w:sz w:val="24"/>
          <w:szCs w:val="28"/>
        </w:rPr>
        <w:t>πλουστεύει τις επιχειρησιακές διαδικασίες, μειώνει το διοικητικό φόρτο βελτιώνοντας την παραγωγικότητα και αποτελεσματικότητα των υπηρεσιών.</w:t>
      </w:r>
    </w:p>
    <w:p w14:paraId="6F408037"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Αναβαθμίζει τις δυνατότητες συλλογής, ανάλυσης και αξιοποίησης των δεδομένων, προσφέροντας αποτελεσματικότερη διαχείριση των φορολογικών υποθέσεων.</w:t>
      </w:r>
    </w:p>
    <w:p w14:paraId="1883BCFD"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Υιοθετείται ενιαίο σύστημα λογιστικής και ενοποιούνται φορολογικές και τελωνειακές οφειλές.</w:t>
      </w:r>
    </w:p>
    <w:p w14:paraId="10F5E4E5" w14:textId="77777777" w:rsidR="00C3359A" w:rsidRPr="00C3359A" w:rsidRDefault="00C3359A" w:rsidP="00C3359A">
      <w:pPr>
        <w:pStyle w:val="a5"/>
        <w:numPr>
          <w:ilvl w:val="0"/>
          <w:numId w:val="20"/>
        </w:numPr>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 xml:space="preserve">Αναβαθμίζει και διευρύνει εσωτερικές και εξωτερικές </w:t>
      </w:r>
      <w:proofErr w:type="spellStart"/>
      <w:r w:rsidRPr="00C3359A">
        <w:rPr>
          <w:rFonts w:ascii="Franklin Gothic Medium" w:hAnsi="Franklin Gothic Medium"/>
          <w:bCs/>
          <w:sz w:val="24"/>
          <w:szCs w:val="28"/>
        </w:rPr>
        <w:t>διαλειτουργικότητες</w:t>
      </w:r>
      <w:proofErr w:type="spellEnd"/>
      <w:r w:rsidRPr="00C3359A">
        <w:rPr>
          <w:rFonts w:ascii="Franklin Gothic Medium" w:hAnsi="Franklin Gothic Medium"/>
          <w:bCs/>
          <w:sz w:val="24"/>
          <w:szCs w:val="28"/>
        </w:rPr>
        <w:t xml:space="preserve"> με άλλα συστήματα της ΑΑΔΕ και του Δημοσίου Τομέα</w:t>
      </w:r>
    </w:p>
    <w:p w14:paraId="445AD465" w14:textId="65FCBD7F" w:rsidR="00C3359A" w:rsidRPr="00C3359A" w:rsidRDefault="00C3359A" w:rsidP="00C3359A">
      <w:pPr>
        <w:pStyle w:val="a5"/>
        <w:spacing w:after="120" w:line="276" w:lineRule="auto"/>
        <w:ind w:firstLine="60"/>
        <w:jc w:val="both"/>
        <w:rPr>
          <w:rFonts w:ascii="Franklin Gothic Medium" w:hAnsi="Franklin Gothic Medium"/>
          <w:bCs/>
          <w:sz w:val="24"/>
          <w:szCs w:val="28"/>
        </w:rPr>
      </w:pPr>
    </w:p>
    <w:p w14:paraId="6B93112A" w14:textId="77777777" w:rsidR="00C3359A" w:rsidRPr="00C3359A" w:rsidRDefault="00C3359A" w:rsidP="00C3359A">
      <w:pPr>
        <w:pStyle w:val="a5"/>
        <w:spacing w:after="120" w:line="276" w:lineRule="auto"/>
        <w:jc w:val="both"/>
        <w:rPr>
          <w:rFonts w:ascii="Franklin Gothic Medium" w:hAnsi="Franklin Gothic Medium"/>
          <w:bCs/>
          <w:sz w:val="24"/>
          <w:szCs w:val="28"/>
        </w:rPr>
      </w:pPr>
    </w:p>
    <w:p w14:paraId="0406565F" w14:textId="77777777" w:rsidR="00C3359A" w:rsidRP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Το έργο, συνολικού προϋπολογισμού 86.181.528,66 ευρώ καλύπτεται από το Ταμείο Ανάκαμψης και Ανθεκτικότητας, έχει διάρκεια 5 ετών και αναμένεται να ολοκληρωθεί τον Δεκέμβριο του 2029. Ταυτόχρονα προβλέπεται συντήρηση διάρκειας 4 ετών πρόσθετου προϋπολογισμού 33.460.160,00€.</w:t>
      </w:r>
    </w:p>
    <w:p w14:paraId="01290717" w14:textId="6D0939A5" w:rsidR="00C3359A" w:rsidRDefault="00C3359A" w:rsidP="00C3359A">
      <w:pPr>
        <w:pStyle w:val="a5"/>
        <w:spacing w:after="120" w:line="276" w:lineRule="auto"/>
        <w:jc w:val="both"/>
        <w:rPr>
          <w:rFonts w:ascii="Franklin Gothic Medium" w:hAnsi="Franklin Gothic Medium"/>
          <w:bCs/>
          <w:sz w:val="24"/>
          <w:szCs w:val="28"/>
        </w:rPr>
      </w:pPr>
      <w:r w:rsidRPr="00C3359A">
        <w:rPr>
          <w:rFonts w:ascii="Franklin Gothic Medium" w:hAnsi="Franklin Gothic Medium"/>
          <w:bCs/>
          <w:sz w:val="24"/>
          <w:szCs w:val="28"/>
        </w:rPr>
        <w:t>Παράλληλα, η ΑΑΔΕ έχει θέσει ως στόχο την ταχύτερη δυνατή υλοποίηση συγκεκριμένων λειτουργιών, με τα πρώτα επιμέρους υποσυστήματα να τίθενται σε λειτουργία από το τέλος του 2026.</w:t>
      </w:r>
    </w:p>
    <w:p w14:paraId="15F56F26" w14:textId="77777777" w:rsidR="00C3359A" w:rsidRDefault="00C3359A" w:rsidP="00C3359A">
      <w:pPr>
        <w:pStyle w:val="a5"/>
        <w:spacing w:after="120" w:line="276" w:lineRule="auto"/>
        <w:jc w:val="both"/>
        <w:rPr>
          <w:rFonts w:ascii="Franklin Gothic Medium" w:hAnsi="Franklin Gothic Medium"/>
          <w:bCs/>
          <w:sz w:val="24"/>
          <w:szCs w:val="28"/>
        </w:rPr>
      </w:pPr>
    </w:p>
    <w:p w14:paraId="7C3FAAB0" w14:textId="77777777" w:rsidR="009078F5" w:rsidRPr="009078F5" w:rsidRDefault="009078F5" w:rsidP="009078F5">
      <w:pPr>
        <w:pStyle w:val="a5"/>
        <w:spacing w:after="120" w:line="276" w:lineRule="auto"/>
        <w:jc w:val="both"/>
        <w:rPr>
          <w:rFonts w:ascii="Franklin Gothic Medium" w:hAnsi="Franklin Gothic Medium"/>
          <w:bCs/>
          <w:sz w:val="24"/>
          <w:szCs w:val="28"/>
        </w:rPr>
      </w:pPr>
    </w:p>
    <w:sectPr w:rsidR="009078F5" w:rsidRPr="009078F5"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B34"/>
    <w:multiLevelType w:val="hybridMultilevel"/>
    <w:tmpl w:val="5502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B56C34"/>
    <w:multiLevelType w:val="hybridMultilevel"/>
    <w:tmpl w:val="57FCC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A03A36"/>
    <w:multiLevelType w:val="hybridMultilevel"/>
    <w:tmpl w:val="CD98D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7"/>
  </w:num>
  <w:num w:numId="9">
    <w:abstractNumId w:val="13"/>
  </w:num>
  <w:num w:numId="10">
    <w:abstractNumId w:val="8"/>
  </w:num>
  <w:num w:numId="11">
    <w:abstractNumId w:val="15"/>
  </w:num>
  <w:num w:numId="12">
    <w:abstractNumId w:val="2"/>
  </w:num>
  <w:num w:numId="13">
    <w:abstractNumId w:val="18"/>
  </w:num>
  <w:num w:numId="14">
    <w:abstractNumId w:val="5"/>
  </w:num>
  <w:num w:numId="15">
    <w:abstractNumId w:val="11"/>
  </w:num>
  <w:num w:numId="16">
    <w:abstractNumId w:val="16"/>
  </w:num>
  <w:num w:numId="17">
    <w:abstractNumId w:val="7"/>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5661"/>
    <w:rsid w:val="00026375"/>
    <w:rsid w:val="00064436"/>
    <w:rsid w:val="000670A5"/>
    <w:rsid w:val="00067D0C"/>
    <w:rsid w:val="000757F8"/>
    <w:rsid w:val="00082964"/>
    <w:rsid w:val="00094E92"/>
    <w:rsid w:val="000B3E31"/>
    <w:rsid w:val="000C30D3"/>
    <w:rsid w:val="000D3ADB"/>
    <w:rsid w:val="000E5728"/>
    <w:rsid w:val="000F6D36"/>
    <w:rsid w:val="00115BB2"/>
    <w:rsid w:val="001371D4"/>
    <w:rsid w:val="00150C90"/>
    <w:rsid w:val="001651E8"/>
    <w:rsid w:val="001818E6"/>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46C65"/>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573B"/>
    <w:rsid w:val="0074660B"/>
    <w:rsid w:val="0075216C"/>
    <w:rsid w:val="00761B92"/>
    <w:rsid w:val="007658D5"/>
    <w:rsid w:val="007671B3"/>
    <w:rsid w:val="00784A27"/>
    <w:rsid w:val="007917B0"/>
    <w:rsid w:val="007A2D4D"/>
    <w:rsid w:val="007B3FC4"/>
    <w:rsid w:val="007C2949"/>
    <w:rsid w:val="007C2AB1"/>
    <w:rsid w:val="007C4FF2"/>
    <w:rsid w:val="007E00BF"/>
    <w:rsid w:val="007E270B"/>
    <w:rsid w:val="007F29CD"/>
    <w:rsid w:val="007F4EF3"/>
    <w:rsid w:val="00810880"/>
    <w:rsid w:val="008160BC"/>
    <w:rsid w:val="0082755B"/>
    <w:rsid w:val="00834093"/>
    <w:rsid w:val="008500A6"/>
    <w:rsid w:val="008578C1"/>
    <w:rsid w:val="0086532F"/>
    <w:rsid w:val="00867E52"/>
    <w:rsid w:val="00870A9E"/>
    <w:rsid w:val="00883946"/>
    <w:rsid w:val="008942F2"/>
    <w:rsid w:val="00894FE5"/>
    <w:rsid w:val="008B4699"/>
    <w:rsid w:val="008C73EA"/>
    <w:rsid w:val="008E410A"/>
    <w:rsid w:val="008E7547"/>
    <w:rsid w:val="00900016"/>
    <w:rsid w:val="00906C78"/>
    <w:rsid w:val="009078F5"/>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B7CE7"/>
    <w:rsid w:val="009D0028"/>
    <w:rsid w:val="009F1F49"/>
    <w:rsid w:val="009F461E"/>
    <w:rsid w:val="00A03C91"/>
    <w:rsid w:val="00A044B5"/>
    <w:rsid w:val="00A11972"/>
    <w:rsid w:val="00A3021C"/>
    <w:rsid w:val="00A41F7A"/>
    <w:rsid w:val="00A43BFC"/>
    <w:rsid w:val="00A441B7"/>
    <w:rsid w:val="00A465B1"/>
    <w:rsid w:val="00A6282C"/>
    <w:rsid w:val="00A74C0B"/>
    <w:rsid w:val="00A935D0"/>
    <w:rsid w:val="00A9433E"/>
    <w:rsid w:val="00AA069E"/>
    <w:rsid w:val="00AD73B1"/>
    <w:rsid w:val="00AE04C5"/>
    <w:rsid w:val="00AF44BF"/>
    <w:rsid w:val="00B01F71"/>
    <w:rsid w:val="00B06F05"/>
    <w:rsid w:val="00B27C54"/>
    <w:rsid w:val="00B34607"/>
    <w:rsid w:val="00B35EFD"/>
    <w:rsid w:val="00B368C2"/>
    <w:rsid w:val="00B44BFE"/>
    <w:rsid w:val="00B5043E"/>
    <w:rsid w:val="00B52CF6"/>
    <w:rsid w:val="00B56188"/>
    <w:rsid w:val="00B66AC5"/>
    <w:rsid w:val="00B70F24"/>
    <w:rsid w:val="00B7504B"/>
    <w:rsid w:val="00B826F4"/>
    <w:rsid w:val="00B83A84"/>
    <w:rsid w:val="00B915CE"/>
    <w:rsid w:val="00BA6F64"/>
    <w:rsid w:val="00BB5038"/>
    <w:rsid w:val="00BC2F97"/>
    <w:rsid w:val="00C026A9"/>
    <w:rsid w:val="00C07496"/>
    <w:rsid w:val="00C155EF"/>
    <w:rsid w:val="00C2608B"/>
    <w:rsid w:val="00C30F0C"/>
    <w:rsid w:val="00C31929"/>
    <w:rsid w:val="00C3359A"/>
    <w:rsid w:val="00C41BB3"/>
    <w:rsid w:val="00C421E0"/>
    <w:rsid w:val="00C43510"/>
    <w:rsid w:val="00C4448E"/>
    <w:rsid w:val="00C46B25"/>
    <w:rsid w:val="00C51CD2"/>
    <w:rsid w:val="00C736B9"/>
    <w:rsid w:val="00C756F5"/>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833D9"/>
    <w:rsid w:val="00E90B7C"/>
    <w:rsid w:val="00E91F1C"/>
    <w:rsid w:val="00E94BB8"/>
    <w:rsid w:val="00EA2FCF"/>
    <w:rsid w:val="00EB034D"/>
    <w:rsid w:val="00EC2240"/>
    <w:rsid w:val="00EC697B"/>
    <w:rsid w:val="00ED566C"/>
    <w:rsid w:val="00EE7FCE"/>
    <w:rsid w:val="00EF116B"/>
    <w:rsid w:val="00F22D6E"/>
    <w:rsid w:val="00F44D70"/>
    <w:rsid w:val="00F56A9F"/>
    <w:rsid w:val="00F70A50"/>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4854"/>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35937-E48E-4DB3-BF60-836E101B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Βλάσιος Βαλατσός</cp:lastModifiedBy>
  <cp:revision>12</cp:revision>
  <cp:lastPrinted>2024-09-20T06:07:00Z</cp:lastPrinted>
  <dcterms:created xsi:type="dcterms:W3CDTF">2024-12-31T08:58:00Z</dcterms:created>
  <dcterms:modified xsi:type="dcterms:W3CDTF">2024-12-31T10:05:00Z</dcterms:modified>
</cp:coreProperties>
</file>