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49C805D7" w14:textId="77777777" w:rsidTr="00663632">
        <w:tc>
          <w:tcPr>
            <w:tcW w:w="9640" w:type="dxa"/>
          </w:tcPr>
          <w:p w14:paraId="284DBFE9" w14:textId="77777777" w:rsidR="00AF44BF" w:rsidRPr="00AF44BF" w:rsidRDefault="00DD480F" w:rsidP="00663632">
            <w:pPr>
              <w:spacing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14:anchorId="2275C526" wp14:editId="1B190305">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1994EBCA" w14:textId="0C6B24BC" w:rsidR="00AF44BF" w:rsidRPr="00AC3965" w:rsidRDefault="00AF44BF" w:rsidP="00082964">
      <w:pPr>
        <w:spacing w:line="276" w:lineRule="auto"/>
        <w:jc w:val="right"/>
        <w:rPr>
          <w:rFonts w:ascii="Franklin Gothic Medium" w:hAnsi="Franklin Gothic Medium"/>
          <w:b/>
          <w:sz w:val="24"/>
          <w:szCs w:val="24"/>
          <w:lang w:val="en-US"/>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036295">
        <w:rPr>
          <w:rFonts w:ascii="Franklin Gothic Medium" w:hAnsi="Franklin Gothic Medium"/>
          <w:sz w:val="24"/>
          <w:szCs w:val="24"/>
          <w:lang w:val="en-US"/>
        </w:rPr>
        <w:t>20</w:t>
      </w:r>
      <w:r w:rsidR="00157AE1">
        <w:rPr>
          <w:rFonts w:ascii="Franklin Gothic Medium" w:hAnsi="Franklin Gothic Medium"/>
          <w:sz w:val="24"/>
          <w:szCs w:val="24"/>
        </w:rPr>
        <w:t xml:space="preserve"> </w:t>
      </w:r>
      <w:r w:rsidR="00114470">
        <w:rPr>
          <w:rFonts w:ascii="Franklin Gothic Medium" w:hAnsi="Franklin Gothic Medium"/>
          <w:sz w:val="24"/>
          <w:szCs w:val="24"/>
        </w:rPr>
        <w:t>Δεκεμβρίου</w:t>
      </w:r>
      <w:r w:rsidRPr="00094E92">
        <w:rPr>
          <w:rFonts w:ascii="Franklin Gothic Medium" w:hAnsi="Franklin Gothic Medium"/>
          <w:sz w:val="24"/>
          <w:szCs w:val="24"/>
        </w:rPr>
        <w:t xml:space="preserve"> 202</w:t>
      </w:r>
      <w:r w:rsidR="00AC3965">
        <w:rPr>
          <w:rFonts w:ascii="Franklin Gothic Medium" w:hAnsi="Franklin Gothic Medium"/>
          <w:sz w:val="24"/>
          <w:szCs w:val="24"/>
          <w:lang w:val="en-US"/>
        </w:rPr>
        <w:t>4</w:t>
      </w:r>
    </w:p>
    <w:p w14:paraId="01266054" w14:textId="77777777" w:rsidR="00AF44BF" w:rsidRPr="00AF44BF" w:rsidRDefault="00AF44BF" w:rsidP="00AF44BF">
      <w:pPr>
        <w:spacing w:line="276" w:lineRule="auto"/>
        <w:jc w:val="both"/>
        <w:rPr>
          <w:rFonts w:ascii="Franklin Gothic Medium" w:hAnsi="Franklin Gothic Medium"/>
          <w:b/>
          <w:sz w:val="28"/>
          <w:szCs w:val="28"/>
        </w:rPr>
      </w:pPr>
    </w:p>
    <w:p w14:paraId="384A35FB"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7F944545" w14:textId="1B32E0D1" w:rsidR="00AE120A" w:rsidRDefault="00361DDE" w:rsidP="00B83A84">
      <w:pPr>
        <w:jc w:val="center"/>
        <w:rPr>
          <w:rFonts w:ascii="Franklin Gothic Medium" w:hAnsi="Franklin Gothic Medium" w:cstheme="minorBidi"/>
          <w:b/>
          <w:bCs/>
          <w:sz w:val="28"/>
          <w:szCs w:val="28"/>
        </w:rPr>
      </w:pPr>
      <w:r w:rsidRPr="00361DDE">
        <w:rPr>
          <w:rFonts w:ascii="Franklin Gothic Medium" w:hAnsi="Franklin Gothic Medium" w:cstheme="minorBidi"/>
          <w:b/>
          <w:bCs/>
          <w:sz w:val="28"/>
          <w:szCs w:val="28"/>
        </w:rPr>
        <w:t xml:space="preserve">ΑΑΔΕ: </w:t>
      </w:r>
      <w:r w:rsidR="00036295" w:rsidRPr="00036295">
        <w:rPr>
          <w:rFonts w:ascii="Franklin Gothic Medium" w:hAnsi="Franklin Gothic Medium" w:cstheme="minorBidi"/>
          <w:b/>
          <w:bCs/>
          <w:sz w:val="28"/>
          <w:szCs w:val="28"/>
        </w:rPr>
        <w:t>Ημερίδα για τη σημασία του  εσωτερικού ελέγχου στη λειτουργία της</w:t>
      </w:r>
    </w:p>
    <w:p w14:paraId="2966CAE4" w14:textId="77777777" w:rsidR="00C253FC" w:rsidRPr="002F2121" w:rsidRDefault="00C253FC" w:rsidP="00B83A84">
      <w:pPr>
        <w:jc w:val="center"/>
        <w:rPr>
          <w:rFonts w:ascii="Franklin Gothic Medium" w:hAnsi="Franklin Gothic Medium"/>
          <w:b/>
          <w:bCs/>
          <w:sz w:val="28"/>
          <w:szCs w:val="28"/>
        </w:rPr>
      </w:pPr>
    </w:p>
    <w:p w14:paraId="537343D8" w14:textId="5490BDFA" w:rsidR="00036295" w:rsidRPr="00036295" w:rsidRDefault="00036295" w:rsidP="00036295">
      <w:pPr>
        <w:pStyle w:val="a5"/>
        <w:spacing w:line="276" w:lineRule="auto"/>
        <w:jc w:val="both"/>
        <w:rPr>
          <w:rFonts w:ascii="Franklin Gothic Medium" w:hAnsi="Franklin Gothic Medium" w:cs="Calibri"/>
          <w:sz w:val="24"/>
          <w:szCs w:val="24"/>
        </w:rPr>
      </w:pPr>
      <w:r w:rsidRPr="00036295">
        <w:rPr>
          <w:rFonts w:ascii="Franklin Gothic Medium" w:hAnsi="Franklin Gothic Medium" w:cs="Calibri"/>
          <w:sz w:val="24"/>
          <w:szCs w:val="24"/>
        </w:rPr>
        <w:t>Η Ανεξάρτητη Αρχή Δημοσίων Εσόδων, παραμένοντας σταθερά προσηλωμένη στην ενίσχυση του εσωτερικού ελέγχου ως βασικού πυλώνα για τη διασφάλιση της διαφάνειας και της αποτελεσματικότητας στη λειτουργία της, πραγματοποίησε εχθές 19/12 ημερίδα με θέμα τη διάδοση της κουλτούρας εσωτερικού ελέγχου στην ΑΑΔΕ.</w:t>
      </w:r>
    </w:p>
    <w:p w14:paraId="07FE8B31" w14:textId="77777777" w:rsidR="00036295" w:rsidRPr="00036295" w:rsidRDefault="00036295" w:rsidP="00036295">
      <w:pPr>
        <w:pStyle w:val="a5"/>
        <w:spacing w:line="276" w:lineRule="auto"/>
        <w:jc w:val="both"/>
        <w:rPr>
          <w:rFonts w:ascii="Franklin Gothic Medium" w:hAnsi="Franklin Gothic Medium" w:cs="Calibri"/>
          <w:sz w:val="24"/>
          <w:szCs w:val="24"/>
        </w:rPr>
      </w:pPr>
    </w:p>
    <w:p w14:paraId="4B2E827C" w14:textId="77777777" w:rsidR="00036295" w:rsidRPr="00036295" w:rsidRDefault="00036295" w:rsidP="00036295">
      <w:pPr>
        <w:pStyle w:val="a5"/>
        <w:spacing w:line="276" w:lineRule="auto"/>
        <w:jc w:val="both"/>
        <w:rPr>
          <w:rFonts w:ascii="Franklin Gothic Medium" w:hAnsi="Franklin Gothic Medium" w:cs="Calibri"/>
          <w:sz w:val="24"/>
          <w:szCs w:val="24"/>
        </w:rPr>
      </w:pPr>
      <w:r w:rsidRPr="00036295">
        <w:rPr>
          <w:rFonts w:ascii="Franklin Gothic Medium" w:hAnsi="Franklin Gothic Medium" w:cs="Calibri"/>
          <w:sz w:val="24"/>
          <w:szCs w:val="24"/>
        </w:rPr>
        <w:t xml:space="preserve">Στην εκδήλωση απηύθυναν χαιρετισμό η Πρόεδρος του Ελεγκτικού Συνεδρίου, Σωτηρία </w:t>
      </w:r>
      <w:proofErr w:type="spellStart"/>
      <w:r w:rsidRPr="00036295">
        <w:rPr>
          <w:rFonts w:ascii="Franklin Gothic Medium" w:hAnsi="Franklin Gothic Medium" w:cs="Calibri"/>
          <w:sz w:val="24"/>
          <w:szCs w:val="24"/>
        </w:rPr>
        <w:t>Ντούνη</w:t>
      </w:r>
      <w:proofErr w:type="spellEnd"/>
      <w:r w:rsidRPr="00036295">
        <w:rPr>
          <w:rFonts w:ascii="Franklin Gothic Medium" w:hAnsi="Franklin Gothic Medium" w:cs="Calibri"/>
          <w:sz w:val="24"/>
          <w:szCs w:val="24"/>
        </w:rPr>
        <w:t xml:space="preserve"> και η Αναπληρώτρια Διοικήτρια της Εθνικής Αρχής Διαφάνειας, Αλεξάνδρα Ρογκάκου.   </w:t>
      </w:r>
    </w:p>
    <w:p w14:paraId="5250A4EA" w14:textId="77777777" w:rsidR="00036295" w:rsidRPr="00036295" w:rsidRDefault="00036295" w:rsidP="00036295">
      <w:pPr>
        <w:pStyle w:val="a5"/>
        <w:spacing w:line="276" w:lineRule="auto"/>
        <w:jc w:val="both"/>
        <w:rPr>
          <w:rFonts w:ascii="Franklin Gothic Medium" w:hAnsi="Franklin Gothic Medium" w:cs="Calibri"/>
          <w:sz w:val="24"/>
          <w:szCs w:val="24"/>
        </w:rPr>
      </w:pPr>
    </w:p>
    <w:p w14:paraId="7AD384FD" w14:textId="77777777" w:rsidR="00036295" w:rsidRPr="00036295" w:rsidRDefault="00036295" w:rsidP="00036295">
      <w:pPr>
        <w:pStyle w:val="a5"/>
        <w:spacing w:line="276" w:lineRule="auto"/>
        <w:jc w:val="both"/>
        <w:rPr>
          <w:rFonts w:ascii="Franklin Gothic Medium" w:hAnsi="Franklin Gothic Medium" w:cs="Calibri"/>
          <w:sz w:val="24"/>
          <w:szCs w:val="24"/>
        </w:rPr>
      </w:pPr>
      <w:r w:rsidRPr="00036295">
        <w:rPr>
          <w:rFonts w:ascii="Franklin Gothic Medium" w:hAnsi="Franklin Gothic Medium" w:cs="Calibri"/>
          <w:sz w:val="24"/>
          <w:szCs w:val="24"/>
        </w:rPr>
        <w:t xml:space="preserve">Εισηγήσεις ανέπτυξαν υψηλόβαθμα στελέχη του Δημοσίου και Ιδιωτικού Τομέα: ο Αντιπρόεδρος του  Ελεγκτικού Συνέδριου, Κωνσταντίνος Κωστόπουλος, η Γενική Διευθύντρια Ακεραιότητας και Λογοδοσίας της Εθνικής Αρχής Διαφάνειας, Μαρία Κωνσταντινίδου, ο Γενικός Διευθυντής Δημοσιονομικών Ελέγχων του Γενικού Λογιστηρίου του Κράτους, Γεώργιος Γεωργίου, η Πρόεδρος και ο Αντιπρόεδρος του Ινστιτούτου Εσωτερικών Ελεγκτών Ελλάδας, Βέρρα </w:t>
      </w:r>
      <w:proofErr w:type="spellStart"/>
      <w:r w:rsidRPr="00036295">
        <w:rPr>
          <w:rFonts w:ascii="Franklin Gothic Medium" w:hAnsi="Franklin Gothic Medium" w:cs="Calibri"/>
          <w:sz w:val="24"/>
          <w:szCs w:val="24"/>
        </w:rPr>
        <w:t>Μαρμαλίδου</w:t>
      </w:r>
      <w:proofErr w:type="spellEnd"/>
      <w:r w:rsidRPr="00036295">
        <w:rPr>
          <w:rFonts w:ascii="Franklin Gothic Medium" w:hAnsi="Franklin Gothic Medium" w:cs="Calibri"/>
          <w:sz w:val="24"/>
          <w:szCs w:val="24"/>
        </w:rPr>
        <w:t xml:space="preserve"> και Άρης Δημητριάδης, ο Καθηγητής Χρηματοοικονομικής  του ΕΚΠΑ, </w:t>
      </w:r>
      <w:bookmarkStart w:id="0" w:name="_Hlk185585435"/>
      <w:r w:rsidRPr="00036295">
        <w:rPr>
          <w:rFonts w:ascii="Franklin Gothic Medium" w:hAnsi="Franklin Gothic Medium" w:cs="Calibri"/>
          <w:sz w:val="24"/>
          <w:szCs w:val="24"/>
        </w:rPr>
        <w:t>Δημήτρης Καινούργιος</w:t>
      </w:r>
      <w:bookmarkEnd w:id="0"/>
      <w:r w:rsidRPr="00036295">
        <w:rPr>
          <w:rFonts w:ascii="Franklin Gothic Medium" w:hAnsi="Franklin Gothic Medium" w:cs="Calibri"/>
          <w:sz w:val="24"/>
          <w:szCs w:val="24"/>
        </w:rPr>
        <w:t xml:space="preserve">, καθώς και ο Διευθυντής Εσωτερικού Ελέγχου της ΑΑΔΕ, Περικλής </w:t>
      </w:r>
      <w:proofErr w:type="spellStart"/>
      <w:r w:rsidRPr="00036295">
        <w:rPr>
          <w:rFonts w:ascii="Franklin Gothic Medium" w:hAnsi="Franklin Gothic Medium" w:cs="Calibri"/>
          <w:sz w:val="24"/>
          <w:szCs w:val="24"/>
        </w:rPr>
        <w:t>Κόκκοτας</w:t>
      </w:r>
      <w:proofErr w:type="spellEnd"/>
      <w:r w:rsidRPr="00036295">
        <w:rPr>
          <w:rFonts w:ascii="Franklin Gothic Medium" w:hAnsi="Franklin Gothic Medium" w:cs="Calibri"/>
          <w:sz w:val="24"/>
          <w:szCs w:val="24"/>
        </w:rPr>
        <w:t>.</w:t>
      </w:r>
    </w:p>
    <w:p w14:paraId="1FA1D1E7" w14:textId="77777777" w:rsidR="00036295" w:rsidRPr="00036295" w:rsidRDefault="00036295" w:rsidP="00036295">
      <w:pPr>
        <w:pStyle w:val="a5"/>
        <w:spacing w:line="276" w:lineRule="auto"/>
        <w:jc w:val="both"/>
        <w:rPr>
          <w:rFonts w:ascii="Franklin Gothic Medium" w:hAnsi="Franklin Gothic Medium" w:cs="Calibri"/>
          <w:sz w:val="24"/>
          <w:szCs w:val="24"/>
        </w:rPr>
      </w:pPr>
    </w:p>
    <w:p w14:paraId="1DFE454A" w14:textId="33AC626A" w:rsidR="00036295" w:rsidRPr="00036295" w:rsidRDefault="00036295" w:rsidP="00036295">
      <w:pPr>
        <w:pStyle w:val="a5"/>
        <w:spacing w:line="276" w:lineRule="auto"/>
        <w:jc w:val="both"/>
        <w:rPr>
          <w:rFonts w:ascii="Franklin Gothic Medium" w:hAnsi="Franklin Gothic Medium" w:cs="Calibri"/>
          <w:sz w:val="24"/>
          <w:szCs w:val="24"/>
        </w:rPr>
      </w:pPr>
      <w:r w:rsidRPr="00036295">
        <w:rPr>
          <w:rFonts w:ascii="Franklin Gothic Medium" w:hAnsi="Franklin Gothic Medium" w:cs="Calibri"/>
          <w:sz w:val="24"/>
          <w:szCs w:val="24"/>
        </w:rPr>
        <w:t>Κατά τη διάρκεια της ημερίδας, στην οποία συμμετείχαν πάνω από 150 στελέχη της ΑΑΔΕ, αναπτύχθηκαν διεξοδικά</w:t>
      </w:r>
      <w:r w:rsidRPr="00036295">
        <w:rPr>
          <w:rFonts w:ascii="Franklin Gothic Medium" w:hAnsi="Franklin Gothic Medium" w:cs="Calibri"/>
          <w:sz w:val="24"/>
          <w:szCs w:val="24"/>
        </w:rPr>
        <w:t xml:space="preserve"> </w:t>
      </w:r>
      <w:r w:rsidRPr="00036295">
        <w:rPr>
          <w:rFonts w:ascii="Franklin Gothic Medium" w:hAnsi="Franklin Gothic Medium" w:cs="Calibri"/>
          <w:sz w:val="24"/>
          <w:szCs w:val="24"/>
        </w:rPr>
        <w:t>θέματα</w:t>
      </w:r>
      <w:r>
        <w:rPr>
          <w:rFonts w:ascii="Franklin Gothic Medium" w:hAnsi="Franklin Gothic Medium" w:cs="Calibri"/>
          <w:sz w:val="24"/>
          <w:szCs w:val="24"/>
        </w:rPr>
        <w:t>,</w:t>
      </w:r>
      <w:r w:rsidRPr="00036295">
        <w:rPr>
          <w:rFonts w:ascii="Franklin Gothic Medium" w:hAnsi="Franklin Gothic Medium" w:cs="Calibri"/>
          <w:sz w:val="24"/>
          <w:szCs w:val="24"/>
        </w:rPr>
        <w:t xml:space="preserve"> όπως </w:t>
      </w:r>
      <w:r>
        <w:rPr>
          <w:rFonts w:ascii="Franklin Gothic Medium" w:hAnsi="Franklin Gothic Medium" w:cs="Calibri"/>
          <w:sz w:val="24"/>
          <w:szCs w:val="24"/>
        </w:rPr>
        <w:t>η</w:t>
      </w:r>
      <w:r w:rsidRPr="00036295">
        <w:rPr>
          <w:rFonts w:ascii="Franklin Gothic Medium" w:hAnsi="Franklin Gothic Medium" w:cs="Calibri"/>
          <w:sz w:val="24"/>
          <w:szCs w:val="24"/>
        </w:rPr>
        <w:t>:</w:t>
      </w:r>
    </w:p>
    <w:p w14:paraId="3EB4EE77" w14:textId="77777777" w:rsidR="00036295" w:rsidRPr="00036295" w:rsidRDefault="00036295" w:rsidP="00036295">
      <w:pPr>
        <w:pStyle w:val="a5"/>
        <w:spacing w:line="276" w:lineRule="auto"/>
        <w:jc w:val="center"/>
        <w:rPr>
          <w:rFonts w:ascii="Franklin Gothic Medium" w:hAnsi="Franklin Gothic Medium" w:cs="Calibri"/>
          <w:sz w:val="24"/>
          <w:szCs w:val="24"/>
        </w:rPr>
      </w:pPr>
    </w:p>
    <w:p w14:paraId="3E2D291E" w14:textId="138D6D72" w:rsidR="00036295" w:rsidRPr="00036295" w:rsidRDefault="00036295" w:rsidP="00036295">
      <w:pPr>
        <w:pStyle w:val="a5"/>
        <w:spacing w:line="276" w:lineRule="auto"/>
        <w:jc w:val="both"/>
        <w:rPr>
          <w:rFonts w:ascii="Franklin Gothic Medium" w:hAnsi="Franklin Gothic Medium" w:cs="Calibri"/>
          <w:sz w:val="24"/>
          <w:szCs w:val="24"/>
        </w:rPr>
      </w:pPr>
      <w:r w:rsidRPr="00036295">
        <w:rPr>
          <w:rFonts w:ascii="Franklin Gothic Medium" w:hAnsi="Franklin Gothic Medium" w:cs="Calibri"/>
          <w:sz w:val="24"/>
          <w:szCs w:val="24"/>
        </w:rPr>
        <w:t xml:space="preserve">•    </w:t>
      </w:r>
      <w:r w:rsidRPr="00036295">
        <w:rPr>
          <w:rFonts w:ascii="Franklin Gothic Medium" w:hAnsi="Franklin Gothic Medium" w:cs="Calibri"/>
          <w:sz w:val="24"/>
          <w:szCs w:val="24"/>
        </w:rPr>
        <w:t xml:space="preserve"> </w:t>
      </w:r>
      <w:r w:rsidRPr="00036295">
        <w:rPr>
          <w:rFonts w:ascii="Franklin Gothic Medium" w:hAnsi="Franklin Gothic Medium" w:cs="Calibri"/>
          <w:sz w:val="24"/>
          <w:szCs w:val="24"/>
        </w:rPr>
        <w:t xml:space="preserve">συμβολή του εσωτερικού ελέγχου στην </w:t>
      </w:r>
      <w:proofErr w:type="spellStart"/>
      <w:r w:rsidRPr="00036295">
        <w:rPr>
          <w:rFonts w:ascii="Franklin Gothic Medium" w:hAnsi="Franklin Gothic Medium" w:cs="Calibri"/>
          <w:sz w:val="24"/>
          <w:szCs w:val="24"/>
        </w:rPr>
        <w:t>αυτοδιόρθωση</w:t>
      </w:r>
      <w:proofErr w:type="spellEnd"/>
      <w:r w:rsidRPr="00036295">
        <w:rPr>
          <w:rFonts w:ascii="Franklin Gothic Medium" w:hAnsi="Franklin Gothic Medium" w:cs="Calibri"/>
          <w:sz w:val="24"/>
          <w:szCs w:val="24"/>
        </w:rPr>
        <w:t xml:space="preserve"> και την προστασία του Οργανισμού μέσω της αξιολόγησης των λειτουργικών διαδικασιών και της αναγνώρισης κινδύνων,</w:t>
      </w:r>
    </w:p>
    <w:p w14:paraId="658F2E3A" w14:textId="55541625" w:rsidR="00036295" w:rsidRPr="00036295" w:rsidRDefault="00036295" w:rsidP="00036295">
      <w:pPr>
        <w:pStyle w:val="a5"/>
        <w:spacing w:line="276" w:lineRule="auto"/>
        <w:jc w:val="both"/>
        <w:rPr>
          <w:rFonts w:ascii="Franklin Gothic Medium" w:hAnsi="Franklin Gothic Medium" w:cs="Calibri"/>
          <w:sz w:val="24"/>
          <w:szCs w:val="24"/>
        </w:rPr>
      </w:pPr>
      <w:r w:rsidRPr="00036295">
        <w:rPr>
          <w:rFonts w:ascii="Franklin Gothic Medium" w:hAnsi="Franklin Gothic Medium" w:cs="Calibri"/>
          <w:sz w:val="24"/>
          <w:szCs w:val="24"/>
        </w:rPr>
        <w:t>•  εστίαση στην πρόληψη των προβλημάτων, και όχι στην εκ των υστέρων αντιμετώπισή τους,</w:t>
      </w:r>
    </w:p>
    <w:p w14:paraId="40ED481A" w14:textId="122E21D0" w:rsidR="00036295" w:rsidRPr="00036295" w:rsidRDefault="00036295" w:rsidP="00036295">
      <w:pPr>
        <w:pStyle w:val="a5"/>
        <w:spacing w:line="276" w:lineRule="auto"/>
        <w:jc w:val="both"/>
        <w:rPr>
          <w:rFonts w:ascii="Franklin Gothic Medium" w:hAnsi="Franklin Gothic Medium" w:cs="Calibri"/>
          <w:sz w:val="24"/>
          <w:szCs w:val="24"/>
        </w:rPr>
      </w:pPr>
      <w:r w:rsidRPr="00036295">
        <w:rPr>
          <w:rFonts w:ascii="Franklin Gothic Medium" w:hAnsi="Franklin Gothic Medium" w:cs="Calibri"/>
          <w:sz w:val="24"/>
          <w:szCs w:val="24"/>
        </w:rPr>
        <w:t>•      σημασία της δημιουργίας ενός περιβάλλοντος υπευθυνότητας και λογοδοσίας,</w:t>
      </w:r>
    </w:p>
    <w:p w14:paraId="69F3EFE6" w14:textId="7FA5CC43" w:rsidR="00036295" w:rsidRPr="00036295" w:rsidRDefault="00036295" w:rsidP="00036295">
      <w:pPr>
        <w:pStyle w:val="a5"/>
        <w:spacing w:line="276" w:lineRule="auto"/>
        <w:jc w:val="both"/>
        <w:rPr>
          <w:rFonts w:ascii="Franklin Gothic Medium" w:hAnsi="Franklin Gothic Medium" w:cs="Calibri"/>
          <w:sz w:val="24"/>
          <w:szCs w:val="24"/>
        </w:rPr>
      </w:pPr>
      <w:r w:rsidRPr="00036295">
        <w:rPr>
          <w:rFonts w:ascii="Franklin Gothic Medium" w:hAnsi="Franklin Gothic Medium" w:cs="Calibri"/>
          <w:sz w:val="24"/>
          <w:szCs w:val="24"/>
        </w:rPr>
        <w:t>•    ανάγκη υιοθέτησης αυστηρών διαδικασιών, μηδενικής ανοχής στη διαφθορά και συνεχούς εκπαίδευσης των στελεχών της Αρχής.</w:t>
      </w:r>
    </w:p>
    <w:p w14:paraId="4E473E51" w14:textId="77777777" w:rsidR="00036295" w:rsidRPr="00036295" w:rsidRDefault="00036295" w:rsidP="00036295">
      <w:pPr>
        <w:pStyle w:val="a5"/>
        <w:spacing w:line="276" w:lineRule="auto"/>
        <w:jc w:val="both"/>
        <w:rPr>
          <w:rFonts w:ascii="Franklin Gothic Medium" w:hAnsi="Franklin Gothic Medium" w:cs="Calibri"/>
          <w:sz w:val="24"/>
          <w:szCs w:val="24"/>
        </w:rPr>
      </w:pPr>
    </w:p>
    <w:p w14:paraId="1DDE9D19" w14:textId="2F8FDB4F" w:rsidR="0045373C" w:rsidRDefault="00036295" w:rsidP="00036295">
      <w:pPr>
        <w:pStyle w:val="a5"/>
        <w:spacing w:line="276" w:lineRule="auto"/>
        <w:jc w:val="both"/>
        <w:rPr>
          <w:rFonts w:ascii="Franklin Gothic Medium" w:hAnsi="Franklin Gothic Medium" w:cs="Calibri"/>
          <w:sz w:val="24"/>
          <w:szCs w:val="24"/>
        </w:rPr>
      </w:pPr>
      <w:r w:rsidRPr="00036295">
        <w:rPr>
          <w:rFonts w:ascii="Franklin Gothic Medium" w:hAnsi="Franklin Gothic Medium" w:cs="Calibri"/>
          <w:sz w:val="24"/>
          <w:szCs w:val="24"/>
        </w:rPr>
        <w:lastRenderedPageBreak/>
        <w:t xml:space="preserve"> «Ο ρόλος του εσωτερικού ελέγχου είναι καθοριστικός για την επίτευξη των στρατηγικών και επιχειρησιακών μας στόχων, την προάσπιση των Αρχών και των Αξιών μας και την υλοποίηση του οράματος και της αποστολής μας. Η ανοχή μας στη διαφθορά ήταν, παραμένει και θα συνεχίσει να είναι μηδενική», τόνισε στην ομιλία του ο Διοικητής της ΑΑΔΕ, Γιώργος </w:t>
      </w:r>
      <w:proofErr w:type="spellStart"/>
      <w:r w:rsidRPr="00036295">
        <w:rPr>
          <w:rFonts w:ascii="Franklin Gothic Medium" w:hAnsi="Franklin Gothic Medium" w:cs="Calibri"/>
          <w:sz w:val="24"/>
          <w:szCs w:val="24"/>
        </w:rPr>
        <w:t>Πιτσιλής</w:t>
      </w:r>
      <w:proofErr w:type="spellEnd"/>
      <w:r w:rsidRPr="00036295">
        <w:rPr>
          <w:rFonts w:ascii="Franklin Gothic Medium" w:hAnsi="Franklin Gothic Medium" w:cs="Calibri"/>
          <w:sz w:val="24"/>
          <w:szCs w:val="24"/>
        </w:rPr>
        <w:t>.</w:t>
      </w:r>
    </w:p>
    <w:p w14:paraId="3CDD36B2" w14:textId="0D883212" w:rsidR="00036295" w:rsidRDefault="00036295" w:rsidP="00036295">
      <w:pPr>
        <w:pStyle w:val="a5"/>
        <w:spacing w:line="276" w:lineRule="auto"/>
        <w:jc w:val="both"/>
        <w:rPr>
          <w:rFonts w:ascii="Franklin Gothic Medium" w:hAnsi="Franklin Gothic Medium" w:cs="Calibri"/>
          <w:sz w:val="24"/>
          <w:szCs w:val="24"/>
        </w:rPr>
      </w:pPr>
    </w:p>
    <w:p w14:paraId="3CF58321" w14:textId="77777777" w:rsidR="00036295" w:rsidRDefault="00036295" w:rsidP="00036295">
      <w:pPr>
        <w:pStyle w:val="a5"/>
        <w:spacing w:line="276" w:lineRule="auto"/>
        <w:jc w:val="both"/>
        <w:rPr>
          <w:rFonts w:ascii="Franklin Gothic Medium" w:hAnsi="Franklin Gothic Medium" w:cs="Calibri"/>
          <w:sz w:val="24"/>
          <w:szCs w:val="24"/>
        </w:rPr>
      </w:pPr>
    </w:p>
    <w:p w14:paraId="03F87F52" w14:textId="6F391672" w:rsidR="00F0483C" w:rsidRDefault="00F0483C" w:rsidP="00C253FC">
      <w:pPr>
        <w:pStyle w:val="a5"/>
        <w:spacing w:line="276" w:lineRule="auto"/>
        <w:jc w:val="both"/>
        <w:rPr>
          <w:rFonts w:ascii="Franklin Gothic Medium" w:hAnsi="Franklin Gothic Medium"/>
          <w:bCs/>
          <w:sz w:val="24"/>
          <w:szCs w:val="24"/>
        </w:rPr>
      </w:pPr>
    </w:p>
    <w:p w14:paraId="7C1F1350" w14:textId="4FB5B24B" w:rsidR="00F0483C" w:rsidRPr="00CA4DC0" w:rsidRDefault="00036295" w:rsidP="00CA4DC0">
      <w:pPr>
        <w:spacing w:before="100" w:beforeAutospacing="1" w:after="100" w:afterAutospacing="1"/>
        <w:rPr>
          <w:rFonts w:ascii="Franklin Gothic Medium" w:hAnsi="Franklin Gothic Medium"/>
          <w:i/>
          <w:sz w:val="20"/>
          <w:szCs w:val="20"/>
        </w:rPr>
      </w:pPr>
      <w:r w:rsidRPr="00036295">
        <w:rPr>
          <w:rFonts w:ascii="Times New Roman" w:eastAsia="Times New Roman" w:hAnsi="Times New Roman" w:cs="Times New Roman"/>
          <w:noProof/>
          <w:sz w:val="24"/>
          <w:szCs w:val="24"/>
          <w:lang w:eastAsia="el-GR"/>
        </w:rPr>
        <w:drawing>
          <wp:inline distT="0" distB="0" distL="0" distR="0" wp14:anchorId="3FBC94CC" wp14:editId="110B87F1">
            <wp:extent cx="5842279" cy="3831590"/>
            <wp:effectExtent l="0" t="0" r="6350" b="0"/>
            <wp:docPr id="4" name="Εικόνα 4" descr="C:\Users\v.vlachou1\Desktop\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vlachou1\Desktop\Image.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3265" cy="3858470"/>
                    </a:xfrm>
                    <a:prstGeom prst="rect">
                      <a:avLst/>
                    </a:prstGeom>
                    <a:noFill/>
                    <a:ln>
                      <a:noFill/>
                    </a:ln>
                  </pic:spPr>
                </pic:pic>
              </a:graphicData>
            </a:graphic>
          </wp:inline>
        </w:drawing>
      </w:r>
      <w:r w:rsidR="00CA4DC0" w:rsidRPr="00CA4DC0">
        <w:rPr>
          <w:rFonts w:ascii="Franklin Gothic Medium" w:hAnsi="Franklin Gothic Medium"/>
          <w:i/>
          <w:sz w:val="18"/>
          <w:szCs w:val="18"/>
        </w:rPr>
        <w:t xml:space="preserve">Από αριστερά: </w:t>
      </w:r>
      <w:r w:rsidRPr="00CA4DC0">
        <w:rPr>
          <w:rFonts w:ascii="Franklin Gothic Medium" w:hAnsi="Franklin Gothic Medium"/>
          <w:i/>
          <w:sz w:val="18"/>
          <w:szCs w:val="18"/>
        </w:rPr>
        <w:t>Δημήτρης Καινούργιος</w:t>
      </w:r>
      <w:r w:rsidRPr="00CA4DC0">
        <w:rPr>
          <w:rFonts w:ascii="Franklin Gothic Medium" w:hAnsi="Franklin Gothic Medium"/>
          <w:i/>
          <w:sz w:val="18"/>
          <w:szCs w:val="18"/>
        </w:rPr>
        <w:t>,</w:t>
      </w:r>
      <w:r w:rsidR="00CA4DC0" w:rsidRPr="00CA4DC0">
        <w:rPr>
          <w:rFonts w:ascii="Franklin Gothic Medium" w:hAnsi="Franklin Gothic Medium"/>
          <w:i/>
          <w:sz w:val="18"/>
          <w:szCs w:val="18"/>
        </w:rPr>
        <w:t xml:space="preserve"> Αλεξάνδρα</w:t>
      </w:r>
      <w:r w:rsidRPr="00CA4DC0">
        <w:rPr>
          <w:rFonts w:ascii="Franklin Gothic Medium" w:hAnsi="Franklin Gothic Medium"/>
          <w:i/>
          <w:sz w:val="18"/>
          <w:szCs w:val="18"/>
        </w:rPr>
        <w:t xml:space="preserve"> Ρογκάκου, </w:t>
      </w:r>
      <w:r w:rsidR="00CA4DC0" w:rsidRPr="00CA4DC0">
        <w:rPr>
          <w:rFonts w:ascii="Franklin Gothic Medium" w:hAnsi="Franklin Gothic Medium"/>
          <w:i/>
          <w:sz w:val="18"/>
          <w:szCs w:val="18"/>
        </w:rPr>
        <w:t>Άρης Δημητριάδης</w:t>
      </w:r>
      <w:r w:rsidR="00CA4DC0" w:rsidRPr="00CA4DC0">
        <w:rPr>
          <w:rFonts w:ascii="Franklin Gothic Medium" w:hAnsi="Franklin Gothic Medium"/>
          <w:i/>
          <w:sz w:val="18"/>
          <w:szCs w:val="18"/>
        </w:rPr>
        <w:t xml:space="preserve">, </w:t>
      </w:r>
      <w:r w:rsidR="00CA4DC0" w:rsidRPr="00CA4DC0">
        <w:rPr>
          <w:rFonts w:ascii="Franklin Gothic Medium" w:hAnsi="Franklin Gothic Medium"/>
          <w:i/>
          <w:sz w:val="18"/>
          <w:szCs w:val="18"/>
        </w:rPr>
        <w:t>Μαρία Κωνσταντινίδου</w:t>
      </w:r>
      <w:r w:rsidR="00CA4DC0" w:rsidRPr="00CA4DC0">
        <w:rPr>
          <w:rFonts w:ascii="Franklin Gothic Medium" w:hAnsi="Franklin Gothic Medium"/>
          <w:i/>
          <w:sz w:val="18"/>
          <w:szCs w:val="18"/>
        </w:rPr>
        <w:t xml:space="preserve">, </w:t>
      </w:r>
      <w:r w:rsidR="00CA4DC0" w:rsidRPr="00CA4DC0">
        <w:rPr>
          <w:rFonts w:ascii="Franklin Gothic Medium" w:hAnsi="Franklin Gothic Medium"/>
          <w:i/>
          <w:sz w:val="18"/>
          <w:szCs w:val="18"/>
        </w:rPr>
        <w:t xml:space="preserve">Περικλής </w:t>
      </w:r>
      <w:proofErr w:type="spellStart"/>
      <w:r w:rsidR="00CA4DC0" w:rsidRPr="00CA4DC0">
        <w:rPr>
          <w:rFonts w:ascii="Franklin Gothic Medium" w:hAnsi="Franklin Gothic Medium"/>
          <w:i/>
          <w:sz w:val="18"/>
          <w:szCs w:val="18"/>
        </w:rPr>
        <w:t>Κόκκοτας</w:t>
      </w:r>
      <w:proofErr w:type="spellEnd"/>
      <w:r w:rsidR="004B3399">
        <w:rPr>
          <w:rFonts w:ascii="Franklin Gothic Medium" w:hAnsi="Franklin Gothic Medium"/>
          <w:i/>
          <w:sz w:val="18"/>
          <w:szCs w:val="18"/>
        </w:rPr>
        <w:t>,</w:t>
      </w:r>
      <w:bookmarkStart w:id="1" w:name="_GoBack"/>
      <w:bookmarkEnd w:id="1"/>
      <w:r w:rsidR="00CA4DC0" w:rsidRPr="00CA4DC0">
        <w:rPr>
          <w:rFonts w:ascii="Franklin Gothic Medium" w:hAnsi="Franklin Gothic Medium"/>
          <w:i/>
          <w:sz w:val="18"/>
          <w:szCs w:val="18"/>
        </w:rPr>
        <w:t xml:space="preserve"> Γιώργος </w:t>
      </w:r>
      <w:proofErr w:type="spellStart"/>
      <w:r w:rsidR="00CA4DC0" w:rsidRPr="00CA4DC0">
        <w:rPr>
          <w:rFonts w:ascii="Franklin Gothic Medium" w:hAnsi="Franklin Gothic Medium"/>
          <w:i/>
          <w:sz w:val="18"/>
          <w:szCs w:val="18"/>
        </w:rPr>
        <w:t>Πιτσιλής</w:t>
      </w:r>
      <w:proofErr w:type="spellEnd"/>
      <w:r w:rsidR="00CA4DC0" w:rsidRPr="00CA4DC0">
        <w:rPr>
          <w:rFonts w:ascii="Franklin Gothic Medium" w:hAnsi="Franklin Gothic Medium"/>
          <w:i/>
          <w:sz w:val="18"/>
          <w:szCs w:val="18"/>
        </w:rPr>
        <w:t xml:space="preserve">, </w:t>
      </w:r>
      <w:r w:rsidR="00CA4DC0" w:rsidRPr="00CA4DC0">
        <w:rPr>
          <w:rFonts w:ascii="Franklin Gothic Medium" w:hAnsi="Franklin Gothic Medium"/>
          <w:i/>
          <w:sz w:val="18"/>
          <w:szCs w:val="18"/>
        </w:rPr>
        <w:t>Κωνσταντίνος Κωστόπουλος, Γεώργιος Γεωργίου</w:t>
      </w:r>
      <w:r w:rsidR="00CA4DC0" w:rsidRPr="00CA4DC0">
        <w:rPr>
          <w:rFonts w:ascii="Franklin Gothic Medium" w:hAnsi="Franklin Gothic Medium"/>
          <w:i/>
          <w:sz w:val="18"/>
          <w:szCs w:val="18"/>
        </w:rPr>
        <w:t xml:space="preserve">, </w:t>
      </w:r>
      <w:r w:rsidR="00CA4DC0" w:rsidRPr="00CA4DC0">
        <w:rPr>
          <w:rFonts w:ascii="Franklin Gothic Medium" w:hAnsi="Franklin Gothic Medium"/>
          <w:i/>
          <w:sz w:val="18"/>
          <w:szCs w:val="18"/>
        </w:rPr>
        <w:t xml:space="preserve">Βέρρα </w:t>
      </w:r>
      <w:proofErr w:type="spellStart"/>
      <w:r w:rsidR="00CA4DC0" w:rsidRPr="00CA4DC0">
        <w:rPr>
          <w:rFonts w:ascii="Franklin Gothic Medium" w:hAnsi="Franklin Gothic Medium"/>
          <w:i/>
          <w:sz w:val="18"/>
          <w:szCs w:val="18"/>
        </w:rPr>
        <w:t>Μαρμαλίδου</w:t>
      </w:r>
      <w:proofErr w:type="spellEnd"/>
      <w:r w:rsidR="00CA4DC0" w:rsidRPr="00CA4DC0">
        <w:rPr>
          <w:rFonts w:ascii="Franklin Gothic Medium" w:hAnsi="Franklin Gothic Medium"/>
          <w:i/>
          <w:sz w:val="20"/>
          <w:szCs w:val="20"/>
        </w:rPr>
        <w:t xml:space="preserve"> </w:t>
      </w:r>
    </w:p>
    <w:sectPr w:rsidR="00F0483C" w:rsidRPr="00CA4DC0"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224FD1"/>
    <w:multiLevelType w:val="hybridMultilevel"/>
    <w:tmpl w:val="371A38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88694C"/>
    <w:multiLevelType w:val="hybridMultilevel"/>
    <w:tmpl w:val="92AC4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9510804"/>
    <w:multiLevelType w:val="hybridMultilevel"/>
    <w:tmpl w:val="E6E806C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A841084"/>
    <w:multiLevelType w:val="hybridMultilevel"/>
    <w:tmpl w:val="A232CD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6457707"/>
    <w:multiLevelType w:val="hybridMultilevel"/>
    <w:tmpl w:val="A4B89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B7F5FDB"/>
    <w:multiLevelType w:val="hybridMultilevel"/>
    <w:tmpl w:val="A15E38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926D7A"/>
    <w:multiLevelType w:val="hybridMultilevel"/>
    <w:tmpl w:val="4D400A86"/>
    <w:lvl w:ilvl="0" w:tplc="04080001">
      <w:start w:val="1"/>
      <w:numFmt w:val="bullet"/>
      <w:lvlText w:val=""/>
      <w:lvlJc w:val="left"/>
      <w:pPr>
        <w:ind w:left="720" w:hanging="360"/>
      </w:pPr>
      <w:rPr>
        <w:rFonts w:ascii="Symbol" w:hAnsi="Symbol" w:hint="default"/>
      </w:rPr>
    </w:lvl>
    <w:lvl w:ilvl="1" w:tplc="4B4CF746">
      <w:start w:val="1"/>
      <w:numFmt w:val="bullet"/>
      <w:lvlText w:val="-"/>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20"/>
  </w:num>
  <w:num w:numId="9">
    <w:abstractNumId w:val="14"/>
  </w:num>
  <w:num w:numId="10">
    <w:abstractNumId w:val="6"/>
  </w:num>
  <w:num w:numId="11">
    <w:abstractNumId w:val="17"/>
  </w:num>
  <w:num w:numId="12">
    <w:abstractNumId w:val="0"/>
  </w:num>
  <w:num w:numId="13">
    <w:abstractNumId w:val="21"/>
  </w:num>
  <w:num w:numId="14">
    <w:abstractNumId w:val="3"/>
  </w:num>
  <w:num w:numId="15">
    <w:abstractNumId w:val="11"/>
  </w:num>
  <w:num w:numId="16">
    <w:abstractNumId w:val="19"/>
  </w:num>
  <w:num w:numId="17">
    <w:abstractNumId w:val="5"/>
  </w:num>
  <w:num w:numId="18">
    <w:abstractNumId w:val="16"/>
  </w:num>
  <w:num w:numId="19">
    <w:abstractNumId w:val="12"/>
  </w:num>
  <w:num w:numId="20">
    <w:abstractNumId w:val="8"/>
  </w:num>
  <w:num w:numId="21">
    <w:abstractNumId w:val="1"/>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6623"/>
    <w:rsid w:val="00026375"/>
    <w:rsid w:val="00036295"/>
    <w:rsid w:val="00064436"/>
    <w:rsid w:val="000670A5"/>
    <w:rsid w:val="00067D0C"/>
    <w:rsid w:val="000757F8"/>
    <w:rsid w:val="00082964"/>
    <w:rsid w:val="00094E92"/>
    <w:rsid w:val="000B3E31"/>
    <w:rsid w:val="000C30D3"/>
    <w:rsid w:val="000D0DCA"/>
    <w:rsid w:val="000D3ADB"/>
    <w:rsid w:val="000E5728"/>
    <w:rsid w:val="000F6D36"/>
    <w:rsid w:val="00114470"/>
    <w:rsid w:val="001371D4"/>
    <w:rsid w:val="00150C90"/>
    <w:rsid w:val="00157AE1"/>
    <w:rsid w:val="001651E8"/>
    <w:rsid w:val="00182C7C"/>
    <w:rsid w:val="0018492B"/>
    <w:rsid w:val="0019625B"/>
    <w:rsid w:val="001A2054"/>
    <w:rsid w:val="001A574B"/>
    <w:rsid w:val="001C08FC"/>
    <w:rsid w:val="001D01F8"/>
    <w:rsid w:val="001D7C5A"/>
    <w:rsid w:val="001F3A88"/>
    <w:rsid w:val="001F6E93"/>
    <w:rsid w:val="00234062"/>
    <w:rsid w:val="00242709"/>
    <w:rsid w:val="00260D1E"/>
    <w:rsid w:val="002769FD"/>
    <w:rsid w:val="00291BFE"/>
    <w:rsid w:val="002A7283"/>
    <w:rsid w:val="002A75A4"/>
    <w:rsid w:val="002A7816"/>
    <w:rsid w:val="002B4493"/>
    <w:rsid w:val="002C238C"/>
    <w:rsid w:val="002C2847"/>
    <w:rsid w:val="002D1AF1"/>
    <w:rsid w:val="002D63D2"/>
    <w:rsid w:val="002F2121"/>
    <w:rsid w:val="002F5C1E"/>
    <w:rsid w:val="002F62F1"/>
    <w:rsid w:val="00301206"/>
    <w:rsid w:val="00305FE2"/>
    <w:rsid w:val="00313EF1"/>
    <w:rsid w:val="003215DF"/>
    <w:rsid w:val="00330501"/>
    <w:rsid w:val="00336ED6"/>
    <w:rsid w:val="00361DDE"/>
    <w:rsid w:val="00366575"/>
    <w:rsid w:val="00374802"/>
    <w:rsid w:val="00380974"/>
    <w:rsid w:val="00397847"/>
    <w:rsid w:val="003A521E"/>
    <w:rsid w:val="003B5AA6"/>
    <w:rsid w:val="003B732E"/>
    <w:rsid w:val="003D6D06"/>
    <w:rsid w:val="003D73F4"/>
    <w:rsid w:val="00423DF6"/>
    <w:rsid w:val="00437631"/>
    <w:rsid w:val="0045373C"/>
    <w:rsid w:val="0048239D"/>
    <w:rsid w:val="004835E9"/>
    <w:rsid w:val="00486AB7"/>
    <w:rsid w:val="004A5BE1"/>
    <w:rsid w:val="004A77CA"/>
    <w:rsid w:val="004B3399"/>
    <w:rsid w:val="004B3BD7"/>
    <w:rsid w:val="004B67AE"/>
    <w:rsid w:val="004D0BED"/>
    <w:rsid w:val="004F2C71"/>
    <w:rsid w:val="00506487"/>
    <w:rsid w:val="00507EDC"/>
    <w:rsid w:val="005358AB"/>
    <w:rsid w:val="005473F0"/>
    <w:rsid w:val="00553B8B"/>
    <w:rsid w:val="00553E47"/>
    <w:rsid w:val="00564F0D"/>
    <w:rsid w:val="0057179C"/>
    <w:rsid w:val="00573217"/>
    <w:rsid w:val="00581E34"/>
    <w:rsid w:val="00590C14"/>
    <w:rsid w:val="005C1547"/>
    <w:rsid w:val="005D617F"/>
    <w:rsid w:val="005F79B0"/>
    <w:rsid w:val="00602DC3"/>
    <w:rsid w:val="006152EC"/>
    <w:rsid w:val="00663632"/>
    <w:rsid w:val="006A01DD"/>
    <w:rsid w:val="006A791E"/>
    <w:rsid w:val="006B559B"/>
    <w:rsid w:val="006C138E"/>
    <w:rsid w:val="006D214E"/>
    <w:rsid w:val="006E5EF4"/>
    <w:rsid w:val="00707B87"/>
    <w:rsid w:val="007100C9"/>
    <w:rsid w:val="007127A5"/>
    <w:rsid w:val="007173F3"/>
    <w:rsid w:val="00730AA2"/>
    <w:rsid w:val="00732B5E"/>
    <w:rsid w:val="00737377"/>
    <w:rsid w:val="0074660B"/>
    <w:rsid w:val="00756F0F"/>
    <w:rsid w:val="00761B92"/>
    <w:rsid w:val="007658D5"/>
    <w:rsid w:val="007671B3"/>
    <w:rsid w:val="00784A27"/>
    <w:rsid w:val="00784FE5"/>
    <w:rsid w:val="007917B0"/>
    <w:rsid w:val="007A2D4D"/>
    <w:rsid w:val="007B3FC4"/>
    <w:rsid w:val="007C2949"/>
    <w:rsid w:val="007C4FF2"/>
    <w:rsid w:val="007E00BF"/>
    <w:rsid w:val="007E270B"/>
    <w:rsid w:val="007F29CD"/>
    <w:rsid w:val="007F4EF3"/>
    <w:rsid w:val="00810880"/>
    <w:rsid w:val="008160BC"/>
    <w:rsid w:val="0082755B"/>
    <w:rsid w:val="00834093"/>
    <w:rsid w:val="008500A6"/>
    <w:rsid w:val="008578C1"/>
    <w:rsid w:val="0086532F"/>
    <w:rsid w:val="00883946"/>
    <w:rsid w:val="008942F2"/>
    <w:rsid w:val="00894FE5"/>
    <w:rsid w:val="008B4699"/>
    <w:rsid w:val="008C73EA"/>
    <w:rsid w:val="008E410A"/>
    <w:rsid w:val="008E7547"/>
    <w:rsid w:val="00900016"/>
    <w:rsid w:val="00906C78"/>
    <w:rsid w:val="00914B2C"/>
    <w:rsid w:val="00915C8E"/>
    <w:rsid w:val="0092123B"/>
    <w:rsid w:val="00921BA4"/>
    <w:rsid w:val="00952E21"/>
    <w:rsid w:val="00953BFD"/>
    <w:rsid w:val="00956721"/>
    <w:rsid w:val="0097616C"/>
    <w:rsid w:val="0097737D"/>
    <w:rsid w:val="00983E24"/>
    <w:rsid w:val="0099105E"/>
    <w:rsid w:val="00991FA7"/>
    <w:rsid w:val="009A0CB3"/>
    <w:rsid w:val="009A5A44"/>
    <w:rsid w:val="009A6261"/>
    <w:rsid w:val="009B0EBA"/>
    <w:rsid w:val="009B47F6"/>
    <w:rsid w:val="009B4CCB"/>
    <w:rsid w:val="009D0028"/>
    <w:rsid w:val="009F1F49"/>
    <w:rsid w:val="009F461E"/>
    <w:rsid w:val="00A03C91"/>
    <w:rsid w:val="00A044B5"/>
    <w:rsid w:val="00A41F7A"/>
    <w:rsid w:val="00A4241F"/>
    <w:rsid w:val="00A43BFC"/>
    <w:rsid w:val="00A441B7"/>
    <w:rsid w:val="00A465B1"/>
    <w:rsid w:val="00A6282C"/>
    <w:rsid w:val="00A74C0B"/>
    <w:rsid w:val="00A81FBF"/>
    <w:rsid w:val="00A935D0"/>
    <w:rsid w:val="00AA069E"/>
    <w:rsid w:val="00AC3965"/>
    <w:rsid w:val="00AD73B1"/>
    <w:rsid w:val="00AE04C5"/>
    <w:rsid w:val="00AE120A"/>
    <w:rsid w:val="00AF44BF"/>
    <w:rsid w:val="00B01F71"/>
    <w:rsid w:val="00B06F05"/>
    <w:rsid w:val="00B27C54"/>
    <w:rsid w:val="00B34607"/>
    <w:rsid w:val="00B35EFD"/>
    <w:rsid w:val="00B368C2"/>
    <w:rsid w:val="00B44BFE"/>
    <w:rsid w:val="00B52CF6"/>
    <w:rsid w:val="00B56188"/>
    <w:rsid w:val="00B66AC5"/>
    <w:rsid w:val="00B70F24"/>
    <w:rsid w:val="00B7504B"/>
    <w:rsid w:val="00B826F4"/>
    <w:rsid w:val="00B83A84"/>
    <w:rsid w:val="00B85FF4"/>
    <w:rsid w:val="00B915CE"/>
    <w:rsid w:val="00BA2FD3"/>
    <w:rsid w:val="00BA6F64"/>
    <w:rsid w:val="00BB5038"/>
    <w:rsid w:val="00C026A9"/>
    <w:rsid w:val="00C07496"/>
    <w:rsid w:val="00C155EF"/>
    <w:rsid w:val="00C1721D"/>
    <w:rsid w:val="00C23A7C"/>
    <w:rsid w:val="00C253FC"/>
    <w:rsid w:val="00C2608B"/>
    <w:rsid w:val="00C30F0C"/>
    <w:rsid w:val="00C31929"/>
    <w:rsid w:val="00C41BB3"/>
    <w:rsid w:val="00C43510"/>
    <w:rsid w:val="00C4448E"/>
    <w:rsid w:val="00C46B25"/>
    <w:rsid w:val="00C51CD2"/>
    <w:rsid w:val="00C736B9"/>
    <w:rsid w:val="00C86474"/>
    <w:rsid w:val="00C87351"/>
    <w:rsid w:val="00CA4DC0"/>
    <w:rsid w:val="00CB036D"/>
    <w:rsid w:val="00CC4B93"/>
    <w:rsid w:val="00CC546F"/>
    <w:rsid w:val="00CE4058"/>
    <w:rsid w:val="00D058FF"/>
    <w:rsid w:val="00D14669"/>
    <w:rsid w:val="00D1757E"/>
    <w:rsid w:val="00D35822"/>
    <w:rsid w:val="00D9068B"/>
    <w:rsid w:val="00D90C1C"/>
    <w:rsid w:val="00D91814"/>
    <w:rsid w:val="00D93D18"/>
    <w:rsid w:val="00D9651F"/>
    <w:rsid w:val="00DD480F"/>
    <w:rsid w:val="00DD6ECE"/>
    <w:rsid w:val="00DF330A"/>
    <w:rsid w:val="00E03100"/>
    <w:rsid w:val="00E16CE1"/>
    <w:rsid w:val="00E37A1D"/>
    <w:rsid w:val="00E4149B"/>
    <w:rsid w:val="00E51F84"/>
    <w:rsid w:val="00E5494C"/>
    <w:rsid w:val="00E60761"/>
    <w:rsid w:val="00E645A8"/>
    <w:rsid w:val="00E833D9"/>
    <w:rsid w:val="00E90B7C"/>
    <w:rsid w:val="00E91F1C"/>
    <w:rsid w:val="00E94BB8"/>
    <w:rsid w:val="00EA0DD7"/>
    <w:rsid w:val="00EA2FCF"/>
    <w:rsid w:val="00EB034D"/>
    <w:rsid w:val="00EC2240"/>
    <w:rsid w:val="00ED566C"/>
    <w:rsid w:val="00EE7FCE"/>
    <w:rsid w:val="00EF116B"/>
    <w:rsid w:val="00F01CCD"/>
    <w:rsid w:val="00F0483C"/>
    <w:rsid w:val="00F22D6E"/>
    <w:rsid w:val="00F34EF3"/>
    <w:rsid w:val="00F44D70"/>
    <w:rsid w:val="00F56A9F"/>
    <w:rsid w:val="00F73BA0"/>
    <w:rsid w:val="00F83A09"/>
    <w:rsid w:val="00FA0A5A"/>
    <w:rsid w:val="00FB16D2"/>
    <w:rsid w:val="00FB3274"/>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B0E2"/>
  <w15:docId w15:val="{A9A50C89-6646-4779-A43E-8047C023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55053993">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02649258">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584219384">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83168945">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1C115-C4D6-4A5B-9241-E4FDE900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363</Words>
  <Characters>1962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Βασιλική ΒΛΑΧΟΥ 1</cp:lastModifiedBy>
  <cp:revision>3</cp:revision>
  <cp:lastPrinted>2024-12-20T09:17:00Z</cp:lastPrinted>
  <dcterms:created xsi:type="dcterms:W3CDTF">2024-12-20T09:17:00Z</dcterms:created>
  <dcterms:modified xsi:type="dcterms:W3CDTF">2024-12-20T09:26:00Z</dcterms:modified>
</cp:coreProperties>
</file>