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41CFCB1C"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DF5617" w:rsidRPr="00B66612">
        <w:rPr>
          <w:rFonts w:ascii="Franklin Gothic Medium" w:hAnsi="Franklin Gothic Medium"/>
          <w:sz w:val="24"/>
          <w:szCs w:val="24"/>
        </w:rPr>
        <w:t>1</w:t>
      </w:r>
      <w:r w:rsidR="00F0114C" w:rsidRPr="00A53EAC">
        <w:rPr>
          <w:rFonts w:ascii="Franklin Gothic Medium" w:hAnsi="Franklin Gothic Medium"/>
          <w:sz w:val="24"/>
          <w:szCs w:val="24"/>
        </w:rPr>
        <w:t>1</w:t>
      </w:r>
      <w:r w:rsidR="00BC22FD" w:rsidRPr="00BC22FD">
        <w:rPr>
          <w:rFonts w:ascii="Franklin Gothic Medium" w:hAnsi="Franklin Gothic Medium"/>
          <w:sz w:val="24"/>
          <w:szCs w:val="24"/>
        </w:rPr>
        <w:t xml:space="preserve"> </w:t>
      </w:r>
      <w:r w:rsidR="00F0114C">
        <w:rPr>
          <w:rFonts w:ascii="Franklin Gothic Medium" w:hAnsi="Franklin Gothic Medium"/>
          <w:sz w:val="24"/>
          <w:szCs w:val="24"/>
        </w:rPr>
        <w:t>Δεκεμβρίου</w:t>
      </w:r>
      <w:r w:rsidR="00BC22FD" w:rsidRPr="00BC22FD">
        <w:rPr>
          <w:rFonts w:ascii="Franklin Gothic Medium" w:hAnsi="Franklin Gothic Medium"/>
          <w:sz w:val="24"/>
          <w:szCs w:val="24"/>
        </w:rPr>
        <w:t xml:space="preserve"> </w:t>
      </w:r>
      <w:r w:rsidRPr="00094E92">
        <w:rPr>
          <w:rFonts w:ascii="Franklin Gothic Medium" w:hAnsi="Franklin Gothic Medium"/>
          <w:sz w:val="24"/>
          <w:szCs w:val="24"/>
        </w:rPr>
        <w:t>202</w:t>
      </w:r>
      <w:r w:rsidR="00B06BB8">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7896A7AC" w14:textId="3AA58480" w:rsid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4289A7F4" w14:textId="7D858D7A" w:rsidR="00E956E3" w:rsidRDefault="00F0114C" w:rsidP="00700021">
      <w:pPr>
        <w:spacing w:line="360" w:lineRule="auto"/>
        <w:jc w:val="center"/>
        <w:rPr>
          <w:rFonts w:ascii="Franklin Gothic Medium" w:hAnsi="Franklin Gothic Medium"/>
          <w:b/>
          <w:sz w:val="28"/>
          <w:szCs w:val="24"/>
        </w:rPr>
      </w:pPr>
      <w:r w:rsidRPr="00F0114C">
        <w:rPr>
          <w:rFonts w:ascii="Franklin Gothic Medium" w:hAnsi="Franklin Gothic Medium"/>
          <w:b/>
          <w:sz w:val="28"/>
          <w:szCs w:val="24"/>
        </w:rPr>
        <w:t xml:space="preserve">Γ. </w:t>
      </w:r>
      <w:proofErr w:type="spellStart"/>
      <w:r w:rsidRPr="00F0114C">
        <w:rPr>
          <w:rFonts w:ascii="Franklin Gothic Medium" w:hAnsi="Franklin Gothic Medium"/>
          <w:b/>
          <w:sz w:val="28"/>
          <w:szCs w:val="24"/>
        </w:rPr>
        <w:t>Πιτσιλής</w:t>
      </w:r>
      <w:proofErr w:type="spellEnd"/>
      <w:r w:rsidRPr="00F0114C">
        <w:rPr>
          <w:rFonts w:ascii="Franklin Gothic Medium" w:hAnsi="Franklin Gothic Medium"/>
          <w:b/>
          <w:sz w:val="28"/>
          <w:szCs w:val="24"/>
        </w:rPr>
        <w:t xml:space="preserve"> στο </w:t>
      </w:r>
      <w:proofErr w:type="spellStart"/>
      <w:r w:rsidRPr="00F0114C">
        <w:rPr>
          <w:rFonts w:ascii="Franklin Gothic Medium" w:hAnsi="Franklin Gothic Medium"/>
          <w:b/>
          <w:sz w:val="28"/>
          <w:szCs w:val="24"/>
        </w:rPr>
        <w:t>Invest</w:t>
      </w:r>
      <w:proofErr w:type="spellEnd"/>
      <w:r w:rsidRPr="00F0114C">
        <w:rPr>
          <w:rFonts w:ascii="Franklin Gothic Medium" w:hAnsi="Franklin Gothic Medium"/>
          <w:b/>
          <w:sz w:val="28"/>
          <w:szCs w:val="24"/>
        </w:rPr>
        <w:t xml:space="preserve"> in </w:t>
      </w:r>
      <w:proofErr w:type="spellStart"/>
      <w:r w:rsidRPr="00F0114C">
        <w:rPr>
          <w:rFonts w:ascii="Franklin Gothic Medium" w:hAnsi="Franklin Gothic Medium"/>
          <w:b/>
          <w:sz w:val="28"/>
          <w:szCs w:val="24"/>
        </w:rPr>
        <w:t>Greece</w:t>
      </w:r>
      <w:proofErr w:type="spellEnd"/>
      <w:r w:rsidRPr="00F0114C">
        <w:rPr>
          <w:rFonts w:ascii="Franklin Gothic Medium" w:hAnsi="Franklin Gothic Medium"/>
          <w:b/>
          <w:sz w:val="28"/>
          <w:szCs w:val="24"/>
        </w:rPr>
        <w:t xml:space="preserve"> </w:t>
      </w:r>
      <w:proofErr w:type="spellStart"/>
      <w:r w:rsidRPr="00F0114C">
        <w:rPr>
          <w:rFonts w:ascii="Franklin Gothic Medium" w:hAnsi="Franklin Gothic Medium"/>
          <w:b/>
          <w:sz w:val="28"/>
          <w:szCs w:val="24"/>
        </w:rPr>
        <w:t>Forum</w:t>
      </w:r>
      <w:proofErr w:type="spellEnd"/>
      <w:r w:rsidRPr="00F0114C">
        <w:rPr>
          <w:rFonts w:ascii="Franklin Gothic Medium" w:hAnsi="Franklin Gothic Medium"/>
          <w:b/>
          <w:sz w:val="28"/>
          <w:szCs w:val="24"/>
        </w:rPr>
        <w:t>: Η τεχνητή νοημοσύνη, σύμμαχος στον περιορισμό της φοροδιαφυγής</w:t>
      </w:r>
    </w:p>
    <w:p w14:paraId="6DDD8275" w14:textId="77777777" w:rsidR="00266B93" w:rsidRPr="00266B93" w:rsidRDefault="00266B93" w:rsidP="00700021">
      <w:pPr>
        <w:spacing w:line="360" w:lineRule="auto"/>
        <w:jc w:val="center"/>
        <w:rPr>
          <w:rFonts w:ascii="Franklin Gothic Medium" w:hAnsi="Franklin Gothic Medium"/>
          <w:b/>
          <w:sz w:val="12"/>
          <w:szCs w:val="24"/>
        </w:rPr>
      </w:pPr>
    </w:p>
    <w:p w14:paraId="157B7BC8" w14:textId="5A845976" w:rsidR="00F0114C" w:rsidRPr="00F0114C" w:rsidRDefault="00F0114C" w:rsidP="00F0114C">
      <w:pPr>
        <w:spacing w:line="360" w:lineRule="auto"/>
        <w:jc w:val="both"/>
        <w:rPr>
          <w:rFonts w:ascii="Franklin Gothic Medium" w:hAnsi="Franklin Gothic Medium"/>
          <w:sz w:val="24"/>
          <w:szCs w:val="24"/>
        </w:rPr>
      </w:pPr>
      <w:r w:rsidRPr="00F0114C">
        <w:rPr>
          <w:rFonts w:ascii="Franklin Gothic Medium" w:hAnsi="Franklin Gothic Medium"/>
          <w:sz w:val="24"/>
          <w:szCs w:val="24"/>
        </w:rPr>
        <w:t xml:space="preserve">Στη σημαντική επένδυση, που έχει κάνει η Ανεξάρτητη Αρχή Δημοσίων Εσόδων, στην παροχή αποδοτικών υπηρεσιών προς τους πολίτες, καθώς και στους υφιστάμενους και υποψήφιους επενδυτές στην Ελλάδα, αναφέρθηκε - μεταξύ άλλων - ο Διοικητής της ΑΑΔΕ, Γιώργος </w:t>
      </w:r>
      <w:proofErr w:type="spellStart"/>
      <w:r w:rsidRPr="00F0114C">
        <w:rPr>
          <w:rFonts w:ascii="Franklin Gothic Medium" w:hAnsi="Franklin Gothic Medium"/>
          <w:sz w:val="24"/>
          <w:szCs w:val="24"/>
        </w:rPr>
        <w:t>Πιτσιλής</w:t>
      </w:r>
      <w:proofErr w:type="spellEnd"/>
      <w:r w:rsidRPr="00F0114C">
        <w:rPr>
          <w:rFonts w:ascii="Franklin Gothic Medium" w:hAnsi="Franklin Gothic Medium"/>
          <w:sz w:val="24"/>
          <w:szCs w:val="24"/>
        </w:rPr>
        <w:t xml:space="preserve">, μιλώντας στο 26ο </w:t>
      </w:r>
      <w:proofErr w:type="spellStart"/>
      <w:r w:rsidRPr="00F0114C">
        <w:rPr>
          <w:rFonts w:ascii="Franklin Gothic Medium" w:hAnsi="Franklin Gothic Medium"/>
          <w:sz w:val="24"/>
          <w:szCs w:val="24"/>
        </w:rPr>
        <w:t>Invest</w:t>
      </w:r>
      <w:proofErr w:type="spellEnd"/>
      <w:r w:rsidRPr="00F0114C">
        <w:rPr>
          <w:rFonts w:ascii="Franklin Gothic Medium" w:hAnsi="Franklin Gothic Medium"/>
          <w:sz w:val="24"/>
          <w:szCs w:val="24"/>
        </w:rPr>
        <w:t xml:space="preserve"> in </w:t>
      </w:r>
      <w:proofErr w:type="spellStart"/>
      <w:r w:rsidRPr="00F0114C">
        <w:rPr>
          <w:rFonts w:ascii="Franklin Gothic Medium" w:hAnsi="Franklin Gothic Medium"/>
          <w:sz w:val="24"/>
          <w:szCs w:val="24"/>
        </w:rPr>
        <w:t>Greece</w:t>
      </w:r>
      <w:proofErr w:type="spellEnd"/>
      <w:r w:rsidRPr="00F0114C">
        <w:rPr>
          <w:rFonts w:ascii="Franklin Gothic Medium" w:hAnsi="Franklin Gothic Medium"/>
          <w:sz w:val="24"/>
          <w:szCs w:val="24"/>
        </w:rPr>
        <w:t xml:space="preserve"> </w:t>
      </w:r>
      <w:proofErr w:type="spellStart"/>
      <w:r w:rsidRPr="00F0114C">
        <w:rPr>
          <w:rFonts w:ascii="Franklin Gothic Medium" w:hAnsi="Franklin Gothic Medium"/>
          <w:sz w:val="24"/>
          <w:szCs w:val="24"/>
        </w:rPr>
        <w:t>Forum</w:t>
      </w:r>
      <w:proofErr w:type="spellEnd"/>
      <w:r w:rsidRPr="00F0114C">
        <w:rPr>
          <w:rFonts w:ascii="Franklin Gothic Medium" w:hAnsi="Franklin Gothic Medium"/>
          <w:sz w:val="24"/>
          <w:szCs w:val="24"/>
        </w:rPr>
        <w:t xml:space="preserve">, στην Νέα Υόρκη. </w:t>
      </w:r>
    </w:p>
    <w:p w14:paraId="3D48701D" w14:textId="77777777" w:rsidR="00F0114C" w:rsidRPr="00F0114C" w:rsidRDefault="00F0114C" w:rsidP="00F0114C">
      <w:pPr>
        <w:spacing w:line="360" w:lineRule="auto"/>
        <w:jc w:val="both"/>
        <w:rPr>
          <w:rFonts w:ascii="Franklin Gothic Medium" w:hAnsi="Franklin Gothic Medium"/>
          <w:sz w:val="24"/>
          <w:szCs w:val="24"/>
        </w:rPr>
      </w:pPr>
    </w:p>
    <w:p w14:paraId="1F01D4D1" w14:textId="77777777" w:rsidR="00F0114C" w:rsidRPr="00F0114C" w:rsidRDefault="00F0114C" w:rsidP="00F0114C">
      <w:pPr>
        <w:spacing w:line="360" w:lineRule="auto"/>
        <w:jc w:val="both"/>
        <w:rPr>
          <w:rFonts w:ascii="Franklin Gothic Medium" w:hAnsi="Franklin Gothic Medium"/>
          <w:sz w:val="24"/>
          <w:szCs w:val="24"/>
        </w:rPr>
      </w:pPr>
      <w:r w:rsidRPr="00F0114C">
        <w:rPr>
          <w:rFonts w:ascii="Franklin Gothic Medium" w:hAnsi="Franklin Gothic Medium"/>
          <w:sz w:val="24"/>
          <w:szCs w:val="24"/>
        </w:rPr>
        <w:t xml:space="preserve">Συγκεκριμένα, σήμερα: </w:t>
      </w:r>
    </w:p>
    <w:p w14:paraId="2A3CF2C7" w14:textId="779B338A" w:rsidR="00F0114C" w:rsidRPr="00F0114C" w:rsidRDefault="00F0114C" w:rsidP="00F0114C">
      <w:pPr>
        <w:pStyle w:val="a3"/>
        <w:numPr>
          <w:ilvl w:val="0"/>
          <w:numId w:val="27"/>
        </w:numPr>
        <w:spacing w:line="360" w:lineRule="auto"/>
        <w:jc w:val="both"/>
        <w:rPr>
          <w:rFonts w:ascii="Franklin Gothic Medium" w:hAnsi="Franklin Gothic Medium"/>
          <w:sz w:val="24"/>
          <w:szCs w:val="24"/>
        </w:rPr>
      </w:pPr>
      <w:r w:rsidRPr="00F0114C">
        <w:rPr>
          <w:rFonts w:ascii="Franklin Gothic Medium" w:hAnsi="Franklin Gothic Medium"/>
          <w:sz w:val="24"/>
          <w:szCs w:val="24"/>
        </w:rPr>
        <w:t xml:space="preserve">Οι δηλώσεις φορολογίας εισοδήματος, φυσικών και νομικών προσώπων, ΦΠΑ και </w:t>
      </w:r>
      <w:proofErr w:type="spellStart"/>
      <w:r w:rsidRPr="00F0114C">
        <w:rPr>
          <w:rFonts w:ascii="Franklin Gothic Medium" w:hAnsi="Franklin Gothic Medium"/>
          <w:sz w:val="24"/>
          <w:szCs w:val="24"/>
        </w:rPr>
        <w:t>παρακρατούμενων</w:t>
      </w:r>
      <w:proofErr w:type="spellEnd"/>
      <w:r w:rsidRPr="00F0114C">
        <w:rPr>
          <w:rFonts w:ascii="Franklin Gothic Medium" w:hAnsi="Franklin Gothic Medium"/>
          <w:sz w:val="24"/>
          <w:szCs w:val="24"/>
        </w:rPr>
        <w:t xml:space="preserve"> φόρων είναι ψηφιοποιημένες.</w:t>
      </w:r>
    </w:p>
    <w:p w14:paraId="014BB9D1" w14:textId="1B5C1B4E" w:rsidR="00F0114C" w:rsidRPr="00F0114C" w:rsidRDefault="00F0114C" w:rsidP="00F0114C">
      <w:pPr>
        <w:pStyle w:val="a3"/>
        <w:numPr>
          <w:ilvl w:val="0"/>
          <w:numId w:val="27"/>
        </w:numPr>
        <w:spacing w:line="360" w:lineRule="auto"/>
        <w:jc w:val="both"/>
        <w:rPr>
          <w:rFonts w:ascii="Franklin Gothic Medium" w:hAnsi="Franklin Gothic Medium"/>
          <w:sz w:val="24"/>
          <w:szCs w:val="24"/>
        </w:rPr>
      </w:pPr>
      <w:r w:rsidRPr="00F0114C">
        <w:rPr>
          <w:rFonts w:ascii="Franklin Gothic Medium" w:hAnsi="Franklin Gothic Medium"/>
          <w:sz w:val="24"/>
          <w:szCs w:val="24"/>
        </w:rPr>
        <w:t xml:space="preserve">Οι δηλώσεις εισοδήματος είναι </w:t>
      </w:r>
      <w:proofErr w:type="spellStart"/>
      <w:r w:rsidRPr="00F0114C">
        <w:rPr>
          <w:rFonts w:ascii="Franklin Gothic Medium" w:hAnsi="Franklin Gothic Medium"/>
          <w:sz w:val="24"/>
          <w:szCs w:val="24"/>
        </w:rPr>
        <w:t>προσυμπληρωμένες</w:t>
      </w:r>
      <w:proofErr w:type="spellEnd"/>
      <w:r w:rsidRPr="00F0114C">
        <w:rPr>
          <w:rFonts w:ascii="Franklin Gothic Medium" w:hAnsi="Franklin Gothic Medium"/>
          <w:sz w:val="24"/>
          <w:szCs w:val="24"/>
        </w:rPr>
        <w:t xml:space="preserve"> και για πάνω από το 20% αυτών ο φόρος προϋπολογίζεται, δίνοντας στους φορολογούμενους τη δυνατότητα να ελέγξουν τι θα πληρώσουν. «Αν δεν θέλουν να υποβάλουν τη δήλωση, την υποβάλλουμε εμείς στο τέλος της καθορισμένης προθεσμίας».</w:t>
      </w:r>
    </w:p>
    <w:p w14:paraId="080B2B7F" w14:textId="77777777" w:rsidR="00F0114C" w:rsidRDefault="00F0114C" w:rsidP="00F0114C">
      <w:pPr>
        <w:pStyle w:val="a3"/>
        <w:numPr>
          <w:ilvl w:val="0"/>
          <w:numId w:val="27"/>
        </w:numPr>
        <w:spacing w:line="360" w:lineRule="auto"/>
        <w:jc w:val="both"/>
        <w:rPr>
          <w:rFonts w:ascii="Franklin Gothic Medium" w:hAnsi="Franklin Gothic Medium"/>
          <w:sz w:val="24"/>
          <w:szCs w:val="24"/>
        </w:rPr>
      </w:pPr>
      <w:r w:rsidRPr="00F0114C">
        <w:rPr>
          <w:rFonts w:ascii="Franklin Gothic Medium" w:hAnsi="Franklin Gothic Medium"/>
          <w:sz w:val="24"/>
          <w:szCs w:val="24"/>
        </w:rPr>
        <w:t xml:space="preserve">Οι δηλώσεις ΦΠΑ </w:t>
      </w:r>
      <w:proofErr w:type="spellStart"/>
      <w:r w:rsidRPr="00F0114C">
        <w:rPr>
          <w:rFonts w:ascii="Franklin Gothic Medium" w:hAnsi="Franklin Gothic Medium"/>
          <w:sz w:val="24"/>
          <w:szCs w:val="24"/>
        </w:rPr>
        <w:t>προσυμπληρώνονται</w:t>
      </w:r>
      <w:proofErr w:type="spellEnd"/>
      <w:r w:rsidRPr="00F0114C">
        <w:rPr>
          <w:rFonts w:ascii="Franklin Gothic Medium" w:hAnsi="Franklin Gothic Medium"/>
          <w:sz w:val="24"/>
          <w:szCs w:val="24"/>
        </w:rPr>
        <w:t xml:space="preserve"> με δεδομένα από το </w:t>
      </w:r>
      <w:proofErr w:type="spellStart"/>
      <w:r w:rsidRPr="00F0114C">
        <w:rPr>
          <w:rFonts w:ascii="Franklin Gothic Medium" w:hAnsi="Franklin Gothic Medium"/>
          <w:sz w:val="24"/>
          <w:szCs w:val="24"/>
        </w:rPr>
        <w:t>myDATA</w:t>
      </w:r>
      <w:proofErr w:type="spellEnd"/>
      <w:r w:rsidRPr="00F0114C">
        <w:rPr>
          <w:rFonts w:ascii="Franklin Gothic Medium" w:hAnsi="Franklin Gothic Medium"/>
          <w:sz w:val="24"/>
          <w:szCs w:val="24"/>
        </w:rPr>
        <w:t>.</w:t>
      </w:r>
      <w:r>
        <w:rPr>
          <w:rFonts w:ascii="Franklin Gothic Medium" w:hAnsi="Franklin Gothic Medium"/>
          <w:sz w:val="24"/>
          <w:szCs w:val="24"/>
        </w:rPr>
        <w:t xml:space="preserve"> </w:t>
      </w:r>
    </w:p>
    <w:p w14:paraId="7D2F67EA" w14:textId="34D5C59F" w:rsidR="00F0114C" w:rsidRPr="00F0114C" w:rsidRDefault="00F0114C" w:rsidP="00F0114C">
      <w:pPr>
        <w:pStyle w:val="a3"/>
        <w:numPr>
          <w:ilvl w:val="0"/>
          <w:numId w:val="27"/>
        </w:numPr>
        <w:spacing w:line="360" w:lineRule="auto"/>
        <w:jc w:val="both"/>
        <w:rPr>
          <w:rFonts w:ascii="Franklin Gothic Medium" w:hAnsi="Franklin Gothic Medium"/>
          <w:sz w:val="24"/>
          <w:szCs w:val="24"/>
        </w:rPr>
      </w:pPr>
      <w:r w:rsidRPr="00F0114C">
        <w:rPr>
          <w:rFonts w:ascii="Franklin Gothic Medium" w:hAnsi="Franklin Gothic Medium"/>
          <w:sz w:val="24"/>
          <w:szCs w:val="24"/>
        </w:rPr>
        <w:t>Το ίδιο ισχύει από το 2021 και για τους φόρους στις συναλλαγές ακινήτων: Μέχρι σήμερα έχουν υποβληθεί πάνω από 1,2 εκατομμύρια δηλώσεις, που αντιστοιχούν σε 1,8 δισεκατομμύρια ευρώ φόρων που βεβαιώθηκαν  ψηφιακά.</w:t>
      </w:r>
    </w:p>
    <w:p w14:paraId="1EB276BE" w14:textId="77777777" w:rsidR="00F0114C" w:rsidRPr="00F0114C" w:rsidRDefault="00F0114C" w:rsidP="00F0114C">
      <w:pPr>
        <w:pStyle w:val="a3"/>
        <w:numPr>
          <w:ilvl w:val="0"/>
          <w:numId w:val="27"/>
        </w:numPr>
        <w:spacing w:line="360" w:lineRule="auto"/>
        <w:jc w:val="both"/>
        <w:rPr>
          <w:rFonts w:ascii="Franklin Gothic Medium" w:hAnsi="Franklin Gothic Medium"/>
          <w:sz w:val="24"/>
          <w:szCs w:val="24"/>
        </w:rPr>
      </w:pPr>
      <w:r w:rsidRPr="00F0114C">
        <w:rPr>
          <w:rFonts w:ascii="Franklin Gothic Medium" w:hAnsi="Franklin Gothic Medium"/>
          <w:sz w:val="24"/>
          <w:szCs w:val="24"/>
        </w:rPr>
        <w:t>Πριν από μερικές μέρες, ψηφιοποιήθηκε  το πρώην τέλος χαρτοσήμου, το οποίο εξελίχθηκε σε ψηφιακό τέλος συναλλαγών.</w:t>
      </w:r>
    </w:p>
    <w:p w14:paraId="3F821EE1" w14:textId="77777777" w:rsidR="00F0114C" w:rsidRPr="00F0114C" w:rsidRDefault="00F0114C" w:rsidP="00F0114C">
      <w:pPr>
        <w:spacing w:line="360" w:lineRule="auto"/>
        <w:jc w:val="both"/>
        <w:rPr>
          <w:rFonts w:ascii="Franklin Gothic Medium" w:hAnsi="Franklin Gothic Medium"/>
          <w:sz w:val="24"/>
          <w:szCs w:val="24"/>
        </w:rPr>
      </w:pPr>
    </w:p>
    <w:p w14:paraId="7DE77EFE" w14:textId="77777777" w:rsidR="00F0114C" w:rsidRPr="00F0114C" w:rsidRDefault="00F0114C" w:rsidP="00F0114C">
      <w:pPr>
        <w:spacing w:line="360" w:lineRule="auto"/>
        <w:jc w:val="both"/>
        <w:rPr>
          <w:rFonts w:ascii="Franklin Gothic Medium" w:hAnsi="Franklin Gothic Medium"/>
          <w:sz w:val="24"/>
          <w:szCs w:val="24"/>
        </w:rPr>
      </w:pPr>
      <w:r w:rsidRPr="00F0114C">
        <w:rPr>
          <w:rFonts w:ascii="Franklin Gothic Medium" w:hAnsi="Franklin Gothic Medium"/>
          <w:sz w:val="24"/>
          <w:szCs w:val="24"/>
        </w:rPr>
        <w:t xml:space="preserve">Ο κ. </w:t>
      </w:r>
      <w:proofErr w:type="spellStart"/>
      <w:r w:rsidRPr="00F0114C">
        <w:rPr>
          <w:rFonts w:ascii="Franklin Gothic Medium" w:hAnsi="Franklin Gothic Medium"/>
          <w:sz w:val="24"/>
          <w:szCs w:val="24"/>
        </w:rPr>
        <w:t>Πιτσιλής</w:t>
      </w:r>
      <w:proofErr w:type="spellEnd"/>
      <w:r w:rsidRPr="00F0114C">
        <w:rPr>
          <w:rFonts w:ascii="Franklin Gothic Medium" w:hAnsi="Franklin Gothic Medium"/>
          <w:sz w:val="24"/>
          <w:szCs w:val="24"/>
        </w:rPr>
        <w:t xml:space="preserve"> αναφέρθηκε και στο </w:t>
      </w:r>
      <w:proofErr w:type="spellStart"/>
      <w:r w:rsidRPr="00F0114C">
        <w:rPr>
          <w:rFonts w:ascii="Franklin Gothic Medium" w:hAnsi="Franklin Gothic Medium"/>
          <w:sz w:val="24"/>
          <w:szCs w:val="24"/>
        </w:rPr>
        <w:t>myAADE</w:t>
      </w:r>
      <w:proofErr w:type="spellEnd"/>
      <w:r w:rsidRPr="00F0114C">
        <w:rPr>
          <w:rFonts w:ascii="Franklin Gothic Medium" w:hAnsi="Franklin Gothic Medium"/>
          <w:sz w:val="24"/>
          <w:szCs w:val="24"/>
        </w:rPr>
        <w:t xml:space="preserve"> </w:t>
      </w:r>
      <w:proofErr w:type="spellStart"/>
      <w:r w:rsidRPr="00F0114C">
        <w:rPr>
          <w:rFonts w:ascii="Franklin Gothic Medium" w:hAnsi="Franklin Gothic Medium"/>
          <w:sz w:val="24"/>
          <w:szCs w:val="24"/>
        </w:rPr>
        <w:t>app</w:t>
      </w:r>
      <w:proofErr w:type="spellEnd"/>
      <w:r w:rsidRPr="00F0114C">
        <w:rPr>
          <w:rFonts w:ascii="Franklin Gothic Medium" w:hAnsi="Franklin Gothic Medium"/>
          <w:sz w:val="24"/>
          <w:szCs w:val="24"/>
        </w:rPr>
        <w:t xml:space="preserve">, την ψηφιακή, δηλαδή, εφαρμογή για κινητές συσκευές, η οποία επιτρέπει στους φορολογούμενους να διαχειρίζονται </w:t>
      </w:r>
      <w:r w:rsidRPr="00F0114C">
        <w:rPr>
          <w:rFonts w:ascii="Franklin Gothic Medium" w:hAnsi="Franklin Gothic Medium"/>
          <w:sz w:val="24"/>
          <w:szCs w:val="24"/>
        </w:rPr>
        <w:lastRenderedPageBreak/>
        <w:t xml:space="preserve">τις φορολογικές τους πληρωμές και να λαμβάνουν εξατομικευμένες πληροφορίες για τις φορολογικές τους υποχρεώσεις, μέσω του κινητού τους τηλεφώνου. </w:t>
      </w:r>
    </w:p>
    <w:p w14:paraId="34FFCDA3" w14:textId="77777777" w:rsidR="00F0114C" w:rsidRPr="00F0114C" w:rsidRDefault="00F0114C" w:rsidP="00F0114C">
      <w:pPr>
        <w:spacing w:line="360" w:lineRule="auto"/>
        <w:jc w:val="both"/>
        <w:rPr>
          <w:rFonts w:ascii="Franklin Gothic Medium" w:hAnsi="Franklin Gothic Medium"/>
          <w:sz w:val="24"/>
          <w:szCs w:val="24"/>
        </w:rPr>
      </w:pPr>
    </w:p>
    <w:p w14:paraId="5480A754" w14:textId="77777777" w:rsidR="00F0114C" w:rsidRPr="00F0114C" w:rsidRDefault="00F0114C" w:rsidP="00F0114C">
      <w:pPr>
        <w:spacing w:line="360" w:lineRule="auto"/>
        <w:jc w:val="both"/>
        <w:rPr>
          <w:rFonts w:ascii="Franklin Gothic Medium" w:hAnsi="Franklin Gothic Medium"/>
          <w:sz w:val="24"/>
          <w:szCs w:val="24"/>
        </w:rPr>
      </w:pPr>
      <w:r w:rsidRPr="00F0114C">
        <w:rPr>
          <w:rFonts w:ascii="Franklin Gothic Medium" w:hAnsi="Franklin Gothic Medium"/>
          <w:sz w:val="24"/>
          <w:szCs w:val="24"/>
        </w:rPr>
        <w:t>Η εφαρμογή είναι διαθέσιμη και στα αγγλικά, ενώ, πλέον, η ΑΑΔΕ δέχεται πληρωμές φόρων και από ξένες κάρτες.</w:t>
      </w:r>
    </w:p>
    <w:p w14:paraId="26632DF3" w14:textId="276971DF" w:rsidR="00F0114C" w:rsidRDefault="00F0114C" w:rsidP="00F0114C">
      <w:pPr>
        <w:spacing w:line="360" w:lineRule="auto"/>
        <w:jc w:val="both"/>
        <w:rPr>
          <w:rFonts w:ascii="Franklin Gothic Medium" w:hAnsi="Franklin Gothic Medium"/>
          <w:sz w:val="24"/>
          <w:szCs w:val="24"/>
        </w:rPr>
      </w:pPr>
      <w:r w:rsidRPr="00F0114C">
        <w:rPr>
          <w:rFonts w:ascii="Franklin Gothic Medium" w:hAnsi="Franklin Gothic Medium"/>
          <w:sz w:val="24"/>
          <w:szCs w:val="24"/>
        </w:rPr>
        <w:t xml:space="preserve">«Γενικά, επενδύουμε σε πλήρως ψηφιακές υπηρεσίες. Δηλαδή, σε ψηφιακές διαδικασίες, όπου οι φορολογούμενοι μπορούν να </w:t>
      </w:r>
      <w:proofErr w:type="spellStart"/>
      <w:r w:rsidRPr="00F0114C">
        <w:rPr>
          <w:rFonts w:ascii="Franklin Gothic Medium" w:hAnsi="Franklin Gothic Medium"/>
          <w:sz w:val="24"/>
          <w:szCs w:val="24"/>
        </w:rPr>
        <w:t>πλοηγηθούν</w:t>
      </w:r>
      <w:proofErr w:type="spellEnd"/>
      <w:r w:rsidRPr="00F0114C">
        <w:rPr>
          <w:rFonts w:ascii="Franklin Gothic Medium" w:hAnsi="Franklin Gothic Medium"/>
          <w:sz w:val="24"/>
          <w:szCs w:val="24"/>
        </w:rPr>
        <w:t xml:space="preserve"> και να ολοκληρώσουν τις ενέργειές τους, χωρίς την ανάγκη παρέμβασης του προσωπικού μας. Και η τεχνητή νοημοσύνη μπορεί να είναι πολύ χρήσιμη στην παροχή υπηρεσιών προς τους φορολογούμενους».</w:t>
      </w:r>
    </w:p>
    <w:p w14:paraId="134246FD" w14:textId="77777777" w:rsidR="00F0114C" w:rsidRPr="00F0114C" w:rsidRDefault="00F0114C" w:rsidP="00F0114C">
      <w:pPr>
        <w:spacing w:line="360" w:lineRule="auto"/>
        <w:jc w:val="both"/>
        <w:rPr>
          <w:rFonts w:ascii="Franklin Gothic Medium" w:hAnsi="Franklin Gothic Medium"/>
          <w:sz w:val="24"/>
          <w:szCs w:val="24"/>
        </w:rPr>
      </w:pPr>
    </w:p>
    <w:p w14:paraId="45E688F6" w14:textId="77777777" w:rsidR="00F0114C" w:rsidRPr="00F0114C" w:rsidRDefault="00F0114C" w:rsidP="00F0114C">
      <w:pPr>
        <w:spacing w:line="360" w:lineRule="auto"/>
        <w:jc w:val="both"/>
        <w:rPr>
          <w:rFonts w:ascii="Franklin Gothic Medium" w:hAnsi="Franklin Gothic Medium"/>
          <w:sz w:val="24"/>
          <w:szCs w:val="24"/>
        </w:rPr>
      </w:pPr>
      <w:r w:rsidRPr="00F0114C">
        <w:rPr>
          <w:rFonts w:ascii="Franklin Gothic Medium" w:hAnsi="Franklin Gothic Medium"/>
          <w:sz w:val="24"/>
          <w:szCs w:val="24"/>
        </w:rPr>
        <w:t xml:space="preserve">Σε ό,τι αφορά τη φοροδιαφυγή, ο κ. </w:t>
      </w:r>
      <w:proofErr w:type="spellStart"/>
      <w:r w:rsidRPr="00F0114C">
        <w:rPr>
          <w:rFonts w:ascii="Franklin Gothic Medium" w:hAnsi="Franklin Gothic Medium"/>
          <w:sz w:val="24"/>
          <w:szCs w:val="24"/>
        </w:rPr>
        <w:t>Πιτσιλής</w:t>
      </w:r>
      <w:proofErr w:type="spellEnd"/>
      <w:r w:rsidRPr="00F0114C">
        <w:rPr>
          <w:rFonts w:ascii="Franklin Gothic Medium" w:hAnsi="Franklin Gothic Medium"/>
          <w:sz w:val="24"/>
          <w:szCs w:val="24"/>
        </w:rPr>
        <w:t xml:space="preserve"> έκανε ιδιαίτερη αναφορά στο </w:t>
      </w:r>
      <w:proofErr w:type="spellStart"/>
      <w:r w:rsidRPr="00F0114C">
        <w:rPr>
          <w:rFonts w:ascii="Franklin Gothic Medium" w:hAnsi="Franklin Gothic Medium"/>
          <w:sz w:val="24"/>
          <w:szCs w:val="24"/>
        </w:rPr>
        <w:t>myDATA</w:t>
      </w:r>
      <w:proofErr w:type="spellEnd"/>
      <w:r w:rsidRPr="00F0114C">
        <w:rPr>
          <w:rFonts w:ascii="Franklin Gothic Medium" w:hAnsi="Franklin Gothic Medium"/>
          <w:sz w:val="24"/>
          <w:szCs w:val="24"/>
        </w:rPr>
        <w:t xml:space="preserve">, χαρακτηρίζοντάς το «ένα από τα μεγαλύτερα ψηφιακά έργα στην Ελλάδα», που χρησιμοποιούν σήμερα 1,5 εκατομμύριο επιχειρήσεις, έχοντας εκδώσει 11 δισεκατομμύρια τιμολόγια και αποδείξεις, που αντιστοιχούν σε συναλλαγές 3,4 τρισεκατομμυρίων ευρώ. </w:t>
      </w:r>
    </w:p>
    <w:p w14:paraId="38211C5C" w14:textId="77777777" w:rsidR="00F0114C" w:rsidRPr="00F0114C" w:rsidRDefault="00F0114C" w:rsidP="00F0114C">
      <w:pPr>
        <w:spacing w:line="360" w:lineRule="auto"/>
        <w:jc w:val="both"/>
        <w:rPr>
          <w:rFonts w:ascii="Franklin Gothic Medium" w:hAnsi="Franklin Gothic Medium"/>
          <w:sz w:val="24"/>
          <w:szCs w:val="24"/>
        </w:rPr>
      </w:pPr>
    </w:p>
    <w:p w14:paraId="3081B45C" w14:textId="6F240941" w:rsidR="00F0114C" w:rsidRDefault="00F0114C" w:rsidP="00F0114C">
      <w:pPr>
        <w:spacing w:line="360" w:lineRule="auto"/>
        <w:jc w:val="both"/>
        <w:rPr>
          <w:rFonts w:ascii="Tahoma" w:hAnsi="Tahoma" w:cs="Tahoma"/>
          <w:sz w:val="24"/>
          <w:szCs w:val="24"/>
        </w:rPr>
      </w:pPr>
      <w:r w:rsidRPr="00F0114C">
        <w:rPr>
          <w:rFonts w:ascii="Franklin Gothic Medium" w:hAnsi="Franklin Gothic Medium"/>
          <w:sz w:val="24"/>
          <w:szCs w:val="24"/>
        </w:rPr>
        <w:t>Σχετικά με την τεχνητή νοημοσύνη, ο Διοικ</w:t>
      </w:r>
      <w:r w:rsidR="00A53EAC">
        <w:rPr>
          <w:rFonts w:ascii="Franklin Gothic Medium" w:hAnsi="Franklin Gothic Medium"/>
          <w:sz w:val="24"/>
          <w:szCs w:val="24"/>
        </w:rPr>
        <w:t>ητή</w:t>
      </w:r>
      <w:r w:rsidRPr="00F0114C">
        <w:rPr>
          <w:rFonts w:ascii="Franklin Gothic Medium" w:hAnsi="Franklin Gothic Medium"/>
          <w:sz w:val="24"/>
          <w:szCs w:val="24"/>
        </w:rPr>
        <w:t>ς της ΑΑΔΕ την χαρακτήρισε έναν από τους πιο σημαντικούς παράγοντες και σύμμαχο στην προσπάθεια περιορισμού της φοροδιαφυγής, καθώς βοηθά σημαντικά στην ανίχνευση προβλημάτων συμμόρφωσης έως και την αυτοματοποίηση πολύπλοκων διαδικασιών, επιτρέποντ</w:t>
      </w:r>
      <w:r w:rsidR="00A53EAC">
        <w:rPr>
          <w:rFonts w:ascii="Franklin Gothic Medium" w:hAnsi="Franklin Gothic Medium"/>
          <w:sz w:val="24"/>
          <w:szCs w:val="24"/>
        </w:rPr>
        <w:t>α</w:t>
      </w:r>
      <w:bookmarkStart w:id="0" w:name="_GoBack"/>
      <w:bookmarkEnd w:id="0"/>
      <w:r w:rsidRPr="00F0114C">
        <w:rPr>
          <w:rFonts w:ascii="Franklin Gothic Medium" w:hAnsi="Franklin Gothic Medium"/>
          <w:sz w:val="24"/>
          <w:szCs w:val="24"/>
        </w:rPr>
        <w:t>ς στους ελεγκτές να ανταποκριθούν σε πραγματικό χρόνο.</w:t>
      </w:r>
    </w:p>
    <w:p w14:paraId="4F37E0E7" w14:textId="77777777" w:rsidR="00F0114C" w:rsidRPr="00F0114C" w:rsidRDefault="00F0114C" w:rsidP="00F0114C">
      <w:pPr>
        <w:spacing w:line="360" w:lineRule="auto"/>
        <w:jc w:val="both"/>
        <w:rPr>
          <w:rFonts w:ascii="Tahoma" w:hAnsi="Tahoma" w:cs="Tahoma"/>
          <w:sz w:val="24"/>
          <w:szCs w:val="24"/>
        </w:rPr>
      </w:pPr>
    </w:p>
    <w:p w14:paraId="049E28FC" w14:textId="4EF776A4" w:rsidR="00F0114C" w:rsidRPr="00700021" w:rsidRDefault="00F0114C" w:rsidP="00F0114C">
      <w:pPr>
        <w:spacing w:line="360" w:lineRule="auto"/>
        <w:jc w:val="both"/>
        <w:rPr>
          <w:rFonts w:ascii="Franklin Gothic Medium" w:hAnsi="Franklin Gothic Medium"/>
          <w:sz w:val="24"/>
          <w:szCs w:val="24"/>
        </w:rPr>
      </w:pPr>
      <w:r w:rsidRPr="00F0114C">
        <w:rPr>
          <w:rFonts w:ascii="Franklin Gothic Medium" w:hAnsi="Franklin Gothic Medium"/>
          <w:sz w:val="24"/>
          <w:szCs w:val="24"/>
        </w:rPr>
        <w:t xml:space="preserve">«Η επακόλουθη βελτίωση της αποτελεσματικότητας των ελέγχων και η χρήση προβλεπτικών μοντέλων επιτρέπει στη φορολογική διοίκηση να μεταβεί σε ένα πιο ευέλικτο και </w:t>
      </w:r>
      <w:proofErr w:type="spellStart"/>
      <w:r w:rsidRPr="00F0114C">
        <w:rPr>
          <w:rFonts w:ascii="Franklin Gothic Medium" w:hAnsi="Franklin Gothic Medium"/>
          <w:sz w:val="24"/>
          <w:szCs w:val="24"/>
        </w:rPr>
        <w:t>στοχευμένο</w:t>
      </w:r>
      <w:proofErr w:type="spellEnd"/>
      <w:r w:rsidRPr="00F0114C">
        <w:rPr>
          <w:rFonts w:ascii="Franklin Gothic Medium" w:hAnsi="Franklin Gothic Medium"/>
          <w:sz w:val="24"/>
          <w:szCs w:val="24"/>
        </w:rPr>
        <w:t xml:space="preserve"> λειτουργικό μοντέλο, το οποίο καθοδηγείται από δεδομένα και ανάλυση κινδύνου», είπε ο κ. </w:t>
      </w:r>
      <w:proofErr w:type="spellStart"/>
      <w:r w:rsidRPr="00F0114C">
        <w:rPr>
          <w:rFonts w:ascii="Franklin Gothic Medium" w:hAnsi="Franklin Gothic Medium"/>
          <w:sz w:val="24"/>
          <w:szCs w:val="24"/>
        </w:rPr>
        <w:t>Πιτσιλής</w:t>
      </w:r>
      <w:proofErr w:type="spellEnd"/>
      <w:r w:rsidRPr="00F0114C">
        <w:rPr>
          <w:rFonts w:ascii="Franklin Gothic Medium" w:hAnsi="Franklin Gothic Medium"/>
          <w:sz w:val="24"/>
          <w:szCs w:val="24"/>
        </w:rPr>
        <w:t>.</w:t>
      </w:r>
    </w:p>
    <w:p w14:paraId="7AD9003B" w14:textId="23A0123F" w:rsidR="00E956E3" w:rsidRPr="00700021" w:rsidRDefault="00E956E3" w:rsidP="00700021">
      <w:pPr>
        <w:spacing w:line="360" w:lineRule="auto"/>
        <w:jc w:val="both"/>
        <w:rPr>
          <w:rFonts w:ascii="Franklin Gothic Medium" w:hAnsi="Franklin Gothic Medium"/>
          <w:sz w:val="24"/>
          <w:szCs w:val="24"/>
        </w:rPr>
      </w:pPr>
    </w:p>
    <w:sectPr w:rsidR="00E956E3" w:rsidRPr="00700021"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44A0"/>
    <w:multiLevelType w:val="hybridMultilevel"/>
    <w:tmpl w:val="D57CAE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3E75E2"/>
    <w:multiLevelType w:val="hybridMultilevel"/>
    <w:tmpl w:val="7D26A7E6"/>
    <w:lvl w:ilvl="0" w:tplc="04080001">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5"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F5F2500"/>
    <w:multiLevelType w:val="hybridMultilevel"/>
    <w:tmpl w:val="3A52D4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0C42D57"/>
    <w:multiLevelType w:val="hybridMultilevel"/>
    <w:tmpl w:val="21004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4335710"/>
    <w:multiLevelType w:val="hybridMultilevel"/>
    <w:tmpl w:val="73C6D6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9B3FB3"/>
    <w:multiLevelType w:val="hybridMultilevel"/>
    <w:tmpl w:val="E2D005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4F4001C"/>
    <w:multiLevelType w:val="hybridMultilevel"/>
    <w:tmpl w:val="AD82FB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9"/>
  </w:num>
  <w:num w:numId="8">
    <w:abstractNumId w:val="22"/>
  </w:num>
  <w:num w:numId="9">
    <w:abstractNumId w:val="16"/>
  </w:num>
  <w:num w:numId="10">
    <w:abstractNumId w:val="7"/>
  </w:num>
  <w:num w:numId="11">
    <w:abstractNumId w:val="20"/>
  </w:num>
  <w:num w:numId="12">
    <w:abstractNumId w:val="1"/>
  </w:num>
  <w:num w:numId="13">
    <w:abstractNumId w:val="25"/>
  </w:num>
  <w:num w:numId="14">
    <w:abstractNumId w:val="3"/>
  </w:num>
  <w:num w:numId="15">
    <w:abstractNumId w:val="13"/>
  </w:num>
  <w:num w:numId="16">
    <w:abstractNumId w:val="14"/>
  </w:num>
  <w:num w:numId="17">
    <w:abstractNumId w:val="8"/>
  </w:num>
  <w:num w:numId="18">
    <w:abstractNumId w:val="10"/>
  </w:num>
  <w:num w:numId="19">
    <w:abstractNumId w:val="5"/>
  </w:num>
  <w:num w:numId="20">
    <w:abstractNumId w:val="9"/>
  </w:num>
  <w:num w:numId="21">
    <w:abstractNumId w:val="17"/>
  </w:num>
  <w:num w:numId="22">
    <w:abstractNumId w:val="18"/>
  </w:num>
  <w:num w:numId="23">
    <w:abstractNumId w:val="21"/>
  </w:num>
  <w:num w:numId="24">
    <w:abstractNumId w:val="24"/>
  </w:num>
  <w:num w:numId="25">
    <w:abstractNumId w:val="23"/>
  </w:num>
  <w:num w:numId="26">
    <w:abstractNumId w:val="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304CA"/>
    <w:rsid w:val="00034E4E"/>
    <w:rsid w:val="00064436"/>
    <w:rsid w:val="00071667"/>
    <w:rsid w:val="000757F8"/>
    <w:rsid w:val="00082964"/>
    <w:rsid w:val="00094E92"/>
    <w:rsid w:val="000B3E31"/>
    <w:rsid w:val="000B5845"/>
    <w:rsid w:val="000C30D3"/>
    <w:rsid w:val="000D3ADB"/>
    <w:rsid w:val="000E1C7E"/>
    <w:rsid w:val="000E5728"/>
    <w:rsid w:val="000F6D36"/>
    <w:rsid w:val="00135E40"/>
    <w:rsid w:val="001371D4"/>
    <w:rsid w:val="00150C90"/>
    <w:rsid w:val="001605E1"/>
    <w:rsid w:val="001651E8"/>
    <w:rsid w:val="001813CF"/>
    <w:rsid w:val="0018492B"/>
    <w:rsid w:val="0019625B"/>
    <w:rsid w:val="001A2054"/>
    <w:rsid w:val="001A574B"/>
    <w:rsid w:val="001C08FC"/>
    <w:rsid w:val="001C21E5"/>
    <w:rsid w:val="001D01F8"/>
    <w:rsid w:val="001D7C5A"/>
    <w:rsid w:val="001F3A88"/>
    <w:rsid w:val="001F6E93"/>
    <w:rsid w:val="00207C1F"/>
    <w:rsid w:val="00234062"/>
    <w:rsid w:val="00260D1E"/>
    <w:rsid w:val="00266B93"/>
    <w:rsid w:val="0027049D"/>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34F4"/>
    <w:rsid w:val="003A521E"/>
    <w:rsid w:val="003B5AA6"/>
    <w:rsid w:val="003D6D06"/>
    <w:rsid w:val="003D73F4"/>
    <w:rsid w:val="003E2B8E"/>
    <w:rsid w:val="00402CE3"/>
    <w:rsid w:val="00423DF6"/>
    <w:rsid w:val="004249EC"/>
    <w:rsid w:val="0043587D"/>
    <w:rsid w:val="00456C8E"/>
    <w:rsid w:val="0048239D"/>
    <w:rsid w:val="00486AB7"/>
    <w:rsid w:val="004B3BD7"/>
    <w:rsid w:val="004B67AE"/>
    <w:rsid w:val="004D4080"/>
    <w:rsid w:val="004E3390"/>
    <w:rsid w:val="004F2C71"/>
    <w:rsid w:val="00507EDC"/>
    <w:rsid w:val="00520373"/>
    <w:rsid w:val="005333D0"/>
    <w:rsid w:val="00533598"/>
    <w:rsid w:val="005473F0"/>
    <w:rsid w:val="00553958"/>
    <w:rsid w:val="00553E47"/>
    <w:rsid w:val="00564F0D"/>
    <w:rsid w:val="00566C9A"/>
    <w:rsid w:val="0057140B"/>
    <w:rsid w:val="00581E34"/>
    <w:rsid w:val="005A690E"/>
    <w:rsid w:val="005C1547"/>
    <w:rsid w:val="005D6CB7"/>
    <w:rsid w:val="005F79B0"/>
    <w:rsid w:val="00602DC3"/>
    <w:rsid w:val="0063514A"/>
    <w:rsid w:val="00663632"/>
    <w:rsid w:val="00690530"/>
    <w:rsid w:val="006A01DD"/>
    <w:rsid w:val="006D214E"/>
    <w:rsid w:val="006E5EF4"/>
    <w:rsid w:val="006F271F"/>
    <w:rsid w:val="00700021"/>
    <w:rsid w:val="007019DE"/>
    <w:rsid w:val="007100C9"/>
    <w:rsid w:val="00730AA2"/>
    <w:rsid w:val="00732B5E"/>
    <w:rsid w:val="00737377"/>
    <w:rsid w:val="0074660B"/>
    <w:rsid w:val="00761B92"/>
    <w:rsid w:val="007658D5"/>
    <w:rsid w:val="007671B3"/>
    <w:rsid w:val="007917B0"/>
    <w:rsid w:val="007A0AD0"/>
    <w:rsid w:val="007A2D4D"/>
    <w:rsid w:val="007B3EA3"/>
    <w:rsid w:val="007B3FC4"/>
    <w:rsid w:val="007C2949"/>
    <w:rsid w:val="007E00BF"/>
    <w:rsid w:val="007E270B"/>
    <w:rsid w:val="007F29CD"/>
    <w:rsid w:val="007F4EF3"/>
    <w:rsid w:val="00813026"/>
    <w:rsid w:val="0082755B"/>
    <w:rsid w:val="008529E4"/>
    <w:rsid w:val="00886DB2"/>
    <w:rsid w:val="008942F2"/>
    <w:rsid w:val="00894FE5"/>
    <w:rsid w:val="008B4699"/>
    <w:rsid w:val="008B6A7F"/>
    <w:rsid w:val="008B6F61"/>
    <w:rsid w:val="008E410A"/>
    <w:rsid w:val="00905F2F"/>
    <w:rsid w:val="00906C78"/>
    <w:rsid w:val="00915C8E"/>
    <w:rsid w:val="00921BA4"/>
    <w:rsid w:val="00922EF9"/>
    <w:rsid w:val="0094645F"/>
    <w:rsid w:val="00952E21"/>
    <w:rsid w:val="00953BFD"/>
    <w:rsid w:val="00963CB6"/>
    <w:rsid w:val="0097616C"/>
    <w:rsid w:val="0099105E"/>
    <w:rsid w:val="00991FA7"/>
    <w:rsid w:val="009A0CB3"/>
    <w:rsid w:val="009A5AC4"/>
    <w:rsid w:val="009A6261"/>
    <w:rsid w:val="009B0EBA"/>
    <w:rsid w:val="009E3140"/>
    <w:rsid w:val="009F461E"/>
    <w:rsid w:val="009F7D89"/>
    <w:rsid w:val="00A03C91"/>
    <w:rsid w:val="00A43BFC"/>
    <w:rsid w:val="00A441B7"/>
    <w:rsid w:val="00A465B1"/>
    <w:rsid w:val="00A53EAC"/>
    <w:rsid w:val="00A6282C"/>
    <w:rsid w:val="00A74C0B"/>
    <w:rsid w:val="00A86F38"/>
    <w:rsid w:val="00A91DB3"/>
    <w:rsid w:val="00A935D0"/>
    <w:rsid w:val="00AA069E"/>
    <w:rsid w:val="00AE04C5"/>
    <w:rsid w:val="00AF37FD"/>
    <w:rsid w:val="00AF44BF"/>
    <w:rsid w:val="00B00AE7"/>
    <w:rsid w:val="00B01F71"/>
    <w:rsid w:val="00B02467"/>
    <w:rsid w:val="00B06BB8"/>
    <w:rsid w:val="00B34607"/>
    <w:rsid w:val="00B347F0"/>
    <w:rsid w:val="00B368C2"/>
    <w:rsid w:val="00B44BFE"/>
    <w:rsid w:val="00B52CF6"/>
    <w:rsid w:val="00B56188"/>
    <w:rsid w:val="00B66612"/>
    <w:rsid w:val="00B66AC5"/>
    <w:rsid w:val="00B7504B"/>
    <w:rsid w:val="00B825A8"/>
    <w:rsid w:val="00B826F4"/>
    <w:rsid w:val="00B915CE"/>
    <w:rsid w:val="00B93F91"/>
    <w:rsid w:val="00BA6F64"/>
    <w:rsid w:val="00BB5038"/>
    <w:rsid w:val="00BB53CA"/>
    <w:rsid w:val="00BC22FD"/>
    <w:rsid w:val="00BD4B58"/>
    <w:rsid w:val="00C026A9"/>
    <w:rsid w:val="00C155EF"/>
    <w:rsid w:val="00C2608B"/>
    <w:rsid w:val="00C30F0C"/>
    <w:rsid w:val="00C31929"/>
    <w:rsid w:val="00C41BB3"/>
    <w:rsid w:val="00C43510"/>
    <w:rsid w:val="00C4448E"/>
    <w:rsid w:val="00C46B25"/>
    <w:rsid w:val="00C51CD2"/>
    <w:rsid w:val="00C57EC8"/>
    <w:rsid w:val="00C736B9"/>
    <w:rsid w:val="00C77AB9"/>
    <w:rsid w:val="00C839A7"/>
    <w:rsid w:val="00C86474"/>
    <w:rsid w:val="00C87351"/>
    <w:rsid w:val="00CC4B93"/>
    <w:rsid w:val="00CC546F"/>
    <w:rsid w:val="00CD3E52"/>
    <w:rsid w:val="00CF1D62"/>
    <w:rsid w:val="00D058FF"/>
    <w:rsid w:val="00D27A19"/>
    <w:rsid w:val="00D35822"/>
    <w:rsid w:val="00D41831"/>
    <w:rsid w:val="00D86DC6"/>
    <w:rsid w:val="00D9068B"/>
    <w:rsid w:val="00D90C1C"/>
    <w:rsid w:val="00DD6ECE"/>
    <w:rsid w:val="00DE4247"/>
    <w:rsid w:val="00DF5617"/>
    <w:rsid w:val="00E03100"/>
    <w:rsid w:val="00E12B84"/>
    <w:rsid w:val="00E16CE1"/>
    <w:rsid w:val="00E37A1D"/>
    <w:rsid w:val="00E4149B"/>
    <w:rsid w:val="00E51F84"/>
    <w:rsid w:val="00E833D9"/>
    <w:rsid w:val="00E90B7C"/>
    <w:rsid w:val="00E91F1C"/>
    <w:rsid w:val="00E94BB8"/>
    <w:rsid w:val="00E956E3"/>
    <w:rsid w:val="00EA2FCF"/>
    <w:rsid w:val="00EC2240"/>
    <w:rsid w:val="00ED566C"/>
    <w:rsid w:val="00EE7E18"/>
    <w:rsid w:val="00EE7FCE"/>
    <w:rsid w:val="00EF116B"/>
    <w:rsid w:val="00F0114C"/>
    <w:rsid w:val="00F02A11"/>
    <w:rsid w:val="00F22D6E"/>
    <w:rsid w:val="00F35470"/>
    <w:rsid w:val="00F44D70"/>
    <w:rsid w:val="00F56A9F"/>
    <w:rsid w:val="00F72E04"/>
    <w:rsid w:val="00F73BA0"/>
    <w:rsid w:val="00F76E26"/>
    <w:rsid w:val="00F83A09"/>
    <w:rsid w:val="00FA0A5A"/>
    <w:rsid w:val="00FB16D2"/>
    <w:rsid w:val="00FB376A"/>
    <w:rsid w:val="00FC2B64"/>
    <w:rsid w:val="00FC4A35"/>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Unresolved Mention"/>
    <w:basedOn w:val="a0"/>
    <w:uiPriority w:val="99"/>
    <w:semiHidden/>
    <w:unhideWhenUsed/>
    <w:rsid w:val="009F7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998774696">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5303E-3108-4BC8-8ED7-BBBC900F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2493</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Βασιλική ΒΛΑΧΟΥ 1</cp:lastModifiedBy>
  <cp:revision>2</cp:revision>
  <cp:lastPrinted>2024-07-31T11:48:00Z</cp:lastPrinted>
  <dcterms:created xsi:type="dcterms:W3CDTF">2024-12-11T11:59:00Z</dcterms:created>
  <dcterms:modified xsi:type="dcterms:W3CDTF">2024-12-11T11:59:00Z</dcterms:modified>
</cp:coreProperties>
</file>