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7518" w:rsidRPr="00AF7518" w14:paraId="7C6CA970" w14:textId="77777777" w:rsidTr="00663632">
        <w:tc>
          <w:tcPr>
            <w:tcW w:w="9640" w:type="dxa"/>
          </w:tcPr>
          <w:p w14:paraId="00C764A4" w14:textId="76C6694F" w:rsidR="00AF44BF" w:rsidRPr="00AF7518" w:rsidRDefault="00AF44BF" w:rsidP="00696DD0">
            <w:pPr>
              <w:spacing w:line="276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r w:rsidRPr="00AF7518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11B838F" wp14:editId="6792AE3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16BE">
              <w:rPr>
                <w:rFonts w:ascii="Franklin Gothic Medium" w:hAnsi="Franklin Gothic Medium"/>
                <w:sz w:val="24"/>
                <w:szCs w:val="24"/>
              </w:rPr>
              <w:t xml:space="preserve">                       </w:t>
            </w:r>
            <w:r w:rsidR="005E2195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AC1CD0">
              <w:rPr>
                <w:rFonts w:ascii="Franklin Gothic Medium" w:hAnsi="Franklin Gothic Medium"/>
                <w:sz w:val="24"/>
                <w:szCs w:val="24"/>
              </w:rPr>
              <w:t xml:space="preserve">  </w:t>
            </w:r>
            <w:r w:rsidR="005E2195">
              <w:rPr>
                <w:rFonts w:ascii="Franklin Gothic Medium" w:hAnsi="Franklin Gothic Medium"/>
                <w:sz w:val="24"/>
                <w:szCs w:val="24"/>
              </w:rPr>
              <w:t xml:space="preserve">Αθήνα, </w:t>
            </w:r>
            <w:r w:rsidR="00135914" w:rsidRPr="00AC1CD0">
              <w:rPr>
                <w:rFonts w:ascii="Franklin Gothic Medium" w:hAnsi="Franklin Gothic Medium"/>
                <w:sz w:val="24"/>
                <w:szCs w:val="24"/>
              </w:rPr>
              <w:t>2</w:t>
            </w:r>
            <w:r w:rsidR="00AC1CD0" w:rsidRPr="00AC1CD0">
              <w:rPr>
                <w:rFonts w:ascii="Franklin Gothic Medium" w:hAnsi="Franklin Gothic Medium"/>
                <w:sz w:val="24"/>
                <w:szCs w:val="24"/>
              </w:rPr>
              <w:t>8</w:t>
            </w:r>
            <w:r w:rsidR="0000488E">
              <w:rPr>
                <w:rFonts w:ascii="Franklin Gothic Medium" w:hAnsi="Franklin Gothic Medium"/>
                <w:sz w:val="24"/>
                <w:szCs w:val="24"/>
              </w:rPr>
              <w:t xml:space="preserve"> Νοεμβρίου </w:t>
            </w:r>
            <w:r w:rsidR="005E2195">
              <w:rPr>
                <w:rFonts w:ascii="Franklin Gothic Medium" w:hAnsi="Franklin Gothic Medium"/>
                <w:sz w:val="24"/>
                <w:szCs w:val="24"/>
              </w:rPr>
              <w:t>2024</w:t>
            </w:r>
          </w:p>
        </w:tc>
      </w:tr>
    </w:tbl>
    <w:p w14:paraId="2C991929" w14:textId="77777777" w:rsidR="005E2195" w:rsidRDefault="005E2195" w:rsidP="00696DD0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</w:p>
    <w:p w14:paraId="1981E7D8" w14:textId="77777777" w:rsidR="005E2195" w:rsidRPr="005E2195" w:rsidRDefault="005E2195" w:rsidP="002A41F3">
      <w:pPr>
        <w:pStyle w:val="a5"/>
        <w:jc w:val="center"/>
        <w:rPr>
          <w:rFonts w:ascii="Franklin Gothic Medium" w:hAnsi="Franklin Gothic Medium"/>
          <w:b/>
          <w:sz w:val="28"/>
          <w:szCs w:val="28"/>
        </w:rPr>
      </w:pPr>
      <w:r w:rsidRPr="005E2195">
        <w:rPr>
          <w:rFonts w:ascii="Franklin Gothic Medium" w:hAnsi="Franklin Gothic Medium"/>
          <w:b/>
          <w:sz w:val="28"/>
          <w:szCs w:val="28"/>
        </w:rPr>
        <w:t>ΔΕΛΤΙΟ ΤΥΠΟΥ</w:t>
      </w:r>
    </w:p>
    <w:p w14:paraId="27A81466" w14:textId="77777777" w:rsidR="005E2195" w:rsidRPr="005E2195" w:rsidRDefault="005E2195" w:rsidP="005E2195">
      <w:pPr>
        <w:pStyle w:val="a5"/>
        <w:jc w:val="both"/>
        <w:rPr>
          <w:rFonts w:ascii="Franklin Gothic Medium" w:hAnsi="Franklin Gothic Medium"/>
          <w:b/>
          <w:sz w:val="28"/>
          <w:szCs w:val="28"/>
        </w:rPr>
      </w:pPr>
      <w:r w:rsidRPr="005E2195">
        <w:rPr>
          <w:rFonts w:ascii="Franklin Gothic Medium" w:hAnsi="Franklin Gothic Medium"/>
          <w:b/>
          <w:sz w:val="28"/>
          <w:szCs w:val="28"/>
        </w:rPr>
        <w:t xml:space="preserve"> </w:t>
      </w:r>
    </w:p>
    <w:p w14:paraId="200B1BA2" w14:textId="69792EEA" w:rsidR="005E2195" w:rsidRPr="000C150A" w:rsidRDefault="005E2195" w:rsidP="00135914">
      <w:pPr>
        <w:pStyle w:val="a5"/>
        <w:jc w:val="center"/>
        <w:rPr>
          <w:rFonts w:ascii="Franklin Gothic Medium" w:hAnsi="Franklin Gothic Medium"/>
          <w:b/>
          <w:sz w:val="28"/>
          <w:szCs w:val="28"/>
        </w:rPr>
      </w:pPr>
      <w:r w:rsidRPr="005E2195">
        <w:rPr>
          <w:rFonts w:ascii="Franklin Gothic Medium" w:hAnsi="Franklin Gothic Medium"/>
          <w:b/>
          <w:sz w:val="28"/>
          <w:szCs w:val="28"/>
        </w:rPr>
        <w:t xml:space="preserve">ΑΑΔΕ: </w:t>
      </w:r>
      <w:r w:rsidR="0000488E">
        <w:rPr>
          <w:rFonts w:ascii="Franklin Gothic Medium" w:hAnsi="Franklin Gothic Medium"/>
          <w:b/>
          <w:sz w:val="28"/>
          <w:szCs w:val="28"/>
        </w:rPr>
        <w:t xml:space="preserve">Διαθέσιμη από 1/12 η νέα ψηφιακή εφαρμογή </w:t>
      </w:r>
      <w:r w:rsidR="0000488E" w:rsidRPr="0000488E">
        <w:rPr>
          <w:rFonts w:ascii="Franklin Gothic Medium" w:hAnsi="Franklin Gothic Medium"/>
          <w:b/>
          <w:sz w:val="28"/>
          <w:szCs w:val="28"/>
        </w:rPr>
        <w:t xml:space="preserve">Μητρώου </w:t>
      </w:r>
      <w:r w:rsidR="0000488E">
        <w:rPr>
          <w:rFonts w:ascii="Franklin Gothic Medium" w:hAnsi="Franklin Gothic Medium"/>
          <w:b/>
          <w:sz w:val="28"/>
          <w:szCs w:val="28"/>
        </w:rPr>
        <w:t>δ</w:t>
      </w:r>
      <w:r w:rsidR="0000488E" w:rsidRPr="0000488E">
        <w:rPr>
          <w:rFonts w:ascii="Franklin Gothic Medium" w:hAnsi="Franklin Gothic Medium"/>
          <w:b/>
          <w:sz w:val="28"/>
          <w:szCs w:val="28"/>
        </w:rPr>
        <w:t xml:space="preserve">εξαμενών </w:t>
      </w:r>
      <w:r w:rsidR="0000488E">
        <w:rPr>
          <w:rFonts w:ascii="Franklin Gothic Medium" w:hAnsi="Franklin Gothic Medium"/>
          <w:b/>
          <w:sz w:val="28"/>
          <w:szCs w:val="28"/>
        </w:rPr>
        <w:t>π</w:t>
      </w:r>
      <w:r w:rsidR="0000488E" w:rsidRPr="0000488E">
        <w:rPr>
          <w:rFonts w:ascii="Franklin Gothic Medium" w:hAnsi="Franklin Gothic Medium"/>
          <w:b/>
          <w:sz w:val="28"/>
          <w:szCs w:val="28"/>
        </w:rPr>
        <w:t>ρατηρίων</w:t>
      </w:r>
      <w:r w:rsidR="0000488E">
        <w:rPr>
          <w:rFonts w:ascii="Franklin Gothic Medium" w:hAnsi="Franklin Gothic Medium"/>
          <w:b/>
          <w:sz w:val="28"/>
          <w:szCs w:val="28"/>
        </w:rPr>
        <w:t xml:space="preserve"> καυσίμων</w:t>
      </w:r>
    </w:p>
    <w:p w14:paraId="476E133F" w14:textId="77777777" w:rsidR="000C150A" w:rsidRDefault="000C150A" w:rsidP="005E2195">
      <w:pPr>
        <w:pStyle w:val="a5"/>
        <w:jc w:val="both"/>
        <w:rPr>
          <w:rFonts w:ascii="Franklin Gothic Medium" w:hAnsi="Franklin Gothic Medium"/>
          <w:sz w:val="24"/>
          <w:szCs w:val="24"/>
        </w:rPr>
      </w:pPr>
    </w:p>
    <w:p w14:paraId="4FFE1E75" w14:textId="77777777" w:rsidR="000C150A" w:rsidRDefault="000C150A" w:rsidP="000C150A">
      <w:pPr>
        <w:pStyle w:val="a5"/>
      </w:pPr>
      <w:r>
        <w:t xml:space="preserve"> </w:t>
      </w:r>
    </w:p>
    <w:p w14:paraId="46623F82" w14:textId="0608BD28" w:rsidR="0000488E" w:rsidRDefault="0000488E" w:rsidP="00D45D4E">
      <w:pPr>
        <w:pStyle w:val="a5"/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00488E">
        <w:rPr>
          <w:rFonts w:ascii="Franklin Gothic Medium" w:hAnsi="Franklin Gothic Medium"/>
          <w:sz w:val="24"/>
          <w:szCs w:val="24"/>
        </w:rPr>
        <w:t xml:space="preserve">Σε λειτουργία </w:t>
      </w:r>
      <w:r w:rsidR="0096124B">
        <w:rPr>
          <w:rFonts w:ascii="Franklin Gothic Medium" w:hAnsi="Franklin Gothic Medium"/>
          <w:sz w:val="24"/>
          <w:szCs w:val="24"/>
        </w:rPr>
        <w:t xml:space="preserve">από 1/12 </w:t>
      </w:r>
      <w:r>
        <w:rPr>
          <w:rFonts w:ascii="Franklin Gothic Medium" w:hAnsi="Franklin Gothic Medium"/>
          <w:sz w:val="24"/>
          <w:szCs w:val="24"/>
        </w:rPr>
        <w:t>τίθεται</w:t>
      </w:r>
      <w:r w:rsidRPr="0000488E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eastAsia="Meiryo" w:hAnsi="Franklin Gothic Medium"/>
          <w:sz w:val="24"/>
          <w:szCs w:val="24"/>
        </w:rPr>
        <w:t>η ψηφιακή εφαρμογή Μητρώου Δεξαμενών Πρατηρίων Παροχής Καυσίμων Δημόσιας Χρήσης και Εγκαταστάσεων Πωλητών Πετρελαίου Θέρμανσης</w:t>
      </w:r>
      <w:r w:rsidR="0096124B">
        <w:rPr>
          <w:rFonts w:ascii="Franklin Gothic Medium" w:eastAsia="Meiryo" w:hAnsi="Franklin Gothic Medium"/>
          <w:sz w:val="24"/>
          <w:szCs w:val="24"/>
        </w:rPr>
        <w:t>. Η νέα εφαρμογή οδηγεί σε</w:t>
      </w:r>
      <w:r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64447B">
        <w:rPr>
          <w:rFonts w:ascii="Franklin Gothic Medium" w:eastAsia="Meiryo" w:hAnsi="Franklin Gothic Medium"/>
          <w:sz w:val="24"/>
          <w:szCs w:val="24"/>
        </w:rPr>
        <w:t>ακόμα πιο αποτελεσματικούς</w:t>
      </w:r>
      <w:r>
        <w:rPr>
          <w:rFonts w:ascii="Franklin Gothic Medium" w:eastAsia="Meiryo" w:hAnsi="Franklin Gothic Medium"/>
          <w:sz w:val="24"/>
          <w:szCs w:val="24"/>
        </w:rPr>
        <w:t xml:space="preserve"> ελέγχους </w:t>
      </w:r>
      <w:r w:rsidR="0064447B">
        <w:rPr>
          <w:rFonts w:ascii="Franklin Gothic Medium" w:eastAsia="Meiryo" w:hAnsi="Franklin Gothic Medium"/>
          <w:sz w:val="24"/>
          <w:szCs w:val="24"/>
        </w:rPr>
        <w:t>και περαιτέρω καταστολή του λαθρεμπορίου καυσίμων</w:t>
      </w:r>
      <w:r w:rsidR="00F6383D">
        <w:rPr>
          <w:rFonts w:ascii="Franklin Gothic Medium" w:eastAsia="Meiryo" w:hAnsi="Franklin Gothic Medium"/>
          <w:sz w:val="24"/>
          <w:szCs w:val="24"/>
        </w:rPr>
        <w:t>.</w:t>
      </w:r>
    </w:p>
    <w:p w14:paraId="0BD5AE9E" w14:textId="21F6C7D2" w:rsidR="00D67804" w:rsidRPr="00D67804" w:rsidRDefault="00FC2644" w:rsidP="00D67804">
      <w:pPr>
        <w:pStyle w:val="a5"/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t>Υπενθυμίζεται ότι μ</w:t>
      </w:r>
      <w:r w:rsidR="00D67804">
        <w:rPr>
          <w:rFonts w:ascii="Franklin Gothic Medium" w:eastAsia="Meiryo" w:hAnsi="Franklin Gothic Medium"/>
          <w:sz w:val="24"/>
          <w:szCs w:val="24"/>
        </w:rPr>
        <w:t>ε</w:t>
      </w:r>
      <w:r w:rsidR="0064447B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C57EF2">
        <w:rPr>
          <w:rFonts w:ascii="Franklin Gothic Medium" w:eastAsia="Meiryo" w:hAnsi="Franklin Gothic Medium"/>
          <w:sz w:val="24"/>
          <w:szCs w:val="24"/>
        </w:rPr>
        <w:t>κοινή απόφαση</w:t>
      </w:r>
      <w:r w:rsidR="0064447B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D67804">
        <w:rPr>
          <w:rFonts w:ascii="Franklin Gothic Medium" w:eastAsia="Meiryo" w:hAnsi="Franklin Gothic Medium"/>
          <w:sz w:val="24"/>
          <w:szCs w:val="24"/>
        </w:rPr>
        <w:t xml:space="preserve">(Α 1151/2024) </w:t>
      </w:r>
      <w:r w:rsidR="0064447B">
        <w:rPr>
          <w:rFonts w:ascii="Franklin Gothic Medium" w:eastAsia="Meiryo" w:hAnsi="Franklin Gothic Medium"/>
          <w:sz w:val="24"/>
          <w:szCs w:val="24"/>
        </w:rPr>
        <w:t>του Υ</w:t>
      </w:r>
      <w:r w:rsidR="007F7391">
        <w:rPr>
          <w:rFonts w:ascii="Franklin Gothic Medium" w:eastAsia="Meiryo" w:hAnsi="Franklin Gothic Medium"/>
          <w:sz w:val="24"/>
          <w:szCs w:val="24"/>
        </w:rPr>
        <w:t>φυ</w:t>
      </w:r>
      <w:r w:rsidR="0064447B">
        <w:rPr>
          <w:rFonts w:ascii="Franklin Gothic Medium" w:eastAsia="Meiryo" w:hAnsi="Franklin Gothic Medium"/>
          <w:sz w:val="24"/>
          <w:szCs w:val="24"/>
        </w:rPr>
        <w:t>πουργού Εθνικής Οικονομίας και Οικονομικών</w:t>
      </w:r>
      <w:r w:rsidR="00236E7E" w:rsidRPr="003A2D62">
        <w:rPr>
          <w:rFonts w:ascii="Franklin Gothic Medium" w:eastAsia="Meiryo" w:hAnsi="Franklin Gothic Medium"/>
          <w:sz w:val="24"/>
          <w:szCs w:val="24"/>
        </w:rPr>
        <w:t>,</w:t>
      </w:r>
      <w:r w:rsidR="0064447B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C57EF2">
        <w:rPr>
          <w:rFonts w:ascii="Franklin Gothic Medium" w:eastAsia="Meiryo" w:hAnsi="Franklin Gothic Medium"/>
          <w:sz w:val="24"/>
          <w:szCs w:val="24"/>
        </w:rPr>
        <w:t xml:space="preserve"> Χρίστου Δήμα</w:t>
      </w:r>
      <w:r w:rsidR="00D67804" w:rsidRPr="00D67804">
        <w:rPr>
          <w:rFonts w:ascii="Franklin Gothic Medium" w:eastAsia="Meiryo" w:hAnsi="Franklin Gothic Medium"/>
          <w:sz w:val="24"/>
          <w:szCs w:val="24"/>
        </w:rPr>
        <w:t xml:space="preserve">, </w:t>
      </w:r>
      <w:r w:rsidR="0064447B">
        <w:rPr>
          <w:rFonts w:ascii="Franklin Gothic Medium" w:eastAsia="Meiryo" w:hAnsi="Franklin Gothic Medium"/>
          <w:sz w:val="24"/>
          <w:szCs w:val="24"/>
        </w:rPr>
        <w:t>του Υπουργού Ψηφιακής Διακυβέρνησης</w:t>
      </w:r>
      <w:r w:rsidR="003A2D62" w:rsidRPr="003A2D62">
        <w:rPr>
          <w:rFonts w:ascii="Franklin Gothic Medium" w:eastAsia="Meiryo" w:hAnsi="Franklin Gothic Medium"/>
          <w:sz w:val="24"/>
          <w:szCs w:val="24"/>
        </w:rPr>
        <w:t>,</w:t>
      </w:r>
      <w:r w:rsidR="0064447B">
        <w:rPr>
          <w:rFonts w:ascii="Franklin Gothic Medium" w:eastAsia="Meiryo" w:hAnsi="Franklin Gothic Medium"/>
          <w:sz w:val="24"/>
          <w:szCs w:val="24"/>
        </w:rPr>
        <w:t xml:space="preserve"> Δημήτρη </w:t>
      </w:r>
      <w:proofErr w:type="spellStart"/>
      <w:r w:rsidR="0064447B">
        <w:rPr>
          <w:rFonts w:ascii="Franklin Gothic Medium" w:eastAsia="Meiryo" w:hAnsi="Franklin Gothic Medium"/>
          <w:sz w:val="24"/>
          <w:szCs w:val="24"/>
        </w:rPr>
        <w:t>Παπαστεργίου</w:t>
      </w:r>
      <w:proofErr w:type="spellEnd"/>
      <w:r w:rsidR="00C57EF2">
        <w:rPr>
          <w:rFonts w:ascii="Franklin Gothic Medium" w:eastAsia="Meiryo" w:hAnsi="Franklin Gothic Medium"/>
          <w:sz w:val="24"/>
          <w:szCs w:val="24"/>
        </w:rPr>
        <w:t xml:space="preserve">, του Υφυπουργού Υποδομών </w:t>
      </w:r>
      <w:r w:rsidR="00D67804">
        <w:rPr>
          <w:rFonts w:ascii="Franklin Gothic Medium" w:eastAsia="Meiryo" w:hAnsi="Franklin Gothic Medium"/>
          <w:sz w:val="24"/>
          <w:szCs w:val="24"/>
        </w:rPr>
        <w:t xml:space="preserve">και </w:t>
      </w:r>
      <w:r w:rsidR="00C57EF2">
        <w:rPr>
          <w:rFonts w:ascii="Franklin Gothic Medium" w:eastAsia="Meiryo" w:hAnsi="Franklin Gothic Medium"/>
          <w:sz w:val="24"/>
          <w:szCs w:val="24"/>
        </w:rPr>
        <w:t xml:space="preserve">Μεταφορών, Βασιλείου Οικονόμου, της Υφυπουργού Ανάπτυξης, Άννας Μάνη </w:t>
      </w:r>
      <w:r w:rsidR="0064447B">
        <w:rPr>
          <w:rFonts w:ascii="Franklin Gothic Medium" w:eastAsia="Meiryo" w:hAnsi="Franklin Gothic Medium"/>
          <w:sz w:val="24"/>
          <w:szCs w:val="24"/>
        </w:rPr>
        <w:t>και του Διοικητή της Ανεξάρτητης Αρχής Δημοσίων</w:t>
      </w:r>
      <w:bookmarkStart w:id="0" w:name="_GoBack"/>
      <w:bookmarkEnd w:id="0"/>
      <w:r w:rsidR="0064447B">
        <w:rPr>
          <w:rFonts w:ascii="Franklin Gothic Medium" w:eastAsia="Meiryo" w:hAnsi="Franklin Gothic Medium"/>
          <w:sz w:val="24"/>
          <w:szCs w:val="24"/>
        </w:rPr>
        <w:t xml:space="preserve"> Εσόδων Γιώργου </w:t>
      </w:r>
      <w:proofErr w:type="spellStart"/>
      <w:r w:rsidR="0064447B">
        <w:rPr>
          <w:rFonts w:ascii="Franklin Gothic Medium" w:eastAsia="Meiryo" w:hAnsi="Franklin Gothic Medium"/>
          <w:sz w:val="24"/>
          <w:szCs w:val="24"/>
        </w:rPr>
        <w:t>Πιτσιλή</w:t>
      </w:r>
      <w:proofErr w:type="spellEnd"/>
      <w:r w:rsidR="0064447B">
        <w:rPr>
          <w:rFonts w:ascii="Franklin Gothic Medium" w:eastAsia="Meiryo" w:hAnsi="Franklin Gothic Medium"/>
          <w:sz w:val="24"/>
          <w:szCs w:val="24"/>
        </w:rPr>
        <w:t>,</w:t>
      </w:r>
      <w:r w:rsidR="003A2D62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D67804" w:rsidRPr="00D67804">
        <w:rPr>
          <w:rFonts w:ascii="Franklin Gothic Medium" w:eastAsia="Meiryo" w:hAnsi="Franklin Gothic Medium"/>
          <w:sz w:val="24"/>
          <w:szCs w:val="24"/>
        </w:rPr>
        <w:t>προστίθενται νέοι υπόχρεοι εγγραφής στο Μητρώο</w:t>
      </w:r>
      <w:r w:rsidR="00D67804">
        <w:rPr>
          <w:rFonts w:ascii="Franklin Gothic Medium" w:eastAsia="Meiryo" w:hAnsi="Franklin Gothic Medium"/>
          <w:sz w:val="24"/>
          <w:szCs w:val="24"/>
        </w:rPr>
        <w:t xml:space="preserve">, </w:t>
      </w:r>
      <w:r w:rsidR="0088346E">
        <w:rPr>
          <w:rFonts w:ascii="Franklin Gothic Medium" w:eastAsia="Meiryo" w:hAnsi="Franklin Gothic Medium"/>
          <w:sz w:val="24"/>
          <w:szCs w:val="24"/>
        </w:rPr>
        <w:t>καταχωρούνται</w:t>
      </w:r>
      <w:r w:rsidR="00D67804">
        <w:rPr>
          <w:rFonts w:ascii="Franklin Gothic Medium" w:eastAsia="Meiryo" w:hAnsi="Franklin Gothic Medium"/>
          <w:sz w:val="24"/>
          <w:szCs w:val="24"/>
        </w:rPr>
        <w:t xml:space="preserve"> επιπλέον στοιχεί</w:t>
      </w:r>
      <w:r w:rsidR="0088346E">
        <w:rPr>
          <w:rFonts w:ascii="Franklin Gothic Medium" w:eastAsia="Meiryo" w:hAnsi="Franklin Gothic Medium"/>
          <w:sz w:val="24"/>
          <w:szCs w:val="24"/>
        </w:rPr>
        <w:t>α</w:t>
      </w:r>
      <w:r w:rsidR="00D67804" w:rsidRPr="00D67804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D67804">
        <w:rPr>
          <w:rFonts w:ascii="Franklin Gothic Medium" w:eastAsia="Meiryo" w:hAnsi="Franklin Gothic Medium"/>
          <w:sz w:val="24"/>
          <w:szCs w:val="24"/>
        </w:rPr>
        <w:t xml:space="preserve">στην εφαρμογή </w:t>
      </w:r>
      <w:r w:rsidR="00D67804" w:rsidRPr="00D67804">
        <w:rPr>
          <w:rFonts w:ascii="Franklin Gothic Medium" w:eastAsia="Meiryo" w:hAnsi="Franklin Gothic Medium"/>
          <w:sz w:val="24"/>
          <w:szCs w:val="24"/>
        </w:rPr>
        <w:t>και επανακαθορίζεται η διαδικασία ψηφιακής απογραφής στοιχείων, ως εξής:</w:t>
      </w:r>
    </w:p>
    <w:p w14:paraId="1F98A5DD" w14:textId="1979E6DE" w:rsidR="00D67804" w:rsidRPr="00D67804" w:rsidRDefault="00D67804" w:rsidP="00D67804">
      <w:pPr>
        <w:numPr>
          <w:ilvl w:val="0"/>
          <w:numId w:val="29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D67804">
        <w:rPr>
          <w:rFonts w:ascii="Franklin Gothic Medium" w:eastAsia="Meiryo" w:hAnsi="Franklin Gothic Medium"/>
          <w:b/>
          <w:sz w:val="24"/>
          <w:szCs w:val="24"/>
        </w:rPr>
        <w:t xml:space="preserve">Συμπλήρωση / </w:t>
      </w:r>
      <w:proofErr w:type="spellStart"/>
      <w:r w:rsidRPr="00D67804">
        <w:rPr>
          <w:rFonts w:ascii="Franklin Gothic Medium" w:eastAsia="Meiryo" w:hAnsi="Franklin Gothic Medium"/>
          <w:b/>
          <w:sz w:val="24"/>
          <w:szCs w:val="24"/>
        </w:rPr>
        <w:t>επικαιροποίηση</w:t>
      </w:r>
      <w:proofErr w:type="spellEnd"/>
      <w:r w:rsidRPr="00D67804">
        <w:rPr>
          <w:rFonts w:ascii="Franklin Gothic Medium" w:eastAsia="Meiryo" w:hAnsi="Franklin Gothic Medium"/>
          <w:sz w:val="24"/>
          <w:szCs w:val="24"/>
        </w:rPr>
        <w:t xml:space="preserve"> των ήδη καταχωρημένων στοιχείων, </w:t>
      </w:r>
      <w:r w:rsidRPr="00D67804">
        <w:rPr>
          <w:rFonts w:ascii="Franklin Gothic Medium" w:eastAsia="Meiryo" w:hAnsi="Franklin Gothic Medium"/>
          <w:b/>
          <w:sz w:val="24"/>
          <w:szCs w:val="24"/>
        </w:rPr>
        <w:t>έως 01/02/2025</w:t>
      </w:r>
      <w:r w:rsidRPr="00D67804">
        <w:rPr>
          <w:rFonts w:ascii="Franklin Gothic Medium" w:eastAsia="Meiryo" w:hAnsi="Franklin Gothic Medium"/>
          <w:sz w:val="24"/>
          <w:szCs w:val="24"/>
        </w:rPr>
        <w:t xml:space="preserve"> πρέπει να προβούν οι:</w:t>
      </w:r>
    </w:p>
    <w:p w14:paraId="3E1FC72F" w14:textId="77777777" w:rsidR="00D67804" w:rsidRPr="00D67804" w:rsidRDefault="00D67804" w:rsidP="00D67804">
      <w:pPr>
        <w:numPr>
          <w:ilvl w:val="1"/>
          <w:numId w:val="29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D67804">
        <w:rPr>
          <w:rFonts w:ascii="Franklin Gothic Medium" w:eastAsia="Meiryo" w:hAnsi="Franklin Gothic Medium"/>
          <w:sz w:val="24"/>
          <w:szCs w:val="24"/>
        </w:rPr>
        <w:t>κάτοχοι άδειας λειτουργίας πρατηρίου</w:t>
      </w:r>
      <w:r w:rsidRPr="00D67804">
        <w:t xml:space="preserve"> </w:t>
      </w:r>
      <w:r w:rsidRPr="00D67804">
        <w:rPr>
          <w:rFonts w:ascii="Franklin Gothic Medium" w:eastAsia="Meiryo" w:hAnsi="Franklin Gothic Medium"/>
          <w:sz w:val="24"/>
          <w:szCs w:val="24"/>
        </w:rPr>
        <w:t xml:space="preserve">δημόσιας χρήσης, </w:t>
      </w:r>
    </w:p>
    <w:p w14:paraId="64291CE1" w14:textId="77777777" w:rsidR="00D67804" w:rsidRPr="00D67804" w:rsidRDefault="00D67804" w:rsidP="00D67804">
      <w:pPr>
        <w:numPr>
          <w:ilvl w:val="1"/>
          <w:numId w:val="29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D67804">
        <w:rPr>
          <w:rFonts w:ascii="Franklin Gothic Medium" w:eastAsia="Meiryo" w:hAnsi="Franklin Gothic Medium"/>
          <w:sz w:val="24"/>
          <w:szCs w:val="24"/>
        </w:rPr>
        <w:t xml:space="preserve">πωλητές πετρελαίου θέρμανσης </w:t>
      </w:r>
    </w:p>
    <w:p w14:paraId="1845D688" w14:textId="77777777" w:rsidR="00D67804" w:rsidRPr="00D67804" w:rsidRDefault="00D67804" w:rsidP="00D67804">
      <w:pPr>
        <w:numPr>
          <w:ilvl w:val="1"/>
          <w:numId w:val="29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D67804">
        <w:rPr>
          <w:rFonts w:ascii="Franklin Gothic Medium" w:eastAsia="Meiryo" w:hAnsi="Franklin Gothic Medium"/>
          <w:sz w:val="24"/>
          <w:szCs w:val="24"/>
        </w:rPr>
        <w:t>εγκαταστάτες του συστήματος παρακολούθησης εισροών – εκροών,</w:t>
      </w:r>
    </w:p>
    <w:p w14:paraId="4A43DD5F" w14:textId="5D8FF560" w:rsidR="00D67804" w:rsidRPr="00D67804" w:rsidRDefault="00D67804" w:rsidP="00D67804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D67804">
        <w:rPr>
          <w:rFonts w:ascii="Franklin Gothic Medium" w:eastAsia="Meiryo" w:hAnsi="Franklin Gothic Medium"/>
          <w:b/>
          <w:sz w:val="24"/>
          <w:szCs w:val="24"/>
        </w:rPr>
        <w:t>Πλήρης καταχώριση</w:t>
      </w:r>
      <w:r w:rsidRPr="00D67804">
        <w:rPr>
          <w:rFonts w:ascii="Franklin Gothic Medium" w:eastAsia="Meiryo" w:hAnsi="Franklin Gothic Medium"/>
          <w:sz w:val="24"/>
          <w:szCs w:val="24"/>
        </w:rPr>
        <w:t xml:space="preserve"> στοιχείων από τους </w:t>
      </w:r>
      <w:r w:rsidRPr="00D67804">
        <w:rPr>
          <w:rFonts w:ascii="Franklin Gothic Medium" w:eastAsia="Meiryo" w:hAnsi="Franklin Gothic Medium"/>
          <w:b/>
          <w:sz w:val="24"/>
          <w:szCs w:val="24"/>
        </w:rPr>
        <w:t>νέους υπόχρεους</w:t>
      </w:r>
      <w:r w:rsidRPr="00D67804">
        <w:rPr>
          <w:rFonts w:ascii="Franklin Gothic Medium" w:eastAsia="Meiryo" w:hAnsi="Franklin Gothic Medium"/>
          <w:sz w:val="24"/>
          <w:szCs w:val="24"/>
        </w:rPr>
        <w:t xml:space="preserve"> φορείς παροχής υπηρεσιών </w:t>
      </w:r>
      <w:proofErr w:type="spellStart"/>
      <w:r w:rsidRPr="00D67804">
        <w:rPr>
          <w:rFonts w:ascii="Franklin Gothic Medium" w:eastAsia="Meiryo" w:hAnsi="Franklin Gothic Medium"/>
          <w:sz w:val="24"/>
          <w:szCs w:val="24"/>
        </w:rPr>
        <w:t>ογκομέτρησης</w:t>
      </w:r>
      <w:proofErr w:type="spellEnd"/>
      <w:r w:rsidRPr="00D67804">
        <w:rPr>
          <w:rFonts w:ascii="Franklin Gothic Medium" w:eastAsia="Meiryo" w:hAnsi="Franklin Gothic Medium"/>
          <w:sz w:val="24"/>
          <w:szCs w:val="24"/>
        </w:rPr>
        <w:t xml:space="preserve">, </w:t>
      </w:r>
      <w:r w:rsidRPr="00D67804">
        <w:rPr>
          <w:rFonts w:ascii="Franklin Gothic Medium" w:eastAsia="Meiryo" w:hAnsi="Franklin Gothic Medium"/>
          <w:b/>
          <w:sz w:val="24"/>
          <w:szCs w:val="24"/>
        </w:rPr>
        <w:t>έως 01/09/2025</w:t>
      </w:r>
    </w:p>
    <w:p w14:paraId="75885FF2" w14:textId="77777777" w:rsidR="00D67804" w:rsidRDefault="00D67804" w:rsidP="00EE11C0">
      <w:pPr>
        <w:pStyle w:val="a5"/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</w:p>
    <w:p w14:paraId="4B852AFC" w14:textId="0DC23938" w:rsidR="003F4C44" w:rsidRDefault="003F4C44" w:rsidP="00D67804">
      <w:p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C0683D">
        <w:rPr>
          <w:rFonts w:ascii="Franklin Gothic Medium" w:eastAsia="Meiryo" w:hAnsi="Franklin Gothic Medium"/>
          <w:sz w:val="24"/>
          <w:szCs w:val="24"/>
        </w:rPr>
        <w:t xml:space="preserve">Επισημαίνεται </w:t>
      </w:r>
      <w:r w:rsidR="00666329">
        <w:rPr>
          <w:rFonts w:ascii="Franklin Gothic Medium" w:eastAsia="Meiryo" w:hAnsi="Franklin Gothic Medium"/>
          <w:sz w:val="24"/>
          <w:szCs w:val="24"/>
        </w:rPr>
        <w:t xml:space="preserve">ότι </w:t>
      </w:r>
      <w:r w:rsidR="00666329" w:rsidRPr="00C0683D">
        <w:rPr>
          <w:rFonts w:ascii="Franklin Gothic Medium" w:eastAsia="Meiryo" w:hAnsi="Franklin Gothic Medium"/>
          <w:sz w:val="24"/>
          <w:szCs w:val="24"/>
        </w:rPr>
        <w:t>σήμερα</w:t>
      </w:r>
      <w:r w:rsidR="00E13B52">
        <w:rPr>
          <w:rFonts w:ascii="Franklin Gothic Medium" w:eastAsia="Meiryo" w:hAnsi="Franklin Gothic Medium"/>
          <w:sz w:val="24"/>
          <w:szCs w:val="24"/>
        </w:rPr>
        <w:t>,</w:t>
      </w:r>
      <w:r w:rsidR="00666329" w:rsidRPr="00C0683D">
        <w:rPr>
          <w:rFonts w:ascii="Franklin Gothic Medium" w:eastAsia="Meiryo" w:hAnsi="Franklin Gothic Medium"/>
          <w:sz w:val="24"/>
          <w:szCs w:val="24"/>
        </w:rPr>
        <w:t xml:space="preserve"> 28/11 στις 18:00</w:t>
      </w:r>
      <w:r w:rsidR="00666329">
        <w:rPr>
          <w:rFonts w:ascii="Franklin Gothic Medium" w:eastAsia="Meiryo" w:hAnsi="Franklin Gothic Medium"/>
          <w:sz w:val="24"/>
          <w:szCs w:val="24"/>
        </w:rPr>
        <w:t>, έπαυσε</w:t>
      </w:r>
      <w:r w:rsidRPr="00C0683D">
        <w:rPr>
          <w:rFonts w:ascii="Franklin Gothic Medium" w:eastAsia="Meiryo" w:hAnsi="Franklin Gothic Medium"/>
          <w:sz w:val="24"/>
          <w:szCs w:val="24"/>
        </w:rPr>
        <w:t xml:space="preserve"> η λειτουργία της υφιστάμενης εφαρμογής Μητρώου. Η νέα εφαρμογή θα είναι διαθέσιμη</w:t>
      </w:r>
      <w:r w:rsidR="00AC1CD0" w:rsidRPr="00C0683D">
        <w:rPr>
          <w:rFonts w:ascii="Franklin Gothic Medium" w:eastAsia="Meiryo" w:hAnsi="Franklin Gothic Medium"/>
          <w:sz w:val="24"/>
          <w:szCs w:val="24"/>
        </w:rPr>
        <w:t>, 1/12,</w:t>
      </w:r>
      <w:r w:rsidRPr="00C0683D">
        <w:rPr>
          <w:rFonts w:ascii="Franklin Gothic Medium" w:eastAsia="Meiryo" w:hAnsi="Franklin Gothic Medium"/>
          <w:sz w:val="24"/>
          <w:szCs w:val="24"/>
        </w:rPr>
        <w:t xml:space="preserve"> μέσω της ψηφιακής πύλης </w:t>
      </w:r>
      <w:proofErr w:type="spellStart"/>
      <w:r w:rsidRPr="00C0683D">
        <w:rPr>
          <w:rFonts w:ascii="Franklin Gothic Medium" w:eastAsia="Meiryo" w:hAnsi="Franklin Gothic Medium"/>
          <w:sz w:val="24"/>
          <w:szCs w:val="24"/>
          <w:lang w:val="en-US"/>
        </w:rPr>
        <w:t>myAADE</w:t>
      </w:r>
      <w:proofErr w:type="spellEnd"/>
      <w:r w:rsidRPr="00C0683D">
        <w:rPr>
          <w:rFonts w:ascii="Franklin Gothic Medium" w:eastAsia="Meiryo" w:hAnsi="Franklin Gothic Medium"/>
          <w:sz w:val="24"/>
          <w:szCs w:val="24"/>
        </w:rPr>
        <w:t xml:space="preserve"> (</w:t>
      </w:r>
      <w:proofErr w:type="spellStart"/>
      <w:r w:rsidRPr="00C0683D">
        <w:rPr>
          <w:rFonts w:ascii="Franklin Gothic Medium" w:eastAsia="Meiryo" w:hAnsi="Franklin Gothic Medium"/>
          <w:sz w:val="24"/>
          <w:szCs w:val="24"/>
          <w:lang w:val="en-US"/>
        </w:rPr>
        <w:t>myaade</w:t>
      </w:r>
      <w:proofErr w:type="spellEnd"/>
      <w:r w:rsidRPr="00C0683D">
        <w:rPr>
          <w:rFonts w:ascii="Franklin Gothic Medium" w:eastAsia="Meiryo" w:hAnsi="Franklin Gothic Medium"/>
          <w:sz w:val="24"/>
          <w:szCs w:val="24"/>
        </w:rPr>
        <w:t>.</w:t>
      </w:r>
      <w:r w:rsidRPr="00C0683D">
        <w:rPr>
          <w:rFonts w:ascii="Franklin Gothic Medium" w:eastAsia="Meiryo" w:hAnsi="Franklin Gothic Medium"/>
          <w:sz w:val="24"/>
          <w:szCs w:val="24"/>
          <w:lang w:val="en-US"/>
        </w:rPr>
        <w:t>gov</w:t>
      </w:r>
      <w:r w:rsidRPr="00C0683D">
        <w:rPr>
          <w:rFonts w:ascii="Franklin Gothic Medium" w:eastAsia="Meiryo" w:hAnsi="Franklin Gothic Medium"/>
          <w:sz w:val="24"/>
          <w:szCs w:val="24"/>
        </w:rPr>
        <w:t>.</w:t>
      </w:r>
      <w:r w:rsidRPr="00C0683D">
        <w:rPr>
          <w:rFonts w:ascii="Franklin Gothic Medium" w:eastAsia="Meiryo" w:hAnsi="Franklin Gothic Medium"/>
          <w:sz w:val="24"/>
          <w:szCs w:val="24"/>
          <w:lang w:val="en-US"/>
        </w:rPr>
        <w:t>gr</w:t>
      </w:r>
      <w:r w:rsidRPr="00C0683D">
        <w:rPr>
          <w:rFonts w:ascii="Franklin Gothic Medium" w:eastAsia="Meiryo" w:hAnsi="Franklin Gothic Medium"/>
          <w:sz w:val="24"/>
          <w:szCs w:val="24"/>
        </w:rPr>
        <w:t xml:space="preserve">), </w:t>
      </w:r>
      <w:r w:rsidR="00D67804" w:rsidRPr="00D67804">
        <w:rPr>
          <w:rFonts w:ascii="Franklin Gothic Medium" w:eastAsia="Meiryo" w:hAnsi="Franklin Gothic Medium"/>
          <w:sz w:val="24"/>
          <w:szCs w:val="24"/>
        </w:rPr>
        <w:t xml:space="preserve">επιλέγοντας Τελωνειακές Υπηρεσίες ή Φορολογικές Υπηρεσίες και στη συνέχεια </w:t>
      </w:r>
      <w:r w:rsidR="00D67804" w:rsidRPr="0088346E">
        <w:rPr>
          <w:rFonts w:ascii="Franklin Gothic Medium" w:hAnsi="Franklin Gothic Medium"/>
          <w:sz w:val="24"/>
          <w:szCs w:val="24"/>
        </w:rPr>
        <w:t xml:space="preserve">&gt; Σύστημα εισροών - εκροών καυσίμων &gt; Πρατήρια υγρών καυσίμων. </w:t>
      </w:r>
    </w:p>
    <w:p w14:paraId="2E0E7B3D" w14:textId="44E8DE6E" w:rsidR="003A2D62" w:rsidRDefault="00AC1CD0" w:rsidP="00EE11C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t xml:space="preserve">Ταυτόχρονα, </w:t>
      </w:r>
      <w:r w:rsidR="00FA6D38" w:rsidRPr="00D548A0">
        <w:rPr>
          <w:rFonts w:ascii="Franklin Gothic Medium" w:eastAsia="Meiryo" w:hAnsi="Franklin Gothic Medium"/>
          <w:sz w:val="24"/>
          <w:szCs w:val="24"/>
        </w:rPr>
        <w:t>1/12</w:t>
      </w:r>
      <w:r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3A2D62" w:rsidRPr="00D548A0">
        <w:rPr>
          <w:rFonts w:ascii="Franklin Gothic Medium" w:eastAsia="Meiryo" w:hAnsi="Franklin Gothic Medium"/>
          <w:sz w:val="24"/>
          <w:szCs w:val="24"/>
        </w:rPr>
        <w:t xml:space="preserve">ξεκινά </w:t>
      </w:r>
      <w:r w:rsidR="00FA6D38" w:rsidRPr="00D548A0">
        <w:rPr>
          <w:rFonts w:ascii="Franklin Gothic Medium" w:eastAsia="Meiryo" w:hAnsi="Franklin Gothic Medium"/>
          <w:sz w:val="24"/>
          <w:szCs w:val="24"/>
        </w:rPr>
        <w:t xml:space="preserve">και </w:t>
      </w:r>
      <w:r w:rsidR="003A2D62" w:rsidRPr="00D548A0">
        <w:rPr>
          <w:rFonts w:ascii="Franklin Gothic Medium" w:eastAsia="Meiryo" w:hAnsi="Franklin Gothic Medium"/>
          <w:sz w:val="24"/>
          <w:szCs w:val="24"/>
        </w:rPr>
        <w:t>η λειτουργία</w:t>
      </w:r>
      <w:r w:rsidR="00EE11C0" w:rsidRPr="00D548A0">
        <w:rPr>
          <w:rFonts w:ascii="Franklin Gothic Medium" w:eastAsia="Meiryo" w:hAnsi="Franklin Gothic Medium"/>
          <w:sz w:val="24"/>
          <w:szCs w:val="24"/>
        </w:rPr>
        <w:t xml:space="preserve"> της</w:t>
      </w:r>
      <w:r w:rsidR="003A2D62" w:rsidRPr="00D548A0">
        <w:rPr>
          <w:rFonts w:ascii="Franklin Gothic Medium" w:eastAsia="Meiryo" w:hAnsi="Franklin Gothic Medium"/>
          <w:sz w:val="24"/>
          <w:szCs w:val="24"/>
        </w:rPr>
        <w:t xml:space="preserve"> αναβαθμισμέν</w:t>
      </w:r>
      <w:r w:rsidR="00EE11C0" w:rsidRPr="00D548A0">
        <w:rPr>
          <w:rFonts w:ascii="Franklin Gothic Medium" w:eastAsia="Meiryo" w:hAnsi="Franklin Gothic Medium"/>
          <w:sz w:val="24"/>
          <w:szCs w:val="24"/>
        </w:rPr>
        <w:t>ης</w:t>
      </w:r>
      <w:r w:rsidR="003A2D62" w:rsidRPr="00D548A0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EE11C0" w:rsidRPr="00D548A0">
        <w:rPr>
          <w:rFonts w:ascii="Franklin Gothic Medium" w:eastAsia="Meiryo" w:hAnsi="Franklin Gothic Medium"/>
          <w:sz w:val="24"/>
          <w:szCs w:val="24"/>
        </w:rPr>
        <w:t>ψηφιακής βάσης</w:t>
      </w:r>
      <w:r w:rsidR="00FA6D38" w:rsidRPr="00D548A0">
        <w:rPr>
          <w:rFonts w:ascii="Franklin Gothic Medium" w:eastAsia="Meiryo" w:hAnsi="Franklin Gothic Medium"/>
          <w:sz w:val="24"/>
          <w:szCs w:val="24"/>
        </w:rPr>
        <w:t xml:space="preserve"> συλλογής</w:t>
      </w:r>
      <w:r w:rsidR="003A2D62" w:rsidRPr="00D548A0">
        <w:rPr>
          <w:rFonts w:ascii="Franklin Gothic Medium" w:eastAsia="Meiryo" w:hAnsi="Franklin Gothic Medium"/>
          <w:sz w:val="24"/>
          <w:szCs w:val="24"/>
        </w:rPr>
        <w:t xml:space="preserve"> δεδομένων εισροών – εκροών</w:t>
      </w:r>
      <w:r w:rsidR="00FA6D38" w:rsidRPr="00D548A0">
        <w:rPr>
          <w:rFonts w:ascii="Franklin Gothic Medium" w:eastAsia="Meiryo" w:hAnsi="Franklin Gothic Medium"/>
          <w:sz w:val="24"/>
          <w:szCs w:val="24"/>
        </w:rPr>
        <w:t>,</w:t>
      </w:r>
      <w:r w:rsidR="003A2D62" w:rsidRPr="00D548A0">
        <w:rPr>
          <w:rFonts w:ascii="Franklin Gothic Medium" w:eastAsia="Meiryo" w:hAnsi="Franklin Gothic Medium"/>
          <w:sz w:val="24"/>
          <w:szCs w:val="24"/>
        </w:rPr>
        <w:t xml:space="preserve"> από τα πρατήρια παροχής υγρών καυσίμων</w:t>
      </w:r>
      <w:r w:rsidR="00C016BE" w:rsidRPr="00D548A0">
        <w:rPr>
          <w:rFonts w:ascii="Franklin Gothic Medium" w:eastAsia="Meiryo" w:hAnsi="Franklin Gothic Medium"/>
          <w:sz w:val="24"/>
          <w:szCs w:val="24"/>
        </w:rPr>
        <w:t xml:space="preserve">, </w:t>
      </w:r>
      <w:r w:rsidR="00EE11C0" w:rsidRPr="00D548A0">
        <w:rPr>
          <w:rFonts w:ascii="Franklin Gothic Medium" w:eastAsia="Meiryo" w:hAnsi="Franklin Gothic Medium"/>
          <w:sz w:val="24"/>
          <w:szCs w:val="24"/>
        </w:rPr>
        <w:t xml:space="preserve">που θα φιλοξενείται </w:t>
      </w:r>
      <w:r w:rsidR="00EE11C0" w:rsidRPr="00AC1CD0">
        <w:rPr>
          <w:rFonts w:ascii="Franklin Gothic Medium" w:eastAsia="Meiryo" w:hAnsi="Franklin Gothic Medium"/>
          <w:sz w:val="24"/>
          <w:szCs w:val="24"/>
        </w:rPr>
        <w:t xml:space="preserve">σε σύγχρονες υποδομές </w:t>
      </w:r>
      <w:r w:rsidR="00EE11C0" w:rsidRPr="00AC1CD0">
        <w:rPr>
          <w:rFonts w:ascii="Franklin Gothic Medium" w:eastAsia="Meiryo" w:hAnsi="Franklin Gothic Medium"/>
          <w:sz w:val="24"/>
          <w:szCs w:val="24"/>
          <w:lang w:val="en-US"/>
        </w:rPr>
        <w:t>Cloud</w:t>
      </w:r>
      <w:r w:rsidR="00EE11C0" w:rsidRPr="00AC1CD0">
        <w:rPr>
          <w:rFonts w:ascii="Franklin Gothic Medium" w:eastAsia="Meiryo" w:hAnsi="Franklin Gothic Medium"/>
          <w:sz w:val="24"/>
          <w:szCs w:val="24"/>
        </w:rPr>
        <w:t xml:space="preserve"> (G-</w:t>
      </w:r>
      <w:proofErr w:type="spellStart"/>
      <w:r w:rsidR="00EE11C0" w:rsidRPr="00AC1CD0">
        <w:rPr>
          <w:rFonts w:ascii="Franklin Gothic Medium" w:eastAsia="Meiryo" w:hAnsi="Franklin Gothic Medium"/>
          <w:sz w:val="24"/>
          <w:szCs w:val="24"/>
        </w:rPr>
        <w:t>Cloud</w:t>
      </w:r>
      <w:proofErr w:type="spellEnd"/>
      <w:r w:rsidR="00EE11C0" w:rsidRPr="00AC1CD0">
        <w:rPr>
          <w:rFonts w:ascii="Franklin Gothic Medium" w:eastAsia="Meiryo" w:hAnsi="Franklin Gothic Medium"/>
          <w:sz w:val="24"/>
          <w:szCs w:val="24"/>
        </w:rPr>
        <w:t xml:space="preserve"> / Κυβερνητικού Νέφους)</w:t>
      </w:r>
      <w:r w:rsidR="00FA6D38" w:rsidRPr="00AC1CD0">
        <w:rPr>
          <w:rFonts w:ascii="Franklin Gothic Medium" w:eastAsia="Meiryo" w:hAnsi="Franklin Gothic Medium"/>
          <w:sz w:val="24"/>
          <w:szCs w:val="24"/>
        </w:rPr>
        <w:t>.</w:t>
      </w:r>
      <w:r>
        <w:rPr>
          <w:rFonts w:ascii="Franklin Gothic Medium" w:eastAsia="Meiryo" w:hAnsi="Franklin Gothic Medium"/>
          <w:sz w:val="24"/>
          <w:szCs w:val="24"/>
        </w:rPr>
        <w:t xml:space="preserve"> Οι</w:t>
      </w:r>
      <w:r w:rsidR="00FA6D38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3A2D62">
        <w:rPr>
          <w:rFonts w:ascii="Franklin Gothic Medium" w:eastAsia="Meiryo" w:hAnsi="Franklin Gothic Medium"/>
          <w:sz w:val="24"/>
          <w:szCs w:val="24"/>
        </w:rPr>
        <w:t>αρμόδιο</w:t>
      </w:r>
      <w:r w:rsidR="00FA6D38">
        <w:rPr>
          <w:rFonts w:ascii="Franklin Gothic Medium" w:eastAsia="Meiryo" w:hAnsi="Franklin Gothic Medium"/>
          <w:sz w:val="24"/>
          <w:szCs w:val="24"/>
        </w:rPr>
        <w:t>ι</w:t>
      </w:r>
      <w:r w:rsidR="003A2D62">
        <w:rPr>
          <w:rFonts w:ascii="Franklin Gothic Medium" w:eastAsia="Meiryo" w:hAnsi="Franklin Gothic Medium"/>
          <w:sz w:val="24"/>
          <w:szCs w:val="24"/>
        </w:rPr>
        <w:t xml:space="preserve"> εγκαταστάτ</w:t>
      </w:r>
      <w:r w:rsidR="00FA6D38">
        <w:rPr>
          <w:rFonts w:ascii="Franklin Gothic Medium" w:eastAsia="Meiryo" w:hAnsi="Franklin Gothic Medium"/>
          <w:sz w:val="24"/>
          <w:szCs w:val="24"/>
        </w:rPr>
        <w:t>ε</w:t>
      </w:r>
      <w:r w:rsidR="003A2D62">
        <w:rPr>
          <w:rFonts w:ascii="Franklin Gothic Medium" w:eastAsia="Meiryo" w:hAnsi="Franklin Gothic Medium"/>
          <w:sz w:val="24"/>
          <w:szCs w:val="24"/>
        </w:rPr>
        <w:t xml:space="preserve">ς του συστήματος εισροών </w:t>
      </w:r>
      <w:r w:rsidR="00FA6D38">
        <w:rPr>
          <w:rFonts w:ascii="Franklin Gothic Medium" w:eastAsia="Meiryo" w:hAnsi="Franklin Gothic Medium"/>
          <w:sz w:val="24"/>
          <w:szCs w:val="24"/>
        </w:rPr>
        <w:t xml:space="preserve">- </w:t>
      </w:r>
      <w:r w:rsidR="003A2D62">
        <w:rPr>
          <w:rFonts w:ascii="Franklin Gothic Medium" w:eastAsia="Meiryo" w:hAnsi="Franklin Gothic Medium"/>
          <w:sz w:val="24"/>
          <w:szCs w:val="24"/>
        </w:rPr>
        <w:lastRenderedPageBreak/>
        <w:t xml:space="preserve">εκροών πρέπει να </w:t>
      </w:r>
      <w:r>
        <w:rPr>
          <w:rFonts w:ascii="Franklin Gothic Medium" w:eastAsia="Meiryo" w:hAnsi="Franklin Gothic Medium"/>
          <w:sz w:val="24"/>
          <w:szCs w:val="24"/>
        </w:rPr>
        <w:t>προβούν στις απαραίτητες</w:t>
      </w:r>
      <w:r w:rsidR="003A2D62">
        <w:rPr>
          <w:rFonts w:ascii="Franklin Gothic Medium" w:eastAsia="Meiryo" w:hAnsi="Franklin Gothic Medium"/>
          <w:sz w:val="24"/>
          <w:szCs w:val="24"/>
        </w:rPr>
        <w:t xml:space="preserve"> ενέργειες</w:t>
      </w:r>
      <w:r w:rsidR="00C016BE">
        <w:rPr>
          <w:rFonts w:ascii="Franklin Gothic Medium" w:eastAsia="Meiryo" w:hAnsi="Franklin Gothic Medium"/>
          <w:sz w:val="24"/>
          <w:szCs w:val="24"/>
        </w:rPr>
        <w:t>,</w:t>
      </w:r>
      <w:r w:rsidR="003A2D62">
        <w:rPr>
          <w:rFonts w:ascii="Franklin Gothic Medium" w:eastAsia="Meiryo" w:hAnsi="Franklin Gothic Medium"/>
          <w:sz w:val="24"/>
          <w:szCs w:val="24"/>
        </w:rPr>
        <w:t xml:space="preserve"> ώστε </w:t>
      </w:r>
      <w:r w:rsidR="00F35DF0">
        <w:rPr>
          <w:rFonts w:ascii="Franklin Gothic Medium" w:eastAsia="Meiryo" w:hAnsi="Franklin Gothic Medium"/>
          <w:sz w:val="24"/>
          <w:szCs w:val="24"/>
        </w:rPr>
        <w:t xml:space="preserve">τα </w:t>
      </w:r>
      <w:r w:rsidR="003A2D62">
        <w:rPr>
          <w:rFonts w:ascii="Franklin Gothic Medium" w:eastAsia="Meiryo" w:hAnsi="Franklin Gothic Medium"/>
          <w:sz w:val="24"/>
          <w:szCs w:val="24"/>
        </w:rPr>
        <w:t>δεδομένα να αποστέλλονται στ</w:t>
      </w:r>
      <w:r w:rsidR="00EE11C0">
        <w:rPr>
          <w:rFonts w:ascii="Franklin Gothic Medium" w:eastAsia="Meiryo" w:hAnsi="Franklin Gothic Medium"/>
          <w:sz w:val="24"/>
          <w:szCs w:val="24"/>
        </w:rPr>
        <w:t xml:space="preserve">η νέα αναβαθμισμένη ψηφιακή </w:t>
      </w:r>
      <w:r w:rsidR="00C016BE">
        <w:rPr>
          <w:rFonts w:ascii="Franklin Gothic Medium" w:eastAsia="Meiryo" w:hAnsi="Franklin Gothic Medium"/>
          <w:sz w:val="24"/>
          <w:szCs w:val="24"/>
        </w:rPr>
        <w:t>δομή</w:t>
      </w:r>
      <w:r w:rsidR="003A2D62">
        <w:rPr>
          <w:rFonts w:ascii="Franklin Gothic Medium" w:eastAsia="Meiryo" w:hAnsi="Franklin Gothic Medium"/>
          <w:sz w:val="24"/>
          <w:szCs w:val="24"/>
        </w:rPr>
        <w:t>.</w:t>
      </w:r>
    </w:p>
    <w:sectPr w:rsidR="003A2D62" w:rsidSect="00491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050"/>
    <w:multiLevelType w:val="hybridMultilevel"/>
    <w:tmpl w:val="E5603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6BA"/>
    <w:multiLevelType w:val="hybridMultilevel"/>
    <w:tmpl w:val="94CE1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A43"/>
    <w:multiLevelType w:val="hybridMultilevel"/>
    <w:tmpl w:val="52AE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D5CD3"/>
    <w:multiLevelType w:val="hybridMultilevel"/>
    <w:tmpl w:val="8D6012B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4E0C7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6099"/>
    <w:multiLevelType w:val="hybridMultilevel"/>
    <w:tmpl w:val="47C25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D0EBD"/>
    <w:multiLevelType w:val="hybridMultilevel"/>
    <w:tmpl w:val="56488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3C4"/>
    <w:multiLevelType w:val="hybridMultilevel"/>
    <w:tmpl w:val="E5880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45577"/>
    <w:multiLevelType w:val="hybridMultilevel"/>
    <w:tmpl w:val="EB301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4DFC"/>
    <w:multiLevelType w:val="hybridMultilevel"/>
    <w:tmpl w:val="EB06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F8C44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B58AF"/>
    <w:multiLevelType w:val="hybridMultilevel"/>
    <w:tmpl w:val="D194C4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6C4E"/>
    <w:multiLevelType w:val="hybridMultilevel"/>
    <w:tmpl w:val="9866EC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B71EA"/>
    <w:multiLevelType w:val="hybridMultilevel"/>
    <w:tmpl w:val="F746C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67BD6"/>
    <w:multiLevelType w:val="hybridMultilevel"/>
    <w:tmpl w:val="FB9E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917D4"/>
    <w:multiLevelType w:val="hybridMultilevel"/>
    <w:tmpl w:val="62C6D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1FC"/>
    <w:multiLevelType w:val="hybridMultilevel"/>
    <w:tmpl w:val="84181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84626"/>
    <w:multiLevelType w:val="hybridMultilevel"/>
    <w:tmpl w:val="C4CC5A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2F4D"/>
    <w:multiLevelType w:val="hybridMultilevel"/>
    <w:tmpl w:val="D548D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9500B"/>
    <w:multiLevelType w:val="hybridMultilevel"/>
    <w:tmpl w:val="F93C37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22"/>
  </w:num>
  <w:num w:numId="9">
    <w:abstractNumId w:val="15"/>
  </w:num>
  <w:num w:numId="10">
    <w:abstractNumId w:val="6"/>
  </w:num>
  <w:num w:numId="11">
    <w:abstractNumId w:val="17"/>
  </w:num>
  <w:num w:numId="12">
    <w:abstractNumId w:val="12"/>
  </w:num>
  <w:num w:numId="13">
    <w:abstractNumId w:val="15"/>
  </w:num>
  <w:num w:numId="14">
    <w:abstractNumId w:val="20"/>
  </w:num>
  <w:num w:numId="15">
    <w:abstractNumId w:val="17"/>
  </w:num>
  <w:num w:numId="16">
    <w:abstractNumId w:val="25"/>
  </w:num>
  <w:num w:numId="17">
    <w:abstractNumId w:val="1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9"/>
  </w:num>
  <w:num w:numId="23">
    <w:abstractNumId w:val="24"/>
  </w:num>
  <w:num w:numId="24">
    <w:abstractNumId w:val="8"/>
  </w:num>
  <w:num w:numId="25">
    <w:abstractNumId w:val="11"/>
  </w:num>
  <w:num w:numId="26">
    <w:abstractNumId w:val="19"/>
  </w:num>
  <w:num w:numId="27">
    <w:abstractNumId w:val="21"/>
  </w:num>
  <w:num w:numId="28">
    <w:abstractNumId w:val="16"/>
  </w:num>
  <w:num w:numId="29">
    <w:abstractNumId w:val="27"/>
  </w:num>
  <w:num w:numId="30">
    <w:abstractNumId w:val="23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488E"/>
    <w:rsid w:val="00005841"/>
    <w:rsid w:val="00033A4D"/>
    <w:rsid w:val="00033C05"/>
    <w:rsid w:val="000350D4"/>
    <w:rsid w:val="0005263E"/>
    <w:rsid w:val="00061F54"/>
    <w:rsid w:val="000757F8"/>
    <w:rsid w:val="00082964"/>
    <w:rsid w:val="00090EAC"/>
    <w:rsid w:val="00094E92"/>
    <w:rsid w:val="00096C9E"/>
    <w:rsid w:val="000B3E31"/>
    <w:rsid w:val="000C150A"/>
    <w:rsid w:val="000D3ADB"/>
    <w:rsid w:val="000D4B6F"/>
    <w:rsid w:val="000E11D7"/>
    <w:rsid w:val="000E5728"/>
    <w:rsid w:val="000F6D36"/>
    <w:rsid w:val="00105A95"/>
    <w:rsid w:val="0011309F"/>
    <w:rsid w:val="001156D4"/>
    <w:rsid w:val="00135914"/>
    <w:rsid w:val="001447A0"/>
    <w:rsid w:val="001651E8"/>
    <w:rsid w:val="00181D5F"/>
    <w:rsid w:val="0018492B"/>
    <w:rsid w:val="0019625B"/>
    <w:rsid w:val="001A2054"/>
    <w:rsid w:val="001A574B"/>
    <w:rsid w:val="001C08FC"/>
    <w:rsid w:val="001D01F8"/>
    <w:rsid w:val="001D7C5A"/>
    <w:rsid w:val="001E6B46"/>
    <w:rsid w:val="001F3A88"/>
    <w:rsid w:val="001F6E93"/>
    <w:rsid w:val="00221F6C"/>
    <w:rsid w:val="00223613"/>
    <w:rsid w:val="00234062"/>
    <w:rsid w:val="00236E7E"/>
    <w:rsid w:val="00244660"/>
    <w:rsid w:val="00245562"/>
    <w:rsid w:val="00260D1E"/>
    <w:rsid w:val="00291584"/>
    <w:rsid w:val="002A41F3"/>
    <w:rsid w:val="002A7283"/>
    <w:rsid w:val="002A75A4"/>
    <w:rsid w:val="002A7816"/>
    <w:rsid w:val="002B4493"/>
    <w:rsid w:val="002B4C10"/>
    <w:rsid w:val="002C2847"/>
    <w:rsid w:val="002C74E7"/>
    <w:rsid w:val="002D1AF1"/>
    <w:rsid w:val="002D3B6D"/>
    <w:rsid w:val="002D3DD3"/>
    <w:rsid w:val="002F5C1E"/>
    <w:rsid w:val="00301206"/>
    <w:rsid w:val="003215DF"/>
    <w:rsid w:val="0032284B"/>
    <w:rsid w:val="0032699E"/>
    <w:rsid w:val="00330501"/>
    <w:rsid w:val="00342519"/>
    <w:rsid w:val="003713B9"/>
    <w:rsid w:val="00372EF4"/>
    <w:rsid w:val="00374802"/>
    <w:rsid w:val="00393312"/>
    <w:rsid w:val="003A2D62"/>
    <w:rsid w:val="003A4599"/>
    <w:rsid w:val="003B04EB"/>
    <w:rsid w:val="003B27C9"/>
    <w:rsid w:val="003C71E2"/>
    <w:rsid w:val="003D1024"/>
    <w:rsid w:val="003D6D06"/>
    <w:rsid w:val="003D73F4"/>
    <w:rsid w:val="003F4C44"/>
    <w:rsid w:val="00421AE6"/>
    <w:rsid w:val="00423DF6"/>
    <w:rsid w:val="00436047"/>
    <w:rsid w:val="00446655"/>
    <w:rsid w:val="00456509"/>
    <w:rsid w:val="004711FD"/>
    <w:rsid w:val="00474690"/>
    <w:rsid w:val="0048239D"/>
    <w:rsid w:val="0048248E"/>
    <w:rsid w:val="00486AB7"/>
    <w:rsid w:val="004910B9"/>
    <w:rsid w:val="004B3BD7"/>
    <w:rsid w:val="004B67AE"/>
    <w:rsid w:val="004C262A"/>
    <w:rsid w:val="004D5460"/>
    <w:rsid w:val="004D732A"/>
    <w:rsid w:val="004F2C71"/>
    <w:rsid w:val="00526807"/>
    <w:rsid w:val="00532964"/>
    <w:rsid w:val="005473F0"/>
    <w:rsid w:val="005478AB"/>
    <w:rsid w:val="00553E47"/>
    <w:rsid w:val="00555071"/>
    <w:rsid w:val="0055549F"/>
    <w:rsid w:val="0056484C"/>
    <w:rsid w:val="00581E34"/>
    <w:rsid w:val="005C1547"/>
    <w:rsid w:val="005C4BB4"/>
    <w:rsid w:val="005E2195"/>
    <w:rsid w:val="005E2838"/>
    <w:rsid w:val="005E6326"/>
    <w:rsid w:val="005F79B0"/>
    <w:rsid w:val="00602AB6"/>
    <w:rsid w:val="00624900"/>
    <w:rsid w:val="00641737"/>
    <w:rsid w:val="00641EA8"/>
    <w:rsid w:val="0064447B"/>
    <w:rsid w:val="00657E4C"/>
    <w:rsid w:val="00663632"/>
    <w:rsid w:val="00666329"/>
    <w:rsid w:val="00670834"/>
    <w:rsid w:val="00683202"/>
    <w:rsid w:val="00694307"/>
    <w:rsid w:val="00696DD0"/>
    <w:rsid w:val="006A0F47"/>
    <w:rsid w:val="006A322A"/>
    <w:rsid w:val="006B7EB7"/>
    <w:rsid w:val="006D214E"/>
    <w:rsid w:val="006E5EF4"/>
    <w:rsid w:val="006F04C3"/>
    <w:rsid w:val="00707A33"/>
    <w:rsid w:val="007100C9"/>
    <w:rsid w:val="00721ED2"/>
    <w:rsid w:val="00730AA2"/>
    <w:rsid w:val="00732B5E"/>
    <w:rsid w:val="00737377"/>
    <w:rsid w:val="00741913"/>
    <w:rsid w:val="00763285"/>
    <w:rsid w:val="007658D5"/>
    <w:rsid w:val="00771181"/>
    <w:rsid w:val="00771D74"/>
    <w:rsid w:val="007917B0"/>
    <w:rsid w:val="00794E75"/>
    <w:rsid w:val="007A2D4D"/>
    <w:rsid w:val="007B3FC4"/>
    <w:rsid w:val="007E00BF"/>
    <w:rsid w:val="007E270B"/>
    <w:rsid w:val="007F0ECB"/>
    <w:rsid w:val="007F29CD"/>
    <w:rsid w:val="007F2DB8"/>
    <w:rsid w:val="007F7391"/>
    <w:rsid w:val="0082755B"/>
    <w:rsid w:val="00832E73"/>
    <w:rsid w:val="008372F9"/>
    <w:rsid w:val="00853278"/>
    <w:rsid w:val="0086046C"/>
    <w:rsid w:val="0088346E"/>
    <w:rsid w:val="0089312F"/>
    <w:rsid w:val="00894FE5"/>
    <w:rsid w:val="008A1F53"/>
    <w:rsid w:val="008A26A5"/>
    <w:rsid w:val="008A5BD2"/>
    <w:rsid w:val="008B1E6B"/>
    <w:rsid w:val="008B4699"/>
    <w:rsid w:val="008B6130"/>
    <w:rsid w:val="008C009B"/>
    <w:rsid w:val="008D18A9"/>
    <w:rsid w:val="008D3C8E"/>
    <w:rsid w:val="008E410A"/>
    <w:rsid w:val="008F4809"/>
    <w:rsid w:val="00906C78"/>
    <w:rsid w:val="00911810"/>
    <w:rsid w:val="00953BFD"/>
    <w:rsid w:val="0096124B"/>
    <w:rsid w:val="00970D90"/>
    <w:rsid w:val="00971DF3"/>
    <w:rsid w:val="00976F70"/>
    <w:rsid w:val="00991FA7"/>
    <w:rsid w:val="009A6261"/>
    <w:rsid w:val="009B0EBA"/>
    <w:rsid w:val="009F461E"/>
    <w:rsid w:val="00A00B66"/>
    <w:rsid w:val="00A03C91"/>
    <w:rsid w:val="00A04853"/>
    <w:rsid w:val="00A13519"/>
    <w:rsid w:val="00A20D09"/>
    <w:rsid w:val="00A25990"/>
    <w:rsid w:val="00A43BFC"/>
    <w:rsid w:val="00A443A7"/>
    <w:rsid w:val="00A465B1"/>
    <w:rsid w:val="00A56E03"/>
    <w:rsid w:val="00A71072"/>
    <w:rsid w:val="00A74C0B"/>
    <w:rsid w:val="00A81314"/>
    <w:rsid w:val="00A935D0"/>
    <w:rsid w:val="00AA069E"/>
    <w:rsid w:val="00AB57B3"/>
    <w:rsid w:val="00AC1CD0"/>
    <w:rsid w:val="00AD653D"/>
    <w:rsid w:val="00AE04C5"/>
    <w:rsid w:val="00AE191C"/>
    <w:rsid w:val="00AF44BF"/>
    <w:rsid w:val="00AF7518"/>
    <w:rsid w:val="00B01F71"/>
    <w:rsid w:val="00B051F5"/>
    <w:rsid w:val="00B260C8"/>
    <w:rsid w:val="00B34607"/>
    <w:rsid w:val="00B34DE0"/>
    <w:rsid w:val="00B368C2"/>
    <w:rsid w:val="00B41236"/>
    <w:rsid w:val="00B41A65"/>
    <w:rsid w:val="00B56188"/>
    <w:rsid w:val="00B60B86"/>
    <w:rsid w:val="00B66AC5"/>
    <w:rsid w:val="00B7504B"/>
    <w:rsid w:val="00B826F4"/>
    <w:rsid w:val="00B965BB"/>
    <w:rsid w:val="00BA6F64"/>
    <w:rsid w:val="00BC2EB8"/>
    <w:rsid w:val="00BC4598"/>
    <w:rsid w:val="00BF063B"/>
    <w:rsid w:val="00C016BE"/>
    <w:rsid w:val="00C026A9"/>
    <w:rsid w:val="00C0683D"/>
    <w:rsid w:val="00C155EF"/>
    <w:rsid w:val="00C17212"/>
    <w:rsid w:val="00C24E6D"/>
    <w:rsid w:val="00C2608B"/>
    <w:rsid w:val="00C26525"/>
    <w:rsid w:val="00C30F0C"/>
    <w:rsid w:val="00C31929"/>
    <w:rsid w:val="00C41BB3"/>
    <w:rsid w:val="00C43510"/>
    <w:rsid w:val="00C44337"/>
    <w:rsid w:val="00C4448E"/>
    <w:rsid w:val="00C46B25"/>
    <w:rsid w:val="00C52B53"/>
    <w:rsid w:val="00C57EF2"/>
    <w:rsid w:val="00C66F49"/>
    <w:rsid w:val="00C736B9"/>
    <w:rsid w:val="00C8210E"/>
    <w:rsid w:val="00C86474"/>
    <w:rsid w:val="00C87351"/>
    <w:rsid w:val="00C922B4"/>
    <w:rsid w:val="00CB722B"/>
    <w:rsid w:val="00CC3A06"/>
    <w:rsid w:val="00CC546F"/>
    <w:rsid w:val="00CD4BAA"/>
    <w:rsid w:val="00CF11DC"/>
    <w:rsid w:val="00D01D3A"/>
    <w:rsid w:val="00D17F14"/>
    <w:rsid w:val="00D35822"/>
    <w:rsid w:val="00D45D4E"/>
    <w:rsid w:val="00D548A0"/>
    <w:rsid w:val="00D644C1"/>
    <w:rsid w:val="00D664C9"/>
    <w:rsid w:val="00D67804"/>
    <w:rsid w:val="00D9068B"/>
    <w:rsid w:val="00D90A62"/>
    <w:rsid w:val="00DA3C33"/>
    <w:rsid w:val="00DB2BAB"/>
    <w:rsid w:val="00DB2FB0"/>
    <w:rsid w:val="00DD6ECE"/>
    <w:rsid w:val="00DD6F45"/>
    <w:rsid w:val="00DD7B80"/>
    <w:rsid w:val="00E03100"/>
    <w:rsid w:val="00E13B52"/>
    <w:rsid w:val="00E16CE1"/>
    <w:rsid w:val="00E20A5C"/>
    <w:rsid w:val="00E37A1D"/>
    <w:rsid w:val="00E4149B"/>
    <w:rsid w:val="00E56B8B"/>
    <w:rsid w:val="00E833D9"/>
    <w:rsid w:val="00E84C75"/>
    <w:rsid w:val="00E85245"/>
    <w:rsid w:val="00E90B7C"/>
    <w:rsid w:val="00E91F1C"/>
    <w:rsid w:val="00EA2FCF"/>
    <w:rsid w:val="00EA3707"/>
    <w:rsid w:val="00EA79CC"/>
    <w:rsid w:val="00EC3346"/>
    <w:rsid w:val="00ED566C"/>
    <w:rsid w:val="00EE11C0"/>
    <w:rsid w:val="00EE244A"/>
    <w:rsid w:val="00EE7FCE"/>
    <w:rsid w:val="00EF116B"/>
    <w:rsid w:val="00F35DF0"/>
    <w:rsid w:val="00F44AAA"/>
    <w:rsid w:val="00F44D70"/>
    <w:rsid w:val="00F6383D"/>
    <w:rsid w:val="00F656A0"/>
    <w:rsid w:val="00F83A09"/>
    <w:rsid w:val="00FA08B9"/>
    <w:rsid w:val="00FA6D38"/>
    <w:rsid w:val="00FB16D2"/>
    <w:rsid w:val="00FB376A"/>
    <w:rsid w:val="00FB5B04"/>
    <w:rsid w:val="00FC2644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6ED4"/>
  <w15:docId w15:val="{F084A94C-8B62-46F1-A5FF-9C04153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67083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70834"/>
    <w:rPr>
      <w:rFonts w:ascii="Consolas" w:hAnsi="Consolas" w:cs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D3DD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D3DD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D3DD3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3DD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D3DD3"/>
    <w:rPr>
      <w:rFonts w:ascii="Calibri" w:hAnsi="Calibri" w:cs="Calibri"/>
      <w:b/>
      <w:bCs/>
      <w:sz w:val="20"/>
      <w:szCs w:val="20"/>
    </w:rPr>
  </w:style>
  <w:style w:type="paragraph" w:styleId="a9">
    <w:name w:val="Revision"/>
    <w:hidden/>
    <w:uiPriority w:val="99"/>
    <w:semiHidden/>
    <w:rsid w:val="00F44AAA"/>
    <w:pPr>
      <w:spacing w:after="0" w:line="240" w:lineRule="auto"/>
    </w:pPr>
    <w:rPr>
      <w:rFonts w:ascii="Calibri" w:hAnsi="Calibri" w:cs="Calibri"/>
    </w:rPr>
  </w:style>
  <w:style w:type="table" w:styleId="aa">
    <w:name w:val="Table Grid"/>
    <w:basedOn w:val="a1"/>
    <w:uiPriority w:val="39"/>
    <w:rsid w:val="000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C52B53"/>
    <w:rPr>
      <w:i/>
      <w:iCs/>
    </w:rPr>
  </w:style>
  <w:style w:type="character" w:styleId="-">
    <w:name w:val="Hyperlink"/>
    <w:basedOn w:val="a0"/>
    <w:uiPriority w:val="99"/>
    <w:unhideWhenUsed/>
    <w:rsid w:val="0064447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4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8C5E1-1AAE-4B4F-B37E-3F8D33E2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Βασιλική ΒΛΑΧΟΥ 1</cp:lastModifiedBy>
  <cp:revision>2</cp:revision>
  <cp:lastPrinted>2024-04-25T19:11:00Z</cp:lastPrinted>
  <dcterms:created xsi:type="dcterms:W3CDTF">2024-11-28T16:43:00Z</dcterms:created>
  <dcterms:modified xsi:type="dcterms:W3CDTF">2024-11-28T16:43:00Z</dcterms:modified>
</cp:coreProperties>
</file>