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1E42D" w14:textId="3F69AE4A" w:rsidR="00FF65AC" w:rsidRPr="00065081" w:rsidRDefault="00FF65AC">
      <w:pPr>
        <w:rPr>
          <w:sz w:val="24"/>
          <w:szCs w:val="24"/>
        </w:rPr>
      </w:pPr>
      <w:r w:rsidRPr="00065081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97B2715" wp14:editId="3B85CE4A">
            <wp:simplePos x="0" y="0"/>
            <wp:positionH relativeFrom="page">
              <wp:align>left</wp:align>
            </wp:positionH>
            <wp:positionV relativeFrom="paragraph">
              <wp:posOffset>-500380</wp:posOffset>
            </wp:positionV>
            <wp:extent cx="7560310" cy="2952750"/>
            <wp:effectExtent l="0" t="0" r="2540" b="0"/>
            <wp:wrapNone/>
            <wp:docPr id="3" name="2 - Εικόνα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2B8476" w14:textId="6BE9A844" w:rsidR="00FF65AC" w:rsidRPr="00065081" w:rsidRDefault="00FF65AC">
      <w:pPr>
        <w:rPr>
          <w:sz w:val="24"/>
          <w:szCs w:val="24"/>
        </w:rPr>
      </w:pPr>
    </w:p>
    <w:p w14:paraId="74859534" w14:textId="5450163D" w:rsidR="00FF65AC" w:rsidRPr="00065081" w:rsidRDefault="00C21DC5">
      <w:pPr>
        <w:rPr>
          <w:sz w:val="24"/>
          <w:szCs w:val="24"/>
        </w:rPr>
      </w:pPr>
      <w:r w:rsidRPr="00AF44BF">
        <w:rPr>
          <w:rFonts w:ascii="Franklin Gothic Medium" w:hAnsi="Franklin Gothic Medium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1" locked="0" layoutInCell="1" allowOverlap="1" wp14:anchorId="28F6E0BE" wp14:editId="7CD1716D">
            <wp:simplePos x="0" y="0"/>
            <wp:positionH relativeFrom="column">
              <wp:posOffset>2419350</wp:posOffset>
            </wp:positionH>
            <wp:positionV relativeFrom="paragraph">
              <wp:posOffset>137160</wp:posOffset>
            </wp:positionV>
            <wp:extent cx="1790700" cy="581025"/>
            <wp:effectExtent l="0" t="0" r="0" b="9525"/>
            <wp:wrapTight wrapText="bothSides">
              <wp:wrapPolygon edited="0">
                <wp:start x="0" y="2125"/>
                <wp:lineTo x="0" y="21246"/>
                <wp:lineTo x="9881" y="21246"/>
                <wp:lineTo x="10800" y="21246"/>
                <wp:lineTo x="21140" y="21246"/>
                <wp:lineTo x="21370" y="19121"/>
                <wp:lineTo x="15626" y="2125"/>
                <wp:lineTo x="0" y="2125"/>
              </wp:wrapPolygon>
            </wp:wrapTight>
            <wp:docPr id="1" name="Εικόνα 1" descr="ethnosimo-aade-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o-aade-gr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784"/>
                    <a:stretch/>
                  </pic:blipFill>
                  <pic:spPr bwMode="auto">
                    <a:xfrm>
                      <a:off x="0" y="0"/>
                      <a:ext cx="17907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9F323" w14:textId="7EC9E7F3" w:rsidR="00FF65AC" w:rsidRPr="00065081" w:rsidRDefault="00FF65AC">
      <w:pPr>
        <w:rPr>
          <w:sz w:val="24"/>
          <w:szCs w:val="24"/>
        </w:rPr>
      </w:pPr>
    </w:p>
    <w:p w14:paraId="4FB15A4F" w14:textId="39069369" w:rsidR="00614481" w:rsidRPr="00065081" w:rsidRDefault="00614481">
      <w:pPr>
        <w:rPr>
          <w:sz w:val="24"/>
          <w:szCs w:val="24"/>
        </w:rPr>
      </w:pPr>
    </w:p>
    <w:p w14:paraId="61E2654F" w14:textId="77777777" w:rsidR="00FF65AC" w:rsidRPr="00065081" w:rsidRDefault="00FF65AC">
      <w:pPr>
        <w:rPr>
          <w:sz w:val="24"/>
          <w:szCs w:val="24"/>
        </w:rPr>
      </w:pPr>
    </w:p>
    <w:p w14:paraId="45557505" w14:textId="77777777" w:rsidR="00FF65AC" w:rsidRPr="00065081" w:rsidRDefault="00FF65AC">
      <w:pPr>
        <w:rPr>
          <w:sz w:val="24"/>
          <w:szCs w:val="24"/>
        </w:rPr>
      </w:pPr>
    </w:p>
    <w:p w14:paraId="7A771B2D" w14:textId="37BAEAB6" w:rsidR="00FF65AC" w:rsidRDefault="00FF65AC" w:rsidP="00FF65AC">
      <w:pPr>
        <w:jc w:val="right"/>
        <w:rPr>
          <w:sz w:val="24"/>
          <w:szCs w:val="24"/>
          <w:lang w:val="el-GR"/>
        </w:rPr>
      </w:pPr>
      <w:r w:rsidRPr="00065081">
        <w:rPr>
          <w:sz w:val="24"/>
          <w:szCs w:val="24"/>
          <w:lang w:val="el-GR"/>
        </w:rPr>
        <w:t xml:space="preserve">Αθήνα, </w:t>
      </w:r>
      <w:r w:rsidR="00E41667">
        <w:rPr>
          <w:sz w:val="24"/>
          <w:szCs w:val="24"/>
          <w:lang w:val="el-GR"/>
        </w:rPr>
        <w:t>1</w:t>
      </w:r>
      <w:r w:rsidR="002C2D29">
        <w:rPr>
          <w:sz w:val="24"/>
          <w:szCs w:val="24"/>
          <w:lang w:val="el-GR"/>
        </w:rPr>
        <w:t>2</w:t>
      </w:r>
      <w:r w:rsidR="005F2197">
        <w:rPr>
          <w:sz w:val="24"/>
          <w:szCs w:val="24"/>
          <w:lang w:val="el-GR"/>
        </w:rPr>
        <w:t xml:space="preserve"> </w:t>
      </w:r>
      <w:r w:rsidR="00E41667">
        <w:rPr>
          <w:sz w:val="24"/>
          <w:szCs w:val="24"/>
          <w:lang w:val="el-GR"/>
        </w:rPr>
        <w:t>Νοεμβρίου</w:t>
      </w:r>
      <w:r w:rsidR="00997294">
        <w:rPr>
          <w:sz w:val="24"/>
          <w:szCs w:val="24"/>
          <w:lang w:val="el-GR"/>
        </w:rPr>
        <w:t xml:space="preserve"> </w:t>
      </w:r>
      <w:r w:rsidR="00065081" w:rsidRPr="00065081">
        <w:rPr>
          <w:sz w:val="24"/>
          <w:szCs w:val="24"/>
          <w:lang w:val="el-GR"/>
        </w:rPr>
        <w:t>20</w:t>
      </w:r>
      <w:r w:rsidR="00E00D63">
        <w:rPr>
          <w:sz w:val="24"/>
          <w:szCs w:val="24"/>
          <w:lang w:val="el-GR"/>
        </w:rPr>
        <w:t>2</w:t>
      </w:r>
      <w:r w:rsidR="00997294">
        <w:rPr>
          <w:sz w:val="24"/>
          <w:szCs w:val="24"/>
          <w:lang w:val="el-GR"/>
        </w:rPr>
        <w:t>4</w:t>
      </w:r>
    </w:p>
    <w:p w14:paraId="465A8FCC" w14:textId="77777777" w:rsidR="00065081" w:rsidRDefault="00065081" w:rsidP="00065081">
      <w:pPr>
        <w:jc w:val="both"/>
        <w:rPr>
          <w:sz w:val="24"/>
          <w:szCs w:val="24"/>
          <w:lang w:val="el-GR"/>
        </w:rPr>
      </w:pPr>
    </w:p>
    <w:p w14:paraId="0A620785" w14:textId="2D8F7BC6" w:rsidR="00257FD2" w:rsidRDefault="00E41667" w:rsidP="00E41667">
      <w:pPr>
        <w:jc w:val="center"/>
        <w:rPr>
          <w:b/>
          <w:sz w:val="24"/>
          <w:szCs w:val="24"/>
          <w:u w:val="single"/>
          <w:lang w:val="el-GR"/>
        </w:rPr>
      </w:pPr>
      <w:r w:rsidRPr="00E41667">
        <w:rPr>
          <w:b/>
          <w:sz w:val="24"/>
          <w:szCs w:val="24"/>
          <w:u w:val="single"/>
          <w:lang w:val="el-GR"/>
        </w:rPr>
        <w:t xml:space="preserve">Ψηφιακά από 15/11 η ακινησία οχημάτων λόγω κλοπής </w:t>
      </w:r>
      <w:proofErr w:type="spellStart"/>
      <w:r w:rsidRPr="00E41667">
        <w:rPr>
          <w:b/>
          <w:sz w:val="24"/>
          <w:szCs w:val="24"/>
          <w:u w:val="single"/>
          <w:lang w:val="el-GR"/>
        </w:rPr>
        <w:t>κλπ</w:t>
      </w:r>
      <w:proofErr w:type="spellEnd"/>
      <w:r w:rsidRPr="00E41667">
        <w:rPr>
          <w:b/>
          <w:sz w:val="24"/>
          <w:szCs w:val="24"/>
          <w:u w:val="single"/>
          <w:lang w:val="el-GR"/>
        </w:rPr>
        <w:t xml:space="preserve"> καθώς και θανάτου του ιδιοκτήτη</w:t>
      </w:r>
    </w:p>
    <w:p w14:paraId="748C15D2" w14:textId="77777777" w:rsidR="00157F57" w:rsidRPr="00780B7E" w:rsidRDefault="00157F57" w:rsidP="00E41667">
      <w:pPr>
        <w:jc w:val="center"/>
        <w:rPr>
          <w:sz w:val="24"/>
          <w:szCs w:val="24"/>
          <w:lang w:val="el-GR"/>
        </w:rPr>
      </w:pPr>
    </w:p>
    <w:p w14:paraId="4B65652B" w14:textId="3D2E10A6" w:rsidR="004A2E9C" w:rsidRDefault="004A2E9C" w:rsidP="004A2E9C">
      <w:pPr>
        <w:jc w:val="center"/>
        <w:rPr>
          <w:i/>
          <w:sz w:val="24"/>
          <w:szCs w:val="24"/>
          <w:lang w:val="el-GR"/>
        </w:rPr>
      </w:pPr>
      <w:r>
        <w:rPr>
          <w:i/>
          <w:sz w:val="24"/>
          <w:szCs w:val="24"/>
          <w:lang w:val="el-GR"/>
        </w:rPr>
        <w:t xml:space="preserve">Κοινό Δελτίο Τύπου </w:t>
      </w:r>
      <w:r w:rsidR="00D24F0E">
        <w:rPr>
          <w:i/>
          <w:sz w:val="24"/>
          <w:szCs w:val="24"/>
          <w:lang w:val="el-GR"/>
        </w:rPr>
        <w:t>Υπουργείου</w:t>
      </w:r>
      <w:r>
        <w:rPr>
          <w:i/>
          <w:sz w:val="24"/>
          <w:szCs w:val="24"/>
          <w:lang w:val="el-GR"/>
        </w:rPr>
        <w:t xml:space="preserve"> Ψηφιακής Διακυβέρνησης</w:t>
      </w:r>
      <w:r w:rsidR="00D24F0E">
        <w:rPr>
          <w:i/>
          <w:sz w:val="24"/>
          <w:szCs w:val="24"/>
          <w:lang w:val="el-GR"/>
        </w:rPr>
        <w:t xml:space="preserve"> και Ανεξάρτητης Αρχής Δημοσίων Εσόδων</w:t>
      </w:r>
    </w:p>
    <w:p w14:paraId="2B4197C8" w14:textId="77777777" w:rsidR="00157F57" w:rsidRPr="002355DD" w:rsidRDefault="00157F57" w:rsidP="004A2E9C">
      <w:pPr>
        <w:jc w:val="center"/>
        <w:rPr>
          <w:i/>
          <w:sz w:val="24"/>
          <w:szCs w:val="24"/>
          <w:lang w:val="el-GR"/>
        </w:rPr>
      </w:pPr>
    </w:p>
    <w:p w14:paraId="27A325AB" w14:textId="309CEA68" w:rsidR="00E41667" w:rsidRPr="00E41667" w:rsidRDefault="00E41667" w:rsidP="00E41667">
      <w:pPr>
        <w:jc w:val="both"/>
        <w:rPr>
          <w:sz w:val="24"/>
          <w:szCs w:val="24"/>
          <w:lang w:val="el-GR"/>
        </w:rPr>
      </w:pPr>
      <w:r w:rsidRPr="00E41667">
        <w:rPr>
          <w:sz w:val="24"/>
          <w:szCs w:val="24"/>
          <w:lang w:val="el-GR"/>
        </w:rPr>
        <w:t>Ψηφιακά και χωρίς να απαιτείται η προσκόμιση άδειας και πινακίδων, γίνεται</w:t>
      </w:r>
      <w:r>
        <w:rPr>
          <w:sz w:val="24"/>
          <w:szCs w:val="24"/>
          <w:lang w:val="el-GR"/>
        </w:rPr>
        <w:t>,</w:t>
      </w:r>
      <w:r w:rsidRPr="00E41667">
        <w:rPr>
          <w:sz w:val="24"/>
          <w:szCs w:val="24"/>
          <w:lang w:val="el-GR"/>
        </w:rPr>
        <w:t xml:space="preserve"> από τις 15 Νοεμβρίου 2024</w:t>
      </w:r>
      <w:r>
        <w:rPr>
          <w:sz w:val="24"/>
          <w:szCs w:val="24"/>
          <w:lang w:val="el-GR"/>
        </w:rPr>
        <w:t>,</w:t>
      </w:r>
      <w:r w:rsidRPr="00E41667">
        <w:rPr>
          <w:sz w:val="24"/>
          <w:szCs w:val="24"/>
          <w:lang w:val="el-GR"/>
        </w:rPr>
        <w:t xml:space="preserve"> η ακινησία οχημάτων λόγω κλοπής, υπεξαίρεσης ή ανωτέρας βίας, καθώς και η</w:t>
      </w:r>
      <w:r>
        <w:rPr>
          <w:sz w:val="24"/>
          <w:szCs w:val="24"/>
          <w:lang w:val="el-GR"/>
        </w:rPr>
        <w:t xml:space="preserve"> </w:t>
      </w:r>
      <w:r w:rsidRPr="00E41667">
        <w:rPr>
          <w:sz w:val="24"/>
          <w:szCs w:val="24"/>
          <w:lang w:val="el-GR"/>
        </w:rPr>
        <w:t>ακινησία οχημάτων που ανήκουν σε αποβιώσαντες ιδιοκτήτες.</w:t>
      </w:r>
    </w:p>
    <w:p w14:paraId="5A963085" w14:textId="0057D0AD" w:rsidR="00E41667" w:rsidRPr="00E41667" w:rsidRDefault="00E41667" w:rsidP="00E41667">
      <w:pPr>
        <w:jc w:val="both"/>
        <w:rPr>
          <w:sz w:val="24"/>
          <w:szCs w:val="24"/>
          <w:lang w:val="el-GR"/>
        </w:rPr>
      </w:pPr>
      <w:r w:rsidRPr="00E41667">
        <w:rPr>
          <w:sz w:val="24"/>
          <w:szCs w:val="24"/>
          <w:lang w:val="el-GR"/>
        </w:rPr>
        <w:t xml:space="preserve">Ειδικότερα, με κοινή απόφαση του Υπουργού Ψηφιακής Διακυβέρνησης Δημήτρη </w:t>
      </w:r>
      <w:proofErr w:type="spellStart"/>
      <w:r w:rsidRPr="00E41667">
        <w:rPr>
          <w:sz w:val="24"/>
          <w:szCs w:val="24"/>
          <w:lang w:val="el-GR"/>
        </w:rPr>
        <w:t>Παπαστεργίου</w:t>
      </w:r>
      <w:proofErr w:type="spellEnd"/>
      <w:r w:rsidRPr="00E41667">
        <w:rPr>
          <w:sz w:val="24"/>
          <w:szCs w:val="24"/>
          <w:lang w:val="el-GR"/>
        </w:rPr>
        <w:t xml:space="preserve"> και του Διοικητή </w:t>
      </w:r>
      <w:r>
        <w:rPr>
          <w:sz w:val="24"/>
          <w:szCs w:val="24"/>
          <w:lang w:val="el-GR"/>
        </w:rPr>
        <w:t xml:space="preserve">της </w:t>
      </w:r>
      <w:r w:rsidRPr="00E41667">
        <w:rPr>
          <w:sz w:val="24"/>
          <w:szCs w:val="24"/>
          <w:lang w:val="el-GR"/>
        </w:rPr>
        <w:t xml:space="preserve">ΑΑΔΕ, Γιώργου </w:t>
      </w:r>
      <w:proofErr w:type="spellStart"/>
      <w:r w:rsidRPr="00E41667">
        <w:rPr>
          <w:sz w:val="24"/>
          <w:szCs w:val="24"/>
          <w:lang w:val="el-GR"/>
        </w:rPr>
        <w:t>Πιτσιλή</w:t>
      </w:r>
      <w:proofErr w:type="spellEnd"/>
      <w:r>
        <w:rPr>
          <w:sz w:val="24"/>
          <w:szCs w:val="24"/>
          <w:lang w:val="el-GR"/>
        </w:rPr>
        <w:t>,</w:t>
      </w:r>
      <w:r w:rsidRPr="00E41667">
        <w:rPr>
          <w:sz w:val="24"/>
          <w:szCs w:val="24"/>
          <w:lang w:val="el-GR"/>
        </w:rPr>
        <w:t xml:space="preserve"> η θέση σε ακινησία οχημάτων:</w:t>
      </w:r>
    </w:p>
    <w:p w14:paraId="3956C795" w14:textId="7F57DB52" w:rsidR="00E41667" w:rsidRDefault="00E41667" w:rsidP="00EB1B64">
      <w:pPr>
        <w:pStyle w:val="a6"/>
        <w:numPr>
          <w:ilvl w:val="0"/>
          <w:numId w:val="11"/>
        </w:numPr>
        <w:jc w:val="both"/>
        <w:rPr>
          <w:sz w:val="24"/>
          <w:szCs w:val="24"/>
          <w:lang w:val="el-GR"/>
        </w:rPr>
      </w:pPr>
      <w:r w:rsidRPr="00E41667">
        <w:rPr>
          <w:sz w:val="24"/>
          <w:szCs w:val="24"/>
          <w:lang w:val="el-GR"/>
        </w:rPr>
        <w:t>λόγω κλοπής ή υπεξαίρεσης οχήματος, κυκλοφορίας στο εξωτερικό, κατάσχεσης ή περισυλλογής ή αφαίρεσης των στοιχείων κυκλοφορίας του από δημόσια αρχή, ολοσχερούς καταστροφής, πλειστηριασμού, ανολοκλήρωτης μεταβίβασης, παράδοσης για ανακύκλωση και κάθε άλλης περίπτωσης όπου ο ιδιοκτήτης ή κάτοχος του οχήματος δεν έχ</w:t>
      </w:r>
      <w:bookmarkStart w:id="0" w:name="_GoBack"/>
      <w:bookmarkEnd w:id="0"/>
      <w:r w:rsidRPr="00E41667">
        <w:rPr>
          <w:sz w:val="24"/>
          <w:szCs w:val="24"/>
          <w:lang w:val="el-GR"/>
        </w:rPr>
        <w:t>ει στην κατοχή του είτε το όχημα είτε τα στοιχεία κυκλοφορίας του</w:t>
      </w:r>
    </w:p>
    <w:p w14:paraId="283D4338" w14:textId="40C7500D" w:rsidR="00E41667" w:rsidRPr="00E41667" w:rsidRDefault="00E41667" w:rsidP="00EB1B64">
      <w:pPr>
        <w:pStyle w:val="a6"/>
        <w:numPr>
          <w:ilvl w:val="0"/>
          <w:numId w:val="11"/>
        </w:numPr>
        <w:jc w:val="both"/>
        <w:rPr>
          <w:sz w:val="24"/>
          <w:szCs w:val="24"/>
          <w:lang w:val="el-GR"/>
        </w:rPr>
      </w:pPr>
      <w:r w:rsidRPr="00E41667">
        <w:rPr>
          <w:sz w:val="24"/>
          <w:szCs w:val="24"/>
          <w:lang w:val="el-GR"/>
        </w:rPr>
        <w:t>αποβιώσαντος ιδιοκτήτη</w:t>
      </w:r>
    </w:p>
    <w:p w14:paraId="64572E5F" w14:textId="77777777" w:rsidR="00E41667" w:rsidRPr="00E41667" w:rsidRDefault="00E41667" w:rsidP="00E41667">
      <w:pPr>
        <w:jc w:val="both"/>
        <w:rPr>
          <w:sz w:val="24"/>
          <w:szCs w:val="24"/>
          <w:lang w:val="el-GR"/>
        </w:rPr>
      </w:pPr>
      <w:r w:rsidRPr="00E41667">
        <w:rPr>
          <w:sz w:val="24"/>
          <w:szCs w:val="24"/>
          <w:lang w:val="el-GR"/>
        </w:rPr>
        <w:t>δηλώνεται εφεξής:</w:t>
      </w:r>
    </w:p>
    <w:p w14:paraId="13E139CB" w14:textId="77777777" w:rsidR="00E41667" w:rsidRDefault="00E41667" w:rsidP="004265C4">
      <w:pPr>
        <w:pStyle w:val="a6"/>
        <w:numPr>
          <w:ilvl w:val="0"/>
          <w:numId w:val="12"/>
        </w:numPr>
        <w:jc w:val="both"/>
        <w:rPr>
          <w:sz w:val="24"/>
          <w:szCs w:val="24"/>
          <w:lang w:val="el-GR"/>
        </w:rPr>
      </w:pPr>
      <w:r w:rsidRPr="00E41667">
        <w:rPr>
          <w:sz w:val="24"/>
          <w:szCs w:val="24"/>
          <w:lang w:val="el-GR"/>
        </w:rPr>
        <w:t>χωρίς να κατατίθενται στην ΑΑΔΕ στοιχεία κυκλοφορίας (άδεια και πινακίδες αριθμού κυκλοφορίας),</w:t>
      </w:r>
    </w:p>
    <w:p w14:paraId="72CC1146" w14:textId="05A67565" w:rsidR="00E41667" w:rsidRPr="00E41667" w:rsidRDefault="00E41667" w:rsidP="004265C4">
      <w:pPr>
        <w:pStyle w:val="a6"/>
        <w:numPr>
          <w:ilvl w:val="0"/>
          <w:numId w:val="12"/>
        </w:numPr>
        <w:jc w:val="both"/>
        <w:rPr>
          <w:sz w:val="24"/>
          <w:szCs w:val="24"/>
          <w:lang w:val="el-GR"/>
        </w:rPr>
      </w:pPr>
      <w:r w:rsidRPr="00E41667">
        <w:rPr>
          <w:sz w:val="24"/>
          <w:szCs w:val="24"/>
          <w:lang w:val="el-GR"/>
        </w:rPr>
        <w:lastRenderedPageBreak/>
        <w:t xml:space="preserve">μέσω της ψηφιακής εφαρμογής </w:t>
      </w:r>
      <w:r w:rsidRPr="00E41667">
        <w:rPr>
          <w:b/>
          <w:sz w:val="24"/>
          <w:szCs w:val="24"/>
          <w:lang w:val="el-GR"/>
        </w:rPr>
        <w:t>«Τα Αιτήματά μου»</w:t>
      </w:r>
      <w:r w:rsidRPr="00E41667">
        <w:rPr>
          <w:sz w:val="24"/>
          <w:szCs w:val="24"/>
          <w:lang w:val="el-GR"/>
        </w:rPr>
        <w:t xml:space="preserve"> στην ψηφιακή πύλη </w:t>
      </w:r>
      <w:proofErr w:type="spellStart"/>
      <w:r w:rsidRPr="00E41667">
        <w:rPr>
          <w:sz w:val="24"/>
          <w:szCs w:val="24"/>
          <w:lang w:val="el-GR"/>
        </w:rPr>
        <w:t>myAADE</w:t>
      </w:r>
      <w:proofErr w:type="spellEnd"/>
      <w:r w:rsidRPr="00E41667">
        <w:rPr>
          <w:sz w:val="24"/>
          <w:szCs w:val="24"/>
          <w:lang w:val="el-GR"/>
        </w:rPr>
        <w:t xml:space="preserve">, στη διαδρομή </w:t>
      </w:r>
      <w:r w:rsidRPr="00E41667">
        <w:rPr>
          <w:b/>
          <w:sz w:val="24"/>
          <w:szCs w:val="24"/>
          <w:lang w:val="el-GR"/>
        </w:rPr>
        <w:t>Τα Αιτήματά μου &gt; Νέο Αίτημα &gt; Φορολογία &gt; Αυτοκίνητα &gt; Ακινησία λόγω κλοπής, κ.λπ. ή θανάτου ιδιοκτήτη</w:t>
      </w:r>
      <w:r>
        <w:rPr>
          <w:sz w:val="24"/>
          <w:szCs w:val="24"/>
          <w:lang w:val="el-GR"/>
        </w:rPr>
        <w:t>.</w:t>
      </w:r>
    </w:p>
    <w:p w14:paraId="19BFB054" w14:textId="77777777" w:rsidR="00E41667" w:rsidRPr="00E41667" w:rsidRDefault="00E41667" w:rsidP="00E41667">
      <w:pPr>
        <w:jc w:val="both"/>
        <w:rPr>
          <w:sz w:val="24"/>
          <w:szCs w:val="24"/>
          <w:lang w:val="el-GR"/>
        </w:rPr>
      </w:pPr>
    </w:p>
    <w:p w14:paraId="69DC50C4" w14:textId="3679AD9C" w:rsidR="00E41667" w:rsidRPr="00E41667" w:rsidRDefault="00E41667" w:rsidP="00E41667">
      <w:pPr>
        <w:jc w:val="both"/>
        <w:rPr>
          <w:sz w:val="24"/>
          <w:szCs w:val="24"/>
          <w:lang w:val="el-GR"/>
        </w:rPr>
      </w:pPr>
      <w:r w:rsidRPr="00E41667">
        <w:rPr>
          <w:sz w:val="24"/>
          <w:szCs w:val="24"/>
          <w:lang w:val="el-GR"/>
        </w:rPr>
        <w:t>Τα στοιχεία κυκλοφορίας φυλάσσονται από τον ιδιοκτήτη / κάτοχο (π.χ. κληρονόμο) με δική του ευθύνη.</w:t>
      </w:r>
    </w:p>
    <w:p w14:paraId="0CF6F755" w14:textId="38AE5A11" w:rsidR="00EC43E5" w:rsidRPr="00D24F0E" w:rsidRDefault="00E41667" w:rsidP="00E41667">
      <w:pPr>
        <w:jc w:val="both"/>
        <w:rPr>
          <w:sz w:val="24"/>
          <w:szCs w:val="24"/>
          <w:lang w:val="el-GR"/>
        </w:rPr>
      </w:pPr>
      <w:r w:rsidRPr="00E41667">
        <w:rPr>
          <w:sz w:val="24"/>
          <w:szCs w:val="24"/>
          <w:lang w:val="el-GR"/>
        </w:rPr>
        <w:t>Οι πολίτες μπορούν να ενημερωθούν περαιτέρω, μέσω του Κέντρου Εξυπηρέτησης Φορολογουμένων (ΚΕΦ) της ΑΑΔΕ στο τηλέφωνο +30 213 162 1000, τις εργάσιμες ημέρες και ώρες 7:30 - 17:00.</w:t>
      </w:r>
    </w:p>
    <w:sectPr w:rsidR="00EC43E5" w:rsidRPr="00D24F0E" w:rsidSect="00645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ACE6E" w14:textId="77777777" w:rsidR="00506C04" w:rsidRDefault="00506C04" w:rsidP="00FF65AC">
      <w:pPr>
        <w:spacing w:after="0" w:line="240" w:lineRule="auto"/>
      </w:pPr>
      <w:r>
        <w:separator/>
      </w:r>
    </w:p>
  </w:endnote>
  <w:endnote w:type="continuationSeparator" w:id="0">
    <w:p w14:paraId="64FA9A16" w14:textId="77777777" w:rsidR="00506C04" w:rsidRDefault="00506C04" w:rsidP="00FF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altName w:val="Franklin Gothic Medium"/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6D679" w14:textId="77777777" w:rsidR="00506C04" w:rsidRDefault="00506C04" w:rsidP="00FF65AC">
      <w:pPr>
        <w:spacing w:after="0" w:line="240" w:lineRule="auto"/>
      </w:pPr>
      <w:r>
        <w:separator/>
      </w:r>
    </w:p>
  </w:footnote>
  <w:footnote w:type="continuationSeparator" w:id="0">
    <w:p w14:paraId="701B3644" w14:textId="77777777" w:rsidR="00506C04" w:rsidRDefault="00506C04" w:rsidP="00FF6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131313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92D5B92"/>
    <w:multiLevelType w:val="hybridMultilevel"/>
    <w:tmpl w:val="64FA69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A71A06"/>
    <w:multiLevelType w:val="hybridMultilevel"/>
    <w:tmpl w:val="1D36E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A4382"/>
    <w:multiLevelType w:val="hybridMultilevel"/>
    <w:tmpl w:val="113C7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B2185"/>
    <w:multiLevelType w:val="hybridMultilevel"/>
    <w:tmpl w:val="A896171C"/>
    <w:lvl w:ilvl="0" w:tplc="691CC57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36DCE"/>
    <w:multiLevelType w:val="hybridMultilevel"/>
    <w:tmpl w:val="73ACE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04CDD"/>
    <w:multiLevelType w:val="hybridMultilevel"/>
    <w:tmpl w:val="191A4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AF13B2"/>
    <w:multiLevelType w:val="hybridMultilevel"/>
    <w:tmpl w:val="28CEF10C"/>
    <w:lvl w:ilvl="0" w:tplc="7F1CB2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6230C"/>
    <w:multiLevelType w:val="hybridMultilevel"/>
    <w:tmpl w:val="B1EE74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F06C6"/>
    <w:multiLevelType w:val="hybridMultilevel"/>
    <w:tmpl w:val="214236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AC"/>
    <w:rsid w:val="00007145"/>
    <w:rsid w:val="00015C4C"/>
    <w:rsid w:val="00025E66"/>
    <w:rsid w:val="00046440"/>
    <w:rsid w:val="000517AC"/>
    <w:rsid w:val="00060708"/>
    <w:rsid w:val="00060ED3"/>
    <w:rsid w:val="000636A3"/>
    <w:rsid w:val="00065081"/>
    <w:rsid w:val="000670A0"/>
    <w:rsid w:val="000761D3"/>
    <w:rsid w:val="000777AB"/>
    <w:rsid w:val="00082AF0"/>
    <w:rsid w:val="000940CA"/>
    <w:rsid w:val="00097979"/>
    <w:rsid w:val="000A2A89"/>
    <w:rsid w:val="000D5A77"/>
    <w:rsid w:val="00106086"/>
    <w:rsid w:val="001101ED"/>
    <w:rsid w:val="00157F57"/>
    <w:rsid w:val="001677B1"/>
    <w:rsid w:val="001707EB"/>
    <w:rsid w:val="00176BC9"/>
    <w:rsid w:val="001C1233"/>
    <w:rsid w:val="001C185E"/>
    <w:rsid w:val="001D091C"/>
    <w:rsid w:val="002178D3"/>
    <w:rsid w:val="00252FBC"/>
    <w:rsid w:val="00257FD2"/>
    <w:rsid w:val="00282F41"/>
    <w:rsid w:val="002A3860"/>
    <w:rsid w:val="002C2D29"/>
    <w:rsid w:val="002F7855"/>
    <w:rsid w:val="0032467B"/>
    <w:rsid w:val="00345550"/>
    <w:rsid w:val="00376917"/>
    <w:rsid w:val="003853DA"/>
    <w:rsid w:val="003B483A"/>
    <w:rsid w:val="003B575F"/>
    <w:rsid w:val="003D5BCE"/>
    <w:rsid w:val="00405A65"/>
    <w:rsid w:val="00431BD0"/>
    <w:rsid w:val="004411EB"/>
    <w:rsid w:val="00443587"/>
    <w:rsid w:val="004507AF"/>
    <w:rsid w:val="00453C70"/>
    <w:rsid w:val="004567DA"/>
    <w:rsid w:val="004663F0"/>
    <w:rsid w:val="004701B3"/>
    <w:rsid w:val="00480F77"/>
    <w:rsid w:val="00491A25"/>
    <w:rsid w:val="00493F05"/>
    <w:rsid w:val="00497923"/>
    <w:rsid w:val="004A2E9C"/>
    <w:rsid w:val="004B03EC"/>
    <w:rsid w:val="004B1008"/>
    <w:rsid w:val="004C45C8"/>
    <w:rsid w:val="004C65FE"/>
    <w:rsid w:val="004E3AC8"/>
    <w:rsid w:val="004F1FAD"/>
    <w:rsid w:val="004F5BB8"/>
    <w:rsid w:val="00506C04"/>
    <w:rsid w:val="005206CF"/>
    <w:rsid w:val="00531C0B"/>
    <w:rsid w:val="00543C3C"/>
    <w:rsid w:val="00546770"/>
    <w:rsid w:val="0055410F"/>
    <w:rsid w:val="005752C3"/>
    <w:rsid w:val="00597B9B"/>
    <w:rsid w:val="005C6A2E"/>
    <w:rsid w:val="005D494A"/>
    <w:rsid w:val="005E1252"/>
    <w:rsid w:val="005E6C14"/>
    <w:rsid w:val="005F2197"/>
    <w:rsid w:val="00604351"/>
    <w:rsid w:val="00614481"/>
    <w:rsid w:val="00645748"/>
    <w:rsid w:val="006545E0"/>
    <w:rsid w:val="006E0BB4"/>
    <w:rsid w:val="006E0F86"/>
    <w:rsid w:val="007041B1"/>
    <w:rsid w:val="00715899"/>
    <w:rsid w:val="0073339E"/>
    <w:rsid w:val="00745858"/>
    <w:rsid w:val="00754221"/>
    <w:rsid w:val="007772B0"/>
    <w:rsid w:val="007970EF"/>
    <w:rsid w:val="007C0B4C"/>
    <w:rsid w:val="007D6B77"/>
    <w:rsid w:val="00806455"/>
    <w:rsid w:val="008064D6"/>
    <w:rsid w:val="00821076"/>
    <w:rsid w:val="00824D83"/>
    <w:rsid w:val="0083698A"/>
    <w:rsid w:val="00836A69"/>
    <w:rsid w:val="00886234"/>
    <w:rsid w:val="008908B9"/>
    <w:rsid w:val="008B5DB0"/>
    <w:rsid w:val="008E405B"/>
    <w:rsid w:val="00930518"/>
    <w:rsid w:val="00934D1F"/>
    <w:rsid w:val="00947AC9"/>
    <w:rsid w:val="00973D9E"/>
    <w:rsid w:val="00981EA3"/>
    <w:rsid w:val="00997294"/>
    <w:rsid w:val="00997AF2"/>
    <w:rsid w:val="009D1540"/>
    <w:rsid w:val="00A03EDB"/>
    <w:rsid w:val="00A04DC9"/>
    <w:rsid w:val="00A1274E"/>
    <w:rsid w:val="00A1334D"/>
    <w:rsid w:val="00A47B62"/>
    <w:rsid w:val="00A82B85"/>
    <w:rsid w:val="00AA64A9"/>
    <w:rsid w:val="00AA7FF1"/>
    <w:rsid w:val="00AE120E"/>
    <w:rsid w:val="00B074AC"/>
    <w:rsid w:val="00B219FB"/>
    <w:rsid w:val="00B669F4"/>
    <w:rsid w:val="00B90B27"/>
    <w:rsid w:val="00B97ABD"/>
    <w:rsid w:val="00BA101D"/>
    <w:rsid w:val="00BB1B3B"/>
    <w:rsid w:val="00BE0647"/>
    <w:rsid w:val="00BE6EDA"/>
    <w:rsid w:val="00BF2B21"/>
    <w:rsid w:val="00C21DC5"/>
    <w:rsid w:val="00C60C2C"/>
    <w:rsid w:val="00C81289"/>
    <w:rsid w:val="00CC1C42"/>
    <w:rsid w:val="00CE62BA"/>
    <w:rsid w:val="00D123D1"/>
    <w:rsid w:val="00D151B4"/>
    <w:rsid w:val="00D24F0E"/>
    <w:rsid w:val="00D326A7"/>
    <w:rsid w:val="00D761CB"/>
    <w:rsid w:val="00D77B11"/>
    <w:rsid w:val="00D93C57"/>
    <w:rsid w:val="00DB35EA"/>
    <w:rsid w:val="00DF0A1D"/>
    <w:rsid w:val="00E00D63"/>
    <w:rsid w:val="00E11251"/>
    <w:rsid w:val="00E14357"/>
    <w:rsid w:val="00E16925"/>
    <w:rsid w:val="00E41667"/>
    <w:rsid w:val="00E47F43"/>
    <w:rsid w:val="00E71185"/>
    <w:rsid w:val="00E90038"/>
    <w:rsid w:val="00EC2B34"/>
    <w:rsid w:val="00EC2E94"/>
    <w:rsid w:val="00EC43E5"/>
    <w:rsid w:val="00EF55CD"/>
    <w:rsid w:val="00F009F3"/>
    <w:rsid w:val="00F23CEA"/>
    <w:rsid w:val="00F30D78"/>
    <w:rsid w:val="00F40D93"/>
    <w:rsid w:val="00F425B8"/>
    <w:rsid w:val="00F607A3"/>
    <w:rsid w:val="00F80E2A"/>
    <w:rsid w:val="00F91154"/>
    <w:rsid w:val="00FB1493"/>
    <w:rsid w:val="00FC6D3A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C43C71"/>
  <w15:docId w15:val="{19B6C540-394A-4668-ACB1-E8E45127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6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F65A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F6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FF65AC"/>
  </w:style>
  <w:style w:type="paragraph" w:styleId="a5">
    <w:name w:val="footer"/>
    <w:basedOn w:val="a"/>
    <w:link w:val="Char1"/>
    <w:uiPriority w:val="99"/>
    <w:unhideWhenUsed/>
    <w:rsid w:val="00FF6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FF65AC"/>
  </w:style>
  <w:style w:type="paragraph" w:styleId="a6">
    <w:name w:val="List Paragraph"/>
    <w:basedOn w:val="a"/>
    <w:qFormat/>
    <w:rsid w:val="00754221"/>
    <w:pPr>
      <w:ind w:left="720"/>
      <w:contextualSpacing/>
    </w:pPr>
  </w:style>
  <w:style w:type="character" w:styleId="-">
    <w:name w:val="Hyperlink"/>
    <w:rsid w:val="00E16925"/>
    <w:rPr>
      <w:color w:val="0563C1"/>
      <w:u w:val="single"/>
    </w:rPr>
  </w:style>
  <w:style w:type="paragraph" w:styleId="Web">
    <w:name w:val="Normal (Web)"/>
    <w:basedOn w:val="a"/>
    <w:uiPriority w:val="99"/>
    <w:rsid w:val="00E1692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l-G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7A1B7-CC51-4D80-AC4E-49A9E401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1347</Characters>
  <Application>Microsoft Office Word</Application>
  <DocSecurity>4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Αλέξανδρος Μίχας</dc:creator>
  <cp:lastModifiedBy>ΔΕΠΙΚ</cp:lastModifiedBy>
  <cp:revision>2</cp:revision>
  <cp:lastPrinted>2019-10-23T08:34:00Z</cp:lastPrinted>
  <dcterms:created xsi:type="dcterms:W3CDTF">2024-11-12T09:28:00Z</dcterms:created>
  <dcterms:modified xsi:type="dcterms:W3CDTF">2024-11-12T09:28:00Z</dcterms:modified>
</cp:coreProperties>
</file>