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Y="-779"/>
        <w:tblW w:w="9640" w:type="dxa"/>
        <w:tblLayout w:type="fixed"/>
        <w:tblLook w:val="04A0" w:firstRow="1" w:lastRow="0" w:firstColumn="1" w:lastColumn="0" w:noHBand="0" w:noVBand="1"/>
      </w:tblPr>
      <w:tblGrid>
        <w:gridCol w:w="9640"/>
      </w:tblGrid>
      <w:tr w:rsidR="00AF44BF" w:rsidRPr="00AF44BF" w14:paraId="3D1DB2CE" w14:textId="77777777" w:rsidTr="00663632">
        <w:tc>
          <w:tcPr>
            <w:tcW w:w="9640" w:type="dxa"/>
          </w:tcPr>
          <w:p w14:paraId="1D8CC992" w14:textId="77777777" w:rsidR="00AF44BF" w:rsidRPr="00AF44BF" w:rsidRDefault="00AF44BF" w:rsidP="00663632">
            <w:pPr>
              <w:spacing w:line="276" w:lineRule="auto"/>
              <w:jc w:val="both"/>
              <w:rPr>
                <w:rFonts w:ascii="Franklin Gothic Medium" w:hAnsi="Franklin Gothic Medium"/>
                <w:color w:val="1F3864"/>
                <w:sz w:val="24"/>
                <w:szCs w:val="24"/>
              </w:rPr>
            </w:pPr>
            <w:r w:rsidRPr="00AF44BF">
              <w:rPr>
                <w:rFonts w:ascii="Franklin Gothic Medium" w:hAnsi="Franklin Gothic Medium"/>
                <w:noProof/>
                <w:sz w:val="24"/>
                <w:szCs w:val="24"/>
                <w:lang w:eastAsia="el-GR"/>
              </w:rPr>
              <w:drawing>
                <wp:inline distT="0" distB="0" distL="0" distR="0" wp14:anchorId="041E5CE8" wp14:editId="1BDEF0A6">
                  <wp:extent cx="1790700" cy="1409700"/>
                  <wp:effectExtent l="19050" t="0" r="0" b="0"/>
                  <wp:docPr id="1" name="Εικόνα 1" descr="ethnosimo-aade-g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 descr="ethnosimo-aade-g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700" cy="1409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76152FA" w14:textId="390FEC8D" w:rsidR="00AF44BF" w:rsidRPr="00AF44BF" w:rsidRDefault="00AF44BF" w:rsidP="00082964">
      <w:pPr>
        <w:spacing w:line="276" w:lineRule="auto"/>
        <w:jc w:val="right"/>
        <w:rPr>
          <w:rFonts w:ascii="Franklin Gothic Medium" w:hAnsi="Franklin Gothic Medium"/>
          <w:b/>
          <w:sz w:val="24"/>
          <w:szCs w:val="24"/>
        </w:rPr>
      </w:pPr>
      <w:r w:rsidRPr="00AF44BF">
        <w:rPr>
          <w:rFonts w:ascii="Franklin Gothic Medium" w:hAnsi="Franklin Gothic Medium"/>
          <w:sz w:val="24"/>
          <w:szCs w:val="24"/>
        </w:rPr>
        <w:t xml:space="preserve"> </w:t>
      </w:r>
      <w:r w:rsidRPr="00094E92">
        <w:rPr>
          <w:rFonts w:ascii="Franklin Gothic Medium" w:hAnsi="Franklin Gothic Medium"/>
          <w:sz w:val="24"/>
          <w:szCs w:val="24"/>
        </w:rPr>
        <w:t xml:space="preserve">Αθήνα, </w:t>
      </w:r>
      <w:r w:rsidR="007B3EA3" w:rsidRPr="000E1C7E">
        <w:rPr>
          <w:rFonts w:ascii="Franklin Gothic Medium" w:hAnsi="Franklin Gothic Medium"/>
          <w:sz w:val="24"/>
          <w:szCs w:val="24"/>
        </w:rPr>
        <w:t>3</w:t>
      </w:r>
      <w:r w:rsidR="00DF5617" w:rsidRPr="00B66612">
        <w:rPr>
          <w:rFonts w:ascii="Franklin Gothic Medium" w:hAnsi="Franklin Gothic Medium"/>
          <w:sz w:val="24"/>
          <w:szCs w:val="24"/>
        </w:rPr>
        <w:t>1</w:t>
      </w:r>
      <w:r w:rsidR="00BC22FD" w:rsidRPr="00BC22FD">
        <w:rPr>
          <w:rFonts w:ascii="Franklin Gothic Medium" w:hAnsi="Franklin Gothic Medium"/>
          <w:sz w:val="24"/>
          <w:szCs w:val="24"/>
        </w:rPr>
        <w:t xml:space="preserve"> Ιουλίου </w:t>
      </w:r>
      <w:r w:rsidRPr="00094E92">
        <w:rPr>
          <w:rFonts w:ascii="Franklin Gothic Medium" w:hAnsi="Franklin Gothic Medium"/>
          <w:sz w:val="24"/>
          <w:szCs w:val="24"/>
        </w:rPr>
        <w:t>202</w:t>
      </w:r>
      <w:r w:rsidR="00B06BB8">
        <w:rPr>
          <w:rFonts w:ascii="Franklin Gothic Medium" w:hAnsi="Franklin Gothic Medium"/>
          <w:sz w:val="24"/>
          <w:szCs w:val="24"/>
        </w:rPr>
        <w:t>4</w:t>
      </w:r>
    </w:p>
    <w:p w14:paraId="2BB92394" w14:textId="77777777" w:rsidR="00AF44BF" w:rsidRPr="00AF44BF" w:rsidRDefault="00AF44BF" w:rsidP="00AF44BF">
      <w:pPr>
        <w:spacing w:line="276" w:lineRule="auto"/>
        <w:jc w:val="both"/>
        <w:rPr>
          <w:rFonts w:ascii="Franklin Gothic Medium" w:hAnsi="Franklin Gothic Medium"/>
          <w:b/>
          <w:sz w:val="28"/>
          <w:szCs w:val="28"/>
        </w:rPr>
      </w:pPr>
    </w:p>
    <w:p w14:paraId="7896A7AC" w14:textId="77777777" w:rsidR="00AF44BF" w:rsidRPr="00AF44BF" w:rsidRDefault="00AF44BF" w:rsidP="00991FA7">
      <w:pPr>
        <w:spacing w:after="240" w:line="360" w:lineRule="auto"/>
        <w:jc w:val="center"/>
        <w:rPr>
          <w:rFonts w:ascii="Franklin Gothic Medium" w:hAnsi="Franklin Gothic Medium"/>
          <w:b/>
          <w:bCs/>
          <w:sz w:val="28"/>
          <w:szCs w:val="28"/>
        </w:rPr>
      </w:pPr>
      <w:r w:rsidRPr="00AF44BF">
        <w:rPr>
          <w:rFonts w:ascii="Franklin Gothic Medium" w:hAnsi="Franklin Gothic Medium"/>
          <w:b/>
          <w:bCs/>
          <w:sz w:val="28"/>
          <w:szCs w:val="28"/>
        </w:rPr>
        <w:t>ΔΕΛΤΙΟ ΤΥΠΟΥ</w:t>
      </w:r>
    </w:p>
    <w:p w14:paraId="30226D36" w14:textId="467570BF" w:rsidR="00AF37FD" w:rsidRPr="00AF37FD" w:rsidRDefault="00AF37FD" w:rsidP="00AF37FD">
      <w:pPr>
        <w:spacing w:line="360" w:lineRule="auto"/>
        <w:jc w:val="center"/>
        <w:rPr>
          <w:rFonts w:ascii="Franklin Gothic Medium" w:hAnsi="Franklin Gothic Medium"/>
          <w:b/>
          <w:sz w:val="28"/>
          <w:szCs w:val="24"/>
        </w:rPr>
      </w:pPr>
      <w:r w:rsidRPr="00AF37FD">
        <w:rPr>
          <w:rFonts w:ascii="Franklin Gothic Medium" w:hAnsi="Franklin Gothic Medium"/>
          <w:b/>
          <w:sz w:val="28"/>
          <w:szCs w:val="24"/>
        </w:rPr>
        <w:t>ΑΑΔΕ: Σε δημόσια διαβούλευση η ταξινόμηση των ΚΑΔ με βάση την υπαγωγή ή απαλλαγή τους από το</w:t>
      </w:r>
      <w:r w:rsidR="00B66612">
        <w:rPr>
          <w:rFonts w:ascii="Franklin Gothic Medium" w:hAnsi="Franklin Gothic Medium"/>
          <w:b/>
          <w:sz w:val="28"/>
          <w:szCs w:val="24"/>
        </w:rPr>
        <w:t>ν</w:t>
      </w:r>
      <w:r w:rsidRPr="00AF37FD">
        <w:rPr>
          <w:rFonts w:ascii="Franklin Gothic Medium" w:hAnsi="Franklin Gothic Medium"/>
          <w:b/>
          <w:sz w:val="28"/>
          <w:szCs w:val="24"/>
        </w:rPr>
        <w:t xml:space="preserve"> ΦΠΑ</w:t>
      </w:r>
    </w:p>
    <w:p w14:paraId="33C48A3C" w14:textId="77777777" w:rsidR="00AF37FD" w:rsidRPr="00605089" w:rsidRDefault="00AF37FD" w:rsidP="00AF37FD">
      <w:pPr>
        <w:spacing w:line="360" w:lineRule="auto"/>
        <w:jc w:val="both"/>
        <w:rPr>
          <w:rFonts w:ascii="Franklin Gothic Medium" w:hAnsi="Franklin Gothic Medium"/>
          <w:sz w:val="24"/>
          <w:szCs w:val="24"/>
        </w:rPr>
      </w:pPr>
    </w:p>
    <w:p w14:paraId="15F7DC91" w14:textId="77777777" w:rsidR="00AF37FD" w:rsidRDefault="00AF37FD" w:rsidP="00AF37FD">
      <w:pPr>
        <w:spacing w:line="360" w:lineRule="auto"/>
        <w:jc w:val="both"/>
        <w:rPr>
          <w:rFonts w:ascii="Franklin Gothic Medium" w:hAnsi="Franklin Gothic Medium"/>
          <w:sz w:val="24"/>
          <w:szCs w:val="24"/>
        </w:rPr>
      </w:pPr>
      <w:r w:rsidRPr="00605089">
        <w:rPr>
          <w:rFonts w:ascii="Franklin Gothic Medium" w:hAnsi="Franklin Gothic Medium"/>
          <w:sz w:val="24"/>
          <w:szCs w:val="24"/>
        </w:rPr>
        <w:t xml:space="preserve">Με σκοπό την </w:t>
      </w:r>
      <w:r>
        <w:rPr>
          <w:rFonts w:ascii="Franklin Gothic Medium" w:hAnsi="Franklin Gothic Medium"/>
          <w:sz w:val="24"/>
          <w:szCs w:val="24"/>
        </w:rPr>
        <w:t xml:space="preserve">πλήρη </w:t>
      </w:r>
      <w:r>
        <w:rPr>
          <w:rFonts w:ascii="Franklin Gothic Medium" w:hAnsi="Franklin Gothic Medium"/>
          <w:b/>
          <w:sz w:val="24"/>
          <w:szCs w:val="24"/>
        </w:rPr>
        <w:t>(</w:t>
      </w:r>
      <w:r>
        <w:rPr>
          <w:rFonts w:ascii="Franklin Gothic Medium" w:hAnsi="Franklin Gothic Medium"/>
          <w:b/>
          <w:sz w:val="24"/>
          <w:szCs w:val="24"/>
          <w:lang w:val="en-US"/>
        </w:rPr>
        <w:t>end</w:t>
      </w:r>
      <w:r w:rsidRPr="00FE54A5">
        <w:rPr>
          <w:rFonts w:ascii="Franklin Gothic Medium" w:hAnsi="Franklin Gothic Medium"/>
          <w:b/>
          <w:sz w:val="24"/>
          <w:szCs w:val="24"/>
        </w:rPr>
        <w:t>-</w:t>
      </w:r>
      <w:r>
        <w:rPr>
          <w:rFonts w:ascii="Franklin Gothic Medium" w:hAnsi="Franklin Gothic Medium"/>
          <w:b/>
          <w:sz w:val="24"/>
          <w:szCs w:val="24"/>
          <w:lang w:val="en-US"/>
        </w:rPr>
        <w:t>to</w:t>
      </w:r>
      <w:r w:rsidRPr="00FE54A5">
        <w:rPr>
          <w:rFonts w:ascii="Franklin Gothic Medium" w:hAnsi="Franklin Gothic Medium"/>
          <w:b/>
          <w:sz w:val="24"/>
          <w:szCs w:val="24"/>
        </w:rPr>
        <w:t>-</w:t>
      </w:r>
      <w:r>
        <w:rPr>
          <w:rFonts w:ascii="Franklin Gothic Medium" w:hAnsi="Franklin Gothic Medium"/>
          <w:b/>
          <w:sz w:val="24"/>
          <w:szCs w:val="24"/>
          <w:lang w:val="en-US"/>
        </w:rPr>
        <w:t>end</w:t>
      </w:r>
      <w:r>
        <w:rPr>
          <w:rFonts w:ascii="Franklin Gothic Medium" w:hAnsi="Franklin Gothic Medium"/>
          <w:b/>
          <w:sz w:val="24"/>
          <w:szCs w:val="24"/>
        </w:rPr>
        <w:t>)</w:t>
      </w:r>
      <w:r w:rsidRPr="00FE54A5">
        <w:rPr>
          <w:rFonts w:ascii="Franklin Gothic Medium" w:hAnsi="Franklin Gothic Medium"/>
          <w:b/>
          <w:sz w:val="24"/>
          <w:szCs w:val="24"/>
        </w:rPr>
        <w:t xml:space="preserve"> </w:t>
      </w:r>
      <w:r w:rsidRPr="00306944">
        <w:rPr>
          <w:rFonts w:ascii="Franklin Gothic Medium" w:hAnsi="Franklin Gothic Medium"/>
          <w:b/>
          <w:sz w:val="24"/>
          <w:szCs w:val="24"/>
        </w:rPr>
        <w:t>αυτοματοποίηση</w:t>
      </w:r>
      <w:r>
        <w:rPr>
          <w:rFonts w:ascii="Franklin Gothic Medium" w:hAnsi="Franklin Gothic Medium"/>
          <w:b/>
          <w:sz w:val="24"/>
          <w:szCs w:val="24"/>
        </w:rPr>
        <w:t xml:space="preserve"> </w:t>
      </w:r>
      <w:r w:rsidRPr="00306944">
        <w:rPr>
          <w:rFonts w:ascii="Franklin Gothic Medium" w:hAnsi="Franklin Gothic Medium"/>
          <w:b/>
          <w:sz w:val="24"/>
          <w:szCs w:val="24"/>
        </w:rPr>
        <w:t>της διαδικασίας δήλωσης και μεταβολής Κωδικών Αριθμών Δραστηριότητας (ΚΑΔ) για τις επιχειρήσεις</w:t>
      </w:r>
      <w:r w:rsidRPr="00605089">
        <w:rPr>
          <w:rFonts w:ascii="Franklin Gothic Medium" w:hAnsi="Franklin Gothic Medium"/>
          <w:sz w:val="24"/>
          <w:szCs w:val="24"/>
        </w:rPr>
        <w:t xml:space="preserve">, η ΑΑΔΕ </w:t>
      </w:r>
      <w:r>
        <w:rPr>
          <w:rFonts w:ascii="Franklin Gothic Medium" w:hAnsi="Franklin Gothic Medium"/>
          <w:sz w:val="24"/>
          <w:szCs w:val="24"/>
        </w:rPr>
        <w:t xml:space="preserve">θέτει σε δημόσια διαβούλευση </w:t>
      </w:r>
      <w:r w:rsidRPr="00605089">
        <w:rPr>
          <w:rFonts w:ascii="Franklin Gothic Medium" w:hAnsi="Franklin Gothic Medium"/>
          <w:sz w:val="24"/>
          <w:szCs w:val="24"/>
        </w:rPr>
        <w:t>την ταξινόμηση των ΚΑΔ σε κατηγορίες, με βάση την υπαγωγή ή όχι των σχετικών δραστηριοτήτων σε ΦΠΑ.</w:t>
      </w:r>
    </w:p>
    <w:p w14:paraId="60D56610" w14:textId="77777777" w:rsidR="00AF37FD" w:rsidRPr="00AF37FD" w:rsidRDefault="00AF37FD" w:rsidP="00AF37FD">
      <w:pPr>
        <w:spacing w:line="360" w:lineRule="auto"/>
        <w:jc w:val="both"/>
        <w:rPr>
          <w:rFonts w:ascii="Franklin Gothic Medium" w:hAnsi="Franklin Gothic Medium"/>
          <w:sz w:val="10"/>
          <w:szCs w:val="24"/>
        </w:rPr>
      </w:pPr>
    </w:p>
    <w:p w14:paraId="75B96746" w14:textId="77777777" w:rsidR="00AF37FD" w:rsidRPr="00FE54A5" w:rsidRDefault="00AF37FD" w:rsidP="00AF37FD">
      <w:pPr>
        <w:spacing w:line="360" w:lineRule="auto"/>
        <w:jc w:val="both"/>
        <w:rPr>
          <w:rFonts w:ascii="Franklin Gothic Medium" w:hAnsi="Franklin Gothic Medium"/>
          <w:sz w:val="24"/>
          <w:szCs w:val="24"/>
        </w:rPr>
      </w:pPr>
      <w:r>
        <w:rPr>
          <w:rFonts w:ascii="Franklin Gothic Medium" w:hAnsi="Franklin Gothic Medium"/>
          <w:sz w:val="24"/>
          <w:szCs w:val="24"/>
        </w:rPr>
        <w:t xml:space="preserve">Στόχος της νέας ψηφιακής υπηρεσίας που θα παρέχεται στις επιχειρήσεις από το φθινόπωρο του 2024 είναι η </w:t>
      </w:r>
      <w:r w:rsidRPr="00FE54A5">
        <w:rPr>
          <w:rFonts w:ascii="Franklin Gothic Medium" w:hAnsi="Franklin Gothic Medium"/>
          <w:b/>
          <w:sz w:val="24"/>
          <w:szCs w:val="24"/>
        </w:rPr>
        <w:t>δήλωση και μεταβολή ΚΑΔ να γίνεται αυτόματα και άμεσα</w:t>
      </w:r>
      <w:r>
        <w:rPr>
          <w:rFonts w:ascii="Franklin Gothic Medium" w:hAnsi="Franklin Gothic Medium"/>
          <w:sz w:val="24"/>
          <w:szCs w:val="24"/>
        </w:rPr>
        <w:t xml:space="preserve">, μέσα από ειδική εφαρμογή στην ψηφιακή πύλη </w:t>
      </w:r>
      <w:proofErr w:type="spellStart"/>
      <w:r>
        <w:rPr>
          <w:rFonts w:ascii="Franklin Gothic Medium" w:hAnsi="Franklin Gothic Medium"/>
          <w:sz w:val="24"/>
          <w:szCs w:val="24"/>
          <w:lang w:val="en-US"/>
        </w:rPr>
        <w:t>myAADE</w:t>
      </w:r>
      <w:proofErr w:type="spellEnd"/>
      <w:r w:rsidRPr="00FE54A5">
        <w:rPr>
          <w:rFonts w:ascii="Franklin Gothic Medium" w:hAnsi="Franklin Gothic Medium"/>
          <w:sz w:val="24"/>
          <w:szCs w:val="24"/>
        </w:rPr>
        <w:t xml:space="preserve"> (</w:t>
      </w:r>
      <w:proofErr w:type="spellStart"/>
      <w:r>
        <w:rPr>
          <w:rFonts w:ascii="Franklin Gothic Medium" w:hAnsi="Franklin Gothic Medium"/>
          <w:sz w:val="24"/>
          <w:szCs w:val="24"/>
          <w:lang w:val="en-US"/>
        </w:rPr>
        <w:t>myaade</w:t>
      </w:r>
      <w:proofErr w:type="spellEnd"/>
      <w:r w:rsidRPr="00FE54A5">
        <w:rPr>
          <w:rFonts w:ascii="Franklin Gothic Medium" w:hAnsi="Franklin Gothic Medium"/>
          <w:sz w:val="24"/>
          <w:szCs w:val="24"/>
        </w:rPr>
        <w:t>.</w:t>
      </w:r>
      <w:r>
        <w:rPr>
          <w:rFonts w:ascii="Franklin Gothic Medium" w:hAnsi="Franklin Gothic Medium"/>
          <w:sz w:val="24"/>
          <w:szCs w:val="24"/>
          <w:lang w:val="en-US"/>
        </w:rPr>
        <w:t>gov</w:t>
      </w:r>
      <w:r w:rsidRPr="00FE54A5">
        <w:rPr>
          <w:rFonts w:ascii="Franklin Gothic Medium" w:hAnsi="Franklin Gothic Medium"/>
          <w:sz w:val="24"/>
          <w:szCs w:val="24"/>
        </w:rPr>
        <w:t>.</w:t>
      </w:r>
      <w:r>
        <w:rPr>
          <w:rFonts w:ascii="Franklin Gothic Medium" w:hAnsi="Franklin Gothic Medium"/>
          <w:sz w:val="24"/>
          <w:szCs w:val="24"/>
          <w:lang w:val="en-US"/>
        </w:rPr>
        <w:t>gr</w:t>
      </w:r>
      <w:r w:rsidRPr="00FE54A5">
        <w:rPr>
          <w:rFonts w:ascii="Franklin Gothic Medium" w:hAnsi="Franklin Gothic Medium"/>
          <w:sz w:val="24"/>
          <w:szCs w:val="24"/>
        </w:rPr>
        <w:t xml:space="preserve">), </w:t>
      </w:r>
      <w:r w:rsidRPr="00FE54A5">
        <w:rPr>
          <w:rFonts w:ascii="Franklin Gothic Medium" w:hAnsi="Franklin Gothic Medium"/>
          <w:b/>
          <w:sz w:val="24"/>
          <w:szCs w:val="24"/>
        </w:rPr>
        <w:t>χωρίς δρομολόγηση των σχετικών αιτημάτων για διαχείριση από υπάλληλο της ΑΑΔΕ</w:t>
      </w:r>
      <w:r>
        <w:rPr>
          <w:rFonts w:ascii="Franklin Gothic Medium" w:hAnsi="Franklin Gothic Medium"/>
          <w:sz w:val="24"/>
          <w:szCs w:val="24"/>
        </w:rPr>
        <w:t xml:space="preserve">. Ταυτόχρονα, η νέα εφαρμογή θα παρέχει διευκόλυνση, </w:t>
      </w:r>
      <w:r w:rsidRPr="0022182C">
        <w:rPr>
          <w:rFonts w:ascii="Franklin Gothic Medium" w:hAnsi="Franklin Gothic Medium"/>
          <w:sz w:val="24"/>
          <w:szCs w:val="24"/>
        </w:rPr>
        <w:t xml:space="preserve">με πληροφοριακά μηνύματα που θα καθοδηγούν </w:t>
      </w:r>
      <w:r>
        <w:rPr>
          <w:rFonts w:ascii="Franklin Gothic Medium" w:hAnsi="Franklin Gothic Medium"/>
          <w:sz w:val="24"/>
          <w:szCs w:val="24"/>
        </w:rPr>
        <w:t xml:space="preserve">την επιχείρηση </w:t>
      </w:r>
      <w:r w:rsidRPr="0022182C">
        <w:rPr>
          <w:rFonts w:ascii="Franklin Gothic Medium" w:hAnsi="Franklin Gothic Medium"/>
          <w:sz w:val="24"/>
          <w:szCs w:val="24"/>
        </w:rPr>
        <w:t>στην επιλογή του ορθού ΚΑΔ.</w:t>
      </w:r>
    </w:p>
    <w:p w14:paraId="0997504B" w14:textId="77777777" w:rsidR="00AF37FD" w:rsidRPr="00AF37FD" w:rsidRDefault="00AF37FD" w:rsidP="00AF37FD">
      <w:pPr>
        <w:spacing w:line="360" w:lineRule="auto"/>
        <w:jc w:val="both"/>
        <w:rPr>
          <w:rFonts w:ascii="Franklin Gothic Medium" w:hAnsi="Franklin Gothic Medium"/>
          <w:sz w:val="10"/>
          <w:szCs w:val="24"/>
        </w:rPr>
      </w:pPr>
    </w:p>
    <w:p w14:paraId="1751469B" w14:textId="0268CD44" w:rsidR="00AF37FD" w:rsidRPr="00605089" w:rsidRDefault="00AF37FD" w:rsidP="00AF37FD">
      <w:pPr>
        <w:spacing w:line="360" w:lineRule="auto"/>
        <w:jc w:val="both"/>
      </w:pPr>
      <w:r w:rsidRPr="00605089">
        <w:rPr>
          <w:rFonts w:ascii="Franklin Gothic Medium" w:hAnsi="Franklin Gothic Medium"/>
          <w:sz w:val="24"/>
          <w:szCs w:val="24"/>
        </w:rPr>
        <w:t xml:space="preserve">Ειδικότερα, οι ΚΑΔ έχουν ταξινομηθεί στις ακόλουθες </w:t>
      </w:r>
      <w:r w:rsidRPr="00605089">
        <w:rPr>
          <w:rFonts w:ascii="Franklin Gothic Medium" w:hAnsi="Franklin Gothic Medium"/>
          <w:b/>
          <w:bCs/>
          <w:sz w:val="24"/>
          <w:szCs w:val="24"/>
        </w:rPr>
        <w:t>έξι (6) κατηγορίες:</w:t>
      </w:r>
    </w:p>
    <w:p w14:paraId="240E5D36" w14:textId="77777777" w:rsidR="00AF37FD" w:rsidRPr="00EF2636" w:rsidRDefault="00AF37FD" w:rsidP="00AF37FD">
      <w:pPr>
        <w:spacing w:line="360" w:lineRule="auto"/>
        <w:jc w:val="both"/>
      </w:pPr>
      <w:r w:rsidRPr="00605089">
        <w:rPr>
          <w:rFonts w:ascii="Franklin Gothic Medium" w:hAnsi="Franklin Gothic Medium"/>
          <w:b/>
          <w:bCs/>
          <w:sz w:val="24"/>
          <w:szCs w:val="24"/>
        </w:rPr>
        <w:t>1)</w:t>
      </w:r>
      <w:r>
        <w:rPr>
          <w:rFonts w:ascii="Franklin Gothic Medium" w:hAnsi="Franklin Gothic Medium"/>
          <w:b/>
          <w:bCs/>
          <w:sz w:val="24"/>
          <w:szCs w:val="24"/>
        </w:rPr>
        <w:t> </w:t>
      </w:r>
      <w:r w:rsidRPr="00605089">
        <w:rPr>
          <w:rFonts w:ascii="Franklin Gothic Medium" w:hAnsi="Franklin Gothic Medium"/>
          <w:b/>
          <w:bCs/>
          <w:sz w:val="24"/>
          <w:szCs w:val="24"/>
        </w:rPr>
        <w:t>Υπαγόμενοι σε ΦΠΑ</w:t>
      </w:r>
      <w:r w:rsidRPr="00605089">
        <w:rPr>
          <w:rFonts w:ascii="Franklin Gothic Medium" w:hAnsi="Franklin Gothic Medium"/>
          <w:sz w:val="24"/>
          <w:szCs w:val="24"/>
        </w:rPr>
        <w:t xml:space="preserve"> </w:t>
      </w:r>
      <w:r w:rsidRPr="00EF2636">
        <w:rPr>
          <w:rFonts w:ascii="Franklin Gothic Medium" w:hAnsi="Franklin Gothic Medium"/>
          <w:sz w:val="24"/>
          <w:szCs w:val="24"/>
        </w:rPr>
        <w:t>(</w:t>
      </w:r>
      <w:r w:rsidRPr="00E03D12">
        <w:rPr>
          <w:rFonts w:ascii="Franklin Gothic Medium" w:hAnsi="Franklin Gothic Medium"/>
          <w:iCs/>
          <w:sz w:val="24"/>
          <w:szCs w:val="24"/>
        </w:rPr>
        <w:t xml:space="preserve">δραστηριότητες με καθεστώς ΦΠΑ το οποίο συνεπάγεται υποχρέωση υποβολής δήλωσης Φ2 </w:t>
      </w:r>
      <w:r w:rsidRPr="00E03D12">
        <w:rPr>
          <w:rFonts w:ascii="Franklin Gothic Medium" w:hAnsi="Franklin Gothic Medium"/>
          <w:iCs/>
          <w:sz w:val="24"/>
          <w:szCs w:val="24"/>
          <w:lang w:val="en-US"/>
        </w:rPr>
        <w:t>TAXIS</w:t>
      </w:r>
      <w:r w:rsidRPr="00E03D12">
        <w:rPr>
          <w:rFonts w:ascii="Franklin Gothic Medium" w:hAnsi="Franklin Gothic Medium"/>
          <w:iCs/>
          <w:sz w:val="24"/>
          <w:szCs w:val="24"/>
        </w:rPr>
        <w:t xml:space="preserve"> σε κάθε φορολογική περίοδο),</w:t>
      </w:r>
    </w:p>
    <w:p w14:paraId="561A9D3C" w14:textId="77777777" w:rsidR="00AF37FD" w:rsidRPr="00605089" w:rsidRDefault="00AF37FD" w:rsidP="00AF37FD">
      <w:pPr>
        <w:spacing w:line="360" w:lineRule="auto"/>
        <w:jc w:val="both"/>
        <w:rPr>
          <w:rFonts w:ascii="Franklin Gothic Medium" w:hAnsi="Franklin Gothic Medium"/>
          <w:i/>
          <w:iCs/>
          <w:sz w:val="24"/>
          <w:szCs w:val="24"/>
        </w:rPr>
      </w:pPr>
      <w:r w:rsidRPr="00605089">
        <w:rPr>
          <w:rFonts w:ascii="Franklin Gothic Medium" w:hAnsi="Franklin Gothic Medium"/>
          <w:b/>
          <w:bCs/>
          <w:sz w:val="24"/>
          <w:szCs w:val="24"/>
        </w:rPr>
        <w:t>2)</w:t>
      </w:r>
      <w:r>
        <w:rPr>
          <w:rFonts w:ascii="Franklin Gothic Medium" w:hAnsi="Franklin Gothic Medium"/>
          <w:b/>
          <w:bCs/>
          <w:sz w:val="24"/>
          <w:szCs w:val="24"/>
        </w:rPr>
        <w:t> </w:t>
      </w:r>
      <w:r w:rsidRPr="00605089">
        <w:rPr>
          <w:rFonts w:ascii="Franklin Gothic Medium" w:hAnsi="Franklin Gothic Medium"/>
          <w:b/>
          <w:bCs/>
          <w:sz w:val="24"/>
          <w:szCs w:val="24"/>
        </w:rPr>
        <w:t>Μη υπαγόμενοι σε ΦΠΑ</w:t>
      </w:r>
      <w:r w:rsidRPr="00605089">
        <w:rPr>
          <w:rFonts w:ascii="Franklin Gothic Medium" w:hAnsi="Franklin Gothic Medium"/>
          <w:sz w:val="24"/>
          <w:szCs w:val="24"/>
        </w:rPr>
        <w:t xml:space="preserve"> </w:t>
      </w:r>
      <w:r w:rsidRPr="00297CE8">
        <w:rPr>
          <w:rFonts w:ascii="Franklin Gothic Medium" w:hAnsi="Franklin Gothic Medium"/>
          <w:iCs/>
          <w:sz w:val="24"/>
          <w:szCs w:val="24"/>
        </w:rPr>
        <w:t xml:space="preserve">(π.χ. εταιρείες κατοχής μετοχικών ποσοστών σε άλλες επιχειρήσεις -εταιρείες </w:t>
      </w:r>
      <w:proofErr w:type="spellStart"/>
      <w:r w:rsidRPr="00297CE8">
        <w:rPr>
          <w:rFonts w:ascii="Franklin Gothic Medium" w:hAnsi="Franklin Gothic Medium"/>
          <w:iCs/>
          <w:sz w:val="24"/>
          <w:szCs w:val="24"/>
        </w:rPr>
        <w:t>holding</w:t>
      </w:r>
      <w:proofErr w:type="spellEnd"/>
      <w:r w:rsidRPr="00297CE8">
        <w:rPr>
          <w:rFonts w:ascii="Franklin Gothic Medium" w:hAnsi="Franklin Gothic Medium"/>
          <w:iCs/>
          <w:sz w:val="24"/>
          <w:szCs w:val="24"/>
        </w:rPr>
        <w:t>)</w:t>
      </w:r>
      <w:r>
        <w:rPr>
          <w:rFonts w:ascii="Franklin Gothic Medium" w:hAnsi="Franklin Gothic Medium"/>
          <w:iCs/>
          <w:sz w:val="24"/>
          <w:szCs w:val="24"/>
        </w:rPr>
        <w:t>,</w:t>
      </w:r>
    </w:p>
    <w:p w14:paraId="560EDE9D" w14:textId="77777777" w:rsidR="00AF37FD" w:rsidRPr="00605089" w:rsidRDefault="00AF37FD" w:rsidP="00AF37FD">
      <w:pPr>
        <w:spacing w:line="360" w:lineRule="auto"/>
        <w:jc w:val="both"/>
      </w:pPr>
      <w:r w:rsidRPr="00605089">
        <w:rPr>
          <w:rFonts w:ascii="Franklin Gothic Medium" w:hAnsi="Franklin Gothic Medium"/>
          <w:b/>
          <w:bCs/>
          <w:sz w:val="24"/>
          <w:szCs w:val="24"/>
        </w:rPr>
        <w:t>3)</w:t>
      </w:r>
      <w:r>
        <w:rPr>
          <w:rFonts w:ascii="Franklin Gothic Medium" w:hAnsi="Franklin Gothic Medium"/>
          <w:b/>
          <w:bCs/>
          <w:sz w:val="24"/>
          <w:szCs w:val="24"/>
        </w:rPr>
        <w:t> </w:t>
      </w:r>
      <w:r w:rsidRPr="00605089">
        <w:rPr>
          <w:rFonts w:ascii="Franklin Gothic Medium" w:hAnsi="Franklin Gothic Medium"/>
          <w:b/>
          <w:bCs/>
          <w:sz w:val="24"/>
          <w:szCs w:val="24"/>
        </w:rPr>
        <w:t>Δυνητικώς μη υπαγόμενοι σε ΦΠΑ</w:t>
      </w:r>
      <w:r w:rsidRPr="00605089">
        <w:rPr>
          <w:rFonts w:ascii="Franklin Gothic Medium" w:hAnsi="Franklin Gothic Medium"/>
          <w:sz w:val="24"/>
          <w:szCs w:val="24"/>
        </w:rPr>
        <w:t xml:space="preserve"> </w:t>
      </w:r>
      <w:r w:rsidRPr="00297CE8">
        <w:rPr>
          <w:rFonts w:ascii="Franklin Gothic Medium" w:hAnsi="Franklin Gothic Medium"/>
          <w:iCs/>
          <w:sz w:val="24"/>
          <w:szCs w:val="24"/>
        </w:rPr>
        <w:t>(Δημόσια διοίκηση και άμυνα -υποχρεωτική κοινωνική ασφάλιση, τάξης NACE 84)</w:t>
      </w:r>
      <w:r w:rsidRPr="00605089">
        <w:rPr>
          <w:rFonts w:ascii="Franklin Gothic Medium" w:hAnsi="Franklin Gothic Medium"/>
          <w:i/>
          <w:iCs/>
          <w:sz w:val="24"/>
          <w:szCs w:val="24"/>
        </w:rPr>
        <w:t>,</w:t>
      </w:r>
    </w:p>
    <w:p w14:paraId="137F0262" w14:textId="7F1F42D6" w:rsidR="00AF37FD" w:rsidRPr="00605089" w:rsidRDefault="00AF37FD" w:rsidP="00AF37FD">
      <w:pPr>
        <w:spacing w:line="360" w:lineRule="auto"/>
        <w:jc w:val="both"/>
      </w:pPr>
      <w:r w:rsidRPr="00605089">
        <w:rPr>
          <w:rFonts w:ascii="Franklin Gothic Medium" w:hAnsi="Franklin Gothic Medium"/>
          <w:b/>
          <w:bCs/>
          <w:sz w:val="24"/>
          <w:szCs w:val="24"/>
        </w:rPr>
        <w:t>4)</w:t>
      </w:r>
      <w:r>
        <w:rPr>
          <w:rFonts w:ascii="Franklin Gothic Medium" w:hAnsi="Franklin Gothic Medium"/>
          <w:b/>
          <w:bCs/>
          <w:sz w:val="24"/>
          <w:szCs w:val="24"/>
        </w:rPr>
        <w:t> </w:t>
      </w:r>
      <w:r w:rsidRPr="00605089">
        <w:rPr>
          <w:rFonts w:ascii="Franklin Gothic Medium" w:hAnsi="Franklin Gothic Medium"/>
          <w:b/>
          <w:bCs/>
          <w:sz w:val="24"/>
          <w:szCs w:val="24"/>
        </w:rPr>
        <w:t xml:space="preserve">Συνήθως Απαλλασσόμενοι από ΦΠΑ </w:t>
      </w:r>
      <w:r w:rsidRPr="00605089">
        <w:rPr>
          <w:rFonts w:ascii="Franklin Gothic Medium" w:hAnsi="Franklin Gothic Medium"/>
          <w:bCs/>
          <w:sz w:val="24"/>
          <w:szCs w:val="24"/>
        </w:rPr>
        <w:t xml:space="preserve">(δραστηριότητες </w:t>
      </w:r>
      <w:proofErr w:type="spellStart"/>
      <w:r w:rsidR="00CF1D62">
        <w:rPr>
          <w:rFonts w:ascii="Franklin Gothic Medium" w:hAnsi="Franklin Gothic Medium"/>
          <w:bCs/>
          <w:sz w:val="24"/>
          <w:szCs w:val="24"/>
        </w:rPr>
        <w:t>ά</w:t>
      </w:r>
      <w:r w:rsidRPr="00605089">
        <w:rPr>
          <w:rFonts w:ascii="Franklin Gothic Medium" w:hAnsi="Franklin Gothic Medium"/>
          <w:bCs/>
          <w:sz w:val="24"/>
          <w:szCs w:val="24"/>
        </w:rPr>
        <w:t>ρ</w:t>
      </w:r>
      <w:proofErr w:type="spellEnd"/>
      <w:r w:rsidRPr="00605089">
        <w:rPr>
          <w:rFonts w:ascii="Franklin Gothic Medium" w:hAnsi="Franklin Gothic Medium"/>
          <w:bCs/>
          <w:sz w:val="24"/>
          <w:szCs w:val="24"/>
        </w:rPr>
        <w:t>. 22</w:t>
      </w:r>
      <w:r w:rsidRPr="00605089">
        <w:rPr>
          <w:rFonts w:ascii="Franklin Gothic Medium" w:hAnsi="Franklin Gothic Medium"/>
          <w:sz w:val="24"/>
          <w:szCs w:val="24"/>
        </w:rPr>
        <w:t xml:space="preserve"> Κώδικα ΦΠΑ, όπως παροχή ταχυδρομικών υπηρεσιών από τον Φορέα Παροχής Καθολικής Υπηρεσίας, δραστηριότητες των εθνικών δικτύων Ραδιοφωνίας και Τηλεόρασης, ανταποδοτικές εισφορές που επιβάλλουν οι Οργανισμοί Εγγείων Βελτιώσεων - Ο.Ε.Β για την παροχή αρδευτικού ύδατος, παροχή υπηρεσιών νοσοκομειακής και ιατρικής περίθαλψης και διάγνωσης),</w:t>
      </w:r>
    </w:p>
    <w:p w14:paraId="0A8B18CF" w14:textId="01C674EF" w:rsidR="00AF37FD" w:rsidRPr="00605089" w:rsidRDefault="00AF37FD" w:rsidP="00AF37FD">
      <w:pPr>
        <w:spacing w:line="360" w:lineRule="auto"/>
        <w:jc w:val="both"/>
      </w:pPr>
      <w:r w:rsidRPr="00605089">
        <w:rPr>
          <w:rFonts w:ascii="Franklin Gothic Medium" w:hAnsi="Franklin Gothic Medium"/>
          <w:b/>
          <w:bCs/>
          <w:sz w:val="24"/>
          <w:szCs w:val="24"/>
        </w:rPr>
        <w:lastRenderedPageBreak/>
        <w:t>5)</w:t>
      </w:r>
      <w:r>
        <w:rPr>
          <w:rFonts w:ascii="Franklin Gothic Medium" w:hAnsi="Franklin Gothic Medium"/>
          <w:b/>
          <w:bCs/>
          <w:sz w:val="24"/>
          <w:szCs w:val="24"/>
        </w:rPr>
        <w:t> </w:t>
      </w:r>
      <w:r w:rsidRPr="00605089">
        <w:rPr>
          <w:rFonts w:ascii="Franklin Gothic Medium" w:hAnsi="Franklin Gothic Medium"/>
          <w:b/>
          <w:bCs/>
          <w:sz w:val="24"/>
          <w:szCs w:val="24"/>
        </w:rPr>
        <w:t>Ενδεχομένως Απαλλασσόμενοι από ΦΠΑ (</w:t>
      </w:r>
      <w:r w:rsidRPr="00605089">
        <w:rPr>
          <w:rFonts w:ascii="Franklin Gothic Medium" w:hAnsi="Franklin Gothic Medium"/>
          <w:bCs/>
          <w:sz w:val="24"/>
          <w:szCs w:val="24"/>
        </w:rPr>
        <w:t xml:space="preserve">δραστηριότητες </w:t>
      </w:r>
      <w:proofErr w:type="spellStart"/>
      <w:r w:rsidRPr="00605089">
        <w:rPr>
          <w:rFonts w:ascii="Franklin Gothic Medium" w:hAnsi="Franklin Gothic Medium"/>
          <w:bCs/>
          <w:sz w:val="24"/>
          <w:szCs w:val="24"/>
        </w:rPr>
        <w:t>άρ</w:t>
      </w:r>
      <w:proofErr w:type="spellEnd"/>
      <w:r w:rsidRPr="00605089">
        <w:rPr>
          <w:rFonts w:ascii="Franklin Gothic Medium" w:hAnsi="Franklin Gothic Medium"/>
          <w:bCs/>
          <w:sz w:val="24"/>
          <w:szCs w:val="24"/>
        </w:rPr>
        <w:t>.</w:t>
      </w:r>
      <w:r w:rsidRPr="00605089">
        <w:rPr>
          <w:rFonts w:ascii="Franklin Gothic Medium" w:hAnsi="Franklin Gothic Medium"/>
          <w:b/>
          <w:bCs/>
          <w:sz w:val="24"/>
          <w:szCs w:val="24"/>
        </w:rPr>
        <w:t xml:space="preserve"> </w:t>
      </w:r>
      <w:r w:rsidRPr="00605089">
        <w:rPr>
          <w:rFonts w:ascii="Franklin Gothic Medium" w:hAnsi="Franklin Gothic Medium"/>
          <w:bCs/>
          <w:sz w:val="24"/>
          <w:szCs w:val="24"/>
        </w:rPr>
        <w:t>22</w:t>
      </w:r>
      <w:r w:rsidRPr="00605089">
        <w:rPr>
          <w:rFonts w:ascii="Franklin Gothic Medium" w:hAnsi="Franklin Gothic Medium"/>
          <w:sz w:val="24"/>
          <w:szCs w:val="24"/>
        </w:rPr>
        <w:t xml:space="preserve"> Κώδικα ΦΠΑ). Πρόκειται για ΚΑΔ που μπορεί να είναι </w:t>
      </w:r>
      <w:r w:rsidRPr="00605089">
        <w:rPr>
          <w:rFonts w:ascii="Franklin Gothic Medium" w:hAnsi="Franklin Gothic Medium"/>
          <w:b/>
          <w:bCs/>
          <w:sz w:val="24"/>
          <w:szCs w:val="24"/>
        </w:rPr>
        <w:t xml:space="preserve">απαλλασσόμενοι από τον ΦΠΑ υπό προϋποθέσεις. </w:t>
      </w:r>
      <w:r w:rsidRPr="00605089">
        <w:rPr>
          <w:rFonts w:ascii="Franklin Gothic Medium" w:hAnsi="Franklin Gothic Medium"/>
          <w:bCs/>
          <w:sz w:val="24"/>
          <w:szCs w:val="24"/>
        </w:rPr>
        <w:t>Η</w:t>
      </w:r>
      <w:r w:rsidRPr="00605089">
        <w:rPr>
          <w:rFonts w:ascii="Franklin Gothic Medium" w:hAnsi="Franklin Gothic Medium"/>
          <w:sz w:val="24"/>
          <w:szCs w:val="24"/>
        </w:rPr>
        <w:t xml:space="preserve"> απαλλαγή τους δηλαδή εξαρτάται από τα εκάστοτε πραγματικά περιστατικά (πχ.</w:t>
      </w:r>
      <w:r w:rsidR="00905F2F">
        <w:rPr>
          <w:rFonts w:ascii="Franklin Gothic Medium" w:hAnsi="Franklin Gothic Medium"/>
          <w:sz w:val="24"/>
          <w:szCs w:val="24"/>
        </w:rPr>
        <w:t xml:space="preserve"> </w:t>
      </w:r>
      <w:r w:rsidRPr="00605089">
        <w:rPr>
          <w:rFonts w:ascii="Franklin Gothic Medium" w:hAnsi="Franklin Gothic Medium"/>
          <w:sz w:val="24"/>
          <w:szCs w:val="24"/>
        </w:rPr>
        <w:t>ιατρικές πράξεις πλαστικού χειρουργού που είναι απαλλασσόμενες από τον ΦΠΑ, όταν πρόκειται για αποκατάσταση εγκαυμάτων, αλλά φορολογητέες όταν είναι αισθητικής φύσης),</w:t>
      </w:r>
    </w:p>
    <w:p w14:paraId="15438150" w14:textId="77777777" w:rsidR="00AF37FD" w:rsidRPr="00605089" w:rsidRDefault="00AF37FD" w:rsidP="00AF37FD">
      <w:pPr>
        <w:spacing w:line="360" w:lineRule="auto"/>
        <w:jc w:val="both"/>
        <w:rPr>
          <w:rFonts w:ascii="Franklin Gothic Medium" w:hAnsi="Franklin Gothic Medium"/>
          <w:i/>
          <w:iCs/>
          <w:sz w:val="24"/>
          <w:szCs w:val="24"/>
        </w:rPr>
      </w:pPr>
      <w:r w:rsidRPr="00605089">
        <w:rPr>
          <w:rFonts w:ascii="Franklin Gothic Medium" w:hAnsi="Franklin Gothic Medium"/>
          <w:b/>
          <w:bCs/>
          <w:sz w:val="24"/>
          <w:szCs w:val="24"/>
        </w:rPr>
        <w:t>6)</w:t>
      </w:r>
      <w:r>
        <w:rPr>
          <w:rFonts w:ascii="Franklin Gothic Medium" w:hAnsi="Franklin Gothic Medium"/>
          <w:b/>
          <w:bCs/>
          <w:sz w:val="24"/>
          <w:szCs w:val="24"/>
        </w:rPr>
        <w:t> </w:t>
      </w:r>
      <w:r w:rsidRPr="00605089">
        <w:rPr>
          <w:rFonts w:ascii="Franklin Gothic Medium" w:hAnsi="Franklin Gothic Medium"/>
          <w:b/>
          <w:bCs/>
          <w:sz w:val="24"/>
          <w:szCs w:val="24"/>
        </w:rPr>
        <w:t xml:space="preserve">Απαλλασσόμενοι από ΦΠΑ </w:t>
      </w:r>
      <w:r w:rsidRPr="00605089">
        <w:rPr>
          <w:rFonts w:ascii="Franklin Gothic Medium" w:hAnsi="Franklin Gothic Medium"/>
          <w:bCs/>
          <w:sz w:val="24"/>
          <w:szCs w:val="24"/>
        </w:rPr>
        <w:t xml:space="preserve">(περιπτώσεις </w:t>
      </w:r>
      <w:proofErr w:type="spellStart"/>
      <w:r w:rsidRPr="00605089">
        <w:rPr>
          <w:rFonts w:ascii="Franklin Gothic Medium" w:hAnsi="Franklin Gothic Medium"/>
          <w:bCs/>
          <w:sz w:val="24"/>
          <w:szCs w:val="24"/>
        </w:rPr>
        <w:t>άρ</w:t>
      </w:r>
      <w:proofErr w:type="spellEnd"/>
      <w:r w:rsidRPr="00605089">
        <w:rPr>
          <w:rFonts w:ascii="Franklin Gothic Medium" w:hAnsi="Franklin Gothic Medium"/>
          <w:bCs/>
          <w:sz w:val="24"/>
          <w:szCs w:val="24"/>
        </w:rPr>
        <w:t>. 44</w:t>
      </w:r>
      <w:r w:rsidRPr="00605089">
        <w:rPr>
          <w:rFonts w:ascii="Franklin Gothic Medium" w:hAnsi="Franklin Gothic Medium"/>
          <w:sz w:val="24"/>
          <w:szCs w:val="24"/>
        </w:rPr>
        <w:t xml:space="preserve"> Κώδικα ΦΠΑ, δηλαδή παράδοσης, ενδοκοινοτικής απόκτησης ή εισαγωγής από τρίτες χώρες βιομηχανοποιημένων καπνών</w:t>
      </w:r>
      <w:r w:rsidRPr="00605089">
        <w:rPr>
          <w:rFonts w:ascii="Franklin Gothic Medium" w:hAnsi="Franklin Gothic Medium"/>
          <w:i/>
          <w:iCs/>
          <w:sz w:val="24"/>
          <w:szCs w:val="24"/>
        </w:rPr>
        <w:t>).</w:t>
      </w:r>
    </w:p>
    <w:p w14:paraId="59C491CF" w14:textId="77777777" w:rsidR="00AF37FD" w:rsidRPr="00AF37FD" w:rsidRDefault="00AF37FD" w:rsidP="00AF37FD">
      <w:pPr>
        <w:spacing w:line="360" w:lineRule="auto"/>
        <w:jc w:val="both"/>
        <w:rPr>
          <w:rFonts w:ascii="Franklin Gothic Medium" w:hAnsi="Franklin Gothic Medium"/>
          <w:iCs/>
          <w:sz w:val="10"/>
          <w:szCs w:val="24"/>
        </w:rPr>
      </w:pPr>
    </w:p>
    <w:p w14:paraId="651A916E" w14:textId="3580ACB9" w:rsidR="00AF37FD" w:rsidRDefault="00AF37FD" w:rsidP="00AF37FD">
      <w:pPr>
        <w:spacing w:line="360" w:lineRule="auto"/>
        <w:jc w:val="both"/>
        <w:rPr>
          <w:rFonts w:ascii="Franklin Gothic Medium" w:hAnsi="Franklin Gothic Medium"/>
          <w:iCs/>
          <w:sz w:val="24"/>
          <w:szCs w:val="24"/>
        </w:rPr>
      </w:pPr>
      <w:r>
        <w:rPr>
          <w:rFonts w:ascii="Franklin Gothic Medium" w:hAnsi="Franklin Gothic Medium"/>
          <w:iCs/>
          <w:sz w:val="24"/>
          <w:szCs w:val="24"/>
        </w:rPr>
        <w:t>Ανάλογα με την ένταξη του ΚΑΔ σε κάποια από τις παραπάνω κατηγορίες, η</w:t>
      </w:r>
      <w:r w:rsidRPr="00605089">
        <w:rPr>
          <w:rFonts w:ascii="Franklin Gothic Medium" w:hAnsi="Franklin Gothic Medium"/>
          <w:iCs/>
          <w:sz w:val="24"/>
          <w:szCs w:val="24"/>
        </w:rPr>
        <w:t xml:space="preserve"> υπαγωγή ή απαλλαγή από το</w:t>
      </w:r>
      <w:r w:rsidR="00905F2F">
        <w:rPr>
          <w:rFonts w:ascii="Franklin Gothic Medium" w:hAnsi="Franklin Gothic Medium"/>
          <w:iCs/>
          <w:sz w:val="24"/>
          <w:szCs w:val="24"/>
        </w:rPr>
        <w:t>ν</w:t>
      </w:r>
      <w:r w:rsidRPr="00605089">
        <w:rPr>
          <w:rFonts w:ascii="Franklin Gothic Medium" w:hAnsi="Franklin Gothic Medium"/>
          <w:iCs/>
          <w:sz w:val="24"/>
          <w:szCs w:val="24"/>
        </w:rPr>
        <w:t xml:space="preserve"> ΦΠΑ</w:t>
      </w:r>
      <w:r>
        <w:rPr>
          <w:rFonts w:ascii="Franklin Gothic Medium" w:hAnsi="Franklin Gothic Medium"/>
          <w:iCs/>
          <w:sz w:val="24"/>
          <w:szCs w:val="24"/>
        </w:rPr>
        <w:t>:</w:t>
      </w:r>
    </w:p>
    <w:p w14:paraId="474A23FE" w14:textId="77777777" w:rsidR="00AF37FD" w:rsidRDefault="00AF37FD" w:rsidP="00AF37FD">
      <w:pPr>
        <w:pStyle w:val="a3"/>
        <w:numPr>
          <w:ilvl w:val="0"/>
          <w:numId w:val="26"/>
        </w:numPr>
        <w:spacing w:after="160" w:line="360" w:lineRule="auto"/>
        <w:jc w:val="both"/>
        <w:rPr>
          <w:rFonts w:ascii="Franklin Gothic Medium" w:hAnsi="Franklin Gothic Medium"/>
          <w:iCs/>
          <w:sz w:val="24"/>
          <w:szCs w:val="24"/>
        </w:rPr>
      </w:pPr>
      <w:r w:rsidRPr="00FE54A5">
        <w:rPr>
          <w:rFonts w:ascii="Franklin Gothic Medium" w:hAnsi="Franklin Gothic Medium"/>
          <w:iCs/>
          <w:sz w:val="24"/>
          <w:szCs w:val="24"/>
        </w:rPr>
        <w:t xml:space="preserve">είτε θα είναι προεπιλεγμένη χωρίς δυνατότητα μεταβολής (κατηγορίες 1, 2 και 6) </w:t>
      </w:r>
    </w:p>
    <w:p w14:paraId="0253AADB" w14:textId="77777777" w:rsidR="00AF37FD" w:rsidRPr="00FE54A5" w:rsidRDefault="00AF37FD" w:rsidP="00AF37FD">
      <w:pPr>
        <w:pStyle w:val="a3"/>
        <w:numPr>
          <w:ilvl w:val="0"/>
          <w:numId w:val="26"/>
        </w:numPr>
        <w:spacing w:after="160" w:line="360" w:lineRule="auto"/>
        <w:jc w:val="both"/>
        <w:rPr>
          <w:rFonts w:ascii="Franklin Gothic Medium" w:hAnsi="Franklin Gothic Medium"/>
          <w:iCs/>
          <w:sz w:val="24"/>
          <w:szCs w:val="24"/>
        </w:rPr>
      </w:pPr>
      <w:r w:rsidRPr="00FE54A5">
        <w:rPr>
          <w:rFonts w:ascii="Franklin Gothic Medium" w:hAnsi="Franklin Gothic Medium"/>
          <w:iCs/>
          <w:sz w:val="24"/>
          <w:szCs w:val="24"/>
        </w:rPr>
        <w:t>είτε θα πρέπει να επιλεγεί από την επιχείρηση με βάση τις συνθήκες άσκησης της δραστηριότητας (κατηγορίες 3, 4 και 5).</w:t>
      </w:r>
    </w:p>
    <w:p w14:paraId="5ECE5665" w14:textId="77777777" w:rsidR="00AF37FD" w:rsidRPr="00AF37FD" w:rsidRDefault="00AF37FD" w:rsidP="00AF37FD">
      <w:pPr>
        <w:spacing w:line="360" w:lineRule="auto"/>
        <w:jc w:val="both"/>
        <w:rPr>
          <w:rFonts w:ascii="Franklin Gothic Medium" w:hAnsi="Franklin Gothic Medium"/>
          <w:iCs/>
          <w:sz w:val="10"/>
          <w:szCs w:val="24"/>
        </w:rPr>
      </w:pPr>
    </w:p>
    <w:p w14:paraId="2CD53B6F" w14:textId="77777777" w:rsidR="00AF37FD" w:rsidRPr="00876F77" w:rsidRDefault="00AF37FD" w:rsidP="00AF37FD">
      <w:pPr>
        <w:spacing w:line="360" w:lineRule="auto"/>
        <w:jc w:val="both"/>
        <w:rPr>
          <w:rFonts w:ascii="Franklin Gothic Medium" w:hAnsi="Franklin Gothic Medium"/>
          <w:sz w:val="24"/>
          <w:szCs w:val="24"/>
        </w:rPr>
      </w:pPr>
      <w:r w:rsidRPr="00605089">
        <w:rPr>
          <w:rFonts w:ascii="Franklin Gothic Medium" w:hAnsi="Franklin Gothic Medium"/>
          <w:sz w:val="24"/>
          <w:szCs w:val="24"/>
        </w:rPr>
        <w:t>Στόχος της διαβούλευσης είναι η ανατροφοδότηση από επιχειρήσεις και επαγγελματίες σχετικά με</w:t>
      </w:r>
      <w:r w:rsidRPr="00876F77">
        <w:rPr>
          <w:rFonts w:ascii="Franklin Gothic Medium" w:hAnsi="Franklin Gothic Medium"/>
          <w:sz w:val="24"/>
          <w:szCs w:val="24"/>
        </w:rPr>
        <w:t xml:space="preserve"> την κατηγοριοποίηση των ΚΑΔ </w:t>
      </w:r>
      <w:r>
        <w:rPr>
          <w:rFonts w:ascii="Franklin Gothic Medium" w:hAnsi="Franklin Gothic Medium"/>
          <w:sz w:val="24"/>
          <w:szCs w:val="24"/>
        </w:rPr>
        <w:t xml:space="preserve">που έχουν πραγματοποιήσει οι υπηρεσίες της ΑΑΔΕ </w:t>
      </w:r>
      <w:r w:rsidRPr="00876F77">
        <w:rPr>
          <w:rFonts w:ascii="Franklin Gothic Medium" w:hAnsi="Franklin Gothic Medium"/>
          <w:sz w:val="24"/>
          <w:szCs w:val="24"/>
        </w:rPr>
        <w:t>για σκοπούς ΦΠΑ</w:t>
      </w:r>
      <w:r>
        <w:rPr>
          <w:rFonts w:ascii="Franklin Gothic Medium" w:hAnsi="Franklin Gothic Medium"/>
          <w:sz w:val="24"/>
          <w:szCs w:val="24"/>
        </w:rPr>
        <w:t>. Η κατηγοριοποίηση αυτή θα ενσωματωθεί σε σχετική απόφαση της ΑΑΔΕ μετά το πέρας της διαβούλευσης.</w:t>
      </w:r>
    </w:p>
    <w:p w14:paraId="0B55DA88" w14:textId="77777777" w:rsidR="00AF37FD" w:rsidRPr="00AF37FD" w:rsidRDefault="00AF37FD" w:rsidP="00AF37FD">
      <w:pPr>
        <w:spacing w:line="360" w:lineRule="auto"/>
        <w:jc w:val="both"/>
        <w:rPr>
          <w:rFonts w:ascii="Franklin Gothic Medium" w:hAnsi="Franklin Gothic Medium"/>
          <w:sz w:val="10"/>
          <w:szCs w:val="24"/>
        </w:rPr>
      </w:pPr>
    </w:p>
    <w:p w14:paraId="77AD58A3" w14:textId="77777777" w:rsidR="00AF37FD" w:rsidRDefault="00AF37FD" w:rsidP="00AF37FD">
      <w:pPr>
        <w:spacing w:line="360" w:lineRule="auto"/>
        <w:jc w:val="both"/>
        <w:rPr>
          <w:rFonts w:ascii="Franklin Gothic Medium" w:hAnsi="Franklin Gothic Medium"/>
          <w:sz w:val="24"/>
          <w:szCs w:val="24"/>
        </w:rPr>
      </w:pPr>
      <w:r>
        <w:rPr>
          <w:rFonts w:ascii="Franklin Gothic Medium" w:hAnsi="Franklin Gothic Medium"/>
          <w:sz w:val="24"/>
          <w:szCs w:val="24"/>
        </w:rPr>
        <w:t xml:space="preserve">Το αρχείο με την ταξινόμηση των ΚΑΔ με βάση την υπαγωγή τους σε ΦΠΑ τίθεται σε </w:t>
      </w:r>
      <w:r w:rsidRPr="00C71A7F">
        <w:rPr>
          <w:rFonts w:ascii="Franklin Gothic Medium" w:hAnsi="Franklin Gothic Medium"/>
          <w:b/>
          <w:sz w:val="24"/>
          <w:szCs w:val="24"/>
        </w:rPr>
        <w:t>δημόσια διαβούλευση στην επίσημη ιστοσελίδα της ΑΑΔΕ</w:t>
      </w:r>
      <w:r w:rsidRPr="00605089">
        <w:rPr>
          <w:rFonts w:ascii="Franklin Gothic Medium" w:hAnsi="Franklin Gothic Medium"/>
          <w:sz w:val="24"/>
          <w:szCs w:val="24"/>
        </w:rPr>
        <w:t xml:space="preserve"> </w:t>
      </w:r>
      <w:r w:rsidRPr="00944153">
        <w:rPr>
          <w:rFonts w:ascii="Franklin Gothic Medium" w:hAnsi="Franklin Gothic Medium"/>
          <w:sz w:val="24"/>
          <w:szCs w:val="24"/>
        </w:rPr>
        <w:t>στη διαδρομή Ανακοινώσεις &gt; Διαβούλευση</w:t>
      </w:r>
      <w:r>
        <w:rPr>
          <w:rFonts w:ascii="Franklin Gothic Medium" w:hAnsi="Franklin Gothic Medium"/>
          <w:sz w:val="24"/>
          <w:szCs w:val="24"/>
        </w:rPr>
        <w:t xml:space="preserve"> </w:t>
      </w:r>
      <w:r w:rsidRPr="00C71A7F">
        <w:rPr>
          <w:rFonts w:ascii="Franklin Gothic Medium" w:hAnsi="Franklin Gothic Medium"/>
          <w:b/>
          <w:sz w:val="24"/>
          <w:szCs w:val="24"/>
        </w:rPr>
        <w:t>έως και τις 6/9/2024</w:t>
      </w:r>
      <w:r w:rsidRPr="00605089">
        <w:rPr>
          <w:rFonts w:ascii="Franklin Gothic Medium" w:hAnsi="Franklin Gothic Medium"/>
          <w:sz w:val="24"/>
          <w:szCs w:val="24"/>
        </w:rPr>
        <w:t>.</w:t>
      </w:r>
    </w:p>
    <w:p w14:paraId="502E5F1F" w14:textId="77777777" w:rsidR="00AF37FD" w:rsidRPr="00AF37FD" w:rsidRDefault="00AF37FD" w:rsidP="00AF37FD">
      <w:pPr>
        <w:spacing w:line="360" w:lineRule="auto"/>
        <w:jc w:val="both"/>
        <w:rPr>
          <w:rFonts w:ascii="Franklin Gothic Medium" w:hAnsi="Franklin Gothic Medium"/>
          <w:sz w:val="10"/>
          <w:szCs w:val="24"/>
        </w:rPr>
      </w:pPr>
    </w:p>
    <w:p w14:paraId="1E04167C" w14:textId="50C708E2" w:rsidR="00AF37FD" w:rsidRPr="00C71A7F" w:rsidRDefault="00AF37FD" w:rsidP="00AF37FD">
      <w:pPr>
        <w:spacing w:line="360" w:lineRule="auto"/>
        <w:jc w:val="both"/>
        <w:rPr>
          <w:rFonts w:ascii="Franklin Gothic Medium" w:hAnsi="Franklin Gothic Medium"/>
          <w:b/>
          <w:sz w:val="24"/>
          <w:szCs w:val="24"/>
        </w:rPr>
      </w:pPr>
      <w:proofErr w:type="spellStart"/>
      <w:r w:rsidRPr="00C71A7F">
        <w:rPr>
          <w:rFonts w:ascii="Franklin Gothic Medium" w:hAnsi="Franklin Gothic Medium"/>
          <w:b/>
          <w:sz w:val="24"/>
          <w:szCs w:val="24"/>
        </w:rPr>
        <w:t>Εφιστούμε</w:t>
      </w:r>
      <w:proofErr w:type="spellEnd"/>
      <w:r w:rsidRPr="00C71A7F">
        <w:rPr>
          <w:rFonts w:ascii="Franklin Gothic Medium" w:hAnsi="Franklin Gothic Medium"/>
          <w:b/>
          <w:sz w:val="24"/>
          <w:szCs w:val="24"/>
        </w:rPr>
        <w:t xml:space="preserve"> ιδιαίτερα την προσοχή των ενδιαφερομένων στους ΚΑΔ που οι υπηρεσίες της ΑΑΔΕ έχουν ταξινομήσει ως υπαγόμενες σε ΦΠΑ, καθώς με τη θέση σε λειτουργία της σχετικής εφαρμογής, η υπαγωγή στο</w:t>
      </w:r>
      <w:r w:rsidR="00905F2F">
        <w:rPr>
          <w:rFonts w:ascii="Franklin Gothic Medium" w:hAnsi="Franklin Gothic Medium"/>
          <w:b/>
          <w:sz w:val="24"/>
          <w:szCs w:val="24"/>
        </w:rPr>
        <w:t>ν</w:t>
      </w:r>
      <w:r w:rsidRPr="00C71A7F">
        <w:rPr>
          <w:rFonts w:ascii="Franklin Gothic Medium" w:hAnsi="Franklin Gothic Medium"/>
          <w:b/>
          <w:sz w:val="24"/>
          <w:szCs w:val="24"/>
        </w:rPr>
        <w:t xml:space="preserve"> ΦΠΑ θα γίνεται αυτόματα χωρίς δυνατότητα μεταβολής.</w:t>
      </w:r>
    </w:p>
    <w:p w14:paraId="32524A8B" w14:textId="77777777" w:rsidR="007A0AD0" w:rsidRDefault="007A0AD0" w:rsidP="00AF37FD">
      <w:pPr>
        <w:spacing w:line="360" w:lineRule="auto"/>
        <w:jc w:val="both"/>
        <w:rPr>
          <w:rFonts w:ascii="Franklin Gothic Medium" w:hAnsi="Franklin Gothic Medium"/>
          <w:sz w:val="24"/>
          <w:szCs w:val="24"/>
        </w:rPr>
      </w:pPr>
    </w:p>
    <w:p w14:paraId="25CBA186" w14:textId="05C3EE5E" w:rsidR="007B3EA3" w:rsidRPr="00AF37FD" w:rsidRDefault="00AF37FD" w:rsidP="00AF37FD">
      <w:pPr>
        <w:spacing w:line="360" w:lineRule="auto"/>
        <w:jc w:val="both"/>
        <w:rPr>
          <w:rFonts w:ascii="Franklin Gothic Medium" w:hAnsi="Franklin Gothic Medium"/>
          <w:b/>
          <w:bCs/>
          <w:sz w:val="24"/>
          <w:szCs w:val="24"/>
        </w:rPr>
      </w:pPr>
      <w:r w:rsidRPr="00605089">
        <w:rPr>
          <w:rFonts w:ascii="Franklin Gothic Medium" w:hAnsi="Franklin Gothic Medium"/>
          <w:sz w:val="24"/>
          <w:szCs w:val="24"/>
        </w:rPr>
        <w:t>Καλούμε κάθε ενδιαφερόμενο να υποβάλει σχόλια ή προτάσεις στη διεύθυνση ηλεκτρονικού ταχυδρομείου</w:t>
      </w:r>
      <w:bookmarkStart w:id="0" w:name="_GoBack"/>
      <w:bookmarkEnd w:id="0"/>
      <w:r w:rsidRPr="009479E2">
        <w:rPr>
          <w:rFonts w:ascii="Franklin Gothic Medium" w:hAnsi="Franklin Gothic Medium"/>
          <w:color w:val="1F497D" w:themeColor="text2"/>
          <w:sz w:val="24"/>
          <w:szCs w:val="24"/>
        </w:rPr>
        <w:t xml:space="preserve"> </w:t>
      </w:r>
      <w:hyperlink r:id="rId7" w:history="1">
        <w:r w:rsidR="009479E2" w:rsidRPr="009479E2">
          <w:rPr>
            <w:rFonts w:ascii="Franklin Gothic Medium" w:hAnsi="Franklin Gothic Medium" w:cs="Arial"/>
            <w:b/>
            <w:bCs/>
            <w:color w:val="1F497D" w:themeColor="text2"/>
            <w:sz w:val="24"/>
            <w:szCs w:val="24"/>
            <w:u w:val="single"/>
            <w:shd w:val="clear" w:color="auto" w:fill="FFFFFF"/>
          </w:rPr>
          <w:t>diabou</w:t>
        </w:r>
        <w:r w:rsidR="009479E2" w:rsidRPr="009479E2">
          <w:rPr>
            <w:rFonts w:ascii="Franklin Gothic Medium" w:hAnsi="Franklin Gothic Medium" w:cs="Arial"/>
            <w:b/>
            <w:bCs/>
            <w:color w:val="1F497D" w:themeColor="text2"/>
            <w:sz w:val="24"/>
            <w:szCs w:val="24"/>
            <w:u w:val="single"/>
            <w:shd w:val="clear" w:color="auto" w:fill="FFFFFF"/>
          </w:rPr>
          <w:t>l</w:t>
        </w:r>
        <w:r w:rsidR="009479E2" w:rsidRPr="009479E2">
          <w:rPr>
            <w:rFonts w:ascii="Franklin Gothic Medium" w:hAnsi="Franklin Gothic Medium" w:cs="Arial"/>
            <w:b/>
            <w:bCs/>
            <w:color w:val="1F497D" w:themeColor="text2"/>
            <w:sz w:val="24"/>
            <w:szCs w:val="24"/>
            <w:u w:val="single"/>
            <w:shd w:val="clear" w:color="auto" w:fill="FFFFFF"/>
          </w:rPr>
          <w:t>eusi-kad@aade.gr.</w:t>
        </w:r>
      </w:hyperlink>
    </w:p>
    <w:sectPr w:rsidR="007B3EA3" w:rsidRPr="00AF37FD" w:rsidSect="00BA6F6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Franklin Gothic Medium">
    <w:altName w:val="Franklin Gothic"/>
    <w:panose1 w:val="020B0603020102020204"/>
    <w:charset w:val="A1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A47871"/>
    <w:multiLevelType w:val="hybridMultilevel"/>
    <w:tmpl w:val="8B9663C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8E79C8"/>
    <w:multiLevelType w:val="multilevel"/>
    <w:tmpl w:val="722C7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4918D3"/>
    <w:multiLevelType w:val="hybridMultilevel"/>
    <w:tmpl w:val="F5DE0E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3E75E2"/>
    <w:multiLevelType w:val="hybridMultilevel"/>
    <w:tmpl w:val="7D26A7E6"/>
    <w:lvl w:ilvl="0" w:tplc="0408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4" w15:restartNumberingAfterBreak="0">
    <w:nsid w:val="199F0E7F"/>
    <w:multiLevelType w:val="hybridMultilevel"/>
    <w:tmpl w:val="3AEC0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4062B2"/>
    <w:multiLevelType w:val="multilevel"/>
    <w:tmpl w:val="365CF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C502C62"/>
    <w:multiLevelType w:val="hybridMultilevel"/>
    <w:tmpl w:val="DB20E74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194150"/>
    <w:multiLevelType w:val="hybridMultilevel"/>
    <w:tmpl w:val="D568930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C33638"/>
    <w:multiLevelType w:val="hybridMultilevel"/>
    <w:tmpl w:val="8CBC73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ED7F10"/>
    <w:multiLevelType w:val="hybridMultilevel"/>
    <w:tmpl w:val="209EAE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D0590E"/>
    <w:multiLevelType w:val="multilevel"/>
    <w:tmpl w:val="6DA82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51E4BE3"/>
    <w:multiLevelType w:val="hybridMultilevel"/>
    <w:tmpl w:val="22742AE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B15C3E"/>
    <w:multiLevelType w:val="hybridMultilevel"/>
    <w:tmpl w:val="0158D0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3D3A31"/>
    <w:multiLevelType w:val="hybridMultilevel"/>
    <w:tmpl w:val="B4E8C95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D32650"/>
    <w:multiLevelType w:val="hybridMultilevel"/>
    <w:tmpl w:val="0A0828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F37E16"/>
    <w:multiLevelType w:val="hybridMultilevel"/>
    <w:tmpl w:val="E07696C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5F2500"/>
    <w:multiLevelType w:val="hybridMultilevel"/>
    <w:tmpl w:val="3A52D4B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C42D57"/>
    <w:multiLevelType w:val="hybridMultilevel"/>
    <w:tmpl w:val="21004FE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AC22AA"/>
    <w:multiLevelType w:val="hybridMultilevel"/>
    <w:tmpl w:val="19F8AA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3465B8"/>
    <w:multiLevelType w:val="hybridMultilevel"/>
    <w:tmpl w:val="33D6074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335710"/>
    <w:multiLevelType w:val="hybridMultilevel"/>
    <w:tmpl w:val="73C6D67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047975"/>
    <w:multiLevelType w:val="hybridMultilevel"/>
    <w:tmpl w:val="89E6A77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9B3FB3"/>
    <w:multiLevelType w:val="hybridMultilevel"/>
    <w:tmpl w:val="E2D005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F4001C"/>
    <w:multiLevelType w:val="hybridMultilevel"/>
    <w:tmpl w:val="AD82FB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C83310"/>
    <w:multiLevelType w:val="hybridMultilevel"/>
    <w:tmpl w:val="6588A31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551BEB"/>
    <w:multiLevelType w:val="multilevel"/>
    <w:tmpl w:val="665C6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</w:num>
  <w:num w:numId="7">
    <w:abstractNumId w:val="18"/>
  </w:num>
  <w:num w:numId="8">
    <w:abstractNumId w:val="21"/>
  </w:num>
  <w:num w:numId="9">
    <w:abstractNumId w:val="15"/>
  </w:num>
  <w:num w:numId="10">
    <w:abstractNumId w:val="6"/>
  </w:num>
  <w:num w:numId="11">
    <w:abstractNumId w:val="19"/>
  </w:num>
  <w:num w:numId="12">
    <w:abstractNumId w:val="0"/>
  </w:num>
  <w:num w:numId="13">
    <w:abstractNumId w:val="24"/>
  </w:num>
  <w:num w:numId="14">
    <w:abstractNumId w:val="2"/>
  </w:num>
  <w:num w:numId="15">
    <w:abstractNumId w:val="12"/>
  </w:num>
  <w:num w:numId="16">
    <w:abstractNumId w:val="13"/>
  </w:num>
  <w:num w:numId="17">
    <w:abstractNumId w:val="7"/>
  </w:num>
  <w:num w:numId="18">
    <w:abstractNumId w:val="9"/>
  </w:num>
  <w:num w:numId="19">
    <w:abstractNumId w:val="4"/>
  </w:num>
  <w:num w:numId="20">
    <w:abstractNumId w:val="8"/>
  </w:num>
  <w:num w:numId="21">
    <w:abstractNumId w:val="16"/>
  </w:num>
  <w:num w:numId="22">
    <w:abstractNumId w:val="17"/>
  </w:num>
  <w:num w:numId="23">
    <w:abstractNumId w:val="20"/>
  </w:num>
  <w:num w:numId="24">
    <w:abstractNumId w:val="23"/>
  </w:num>
  <w:num w:numId="25">
    <w:abstractNumId w:val="22"/>
  </w:num>
  <w:num w:numId="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74B"/>
    <w:rsid w:val="00026375"/>
    <w:rsid w:val="00026AF4"/>
    <w:rsid w:val="000304CA"/>
    <w:rsid w:val="00034E4E"/>
    <w:rsid w:val="00064436"/>
    <w:rsid w:val="00071667"/>
    <w:rsid w:val="000757F8"/>
    <w:rsid w:val="00082964"/>
    <w:rsid w:val="00094E92"/>
    <w:rsid w:val="000B3E31"/>
    <w:rsid w:val="000B5845"/>
    <w:rsid w:val="000C30D3"/>
    <w:rsid w:val="000D3ADB"/>
    <w:rsid w:val="000E1C7E"/>
    <w:rsid w:val="000E5728"/>
    <w:rsid w:val="000F6D36"/>
    <w:rsid w:val="00135E40"/>
    <w:rsid w:val="001371D4"/>
    <w:rsid w:val="00150C90"/>
    <w:rsid w:val="001605E1"/>
    <w:rsid w:val="001651E8"/>
    <w:rsid w:val="001813CF"/>
    <w:rsid w:val="0018492B"/>
    <w:rsid w:val="0019625B"/>
    <w:rsid w:val="001A2054"/>
    <w:rsid w:val="001A574B"/>
    <w:rsid w:val="001C08FC"/>
    <w:rsid w:val="001D01F8"/>
    <w:rsid w:val="001D7C5A"/>
    <w:rsid w:val="001F3A88"/>
    <w:rsid w:val="001F6E93"/>
    <w:rsid w:val="00207C1F"/>
    <w:rsid w:val="00234062"/>
    <w:rsid w:val="00260D1E"/>
    <w:rsid w:val="0027049D"/>
    <w:rsid w:val="00291BFE"/>
    <w:rsid w:val="002A7283"/>
    <w:rsid w:val="002A75A4"/>
    <w:rsid w:val="002A7816"/>
    <w:rsid w:val="002B4493"/>
    <w:rsid w:val="002C2847"/>
    <w:rsid w:val="002D1AF1"/>
    <w:rsid w:val="002D63D2"/>
    <w:rsid w:val="002F2121"/>
    <w:rsid w:val="002F5C1E"/>
    <w:rsid w:val="002F5D58"/>
    <w:rsid w:val="00301206"/>
    <w:rsid w:val="00305FE2"/>
    <w:rsid w:val="00313EF1"/>
    <w:rsid w:val="003215DF"/>
    <w:rsid w:val="00330501"/>
    <w:rsid w:val="00361DDE"/>
    <w:rsid w:val="00365C1B"/>
    <w:rsid w:val="00374802"/>
    <w:rsid w:val="003A34F4"/>
    <w:rsid w:val="003A521E"/>
    <w:rsid w:val="003B5AA6"/>
    <w:rsid w:val="003D6D06"/>
    <w:rsid w:val="003D73F4"/>
    <w:rsid w:val="003E2B8E"/>
    <w:rsid w:val="00402CE3"/>
    <w:rsid w:val="00423DF6"/>
    <w:rsid w:val="004249EC"/>
    <w:rsid w:val="0043587D"/>
    <w:rsid w:val="00456C8E"/>
    <w:rsid w:val="0048239D"/>
    <w:rsid w:val="00486AB7"/>
    <w:rsid w:val="004B3BD7"/>
    <w:rsid w:val="004B67AE"/>
    <w:rsid w:val="004D4080"/>
    <w:rsid w:val="004E3390"/>
    <w:rsid w:val="004F2C71"/>
    <w:rsid w:val="00507EDC"/>
    <w:rsid w:val="00520373"/>
    <w:rsid w:val="005333D0"/>
    <w:rsid w:val="00533598"/>
    <w:rsid w:val="005473F0"/>
    <w:rsid w:val="00553958"/>
    <w:rsid w:val="00553E47"/>
    <w:rsid w:val="00564F0D"/>
    <w:rsid w:val="00566C9A"/>
    <w:rsid w:val="0057140B"/>
    <w:rsid w:val="00581E34"/>
    <w:rsid w:val="005A690E"/>
    <w:rsid w:val="005C1547"/>
    <w:rsid w:val="005D6CB7"/>
    <w:rsid w:val="005F79B0"/>
    <w:rsid w:val="00602DC3"/>
    <w:rsid w:val="0063514A"/>
    <w:rsid w:val="00663632"/>
    <w:rsid w:val="00690530"/>
    <w:rsid w:val="006A01DD"/>
    <w:rsid w:val="006D214E"/>
    <w:rsid w:val="006E5EF4"/>
    <w:rsid w:val="006F271F"/>
    <w:rsid w:val="007019DE"/>
    <w:rsid w:val="007100C9"/>
    <w:rsid w:val="00730AA2"/>
    <w:rsid w:val="00732B5E"/>
    <w:rsid w:val="00737377"/>
    <w:rsid w:val="0074660B"/>
    <w:rsid w:val="00761B92"/>
    <w:rsid w:val="007658D5"/>
    <w:rsid w:val="007671B3"/>
    <w:rsid w:val="007917B0"/>
    <w:rsid w:val="007A0AD0"/>
    <w:rsid w:val="007A2D4D"/>
    <w:rsid w:val="007B3EA3"/>
    <w:rsid w:val="007B3FC4"/>
    <w:rsid w:val="007C2949"/>
    <w:rsid w:val="007E00BF"/>
    <w:rsid w:val="007E270B"/>
    <w:rsid w:val="007F29CD"/>
    <w:rsid w:val="007F4EF3"/>
    <w:rsid w:val="00813026"/>
    <w:rsid w:val="0082755B"/>
    <w:rsid w:val="008529E4"/>
    <w:rsid w:val="00886DB2"/>
    <w:rsid w:val="008942F2"/>
    <w:rsid w:val="00894FE5"/>
    <w:rsid w:val="008B4699"/>
    <w:rsid w:val="008B6A7F"/>
    <w:rsid w:val="008B6F61"/>
    <w:rsid w:val="008E410A"/>
    <w:rsid w:val="00905F2F"/>
    <w:rsid w:val="00906C78"/>
    <w:rsid w:val="00915C8E"/>
    <w:rsid w:val="00921BA4"/>
    <w:rsid w:val="00922EF9"/>
    <w:rsid w:val="009479E2"/>
    <w:rsid w:val="00952E21"/>
    <w:rsid w:val="00953BFD"/>
    <w:rsid w:val="00963CB6"/>
    <w:rsid w:val="0097616C"/>
    <w:rsid w:val="0099105E"/>
    <w:rsid w:val="00991FA7"/>
    <w:rsid w:val="009A0CB3"/>
    <w:rsid w:val="009A6261"/>
    <w:rsid w:val="009B0EBA"/>
    <w:rsid w:val="009E3140"/>
    <w:rsid w:val="009F461E"/>
    <w:rsid w:val="009F7D89"/>
    <w:rsid w:val="00A03C91"/>
    <w:rsid w:val="00A43BFC"/>
    <w:rsid w:val="00A441B7"/>
    <w:rsid w:val="00A465B1"/>
    <w:rsid w:val="00A6282C"/>
    <w:rsid w:val="00A74C0B"/>
    <w:rsid w:val="00A91DB3"/>
    <w:rsid w:val="00A935D0"/>
    <w:rsid w:val="00AA069E"/>
    <w:rsid w:val="00AE04C5"/>
    <w:rsid w:val="00AF37FD"/>
    <w:rsid w:val="00AF44BF"/>
    <w:rsid w:val="00B00AE7"/>
    <w:rsid w:val="00B01F71"/>
    <w:rsid w:val="00B02467"/>
    <w:rsid w:val="00B06BB8"/>
    <w:rsid w:val="00B34607"/>
    <w:rsid w:val="00B347F0"/>
    <w:rsid w:val="00B368C2"/>
    <w:rsid w:val="00B44BFE"/>
    <w:rsid w:val="00B52CF6"/>
    <w:rsid w:val="00B56188"/>
    <w:rsid w:val="00B66612"/>
    <w:rsid w:val="00B66AC5"/>
    <w:rsid w:val="00B7504B"/>
    <w:rsid w:val="00B825A8"/>
    <w:rsid w:val="00B826F4"/>
    <w:rsid w:val="00B915CE"/>
    <w:rsid w:val="00B93F91"/>
    <w:rsid w:val="00BA6F64"/>
    <w:rsid w:val="00BB5038"/>
    <w:rsid w:val="00BB53CA"/>
    <w:rsid w:val="00BC22FD"/>
    <w:rsid w:val="00BD4B58"/>
    <w:rsid w:val="00C026A9"/>
    <w:rsid w:val="00C155EF"/>
    <w:rsid w:val="00C2608B"/>
    <w:rsid w:val="00C30F0C"/>
    <w:rsid w:val="00C31929"/>
    <w:rsid w:val="00C41BB3"/>
    <w:rsid w:val="00C43510"/>
    <w:rsid w:val="00C4448E"/>
    <w:rsid w:val="00C46B25"/>
    <w:rsid w:val="00C51CD2"/>
    <w:rsid w:val="00C57EC8"/>
    <w:rsid w:val="00C736B9"/>
    <w:rsid w:val="00C77AB9"/>
    <w:rsid w:val="00C839A7"/>
    <w:rsid w:val="00C86474"/>
    <w:rsid w:val="00C87351"/>
    <w:rsid w:val="00CC4B93"/>
    <w:rsid w:val="00CC546F"/>
    <w:rsid w:val="00CD3E52"/>
    <w:rsid w:val="00CF1D62"/>
    <w:rsid w:val="00D058FF"/>
    <w:rsid w:val="00D27A19"/>
    <w:rsid w:val="00D35822"/>
    <w:rsid w:val="00D41831"/>
    <w:rsid w:val="00D86DC6"/>
    <w:rsid w:val="00D9068B"/>
    <w:rsid w:val="00D90C1C"/>
    <w:rsid w:val="00DD6ECE"/>
    <w:rsid w:val="00DE4247"/>
    <w:rsid w:val="00DF5617"/>
    <w:rsid w:val="00E03100"/>
    <w:rsid w:val="00E12B84"/>
    <w:rsid w:val="00E16CE1"/>
    <w:rsid w:val="00E37A1D"/>
    <w:rsid w:val="00E4149B"/>
    <w:rsid w:val="00E51F84"/>
    <w:rsid w:val="00E833D9"/>
    <w:rsid w:val="00E90B7C"/>
    <w:rsid w:val="00E91F1C"/>
    <w:rsid w:val="00E94BB8"/>
    <w:rsid w:val="00EA2FCF"/>
    <w:rsid w:val="00EC2240"/>
    <w:rsid w:val="00ED566C"/>
    <w:rsid w:val="00EE7E18"/>
    <w:rsid w:val="00EE7FCE"/>
    <w:rsid w:val="00EF116B"/>
    <w:rsid w:val="00F02A11"/>
    <w:rsid w:val="00F22D6E"/>
    <w:rsid w:val="00F35470"/>
    <w:rsid w:val="00F44D70"/>
    <w:rsid w:val="00F56A9F"/>
    <w:rsid w:val="00F72E04"/>
    <w:rsid w:val="00F73BA0"/>
    <w:rsid w:val="00F76E26"/>
    <w:rsid w:val="00F83A09"/>
    <w:rsid w:val="00FA0A5A"/>
    <w:rsid w:val="00FB16D2"/>
    <w:rsid w:val="00FB376A"/>
    <w:rsid w:val="00FC2B64"/>
    <w:rsid w:val="00FC4A35"/>
    <w:rsid w:val="00FD5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71A88"/>
  <w15:docId w15:val="{4B161BB3-9875-4D4E-88B6-FA55E9EE2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F44BF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65B1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AF44BF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AF44BF"/>
    <w:rPr>
      <w:rFonts w:ascii="Tahoma" w:hAnsi="Tahoma" w:cs="Tahoma"/>
      <w:sz w:val="16"/>
      <w:szCs w:val="16"/>
    </w:rPr>
  </w:style>
  <w:style w:type="paragraph" w:styleId="a5">
    <w:name w:val="Plain Text"/>
    <w:basedOn w:val="a"/>
    <w:link w:val="Char0"/>
    <w:uiPriority w:val="99"/>
    <w:unhideWhenUsed/>
    <w:rsid w:val="00094E92"/>
    <w:rPr>
      <w:rFonts w:cstheme="minorBidi"/>
      <w:szCs w:val="21"/>
    </w:rPr>
  </w:style>
  <w:style w:type="character" w:customStyle="1" w:styleId="Char0">
    <w:name w:val="Απλό κείμενο Char"/>
    <w:basedOn w:val="a0"/>
    <w:link w:val="a5"/>
    <w:uiPriority w:val="99"/>
    <w:rsid w:val="00094E92"/>
    <w:rPr>
      <w:rFonts w:ascii="Calibri" w:hAnsi="Calibri"/>
      <w:szCs w:val="21"/>
    </w:rPr>
  </w:style>
  <w:style w:type="paragraph" w:styleId="Web">
    <w:name w:val="Normal (Web)"/>
    <w:basedOn w:val="a"/>
    <w:uiPriority w:val="99"/>
    <w:semiHidden/>
    <w:unhideWhenUsed/>
    <w:rsid w:val="001A2054"/>
    <w:pPr>
      <w:spacing w:before="100" w:beforeAutospacing="1" w:after="100" w:afterAutospacing="1"/>
    </w:pPr>
    <w:rPr>
      <w:lang w:eastAsia="el-GR"/>
    </w:rPr>
  </w:style>
  <w:style w:type="character" w:styleId="-">
    <w:name w:val="Hyperlink"/>
    <w:basedOn w:val="a0"/>
    <w:uiPriority w:val="99"/>
    <w:unhideWhenUsed/>
    <w:rsid w:val="00F73BA0"/>
    <w:rPr>
      <w:color w:val="0000FF"/>
      <w:u w:val="single"/>
    </w:rPr>
  </w:style>
  <w:style w:type="character" w:styleId="a6">
    <w:name w:val="Unresolved Mention"/>
    <w:basedOn w:val="a0"/>
    <w:uiPriority w:val="99"/>
    <w:semiHidden/>
    <w:unhideWhenUsed/>
    <w:rsid w:val="009F7D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5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6037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61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31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6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378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47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891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7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9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8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0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diabouleusi-kad@aade.g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D59BE4-BE06-4046-84D7-27DBCC75CC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539</Words>
  <Characters>2915</Characters>
  <Application>Microsoft Office Word</Application>
  <DocSecurity>0</DocSecurity>
  <Lines>24</Lines>
  <Paragraphs>6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s.veroniki</dc:creator>
  <cp:lastModifiedBy>Ελπιδα Καϊμακη</cp:lastModifiedBy>
  <cp:revision>2</cp:revision>
  <cp:lastPrinted>2024-07-31T11:48:00Z</cp:lastPrinted>
  <dcterms:created xsi:type="dcterms:W3CDTF">2024-08-14T11:08:00Z</dcterms:created>
  <dcterms:modified xsi:type="dcterms:W3CDTF">2024-08-14T11:08:00Z</dcterms:modified>
</cp:coreProperties>
</file>