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2DE1" w14:textId="17C05B7C" w:rsidR="006F670A" w:rsidRDefault="006F670A" w:rsidP="006F670A">
      <w:pPr>
        <w:pStyle w:val="1"/>
        <w:tabs>
          <w:tab w:val="left" w:pos="851"/>
        </w:tabs>
        <w:spacing w:before="0" w:after="0" w:line="276" w:lineRule="auto"/>
        <w:rPr>
          <w:rFonts w:ascii="Calibri" w:hAnsi="Calibri" w:cs="Calibri"/>
          <w:color w:val="auto"/>
          <w:lang w:val="el-GR"/>
        </w:rPr>
      </w:pPr>
      <w:bookmarkStart w:id="0" w:name="_GoBack"/>
      <w:bookmarkEnd w:id="0"/>
      <w:r>
        <w:rPr>
          <w:rFonts w:cs="Calibri"/>
          <w:b w:val="0"/>
          <w:bCs w:val="0"/>
          <w:color w:val="auto"/>
          <w:lang w:val="el-GR"/>
        </w:rPr>
        <w:t xml:space="preserve"> ΠΑΡΑΡΤΗΜΑ ΧΙ - ΥΠΕΥΘΥΝΗ ΔΗΛΩΣΗ ΓΙΑ ΤΑ ΠΕΡΙΟΡΙΣΤΙΚΑ ΜΕΤΡΑ ΤΩΝ ΚΡΑΤΩΝ ΜΕΛΩΝ ΤΗΣ Ε.Ε. ΛΟΓΩ ΕΝΕΡΓΕΙΩΝ ΤΗΣ ΡΩΣΙΑΣ ΠΟΥ ΑΠΟΣΤΑΘΕΡΟΠΟΙΟΥΝ ΤΗΝ ΚΑΤΑΣΤΑΣΗ ΣΤΗΝ ΟΥΚΡΑΝΙΑ </w:t>
      </w:r>
    </w:p>
    <w:p w14:paraId="03700D93" w14:textId="77777777" w:rsidR="006F670A" w:rsidRDefault="006F670A" w:rsidP="006F670A">
      <w:pPr>
        <w:rPr>
          <w:rFonts w:eastAsia="SimSun"/>
          <w:bCs/>
          <w:lang w:val="el-GR" w:eastAsia="el-GR" w:bidi="he-IL"/>
        </w:rPr>
      </w:pPr>
      <w:r>
        <w:rPr>
          <w:rFonts w:eastAsia="SimSun"/>
          <w:b/>
          <w:bCs/>
          <w:lang w:val="el-GR" w:eastAsia="el-GR" w:bidi="he-IL"/>
        </w:rPr>
        <w:t>ΠΕΡΙΕΧΟΜΕΝΟ Υπεύθυνης Δήλωσης Οικονομικού Φορέα περί μη συνδρομής των περιορισμών τηςπαρ.1 του άρθρου 5ια του Κανονισμού Κυρώσεων κατά της Ρωσίας (Κανονισμός (ΕΕ) 833/2014, όπως τροποποιήθηκε με τον Κανονισμό 2022/576 του Συμβουλίου της 8ης Απριλίου 2022)</w:t>
      </w:r>
    </w:p>
    <w:p w14:paraId="7CC5650A" w14:textId="77777777" w:rsidR="006F670A" w:rsidRDefault="006F670A" w:rsidP="006F670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eastAsia="el-GR" w:bidi="he-I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el-GR" w:bidi="he-IL"/>
        </w:rPr>
        <w:t xml:space="preserve">«Δηλώνω υπεύθυνα ότι δεν υπάρχει ρωσική συμμετοχή στην εταιρεία που εκπροσωπώ, σύμφωνα με τους περιορισμούς που περιλαμβάνονται στο άρθρο 5ια του κανονισμού του Συμβουλίου (ΕΕ) αριθ. 833/2014 </w:t>
      </w:r>
      <w:r>
        <w:rPr>
          <w:rFonts w:asciiTheme="minorHAnsi" w:hAnsiTheme="minorHAnsi" w:cstheme="minorHAnsi"/>
          <w:color w:val="auto"/>
          <w:sz w:val="22"/>
          <w:szCs w:val="22"/>
          <w:lang w:eastAsia="el-GR" w:bidi="he-IL"/>
        </w:rPr>
        <w:t>της 31ης Ιουλίου 2014 σχετικά με περιοριστικά μέτρα λόγω των ενεργειών της Ρωσίας που αποσταθεροποιούν την κατάσταση στην Ουκρανία, όπως τροποποιήθηκε από τον με αριθ. 2022/578 Κανονισμό του Συμβουλίου (ΕΕ) της 8ης Απριλίου 2022. Συγκεκριμένα δηλώνω ότι :</w:t>
      </w:r>
    </w:p>
    <w:p w14:paraId="3BC22A04" w14:textId="77777777" w:rsidR="006F670A" w:rsidRDefault="006F670A" w:rsidP="006F670A">
      <w:pPr>
        <w:autoSpaceDE w:val="0"/>
        <w:autoSpaceDN w:val="0"/>
        <w:adjustRightInd w:val="0"/>
        <w:spacing w:line="276" w:lineRule="auto"/>
        <w:ind w:left="142"/>
        <w:rPr>
          <w:lang w:val="el-GR" w:bidi="he-IL"/>
        </w:rPr>
      </w:pPr>
      <w:r>
        <w:rPr>
          <w:lang w:val="el-GR" w:bidi="he-IL"/>
        </w:rPr>
        <w:t>Α. ο ανάδοχος που εκπροσωπώ (και καμία από τις εταιρείες που εκπροσωπούν μέλη της κοινοπραξίας μας) δεν είναι Ρώσος υπήκοος, ούτε φυσικό ή νομικό πρόσωπο, οντότητα ή φορέας εγκατεστημένος στη Ρωσία</w:t>
      </w:r>
    </w:p>
    <w:p w14:paraId="22D2BF2F" w14:textId="77777777" w:rsidR="006F670A" w:rsidRDefault="006F670A" w:rsidP="006F670A">
      <w:pPr>
        <w:pStyle w:val="a5"/>
        <w:autoSpaceDE w:val="0"/>
        <w:autoSpaceDN w:val="0"/>
        <w:adjustRightInd w:val="0"/>
        <w:spacing w:line="276" w:lineRule="auto"/>
        <w:ind w:left="142"/>
        <w:jc w:val="both"/>
        <w:rPr>
          <w:lang w:val="el-GR" w:bidi="he-IL"/>
        </w:rPr>
      </w:pPr>
      <w:r>
        <w:rPr>
          <w:lang w:val="el-GR" w:bidi="he-IL"/>
        </w:rPr>
        <w:t>Β. ο ανάδοχος που εκπροσωπώ (και καμία από τις εταιρείες που εκπροσωπούν μέλη της κοινοπραξίας μας) δεν είναι νομικό πρόσωπο, οντότητα ή φορέας του οποίου τα δικαιώματα ιδιοκτησίας κατέχει άμεσα ή έμμεσα σε ποσοστό άνω του πενήντα τοις εκατό (50%) οντότητα αναφερόμενη στο στοιχείο α) της παρούσας παραγράφου</w:t>
      </w:r>
    </w:p>
    <w:p w14:paraId="09FD3EDA" w14:textId="77777777" w:rsidR="006F670A" w:rsidRDefault="006F670A" w:rsidP="006F670A">
      <w:pPr>
        <w:pStyle w:val="a5"/>
        <w:autoSpaceDE w:val="0"/>
        <w:autoSpaceDN w:val="0"/>
        <w:adjustRightInd w:val="0"/>
        <w:spacing w:line="276" w:lineRule="auto"/>
        <w:ind w:left="142"/>
        <w:jc w:val="both"/>
        <w:rPr>
          <w:lang w:val="el-GR" w:bidi="he-IL"/>
        </w:rPr>
      </w:pPr>
      <w:r>
        <w:rPr>
          <w:lang w:val="el-GR" w:bidi="he-IL"/>
        </w:rPr>
        <w:t>Γ. ούτε ο υπεύθυνα δηλώνων ούτε η εταιρεία που εκπροσωπώ δεν είμαστε φυσικό ή νομικό πρόσωπο, οντότητα ή όργανο που ενεργεί εξ ονόματος ή κατ’ εντολή οντότητας που αναφέρεται στο σημείο (α) ή (β) παραπάνω,</w:t>
      </w:r>
    </w:p>
    <w:p w14:paraId="5360DD54" w14:textId="77777777" w:rsidR="006F670A" w:rsidRDefault="006F670A" w:rsidP="006F670A">
      <w:pPr>
        <w:spacing w:after="0" w:line="276" w:lineRule="auto"/>
        <w:ind w:left="142"/>
        <w:rPr>
          <w:lang w:val="el-GR" w:bidi="he-IL"/>
        </w:rPr>
      </w:pPr>
      <w:r>
        <w:rPr>
          <w:lang w:val="el-GR" w:bidi="he-IL"/>
        </w:rPr>
        <w:t>Δ. δεν υπάρχει συμμετοχή φορέων και οντοτήτων που απαριθμούνται στα ανωτέρω στοιχεία α) έως γ), άνω του 10 % της αξίας της σύμβασης των υπεργολάβων, προμηθευτών ή φορέων στις ικανότητες των οποίων να στηρίζεται ο ανάδοχος τον οποίον εκπροσωπώ.»</w:t>
      </w:r>
    </w:p>
    <w:p w14:paraId="4617B8D5" w14:textId="77777777" w:rsidR="006F670A" w:rsidRDefault="006F670A" w:rsidP="006F670A">
      <w:pPr>
        <w:spacing w:after="0" w:line="276" w:lineRule="auto"/>
        <w:rPr>
          <w:lang w:val="el-GR"/>
        </w:rPr>
      </w:pPr>
    </w:p>
    <w:p w14:paraId="0A595BFE" w14:textId="77777777" w:rsidR="00AE2601" w:rsidRPr="006F670A" w:rsidRDefault="00AE2601">
      <w:pPr>
        <w:rPr>
          <w:lang w:val="el-GR"/>
        </w:rPr>
      </w:pPr>
    </w:p>
    <w:sectPr w:rsidR="00AE2601" w:rsidRPr="006F67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EF"/>
    <w:rsid w:val="002A00EF"/>
    <w:rsid w:val="006F670A"/>
    <w:rsid w:val="00AE2601"/>
    <w:rsid w:val="00D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8AA3"/>
  <w15:chartTrackingRefBased/>
  <w15:docId w15:val="{AC455DF6-CAAC-4C06-856D-6C418EE3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70A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aliases w:val="1. Επικεφαλίδα,H1 Char,H1,Head1,Heading apps,h1,BMS Heading 1,H11,H12,H13,H14,H15,H16,H17,Outline1,Level 1 Topic Heading,Header1,Heading 1-ERI,l1,Head 1 (Chapter heading),Head 1,Head 11,Head 12,Head 111,Head 13,Head 112,Head 14,Head 113"/>
    <w:basedOn w:val="a"/>
    <w:next w:val="a"/>
    <w:link w:val="1Char"/>
    <w:uiPriority w:val="9"/>
    <w:qFormat/>
    <w:rsid w:val="00DD0D1D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DD0D1D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DD0D1D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DD0D1D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DD0D1D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1. Επικεφαλίδα Char1,H1 Char Char1,H1 Char2,Head1 Char1,Heading apps Char1,h1 Char1,BMS Heading 1 Char1,H11 Char1,H12 Char1,H13 Char1,H14 Char1,H15 Char1,H16 Char1,H17 Char1,Outline1 Char1,Level 1 Topic Heading Char1,Header1 Char1"/>
    <w:basedOn w:val="a0"/>
    <w:link w:val="1"/>
    <w:uiPriority w:val="9"/>
    <w:rsid w:val="00DD0D1D"/>
    <w:rPr>
      <w:rFonts w:ascii="Arial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uiPriority w:val="9"/>
    <w:rsid w:val="00DD0D1D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3Char">
    <w:name w:val="Επικεφαλίδα 3 Char"/>
    <w:basedOn w:val="a0"/>
    <w:link w:val="3"/>
    <w:uiPriority w:val="9"/>
    <w:rsid w:val="00DD0D1D"/>
    <w:rPr>
      <w:rFonts w:ascii="Arial" w:hAnsi="Arial"/>
      <w:b/>
      <w:bCs/>
      <w:sz w:val="22"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uiPriority w:val="9"/>
    <w:rsid w:val="00DD0D1D"/>
    <w:rPr>
      <w:rFonts w:ascii="Arial" w:hAnsi="Arial"/>
      <w:b/>
      <w:bCs/>
      <w:sz w:val="22"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uiPriority w:val="9"/>
    <w:rsid w:val="00DD0D1D"/>
    <w:rPr>
      <w:rFonts w:ascii="Lucida Sans" w:hAnsi="Lucida Sans" w:cs="Lucida Sans"/>
      <w:b/>
      <w:sz w:val="22"/>
      <w:lang w:val="en-US" w:eastAsia="ar-SA"/>
    </w:rPr>
  </w:style>
  <w:style w:type="character" w:styleId="a3">
    <w:name w:val="Strong"/>
    <w:uiPriority w:val="22"/>
    <w:qFormat/>
    <w:rsid w:val="00DD0D1D"/>
    <w:rPr>
      <w:b/>
      <w:bCs/>
    </w:rPr>
  </w:style>
  <w:style w:type="character" w:styleId="a4">
    <w:name w:val="Emphasis"/>
    <w:uiPriority w:val="20"/>
    <w:qFormat/>
    <w:rsid w:val="00DD0D1D"/>
    <w:rPr>
      <w:i/>
      <w:iCs/>
    </w:rPr>
  </w:style>
  <w:style w:type="paragraph" w:styleId="a5">
    <w:name w:val="List Paragraph"/>
    <w:aliases w:val="Bullet List,FooterText,numbered,Paragraphe de liste1,lp1,Bullet21,Bullet22,Bullet23,Bullet211,Bullet24,Bullet25,Bullet26,Bullet27,bl11,Bullet212,Bullet28,bl12,Bullet213,Bullet29,bl13,Bullet214,Bullet210,Bullet215,Itemize,列出段落,列出段落1,Ref"/>
    <w:basedOn w:val="a"/>
    <w:link w:val="Char"/>
    <w:uiPriority w:val="34"/>
    <w:qFormat/>
    <w:rsid w:val="00DD0D1D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n-US"/>
    </w:rPr>
  </w:style>
  <w:style w:type="character" w:customStyle="1" w:styleId="Char">
    <w:name w:val="Παράγραφος λίστας Char"/>
    <w:aliases w:val="Bullet List Char,FooterText Char,numbered Char,Paragraphe de liste1 Char,lp1 Char,Bullet21 Char,Bullet22 Char,Bullet23 Char,Bullet211 Char,Bullet24 Char,Bullet25 Char,Bullet26 Char,Bullet27 Char,bl11 Char,Bullet212 Char,bl12 Char"/>
    <w:basedOn w:val="a0"/>
    <w:link w:val="a5"/>
    <w:uiPriority w:val="34"/>
    <w:qFormat/>
    <w:locked/>
    <w:rsid w:val="00DD0D1D"/>
    <w:rPr>
      <w:rFonts w:ascii="CG Times" w:hAnsi="CG Times"/>
      <w:lang w:val="en-US"/>
    </w:rPr>
  </w:style>
  <w:style w:type="paragraph" w:customStyle="1" w:styleId="Default">
    <w:name w:val="Default"/>
    <w:rsid w:val="006F670A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ΑΛΕΞΑΝΔΡΑ ΚΑΛΜΑΝΙΔΟΥ</dc:creator>
  <cp:keywords/>
  <dc:description/>
  <cp:lastModifiedBy>ΑΛΕΞΑΝΔΡΑ ΚΑΛΜΑΝΙΔΟΥ</cp:lastModifiedBy>
  <cp:revision>2</cp:revision>
  <dcterms:created xsi:type="dcterms:W3CDTF">2024-03-22T11:06:00Z</dcterms:created>
  <dcterms:modified xsi:type="dcterms:W3CDTF">2024-03-22T11:06:00Z</dcterms:modified>
</cp:coreProperties>
</file>