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BB4FAF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BB4FAF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F047C3">
        <w:rPr>
          <w:rFonts w:ascii="Franklin Gothic Medium" w:hAnsi="Franklin Gothic Medium"/>
          <w:sz w:val="24"/>
          <w:szCs w:val="24"/>
        </w:rPr>
        <w:t>2</w:t>
      </w:r>
      <w:r w:rsidR="0099055F">
        <w:rPr>
          <w:rFonts w:ascii="Franklin Gothic Medium" w:hAnsi="Franklin Gothic Medium"/>
          <w:sz w:val="24"/>
          <w:szCs w:val="24"/>
          <w:lang w:val="en-US"/>
        </w:rPr>
        <w:t>6</w:t>
      </w:r>
      <w:r w:rsidR="00E271F6" w:rsidRPr="00E138EB">
        <w:rPr>
          <w:rFonts w:ascii="Franklin Gothic Medium" w:hAnsi="Franklin Gothic Medium"/>
          <w:sz w:val="24"/>
          <w:szCs w:val="24"/>
        </w:rPr>
        <w:t xml:space="preserve"> </w:t>
      </w:r>
      <w:r w:rsidR="00F047C3">
        <w:rPr>
          <w:rFonts w:ascii="Franklin Gothic Medium" w:hAnsi="Franklin Gothic Medium"/>
          <w:sz w:val="24"/>
          <w:szCs w:val="24"/>
        </w:rPr>
        <w:t>Απριλ</w:t>
      </w:r>
      <w:r w:rsidR="00E271F6">
        <w:rPr>
          <w:rFonts w:ascii="Franklin Gothic Medium" w:hAnsi="Franklin Gothic Medium"/>
          <w:sz w:val="24"/>
          <w:szCs w:val="24"/>
        </w:rPr>
        <w:t>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536D8C">
        <w:rPr>
          <w:rFonts w:ascii="Franklin Gothic Medium" w:hAnsi="Franklin Gothic Medium"/>
          <w:sz w:val="24"/>
          <w:szCs w:val="24"/>
        </w:rPr>
        <w:t>4</w:t>
      </w:r>
    </w:p>
    <w:p w:rsidR="00AF44BF" w:rsidRPr="00AF44BF" w:rsidRDefault="00AF44BF" w:rsidP="00BB4FA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BB4FAF">
      <w:pPr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067158" w:rsidRDefault="00067158" w:rsidP="00BB4FAF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067158">
        <w:rPr>
          <w:rFonts w:ascii="Franklin Gothic Medium" w:hAnsi="Franklin Gothic Medium"/>
          <w:b/>
          <w:bCs/>
          <w:sz w:val="28"/>
          <w:szCs w:val="28"/>
        </w:rPr>
        <w:t>ΑΑΔΕ</w:t>
      </w:r>
      <w:r w:rsidR="00B3100E" w:rsidRPr="00067158">
        <w:rPr>
          <w:rFonts w:ascii="Franklin Gothic Medium" w:hAnsi="Franklin Gothic Medium"/>
          <w:b/>
          <w:bCs/>
          <w:sz w:val="28"/>
          <w:szCs w:val="28"/>
        </w:rPr>
        <w:t>:</w:t>
      </w:r>
      <w:r w:rsidR="00B3100E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EA7A47">
        <w:rPr>
          <w:rFonts w:ascii="Franklin Gothic Medium" w:hAnsi="Franklin Gothic Medium"/>
          <w:b/>
          <w:bCs/>
          <w:sz w:val="28"/>
          <w:szCs w:val="28"/>
          <w:lang w:val="en-US"/>
        </w:rPr>
        <w:t>N</w:t>
      </w:r>
      <w:r w:rsidR="00B3100E">
        <w:rPr>
          <w:rFonts w:ascii="Franklin Gothic Medium" w:hAnsi="Franklin Gothic Medium"/>
          <w:b/>
          <w:bCs/>
          <w:sz w:val="28"/>
          <w:szCs w:val="28"/>
        </w:rPr>
        <w:t xml:space="preserve">έα ψηφιακή </w:t>
      </w:r>
      <w:r w:rsidR="006B5B6E">
        <w:rPr>
          <w:rFonts w:ascii="Franklin Gothic Medium" w:hAnsi="Franklin Gothic Medium"/>
          <w:b/>
          <w:bCs/>
          <w:sz w:val="28"/>
          <w:szCs w:val="28"/>
        </w:rPr>
        <w:t xml:space="preserve">εφαρμογή </w:t>
      </w:r>
      <w:r w:rsidR="00B3100E">
        <w:rPr>
          <w:rFonts w:ascii="Franklin Gothic Medium" w:hAnsi="Franklin Gothic Medium"/>
          <w:b/>
          <w:bCs/>
          <w:sz w:val="28"/>
          <w:szCs w:val="28"/>
        </w:rPr>
        <w:t xml:space="preserve">για την </w:t>
      </w:r>
      <w:r w:rsidR="006B5B6E">
        <w:rPr>
          <w:rFonts w:ascii="Franklin Gothic Medium" w:hAnsi="Franklin Gothic Medium"/>
          <w:b/>
          <w:bCs/>
          <w:sz w:val="28"/>
          <w:szCs w:val="28"/>
        </w:rPr>
        <w:t>καταχώρηση</w:t>
      </w:r>
      <w:r w:rsidR="00E271F6" w:rsidRPr="00E271F6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B3100E">
        <w:rPr>
          <w:rFonts w:ascii="Franklin Gothic Medium" w:hAnsi="Franklin Gothic Medium"/>
          <w:b/>
          <w:bCs/>
          <w:sz w:val="28"/>
          <w:szCs w:val="28"/>
        </w:rPr>
        <w:t xml:space="preserve">των </w:t>
      </w:r>
      <w:r w:rsidR="00E271F6" w:rsidRPr="00E271F6">
        <w:rPr>
          <w:rFonts w:ascii="Franklin Gothic Medium" w:hAnsi="Franklin Gothic Medium"/>
          <w:b/>
          <w:bCs/>
          <w:sz w:val="28"/>
          <w:szCs w:val="28"/>
        </w:rPr>
        <w:t>ραντεβού</w:t>
      </w:r>
      <w:r w:rsidR="00B3100E" w:rsidRPr="00B3100E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B3100E">
        <w:rPr>
          <w:rFonts w:ascii="Franklin Gothic Medium" w:hAnsi="Franklin Gothic Medium"/>
          <w:b/>
          <w:bCs/>
          <w:sz w:val="28"/>
          <w:szCs w:val="28"/>
        </w:rPr>
        <w:t>δ</w:t>
      </w:r>
      <w:r w:rsidR="00B3100E" w:rsidRPr="00E271F6">
        <w:rPr>
          <w:rFonts w:ascii="Franklin Gothic Medium" w:hAnsi="Franklin Gothic Medium"/>
          <w:b/>
          <w:bCs/>
          <w:sz w:val="28"/>
          <w:szCs w:val="28"/>
        </w:rPr>
        <w:t>ιασύνδεση</w:t>
      </w:r>
      <w:r w:rsidR="00B3100E">
        <w:rPr>
          <w:rFonts w:ascii="Franklin Gothic Medium" w:hAnsi="Franklin Gothic Medium"/>
          <w:b/>
          <w:bCs/>
          <w:sz w:val="28"/>
          <w:szCs w:val="28"/>
        </w:rPr>
        <w:t>ς</w:t>
      </w:r>
      <w:r w:rsidR="00B3100E" w:rsidRPr="00E271F6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B3100E">
        <w:rPr>
          <w:rFonts w:ascii="Franklin Gothic Medium" w:hAnsi="Franklin Gothic Medium"/>
          <w:b/>
          <w:bCs/>
          <w:sz w:val="28"/>
          <w:szCs w:val="28"/>
          <w:lang w:val="en-US"/>
        </w:rPr>
        <w:t>ERP</w:t>
      </w:r>
      <w:r w:rsidR="00B3100E" w:rsidRPr="00E271F6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B3100E">
        <w:rPr>
          <w:rFonts w:ascii="Franklin Gothic Medium" w:hAnsi="Franklin Gothic Medium"/>
          <w:b/>
          <w:bCs/>
          <w:sz w:val="28"/>
          <w:szCs w:val="28"/>
        </w:rPr>
        <w:t xml:space="preserve">– </w:t>
      </w:r>
      <w:r w:rsidR="00B3100E" w:rsidRPr="00E271F6">
        <w:rPr>
          <w:rFonts w:ascii="Franklin Gothic Medium" w:hAnsi="Franklin Gothic Medium"/>
          <w:b/>
          <w:bCs/>
          <w:sz w:val="28"/>
          <w:szCs w:val="28"/>
        </w:rPr>
        <w:t>POS</w:t>
      </w:r>
    </w:p>
    <w:p w:rsidR="001258FF" w:rsidRDefault="001258FF" w:rsidP="00BB4FAF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F77C04" w:rsidRPr="006B5B6E" w:rsidRDefault="00E271F6" w:rsidP="005D2EBB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 w:rsidRPr="00BB4FAF">
        <w:rPr>
          <w:rFonts w:ascii="Franklin Gothic Medium" w:hAnsi="Franklin Gothic Medium" w:cstheme="minorBidi"/>
          <w:bCs/>
          <w:sz w:val="24"/>
          <w:szCs w:val="28"/>
        </w:rPr>
        <w:t>Σε λειτουργία τίθεται</w:t>
      </w:r>
      <w:r w:rsidR="00F047C3" w:rsidRPr="00BB4FAF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="00B31770" w:rsidRPr="00BB4FAF">
        <w:rPr>
          <w:rFonts w:ascii="Franklin Gothic Medium" w:hAnsi="Franklin Gothic Medium" w:cstheme="minorBidi"/>
          <w:bCs/>
          <w:sz w:val="24"/>
          <w:szCs w:val="28"/>
        </w:rPr>
        <w:t xml:space="preserve">το </w:t>
      </w:r>
      <w:r w:rsidR="00B31770" w:rsidRPr="00B3100E">
        <w:rPr>
          <w:rFonts w:ascii="Franklin Gothic Medium" w:hAnsi="Franklin Gothic Medium" w:cstheme="minorBidi"/>
          <w:b/>
          <w:bCs/>
          <w:sz w:val="24"/>
          <w:szCs w:val="28"/>
        </w:rPr>
        <w:t xml:space="preserve">Μητρώο Παρεχόμενων Υπηρεσιών Τεχνικής Υποστήριξης </w:t>
      </w:r>
      <w:r w:rsidR="00B31770" w:rsidRPr="00B3100E">
        <w:rPr>
          <w:rFonts w:ascii="Franklin Gothic Medium" w:hAnsi="Franklin Gothic Medium" w:cstheme="minorBidi"/>
          <w:b/>
          <w:bCs/>
          <w:sz w:val="24"/>
          <w:szCs w:val="28"/>
          <w:lang w:val="en-US"/>
        </w:rPr>
        <w:t>ERP</w:t>
      </w:r>
      <w:r w:rsidR="00B3100E">
        <w:rPr>
          <w:rFonts w:ascii="Franklin Gothic Medium" w:hAnsi="Franklin Gothic Medium" w:cstheme="minorBidi"/>
          <w:bCs/>
          <w:sz w:val="24"/>
          <w:szCs w:val="28"/>
        </w:rPr>
        <w:t>.</w:t>
      </w:r>
      <w:r w:rsidR="00B31770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="00B3100E">
        <w:rPr>
          <w:rFonts w:ascii="Franklin Gothic Medium" w:hAnsi="Franklin Gothic Medium" w:cstheme="minorBidi"/>
          <w:bCs/>
          <w:sz w:val="24"/>
          <w:szCs w:val="28"/>
        </w:rPr>
        <w:t>Οι</w:t>
      </w:r>
      <w:r w:rsidR="002F5A93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="00B3100E">
        <w:rPr>
          <w:rFonts w:ascii="Franklin Gothic Medium" w:hAnsi="Franklin Gothic Medium" w:cstheme="minorBidi"/>
          <w:bCs/>
          <w:sz w:val="24"/>
          <w:szCs w:val="28"/>
        </w:rPr>
        <w:t>επιχειρήσεις τεχνικής</w:t>
      </w:r>
      <w:r w:rsidR="002F5A93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υποστήριξης </w:t>
      </w:r>
      <w:r w:rsidR="002F5A93" w:rsidRPr="006B5B6E">
        <w:rPr>
          <w:rFonts w:ascii="Franklin Gothic Medium" w:hAnsi="Franklin Gothic Medium" w:cstheme="minorBidi"/>
          <w:bCs/>
          <w:sz w:val="24"/>
          <w:szCs w:val="28"/>
          <w:lang w:val="en-US"/>
        </w:rPr>
        <w:t>ERP</w:t>
      </w:r>
      <w:r w:rsidR="002F5A93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πρέπει </w:t>
      </w:r>
      <w:r w:rsidRPr="006B5B6E">
        <w:rPr>
          <w:rFonts w:ascii="Franklin Gothic Medium" w:hAnsi="Franklin Gothic Medium" w:cstheme="minorBidi"/>
          <w:b/>
          <w:bCs/>
          <w:sz w:val="24"/>
          <w:szCs w:val="28"/>
        </w:rPr>
        <w:t xml:space="preserve">να καταχωρήσουν </w:t>
      </w:r>
      <w:r w:rsidR="00F77C04" w:rsidRPr="006B5B6E">
        <w:rPr>
          <w:rFonts w:ascii="Franklin Gothic Medium" w:hAnsi="Franklin Gothic Medium" w:cstheme="minorBidi"/>
          <w:b/>
          <w:bCs/>
          <w:sz w:val="24"/>
          <w:szCs w:val="28"/>
        </w:rPr>
        <w:t>έως</w:t>
      </w:r>
      <w:r w:rsidR="00F77C04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="00F77C04" w:rsidRPr="006B5B6E">
        <w:rPr>
          <w:rFonts w:ascii="Franklin Gothic Medium" w:hAnsi="Franklin Gothic Medium" w:cstheme="minorBidi"/>
          <w:b/>
          <w:bCs/>
          <w:sz w:val="24"/>
          <w:szCs w:val="28"/>
        </w:rPr>
        <w:t xml:space="preserve">31/5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τα προγραμματισμένα ραντεβού με τις </w:t>
      </w:r>
      <w:r w:rsidR="00B31770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υπόχρεες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>επιχειρήσεις για</w:t>
      </w:r>
      <w:r w:rsidR="00B31770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τη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διασύνδεση των ταμειακών συστημάτων τους με τα POS</w:t>
      </w:r>
      <w:r w:rsidR="00B3100E">
        <w:rPr>
          <w:rFonts w:ascii="Franklin Gothic Medium" w:hAnsi="Franklin Gothic Medium" w:cstheme="minorBidi"/>
          <w:bCs/>
          <w:sz w:val="24"/>
          <w:szCs w:val="28"/>
        </w:rPr>
        <w:t>, τα οποία</w:t>
      </w:r>
      <w:r w:rsidR="006B5B6E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πρέπει να </w:t>
      </w:r>
      <w:r w:rsidR="006B5B6E" w:rsidRPr="006B5B6E">
        <w:rPr>
          <w:rFonts w:ascii="Franklin Gothic Medium" w:hAnsi="Franklin Gothic Medium" w:cstheme="minorBidi"/>
          <w:b/>
          <w:bCs/>
          <w:sz w:val="24"/>
          <w:szCs w:val="28"/>
        </w:rPr>
        <w:t>υλοποιηθούν</w:t>
      </w:r>
      <w:r w:rsidR="00B3100E">
        <w:rPr>
          <w:rFonts w:ascii="Franklin Gothic Medium" w:hAnsi="Franklin Gothic Medium" w:cstheme="minorBidi"/>
          <w:b/>
          <w:bCs/>
          <w:sz w:val="24"/>
          <w:szCs w:val="28"/>
        </w:rPr>
        <w:t xml:space="preserve"> </w:t>
      </w:r>
      <w:r w:rsidR="006B5B6E" w:rsidRPr="006B5B6E">
        <w:rPr>
          <w:rFonts w:ascii="Franklin Gothic Medium" w:hAnsi="Franklin Gothic Medium" w:cstheme="minorBidi"/>
          <w:b/>
          <w:bCs/>
          <w:sz w:val="24"/>
          <w:szCs w:val="28"/>
        </w:rPr>
        <w:t>έως την 1/7</w:t>
      </w:r>
      <w:r w:rsidR="00F77C04" w:rsidRPr="006B5B6E">
        <w:rPr>
          <w:rFonts w:ascii="Franklin Gothic Medium" w:hAnsi="Franklin Gothic Medium" w:cstheme="minorBidi"/>
          <w:bCs/>
          <w:sz w:val="24"/>
          <w:szCs w:val="28"/>
        </w:rPr>
        <w:t>. Ειδικότερα, μ</w:t>
      </w:r>
      <w:r w:rsidR="00B31770" w:rsidRPr="006B5B6E">
        <w:rPr>
          <w:rFonts w:ascii="Franklin Gothic Medium" w:hAnsi="Franklin Gothic Medium" w:cstheme="minorBidi"/>
          <w:bCs/>
          <w:sz w:val="24"/>
          <w:szCs w:val="28"/>
        </w:rPr>
        <w:t>ε απόφαση του Διοικητή της Α</w:t>
      </w:r>
      <w:r w:rsidR="00F77C04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νεξάρτητης </w:t>
      </w:r>
      <w:r w:rsidR="00B31770" w:rsidRPr="006B5B6E">
        <w:rPr>
          <w:rFonts w:ascii="Franklin Gothic Medium" w:hAnsi="Franklin Gothic Medium" w:cstheme="minorBidi"/>
          <w:bCs/>
          <w:sz w:val="24"/>
          <w:szCs w:val="28"/>
        </w:rPr>
        <w:t>Α</w:t>
      </w:r>
      <w:r w:rsidR="00F77C04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ρχής </w:t>
      </w:r>
      <w:r w:rsidR="00B31770" w:rsidRPr="006B5B6E">
        <w:rPr>
          <w:rFonts w:ascii="Franklin Gothic Medium" w:hAnsi="Franklin Gothic Medium" w:cstheme="minorBidi"/>
          <w:bCs/>
          <w:sz w:val="24"/>
          <w:szCs w:val="28"/>
        </w:rPr>
        <w:t>Δ</w:t>
      </w:r>
      <w:r w:rsidR="00F77C04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ημοσίων </w:t>
      </w:r>
      <w:r w:rsidR="00B31770" w:rsidRPr="006B5B6E">
        <w:rPr>
          <w:rFonts w:ascii="Franklin Gothic Medium" w:hAnsi="Franklin Gothic Medium" w:cstheme="minorBidi"/>
          <w:bCs/>
          <w:sz w:val="24"/>
          <w:szCs w:val="28"/>
        </w:rPr>
        <w:t>Ε</w:t>
      </w:r>
      <w:r w:rsidR="00F77C04" w:rsidRPr="006B5B6E">
        <w:rPr>
          <w:rFonts w:ascii="Franklin Gothic Medium" w:hAnsi="Franklin Gothic Medium" w:cstheme="minorBidi"/>
          <w:bCs/>
          <w:sz w:val="24"/>
          <w:szCs w:val="28"/>
        </w:rPr>
        <w:t>σόδων</w:t>
      </w:r>
      <w:r w:rsidR="00B31770" w:rsidRPr="006B5B6E">
        <w:rPr>
          <w:rFonts w:ascii="Franklin Gothic Medium" w:hAnsi="Franklin Gothic Medium" w:cstheme="minorBidi"/>
          <w:bCs/>
          <w:sz w:val="24"/>
          <w:szCs w:val="28"/>
        </w:rPr>
        <w:t>, Γιώργου Πιτσιλή</w:t>
      </w:r>
      <w:r w:rsidR="00B3100E">
        <w:rPr>
          <w:rFonts w:ascii="Franklin Gothic Medium" w:hAnsi="Franklin Gothic Medium" w:cstheme="minorBidi"/>
          <w:bCs/>
          <w:sz w:val="24"/>
          <w:szCs w:val="28"/>
        </w:rPr>
        <w:t xml:space="preserve">, </w:t>
      </w:r>
      <w:r w:rsidR="00F77C04" w:rsidRPr="006B5B6E">
        <w:rPr>
          <w:rFonts w:ascii="Franklin Gothic Medium" w:hAnsi="Franklin Gothic Medium" w:cstheme="minorBidi"/>
          <w:bCs/>
          <w:sz w:val="24"/>
          <w:szCs w:val="28"/>
        </w:rPr>
        <w:t>ορίζονται τα παρακάτω:</w:t>
      </w:r>
    </w:p>
    <w:p w:rsidR="005D2EBB" w:rsidRDefault="005D2EBB" w:rsidP="005D2EBB">
      <w:pPr>
        <w:spacing w:before="120" w:after="120" w:line="276" w:lineRule="auto"/>
        <w:jc w:val="both"/>
        <w:rPr>
          <w:rFonts w:ascii="Franklin Gothic Medium" w:hAnsi="Franklin Gothic Medium" w:cstheme="minorBidi"/>
          <w:b/>
          <w:bCs/>
          <w:sz w:val="24"/>
          <w:szCs w:val="28"/>
        </w:rPr>
      </w:pPr>
    </w:p>
    <w:p w:rsidR="00777866" w:rsidRPr="005D2EBB" w:rsidRDefault="00777866" w:rsidP="005D2EBB">
      <w:pPr>
        <w:spacing w:before="120" w:after="120" w:line="276" w:lineRule="auto"/>
        <w:jc w:val="both"/>
        <w:rPr>
          <w:rFonts w:ascii="Franklin Gothic Medium" w:hAnsi="Franklin Gothic Medium" w:cstheme="minorBidi"/>
          <w:b/>
          <w:bCs/>
          <w:sz w:val="24"/>
          <w:szCs w:val="28"/>
        </w:rPr>
      </w:pPr>
      <w:r w:rsidRPr="006B5B6E">
        <w:rPr>
          <w:rFonts w:ascii="Franklin Gothic Medium" w:hAnsi="Franklin Gothic Medium" w:cstheme="minorBidi"/>
          <w:b/>
          <w:bCs/>
          <w:sz w:val="24"/>
          <w:szCs w:val="28"/>
        </w:rPr>
        <w:t xml:space="preserve">Α. Για τις επιχειρήσεις τεχνικής υποστήριξης </w:t>
      </w:r>
      <w:r w:rsidRPr="006B5B6E">
        <w:rPr>
          <w:rFonts w:ascii="Franklin Gothic Medium" w:hAnsi="Franklin Gothic Medium" w:cstheme="minorBidi"/>
          <w:b/>
          <w:bCs/>
          <w:sz w:val="24"/>
          <w:szCs w:val="28"/>
          <w:lang w:val="en-US"/>
        </w:rPr>
        <w:t>ERP</w:t>
      </w:r>
    </w:p>
    <w:p w:rsidR="00E271F6" w:rsidRDefault="00B3100E" w:rsidP="005D2EBB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>
        <w:rPr>
          <w:rFonts w:ascii="Franklin Gothic Medium" w:hAnsi="Franklin Gothic Medium" w:cstheme="minorBidi"/>
          <w:bCs/>
          <w:sz w:val="24"/>
          <w:szCs w:val="28"/>
        </w:rPr>
        <w:t>Οφείλουν</w:t>
      </w:r>
      <w:r w:rsidR="00E271F6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να δηλώσουν</w:t>
      </w:r>
      <w:r w:rsidR="00777866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="008C5224" w:rsidRPr="0009112B">
        <w:rPr>
          <w:rFonts w:ascii="Franklin Gothic Medium" w:hAnsi="Franklin Gothic Medium" w:cstheme="minorBidi"/>
          <w:b/>
          <w:bCs/>
          <w:sz w:val="24"/>
          <w:szCs w:val="28"/>
        </w:rPr>
        <w:t>έως 31/5</w:t>
      </w:r>
      <w:r w:rsidR="008C5224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το σύνολο των</w:t>
      </w:r>
      <w:r w:rsidR="00777866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ραντεβού τους</w:t>
      </w:r>
      <w:r w:rsidR="00777866" w:rsidRPr="00B3100E">
        <w:rPr>
          <w:rFonts w:ascii="Franklin Gothic Medium" w:hAnsi="Franklin Gothic Medium" w:cstheme="minorBidi"/>
          <w:bCs/>
          <w:sz w:val="24"/>
          <w:szCs w:val="28"/>
        </w:rPr>
        <w:t xml:space="preserve">, </w:t>
      </w:r>
      <w:r w:rsidR="00777866" w:rsidRPr="006B5B6E">
        <w:rPr>
          <w:rFonts w:ascii="Franklin Gothic Medium" w:hAnsi="Franklin Gothic Medium" w:cstheme="minorBidi"/>
          <w:bCs/>
          <w:sz w:val="24"/>
          <w:szCs w:val="28"/>
        </w:rPr>
        <w:t>ανάλογα με τον χρόνο υλοποίησής</w:t>
      </w:r>
      <w:r w:rsidR="00EA0B1B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>
        <w:rPr>
          <w:rFonts w:ascii="Franklin Gothic Medium" w:hAnsi="Franklin Gothic Medium" w:cstheme="minorBidi"/>
          <w:bCs/>
          <w:sz w:val="24"/>
          <w:szCs w:val="28"/>
        </w:rPr>
        <w:t xml:space="preserve">τους,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>ακολουθώντας το παρακάτω χρονοδιάγραμμα</w:t>
      </w:r>
      <w:r w:rsidR="00E271F6" w:rsidRPr="006B5B6E">
        <w:rPr>
          <w:rFonts w:ascii="Franklin Gothic Medium" w:hAnsi="Franklin Gothic Medium" w:cstheme="minorBidi"/>
          <w:bCs/>
          <w:sz w:val="24"/>
          <w:szCs w:val="28"/>
        </w:rPr>
        <w:t>:</w:t>
      </w:r>
    </w:p>
    <w:p w:rsidR="005D2EBB" w:rsidRPr="006B5B6E" w:rsidRDefault="005D2EBB" w:rsidP="005D2EBB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8"/>
        </w:rPr>
      </w:pP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4673"/>
        <w:gridCol w:w="3544"/>
      </w:tblGrid>
      <w:tr w:rsidR="00EA0B1B" w:rsidRPr="006B5B6E" w:rsidTr="000D4B3B">
        <w:tc>
          <w:tcPr>
            <w:tcW w:w="4673" w:type="dxa"/>
          </w:tcPr>
          <w:p w:rsidR="000D4B3B" w:rsidRDefault="000D4B3B" w:rsidP="005D2EBB">
            <w:pPr>
              <w:spacing w:before="120" w:after="120" w:line="276" w:lineRule="auto"/>
              <w:jc w:val="center"/>
              <w:rPr>
                <w:rFonts w:ascii="Franklin Gothic Medium" w:hAnsi="Franklin Gothic Medium" w:cstheme="minorBidi"/>
                <w:b/>
                <w:bCs/>
                <w:sz w:val="24"/>
                <w:szCs w:val="28"/>
              </w:rPr>
            </w:pPr>
          </w:p>
          <w:p w:rsidR="00EA0B1B" w:rsidRPr="006B5B6E" w:rsidRDefault="008C5224" w:rsidP="005D2EBB">
            <w:pPr>
              <w:spacing w:before="120" w:after="120" w:line="276" w:lineRule="auto"/>
              <w:jc w:val="center"/>
              <w:rPr>
                <w:rFonts w:ascii="Franklin Gothic Medium" w:hAnsi="Franklin Gothic Medium" w:cstheme="minorBidi"/>
                <w:b/>
                <w:bCs/>
                <w:sz w:val="24"/>
                <w:szCs w:val="28"/>
              </w:rPr>
            </w:pPr>
            <w:r w:rsidRPr="006B5B6E">
              <w:rPr>
                <w:rFonts w:ascii="Franklin Gothic Medium" w:hAnsi="Franklin Gothic Medium" w:cstheme="minorBidi"/>
                <w:b/>
                <w:bCs/>
                <w:sz w:val="24"/>
                <w:szCs w:val="28"/>
              </w:rPr>
              <w:t xml:space="preserve">Καταχώρηση ραντεβού </w:t>
            </w:r>
            <w:r w:rsidR="00EA0B1B" w:rsidRPr="006B5B6E">
              <w:rPr>
                <w:rFonts w:ascii="Franklin Gothic Medium" w:hAnsi="Franklin Gothic Medium" w:cstheme="minorBidi"/>
                <w:b/>
                <w:bCs/>
                <w:sz w:val="24"/>
                <w:szCs w:val="28"/>
              </w:rPr>
              <w:t>στο Μητρώο</w:t>
            </w:r>
          </w:p>
          <w:p w:rsidR="00EA0B1B" w:rsidRPr="006B5B6E" w:rsidRDefault="00EA0B1B" w:rsidP="005D2EBB">
            <w:pPr>
              <w:spacing w:before="120" w:after="120" w:line="276" w:lineRule="auto"/>
              <w:jc w:val="center"/>
              <w:rPr>
                <w:rFonts w:ascii="Franklin Gothic Medium" w:hAnsi="Franklin Gothic Medium" w:cstheme="minorBidi"/>
                <w:b/>
                <w:bCs/>
                <w:sz w:val="24"/>
                <w:szCs w:val="28"/>
              </w:rPr>
            </w:pPr>
          </w:p>
        </w:tc>
        <w:tc>
          <w:tcPr>
            <w:tcW w:w="3544" w:type="dxa"/>
          </w:tcPr>
          <w:p w:rsidR="00EA0B1B" w:rsidRPr="006B5B6E" w:rsidRDefault="00EA0B1B" w:rsidP="005D2EBB">
            <w:pPr>
              <w:spacing w:before="120" w:after="120" w:line="276" w:lineRule="auto"/>
              <w:jc w:val="center"/>
              <w:rPr>
                <w:rFonts w:ascii="Franklin Gothic Medium" w:hAnsi="Franklin Gothic Medium" w:cstheme="minorBidi"/>
                <w:b/>
                <w:bCs/>
                <w:sz w:val="24"/>
                <w:szCs w:val="28"/>
              </w:rPr>
            </w:pPr>
            <w:r w:rsidRPr="006B5B6E">
              <w:rPr>
                <w:rFonts w:ascii="Franklin Gothic Medium" w:hAnsi="Franklin Gothic Medium" w:cstheme="minorBidi"/>
                <w:b/>
                <w:bCs/>
                <w:sz w:val="24"/>
                <w:szCs w:val="28"/>
              </w:rPr>
              <w:t>Ημερομηνία προγραμματισμένου ραντεβού</w:t>
            </w:r>
          </w:p>
          <w:p w:rsidR="008C5224" w:rsidRPr="006B5B6E" w:rsidRDefault="008C5224" w:rsidP="005D2EBB">
            <w:pPr>
              <w:spacing w:before="120" w:after="120" w:line="276" w:lineRule="auto"/>
              <w:jc w:val="center"/>
              <w:rPr>
                <w:rFonts w:ascii="Franklin Gothic Medium" w:hAnsi="Franklin Gothic Medium" w:cstheme="minorBidi"/>
                <w:b/>
                <w:bCs/>
                <w:sz w:val="24"/>
                <w:szCs w:val="28"/>
              </w:rPr>
            </w:pPr>
          </w:p>
        </w:tc>
      </w:tr>
      <w:tr w:rsidR="00EA0B1B" w:rsidRPr="006B5B6E" w:rsidTr="000D4B3B">
        <w:tc>
          <w:tcPr>
            <w:tcW w:w="4673" w:type="dxa"/>
          </w:tcPr>
          <w:p w:rsidR="00EA0B1B" w:rsidRPr="006B5B6E" w:rsidRDefault="008C5224" w:rsidP="005D2EBB">
            <w:pPr>
              <w:spacing w:before="120" w:after="120" w:line="276" w:lineRule="auto"/>
              <w:jc w:val="both"/>
              <w:rPr>
                <w:rFonts w:ascii="Franklin Gothic Medium" w:hAnsi="Franklin Gothic Medium" w:cstheme="minorBidi"/>
                <w:bCs/>
                <w:sz w:val="24"/>
                <w:szCs w:val="28"/>
              </w:rPr>
            </w:pPr>
            <w:r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από </w:t>
            </w:r>
            <w:r w:rsidR="00EA0B1B"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26/4 </w:t>
            </w:r>
            <w:r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>έως</w:t>
            </w:r>
            <w:r w:rsidR="00EA0B1B"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 13/5</w:t>
            </w:r>
          </w:p>
        </w:tc>
        <w:tc>
          <w:tcPr>
            <w:tcW w:w="3544" w:type="dxa"/>
          </w:tcPr>
          <w:p w:rsidR="00EA0B1B" w:rsidRPr="006B5B6E" w:rsidRDefault="008C5224" w:rsidP="005D2EBB">
            <w:pPr>
              <w:spacing w:before="120" w:after="120" w:line="276" w:lineRule="auto"/>
              <w:jc w:val="both"/>
              <w:rPr>
                <w:rFonts w:ascii="Franklin Gothic Medium" w:hAnsi="Franklin Gothic Medium" w:cstheme="minorBidi"/>
                <w:bCs/>
                <w:sz w:val="24"/>
                <w:szCs w:val="28"/>
              </w:rPr>
            </w:pPr>
            <w:r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>από 26/4 έως</w:t>
            </w:r>
            <w:r w:rsidR="00EA0B1B"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 και 1/7</w:t>
            </w:r>
          </w:p>
        </w:tc>
      </w:tr>
      <w:tr w:rsidR="00EA0B1B" w:rsidRPr="006B5B6E" w:rsidTr="000D4B3B">
        <w:tc>
          <w:tcPr>
            <w:tcW w:w="4673" w:type="dxa"/>
          </w:tcPr>
          <w:p w:rsidR="008C5224" w:rsidRPr="006B5B6E" w:rsidRDefault="008C5224" w:rsidP="005D2EBB">
            <w:pPr>
              <w:spacing w:before="120" w:after="120" w:line="276" w:lineRule="auto"/>
              <w:jc w:val="both"/>
              <w:rPr>
                <w:rFonts w:ascii="Franklin Gothic Medium" w:hAnsi="Franklin Gothic Medium" w:cstheme="minorBidi"/>
                <w:bCs/>
                <w:sz w:val="24"/>
                <w:szCs w:val="28"/>
              </w:rPr>
            </w:pPr>
            <w:r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από </w:t>
            </w:r>
            <w:r w:rsidR="00EA0B1B"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14/5 </w:t>
            </w:r>
            <w:r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>έως και</w:t>
            </w:r>
            <w:r w:rsidR="00EA0B1B"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 μία εργάσιμη ημέρα πριν την πραγματοποίησ</w:t>
            </w:r>
            <w:r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ή του ραντεβού </w:t>
            </w:r>
          </w:p>
        </w:tc>
        <w:tc>
          <w:tcPr>
            <w:tcW w:w="3544" w:type="dxa"/>
          </w:tcPr>
          <w:p w:rsidR="00EA0B1B" w:rsidRPr="006B5B6E" w:rsidRDefault="008C5224" w:rsidP="005D2EBB">
            <w:pPr>
              <w:spacing w:before="120" w:after="120" w:line="276" w:lineRule="auto"/>
              <w:jc w:val="both"/>
              <w:rPr>
                <w:rFonts w:ascii="Franklin Gothic Medium" w:hAnsi="Franklin Gothic Medium" w:cstheme="minorBidi"/>
                <w:bCs/>
                <w:sz w:val="24"/>
                <w:szCs w:val="28"/>
              </w:rPr>
            </w:pPr>
            <w:r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από 26/4 </w:t>
            </w:r>
            <w:r w:rsidR="00EA0B1B"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>έως και 31/5</w:t>
            </w:r>
          </w:p>
        </w:tc>
      </w:tr>
      <w:tr w:rsidR="00EA0B1B" w:rsidRPr="006B5B6E" w:rsidTr="000D4B3B">
        <w:tc>
          <w:tcPr>
            <w:tcW w:w="4673" w:type="dxa"/>
          </w:tcPr>
          <w:p w:rsidR="00EA0B1B" w:rsidRPr="006B5B6E" w:rsidRDefault="008C5224" w:rsidP="005D2EBB">
            <w:pPr>
              <w:spacing w:before="120" w:after="120" w:line="276" w:lineRule="auto"/>
              <w:jc w:val="both"/>
              <w:rPr>
                <w:rFonts w:ascii="Franklin Gothic Medium" w:hAnsi="Franklin Gothic Medium" w:cstheme="minorBidi"/>
                <w:bCs/>
                <w:sz w:val="24"/>
                <w:szCs w:val="28"/>
              </w:rPr>
            </w:pPr>
            <w:r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από 14/5 </w:t>
            </w:r>
            <w:r w:rsidR="00EA0B1B"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>έως και την 31/5</w:t>
            </w:r>
          </w:p>
        </w:tc>
        <w:tc>
          <w:tcPr>
            <w:tcW w:w="3544" w:type="dxa"/>
          </w:tcPr>
          <w:p w:rsidR="00EA0B1B" w:rsidRPr="006B5B6E" w:rsidRDefault="008C5224" w:rsidP="005D2EBB">
            <w:pPr>
              <w:spacing w:before="120" w:after="120" w:line="276" w:lineRule="auto"/>
              <w:jc w:val="both"/>
              <w:rPr>
                <w:rFonts w:ascii="Franklin Gothic Medium" w:hAnsi="Franklin Gothic Medium" w:cstheme="minorBidi"/>
                <w:bCs/>
                <w:sz w:val="24"/>
                <w:szCs w:val="28"/>
              </w:rPr>
            </w:pPr>
            <w:r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από </w:t>
            </w:r>
            <w:r w:rsidR="00EA0B1B"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1/6 </w:t>
            </w:r>
            <w:r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>έως και</w:t>
            </w:r>
            <w:r w:rsidR="00EA0B1B" w:rsidRPr="006B5B6E">
              <w:rPr>
                <w:rFonts w:ascii="Franklin Gothic Medium" w:hAnsi="Franklin Gothic Medium" w:cstheme="minorBidi"/>
                <w:bCs/>
                <w:sz w:val="24"/>
                <w:szCs w:val="28"/>
              </w:rPr>
              <w:t xml:space="preserve"> 1/7</w:t>
            </w:r>
          </w:p>
        </w:tc>
      </w:tr>
    </w:tbl>
    <w:p w:rsidR="00AA49DB" w:rsidRDefault="00AA49DB" w:rsidP="005D2EBB">
      <w:pPr>
        <w:spacing w:before="120" w:after="120" w:line="276" w:lineRule="auto"/>
        <w:jc w:val="both"/>
        <w:rPr>
          <w:rFonts w:eastAsia="Calibri"/>
        </w:rPr>
      </w:pPr>
      <w:r w:rsidRPr="00AA49DB">
        <w:rPr>
          <w:rFonts w:ascii="Franklin Gothic Medium" w:hAnsi="Franklin Gothic Medium" w:cstheme="minorBidi"/>
          <w:bCs/>
          <w:sz w:val="24"/>
          <w:szCs w:val="28"/>
        </w:rPr>
        <w:t>Επισημαίνουμε ότι η προϋπόθεση για την παράταση της προθεσμίας διασύνδεσης έως 1/7 είναι η επιχείρηση να διαθέτει προγραμματισμένο ραντεβού με σκοπό την υλοποίηση διασύνδεσης εντός Ιουνίου 2024</w:t>
      </w:r>
      <w:r>
        <w:rPr>
          <w:rFonts w:eastAsia="Calibri"/>
        </w:rPr>
        <w:t>.</w:t>
      </w:r>
    </w:p>
    <w:p w:rsidR="006B5B6E" w:rsidRPr="00BB4FAF" w:rsidRDefault="006B5B6E" w:rsidP="005D2EBB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Η εφαρμογή είναι διαθέσιμη στην ψηφιακή πύλη </w:t>
      </w:r>
      <w:proofErr w:type="spellStart"/>
      <w:r w:rsidRPr="006B5B6E">
        <w:rPr>
          <w:rFonts w:ascii="Franklin Gothic Medium" w:hAnsi="Franklin Gothic Medium" w:cstheme="minorBidi"/>
          <w:bCs/>
          <w:sz w:val="24"/>
          <w:szCs w:val="28"/>
          <w:lang w:val="en-US"/>
        </w:rPr>
        <w:t>myAADE</w:t>
      </w:r>
      <w:proofErr w:type="spellEnd"/>
      <w:r w:rsidRPr="005D2EBB">
        <w:rPr>
          <w:rFonts w:ascii="Franklin Gothic Medium" w:hAnsi="Franklin Gothic Medium" w:cstheme="minorBidi"/>
          <w:bCs/>
          <w:sz w:val="24"/>
          <w:szCs w:val="28"/>
        </w:rPr>
        <w:t xml:space="preserve"> (</w:t>
      </w:r>
      <w:proofErr w:type="spellStart"/>
      <w:r w:rsidRPr="006B5B6E">
        <w:rPr>
          <w:rFonts w:ascii="Franklin Gothic Medium" w:hAnsi="Franklin Gothic Medium" w:cstheme="minorBidi"/>
          <w:bCs/>
          <w:sz w:val="24"/>
          <w:szCs w:val="28"/>
          <w:lang w:val="en-US"/>
        </w:rPr>
        <w:t>myaade</w:t>
      </w:r>
      <w:proofErr w:type="spellEnd"/>
      <w:r w:rsidRPr="005D2EBB">
        <w:rPr>
          <w:rFonts w:ascii="Franklin Gothic Medium" w:hAnsi="Franklin Gothic Medium" w:cstheme="minorBidi"/>
          <w:bCs/>
          <w:sz w:val="24"/>
          <w:szCs w:val="28"/>
        </w:rPr>
        <w:t>.</w:t>
      </w:r>
      <w:r w:rsidRPr="006B5B6E">
        <w:rPr>
          <w:rFonts w:ascii="Franklin Gothic Medium" w:hAnsi="Franklin Gothic Medium" w:cstheme="minorBidi"/>
          <w:bCs/>
          <w:sz w:val="24"/>
          <w:szCs w:val="28"/>
          <w:lang w:val="en-US"/>
        </w:rPr>
        <w:t>gov</w:t>
      </w:r>
      <w:r w:rsidRPr="005D2EBB">
        <w:rPr>
          <w:rFonts w:ascii="Franklin Gothic Medium" w:hAnsi="Franklin Gothic Medium" w:cstheme="minorBidi"/>
          <w:bCs/>
          <w:sz w:val="24"/>
          <w:szCs w:val="28"/>
        </w:rPr>
        <w:t>.</w:t>
      </w:r>
      <w:r w:rsidRPr="006B5B6E">
        <w:rPr>
          <w:rFonts w:ascii="Franklin Gothic Medium" w:hAnsi="Franklin Gothic Medium" w:cstheme="minorBidi"/>
          <w:bCs/>
          <w:sz w:val="24"/>
          <w:szCs w:val="28"/>
          <w:lang w:val="en-US"/>
        </w:rPr>
        <w:t>gr</w:t>
      </w:r>
      <w:r w:rsidRPr="005D2EBB">
        <w:rPr>
          <w:rFonts w:ascii="Franklin Gothic Medium" w:hAnsi="Franklin Gothic Medium" w:cstheme="minorBidi"/>
          <w:bCs/>
          <w:sz w:val="24"/>
          <w:szCs w:val="28"/>
        </w:rPr>
        <w:t>)</w:t>
      </w:r>
      <w:r>
        <w:rPr>
          <w:rFonts w:ascii="Franklin Gothic Medium" w:hAnsi="Franklin Gothic Medium" w:cstheme="minorBidi"/>
          <w:bCs/>
          <w:sz w:val="24"/>
          <w:szCs w:val="28"/>
        </w:rPr>
        <w:t xml:space="preserve">,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>στη</w:t>
      </w:r>
      <w:r w:rsidRPr="006B5B6E">
        <w:rPr>
          <w:rFonts w:eastAsia="Times New Roman"/>
        </w:rPr>
        <w:t xml:space="preserve">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διαδρομή </w:t>
      </w:r>
      <w:r w:rsidRPr="006B5B6E">
        <w:rPr>
          <w:rFonts w:ascii="Franklin Gothic Medium" w:hAnsi="Franklin Gothic Medium" w:cstheme="minorBidi"/>
          <w:b/>
          <w:bCs/>
          <w:sz w:val="24"/>
          <w:szCs w:val="28"/>
        </w:rPr>
        <w:t xml:space="preserve">Εφαρμογές &gt; Λοιπές Υπηρεσίες &gt; Μητρώο Παρεχόμενων Υπηρεσιών Τεχνικής Υποστήριξης </w:t>
      </w:r>
      <w:r w:rsidRPr="006B5B6E">
        <w:rPr>
          <w:rFonts w:ascii="Franklin Gothic Medium" w:hAnsi="Franklin Gothic Medium" w:cstheme="minorBidi"/>
          <w:b/>
          <w:bCs/>
          <w:sz w:val="24"/>
          <w:szCs w:val="28"/>
          <w:lang w:val="en-US"/>
        </w:rPr>
        <w:t>ERP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>.</w:t>
      </w:r>
    </w:p>
    <w:p w:rsidR="00E271F6" w:rsidRPr="006B5B6E" w:rsidRDefault="0009112B" w:rsidP="005D2EBB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>
        <w:rPr>
          <w:rFonts w:ascii="Franklin Gothic Medium" w:hAnsi="Franklin Gothic Medium" w:cstheme="minorBidi"/>
          <w:bCs/>
          <w:sz w:val="24"/>
          <w:szCs w:val="28"/>
        </w:rPr>
        <w:lastRenderedPageBreak/>
        <w:t>Η</w:t>
      </w:r>
      <w:r w:rsidR="00E271F6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Δήλωση Πληροφοριών Χρηστών </w:t>
      </w:r>
      <w:r w:rsidR="007C28F1" w:rsidRPr="006B5B6E">
        <w:rPr>
          <w:rFonts w:ascii="Franklin Gothic Medium" w:hAnsi="Franklin Gothic Medium" w:cstheme="minorBidi"/>
          <w:bCs/>
          <w:sz w:val="24"/>
          <w:szCs w:val="28"/>
          <w:lang w:val="en-US"/>
        </w:rPr>
        <w:t>ERP</w:t>
      </w:r>
      <w:r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="008C5224" w:rsidRPr="006B5B6E">
        <w:rPr>
          <w:rFonts w:ascii="Franklin Gothic Medium" w:hAnsi="Franklin Gothic Medium" w:cstheme="minorBidi"/>
          <w:bCs/>
          <w:sz w:val="24"/>
          <w:szCs w:val="28"/>
        </w:rPr>
        <w:t>θα</w:t>
      </w:r>
      <w:r w:rsidR="00E271F6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περιλαμβάνει</w:t>
      </w:r>
      <w:r>
        <w:rPr>
          <w:rFonts w:ascii="Franklin Gothic Medium" w:hAnsi="Franklin Gothic Medium" w:cstheme="minorBidi"/>
          <w:bCs/>
          <w:sz w:val="24"/>
          <w:szCs w:val="28"/>
        </w:rPr>
        <w:t xml:space="preserve"> τα εξής</w:t>
      </w:r>
      <w:r w:rsidR="00E271F6" w:rsidRPr="006B5B6E">
        <w:rPr>
          <w:rFonts w:ascii="Franklin Gothic Medium" w:hAnsi="Franklin Gothic Medium" w:cstheme="minorBidi"/>
          <w:bCs/>
          <w:sz w:val="24"/>
          <w:szCs w:val="28"/>
        </w:rPr>
        <w:t>:</w:t>
      </w:r>
    </w:p>
    <w:p w:rsidR="007C28F1" w:rsidRPr="006B5B6E" w:rsidRDefault="007C28F1" w:rsidP="005D2EBB">
      <w:pPr>
        <w:spacing w:before="120" w:after="120" w:line="276" w:lineRule="auto"/>
        <w:ind w:left="357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 w:rsidRPr="006B5B6E">
        <w:rPr>
          <w:rFonts w:ascii="Franklin Gothic Medium" w:hAnsi="Franklin Gothic Medium" w:cstheme="minorBidi"/>
          <w:bCs/>
          <w:sz w:val="24"/>
          <w:szCs w:val="28"/>
        </w:rPr>
        <w:t>1. ΑΦΜ Χρήστη ERP</w:t>
      </w:r>
    </w:p>
    <w:p w:rsidR="007C28F1" w:rsidRPr="006B5B6E" w:rsidRDefault="007C28F1" w:rsidP="005D2EBB">
      <w:pPr>
        <w:spacing w:before="120" w:after="120" w:line="276" w:lineRule="auto"/>
        <w:ind w:left="357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 w:rsidRPr="006B5B6E">
        <w:rPr>
          <w:rFonts w:ascii="Franklin Gothic Medium" w:hAnsi="Franklin Gothic Medium" w:cstheme="minorBidi"/>
          <w:bCs/>
          <w:sz w:val="24"/>
          <w:szCs w:val="28"/>
        </w:rPr>
        <w:t>2. Εμπορική ονομασία ERP</w:t>
      </w:r>
    </w:p>
    <w:p w:rsidR="0009112B" w:rsidRDefault="007C28F1" w:rsidP="005D2EBB">
      <w:pPr>
        <w:spacing w:before="120" w:after="120" w:line="276" w:lineRule="auto"/>
        <w:ind w:left="357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 w:rsidRPr="006B5B6E">
        <w:rPr>
          <w:rFonts w:ascii="Franklin Gothic Medium" w:hAnsi="Franklin Gothic Medium" w:cstheme="minorBidi"/>
          <w:bCs/>
          <w:sz w:val="24"/>
          <w:szCs w:val="28"/>
        </w:rPr>
        <w:t>3. Ένδειξη (Ν/Ο) μη λειτουργίας της οντότητας Χρήστης ERP έως και την 1η Ιουλίου 2024 λόγω εποχικότητας (προαιρετικό πεδίο).</w:t>
      </w:r>
    </w:p>
    <w:p w:rsidR="007C28F1" w:rsidRPr="006B5B6E" w:rsidRDefault="0009112B" w:rsidP="005D2EBB">
      <w:pPr>
        <w:spacing w:before="120" w:after="120" w:line="276" w:lineRule="auto"/>
        <w:ind w:left="357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>
        <w:rPr>
          <w:rFonts w:ascii="Franklin Gothic Medium" w:hAnsi="Franklin Gothic Medium" w:cstheme="minorBidi"/>
          <w:bCs/>
          <w:sz w:val="24"/>
          <w:szCs w:val="28"/>
        </w:rPr>
        <w:t xml:space="preserve">4. </w:t>
      </w:r>
      <w:r w:rsidR="007C28F1" w:rsidRPr="006B5B6E">
        <w:rPr>
          <w:rFonts w:ascii="Franklin Gothic Medium" w:hAnsi="Franklin Gothic Medium" w:cstheme="minorBidi"/>
          <w:bCs/>
          <w:sz w:val="24"/>
          <w:szCs w:val="28"/>
        </w:rPr>
        <w:t>Ημερομηνία προγραμματισμένου ραντεβού</w:t>
      </w:r>
      <w:r w:rsidR="008C5224" w:rsidRPr="006B5B6E">
        <w:rPr>
          <w:rFonts w:ascii="Franklin Gothic Medium" w:hAnsi="Franklin Gothic Medium" w:cstheme="minorBidi"/>
          <w:bCs/>
          <w:sz w:val="24"/>
          <w:szCs w:val="28"/>
        </w:rPr>
        <w:t>, για</w:t>
      </w:r>
      <w:r w:rsidR="007C28F1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την υλοποίηση της διασύνδεσης του ERP και του/των ΦΗΜ ή του λογισμικού Παρόχου Υπηρεσιών ηλεκτρονικής έκδοσης στοιχείων με τα Μέσα Πληρωμών που διαθέτει ο Χρήστης ERP.</w:t>
      </w:r>
    </w:p>
    <w:p w:rsidR="00777866" w:rsidRPr="006B5B6E" w:rsidRDefault="00777866" w:rsidP="005D2EBB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8"/>
        </w:rPr>
      </w:pPr>
    </w:p>
    <w:p w:rsidR="008C5224" w:rsidRPr="006B5B6E" w:rsidRDefault="008C5224" w:rsidP="005D2EBB">
      <w:pPr>
        <w:spacing w:before="120" w:after="120" w:line="276" w:lineRule="auto"/>
        <w:jc w:val="both"/>
        <w:rPr>
          <w:rFonts w:ascii="Franklin Gothic Medium" w:hAnsi="Franklin Gothic Medium" w:cstheme="minorBidi"/>
          <w:b/>
          <w:bCs/>
          <w:sz w:val="24"/>
          <w:szCs w:val="28"/>
        </w:rPr>
      </w:pPr>
      <w:r w:rsidRPr="006B5B6E">
        <w:rPr>
          <w:rFonts w:ascii="Franklin Gothic Medium" w:hAnsi="Franklin Gothic Medium" w:cstheme="minorBidi"/>
          <w:b/>
          <w:bCs/>
          <w:sz w:val="24"/>
          <w:szCs w:val="28"/>
        </w:rPr>
        <w:t>Β. Για τις υπόχρεες επιχειρήσεις</w:t>
      </w:r>
    </w:p>
    <w:p w:rsidR="00777866" w:rsidRPr="006B5B6E" w:rsidRDefault="00777866" w:rsidP="005D2EBB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Μετά την υποβολή της Δήλωσης Πληροφοριών από τις επιχειρήσεις τεχνικής υποστήριξης </w:t>
      </w:r>
      <w:r w:rsidR="006F58C9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και </w:t>
      </w:r>
      <w:r w:rsidR="006F58C9" w:rsidRPr="006B5B6E">
        <w:rPr>
          <w:rFonts w:ascii="Franklin Gothic Medium" w:hAnsi="Franklin Gothic Medium" w:cstheme="minorBidi"/>
          <w:b/>
          <w:bCs/>
          <w:sz w:val="24"/>
          <w:szCs w:val="28"/>
        </w:rPr>
        <w:t>από τις 14 Μαΐου</w:t>
      </w:r>
      <w:r w:rsidR="006F58C9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>οι υπόχρεες επιχειρήσεις</w:t>
      </w:r>
      <w:r w:rsidR="008C5224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="0009112B">
        <w:rPr>
          <w:rFonts w:ascii="Franklin Gothic Medium" w:hAnsi="Franklin Gothic Medium" w:cstheme="minorBidi"/>
          <w:bCs/>
          <w:sz w:val="24"/>
          <w:szCs w:val="28"/>
        </w:rPr>
        <w:t>οφείλουν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>:</w:t>
      </w:r>
    </w:p>
    <w:p w:rsidR="00777866" w:rsidRPr="006B5B6E" w:rsidRDefault="006F58C9" w:rsidP="005D2EBB">
      <w:pPr>
        <w:pStyle w:val="a3"/>
        <w:numPr>
          <w:ilvl w:val="0"/>
          <w:numId w:val="30"/>
        </w:numPr>
        <w:spacing w:before="120" w:after="120" w:line="276" w:lineRule="auto"/>
        <w:ind w:left="567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να </w:t>
      </w:r>
      <w:r w:rsidR="00777866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ελέγξουν τις πληροφορίες στην </w:t>
      </w:r>
      <w:r w:rsidR="008C5224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ψηφιακή πύλη </w:t>
      </w:r>
      <w:proofErr w:type="spellStart"/>
      <w:r w:rsidR="008C5224" w:rsidRPr="006B5B6E">
        <w:rPr>
          <w:rFonts w:ascii="Franklin Gothic Medium" w:hAnsi="Franklin Gothic Medium" w:cstheme="minorBidi"/>
          <w:bCs/>
          <w:sz w:val="24"/>
          <w:szCs w:val="28"/>
          <w:lang w:val="en-US"/>
        </w:rPr>
        <w:t>myAADE</w:t>
      </w:r>
      <w:proofErr w:type="spellEnd"/>
      <w:r w:rsidR="008C5224" w:rsidRPr="005D2EBB">
        <w:rPr>
          <w:rFonts w:ascii="Franklin Gothic Medium" w:hAnsi="Franklin Gothic Medium" w:cstheme="minorBidi"/>
          <w:bCs/>
          <w:sz w:val="24"/>
          <w:szCs w:val="28"/>
        </w:rPr>
        <w:t xml:space="preserve"> (</w:t>
      </w:r>
      <w:proofErr w:type="spellStart"/>
      <w:r w:rsidR="008C5224" w:rsidRPr="006B5B6E">
        <w:rPr>
          <w:rFonts w:ascii="Franklin Gothic Medium" w:hAnsi="Franklin Gothic Medium" w:cstheme="minorBidi"/>
          <w:bCs/>
          <w:sz w:val="24"/>
          <w:szCs w:val="28"/>
          <w:lang w:val="en-US"/>
        </w:rPr>
        <w:t>myaade</w:t>
      </w:r>
      <w:proofErr w:type="spellEnd"/>
      <w:r w:rsidR="008C5224" w:rsidRPr="005D2EBB">
        <w:rPr>
          <w:rFonts w:ascii="Franklin Gothic Medium" w:hAnsi="Franklin Gothic Medium" w:cstheme="minorBidi"/>
          <w:bCs/>
          <w:sz w:val="24"/>
          <w:szCs w:val="28"/>
        </w:rPr>
        <w:t>.</w:t>
      </w:r>
      <w:r w:rsidR="008C5224" w:rsidRPr="006B5B6E">
        <w:rPr>
          <w:rFonts w:ascii="Franklin Gothic Medium" w:hAnsi="Franklin Gothic Medium" w:cstheme="minorBidi"/>
          <w:bCs/>
          <w:sz w:val="24"/>
          <w:szCs w:val="28"/>
          <w:lang w:val="en-US"/>
        </w:rPr>
        <w:t>gov</w:t>
      </w:r>
      <w:r w:rsidR="008C5224" w:rsidRPr="005D2EBB">
        <w:rPr>
          <w:rFonts w:ascii="Franklin Gothic Medium" w:hAnsi="Franklin Gothic Medium" w:cstheme="minorBidi"/>
          <w:bCs/>
          <w:sz w:val="24"/>
          <w:szCs w:val="28"/>
        </w:rPr>
        <w:t>.</w:t>
      </w:r>
      <w:r w:rsidR="008C5224" w:rsidRPr="006B5B6E">
        <w:rPr>
          <w:rFonts w:ascii="Franklin Gothic Medium" w:hAnsi="Franklin Gothic Medium" w:cstheme="minorBidi"/>
          <w:bCs/>
          <w:sz w:val="24"/>
          <w:szCs w:val="28"/>
          <w:lang w:val="en-US"/>
        </w:rPr>
        <w:t>gr</w:t>
      </w:r>
      <w:r w:rsidR="008C5224" w:rsidRPr="005D2EBB">
        <w:rPr>
          <w:rFonts w:ascii="Franklin Gothic Medium" w:hAnsi="Franklin Gothic Medium" w:cstheme="minorBidi"/>
          <w:bCs/>
          <w:sz w:val="24"/>
          <w:szCs w:val="28"/>
        </w:rPr>
        <w:t xml:space="preserve">) </w:t>
      </w:r>
      <w:r w:rsidR="008C5224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στη διαδρομή </w:t>
      </w:r>
      <w:r w:rsidR="00777866" w:rsidRPr="006B5B6E">
        <w:rPr>
          <w:rFonts w:ascii="Franklin Gothic Medium" w:hAnsi="Franklin Gothic Medium" w:cstheme="minorBidi"/>
          <w:b/>
          <w:bCs/>
          <w:sz w:val="24"/>
          <w:szCs w:val="28"/>
        </w:rPr>
        <w:t>Μητρώο και Επικοινωνία</w:t>
      </w:r>
      <w:r w:rsidR="008C5224" w:rsidRPr="006B5B6E">
        <w:rPr>
          <w:rFonts w:ascii="Franklin Gothic Medium" w:hAnsi="Franklin Gothic Medium" w:cstheme="minorBidi"/>
          <w:b/>
          <w:bCs/>
          <w:sz w:val="24"/>
          <w:szCs w:val="28"/>
        </w:rPr>
        <w:t xml:space="preserve"> &gt;</w:t>
      </w:r>
      <w:r w:rsidRPr="006B5B6E">
        <w:rPr>
          <w:rFonts w:ascii="Franklin Gothic Medium" w:hAnsi="Franklin Gothic Medium" w:cstheme="minorBidi"/>
          <w:b/>
          <w:bCs/>
          <w:sz w:val="24"/>
          <w:szCs w:val="28"/>
        </w:rPr>
        <w:t xml:space="preserve"> </w:t>
      </w:r>
      <w:r w:rsidR="00777866" w:rsidRPr="006B5B6E">
        <w:rPr>
          <w:rFonts w:ascii="Franklin Gothic Medium" w:hAnsi="Franklin Gothic Medium" w:cstheme="minorBidi"/>
          <w:b/>
          <w:bCs/>
          <w:sz w:val="24"/>
          <w:szCs w:val="28"/>
        </w:rPr>
        <w:t>Στοιχεία Επιχείρησης</w:t>
      </w:r>
      <w:r w:rsidR="00777866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και </w:t>
      </w:r>
    </w:p>
    <w:p w:rsidR="00777866" w:rsidRPr="006B5B6E" w:rsidRDefault="00777866" w:rsidP="005D2EBB">
      <w:pPr>
        <w:pStyle w:val="a3"/>
        <w:numPr>
          <w:ilvl w:val="0"/>
          <w:numId w:val="30"/>
        </w:numPr>
        <w:spacing w:before="120" w:after="120" w:line="276" w:lineRule="auto"/>
        <w:ind w:left="567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 w:rsidRPr="006B5B6E">
        <w:rPr>
          <w:rFonts w:ascii="Franklin Gothic Medium" w:hAnsi="Franklin Gothic Medium" w:cstheme="minorBidi"/>
          <w:bCs/>
          <w:sz w:val="24"/>
          <w:szCs w:val="28"/>
        </w:rPr>
        <w:t>να διατυπώσουν ενδεχόμενες διαφωνίες με τα καταχωρημένα στοιχεία, επιλέγοντας τη σχετική ένδειξη.</w:t>
      </w:r>
      <w:r w:rsidR="006F58C9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Η </w:t>
      </w:r>
      <w:r w:rsidR="006F58C9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ΑΑΔΕ θα ενημερώνει την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επιχείρηση τεχνικής υποστήριξης </w:t>
      </w:r>
      <w:r w:rsidRPr="006B5B6E">
        <w:rPr>
          <w:rFonts w:ascii="Franklin Gothic Medium" w:hAnsi="Franklin Gothic Medium" w:cstheme="minorBidi"/>
          <w:bCs/>
          <w:sz w:val="24"/>
          <w:szCs w:val="28"/>
          <w:lang w:val="en-US"/>
        </w:rPr>
        <w:t>ERP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</w:t>
      </w:r>
      <w:r w:rsidR="006F58C9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ώστε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να προχωρήσει στις απαραίτητες διορθώσεις. </w:t>
      </w:r>
    </w:p>
    <w:p w:rsidR="006B5B6E" w:rsidRPr="0075098C" w:rsidRDefault="00777866" w:rsidP="005D2EBB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8"/>
        </w:rPr>
      </w:pPr>
      <w:bookmarkStart w:id="0" w:name="_GoBack"/>
      <w:bookmarkEnd w:id="0"/>
      <w:r w:rsidRPr="006B5B6E">
        <w:rPr>
          <w:rFonts w:ascii="Franklin Gothic Medium" w:hAnsi="Franklin Gothic Medium" w:cstheme="minorBidi"/>
          <w:bCs/>
          <w:sz w:val="24"/>
          <w:szCs w:val="28"/>
        </w:rPr>
        <w:t>Σ</w:t>
      </w:r>
      <w:r w:rsidR="006F58C9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ε περίπτωση που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>υπόχ</w:t>
      </w:r>
      <w:r w:rsidR="006F58C9" w:rsidRPr="006B5B6E">
        <w:rPr>
          <w:rFonts w:ascii="Franklin Gothic Medium" w:hAnsi="Franklin Gothic Medium" w:cstheme="minorBidi"/>
          <w:bCs/>
          <w:sz w:val="24"/>
          <w:szCs w:val="28"/>
        </w:rPr>
        <w:t>ρεη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επιχε</w:t>
      </w:r>
      <w:r w:rsidR="006F58C9" w:rsidRPr="006B5B6E">
        <w:rPr>
          <w:rFonts w:ascii="Franklin Gothic Medium" w:hAnsi="Franklin Gothic Medium" w:cstheme="minorBidi"/>
          <w:bCs/>
          <w:sz w:val="24"/>
          <w:szCs w:val="28"/>
        </w:rPr>
        <w:t>ίρηση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δε</w:t>
      </w:r>
      <w:r w:rsidR="006F58C9" w:rsidRPr="006B5B6E">
        <w:rPr>
          <w:rFonts w:ascii="Franklin Gothic Medium" w:hAnsi="Franklin Gothic Medium" w:cstheme="minorBidi"/>
          <w:bCs/>
          <w:sz w:val="24"/>
          <w:szCs w:val="28"/>
        </w:rPr>
        <w:t>ν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έχει δηλωθεί </w:t>
      </w:r>
      <w:r w:rsidR="006B5B6E" w:rsidRPr="006B5B6E">
        <w:rPr>
          <w:rFonts w:ascii="Franklin Gothic Medium" w:hAnsi="Franklin Gothic Medium" w:cstheme="minorBidi"/>
          <w:bCs/>
          <w:sz w:val="24"/>
          <w:szCs w:val="28"/>
        </w:rPr>
        <w:t xml:space="preserve">έως τις 13/5 σε 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>προγραμματισμένο ραντεβού, θα λάβ</w:t>
      </w:r>
      <w:r w:rsidR="006B5B6E" w:rsidRPr="006B5B6E">
        <w:rPr>
          <w:rFonts w:ascii="Franklin Gothic Medium" w:hAnsi="Franklin Gothic Medium" w:cstheme="minorBidi"/>
          <w:bCs/>
          <w:sz w:val="24"/>
          <w:szCs w:val="28"/>
        </w:rPr>
        <w:t>ει</w:t>
      </w:r>
      <w:r w:rsidRPr="006B5B6E">
        <w:rPr>
          <w:rFonts w:ascii="Franklin Gothic Medium" w:hAnsi="Franklin Gothic Medium" w:cstheme="minorBidi"/>
          <w:bCs/>
          <w:sz w:val="24"/>
          <w:szCs w:val="28"/>
        </w:rPr>
        <w:t xml:space="preserve"> μήνυμα ηλεκτρονικού ταχυδρομείου, για την άμεση ανεύρεση επιχείρησης τεχνικής υποστήριξης.</w:t>
      </w:r>
    </w:p>
    <w:sectPr w:rsidR="006B5B6E" w:rsidRPr="0075098C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437"/>
    <w:multiLevelType w:val="hybridMultilevel"/>
    <w:tmpl w:val="A858C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AF2"/>
    <w:multiLevelType w:val="hybridMultilevel"/>
    <w:tmpl w:val="B6C09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3685"/>
    <w:multiLevelType w:val="hybridMultilevel"/>
    <w:tmpl w:val="96F6ECE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90D6B"/>
    <w:multiLevelType w:val="hybridMultilevel"/>
    <w:tmpl w:val="3E84D5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C42A8"/>
    <w:multiLevelType w:val="hybridMultilevel"/>
    <w:tmpl w:val="CFA6B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F4689"/>
    <w:multiLevelType w:val="hybridMultilevel"/>
    <w:tmpl w:val="76B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11FC4"/>
    <w:multiLevelType w:val="hybridMultilevel"/>
    <w:tmpl w:val="CD40BAEC"/>
    <w:lvl w:ilvl="0" w:tplc="E68E98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D3D39"/>
    <w:multiLevelType w:val="hybridMultilevel"/>
    <w:tmpl w:val="3DC28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41FFE"/>
    <w:multiLevelType w:val="hybridMultilevel"/>
    <w:tmpl w:val="3788C16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CFD5DA9"/>
    <w:multiLevelType w:val="hybridMultilevel"/>
    <w:tmpl w:val="E072F3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24B59"/>
    <w:multiLevelType w:val="hybridMultilevel"/>
    <w:tmpl w:val="CF1E46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625B3E"/>
    <w:multiLevelType w:val="hybridMultilevel"/>
    <w:tmpl w:val="5EC655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2"/>
  </w:num>
  <w:num w:numId="8">
    <w:abstractNumId w:val="26"/>
  </w:num>
  <w:num w:numId="9">
    <w:abstractNumId w:val="19"/>
  </w:num>
  <w:num w:numId="10">
    <w:abstractNumId w:val="10"/>
  </w:num>
  <w:num w:numId="11">
    <w:abstractNumId w:val="24"/>
  </w:num>
  <w:num w:numId="12">
    <w:abstractNumId w:val="3"/>
  </w:num>
  <w:num w:numId="13">
    <w:abstractNumId w:val="28"/>
  </w:num>
  <w:num w:numId="14">
    <w:abstractNumId w:val="5"/>
  </w:num>
  <w:num w:numId="15">
    <w:abstractNumId w:val="17"/>
  </w:num>
  <w:num w:numId="16">
    <w:abstractNumId w:val="25"/>
  </w:num>
  <w:num w:numId="17">
    <w:abstractNumId w:val="9"/>
  </w:num>
  <w:num w:numId="18">
    <w:abstractNumId w:val="14"/>
  </w:num>
  <w:num w:numId="19">
    <w:abstractNumId w:val="27"/>
  </w:num>
  <w:num w:numId="20">
    <w:abstractNumId w:val="7"/>
  </w:num>
  <w:num w:numId="21">
    <w:abstractNumId w:val="1"/>
  </w:num>
  <w:num w:numId="22">
    <w:abstractNumId w:val="0"/>
  </w:num>
  <w:num w:numId="23">
    <w:abstractNumId w:val="23"/>
  </w:num>
  <w:num w:numId="24">
    <w:abstractNumId w:val="21"/>
  </w:num>
  <w:num w:numId="25">
    <w:abstractNumId w:val="2"/>
  </w:num>
  <w:num w:numId="26">
    <w:abstractNumId w:val="11"/>
  </w:num>
  <w:num w:numId="27">
    <w:abstractNumId w:val="12"/>
  </w:num>
  <w:num w:numId="28">
    <w:abstractNumId w:val="6"/>
  </w:num>
  <w:num w:numId="29">
    <w:abstractNumId w:val="13"/>
  </w:num>
  <w:num w:numId="30">
    <w:abstractNumId w:val="2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47AD"/>
    <w:rsid w:val="00026375"/>
    <w:rsid w:val="00034A9E"/>
    <w:rsid w:val="00064436"/>
    <w:rsid w:val="000670A5"/>
    <w:rsid w:val="00067158"/>
    <w:rsid w:val="00067D0C"/>
    <w:rsid w:val="000757F8"/>
    <w:rsid w:val="00076347"/>
    <w:rsid w:val="00082964"/>
    <w:rsid w:val="0009112B"/>
    <w:rsid w:val="00094E92"/>
    <w:rsid w:val="000B3E31"/>
    <w:rsid w:val="000C30D3"/>
    <w:rsid w:val="000D3ADB"/>
    <w:rsid w:val="000D4B3B"/>
    <w:rsid w:val="000E5728"/>
    <w:rsid w:val="000F6D36"/>
    <w:rsid w:val="001258FF"/>
    <w:rsid w:val="001361B8"/>
    <w:rsid w:val="001371D4"/>
    <w:rsid w:val="001440AE"/>
    <w:rsid w:val="00150C90"/>
    <w:rsid w:val="001513BA"/>
    <w:rsid w:val="001651E8"/>
    <w:rsid w:val="00166909"/>
    <w:rsid w:val="0018492B"/>
    <w:rsid w:val="0019625B"/>
    <w:rsid w:val="001A2054"/>
    <w:rsid w:val="001A574B"/>
    <w:rsid w:val="001B4E48"/>
    <w:rsid w:val="001C08FC"/>
    <w:rsid w:val="001D01F8"/>
    <w:rsid w:val="001D50C1"/>
    <w:rsid w:val="001D7C5A"/>
    <w:rsid w:val="001F3A88"/>
    <w:rsid w:val="001F6E93"/>
    <w:rsid w:val="00226F92"/>
    <w:rsid w:val="00234062"/>
    <w:rsid w:val="00236BD5"/>
    <w:rsid w:val="00242709"/>
    <w:rsid w:val="00260D1E"/>
    <w:rsid w:val="00284BFB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A93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23DF6"/>
    <w:rsid w:val="00431AC6"/>
    <w:rsid w:val="0048239D"/>
    <w:rsid w:val="004835E9"/>
    <w:rsid w:val="00486AB7"/>
    <w:rsid w:val="004A5BE1"/>
    <w:rsid w:val="004A77CA"/>
    <w:rsid w:val="004B0905"/>
    <w:rsid w:val="004B3BD7"/>
    <w:rsid w:val="004B5071"/>
    <w:rsid w:val="004B67AE"/>
    <w:rsid w:val="004C5330"/>
    <w:rsid w:val="004F2C71"/>
    <w:rsid w:val="00506487"/>
    <w:rsid w:val="00507EDC"/>
    <w:rsid w:val="00530185"/>
    <w:rsid w:val="00536D8C"/>
    <w:rsid w:val="005473F0"/>
    <w:rsid w:val="00553261"/>
    <w:rsid w:val="00553B8B"/>
    <w:rsid w:val="00553E47"/>
    <w:rsid w:val="00564F0D"/>
    <w:rsid w:val="005724D7"/>
    <w:rsid w:val="00573217"/>
    <w:rsid w:val="00581E34"/>
    <w:rsid w:val="005C1547"/>
    <w:rsid w:val="005D2EBB"/>
    <w:rsid w:val="005D617F"/>
    <w:rsid w:val="005E364D"/>
    <w:rsid w:val="005F79B0"/>
    <w:rsid w:val="00602DC3"/>
    <w:rsid w:val="006152EC"/>
    <w:rsid w:val="00663632"/>
    <w:rsid w:val="006A01DD"/>
    <w:rsid w:val="006A791E"/>
    <w:rsid w:val="006B5B6E"/>
    <w:rsid w:val="006D214E"/>
    <w:rsid w:val="006E5EF4"/>
    <w:rsid w:val="006F58C9"/>
    <w:rsid w:val="00702F93"/>
    <w:rsid w:val="00707B87"/>
    <w:rsid w:val="007100C9"/>
    <w:rsid w:val="007127A5"/>
    <w:rsid w:val="007132E2"/>
    <w:rsid w:val="00730AA2"/>
    <w:rsid w:val="00732B5E"/>
    <w:rsid w:val="00737377"/>
    <w:rsid w:val="0074660B"/>
    <w:rsid w:val="0075098C"/>
    <w:rsid w:val="00750D10"/>
    <w:rsid w:val="00761B92"/>
    <w:rsid w:val="007658D5"/>
    <w:rsid w:val="007671B3"/>
    <w:rsid w:val="00777866"/>
    <w:rsid w:val="00784A27"/>
    <w:rsid w:val="007917B0"/>
    <w:rsid w:val="007A2D4D"/>
    <w:rsid w:val="007B3FC4"/>
    <w:rsid w:val="007C28F1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432C"/>
    <w:rsid w:val="008C5224"/>
    <w:rsid w:val="008C73EA"/>
    <w:rsid w:val="008E410A"/>
    <w:rsid w:val="008E7547"/>
    <w:rsid w:val="008F44D7"/>
    <w:rsid w:val="00900016"/>
    <w:rsid w:val="00906C78"/>
    <w:rsid w:val="00914B2C"/>
    <w:rsid w:val="00915C8E"/>
    <w:rsid w:val="00921BA4"/>
    <w:rsid w:val="00923087"/>
    <w:rsid w:val="009451F9"/>
    <w:rsid w:val="00952E21"/>
    <w:rsid w:val="00953BFD"/>
    <w:rsid w:val="00956721"/>
    <w:rsid w:val="0097616C"/>
    <w:rsid w:val="00983E24"/>
    <w:rsid w:val="0099055F"/>
    <w:rsid w:val="0099105E"/>
    <w:rsid w:val="00991FA7"/>
    <w:rsid w:val="009A0CB3"/>
    <w:rsid w:val="009A5A44"/>
    <w:rsid w:val="009A6261"/>
    <w:rsid w:val="009B0EBA"/>
    <w:rsid w:val="009B47F6"/>
    <w:rsid w:val="009B63A9"/>
    <w:rsid w:val="009D0028"/>
    <w:rsid w:val="009F1F49"/>
    <w:rsid w:val="009F461E"/>
    <w:rsid w:val="00A03C91"/>
    <w:rsid w:val="00A044B5"/>
    <w:rsid w:val="00A40F6F"/>
    <w:rsid w:val="00A41F7A"/>
    <w:rsid w:val="00A434F2"/>
    <w:rsid w:val="00A43BFC"/>
    <w:rsid w:val="00A441B7"/>
    <w:rsid w:val="00A44D51"/>
    <w:rsid w:val="00A465B1"/>
    <w:rsid w:val="00A51E1A"/>
    <w:rsid w:val="00A6282C"/>
    <w:rsid w:val="00A74C0B"/>
    <w:rsid w:val="00A81FBF"/>
    <w:rsid w:val="00A935D0"/>
    <w:rsid w:val="00AA069E"/>
    <w:rsid w:val="00AA0C02"/>
    <w:rsid w:val="00AA49DB"/>
    <w:rsid w:val="00AC5DF8"/>
    <w:rsid w:val="00AD73B1"/>
    <w:rsid w:val="00AD7631"/>
    <w:rsid w:val="00AE04C5"/>
    <w:rsid w:val="00AF44BF"/>
    <w:rsid w:val="00B01F71"/>
    <w:rsid w:val="00B06F05"/>
    <w:rsid w:val="00B13EFB"/>
    <w:rsid w:val="00B27C54"/>
    <w:rsid w:val="00B3100E"/>
    <w:rsid w:val="00B31770"/>
    <w:rsid w:val="00B31E5A"/>
    <w:rsid w:val="00B34607"/>
    <w:rsid w:val="00B35EFD"/>
    <w:rsid w:val="00B368C2"/>
    <w:rsid w:val="00B44BFE"/>
    <w:rsid w:val="00B44D94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4FAF"/>
    <w:rsid w:val="00BB5038"/>
    <w:rsid w:val="00BE2DB4"/>
    <w:rsid w:val="00C026A9"/>
    <w:rsid w:val="00C07496"/>
    <w:rsid w:val="00C155EF"/>
    <w:rsid w:val="00C2608B"/>
    <w:rsid w:val="00C30F0C"/>
    <w:rsid w:val="00C31929"/>
    <w:rsid w:val="00C339E2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B7C8D"/>
    <w:rsid w:val="00CC4B93"/>
    <w:rsid w:val="00CC546F"/>
    <w:rsid w:val="00CE4058"/>
    <w:rsid w:val="00D058FF"/>
    <w:rsid w:val="00D14669"/>
    <w:rsid w:val="00D35822"/>
    <w:rsid w:val="00D83663"/>
    <w:rsid w:val="00D9068B"/>
    <w:rsid w:val="00D90C1C"/>
    <w:rsid w:val="00D91814"/>
    <w:rsid w:val="00D93D18"/>
    <w:rsid w:val="00DD480F"/>
    <w:rsid w:val="00DD6ECE"/>
    <w:rsid w:val="00E03100"/>
    <w:rsid w:val="00E138EB"/>
    <w:rsid w:val="00E16CE1"/>
    <w:rsid w:val="00E271F6"/>
    <w:rsid w:val="00E37A1D"/>
    <w:rsid w:val="00E4149B"/>
    <w:rsid w:val="00E51F84"/>
    <w:rsid w:val="00E5494C"/>
    <w:rsid w:val="00E645A8"/>
    <w:rsid w:val="00E833D9"/>
    <w:rsid w:val="00E90B7C"/>
    <w:rsid w:val="00E91F1C"/>
    <w:rsid w:val="00E94022"/>
    <w:rsid w:val="00E94BB8"/>
    <w:rsid w:val="00EA0B1B"/>
    <w:rsid w:val="00EA2FCF"/>
    <w:rsid w:val="00EA3060"/>
    <w:rsid w:val="00EA7A47"/>
    <w:rsid w:val="00EB034D"/>
    <w:rsid w:val="00EC2240"/>
    <w:rsid w:val="00ED566C"/>
    <w:rsid w:val="00EE7FCE"/>
    <w:rsid w:val="00EF116B"/>
    <w:rsid w:val="00F04134"/>
    <w:rsid w:val="00F047C3"/>
    <w:rsid w:val="00F22D6E"/>
    <w:rsid w:val="00F44D70"/>
    <w:rsid w:val="00F56A9F"/>
    <w:rsid w:val="00F73BA0"/>
    <w:rsid w:val="00F77C04"/>
    <w:rsid w:val="00F83A09"/>
    <w:rsid w:val="00FA0A5A"/>
    <w:rsid w:val="00FB16D2"/>
    <w:rsid w:val="00FB3274"/>
    <w:rsid w:val="00FB376A"/>
    <w:rsid w:val="00FB3AF9"/>
    <w:rsid w:val="00FC2B64"/>
    <w:rsid w:val="00FD52CB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D6AF"/>
  <w15:docId w15:val="{7569DA29-9DC6-47C0-9E33-DDE9C18B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99"/>
    <w:qFormat/>
    <w:rsid w:val="00A465B1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1"/>
    <w:uiPriority w:val="99"/>
    <w:unhideWhenUsed/>
    <w:rsid w:val="00094E92"/>
    <w:rPr>
      <w:rFonts w:cstheme="minorBidi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271F6"/>
    <w:rPr>
      <w:color w:val="800080" w:themeColor="followedHyperlink"/>
      <w:u w:val="single"/>
    </w:rPr>
  </w:style>
  <w:style w:type="character" w:customStyle="1" w:styleId="Char">
    <w:name w:val="Παράγραφος λίστας Char"/>
    <w:link w:val="a3"/>
    <w:uiPriority w:val="99"/>
    <w:locked/>
    <w:rsid w:val="001440AE"/>
    <w:rPr>
      <w:rFonts w:ascii="Calibri" w:hAnsi="Calibri" w:cs="Calibri"/>
    </w:rPr>
  </w:style>
  <w:style w:type="character" w:styleId="a6">
    <w:name w:val="Unresolved Mention"/>
    <w:basedOn w:val="a0"/>
    <w:uiPriority w:val="99"/>
    <w:semiHidden/>
    <w:unhideWhenUsed/>
    <w:rsid w:val="00BE2DB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77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833A1-9048-4028-A560-D2FC2BDC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ΒΑΣΙΛΗΣ ΤΕΡΖΗΣ 1</cp:lastModifiedBy>
  <cp:revision>2</cp:revision>
  <cp:lastPrinted>2023-10-20T13:41:00Z</cp:lastPrinted>
  <dcterms:created xsi:type="dcterms:W3CDTF">2024-04-26T16:17:00Z</dcterms:created>
  <dcterms:modified xsi:type="dcterms:W3CDTF">2024-04-26T16:17:00Z</dcterms:modified>
</cp:coreProperties>
</file>