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32A60C66"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Αθήνα</w:t>
      </w:r>
      <w:r w:rsidRPr="001E4C53">
        <w:rPr>
          <w:rFonts w:ascii="Franklin Gothic Medium" w:hAnsi="Franklin Gothic Medium"/>
          <w:sz w:val="24"/>
          <w:szCs w:val="24"/>
        </w:rPr>
        <w:t xml:space="preserve">, </w:t>
      </w:r>
      <w:r w:rsidR="007903A4" w:rsidRPr="006A6185">
        <w:rPr>
          <w:rFonts w:ascii="Franklin Gothic Medium" w:hAnsi="Franklin Gothic Medium"/>
          <w:sz w:val="24"/>
          <w:szCs w:val="24"/>
        </w:rPr>
        <w:t>23</w:t>
      </w:r>
      <w:r w:rsidR="00670D6A">
        <w:rPr>
          <w:rFonts w:ascii="Franklin Gothic Medium" w:hAnsi="Franklin Gothic Medium"/>
          <w:sz w:val="24"/>
          <w:szCs w:val="24"/>
        </w:rPr>
        <w:t xml:space="preserve"> </w:t>
      </w:r>
      <w:r w:rsidR="001E4C53" w:rsidRPr="001E4C53">
        <w:rPr>
          <w:rFonts w:ascii="Franklin Gothic Medium" w:hAnsi="Franklin Gothic Medium"/>
          <w:sz w:val="24"/>
          <w:szCs w:val="24"/>
        </w:rPr>
        <w:t>Απριλίου</w:t>
      </w:r>
      <w:r w:rsidRPr="001E4C53">
        <w:rPr>
          <w:rFonts w:ascii="Franklin Gothic Medium" w:hAnsi="Franklin Gothic Medium"/>
          <w:sz w:val="24"/>
          <w:szCs w:val="24"/>
        </w:rPr>
        <w:t xml:space="preserve"> 202</w:t>
      </w:r>
      <w:r w:rsidR="00B06BB8" w:rsidRPr="001E4C53">
        <w:rPr>
          <w:rFonts w:ascii="Franklin Gothic Medium" w:hAnsi="Franklin Gothic Medium"/>
          <w:sz w:val="24"/>
          <w:szCs w:val="24"/>
        </w:rPr>
        <w:t>4</w:t>
      </w:r>
    </w:p>
    <w:p w14:paraId="2BB92394" w14:textId="77777777" w:rsidR="00AF44BF" w:rsidRPr="00AF44BF" w:rsidRDefault="00AF44BF" w:rsidP="00AF44BF">
      <w:pPr>
        <w:spacing w:line="276" w:lineRule="auto"/>
        <w:jc w:val="both"/>
        <w:rPr>
          <w:rFonts w:ascii="Franklin Gothic Medium" w:hAnsi="Franklin Gothic Medium"/>
          <w:b/>
          <w:sz w:val="28"/>
          <w:szCs w:val="28"/>
        </w:rPr>
      </w:pPr>
    </w:p>
    <w:p w14:paraId="0A49576B" w14:textId="77777777" w:rsidR="00066B73" w:rsidRPr="00066B73" w:rsidRDefault="00066B73" w:rsidP="00066B73">
      <w:pPr>
        <w:spacing w:after="240" w:line="360" w:lineRule="auto"/>
        <w:jc w:val="center"/>
        <w:rPr>
          <w:rFonts w:ascii="Franklin Gothic Medium" w:hAnsi="Franklin Gothic Medium"/>
          <w:b/>
          <w:bCs/>
          <w:sz w:val="28"/>
          <w:szCs w:val="28"/>
        </w:rPr>
      </w:pPr>
      <w:r w:rsidRPr="00066B73">
        <w:rPr>
          <w:rFonts w:ascii="Franklin Gothic Medium" w:hAnsi="Franklin Gothic Medium"/>
          <w:b/>
          <w:bCs/>
          <w:sz w:val="28"/>
          <w:szCs w:val="28"/>
        </w:rPr>
        <w:t>ΔΕΛΤΙΟ ΤΥΠΟΥ</w:t>
      </w:r>
    </w:p>
    <w:p w14:paraId="5AB2DDF5" w14:textId="097A6C4D" w:rsidR="00066B73" w:rsidRPr="00066B73" w:rsidRDefault="007903A4" w:rsidP="00735AFD">
      <w:pPr>
        <w:spacing w:after="240" w:line="276" w:lineRule="auto"/>
        <w:jc w:val="center"/>
        <w:rPr>
          <w:rFonts w:ascii="Franklin Gothic Medium" w:hAnsi="Franklin Gothic Medium"/>
          <w:b/>
          <w:bCs/>
          <w:sz w:val="28"/>
          <w:szCs w:val="28"/>
        </w:rPr>
      </w:pPr>
      <w:r w:rsidRPr="007903A4">
        <w:rPr>
          <w:rFonts w:ascii="Franklin Gothic Medium" w:hAnsi="Franklin Gothic Medium"/>
          <w:b/>
          <w:bCs/>
          <w:sz w:val="28"/>
          <w:szCs w:val="28"/>
        </w:rPr>
        <w:t>ΑΑΔΕ: Σε Δημόσια Διαβούλευση, από τις 23/4 έως 10/5, το ηλεκτρονικό Δελτίο Αποστολής &amp;  η ψηφιακή παρακολούθηση της Διακίνησης Αγαθών</w:t>
      </w:r>
    </w:p>
    <w:p w14:paraId="426B8F2F" w14:textId="13652E36" w:rsidR="007903A4" w:rsidRPr="007903A4" w:rsidRDefault="007903A4" w:rsidP="007903A4">
      <w:pPr>
        <w:spacing w:before="120" w:after="120" w:line="276" w:lineRule="auto"/>
        <w:jc w:val="both"/>
        <w:rPr>
          <w:rFonts w:ascii="Franklin Gothic Medium" w:hAnsi="Franklin Gothic Medium"/>
          <w:bCs/>
          <w:sz w:val="24"/>
          <w:szCs w:val="28"/>
        </w:rPr>
      </w:pPr>
      <w:r w:rsidRPr="007903A4">
        <w:rPr>
          <w:rFonts w:ascii="Franklin Gothic Medium" w:hAnsi="Franklin Gothic Medium"/>
          <w:bCs/>
          <w:sz w:val="24"/>
          <w:szCs w:val="28"/>
        </w:rPr>
        <w:t xml:space="preserve">Σε δημόσια διαβούλευση θέτει η Ανεξάρτητη Αρχή Δημοσίων Εσόδων το προσχέδιο της Απόφασης, για την εκκίνηση και λειτουργία της ψηφιακής παρακολούθησης διακίνησης αγαθών και τον ορισμό του </w:t>
      </w:r>
      <w:proofErr w:type="spellStart"/>
      <w:r w:rsidRPr="007903A4">
        <w:rPr>
          <w:rFonts w:ascii="Franklin Gothic Medium" w:hAnsi="Franklin Gothic Medium"/>
          <w:bCs/>
          <w:sz w:val="24"/>
          <w:szCs w:val="28"/>
        </w:rPr>
        <w:t>μορφοτύπου</w:t>
      </w:r>
      <w:proofErr w:type="spellEnd"/>
      <w:r w:rsidRPr="007903A4">
        <w:rPr>
          <w:rFonts w:ascii="Franklin Gothic Medium" w:hAnsi="Franklin Gothic Medium"/>
          <w:bCs/>
          <w:sz w:val="24"/>
          <w:szCs w:val="28"/>
        </w:rPr>
        <w:t xml:space="preserve"> του ηλεκτρονικού δελτίου αποστολής.</w:t>
      </w:r>
    </w:p>
    <w:p w14:paraId="266A509F" w14:textId="2BAA8E95" w:rsidR="007903A4" w:rsidRPr="007903A4" w:rsidRDefault="007903A4" w:rsidP="007903A4">
      <w:pPr>
        <w:spacing w:before="120" w:after="120" w:line="276" w:lineRule="auto"/>
        <w:jc w:val="both"/>
        <w:rPr>
          <w:rFonts w:ascii="Franklin Gothic Medium" w:hAnsi="Franklin Gothic Medium"/>
          <w:bCs/>
          <w:sz w:val="24"/>
          <w:szCs w:val="28"/>
        </w:rPr>
      </w:pPr>
      <w:r w:rsidRPr="007903A4">
        <w:rPr>
          <w:rFonts w:ascii="Franklin Gothic Medium" w:hAnsi="Franklin Gothic Medium"/>
          <w:bCs/>
          <w:sz w:val="24"/>
          <w:szCs w:val="28"/>
        </w:rPr>
        <w:t>Μέσω της διαβούλευσης η ΑΑΔΕ προσβλέπει στην άμεση συνεργασία με τους φορείς και τις επιχειρήσεις, ώστε από κοινού να διαμορφώσουν το νέο πλαίσιο στη διακίνηση αγαθών, που εμβαθύνει στη χρήση σύγχρονων ψηφιακών εργαλείων για την αποτροπή της φοροδιαφυγής και του λαθρεμπορίου.</w:t>
      </w:r>
    </w:p>
    <w:p w14:paraId="0679D577" w14:textId="77777777" w:rsidR="00CD507F" w:rsidRDefault="007903A4" w:rsidP="007903A4">
      <w:pPr>
        <w:spacing w:before="120" w:after="120" w:line="276" w:lineRule="auto"/>
        <w:jc w:val="both"/>
        <w:rPr>
          <w:rFonts w:ascii="Franklin Gothic Medium" w:hAnsi="Franklin Gothic Medium"/>
          <w:bCs/>
          <w:sz w:val="24"/>
          <w:szCs w:val="28"/>
        </w:rPr>
      </w:pPr>
      <w:r w:rsidRPr="007903A4">
        <w:rPr>
          <w:rFonts w:ascii="Franklin Gothic Medium" w:hAnsi="Franklin Gothic Medium"/>
          <w:bCs/>
          <w:sz w:val="24"/>
          <w:szCs w:val="28"/>
        </w:rPr>
        <w:t xml:space="preserve">Στο προσχέδιο της απόφασης καθορίζεται το περιεχόμενο των παραστατικών διακίνησης, η διαδικασία για την ψηφιακή έκδοση και διαβίβασή τους στην ψηφιακή πλατφόρμα </w:t>
      </w:r>
      <w:proofErr w:type="spellStart"/>
      <w:r w:rsidRPr="007903A4">
        <w:rPr>
          <w:rFonts w:ascii="Franklin Gothic Medium" w:hAnsi="Franklin Gothic Medium"/>
          <w:bCs/>
          <w:sz w:val="24"/>
          <w:szCs w:val="28"/>
        </w:rPr>
        <w:t>myDATA</w:t>
      </w:r>
      <w:proofErr w:type="spellEnd"/>
      <w:r w:rsidRPr="007903A4">
        <w:rPr>
          <w:rFonts w:ascii="Franklin Gothic Medium" w:hAnsi="Franklin Gothic Medium"/>
          <w:bCs/>
          <w:sz w:val="24"/>
          <w:szCs w:val="28"/>
        </w:rPr>
        <w:t xml:space="preserve">, καθώς και η διαδικασία ψηφιακής παρακολούθησης της διακίνησης αγαθών. </w:t>
      </w:r>
    </w:p>
    <w:p w14:paraId="3AB9E7A7" w14:textId="655EF214" w:rsidR="007903A4" w:rsidRPr="007903A4" w:rsidRDefault="007903A4" w:rsidP="007903A4">
      <w:pPr>
        <w:spacing w:before="120" w:after="120" w:line="276" w:lineRule="auto"/>
        <w:jc w:val="both"/>
        <w:rPr>
          <w:rFonts w:ascii="Franklin Gothic Medium" w:hAnsi="Franklin Gothic Medium"/>
          <w:bCs/>
          <w:sz w:val="24"/>
          <w:szCs w:val="28"/>
        </w:rPr>
      </w:pPr>
      <w:r w:rsidRPr="007903A4">
        <w:rPr>
          <w:rFonts w:ascii="Franklin Gothic Medium" w:hAnsi="Franklin Gothic Medium"/>
          <w:bCs/>
          <w:sz w:val="24"/>
          <w:szCs w:val="28"/>
        </w:rPr>
        <w:t>Ειδικότερα:</w:t>
      </w:r>
    </w:p>
    <w:p w14:paraId="08F8B302" w14:textId="79618222" w:rsidR="007903A4" w:rsidRPr="00CD507F" w:rsidRDefault="007903A4" w:rsidP="00CD507F">
      <w:pPr>
        <w:pStyle w:val="a3"/>
        <w:numPr>
          <w:ilvl w:val="0"/>
          <w:numId w:val="25"/>
        </w:numPr>
        <w:spacing w:before="120" w:after="120" w:line="276" w:lineRule="auto"/>
        <w:jc w:val="both"/>
        <w:rPr>
          <w:rFonts w:ascii="Franklin Gothic Medium" w:hAnsi="Franklin Gothic Medium"/>
          <w:bCs/>
          <w:sz w:val="24"/>
          <w:szCs w:val="28"/>
        </w:rPr>
      </w:pPr>
      <w:bookmarkStart w:id="0" w:name="_GoBack"/>
      <w:bookmarkEnd w:id="0"/>
      <w:r w:rsidRPr="00CD507F">
        <w:rPr>
          <w:rFonts w:ascii="Franklin Gothic Medium" w:hAnsi="Franklin Gothic Medium"/>
          <w:bCs/>
          <w:sz w:val="24"/>
          <w:szCs w:val="28"/>
        </w:rPr>
        <w:t xml:space="preserve">εισάγεται διάκριση μεταξύ απλής και σύνθετης διακίνησης αγαθών </w:t>
      </w:r>
      <w:r w:rsidR="00CD507F">
        <w:rPr>
          <w:rFonts w:ascii="Franklin Gothic Medium" w:hAnsi="Franklin Gothic Medium"/>
          <w:bCs/>
          <w:sz w:val="24"/>
          <w:szCs w:val="28"/>
        </w:rPr>
        <w:t xml:space="preserve">και </w:t>
      </w:r>
      <w:r w:rsidRPr="00CD507F">
        <w:rPr>
          <w:rFonts w:ascii="Franklin Gothic Medium" w:hAnsi="Franklin Gothic Medium"/>
          <w:bCs/>
          <w:sz w:val="24"/>
          <w:szCs w:val="28"/>
        </w:rPr>
        <w:t xml:space="preserve">περιγράφεται η σειρά των ενεργειών από την έναρξη έως και την ολοκλήρωση της διακίνησης σε </w:t>
      </w:r>
      <w:r w:rsidRPr="00CD507F">
        <w:rPr>
          <w:rFonts w:ascii="Franklin Gothic Medium" w:hAnsi="Franklin Gothic Medium"/>
          <w:b/>
          <w:bCs/>
          <w:sz w:val="24"/>
          <w:szCs w:val="28"/>
        </w:rPr>
        <w:t>δύο φάσεις</w:t>
      </w:r>
      <w:r w:rsidRPr="00CD507F">
        <w:rPr>
          <w:rFonts w:ascii="Franklin Gothic Medium" w:hAnsi="Franklin Gothic Medium"/>
          <w:bCs/>
          <w:sz w:val="24"/>
          <w:szCs w:val="28"/>
        </w:rPr>
        <w:t>:</w:t>
      </w:r>
    </w:p>
    <w:p w14:paraId="13780DB3" w14:textId="526D1509" w:rsidR="007903A4" w:rsidRPr="007903A4" w:rsidRDefault="007903A4" w:rsidP="006A6185">
      <w:pPr>
        <w:spacing w:before="120" w:after="120" w:line="276" w:lineRule="auto"/>
        <w:ind w:left="567"/>
        <w:jc w:val="both"/>
        <w:rPr>
          <w:rFonts w:ascii="Franklin Gothic Medium" w:hAnsi="Franklin Gothic Medium"/>
          <w:bCs/>
          <w:sz w:val="24"/>
          <w:szCs w:val="28"/>
        </w:rPr>
      </w:pPr>
      <w:r w:rsidRPr="007903A4">
        <w:rPr>
          <w:rFonts w:ascii="Franklin Gothic Medium" w:hAnsi="Franklin Gothic Medium"/>
          <w:b/>
          <w:bCs/>
          <w:sz w:val="24"/>
          <w:szCs w:val="28"/>
        </w:rPr>
        <w:t>Α’ Φάση</w:t>
      </w:r>
      <w:r w:rsidRPr="007903A4">
        <w:rPr>
          <w:rFonts w:ascii="Franklin Gothic Medium" w:hAnsi="Franklin Gothic Medium"/>
          <w:bCs/>
          <w:sz w:val="24"/>
          <w:szCs w:val="28"/>
        </w:rPr>
        <w:t>:</w:t>
      </w:r>
    </w:p>
    <w:p w14:paraId="571EBFCC" w14:textId="19BE0AE5" w:rsidR="006A6185" w:rsidRPr="006A6185" w:rsidRDefault="006A6185" w:rsidP="006A6185">
      <w:pPr>
        <w:spacing w:before="120" w:after="120" w:line="276" w:lineRule="auto"/>
        <w:ind w:left="567"/>
        <w:jc w:val="both"/>
        <w:rPr>
          <w:rFonts w:ascii="Franklin Gothic Medium" w:hAnsi="Franklin Gothic Medium"/>
          <w:bCs/>
          <w:sz w:val="24"/>
          <w:szCs w:val="28"/>
        </w:rPr>
      </w:pPr>
      <w:r w:rsidRPr="006A6185">
        <w:rPr>
          <w:rFonts w:ascii="Franklin Gothic Medium" w:hAnsi="Franklin Gothic Medium"/>
          <w:bCs/>
          <w:sz w:val="24"/>
          <w:szCs w:val="28"/>
        </w:rPr>
        <w:t>-</w:t>
      </w:r>
      <w:r>
        <w:rPr>
          <w:rFonts w:ascii="Franklin Gothic Medium" w:hAnsi="Franklin Gothic Medium"/>
          <w:bCs/>
          <w:sz w:val="24"/>
          <w:szCs w:val="28"/>
        </w:rPr>
        <w:t xml:space="preserve">  </w:t>
      </w:r>
      <w:r w:rsidR="007903A4" w:rsidRPr="006A6185">
        <w:rPr>
          <w:rFonts w:ascii="Franklin Gothic Medium" w:hAnsi="Franklin Gothic Medium"/>
          <w:bCs/>
          <w:sz w:val="24"/>
          <w:szCs w:val="28"/>
        </w:rPr>
        <w:t>έκδοση παραστατικών,</w:t>
      </w:r>
    </w:p>
    <w:p w14:paraId="4C811582" w14:textId="2E01E514" w:rsidR="007903A4" w:rsidRPr="006A6185" w:rsidRDefault="006A6185" w:rsidP="006A6185">
      <w:pPr>
        <w:spacing w:before="120" w:after="120" w:line="276" w:lineRule="auto"/>
        <w:ind w:left="567"/>
        <w:jc w:val="both"/>
        <w:rPr>
          <w:rFonts w:ascii="Franklin Gothic Medium" w:hAnsi="Franklin Gothic Medium"/>
          <w:bCs/>
          <w:sz w:val="24"/>
          <w:szCs w:val="28"/>
        </w:rPr>
      </w:pPr>
      <w:r>
        <w:rPr>
          <w:rFonts w:ascii="Franklin Gothic Medium" w:hAnsi="Franklin Gothic Medium"/>
          <w:bCs/>
          <w:sz w:val="24"/>
          <w:szCs w:val="28"/>
        </w:rPr>
        <w:t xml:space="preserve">-  </w:t>
      </w:r>
      <w:r w:rsidR="007903A4" w:rsidRPr="006A6185">
        <w:rPr>
          <w:rFonts w:ascii="Franklin Gothic Medium" w:hAnsi="Franklin Gothic Medium"/>
          <w:bCs/>
          <w:sz w:val="24"/>
          <w:szCs w:val="28"/>
        </w:rPr>
        <w:t xml:space="preserve">διαβίβαση δεδομένων στο </w:t>
      </w:r>
      <w:proofErr w:type="spellStart"/>
      <w:r w:rsidR="007903A4" w:rsidRPr="006A6185">
        <w:rPr>
          <w:rFonts w:ascii="Franklin Gothic Medium" w:hAnsi="Franklin Gothic Medium"/>
          <w:bCs/>
          <w:sz w:val="24"/>
          <w:szCs w:val="28"/>
        </w:rPr>
        <w:t>myDATA</w:t>
      </w:r>
      <w:proofErr w:type="spellEnd"/>
      <w:r w:rsidR="007903A4" w:rsidRPr="006A6185">
        <w:rPr>
          <w:rFonts w:ascii="Franklin Gothic Medium" w:hAnsi="Franklin Gothic Medium"/>
          <w:bCs/>
          <w:sz w:val="24"/>
          <w:szCs w:val="28"/>
        </w:rPr>
        <w:t xml:space="preserve"> και  ενημέρωση του Λήπτη</w:t>
      </w:r>
    </w:p>
    <w:p w14:paraId="4C07532F" w14:textId="2B426AA4" w:rsidR="007903A4" w:rsidRPr="007903A4" w:rsidRDefault="006A6185" w:rsidP="006A6185">
      <w:pPr>
        <w:pStyle w:val="a3"/>
        <w:spacing w:before="120" w:after="120" w:line="276" w:lineRule="auto"/>
        <w:ind w:left="567"/>
        <w:jc w:val="both"/>
        <w:rPr>
          <w:rFonts w:ascii="Franklin Gothic Medium" w:hAnsi="Franklin Gothic Medium"/>
          <w:bCs/>
          <w:sz w:val="24"/>
          <w:szCs w:val="28"/>
        </w:rPr>
      </w:pPr>
      <w:r>
        <w:rPr>
          <w:rFonts w:ascii="Franklin Gothic Medium" w:hAnsi="Franklin Gothic Medium"/>
          <w:bCs/>
          <w:sz w:val="24"/>
          <w:szCs w:val="28"/>
        </w:rPr>
        <w:t xml:space="preserve">- </w:t>
      </w:r>
      <w:r w:rsidR="007903A4" w:rsidRPr="007903A4">
        <w:rPr>
          <w:rFonts w:ascii="Franklin Gothic Medium" w:hAnsi="Franklin Gothic Medium"/>
          <w:bCs/>
          <w:sz w:val="24"/>
          <w:szCs w:val="28"/>
        </w:rPr>
        <w:t xml:space="preserve">δυνατότητα ελέγχου των διακινήσεων κατά τη διάρκεια αυτών με τη σάρωση QR </w:t>
      </w:r>
      <w:proofErr w:type="spellStart"/>
      <w:r w:rsidR="007903A4" w:rsidRPr="007903A4">
        <w:rPr>
          <w:rFonts w:ascii="Franklin Gothic Medium" w:hAnsi="Franklin Gothic Medium"/>
          <w:bCs/>
          <w:sz w:val="24"/>
          <w:szCs w:val="28"/>
        </w:rPr>
        <w:t>Code</w:t>
      </w:r>
      <w:proofErr w:type="spellEnd"/>
      <w:r w:rsidR="007903A4" w:rsidRPr="007903A4">
        <w:rPr>
          <w:rFonts w:ascii="Franklin Gothic Medium" w:hAnsi="Franklin Gothic Medium"/>
          <w:bCs/>
          <w:sz w:val="24"/>
          <w:szCs w:val="28"/>
        </w:rPr>
        <w:t xml:space="preserve">  που απεικονίζονται στα παραστατικά διακίνησης</w:t>
      </w:r>
    </w:p>
    <w:p w14:paraId="6B154F84" w14:textId="3DCCE591" w:rsidR="007903A4" w:rsidRPr="007903A4" w:rsidRDefault="007903A4" w:rsidP="006A6185">
      <w:pPr>
        <w:spacing w:before="120" w:after="120" w:line="276" w:lineRule="auto"/>
        <w:ind w:left="567"/>
        <w:jc w:val="both"/>
        <w:rPr>
          <w:rFonts w:ascii="Franklin Gothic Medium" w:hAnsi="Franklin Gothic Medium"/>
          <w:b/>
          <w:bCs/>
          <w:sz w:val="24"/>
          <w:szCs w:val="28"/>
        </w:rPr>
      </w:pPr>
      <w:r w:rsidRPr="007903A4">
        <w:rPr>
          <w:rFonts w:ascii="Franklin Gothic Medium" w:hAnsi="Franklin Gothic Medium"/>
          <w:b/>
          <w:bCs/>
          <w:sz w:val="24"/>
          <w:szCs w:val="28"/>
        </w:rPr>
        <w:t>Β’ Φάση:</w:t>
      </w:r>
    </w:p>
    <w:p w14:paraId="10BFC1A1" w14:textId="5946707F" w:rsidR="007903A4" w:rsidRPr="006A6185" w:rsidRDefault="006A6185" w:rsidP="006A6185">
      <w:pPr>
        <w:spacing w:before="120" w:after="120" w:line="276" w:lineRule="auto"/>
        <w:ind w:left="633"/>
        <w:jc w:val="both"/>
        <w:rPr>
          <w:rFonts w:ascii="Franklin Gothic Medium" w:hAnsi="Franklin Gothic Medium"/>
          <w:bCs/>
          <w:sz w:val="24"/>
          <w:szCs w:val="28"/>
        </w:rPr>
      </w:pPr>
      <w:r w:rsidRPr="006A6185">
        <w:rPr>
          <w:rFonts w:ascii="Franklin Gothic Medium" w:hAnsi="Franklin Gothic Medium"/>
          <w:bCs/>
          <w:sz w:val="24"/>
          <w:szCs w:val="28"/>
        </w:rPr>
        <w:t>-</w:t>
      </w:r>
      <w:r>
        <w:rPr>
          <w:rFonts w:ascii="Franklin Gothic Medium" w:hAnsi="Franklin Gothic Medium"/>
          <w:bCs/>
          <w:sz w:val="24"/>
          <w:szCs w:val="28"/>
        </w:rPr>
        <w:t xml:space="preserve"> </w:t>
      </w:r>
      <w:r w:rsidR="007903A4" w:rsidRPr="006A6185">
        <w:rPr>
          <w:rFonts w:ascii="Franklin Gothic Medium" w:hAnsi="Franklin Gothic Medium"/>
          <w:bCs/>
          <w:sz w:val="24"/>
          <w:szCs w:val="28"/>
        </w:rPr>
        <w:t>ψηφιακή παρακολούθηση φορτώσεων/ μεταφορτώσεων,</w:t>
      </w:r>
    </w:p>
    <w:p w14:paraId="24E4B16E" w14:textId="691A0C60" w:rsidR="007903A4" w:rsidRPr="006A6185" w:rsidRDefault="006A6185" w:rsidP="006A6185">
      <w:pPr>
        <w:spacing w:before="120" w:after="120" w:line="276" w:lineRule="auto"/>
        <w:ind w:left="633"/>
        <w:jc w:val="both"/>
        <w:rPr>
          <w:rFonts w:ascii="Franklin Gothic Medium" w:hAnsi="Franklin Gothic Medium"/>
          <w:bCs/>
          <w:sz w:val="24"/>
          <w:szCs w:val="28"/>
        </w:rPr>
      </w:pPr>
      <w:r w:rsidRPr="006A6185">
        <w:rPr>
          <w:rFonts w:ascii="Franklin Gothic Medium" w:hAnsi="Franklin Gothic Medium"/>
          <w:bCs/>
          <w:sz w:val="24"/>
          <w:szCs w:val="28"/>
        </w:rPr>
        <w:t>-</w:t>
      </w:r>
      <w:r>
        <w:rPr>
          <w:rFonts w:ascii="Franklin Gothic Medium" w:hAnsi="Franklin Gothic Medium"/>
          <w:bCs/>
          <w:sz w:val="24"/>
          <w:szCs w:val="28"/>
        </w:rPr>
        <w:t xml:space="preserve"> </w:t>
      </w:r>
      <w:r w:rsidR="007903A4" w:rsidRPr="006A6185">
        <w:rPr>
          <w:rFonts w:ascii="Franklin Gothic Medium" w:hAnsi="Franklin Gothic Medium"/>
          <w:bCs/>
          <w:sz w:val="24"/>
          <w:szCs w:val="28"/>
        </w:rPr>
        <w:t xml:space="preserve">παραλαβή παραστατικών και αγαθών με τη σάρωση QR </w:t>
      </w:r>
      <w:proofErr w:type="spellStart"/>
      <w:r w:rsidR="007903A4" w:rsidRPr="006A6185">
        <w:rPr>
          <w:rFonts w:ascii="Franklin Gothic Medium" w:hAnsi="Franklin Gothic Medium"/>
          <w:bCs/>
          <w:sz w:val="24"/>
          <w:szCs w:val="28"/>
        </w:rPr>
        <w:t>Code</w:t>
      </w:r>
      <w:proofErr w:type="spellEnd"/>
      <w:r w:rsidR="007903A4" w:rsidRPr="006A6185">
        <w:rPr>
          <w:rFonts w:ascii="Franklin Gothic Medium" w:hAnsi="Franklin Gothic Medium"/>
          <w:bCs/>
          <w:sz w:val="24"/>
          <w:szCs w:val="28"/>
        </w:rPr>
        <w:t xml:space="preserve"> των </w:t>
      </w:r>
      <w:r>
        <w:rPr>
          <w:rFonts w:ascii="Franklin Gothic Medium" w:hAnsi="Franklin Gothic Medium"/>
          <w:bCs/>
          <w:sz w:val="24"/>
          <w:szCs w:val="28"/>
        </w:rPr>
        <w:tab/>
      </w:r>
      <w:r>
        <w:rPr>
          <w:rFonts w:ascii="Franklin Gothic Medium" w:hAnsi="Franklin Gothic Medium"/>
          <w:bCs/>
          <w:sz w:val="24"/>
          <w:szCs w:val="28"/>
        </w:rPr>
        <w:tab/>
      </w:r>
      <w:r w:rsidR="007903A4" w:rsidRPr="006A6185">
        <w:rPr>
          <w:rFonts w:ascii="Franklin Gothic Medium" w:hAnsi="Franklin Gothic Medium"/>
          <w:bCs/>
          <w:sz w:val="24"/>
          <w:szCs w:val="28"/>
        </w:rPr>
        <w:t>παραστατικών διακίνησης,</w:t>
      </w:r>
    </w:p>
    <w:p w14:paraId="7477A1F9" w14:textId="5A8CB118" w:rsidR="007903A4" w:rsidRPr="006A6185" w:rsidRDefault="006A6185" w:rsidP="006A6185">
      <w:pPr>
        <w:spacing w:before="120" w:after="120" w:line="276" w:lineRule="auto"/>
        <w:ind w:left="633"/>
        <w:jc w:val="both"/>
        <w:rPr>
          <w:rFonts w:ascii="Franklin Gothic Medium" w:hAnsi="Franklin Gothic Medium"/>
          <w:bCs/>
          <w:sz w:val="24"/>
          <w:szCs w:val="28"/>
        </w:rPr>
      </w:pPr>
      <w:r w:rsidRPr="006A6185">
        <w:rPr>
          <w:rFonts w:ascii="Franklin Gothic Medium" w:hAnsi="Franklin Gothic Medium"/>
          <w:bCs/>
          <w:sz w:val="24"/>
          <w:szCs w:val="28"/>
        </w:rPr>
        <w:t>-</w:t>
      </w:r>
      <w:r>
        <w:rPr>
          <w:rFonts w:ascii="Franklin Gothic Medium" w:hAnsi="Franklin Gothic Medium"/>
          <w:bCs/>
          <w:sz w:val="24"/>
          <w:szCs w:val="28"/>
        </w:rPr>
        <w:t xml:space="preserve"> </w:t>
      </w:r>
      <w:r w:rsidR="007903A4" w:rsidRPr="006A6185">
        <w:rPr>
          <w:rFonts w:ascii="Franklin Gothic Medium" w:hAnsi="Franklin Gothic Medium"/>
          <w:bCs/>
          <w:sz w:val="24"/>
          <w:szCs w:val="28"/>
        </w:rPr>
        <w:t>ποσοτικός και ποιοτικός έλεγχος από τον Λήπτη</w:t>
      </w:r>
    </w:p>
    <w:p w14:paraId="2C8DC592" w14:textId="77777777" w:rsidR="007903A4" w:rsidRPr="007903A4" w:rsidRDefault="007903A4" w:rsidP="007903A4">
      <w:pPr>
        <w:spacing w:before="120" w:after="120" w:line="276" w:lineRule="auto"/>
        <w:jc w:val="both"/>
        <w:rPr>
          <w:rFonts w:ascii="Franklin Gothic Medium" w:hAnsi="Franklin Gothic Medium"/>
          <w:bCs/>
          <w:sz w:val="24"/>
          <w:szCs w:val="28"/>
        </w:rPr>
      </w:pPr>
    </w:p>
    <w:p w14:paraId="3A65FF3F" w14:textId="037EEEB8" w:rsidR="007903A4" w:rsidRPr="00CD507F" w:rsidRDefault="007903A4" w:rsidP="00CD507F">
      <w:pPr>
        <w:pStyle w:val="a3"/>
        <w:numPr>
          <w:ilvl w:val="0"/>
          <w:numId w:val="25"/>
        </w:numPr>
        <w:spacing w:before="120" w:after="120" w:line="276" w:lineRule="auto"/>
        <w:jc w:val="both"/>
        <w:rPr>
          <w:rFonts w:ascii="Franklin Gothic Medium" w:hAnsi="Franklin Gothic Medium"/>
          <w:bCs/>
          <w:sz w:val="24"/>
          <w:szCs w:val="28"/>
        </w:rPr>
      </w:pPr>
      <w:r w:rsidRPr="00CD507F">
        <w:rPr>
          <w:rFonts w:ascii="Franklin Gothic Medium" w:hAnsi="Franklin Gothic Medium"/>
          <w:bCs/>
          <w:sz w:val="24"/>
          <w:szCs w:val="28"/>
        </w:rPr>
        <w:t xml:space="preserve">ορίζονται οι υπόχρεοι έκδοσης παραστατικών διακίνησης, ο χρόνος έκδοσης και ο χρόνος διαβίβασης των δεδομένων στο </w:t>
      </w:r>
      <w:proofErr w:type="spellStart"/>
      <w:r w:rsidRPr="00CD507F">
        <w:rPr>
          <w:rFonts w:ascii="Franklin Gothic Medium" w:hAnsi="Franklin Gothic Medium"/>
          <w:bCs/>
          <w:sz w:val="24"/>
          <w:szCs w:val="28"/>
        </w:rPr>
        <w:t>myDATA</w:t>
      </w:r>
      <w:proofErr w:type="spellEnd"/>
    </w:p>
    <w:p w14:paraId="04270E0C" w14:textId="77777777" w:rsidR="00CD507F" w:rsidRDefault="007903A4" w:rsidP="00CD507F">
      <w:pPr>
        <w:pStyle w:val="a3"/>
        <w:numPr>
          <w:ilvl w:val="0"/>
          <w:numId w:val="25"/>
        </w:numPr>
        <w:spacing w:before="120" w:after="120" w:line="276" w:lineRule="auto"/>
        <w:jc w:val="both"/>
        <w:rPr>
          <w:rFonts w:ascii="Franklin Gothic Medium" w:hAnsi="Franklin Gothic Medium"/>
          <w:bCs/>
          <w:sz w:val="24"/>
          <w:szCs w:val="28"/>
        </w:rPr>
      </w:pPr>
      <w:r w:rsidRPr="00CD507F">
        <w:rPr>
          <w:rFonts w:ascii="Franklin Gothic Medium" w:hAnsi="Franklin Gothic Medium"/>
          <w:bCs/>
          <w:sz w:val="24"/>
          <w:szCs w:val="28"/>
        </w:rPr>
        <w:t xml:space="preserve">αποδίδονται οι ρόλοι που μπορεί να αναλάβουν οι επιχειρήσεις κατά τη συμμετοχή τους στη διακίνηση αγαθών </w:t>
      </w:r>
    </w:p>
    <w:p w14:paraId="6A22A1F6" w14:textId="77777777" w:rsidR="00CD507F" w:rsidRDefault="007903A4" w:rsidP="00CD507F">
      <w:pPr>
        <w:pStyle w:val="a3"/>
        <w:numPr>
          <w:ilvl w:val="0"/>
          <w:numId w:val="25"/>
        </w:numPr>
        <w:spacing w:before="120" w:after="120" w:line="276" w:lineRule="auto"/>
        <w:jc w:val="both"/>
        <w:rPr>
          <w:rFonts w:ascii="Franklin Gothic Medium" w:hAnsi="Franklin Gothic Medium"/>
          <w:bCs/>
          <w:sz w:val="24"/>
          <w:szCs w:val="28"/>
        </w:rPr>
      </w:pPr>
      <w:r w:rsidRPr="00CD507F">
        <w:rPr>
          <w:rFonts w:ascii="Franklin Gothic Medium" w:hAnsi="Franklin Gothic Medium"/>
          <w:bCs/>
          <w:sz w:val="24"/>
          <w:szCs w:val="28"/>
        </w:rPr>
        <w:t xml:space="preserve">καθορίζεται το περιεχόμενο και ο </w:t>
      </w:r>
      <w:proofErr w:type="spellStart"/>
      <w:r w:rsidRPr="00CD507F">
        <w:rPr>
          <w:rFonts w:ascii="Franklin Gothic Medium" w:hAnsi="Franklin Gothic Medium"/>
          <w:bCs/>
          <w:sz w:val="24"/>
          <w:szCs w:val="28"/>
        </w:rPr>
        <w:t>μορφότυπος</w:t>
      </w:r>
      <w:proofErr w:type="spellEnd"/>
      <w:r w:rsidRPr="00CD507F">
        <w:rPr>
          <w:rFonts w:ascii="Franklin Gothic Medium" w:hAnsi="Franklin Gothic Medium"/>
          <w:bCs/>
          <w:sz w:val="24"/>
          <w:szCs w:val="28"/>
        </w:rPr>
        <w:t xml:space="preserve"> των ψηφιακών παραστατικών διακίνησης, οι </w:t>
      </w:r>
      <w:r w:rsidR="00CD507F">
        <w:rPr>
          <w:rFonts w:ascii="Franklin Gothic Medium" w:hAnsi="Franklin Gothic Medium"/>
          <w:bCs/>
          <w:sz w:val="24"/>
          <w:szCs w:val="28"/>
        </w:rPr>
        <w:t>τ</w:t>
      </w:r>
      <w:r w:rsidRPr="00CD507F">
        <w:rPr>
          <w:rFonts w:ascii="Franklin Gothic Medium" w:hAnsi="Franklin Gothic Medium"/>
          <w:bCs/>
          <w:sz w:val="24"/>
          <w:szCs w:val="28"/>
        </w:rPr>
        <w:t xml:space="preserve">ύποι </w:t>
      </w:r>
      <w:r w:rsidR="00CD507F">
        <w:rPr>
          <w:rFonts w:ascii="Franklin Gothic Medium" w:hAnsi="Franklin Gothic Medium"/>
          <w:bCs/>
          <w:sz w:val="24"/>
          <w:szCs w:val="28"/>
        </w:rPr>
        <w:t>π</w:t>
      </w:r>
      <w:r w:rsidRPr="00CD507F">
        <w:rPr>
          <w:rFonts w:ascii="Franklin Gothic Medium" w:hAnsi="Franklin Gothic Medium"/>
          <w:bCs/>
          <w:sz w:val="24"/>
          <w:szCs w:val="28"/>
        </w:rPr>
        <w:t xml:space="preserve">αραστατικών που χρησιμοποιούνται σε κάθε στάδιο της διακίνησης αγαθών και τα κανάλια διαβίβασης </w:t>
      </w:r>
    </w:p>
    <w:p w14:paraId="26E9A906" w14:textId="6F06922C" w:rsidR="007903A4" w:rsidRPr="00CD507F" w:rsidRDefault="007903A4" w:rsidP="00CD507F">
      <w:pPr>
        <w:pStyle w:val="a3"/>
        <w:numPr>
          <w:ilvl w:val="0"/>
          <w:numId w:val="25"/>
        </w:numPr>
        <w:spacing w:before="120" w:after="120" w:line="276" w:lineRule="auto"/>
        <w:jc w:val="both"/>
        <w:rPr>
          <w:rFonts w:ascii="Franklin Gothic Medium" w:hAnsi="Franklin Gothic Medium"/>
          <w:bCs/>
          <w:sz w:val="24"/>
          <w:szCs w:val="28"/>
        </w:rPr>
      </w:pPr>
      <w:r w:rsidRPr="00CD507F">
        <w:rPr>
          <w:rFonts w:ascii="Franklin Gothic Medium" w:hAnsi="Franklin Gothic Medium"/>
          <w:bCs/>
          <w:sz w:val="24"/>
          <w:szCs w:val="28"/>
        </w:rPr>
        <w:t>καθιερώνεται η χρήση της Συνδυασμένης Ονοματολογίας «</w:t>
      </w:r>
      <w:proofErr w:type="spellStart"/>
      <w:r w:rsidRPr="00CD507F">
        <w:rPr>
          <w:rFonts w:ascii="Franklin Gothic Medium" w:hAnsi="Franklin Gothic Medium"/>
          <w:bCs/>
          <w:sz w:val="24"/>
          <w:szCs w:val="28"/>
        </w:rPr>
        <w:t>Taric</w:t>
      </w:r>
      <w:proofErr w:type="spellEnd"/>
      <w:r w:rsidRPr="00CD507F">
        <w:rPr>
          <w:rFonts w:ascii="Franklin Gothic Medium" w:hAnsi="Franklin Gothic Medium"/>
          <w:bCs/>
          <w:sz w:val="24"/>
          <w:szCs w:val="28"/>
        </w:rPr>
        <w:t>» για την ενιαία κωδικοποίηση των διακινούμενων ειδών.</w:t>
      </w:r>
    </w:p>
    <w:p w14:paraId="02B09B4A" w14:textId="21F492BA" w:rsidR="00500934" w:rsidRPr="00066B73" w:rsidRDefault="007903A4" w:rsidP="007903A4">
      <w:pPr>
        <w:spacing w:before="120" w:after="120" w:line="276" w:lineRule="auto"/>
        <w:jc w:val="both"/>
        <w:rPr>
          <w:rFonts w:ascii="Franklin Gothic Medium" w:hAnsi="Franklin Gothic Medium"/>
          <w:bCs/>
          <w:szCs w:val="24"/>
        </w:rPr>
      </w:pPr>
      <w:r w:rsidRPr="007903A4">
        <w:rPr>
          <w:rFonts w:ascii="Franklin Gothic Medium" w:hAnsi="Franklin Gothic Medium"/>
          <w:bCs/>
          <w:sz w:val="24"/>
          <w:szCs w:val="28"/>
        </w:rPr>
        <w:t xml:space="preserve">Η διαβούλευση είναι διαθέσιμη στο </w:t>
      </w:r>
      <w:proofErr w:type="spellStart"/>
      <w:r w:rsidRPr="007903A4">
        <w:rPr>
          <w:rFonts w:ascii="Franklin Gothic Medium" w:hAnsi="Franklin Gothic Medium"/>
          <w:bCs/>
          <w:sz w:val="24"/>
          <w:szCs w:val="28"/>
        </w:rPr>
        <w:t>site</w:t>
      </w:r>
      <w:proofErr w:type="spellEnd"/>
      <w:r w:rsidRPr="007903A4">
        <w:rPr>
          <w:rFonts w:ascii="Franklin Gothic Medium" w:hAnsi="Franklin Gothic Medium"/>
          <w:bCs/>
          <w:sz w:val="24"/>
          <w:szCs w:val="28"/>
        </w:rPr>
        <w:t xml:space="preserve"> της ΑΑΔΕ, στη διαδρομή Ανακοινώσεις  &gt; Διαβούλευση &gt; Ηλεκτρονικό Δελτίο Αποστολής &amp; ψηφιακή παρακολούθηση Διακίνησης Αγαθών</w:t>
      </w:r>
      <w:r w:rsidR="00CD507F">
        <w:rPr>
          <w:rFonts w:ascii="Franklin Gothic Medium" w:hAnsi="Franklin Gothic Medium"/>
          <w:bCs/>
          <w:sz w:val="24"/>
          <w:szCs w:val="28"/>
        </w:rPr>
        <w:t xml:space="preserve"> και</w:t>
      </w:r>
      <w:r w:rsidRPr="007903A4">
        <w:rPr>
          <w:rFonts w:ascii="Franklin Gothic Medium" w:hAnsi="Franklin Gothic Medium"/>
          <w:bCs/>
          <w:sz w:val="24"/>
          <w:szCs w:val="28"/>
        </w:rPr>
        <w:t xml:space="preserve">  θα διαρκέσει από τις 23/4 μέχρι τις 10/5, ενώ τα σχόλια αποστέλλονται στην ηλεκτρονική διεύθυνση: deltioapostolis@aade.gr.</w:t>
      </w:r>
    </w:p>
    <w:sectPr w:rsidR="00500934" w:rsidRPr="00066B73"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altName w:val="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03240"/>
    <w:multiLevelType w:val="hybridMultilevel"/>
    <w:tmpl w:val="E17252B6"/>
    <w:lvl w:ilvl="0" w:tplc="8222CC7E">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5"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A983A44"/>
    <w:multiLevelType w:val="hybridMultilevel"/>
    <w:tmpl w:val="ABBE073E"/>
    <w:lvl w:ilvl="0" w:tplc="70F24E48">
      <w:start w:val="14"/>
      <w:numFmt w:val="bullet"/>
      <w:lvlText w:val="-"/>
      <w:lvlJc w:val="left"/>
      <w:pPr>
        <w:ind w:left="1353" w:hanging="360"/>
      </w:pPr>
      <w:rPr>
        <w:rFonts w:ascii="Franklin Gothic Medium" w:eastAsiaTheme="minorHAnsi" w:hAnsi="Franklin Gothic Medium" w:cs="Calibri" w:hint="default"/>
      </w:rPr>
    </w:lvl>
    <w:lvl w:ilvl="1" w:tplc="04080003" w:tentative="1">
      <w:start w:val="1"/>
      <w:numFmt w:val="bullet"/>
      <w:lvlText w:val="o"/>
      <w:lvlJc w:val="left"/>
      <w:pPr>
        <w:ind w:left="2073" w:hanging="360"/>
      </w:pPr>
      <w:rPr>
        <w:rFonts w:ascii="Courier New" w:hAnsi="Courier New" w:cs="Courier New" w:hint="default"/>
      </w:rPr>
    </w:lvl>
    <w:lvl w:ilvl="2" w:tplc="04080005" w:tentative="1">
      <w:start w:val="1"/>
      <w:numFmt w:val="bullet"/>
      <w:lvlText w:val=""/>
      <w:lvlJc w:val="left"/>
      <w:pPr>
        <w:ind w:left="2793" w:hanging="360"/>
      </w:pPr>
      <w:rPr>
        <w:rFonts w:ascii="Wingdings" w:hAnsi="Wingdings" w:hint="default"/>
      </w:rPr>
    </w:lvl>
    <w:lvl w:ilvl="3" w:tplc="04080001" w:tentative="1">
      <w:start w:val="1"/>
      <w:numFmt w:val="bullet"/>
      <w:lvlText w:val=""/>
      <w:lvlJc w:val="left"/>
      <w:pPr>
        <w:ind w:left="3513" w:hanging="360"/>
      </w:pPr>
      <w:rPr>
        <w:rFonts w:ascii="Symbol" w:hAnsi="Symbol" w:hint="default"/>
      </w:rPr>
    </w:lvl>
    <w:lvl w:ilvl="4" w:tplc="04080003" w:tentative="1">
      <w:start w:val="1"/>
      <w:numFmt w:val="bullet"/>
      <w:lvlText w:val="o"/>
      <w:lvlJc w:val="left"/>
      <w:pPr>
        <w:ind w:left="4233" w:hanging="360"/>
      </w:pPr>
      <w:rPr>
        <w:rFonts w:ascii="Courier New" w:hAnsi="Courier New" w:cs="Courier New" w:hint="default"/>
      </w:rPr>
    </w:lvl>
    <w:lvl w:ilvl="5" w:tplc="04080005" w:tentative="1">
      <w:start w:val="1"/>
      <w:numFmt w:val="bullet"/>
      <w:lvlText w:val=""/>
      <w:lvlJc w:val="left"/>
      <w:pPr>
        <w:ind w:left="4953" w:hanging="360"/>
      </w:pPr>
      <w:rPr>
        <w:rFonts w:ascii="Wingdings" w:hAnsi="Wingdings" w:hint="default"/>
      </w:rPr>
    </w:lvl>
    <w:lvl w:ilvl="6" w:tplc="04080001" w:tentative="1">
      <w:start w:val="1"/>
      <w:numFmt w:val="bullet"/>
      <w:lvlText w:val=""/>
      <w:lvlJc w:val="left"/>
      <w:pPr>
        <w:ind w:left="5673" w:hanging="360"/>
      </w:pPr>
      <w:rPr>
        <w:rFonts w:ascii="Symbol" w:hAnsi="Symbol" w:hint="default"/>
      </w:rPr>
    </w:lvl>
    <w:lvl w:ilvl="7" w:tplc="04080003" w:tentative="1">
      <w:start w:val="1"/>
      <w:numFmt w:val="bullet"/>
      <w:lvlText w:val="o"/>
      <w:lvlJc w:val="left"/>
      <w:pPr>
        <w:ind w:left="6393" w:hanging="360"/>
      </w:pPr>
      <w:rPr>
        <w:rFonts w:ascii="Courier New" w:hAnsi="Courier New" w:cs="Courier New" w:hint="default"/>
      </w:rPr>
    </w:lvl>
    <w:lvl w:ilvl="8" w:tplc="04080005" w:tentative="1">
      <w:start w:val="1"/>
      <w:numFmt w:val="bullet"/>
      <w:lvlText w:val=""/>
      <w:lvlJc w:val="left"/>
      <w:pPr>
        <w:ind w:left="7113" w:hanging="360"/>
      </w:pPr>
      <w:rPr>
        <w:rFonts w:ascii="Wingdings" w:hAnsi="Wingdings" w:hint="default"/>
      </w:rPr>
    </w:lvl>
  </w:abstractNum>
  <w:abstractNum w:abstractNumId="7"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12F1E42"/>
    <w:multiLevelType w:val="hybridMultilevel"/>
    <w:tmpl w:val="03AA0A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46B37CE"/>
    <w:multiLevelType w:val="hybridMultilevel"/>
    <w:tmpl w:val="1E5C32E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1"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F4286D"/>
    <w:multiLevelType w:val="hybridMultilevel"/>
    <w:tmpl w:val="D288516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4"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C6E63D6"/>
    <w:multiLevelType w:val="hybridMultilevel"/>
    <w:tmpl w:val="9084A4E0"/>
    <w:lvl w:ilvl="0" w:tplc="8222CC7E">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1" w15:restartNumberingAfterBreak="0">
    <w:nsid w:val="50547936"/>
    <w:multiLevelType w:val="hybridMultilevel"/>
    <w:tmpl w:val="CECE5C56"/>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22"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A102ACE"/>
    <w:multiLevelType w:val="hybridMultilevel"/>
    <w:tmpl w:val="C248B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2"/>
  </w:num>
  <w:num w:numId="8">
    <w:abstractNumId w:val="24"/>
  </w:num>
  <w:num w:numId="9">
    <w:abstractNumId w:val="19"/>
  </w:num>
  <w:num w:numId="10">
    <w:abstractNumId w:val="7"/>
  </w:num>
  <w:num w:numId="11">
    <w:abstractNumId w:val="23"/>
  </w:num>
  <w:num w:numId="12">
    <w:abstractNumId w:val="0"/>
  </w:num>
  <w:num w:numId="13">
    <w:abstractNumId w:val="26"/>
  </w:num>
  <w:num w:numId="14">
    <w:abstractNumId w:val="2"/>
  </w:num>
  <w:num w:numId="15">
    <w:abstractNumId w:val="16"/>
  </w:num>
  <w:num w:numId="16">
    <w:abstractNumId w:val="17"/>
  </w:num>
  <w:num w:numId="17">
    <w:abstractNumId w:val="8"/>
  </w:num>
  <w:num w:numId="18">
    <w:abstractNumId w:val="12"/>
  </w:num>
  <w:num w:numId="19">
    <w:abstractNumId w:val="3"/>
  </w:num>
  <w:num w:numId="20">
    <w:abstractNumId w:val="11"/>
  </w:num>
  <w:num w:numId="21">
    <w:abstractNumId w:val="9"/>
  </w:num>
  <w:num w:numId="22">
    <w:abstractNumId w:val="25"/>
  </w:num>
  <w:num w:numId="23">
    <w:abstractNumId w:val="10"/>
  </w:num>
  <w:num w:numId="24">
    <w:abstractNumId w:val="13"/>
  </w:num>
  <w:num w:numId="25">
    <w:abstractNumId w:val="21"/>
  </w:num>
  <w:num w:numId="26">
    <w:abstractNumId w:val="20"/>
  </w:num>
  <w:num w:numId="27">
    <w:abstractNumId w:val="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26AF4"/>
    <w:rsid w:val="00064436"/>
    <w:rsid w:val="00066B73"/>
    <w:rsid w:val="00071667"/>
    <w:rsid w:val="000757F8"/>
    <w:rsid w:val="00082964"/>
    <w:rsid w:val="00094E92"/>
    <w:rsid w:val="000B3E31"/>
    <w:rsid w:val="000B5845"/>
    <w:rsid w:val="000C30D3"/>
    <w:rsid w:val="000D3ADB"/>
    <w:rsid w:val="000E5728"/>
    <w:rsid w:val="000F6D36"/>
    <w:rsid w:val="001371D4"/>
    <w:rsid w:val="00150C90"/>
    <w:rsid w:val="001605E1"/>
    <w:rsid w:val="00161CB7"/>
    <w:rsid w:val="001651E8"/>
    <w:rsid w:val="001813CF"/>
    <w:rsid w:val="0018492B"/>
    <w:rsid w:val="0019625B"/>
    <w:rsid w:val="001A2054"/>
    <w:rsid w:val="001A574B"/>
    <w:rsid w:val="001C0543"/>
    <w:rsid w:val="001C08FC"/>
    <w:rsid w:val="001D01F8"/>
    <w:rsid w:val="001D7C5A"/>
    <w:rsid w:val="001E4C53"/>
    <w:rsid w:val="001F3A88"/>
    <w:rsid w:val="001F6E93"/>
    <w:rsid w:val="00207C1F"/>
    <w:rsid w:val="00234062"/>
    <w:rsid w:val="00256FFD"/>
    <w:rsid w:val="00260D1E"/>
    <w:rsid w:val="0027049D"/>
    <w:rsid w:val="00291BFE"/>
    <w:rsid w:val="002A7283"/>
    <w:rsid w:val="002A75A4"/>
    <w:rsid w:val="002A7816"/>
    <w:rsid w:val="002B4493"/>
    <w:rsid w:val="002C2847"/>
    <w:rsid w:val="002D1AF1"/>
    <w:rsid w:val="002D63D2"/>
    <w:rsid w:val="002F2121"/>
    <w:rsid w:val="002F5C1E"/>
    <w:rsid w:val="002F5D58"/>
    <w:rsid w:val="00301206"/>
    <w:rsid w:val="00305FE2"/>
    <w:rsid w:val="00313EF1"/>
    <w:rsid w:val="003215DF"/>
    <w:rsid w:val="00330501"/>
    <w:rsid w:val="00361DDE"/>
    <w:rsid w:val="00365C1B"/>
    <w:rsid w:val="00374802"/>
    <w:rsid w:val="003A521E"/>
    <w:rsid w:val="003B5AA6"/>
    <w:rsid w:val="003D6D06"/>
    <w:rsid w:val="003D73F4"/>
    <w:rsid w:val="003E3BAE"/>
    <w:rsid w:val="00402CE3"/>
    <w:rsid w:val="00423DF6"/>
    <w:rsid w:val="0043587D"/>
    <w:rsid w:val="0048239D"/>
    <w:rsid w:val="00486AB7"/>
    <w:rsid w:val="00494C52"/>
    <w:rsid w:val="004B3BD7"/>
    <w:rsid w:val="004B67AE"/>
    <w:rsid w:val="004D4080"/>
    <w:rsid w:val="004E3390"/>
    <w:rsid w:val="004F2C71"/>
    <w:rsid w:val="00500934"/>
    <w:rsid w:val="00500A6B"/>
    <w:rsid w:val="00507EDC"/>
    <w:rsid w:val="00533598"/>
    <w:rsid w:val="005473F0"/>
    <w:rsid w:val="00553958"/>
    <w:rsid w:val="00553E47"/>
    <w:rsid w:val="00564F0D"/>
    <w:rsid w:val="00566C9A"/>
    <w:rsid w:val="0057140B"/>
    <w:rsid w:val="00581E34"/>
    <w:rsid w:val="005A690E"/>
    <w:rsid w:val="005C1547"/>
    <w:rsid w:val="005F79B0"/>
    <w:rsid w:val="00602DC3"/>
    <w:rsid w:val="00663632"/>
    <w:rsid w:val="00670D6A"/>
    <w:rsid w:val="00684623"/>
    <w:rsid w:val="00690530"/>
    <w:rsid w:val="006A01DD"/>
    <w:rsid w:val="006A6185"/>
    <w:rsid w:val="006D214E"/>
    <w:rsid w:val="006E5EF4"/>
    <w:rsid w:val="006E6CFC"/>
    <w:rsid w:val="007100C9"/>
    <w:rsid w:val="00730AA2"/>
    <w:rsid w:val="00732B5E"/>
    <w:rsid w:val="00735AFD"/>
    <w:rsid w:val="00737377"/>
    <w:rsid w:val="0074660B"/>
    <w:rsid w:val="00761B92"/>
    <w:rsid w:val="007658D5"/>
    <w:rsid w:val="007671B3"/>
    <w:rsid w:val="007903A4"/>
    <w:rsid w:val="007917B0"/>
    <w:rsid w:val="007A2D4D"/>
    <w:rsid w:val="007B3FC4"/>
    <w:rsid w:val="007C0278"/>
    <w:rsid w:val="007C2949"/>
    <w:rsid w:val="007D5FEB"/>
    <w:rsid w:val="007E00BF"/>
    <w:rsid w:val="007E270B"/>
    <w:rsid w:val="007F29CD"/>
    <w:rsid w:val="007F4EF3"/>
    <w:rsid w:val="00813026"/>
    <w:rsid w:val="0082755B"/>
    <w:rsid w:val="008529E4"/>
    <w:rsid w:val="00886DB2"/>
    <w:rsid w:val="008942F2"/>
    <w:rsid w:val="00894FE5"/>
    <w:rsid w:val="008B4699"/>
    <w:rsid w:val="008B6F61"/>
    <w:rsid w:val="008C079B"/>
    <w:rsid w:val="008D5BA3"/>
    <w:rsid w:val="008E410A"/>
    <w:rsid w:val="00906C78"/>
    <w:rsid w:val="00915C8E"/>
    <w:rsid w:val="00921BA4"/>
    <w:rsid w:val="00937323"/>
    <w:rsid w:val="00952E21"/>
    <w:rsid w:val="00953BFD"/>
    <w:rsid w:val="00963CB6"/>
    <w:rsid w:val="0097616C"/>
    <w:rsid w:val="0099105E"/>
    <w:rsid w:val="00991FA7"/>
    <w:rsid w:val="009A0CB3"/>
    <w:rsid w:val="009A6261"/>
    <w:rsid w:val="009B0EBA"/>
    <w:rsid w:val="009C6400"/>
    <w:rsid w:val="009F461E"/>
    <w:rsid w:val="00A03C91"/>
    <w:rsid w:val="00A30D75"/>
    <w:rsid w:val="00A43BFC"/>
    <w:rsid w:val="00A441B7"/>
    <w:rsid w:val="00A465B1"/>
    <w:rsid w:val="00A6282C"/>
    <w:rsid w:val="00A74C0B"/>
    <w:rsid w:val="00A935D0"/>
    <w:rsid w:val="00A94504"/>
    <w:rsid w:val="00AA069E"/>
    <w:rsid w:val="00AE04C5"/>
    <w:rsid w:val="00AF44BF"/>
    <w:rsid w:val="00B00AE7"/>
    <w:rsid w:val="00B01F71"/>
    <w:rsid w:val="00B02467"/>
    <w:rsid w:val="00B06BB8"/>
    <w:rsid w:val="00B34607"/>
    <w:rsid w:val="00B347F0"/>
    <w:rsid w:val="00B368C2"/>
    <w:rsid w:val="00B423DA"/>
    <w:rsid w:val="00B44BFE"/>
    <w:rsid w:val="00B52CF6"/>
    <w:rsid w:val="00B56188"/>
    <w:rsid w:val="00B66AC5"/>
    <w:rsid w:val="00B7504B"/>
    <w:rsid w:val="00B825A8"/>
    <w:rsid w:val="00B826F4"/>
    <w:rsid w:val="00B915CE"/>
    <w:rsid w:val="00B93F91"/>
    <w:rsid w:val="00BA6F64"/>
    <w:rsid w:val="00BB5038"/>
    <w:rsid w:val="00BB53CA"/>
    <w:rsid w:val="00BC414B"/>
    <w:rsid w:val="00BD4B58"/>
    <w:rsid w:val="00BD56C8"/>
    <w:rsid w:val="00C026A9"/>
    <w:rsid w:val="00C05E25"/>
    <w:rsid w:val="00C155EF"/>
    <w:rsid w:val="00C2608B"/>
    <w:rsid w:val="00C30F0C"/>
    <w:rsid w:val="00C31929"/>
    <w:rsid w:val="00C41BB3"/>
    <w:rsid w:val="00C43510"/>
    <w:rsid w:val="00C4448E"/>
    <w:rsid w:val="00C46B25"/>
    <w:rsid w:val="00C51CD2"/>
    <w:rsid w:val="00C57EC8"/>
    <w:rsid w:val="00C736B9"/>
    <w:rsid w:val="00C77AB9"/>
    <w:rsid w:val="00C86474"/>
    <w:rsid w:val="00C87351"/>
    <w:rsid w:val="00CC4B93"/>
    <w:rsid w:val="00CC546F"/>
    <w:rsid w:val="00CD3E52"/>
    <w:rsid w:val="00CD507F"/>
    <w:rsid w:val="00CE2BF4"/>
    <w:rsid w:val="00D058FF"/>
    <w:rsid w:val="00D1489C"/>
    <w:rsid w:val="00D35822"/>
    <w:rsid w:val="00D41831"/>
    <w:rsid w:val="00D9068B"/>
    <w:rsid w:val="00D90C1C"/>
    <w:rsid w:val="00DD6ECE"/>
    <w:rsid w:val="00DE4247"/>
    <w:rsid w:val="00DF7450"/>
    <w:rsid w:val="00E03100"/>
    <w:rsid w:val="00E12B84"/>
    <w:rsid w:val="00E16CE1"/>
    <w:rsid w:val="00E37A1D"/>
    <w:rsid w:val="00E4149B"/>
    <w:rsid w:val="00E51F84"/>
    <w:rsid w:val="00E77CA1"/>
    <w:rsid w:val="00E833D9"/>
    <w:rsid w:val="00E90B7C"/>
    <w:rsid w:val="00E91F1C"/>
    <w:rsid w:val="00E94BB8"/>
    <w:rsid w:val="00EA2FCF"/>
    <w:rsid w:val="00EC2240"/>
    <w:rsid w:val="00ED566C"/>
    <w:rsid w:val="00EE7FCE"/>
    <w:rsid w:val="00EF116B"/>
    <w:rsid w:val="00F02A11"/>
    <w:rsid w:val="00F22D6E"/>
    <w:rsid w:val="00F44D70"/>
    <w:rsid w:val="00F56A9F"/>
    <w:rsid w:val="00F72E04"/>
    <w:rsid w:val="00F73BA0"/>
    <w:rsid w:val="00F76E26"/>
    <w:rsid w:val="00F83A09"/>
    <w:rsid w:val="00FA0A5A"/>
    <w:rsid w:val="00FB16D2"/>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character" w:styleId="a6">
    <w:name w:val="Unresolved Mention"/>
    <w:basedOn w:val="a0"/>
    <w:uiPriority w:val="99"/>
    <w:semiHidden/>
    <w:unhideWhenUsed/>
    <w:rsid w:val="00CD5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997415188">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159928024">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37C17-40DD-4D1E-B7B1-623EB3CBC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366</Words>
  <Characters>1978</Characters>
  <Application>Microsoft Office Word</Application>
  <DocSecurity>4</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ΒΑΣΙΛΗΣ ΤΕΡΖΗΣ 1</cp:lastModifiedBy>
  <cp:revision>2</cp:revision>
  <cp:lastPrinted>2024-04-18T11:54:00Z</cp:lastPrinted>
  <dcterms:created xsi:type="dcterms:W3CDTF">2024-04-23T10:28:00Z</dcterms:created>
  <dcterms:modified xsi:type="dcterms:W3CDTF">2024-04-23T10:28:00Z</dcterms:modified>
</cp:coreProperties>
</file>