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25E8" w14:textId="77777777" w:rsidR="004C6C15" w:rsidRDefault="004C6C15" w:rsidP="004C6C15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  <w:lang w:val="en-US"/>
        </w:rPr>
      </w:pPr>
      <w:bookmarkStart w:id="0" w:name="_GoBack"/>
      <w:bookmarkEnd w:id="0"/>
      <w:r>
        <w:rPr>
          <w:rFonts w:ascii="Franklin Gothic Medium" w:hAnsi="Franklin Gothic Medium"/>
          <w:sz w:val="24"/>
          <w:szCs w:val="24"/>
          <w:lang w:val="en-US"/>
        </w:rPr>
        <w:t>HELLENIC REPUBLIC</w:t>
      </w:r>
    </w:p>
    <w:p w14:paraId="01C302D6" w14:textId="77777777" w:rsidR="004C6C15" w:rsidRPr="00F337CB" w:rsidRDefault="004C6C15" w:rsidP="004C6C15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Independent Authority for Public Revenue</w:t>
      </w:r>
    </w:p>
    <w:p w14:paraId="376152FA" w14:textId="6B1CD237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>Athens, December 18, 2023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PRESS RELEASE</w:t>
      </w:r>
    </w:p>
    <w:p w14:paraId="46AB798E" w14:textId="64BF035F" w:rsidR="00566C9A" w:rsidRDefault="00A24C72" w:rsidP="00D95110">
      <w:pPr>
        <w:pStyle w:val="a5"/>
        <w:spacing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>IAPR</w:t>
      </w:r>
      <w:r w:rsidR="00C57EC8">
        <w:rPr>
          <w:rFonts w:ascii="Franklin Gothic Medium" w:hAnsi="Franklin Gothic Medium"/>
          <w:b/>
          <w:bCs/>
          <w:sz w:val="28"/>
          <w:szCs w:val="28"/>
        </w:rPr>
        <w:t xml:space="preserve">: New live video call service on myAADElive - </w:t>
      </w:r>
      <w:r w:rsidR="00BC341C">
        <w:rPr>
          <w:rFonts w:ascii="Franklin Gothic Medium" w:hAnsi="Franklin Gothic Medium"/>
          <w:b/>
          <w:bCs/>
          <w:sz w:val="28"/>
          <w:szCs w:val="28"/>
        </w:rPr>
        <w:t>Greek Expat</w:t>
      </w:r>
      <w:r w:rsidR="00C57EC8">
        <w:rPr>
          <w:rFonts w:ascii="Franklin Gothic Medium" w:hAnsi="Franklin Gothic Medium"/>
          <w:b/>
          <w:bCs/>
          <w:sz w:val="28"/>
          <w:szCs w:val="28"/>
        </w:rPr>
        <w:t xml:space="preserve"> in New York is trial served in the app by selecting communication in English</w:t>
      </w:r>
    </w:p>
    <w:p w14:paraId="46BC0777" w14:textId="36772B89" w:rsidR="00D21850" w:rsidRDefault="00D21850" w:rsidP="00D95110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744D09D3" w14:textId="7BD0115F" w:rsidR="001E3AA5" w:rsidRPr="006220F5" w:rsidRDefault="001E3AA5" w:rsidP="006220F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95110">
        <w:rPr>
          <w:rFonts w:ascii="Franklin Gothic Medium" w:hAnsi="Franklin Gothic Medium"/>
          <w:bCs/>
          <w:sz w:val="24"/>
          <w:szCs w:val="24"/>
        </w:rPr>
        <w:t xml:space="preserve">The digital service myAADElive of the Independent </w:t>
      </w:r>
      <w:r w:rsidR="00BC341C" w:rsidRPr="00D95110">
        <w:rPr>
          <w:rFonts w:ascii="Franklin Gothic Medium" w:hAnsi="Franklin Gothic Medium"/>
          <w:bCs/>
          <w:sz w:val="24"/>
          <w:szCs w:val="24"/>
        </w:rPr>
        <w:t xml:space="preserve">Authority </w:t>
      </w:r>
      <w:r w:rsidR="00BC341C">
        <w:rPr>
          <w:rFonts w:ascii="Franklin Gothic Medium" w:hAnsi="Franklin Gothic Medium"/>
          <w:bCs/>
          <w:sz w:val="24"/>
          <w:szCs w:val="24"/>
        </w:rPr>
        <w:t xml:space="preserve">for </w:t>
      </w:r>
      <w:r w:rsidRPr="00D95110">
        <w:rPr>
          <w:rFonts w:ascii="Franklin Gothic Medium" w:hAnsi="Franklin Gothic Medium"/>
          <w:bCs/>
          <w:sz w:val="24"/>
          <w:szCs w:val="24"/>
        </w:rPr>
        <w:t xml:space="preserve">Public Revenue is enriched with a new </w:t>
      </w:r>
      <w:r w:rsidR="0071173E">
        <w:rPr>
          <w:rFonts w:ascii="Franklin Gothic Medium" w:hAnsi="Franklin Gothic Medium"/>
          <w:bCs/>
          <w:sz w:val="24"/>
          <w:szCs w:val="24"/>
        </w:rPr>
        <w:t>option</w:t>
      </w:r>
      <w:r w:rsidRPr="00D95110">
        <w:rPr>
          <w:rFonts w:ascii="Franklin Gothic Medium" w:hAnsi="Franklin Gothic Medium"/>
          <w:bCs/>
          <w:sz w:val="24"/>
          <w:szCs w:val="24"/>
        </w:rPr>
        <w:t xml:space="preserve"> of direct video call and service from the first available representative from 21/12/2023. Symbolically, the first direct video call was made by a Greek expatriate, at the Consulate General of New York, in the presence of the </w:t>
      </w:r>
      <w:r w:rsidR="0071173E">
        <w:rPr>
          <w:rFonts w:ascii="Franklin Gothic Medium" w:hAnsi="Franklin Gothic Medium"/>
          <w:bCs/>
          <w:sz w:val="24"/>
          <w:szCs w:val="24"/>
        </w:rPr>
        <w:t>G</w:t>
      </w:r>
      <w:r w:rsidRPr="00D95110">
        <w:rPr>
          <w:rFonts w:ascii="Franklin Gothic Medium" w:hAnsi="Franklin Gothic Medium"/>
          <w:bCs/>
          <w:sz w:val="24"/>
          <w:szCs w:val="24"/>
        </w:rPr>
        <w:t>o</w:t>
      </w:r>
      <w:r w:rsidR="0071173E">
        <w:rPr>
          <w:rFonts w:ascii="Franklin Gothic Medium" w:hAnsi="Franklin Gothic Medium"/>
          <w:bCs/>
          <w:sz w:val="24"/>
          <w:szCs w:val="24"/>
        </w:rPr>
        <w:t>ver</w:t>
      </w:r>
      <w:r w:rsidRPr="00D95110">
        <w:rPr>
          <w:rFonts w:ascii="Franklin Gothic Medium" w:hAnsi="Franklin Gothic Medium"/>
          <w:bCs/>
          <w:sz w:val="24"/>
          <w:szCs w:val="24"/>
        </w:rPr>
        <w:t>n</w:t>
      </w:r>
      <w:r w:rsidR="0071173E">
        <w:rPr>
          <w:rFonts w:ascii="Franklin Gothic Medium" w:hAnsi="Franklin Gothic Medium"/>
          <w:bCs/>
          <w:sz w:val="24"/>
          <w:szCs w:val="24"/>
        </w:rPr>
        <w:t>o</w:t>
      </w:r>
      <w:r w:rsidRPr="00D95110">
        <w:rPr>
          <w:rFonts w:ascii="Franklin Gothic Medium" w:hAnsi="Franklin Gothic Medium"/>
          <w:bCs/>
          <w:sz w:val="24"/>
          <w:szCs w:val="24"/>
        </w:rPr>
        <w:t xml:space="preserve">r of </w:t>
      </w:r>
      <w:r w:rsidR="00A24C72">
        <w:rPr>
          <w:rFonts w:ascii="Franklin Gothic Medium" w:hAnsi="Franklin Gothic Medium"/>
          <w:bCs/>
          <w:sz w:val="24"/>
          <w:szCs w:val="24"/>
        </w:rPr>
        <w:t>IAPR</w:t>
      </w:r>
      <w:r w:rsidRPr="00D95110">
        <w:rPr>
          <w:rFonts w:ascii="Franklin Gothic Medium" w:hAnsi="Franklin Gothic Medium"/>
          <w:bCs/>
          <w:sz w:val="24"/>
          <w:szCs w:val="24"/>
        </w:rPr>
        <w:t>, G</w:t>
      </w:r>
      <w:r w:rsidR="00A24C72">
        <w:rPr>
          <w:rFonts w:ascii="Franklin Gothic Medium" w:hAnsi="Franklin Gothic Medium"/>
          <w:bCs/>
          <w:sz w:val="24"/>
          <w:szCs w:val="24"/>
        </w:rPr>
        <w:t>i</w:t>
      </w:r>
      <w:r w:rsidRPr="00D95110">
        <w:rPr>
          <w:rFonts w:ascii="Franklin Gothic Medium" w:hAnsi="Franklin Gothic Medium"/>
          <w:bCs/>
          <w:sz w:val="24"/>
          <w:szCs w:val="24"/>
        </w:rPr>
        <w:t>org</w:t>
      </w:r>
      <w:r w:rsidR="00A24C72">
        <w:rPr>
          <w:rFonts w:ascii="Franklin Gothic Medium" w:hAnsi="Franklin Gothic Medium"/>
          <w:bCs/>
          <w:sz w:val="24"/>
          <w:szCs w:val="24"/>
        </w:rPr>
        <w:t>os</w:t>
      </w:r>
      <w:r w:rsidR="000965E8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95110">
        <w:rPr>
          <w:rFonts w:ascii="Franklin Gothic Medium" w:hAnsi="Franklin Gothic Medium"/>
          <w:bCs/>
          <w:sz w:val="24"/>
          <w:szCs w:val="24"/>
        </w:rPr>
        <w:t>Pitsilis, and the Consul General of Greece in New York, Dinos Konstantinou.</w:t>
      </w:r>
    </w:p>
    <w:p w14:paraId="4E493ABD" w14:textId="670F5F5B" w:rsidR="006220F5" w:rsidRPr="006220F5" w:rsidRDefault="006220F5" w:rsidP="006220F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220F5">
        <w:rPr>
          <w:rFonts w:ascii="Franklin Gothic Medium" w:hAnsi="Franklin Gothic Medium"/>
          <w:bCs/>
          <w:sz w:val="24"/>
          <w:szCs w:val="24"/>
        </w:rPr>
        <w:t xml:space="preserve">The direct </w:t>
      </w:r>
      <w:r w:rsidR="0071173E" w:rsidRPr="006220F5">
        <w:rPr>
          <w:rFonts w:ascii="Franklin Gothic Medium" w:hAnsi="Franklin Gothic Medium"/>
          <w:bCs/>
          <w:sz w:val="24"/>
          <w:szCs w:val="24"/>
        </w:rPr>
        <w:t xml:space="preserve">myAADElive </w:t>
      </w:r>
      <w:r w:rsidRPr="006220F5">
        <w:rPr>
          <w:rFonts w:ascii="Franklin Gothic Medium" w:hAnsi="Franklin Gothic Medium"/>
          <w:bCs/>
          <w:sz w:val="24"/>
          <w:szCs w:val="24"/>
        </w:rPr>
        <w:t>video call significantly facilitates the procedures for granting a TIN &amp;</w:t>
      </w:r>
      <w:r w:rsidR="00A24C72">
        <w:rPr>
          <w:rFonts w:ascii="Franklin Gothic Medium" w:hAnsi="Franklin Gothic Medium"/>
          <w:bCs/>
          <w:sz w:val="24"/>
          <w:szCs w:val="24"/>
        </w:rPr>
        <w:t xml:space="preserve"> Authentication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 Key </w:t>
      </w:r>
      <w:r w:rsidR="0071173E">
        <w:rPr>
          <w:rFonts w:ascii="Franklin Gothic Medium" w:hAnsi="Franklin Gothic Medium"/>
          <w:bCs/>
          <w:sz w:val="24"/>
          <w:szCs w:val="24"/>
        </w:rPr>
        <w:t>or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 granting a</w:t>
      </w:r>
      <w:r w:rsidR="00A24C72">
        <w:rPr>
          <w:rFonts w:ascii="Franklin Gothic Medium" w:hAnsi="Franklin Gothic Medium"/>
          <w:bCs/>
          <w:sz w:val="24"/>
          <w:szCs w:val="24"/>
        </w:rPr>
        <w:t>n</w:t>
      </w:r>
      <w:r w:rsidR="00A24C72" w:rsidRPr="00A24C72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A24C72">
        <w:rPr>
          <w:rFonts w:ascii="Franklin Gothic Medium" w:hAnsi="Franklin Gothic Medium"/>
          <w:bCs/>
          <w:sz w:val="24"/>
          <w:szCs w:val="24"/>
        </w:rPr>
        <w:t>Authentication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 Key, offering citizens the op</w:t>
      </w:r>
      <w:r w:rsidR="0071173E">
        <w:rPr>
          <w:rFonts w:ascii="Franklin Gothic Medium" w:hAnsi="Franklin Gothic Medium"/>
          <w:bCs/>
          <w:sz w:val="24"/>
          <w:szCs w:val="24"/>
        </w:rPr>
        <w:t xml:space="preserve">tion 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to be served </w:t>
      </w:r>
      <w:r w:rsidR="0071173E">
        <w:rPr>
          <w:rFonts w:ascii="Franklin Gothic Medium" w:hAnsi="Franklin Gothic Medium"/>
          <w:bCs/>
          <w:sz w:val="24"/>
          <w:szCs w:val="24"/>
        </w:rPr>
        <w:t xml:space="preserve">online </w:t>
      </w:r>
      <w:r w:rsidRPr="006220F5">
        <w:rPr>
          <w:rFonts w:ascii="Franklin Gothic Medium" w:hAnsi="Franklin Gothic Medium"/>
          <w:bCs/>
          <w:sz w:val="24"/>
          <w:szCs w:val="24"/>
        </w:rPr>
        <w:t>and immediately, without the need to make an appointment or visit the</w:t>
      </w:r>
      <w:r w:rsidR="0071173E">
        <w:rPr>
          <w:rFonts w:ascii="Franklin Gothic Medium" w:hAnsi="Franklin Gothic Medium"/>
          <w:bCs/>
          <w:sz w:val="24"/>
          <w:szCs w:val="24"/>
        </w:rPr>
        <w:t>ir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A24C72">
        <w:rPr>
          <w:rFonts w:ascii="Franklin Gothic Medium" w:hAnsi="Franklin Gothic Medium"/>
          <w:bCs/>
          <w:sz w:val="24"/>
          <w:szCs w:val="24"/>
        </w:rPr>
        <w:t>Tax Office</w:t>
      </w:r>
      <w:r w:rsidRPr="006220F5">
        <w:rPr>
          <w:rFonts w:ascii="Franklin Gothic Medium" w:hAnsi="Franklin Gothic Medium"/>
          <w:bCs/>
          <w:sz w:val="24"/>
          <w:szCs w:val="24"/>
        </w:rPr>
        <w:t>.</w:t>
      </w:r>
    </w:p>
    <w:p w14:paraId="626F0BDC" w14:textId="012F1474" w:rsidR="006220F5" w:rsidRPr="006220F5" w:rsidRDefault="006220F5" w:rsidP="006220F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220F5">
        <w:rPr>
          <w:rFonts w:ascii="Franklin Gothic Medium" w:hAnsi="Franklin Gothic Medium"/>
          <w:bCs/>
          <w:sz w:val="24"/>
          <w:szCs w:val="24"/>
        </w:rPr>
        <w:t xml:space="preserve">In particular, any natural person who acts for </w:t>
      </w:r>
      <w:r w:rsidR="0071173E">
        <w:rPr>
          <w:rFonts w:ascii="Franklin Gothic Medium" w:hAnsi="Franklin Gothic Medium"/>
          <w:bCs/>
          <w:sz w:val="24"/>
          <w:szCs w:val="24"/>
        </w:rPr>
        <w:t>t</w:t>
      </w:r>
      <w:r w:rsidRPr="006220F5">
        <w:rPr>
          <w:rFonts w:ascii="Franklin Gothic Medium" w:hAnsi="Franklin Gothic Medium"/>
          <w:bCs/>
          <w:sz w:val="24"/>
          <w:szCs w:val="24"/>
        </w:rPr>
        <w:t>h</w:t>
      </w:r>
      <w:r w:rsidR="0071173E">
        <w:rPr>
          <w:rFonts w:ascii="Franklin Gothic Medium" w:hAnsi="Franklin Gothic Medium"/>
          <w:bCs/>
          <w:sz w:val="24"/>
          <w:szCs w:val="24"/>
        </w:rPr>
        <w:t>e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mself and submits an application for a TIN &amp; </w:t>
      </w:r>
      <w:r w:rsidR="000965E8">
        <w:rPr>
          <w:rFonts w:ascii="Franklin Gothic Medium" w:hAnsi="Franklin Gothic Medium"/>
          <w:bCs/>
          <w:sz w:val="24"/>
          <w:szCs w:val="24"/>
        </w:rPr>
        <w:t>Authentication</w:t>
      </w:r>
      <w:r w:rsidR="000965E8" w:rsidRPr="006220F5">
        <w:rPr>
          <w:rFonts w:ascii="Franklin Gothic Medium" w:hAnsi="Franklin Gothic Medium"/>
          <w:bCs/>
          <w:sz w:val="24"/>
          <w:szCs w:val="24"/>
        </w:rPr>
        <w:t xml:space="preserve"> Key </w:t>
      </w:r>
      <w:r w:rsidRPr="006220F5">
        <w:rPr>
          <w:rFonts w:ascii="Franklin Gothic Medium" w:hAnsi="Franklin Gothic Medium"/>
          <w:bCs/>
          <w:sz w:val="24"/>
          <w:szCs w:val="24"/>
        </w:rPr>
        <w:t>or for a</w:t>
      </w:r>
      <w:r w:rsidR="000965E8">
        <w:rPr>
          <w:rFonts w:ascii="Franklin Gothic Medium" w:hAnsi="Franklin Gothic Medium"/>
          <w:bCs/>
          <w:sz w:val="24"/>
          <w:szCs w:val="24"/>
        </w:rPr>
        <w:t>n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0965E8">
        <w:rPr>
          <w:rFonts w:ascii="Franklin Gothic Medium" w:hAnsi="Franklin Gothic Medium"/>
          <w:bCs/>
          <w:sz w:val="24"/>
          <w:szCs w:val="24"/>
        </w:rPr>
        <w:t>Authentication</w:t>
      </w:r>
      <w:r w:rsidR="000965E8" w:rsidRPr="006220F5">
        <w:rPr>
          <w:rFonts w:ascii="Franklin Gothic Medium" w:hAnsi="Franklin Gothic Medium"/>
          <w:bCs/>
          <w:sz w:val="24"/>
          <w:szCs w:val="24"/>
        </w:rPr>
        <w:t xml:space="preserve"> Key </w:t>
      </w:r>
      <w:r w:rsidRPr="006220F5">
        <w:rPr>
          <w:rFonts w:ascii="Franklin Gothic Medium" w:hAnsi="Franklin Gothic Medium"/>
          <w:bCs/>
          <w:sz w:val="24"/>
          <w:szCs w:val="24"/>
        </w:rPr>
        <w:t>through the two digital apps, will now have the</w:t>
      </w:r>
      <w:r w:rsidR="0071173E">
        <w:rPr>
          <w:rFonts w:ascii="Franklin Gothic Medium" w:hAnsi="Franklin Gothic Medium"/>
          <w:bCs/>
          <w:sz w:val="24"/>
          <w:szCs w:val="24"/>
        </w:rPr>
        <w:t xml:space="preserve"> option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 to communicate directly via video call with the first available representative of the myAADElive service for the</w:t>
      </w:r>
      <w:r w:rsidR="0071173E">
        <w:rPr>
          <w:rFonts w:ascii="Franklin Gothic Medium" w:hAnsi="Franklin Gothic Medium"/>
          <w:bCs/>
          <w:sz w:val="24"/>
          <w:szCs w:val="24"/>
        </w:rPr>
        <w:t>ir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 identification and the immediate processing of </w:t>
      </w:r>
      <w:r w:rsidR="0071173E">
        <w:rPr>
          <w:rFonts w:ascii="Franklin Gothic Medium" w:hAnsi="Franklin Gothic Medium"/>
          <w:bCs/>
          <w:sz w:val="24"/>
          <w:szCs w:val="24"/>
        </w:rPr>
        <w:t>t</w:t>
      </w:r>
      <w:r w:rsidRPr="006220F5">
        <w:rPr>
          <w:rFonts w:ascii="Franklin Gothic Medium" w:hAnsi="Franklin Gothic Medium"/>
          <w:bCs/>
          <w:sz w:val="24"/>
          <w:szCs w:val="24"/>
        </w:rPr>
        <w:t>h</w:t>
      </w:r>
      <w:r w:rsidR="0071173E">
        <w:rPr>
          <w:rFonts w:ascii="Franklin Gothic Medium" w:hAnsi="Franklin Gothic Medium"/>
          <w:bCs/>
          <w:sz w:val="24"/>
          <w:szCs w:val="24"/>
        </w:rPr>
        <w:t>e</w:t>
      </w:r>
      <w:r w:rsidRPr="006220F5">
        <w:rPr>
          <w:rFonts w:ascii="Franklin Gothic Medium" w:hAnsi="Franklin Gothic Medium"/>
          <w:bCs/>
          <w:sz w:val="24"/>
          <w:szCs w:val="24"/>
        </w:rPr>
        <w:t>i</w:t>
      </w:r>
      <w:r w:rsidR="0071173E">
        <w:rPr>
          <w:rFonts w:ascii="Franklin Gothic Medium" w:hAnsi="Franklin Gothic Medium"/>
          <w:bCs/>
          <w:sz w:val="24"/>
          <w:szCs w:val="24"/>
        </w:rPr>
        <w:t>r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 request, without the need to make an appointment beforehand.</w:t>
      </w:r>
    </w:p>
    <w:p w14:paraId="453FAB2E" w14:textId="6E1B8507" w:rsidR="006220F5" w:rsidRPr="006220F5" w:rsidRDefault="006220F5" w:rsidP="006220F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220F5">
        <w:rPr>
          <w:rFonts w:ascii="Franklin Gothic Medium" w:hAnsi="Franklin Gothic Medium"/>
          <w:bCs/>
          <w:sz w:val="24"/>
          <w:szCs w:val="24"/>
        </w:rPr>
        <w:t>In the event of a</w:t>
      </w:r>
      <w:r w:rsidR="000965E8">
        <w:rPr>
          <w:rFonts w:ascii="Franklin Gothic Medium" w:hAnsi="Franklin Gothic Medium"/>
          <w:bCs/>
          <w:sz w:val="24"/>
          <w:szCs w:val="24"/>
        </w:rPr>
        <w:t>n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0965E8">
        <w:rPr>
          <w:rFonts w:ascii="Franklin Gothic Medium" w:hAnsi="Franklin Gothic Medium"/>
          <w:bCs/>
          <w:sz w:val="24"/>
          <w:szCs w:val="24"/>
        </w:rPr>
        <w:t>Authentication</w:t>
      </w:r>
      <w:r w:rsidR="000965E8" w:rsidRPr="006220F5">
        <w:rPr>
          <w:rFonts w:ascii="Franklin Gothic Medium" w:hAnsi="Franklin Gothic Medium"/>
          <w:bCs/>
          <w:sz w:val="24"/>
          <w:szCs w:val="24"/>
        </w:rPr>
        <w:t xml:space="preserve"> Key 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request, the </w:t>
      </w:r>
      <w:r w:rsidR="0071173E">
        <w:rPr>
          <w:rFonts w:ascii="Franklin Gothic Medium" w:hAnsi="Franklin Gothic Medium"/>
          <w:bCs/>
          <w:sz w:val="24"/>
          <w:szCs w:val="24"/>
        </w:rPr>
        <w:t xml:space="preserve">option </w:t>
      </w:r>
      <w:r w:rsidRPr="006220F5">
        <w:rPr>
          <w:rFonts w:ascii="Franklin Gothic Medium" w:hAnsi="Franklin Gothic Medium"/>
          <w:bCs/>
          <w:sz w:val="24"/>
          <w:szCs w:val="24"/>
        </w:rPr>
        <w:t xml:space="preserve">to authenticate via a direct video call is provided if </w:t>
      </w:r>
      <w:r w:rsidR="0071173E">
        <w:rPr>
          <w:rFonts w:ascii="Franklin Gothic Medium" w:hAnsi="Franklin Gothic Medium"/>
          <w:bCs/>
          <w:sz w:val="24"/>
          <w:szCs w:val="24"/>
        </w:rPr>
        <w:t xml:space="preserve">the </w:t>
      </w:r>
      <w:r w:rsidRPr="006220F5">
        <w:rPr>
          <w:rFonts w:ascii="Franklin Gothic Medium" w:hAnsi="Franklin Gothic Medium"/>
          <w:bCs/>
          <w:sz w:val="24"/>
          <w:szCs w:val="24"/>
        </w:rPr>
        <w:t>automated mobile phone authentication is not possible.</w:t>
      </w:r>
    </w:p>
    <w:p w14:paraId="7B3130C6" w14:textId="1174B443" w:rsidR="006220F5" w:rsidRDefault="006220F5" w:rsidP="00B046F6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220F5">
        <w:rPr>
          <w:rFonts w:ascii="Franklin Gothic Medium" w:hAnsi="Franklin Gothic Medium"/>
          <w:bCs/>
          <w:sz w:val="24"/>
          <w:szCs w:val="24"/>
        </w:rPr>
        <w:t>Communication on myAADElive can be done in Greek or English.</w:t>
      </w:r>
    </w:p>
    <w:sectPr w:rsidR="006220F5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4BAF"/>
    <w:multiLevelType w:val="hybridMultilevel"/>
    <w:tmpl w:val="8E82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6344C"/>
    <w:multiLevelType w:val="hybridMultilevel"/>
    <w:tmpl w:val="F150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518D4"/>
    <w:multiLevelType w:val="hybridMultilevel"/>
    <w:tmpl w:val="90C08C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7"/>
  </w:num>
  <w:num w:numId="9">
    <w:abstractNumId w:val="13"/>
  </w:num>
  <w:num w:numId="10">
    <w:abstractNumId w:val="4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0"/>
  </w:num>
  <w:num w:numId="16">
    <w:abstractNumId w:val="11"/>
  </w:num>
  <w:num w:numId="17">
    <w:abstractNumId w:val="6"/>
  </w:num>
  <w:num w:numId="18">
    <w:abstractNumId w:val="15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64436"/>
    <w:rsid w:val="000757F8"/>
    <w:rsid w:val="00082964"/>
    <w:rsid w:val="00094E92"/>
    <w:rsid w:val="000965E8"/>
    <w:rsid w:val="000B3E31"/>
    <w:rsid w:val="000C30D3"/>
    <w:rsid w:val="000D3ADB"/>
    <w:rsid w:val="000E5728"/>
    <w:rsid w:val="000F6D36"/>
    <w:rsid w:val="001371D4"/>
    <w:rsid w:val="00150C90"/>
    <w:rsid w:val="001605E1"/>
    <w:rsid w:val="001651E8"/>
    <w:rsid w:val="00172A2E"/>
    <w:rsid w:val="0018492B"/>
    <w:rsid w:val="0019625B"/>
    <w:rsid w:val="001A2054"/>
    <w:rsid w:val="001A574B"/>
    <w:rsid w:val="001C08FC"/>
    <w:rsid w:val="001D01F8"/>
    <w:rsid w:val="001D7C5A"/>
    <w:rsid w:val="001E3AA5"/>
    <w:rsid w:val="001F3A88"/>
    <w:rsid w:val="001F6E93"/>
    <w:rsid w:val="00207C1F"/>
    <w:rsid w:val="00234062"/>
    <w:rsid w:val="00257870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5000F"/>
    <w:rsid w:val="00361DDE"/>
    <w:rsid w:val="00365C1B"/>
    <w:rsid w:val="00374802"/>
    <w:rsid w:val="003917C0"/>
    <w:rsid w:val="003A521E"/>
    <w:rsid w:val="003A65A8"/>
    <w:rsid w:val="003B5AA6"/>
    <w:rsid w:val="003D6D06"/>
    <w:rsid w:val="003D73F4"/>
    <w:rsid w:val="00402CE3"/>
    <w:rsid w:val="00423DF6"/>
    <w:rsid w:val="0048239D"/>
    <w:rsid w:val="00486AB7"/>
    <w:rsid w:val="004B3BD7"/>
    <w:rsid w:val="004B67AE"/>
    <w:rsid w:val="004C6C15"/>
    <w:rsid w:val="004D4080"/>
    <w:rsid w:val="004E3390"/>
    <w:rsid w:val="004F2C71"/>
    <w:rsid w:val="00507EDC"/>
    <w:rsid w:val="005473F0"/>
    <w:rsid w:val="00553958"/>
    <w:rsid w:val="00553E47"/>
    <w:rsid w:val="00564F0D"/>
    <w:rsid w:val="00566C9A"/>
    <w:rsid w:val="00575C56"/>
    <w:rsid w:val="00581E34"/>
    <w:rsid w:val="005A690E"/>
    <w:rsid w:val="005C1547"/>
    <w:rsid w:val="005F79B0"/>
    <w:rsid w:val="00602DC3"/>
    <w:rsid w:val="006220F5"/>
    <w:rsid w:val="00663632"/>
    <w:rsid w:val="00690530"/>
    <w:rsid w:val="006A01DD"/>
    <w:rsid w:val="006D214E"/>
    <w:rsid w:val="006E5EF4"/>
    <w:rsid w:val="007100C9"/>
    <w:rsid w:val="0071173E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E1AE6"/>
    <w:rsid w:val="008E410A"/>
    <w:rsid w:val="00906C78"/>
    <w:rsid w:val="00915C8E"/>
    <w:rsid w:val="00921BA4"/>
    <w:rsid w:val="00952E21"/>
    <w:rsid w:val="00953BFD"/>
    <w:rsid w:val="0097616C"/>
    <w:rsid w:val="0099105E"/>
    <w:rsid w:val="00991FA7"/>
    <w:rsid w:val="009A0CB3"/>
    <w:rsid w:val="009A6261"/>
    <w:rsid w:val="009B0EBA"/>
    <w:rsid w:val="009E200B"/>
    <w:rsid w:val="009F461E"/>
    <w:rsid w:val="00A03C91"/>
    <w:rsid w:val="00A24C72"/>
    <w:rsid w:val="00A43BFC"/>
    <w:rsid w:val="00A441B7"/>
    <w:rsid w:val="00A44D83"/>
    <w:rsid w:val="00A465B1"/>
    <w:rsid w:val="00A6282C"/>
    <w:rsid w:val="00A74C0B"/>
    <w:rsid w:val="00A935D0"/>
    <w:rsid w:val="00AA069E"/>
    <w:rsid w:val="00AA3C67"/>
    <w:rsid w:val="00AE04C5"/>
    <w:rsid w:val="00AF2EAB"/>
    <w:rsid w:val="00AF44BF"/>
    <w:rsid w:val="00B00AE7"/>
    <w:rsid w:val="00B01F71"/>
    <w:rsid w:val="00B046F6"/>
    <w:rsid w:val="00B34607"/>
    <w:rsid w:val="00B368C2"/>
    <w:rsid w:val="00B44BFE"/>
    <w:rsid w:val="00B52CF6"/>
    <w:rsid w:val="00B56188"/>
    <w:rsid w:val="00B66AC5"/>
    <w:rsid w:val="00B70314"/>
    <w:rsid w:val="00B746FA"/>
    <w:rsid w:val="00B74AFA"/>
    <w:rsid w:val="00B7504B"/>
    <w:rsid w:val="00B825A8"/>
    <w:rsid w:val="00B826F4"/>
    <w:rsid w:val="00B915CE"/>
    <w:rsid w:val="00BA6F64"/>
    <w:rsid w:val="00BB5038"/>
    <w:rsid w:val="00BC341C"/>
    <w:rsid w:val="00C026A9"/>
    <w:rsid w:val="00C155EF"/>
    <w:rsid w:val="00C2608B"/>
    <w:rsid w:val="00C30F0C"/>
    <w:rsid w:val="00C31929"/>
    <w:rsid w:val="00C41BB3"/>
    <w:rsid w:val="00C43510"/>
    <w:rsid w:val="00C43D7A"/>
    <w:rsid w:val="00C4448E"/>
    <w:rsid w:val="00C46B25"/>
    <w:rsid w:val="00C51CD2"/>
    <w:rsid w:val="00C57EC8"/>
    <w:rsid w:val="00C736B9"/>
    <w:rsid w:val="00C86474"/>
    <w:rsid w:val="00C87351"/>
    <w:rsid w:val="00CC4B93"/>
    <w:rsid w:val="00CC546F"/>
    <w:rsid w:val="00CD3E52"/>
    <w:rsid w:val="00D058FF"/>
    <w:rsid w:val="00D21850"/>
    <w:rsid w:val="00D35822"/>
    <w:rsid w:val="00D9068B"/>
    <w:rsid w:val="00D90C1C"/>
    <w:rsid w:val="00D95110"/>
    <w:rsid w:val="00DD6ECE"/>
    <w:rsid w:val="00E03100"/>
    <w:rsid w:val="00E12B84"/>
    <w:rsid w:val="00E16CE1"/>
    <w:rsid w:val="00E37A1D"/>
    <w:rsid w:val="00E4149B"/>
    <w:rsid w:val="00E51F84"/>
    <w:rsid w:val="00E754C3"/>
    <w:rsid w:val="00E833D9"/>
    <w:rsid w:val="00E874E4"/>
    <w:rsid w:val="00E90B7C"/>
    <w:rsid w:val="00E91F1C"/>
    <w:rsid w:val="00E94BB8"/>
    <w:rsid w:val="00EA2FCF"/>
    <w:rsid w:val="00EB56D0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83A09"/>
    <w:rsid w:val="00F94A50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E2E0C-4B74-4467-9FF2-3B4FC172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Ζαχαρενια Ραυτοπουλου</cp:lastModifiedBy>
  <cp:revision>2</cp:revision>
  <cp:lastPrinted>2023-12-08T08:36:00Z</cp:lastPrinted>
  <dcterms:created xsi:type="dcterms:W3CDTF">2024-02-13T09:19:00Z</dcterms:created>
  <dcterms:modified xsi:type="dcterms:W3CDTF">2024-02-13T09:19:00Z</dcterms:modified>
</cp:coreProperties>
</file>