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536D8C" w:rsidRPr="00B31E5A">
        <w:rPr>
          <w:rFonts w:ascii="Franklin Gothic Medium" w:hAnsi="Franklin Gothic Medium"/>
          <w:sz w:val="24"/>
          <w:szCs w:val="24"/>
        </w:rPr>
        <w:t>2</w:t>
      </w:r>
      <w:r w:rsidR="00431AC6">
        <w:rPr>
          <w:rFonts w:ascii="Franklin Gothic Medium" w:hAnsi="Franklin Gothic Medium"/>
          <w:sz w:val="24"/>
          <w:szCs w:val="24"/>
          <w:lang w:val="en-US"/>
        </w:rPr>
        <w:t>6</w:t>
      </w:r>
      <w:r w:rsidR="004A77CA" w:rsidRPr="00536D8C">
        <w:rPr>
          <w:rFonts w:ascii="Franklin Gothic Medium" w:hAnsi="Franklin Gothic Medium"/>
          <w:sz w:val="24"/>
          <w:szCs w:val="24"/>
        </w:rPr>
        <w:t xml:space="preserve"> </w:t>
      </w:r>
      <w:r w:rsidR="00431AC6">
        <w:rPr>
          <w:rFonts w:ascii="Franklin Gothic Medium" w:hAnsi="Franklin Gothic Medium"/>
          <w:sz w:val="24"/>
          <w:szCs w:val="24"/>
        </w:rPr>
        <w:t>Φεβρουαρίου</w:t>
      </w:r>
      <w:r w:rsidRPr="00094E92">
        <w:rPr>
          <w:rFonts w:ascii="Franklin Gothic Medium" w:hAnsi="Franklin Gothic Medium"/>
          <w:sz w:val="24"/>
          <w:szCs w:val="24"/>
        </w:rPr>
        <w:t xml:space="preserve"> 202</w:t>
      </w:r>
      <w:r w:rsidR="00536D8C">
        <w:rPr>
          <w:rFonts w:ascii="Franklin Gothic Medium" w:hAnsi="Franklin Gothic Medium"/>
          <w:sz w:val="24"/>
          <w:szCs w:val="24"/>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067158" w:rsidRDefault="00067158" w:rsidP="004B0905">
      <w:pPr>
        <w:pStyle w:val="a5"/>
        <w:spacing w:before="120" w:after="120" w:line="276" w:lineRule="auto"/>
        <w:jc w:val="center"/>
        <w:rPr>
          <w:rFonts w:ascii="Franklin Gothic Medium" w:hAnsi="Franklin Gothic Medium"/>
          <w:b/>
          <w:bCs/>
          <w:sz w:val="28"/>
          <w:szCs w:val="28"/>
        </w:rPr>
      </w:pPr>
      <w:r w:rsidRPr="00067158">
        <w:rPr>
          <w:rFonts w:ascii="Franklin Gothic Medium" w:hAnsi="Franklin Gothic Medium"/>
          <w:b/>
          <w:bCs/>
          <w:sz w:val="28"/>
          <w:szCs w:val="28"/>
        </w:rPr>
        <w:t xml:space="preserve">ΑΑΔΕ: </w:t>
      </w:r>
      <w:r w:rsidR="004B0905" w:rsidRPr="004B0905">
        <w:rPr>
          <w:rFonts w:ascii="Franklin Gothic Medium" w:hAnsi="Franklin Gothic Medium"/>
          <w:b/>
          <w:bCs/>
          <w:sz w:val="28"/>
          <w:szCs w:val="28"/>
        </w:rPr>
        <w:t xml:space="preserve">Με </w:t>
      </w:r>
      <w:proofErr w:type="spellStart"/>
      <w:r w:rsidR="004B0905" w:rsidRPr="004B0905">
        <w:rPr>
          <w:rFonts w:ascii="Franklin Gothic Medium" w:hAnsi="Franklin Gothic Medium"/>
          <w:b/>
          <w:bCs/>
          <w:sz w:val="28"/>
          <w:szCs w:val="28"/>
        </w:rPr>
        <w:t>myDATA</w:t>
      </w:r>
      <w:proofErr w:type="spellEnd"/>
      <w:r w:rsidR="004B0905" w:rsidRPr="004B0905">
        <w:rPr>
          <w:rFonts w:ascii="Franklin Gothic Medium" w:hAnsi="Franklin Gothic Medium"/>
          <w:b/>
          <w:bCs/>
          <w:sz w:val="28"/>
          <w:szCs w:val="28"/>
        </w:rPr>
        <w:t xml:space="preserve">, </w:t>
      </w:r>
      <w:proofErr w:type="spellStart"/>
      <w:r w:rsidR="004B0905" w:rsidRPr="004B0905">
        <w:rPr>
          <w:rFonts w:ascii="Franklin Gothic Medium" w:hAnsi="Franklin Gothic Medium"/>
          <w:b/>
          <w:bCs/>
          <w:sz w:val="28"/>
          <w:szCs w:val="28"/>
        </w:rPr>
        <w:t>timologio</w:t>
      </w:r>
      <w:proofErr w:type="spellEnd"/>
      <w:r w:rsidR="004B0905" w:rsidRPr="004B0905">
        <w:rPr>
          <w:rFonts w:ascii="Franklin Gothic Medium" w:hAnsi="Franklin Gothic Medium"/>
          <w:b/>
          <w:bCs/>
          <w:sz w:val="28"/>
          <w:szCs w:val="28"/>
        </w:rPr>
        <w:t xml:space="preserve"> και </w:t>
      </w:r>
      <w:proofErr w:type="spellStart"/>
      <w:r w:rsidR="004B0905" w:rsidRPr="004B0905">
        <w:rPr>
          <w:rFonts w:ascii="Franklin Gothic Medium" w:hAnsi="Franklin Gothic Medium"/>
          <w:b/>
          <w:bCs/>
          <w:sz w:val="28"/>
          <w:szCs w:val="28"/>
        </w:rPr>
        <w:t>appodixi</w:t>
      </w:r>
      <w:proofErr w:type="spellEnd"/>
      <w:r w:rsidR="004B0905" w:rsidRPr="004B0905">
        <w:rPr>
          <w:rFonts w:ascii="Franklin Gothic Medium" w:hAnsi="Franklin Gothic Medium"/>
          <w:b/>
          <w:bCs/>
          <w:sz w:val="28"/>
          <w:szCs w:val="28"/>
        </w:rPr>
        <w:t xml:space="preserve"> στο </w:t>
      </w:r>
      <w:proofErr w:type="spellStart"/>
      <w:r w:rsidR="004B0905" w:rsidRPr="004B0905">
        <w:rPr>
          <w:rFonts w:ascii="Franklin Gothic Medium" w:hAnsi="Franklin Gothic Medium"/>
          <w:b/>
          <w:bCs/>
          <w:sz w:val="28"/>
          <w:szCs w:val="28"/>
        </w:rPr>
        <w:t>Mobile</w:t>
      </w:r>
      <w:proofErr w:type="spellEnd"/>
      <w:r w:rsidR="004B0905" w:rsidRPr="004B0905">
        <w:rPr>
          <w:rFonts w:ascii="Franklin Gothic Medium" w:hAnsi="Franklin Gothic Medium"/>
          <w:b/>
          <w:bCs/>
          <w:sz w:val="28"/>
          <w:szCs w:val="28"/>
        </w:rPr>
        <w:t xml:space="preserve"> World </w:t>
      </w:r>
      <w:proofErr w:type="spellStart"/>
      <w:r w:rsidR="004B0905" w:rsidRPr="004B0905">
        <w:rPr>
          <w:rFonts w:ascii="Franklin Gothic Medium" w:hAnsi="Franklin Gothic Medium"/>
          <w:b/>
          <w:bCs/>
          <w:sz w:val="28"/>
          <w:szCs w:val="28"/>
        </w:rPr>
        <w:t>Congress</w:t>
      </w:r>
      <w:proofErr w:type="spellEnd"/>
      <w:r w:rsidR="004B0905" w:rsidRPr="004B0905">
        <w:rPr>
          <w:rFonts w:ascii="Franklin Gothic Medium" w:hAnsi="Franklin Gothic Medium"/>
          <w:b/>
          <w:bCs/>
          <w:sz w:val="28"/>
          <w:szCs w:val="28"/>
        </w:rPr>
        <w:t xml:space="preserve"> της Βαρκελώνης</w:t>
      </w:r>
    </w:p>
    <w:p w:rsidR="004B0905" w:rsidRPr="004B0905" w:rsidRDefault="004B0905" w:rsidP="004B0905">
      <w:pPr>
        <w:pStyle w:val="a5"/>
        <w:spacing w:before="120" w:after="120" w:line="276" w:lineRule="auto"/>
        <w:jc w:val="both"/>
        <w:rPr>
          <w:rFonts w:ascii="Franklin Gothic Medium" w:hAnsi="Franklin Gothic Medium"/>
          <w:bCs/>
          <w:sz w:val="24"/>
          <w:szCs w:val="28"/>
        </w:rPr>
      </w:pPr>
      <w:r w:rsidRPr="004B0905">
        <w:rPr>
          <w:rFonts w:ascii="Franklin Gothic Medium" w:hAnsi="Franklin Gothic Medium"/>
          <w:bCs/>
          <w:sz w:val="24"/>
          <w:szCs w:val="28"/>
        </w:rPr>
        <w:t xml:space="preserve">Τις ψηφιακές της πλατφόρμες, </w:t>
      </w:r>
      <w:proofErr w:type="spellStart"/>
      <w:r w:rsidRPr="004B0905">
        <w:rPr>
          <w:rFonts w:ascii="Franklin Gothic Medium" w:hAnsi="Franklin Gothic Medium"/>
          <w:bCs/>
          <w:sz w:val="24"/>
          <w:szCs w:val="28"/>
        </w:rPr>
        <w:t>myDATA</w:t>
      </w:r>
      <w:proofErr w:type="spellEnd"/>
      <w:r w:rsidRPr="004B0905">
        <w:rPr>
          <w:rFonts w:ascii="Franklin Gothic Medium" w:hAnsi="Franklin Gothic Medium"/>
          <w:bCs/>
          <w:sz w:val="24"/>
          <w:szCs w:val="28"/>
        </w:rPr>
        <w:t xml:space="preserve"> και </w:t>
      </w:r>
      <w:proofErr w:type="spellStart"/>
      <w:r w:rsidRPr="004B0905">
        <w:rPr>
          <w:rFonts w:ascii="Franklin Gothic Medium" w:hAnsi="Franklin Gothic Medium"/>
          <w:bCs/>
          <w:sz w:val="24"/>
          <w:szCs w:val="28"/>
        </w:rPr>
        <w:t>timologio</w:t>
      </w:r>
      <w:proofErr w:type="spellEnd"/>
      <w:r w:rsidRPr="004B0905">
        <w:rPr>
          <w:rFonts w:ascii="Franklin Gothic Medium" w:hAnsi="Franklin Gothic Medium"/>
          <w:bCs/>
          <w:sz w:val="24"/>
          <w:szCs w:val="28"/>
        </w:rPr>
        <w:t xml:space="preserve">, και την εφαρμογή </w:t>
      </w:r>
      <w:proofErr w:type="spellStart"/>
      <w:r w:rsidRPr="004B0905">
        <w:rPr>
          <w:rFonts w:ascii="Franklin Gothic Medium" w:hAnsi="Franklin Gothic Medium"/>
          <w:bCs/>
          <w:sz w:val="24"/>
          <w:szCs w:val="28"/>
        </w:rPr>
        <w:t>appodixi</w:t>
      </w:r>
      <w:proofErr w:type="spellEnd"/>
      <w:r w:rsidRPr="004B0905">
        <w:rPr>
          <w:rFonts w:ascii="Franklin Gothic Medium" w:hAnsi="Franklin Gothic Medium"/>
          <w:bCs/>
          <w:sz w:val="24"/>
          <w:szCs w:val="28"/>
        </w:rPr>
        <w:t xml:space="preserve">, παρουσιάζει στους επισκέπτες της μεγαλύτερης Διεθνούς </w:t>
      </w:r>
      <w:r w:rsidRPr="004B0905">
        <w:rPr>
          <w:rFonts w:ascii="Franklin Gothic Medium" w:hAnsi="Franklin Gothic Medium"/>
          <w:bCs/>
          <w:sz w:val="24"/>
          <w:szCs w:val="28"/>
        </w:rPr>
        <w:t>Έκθεσης</w:t>
      </w:r>
      <w:r w:rsidRPr="004B0905">
        <w:rPr>
          <w:rFonts w:ascii="Franklin Gothic Medium" w:hAnsi="Franklin Gothic Medium"/>
          <w:bCs/>
          <w:sz w:val="24"/>
          <w:szCs w:val="28"/>
        </w:rPr>
        <w:t xml:space="preserve"> Τεχνολογίας, MWC, στη Βαρκελώνη της Ισπανίας, η Ανεξάρτητη Αρχή Δημοσίων Εσόδων. </w:t>
      </w:r>
    </w:p>
    <w:p w:rsidR="004B0905" w:rsidRPr="004B0905" w:rsidRDefault="004B0905" w:rsidP="004B0905">
      <w:pPr>
        <w:pStyle w:val="a5"/>
        <w:spacing w:before="120" w:after="120" w:line="276" w:lineRule="auto"/>
        <w:jc w:val="both"/>
        <w:rPr>
          <w:rFonts w:ascii="Franklin Gothic Medium" w:hAnsi="Franklin Gothic Medium"/>
          <w:bCs/>
          <w:sz w:val="24"/>
          <w:szCs w:val="28"/>
        </w:rPr>
      </w:pPr>
      <w:r w:rsidRPr="004B0905">
        <w:rPr>
          <w:rFonts w:ascii="Franklin Gothic Medium" w:hAnsi="Franklin Gothic Medium"/>
          <w:bCs/>
          <w:sz w:val="24"/>
          <w:szCs w:val="28"/>
        </w:rPr>
        <w:t xml:space="preserve">Η ΑΑΔΕ συμμετέχει στο ελληνικό περίπτερο, τα εγκαίνια του οποίου πραγματοποιήθηκαν σήμερα, από τον Υπουργό Ψηφιακής Διακυβέρνησης, Δημήτρη </w:t>
      </w:r>
      <w:proofErr w:type="spellStart"/>
      <w:r w:rsidRPr="004B0905">
        <w:rPr>
          <w:rFonts w:ascii="Franklin Gothic Medium" w:hAnsi="Franklin Gothic Medium"/>
          <w:bCs/>
          <w:sz w:val="24"/>
          <w:szCs w:val="28"/>
        </w:rPr>
        <w:t>Παπαστεργίου</w:t>
      </w:r>
      <w:proofErr w:type="spellEnd"/>
      <w:r w:rsidRPr="004B0905">
        <w:rPr>
          <w:rFonts w:ascii="Franklin Gothic Medium" w:hAnsi="Franklin Gothic Medium"/>
          <w:bCs/>
          <w:sz w:val="24"/>
          <w:szCs w:val="28"/>
        </w:rPr>
        <w:t xml:space="preserve">, τον Περιφερειάρχη Αττικής, Νίκο </w:t>
      </w:r>
      <w:proofErr w:type="spellStart"/>
      <w:r w:rsidRPr="004B0905">
        <w:rPr>
          <w:rFonts w:ascii="Franklin Gothic Medium" w:hAnsi="Franklin Gothic Medium"/>
          <w:bCs/>
          <w:sz w:val="24"/>
          <w:szCs w:val="28"/>
        </w:rPr>
        <w:t>Χαρδαλιά</w:t>
      </w:r>
      <w:proofErr w:type="spellEnd"/>
      <w:r w:rsidRPr="004B0905">
        <w:rPr>
          <w:rFonts w:ascii="Franklin Gothic Medium" w:hAnsi="Franklin Gothic Medium"/>
          <w:bCs/>
          <w:sz w:val="24"/>
          <w:szCs w:val="28"/>
        </w:rPr>
        <w:t xml:space="preserve">, και τον Διοικητή της ΑΑΔΕ, Γιώργο </w:t>
      </w:r>
      <w:proofErr w:type="spellStart"/>
      <w:r w:rsidRPr="004B0905">
        <w:rPr>
          <w:rFonts w:ascii="Franklin Gothic Medium" w:hAnsi="Franklin Gothic Medium"/>
          <w:bCs/>
          <w:sz w:val="24"/>
          <w:szCs w:val="28"/>
        </w:rPr>
        <w:t>Πιτσιλή</w:t>
      </w:r>
      <w:proofErr w:type="spellEnd"/>
      <w:r w:rsidRPr="004B0905">
        <w:rPr>
          <w:rFonts w:ascii="Franklin Gothic Medium" w:hAnsi="Franklin Gothic Medium"/>
          <w:bCs/>
          <w:sz w:val="24"/>
          <w:szCs w:val="28"/>
        </w:rPr>
        <w:t xml:space="preserve">. </w:t>
      </w:r>
    </w:p>
    <w:p w:rsidR="004B0905" w:rsidRPr="004B0905" w:rsidRDefault="004B0905" w:rsidP="004B0905">
      <w:pPr>
        <w:pStyle w:val="a5"/>
        <w:spacing w:before="120" w:after="120" w:line="276" w:lineRule="auto"/>
        <w:jc w:val="both"/>
        <w:rPr>
          <w:rFonts w:ascii="Franklin Gothic Medium" w:hAnsi="Franklin Gothic Medium"/>
          <w:bCs/>
          <w:sz w:val="24"/>
          <w:szCs w:val="28"/>
        </w:rPr>
      </w:pPr>
      <w:proofErr w:type="spellStart"/>
      <w:r w:rsidRPr="004B0905">
        <w:rPr>
          <w:rFonts w:ascii="Franklin Gothic Medium" w:hAnsi="Franklin Gothic Medium"/>
          <w:bCs/>
          <w:sz w:val="24"/>
          <w:szCs w:val="28"/>
        </w:rPr>
        <w:t>To</w:t>
      </w:r>
      <w:proofErr w:type="spellEnd"/>
      <w:r w:rsidRPr="004B0905">
        <w:rPr>
          <w:rFonts w:ascii="Franklin Gothic Medium" w:hAnsi="Franklin Gothic Medium"/>
          <w:bCs/>
          <w:sz w:val="24"/>
          <w:szCs w:val="28"/>
        </w:rPr>
        <w:t xml:space="preserve"> MWC είναι μία έκθεση παγκόσμιας εμβέλειας, που φέρνει κάτω από την ίδια στέγη κρατικούς φορείς, παγκόσμιους ηγέτες τεχνολογίας και νεοφυείς επιχειρήσεις για την ανταλλαγή τεχνογνωσίας, την αναγνώριση συνεργειών και την δημιουργία στρατηγικών συνεργασιών.</w:t>
      </w:r>
    </w:p>
    <w:p w:rsidR="004B0905" w:rsidRPr="004B0905" w:rsidRDefault="004B0905" w:rsidP="004B0905">
      <w:pPr>
        <w:pStyle w:val="a5"/>
        <w:spacing w:before="120" w:after="120" w:line="276" w:lineRule="auto"/>
        <w:jc w:val="both"/>
        <w:rPr>
          <w:rFonts w:ascii="Franklin Gothic Medium" w:hAnsi="Franklin Gothic Medium"/>
          <w:bCs/>
          <w:sz w:val="24"/>
          <w:szCs w:val="28"/>
        </w:rPr>
      </w:pPr>
      <w:r w:rsidRPr="004B0905">
        <w:rPr>
          <w:rFonts w:ascii="Franklin Gothic Medium" w:hAnsi="Franklin Gothic Medium"/>
          <w:bCs/>
          <w:sz w:val="24"/>
          <w:szCs w:val="28"/>
        </w:rPr>
        <w:t xml:space="preserve">Ο Διοικητής της ΑΑΔΕ, Γ. </w:t>
      </w:r>
      <w:proofErr w:type="spellStart"/>
      <w:r w:rsidRPr="004B0905">
        <w:rPr>
          <w:rFonts w:ascii="Franklin Gothic Medium" w:hAnsi="Franklin Gothic Medium"/>
          <w:bCs/>
          <w:sz w:val="24"/>
          <w:szCs w:val="28"/>
        </w:rPr>
        <w:t>Πιτσιλής</w:t>
      </w:r>
      <w:proofErr w:type="spellEnd"/>
      <w:r w:rsidRPr="004B0905">
        <w:rPr>
          <w:rFonts w:ascii="Franklin Gothic Medium" w:hAnsi="Franklin Gothic Medium"/>
          <w:bCs/>
          <w:sz w:val="24"/>
          <w:szCs w:val="28"/>
        </w:rPr>
        <w:t xml:space="preserve">, χαιρέτισε την ελληνική συμμετοχή, δηλώνοντας σχετικά: «Συμμετέχουμε με πολύ μεγάλη χαρά σε αυτή την έκθεση.  Εκθέτουμε το </w:t>
      </w:r>
      <w:proofErr w:type="spellStart"/>
      <w:r w:rsidRPr="004B0905">
        <w:rPr>
          <w:rFonts w:ascii="Franklin Gothic Medium" w:hAnsi="Franklin Gothic Medium"/>
          <w:bCs/>
          <w:sz w:val="24"/>
          <w:szCs w:val="28"/>
        </w:rPr>
        <w:t>myDATA</w:t>
      </w:r>
      <w:proofErr w:type="spellEnd"/>
      <w:r w:rsidRPr="004B0905">
        <w:rPr>
          <w:rFonts w:ascii="Franklin Gothic Medium" w:hAnsi="Franklin Gothic Medium"/>
          <w:bCs/>
          <w:sz w:val="24"/>
          <w:szCs w:val="28"/>
        </w:rPr>
        <w:t xml:space="preserve">, το μεγαλύτερο ψηφιακό έργο στην Ελλάδα για τη σχέση των επιχειρήσεων με το Δημόσιο, ένα εγχείρημα, που έγινε μαζί με το </w:t>
      </w:r>
      <w:proofErr w:type="spellStart"/>
      <w:r w:rsidRPr="004B0905">
        <w:rPr>
          <w:rFonts w:ascii="Franklin Gothic Medium" w:hAnsi="Franklin Gothic Medium"/>
          <w:bCs/>
          <w:sz w:val="24"/>
          <w:szCs w:val="28"/>
        </w:rPr>
        <w:t>επιχειρείν</w:t>
      </w:r>
      <w:proofErr w:type="spellEnd"/>
      <w:r w:rsidRPr="004B0905">
        <w:rPr>
          <w:rFonts w:ascii="Franklin Gothic Medium" w:hAnsi="Franklin Gothic Medium"/>
          <w:bCs/>
          <w:sz w:val="24"/>
          <w:szCs w:val="28"/>
        </w:rPr>
        <w:t xml:space="preserve"> και τις εταιρίες πληροφορικής και μαζί συνεχίζουμε, το χτίζουμε και το ωριμάζουμε. Σχεδόν 1,4 εκ επιχειρήσεις εγγεγραμμένες, 3,2 δισ. παραστατικά, 2,3 </w:t>
      </w:r>
      <w:proofErr w:type="spellStart"/>
      <w:r w:rsidRPr="004B0905">
        <w:rPr>
          <w:rFonts w:ascii="Franklin Gothic Medium" w:hAnsi="Franklin Gothic Medium"/>
          <w:bCs/>
          <w:sz w:val="24"/>
          <w:szCs w:val="28"/>
        </w:rPr>
        <w:t>τρισ</w:t>
      </w:r>
      <w:proofErr w:type="spellEnd"/>
      <w:r w:rsidRPr="004B0905">
        <w:rPr>
          <w:rFonts w:ascii="Franklin Gothic Medium" w:hAnsi="Franklin Gothic Medium"/>
          <w:bCs/>
          <w:sz w:val="24"/>
          <w:szCs w:val="28"/>
        </w:rPr>
        <w:t xml:space="preserve">. ευρώ καταγεγραμμένες συναλλαγές από τον Οκτώβριο του 2020. Έχουμε πλέον 20 </w:t>
      </w:r>
      <w:proofErr w:type="spellStart"/>
      <w:r w:rsidRPr="004B0905">
        <w:rPr>
          <w:rFonts w:ascii="Franklin Gothic Medium" w:hAnsi="Franklin Gothic Medium"/>
          <w:bCs/>
          <w:sz w:val="24"/>
          <w:szCs w:val="28"/>
        </w:rPr>
        <w:t>παρόχους</w:t>
      </w:r>
      <w:proofErr w:type="spellEnd"/>
      <w:r w:rsidRPr="004B0905">
        <w:rPr>
          <w:rFonts w:ascii="Franklin Gothic Medium" w:hAnsi="Franklin Gothic Medium"/>
          <w:bCs/>
          <w:sz w:val="24"/>
          <w:szCs w:val="28"/>
        </w:rPr>
        <w:t xml:space="preserve"> ηλεκτρονικής τιμολόγησης και επενδύουμε στη σχέση μας μαζί τους».</w:t>
      </w:r>
    </w:p>
    <w:p w:rsidR="004B0905" w:rsidRPr="004B0905" w:rsidRDefault="004B0905" w:rsidP="004B0905">
      <w:pPr>
        <w:pStyle w:val="a5"/>
        <w:spacing w:before="120" w:after="120" w:line="276" w:lineRule="auto"/>
        <w:jc w:val="both"/>
        <w:rPr>
          <w:rFonts w:ascii="Franklin Gothic Medium" w:hAnsi="Franklin Gothic Medium"/>
          <w:bCs/>
          <w:sz w:val="24"/>
          <w:szCs w:val="28"/>
        </w:rPr>
      </w:pPr>
      <w:r w:rsidRPr="004B0905">
        <w:rPr>
          <w:rFonts w:ascii="Franklin Gothic Medium" w:hAnsi="Franklin Gothic Medium"/>
          <w:bCs/>
          <w:sz w:val="24"/>
          <w:szCs w:val="28"/>
        </w:rPr>
        <w:t xml:space="preserve">Ο κ. </w:t>
      </w:r>
      <w:proofErr w:type="spellStart"/>
      <w:r w:rsidRPr="004B0905">
        <w:rPr>
          <w:rFonts w:ascii="Franklin Gothic Medium" w:hAnsi="Franklin Gothic Medium"/>
          <w:bCs/>
          <w:sz w:val="24"/>
          <w:szCs w:val="28"/>
        </w:rPr>
        <w:t>Πιτσιλής</w:t>
      </w:r>
      <w:proofErr w:type="spellEnd"/>
      <w:r w:rsidRPr="004B0905">
        <w:rPr>
          <w:rFonts w:ascii="Franklin Gothic Medium" w:hAnsi="Franklin Gothic Medium"/>
          <w:bCs/>
          <w:sz w:val="24"/>
          <w:szCs w:val="28"/>
        </w:rPr>
        <w:t xml:space="preserve"> αναφέρθηκε και στην καθημερινή επικοινωνία της ΑΑΔΕ με τους κατασκευαστές ταμειακών μηχανών, τους </w:t>
      </w:r>
      <w:proofErr w:type="spellStart"/>
      <w:r w:rsidRPr="004B0905">
        <w:rPr>
          <w:rFonts w:ascii="Franklin Gothic Medium" w:hAnsi="Franklin Gothic Medium"/>
          <w:bCs/>
          <w:sz w:val="24"/>
          <w:szCs w:val="28"/>
        </w:rPr>
        <w:t>παρόχους</w:t>
      </w:r>
      <w:proofErr w:type="spellEnd"/>
      <w:r w:rsidRPr="004B0905">
        <w:rPr>
          <w:rFonts w:ascii="Franklin Gothic Medium" w:hAnsi="Franklin Gothic Medium"/>
          <w:bCs/>
          <w:sz w:val="24"/>
          <w:szCs w:val="28"/>
        </w:rPr>
        <w:t xml:space="preserve"> POS και πληροφορικής, για τη</w:t>
      </w:r>
      <w:r>
        <w:rPr>
          <w:rFonts w:ascii="Franklin Gothic Medium" w:hAnsi="Franklin Gothic Medium"/>
          <w:bCs/>
          <w:sz w:val="24"/>
          <w:szCs w:val="28"/>
        </w:rPr>
        <w:t xml:space="preserve"> </w:t>
      </w:r>
      <w:r w:rsidRPr="004B0905">
        <w:rPr>
          <w:rFonts w:ascii="Franklin Gothic Medium" w:hAnsi="Franklin Gothic Medium"/>
          <w:bCs/>
          <w:sz w:val="24"/>
          <w:szCs w:val="28"/>
        </w:rPr>
        <w:t xml:space="preserve">διασύνδεση των ταμειακών με τα POS. </w:t>
      </w:r>
    </w:p>
    <w:p w:rsidR="00AD7631" w:rsidRDefault="004B0905" w:rsidP="004B0905">
      <w:pPr>
        <w:pStyle w:val="a5"/>
        <w:spacing w:before="120" w:after="120" w:line="276" w:lineRule="auto"/>
        <w:jc w:val="both"/>
        <w:rPr>
          <w:rFonts w:ascii="Franklin Gothic Medium" w:hAnsi="Franklin Gothic Medium"/>
          <w:bCs/>
          <w:sz w:val="24"/>
          <w:szCs w:val="28"/>
        </w:rPr>
      </w:pPr>
      <w:r w:rsidRPr="004B0905">
        <w:rPr>
          <w:rFonts w:ascii="Franklin Gothic Medium" w:hAnsi="Franklin Gothic Medium"/>
          <w:bCs/>
          <w:sz w:val="24"/>
          <w:szCs w:val="28"/>
        </w:rPr>
        <w:t xml:space="preserve">«Χαιρόμαστε, που δίνουμε ευκαιρία να αναπτυχθεί αυτή η αγορά στην Ελλάδα, έχουμε εξαιρετική συνεργασία με το Υπουργείο ψηφιακής διακυβέρνησης. Εν μέσω των ραγδαίων τεχνολογικών εξελίξεων στο παγκόσμιο οικοσύστημα, εξελισσόμαστε και προχωράμε γοργά στην </w:t>
      </w:r>
      <w:proofErr w:type="spellStart"/>
      <w:r w:rsidRPr="004B0905">
        <w:rPr>
          <w:rFonts w:ascii="Franklin Gothic Medium" w:hAnsi="Franklin Gothic Medium"/>
          <w:bCs/>
          <w:sz w:val="24"/>
          <w:szCs w:val="28"/>
        </w:rPr>
        <w:t>ψηφιοποίηση</w:t>
      </w:r>
      <w:proofErr w:type="spellEnd"/>
      <w:r w:rsidRPr="004B0905">
        <w:rPr>
          <w:rFonts w:ascii="Franklin Gothic Medium" w:hAnsi="Franklin Gothic Medium"/>
          <w:bCs/>
          <w:sz w:val="24"/>
          <w:szCs w:val="28"/>
        </w:rPr>
        <w:t xml:space="preserve"> σε όλο το εύρος των υπηρεσιών μας».</w:t>
      </w:r>
    </w:p>
    <w:p w:rsidR="00AD7631" w:rsidRDefault="00AD7631">
      <w:pPr>
        <w:spacing w:after="200" w:line="276" w:lineRule="auto"/>
        <w:rPr>
          <w:rFonts w:ascii="Franklin Gothic Medium" w:hAnsi="Franklin Gothic Medium" w:cstheme="minorBidi"/>
          <w:bCs/>
          <w:sz w:val="24"/>
          <w:szCs w:val="28"/>
        </w:rPr>
      </w:pPr>
      <w:r>
        <w:rPr>
          <w:rFonts w:ascii="Franklin Gothic Medium" w:hAnsi="Franklin Gothic Medium"/>
          <w:bCs/>
          <w:sz w:val="24"/>
          <w:szCs w:val="28"/>
        </w:rPr>
        <w:br w:type="page"/>
      </w:r>
    </w:p>
    <w:p w:rsidR="004B0905" w:rsidRDefault="00AD7631" w:rsidP="004B0905">
      <w:pPr>
        <w:pStyle w:val="a5"/>
        <w:spacing w:before="120" w:after="120" w:line="276" w:lineRule="auto"/>
        <w:jc w:val="both"/>
        <w:rPr>
          <w:rFonts w:ascii="Franklin Gothic Medium" w:hAnsi="Franklin Gothic Medium"/>
          <w:bCs/>
          <w:sz w:val="24"/>
          <w:szCs w:val="28"/>
        </w:rPr>
      </w:pPr>
      <w:r>
        <w:rPr>
          <w:noProof/>
        </w:rPr>
        <w:lastRenderedPageBreak/>
        <w:drawing>
          <wp:inline distT="0" distB="0" distL="0" distR="0">
            <wp:extent cx="5274310" cy="2966799"/>
            <wp:effectExtent l="0" t="0" r="2540"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rsidR="00AD7631" w:rsidRDefault="00AD7631" w:rsidP="004B0905">
      <w:pPr>
        <w:pStyle w:val="a5"/>
        <w:spacing w:before="120" w:after="120" w:line="276" w:lineRule="auto"/>
        <w:jc w:val="both"/>
        <w:rPr>
          <w:rFonts w:ascii="Franklin Gothic Medium" w:hAnsi="Franklin Gothic Medium"/>
          <w:bCs/>
          <w:sz w:val="24"/>
          <w:szCs w:val="28"/>
        </w:rPr>
      </w:pPr>
    </w:p>
    <w:p w:rsidR="00AD7631" w:rsidRPr="004B0905" w:rsidRDefault="00AD7631" w:rsidP="00AD7631">
      <w:pPr>
        <w:pStyle w:val="a5"/>
        <w:spacing w:before="120" w:after="120" w:line="276" w:lineRule="auto"/>
        <w:jc w:val="center"/>
        <w:rPr>
          <w:rFonts w:ascii="Franklin Gothic Medium" w:hAnsi="Franklin Gothic Medium"/>
          <w:bCs/>
          <w:sz w:val="24"/>
          <w:szCs w:val="28"/>
        </w:rPr>
      </w:pPr>
      <w:r>
        <w:rPr>
          <w:noProof/>
        </w:rPr>
        <w:drawing>
          <wp:inline distT="0" distB="0" distL="0" distR="0">
            <wp:extent cx="3839528" cy="5119370"/>
            <wp:effectExtent l="0" t="0" r="8890"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0211" cy="5133614"/>
                    </a:xfrm>
                    <a:prstGeom prst="rect">
                      <a:avLst/>
                    </a:prstGeom>
                    <a:noFill/>
                    <a:ln>
                      <a:noFill/>
                    </a:ln>
                  </pic:spPr>
                </pic:pic>
              </a:graphicData>
            </a:graphic>
          </wp:inline>
        </w:drawing>
      </w:r>
      <w:bookmarkStart w:id="0" w:name="_GoBack"/>
      <w:bookmarkEnd w:id="0"/>
    </w:p>
    <w:p w:rsidR="00EA3060" w:rsidRPr="00B31E5A" w:rsidRDefault="00EA3060" w:rsidP="004B0905">
      <w:pPr>
        <w:pStyle w:val="a5"/>
        <w:spacing w:before="120" w:after="120" w:line="276" w:lineRule="auto"/>
        <w:jc w:val="both"/>
        <w:rPr>
          <w:rFonts w:ascii="Franklin Gothic Medium" w:hAnsi="Franklin Gothic Medium"/>
          <w:bCs/>
          <w:sz w:val="24"/>
          <w:szCs w:val="28"/>
        </w:rPr>
      </w:pPr>
    </w:p>
    <w:sectPr w:rsidR="00EA3060" w:rsidRPr="00B31E5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437"/>
    <w:multiLevelType w:val="hybridMultilevel"/>
    <w:tmpl w:val="A858C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797AF2"/>
    <w:multiLevelType w:val="hybridMultilevel"/>
    <w:tmpl w:val="B6C09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FD3D39"/>
    <w:multiLevelType w:val="hybridMultilevel"/>
    <w:tmpl w:val="3DC28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FD5DA9"/>
    <w:multiLevelType w:val="hybridMultilevel"/>
    <w:tmpl w:val="E072F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AA24B59"/>
    <w:multiLevelType w:val="hybridMultilevel"/>
    <w:tmpl w:val="CF1E4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20"/>
  </w:num>
  <w:num w:numId="9">
    <w:abstractNumId w:val="14"/>
  </w:num>
  <w:num w:numId="10">
    <w:abstractNumId w:val="8"/>
  </w:num>
  <w:num w:numId="11">
    <w:abstractNumId w:val="18"/>
  </w:num>
  <w:num w:numId="12">
    <w:abstractNumId w:val="2"/>
  </w:num>
  <w:num w:numId="13">
    <w:abstractNumId w:val="22"/>
  </w:num>
  <w:num w:numId="14">
    <w:abstractNumId w:val="4"/>
  </w:num>
  <w:num w:numId="15">
    <w:abstractNumId w:val="12"/>
  </w:num>
  <w:num w:numId="16">
    <w:abstractNumId w:val="19"/>
  </w:num>
  <w:num w:numId="17">
    <w:abstractNumId w:val="7"/>
  </w:num>
  <w:num w:numId="18">
    <w:abstractNumId w:val="9"/>
  </w:num>
  <w:num w:numId="19">
    <w:abstractNumId w:val="21"/>
  </w:num>
  <w:num w:numId="20">
    <w:abstractNumId w:val="5"/>
  </w:num>
  <w:num w:numId="21">
    <w:abstractNumId w:val="1"/>
  </w:num>
  <w:num w:numId="22">
    <w:abstractNumId w:val="0"/>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158"/>
    <w:rsid w:val="00067D0C"/>
    <w:rsid w:val="000757F8"/>
    <w:rsid w:val="00082964"/>
    <w:rsid w:val="00094E92"/>
    <w:rsid w:val="000B3E31"/>
    <w:rsid w:val="000C30D3"/>
    <w:rsid w:val="000D3ADB"/>
    <w:rsid w:val="000E5728"/>
    <w:rsid w:val="000F6D36"/>
    <w:rsid w:val="001371D4"/>
    <w:rsid w:val="00150C90"/>
    <w:rsid w:val="001513BA"/>
    <w:rsid w:val="001651E8"/>
    <w:rsid w:val="00166909"/>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31AC6"/>
    <w:rsid w:val="0048239D"/>
    <w:rsid w:val="004835E9"/>
    <w:rsid w:val="00486AB7"/>
    <w:rsid w:val="004A5BE1"/>
    <w:rsid w:val="004A77CA"/>
    <w:rsid w:val="004B0905"/>
    <w:rsid w:val="004B3BD7"/>
    <w:rsid w:val="004B67AE"/>
    <w:rsid w:val="004C5330"/>
    <w:rsid w:val="004F2C71"/>
    <w:rsid w:val="00506487"/>
    <w:rsid w:val="00507EDC"/>
    <w:rsid w:val="00536D8C"/>
    <w:rsid w:val="005473F0"/>
    <w:rsid w:val="00553B8B"/>
    <w:rsid w:val="00553E47"/>
    <w:rsid w:val="00564F0D"/>
    <w:rsid w:val="00573217"/>
    <w:rsid w:val="00581E34"/>
    <w:rsid w:val="005C1547"/>
    <w:rsid w:val="005D617F"/>
    <w:rsid w:val="005E364D"/>
    <w:rsid w:val="005F79B0"/>
    <w:rsid w:val="00602DC3"/>
    <w:rsid w:val="006152EC"/>
    <w:rsid w:val="00663632"/>
    <w:rsid w:val="006A01DD"/>
    <w:rsid w:val="006A791E"/>
    <w:rsid w:val="006D214E"/>
    <w:rsid w:val="006E5EF4"/>
    <w:rsid w:val="00707B87"/>
    <w:rsid w:val="007100C9"/>
    <w:rsid w:val="007127A5"/>
    <w:rsid w:val="00730AA2"/>
    <w:rsid w:val="00732B5E"/>
    <w:rsid w:val="00737377"/>
    <w:rsid w:val="0074660B"/>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8F44D7"/>
    <w:rsid w:val="00900016"/>
    <w:rsid w:val="00906C78"/>
    <w:rsid w:val="00914B2C"/>
    <w:rsid w:val="00915C8E"/>
    <w:rsid w:val="00921BA4"/>
    <w:rsid w:val="00923087"/>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0F6F"/>
    <w:rsid w:val="00A41F7A"/>
    <w:rsid w:val="00A43BFC"/>
    <w:rsid w:val="00A441B7"/>
    <w:rsid w:val="00A465B1"/>
    <w:rsid w:val="00A6282C"/>
    <w:rsid w:val="00A74C0B"/>
    <w:rsid w:val="00A81FBF"/>
    <w:rsid w:val="00A935D0"/>
    <w:rsid w:val="00AA069E"/>
    <w:rsid w:val="00AC5DF8"/>
    <w:rsid w:val="00AD73B1"/>
    <w:rsid w:val="00AD7631"/>
    <w:rsid w:val="00AE04C5"/>
    <w:rsid w:val="00AF44BF"/>
    <w:rsid w:val="00B01F71"/>
    <w:rsid w:val="00B06F05"/>
    <w:rsid w:val="00B13EFB"/>
    <w:rsid w:val="00B27C54"/>
    <w:rsid w:val="00B31E5A"/>
    <w:rsid w:val="00B34607"/>
    <w:rsid w:val="00B35EFD"/>
    <w:rsid w:val="00B368C2"/>
    <w:rsid w:val="00B44BFE"/>
    <w:rsid w:val="00B52CF6"/>
    <w:rsid w:val="00B56188"/>
    <w:rsid w:val="00B66AC5"/>
    <w:rsid w:val="00B70F24"/>
    <w:rsid w:val="00B7504B"/>
    <w:rsid w:val="00B826F4"/>
    <w:rsid w:val="00B83A84"/>
    <w:rsid w:val="00B915CE"/>
    <w:rsid w:val="00BA6F64"/>
    <w:rsid w:val="00BB5038"/>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83663"/>
    <w:rsid w:val="00D9068B"/>
    <w:rsid w:val="00D90C1C"/>
    <w:rsid w:val="00D91814"/>
    <w:rsid w:val="00D93D18"/>
    <w:rsid w:val="00DD480F"/>
    <w:rsid w:val="00DD6ECE"/>
    <w:rsid w:val="00E03100"/>
    <w:rsid w:val="00E16CE1"/>
    <w:rsid w:val="00E37A1D"/>
    <w:rsid w:val="00E4149B"/>
    <w:rsid w:val="00E51F84"/>
    <w:rsid w:val="00E5494C"/>
    <w:rsid w:val="00E645A8"/>
    <w:rsid w:val="00E833D9"/>
    <w:rsid w:val="00E90B7C"/>
    <w:rsid w:val="00E91F1C"/>
    <w:rsid w:val="00E94BB8"/>
    <w:rsid w:val="00EA2FCF"/>
    <w:rsid w:val="00EA3060"/>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 w:val="00FE52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921F"/>
  <w15:docId w15:val="{C5D52F5B-2032-4545-9593-3C92604F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47398487">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06460045">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11AA-8A74-4F5E-93A3-6B56F5A6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5</cp:revision>
  <cp:lastPrinted>2023-10-20T13:41:00Z</cp:lastPrinted>
  <dcterms:created xsi:type="dcterms:W3CDTF">2024-02-26T15:50:00Z</dcterms:created>
  <dcterms:modified xsi:type="dcterms:W3CDTF">2024-02-26T17:29:00Z</dcterms:modified>
</cp:coreProperties>
</file>