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9D6" w:rsidRDefault="002F79D6">
      <w:pPr>
        <w:spacing w:after="200" w:line="276" w:lineRule="auto"/>
        <w:jc w:val="left"/>
        <w:rPr>
          <w:lang w:val="en-US"/>
        </w:rPr>
      </w:pPr>
    </w:p>
    <w:tbl>
      <w:tblPr>
        <w:tblStyle w:val="a4"/>
        <w:tblW w:w="9205" w:type="dxa"/>
        <w:tblLook w:val="04A0" w:firstRow="1" w:lastRow="0" w:firstColumn="1" w:lastColumn="0" w:noHBand="0" w:noVBand="1"/>
      </w:tblPr>
      <w:tblGrid>
        <w:gridCol w:w="1572"/>
        <w:gridCol w:w="4579"/>
        <w:gridCol w:w="1318"/>
        <w:gridCol w:w="1736"/>
      </w:tblGrid>
      <w:tr w:rsidR="002F79D6" w:rsidRPr="00E270FC" w:rsidTr="00722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72" w:type="dxa"/>
          </w:tcPr>
          <w:p w:rsidR="002F79D6" w:rsidRPr="00E270FC" w:rsidRDefault="002F79D6" w:rsidP="00A05D36">
            <w:pPr>
              <w:keepNext/>
              <w:rPr>
                <w:lang w:eastAsia="ko-KR"/>
              </w:rPr>
            </w:pPr>
            <w:r w:rsidRPr="00E270FC">
              <w:rPr>
                <w:lang w:eastAsia="ko-KR"/>
              </w:rPr>
              <w:t>Rule ID</w:t>
            </w:r>
          </w:p>
        </w:tc>
        <w:tc>
          <w:tcPr>
            <w:tcW w:w="4579" w:type="dxa"/>
          </w:tcPr>
          <w:p w:rsidR="002F79D6" w:rsidRPr="00E270FC" w:rsidRDefault="002F79D6" w:rsidP="00A05D36">
            <w:pPr>
              <w:keepNext/>
              <w:rPr>
                <w:lang w:eastAsia="ko-KR"/>
              </w:rPr>
            </w:pPr>
            <w:r w:rsidRPr="00E270FC">
              <w:rPr>
                <w:lang w:eastAsia="ko-KR"/>
              </w:rPr>
              <w:t>Description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keepNext/>
              <w:rPr>
                <w:lang w:eastAsia="ko-KR"/>
              </w:rPr>
            </w:pPr>
            <w:r w:rsidRPr="00E270FC">
              <w:rPr>
                <w:lang w:eastAsia="ko-KR"/>
              </w:rPr>
              <w:t>Error code</w:t>
            </w:r>
            <w:r>
              <w:rPr>
                <w:rStyle w:val="a6"/>
                <w:lang w:eastAsia="ko-KR"/>
              </w:rPr>
              <w:footnoteReference w:id="1"/>
            </w:r>
          </w:p>
        </w:tc>
        <w:tc>
          <w:tcPr>
            <w:tcW w:w="1736" w:type="dxa"/>
          </w:tcPr>
          <w:p w:rsidR="002F79D6" w:rsidRPr="00E270FC" w:rsidRDefault="002F79D6" w:rsidP="00A05D36">
            <w:pPr>
              <w:keepNext/>
              <w:rPr>
                <w:lang w:eastAsia="ko-KR"/>
              </w:rPr>
            </w:pPr>
            <w:r>
              <w:t>Error Code</w:t>
            </w:r>
          </w:p>
        </w:tc>
      </w:tr>
      <w:tr w:rsidR="002F79D6" w:rsidRPr="00E270FC" w:rsidTr="00A05D36">
        <w:tc>
          <w:tcPr>
            <w:tcW w:w="9205" w:type="dxa"/>
            <w:gridSpan w:val="4"/>
            <w:shd w:val="clear" w:color="auto" w:fill="EEECE1" w:themeFill="background2"/>
          </w:tcPr>
          <w:p w:rsidR="002F79D6" w:rsidRPr="00E270FC" w:rsidRDefault="002F79D6" w:rsidP="00A05D36">
            <w:pPr>
              <w:spacing w:after="60"/>
              <w:rPr>
                <w:b/>
                <w:bCs/>
                <w:i/>
                <w:iCs/>
                <w:szCs w:val="20"/>
              </w:rPr>
            </w:pPr>
            <w:r w:rsidRPr="00E270FC">
              <w:rPr>
                <w:b/>
                <w:bCs/>
                <w:i/>
                <w:iCs/>
                <w:szCs w:val="20"/>
              </w:rPr>
              <w:t>Business Rules checking the validation of the referenced file against the XML Schema</w:t>
            </w:r>
          </w:p>
        </w:tc>
      </w:tr>
      <w:tr w:rsidR="002F79D6" w:rsidRPr="00E270FC" w:rsidTr="007228B4">
        <w:tc>
          <w:tcPr>
            <w:tcW w:w="1572" w:type="dxa"/>
          </w:tcPr>
          <w:p w:rsidR="002F79D6" w:rsidRPr="00E270FC" w:rsidRDefault="002F79D6" w:rsidP="00A05D36">
            <w:pPr>
              <w:jc w:val="left"/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BR_XSD_002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E270FC">
              <w:rPr>
                <w:lang w:eastAsia="en-US"/>
              </w:rPr>
              <w:t>BR-XSD-00</w:t>
            </w:r>
            <w:r>
              <w:rPr>
                <w:lang w:eastAsia="en-US"/>
              </w:rPr>
              <w:t>2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Pr="00E270FC" w:rsidRDefault="002F79D6" w:rsidP="00A05D36">
            <w:pPr>
              <w:jc w:val="left"/>
              <w:rPr>
                <w:szCs w:val="20"/>
              </w:rPr>
            </w:pPr>
            <w:r w:rsidRPr="00E270FC">
              <w:rPr>
                <w:szCs w:val="20"/>
              </w:rPr>
              <w:t>An Identity is either:</w:t>
            </w:r>
          </w:p>
          <w:p w:rsidR="002F79D6" w:rsidRPr="00E270FC" w:rsidRDefault="002F79D6" w:rsidP="002F79D6">
            <w:pPr>
              <w:pStyle w:val="a5"/>
              <w:numPr>
                <w:ilvl w:val="0"/>
                <w:numId w:val="1"/>
              </w:numPr>
              <w:spacing w:before="0"/>
              <w:jc w:val="left"/>
              <w:rPr>
                <w:szCs w:val="20"/>
              </w:rPr>
            </w:pPr>
            <w:r w:rsidRPr="00E270FC">
              <w:rPr>
                <w:szCs w:val="20"/>
              </w:rPr>
              <w:t>An Entity Seller;</w:t>
            </w:r>
          </w:p>
          <w:p w:rsidR="002F79D6" w:rsidRDefault="002F79D6" w:rsidP="002F79D6">
            <w:pPr>
              <w:pStyle w:val="a5"/>
              <w:numPr>
                <w:ilvl w:val="0"/>
                <w:numId w:val="1"/>
              </w:numPr>
              <w:spacing w:before="0"/>
              <w:jc w:val="left"/>
              <w:rPr>
                <w:szCs w:val="20"/>
              </w:rPr>
            </w:pPr>
            <w:r w:rsidRPr="00E270FC">
              <w:rPr>
                <w:szCs w:val="20"/>
              </w:rPr>
              <w:t>An Individual Seller;</w:t>
            </w:r>
          </w:p>
          <w:p w:rsidR="002F79D6" w:rsidRPr="00E270FC" w:rsidRDefault="002F79D6" w:rsidP="002F79D6">
            <w:pPr>
              <w:pStyle w:val="a5"/>
              <w:numPr>
                <w:ilvl w:val="0"/>
                <w:numId w:val="1"/>
              </w:numPr>
              <w:spacing w:before="0"/>
              <w:jc w:val="left"/>
              <w:rPr>
                <w:szCs w:val="20"/>
              </w:rPr>
            </w:pPr>
            <w:r w:rsidRPr="00E270FC">
              <w:rPr>
                <w:szCs w:val="20"/>
              </w:rPr>
              <w:t>A GVS (either associated with an Entity Seller or an Individual Seller).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jc w:val="left"/>
              <w:rPr>
                <w:szCs w:val="20"/>
              </w:rPr>
            </w:pPr>
            <w:r>
              <w:rPr>
                <w:szCs w:val="20"/>
              </w:rPr>
              <w:t>50007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Pr="00E270FC" w:rsidRDefault="002F79D6" w:rsidP="00A05D36">
            <w:pPr>
              <w:jc w:val="left"/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BR_XSD_003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E270FC">
              <w:rPr>
                <w:lang w:eastAsia="en-US"/>
              </w:rPr>
              <w:t>BR-XSD-00</w:t>
            </w:r>
            <w:r>
              <w:rPr>
                <w:lang w:eastAsia="en-US"/>
              </w:rPr>
              <w:t>3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Pr="00E270FC" w:rsidRDefault="002F79D6" w:rsidP="00A05D36">
            <w:pPr>
              <w:jc w:val="left"/>
              <w:rPr>
                <w:szCs w:val="20"/>
              </w:rPr>
            </w:pPr>
            <w:r w:rsidRPr="00E270FC">
              <w:rPr>
                <w:szCs w:val="20"/>
              </w:rPr>
              <w:t>The number of Rented Days must be comprised between 1 and 9999, both included.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jc w:val="left"/>
              <w:rPr>
                <w:szCs w:val="20"/>
              </w:rPr>
            </w:pPr>
            <w:r>
              <w:rPr>
                <w:szCs w:val="20"/>
              </w:rPr>
              <w:t>50007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Pr="00E270FC" w:rsidRDefault="002F79D6" w:rsidP="00A05D36">
            <w:pPr>
              <w:keepNext/>
              <w:jc w:val="left"/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BR_XSD_004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F009F0">
              <w:rPr>
                <w:bCs/>
                <w:smallCaps/>
                <w:szCs w:val="20"/>
              </w:rPr>
              <w:t>BR-XSD-</w:t>
            </w:r>
            <w:r>
              <w:rPr>
                <w:bCs/>
                <w:smallCaps/>
                <w:szCs w:val="20"/>
              </w:rPr>
              <w:t>004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The following rules must be respected:</w:t>
            </w:r>
          </w:p>
          <w:p w:rsidR="002F79D6" w:rsidRDefault="002F79D6" w:rsidP="002F79D6">
            <w:pPr>
              <w:pStyle w:val="a5"/>
              <w:keepNext/>
              <w:numPr>
                <w:ilvl w:val="0"/>
                <w:numId w:val="4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A Reportable Seller must be of type “Organisation Party”;</w:t>
            </w:r>
          </w:p>
          <w:p w:rsidR="002F79D6" w:rsidRDefault="002F79D6" w:rsidP="002F79D6">
            <w:pPr>
              <w:pStyle w:val="a5"/>
              <w:keepNext/>
              <w:numPr>
                <w:ilvl w:val="0"/>
                <w:numId w:val="4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An Assuming Platform Operator must be of type “Assumed Party”;</w:t>
            </w:r>
          </w:p>
          <w:p w:rsidR="002F79D6" w:rsidRDefault="002F79D6" w:rsidP="002F79D6">
            <w:pPr>
              <w:pStyle w:val="a5"/>
              <w:keepNext/>
              <w:numPr>
                <w:ilvl w:val="0"/>
                <w:numId w:val="4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An Assumed Platform Operator must be of type “Assumed Party”;</w:t>
            </w:r>
          </w:p>
          <w:p w:rsidR="002F79D6" w:rsidRDefault="002F79D6" w:rsidP="002F79D6">
            <w:pPr>
              <w:pStyle w:val="a5"/>
              <w:keepNext/>
              <w:numPr>
                <w:ilvl w:val="0"/>
                <w:numId w:val="4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An Entity Seller must be of type “Organisation Party”;</w:t>
            </w:r>
          </w:p>
          <w:p w:rsidR="002F79D6" w:rsidRPr="00E270FC" w:rsidRDefault="002F79D6" w:rsidP="002F79D6">
            <w:pPr>
              <w:pStyle w:val="a5"/>
              <w:keepNext/>
              <w:numPr>
                <w:ilvl w:val="0"/>
                <w:numId w:val="4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An Individual Seller must be of type “Person Party”.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keepNext/>
              <w:spacing w:after="60"/>
              <w:jc w:val="left"/>
              <w:rPr>
                <w:szCs w:val="20"/>
              </w:rPr>
            </w:pPr>
            <w:r>
              <w:rPr>
                <w:szCs w:val="20"/>
              </w:rPr>
              <w:t>50007</w:t>
            </w:r>
          </w:p>
        </w:tc>
        <w:tc>
          <w:tcPr>
            <w:tcW w:w="1736" w:type="dxa"/>
          </w:tcPr>
          <w:p w:rsidR="002F79D6" w:rsidRDefault="002F79D6" w:rsidP="00A05D36">
            <w:pPr>
              <w:keepNext/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  <w:vAlign w:val="center"/>
          </w:tcPr>
          <w:p w:rsidR="002F79D6" w:rsidRPr="00E270FC" w:rsidRDefault="002F79D6" w:rsidP="00A05D36">
            <w:pPr>
              <w:jc w:val="left"/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BR_XSD_005A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E270FC">
              <w:rPr>
                <w:lang w:eastAsia="en-US"/>
              </w:rPr>
              <w:t>BR-XSD-00</w:t>
            </w:r>
            <w:r>
              <w:rPr>
                <w:lang w:eastAsia="en-US"/>
              </w:rPr>
              <w:t>5</w:t>
            </w:r>
            <w:r w:rsidRPr="00E270FC">
              <w:rPr>
                <w:lang w:eastAsia="en-US"/>
              </w:rPr>
              <w:t>a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  <w:vMerge w:val="restart"/>
          </w:tcPr>
          <w:p w:rsidR="002F79D6" w:rsidRPr="00E270FC" w:rsidRDefault="002F79D6" w:rsidP="00A05D36">
            <w:pPr>
              <w:jc w:val="left"/>
              <w:rPr>
                <w:szCs w:val="20"/>
              </w:rPr>
            </w:pPr>
            <w:r w:rsidRPr="00E270FC">
              <w:rPr>
                <w:szCs w:val="20"/>
              </w:rPr>
              <w:t>Either the Country Code or the Former Country Name must be provided as Country Info for the person birth</w:t>
            </w:r>
            <w:r>
              <w:rPr>
                <w:szCs w:val="20"/>
              </w:rPr>
              <w:t>place</w:t>
            </w:r>
            <w:r w:rsidRPr="00E270FC">
              <w:rPr>
                <w:szCs w:val="20"/>
              </w:rPr>
              <w:t>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jc w:val="left"/>
              <w:rPr>
                <w:szCs w:val="20"/>
              </w:rPr>
            </w:pPr>
            <w:r>
              <w:rPr>
                <w:szCs w:val="20"/>
              </w:rPr>
              <w:t>50007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jc w:val="left"/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BR_XSD_005B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E270FC">
              <w:rPr>
                <w:lang w:eastAsia="en-US"/>
              </w:rPr>
              <w:t>BR-XSD-00</w:t>
            </w:r>
            <w:r>
              <w:rPr>
                <w:lang w:eastAsia="en-US"/>
              </w:rPr>
              <w:t>5</w:t>
            </w:r>
            <w:r w:rsidRPr="00E270FC">
              <w:rPr>
                <w:lang w:eastAsia="en-US"/>
              </w:rPr>
              <w:t>b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  <w:vMerge/>
          </w:tcPr>
          <w:p w:rsidR="002F79D6" w:rsidRPr="00E270FC" w:rsidRDefault="002F79D6" w:rsidP="00A05D36">
            <w:pPr>
              <w:jc w:val="left"/>
              <w:rPr>
                <w:szCs w:val="20"/>
              </w:rPr>
            </w:pP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jc w:val="left"/>
              <w:rPr>
                <w:szCs w:val="20"/>
              </w:rPr>
            </w:pPr>
            <w:r>
              <w:rPr>
                <w:szCs w:val="20"/>
              </w:rPr>
              <w:t>50007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Pr="00E270FC" w:rsidRDefault="002F79D6" w:rsidP="00A05D36">
            <w:pPr>
              <w:jc w:val="left"/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BR_XSD_006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iCs/>
                <w:szCs w:val="20"/>
              </w:rPr>
              <w:t>BR-XSD-006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Pr="00E270FC" w:rsidRDefault="002F79D6" w:rsidP="00A05D36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At least</w:t>
            </w:r>
            <w:r w:rsidRPr="00E270FC">
              <w:rPr>
                <w:szCs w:val="20"/>
              </w:rPr>
              <w:t xml:space="preserve"> the Address Free or the Address Fix must be provided for the Address</w:t>
            </w:r>
            <w:r>
              <w:rPr>
                <w:szCs w:val="20"/>
              </w:rPr>
              <w:t xml:space="preserve"> (or both)</w:t>
            </w:r>
            <w:r w:rsidRPr="00E270FC">
              <w:rPr>
                <w:szCs w:val="20"/>
              </w:rPr>
              <w:t>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jc w:val="left"/>
              <w:rPr>
                <w:szCs w:val="20"/>
              </w:rPr>
            </w:pPr>
            <w:r>
              <w:rPr>
                <w:szCs w:val="20"/>
              </w:rPr>
              <w:t>50007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jc w:val="left"/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 BR_XSD_007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szCs w:val="20"/>
              </w:rPr>
              <w:t>BR-XSD-007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The Message Type Indic must be provided for Initial message, Nil Report message and Correction message. 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50007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jc w:val="left"/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 BR_XSD_008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szCs w:val="20"/>
              </w:rPr>
              <w:t>BR-XSD-008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 Reporting Period must be provided for Initial message, Nil Report message and Correction message.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50007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7469" w:type="dxa"/>
            <w:gridSpan w:val="3"/>
            <w:shd w:val="clear" w:color="auto" w:fill="EEECE1" w:themeFill="background2"/>
          </w:tcPr>
          <w:p w:rsidR="002F79D6" w:rsidRPr="00E270FC" w:rsidRDefault="002F79D6" w:rsidP="00A05D36">
            <w:pPr>
              <w:keepNext/>
              <w:spacing w:after="60"/>
              <w:rPr>
                <w:b/>
                <w:bCs/>
                <w:i/>
                <w:iCs/>
                <w:szCs w:val="20"/>
              </w:rPr>
            </w:pPr>
            <w:r w:rsidRPr="00E270FC">
              <w:rPr>
                <w:b/>
                <w:bCs/>
                <w:i/>
                <w:iCs/>
                <w:szCs w:val="20"/>
              </w:rPr>
              <w:t xml:space="preserve">Business Rules checking the </w:t>
            </w:r>
            <w:r>
              <w:rPr>
                <w:b/>
                <w:bCs/>
                <w:i/>
                <w:iCs/>
                <w:szCs w:val="20"/>
              </w:rPr>
              <w:t>Message</w:t>
            </w:r>
          </w:p>
        </w:tc>
        <w:tc>
          <w:tcPr>
            <w:tcW w:w="1736" w:type="dxa"/>
            <w:shd w:val="clear" w:color="auto" w:fill="EEECE1" w:themeFill="background2"/>
          </w:tcPr>
          <w:p w:rsidR="002F79D6" w:rsidRPr="00E270FC" w:rsidRDefault="002F79D6" w:rsidP="00A05D36">
            <w:pPr>
              <w:keepNext/>
              <w:spacing w:after="60"/>
              <w:jc w:val="left"/>
              <w:rPr>
                <w:b/>
                <w:bCs/>
                <w:i/>
                <w:iCs/>
                <w:szCs w:val="20"/>
              </w:rPr>
            </w:pPr>
          </w:p>
        </w:tc>
      </w:tr>
      <w:tr w:rsidR="002F79D6" w:rsidRPr="00E270FC" w:rsidTr="007228B4">
        <w:tc>
          <w:tcPr>
            <w:tcW w:w="1572" w:type="dxa"/>
          </w:tcPr>
          <w:p w:rsidR="002F79D6" w:rsidRPr="00E270FC" w:rsidRDefault="002F79D6" w:rsidP="00A05D36">
            <w:pPr>
              <w:jc w:val="left"/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BR_MSG_002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szCs w:val="20"/>
              </w:rPr>
              <w:t>BR-MSG-002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Pr="008608A9" w:rsidRDefault="002F79D6" w:rsidP="00A05D36">
            <w:pPr>
              <w:keepNext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The Receiving Country must be </w:t>
            </w:r>
            <w:r w:rsidRPr="008608A9">
              <w:rPr>
                <w:szCs w:val="20"/>
                <w:lang w:val="en-US"/>
              </w:rPr>
              <w:t>the country code of the Tax Authority receiving the message</w:t>
            </w:r>
            <w:r>
              <w:rPr>
                <w:szCs w:val="20"/>
                <w:lang w:val="en-US"/>
              </w:rPr>
              <w:t>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50012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jc w:val="left"/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BR_MSG_005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szCs w:val="20"/>
              </w:rPr>
              <w:t>BR-MSG-005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rPr>
                <w:szCs w:val="20"/>
              </w:rPr>
            </w:pPr>
            <w:r w:rsidRPr="00E270FC">
              <w:rPr>
                <w:szCs w:val="20"/>
              </w:rPr>
              <w:t xml:space="preserve">The structure of the Message Reference </w:t>
            </w:r>
            <w:r>
              <w:rPr>
                <w:szCs w:val="20"/>
              </w:rPr>
              <w:t>must follow a specific</w:t>
            </w:r>
            <w:r w:rsidRPr="00E270FC">
              <w:rPr>
                <w:szCs w:val="20"/>
              </w:rPr>
              <w:t xml:space="preserve"> format</w:t>
            </w:r>
            <w:r>
              <w:rPr>
                <w:szCs w:val="20"/>
              </w:rPr>
              <w:t>:</w:t>
            </w:r>
          </w:p>
          <w:p w:rsidR="002F79D6" w:rsidRPr="00D93F26" w:rsidRDefault="002F79D6" w:rsidP="002F79D6">
            <w:pPr>
              <w:pStyle w:val="a5"/>
              <w:keepNext/>
              <w:numPr>
                <w:ilvl w:val="0"/>
                <w:numId w:val="3"/>
              </w:numPr>
              <w:rPr>
                <w:szCs w:val="20"/>
              </w:rPr>
            </w:pPr>
            <w:r>
              <w:rPr>
                <w:szCs w:val="20"/>
                <w:lang w:val="en-US"/>
              </w:rPr>
              <w:t>t</w:t>
            </w:r>
            <w:r w:rsidRPr="00D93F26">
              <w:rPr>
                <w:szCs w:val="20"/>
                <w:lang w:val="en-US"/>
              </w:rPr>
              <w:t xml:space="preserve">he 2 first characters are equal to the Transmitting Country </w:t>
            </w:r>
            <w:r>
              <w:rPr>
                <w:szCs w:val="20"/>
                <w:lang w:val="en-US"/>
              </w:rPr>
              <w:t>c</w:t>
            </w:r>
            <w:r w:rsidRPr="00D93F26">
              <w:rPr>
                <w:szCs w:val="20"/>
                <w:lang w:val="en-US"/>
              </w:rPr>
              <w:t>ode of the message</w:t>
            </w:r>
            <w:r>
              <w:rPr>
                <w:szCs w:val="20"/>
                <w:lang w:val="en-US"/>
              </w:rPr>
              <w:t>;</w:t>
            </w:r>
          </w:p>
          <w:p w:rsidR="002F79D6" w:rsidRPr="00043B63" w:rsidRDefault="002F79D6" w:rsidP="002F79D6">
            <w:pPr>
              <w:pStyle w:val="a5"/>
              <w:keepNext/>
              <w:numPr>
                <w:ilvl w:val="0"/>
                <w:numId w:val="3"/>
              </w:numPr>
              <w:rPr>
                <w:szCs w:val="20"/>
              </w:rPr>
            </w:pPr>
            <w:r>
              <w:rPr>
                <w:szCs w:val="20"/>
                <w:lang w:val="en-US"/>
              </w:rPr>
              <w:t>t</w:t>
            </w:r>
            <w:r w:rsidRPr="00D93F26">
              <w:rPr>
                <w:szCs w:val="20"/>
                <w:lang w:val="en-US"/>
              </w:rPr>
              <w:t>he 4 characters after the second character are equal to the year of the report</w:t>
            </w:r>
            <w:r>
              <w:rPr>
                <w:szCs w:val="20"/>
                <w:lang w:val="en-US"/>
              </w:rPr>
              <w:t>ing</w:t>
            </w:r>
            <w:r w:rsidRPr="00D93F26">
              <w:rPr>
                <w:szCs w:val="20"/>
                <w:lang w:val="en-US"/>
              </w:rPr>
              <w:t xml:space="preserve"> period</w:t>
            </w:r>
            <w:r>
              <w:rPr>
                <w:szCs w:val="20"/>
                <w:lang w:val="en-US"/>
              </w:rPr>
              <w:t>;</w:t>
            </w:r>
          </w:p>
          <w:p w:rsidR="002F79D6" w:rsidRPr="00043B63" w:rsidRDefault="002F79D6" w:rsidP="002F79D6">
            <w:pPr>
              <w:pStyle w:val="a5"/>
              <w:keepNext/>
              <w:numPr>
                <w:ilvl w:val="0"/>
                <w:numId w:val="3"/>
              </w:numPr>
              <w:rPr>
                <w:szCs w:val="20"/>
              </w:rPr>
            </w:pPr>
            <w:r>
              <w:rPr>
                <w:szCs w:val="20"/>
                <w:lang w:val="en-US"/>
              </w:rPr>
              <w:t>t</w:t>
            </w:r>
            <w:r w:rsidRPr="00D93F26">
              <w:rPr>
                <w:szCs w:val="20"/>
                <w:lang w:val="en-US"/>
              </w:rPr>
              <w:t xml:space="preserve">he 2 characters after the sixth character are </w:t>
            </w:r>
            <w:r w:rsidRPr="00D93F26">
              <w:rPr>
                <w:szCs w:val="20"/>
                <w:lang w:val="en-US"/>
              </w:rPr>
              <w:lastRenderedPageBreak/>
              <w:t xml:space="preserve">equal to the Receiving Country </w:t>
            </w:r>
            <w:r>
              <w:rPr>
                <w:szCs w:val="20"/>
                <w:lang w:val="en-US"/>
              </w:rPr>
              <w:t>c</w:t>
            </w:r>
            <w:r w:rsidRPr="00D93F26">
              <w:rPr>
                <w:szCs w:val="20"/>
                <w:lang w:val="en-US"/>
              </w:rPr>
              <w:t>ode of the message</w:t>
            </w:r>
            <w:r>
              <w:rPr>
                <w:szCs w:val="20"/>
                <w:lang w:val="en-US"/>
              </w:rPr>
              <w:t>;</w:t>
            </w:r>
          </w:p>
          <w:p w:rsidR="002F79D6" w:rsidRPr="00D93F26" w:rsidRDefault="002F79D6" w:rsidP="002F79D6">
            <w:pPr>
              <w:pStyle w:val="a5"/>
              <w:keepNext/>
              <w:numPr>
                <w:ilvl w:val="0"/>
                <w:numId w:val="3"/>
              </w:numPr>
              <w:rPr>
                <w:szCs w:val="20"/>
              </w:rPr>
            </w:pPr>
            <w:r w:rsidRPr="00D93F26">
              <w:rPr>
                <w:szCs w:val="20"/>
                <w:lang w:val="en-US"/>
              </w:rPr>
              <w:t>and are followed by a unique identifier</w:t>
            </w:r>
            <w:r>
              <w:rPr>
                <w:szCs w:val="20"/>
                <w:lang w:val="en-US"/>
              </w:rPr>
              <w:t>.</w:t>
            </w:r>
          </w:p>
          <w:p w:rsidR="002F79D6" w:rsidRDefault="002F79D6" w:rsidP="00A05D36">
            <w:pPr>
              <w:keepNext/>
              <w:jc w:val="left"/>
              <w:rPr>
                <w:szCs w:val="20"/>
                <w:lang w:val="en-US"/>
              </w:rPr>
            </w:pPr>
            <w:r w:rsidRPr="00E270FC">
              <w:rPr>
                <w:szCs w:val="20"/>
              </w:rPr>
              <w:t>(e.g. FR</w:t>
            </w:r>
            <w:r w:rsidRPr="00E270FC">
              <w:t>2023LU123456789</w:t>
            </w:r>
            <w:r w:rsidRPr="00E270FC">
              <w:rPr>
                <w:szCs w:val="20"/>
              </w:rPr>
              <w:t>)</w:t>
            </w:r>
            <w:r w:rsidRPr="00D93F26">
              <w:rPr>
                <w:szCs w:val="20"/>
                <w:lang w:val="en-US"/>
              </w:rPr>
              <w:t>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lastRenderedPageBreak/>
              <w:t>50008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jc w:val="left"/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BR_MSG_006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szCs w:val="20"/>
              </w:rPr>
              <w:t>BR-MSG-006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The </w:t>
            </w:r>
            <w:r w:rsidRPr="00E270FC">
              <w:rPr>
                <w:szCs w:val="20"/>
              </w:rPr>
              <w:t>Message Reference</w:t>
            </w:r>
            <w:r>
              <w:rPr>
                <w:szCs w:val="20"/>
                <w:lang w:val="en-US"/>
              </w:rPr>
              <w:t xml:space="preserve"> must be unique.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50009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jc w:val="left"/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 BR_MSG_007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szCs w:val="20"/>
              </w:rPr>
              <w:t>BR-MSG-007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 Reporting Period cannot be in the future.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10060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A05D36">
        <w:tc>
          <w:tcPr>
            <w:tcW w:w="9205" w:type="dxa"/>
            <w:gridSpan w:val="4"/>
            <w:shd w:val="clear" w:color="auto" w:fill="EEECE1" w:themeFill="background2"/>
          </w:tcPr>
          <w:p w:rsidR="002F79D6" w:rsidRPr="00E270FC" w:rsidRDefault="002F79D6" w:rsidP="00A05D36">
            <w:pPr>
              <w:spacing w:after="60"/>
              <w:jc w:val="left"/>
              <w:rPr>
                <w:b/>
                <w:bCs/>
                <w:i/>
                <w:iCs/>
                <w:szCs w:val="20"/>
              </w:rPr>
            </w:pPr>
            <w:r w:rsidRPr="00E270FC">
              <w:rPr>
                <w:b/>
                <w:bCs/>
                <w:i/>
                <w:iCs/>
                <w:szCs w:val="20"/>
              </w:rPr>
              <w:t>Business Rules checking the cases of assumed reporting</w:t>
            </w:r>
            <w:r>
              <w:rPr>
                <w:b/>
                <w:bCs/>
                <w:i/>
                <w:iCs/>
                <w:szCs w:val="20"/>
              </w:rPr>
              <w:t xml:space="preserve"> </w:t>
            </w:r>
          </w:p>
        </w:tc>
      </w:tr>
      <w:tr w:rsidR="002F79D6" w:rsidRPr="00E270FC" w:rsidTr="007228B4">
        <w:tc>
          <w:tcPr>
            <w:tcW w:w="1572" w:type="dxa"/>
          </w:tcPr>
          <w:p w:rsidR="002F79D6" w:rsidRPr="00E270FC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BR_OPO_006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9E122C">
              <w:rPr>
                <w:bCs/>
                <w:smallCaps/>
                <w:lang w:eastAsia="ko-KR"/>
              </w:rPr>
              <w:t>BR-</w:t>
            </w:r>
            <w:r>
              <w:rPr>
                <w:bCs/>
                <w:smallCaps/>
                <w:lang w:eastAsia="ko-KR"/>
              </w:rPr>
              <w:t>OPO</w:t>
            </w:r>
            <w:r w:rsidRPr="00E270FC">
              <w:rPr>
                <w:bCs/>
                <w:smallCaps/>
                <w:lang w:eastAsia="ko-KR"/>
              </w:rPr>
              <w:t>-00</w:t>
            </w:r>
            <w:r>
              <w:rPr>
                <w:bCs/>
                <w:smallCaps/>
                <w:lang w:eastAsia="ko-KR"/>
              </w:rPr>
              <w:t>6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Pr="00E270FC" w:rsidRDefault="002F79D6" w:rsidP="00A05D36">
            <w:pPr>
              <w:keepNext/>
              <w:rPr>
                <w:szCs w:val="20"/>
              </w:rPr>
            </w:pPr>
            <w:r w:rsidRPr="00E270FC">
              <w:rPr>
                <w:lang w:eastAsia="ko-KR"/>
              </w:rPr>
              <w:t xml:space="preserve">When the </w:t>
            </w:r>
            <w:r>
              <w:rPr>
                <w:lang w:eastAsia="ko-KR"/>
              </w:rPr>
              <w:t>Message Type Indic</w:t>
            </w:r>
            <w:r w:rsidRPr="00E270FC">
              <w:rPr>
                <w:lang w:eastAsia="ko-KR"/>
              </w:rPr>
              <w:t xml:space="preserve"> is set to “</w:t>
            </w:r>
            <w:r>
              <w:rPr>
                <w:lang w:eastAsia="ko-KR"/>
              </w:rPr>
              <w:t>DPI403</w:t>
            </w:r>
            <w:r w:rsidRPr="00E270FC">
              <w:rPr>
                <w:lang w:eastAsia="ko-KR"/>
              </w:rPr>
              <w:t>”, Reportable Seller must not be provided.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20050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A05D36">
        <w:tc>
          <w:tcPr>
            <w:tcW w:w="9205" w:type="dxa"/>
            <w:gridSpan w:val="4"/>
            <w:shd w:val="clear" w:color="auto" w:fill="EEECE1" w:themeFill="background2"/>
          </w:tcPr>
          <w:p w:rsidR="002F79D6" w:rsidRPr="00B14DCC" w:rsidRDefault="002F79D6" w:rsidP="00A05D36">
            <w:pPr>
              <w:spacing w:after="60"/>
              <w:jc w:val="left"/>
              <w:rPr>
                <w:b/>
                <w:i/>
                <w:szCs w:val="20"/>
              </w:rPr>
            </w:pPr>
            <w:r w:rsidRPr="00B14DCC">
              <w:rPr>
                <w:b/>
                <w:i/>
                <w:szCs w:val="20"/>
              </w:rPr>
              <w:t>Business Rules linked to the Reportable Sellers</w:t>
            </w:r>
          </w:p>
        </w:tc>
      </w:tr>
      <w:tr w:rsidR="002F79D6" w:rsidRPr="00E270FC" w:rsidTr="007228B4">
        <w:tc>
          <w:tcPr>
            <w:tcW w:w="1572" w:type="dxa"/>
          </w:tcPr>
          <w:p w:rsidR="002F79D6" w:rsidRPr="00E270FC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BR_RS_004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E270FC">
              <w:rPr>
                <w:lang w:eastAsia="en-US"/>
              </w:rPr>
              <w:t>BR-</w:t>
            </w:r>
            <w:r>
              <w:rPr>
                <w:lang w:eastAsia="en-US"/>
              </w:rPr>
              <w:t>RS-004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Pr="00E270FC" w:rsidRDefault="002F79D6" w:rsidP="00A05D36">
            <w:pPr>
              <w:keepNext/>
              <w:rPr>
                <w:szCs w:val="20"/>
              </w:rPr>
            </w:pPr>
            <w:r w:rsidRPr="00E270FC">
              <w:rPr>
                <w:szCs w:val="20"/>
              </w:rPr>
              <w:t>At least one type of Relevant Activities must be provided, among the following:</w:t>
            </w:r>
          </w:p>
          <w:p w:rsidR="002F79D6" w:rsidRPr="00E270FC" w:rsidRDefault="002F79D6" w:rsidP="002F79D6">
            <w:pPr>
              <w:pStyle w:val="a5"/>
              <w:keepNext/>
              <w:numPr>
                <w:ilvl w:val="0"/>
                <w:numId w:val="2"/>
              </w:numPr>
              <w:rPr>
                <w:szCs w:val="20"/>
              </w:rPr>
            </w:pPr>
            <w:r w:rsidRPr="00E270FC">
              <w:rPr>
                <w:szCs w:val="20"/>
              </w:rPr>
              <w:t>Personal Services;</w:t>
            </w:r>
          </w:p>
          <w:p w:rsidR="002F79D6" w:rsidRPr="00E270FC" w:rsidRDefault="002F79D6" w:rsidP="002F79D6">
            <w:pPr>
              <w:pStyle w:val="a5"/>
              <w:keepNext/>
              <w:numPr>
                <w:ilvl w:val="0"/>
                <w:numId w:val="2"/>
              </w:numPr>
              <w:rPr>
                <w:szCs w:val="20"/>
              </w:rPr>
            </w:pPr>
            <w:r w:rsidRPr="00E270FC">
              <w:rPr>
                <w:szCs w:val="20"/>
              </w:rPr>
              <w:t>Sale of Goods;</w:t>
            </w:r>
          </w:p>
          <w:p w:rsidR="002F79D6" w:rsidRPr="00AF5E2E" w:rsidRDefault="002F79D6" w:rsidP="002F79D6">
            <w:pPr>
              <w:pStyle w:val="a5"/>
              <w:keepNext/>
              <w:numPr>
                <w:ilvl w:val="0"/>
                <w:numId w:val="2"/>
              </w:numPr>
              <w:rPr>
                <w:lang w:eastAsia="ko-KR"/>
              </w:rPr>
            </w:pPr>
            <w:r w:rsidRPr="00E270FC">
              <w:rPr>
                <w:szCs w:val="20"/>
              </w:rPr>
              <w:t>Transportation Rental;</w:t>
            </w:r>
          </w:p>
          <w:p w:rsidR="002F79D6" w:rsidRPr="00E270FC" w:rsidRDefault="002F79D6" w:rsidP="002F79D6">
            <w:pPr>
              <w:pStyle w:val="a5"/>
              <w:keepNext/>
              <w:numPr>
                <w:ilvl w:val="0"/>
                <w:numId w:val="2"/>
              </w:numPr>
              <w:rPr>
                <w:lang w:eastAsia="ko-KR"/>
              </w:rPr>
            </w:pPr>
            <w:r w:rsidRPr="00E270FC">
              <w:rPr>
                <w:szCs w:val="20"/>
              </w:rPr>
              <w:t>Rental of Immovable Property.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30040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Pr="00E270FC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BR_RS_005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E270FC">
              <w:rPr>
                <w:lang w:eastAsia="en-US"/>
              </w:rPr>
              <w:t>BR</w:t>
            </w:r>
            <w:r>
              <w:rPr>
                <w:lang w:eastAsia="en-US"/>
              </w:rPr>
              <w:t>-RS-005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Pr="00E270FC" w:rsidRDefault="002F79D6" w:rsidP="00A05D36">
            <w:pPr>
              <w:keepNext/>
              <w:rPr>
                <w:lang w:eastAsia="ko-KR"/>
              </w:rPr>
            </w:pPr>
            <w:r w:rsidRPr="00E270FC">
              <w:rPr>
                <w:szCs w:val="20"/>
              </w:rPr>
              <w:t>In case “Other” is selected as Property Type, the type of property must be provided as a free text.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30050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Pr="00E270FC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BR_RS_006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lang w:eastAsia="en-US"/>
              </w:rPr>
              <w:t>BR-RS-006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Pr="00E270FC" w:rsidRDefault="002F79D6" w:rsidP="00A05D36">
            <w:pPr>
              <w:keepNext/>
              <w:rPr>
                <w:lang w:eastAsia="ko-KR"/>
              </w:rPr>
            </w:pPr>
            <w:r>
              <w:rPr>
                <w:lang w:eastAsia="ko-KR"/>
              </w:rPr>
              <w:t>No “Other Property Type” must be provided in case the type of property is not “DPI0910”.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30060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A05D36">
        <w:tc>
          <w:tcPr>
            <w:tcW w:w="9205" w:type="dxa"/>
            <w:gridSpan w:val="4"/>
            <w:shd w:val="clear" w:color="auto" w:fill="EEECE1" w:themeFill="background2"/>
          </w:tcPr>
          <w:p w:rsidR="002F79D6" w:rsidRPr="00B14DCC" w:rsidRDefault="002F79D6" w:rsidP="00A05D36">
            <w:pPr>
              <w:keepNext/>
              <w:spacing w:after="60"/>
              <w:jc w:val="left"/>
              <w:rPr>
                <w:b/>
                <w:bCs/>
                <w:i/>
                <w:iCs/>
                <w:szCs w:val="20"/>
              </w:rPr>
            </w:pPr>
            <w:r w:rsidRPr="00B14DCC">
              <w:rPr>
                <w:b/>
                <w:bCs/>
                <w:i/>
                <w:iCs/>
                <w:szCs w:val="20"/>
              </w:rPr>
              <w:t>Business Rules linked to Party</w:t>
            </w:r>
          </w:p>
        </w:tc>
      </w:tr>
      <w:tr w:rsidR="002F79D6" w:rsidRPr="00E270FC" w:rsidTr="007228B4">
        <w:tc>
          <w:tcPr>
            <w:tcW w:w="1572" w:type="dxa"/>
          </w:tcPr>
          <w:p w:rsidR="002F79D6" w:rsidRPr="00E270FC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BR_PAR_001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E270FC">
              <w:rPr>
                <w:lang w:eastAsia="en-US"/>
              </w:rPr>
              <w:t>BR-</w:t>
            </w:r>
            <w:r>
              <w:rPr>
                <w:lang w:eastAsia="en-US"/>
              </w:rPr>
              <w:t>PAR-001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Pr="00E270FC" w:rsidRDefault="002F79D6" w:rsidP="00A05D36">
            <w:pPr>
              <w:keepNext/>
              <w:rPr>
                <w:lang w:eastAsia="ko-KR"/>
              </w:rPr>
            </w:pPr>
            <w:r w:rsidRPr="00E270FC">
              <w:rPr>
                <w:szCs w:val="20"/>
              </w:rPr>
              <w:t>The Nationality of the Individual Seller must not be provided.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40010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Pr="00E270FC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BR_PAR_002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E270FC">
              <w:rPr>
                <w:iCs/>
                <w:szCs w:val="20"/>
              </w:rPr>
              <w:t>BR-</w:t>
            </w:r>
            <w:r>
              <w:rPr>
                <w:iCs/>
                <w:szCs w:val="20"/>
              </w:rPr>
              <w:t>PAR-002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Pr="00E270FC" w:rsidRDefault="002F79D6" w:rsidP="00A05D36">
            <w:pPr>
              <w:keepNext/>
              <w:rPr>
                <w:szCs w:val="20"/>
              </w:rPr>
            </w:pPr>
            <w:bookmarkStart w:id="0" w:name="_GoBack"/>
            <w:bookmarkEnd w:id="0"/>
            <w:r>
              <w:rPr>
                <w:lang w:eastAsia="ko-KR"/>
              </w:rPr>
              <w:t>At least one</w:t>
            </w:r>
            <w:r w:rsidRPr="00E270FC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Individual </w:t>
            </w:r>
            <w:r w:rsidRPr="00E270FC">
              <w:rPr>
                <w:lang w:eastAsia="ko-KR"/>
              </w:rPr>
              <w:t>Identification Number (IN</w:t>
            </w:r>
            <w:r>
              <w:rPr>
                <w:lang w:eastAsia="ko-KR"/>
              </w:rPr>
              <w:t xml:space="preserve"> of type IIN</w:t>
            </w:r>
            <w:r w:rsidRPr="00E270FC">
              <w:rPr>
                <w:lang w:eastAsia="ko-KR"/>
              </w:rPr>
              <w:t xml:space="preserve">) must be provided for the </w:t>
            </w:r>
            <w:r>
              <w:rPr>
                <w:lang w:eastAsia="ko-KR"/>
              </w:rPr>
              <w:t xml:space="preserve">foreign </w:t>
            </w:r>
            <w:r w:rsidRPr="00E270FC">
              <w:rPr>
                <w:lang w:eastAsia="ko-KR"/>
              </w:rPr>
              <w:t>Reporting Platform Operator</w:t>
            </w:r>
            <w:r w:rsidRPr="00E270FC">
              <w:rPr>
                <w:rStyle w:val="a6"/>
                <w:lang w:eastAsia="ko-KR"/>
              </w:rPr>
              <w:footnoteReference w:id="2"/>
            </w:r>
            <w:r w:rsidRPr="00E270FC">
              <w:rPr>
                <w:lang w:eastAsia="ko-KR"/>
              </w:rPr>
              <w:t>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40020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r>
              <w:rPr>
                <w:szCs w:val="20"/>
              </w:rPr>
              <w:t>EU</w:t>
            </w:r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BR_PAR_004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E270FC">
              <w:rPr>
                <w:iCs/>
                <w:szCs w:val="20"/>
              </w:rPr>
              <w:t>BR-</w:t>
            </w:r>
            <w:r>
              <w:rPr>
                <w:iCs/>
                <w:szCs w:val="20"/>
              </w:rPr>
              <w:t>PAR-004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rPr>
                <w:color w:val="00B050"/>
                <w:szCs w:val="20"/>
              </w:rPr>
            </w:pPr>
            <w:r w:rsidRPr="00E270FC">
              <w:rPr>
                <w:szCs w:val="20"/>
              </w:rPr>
              <w:t xml:space="preserve">At least one </w:t>
            </w:r>
            <w:r>
              <w:t xml:space="preserve">Residence Country Code </w:t>
            </w:r>
            <w:r w:rsidRPr="00E270FC">
              <w:rPr>
                <w:szCs w:val="20"/>
              </w:rPr>
              <w:t xml:space="preserve">must be </w:t>
            </w:r>
            <w:r>
              <w:t xml:space="preserve">provided for </w:t>
            </w:r>
            <w:r w:rsidRPr="00E270FC">
              <w:rPr>
                <w:szCs w:val="20"/>
              </w:rPr>
              <w:t>the</w:t>
            </w:r>
            <w:r>
              <w:rPr>
                <w:lang w:eastAsia="ko-KR"/>
              </w:rPr>
              <w:t xml:space="preserve"> assumed Platform Operator.</w:t>
            </w:r>
          </w:p>
        </w:tc>
        <w:tc>
          <w:tcPr>
            <w:tcW w:w="1318" w:type="dxa"/>
          </w:tcPr>
          <w:p w:rsidR="002F79D6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40040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BR_PAR_005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iCs/>
                <w:szCs w:val="20"/>
              </w:rPr>
              <w:t>BR-PAR-005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At least one </w:t>
            </w:r>
            <w:r>
              <w:t xml:space="preserve">Residence Country Code provided for </w:t>
            </w:r>
            <w:r>
              <w:rPr>
                <w:lang w:eastAsia="ko-KR"/>
              </w:rPr>
              <w:t>an assumed Platform Operator</w:t>
            </w:r>
            <w:r>
              <w:t xml:space="preserve"> must equal the Receiving Country Code.</w:t>
            </w:r>
          </w:p>
        </w:tc>
        <w:tc>
          <w:tcPr>
            <w:tcW w:w="1318" w:type="dxa"/>
          </w:tcPr>
          <w:p w:rsidR="002F79D6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40050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BR_PAR_006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E270FC">
              <w:rPr>
                <w:iCs/>
                <w:szCs w:val="20"/>
              </w:rPr>
              <w:t>BR-</w:t>
            </w:r>
            <w:r>
              <w:rPr>
                <w:iCs/>
                <w:szCs w:val="20"/>
              </w:rPr>
              <w:t>PAR-006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rPr>
                <w:szCs w:val="20"/>
              </w:rPr>
            </w:pPr>
            <w:r w:rsidRPr="00E270FC">
              <w:rPr>
                <w:szCs w:val="20"/>
              </w:rPr>
              <w:t>At least one Residence Country Code must be provided for the Entity Seller.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40060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keepNext/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BR_PAR_007a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t>BR-PAR-007a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rPr>
                <w:szCs w:val="20"/>
              </w:rPr>
            </w:pPr>
            <w:r>
              <w:t>When an Entity Seller is provided without immovable properties located in the Receiving Country, at least one Residence Country Code of that Entity Seller must equal the Receiving Country.</w:t>
            </w:r>
          </w:p>
        </w:tc>
        <w:tc>
          <w:tcPr>
            <w:tcW w:w="1318" w:type="dxa"/>
            <w:vMerge w:val="restart"/>
          </w:tcPr>
          <w:p w:rsidR="002F79D6" w:rsidRPr="00E270FC" w:rsidRDefault="002F79D6" w:rsidP="00A05D36">
            <w:pPr>
              <w:keepNext/>
              <w:spacing w:after="60"/>
              <w:rPr>
                <w:szCs w:val="20"/>
              </w:rPr>
            </w:pPr>
            <w:r>
              <w:rPr>
                <w:szCs w:val="20"/>
              </w:rPr>
              <w:t>40070</w:t>
            </w:r>
          </w:p>
        </w:tc>
        <w:tc>
          <w:tcPr>
            <w:tcW w:w="1736" w:type="dxa"/>
            <w:vMerge w:val="restart"/>
          </w:tcPr>
          <w:p w:rsidR="002F79D6" w:rsidRDefault="002F79D6" w:rsidP="00A05D36">
            <w:pPr>
              <w:keepNext/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BR_PAR_007b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t>BR-PAR-007b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rPr>
                <w:szCs w:val="20"/>
              </w:rPr>
            </w:pPr>
            <w:r>
              <w:t xml:space="preserve">When an Individual Seller is provided without immovable properties located in the Receiving </w:t>
            </w:r>
            <w:r>
              <w:lastRenderedPageBreak/>
              <w:t>Country, at least one Residence Country Code of that Individual Seller must equal the Receiving Country.</w:t>
            </w:r>
          </w:p>
        </w:tc>
        <w:tc>
          <w:tcPr>
            <w:tcW w:w="1318" w:type="dxa"/>
            <w:vMerge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</w:p>
        </w:tc>
        <w:tc>
          <w:tcPr>
            <w:tcW w:w="1736" w:type="dxa"/>
            <w:vMerge/>
          </w:tcPr>
          <w:p w:rsidR="002F79D6" w:rsidRPr="00E270FC" w:rsidRDefault="002F79D6" w:rsidP="00A05D36">
            <w:pPr>
              <w:spacing w:after="60"/>
              <w:jc w:val="left"/>
              <w:rPr>
                <w:szCs w:val="20"/>
              </w:rPr>
            </w:pPr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BR_PAR_008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9777DB">
              <w:rPr>
                <w:iCs/>
                <w:szCs w:val="20"/>
              </w:rPr>
              <w:t>BR-</w:t>
            </w:r>
            <w:r>
              <w:rPr>
                <w:iCs/>
                <w:szCs w:val="20"/>
              </w:rPr>
              <w:t>PAR-008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rPr>
                <w:szCs w:val="20"/>
              </w:rPr>
            </w:pPr>
            <w:r w:rsidRPr="00E270FC">
              <w:rPr>
                <w:szCs w:val="20"/>
              </w:rPr>
              <w:t>In case a TIN is provided, i.e. not flagged as being unknown</w:t>
            </w:r>
            <w:r>
              <w:rPr>
                <w:szCs w:val="20"/>
              </w:rPr>
              <w:t xml:space="preserve"> and a value is provided</w:t>
            </w:r>
            <w:r w:rsidRPr="00E270FC">
              <w:rPr>
                <w:szCs w:val="20"/>
              </w:rPr>
              <w:t>, the jurisdiction that issued the corresponding TIN must be provided.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40080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BR_PAR_010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lang w:eastAsia="en-US"/>
              </w:rPr>
              <w:t>BR-PAR-010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rPr>
                <w:lang w:eastAsia="en-US"/>
              </w:rPr>
            </w:pPr>
            <w:r>
              <w:rPr>
                <w:lang w:eastAsia="en-US"/>
              </w:rPr>
              <w:t xml:space="preserve">In case several </w:t>
            </w:r>
            <w:r w:rsidRPr="001D5D6F">
              <w:rPr>
                <w:bCs/>
                <w:szCs w:val="20"/>
              </w:rPr>
              <w:t>TIN</w:t>
            </w:r>
            <w:r>
              <w:rPr>
                <w:lang w:eastAsia="en-US"/>
              </w:rPr>
              <w:t xml:space="preserve">s are provided for one specific entity, none of them can be flagged as unknown. </w:t>
            </w:r>
          </w:p>
        </w:tc>
        <w:tc>
          <w:tcPr>
            <w:tcW w:w="1318" w:type="dxa"/>
          </w:tcPr>
          <w:p w:rsidR="002F79D6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40090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BR_PAR_011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iCs/>
                <w:szCs w:val="20"/>
              </w:rPr>
              <w:t>BR-PAR-011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rPr>
                <w:szCs w:val="20"/>
              </w:rPr>
            </w:pPr>
            <w:r>
              <w:rPr>
                <w:szCs w:val="20"/>
              </w:rPr>
              <w:t>In case the Reporting Platform Operator has an address country code within the European Union, the TIN must be provided (and “Unknown” flag cannot be used).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40100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r>
              <w:rPr>
                <w:szCs w:val="20"/>
              </w:rPr>
              <w:t>EU</w:t>
            </w:r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BR_PAR_012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E270FC">
              <w:rPr>
                <w:lang w:eastAsia="ko-KR"/>
              </w:rPr>
              <w:t>BR-</w:t>
            </w:r>
            <w:r>
              <w:rPr>
                <w:lang w:eastAsia="ko-KR"/>
              </w:rPr>
              <w:t>PAR-012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Pr="00E270FC" w:rsidRDefault="002F79D6" w:rsidP="00A05D36">
            <w:pPr>
              <w:keepNext/>
              <w:rPr>
                <w:lang w:eastAsia="ko-KR"/>
              </w:rPr>
            </w:pPr>
            <w:r w:rsidRPr="00E270FC">
              <w:rPr>
                <w:lang w:eastAsia="ko-KR"/>
              </w:rPr>
              <w:t xml:space="preserve">In case </w:t>
            </w:r>
            <w:r>
              <w:rPr>
                <w:lang w:eastAsia="ko-KR"/>
              </w:rPr>
              <w:t>no value is provided for the</w:t>
            </w:r>
            <w:r w:rsidRPr="00E270FC">
              <w:rPr>
                <w:lang w:eastAsia="ko-KR"/>
              </w:rPr>
              <w:t xml:space="preserve"> TIN, </w:t>
            </w:r>
            <w:r>
              <w:rPr>
                <w:lang w:eastAsia="ko-KR"/>
              </w:rPr>
              <w:t>the “Unknown” flag must be set to “True”</w:t>
            </w:r>
            <w:r w:rsidRPr="00E270FC">
              <w:rPr>
                <w:lang w:eastAsia="ko-KR"/>
              </w:rPr>
              <w:t>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40110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 BR_PAR_014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t>BR-PAR-014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rPr>
                <w:szCs w:val="20"/>
              </w:rPr>
            </w:pPr>
            <w:r w:rsidRPr="00E270FC">
              <w:t>The date of birth of the Individual Seller must be in a valid range, i.e. between 1900 and the current year, both included.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40130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7228B4">
        <w:tc>
          <w:tcPr>
            <w:tcW w:w="1572" w:type="dxa"/>
          </w:tcPr>
          <w:p w:rsidR="002F79D6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 BR_PAR_015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 w:rsidRPr="00AD3B25">
              <w:rPr>
                <w:iCs/>
                <w:szCs w:val="20"/>
              </w:rPr>
              <w:t>BR-</w:t>
            </w:r>
            <w:r>
              <w:rPr>
                <w:iCs/>
                <w:szCs w:val="20"/>
              </w:rPr>
              <w:t>PAR-015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Default="002F79D6" w:rsidP="00A05D36">
            <w:pPr>
              <w:keepNext/>
              <w:rPr>
                <w:szCs w:val="20"/>
              </w:rPr>
            </w:pPr>
            <w:r w:rsidRPr="00E270FC">
              <w:rPr>
                <w:szCs w:val="20"/>
              </w:rPr>
              <w:t xml:space="preserve">In case the TIN of the Individual Seller is flagged as being unknown, </w:t>
            </w:r>
            <w:r>
              <w:rPr>
                <w:szCs w:val="20"/>
              </w:rPr>
              <w:t>information on the</w:t>
            </w:r>
            <w:r w:rsidRPr="00E270FC">
              <w:rPr>
                <w:szCs w:val="20"/>
              </w:rPr>
              <w:t xml:space="preserve"> </w:t>
            </w:r>
            <w:r>
              <w:rPr>
                <w:szCs w:val="20"/>
              </w:rPr>
              <w:t>b</w:t>
            </w:r>
            <w:r w:rsidRPr="00E270FC">
              <w:rPr>
                <w:szCs w:val="20"/>
              </w:rPr>
              <w:t>irthplace must be provided.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40140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  <w:tr w:rsidR="002F79D6" w:rsidRPr="00E270FC" w:rsidTr="00A05D36">
        <w:tc>
          <w:tcPr>
            <w:tcW w:w="9205" w:type="dxa"/>
            <w:gridSpan w:val="4"/>
            <w:shd w:val="clear" w:color="auto" w:fill="EEECE1" w:themeFill="background2"/>
          </w:tcPr>
          <w:p w:rsidR="002F79D6" w:rsidRPr="00B14DCC" w:rsidRDefault="002F79D6" w:rsidP="00A05D36">
            <w:pPr>
              <w:keepNext/>
              <w:spacing w:after="60"/>
              <w:jc w:val="left"/>
              <w:rPr>
                <w:b/>
                <w:bCs/>
                <w:i/>
                <w:iCs/>
                <w:szCs w:val="20"/>
              </w:rPr>
            </w:pPr>
            <w:r w:rsidRPr="00B14DCC">
              <w:rPr>
                <w:b/>
                <w:bCs/>
                <w:i/>
                <w:iCs/>
                <w:szCs w:val="20"/>
              </w:rPr>
              <w:t xml:space="preserve">Business Rules linked to </w:t>
            </w:r>
            <w:r>
              <w:rPr>
                <w:b/>
                <w:bCs/>
                <w:i/>
                <w:iCs/>
                <w:szCs w:val="20"/>
              </w:rPr>
              <w:t>Address</w:t>
            </w:r>
          </w:p>
        </w:tc>
      </w:tr>
      <w:tr w:rsidR="002F79D6" w:rsidRPr="00E270FC" w:rsidTr="007228B4">
        <w:tc>
          <w:tcPr>
            <w:tcW w:w="1572" w:type="dxa"/>
          </w:tcPr>
          <w:p w:rsidR="002F79D6" w:rsidRPr="00E270FC" w:rsidRDefault="002F79D6" w:rsidP="00A05D36">
            <w:pPr>
              <w:rPr>
                <w:lang w:eastAsia="ko-KR"/>
              </w:rPr>
            </w:pPr>
            <w:r>
              <w:rPr>
                <w:lang w:eastAsia="ko-KR"/>
              </w:rPr>
              <w:fldChar w:fldCharType="begin"/>
            </w:r>
            <w:r>
              <w:rPr>
                <w:lang w:eastAsia="ko-KR"/>
              </w:rPr>
              <w:instrText xml:space="preserve"> REF BR_ADD_001 \h  \* MERGEFORMAT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lang w:eastAsia="en-US"/>
              </w:rPr>
              <w:t>BR-ADD-001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4579" w:type="dxa"/>
          </w:tcPr>
          <w:p w:rsidR="002F79D6" w:rsidRPr="00E270FC" w:rsidRDefault="002F79D6" w:rsidP="00A05D36">
            <w:pPr>
              <w:keepNext/>
              <w:rPr>
                <w:szCs w:val="20"/>
              </w:rPr>
            </w:pPr>
            <w:r>
              <w:rPr>
                <w:lang w:eastAsia="ko-KR"/>
              </w:rPr>
              <w:t>At least one address of the Reporting Platform Operator must represent the “Registered Office Address”: its Legal Address Type must be “OECD304”.</w:t>
            </w:r>
          </w:p>
        </w:tc>
        <w:tc>
          <w:tcPr>
            <w:tcW w:w="1318" w:type="dxa"/>
          </w:tcPr>
          <w:p w:rsidR="002F79D6" w:rsidRPr="00E270FC" w:rsidRDefault="002F79D6" w:rsidP="00A05D36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60010</w:t>
            </w:r>
          </w:p>
        </w:tc>
        <w:tc>
          <w:tcPr>
            <w:tcW w:w="1736" w:type="dxa"/>
          </w:tcPr>
          <w:p w:rsidR="002F79D6" w:rsidRDefault="002F79D6" w:rsidP="00A05D36">
            <w:pPr>
              <w:spacing w:after="60"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EU,OECD</w:t>
            </w:r>
            <w:proofErr w:type="gramEnd"/>
          </w:p>
        </w:tc>
      </w:tr>
    </w:tbl>
    <w:p w:rsidR="002F79D6" w:rsidRDefault="002F79D6">
      <w:pPr>
        <w:spacing w:after="200" w:line="276" w:lineRule="auto"/>
        <w:jc w:val="left"/>
        <w:rPr>
          <w:lang w:val="en-US"/>
        </w:rPr>
      </w:pPr>
    </w:p>
    <w:p w:rsidR="002F79D6" w:rsidRDefault="002F79D6">
      <w:pPr>
        <w:rPr>
          <w:lang w:val="en-US"/>
        </w:rPr>
      </w:pPr>
    </w:p>
    <w:p w:rsidR="00831899" w:rsidRDefault="00831899">
      <w:pPr>
        <w:rPr>
          <w:lang w:val="en-US"/>
        </w:rPr>
      </w:pPr>
    </w:p>
    <w:p w:rsidR="00AE383D" w:rsidRDefault="00AE383D">
      <w:pPr>
        <w:rPr>
          <w:lang w:val="en-US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80"/>
        <w:gridCol w:w="1882"/>
        <w:gridCol w:w="1300"/>
        <w:gridCol w:w="3392"/>
        <w:gridCol w:w="1134"/>
        <w:gridCol w:w="1134"/>
      </w:tblGrid>
      <w:tr w:rsidR="008911C1" w:rsidTr="00891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0" w:type="dxa"/>
          </w:tcPr>
          <w:p w:rsidR="008911C1" w:rsidRDefault="008911C1" w:rsidP="005A433E">
            <w:r>
              <w:t>ID</w:t>
            </w:r>
          </w:p>
        </w:tc>
        <w:tc>
          <w:tcPr>
            <w:tcW w:w="1882" w:type="dxa"/>
          </w:tcPr>
          <w:p w:rsidR="008911C1" w:rsidRDefault="008911C1" w:rsidP="005A433E">
            <w:r>
              <w:t>Validation Name</w:t>
            </w:r>
          </w:p>
        </w:tc>
        <w:tc>
          <w:tcPr>
            <w:tcW w:w="1300" w:type="dxa"/>
          </w:tcPr>
          <w:p w:rsidR="008911C1" w:rsidRDefault="008911C1" w:rsidP="005A433E">
            <w:r>
              <w:t>Error Type</w:t>
            </w:r>
          </w:p>
        </w:tc>
        <w:tc>
          <w:tcPr>
            <w:tcW w:w="3392" w:type="dxa"/>
          </w:tcPr>
          <w:p w:rsidR="008911C1" w:rsidRDefault="008911C1" w:rsidP="005A433E">
            <w:r>
              <w:t>Validation Description</w:t>
            </w:r>
          </w:p>
        </w:tc>
        <w:tc>
          <w:tcPr>
            <w:tcW w:w="1134" w:type="dxa"/>
          </w:tcPr>
          <w:p w:rsidR="008911C1" w:rsidRDefault="008911C1" w:rsidP="00123A8F">
            <w:r>
              <w:t>Error Code</w:t>
            </w:r>
          </w:p>
        </w:tc>
        <w:tc>
          <w:tcPr>
            <w:tcW w:w="1134" w:type="dxa"/>
          </w:tcPr>
          <w:p w:rsidR="008911C1" w:rsidRDefault="008911C1" w:rsidP="00123A8F">
            <w:r>
              <w:t>Error Code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  <w:bookmarkStart w:id="1" w:name="_Ref104559399"/>
          </w:p>
        </w:tc>
        <w:bookmarkEnd w:id="1"/>
        <w:tc>
          <w:tcPr>
            <w:tcW w:w="1882" w:type="dxa"/>
          </w:tcPr>
          <w:p w:rsidR="008911C1" w:rsidRPr="00284634" w:rsidRDefault="008911C1" w:rsidP="005A433E">
            <w:pPr>
              <w:rPr>
                <w:szCs w:val="22"/>
              </w:rPr>
            </w:pPr>
            <w:r w:rsidRPr="00284634">
              <w:rPr>
                <w:szCs w:val="22"/>
              </w:rPr>
              <w:t>Failed Schema Validation</w:t>
            </w:r>
          </w:p>
        </w:tc>
        <w:tc>
          <w:tcPr>
            <w:tcW w:w="1300" w:type="dxa"/>
          </w:tcPr>
          <w:p w:rsidR="008911C1" w:rsidRPr="00284634" w:rsidRDefault="008911C1" w:rsidP="005A433E">
            <w:pPr>
              <w:rPr>
                <w:szCs w:val="22"/>
              </w:rPr>
            </w:pPr>
            <w:r w:rsidRPr="00284634">
              <w:rPr>
                <w:szCs w:val="22"/>
              </w:rPr>
              <w:t>File</w:t>
            </w:r>
          </w:p>
        </w:tc>
        <w:tc>
          <w:tcPr>
            <w:tcW w:w="3392" w:type="dxa"/>
          </w:tcPr>
          <w:p w:rsidR="008911C1" w:rsidRPr="00284634" w:rsidRDefault="008911C1" w:rsidP="005A433E">
            <w:pPr>
              <w:rPr>
                <w:szCs w:val="22"/>
              </w:rPr>
            </w:pPr>
            <w:r w:rsidRPr="00284634">
              <w:rPr>
                <w:szCs w:val="22"/>
              </w:rPr>
              <w:t>The referenced file failed validation against the XML Schema</w:t>
            </w:r>
            <w:r>
              <w:rPr>
                <w:szCs w:val="22"/>
              </w:rPr>
              <w:t xml:space="preserve"> Definition [</w:t>
            </w: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REF R_XSD_UserGuide \h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rFonts w:eastAsia="PMingLiU"/>
                <w:color w:val="000000"/>
              </w:rPr>
              <w:t>R04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>]</w:t>
            </w:r>
            <w:r w:rsidRPr="00284634">
              <w:rPr>
                <w:szCs w:val="22"/>
              </w:rPr>
              <w:t>.</w:t>
            </w:r>
          </w:p>
        </w:tc>
        <w:tc>
          <w:tcPr>
            <w:tcW w:w="1134" w:type="dxa"/>
          </w:tcPr>
          <w:p w:rsidR="008911C1" w:rsidRPr="00284634" w:rsidRDefault="008911C1" w:rsidP="00123A8F">
            <w:pPr>
              <w:rPr>
                <w:szCs w:val="22"/>
              </w:rPr>
            </w:pPr>
            <w:r w:rsidRPr="00284634">
              <w:rPr>
                <w:szCs w:val="22"/>
              </w:rPr>
              <w:t>50007</w:t>
            </w:r>
          </w:p>
        </w:tc>
        <w:tc>
          <w:tcPr>
            <w:tcW w:w="1134" w:type="dxa"/>
          </w:tcPr>
          <w:p w:rsidR="008911C1" w:rsidRPr="00284634" w:rsidRDefault="008911C1" w:rsidP="00123A8F">
            <w:pPr>
              <w:rPr>
                <w:szCs w:val="22"/>
              </w:rPr>
            </w:pPr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Pr="00284634" w:rsidRDefault="008911C1" w:rsidP="005A433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DocRefId</w:t>
            </w:r>
            <w:proofErr w:type="spellEnd"/>
            <w:r>
              <w:rPr>
                <w:szCs w:val="22"/>
              </w:rPr>
              <w:t xml:space="preserve"> already used</w:t>
            </w:r>
          </w:p>
        </w:tc>
        <w:tc>
          <w:tcPr>
            <w:tcW w:w="1300" w:type="dxa"/>
          </w:tcPr>
          <w:p w:rsidR="008911C1" w:rsidRPr="00284634" w:rsidRDefault="008911C1" w:rsidP="005A433E">
            <w:pPr>
              <w:rPr>
                <w:szCs w:val="22"/>
              </w:rPr>
            </w:pPr>
            <w:r>
              <w:rPr>
                <w:szCs w:val="22"/>
              </w:rPr>
              <w:t>Record</w:t>
            </w:r>
          </w:p>
        </w:tc>
        <w:tc>
          <w:tcPr>
            <w:tcW w:w="3392" w:type="dxa"/>
          </w:tcPr>
          <w:p w:rsidR="008911C1" w:rsidRPr="00284634" w:rsidRDefault="008911C1" w:rsidP="005A433E">
            <w:pPr>
              <w:rPr>
                <w:szCs w:val="22"/>
              </w:rPr>
            </w:pPr>
            <w:r w:rsidRPr="00322238">
              <w:rPr>
                <w:szCs w:val="20"/>
              </w:rPr>
              <w:t xml:space="preserve">The </w:t>
            </w:r>
            <w:proofErr w:type="spellStart"/>
            <w:r w:rsidRPr="006007E8">
              <w:rPr>
                <w:rFonts w:ascii="Courier New" w:hAnsi="Courier New" w:cs="Courier New"/>
                <w:szCs w:val="20"/>
              </w:rPr>
              <w:t>DocRefId</w:t>
            </w:r>
            <w:proofErr w:type="spellEnd"/>
            <w:r w:rsidRPr="00322238">
              <w:rPr>
                <w:szCs w:val="20"/>
              </w:rPr>
              <w:t xml:space="preserve"> is already used for another record.</w:t>
            </w:r>
          </w:p>
        </w:tc>
        <w:tc>
          <w:tcPr>
            <w:tcW w:w="1134" w:type="dxa"/>
          </w:tcPr>
          <w:p w:rsidR="008911C1" w:rsidRPr="00284634" w:rsidRDefault="008911C1" w:rsidP="00123A8F">
            <w:pPr>
              <w:rPr>
                <w:szCs w:val="22"/>
              </w:rPr>
            </w:pPr>
            <w:r>
              <w:rPr>
                <w:szCs w:val="22"/>
              </w:rPr>
              <w:t>80000</w:t>
            </w:r>
          </w:p>
        </w:tc>
        <w:tc>
          <w:tcPr>
            <w:tcW w:w="1134" w:type="dxa"/>
          </w:tcPr>
          <w:p w:rsidR="008911C1" w:rsidRPr="00284634" w:rsidRDefault="008911C1" w:rsidP="00123A8F">
            <w:pPr>
              <w:rPr>
                <w:szCs w:val="22"/>
              </w:rPr>
            </w:pPr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Pr="00284634" w:rsidRDefault="008911C1" w:rsidP="005A433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DocRefId</w:t>
            </w:r>
            <w:proofErr w:type="spellEnd"/>
            <w:r>
              <w:rPr>
                <w:szCs w:val="22"/>
              </w:rPr>
              <w:t xml:space="preserve"> format</w:t>
            </w:r>
          </w:p>
        </w:tc>
        <w:tc>
          <w:tcPr>
            <w:tcW w:w="1300" w:type="dxa"/>
          </w:tcPr>
          <w:p w:rsidR="008911C1" w:rsidRPr="00284634" w:rsidRDefault="008911C1" w:rsidP="005A433E">
            <w:pPr>
              <w:rPr>
                <w:szCs w:val="22"/>
              </w:rPr>
            </w:pPr>
            <w:r>
              <w:rPr>
                <w:szCs w:val="22"/>
              </w:rPr>
              <w:t>Record</w:t>
            </w:r>
          </w:p>
        </w:tc>
        <w:tc>
          <w:tcPr>
            <w:tcW w:w="3392" w:type="dxa"/>
          </w:tcPr>
          <w:p w:rsidR="008911C1" w:rsidRPr="00284634" w:rsidRDefault="008911C1" w:rsidP="005A433E">
            <w:pPr>
              <w:rPr>
                <w:szCs w:val="22"/>
              </w:rPr>
            </w:pPr>
            <w:r>
              <w:rPr>
                <w:szCs w:val="22"/>
              </w:rPr>
              <w:t xml:space="preserve">The </w:t>
            </w:r>
            <w:r w:rsidRPr="00322238">
              <w:rPr>
                <w:szCs w:val="22"/>
              </w:rPr>
              <w:t xml:space="preserve">structure of the </w:t>
            </w:r>
            <w:proofErr w:type="spellStart"/>
            <w:r w:rsidRPr="006007E8">
              <w:rPr>
                <w:rFonts w:ascii="Courier New" w:hAnsi="Courier New" w:cs="Courier New"/>
                <w:szCs w:val="20"/>
              </w:rPr>
              <w:t>DocRefId</w:t>
            </w:r>
            <w:proofErr w:type="spellEnd"/>
            <w:r w:rsidRPr="00322238">
              <w:rPr>
                <w:szCs w:val="22"/>
              </w:rPr>
              <w:t xml:space="preserve"> is not in the correct format, as set out in the </w:t>
            </w:r>
            <w:r>
              <w:rPr>
                <w:szCs w:val="22"/>
              </w:rPr>
              <w:t xml:space="preserve">section </w:t>
            </w: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REF _Ref98858548 \r \h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3.1.1.5.4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>.</w:t>
            </w:r>
          </w:p>
        </w:tc>
        <w:tc>
          <w:tcPr>
            <w:tcW w:w="1134" w:type="dxa"/>
          </w:tcPr>
          <w:p w:rsidR="008911C1" w:rsidRPr="00284634" w:rsidRDefault="008911C1" w:rsidP="00123A8F">
            <w:pPr>
              <w:rPr>
                <w:szCs w:val="22"/>
              </w:rPr>
            </w:pPr>
            <w:r>
              <w:rPr>
                <w:szCs w:val="22"/>
              </w:rPr>
              <w:t>80001</w:t>
            </w:r>
          </w:p>
        </w:tc>
        <w:tc>
          <w:tcPr>
            <w:tcW w:w="1134" w:type="dxa"/>
          </w:tcPr>
          <w:p w:rsidR="008911C1" w:rsidRPr="00284634" w:rsidRDefault="008911C1" w:rsidP="00123A8F">
            <w:pPr>
              <w:rPr>
                <w:szCs w:val="22"/>
              </w:rPr>
            </w:pPr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Pr="00CA2619" w:rsidRDefault="008911C1" w:rsidP="005A433E">
            <w:proofErr w:type="spellStart"/>
            <w:r>
              <w:t>CorrDocRefId</w:t>
            </w:r>
            <w:proofErr w:type="spellEnd"/>
            <w:r>
              <w:t xml:space="preserve"> unknown</w:t>
            </w:r>
          </w:p>
        </w:tc>
        <w:tc>
          <w:tcPr>
            <w:tcW w:w="1300" w:type="dxa"/>
          </w:tcPr>
          <w:p w:rsidR="008911C1" w:rsidRPr="00CA2619" w:rsidRDefault="008911C1" w:rsidP="005A433E">
            <w:r>
              <w:t>Record</w:t>
            </w:r>
          </w:p>
        </w:tc>
        <w:tc>
          <w:tcPr>
            <w:tcW w:w="3392" w:type="dxa"/>
          </w:tcPr>
          <w:p w:rsidR="008911C1" w:rsidRPr="00CA2619" w:rsidRDefault="008911C1" w:rsidP="005A433E">
            <w:r>
              <w:t xml:space="preserve">The </w:t>
            </w:r>
            <w:proofErr w:type="spellStart"/>
            <w:r w:rsidRPr="006007E8">
              <w:rPr>
                <w:rFonts w:ascii="Courier New" w:hAnsi="Courier New" w:cs="Courier New"/>
              </w:rPr>
              <w:t>CorrDocRefId</w:t>
            </w:r>
            <w:proofErr w:type="spellEnd"/>
            <w:r>
              <w:t xml:space="preserve"> refers to an unknown record.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t>80002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Pr="00CA2619" w:rsidRDefault="008911C1" w:rsidP="005A433E">
            <w:proofErr w:type="spellStart"/>
            <w:r w:rsidRPr="00544F5C">
              <w:t>CorrDocRefId</w:t>
            </w:r>
            <w:proofErr w:type="spellEnd"/>
            <w:r w:rsidRPr="00544F5C">
              <w:t xml:space="preserve"> no </w:t>
            </w:r>
            <w:r w:rsidRPr="00544F5C">
              <w:lastRenderedPageBreak/>
              <w:t>longer valid</w:t>
            </w:r>
          </w:p>
        </w:tc>
        <w:tc>
          <w:tcPr>
            <w:tcW w:w="1300" w:type="dxa"/>
          </w:tcPr>
          <w:p w:rsidR="008911C1" w:rsidRPr="00CA2619" w:rsidRDefault="008911C1" w:rsidP="005A433E">
            <w:r>
              <w:lastRenderedPageBreak/>
              <w:t>Record</w:t>
            </w:r>
          </w:p>
        </w:tc>
        <w:tc>
          <w:tcPr>
            <w:tcW w:w="3392" w:type="dxa"/>
          </w:tcPr>
          <w:p w:rsidR="008911C1" w:rsidRPr="00CA2619" w:rsidRDefault="008911C1" w:rsidP="005A433E">
            <w:r>
              <w:t xml:space="preserve">The corrected </w:t>
            </w:r>
            <w:r w:rsidRPr="00DD0504">
              <w:t xml:space="preserve">record is no longer valid </w:t>
            </w:r>
            <w:r w:rsidRPr="00DD0504">
              <w:lastRenderedPageBreak/>
              <w:t>(invalidated or outdated by a previous correction message). As a consequence, no further information should have been received on this version of the record.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lastRenderedPageBreak/>
              <w:t>80003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Pr="00CA2619" w:rsidRDefault="008911C1" w:rsidP="005A433E">
            <w:proofErr w:type="spellStart"/>
            <w:r>
              <w:t>CorrDocRefId</w:t>
            </w:r>
            <w:proofErr w:type="spellEnd"/>
            <w:r>
              <w:t xml:space="preserve"> for new or resent data</w:t>
            </w:r>
          </w:p>
        </w:tc>
        <w:tc>
          <w:tcPr>
            <w:tcW w:w="1300" w:type="dxa"/>
          </w:tcPr>
          <w:p w:rsidR="008911C1" w:rsidRPr="00CA2619" w:rsidRDefault="008911C1" w:rsidP="005A433E">
            <w:r>
              <w:t>Record</w:t>
            </w:r>
          </w:p>
        </w:tc>
        <w:tc>
          <w:tcPr>
            <w:tcW w:w="3392" w:type="dxa"/>
          </w:tcPr>
          <w:p w:rsidR="008911C1" w:rsidRPr="00CA2619" w:rsidRDefault="008911C1" w:rsidP="005A433E">
            <w:r>
              <w:t xml:space="preserve">The initial or resent element specifies a </w:t>
            </w:r>
            <w:proofErr w:type="spellStart"/>
            <w:r w:rsidRPr="006007E8">
              <w:rPr>
                <w:rFonts w:ascii="Courier New" w:hAnsi="Courier New" w:cs="Courier New"/>
              </w:rPr>
              <w:t>CorrDocRefId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t>80004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Pr="00CA2619" w:rsidRDefault="008911C1" w:rsidP="005A433E">
            <w:proofErr w:type="spellStart"/>
            <w:r>
              <w:t>CorrMessageRefId</w:t>
            </w:r>
            <w:proofErr w:type="spellEnd"/>
            <w:r>
              <w:t xml:space="preserve"> under </w:t>
            </w:r>
            <w:proofErr w:type="spellStart"/>
            <w:r>
              <w:t>DocSpec</w:t>
            </w:r>
            <w:proofErr w:type="spellEnd"/>
            <w:r>
              <w:t xml:space="preserve"> element</w:t>
            </w:r>
          </w:p>
        </w:tc>
        <w:tc>
          <w:tcPr>
            <w:tcW w:w="1300" w:type="dxa"/>
          </w:tcPr>
          <w:p w:rsidR="008911C1" w:rsidRPr="00CA2619" w:rsidRDefault="008911C1" w:rsidP="005A433E">
            <w:r>
              <w:t>Record</w:t>
            </w:r>
          </w:p>
        </w:tc>
        <w:tc>
          <w:tcPr>
            <w:tcW w:w="3392" w:type="dxa"/>
          </w:tcPr>
          <w:p w:rsidR="008911C1" w:rsidRPr="00CA2619" w:rsidRDefault="008911C1" w:rsidP="005A433E">
            <w:r>
              <w:t xml:space="preserve">The </w:t>
            </w:r>
            <w:proofErr w:type="spellStart"/>
            <w:r w:rsidRPr="006007E8">
              <w:rPr>
                <w:rFonts w:ascii="Courier New" w:hAnsi="Courier New" w:cs="Courier New"/>
              </w:rPr>
              <w:t>CorrMessageRefId</w:t>
            </w:r>
            <w:proofErr w:type="spellEnd"/>
            <w:r>
              <w:t xml:space="preserve"> is provided under the </w:t>
            </w:r>
            <w:proofErr w:type="spellStart"/>
            <w:r w:rsidRPr="006007E8">
              <w:rPr>
                <w:rFonts w:ascii="Courier New" w:hAnsi="Courier New" w:cs="Courier New"/>
              </w:rPr>
              <w:t>DocSpec</w:t>
            </w:r>
            <w:proofErr w:type="spellEnd"/>
            <w:r>
              <w:t xml:space="preserve"> element, while this element must not be used, as mentioned in section </w:t>
            </w: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REF _Ref98858548 \r \h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3.1.1.5.4</w:t>
            </w:r>
            <w:r>
              <w:rPr>
                <w:szCs w:val="22"/>
              </w:rPr>
              <w:fldChar w:fldCharType="end"/>
            </w:r>
            <w:r>
              <w:t>.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t>80006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Pr="00CA2619" w:rsidRDefault="008911C1" w:rsidP="005A433E">
            <w:r>
              <w:t>Resend option</w:t>
            </w:r>
          </w:p>
        </w:tc>
        <w:tc>
          <w:tcPr>
            <w:tcW w:w="1300" w:type="dxa"/>
          </w:tcPr>
          <w:p w:rsidR="008911C1" w:rsidRPr="00CA2619" w:rsidRDefault="008911C1" w:rsidP="005A433E">
            <w:r>
              <w:t>Record</w:t>
            </w:r>
          </w:p>
        </w:tc>
        <w:tc>
          <w:tcPr>
            <w:tcW w:w="3392" w:type="dxa"/>
          </w:tcPr>
          <w:p w:rsidR="008911C1" w:rsidRDefault="008911C1" w:rsidP="005A433E">
            <w:r w:rsidRPr="00F25CDF">
              <w:t xml:space="preserve">Resend option (OECD0) </w:t>
            </w:r>
            <w:r>
              <w:t>is</w:t>
            </w:r>
            <w:r w:rsidRPr="00F25CDF">
              <w:t xml:space="preserve"> used for the correctable record specified</w:t>
            </w:r>
            <w:r>
              <w:t xml:space="preserve">. </w:t>
            </w:r>
          </w:p>
          <w:p w:rsidR="008911C1" w:rsidRPr="00CA2619" w:rsidRDefault="008911C1" w:rsidP="005A433E">
            <w:r>
              <w:t xml:space="preserve">Refer to sections </w:t>
            </w:r>
            <w:r>
              <w:fldChar w:fldCharType="begin"/>
            </w:r>
            <w:r>
              <w:instrText xml:space="preserve"> REF _Ref98434106 \r \h </w:instrText>
            </w:r>
            <w:r>
              <w:fldChar w:fldCharType="separate"/>
            </w:r>
            <w:r>
              <w:t>4.2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REF _Ref98772090 \r \h </w:instrText>
            </w:r>
            <w:r>
              <w:fldChar w:fldCharType="separate"/>
            </w:r>
            <w:r>
              <w:t>4.3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REF _Ref98948234 \r \h </w:instrText>
            </w:r>
            <w:r>
              <w:fldChar w:fldCharType="separate"/>
            </w:r>
            <w:r>
              <w:t>4.4</w:t>
            </w:r>
            <w:r>
              <w:fldChar w:fldCharType="end"/>
            </w:r>
            <w:r>
              <w:t xml:space="preserve"> and </w:t>
            </w:r>
            <w:r>
              <w:fldChar w:fldCharType="begin"/>
            </w:r>
            <w:r>
              <w:instrText xml:space="preserve"> REF _Ref99014275 \r \h </w:instrText>
            </w:r>
            <w:r>
              <w:fldChar w:fldCharType="separate"/>
            </w:r>
            <w:r>
              <w:t>4.5</w:t>
            </w:r>
            <w:r>
              <w:fldChar w:fldCharType="end"/>
            </w:r>
            <w:r>
              <w:t xml:space="preserve"> for further information regarding the </w:t>
            </w:r>
            <w:proofErr w:type="spellStart"/>
            <w:r w:rsidRPr="006007E8">
              <w:rPr>
                <w:rFonts w:ascii="Courier New" w:hAnsi="Courier New" w:cs="Courier New"/>
              </w:rPr>
              <w:t>DocTypeIndic</w:t>
            </w:r>
            <w:proofErr w:type="spellEnd"/>
            <w:r>
              <w:t xml:space="preserve"> element.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t>80008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Pr="00CA2619" w:rsidRDefault="008911C1" w:rsidP="005A433E">
            <w:r>
              <w:t xml:space="preserve">Delete </w:t>
            </w:r>
            <w:proofErr w:type="spellStart"/>
            <w:r>
              <w:t>PlatformOperator</w:t>
            </w:r>
            <w:proofErr w:type="spellEnd"/>
          </w:p>
        </w:tc>
        <w:tc>
          <w:tcPr>
            <w:tcW w:w="1300" w:type="dxa"/>
          </w:tcPr>
          <w:p w:rsidR="008911C1" w:rsidRPr="00CA2619" w:rsidRDefault="008911C1" w:rsidP="005A433E">
            <w:r>
              <w:t>Record</w:t>
            </w:r>
          </w:p>
        </w:tc>
        <w:tc>
          <w:tcPr>
            <w:tcW w:w="3392" w:type="dxa"/>
          </w:tcPr>
          <w:p w:rsidR="008911C1" w:rsidRPr="00CA2619" w:rsidRDefault="008911C1" w:rsidP="005A433E">
            <w:r>
              <w:t xml:space="preserve">The </w:t>
            </w:r>
            <w:proofErr w:type="spellStart"/>
            <w:r w:rsidRPr="006007E8">
              <w:rPr>
                <w:rFonts w:ascii="Courier New" w:hAnsi="Courier New" w:cs="Courier New"/>
              </w:rPr>
              <w:t>PlatformOperator</w:t>
            </w:r>
            <w:proofErr w:type="spellEnd"/>
            <w:r>
              <w:t xml:space="preserve"> element is deleted while the related top-level elements are not deleted. 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t>80009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Pr="00284634" w:rsidRDefault="008911C1" w:rsidP="005A433E">
            <w:pPr>
              <w:rPr>
                <w:szCs w:val="22"/>
              </w:rPr>
            </w:pPr>
            <w:r>
              <w:rPr>
                <w:szCs w:val="22"/>
              </w:rPr>
              <w:t xml:space="preserve">Content not aligned with </w:t>
            </w:r>
            <w:proofErr w:type="spellStart"/>
            <w:r>
              <w:rPr>
                <w:szCs w:val="22"/>
              </w:rPr>
              <w:t>MessageTypeIndic</w:t>
            </w:r>
            <w:proofErr w:type="spellEnd"/>
          </w:p>
        </w:tc>
        <w:tc>
          <w:tcPr>
            <w:tcW w:w="1300" w:type="dxa"/>
          </w:tcPr>
          <w:p w:rsidR="008911C1" w:rsidRPr="00284634" w:rsidRDefault="008911C1" w:rsidP="005A433E">
            <w:pPr>
              <w:rPr>
                <w:szCs w:val="22"/>
              </w:rPr>
            </w:pPr>
            <w:r w:rsidRPr="00CA2619">
              <w:t>Record</w:t>
            </w:r>
          </w:p>
        </w:tc>
        <w:tc>
          <w:tcPr>
            <w:tcW w:w="3392" w:type="dxa"/>
          </w:tcPr>
          <w:p w:rsidR="008911C1" w:rsidRDefault="008911C1" w:rsidP="005A433E">
            <w:r>
              <w:t>This validation covers:</w:t>
            </w:r>
          </w:p>
          <w:p w:rsidR="008911C1" w:rsidRPr="00EE3FAF" w:rsidRDefault="008911C1" w:rsidP="003E1114">
            <w:pPr>
              <w:pStyle w:val="a5"/>
              <w:numPr>
                <w:ilvl w:val="0"/>
                <w:numId w:val="6"/>
              </w:numPr>
              <w:rPr>
                <w:szCs w:val="20"/>
              </w:rPr>
            </w:pPr>
            <w:r w:rsidRPr="009C034A">
              <w:t>A message contain</w:t>
            </w:r>
            <w:r>
              <w:t>s a mixture of</w:t>
            </w:r>
            <w:r w:rsidRPr="009C034A">
              <w:t xml:space="preserve"> new records (OECD1) </w:t>
            </w:r>
            <w:r>
              <w:t>and</w:t>
            </w:r>
            <w:r w:rsidRPr="009C034A">
              <w:t xml:space="preserve"> corrections/deletions (OECD2 and OECD3)</w:t>
            </w:r>
            <w:r>
              <w:t>;</w:t>
            </w:r>
          </w:p>
          <w:p w:rsidR="008911C1" w:rsidRDefault="008911C1" w:rsidP="003E1114">
            <w:pPr>
              <w:pStyle w:val="a5"/>
              <w:numPr>
                <w:ilvl w:val="0"/>
                <w:numId w:val="6"/>
              </w:numPr>
              <w:rPr>
                <w:szCs w:val="20"/>
              </w:rPr>
            </w:pPr>
            <w:r w:rsidRPr="00EE3FAF">
              <w:rPr>
                <w:szCs w:val="20"/>
              </w:rPr>
              <w:t xml:space="preserve">The message content is not aligned with the value of the </w:t>
            </w:r>
            <w:proofErr w:type="spellStart"/>
            <w:r w:rsidRPr="006007E8">
              <w:rPr>
                <w:rFonts w:ascii="Courier New" w:hAnsi="Courier New" w:cs="Courier New"/>
                <w:szCs w:val="20"/>
              </w:rPr>
              <w:t>MessageTypeIndic</w:t>
            </w:r>
            <w:proofErr w:type="spellEnd"/>
            <w:r w:rsidRPr="00EE3FAF">
              <w:rPr>
                <w:szCs w:val="20"/>
              </w:rPr>
              <w:t xml:space="preserve"> element.</w:t>
            </w:r>
          </w:p>
          <w:p w:rsidR="008911C1" w:rsidRPr="00EE3FAF" w:rsidRDefault="008911C1" w:rsidP="005A433E">
            <w:pPr>
              <w:pStyle w:val="a5"/>
              <w:rPr>
                <w:szCs w:val="20"/>
              </w:rPr>
            </w:pPr>
            <w:r w:rsidRPr="00EE3FAF">
              <w:rPr>
                <w:szCs w:val="20"/>
              </w:rPr>
              <w:t xml:space="preserve">Refer to </w:t>
            </w:r>
            <w:r>
              <w:fldChar w:fldCharType="begin"/>
            </w:r>
            <w:r>
              <w:instrText xml:space="preserve"> REF _Ref98426277 \h </w:instrText>
            </w:r>
            <w:r>
              <w:fldChar w:fldCharType="separate"/>
            </w:r>
            <w:r>
              <w:t xml:space="preserve">Table </w:t>
            </w:r>
            <w:r>
              <w:rPr>
                <w:noProof/>
              </w:rPr>
              <w:t>7</w:t>
            </w:r>
            <w:r>
              <w:fldChar w:fldCharType="end"/>
            </w:r>
            <w:r w:rsidRPr="00EE3FAF">
              <w:rPr>
                <w:szCs w:val="20"/>
              </w:rPr>
              <w:t xml:space="preserve"> in section </w:t>
            </w:r>
            <w:r w:rsidRPr="00EE3FAF">
              <w:rPr>
                <w:szCs w:val="20"/>
              </w:rPr>
              <w:fldChar w:fldCharType="begin"/>
            </w:r>
            <w:r w:rsidRPr="00EE3FAF">
              <w:rPr>
                <w:szCs w:val="20"/>
              </w:rPr>
              <w:instrText xml:space="preserve"> REF _Ref97119782 \r \h </w:instrText>
            </w:r>
            <w:r w:rsidRPr="00EE3FAF">
              <w:rPr>
                <w:szCs w:val="20"/>
              </w:rPr>
            </w:r>
            <w:r w:rsidRPr="00EE3FAF">
              <w:rPr>
                <w:szCs w:val="20"/>
              </w:rPr>
              <w:fldChar w:fldCharType="separate"/>
            </w:r>
            <w:r>
              <w:rPr>
                <w:szCs w:val="20"/>
              </w:rPr>
              <w:t>3.1.1.3</w:t>
            </w:r>
            <w:r w:rsidRPr="00EE3FAF">
              <w:rPr>
                <w:szCs w:val="20"/>
              </w:rPr>
              <w:fldChar w:fldCharType="end"/>
            </w:r>
            <w:r w:rsidRPr="00EE3FAF">
              <w:rPr>
                <w:szCs w:val="20"/>
              </w:rPr>
              <w:t xml:space="preserve"> for further information regarding the allowed values.</w:t>
            </w:r>
          </w:p>
        </w:tc>
        <w:tc>
          <w:tcPr>
            <w:tcW w:w="1134" w:type="dxa"/>
          </w:tcPr>
          <w:p w:rsidR="008911C1" w:rsidRPr="00284634" w:rsidRDefault="008911C1" w:rsidP="00123A8F">
            <w:pPr>
              <w:rPr>
                <w:szCs w:val="22"/>
              </w:rPr>
            </w:pPr>
            <w:r w:rsidRPr="00CA2619">
              <w:t>80010</w:t>
            </w:r>
          </w:p>
        </w:tc>
        <w:tc>
          <w:tcPr>
            <w:tcW w:w="1134" w:type="dxa"/>
          </w:tcPr>
          <w:p w:rsidR="008911C1" w:rsidRPr="00284634" w:rsidRDefault="008911C1" w:rsidP="00123A8F">
            <w:pPr>
              <w:rPr>
                <w:szCs w:val="22"/>
              </w:rPr>
            </w:pPr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Pr="00CA2619" w:rsidRDefault="008911C1" w:rsidP="005A433E">
            <w:proofErr w:type="spellStart"/>
            <w:r w:rsidRPr="00165C6E">
              <w:t>CorrDocRefID</w:t>
            </w:r>
            <w:proofErr w:type="spellEnd"/>
            <w:r w:rsidRPr="00165C6E">
              <w:t xml:space="preserve"> twice in same message</w:t>
            </w:r>
          </w:p>
        </w:tc>
        <w:tc>
          <w:tcPr>
            <w:tcW w:w="1300" w:type="dxa"/>
          </w:tcPr>
          <w:p w:rsidR="008911C1" w:rsidRPr="00CA2619" w:rsidRDefault="008911C1" w:rsidP="005A433E">
            <w:r>
              <w:t>Record</w:t>
            </w:r>
          </w:p>
        </w:tc>
        <w:tc>
          <w:tcPr>
            <w:tcW w:w="3392" w:type="dxa"/>
          </w:tcPr>
          <w:p w:rsidR="008911C1" w:rsidRPr="009C034A" w:rsidRDefault="008911C1" w:rsidP="005A433E">
            <w:r w:rsidRPr="00F826FC">
              <w:t xml:space="preserve">The same </w:t>
            </w:r>
            <w:proofErr w:type="spellStart"/>
            <w:r w:rsidRPr="00F826FC">
              <w:t>DocRefID</w:t>
            </w:r>
            <w:proofErr w:type="spellEnd"/>
            <w:r w:rsidRPr="00F826FC">
              <w:t xml:space="preserve"> </w:t>
            </w:r>
            <w:r>
              <w:t>is</w:t>
            </w:r>
            <w:r w:rsidRPr="00F826FC">
              <w:t xml:space="preserve"> corrected or deleted twice in the same message.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t>80011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Pr="00CA2619" w:rsidRDefault="008911C1" w:rsidP="005A433E">
            <w:r w:rsidRPr="00F826FC">
              <w:t xml:space="preserve">Resend option, unknown </w:t>
            </w:r>
            <w:proofErr w:type="spellStart"/>
            <w:r w:rsidRPr="00F826FC">
              <w:t>DocRefID</w:t>
            </w:r>
            <w:proofErr w:type="spellEnd"/>
          </w:p>
        </w:tc>
        <w:tc>
          <w:tcPr>
            <w:tcW w:w="1300" w:type="dxa"/>
          </w:tcPr>
          <w:p w:rsidR="008911C1" w:rsidRPr="00CA2619" w:rsidRDefault="008911C1" w:rsidP="005A433E">
            <w:r>
              <w:t>Record</w:t>
            </w:r>
          </w:p>
        </w:tc>
        <w:tc>
          <w:tcPr>
            <w:tcW w:w="3392" w:type="dxa"/>
          </w:tcPr>
          <w:p w:rsidR="008911C1" w:rsidRPr="009C034A" w:rsidRDefault="008911C1" w:rsidP="005A433E">
            <w:r w:rsidRPr="008B03F0">
              <w:t xml:space="preserve">An unknown </w:t>
            </w:r>
            <w:proofErr w:type="spellStart"/>
            <w:r w:rsidRPr="006007E8">
              <w:rPr>
                <w:rFonts w:ascii="Courier New" w:hAnsi="Courier New" w:cs="Courier New"/>
              </w:rPr>
              <w:t>DocRefID</w:t>
            </w:r>
            <w:proofErr w:type="spellEnd"/>
            <w:r w:rsidRPr="008B03F0">
              <w:t xml:space="preserve"> </w:t>
            </w:r>
            <w:r>
              <w:t>is</w:t>
            </w:r>
            <w:r w:rsidRPr="008B03F0">
              <w:t xml:space="preserve"> specified for the Resend option (OECD0).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t>80013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Pr="00CA2619" w:rsidRDefault="008911C1" w:rsidP="005A433E">
            <w:r w:rsidRPr="008B03F0">
              <w:t xml:space="preserve">Resend option, </w:t>
            </w:r>
            <w:proofErr w:type="spellStart"/>
            <w:r w:rsidRPr="008B03F0">
              <w:t>DocRefID</w:t>
            </w:r>
            <w:proofErr w:type="spellEnd"/>
            <w:r w:rsidRPr="008B03F0">
              <w:t xml:space="preserve"> is no longer valid</w:t>
            </w:r>
          </w:p>
        </w:tc>
        <w:tc>
          <w:tcPr>
            <w:tcW w:w="1300" w:type="dxa"/>
          </w:tcPr>
          <w:p w:rsidR="008911C1" w:rsidRPr="00CA2619" w:rsidRDefault="008911C1" w:rsidP="005A433E">
            <w:r>
              <w:t>Record</w:t>
            </w:r>
          </w:p>
        </w:tc>
        <w:tc>
          <w:tcPr>
            <w:tcW w:w="3392" w:type="dxa"/>
          </w:tcPr>
          <w:p w:rsidR="008911C1" w:rsidRPr="009C034A" w:rsidRDefault="008911C1" w:rsidP="005A433E">
            <w:r w:rsidRPr="00A6686A">
              <w:t xml:space="preserve">The </w:t>
            </w:r>
            <w:proofErr w:type="spellStart"/>
            <w:r w:rsidRPr="006007E8">
              <w:rPr>
                <w:rFonts w:ascii="Courier New" w:hAnsi="Courier New" w:cs="Courier New"/>
              </w:rPr>
              <w:t>DocRefID</w:t>
            </w:r>
            <w:proofErr w:type="spellEnd"/>
            <w:r w:rsidRPr="00A6686A">
              <w:t xml:space="preserve"> specified for the Resend option (OECD0) is no longer valid (invalidated or outdated by a previous correction message).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t>80014</w:t>
            </w:r>
          </w:p>
        </w:tc>
        <w:tc>
          <w:tcPr>
            <w:tcW w:w="1134" w:type="dxa"/>
          </w:tcPr>
          <w:p w:rsidR="008911C1" w:rsidRPr="00CA2619" w:rsidRDefault="008911C1" w:rsidP="00123A8F"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Default="008911C1" w:rsidP="005A433E">
            <w:pPr>
              <w:rPr>
                <w:szCs w:val="22"/>
              </w:rPr>
            </w:pPr>
            <w:r>
              <w:rPr>
                <w:szCs w:val="22"/>
              </w:rPr>
              <w:t xml:space="preserve">Missing </w:t>
            </w:r>
            <w:proofErr w:type="spellStart"/>
            <w:r>
              <w:rPr>
                <w:szCs w:val="22"/>
              </w:rPr>
              <w:t>DPIBody</w:t>
            </w:r>
            <w:proofErr w:type="spellEnd"/>
          </w:p>
          <w:p w:rsidR="008911C1" w:rsidRPr="00284634" w:rsidRDefault="008911C1" w:rsidP="005A433E">
            <w:pPr>
              <w:rPr>
                <w:szCs w:val="22"/>
              </w:rPr>
            </w:pPr>
          </w:p>
        </w:tc>
        <w:tc>
          <w:tcPr>
            <w:tcW w:w="1300" w:type="dxa"/>
          </w:tcPr>
          <w:p w:rsidR="008911C1" w:rsidRPr="00284634" w:rsidRDefault="008911C1" w:rsidP="005A433E">
            <w:pPr>
              <w:rPr>
                <w:szCs w:val="22"/>
              </w:rPr>
            </w:pPr>
            <w:r>
              <w:rPr>
                <w:szCs w:val="22"/>
              </w:rPr>
              <w:t>File</w:t>
            </w:r>
          </w:p>
        </w:tc>
        <w:tc>
          <w:tcPr>
            <w:tcW w:w="3392" w:type="dxa"/>
          </w:tcPr>
          <w:p w:rsidR="008911C1" w:rsidRPr="00284634" w:rsidRDefault="008911C1" w:rsidP="005A433E">
            <w:pPr>
              <w:rPr>
                <w:szCs w:val="22"/>
              </w:rPr>
            </w:pPr>
            <w:r>
              <w:rPr>
                <w:szCs w:val="22"/>
              </w:rPr>
              <w:t xml:space="preserve">The </w:t>
            </w:r>
            <w:proofErr w:type="spellStart"/>
            <w:r w:rsidRPr="006007E8">
              <w:rPr>
                <w:rFonts w:ascii="Courier New" w:hAnsi="Courier New" w:cs="Courier New"/>
                <w:szCs w:val="22"/>
              </w:rPr>
              <w:t>DPIBody</w:t>
            </w:r>
            <w:proofErr w:type="spellEnd"/>
            <w:r>
              <w:rPr>
                <w:szCs w:val="22"/>
              </w:rPr>
              <w:t xml:space="preserve"> element is missing in the message.</w:t>
            </w:r>
          </w:p>
        </w:tc>
        <w:tc>
          <w:tcPr>
            <w:tcW w:w="1134" w:type="dxa"/>
          </w:tcPr>
          <w:p w:rsidR="008911C1" w:rsidRPr="00284634" w:rsidRDefault="008911C1" w:rsidP="00123A8F">
            <w:pPr>
              <w:rPr>
                <w:szCs w:val="22"/>
              </w:rPr>
            </w:pPr>
            <w:r>
              <w:rPr>
                <w:szCs w:val="22"/>
              </w:rPr>
              <w:t>90010</w:t>
            </w:r>
          </w:p>
        </w:tc>
        <w:tc>
          <w:tcPr>
            <w:tcW w:w="1134" w:type="dxa"/>
          </w:tcPr>
          <w:p w:rsidR="008911C1" w:rsidRPr="00284634" w:rsidRDefault="008911C1" w:rsidP="00FF01F2">
            <w:pPr>
              <w:rPr>
                <w:szCs w:val="22"/>
              </w:rPr>
            </w:pPr>
            <w:r>
              <w:rPr>
                <w:szCs w:val="20"/>
              </w:rPr>
              <w:t>EU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Default="008911C1" w:rsidP="005A433E">
            <w:pPr>
              <w:rPr>
                <w:szCs w:val="22"/>
              </w:rPr>
            </w:pPr>
            <w:r>
              <w:rPr>
                <w:szCs w:val="22"/>
              </w:rPr>
              <w:t xml:space="preserve">Nil Report containing </w:t>
            </w:r>
            <w:proofErr w:type="spellStart"/>
            <w:r>
              <w:rPr>
                <w:szCs w:val="22"/>
              </w:rPr>
              <w:t>ReportableSeller</w:t>
            </w:r>
            <w:proofErr w:type="spellEnd"/>
          </w:p>
        </w:tc>
        <w:tc>
          <w:tcPr>
            <w:tcW w:w="1300" w:type="dxa"/>
          </w:tcPr>
          <w:p w:rsidR="008911C1" w:rsidRDefault="008911C1" w:rsidP="005A433E">
            <w:pPr>
              <w:rPr>
                <w:szCs w:val="22"/>
              </w:rPr>
            </w:pPr>
            <w:r>
              <w:rPr>
                <w:szCs w:val="22"/>
              </w:rPr>
              <w:t>Record</w:t>
            </w:r>
          </w:p>
        </w:tc>
        <w:tc>
          <w:tcPr>
            <w:tcW w:w="3392" w:type="dxa"/>
          </w:tcPr>
          <w:p w:rsidR="008911C1" w:rsidRPr="009E46E7" w:rsidRDefault="008911C1" w:rsidP="005A433E">
            <w:pPr>
              <w:rPr>
                <w:szCs w:val="20"/>
              </w:rPr>
            </w:pPr>
            <w:r>
              <w:rPr>
                <w:szCs w:val="20"/>
              </w:rPr>
              <w:t xml:space="preserve">The Nil Report message contains one or more </w:t>
            </w:r>
            <w:proofErr w:type="spellStart"/>
            <w:r w:rsidRPr="006007E8">
              <w:rPr>
                <w:rFonts w:ascii="Courier New" w:hAnsi="Courier New" w:cs="Courier New"/>
                <w:szCs w:val="20"/>
              </w:rPr>
              <w:t>ReportableSeller</w:t>
            </w:r>
            <w:proofErr w:type="spellEnd"/>
            <w:r>
              <w:rPr>
                <w:szCs w:val="20"/>
              </w:rPr>
              <w:t xml:space="preserve"> elements.</w:t>
            </w:r>
          </w:p>
        </w:tc>
        <w:tc>
          <w:tcPr>
            <w:tcW w:w="1134" w:type="dxa"/>
          </w:tcPr>
          <w:p w:rsidR="008911C1" w:rsidRDefault="008911C1" w:rsidP="00123A8F">
            <w:pPr>
              <w:rPr>
                <w:szCs w:val="22"/>
              </w:rPr>
            </w:pPr>
            <w:r>
              <w:rPr>
                <w:szCs w:val="22"/>
              </w:rPr>
              <w:t>90020</w:t>
            </w:r>
          </w:p>
        </w:tc>
        <w:tc>
          <w:tcPr>
            <w:tcW w:w="1134" w:type="dxa"/>
          </w:tcPr>
          <w:p w:rsidR="008911C1" w:rsidRDefault="008911C1" w:rsidP="00123A8F">
            <w:pPr>
              <w:rPr>
                <w:szCs w:val="22"/>
              </w:rPr>
            </w:pPr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Default="008911C1" w:rsidP="005A433E">
            <w:pPr>
              <w:rPr>
                <w:szCs w:val="22"/>
              </w:rPr>
            </w:pPr>
            <w:r>
              <w:rPr>
                <w:szCs w:val="22"/>
              </w:rPr>
              <w:t>Only resent data</w:t>
            </w:r>
          </w:p>
        </w:tc>
        <w:tc>
          <w:tcPr>
            <w:tcW w:w="1300" w:type="dxa"/>
          </w:tcPr>
          <w:p w:rsidR="008911C1" w:rsidRDefault="008911C1" w:rsidP="005A433E">
            <w:pPr>
              <w:rPr>
                <w:szCs w:val="22"/>
              </w:rPr>
            </w:pPr>
            <w:r>
              <w:rPr>
                <w:szCs w:val="22"/>
              </w:rPr>
              <w:t>File</w:t>
            </w:r>
          </w:p>
        </w:tc>
        <w:tc>
          <w:tcPr>
            <w:tcW w:w="3392" w:type="dxa"/>
          </w:tcPr>
          <w:p w:rsidR="008911C1" w:rsidRPr="009E46E7" w:rsidRDefault="008911C1" w:rsidP="005A433E">
            <w:pPr>
              <w:rPr>
                <w:szCs w:val="20"/>
              </w:rPr>
            </w:pPr>
            <w:r>
              <w:rPr>
                <w:szCs w:val="20"/>
              </w:rPr>
              <w:t>The message only contains resent data (OECD0).</w:t>
            </w:r>
          </w:p>
        </w:tc>
        <w:tc>
          <w:tcPr>
            <w:tcW w:w="1134" w:type="dxa"/>
          </w:tcPr>
          <w:p w:rsidR="008911C1" w:rsidRDefault="008911C1" w:rsidP="00123A8F">
            <w:pPr>
              <w:rPr>
                <w:szCs w:val="22"/>
              </w:rPr>
            </w:pPr>
            <w:r>
              <w:rPr>
                <w:szCs w:val="22"/>
              </w:rPr>
              <w:t>90030</w:t>
            </w:r>
          </w:p>
        </w:tc>
        <w:tc>
          <w:tcPr>
            <w:tcW w:w="1134" w:type="dxa"/>
          </w:tcPr>
          <w:p w:rsidR="008911C1" w:rsidRDefault="008911C1" w:rsidP="00123A8F">
            <w:pPr>
              <w:rPr>
                <w:szCs w:val="22"/>
              </w:rPr>
            </w:pPr>
            <w:r>
              <w:rPr>
                <w:szCs w:val="20"/>
              </w:rPr>
              <w:t>EU,OECD</w:t>
            </w:r>
          </w:p>
        </w:tc>
      </w:tr>
      <w:tr w:rsidR="008911C1" w:rsidRPr="00284634" w:rsidTr="008911C1">
        <w:tc>
          <w:tcPr>
            <w:tcW w:w="480" w:type="dxa"/>
          </w:tcPr>
          <w:p w:rsidR="008911C1" w:rsidRPr="00284634" w:rsidRDefault="008911C1" w:rsidP="003E1114">
            <w:pPr>
              <w:pStyle w:val="a5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1882" w:type="dxa"/>
          </w:tcPr>
          <w:p w:rsidR="008911C1" w:rsidRDefault="008911C1" w:rsidP="005A433E">
            <w:pPr>
              <w:rPr>
                <w:szCs w:val="22"/>
              </w:rPr>
            </w:pPr>
            <w:r>
              <w:rPr>
                <w:szCs w:val="22"/>
              </w:rPr>
              <w:t xml:space="preserve">Missing </w:t>
            </w:r>
            <w:proofErr w:type="spellStart"/>
            <w:r>
              <w:rPr>
                <w:szCs w:val="22"/>
              </w:rPr>
              <w:t>CorrDocRefId</w:t>
            </w:r>
            <w:proofErr w:type="spellEnd"/>
          </w:p>
        </w:tc>
        <w:tc>
          <w:tcPr>
            <w:tcW w:w="1300" w:type="dxa"/>
          </w:tcPr>
          <w:p w:rsidR="008911C1" w:rsidRDefault="008911C1" w:rsidP="005A433E">
            <w:pPr>
              <w:rPr>
                <w:szCs w:val="22"/>
              </w:rPr>
            </w:pPr>
            <w:r>
              <w:rPr>
                <w:szCs w:val="22"/>
              </w:rPr>
              <w:t>Record</w:t>
            </w:r>
          </w:p>
        </w:tc>
        <w:tc>
          <w:tcPr>
            <w:tcW w:w="3392" w:type="dxa"/>
          </w:tcPr>
          <w:p w:rsidR="008911C1" w:rsidRPr="009E46E7" w:rsidRDefault="008911C1" w:rsidP="005A433E">
            <w:pPr>
              <w:rPr>
                <w:szCs w:val="20"/>
              </w:rPr>
            </w:pPr>
            <w:r>
              <w:rPr>
                <w:szCs w:val="20"/>
              </w:rPr>
              <w:t xml:space="preserve">No </w:t>
            </w:r>
            <w:proofErr w:type="spellStart"/>
            <w:r w:rsidRPr="006007E8">
              <w:rPr>
                <w:rFonts w:ascii="Courier New" w:hAnsi="Courier New" w:cs="Courier New"/>
                <w:szCs w:val="20"/>
              </w:rPr>
              <w:t>CorrDocRefId</w:t>
            </w:r>
            <w:proofErr w:type="spellEnd"/>
            <w:r>
              <w:rPr>
                <w:szCs w:val="20"/>
              </w:rPr>
              <w:t xml:space="preserve"> is provided in case of correction (OECD2) or deletion (OECD3).</w:t>
            </w:r>
          </w:p>
        </w:tc>
        <w:tc>
          <w:tcPr>
            <w:tcW w:w="1134" w:type="dxa"/>
          </w:tcPr>
          <w:p w:rsidR="008911C1" w:rsidRDefault="008911C1" w:rsidP="00123A8F">
            <w:pPr>
              <w:rPr>
                <w:szCs w:val="22"/>
              </w:rPr>
            </w:pPr>
            <w:r>
              <w:rPr>
                <w:szCs w:val="22"/>
              </w:rPr>
              <w:t>90040</w:t>
            </w:r>
          </w:p>
        </w:tc>
        <w:tc>
          <w:tcPr>
            <w:tcW w:w="1134" w:type="dxa"/>
          </w:tcPr>
          <w:p w:rsidR="008911C1" w:rsidRDefault="008911C1" w:rsidP="00123A8F">
            <w:pPr>
              <w:rPr>
                <w:szCs w:val="22"/>
              </w:rPr>
            </w:pPr>
            <w:r>
              <w:rPr>
                <w:szCs w:val="20"/>
              </w:rPr>
              <w:t>EU,OECD</w:t>
            </w:r>
          </w:p>
        </w:tc>
      </w:tr>
    </w:tbl>
    <w:p w:rsidR="00AE383D" w:rsidRDefault="00AE383D"/>
    <w:p w:rsidR="00E609DC" w:rsidRDefault="00E609DC"/>
    <w:p w:rsidR="00E609DC" w:rsidRDefault="00E609DC">
      <w:pPr>
        <w:rPr>
          <w:lang w:val="el-GR"/>
        </w:rPr>
      </w:pPr>
      <w:r>
        <w:rPr>
          <w:lang w:val="el-GR"/>
        </w:rPr>
        <w:t>Παρατηρήσεις:</w:t>
      </w:r>
    </w:p>
    <w:p w:rsidR="00E609DC" w:rsidRDefault="00E609DC" w:rsidP="00E609DC">
      <w:pPr>
        <w:pStyle w:val="a5"/>
        <w:numPr>
          <w:ilvl w:val="0"/>
          <w:numId w:val="7"/>
        </w:numPr>
        <w:rPr>
          <w:lang w:val="el-GR"/>
        </w:rPr>
      </w:pPr>
      <w:r>
        <w:rPr>
          <w:lang w:val="el-GR"/>
        </w:rPr>
        <w:t>[</w:t>
      </w:r>
      <w:r>
        <w:rPr>
          <w:lang w:val="en-US"/>
        </w:rPr>
        <w:t>Valid</w:t>
      </w:r>
      <w:r w:rsidRPr="00E609DC">
        <w:rPr>
          <w:lang w:val="el-GR"/>
        </w:rPr>
        <w:t xml:space="preserve"> </w:t>
      </w:r>
      <w:r>
        <w:rPr>
          <w:lang w:val="en-US"/>
        </w:rPr>
        <w:t>for</w:t>
      </w:r>
      <w:r w:rsidRPr="00E609DC">
        <w:rPr>
          <w:lang w:val="el-GR"/>
        </w:rPr>
        <w:t xml:space="preserve">] : </w:t>
      </w:r>
      <w:r>
        <w:rPr>
          <w:lang w:val="el-GR"/>
        </w:rPr>
        <w:t>το νομικό πλαίσιο στο οποίο ο κανόνας είναι ενεργός (</w:t>
      </w:r>
      <w:r>
        <w:rPr>
          <w:lang w:val="en-US"/>
        </w:rPr>
        <w:t>EU</w:t>
      </w:r>
      <w:r w:rsidRPr="00E609DC">
        <w:rPr>
          <w:lang w:val="el-GR"/>
        </w:rPr>
        <w:t>=</w:t>
      </w:r>
      <w:r>
        <w:rPr>
          <w:lang w:val="el-GR"/>
        </w:rPr>
        <w:t xml:space="preserve">Ε.Ε., </w:t>
      </w:r>
      <w:r>
        <w:rPr>
          <w:lang w:val="en-US"/>
        </w:rPr>
        <w:t>OECD</w:t>
      </w:r>
      <w:r w:rsidRPr="00E609DC">
        <w:rPr>
          <w:lang w:val="el-GR"/>
        </w:rPr>
        <w:t xml:space="preserve">= </w:t>
      </w:r>
      <w:r>
        <w:rPr>
          <w:lang w:val="el-GR"/>
        </w:rPr>
        <w:t xml:space="preserve">Μέσω συμβάσεων με άλλες δικαιοδοσίες εκτός Ε.Ε, </w:t>
      </w:r>
      <w:r>
        <w:rPr>
          <w:lang w:val="en-US"/>
        </w:rPr>
        <w:t>TBD</w:t>
      </w:r>
      <w:r w:rsidRPr="00E609DC">
        <w:rPr>
          <w:lang w:val="el-GR"/>
        </w:rPr>
        <w:t>=</w:t>
      </w:r>
      <w:r>
        <w:rPr>
          <w:lang w:val="el-GR"/>
        </w:rPr>
        <w:t>Υπό εξέταση</w:t>
      </w:r>
      <w:r w:rsidRPr="00E609DC">
        <w:rPr>
          <w:lang w:val="el-GR"/>
        </w:rPr>
        <w:t>)</w:t>
      </w:r>
      <w:r>
        <w:rPr>
          <w:lang w:val="el-GR"/>
        </w:rPr>
        <w:t>. Στις περιπτώσεις που δεν αναφέρεται ρητά, αφορά και στα δύο πλαίσια.</w:t>
      </w:r>
    </w:p>
    <w:p w:rsidR="00E609DC" w:rsidRDefault="00E609DC" w:rsidP="00E609DC">
      <w:pPr>
        <w:pStyle w:val="a5"/>
        <w:numPr>
          <w:ilvl w:val="0"/>
          <w:numId w:val="7"/>
        </w:numPr>
        <w:rPr>
          <w:lang w:val="el-GR"/>
        </w:rPr>
      </w:pPr>
      <w:r w:rsidRPr="00E609DC">
        <w:rPr>
          <w:lang w:val="el-GR"/>
        </w:rPr>
        <w:t>[</w:t>
      </w:r>
      <w:r>
        <w:rPr>
          <w:lang w:val="en-US"/>
        </w:rPr>
        <w:t>EU</w:t>
      </w:r>
      <w:r w:rsidRPr="00E609DC">
        <w:rPr>
          <w:lang w:val="el-GR"/>
        </w:rPr>
        <w:t xml:space="preserve"> </w:t>
      </w:r>
      <w:r>
        <w:rPr>
          <w:lang w:val="en-US"/>
        </w:rPr>
        <w:t>specific</w:t>
      </w:r>
      <w:r w:rsidRPr="00E609DC">
        <w:rPr>
          <w:lang w:val="el-GR"/>
        </w:rPr>
        <w:t>] / [</w:t>
      </w:r>
      <w:r>
        <w:rPr>
          <w:lang w:val="en-US"/>
        </w:rPr>
        <w:t>OECD</w:t>
      </w:r>
      <w:r w:rsidRPr="00E609DC">
        <w:rPr>
          <w:lang w:val="el-GR"/>
        </w:rPr>
        <w:t xml:space="preserve"> </w:t>
      </w:r>
      <w:r>
        <w:rPr>
          <w:lang w:val="en-US"/>
        </w:rPr>
        <w:t>specific</w:t>
      </w:r>
      <w:r w:rsidRPr="00E609DC">
        <w:rPr>
          <w:lang w:val="el-GR"/>
        </w:rPr>
        <w:t xml:space="preserve">] : </w:t>
      </w:r>
      <w:r>
        <w:rPr>
          <w:lang w:val="el-GR"/>
        </w:rPr>
        <w:t>αφορά</w:t>
      </w:r>
      <w:r w:rsidRPr="00E609DC">
        <w:rPr>
          <w:lang w:val="el-GR"/>
        </w:rPr>
        <w:t xml:space="preserve"> </w:t>
      </w:r>
      <w:r>
        <w:rPr>
          <w:lang w:val="el-GR"/>
        </w:rPr>
        <w:t>αποκλειστικά το συγκεκριμένο πλαίσιο ανταλλαγής.</w:t>
      </w:r>
    </w:p>
    <w:p w:rsidR="00E609DC" w:rsidRPr="00E609DC" w:rsidRDefault="00E609DC" w:rsidP="00E609DC">
      <w:pPr>
        <w:pStyle w:val="a5"/>
        <w:numPr>
          <w:ilvl w:val="0"/>
          <w:numId w:val="7"/>
        </w:numPr>
        <w:rPr>
          <w:lang w:val="el-GR"/>
        </w:rPr>
      </w:pPr>
      <w:r>
        <w:rPr>
          <w:lang w:val="el-GR"/>
        </w:rPr>
        <w:t>Η ονοματολογία των κανόνων παρέχεται πληροφοριακά και μόνο.</w:t>
      </w:r>
    </w:p>
    <w:sectPr w:rsidR="00E609DC" w:rsidRPr="00E609DC" w:rsidSect="00C75A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73E" w:rsidRDefault="00DA573E" w:rsidP="00AE383D">
      <w:pPr>
        <w:spacing w:after="0" w:line="240" w:lineRule="auto"/>
      </w:pPr>
      <w:r>
        <w:separator/>
      </w:r>
    </w:p>
  </w:endnote>
  <w:endnote w:type="continuationSeparator" w:id="0">
    <w:p w:rsidR="00DA573E" w:rsidRDefault="00DA573E" w:rsidP="00AE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73E" w:rsidRDefault="00DA573E" w:rsidP="00AE383D">
      <w:pPr>
        <w:spacing w:after="0" w:line="240" w:lineRule="auto"/>
      </w:pPr>
      <w:r>
        <w:separator/>
      </w:r>
    </w:p>
  </w:footnote>
  <w:footnote w:type="continuationSeparator" w:id="0">
    <w:p w:rsidR="00DA573E" w:rsidRDefault="00DA573E" w:rsidP="00AE383D">
      <w:pPr>
        <w:spacing w:after="0" w:line="240" w:lineRule="auto"/>
      </w:pPr>
      <w:r>
        <w:continuationSeparator/>
      </w:r>
    </w:p>
  </w:footnote>
  <w:footnote w:id="1">
    <w:p w:rsidR="002F79D6" w:rsidRDefault="002F79D6" w:rsidP="002F79D6">
      <w:pPr>
        <w:pStyle w:val="a3"/>
      </w:pPr>
      <w:r>
        <w:rPr>
          <w:rStyle w:val="a6"/>
        </w:rPr>
        <w:footnoteRef/>
      </w:r>
      <w:r>
        <w:t xml:space="preserve"> Error codes 50007, 50008, 50009 and 50012 have been re-used from the “Generic Status XML Schema” document owned by OECD [</w:t>
      </w:r>
      <w:r>
        <w:fldChar w:fldCharType="begin"/>
      </w:r>
      <w:r>
        <w:instrText xml:space="preserve"> REF REF_OECD_GENERIC_ST_MSG \h </w:instrText>
      </w:r>
      <w:r>
        <w:fldChar w:fldCharType="separate"/>
      </w:r>
      <w:r>
        <w:t>OECD Generic Status</w:t>
      </w:r>
      <w:r>
        <w:fldChar w:fldCharType="end"/>
      </w:r>
      <w:r>
        <w:t>].</w:t>
      </w:r>
    </w:p>
  </w:footnote>
  <w:footnote w:id="2">
    <w:p w:rsidR="002F79D6" w:rsidRPr="00443F5E" w:rsidRDefault="002F79D6" w:rsidP="002F79D6">
      <w:pPr>
        <w:pStyle w:val="a3"/>
        <w:rPr>
          <w:lang w:val="en-US"/>
        </w:rPr>
      </w:pPr>
      <w:r>
        <w:rPr>
          <w:rStyle w:val="a6"/>
        </w:rPr>
        <w:footnoteRef/>
      </w:r>
      <w:r>
        <w:t xml:space="preserve"> A foreign Reporting Platform Operator is characterized by an address country code outside the European Union</w:t>
      </w:r>
      <w:r>
        <w:rPr>
          <w:rFonts w:cs="Arial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4356"/>
    <w:multiLevelType w:val="hybridMultilevel"/>
    <w:tmpl w:val="EB301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33E1"/>
    <w:multiLevelType w:val="hybridMultilevel"/>
    <w:tmpl w:val="1FAC8C14"/>
    <w:lvl w:ilvl="0" w:tplc="808A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D4B"/>
    <w:multiLevelType w:val="hybridMultilevel"/>
    <w:tmpl w:val="5AEC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4098A"/>
    <w:multiLevelType w:val="hybridMultilevel"/>
    <w:tmpl w:val="33E6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321B"/>
    <w:multiLevelType w:val="hybridMultilevel"/>
    <w:tmpl w:val="C444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B7D3F"/>
    <w:multiLevelType w:val="hybridMultilevel"/>
    <w:tmpl w:val="C7E40A42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976992"/>
    <w:multiLevelType w:val="hybridMultilevel"/>
    <w:tmpl w:val="51349C7E"/>
    <w:lvl w:ilvl="0" w:tplc="A8345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83D"/>
    <w:rsid w:val="00084D15"/>
    <w:rsid w:val="000F43A2"/>
    <w:rsid w:val="001469A9"/>
    <w:rsid w:val="001605E6"/>
    <w:rsid w:val="00163263"/>
    <w:rsid w:val="001F6892"/>
    <w:rsid w:val="002214A3"/>
    <w:rsid w:val="002D7FCF"/>
    <w:rsid w:val="002F79D6"/>
    <w:rsid w:val="00351829"/>
    <w:rsid w:val="003560B1"/>
    <w:rsid w:val="0039538B"/>
    <w:rsid w:val="003E0FF5"/>
    <w:rsid w:val="003E1114"/>
    <w:rsid w:val="00437A4C"/>
    <w:rsid w:val="00441806"/>
    <w:rsid w:val="00476296"/>
    <w:rsid w:val="004A3101"/>
    <w:rsid w:val="0053506A"/>
    <w:rsid w:val="0058674E"/>
    <w:rsid w:val="005930AD"/>
    <w:rsid w:val="005E0BB8"/>
    <w:rsid w:val="0067782A"/>
    <w:rsid w:val="006966FA"/>
    <w:rsid w:val="007228B4"/>
    <w:rsid w:val="0075313F"/>
    <w:rsid w:val="007D6FF3"/>
    <w:rsid w:val="00811295"/>
    <w:rsid w:val="00831899"/>
    <w:rsid w:val="008911C1"/>
    <w:rsid w:val="008A60E3"/>
    <w:rsid w:val="008B1127"/>
    <w:rsid w:val="008E7DFA"/>
    <w:rsid w:val="0090749F"/>
    <w:rsid w:val="009D4F84"/>
    <w:rsid w:val="009D5B70"/>
    <w:rsid w:val="00A217AF"/>
    <w:rsid w:val="00A6113F"/>
    <w:rsid w:val="00AC2CB4"/>
    <w:rsid w:val="00AC65DC"/>
    <w:rsid w:val="00AE383D"/>
    <w:rsid w:val="00AF0159"/>
    <w:rsid w:val="00B3413E"/>
    <w:rsid w:val="00B6168A"/>
    <w:rsid w:val="00BD30BE"/>
    <w:rsid w:val="00C702EA"/>
    <w:rsid w:val="00C75AC5"/>
    <w:rsid w:val="00CB3720"/>
    <w:rsid w:val="00CB738E"/>
    <w:rsid w:val="00CC583F"/>
    <w:rsid w:val="00CE6616"/>
    <w:rsid w:val="00D07626"/>
    <w:rsid w:val="00D94555"/>
    <w:rsid w:val="00DA2DC8"/>
    <w:rsid w:val="00DA48D4"/>
    <w:rsid w:val="00DA573E"/>
    <w:rsid w:val="00E609DC"/>
    <w:rsid w:val="00F97613"/>
    <w:rsid w:val="00FA63B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7256"/>
  <w15:docId w15:val="{1C6A4694-E55F-4302-814D-2547AF2F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83D"/>
    <w:pPr>
      <w:spacing w:after="120" w:line="264" w:lineRule="auto"/>
      <w:jc w:val="both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AE383D"/>
    <w:rPr>
      <w:sz w:val="20"/>
    </w:rPr>
  </w:style>
  <w:style w:type="character" w:customStyle="1" w:styleId="Char">
    <w:name w:val="Κείμενο υποσημείωσης Char"/>
    <w:basedOn w:val="a0"/>
    <w:link w:val="a3"/>
    <w:semiHidden/>
    <w:rsid w:val="00AE383D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table" w:styleId="a4">
    <w:name w:val="Table Grid"/>
    <w:basedOn w:val="a1"/>
    <w:rsid w:val="00AE383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DD9C3" w:themeFill="background2" w:themeFillShade="E6"/>
      </w:tcPr>
    </w:tblStylePr>
  </w:style>
  <w:style w:type="paragraph" w:styleId="a5">
    <w:name w:val="List Paragraph"/>
    <w:basedOn w:val="a"/>
    <w:link w:val="Char0"/>
    <w:uiPriority w:val="34"/>
    <w:qFormat/>
    <w:rsid w:val="00AE383D"/>
    <w:pPr>
      <w:spacing w:line="240" w:lineRule="auto"/>
      <w:ind w:left="720"/>
      <w:contextualSpacing/>
    </w:pPr>
    <w:rPr>
      <w:lang w:eastAsia="en-US"/>
    </w:rPr>
  </w:style>
  <w:style w:type="character" w:customStyle="1" w:styleId="Char0">
    <w:name w:val="Παράγραφος λίστας Char"/>
    <w:link w:val="a5"/>
    <w:uiPriority w:val="34"/>
    <w:locked/>
    <w:rsid w:val="00AE383D"/>
    <w:rPr>
      <w:rFonts w:ascii="Times New Roman" w:eastAsia="Times New Roman" w:hAnsi="Times New Roman" w:cs="Times New Roman"/>
      <w:szCs w:val="24"/>
      <w:lang w:val="en-GB"/>
    </w:rPr>
  </w:style>
  <w:style w:type="character" w:styleId="a6">
    <w:name w:val="footnote reference"/>
    <w:basedOn w:val="a0"/>
    <w:semiHidden/>
    <w:rsid w:val="00AE383D"/>
    <w:rPr>
      <w:vertAlign w:val="superscript"/>
    </w:rPr>
  </w:style>
  <w:style w:type="character" w:styleId="a7">
    <w:name w:val="annotation reference"/>
    <w:basedOn w:val="a0"/>
    <w:semiHidden/>
    <w:rsid w:val="00AE38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67213-90BA-41BA-AD10-680C1295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</TotalTime>
  <Pages>5</Pages>
  <Words>1450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a.glytsos</dc:creator>
  <cp:lastModifiedBy>Αντωνης Γλυτσός</cp:lastModifiedBy>
  <cp:revision>36</cp:revision>
  <dcterms:created xsi:type="dcterms:W3CDTF">2022-04-15T09:12:00Z</dcterms:created>
  <dcterms:modified xsi:type="dcterms:W3CDTF">2023-12-14T13:04:00Z</dcterms:modified>
</cp:coreProperties>
</file>