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E8" w:rsidRPr="006B0531" w:rsidRDefault="00B849E8" w:rsidP="00B849E8">
      <w:pPr>
        <w:pStyle w:val="2"/>
        <w:tabs>
          <w:tab w:val="clear" w:pos="567"/>
          <w:tab w:val="left" w:pos="0"/>
        </w:tabs>
        <w:spacing w:line="276" w:lineRule="auto"/>
        <w:ind w:left="0" w:firstLine="0"/>
        <w:rPr>
          <w:rFonts w:ascii="Calibri" w:hAnsi="Calibri" w:cs="Calibri"/>
          <w:i/>
          <w:iCs/>
          <w:color w:val="5B9BD5"/>
          <w:lang w:val="el-GR"/>
        </w:rPr>
      </w:pPr>
      <w:bookmarkStart w:id="0" w:name="_Ref103275149"/>
      <w:bookmarkStart w:id="1" w:name="_Ref103356517"/>
      <w:bookmarkStart w:id="2" w:name="_Toc149137277"/>
      <w:r w:rsidRPr="006B0531">
        <w:rPr>
          <w:rFonts w:ascii="Calibri" w:hAnsi="Calibri" w:cs="Calibri"/>
          <w:lang w:val="el-GR"/>
        </w:rPr>
        <w:t xml:space="preserve">ΠΑΡΑΡΤΗΜΑ </w:t>
      </w:r>
      <w:r w:rsidRPr="006B0531">
        <w:rPr>
          <w:rFonts w:ascii="Calibri" w:hAnsi="Calibri" w:cs="Calibri"/>
          <w:lang w:val="en-US"/>
        </w:rPr>
        <w:t>V</w:t>
      </w:r>
      <w:r w:rsidRPr="006B0531">
        <w:rPr>
          <w:rFonts w:ascii="Calibri" w:hAnsi="Calibri" w:cs="Calibri"/>
          <w:lang w:val="el-GR"/>
        </w:rPr>
        <w:t xml:space="preserve"> - Υπόδειγμα Οικονομικής Προσφοράς</w:t>
      </w:r>
      <w:bookmarkEnd w:id="0"/>
      <w:bookmarkEnd w:id="1"/>
      <w:bookmarkEnd w:id="2"/>
    </w:p>
    <w:p w:rsidR="00B849E8" w:rsidRDefault="00B849E8" w:rsidP="00B849E8">
      <w:pPr>
        <w:widowControl w:val="0"/>
        <w:spacing w:line="276" w:lineRule="auto"/>
        <w:ind w:right="57"/>
        <w:rPr>
          <w:lang w:val="el-GR"/>
        </w:rPr>
      </w:pPr>
      <w:r w:rsidRPr="009E0896">
        <w:rPr>
          <w:lang w:val="el-GR"/>
        </w:rPr>
        <w:t xml:space="preserve">Η Οικονομική Προσφορά υποβάλλεται ηλεκτρονικά </w:t>
      </w:r>
      <w:r w:rsidRPr="009E0896">
        <w:rPr>
          <w:u w:val="single"/>
          <w:lang w:val="el-GR"/>
        </w:rPr>
        <w:t>επί ποινή απορρίψεως</w:t>
      </w:r>
      <w:r w:rsidRPr="009E0896">
        <w:rPr>
          <w:lang w:val="el-GR"/>
        </w:rPr>
        <w:t xml:space="preserve"> στον (υπό)φάκελο «Οικονομική Προσφορά» και συμπληρώνοντας την αντίστοιχη ειδική ηλεκτρονική φόρμα του Συστήματος ΕΣΗΔΗΣ. Ο προσφέρων επισυνάπτει στην οικονομική προσφορά του Συστήματος ΕΣΗΔΗΣ τα ψηφιακά υπογεγραμμένα σχετικά ηλεκτρονικά αρχεία των συμπληρωμένων του </w:t>
      </w:r>
      <w:r>
        <w:rPr>
          <w:lang w:val="el-GR"/>
        </w:rPr>
        <w:t xml:space="preserve">παρόντος </w:t>
      </w:r>
      <w:r w:rsidRPr="009E0896">
        <w:rPr>
          <w:lang w:val="el-GR"/>
        </w:rPr>
        <w:t>Παραρτήματος της διακήρυξης μαζί με τη δήλωση του χρόνου ισχύος της οικονομικής προσφοράς.</w:t>
      </w:r>
    </w:p>
    <w:p w:rsidR="00B849E8" w:rsidRDefault="00B849E8" w:rsidP="00B849E8">
      <w:pPr>
        <w:widowControl w:val="0"/>
        <w:spacing w:line="276" w:lineRule="auto"/>
        <w:ind w:right="57"/>
        <w:outlineLvl w:val="0"/>
        <w:rPr>
          <w:b/>
          <w:bCs/>
          <w:lang w:val="el-GR"/>
        </w:rPr>
      </w:pPr>
      <w:bookmarkStart w:id="3" w:name="_Toc149137278"/>
      <w:r w:rsidRPr="001F7D8D">
        <w:rPr>
          <w:b/>
          <w:bCs/>
          <w:lang w:val="el-GR"/>
        </w:rPr>
        <w:t>Πίνακας</w:t>
      </w:r>
      <w:r>
        <w:rPr>
          <w:b/>
          <w:bCs/>
          <w:lang w:val="el-GR"/>
        </w:rPr>
        <w:t xml:space="preserve"> Α</w:t>
      </w:r>
      <w:r w:rsidRPr="001F7D8D">
        <w:rPr>
          <w:b/>
          <w:bCs/>
          <w:lang w:val="el-GR"/>
        </w:rPr>
        <w:t>: Οικονομική Προσφορά</w:t>
      </w:r>
      <w:r>
        <w:rPr>
          <w:b/>
          <w:bCs/>
          <w:lang w:val="el-GR"/>
        </w:rPr>
        <w:t xml:space="preserve"> Έτοιμου Λογισμικού</w:t>
      </w:r>
      <w:bookmarkEnd w:id="3"/>
      <w:r>
        <w:rPr>
          <w:b/>
          <w:bCs/>
          <w:lang w:val="el-GR"/>
        </w:rPr>
        <w:t xml:space="preserve"> </w:t>
      </w:r>
    </w:p>
    <w:tbl>
      <w:tblPr>
        <w:tblW w:w="538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"/>
        <w:gridCol w:w="1247"/>
        <w:gridCol w:w="532"/>
        <w:gridCol w:w="740"/>
        <w:gridCol w:w="815"/>
        <w:gridCol w:w="808"/>
        <w:gridCol w:w="579"/>
        <w:gridCol w:w="922"/>
        <w:gridCol w:w="605"/>
        <w:gridCol w:w="605"/>
        <w:gridCol w:w="611"/>
        <w:gridCol w:w="611"/>
        <w:gridCol w:w="611"/>
      </w:tblGrid>
      <w:tr w:rsidR="00B849E8" w:rsidRPr="007E700E" w:rsidTr="006E57DF">
        <w:trPr>
          <w:cantSplit/>
          <w:tblHeader/>
        </w:trPr>
        <w:tc>
          <w:tcPr>
            <w:tcW w:w="151" w:type="pct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849E8" w:rsidRPr="00113DC3" w:rsidRDefault="00B849E8" w:rsidP="006E57DF">
            <w:pPr>
              <w:spacing w:after="0" w:line="276" w:lineRule="auto"/>
              <w:ind w:left="-108" w:right="-144" w:firstLine="24"/>
              <w:jc w:val="center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Α/Α</w:t>
            </w:r>
          </w:p>
        </w:tc>
        <w:tc>
          <w:tcPr>
            <w:tcW w:w="696" w:type="pct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849E8" w:rsidRPr="005410C3" w:rsidRDefault="00B849E8" w:rsidP="006E57DF">
            <w:pPr>
              <w:spacing w:after="0" w:line="276" w:lineRule="auto"/>
              <w:ind w:right="-144" w:firstLine="24"/>
              <w:jc w:val="center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ΠΕΡΙΓΡΑΦΗ</w:t>
            </w:r>
          </w:p>
        </w:tc>
        <w:tc>
          <w:tcPr>
            <w:tcW w:w="297" w:type="pct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849E8" w:rsidRPr="00113DC3" w:rsidRDefault="00B849E8" w:rsidP="006E57DF">
            <w:pPr>
              <w:spacing w:after="0" w:line="276" w:lineRule="auto"/>
              <w:ind w:right="-163" w:firstLine="24"/>
              <w:jc w:val="left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ΤΥΠΟΣ</w:t>
            </w:r>
          </w:p>
        </w:tc>
        <w:tc>
          <w:tcPr>
            <w:tcW w:w="413" w:type="pct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849E8" w:rsidRPr="00113DC3" w:rsidRDefault="00B849E8" w:rsidP="006E57DF">
            <w:pPr>
              <w:spacing w:after="0" w:line="276" w:lineRule="auto"/>
              <w:ind w:right="-144" w:firstLine="24"/>
              <w:jc w:val="left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ΠΟΣΟΤΗΤΑ</w:t>
            </w:r>
          </w:p>
        </w:tc>
        <w:tc>
          <w:tcPr>
            <w:tcW w:w="906" w:type="pct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849E8" w:rsidRPr="005410C3" w:rsidRDefault="00B849E8" w:rsidP="006E57DF">
            <w:pPr>
              <w:spacing w:after="0" w:line="276" w:lineRule="auto"/>
              <w:ind w:right="-144" w:firstLine="24"/>
              <w:jc w:val="center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ΑΞΙΑ ΧΩΡΙΣ ΦΠΑ [€]</w:t>
            </w:r>
          </w:p>
        </w:tc>
        <w:tc>
          <w:tcPr>
            <w:tcW w:w="323" w:type="pct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849E8" w:rsidRPr="005410C3" w:rsidRDefault="00B849E8" w:rsidP="006E57DF">
            <w:pPr>
              <w:spacing w:after="0" w:line="276" w:lineRule="auto"/>
              <w:ind w:right="-144" w:firstLine="24"/>
              <w:jc w:val="center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ΦΠΑ [€]</w:t>
            </w:r>
          </w:p>
        </w:tc>
        <w:tc>
          <w:tcPr>
            <w:tcW w:w="515" w:type="pct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849E8" w:rsidRPr="00113DC3" w:rsidRDefault="00B849E8" w:rsidP="006E57DF">
            <w:pPr>
              <w:spacing w:after="0" w:line="276" w:lineRule="auto"/>
              <w:ind w:right="90" w:firstLine="24"/>
              <w:jc w:val="center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ΣΥΝΟΛΙΚΗ ΑΞΙΑ</w:t>
            </w:r>
          </w:p>
          <w:p w:rsidR="00B849E8" w:rsidRPr="00113DC3" w:rsidRDefault="00B849E8" w:rsidP="006E57DF">
            <w:pPr>
              <w:spacing w:after="0" w:line="276" w:lineRule="auto"/>
              <w:ind w:right="-144" w:firstLine="24"/>
              <w:jc w:val="left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ΜΕ ΦΠΑ [€]</w:t>
            </w:r>
          </w:p>
        </w:tc>
        <w:tc>
          <w:tcPr>
            <w:tcW w:w="1699" w:type="pct"/>
            <w:gridSpan w:val="5"/>
            <w:shd w:val="clear" w:color="auto" w:fill="FFFFFF" w:themeFill="background1"/>
            <w:tcMar>
              <w:left w:w="0" w:type="dxa"/>
              <w:right w:w="0" w:type="dxa"/>
            </w:tcMar>
          </w:tcPr>
          <w:p w:rsidR="00B849E8" w:rsidRPr="005410C3" w:rsidRDefault="00B849E8" w:rsidP="006E57DF">
            <w:pPr>
              <w:spacing w:after="0" w:line="276" w:lineRule="auto"/>
              <w:ind w:right="-144" w:firstLine="24"/>
              <w:jc w:val="center"/>
              <w:rPr>
                <w:b/>
                <w:sz w:val="16"/>
                <w:szCs w:val="16"/>
                <w:lang w:val="el-GR"/>
              </w:rPr>
            </w:pPr>
            <w:r w:rsidRPr="00113DC3">
              <w:rPr>
                <w:b/>
                <w:sz w:val="16"/>
                <w:szCs w:val="16"/>
                <w:lang w:val="el-GR"/>
              </w:rPr>
              <w:t>*</w:t>
            </w:r>
            <w:r w:rsidRPr="00113DC3">
              <w:rPr>
                <w:sz w:val="16"/>
                <w:szCs w:val="16"/>
                <w:lang w:val="el-GR"/>
              </w:rPr>
              <w:t xml:space="preserve"> ΚΟΣΤΟΣ ΣΥΝΤΗΡΗΣΗΣ ΧΩΡΙΣ  ΦΠΑ [€]</w:t>
            </w:r>
          </w:p>
        </w:tc>
      </w:tr>
      <w:tr w:rsidR="00B849E8" w:rsidRPr="00C4217E" w:rsidTr="006E57DF">
        <w:trPr>
          <w:cantSplit/>
          <w:tblHeader/>
        </w:trPr>
        <w:tc>
          <w:tcPr>
            <w:tcW w:w="151" w:type="pct"/>
            <w:vMerge/>
            <w:tcMar>
              <w:left w:w="0" w:type="dxa"/>
              <w:right w:w="0" w:type="dxa"/>
            </w:tcMar>
            <w:vAlign w:val="center"/>
          </w:tcPr>
          <w:p w:rsidR="00B849E8" w:rsidRPr="005410C3" w:rsidRDefault="00B849E8" w:rsidP="006E57DF">
            <w:pPr>
              <w:spacing w:after="0" w:line="276" w:lineRule="auto"/>
              <w:ind w:right="-144" w:firstLine="24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696" w:type="pct"/>
            <w:vMerge/>
            <w:tcMar>
              <w:left w:w="0" w:type="dxa"/>
              <w:right w:w="0" w:type="dxa"/>
            </w:tcMar>
            <w:vAlign w:val="center"/>
          </w:tcPr>
          <w:p w:rsidR="00B849E8" w:rsidRPr="005410C3" w:rsidRDefault="00B849E8" w:rsidP="006E57DF">
            <w:pPr>
              <w:spacing w:after="0" w:line="276" w:lineRule="auto"/>
              <w:ind w:right="-144" w:firstLine="24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97" w:type="pct"/>
            <w:vMerge/>
            <w:tcMar>
              <w:left w:w="0" w:type="dxa"/>
              <w:right w:w="0" w:type="dxa"/>
            </w:tcMar>
            <w:vAlign w:val="center"/>
          </w:tcPr>
          <w:p w:rsidR="00B849E8" w:rsidRPr="005410C3" w:rsidRDefault="00B849E8" w:rsidP="006E57DF">
            <w:pPr>
              <w:spacing w:after="0" w:line="276" w:lineRule="auto"/>
              <w:ind w:right="-144" w:firstLine="24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413" w:type="pct"/>
            <w:vMerge/>
            <w:tcMar>
              <w:left w:w="0" w:type="dxa"/>
              <w:right w:w="0" w:type="dxa"/>
            </w:tcMar>
            <w:vAlign w:val="center"/>
          </w:tcPr>
          <w:p w:rsidR="00B849E8" w:rsidRPr="005410C3" w:rsidRDefault="00B849E8" w:rsidP="006E57DF">
            <w:pPr>
              <w:spacing w:after="0" w:line="276" w:lineRule="auto"/>
              <w:ind w:right="-144" w:firstLine="24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455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849E8" w:rsidRPr="005410C3" w:rsidRDefault="00B849E8" w:rsidP="006E57DF">
            <w:pPr>
              <w:spacing w:after="0" w:line="276" w:lineRule="auto"/>
              <w:ind w:right="-144" w:firstLine="24"/>
              <w:jc w:val="center"/>
              <w:rPr>
                <w:spacing w:val="-4"/>
                <w:sz w:val="16"/>
                <w:szCs w:val="16"/>
                <w:lang w:val="el-GR"/>
              </w:rPr>
            </w:pPr>
            <w:r w:rsidRPr="00113DC3">
              <w:rPr>
                <w:spacing w:val="-4"/>
                <w:sz w:val="16"/>
                <w:szCs w:val="16"/>
                <w:lang w:val="el-GR"/>
              </w:rPr>
              <w:t>ΤΙΜΗ</w:t>
            </w:r>
          </w:p>
          <w:p w:rsidR="00B849E8" w:rsidRPr="005410C3" w:rsidRDefault="00B849E8" w:rsidP="006E57DF">
            <w:pPr>
              <w:spacing w:after="0" w:line="276" w:lineRule="auto"/>
              <w:ind w:right="-144" w:firstLine="24"/>
              <w:jc w:val="center"/>
              <w:rPr>
                <w:spacing w:val="-4"/>
                <w:sz w:val="16"/>
                <w:szCs w:val="16"/>
                <w:lang w:val="el-GR"/>
              </w:rPr>
            </w:pPr>
            <w:r w:rsidRPr="00113DC3">
              <w:rPr>
                <w:spacing w:val="-4"/>
                <w:sz w:val="16"/>
                <w:szCs w:val="16"/>
                <w:lang w:val="el-GR"/>
              </w:rPr>
              <w:t>ΜΟΝΑΔΑΣ</w:t>
            </w:r>
          </w:p>
        </w:tc>
        <w:tc>
          <w:tcPr>
            <w:tcW w:w="45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849E8" w:rsidRPr="005410C3" w:rsidRDefault="00B849E8" w:rsidP="006E57DF">
            <w:pPr>
              <w:spacing w:after="0" w:line="276" w:lineRule="auto"/>
              <w:ind w:right="-144" w:firstLine="24"/>
              <w:jc w:val="center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ΣΥΝΟΛΟ</w:t>
            </w:r>
          </w:p>
        </w:tc>
        <w:tc>
          <w:tcPr>
            <w:tcW w:w="323" w:type="pct"/>
            <w:vMerge/>
            <w:tcMar>
              <w:left w:w="0" w:type="dxa"/>
              <w:right w:w="0" w:type="dxa"/>
            </w:tcMar>
            <w:vAlign w:val="center"/>
          </w:tcPr>
          <w:p w:rsidR="00B849E8" w:rsidRPr="005410C3" w:rsidRDefault="00B849E8" w:rsidP="006E57DF">
            <w:pPr>
              <w:spacing w:after="0" w:line="276" w:lineRule="auto"/>
              <w:ind w:right="-144" w:firstLine="24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515" w:type="pct"/>
            <w:vMerge/>
            <w:tcMar>
              <w:left w:w="0" w:type="dxa"/>
              <w:right w:w="0" w:type="dxa"/>
            </w:tcMar>
            <w:vAlign w:val="center"/>
          </w:tcPr>
          <w:p w:rsidR="00B849E8" w:rsidRPr="005410C3" w:rsidRDefault="00B849E8" w:rsidP="006E57DF">
            <w:pPr>
              <w:spacing w:after="0" w:line="276" w:lineRule="auto"/>
              <w:ind w:right="-144" w:firstLine="24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33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849E8" w:rsidRPr="00113DC3" w:rsidRDefault="00B849E8" w:rsidP="006E57DF">
            <w:pPr>
              <w:spacing w:after="0" w:line="276" w:lineRule="auto"/>
              <w:ind w:right="-144" w:firstLine="24"/>
              <w:jc w:val="left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1</w:t>
            </w:r>
            <w:r w:rsidRPr="00113DC3">
              <w:rPr>
                <w:sz w:val="16"/>
                <w:szCs w:val="16"/>
                <w:vertAlign w:val="superscript"/>
                <w:lang w:val="el-GR"/>
              </w:rPr>
              <w:t>ο</w:t>
            </w:r>
            <w:r w:rsidRPr="00113DC3">
              <w:rPr>
                <w:sz w:val="16"/>
                <w:szCs w:val="16"/>
                <w:lang w:val="el-GR"/>
              </w:rPr>
              <w:t xml:space="preserve"> έτος</w:t>
            </w:r>
          </w:p>
        </w:tc>
        <w:tc>
          <w:tcPr>
            <w:tcW w:w="33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849E8" w:rsidRPr="00113DC3" w:rsidRDefault="00B849E8" w:rsidP="006E57DF">
            <w:pPr>
              <w:spacing w:after="0" w:line="276" w:lineRule="auto"/>
              <w:ind w:right="-144" w:firstLine="24"/>
              <w:jc w:val="left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2</w:t>
            </w:r>
            <w:r w:rsidRPr="00113DC3">
              <w:rPr>
                <w:sz w:val="16"/>
                <w:szCs w:val="16"/>
                <w:vertAlign w:val="superscript"/>
                <w:lang w:val="el-GR"/>
              </w:rPr>
              <w:t>ο</w:t>
            </w:r>
            <w:r w:rsidRPr="00113DC3">
              <w:rPr>
                <w:sz w:val="16"/>
                <w:szCs w:val="16"/>
                <w:lang w:val="el-GR"/>
              </w:rPr>
              <w:t xml:space="preserve"> έτος</w:t>
            </w:r>
          </w:p>
        </w:tc>
        <w:tc>
          <w:tcPr>
            <w:tcW w:w="3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849E8" w:rsidRPr="00113DC3" w:rsidRDefault="00B849E8" w:rsidP="006E57DF">
            <w:pPr>
              <w:spacing w:after="0" w:line="276" w:lineRule="auto"/>
              <w:ind w:right="-144" w:firstLine="24"/>
              <w:jc w:val="left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3ο έτος</w:t>
            </w:r>
          </w:p>
        </w:tc>
        <w:tc>
          <w:tcPr>
            <w:tcW w:w="3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849E8" w:rsidRPr="00113DC3" w:rsidRDefault="00B849E8" w:rsidP="006E57DF">
            <w:pPr>
              <w:spacing w:after="0" w:line="276" w:lineRule="auto"/>
              <w:ind w:right="-144" w:firstLine="24"/>
              <w:jc w:val="left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4ο έτος</w:t>
            </w:r>
          </w:p>
        </w:tc>
        <w:tc>
          <w:tcPr>
            <w:tcW w:w="340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849E8" w:rsidRPr="00113DC3" w:rsidRDefault="00B849E8" w:rsidP="006E57DF">
            <w:pPr>
              <w:spacing w:after="0" w:line="276" w:lineRule="auto"/>
              <w:ind w:right="-144" w:firstLine="24"/>
              <w:jc w:val="left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5ο έτος</w:t>
            </w:r>
          </w:p>
        </w:tc>
      </w:tr>
      <w:tr w:rsidR="00B849E8" w:rsidRPr="00C4217E" w:rsidTr="006E57DF">
        <w:trPr>
          <w:trHeight w:val="340"/>
        </w:trPr>
        <w:tc>
          <w:tcPr>
            <w:tcW w:w="151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297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413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23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41" w:type="pct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41" w:type="pct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40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</w:tr>
      <w:tr w:rsidR="00B849E8" w:rsidRPr="00C4217E" w:rsidTr="006E57DF">
        <w:trPr>
          <w:trHeight w:val="340"/>
        </w:trPr>
        <w:tc>
          <w:tcPr>
            <w:tcW w:w="151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297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413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23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41" w:type="pct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41" w:type="pct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40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</w:tr>
      <w:tr w:rsidR="00B849E8" w:rsidRPr="00C4217E" w:rsidTr="006E57DF">
        <w:trPr>
          <w:trHeight w:val="340"/>
        </w:trPr>
        <w:tc>
          <w:tcPr>
            <w:tcW w:w="151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297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413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23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41" w:type="pct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41" w:type="pct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40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</w:tr>
      <w:tr w:rsidR="00B849E8" w:rsidRPr="00C4217E" w:rsidTr="006E57DF">
        <w:trPr>
          <w:trHeight w:val="340"/>
        </w:trPr>
        <w:tc>
          <w:tcPr>
            <w:tcW w:w="151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297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413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23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41" w:type="pct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41" w:type="pct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40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</w:tr>
      <w:tr w:rsidR="00B849E8" w:rsidRPr="00C4217E" w:rsidTr="006E57DF">
        <w:trPr>
          <w:trHeight w:val="340"/>
        </w:trPr>
        <w:tc>
          <w:tcPr>
            <w:tcW w:w="151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297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413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23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41" w:type="pct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41" w:type="pct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40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</w:tr>
      <w:tr w:rsidR="00B849E8" w:rsidRPr="00C4217E" w:rsidTr="006E57DF">
        <w:trPr>
          <w:trHeight w:val="340"/>
        </w:trPr>
        <w:tc>
          <w:tcPr>
            <w:tcW w:w="2012" w:type="pct"/>
            <w:gridSpan w:val="5"/>
            <w:shd w:val="clear" w:color="auto" w:fill="FFFFFF" w:themeFill="background1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jc w:val="center"/>
              <w:rPr>
                <w:sz w:val="16"/>
                <w:szCs w:val="16"/>
                <w:lang w:val="el-GR"/>
              </w:rPr>
            </w:pPr>
            <w:r w:rsidRPr="00113DC3">
              <w:rPr>
                <w:b/>
                <w:sz w:val="16"/>
                <w:szCs w:val="16"/>
                <w:lang w:val="el-GR"/>
              </w:rPr>
              <w:t>ΣΥΝΟΛΟ</w:t>
            </w:r>
          </w:p>
        </w:tc>
        <w:tc>
          <w:tcPr>
            <w:tcW w:w="451" w:type="pct"/>
            <w:shd w:val="clear" w:color="auto" w:fill="D9D9D9" w:themeFill="background1" w:themeFillShade="D9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D9D9D9" w:themeFill="background1" w:themeFillShade="D9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D9D9D9" w:themeFill="background1" w:themeFillShade="D9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D9D9D9" w:themeFill="background1" w:themeFillShade="D9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41" w:type="pct"/>
            <w:shd w:val="clear" w:color="auto" w:fill="D9D9D9" w:themeFill="background1" w:themeFillShade="D9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41" w:type="pct"/>
            <w:shd w:val="clear" w:color="auto" w:fill="D9D9D9" w:themeFill="background1" w:themeFillShade="D9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</w:tr>
    </w:tbl>
    <w:p w:rsidR="00B849E8" w:rsidRDefault="00B849E8" w:rsidP="00B849E8">
      <w:pPr>
        <w:rPr>
          <w:lang w:val="el-GR"/>
        </w:rPr>
      </w:pPr>
    </w:p>
    <w:p w:rsidR="00B849E8" w:rsidRDefault="00B849E8" w:rsidP="00B849E8">
      <w:pPr>
        <w:widowControl w:val="0"/>
        <w:spacing w:line="276" w:lineRule="auto"/>
        <w:ind w:right="57"/>
        <w:outlineLvl w:val="0"/>
        <w:rPr>
          <w:b/>
          <w:bCs/>
          <w:lang w:val="el-GR"/>
        </w:rPr>
      </w:pPr>
      <w:bookmarkStart w:id="4" w:name="_Toc149137279"/>
      <w:r w:rsidRPr="001F7D8D">
        <w:rPr>
          <w:b/>
          <w:bCs/>
          <w:lang w:val="el-GR"/>
        </w:rPr>
        <w:t>Πίνακας</w:t>
      </w:r>
      <w:r>
        <w:rPr>
          <w:b/>
          <w:bCs/>
          <w:lang w:val="el-GR"/>
        </w:rPr>
        <w:t xml:space="preserve"> Β</w:t>
      </w:r>
      <w:r w:rsidRPr="001F7D8D">
        <w:rPr>
          <w:b/>
          <w:bCs/>
          <w:lang w:val="el-GR"/>
        </w:rPr>
        <w:t>: Οικονομική Προσφορά</w:t>
      </w:r>
      <w:r>
        <w:rPr>
          <w:b/>
          <w:bCs/>
          <w:lang w:val="el-GR"/>
        </w:rPr>
        <w:t xml:space="preserve"> Λογισμικού Εφαρμογών</w:t>
      </w:r>
      <w:bookmarkEnd w:id="4"/>
    </w:p>
    <w:tbl>
      <w:tblPr>
        <w:tblW w:w="538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"/>
        <w:gridCol w:w="1247"/>
        <w:gridCol w:w="532"/>
        <w:gridCol w:w="740"/>
        <w:gridCol w:w="815"/>
        <w:gridCol w:w="808"/>
        <w:gridCol w:w="579"/>
        <w:gridCol w:w="922"/>
        <w:gridCol w:w="605"/>
        <w:gridCol w:w="605"/>
        <w:gridCol w:w="611"/>
        <w:gridCol w:w="611"/>
        <w:gridCol w:w="611"/>
      </w:tblGrid>
      <w:tr w:rsidR="00B849E8" w:rsidRPr="007E700E" w:rsidTr="006E57DF">
        <w:trPr>
          <w:cantSplit/>
          <w:tblHeader/>
        </w:trPr>
        <w:tc>
          <w:tcPr>
            <w:tcW w:w="151" w:type="pct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849E8" w:rsidRPr="005410C3" w:rsidRDefault="00B849E8" w:rsidP="006E57DF">
            <w:pPr>
              <w:spacing w:after="0" w:line="276" w:lineRule="auto"/>
              <w:ind w:left="-108" w:right="-144" w:firstLine="24"/>
              <w:jc w:val="center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Α/Α</w:t>
            </w:r>
          </w:p>
        </w:tc>
        <w:tc>
          <w:tcPr>
            <w:tcW w:w="696" w:type="pct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849E8" w:rsidRPr="005410C3" w:rsidRDefault="00B849E8" w:rsidP="006E57DF">
            <w:pPr>
              <w:spacing w:after="0" w:line="276" w:lineRule="auto"/>
              <w:ind w:right="-144" w:firstLine="24"/>
              <w:jc w:val="center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ΠΕΡΙΓΡΑΦΗ</w:t>
            </w:r>
          </w:p>
        </w:tc>
        <w:tc>
          <w:tcPr>
            <w:tcW w:w="297" w:type="pct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849E8" w:rsidRPr="005410C3" w:rsidRDefault="00B849E8" w:rsidP="006E57DF">
            <w:pPr>
              <w:spacing w:after="0" w:line="276" w:lineRule="auto"/>
              <w:ind w:right="-163" w:firstLine="24"/>
              <w:jc w:val="left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ΤΥΠΟΣ</w:t>
            </w:r>
          </w:p>
        </w:tc>
        <w:tc>
          <w:tcPr>
            <w:tcW w:w="413" w:type="pct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849E8" w:rsidRPr="005410C3" w:rsidRDefault="00B849E8" w:rsidP="006E57DF">
            <w:pPr>
              <w:spacing w:after="0" w:line="276" w:lineRule="auto"/>
              <w:ind w:right="-144" w:firstLine="24"/>
              <w:jc w:val="left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ΠΟΣΟΤΗΤΑ</w:t>
            </w:r>
          </w:p>
          <w:p w:rsidR="00B849E8" w:rsidRPr="00113DC3" w:rsidRDefault="00B849E8" w:rsidP="006E57DF">
            <w:pPr>
              <w:spacing w:after="0" w:line="276" w:lineRule="auto"/>
              <w:ind w:right="-17" w:firstLine="24"/>
              <w:jc w:val="left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(Σε Ανθρωπομήνες)</w:t>
            </w:r>
          </w:p>
        </w:tc>
        <w:tc>
          <w:tcPr>
            <w:tcW w:w="906" w:type="pct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849E8" w:rsidRPr="005410C3" w:rsidRDefault="00B849E8" w:rsidP="006E57DF">
            <w:pPr>
              <w:spacing w:after="0" w:line="276" w:lineRule="auto"/>
              <w:ind w:right="-144" w:firstLine="24"/>
              <w:jc w:val="center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ΑΞΙΑ ΧΩΡΙΣ ΦΠΑ [€]</w:t>
            </w:r>
          </w:p>
        </w:tc>
        <w:tc>
          <w:tcPr>
            <w:tcW w:w="323" w:type="pct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849E8" w:rsidRPr="005410C3" w:rsidRDefault="00B849E8" w:rsidP="006E57DF">
            <w:pPr>
              <w:spacing w:after="0" w:line="276" w:lineRule="auto"/>
              <w:ind w:right="-144" w:firstLine="24"/>
              <w:jc w:val="center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ΦΠΑ [€]</w:t>
            </w:r>
          </w:p>
        </w:tc>
        <w:tc>
          <w:tcPr>
            <w:tcW w:w="515" w:type="pct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849E8" w:rsidRPr="005410C3" w:rsidRDefault="00B849E8" w:rsidP="006E57DF">
            <w:pPr>
              <w:spacing w:after="0" w:line="276" w:lineRule="auto"/>
              <w:ind w:right="90" w:firstLine="24"/>
              <w:jc w:val="center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ΣΥΝΟΛΙΚΗ ΑΞΙΑ</w:t>
            </w:r>
          </w:p>
          <w:p w:rsidR="00B849E8" w:rsidRPr="005410C3" w:rsidRDefault="00B849E8" w:rsidP="006E57DF">
            <w:pPr>
              <w:spacing w:after="0" w:line="276" w:lineRule="auto"/>
              <w:ind w:right="-144" w:firstLine="24"/>
              <w:jc w:val="left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ΜΕ ΦΠΑ [€]</w:t>
            </w:r>
          </w:p>
        </w:tc>
        <w:tc>
          <w:tcPr>
            <w:tcW w:w="1699" w:type="pct"/>
            <w:gridSpan w:val="5"/>
            <w:shd w:val="clear" w:color="auto" w:fill="FFFFFF" w:themeFill="background1"/>
            <w:tcMar>
              <w:left w:w="0" w:type="dxa"/>
              <w:right w:w="0" w:type="dxa"/>
            </w:tcMar>
          </w:tcPr>
          <w:p w:rsidR="00B849E8" w:rsidRPr="005410C3" w:rsidRDefault="00B849E8" w:rsidP="006E57DF">
            <w:pPr>
              <w:spacing w:after="0" w:line="276" w:lineRule="auto"/>
              <w:ind w:right="-144" w:firstLine="24"/>
              <w:jc w:val="center"/>
              <w:rPr>
                <w:b/>
                <w:sz w:val="16"/>
                <w:szCs w:val="16"/>
                <w:lang w:val="el-GR"/>
              </w:rPr>
            </w:pPr>
            <w:r w:rsidRPr="00113DC3">
              <w:rPr>
                <w:b/>
                <w:sz w:val="16"/>
                <w:szCs w:val="16"/>
                <w:lang w:val="el-GR"/>
              </w:rPr>
              <w:t>*</w:t>
            </w:r>
            <w:r w:rsidRPr="00113DC3">
              <w:rPr>
                <w:sz w:val="16"/>
                <w:szCs w:val="16"/>
                <w:lang w:val="el-GR"/>
              </w:rPr>
              <w:t xml:space="preserve"> ΚΟΣΤΟΣ ΣΥΝΤΗΡΗΣΗΣ ΧΩΡΙΣ  ΦΠΑ [€]</w:t>
            </w:r>
          </w:p>
        </w:tc>
      </w:tr>
      <w:tr w:rsidR="00B849E8" w:rsidRPr="00C4217E" w:rsidTr="006E57DF">
        <w:trPr>
          <w:cantSplit/>
          <w:tblHeader/>
        </w:trPr>
        <w:tc>
          <w:tcPr>
            <w:tcW w:w="151" w:type="pct"/>
            <w:vMerge/>
            <w:tcMar>
              <w:left w:w="0" w:type="dxa"/>
              <w:right w:w="0" w:type="dxa"/>
            </w:tcMar>
            <w:vAlign w:val="center"/>
          </w:tcPr>
          <w:p w:rsidR="00B849E8" w:rsidRPr="005410C3" w:rsidRDefault="00B849E8" w:rsidP="006E57DF">
            <w:pPr>
              <w:spacing w:after="0" w:line="276" w:lineRule="auto"/>
              <w:ind w:right="-144" w:firstLine="24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696" w:type="pct"/>
            <w:vMerge/>
            <w:tcMar>
              <w:left w:w="0" w:type="dxa"/>
              <w:right w:w="0" w:type="dxa"/>
            </w:tcMar>
            <w:vAlign w:val="center"/>
          </w:tcPr>
          <w:p w:rsidR="00B849E8" w:rsidRPr="005410C3" w:rsidRDefault="00B849E8" w:rsidP="006E57DF">
            <w:pPr>
              <w:spacing w:after="0" w:line="276" w:lineRule="auto"/>
              <w:ind w:right="-144" w:firstLine="24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97" w:type="pct"/>
            <w:vMerge/>
            <w:tcMar>
              <w:left w:w="0" w:type="dxa"/>
              <w:right w:w="0" w:type="dxa"/>
            </w:tcMar>
            <w:vAlign w:val="center"/>
          </w:tcPr>
          <w:p w:rsidR="00B849E8" w:rsidRPr="005410C3" w:rsidRDefault="00B849E8" w:rsidP="006E57DF">
            <w:pPr>
              <w:spacing w:after="0" w:line="276" w:lineRule="auto"/>
              <w:ind w:right="-144" w:firstLine="24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413" w:type="pct"/>
            <w:vMerge/>
            <w:tcMar>
              <w:left w:w="0" w:type="dxa"/>
              <w:right w:w="0" w:type="dxa"/>
            </w:tcMar>
            <w:vAlign w:val="center"/>
          </w:tcPr>
          <w:p w:rsidR="00B849E8" w:rsidRPr="005410C3" w:rsidRDefault="00B849E8" w:rsidP="006E57DF">
            <w:pPr>
              <w:spacing w:after="0" w:line="276" w:lineRule="auto"/>
              <w:ind w:right="-144" w:firstLine="24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455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849E8" w:rsidRPr="005410C3" w:rsidRDefault="00B849E8" w:rsidP="006E57DF">
            <w:pPr>
              <w:spacing w:after="0" w:line="276" w:lineRule="auto"/>
              <w:ind w:right="-144" w:firstLine="24"/>
              <w:jc w:val="center"/>
              <w:rPr>
                <w:spacing w:val="-4"/>
                <w:sz w:val="16"/>
                <w:szCs w:val="16"/>
                <w:lang w:val="el-GR"/>
              </w:rPr>
            </w:pPr>
            <w:r w:rsidRPr="00113DC3">
              <w:rPr>
                <w:spacing w:val="-4"/>
                <w:sz w:val="16"/>
                <w:szCs w:val="16"/>
                <w:lang w:val="el-GR"/>
              </w:rPr>
              <w:t>ΤΙΜΗ</w:t>
            </w:r>
          </w:p>
          <w:p w:rsidR="00B849E8" w:rsidRPr="005410C3" w:rsidRDefault="00B849E8" w:rsidP="006E57DF">
            <w:pPr>
              <w:spacing w:after="0" w:line="276" w:lineRule="auto"/>
              <w:ind w:right="-144" w:firstLine="24"/>
              <w:jc w:val="center"/>
              <w:rPr>
                <w:spacing w:val="-4"/>
                <w:sz w:val="16"/>
                <w:szCs w:val="16"/>
                <w:lang w:val="el-GR"/>
              </w:rPr>
            </w:pPr>
            <w:r w:rsidRPr="00113DC3">
              <w:rPr>
                <w:spacing w:val="-4"/>
                <w:sz w:val="16"/>
                <w:szCs w:val="16"/>
                <w:lang w:val="el-GR"/>
              </w:rPr>
              <w:t>ΜΟΝΑΔΑΣ</w:t>
            </w:r>
          </w:p>
        </w:tc>
        <w:tc>
          <w:tcPr>
            <w:tcW w:w="45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849E8" w:rsidRPr="005410C3" w:rsidRDefault="00B849E8" w:rsidP="006E57DF">
            <w:pPr>
              <w:spacing w:after="0" w:line="276" w:lineRule="auto"/>
              <w:ind w:right="-144" w:firstLine="24"/>
              <w:jc w:val="center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ΣΥΝΟΛΟ</w:t>
            </w:r>
          </w:p>
        </w:tc>
        <w:tc>
          <w:tcPr>
            <w:tcW w:w="323" w:type="pct"/>
            <w:vMerge/>
            <w:tcMar>
              <w:left w:w="0" w:type="dxa"/>
              <w:right w:w="0" w:type="dxa"/>
            </w:tcMar>
            <w:vAlign w:val="center"/>
          </w:tcPr>
          <w:p w:rsidR="00B849E8" w:rsidRPr="005410C3" w:rsidRDefault="00B849E8" w:rsidP="006E57DF">
            <w:pPr>
              <w:spacing w:after="0" w:line="276" w:lineRule="auto"/>
              <w:ind w:right="-144" w:firstLine="24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515" w:type="pct"/>
            <w:vMerge/>
            <w:tcMar>
              <w:left w:w="0" w:type="dxa"/>
              <w:right w:w="0" w:type="dxa"/>
            </w:tcMar>
            <w:vAlign w:val="center"/>
          </w:tcPr>
          <w:p w:rsidR="00B849E8" w:rsidRPr="005410C3" w:rsidRDefault="00B849E8" w:rsidP="006E57DF">
            <w:pPr>
              <w:spacing w:after="0" w:line="276" w:lineRule="auto"/>
              <w:ind w:right="-144" w:firstLine="24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33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849E8" w:rsidRPr="005410C3" w:rsidRDefault="00B849E8" w:rsidP="006E57DF">
            <w:pPr>
              <w:spacing w:after="0" w:line="276" w:lineRule="auto"/>
              <w:ind w:right="-144" w:firstLine="24"/>
              <w:jc w:val="left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1</w:t>
            </w:r>
            <w:r w:rsidRPr="00113DC3">
              <w:rPr>
                <w:sz w:val="16"/>
                <w:szCs w:val="16"/>
                <w:vertAlign w:val="superscript"/>
                <w:lang w:val="el-GR"/>
              </w:rPr>
              <w:t>ο</w:t>
            </w:r>
            <w:r w:rsidRPr="00113DC3">
              <w:rPr>
                <w:sz w:val="16"/>
                <w:szCs w:val="16"/>
                <w:lang w:val="el-GR"/>
              </w:rPr>
              <w:t xml:space="preserve"> έτος</w:t>
            </w:r>
          </w:p>
        </w:tc>
        <w:tc>
          <w:tcPr>
            <w:tcW w:w="33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849E8" w:rsidRPr="005410C3" w:rsidRDefault="00B849E8" w:rsidP="006E57DF">
            <w:pPr>
              <w:spacing w:after="0" w:line="276" w:lineRule="auto"/>
              <w:ind w:right="-144" w:firstLine="24"/>
              <w:jc w:val="left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2</w:t>
            </w:r>
            <w:r w:rsidRPr="00113DC3">
              <w:rPr>
                <w:sz w:val="16"/>
                <w:szCs w:val="16"/>
                <w:vertAlign w:val="superscript"/>
                <w:lang w:val="el-GR"/>
              </w:rPr>
              <w:t>ο</w:t>
            </w:r>
            <w:r w:rsidRPr="00113DC3">
              <w:rPr>
                <w:sz w:val="16"/>
                <w:szCs w:val="16"/>
                <w:lang w:val="el-GR"/>
              </w:rPr>
              <w:t xml:space="preserve"> έτος</w:t>
            </w:r>
          </w:p>
        </w:tc>
        <w:tc>
          <w:tcPr>
            <w:tcW w:w="3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849E8" w:rsidRPr="005410C3" w:rsidRDefault="00B849E8" w:rsidP="006E57DF">
            <w:pPr>
              <w:spacing w:after="0" w:line="276" w:lineRule="auto"/>
              <w:ind w:right="-144" w:firstLine="24"/>
              <w:jc w:val="left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3ο έτος</w:t>
            </w:r>
          </w:p>
        </w:tc>
        <w:tc>
          <w:tcPr>
            <w:tcW w:w="3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849E8" w:rsidRPr="005410C3" w:rsidRDefault="00B849E8" w:rsidP="006E57DF">
            <w:pPr>
              <w:spacing w:after="0" w:line="276" w:lineRule="auto"/>
              <w:ind w:right="-144" w:firstLine="24"/>
              <w:jc w:val="left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4ο έτος</w:t>
            </w:r>
          </w:p>
        </w:tc>
        <w:tc>
          <w:tcPr>
            <w:tcW w:w="340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849E8" w:rsidRPr="005410C3" w:rsidRDefault="00B849E8" w:rsidP="006E57DF">
            <w:pPr>
              <w:spacing w:after="0" w:line="276" w:lineRule="auto"/>
              <w:ind w:right="-144" w:firstLine="24"/>
              <w:jc w:val="left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5ο έτος</w:t>
            </w:r>
          </w:p>
        </w:tc>
      </w:tr>
      <w:tr w:rsidR="00B849E8" w:rsidRPr="00C4217E" w:rsidTr="006E57DF">
        <w:trPr>
          <w:trHeight w:val="340"/>
        </w:trPr>
        <w:tc>
          <w:tcPr>
            <w:tcW w:w="151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1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297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413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23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41" w:type="pct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41" w:type="pct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40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</w:tr>
      <w:tr w:rsidR="00B849E8" w:rsidRPr="00C4217E" w:rsidTr="006E57DF">
        <w:trPr>
          <w:trHeight w:val="340"/>
        </w:trPr>
        <w:tc>
          <w:tcPr>
            <w:tcW w:w="151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2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297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413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23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41" w:type="pct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41" w:type="pct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40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</w:tr>
      <w:tr w:rsidR="00B849E8" w:rsidRPr="00C4217E" w:rsidTr="006E57DF">
        <w:trPr>
          <w:trHeight w:val="340"/>
        </w:trPr>
        <w:tc>
          <w:tcPr>
            <w:tcW w:w="151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3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297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413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23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41" w:type="pct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41" w:type="pct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40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</w:tr>
      <w:tr w:rsidR="00B849E8" w:rsidRPr="00C4217E" w:rsidTr="006E57DF">
        <w:trPr>
          <w:trHeight w:val="340"/>
        </w:trPr>
        <w:tc>
          <w:tcPr>
            <w:tcW w:w="151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4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297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413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23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41" w:type="pct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41" w:type="pct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40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</w:tr>
      <w:tr w:rsidR="00B849E8" w:rsidRPr="00C4217E" w:rsidTr="006E57DF">
        <w:trPr>
          <w:trHeight w:val="340"/>
        </w:trPr>
        <w:tc>
          <w:tcPr>
            <w:tcW w:w="151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5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297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413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23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41" w:type="pct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41" w:type="pct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40" w:type="pct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</w:tr>
      <w:tr w:rsidR="00B849E8" w:rsidRPr="00C4217E" w:rsidTr="006E57DF">
        <w:trPr>
          <w:trHeight w:val="340"/>
        </w:trPr>
        <w:tc>
          <w:tcPr>
            <w:tcW w:w="2012" w:type="pct"/>
            <w:gridSpan w:val="5"/>
            <w:shd w:val="clear" w:color="auto" w:fill="FFFFFF" w:themeFill="background1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jc w:val="center"/>
              <w:rPr>
                <w:sz w:val="16"/>
                <w:szCs w:val="16"/>
                <w:lang w:val="el-GR"/>
              </w:rPr>
            </w:pPr>
            <w:r w:rsidRPr="00113DC3">
              <w:rPr>
                <w:b/>
                <w:sz w:val="16"/>
                <w:szCs w:val="16"/>
                <w:lang w:val="el-GR"/>
              </w:rPr>
              <w:t>ΣΥΝΟΛΟ</w:t>
            </w:r>
          </w:p>
        </w:tc>
        <w:tc>
          <w:tcPr>
            <w:tcW w:w="451" w:type="pct"/>
            <w:shd w:val="clear" w:color="auto" w:fill="D9D9D9" w:themeFill="background1" w:themeFillShade="D9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D9D9D9" w:themeFill="background1" w:themeFillShade="D9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D9D9D9" w:themeFill="background1" w:themeFillShade="D9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D9D9D9" w:themeFill="background1" w:themeFillShade="D9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41" w:type="pct"/>
            <w:shd w:val="clear" w:color="auto" w:fill="D9D9D9" w:themeFill="background1" w:themeFillShade="D9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41" w:type="pct"/>
            <w:shd w:val="clear" w:color="auto" w:fill="D9D9D9" w:themeFill="background1" w:themeFillShade="D9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:rsidR="00B849E8" w:rsidRPr="005410C3" w:rsidRDefault="00B849E8" w:rsidP="006E57DF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</w:p>
        </w:tc>
      </w:tr>
    </w:tbl>
    <w:p w:rsidR="00B849E8" w:rsidRDefault="00B849E8" w:rsidP="00B849E8">
      <w:pPr>
        <w:widowControl w:val="0"/>
        <w:spacing w:line="276" w:lineRule="auto"/>
        <w:ind w:right="57"/>
        <w:rPr>
          <w:lang w:val="el-GR"/>
        </w:rPr>
      </w:pPr>
    </w:p>
    <w:p w:rsidR="00B849E8" w:rsidRDefault="00B849E8" w:rsidP="00B849E8">
      <w:pPr>
        <w:widowControl w:val="0"/>
        <w:spacing w:line="276" w:lineRule="auto"/>
        <w:ind w:right="57"/>
        <w:outlineLvl w:val="0"/>
        <w:rPr>
          <w:b/>
          <w:bCs/>
          <w:lang w:val="el-GR"/>
        </w:rPr>
      </w:pPr>
      <w:bookmarkStart w:id="5" w:name="_Toc149137280"/>
      <w:r w:rsidRPr="001F7D8D">
        <w:rPr>
          <w:b/>
          <w:bCs/>
          <w:lang w:val="el-GR"/>
        </w:rPr>
        <w:t>Πίνακας</w:t>
      </w:r>
      <w:r>
        <w:rPr>
          <w:b/>
          <w:bCs/>
          <w:lang w:val="el-GR"/>
        </w:rPr>
        <w:t xml:space="preserve"> Γ</w:t>
      </w:r>
      <w:r w:rsidRPr="001F7D8D">
        <w:rPr>
          <w:b/>
          <w:bCs/>
          <w:lang w:val="el-GR"/>
        </w:rPr>
        <w:t>: Οικονομική Προσφορά</w:t>
      </w:r>
      <w:r>
        <w:rPr>
          <w:b/>
          <w:bCs/>
          <w:lang w:val="el-GR"/>
        </w:rPr>
        <w:t xml:space="preserve"> Υπηρεσιών</w:t>
      </w:r>
      <w:bookmarkEnd w:id="5"/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422"/>
        <w:gridCol w:w="3496"/>
        <w:gridCol w:w="5"/>
        <w:gridCol w:w="735"/>
        <w:gridCol w:w="973"/>
        <w:gridCol w:w="843"/>
        <w:gridCol w:w="916"/>
        <w:gridCol w:w="1025"/>
      </w:tblGrid>
      <w:tr w:rsidR="00B849E8" w:rsidRPr="00C4217E" w:rsidTr="006E57DF">
        <w:trPr>
          <w:cantSplit/>
          <w:tblHeader/>
        </w:trPr>
        <w:tc>
          <w:tcPr>
            <w:tcW w:w="251" w:type="pct"/>
            <w:vMerge w:val="restart"/>
            <w:shd w:val="pct15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ind w:right="-191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Α/Α</w:t>
            </w:r>
          </w:p>
        </w:tc>
        <w:tc>
          <w:tcPr>
            <w:tcW w:w="2077" w:type="pct"/>
            <w:vMerge w:val="restart"/>
            <w:shd w:val="pct15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jc w:val="center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ΠΕΡΙΓΡΑΦΗ</w:t>
            </w:r>
          </w:p>
        </w:tc>
        <w:tc>
          <w:tcPr>
            <w:tcW w:w="440" w:type="pct"/>
            <w:gridSpan w:val="2"/>
            <w:vMerge w:val="restart"/>
            <w:shd w:val="pct15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ind w:left="-100" w:right="-11"/>
              <w:jc w:val="center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Ανθρωπομήνες</w:t>
            </w:r>
          </w:p>
        </w:tc>
        <w:tc>
          <w:tcPr>
            <w:tcW w:w="1079" w:type="pct"/>
            <w:gridSpan w:val="2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ΑΞΙΑ ΧΩΡΙΣ ΦΠΑ [€]</w:t>
            </w:r>
          </w:p>
        </w:tc>
        <w:tc>
          <w:tcPr>
            <w:tcW w:w="544" w:type="pct"/>
            <w:vMerge w:val="restart"/>
            <w:shd w:val="pct15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ΦΠΑ [€]</w:t>
            </w:r>
          </w:p>
        </w:tc>
        <w:tc>
          <w:tcPr>
            <w:tcW w:w="609" w:type="pct"/>
            <w:vMerge w:val="restart"/>
            <w:shd w:val="pct15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 xml:space="preserve">ΣΥΝΟΛΙΚΗ ΑΞΙΑ </w:t>
            </w:r>
          </w:p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ΜΕ ΦΠΑ [€]</w:t>
            </w:r>
          </w:p>
        </w:tc>
      </w:tr>
      <w:tr w:rsidR="00B849E8" w:rsidRPr="00C4217E" w:rsidTr="006E57DF">
        <w:tc>
          <w:tcPr>
            <w:tcW w:w="251" w:type="pct"/>
            <w:vMerge/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pageBreakBefore/>
              <w:pBdr>
                <w:top w:val="none" w:sz="0" w:space="0" w:color="000000"/>
                <w:left w:val="none" w:sz="0" w:space="0" w:color="000000"/>
                <w:bottom w:val="single" w:sz="18" w:space="1" w:color="000080"/>
                <w:right w:val="none" w:sz="0" w:space="0" w:color="000000"/>
              </w:pBdr>
              <w:spacing w:before="60" w:after="60" w:line="276" w:lineRule="auto"/>
              <w:outlineLvl w:val="0"/>
              <w:rPr>
                <w:sz w:val="16"/>
                <w:szCs w:val="16"/>
                <w:lang w:val="el-GR"/>
              </w:rPr>
            </w:pPr>
          </w:p>
        </w:tc>
        <w:tc>
          <w:tcPr>
            <w:tcW w:w="2077" w:type="pct"/>
            <w:vMerge/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pageBreakBefore/>
              <w:pBdr>
                <w:top w:val="none" w:sz="0" w:space="0" w:color="000000"/>
                <w:left w:val="none" w:sz="0" w:space="0" w:color="000000"/>
                <w:bottom w:val="single" w:sz="18" w:space="1" w:color="000080"/>
                <w:right w:val="none" w:sz="0" w:space="0" w:color="000000"/>
              </w:pBdr>
              <w:spacing w:before="60" w:after="60" w:line="276" w:lineRule="auto"/>
              <w:outlineLvl w:val="0"/>
              <w:rPr>
                <w:sz w:val="16"/>
                <w:szCs w:val="16"/>
                <w:lang w:val="el-GR"/>
              </w:rPr>
            </w:pPr>
          </w:p>
        </w:tc>
        <w:tc>
          <w:tcPr>
            <w:tcW w:w="440" w:type="pct"/>
            <w:gridSpan w:val="2"/>
            <w:vMerge/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pageBreakBefore/>
              <w:pBdr>
                <w:top w:val="none" w:sz="0" w:space="0" w:color="000000"/>
                <w:left w:val="none" w:sz="0" w:space="0" w:color="000000"/>
                <w:bottom w:val="single" w:sz="18" w:space="1" w:color="000080"/>
                <w:right w:val="none" w:sz="0" w:space="0" w:color="000000"/>
              </w:pBdr>
              <w:spacing w:before="60" w:after="60" w:line="276" w:lineRule="auto"/>
              <w:outlineLvl w:val="0"/>
              <w:rPr>
                <w:sz w:val="16"/>
                <w:szCs w:val="16"/>
                <w:lang w:val="el-GR"/>
              </w:rPr>
            </w:pPr>
          </w:p>
        </w:tc>
        <w:tc>
          <w:tcPr>
            <w:tcW w:w="578" w:type="pct"/>
            <w:shd w:val="pct15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jc w:val="center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ΤΙΜΗ ΜΟΝΑΔΑΣ</w:t>
            </w:r>
          </w:p>
        </w:tc>
        <w:tc>
          <w:tcPr>
            <w:tcW w:w="501" w:type="pct"/>
            <w:shd w:val="pct15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jc w:val="center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ΣΥΝΟΛΟ</w:t>
            </w:r>
          </w:p>
        </w:tc>
        <w:tc>
          <w:tcPr>
            <w:tcW w:w="544" w:type="pct"/>
            <w:vMerge/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</w:tr>
      <w:tr w:rsidR="00B849E8" w:rsidRPr="00BA1162" w:rsidTr="006E57DF">
        <w:trPr>
          <w:trHeight w:val="284"/>
        </w:trPr>
        <w:tc>
          <w:tcPr>
            <w:tcW w:w="251" w:type="pct"/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1.</w:t>
            </w:r>
          </w:p>
        </w:tc>
        <w:tc>
          <w:tcPr>
            <w:tcW w:w="2077" w:type="pct"/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Μελετητικές Υπηρεσίες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501" w:type="pct"/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544" w:type="pct"/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609" w:type="pct"/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</w:tr>
      <w:tr w:rsidR="00B849E8" w:rsidRPr="00533909" w:rsidTr="006E57DF">
        <w:trPr>
          <w:trHeight w:val="284"/>
        </w:trPr>
        <w:tc>
          <w:tcPr>
            <w:tcW w:w="251" w:type="pct"/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2.</w:t>
            </w:r>
          </w:p>
        </w:tc>
        <w:tc>
          <w:tcPr>
            <w:tcW w:w="2077" w:type="pct"/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b/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 xml:space="preserve">Υπηρεσίες </w:t>
            </w:r>
            <w:r w:rsidRPr="00173FA5">
              <w:rPr>
                <w:sz w:val="16"/>
                <w:szCs w:val="16"/>
                <w:lang w:val="el-GR"/>
              </w:rPr>
              <w:t>Διοικητική</w:t>
            </w:r>
            <w:r>
              <w:rPr>
                <w:sz w:val="16"/>
                <w:szCs w:val="16"/>
                <w:lang w:val="el-GR"/>
              </w:rPr>
              <w:t>ς</w:t>
            </w:r>
            <w:r w:rsidRPr="00173FA5">
              <w:rPr>
                <w:sz w:val="16"/>
                <w:szCs w:val="16"/>
                <w:lang w:val="el-GR"/>
              </w:rPr>
              <w:t xml:space="preserve"> κωδικοποίηση</w:t>
            </w:r>
            <w:r>
              <w:rPr>
                <w:sz w:val="16"/>
                <w:szCs w:val="16"/>
                <w:lang w:val="el-GR"/>
              </w:rPr>
              <w:t>ς</w:t>
            </w:r>
            <w:r w:rsidRPr="00173FA5">
              <w:rPr>
                <w:sz w:val="16"/>
                <w:szCs w:val="16"/>
                <w:lang w:val="el-GR"/>
              </w:rPr>
              <w:t xml:space="preserve"> πρωτογενούς νομοθεσία</w:t>
            </w:r>
            <w:r>
              <w:rPr>
                <w:sz w:val="16"/>
                <w:szCs w:val="16"/>
                <w:lang w:val="el-GR"/>
              </w:rPr>
              <w:t>ς</w:t>
            </w:r>
            <w:r w:rsidRPr="00113DC3">
              <w:rPr>
                <w:sz w:val="16"/>
                <w:szCs w:val="16"/>
                <w:lang w:val="el-GR"/>
              </w:rPr>
              <w:t xml:space="preserve"> </w:t>
            </w:r>
            <w:r>
              <w:rPr>
                <w:sz w:val="16"/>
                <w:szCs w:val="16"/>
                <w:lang w:val="el-GR"/>
              </w:rPr>
              <w:t xml:space="preserve">/ </w:t>
            </w:r>
            <w:r w:rsidRPr="00113DC3">
              <w:rPr>
                <w:sz w:val="16"/>
                <w:szCs w:val="16"/>
                <w:lang w:val="el-GR"/>
              </w:rPr>
              <w:t>ενοποίησης δευτερογενούς νομοθεσίας</w:t>
            </w:r>
            <w:r>
              <w:rPr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440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501" w:type="pct"/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544" w:type="pct"/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609" w:type="pct"/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</w:tr>
      <w:tr w:rsidR="00B849E8" w:rsidRPr="00533909" w:rsidTr="006E57DF">
        <w:trPr>
          <w:trHeight w:val="284"/>
        </w:trPr>
        <w:tc>
          <w:tcPr>
            <w:tcW w:w="251" w:type="pct"/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3.</w:t>
            </w:r>
          </w:p>
        </w:tc>
        <w:tc>
          <w:tcPr>
            <w:tcW w:w="2077" w:type="pct"/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Υπηρεσίες Διαμόρφωσης προτύπων και διαδικασιών για τη διαχείριση περιεχομένου</w:t>
            </w:r>
          </w:p>
        </w:tc>
        <w:tc>
          <w:tcPr>
            <w:tcW w:w="440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501" w:type="pct"/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544" w:type="pct"/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609" w:type="pct"/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</w:tr>
      <w:tr w:rsidR="00B849E8" w:rsidRPr="00E47D79" w:rsidTr="006E57DF">
        <w:trPr>
          <w:trHeight w:val="284"/>
        </w:trPr>
        <w:tc>
          <w:tcPr>
            <w:tcW w:w="251" w:type="pct"/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4.</w:t>
            </w:r>
          </w:p>
        </w:tc>
        <w:tc>
          <w:tcPr>
            <w:tcW w:w="2077" w:type="pct"/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Υπηρεσίες εγκατάστασης/παραμετροποίησης</w:t>
            </w:r>
          </w:p>
        </w:tc>
        <w:tc>
          <w:tcPr>
            <w:tcW w:w="440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501" w:type="pct"/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544" w:type="pct"/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609" w:type="pct"/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</w:tr>
      <w:tr w:rsidR="00B849E8" w:rsidRPr="00533909" w:rsidTr="006E57DF">
        <w:trPr>
          <w:trHeight w:val="284"/>
        </w:trPr>
        <w:tc>
          <w:tcPr>
            <w:tcW w:w="251" w:type="pct"/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5.</w:t>
            </w:r>
          </w:p>
        </w:tc>
        <w:tc>
          <w:tcPr>
            <w:tcW w:w="2077" w:type="pct"/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Υπηρεσίες μετάπτωσης συστημάτων και δεδομένων</w:t>
            </w:r>
          </w:p>
        </w:tc>
        <w:tc>
          <w:tcPr>
            <w:tcW w:w="440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501" w:type="pct"/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544" w:type="pct"/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609" w:type="pct"/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</w:tr>
      <w:tr w:rsidR="00B849E8" w:rsidRPr="005410C3" w:rsidTr="006E57DF">
        <w:trPr>
          <w:trHeight w:val="284"/>
        </w:trPr>
        <w:tc>
          <w:tcPr>
            <w:tcW w:w="251" w:type="pct"/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6.</w:t>
            </w:r>
          </w:p>
        </w:tc>
        <w:tc>
          <w:tcPr>
            <w:tcW w:w="2077" w:type="pct"/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Υπηρεσίες εκπαίδευσης</w:t>
            </w:r>
          </w:p>
        </w:tc>
        <w:tc>
          <w:tcPr>
            <w:tcW w:w="440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501" w:type="pct"/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544" w:type="pct"/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609" w:type="pct"/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</w:tr>
      <w:tr w:rsidR="00B849E8" w:rsidRPr="005410C3" w:rsidTr="006E57DF">
        <w:trPr>
          <w:trHeight w:val="284"/>
        </w:trPr>
        <w:tc>
          <w:tcPr>
            <w:tcW w:w="251" w:type="pct"/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7.</w:t>
            </w:r>
          </w:p>
        </w:tc>
        <w:tc>
          <w:tcPr>
            <w:tcW w:w="2077" w:type="pct"/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Υπηρεσίες πιλοτικής λειτουργίας</w:t>
            </w:r>
          </w:p>
        </w:tc>
        <w:tc>
          <w:tcPr>
            <w:tcW w:w="440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501" w:type="pct"/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544" w:type="pct"/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609" w:type="pct"/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</w:tr>
      <w:tr w:rsidR="00B849E8" w:rsidRPr="00E47D79" w:rsidTr="006E57DF">
        <w:trPr>
          <w:trHeight w:val="337"/>
        </w:trPr>
        <w:tc>
          <w:tcPr>
            <w:tcW w:w="251" w:type="pct"/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8</w:t>
            </w:r>
          </w:p>
        </w:tc>
        <w:tc>
          <w:tcPr>
            <w:tcW w:w="2077" w:type="pct"/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Υπηρεσίες Παραγωγικής λειτουργίας</w:t>
            </w:r>
          </w:p>
        </w:tc>
        <w:tc>
          <w:tcPr>
            <w:tcW w:w="44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</w:tr>
      <w:tr w:rsidR="00B849E8" w:rsidRPr="00C4217E" w:rsidTr="006E57DF">
        <w:trPr>
          <w:trHeight w:val="337"/>
        </w:trPr>
        <w:tc>
          <w:tcPr>
            <w:tcW w:w="251" w:type="pct"/>
            <w:shd w:val="clear" w:color="auto" w:fill="FFFFFF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  <w:r w:rsidRPr="00113DC3">
              <w:rPr>
                <w:i/>
                <w:iCs/>
                <w:sz w:val="16"/>
                <w:szCs w:val="16"/>
              </w:rPr>
              <w:t>…</w:t>
            </w:r>
          </w:p>
        </w:tc>
        <w:tc>
          <w:tcPr>
            <w:tcW w:w="2077" w:type="pct"/>
            <w:shd w:val="clear" w:color="auto" w:fill="FFFFFF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  <w:proofErr w:type="spellStart"/>
            <w:r w:rsidRPr="00113DC3">
              <w:rPr>
                <w:i/>
                <w:iCs/>
                <w:sz w:val="16"/>
                <w:szCs w:val="16"/>
              </w:rPr>
              <w:t>Άλλες</w:t>
            </w:r>
            <w:proofErr w:type="spellEnd"/>
            <w:r w:rsidRPr="00113DC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13DC3">
              <w:rPr>
                <w:i/>
                <w:iCs/>
                <w:sz w:val="16"/>
                <w:szCs w:val="16"/>
              </w:rPr>
              <w:t>Υπηρεσίες</w:t>
            </w:r>
            <w:proofErr w:type="spellEnd"/>
            <w:r w:rsidRPr="00113DC3">
              <w:rPr>
                <w:i/>
                <w:iCs/>
                <w:sz w:val="16"/>
                <w:szCs w:val="16"/>
              </w:rPr>
              <w:t xml:space="preserve"> …</w:t>
            </w:r>
          </w:p>
        </w:tc>
        <w:tc>
          <w:tcPr>
            <w:tcW w:w="44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</w:tr>
      <w:tr w:rsidR="00B849E8" w:rsidRPr="00C4217E" w:rsidTr="006E57DF">
        <w:trPr>
          <w:trHeight w:val="284"/>
        </w:trPr>
        <w:tc>
          <w:tcPr>
            <w:tcW w:w="251" w:type="pct"/>
            <w:shd w:val="clear" w:color="auto" w:fill="FFFFFF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i/>
                <w:iCs/>
                <w:sz w:val="16"/>
                <w:szCs w:val="16"/>
                <w:lang w:val="el-GR"/>
              </w:rPr>
            </w:pPr>
          </w:p>
        </w:tc>
        <w:tc>
          <w:tcPr>
            <w:tcW w:w="2077" w:type="pct"/>
            <w:shd w:val="clear" w:color="auto" w:fill="FFFFFF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i/>
                <w:iCs/>
                <w:sz w:val="16"/>
                <w:szCs w:val="16"/>
                <w:lang w:val="el-GR"/>
              </w:rPr>
            </w:pPr>
          </w:p>
        </w:tc>
        <w:tc>
          <w:tcPr>
            <w:tcW w:w="44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i/>
                <w:iCs/>
                <w:sz w:val="16"/>
                <w:szCs w:val="16"/>
                <w:lang w:val="el-GR"/>
              </w:rPr>
            </w:pP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i/>
                <w:iCs/>
                <w:sz w:val="16"/>
                <w:szCs w:val="16"/>
                <w:lang w:val="el-GR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i/>
                <w:iCs/>
                <w:sz w:val="16"/>
                <w:szCs w:val="16"/>
                <w:lang w:val="el-GR"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i/>
                <w:iCs/>
                <w:sz w:val="16"/>
                <w:szCs w:val="16"/>
                <w:lang w:val="el-GR"/>
              </w:rPr>
            </w:pP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i/>
                <w:iCs/>
                <w:sz w:val="16"/>
                <w:szCs w:val="16"/>
                <w:lang w:val="el-GR"/>
              </w:rPr>
            </w:pPr>
          </w:p>
        </w:tc>
      </w:tr>
      <w:tr w:rsidR="00B849E8" w:rsidRPr="00C4217E" w:rsidTr="006E57DF">
        <w:trPr>
          <w:trHeight w:val="284"/>
        </w:trPr>
        <w:tc>
          <w:tcPr>
            <w:tcW w:w="2331" w:type="pct"/>
            <w:gridSpan w:val="3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jc w:val="center"/>
              <w:rPr>
                <w:sz w:val="16"/>
                <w:szCs w:val="16"/>
              </w:rPr>
            </w:pPr>
            <w:r w:rsidRPr="00113DC3">
              <w:rPr>
                <w:b/>
                <w:sz w:val="16"/>
                <w:szCs w:val="16"/>
                <w:lang w:val="el-GR"/>
              </w:rPr>
              <w:t>ΣΥΝΟΛΟ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pct"/>
            <w:tcBorders>
              <w:right w:val="single" w:sz="4" w:space="0" w:color="auto"/>
            </w:tcBorders>
            <w:shd w:val="clear" w:color="auto" w:fill="808080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</w:rPr>
            </w:pPr>
          </w:p>
        </w:tc>
        <w:tc>
          <w:tcPr>
            <w:tcW w:w="544" w:type="pct"/>
            <w:shd w:val="clear" w:color="auto" w:fill="D9D9D9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D9D9D9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rPr>
                <w:sz w:val="16"/>
                <w:szCs w:val="16"/>
              </w:rPr>
            </w:pPr>
          </w:p>
        </w:tc>
      </w:tr>
    </w:tbl>
    <w:p w:rsidR="00B849E8" w:rsidRDefault="00B849E8" w:rsidP="00B849E8">
      <w:pPr>
        <w:widowControl w:val="0"/>
        <w:spacing w:line="276" w:lineRule="auto"/>
        <w:ind w:right="57"/>
        <w:rPr>
          <w:lang w:val="el-GR"/>
        </w:rPr>
      </w:pPr>
    </w:p>
    <w:p w:rsidR="00B849E8" w:rsidRDefault="00B849E8" w:rsidP="00B849E8">
      <w:pPr>
        <w:widowControl w:val="0"/>
        <w:spacing w:line="276" w:lineRule="auto"/>
        <w:ind w:right="57"/>
        <w:rPr>
          <w:lang w:val="el-GR"/>
        </w:rPr>
      </w:pPr>
    </w:p>
    <w:p w:rsidR="00B849E8" w:rsidRPr="000C0D1D" w:rsidRDefault="00B849E8" w:rsidP="00B849E8">
      <w:pPr>
        <w:widowControl w:val="0"/>
        <w:spacing w:line="276" w:lineRule="auto"/>
        <w:ind w:right="57"/>
        <w:rPr>
          <w:b/>
          <w:bCs/>
          <w:lang w:val="el-GR"/>
        </w:rPr>
      </w:pPr>
    </w:p>
    <w:p w:rsidR="00B849E8" w:rsidRDefault="00B849E8" w:rsidP="00B849E8">
      <w:pPr>
        <w:widowControl w:val="0"/>
        <w:spacing w:line="276" w:lineRule="auto"/>
        <w:ind w:right="57"/>
        <w:outlineLvl w:val="0"/>
        <w:rPr>
          <w:b/>
          <w:bCs/>
          <w:lang w:val="el-GR"/>
        </w:rPr>
      </w:pPr>
      <w:bookmarkStart w:id="6" w:name="_Toc149137281"/>
      <w:r w:rsidRPr="001F7D8D">
        <w:rPr>
          <w:b/>
          <w:bCs/>
          <w:lang w:val="el-GR"/>
        </w:rPr>
        <w:t>Πίνακας</w:t>
      </w:r>
      <w:r>
        <w:rPr>
          <w:b/>
          <w:bCs/>
          <w:lang w:val="el-GR"/>
        </w:rPr>
        <w:t xml:space="preserve"> Δ</w:t>
      </w:r>
      <w:r w:rsidRPr="001F7D8D">
        <w:rPr>
          <w:b/>
          <w:bCs/>
          <w:lang w:val="el-GR"/>
        </w:rPr>
        <w:t xml:space="preserve">: </w:t>
      </w:r>
      <w:r>
        <w:rPr>
          <w:b/>
          <w:bCs/>
          <w:lang w:val="el-GR"/>
        </w:rPr>
        <w:t>Άλλες Δαπάνες</w:t>
      </w:r>
      <w:bookmarkEnd w:id="6"/>
    </w:p>
    <w:p w:rsidR="00B849E8" w:rsidRDefault="00B849E8" w:rsidP="00B849E8">
      <w:pPr>
        <w:rPr>
          <w:lang w:val="el-GR"/>
        </w:rPr>
      </w:pPr>
    </w:p>
    <w:tbl>
      <w:tblPr>
        <w:tblW w:w="4967" w:type="pct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3"/>
        <w:gridCol w:w="2743"/>
        <w:gridCol w:w="1104"/>
        <w:gridCol w:w="1050"/>
        <w:gridCol w:w="949"/>
        <w:gridCol w:w="1055"/>
        <w:gridCol w:w="1102"/>
      </w:tblGrid>
      <w:tr w:rsidR="00B849E8" w:rsidRPr="00C4217E" w:rsidTr="006E57DF">
        <w:tc>
          <w:tcPr>
            <w:tcW w:w="263" w:type="pct"/>
            <w:vMerge w:val="restart"/>
            <w:shd w:val="clear" w:color="auto" w:fill="E6E6E6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jc w:val="center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Α/Α</w:t>
            </w:r>
          </w:p>
        </w:tc>
        <w:tc>
          <w:tcPr>
            <w:tcW w:w="1622" w:type="pct"/>
            <w:vMerge w:val="restart"/>
            <w:shd w:val="clear" w:color="auto" w:fill="E6E6E6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jc w:val="center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ΠΕΡΙΓΡΑΦΗ</w:t>
            </w:r>
          </w:p>
        </w:tc>
        <w:tc>
          <w:tcPr>
            <w:tcW w:w="654" w:type="pct"/>
            <w:vMerge w:val="restart"/>
            <w:shd w:val="clear" w:color="auto" w:fill="E6E6E6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jc w:val="center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ΠΟΣΟΤΗΤΑ</w:t>
            </w:r>
          </w:p>
        </w:tc>
        <w:tc>
          <w:tcPr>
            <w:tcW w:w="1183" w:type="pct"/>
            <w:gridSpan w:val="2"/>
            <w:shd w:val="clear" w:color="auto" w:fill="E6E6E6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jc w:val="center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ΑΞΙΑ ΧΩΡΙΣ ΦΠΑ [€]</w:t>
            </w:r>
          </w:p>
        </w:tc>
        <w:tc>
          <w:tcPr>
            <w:tcW w:w="625" w:type="pct"/>
            <w:vMerge w:val="restart"/>
            <w:shd w:val="clear" w:color="auto" w:fill="E6E6E6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jc w:val="center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ΦΠΑ [€]</w:t>
            </w:r>
          </w:p>
        </w:tc>
        <w:tc>
          <w:tcPr>
            <w:tcW w:w="652" w:type="pct"/>
            <w:vMerge w:val="restart"/>
            <w:shd w:val="clear" w:color="auto" w:fill="E6E6E6"/>
            <w:vAlign w:val="center"/>
          </w:tcPr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jc w:val="center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 xml:space="preserve">ΣΥΝΟΛΙΚΗ ΑΞΙΑ </w:t>
            </w:r>
          </w:p>
          <w:p w:rsidR="00B849E8" w:rsidRPr="005410C3" w:rsidRDefault="00B849E8" w:rsidP="006E57DF">
            <w:pPr>
              <w:keepNext/>
              <w:keepLines/>
              <w:spacing w:before="60" w:after="60" w:line="276" w:lineRule="auto"/>
              <w:jc w:val="center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ΜΕ ΦΠΑ [€]</w:t>
            </w:r>
          </w:p>
        </w:tc>
      </w:tr>
      <w:tr w:rsidR="00B849E8" w:rsidRPr="00C4217E" w:rsidTr="006E57DF">
        <w:tc>
          <w:tcPr>
            <w:tcW w:w="263" w:type="pct"/>
            <w:vMerge/>
            <w:shd w:val="clear" w:color="auto" w:fill="E6E6E6"/>
            <w:vAlign w:val="center"/>
          </w:tcPr>
          <w:p w:rsidR="00B849E8" w:rsidRPr="005410C3" w:rsidRDefault="00B849E8" w:rsidP="006E57DF">
            <w:pPr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1622" w:type="pct"/>
            <w:vMerge/>
            <w:shd w:val="clear" w:color="auto" w:fill="E6E6E6"/>
            <w:vAlign w:val="center"/>
          </w:tcPr>
          <w:p w:rsidR="00B849E8" w:rsidRPr="005410C3" w:rsidRDefault="00B849E8" w:rsidP="006E57DF">
            <w:pPr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654" w:type="pct"/>
            <w:vMerge/>
            <w:shd w:val="clear" w:color="auto" w:fill="E6E6E6"/>
            <w:vAlign w:val="center"/>
          </w:tcPr>
          <w:p w:rsidR="00B849E8" w:rsidRPr="005410C3" w:rsidRDefault="00B849E8" w:rsidP="006E57DF">
            <w:pPr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621" w:type="pct"/>
            <w:shd w:val="clear" w:color="auto" w:fill="E6E6E6"/>
            <w:vAlign w:val="center"/>
          </w:tcPr>
          <w:p w:rsidR="00B849E8" w:rsidRPr="005410C3" w:rsidRDefault="00B849E8" w:rsidP="006E57DF">
            <w:pPr>
              <w:spacing w:before="60" w:after="60" w:line="276" w:lineRule="auto"/>
              <w:jc w:val="center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ΤΙΜΗ ΜΟΝΑΔΑΣ</w:t>
            </w:r>
          </w:p>
        </w:tc>
        <w:tc>
          <w:tcPr>
            <w:tcW w:w="562" w:type="pct"/>
            <w:shd w:val="clear" w:color="auto" w:fill="E6E6E6"/>
            <w:vAlign w:val="center"/>
          </w:tcPr>
          <w:p w:rsidR="00B849E8" w:rsidRPr="005410C3" w:rsidRDefault="00B849E8" w:rsidP="006E57DF">
            <w:pPr>
              <w:spacing w:before="60" w:after="60" w:line="276" w:lineRule="auto"/>
              <w:jc w:val="center"/>
              <w:rPr>
                <w:sz w:val="16"/>
                <w:szCs w:val="16"/>
                <w:lang w:val="el-GR"/>
              </w:rPr>
            </w:pPr>
            <w:r w:rsidRPr="00113DC3">
              <w:rPr>
                <w:sz w:val="16"/>
                <w:szCs w:val="16"/>
                <w:lang w:val="el-GR"/>
              </w:rPr>
              <w:t>ΣΥΝΟΛΟ</w:t>
            </w:r>
          </w:p>
        </w:tc>
        <w:tc>
          <w:tcPr>
            <w:tcW w:w="625" w:type="pct"/>
            <w:vMerge/>
            <w:shd w:val="clear" w:color="auto" w:fill="E6E6E6"/>
            <w:vAlign w:val="center"/>
          </w:tcPr>
          <w:p w:rsidR="00B849E8" w:rsidRPr="005410C3" w:rsidRDefault="00B849E8" w:rsidP="006E57DF">
            <w:pPr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652" w:type="pct"/>
            <w:vMerge/>
            <w:shd w:val="clear" w:color="auto" w:fill="E6E6E6"/>
            <w:vAlign w:val="center"/>
          </w:tcPr>
          <w:p w:rsidR="00B849E8" w:rsidRPr="005410C3" w:rsidRDefault="00B849E8" w:rsidP="006E57DF">
            <w:pPr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</w:tr>
      <w:tr w:rsidR="00B849E8" w:rsidRPr="00C4217E" w:rsidTr="006E57DF">
        <w:trPr>
          <w:trHeight w:val="284"/>
        </w:trPr>
        <w:tc>
          <w:tcPr>
            <w:tcW w:w="263" w:type="pct"/>
            <w:vAlign w:val="center"/>
          </w:tcPr>
          <w:p w:rsidR="00B849E8" w:rsidRPr="005410C3" w:rsidRDefault="00B849E8" w:rsidP="006E57DF">
            <w:pPr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1622" w:type="pct"/>
            <w:vAlign w:val="center"/>
          </w:tcPr>
          <w:p w:rsidR="00B849E8" w:rsidRPr="005410C3" w:rsidRDefault="00B849E8" w:rsidP="006E57DF">
            <w:pPr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654" w:type="pct"/>
            <w:vAlign w:val="center"/>
          </w:tcPr>
          <w:p w:rsidR="00B849E8" w:rsidRPr="005410C3" w:rsidRDefault="00B849E8" w:rsidP="006E57DF">
            <w:pPr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621" w:type="pct"/>
            <w:vAlign w:val="center"/>
          </w:tcPr>
          <w:p w:rsidR="00B849E8" w:rsidRPr="005410C3" w:rsidRDefault="00B849E8" w:rsidP="006E57DF">
            <w:pPr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562" w:type="pct"/>
            <w:vAlign w:val="center"/>
          </w:tcPr>
          <w:p w:rsidR="00B849E8" w:rsidRPr="005410C3" w:rsidRDefault="00B849E8" w:rsidP="006E57DF">
            <w:pPr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625" w:type="pct"/>
            <w:vAlign w:val="center"/>
          </w:tcPr>
          <w:p w:rsidR="00B849E8" w:rsidRPr="005410C3" w:rsidRDefault="00B849E8" w:rsidP="006E57DF">
            <w:pPr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652" w:type="pct"/>
            <w:vAlign w:val="center"/>
          </w:tcPr>
          <w:p w:rsidR="00B849E8" w:rsidRPr="005410C3" w:rsidRDefault="00B849E8" w:rsidP="006E57DF">
            <w:pPr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</w:tr>
      <w:tr w:rsidR="00B849E8" w:rsidRPr="00C4217E" w:rsidTr="006E57DF">
        <w:trPr>
          <w:trHeight w:val="284"/>
        </w:trPr>
        <w:tc>
          <w:tcPr>
            <w:tcW w:w="263" w:type="pct"/>
            <w:vAlign w:val="center"/>
          </w:tcPr>
          <w:p w:rsidR="00B849E8" w:rsidRPr="005410C3" w:rsidRDefault="00B849E8" w:rsidP="006E57DF">
            <w:pPr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1622" w:type="pct"/>
            <w:vAlign w:val="center"/>
          </w:tcPr>
          <w:p w:rsidR="00B849E8" w:rsidRPr="005410C3" w:rsidRDefault="00B849E8" w:rsidP="006E57DF">
            <w:pPr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B849E8" w:rsidRPr="005410C3" w:rsidRDefault="00B849E8" w:rsidP="006E57DF">
            <w:pPr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:rsidR="00B849E8" w:rsidRPr="005410C3" w:rsidRDefault="00B849E8" w:rsidP="006E57DF">
            <w:pPr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562" w:type="pct"/>
            <w:vAlign w:val="center"/>
          </w:tcPr>
          <w:p w:rsidR="00B849E8" w:rsidRPr="005410C3" w:rsidRDefault="00B849E8" w:rsidP="006E57DF">
            <w:pPr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625" w:type="pct"/>
            <w:vAlign w:val="center"/>
          </w:tcPr>
          <w:p w:rsidR="00B849E8" w:rsidRPr="005410C3" w:rsidRDefault="00B849E8" w:rsidP="006E57DF">
            <w:pPr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652" w:type="pct"/>
            <w:vAlign w:val="center"/>
          </w:tcPr>
          <w:p w:rsidR="00B849E8" w:rsidRPr="005410C3" w:rsidRDefault="00B849E8" w:rsidP="006E57DF">
            <w:pPr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</w:tr>
      <w:tr w:rsidR="00B849E8" w:rsidRPr="00C4217E" w:rsidTr="006E57DF">
        <w:trPr>
          <w:trHeight w:val="284"/>
        </w:trPr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:rsidR="00B849E8" w:rsidRPr="005410C3" w:rsidRDefault="00B849E8" w:rsidP="006E57DF">
            <w:pPr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1622" w:type="pct"/>
            <w:tcBorders>
              <w:bottom w:val="single" w:sz="4" w:space="0" w:color="auto"/>
            </w:tcBorders>
            <w:vAlign w:val="center"/>
          </w:tcPr>
          <w:p w:rsidR="00B849E8" w:rsidRPr="005410C3" w:rsidRDefault="00B849E8" w:rsidP="006E57DF">
            <w:pPr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B849E8" w:rsidRPr="005410C3" w:rsidRDefault="00B849E8" w:rsidP="006E57DF">
            <w:pPr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:rsidR="00B849E8" w:rsidRPr="005410C3" w:rsidRDefault="00B849E8" w:rsidP="006E57DF">
            <w:pPr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562" w:type="pct"/>
            <w:tcBorders>
              <w:bottom w:val="single" w:sz="4" w:space="0" w:color="auto"/>
            </w:tcBorders>
            <w:vAlign w:val="center"/>
          </w:tcPr>
          <w:p w:rsidR="00B849E8" w:rsidRPr="005410C3" w:rsidRDefault="00B849E8" w:rsidP="006E57DF">
            <w:pPr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625" w:type="pct"/>
            <w:vAlign w:val="center"/>
          </w:tcPr>
          <w:p w:rsidR="00B849E8" w:rsidRPr="005410C3" w:rsidRDefault="00B849E8" w:rsidP="006E57DF">
            <w:pPr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652" w:type="pct"/>
            <w:vAlign w:val="center"/>
          </w:tcPr>
          <w:p w:rsidR="00B849E8" w:rsidRPr="005410C3" w:rsidRDefault="00B849E8" w:rsidP="006E57DF">
            <w:pPr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</w:tr>
      <w:tr w:rsidR="00B849E8" w:rsidRPr="00C4217E" w:rsidTr="006E57DF">
        <w:tblPrEx>
          <w:shd w:val="clear" w:color="auto" w:fill="FFFFFF"/>
        </w:tblPrEx>
        <w:trPr>
          <w:trHeight w:val="284"/>
        </w:trPr>
        <w:tc>
          <w:tcPr>
            <w:tcW w:w="3161" w:type="pct"/>
            <w:gridSpan w:val="4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B849E8" w:rsidRPr="005410C3" w:rsidRDefault="00B849E8" w:rsidP="006E57DF">
            <w:pPr>
              <w:spacing w:before="60" w:after="60" w:line="276" w:lineRule="auto"/>
              <w:jc w:val="center"/>
              <w:rPr>
                <w:sz w:val="16"/>
                <w:szCs w:val="16"/>
                <w:lang w:val="el-GR"/>
              </w:rPr>
            </w:pPr>
            <w:bookmarkStart w:id="7" w:name="_Toc240445880"/>
            <w:r w:rsidRPr="00113DC3">
              <w:rPr>
                <w:b/>
                <w:sz w:val="16"/>
                <w:szCs w:val="16"/>
                <w:lang w:val="el-GR"/>
              </w:rPr>
              <w:t>ΣΥΝΟΛΟ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49E8" w:rsidRPr="005410C3" w:rsidRDefault="00B849E8" w:rsidP="006E57DF">
            <w:pPr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:rsidR="00B849E8" w:rsidRPr="005410C3" w:rsidRDefault="00B849E8" w:rsidP="006E57DF">
            <w:pPr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  <w:tc>
          <w:tcPr>
            <w:tcW w:w="652" w:type="pct"/>
            <w:shd w:val="clear" w:color="auto" w:fill="FFFFFF"/>
            <w:vAlign w:val="center"/>
          </w:tcPr>
          <w:p w:rsidR="00B849E8" w:rsidRPr="005410C3" w:rsidRDefault="00B849E8" w:rsidP="006E57DF">
            <w:pPr>
              <w:spacing w:before="60" w:after="60" w:line="276" w:lineRule="auto"/>
              <w:rPr>
                <w:sz w:val="16"/>
                <w:szCs w:val="16"/>
                <w:lang w:val="el-GR"/>
              </w:rPr>
            </w:pPr>
          </w:p>
        </w:tc>
      </w:tr>
      <w:bookmarkEnd w:id="7"/>
    </w:tbl>
    <w:p w:rsidR="00B849E8" w:rsidRDefault="00B849E8" w:rsidP="00B849E8">
      <w:pPr>
        <w:widowControl w:val="0"/>
        <w:spacing w:line="276" w:lineRule="auto"/>
        <w:ind w:right="57"/>
        <w:rPr>
          <w:lang w:val="el-GR"/>
        </w:rPr>
      </w:pPr>
    </w:p>
    <w:p w:rsidR="00B849E8" w:rsidRPr="00BC3107" w:rsidRDefault="00B849E8" w:rsidP="00B849E8">
      <w:pPr>
        <w:widowControl w:val="0"/>
        <w:spacing w:line="276" w:lineRule="auto"/>
        <w:ind w:right="57"/>
        <w:outlineLvl w:val="0"/>
        <w:rPr>
          <w:b/>
          <w:bCs/>
          <w:lang w:val="el-GR"/>
        </w:rPr>
      </w:pPr>
      <w:bookmarkStart w:id="8" w:name="_Toc149137282"/>
      <w:bookmarkStart w:id="9" w:name="OLE_LINK1"/>
      <w:r w:rsidRPr="001F7D8D">
        <w:rPr>
          <w:b/>
          <w:bCs/>
          <w:lang w:val="el-GR"/>
        </w:rPr>
        <w:t>Πίνακας</w:t>
      </w:r>
      <w:r>
        <w:rPr>
          <w:b/>
          <w:bCs/>
          <w:lang w:val="el-GR"/>
        </w:rPr>
        <w:t xml:space="preserve"> Ε</w:t>
      </w:r>
      <w:r w:rsidRPr="001F7D8D">
        <w:rPr>
          <w:b/>
          <w:bCs/>
          <w:lang w:val="el-GR"/>
        </w:rPr>
        <w:t>: Συνολική Οικονομική Προσφορά</w:t>
      </w:r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4"/>
        <w:gridCol w:w="3704"/>
        <w:gridCol w:w="1440"/>
        <w:gridCol w:w="1442"/>
        <w:gridCol w:w="1442"/>
      </w:tblGrid>
      <w:tr w:rsidR="00B849E8" w:rsidRPr="00533909" w:rsidTr="006E57DF">
        <w:trPr>
          <w:cantSplit/>
          <w:trHeight w:val="313"/>
        </w:trPr>
        <w:tc>
          <w:tcPr>
            <w:tcW w:w="290" w:type="pct"/>
            <w:vMerge w:val="restart"/>
            <w:shd w:val="clear" w:color="auto" w:fill="FFFFFF" w:themeFill="background1"/>
            <w:vAlign w:val="center"/>
          </w:tcPr>
          <w:bookmarkEnd w:id="9"/>
          <w:p w:rsidR="00B849E8" w:rsidRPr="00840707" w:rsidRDefault="00B849E8" w:rsidP="006E57DF">
            <w:pPr>
              <w:keepNext/>
              <w:keepLines/>
              <w:spacing w:before="60" w:after="60" w:line="276" w:lineRule="auto"/>
              <w:rPr>
                <w:sz w:val="18"/>
                <w:szCs w:val="18"/>
                <w:lang w:val="el-GR"/>
              </w:rPr>
            </w:pPr>
            <w:r w:rsidRPr="00840707">
              <w:rPr>
                <w:sz w:val="18"/>
                <w:szCs w:val="18"/>
                <w:lang w:val="el-GR"/>
              </w:rPr>
              <w:lastRenderedPageBreak/>
              <w:t>Α/Α</w:t>
            </w:r>
          </w:p>
        </w:tc>
        <w:tc>
          <w:tcPr>
            <w:tcW w:w="2173" w:type="pct"/>
            <w:vMerge w:val="restart"/>
            <w:shd w:val="clear" w:color="auto" w:fill="FFFFFF" w:themeFill="background1"/>
            <w:vAlign w:val="center"/>
          </w:tcPr>
          <w:p w:rsidR="00B849E8" w:rsidRPr="00840707" w:rsidRDefault="00B849E8" w:rsidP="006E57DF">
            <w:pPr>
              <w:keepNext/>
              <w:keepLines/>
              <w:spacing w:before="60" w:after="60" w:line="276" w:lineRule="auto"/>
              <w:rPr>
                <w:sz w:val="18"/>
                <w:szCs w:val="18"/>
                <w:lang w:val="el-GR"/>
              </w:rPr>
            </w:pPr>
            <w:r w:rsidRPr="00840707">
              <w:rPr>
                <w:sz w:val="18"/>
                <w:szCs w:val="18"/>
                <w:lang w:val="el-GR"/>
              </w:rPr>
              <w:t>ΠΕΡΙΓΡΑΦΗ</w:t>
            </w:r>
          </w:p>
        </w:tc>
        <w:tc>
          <w:tcPr>
            <w:tcW w:w="845" w:type="pct"/>
            <w:vMerge w:val="restart"/>
            <w:shd w:val="clear" w:color="auto" w:fill="FFFFFF" w:themeFill="background1"/>
            <w:vAlign w:val="center"/>
          </w:tcPr>
          <w:p w:rsidR="00B849E8" w:rsidRPr="00840707" w:rsidRDefault="00B849E8" w:rsidP="006E57DF">
            <w:pPr>
              <w:keepNext/>
              <w:keepLines/>
              <w:spacing w:before="60" w:after="60" w:line="276" w:lineRule="auto"/>
              <w:jc w:val="center"/>
              <w:rPr>
                <w:sz w:val="18"/>
                <w:szCs w:val="18"/>
                <w:lang w:val="el-GR"/>
              </w:rPr>
            </w:pPr>
            <w:r w:rsidRPr="00840707">
              <w:rPr>
                <w:sz w:val="18"/>
                <w:szCs w:val="18"/>
                <w:lang w:val="el-GR"/>
              </w:rPr>
              <w:t>ΣΥΝΟΛΙΚΗ ΑΞΙΑ ΕΡΓΟΥ</w:t>
            </w:r>
          </w:p>
          <w:p w:rsidR="00B849E8" w:rsidRPr="00840707" w:rsidRDefault="00B849E8" w:rsidP="006E57DF">
            <w:pPr>
              <w:keepNext/>
              <w:keepLines/>
              <w:spacing w:before="60" w:after="60" w:line="276" w:lineRule="auto"/>
              <w:jc w:val="center"/>
              <w:rPr>
                <w:sz w:val="18"/>
                <w:szCs w:val="18"/>
                <w:lang w:val="el-GR"/>
              </w:rPr>
            </w:pPr>
            <w:r w:rsidRPr="00840707">
              <w:rPr>
                <w:sz w:val="18"/>
                <w:szCs w:val="18"/>
                <w:lang w:val="el-GR"/>
              </w:rPr>
              <w:t>ΧΩΡΙΣ ΦΠΑ [€]</w:t>
            </w:r>
          </w:p>
        </w:tc>
        <w:tc>
          <w:tcPr>
            <w:tcW w:w="846" w:type="pct"/>
            <w:vMerge w:val="restart"/>
            <w:shd w:val="clear" w:color="auto" w:fill="FFFFFF" w:themeFill="background1"/>
            <w:vAlign w:val="center"/>
          </w:tcPr>
          <w:p w:rsidR="00B849E8" w:rsidRPr="00840707" w:rsidRDefault="00B849E8" w:rsidP="006E57DF">
            <w:pPr>
              <w:keepNext/>
              <w:keepLines/>
              <w:spacing w:before="60" w:after="60" w:line="276" w:lineRule="auto"/>
              <w:jc w:val="center"/>
              <w:rPr>
                <w:sz w:val="18"/>
                <w:szCs w:val="18"/>
                <w:lang w:val="el-GR"/>
              </w:rPr>
            </w:pPr>
            <w:r w:rsidRPr="00840707">
              <w:rPr>
                <w:sz w:val="18"/>
                <w:szCs w:val="18"/>
                <w:lang w:val="el-GR"/>
              </w:rPr>
              <w:t>ΦΠΑ [€]</w:t>
            </w:r>
          </w:p>
        </w:tc>
        <w:tc>
          <w:tcPr>
            <w:tcW w:w="846" w:type="pct"/>
            <w:vMerge w:val="restart"/>
            <w:shd w:val="clear" w:color="auto" w:fill="FFFFFF" w:themeFill="background1"/>
            <w:vAlign w:val="center"/>
          </w:tcPr>
          <w:p w:rsidR="00B849E8" w:rsidRPr="00840707" w:rsidRDefault="00B849E8" w:rsidP="006E57DF">
            <w:pPr>
              <w:keepNext/>
              <w:keepLines/>
              <w:spacing w:before="60" w:after="60" w:line="276" w:lineRule="auto"/>
              <w:jc w:val="center"/>
              <w:rPr>
                <w:sz w:val="18"/>
                <w:szCs w:val="18"/>
                <w:lang w:val="el-GR"/>
              </w:rPr>
            </w:pPr>
            <w:r w:rsidRPr="00840707">
              <w:rPr>
                <w:sz w:val="18"/>
                <w:szCs w:val="18"/>
                <w:lang w:val="el-GR"/>
              </w:rPr>
              <w:t>ΣΥΝΟΛΙΚΗ ΑΞΙΑ ΕΡΓΟΥ</w:t>
            </w:r>
          </w:p>
          <w:p w:rsidR="00B849E8" w:rsidRPr="00840707" w:rsidRDefault="00B849E8" w:rsidP="006E57DF">
            <w:pPr>
              <w:keepNext/>
              <w:keepLines/>
              <w:spacing w:before="60" w:after="60" w:line="276" w:lineRule="auto"/>
              <w:jc w:val="center"/>
              <w:rPr>
                <w:sz w:val="18"/>
                <w:szCs w:val="18"/>
                <w:lang w:val="el-GR"/>
              </w:rPr>
            </w:pPr>
            <w:r w:rsidRPr="00840707">
              <w:rPr>
                <w:sz w:val="18"/>
                <w:szCs w:val="18"/>
                <w:lang w:val="el-GR"/>
              </w:rPr>
              <w:t>ΜΕ ΦΠΑ [€]</w:t>
            </w:r>
          </w:p>
        </w:tc>
      </w:tr>
      <w:tr w:rsidR="00B849E8" w:rsidRPr="00533909" w:rsidTr="006E57DF">
        <w:trPr>
          <w:cantSplit/>
          <w:trHeight w:val="373"/>
        </w:trPr>
        <w:tc>
          <w:tcPr>
            <w:tcW w:w="290" w:type="pct"/>
            <w:vMerge/>
            <w:vAlign w:val="center"/>
          </w:tcPr>
          <w:p w:rsidR="00B849E8" w:rsidRPr="00840707" w:rsidRDefault="00B849E8" w:rsidP="006E57DF">
            <w:pPr>
              <w:keepNext/>
              <w:keepLines/>
              <w:spacing w:before="60" w:after="60" w:line="276" w:lineRule="auto"/>
              <w:rPr>
                <w:sz w:val="18"/>
                <w:szCs w:val="18"/>
                <w:lang w:val="el-GR"/>
              </w:rPr>
            </w:pPr>
          </w:p>
        </w:tc>
        <w:tc>
          <w:tcPr>
            <w:tcW w:w="2173" w:type="pct"/>
            <w:vMerge/>
            <w:vAlign w:val="center"/>
          </w:tcPr>
          <w:p w:rsidR="00B849E8" w:rsidRPr="00840707" w:rsidRDefault="00B849E8" w:rsidP="006E57DF">
            <w:pPr>
              <w:keepNext/>
              <w:keepLines/>
              <w:spacing w:before="60" w:after="60" w:line="276" w:lineRule="auto"/>
              <w:rPr>
                <w:sz w:val="18"/>
                <w:szCs w:val="18"/>
                <w:lang w:val="el-GR"/>
              </w:rPr>
            </w:pPr>
          </w:p>
        </w:tc>
        <w:tc>
          <w:tcPr>
            <w:tcW w:w="845" w:type="pct"/>
            <w:vMerge/>
            <w:vAlign w:val="center"/>
          </w:tcPr>
          <w:p w:rsidR="00B849E8" w:rsidRPr="00840707" w:rsidRDefault="00B849E8" w:rsidP="006E57DF">
            <w:pPr>
              <w:keepNext/>
              <w:keepLines/>
              <w:spacing w:before="60" w:after="60" w:line="276" w:lineRule="auto"/>
              <w:rPr>
                <w:sz w:val="18"/>
                <w:szCs w:val="18"/>
                <w:lang w:val="el-GR"/>
              </w:rPr>
            </w:pPr>
          </w:p>
        </w:tc>
        <w:tc>
          <w:tcPr>
            <w:tcW w:w="846" w:type="pct"/>
            <w:vMerge/>
            <w:vAlign w:val="center"/>
          </w:tcPr>
          <w:p w:rsidR="00B849E8" w:rsidRPr="00840707" w:rsidRDefault="00B849E8" w:rsidP="006E57DF">
            <w:pPr>
              <w:keepNext/>
              <w:keepLines/>
              <w:spacing w:before="60" w:after="60" w:line="276" w:lineRule="auto"/>
              <w:rPr>
                <w:sz w:val="18"/>
                <w:szCs w:val="18"/>
                <w:lang w:val="el-GR"/>
              </w:rPr>
            </w:pPr>
          </w:p>
        </w:tc>
        <w:tc>
          <w:tcPr>
            <w:tcW w:w="846" w:type="pct"/>
            <w:vMerge/>
            <w:vAlign w:val="center"/>
          </w:tcPr>
          <w:p w:rsidR="00B849E8" w:rsidRPr="00840707" w:rsidRDefault="00B849E8" w:rsidP="006E57DF">
            <w:pPr>
              <w:keepNext/>
              <w:keepLines/>
              <w:spacing w:before="60" w:after="60" w:line="276" w:lineRule="auto"/>
              <w:rPr>
                <w:sz w:val="18"/>
                <w:szCs w:val="18"/>
                <w:lang w:val="el-GR"/>
              </w:rPr>
            </w:pPr>
          </w:p>
        </w:tc>
      </w:tr>
      <w:tr w:rsidR="00B849E8" w:rsidRPr="00C4217E" w:rsidTr="006E57DF">
        <w:trPr>
          <w:trHeight w:val="284"/>
        </w:trPr>
        <w:tc>
          <w:tcPr>
            <w:tcW w:w="290" w:type="pct"/>
            <w:vAlign w:val="center"/>
          </w:tcPr>
          <w:p w:rsidR="00B849E8" w:rsidRPr="00840707" w:rsidRDefault="00B849E8" w:rsidP="006E57DF">
            <w:pPr>
              <w:keepNext/>
              <w:keepLines/>
              <w:spacing w:before="60" w:after="60" w:line="276" w:lineRule="auto"/>
              <w:rPr>
                <w:sz w:val="18"/>
                <w:szCs w:val="18"/>
                <w:lang w:val="el-GR"/>
              </w:rPr>
            </w:pPr>
            <w:r w:rsidRPr="00840707">
              <w:rPr>
                <w:sz w:val="18"/>
                <w:szCs w:val="18"/>
                <w:lang w:val="el-GR"/>
              </w:rPr>
              <w:t>1</w:t>
            </w:r>
          </w:p>
        </w:tc>
        <w:tc>
          <w:tcPr>
            <w:tcW w:w="2173" w:type="pct"/>
            <w:vAlign w:val="center"/>
          </w:tcPr>
          <w:p w:rsidR="00B849E8" w:rsidRPr="00840707" w:rsidRDefault="00B849E8" w:rsidP="006E57DF">
            <w:pPr>
              <w:keepNext/>
              <w:keepLines/>
              <w:spacing w:before="60" w:after="60" w:line="276" w:lineRule="auto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Έτοιμο Λογισμικό</w:t>
            </w:r>
            <w:r w:rsidRPr="00840707">
              <w:rPr>
                <w:sz w:val="18"/>
                <w:szCs w:val="18"/>
                <w:lang w:val="el-GR"/>
              </w:rPr>
              <w:t xml:space="preserve"> (Πίνακας </w:t>
            </w:r>
            <w:r>
              <w:rPr>
                <w:sz w:val="18"/>
                <w:szCs w:val="18"/>
                <w:lang w:val="el-GR"/>
              </w:rPr>
              <w:t>Α</w:t>
            </w:r>
            <w:r w:rsidRPr="00840707">
              <w:rPr>
                <w:sz w:val="18"/>
                <w:szCs w:val="18"/>
                <w:lang w:val="el-GR"/>
              </w:rPr>
              <w:t>)</w:t>
            </w:r>
          </w:p>
        </w:tc>
        <w:tc>
          <w:tcPr>
            <w:tcW w:w="845" w:type="pct"/>
            <w:vAlign w:val="center"/>
          </w:tcPr>
          <w:p w:rsidR="00B849E8" w:rsidRPr="00840707" w:rsidRDefault="00B849E8" w:rsidP="006E57DF">
            <w:pPr>
              <w:keepNext/>
              <w:keepLines/>
              <w:spacing w:before="60" w:after="60" w:line="276" w:lineRule="auto"/>
              <w:rPr>
                <w:sz w:val="18"/>
                <w:szCs w:val="18"/>
                <w:lang w:val="el-GR"/>
              </w:rPr>
            </w:pPr>
          </w:p>
        </w:tc>
        <w:tc>
          <w:tcPr>
            <w:tcW w:w="846" w:type="pct"/>
            <w:vAlign w:val="center"/>
          </w:tcPr>
          <w:p w:rsidR="00B849E8" w:rsidRPr="00840707" w:rsidRDefault="00B849E8" w:rsidP="006E57DF">
            <w:pPr>
              <w:keepNext/>
              <w:keepLines/>
              <w:spacing w:before="60" w:after="60" w:line="276" w:lineRule="auto"/>
              <w:rPr>
                <w:sz w:val="18"/>
                <w:szCs w:val="18"/>
                <w:lang w:val="el-GR"/>
              </w:rPr>
            </w:pPr>
          </w:p>
        </w:tc>
        <w:tc>
          <w:tcPr>
            <w:tcW w:w="846" w:type="pct"/>
            <w:vAlign w:val="center"/>
          </w:tcPr>
          <w:p w:rsidR="00B849E8" w:rsidRPr="00840707" w:rsidRDefault="00B849E8" w:rsidP="006E57DF">
            <w:pPr>
              <w:keepNext/>
              <w:keepLines/>
              <w:spacing w:before="60" w:after="60" w:line="276" w:lineRule="auto"/>
              <w:rPr>
                <w:sz w:val="18"/>
                <w:szCs w:val="18"/>
                <w:lang w:val="el-GR"/>
              </w:rPr>
            </w:pPr>
          </w:p>
        </w:tc>
      </w:tr>
      <w:tr w:rsidR="00B849E8" w:rsidRPr="00C4217E" w:rsidTr="006E57DF">
        <w:trPr>
          <w:trHeight w:val="284"/>
        </w:trPr>
        <w:tc>
          <w:tcPr>
            <w:tcW w:w="290" w:type="pct"/>
            <w:vAlign w:val="center"/>
          </w:tcPr>
          <w:p w:rsidR="00B849E8" w:rsidRPr="00840707" w:rsidRDefault="00B849E8" w:rsidP="006E57DF">
            <w:pPr>
              <w:keepNext/>
              <w:keepLines/>
              <w:spacing w:before="60" w:after="60" w:line="276" w:lineRule="auto"/>
              <w:rPr>
                <w:sz w:val="18"/>
                <w:szCs w:val="18"/>
                <w:lang w:val="el-GR"/>
              </w:rPr>
            </w:pPr>
            <w:r w:rsidRPr="00840707">
              <w:rPr>
                <w:sz w:val="18"/>
                <w:szCs w:val="18"/>
                <w:lang w:val="el-GR"/>
              </w:rPr>
              <w:t>2</w:t>
            </w:r>
          </w:p>
        </w:tc>
        <w:tc>
          <w:tcPr>
            <w:tcW w:w="2173" w:type="pct"/>
            <w:vAlign w:val="center"/>
          </w:tcPr>
          <w:p w:rsidR="00B849E8" w:rsidRPr="00840707" w:rsidRDefault="00B849E8" w:rsidP="006E57DF">
            <w:pPr>
              <w:keepNext/>
              <w:keepLines/>
              <w:spacing w:before="60" w:after="60" w:line="276" w:lineRule="auto"/>
              <w:rPr>
                <w:sz w:val="18"/>
                <w:szCs w:val="18"/>
                <w:lang w:val="el-GR"/>
              </w:rPr>
            </w:pPr>
            <w:r w:rsidRPr="00091209">
              <w:rPr>
                <w:sz w:val="18"/>
                <w:szCs w:val="18"/>
                <w:lang w:val="el-GR"/>
              </w:rPr>
              <w:t xml:space="preserve">Εφαρμογές – Υποσυστήματα </w:t>
            </w:r>
            <w:r w:rsidRPr="00840707">
              <w:rPr>
                <w:sz w:val="18"/>
                <w:szCs w:val="18"/>
                <w:lang w:val="el-GR"/>
              </w:rPr>
              <w:t xml:space="preserve">(Πίνακας </w:t>
            </w:r>
            <w:r>
              <w:rPr>
                <w:sz w:val="18"/>
                <w:szCs w:val="18"/>
                <w:lang w:val="el-GR"/>
              </w:rPr>
              <w:t>Β</w:t>
            </w:r>
            <w:r w:rsidRPr="00840707">
              <w:rPr>
                <w:sz w:val="18"/>
                <w:szCs w:val="18"/>
                <w:lang w:val="el-GR"/>
              </w:rPr>
              <w:t>)</w:t>
            </w:r>
          </w:p>
        </w:tc>
        <w:tc>
          <w:tcPr>
            <w:tcW w:w="845" w:type="pct"/>
            <w:vAlign w:val="center"/>
          </w:tcPr>
          <w:p w:rsidR="00B849E8" w:rsidRPr="00840707" w:rsidRDefault="00B849E8" w:rsidP="006E57DF">
            <w:pPr>
              <w:keepNext/>
              <w:keepLines/>
              <w:spacing w:before="60" w:after="60" w:line="276" w:lineRule="auto"/>
              <w:rPr>
                <w:sz w:val="18"/>
                <w:szCs w:val="18"/>
                <w:lang w:val="el-GR"/>
              </w:rPr>
            </w:pPr>
          </w:p>
        </w:tc>
        <w:tc>
          <w:tcPr>
            <w:tcW w:w="846" w:type="pct"/>
            <w:vAlign w:val="center"/>
          </w:tcPr>
          <w:p w:rsidR="00B849E8" w:rsidRPr="00840707" w:rsidRDefault="00B849E8" w:rsidP="006E57DF">
            <w:pPr>
              <w:keepNext/>
              <w:keepLines/>
              <w:spacing w:before="60" w:after="60" w:line="276" w:lineRule="auto"/>
              <w:rPr>
                <w:sz w:val="18"/>
                <w:szCs w:val="18"/>
                <w:lang w:val="el-GR"/>
              </w:rPr>
            </w:pPr>
          </w:p>
        </w:tc>
        <w:tc>
          <w:tcPr>
            <w:tcW w:w="846" w:type="pct"/>
            <w:vAlign w:val="center"/>
          </w:tcPr>
          <w:p w:rsidR="00B849E8" w:rsidRPr="00840707" w:rsidRDefault="00B849E8" w:rsidP="006E57DF">
            <w:pPr>
              <w:keepNext/>
              <w:keepLines/>
              <w:spacing w:before="60" w:after="60" w:line="276" w:lineRule="auto"/>
              <w:rPr>
                <w:sz w:val="18"/>
                <w:szCs w:val="18"/>
                <w:lang w:val="el-GR"/>
              </w:rPr>
            </w:pPr>
          </w:p>
        </w:tc>
      </w:tr>
      <w:tr w:rsidR="00B849E8" w:rsidRPr="00C4217E" w:rsidTr="006E57DF">
        <w:trPr>
          <w:trHeight w:val="284"/>
        </w:trPr>
        <w:tc>
          <w:tcPr>
            <w:tcW w:w="290" w:type="pct"/>
            <w:vAlign w:val="center"/>
          </w:tcPr>
          <w:p w:rsidR="00B849E8" w:rsidRPr="00840707" w:rsidRDefault="00B849E8" w:rsidP="006E57DF">
            <w:pPr>
              <w:keepNext/>
              <w:keepLines/>
              <w:spacing w:before="60" w:after="60" w:line="276" w:lineRule="auto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3</w:t>
            </w:r>
          </w:p>
        </w:tc>
        <w:tc>
          <w:tcPr>
            <w:tcW w:w="2173" w:type="pct"/>
            <w:vAlign w:val="center"/>
          </w:tcPr>
          <w:p w:rsidR="00B849E8" w:rsidRPr="00840707" w:rsidRDefault="00B849E8" w:rsidP="006E57DF">
            <w:pPr>
              <w:keepNext/>
              <w:keepLines/>
              <w:spacing w:before="60" w:after="60" w:line="276" w:lineRule="auto"/>
              <w:rPr>
                <w:sz w:val="18"/>
                <w:szCs w:val="18"/>
                <w:lang w:val="el-GR"/>
              </w:rPr>
            </w:pPr>
            <w:r w:rsidRPr="00840707">
              <w:rPr>
                <w:sz w:val="18"/>
                <w:szCs w:val="18"/>
                <w:lang w:val="el-GR"/>
              </w:rPr>
              <w:t>Υπηρεσίες</w:t>
            </w:r>
            <w:r>
              <w:rPr>
                <w:sz w:val="18"/>
                <w:szCs w:val="18"/>
                <w:lang w:val="el-GR"/>
              </w:rPr>
              <w:t xml:space="preserve"> </w:t>
            </w:r>
            <w:r w:rsidRPr="00840707">
              <w:rPr>
                <w:sz w:val="18"/>
                <w:szCs w:val="18"/>
                <w:lang w:val="el-GR"/>
              </w:rPr>
              <w:t xml:space="preserve"> (Πίνακας </w:t>
            </w:r>
            <w:r>
              <w:rPr>
                <w:sz w:val="18"/>
                <w:szCs w:val="18"/>
                <w:lang w:val="el-GR"/>
              </w:rPr>
              <w:t>Γ</w:t>
            </w:r>
            <w:r w:rsidRPr="00840707">
              <w:rPr>
                <w:sz w:val="18"/>
                <w:szCs w:val="18"/>
                <w:lang w:val="el-GR"/>
              </w:rPr>
              <w:t>)</w:t>
            </w:r>
          </w:p>
        </w:tc>
        <w:tc>
          <w:tcPr>
            <w:tcW w:w="845" w:type="pct"/>
            <w:vAlign w:val="center"/>
          </w:tcPr>
          <w:p w:rsidR="00B849E8" w:rsidRPr="00840707" w:rsidRDefault="00B849E8" w:rsidP="006E57DF">
            <w:pPr>
              <w:keepNext/>
              <w:keepLines/>
              <w:spacing w:before="60" w:after="60" w:line="276" w:lineRule="auto"/>
              <w:rPr>
                <w:sz w:val="18"/>
                <w:szCs w:val="18"/>
                <w:lang w:val="el-GR"/>
              </w:rPr>
            </w:pPr>
          </w:p>
        </w:tc>
        <w:tc>
          <w:tcPr>
            <w:tcW w:w="846" w:type="pct"/>
            <w:vAlign w:val="center"/>
          </w:tcPr>
          <w:p w:rsidR="00B849E8" w:rsidRPr="00840707" w:rsidRDefault="00B849E8" w:rsidP="006E57DF">
            <w:pPr>
              <w:keepNext/>
              <w:keepLines/>
              <w:spacing w:before="60" w:after="60" w:line="276" w:lineRule="auto"/>
              <w:rPr>
                <w:sz w:val="18"/>
                <w:szCs w:val="18"/>
                <w:lang w:val="el-GR"/>
              </w:rPr>
            </w:pPr>
          </w:p>
        </w:tc>
        <w:tc>
          <w:tcPr>
            <w:tcW w:w="846" w:type="pct"/>
            <w:vAlign w:val="center"/>
          </w:tcPr>
          <w:p w:rsidR="00B849E8" w:rsidRPr="00840707" w:rsidRDefault="00B849E8" w:rsidP="006E57DF">
            <w:pPr>
              <w:keepNext/>
              <w:keepLines/>
              <w:spacing w:before="60" w:after="60" w:line="276" w:lineRule="auto"/>
              <w:rPr>
                <w:sz w:val="18"/>
                <w:szCs w:val="18"/>
                <w:lang w:val="el-GR"/>
              </w:rPr>
            </w:pPr>
          </w:p>
        </w:tc>
      </w:tr>
      <w:tr w:rsidR="00B849E8" w:rsidRPr="00C4217E" w:rsidTr="006E57DF">
        <w:trPr>
          <w:trHeight w:val="284"/>
        </w:trPr>
        <w:tc>
          <w:tcPr>
            <w:tcW w:w="290" w:type="pct"/>
            <w:vAlign w:val="center"/>
          </w:tcPr>
          <w:p w:rsidR="00B849E8" w:rsidRPr="00840707" w:rsidRDefault="00B849E8" w:rsidP="006E57DF">
            <w:pPr>
              <w:keepNext/>
              <w:keepLines/>
              <w:spacing w:before="60" w:after="60" w:line="276" w:lineRule="auto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4</w:t>
            </w:r>
          </w:p>
        </w:tc>
        <w:tc>
          <w:tcPr>
            <w:tcW w:w="2173" w:type="pct"/>
            <w:vAlign w:val="center"/>
          </w:tcPr>
          <w:p w:rsidR="00B849E8" w:rsidRPr="00840707" w:rsidRDefault="00B849E8" w:rsidP="006E57DF">
            <w:pPr>
              <w:keepNext/>
              <w:keepLines/>
              <w:spacing w:before="60" w:after="60" w:line="276" w:lineRule="auto"/>
              <w:rPr>
                <w:sz w:val="18"/>
                <w:szCs w:val="18"/>
                <w:lang w:val="el-GR"/>
              </w:rPr>
            </w:pPr>
            <w:r w:rsidRPr="00840707">
              <w:rPr>
                <w:sz w:val="18"/>
                <w:szCs w:val="18"/>
                <w:lang w:val="el-GR"/>
              </w:rPr>
              <w:t>Άλλες δαπάνες (Πίνακας</w:t>
            </w:r>
            <w:r>
              <w:rPr>
                <w:sz w:val="18"/>
                <w:szCs w:val="18"/>
                <w:lang w:val="el-GR"/>
              </w:rPr>
              <w:t xml:space="preserve"> Δ</w:t>
            </w:r>
            <w:r w:rsidRPr="00840707">
              <w:rPr>
                <w:sz w:val="18"/>
                <w:szCs w:val="18"/>
                <w:lang w:val="el-GR"/>
              </w:rPr>
              <w:t>)</w:t>
            </w:r>
          </w:p>
        </w:tc>
        <w:tc>
          <w:tcPr>
            <w:tcW w:w="845" w:type="pct"/>
            <w:vAlign w:val="center"/>
          </w:tcPr>
          <w:p w:rsidR="00B849E8" w:rsidRPr="00840707" w:rsidRDefault="00B849E8" w:rsidP="006E57DF">
            <w:pPr>
              <w:keepNext/>
              <w:keepLines/>
              <w:spacing w:before="60" w:after="60" w:line="276" w:lineRule="auto"/>
              <w:rPr>
                <w:sz w:val="18"/>
                <w:szCs w:val="18"/>
                <w:lang w:val="el-GR"/>
              </w:rPr>
            </w:pPr>
          </w:p>
        </w:tc>
        <w:tc>
          <w:tcPr>
            <w:tcW w:w="846" w:type="pct"/>
            <w:vAlign w:val="center"/>
          </w:tcPr>
          <w:p w:rsidR="00B849E8" w:rsidRPr="00840707" w:rsidRDefault="00B849E8" w:rsidP="006E57DF">
            <w:pPr>
              <w:keepNext/>
              <w:keepLines/>
              <w:spacing w:before="60" w:after="60" w:line="276" w:lineRule="auto"/>
              <w:rPr>
                <w:sz w:val="18"/>
                <w:szCs w:val="18"/>
                <w:lang w:val="el-GR"/>
              </w:rPr>
            </w:pPr>
          </w:p>
        </w:tc>
        <w:tc>
          <w:tcPr>
            <w:tcW w:w="846" w:type="pct"/>
            <w:vAlign w:val="center"/>
          </w:tcPr>
          <w:p w:rsidR="00B849E8" w:rsidRPr="00840707" w:rsidRDefault="00B849E8" w:rsidP="006E57DF">
            <w:pPr>
              <w:keepNext/>
              <w:keepLines/>
              <w:spacing w:before="60" w:after="60" w:line="276" w:lineRule="auto"/>
              <w:rPr>
                <w:sz w:val="18"/>
                <w:szCs w:val="18"/>
                <w:lang w:val="el-GR"/>
              </w:rPr>
            </w:pPr>
          </w:p>
        </w:tc>
      </w:tr>
      <w:tr w:rsidR="00B849E8" w:rsidRPr="00C4217E" w:rsidTr="006E57DF">
        <w:trPr>
          <w:trHeight w:val="284"/>
        </w:trPr>
        <w:tc>
          <w:tcPr>
            <w:tcW w:w="290" w:type="pct"/>
            <w:shd w:val="clear" w:color="auto" w:fill="A0A0A0"/>
            <w:vAlign w:val="center"/>
          </w:tcPr>
          <w:p w:rsidR="00B849E8" w:rsidRPr="00840707" w:rsidRDefault="00B849E8" w:rsidP="006E57DF">
            <w:pPr>
              <w:keepNext/>
              <w:keepLines/>
              <w:spacing w:before="60" w:after="60" w:line="276" w:lineRule="auto"/>
              <w:rPr>
                <w:sz w:val="18"/>
                <w:szCs w:val="18"/>
                <w:lang w:val="el-GR"/>
              </w:rPr>
            </w:pPr>
          </w:p>
        </w:tc>
        <w:tc>
          <w:tcPr>
            <w:tcW w:w="2173" w:type="pct"/>
            <w:shd w:val="clear" w:color="auto" w:fill="A0A0A0"/>
            <w:vAlign w:val="center"/>
          </w:tcPr>
          <w:p w:rsidR="00B849E8" w:rsidRPr="00840707" w:rsidRDefault="00B849E8" w:rsidP="006E57DF">
            <w:pPr>
              <w:pStyle w:val="a3"/>
              <w:keepNext/>
              <w:keepLines/>
              <w:spacing w:before="60" w:after="60" w:line="276" w:lineRule="auto"/>
              <w:rPr>
                <w:b/>
                <w:bCs/>
                <w:sz w:val="18"/>
                <w:szCs w:val="18"/>
                <w:lang w:val="el-GR"/>
              </w:rPr>
            </w:pPr>
            <w:r w:rsidRPr="7B717C67">
              <w:rPr>
                <w:b/>
                <w:bCs/>
                <w:sz w:val="18"/>
                <w:szCs w:val="18"/>
                <w:lang w:val="el-GR"/>
              </w:rPr>
              <w:t>ΓΕΝΙΚΟ ΣΥΝΟΛΟ</w:t>
            </w:r>
          </w:p>
        </w:tc>
        <w:tc>
          <w:tcPr>
            <w:tcW w:w="845" w:type="pct"/>
            <w:shd w:val="clear" w:color="auto" w:fill="A0A0A0"/>
            <w:vAlign w:val="center"/>
          </w:tcPr>
          <w:p w:rsidR="00B849E8" w:rsidRPr="00840707" w:rsidRDefault="00B849E8" w:rsidP="006E57DF">
            <w:pPr>
              <w:keepNext/>
              <w:keepLines/>
              <w:spacing w:before="60" w:after="60" w:line="276" w:lineRule="auto"/>
              <w:rPr>
                <w:sz w:val="18"/>
                <w:szCs w:val="18"/>
                <w:lang w:val="el-GR"/>
              </w:rPr>
            </w:pPr>
          </w:p>
        </w:tc>
        <w:tc>
          <w:tcPr>
            <w:tcW w:w="846" w:type="pct"/>
            <w:shd w:val="clear" w:color="auto" w:fill="A0A0A0"/>
            <w:vAlign w:val="center"/>
          </w:tcPr>
          <w:p w:rsidR="00B849E8" w:rsidRPr="00840707" w:rsidRDefault="00B849E8" w:rsidP="006E57DF">
            <w:pPr>
              <w:keepNext/>
              <w:keepLines/>
              <w:spacing w:before="60" w:after="60" w:line="276" w:lineRule="auto"/>
              <w:rPr>
                <w:sz w:val="18"/>
                <w:szCs w:val="18"/>
                <w:lang w:val="el-GR"/>
              </w:rPr>
            </w:pPr>
          </w:p>
        </w:tc>
        <w:tc>
          <w:tcPr>
            <w:tcW w:w="846" w:type="pct"/>
            <w:shd w:val="clear" w:color="auto" w:fill="A0A0A0"/>
            <w:vAlign w:val="center"/>
          </w:tcPr>
          <w:p w:rsidR="00B849E8" w:rsidRPr="00840707" w:rsidRDefault="00B849E8" w:rsidP="006E57DF">
            <w:pPr>
              <w:keepNext/>
              <w:keepLines/>
              <w:spacing w:before="60" w:after="60" w:line="276" w:lineRule="auto"/>
              <w:rPr>
                <w:sz w:val="18"/>
                <w:szCs w:val="18"/>
                <w:lang w:val="el-GR"/>
              </w:rPr>
            </w:pPr>
          </w:p>
        </w:tc>
      </w:tr>
    </w:tbl>
    <w:p w:rsidR="00B849E8" w:rsidRDefault="00B849E8" w:rsidP="00B849E8">
      <w:pPr>
        <w:widowControl w:val="0"/>
        <w:spacing w:line="276" w:lineRule="auto"/>
        <w:ind w:right="57"/>
        <w:rPr>
          <w:lang w:val="el-GR"/>
        </w:rPr>
      </w:pPr>
    </w:p>
    <w:p w:rsidR="00B849E8" w:rsidRDefault="00B849E8" w:rsidP="00B849E8">
      <w:pPr>
        <w:widowControl w:val="0"/>
        <w:spacing w:line="276" w:lineRule="auto"/>
        <w:ind w:right="57"/>
        <w:outlineLvl w:val="0"/>
        <w:rPr>
          <w:b/>
          <w:bCs/>
          <w:lang w:val="el-GR"/>
        </w:rPr>
      </w:pPr>
      <w:bookmarkStart w:id="10" w:name="_Ref281862041"/>
      <w:bookmarkStart w:id="11" w:name="_Toc296503859"/>
      <w:bookmarkStart w:id="12" w:name="_Toc297727874"/>
      <w:bookmarkStart w:id="13" w:name="_Toc308006566"/>
      <w:bookmarkStart w:id="14" w:name="_Toc308007236"/>
      <w:bookmarkStart w:id="15" w:name="_Toc308177410"/>
      <w:bookmarkStart w:id="16" w:name="_Toc149137283"/>
      <w:bookmarkStart w:id="17" w:name="_Toc90552091"/>
      <w:r w:rsidRPr="001F7D8D">
        <w:rPr>
          <w:b/>
          <w:bCs/>
          <w:lang w:val="el-GR"/>
        </w:rPr>
        <w:t>Πίνακας</w:t>
      </w:r>
      <w:r>
        <w:rPr>
          <w:b/>
          <w:bCs/>
          <w:lang w:val="el-GR"/>
        </w:rPr>
        <w:t xml:space="preserve"> Ζ</w:t>
      </w:r>
      <w:r w:rsidRPr="001F7D8D">
        <w:rPr>
          <w:b/>
          <w:bCs/>
          <w:lang w:val="el-GR"/>
        </w:rPr>
        <w:t>:</w:t>
      </w:r>
      <w:bookmarkEnd w:id="10"/>
      <w:bookmarkEnd w:id="11"/>
      <w:bookmarkEnd w:id="12"/>
      <w:bookmarkEnd w:id="13"/>
      <w:bookmarkEnd w:id="14"/>
      <w:bookmarkEnd w:id="15"/>
      <w:r>
        <w:rPr>
          <w:b/>
          <w:bCs/>
          <w:lang w:val="el-GR"/>
        </w:rPr>
        <w:t xml:space="preserve"> Οικονομική προσφορά</w:t>
      </w:r>
      <w:r w:rsidRPr="00E306CE">
        <w:rPr>
          <w:b/>
          <w:bCs/>
          <w:lang w:val="el-GR"/>
        </w:rPr>
        <w:t xml:space="preserve"> Συντήρησης</w:t>
      </w:r>
      <w:bookmarkEnd w:id="16"/>
      <w:r w:rsidRPr="00E306CE">
        <w:rPr>
          <w:b/>
          <w:bCs/>
          <w:lang w:val="el-GR"/>
        </w:rPr>
        <w:t xml:space="preserve"> </w:t>
      </w:r>
    </w:p>
    <w:p w:rsidR="00B849E8" w:rsidRPr="00E306CE" w:rsidRDefault="00B849E8" w:rsidP="00B849E8">
      <w:pPr>
        <w:widowControl w:val="0"/>
        <w:spacing w:line="276" w:lineRule="auto"/>
        <w:ind w:right="57"/>
        <w:rPr>
          <w:lang w:val="el-GR"/>
        </w:rPr>
      </w:pPr>
      <w:r w:rsidRPr="00E306CE">
        <w:rPr>
          <w:b/>
          <w:bCs/>
          <w:lang w:val="el-GR"/>
        </w:rPr>
        <w:t>(Σύμφωνα με την παράγραφο</w:t>
      </w:r>
      <w:r>
        <w:rPr>
          <w:b/>
          <w:bCs/>
          <w:lang w:val="el-GR"/>
        </w:rPr>
        <w:t xml:space="preserve"> </w:t>
      </w:r>
      <w:r>
        <w:rPr>
          <w:b/>
          <w:bCs/>
          <w:color w:val="2B579A"/>
          <w:shd w:val="clear" w:color="auto" w:fill="E6E6E6"/>
          <w:lang w:val="el-GR"/>
        </w:rPr>
        <w:fldChar w:fldCharType="begin"/>
      </w:r>
      <w:r>
        <w:rPr>
          <w:b/>
          <w:bCs/>
          <w:lang w:val="el-GR"/>
        </w:rPr>
        <w:instrText xml:space="preserve"> REF _Ref100944318 \r \h </w:instrText>
      </w:r>
      <w:r>
        <w:rPr>
          <w:b/>
          <w:bCs/>
          <w:color w:val="2B579A"/>
          <w:shd w:val="clear" w:color="auto" w:fill="E6E6E6"/>
          <w:lang w:val="el-GR"/>
        </w:rPr>
      </w:r>
      <w:r>
        <w:rPr>
          <w:b/>
          <w:bCs/>
          <w:color w:val="2B579A"/>
          <w:shd w:val="clear" w:color="auto" w:fill="E6E6E6"/>
          <w:lang w:val="el-GR"/>
        </w:rPr>
        <w:fldChar w:fldCharType="separate"/>
      </w:r>
      <w:r>
        <w:rPr>
          <w:b/>
          <w:bCs/>
          <w:lang w:val="el-GR"/>
        </w:rPr>
        <w:t>1.3.4.14</w:t>
      </w:r>
      <w:r>
        <w:rPr>
          <w:b/>
          <w:bCs/>
          <w:color w:val="2B579A"/>
          <w:shd w:val="clear" w:color="auto" w:fill="E6E6E6"/>
          <w:lang w:val="el-GR"/>
        </w:rPr>
        <w:fldChar w:fldCharType="end"/>
      </w:r>
      <w:r>
        <w:rPr>
          <w:b/>
          <w:bCs/>
          <w:lang w:val="el-GR"/>
        </w:rPr>
        <w:t xml:space="preserve"> </w:t>
      </w:r>
      <w:r>
        <w:rPr>
          <w:color w:val="2B579A"/>
          <w:shd w:val="clear" w:color="auto" w:fill="E6E6E6"/>
        </w:rPr>
        <w:fldChar w:fldCharType="begin"/>
      </w:r>
      <w:r>
        <w:rPr>
          <w:b/>
          <w:bCs/>
          <w:lang w:val="el-GR"/>
        </w:rPr>
        <w:instrText xml:space="preserve"> REF _Ref100944318 \h </w:instrText>
      </w:r>
      <w:r>
        <w:rPr>
          <w:color w:val="2B579A"/>
          <w:shd w:val="clear" w:color="auto" w:fill="E6E6E6"/>
        </w:rPr>
      </w:r>
      <w:r>
        <w:rPr>
          <w:color w:val="2B579A"/>
          <w:shd w:val="clear" w:color="auto" w:fill="E6E6E6"/>
        </w:rPr>
        <w:fldChar w:fldCharType="separate"/>
      </w:r>
      <w:r w:rsidRPr="002740AB">
        <w:rPr>
          <w:lang w:val="el-GR"/>
        </w:rPr>
        <w:t>Υπηρεσίες Συντήρησης</w:t>
      </w:r>
      <w:r>
        <w:rPr>
          <w:color w:val="2B579A"/>
          <w:shd w:val="clear" w:color="auto" w:fill="E6E6E6"/>
        </w:rPr>
        <w:fldChar w:fldCharType="end"/>
      </w:r>
      <w:r>
        <w:rPr>
          <w:lang w:val="el-GR"/>
        </w:rPr>
        <w:t xml:space="preserve"> του Παραρτήματος Ι</w:t>
      </w:r>
      <w:r w:rsidRPr="00E306CE">
        <w:rPr>
          <w:b/>
          <w:bCs/>
          <w:lang w:val="el-GR"/>
        </w:rPr>
        <w:t>)</w:t>
      </w:r>
      <w:bookmarkEnd w:id="17"/>
      <w:r>
        <w:rPr>
          <w:b/>
          <w:bCs/>
          <w:lang w:val="el-GR"/>
        </w:rPr>
        <w:t>.</w:t>
      </w:r>
    </w:p>
    <w:p w:rsidR="00B849E8" w:rsidRPr="00E306CE" w:rsidRDefault="00B849E8" w:rsidP="00B849E8">
      <w:pPr>
        <w:pStyle w:val="a4"/>
        <w:spacing w:line="276" w:lineRule="auto"/>
        <w:rPr>
          <w:lang w:val="el-GR"/>
        </w:rPr>
      </w:pPr>
    </w:p>
    <w:p w:rsidR="00B849E8" w:rsidRPr="00E306CE" w:rsidRDefault="00B849E8" w:rsidP="00B849E8">
      <w:pPr>
        <w:spacing w:line="276" w:lineRule="auto"/>
        <w:rPr>
          <w:lang w:val="el-G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"/>
        <w:gridCol w:w="1334"/>
        <w:gridCol w:w="1486"/>
        <w:gridCol w:w="1313"/>
        <w:gridCol w:w="582"/>
        <w:gridCol w:w="1313"/>
        <w:gridCol w:w="1509"/>
      </w:tblGrid>
      <w:tr w:rsidR="00B849E8" w:rsidRPr="00C4217E" w:rsidTr="006E57DF">
        <w:trPr>
          <w:cantSplit/>
          <w:tblHeader/>
          <w:jc w:val="center"/>
        </w:trPr>
        <w:tc>
          <w:tcPr>
            <w:tcW w:w="579" w:type="pct"/>
            <w:shd w:val="clear" w:color="auto" w:fill="E6E6E6"/>
            <w:vAlign w:val="center"/>
          </w:tcPr>
          <w:p w:rsidR="00B849E8" w:rsidRPr="00840707" w:rsidRDefault="00B849E8" w:rsidP="006E57DF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840707">
              <w:rPr>
                <w:sz w:val="18"/>
                <w:szCs w:val="18"/>
              </w:rPr>
              <w:t>ΕΤΟΣ*</w:t>
            </w:r>
          </w:p>
        </w:tc>
        <w:tc>
          <w:tcPr>
            <w:tcW w:w="784" w:type="pct"/>
            <w:shd w:val="clear" w:color="auto" w:fill="E6E6E6"/>
            <w:vAlign w:val="center"/>
          </w:tcPr>
          <w:p w:rsidR="00B849E8" w:rsidRPr="00E306CE" w:rsidRDefault="00B849E8" w:rsidP="006E57DF">
            <w:pPr>
              <w:spacing w:after="0" w:line="276" w:lineRule="auto"/>
              <w:jc w:val="center"/>
              <w:rPr>
                <w:sz w:val="18"/>
                <w:szCs w:val="18"/>
                <w:lang w:val="el-GR"/>
              </w:rPr>
            </w:pPr>
            <w:r w:rsidRPr="00E306CE">
              <w:rPr>
                <w:sz w:val="18"/>
                <w:szCs w:val="18"/>
                <w:lang w:val="el-GR"/>
              </w:rPr>
              <w:t>ΕΤΗΣΙΑ ΣΥΝΤΗΡΗΣΗ ΕΤΟΙΜΟΥ ΛΟΓΙΣΜΙΚΟΥ</w:t>
            </w:r>
          </w:p>
          <w:p w:rsidR="00B849E8" w:rsidRDefault="00B849E8" w:rsidP="006E57DF">
            <w:pPr>
              <w:spacing w:after="0" w:line="276" w:lineRule="auto"/>
              <w:jc w:val="center"/>
              <w:rPr>
                <w:sz w:val="18"/>
                <w:szCs w:val="18"/>
                <w:lang w:val="el-GR"/>
              </w:rPr>
            </w:pPr>
            <w:r w:rsidRPr="00E306CE">
              <w:rPr>
                <w:sz w:val="18"/>
                <w:szCs w:val="18"/>
                <w:lang w:val="el-GR"/>
              </w:rPr>
              <w:t>(ΧΩΡΙΣ ΦΠΑ) [€]</w:t>
            </w:r>
          </w:p>
          <w:p w:rsidR="00B849E8" w:rsidRPr="00E306CE" w:rsidRDefault="00B849E8" w:rsidP="006E57DF">
            <w:pPr>
              <w:spacing w:after="0" w:line="276" w:lineRule="auto"/>
              <w:jc w:val="center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Από Πίνακα Α</w:t>
            </w:r>
          </w:p>
        </w:tc>
        <w:tc>
          <w:tcPr>
            <w:tcW w:w="867" w:type="pct"/>
            <w:shd w:val="clear" w:color="auto" w:fill="E6E6E6"/>
            <w:vAlign w:val="center"/>
          </w:tcPr>
          <w:p w:rsidR="00B849E8" w:rsidRPr="00E306CE" w:rsidRDefault="00B849E8" w:rsidP="006E57DF">
            <w:pPr>
              <w:spacing w:after="0" w:line="276" w:lineRule="auto"/>
              <w:jc w:val="center"/>
              <w:rPr>
                <w:sz w:val="18"/>
                <w:szCs w:val="18"/>
                <w:lang w:val="el-GR"/>
              </w:rPr>
            </w:pPr>
            <w:r w:rsidRPr="00E306CE">
              <w:rPr>
                <w:sz w:val="18"/>
                <w:szCs w:val="18"/>
                <w:lang w:val="el-GR"/>
              </w:rPr>
              <w:t>ΕΤΗΣΙΑ ΣΥΝΤΗΡΗΣΗ ΕΦΑΡΜΟΓΗΣ/ΩΝ</w:t>
            </w:r>
          </w:p>
          <w:p w:rsidR="00B849E8" w:rsidRDefault="00B849E8" w:rsidP="006E57DF">
            <w:pPr>
              <w:spacing w:after="0" w:line="276" w:lineRule="auto"/>
              <w:jc w:val="center"/>
              <w:rPr>
                <w:sz w:val="18"/>
                <w:szCs w:val="18"/>
                <w:lang w:val="el-GR"/>
              </w:rPr>
            </w:pPr>
            <w:r w:rsidRPr="00E306CE">
              <w:rPr>
                <w:sz w:val="18"/>
                <w:szCs w:val="18"/>
                <w:lang w:val="el-GR"/>
              </w:rPr>
              <w:t>(ΧΩΡΙΣ ΦΠΑ) [€]</w:t>
            </w:r>
          </w:p>
          <w:p w:rsidR="00B849E8" w:rsidRPr="00E306CE" w:rsidRDefault="00B849E8" w:rsidP="006E57DF">
            <w:pPr>
              <w:spacing w:after="0" w:line="276" w:lineRule="auto"/>
              <w:jc w:val="center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Από Πίνακα Β</w:t>
            </w:r>
          </w:p>
        </w:tc>
        <w:tc>
          <w:tcPr>
            <w:tcW w:w="771" w:type="pct"/>
            <w:shd w:val="clear" w:color="auto" w:fill="E6E6E6"/>
            <w:vAlign w:val="center"/>
          </w:tcPr>
          <w:p w:rsidR="00B849E8" w:rsidRPr="00E306CE" w:rsidRDefault="00B849E8" w:rsidP="006E57DF">
            <w:pPr>
              <w:spacing w:after="0" w:line="276" w:lineRule="auto"/>
              <w:jc w:val="center"/>
              <w:rPr>
                <w:sz w:val="18"/>
                <w:szCs w:val="18"/>
                <w:lang w:val="el-GR"/>
              </w:rPr>
            </w:pPr>
            <w:r w:rsidRPr="00E306CE">
              <w:rPr>
                <w:sz w:val="18"/>
                <w:szCs w:val="18"/>
                <w:lang w:val="el-GR"/>
              </w:rPr>
              <w:t>ΣΥΝΟΛΙΚΗ ΕΤΗΣΙΑ ΑΞΙΑ ΣΥΝΤΗΡΗΣΗΣ (ΧΩΡΙΣ ΦΠΑ) [€]</w:t>
            </w:r>
          </w:p>
        </w:tc>
        <w:tc>
          <w:tcPr>
            <w:tcW w:w="342" w:type="pct"/>
            <w:shd w:val="clear" w:color="auto" w:fill="E6E6E6"/>
            <w:vAlign w:val="center"/>
          </w:tcPr>
          <w:p w:rsidR="00B849E8" w:rsidRPr="00840707" w:rsidRDefault="00B849E8" w:rsidP="006E57DF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840707">
              <w:rPr>
                <w:sz w:val="18"/>
                <w:szCs w:val="18"/>
              </w:rPr>
              <w:t>ΦΠΑ [€]</w:t>
            </w:r>
          </w:p>
        </w:tc>
        <w:tc>
          <w:tcPr>
            <w:tcW w:w="771" w:type="pct"/>
            <w:shd w:val="clear" w:color="auto" w:fill="E6E6E6"/>
            <w:vAlign w:val="center"/>
          </w:tcPr>
          <w:p w:rsidR="00B849E8" w:rsidRPr="00E306CE" w:rsidRDefault="00B849E8" w:rsidP="006E57DF">
            <w:pPr>
              <w:spacing w:after="0" w:line="276" w:lineRule="auto"/>
              <w:jc w:val="center"/>
              <w:rPr>
                <w:sz w:val="18"/>
                <w:szCs w:val="18"/>
                <w:lang w:val="el-GR"/>
              </w:rPr>
            </w:pPr>
            <w:r w:rsidRPr="00E306CE">
              <w:rPr>
                <w:sz w:val="18"/>
                <w:szCs w:val="18"/>
                <w:lang w:val="el-GR"/>
              </w:rPr>
              <w:t>ΣΥΝΟΛΙΚΗ ΕΤΗΣΙΑ ΑΞΙΑ ΣΥΝΤΗΡΗΣΗΣ</w:t>
            </w:r>
          </w:p>
          <w:p w:rsidR="00B849E8" w:rsidRPr="00E306CE" w:rsidRDefault="00B849E8" w:rsidP="006E57DF">
            <w:pPr>
              <w:spacing w:after="0" w:line="276" w:lineRule="auto"/>
              <w:jc w:val="center"/>
              <w:rPr>
                <w:sz w:val="18"/>
                <w:szCs w:val="18"/>
                <w:lang w:val="el-GR"/>
              </w:rPr>
            </w:pPr>
            <w:r w:rsidRPr="00E306CE">
              <w:rPr>
                <w:sz w:val="18"/>
                <w:szCs w:val="18"/>
                <w:lang w:val="el-GR"/>
              </w:rPr>
              <w:t>(ΜΕ ΦΠΑ) [€]</w:t>
            </w:r>
          </w:p>
        </w:tc>
        <w:tc>
          <w:tcPr>
            <w:tcW w:w="886" w:type="pct"/>
            <w:shd w:val="clear" w:color="auto" w:fill="E6E6E6"/>
            <w:vAlign w:val="center"/>
          </w:tcPr>
          <w:p w:rsidR="00B849E8" w:rsidRPr="00840707" w:rsidRDefault="00B849E8" w:rsidP="006E57DF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840707">
              <w:rPr>
                <w:sz w:val="18"/>
                <w:szCs w:val="18"/>
              </w:rPr>
              <w:t>ΕΤΗΣΙΟ ΠΟΣΟΣΤΟ ΣΥΝΤΗΡΗΣΗΣ**</w:t>
            </w:r>
          </w:p>
        </w:tc>
      </w:tr>
      <w:tr w:rsidR="00B849E8" w:rsidRPr="00C4217E" w:rsidTr="006E57DF">
        <w:trPr>
          <w:trHeight w:val="284"/>
          <w:jc w:val="center"/>
        </w:trPr>
        <w:tc>
          <w:tcPr>
            <w:tcW w:w="579" w:type="pct"/>
            <w:vAlign w:val="center"/>
          </w:tcPr>
          <w:p w:rsidR="00B849E8" w:rsidRPr="00840707" w:rsidRDefault="00B849E8" w:rsidP="006E57DF">
            <w:pPr>
              <w:spacing w:before="60" w:after="60" w:line="276" w:lineRule="auto"/>
              <w:rPr>
                <w:sz w:val="18"/>
                <w:szCs w:val="18"/>
              </w:rPr>
            </w:pPr>
            <w:r w:rsidRPr="00840707">
              <w:rPr>
                <w:sz w:val="18"/>
                <w:szCs w:val="18"/>
              </w:rPr>
              <w:t>1</w:t>
            </w:r>
            <w:r w:rsidRPr="00840707">
              <w:rPr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784" w:type="pct"/>
          </w:tcPr>
          <w:p w:rsidR="00B849E8" w:rsidRPr="00173DA7" w:rsidRDefault="00B849E8" w:rsidP="006E57DF">
            <w:pPr>
              <w:spacing w:before="60" w:after="60" w:line="276" w:lineRule="auto"/>
              <w:rPr>
                <w:sz w:val="18"/>
                <w:szCs w:val="18"/>
                <w:lang w:val="el-GR"/>
              </w:rPr>
            </w:pPr>
          </w:p>
        </w:tc>
        <w:tc>
          <w:tcPr>
            <w:tcW w:w="867" w:type="pct"/>
            <w:vAlign w:val="center"/>
          </w:tcPr>
          <w:p w:rsidR="00B849E8" w:rsidRPr="00173DA7" w:rsidRDefault="00B849E8" w:rsidP="006E57DF">
            <w:pPr>
              <w:spacing w:before="60" w:after="60" w:line="276" w:lineRule="auto"/>
              <w:rPr>
                <w:sz w:val="18"/>
                <w:szCs w:val="18"/>
                <w:lang w:val="el-GR"/>
              </w:rPr>
            </w:pPr>
          </w:p>
        </w:tc>
        <w:tc>
          <w:tcPr>
            <w:tcW w:w="771" w:type="pct"/>
          </w:tcPr>
          <w:p w:rsidR="00B849E8" w:rsidRPr="00E306CE" w:rsidRDefault="00B849E8" w:rsidP="006E57DF">
            <w:pPr>
              <w:spacing w:before="60" w:after="60"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  <w:vAlign w:val="center"/>
          </w:tcPr>
          <w:p w:rsidR="00B849E8" w:rsidRPr="00840707" w:rsidRDefault="00B849E8" w:rsidP="006E57DF">
            <w:pPr>
              <w:spacing w:before="60" w:after="60" w:line="276" w:lineRule="auto"/>
              <w:rPr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B849E8" w:rsidRPr="00840707" w:rsidRDefault="00B849E8" w:rsidP="006E57DF">
            <w:pPr>
              <w:spacing w:before="60" w:after="60" w:line="276" w:lineRule="auto"/>
              <w:rPr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:rsidR="00B849E8" w:rsidRPr="00840707" w:rsidRDefault="00B849E8" w:rsidP="006E57DF">
            <w:pPr>
              <w:spacing w:before="60" w:after="60" w:line="276" w:lineRule="auto"/>
              <w:rPr>
                <w:sz w:val="18"/>
                <w:szCs w:val="18"/>
              </w:rPr>
            </w:pPr>
          </w:p>
        </w:tc>
      </w:tr>
      <w:tr w:rsidR="00B849E8" w:rsidRPr="00C4217E" w:rsidTr="006E57DF">
        <w:trPr>
          <w:trHeight w:val="284"/>
          <w:jc w:val="center"/>
        </w:trPr>
        <w:tc>
          <w:tcPr>
            <w:tcW w:w="579" w:type="pct"/>
            <w:vAlign w:val="center"/>
          </w:tcPr>
          <w:p w:rsidR="00B849E8" w:rsidRPr="00840707" w:rsidRDefault="00B849E8" w:rsidP="006E57DF">
            <w:pPr>
              <w:spacing w:before="60" w:after="60" w:line="276" w:lineRule="auto"/>
              <w:rPr>
                <w:sz w:val="18"/>
                <w:szCs w:val="18"/>
              </w:rPr>
            </w:pPr>
            <w:r w:rsidRPr="00840707">
              <w:rPr>
                <w:sz w:val="18"/>
                <w:szCs w:val="18"/>
              </w:rPr>
              <w:t>2</w:t>
            </w:r>
            <w:r w:rsidRPr="00840707">
              <w:rPr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784" w:type="pct"/>
          </w:tcPr>
          <w:p w:rsidR="00B849E8" w:rsidRPr="00840707" w:rsidRDefault="00B849E8" w:rsidP="006E57DF">
            <w:pPr>
              <w:spacing w:before="60" w:after="60" w:line="276" w:lineRule="auto"/>
              <w:rPr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B849E8" w:rsidRPr="00840707" w:rsidRDefault="00B849E8" w:rsidP="006E57DF">
            <w:pPr>
              <w:spacing w:before="60" w:after="60" w:line="276" w:lineRule="auto"/>
              <w:rPr>
                <w:sz w:val="18"/>
                <w:szCs w:val="18"/>
              </w:rPr>
            </w:pPr>
          </w:p>
        </w:tc>
        <w:tc>
          <w:tcPr>
            <w:tcW w:w="771" w:type="pct"/>
          </w:tcPr>
          <w:p w:rsidR="00B849E8" w:rsidRPr="00E306CE" w:rsidRDefault="00B849E8" w:rsidP="006E57DF">
            <w:pPr>
              <w:spacing w:before="60" w:after="60"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  <w:vAlign w:val="center"/>
          </w:tcPr>
          <w:p w:rsidR="00B849E8" w:rsidRPr="00840707" w:rsidRDefault="00B849E8" w:rsidP="006E57DF">
            <w:pPr>
              <w:spacing w:before="60" w:after="60" w:line="276" w:lineRule="auto"/>
              <w:rPr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B849E8" w:rsidRPr="00840707" w:rsidRDefault="00B849E8" w:rsidP="006E57DF">
            <w:pPr>
              <w:spacing w:before="60" w:after="60" w:line="276" w:lineRule="auto"/>
              <w:rPr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:rsidR="00B849E8" w:rsidRPr="00840707" w:rsidRDefault="00B849E8" w:rsidP="006E57DF">
            <w:pPr>
              <w:spacing w:before="60" w:after="60" w:line="276" w:lineRule="auto"/>
              <w:rPr>
                <w:sz w:val="18"/>
                <w:szCs w:val="18"/>
              </w:rPr>
            </w:pPr>
          </w:p>
        </w:tc>
      </w:tr>
      <w:tr w:rsidR="00B849E8" w:rsidRPr="00C4217E" w:rsidTr="006E57DF">
        <w:trPr>
          <w:trHeight w:val="284"/>
          <w:jc w:val="center"/>
        </w:trPr>
        <w:tc>
          <w:tcPr>
            <w:tcW w:w="579" w:type="pct"/>
            <w:vAlign w:val="center"/>
          </w:tcPr>
          <w:p w:rsidR="00B849E8" w:rsidRPr="00840707" w:rsidRDefault="00B849E8" w:rsidP="006E57DF">
            <w:pPr>
              <w:spacing w:before="60" w:after="60" w:line="276" w:lineRule="auto"/>
              <w:rPr>
                <w:sz w:val="18"/>
                <w:szCs w:val="18"/>
              </w:rPr>
            </w:pPr>
            <w:r w:rsidRPr="00840707">
              <w:rPr>
                <w:sz w:val="18"/>
                <w:szCs w:val="18"/>
              </w:rPr>
              <w:t>3</w:t>
            </w:r>
            <w:r w:rsidRPr="00840707">
              <w:rPr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784" w:type="pct"/>
          </w:tcPr>
          <w:p w:rsidR="00B849E8" w:rsidRPr="00840707" w:rsidRDefault="00B849E8" w:rsidP="006E57DF">
            <w:pPr>
              <w:spacing w:before="60" w:after="60" w:line="276" w:lineRule="auto"/>
              <w:rPr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B849E8" w:rsidRPr="00840707" w:rsidRDefault="00B849E8" w:rsidP="006E57DF">
            <w:pPr>
              <w:spacing w:before="60" w:after="60" w:line="276" w:lineRule="auto"/>
              <w:rPr>
                <w:sz w:val="18"/>
                <w:szCs w:val="18"/>
              </w:rPr>
            </w:pPr>
          </w:p>
        </w:tc>
        <w:tc>
          <w:tcPr>
            <w:tcW w:w="771" w:type="pct"/>
          </w:tcPr>
          <w:p w:rsidR="00B849E8" w:rsidRPr="00E306CE" w:rsidRDefault="00B849E8" w:rsidP="006E57DF">
            <w:pPr>
              <w:spacing w:before="60" w:after="60"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  <w:vAlign w:val="center"/>
          </w:tcPr>
          <w:p w:rsidR="00B849E8" w:rsidRPr="00840707" w:rsidRDefault="00B849E8" w:rsidP="006E57DF">
            <w:pPr>
              <w:spacing w:before="60" w:after="60" w:line="276" w:lineRule="auto"/>
              <w:rPr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B849E8" w:rsidRPr="00840707" w:rsidRDefault="00B849E8" w:rsidP="006E57DF">
            <w:pPr>
              <w:spacing w:before="60" w:after="60" w:line="276" w:lineRule="auto"/>
              <w:rPr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:rsidR="00B849E8" w:rsidRPr="00840707" w:rsidRDefault="00B849E8" w:rsidP="006E57DF">
            <w:pPr>
              <w:spacing w:before="60" w:after="60" w:line="276" w:lineRule="auto"/>
              <w:rPr>
                <w:sz w:val="18"/>
                <w:szCs w:val="18"/>
              </w:rPr>
            </w:pPr>
          </w:p>
        </w:tc>
      </w:tr>
      <w:tr w:rsidR="00B849E8" w:rsidRPr="00C4217E" w:rsidTr="006E57DF">
        <w:trPr>
          <w:trHeight w:val="284"/>
          <w:jc w:val="center"/>
        </w:trPr>
        <w:tc>
          <w:tcPr>
            <w:tcW w:w="579" w:type="pct"/>
            <w:vAlign w:val="center"/>
          </w:tcPr>
          <w:p w:rsidR="00B849E8" w:rsidRPr="00E306CE" w:rsidRDefault="00B849E8" w:rsidP="006E57DF">
            <w:pPr>
              <w:spacing w:before="60" w:after="60" w:line="276" w:lineRule="auto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4</w:t>
            </w:r>
            <w:r w:rsidRPr="00E306CE">
              <w:rPr>
                <w:sz w:val="18"/>
                <w:szCs w:val="18"/>
                <w:vertAlign w:val="superscript"/>
                <w:lang w:val="el-GR"/>
              </w:rPr>
              <w:t>ο</w:t>
            </w:r>
            <w:r>
              <w:rPr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784" w:type="pct"/>
          </w:tcPr>
          <w:p w:rsidR="00B849E8" w:rsidRPr="00840707" w:rsidRDefault="00B849E8" w:rsidP="006E57DF">
            <w:pPr>
              <w:spacing w:before="60" w:after="60" w:line="276" w:lineRule="auto"/>
              <w:rPr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B849E8" w:rsidRPr="00840707" w:rsidRDefault="00B849E8" w:rsidP="006E57DF">
            <w:pPr>
              <w:spacing w:before="60" w:after="60" w:line="276" w:lineRule="auto"/>
              <w:rPr>
                <w:sz w:val="18"/>
                <w:szCs w:val="18"/>
              </w:rPr>
            </w:pPr>
          </w:p>
        </w:tc>
        <w:tc>
          <w:tcPr>
            <w:tcW w:w="771" w:type="pct"/>
          </w:tcPr>
          <w:p w:rsidR="00B849E8" w:rsidRPr="00E306CE" w:rsidRDefault="00B849E8" w:rsidP="006E57DF">
            <w:pPr>
              <w:spacing w:before="60" w:after="60"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  <w:vAlign w:val="center"/>
          </w:tcPr>
          <w:p w:rsidR="00B849E8" w:rsidRPr="00840707" w:rsidRDefault="00B849E8" w:rsidP="006E57DF">
            <w:pPr>
              <w:spacing w:before="60" w:after="60" w:line="276" w:lineRule="auto"/>
              <w:rPr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B849E8" w:rsidRPr="00840707" w:rsidRDefault="00B849E8" w:rsidP="006E57DF">
            <w:pPr>
              <w:spacing w:before="60" w:after="60" w:line="276" w:lineRule="auto"/>
              <w:rPr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:rsidR="00B849E8" w:rsidRPr="00840707" w:rsidRDefault="00B849E8" w:rsidP="006E57DF">
            <w:pPr>
              <w:spacing w:before="60" w:after="60" w:line="276" w:lineRule="auto"/>
              <w:rPr>
                <w:sz w:val="18"/>
                <w:szCs w:val="18"/>
              </w:rPr>
            </w:pPr>
          </w:p>
        </w:tc>
      </w:tr>
      <w:tr w:rsidR="00B849E8" w:rsidRPr="00C4217E" w:rsidTr="006E57DF">
        <w:trPr>
          <w:trHeight w:val="284"/>
          <w:jc w:val="center"/>
        </w:trPr>
        <w:tc>
          <w:tcPr>
            <w:tcW w:w="579" w:type="pct"/>
            <w:vAlign w:val="center"/>
          </w:tcPr>
          <w:p w:rsidR="00B849E8" w:rsidRPr="00E306CE" w:rsidRDefault="00B849E8" w:rsidP="006E57DF">
            <w:pPr>
              <w:spacing w:before="60" w:after="60" w:line="276" w:lineRule="auto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5</w:t>
            </w:r>
            <w:r w:rsidRPr="00E306CE">
              <w:rPr>
                <w:sz w:val="18"/>
                <w:szCs w:val="18"/>
                <w:vertAlign w:val="superscript"/>
                <w:lang w:val="el-GR"/>
              </w:rPr>
              <w:t>ο</w:t>
            </w:r>
            <w:r>
              <w:rPr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784" w:type="pct"/>
          </w:tcPr>
          <w:p w:rsidR="00B849E8" w:rsidRPr="00840707" w:rsidRDefault="00B849E8" w:rsidP="006E57DF">
            <w:pPr>
              <w:spacing w:before="60" w:after="60" w:line="276" w:lineRule="auto"/>
              <w:rPr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B849E8" w:rsidRPr="00840707" w:rsidRDefault="00B849E8" w:rsidP="006E57DF">
            <w:pPr>
              <w:spacing w:before="60" w:after="60" w:line="276" w:lineRule="auto"/>
              <w:rPr>
                <w:sz w:val="18"/>
                <w:szCs w:val="18"/>
              </w:rPr>
            </w:pPr>
          </w:p>
        </w:tc>
        <w:tc>
          <w:tcPr>
            <w:tcW w:w="771" w:type="pct"/>
          </w:tcPr>
          <w:p w:rsidR="00B849E8" w:rsidRPr="00E306CE" w:rsidRDefault="00B849E8" w:rsidP="006E57DF">
            <w:pPr>
              <w:spacing w:before="60" w:after="60"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  <w:vAlign w:val="center"/>
          </w:tcPr>
          <w:p w:rsidR="00B849E8" w:rsidRPr="00840707" w:rsidRDefault="00B849E8" w:rsidP="006E57DF">
            <w:pPr>
              <w:spacing w:before="60" w:after="60" w:line="276" w:lineRule="auto"/>
              <w:rPr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B849E8" w:rsidRPr="00840707" w:rsidRDefault="00B849E8" w:rsidP="006E57DF">
            <w:pPr>
              <w:spacing w:before="60" w:after="60" w:line="276" w:lineRule="auto"/>
              <w:rPr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:rsidR="00B849E8" w:rsidRPr="00840707" w:rsidRDefault="00B849E8" w:rsidP="006E57DF">
            <w:pPr>
              <w:spacing w:before="60" w:after="60" w:line="276" w:lineRule="auto"/>
              <w:rPr>
                <w:sz w:val="18"/>
                <w:szCs w:val="18"/>
              </w:rPr>
            </w:pPr>
          </w:p>
        </w:tc>
      </w:tr>
      <w:tr w:rsidR="00B849E8" w:rsidRPr="00C4217E" w:rsidTr="006E57DF">
        <w:trPr>
          <w:trHeight w:val="284"/>
          <w:jc w:val="center"/>
        </w:trPr>
        <w:tc>
          <w:tcPr>
            <w:tcW w:w="579" w:type="pct"/>
            <w:shd w:val="clear" w:color="auto" w:fill="E0E0E0"/>
            <w:vAlign w:val="center"/>
          </w:tcPr>
          <w:p w:rsidR="00B849E8" w:rsidRPr="00840707" w:rsidRDefault="00B849E8" w:rsidP="006E57DF">
            <w:pPr>
              <w:spacing w:before="100" w:beforeAutospacing="1" w:after="100" w:afterAutospacing="1" w:line="276" w:lineRule="auto"/>
              <w:ind w:left="-120" w:right="-123" w:firstLine="120"/>
              <w:rPr>
                <w:b/>
                <w:sz w:val="18"/>
                <w:szCs w:val="18"/>
              </w:rPr>
            </w:pPr>
            <w:r w:rsidRPr="00840707">
              <w:rPr>
                <w:b/>
                <w:sz w:val="18"/>
                <w:szCs w:val="18"/>
              </w:rPr>
              <w:t>ΣΥΝΟΛΟ</w:t>
            </w:r>
          </w:p>
        </w:tc>
        <w:tc>
          <w:tcPr>
            <w:tcW w:w="784" w:type="pct"/>
            <w:shd w:val="clear" w:color="auto" w:fill="FFFFFF"/>
          </w:tcPr>
          <w:p w:rsidR="00B849E8" w:rsidRPr="00840707" w:rsidRDefault="00B849E8" w:rsidP="006E57DF">
            <w:pPr>
              <w:spacing w:before="100" w:beforeAutospacing="1" w:after="100" w:afterAutospacing="1" w:line="276" w:lineRule="auto"/>
              <w:rPr>
                <w:sz w:val="18"/>
                <w:szCs w:val="18"/>
              </w:rPr>
            </w:pPr>
          </w:p>
        </w:tc>
        <w:tc>
          <w:tcPr>
            <w:tcW w:w="867" w:type="pct"/>
            <w:shd w:val="clear" w:color="auto" w:fill="FFFFFF"/>
            <w:vAlign w:val="center"/>
          </w:tcPr>
          <w:p w:rsidR="00B849E8" w:rsidRPr="00840707" w:rsidRDefault="00B849E8" w:rsidP="006E57DF">
            <w:pPr>
              <w:spacing w:before="100" w:beforeAutospacing="1" w:after="100" w:afterAutospacing="1" w:line="276" w:lineRule="auto"/>
              <w:rPr>
                <w:sz w:val="18"/>
                <w:szCs w:val="18"/>
              </w:rPr>
            </w:pPr>
          </w:p>
        </w:tc>
        <w:tc>
          <w:tcPr>
            <w:tcW w:w="771" w:type="pct"/>
            <w:shd w:val="clear" w:color="auto" w:fill="FFFFFF"/>
          </w:tcPr>
          <w:p w:rsidR="00B849E8" w:rsidRPr="00840707" w:rsidRDefault="00B849E8" w:rsidP="006E57DF">
            <w:pPr>
              <w:spacing w:before="100" w:beforeAutospacing="1" w:after="100" w:afterAutospacing="1" w:line="276" w:lineRule="auto"/>
              <w:rPr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FFFFFF"/>
            <w:vAlign w:val="center"/>
          </w:tcPr>
          <w:p w:rsidR="00B849E8" w:rsidRPr="00840707" w:rsidRDefault="00B849E8" w:rsidP="006E57DF">
            <w:pPr>
              <w:spacing w:before="100" w:beforeAutospacing="1" w:after="100" w:afterAutospacing="1" w:line="276" w:lineRule="auto"/>
              <w:rPr>
                <w:sz w:val="18"/>
                <w:szCs w:val="18"/>
              </w:rPr>
            </w:pPr>
          </w:p>
        </w:tc>
        <w:tc>
          <w:tcPr>
            <w:tcW w:w="771" w:type="pct"/>
            <w:shd w:val="clear" w:color="auto" w:fill="FFFFFF"/>
            <w:vAlign w:val="center"/>
          </w:tcPr>
          <w:p w:rsidR="00B849E8" w:rsidRPr="00840707" w:rsidRDefault="00B849E8" w:rsidP="006E57DF">
            <w:pPr>
              <w:spacing w:before="100" w:beforeAutospacing="1" w:after="100" w:afterAutospacing="1" w:line="276" w:lineRule="auto"/>
              <w:rPr>
                <w:sz w:val="18"/>
                <w:szCs w:val="18"/>
              </w:rPr>
            </w:pPr>
          </w:p>
        </w:tc>
        <w:tc>
          <w:tcPr>
            <w:tcW w:w="886" w:type="pct"/>
            <w:shd w:val="clear" w:color="auto" w:fill="FFFFFF"/>
            <w:vAlign w:val="center"/>
          </w:tcPr>
          <w:p w:rsidR="00B849E8" w:rsidRPr="00840707" w:rsidRDefault="00B849E8" w:rsidP="006E57DF">
            <w:pPr>
              <w:spacing w:before="100" w:beforeAutospacing="1" w:after="100" w:afterAutospacing="1" w:line="276" w:lineRule="auto"/>
              <w:rPr>
                <w:sz w:val="18"/>
                <w:szCs w:val="18"/>
              </w:rPr>
            </w:pPr>
          </w:p>
        </w:tc>
      </w:tr>
    </w:tbl>
    <w:p w:rsidR="00B849E8" w:rsidRPr="00E306CE" w:rsidRDefault="00B849E8" w:rsidP="00B849E8">
      <w:pPr>
        <w:spacing w:before="100" w:beforeAutospacing="1" w:after="100" w:afterAutospacing="1" w:line="276" w:lineRule="auto"/>
        <w:rPr>
          <w:sz w:val="20"/>
          <w:lang w:val="el-GR"/>
        </w:rPr>
      </w:pPr>
      <w:r w:rsidRPr="00E306CE">
        <w:rPr>
          <w:sz w:val="20"/>
          <w:lang w:val="el-GR"/>
        </w:rPr>
        <w:t xml:space="preserve">* ΕΤΟΣ: μετά την </w:t>
      </w:r>
      <w:r w:rsidRPr="00E306CE">
        <w:rPr>
          <w:b/>
          <w:sz w:val="20"/>
          <w:lang w:val="el-GR"/>
        </w:rPr>
        <w:t>ελάχιστη</w:t>
      </w:r>
      <w:r w:rsidRPr="00E306CE">
        <w:rPr>
          <w:sz w:val="20"/>
          <w:lang w:val="el-GR"/>
        </w:rPr>
        <w:t xml:space="preserve"> ζητούμενη Περίοδο Εγγύησης</w:t>
      </w:r>
    </w:p>
    <w:p w:rsidR="00B849E8" w:rsidRPr="00E306CE" w:rsidRDefault="00B849E8" w:rsidP="00B849E8">
      <w:pPr>
        <w:spacing w:before="100" w:beforeAutospacing="1" w:after="100" w:afterAutospacing="1" w:line="276" w:lineRule="auto"/>
        <w:rPr>
          <w:lang w:val="el-GR"/>
        </w:rPr>
      </w:pPr>
      <w:r w:rsidRPr="00E306CE">
        <w:rPr>
          <w:sz w:val="20"/>
          <w:lang w:val="el-GR"/>
        </w:rPr>
        <w:t xml:space="preserve">** Το </w:t>
      </w:r>
      <w:r w:rsidRPr="00E306CE">
        <w:rPr>
          <w:b/>
          <w:sz w:val="20"/>
          <w:lang w:val="el-GR"/>
        </w:rPr>
        <w:t xml:space="preserve">ΕΤΗΣΙΟ ΠΟΣΟΣΤΟ ΣΥΝΤΗΡΗΣΗΣ </w:t>
      </w:r>
      <w:r w:rsidRPr="00E306CE">
        <w:rPr>
          <w:sz w:val="20"/>
          <w:lang w:val="el-GR"/>
        </w:rPr>
        <w:t xml:space="preserve">(για την κάθε γραμμή του Πίνακα) προκύπτει διαιρώντας το ποσό που αναγράφεται στη στήλη «ΣΥΝΟΛΙΚΗ ΕΤΗΣΙΑ ΑΞΙΑ ΣΥΝΤΗΡΗΣΗΣ (ΧΩΡΙΣ ΦΠΑ)» του ίδιου Πίνακα με το </w:t>
      </w:r>
      <w:r>
        <w:rPr>
          <w:sz w:val="20"/>
          <w:lang w:val="el-GR"/>
        </w:rPr>
        <w:t xml:space="preserve">άθροισμα της </w:t>
      </w:r>
      <w:r w:rsidRPr="00E306CE">
        <w:rPr>
          <w:sz w:val="20"/>
          <w:lang w:val="el-GR"/>
        </w:rPr>
        <w:t>στήλη</w:t>
      </w:r>
      <w:r>
        <w:rPr>
          <w:sz w:val="20"/>
          <w:lang w:val="el-GR"/>
        </w:rPr>
        <w:t>ς</w:t>
      </w:r>
      <w:r w:rsidRPr="00E306CE">
        <w:rPr>
          <w:sz w:val="20"/>
          <w:lang w:val="el-GR"/>
        </w:rPr>
        <w:t xml:space="preserve"> «</w:t>
      </w:r>
      <w:r w:rsidRPr="007275BA">
        <w:rPr>
          <w:sz w:val="20"/>
          <w:lang w:val="el-GR"/>
        </w:rPr>
        <w:t xml:space="preserve">Συνολική </w:t>
      </w:r>
      <w:r>
        <w:rPr>
          <w:sz w:val="20"/>
          <w:lang w:val="el-GR"/>
        </w:rPr>
        <w:t xml:space="preserve">αξία έργου </w:t>
      </w:r>
      <w:r w:rsidRPr="007275BA">
        <w:rPr>
          <w:sz w:val="20"/>
          <w:lang w:val="el-GR"/>
        </w:rPr>
        <w:t>ΧΩΡΙΣ ΦΠΑ</w:t>
      </w:r>
      <w:r w:rsidRPr="00E306CE">
        <w:rPr>
          <w:sz w:val="20"/>
          <w:lang w:val="el-GR"/>
        </w:rPr>
        <w:t xml:space="preserve">» του </w:t>
      </w:r>
      <w:r w:rsidRPr="00E306CE">
        <w:rPr>
          <w:b/>
          <w:sz w:val="20"/>
          <w:lang w:val="el-GR"/>
        </w:rPr>
        <w:t xml:space="preserve">Πίνακα </w:t>
      </w:r>
      <w:r>
        <w:rPr>
          <w:b/>
          <w:bCs/>
          <w:lang w:val="en-US"/>
        </w:rPr>
        <w:t>E</w:t>
      </w:r>
      <w:r w:rsidRPr="00E306CE">
        <w:rPr>
          <w:sz w:val="20"/>
          <w:lang w:val="el-GR"/>
        </w:rPr>
        <w:t>.</w:t>
      </w:r>
      <w:r>
        <w:rPr>
          <w:sz w:val="20"/>
          <w:lang w:val="el-GR"/>
        </w:rPr>
        <w:t xml:space="preserve"> Το ετήσιο ποσοστό συντήρησης δεν μπορεί να είναι μεγαλύτερο του έξι τοις εκατό (6%) της συνολικής αξίας έργου χωρίς ΦΠΑ. </w:t>
      </w:r>
    </w:p>
    <w:p w:rsidR="00382CEA" w:rsidRPr="00B849E8" w:rsidRDefault="00382CEA" w:rsidP="00B849E8">
      <w:pPr>
        <w:rPr>
          <w:lang w:val="el-GR"/>
        </w:rPr>
      </w:pPr>
    </w:p>
    <w:sectPr w:rsidR="00382CEA" w:rsidRPr="00B849E8" w:rsidSect="00382C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849E8"/>
    <w:rsid w:val="00382CEA"/>
    <w:rsid w:val="00B11525"/>
    <w:rsid w:val="00B8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E8"/>
    <w:pPr>
      <w:suppressAutoHyphens/>
      <w:spacing w:after="120" w:line="240" w:lineRule="auto"/>
      <w:jc w:val="both"/>
    </w:pPr>
    <w:rPr>
      <w:rFonts w:ascii="Calibri" w:eastAsia="SimSu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B849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2,H2,H21,H211,H2111,H21111,H2112,H2113,H2114,H2115,H212,H2121,H2122,H213,H214,H215,H216,H22,H221,H2211,H222,H223,H224,H225,H23,H231,H232,H24,H241,H25,H26,H27,H28,H2Normal,Header 2,Heading 2 M,Heading 2- no#,Heading Bug,Sub-Head1,h,h2,ypma"/>
    <w:basedOn w:val="1"/>
    <w:next w:val="a"/>
    <w:link w:val="2Char"/>
    <w:uiPriority w:val="99"/>
    <w:qFormat/>
    <w:rsid w:val="00B849E8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eastAsia="SimSun" w:hAnsi="Arial" w:cs="Times New Roman"/>
      <w:bCs w:val="0"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aliases w:val="2 Char,H2 Char,H21 Char,H211 Char,H2111 Char,H21111 Char,H2112 Char,H2113 Char,H2114 Char,H2115 Char,H212 Char,H2121 Char,H2122 Char,H213 Char,H214 Char,H215 Char,H216 Char,H22 Char,H221 Char,H2211 Char,H222 Char,H223 Char,H224 Char"/>
    <w:basedOn w:val="a0"/>
    <w:link w:val="2"/>
    <w:uiPriority w:val="99"/>
    <w:rsid w:val="00B849E8"/>
    <w:rPr>
      <w:rFonts w:ascii="Arial" w:eastAsia="SimSun" w:hAnsi="Arial" w:cs="Times New Roman"/>
      <w:b/>
      <w:color w:val="002060"/>
      <w:sz w:val="24"/>
      <w:lang w:val="en-GB" w:eastAsia="zh-CN"/>
    </w:rPr>
  </w:style>
  <w:style w:type="paragraph" w:styleId="a3">
    <w:name w:val="annotation text"/>
    <w:basedOn w:val="a"/>
    <w:link w:val="Char2"/>
    <w:uiPriority w:val="99"/>
    <w:qFormat/>
    <w:rsid w:val="00B849E8"/>
    <w:rPr>
      <w:rFonts w:cs="Times New Roman"/>
      <w:sz w:val="20"/>
      <w:szCs w:val="20"/>
    </w:rPr>
  </w:style>
  <w:style w:type="character" w:customStyle="1" w:styleId="Char">
    <w:name w:val="Κείμενο σχολίου Char"/>
    <w:basedOn w:val="a0"/>
    <w:link w:val="a3"/>
    <w:uiPriority w:val="99"/>
    <w:semiHidden/>
    <w:rsid w:val="00B849E8"/>
    <w:rPr>
      <w:rFonts w:ascii="Calibri" w:eastAsia="SimSun" w:hAnsi="Calibri" w:cs="Calibri"/>
      <w:sz w:val="20"/>
      <w:szCs w:val="20"/>
      <w:lang w:val="en-GB" w:eastAsia="zh-CN"/>
    </w:rPr>
  </w:style>
  <w:style w:type="character" w:customStyle="1" w:styleId="Char2">
    <w:name w:val="Κείμενο σχολίου Char2"/>
    <w:link w:val="a3"/>
    <w:uiPriority w:val="99"/>
    <w:rsid w:val="00B849E8"/>
    <w:rPr>
      <w:rFonts w:ascii="Calibri" w:eastAsia="SimSun" w:hAnsi="Calibri" w:cs="Times New Roman"/>
      <w:sz w:val="20"/>
      <w:szCs w:val="20"/>
      <w:lang w:val="en-GB" w:eastAsia="zh-CN"/>
    </w:rPr>
  </w:style>
  <w:style w:type="paragraph" w:styleId="a4">
    <w:name w:val="List Paragraph"/>
    <w:aliases w:val="Kommentar,Bullet List,FooterText,numbered,Paragraphe de liste1,lp1,Diligence Check,Bullet2,Bullet21,bl1,Bullet22,Bullet23,Bullet211,Bullet24,Bullet25,Bullet26,Bullet27,bl11,Bullet212,Bullet28,bl12,Bullet213,Bullet29,bl13,Bullet214,列出段落"/>
    <w:basedOn w:val="a"/>
    <w:link w:val="Char0"/>
    <w:uiPriority w:val="34"/>
    <w:qFormat/>
    <w:rsid w:val="00B849E8"/>
    <w:pPr>
      <w:ind w:left="720"/>
    </w:pPr>
    <w:rPr>
      <w:rFonts w:cs="Times New Roman"/>
    </w:rPr>
  </w:style>
  <w:style w:type="character" w:customStyle="1" w:styleId="Char0">
    <w:name w:val="Παράγραφος λίστας Char"/>
    <w:aliases w:val="Kommentar Char,Bullet List Char,FooterText Char,numbered Char,Paragraphe de liste1 Char,lp1 Char,Diligence Check Char,Bullet2 Char,Bullet21 Char,bl1 Char,Bullet22 Char,Bullet23 Char,Bullet211 Char,Bullet24 Char,Bullet25 Char"/>
    <w:link w:val="a4"/>
    <w:uiPriority w:val="34"/>
    <w:qFormat/>
    <w:locked/>
    <w:rsid w:val="00B849E8"/>
    <w:rPr>
      <w:rFonts w:ascii="Calibri" w:eastAsia="SimSun" w:hAnsi="Calibri" w:cs="Times New Roman"/>
      <w:szCs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B849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2684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 Κοτσιρη</dc:creator>
  <cp:lastModifiedBy>Κωνσταντινα Κοτσιρη</cp:lastModifiedBy>
  <cp:revision>1</cp:revision>
  <dcterms:created xsi:type="dcterms:W3CDTF">2023-11-30T09:09:00Z</dcterms:created>
  <dcterms:modified xsi:type="dcterms:W3CDTF">2023-11-30T09:10:00Z</dcterms:modified>
</cp:coreProperties>
</file>