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51044E03"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27049D">
        <w:rPr>
          <w:rFonts w:ascii="Franklin Gothic Medium" w:hAnsi="Franklin Gothic Medium"/>
          <w:sz w:val="24"/>
          <w:szCs w:val="24"/>
          <w:lang w:val="en-US"/>
        </w:rPr>
        <w:t>10</w:t>
      </w:r>
      <w:r w:rsidR="00BB5038" w:rsidRPr="00B44BFE">
        <w:rPr>
          <w:rFonts w:ascii="Franklin Gothic Medium" w:hAnsi="Franklin Gothic Medium"/>
          <w:sz w:val="24"/>
          <w:szCs w:val="24"/>
        </w:rPr>
        <w:t xml:space="preserve"> </w:t>
      </w:r>
      <w:r w:rsidR="00F72E04">
        <w:rPr>
          <w:rFonts w:ascii="Franklin Gothic Medium" w:hAnsi="Franklin Gothic Medium"/>
          <w:sz w:val="24"/>
          <w:szCs w:val="24"/>
        </w:rPr>
        <w:t>Νοεμβρίου</w:t>
      </w:r>
      <w:r w:rsidRPr="00094E92">
        <w:rPr>
          <w:rFonts w:ascii="Franklin Gothic Medium" w:hAnsi="Franklin Gothic Medium"/>
          <w:sz w:val="24"/>
          <w:szCs w:val="24"/>
        </w:rPr>
        <w:t xml:space="preserve"> 2023</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6AF21EBD" w14:textId="6912A73B" w:rsidR="0027049D" w:rsidRPr="00C57EC8" w:rsidRDefault="0027049D" w:rsidP="0027049D">
      <w:pPr>
        <w:pStyle w:val="PlainText"/>
        <w:spacing w:after="120" w:line="276" w:lineRule="auto"/>
        <w:jc w:val="center"/>
        <w:rPr>
          <w:rFonts w:ascii="Franklin Gothic Medium" w:hAnsi="Franklin Gothic Medium"/>
          <w:b/>
          <w:bCs/>
          <w:sz w:val="28"/>
          <w:szCs w:val="28"/>
        </w:rPr>
      </w:pPr>
      <w:r w:rsidRPr="00A3557E">
        <w:rPr>
          <w:rFonts w:ascii="Franklin Gothic Medium" w:hAnsi="Franklin Gothic Medium"/>
          <w:b/>
          <w:bCs/>
          <w:sz w:val="28"/>
          <w:szCs w:val="28"/>
        </w:rPr>
        <w:t>ΑΑΔΕ: Ενσωμάτωση αρμοδιοτήτων έξι επιπλέον ΔΟΥ στο ΚΕΒΕΙΣ Αττικής</w:t>
      </w:r>
    </w:p>
    <w:p w14:paraId="0DFB5F91"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xml:space="preserve">Συνεχίζεται η σταδιακή ενσωμάτωση αρμοδιοτήτων νέων ΔΟΥ στο Κέντρο Βεβαίωσης και Είσπραξης (ΚΕΒΕΙΣ) Αττικής. Συγκεκριμένα, από τη Δευτέρα </w:t>
      </w:r>
      <w:r>
        <w:rPr>
          <w:rFonts w:ascii="Franklin Gothic Medium" w:hAnsi="Franklin Gothic Medium"/>
          <w:bCs/>
          <w:sz w:val="24"/>
          <w:szCs w:val="24"/>
        </w:rPr>
        <w:t>13/11</w:t>
      </w:r>
      <w:r w:rsidRPr="00A3557E">
        <w:rPr>
          <w:rFonts w:ascii="Franklin Gothic Medium" w:hAnsi="Franklin Gothic Medium"/>
          <w:bCs/>
          <w:sz w:val="24"/>
          <w:szCs w:val="24"/>
        </w:rPr>
        <w:t xml:space="preserve"> μεταφέρονται  σε αυτό οι αρμοδιότητες των Τμημάτων Εσόδων και Δικαστικού &amp; Νομικής Υποστήριξης των ΔΟΥ Α’ Αθηνών, Δ’ Αθηνών, ΦΑΕ Πειραιά, Αμαρουσίου, Κηφισιάς και Ψυχικού.</w:t>
      </w:r>
    </w:p>
    <w:p w14:paraId="7F8DF8CA"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Οι φορολογούμενοι, που υπάγονται σε αυτές τις ΔΟΥ, θα εξυπηρετούνται για τα συγκεκριμένα τμήματα:</w:t>
      </w:r>
    </w:p>
    <w:p w14:paraId="048E69A7"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ψηφιακά, στις εφαρμογές, “τα Αιτήματά μου” και “τα Ραντεβού μου”, από το ΚΕΒΕΙΣ Αττικής</w:t>
      </w:r>
    </w:p>
    <w:p w14:paraId="6677E057"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τηλεφωνικά, από το Κέντρο Εξυπηρέτησης Φορολογουμένων (ΚΕΦ), στο +30 213 162 1000, κατά τις εργάσιμες ημέρες και ώρες 7:30 έως 17:00</w:t>
      </w:r>
    </w:p>
    <w:p w14:paraId="1FE65E0C"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xml:space="preserve">Επισημαίνεται ότι οι εφαρμογές “τα Αιτήματά μου” και “τα Ραντεβού μου” για τα ανωτέρω τμήματα των ΔΟΥ Α’ Αθηνών, Δ’ Αθηνών, ΦΑΕ Πειραιά, Αμαρουσίου, Κηφισιάς και Ψυχικού παύουν να είναι διαθέσιμες από την Παρασκευή </w:t>
      </w:r>
      <w:r w:rsidRPr="00C9447C">
        <w:rPr>
          <w:rFonts w:ascii="Franklin Gothic Medium" w:hAnsi="Franklin Gothic Medium"/>
          <w:bCs/>
          <w:sz w:val="24"/>
          <w:szCs w:val="24"/>
        </w:rPr>
        <w:t>10</w:t>
      </w:r>
      <w:r w:rsidRPr="00A3557E">
        <w:rPr>
          <w:rFonts w:ascii="Franklin Gothic Medium" w:hAnsi="Franklin Gothic Medium"/>
          <w:bCs/>
          <w:sz w:val="24"/>
          <w:szCs w:val="24"/>
        </w:rPr>
        <w:t>/11, στις 14:30.</w:t>
      </w:r>
    </w:p>
    <w:p w14:paraId="63B2B02C"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Επίσης ενόψει της ενσωμάτωσης:</w:t>
      </w:r>
    </w:p>
    <w:p w14:paraId="591D8291"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xml:space="preserve">Το Σάββατο </w:t>
      </w:r>
      <w:r w:rsidRPr="00C9447C">
        <w:rPr>
          <w:rFonts w:ascii="Franklin Gothic Medium" w:hAnsi="Franklin Gothic Medium"/>
          <w:bCs/>
          <w:sz w:val="24"/>
          <w:szCs w:val="24"/>
        </w:rPr>
        <w:t>11</w:t>
      </w:r>
      <w:r w:rsidRPr="00A3557E">
        <w:rPr>
          <w:rFonts w:ascii="Franklin Gothic Medium" w:hAnsi="Franklin Gothic Medium"/>
          <w:bCs/>
          <w:sz w:val="24"/>
          <w:szCs w:val="24"/>
        </w:rPr>
        <w:t xml:space="preserve">/11 στις 23:00 θα κλείσουν οι εφαρμογές Φόρου Εισοδήματος Φυσικών Προσώπων, υποβολής δηλώσεων Φόρου Πλοίων Α’ Κατηγορίας και η υποβολή δηλώσεων Ε9 ετών 2014-2023 για τις  ΔΟΥ ΙΖ’ Αθηνών, Γλυφάδας, ΙΒ’ Αθηνών, Ελευσίνας, Περιστερίου, Ε’ Πειραιά, Νίκαιας, ΙΓ’ Αθηνών, Αιγάλεω, Κατοίκων Εξωτερικού και Εναλλακτικής Φορολόγησης Φορολογικών Κατοίκων Ημεδαπής, ΦΑΕ Αθηνών, Πλοίων, </w:t>
      </w:r>
      <w:proofErr w:type="spellStart"/>
      <w:r w:rsidRPr="00A3557E">
        <w:rPr>
          <w:rFonts w:ascii="Franklin Gothic Medium" w:hAnsi="Franklin Gothic Medium"/>
          <w:bCs/>
          <w:sz w:val="24"/>
          <w:szCs w:val="24"/>
        </w:rPr>
        <w:t>Κορωπίου</w:t>
      </w:r>
      <w:proofErr w:type="spellEnd"/>
      <w:r w:rsidRPr="00A3557E">
        <w:rPr>
          <w:rFonts w:ascii="Franklin Gothic Medium" w:hAnsi="Franklin Gothic Medium"/>
          <w:bCs/>
          <w:sz w:val="24"/>
          <w:szCs w:val="24"/>
        </w:rPr>
        <w:t>, Παλλήνης</w:t>
      </w:r>
      <w:r w:rsidRPr="00C9447C">
        <w:rPr>
          <w:rFonts w:ascii="Franklin Gothic Medium" w:hAnsi="Franklin Gothic Medium"/>
          <w:bCs/>
          <w:sz w:val="24"/>
          <w:szCs w:val="24"/>
        </w:rPr>
        <w:t>,</w:t>
      </w:r>
      <w:r w:rsidRPr="00A3557E">
        <w:rPr>
          <w:rFonts w:ascii="Franklin Gothic Medium" w:hAnsi="Franklin Gothic Medium"/>
          <w:bCs/>
          <w:sz w:val="24"/>
          <w:szCs w:val="24"/>
        </w:rPr>
        <w:t xml:space="preserve"> Χολαργού</w:t>
      </w:r>
      <w:r w:rsidRPr="00C9447C">
        <w:rPr>
          <w:rFonts w:ascii="Franklin Gothic Medium" w:hAnsi="Franklin Gothic Medium"/>
          <w:bCs/>
          <w:sz w:val="24"/>
          <w:szCs w:val="24"/>
        </w:rPr>
        <w:t xml:space="preserve">, </w:t>
      </w:r>
      <w:r w:rsidRPr="00A3557E">
        <w:rPr>
          <w:rFonts w:ascii="Franklin Gothic Medium" w:hAnsi="Franklin Gothic Medium"/>
          <w:bCs/>
          <w:sz w:val="24"/>
          <w:szCs w:val="24"/>
        </w:rPr>
        <w:t>Α’ Αθηνών, Δ’ Αθηνών, ΦΑΕ Πειραιά, Αμαρουσίου, Κηφισιάς και Ψυχικού.</w:t>
      </w:r>
    </w:p>
    <w:p w14:paraId="5C26D4CF"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xml:space="preserve">Την Κυριακή </w:t>
      </w:r>
      <w:r w:rsidRPr="00C9447C">
        <w:rPr>
          <w:rFonts w:ascii="Franklin Gothic Medium" w:hAnsi="Franklin Gothic Medium"/>
          <w:bCs/>
          <w:sz w:val="24"/>
          <w:szCs w:val="24"/>
        </w:rPr>
        <w:t>12</w:t>
      </w:r>
      <w:r w:rsidRPr="00A3557E">
        <w:rPr>
          <w:rFonts w:ascii="Franklin Gothic Medium" w:hAnsi="Franklin Gothic Medium"/>
          <w:bCs/>
          <w:sz w:val="24"/>
          <w:szCs w:val="24"/>
        </w:rPr>
        <w:t xml:space="preserve">/11 στις 12:00 θα κλείσουν οι εφαρμογές δηλώσεων Εισφοράς Συναλλάγματος, Φόρου Εισοδήματος ΝΠ, </w:t>
      </w:r>
      <w:proofErr w:type="spellStart"/>
      <w:r w:rsidRPr="00A3557E">
        <w:rPr>
          <w:rFonts w:ascii="Franklin Gothic Medium" w:hAnsi="Franklin Gothic Medium"/>
          <w:bCs/>
          <w:sz w:val="24"/>
          <w:szCs w:val="24"/>
        </w:rPr>
        <w:t>Παρακρατούμενων</w:t>
      </w:r>
      <w:proofErr w:type="spellEnd"/>
      <w:r w:rsidRPr="00A3557E">
        <w:rPr>
          <w:rFonts w:ascii="Franklin Gothic Medium" w:hAnsi="Franklin Gothic Medium"/>
          <w:bCs/>
          <w:sz w:val="24"/>
          <w:szCs w:val="24"/>
        </w:rPr>
        <w:t xml:space="preserve"> Φόρων και Άλλων Φόρων, για όλες τις ΔΟΥ.</w:t>
      </w:r>
    </w:p>
    <w:p w14:paraId="58BEE4C3"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xml:space="preserve">Την Κυριακή </w:t>
      </w:r>
      <w:r w:rsidRPr="00C9447C">
        <w:rPr>
          <w:rFonts w:ascii="Franklin Gothic Medium" w:hAnsi="Franklin Gothic Medium"/>
          <w:bCs/>
          <w:sz w:val="24"/>
          <w:szCs w:val="24"/>
        </w:rPr>
        <w:t>12</w:t>
      </w:r>
      <w:r w:rsidRPr="00A3557E">
        <w:rPr>
          <w:rFonts w:ascii="Franklin Gothic Medium" w:hAnsi="Franklin Gothic Medium"/>
          <w:bCs/>
          <w:sz w:val="24"/>
          <w:szCs w:val="24"/>
        </w:rPr>
        <w:t xml:space="preserve">/11 στις 12:00, δε θα είναι διαθέσιμες για τις ΔΟΥ ΙΖ’ Αθηνών, Γλυφάδας, ΙΒ’ Αθηνών, Ελευσίνας, Περιστερίου, Ε’ Πειραιά, Νίκαιας, ΙΓ’ Αθηνών, Αιγάλεω, Κατοίκων Εξωτερικού και Εναλλακτικής Φορολόγησης Φορολογικών </w:t>
      </w:r>
      <w:r w:rsidRPr="00A3557E">
        <w:rPr>
          <w:rFonts w:ascii="Franklin Gothic Medium" w:hAnsi="Franklin Gothic Medium"/>
          <w:bCs/>
          <w:sz w:val="24"/>
          <w:szCs w:val="24"/>
        </w:rPr>
        <w:lastRenderedPageBreak/>
        <w:t xml:space="preserve">Κατοίκων Ημεδαπής, ΦΑΕ Αθηνών, Πλοίων, </w:t>
      </w:r>
      <w:proofErr w:type="spellStart"/>
      <w:r w:rsidRPr="00A3557E">
        <w:rPr>
          <w:rFonts w:ascii="Franklin Gothic Medium" w:hAnsi="Franklin Gothic Medium"/>
          <w:bCs/>
          <w:sz w:val="24"/>
          <w:szCs w:val="24"/>
        </w:rPr>
        <w:t>Κορωπίου</w:t>
      </w:r>
      <w:proofErr w:type="spellEnd"/>
      <w:r w:rsidRPr="00A3557E">
        <w:rPr>
          <w:rFonts w:ascii="Franklin Gothic Medium" w:hAnsi="Franklin Gothic Medium"/>
          <w:bCs/>
          <w:sz w:val="24"/>
          <w:szCs w:val="24"/>
        </w:rPr>
        <w:t>, Παλλήνης</w:t>
      </w:r>
      <w:r w:rsidRPr="00C9447C">
        <w:rPr>
          <w:rFonts w:ascii="Franklin Gothic Medium" w:hAnsi="Franklin Gothic Medium"/>
          <w:bCs/>
          <w:sz w:val="24"/>
          <w:szCs w:val="24"/>
        </w:rPr>
        <w:t>,</w:t>
      </w:r>
      <w:r w:rsidRPr="00A3557E">
        <w:rPr>
          <w:rFonts w:ascii="Franklin Gothic Medium" w:hAnsi="Franklin Gothic Medium"/>
          <w:bCs/>
          <w:sz w:val="24"/>
          <w:szCs w:val="24"/>
        </w:rPr>
        <w:t xml:space="preserve"> Χολαργού</w:t>
      </w:r>
      <w:r w:rsidRPr="00C9447C">
        <w:rPr>
          <w:rFonts w:ascii="Franklin Gothic Medium" w:hAnsi="Franklin Gothic Medium"/>
          <w:bCs/>
          <w:sz w:val="24"/>
          <w:szCs w:val="24"/>
        </w:rPr>
        <w:t xml:space="preserve">, </w:t>
      </w:r>
      <w:r w:rsidRPr="00A3557E">
        <w:rPr>
          <w:rFonts w:ascii="Franklin Gothic Medium" w:hAnsi="Franklin Gothic Medium"/>
          <w:bCs/>
          <w:sz w:val="24"/>
          <w:szCs w:val="24"/>
        </w:rPr>
        <w:t xml:space="preserve">Α’ Αθηνών, Δ’ Αθηνών, ΦΑΕ Πειραιά, Αμαρουσίου, Κηφισιάς και Ψυχικού η υποβολή των δηλώσεων ΦΠΑ, η πλατφόρμα </w:t>
      </w:r>
      <w:proofErr w:type="spellStart"/>
      <w:r w:rsidRPr="00A3557E">
        <w:rPr>
          <w:rFonts w:ascii="Franklin Gothic Medium" w:hAnsi="Franklin Gothic Medium"/>
          <w:bCs/>
          <w:sz w:val="24"/>
          <w:szCs w:val="24"/>
        </w:rPr>
        <w:t>myPROPERTY</w:t>
      </w:r>
      <w:proofErr w:type="spellEnd"/>
      <w:r w:rsidRPr="00A3557E">
        <w:rPr>
          <w:rFonts w:ascii="Franklin Gothic Medium" w:hAnsi="Franklin Gothic Medium"/>
          <w:bCs/>
          <w:sz w:val="24"/>
          <w:szCs w:val="24"/>
        </w:rPr>
        <w:t xml:space="preserve">, οι ρυθμίσεις οφειλών και οι ηλεκτρονικές πληρωμές μέσω </w:t>
      </w:r>
      <w:proofErr w:type="spellStart"/>
      <w:r w:rsidRPr="00A3557E">
        <w:rPr>
          <w:rFonts w:ascii="Franklin Gothic Medium" w:hAnsi="Franklin Gothic Medium"/>
          <w:bCs/>
          <w:sz w:val="24"/>
          <w:szCs w:val="24"/>
        </w:rPr>
        <w:t>myAADE</w:t>
      </w:r>
      <w:proofErr w:type="spellEnd"/>
      <w:r w:rsidRPr="00A3557E">
        <w:rPr>
          <w:rFonts w:ascii="Franklin Gothic Medium" w:hAnsi="Franklin Gothic Medium"/>
          <w:bCs/>
          <w:sz w:val="24"/>
          <w:szCs w:val="24"/>
        </w:rPr>
        <w:t>.</w:t>
      </w:r>
    </w:p>
    <w:p w14:paraId="2E5AE555" w14:textId="77777777" w:rsidR="0027049D" w:rsidRPr="00A3557E" w:rsidRDefault="0027049D" w:rsidP="0027049D">
      <w:pPr>
        <w:pStyle w:val="PlainText"/>
        <w:spacing w:before="120" w:after="120" w:line="276" w:lineRule="auto"/>
        <w:jc w:val="both"/>
        <w:rPr>
          <w:rFonts w:ascii="Franklin Gothic Medium" w:hAnsi="Franklin Gothic Medium"/>
          <w:bCs/>
          <w:sz w:val="24"/>
          <w:szCs w:val="24"/>
        </w:rPr>
      </w:pPr>
      <w:r w:rsidRPr="00A3557E">
        <w:rPr>
          <w:rFonts w:ascii="Franklin Gothic Medium" w:hAnsi="Franklin Gothic Medium"/>
          <w:bCs/>
          <w:sz w:val="24"/>
          <w:szCs w:val="24"/>
        </w:rPr>
        <w:t xml:space="preserve">Όλες οι εφαρμογές θα είναι διαθέσιμες τη Δευτέρα </w:t>
      </w:r>
      <w:r>
        <w:rPr>
          <w:rFonts w:ascii="Franklin Gothic Medium" w:hAnsi="Franklin Gothic Medium"/>
          <w:bCs/>
          <w:sz w:val="24"/>
          <w:szCs w:val="24"/>
        </w:rPr>
        <w:t>13/11</w:t>
      </w:r>
      <w:r w:rsidRPr="00A3557E">
        <w:rPr>
          <w:rFonts w:ascii="Franklin Gothic Medium" w:hAnsi="Franklin Gothic Medium"/>
          <w:bCs/>
          <w:sz w:val="24"/>
          <w:szCs w:val="24"/>
        </w:rPr>
        <w:t xml:space="preserve"> στις 10:30.</w:t>
      </w:r>
    </w:p>
    <w:p w14:paraId="701CB535" w14:textId="1CD8FE9D" w:rsidR="0027049D" w:rsidRPr="005D7132" w:rsidRDefault="0027049D" w:rsidP="0027049D">
      <w:pPr>
        <w:pStyle w:val="PlainText"/>
        <w:spacing w:before="120" w:after="120" w:line="276" w:lineRule="auto"/>
        <w:jc w:val="both"/>
        <w:rPr>
          <w:rFonts w:ascii="Franklin Gothic Medium" w:hAnsi="Franklin Gothic Medium"/>
          <w:bCs/>
          <w:sz w:val="24"/>
          <w:szCs w:val="24"/>
        </w:rPr>
      </w:pPr>
      <w:r w:rsidRPr="005D7132">
        <w:rPr>
          <w:rFonts w:ascii="Franklin Gothic Medium" w:hAnsi="Franklin Gothic Medium"/>
          <w:bCs/>
          <w:sz w:val="24"/>
          <w:szCs w:val="24"/>
        </w:rPr>
        <w:t xml:space="preserve">Η προγραμματισμένη σταδιακή μεταφορά και ενσωμάτωση στο ΚΕΒΕΙΣ Αττικής αρμοδιοτήτων και των υπόλοιπων ΔΟΥ του νομού Αττικής καθώς και της ΔΟΥ Σάμου, </w:t>
      </w:r>
      <w:r w:rsidRPr="005D7132">
        <w:rPr>
          <w:rFonts w:ascii="Franklin Gothic Medium" w:hAnsi="Franklin Gothic Medium"/>
          <w:bCs/>
          <w:sz w:val="24"/>
          <w:szCs w:val="24"/>
        </w:rPr>
        <w:t>ολοκληρώνεται</w:t>
      </w:r>
      <w:r w:rsidRPr="005D7132">
        <w:rPr>
          <w:rFonts w:ascii="Franklin Gothic Medium" w:hAnsi="Franklin Gothic Medium"/>
          <w:bCs/>
          <w:sz w:val="24"/>
          <w:szCs w:val="24"/>
        </w:rPr>
        <w:t xml:space="preserve"> στις 20/11 με τις εξής ΔΟΥ: Ηλιούπολης, Καλλιθέας, Α’ Πειραιά, Αγίων Αναργύρων, Νέας Ιωνίας και Σάμου.</w:t>
      </w:r>
    </w:p>
    <w:p w14:paraId="1860AF76" w14:textId="77777777" w:rsidR="0027049D" w:rsidRPr="005D7132" w:rsidRDefault="0027049D" w:rsidP="0027049D">
      <w:pPr>
        <w:pStyle w:val="PlainText"/>
        <w:spacing w:before="120" w:after="120" w:line="276" w:lineRule="auto"/>
        <w:jc w:val="both"/>
        <w:rPr>
          <w:rFonts w:ascii="Franklin Gothic Medium" w:hAnsi="Franklin Gothic Medium"/>
          <w:bCs/>
          <w:sz w:val="24"/>
          <w:szCs w:val="24"/>
        </w:rPr>
      </w:pPr>
    </w:p>
    <w:p w14:paraId="65E14405" w14:textId="77777777" w:rsidR="0027049D" w:rsidRPr="00207C1F" w:rsidRDefault="0027049D" w:rsidP="00207C1F">
      <w:pPr>
        <w:pStyle w:val="PlainText"/>
        <w:spacing w:before="120" w:after="120" w:line="276" w:lineRule="auto"/>
        <w:jc w:val="both"/>
        <w:rPr>
          <w:rFonts w:ascii="Franklin Gothic Medium" w:hAnsi="Franklin Gothic Medium"/>
          <w:bCs/>
          <w:sz w:val="24"/>
          <w:szCs w:val="24"/>
        </w:rPr>
      </w:pPr>
      <w:bookmarkStart w:id="0" w:name="_GoBack"/>
      <w:bookmarkEnd w:id="0"/>
    </w:p>
    <w:sectPr w:rsidR="0027049D" w:rsidRPr="00207C1F"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altName w:val="Franklin Gothic"/>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4"/>
  </w:num>
  <w:num w:numId="9">
    <w:abstractNumId w:val="11"/>
  </w:num>
  <w:num w:numId="10">
    <w:abstractNumId w:val="4"/>
  </w:num>
  <w:num w:numId="11">
    <w:abstractNumId w:val="13"/>
  </w:num>
  <w:num w:numId="12">
    <w:abstractNumId w:val="0"/>
  </w:num>
  <w:num w:numId="13">
    <w:abstractNumId w:val="15"/>
  </w:num>
  <w:num w:numId="14">
    <w:abstractNumId w:val="2"/>
  </w:num>
  <w:num w:numId="15">
    <w:abstractNumId w:va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05E1"/>
    <w:rsid w:val="001651E8"/>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DF6"/>
    <w:rsid w:val="0048239D"/>
    <w:rsid w:val="00486AB7"/>
    <w:rsid w:val="004B3BD7"/>
    <w:rsid w:val="004B67AE"/>
    <w:rsid w:val="004D4080"/>
    <w:rsid w:val="004E3390"/>
    <w:rsid w:val="004F2C71"/>
    <w:rsid w:val="00507EDC"/>
    <w:rsid w:val="005473F0"/>
    <w:rsid w:val="00553958"/>
    <w:rsid w:val="00553E47"/>
    <w:rsid w:val="00564F0D"/>
    <w:rsid w:val="00566C9A"/>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E410A"/>
    <w:rsid w:val="00906C78"/>
    <w:rsid w:val="00915C8E"/>
    <w:rsid w:val="00921BA4"/>
    <w:rsid w:val="00952E21"/>
    <w:rsid w:val="00953BFD"/>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0AE7"/>
    <w:rsid w:val="00B01F71"/>
    <w:rsid w:val="00B34607"/>
    <w:rsid w:val="00B368C2"/>
    <w:rsid w:val="00B44BFE"/>
    <w:rsid w:val="00B52CF6"/>
    <w:rsid w:val="00B56188"/>
    <w:rsid w:val="00B66AC5"/>
    <w:rsid w:val="00B7504B"/>
    <w:rsid w:val="00B825A8"/>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57EC8"/>
    <w:rsid w:val="00C736B9"/>
    <w:rsid w:val="00C86474"/>
    <w:rsid w:val="00C87351"/>
    <w:rsid w:val="00CC4B93"/>
    <w:rsid w:val="00CC546F"/>
    <w:rsid w:val="00CD3E52"/>
    <w:rsid w:val="00D058FF"/>
    <w:rsid w:val="00D35822"/>
    <w:rsid w:val="00D9068B"/>
    <w:rsid w:val="00D90C1C"/>
    <w:rsid w:val="00DD6ECE"/>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B1"/>
    <w:pPr>
      <w:ind w:left="720"/>
      <w:contextualSpacing/>
    </w:pPr>
  </w:style>
  <w:style w:type="paragraph" w:styleId="BalloonText">
    <w:name w:val="Balloon Text"/>
    <w:basedOn w:val="Normal"/>
    <w:link w:val="BalloonTextChar"/>
    <w:uiPriority w:val="99"/>
    <w:semiHidden/>
    <w:unhideWhenUsed/>
    <w:rsid w:val="00AF44BF"/>
    <w:rPr>
      <w:rFonts w:ascii="Tahoma" w:hAnsi="Tahoma" w:cs="Tahoma"/>
      <w:sz w:val="16"/>
      <w:szCs w:val="16"/>
    </w:rPr>
  </w:style>
  <w:style w:type="character" w:customStyle="1" w:styleId="BalloonTextChar">
    <w:name w:val="Balloon Text Char"/>
    <w:basedOn w:val="DefaultParagraphFont"/>
    <w:link w:val="BalloonText"/>
    <w:uiPriority w:val="99"/>
    <w:semiHidden/>
    <w:rsid w:val="00AF44BF"/>
    <w:rPr>
      <w:rFonts w:ascii="Tahoma" w:hAnsi="Tahoma" w:cs="Tahoma"/>
      <w:sz w:val="16"/>
      <w:szCs w:val="16"/>
    </w:rPr>
  </w:style>
  <w:style w:type="paragraph" w:styleId="PlainText">
    <w:name w:val="Plain Text"/>
    <w:basedOn w:val="Normal"/>
    <w:link w:val="PlainTextChar"/>
    <w:uiPriority w:val="99"/>
    <w:unhideWhenUsed/>
    <w:rsid w:val="00094E92"/>
    <w:rPr>
      <w:rFonts w:cstheme="minorBidi"/>
      <w:szCs w:val="21"/>
    </w:rPr>
  </w:style>
  <w:style w:type="character" w:customStyle="1" w:styleId="PlainTextChar">
    <w:name w:val="Plain Text Char"/>
    <w:basedOn w:val="DefaultParagraphFont"/>
    <w:link w:val="PlainText"/>
    <w:uiPriority w:val="99"/>
    <w:rsid w:val="00094E92"/>
    <w:rPr>
      <w:rFonts w:ascii="Calibri" w:hAnsi="Calibri"/>
      <w:szCs w:val="21"/>
    </w:rPr>
  </w:style>
  <w:style w:type="paragraph" w:styleId="NormalWeb">
    <w:name w:val="Normal (Web)"/>
    <w:basedOn w:val="Normal"/>
    <w:uiPriority w:val="99"/>
    <w:semiHidden/>
    <w:unhideWhenUsed/>
    <w:rsid w:val="001A2054"/>
    <w:pPr>
      <w:spacing w:before="100" w:beforeAutospacing="1" w:after="100" w:afterAutospacing="1"/>
    </w:pPr>
    <w:rPr>
      <w:lang w:eastAsia="el-GR"/>
    </w:rPr>
  </w:style>
  <w:style w:type="character" w:styleId="Hyperlink">
    <w:name w:val="Hyperlink"/>
    <w:basedOn w:val="DefaultParagraphFont"/>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632B8-198C-4335-A55C-C7F47138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2109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ΓΕΩΡΓΙΑ ΜΑΝΔΑΛΗ</cp:lastModifiedBy>
  <cp:revision>5</cp:revision>
  <cp:lastPrinted>2023-11-09T12:48:00Z</cp:lastPrinted>
  <dcterms:created xsi:type="dcterms:W3CDTF">2023-11-09T12:41:00Z</dcterms:created>
  <dcterms:modified xsi:type="dcterms:W3CDTF">2023-11-10T12:18:00Z</dcterms:modified>
</cp:coreProperties>
</file>