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1"/>
        <w:gridCol w:w="797"/>
        <w:gridCol w:w="4493"/>
        <w:gridCol w:w="674"/>
        <w:gridCol w:w="1629"/>
      </w:tblGrid>
      <w:tr w:rsidR="00207FCD" w:rsidRPr="00DE5456" w:rsidTr="008804D1">
        <w:trPr>
          <w:trHeight w:val="1729"/>
        </w:trPr>
        <w:tc>
          <w:tcPr>
            <w:tcW w:w="1914" w:type="pct"/>
            <w:tcBorders>
              <w:top w:val="nil"/>
              <w:left w:val="nil"/>
              <w:bottom w:val="nil"/>
              <w:right w:val="nil"/>
            </w:tcBorders>
          </w:tcPr>
          <w:p w:rsidR="00207FCD" w:rsidRPr="00DE5456" w:rsidRDefault="00200175"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noProof/>
                <w:sz w:val="20"/>
                <w:szCs w:val="20"/>
                <w:lang w:val="en-US"/>
              </w:rPr>
              <w:drawing>
                <wp:anchor distT="0" distB="0" distL="114300" distR="114300" simplePos="0" relativeHeight="251658240" behindDoc="1" locked="0" layoutInCell="1" allowOverlap="1">
                  <wp:simplePos x="0" y="0"/>
                  <wp:positionH relativeFrom="column">
                    <wp:posOffset>562610</wp:posOffset>
                  </wp:positionH>
                  <wp:positionV relativeFrom="paragraph">
                    <wp:posOffset>481965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r w:rsidRPr="00DE5456">
              <w:rPr>
                <w:rFonts w:asciiTheme="minorHAnsi" w:hAnsiTheme="minorHAnsi" w:cstheme="minorHAnsi"/>
                <w:noProof/>
                <w:color w:val="000000" w:themeColor="text1"/>
                <w:sz w:val="20"/>
                <w:szCs w:val="20"/>
                <w:lang w:val="en-US"/>
              </w:rPr>
              <w:drawing>
                <wp:inline distT="0" distB="0" distL="0" distR="0">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r w:rsidR="00207FCD" w:rsidRPr="00DE5456">
              <w:rPr>
                <w:rFonts w:asciiTheme="minorHAnsi" w:eastAsia="Times New Roman" w:hAnsiTheme="minorHAnsi" w:cstheme="minorHAnsi"/>
                <w:b/>
                <w:sz w:val="20"/>
                <w:szCs w:val="20"/>
              </w:rPr>
              <w:tab/>
            </w:r>
          </w:p>
          <w:p w:rsidR="00B372C6" w:rsidRPr="00DE5456" w:rsidRDefault="00040F61"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B372C6" w:rsidRPr="00DE5456" w:rsidRDefault="00B372C6" w:rsidP="00B372C6">
            <w:pPr>
              <w:spacing w:after="0" w:line="276" w:lineRule="auto"/>
              <w:jc w:val="both"/>
              <w:rPr>
                <w:rFonts w:asciiTheme="minorHAnsi" w:eastAsia="Times New Roman" w:hAnsiTheme="minorHAnsi" w:cstheme="minorHAnsi"/>
                <w:color w:val="1F3864"/>
                <w:sz w:val="20"/>
                <w:szCs w:val="20"/>
              </w:rPr>
            </w:pPr>
          </w:p>
        </w:tc>
        <w:tc>
          <w:tcPr>
            <w:tcW w:w="324" w:type="pct"/>
            <w:tcBorders>
              <w:top w:val="nil"/>
              <w:left w:val="nil"/>
              <w:bottom w:val="nil"/>
              <w:right w:val="nil"/>
            </w:tcBorders>
          </w:tcPr>
          <w:p w:rsidR="00207FCD" w:rsidRPr="00DE5456" w:rsidRDefault="00207FCD" w:rsidP="00B372C6">
            <w:pPr>
              <w:spacing w:after="0" w:line="276" w:lineRule="auto"/>
              <w:jc w:val="both"/>
              <w:rPr>
                <w:rFonts w:asciiTheme="minorHAnsi" w:eastAsia="Times New Roman" w:hAnsiTheme="minorHAnsi" w:cstheme="minorHAnsi"/>
                <w:sz w:val="20"/>
                <w:szCs w:val="20"/>
              </w:rPr>
            </w:pPr>
          </w:p>
          <w:p w:rsidR="00207FCD" w:rsidRPr="00DE5456" w:rsidRDefault="00207FCD" w:rsidP="00B372C6">
            <w:pPr>
              <w:spacing w:after="0" w:line="276" w:lineRule="auto"/>
              <w:jc w:val="both"/>
              <w:rPr>
                <w:rFonts w:asciiTheme="minorHAnsi" w:eastAsia="Times New Roman" w:hAnsiTheme="minorHAnsi" w:cstheme="minorHAnsi"/>
                <w:sz w:val="20"/>
                <w:szCs w:val="20"/>
              </w:rPr>
            </w:pPr>
          </w:p>
        </w:tc>
        <w:tc>
          <w:tcPr>
            <w:tcW w:w="2762" w:type="pct"/>
            <w:gridSpan w:val="3"/>
            <w:tcBorders>
              <w:top w:val="nil"/>
              <w:left w:val="nil"/>
              <w:bottom w:val="nil"/>
              <w:right w:val="nil"/>
            </w:tcBorders>
          </w:tcPr>
          <w:p w:rsidR="00207FCD" w:rsidRPr="004B4EE7" w:rsidRDefault="004B4EE7" w:rsidP="00B372C6">
            <w:pPr>
              <w:spacing w:after="0" w:line="276" w:lineRule="auto"/>
              <w:ind w:right="-105"/>
              <w:jc w:val="both"/>
              <w:rPr>
                <w:rFonts w:asciiTheme="minorHAnsi" w:eastAsia="Times New Roman" w:hAnsiTheme="minorHAnsi" w:cstheme="minorHAnsi"/>
                <w:sz w:val="20"/>
                <w:szCs w:val="20"/>
                <w:lang w:val="en-US" w:eastAsia="el-GR"/>
              </w:rPr>
            </w:pPr>
            <w:r>
              <w:rPr>
                <w:rFonts w:asciiTheme="minorHAnsi" w:eastAsia="Times New Roman" w:hAnsiTheme="minorHAnsi" w:cstheme="minorHAnsi"/>
                <w:sz w:val="20"/>
                <w:szCs w:val="20"/>
                <w:lang w:eastAsia="el-GR"/>
              </w:rPr>
              <w:t>ΑΔΑ</w:t>
            </w:r>
            <w:r>
              <w:rPr>
                <w:rFonts w:asciiTheme="minorHAnsi" w:eastAsia="Times New Roman" w:hAnsiTheme="minorHAnsi" w:cstheme="minorHAnsi"/>
                <w:sz w:val="20"/>
                <w:szCs w:val="20"/>
                <w:lang w:val="en-US" w:eastAsia="el-GR"/>
              </w:rPr>
              <w:t xml:space="preserve">:    </w:t>
            </w:r>
            <w:r w:rsidRPr="004B4EE7">
              <w:rPr>
                <w:rFonts w:asciiTheme="minorHAnsi" w:eastAsia="Times New Roman" w:hAnsiTheme="minorHAnsi" w:cstheme="minorHAnsi"/>
                <w:sz w:val="20"/>
                <w:szCs w:val="20"/>
                <w:lang w:val="en-US" w:eastAsia="el-GR"/>
              </w:rPr>
              <w:t>966846ΜΠ3Ζ-Η29</w:t>
            </w:r>
          </w:p>
          <w:p w:rsidR="00207FCD" w:rsidRPr="00311EA6" w:rsidRDefault="0055221C" w:rsidP="00B372C6">
            <w:pPr>
              <w:spacing w:after="0" w:line="276" w:lineRule="auto"/>
              <w:ind w:right="-1"/>
              <w:jc w:val="both"/>
              <w:rPr>
                <w:rFonts w:asciiTheme="minorHAnsi" w:eastAsiaTheme="minorHAnsi" w:hAnsiTheme="minorHAnsi" w:cstheme="minorHAnsi"/>
                <w:sz w:val="20"/>
                <w:szCs w:val="20"/>
              </w:rPr>
            </w:pPr>
            <w:r w:rsidRPr="00311EA6">
              <w:rPr>
                <w:rFonts w:asciiTheme="minorHAnsi" w:eastAsiaTheme="minorHAnsi" w:hAnsiTheme="minorHAnsi" w:cstheme="minorHAnsi"/>
                <w:bCs/>
                <w:sz w:val="20"/>
                <w:szCs w:val="20"/>
              </w:rPr>
              <w:t>ΑΔΑ</w:t>
            </w:r>
            <w:r w:rsidR="000F5DE4" w:rsidRPr="00311EA6">
              <w:rPr>
                <w:rFonts w:asciiTheme="minorHAnsi" w:eastAsiaTheme="minorHAnsi" w:hAnsiTheme="minorHAnsi" w:cstheme="minorHAnsi"/>
                <w:bCs/>
                <w:sz w:val="20"/>
                <w:szCs w:val="20"/>
              </w:rPr>
              <w:t>Μ</w:t>
            </w:r>
            <w:r w:rsidRPr="00311EA6">
              <w:rPr>
                <w:rFonts w:asciiTheme="minorHAnsi" w:eastAsiaTheme="minorHAnsi" w:hAnsiTheme="minorHAnsi" w:cstheme="minorHAnsi"/>
                <w:bCs/>
                <w:sz w:val="20"/>
                <w:szCs w:val="20"/>
              </w:rPr>
              <w:t xml:space="preserve">: </w:t>
            </w:r>
            <w:hyperlink r:id="rId10" w:history="1">
              <w:r w:rsidR="00311EA6" w:rsidRPr="00311EA6">
                <w:rPr>
                  <w:rStyle w:val="-"/>
                  <w:color w:val="auto"/>
                  <w:sz w:val="20"/>
                  <w:szCs w:val="20"/>
                  <w:u w:val="none"/>
                </w:rPr>
                <w:t>23PROC012765734</w:t>
              </w:r>
            </w:hyperlink>
          </w:p>
          <w:p w:rsidR="00207FCD" w:rsidRPr="004B4EE7" w:rsidRDefault="00490712" w:rsidP="00B372C6">
            <w:pPr>
              <w:spacing w:after="0" w:line="276" w:lineRule="auto"/>
              <w:ind w:right="-1"/>
              <w:jc w:val="both"/>
              <w:rPr>
                <w:rFonts w:asciiTheme="minorHAnsi" w:eastAsiaTheme="minorHAnsi" w:hAnsiTheme="minorHAnsi" w:cstheme="minorHAnsi"/>
                <w:sz w:val="20"/>
                <w:szCs w:val="20"/>
              </w:rPr>
            </w:pPr>
            <w:r w:rsidRPr="00311EA6">
              <w:rPr>
                <w:rFonts w:asciiTheme="minorHAnsi" w:eastAsiaTheme="minorHAnsi" w:hAnsiTheme="minorHAnsi" w:cstheme="minorHAnsi"/>
                <w:sz w:val="20"/>
                <w:szCs w:val="20"/>
              </w:rPr>
              <w:t xml:space="preserve">Αθήνα, </w:t>
            </w:r>
            <w:r w:rsidR="00776088" w:rsidRPr="00311EA6">
              <w:rPr>
                <w:rFonts w:asciiTheme="minorHAnsi" w:eastAsiaTheme="minorHAnsi" w:hAnsiTheme="minorHAnsi" w:cstheme="minorHAnsi"/>
                <w:sz w:val="20"/>
                <w:szCs w:val="20"/>
              </w:rPr>
              <w:t>23</w:t>
            </w:r>
            <w:r w:rsidR="00485B54" w:rsidRPr="00311EA6">
              <w:rPr>
                <w:rFonts w:asciiTheme="minorHAnsi" w:eastAsiaTheme="minorHAnsi" w:hAnsiTheme="minorHAnsi" w:cstheme="minorHAnsi"/>
                <w:sz w:val="20"/>
                <w:szCs w:val="20"/>
              </w:rPr>
              <w:t>/</w:t>
            </w:r>
            <w:r w:rsidR="00776088" w:rsidRPr="004B4EE7">
              <w:rPr>
                <w:rFonts w:asciiTheme="minorHAnsi" w:eastAsiaTheme="minorHAnsi" w:hAnsiTheme="minorHAnsi" w:cstheme="minorHAnsi"/>
                <w:sz w:val="20"/>
                <w:szCs w:val="20"/>
              </w:rPr>
              <w:t>5</w:t>
            </w:r>
            <w:r w:rsidR="003A2ED7" w:rsidRPr="00311EA6">
              <w:rPr>
                <w:rFonts w:asciiTheme="minorHAnsi" w:eastAsiaTheme="minorHAnsi" w:hAnsiTheme="minorHAnsi" w:cstheme="minorHAnsi"/>
                <w:sz w:val="20"/>
                <w:szCs w:val="20"/>
              </w:rPr>
              <w:t>/20</w:t>
            </w:r>
            <w:r w:rsidR="00776088" w:rsidRPr="004B4EE7">
              <w:rPr>
                <w:rFonts w:asciiTheme="minorHAnsi" w:eastAsiaTheme="minorHAnsi" w:hAnsiTheme="minorHAnsi" w:cstheme="minorHAnsi"/>
                <w:sz w:val="20"/>
                <w:szCs w:val="20"/>
              </w:rPr>
              <w:t>23</w:t>
            </w:r>
          </w:p>
          <w:p w:rsidR="003F34F1" w:rsidRPr="00311EA6" w:rsidRDefault="00207FCD" w:rsidP="00776088">
            <w:pPr>
              <w:spacing w:after="0" w:line="276" w:lineRule="auto"/>
              <w:ind w:right="-1"/>
              <w:jc w:val="both"/>
              <w:rPr>
                <w:rFonts w:asciiTheme="minorHAnsi" w:eastAsia="Times New Roman" w:hAnsiTheme="minorHAnsi" w:cstheme="minorHAnsi"/>
                <w:sz w:val="20"/>
                <w:szCs w:val="20"/>
                <w:lang w:eastAsia="el-GR"/>
              </w:rPr>
            </w:pPr>
            <w:r w:rsidRPr="00311EA6">
              <w:rPr>
                <w:rFonts w:asciiTheme="minorHAnsi" w:eastAsiaTheme="minorHAnsi" w:hAnsiTheme="minorHAnsi" w:cstheme="minorHAnsi"/>
                <w:sz w:val="20"/>
                <w:szCs w:val="20"/>
              </w:rPr>
              <w:t>Αριθ. Πρωτ.: 30/002/000/</w:t>
            </w:r>
            <w:r w:rsidR="00776088" w:rsidRPr="00311EA6">
              <w:rPr>
                <w:rFonts w:asciiTheme="minorHAnsi" w:eastAsiaTheme="minorHAnsi" w:hAnsiTheme="minorHAnsi" w:cstheme="minorHAnsi"/>
                <w:sz w:val="20"/>
                <w:szCs w:val="20"/>
              </w:rPr>
              <w:t>3924</w:t>
            </w:r>
          </w:p>
        </w:tc>
      </w:tr>
      <w:tr w:rsidR="00B372C6" w:rsidRPr="00776088" w:rsidTr="008804D1">
        <w:trPr>
          <w:gridAfter w:val="1"/>
          <w:wAfter w:w="662" w:type="pct"/>
          <w:trHeight w:val="753"/>
        </w:trPr>
        <w:tc>
          <w:tcPr>
            <w:tcW w:w="2238" w:type="pct"/>
            <w:gridSpan w:val="2"/>
            <w:tcBorders>
              <w:top w:val="nil"/>
              <w:left w:val="nil"/>
              <w:bottom w:val="nil"/>
              <w:right w:val="single" w:sz="4" w:space="0" w:color="auto"/>
            </w:tcBorders>
            <w:vAlign w:val="center"/>
          </w:tcPr>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1826" w:type="pct"/>
            <w:tcBorders>
              <w:top w:val="single" w:sz="4" w:space="0" w:color="auto"/>
              <w:left w:val="single" w:sz="4" w:space="0" w:color="auto"/>
              <w:bottom w:val="single" w:sz="4" w:space="0" w:color="auto"/>
              <w:right w:val="single" w:sz="4" w:space="0" w:color="auto"/>
            </w:tcBorders>
          </w:tcPr>
          <w:p w:rsidR="001E3BC5" w:rsidRPr="00DE5456" w:rsidRDefault="008804D1"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001E3BC5" w:rsidRPr="00DE5456">
              <w:rPr>
                <w:rFonts w:asciiTheme="minorHAnsi" w:hAnsiTheme="minorHAnsi" w:cstheme="minorHAnsi"/>
                <w:sz w:val="20"/>
                <w:lang w:eastAsia="en-US"/>
              </w:rPr>
              <w:t xml:space="preserve"> δαπάνης: </w:t>
            </w:r>
          </w:p>
          <w:p w:rsidR="001E3BC5" w:rsidRPr="00776088" w:rsidRDefault="001E3BC5"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776088" w:rsidRPr="00776088">
              <w:rPr>
                <w:rFonts w:asciiTheme="minorHAnsi" w:hAnsiTheme="minorHAnsi" w:cstheme="minorHAnsi"/>
                <w:sz w:val="20"/>
              </w:rPr>
              <w:t>2042</w:t>
            </w:r>
            <w:r w:rsidR="00691AD2">
              <w:rPr>
                <w:rFonts w:asciiTheme="minorHAnsi" w:hAnsiTheme="minorHAnsi" w:cstheme="minorHAnsi"/>
                <w:sz w:val="20"/>
              </w:rPr>
              <w:t>/20</w:t>
            </w:r>
            <w:r w:rsidR="00776088" w:rsidRPr="00776088">
              <w:rPr>
                <w:rFonts w:asciiTheme="minorHAnsi" w:hAnsiTheme="minorHAnsi" w:cstheme="minorHAnsi"/>
                <w:sz w:val="20"/>
              </w:rPr>
              <w:t>23</w:t>
            </w:r>
          </w:p>
          <w:p w:rsidR="00F81727" w:rsidRDefault="001E3BC5"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w:t>
            </w:r>
            <w:r w:rsidR="008C1CC7" w:rsidRPr="00DE5456">
              <w:rPr>
                <w:rFonts w:asciiTheme="minorHAnsi" w:hAnsiTheme="minorHAnsi" w:cstheme="minorHAnsi"/>
                <w:sz w:val="20"/>
                <w:lang w:eastAsia="en-US"/>
              </w:rPr>
              <w:t>ΑΔΑΜ:</w:t>
            </w:r>
            <w:r w:rsidR="00776088" w:rsidRPr="00776088">
              <w:rPr>
                <w:rFonts w:asciiTheme="minorHAnsi" w:hAnsiTheme="minorHAnsi" w:cstheme="minorHAnsi"/>
                <w:sz w:val="20"/>
                <w:lang w:eastAsia="en-US"/>
              </w:rPr>
              <w:t>23</w:t>
            </w:r>
            <w:r w:rsidR="00776088">
              <w:rPr>
                <w:rFonts w:asciiTheme="minorHAnsi" w:hAnsiTheme="minorHAnsi" w:cstheme="minorHAnsi"/>
                <w:sz w:val="20"/>
                <w:lang w:val="en-US" w:eastAsia="en-US"/>
              </w:rPr>
              <w:t>REQ</w:t>
            </w:r>
            <w:r w:rsidR="00776088" w:rsidRPr="00776088">
              <w:rPr>
                <w:rFonts w:asciiTheme="minorHAnsi" w:hAnsiTheme="minorHAnsi" w:cstheme="minorHAnsi"/>
                <w:sz w:val="20"/>
                <w:lang w:eastAsia="en-US"/>
              </w:rPr>
              <w:t>012301503</w:t>
            </w:r>
            <w:r w:rsidRPr="00DE5456">
              <w:rPr>
                <w:rFonts w:asciiTheme="minorHAnsi" w:hAnsiTheme="minorHAnsi" w:cstheme="minorHAnsi"/>
                <w:sz w:val="20"/>
                <w:lang w:eastAsia="en-US"/>
              </w:rPr>
              <w:t>,ΑΔΑ:</w:t>
            </w:r>
            <w:r w:rsidR="00776088" w:rsidRPr="00776088">
              <w:rPr>
                <w:rFonts w:asciiTheme="minorHAnsi" w:hAnsiTheme="minorHAnsi" w:cstheme="minorHAnsi"/>
                <w:sz w:val="20"/>
                <w:lang w:eastAsia="en-US"/>
              </w:rPr>
              <w:t>6</w:t>
            </w:r>
            <w:r w:rsidR="00776088">
              <w:rPr>
                <w:rFonts w:asciiTheme="minorHAnsi" w:hAnsiTheme="minorHAnsi" w:cstheme="minorHAnsi"/>
                <w:sz w:val="20"/>
                <w:lang w:val="en-US" w:eastAsia="en-US"/>
              </w:rPr>
              <w:t>XP</w:t>
            </w:r>
            <w:r w:rsidR="00776088" w:rsidRPr="00776088">
              <w:rPr>
                <w:rFonts w:asciiTheme="minorHAnsi" w:hAnsiTheme="minorHAnsi" w:cstheme="minorHAnsi"/>
                <w:sz w:val="20"/>
                <w:lang w:eastAsia="en-US"/>
              </w:rPr>
              <w:t>646</w:t>
            </w:r>
            <w:r w:rsidR="00776088">
              <w:rPr>
                <w:rFonts w:asciiTheme="minorHAnsi" w:hAnsiTheme="minorHAnsi" w:cstheme="minorHAnsi"/>
                <w:sz w:val="20"/>
                <w:lang w:val="en-US" w:eastAsia="en-US"/>
              </w:rPr>
              <w:t>MP</w:t>
            </w:r>
            <w:r w:rsidR="00776088" w:rsidRPr="00776088">
              <w:rPr>
                <w:rFonts w:asciiTheme="minorHAnsi" w:hAnsiTheme="minorHAnsi" w:cstheme="minorHAnsi"/>
                <w:sz w:val="20"/>
                <w:lang w:eastAsia="en-US"/>
              </w:rPr>
              <w:t>3</w:t>
            </w:r>
            <w:r w:rsidR="00776088">
              <w:rPr>
                <w:rFonts w:asciiTheme="minorHAnsi" w:hAnsiTheme="minorHAnsi" w:cstheme="minorHAnsi"/>
                <w:sz w:val="20"/>
                <w:lang w:val="en-US" w:eastAsia="en-US"/>
              </w:rPr>
              <w:t>Z</w:t>
            </w:r>
            <w:r w:rsidR="00776088" w:rsidRPr="00776088">
              <w:rPr>
                <w:rFonts w:asciiTheme="minorHAnsi" w:hAnsiTheme="minorHAnsi" w:cstheme="minorHAnsi"/>
                <w:sz w:val="20"/>
                <w:lang w:eastAsia="en-US"/>
              </w:rPr>
              <w:t>-</w:t>
            </w:r>
            <w:r w:rsidR="00776088">
              <w:rPr>
                <w:rFonts w:asciiTheme="minorHAnsi" w:hAnsiTheme="minorHAnsi" w:cstheme="minorHAnsi"/>
                <w:sz w:val="20"/>
                <w:lang w:val="en-US" w:eastAsia="en-US"/>
              </w:rPr>
              <w:t>A</w:t>
            </w:r>
            <w:r w:rsidR="00776088" w:rsidRPr="00776088">
              <w:rPr>
                <w:rFonts w:asciiTheme="minorHAnsi" w:hAnsiTheme="minorHAnsi" w:cstheme="minorHAnsi"/>
                <w:sz w:val="20"/>
                <w:lang w:eastAsia="en-US"/>
              </w:rPr>
              <w:t>41</w:t>
            </w:r>
            <w:r w:rsidRPr="00DE5456">
              <w:rPr>
                <w:rFonts w:asciiTheme="minorHAnsi" w:hAnsiTheme="minorHAnsi" w:cstheme="minorHAnsi"/>
                <w:sz w:val="20"/>
                <w:lang w:eastAsia="en-US"/>
              </w:rPr>
              <w:t>)</w:t>
            </w:r>
          </w:p>
          <w:p w:rsidR="00043E8E" w:rsidRPr="00776088" w:rsidRDefault="00691AD2" w:rsidP="00776088">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776088" w:rsidRPr="00776088">
              <w:rPr>
                <w:rFonts w:asciiTheme="minorHAnsi" w:hAnsiTheme="minorHAnsi" w:cstheme="minorHAnsi"/>
                <w:sz w:val="20"/>
                <w:lang w:eastAsia="en-US"/>
              </w:rPr>
              <w:t>23</w:t>
            </w:r>
            <w:r>
              <w:rPr>
                <w:rFonts w:asciiTheme="minorHAnsi" w:hAnsiTheme="minorHAnsi" w:cstheme="minorHAnsi"/>
                <w:sz w:val="20"/>
                <w:lang w:eastAsia="en-US"/>
              </w:rPr>
              <w:t>/</w:t>
            </w:r>
            <w:r w:rsidR="00776088" w:rsidRPr="00776088">
              <w:rPr>
                <w:rFonts w:asciiTheme="minorHAnsi" w:hAnsiTheme="minorHAnsi" w:cstheme="minorHAnsi"/>
                <w:sz w:val="20"/>
                <w:lang w:eastAsia="en-US"/>
              </w:rPr>
              <w:t>92</w:t>
            </w:r>
          </w:p>
          <w:p w:rsidR="00776088" w:rsidRPr="00776088" w:rsidRDefault="00776088" w:rsidP="00776088">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776088">
              <w:rPr>
                <w:rFonts w:asciiTheme="minorHAnsi" w:hAnsiTheme="minorHAnsi" w:cstheme="minorHAnsi"/>
                <w:sz w:val="20"/>
                <w:lang w:eastAsia="en-US"/>
              </w:rPr>
              <w:t>30/002/000/2392/2023</w:t>
            </w:r>
          </w:p>
          <w:p w:rsidR="00776088" w:rsidRPr="00776088" w:rsidRDefault="00776088" w:rsidP="00776088">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776088">
              <w:rPr>
                <w:rFonts w:asciiTheme="minorHAnsi" w:hAnsiTheme="minorHAnsi" w:cstheme="minorHAnsi"/>
                <w:sz w:val="20"/>
                <w:lang w:eastAsia="en-US"/>
              </w:rPr>
              <w:t>(</w:t>
            </w:r>
            <w:r w:rsidRPr="00DE5456">
              <w:rPr>
                <w:rFonts w:asciiTheme="minorHAnsi" w:hAnsiTheme="minorHAnsi" w:cstheme="minorHAnsi"/>
                <w:sz w:val="20"/>
                <w:lang w:eastAsia="en-US"/>
              </w:rPr>
              <w:t>ΑΔΑΜ</w:t>
            </w:r>
            <w:r w:rsidRPr="00776088">
              <w:rPr>
                <w:rFonts w:asciiTheme="minorHAnsi" w:hAnsiTheme="minorHAnsi" w:cstheme="minorHAnsi"/>
                <w:sz w:val="20"/>
                <w:lang w:eastAsia="en-US"/>
              </w:rPr>
              <w:t>:23</w:t>
            </w:r>
            <w:r>
              <w:rPr>
                <w:rFonts w:asciiTheme="minorHAnsi" w:hAnsiTheme="minorHAnsi" w:cstheme="minorHAnsi"/>
                <w:sz w:val="20"/>
                <w:lang w:val="en-US" w:eastAsia="en-US"/>
              </w:rPr>
              <w:t>REQ</w:t>
            </w:r>
            <w:r w:rsidRPr="00776088">
              <w:rPr>
                <w:rFonts w:asciiTheme="minorHAnsi" w:hAnsiTheme="minorHAnsi" w:cstheme="minorHAnsi"/>
                <w:sz w:val="20"/>
                <w:lang w:eastAsia="en-US"/>
              </w:rPr>
              <w:t>012382125,</w:t>
            </w:r>
            <w:r w:rsidRPr="00DE5456">
              <w:rPr>
                <w:rFonts w:asciiTheme="minorHAnsi" w:hAnsiTheme="minorHAnsi" w:cstheme="minorHAnsi"/>
                <w:sz w:val="20"/>
                <w:lang w:eastAsia="en-US"/>
              </w:rPr>
              <w:t>ΑΔΑ</w:t>
            </w:r>
            <w:r w:rsidRPr="00776088">
              <w:rPr>
                <w:rFonts w:asciiTheme="minorHAnsi" w:hAnsiTheme="minorHAnsi" w:cstheme="minorHAnsi"/>
                <w:sz w:val="20"/>
                <w:lang w:eastAsia="en-US"/>
              </w:rPr>
              <w:t>:9</w:t>
            </w:r>
            <w:r>
              <w:rPr>
                <w:rFonts w:asciiTheme="minorHAnsi" w:hAnsiTheme="minorHAnsi" w:cstheme="minorHAnsi"/>
                <w:sz w:val="20"/>
                <w:lang w:eastAsia="en-US"/>
              </w:rPr>
              <w:t>ΞΕΥ</w:t>
            </w:r>
            <w:r w:rsidRPr="00776088">
              <w:rPr>
                <w:rFonts w:asciiTheme="minorHAnsi" w:hAnsiTheme="minorHAnsi" w:cstheme="minorHAnsi"/>
                <w:sz w:val="20"/>
                <w:lang w:eastAsia="en-US"/>
              </w:rPr>
              <w:t>46</w:t>
            </w:r>
            <w:r>
              <w:rPr>
                <w:rFonts w:asciiTheme="minorHAnsi" w:hAnsiTheme="minorHAnsi" w:cstheme="minorHAnsi"/>
                <w:sz w:val="20"/>
                <w:lang w:eastAsia="en-US"/>
              </w:rPr>
              <w:t>ΜΠ3Ζ-72Λ</w:t>
            </w:r>
            <w:r w:rsidRPr="00776088">
              <w:rPr>
                <w:rFonts w:asciiTheme="minorHAnsi" w:hAnsiTheme="minorHAnsi" w:cstheme="minorHAnsi"/>
                <w:sz w:val="20"/>
                <w:lang w:eastAsia="en-US"/>
              </w:rPr>
              <w:t>)</w:t>
            </w:r>
          </w:p>
          <w:p w:rsidR="00776088" w:rsidRPr="00776088" w:rsidRDefault="00776088" w:rsidP="00776088">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Pr="00776088">
              <w:rPr>
                <w:rFonts w:asciiTheme="minorHAnsi" w:hAnsiTheme="minorHAnsi" w:cstheme="minorHAnsi"/>
                <w:sz w:val="20"/>
                <w:lang w:eastAsia="en-US"/>
              </w:rPr>
              <w:t>23</w:t>
            </w:r>
            <w:r>
              <w:rPr>
                <w:rFonts w:asciiTheme="minorHAnsi" w:hAnsiTheme="minorHAnsi" w:cstheme="minorHAnsi"/>
                <w:sz w:val="20"/>
                <w:lang w:eastAsia="en-US"/>
              </w:rPr>
              <w:t>/106</w:t>
            </w:r>
          </w:p>
        </w:tc>
        <w:tc>
          <w:tcPr>
            <w:tcW w:w="274" w:type="pct"/>
            <w:vMerge w:val="restart"/>
            <w:tcBorders>
              <w:top w:val="nil"/>
              <w:left w:val="single" w:sz="4" w:space="0" w:color="auto"/>
              <w:bottom w:val="nil"/>
              <w:right w:val="nil"/>
            </w:tcBorders>
          </w:tcPr>
          <w:p w:rsidR="001E3BC5" w:rsidRPr="00776088"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8804D1">
        <w:trPr>
          <w:gridAfter w:val="1"/>
          <w:wAfter w:w="662" w:type="pct"/>
          <w:trHeight w:val="75"/>
        </w:trPr>
        <w:tc>
          <w:tcPr>
            <w:tcW w:w="2238" w:type="pct"/>
            <w:gridSpan w:val="2"/>
            <w:tcBorders>
              <w:top w:val="nil"/>
              <w:left w:val="nil"/>
              <w:bottom w:val="nil"/>
              <w:right w:val="nil"/>
            </w:tcBorders>
            <w:vAlign w:val="center"/>
          </w:tcPr>
          <w:p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1826" w:type="pct"/>
            <w:tcBorders>
              <w:top w:val="nil"/>
              <w:left w:val="nil"/>
              <w:bottom w:val="nil"/>
              <w:right w:val="nil"/>
            </w:tcBorders>
          </w:tcPr>
          <w:p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DE5456">
        <w:trPr>
          <w:gridAfter w:val="1"/>
          <w:wAfter w:w="662" w:type="pct"/>
          <w:trHeight w:val="273"/>
        </w:trPr>
        <w:tc>
          <w:tcPr>
            <w:tcW w:w="2238" w:type="pct"/>
            <w:gridSpan w:val="2"/>
            <w:tcBorders>
              <w:top w:val="nil"/>
              <w:left w:val="nil"/>
              <w:bottom w:val="nil"/>
              <w:right w:val="nil"/>
            </w:tcBorders>
            <w:vAlign w:val="center"/>
          </w:tcPr>
          <w:p w:rsidR="001E3BC5" w:rsidRPr="00DE5456" w:rsidRDefault="001E3BC5"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1826" w:type="pct"/>
            <w:tcBorders>
              <w:top w:val="nil"/>
              <w:left w:val="nil"/>
              <w:bottom w:val="nil"/>
              <w:right w:val="nil"/>
            </w:tcBorders>
          </w:tcPr>
          <w:p w:rsidR="001E3BC5" w:rsidRPr="003A2ED7"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DE5456">
        <w:trPr>
          <w:gridAfter w:val="1"/>
          <w:wAfter w:w="662" w:type="pct"/>
        </w:trPr>
        <w:tc>
          <w:tcPr>
            <w:tcW w:w="2238" w:type="pct"/>
            <w:gridSpan w:val="2"/>
            <w:tcBorders>
              <w:top w:val="nil"/>
              <w:left w:val="nil"/>
              <w:bottom w:val="nil"/>
              <w:right w:val="nil"/>
            </w:tcBorders>
            <w:vAlign w:val="center"/>
          </w:tcPr>
          <w:p w:rsidR="001E3BC5" w:rsidRPr="00DE5456" w:rsidRDefault="001E3BC5"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00362DCE" w:rsidRPr="00362DCE">
              <w:rPr>
                <w:sz w:val="20"/>
                <w:szCs w:val="20"/>
              </w:rPr>
              <w:t>Π. Μπρόφας</w:t>
            </w:r>
          </w:p>
        </w:tc>
        <w:tc>
          <w:tcPr>
            <w:tcW w:w="1826" w:type="pct"/>
            <w:tcBorders>
              <w:top w:val="nil"/>
              <w:left w:val="nil"/>
              <w:bottom w:val="nil"/>
              <w:right w:val="nil"/>
            </w:tcBorders>
          </w:tcPr>
          <w:p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tcBorders>
              <w:top w:val="nil"/>
              <w:left w:val="nil"/>
              <w:bottom w:val="nil"/>
              <w:right w:val="nil"/>
            </w:tcBorders>
          </w:tcPr>
          <w:p w:rsidR="001E3BC5" w:rsidRPr="00DE5456" w:rsidRDefault="001E3BC5" w:rsidP="00B372C6">
            <w:pPr>
              <w:spacing w:after="0" w:line="276" w:lineRule="auto"/>
              <w:ind w:left="-264" w:firstLine="264"/>
              <w:jc w:val="both"/>
              <w:rPr>
                <w:rFonts w:asciiTheme="minorHAnsi" w:eastAsia="Times New Roman" w:hAnsiTheme="minorHAnsi" w:cstheme="minorHAnsi"/>
                <w:b/>
                <w:sz w:val="20"/>
                <w:szCs w:val="20"/>
              </w:rPr>
            </w:pPr>
          </w:p>
        </w:tc>
      </w:tr>
      <w:tr w:rsidR="001E3BC5" w:rsidRPr="00DE5456" w:rsidTr="00DE5456">
        <w:trPr>
          <w:gridAfter w:val="1"/>
          <w:wAfter w:w="662" w:type="pct"/>
        </w:trPr>
        <w:tc>
          <w:tcPr>
            <w:tcW w:w="2238" w:type="pct"/>
            <w:gridSpan w:val="2"/>
            <w:tcBorders>
              <w:top w:val="nil"/>
              <w:left w:val="nil"/>
              <w:bottom w:val="nil"/>
              <w:right w:val="nil"/>
            </w:tcBorders>
            <w:vAlign w:val="center"/>
          </w:tcPr>
          <w:p w:rsidR="001E3BC5" w:rsidRPr="00362DCE" w:rsidRDefault="001E3BC5" w:rsidP="00362DCE">
            <w:pPr>
              <w:spacing w:after="0" w:line="276" w:lineRule="auto"/>
              <w:ind w:right="-1"/>
              <w:jc w:val="both"/>
              <w:rPr>
                <w:rFonts w:asciiTheme="minorHAnsi" w:hAnsiTheme="minorHAnsi" w:cstheme="minorHAnsi"/>
                <w:sz w:val="20"/>
                <w:szCs w:val="20"/>
                <w:lang w:val="en-US"/>
              </w:rPr>
            </w:pPr>
            <w:r w:rsidRPr="00DE5456">
              <w:rPr>
                <w:rFonts w:asciiTheme="minorHAnsi" w:hAnsiTheme="minorHAnsi" w:cstheme="minorHAnsi"/>
                <w:b/>
                <w:sz w:val="20"/>
                <w:szCs w:val="20"/>
              </w:rPr>
              <w:t>Τηλέφωνο:</w:t>
            </w:r>
            <w:r w:rsidR="00657ECB">
              <w:rPr>
                <w:rFonts w:asciiTheme="minorHAnsi" w:hAnsiTheme="minorHAnsi" w:cstheme="minorHAnsi"/>
                <w:sz w:val="20"/>
                <w:szCs w:val="20"/>
              </w:rPr>
              <w:t xml:space="preserve"> 210 6479</w:t>
            </w:r>
            <w:r w:rsidR="00362DCE">
              <w:rPr>
                <w:rFonts w:asciiTheme="minorHAnsi" w:hAnsiTheme="minorHAnsi" w:cstheme="minorHAnsi"/>
                <w:sz w:val="20"/>
                <w:szCs w:val="20"/>
                <w:lang w:val="en-US"/>
              </w:rPr>
              <w:t>157</w:t>
            </w:r>
          </w:p>
        </w:tc>
        <w:tc>
          <w:tcPr>
            <w:tcW w:w="1826" w:type="pct"/>
            <w:tcBorders>
              <w:top w:val="nil"/>
              <w:left w:val="nil"/>
              <w:bottom w:val="nil"/>
              <w:right w:val="nil"/>
            </w:tcBorders>
          </w:tcPr>
          <w:p w:rsidR="001E3BC5" w:rsidRPr="00DE5456" w:rsidRDefault="001E3BC5" w:rsidP="00B372C6">
            <w:pPr>
              <w:spacing w:after="0" w:line="276" w:lineRule="auto"/>
              <w:jc w:val="both"/>
              <w:rPr>
                <w:rFonts w:asciiTheme="minorHAnsi" w:eastAsia="Times New Roman" w:hAnsiTheme="minorHAnsi" w:cstheme="minorHAnsi"/>
                <w:sz w:val="20"/>
                <w:szCs w:val="20"/>
              </w:rPr>
            </w:pPr>
          </w:p>
        </w:tc>
        <w:tc>
          <w:tcPr>
            <w:tcW w:w="274" w:type="pct"/>
            <w:tcBorders>
              <w:top w:val="nil"/>
              <w:left w:val="nil"/>
              <w:bottom w:val="nil"/>
              <w:right w:val="nil"/>
            </w:tcBorders>
          </w:tcPr>
          <w:p w:rsidR="001E3BC5" w:rsidRPr="00DE5456" w:rsidRDefault="001E3BC5" w:rsidP="00B372C6">
            <w:pPr>
              <w:spacing w:after="0" w:line="276" w:lineRule="auto"/>
              <w:jc w:val="both"/>
              <w:rPr>
                <w:rFonts w:asciiTheme="minorHAnsi" w:eastAsia="Times New Roman" w:hAnsiTheme="minorHAnsi" w:cstheme="minorHAnsi"/>
                <w:b/>
                <w:sz w:val="20"/>
                <w:szCs w:val="20"/>
              </w:rPr>
            </w:pPr>
          </w:p>
        </w:tc>
      </w:tr>
      <w:tr w:rsidR="001E3BC5" w:rsidRPr="008804D1" w:rsidTr="00DE5456">
        <w:trPr>
          <w:gridAfter w:val="1"/>
          <w:wAfter w:w="662" w:type="pct"/>
        </w:trPr>
        <w:tc>
          <w:tcPr>
            <w:tcW w:w="2238" w:type="pct"/>
            <w:gridSpan w:val="2"/>
            <w:tcBorders>
              <w:top w:val="nil"/>
              <w:left w:val="nil"/>
              <w:bottom w:val="nil"/>
              <w:right w:val="nil"/>
            </w:tcBorders>
            <w:vAlign w:val="center"/>
          </w:tcPr>
          <w:p w:rsidR="001E3BC5" w:rsidRPr="000746B7" w:rsidRDefault="001E3BC5" w:rsidP="00B372C6">
            <w:pPr>
              <w:spacing w:after="0" w:line="276" w:lineRule="auto"/>
              <w:ind w:right="-1"/>
              <w:jc w:val="both"/>
              <w:rPr>
                <w:rFonts w:asciiTheme="minorHAnsi" w:hAnsiTheme="minorHAnsi" w:cstheme="minorHAnsi"/>
                <w:sz w:val="20"/>
                <w:szCs w:val="20"/>
                <w:lang w:val="en-US"/>
              </w:rPr>
            </w:pPr>
            <w:r w:rsidRPr="00DE5456">
              <w:rPr>
                <w:rFonts w:asciiTheme="minorHAnsi" w:hAnsiTheme="minorHAnsi" w:cstheme="minorHAnsi"/>
                <w:b/>
                <w:sz w:val="20"/>
                <w:szCs w:val="20"/>
                <w:lang w:val="en-US"/>
              </w:rPr>
              <w:t>E</w:t>
            </w:r>
            <w:r w:rsidRPr="000746B7">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0746B7">
              <w:rPr>
                <w:rFonts w:asciiTheme="minorHAnsi" w:hAnsiTheme="minorHAnsi" w:cstheme="minorHAnsi"/>
                <w:b/>
                <w:sz w:val="20"/>
                <w:szCs w:val="20"/>
                <w:lang w:val="en-US"/>
              </w:rPr>
              <w:t>:</w:t>
            </w:r>
            <w:r w:rsidR="000746B7" w:rsidRPr="000746B7">
              <w:rPr>
                <w:rFonts w:asciiTheme="minorHAnsi" w:hAnsiTheme="minorHAnsi" w:cstheme="minorHAnsi"/>
                <w:b/>
                <w:sz w:val="20"/>
                <w:szCs w:val="20"/>
                <w:lang w:val="en-US"/>
              </w:rPr>
              <w:t xml:space="preserve"> </w:t>
            </w:r>
            <w:r w:rsidRPr="00DE5456">
              <w:rPr>
                <w:rFonts w:asciiTheme="minorHAnsi" w:hAnsiTheme="minorHAnsi" w:cstheme="minorHAnsi"/>
                <w:color w:val="000000" w:themeColor="text1"/>
                <w:sz w:val="20"/>
                <w:szCs w:val="20"/>
                <w:u w:val="single"/>
                <w:lang w:val="en-US"/>
              </w:rPr>
              <w:t>support</w:t>
            </w:r>
            <w:hyperlink r:id="rId11" w:history="1">
              <w:r w:rsidRPr="000746B7">
                <w:rPr>
                  <w:rStyle w:val="-"/>
                  <w:rFonts w:asciiTheme="minorHAnsi" w:hAnsiTheme="minorHAnsi" w:cstheme="minorHAnsi"/>
                  <w:color w:val="000000" w:themeColor="text1"/>
                  <w:sz w:val="20"/>
                  <w:szCs w:val="20"/>
                  <w:lang w:val="en-US"/>
                </w:rPr>
                <w:t>.</w:t>
              </w:r>
              <w:r w:rsidRPr="00DE5456">
                <w:rPr>
                  <w:rStyle w:val="-"/>
                  <w:rFonts w:asciiTheme="minorHAnsi" w:hAnsiTheme="minorHAnsi" w:cstheme="minorHAnsi"/>
                  <w:color w:val="000000" w:themeColor="text1"/>
                  <w:sz w:val="20"/>
                  <w:szCs w:val="20"/>
                  <w:lang w:val="en-GB"/>
                </w:rPr>
                <w:t>gcsl</w:t>
              </w:r>
              <w:r w:rsidRPr="000746B7">
                <w:rPr>
                  <w:rStyle w:val="-"/>
                  <w:rFonts w:asciiTheme="minorHAnsi" w:hAnsiTheme="minorHAnsi" w:cstheme="minorHAnsi"/>
                  <w:color w:val="000000" w:themeColor="text1"/>
                  <w:sz w:val="20"/>
                  <w:szCs w:val="20"/>
                  <w:lang w:val="en-US"/>
                </w:rPr>
                <w:t>@</w:t>
              </w:r>
              <w:r w:rsidRPr="00DE5456">
                <w:rPr>
                  <w:rStyle w:val="-"/>
                  <w:rFonts w:asciiTheme="minorHAnsi" w:hAnsiTheme="minorHAnsi" w:cstheme="minorHAnsi"/>
                  <w:color w:val="000000" w:themeColor="text1"/>
                  <w:sz w:val="20"/>
                  <w:szCs w:val="20"/>
                  <w:lang w:val="en-US"/>
                </w:rPr>
                <w:t>aade</w:t>
              </w:r>
              <w:r w:rsidRPr="000746B7">
                <w:rPr>
                  <w:rStyle w:val="-"/>
                  <w:rFonts w:asciiTheme="minorHAnsi" w:hAnsiTheme="minorHAnsi" w:cstheme="minorHAnsi"/>
                  <w:color w:val="000000" w:themeColor="text1"/>
                  <w:sz w:val="20"/>
                  <w:szCs w:val="20"/>
                  <w:lang w:val="en-US"/>
                </w:rPr>
                <w:t>.</w:t>
              </w:r>
              <w:r w:rsidRPr="00DE5456">
                <w:rPr>
                  <w:rStyle w:val="-"/>
                  <w:rFonts w:asciiTheme="minorHAnsi" w:hAnsiTheme="minorHAnsi" w:cstheme="minorHAnsi"/>
                  <w:color w:val="000000" w:themeColor="text1"/>
                  <w:sz w:val="20"/>
                  <w:szCs w:val="20"/>
                  <w:lang w:val="en-US"/>
                </w:rPr>
                <w:t>gr</w:t>
              </w:r>
            </w:hyperlink>
          </w:p>
        </w:tc>
        <w:tc>
          <w:tcPr>
            <w:tcW w:w="1826" w:type="pct"/>
            <w:tcBorders>
              <w:top w:val="nil"/>
              <w:left w:val="nil"/>
              <w:bottom w:val="nil"/>
              <w:right w:val="nil"/>
            </w:tcBorders>
          </w:tcPr>
          <w:p w:rsidR="001E3BC5" w:rsidRPr="00DB221F" w:rsidRDefault="00C04ED9" w:rsidP="00DB221F">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362DCE" w:rsidRPr="00362DCE">
              <w:rPr>
                <w:sz w:val="20"/>
                <w:szCs w:val="20"/>
              </w:rPr>
              <w:t>Κάθε ενδιαφερόμενο</w:t>
            </w:r>
          </w:p>
        </w:tc>
        <w:tc>
          <w:tcPr>
            <w:tcW w:w="274" w:type="pct"/>
            <w:tcBorders>
              <w:top w:val="nil"/>
              <w:left w:val="nil"/>
              <w:bottom w:val="nil"/>
              <w:right w:val="nil"/>
            </w:tcBorders>
          </w:tcPr>
          <w:p w:rsidR="001E3BC5" w:rsidRPr="00BB5FFE" w:rsidRDefault="001E3BC5" w:rsidP="00B372C6">
            <w:pPr>
              <w:spacing w:after="0" w:line="276" w:lineRule="auto"/>
              <w:jc w:val="both"/>
              <w:rPr>
                <w:rFonts w:asciiTheme="minorHAnsi" w:eastAsia="Times New Roman" w:hAnsiTheme="minorHAnsi" w:cstheme="minorHAnsi"/>
                <w:b/>
                <w:sz w:val="20"/>
                <w:szCs w:val="20"/>
                <w:lang w:val="en-US"/>
              </w:rPr>
            </w:pPr>
          </w:p>
        </w:tc>
      </w:tr>
    </w:tbl>
    <w:p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5"/>
        <w:gridCol w:w="6375"/>
      </w:tblGrid>
      <w:tr w:rsidR="001E3BC5" w:rsidRPr="00DE5456" w:rsidTr="00824140">
        <w:trPr>
          <w:trHeight w:val="759"/>
        </w:trPr>
        <w:tc>
          <w:tcPr>
            <w:tcW w:w="5000" w:type="pct"/>
            <w:gridSpan w:val="2"/>
            <w:shd w:val="clear" w:color="auto" w:fill="auto"/>
            <w:vAlign w:val="center"/>
          </w:tcPr>
          <w:p w:rsidR="001E3BC5" w:rsidRPr="00362DCE" w:rsidRDefault="00362DCE" w:rsidP="009B3863">
            <w:pPr>
              <w:spacing w:after="0" w:line="276" w:lineRule="auto"/>
              <w:jc w:val="both"/>
              <w:rPr>
                <w:rFonts w:asciiTheme="minorHAnsi" w:hAnsiTheme="minorHAnsi" w:cstheme="minorHAnsi"/>
                <w:sz w:val="20"/>
                <w:szCs w:val="20"/>
              </w:rPr>
            </w:pPr>
            <w:r w:rsidRPr="00362DCE">
              <w:rPr>
                <w:sz w:val="20"/>
                <w:szCs w:val="20"/>
              </w:rPr>
              <w:t>Πρόσκληση υποβολής προσφορών για την παροχή υπηρεσιών συντήρησης και επισκευής ηλεκτρονικών υπολογιστών- εξοπλισμού ηλεκτρονικών υπολογιστών και φωτοτυπικών μηχανημάτων,  για τις ανάγκες του ΓΧΚ, με τη διαδικασία της απευθείας ανάθεσης</w:t>
            </w:r>
          </w:p>
        </w:tc>
      </w:tr>
      <w:tr w:rsidR="001E3BC5" w:rsidRPr="00DE5456" w:rsidTr="00824140">
        <w:trPr>
          <w:trHeight w:val="480"/>
        </w:trPr>
        <w:tc>
          <w:tcPr>
            <w:tcW w:w="1767" w:type="pct"/>
            <w:shd w:val="clear" w:color="auto" w:fill="auto"/>
            <w:vAlign w:val="center"/>
          </w:tcPr>
          <w:p w:rsidR="001E3BC5" w:rsidRPr="00DE5456" w:rsidRDefault="001E3BC5" w:rsidP="009B3863">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rsidR="001E3BC5" w:rsidRPr="00DE5456" w:rsidRDefault="001E3BC5" w:rsidP="009B3863">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9B3863">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Τ</w:t>
            </w:r>
            <w:r w:rsidR="009B3863">
              <w:rPr>
                <w:rFonts w:asciiTheme="minorHAnsi" w:eastAsia="Times New Roman" w:hAnsiTheme="minorHAnsi" w:cstheme="minorHAnsi"/>
                <w:sz w:val="20"/>
                <w:szCs w:val="20"/>
              </w:rPr>
              <w:t>ηλ</w:t>
            </w:r>
            <w:r w:rsidRPr="00DE5456">
              <w:rPr>
                <w:rFonts w:asciiTheme="minorHAnsi" w:eastAsia="Times New Roman" w:hAnsiTheme="minorHAnsi" w:cstheme="minorHAnsi"/>
                <w:sz w:val="20"/>
                <w:szCs w:val="20"/>
              </w:rPr>
              <w:t xml:space="preserve">. 210 64 79 </w:t>
            </w:r>
            <w:r w:rsidRPr="00213475">
              <w:rPr>
                <w:rFonts w:asciiTheme="minorHAnsi" w:eastAsia="Times New Roman" w:hAnsiTheme="minorHAnsi" w:cstheme="minorHAnsi"/>
                <w:sz w:val="20"/>
                <w:szCs w:val="20"/>
              </w:rPr>
              <w:t>000</w:t>
            </w:r>
          </w:p>
        </w:tc>
      </w:tr>
      <w:tr w:rsidR="00362DCE" w:rsidRPr="00DE5456" w:rsidTr="00824140">
        <w:trPr>
          <w:trHeight w:val="300"/>
        </w:trPr>
        <w:tc>
          <w:tcPr>
            <w:tcW w:w="1767" w:type="pct"/>
            <w:shd w:val="clear" w:color="auto" w:fill="auto"/>
            <w:vAlign w:val="center"/>
          </w:tcPr>
          <w:p w:rsidR="00362DCE" w:rsidRPr="00DE5456" w:rsidRDefault="00362DCE" w:rsidP="009B3863">
            <w:pPr>
              <w:spacing w:after="0" w:line="276" w:lineRule="auto"/>
              <w:contextualSpacing/>
              <w:jc w:val="both"/>
              <w:rPr>
                <w:rFonts w:asciiTheme="minorHAnsi" w:eastAsia="Times New Roman" w:hAnsiTheme="minorHAnsi" w:cstheme="minorHAnsi"/>
                <w:sz w:val="20"/>
                <w:szCs w:val="20"/>
              </w:rPr>
            </w:pPr>
            <w:bookmarkStart w:id="0" w:name="_Hlk135228983"/>
            <w:r w:rsidRPr="00DE5456">
              <w:rPr>
                <w:rFonts w:asciiTheme="minorHAnsi" w:eastAsia="Times New Roman" w:hAnsiTheme="minorHAnsi" w:cstheme="minorHAnsi"/>
                <w:sz w:val="20"/>
                <w:szCs w:val="20"/>
              </w:rPr>
              <w:t>ΚΑΕ</w:t>
            </w:r>
          </w:p>
        </w:tc>
        <w:tc>
          <w:tcPr>
            <w:tcW w:w="3233" w:type="pct"/>
            <w:shd w:val="clear" w:color="auto" w:fill="auto"/>
            <w:vAlign w:val="center"/>
          </w:tcPr>
          <w:p w:rsidR="00362DCE" w:rsidRPr="00536368" w:rsidRDefault="00362DCE" w:rsidP="009B3863">
            <w:pPr>
              <w:spacing w:after="0" w:line="276" w:lineRule="auto"/>
              <w:rPr>
                <w:rFonts w:cs="Tahoma"/>
                <w:sz w:val="20"/>
              </w:rPr>
            </w:pPr>
            <w:r>
              <w:rPr>
                <w:rFonts w:cs="Tahoma"/>
                <w:sz w:val="20"/>
              </w:rPr>
              <w:t>0887</w:t>
            </w:r>
            <w:r w:rsidR="009B3863">
              <w:rPr>
                <w:rFonts w:cs="Tahoma"/>
                <w:sz w:val="20"/>
              </w:rPr>
              <w:t xml:space="preserve">: </w:t>
            </w:r>
            <w:r w:rsidRPr="00ED0FC0">
              <w:rPr>
                <w:rFonts w:cs="Tahoma"/>
                <w:sz w:val="20"/>
              </w:rPr>
              <w:t xml:space="preserve"> «</w:t>
            </w:r>
            <w:r w:rsidRPr="005450C6">
              <w:rPr>
                <w:rFonts w:cs="Tahoma"/>
                <w:sz w:val="20"/>
              </w:rPr>
              <w:t>ΣΥΝΤΗΡΗΣΗ ΚΑΙ ΕΠΙΣΚΕΥΗ ΛΟΙΠΩΝ ΜΗΧΑΝΗΜΑΤΩΝ</w:t>
            </w:r>
            <w:r w:rsidRPr="00ED0FC0">
              <w:rPr>
                <w:rFonts w:cs="Tahoma"/>
                <w:sz w:val="20"/>
              </w:rPr>
              <w:t>»</w:t>
            </w:r>
          </w:p>
        </w:tc>
      </w:tr>
      <w:bookmarkEnd w:id="0"/>
      <w:tr w:rsidR="00362DCE" w:rsidRPr="00DE5456" w:rsidTr="00824140">
        <w:trPr>
          <w:trHeight w:val="300"/>
        </w:trPr>
        <w:tc>
          <w:tcPr>
            <w:tcW w:w="1767" w:type="pct"/>
            <w:shd w:val="clear" w:color="auto" w:fill="auto"/>
            <w:vAlign w:val="center"/>
          </w:tcPr>
          <w:p w:rsidR="00362DCE" w:rsidRPr="00DE5456" w:rsidRDefault="00362DCE" w:rsidP="009B3863">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rsidR="009B3863" w:rsidRPr="00AD75D9" w:rsidRDefault="009B3863" w:rsidP="009B3863">
            <w:pPr>
              <w:tabs>
                <w:tab w:val="left" w:pos="142"/>
                <w:tab w:val="left" w:pos="5400"/>
              </w:tabs>
              <w:spacing w:after="0" w:line="276" w:lineRule="auto"/>
              <w:ind w:right="-3"/>
              <w:contextualSpacing/>
              <w:jc w:val="both"/>
              <w:rPr>
                <w:rFonts w:cs="Arial"/>
                <w:sz w:val="20"/>
                <w:szCs w:val="20"/>
              </w:rPr>
            </w:pPr>
            <w:r w:rsidRPr="00AD75D9">
              <w:rPr>
                <w:rFonts w:cs="Arial"/>
                <w:sz w:val="20"/>
                <w:szCs w:val="20"/>
              </w:rPr>
              <w:t>50310000-1Υπηρεσίες συντήρησης και επισκευής μηχανημάτων γραφείου</w:t>
            </w:r>
          </w:p>
          <w:p w:rsidR="00362DCE" w:rsidRPr="009B3863" w:rsidRDefault="009B3863" w:rsidP="009B3863">
            <w:pPr>
              <w:tabs>
                <w:tab w:val="left" w:pos="142"/>
                <w:tab w:val="left" w:pos="5400"/>
              </w:tabs>
              <w:spacing w:after="0" w:line="276" w:lineRule="auto"/>
              <w:ind w:right="-3"/>
              <w:contextualSpacing/>
              <w:jc w:val="both"/>
              <w:rPr>
                <w:rFonts w:cs="Arial"/>
                <w:sz w:val="20"/>
                <w:szCs w:val="20"/>
              </w:rPr>
            </w:pPr>
            <w:r>
              <w:rPr>
                <w:rFonts w:cs="Arial"/>
                <w:sz w:val="20"/>
                <w:szCs w:val="20"/>
              </w:rPr>
              <w:t xml:space="preserve">50320000-4 </w:t>
            </w:r>
            <w:r w:rsidRPr="00AD75D9">
              <w:rPr>
                <w:rFonts w:cs="Arial"/>
                <w:sz w:val="20"/>
                <w:szCs w:val="20"/>
              </w:rPr>
              <w:t>Υπηρεσίες επισκευής και συντήρησης προσωπικών Η/Υ</w:t>
            </w:r>
          </w:p>
        </w:tc>
      </w:tr>
      <w:tr w:rsidR="001E3BC5" w:rsidRPr="00DE5456" w:rsidTr="00824140">
        <w:trPr>
          <w:trHeight w:val="300"/>
        </w:trPr>
        <w:tc>
          <w:tcPr>
            <w:tcW w:w="1767" w:type="pct"/>
            <w:shd w:val="clear" w:color="auto" w:fill="auto"/>
            <w:vAlign w:val="center"/>
          </w:tcPr>
          <w:p w:rsidR="001E3BC5" w:rsidRPr="00DE5456" w:rsidRDefault="001E3BC5" w:rsidP="009B3863">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rsidR="001E3BC5" w:rsidRPr="00DE5456" w:rsidRDefault="00362DCE" w:rsidP="009B3863">
            <w:pPr>
              <w:spacing w:after="0" w:line="276" w:lineRule="auto"/>
              <w:contextualSpacing/>
              <w:jc w:val="both"/>
              <w:rPr>
                <w:rFonts w:asciiTheme="minorHAnsi" w:eastAsia="Times New Roman" w:hAnsiTheme="minorHAnsi" w:cstheme="minorHAnsi"/>
                <w:sz w:val="20"/>
                <w:szCs w:val="20"/>
              </w:rPr>
            </w:pPr>
            <w:r w:rsidRPr="0093125E">
              <w:rPr>
                <w:rFonts w:cs="Tahoma"/>
                <w:sz w:val="20"/>
              </w:rPr>
              <w:t>Πλέον συμφέρουσα από οικονομική άποψη προσφορά βάσει της τιμής (χαμηλότερη τιμή)</w:t>
            </w:r>
          </w:p>
        </w:tc>
      </w:tr>
      <w:tr w:rsidR="001E3BC5" w:rsidRPr="00DE5456" w:rsidTr="00824140">
        <w:trPr>
          <w:trHeight w:val="300"/>
        </w:trPr>
        <w:tc>
          <w:tcPr>
            <w:tcW w:w="1767" w:type="pct"/>
            <w:shd w:val="clear" w:color="auto" w:fill="auto"/>
            <w:vAlign w:val="center"/>
          </w:tcPr>
          <w:p w:rsidR="001E3BC5" w:rsidRPr="00DE5456" w:rsidRDefault="001E3BC5" w:rsidP="009B3863">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rsidR="009B3863" w:rsidRDefault="009B3863" w:rsidP="009B3863">
            <w:pPr>
              <w:tabs>
                <w:tab w:val="left" w:pos="90"/>
              </w:tabs>
              <w:spacing w:after="200" w:line="276" w:lineRule="auto"/>
              <w:contextualSpacing/>
              <w:jc w:val="both"/>
              <w:rPr>
                <w:rFonts w:cs="Arial"/>
                <w:sz w:val="20"/>
                <w:szCs w:val="20"/>
              </w:rPr>
            </w:pPr>
            <w:r>
              <w:rPr>
                <w:rFonts w:cs="Arial"/>
                <w:sz w:val="20"/>
                <w:szCs w:val="20"/>
              </w:rPr>
              <w:t>Οικ. έτος 2023: 18.600,00</w:t>
            </w:r>
            <w:r w:rsidRPr="00F27934">
              <w:rPr>
                <w:rFonts w:cs="Arial"/>
                <w:sz w:val="20"/>
                <w:szCs w:val="20"/>
              </w:rPr>
              <w:t>€</w:t>
            </w:r>
          </w:p>
          <w:p w:rsidR="009B3863" w:rsidRPr="00F27934" w:rsidRDefault="009B3863" w:rsidP="009B3863">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Οικ. έτος 2024:</w:t>
            </w:r>
            <w:r w:rsidR="00F109BA">
              <w:rPr>
                <w:rFonts w:cs="Arial"/>
                <w:sz w:val="20"/>
                <w:szCs w:val="20"/>
              </w:rPr>
              <w:t xml:space="preserve"> </w:t>
            </w:r>
            <w:r>
              <w:rPr>
                <w:rFonts w:cs="Arial"/>
                <w:sz w:val="20"/>
                <w:szCs w:val="20"/>
              </w:rPr>
              <w:t>18.600,00</w:t>
            </w:r>
            <w:r w:rsidRPr="00F27934">
              <w:rPr>
                <w:rFonts w:cs="Arial"/>
                <w:sz w:val="20"/>
                <w:szCs w:val="20"/>
              </w:rPr>
              <w:t>€</w:t>
            </w:r>
          </w:p>
          <w:p w:rsidR="009B3863" w:rsidRPr="00DE5456" w:rsidRDefault="002B13D1" w:rsidP="009B3863">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9B3863">
              <w:rPr>
                <w:rFonts w:asciiTheme="minorHAnsi" w:eastAsia="Times New Roman" w:hAnsiTheme="minorHAnsi" w:cstheme="minorHAnsi"/>
                <w:sz w:val="20"/>
                <w:szCs w:val="20"/>
              </w:rPr>
              <w:t>37</w:t>
            </w:r>
            <w:r w:rsidR="00362DCE" w:rsidRPr="00362DCE">
              <w:rPr>
                <w:rFonts w:asciiTheme="minorHAnsi" w:eastAsia="Times New Roman" w:hAnsiTheme="minorHAnsi" w:cstheme="minorHAnsi"/>
                <w:sz w:val="20"/>
                <w:szCs w:val="20"/>
              </w:rPr>
              <w:t>.</w:t>
            </w:r>
            <w:r w:rsidR="009B3863">
              <w:rPr>
                <w:rFonts w:asciiTheme="minorHAnsi" w:eastAsia="Times New Roman" w:hAnsiTheme="minorHAnsi" w:cstheme="minorHAnsi"/>
                <w:sz w:val="20"/>
                <w:szCs w:val="20"/>
              </w:rPr>
              <w:t>2</w:t>
            </w:r>
            <w:r w:rsidR="00362DCE" w:rsidRPr="00362DCE">
              <w:rPr>
                <w:rFonts w:asciiTheme="minorHAnsi" w:eastAsia="Times New Roman" w:hAnsiTheme="minorHAnsi" w:cstheme="minorHAnsi"/>
                <w:sz w:val="20"/>
                <w:szCs w:val="20"/>
              </w:rPr>
              <w:t>00,00</w:t>
            </w:r>
            <w:r w:rsidRPr="00B20A17">
              <w:rPr>
                <w:rFonts w:asciiTheme="minorHAnsi" w:eastAsia="Times New Roman" w:hAnsiTheme="minorHAnsi" w:cstheme="minorHAnsi"/>
                <w:sz w:val="20"/>
                <w:szCs w:val="20"/>
              </w:rPr>
              <w:t xml:space="preserve"> € (</w:t>
            </w:r>
            <w:r w:rsidR="009B3863">
              <w:rPr>
                <w:rFonts w:asciiTheme="minorHAnsi" w:eastAsia="Times New Roman" w:hAnsiTheme="minorHAnsi" w:cstheme="minorHAnsi"/>
                <w:sz w:val="20"/>
                <w:szCs w:val="20"/>
              </w:rPr>
              <w:t>3</w:t>
            </w:r>
            <w:r w:rsidR="00362DCE" w:rsidRPr="00362DCE">
              <w:rPr>
                <w:rFonts w:asciiTheme="minorHAnsi" w:eastAsia="Times New Roman" w:hAnsiTheme="minorHAnsi" w:cstheme="minorHAnsi"/>
                <w:sz w:val="20"/>
                <w:szCs w:val="20"/>
              </w:rPr>
              <w:t>0.</w:t>
            </w:r>
            <w:r w:rsidR="00362DCE" w:rsidRPr="009B3863">
              <w:rPr>
                <w:rFonts w:asciiTheme="minorHAnsi" w:eastAsia="Times New Roman" w:hAnsiTheme="minorHAnsi" w:cstheme="minorHAnsi"/>
                <w:sz w:val="20"/>
                <w:szCs w:val="20"/>
              </w:rPr>
              <w:t>000,00</w:t>
            </w:r>
            <w:r w:rsidRPr="00B20A17">
              <w:rPr>
                <w:rFonts w:asciiTheme="minorHAnsi" w:eastAsia="Times New Roman" w:hAnsiTheme="minorHAnsi" w:cstheme="minorHAnsi"/>
                <w:sz w:val="20"/>
                <w:szCs w:val="20"/>
              </w:rPr>
              <w:t xml:space="preserve">€ πλέον ΦΠΑ </w:t>
            </w:r>
            <w:r w:rsidR="009B3863">
              <w:rPr>
                <w:rFonts w:asciiTheme="minorHAnsi" w:eastAsia="Times New Roman" w:hAnsiTheme="minorHAnsi" w:cstheme="minorHAnsi"/>
                <w:sz w:val="20"/>
                <w:szCs w:val="20"/>
              </w:rPr>
              <w:t>7</w:t>
            </w:r>
            <w:r w:rsidR="00362DCE" w:rsidRPr="009B3863">
              <w:rPr>
                <w:rFonts w:asciiTheme="minorHAnsi" w:eastAsia="Times New Roman" w:hAnsiTheme="minorHAnsi" w:cstheme="minorHAnsi"/>
                <w:sz w:val="20"/>
                <w:szCs w:val="20"/>
              </w:rPr>
              <w:t>.</w:t>
            </w:r>
            <w:r w:rsidR="009B3863">
              <w:rPr>
                <w:rFonts w:asciiTheme="minorHAnsi" w:eastAsia="Times New Roman" w:hAnsiTheme="minorHAnsi" w:cstheme="minorHAnsi"/>
                <w:sz w:val="20"/>
                <w:szCs w:val="20"/>
              </w:rPr>
              <w:t>2</w:t>
            </w:r>
            <w:r w:rsidR="00362DCE" w:rsidRPr="009B3863">
              <w:rPr>
                <w:rFonts w:asciiTheme="minorHAnsi" w:eastAsia="Times New Roman" w:hAnsiTheme="minorHAnsi" w:cstheme="minorHAnsi"/>
                <w:sz w:val="20"/>
                <w:szCs w:val="20"/>
              </w:rPr>
              <w:t>00,00</w:t>
            </w:r>
            <w:r w:rsidRPr="00B20A1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9B3863">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rsidR="001E3BC5" w:rsidRPr="00DE5456" w:rsidRDefault="00776088" w:rsidP="00FA096A">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w:t>
            </w:r>
            <w:r w:rsidR="00FA096A">
              <w:rPr>
                <w:rFonts w:asciiTheme="minorHAnsi" w:eastAsia="Times New Roman" w:hAnsiTheme="minorHAnsi" w:cstheme="minorHAnsi"/>
                <w:sz w:val="20"/>
                <w:szCs w:val="20"/>
              </w:rPr>
              <w:t>6</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rPr>
              <w:t>06</w:t>
            </w:r>
            <w:r w:rsidR="00657ECB">
              <w:rPr>
                <w:rFonts w:asciiTheme="minorHAnsi" w:eastAsia="Times New Roman" w:hAnsiTheme="minorHAnsi" w:cstheme="minorHAnsi"/>
                <w:sz w:val="20"/>
                <w:szCs w:val="20"/>
              </w:rPr>
              <w:t>/20</w:t>
            </w:r>
            <w:r w:rsidR="00D40EB0">
              <w:rPr>
                <w:rFonts w:asciiTheme="minorHAnsi" w:eastAsia="Times New Roman" w:hAnsiTheme="minorHAnsi" w:cstheme="minorHAnsi"/>
                <w:sz w:val="20"/>
                <w:szCs w:val="20"/>
              </w:rPr>
              <w:t>23</w:t>
            </w:r>
          </w:p>
        </w:tc>
      </w:tr>
      <w:tr w:rsidR="001E3BC5" w:rsidRPr="00DE5456" w:rsidTr="00824140">
        <w:trPr>
          <w:trHeight w:val="510"/>
        </w:trPr>
        <w:tc>
          <w:tcPr>
            <w:tcW w:w="1767" w:type="pct"/>
            <w:shd w:val="clear" w:color="auto" w:fill="auto"/>
            <w:vAlign w:val="center"/>
          </w:tcPr>
          <w:p w:rsidR="001E3BC5" w:rsidRPr="00DE5456" w:rsidRDefault="001E3BC5" w:rsidP="009B3863">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rsidR="001E3BC5" w:rsidRPr="00DE5456" w:rsidRDefault="000632FF" w:rsidP="009B3863">
            <w:pPr>
              <w:spacing w:after="0" w:line="276" w:lineRule="auto"/>
              <w:contextualSpacing/>
              <w:jc w:val="both"/>
              <w:rPr>
                <w:rFonts w:asciiTheme="minorHAnsi" w:eastAsia="Times New Roman" w:hAnsiTheme="minorHAnsi" w:cstheme="minorHAnsi"/>
                <w:sz w:val="20"/>
                <w:szCs w:val="20"/>
              </w:rPr>
            </w:pPr>
            <w:r w:rsidRPr="000632FF">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rsidR="00AE436D" w:rsidRPr="00DE5456" w:rsidRDefault="00AE436D" w:rsidP="00B372C6">
      <w:pPr>
        <w:spacing w:after="120" w:line="276" w:lineRule="auto"/>
        <w:contextualSpacing/>
        <w:jc w:val="both"/>
        <w:rPr>
          <w:rFonts w:asciiTheme="minorHAnsi" w:hAnsiTheme="minorHAnsi" w:cstheme="minorHAnsi"/>
          <w:b/>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ED2A7D" w:rsidRPr="00824140" w:rsidRDefault="00B26235" w:rsidP="009B386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FA096A">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1F694E" w:rsidRPr="00436A62">
        <w:rPr>
          <w:rFonts w:cs="Calibri"/>
          <w:sz w:val="20"/>
        </w:rPr>
        <w:t>την</w:t>
      </w:r>
      <w:r w:rsidR="00F109BA">
        <w:rPr>
          <w:rFonts w:cs="Calibri"/>
          <w:sz w:val="20"/>
        </w:rPr>
        <w:t xml:space="preserve"> </w:t>
      </w:r>
      <w:r w:rsidR="001F694E" w:rsidRPr="00436A62">
        <w:rPr>
          <w:rFonts w:cs="Calibri"/>
          <w:sz w:val="20"/>
        </w:rPr>
        <w:t>πλέον συμφέρουσα από οικονομική άποψη προσφορά</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1F694E" w:rsidRPr="00436A62">
        <w:rPr>
          <w:sz w:val="20"/>
        </w:rPr>
        <w:t>παροχή υπηρεσιών συντήρησης και επισκευής ηλεκτρονικών υπολογιστών-εξοπλισμού ηλεκτρονικών υπολογιστών</w:t>
      </w:r>
      <w:r w:rsidR="001F694E">
        <w:rPr>
          <w:sz w:val="20"/>
        </w:rPr>
        <w:t xml:space="preserve"> και</w:t>
      </w:r>
      <w:r w:rsidR="00F109BA">
        <w:rPr>
          <w:sz w:val="20"/>
        </w:rPr>
        <w:t xml:space="preserve"> </w:t>
      </w:r>
      <w:r w:rsidR="001F694E" w:rsidRPr="00436A62">
        <w:rPr>
          <w:sz w:val="20"/>
        </w:rPr>
        <w:t>φωτοτυπικών μηχανημάτων,</w:t>
      </w:r>
      <w:r w:rsidR="00F109BA">
        <w:rPr>
          <w:sz w:val="20"/>
        </w:rPr>
        <w:t xml:space="preserve"> </w:t>
      </w:r>
      <w:r w:rsidR="001F694E" w:rsidRPr="00436A62">
        <w:rPr>
          <w:sz w:val="20"/>
        </w:rPr>
        <w:t xml:space="preserve">για τις ανάγκες του ΓΧΚ, </w:t>
      </w:r>
      <w:r w:rsidR="001F694E" w:rsidRPr="007455B5">
        <w:rPr>
          <w:sz w:val="20"/>
        </w:rPr>
        <w:t xml:space="preserve">για </w:t>
      </w:r>
      <w:r w:rsidR="001F694E">
        <w:rPr>
          <w:sz w:val="20"/>
        </w:rPr>
        <w:t>τα</w:t>
      </w:r>
      <w:r w:rsidR="001F694E" w:rsidRPr="007455B5">
        <w:rPr>
          <w:sz w:val="20"/>
        </w:rPr>
        <w:t xml:space="preserve"> έτη</w:t>
      </w:r>
      <w:r w:rsidR="001F694E">
        <w:rPr>
          <w:sz w:val="20"/>
        </w:rPr>
        <w:t xml:space="preserve"> 202</w:t>
      </w:r>
      <w:r w:rsidR="001F694E" w:rsidRPr="001F694E">
        <w:rPr>
          <w:sz w:val="20"/>
        </w:rPr>
        <w:t>3</w:t>
      </w:r>
      <w:r w:rsidR="001F694E">
        <w:rPr>
          <w:sz w:val="20"/>
        </w:rPr>
        <w:t xml:space="preserve"> -202</w:t>
      </w:r>
      <w:r w:rsidR="001F694E" w:rsidRPr="001F694E">
        <w:rPr>
          <w:sz w:val="20"/>
        </w:rPr>
        <w:t>4</w:t>
      </w:r>
      <w:r w:rsidR="00824140">
        <w:rPr>
          <w:rFonts w:asciiTheme="minorHAnsi" w:hAnsiTheme="minorHAnsi" w:cstheme="minorHAnsi"/>
          <w:sz w:val="20"/>
          <w:szCs w:val="20"/>
        </w:rPr>
        <w:t xml:space="preserve">, </w:t>
      </w:r>
      <w:r w:rsidR="00824140" w:rsidRPr="00824140">
        <w:rPr>
          <w:rFonts w:asciiTheme="minorHAnsi" w:hAnsiTheme="minorHAnsi" w:cstheme="minorHAnsi"/>
          <w:sz w:val="20"/>
          <w:szCs w:val="20"/>
        </w:rPr>
        <w:t>με τη διαδικασία της απ’ ευθείας ανάθεσης.</w:t>
      </w:r>
    </w:p>
    <w:p w:rsidR="00824140" w:rsidRDefault="00824140" w:rsidP="009B3863">
      <w:pPr>
        <w:tabs>
          <w:tab w:val="left" w:pos="540"/>
        </w:tabs>
        <w:spacing w:after="0" w:line="276" w:lineRule="auto"/>
        <w:jc w:val="both"/>
        <w:rPr>
          <w:rFonts w:asciiTheme="minorHAnsi" w:hAnsiTheme="minorHAnsi" w:cstheme="minorHAnsi"/>
          <w:sz w:val="20"/>
          <w:szCs w:val="20"/>
        </w:rPr>
      </w:pPr>
      <w:r w:rsidRPr="00824140">
        <w:rPr>
          <w:rFonts w:asciiTheme="minorHAnsi" w:hAnsiTheme="minorHAnsi" w:cstheme="minorHAnsi"/>
          <w:sz w:val="20"/>
          <w:szCs w:val="20"/>
        </w:rPr>
        <w:lastRenderedPageBreak/>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sidR="009B3863">
        <w:rPr>
          <w:rFonts w:asciiTheme="minorHAnsi" w:hAnsiTheme="minorHAnsi" w:cstheme="minorHAnsi"/>
          <w:sz w:val="20"/>
          <w:szCs w:val="20"/>
        </w:rPr>
        <w:t>τριάντα επτά</w:t>
      </w:r>
      <w:r w:rsidR="001F694E">
        <w:rPr>
          <w:rFonts w:asciiTheme="minorHAnsi" w:hAnsiTheme="minorHAnsi" w:cstheme="minorHAnsi"/>
          <w:sz w:val="20"/>
          <w:szCs w:val="20"/>
        </w:rPr>
        <w:t xml:space="preserve"> χιλιάδων </w:t>
      </w:r>
      <w:r w:rsidR="009B3863">
        <w:rPr>
          <w:rFonts w:asciiTheme="minorHAnsi" w:hAnsiTheme="minorHAnsi" w:cstheme="minorHAnsi"/>
          <w:sz w:val="20"/>
          <w:szCs w:val="20"/>
        </w:rPr>
        <w:t>δια</w:t>
      </w:r>
      <w:r w:rsidR="001F694E">
        <w:rPr>
          <w:rFonts w:asciiTheme="minorHAnsi" w:hAnsiTheme="minorHAnsi" w:cstheme="minorHAnsi"/>
          <w:sz w:val="20"/>
          <w:szCs w:val="20"/>
        </w:rPr>
        <w:t>κοσίων</w:t>
      </w:r>
      <w:r w:rsidRPr="00B20A17">
        <w:rPr>
          <w:rFonts w:asciiTheme="minorHAnsi" w:hAnsiTheme="minorHAnsi" w:cstheme="minorHAnsi"/>
          <w:sz w:val="20"/>
          <w:szCs w:val="20"/>
        </w:rPr>
        <w:t xml:space="preserve"> ευρώ (</w:t>
      </w:r>
      <w:r w:rsidR="009B3863">
        <w:rPr>
          <w:rFonts w:asciiTheme="minorHAnsi" w:hAnsiTheme="minorHAnsi" w:cstheme="minorHAnsi"/>
          <w:sz w:val="20"/>
          <w:szCs w:val="20"/>
        </w:rPr>
        <w:t>37</w:t>
      </w:r>
      <w:r w:rsidR="001F694E">
        <w:rPr>
          <w:rFonts w:asciiTheme="minorHAnsi" w:hAnsiTheme="minorHAnsi" w:cstheme="minorHAnsi"/>
          <w:sz w:val="20"/>
          <w:szCs w:val="20"/>
        </w:rPr>
        <w:t>.</w:t>
      </w:r>
      <w:r w:rsidR="009B3863">
        <w:rPr>
          <w:rFonts w:asciiTheme="minorHAnsi" w:hAnsiTheme="minorHAnsi" w:cstheme="minorHAnsi"/>
          <w:sz w:val="20"/>
          <w:szCs w:val="20"/>
        </w:rPr>
        <w:t>2</w:t>
      </w:r>
      <w:r w:rsidR="001F694E">
        <w:rPr>
          <w:rFonts w:asciiTheme="minorHAnsi" w:hAnsiTheme="minorHAnsi" w:cstheme="minorHAnsi"/>
          <w:sz w:val="20"/>
          <w:szCs w:val="20"/>
        </w:rPr>
        <w:t>00,00</w:t>
      </w:r>
      <w:r w:rsidRPr="00B20A17">
        <w:rPr>
          <w:rFonts w:asciiTheme="minorHAnsi" w:hAnsiTheme="minorHAnsi" w:cstheme="minorHAnsi"/>
          <w:sz w:val="20"/>
          <w:szCs w:val="20"/>
        </w:rPr>
        <w:t>€) συμπεριλαμβανομένου του ΦΠΑ (24%)</w:t>
      </w:r>
      <w:r w:rsidR="009B3863">
        <w:rPr>
          <w:rFonts w:asciiTheme="minorHAnsi" w:hAnsiTheme="minorHAnsi" w:cstheme="minorHAnsi"/>
          <w:sz w:val="20"/>
          <w:szCs w:val="20"/>
        </w:rPr>
        <w:t>, που</w:t>
      </w:r>
      <w:r w:rsidRPr="00824140">
        <w:rPr>
          <w:rFonts w:asciiTheme="minorHAnsi" w:hAnsiTheme="minorHAnsi" w:cstheme="minorHAnsi"/>
          <w:sz w:val="20"/>
          <w:szCs w:val="20"/>
        </w:rPr>
        <w:t xml:space="preserve"> θα βαρύνει </w:t>
      </w:r>
      <w:r w:rsidR="009B3863">
        <w:rPr>
          <w:rFonts w:asciiTheme="minorHAnsi" w:hAnsiTheme="minorHAnsi" w:cstheme="minorHAnsi"/>
          <w:sz w:val="20"/>
          <w:szCs w:val="20"/>
        </w:rPr>
        <w:t xml:space="preserve">ισόποσα </w:t>
      </w:r>
      <w:r w:rsidRPr="00824140">
        <w:rPr>
          <w:rFonts w:asciiTheme="minorHAnsi" w:hAnsiTheme="minorHAnsi" w:cstheme="minorHAnsi"/>
          <w:sz w:val="20"/>
          <w:szCs w:val="20"/>
        </w:rPr>
        <w:t>τις πιστώσεις τ</w:t>
      </w:r>
      <w:r w:rsidR="001F694E">
        <w:rPr>
          <w:rFonts w:asciiTheme="minorHAnsi" w:hAnsiTheme="minorHAnsi" w:cstheme="minorHAnsi"/>
          <w:sz w:val="20"/>
          <w:szCs w:val="20"/>
        </w:rPr>
        <w:t>ων</w:t>
      </w:r>
      <w:r w:rsidRPr="00824140">
        <w:rPr>
          <w:rFonts w:asciiTheme="minorHAnsi" w:hAnsiTheme="minorHAnsi" w:cstheme="minorHAnsi"/>
          <w:sz w:val="20"/>
          <w:szCs w:val="20"/>
        </w:rPr>
        <w:t xml:space="preserve"> προϋπολογισμ</w:t>
      </w:r>
      <w:r w:rsidR="001F694E">
        <w:rPr>
          <w:rFonts w:asciiTheme="minorHAnsi" w:hAnsiTheme="minorHAnsi" w:cstheme="minorHAnsi"/>
          <w:sz w:val="20"/>
          <w:szCs w:val="20"/>
        </w:rPr>
        <w:t>ών</w:t>
      </w:r>
      <w:r w:rsidRPr="00824140">
        <w:rPr>
          <w:rFonts w:asciiTheme="minorHAnsi" w:hAnsiTheme="minorHAnsi" w:cstheme="minorHAnsi"/>
          <w:sz w:val="20"/>
          <w:szCs w:val="20"/>
        </w:rPr>
        <w:t xml:space="preserve"> του Ε.Τ.Ε.</w:t>
      </w:r>
      <w:r w:rsidR="00AB00B5">
        <w:rPr>
          <w:rFonts w:asciiTheme="minorHAnsi" w:hAnsiTheme="minorHAnsi" w:cstheme="minorHAnsi"/>
          <w:sz w:val="20"/>
          <w:szCs w:val="20"/>
        </w:rPr>
        <w:t>Π.Π.Α.Α. οικονομικ</w:t>
      </w:r>
      <w:r w:rsidR="001F694E">
        <w:rPr>
          <w:rFonts w:asciiTheme="minorHAnsi" w:hAnsiTheme="minorHAnsi" w:cstheme="minorHAnsi"/>
          <w:sz w:val="20"/>
          <w:szCs w:val="20"/>
        </w:rPr>
        <w:t>ώνετών</w:t>
      </w:r>
      <w:r w:rsidR="00AB00B5">
        <w:rPr>
          <w:rFonts w:asciiTheme="minorHAnsi" w:hAnsiTheme="minorHAnsi" w:cstheme="minorHAnsi"/>
          <w:sz w:val="20"/>
          <w:szCs w:val="20"/>
        </w:rPr>
        <w:t xml:space="preserve">  20</w:t>
      </w:r>
      <w:r w:rsidR="001F694E">
        <w:rPr>
          <w:rFonts w:asciiTheme="minorHAnsi" w:hAnsiTheme="minorHAnsi" w:cstheme="minorHAnsi"/>
          <w:sz w:val="20"/>
          <w:szCs w:val="20"/>
        </w:rPr>
        <w:t>23 και 2024</w:t>
      </w:r>
      <w:r w:rsidR="009B3863">
        <w:rPr>
          <w:rFonts w:asciiTheme="minorHAnsi" w:hAnsiTheme="minorHAnsi" w:cstheme="minorHAnsi"/>
          <w:sz w:val="20"/>
          <w:szCs w:val="20"/>
        </w:rPr>
        <w:t xml:space="preserve">, </w:t>
      </w:r>
      <w:r w:rsidRPr="00824140">
        <w:rPr>
          <w:rFonts w:asciiTheme="minorHAnsi" w:hAnsiTheme="minorHAnsi" w:cstheme="minorHAnsi"/>
          <w:sz w:val="20"/>
          <w:szCs w:val="20"/>
        </w:rPr>
        <w:t xml:space="preserve">ΚΑΕ </w:t>
      </w:r>
      <w:r w:rsidR="009B3863" w:rsidRPr="009B3863">
        <w:rPr>
          <w:rFonts w:asciiTheme="minorHAnsi" w:hAnsiTheme="minorHAnsi" w:cstheme="minorHAnsi"/>
          <w:sz w:val="20"/>
          <w:szCs w:val="20"/>
        </w:rPr>
        <w:t>0887  «ΣΥΝΤΗΡΗΣΗ ΚΑΙ ΕΠΙΣΚΕΥΗ ΛΟΙΠΩΝ ΜΗΧΑΝΗΜΑΤΩΝ»</w:t>
      </w:r>
      <w:r w:rsidRPr="00824140">
        <w:rPr>
          <w:rFonts w:asciiTheme="minorHAnsi" w:hAnsiTheme="minorHAnsi" w:cstheme="minorHAnsi"/>
          <w:sz w:val="20"/>
          <w:szCs w:val="20"/>
        </w:rPr>
        <w:t>.</w:t>
      </w:r>
    </w:p>
    <w:p w:rsidR="003A2ED7" w:rsidRPr="003A2ED7" w:rsidRDefault="003A2ED7" w:rsidP="009B3863">
      <w:pPr>
        <w:spacing w:after="0" w:line="276" w:lineRule="auto"/>
        <w:jc w:val="both"/>
        <w:rPr>
          <w:rFonts w:eastAsia="Times New Roman" w:cs="Calibri"/>
          <w:sz w:val="20"/>
          <w:szCs w:val="20"/>
          <w:lang w:eastAsia="el-GR"/>
        </w:rPr>
      </w:pPr>
      <w:r w:rsidRPr="003A2ED7">
        <w:rPr>
          <w:rFonts w:eastAsia="Times New Roman"/>
          <w:sz w:val="20"/>
          <w:szCs w:val="20"/>
          <w:lang w:eastAsia="el-GR"/>
        </w:rPr>
        <w:t>Οι τεχνικές προδιαγραφέ</w:t>
      </w:r>
      <w:r w:rsidR="0027286A">
        <w:rPr>
          <w:rFonts w:eastAsia="Times New Roman"/>
          <w:sz w:val="20"/>
          <w:szCs w:val="20"/>
          <w:lang w:eastAsia="el-GR"/>
        </w:rPr>
        <w:t xml:space="preserve">ς και οι απαιτήσεις </w:t>
      </w:r>
      <w:r w:rsidR="00527A89">
        <w:rPr>
          <w:rFonts w:eastAsia="Times New Roman"/>
          <w:sz w:val="20"/>
          <w:szCs w:val="20"/>
          <w:lang w:eastAsia="el-GR"/>
        </w:rPr>
        <w:t xml:space="preserve">των Υπηρεσιών συντήρησης </w:t>
      </w:r>
      <w:r w:rsidRPr="003A2ED7">
        <w:rPr>
          <w:rFonts w:eastAsia="Times New Roman"/>
          <w:sz w:val="20"/>
          <w:szCs w:val="20"/>
          <w:lang w:eastAsia="el-GR"/>
        </w:rPr>
        <w:t xml:space="preserve">περιγράφονται αναλυτικά στο Παράρτημα Α΄. </w:t>
      </w:r>
    </w:p>
    <w:p w:rsidR="00FA49D2" w:rsidRDefault="00FA49D2" w:rsidP="005C736B">
      <w:pPr>
        <w:tabs>
          <w:tab w:val="left" w:pos="0"/>
          <w:tab w:val="left" w:pos="720"/>
        </w:tabs>
        <w:spacing w:line="276" w:lineRule="auto"/>
        <w:contextualSpacing/>
        <w:jc w:val="both"/>
        <w:rPr>
          <w:rFonts w:asciiTheme="minorHAnsi" w:hAnsiTheme="minorHAnsi" w:cstheme="minorHAnsi"/>
          <w:sz w:val="20"/>
          <w:szCs w:val="20"/>
        </w:rPr>
      </w:pPr>
    </w:p>
    <w:p w:rsidR="005C736B" w:rsidRPr="000065C9" w:rsidRDefault="005C736B" w:rsidP="005C736B">
      <w:pPr>
        <w:spacing w:line="276" w:lineRule="auto"/>
        <w:jc w:val="both"/>
        <w:rPr>
          <w:sz w:val="20"/>
        </w:rPr>
      </w:pPr>
      <w:r>
        <w:rPr>
          <w:sz w:val="20"/>
        </w:rPr>
        <w:t xml:space="preserve">Α. </w:t>
      </w:r>
      <w:r w:rsidRPr="0053289F">
        <w:rPr>
          <w:sz w:val="20"/>
        </w:rPr>
        <w:t>Οι συμμετέχοντες μπορούν να καταθέσουν προσφορά για τη</w:t>
      </w:r>
      <w:r w:rsidRPr="003162A5">
        <w:rPr>
          <w:sz w:val="20"/>
        </w:rPr>
        <w:t>συντήρηση και επισκευή ηλεκτρονικών υπολογιστών - εξοπλισμού ηλεκτρονικών υπολογιστών</w:t>
      </w:r>
      <w:r>
        <w:rPr>
          <w:sz w:val="20"/>
        </w:rPr>
        <w:t xml:space="preserve"> με την μορφή</w:t>
      </w:r>
      <w:r w:rsidRPr="00EA278F">
        <w:rPr>
          <w:sz w:val="20"/>
        </w:rPr>
        <w:t>:</w:t>
      </w:r>
      <w:r w:rsidR="00FA096A">
        <w:rPr>
          <w:sz w:val="20"/>
        </w:rPr>
        <w:t xml:space="preserve"> </w:t>
      </w:r>
      <w:r w:rsidRPr="00EA278F">
        <w:rPr>
          <w:b/>
          <w:sz w:val="20"/>
        </w:rPr>
        <w:t>τιμή/ώρα τεχνικής υποστήριξης</w:t>
      </w:r>
      <w:r>
        <w:rPr>
          <w:sz w:val="20"/>
        </w:rPr>
        <w:t xml:space="preserve"> για το σύνολο των </w:t>
      </w:r>
      <w:r w:rsidRPr="003162A5">
        <w:rPr>
          <w:sz w:val="20"/>
        </w:rPr>
        <w:t>ηλεκτρονικών υπολογιστών - εξοπλισμού ηλεκτρονικών υπολογιστών</w:t>
      </w:r>
      <w:r>
        <w:rPr>
          <w:sz w:val="20"/>
        </w:rPr>
        <w:t xml:space="preserve"> των Χημικών Υπηρεσιών  του ΓΧΚ του Πίνακα 1 που ακολουθεί, στην έδρα των οποίων θα πραγματοποιούνται οι υπηρεσίες αυτές</w:t>
      </w:r>
      <w:r w:rsidRPr="000065C9">
        <w:rPr>
          <w:sz w:val="20"/>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97"/>
        <w:gridCol w:w="5879"/>
      </w:tblGrid>
      <w:tr w:rsidR="005C736B" w:rsidRPr="00415280" w:rsidTr="007D7CE6">
        <w:trPr>
          <w:jc w:val="center"/>
        </w:trPr>
        <w:tc>
          <w:tcPr>
            <w:tcW w:w="9776" w:type="dxa"/>
            <w:gridSpan w:val="2"/>
            <w:tcBorders>
              <w:bottom w:val="single" w:sz="4" w:space="0" w:color="000000"/>
            </w:tcBorders>
            <w:shd w:val="clear" w:color="auto" w:fill="auto"/>
          </w:tcPr>
          <w:p w:rsidR="005C736B" w:rsidRDefault="005C736B" w:rsidP="002A4484">
            <w:pPr>
              <w:spacing w:after="0"/>
              <w:jc w:val="center"/>
              <w:rPr>
                <w:rFonts w:asciiTheme="minorHAnsi" w:hAnsiTheme="minorHAnsi" w:cs="Calibri"/>
                <w:b/>
                <w:sz w:val="20"/>
              </w:rPr>
            </w:pPr>
            <w:r>
              <w:rPr>
                <w:rFonts w:asciiTheme="minorHAnsi" w:hAnsiTheme="minorHAnsi" w:cs="Calibri"/>
                <w:b/>
                <w:sz w:val="20"/>
              </w:rPr>
              <w:t>ΠΙΝΑΚΑΣ 1</w:t>
            </w:r>
          </w:p>
          <w:p w:rsidR="00E92A1D" w:rsidRDefault="005C736B" w:rsidP="00E92A1D">
            <w:pPr>
              <w:spacing w:after="0"/>
              <w:jc w:val="center"/>
              <w:rPr>
                <w:sz w:val="20"/>
              </w:rPr>
            </w:pPr>
            <w:r>
              <w:rPr>
                <w:sz w:val="20"/>
              </w:rPr>
              <w:t>Σ</w:t>
            </w:r>
            <w:r w:rsidRPr="003162A5">
              <w:rPr>
                <w:sz w:val="20"/>
              </w:rPr>
              <w:t xml:space="preserve">υντήρηση και επισκευή ηλεκτρονικών υπολογιστών - εξοπλισμού ηλεκτρονικών υπολογιστών </w:t>
            </w:r>
          </w:p>
          <w:p w:rsidR="005C736B" w:rsidRPr="007455B5" w:rsidRDefault="005C736B" w:rsidP="00E92A1D">
            <w:pPr>
              <w:spacing w:after="0"/>
              <w:jc w:val="center"/>
              <w:rPr>
                <w:rFonts w:cs="Tahoma"/>
                <w:sz w:val="20"/>
              </w:rPr>
            </w:pPr>
            <w:r>
              <w:rPr>
                <w:sz w:val="20"/>
              </w:rPr>
              <w:t>Προϋπολογισμός</w:t>
            </w:r>
            <w:r w:rsidRPr="00D21359">
              <w:rPr>
                <w:sz w:val="20"/>
              </w:rPr>
              <w:t xml:space="preserve">: </w:t>
            </w:r>
            <w:r>
              <w:rPr>
                <w:sz w:val="20"/>
              </w:rPr>
              <w:t>1</w:t>
            </w:r>
            <w:r w:rsidR="00F85451" w:rsidRPr="00F85451">
              <w:rPr>
                <w:sz w:val="20"/>
              </w:rPr>
              <w:t>5</w:t>
            </w:r>
            <w:r>
              <w:rPr>
                <w:sz w:val="20"/>
              </w:rPr>
              <w:t xml:space="preserve">.000,00 </w:t>
            </w:r>
            <w:r w:rsidRPr="00454159">
              <w:rPr>
                <w:rFonts w:cs="Tahoma"/>
                <w:sz w:val="20"/>
              </w:rPr>
              <w:t>€ συμπεριλαμβανομένου του Φ.Π.Α.</w:t>
            </w:r>
            <w:r>
              <w:rPr>
                <w:rFonts w:cs="Tahoma"/>
                <w:sz w:val="20"/>
              </w:rPr>
              <w:t xml:space="preserve"> (ισόποσα κατανεμημένος στα έτη 2023-2024)</w:t>
            </w:r>
          </w:p>
        </w:tc>
      </w:tr>
      <w:tr w:rsidR="005C736B" w:rsidRPr="00415280" w:rsidTr="00E92A1D">
        <w:trPr>
          <w:jc w:val="center"/>
        </w:trPr>
        <w:tc>
          <w:tcPr>
            <w:tcW w:w="3897" w:type="dxa"/>
            <w:tcBorders>
              <w:bottom w:val="single" w:sz="4" w:space="0" w:color="auto"/>
            </w:tcBorders>
            <w:shd w:val="clear" w:color="auto" w:fill="auto"/>
          </w:tcPr>
          <w:p w:rsidR="005C736B" w:rsidRPr="008B46C5" w:rsidRDefault="005C736B" w:rsidP="002A4484">
            <w:pPr>
              <w:spacing w:after="0"/>
              <w:jc w:val="center"/>
              <w:rPr>
                <w:rFonts w:asciiTheme="minorHAnsi" w:hAnsiTheme="minorHAnsi" w:cs="Calibri"/>
                <w:b/>
                <w:sz w:val="20"/>
              </w:rPr>
            </w:pPr>
            <w:r>
              <w:rPr>
                <w:rFonts w:asciiTheme="minorHAnsi" w:hAnsiTheme="minorHAnsi" w:cs="Calibri"/>
                <w:b/>
                <w:sz w:val="20"/>
              </w:rPr>
              <w:t>Είδος</w:t>
            </w:r>
          </w:p>
        </w:tc>
        <w:tc>
          <w:tcPr>
            <w:tcW w:w="5879" w:type="dxa"/>
            <w:tcBorders>
              <w:bottom w:val="single" w:sz="4" w:space="0" w:color="auto"/>
            </w:tcBorders>
            <w:shd w:val="clear" w:color="auto" w:fill="auto"/>
          </w:tcPr>
          <w:p w:rsidR="005C736B" w:rsidRPr="008B46C5" w:rsidRDefault="005C736B" w:rsidP="002A4484">
            <w:pPr>
              <w:spacing w:after="0"/>
              <w:jc w:val="center"/>
              <w:rPr>
                <w:rFonts w:asciiTheme="minorHAnsi" w:hAnsiTheme="minorHAnsi" w:cs="Calibri"/>
                <w:b/>
                <w:sz w:val="20"/>
              </w:rPr>
            </w:pPr>
            <w:r w:rsidRPr="008B46C5">
              <w:rPr>
                <w:rFonts w:asciiTheme="minorHAnsi" w:hAnsiTheme="minorHAnsi" w:cs="Calibri"/>
                <w:b/>
                <w:sz w:val="20"/>
              </w:rPr>
              <w:t>Υπηρεσία</w:t>
            </w:r>
            <w:r>
              <w:rPr>
                <w:rFonts w:asciiTheme="minorHAnsi" w:hAnsiTheme="minorHAnsi" w:cs="Calibri"/>
                <w:b/>
                <w:sz w:val="20"/>
              </w:rPr>
              <w:t xml:space="preserve"> του ΓΧΚ</w:t>
            </w:r>
          </w:p>
        </w:tc>
      </w:tr>
      <w:tr w:rsidR="00E92A1D" w:rsidRPr="00415280" w:rsidTr="00E92A1D">
        <w:trPr>
          <w:trHeight w:val="1060"/>
          <w:jc w:val="center"/>
        </w:trPr>
        <w:tc>
          <w:tcPr>
            <w:tcW w:w="3897" w:type="dxa"/>
            <w:vMerge w:val="restart"/>
            <w:tcBorders>
              <w:top w:val="single" w:sz="4" w:space="0" w:color="auto"/>
            </w:tcBorders>
            <w:vAlign w:val="center"/>
          </w:tcPr>
          <w:p w:rsidR="00E92A1D" w:rsidRPr="008B46C5" w:rsidRDefault="00E92A1D" w:rsidP="002A4484">
            <w:pPr>
              <w:spacing w:after="0"/>
              <w:rPr>
                <w:rFonts w:asciiTheme="minorHAnsi" w:hAnsiTheme="minorHAnsi" w:cs="Calibri"/>
                <w:b/>
                <w:sz w:val="20"/>
              </w:rPr>
            </w:pPr>
            <w:r>
              <w:rPr>
                <w:sz w:val="20"/>
              </w:rPr>
              <w:t>Η</w:t>
            </w:r>
            <w:r w:rsidRPr="003162A5">
              <w:rPr>
                <w:sz w:val="20"/>
              </w:rPr>
              <w:t>λεκτρονικ</w:t>
            </w:r>
            <w:r>
              <w:rPr>
                <w:sz w:val="20"/>
              </w:rPr>
              <w:t>οί</w:t>
            </w:r>
            <w:r w:rsidRPr="003162A5">
              <w:rPr>
                <w:sz w:val="20"/>
              </w:rPr>
              <w:t xml:space="preserve"> υπολογιστ</w:t>
            </w:r>
            <w:r>
              <w:rPr>
                <w:sz w:val="20"/>
              </w:rPr>
              <w:t>ές</w:t>
            </w:r>
            <w:r w:rsidRPr="003162A5">
              <w:rPr>
                <w:sz w:val="20"/>
              </w:rPr>
              <w:t xml:space="preserve"> - εξοπλισμ</w:t>
            </w:r>
            <w:r>
              <w:rPr>
                <w:sz w:val="20"/>
              </w:rPr>
              <w:t>ός</w:t>
            </w:r>
            <w:r w:rsidRPr="003162A5">
              <w:rPr>
                <w:sz w:val="20"/>
              </w:rPr>
              <w:t xml:space="preserve"> ηλεκτρονικών υπολογιστών</w:t>
            </w:r>
          </w:p>
        </w:tc>
        <w:tc>
          <w:tcPr>
            <w:tcW w:w="5879" w:type="dxa"/>
            <w:tcBorders>
              <w:top w:val="single" w:sz="4" w:space="0" w:color="auto"/>
            </w:tcBorders>
            <w:vAlign w:val="center"/>
          </w:tcPr>
          <w:p w:rsidR="00E92A1D" w:rsidRPr="00E824CA" w:rsidRDefault="00E92A1D" w:rsidP="00E92A1D">
            <w:pPr>
              <w:spacing w:after="0"/>
              <w:jc w:val="center"/>
              <w:rPr>
                <w:rFonts w:asciiTheme="minorHAnsi" w:hAnsiTheme="minorHAnsi" w:cs="Calibri"/>
                <w:color w:val="000000" w:themeColor="text1"/>
                <w:sz w:val="20"/>
              </w:rPr>
            </w:pPr>
            <w:r>
              <w:rPr>
                <w:sz w:val="20"/>
              </w:rPr>
              <w:t>Κεντρική Υπηρεσία</w:t>
            </w:r>
          </w:p>
          <w:p w:rsidR="00E92A1D" w:rsidRPr="00E824CA" w:rsidRDefault="00E92A1D" w:rsidP="00E92A1D">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Α΄ Χημική Υπηρεσία Αθηνών</w:t>
            </w:r>
          </w:p>
          <w:p w:rsidR="00E92A1D" w:rsidRPr="00E824CA" w:rsidRDefault="00E92A1D" w:rsidP="00E92A1D">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Β΄ Χημική Υπηρεσία Αθηνών</w:t>
            </w:r>
          </w:p>
          <w:p w:rsidR="00E92A1D" w:rsidRPr="00E824CA" w:rsidRDefault="00E92A1D" w:rsidP="00E92A1D">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Μετρολογίας</w:t>
            </w:r>
          </w:p>
        </w:tc>
      </w:tr>
      <w:tr w:rsidR="00E92A1D" w:rsidRPr="00415280" w:rsidTr="00E92A1D">
        <w:trPr>
          <w:jc w:val="center"/>
        </w:trPr>
        <w:tc>
          <w:tcPr>
            <w:tcW w:w="3897" w:type="dxa"/>
            <w:vMerge/>
            <w:vAlign w:val="center"/>
          </w:tcPr>
          <w:p w:rsidR="00E92A1D" w:rsidRPr="004D2AF9" w:rsidRDefault="00E92A1D" w:rsidP="002A4484">
            <w:pPr>
              <w:spacing w:after="0"/>
              <w:rPr>
                <w:sz w:val="20"/>
              </w:rPr>
            </w:pPr>
          </w:p>
        </w:tc>
        <w:tc>
          <w:tcPr>
            <w:tcW w:w="5879" w:type="dxa"/>
            <w:vAlign w:val="center"/>
          </w:tcPr>
          <w:p w:rsidR="00E92A1D" w:rsidRPr="00E824CA" w:rsidRDefault="00E92A1D" w:rsidP="00E92A1D">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Γ΄ Χημική Υπηρεσία Αθηνών</w:t>
            </w:r>
          </w:p>
        </w:tc>
      </w:tr>
      <w:tr w:rsidR="00E92A1D" w:rsidRPr="00415280" w:rsidTr="00E92A1D">
        <w:trPr>
          <w:jc w:val="center"/>
        </w:trPr>
        <w:tc>
          <w:tcPr>
            <w:tcW w:w="3897" w:type="dxa"/>
            <w:vMerge/>
            <w:vAlign w:val="center"/>
          </w:tcPr>
          <w:p w:rsidR="00E92A1D" w:rsidRPr="004D2AF9" w:rsidRDefault="00E92A1D" w:rsidP="002A4484">
            <w:pPr>
              <w:spacing w:after="0"/>
              <w:rPr>
                <w:sz w:val="20"/>
              </w:rPr>
            </w:pPr>
          </w:p>
        </w:tc>
        <w:tc>
          <w:tcPr>
            <w:tcW w:w="5879" w:type="dxa"/>
            <w:vAlign w:val="center"/>
          </w:tcPr>
          <w:p w:rsidR="00E92A1D" w:rsidRPr="00E824CA" w:rsidRDefault="00E92A1D" w:rsidP="00E92A1D">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Ελευσίνας</w:t>
            </w:r>
          </w:p>
        </w:tc>
      </w:tr>
      <w:tr w:rsidR="00E92A1D" w:rsidRPr="00415280" w:rsidTr="00E92A1D">
        <w:trPr>
          <w:trHeight w:val="377"/>
          <w:jc w:val="center"/>
        </w:trPr>
        <w:tc>
          <w:tcPr>
            <w:tcW w:w="3897" w:type="dxa"/>
            <w:vMerge/>
            <w:vAlign w:val="center"/>
          </w:tcPr>
          <w:p w:rsidR="00E92A1D" w:rsidRPr="004D2AF9" w:rsidRDefault="00E92A1D" w:rsidP="002A4484">
            <w:pPr>
              <w:spacing w:after="0"/>
              <w:rPr>
                <w:sz w:val="20"/>
              </w:rPr>
            </w:pPr>
          </w:p>
        </w:tc>
        <w:tc>
          <w:tcPr>
            <w:tcW w:w="5879" w:type="dxa"/>
            <w:vAlign w:val="center"/>
          </w:tcPr>
          <w:p w:rsidR="00E92A1D" w:rsidRPr="00E824CA" w:rsidRDefault="00E92A1D" w:rsidP="00E92A1D">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Πειραιά</w:t>
            </w:r>
          </w:p>
        </w:tc>
      </w:tr>
      <w:tr w:rsidR="00E92A1D" w:rsidRPr="00415280" w:rsidTr="00E92A1D">
        <w:trPr>
          <w:trHeight w:val="377"/>
          <w:jc w:val="center"/>
        </w:trPr>
        <w:tc>
          <w:tcPr>
            <w:tcW w:w="3897" w:type="dxa"/>
            <w:vMerge/>
            <w:vAlign w:val="center"/>
          </w:tcPr>
          <w:p w:rsidR="00E92A1D" w:rsidRPr="004D2AF9" w:rsidRDefault="00E92A1D" w:rsidP="00E92A1D">
            <w:pPr>
              <w:spacing w:after="0"/>
              <w:rPr>
                <w:sz w:val="20"/>
              </w:rPr>
            </w:pP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tcPr>
          <w:p w:rsidR="00E92A1D" w:rsidRPr="009F758C" w:rsidRDefault="00E92A1D" w:rsidP="00E92A1D">
            <w:pPr>
              <w:spacing w:after="0"/>
              <w:jc w:val="center"/>
              <w:rPr>
                <w:sz w:val="20"/>
              </w:rPr>
            </w:pPr>
            <w:r w:rsidRPr="004F5D93">
              <w:rPr>
                <w:sz w:val="20"/>
              </w:rPr>
              <w:t>Χ</w:t>
            </w:r>
            <w:r>
              <w:rPr>
                <w:sz w:val="20"/>
              </w:rPr>
              <w:t>.</w:t>
            </w:r>
            <w:r w:rsidRPr="004F5D93">
              <w:rPr>
                <w:sz w:val="20"/>
              </w:rPr>
              <w:t>Υ</w:t>
            </w:r>
            <w:r>
              <w:rPr>
                <w:sz w:val="20"/>
              </w:rPr>
              <w:t xml:space="preserve">. Λιβαδειάς,  Γραφείο </w:t>
            </w:r>
            <w:r w:rsidRPr="009F758C">
              <w:rPr>
                <w:sz w:val="20"/>
              </w:rPr>
              <w:t>Χ</w:t>
            </w:r>
            <w:r>
              <w:rPr>
                <w:sz w:val="20"/>
              </w:rPr>
              <w:t>.</w:t>
            </w:r>
            <w:r w:rsidRPr="009F758C">
              <w:rPr>
                <w:sz w:val="20"/>
              </w:rPr>
              <w:t>Υ</w:t>
            </w:r>
            <w:r>
              <w:rPr>
                <w:sz w:val="20"/>
              </w:rPr>
              <w:t>.</w:t>
            </w:r>
            <w:r w:rsidRPr="009F758C">
              <w:rPr>
                <w:sz w:val="20"/>
              </w:rPr>
              <w:t xml:space="preserve"> Χαλκίδας</w:t>
            </w:r>
          </w:p>
        </w:tc>
      </w:tr>
      <w:tr w:rsidR="00E92A1D" w:rsidRPr="00415280" w:rsidTr="00E92A1D">
        <w:trPr>
          <w:trHeight w:val="377"/>
          <w:jc w:val="center"/>
        </w:trPr>
        <w:tc>
          <w:tcPr>
            <w:tcW w:w="3897" w:type="dxa"/>
            <w:vMerge/>
            <w:vAlign w:val="center"/>
          </w:tcPr>
          <w:p w:rsidR="00E92A1D" w:rsidRPr="004D2AF9" w:rsidRDefault="00E92A1D" w:rsidP="00E92A1D">
            <w:pPr>
              <w:spacing w:after="0"/>
              <w:rPr>
                <w:sz w:val="20"/>
              </w:rPr>
            </w:pPr>
          </w:p>
        </w:tc>
        <w:tc>
          <w:tcPr>
            <w:tcW w:w="5879" w:type="dxa"/>
            <w:tcBorders>
              <w:top w:val="nil"/>
              <w:left w:val="nil"/>
              <w:bottom w:val="single" w:sz="4" w:space="0" w:color="auto"/>
              <w:right w:val="single" w:sz="4" w:space="0" w:color="auto"/>
            </w:tcBorders>
            <w:shd w:val="clear" w:color="auto" w:fill="auto"/>
            <w:vAlign w:val="center"/>
          </w:tcPr>
          <w:p w:rsidR="00E92A1D" w:rsidRPr="009F758C" w:rsidRDefault="00E92A1D" w:rsidP="00E92A1D">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Τμήμα </w:t>
            </w:r>
            <w:r w:rsidRPr="009F758C">
              <w:rPr>
                <w:sz w:val="20"/>
              </w:rPr>
              <w:t>Χ</w:t>
            </w:r>
            <w:r>
              <w:rPr>
                <w:sz w:val="20"/>
              </w:rPr>
              <w:t>.</w:t>
            </w:r>
            <w:r w:rsidRPr="009F758C">
              <w:rPr>
                <w:sz w:val="20"/>
              </w:rPr>
              <w:t>Υ</w:t>
            </w:r>
            <w:r>
              <w:rPr>
                <w:sz w:val="20"/>
              </w:rPr>
              <w:t>.</w:t>
            </w:r>
            <w:r w:rsidRPr="009F758C">
              <w:rPr>
                <w:sz w:val="20"/>
              </w:rPr>
              <w:t xml:space="preserve"> Κορίνθου</w:t>
            </w:r>
          </w:p>
        </w:tc>
      </w:tr>
    </w:tbl>
    <w:p w:rsidR="005C736B" w:rsidRDefault="005C736B" w:rsidP="00B372C6">
      <w:pPr>
        <w:spacing w:line="276" w:lineRule="auto"/>
        <w:contextualSpacing/>
        <w:jc w:val="both"/>
        <w:rPr>
          <w:rFonts w:asciiTheme="minorHAnsi" w:hAnsiTheme="minorHAnsi" w:cstheme="minorHAnsi"/>
          <w:sz w:val="20"/>
          <w:szCs w:val="20"/>
        </w:rPr>
      </w:pPr>
    </w:p>
    <w:p w:rsidR="005C736B" w:rsidRDefault="005C736B" w:rsidP="005C736B">
      <w:pPr>
        <w:spacing w:line="276" w:lineRule="auto"/>
        <w:jc w:val="both"/>
        <w:rPr>
          <w:sz w:val="20"/>
        </w:rPr>
      </w:pPr>
      <w:r>
        <w:rPr>
          <w:sz w:val="20"/>
        </w:rPr>
        <w:t xml:space="preserve">Β. </w:t>
      </w:r>
      <w:r w:rsidRPr="0053289F">
        <w:rPr>
          <w:sz w:val="20"/>
        </w:rPr>
        <w:t xml:space="preserve">Οι συμμετέχοντες μπορούν να καταθέσουν προσφορά </w:t>
      </w:r>
      <w:r>
        <w:rPr>
          <w:sz w:val="20"/>
        </w:rPr>
        <w:t>με τη μορφή</w:t>
      </w:r>
      <w:r w:rsidRPr="00EA278F">
        <w:rPr>
          <w:sz w:val="20"/>
        </w:rPr>
        <w:t>:</w:t>
      </w:r>
      <w:r w:rsidR="000746B7">
        <w:rPr>
          <w:sz w:val="20"/>
        </w:rPr>
        <w:t xml:space="preserve"> </w:t>
      </w:r>
      <w:r w:rsidRPr="00EA278F">
        <w:rPr>
          <w:b/>
          <w:sz w:val="20"/>
        </w:rPr>
        <w:t>τιμή/ώρα τεχνικής υποστήριξης,</w:t>
      </w:r>
      <w:r>
        <w:rPr>
          <w:sz w:val="20"/>
        </w:rPr>
        <w:t xml:space="preserve"> για το σύνολο των ειδών ενός ή περισσότερων από τους Πίνακες</w:t>
      </w:r>
      <w:r w:rsidRPr="009F758C">
        <w:rPr>
          <w:sz w:val="20"/>
        </w:rPr>
        <w:t xml:space="preserve">: </w:t>
      </w:r>
      <w:r>
        <w:rPr>
          <w:sz w:val="20"/>
        </w:rPr>
        <w:t>2-5</w:t>
      </w:r>
      <w:r w:rsidRPr="009F758C">
        <w:rPr>
          <w:sz w:val="20"/>
        </w:rPr>
        <w:t xml:space="preserve">, </w:t>
      </w:r>
      <w:r>
        <w:rPr>
          <w:sz w:val="20"/>
        </w:rPr>
        <w:t>που ακολουθούν</w:t>
      </w:r>
      <w:r w:rsidRPr="009F758C">
        <w:rPr>
          <w:sz w:val="20"/>
        </w:rPr>
        <w:t>:</w:t>
      </w:r>
    </w:p>
    <w:tbl>
      <w:tblPr>
        <w:tblW w:w="9918" w:type="dxa"/>
        <w:jc w:val="center"/>
        <w:tblLook w:val="04A0"/>
      </w:tblPr>
      <w:tblGrid>
        <w:gridCol w:w="562"/>
        <w:gridCol w:w="2268"/>
        <w:gridCol w:w="284"/>
        <w:gridCol w:w="6804"/>
      </w:tblGrid>
      <w:tr w:rsidR="005C736B" w:rsidRPr="009F758C" w:rsidTr="007D7CE6">
        <w:trPr>
          <w:trHeight w:val="559"/>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5C736B" w:rsidRDefault="005C736B" w:rsidP="002A4484">
            <w:pPr>
              <w:spacing w:after="0"/>
              <w:jc w:val="center"/>
              <w:rPr>
                <w:sz w:val="20"/>
              </w:rPr>
            </w:pPr>
            <w:r>
              <w:rPr>
                <w:b/>
                <w:bCs/>
                <w:sz w:val="20"/>
              </w:rPr>
              <w:t xml:space="preserve">ΠΙΝΑΚΑΣ 2: </w:t>
            </w:r>
            <w:r>
              <w:rPr>
                <w:sz w:val="20"/>
              </w:rPr>
              <w:t>Σ</w:t>
            </w:r>
            <w:r w:rsidRPr="003162A5">
              <w:rPr>
                <w:sz w:val="20"/>
              </w:rPr>
              <w:t>υντήρηση και επισκευή</w:t>
            </w:r>
            <w:r w:rsidRPr="002463F9">
              <w:rPr>
                <w:sz w:val="20"/>
              </w:rPr>
              <w:t xml:space="preserve"> φωτοτυπικών μηχανημάτων</w:t>
            </w:r>
          </w:p>
          <w:p w:rsidR="005C736B" w:rsidRPr="0024287F" w:rsidRDefault="005C736B" w:rsidP="002A4484">
            <w:pPr>
              <w:spacing w:after="0"/>
              <w:jc w:val="center"/>
              <w:rPr>
                <w:rFonts w:asciiTheme="minorHAnsi" w:hAnsiTheme="minorHAnsi" w:cs="Calibri"/>
                <w:b/>
                <w:sz w:val="20"/>
              </w:rPr>
            </w:pPr>
            <w:r>
              <w:rPr>
                <w:sz w:val="20"/>
              </w:rPr>
              <w:t>Προϋπολογισμός</w:t>
            </w:r>
            <w:r w:rsidRPr="00D21359">
              <w:rPr>
                <w:sz w:val="20"/>
              </w:rPr>
              <w:t xml:space="preserve">: </w:t>
            </w:r>
            <w:r w:rsidR="00F85451" w:rsidRPr="00F85451">
              <w:rPr>
                <w:sz w:val="20"/>
              </w:rPr>
              <w:t>9</w:t>
            </w:r>
            <w:r>
              <w:rPr>
                <w:sz w:val="20"/>
              </w:rPr>
              <w:t>.1</w:t>
            </w:r>
            <w:r w:rsidR="00F85451" w:rsidRPr="00F85451">
              <w:rPr>
                <w:sz w:val="20"/>
              </w:rPr>
              <w:t>5</w:t>
            </w:r>
            <w:r>
              <w:rPr>
                <w:sz w:val="20"/>
              </w:rPr>
              <w:t>0,00</w:t>
            </w:r>
            <w:r w:rsidRPr="00454159">
              <w:rPr>
                <w:rFonts w:cs="Tahoma"/>
                <w:sz w:val="20"/>
              </w:rPr>
              <w:t>€ συμπεριλαμβανομένου του Φ.Π.Α.</w:t>
            </w:r>
            <w:r>
              <w:rPr>
                <w:rFonts w:cs="Tahoma"/>
                <w:sz w:val="20"/>
              </w:rPr>
              <w:t xml:space="preserve"> (ισόποσα κατανεμημένος στα έτη 2023-2024)</w:t>
            </w:r>
          </w:p>
        </w:tc>
      </w:tr>
      <w:tr w:rsidR="005C736B" w:rsidRPr="009F758C" w:rsidTr="007D7CE6">
        <w:trPr>
          <w:trHeight w:val="300"/>
          <w:jc w:val="center"/>
        </w:trPr>
        <w:tc>
          <w:tcPr>
            <w:tcW w:w="3114" w:type="dxa"/>
            <w:gridSpan w:val="3"/>
            <w:tcBorders>
              <w:top w:val="single" w:sz="4" w:space="0" w:color="auto"/>
              <w:left w:val="single" w:sz="4" w:space="0" w:color="auto"/>
              <w:bottom w:val="single" w:sz="4" w:space="0" w:color="auto"/>
              <w:right w:val="single" w:sz="4" w:space="0" w:color="auto"/>
            </w:tcBorders>
          </w:tcPr>
          <w:p w:rsidR="005C736B" w:rsidRPr="009F758C" w:rsidRDefault="005C736B" w:rsidP="002A4484">
            <w:pPr>
              <w:spacing w:after="0"/>
              <w:jc w:val="center"/>
              <w:rPr>
                <w:b/>
                <w:bCs/>
                <w:sz w:val="20"/>
              </w:rPr>
            </w:pPr>
            <w:r>
              <w:rPr>
                <w:b/>
                <w:bCs/>
                <w:sz w:val="20"/>
              </w:rPr>
              <w:t>Είδος</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rsidR="005C736B" w:rsidRPr="009F758C" w:rsidRDefault="005C736B" w:rsidP="002A4484">
            <w:pPr>
              <w:spacing w:after="0"/>
              <w:jc w:val="center"/>
              <w:rPr>
                <w:b/>
                <w:bCs/>
                <w:sz w:val="20"/>
              </w:rPr>
            </w:pPr>
            <w:r>
              <w:rPr>
                <w:b/>
                <w:bCs/>
                <w:sz w:val="20"/>
              </w:rPr>
              <w:t>Υπηρεσία του ΓΧΚ</w:t>
            </w:r>
          </w:p>
        </w:tc>
      </w:tr>
      <w:tr w:rsidR="005C736B" w:rsidRPr="009F758C" w:rsidTr="007D7CE6">
        <w:trPr>
          <w:trHeight w:val="253"/>
          <w:jc w:val="center"/>
        </w:trPr>
        <w:tc>
          <w:tcPr>
            <w:tcW w:w="3114" w:type="dxa"/>
            <w:gridSpan w:val="3"/>
            <w:vMerge w:val="restart"/>
            <w:tcBorders>
              <w:top w:val="single" w:sz="4" w:space="0" w:color="auto"/>
              <w:left w:val="single" w:sz="4" w:space="0" w:color="auto"/>
              <w:right w:val="single" w:sz="4" w:space="0" w:color="auto"/>
            </w:tcBorders>
            <w:vAlign w:val="center"/>
          </w:tcPr>
          <w:p w:rsidR="005C736B" w:rsidRDefault="005C736B" w:rsidP="002A4484">
            <w:pPr>
              <w:spacing w:after="0"/>
              <w:jc w:val="center"/>
              <w:rPr>
                <w:sz w:val="20"/>
              </w:rPr>
            </w:pPr>
            <w:r>
              <w:rPr>
                <w:sz w:val="20"/>
              </w:rPr>
              <w:t>Φ</w:t>
            </w:r>
            <w:r w:rsidRPr="002463F9">
              <w:rPr>
                <w:sz w:val="20"/>
              </w:rPr>
              <w:t>ωτοτυπικ</w:t>
            </w:r>
            <w:r>
              <w:rPr>
                <w:sz w:val="20"/>
              </w:rPr>
              <w:t>ά</w:t>
            </w:r>
            <w:r w:rsidRPr="002463F9">
              <w:rPr>
                <w:sz w:val="20"/>
              </w:rPr>
              <w:t xml:space="preserve"> μηχαν</w:t>
            </w:r>
            <w:r>
              <w:rPr>
                <w:sz w:val="20"/>
              </w:rPr>
              <w:t>ή</w:t>
            </w:r>
            <w:r w:rsidRPr="002463F9">
              <w:rPr>
                <w:sz w:val="20"/>
              </w:rPr>
              <w:t>μ</w:t>
            </w:r>
            <w:r>
              <w:rPr>
                <w:sz w:val="20"/>
              </w:rPr>
              <w:t>α</w:t>
            </w:r>
            <w:r w:rsidRPr="002463F9">
              <w:rPr>
                <w:sz w:val="20"/>
              </w:rPr>
              <w:t>τ</w:t>
            </w:r>
            <w:r>
              <w:rPr>
                <w:sz w:val="20"/>
              </w:rPr>
              <w:t xml:space="preserve">α </w:t>
            </w:r>
          </w:p>
          <w:p w:rsidR="005C736B" w:rsidRDefault="005C736B" w:rsidP="002A4484">
            <w:pPr>
              <w:spacing w:after="0"/>
              <w:jc w:val="center"/>
              <w:rPr>
                <w:sz w:val="20"/>
              </w:rPr>
            </w:pPr>
            <w:r>
              <w:rPr>
                <w:sz w:val="20"/>
              </w:rPr>
              <w:t>Ενδεικτικοί αριθμοί</w:t>
            </w:r>
            <w:r w:rsidRPr="004F7478">
              <w:rPr>
                <w:sz w:val="20"/>
              </w:rPr>
              <w:t>:</w:t>
            </w:r>
          </w:p>
          <w:p w:rsidR="005C736B" w:rsidRPr="006C3FF7" w:rsidRDefault="005C736B" w:rsidP="002A4484">
            <w:pPr>
              <w:tabs>
                <w:tab w:val="left" w:pos="851"/>
              </w:tabs>
              <w:spacing w:after="0"/>
              <w:jc w:val="center"/>
              <w:rPr>
                <w:sz w:val="20"/>
              </w:rPr>
            </w:pPr>
            <w:r w:rsidRPr="006C3FF7">
              <w:rPr>
                <w:sz w:val="20"/>
              </w:rPr>
              <w:t>30 φωτοτυπικά μηχανήματα</w:t>
            </w:r>
          </w:p>
          <w:p w:rsidR="005C736B" w:rsidRPr="005C22AC" w:rsidRDefault="005C736B" w:rsidP="002A4484">
            <w:pPr>
              <w:spacing w:after="0"/>
              <w:ind w:left="-139"/>
              <w:jc w:val="center"/>
              <w:rPr>
                <w:b/>
                <w:sz w:val="20"/>
              </w:rPr>
            </w:pPr>
          </w:p>
        </w:tc>
        <w:tc>
          <w:tcPr>
            <w:tcW w:w="6804" w:type="dxa"/>
            <w:tcBorders>
              <w:top w:val="single" w:sz="4" w:space="0" w:color="auto"/>
              <w:left w:val="nil"/>
              <w:bottom w:val="single" w:sz="4" w:space="0" w:color="auto"/>
              <w:right w:val="single" w:sz="4" w:space="0" w:color="auto"/>
            </w:tcBorders>
            <w:shd w:val="clear" w:color="auto" w:fill="auto"/>
            <w:vAlign w:val="center"/>
          </w:tcPr>
          <w:p w:rsidR="005C736B" w:rsidRPr="009F758C" w:rsidRDefault="005C736B" w:rsidP="002A4484">
            <w:pPr>
              <w:spacing w:after="0"/>
              <w:jc w:val="center"/>
              <w:rPr>
                <w:sz w:val="20"/>
              </w:rPr>
            </w:pPr>
            <w:r>
              <w:rPr>
                <w:sz w:val="20"/>
              </w:rPr>
              <w:t>Κεντρική Υπηρεσία</w:t>
            </w:r>
          </w:p>
        </w:tc>
      </w:tr>
      <w:tr w:rsidR="005C736B" w:rsidRPr="009F758C" w:rsidTr="007D7CE6">
        <w:trPr>
          <w:trHeight w:val="271"/>
          <w:jc w:val="center"/>
        </w:trPr>
        <w:tc>
          <w:tcPr>
            <w:tcW w:w="3114" w:type="dxa"/>
            <w:gridSpan w:val="3"/>
            <w:vMerge/>
            <w:tcBorders>
              <w:left w:val="single" w:sz="4" w:space="0" w:color="auto"/>
              <w:right w:val="single" w:sz="4" w:space="0" w:color="auto"/>
            </w:tcBorders>
            <w:vAlign w:val="center"/>
          </w:tcPr>
          <w:p w:rsidR="005C736B" w:rsidRPr="009F758C" w:rsidRDefault="005C736B" w:rsidP="002A4484">
            <w:pPr>
              <w:spacing w:after="0"/>
              <w:jc w:val="center"/>
              <w:rPr>
                <w:sz w:val="20"/>
              </w:rPr>
            </w:pPr>
          </w:p>
        </w:tc>
        <w:tc>
          <w:tcPr>
            <w:tcW w:w="6804" w:type="dxa"/>
            <w:tcBorders>
              <w:top w:val="nil"/>
              <w:left w:val="nil"/>
              <w:bottom w:val="single" w:sz="4" w:space="0" w:color="auto"/>
              <w:right w:val="single" w:sz="4" w:space="0" w:color="auto"/>
            </w:tcBorders>
            <w:shd w:val="clear" w:color="auto" w:fill="auto"/>
            <w:vAlign w:val="center"/>
          </w:tcPr>
          <w:p w:rsidR="005C736B" w:rsidRPr="009F758C" w:rsidRDefault="005C736B" w:rsidP="002A4484">
            <w:pPr>
              <w:spacing w:after="0"/>
              <w:jc w:val="center"/>
              <w:rPr>
                <w:sz w:val="20"/>
              </w:rPr>
            </w:pPr>
            <w:r w:rsidRPr="009F758C">
              <w:rPr>
                <w:sz w:val="20"/>
              </w:rPr>
              <w:t>Α΄ Χ</w:t>
            </w:r>
            <w:r>
              <w:rPr>
                <w:sz w:val="20"/>
              </w:rPr>
              <w:t>.</w:t>
            </w:r>
            <w:r w:rsidRPr="009F758C">
              <w:rPr>
                <w:sz w:val="20"/>
              </w:rPr>
              <w:t>Υ</w:t>
            </w:r>
            <w:r>
              <w:rPr>
                <w:sz w:val="20"/>
              </w:rPr>
              <w:t>.</w:t>
            </w:r>
            <w:r w:rsidRPr="009F758C">
              <w:rPr>
                <w:sz w:val="20"/>
              </w:rPr>
              <w:t xml:space="preserve"> Αθηνών</w:t>
            </w:r>
          </w:p>
        </w:tc>
      </w:tr>
      <w:tr w:rsidR="005C736B" w:rsidRPr="009F758C" w:rsidTr="007D7CE6">
        <w:trPr>
          <w:trHeight w:val="243"/>
          <w:jc w:val="center"/>
        </w:trPr>
        <w:tc>
          <w:tcPr>
            <w:tcW w:w="3114" w:type="dxa"/>
            <w:gridSpan w:val="3"/>
            <w:vMerge/>
            <w:tcBorders>
              <w:left w:val="single" w:sz="4" w:space="0" w:color="auto"/>
              <w:right w:val="single" w:sz="4" w:space="0" w:color="auto"/>
            </w:tcBorders>
            <w:vAlign w:val="center"/>
          </w:tcPr>
          <w:p w:rsidR="005C736B" w:rsidRPr="009F758C" w:rsidRDefault="005C736B" w:rsidP="002A4484">
            <w:pPr>
              <w:spacing w:after="0"/>
              <w:jc w:val="center"/>
              <w:rPr>
                <w:sz w:val="20"/>
              </w:rPr>
            </w:pPr>
          </w:p>
        </w:tc>
        <w:tc>
          <w:tcPr>
            <w:tcW w:w="6804" w:type="dxa"/>
            <w:tcBorders>
              <w:top w:val="nil"/>
              <w:left w:val="nil"/>
              <w:bottom w:val="single" w:sz="4" w:space="0" w:color="auto"/>
              <w:right w:val="single" w:sz="4" w:space="0" w:color="auto"/>
            </w:tcBorders>
            <w:shd w:val="clear" w:color="auto" w:fill="auto"/>
            <w:vAlign w:val="center"/>
          </w:tcPr>
          <w:p w:rsidR="005C736B" w:rsidRPr="009F758C" w:rsidRDefault="005C736B" w:rsidP="002A4484">
            <w:pPr>
              <w:spacing w:after="0"/>
              <w:jc w:val="center"/>
              <w:rPr>
                <w:sz w:val="20"/>
              </w:rPr>
            </w:pPr>
            <w:r w:rsidRPr="009F758C">
              <w:rPr>
                <w:sz w:val="20"/>
              </w:rPr>
              <w:t>Β΄ Χ</w:t>
            </w:r>
            <w:r>
              <w:rPr>
                <w:sz w:val="20"/>
              </w:rPr>
              <w:t>.</w:t>
            </w:r>
            <w:r w:rsidRPr="009F758C">
              <w:rPr>
                <w:sz w:val="20"/>
              </w:rPr>
              <w:t>Υ</w:t>
            </w:r>
            <w:r>
              <w:rPr>
                <w:sz w:val="20"/>
              </w:rPr>
              <w:t>.</w:t>
            </w:r>
            <w:r w:rsidRPr="009F758C">
              <w:rPr>
                <w:sz w:val="20"/>
              </w:rPr>
              <w:t xml:space="preserve"> Αθηνών</w:t>
            </w:r>
          </w:p>
        </w:tc>
      </w:tr>
      <w:tr w:rsidR="005C736B" w:rsidRPr="009F758C" w:rsidTr="007D7CE6">
        <w:trPr>
          <w:trHeight w:val="269"/>
          <w:jc w:val="center"/>
        </w:trPr>
        <w:tc>
          <w:tcPr>
            <w:tcW w:w="3114" w:type="dxa"/>
            <w:gridSpan w:val="3"/>
            <w:vMerge/>
            <w:tcBorders>
              <w:left w:val="single" w:sz="4" w:space="0" w:color="auto"/>
              <w:right w:val="single" w:sz="4" w:space="0" w:color="auto"/>
            </w:tcBorders>
            <w:vAlign w:val="center"/>
          </w:tcPr>
          <w:p w:rsidR="005C736B" w:rsidRPr="009F758C" w:rsidRDefault="005C736B" w:rsidP="002A4484">
            <w:pPr>
              <w:spacing w:after="0"/>
              <w:jc w:val="center"/>
              <w:rPr>
                <w:sz w:val="20"/>
              </w:rPr>
            </w:pPr>
          </w:p>
        </w:tc>
        <w:tc>
          <w:tcPr>
            <w:tcW w:w="6804" w:type="dxa"/>
            <w:tcBorders>
              <w:top w:val="nil"/>
              <w:left w:val="nil"/>
              <w:bottom w:val="single" w:sz="4" w:space="0" w:color="auto"/>
              <w:right w:val="single" w:sz="4" w:space="0" w:color="auto"/>
            </w:tcBorders>
            <w:shd w:val="clear" w:color="auto" w:fill="auto"/>
            <w:vAlign w:val="center"/>
          </w:tcPr>
          <w:p w:rsidR="005C736B" w:rsidRPr="009F758C" w:rsidRDefault="005C736B" w:rsidP="002A4484">
            <w:pPr>
              <w:spacing w:after="0"/>
              <w:jc w:val="center"/>
              <w:rPr>
                <w:sz w:val="20"/>
              </w:rPr>
            </w:pPr>
            <w:r w:rsidRPr="009F758C">
              <w:rPr>
                <w:sz w:val="20"/>
              </w:rPr>
              <w:t>X</w:t>
            </w:r>
            <w:r>
              <w:rPr>
                <w:sz w:val="20"/>
              </w:rPr>
              <w:t>.</w:t>
            </w:r>
            <w:r w:rsidRPr="009F758C">
              <w:rPr>
                <w:sz w:val="20"/>
              </w:rPr>
              <w:t>Y</w:t>
            </w:r>
            <w:r>
              <w:rPr>
                <w:sz w:val="20"/>
              </w:rPr>
              <w:t>.</w:t>
            </w:r>
            <w:r w:rsidRPr="009F758C">
              <w:rPr>
                <w:sz w:val="20"/>
              </w:rPr>
              <w:t xml:space="preserve"> Μετρολογίας</w:t>
            </w:r>
          </w:p>
        </w:tc>
      </w:tr>
      <w:tr w:rsidR="005C736B" w:rsidRPr="009F758C" w:rsidTr="007D7CE6">
        <w:trPr>
          <w:trHeight w:val="273"/>
          <w:jc w:val="center"/>
        </w:trPr>
        <w:tc>
          <w:tcPr>
            <w:tcW w:w="3114" w:type="dxa"/>
            <w:gridSpan w:val="3"/>
            <w:vMerge/>
            <w:tcBorders>
              <w:left w:val="single" w:sz="4" w:space="0" w:color="auto"/>
              <w:right w:val="single" w:sz="4" w:space="0" w:color="auto"/>
            </w:tcBorders>
            <w:vAlign w:val="center"/>
          </w:tcPr>
          <w:p w:rsidR="005C736B" w:rsidRPr="009F758C" w:rsidRDefault="005C736B" w:rsidP="002A4484">
            <w:pPr>
              <w:spacing w:after="0"/>
              <w:jc w:val="center"/>
              <w:rPr>
                <w:sz w:val="20"/>
              </w:rPr>
            </w:pPr>
          </w:p>
        </w:tc>
        <w:tc>
          <w:tcPr>
            <w:tcW w:w="6804" w:type="dxa"/>
            <w:tcBorders>
              <w:top w:val="nil"/>
              <w:left w:val="nil"/>
              <w:bottom w:val="single" w:sz="4" w:space="0" w:color="auto"/>
              <w:right w:val="single" w:sz="4" w:space="0" w:color="auto"/>
            </w:tcBorders>
            <w:shd w:val="clear" w:color="auto" w:fill="auto"/>
            <w:vAlign w:val="center"/>
          </w:tcPr>
          <w:p w:rsidR="005C736B" w:rsidRPr="009F758C" w:rsidRDefault="005C736B" w:rsidP="002A4484">
            <w:pPr>
              <w:spacing w:after="0"/>
              <w:jc w:val="center"/>
              <w:rPr>
                <w:sz w:val="20"/>
              </w:rPr>
            </w:pPr>
            <w:r w:rsidRPr="009F758C">
              <w:rPr>
                <w:sz w:val="20"/>
              </w:rPr>
              <w:t>Γ΄ Χ</w:t>
            </w:r>
            <w:r>
              <w:rPr>
                <w:sz w:val="20"/>
              </w:rPr>
              <w:t>.</w:t>
            </w:r>
            <w:r w:rsidRPr="009F758C">
              <w:rPr>
                <w:sz w:val="20"/>
              </w:rPr>
              <w:t>Υ</w:t>
            </w:r>
            <w:r>
              <w:rPr>
                <w:sz w:val="20"/>
              </w:rPr>
              <w:t>.</w:t>
            </w:r>
            <w:r w:rsidRPr="009F758C">
              <w:rPr>
                <w:sz w:val="20"/>
              </w:rPr>
              <w:t xml:space="preserve"> Αθηνών</w:t>
            </w:r>
          </w:p>
        </w:tc>
      </w:tr>
      <w:tr w:rsidR="005C736B" w:rsidRPr="009F758C" w:rsidTr="007D7CE6">
        <w:trPr>
          <w:trHeight w:val="277"/>
          <w:jc w:val="center"/>
        </w:trPr>
        <w:tc>
          <w:tcPr>
            <w:tcW w:w="3114" w:type="dxa"/>
            <w:gridSpan w:val="3"/>
            <w:vMerge/>
            <w:tcBorders>
              <w:left w:val="single" w:sz="4" w:space="0" w:color="auto"/>
              <w:right w:val="single" w:sz="4" w:space="0" w:color="auto"/>
            </w:tcBorders>
            <w:vAlign w:val="center"/>
          </w:tcPr>
          <w:p w:rsidR="005C736B" w:rsidRPr="009F758C" w:rsidRDefault="005C736B" w:rsidP="002A4484">
            <w:pPr>
              <w:spacing w:after="0"/>
              <w:jc w:val="center"/>
              <w:rPr>
                <w:sz w:val="20"/>
              </w:rPr>
            </w:pPr>
          </w:p>
        </w:tc>
        <w:tc>
          <w:tcPr>
            <w:tcW w:w="6804" w:type="dxa"/>
            <w:tcBorders>
              <w:top w:val="nil"/>
              <w:left w:val="nil"/>
              <w:bottom w:val="single" w:sz="4" w:space="0" w:color="auto"/>
              <w:right w:val="single" w:sz="4" w:space="0" w:color="auto"/>
            </w:tcBorders>
            <w:shd w:val="clear" w:color="auto" w:fill="auto"/>
            <w:vAlign w:val="center"/>
          </w:tcPr>
          <w:p w:rsidR="005C736B" w:rsidRPr="009F758C" w:rsidRDefault="005C736B" w:rsidP="002A4484">
            <w:pPr>
              <w:spacing w:after="0"/>
              <w:jc w:val="center"/>
              <w:rPr>
                <w:sz w:val="20"/>
              </w:rPr>
            </w:pPr>
            <w:r w:rsidRPr="009F758C">
              <w:rPr>
                <w:sz w:val="20"/>
              </w:rPr>
              <w:t>Χ.Υ. Π</w:t>
            </w:r>
            <w:r>
              <w:rPr>
                <w:sz w:val="20"/>
              </w:rPr>
              <w:t>ειραιά</w:t>
            </w:r>
          </w:p>
        </w:tc>
      </w:tr>
      <w:tr w:rsidR="005C736B" w:rsidRPr="009F758C" w:rsidTr="007D7CE6">
        <w:trPr>
          <w:trHeight w:val="267"/>
          <w:jc w:val="center"/>
        </w:trPr>
        <w:tc>
          <w:tcPr>
            <w:tcW w:w="3114" w:type="dxa"/>
            <w:gridSpan w:val="3"/>
            <w:vMerge/>
            <w:tcBorders>
              <w:left w:val="single" w:sz="4" w:space="0" w:color="auto"/>
              <w:right w:val="single" w:sz="4" w:space="0" w:color="auto"/>
            </w:tcBorders>
            <w:vAlign w:val="center"/>
          </w:tcPr>
          <w:p w:rsidR="005C736B" w:rsidRPr="009F758C" w:rsidRDefault="005C736B" w:rsidP="002A4484">
            <w:pPr>
              <w:spacing w:after="0"/>
              <w:jc w:val="center"/>
              <w:rPr>
                <w:sz w:val="20"/>
              </w:rPr>
            </w:pPr>
          </w:p>
        </w:tc>
        <w:tc>
          <w:tcPr>
            <w:tcW w:w="6804" w:type="dxa"/>
            <w:tcBorders>
              <w:top w:val="nil"/>
              <w:left w:val="nil"/>
              <w:bottom w:val="single" w:sz="4" w:space="0" w:color="auto"/>
              <w:right w:val="single" w:sz="4" w:space="0" w:color="auto"/>
            </w:tcBorders>
            <w:shd w:val="clear" w:color="auto" w:fill="auto"/>
            <w:noWrap/>
            <w:vAlign w:val="center"/>
          </w:tcPr>
          <w:p w:rsidR="005C736B" w:rsidRPr="009F758C" w:rsidRDefault="005C736B" w:rsidP="002A4484">
            <w:pPr>
              <w:spacing w:after="0"/>
              <w:jc w:val="center"/>
              <w:rPr>
                <w:sz w:val="20"/>
              </w:rPr>
            </w:pPr>
            <w:r w:rsidRPr="009F758C">
              <w:rPr>
                <w:sz w:val="20"/>
              </w:rPr>
              <w:t>Χ</w:t>
            </w:r>
            <w:r>
              <w:rPr>
                <w:sz w:val="20"/>
              </w:rPr>
              <w:t>.</w:t>
            </w:r>
            <w:r w:rsidRPr="009F758C">
              <w:rPr>
                <w:sz w:val="20"/>
              </w:rPr>
              <w:t>Υ</w:t>
            </w:r>
            <w:r>
              <w:rPr>
                <w:sz w:val="20"/>
              </w:rPr>
              <w:t>.</w:t>
            </w:r>
            <w:r w:rsidRPr="009F758C">
              <w:rPr>
                <w:sz w:val="20"/>
              </w:rPr>
              <w:t xml:space="preserve"> Ελευσίνας</w:t>
            </w:r>
          </w:p>
        </w:tc>
      </w:tr>
      <w:tr w:rsidR="005C736B" w:rsidRPr="009F758C" w:rsidTr="007D7CE6">
        <w:trPr>
          <w:trHeight w:val="271"/>
          <w:jc w:val="center"/>
        </w:trPr>
        <w:tc>
          <w:tcPr>
            <w:tcW w:w="3114" w:type="dxa"/>
            <w:gridSpan w:val="3"/>
            <w:vMerge/>
            <w:tcBorders>
              <w:left w:val="single" w:sz="4" w:space="0" w:color="auto"/>
              <w:right w:val="single" w:sz="4" w:space="0" w:color="auto"/>
            </w:tcBorders>
            <w:vAlign w:val="center"/>
          </w:tcPr>
          <w:p w:rsidR="005C736B" w:rsidRPr="007149C4" w:rsidRDefault="005C736B" w:rsidP="002A4484">
            <w:pPr>
              <w:spacing w:after="0"/>
              <w:jc w:val="center"/>
              <w:rPr>
                <w:sz w:val="20"/>
                <w:lang w:val="en-US"/>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C736B" w:rsidRPr="009F758C" w:rsidRDefault="005C736B" w:rsidP="002A4484">
            <w:pPr>
              <w:spacing w:after="0"/>
              <w:jc w:val="center"/>
              <w:rPr>
                <w:sz w:val="20"/>
              </w:rPr>
            </w:pPr>
            <w:r w:rsidRPr="004F5D93">
              <w:rPr>
                <w:sz w:val="20"/>
              </w:rPr>
              <w:t>Χ</w:t>
            </w:r>
            <w:r>
              <w:rPr>
                <w:sz w:val="20"/>
              </w:rPr>
              <w:t>.</w:t>
            </w:r>
            <w:r w:rsidRPr="004F5D93">
              <w:rPr>
                <w:sz w:val="20"/>
              </w:rPr>
              <w:t>Υ</w:t>
            </w:r>
            <w:r>
              <w:rPr>
                <w:sz w:val="20"/>
              </w:rPr>
              <w:t xml:space="preserve">.Λιβαδειάς,  Γραφείο </w:t>
            </w:r>
            <w:r w:rsidRPr="009F758C">
              <w:rPr>
                <w:sz w:val="20"/>
              </w:rPr>
              <w:t>Χ</w:t>
            </w:r>
            <w:r>
              <w:rPr>
                <w:sz w:val="20"/>
              </w:rPr>
              <w:t>.</w:t>
            </w:r>
            <w:r w:rsidRPr="009F758C">
              <w:rPr>
                <w:sz w:val="20"/>
              </w:rPr>
              <w:t>Υ</w:t>
            </w:r>
            <w:r>
              <w:rPr>
                <w:sz w:val="20"/>
              </w:rPr>
              <w:t>.</w:t>
            </w:r>
            <w:r w:rsidRPr="009F758C">
              <w:rPr>
                <w:sz w:val="20"/>
              </w:rPr>
              <w:t xml:space="preserve"> Χαλκίδας</w:t>
            </w:r>
          </w:p>
        </w:tc>
      </w:tr>
      <w:tr w:rsidR="005C736B" w:rsidRPr="009F758C" w:rsidTr="007D7CE6">
        <w:trPr>
          <w:trHeight w:val="275"/>
          <w:jc w:val="center"/>
        </w:trPr>
        <w:tc>
          <w:tcPr>
            <w:tcW w:w="3114" w:type="dxa"/>
            <w:gridSpan w:val="3"/>
            <w:vMerge/>
            <w:tcBorders>
              <w:left w:val="single" w:sz="4" w:space="0" w:color="auto"/>
              <w:bottom w:val="single" w:sz="4" w:space="0" w:color="auto"/>
              <w:right w:val="single" w:sz="4" w:space="0" w:color="auto"/>
            </w:tcBorders>
            <w:vAlign w:val="center"/>
          </w:tcPr>
          <w:p w:rsidR="005C736B" w:rsidRPr="009F758C" w:rsidRDefault="005C736B" w:rsidP="002A4484">
            <w:pPr>
              <w:spacing w:after="0"/>
              <w:jc w:val="center"/>
              <w:rPr>
                <w:sz w:val="20"/>
              </w:rPr>
            </w:pPr>
          </w:p>
        </w:tc>
        <w:tc>
          <w:tcPr>
            <w:tcW w:w="6804" w:type="dxa"/>
            <w:tcBorders>
              <w:top w:val="nil"/>
              <w:left w:val="nil"/>
              <w:bottom w:val="single" w:sz="4" w:space="0" w:color="auto"/>
              <w:right w:val="single" w:sz="4" w:space="0" w:color="auto"/>
            </w:tcBorders>
            <w:shd w:val="clear" w:color="auto" w:fill="auto"/>
            <w:noWrap/>
            <w:vAlign w:val="center"/>
          </w:tcPr>
          <w:p w:rsidR="005C736B" w:rsidRPr="009F758C" w:rsidRDefault="005C736B" w:rsidP="002A4484">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Τμήμα </w:t>
            </w:r>
            <w:r w:rsidRPr="009F758C">
              <w:rPr>
                <w:sz w:val="20"/>
              </w:rPr>
              <w:t>Χ</w:t>
            </w:r>
            <w:r>
              <w:rPr>
                <w:sz w:val="20"/>
              </w:rPr>
              <w:t>.</w:t>
            </w:r>
            <w:r w:rsidRPr="009F758C">
              <w:rPr>
                <w:sz w:val="20"/>
              </w:rPr>
              <w:t>Υ</w:t>
            </w:r>
            <w:r>
              <w:rPr>
                <w:sz w:val="20"/>
              </w:rPr>
              <w:t>.</w:t>
            </w:r>
            <w:r w:rsidRPr="009F758C">
              <w:rPr>
                <w:sz w:val="20"/>
              </w:rPr>
              <w:t xml:space="preserve"> Κορίνθου</w:t>
            </w:r>
          </w:p>
        </w:tc>
      </w:tr>
      <w:tr w:rsidR="005C736B" w:rsidRPr="009F758C" w:rsidTr="007D7CE6">
        <w:trPr>
          <w:trHeight w:val="275"/>
          <w:jc w:val="center"/>
        </w:trPr>
        <w:tc>
          <w:tcPr>
            <w:tcW w:w="562" w:type="dxa"/>
            <w:tcBorders>
              <w:bottom w:val="single" w:sz="4" w:space="0" w:color="auto"/>
            </w:tcBorders>
            <w:vAlign w:val="center"/>
          </w:tcPr>
          <w:p w:rsidR="005C736B" w:rsidRPr="009F758C" w:rsidRDefault="005C736B" w:rsidP="002A4484">
            <w:pPr>
              <w:spacing w:after="0"/>
              <w:jc w:val="center"/>
              <w:rPr>
                <w:sz w:val="20"/>
              </w:rPr>
            </w:pPr>
          </w:p>
        </w:tc>
        <w:tc>
          <w:tcPr>
            <w:tcW w:w="2552" w:type="dxa"/>
            <w:gridSpan w:val="2"/>
            <w:tcBorders>
              <w:bottom w:val="single" w:sz="4" w:space="0" w:color="auto"/>
            </w:tcBorders>
            <w:shd w:val="clear" w:color="auto" w:fill="auto"/>
            <w:vAlign w:val="center"/>
          </w:tcPr>
          <w:p w:rsidR="005C736B" w:rsidRPr="009F758C" w:rsidRDefault="005C736B" w:rsidP="002A4484">
            <w:pPr>
              <w:spacing w:after="0"/>
              <w:jc w:val="center"/>
              <w:rPr>
                <w:sz w:val="20"/>
              </w:rPr>
            </w:pPr>
          </w:p>
        </w:tc>
        <w:tc>
          <w:tcPr>
            <w:tcW w:w="6804" w:type="dxa"/>
            <w:tcBorders>
              <w:top w:val="nil"/>
              <w:bottom w:val="single" w:sz="4" w:space="0" w:color="auto"/>
            </w:tcBorders>
            <w:shd w:val="clear" w:color="auto" w:fill="auto"/>
            <w:noWrap/>
            <w:vAlign w:val="center"/>
          </w:tcPr>
          <w:p w:rsidR="005C736B" w:rsidRDefault="005C736B" w:rsidP="002A4484">
            <w:pPr>
              <w:spacing w:after="0"/>
              <w:jc w:val="center"/>
              <w:rPr>
                <w:sz w:val="20"/>
              </w:rPr>
            </w:pPr>
          </w:p>
        </w:tc>
      </w:tr>
      <w:tr w:rsidR="005C736B" w:rsidRPr="009F758C" w:rsidTr="003F2538">
        <w:trPr>
          <w:trHeight w:val="583"/>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5C736B" w:rsidRDefault="005C736B" w:rsidP="002A4484">
            <w:pPr>
              <w:spacing w:after="0"/>
              <w:jc w:val="center"/>
              <w:rPr>
                <w:sz w:val="20"/>
              </w:rPr>
            </w:pPr>
            <w:r>
              <w:rPr>
                <w:b/>
                <w:bCs/>
                <w:sz w:val="20"/>
              </w:rPr>
              <w:t xml:space="preserve">ΠΙΝΑΚΑΣ 3: </w:t>
            </w:r>
            <w:r>
              <w:rPr>
                <w:sz w:val="20"/>
              </w:rPr>
              <w:t>Σ</w:t>
            </w:r>
            <w:r w:rsidRPr="003162A5">
              <w:rPr>
                <w:sz w:val="20"/>
              </w:rPr>
              <w:t>υντήρηση και επισκευή</w:t>
            </w:r>
            <w:r w:rsidR="00E92A1D">
              <w:rPr>
                <w:sz w:val="20"/>
              </w:rPr>
              <w:t>η</w:t>
            </w:r>
            <w:r w:rsidR="00E92A1D" w:rsidRPr="003162A5">
              <w:rPr>
                <w:sz w:val="20"/>
              </w:rPr>
              <w:t>λεκτρονικ</w:t>
            </w:r>
            <w:r w:rsidR="00E92A1D">
              <w:rPr>
                <w:sz w:val="20"/>
              </w:rPr>
              <w:t>ών</w:t>
            </w:r>
            <w:r w:rsidR="00E92A1D" w:rsidRPr="003162A5">
              <w:rPr>
                <w:sz w:val="20"/>
              </w:rPr>
              <w:t xml:space="preserve"> υπολογιστ</w:t>
            </w:r>
            <w:r w:rsidR="00E92A1D">
              <w:rPr>
                <w:sz w:val="20"/>
              </w:rPr>
              <w:t>ών</w:t>
            </w:r>
            <w:r w:rsidR="00E92A1D" w:rsidRPr="003162A5">
              <w:rPr>
                <w:sz w:val="20"/>
              </w:rPr>
              <w:t xml:space="preserve"> - εξοπλισμ</w:t>
            </w:r>
            <w:r w:rsidR="00E92A1D">
              <w:rPr>
                <w:sz w:val="20"/>
              </w:rPr>
              <w:t>ού</w:t>
            </w:r>
            <w:r w:rsidR="00E92A1D" w:rsidRPr="003162A5">
              <w:rPr>
                <w:sz w:val="20"/>
              </w:rPr>
              <w:t xml:space="preserve"> ηλεκτρονικών υπολογιστών</w:t>
            </w:r>
            <w:r w:rsidR="00E92A1D">
              <w:rPr>
                <w:sz w:val="20"/>
              </w:rPr>
              <w:t xml:space="preserve">και </w:t>
            </w:r>
            <w:r w:rsidRPr="002463F9">
              <w:rPr>
                <w:sz w:val="20"/>
              </w:rPr>
              <w:t>φωτοτυπικών μηχανημάτων</w:t>
            </w:r>
          </w:p>
          <w:p w:rsidR="005C736B" w:rsidRPr="00351D80" w:rsidRDefault="005C736B" w:rsidP="002A4484">
            <w:pPr>
              <w:spacing w:after="0"/>
              <w:jc w:val="center"/>
              <w:rPr>
                <w:rFonts w:asciiTheme="minorHAnsi" w:hAnsiTheme="minorHAnsi" w:cs="Calibri"/>
                <w:b/>
                <w:sz w:val="20"/>
              </w:rPr>
            </w:pPr>
            <w:r>
              <w:rPr>
                <w:sz w:val="20"/>
              </w:rPr>
              <w:t>Προϋπολογισμός</w:t>
            </w:r>
            <w:r w:rsidRPr="00D21359">
              <w:rPr>
                <w:sz w:val="20"/>
              </w:rPr>
              <w:t xml:space="preserve">: </w:t>
            </w:r>
            <w:r w:rsidR="00F85451" w:rsidRPr="00F85451">
              <w:rPr>
                <w:sz w:val="20"/>
              </w:rPr>
              <w:t>6</w:t>
            </w:r>
            <w:r>
              <w:rPr>
                <w:sz w:val="20"/>
              </w:rPr>
              <w:t>.1</w:t>
            </w:r>
            <w:r w:rsidR="00F85451" w:rsidRPr="00F85451">
              <w:rPr>
                <w:sz w:val="20"/>
              </w:rPr>
              <w:t>5</w:t>
            </w:r>
            <w:r>
              <w:rPr>
                <w:sz w:val="20"/>
              </w:rPr>
              <w:t xml:space="preserve">0,00 </w:t>
            </w:r>
            <w:r w:rsidRPr="00454159">
              <w:rPr>
                <w:rFonts w:cs="Tahoma"/>
                <w:sz w:val="20"/>
              </w:rPr>
              <w:t>€ συμπεριλαμβανομένου του Φ.Π.Α.</w:t>
            </w:r>
            <w:r>
              <w:rPr>
                <w:rFonts w:cs="Tahoma"/>
                <w:sz w:val="20"/>
              </w:rPr>
              <w:t xml:space="preserve"> (ισόποσα κατανεμημένος στα έτη 202</w:t>
            </w:r>
            <w:r w:rsidR="00D40EB0">
              <w:rPr>
                <w:rFonts w:cs="Tahoma"/>
                <w:sz w:val="20"/>
              </w:rPr>
              <w:t>3</w:t>
            </w:r>
            <w:r>
              <w:rPr>
                <w:rFonts w:cs="Tahoma"/>
                <w:sz w:val="20"/>
              </w:rPr>
              <w:t>-202</w:t>
            </w:r>
            <w:r w:rsidR="00D40EB0">
              <w:rPr>
                <w:rFonts w:cs="Tahoma"/>
                <w:sz w:val="20"/>
              </w:rPr>
              <w:t>4</w:t>
            </w:r>
            <w:r>
              <w:rPr>
                <w:rFonts w:cs="Tahoma"/>
                <w:sz w:val="20"/>
              </w:rPr>
              <w:t xml:space="preserve">) </w:t>
            </w:r>
          </w:p>
        </w:tc>
      </w:tr>
      <w:tr w:rsidR="005C736B" w:rsidRPr="009F758C" w:rsidTr="003F2538">
        <w:trPr>
          <w:trHeight w:val="337"/>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hideMark/>
          </w:tcPr>
          <w:p w:rsidR="005C736B" w:rsidRPr="009F758C" w:rsidRDefault="005C736B" w:rsidP="002A4484">
            <w:pPr>
              <w:spacing w:after="0"/>
              <w:jc w:val="center"/>
              <w:rPr>
                <w:b/>
                <w:bCs/>
                <w:sz w:val="20"/>
              </w:rPr>
            </w:pPr>
            <w:r>
              <w:rPr>
                <w:b/>
                <w:bCs/>
                <w:sz w:val="20"/>
              </w:rPr>
              <w:t>Είδος</w:t>
            </w:r>
          </w:p>
        </w:tc>
        <w:tc>
          <w:tcPr>
            <w:tcW w:w="7088" w:type="dxa"/>
            <w:gridSpan w:val="2"/>
            <w:tcBorders>
              <w:top w:val="nil"/>
              <w:left w:val="nil"/>
              <w:bottom w:val="single" w:sz="4" w:space="0" w:color="auto"/>
              <w:right w:val="single" w:sz="4" w:space="0" w:color="auto"/>
            </w:tcBorders>
            <w:shd w:val="clear" w:color="auto" w:fill="auto"/>
            <w:vAlign w:val="center"/>
            <w:hideMark/>
          </w:tcPr>
          <w:p w:rsidR="005C736B" w:rsidRPr="009F758C" w:rsidRDefault="005C736B" w:rsidP="002A4484">
            <w:pPr>
              <w:spacing w:after="0"/>
              <w:jc w:val="center"/>
              <w:rPr>
                <w:b/>
                <w:bCs/>
                <w:sz w:val="20"/>
              </w:rPr>
            </w:pPr>
            <w:r>
              <w:rPr>
                <w:b/>
                <w:bCs/>
                <w:sz w:val="20"/>
              </w:rPr>
              <w:t>Υπηρεσία του ΓΧΚ</w:t>
            </w:r>
          </w:p>
        </w:tc>
      </w:tr>
      <w:tr w:rsidR="005C736B" w:rsidRPr="009F758C" w:rsidTr="007D7CE6">
        <w:trPr>
          <w:trHeight w:val="235"/>
          <w:jc w:val="center"/>
        </w:trPr>
        <w:tc>
          <w:tcPr>
            <w:tcW w:w="2830" w:type="dxa"/>
            <w:gridSpan w:val="2"/>
            <w:vMerge w:val="restart"/>
            <w:tcBorders>
              <w:top w:val="nil"/>
              <w:left w:val="single" w:sz="4" w:space="0" w:color="auto"/>
              <w:right w:val="single" w:sz="4" w:space="0" w:color="auto"/>
            </w:tcBorders>
            <w:shd w:val="clear" w:color="auto" w:fill="auto"/>
            <w:vAlign w:val="center"/>
            <w:hideMark/>
          </w:tcPr>
          <w:p w:rsidR="00617B07" w:rsidRDefault="00617B07" w:rsidP="002A4484">
            <w:pPr>
              <w:spacing w:after="0"/>
              <w:jc w:val="center"/>
              <w:rPr>
                <w:sz w:val="20"/>
              </w:rPr>
            </w:pPr>
            <w:r>
              <w:rPr>
                <w:sz w:val="20"/>
              </w:rPr>
              <w:t>Η</w:t>
            </w:r>
            <w:r w:rsidRPr="003162A5">
              <w:rPr>
                <w:sz w:val="20"/>
              </w:rPr>
              <w:t>λεκτρονικ</w:t>
            </w:r>
            <w:r>
              <w:rPr>
                <w:sz w:val="20"/>
              </w:rPr>
              <w:t>οί</w:t>
            </w:r>
            <w:r w:rsidRPr="003162A5">
              <w:rPr>
                <w:sz w:val="20"/>
              </w:rPr>
              <w:t xml:space="preserve"> υπολογιστ</w:t>
            </w:r>
            <w:r>
              <w:rPr>
                <w:sz w:val="20"/>
              </w:rPr>
              <w:t>ές</w:t>
            </w:r>
            <w:r w:rsidRPr="003162A5">
              <w:rPr>
                <w:sz w:val="20"/>
              </w:rPr>
              <w:t xml:space="preserve"> - εξοπλισμ</w:t>
            </w:r>
            <w:r>
              <w:rPr>
                <w:sz w:val="20"/>
              </w:rPr>
              <w:t>ός</w:t>
            </w:r>
            <w:r w:rsidRPr="003162A5">
              <w:rPr>
                <w:sz w:val="20"/>
              </w:rPr>
              <w:t xml:space="preserve"> ηλεκτρονικών υπολογιστών</w:t>
            </w:r>
          </w:p>
          <w:p w:rsidR="005C736B" w:rsidRDefault="005C736B" w:rsidP="002A4484">
            <w:pPr>
              <w:spacing w:after="0"/>
              <w:jc w:val="center"/>
              <w:rPr>
                <w:sz w:val="20"/>
              </w:rPr>
            </w:pPr>
            <w:r>
              <w:rPr>
                <w:sz w:val="20"/>
              </w:rPr>
              <w:t>Φ</w:t>
            </w:r>
            <w:r w:rsidRPr="002463F9">
              <w:rPr>
                <w:sz w:val="20"/>
              </w:rPr>
              <w:t>ωτοτυπικ</w:t>
            </w:r>
            <w:r>
              <w:rPr>
                <w:sz w:val="20"/>
              </w:rPr>
              <w:t>ά</w:t>
            </w:r>
            <w:r w:rsidRPr="002463F9">
              <w:rPr>
                <w:sz w:val="20"/>
              </w:rPr>
              <w:t xml:space="preserve"> μηχαν</w:t>
            </w:r>
            <w:r>
              <w:rPr>
                <w:sz w:val="20"/>
              </w:rPr>
              <w:t>ή</w:t>
            </w:r>
            <w:r w:rsidRPr="002463F9">
              <w:rPr>
                <w:sz w:val="20"/>
              </w:rPr>
              <w:t>μ</w:t>
            </w:r>
            <w:r>
              <w:rPr>
                <w:sz w:val="20"/>
              </w:rPr>
              <w:t>α</w:t>
            </w:r>
            <w:r w:rsidRPr="002463F9">
              <w:rPr>
                <w:sz w:val="20"/>
              </w:rPr>
              <w:t>τ</w:t>
            </w:r>
            <w:r>
              <w:rPr>
                <w:sz w:val="20"/>
              </w:rPr>
              <w:t xml:space="preserve">α </w:t>
            </w:r>
          </w:p>
          <w:p w:rsidR="005C736B" w:rsidRDefault="005C736B" w:rsidP="002A4484">
            <w:pPr>
              <w:spacing w:after="0"/>
              <w:jc w:val="center"/>
              <w:rPr>
                <w:sz w:val="20"/>
              </w:rPr>
            </w:pPr>
            <w:r>
              <w:rPr>
                <w:sz w:val="20"/>
              </w:rPr>
              <w:t>Ενδεικτικοί αριθμοί</w:t>
            </w:r>
            <w:r w:rsidRPr="004F7478">
              <w:rPr>
                <w:sz w:val="20"/>
              </w:rPr>
              <w:t>:</w:t>
            </w:r>
          </w:p>
          <w:p w:rsidR="005C736B" w:rsidRPr="006C3FF7" w:rsidRDefault="005C736B" w:rsidP="002A4484">
            <w:pPr>
              <w:tabs>
                <w:tab w:val="left" w:pos="851"/>
              </w:tabs>
              <w:spacing w:after="0"/>
              <w:jc w:val="center"/>
              <w:rPr>
                <w:sz w:val="20"/>
              </w:rPr>
            </w:pPr>
            <w:r w:rsidRPr="005C22AC">
              <w:rPr>
                <w:sz w:val="20"/>
              </w:rPr>
              <w:lastRenderedPageBreak/>
              <w:t xml:space="preserve">14 </w:t>
            </w:r>
            <w:r w:rsidRPr="006C3FF7">
              <w:rPr>
                <w:sz w:val="20"/>
              </w:rPr>
              <w:t>φωτοτυπικά μηχανήματα</w:t>
            </w:r>
          </w:p>
          <w:p w:rsidR="005C736B" w:rsidRPr="005C22AC" w:rsidRDefault="005C736B" w:rsidP="002A4484">
            <w:pPr>
              <w:spacing w:after="0"/>
              <w:ind w:left="-139"/>
              <w:jc w:val="center"/>
              <w:rPr>
                <w:b/>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r w:rsidRPr="000F6844">
              <w:rPr>
                <w:sz w:val="20"/>
              </w:rPr>
              <w:lastRenderedPageBreak/>
              <w:t>Χ.Υ</w:t>
            </w:r>
            <w:r>
              <w:rPr>
                <w:sz w:val="20"/>
              </w:rPr>
              <w:t>.</w:t>
            </w:r>
            <w:r w:rsidRPr="000F6844">
              <w:rPr>
                <w:sz w:val="20"/>
              </w:rPr>
              <w:t xml:space="preserve"> Κεντρικής Μακεδονίας/Θ</w:t>
            </w:r>
            <w:r>
              <w:rPr>
                <w:sz w:val="20"/>
              </w:rPr>
              <w:t>εσσαλονίκη</w:t>
            </w:r>
          </w:p>
        </w:tc>
      </w:tr>
      <w:tr w:rsidR="005C736B" w:rsidRPr="009F758C" w:rsidTr="007D7CE6">
        <w:trPr>
          <w:trHeight w:val="235"/>
          <w:jc w:val="center"/>
        </w:trPr>
        <w:tc>
          <w:tcPr>
            <w:tcW w:w="2830" w:type="dxa"/>
            <w:gridSpan w:val="2"/>
            <w:vMerge/>
            <w:tcBorders>
              <w:top w:val="nil"/>
              <w:left w:val="single" w:sz="4" w:space="0" w:color="auto"/>
              <w:right w:val="single" w:sz="4" w:space="0" w:color="auto"/>
            </w:tcBorders>
            <w:shd w:val="clear" w:color="auto" w:fill="auto"/>
            <w:vAlign w:val="center"/>
          </w:tcPr>
          <w:p w:rsidR="005C736B" w:rsidRDefault="005C736B" w:rsidP="002A4484">
            <w:pPr>
              <w:spacing w:after="0"/>
              <w:jc w:val="center"/>
              <w:rPr>
                <w:sz w:val="20"/>
              </w:rPr>
            </w:pPr>
          </w:p>
        </w:tc>
        <w:tc>
          <w:tcPr>
            <w:tcW w:w="7088" w:type="dxa"/>
            <w:gridSpan w:val="2"/>
            <w:tcBorders>
              <w:top w:val="nil"/>
              <w:left w:val="nil"/>
              <w:bottom w:val="single" w:sz="4" w:space="0" w:color="auto"/>
              <w:right w:val="single" w:sz="4" w:space="0" w:color="auto"/>
            </w:tcBorders>
            <w:shd w:val="clear" w:color="auto" w:fill="auto"/>
            <w:vAlign w:val="center"/>
          </w:tcPr>
          <w:p w:rsidR="005C736B" w:rsidRPr="000F6844" w:rsidRDefault="005C736B" w:rsidP="002A4484">
            <w:pPr>
              <w:spacing w:after="0"/>
              <w:jc w:val="center"/>
              <w:rPr>
                <w:sz w:val="20"/>
              </w:rPr>
            </w:pPr>
            <w:r w:rsidRPr="000F6844">
              <w:rPr>
                <w:sz w:val="20"/>
              </w:rPr>
              <w:t>Χ.Υ</w:t>
            </w:r>
            <w:r>
              <w:rPr>
                <w:sz w:val="20"/>
              </w:rPr>
              <w:t>.</w:t>
            </w:r>
            <w:r w:rsidRPr="000F6844">
              <w:rPr>
                <w:sz w:val="20"/>
              </w:rPr>
              <w:t xml:space="preserve"> Κεντρικής Μακεδονίας</w:t>
            </w:r>
            <w:r>
              <w:rPr>
                <w:sz w:val="20"/>
              </w:rPr>
              <w:t xml:space="preserve">, Αυτοτελές </w:t>
            </w:r>
            <w:r w:rsidRPr="00056F6A">
              <w:rPr>
                <w:sz w:val="20"/>
              </w:rPr>
              <w:t xml:space="preserve">Γραφείο </w:t>
            </w:r>
            <w:r>
              <w:rPr>
                <w:sz w:val="20"/>
              </w:rPr>
              <w:t>Χ.Υ. Έδεσσας</w:t>
            </w:r>
          </w:p>
        </w:tc>
      </w:tr>
      <w:tr w:rsidR="005C736B" w:rsidRPr="009F758C" w:rsidTr="003F2538">
        <w:trPr>
          <w:trHeight w:val="310"/>
          <w:jc w:val="center"/>
        </w:trPr>
        <w:tc>
          <w:tcPr>
            <w:tcW w:w="2830" w:type="dxa"/>
            <w:gridSpan w:val="2"/>
            <w:vMerge/>
            <w:tcBorders>
              <w:left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Δυτ. Ελλάδας και Ιονίου/Πάτρα</w:t>
            </w:r>
          </w:p>
        </w:tc>
      </w:tr>
      <w:tr w:rsidR="005C736B" w:rsidRPr="009F758C" w:rsidTr="007D7CE6">
        <w:trPr>
          <w:trHeight w:val="345"/>
          <w:jc w:val="center"/>
        </w:trPr>
        <w:tc>
          <w:tcPr>
            <w:tcW w:w="2830" w:type="dxa"/>
            <w:gridSpan w:val="2"/>
            <w:vMerge/>
            <w:tcBorders>
              <w:left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Αυτοτελές </w:t>
            </w:r>
            <w:r w:rsidRPr="00056F6A">
              <w:rPr>
                <w:sz w:val="20"/>
              </w:rPr>
              <w:t>Γραφείο Τ</w:t>
            </w:r>
            <w:r>
              <w:rPr>
                <w:sz w:val="20"/>
              </w:rPr>
              <w:t>ρίπολης</w:t>
            </w:r>
          </w:p>
        </w:tc>
      </w:tr>
      <w:tr w:rsidR="005C736B" w:rsidRPr="009F758C" w:rsidTr="007D7CE6">
        <w:trPr>
          <w:trHeight w:val="265"/>
          <w:jc w:val="center"/>
        </w:trPr>
        <w:tc>
          <w:tcPr>
            <w:tcW w:w="2830" w:type="dxa"/>
            <w:gridSpan w:val="2"/>
            <w:vMerge/>
            <w:tcBorders>
              <w:left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Τμήμα </w:t>
            </w:r>
            <w:r w:rsidRPr="00056F6A">
              <w:rPr>
                <w:sz w:val="20"/>
              </w:rPr>
              <w:t>Χ</w:t>
            </w:r>
            <w:r>
              <w:rPr>
                <w:sz w:val="20"/>
              </w:rPr>
              <w:t>.</w:t>
            </w:r>
            <w:r w:rsidRPr="00056F6A">
              <w:rPr>
                <w:sz w:val="20"/>
              </w:rPr>
              <w:t>Υ</w:t>
            </w:r>
            <w:r>
              <w:rPr>
                <w:sz w:val="20"/>
              </w:rPr>
              <w:t>.</w:t>
            </w:r>
            <w:r w:rsidRPr="00056F6A">
              <w:rPr>
                <w:sz w:val="20"/>
              </w:rPr>
              <w:t xml:space="preserve"> Κ</w:t>
            </w:r>
            <w:r>
              <w:rPr>
                <w:sz w:val="20"/>
              </w:rPr>
              <w:t>αλαμάτας</w:t>
            </w:r>
          </w:p>
        </w:tc>
      </w:tr>
      <w:tr w:rsidR="005C736B" w:rsidRPr="009F758C" w:rsidTr="007D7CE6">
        <w:trPr>
          <w:trHeight w:val="283"/>
          <w:jc w:val="center"/>
        </w:trPr>
        <w:tc>
          <w:tcPr>
            <w:tcW w:w="2830" w:type="dxa"/>
            <w:gridSpan w:val="2"/>
            <w:vMerge/>
            <w:tcBorders>
              <w:left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5C736B" w:rsidRDefault="005C736B" w:rsidP="002A4484">
            <w:pPr>
              <w:spacing w:after="0"/>
              <w:jc w:val="center"/>
              <w:rPr>
                <w:sz w:val="20"/>
              </w:rPr>
            </w:pPr>
            <w:r w:rsidRPr="00800CFC">
              <w:rPr>
                <w:sz w:val="20"/>
              </w:rPr>
              <w:t>Χ.Υ. Λ</w:t>
            </w:r>
            <w:r>
              <w:rPr>
                <w:sz w:val="20"/>
              </w:rPr>
              <w:t>άρισας</w:t>
            </w:r>
          </w:p>
        </w:tc>
      </w:tr>
      <w:tr w:rsidR="005C736B" w:rsidRPr="009F758C" w:rsidTr="007D7CE6">
        <w:trPr>
          <w:trHeight w:val="259"/>
          <w:jc w:val="center"/>
        </w:trPr>
        <w:tc>
          <w:tcPr>
            <w:tcW w:w="2830" w:type="dxa"/>
            <w:gridSpan w:val="2"/>
            <w:vMerge/>
            <w:tcBorders>
              <w:left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5C736B" w:rsidRDefault="005C736B" w:rsidP="002A4484">
            <w:pPr>
              <w:spacing w:after="0"/>
              <w:jc w:val="center"/>
              <w:rPr>
                <w:sz w:val="20"/>
              </w:rPr>
            </w:pPr>
            <w:r w:rsidRPr="00800CFC">
              <w:rPr>
                <w:sz w:val="20"/>
              </w:rPr>
              <w:t xml:space="preserve">Χ.Υ. </w:t>
            </w:r>
            <w:r>
              <w:rPr>
                <w:sz w:val="20"/>
              </w:rPr>
              <w:t>Βόλου</w:t>
            </w:r>
          </w:p>
        </w:tc>
      </w:tr>
      <w:tr w:rsidR="005C736B" w:rsidRPr="009F758C" w:rsidTr="007D7CE6">
        <w:trPr>
          <w:trHeight w:val="277"/>
          <w:jc w:val="center"/>
        </w:trPr>
        <w:tc>
          <w:tcPr>
            <w:tcW w:w="2830" w:type="dxa"/>
            <w:gridSpan w:val="2"/>
            <w:vMerge/>
            <w:tcBorders>
              <w:left w:val="single" w:sz="4" w:space="0" w:color="auto"/>
              <w:bottom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5C736B" w:rsidRPr="004F5D93" w:rsidRDefault="005C736B" w:rsidP="002A4484">
            <w:pPr>
              <w:spacing w:after="0"/>
              <w:jc w:val="center"/>
              <w:rPr>
                <w:sz w:val="20"/>
              </w:rPr>
            </w:pPr>
            <w:r w:rsidRPr="004F5D93">
              <w:rPr>
                <w:sz w:val="20"/>
              </w:rPr>
              <w:t>Χ</w:t>
            </w:r>
            <w:r>
              <w:rPr>
                <w:sz w:val="20"/>
              </w:rPr>
              <w:t>.</w:t>
            </w:r>
            <w:r w:rsidRPr="004F5D93">
              <w:rPr>
                <w:sz w:val="20"/>
              </w:rPr>
              <w:t>Υ</w:t>
            </w:r>
            <w:r>
              <w:rPr>
                <w:sz w:val="20"/>
              </w:rPr>
              <w:t>.Λιβαδειάς</w:t>
            </w:r>
          </w:p>
        </w:tc>
      </w:tr>
      <w:tr w:rsidR="005C736B" w:rsidRPr="009F758C" w:rsidTr="007D7CE6">
        <w:trPr>
          <w:trHeight w:val="203"/>
          <w:jc w:val="center"/>
        </w:trPr>
        <w:tc>
          <w:tcPr>
            <w:tcW w:w="9918" w:type="dxa"/>
            <w:gridSpan w:val="4"/>
            <w:tcBorders>
              <w:top w:val="single" w:sz="4" w:space="0" w:color="auto"/>
              <w:bottom w:val="single" w:sz="4" w:space="0" w:color="auto"/>
            </w:tcBorders>
            <w:shd w:val="clear" w:color="auto" w:fill="auto"/>
          </w:tcPr>
          <w:p w:rsidR="005C736B" w:rsidRDefault="005C736B" w:rsidP="002A4484">
            <w:pPr>
              <w:spacing w:after="0"/>
              <w:jc w:val="center"/>
              <w:rPr>
                <w:b/>
                <w:bCs/>
                <w:sz w:val="20"/>
              </w:rPr>
            </w:pPr>
          </w:p>
        </w:tc>
      </w:tr>
      <w:tr w:rsidR="005C736B" w:rsidRPr="009F758C" w:rsidTr="007D7CE6">
        <w:trPr>
          <w:trHeight w:val="622"/>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5C736B" w:rsidRDefault="005C736B" w:rsidP="002A4484">
            <w:pPr>
              <w:spacing w:after="0"/>
              <w:jc w:val="center"/>
              <w:rPr>
                <w:sz w:val="20"/>
              </w:rPr>
            </w:pPr>
            <w:r>
              <w:rPr>
                <w:b/>
                <w:bCs/>
                <w:sz w:val="20"/>
              </w:rPr>
              <w:t xml:space="preserve">ΠΙΝΑΚΑΣ 4: </w:t>
            </w:r>
            <w:r w:rsidR="00E92A1D">
              <w:rPr>
                <w:sz w:val="20"/>
              </w:rPr>
              <w:t>Σ</w:t>
            </w:r>
            <w:r w:rsidR="00E92A1D" w:rsidRPr="003162A5">
              <w:rPr>
                <w:sz w:val="20"/>
              </w:rPr>
              <w:t>υντήρηση και επισκευή</w:t>
            </w:r>
            <w:r w:rsidR="00E92A1D">
              <w:rPr>
                <w:sz w:val="20"/>
              </w:rPr>
              <w:t>η</w:t>
            </w:r>
            <w:r w:rsidR="00E92A1D" w:rsidRPr="003162A5">
              <w:rPr>
                <w:sz w:val="20"/>
              </w:rPr>
              <w:t>λεκτρονικ</w:t>
            </w:r>
            <w:r w:rsidR="00E92A1D">
              <w:rPr>
                <w:sz w:val="20"/>
              </w:rPr>
              <w:t>ών</w:t>
            </w:r>
            <w:r w:rsidR="00E92A1D" w:rsidRPr="003162A5">
              <w:rPr>
                <w:sz w:val="20"/>
              </w:rPr>
              <w:t xml:space="preserve"> υπολογιστ</w:t>
            </w:r>
            <w:r w:rsidR="00E92A1D">
              <w:rPr>
                <w:sz w:val="20"/>
              </w:rPr>
              <w:t>ών</w:t>
            </w:r>
            <w:r w:rsidR="00E92A1D" w:rsidRPr="003162A5">
              <w:rPr>
                <w:sz w:val="20"/>
              </w:rPr>
              <w:t xml:space="preserve"> - εξοπλισμ</w:t>
            </w:r>
            <w:r w:rsidR="00E92A1D">
              <w:rPr>
                <w:sz w:val="20"/>
              </w:rPr>
              <w:t>ού</w:t>
            </w:r>
            <w:r w:rsidR="00E92A1D" w:rsidRPr="003162A5">
              <w:rPr>
                <w:sz w:val="20"/>
              </w:rPr>
              <w:t xml:space="preserve"> ηλεκτρονικών υπολογιστών</w:t>
            </w:r>
            <w:r w:rsidR="00E92A1D">
              <w:rPr>
                <w:sz w:val="20"/>
              </w:rPr>
              <w:t xml:space="preserve">και </w:t>
            </w:r>
            <w:r w:rsidR="00E92A1D" w:rsidRPr="002463F9">
              <w:rPr>
                <w:sz w:val="20"/>
              </w:rPr>
              <w:t>φωτοτυπικών μηχανημάτων</w:t>
            </w:r>
          </w:p>
          <w:p w:rsidR="005C736B" w:rsidRPr="00730B6C" w:rsidRDefault="005C736B" w:rsidP="002A4484">
            <w:pPr>
              <w:spacing w:after="0"/>
              <w:jc w:val="center"/>
              <w:rPr>
                <w:rFonts w:asciiTheme="minorHAnsi" w:hAnsiTheme="minorHAnsi" w:cs="Calibri"/>
                <w:b/>
                <w:sz w:val="20"/>
              </w:rPr>
            </w:pPr>
            <w:r>
              <w:rPr>
                <w:sz w:val="20"/>
              </w:rPr>
              <w:t>Προϋπολογισμός</w:t>
            </w:r>
            <w:r w:rsidRPr="00D21359">
              <w:rPr>
                <w:sz w:val="20"/>
              </w:rPr>
              <w:t xml:space="preserve">: </w:t>
            </w:r>
            <w:r w:rsidR="00F85451" w:rsidRPr="00F85451">
              <w:rPr>
                <w:sz w:val="20"/>
              </w:rPr>
              <w:t>3</w:t>
            </w:r>
            <w:r>
              <w:rPr>
                <w:sz w:val="20"/>
              </w:rPr>
              <w:t>.</w:t>
            </w:r>
            <w:r w:rsidR="00F85451" w:rsidRPr="00F85451">
              <w:rPr>
                <w:sz w:val="20"/>
              </w:rPr>
              <w:t>3</w:t>
            </w:r>
            <w:r>
              <w:rPr>
                <w:sz w:val="20"/>
              </w:rPr>
              <w:t xml:space="preserve">00,00 </w:t>
            </w:r>
            <w:r w:rsidRPr="00454159">
              <w:rPr>
                <w:rFonts w:cs="Tahoma"/>
                <w:sz w:val="20"/>
              </w:rPr>
              <w:t>€ συμπεριλαμβανομένου του Φ.Π.Α.</w:t>
            </w:r>
            <w:r>
              <w:rPr>
                <w:rFonts w:cs="Tahoma"/>
                <w:sz w:val="20"/>
              </w:rPr>
              <w:t xml:space="preserve"> (ισόποσα κατανεμημένος στα έτη 202</w:t>
            </w:r>
            <w:r w:rsidR="00D40EB0">
              <w:rPr>
                <w:rFonts w:cs="Tahoma"/>
                <w:sz w:val="20"/>
              </w:rPr>
              <w:t>3</w:t>
            </w:r>
            <w:r>
              <w:rPr>
                <w:rFonts w:cs="Tahoma"/>
                <w:sz w:val="20"/>
              </w:rPr>
              <w:t>-202</w:t>
            </w:r>
            <w:r w:rsidR="00D40EB0">
              <w:rPr>
                <w:rFonts w:cs="Tahoma"/>
                <w:sz w:val="20"/>
              </w:rPr>
              <w:t>4</w:t>
            </w:r>
            <w:r>
              <w:rPr>
                <w:rFonts w:cs="Tahoma"/>
                <w:sz w:val="20"/>
              </w:rPr>
              <w:t>)</w:t>
            </w:r>
          </w:p>
        </w:tc>
      </w:tr>
      <w:tr w:rsidR="005C736B" w:rsidRPr="009F758C" w:rsidTr="007D7CE6">
        <w:trPr>
          <w:trHeight w:val="133"/>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736B" w:rsidRPr="009F758C" w:rsidRDefault="005C736B" w:rsidP="002A4484">
            <w:pPr>
              <w:spacing w:after="0"/>
              <w:jc w:val="center"/>
              <w:rPr>
                <w:b/>
                <w:bCs/>
                <w:sz w:val="20"/>
              </w:rPr>
            </w:pPr>
            <w:r>
              <w:rPr>
                <w:b/>
                <w:bCs/>
                <w:sz w:val="20"/>
              </w:rPr>
              <w:t>Είδος</w:t>
            </w: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Pr="009F758C" w:rsidRDefault="005C736B" w:rsidP="002A4484">
            <w:pPr>
              <w:spacing w:after="0"/>
              <w:jc w:val="center"/>
              <w:rPr>
                <w:b/>
                <w:bCs/>
                <w:sz w:val="20"/>
              </w:rPr>
            </w:pPr>
            <w:r>
              <w:rPr>
                <w:b/>
                <w:bCs/>
                <w:sz w:val="20"/>
              </w:rPr>
              <w:t>Υπηρεσία του ΓΧΚ</w:t>
            </w:r>
          </w:p>
        </w:tc>
      </w:tr>
      <w:tr w:rsidR="005C736B" w:rsidRPr="009F758C" w:rsidTr="007D7CE6">
        <w:trPr>
          <w:trHeight w:val="338"/>
          <w:jc w:val="center"/>
        </w:trPr>
        <w:tc>
          <w:tcPr>
            <w:tcW w:w="2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A1D" w:rsidRDefault="00E92A1D" w:rsidP="00E92A1D">
            <w:pPr>
              <w:spacing w:after="0"/>
              <w:jc w:val="center"/>
              <w:rPr>
                <w:sz w:val="20"/>
              </w:rPr>
            </w:pPr>
            <w:r>
              <w:rPr>
                <w:sz w:val="20"/>
              </w:rPr>
              <w:t>Η</w:t>
            </w:r>
            <w:r w:rsidRPr="003162A5">
              <w:rPr>
                <w:sz w:val="20"/>
              </w:rPr>
              <w:t>λεκτρονικ</w:t>
            </w:r>
            <w:r>
              <w:rPr>
                <w:sz w:val="20"/>
              </w:rPr>
              <w:t>οί</w:t>
            </w:r>
            <w:r w:rsidRPr="003162A5">
              <w:rPr>
                <w:sz w:val="20"/>
              </w:rPr>
              <w:t xml:space="preserve"> υπολογιστ</w:t>
            </w:r>
            <w:r>
              <w:rPr>
                <w:sz w:val="20"/>
              </w:rPr>
              <w:t>ές</w:t>
            </w:r>
            <w:r w:rsidRPr="003162A5">
              <w:rPr>
                <w:sz w:val="20"/>
              </w:rPr>
              <w:t xml:space="preserve"> - εξοπλισμ</w:t>
            </w:r>
            <w:r>
              <w:rPr>
                <w:sz w:val="20"/>
              </w:rPr>
              <w:t>ός</w:t>
            </w:r>
            <w:r w:rsidRPr="003162A5">
              <w:rPr>
                <w:sz w:val="20"/>
              </w:rPr>
              <w:t xml:space="preserve"> ηλεκτρονικών υπολογιστών</w:t>
            </w:r>
          </w:p>
          <w:p w:rsidR="005C736B" w:rsidRDefault="005C736B" w:rsidP="002A4484">
            <w:pPr>
              <w:spacing w:after="0"/>
              <w:jc w:val="center"/>
              <w:rPr>
                <w:sz w:val="20"/>
              </w:rPr>
            </w:pPr>
            <w:r>
              <w:rPr>
                <w:sz w:val="20"/>
              </w:rPr>
              <w:t>Φ</w:t>
            </w:r>
            <w:r w:rsidRPr="002463F9">
              <w:rPr>
                <w:sz w:val="20"/>
              </w:rPr>
              <w:t>ωτοτυπικ</w:t>
            </w:r>
            <w:r>
              <w:rPr>
                <w:sz w:val="20"/>
              </w:rPr>
              <w:t>ά</w:t>
            </w:r>
            <w:r w:rsidRPr="002463F9">
              <w:rPr>
                <w:sz w:val="20"/>
              </w:rPr>
              <w:t xml:space="preserve"> μηχαν</w:t>
            </w:r>
            <w:r>
              <w:rPr>
                <w:sz w:val="20"/>
              </w:rPr>
              <w:t>ή</w:t>
            </w:r>
            <w:r w:rsidRPr="002463F9">
              <w:rPr>
                <w:sz w:val="20"/>
              </w:rPr>
              <w:t>μ</w:t>
            </w:r>
            <w:r>
              <w:rPr>
                <w:sz w:val="20"/>
              </w:rPr>
              <w:t>α</w:t>
            </w:r>
            <w:r w:rsidRPr="002463F9">
              <w:rPr>
                <w:sz w:val="20"/>
              </w:rPr>
              <w:t>τ</w:t>
            </w:r>
            <w:r>
              <w:rPr>
                <w:sz w:val="20"/>
              </w:rPr>
              <w:t xml:space="preserve">α </w:t>
            </w:r>
          </w:p>
          <w:p w:rsidR="005C736B" w:rsidRDefault="005C736B" w:rsidP="002A4484">
            <w:pPr>
              <w:spacing w:after="0"/>
              <w:jc w:val="center"/>
              <w:rPr>
                <w:sz w:val="20"/>
              </w:rPr>
            </w:pPr>
            <w:r>
              <w:rPr>
                <w:sz w:val="20"/>
              </w:rPr>
              <w:t>Ενδεικτικοί αριθμοί</w:t>
            </w:r>
            <w:r w:rsidRPr="004F7478">
              <w:rPr>
                <w:sz w:val="20"/>
              </w:rPr>
              <w:t>:</w:t>
            </w:r>
          </w:p>
          <w:p w:rsidR="005C736B" w:rsidRPr="006C3FF7" w:rsidRDefault="005C736B" w:rsidP="002A4484">
            <w:pPr>
              <w:tabs>
                <w:tab w:val="left" w:pos="851"/>
              </w:tabs>
              <w:spacing w:after="0"/>
              <w:jc w:val="center"/>
              <w:rPr>
                <w:sz w:val="20"/>
              </w:rPr>
            </w:pPr>
            <w:r w:rsidRPr="006C3FF7">
              <w:rPr>
                <w:sz w:val="20"/>
              </w:rPr>
              <w:t>9φωτοτυπικά μηχανήματα</w:t>
            </w:r>
          </w:p>
          <w:p w:rsidR="005C736B" w:rsidRPr="005C22AC" w:rsidRDefault="005C736B" w:rsidP="002A4484">
            <w:pPr>
              <w:spacing w:after="0"/>
              <w:ind w:left="-139"/>
              <w:jc w:val="center"/>
              <w:rPr>
                <w:b/>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r>
              <w:rPr>
                <w:sz w:val="20"/>
              </w:rPr>
              <w:t xml:space="preserve">Χ.Υ. Ανατολικής Μακεδονίας &amp; Θράκης, Τμήμα </w:t>
            </w:r>
            <w:r w:rsidRPr="004F5D93">
              <w:rPr>
                <w:sz w:val="20"/>
              </w:rPr>
              <w:t>Χ</w:t>
            </w:r>
            <w:r>
              <w:rPr>
                <w:sz w:val="20"/>
              </w:rPr>
              <w:t>.</w:t>
            </w:r>
            <w:r w:rsidRPr="004F5D93">
              <w:rPr>
                <w:sz w:val="20"/>
              </w:rPr>
              <w:t>Υ</w:t>
            </w:r>
            <w:r>
              <w:rPr>
                <w:sz w:val="20"/>
              </w:rPr>
              <w:t>. Αλεξανδρούπολης</w:t>
            </w:r>
          </w:p>
        </w:tc>
      </w:tr>
      <w:tr w:rsidR="005C736B" w:rsidRPr="009F758C" w:rsidTr="007D7CE6">
        <w:trPr>
          <w:trHeight w:val="273"/>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r w:rsidRPr="004F5D93">
              <w:rPr>
                <w:sz w:val="20"/>
              </w:rPr>
              <w:t>Χ</w:t>
            </w:r>
            <w:r>
              <w:rPr>
                <w:sz w:val="20"/>
              </w:rPr>
              <w:t>.</w:t>
            </w:r>
            <w:r w:rsidRPr="004F5D93">
              <w:rPr>
                <w:sz w:val="20"/>
              </w:rPr>
              <w:t>Υ</w:t>
            </w:r>
            <w:r>
              <w:rPr>
                <w:sz w:val="20"/>
              </w:rPr>
              <w:t>.Σερρών</w:t>
            </w:r>
          </w:p>
        </w:tc>
      </w:tr>
      <w:tr w:rsidR="005C736B" w:rsidRPr="009F758C" w:rsidTr="007D7CE6">
        <w:trPr>
          <w:trHeight w:val="276"/>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r>
              <w:rPr>
                <w:sz w:val="20"/>
              </w:rPr>
              <w:t xml:space="preserve">Χ.Υ. Ηπείρου &amp; Δυτικής Μακεδονίας, Αυτοτελές </w:t>
            </w:r>
            <w:r w:rsidRPr="000262AC">
              <w:rPr>
                <w:sz w:val="20"/>
              </w:rPr>
              <w:t>Γραφείο</w:t>
            </w:r>
            <w:r>
              <w:rPr>
                <w:sz w:val="20"/>
              </w:rPr>
              <w:t xml:space="preserve"> Χ.Υ.Κοζάνης</w:t>
            </w:r>
          </w:p>
        </w:tc>
      </w:tr>
      <w:tr w:rsidR="005C736B" w:rsidRPr="009F758C" w:rsidTr="007D7CE6">
        <w:trPr>
          <w:trHeight w:val="281"/>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Default="005C736B" w:rsidP="002A4484">
            <w:pPr>
              <w:spacing w:after="0"/>
              <w:jc w:val="center"/>
              <w:rPr>
                <w:sz w:val="20"/>
              </w:rPr>
            </w:pPr>
            <w:r>
              <w:rPr>
                <w:sz w:val="20"/>
              </w:rPr>
              <w:t xml:space="preserve">Χ.Υ. Ηπείρου &amp; Δυτικής Μακεδονίας, Αυτοτελές </w:t>
            </w:r>
            <w:r w:rsidRPr="000262AC">
              <w:rPr>
                <w:sz w:val="20"/>
              </w:rPr>
              <w:t>Γραφείο</w:t>
            </w:r>
            <w:r>
              <w:rPr>
                <w:sz w:val="20"/>
              </w:rPr>
              <w:t xml:space="preserve"> Χ.Υ.Φλώρινας</w:t>
            </w:r>
          </w:p>
        </w:tc>
      </w:tr>
      <w:tr w:rsidR="005C736B" w:rsidRPr="009F758C" w:rsidTr="007D7CE6">
        <w:trPr>
          <w:trHeight w:val="271"/>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Pr="009F758C" w:rsidRDefault="005C736B" w:rsidP="002A4484">
            <w:pPr>
              <w:spacing w:after="0"/>
              <w:jc w:val="center"/>
              <w:rPr>
                <w:sz w:val="20"/>
              </w:rPr>
            </w:pPr>
            <w:r>
              <w:rPr>
                <w:sz w:val="20"/>
              </w:rPr>
              <w:t xml:space="preserve">Χ.Υ. Ανατολικής Μακεδονίας &amp; Θράκης, Αυτοτελές </w:t>
            </w:r>
            <w:r w:rsidRPr="000262AC">
              <w:rPr>
                <w:sz w:val="20"/>
              </w:rPr>
              <w:t>Γραφείο</w:t>
            </w:r>
            <w:r>
              <w:rPr>
                <w:sz w:val="20"/>
              </w:rPr>
              <w:t xml:space="preserve"> Χ.Υ.Ξάνθης</w:t>
            </w:r>
          </w:p>
        </w:tc>
      </w:tr>
      <w:tr w:rsidR="005C736B" w:rsidRPr="009F758C" w:rsidTr="007D7CE6">
        <w:trPr>
          <w:trHeight w:val="275"/>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Pr="009F758C" w:rsidRDefault="005C736B" w:rsidP="002A4484">
            <w:pPr>
              <w:spacing w:after="0"/>
              <w:jc w:val="center"/>
              <w:rPr>
                <w:sz w:val="20"/>
              </w:rPr>
            </w:pPr>
            <w:r>
              <w:rPr>
                <w:sz w:val="20"/>
              </w:rPr>
              <w:t xml:space="preserve">Χ.Υ. Ανατολικής Μακεδονίας &amp; Θράκης, Τμήμα </w:t>
            </w:r>
            <w:r w:rsidRPr="004F5D93">
              <w:rPr>
                <w:sz w:val="20"/>
              </w:rPr>
              <w:t>Χ</w:t>
            </w:r>
            <w:r>
              <w:rPr>
                <w:sz w:val="20"/>
              </w:rPr>
              <w:t>.</w:t>
            </w:r>
            <w:r w:rsidRPr="004F5D93">
              <w:rPr>
                <w:sz w:val="20"/>
              </w:rPr>
              <w:t>Υ</w:t>
            </w:r>
            <w:r>
              <w:rPr>
                <w:sz w:val="20"/>
              </w:rPr>
              <w:t>.</w:t>
            </w:r>
            <w:r w:rsidRPr="004F5D93">
              <w:rPr>
                <w:sz w:val="20"/>
              </w:rPr>
              <w:t xml:space="preserve"> Κ</w:t>
            </w:r>
            <w:r>
              <w:rPr>
                <w:sz w:val="20"/>
              </w:rPr>
              <w:t>αβάλας</w:t>
            </w:r>
          </w:p>
        </w:tc>
      </w:tr>
      <w:tr w:rsidR="005C736B" w:rsidRPr="009F758C" w:rsidTr="007D7CE6">
        <w:trPr>
          <w:trHeight w:val="265"/>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Default="005C736B" w:rsidP="002A4484">
            <w:pPr>
              <w:spacing w:after="0"/>
              <w:jc w:val="center"/>
              <w:rPr>
                <w:sz w:val="20"/>
              </w:rPr>
            </w:pPr>
            <w:r>
              <w:rPr>
                <w:sz w:val="20"/>
              </w:rPr>
              <w:t xml:space="preserve">Χ.Υ. Αιγαίου, </w:t>
            </w:r>
            <w:r w:rsidRPr="000262AC">
              <w:rPr>
                <w:sz w:val="20"/>
              </w:rPr>
              <w:t xml:space="preserve">Τμήμα </w:t>
            </w:r>
            <w:r>
              <w:rPr>
                <w:sz w:val="20"/>
              </w:rPr>
              <w:t xml:space="preserve">Χ.Υ. </w:t>
            </w:r>
            <w:r w:rsidRPr="000262AC">
              <w:rPr>
                <w:sz w:val="20"/>
              </w:rPr>
              <w:t>Μυτιλήνης</w:t>
            </w:r>
          </w:p>
        </w:tc>
      </w:tr>
      <w:tr w:rsidR="005C736B" w:rsidRPr="009F758C" w:rsidTr="007D7CE6">
        <w:trPr>
          <w:trHeight w:val="41"/>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5C736B" w:rsidRDefault="005C736B" w:rsidP="002A4484">
            <w:pPr>
              <w:spacing w:after="0"/>
              <w:jc w:val="center"/>
              <w:rPr>
                <w:sz w:val="20"/>
              </w:rPr>
            </w:pPr>
            <w:r>
              <w:rPr>
                <w:sz w:val="20"/>
              </w:rPr>
              <w:t xml:space="preserve">Χ.Υ. Αιγαίου, Αυτοτελές </w:t>
            </w:r>
            <w:r w:rsidRPr="000262AC">
              <w:rPr>
                <w:sz w:val="20"/>
              </w:rPr>
              <w:t>Γραφείο</w:t>
            </w:r>
            <w:r>
              <w:rPr>
                <w:sz w:val="20"/>
              </w:rPr>
              <w:t xml:space="preserve"> Χ.Υ.</w:t>
            </w:r>
            <w:r w:rsidRPr="000262AC">
              <w:rPr>
                <w:sz w:val="20"/>
              </w:rPr>
              <w:t xml:space="preserve"> Σ</w:t>
            </w:r>
            <w:r>
              <w:rPr>
                <w:sz w:val="20"/>
              </w:rPr>
              <w:t>ύρου</w:t>
            </w:r>
          </w:p>
        </w:tc>
      </w:tr>
      <w:tr w:rsidR="005C736B" w:rsidRPr="009F758C" w:rsidTr="007D7CE6">
        <w:trPr>
          <w:trHeight w:val="41"/>
          <w:jc w:val="center"/>
        </w:trPr>
        <w:tc>
          <w:tcPr>
            <w:tcW w:w="2830" w:type="dxa"/>
            <w:gridSpan w:val="2"/>
            <w:tcBorders>
              <w:top w:val="single" w:sz="4" w:space="0" w:color="auto"/>
              <w:bottom w:val="single" w:sz="4" w:space="0" w:color="auto"/>
            </w:tcBorders>
            <w:shd w:val="clear" w:color="auto" w:fill="auto"/>
            <w:vAlign w:val="bottom"/>
          </w:tcPr>
          <w:p w:rsidR="005C736B" w:rsidRPr="00056F6A" w:rsidRDefault="005C736B" w:rsidP="002A4484">
            <w:pPr>
              <w:spacing w:after="0"/>
              <w:jc w:val="center"/>
              <w:rPr>
                <w:sz w:val="20"/>
              </w:rPr>
            </w:pPr>
          </w:p>
        </w:tc>
        <w:tc>
          <w:tcPr>
            <w:tcW w:w="7088" w:type="dxa"/>
            <w:gridSpan w:val="2"/>
            <w:tcBorders>
              <w:top w:val="single" w:sz="4" w:space="0" w:color="auto"/>
              <w:bottom w:val="single" w:sz="4" w:space="0" w:color="auto"/>
            </w:tcBorders>
            <w:shd w:val="clear" w:color="auto" w:fill="auto"/>
            <w:vAlign w:val="bottom"/>
          </w:tcPr>
          <w:p w:rsidR="005C736B" w:rsidRDefault="005C736B" w:rsidP="002A4484">
            <w:pPr>
              <w:spacing w:after="0"/>
              <w:jc w:val="center"/>
              <w:rPr>
                <w:sz w:val="20"/>
              </w:rPr>
            </w:pPr>
          </w:p>
        </w:tc>
      </w:tr>
      <w:tr w:rsidR="005C736B" w:rsidRPr="009F758C" w:rsidTr="007D7CE6">
        <w:trPr>
          <w:trHeight w:val="533"/>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5C736B" w:rsidRDefault="005C736B" w:rsidP="002A4484">
            <w:pPr>
              <w:spacing w:after="0"/>
              <w:jc w:val="center"/>
              <w:rPr>
                <w:sz w:val="20"/>
              </w:rPr>
            </w:pPr>
            <w:r>
              <w:rPr>
                <w:b/>
                <w:bCs/>
                <w:sz w:val="20"/>
              </w:rPr>
              <w:t xml:space="preserve">ΠΙΝΑΚΑΣ 5: </w:t>
            </w:r>
            <w:r w:rsidR="00E92A1D">
              <w:rPr>
                <w:sz w:val="20"/>
              </w:rPr>
              <w:t>Σ</w:t>
            </w:r>
            <w:r w:rsidR="00E92A1D" w:rsidRPr="003162A5">
              <w:rPr>
                <w:sz w:val="20"/>
              </w:rPr>
              <w:t>υντήρηση και επισκευή</w:t>
            </w:r>
            <w:r w:rsidR="00E92A1D">
              <w:rPr>
                <w:sz w:val="20"/>
              </w:rPr>
              <w:t>η</w:t>
            </w:r>
            <w:r w:rsidR="00E92A1D" w:rsidRPr="003162A5">
              <w:rPr>
                <w:sz w:val="20"/>
              </w:rPr>
              <w:t>λεκτρονικ</w:t>
            </w:r>
            <w:r w:rsidR="00E92A1D">
              <w:rPr>
                <w:sz w:val="20"/>
              </w:rPr>
              <w:t>ών</w:t>
            </w:r>
            <w:r w:rsidR="00E92A1D" w:rsidRPr="003162A5">
              <w:rPr>
                <w:sz w:val="20"/>
              </w:rPr>
              <w:t xml:space="preserve"> υπολογιστ</w:t>
            </w:r>
            <w:r w:rsidR="00E92A1D">
              <w:rPr>
                <w:sz w:val="20"/>
              </w:rPr>
              <w:t>ών</w:t>
            </w:r>
            <w:r w:rsidR="00E92A1D" w:rsidRPr="003162A5">
              <w:rPr>
                <w:sz w:val="20"/>
              </w:rPr>
              <w:t xml:space="preserve"> - εξοπλισμ</w:t>
            </w:r>
            <w:r w:rsidR="00E92A1D">
              <w:rPr>
                <w:sz w:val="20"/>
              </w:rPr>
              <w:t>ού</w:t>
            </w:r>
            <w:r w:rsidR="00E92A1D" w:rsidRPr="003162A5">
              <w:rPr>
                <w:sz w:val="20"/>
              </w:rPr>
              <w:t xml:space="preserve"> ηλεκτρονικών υπολογιστών</w:t>
            </w:r>
            <w:r w:rsidR="00E92A1D">
              <w:rPr>
                <w:sz w:val="20"/>
              </w:rPr>
              <w:t xml:space="preserve">και </w:t>
            </w:r>
            <w:r w:rsidR="00E92A1D" w:rsidRPr="002463F9">
              <w:rPr>
                <w:sz w:val="20"/>
              </w:rPr>
              <w:t>φωτοτυπικών μηχανημάτων</w:t>
            </w:r>
          </w:p>
          <w:p w:rsidR="005C736B" w:rsidRPr="00F74240" w:rsidRDefault="005C736B" w:rsidP="002A4484">
            <w:pPr>
              <w:spacing w:after="0"/>
              <w:jc w:val="center"/>
              <w:rPr>
                <w:rFonts w:asciiTheme="minorHAnsi" w:hAnsiTheme="minorHAnsi" w:cs="Calibri"/>
                <w:b/>
                <w:sz w:val="20"/>
              </w:rPr>
            </w:pPr>
            <w:r>
              <w:rPr>
                <w:sz w:val="20"/>
              </w:rPr>
              <w:t>Προϋπολογισμός</w:t>
            </w:r>
            <w:r w:rsidRPr="00D21359">
              <w:rPr>
                <w:sz w:val="20"/>
              </w:rPr>
              <w:t xml:space="preserve">: </w:t>
            </w:r>
            <w:r w:rsidR="00F85451" w:rsidRPr="00F85451">
              <w:rPr>
                <w:sz w:val="20"/>
              </w:rPr>
              <w:t>3</w:t>
            </w:r>
            <w:r>
              <w:rPr>
                <w:sz w:val="20"/>
              </w:rPr>
              <w:t>.</w:t>
            </w:r>
            <w:r w:rsidR="00F85451" w:rsidRPr="00F85451">
              <w:rPr>
                <w:sz w:val="20"/>
              </w:rPr>
              <w:t>6</w:t>
            </w:r>
            <w:r>
              <w:rPr>
                <w:sz w:val="20"/>
              </w:rPr>
              <w:t xml:space="preserve">00,00 </w:t>
            </w:r>
            <w:r w:rsidRPr="00454159">
              <w:rPr>
                <w:rFonts w:cs="Tahoma"/>
                <w:sz w:val="20"/>
              </w:rPr>
              <w:t>€ συμπεριλαμβανομένου του Φ.Π.Α.</w:t>
            </w:r>
            <w:r>
              <w:rPr>
                <w:rFonts w:cs="Tahoma"/>
                <w:sz w:val="20"/>
              </w:rPr>
              <w:t xml:space="preserve"> (ισόποσα κατανεμημένος στα έτη 202</w:t>
            </w:r>
            <w:r w:rsidR="00D40EB0">
              <w:rPr>
                <w:rFonts w:cs="Tahoma"/>
                <w:sz w:val="20"/>
              </w:rPr>
              <w:t>3</w:t>
            </w:r>
            <w:r>
              <w:rPr>
                <w:rFonts w:cs="Tahoma"/>
                <w:sz w:val="20"/>
              </w:rPr>
              <w:t>-202</w:t>
            </w:r>
            <w:r w:rsidR="00D40EB0">
              <w:rPr>
                <w:rFonts w:cs="Tahoma"/>
                <w:sz w:val="20"/>
              </w:rPr>
              <w:t>4</w:t>
            </w:r>
            <w:r>
              <w:rPr>
                <w:rFonts w:cs="Tahoma"/>
                <w:sz w:val="20"/>
              </w:rPr>
              <w:t>)</w:t>
            </w:r>
          </w:p>
        </w:tc>
      </w:tr>
      <w:tr w:rsidR="005C736B" w:rsidRPr="009F758C" w:rsidTr="007D7CE6">
        <w:trPr>
          <w:trHeight w:val="289"/>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736B" w:rsidRPr="009F758C" w:rsidRDefault="005C736B" w:rsidP="002A4484">
            <w:pPr>
              <w:spacing w:after="0"/>
              <w:jc w:val="center"/>
              <w:rPr>
                <w:b/>
                <w:bCs/>
                <w:sz w:val="20"/>
              </w:rPr>
            </w:pPr>
            <w:r>
              <w:rPr>
                <w:b/>
                <w:bCs/>
                <w:sz w:val="20"/>
              </w:rPr>
              <w:t>Είδος</w:t>
            </w: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5C736B" w:rsidRPr="009F758C" w:rsidRDefault="005C736B" w:rsidP="002A4484">
            <w:pPr>
              <w:spacing w:after="0"/>
              <w:jc w:val="center"/>
              <w:rPr>
                <w:b/>
                <w:bCs/>
                <w:sz w:val="20"/>
              </w:rPr>
            </w:pPr>
            <w:r>
              <w:rPr>
                <w:b/>
                <w:bCs/>
                <w:sz w:val="20"/>
              </w:rPr>
              <w:t>Υπηρεσία του ΓΧΚ</w:t>
            </w:r>
          </w:p>
        </w:tc>
      </w:tr>
      <w:tr w:rsidR="005C736B" w:rsidRPr="009F758C" w:rsidTr="007D7CE6">
        <w:trPr>
          <w:trHeight w:val="279"/>
          <w:jc w:val="center"/>
        </w:trPr>
        <w:tc>
          <w:tcPr>
            <w:tcW w:w="2830" w:type="dxa"/>
            <w:gridSpan w:val="2"/>
            <w:vMerge w:val="restart"/>
            <w:tcBorders>
              <w:top w:val="single" w:sz="4" w:space="0" w:color="auto"/>
              <w:left w:val="single" w:sz="4" w:space="0" w:color="auto"/>
              <w:right w:val="single" w:sz="4" w:space="0" w:color="auto"/>
            </w:tcBorders>
            <w:shd w:val="clear" w:color="auto" w:fill="auto"/>
            <w:vAlign w:val="center"/>
            <w:hideMark/>
          </w:tcPr>
          <w:p w:rsidR="00E92A1D" w:rsidRDefault="00E92A1D" w:rsidP="00E92A1D">
            <w:pPr>
              <w:spacing w:after="0"/>
              <w:jc w:val="center"/>
              <w:rPr>
                <w:sz w:val="20"/>
              </w:rPr>
            </w:pPr>
            <w:r>
              <w:rPr>
                <w:sz w:val="20"/>
              </w:rPr>
              <w:t>Η</w:t>
            </w:r>
            <w:r w:rsidRPr="003162A5">
              <w:rPr>
                <w:sz w:val="20"/>
              </w:rPr>
              <w:t>λεκτρονικ</w:t>
            </w:r>
            <w:r>
              <w:rPr>
                <w:sz w:val="20"/>
              </w:rPr>
              <w:t>οί</w:t>
            </w:r>
            <w:r w:rsidRPr="003162A5">
              <w:rPr>
                <w:sz w:val="20"/>
              </w:rPr>
              <w:t xml:space="preserve"> υπολογιστ</w:t>
            </w:r>
            <w:r>
              <w:rPr>
                <w:sz w:val="20"/>
              </w:rPr>
              <w:t>ές</w:t>
            </w:r>
            <w:r w:rsidRPr="003162A5">
              <w:rPr>
                <w:sz w:val="20"/>
              </w:rPr>
              <w:t xml:space="preserve"> - εξοπλισμ</w:t>
            </w:r>
            <w:r>
              <w:rPr>
                <w:sz w:val="20"/>
              </w:rPr>
              <w:t>ός</w:t>
            </w:r>
            <w:r w:rsidRPr="003162A5">
              <w:rPr>
                <w:sz w:val="20"/>
              </w:rPr>
              <w:t xml:space="preserve"> ηλεκτρονικών υπολογιστών</w:t>
            </w:r>
          </w:p>
          <w:p w:rsidR="005C736B" w:rsidRDefault="005C736B" w:rsidP="002A4484">
            <w:pPr>
              <w:spacing w:after="0"/>
              <w:jc w:val="center"/>
              <w:rPr>
                <w:sz w:val="20"/>
              </w:rPr>
            </w:pPr>
            <w:r>
              <w:rPr>
                <w:sz w:val="20"/>
              </w:rPr>
              <w:t>Φ</w:t>
            </w:r>
            <w:r w:rsidRPr="002463F9">
              <w:rPr>
                <w:sz w:val="20"/>
              </w:rPr>
              <w:t>ωτοτυπικ</w:t>
            </w:r>
            <w:r>
              <w:rPr>
                <w:sz w:val="20"/>
              </w:rPr>
              <w:t>ά</w:t>
            </w:r>
            <w:r w:rsidRPr="002463F9">
              <w:rPr>
                <w:sz w:val="20"/>
              </w:rPr>
              <w:t xml:space="preserve"> μηχαν</w:t>
            </w:r>
            <w:r>
              <w:rPr>
                <w:sz w:val="20"/>
              </w:rPr>
              <w:t>ή</w:t>
            </w:r>
            <w:r w:rsidRPr="002463F9">
              <w:rPr>
                <w:sz w:val="20"/>
              </w:rPr>
              <w:t>μ</w:t>
            </w:r>
            <w:r>
              <w:rPr>
                <w:sz w:val="20"/>
              </w:rPr>
              <w:t>α</w:t>
            </w:r>
            <w:r w:rsidRPr="002463F9">
              <w:rPr>
                <w:sz w:val="20"/>
              </w:rPr>
              <w:t>τ</w:t>
            </w:r>
            <w:r>
              <w:rPr>
                <w:sz w:val="20"/>
              </w:rPr>
              <w:t xml:space="preserve">α </w:t>
            </w:r>
          </w:p>
          <w:p w:rsidR="005C736B" w:rsidRDefault="005C736B" w:rsidP="002A4484">
            <w:pPr>
              <w:spacing w:after="0"/>
              <w:jc w:val="center"/>
              <w:rPr>
                <w:sz w:val="20"/>
              </w:rPr>
            </w:pPr>
            <w:r>
              <w:rPr>
                <w:sz w:val="20"/>
              </w:rPr>
              <w:t>Ενδεικτικοί αριθμοί</w:t>
            </w:r>
            <w:r w:rsidRPr="004F7478">
              <w:rPr>
                <w:sz w:val="20"/>
              </w:rPr>
              <w:t>:</w:t>
            </w:r>
          </w:p>
          <w:p w:rsidR="005C736B" w:rsidRPr="006C3FF7" w:rsidRDefault="005C736B" w:rsidP="002A4484">
            <w:pPr>
              <w:tabs>
                <w:tab w:val="left" w:pos="851"/>
              </w:tabs>
              <w:spacing w:after="0"/>
              <w:jc w:val="center"/>
              <w:rPr>
                <w:sz w:val="20"/>
              </w:rPr>
            </w:pPr>
            <w:r w:rsidRPr="006C3FF7">
              <w:rPr>
                <w:sz w:val="20"/>
              </w:rPr>
              <w:t>10φωτοτυπικά μηχανήματα</w:t>
            </w:r>
          </w:p>
          <w:p w:rsidR="005C736B" w:rsidRPr="005C22AC" w:rsidRDefault="005C736B" w:rsidP="002A4484">
            <w:pPr>
              <w:spacing w:after="0"/>
              <w:ind w:left="-139"/>
              <w:jc w:val="center"/>
              <w:rPr>
                <w:b/>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5C736B" w:rsidRPr="00056F6A" w:rsidRDefault="005C736B" w:rsidP="002A4484">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Κρήτης</w:t>
            </w:r>
            <w:r>
              <w:rPr>
                <w:sz w:val="20"/>
              </w:rPr>
              <w:t xml:space="preserve"> / Ηράκλειο</w:t>
            </w:r>
          </w:p>
        </w:tc>
      </w:tr>
      <w:tr w:rsidR="005C736B" w:rsidRPr="009F758C" w:rsidTr="007D7CE6">
        <w:trPr>
          <w:trHeight w:val="223"/>
          <w:jc w:val="center"/>
        </w:trPr>
        <w:tc>
          <w:tcPr>
            <w:tcW w:w="2830" w:type="dxa"/>
            <w:gridSpan w:val="2"/>
            <w:vMerge/>
            <w:tcBorders>
              <w:left w:val="single" w:sz="4" w:space="0" w:color="auto"/>
              <w:right w:val="single" w:sz="4" w:space="0" w:color="auto"/>
            </w:tcBorders>
            <w:shd w:val="clear" w:color="auto" w:fill="auto"/>
            <w:vAlign w:val="bottom"/>
            <w:hideMark/>
          </w:tcPr>
          <w:p w:rsidR="005C736B" w:rsidRDefault="005C736B" w:rsidP="002A4484">
            <w:pPr>
              <w:spacing w:after="0"/>
              <w:jc w:val="center"/>
              <w:rPr>
                <w:b/>
                <w:bCs/>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Κρήτης</w:t>
            </w:r>
            <w:r>
              <w:rPr>
                <w:sz w:val="20"/>
              </w:rPr>
              <w:t>,</w:t>
            </w:r>
            <w:r w:rsidRPr="00056F6A">
              <w:rPr>
                <w:sz w:val="20"/>
              </w:rPr>
              <w:t xml:space="preserve"> Γ</w:t>
            </w:r>
            <w:r>
              <w:rPr>
                <w:sz w:val="20"/>
              </w:rPr>
              <w:t>ραφείο</w:t>
            </w:r>
            <w:r w:rsidRPr="00056F6A">
              <w:rPr>
                <w:sz w:val="20"/>
              </w:rPr>
              <w:t xml:space="preserve"> Χ.Υ.Χ</w:t>
            </w:r>
            <w:r>
              <w:rPr>
                <w:sz w:val="20"/>
              </w:rPr>
              <w:t>ανίων</w:t>
            </w:r>
          </w:p>
        </w:tc>
      </w:tr>
      <w:tr w:rsidR="005C736B" w:rsidRPr="009F758C" w:rsidTr="007D7CE6">
        <w:trPr>
          <w:trHeight w:val="241"/>
          <w:jc w:val="center"/>
        </w:trPr>
        <w:tc>
          <w:tcPr>
            <w:tcW w:w="2830" w:type="dxa"/>
            <w:gridSpan w:val="2"/>
            <w:vMerge/>
            <w:tcBorders>
              <w:left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r>
              <w:rPr>
                <w:sz w:val="20"/>
              </w:rPr>
              <w:t xml:space="preserve">Χ.Υ. Αιγαίου, </w:t>
            </w:r>
            <w:r w:rsidRPr="00056F6A">
              <w:rPr>
                <w:sz w:val="20"/>
              </w:rPr>
              <w:t>Τμ</w:t>
            </w:r>
            <w:r>
              <w:rPr>
                <w:sz w:val="20"/>
              </w:rPr>
              <w:t>ήμα Χ.Υ.</w:t>
            </w:r>
            <w:r w:rsidRPr="00056F6A">
              <w:rPr>
                <w:sz w:val="20"/>
              </w:rPr>
              <w:t xml:space="preserve"> Ρόδου</w:t>
            </w:r>
          </w:p>
        </w:tc>
      </w:tr>
      <w:tr w:rsidR="005C736B" w:rsidRPr="009F758C" w:rsidTr="007D7CE6">
        <w:trPr>
          <w:trHeight w:val="287"/>
          <w:jc w:val="center"/>
        </w:trPr>
        <w:tc>
          <w:tcPr>
            <w:tcW w:w="2830" w:type="dxa"/>
            <w:gridSpan w:val="2"/>
            <w:vMerge/>
            <w:tcBorders>
              <w:left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Default="005C736B" w:rsidP="002A4484">
            <w:pPr>
              <w:spacing w:after="0"/>
              <w:jc w:val="center"/>
              <w:rPr>
                <w:sz w:val="20"/>
              </w:rPr>
            </w:pPr>
            <w:r>
              <w:rPr>
                <w:sz w:val="20"/>
              </w:rPr>
              <w:t xml:space="preserve">Χ.Υ. Αιγαίου, Αυτοτελές </w:t>
            </w:r>
            <w:r w:rsidRPr="000262AC">
              <w:rPr>
                <w:sz w:val="20"/>
              </w:rPr>
              <w:t>Γραφείο</w:t>
            </w:r>
            <w:r>
              <w:rPr>
                <w:sz w:val="20"/>
              </w:rPr>
              <w:t xml:space="preserve"> Χ.Υ. Χίου</w:t>
            </w:r>
          </w:p>
        </w:tc>
      </w:tr>
      <w:tr w:rsidR="005C736B" w:rsidRPr="009F758C" w:rsidTr="007D7CE6">
        <w:trPr>
          <w:trHeight w:val="287"/>
          <w:jc w:val="center"/>
        </w:trPr>
        <w:tc>
          <w:tcPr>
            <w:tcW w:w="2830" w:type="dxa"/>
            <w:gridSpan w:val="2"/>
            <w:vMerge/>
            <w:tcBorders>
              <w:left w:val="single" w:sz="4" w:space="0" w:color="auto"/>
              <w:right w:val="single" w:sz="4" w:space="0" w:color="auto"/>
            </w:tcBorders>
            <w:shd w:val="clear" w:color="auto" w:fill="auto"/>
            <w:vAlign w:val="bottom"/>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tcPr>
          <w:p w:rsidR="005C736B" w:rsidRDefault="005C736B" w:rsidP="002A4484">
            <w:pPr>
              <w:spacing w:after="0"/>
              <w:jc w:val="center"/>
              <w:rPr>
                <w:sz w:val="20"/>
              </w:rPr>
            </w:pPr>
            <w:r>
              <w:rPr>
                <w:sz w:val="20"/>
              </w:rPr>
              <w:t xml:space="preserve">Χ.Υ. Αιγαίου, Αυτοτελές </w:t>
            </w:r>
            <w:r w:rsidRPr="000262AC">
              <w:rPr>
                <w:sz w:val="20"/>
              </w:rPr>
              <w:t>Γραφείο</w:t>
            </w:r>
            <w:r>
              <w:rPr>
                <w:sz w:val="20"/>
              </w:rPr>
              <w:t xml:space="preserve"> Χ.Υ.</w:t>
            </w:r>
            <w:r w:rsidRPr="000262AC">
              <w:rPr>
                <w:sz w:val="20"/>
              </w:rPr>
              <w:t xml:space="preserve"> Σάμου</w:t>
            </w:r>
          </w:p>
        </w:tc>
      </w:tr>
      <w:tr w:rsidR="005C736B" w:rsidRPr="009F758C" w:rsidTr="007D7CE6">
        <w:trPr>
          <w:trHeight w:val="273"/>
          <w:jc w:val="center"/>
        </w:trPr>
        <w:tc>
          <w:tcPr>
            <w:tcW w:w="2830" w:type="dxa"/>
            <w:gridSpan w:val="2"/>
            <w:vMerge/>
            <w:tcBorders>
              <w:left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Default="005C736B" w:rsidP="002A4484">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Τμήμα </w:t>
            </w:r>
            <w:r w:rsidRPr="004F5D93">
              <w:rPr>
                <w:sz w:val="20"/>
              </w:rPr>
              <w:t>Χ</w:t>
            </w:r>
            <w:r>
              <w:rPr>
                <w:sz w:val="20"/>
              </w:rPr>
              <w:t>.</w:t>
            </w:r>
            <w:r w:rsidRPr="004F5D93">
              <w:rPr>
                <w:sz w:val="20"/>
              </w:rPr>
              <w:t>Υ</w:t>
            </w:r>
            <w:r>
              <w:rPr>
                <w:sz w:val="20"/>
              </w:rPr>
              <w:t>.</w:t>
            </w:r>
            <w:r w:rsidRPr="004F5D93">
              <w:rPr>
                <w:sz w:val="20"/>
              </w:rPr>
              <w:t xml:space="preserve"> Κέρκυρας</w:t>
            </w:r>
          </w:p>
        </w:tc>
      </w:tr>
      <w:tr w:rsidR="005C736B" w:rsidRPr="009F758C" w:rsidTr="007D7CE6">
        <w:trPr>
          <w:trHeight w:val="276"/>
          <w:jc w:val="center"/>
        </w:trPr>
        <w:tc>
          <w:tcPr>
            <w:tcW w:w="2830" w:type="dxa"/>
            <w:gridSpan w:val="2"/>
            <w:vMerge/>
            <w:tcBorders>
              <w:left w:val="single" w:sz="4" w:space="0" w:color="auto"/>
              <w:right w:val="single" w:sz="4" w:space="0" w:color="auto"/>
            </w:tcBorders>
            <w:shd w:val="clear" w:color="auto" w:fill="auto"/>
            <w:vAlign w:val="bottom"/>
            <w:hideMark/>
          </w:tcPr>
          <w:p w:rsidR="005C736B" w:rsidRPr="00056F6A"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Default="005C736B" w:rsidP="002A4484">
            <w:pPr>
              <w:spacing w:after="0"/>
              <w:jc w:val="center"/>
              <w:rPr>
                <w:sz w:val="20"/>
              </w:rPr>
            </w:pPr>
            <w:r>
              <w:rPr>
                <w:sz w:val="20"/>
              </w:rPr>
              <w:t>Χ.Υ. Ηπείρου &amp; Δυτικής Μακεδονίας / Ιωάννινα</w:t>
            </w:r>
          </w:p>
        </w:tc>
      </w:tr>
      <w:tr w:rsidR="005C736B" w:rsidRPr="009F758C" w:rsidTr="007D7CE6">
        <w:trPr>
          <w:trHeight w:val="281"/>
          <w:jc w:val="center"/>
        </w:trPr>
        <w:tc>
          <w:tcPr>
            <w:tcW w:w="2830" w:type="dxa"/>
            <w:gridSpan w:val="2"/>
            <w:vMerge/>
            <w:tcBorders>
              <w:left w:val="single" w:sz="4" w:space="0" w:color="auto"/>
              <w:right w:val="single" w:sz="4" w:space="0" w:color="auto"/>
            </w:tcBorders>
            <w:shd w:val="clear" w:color="auto" w:fill="auto"/>
            <w:vAlign w:val="bottom"/>
            <w:hideMark/>
          </w:tcPr>
          <w:p w:rsidR="005C736B" w:rsidRPr="009F758C" w:rsidRDefault="005C736B" w:rsidP="002A4484">
            <w:pPr>
              <w:spacing w:after="0"/>
              <w:jc w:val="center"/>
              <w:rPr>
                <w:b/>
                <w:bCs/>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5C736B" w:rsidRPr="009F758C" w:rsidRDefault="005C736B" w:rsidP="002A4484">
            <w:pPr>
              <w:spacing w:after="0"/>
              <w:jc w:val="center"/>
              <w:rPr>
                <w:b/>
                <w:bCs/>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Αυτοτελές </w:t>
            </w:r>
            <w:r w:rsidRPr="000262AC">
              <w:rPr>
                <w:sz w:val="20"/>
              </w:rPr>
              <w:t>Γραφείο</w:t>
            </w:r>
            <w:r>
              <w:rPr>
                <w:sz w:val="20"/>
              </w:rPr>
              <w:t xml:space="preserve"> Χ.Υ.Πρέβεζας</w:t>
            </w:r>
          </w:p>
        </w:tc>
      </w:tr>
      <w:tr w:rsidR="005C736B" w:rsidRPr="009F758C" w:rsidTr="007D7CE6">
        <w:trPr>
          <w:trHeight w:val="249"/>
          <w:jc w:val="center"/>
        </w:trPr>
        <w:tc>
          <w:tcPr>
            <w:tcW w:w="2830" w:type="dxa"/>
            <w:gridSpan w:val="2"/>
            <w:vMerge/>
            <w:tcBorders>
              <w:left w:val="single" w:sz="4" w:space="0" w:color="auto"/>
              <w:bottom w:val="single" w:sz="4" w:space="0" w:color="auto"/>
              <w:right w:val="single" w:sz="4" w:space="0" w:color="auto"/>
            </w:tcBorders>
            <w:shd w:val="clear" w:color="auto" w:fill="auto"/>
            <w:vAlign w:val="bottom"/>
            <w:hideMark/>
          </w:tcPr>
          <w:p w:rsidR="005C736B" w:rsidRPr="009F758C" w:rsidRDefault="005C736B" w:rsidP="002A4484">
            <w:pPr>
              <w:spacing w:after="0"/>
              <w:jc w:val="center"/>
              <w:rPr>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5C736B" w:rsidRDefault="005C736B" w:rsidP="002A4484">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Αυτοτελές </w:t>
            </w:r>
            <w:r w:rsidRPr="000262AC">
              <w:rPr>
                <w:sz w:val="20"/>
              </w:rPr>
              <w:t>Γραφείο</w:t>
            </w:r>
            <w:r>
              <w:rPr>
                <w:sz w:val="20"/>
              </w:rPr>
              <w:t xml:space="preserve"> Χ.Υ.Μεσολογγίου</w:t>
            </w:r>
          </w:p>
        </w:tc>
      </w:tr>
    </w:tbl>
    <w:p w:rsidR="00A64BAD" w:rsidRPr="00DE5456" w:rsidRDefault="00A64BAD" w:rsidP="003F2538">
      <w:pPr>
        <w:spacing w:after="0" w:line="276" w:lineRule="auto"/>
        <w:contextualSpacing/>
        <w:jc w:val="both"/>
        <w:rPr>
          <w:rFonts w:asciiTheme="minorHAnsi" w:hAnsiTheme="minorHAnsi" w:cstheme="minorHAnsi"/>
          <w:sz w:val="20"/>
          <w:szCs w:val="20"/>
        </w:rPr>
      </w:pPr>
    </w:p>
    <w:p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rsidR="00A64BAD" w:rsidRPr="00A64BAD" w:rsidRDefault="00A64BAD" w:rsidP="00BC47C9">
      <w:pPr>
        <w:autoSpaceDE w:val="0"/>
        <w:autoSpaceDN w:val="0"/>
        <w:adjustRightInd w:val="0"/>
        <w:spacing w:line="276" w:lineRule="auto"/>
        <w:jc w:val="both"/>
        <w:rPr>
          <w:rFonts w:asciiTheme="minorHAnsi" w:hAnsiTheme="minorHAnsi" w:cstheme="minorHAnsi"/>
          <w:sz w:val="20"/>
        </w:rPr>
      </w:pPr>
      <w:r w:rsidRPr="00A64BAD">
        <w:rPr>
          <w:rFonts w:asciiTheme="minorHAnsi" w:hAnsiTheme="minorHAnsi" w:cstheme="minorHAnsi"/>
          <w:sz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AE436D" w:rsidRPr="00DE5456" w:rsidRDefault="0088641A" w:rsidP="00707663">
      <w:pPr>
        <w:pStyle w:val="3"/>
        <w:numPr>
          <w:ilvl w:val="0"/>
          <w:numId w:val="3"/>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rsidR="00857D6D" w:rsidRPr="00D40EB0" w:rsidRDefault="00FC0F87" w:rsidP="00857D6D">
      <w:pPr>
        <w:spacing w:line="276" w:lineRule="auto"/>
        <w:contextualSpacing/>
        <w:jc w:val="both"/>
        <w:rPr>
          <w:rFonts w:asciiTheme="minorHAnsi" w:hAnsiTheme="minorHAnsi" w:cstheme="minorHAnsi"/>
          <w:sz w:val="20"/>
          <w:szCs w:val="20"/>
        </w:rPr>
      </w:pPr>
      <w:r w:rsidRPr="00D40EB0">
        <w:rPr>
          <w:rFonts w:asciiTheme="minorHAnsi" w:hAnsiTheme="minorHAnsi" w:cstheme="minorHAnsi"/>
          <w:b/>
          <w:sz w:val="20"/>
          <w:szCs w:val="20"/>
        </w:rPr>
        <w:t>Α.</w:t>
      </w:r>
      <w:r w:rsidR="00857D6D" w:rsidRPr="00D40EB0">
        <w:rPr>
          <w:rFonts w:asciiTheme="minorHAnsi" w:hAnsiTheme="minorHAnsi" w:cstheme="minorHAnsi"/>
          <w:sz w:val="20"/>
          <w:szCs w:val="20"/>
        </w:rPr>
        <w:t>Οι οικονομικοί φορείς, καλούνται να υποβάλουν την προσφορά τους σε ενιαίο σφραγισμένο φάκελο στον οποίο πρέπει να αναγράφονται ευκρινώς τα παρακάτω:</w:t>
      </w:r>
    </w:p>
    <w:p w:rsidR="00857D6D" w:rsidRPr="00D40EB0" w:rsidRDefault="00857D6D" w:rsidP="00857D6D">
      <w:pPr>
        <w:spacing w:line="276" w:lineRule="auto"/>
        <w:contextualSpacing/>
        <w:jc w:val="both"/>
        <w:rPr>
          <w:rFonts w:asciiTheme="minorHAnsi" w:hAnsiTheme="minorHAnsi" w:cstheme="minorHAnsi"/>
          <w:sz w:val="20"/>
          <w:szCs w:val="20"/>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829"/>
        <w:gridCol w:w="5471"/>
      </w:tblGrid>
      <w:tr w:rsidR="00857D6D" w:rsidRPr="00D40EB0" w:rsidTr="003F2538">
        <w:trPr>
          <w:trHeight w:val="873"/>
          <w:jc w:val="center"/>
        </w:trPr>
        <w:tc>
          <w:tcPr>
            <w:tcW w:w="10452" w:type="dxa"/>
            <w:gridSpan w:val="3"/>
            <w:tcBorders>
              <w:bottom w:val="single" w:sz="4" w:space="0" w:color="auto"/>
            </w:tcBorders>
            <w:shd w:val="clear" w:color="auto" w:fill="auto"/>
          </w:tcPr>
          <w:p w:rsidR="00857D6D" w:rsidRPr="00D40EB0" w:rsidRDefault="00857D6D" w:rsidP="001A215F">
            <w:pPr>
              <w:spacing w:line="276" w:lineRule="auto"/>
              <w:contextualSpacing/>
              <w:jc w:val="center"/>
              <w:rPr>
                <w:rFonts w:asciiTheme="minorHAnsi" w:hAnsiTheme="minorHAnsi" w:cstheme="minorHAnsi"/>
                <w:b/>
                <w:caps/>
                <w:sz w:val="20"/>
                <w:szCs w:val="20"/>
              </w:rPr>
            </w:pPr>
            <w:r w:rsidRPr="00D40EB0">
              <w:rPr>
                <w:rFonts w:asciiTheme="minorHAnsi" w:hAnsiTheme="minorHAnsi" w:cstheme="minorHAnsi"/>
                <w:b/>
                <w:caps/>
                <w:sz w:val="20"/>
                <w:szCs w:val="20"/>
              </w:rPr>
              <w:t>Προσφορά</w:t>
            </w:r>
            <w:r w:rsidR="000746B7">
              <w:rPr>
                <w:rFonts w:asciiTheme="minorHAnsi" w:hAnsiTheme="minorHAnsi" w:cstheme="minorHAnsi"/>
                <w:b/>
                <w:caps/>
                <w:sz w:val="20"/>
                <w:szCs w:val="20"/>
              </w:rPr>
              <w:t xml:space="preserve"> </w:t>
            </w:r>
            <w:r w:rsidRPr="00D40EB0">
              <w:rPr>
                <w:rFonts w:asciiTheme="minorHAnsi" w:hAnsiTheme="minorHAnsi" w:cstheme="minorHAnsi"/>
                <w:b/>
                <w:caps/>
                <w:sz w:val="20"/>
                <w:szCs w:val="20"/>
              </w:rPr>
              <w:t xml:space="preserve">για την </w:t>
            </w:r>
            <w:r w:rsidR="00BC47C9" w:rsidRPr="00D40EB0">
              <w:rPr>
                <w:rFonts w:asciiTheme="minorHAnsi" w:hAnsiTheme="minorHAnsi" w:cstheme="minorHAnsi"/>
                <w:b/>
                <w:caps/>
                <w:sz w:val="20"/>
                <w:szCs w:val="20"/>
              </w:rPr>
              <w:t xml:space="preserve">ΠΑΡΟΧΗ ΥΠΗΡΕΣΙΩΝ ΣΥΝΤΗΡΗΣΗΣ ΚΑΙ ΕΠΙΣΚΕΥΗΣ ΗΛΕΚΤΡΟΝΙΚΩΝ ΥΠΟΛΟΓΙΣΤΩΝ-ΕΞΟΠΛΙΣΜΟΥ ΗΛΕΚΤΡΟΝΙΚΩΝ ΥΠΟΛΟΓΙΣΤΩΝ ΚΑΙ ΦΩΤΟΤΥΠΙΚΩΝ ΜΗΧΑΝΗΜΑΤΩΝ ΓΙΑ τις ΑΝΑΓΚΕΣ ΤΟΥ ΓΧΚ </w:t>
            </w:r>
          </w:p>
          <w:p w:rsidR="00857D6D" w:rsidRPr="00D40EB0" w:rsidRDefault="00857D6D" w:rsidP="00BC47C9">
            <w:pPr>
              <w:spacing w:line="276" w:lineRule="auto"/>
              <w:contextualSpacing/>
              <w:jc w:val="center"/>
              <w:rPr>
                <w:rFonts w:asciiTheme="minorHAnsi" w:hAnsiTheme="minorHAnsi" w:cstheme="minorHAnsi"/>
                <w:sz w:val="20"/>
                <w:szCs w:val="20"/>
              </w:rPr>
            </w:pPr>
            <w:r w:rsidRPr="00D40EB0">
              <w:rPr>
                <w:rFonts w:asciiTheme="minorHAnsi" w:hAnsiTheme="minorHAnsi" w:cstheme="minorHAnsi"/>
                <w:b/>
                <w:caps/>
                <w:sz w:val="20"/>
                <w:szCs w:val="20"/>
              </w:rPr>
              <w:t>(30/002/000/</w:t>
            </w:r>
            <w:r w:rsidR="00FA096A">
              <w:rPr>
                <w:rFonts w:asciiTheme="minorHAnsi" w:hAnsiTheme="minorHAnsi" w:cstheme="minorHAnsi"/>
                <w:b/>
                <w:caps/>
                <w:sz w:val="20"/>
                <w:szCs w:val="20"/>
              </w:rPr>
              <w:t>3924</w:t>
            </w:r>
            <w:r w:rsidRPr="00D40EB0">
              <w:rPr>
                <w:rFonts w:asciiTheme="minorHAnsi" w:hAnsiTheme="minorHAnsi" w:cstheme="minorHAnsi"/>
                <w:b/>
                <w:caps/>
                <w:sz w:val="20"/>
                <w:szCs w:val="20"/>
              </w:rPr>
              <w:t>/202</w:t>
            </w:r>
            <w:r w:rsidR="00BC47C9" w:rsidRPr="00D40EB0">
              <w:rPr>
                <w:rFonts w:asciiTheme="minorHAnsi" w:hAnsiTheme="minorHAnsi" w:cstheme="minorHAnsi"/>
                <w:b/>
                <w:caps/>
                <w:sz w:val="20"/>
                <w:szCs w:val="20"/>
              </w:rPr>
              <w:t>3</w:t>
            </w:r>
            <w:r w:rsidRPr="00D40EB0">
              <w:rPr>
                <w:rFonts w:asciiTheme="minorHAnsi" w:hAnsiTheme="minorHAnsi" w:cstheme="minorHAnsi"/>
                <w:b/>
                <w:caps/>
                <w:sz w:val="20"/>
                <w:szCs w:val="20"/>
              </w:rPr>
              <w:t xml:space="preserve"> πρόσκληση υποβολής)</w:t>
            </w:r>
          </w:p>
        </w:tc>
      </w:tr>
      <w:tr w:rsidR="00857D6D" w:rsidRPr="00D40EB0" w:rsidTr="0062550F">
        <w:trPr>
          <w:trHeight w:val="849"/>
          <w:jc w:val="center"/>
        </w:trPr>
        <w:tc>
          <w:tcPr>
            <w:tcW w:w="10452" w:type="dxa"/>
            <w:gridSpan w:val="3"/>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center"/>
              <w:rPr>
                <w:rFonts w:asciiTheme="minorHAnsi" w:hAnsiTheme="minorHAnsi" w:cstheme="minorHAnsi"/>
                <w:caps/>
                <w:color w:val="000000"/>
                <w:sz w:val="20"/>
                <w:szCs w:val="20"/>
              </w:rPr>
            </w:pPr>
            <w:r w:rsidRPr="00D40EB0">
              <w:rPr>
                <w:rFonts w:asciiTheme="minorHAnsi" w:hAnsiTheme="minorHAnsi" w:cstheme="minorHAnsi"/>
                <w:caps/>
                <w:sz w:val="20"/>
                <w:szCs w:val="20"/>
              </w:rPr>
              <w:t>Ανεξάρτητη Αρχή Δημοσιών Εσόδων (ΑΑΔΕ)</w:t>
            </w:r>
          </w:p>
          <w:p w:rsidR="00857D6D" w:rsidRPr="00D40EB0" w:rsidRDefault="00857D6D" w:rsidP="001A215F">
            <w:pPr>
              <w:spacing w:line="276" w:lineRule="auto"/>
              <w:contextualSpacing/>
              <w:jc w:val="center"/>
              <w:rPr>
                <w:rFonts w:asciiTheme="minorHAnsi" w:hAnsiTheme="minorHAnsi" w:cstheme="minorHAnsi"/>
                <w:caps/>
                <w:color w:val="000000"/>
                <w:sz w:val="20"/>
                <w:szCs w:val="20"/>
              </w:rPr>
            </w:pPr>
            <w:r w:rsidRPr="00D40EB0">
              <w:rPr>
                <w:rFonts w:asciiTheme="minorHAnsi" w:hAnsiTheme="minorHAnsi" w:cstheme="minorHAnsi"/>
                <w:caps/>
                <w:color w:val="000000"/>
                <w:sz w:val="20"/>
                <w:szCs w:val="20"/>
              </w:rPr>
              <w:t>Γενική Διεύθυνση Γενικού Χημείου του Κράτους</w:t>
            </w:r>
          </w:p>
          <w:p w:rsidR="00857D6D" w:rsidRPr="00D40EB0" w:rsidRDefault="00857D6D" w:rsidP="001A215F">
            <w:pPr>
              <w:spacing w:line="276" w:lineRule="auto"/>
              <w:contextualSpacing/>
              <w:jc w:val="center"/>
              <w:rPr>
                <w:rFonts w:asciiTheme="minorHAnsi" w:hAnsiTheme="minorHAnsi" w:cstheme="minorHAnsi"/>
                <w:sz w:val="20"/>
                <w:szCs w:val="20"/>
              </w:rPr>
            </w:pPr>
            <w:r w:rsidRPr="00D40EB0">
              <w:rPr>
                <w:rFonts w:asciiTheme="minorHAnsi" w:hAnsiTheme="minorHAnsi" w:cstheme="minorHAnsi"/>
                <w:color w:val="000000"/>
                <w:sz w:val="20"/>
                <w:szCs w:val="20"/>
              </w:rPr>
              <w:t>ΔΙΕΥΘΥΝΣΗ ΣΧΕΔΙΑΣΜΟΥ &amp;ΥΠΟΣΤΗΡΙΞΗΣ ΕΡΓΑΣΤΗΡΙΩΝ, ΤΜΗΜΑ Α’</w:t>
            </w:r>
          </w:p>
        </w:tc>
      </w:tr>
      <w:tr w:rsidR="00857D6D" w:rsidRPr="00D40EB0" w:rsidTr="0062550F">
        <w:trPr>
          <w:trHeight w:val="296"/>
          <w:jc w:val="center"/>
        </w:trPr>
        <w:tc>
          <w:tcPr>
            <w:tcW w:w="3152" w:type="dxa"/>
            <w:vMerge w:val="restart"/>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r w:rsidRPr="00D40EB0">
              <w:rPr>
                <w:rFonts w:asciiTheme="minorHAnsi" w:hAnsiTheme="minorHAnsi" w:cstheme="minorHAnsi"/>
                <w:sz w:val="20"/>
                <w:szCs w:val="20"/>
              </w:rPr>
              <w:t>ΣΤΟΙΧΕΙΑ ΠΡΟΣΦΕΡΟΝΤΟΣ:</w:t>
            </w:r>
          </w:p>
        </w:tc>
        <w:tc>
          <w:tcPr>
            <w:tcW w:w="1829" w:type="dxa"/>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r w:rsidRPr="00D40EB0">
              <w:rPr>
                <w:rFonts w:asciiTheme="minorHAnsi" w:hAnsiTheme="minorHAnsi" w:cstheme="minorHAnsi"/>
                <w:sz w:val="20"/>
                <w:szCs w:val="20"/>
              </w:rPr>
              <w:t>Επωνυμία:</w:t>
            </w:r>
          </w:p>
        </w:tc>
        <w:tc>
          <w:tcPr>
            <w:tcW w:w="5470" w:type="dxa"/>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p>
        </w:tc>
      </w:tr>
      <w:tr w:rsidR="00857D6D" w:rsidRPr="00D40EB0" w:rsidTr="0062550F">
        <w:trPr>
          <w:trHeight w:val="257"/>
          <w:jc w:val="center"/>
        </w:trPr>
        <w:tc>
          <w:tcPr>
            <w:tcW w:w="3152" w:type="dxa"/>
            <w:vMerge/>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r w:rsidRPr="00D40EB0">
              <w:rPr>
                <w:rFonts w:asciiTheme="minorHAnsi" w:hAnsiTheme="minorHAnsi" w:cstheme="minorHAnsi"/>
                <w:sz w:val="20"/>
                <w:szCs w:val="20"/>
              </w:rPr>
              <w:t>Διεύθυνση:</w:t>
            </w:r>
          </w:p>
        </w:tc>
        <w:tc>
          <w:tcPr>
            <w:tcW w:w="5470" w:type="dxa"/>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p>
        </w:tc>
      </w:tr>
      <w:tr w:rsidR="00857D6D" w:rsidRPr="00D40EB0" w:rsidTr="0062550F">
        <w:trPr>
          <w:trHeight w:val="262"/>
          <w:jc w:val="center"/>
        </w:trPr>
        <w:tc>
          <w:tcPr>
            <w:tcW w:w="3152" w:type="dxa"/>
            <w:vMerge/>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r w:rsidRPr="00D40EB0">
              <w:rPr>
                <w:rFonts w:asciiTheme="minorHAnsi" w:hAnsiTheme="minorHAnsi" w:cstheme="minorHAnsi"/>
                <w:sz w:val="20"/>
                <w:szCs w:val="20"/>
              </w:rPr>
              <w:t>Τηλ./ Fax:</w:t>
            </w:r>
          </w:p>
        </w:tc>
        <w:tc>
          <w:tcPr>
            <w:tcW w:w="5470" w:type="dxa"/>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p>
        </w:tc>
      </w:tr>
      <w:tr w:rsidR="00857D6D" w:rsidRPr="00D40EB0" w:rsidTr="001A215F">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r w:rsidRPr="00D40EB0">
              <w:rPr>
                <w:rFonts w:asciiTheme="minorHAnsi" w:hAnsiTheme="minorHAnsi" w:cstheme="minorHAnsi"/>
                <w:sz w:val="20"/>
                <w:szCs w:val="20"/>
              </w:rPr>
              <w:t>Εmail:</w:t>
            </w:r>
          </w:p>
        </w:tc>
        <w:tc>
          <w:tcPr>
            <w:tcW w:w="5470" w:type="dxa"/>
            <w:tcBorders>
              <w:top w:val="single" w:sz="4" w:space="0" w:color="auto"/>
              <w:left w:val="single" w:sz="4" w:space="0" w:color="auto"/>
              <w:bottom w:val="single" w:sz="4" w:space="0" w:color="auto"/>
              <w:right w:val="single" w:sz="4" w:space="0" w:color="auto"/>
            </w:tcBorders>
          </w:tcPr>
          <w:p w:rsidR="00857D6D" w:rsidRPr="00D40EB0" w:rsidRDefault="00857D6D" w:rsidP="001A215F">
            <w:pPr>
              <w:spacing w:line="276" w:lineRule="auto"/>
              <w:contextualSpacing/>
              <w:jc w:val="both"/>
              <w:rPr>
                <w:rFonts w:asciiTheme="minorHAnsi" w:hAnsiTheme="minorHAnsi" w:cstheme="minorHAnsi"/>
                <w:sz w:val="20"/>
                <w:szCs w:val="20"/>
              </w:rPr>
            </w:pPr>
          </w:p>
        </w:tc>
      </w:tr>
      <w:tr w:rsidR="00857D6D" w:rsidRPr="00D40EB0" w:rsidTr="0062550F">
        <w:trPr>
          <w:trHeight w:val="284"/>
          <w:jc w:val="center"/>
        </w:trPr>
        <w:tc>
          <w:tcPr>
            <w:tcW w:w="10452" w:type="dxa"/>
            <w:gridSpan w:val="3"/>
            <w:tcBorders>
              <w:top w:val="single" w:sz="4" w:space="0" w:color="auto"/>
              <w:left w:val="single" w:sz="4" w:space="0" w:color="auto"/>
              <w:bottom w:val="single" w:sz="4" w:space="0" w:color="auto"/>
              <w:right w:val="single" w:sz="4" w:space="0" w:color="auto"/>
            </w:tcBorders>
          </w:tcPr>
          <w:p w:rsidR="00857D6D" w:rsidRPr="00D40EB0" w:rsidRDefault="00857D6D" w:rsidP="00857D6D">
            <w:pPr>
              <w:spacing w:line="276" w:lineRule="auto"/>
              <w:jc w:val="center"/>
              <w:rPr>
                <w:rFonts w:cs="Tahoma"/>
                <w:b/>
                <w:sz w:val="20"/>
                <w:szCs w:val="20"/>
              </w:rPr>
            </w:pPr>
            <w:r w:rsidRPr="00D40EB0">
              <w:rPr>
                <w:rFonts w:cs="Tahoma"/>
                <w:b/>
                <w:sz w:val="20"/>
                <w:szCs w:val="20"/>
              </w:rPr>
              <w:t xml:space="preserve">ΗΜΕΡΟΜΗΝΙΑ ΥΠΟΒΟΛΗΣ ΠΡΟΣΦΟΡΩΝ : ………..                 </w:t>
            </w:r>
          </w:p>
        </w:tc>
      </w:tr>
    </w:tbl>
    <w:p w:rsidR="00857D6D" w:rsidRPr="00D40EB0" w:rsidRDefault="00857D6D" w:rsidP="00857D6D">
      <w:pPr>
        <w:keepNext/>
        <w:spacing w:line="276" w:lineRule="auto"/>
        <w:contextualSpacing/>
        <w:jc w:val="both"/>
        <w:outlineLvl w:val="2"/>
        <w:rPr>
          <w:rFonts w:asciiTheme="minorHAnsi" w:hAnsiTheme="minorHAnsi" w:cstheme="minorHAnsi"/>
          <w:sz w:val="20"/>
          <w:szCs w:val="20"/>
        </w:rPr>
      </w:pPr>
      <w:r w:rsidRPr="00D40EB0">
        <w:rPr>
          <w:rFonts w:asciiTheme="minorHAnsi" w:hAnsiTheme="minorHAnsi" w:cstheme="minorHAnsi"/>
          <w:sz w:val="20"/>
          <w:szCs w:val="20"/>
        </w:rPr>
        <w:t xml:space="preserve">καθώς επίσης να φέρει την ένδειξη </w:t>
      </w:r>
      <w:r w:rsidRPr="00D40EB0">
        <w:rPr>
          <w:rFonts w:asciiTheme="minorHAnsi" w:hAnsiTheme="minorHAnsi" w:cstheme="minorHAnsi"/>
          <w:b/>
          <w:sz w:val="20"/>
          <w:szCs w:val="20"/>
        </w:rPr>
        <w:t>«Να μην ανοιχθεί από το πρωτόκολλο ή τη γραμματεία»</w:t>
      </w:r>
      <w:r w:rsidRPr="00D40EB0">
        <w:rPr>
          <w:rFonts w:asciiTheme="minorHAnsi" w:hAnsiTheme="minorHAnsi" w:cstheme="minorHAnsi"/>
          <w:sz w:val="20"/>
          <w:szCs w:val="20"/>
        </w:rPr>
        <w:t>.</w:t>
      </w:r>
    </w:p>
    <w:p w:rsidR="00857D6D" w:rsidRPr="00D40EB0" w:rsidRDefault="00857D6D" w:rsidP="00857D6D">
      <w:pPr>
        <w:keepNext/>
        <w:spacing w:line="276" w:lineRule="auto"/>
        <w:contextualSpacing/>
        <w:jc w:val="both"/>
        <w:outlineLvl w:val="2"/>
        <w:rPr>
          <w:rFonts w:asciiTheme="minorHAnsi" w:hAnsiTheme="minorHAnsi" w:cstheme="minorHAnsi"/>
          <w:sz w:val="20"/>
          <w:szCs w:val="20"/>
        </w:rPr>
      </w:pPr>
      <w:r w:rsidRPr="00D40EB0">
        <w:rPr>
          <w:rFonts w:asciiTheme="minorHAnsi" w:hAnsiTheme="minorHAnsi" w:cstheme="minorHAnsi"/>
          <w:sz w:val="20"/>
          <w:szCs w:val="20"/>
        </w:rPr>
        <w:t>Οι προσφορές υποβάλλονται μέχρι και την</w:t>
      </w:r>
      <w:r w:rsidR="00FA096A">
        <w:rPr>
          <w:rFonts w:asciiTheme="minorHAnsi" w:hAnsiTheme="minorHAnsi" w:cstheme="minorHAnsi"/>
          <w:sz w:val="20"/>
          <w:szCs w:val="20"/>
        </w:rPr>
        <w:t xml:space="preserve"> </w:t>
      </w:r>
      <w:r w:rsidR="00FA096A" w:rsidRPr="00FA096A">
        <w:rPr>
          <w:rFonts w:asciiTheme="minorHAnsi" w:hAnsiTheme="minorHAnsi" w:cstheme="minorHAnsi"/>
          <w:b/>
          <w:sz w:val="20"/>
          <w:szCs w:val="20"/>
        </w:rPr>
        <w:t>Παρασκευή 1</w:t>
      </w:r>
      <w:r w:rsidR="00FA096A">
        <w:rPr>
          <w:rFonts w:asciiTheme="minorHAnsi" w:hAnsiTheme="minorHAnsi" w:cstheme="minorHAnsi"/>
          <w:b/>
          <w:sz w:val="20"/>
          <w:szCs w:val="20"/>
        </w:rPr>
        <w:t>6</w:t>
      </w:r>
      <w:r w:rsidR="00FA096A" w:rsidRPr="00FA096A">
        <w:rPr>
          <w:rFonts w:asciiTheme="minorHAnsi" w:hAnsiTheme="minorHAnsi" w:cstheme="minorHAnsi"/>
          <w:b/>
          <w:sz w:val="20"/>
          <w:szCs w:val="20"/>
        </w:rPr>
        <w:t>/6/2023</w:t>
      </w:r>
      <w:r w:rsidRPr="00D40EB0">
        <w:rPr>
          <w:rFonts w:asciiTheme="minorHAnsi" w:hAnsiTheme="minorHAnsi" w:cstheme="minorHAnsi"/>
          <w:sz w:val="20"/>
          <w:szCs w:val="20"/>
        </w:rPr>
        <w:t xml:space="preserve"> στο Γενικό Χημείο του Κράτους, Αν. Τσόχα 16, ΤΚ 11521, Αθήνα. </w:t>
      </w:r>
    </w:p>
    <w:p w:rsidR="00857D6D" w:rsidRPr="00D40EB0" w:rsidRDefault="00857D6D" w:rsidP="00857D6D">
      <w:pPr>
        <w:keepNext/>
        <w:spacing w:line="276" w:lineRule="auto"/>
        <w:contextualSpacing/>
        <w:jc w:val="both"/>
        <w:outlineLvl w:val="2"/>
        <w:rPr>
          <w:rFonts w:asciiTheme="minorHAnsi" w:hAnsiTheme="minorHAnsi" w:cstheme="minorHAnsi"/>
          <w:sz w:val="20"/>
          <w:szCs w:val="20"/>
        </w:rPr>
      </w:pPr>
      <w:r w:rsidRPr="00D40EB0">
        <w:rPr>
          <w:rFonts w:asciiTheme="minorHAnsi" w:hAnsiTheme="minorHAnsi" w:cstheme="minorHAnsi"/>
          <w:sz w:val="20"/>
          <w:szCs w:val="20"/>
        </w:rPr>
        <w:t>Οι προσφορές μπορούν να κατατεθούν στην ως άνω διεύθυνση:</w:t>
      </w:r>
    </w:p>
    <w:p w:rsidR="00857D6D" w:rsidRPr="00D40EB0" w:rsidRDefault="00857D6D" w:rsidP="00857D6D">
      <w:pPr>
        <w:numPr>
          <w:ilvl w:val="0"/>
          <w:numId w:val="1"/>
        </w:numPr>
        <w:tabs>
          <w:tab w:val="left" w:pos="284"/>
        </w:tabs>
        <w:spacing w:line="276" w:lineRule="auto"/>
        <w:ind w:left="-284" w:firstLine="284"/>
        <w:contextualSpacing/>
        <w:jc w:val="both"/>
        <w:rPr>
          <w:rFonts w:asciiTheme="minorHAnsi" w:hAnsiTheme="minorHAnsi" w:cstheme="minorHAnsi"/>
          <w:sz w:val="20"/>
          <w:szCs w:val="20"/>
        </w:rPr>
      </w:pPr>
      <w:r w:rsidRPr="00D40EB0">
        <w:rPr>
          <w:rFonts w:asciiTheme="minorHAnsi" w:hAnsiTheme="minorHAnsi" w:cstheme="minorHAnsi"/>
          <w:sz w:val="20"/>
          <w:szCs w:val="20"/>
        </w:rPr>
        <w:t>Προσωπικώς ή με εκπρόσωπό τους,</w:t>
      </w:r>
    </w:p>
    <w:p w:rsidR="00857D6D" w:rsidRPr="00D40EB0" w:rsidRDefault="00857D6D" w:rsidP="00857D6D">
      <w:pPr>
        <w:numPr>
          <w:ilvl w:val="0"/>
          <w:numId w:val="1"/>
        </w:numPr>
        <w:tabs>
          <w:tab w:val="left" w:pos="284"/>
        </w:tabs>
        <w:spacing w:line="276" w:lineRule="auto"/>
        <w:ind w:left="-284" w:firstLine="284"/>
        <w:contextualSpacing/>
        <w:jc w:val="both"/>
        <w:rPr>
          <w:rFonts w:asciiTheme="minorHAnsi" w:hAnsiTheme="minorHAnsi" w:cstheme="minorHAnsi"/>
          <w:sz w:val="20"/>
          <w:szCs w:val="20"/>
        </w:rPr>
      </w:pPr>
      <w:r w:rsidRPr="00D40EB0">
        <w:rPr>
          <w:rFonts w:asciiTheme="minorHAnsi" w:hAnsiTheme="minorHAnsi" w:cstheme="minorHAnsi"/>
          <w:sz w:val="20"/>
          <w:szCs w:val="20"/>
        </w:rPr>
        <w:t>Ταχυδρομικώς,  επί αποδείξει.</w:t>
      </w:r>
    </w:p>
    <w:p w:rsidR="00857D6D" w:rsidRPr="00D40EB0" w:rsidRDefault="00857D6D" w:rsidP="00857D6D">
      <w:pPr>
        <w:spacing w:line="276" w:lineRule="auto"/>
        <w:contextualSpacing/>
        <w:jc w:val="both"/>
        <w:rPr>
          <w:rFonts w:asciiTheme="minorHAnsi" w:hAnsiTheme="minorHAnsi" w:cstheme="minorHAnsi"/>
          <w:bCs/>
          <w:iCs/>
          <w:sz w:val="20"/>
          <w:szCs w:val="20"/>
        </w:rPr>
      </w:pPr>
      <w:r w:rsidRPr="00D40EB0">
        <w:rPr>
          <w:rFonts w:asciiTheme="minorHAnsi" w:hAnsiTheme="minorHAnsi" w:cstheme="minorHAnsi"/>
          <w:bCs/>
          <w:iCs/>
          <w:sz w:val="20"/>
          <w:szCs w:val="20"/>
        </w:rPr>
        <w:t xml:space="preserve">Η ημερομηνία αποστολής των προσφορών αποδεικνύεται </w:t>
      </w:r>
      <w:r w:rsidRPr="00D40EB0">
        <w:rPr>
          <w:rFonts w:asciiTheme="minorHAnsi" w:hAnsiTheme="minorHAnsi" w:cstheme="minorHAnsi"/>
          <w:bCs/>
          <w:iCs/>
          <w:sz w:val="20"/>
          <w:szCs w:val="20"/>
          <w:u w:val="single"/>
        </w:rPr>
        <w:t>μόνο</w:t>
      </w:r>
      <w:r w:rsidRPr="00D40EB0">
        <w:rPr>
          <w:rFonts w:asciiTheme="minorHAnsi" w:hAnsiTheme="minorHAnsi" w:cstheme="minorHAnsi"/>
          <w:bCs/>
          <w:iCs/>
          <w:sz w:val="20"/>
          <w:szCs w:val="20"/>
        </w:rPr>
        <w:t xml:space="preserve"> από το πρωτόκολλο εισερχομένων του Γ.Χ.Κ</w:t>
      </w:r>
      <w:r w:rsidRPr="00D40EB0">
        <w:rPr>
          <w:rFonts w:asciiTheme="minorHAnsi" w:hAnsiTheme="minorHAnsi" w:cstheme="minorHAnsi"/>
          <w:sz w:val="20"/>
          <w:szCs w:val="20"/>
        </w:rPr>
        <w:t>.</w:t>
      </w:r>
      <w:r w:rsidRPr="00D40EB0">
        <w:rPr>
          <w:rFonts w:asciiTheme="minorHAnsi" w:hAnsiTheme="minorHAnsi" w:cstheme="minorHAnsi"/>
          <w:bCs/>
          <w:iCs/>
          <w:sz w:val="20"/>
          <w:szCs w:val="20"/>
        </w:rPr>
        <w:t xml:space="preserve"> Σε κάθε περίπτωση, οι προσφορές θα πρέπει να έχουν παραδοθεί </w:t>
      </w:r>
      <w:r w:rsidRPr="00D40EB0">
        <w:rPr>
          <w:rFonts w:asciiTheme="minorHAnsi" w:hAnsiTheme="minorHAnsi" w:cstheme="minorHAnsi"/>
          <w:bCs/>
          <w:iCs/>
          <w:sz w:val="20"/>
          <w:szCs w:val="20"/>
          <w:u w:val="single"/>
        </w:rPr>
        <w:t>πριν ή και κατά</w:t>
      </w:r>
      <w:r w:rsidRPr="00D40EB0">
        <w:rPr>
          <w:rFonts w:asciiTheme="minorHAnsi" w:hAnsiTheme="minorHAnsi" w:cstheme="minorHAnsi"/>
          <w:bCs/>
          <w:iCs/>
          <w:sz w:val="20"/>
          <w:szCs w:val="20"/>
        </w:rPr>
        <w:t xml:space="preserve"> την καταληκτική ημερομηνία και ώρα 14:00.</w:t>
      </w:r>
    </w:p>
    <w:p w:rsidR="00BC47C9" w:rsidRPr="00D40EB0" w:rsidRDefault="00857D6D" w:rsidP="00FC0F87">
      <w:pPr>
        <w:spacing w:after="0" w:line="276" w:lineRule="auto"/>
        <w:contextualSpacing/>
        <w:jc w:val="both"/>
        <w:rPr>
          <w:rFonts w:asciiTheme="minorHAnsi" w:hAnsiTheme="minorHAnsi" w:cstheme="minorHAnsi"/>
          <w:bCs/>
          <w:iCs/>
          <w:sz w:val="20"/>
          <w:szCs w:val="20"/>
        </w:rPr>
      </w:pPr>
      <w:r w:rsidRPr="00D40EB0">
        <w:rPr>
          <w:rFonts w:asciiTheme="minorHAnsi" w:hAnsiTheme="minorHAnsi" w:cstheme="minorHAnsi"/>
          <w:bCs/>
          <w:iCs/>
          <w:sz w:val="20"/>
          <w:szCs w:val="20"/>
        </w:rPr>
        <w:t xml:space="preserve">Εναλλακτικά, οι προσφορές μπορούν να αποσταλούν με ηλεκτρονικό ταχυδρομείο στην διεύθυνση </w:t>
      </w:r>
      <w:hyperlink r:id="rId12" w:history="1">
        <w:r w:rsidRPr="00D40EB0">
          <w:rPr>
            <w:rFonts w:asciiTheme="minorHAnsi" w:hAnsiTheme="minorHAnsi" w:cstheme="minorHAnsi"/>
            <w:bCs/>
            <w:iCs/>
            <w:color w:val="0563C1"/>
            <w:sz w:val="20"/>
            <w:szCs w:val="20"/>
            <w:u w:val="single"/>
            <w:lang w:val="en-US"/>
          </w:rPr>
          <w:t>support</w:t>
        </w:r>
        <w:r w:rsidRPr="00D40EB0">
          <w:rPr>
            <w:rFonts w:asciiTheme="minorHAnsi" w:hAnsiTheme="minorHAnsi" w:cstheme="minorHAnsi"/>
            <w:bCs/>
            <w:iCs/>
            <w:color w:val="0563C1"/>
            <w:sz w:val="20"/>
            <w:szCs w:val="20"/>
            <w:u w:val="single"/>
          </w:rPr>
          <w:t>.</w:t>
        </w:r>
        <w:r w:rsidRPr="00D40EB0">
          <w:rPr>
            <w:rFonts w:asciiTheme="minorHAnsi" w:hAnsiTheme="minorHAnsi" w:cstheme="minorHAnsi"/>
            <w:bCs/>
            <w:iCs/>
            <w:color w:val="0563C1"/>
            <w:sz w:val="20"/>
            <w:szCs w:val="20"/>
            <w:u w:val="single"/>
            <w:lang w:val="en-US"/>
          </w:rPr>
          <w:t>gcsl</w:t>
        </w:r>
        <w:r w:rsidRPr="00D40EB0">
          <w:rPr>
            <w:rFonts w:asciiTheme="minorHAnsi" w:hAnsiTheme="minorHAnsi" w:cstheme="minorHAnsi"/>
            <w:bCs/>
            <w:iCs/>
            <w:color w:val="0563C1"/>
            <w:sz w:val="20"/>
            <w:szCs w:val="20"/>
            <w:u w:val="single"/>
          </w:rPr>
          <w:t>@</w:t>
        </w:r>
        <w:r w:rsidRPr="00D40EB0">
          <w:rPr>
            <w:rFonts w:asciiTheme="minorHAnsi" w:hAnsiTheme="minorHAnsi" w:cstheme="minorHAnsi"/>
            <w:bCs/>
            <w:iCs/>
            <w:color w:val="0563C1"/>
            <w:sz w:val="20"/>
            <w:szCs w:val="20"/>
            <w:u w:val="single"/>
            <w:lang w:val="en-US"/>
          </w:rPr>
          <w:t>aade</w:t>
        </w:r>
        <w:r w:rsidRPr="00D40EB0">
          <w:rPr>
            <w:rFonts w:asciiTheme="minorHAnsi" w:hAnsiTheme="minorHAnsi" w:cstheme="minorHAnsi"/>
            <w:bCs/>
            <w:iCs/>
            <w:color w:val="0563C1"/>
            <w:sz w:val="20"/>
            <w:szCs w:val="20"/>
            <w:u w:val="single"/>
          </w:rPr>
          <w:t>.</w:t>
        </w:r>
        <w:r w:rsidRPr="00D40EB0">
          <w:rPr>
            <w:rFonts w:asciiTheme="minorHAnsi" w:hAnsiTheme="minorHAnsi" w:cstheme="minorHAnsi"/>
            <w:bCs/>
            <w:iCs/>
            <w:color w:val="0563C1"/>
            <w:sz w:val="20"/>
            <w:szCs w:val="20"/>
            <w:u w:val="single"/>
            <w:lang w:val="en-US"/>
          </w:rPr>
          <w:t>gr</w:t>
        </w:r>
      </w:hyperlink>
      <w:r w:rsidRPr="00D40EB0">
        <w:rPr>
          <w:rFonts w:asciiTheme="minorHAnsi" w:hAnsiTheme="minorHAnsi" w:cstheme="minorHAnsi"/>
          <w:bCs/>
          <w:iCs/>
          <w:sz w:val="20"/>
          <w:szCs w:val="20"/>
        </w:rPr>
        <w:t>.</w:t>
      </w:r>
    </w:p>
    <w:p w:rsidR="00FC0F87" w:rsidRPr="00D40EB0" w:rsidRDefault="00FC0F87" w:rsidP="00FC0F87">
      <w:pPr>
        <w:spacing w:after="0" w:line="276" w:lineRule="auto"/>
        <w:contextualSpacing/>
        <w:jc w:val="both"/>
        <w:rPr>
          <w:rFonts w:asciiTheme="minorHAnsi" w:hAnsiTheme="minorHAnsi" w:cstheme="minorHAnsi"/>
          <w:b/>
          <w:caps/>
          <w:sz w:val="20"/>
          <w:szCs w:val="20"/>
        </w:rPr>
      </w:pPr>
      <w:r w:rsidRPr="00D40EB0">
        <w:rPr>
          <w:rFonts w:asciiTheme="minorHAnsi" w:hAnsiTheme="minorHAnsi" w:cstheme="minorHAnsi"/>
          <w:sz w:val="20"/>
          <w:szCs w:val="20"/>
        </w:rPr>
        <w:t>Το θέμα του ηλεκτρονικού μηνύματος θα είναι:</w:t>
      </w:r>
    </w:p>
    <w:p w:rsidR="00BC47C9" w:rsidRPr="00D40EB0" w:rsidRDefault="00BC47C9" w:rsidP="00BC47C9">
      <w:pPr>
        <w:spacing w:line="276" w:lineRule="auto"/>
        <w:contextualSpacing/>
        <w:jc w:val="both"/>
        <w:rPr>
          <w:rFonts w:asciiTheme="minorHAnsi" w:hAnsiTheme="minorHAnsi" w:cstheme="minorHAnsi"/>
          <w:b/>
          <w:caps/>
          <w:sz w:val="20"/>
          <w:szCs w:val="20"/>
        </w:rPr>
      </w:pPr>
      <w:r w:rsidRPr="00D40EB0">
        <w:rPr>
          <w:rFonts w:asciiTheme="minorHAnsi" w:hAnsiTheme="minorHAnsi" w:cstheme="minorHAnsi"/>
          <w:b/>
          <w:caps/>
          <w:sz w:val="20"/>
          <w:szCs w:val="20"/>
        </w:rPr>
        <w:t xml:space="preserve">Προσφορά για την ΠΑΡΟΧΗ ΥΠΗΡΕΣΙΩΝ ΣΥΝΤΗΡΗΣΗΣ ΚΑΙ ΕΠΙΣΚΕΥΗΣ ΗΛΕΚΤΕΡΟΝΙΚΩΝ ΥΠΟΛΟΓΙΣΤΩΝ-ΕΞΟΠΛΙΣΜΟΥ ΗΛΕΚΤΡΟΝΙΚΩΝ ΥΠΟΛΟΓΙΣΤΩΝ ΚΑΙ ΦΩΤΟΤΥΠΙΚΩΝ ΜΗΧΑΝΗΜΑΤΩΝ ΓΙΑ τις ΑΝΑΓΚΕΣ ΤΟΥ ΓΧΚ </w:t>
      </w:r>
    </w:p>
    <w:p w:rsidR="00857D6D" w:rsidRPr="00D40EB0" w:rsidRDefault="00FC0F87" w:rsidP="00562499">
      <w:pPr>
        <w:spacing w:after="0" w:line="276" w:lineRule="auto"/>
        <w:contextualSpacing/>
        <w:jc w:val="both"/>
        <w:rPr>
          <w:rFonts w:asciiTheme="minorHAnsi" w:hAnsiTheme="minorHAnsi" w:cstheme="minorHAnsi"/>
          <w:sz w:val="20"/>
          <w:szCs w:val="20"/>
        </w:rPr>
      </w:pPr>
      <w:r w:rsidRPr="00D40EB0">
        <w:rPr>
          <w:rFonts w:asciiTheme="minorHAnsi" w:hAnsiTheme="minorHAnsi" w:cstheme="minorHAnsi"/>
          <w:b/>
          <w:caps/>
          <w:sz w:val="20"/>
          <w:szCs w:val="20"/>
        </w:rPr>
        <w:t>(30/002/000/</w:t>
      </w:r>
      <w:r w:rsidR="00A74399">
        <w:rPr>
          <w:rFonts w:asciiTheme="minorHAnsi" w:hAnsiTheme="minorHAnsi" w:cstheme="minorHAnsi"/>
          <w:b/>
          <w:caps/>
          <w:sz w:val="20"/>
          <w:szCs w:val="20"/>
        </w:rPr>
        <w:t>3924</w:t>
      </w:r>
      <w:r w:rsidRPr="00D40EB0">
        <w:rPr>
          <w:rFonts w:asciiTheme="minorHAnsi" w:hAnsiTheme="minorHAnsi" w:cstheme="minorHAnsi"/>
          <w:b/>
          <w:caps/>
          <w:sz w:val="20"/>
          <w:szCs w:val="20"/>
        </w:rPr>
        <w:t>/202</w:t>
      </w:r>
      <w:r w:rsidR="00A74399">
        <w:rPr>
          <w:rFonts w:asciiTheme="minorHAnsi" w:hAnsiTheme="minorHAnsi" w:cstheme="minorHAnsi"/>
          <w:b/>
          <w:caps/>
          <w:sz w:val="20"/>
          <w:szCs w:val="20"/>
        </w:rPr>
        <w:t>3</w:t>
      </w:r>
      <w:r w:rsidRPr="00D40EB0">
        <w:rPr>
          <w:rFonts w:asciiTheme="minorHAnsi" w:hAnsiTheme="minorHAnsi" w:cstheme="minorHAnsi"/>
          <w:b/>
          <w:caps/>
          <w:sz w:val="20"/>
          <w:szCs w:val="20"/>
        </w:rPr>
        <w:t xml:space="preserve"> πρόσκληση υποβολής προσφορων)</w:t>
      </w:r>
    </w:p>
    <w:p w:rsidR="00E87C43" w:rsidRPr="00D40EB0" w:rsidRDefault="0088641A" w:rsidP="00562499">
      <w:pPr>
        <w:spacing w:after="0" w:line="276" w:lineRule="auto"/>
        <w:rPr>
          <w:rFonts w:asciiTheme="minorHAnsi" w:hAnsiTheme="minorHAnsi" w:cstheme="minorHAnsi"/>
          <w:bCs/>
          <w:iCs/>
          <w:sz w:val="20"/>
          <w:szCs w:val="20"/>
        </w:rPr>
      </w:pPr>
      <w:r w:rsidRPr="00D40EB0">
        <w:rPr>
          <w:rFonts w:asciiTheme="minorHAnsi" w:hAnsiTheme="minorHAnsi" w:cstheme="minorHAnsi"/>
          <w:sz w:val="20"/>
          <w:szCs w:val="20"/>
        </w:rPr>
        <w:t>Οι προσφορές υποβάλλονται μέχρι και την</w:t>
      </w:r>
      <w:r w:rsidR="00A74399" w:rsidRPr="00A74399">
        <w:rPr>
          <w:rFonts w:asciiTheme="minorHAnsi" w:hAnsiTheme="minorHAnsi" w:cstheme="minorHAnsi"/>
          <w:b/>
          <w:sz w:val="20"/>
          <w:szCs w:val="20"/>
        </w:rPr>
        <w:t xml:space="preserve"> </w:t>
      </w:r>
      <w:r w:rsidR="00A74399" w:rsidRPr="00FA096A">
        <w:rPr>
          <w:rFonts w:asciiTheme="minorHAnsi" w:hAnsiTheme="minorHAnsi" w:cstheme="minorHAnsi"/>
          <w:b/>
          <w:sz w:val="20"/>
          <w:szCs w:val="20"/>
        </w:rPr>
        <w:t>Παρασκευή 1</w:t>
      </w:r>
      <w:r w:rsidR="00A74399">
        <w:rPr>
          <w:rFonts w:asciiTheme="minorHAnsi" w:hAnsiTheme="minorHAnsi" w:cstheme="minorHAnsi"/>
          <w:b/>
          <w:sz w:val="20"/>
          <w:szCs w:val="20"/>
        </w:rPr>
        <w:t>6</w:t>
      </w:r>
      <w:r w:rsidR="00A74399" w:rsidRPr="00FA096A">
        <w:rPr>
          <w:rFonts w:asciiTheme="minorHAnsi" w:hAnsiTheme="minorHAnsi" w:cstheme="minorHAnsi"/>
          <w:b/>
          <w:sz w:val="20"/>
          <w:szCs w:val="20"/>
        </w:rPr>
        <w:t>/6/2023</w:t>
      </w:r>
      <w:r w:rsidR="00A74399">
        <w:rPr>
          <w:rFonts w:asciiTheme="minorHAnsi" w:hAnsiTheme="minorHAnsi" w:cstheme="minorHAnsi"/>
          <w:b/>
          <w:sz w:val="20"/>
          <w:szCs w:val="20"/>
        </w:rPr>
        <w:t>.</w:t>
      </w:r>
    </w:p>
    <w:p w:rsidR="00AE436D" w:rsidRPr="00D40EB0" w:rsidRDefault="0088641A" w:rsidP="00562499">
      <w:pPr>
        <w:pStyle w:val="a7"/>
        <w:spacing w:line="276" w:lineRule="auto"/>
        <w:ind w:left="0"/>
        <w:jc w:val="both"/>
        <w:rPr>
          <w:rFonts w:asciiTheme="minorHAnsi" w:hAnsiTheme="minorHAnsi" w:cstheme="minorHAnsi"/>
          <w:bCs/>
          <w:iCs/>
          <w:sz w:val="20"/>
        </w:rPr>
      </w:pPr>
      <w:r w:rsidRPr="00D40EB0">
        <w:rPr>
          <w:rFonts w:asciiTheme="minorHAnsi" w:hAnsiTheme="minorHAnsi" w:cstheme="minorHAnsi"/>
          <w:bCs/>
          <w:iCs/>
          <w:sz w:val="20"/>
        </w:rPr>
        <w:t xml:space="preserve">Η ημερομηνία αποστολής των προσφορών αποδεικνύεται </w:t>
      </w:r>
      <w:r w:rsidR="00562499" w:rsidRPr="00D40EB0">
        <w:rPr>
          <w:rFonts w:asciiTheme="minorHAnsi" w:hAnsiTheme="minorHAnsi" w:cstheme="minorHAnsi"/>
          <w:bCs/>
          <w:iCs/>
          <w:sz w:val="20"/>
        </w:rPr>
        <w:t>με αποδεικτικό αποστολής/παραλαβής ηλεκτρονικού ταχυδρομείου.</w:t>
      </w:r>
      <w:r w:rsidRPr="00D40EB0">
        <w:rPr>
          <w:rFonts w:asciiTheme="minorHAnsi" w:hAnsiTheme="minorHAnsi" w:cstheme="minorHAnsi"/>
          <w:bCs/>
          <w:iCs/>
          <w:sz w:val="20"/>
        </w:rPr>
        <w:t xml:space="preserve">Σε κάθε περίπτωση, οι προσφορές </w:t>
      </w:r>
      <w:r w:rsidR="002D2EE7" w:rsidRPr="00D40EB0">
        <w:rPr>
          <w:rFonts w:asciiTheme="minorHAnsi" w:hAnsiTheme="minorHAnsi" w:cstheme="minorHAnsi"/>
          <w:bCs/>
          <w:iCs/>
          <w:sz w:val="20"/>
        </w:rPr>
        <w:t xml:space="preserve">θα πρέπει να έχουν </w:t>
      </w:r>
      <w:r w:rsidR="00562499" w:rsidRPr="00D40EB0">
        <w:rPr>
          <w:rFonts w:asciiTheme="minorHAnsi" w:hAnsiTheme="minorHAnsi" w:cstheme="minorHAnsi"/>
          <w:bCs/>
          <w:iCs/>
          <w:sz w:val="20"/>
        </w:rPr>
        <w:t>παραληφθεί ηλεκτρονικά</w:t>
      </w:r>
      <w:r w:rsidR="00A74399">
        <w:rPr>
          <w:rFonts w:asciiTheme="minorHAnsi" w:hAnsiTheme="minorHAnsi" w:cstheme="minorHAnsi"/>
          <w:bCs/>
          <w:iCs/>
          <w:sz w:val="20"/>
        </w:rPr>
        <w:t xml:space="preserve"> </w:t>
      </w:r>
      <w:r w:rsidRPr="00D40EB0">
        <w:rPr>
          <w:rFonts w:asciiTheme="minorHAnsi" w:hAnsiTheme="minorHAnsi" w:cstheme="minorHAnsi"/>
          <w:bCs/>
          <w:iCs/>
          <w:sz w:val="20"/>
          <w:u w:val="single"/>
        </w:rPr>
        <w:t>πριν ή και κατά</w:t>
      </w:r>
      <w:r w:rsidRPr="00D40EB0">
        <w:rPr>
          <w:rFonts w:asciiTheme="minorHAnsi" w:hAnsiTheme="minorHAnsi" w:cstheme="minorHAnsi"/>
          <w:bCs/>
          <w:iCs/>
          <w:sz w:val="20"/>
        </w:rPr>
        <w:t xml:space="preserve"> την καταληκτική ημερομηνία.</w:t>
      </w:r>
    </w:p>
    <w:p w:rsidR="00C63D3C" w:rsidRPr="00DE5456" w:rsidRDefault="00C63D3C" w:rsidP="00B372C6">
      <w:pPr>
        <w:pStyle w:val="a7"/>
        <w:spacing w:line="276" w:lineRule="auto"/>
        <w:ind w:left="0" w:firstLine="284"/>
        <w:jc w:val="both"/>
        <w:rPr>
          <w:rFonts w:asciiTheme="minorHAnsi" w:hAnsiTheme="minorHAnsi" w:cstheme="minorHAnsi"/>
          <w:bCs/>
          <w:iCs/>
          <w:sz w:val="20"/>
        </w:rPr>
      </w:pPr>
    </w:p>
    <w:p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B372C6">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0746B7">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0746B7">
        <w:rPr>
          <w:rFonts w:asciiTheme="minorHAnsi" w:hAnsiTheme="minorHAnsi" w:cstheme="minorHAnsi"/>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rsidR="00865603"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rsidR="00BC47C9" w:rsidRPr="00E71AC2" w:rsidRDefault="00BC47C9" w:rsidP="00B372C6">
      <w:pPr>
        <w:spacing w:after="0" w:line="276" w:lineRule="auto"/>
        <w:ind w:right="-154"/>
        <w:jc w:val="both"/>
        <w:rPr>
          <w:rFonts w:asciiTheme="minorHAnsi" w:hAnsiTheme="minorHAnsi" w:cstheme="minorHAnsi"/>
          <w:sz w:val="20"/>
          <w:szCs w:val="20"/>
        </w:rPr>
      </w:pP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μερομηνία εντός των τελευταίων δέκα</w:t>
      </w:r>
      <w:r w:rsidRPr="00DE5456">
        <w:rPr>
          <w:rFonts w:asciiTheme="minorHAnsi" w:hAnsiTheme="minorHAnsi" w:cstheme="minorHAnsi"/>
          <w:sz w:val="20"/>
          <w:szCs w:val="20"/>
        </w:rPr>
        <w:t xml:space="preserve"> ημερολογιακών ημερών προ</w:t>
      </w:r>
      <w:r w:rsidR="000746B7">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90392D">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rsidR="00865603" w:rsidRDefault="00865603" w:rsidP="00B372C6">
      <w:pPr>
        <w:spacing w:line="276" w:lineRule="auto"/>
        <w:contextualSpacing/>
        <w:jc w:val="both"/>
        <w:rPr>
          <w:rFonts w:asciiTheme="minorHAnsi" w:hAnsiTheme="minorHAnsi" w:cstheme="minorHAnsi"/>
          <w:sz w:val="20"/>
          <w:szCs w:val="20"/>
        </w:rPr>
      </w:pPr>
    </w:p>
    <w:p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rsidR="00F95777" w:rsidRDefault="00F95777" w:rsidP="00620783">
      <w:pPr>
        <w:spacing w:after="0" w:line="276" w:lineRule="auto"/>
        <w:jc w:val="both"/>
        <w:rPr>
          <w:rFonts w:asciiTheme="minorHAnsi" w:hAnsiTheme="minorHAnsi" w:cstheme="minorHAnsi"/>
          <w:sz w:val="20"/>
          <w:szCs w:val="20"/>
        </w:rPr>
      </w:pP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lastRenderedPageBreak/>
        <w:t xml:space="preserve">Μετά από αίτημα της Υπηρεσία τα στοιχεία των προσφορών είναι δυνατόν να τύχουν περαιτέρω διευκρινήσεων. </w:t>
      </w:r>
    </w:p>
    <w:p w:rsidR="00981DE6" w:rsidRPr="00DE5456" w:rsidRDefault="00981DE6" w:rsidP="00B372C6">
      <w:pPr>
        <w:spacing w:after="0" w:line="276" w:lineRule="auto"/>
        <w:ind w:right="-154"/>
        <w:jc w:val="both"/>
        <w:rPr>
          <w:rFonts w:asciiTheme="minorHAnsi" w:hAnsiTheme="minorHAnsi" w:cstheme="minorHAnsi"/>
          <w:sz w:val="20"/>
          <w:szCs w:val="20"/>
        </w:rPr>
      </w:pPr>
    </w:p>
    <w:p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rsidR="00BC47C9" w:rsidRPr="00943FA6" w:rsidRDefault="0088641A" w:rsidP="00BC47C9">
      <w:pPr>
        <w:pStyle w:val="10"/>
        <w:spacing w:after="0" w:line="240" w:lineRule="auto"/>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BC47C9" w:rsidRPr="00943FA6">
        <w:rPr>
          <w:rFonts w:asciiTheme="minorHAnsi" w:hAnsiTheme="minorHAnsi" w:cstheme="minorHAnsi"/>
          <w:b/>
          <w:sz w:val="20"/>
          <w:szCs w:val="20"/>
        </w:rPr>
        <w:t>εκατόν ογδόντα (180) μέρες</w:t>
      </w:r>
      <w:r w:rsidRPr="00DE5456">
        <w:rPr>
          <w:rFonts w:asciiTheme="minorHAnsi" w:hAnsiTheme="minorHAnsi" w:cstheme="minorHAnsi"/>
          <w:sz w:val="20"/>
          <w:szCs w:val="20"/>
        </w:rPr>
        <w:t xml:space="preserve">από την επόμενη της καταληκτικής ημερομηνίας υποβολής προσφορών. </w:t>
      </w:r>
      <w:r w:rsidR="00BC47C9" w:rsidRPr="00943FA6">
        <w:rPr>
          <w:rFonts w:asciiTheme="minorHAnsi" w:hAnsiTheme="minorHAnsi" w:cstheme="minorHAnsi"/>
          <w:sz w:val="20"/>
          <w:szCs w:val="20"/>
        </w:rPr>
        <w:t xml:space="preserve">Αν η προσφορά αναφέρει  μικρότερο χρόνο ισχύος απορρίπτεται ως απαράδεκτη. </w:t>
      </w:r>
    </w:p>
    <w:p w:rsidR="00BC47C9" w:rsidRPr="00943FA6" w:rsidRDefault="00BC47C9" w:rsidP="00BC47C9">
      <w:pPr>
        <w:pStyle w:val="10"/>
        <w:spacing w:after="0" w:line="240" w:lineRule="auto"/>
        <w:ind w:left="0"/>
        <w:jc w:val="both"/>
        <w:rPr>
          <w:rFonts w:asciiTheme="minorHAnsi" w:hAnsiTheme="minorHAnsi" w:cstheme="minorHAnsi"/>
          <w:sz w:val="20"/>
          <w:szCs w:val="20"/>
        </w:rPr>
      </w:pPr>
      <w:r w:rsidRPr="00943FA6">
        <w:rPr>
          <w:rFonts w:asciiTheme="minorHAnsi" w:hAnsiTheme="minorHAnsi" w:cstheme="minorHAnsi"/>
          <w:sz w:val="20"/>
          <w:szCs w:val="20"/>
        </w:rPr>
        <w:t>Για τυχόν παράταση της ισχύος της προσφοράς, εφαρμόζονται τα αναφερόμενα στην παρ. 4 του άρθρου 97 του ν.4412/2016.</w:t>
      </w:r>
    </w:p>
    <w:p w:rsidR="00AE436D" w:rsidRPr="00DE5456" w:rsidRDefault="00AE436D" w:rsidP="00B372C6">
      <w:pPr>
        <w:pStyle w:val="10"/>
        <w:spacing w:after="0"/>
        <w:ind w:left="0"/>
        <w:jc w:val="both"/>
        <w:rPr>
          <w:rFonts w:asciiTheme="minorHAnsi" w:hAnsiTheme="minorHAnsi" w:cstheme="minorHAnsi"/>
          <w:sz w:val="20"/>
          <w:szCs w:val="20"/>
        </w:rPr>
      </w:pPr>
    </w:p>
    <w:p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D40EB0">
        <w:rPr>
          <w:rFonts w:eastAsia="Times New Roman" w:cs="Tahoma"/>
          <w:color w:val="000000"/>
          <w:sz w:val="20"/>
          <w:szCs w:val="24"/>
          <w:lang w:eastAsia="el-GR"/>
        </w:rPr>
        <w:t xml:space="preserve">Υπηρεσιών </w:t>
      </w:r>
      <w:r w:rsidRPr="00BF5100">
        <w:rPr>
          <w:rFonts w:eastAsia="Times New Roman" w:cs="Tahoma"/>
          <w:color w:val="000000"/>
          <w:sz w:val="20"/>
          <w:szCs w:val="24"/>
          <w:lang w:eastAsia="el-GR"/>
        </w:rPr>
        <w:t>σε ευρώ</w:t>
      </w:r>
      <w:r w:rsidRPr="00BF5100">
        <w:rPr>
          <w:rFonts w:eastAsia="Times New Roman" w:cs="Tahoma"/>
          <w:color w:val="000000"/>
          <w:sz w:val="20"/>
          <w:szCs w:val="20"/>
          <w:lang w:eastAsia="el-GR"/>
        </w:rPr>
        <w:t>και το κόστος παράδοσή τους.</w:t>
      </w:r>
    </w:p>
    <w:p w:rsid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5456" w:rsidRDefault="000644AD" w:rsidP="00B372C6">
      <w:pPr>
        <w:pStyle w:val="3"/>
        <w:spacing w:line="276" w:lineRule="auto"/>
        <w:contextualSpacing/>
        <w:jc w:val="both"/>
        <w:rPr>
          <w:rFonts w:asciiTheme="minorHAnsi" w:hAnsiTheme="minorHAnsi" w:cstheme="minorHAnsi"/>
        </w:rPr>
      </w:pPr>
    </w:p>
    <w:p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BF5100">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 ανάθεση</w:t>
      </w:r>
    </w:p>
    <w:p w:rsidR="005C34EC" w:rsidRPr="005D5F8D" w:rsidRDefault="005D5F8D" w:rsidP="00B372C6">
      <w:pPr>
        <w:spacing w:line="276" w:lineRule="auto"/>
        <w:contextualSpacing/>
        <w:jc w:val="both"/>
        <w:rPr>
          <w:rFonts w:asciiTheme="minorHAnsi" w:hAnsiTheme="minorHAnsi" w:cstheme="minorHAnsi"/>
          <w:sz w:val="20"/>
          <w:szCs w:val="20"/>
        </w:rPr>
      </w:pPr>
      <w:r w:rsidRPr="00943FA6">
        <w:rPr>
          <w:rFonts w:asciiTheme="minorHAnsi" w:hAnsiTheme="minorHAnsi" w:cstheme="minorHAnsi"/>
          <w:sz w:val="20"/>
          <w:szCs w:val="20"/>
          <w:u w:val="single"/>
        </w:rPr>
        <w:t xml:space="preserve">Το κριτήριο ανάθεσης είναι η πλέον συμφέρουσα από οικονομική άποψη προσφορά βάσει της </w:t>
      </w:r>
      <w:r>
        <w:rPr>
          <w:rFonts w:asciiTheme="minorHAnsi" w:hAnsiTheme="minorHAnsi" w:cstheme="minorHAnsi"/>
          <w:sz w:val="20"/>
          <w:szCs w:val="20"/>
          <w:u w:val="single"/>
        </w:rPr>
        <w:t>τιμής</w:t>
      </w:r>
      <w:r w:rsidRPr="005D5F8D">
        <w:rPr>
          <w:rFonts w:asciiTheme="minorHAnsi" w:hAnsiTheme="minorHAnsi" w:cstheme="minorHAnsi"/>
          <w:sz w:val="20"/>
          <w:szCs w:val="20"/>
        </w:rPr>
        <w:t xml:space="preserve">,  </w:t>
      </w:r>
      <w:r>
        <w:rPr>
          <w:rFonts w:asciiTheme="minorHAnsi" w:hAnsiTheme="minorHAnsi" w:cstheme="minorHAnsi"/>
          <w:sz w:val="20"/>
          <w:szCs w:val="20"/>
        </w:rPr>
        <w:t>γιατο σύνολο των ειδών ενός η περισσότερων από τους  Πίνακες 1έως 5.</w:t>
      </w:r>
    </w:p>
    <w:p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 </w:t>
      </w:r>
      <w:r w:rsidRPr="00DE5456">
        <w:rPr>
          <w:rFonts w:asciiTheme="minorHAnsi" w:hAnsiTheme="minorHAnsi" w:cstheme="minorHAnsi"/>
          <w:sz w:val="20"/>
          <w:szCs w:val="20"/>
        </w:rPr>
        <w:t>που θα επιλεγεί,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προ Φ.Π.Α. ξεπερνά τις 2.500,00 € (προ Φ.Π.Α.).</w:t>
      </w:r>
    </w:p>
    <w:p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7B263E" w:rsidRPr="00943FA6">
        <w:rPr>
          <w:rFonts w:asciiTheme="minorHAnsi" w:eastAsia="Times New Roman" w:hAnsiTheme="minorHAnsi" w:cstheme="minorHAnsi"/>
          <w:sz w:val="20"/>
          <w:szCs w:val="20"/>
          <w:lang w:eastAsia="el-GR"/>
        </w:rPr>
        <w:t xml:space="preserve">δύο (2) μήνες </w:t>
      </w:r>
      <w:r w:rsidR="000644AD" w:rsidRPr="00174D9C">
        <w:rPr>
          <w:rFonts w:asciiTheme="minorHAnsi" w:eastAsia="Times New Roman" w:hAnsiTheme="minorHAnsi" w:cstheme="minorHAnsi"/>
          <w:sz w:val="20"/>
          <w:szCs w:val="20"/>
          <w:lang w:eastAsia="el-GR"/>
        </w:rPr>
        <w:t xml:space="preserve">από τον συμβατικό χρόνο.  </w:t>
      </w:r>
    </w:p>
    <w:p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rsidR="005D5F8D" w:rsidRDefault="005D5F8D" w:rsidP="0062550F">
      <w:pPr>
        <w:spacing w:after="0" w:line="288" w:lineRule="auto"/>
        <w:jc w:val="both"/>
        <w:rPr>
          <w:rFonts w:cs="Tahoma"/>
          <w:sz w:val="20"/>
        </w:rPr>
      </w:pPr>
      <w:r w:rsidRPr="001B0B26">
        <w:rPr>
          <w:rFonts w:cs="Tahoma"/>
          <w:sz w:val="20"/>
        </w:rPr>
        <w:t xml:space="preserve">Η παροχή των ζητούμενων υπηρεσιών </w:t>
      </w:r>
      <w:r w:rsidRPr="003162A5">
        <w:rPr>
          <w:sz w:val="20"/>
        </w:rPr>
        <w:t>συντήρησης και επισκευής</w:t>
      </w:r>
      <w:r w:rsidR="00F109BA">
        <w:rPr>
          <w:sz w:val="20"/>
        </w:rPr>
        <w:t xml:space="preserve"> </w:t>
      </w:r>
      <w:r w:rsidRPr="00D23D91">
        <w:rPr>
          <w:rFonts w:cs="Tahoma"/>
          <w:sz w:val="20"/>
        </w:rPr>
        <w:t>θα γίνεται</w:t>
      </w:r>
      <w:r w:rsidR="00F109BA">
        <w:rPr>
          <w:rFonts w:cs="Tahoma"/>
          <w:sz w:val="20"/>
        </w:rPr>
        <w:t xml:space="preserve"> </w:t>
      </w:r>
      <w:r>
        <w:rPr>
          <w:rFonts w:cs="Tahoma"/>
          <w:sz w:val="20"/>
        </w:rPr>
        <w:t>τμηματικά</w:t>
      </w:r>
      <w:r w:rsidRPr="00432605">
        <w:rPr>
          <w:rFonts w:cs="Tahoma"/>
          <w:sz w:val="20"/>
        </w:rPr>
        <w:t xml:space="preserve">: </w:t>
      </w:r>
      <w:r>
        <w:rPr>
          <w:rFonts w:cs="Tahoma"/>
          <w:sz w:val="20"/>
        </w:rPr>
        <w:t xml:space="preserve">α)μέχρι εξαντλήσεως του ποσού των </w:t>
      </w:r>
      <w:r w:rsidR="00200175">
        <w:rPr>
          <w:sz w:val="20"/>
        </w:rPr>
        <w:t>18</w:t>
      </w:r>
      <w:r w:rsidRPr="00EB59C1">
        <w:rPr>
          <w:sz w:val="20"/>
        </w:rPr>
        <w:t>.</w:t>
      </w:r>
      <w:r w:rsidR="00200175">
        <w:rPr>
          <w:sz w:val="20"/>
        </w:rPr>
        <w:t>6</w:t>
      </w:r>
      <w:r w:rsidRPr="00EB59C1">
        <w:rPr>
          <w:sz w:val="20"/>
        </w:rPr>
        <w:t xml:space="preserve">00,00 </w:t>
      </w:r>
      <w:r w:rsidRPr="00EB59C1">
        <w:rPr>
          <w:rFonts w:cs="Tahoma"/>
          <w:sz w:val="20"/>
        </w:rPr>
        <w:t xml:space="preserve">€ </w:t>
      </w:r>
      <w:r w:rsidRPr="00EB59C1">
        <w:rPr>
          <w:sz w:val="20"/>
        </w:rPr>
        <w:t>συμπεριλαμβανομένου ΦΠΑ</w:t>
      </w:r>
      <w:r>
        <w:rPr>
          <w:sz w:val="20"/>
        </w:rPr>
        <w:t xml:space="preserve"> για το έτος 20</w:t>
      </w:r>
      <w:r w:rsidRPr="00D04B38">
        <w:rPr>
          <w:sz w:val="20"/>
        </w:rPr>
        <w:t>2</w:t>
      </w:r>
      <w:r>
        <w:rPr>
          <w:sz w:val="20"/>
        </w:rPr>
        <w:t>3, β)</w:t>
      </w:r>
      <w:r>
        <w:rPr>
          <w:rFonts w:cs="Tahoma"/>
          <w:sz w:val="20"/>
        </w:rPr>
        <w:t xml:space="preserve">μέχρι εξαντλήσεως του ποσού των </w:t>
      </w:r>
      <w:r w:rsidR="00200175">
        <w:rPr>
          <w:rFonts w:cs="Tahoma"/>
          <w:sz w:val="20"/>
        </w:rPr>
        <w:t>18</w:t>
      </w:r>
      <w:r w:rsidRPr="00EB59C1">
        <w:rPr>
          <w:sz w:val="20"/>
        </w:rPr>
        <w:t>.</w:t>
      </w:r>
      <w:r w:rsidR="00200175">
        <w:rPr>
          <w:sz w:val="20"/>
        </w:rPr>
        <w:t>6</w:t>
      </w:r>
      <w:r w:rsidRPr="00EB59C1">
        <w:rPr>
          <w:sz w:val="20"/>
        </w:rPr>
        <w:t xml:space="preserve">00,00 </w:t>
      </w:r>
      <w:r w:rsidRPr="00EB59C1">
        <w:rPr>
          <w:rFonts w:cs="Tahoma"/>
          <w:sz w:val="20"/>
        </w:rPr>
        <w:t xml:space="preserve">€ </w:t>
      </w:r>
      <w:r w:rsidRPr="00EB59C1">
        <w:rPr>
          <w:sz w:val="20"/>
        </w:rPr>
        <w:t>συμπεριλαμβανομένου ΦΠΑ</w:t>
      </w:r>
      <w:r>
        <w:rPr>
          <w:sz w:val="20"/>
        </w:rPr>
        <w:t xml:space="preserve"> για το έτος 2024</w:t>
      </w:r>
      <w:r>
        <w:rPr>
          <w:rFonts w:cs="Tahoma"/>
          <w:sz w:val="20"/>
        </w:rPr>
        <w:t xml:space="preserve">έως και την  ημερομηνία λήξης των Συμβάσεων (31-12-2024).  </w:t>
      </w:r>
      <w:r w:rsidRPr="00D23D91">
        <w:rPr>
          <w:rFonts w:cs="Tahoma"/>
          <w:sz w:val="20"/>
        </w:rPr>
        <w:t>Στην περίπτωση που δεν απαιτείται υπογραφή Σύμβασης, ο χρόνος παράδοσης των υπηρεσιών αρχίζει να υπολογίζεται μετά από 5 μέρες</w:t>
      </w:r>
      <w:r>
        <w:rPr>
          <w:rFonts w:cs="Tahoma"/>
          <w:sz w:val="20"/>
        </w:rPr>
        <w:t xml:space="preserve">, </w:t>
      </w:r>
      <w:r w:rsidRPr="00D23D91">
        <w:rPr>
          <w:rFonts w:cs="Tahoma"/>
          <w:sz w:val="20"/>
        </w:rPr>
        <w:t xml:space="preserve">από την ημερομηνία </w:t>
      </w:r>
      <w:r>
        <w:rPr>
          <w:rFonts w:cs="Tahoma"/>
          <w:sz w:val="20"/>
        </w:rPr>
        <w:t>κοινοποίησης στους αναδόχους</w:t>
      </w:r>
      <w:r w:rsidRPr="001B0B26">
        <w:rPr>
          <w:rFonts w:cs="Tahoma"/>
          <w:sz w:val="20"/>
        </w:rPr>
        <w:t xml:space="preserve"> της Απόφασης Ανάθεσης μέσω ηλεκτρονικού ταχυδρομείου, ή μέσω οποιοδήποτε πρόσφορου τρόπου </w:t>
      </w:r>
      <w:r>
        <w:rPr>
          <w:rFonts w:cs="Tahoma"/>
          <w:sz w:val="20"/>
        </w:rPr>
        <w:t>που θα αποδεικνύει την παραλαβή,και λήγει στις 31-12-2024.</w:t>
      </w:r>
    </w:p>
    <w:p w:rsidR="0062550F" w:rsidRDefault="005D5F8D" w:rsidP="0062550F">
      <w:pPr>
        <w:spacing w:line="288" w:lineRule="auto"/>
        <w:jc w:val="both"/>
        <w:rPr>
          <w:rFonts w:cs="Tahoma"/>
          <w:sz w:val="20"/>
        </w:rPr>
      </w:pPr>
      <w:r w:rsidRPr="0062550F">
        <w:rPr>
          <w:rFonts w:asciiTheme="minorHAnsi" w:hAnsiTheme="minorHAnsi"/>
          <w:sz w:val="20"/>
        </w:rPr>
        <w:t xml:space="preserve">Η συντήρηση και επισκευή των  </w:t>
      </w:r>
      <w:r w:rsidR="0062550F" w:rsidRPr="0062550F">
        <w:rPr>
          <w:rFonts w:asciiTheme="minorHAnsi" w:hAnsiTheme="minorHAnsi"/>
          <w:sz w:val="20"/>
        </w:rPr>
        <w:t>ειδών των Πινάκων 1 και 2</w:t>
      </w:r>
      <w:r w:rsidRPr="0062550F">
        <w:rPr>
          <w:rFonts w:asciiTheme="minorHAnsi" w:hAnsiTheme="minorHAnsi"/>
          <w:sz w:val="20"/>
        </w:rPr>
        <w:t xml:space="preserve"> θα πραγματοποιείται κατόπιν κλήσης και συνεννόησης με το τμήμα Α΄ (Τεχνικής Υποστήριξης Εργαστηρίων) της Δ/νσης Σχεδιασμού &amp; Υποστήριξης Εργαστηρίων του ΓΧΚ, τηλ. 210 6479157 ( Κος Π. Μπρόφας). </w:t>
      </w:r>
    </w:p>
    <w:p w:rsidR="005D5F8D" w:rsidRPr="0062550F" w:rsidRDefault="005D5F8D" w:rsidP="0062550F">
      <w:pPr>
        <w:spacing w:line="288" w:lineRule="auto"/>
        <w:jc w:val="both"/>
        <w:rPr>
          <w:rFonts w:cs="Tahoma"/>
          <w:sz w:val="20"/>
        </w:rPr>
      </w:pPr>
      <w:r w:rsidRPr="0062550F">
        <w:rPr>
          <w:rFonts w:asciiTheme="minorHAnsi" w:hAnsiTheme="minorHAnsi" w:cs="Arial"/>
          <w:bCs/>
          <w:sz w:val="20"/>
        </w:rPr>
        <w:lastRenderedPageBreak/>
        <w:t xml:space="preserve">Η συντήρηση </w:t>
      </w:r>
      <w:r w:rsidRPr="0062550F">
        <w:rPr>
          <w:rFonts w:asciiTheme="minorHAnsi" w:hAnsiTheme="minorHAnsi"/>
          <w:sz w:val="20"/>
        </w:rPr>
        <w:t xml:space="preserve">και επισκευή </w:t>
      </w:r>
      <w:r w:rsidRPr="0062550F">
        <w:rPr>
          <w:rFonts w:asciiTheme="minorHAnsi" w:hAnsiTheme="minorHAnsi" w:cs="Arial"/>
          <w:bCs/>
          <w:sz w:val="20"/>
        </w:rPr>
        <w:t xml:space="preserve">των </w:t>
      </w:r>
      <w:r w:rsidR="0062550F" w:rsidRPr="0062550F">
        <w:rPr>
          <w:rFonts w:asciiTheme="minorHAnsi" w:hAnsiTheme="minorHAnsi" w:cs="Arial"/>
          <w:bCs/>
          <w:sz w:val="20"/>
        </w:rPr>
        <w:t xml:space="preserve">ειδών των Πινάκων 3, 4 και 5 </w:t>
      </w:r>
      <w:r w:rsidRPr="0062550F">
        <w:rPr>
          <w:rFonts w:asciiTheme="minorHAnsi" w:hAnsiTheme="minorHAnsi" w:cs="Arial"/>
          <w:bCs/>
          <w:sz w:val="20"/>
        </w:rPr>
        <w:t xml:space="preserve">θα πραγματοποιείται </w:t>
      </w:r>
      <w:r w:rsidRPr="0062550F">
        <w:rPr>
          <w:rFonts w:asciiTheme="minorHAnsi" w:hAnsiTheme="minorHAnsi"/>
          <w:sz w:val="20"/>
        </w:rPr>
        <w:t xml:space="preserve">κατόπιν κλήσης και συνεννόησης με την Χημική Υπηρεσία στην οποία είναι εγκατεστημένο το μηχάνημα. </w:t>
      </w:r>
      <w:r w:rsidRPr="0062550F">
        <w:rPr>
          <w:rFonts w:asciiTheme="minorHAnsi" w:hAnsiTheme="minorHAnsi" w:cs="Arial"/>
          <w:bCs/>
          <w:sz w:val="20"/>
        </w:rPr>
        <w:t xml:space="preserve">Με το πέρας κάθε επίσκεψης συντήρησης-επισκευής, ο Ανάδοχος υποχρεούται να συντάξει δελτίο τεχνικού ελέγχου, στο οποίο θα αναφέρονται αναλυτικά: η κατάσταση του </w:t>
      </w:r>
      <w:r w:rsidR="0062550F" w:rsidRPr="0062550F">
        <w:rPr>
          <w:rFonts w:asciiTheme="minorHAnsi" w:hAnsiTheme="minorHAnsi" w:cs="Arial"/>
          <w:bCs/>
          <w:sz w:val="20"/>
        </w:rPr>
        <w:t>μηχανήματος</w:t>
      </w:r>
      <w:r w:rsidRPr="0062550F">
        <w:rPr>
          <w:rFonts w:asciiTheme="minorHAnsi" w:hAnsiTheme="minorHAnsi" w:cs="Arial"/>
          <w:bCs/>
          <w:sz w:val="20"/>
        </w:rPr>
        <w:t xml:space="preserve">, </w:t>
      </w:r>
      <w:r w:rsidR="0062550F" w:rsidRPr="0062550F">
        <w:rPr>
          <w:rFonts w:asciiTheme="minorHAnsi" w:hAnsiTheme="minorHAnsi" w:cs="Arial"/>
          <w:bCs/>
          <w:sz w:val="20"/>
        </w:rPr>
        <w:t xml:space="preserve">η </w:t>
      </w:r>
      <w:r w:rsidRPr="0062550F">
        <w:rPr>
          <w:rFonts w:asciiTheme="minorHAnsi" w:hAnsiTheme="minorHAnsi" w:cs="Arial"/>
          <w:bCs/>
          <w:sz w:val="20"/>
        </w:rPr>
        <w:t xml:space="preserve">περιγραφή εργασιών επισκευής του, </w:t>
      </w:r>
      <w:r w:rsidR="0062550F" w:rsidRPr="0062550F">
        <w:rPr>
          <w:rFonts w:asciiTheme="minorHAnsi" w:hAnsiTheme="minorHAnsi" w:cs="Arial"/>
          <w:bCs/>
          <w:sz w:val="20"/>
        </w:rPr>
        <w:t xml:space="preserve">η </w:t>
      </w:r>
      <w:r w:rsidRPr="0062550F">
        <w:rPr>
          <w:rFonts w:asciiTheme="minorHAnsi" w:hAnsiTheme="minorHAnsi" w:cs="Arial"/>
          <w:bCs/>
          <w:sz w:val="20"/>
        </w:rPr>
        <w:t xml:space="preserve">εκτίμηση του κόστους επισκευής του.  </w:t>
      </w:r>
    </w:p>
    <w:p w:rsidR="005D5F8D" w:rsidRDefault="005D5F8D" w:rsidP="005D5F8D">
      <w:pPr>
        <w:spacing w:line="288" w:lineRule="auto"/>
        <w:jc w:val="both"/>
        <w:rPr>
          <w:rFonts w:cs="Tahoma"/>
          <w:sz w:val="20"/>
        </w:rPr>
      </w:pPr>
      <w:r>
        <w:rPr>
          <w:rFonts w:cs="Tahoma"/>
          <w:sz w:val="20"/>
        </w:rPr>
        <w:t>Ο α</w:t>
      </w:r>
      <w:r w:rsidRPr="000F1EBF">
        <w:rPr>
          <w:rFonts w:cs="Tahoma"/>
          <w:sz w:val="20"/>
        </w:rPr>
        <w:t xml:space="preserve">νάδοχος οφείλει να παρέχει ανά </w:t>
      </w:r>
      <w:r w:rsidR="0062550F">
        <w:rPr>
          <w:rFonts w:cs="Tahoma"/>
          <w:sz w:val="20"/>
        </w:rPr>
        <w:t>δ</w:t>
      </w:r>
      <w:r w:rsidRPr="000F1EBF">
        <w:rPr>
          <w:rFonts w:cs="Tahoma"/>
          <w:sz w:val="20"/>
        </w:rPr>
        <w:t>ίμηνο</w:t>
      </w:r>
      <w:r w:rsidRPr="00B064DB">
        <w:rPr>
          <w:rFonts w:cs="Tahoma"/>
          <w:sz w:val="20"/>
        </w:rPr>
        <w:t>,</w:t>
      </w:r>
      <w:r w:rsidRPr="000F1EBF">
        <w:rPr>
          <w:rFonts w:cs="Tahoma"/>
          <w:sz w:val="20"/>
        </w:rPr>
        <w:t xml:space="preserve"> στις κατά τόπους Χημικές Υπηρεσίες, τα σχετικά δελτία παροχής υπηρεσιών, στα </w:t>
      </w:r>
      <w:r w:rsidRPr="001B0B26">
        <w:rPr>
          <w:rFonts w:cs="Tahoma"/>
          <w:sz w:val="20"/>
        </w:rPr>
        <w:t>οποία υποχρεωτικά θα αναγράφεται ο αριθμός πρωτοκόλλου της Α</w:t>
      </w:r>
      <w:r>
        <w:rPr>
          <w:rFonts w:cs="Tahoma"/>
          <w:sz w:val="20"/>
        </w:rPr>
        <w:t>πόφασης Ανάθεσης ή της Σύμβασης και</w:t>
      </w:r>
      <w:r w:rsidRPr="001B0B26">
        <w:rPr>
          <w:rFonts w:cs="Tahoma"/>
          <w:sz w:val="20"/>
        </w:rPr>
        <w:t xml:space="preserve"> ο ΚΑΕ</w:t>
      </w:r>
      <w:r>
        <w:rPr>
          <w:rFonts w:cs="Tahoma"/>
          <w:sz w:val="20"/>
        </w:rPr>
        <w:t xml:space="preserve"> 0887</w:t>
      </w:r>
      <w:r w:rsidRPr="001B0B26">
        <w:rPr>
          <w:rFonts w:cs="Tahoma"/>
          <w:sz w:val="20"/>
        </w:rPr>
        <w:t>.</w:t>
      </w:r>
      <w:r>
        <w:rPr>
          <w:rFonts w:cs="Tahoma"/>
          <w:sz w:val="20"/>
        </w:rPr>
        <w:t>Η αρμόδια Ε</w:t>
      </w:r>
      <w:r w:rsidRPr="000F1EBF">
        <w:rPr>
          <w:rFonts w:cs="Tahoma"/>
          <w:sz w:val="20"/>
        </w:rPr>
        <w:t xml:space="preserve">πιτροπή </w:t>
      </w:r>
      <w:r>
        <w:rPr>
          <w:rFonts w:cs="Tahoma"/>
          <w:sz w:val="20"/>
        </w:rPr>
        <w:t xml:space="preserve">Παραλαβής </w:t>
      </w:r>
      <w:r w:rsidRPr="000F1EBF">
        <w:rPr>
          <w:rFonts w:cs="Tahoma"/>
          <w:sz w:val="20"/>
        </w:rPr>
        <w:t>της Χημικής Υπηρεσίας συντάσσει</w:t>
      </w:r>
      <w:r>
        <w:rPr>
          <w:rFonts w:cs="Tahoma"/>
          <w:sz w:val="20"/>
        </w:rPr>
        <w:t xml:space="preserve">, εντός δέκα (10) ημερών από τη λήξη του </w:t>
      </w:r>
      <w:r w:rsidR="0062550F">
        <w:rPr>
          <w:rFonts w:cs="Tahoma"/>
          <w:sz w:val="20"/>
        </w:rPr>
        <w:t>διμήνου</w:t>
      </w:r>
      <w:r>
        <w:rPr>
          <w:rFonts w:cs="Tahoma"/>
          <w:sz w:val="20"/>
        </w:rPr>
        <w:t xml:space="preserve">, </w:t>
      </w:r>
      <w:r w:rsidRPr="001B0B26">
        <w:rPr>
          <w:rFonts w:cs="Tahoma"/>
          <w:sz w:val="20"/>
        </w:rPr>
        <w:t>σχετικό πρωτόκολλο παραλαβής για τις παρεχόμενες υπηρεσίες που παρασχέθηκαν, συνοδευόμενο από τα αντίστοιχα παραστατικά</w:t>
      </w:r>
      <w:r>
        <w:rPr>
          <w:rFonts w:cs="Tahoma"/>
          <w:sz w:val="20"/>
        </w:rPr>
        <w:t xml:space="preserve">, </w:t>
      </w:r>
      <w:r w:rsidRPr="000F1EBF">
        <w:rPr>
          <w:rFonts w:cs="Tahoma"/>
          <w:sz w:val="20"/>
        </w:rPr>
        <w:t>βεβαιώνοντας την ποιοτική και ποσοτική παρ</w:t>
      </w:r>
      <w:r>
        <w:rPr>
          <w:rFonts w:cs="Tahoma"/>
          <w:sz w:val="20"/>
        </w:rPr>
        <w:t xml:space="preserve">αλαβή των υπηρεσιών </w:t>
      </w:r>
      <w:r w:rsidRPr="003E758F">
        <w:rPr>
          <w:rFonts w:asciiTheme="minorHAnsi" w:hAnsiTheme="minorHAnsi"/>
          <w:sz w:val="20"/>
        </w:rPr>
        <w:t>συντήρηση</w:t>
      </w:r>
      <w:r>
        <w:rPr>
          <w:rFonts w:asciiTheme="minorHAnsi" w:hAnsiTheme="minorHAnsi"/>
          <w:sz w:val="20"/>
        </w:rPr>
        <w:t>ς</w:t>
      </w:r>
      <w:r w:rsidRPr="003E758F">
        <w:rPr>
          <w:rFonts w:asciiTheme="minorHAnsi" w:hAnsiTheme="minorHAnsi"/>
          <w:sz w:val="20"/>
        </w:rPr>
        <w:t xml:space="preserve"> και επισκευή</w:t>
      </w:r>
      <w:r>
        <w:rPr>
          <w:rFonts w:asciiTheme="minorHAnsi" w:hAnsiTheme="minorHAnsi"/>
          <w:sz w:val="20"/>
        </w:rPr>
        <w:t>ς</w:t>
      </w:r>
      <w:r>
        <w:rPr>
          <w:rFonts w:cs="Tahoma"/>
          <w:sz w:val="20"/>
        </w:rPr>
        <w:t>.</w:t>
      </w:r>
    </w:p>
    <w:p w:rsidR="005D5F8D" w:rsidRPr="001B0B26" w:rsidRDefault="005D5F8D" w:rsidP="005D5F8D">
      <w:pPr>
        <w:spacing w:line="288" w:lineRule="auto"/>
        <w:jc w:val="both"/>
        <w:rPr>
          <w:rFonts w:cs="Tahoma"/>
          <w:sz w:val="20"/>
        </w:rPr>
      </w:pPr>
      <w:r>
        <w:rPr>
          <w:rFonts w:cs="Tahoma"/>
          <w:sz w:val="20"/>
        </w:rPr>
        <w:t xml:space="preserve">Στη συνέχεια </w:t>
      </w:r>
      <w:r w:rsidRPr="001B0B26">
        <w:rPr>
          <w:rFonts w:cs="Tahoma"/>
          <w:sz w:val="20"/>
        </w:rPr>
        <w:t>διαβιβάζει το πρωτόκολλο παραλαβής (εις τετραπλούν) στη Δ/νση ΣΥΠΕ και το κοινοποιεί στον Ανάδοχο, ο οποίος προβαίνει στην έκδοση του σχετικού τιμολογίου, με βάση το οποίο θα γίνει η πληρωμή.</w:t>
      </w:r>
    </w:p>
    <w:p w:rsidR="005D5F8D" w:rsidRPr="001B0B26" w:rsidRDefault="005D5F8D" w:rsidP="005D5F8D">
      <w:pPr>
        <w:spacing w:line="288" w:lineRule="auto"/>
        <w:jc w:val="both"/>
        <w:rPr>
          <w:rFonts w:cs="Tahoma"/>
          <w:sz w:val="20"/>
        </w:rPr>
      </w:pPr>
      <w:r w:rsidRPr="001B0B26">
        <w:rPr>
          <w:rFonts w:cs="Tahoma"/>
          <w:sz w:val="20"/>
        </w:rPr>
        <w:t>Η παραλαβή των υπηρεσιών καθώς και τυχόν παράταση της Σύμβασης διενεργούνται σύμφωνα με τα προβλεπόμενα στο ν. 4412/2016.</w:t>
      </w:r>
    </w:p>
    <w:p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Η πληρωμή της αξίας των υπό προμήθεια </w:t>
      </w:r>
      <w:r w:rsidR="00F655D6" w:rsidRPr="00174D9C">
        <w:rPr>
          <w:rFonts w:asciiTheme="minorHAnsi" w:hAnsiTheme="minorHAnsi" w:cstheme="minorHAnsi"/>
          <w:i/>
          <w:sz w:val="20"/>
          <w:szCs w:val="20"/>
        </w:rPr>
        <w:t>υπηρεσιών</w:t>
      </w:r>
      <w:r w:rsidRPr="00BF5100">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174D9C">
        <w:rPr>
          <w:rFonts w:asciiTheme="minorHAnsi" w:hAnsiTheme="minorHAnsi" w:cstheme="minorHAnsi"/>
          <w:i/>
          <w:sz w:val="20"/>
          <w:szCs w:val="20"/>
        </w:rPr>
        <w:t xml:space="preserve"> υπηρεσιών</w:t>
      </w:r>
      <w:r w:rsidRPr="00BF5100">
        <w:rPr>
          <w:rFonts w:asciiTheme="minorHAnsi" w:eastAsia="Tahoma" w:hAnsiTheme="minorHAnsi" w:cstheme="minorHAnsi"/>
          <w:sz w:val="20"/>
          <w:szCs w:val="20"/>
        </w:rPr>
        <w:t>, εντός 60 ημερών, με επιταγή που θα εκδίδεται στο όνομα του δικαιούχου σε βάρος του Προϋπολογισμού του Ε.Τ.Ε.</w:t>
      </w:r>
      <w:r w:rsidR="00657ECB">
        <w:rPr>
          <w:rFonts w:asciiTheme="minorHAnsi" w:eastAsia="Tahoma" w:hAnsiTheme="minorHAnsi" w:cstheme="minorHAnsi"/>
          <w:sz w:val="20"/>
          <w:szCs w:val="20"/>
        </w:rPr>
        <w:t>Π.Π.Α.Α., οικονομικ</w:t>
      </w:r>
      <w:r w:rsidR="004B7C94">
        <w:rPr>
          <w:rFonts w:asciiTheme="minorHAnsi" w:eastAsia="Tahoma" w:hAnsiTheme="minorHAnsi" w:cstheme="minorHAnsi"/>
          <w:sz w:val="20"/>
          <w:szCs w:val="20"/>
        </w:rPr>
        <w:t>ώνετών</w:t>
      </w:r>
      <w:r w:rsidR="00657ECB">
        <w:rPr>
          <w:rFonts w:asciiTheme="minorHAnsi" w:eastAsia="Tahoma" w:hAnsiTheme="minorHAnsi" w:cstheme="minorHAnsi"/>
          <w:sz w:val="20"/>
          <w:szCs w:val="20"/>
        </w:rPr>
        <w:t xml:space="preserve"> 20</w:t>
      </w:r>
      <w:r w:rsidR="004B7C94">
        <w:rPr>
          <w:rFonts w:asciiTheme="minorHAnsi" w:eastAsia="Tahoma" w:hAnsiTheme="minorHAnsi" w:cstheme="minorHAnsi"/>
          <w:sz w:val="20"/>
          <w:szCs w:val="20"/>
        </w:rPr>
        <w:t>23-2024</w:t>
      </w:r>
      <w:r w:rsidRPr="00BF5100">
        <w:rPr>
          <w:rFonts w:asciiTheme="minorHAnsi" w:eastAsia="Tahoma" w:hAnsiTheme="minorHAnsi" w:cstheme="minorHAnsi"/>
          <w:sz w:val="20"/>
          <w:szCs w:val="20"/>
        </w:rPr>
        <w:t xml:space="preserve">, ΚΑΕ </w:t>
      </w:r>
      <w:r w:rsidR="004B7C94">
        <w:rPr>
          <w:rFonts w:asciiTheme="minorHAnsi" w:eastAsia="Tahoma" w:hAnsiTheme="minorHAnsi" w:cstheme="minorHAnsi"/>
          <w:sz w:val="20"/>
          <w:szCs w:val="20"/>
        </w:rPr>
        <w:t>0887</w:t>
      </w:r>
    </w:p>
    <w:p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Οι υπέρ τρίτων κρατήσεις υπόκεινται στο εκάστοτε ισχύον αναλογικό τέλος χαρτοσήμου 3% και στην επ΄ αυτού εισφορά υπέρ ΟΓΑ 20%.</w:t>
      </w:r>
    </w:p>
    <w:p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7B263E" w:rsidRPr="00943FA6">
        <w:rPr>
          <w:rFonts w:asciiTheme="minorHAnsi" w:hAnsiTheme="minorHAnsi" w:cstheme="minorHAnsi"/>
          <w:sz w:val="20"/>
          <w:szCs w:val="20"/>
        </w:rPr>
        <w:t>4%</w:t>
      </w:r>
      <w:r w:rsidRPr="00BF5100">
        <w:rPr>
          <w:rFonts w:asciiTheme="minorHAnsi" w:eastAsia="Tahoma" w:hAnsiTheme="minorHAnsi" w:cstheme="minorHAnsi"/>
          <w:sz w:val="20"/>
          <w:szCs w:val="20"/>
        </w:rPr>
        <w:t>.</w:t>
      </w:r>
    </w:p>
    <w:p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rsidR="00C843F9" w:rsidRPr="00DE5456" w:rsidRDefault="00C843F9" w:rsidP="00B372C6">
      <w:pPr>
        <w:spacing w:line="276" w:lineRule="auto"/>
        <w:contextualSpacing/>
        <w:jc w:val="both"/>
        <w:rPr>
          <w:rFonts w:asciiTheme="minorHAnsi" w:eastAsia="Tahoma" w:hAnsiTheme="minorHAnsi" w:cstheme="minorHAnsi"/>
          <w:sz w:val="20"/>
          <w:szCs w:val="20"/>
        </w:rPr>
      </w:pPr>
    </w:p>
    <w:p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rsidR="00C843F9" w:rsidRDefault="00A04AC8" w:rsidP="009B65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στοΚΗΜΔΗΣ</w:t>
      </w:r>
      <w:r w:rsidR="00200175">
        <w:rPr>
          <w:rFonts w:asciiTheme="minorHAnsi" w:hAnsiTheme="minorHAnsi" w:cstheme="minorHAnsi"/>
          <w:sz w:val="20"/>
          <w:szCs w:val="20"/>
        </w:rPr>
        <w:t>,</w:t>
      </w:r>
      <w:r w:rsidR="00200175" w:rsidRPr="00200175">
        <w:rPr>
          <w:rFonts w:asciiTheme="minorHAnsi" w:eastAsia="Tahoma" w:hAnsiTheme="minorHAnsi" w:cstheme="minorHAnsi"/>
          <w:sz w:val="20"/>
          <w:szCs w:val="20"/>
        </w:rPr>
        <w:t>στην ιστοσελίδα της Α.Α.Δ.Ε. στην διεύθυνση http://www.aade.gr/prokeryxeis-diagonismoi και στην διεύθυνση http://www.aade.gr/gcsl.</w:t>
      </w:r>
    </w:p>
    <w:p w:rsidR="0062550F" w:rsidRDefault="0062550F">
      <w:pPr>
        <w:spacing w:after="0" w:line="240" w:lineRule="auto"/>
        <w:rPr>
          <w:rFonts w:asciiTheme="minorHAnsi" w:eastAsia="Tahoma" w:hAnsiTheme="minorHAnsi" w:cstheme="minorHAnsi"/>
          <w:b/>
          <w:bCs/>
          <w:sz w:val="20"/>
          <w:szCs w:val="20"/>
          <w:u w:val="single"/>
        </w:rPr>
      </w:pPr>
      <w:r>
        <w:rPr>
          <w:rFonts w:asciiTheme="minorHAnsi" w:eastAsia="Tahoma" w:hAnsiTheme="minorHAnsi" w:cstheme="minorHAnsi"/>
          <w:b/>
          <w:bCs/>
          <w:sz w:val="20"/>
          <w:szCs w:val="20"/>
          <w:u w:val="single"/>
        </w:rPr>
        <w:br w:type="page"/>
      </w:r>
    </w:p>
    <w:p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10173" w:type="dxa"/>
        <w:jc w:val="center"/>
        <w:tblLayout w:type="fixed"/>
        <w:tblLook w:val="04A0"/>
      </w:tblPr>
      <w:tblGrid>
        <w:gridCol w:w="1696"/>
        <w:gridCol w:w="1843"/>
        <w:gridCol w:w="3260"/>
        <w:gridCol w:w="3374"/>
      </w:tblGrid>
      <w:tr w:rsidR="00657ECB" w:rsidRPr="00657ECB" w:rsidTr="00A74399">
        <w:trPr>
          <w:trHeight w:val="331"/>
          <w:jc w:val="center"/>
        </w:trPr>
        <w:tc>
          <w:tcPr>
            <w:tcW w:w="1696" w:type="dxa"/>
          </w:tcPr>
          <w:p w:rsidR="00BF7391" w:rsidRPr="00657ECB" w:rsidRDefault="00BF7391" w:rsidP="003F486E">
            <w:pPr>
              <w:spacing w:after="0" w:line="264" w:lineRule="auto"/>
              <w:jc w:val="center"/>
              <w:rPr>
                <w:b/>
                <w:bCs/>
                <w:sz w:val="20"/>
                <w:szCs w:val="20"/>
              </w:rPr>
            </w:pPr>
          </w:p>
        </w:tc>
        <w:tc>
          <w:tcPr>
            <w:tcW w:w="1843" w:type="dxa"/>
          </w:tcPr>
          <w:p w:rsidR="00BF7391" w:rsidRPr="00657ECB" w:rsidRDefault="00BF7391" w:rsidP="00BF7391">
            <w:pPr>
              <w:spacing w:after="0" w:line="264" w:lineRule="auto"/>
              <w:jc w:val="center"/>
              <w:rPr>
                <w:b/>
                <w:bCs/>
                <w:sz w:val="20"/>
                <w:szCs w:val="20"/>
              </w:rPr>
            </w:pPr>
          </w:p>
        </w:tc>
        <w:tc>
          <w:tcPr>
            <w:tcW w:w="3260" w:type="dxa"/>
          </w:tcPr>
          <w:p w:rsidR="00BF7391" w:rsidRPr="00657ECB" w:rsidRDefault="00BF7391" w:rsidP="00BF7391">
            <w:pPr>
              <w:spacing w:after="0" w:line="264" w:lineRule="auto"/>
              <w:jc w:val="center"/>
              <w:rPr>
                <w:b/>
                <w:bCs/>
                <w:sz w:val="20"/>
                <w:szCs w:val="20"/>
              </w:rPr>
            </w:pPr>
          </w:p>
        </w:tc>
        <w:tc>
          <w:tcPr>
            <w:tcW w:w="3374" w:type="dxa"/>
          </w:tcPr>
          <w:p w:rsidR="00BF7391" w:rsidRPr="00657ECB" w:rsidRDefault="00BF7391" w:rsidP="00BF7391">
            <w:pPr>
              <w:spacing w:after="0" w:line="264" w:lineRule="auto"/>
              <w:jc w:val="center"/>
              <w:rPr>
                <w:b/>
                <w:bCs/>
                <w:sz w:val="20"/>
                <w:szCs w:val="20"/>
              </w:rPr>
            </w:pPr>
            <w:r w:rsidRPr="00657ECB">
              <w:rPr>
                <w:b/>
                <w:bCs/>
                <w:sz w:val="20"/>
                <w:szCs w:val="20"/>
              </w:rPr>
              <w:t>Με εντολή Διοικητή</w:t>
            </w:r>
          </w:p>
          <w:p w:rsidR="00BF7391" w:rsidRPr="00657ECB" w:rsidRDefault="00BF7391" w:rsidP="00BF7391">
            <w:pPr>
              <w:spacing w:after="0" w:line="264" w:lineRule="auto"/>
              <w:jc w:val="center"/>
              <w:rPr>
                <w:b/>
                <w:bCs/>
                <w:sz w:val="20"/>
                <w:szCs w:val="20"/>
              </w:rPr>
            </w:pPr>
            <w:r w:rsidRPr="00657ECB">
              <w:rPr>
                <w:b/>
                <w:bCs/>
                <w:sz w:val="20"/>
                <w:szCs w:val="20"/>
              </w:rPr>
              <w:t>Η ΠΡΟΪΣΤΑΜΕΝΗ ΤΗΣ</w:t>
            </w:r>
          </w:p>
          <w:p w:rsidR="00BF7391" w:rsidRPr="00657ECB" w:rsidRDefault="00BF7391" w:rsidP="00BF7391">
            <w:pPr>
              <w:spacing w:after="0" w:line="264" w:lineRule="auto"/>
              <w:jc w:val="center"/>
              <w:rPr>
                <w:b/>
                <w:bCs/>
                <w:sz w:val="20"/>
                <w:szCs w:val="20"/>
              </w:rPr>
            </w:pPr>
            <w:r w:rsidRPr="00657ECB">
              <w:rPr>
                <w:b/>
                <w:bCs/>
                <w:sz w:val="20"/>
                <w:szCs w:val="20"/>
              </w:rPr>
              <w:t>ΓΕΝΙΚΗΣ ΔΙΕΥΘΥΝΣΗΣ Γ.Χ.Κ.</w:t>
            </w:r>
          </w:p>
        </w:tc>
      </w:tr>
      <w:tr w:rsidR="00657ECB" w:rsidRPr="00657ECB" w:rsidTr="00A74399">
        <w:trPr>
          <w:trHeight w:val="2064"/>
          <w:jc w:val="center"/>
        </w:trPr>
        <w:tc>
          <w:tcPr>
            <w:tcW w:w="1696" w:type="dxa"/>
          </w:tcPr>
          <w:p w:rsidR="00BF7391" w:rsidRPr="00657ECB" w:rsidRDefault="00BF7391" w:rsidP="00EE6C0E">
            <w:pPr>
              <w:spacing w:line="264" w:lineRule="auto"/>
              <w:jc w:val="both"/>
              <w:rPr>
                <w:bCs/>
                <w:sz w:val="20"/>
                <w:szCs w:val="20"/>
              </w:rPr>
            </w:pPr>
          </w:p>
        </w:tc>
        <w:tc>
          <w:tcPr>
            <w:tcW w:w="1843" w:type="dxa"/>
          </w:tcPr>
          <w:p w:rsidR="00BF7391" w:rsidRPr="00657ECB" w:rsidRDefault="00BF7391" w:rsidP="00EE6C0E">
            <w:pPr>
              <w:spacing w:line="264" w:lineRule="auto"/>
              <w:jc w:val="both"/>
              <w:rPr>
                <w:bCs/>
                <w:sz w:val="20"/>
                <w:szCs w:val="20"/>
              </w:rPr>
            </w:pPr>
          </w:p>
        </w:tc>
        <w:tc>
          <w:tcPr>
            <w:tcW w:w="3260" w:type="dxa"/>
          </w:tcPr>
          <w:p w:rsidR="00BF7391" w:rsidRPr="00657ECB" w:rsidRDefault="00BF7391" w:rsidP="00EE6C0E">
            <w:pPr>
              <w:spacing w:line="264" w:lineRule="auto"/>
              <w:jc w:val="both"/>
              <w:rPr>
                <w:bCs/>
                <w:sz w:val="20"/>
                <w:szCs w:val="20"/>
              </w:rPr>
            </w:pPr>
          </w:p>
        </w:tc>
        <w:tc>
          <w:tcPr>
            <w:tcW w:w="3374" w:type="dxa"/>
          </w:tcPr>
          <w:p w:rsidR="00BF7391" w:rsidRPr="00657ECB" w:rsidRDefault="00BF7391" w:rsidP="00EE6C0E">
            <w:pPr>
              <w:spacing w:line="264" w:lineRule="auto"/>
              <w:jc w:val="center"/>
              <w:rPr>
                <w:rFonts w:asciiTheme="minorHAnsi" w:hAnsiTheme="minorHAnsi" w:cstheme="minorHAnsi"/>
                <w:b/>
              </w:rPr>
            </w:pPr>
          </w:p>
          <w:p w:rsidR="00BF7391" w:rsidRPr="00657ECB" w:rsidRDefault="00BF7391" w:rsidP="00EE6C0E">
            <w:pPr>
              <w:spacing w:line="264" w:lineRule="auto"/>
              <w:jc w:val="center"/>
              <w:rPr>
                <w:rFonts w:asciiTheme="minorHAnsi" w:hAnsiTheme="minorHAnsi" w:cstheme="minorHAnsi"/>
                <w:b/>
              </w:rPr>
            </w:pPr>
          </w:p>
          <w:p w:rsidR="00BF7391" w:rsidRPr="00657ECB" w:rsidRDefault="00BF7391" w:rsidP="00EE6C0E">
            <w:pPr>
              <w:spacing w:line="264" w:lineRule="auto"/>
              <w:jc w:val="center"/>
              <w:rPr>
                <w:rFonts w:asciiTheme="minorHAnsi" w:hAnsiTheme="minorHAnsi" w:cstheme="minorHAnsi"/>
                <w:b/>
              </w:rPr>
            </w:pPr>
          </w:p>
          <w:p w:rsidR="00BF7391" w:rsidRPr="00657ECB" w:rsidRDefault="00BF7391" w:rsidP="00BF7391">
            <w:pPr>
              <w:spacing w:line="264" w:lineRule="auto"/>
              <w:rPr>
                <w:rFonts w:asciiTheme="minorHAnsi" w:hAnsiTheme="minorHAnsi" w:cstheme="minorHAnsi"/>
                <w:b/>
              </w:rPr>
            </w:pPr>
          </w:p>
        </w:tc>
      </w:tr>
      <w:tr w:rsidR="00657ECB" w:rsidRPr="00657ECB" w:rsidTr="00A74399">
        <w:trPr>
          <w:trHeight w:val="423"/>
          <w:jc w:val="center"/>
        </w:trPr>
        <w:tc>
          <w:tcPr>
            <w:tcW w:w="1696" w:type="dxa"/>
          </w:tcPr>
          <w:p w:rsidR="00BF7391" w:rsidRPr="00657ECB" w:rsidRDefault="00BF7391" w:rsidP="00BF7391">
            <w:pPr>
              <w:spacing w:after="0" w:line="264" w:lineRule="auto"/>
              <w:jc w:val="center"/>
              <w:rPr>
                <w:bCs/>
                <w:sz w:val="20"/>
                <w:szCs w:val="20"/>
              </w:rPr>
            </w:pPr>
          </w:p>
        </w:tc>
        <w:tc>
          <w:tcPr>
            <w:tcW w:w="1843" w:type="dxa"/>
          </w:tcPr>
          <w:p w:rsidR="00BF7391" w:rsidRPr="00657ECB" w:rsidRDefault="00BF7391" w:rsidP="00BF7391">
            <w:pPr>
              <w:spacing w:after="0" w:line="264" w:lineRule="auto"/>
              <w:jc w:val="center"/>
              <w:rPr>
                <w:bCs/>
                <w:sz w:val="20"/>
                <w:szCs w:val="20"/>
              </w:rPr>
            </w:pPr>
          </w:p>
        </w:tc>
        <w:tc>
          <w:tcPr>
            <w:tcW w:w="3260" w:type="dxa"/>
          </w:tcPr>
          <w:p w:rsidR="00BF7391" w:rsidRPr="00657ECB" w:rsidRDefault="00BF7391" w:rsidP="00BF7391">
            <w:pPr>
              <w:spacing w:after="0" w:line="264" w:lineRule="auto"/>
              <w:jc w:val="center"/>
              <w:rPr>
                <w:rFonts w:asciiTheme="minorHAnsi" w:hAnsiTheme="minorHAnsi" w:cstheme="minorHAnsi"/>
                <w:bCs/>
                <w:sz w:val="16"/>
                <w:szCs w:val="16"/>
              </w:rPr>
            </w:pPr>
          </w:p>
        </w:tc>
        <w:tc>
          <w:tcPr>
            <w:tcW w:w="3374" w:type="dxa"/>
          </w:tcPr>
          <w:p w:rsidR="00BF7391" w:rsidRPr="00657ECB" w:rsidRDefault="00BF7391" w:rsidP="00BF7391">
            <w:pPr>
              <w:spacing w:after="0" w:line="264" w:lineRule="auto"/>
              <w:jc w:val="center"/>
              <w:rPr>
                <w:rFonts w:asciiTheme="minorHAnsi" w:hAnsiTheme="minorHAnsi" w:cstheme="minorHAnsi"/>
                <w:b/>
              </w:rPr>
            </w:pPr>
          </w:p>
        </w:tc>
      </w:tr>
    </w:tbl>
    <w:p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rsidR="00200175" w:rsidRDefault="00200175" w:rsidP="00FB78D7">
      <w:pPr>
        <w:spacing w:after="0" w:line="288" w:lineRule="auto"/>
        <w:jc w:val="both"/>
        <w:rPr>
          <w:rFonts w:eastAsia="Times New Roman" w:cs="Arial"/>
          <w:b/>
          <w:sz w:val="20"/>
          <w:szCs w:val="20"/>
          <w:u w:val="single"/>
          <w:lang w:eastAsia="el-GR"/>
        </w:rPr>
      </w:pPr>
    </w:p>
    <w:p w:rsidR="00200175" w:rsidRDefault="00200175" w:rsidP="00FB78D7">
      <w:pPr>
        <w:spacing w:after="0" w:line="288" w:lineRule="auto"/>
        <w:jc w:val="both"/>
        <w:rPr>
          <w:rFonts w:eastAsia="Times New Roman" w:cs="Arial"/>
          <w:b/>
          <w:sz w:val="20"/>
          <w:szCs w:val="20"/>
          <w:u w:val="single"/>
          <w:lang w:eastAsia="el-GR"/>
        </w:rPr>
      </w:pPr>
    </w:p>
    <w:p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p>
    <w:p w:rsidR="00FB78D7" w:rsidRPr="00FB78D7" w:rsidRDefault="00FB78D7" w:rsidP="00FB78D7">
      <w:pPr>
        <w:spacing w:after="0" w:line="240" w:lineRule="auto"/>
        <w:ind w:left="714"/>
        <w:jc w:val="both"/>
        <w:rPr>
          <w:rFonts w:eastAsia="Times New Roman" w:cs="Arial"/>
          <w:sz w:val="20"/>
          <w:szCs w:val="20"/>
          <w:lang w:eastAsia="el-GR"/>
        </w:rPr>
      </w:pPr>
    </w:p>
    <w:p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p>
    <w:p w:rsidR="00047B0E" w:rsidRPr="00D2785E" w:rsidRDefault="00047B0E" w:rsidP="00047B0E">
      <w:pPr>
        <w:numPr>
          <w:ilvl w:val="0"/>
          <w:numId w:val="44"/>
        </w:numPr>
        <w:spacing w:after="0" w:line="288" w:lineRule="auto"/>
        <w:contextualSpacing/>
        <w:jc w:val="both"/>
        <w:rPr>
          <w:sz w:val="20"/>
        </w:rPr>
      </w:pPr>
      <w:r w:rsidRPr="00E30A16">
        <w:rPr>
          <w:sz w:val="20"/>
        </w:rPr>
        <w:t>Διεύθυνση Προϋπολογισμού &amp; Δημοσιονομικών Αναφορών  ΑΑΔΕ (mail:@aade.gr)</w:t>
      </w:r>
    </w:p>
    <w:p w:rsidR="00047B0E" w:rsidRDefault="00047B0E" w:rsidP="00047B0E">
      <w:pPr>
        <w:pStyle w:val="a7"/>
        <w:numPr>
          <w:ilvl w:val="0"/>
          <w:numId w:val="44"/>
        </w:numPr>
        <w:spacing w:line="288" w:lineRule="auto"/>
        <w:jc w:val="both"/>
        <w:rPr>
          <w:rFonts w:ascii="Calibri" w:hAnsi="Calibri"/>
          <w:sz w:val="20"/>
        </w:rPr>
      </w:pPr>
      <w:r>
        <w:rPr>
          <w:rFonts w:ascii="Calibri" w:hAnsi="Calibri"/>
          <w:sz w:val="20"/>
        </w:rPr>
        <w:t>Δ/νσεις και Χημικές Υπηρεσίες του Γ.Χ.Κ.</w:t>
      </w:r>
    </w:p>
    <w:p w:rsidR="00FB78D7" w:rsidRPr="00FB78D7" w:rsidRDefault="00FB78D7" w:rsidP="00FB78D7">
      <w:pPr>
        <w:spacing w:after="0" w:line="240" w:lineRule="auto"/>
        <w:ind w:left="720"/>
        <w:rPr>
          <w:rFonts w:eastAsia="Times New Roman" w:cs="Arial"/>
          <w:sz w:val="20"/>
          <w:szCs w:val="20"/>
          <w:lang w:eastAsia="el-GR"/>
        </w:rPr>
      </w:pPr>
    </w:p>
    <w:p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b/>
          <w:sz w:val="20"/>
          <w:szCs w:val="20"/>
          <w:u w:val="single"/>
          <w:lang w:eastAsia="el-GR"/>
        </w:rPr>
        <w:t>Εσωτερική διανομή:</w:t>
      </w:r>
    </w:p>
    <w:p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rsidR="00FB78D7" w:rsidRPr="00FB78D7" w:rsidRDefault="00FB78D7" w:rsidP="00200175">
      <w:pPr>
        <w:numPr>
          <w:ilvl w:val="0"/>
          <w:numId w:val="30"/>
        </w:numPr>
        <w:spacing w:after="0" w:line="288" w:lineRule="auto"/>
        <w:rPr>
          <w:rFonts w:eastAsia="Times New Roman"/>
          <w:sz w:val="20"/>
          <w:szCs w:val="20"/>
          <w:lang w:eastAsia="el-GR"/>
        </w:rPr>
        <w:sectPr w:rsidR="00FB78D7" w:rsidRPr="00FB78D7" w:rsidSect="00200175">
          <w:footerReference w:type="default" r:id="rId13"/>
          <w:pgSz w:w="11906" w:h="16838"/>
          <w:pgMar w:top="1134" w:right="1134" w:bottom="1134" w:left="1134" w:header="567" w:footer="344" w:gutter="0"/>
          <w:cols w:space="708"/>
          <w:docGrid w:linePitch="360"/>
        </w:sectPr>
      </w:pPr>
      <w:r w:rsidRPr="00FB78D7">
        <w:rPr>
          <w:rFonts w:eastAsia="Times New Roman"/>
          <w:sz w:val="20"/>
          <w:szCs w:val="20"/>
          <w:lang w:eastAsia="el-GR"/>
        </w:rPr>
        <w:t>Διεύθυνση</w:t>
      </w:r>
      <w:r w:rsidR="00F109BA">
        <w:rPr>
          <w:rFonts w:eastAsia="Times New Roman"/>
          <w:sz w:val="20"/>
          <w:szCs w:val="20"/>
          <w:lang w:eastAsia="el-GR"/>
        </w:rPr>
        <w:t xml:space="preserve"> </w:t>
      </w:r>
      <w:r w:rsidRPr="00FB78D7">
        <w:rPr>
          <w:rFonts w:eastAsia="Times New Roman"/>
          <w:sz w:val="20"/>
          <w:szCs w:val="20"/>
          <w:lang w:eastAsia="el-GR"/>
        </w:rPr>
        <w:t>Σχεδια</w:t>
      </w:r>
      <w:r w:rsidR="003F486E">
        <w:rPr>
          <w:rFonts w:eastAsia="Times New Roman"/>
          <w:sz w:val="20"/>
          <w:szCs w:val="20"/>
          <w:lang w:eastAsia="el-GR"/>
        </w:rPr>
        <w:t>σμού &amp; Υποστήριξης Εργαστηρίων</w:t>
      </w:r>
    </w:p>
    <w:p w:rsidR="00047B0E" w:rsidRPr="00047B0E" w:rsidRDefault="00047B0E" w:rsidP="00047B0E">
      <w:pPr>
        <w:tabs>
          <w:tab w:val="left" w:pos="3855"/>
        </w:tabs>
        <w:jc w:val="both"/>
        <w:rPr>
          <w:i/>
          <w:sz w:val="20"/>
          <w:szCs w:val="20"/>
        </w:rPr>
      </w:pPr>
      <w:r w:rsidRPr="00047B0E">
        <w:rPr>
          <w:rFonts w:eastAsia="Tahoma" w:cs="Tahoma"/>
          <w:b/>
          <w:sz w:val="20"/>
          <w:szCs w:val="20"/>
        </w:rPr>
        <w:lastRenderedPageBreak/>
        <w:t>ΠΑΡΑΡΤΗΜΑ Α – ΤΕΧΝΙΚΕΣ ΠΡΟΔΙΑΓΡΑΦΕΣ ΥΠΗΡΕΣΙΩΝ ΣΥΝΤΗΡΗΣΗΣ ΚΑΙ ΕΠΙΣΚΕΥΗΣ ΗΛΕΚΤΡΟΝΙΚΩΝ ΥΠΟΛΟΓΙΣΤΩΝ- ΕΞΟΠΛΙΣΜΟΥ ΗΛΕΚΤΡΟΝΙΚΩΝ ΥΠΟΛΟΓΙΣΤΩΝ ΚΑΙ ΦΩΤΟΤΥΠΙΚΩΝ ΜΗΧΑΝΗΜΑΤΩΝ</w:t>
      </w:r>
    </w:p>
    <w:p w:rsidR="00047B0E" w:rsidRDefault="00047B0E" w:rsidP="00047B0E">
      <w:pPr>
        <w:tabs>
          <w:tab w:val="left" w:pos="3855"/>
        </w:tabs>
        <w:jc w:val="both"/>
        <w:rPr>
          <w:b/>
          <w:sz w:val="20"/>
          <w:szCs w:val="20"/>
        </w:rPr>
      </w:pPr>
      <w:r w:rsidRPr="00047B0E">
        <w:rPr>
          <w:b/>
          <w:sz w:val="20"/>
          <w:szCs w:val="20"/>
        </w:rPr>
        <w:t>της  υπ’ αριθμόν 30/002/000/</w:t>
      </w:r>
      <w:r w:rsidR="00A74399">
        <w:rPr>
          <w:b/>
          <w:sz w:val="20"/>
          <w:szCs w:val="20"/>
        </w:rPr>
        <w:t>3924</w:t>
      </w:r>
      <w:r w:rsidRPr="00047B0E">
        <w:rPr>
          <w:b/>
          <w:sz w:val="20"/>
          <w:szCs w:val="20"/>
        </w:rPr>
        <w:t>/2023 Πρόσκλησης υποβολής προσφορών για την παροχή υπηρεσιών συντήρησης και επισκευής ηλεκτρονικών υπολογιστών-εξοπλισμού ηλεκτρονικών υπολογιστών και</w:t>
      </w:r>
      <w:r w:rsidR="00A74399">
        <w:rPr>
          <w:b/>
          <w:sz w:val="20"/>
          <w:szCs w:val="20"/>
        </w:rPr>
        <w:t xml:space="preserve"> </w:t>
      </w:r>
      <w:r w:rsidRPr="00047B0E">
        <w:rPr>
          <w:b/>
          <w:sz w:val="20"/>
          <w:szCs w:val="20"/>
        </w:rPr>
        <w:t>φωτοτυπικών μηχανημάτων ,  για τις ανάγκες του ΓΧΚ</w:t>
      </w:r>
    </w:p>
    <w:p w:rsidR="00047B0E" w:rsidRPr="00047B0E" w:rsidRDefault="00047B0E" w:rsidP="00047B0E">
      <w:pPr>
        <w:tabs>
          <w:tab w:val="left" w:pos="3855"/>
        </w:tabs>
        <w:jc w:val="both"/>
        <w:rPr>
          <w:b/>
          <w:sz w:val="20"/>
          <w:szCs w:val="20"/>
        </w:rPr>
      </w:pPr>
    </w:p>
    <w:p w:rsidR="00047B0E" w:rsidRPr="00B23427" w:rsidRDefault="00047B0E" w:rsidP="00047B0E">
      <w:pPr>
        <w:pStyle w:val="a7"/>
        <w:numPr>
          <w:ilvl w:val="0"/>
          <w:numId w:val="50"/>
        </w:numPr>
        <w:spacing w:line="276" w:lineRule="auto"/>
        <w:contextualSpacing w:val="0"/>
        <w:jc w:val="both"/>
        <w:rPr>
          <w:rFonts w:ascii="Calibri" w:hAnsi="Calibri"/>
          <w:sz w:val="20"/>
        </w:rPr>
      </w:pPr>
      <w:r w:rsidRPr="00B23427">
        <w:rPr>
          <w:rFonts w:ascii="Calibri" w:hAnsi="Calibri"/>
          <w:sz w:val="20"/>
        </w:rPr>
        <w:t>Συντήρηση</w:t>
      </w:r>
      <w:r>
        <w:rPr>
          <w:rFonts w:ascii="Calibri" w:hAnsi="Calibri"/>
          <w:sz w:val="20"/>
        </w:rPr>
        <w:t xml:space="preserve"> και επισκευή</w:t>
      </w:r>
      <w:r w:rsidRPr="00B23427">
        <w:rPr>
          <w:rFonts w:ascii="Calibri" w:hAnsi="Calibri"/>
          <w:sz w:val="20"/>
        </w:rPr>
        <w:t xml:space="preserve"> του κάτωθι εξοπλισμού:</w:t>
      </w:r>
    </w:p>
    <w:p w:rsidR="00047B0E" w:rsidRPr="0074551F" w:rsidRDefault="00047B0E" w:rsidP="00047B0E">
      <w:pPr>
        <w:pStyle w:val="a7"/>
        <w:numPr>
          <w:ilvl w:val="0"/>
          <w:numId w:val="49"/>
        </w:numPr>
        <w:spacing w:line="276" w:lineRule="auto"/>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ΟΠΣ-ΓΧΚ</w:t>
      </w:r>
    </w:p>
    <w:p w:rsidR="00047B0E" w:rsidRPr="0074551F" w:rsidRDefault="00047B0E" w:rsidP="00047B0E">
      <w:pPr>
        <w:pStyle w:val="a7"/>
        <w:numPr>
          <w:ilvl w:val="0"/>
          <w:numId w:val="49"/>
        </w:numPr>
        <w:spacing w:line="276" w:lineRule="auto"/>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διαδίκτυο</w:t>
      </w:r>
    </w:p>
    <w:p w:rsidR="00047B0E" w:rsidRPr="0074551F" w:rsidRDefault="00047B0E" w:rsidP="00047B0E">
      <w:pPr>
        <w:pStyle w:val="a7"/>
        <w:numPr>
          <w:ilvl w:val="0"/>
          <w:numId w:val="49"/>
        </w:numPr>
        <w:spacing w:line="276" w:lineRule="auto"/>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για απλή χρήση γραφείου</w:t>
      </w:r>
    </w:p>
    <w:p w:rsidR="00047B0E" w:rsidRPr="0074551F" w:rsidRDefault="00047B0E" w:rsidP="00047B0E">
      <w:pPr>
        <w:pStyle w:val="a7"/>
        <w:numPr>
          <w:ilvl w:val="0"/>
          <w:numId w:val="49"/>
        </w:numPr>
        <w:spacing w:line="276" w:lineRule="auto"/>
        <w:contextualSpacing w:val="0"/>
        <w:jc w:val="both"/>
        <w:rPr>
          <w:rFonts w:ascii="Calibri" w:hAnsi="Calibri"/>
          <w:sz w:val="20"/>
        </w:rPr>
      </w:pPr>
      <w:r w:rsidRPr="0074551F">
        <w:rPr>
          <w:rFonts w:ascii="Calibri" w:hAnsi="Calibri"/>
          <w:sz w:val="20"/>
        </w:rPr>
        <w:t xml:space="preserve">Εκτυπωτές </w:t>
      </w:r>
      <w:r w:rsidR="0062550F">
        <w:rPr>
          <w:rFonts w:ascii="Calibri" w:hAnsi="Calibri"/>
          <w:sz w:val="20"/>
        </w:rPr>
        <w:t xml:space="preserve">– πολυμηχανήματα </w:t>
      </w:r>
      <w:r w:rsidRPr="0074551F">
        <w:rPr>
          <w:rFonts w:ascii="Calibri" w:hAnsi="Calibri"/>
          <w:sz w:val="20"/>
        </w:rPr>
        <w:t>συνδεδεμένοι σε ηλεκτρονικούς υπολογιστές</w:t>
      </w:r>
      <w:r w:rsidR="0062550F">
        <w:rPr>
          <w:rFonts w:ascii="Calibri" w:hAnsi="Calibri"/>
          <w:sz w:val="20"/>
        </w:rPr>
        <w:t xml:space="preserve"> και στο δίκτυο</w:t>
      </w:r>
    </w:p>
    <w:p w:rsidR="00047B0E" w:rsidRDefault="00047B0E" w:rsidP="00047B0E">
      <w:pPr>
        <w:pStyle w:val="a7"/>
        <w:numPr>
          <w:ilvl w:val="0"/>
          <w:numId w:val="49"/>
        </w:numPr>
        <w:spacing w:line="276" w:lineRule="auto"/>
        <w:contextualSpacing w:val="0"/>
        <w:jc w:val="both"/>
        <w:rPr>
          <w:rFonts w:ascii="Calibri" w:hAnsi="Calibri"/>
          <w:sz w:val="20"/>
        </w:rPr>
      </w:pPr>
      <w:r w:rsidRPr="0074551F">
        <w:rPr>
          <w:rFonts w:ascii="Calibri" w:hAnsi="Calibri"/>
          <w:sz w:val="20"/>
        </w:rPr>
        <w:t>Περιφερειακός εξοπλισμός σχετιζόμενος με τον εξοπλισμό Η/Υ &amp; εκτυπωτών</w:t>
      </w:r>
    </w:p>
    <w:p w:rsidR="0062550F" w:rsidRPr="0062550F" w:rsidRDefault="00047B0E" w:rsidP="0062550F">
      <w:pPr>
        <w:pStyle w:val="a7"/>
        <w:numPr>
          <w:ilvl w:val="0"/>
          <w:numId w:val="49"/>
        </w:numPr>
        <w:spacing w:line="276" w:lineRule="auto"/>
        <w:contextualSpacing w:val="0"/>
        <w:jc w:val="both"/>
        <w:rPr>
          <w:rFonts w:ascii="Calibri" w:hAnsi="Calibri"/>
          <w:sz w:val="20"/>
        </w:rPr>
      </w:pPr>
      <w:r>
        <w:rPr>
          <w:rFonts w:ascii="Calibri" w:hAnsi="Calibri"/>
          <w:sz w:val="20"/>
        </w:rPr>
        <w:t>Φωτοτυπικά μηχανήματα.</w:t>
      </w:r>
    </w:p>
    <w:p w:rsidR="00047B0E" w:rsidRPr="00980A3C" w:rsidRDefault="00047B0E" w:rsidP="00047B0E">
      <w:pPr>
        <w:spacing w:line="276" w:lineRule="auto"/>
        <w:ind w:left="720"/>
        <w:jc w:val="both"/>
        <w:rPr>
          <w:sz w:val="20"/>
        </w:rPr>
      </w:pPr>
    </w:p>
    <w:p w:rsidR="00047B0E" w:rsidRPr="0045704B" w:rsidRDefault="00047B0E" w:rsidP="00047B0E">
      <w:pPr>
        <w:pStyle w:val="a7"/>
        <w:numPr>
          <w:ilvl w:val="0"/>
          <w:numId w:val="50"/>
        </w:numPr>
        <w:spacing w:line="276" w:lineRule="auto"/>
        <w:contextualSpacing w:val="0"/>
        <w:jc w:val="both"/>
        <w:rPr>
          <w:rFonts w:ascii="Calibri" w:hAnsi="Calibri"/>
          <w:sz w:val="20"/>
        </w:rPr>
      </w:pPr>
      <w:r w:rsidRPr="00B23427">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p>
    <w:p w:rsidR="00047B0E" w:rsidRPr="0045704B" w:rsidRDefault="00047B0E" w:rsidP="00047B0E">
      <w:pPr>
        <w:spacing w:line="276" w:lineRule="auto"/>
        <w:ind w:left="360"/>
        <w:jc w:val="both"/>
        <w:rPr>
          <w:sz w:val="20"/>
        </w:rPr>
      </w:pPr>
    </w:p>
    <w:p w:rsidR="00047B0E" w:rsidRPr="0045704B" w:rsidRDefault="00047B0E" w:rsidP="00047B0E">
      <w:pPr>
        <w:pStyle w:val="a7"/>
        <w:numPr>
          <w:ilvl w:val="0"/>
          <w:numId w:val="50"/>
        </w:numPr>
        <w:spacing w:line="276" w:lineRule="auto"/>
        <w:contextualSpacing w:val="0"/>
        <w:jc w:val="both"/>
        <w:rPr>
          <w:rFonts w:ascii="Calibri" w:hAnsi="Calibri"/>
          <w:sz w:val="20"/>
        </w:rPr>
      </w:pPr>
      <w:r w:rsidRPr="00B23427">
        <w:rPr>
          <w:rFonts w:asciiTheme="minorHAnsi" w:hAnsiTheme="minorHAnsi" w:cs="Arial"/>
          <w:bCs/>
          <w:sz w:val="20"/>
        </w:rPr>
        <w:t>Παροχή συμβουλευτικών υπηρεσιών τεχνικού συμβούλου μέσω τηλεφώνου ή διαδικτύου.</w:t>
      </w:r>
    </w:p>
    <w:p w:rsidR="00047B0E" w:rsidRPr="0045704B" w:rsidRDefault="00047B0E" w:rsidP="00047B0E">
      <w:pPr>
        <w:pStyle w:val="a7"/>
        <w:rPr>
          <w:rFonts w:ascii="Calibri" w:hAnsi="Calibri"/>
          <w:sz w:val="20"/>
        </w:rPr>
      </w:pPr>
    </w:p>
    <w:p w:rsidR="00047B0E" w:rsidRPr="0045704B" w:rsidRDefault="00047B0E" w:rsidP="00047B0E">
      <w:pPr>
        <w:spacing w:line="276" w:lineRule="auto"/>
        <w:ind w:left="360"/>
        <w:jc w:val="both"/>
        <w:rPr>
          <w:sz w:val="20"/>
        </w:rPr>
      </w:pPr>
    </w:p>
    <w:p w:rsidR="00047B0E" w:rsidRPr="0045704B" w:rsidRDefault="00047B0E" w:rsidP="00047B0E">
      <w:pPr>
        <w:pStyle w:val="a7"/>
        <w:numPr>
          <w:ilvl w:val="0"/>
          <w:numId w:val="50"/>
        </w:numPr>
        <w:spacing w:line="276" w:lineRule="auto"/>
        <w:contextualSpacing w:val="0"/>
        <w:jc w:val="both"/>
        <w:rPr>
          <w:rFonts w:ascii="Calibri" w:hAnsi="Calibri"/>
          <w:sz w:val="20"/>
        </w:rPr>
      </w:pPr>
      <w:r w:rsidRPr="00B23427">
        <w:rPr>
          <w:rFonts w:asciiTheme="minorHAnsi" w:hAnsiTheme="minorHAnsi" w:cs="Arial"/>
          <w:bCs/>
          <w:sz w:val="20"/>
        </w:rPr>
        <w:t>Έκτακτες επισκέψεις τεχνικού στο χώρο της Υπηρεσίας για την αντιμετώπιση προβλημάτων, όταν η επίλυσή τους δεν είναι δυνατή μέσω τηλεφώνου.</w:t>
      </w:r>
    </w:p>
    <w:p w:rsidR="00047B0E" w:rsidRPr="0045704B" w:rsidRDefault="00047B0E" w:rsidP="00047B0E">
      <w:pPr>
        <w:spacing w:line="276" w:lineRule="auto"/>
        <w:ind w:left="360"/>
        <w:jc w:val="both"/>
        <w:rPr>
          <w:sz w:val="20"/>
        </w:rPr>
      </w:pPr>
    </w:p>
    <w:p w:rsidR="00047B0E" w:rsidRPr="0045704B" w:rsidRDefault="00047B0E" w:rsidP="00047B0E">
      <w:pPr>
        <w:pStyle w:val="a7"/>
        <w:numPr>
          <w:ilvl w:val="0"/>
          <w:numId w:val="50"/>
        </w:numPr>
        <w:spacing w:line="276" w:lineRule="auto"/>
        <w:contextualSpacing w:val="0"/>
        <w:jc w:val="both"/>
        <w:rPr>
          <w:rFonts w:ascii="Calibri" w:hAnsi="Calibri"/>
          <w:sz w:val="20"/>
        </w:rPr>
      </w:pPr>
      <w:r w:rsidRPr="00B23427">
        <w:rPr>
          <w:rFonts w:asciiTheme="minorHAnsi" w:hAnsiTheme="minorHAnsi" w:cs="Arial"/>
          <w:bCs/>
          <w:sz w:val="20"/>
        </w:rPr>
        <w:t>Προσωρινή αντικατάσταση προβληματικών ηλεκτρονικών υπολογιστών, εκτυπωτών, οθονών και λοιπού εξοπλισμού, μέχρι την αποκατάσταση της βλάβης με ισότιμο ή ανώτερο εξοπλισμό.</w:t>
      </w:r>
    </w:p>
    <w:p w:rsidR="00047B0E" w:rsidRPr="0045704B" w:rsidRDefault="00047B0E" w:rsidP="00047B0E">
      <w:pPr>
        <w:pStyle w:val="a7"/>
        <w:rPr>
          <w:rFonts w:ascii="Calibri" w:hAnsi="Calibri"/>
          <w:sz w:val="20"/>
        </w:rPr>
      </w:pPr>
    </w:p>
    <w:p w:rsidR="00047B0E" w:rsidRPr="0045704B" w:rsidRDefault="00047B0E" w:rsidP="00047B0E">
      <w:pPr>
        <w:spacing w:line="276" w:lineRule="auto"/>
        <w:ind w:left="360"/>
        <w:jc w:val="both"/>
        <w:rPr>
          <w:sz w:val="20"/>
        </w:rPr>
      </w:pPr>
    </w:p>
    <w:p w:rsidR="00047B0E" w:rsidRPr="0045704B" w:rsidRDefault="00047B0E" w:rsidP="00047B0E">
      <w:pPr>
        <w:pStyle w:val="a7"/>
        <w:numPr>
          <w:ilvl w:val="0"/>
          <w:numId w:val="50"/>
        </w:numPr>
        <w:spacing w:line="276" w:lineRule="auto"/>
        <w:contextualSpacing w:val="0"/>
        <w:jc w:val="both"/>
        <w:rPr>
          <w:rFonts w:ascii="Calibri" w:hAnsi="Calibri"/>
          <w:sz w:val="20"/>
        </w:rPr>
      </w:pPr>
      <w:r w:rsidRPr="00B23427">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p w:rsidR="00047B0E" w:rsidRPr="0045704B" w:rsidRDefault="00047B0E" w:rsidP="00047B0E">
      <w:pPr>
        <w:spacing w:line="276" w:lineRule="auto"/>
        <w:ind w:left="360"/>
        <w:jc w:val="both"/>
        <w:rPr>
          <w:sz w:val="20"/>
        </w:rPr>
      </w:pPr>
    </w:p>
    <w:p w:rsidR="00047B0E" w:rsidRPr="000D6707" w:rsidRDefault="00047B0E" w:rsidP="00047B0E">
      <w:pPr>
        <w:pStyle w:val="a7"/>
        <w:numPr>
          <w:ilvl w:val="0"/>
          <w:numId w:val="50"/>
        </w:numPr>
        <w:spacing w:line="276" w:lineRule="auto"/>
        <w:contextualSpacing w:val="0"/>
        <w:jc w:val="both"/>
        <w:rPr>
          <w:rFonts w:ascii="Calibri" w:hAnsi="Calibri"/>
          <w:sz w:val="20"/>
        </w:rPr>
      </w:pPr>
      <w:r w:rsidRPr="00B23427">
        <w:rPr>
          <w:rFonts w:asciiTheme="minorHAnsi" w:hAnsiTheme="minorHAnsi" w:cs="Arial"/>
          <w:bCs/>
          <w:sz w:val="20"/>
        </w:rPr>
        <w:t>Εργασία εγκατάστασης ανταλλακτικών.</w:t>
      </w:r>
    </w:p>
    <w:p w:rsidR="00047B0E" w:rsidRPr="000D6707" w:rsidRDefault="00047B0E" w:rsidP="00047B0E">
      <w:pPr>
        <w:pStyle w:val="a7"/>
        <w:rPr>
          <w:rFonts w:ascii="Calibri" w:hAnsi="Calibri"/>
          <w:sz w:val="20"/>
        </w:rPr>
      </w:pPr>
    </w:p>
    <w:p w:rsidR="00047B0E" w:rsidRPr="00B23427" w:rsidRDefault="00047B0E" w:rsidP="00047B0E">
      <w:pPr>
        <w:pStyle w:val="a7"/>
        <w:numPr>
          <w:ilvl w:val="0"/>
          <w:numId w:val="50"/>
        </w:numPr>
        <w:spacing w:line="276" w:lineRule="auto"/>
        <w:contextualSpacing w:val="0"/>
        <w:jc w:val="both"/>
        <w:rPr>
          <w:rFonts w:ascii="Calibri" w:hAnsi="Calibri"/>
          <w:sz w:val="20"/>
        </w:rPr>
      </w:pPr>
      <w:r>
        <w:rPr>
          <w:rFonts w:ascii="Calibri" w:hAnsi="Calibri"/>
          <w:sz w:val="20"/>
        </w:rPr>
        <w:t xml:space="preserve">Οι συμμετέχοντες πρέπει να διαθέτουν σε ισχύ πιστοποίηση διασφάλισης ποιότητας κατά </w:t>
      </w:r>
      <w:r>
        <w:rPr>
          <w:rFonts w:ascii="Calibri" w:hAnsi="Calibri"/>
          <w:sz w:val="20"/>
          <w:lang w:val="en-US"/>
        </w:rPr>
        <w:t>ISO</w:t>
      </w:r>
      <w:r>
        <w:rPr>
          <w:rFonts w:ascii="Calibri" w:hAnsi="Calibri"/>
          <w:sz w:val="20"/>
        </w:rPr>
        <w:t xml:space="preserve"> 9001</w:t>
      </w:r>
    </w:p>
    <w:p w:rsidR="00991E79" w:rsidRDefault="00991E7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A66FC1" w:rsidRPr="00991E79" w:rsidRDefault="00A66FC1" w:rsidP="00991E79">
      <w:pPr>
        <w:tabs>
          <w:tab w:val="left" w:pos="13500"/>
        </w:tabs>
        <w:rPr>
          <w:rFonts w:asciiTheme="minorHAnsi" w:eastAsia="Times New Roman" w:hAnsiTheme="minorHAnsi" w:cstheme="minorHAnsi"/>
          <w:sz w:val="20"/>
          <w:szCs w:val="20"/>
          <w:lang w:eastAsia="el-GR"/>
        </w:rPr>
        <w:sectPr w:rsidR="00A66FC1" w:rsidRPr="00991E79" w:rsidSect="003F486E">
          <w:footerReference w:type="default" r:id="rId14"/>
          <w:pgSz w:w="11906" w:h="16838" w:code="9"/>
          <w:pgMar w:top="992" w:right="1134" w:bottom="1134" w:left="1134" w:header="567" w:footer="567" w:gutter="0"/>
          <w:cols w:space="708"/>
          <w:docGrid w:linePitch="360"/>
        </w:sectPr>
      </w:pPr>
    </w:p>
    <w:p w:rsidR="009B2C82" w:rsidRPr="009B2C82" w:rsidRDefault="009B2C82" w:rsidP="009B2C82">
      <w:pPr>
        <w:tabs>
          <w:tab w:val="left" w:pos="3855"/>
        </w:tabs>
        <w:rPr>
          <w:b/>
          <w:sz w:val="20"/>
          <w:szCs w:val="20"/>
        </w:rPr>
      </w:pPr>
      <w:r w:rsidRPr="009B2C82">
        <w:rPr>
          <w:rFonts w:eastAsia="Tahoma" w:cs="Tahoma"/>
          <w:b/>
          <w:sz w:val="20"/>
          <w:szCs w:val="20"/>
        </w:rPr>
        <w:lastRenderedPageBreak/>
        <w:t>ΠΑΡΑΡΤΗΜΑ Β – ΕΝΤΥΠΟ ΤΕΧΝΙΚΗΣ ΠΡΟΣΦΟΡΑΣ</w:t>
      </w:r>
    </w:p>
    <w:p w:rsidR="009B2C82" w:rsidRPr="009B2C82" w:rsidRDefault="009B2C82" w:rsidP="009B2C82">
      <w:pPr>
        <w:tabs>
          <w:tab w:val="left" w:pos="3855"/>
        </w:tabs>
        <w:jc w:val="both"/>
        <w:rPr>
          <w:sz w:val="20"/>
          <w:szCs w:val="20"/>
        </w:rPr>
      </w:pPr>
      <w:r w:rsidRPr="009B2C82">
        <w:rPr>
          <w:b/>
          <w:sz w:val="20"/>
          <w:szCs w:val="20"/>
        </w:rPr>
        <w:t>της  υπ’ αριθμόν 30/002/000/</w:t>
      </w:r>
      <w:r w:rsidR="00A74399">
        <w:rPr>
          <w:b/>
          <w:sz w:val="20"/>
          <w:szCs w:val="20"/>
        </w:rPr>
        <w:t>3924/</w:t>
      </w:r>
      <w:r w:rsidRPr="009B2C82">
        <w:rPr>
          <w:b/>
          <w:sz w:val="20"/>
          <w:szCs w:val="20"/>
        </w:rPr>
        <w:t>202</w:t>
      </w:r>
      <w:r>
        <w:rPr>
          <w:b/>
          <w:sz w:val="20"/>
          <w:szCs w:val="20"/>
        </w:rPr>
        <w:t>3</w:t>
      </w:r>
      <w:r w:rsidRPr="009B2C82">
        <w:rPr>
          <w:b/>
          <w:sz w:val="20"/>
          <w:szCs w:val="20"/>
        </w:rPr>
        <w:t xml:space="preserve"> Πρόσκλησης υποβολής προσφορών για την παροχή υπηρεσιών συντήρησης και επισκευής ηλεκτρονικών υπολογιστών- εξοπλισμού ηλεκτρονικών υπολογιστώνκαι φωτοτυπικών μηχανημάτων για τις ανάγκες του ΓΧΚ</w:t>
      </w:r>
    </w:p>
    <w:tbl>
      <w:tblPr>
        <w:tblpPr w:leftFromText="180" w:rightFromText="180" w:vertAnchor="text" w:horzAnchor="margin" w:tblpY="397"/>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3085"/>
        <w:gridCol w:w="7513"/>
      </w:tblGrid>
      <w:tr w:rsidR="009B2C82" w:rsidRPr="00B82CBA" w:rsidTr="007D7CE6">
        <w:trPr>
          <w:trHeight w:val="422"/>
        </w:trPr>
        <w:tc>
          <w:tcPr>
            <w:tcW w:w="3085" w:type="dxa"/>
            <w:shd w:val="pct5" w:color="B2A1C7" w:fill="auto"/>
            <w:vAlign w:val="center"/>
          </w:tcPr>
          <w:p w:rsidR="009B2C82" w:rsidRPr="00B82CBA" w:rsidRDefault="009B2C82" w:rsidP="007D7CE6">
            <w:pPr>
              <w:rPr>
                <w:b/>
                <w:color w:val="000000"/>
                <w:sz w:val="20"/>
              </w:rPr>
            </w:pPr>
            <w:r w:rsidRPr="00B82CBA">
              <w:rPr>
                <w:rFonts w:cs="Tahoma"/>
                <w:b/>
                <w:color w:val="000000"/>
                <w:sz w:val="20"/>
              </w:rPr>
              <w:t>ΕΠΩΝΥΜΙΑ  ΥΠΟΨΗΦΙΟΥ</w:t>
            </w:r>
          </w:p>
        </w:tc>
        <w:tc>
          <w:tcPr>
            <w:tcW w:w="7513" w:type="dxa"/>
            <w:shd w:val="pct5" w:color="B2A1C7" w:fill="auto"/>
            <w:vAlign w:val="center"/>
          </w:tcPr>
          <w:p w:rsidR="009B2C82" w:rsidRPr="00B82CBA" w:rsidRDefault="009B2C82" w:rsidP="007D7CE6">
            <w:pPr>
              <w:jc w:val="center"/>
              <w:rPr>
                <w:b/>
                <w:color w:val="000000"/>
                <w:sz w:val="20"/>
                <w:highlight w:val="yellow"/>
              </w:rPr>
            </w:pPr>
          </w:p>
        </w:tc>
      </w:tr>
      <w:tr w:rsidR="009B2C82" w:rsidRPr="00B82CBA" w:rsidTr="007D7CE6">
        <w:trPr>
          <w:trHeight w:val="334"/>
        </w:trPr>
        <w:tc>
          <w:tcPr>
            <w:tcW w:w="3085" w:type="dxa"/>
            <w:shd w:val="pct5" w:color="B2A1C7" w:fill="auto"/>
            <w:vAlign w:val="center"/>
          </w:tcPr>
          <w:p w:rsidR="009B2C82" w:rsidRPr="00B82CBA" w:rsidRDefault="009B2C82" w:rsidP="007D7CE6">
            <w:pPr>
              <w:rPr>
                <w:b/>
                <w:color w:val="000000"/>
                <w:sz w:val="20"/>
              </w:rPr>
            </w:pPr>
            <w:r w:rsidRPr="00B82CBA">
              <w:rPr>
                <w:rFonts w:cs="Tahoma"/>
                <w:b/>
                <w:color w:val="000000"/>
                <w:sz w:val="20"/>
              </w:rPr>
              <w:t>ΔΙΕΥΘΥΝΣΗ, Τ.Κ., ΠΟΛΗ  ΕΔΡΑΣ</w:t>
            </w:r>
          </w:p>
        </w:tc>
        <w:tc>
          <w:tcPr>
            <w:tcW w:w="7513" w:type="dxa"/>
            <w:shd w:val="pct5" w:color="B2A1C7" w:fill="auto"/>
            <w:vAlign w:val="center"/>
          </w:tcPr>
          <w:p w:rsidR="009B2C82" w:rsidRPr="00B82CBA" w:rsidRDefault="009B2C82" w:rsidP="007D7CE6">
            <w:pPr>
              <w:jc w:val="center"/>
              <w:rPr>
                <w:b/>
                <w:color w:val="000000"/>
                <w:sz w:val="20"/>
                <w:highlight w:val="yellow"/>
              </w:rPr>
            </w:pPr>
          </w:p>
        </w:tc>
      </w:tr>
      <w:tr w:rsidR="009B2C82" w:rsidRPr="00B82CBA" w:rsidTr="007D7CE6">
        <w:trPr>
          <w:trHeight w:val="428"/>
        </w:trPr>
        <w:tc>
          <w:tcPr>
            <w:tcW w:w="3085" w:type="dxa"/>
            <w:shd w:val="pct5" w:color="B2A1C7" w:fill="auto"/>
            <w:vAlign w:val="center"/>
          </w:tcPr>
          <w:p w:rsidR="009B2C82" w:rsidRPr="00B82CBA" w:rsidRDefault="009B2C82" w:rsidP="007D7CE6">
            <w:pPr>
              <w:rPr>
                <w:b/>
                <w:color w:val="000000"/>
                <w:sz w:val="20"/>
              </w:rPr>
            </w:pPr>
            <w:r w:rsidRPr="00B82CBA">
              <w:rPr>
                <w:rFonts w:cs="Tahoma"/>
                <w:b/>
                <w:color w:val="000000"/>
                <w:sz w:val="20"/>
              </w:rPr>
              <w:t xml:space="preserve">ΤΗΛΕΦΩΝΑ / ΦΑΞ / </w:t>
            </w:r>
            <w:r w:rsidRPr="00B82CBA">
              <w:rPr>
                <w:rFonts w:cs="Tahoma"/>
                <w:b/>
                <w:color w:val="000000"/>
                <w:sz w:val="20"/>
                <w:lang w:val="en-US"/>
              </w:rPr>
              <w:t>E</w:t>
            </w:r>
            <w:r w:rsidRPr="00B82CBA">
              <w:rPr>
                <w:rFonts w:cs="Tahoma"/>
                <w:b/>
                <w:color w:val="000000"/>
                <w:sz w:val="20"/>
              </w:rPr>
              <w:t>-</w:t>
            </w:r>
            <w:r w:rsidRPr="00B82CBA">
              <w:rPr>
                <w:rFonts w:cs="Tahoma"/>
                <w:b/>
                <w:color w:val="000000"/>
                <w:sz w:val="20"/>
                <w:lang w:val="en-US"/>
              </w:rPr>
              <w:t>MAIL</w:t>
            </w:r>
          </w:p>
        </w:tc>
        <w:tc>
          <w:tcPr>
            <w:tcW w:w="7513" w:type="dxa"/>
            <w:shd w:val="pct5" w:color="B2A1C7" w:fill="auto"/>
            <w:vAlign w:val="center"/>
          </w:tcPr>
          <w:p w:rsidR="009B2C82" w:rsidRPr="00B82CBA" w:rsidRDefault="009B2C82" w:rsidP="007D7CE6">
            <w:pPr>
              <w:jc w:val="center"/>
              <w:rPr>
                <w:b/>
                <w:color w:val="000000"/>
                <w:sz w:val="20"/>
                <w:highlight w:val="yellow"/>
              </w:rPr>
            </w:pPr>
          </w:p>
        </w:tc>
      </w:tr>
      <w:tr w:rsidR="009B2C82" w:rsidRPr="00B82CBA" w:rsidTr="007D7CE6">
        <w:trPr>
          <w:trHeight w:val="353"/>
        </w:trPr>
        <w:tc>
          <w:tcPr>
            <w:tcW w:w="3085" w:type="dxa"/>
            <w:shd w:val="pct5" w:color="B2A1C7" w:fill="auto"/>
            <w:vAlign w:val="center"/>
          </w:tcPr>
          <w:p w:rsidR="009B2C82" w:rsidRPr="00B82CBA" w:rsidRDefault="009B2C82" w:rsidP="007D7CE6">
            <w:pPr>
              <w:rPr>
                <w:b/>
                <w:color w:val="000000"/>
                <w:sz w:val="20"/>
              </w:rPr>
            </w:pPr>
            <w:r w:rsidRPr="00B82CBA">
              <w:rPr>
                <w:rFonts w:cs="Tahoma"/>
                <w:b/>
                <w:color w:val="000000"/>
                <w:sz w:val="20"/>
              </w:rPr>
              <w:t>ΑΦΜ – Δ</w:t>
            </w:r>
            <w:r w:rsidRPr="00B82CBA">
              <w:rPr>
                <w:rFonts w:cs="Tahoma"/>
                <w:b/>
                <w:color w:val="000000"/>
                <w:sz w:val="20"/>
                <w:lang w:val="en-US"/>
              </w:rPr>
              <w:t>OY</w:t>
            </w:r>
          </w:p>
        </w:tc>
        <w:tc>
          <w:tcPr>
            <w:tcW w:w="7513" w:type="dxa"/>
            <w:shd w:val="pct5" w:color="B2A1C7" w:fill="auto"/>
            <w:vAlign w:val="center"/>
          </w:tcPr>
          <w:p w:rsidR="009B2C82" w:rsidRPr="00B82CBA" w:rsidRDefault="009B2C82" w:rsidP="007D7CE6">
            <w:pPr>
              <w:jc w:val="center"/>
              <w:rPr>
                <w:b/>
                <w:color w:val="000000"/>
                <w:sz w:val="20"/>
                <w:highlight w:val="yellow"/>
              </w:rPr>
            </w:pPr>
          </w:p>
        </w:tc>
      </w:tr>
      <w:tr w:rsidR="009B2C82" w:rsidRPr="00B82CBA" w:rsidTr="007D7CE6">
        <w:trPr>
          <w:trHeight w:val="258"/>
        </w:trPr>
        <w:tc>
          <w:tcPr>
            <w:tcW w:w="3085" w:type="dxa"/>
            <w:shd w:val="pct5" w:color="B2A1C7" w:fill="auto"/>
            <w:vAlign w:val="center"/>
          </w:tcPr>
          <w:p w:rsidR="009B2C82" w:rsidRPr="00B82CBA" w:rsidRDefault="009B2C82" w:rsidP="007D7CE6">
            <w:pPr>
              <w:rPr>
                <w:b/>
                <w:color w:val="000000"/>
                <w:sz w:val="20"/>
              </w:rPr>
            </w:pPr>
            <w:r w:rsidRPr="00B82CBA">
              <w:rPr>
                <w:rFonts w:cs="Tahoma"/>
                <w:b/>
                <w:color w:val="000000"/>
                <w:sz w:val="20"/>
              </w:rPr>
              <w:t>ΝΟΜΙΜΟΣ ΕΚΠΡΟΣΩΠΟΣ</w:t>
            </w:r>
          </w:p>
        </w:tc>
        <w:tc>
          <w:tcPr>
            <w:tcW w:w="7513" w:type="dxa"/>
            <w:shd w:val="pct5" w:color="B2A1C7" w:fill="auto"/>
            <w:vAlign w:val="center"/>
          </w:tcPr>
          <w:p w:rsidR="009B2C82" w:rsidRPr="00B82CBA" w:rsidRDefault="009B2C82" w:rsidP="007D7CE6">
            <w:pPr>
              <w:jc w:val="center"/>
              <w:rPr>
                <w:b/>
                <w:color w:val="000000"/>
                <w:sz w:val="20"/>
                <w:highlight w:val="yellow"/>
              </w:rPr>
            </w:pPr>
          </w:p>
        </w:tc>
      </w:tr>
      <w:tr w:rsidR="009B2C82" w:rsidRPr="00B82CBA" w:rsidTr="007D7CE6">
        <w:trPr>
          <w:trHeight w:val="349"/>
        </w:trPr>
        <w:tc>
          <w:tcPr>
            <w:tcW w:w="3085" w:type="dxa"/>
            <w:shd w:val="pct5" w:color="B2A1C7" w:fill="auto"/>
            <w:vAlign w:val="center"/>
          </w:tcPr>
          <w:p w:rsidR="009B2C82" w:rsidRPr="00B82CBA" w:rsidRDefault="009B2C82" w:rsidP="007D7CE6">
            <w:pPr>
              <w:rPr>
                <w:b/>
                <w:color w:val="000000"/>
                <w:sz w:val="20"/>
              </w:rPr>
            </w:pPr>
            <w:r w:rsidRPr="00B82CBA">
              <w:rPr>
                <w:rFonts w:cs="Tahoma"/>
                <w:b/>
                <w:color w:val="000000"/>
                <w:sz w:val="20"/>
              </w:rPr>
              <w:t>Α.Δ.Τ. (Νομίμου εκπροσώπου)</w:t>
            </w:r>
          </w:p>
        </w:tc>
        <w:tc>
          <w:tcPr>
            <w:tcW w:w="7513" w:type="dxa"/>
            <w:shd w:val="pct5" w:color="B2A1C7" w:fill="auto"/>
            <w:vAlign w:val="center"/>
          </w:tcPr>
          <w:p w:rsidR="009B2C82" w:rsidRPr="00B82CBA" w:rsidRDefault="009B2C82" w:rsidP="007D7CE6">
            <w:pPr>
              <w:jc w:val="center"/>
              <w:rPr>
                <w:b/>
                <w:color w:val="000000"/>
                <w:sz w:val="20"/>
                <w:highlight w:val="yellow"/>
              </w:rPr>
            </w:pPr>
          </w:p>
        </w:tc>
      </w:tr>
      <w:tr w:rsidR="009B2C82" w:rsidRPr="00B82CBA" w:rsidTr="007D7CE6">
        <w:trPr>
          <w:trHeight w:val="410"/>
        </w:trPr>
        <w:tc>
          <w:tcPr>
            <w:tcW w:w="3085" w:type="dxa"/>
            <w:shd w:val="pct5" w:color="B2A1C7" w:fill="auto"/>
            <w:vAlign w:val="center"/>
          </w:tcPr>
          <w:p w:rsidR="009B2C82" w:rsidRPr="00B82CBA" w:rsidRDefault="009B2C82" w:rsidP="007D7CE6">
            <w:pPr>
              <w:rPr>
                <w:b/>
                <w:color w:val="000000"/>
                <w:sz w:val="20"/>
              </w:rPr>
            </w:pPr>
            <w:r w:rsidRPr="00B82CBA">
              <w:rPr>
                <w:rFonts w:cs="Tahoma"/>
                <w:b/>
                <w:color w:val="000000"/>
                <w:sz w:val="20"/>
              </w:rPr>
              <w:t>Υπεύθυνος Επικοινωνίας</w:t>
            </w:r>
          </w:p>
        </w:tc>
        <w:tc>
          <w:tcPr>
            <w:tcW w:w="7513" w:type="dxa"/>
            <w:shd w:val="pct5" w:color="B2A1C7" w:fill="auto"/>
            <w:vAlign w:val="center"/>
          </w:tcPr>
          <w:p w:rsidR="009B2C82" w:rsidRPr="00B82CBA" w:rsidRDefault="009B2C82" w:rsidP="007D7CE6">
            <w:pPr>
              <w:jc w:val="center"/>
              <w:rPr>
                <w:b/>
                <w:color w:val="000000"/>
                <w:sz w:val="20"/>
                <w:highlight w:val="yellow"/>
              </w:rPr>
            </w:pPr>
          </w:p>
        </w:tc>
      </w:tr>
    </w:tbl>
    <w:tbl>
      <w:tblPr>
        <w:tblStyle w:val="a4"/>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8"/>
        <w:gridCol w:w="2009"/>
        <w:gridCol w:w="5158"/>
      </w:tblGrid>
      <w:tr w:rsidR="007D7CE6" w:rsidRPr="005A6D12" w:rsidTr="00E33425">
        <w:trPr>
          <w:jc w:val="center"/>
        </w:trPr>
        <w:tc>
          <w:tcPr>
            <w:tcW w:w="3558" w:type="dxa"/>
          </w:tcPr>
          <w:p w:rsidR="007D7CE6" w:rsidRPr="005A6D12" w:rsidRDefault="007D7CE6" w:rsidP="007D7CE6">
            <w:pPr>
              <w:tabs>
                <w:tab w:val="left" w:pos="5400"/>
              </w:tabs>
              <w:spacing w:line="288" w:lineRule="auto"/>
              <w:ind w:right="225"/>
              <w:jc w:val="center"/>
              <w:rPr>
                <w:rFonts w:cs="Arial"/>
                <w:b/>
                <w:sz w:val="20"/>
              </w:rPr>
            </w:pPr>
            <w:r w:rsidRPr="005A6D12">
              <w:rPr>
                <w:rFonts w:cs="Arial"/>
                <w:b/>
                <w:sz w:val="20"/>
              </w:rPr>
              <w:t>Παρεχόμενες υπηρεσίες</w:t>
            </w:r>
          </w:p>
        </w:tc>
        <w:tc>
          <w:tcPr>
            <w:tcW w:w="2009" w:type="dxa"/>
          </w:tcPr>
          <w:p w:rsidR="007D7CE6" w:rsidRPr="005A6D12" w:rsidRDefault="007D7CE6" w:rsidP="007D7CE6">
            <w:pPr>
              <w:tabs>
                <w:tab w:val="left" w:pos="5400"/>
              </w:tabs>
              <w:spacing w:line="288" w:lineRule="auto"/>
              <w:ind w:right="225"/>
              <w:jc w:val="center"/>
              <w:rPr>
                <w:rFonts w:cs="Arial"/>
                <w:b/>
                <w:sz w:val="20"/>
              </w:rPr>
            </w:pPr>
            <w:r w:rsidRPr="005A6D12">
              <w:rPr>
                <w:rFonts w:cs="Arial"/>
                <w:b/>
                <w:sz w:val="20"/>
              </w:rPr>
              <w:t>Προσφέρεται Ναι/Όχι</w:t>
            </w:r>
          </w:p>
        </w:tc>
        <w:tc>
          <w:tcPr>
            <w:tcW w:w="5158" w:type="dxa"/>
          </w:tcPr>
          <w:p w:rsidR="007D7CE6" w:rsidRPr="005A6D12" w:rsidRDefault="007D7CE6" w:rsidP="007D7CE6">
            <w:pPr>
              <w:tabs>
                <w:tab w:val="left" w:pos="5400"/>
              </w:tabs>
              <w:spacing w:line="288" w:lineRule="auto"/>
              <w:ind w:right="225"/>
              <w:jc w:val="center"/>
              <w:rPr>
                <w:rFonts w:cs="Arial"/>
                <w:b/>
                <w:sz w:val="20"/>
              </w:rPr>
            </w:pPr>
            <w:r w:rsidRPr="005A6D12">
              <w:rPr>
                <w:rFonts w:cs="Arial"/>
                <w:b/>
                <w:sz w:val="20"/>
              </w:rPr>
              <w:t>Παραπομπή</w:t>
            </w:r>
          </w:p>
        </w:tc>
      </w:tr>
      <w:tr w:rsidR="007D7CE6" w:rsidTr="00E33425">
        <w:trPr>
          <w:trHeight w:val="2153"/>
          <w:jc w:val="center"/>
        </w:trPr>
        <w:tc>
          <w:tcPr>
            <w:tcW w:w="3558" w:type="dxa"/>
          </w:tcPr>
          <w:p w:rsidR="007D7CE6" w:rsidRPr="00C42BB9" w:rsidRDefault="007D7CE6" w:rsidP="007D7CE6">
            <w:pPr>
              <w:spacing w:line="276" w:lineRule="auto"/>
              <w:ind w:left="54"/>
              <w:jc w:val="both"/>
              <w:rPr>
                <w:sz w:val="20"/>
              </w:rPr>
            </w:pPr>
            <w:r w:rsidRPr="00C42BB9">
              <w:rPr>
                <w:sz w:val="20"/>
              </w:rPr>
              <w:t>Συντήρηση και επισκευή του κάτωθι εξοπλισμού:</w:t>
            </w:r>
          </w:p>
          <w:p w:rsidR="007D7CE6" w:rsidRPr="0074551F" w:rsidRDefault="007D7CE6" w:rsidP="007D7CE6">
            <w:pPr>
              <w:pStyle w:val="a7"/>
              <w:numPr>
                <w:ilvl w:val="0"/>
                <w:numId w:val="49"/>
              </w:numPr>
              <w:spacing w:line="276" w:lineRule="auto"/>
              <w:ind w:left="621" w:hanging="283"/>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ΟΠΣ-ΓΧΚ</w:t>
            </w:r>
          </w:p>
          <w:p w:rsidR="007D7CE6" w:rsidRPr="0074551F" w:rsidRDefault="007D7CE6" w:rsidP="007D7CE6">
            <w:pPr>
              <w:pStyle w:val="a7"/>
              <w:numPr>
                <w:ilvl w:val="0"/>
                <w:numId w:val="49"/>
              </w:numPr>
              <w:spacing w:line="276" w:lineRule="auto"/>
              <w:ind w:left="621" w:hanging="283"/>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διαδίκτυο</w:t>
            </w:r>
          </w:p>
          <w:p w:rsidR="007D7CE6" w:rsidRPr="0074551F" w:rsidRDefault="007D7CE6" w:rsidP="007D7CE6">
            <w:pPr>
              <w:pStyle w:val="a7"/>
              <w:numPr>
                <w:ilvl w:val="0"/>
                <w:numId w:val="49"/>
              </w:numPr>
              <w:spacing w:line="276" w:lineRule="auto"/>
              <w:ind w:left="621" w:hanging="283"/>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για απλή χρήση γραφείου</w:t>
            </w:r>
          </w:p>
          <w:p w:rsidR="0062550F" w:rsidRPr="00776088" w:rsidRDefault="0062550F" w:rsidP="0062550F">
            <w:pPr>
              <w:pStyle w:val="a7"/>
              <w:numPr>
                <w:ilvl w:val="0"/>
                <w:numId w:val="49"/>
              </w:numPr>
              <w:spacing w:line="276" w:lineRule="auto"/>
              <w:ind w:left="621" w:hanging="283"/>
              <w:contextualSpacing w:val="0"/>
              <w:jc w:val="both"/>
              <w:rPr>
                <w:rFonts w:asciiTheme="minorHAnsi" w:hAnsiTheme="minorHAnsi" w:cs="Arial"/>
                <w:bCs/>
                <w:sz w:val="20"/>
              </w:rPr>
            </w:pPr>
            <w:r w:rsidRPr="00776088">
              <w:rPr>
                <w:rFonts w:asciiTheme="minorHAnsi" w:hAnsiTheme="minorHAnsi" w:cs="Arial"/>
                <w:bCs/>
                <w:sz w:val="20"/>
              </w:rPr>
              <w:t>Εκτυπωτές – πολυμηχανήματα συνδεδεμένοι σε ηλεκτρονικούς υπολογιστές και στο δίκτυο</w:t>
            </w:r>
          </w:p>
          <w:p w:rsidR="007D7CE6" w:rsidRPr="0062550F" w:rsidRDefault="007D7CE6" w:rsidP="007D7CE6">
            <w:pPr>
              <w:pStyle w:val="a7"/>
              <w:numPr>
                <w:ilvl w:val="0"/>
                <w:numId w:val="49"/>
              </w:numPr>
              <w:spacing w:line="276" w:lineRule="auto"/>
              <w:ind w:left="621" w:hanging="283"/>
              <w:contextualSpacing w:val="0"/>
              <w:jc w:val="both"/>
              <w:rPr>
                <w:rFonts w:ascii="Calibri" w:hAnsi="Calibri" w:cs="Arial"/>
                <w:sz w:val="20"/>
              </w:rPr>
            </w:pPr>
            <w:r w:rsidRPr="0074551F">
              <w:rPr>
                <w:rFonts w:ascii="Calibri" w:hAnsi="Calibri"/>
                <w:sz w:val="20"/>
              </w:rPr>
              <w:t>Περιφερειακός εξοπλισμός σχετιζόμενος με τον εξοπλισμό Η/Υ &amp; εκτυπωτών</w:t>
            </w:r>
          </w:p>
          <w:p w:rsidR="0062550F" w:rsidRDefault="0062550F" w:rsidP="007D7CE6">
            <w:pPr>
              <w:pStyle w:val="a7"/>
              <w:numPr>
                <w:ilvl w:val="0"/>
                <w:numId w:val="49"/>
              </w:numPr>
              <w:spacing w:line="276" w:lineRule="auto"/>
              <w:ind w:left="621" w:hanging="283"/>
              <w:contextualSpacing w:val="0"/>
              <w:jc w:val="both"/>
              <w:rPr>
                <w:rFonts w:ascii="Calibri" w:hAnsi="Calibri" w:cs="Arial"/>
                <w:sz w:val="20"/>
              </w:rPr>
            </w:pPr>
            <w:r>
              <w:rPr>
                <w:rFonts w:asciiTheme="minorHAnsi" w:hAnsiTheme="minorHAnsi" w:cs="Arial"/>
                <w:bCs/>
                <w:sz w:val="20"/>
              </w:rPr>
              <w:t>Φωτοτυπικά μηχανήματα</w:t>
            </w:r>
          </w:p>
        </w:tc>
        <w:tc>
          <w:tcPr>
            <w:tcW w:w="2009" w:type="dxa"/>
          </w:tcPr>
          <w:p w:rsidR="007D7CE6" w:rsidRDefault="007D7CE6" w:rsidP="007D7CE6">
            <w:pPr>
              <w:tabs>
                <w:tab w:val="left" w:pos="5400"/>
              </w:tabs>
              <w:spacing w:line="288" w:lineRule="auto"/>
              <w:ind w:right="225"/>
              <w:jc w:val="center"/>
              <w:rPr>
                <w:rFonts w:cs="Arial"/>
                <w:sz w:val="20"/>
              </w:rPr>
            </w:pPr>
          </w:p>
        </w:tc>
        <w:tc>
          <w:tcPr>
            <w:tcW w:w="5158" w:type="dxa"/>
          </w:tcPr>
          <w:p w:rsidR="007D7CE6" w:rsidRDefault="007D7CE6" w:rsidP="007D7CE6">
            <w:pPr>
              <w:tabs>
                <w:tab w:val="left" w:pos="5400"/>
              </w:tabs>
              <w:spacing w:line="288" w:lineRule="auto"/>
              <w:ind w:right="225"/>
              <w:jc w:val="center"/>
              <w:rPr>
                <w:rFonts w:cs="Arial"/>
                <w:sz w:val="20"/>
              </w:rPr>
            </w:pPr>
          </w:p>
        </w:tc>
      </w:tr>
      <w:tr w:rsidR="007D7CE6" w:rsidTr="00E33425">
        <w:trPr>
          <w:jc w:val="center"/>
        </w:trPr>
        <w:tc>
          <w:tcPr>
            <w:tcW w:w="3558" w:type="dxa"/>
          </w:tcPr>
          <w:p w:rsidR="007D7CE6" w:rsidRDefault="007D7CE6" w:rsidP="007D7CE6">
            <w:pPr>
              <w:tabs>
                <w:tab w:val="left" w:pos="5400"/>
              </w:tabs>
              <w:spacing w:line="288" w:lineRule="auto"/>
              <w:ind w:right="225"/>
              <w:jc w:val="both"/>
              <w:rPr>
                <w:rFonts w:cs="Arial"/>
                <w:sz w:val="20"/>
              </w:rPr>
            </w:pPr>
            <w:r w:rsidRPr="00B23427">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p>
        </w:tc>
        <w:tc>
          <w:tcPr>
            <w:tcW w:w="2009" w:type="dxa"/>
          </w:tcPr>
          <w:p w:rsidR="007D7CE6" w:rsidRDefault="007D7CE6" w:rsidP="007D7CE6">
            <w:pPr>
              <w:tabs>
                <w:tab w:val="left" w:pos="5400"/>
              </w:tabs>
              <w:spacing w:line="288" w:lineRule="auto"/>
              <w:ind w:right="225"/>
              <w:jc w:val="center"/>
              <w:rPr>
                <w:rFonts w:cs="Arial"/>
                <w:sz w:val="20"/>
              </w:rPr>
            </w:pPr>
          </w:p>
        </w:tc>
        <w:tc>
          <w:tcPr>
            <w:tcW w:w="5158" w:type="dxa"/>
          </w:tcPr>
          <w:p w:rsidR="007D7CE6" w:rsidRDefault="007D7CE6" w:rsidP="007D7CE6">
            <w:pPr>
              <w:tabs>
                <w:tab w:val="left" w:pos="5400"/>
              </w:tabs>
              <w:spacing w:line="288" w:lineRule="auto"/>
              <w:ind w:right="225"/>
              <w:jc w:val="center"/>
              <w:rPr>
                <w:rFonts w:cs="Arial"/>
                <w:sz w:val="20"/>
              </w:rPr>
            </w:pPr>
          </w:p>
        </w:tc>
      </w:tr>
      <w:tr w:rsidR="007D7CE6" w:rsidTr="00E33425">
        <w:trPr>
          <w:jc w:val="center"/>
        </w:trPr>
        <w:tc>
          <w:tcPr>
            <w:tcW w:w="3558" w:type="dxa"/>
          </w:tcPr>
          <w:p w:rsidR="007D7CE6" w:rsidRDefault="007D7CE6" w:rsidP="007D7CE6">
            <w:pPr>
              <w:spacing w:line="276" w:lineRule="auto"/>
              <w:ind w:left="54"/>
              <w:jc w:val="both"/>
              <w:rPr>
                <w:rFonts w:cs="Arial"/>
                <w:sz w:val="20"/>
              </w:rPr>
            </w:pPr>
            <w:r w:rsidRPr="007A6747">
              <w:rPr>
                <w:rFonts w:asciiTheme="minorHAnsi" w:hAnsiTheme="minorHAnsi" w:cs="Arial"/>
                <w:bCs/>
                <w:sz w:val="20"/>
              </w:rPr>
              <w:t>Παροχή συμβουλευτικών υπηρεσιών τεχνικού συμβούλου μέσω τηλεφώνου ή διαδικτύου.</w:t>
            </w:r>
          </w:p>
        </w:tc>
        <w:tc>
          <w:tcPr>
            <w:tcW w:w="2009" w:type="dxa"/>
          </w:tcPr>
          <w:p w:rsidR="007D7CE6" w:rsidRDefault="007D7CE6" w:rsidP="007D7CE6">
            <w:pPr>
              <w:tabs>
                <w:tab w:val="left" w:pos="5400"/>
              </w:tabs>
              <w:spacing w:line="288" w:lineRule="auto"/>
              <w:ind w:right="225"/>
              <w:jc w:val="center"/>
              <w:rPr>
                <w:rFonts w:cs="Arial"/>
                <w:sz w:val="20"/>
              </w:rPr>
            </w:pPr>
          </w:p>
        </w:tc>
        <w:tc>
          <w:tcPr>
            <w:tcW w:w="5158" w:type="dxa"/>
          </w:tcPr>
          <w:p w:rsidR="007D7CE6" w:rsidRDefault="007D7CE6" w:rsidP="007D7CE6">
            <w:pPr>
              <w:tabs>
                <w:tab w:val="left" w:pos="5400"/>
              </w:tabs>
              <w:spacing w:line="288" w:lineRule="auto"/>
              <w:ind w:right="225"/>
              <w:jc w:val="center"/>
              <w:rPr>
                <w:rFonts w:cs="Arial"/>
                <w:sz w:val="20"/>
              </w:rPr>
            </w:pPr>
          </w:p>
        </w:tc>
      </w:tr>
      <w:tr w:rsidR="007D7CE6" w:rsidTr="00E33425">
        <w:trPr>
          <w:jc w:val="center"/>
        </w:trPr>
        <w:tc>
          <w:tcPr>
            <w:tcW w:w="3558" w:type="dxa"/>
          </w:tcPr>
          <w:p w:rsidR="007D7CE6" w:rsidRDefault="007D7CE6" w:rsidP="007D7CE6">
            <w:pPr>
              <w:spacing w:line="276" w:lineRule="auto"/>
              <w:ind w:left="54"/>
              <w:jc w:val="both"/>
              <w:rPr>
                <w:rFonts w:cs="Arial"/>
                <w:sz w:val="20"/>
              </w:rPr>
            </w:pPr>
            <w:r w:rsidRPr="005A6D12">
              <w:rPr>
                <w:rFonts w:asciiTheme="minorHAnsi" w:hAnsiTheme="minorHAnsi" w:cs="Arial"/>
                <w:bCs/>
                <w:sz w:val="20"/>
              </w:rPr>
              <w:t xml:space="preserve">Έκτακτες επισκέψεις τεχνικού στο χώρο της Υπηρεσίας για την αντιμετώπιση </w:t>
            </w:r>
            <w:r w:rsidRPr="005A6D12">
              <w:rPr>
                <w:rFonts w:asciiTheme="minorHAnsi" w:hAnsiTheme="minorHAnsi" w:cs="Arial"/>
                <w:bCs/>
                <w:sz w:val="20"/>
              </w:rPr>
              <w:lastRenderedPageBreak/>
              <w:t>προβλημάτων, όταν η επίλυσή τους δεν είναι δυνατή μέσω τηλεφώνου.</w:t>
            </w:r>
          </w:p>
        </w:tc>
        <w:tc>
          <w:tcPr>
            <w:tcW w:w="2009" w:type="dxa"/>
          </w:tcPr>
          <w:p w:rsidR="007D7CE6" w:rsidRDefault="007D7CE6" w:rsidP="007D7CE6">
            <w:pPr>
              <w:tabs>
                <w:tab w:val="left" w:pos="5400"/>
              </w:tabs>
              <w:spacing w:line="288" w:lineRule="auto"/>
              <w:ind w:right="225"/>
              <w:jc w:val="center"/>
              <w:rPr>
                <w:rFonts w:cs="Arial"/>
                <w:sz w:val="20"/>
              </w:rPr>
            </w:pPr>
          </w:p>
        </w:tc>
        <w:tc>
          <w:tcPr>
            <w:tcW w:w="5158" w:type="dxa"/>
          </w:tcPr>
          <w:p w:rsidR="007D7CE6" w:rsidRDefault="007D7CE6" w:rsidP="007D7CE6">
            <w:pPr>
              <w:tabs>
                <w:tab w:val="left" w:pos="5400"/>
              </w:tabs>
              <w:spacing w:line="288" w:lineRule="auto"/>
              <w:ind w:right="225"/>
              <w:jc w:val="center"/>
              <w:rPr>
                <w:rFonts w:cs="Arial"/>
                <w:sz w:val="20"/>
              </w:rPr>
            </w:pPr>
          </w:p>
        </w:tc>
      </w:tr>
      <w:tr w:rsidR="007D7CE6" w:rsidTr="00E33425">
        <w:trPr>
          <w:jc w:val="center"/>
        </w:trPr>
        <w:tc>
          <w:tcPr>
            <w:tcW w:w="3558" w:type="dxa"/>
          </w:tcPr>
          <w:p w:rsidR="007D7CE6" w:rsidRDefault="007D7CE6" w:rsidP="007D7CE6">
            <w:pPr>
              <w:spacing w:line="276" w:lineRule="auto"/>
              <w:ind w:left="54"/>
              <w:jc w:val="both"/>
              <w:rPr>
                <w:rFonts w:cs="Arial"/>
                <w:sz w:val="20"/>
              </w:rPr>
            </w:pPr>
            <w:r w:rsidRPr="005A6D12">
              <w:rPr>
                <w:rFonts w:asciiTheme="minorHAnsi" w:hAnsiTheme="minorHAnsi" w:cs="Arial"/>
                <w:bCs/>
                <w:sz w:val="20"/>
              </w:rPr>
              <w:lastRenderedPageBreak/>
              <w:t>Προσωρινή αντικατάσταση προβληματικών ηλεκτρονικών υπολογιστών, εκτυπωτών, οθονών και λοιπού εξοπλισμού, μέχρι την αποκατάσταση της βλάβης με ισότιμο ή ανώτερο εξοπλισμό.</w:t>
            </w:r>
          </w:p>
        </w:tc>
        <w:tc>
          <w:tcPr>
            <w:tcW w:w="2009" w:type="dxa"/>
          </w:tcPr>
          <w:p w:rsidR="007D7CE6" w:rsidRDefault="007D7CE6" w:rsidP="007D7CE6">
            <w:pPr>
              <w:tabs>
                <w:tab w:val="left" w:pos="5400"/>
              </w:tabs>
              <w:spacing w:line="288" w:lineRule="auto"/>
              <w:ind w:right="225"/>
              <w:jc w:val="center"/>
              <w:rPr>
                <w:rFonts w:cs="Arial"/>
                <w:sz w:val="20"/>
              </w:rPr>
            </w:pPr>
          </w:p>
        </w:tc>
        <w:tc>
          <w:tcPr>
            <w:tcW w:w="5158" w:type="dxa"/>
          </w:tcPr>
          <w:p w:rsidR="007D7CE6" w:rsidRDefault="007D7CE6" w:rsidP="007D7CE6">
            <w:pPr>
              <w:tabs>
                <w:tab w:val="left" w:pos="5400"/>
              </w:tabs>
              <w:spacing w:line="288" w:lineRule="auto"/>
              <w:ind w:right="225"/>
              <w:jc w:val="center"/>
              <w:rPr>
                <w:rFonts w:cs="Arial"/>
                <w:sz w:val="20"/>
              </w:rPr>
            </w:pPr>
          </w:p>
        </w:tc>
      </w:tr>
      <w:tr w:rsidR="007D7CE6" w:rsidTr="00E33425">
        <w:trPr>
          <w:jc w:val="center"/>
        </w:trPr>
        <w:tc>
          <w:tcPr>
            <w:tcW w:w="3558" w:type="dxa"/>
          </w:tcPr>
          <w:p w:rsidR="007D7CE6" w:rsidRDefault="007D7CE6" w:rsidP="007D7CE6">
            <w:pPr>
              <w:spacing w:line="276" w:lineRule="auto"/>
              <w:ind w:left="54"/>
              <w:jc w:val="both"/>
              <w:rPr>
                <w:rFonts w:cs="Arial"/>
                <w:sz w:val="20"/>
              </w:rPr>
            </w:pPr>
            <w:r w:rsidRPr="005A6D12">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tc>
        <w:tc>
          <w:tcPr>
            <w:tcW w:w="2009" w:type="dxa"/>
          </w:tcPr>
          <w:p w:rsidR="007D7CE6" w:rsidRDefault="007D7CE6" w:rsidP="007D7CE6">
            <w:pPr>
              <w:tabs>
                <w:tab w:val="left" w:pos="5400"/>
              </w:tabs>
              <w:spacing w:line="288" w:lineRule="auto"/>
              <w:ind w:right="225"/>
              <w:jc w:val="center"/>
              <w:rPr>
                <w:rFonts w:cs="Arial"/>
                <w:sz w:val="20"/>
              </w:rPr>
            </w:pPr>
          </w:p>
        </w:tc>
        <w:tc>
          <w:tcPr>
            <w:tcW w:w="5158" w:type="dxa"/>
          </w:tcPr>
          <w:p w:rsidR="007D7CE6" w:rsidRDefault="007D7CE6" w:rsidP="007D7CE6">
            <w:pPr>
              <w:tabs>
                <w:tab w:val="left" w:pos="5400"/>
              </w:tabs>
              <w:spacing w:line="288" w:lineRule="auto"/>
              <w:ind w:right="225"/>
              <w:jc w:val="center"/>
              <w:rPr>
                <w:rFonts w:cs="Arial"/>
                <w:sz w:val="20"/>
              </w:rPr>
            </w:pPr>
          </w:p>
        </w:tc>
      </w:tr>
      <w:tr w:rsidR="007D7CE6" w:rsidTr="00E33425">
        <w:trPr>
          <w:jc w:val="center"/>
        </w:trPr>
        <w:tc>
          <w:tcPr>
            <w:tcW w:w="3558" w:type="dxa"/>
          </w:tcPr>
          <w:p w:rsidR="007D7CE6" w:rsidRDefault="007D7CE6" w:rsidP="007D7CE6">
            <w:pPr>
              <w:spacing w:line="276" w:lineRule="auto"/>
              <w:ind w:left="54"/>
              <w:jc w:val="both"/>
              <w:rPr>
                <w:rFonts w:cs="Arial"/>
                <w:sz w:val="20"/>
              </w:rPr>
            </w:pPr>
            <w:r w:rsidRPr="005A6D12">
              <w:rPr>
                <w:rFonts w:asciiTheme="minorHAnsi" w:hAnsiTheme="minorHAnsi" w:cs="Arial"/>
                <w:bCs/>
                <w:sz w:val="20"/>
              </w:rPr>
              <w:t>Εργασία εγκατάστασης ανταλλακτικών.</w:t>
            </w:r>
          </w:p>
        </w:tc>
        <w:tc>
          <w:tcPr>
            <w:tcW w:w="2009" w:type="dxa"/>
          </w:tcPr>
          <w:p w:rsidR="007D7CE6" w:rsidRDefault="007D7CE6" w:rsidP="007D7CE6">
            <w:pPr>
              <w:tabs>
                <w:tab w:val="left" w:pos="5400"/>
              </w:tabs>
              <w:spacing w:line="288" w:lineRule="auto"/>
              <w:ind w:right="225"/>
              <w:jc w:val="center"/>
              <w:rPr>
                <w:rFonts w:cs="Arial"/>
                <w:sz w:val="20"/>
              </w:rPr>
            </w:pPr>
          </w:p>
        </w:tc>
        <w:tc>
          <w:tcPr>
            <w:tcW w:w="5158" w:type="dxa"/>
          </w:tcPr>
          <w:p w:rsidR="007D7CE6" w:rsidRDefault="007D7CE6" w:rsidP="007D7CE6">
            <w:pPr>
              <w:tabs>
                <w:tab w:val="left" w:pos="5400"/>
              </w:tabs>
              <w:spacing w:line="288" w:lineRule="auto"/>
              <w:ind w:right="225"/>
              <w:jc w:val="center"/>
              <w:rPr>
                <w:rFonts w:cs="Arial"/>
                <w:sz w:val="20"/>
              </w:rPr>
            </w:pPr>
          </w:p>
        </w:tc>
      </w:tr>
      <w:tr w:rsidR="007D7CE6" w:rsidTr="00E33425">
        <w:trPr>
          <w:jc w:val="center"/>
        </w:trPr>
        <w:tc>
          <w:tcPr>
            <w:tcW w:w="3558" w:type="dxa"/>
          </w:tcPr>
          <w:p w:rsidR="007D7CE6" w:rsidRPr="005A6D12" w:rsidRDefault="007D7CE6" w:rsidP="007D7CE6">
            <w:pPr>
              <w:spacing w:line="276" w:lineRule="auto"/>
              <w:ind w:left="54"/>
              <w:jc w:val="both"/>
              <w:rPr>
                <w:rFonts w:asciiTheme="minorHAnsi" w:hAnsiTheme="minorHAnsi" w:cs="Arial"/>
                <w:bCs/>
                <w:sz w:val="20"/>
              </w:rPr>
            </w:pPr>
            <w:r>
              <w:rPr>
                <w:sz w:val="20"/>
              </w:rPr>
              <w:t xml:space="preserve">Πιστοποίηση διασφάλισης ποιότητας κατά </w:t>
            </w:r>
            <w:r>
              <w:rPr>
                <w:sz w:val="20"/>
                <w:lang w:val="en-US"/>
              </w:rPr>
              <w:t>ISO</w:t>
            </w:r>
            <w:r>
              <w:rPr>
                <w:sz w:val="20"/>
              </w:rPr>
              <w:t xml:space="preserve"> 9001</w:t>
            </w:r>
          </w:p>
        </w:tc>
        <w:tc>
          <w:tcPr>
            <w:tcW w:w="2009" w:type="dxa"/>
          </w:tcPr>
          <w:p w:rsidR="007D7CE6" w:rsidRDefault="007D7CE6" w:rsidP="007D7CE6">
            <w:pPr>
              <w:tabs>
                <w:tab w:val="left" w:pos="5400"/>
              </w:tabs>
              <w:spacing w:line="288" w:lineRule="auto"/>
              <w:ind w:right="225"/>
              <w:jc w:val="center"/>
              <w:rPr>
                <w:rFonts w:cs="Arial"/>
                <w:sz w:val="20"/>
              </w:rPr>
            </w:pPr>
          </w:p>
        </w:tc>
        <w:tc>
          <w:tcPr>
            <w:tcW w:w="5158" w:type="dxa"/>
          </w:tcPr>
          <w:p w:rsidR="007D7CE6" w:rsidRDefault="007D7CE6" w:rsidP="007D7CE6">
            <w:pPr>
              <w:tabs>
                <w:tab w:val="left" w:pos="5400"/>
              </w:tabs>
              <w:spacing w:line="288" w:lineRule="auto"/>
              <w:ind w:right="225"/>
              <w:jc w:val="center"/>
              <w:rPr>
                <w:rFonts w:cs="Arial"/>
                <w:sz w:val="20"/>
              </w:rPr>
            </w:pPr>
          </w:p>
        </w:tc>
      </w:tr>
    </w:tbl>
    <w:p w:rsidR="007D7CE6" w:rsidRDefault="007D7CE6" w:rsidP="007D7CE6">
      <w:pPr>
        <w:tabs>
          <w:tab w:val="left" w:pos="5400"/>
        </w:tabs>
        <w:spacing w:line="288" w:lineRule="auto"/>
        <w:ind w:left="-108" w:right="225"/>
        <w:jc w:val="both"/>
        <w:rPr>
          <w:rFonts w:cs="Arial"/>
          <w:sz w:val="20"/>
        </w:rPr>
      </w:pPr>
    </w:p>
    <w:p w:rsidR="009B2C82" w:rsidRDefault="009B2C82" w:rsidP="009B2C82">
      <w:pPr>
        <w:tabs>
          <w:tab w:val="left" w:pos="5400"/>
        </w:tabs>
        <w:spacing w:line="288" w:lineRule="auto"/>
        <w:ind w:left="-108" w:right="225"/>
        <w:jc w:val="center"/>
        <w:rPr>
          <w:rFonts w:cs="Arial"/>
          <w:sz w:val="20"/>
        </w:rPr>
      </w:pPr>
    </w:p>
    <w:p w:rsidR="00E33425" w:rsidRPr="00023113" w:rsidRDefault="00E33425" w:rsidP="00E33425">
      <w:pPr>
        <w:tabs>
          <w:tab w:val="left" w:pos="14175"/>
          <w:tab w:val="left" w:pos="14317"/>
        </w:tabs>
        <w:spacing w:line="288" w:lineRule="auto"/>
        <w:ind w:right="225"/>
        <w:jc w:val="right"/>
        <w:rPr>
          <w:sz w:val="20"/>
        </w:rPr>
      </w:pPr>
      <w:r w:rsidRPr="00023113">
        <w:rPr>
          <w:rFonts w:cs="Arial"/>
          <w:sz w:val="20"/>
        </w:rPr>
        <w:t>&lt;ΠΟΛΗ&gt;………………………………</w:t>
      </w:r>
      <w:r>
        <w:rPr>
          <w:rFonts w:cs="Arial"/>
          <w:sz w:val="20"/>
        </w:rPr>
        <w:t>………………………,          …../…../………</w:t>
      </w:r>
    </w:p>
    <w:p w:rsidR="00E33425" w:rsidRPr="00023113" w:rsidRDefault="00E33425" w:rsidP="00E33425">
      <w:pPr>
        <w:tabs>
          <w:tab w:val="left" w:pos="14175"/>
          <w:tab w:val="left" w:pos="14317"/>
        </w:tabs>
        <w:spacing w:line="288" w:lineRule="auto"/>
        <w:jc w:val="right"/>
        <w:rPr>
          <w:sz w:val="20"/>
        </w:rPr>
      </w:pPr>
      <w:r w:rsidRPr="00023113">
        <w:rPr>
          <w:rFonts w:cs="Tahoma"/>
          <w:color w:val="000000"/>
          <w:sz w:val="20"/>
        </w:rPr>
        <w:t xml:space="preserve"> Για τον Προσφέροντα:</w:t>
      </w:r>
    </w:p>
    <w:p w:rsidR="00E33425" w:rsidRPr="00023113" w:rsidRDefault="00E33425" w:rsidP="00E33425">
      <w:pPr>
        <w:tabs>
          <w:tab w:val="left" w:pos="14175"/>
          <w:tab w:val="left" w:pos="14317"/>
        </w:tabs>
        <w:spacing w:before="120" w:after="120" w:line="288" w:lineRule="auto"/>
        <w:ind w:left="142" w:right="199" w:firstLine="1418"/>
        <w:jc w:val="right"/>
        <w:rPr>
          <w:rFonts w:cs="Tahoma"/>
          <w:color w:val="000000"/>
          <w:sz w:val="20"/>
        </w:rPr>
      </w:pPr>
      <w:r w:rsidRPr="00023113">
        <w:rPr>
          <w:rFonts w:cs="Tahoma"/>
          <w:color w:val="000000"/>
          <w:sz w:val="20"/>
        </w:rPr>
        <w:t>…………………………………………….…………………………………………..</w:t>
      </w:r>
    </w:p>
    <w:p w:rsidR="00E33425" w:rsidRPr="00B82CBA" w:rsidRDefault="00E33425" w:rsidP="00E33425">
      <w:pPr>
        <w:tabs>
          <w:tab w:val="left" w:pos="14175"/>
          <w:tab w:val="left" w:pos="14317"/>
        </w:tabs>
        <w:spacing w:line="288" w:lineRule="auto"/>
        <w:ind w:right="199"/>
        <w:jc w:val="right"/>
        <w:rPr>
          <w:rFonts w:cs="Arial"/>
          <w:sz w:val="20"/>
        </w:rPr>
      </w:pPr>
      <w:r w:rsidRPr="00023113">
        <w:rPr>
          <w:rFonts w:cs="Tahoma"/>
          <w:color w:val="000000"/>
          <w:sz w:val="20"/>
        </w:rPr>
        <w:t>Υπογραφή του νόμιμου εκπροσώπου  και  σφραγίδα Προσφέροντος</w:t>
      </w:r>
    </w:p>
    <w:p w:rsidR="00E16F01" w:rsidRDefault="00E16F01" w:rsidP="00A604B5">
      <w:pPr>
        <w:spacing w:after="0" w:line="276" w:lineRule="auto"/>
        <w:jc w:val="both"/>
        <w:rPr>
          <w:rFonts w:asciiTheme="minorHAnsi" w:eastAsia="Tahoma" w:hAnsiTheme="minorHAnsi" w:cstheme="minorHAnsi"/>
          <w:b/>
          <w:sz w:val="20"/>
          <w:szCs w:val="20"/>
        </w:rPr>
        <w:sectPr w:rsidR="00E16F01" w:rsidSect="003F486E">
          <w:pgSz w:w="11906" w:h="16838" w:code="9"/>
          <w:pgMar w:top="992" w:right="1134" w:bottom="1134" w:left="1134" w:header="567" w:footer="567" w:gutter="0"/>
          <w:cols w:space="708"/>
          <w:docGrid w:linePitch="360"/>
        </w:sectPr>
      </w:pPr>
    </w:p>
    <w:p w:rsidR="00E33425" w:rsidRPr="00E33425" w:rsidRDefault="00E33425" w:rsidP="00E33425">
      <w:pPr>
        <w:tabs>
          <w:tab w:val="left" w:pos="3855"/>
        </w:tabs>
        <w:rPr>
          <w:b/>
          <w:sz w:val="20"/>
          <w:szCs w:val="20"/>
        </w:rPr>
      </w:pPr>
      <w:r w:rsidRPr="00E33425">
        <w:rPr>
          <w:rFonts w:eastAsia="Tahoma" w:cs="Tahoma"/>
          <w:b/>
          <w:sz w:val="20"/>
          <w:szCs w:val="20"/>
        </w:rPr>
        <w:lastRenderedPageBreak/>
        <w:t>ΠΑΡΑΡΤΗΜΑ Β– ΕΝΤΥΠΟ  ΟΙΚΟΝΟΜΙΚΗΣ ΠΡΟΣΦΟΡΑΣ</w:t>
      </w:r>
    </w:p>
    <w:p w:rsidR="00E33425" w:rsidRPr="00E33425" w:rsidRDefault="00E33425" w:rsidP="00E33425">
      <w:pPr>
        <w:tabs>
          <w:tab w:val="left" w:pos="3855"/>
        </w:tabs>
        <w:jc w:val="both"/>
        <w:rPr>
          <w:sz w:val="20"/>
          <w:szCs w:val="20"/>
        </w:rPr>
      </w:pPr>
      <w:r w:rsidRPr="00E33425">
        <w:rPr>
          <w:b/>
          <w:sz w:val="20"/>
          <w:szCs w:val="20"/>
        </w:rPr>
        <w:t>της  υπ’ αριθμόν 30/002/000/</w:t>
      </w:r>
      <w:r w:rsidR="00A74399">
        <w:rPr>
          <w:b/>
          <w:sz w:val="20"/>
          <w:szCs w:val="20"/>
        </w:rPr>
        <w:t>3924</w:t>
      </w:r>
      <w:r w:rsidRPr="00E33425">
        <w:rPr>
          <w:b/>
          <w:sz w:val="20"/>
          <w:szCs w:val="20"/>
        </w:rPr>
        <w:t>/202</w:t>
      </w:r>
      <w:r>
        <w:rPr>
          <w:b/>
          <w:sz w:val="20"/>
          <w:szCs w:val="20"/>
        </w:rPr>
        <w:t>3</w:t>
      </w:r>
      <w:r w:rsidRPr="00E33425">
        <w:rPr>
          <w:b/>
          <w:sz w:val="20"/>
          <w:szCs w:val="20"/>
        </w:rPr>
        <w:t xml:space="preserve"> Πρόσκλησης υποβολής προσφορών για την παροχή υπηρεσιών συντήρησης και επισκευής ηλεκτρονικών υπολογιστών- εξοπλισμού ηλεκτρονικών υπολογιστών και φωτοτυπικών μηχανημάτωνγια τις ανάγκες του ΓΧΚ</w:t>
      </w:r>
    </w:p>
    <w:p w:rsidR="00E33425" w:rsidRPr="00E3751E" w:rsidRDefault="00E33425" w:rsidP="00E33425">
      <w:pPr>
        <w:tabs>
          <w:tab w:val="left" w:pos="3855"/>
        </w:tabs>
      </w:pPr>
    </w:p>
    <w:tbl>
      <w:tblPr>
        <w:tblpPr w:leftFromText="180" w:rightFromText="180" w:vertAnchor="text" w:horzAnchor="margin" w:tblpXSpec="center" w:tblpY="-74"/>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3085"/>
        <w:gridCol w:w="7513"/>
      </w:tblGrid>
      <w:tr w:rsidR="00E33425" w:rsidRPr="00B82CBA" w:rsidTr="009B3863">
        <w:trPr>
          <w:trHeight w:val="423"/>
        </w:trPr>
        <w:tc>
          <w:tcPr>
            <w:tcW w:w="3085" w:type="dxa"/>
            <w:shd w:val="pct5" w:color="B2A1C7" w:fill="auto"/>
            <w:vAlign w:val="center"/>
          </w:tcPr>
          <w:p w:rsidR="00E33425" w:rsidRPr="00B82CBA" w:rsidRDefault="00E33425" w:rsidP="009B3863">
            <w:pPr>
              <w:rPr>
                <w:b/>
                <w:color w:val="000000"/>
                <w:sz w:val="20"/>
              </w:rPr>
            </w:pPr>
            <w:r w:rsidRPr="00B82CBA">
              <w:rPr>
                <w:rFonts w:cs="Tahoma"/>
                <w:b/>
                <w:color w:val="000000"/>
                <w:sz w:val="20"/>
              </w:rPr>
              <w:t>ΕΠΩΝΥΜΙΑ  ΥΠΟΨΗΦΙΟΥ</w:t>
            </w:r>
          </w:p>
        </w:tc>
        <w:tc>
          <w:tcPr>
            <w:tcW w:w="7513" w:type="dxa"/>
            <w:shd w:val="pct5" w:color="B2A1C7" w:fill="auto"/>
            <w:vAlign w:val="center"/>
          </w:tcPr>
          <w:p w:rsidR="00E33425" w:rsidRPr="00B82CBA" w:rsidRDefault="00E33425" w:rsidP="009B3863">
            <w:pPr>
              <w:jc w:val="center"/>
              <w:rPr>
                <w:b/>
                <w:color w:val="000000"/>
                <w:sz w:val="20"/>
                <w:highlight w:val="yellow"/>
              </w:rPr>
            </w:pPr>
          </w:p>
        </w:tc>
      </w:tr>
      <w:tr w:rsidR="00E33425" w:rsidRPr="00B82CBA" w:rsidTr="009B3863">
        <w:trPr>
          <w:trHeight w:val="334"/>
        </w:trPr>
        <w:tc>
          <w:tcPr>
            <w:tcW w:w="3085" w:type="dxa"/>
            <w:shd w:val="pct5" w:color="B2A1C7" w:fill="auto"/>
            <w:vAlign w:val="center"/>
          </w:tcPr>
          <w:p w:rsidR="00E33425" w:rsidRPr="00B82CBA" w:rsidRDefault="00E33425" w:rsidP="009B3863">
            <w:pPr>
              <w:rPr>
                <w:b/>
                <w:color w:val="000000"/>
                <w:sz w:val="20"/>
              </w:rPr>
            </w:pPr>
            <w:r w:rsidRPr="00B82CBA">
              <w:rPr>
                <w:rFonts w:cs="Tahoma"/>
                <w:b/>
                <w:color w:val="000000"/>
                <w:sz w:val="20"/>
              </w:rPr>
              <w:t>ΔΙΕΥΘΥΝΣΗ, Τ.Κ., ΠΟΛΗ  ΕΔΡΑΣ</w:t>
            </w:r>
          </w:p>
        </w:tc>
        <w:tc>
          <w:tcPr>
            <w:tcW w:w="7513" w:type="dxa"/>
            <w:shd w:val="pct5" w:color="B2A1C7" w:fill="auto"/>
            <w:vAlign w:val="center"/>
          </w:tcPr>
          <w:p w:rsidR="00E33425" w:rsidRPr="00B82CBA" w:rsidRDefault="00E33425" w:rsidP="009B3863">
            <w:pPr>
              <w:jc w:val="center"/>
              <w:rPr>
                <w:b/>
                <w:color w:val="000000"/>
                <w:sz w:val="20"/>
                <w:highlight w:val="yellow"/>
              </w:rPr>
            </w:pPr>
          </w:p>
        </w:tc>
      </w:tr>
      <w:tr w:rsidR="00E33425" w:rsidRPr="00B82CBA" w:rsidTr="009B3863">
        <w:trPr>
          <w:trHeight w:val="428"/>
        </w:trPr>
        <w:tc>
          <w:tcPr>
            <w:tcW w:w="3085" w:type="dxa"/>
            <w:shd w:val="pct5" w:color="B2A1C7" w:fill="auto"/>
            <w:vAlign w:val="center"/>
          </w:tcPr>
          <w:p w:rsidR="00E33425" w:rsidRPr="00B82CBA" w:rsidRDefault="00E33425" w:rsidP="009B3863">
            <w:pPr>
              <w:rPr>
                <w:b/>
                <w:color w:val="000000"/>
                <w:sz w:val="20"/>
              </w:rPr>
            </w:pPr>
            <w:r w:rsidRPr="00B82CBA">
              <w:rPr>
                <w:rFonts w:cs="Tahoma"/>
                <w:b/>
                <w:color w:val="000000"/>
                <w:sz w:val="20"/>
              </w:rPr>
              <w:t xml:space="preserve">ΤΗΛΕΦΩΝΑ / ΦΑΞ / </w:t>
            </w:r>
            <w:r w:rsidRPr="00B82CBA">
              <w:rPr>
                <w:rFonts w:cs="Tahoma"/>
                <w:b/>
                <w:color w:val="000000"/>
                <w:sz w:val="20"/>
                <w:lang w:val="en-US"/>
              </w:rPr>
              <w:t>E</w:t>
            </w:r>
            <w:r w:rsidRPr="00B82CBA">
              <w:rPr>
                <w:rFonts w:cs="Tahoma"/>
                <w:b/>
                <w:color w:val="000000"/>
                <w:sz w:val="20"/>
              </w:rPr>
              <w:t>-</w:t>
            </w:r>
            <w:r w:rsidRPr="00B82CBA">
              <w:rPr>
                <w:rFonts w:cs="Tahoma"/>
                <w:b/>
                <w:color w:val="000000"/>
                <w:sz w:val="20"/>
                <w:lang w:val="en-US"/>
              </w:rPr>
              <w:t>MAIL</w:t>
            </w:r>
          </w:p>
        </w:tc>
        <w:tc>
          <w:tcPr>
            <w:tcW w:w="7513" w:type="dxa"/>
            <w:shd w:val="pct5" w:color="B2A1C7" w:fill="auto"/>
            <w:vAlign w:val="center"/>
          </w:tcPr>
          <w:p w:rsidR="00E33425" w:rsidRPr="00B82CBA" w:rsidRDefault="00E33425" w:rsidP="009B3863">
            <w:pPr>
              <w:jc w:val="center"/>
              <w:rPr>
                <w:b/>
                <w:color w:val="000000"/>
                <w:sz w:val="20"/>
                <w:highlight w:val="yellow"/>
              </w:rPr>
            </w:pPr>
          </w:p>
        </w:tc>
      </w:tr>
      <w:tr w:rsidR="00E33425" w:rsidRPr="00B82CBA" w:rsidTr="009B3863">
        <w:trPr>
          <w:trHeight w:val="353"/>
        </w:trPr>
        <w:tc>
          <w:tcPr>
            <w:tcW w:w="3085" w:type="dxa"/>
            <w:shd w:val="pct5" w:color="B2A1C7" w:fill="auto"/>
            <w:vAlign w:val="center"/>
          </w:tcPr>
          <w:p w:rsidR="00E33425" w:rsidRPr="00B82CBA" w:rsidRDefault="00E33425" w:rsidP="009B3863">
            <w:pPr>
              <w:rPr>
                <w:b/>
                <w:color w:val="000000"/>
                <w:sz w:val="20"/>
              </w:rPr>
            </w:pPr>
            <w:r w:rsidRPr="00B82CBA">
              <w:rPr>
                <w:rFonts w:cs="Tahoma"/>
                <w:b/>
                <w:color w:val="000000"/>
                <w:sz w:val="20"/>
              </w:rPr>
              <w:t>ΑΦΜ – Δ</w:t>
            </w:r>
            <w:r w:rsidRPr="00B82CBA">
              <w:rPr>
                <w:rFonts w:cs="Tahoma"/>
                <w:b/>
                <w:color w:val="000000"/>
                <w:sz w:val="20"/>
                <w:lang w:val="en-US"/>
              </w:rPr>
              <w:t>OY</w:t>
            </w:r>
          </w:p>
        </w:tc>
        <w:tc>
          <w:tcPr>
            <w:tcW w:w="7513" w:type="dxa"/>
            <w:shd w:val="pct5" w:color="B2A1C7" w:fill="auto"/>
            <w:vAlign w:val="center"/>
          </w:tcPr>
          <w:p w:rsidR="00E33425" w:rsidRPr="00B82CBA" w:rsidRDefault="00E33425" w:rsidP="009B3863">
            <w:pPr>
              <w:jc w:val="center"/>
              <w:rPr>
                <w:b/>
                <w:color w:val="000000"/>
                <w:sz w:val="20"/>
                <w:highlight w:val="yellow"/>
              </w:rPr>
            </w:pPr>
          </w:p>
        </w:tc>
      </w:tr>
      <w:tr w:rsidR="00E33425" w:rsidRPr="00B82CBA" w:rsidTr="009B3863">
        <w:trPr>
          <w:trHeight w:val="258"/>
        </w:trPr>
        <w:tc>
          <w:tcPr>
            <w:tcW w:w="3085" w:type="dxa"/>
            <w:shd w:val="pct5" w:color="B2A1C7" w:fill="auto"/>
            <w:vAlign w:val="center"/>
          </w:tcPr>
          <w:p w:rsidR="00E33425" w:rsidRPr="00B82CBA" w:rsidRDefault="00E33425" w:rsidP="009B3863">
            <w:pPr>
              <w:rPr>
                <w:b/>
                <w:color w:val="000000"/>
                <w:sz w:val="20"/>
              </w:rPr>
            </w:pPr>
            <w:r w:rsidRPr="00B82CBA">
              <w:rPr>
                <w:rFonts w:cs="Tahoma"/>
                <w:b/>
                <w:color w:val="000000"/>
                <w:sz w:val="20"/>
              </w:rPr>
              <w:t>ΝΟΜΙΜΟΣ ΕΚΠΡΟΣΩΠΟΣ</w:t>
            </w:r>
          </w:p>
        </w:tc>
        <w:tc>
          <w:tcPr>
            <w:tcW w:w="7513" w:type="dxa"/>
            <w:shd w:val="pct5" w:color="B2A1C7" w:fill="auto"/>
            <w:vAlign w:val="center"/>
          </w:tcPr>
          <w:p w:rsidR="00E33425" w:rsidRPr="00B82CBA" w:rsidRDefault="00E33425" w:rsidP="009B3863">
            <w:pPr>
              <w:jc w:val="center"/>
              <w:rPr>
                <w:b/>
                <w:color w:val="000000"/>
                <w:sz w:val="20"/>
                <w:highlight w:val="yellow"/>
              </w:rPr>
            </w:pPr>
          </w:p>
        </w:tc>
      </w:tr>
      <w:tr w:rsidR="00E33425" w:rsidRPr="00B82CBA" w:rsidTr="009B3863">
        <w:trPr>
          <w:trHeight w:val="349"/>
        </w:trPr>
        <w:tc>
          <w:tcPr>
            <w:tcW w:w="3085" w:type="dxa"/>
            <w:shd w:val="pct5" w:color="B2A1C7" w:fill="auto"/>
            <w:vAlign w:val="center"/>
          </w:tcPr>
          <w:p w:rsidR="00E33425" w:rsidRPr="00B82CBA" w:rsidRDefault="00E33425" w:rsidP="009B3863">
            <w:pPr>
              <w:rPr>
                <w:b/>
                <w:color w:val="000000"/>
                <w:sz w:val="20"/>
              </w:rPr>
            </w:pPr>
            <w:r w:rsidRPr="00B82CBA">
              <w:rPr>
                <w:rFonts w:cs="Tahoma"/>
                <w:b/>
                <w:color w:val="000000"/>
                <w:sz w:val="20"/>
              </w:rPr>
              <w:t>Α.Δ.Τ. (Νόμιμου εκπροσώπου)</w:t>
            </w:r>
          </w:p>
        </w:tc>
        <w:tc>
          <w:tcPr>
            <w:tcW w:w="7513" w:type="dxa"/>
            <w:shd w:val="pct5" w:color="B2A1C7" w:fill="auto"/>
            <w:vAlign w:val="center"/>
          </w:tcPr>
          <w:p w:rsidR="00E33425" w:rsidRPr="00B82CBA" w:rsidRDefault="00E33425" w:rsidP="009B3863">
            <w:pPr>
              <w:jc w:val="center"/>
              <w:rPr>
                <w:b/>
                <w:color w:val="000000"/>
                <w:sz w:val="20"/>
                <w:highlight w:val="yellow"/>
              </w:rPr>
            </w:pPr>
          </w:p>
        </w:tc>
      </w:tr>
      <w:tr w:rsidR="00E33425" w:rsidRPr="00B82CBA" w:rsidTr="009B3863">
        <w:trPr>
          <w:trHeight w:val="410"/>
        </w:trPr>
        <w:tc>
          <w:tcPr>
            <w:tcW w:w="3085" w:type="dxa"/>
            <w:shd w:val="pct5" w:color="B2A1C7" w:fill="auto"/>
            <w:vAlign w:val="center"/>
          </w:tcPr>
          <w:p w:rsidR="00E33425" w:rsidRPr="00B82CBA" w:rsidRDefault="00E33425" w:rsidP="009B3863">
            <w:pPr>
              <w:rPr>
                <w:b/>
                <w:color w:val="000000"/>
                <w:sz w:val="20"/>
              </w:rPr>
            </w:pPr>
            <w:r w:rsidRPr="00B82CBA">
              <w:rPr>
                <w:rFonts w:cs="Tahoma"/>
                <w:b/>
                <w:color w:val="000000"/>
                <w:sz w:val="20"/>
              </w:rPr>
              <w:t>Υπεύθυνος Επικοινωνίας</w:t>
            </w:r>
          </w:p>
        </w:tc>
        <w:tc>
          <w:tcPr>
            <w:tcW w:w="7513" w:type="dxa"/>
            <w:shd w:val="pct5" w:color="B2A1C7" w:fill="auto"/>
            <w:vAlign w:val="center"/>
          </w:tcPr>
          <w:p w:rsidR="00E33425" w:rsidRPr="00B82CBA" w:rsidRDefault="00E33425" w:rsidP="009B3863">
            <w:pPr>
              <w:jc w:val="center"/>
              <w:rPr>
                <w:b/>
                <w:color w:val="000000"/>
                <w:sz w:val="20"/>
                <w:highlight w:val="yellow"/>
              </w:rPr>
            </w:pPr>
          </w:p>
        </w:tc>
      </w:tr>
    </w:tbl>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6"/>
        <w:gridCol w:w="3119"/>
        <w:gridCol w:w="3260"/>
        <w:gridCol w:w="2977"/>
      </w:tblGrid>
      <w:tr w:rsidR="00E33425" w:rsidRPr="00AF3B19" w:rsidTr="009B3863">
        <w:trPr>
          <w:jc w:val="center"/>
        </w:trPr>
        <w:tc>
          <w:tcPr>
            <w:tcW w:w="11052" w:type="dxa"/>
            <w:gridSpan w:val="4"/>
            <w:tcBorders>
              <w:bottom w:val="single" w:sz="4" w:space="0" w:color="000000"/>
            </w:tcBorders>
            <w:shd w:val="clear" w:color="auto" w:fill="auto"/>
          </w:tcPr>
          <w:p w:rsidR="00E33425" w:rsidRPr="00AF3B19" w:rsidRDefault="00E33425" w:rsidP="003335C4">
            <w:pPr>
              <w:spacing w:after="0" w:line="276" w:lineRule="auto"/>
              <w:jc w:val="both"/>
              <w:rPr>
                <w:rFonts w:asciiTheme="minorHAnsi" w:hAnsiTheme="minorHAnsi" w:cs="Calibri"/>
                <w:b/>
                <w:sz w:val="18"/>
                <w:szCs w:val="18"/>
              </w:rPr>
            </w:pPr>
            <w:r w:rsidRPr="00AF3B19">
              <w:rPr>
                <w:rFonts w:asciiTheme="minorHAnsi" w:hAnsiTheme="minorHAnsi" w:cs="Calibri"/>
                <w:b/>
                <w:sz w:val="18"/>
                <w:szCs w:val="18"/>
              </w:rPr>
              <w:t xml:space="preserve">ΠΙΝΑΚΑΣ 1: </w:t>
            </w:r>
            <w:r w:rsidRPr="00AF3B19">
              <w:rPr>
                <w:sz w:val="18"/>
                <w:szCs w:val="18"/>
              </w:rPr>
              <w:t xml:space="preserve">Συντήρηση και επισκευή ηλεκτρονικών υπολογιστών - εξοπλισμού ηλεκτρονικών υπολογιστών </w:t>
            </w:r>
          </w:p>
          <w:p w:rsidR="00E33425" w:rsidRPr="00AF3B19" w:rsidRDefault="00E33425" w:rsidP="003335C4">
            <w:pPr>
              <w:spacing w:after="0" w:line="276" w:lineRule="auto"/>
              <w:jc w:val="both"/>
              <w:rPr>
                <w:rFonts w:asciiTheme="minorHAnsi" w:hAnsiTheme="minorHAnsi" w:cs="Calibri"/>
                <w:b/>
                <w:sz w:val="18"/>
                <w:szCs w:val="18"/>
              </w:rPr>
            </w:pPr>
            <w:r w:rsidRPr="00AF3B19">
              <w:rPr>
                <w:sz w:val="18"/>
                <w:szCs w:val="18"/>
              </w:rPr>
              <w:t>Προϋπολογισμός: μέχρι εξάντλησης του ποσού των 1</w:t>
            </w:r>
            <w:r w:rsidR="00AF3B19" w:rsidRPr="00AF3B19">
              <w:rPr>
                <w:sz w:val="18"/>
                <w:szCs w:val="18"/>
              </w:rPr>
              <w:t>5</w:t>
            </w:r>
            <w:r w:rsidRPr="00AF3B19">
              <w:rPr>
                <w:sz w:val="18"/>
                <w:szCs w:val="18"/>
              </w:rPr>
              <w:t xml:space="preserve">.000,00 </w:t>
            </w:r>
            <w:r w:rsidRPr="00AF3B19">
              <w:rPr>
                <w:rFonts w:cs="Tahoma"/>
                <w:sz w:val="18"/>
                <w:szCs w:val="18"/>
              </w:rPr>
              <w:t>€ συμπεριλαμβανομένου του Φ.Π.Α. (ισόποσα κατανεμημένος στα έτη 2023-2024)</w:t>
            </w:r>
          </w:p>
        </w:tc>
      </w:tr>
      <w:tr w:rsidR="00E33425" w:rsidRPr="00AF3B19" w:rsidTr="009B3863">
        <w:trPr>
          <w:jc w:val="center"/>
        </w:trPr>
        <w:tc>
          <w:tcPr>
            <w:tcW w:w="1696" w:type="dxa"/>
            <w:shd w:val="clear" w:color="auto" w:fill="auto"/>
          </w:tcPr>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είδος</w:t>
            </w:r>
          </w:p>
        </w:tc>
        <w:tc>
          <w:tcPr>
            <w:tcW w:w="3119" w:type="dxa"/>
            <w:shd w:val="clear" w:color="auto" w:fill="auto"/>
          </w:tcPr>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Υπηρεσία του ΓΧΚ</w:t>
            </w:r>
          </w:p>
        </w:tc>
        <w:tc>
          <w:tcPr>
            <w:tcW w:w="3260" w:type="dxa"/>
            <w:shd w:val="clear" w:color="auto" w:fill="auto"/>
          </w:tcPr>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 (χωρίς Φ.Π.Α.)</w:t>
            </w:r>
          </w:p>
        </w:tc>
        <w:tc>
          <w:tcPr>
            <w:tcW w:w="2977" w:type="dxa"/>
            <w:shd w:val="clear" w:color="auto" w:fill="auto"/>
          </w:tcPr>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(με Φ.Π.Α.)</w:t>
            </w:r>
          </w:p>
        </w:tc>
      </w:tr>
      <w:tr w:rsidR="00E33425" w:rsidRPr="00AF3B19" w:rsidTr="009B3863">
        <w:trPr>
          <w:trHeight w:val="1569"/>
          <w:jc w:val="center"/>
        </w:trPr>
        <w:tc>
          <w:tcPr>
            <w:tcW w:w="1696" w:type="dxa"/>
            <w:tcBorders>
              <w:top w:val="single" w:sz="4" w:space="0" w:color="auto"/>
            </w:tcBorders>
            <w:vAlign w:val="center"/>
          </w:tcPr>
          <w:p w:rsidR="00E33425" w:rsidRPr="00AF3B19" w:rsidRDefault="00E33425" w:rsidP="003335C4">
            <w:pPr>
              <w:spacing w:after="0" w:line="276" w:lineRule="auto"/>
              <w:rPr>
                <w:rFonts w:asciiTheme="minorHAnsi" w:hAnsiTheme="minorHAnsi" w:cs="Calibri"/>
                <w:b/>
                <w:sz w:val="18"/>
                <w:szCs w:val="18"/>
              </w:rPr>
            </w:pPr>
            <w:r w:rsidRPr="00AF3B19">
              <w:rPr>
                <w:sz w:val="18"/>
                <w:szCs w:val="18"/>
              </w:rPr>
              <w:t>Ηλεκτρονικοί υπολογιστές - εξοπλισμός ηλεκτρονικών υπολογιστών</w:t>
            </w:r>
          </w:p>
        </w:tc>
        <w:tc>
          <w:tcPr>
            <w:tcW w:w="3119" w:type="dxa"/>
            <w:tcBorders>
              <w:top w:val="single" w:sz="4" w:space="0" w:color="auto"/>
            </w:tcBorders>
            <w:vAlign w:val="center"/>
          </w:tcPr>
          <w:p w:rsidR="00E33425" w:rsidRPr="00AF3B19" w:rsidRDefault="00E33425" w:rsidP="003335C4">
            <w:pPr>
              <w:spacing w:after="0" w:line="276" w:lineRule="auto"/>
              <w:rPr>
                <w:rFonts w:asciiTheme="minorHAnsi" w:hAnsiTheme="minorHAnsi" w:cs="Calibri"/>
                <w:color w:val="000000" w:themeColor="text1"/>
                <w:sz w:val="18"/>
                <w:szCs w:val="18"/>
              </w:rPr>
            </w:pPr>
            <w:r w:rsidRPr="00AF3B19">
              <w:rPr>
                <w:sz w:val="18"/>
                <w:szCs w:val="18"/>
              </w:rPr>
              <w:t>Κεντρική Υπηρεσία</w:t>
            </w:r>
          </w:p>
          <w:p w:rsidR="00E33425" w:rsidRPr="00AF3B19" w:rsidRDefault="00E33425" w:rsidP="003335C4">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Α΄ Χημική Υπηρεσία Αθηνών</w:t>
            </w:r>
          </w:p>
          <w:p w:rsidR="00E33425" w:rsidRPr="00AF3B19" w:rsidRDefault="00E33425" w:rsidP="003335C4">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Β΄ Χημική Υπηρεσία Αθηνών</w:t>
            </w:r>
          </w:p>
          <w:p w:rsidR="00E33425" w:rsidRPr="00AF3B19" w:rsidRDefault="00E33425" w:rsidP="003335C4">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 xml:space="preserve">Χημική Υπηρεσία Μετρολογίας </w:t>
            </w:r>
          </w:p>
          <w:p w:rsidR="00E33425" w:rsidRPr="00AF3B19" w:rsidRDefault="00E33425" w:rsidP="003335C4">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Γ΄ Χημική Υπηρεσία Αθηνών</w:t>
            </w:r>
          </w:p>
          <w:p w:rsidR="00E33425" w:rsidRPr="00AF3B19" w:rsidRDefault="00E33425" w:rsidP="003335C4">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Χημική Υπηρεσία Ελευσίνας</w:t>
            </w:r>
          </w:p>
          <w:p w:rsidR="00E33425" w:rsidRPr="00AF3B19" w:rsidRDefault="00E33425" w:rsidP="003335C4">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Χημική Υπηρεσία Πειραιά</w:t>
            </w:r>
          </w:p>
          <w:p w:rsidR="00AF3B19" w:rsidRPr="00AF3B19" w:rsidRDefault="00AF3B19" w:rsidP="00AF3B19">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Χ.Υ. Λιβαδειάς,  Γραφείο Χ.Υ. Χαλκίδας</w:t>
            </w:r>
          </w:p>
          <w:p w:rsidR="00AF3B19" w:rsidRPr="00AF3B19" w:rsidRDefault="00AF3B19" w:rsidP="00AF3B19">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Χ.Υ. Πελοποννήσου, Δυτ. Ελλάδας και Ιονίου, Τμήμα Χ.Υ. Κορίνθου</w:t>
            </w:r>
          </w:p>
        </w:tc>
        <w:tc>
          <w:tcPr>
            <w:tcW w:w="3260" w:type="dxa"/>
          </w:tcPr>
          <w:p w:rsidR="00E33425" w:rsidRPr="00AF3B19" w:rsidRDefault="00E33425" w:rsidP="003335C4">
            <w:pPr>
              <w:spacing w:after="0" w:line="276" w:lineRule="auto"/>
              <w:jc w:val="center"/>
              <w:rPr>
                <w:rFonts w:asciiTheme="minorHAnsi" w:hAnsiTheme="minorHAnsi" w:cs="Calibri"/>
                <w:bCs/>
                <w:sz w:val="18"/>
                <w:szCs w:val="18"/>
              </w:rPr>
            </w:pPr>
          </w:p>
        </w:tc>
        <w:tc>
          <w:tcPr>
            <w:tcW w:w="2977" w:type="dxa"/>
          </w:tcPr>
          <w:p w:rsidR="00E33425" w:rsidRPr="00AF3B19" w:rsidRDefault="00E33425" w:rsidP="003335C4">
            <w:pPr>
              <w:spacing w:after="0" w:line="276" w:lineRule="auto"/>
              <w:jc w:val="center"/>
              <w:rPr>
                <w:rStyle w:val="ae"/>
                <w:rFonts w:asciiTheme="minorHAnsi" w:hAnsiTheme="minorHAnsi" w:cs="Arial"/>
                <w:color w:val="1F365B"/>
                <w:sz w:val="18"/>
                <w:szCs w:val="18"/>
                <w:shd w:val="clear" w:color="auto" w:fill="FFFFFF"/>
              </w:rPr>
            </w:pPr>
          </w:p>
        </w:tc>
      </w:tr>
    </w:tbl>
    <w:p w:rsidR="00E33425" w:rsidRDefault="00E33425" w:rsidP="00E33425">
      <w:pPr>
        <w:tabs>
          <w:tab w:val="left" w:pos="5400"/>
        </w:tabs>
        <w:spacing w:line="288" w:lineRule="auto"/>
        <w:ind w:right="225"/>
        <w:rPr>
          <w:rFonts w:cs="Arial"/>
          <w:sz w:val="20"/>
        </w:rPr>
      </w:pPr>
    </w:p>
    <w:tbl>
      <w:tblPr>
        <w:tblW w:w="11057" w:type="dxa"/>
        <w:jc w:val="center"/>
        <w:tblLook w:val="04A0"/>
      </w:tblPr>
      <w:tblGrid>
        <w:gridCol w:w="3112"/>
        <w:gridCol w:w="3971"/>
        <w:gridCol w:w="1841"/>
        <w:gridCol w:w="2133"/>
      </w:tblGrid>
      <w:tr w:rsidR="00E33425" w:rsidRPr="00AF3B19" w:rsidTr="009B3863">
        <w:trPr>
          <w:trHeight w:val="300"/>
          <w:jc w:val="center"/>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E33425" w:rsidRPr="00AF3B19" w:rsidRDefault="00E33425" w:rsidP="003335C4">
            <w:pPr>
              <w:spacing w:after="0" w:line="276" w:lineRule="auto"/>
              <w:jc w:val="center"/>
              <w:rPr>
                <w:b/>
                <w:bCs/>
                <w:sz w:val="18"/>
                <w:szCs w:val="18"/>
              </w:rPr>
            </w:pPr>
            <w:r w:rsidRPr="00AF3B19">
              <w:rPr>
                <w:b/>
                <w:bCs/>
                <w:sz w:val="18"/>
                <w:szCs w:val="18"/>
              </w:rPr>
              <w:t xml:space="preserve">ΠΙΝΑΚΑΣ 2: </w:t>
            </w:r>
            <w:r w:rsidRPr="00AF3B19">
              <w:rPr>
                <w:sz w:val="18"/>
                <w:szCs w:val="18"/>
              </w:rPr>
              <w:t>Συντήρηση και επισκευή φωτοτυπικών μηχανημάτων</w:t>
            </w:r>
          </w:p>
          <w:p w:rsidR="00E33425" w:rsidRPr="00AF3B19" w:rsidRDefault="00E33425" w:rsidP="003335C4">
            <w:pPr>
              <w:spacing w:after="0" w:line="276" w:lineRule="auto"/>
              <w:jc w:val="center"/>
              <w:rPr>
                <w:b/>
                <w:bCs/>
                <w:sz w:val="18"/>
                <w:szCs w:val="18"/>
              </w:rPr>
            </w:pPr>
            <w:r w:rsidRPr="00AF3B19">
              <w:rPr>
                <w:sz w:val="18"/>
                <w:szCs w:val="18"/>
              </w:rPr>
              <w:t xml:space="preserve">Προϋπολογισμός: μέχρι εξάντλησης του ποσού των 6.100,00 </w:t>
            </w:r>
            <w:r w:rsidRPr="00AF3B19">
              <w:rPr>
                <w:rFonts w:cs="Tahoma"/>
                <w:sz w:val="18"/>
                <w:szCs w:val="18"/>
              </w:rPr>
              <w:t>€ συμπεριλαμβανομένου του Φ.Π.Α. (ισόποσα κατανεμημένος στα έτη 2023-2024)</w:t>
            </w:r>
          </w:p>
        </w:tc>
      </w:tr>
      <w:tr w:rsidR="00E33425" w:rsidRPr="00AF3B19" w:rsidTr="009B3863">
        <w:trPr>
          <w:trHeight w:val="300"/>
          <w:jc w:val="center"/>
        </w:trPr>
        <w:tc>
          <w:tcPr>
            <w:tcW w:w="3112" w:type="dxa"/>
            <w:tcBorders>
              <w:top w:val="single" w:sz="4" w:space="0" w:color="auto"/>
              <w:left w:val="single" w:sz="4" w:space="0" w:color="auto"/>
              <w:bottom w:val="single" w:sz="4" w:space="0" w:color="auto"/>
              <w:right w:val="single" w:sz="4" w:space="0" w:color="auto"/>
            </w:tcBorders>
          </w:tcPr>
          <w:p w:rsidR="00E33425" w:rsidRPr="00AF3B19" w:rsidRDefault="00E33425" w:rsidP="003335C4">
            <w:pPr>
              <w:spacing w:after="0" w:line="276" w:lineRule="auto"/>
              <w:jc w:val="center"/>
              <w:rPr>
                <w:b/>
                <w:bCs/>
                <w:sz w:val="18"/>
                <w:szCs w:val="18"/>
              </w:rPr>
            </w:pPr>
            <w:r w:rsidRPr="00AF3B19">
              <w:rPr>
                <w:b/>
                <w:bCs/>
                <w:sz w:val="18"/>
                <w:szCs w:val="18"/>
              </w:rPr>
              <w:t>Είδος</w:t>
            </w:r>
          </w:p>
        </w:tc>
        <w:tc>
          <w:tcPr>
            <w:tcW w:w="3971" w:type="dxa"/>
            <w:tcBorders>
              <w:top w:val="single" w:sz="4" w:space="0" w:color="auto"/>
              <w:left w:val="nil"/>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b/>
                <w:bCs/>
                <w:sz w:val="18"/>
                <w:szCs w:val="18"/>
              </w:rPr>
            </w:pPr>
            <w:r w:rsidRPr="00AF3B19">
              <w:rPr>
                <w:b/>
                <w:bCs/>
                <w:sz w:val="18"/>
                <w:szCs w:val="18"/>
              </w:rPr>
              <w:t>Υπηρεσία του ΓΧΚ</w:t>
            </w:r>
          </w:p>
        </w:tc>
        <w:tc>
          <w:tcPr>
            <w:tcW w:w="1841" w:type="dxa"/>
            <w:tcBorders>
              <w:top w:val="single" w:sz="4" w:space="0" w:color="auto"/>
              <w:bottom w:val="single" w:sz="4" w:space="0" w:color="auto"/>
              <w:right w:val="single" w:sz="4" w:space="0" w:color="auto"/>
            </w:tcBorders>
            <w:shd w:val="clear" w:color="auto" w:fill="auto"/>
          </w:tcPr>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 (χωρίς Φ.Π.Α.)</w:t>
            </w: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(με Φ.Π.Α.)</w:t>
            </w:r>
          </w:p>
        </w:tc>
      </w:tr>
      <w:tr w:rsidR="00E33425" w:rsidRPr="00AF3B19" w:rsidTr="009B3863">
        <w:trPr>
          <w:trHeight w:val="253"/>
          <w:jc w:val="center"/>
        </w:trPr>
        <w:tc>
          <w:tcPr>
            <w:tcW w:w="3112" w:type="dxa"/>
            <w:vMerge w:val="restart"/>
            <w:tcBorders>
              <w:top w:val="single" w:sz="4" w:space="0" w:color="auto"/>
              <w:left w:val="single" w:sz="4" w:space="0" w:color="auto"/>
              <w:right w:val="single" w:sz="4" w:space="0" w:color="auto"/>
            </w:tcBorders>
            <w:vAlign w:val="center"/>
          </w:tcPr>
          <w:p w:rsidR="00E33425" w:rsidRPr="00AF3B19" w:rsidRDefault="00E33425" w:rsidP="003335C4">
            <w:pPr>
              <w:spacing w:after="0" w:line="276" w:lineRule="auto"/>
              <w:jc w:val="center"/>
              <w:rPr>
                <w:sz w:val="18"/>
                <w:szCs w:val="18"/>
              </w:rPr>
            </w:pPr>
            <w:r w:rsidRPr="00AF3B19">
              <w:rPr>
                <w:sz w:val="18"/>
                <w:szCs w:val="18"/>
              </w:rPr>
              <w:t xml:space="preserve">Φωτοτυπικά μηχανήματα </w:t>
            </w:r>
          </w:p>
          <w:p w:rsidR="00E33425" w:rsidRPr="00AF3B19" w:rsidRDefault="00E33425" w:rsidP="003335C4">
            <w:pPr>
              <w:spacing w:after="0" w:line="276" w:lineRule="auto"/>
              <w:jc w:val="center"/>
              <w:rPr>
                <w:sz w:val="18"/>
                <w:szCs w:val="18"/>
              </w:rPr>
            </w:pPr>
            <w:r w:rsidRPr="00AF3B19">
              <w:rPr>
                <w:sz w:val="18"/>
                <w:szCs w:val="18"/>
              </w:rPr>
              <w:t>Ενδεικτικοί αριθμοί:</w:t>
            </w:r>
          </w:p>
          <w:p w:rsidR="00E33425" w:rsidRPr="00AF3B19" w:rsidRDefault="00E33425" w:rsidP="003335C4">
            <w:pPr>
              <w:tabs>
                <w:tab w:val="left" w:pos="851"/>
              </w:tabs>
              <w:spacing w:after="0" w:line="276" w:lineRule="auto"/>
              <w:jc w:val="center"/>
              <w:rPr>
                <w:sz w:val="18"/>
                <w:szCs w:val="18"/>
              </w:rPr>
            </w:pPr>
            <w:r w:rsidRPr="00AF3B19">
              <w:rPr>
                <w:sz w:val="18"/>
                <w:szCs w:val="18"/>
              </w:rPr>
              <w:t>30 φωτοτυπικά μηχανήματα</w:t>
            </w:r>
          </w:p>
          <w:p w:rsidR="00E33425" w:rsidRPr="00AF3B19" w:rsidRDefault="00E33425" w:rsidP="003335C4">
            <w:pPr>
              <w:spacing w:after="0" w:line="276" w:lineRule="auto"/>
              <w:ind w:left="-139"/>
              <w:jc w:val="center"/>
              <w:rPr>
                <w:b/>
                <w:sz w:val="18"/>
                <w:szCs w:val="18"/>
              </w:rPr>
            </w:pPr>
          </w:p>
        </w:tc>
        <w:tc>
          <w:tcPr>
            <w:tcW w:w="3971" w:type="dxa"/>
            <w:tcBorders>
              <w:top w:val="single" w:sz="4" w:space="0" w:color="auto"/>
              <w:left w:val="single" w:sz="4" w:space="0" w:color="auto"/>
              <w:right w:val="single" w:sz="4" w:space="0" w:color="auto"/>
            </w:tcBorders>
            <w:shd w:val="clear" w:color="auto" w:fill="auto"/>
            <w:vAlign w:val="center"/>
          </w:tcPr>
          <w:p w:rsidR="00E33425" w:rsidRPr="00AF3B19" w:rsidRDefault="00E33425" w:rsidP="003335C4">
            <w:pPr>
              <w:spacing w:after="0" w:line="276" w:lineRule="auto"/>
              <w:jc w:val="center"/>
              <w:rPr>
                <w:sz w:val="18"/>
                <w:szCs w:val="18"/>
              </w:rPr>
            </w:pPr>
            <w:r w:rsidRPr="00AF3B19">
              <w:rPr>
                <w:sz w:val="18"/>
                <w:szCs w:val="18"/>
              </w:rPr>
              <w:t>Κεντρική Υπηρεσία</w:t>
            </w:r>
          </w:p>
        </w:tc>
        <w:tc>
          <w:tcPr>
            <w:tcW w:w="1841" w:type="dxa"/>
            <w:vMerge w:val="restart"/>
            <w:tcBorders>
              <w:top w:val="single" w:sz="4" w:space="0" w:color="auto"/>
              <w:left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2133" w:type="dxa"/>
            <w:vMerge w:val="restart"/>
            <w:tcBorders>
              <w:top w:val="single" w:sz="4" w:space="0" w:color="auto"/>
              <w:left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9B3863">
        <w:trPr>
          <w:trHeight w:val="271"/>
          <w:jc w:val="center"/>
        </w:trPr>
        <w:tc>
          <w:tcPr>
            <w:tcW w:w="3112" w:type="dxa"/>
            <w:vMerge/>
            <w:tcBorders>
              <w:left w:val="single" w:sz="4" w:space="0" w:color="auto"/>
              <w:bottom w:val="single" w:sz="4" w:space="0" w:color="auto"/>
              <w:right w:val="single" w:sz="4" w:space="0" w:color="auto"/>
            </w:tcBorders>
            <w:vAlign w:val="center"/>
          </w:tcPr>
          <w:p w:rsidR="00E33425" w:rsidRPr="00AF3B19" w:rsidRDefault="00E33425" w:rsidP="003335C4">
            <w:pPr>
              <w:spacing w:after="0" w:line="276" w:lineRule="auto"/>
              <w:jc w:val="center"/>
              <w:rPr>
                <w:sz w:val="18"/>
                <w:szCs w:val="18"/>
              </w:rPr>
            </w:pPr>
          </w:p>
        </w:tc>
        <w:tc>
          <w:tcPr>
            <w:tcW w:w="3971" w:type="dxa"/>
            <w:tcBorders>
              <w:left w:val="nil"/>
              <w:bottom w:val="single" w:sz="4" w:space="0" w:color="auto"/>
              <w:right w:val="single" w:sz="4" w:space="0" w:color="auto"/>
            </w:tcBorders>
            <w:shd w:val="clear" w:color="auto" w:fill="auto"/>
            <w:vAlign w:val="center"/>
          </w:tcPr>
          <w:p w:rsidR="00E33425" w:rsidRPr="00AF3B19" w:rsidRDefault="00E33425" w:rsidP="003335C4">
            <w:pPr>
              <w:spacing w:after="0" w:line="276" w:lineRule="auto"/>
              <w:jc w:val="center"/>
              <w:rPr>
                <w:sz w:val="18"/>
                <w:szCs w:val="18"/>
              </w:rPr>
            </w:pPr>
            <w:r w:rsidRPr="00AF3B19">
              <w:rPr>
                <w:sz w:val="18"/>
                <w:szCs w:val="18"/>
              </w:rPr>
              <w:t>Α΄ Χ.Υ. Αθηνών</w:t>
            </w:r>
          </w:p>
        </w:tc>
        <w:tc>
          <w:tcPr>
            <w:tcW w:w="1841" w:type="dxa"/>
            <w:vMerge/>
            <w:tcBorders>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2133" w:type="dxa"/>
            <w:vMerge/>
            <w:tcBorders>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9B3863">
        <w:trPr>
          <w:trHeight w:val="243"/>
          <w:jc w:val="center"/>
        </w:trPr>
        <w:tc>
          <w:tcPr>
            <w:tcW w:w="3112" w:type="dxa"/>
            <w:vMerge/>
            <w:tcBorders>
              <w:top w:val="single" w:sz="4" w:space="0" w:color="auto"/>
              <w:left w:val="single" w:sz="4" w:space="0" w:color="auto"/>
              <w:bottom w:val="single" w:sz="4" w:space="0" w:color="auto"/>
              <w:right w:val="single" w:sz="4" w:space="0" w:color="auto"/>
            </w:tcBorders>
            <w:vAlign w:val="center"/>
          </w:tcPr>
          <w:p w:rsidR="00E33425" w:rsidRPr="00AF3B19" w:rsidRDefault="00E33425" w:rsidP="003335C4">
            <w:pPr>
              <w:spacing w:after="0" w:line="276" w:lineRule="auto"/>
              <w:jc w:val="center"/>
              <w:rPr>
                <w:sz w:val="18"/>
                <w:szCs w:val="18"/>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E33425" w:rsidRPr="00AF3B19" w:rsidRDefault="00E33425" w:rsidP="003335C4">
            <w:pPr>
              <w:spacing w:after="0" w:line="276" w:lineRule="auto"/>
              <w:jc w:val="center"/>
              <w:rPr>
                <w:sz w:val="18"/>
                <w:szCs w:val="18"/>
              </w:rPr>
            </w:pPr>
            <w:r w:rsidRPr="00AF3B19">
              <w:rPr>
                <w:sz w:val="18"/>
                <w:szCs w:val="18"/>
              </w:rPr>
              <w:t>Β΄ Χ.Υ. Αθηνών</w:t>
            </w:r>
          </w:p>
        </w:tc>
        <w:tc>
          <w:tcPr>
            <w:tcW w:w="1841"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2133"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9B3863">
        <w:trPr>
          <w:trHeight w:val="269"/>
          <w:jc w:val="center"/>
        </w:trPr>
        <w:tc>
          <w:tcPr>
            <w:tcW w:w="3112" w:type="dxa"/>
            <w:vMerge/>
            <w:tcBorders>
              <w:top w:val="single" w:sz="4" w:space="0" w:color="auto"/>
              <w:left w:val="single" w:sz="4" w:space="0" w:color="auto"/>
              <w:bottom w:val="single" w:sz="4" w:space="0" w:color="auto"/>
              <w:right w:val="single" w:sz="4" w:space="0" w:color="auto"/>
            </w:tcBorders>
            <w:vAlign w:val="center"/>
          </w:tcPr>
          <w:p w:rsidR="00E33425" w:rsidRPr="00AF3B19" w:rsidRDefault="00E33425" w:rsidP="003335C4">
            <w:pPr>
              <w:spacing w:after="0" w:line="276" w:lineRule="auto"/>
              <w:jc w:val="center"/>
              <w:rPr>
                <w:sz w:val="18"/>
                <w:szCs w:val="18"/>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E33425" w:rsidRPr="00AF3B19" w:rsidRDefault="00E33425" w:rsidP="003335C4">
            <w:pPr>
              <w:spacing w:after="0" w:line="276" w:lineRule="auto"/>
              <w:jc w:val="center"/>
              <w:rPr>
                <w:sz w:val="18"/>
                <w:szCs w:val="18"/>
              </w:rPr>
            </w:pPr>
            <w:r w:rsidRPr="00AF3B19">
              <w:rPr>
                <w:sz w:val="18"/>
                <w:szCs w:val="18"/>
              </w:rPr>
              <w:t>X.Y. Μετρολογίας</w:t>
            </w:r>
          </w:p>
        </w:tc>
        <w:tc>
          <w:tcPr>
            <w:tcW w:w="1841"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2133"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9B3863">
        <w:trPr>
          <w:trHeight w:val="273"/>
          <w:jc w:val="center"/>
        </w:trPr>
        <w:tc>
          <w:tcPr>
            <w:tcW w:w="3112" w:type="dxa"/>
            <w:vMerge/>
            <w:tcBorders>
              <w:top w:val="single" w:sz="4" w:space="0" w:color="auto"/>
              <w:left w:val="single" w:sz="4" w:space="0" w:color="auto"/>
              <w:bottom w:val="single" w:sz="4" w:space="0" w:color="auto"/>
              <w:right w:val="single" w:sz="4" w:space="0" w:color="auto"/>
            </w:tcBorders>
            <w:vAlign w:val="center"/>
          </w:tcPr>
          <w:p w:rsidR="00E33425" w:rsidRPr="00AF3B19" w:rsidRDefault="00E33425" w:rsidP="003335C4">
            <w:pPr>
              <w:spacing w:after="0" w:line="276" w:lineRule="auto"/>
              <w:jc w:val="center"/>
              <w:rPr>
                <w:sz w:val="18"/>
                <w:szCs w:val="18"/>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E33425" w:rsidRPr="00AF3B19" w:rsidRDefault="00E33425" w:rsidP="003335C4">
            <w:pPr>
              <w:spacing w:after="0" w:line="276" w:lineRule="auto"/>
              <w:jc w:val="center"/>
              <w:rPr>
                <w:sz w:val="18"/>
                <w:szCs w:val="18"/>
              </w:rPr>
            </w:pPr>
            <w:r w:rsidRPr="00AF3B19">
              <w:rPr>
                <w:sz w:val="18"/>
                <w:szCs w:val="18"/>
              </w:rPr>
              <w:t>Γ΄ Χ.Υ. Αθηνών</w:t>
            </w:r>
          </w:p>
        </w:tc>
        <w:tc>
          <w:tcPr>
            <w:tcW w:w="1841"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2133"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9B3863">
        <w:trPr>
          <w:trHeight w:val="277"/>
          <w:jc w:val="center"/>
        </w:trPr>
        <w:tc>
          <w:tcPr>
            <w:tcW w:w="3112" w:type="dxa"/>
            <w:vMerge/>
            <w:tcBorders>
              <w:top w:val="single" w:sz="4" w:space="0" w:color="auto"/>
              <w:left w:val="single" w:sz="4" w:space="0" w:color="auto"/>
              <w:bottom w:val="single" w:sz="4" w:space="0" w:color="auto"/>
              <w:right w:val="single" w:sz="4" w:space="0" w:color="auto"/>
            </w:tcBorders>
            <w:vAlign w:val="center"/>
          </w:tcPr>
          <w:p w:rsidR="00E33425" w:rsidRPr="00AF3B19" w:rsidRDefault="00E33425" w:rsidP="003335C4">
            <w:pPr>
              <w:spacing w:after="0" w:line="276" w:lineRule="auto"/>
              <w:jc w:val="center"/>
              <w:rPr>
                <w:sz w:val="18"/>
                <w:szCs w:val="18"/>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E33425" w:rsidRPr="00AF3B19" w:rsidRDefault="00E33425" w:rsidP="003335C4">
            <w:pPr>
              <w:spacing w:after="0" w:line="276" w:lineRule="auto"/>
              <w:jc w:val="center"/>
              <w:rPr>
                <w:sz w:val="18"/>
                <w:szCs w:val="18"/>
              </w:rPr>
            </w:pPr>
            <w:r w:rsidRPr="00AF3B19">
              <w:rPr>
                <w:sz w:val="18"/>
                <w:szCs w:val="18"/>
              </w:rPr>
              <w:t>Χ.Υ. ΠΕΙΡΑΙΑ</w:t>
            </w:r>
          </w:p>
        </w:tc>
        <w:tc>
          <w:tcPr>
            <w:tcW w:w="1841"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2133"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9B3863">
        <w:trPr>
          <w:trHeight w:val="267"/>
          <w:jc w:val="center"/>
        </w:trPr>
        <w:tc>
          <w:tcPr>
            <w:tcW w:w="3112" w:type="dxa"/>
            <w:vMerge/>
            <w:tcBorders>
              <w:top w:val="single" w:sz="4" w:space="0" w:color="auto"/>
              <w:left w:val="single" w:sz="4" w:space="0" w:color="auto"/>
              <w:bottom w:val="single" w:sz="4" w:space="0" w:color="auto"/>
              <w:right w:val="single" w:sz="4" w:space="0" w:color="auto"/>
            </w:tcBorders>
            <w:vAlign w:val="center"/>
          </w:tcPr>
          <w:p w:rsidR="00E33425" w:rsidRPr="00AF3B19" w:rsidRDefault="00E33425" w:rsidP="003335C4">
            <w:pPr>
              <w:spacing w:after="0" w:line="276" w:lineRule="auto"/>
              <w:jc w:val="center"/>
              <w:rPr>
                <w:sz w:val="18"/>
                <w:szCs w:val="18"/>
              </w:rPr>
            </w:pP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E33425" w:rsidRPr="00AF3B19" w:rsidRDefault="00E33425" w:rsidP="003335C4">
            <w:pPr>
              <w:spacing w:after="0" w:line="276" w:lineRule="auto"/>
              <w:jc w:val="center"/>
              <w:rPr>
                <w:sz w:val="18"/>
                <w:szCs w:val="18"/>
              </w:rPr>
            </w:pPr>
            <w:r w:rsidRPr="00AF3B19">
              <w:rPr>
                <w:sz w:val="18"/>
                <w:szCs w:val="18"/>
              </w:rPr>
              <w:t>Χ.Υ. Ελευσίνας</w:t>
            </w:r>
          </w:p>
        </w:tc>
        <w:tc>
          <w:tcPr>
            <w:tcW w:w="1841"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2133"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9B3863">
        <w:trPr>
          <w:trHeight w:val="271"/>
          <w:jc w:val="center"/>
        </w:trPr>
        <w:tc>
          <w:tcPr>
            <w:tcW w:w="3112" w:type="dxa"/>
            <w:vMerge/>
            <w:tcBorders>
              <w:top w:val="single" w:sz="4" w:space="0" w:color="auto"/>
              <w:left w:val="single" w:sz="4" w:space="0" w:color="auto"/>
              <w:bottom w:val="single" w:sz="4" w:space="0" w:color="auto"/>
              <w:right w:val="single" w:sz="4" w:space="0" w:color="auto"/>
            </w:tcBorders>
            <w:vAlign w:val="center"/>
          </w:tcPr>
          <w:p w:rsidR="00E33425" w:rsidRPr="00AF3B19" w:rsidRDefault="00E33425" w:rsidP="003335C4">
            <w:pPr>
              <w:spacing w:after="0" w:line="276" w:lineRule="auto"/>
              <w:jc w:val="center"/>
              <w:rPr>
                <w:sz w:val="18"/>
                <w:szCs w:val="18"/>
                <w:lang w:val="en-US"/>
              </w:rPr>
            </w:pP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E33425" w:rsidRPr="00AF3B19" w:rsidRDefault="00E33425" w:rsidP="003335C4">
            <w:pPr>
              <w:spacing w:after="0" w:line="276" w:lineRule="auto"/>
              <w:jc w:val="center"/>
              <w:rPr>
                <w:sz w:val="18"/>
                <w:szCs w:val="18"/>
              </w:rPr>
            </w:pPr>
            <w:r w:rsidRPr="00AF3B19">
              <w:rPr>
                <w:sz w:val="18"/>
                <w:szCs w:val="18"/>
              </w:rPr>
              <w:t>Χ.Υ.Λιβαδειάς,  Γραφείο Χ.Υ. Χαλκίδας</w:t>
            </w:r>
          </w:p>
        </w:tc>
        <w:tc>
          <w:tcPr>
            <w:tcW w:w="1841" w:type="dxa"/>
            <w:vMerge/>
            <w:tcBorders>
              <w:top w:val="single" w:sz="4" w:space="0" w:color="auto"/>
              <w:left w:val="single" w:sz="4" w:space="0" w:color="auto"/>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2133" w:type="dxa"/>
            <w:vMerge/>
            <w:tcBorders>
              <w:top w:val="single" w:sz="4" w:space="0" w:color="auto"/>
              <w:left w:val="single" w:sz="4" w:space="0" w:color="auto"/>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9B3863">
        <w:trPr>
          <w:trHeight w:val="560"/>
          <w:jc w:val="center"/>
        </w:trPr>
        <w:tc>
          <w:tcPr>
            <w:tcW w:w="3112" w:type="dxa"/>
            <w:vMerge/>
            <w:tcBorders>
              <w:top w:val="single" w:sz="4" w:space="0" w:color="auto"/>
              <w:left w:val="single" w:sz="4" w:space="0" w:color="auto"/>
              <w:bottom w:val="single" w:sz="4" w:space="0" w:color="auto"/>
              <w:right w:val="single" w:sz="4" w:space="0" w:color="auto"/>
            </w:tcBorders>
            <w:vAlign w:val="center"/>
          </w:tcPr>
          <w:p w:rsidR="00E33425" w:rsidRPr="00AF3B19" w:rsidRDefault="00E33425" w:rsidP="003335C4">
            <w:pPr>
              <w:spacing w:after="0" w:line="276" w:lineRule="auto"/>
              <w:jc w:val="center"/>
              <w:rPr>
                <w:sz w:val="18"/>
                <w:szCs w:val="18"/>
              </w:rPr>
            </w:pP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E33425" w:rsidRPr="00AF3B19" w:rsidRDefault="00E33425" w:rsidP="003335C4">
            <w:pPr>
              <w:spacing w:after="0" w:line="276" w:lineRule="auto"/>
              <w:jc w:val="center"/>
              <w:rPr>
                <w:sz w:val="18"/>
                <w:szCs w:val="18"/>
              </w:rPr>
            </w:pPr>
            <w:r w:rsidRPr="00AF3B19">
              <w:rPr>
                <w:sz w:val="18"/>
                <w:szCs w:val="18"/>
              </w:rPr>
              <w:t xml:space="preserve">Χ.Υ. Πελοποννήσου, Δυτ. Ελλάδας και Ιονίου, </w:t>
            </w:r>
          </w:p>
          <w:p w:rsidR="00E33425" w:rsidRPr="00AF3B19" w:rsidRDefault="00E33425" w:rsidP="003335C4">
            <w:pPr>
              <w:spacing w:after="0" w:line="276" w:lineRule="auto"/>
              <w:jc w:val="center"/>
              <w:rPr>
                <w:sz w:val="18"/>
                <w:szCs w:val="18"/>
              </w:rPr>
            </w:pPr>
            <w:r w:rsidRPr="00AF3B19">
              <w:rPr>
                <w:sz w:val="18"/>
                <w:szCs w:val="18"/>
              </w:rPr>
              <w:t>Τμήμα Χ.Υ. Κορίνθου</w:t>
            </w:r>
          </w:p>
        </w:tc>
        <w:tc>
          <w:tcPr>
            <w:tcW w:w="1841"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2133"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bl>
    <w:p w:rsidR="00AF3B19" w:rsidRDefault="00AF3B19">
      <w:r>
        <w:br w:type="page"/>
      </w:r>
    </w:p>
    <w:tbl>
      <w:tblPr>
        <w:tblW w:w="11057" w:type="dxa"/>
        <w:jc w:val="center"/>
        <w:tblLook w:val="04A0"/>
      </w:tblPr>
      <w:tblGrid>
        <w:gridCol w:w="1838"/>
        <w:gridCol w:w="6385"/>
        <w:gridCol w:w="1559"/>
        <w:gridCol w:w="1275"/>
      </w:tblGrid>
      <w:tr w:rsidR="00E33425" w:rsidRPr="00AF3B19" w:rsidTr="009B3863">
        <w:trPr>
          <w:trHeight w:val="701"/>
          <w:jc w:val="center"/>
        </w:trPr>
        <w:tc>
          <w:tcPr>
            <w:tcW w:w="11057" w:type="dxa"/>
            <w:gridSpan w:val="4"/>
            <w:tcBorders>
              <w:top w:val="single" w:sz="4" w:space="0" w:color="auto"/>
              <w:left w:val="single" w:sz="4" w:space="0" w:color="auto"/>
              <w:bottom w:val="single" w:sz="4" w:space="0" w:color="auto"/>
              <w:right w:val="single" w:sz="4" w:space="0" w:color="auto"/>
            </w:tcBorders>
            <w:vAlign w:val="center"/>
          </w:tcPr>
          <w:p w:rsidR="00E33425" w:rsidRPr="00AF3B19" w:rsidRDefault="00E33425" w:rsidP="003335C4">
            <w:pPr>
              <w:spacing w:after="0" w:line="276" w:lineRule="auto"/>
              <w:jc w:val="center"/>
              <w:rPr>
                <w:sz w:val="18"/>
                <w:szCs w:val="18"/>
              </w:rPr>
            </w:pPr>
            <w:r w:rsidRPr="00AF3B19">
              <w:rPr>
                <w:b/>
                <w:bCs/>
                <w:sz w:val="18"/>
                <w:szCs w:val="18"/>
              </w:rPr>
              <w:lastRenderedPageBreak/>
              <w:t xml:space="preserve">ΠΙΝΑΚΑΣ 3: </w:t>
            </w:r>
            <w:r w:rsidR="00AF3B19" w:rsidRPr="00AF3B19">
              <w:rPr>
                <w:sz w:val="18"/>
                <w:szCs w:val="18"/>
              </w:rPr>
              <w:t>Συντήρηση και επισκευή ηλεκτρονικών υπολογιστών - εξοπλισμού ηλεκτρονικών υπολογιστών και φωτοτυπικών μηχανημάτων</w:t>
            </w:r>
          </w:p>
          <w:p w:rsidR="00E33425" w:rsidRPr="00AF3B19" w:rsidRDefault="00E33425" w:rsidP="003335C4">
            <w:pPr>
              <w:spacing w:after="0" w:line="276" w:lineRule="auto"/>
              <w:jc w:val="center"/>
              <w:rPr>
                <w:sz w:val="18"/>
                <w:szCs w:val="18"/>
              </w:rPr>
            </w:pPr>
            <w:r w:rsidRPr="00AF3B19">
              <w:rPr>
                <w:sz w:val="18"/>
                <w:szCs w:val="18"/>
              </w:rPr>
              <w:t xml:space="preserve">Προϋπολογισμός: μέχρι εξάντλησης του ποσού των  4.100,00 </w:t>
            </w:r>
            <w:r w:rsidRPr="00AF3B19">
              <w:rPr>
                <w:rFonts w:cs="Tahoma"/>
                <w:sz w:val="18"/>
                <w:szCs w:val="18"/>
              </w:rPr>
              <w:t>€ συμπεριλαμβανομένου του Φ.Π.Α. (ισόποσα κατανεμημένος στα έτη 2023-2024)</w:t>
            </w:r>
          </w:p>
        </w:tc>
      </w:tr>
      <w:tr w:rsidR="00E33425" w:rsidRPr="00AF3B19" w:rsidTr="00AF3B19">
        <w:trPr>
          <w:trHeight w:val="464"/>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b/>
                <w:bCs/>
                <w:sz w:val="18"/>
                <w:szCs w:val="18"/>
              </w:rPr>
            </w:pPr>
            <w:r w:rsidRPr="00AF3B19">
              <w:rPr>
                <w:b/>
                <w:bCs/>
                <w:sz w:val="18"/>
                <w:szCs w:val="18"/>
              </w:rPr>
              <w:t>Είδος</w:t>
            </w:r>
          </w:p>
        </w:tc>
        <w:tc>
          <w:tcPr>
            <w:tcW w:w="6385" w:type="dxa"/>
            <w:tcBorders>
              <w:top w:val="single" w:sz="4" w:space="0" w:color="auto"/>
              <w:left w:val="nil"/>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b/>
                <w:bCs/>
                <w:sz w:val="18"/>
                <w:szCs w:val="18"/>
              </w:rPr>
            </w:pPr>
            <w:r w:rsidRPr="00AF3B19">
              <w:rPr>
                <w:b/>
                <w:bCs/>
                <w:sz w:val="18"/>
                <w:szCs w:val="18"/>
              </w:rPr>
              <w:t>Υπηρεσία του ΓΧΚ</w:t>
            </w:r>
          </w:p>
        </w:tc>
        <w:tc>
          <w:tcPr>
            <w:tcW w:w="1559" w:type="dxa"/>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 (χωρίς Φ.Π.Α.)</w:t>
            </w:r>
          </w:p>
        </w:tc>
        <w:tc>
          <w:tcPr>
            <w:tcW w:w="1275" w:type="dxa"/>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(με Φ.Π.Α.)</w:t>
            </w:r>
          </w:p>
        </w:tc>
      </w:tr>
      <w:tr w:rsidR="00E33425" w:rsidRPr="00AF3B19" w:rsidTr="00AF3B19">
        <w:trPr>
          <w:trHeight w:val="235"/>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B19" w:rsidRPr="00AF3B19" w:rsidRDefault="00AF3B19" w:rsidP="00AF3B19">
            <w:pPr>
              <w:spacing w:after="0"/>
              <w:jc w:val="center"/>
              <w:rPr>
                <w:sz w:val="18"/>
                <w:szCs w:val="18"/>
              </w:rPr>
            </w:pPr>
            <w:r w:rsidRPr="00AF3B19">
              <w:rPr>
                <w:sz w:val="18"/>
                <w:szCs w:val="18"/>
              </w:rPr>
              <w:t xml:space="preserve">Ηλεκτρονικοί υπολογιστές - εξοπλισμός ηλεκτρονικών υπολογιστών </w:t>
            </w:r>
          </w:p>
          <w:p w:rsidR="00E33425" w:rsidRPr="00AF3B19" w:rsidRDefault="00E33425" w:rsidP="003335C4">
            <w:pPr>
              <w:spacing w:after="0" w:line="276" w:lineRule="auto"/>
              <w:jc w:val="center"/>
              <w:rPr>
                <w:sz w:val="18"/>
                <w:szCs w:val="18"/>
              </w:rPr>
            </w:pPr>
            <w:r w:rsidRPr="00AF3B19">
              <w:rPr>
                <w:sz w:val="18"/>
                <w:szCs w:val="18"/>
              </w:rPr>
              <w:t xml:space="preserve">Φωτοτυπικά μηχανήματα </w:t>
            </w:r>
          </w:p>
          <w:p w:rsidR="00E33425" w:rsidRPr="00AF3B19" w:rsidRDefault="00E33425" w:rsidP="003335C4">
            <w:pPr>
              <w:spacing w:after="0" w:line="276" w:lineRule="auto"/>
              <w:jc w:val="center"/>
              <w:rPr>
                <w:sz w:val="18"/>
                <w:szCs w:val="18"/>
              </w:rPr>
            </w:pPr>
            <w:r w:rsidRPr="00AF3B19">
              <w:rPr>
                <w:sz w:val="18"/>
                <w:szCs w:val="18"/>
              </w:rPr>
              <w:t>Ενδεικτικοί αριθμοί:</w:t>
            </w:r>
          </w:p>
          <w:p w:rsidR="00E33425" w:rsidRPr="00AF3B19" w:rsidRDefault="00E33425" w:rsidP="003335C4">
            <w:pPr>
              <w:tabs>
                <w:tab w:val="left" w:pos="851"/>
              </w:tabs>
              <w:spacing w:after="0" w:line="276" w:lineRule="auto"/>
              <w:jc w:val="center"/>
              <w:rPr>
                <w:sz w:val="18"/>
                <w:szCs w:val="18"/>
              </w:rPr>
            </w:pPr>
            <w:r w:rsidRPr="00AF3B19">
              <w:rPr>
                <w:sz w:val="18"/>
                <w:szCs w:val="18"/>
              </w:rPr>
              <w:t>14 φωτοτυπικά μηχανήματα</w:t>
            </w:r>
          </w:p>
          <w:p w:rsidR="00E33425" w:rsidRPr="00AF3B19" w:rsidRDefault="00E33425" w:rsidP="003335C4">
            <w:pPr>
              <w:spacing w:after="0" w:line="276" w:lineRule="auto"/>
              <w:ind w:left="-139"/>
              <w:jc w:val="center"/>
              <w:rPr>
                <w:b/>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r w:rsidRPr="00AF3B19">
              <w:rPr>
                <w:sz w:val="18"/>
                <w:szCs w:val="18"/>
              </w:rPr>
              <w:t>Χ.Υ. Κεντρικής Μακεδονίας/Θεσσαλονίκη</w:t>
            </w:r>
          </w:p>
        </w:tc>
        <w:tc>
          <w:tcPr>
            <w:tcW w:w="1559" w:type="dxa"/>
            <w:vMerge w:val="restart"/>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1275" w:type="dxa"/>
            <w:vMerge w:val="restart"/>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35"/>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3425" w:rsidRPr="00AF3B19" w:rsidRDefault="00E33425" w:rsidP="003335C4">
            <w:pPr>
              <w:spacing w:after="0" w:line="276" w:lineRule="auto"/>
              <w:jc w:val="center"/>
              <w:rPr>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center"/>
          </w:tcPr>
          <w:p w:rsidR="00E33425" w:rsidRPr="00AF3B19" w:rsidRDefault="00E33425" w:rsidP="003335C4">
            <w:pPr>
              <w:spacing w:after="0" w:line="276" w:lineRule="auto"/>
              <w:jc w:val="center"/>
              <w:rPr>
                <w:sz w:val="18"/>
                <w:szCs w:val="18"/>
              </w:rPr>
            </w:pPr>
            <w:r w:rsidRPr="00AF3B19">
              <w:rPr>
                <w:sz w:val="18"/>
                <w:szCs w:val="18"/>
              </w:rPr>
              <w:t>Χ.Υ. Κεντρικής Μακεδονίας, Αυτοτελές Γραφείο Χ.Υ. Έδεσσας</w:t>
            </w:r>
          </w:p>
        </w:tc>
        <w:tc>
          <w:tcPr>
            <w:tcW w:w="1559"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408"/>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r w:rsidRPr="00AF3B19">
              <w:rPr>
                <w:sz w:val="18"/>
                <w:szCs w:val="18"/>
              </w:rPr>
              <w:t>Χ.Υ. Πελοποννήσου, Δυτ. Ελλάδας και Ιονίου/Πάτρα</w:t>
            </w:r>
          </w:p>
        </w:tc>
        <w:tc>
          <w:tcPr>
            <w:tcW w:w="1559"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top w:val="single" w:sz="4" w:space="0" w:color="auto"/>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345"/>
          <w:jc w:val="center"/>
        </w:trPr>
        <w:tc>
          <w:tcPr>
            <w:tcW w:w="1838" w:type="dxa"/>
            <w:vMerge/>
            <w:tcBorders>
              <w:top w:val="single" w:sz="4" w:space="0" w:color="auto"/>
              <w:left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r w:rsidRPr="00AF3B19">
              <w:rPr>
                <w:sz w:val="18"/>
                <w:szCs w:val="18"/>
              </w:rPr>
              <w:t>Χ.Υ. Πελοποννήσου, Δυτ. Ελλάδας και Ιονίου, Αυτοτελές Γραφείο Τρίπολης</w:t>
            </w:r>
          </w:p>
        </w:tc>
        <w:tc>
          <w:tcPr>
            <w:tcW w:w="1559" w:type="dxa"/>
            <w:vMerge/>
            <w:tcBorders>
              <w:top w:val="single" w:sz="4" w:space="0" w:color="auto"/>
              <w:left w:val="nil"/>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top w:val="single" w:sz="4" w:space="0" w:color="auto"/>
              <w:left w:val="nil"/>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65"/>
          <w:jc w:val="center"/>
        </w:trPr>
        <w:tc>
          <w:tcPr>
            <w:tcW w:w="1838" w:type="dxa"/>
            <w:vMerge/>
            <w:tcBorders>
              <w:left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p>
        </w:tc>
        <w:tc>
          <w:tcPr>
            <w:tcW w:w="6385" w:type="dxa"/>
            <w:tcBorders>
              <w:top w:val="nil"/>
              <w:left w:val="nil"/>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r w:rsidRPr="00AF3B19">
              <w:rPr>
                <w:sz w:val="18"/>
                <w:szCs w:val="18"/>
              </w:rPr>
              <w:t>Χ.Υ. Πελοποννήσου, Δυτ. Ελλάδας και Ιονίου, Τμήμα Χ.Υ. Καλαμάτας</w:t>
            </w:r>
          </w:p>
        </w:tc>
        <w:tc>
          <w:tcPr>
            <w:tcW w:w="1559"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83"/>
          <w:jc w:val="center"/>
        </w:trPr>
        <w:tc>
          <w:tcPr>
            <w:tcW w:w="1838" w:type="dxa"/>
            <w:vMerge/>
            <w:tcBorders>
              <w:left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p>
        </w:tc>
        <w:tc>
          <w:tcPr>
            <w:tcW w:w="6385" w:type="dxa"/>
            <w:tcBorders>
              <w:top w:val="nil"/>
              <w:left w:val="nil"/>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r w:rsidRPr="00AF3B19">
              <w:rPr>
                <w:sz w:val="18"/>
                <w:szCs w:val="18"/>
              </w:rPr>
              <w:t>Χ.Υ. Λάρισας</w:t>
            </w:r>
          </w:p>
        </w:tc>
        <w:tc>
          <w:tcPr>
            <w:tcW w:w="1559"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59"/>
          <w:jc w:val="center"/>
        </w:trPr>
        <w:tc>
          <w:tcPr>
            <w:tcW w:w="1838" w:type="dxa"/>
            <w:vMerge/>
            <w:tcBorders>
              <w:left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p>
        </w:tc>
        <w:tc>
          <w:tcPr>
            <w:tcW w:w="6385" w:type="dxa"/>
            <w:tcBorders>
              <w:top w:val="nil"/>
              <w:left w:val="nil"/>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r w:rsidRPr="00AF3B19">
              <w:rPr>
                <w:sz w:val="18"/>
                <w:szCs w:val="18"/>
              </w:rPr>
              <w:t>Χ.Υ. Βόλου</w:t>
            </w:r>
          </w:p>
        </w:tc>
        <w:tc>
          <w:tcPr>
            <w:tcW w:w="1559"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77"/>
          <w:jc w:val="center"/>
        </w:trPr>
        <w:tc>
          <w:tcPr>
            <w:tcW w:w="1838" w:type="dxa"/>
            <w:vMerge/>
            <w:tcBorders>
              <w:left w:val="single" w:sz="4" w:space="0" w:color="auto"/>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p>
        </w:tc>
        <w:tc>
          <w:tcPr>
            <w:tcW w:w="6385" w:type="dxa"/>
            <w:tcBorders>
              <w:top w:val="nil"/>
              <w:left w:val="nil"/>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r w:rsidRPr="00AF3B19">
              <w:rPr>
                <w:sz w:val="18"/>
                <w:szCs w:val="18"/>
              </w:rPr>
              <w:t>Χ.Υ.Λιβαδειάς</w:t>
            </w:r>
          </w:p>
        </w:tc>
        <w:tc>
          <w:tcPr>
            <w:tcW w:w="1559" w:type="dxa"/>
            <w:vMerge/>
            <w:tcBorders>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03"/>
          <w:jc w:val="center"/>
        </w:trPr>
        <w:tc>
          <w:tcPr>
            <w:tcW w:w="8223" w:type="dxa"/>
            <w:gridSpan w:val="2"/>
            <w:tcBorders>
              <w:top w:val="single" w:sz="4" w:space="0" w:color="auto"/>
              <w:bottom w:val="single" w:sz="4" w:space="0" w:color="auto"/>
            </w:tcBorders>
            <w:shd w:val="clear" w:color="auto" w:fill="auto"/>
          </w:tcPr>
          <w:p w:rsidR="00E33425" w:rsidRDefault="00E33425" w:rsidP="003335C4">
            <w:pPr>
              <w:spacing w:after="0" w:line="276" w:lineRule="auto"/>
              <w:jc w:val="center"/>
              <w:rPr>
                <w:b/>
                <w:bCs/>
                <w:sz w:val="18"/>
                <w:szCs w:val="18"/>
              </w:rPr>
            </w:pPr>
          </w:p>
          <w:p w:rsidR="00AF3B19" w:rsidRDefault="00AF3B19" w:rsidP="003335C4">
            <w:pPr>
              <w:spacing w:after="0" w:line="276" w:lineRule="auto"/>
              <w:jc w:val="center"/>
              <w:rPr>
                <w:b/>
                <w:bCs/>
                <w:sz w:val="18"/>
                <w:szCs w:val="18"/>
              </w:rPr>
            </w:pPr>
          </w:p>
          <w:p w:rsidR="00AF3B19" w:rsidRDefault="00AF3B19" w:rsidP="003335C4">
            <w:pPr>
              <w:spacing w:after="0" w:line="276" w:lineRule="auto"/>
              <w:jc w:val="center"/>
              <w:rPr>
                <w:b/>
                <w:bCs/>
                <w:sz w:val="18"/>
                <w:szCs w:val="18"/>
              </w:rPr>
            </w:pPr>
          </w:p>
          <w:p w:rsidR="00AF3B19" w:rsidRDefault="00AF3B19" w:rsidP="003335C4">
            <w:pPr>
              <w:spacing w:after="0" w:line="276" w:lineRule="auto"/>
              <w:jc w:val="center"/>
              <w:rPr>
                <w:b/>
                <w:bCs/>
                <w:sz w:val="18"/>
                <w:szCs w:val="18"/>
              </w:rPr>
            </w:pPr>
          </w:p>
          <w:p w:rsidR="00AF3B19" w:rsidRPr="00AF3B19" w:rsidRDefault="00AF3B19" w:rsidP="003335C4">
            <w:pPr>
              <w:spacing w:after="0" w:line="276" w:lineRule="auto"/>
              <w:jc w:val="center"/>
              <w:rPr>
                <w:b/>
                <w:bCs/>
                <w:sz w:val="18"/>
                <w:szCs w:val="18"/>
              </w:rPr>
            </w:pPr>
            <w:bookmarkStart w:id="1" w:name="_GoBack"/>
            <w:bookmarkEnd w:id="1"/>
          </w:p>
        </w:tc>
        <w:tc>
          <w:tcPr>
            <w:tcW w:w="1559" w:type="dxa"/>
            <w:tcBorders>
              <w:top w:val="single" w:sz="4" w:space="0" w:color="auto"/>
              <w:bottom w:val="single" w:sz="4" w:space="0" w:color="auto"/>
            </w:tcBorders>
          </w:tcPr>
          <w:p w:rsidR="00E33425" w:rsidRPr="00AF3B19" w:rsidRDefault="00E33425" w:rsidP="003335C4">
            <w:pPr>
              <w:spacing w:after="0" w:line="276" w:lineRule="auto"/>
              <w:jc w:val="center"/>
              <w:rPr>
                <w:b/>
                <w:bCs/>
                <w:sz w:val="18"/>
                <w:szCs w:val="18"/>
              </w:rPr>
            </w:pPr>
          </w:p>
        </w:tc>
        <w:tc>
          <w:tcPr>
            <w:tcW w:w="1275" w:type="dxa"/>
            <w:tcBorders>
              <w:top w:val="single" w:sz="4" w:space="0" w:color="auto"/>
              <w:bottom w:val="single" w:sz="4" w:space="0" w:color="auto"/>
            </w:tcBorders>
          </w:tcPr>
          <w:p w:rsidR="00E33425" w:rsidRPr="00AF3B19" w:rsidRDefault="00E33425" w:rsidP="003335C4">
            <w:pPr>
              <w:spacing w:after="0" w:line="276" w:lineRule="auto"/>
              <w:jc w:val="center"/>
              <w:rPr>
                <w:b/>
                <w:bCs/>
                <w:sz w:val="18"/>
                <w:szCs w:val="18"/>
              </w:rPr>
            </w:pPr>
          </w:p>
        </w:tc>
      </w:tr>
      <w:tr w:rsidR="00E33425" w:rsidRPr="00AF3B19" w:rsidTr="009B3863">
        <w:trPr>
          <w:trHeight w:val="594"/>
          <w:jc w:val="center"/>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E33425" w:rsidRPr="00AF3B19" w:rsidRDefault="00E33425" w:rsidP="003335C4">
            <w:pPr>
              <w:spacing w:after="0" w:line="276" w:lineRule="auto"/>
              <w:jc w:val="center"/>
              <w:rPr>
                <w:sz w:val="18"/>
                <w:szCs w:val="18"/>
              </w:rPr>
            </w:pPr>
            <w:r w:rsidRPr="00AF3B19">
              <w:rPr>
                <w:b/>
                <w:bCs/>
                <w:sz w:val="18"/>
                <w:szCs w:val="18"/>
              </w:rPr>
              <w:t xml:space="preserve">ΠΙΝΑΚΑΣ 4: </w:t>
            </w:r>
            <w:r w:rsidR="00AF3B19" w:rsidRPr="00AF3B19">
              <w:rPr>
                <w:sz w:val="18"/>
                <w:szCs w:val="18"/>
              </w:rPr>
              <w:t>Συντήρηση και επισκευή ηλεκτρονικών υπολογιστών - εξοπλισμού ηλεκτρονικών υπολογιστών και φωτοτυπικών μηχανημάτων</w:t>
            </w:r>
          </w:p>
          <w:p w:rsidR="00E33425" w:rsidRPr="00AF3B19" w:rsidRDefault="00E33425" w:rsidP="003335C4">
            <w:pPr>
              <w:spacing w:after="0" w:line="276" w:lineRule="auto"/>
              <w:jc w:val="center"/>
              <w:rPr>
                <w:b/>
                <w:bCs/>
                <w:sz w:val="18"/>
                <w:szCs w:val="18"/>
              </w:rPr>
            </w:pPr>
            <w:r w:rsidRPr="00AF3B19">
              <w:rPr>
                <w:sz w:val="18"/>
                <w:szCs w:val="18"/>
              </w:rPr>
              <w:t xml:space="preserve">Προϋπολογισμός: μέχρι εξάντλησης του ποσού των 2.200,00 </w:t>
            </w:r>
            <w:r w:rsidRPr="00AF3B19">
              <w:rPr>
                <w:rFonts w:cs="Tahoma"/>
                <w:sz w:val="18"/>
                <w:szCs w:val="18"/>
              </w:rPr>
              <w:t>€ συμπεριλαμβανομένου του Φ.Π.Α. (ισόποσα κατανεμημένος στα έτη 2023-2024)</w:t>
            </w:r>
          </w:p>
        </w:tc>
      </w:tr>
      <w:tr w:rsidR="00E33425" w:rsidRPr="00AF3B19" w:rsidTr="00AF3B19">
        <w:trPr>
          <w:trHeight w:val="133"/>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b/>
                <w:bCs/>
                <w:sz w:val="18"/>
                <w:szCs w:val="18"/>
              </w:rPr>
            </w:pPr>
            <w:r w:rsidRPr="00AF3B19">
              <w:rPr>
                <w:b/>
                <w:bCs/>
                <w:sz w:val="18"/>
                <w:szCs w:val="18"/>
              </w:rPr>
              <w:t>Είδος</w:t>
            </w:r>
          </w:p>
        </w:tc>
        <w:tc>
          <w:tcPr>
            <w:tcW w:w="6385" w:type="dxa"/>
            <w:tcBorders>
              <w:top w:val="single" w:sz="4" w:space="0" w:color="auto"/>
              <w:left w:val="nil"/>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b/>
                <w:bCs/>
                <w:sz w:val="18"/>
                <w:szCs w:val="18"/>
              </w:rPr>
            </w:pPr>
            <w:r w:rsidRPr="00AF3B19">
              <w:rPr>
                <w:b/>
                <w:bCs/>
                <w:sz w:val="18"/>
                <w:szCs w:val="18"/>
              </w:rPr>
              <w:t>Υπηρεσία του ΓΧΚ</w:t>
            </w:r>
          </w:p>
        </w:tc>
        <w:tc>
          <w:tcPr>
            <w:tcW w:w="1559" w:type="dxa"/>
            <w:tcBorders>
              <w:top w:val="single" w:sz="4" w:space="0" w:color="auto"/>
              <w:bottom w:val="single" w:sz="4" w:space="0" w:color="auto"/>
              <w:right w:val="single" w:sz="4" w:space="0" w:color="auto"/>
            </w:tcBorders>
            <w:shd w:val="clear" w:color="auto" w:fill="auto"/>
          </w:tcPr>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 (χωρίς Φ.Π.Α.)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E33425" w:rsidRPr="00AF3B19" w:rsidRDefault="00E33425" w:rsidP="003335C4">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(με Φ.Π.Α.)</w:t>
            </w:r>
          </w:p>
        </w:tc>
      </w:tr>
      <w:tr w:rsidR="00E33425" w:rsidRPr="00AF3B19" w:rsidTr="00AF3B19">
        <w:trPr>
          <w:trHeight w:val="338"/>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B19" w:rsidRPr="00AF3B19" w:rsidRDefault="00AF3B19" w:rsidP="00AF3B19">
            <w:pPr>
              <w:spacing w:after="0"/>
              <w:jc w:val="center"/>
              <w:rPr>
                <w:sz w:val="18"/>
                <w:szCs w:val="18"/>
              </w:rPr>
            </w:pPr>
            <w:r w:rsidRPr="00AF3B19">
              <w:rPr>
                <w:sz w:val="18"/>
                <w:szCs w:val="18"/>
              </w:rPr>
              <w:t xml:space="preserve">Ηλεκτρονικοί υπολογιστές - εξοπλισμός ηλεκτρονικών υπολογιστών </w:t>
            </w:r>
          </w:p>
          <w:p w:rsidR="00E33425" w:rsidRPr="00AF3B19" w:rsidRDefault="00E33425" w:rsidP="003335C4">
            <w:pPr>
              <w:spacing w:after="0" w:line="276" w:lineRule="auto"/>
              <w:jc w:val="center"/>
              <w:rPr>
                <w:sz w:val="18"/>
                <w:szCs w:val="18"/>
              </w:rPr>
            </w:pPr>
            <w:r w:rsidRPr="00AF3B19">
              <w:rPr>
                <w:sz w:val="18"/>
                <w:szCs w:val="18"/>
              </w:rPr>
              <w:t xml:space="preserve">Φωτοτυπικά μηχανήματα </w:t>
            </w:r>
          </w:p>
          <w:p w:rsidR="00E33425" w:rsidRPr="00AF3B19" w:rsidRDefault="00E33425" w:rsidP="003335C4">
            <w:pPr>
              <w:spacing w:after="0" w:line="276" w:lineRule="auto"/>
              <w:jc w:val="center"/>
              <w:rPr>
                <w:sz w:val="18"/>
                <w:szCs w:val="18"/>
              </w:rPr>
            </w:pPr>
            <w:r w:rsidRPr="00AF3B19">
              <w:rPr>
                <w:sz w:val="18"/>
                <w:szCs w:val="18"/>
              </w:rPr>
              <w:t>Ενδεικτικοί αριθμοί:</w:t>
            </w:r>
          </w:p>
          <w:p w:rsidR="00E33425" w:rsidRPr="00AF3B19" w:rsidRDefault="00E33425" w:rsidP="003335C4">
            <w:pPr>
              <w:tabs>
                <w:tab w:val="left" w:pos="851"/>
              </w:tabs>
              <w:spacing w:after="0" w:line="276" w:lineRule="auto"/>
              <w:jc w:val="center"/>
              <w:rPr>
                <w:sz w:val="18"/>
                <w:szCs w:val="18"/>
              </w:rPr>
            </w:pPr>
            <w:r w:rsidRPr="00AF3B19">
              <w:rPr>
                <w:sz w:val="18"/>
                <w:szCs w:val="18"/>
              </w:rPr>
              <w:t>9 φωτοτυπικά μηχανήματα</w:t>
            </w:r>
          </w:p>
          <w:p w:rsidR="00E33425" w:rsidRPr="00AF3B19" w:rsidRDefault="00E33425" w:rsidP="003335C4">
            <w:pPr>
              <w:spacing w:after="0" w:line="276" w:lineRule="auto"/>
              <w:ind w:left="-139"/>
              <w:jc w:val="center"/>
              <w:rPr>
                <w:b/>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r w:rsidRPr="00AF3B19">
              <w:rPr>
                <w:sz w:val="18"/>
                <w:szCs w:val="18"/>
              </w:rPr>
              <w:t>Χ.Υ. Ανατολικής Μακεδονίας &amp; Θράκης, Τμήμα Χ.Υ. Αλεξανδρούπολης</w:t>
            </w:r>
          </w:p>
        </w:tc>
        <w:tc>
          <w:tcPr>
            <w:tcW w:w="1559" w:type="dxa"/>
            <w:vMerge w:val="restart"/>
            <w:tcBorders>
              <w:top w:val="single" w:sz="4" w:space="0" w:color="auto"/>
              <w:left w:val="nil"/>
              <w:right w:val="single" w:sz="4" w:space="0" w:color="auto"/>
            </w:tcBorders>
          </w:tcPr>
          <w:p w:rsidR="00E33425" w:rsidRPr="00AF3B19" w:rsidRDefault="00E33425" w:rsidP="003335C4">
            <w:pPr>
              <w:spacing w:after="0" w:line="276" w:lineRule="auto"/>
              <w:jc w:val="center"/>
              <w:rPr>
                <w:sz w:val="18"/>
                <w:szCs w:val="18"/>
              </w:rPr>
            </w:pPr>
          </w:p>
        </w:tc>
        <w:tc>
          <w:tcPr>
            <w:tcW w:w="1275" w:type="dxa"/>
            <w:vMerge w:val="restart"/>
            <w:tcBorders>
              <w:top w:val="single" w:sz="4" w:space="0" w:color="auto"/>
              <w:left w:val="nil"/>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73"/>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sz w:val="18"/>
                <w:szCs w:val="18"/>
              </w:rPr>
            </w:pPr>
            <w:r w:rsidRPr="00AF3B19">
              <w:rPr>
                <w:sz w:val="18"/>
                <w:szCs w:val="18"/>
              </w:rPr>
              <w:t>Χ.Υ.Σερρών</w:t>
            </w:r>
          </w:p>
        </w:tc>
        <w:tc>
          <w:tcPr>
            <w:tcW w:w="1559"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76"/>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bottom"/>
            <w:hideMark/>
          </w:tcPr>
          <w:p w:rsidR="00200175" w:rsidRPr="00AF3B19" w:rsidRDefault="00E33425" w:rsidP="003335C4">
            <w:pPr>
              <w:spacing w:after="0" w:line="276" w:lineRule="auto"/>
              <w:jc w:val="center"/>
              <w:rPr>
                <w:sz w:val="18"/>
                <w:szCs w:val="18"/>
              </w:rPr>
            </w:pPr>
            <w:r w:rsidRPr="00AF3B19">
              <w:rPr>
                <w:sz w:val="18"/>
                <w:szCs w:val="18"/>
              </w:rPr>
              <w:t xml:space="preserve">Χ.Υ. Ηπείρου &amp; Δυτικής Μακεδονίας, </w:t>
            </w:r>
          </w:p>
          <w:p w:rsidR="00E33425" w:rsidRPr="00AF3B19" w:rsidRDefault="00E33425" w:rsidP="003335C4">
            <w:pPr>
              <w:spacing w:after="0" w:line="276" w:lineRule="auto"/>
              <w:jc w:val="center"/>
              <w:rPr>
                <w:sz w:val="18"/>
                <w:szCs w:val="18"/>
              </w:rPr>
            </w:pPr>
            <w:r w:rsidRPr="00AF3B19">
              <w:rPr>
                <w:sz w:val="18"/>
                <w:szCs w:val="18"/>
              </w:rPr>
              <w:t>Αυτοτελές Γραφείο Χ.Υ.Κοζάνης</w:t>
            </w:r>
          </w:p>
        </w:tc>
        <w:tc>
          <w:tcPr>
            <w:tcW w:w="1559"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81"/>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bottom"/>
            <w:hideMark/>
          </w:tcPr>
          <w:p w:rsidR="00200175" w:rsidRPr="00AF3B19" w:rsidRDefault="00E33425" w:rsidP="003335C4">
            <w:pPr>
              <w:spacing w:after="0" w:line="276" w:lineRule="auto"/>
              <w:jc w:val="center"/>
              <w:rPr>
                <w:sz w:val="18"/>
                <w:szCs w:val="18"/>
              </w:rPr>
            </w:pPr>
            <w:r w:rsidRPr="00AF3B19">
              <w:rPr>
                <w:sz w:val="18"/>
                <w:szCs w:val="18"/>
              </w:rPr>
              <w:t xml:space="preserve">Χ.Υ. Ηπείρου &amp; Δυτικής Μακεδονίας, </w:t>
            </w:r>
          </w:p>
          <w:p w:rsidR="00E33425" w:rsidRPr="00AF3B19" w:rsidRDefault="00E33425" w:rsidP="003335C4">
            <w:pPr>
              <w:spacing w:after="0" w:line="276" w:lineRule="auto"/>
              <w:jc w:val="center"/>
              <w:rPr>
                <w:sz w:val="18"/>
                <w:szCs w:val="18"/>
              </w:rPr>
            </w:pPr>
            <w:r w:rsidRPr="00AF3B19">
              <w:rPr>
                <w:sz w:val="18"/>
                <w:szCs w:val="18"/>
              </w:rPr>
              <w:t>Αυτοτελές Γραφείο Χ.Υ.Φλώρινας</w:t>
            </w:r>
          </w:p>
        </w:tc>
        <w:tc>
          <w:tcPr>
            <w:tcW w:w="1559"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71"/>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bottom"/>
            <w:hideMark/>
          </w:tcPr>
          <w:p w:rsidR="00200175" w:rsidRPr="00AF3B19" w:rsidRDefault="00E33425" w:rsidP="003335C4">
            <w:pPr>
              <w:spacing w:after="0" w:line="276" w:lineRule="auto"/>
              <w:jc w:val="center"/>
              <w:rPr>
                <w:sz w:val="18"/>
                <w:szCs w:val="18"/>
              </w:rPr>
            </w:pPr>
            <w:r w:rsidRPr="00AF3B19">
              <w:rPr>
                <w:sz w:val="18"/>
                <w:szCs w:val="18"/>
              </w:rPr>
              <w:t xml:space="preserve">Χ.Υ. Ανατολικής Μακεδονίας &amp; Θράκης, </w:t>
            </w:r>
          </w:p>
          <w:p w:rsidR="00E33425" w:rsidRPr="00AF3B19" w:rsidRDefault="00E33425" w:rsidP="003335C4">
            <w:pPr>
              <w:spacing w:after="0" w:line="276" w:lineRule="auto"/>
              <w:jc w:val="center"/>
              <w:rPr>
                <w:sz w:val="18"/>
                <w:szCs w:val="18"/>
              </w:rPr>
            </w:pPr>
            <w:r w:rsidRPr="00AF3B19">
              <w:rPr>
                <w:sz w:val="18"/>
                <w:szCs w:val="18"/>
              </w:rPr>
              <w:t>Αυτοτελές Γραφείο Χ.Υ.Ξάνθης</w:t>
            </w:r>
          </w:p>
        </w:tc>
        <w:tc>
          <w:tcPr>
            <w:tcW w:w="1559"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75"/>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sz w:val="18"/>
                <w:szCs w:val="18"/>
              </w:rPr>
            </w:pPr>
            <w:r w:rsidRPr="00AF3B19">
              <w:rPr>
                <w:sz w:val="18"/>
                <w:szCs w:val="18"/>
              </w:rPr>
              <w:t>Χ.Υ. Ανατολικής Μακεδονίας &amp; Θράκης, Τμήμα Χ.Υ. Καβάλας</w:t>
            </w:r>
          </w:p>
        </w:tc>
        <w:tc>
          <w:tcPr>
            <w:tcW w:w="1559"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265"/>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sz w:val="18"/>
                <w:szCs w:val="18"/>
              </w:rPr>
            </w:pPr>
            <w:r w:rsidRPr="00AF3B19">
              <w:rPr>
                <w:sz w:val="18"/>
                <w:szCs w:val="18"/>
              </w:rPr>
              <w:t>Χ.Υ. Αιγαίου, Τμήμα Χ.Υ. Μυτιλήνης</w:t>
            </w:r>
          </w:p>
        </w:tc>
        <w:tc>
          <w:tcPr>
            <w:tcW w:w="1559"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left w:val="nil"/>
              <w:right w:val="single" w:sz="4" w:space="0" w:color="auto"/>
            </w:tcBorders>
          </w:tcPr>
          <w:p w:rsidR="00E33425" w:rsidRPr="00AF3B19" w:rsidRDefault="00E33425" w:rsidP="003335C4">
            <w:pPr>
              <w:spacing w:after="0" w:line="276" w:lineRule="auto"/>
              <w:jc w:val="center"/>
              <w:rPr>
                <w:sz w:val="18"/>
                <w:szCs w:val="18"/>
              </w:rPr>
            </w:pPr>
          </w:p>
        </w:tc>
      </w:tr>
      <w:tr w:rsidR="00E33425" w:rsidRPr="00AF3B19" w:rsidTr="00AF3B19">
        <w:trPr>
          <w:trHeight w:val="41"/>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33425" w:rsidRPr="00AF3B19" w:rsidRDefault="00E33425" w:rsidP="003335C4">
            <w:pPr>
              <w:spacing w:after="0" w:line="276" w:lineRule="auto"/>
              <w:jc w:val="center"/>
              <w:rPr>
                <w:sz w:val="18"/>
                <w:szCs w:val="18"/>
              </w:rPr>
            </w:pPr>
          </w:p>
        </w:tc>
        <w:tc>
          <w:tcPr>
            <w:tcW w:w="6385" w:type="dxa"/>
            <w:tcBorders>
              <w:top w:val="single" w:sz="4" w:space="0" w:color="auto"/>
              <w:left w:val="nil"/>
              <w:bottom w:val="single" w:sz="4" w:space="0" w:color="auto"/>
              <w:right w:val="single" w:sz="4" w:space="0" w:color="auto"/>
            </w:tcBorders>
            <w:shd w:val="clear" w:color="auto" w:fill="auto"/>
            <w:vAlign w:val="center"/>
            <w:hideMark/>
          </w:tcPr>
          <w:p w:rsidR="00E33425" w:rsidRPr="00AF3B19" w:rsidRDefault="00E33425" w:rsidP="003335C4">
            <w:pPr>
              <w:spacing w:after="0" w:line="276" w:lineRule="auto"/>
              <w:jc w:val="center"/>
              <w:rPr>
                <w:sz w:val="18"/>
                <w:szCs w:val="18"/>
              </w:rPr>
            </w:pPr>
            <w:r w:rsidRPr="00AF3B19">
              <w:rPr>
                <w:sz w:val="18"/>
                <w:szCs w:val="18"/>
              </w:rPr>
              <w:t>Χ.Υ. Αιγαίου, Αυτοτελές Γραφείο Χ.Υ. Σύρου</w:t>
            </w:r>
          </w:p>
        </w:tc>
        <w:tc>
          <w:tcPr>
            <w:tcW w:w="1559" w:type="dxa"/>
            <w:vMerge/>
            <w:tcBorders>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c>
          <w:tcPr>
            <w:tcW w:w="1275" w:type="dxa"/>
            <w:vMerge/>
            <w:tcBorders>
              <w:left w:val="nil"/>
              <w:bottom w:val="single" w:sz="4" w:space="0" w:color="auto"/>
              <w:right w:val="single" w:sz="4" w:space="0" w:color="auto"/>
            </w:tcBorders>
          </w:tcPr>
          <w:p w:rsidR="00E33425" w:rsidRPr="00AF3B19" w:rsidRDefault="00E33425" w:rsidP="003335C4">
            <w:pPr>
              <w:spacing w:after="0" w:line="276" w:lineRule="auto"/>
              <w:jc w:val="center"/>
              <w:rPr>
                <w:sz w:val="18"/>
                <w:szCs w:val="18"/>
              </w:rPr>
            </w:pPr>
          </w:p>
        </w:tc>
      </w:tr>
    </w:tbl>
    <w:p w:rsidR="00AF3B19" w:rsidRDefault="00AF3B19">
      <w:r>
        <w:br w:type="page"/>
      </w:r>
    </w:p>
    <w:tbl>
      <w:tblPr>
        <w:tblpPr w:leftFromText="180" w:rightFromText="180" w:vertAnchor="text" w:horzAnchor="margin" w:tblpXSpec="center" w:tblpY="-465"/>
        <w:tblW w:w="11057" w:type="dxa"/>
        <w:tblLook w:val="04A0"/>
      </w:tblPr>
      <w:tblGrid>
        <w:gridCol w:w="1838"/>
        <w:gridCol w:w="6492"/>
        <w:gridCol w:w="1417"/>
        <w:gridCol w:w="1310"/>
      </w:tblGrid>
      <w:tr w:rsidR="00AF3B19" w:rsidRPr="00AF3B19" w:rsidTr="00AF3B19">
        <w:trPr>
          <w:trHeight w:val="554"/>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AF3B19" w:rsidRPr="00AF3B19" w:rsidRDefault="00AF3B19" w:rsidP="00AF3B19">
            <w:pPr>
              <w:spacing w:after="0" w:line="276" w:lineRule="auto"/>
              <w:jc w:val="center"/>
              <w:rPr>
                <w:sz w:val="18"/>
                <w:szCs w:val="18"/>
              </w:rPr>
            </w:pPr>
            <w:r w:rsidRPr="00AF3B19">
              <w:rPr>
                <w:b/>
                <w:bCs/>
                <w:sz w:val="18"/>
                <w:szCs w:val="18"/>
              </w:rPr>
              <w:lastRenderedPageBreak/>
              <w:t xml:space="preserve">ΠΙΝΑΚΑΣ 5: </w:t>
            </w:r>
            <w:r w:rsidRPr="00AF3B19">
              <w:rPr>
                <w:sz w:val="18"/>
                <w:szCs w:val="18"/>
              </w:rPr>
              <w:t>Συντήρηση και επισκευή ηλεκτρονικών υπολογιστών - εξοπλισμού ηλεκτρονικών υπολογιστών και φωτοτυπικών μηχανημάτων</w:t>
            </w:r>
          </w:p>
          <w:p w:rsidR="00AF3B19" w:rsidRPr="00AF3B19" w:rsidRDefault="00AF3B19" w:rsidP="00AF3B19">
            <w:pPr>
              <w:spacing w:after="0" w:line="276" w:lineRule="auto"/>
              <w:jc w:val="center"/>
              <w:rPr>
                <w:b/>
                <w:bCs/>
                <w:sz w:val="18"/>
                <w:szCs w:val="18"/>
              </w:rPr>
            </w:pPr>
            <w:r w:rsidRPr="00AF3B19">
              <w:rPr>
                <w:sz w:val="18"/>
                <w:szCs w:val="18"/>
              </w:rPr>
              <w:t xml:space="preserve">Προϋπολογισμός: μέχρι εξάντλησης του ποσού των  2.400,00 </w:t>
            </w:r>
            <w:r w:rsidRPr="00AF3B19">
              <w:rPr>
                <w:rFonts w:cs="Tahoma"/>
                <w:sz w:val="18"/>
                <w:szCs w:val="18"/>
              </w:rPr>
              <w:t>€ συμπεριλαμβανομένου του Φ.Π.Α. (ισόποσα κατανεμημένος στα έτη 2023-2024)</w:t>
            </w:r>
          </w:p>
        </w:tc>
      </w:tr>
      <w:tr w:rsidR="00AF3B19" w:rsidRPr="00AF3B19" w:rsidTr="00AF3B19">
        <w:trPr>
          <w:trHeight w:val="289"/>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B19" w:rsidRPr="00AF3B19" w:rsidRDefault="00AF3B19" w:rsidP="00AF3B19">
            <w:pPr>
              <w:spacing w:after="0" w:line="276" w:lineRule="auto"/>
              <w:jc w:val="center"/>
              <w:rPr>
                <w:b/>
                <w:bCs/>
                <w:sz w:val="18"/>
                <w:szCs w:val="18"/>
              </w:rPr>
            </w:pPr>
            <w:r w:rsidRPr="00AF3B19">
              <w:rPr>
                <w:b/>
                <w:bCs/>
                <w:sz w:val="18"/>
                <w:szCs w:val="18"/>
              </w:rPr>
              <w:t>Είδος</w:t>
            </w:r>
          </w:p>
        </w:tc>
        <w:tc>
          <w:tcPr>
            <w:tcW w:w="6492" w:type="dxa"/>
            <w:tcBorders>
              <w:top w:val="single" w:sz="4" w:space="0" w:color="auto"/>
              <w:left w:val="nil"/>
              <w:bottom w:val="single" w:sz="4" w:space="0" w:color="auto"/>
              <w:right w:val="single" w:sz="4" w:space="0" w:color="auto"/>
            </w:tcBorders>
            <w:shd w:val="clear" w:color="auto" w:fill="auto"/>
            <w:vAlign w:val="center"/>
            <w:hideMark/>
          </w:tcPr>
          <w:p w:rsidR="00AF3B19" w:rsidRPr="00AF3B19" w:rsidRDefault="00AF3B19" w:rsidP="00AF3B19">
            <w:pPr>
              <w:spacing w:after="0" w:line="276" w:lineRule="auto"/>
              <w:jc w:val="center"/>
              <w:rPr>
                <w:b/>
                <w:bCs/>
                <w:sz w:val="18"/>
                <w:szCs w:val="18"/>
              </w:rPr>
            </w:pPr>
            <w:r w:rsidRPr="00AF3B19">
              <w:rPr>
                <w:b/>
                <w:bCs/>
                <w:sz w:val="18"/>
                <w:szCs w:val="18"/>
              </w:rPr>
              <w:t>Υπηρεσία του ΓΧΚ</w:t>
            </w:r>
          </w:p>
        </w:tc>
        <w:tc>
          <w:tcPr>
            <w:tcW w:w="1417" w:type="dxa"/>
            <w:tcBorders>
              <w:top w:val="single" w:sz="4" w:space="0" w:color="auto"/>
              <w:bottom w:val="single" w:sz="4" w:space="0" w:color="auto"/>
              <w:right w:val="single" w:sz="4" w:space="0" w:color="auto"/>
            </w:tcBorders>
            <w:shd w:val="clear" w:color="auto" w:fill="auto"/>
          </w:tcPr>
          <w:p w:rsidR="00AF3B19" w:rsidRPr="00AF3B19" w:rsidRDefault="00AF3B19" w:rsidP="00AF3B19">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F3B19" w:rsidRPr="00AF3B19" w:rsidRDefault="00AF3B19" w:rsidP="00AF3B19">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 (χωρίς Φ.Π.Α.)</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F3B19" w:rsidRPr="00AF3B19" w:rsidRDefault="00AF3B19" w:rsidP="00AF3B19">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F3B19" w:rsidRPr="00AF3B19" w:rsidRDefault="00AF3B19" w:rsidP="00AF3B19">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(με Φ.Π.Α.)</w:t>
            </w:r>
          </w:p>
        </w:tc>
      </w:tr>
      <w:tr w:rsidR="00AF3B19" w:rsidRPr="00AF3B19" w:rsidTr="00AF3B19">
        <w:trPr>
          <w:trHeight w:val="279"/>
        </w:trPr>
        <w:tc>
          <w:tcPr>
            <w:tcW w:w="1838" w:type="dxa"/>
            <w:vMerge w:val="restart"/>
            <w:tcBorders>
              <w:top w:val="single" w:sz="4" w:space="0" w:color="auto"/>
              <w:left w:val="single" w:sz="4" w:space="0" w:color="auto"/>
              <w:right w:val="single" w:sz="4" w:space="0" w:color="auto"/>
            </w:tcBorders>
            <w:shd w:val="clear" w:color="auto" w:fill="auto"/>
            <w:vAlign w:val="center"/>
            <w:hideMark/>
          </w:tcPr>
          <w:p w:rsidR="00AF3B19" w:rsidRPr="00AF3B19" w:rsidRDefault="00AF3B19" w:rsidP="00AF3B19">
            <w:pPr>
              <w:spacing w:after="0"/>
              <w:jc w:val="center"/>
              <w:rPr>
                <w:sz w:val="18"/>
                <w:szCs w:val="18"/>
              </w:rPr>
            </w:pPr>
            <w:r w:rsidRPr="00AF3B19">
              <w:rPr>
                <w:sz w:val="18"/>
                <w:szCs w:val="18"/>
              </w:rPr>
              <w:t xml:space="preserve">Ηλεκτρονικοί υπολογιστές - εξοπλισμός ηλεκτρονικών υπολογιστών </w:t>
            </w:r>
          </w:p>
          <w:p w:rsidR="00AF3B19" w:rsidRPr="00AF3B19" w:rsidRDefault="00AF3B19" w:rsidP="00AF3B19">
            <w:pPr>
              <w:spacing w:after="0" w:line="276" w:lineRule="auto"/>
              <w:jc w:val="center"/>
              <w:rPr>
                <w:sz w:val="18"/>
                <w:szCs w:val="18"/>
              </w:rPr>
            </w:pPr>
            <w:r w:rsidRPr="00AF3B19">
              <w:rPr>
                <w:sz w:val="18"/>
                <w:szCs w:val="18"/>
              </w:rPr>
              <w:t xml:space="preserve">Φωτοτυπικά μηχανήματα </w:t>
            </w:r>
          </w:p>
          <w:p w:rsidR="00AF3B19" w:rsidRPr="00AF3B19" w:rsidRDefault="00AF3B19" w:rsidP="00AF3B19">
            <w:pPr>
              <w:spacing w:after="0" w:line="276" w:lineRule="auto"/>
              <w:jc w:val="center"/>
              <w:rPr>
                <w:sz w:val="18"/>
                <w:szCs w:val="18"/>
              </w:rPr>
            </w:pPr>
            <w:r w:rsidRPr="00AF3B19">
              <w:rPr>
                <w:sz w:val="18"/>
                <w:szCs w:val="18"/>
              </w:rPr>
              <w:t>Ενδεικτικοί αριθμοί:</w:t>
            </w:r>
          </w:p>
          <w:p w:rsidR="00AF3B19" w:rsidRPr="00AF3B19" w:rsidRDefault="00AF3B19" w:rsidP="00AF3B19">
            <w:pPr>
              <w:tabs>
                <w:tab w:val="left" w:pos="851"/>
              </w:tabs>
              <w:spacing w:after="0" w:line="276" w:lineRule="auto"/>
              <w:jc w:val="center"/>
              <w:rPr>
                <w:sz w:val="18"/>
                <w:szCs w:val="18"/>
              </w:rPr>
            </w:pPr>
            <w:r w:rsidRPr="00AF3B19">
              <w:rPr>
                <w:sz w:val="18"/>
                <w:szCs w:val="18"/>
              </w:rPr>
              <w:t>10φωτοτυπικά μηχανήματα</w:t>
            </w:r>
          </w:p>
          <w:p w:rsidR="00AF3B19" w:rsidRPr="00AF3B19" w:rsidRDefault="00AF3B19" w:rsidP="00AF3B19">
            <w:pPr>
              <w:spacing w:after="0" w:line="276" w:lineRule="auto"/>
              <w:ind w:left="-139"/>
              <w:jc w:val="center"/>
              <w:rPr>
                <w:b/>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center"/>
            <w:hideMark/>
          </w:tcPr>
          <w:p w:rsidR="00AF3B19" w:rsidRPr="00AF3B19" w:rsidRDefault="00AF3B19" w:rsidP="00AF3B19">
            <w:pPr>
              <w:spacing w:after="0" w:line="276" w:lineRule="auto"/>
              <w:jc w:val="center"/>
              <w:rPr>
                <w:sz w:val="18"/>
                <w:szCs w:val="18"/>
              </w:rPr>
            </w:pPr>
            <w:r w:rsidRPr="00AF3B19">
              <w:rPr>
                <w:sz w:val="18"/>
                <w:szCs w:val="18"/>
              </w:rPr>
              <w:t>Χ.Υ. Κρήτης / Ηράκλειο</w:t>
            </w:r>
          </w:p>
        </w:tc>
        <w:tc>
          <w:tcPr>
            <w:tcW w:w="1417" w:type="dxa"/>
            <w:vMerge w:val="restart"/>
            <w:tcBorders>
              <w:top w:val="single" w:sz="4" w:space="0" w:color="auto"/>
              <w:left w:val="nil"/>
              <w:right w:val="single" w:sz="4" w:space="0" w:color="auto"/>
            </w:tcBorders>
          </w:tcPr>
          <w:p w:rsidR="00AF3B19" w:rsidRPr="00AF3B19" w:rsidRDefault="00AF3B19" w:rsidP="00AF3B19">
            <w:pPr>
              <w:spacing w:after="0" w:line="276" w:lineRule="auto"/>
              <w:jc w:val="center"/>
              <w:rPr>
                <w:sz w:val="18"/>
                <w:szCs w:val="18"/>
              </w:rPr>
            </w:pPr>
          </w:p>
        </w:tc>
        <w:tc>
          <w:tcPr>
            <w:tcW w:w="1310" w:type="dxa"/>
            <w:vMerge w:val="restart"/>
            <w:tcBorders>
              <w:top w:val="single" w:sz="4" w:space="0" w:color="auto"/>
              <w:left w:val="nil"/>
              <w:right w:val="single" w:sz="4" w:space="0" w:color="auto"/>
            </w:tcBorders>
          </w:tcPr>
          <w:p w:rsidR="00AF3B19" w:rsidRPr="00AF3B19" w:rsidRDefault="00AF3B19" w:rsidP="00AF3B19">
            <w:pPr>
              <w:spacing w:after="0" w:line="276" w:lineRule="auto"/>
              <w:jc w:val="center"/>
              <w:rPr>
                <w:sz w:val="18"/>
                <w:szCs w:val="18"/>
              </w:rPr>
            </w:pPr>
          </w:p>
        </w:tc>
      </w:tr>
      <w:tr w:rsidR="00AF3B19" w:rsidRPr="00AF3B19" w:rsidTr="00AF3B19">
        <w:trPr>
          <w:trHeight w:val="223"/>
        </w:trPr>
        <w:tc>
          <w:tcPr>
            <w:tcW w:w="1838" w:type="dxa"/>
            <w:vMerge/>
            <w:tcBorders>
              <w:left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b/>
                <w:bCs/>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sz w:val="18"/>
                <w:szCs w:val="18"/>
              </w:rPr>
            </w:pPr>
            <w:r w:rsidRPr="00AF3B19">
              <w:rPr>
                <w:sz w:val="18"/>
                <w:szCs w:val="18"/>
              </w:rPr>
              <w:t>Χ.Υ. Κρήτης, Γραφείο Χ.Υ. Χανίων</w:t>
            </w:r>
          </w:p>
        </w:tc>
        <w:tc>
          <w:tcPr>
            <w:tcW w:w="1417"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c>
          <w:tcPr>
            <w:tcW w:w="1310"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r>
      <w:tr w:rsidR="00AF3B19" w:rsidRPr="00AF3B19" w:rsidTr="00AF3B19">
        <w:trPr>
          <w:trHeight w:val="241"/>
        </w:trPr>
        <w:tc>
          <w:tcPr>
            <w:tcW w:w="1838" w:type="dxa"/>
            <w:vMerge/>
            <w:tcBorders>
              <w:left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sz w:val="18"/>
                <w:szCs w:val="18"/>
              </w:rPr>
            </w:pPr>
            <w:r w:rsidRPr="00AF3B19">
              <w:rPr>
                <w:sz w:val="18"/>
                <w:szCs w:val="18"/>
              </w:rPr>
              <w:t>Χ.Υ. Αιγαίου, Τμήμα Χ.Υ. Ρόδου</w:t>
            </w:r>
          </w:p>
        </w:tc>
        <w:tc>
          <w:tcPr>
            <w:tcW w:w="1417"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c>
          <w:tcPr>
            <w:tcW w:w="1310"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r>
      <w:tr w:rsidR="00AF3B19" w:rsidRPr="00AF3B19" w:rsidTr="00AF3B19">
        <w:trPr>
          <w:trHeight w:val="287"/>
        </w:trPr>
        <w:tc>
          <w:tcPr>
            <w:tcW w:w="1838" w:type="dxa"/>
            <w:vMerge/>
            <w:tcBorders>
              <w:left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sz w:val="18"/>
                <w:szCs w:val="18"/>
              </w:rPr>
            </w:pPr>
            <w:r w:rsidRPr="00AF3B19">
              <w:rPr>
                <w:sz w:val="18"/>
                <w:szCs w:val="18"/>
              </w:rPr>
              <w:t>Χ.Υ. Αιγαίου, Αυτοτελές Γραφείο Χ.Υ. Χίου</w:t>
            </w:r>
          </w:p>
        </w:tc>
        <w:tc>
          <w:tcPr>
            <w:tcW w:w="1417"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c>
          <w:tcPr>
            <w:tcW w:w="1310"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r>
      <w:tr w:rsidR="00AF3B19" w:rsidRPr="00AF3B19" w:rsidTr="00AF3B19">
        <w:trPr>
          <w:trHeight w:val="287"/>
        </w:trPr>
        <w:tc>
          <w:tcPr>
            <w:tcW w:w="1838" w:type="dxa"/>
            <w:vMerge/>
            <w:tcBorders>
              <w:left w:val="single" w:sz="4" w:space="0" w:color="auto"/>
              <w:right w:val="single" w:sz="4" w:space="0" w:color="auto"/>
            </w:tcBorders>
            <w:shd w:val="clear" w:color="auto" w:fill="auto"/>
            <w:vAlign w:val="bottom"/>
          </w:tcPr>
          <w:p w:rsidR="00AF3B19" w:rsidRPr="00AF3B19" w:rsidRDefault="00AF3B19" w:rsidP="00AF3B19">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tcPr>
          <w:p w:rsidR="00AF3B19" w:rsidRPr="00AF3B19" w:rsidRDefault="00AF3B19" w:rsidP="00AF3B19">
            <w:pPr>
              <w:spacing w:after="0" w:line="276" w:lineRule="auto"/>
              <w:jc w:val="center"/>
              <w:rPr>
                <w:sz w:val="18"/>
                <w:szCs w:val="18"/>
              </w:rPr>
            </w:pPr>
            <w:r w:rsidRPr="00AF3B19">
              <w:rPr>
                <w:sz w:val="18"/>
                <w:szCs w:val="18"/>
              </w:rPr>
              <w:t>Χ.Υ. Αιγαίου, Αυτοτελές Γραφείο Χ.Υ. Σάμου</w:t>
            </w:r>
          </w:p>
        </w:tc>
        <w:tc>
          <w:tcPr>
            <w:tcW w:w="1417"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c>
          <w:tcPr>
            <w:tcW w:w="1310"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r>
      <w:tr w:rsidR="00AF3B19" w:rsidRPr="00AF3B19" w:rsidTr="00AF3B19">
        <w:trPr>
          <w:trHeight w:val="273"/>
        </w:trPr>
        <w:tc>
          <w:tcPr>
            <w:tcW w:w="1838" w:type="dxa"/>
            <w:vMerge/>
            <w:tcBorders>
              <w:left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sz w:val="18"/>
                <w:szCs w:val="18"/>
              </w:rPr>
            </w:pPr>
            <w:r w:rsidRPr="00AF3B19">
              <w:rPr>
                <w:sz w:val="18"/>
                <w:szCs w:val="18"/>
              </w:rPr>
              <w:t>Χ.Υ. Πελοποννήσου, Δυτ. Ελλάδας και Ιονίου, Τμήμα Χ.Υ. Κέρκυρας</w:t>
            </w:r>
          </w:p>
        </w:tc>
        <w:tc>
          <w:tcPr>
            <w:tcW w:w="1417"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c>
          <w:tcPr>
            <w:tcW w:w="1310"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r>
      <w:tr w:rsidR="00AF3B19" w:rsidRPr="00AF3B19" w:rsidTr="00AF3B19">
        <w:trPr>
          <w:trHeight w:val="276"/>
        </w:trPr>
        <w:tc>
          <w:tcPr>
            <w:tcW w:w="1838" w:type="dxa"/>
            <w:vMerge/>
            <w:tcBorders>
              <w:left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sz w:val="18"/>
                <w:szCs w:val="18"/>
              </w:rPr>
            </w:pPr>
            <w:r w:rsidRPr="00AF3B19">
              <w:rPr>
                <w:sz w:val="18"/>
                <w:szCs w:val="18"/>
              </w:rPr>
              <w:t>Χ.Υ. Ηπείρου &amp; Δυτικής Μακεδονίας / Ιωάννινα</w:t>
            </w:r>
          </w:p>
        </w:tc>
        <w:tc>
          <w:tcPr>
            <w:tcW w:w="1417"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c>
          <w:tcPr>
            <w:tcW w:w="1310"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r>
      <w:tr w:rsidR="00AF3B19" w:rsidRPr="00AF3B19" w:rsidTr="00AF3B19">
        <w:trPr>
          <w:trHeight w:val="281"/>
        </w:trPr>
        <w:tc>
          <w:tcPr>
            <w:tcW w:w="1838" w:type="dxa"/>
            <w:vMerge/>
            <w:tcBorders>
              <w:left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b/>
                <w:bCs/>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b/>
                <w:bCs/>
                <w:sz w:val="18"/>
                <w:szCs w:val="18"/>
              </w:rPr>
            </w:pPr>
            <w:r w:rsidRPr="00AF3B19">
              <w:rPr>
                <w:sz w:val="18"/>
                <w:szCs w:val="18"/>
              </w:rPr>
              <w:t>Χ.Υ. Πελοποννήσου, Δυτ. Ελλάδας και Ιονίου, Αυτοτελές Γραφείο Χ.Υ. Πρέβεζας</w:t>
            </w:r>
          </w:p>
        </w:tc>
        <w:tc>
          <w:tcPr>
            <w:tcW w:w="1417"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c>
          <w:tcPr>
            <w:tcW w:w="1310" w:type="dxa"/>
            <w:vMerge/>
            <w:tcBorders>
              <w:left w:val="nil"/>
              <w:right w:val="single" w:sz="4" w:space="0" w:color="auto"/>
            </w:tcBorders>
          </w:tcPr>
          <w:p w:rsidR="00AF3B19" w:rsidRPr="00AF3B19" w:rsidRDefault="00AF3B19" w:rsidP="00AF3B19">
            <w:pPr>
              <w:spacing w:after="0" w:line="276" w:lineRule="auto"/>
              <w:jc w:val="center"/>
              <w:rPr>
                <w:sz w:val="18"/>
                <w:szCs w:val="18"/>
              </w:rPr>
            </w:pPr>
          </w:p>
        </w:tc>
      </w:tr>
      <w:tr w:rsidR="00AF3B19" w:rsidRPr="00AF3B19" w:rsidTr="00AF3B19">
        <w:trPr>
          <w:trHeight w:val="249"/>
        </w:trPr>
        <w:tc>
          <w:tcPr>
            <w:tcW w:w="1838" w:type="dxa"/>
            <w:vMerge/>
            <w:tcBorders>
              <w:left w:val="single" w:sz="4" w:space="0" w:color="auto"/>
              <w:bottom w:val="single" w:sz="4" w:space="0" w:color="auto"/>
              <w:right w:val="single" w:sz="4" w:space="0" w:color="auto"/>
            </w:tcBorders>
            <w:shd w:val="clear" w:color="auto" w:fill="auto"/>
            <w:vAlign w:val="bottom"/>
            <w:hideMark/>
          </w:tcPr>
          <w:p w:rsidR="00AF3B19" w:rsidRPr="00AF3B19" w:rsidRDefault="00AF3B19" w:rsidP="00AF3B19">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center"/>
            <w:hideMark/>
          </w:tcPr>
          <w:p w:rsidR="00AF3B19" w:rsidRPr="00AF3B19" w:rsidRDefault="00AF3B19" w:rsidP="00AF3B19">
            <w:pPr>
              <w:spacing w:after="0" w:line="276" w:lineRule="auto"/>
              <w:jc w:val="center"/>
              <w:rPr>
                <w:sz w:val="18"/>
                <w:szCs w:val="18"/>
              </w:rPr>
            </w:pPr>
            <w:r w:rsidRPr="00AF3B19">
              <w:rPr>
                <w:sz w:val="18"/>
                <w:szCs w:val="18"/>
              </w:rPr>
              <w:t>Χ.Υ. Πελοποννήσου, Δυτ. Ελλάδας και Ιονίου, Αυτοτελές Γραφείο Χ.Υ.  Μεσολογγίου</w:t>
            </w:r>
          </w:p>
        </w:tc>
        <w:tc>
          <w:tcPr>
            <w:tcW w:w="1417" w:type="dxa"/>
            <w:vMerge/>
            <w:tcBorders>
              <w:left w:val="nil"/>
              <w:bottom w:val="single" w:sz="4" w:space="0" w:color="auto"/>
              <w:right w:val="single" w:sz="4" w:space="0" w:color="auto"/>
            </w:tcBorders>
          </w:tcPr>
          <w:p w:rsidR="00AF3B19" w:rsidRPr="00AF3B19" w:rsidRDefault="00AF3B19" w:rsidP="00AF3B19">
            <w:pPr>
              <w:spacing w:after="0" w:line="276" w:lineRule="auto"/>
              <w:jc w:val="center"/>
              <w:rPr>
                <w:sz w:val="18"/>
                <w:szCs w:val="18"/>
              </w:rPr>
            </w:pPr>
          </w:p>
        </w:tc>
        <w:tc>
          <w:tcPr>
            <w:tcW w:w="1310" w:type="dxa"/>
            <w:vMerge/>
            <w:tcBorders>
              <w:left w:val="nil"/>
              <w:bottom w:val="single" w:sz="4" w:space="0" w:color="auto"/>
              <w:right w:val="single" w:sz="4" w:space="0" w:color="auto"/>
            </w:tcBorders>
          </w:tcPr>
          <w:p w:rsidR="00AF3B19" w:rsidRPr="00AF3B19" w:rsidRDefault="00AF3B19" w:rsidP="00AF3B19">
            <w:pPr>
              <w:spacing w:after="0" w:line="276" w:lineRule="auto"/>
              <w:jc w:val="center"/>
              <w:rPr>
                <w:sz w:val="18"/>
                <w:szCs w:val="18"/>
              </w:rPr>
            </w:pPr>
          </w:p>
        </w:tc>
      </w:tr>
    </w:tbl>
    <w:p w:rsidR="00E33425" w:rsidRDefault="00E33425" w:rsidP="00E33425">
      <w:pPr>
        <w:tabs>
          <w:tab w:val="left" w:pos="5400"/>
        </w:tabs>
        <w:spacing w:line="288" w:lineRule="auto"/>
        <w:ind w:left="-108" w:right="225"/>
        <w:jc w:val="center"/>
        <w:rPr>
          <w:rFonts w:cs="Arial"/>
          <w:sz w:val="20"/>
        </w:rPr>
      </w:pPr>
    </w:p>
    <w:p w:rsidR="00E33425" w:rsidRDefault="00E33425" w:rsidP="00E33425">
      <w:pPr>
        <w:tabs>
          <w:tab w:val="left" w:pos="5400"/>
        </w:tabs>
        <w:spacing w:line="288" w:lineRule="auto"/>
        <w:ind w:left="-108" w:right="225"/>
        <w:jc w:val="center"/>
        <w:rPr>
          <w:rFonts w:cs="Arial"/>
          <w:sz w:val="20"/>
        </w:rPr>
      </w:pPr>
    </w:p>
    <w:p w:rsidR="00AF3B19" w:rsidRDefault="00E33425" w:rsidP="00E33425">
      <w:pPr>
        <w:tabs>
          <w:tab w:val="left" w:pos="5400"/>
        </w:tabs>
        <w:spacing w:line="288" w:lineRule="auto"/>
        <w:ind w:left="-108" w:right="225"/>
        <w:jc w:val="center"/>
        <w:rPr>
          <w:rFonts w:cs="Arial"/>
          <w:sz w:val="20"/>
        </w:rPr>
      </w:pPr>
      <w:r>
        <w:rPr>
          <w:rFonts w:cs="Arial"/>
          <w:sz w:val="20"/>
        </w:rPr>
        <w:tab/>
      </w:r>
    </w:p>
    <w:p w:rsidR="00AF3B19" w:rsidRDefault="00AF3B19" w:rsidP="00E33425">
      <w:pPr>
        <w:tabs>
          <w:tab w:val="left" w:pos="5400"/>
        </w:tabs>
        <w:spacing w:line="288" w:lineRule="auto"/>
        <w:ind w:left="-108" w:right="225"/>
        <w:jc w:val="center"/>
        <w:rPr>
          <w:rFonts w:cs="Arial"/>
          <w:sz w:val="20"/>
        </w:rPr>
      </w:pPr>
    </w:p>
    <w:p w:rsidR="00E33425" w:rsidRPr="00023113" w:rsidRDefault="00E33425" w:rsidP="00E33425">
      <w:pPr>
        <w:tabs>
          <w:tab w:val="left" w:pos="5400"/>
        </w:tabs>
        <w:spacing w:line="288" w:lineRule="auto"/>
        <w:ind w:left="-108" w:right="225"/>
        <w:jc w:val="center"/>
        <w:rPr>
          <w:rFonts w:cs="Arial"/>
          <w:sz w:val="20"/>
        </w:rPr>
      </w:pPr>
      <w:r>
        <w:rPr>
          <w:rFonts w:cs="Arial"/>
          <w:sz w:val="20"/>
        </w:rPr>
        <w:tab/>
      </w:r>
      <w:r>
        <w:rPr>
          <w:rFonts w:cs="Arial"/>
          <w:sz w:val="20"/>
        </w:rPr>
        <w:tab/>
      </w:r>
      <w:r>
        <w:rPr>
          <w:rFonts w:cs="Arial"/>
          <w:sz w:val="20"/>
        </w:rPr>
        <w:tab/>
      </w:r>
    </w:p>
    <w:p w:rsidR="00E33425" w:rsidRPr="00023113" w:rsidRDefault="00E33425" w:rsidP="00E33425">
      <w:pPr>
        <w:tabs>
          <w:tab w:val="left" w:pos="14175"/>
          <w:tab w:val="left" w:pos="14317"/>
        </w:tabs>
        <w:spacing w:line="288" w:lineRule="auto"/>
        <w:ind w:right="225"/>
        <w:jc w:val="right"/>
        <w:rPr>
          <w:sz w:val="20"/>
        </w:rPr>
      </w:pPr>
      <w:r w:rsidRPr="00023113">
        <w:rPr>
          <w:rFonts w:cs="Arial"/>
          <w:sz w:val="20"/>
        </w:rPr>
        <w:t>&lt;ΠΟΛΗ&gt;………………………………</w:t>
      </w:r>
      <w:r>
        <w:rPr>
          <w:rFonts w:cs="Arial"/>
          <w:sz w:val="20"/>
        </w:rPr>
        <w:t>………………………,          …../…../………</w:t>
      </w:r>
    </w:p>
    <w:p w:rsidR="00E33425" w:rsidRPr="00023113" w:rsidRDefault="00E33425" w:rsidP="00E33425">
      <w:pPr>
        <w:tabs>
          <w:tab w:val="left" w:pos="14175"/>
          <w:tab w:val="left" w:pos="14317"/>
        </w:tabs>
        <w:spacing w:line="288" w:lineRule="auto"/>
        <w:jc w:val="right"/>
        <w:rPr>
          <w:sz w:val="20"/>
        </w:rPr>
      </w:pPr>
      <w:r w:rsidRPr="00023113">
        <w:rPr>
          <w:rFonts w:cs="Tahoma"/>
          <w:color w:val="000000"/>
          <w:sz w:val="20"/>
        </w:rPr>
        <w:t xml:space="preserve"> Για τον Προσφέροντα:</w:t>
      </w:r>
    </w:p>
    <w:p w:rsidR="00E33425" w:rsidRPr="00023113" w:rsidRDefault="00E33425" w:rsidP="00E33425">
      <w:pPr>
        <w:tabs>
          <w:tab w:val="left" w:pos="14175"/>
          <w:tab w:val="left" w:pos="14317"/>
        </w:tabs>
        <w:spacing w:before="120" w:after="120" w:line="288" w:lineRule="auto"/>
        <w:ind w:left="142" w:right="199" w:firstLine="1418"/>
        <w:jc w:val="right"/>
        <w:rPr>
          <w:rFonts w:cs="Tahoma"/>
          <w:color w:val="000000"/>
          <w:sz w:val="20"/>
        </w:rPr>
      </w:pPr>
      <w:r w:rsidRPr="00023113">
        <w:rPr>
          <w:rFonts w:cs="Tahoma"/>
          <w:color w:val="000000"/>
          <w:sz w:val="20"/>
        </w:rPr>
        <w:t>…………………………………………….…………………………………………..</w:t>
      </w:r>
    </w:p>
    <w:p w:rsidR="00E33425" w:rsidRDefault="00E33425" w:rsidP="00E33425">
      <w:pPr>
        <w:tabs>
          <w:tab w:val="left" w:pos="14175"/>
          <w:tab w:val="left" w:pos="14317"/>
        </w:tabs>
        <w:spacing w:line="288" w:lineRule="auto"/>
        <w:ind w:right="199"/>
        <w:jc w:val="right"/>
        <w:rPr>
          <w:rFonts w:cs="Arial"/>
          <w:sz w:val="20"/>
        </w:rPr>
      </w:pPr>
      <w:r w:rsidRPr="00023113">
        <w:rPr>
          <w:rFonts w:cs="Tahoma"/>
          <w:color w:val="000000"/>
          <w:sz w:val="20"/>
        </w:rPr>
        <w:t>Υπογραφή του νόμιμου εκπροσώπου  και  σφραγίδα Προσφέροντος</w:t>
      </w:r>
    </w:p>
    <w:p w:rsidR="003335C4" w:rsidRDefault="003335C4">
      <w:pPr>
        <w:spacing w:after="0" w:line="240" w:lineRule="auto"/>
        <w:rPr>
          <w:rFonts w:asciiTheme="minorHAnsi" w:eastAsia="Tahoma" w:hAnsiTheme="minorHAnsi" w:cstheme="minorHAnsi"/>
          <w:b/>
          <w:sz w:val="20"/>
          <w:szCs w:val="20"/>
        </w:rPr>
      </w:pPr>
      <w:r>
        <w:rPr>
          <w:rFonts w:asciiTheme="minorHAnsi" w:eastAsia="Tahoma" w:hAnsiTheme="minorHAnsi" w:cstheme="minorHAnsi"/>
          <w:b/>
          <w:sz w:val="20"/>
          <w:szCs w:val="20"/>
        </w:rPr>
        <w:br w:type="page"/>
      </w:r>
    </w:p>
    <w:p w:rsidR="00E33425" w:rsidRDefault="00E33425" w:rsidP="00E3342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rsidR="003335C4" w:rsidRDefault="003335C4" w:rsidP="00E33425">
      <w:pPr>
        <w:tabs>
          <w:tab w:val="left" w:pos="2430"/>
        </w:tabs>
        <w:jc w:val="center"/>
        <w:rPr>
          <w:sz w:val="20"/>
          <w:szCs w:val="20"/>
        </w:rPr>
      </w:pPr>
    </w:p>
    <w:p w:rsidR="00E33425" w:rsidRPr="00E35545" w:rsidRDefault="00E33425" w:rsidP="00E33425">
      <w:pPr>
        <w:tabs>
          <w:tab w:val="left" w:pos="2430"/>
        </w:tabs>
        <w:jc w:val="center"/>
        <w:rPr>
          <w:sz w:val="20"/>
          <w:szCs w:val="20"/>
        </w:rPr>
      </w:pPr>
      <w:r w:rsidRPr="00E35545">
        <w:rPr>
          <w:sz w:val="20"/>
          <w:szCs w:val="20"/>
        </w:rPr>
        <w:t>ΥΠΕΥΘΥΝΗ ΔΗΛΩΣΗ</w:t>
      </w:r>
    </w:p>
    <w:p w:rsidR="00E33425" w:rsidRPr="00E35545" w:rsidRDefault="00E33425" w:rsidP="00E33425">
      <w:pPr>
        <w:keepNext/>
        <w:spacing w:line="288" w:lineRule="auto"/>
        <w:jc w:val="center"/>
        <w:outlineLvl w:val="2"/>
        <w:rPr>
          <w:b/>
          <w:sz w:val="20"/>
          <w:szCs w:val="20"/>
          <w:vertAlign w:val="superscript"/>
        </w:rPr>
      </w:pPr>
      <w:r w:rsidRPr="00E35545">
        <w:rPr>
          <w:b/>
          <w:sz w:val="20"/>
          <w:szCs w:val="20"/>
          <w:vertAlign w:val="superscript"/>
        </w:rPr>
        <w:t>(άρθρο 8 Ν.1599/1986)</w:t>
      </w:r>
    </w:p>
    <w:p w:rsidR="00E33425" w:rsidRPr="00E35545" w:rsidRDefault="00E33425" w:rsidP="00E33425">
      <w:pPr>
        <w:pBdr>
          <w:top w:val="single" w:sz="4" w:space="1" w:color="auto"/>
          <w:left w:val="single" w:sz="4" w:space="4" w:color="auto"/>
          <w:bottom w:val="single" w:sz="4" w:space="1" w:color="auto"/>
          <w:right w:val="single" w:sz="4" w:space="31" w:color="auto"/>
        </w:pBdr>
        <w:spacing w:after="120" w:line="288" w:lineRule="auto"/>
        <w:ind w:right="484"/>
        <w:rPr>
          <w:sz w:val="20"/>
          <w:szCs w:val="20"/>
        </w:rPr>
      </w:pPr>
      <w:r w:rsidRPr="00E35545">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p w:rsidR="00E33425" w:rsidRPr="00E35545" w:rsidRDefault="00E33425" w:rsidP="00E33425">
      <w:pPr>
        <w:spacing w:line="288" w:lineRule="auto"/>
        <w:rPr>
          <w:b/>
          <w:sz w:val="20"/>
          <w:szCs w:val="20"/>
        </w:rPr>
      </w:pPr>
      <w:r w:rsidRPr="00E35545">
        <w:rPr>
          <w:b/>
          <w:sz w:val="20"/>
          <w:szCs w:val="20"/>
        </w:rPr>
        <w:t>ΑΦΟΡΑ ΤΗΝ ΑΡΙΘ. ΠΡΩΤ.: 30/002/000/</w:t>
      </w:r>
      <w:r w:rsidR="00A74399">
        <w:rPr>
          <w:b/>
          <w:sz w:val="20"/>
          <w:szCs w:val="20"/>
        </w:rPr>
        <w:t>3924</w:t>
      </w:r>
      <w:r w:rsidRPr="00E35545">
        <w:rPr>
          <w:b/>
          <w:sz w:val="20"/>
          <w:szCs w:val="20"/>
        </w:rPr>
        <w:t>/2023ΠΡΟΣΚΛΗΣΗ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1029"/>
        <w:gridCol w:w="227"/>
        <w:gridCol w:w="459"/>
        <w:gridCol w:w="514"/>
        <w:gridCol w:w="514"/>
        <w:gridCol w:w="1231"/>
        <w:gridCol w:w="9"/>
        <w:gridCol w:w="420"/>
      </w:tblGrid>
      <w:tr w:rsidR="00E33425" w:rsidRPr="00E35545" w:rsidTr="009B3863">
        <w:trPr>
          <w:gridBefore w:val="1"/>
          <w:gridAfter w:val="2"/>
          <w:wBefore w:w="324" w:type="dxa"/>
          <w:wAfter w:w="429" w:type="dxa"/>
          <w:cantSplit/>
          <w:trHeight w:val="397"/>
        </w:trPr>
        <w:tc>
          <w:tcPr>
            <w:tcW w:w="1303" w:type="dxa"/>
          </w:tcPr>
          <w:p w:rsidR="00E33425" w:rsidRPr="00E35545" w:rsidRDefault="00E33425" w:rsidP="003335C4">
            <w:pPr>
              <w:spacing w:before="240" w:after="0" w:line="288" w:lineRule="auto"/>
              <w:ind w:right="-6878"/>
              <w:rPr>
                <w:rFonts w:cs="Arial"/>
                <w:sz w:val="20"/>
                <w:szCs w:val="20"/>
              </w:rPr>
            </w:pPr>
            <w:r w:rsidRPr="00E35545">
              <w:rPr>
                <w:rFonts w:cs="Arial"/>
                <w:sz w:val="20"/>
                <w:szCs w:val="20"/>
              </w:rPr>
              <w:t>ΠΡΟΣ</w:t>
            </w:r>
            <w:r w:rsidRPr="00E35545">
              <w:rPr>
                <w:rFonts w:cs="Arial"/>
                <w:sz w:val="20"/>
                <w:szCs w:val="20"/>
                <w:vertAlign w:val="superscript"/>
              </w:rPr>
              <w:t>(1)</w:t>
            </w:r>
            <w:r w:rsidRPr="00E35545">
              <w:rPr>
                <w:rFonts w:cs="Arial"/>
                <w:sz w:val="20"/>
                <w:szCs w:val="20"/>
              </w:rPr>
              <w:t>:</w:t>
            </w:r>
          </w:p>
        </w:tc>
        <w:tc>
          <w:tcPr>
            <w:tcW w:w="8576" w:type="dxa"/>
            <w:gridSpan w:val="14"/>
          </w:tcPr>
          <w:p w:rsidR="00E33425" w:rsidRPr="00E35545" w:rsidRDefault="00E33425" w:rsidP="003335C4">
            <w:pPr>
              <w:spacing w:before="240" w:after="0" w:line="288" w:lineRule="auto"/>
              <w:ind w:right="-6878"/>
              <w:rPr>
                <w:rFonts w:cs="Arial"/>
                <w:sz w:val="20"/>
                <w:szCs w:val="20"/>
              </w:rPr>
            </w:pPr>
            <w:r w:rsidRPr="00E35545">
              <w:rPr>
                <w:rFonts w:cs="Arial"/>
                <w:b/>
                <w:sz w:val="20"/>
                <w:szCs w:val="20"/>
              </w:rPr>
              <w:t>ΓΕΝΙΚΟ ΧΗΜΕΙΟ ΤΟΥ ΚΡΑΤΟΥΣ</w:t>
            </w:r>
          </w:p>
        </w:tc>
      </w:tr>
      <w:tr w:rsidR="00E33425" w:rsidRPr="00E35545" w:rsidTr="009B3863">
        <w:trPr>
          <w:gridBefore w:val="1"/>
          <w:gridAfter w:val="2"/>
          <w:wBefore w:w="324" w:type="dxa"/>
          <w:wAfter w:w="429" w:type="dxa"/>
          <w:cantSplit/>
          <w:trHeight w:val="397"/>
        </w:trPr>
        <w:tc>
          <w:tcPr>
            <w:tcW w:w="1303" w:type="dxa"/>
          </w:tcPr>
          <w:p w:rsidR="00E33425" w:rsidRPr="00E35545" w:rsidRDefault="00E33425" w:rsidP="003335C4">
            <w:pPr>
              <w:spacing w:before="240" w:after="0" w:line="288" w:lineRule="auto"/>
              <w:ind w:right="-6878"/>
              <w:rPr>
                <w:rFonts w:cs="Arial"/>
                <w:sz w:val="20"/>
                <w:szCs w:val="20"/>
              </w:rPr>
            </w:pPr>
            <w:r w:rsidRPr="00E35545">
              <w:rPr>
                <w:rFonts w:cs="Arial"/>
                <w:sz w:val="20"/>
                <w:szCs w:val="20"/>
              </w:rPr>
              <w:t>Ο – Η Όνομα:</w:t>
            </w:r>
          </w:p>
        </w:tc>
        <w:tc>
          <w:tcPr>
            <w:tcW w:w="3573" w:type="dxa"/>
            <w:gridSpan w:val="5"/>
          </w:tcPr>
          <w:p w:rsidR="00E33425" w:rsidRPr="00E35545" w:rsidRDefault="00E33425" w:rsidP="003335C4">
            <w:pPr>
              <w:spacing w:before="240" w:after="0" w:line="288" w:lineRule="auto"/>
              <w:ind w:right="-6878"/>
              <w:rPr>
                <w:rFonts w:cs="Arial"/>
                <w:sz w:val="20"/>
                <w:szCs w:val="20"/>
              </w:rPr>
            </w:pPr>
          </w:p>
        </w:tc>
        <w:tc>
          <w:tcPr>
            <w:tcW w:w="1029" w:type="dxa"/>
            <w:gridSpan w:val="3"/>
          </w:tcPr>
          <w:p w:rsidR="00E33425" w:rsidRPr="00E35545" w:rsidRDefault="00E33425" w:rsidP="003335C4">
            <w:pPr>
              <w:spacing w:before="240" w:after="0" w:line="288" w:lineRule="auto"/>
              <w:ind w:right="-6878"/>
              <w:rPr>
                <w:rFonts w:cs="Arial"/>
                <w:sz w:val="20"/>
                <w:szCs w:val="20"/>
              </w:rPr>
            </w:pPr>
            <w:r w:rsidRPr="00E35545">
              <w:rPr>
                <w:rFonts w:cs="Arial"/>
                <w:sz w:val="20"/>
                <w:szCs w:val="20"/>
              </w:rPr>
              <w:t>Επώνυμο:</w:t>
            </w:r>
          </w:p>
        </w:tc>
        <w:tc>
          <w:tcPr>
            <w:tcW w:w="3974" w:type="dxa"/>
            <w:gridSpan w:val="6"/>
          </w:tcPr>
          <w:p w:rsidR="00E33425" w:rsidRPr="00E35545" w:rsidRDefault="00E33425" w:rsidP="003335C4">
            <w:pPr>
              <w:spacing w:before="240" w:after="0" w:line="288" w:lineRule="auto"/>
              <w:ind w:right="-6878"/>
              <w:rPr>
                <w:rFonts w:cs="Arial"/>
                <w:sz w:val="20"/>
                <w:szCs w:val="20"/>
              </w:rPr>
            </w:pPr>
          </w:p>
        </w:tc>
      </w:tr>
      <w:tr w:rsidR="00E33425" w:rsidRPr="00E35545" w:rsidTr="009B3863">
        <w:trPr>
          <w:gridBefore w:val="1"/>
          <w:gridAfter w:val="2"/>
          <w:wBefore w:w="324" w:type="dxa"/>
          <w:wAfter w:w="429" w:type="dxa"/>
          <w:cantSplit/>
          <w:trHeight w:val="94"/>
        </w:trPr>
        <w:tc>
          <w:tcPr>
            <w:tcW w:w="2332" w:type="dxa"/>
            <w:gridSpan w:val="4"/>
          </w:tcPr>
          <w:p w:rsidR="00E33425" w:rsidRPr="00E35545" w:rsidRDefault="00E33425" w:rsidP="003335C4">
            <w:pPr>
              <w:spacing w:before="240" w:after="0" w:line="288" w:lineRule="auto"/>
              <w:rPr>
                <w:rFonts w:cs="Arial"/>
                <w:sz w:val="20"/>
                <w:szCs w:val="20"/>
              </w:rPr>
            </w:pPr>
            <w:r w:rsidRPr="00E35545">
              <w:rPr>
                <w:rFonts w:cs="Arial"/>
                <w:sz w:val="20"/>
                <w:szCs w:val="20"/>
              </w:rPr>
              <w:t>Όνομα και Επώνυμο Πατέρα:</w:t>
            </w:r>
          </w:p>
        </w:tc>
        <w:tc>
          <w:tcPr>
            <w:tcW w:w="7547" w:type="dxa"/>
            <w:gridSpan w:val="11"/>
          </w:tcPr>
          <w:p w:rsidR="00E33425" w:rsidRPr="00E35545" w:rsidRDefault="00E33425" w:rsidP="003335C4">
            <w:pPr>
              <w:spacing w:before="240" w:after="0" w:line="288" w:lineRule="auto"/>
              <w:ind w:right="-6878"/>
              <w:rPr>
                <w:rFonts w:cs="Arial"/>
                <w:sz w:val="20"/>
                <w:szCs w:val="20"/>
              </w:rPr>
            </w:pPr>
          </w:p>
        </w:tc>
      </w:tr>
      <w:tr w:rsidR="00E33425" w:rsidRPr="00E35545" w:rsidTr="009B3863">
        <w:trPr>
          <w:gridBefore w:val="1"/>
          <w:gridAfter w:val="2"/>
          <w:wBefore w:w="324" w:type="dxa"/>
          <w:wAfter w:w="429" w:type="dxa"/>
          <w:cantSplit/>
          <w:trHeight w:val="94"/>
        </w:trPr>
        <w:tc>
          <w:tcPr>
            <w:tcW w:w="2332" w:type="dxa"/>
            <w:gridSpan w:val="4"/>
          </w:tcPr>
          <w:p w:rsidR="00E33425" w:rsidRPr="00E35545" w:rsidRDefault="00E33425" w:rsidP="003335C4">
            <w:pPr>
              <w:spacing w:before="240" w:after="0" w:line="288" w:lineRule="auto"/>
              <w:rPr>
                <w:rFonts w:cs="Arial"/>
                <w:sz w:val="20"/>
                <w:szCs w:val="20"/>
              </w:rPr>
            </w:pPr>
            <w:r w:rsidRPr="00E35545">
              <w:rPr>
                <w:rFonts w:cs="Arial"/>
                <w:sz w:val="20"/>
                <w:szCs w:val="20"/>
              </w:rPr>
              <w:t>Όνομα και Επώνυμο Μητέρας:</w:t>
            </w:r>
          </w:p>
        </w:tc>
        <w:tc>
          <w:tcPr>
            <w:tcW w:w="7547" w:type="dxa"/>
            <w:gridSpan w:val="11"/>
          </w:tcPr>
          <w:p w:rsidR="00E33425" w:rsidRPr="00E35545" w:rsidRDefault="00E33425" w:rsidP="003335C4">
            <w:pPr>
              <w:spacing w:before="240" w:after="0" w:line="288" w:lineRule="auto"/>
              <w:ind w:right="-6878"/>
              <w:rPr>
                <w:rFonts w:cs="Arial"/>
                <w:sz w:val="20"/>
                <w:szCs w:val="20"/>
              </w:rPr>
            </w:pPr>
          </w:p>
        </w:tc>
      </w:tr>
      <w:tr w:rsidR="00E33425" w:rsidRPr="00E35545" w:rsidTr="009B3863">
        <w:trPr>
          <w:gridBefore w:val="1"/>
          <w:gridAfter w:val="2"/>
          <w:wBefore w:w="324" w:type="dxa"/>
          <w:wAfter w:w="429" w:type="dxa"/>
          <w:cantSplit/>
          <w:trHeight w:val="402"/>
        </w:trPr>
        <w:tc>
          <w:tcPr>
            <w:tcW w:w="2332" w:type="dxa"/>
            <w:gridSpan w:val="4"/>
          </w:tcPr>
          <w:p w:rsidR="00E33425" w:rsidRPr="00E35545" w:rsidRDefault="00E33425" w:rsidP="003335C4">
            <w:pPr>
              <w:spacing w:before="240" w:after="0" w:line="288" w:lineRule="auto"/>
              <w:ind w:right="-2332"/>
              <w:rPr>
                <w:rFonts w:cs="Arial"/>
                <w:sz w:val="20"/>
                <w:szCs w:val="20"/>
              </w:rPr>
            </w:pPr>
            <w:r w:rsidRPr="00E35545">
              <w:rPr>
                <w:rFonts w:cs="Arial"/>
                <w:sz w:val="20"/>
                <w:szCs w:val="20"/>
              </w:rPr>
              <w:t>Ημερομηνία γέννησης</w:t>
            </w:r>
            <w:r w:rsidRPr="00E35545">
              <w:rPr>
                <w:rFonts w:cs="Arial"/>
                <w:sz w:val="20"/>
                <w:szCs w:val="20"/>
                <w:vertAlign w:val="superscript"/>
              </w:rPr>
              <w:t>(2)</w:t>
            </w:r>
            <w:r w:rsidRPr="00E35545">
              <w:rPr>
                <w:rFonts w:cs="Arial"/>
                <w:sz w:val="20"/>
                <w:szCs w:val="20"/>
              </w:rPr>
              <w:t>:</w:t>
            </w:r>
          </w:p>
        </w:tc>
        <w:tc>
          <w:tcPr>
            <w:tcW w:w="7547" w:type="dxa"/>
            <w:gridSpan w:val="11"/>
          </w:tcPr>
          <w:p w:rsidR="00E33425" w:rsidRPr="00E35545" w:rsidRDefault="00E33425" w:rsidP="003335C4">
            <w:pPr>
              <w:spacing w:before="240" w:after="0" w:line="288" w:lineRule="auto"/>
              <w:ind w:right="-6878"/>
              <w:rPr>
                <w:rFonts w:cs="Arial"/>
                <w:sz w:val="20"/>
                <w:szCs w:val="20"/>
              </w:rPr>
            </w:pPr>
          </w:p>
        </w:tc>
      </w:tr>
      <w:tr w:rsidR="00E33425" w:rsidRPr="00E35545" w:rsidTr="009B3863">
        <w:trPr>
          <w:gridBefore w:val="1"/>
          <w:gridAfter w:val="2"/>
          <w:wBefore w:w="324" w:type="dxa"/>
          <w:wAfter w:w="429" w:type="dxa"/>
          <w:cantSplit/>
          <w:trHeight w:val="94"/>
        </w:trPr>
        <w:tc>
          <w:tcPr>
            <w:tcW w:w="2332" w:type="dxa"/>
            <w:gridSpan w:val="4"/>
            <w:tcBorders>
              <w:top w:val="single" w:sz="4" w:space="0" w:color="auto"/>
              <w:left w:val="single" w:sz="4" w:space="0" w:color="auto"/>
              <w:bottom w:val="single" w:sz="4" w:space="0" w:color="auto"/>
              <w:right w:val="single" w:sz="4" w:space="0" w:color="auto"/>
            </w:tcBorders>
          </w:tcPr>
          <w:p w:rsidR="00E33425" w:rsidRPr="00E35545" w:rsidRDefault="00E33425" w:rsidP="003335C4">
            <w:pPr>
              <w:spacing w:before="240" w:after="0" w:line="288" w:lineRule="auto"/>
              <w:rPr>
                <w:rFonts w:cs="Arial"/>
                <w:sz w:val="20"/>
                <w:szCs w:val="20"/>
              </w:rPr>
            </w:pPr>
            <w:r w:rsidRPr="00E35545">
              <w:rPr>
                <w:rFonts w:cs="Arial"/>
                <w:sz w:val="20"/>
                <w:szCs w:val="20"/>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tcPr>
          <w:p w:rsidR="00E33425" w:rsidRPr="00E35545" w:rsidRDefault="00E33425" w:rsidP="003335C4">
            <w:pPr>
              <w:spacing w:before="240" w:after="0" w:line="288" w:lineRule="auto"/>
              <w:ind w:right="-6878"/>
              <w:rPr>
                <w:rFonts w:cs="Arial"/>
                <w:sz w:val="20"/>
                <w:szCs w:val="20"/>
              </w:rPr>
            </w:pPr>
          </w:p>
        </w:tc>
      </w:tr>
      <w:tr w:rsidR="00E33425" w:rsidRPr="00E35545" w:rsidTr="009B3863">
        <w:trPr>
          <w:gridBefore w:val="1"/>
          <w:gridAfter w:val="2"/>
          <w:wBefore w:w="324" w:type="dxa"/>
          <w:wAfter w:w="429" w:type="dxa"/>
          <w:cantSplit/>
          <w:trHeight w:val="402"/>
        </w:trPr>
        <w:tc>
          <w:tcPr>
            <w:tcW w:w="2332" w:type="dxa"/>
            <w:gridSpan w:val="4"/>
          </w:tcPr>
          <w:p w:rsidR="00E33425" w:rsidRPr="00E35545" w:rsidRDefault="00E33425" w:rsidP="003335C4">
            <w:pPr>
              <w:spacing w:before="240" w:after="0" w:line="288" w:lineRule="auto"/>
              <w:rPr>
                <w:rFonts w:cs="Arial"/>
                <w:sz w:val="20"/>
                <w:szCs w:val="20"/>
              </w:rPr>
            </w:pPr>
            <w:r w:rsidRPr="00E35545">
              <w:rPr>
                <w:rFonts w:cs="Arial"/>
                <w:sz w:val="20"/>
                <w:szCs w:val="20"/>
              </w:rPr>
              <w:t>Αριθμός Δελτίου Ταυτότητας:</w:t>
            </w:r>
          </w:p>
        </w:tc>
        <w:tc>
          <w:tcPr>
            <w:tcW w:w="2887" w:type="dxa"/>
            <w:gridSpan w:val="3"/>
          </w:tcPr>
          <w:p w:rsidR="00E33425" w:rsidRPr="00E35545" w:rsidRDefault="00E33425" w:rsidP="003335C4">
            <w:pPr>
              <w:spacing w:before="240" w:after="0" w:line="288" w:lineRule="auto"/>
              <w:rPr>
                <w:rFonts w:cs="Arial"/>
                <w:sz w:val="20"/>
                <w:szCs w:val="20"/>
              </w:rPr>
            </w:pPr>
          </w:p>
        </w:tc>
        <w:tc>
          <w:tcPr>
            <w:tcW w:w="686" w:type="dxa"/>
            <w:gridSpan w:val="2"/>
          </w:tcPr>
          <w:p w:rsidR="00E33425" w:rsidRPr="00E35545" w:rsidRDefault="00E33425" w:rsidP="003335C4">
            <w:pPr>
              <w:spacing w:before="240" w:after="0" w:line="288" w:lineRule="auto"/>
              <w:rPr>
                <w:rFonts w:cs="Arial"/>
                <w:sz w:val="20"/>
                <w:szCs w:val="20"/>
              </w:rPr>
            </w:pPr>
            <w:r w:rsidRPr="00E35545">
              <w:rPr>
                <w:rFonts w:cs="Arial"/>
                <w:sz w:val="20"/>
                <w:szCs w:val="20"/>
              </w:rPr>
              <w:t>Τηλ:</w:t>
            </w:r>
          </w:p>
        </w:tc>
        <w:tc>
          <w:tcPr>
            <w:tcW w:w="3974" w:type="dxa"/>
            <w:gridSpan w:val="6"/>
          </w:tcPr>
          <w:p w:rsidR="00E33425" w:rsidRPr="00E35545" w:rsidRDefault="00E33425" w:rsidP="003335C4">
            <w:pPr>
              <w:spacing w:before="240" w:after="0" w:line="288" w:lineRule="auto"/>
              <w:rPr>
                <w:rFonts w:cs="Arial"/>
                <w:sz w:val="20"/>
                <w:szCs w:val="20"/>
              </w:rPr>
            </w:pPr>
          </w:p>
        </w:tc>
      </w:tr>
      <w:tr w:rsidR="00E33425" w:rsidRPr="00E35545" w:rsidTr="009B3863">
        <w:trPr>
          <w:gridBefore w:val="1"/>
          <w:gridAfter w:val="2"/>
          <w:wBefore w:w="324" w:type="dxa"/>
          <w:wAfter w:w="429" w:type="dxa"/>
          <w:cantSplit/>
          <w:trHeight w:val="402"/>
        </w:trPr>
        <w:tc>
          <w:tcPr>
            <w:tcW w:w="1617" w:type="dxa"/>
            <w:gridSpan w:val="2"/>
          </w:tcPr>
          <w:p w:rsidR="00E33425" w:rsidRPr="00E35545" w:rsidRDefault="00E33425" w:rsidP="003335C4">
            <w:pPr>
              <w:spacing w:before="240" w:after="0" w:line="288" w:lineRule="auto"/>
              <w:rPr>
                <w:rFonts w:cs="Arial"/>
                <w:sz w:val="20"/>
                <w:szCs w:val="20"/>
              </w:rPr>
            </w:pPr>
            <w:r w:rsidRPr="00E35545">
              <w:rPr>
                <w:rFonts w:cs="Arial"/>
                <w:sz w:val="20"/>
                <w:szCs w:val="20"/>
              </w:rPr>
              <w:t>Τόπος Κατοικίας:</w:t>
            </w:r>
          </w:p>
        </w:tc>
        <w:tc>
          <w:tcPr>
            <w:tcW w:w="2573" w:type="dxa"/>
            <w:gridSpan w:val="3"/>
          </w:tcPr>
          <w:p w:rsidR="00E33425" w:rsidRPr="00E35545" w:rsidRDefault="00E33425" w:rsidP="003335C4">
            <w:pPr>
              <w:spacing w:before="240" w:after="0" w:line="288" w:lineRule="auto"/>
              <w:rPr>
                <w:rFonts w:cs="Arial"/>
                <w:sz w:val="20"/>
                <w:szCs w:val="20"/>
              </w:rPr>
            </w:pPr>
          </w:p>
        </w:tc>
        <w:tc>
          <w:tcPr>
            <w:tcW w:w="686" w:type="dxa"/>
          </w:tcPr>
          <w:p w:rsidR="00E33425" w:rsidRPr="00E35545" w:rsidRDefault="00E33425" w:rsidP="003335C4">
            <w:pPr>
              <w:spacing w:before="240" w:after="0" w:line="288" w:lineRule="auto"/>
              <w:rPr>
                <w:rFonts w:cs="Arial"/>
                <w:sz w:val="20"/>
                <w:szCs w:val="20"/>
              </w:rPr>
            </w:pPr>
            <w:r w:rsidRPr="00E35545">
              <w:rPr>
                <w:rFonts w:cs="Arial"/>
                <w:sz w:val="20"/>
                <w:szCs w:val="20"/>
              </w:rPr>
              <w:t>Οδός:</w:t>
            </w:r>
          </w:p>
        </w:tc>
        <w:tc>
          <w:tcPr>
            <w:tcW w:w="2058" w:type="dxa"/>
            <w:gridSpan w:val="4"/>
          </w:tcPr>
          <w:p w:rsidR="00E33425" w:rsidRPr="00E35545" w:rsidRDefault="00E33425" w:rsidP="003335C4">
            <w:pPr>
              <w:spacing w:before="240" w:after="0" w:line="288" w:lineRule="auto"/>
              <w:rPr>
                <w:rFonts w:cs="Arial"/>
                <w:sz w:val="20"/>
                <w:szCs w:val="20"/>
              </w:rPr>
            </w:pPr>
          </w:p>
        </w:tc>
        <w:tc>
          <w:tcPr>
            <w:tcW w:w="686" w:type="dxa"/>
            <w:gridSpan w:val="2"/>
          </w:tcPr>
          <w:p w:rsidR="00E33425" w:rsidRPr="00E35545" w:rsidRDefault="00E33425" w:rsidP="003335C4">
            <w:pPr>
              <w:spacing w:before="240" w:after="0" w:line="288" w:lineRule="auto"/>
              <w:rPr>
                <w:rFonts w:cs="Arial"/>
                <w:sz w:val="20"/>
                <w:szCs w:val="20"/>
              </w:rPr>
            </w:pPr>
            <w:r w:rsidRPr="00E35545">
              <w:rPr>
                <w:rFonts w:cs="Arial"/>
                <w:sz w:val="20"/>
                <w:szCs w:val="20"/>
              </w:rPr>
              <w:t>Αριθ:</w:t>
            </w:r>
          </w:p>
        </w:tc>
        <w:tc>
          <w:tcPr>
            <w:tcW w:w="514" w:type="dxa"/>
          </w:tcPr>
          <w:p w:rsidR="00E33425" w:rsidRPr="00E35545" w:rsidRDefault="00E33425" w:rsidP="003335C4">
            <w:pPr>
              <w:spacing w:before="240" w:after="0" w:line="288" w:lineRule="auto"/>
              <w:rPr>
                <w:rFonts w:cs="Arial"/>
                <w:sz w:val="20"/>
                <w:szCs w:val="20"/>
              </w:rPr>
            </w:pPr>
          </w:p>
        </w:tc>
        <w:tc>
          <w:tcPr>
            <w:tcW w:w="514" w:type="dxa"/>
          </w:tcPr>
          <w:p w:rsidR="00E33425" w:rsidRPr="00E35545" w:rsidRDefault="00E33425" w:rsidP="003335C4">
            <w:pPr>
              <w:spacing w:before="240" w:after="0" w:line="288" w:lineRule="auto"/>
              <w:rPr>
                <w:rFonts w:cs="Arial"/>
                <w:sz w:val="20"/>
                <w:szCs w:val="20"/>
              </w:rPr>
            </w:pPr>
            <w:r w:rsidRPr="00E35545">
              <w:rPr>
                <w:rFonts w:cs="Arial"/>
                <w:sz w:val="20"/>
                <w:szCs w:val="20"/>
              </w:rPr>
              <w:t>ΤΚ:</w:t>
            </w:r>
          </w:p>
        </w:tc>
        <w:tc>
          <w:tcPr>
            <w:tcW w:w="1231" w:type="dxa"/>
          </w:tcPr>
          <w:p w:rsidR="00E33425" w:rsidRPr="00E35545" w:rsidRDefault="00E33425" w:rsidP="003335C4">
            <w:pPr>
              <w:spacing w:before="240" w:after="0" w:line="288" w:lineRule="auto"/>
              <w:rPr>
                <w:rFonts w:cs="Arial"/>
                <w:sz w:val="20"/>
                <w:szCs w:val="20"/>
              </w:rPr>
            </w:pPr>
          </w:p>
        </w:tc>
      </w:tr>
      <w:tr w:rsidR="00E33425" w:rsidRPr="00E35545" w:rsidTr="00AF3B19">
        <w:trPr>
          <w:gridBefore w:val="1"/>
          <w:gridAfter w:val="1"/>
          <w:wBefore w:w="324" w:type="dxa"/>
          <w:wAfter w:w="420" w:type="dxa"/>
          <w:cantSplit/>
          <w:trHeight w:val="497"/>
        </w:trPr>
        <w:tc>
          <w:tcPr>
            <w:tcW w:w="2244" w:type="dxa"/>
            <w:gridSpan w:val="3"/>
            <w:vAlign w:val="bottom"/>
          </w:tcPr>
          <w:p w:rsidR="00E33425" w:rsidRPr="00E35545" w:rsidRDefault="00E33425" w:rsidP="003335C4">
            <w:pPr>
              <w:spacing w:before="240" w:after="0" w:line="288" w:lineRule="auto"/>
              <w:rPr>
                <w:rFonts w:cs="Arial"/>
                <w:sz w:val="20"/>
                <w:szCs w:val="20"/>
              </w:rPr>
            </w:pPr>
            <w:r w:rsidRPr="00E35545">
              <w:rPr>
                <w:rFonts w:cs="Arial"/>
                <w:sz w:val="20"/>
                <w:szCs w:val="20"/>
              </w:rPr>
              <w:t>Αρ. Τηλεομοιοτύπου (</w:t>
            </w:r>
            <w:r w:rsidRPr="00E35545">
              <w:rPr>
                <w:rFonts w:cs="Arial"/>
                <w:sz w:val="20"/>
                <w:szCs w:val="20"/>
                <w:lang w:val="en-US"/>
              </w:rPr>
              <w:t>Fax</w:t>
            </w:r>
            <w:r w:rsidRPr="00E35545">
              <w:rPr>
                <w:rFonts w:cs="Arial"/>
                <w:sz w:val="20"/>
                <w:szCs w:val="20"/>
              </w:rPr>
              <w:t>):</w:t>
            </w:r>
          </w:p>
        </w:tc>
        <w:tc>
          <w:tcPr>
            <w:tcW w:w="3004" w:type="dxa"/>
            <w:gridSpan w:val="5"/>
            <w:vAlign w:val="bottom"/>
          </w:tcPr>
          <w:p w:rsidR="00E33425" w:rsidRPr="00E35545" w:rsidRDefault="00E33425" w:rsidP="003335C4">
            <w:pPr>
              <w:spacing w:before="240" w:after="0" w:line="288" w:lineRule="auto"/>
              <w:rPr>
                <w:rFonts w:cs="Arial"/>
                <w:sz w:val="20"/>
                <w:szCs w:val="20"/>
              </w:rPr>
            </w:pPr>
          </w:p>
        </w:tc>
        <w:tc>
          <w:tcPr>
            <w:tcW w:w="1913" w:type="dxa"/>
            <w:gridSpan w:val="3"/>
            <w:vAlign w:val="bottom"/>
          </w:tcPr>
          <w:p w:rsidR="00E33425" w:rsidRPr="00E35545" w:rsidRDefault="00E33425" w:rsidP="003335C4">
            <w:pPr>
              <w:spacing w:after="0" w:line="288" w:lineRule="auto"/>
              <w:rPr>
                <w:rFonts w:cs="Arial"/>
                <w:sz w:val="20"/>
                <w:szCs w:val="20"/>
              </w:rPr>
            </w:pPr>
            <w:r w:rsidRPr="00E35545">
              <w:rPr>
                <w:rFonts w:cs="Arial"/>
                <w:sz w:val="20"/>
                <w:szCs w:val="20"/>
              </w:rPr>
              <w:t>Δ/νση Ηλεκτρ. Ταχυδρομείου</w:t>
            </w:r>
          </w:p>
          <w:p w:rsidR="00E33425" w:rsidRPr="00E35545" w:rsidRDefault="00E33425" w:rsidP="003335C4">
            <w:pPr>
              <w:spacing w:after="0" w:line="288" w:lineRule="auto"/>
              <w:rPr>
                <w:rFonts w:cs="Arial"/>
                <w:sz w:val="20"/>
                <w:szCs w:val="20"/>
              </w:rPr>
            </w:pPr>
            <w:r w:rsidRPr="00E35545">
              <w:rPr>
                <w:rFonts w:cs="Arial"/>
                <w:sz w:val="20"/>
                <w:szCs w:val="20"/>
              </w:rPr>
              <w:t>(Ε</w:t>
            </w:r>
            <w:r w:rsidRPr="00E35545">
              <w:rPr>
                <w:rFonts w:cs="Arial"/>
                <w:sz w:val="20"/>
                <w:szCs w:val="20"/>
                <w:lang w:val="en-US"/>
              </w:rPr>
              <w:t>mail</w:t>
            </w:r>
            <w:r w:rsidRPr="00E35545">
              <w:rPr>
                <w:rFonts w:cs="Arial"/>
                <w:sz w:val="20"/>
                <w:szCs w:val="20"/>
              </w:rPr>
              <w:t>):</w:t>
            </w:r>
          </w:p>
        </w:tc>
        <w:tc>
          <w:tcPr>
            <w:tcW w:w="2727" w:type="dxa"/>
            <w:gridSpan w:val="5"/>
            <w:vAlign w:val="bottom"/>
          </w:tcPr>
          <w:p w:rsidR="00E33425" w:rsidRPr="00E35545" w:rsidRDefault="00E33425" w:rsidP="003335C4">
            <w:pPr>
              <w:spacing w:before="240" w:after="0" w:line="288" w:lineRule="auto"/>
              <w:rPr>
                <w:rFonts w:cs="Arial"/>
                <w:sz w:val="20"/>
                <w:szCs w:val="20"/>
              </w:rPr>
            </w:pPr>
          </w:p>
        </w:tc>
      </w:tr>
      <w:tr w:rsidR="00E33425" w:rsidRPr="00E35545" w:rsidTr="009B3863">
        <w:trPr>
          <w:trHeight w:val="533"/>
        </w:trPr>
        <w:tc>
          <w:tcPr>
            <w:tcW w:w="10632" w:type="dxa"/>
            <w:gridSpan w:val="18"/>
            <w:tcBorders>
              <w:top w:val="nil"/>
              <w:left w:val="nil"/>
              <w:bottom w:val="nil"/>
              <w:right w:val="nil"/>
            </w:tcBorders>
          </w:tcPr>
          <w:p w:rsidR="00E33425" w:rsidRPr="00E35545" w:rsidRDefault="00E33425" w:rsidP="003335C4">
            <w:pPr>
              <w:spacing w:after="0" w:line="288" w:lineRule="auto"/>
              <w:ind w:right="124"/>
              <w:rPr>
                <w:rFonts w:cs="Arial"/>
                <w:sz w:val="20"/>
                <w:szCs w:val="20"/>
              </w:rPr>
            </w:pPr>
          </w:p>
          <w:p w:rsidR="00E33425" w:rsidRPr="00E35545" w:rsidRDefault="00E33425" w:rsidP="003335C4">
            <w:pPr>
              <w:spacing w:after="0" w:line="288" w:lineRule="auto"/>
              <w:ind w:right="124"/>
              <w:rPr>
                <w:rFonts w:cs="Arial"/>
                <w:sz w:val="20"/>
                <w:szCs w:val="20"/>
              </w:rPr>
            </w:pPr>
            <w:r w:rsidRPr="00E35545">
              <w:rPr>
                <w:rFonts w:cs="Arial"/>
                <w:sz w:val="20"/>
                <w:szCs w:val="20"/>
              </w:rPr>
              <w:t xml:space="preserve">Με ατομική μου ευθύνη και γνωρίζοντας τις κυρώσεις </w:t>
            </w:r>
            <w:r w:rsidRPr="00E35545">
              <w:rPr>
                <w:rFonts w:cs="Arial"/>
                <w:sz w:val="20"/>
                <w:szCs w:val="20"/>
                <w:vertAlign w:val="superscript"/>
              </w:rPr>
              <w:t>(3)</w:t>
            </w:r>
            <w:r w:rsidRPr="00E35545">
              <w:rPr>
                <w:rFonts w:cs="Arial"/>
                <w:sz w:val="20"/>
                <w:szCs w:val="20"/>
              </w:rPr>
              <w:t>, που προβλέπονται από τις διατάξεις της παρ. 6 του άρθρου 22 του Ν. 1599/1986, δηλώνω ότι:</w:t>
            </w:r>
          </w:p>
        </w:tc>
      </w:tr>
      <w:tr w:rsidR="00E33425" w:rsidRPr="00E35545" w:rsidTr="009B3863">
        <w:trPr>
          <w:trHeight w:val="3109"/>
        </w:trPr>
        <w:tc>
          <w:tcPr>
            <w:tcW w:w="10632" w:type="dxa"/>
            <w:gridSpan w:val="18"/>
            <w:tcBorders>
              <w:top w:val="nil"/>
              <w:left w:val="nil"/>
              <w:bottom w:val="nil"/>
              <w:right w:val="nil"/>
            </w:tcBorders>
          </w:tcPr>
          <w:p w:rsidR="00E33425" w:rsidRPr="00E35545" w:rsidRDefault="00E33425" w:rsidP="003335C4">
            <w:pPr>
              <w:spacing w:after="0" w:line="288" w:lineRule="auto"/>
              <w:rPr>
                <w:sz w:val="20"/>
                <w:szCs w:val="20"/>
              </w:rPr>
            </w:pPr>
            <w:r w:rsidRPr="00E35545">
              <w:rPr>
                <w:sz w:val="20"/>
                <w:szCs w:val="20"/>
              </w:rPr>
              <w:t xml:space="preserve">Α.   αποδέχομαι τους όρους της παρούσας και ότι οι υπηρεσίες </w:t>
            </w:r>
            <w:r w:rsidRPr="00E35545">
              <w:rPr>
                <w:color w:val="000000"/>
                <w:sz w:val="20"/>
                <w:szCs w:val="20"/>
              </w:rPr>
              <w:t xml:space="preserve">που προσφέρονται </w:t>
            </w:r>
            <w:r w:rsidRPr="00E35545">
              <w:rPr>
                <w:sz w:val="20"/>
                <w:szCs w:val="20"/>
              </w:rPr>
              <w:t>έχουν τις ζητούμενες προδιαγραφές.</w:t>
            </w:r>
          </w:p>
          <w:p w:rsidR="00E33425" w:rsidRPr="00E35545" w:rsidRDefault="00E33425" w:rsidP="003335C4">
            <w:pPr>
              <w:spacing w:after="0" w:line="288" w:lineRule="auto"/>
              <w:rPr>
                <w:sz w:val="20"/>
                <w:szCs w:val="20"/>
              </w:rPr>
            </w:pPr>
            <w:r w:rsidRPr="00E35545">
              <w:rPr>
                <w:sz w:val="20"/>
                <w:szCs w:val="20"/>
              </w:rPr>
              <w:t>Β1. δεν έχω καταδικασθεί με αμετάκλητη απόφαση για κάποιο από τα παρακάτω αδικήματα:</w:t>
            </w:r>
          </w:p>
          <w:p w:rsidR="00E33425" w:rsidRPr="00E35545" w:rsidRDefault="00E33425" w:rsidP="003335C4">
            <w:pPr>
              <w:spacing w:after="0" w:line="288" w:lineRule="auto"/>
              <w:ind w:left="403" w:hanging="85"/>
              <w:jc w:val="both"/>
              <w:rPr>
                <w:sz w:val="20"/>
                <w:szCs w:val="20"/>
              </w:rPr>
            </w:pPr>
            <w:r w:rsidRPr="00E35545">
              <w:rPr>
                <w:sz w:val="20"/>
                <w:szCs w:val="20"/>
              </w:rPr>
              <w:t>•συμμετοχή σε εγκληματική οργάνωση, όπως αυτή ορίζεται στο άρθρο 2 της απόφασης-πλαίσιο 2008/841/ΔΕΥ του Συμβουλίου.</w:t>
            </w:r>
          </w:p>
          <w:p w:rsidR="00E33425" w:rsidRPr="00E35545" w:rsidRDefault="00E33425" w:rsidP="003335C4">
            <w:pPr>
              <w:spacing w:after="0" w:line="288" w:lineRule="auto"/>
              <w:ind w:left="403" w:hanging="85"/>
              <w:jc w:val="both"/>
              <w:rPr>
                <w:sz w:val="20"/>
                <w:szCs w:val="20"/>
              </w:rPr>
            </w:pPr>
            <w:r w:rsidRPr="00E35545">
              <w:rPr>
                <w:sz w:val="20"/>
                <w:szCs w:val="20"/>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33425" w:rsidRPr="00E35545" w:rsidRDefault="00E33425" w:rsidP="003335C4">
            <w:pPr>
              <w:spacing w:after="0" w:line="288" w:lineRule="auto"/>
              <w:ind w:left="403" w:hanging="85"/>
              <w:jc w:val="both"/>
              <w:rPr>
                <w:sz w:val="20"/>
                <w:szCs w:val="20"/>
              </w:rPr>
            </w:pPr>
            <w:r w:rsidRPr="00E35545">
              <w:rPr>
                <w:sz w:val="20"/>
                <w:szCs w:val="20"/>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33425" w:rsidRPr="00E35545" w:rsidRDefault="00E33425" w:rsidP="003335C4">
            <w:pPr>
              <w:spacing w:after="0" w:line="288" w:lineRule="auto"/>
              <w:ind w:left="403" w:hanging="85"/>
              <w:jc w:val="both"/>
              <w:rPr>
                <w:sz w:val="20"/>
                <w:szCs w:val="20"/>
              </w:rPr>
            </w:pPr>
            <w:r w:rsidRPr="00E35545">
              <w:rPr>
                <w:sz w:val="20"/>
                <w:szCs w:val="20"/>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33425" w:rsidRPr="00E35545" w:rsidRDefault="00E33425" w:rsidP="003335C4">
            <w:pPr>
              <w:spacing w:after="0" w:line="288" w:lineRule="auto"/>
              <w:ind w:left="301" w:hanging="301"/>
              <w:jc w:val="both"/>
              <w:rPr>
                <w:sz w:val="20"/>
                <w:szCs w:val="20"/>
              </w:rPr>
            </w:pPr>
            <w:r w:rsidRPr="00E35545">
              <w:rPr>
                <w:sz w:val="20"/>
                <w:szCs w:val="20"/>
              </w:rPr>
              <w:t xml:space="preserve">Β2. 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w:t>
            </w:r>
            <w:r w:rsidRPr="00E35545">
              <w:rPr>
                <w:sz w:val="20"/>
                <w:szCs w:val="20"/>
              </w:rPr>
              <w:lastRenderedPageBreak/>
              <w:t>εκβίασης, της πλαστογραφίας, της ψευδορκίας, της δωροδοκίας και της δόλιας χρεοκοπίας.</w:t>
            </w:r>
          </w:p>
          <w:p w:rsidR="00E33425" w:rsidRPr="00E35545" w:rsidRDefault="00E33425" w:rsidP="003335C4">
            <w:pPr>
              <w:spacing w:after="0" w:line="288" w:lineRule="auto"/>
              <w:rPr>
                <w:sz w:val="20"/>
                <w:szCs w:val="20"/>
              </w:rPr>
            </w:pPr>
            <w:r w:rsidRPr="00E35545">
              <w:rPr>
                <w:sz w:val="20"/>
                <w:szCs w:val="20"/>
              </w:rPr>
              <w:t>Β3. δεν τελώ σε πτώχευση, ούτε σε διαδικασία κήρυξης πτώχευσης, εκκαθάριση ή αναγκαστική διαχείριση.</w:t>
            </w:r>
          </w:p>
          <w:p w:rsidR="00E33425" w:rsidRPr="00E35545" w:rsidRDefault="00E33425" w:rsidP="003335C4">
            <w:pPr>
              <w:spacing w:after="0" w:line="288" w:lineRule="auto"/>
              <w:rPr>
                <w:sz w:val="20"/>
                <w:szCs w:val="20"/>
              </w:rPr>
            </w:pPr>
            <w:r w:rsidRPr="00E35545">
              <w:rPr>
                <w:sz w:val="20"/>
                <w:szCs w:val="20"/>
              </w:rPr>
              <w:t>Β4. έχω εκπληρώσει τις υποχρεώσεις μου όσον αφορά την καταβολή φόρων και εισφορών κοινωνικής ασφάλισης (κυρίας και επικουρικής).</w:t>
            </w:r>
          </w:p>
          <w:p w:rsidR="00E33425" w:rsidRPr="00E35545" w:rsidRDefault="00E33425" w:rsidP="003335C4">
            <w:pPr>
              <w:spacing w:after="0"/>
              <w:rPr>
                <w:sz w:val="20"/>
                <w:szCs w:val="20"/>
              </w:rPr>
            </w:pPr>
          </w:p>
          <w:p w:rsidR="00E33425" w:rsidRPr="00E35545" w:rsidRDefault="00E33425" w:rsidP="003335C4">
            <w:pPr>
              <w:spacing w:after="0"/>
              <w:rPr>
                <w:sz w:val="20"/>
                <w:szCs w:val="20"/>
              </w:rPr>
            </w:pPr>
          </w:p>
        </w:tc>
      </w:tr>
    </w:tbl>
    <w:p w:rsidR="00E33425" w:rsidRPr="00E35545" w:rsidRDefault="00E33425" w:rsidP="00E33425">
      <w:pPr>
        <w:spacing w:after="120" w:line="288" w:lineRule="auto"/>
        <w:ind w:left="5040" w:right="484"/>
        <w:rPr>
          <w:sz w:val="20"/>
          <w:szCs w:val="20"/>
        </w:rPr>
      </w:pPr>
      <w:r w:rsidRPr="00E35545">
        <w:rPr>
          <w:sz w:val="20"/>
          <w:szCs w:val="20"/>
        </w:rPr>
        <w:lastRenderedPageBreak/>
        <w:t xml:space="preserve">Ημερομηνία:                      </w:t>
      </w:r>
    </w:p>
    <w:p w:rsidR="00E33425" w:rsidRPr="00E35545" w:rsidRDefault="00E33425" w:rsidP="00E33425">
      <w:pPr>
        <w:spacing w:after="120" w:line="288" w:lineRule="auto"/>
        <w:ind w:right="484"/>
        <w:rPr>
          <w:sz w:val="20"/>
          <w:szCs w:val="20"/>
        </w:rPr>
      </w:pPr>
    </w:p>
    <w:p w:rsidR="00E33425" w:rsidRPr="00E35545" w:rsidRDefault="00E33425" w:rsidP="00E33425">
      <w:pPr>
        <w:spacing w:after="120" w:line="288" w:lineRule="auto"/>
        <w:ind w:left="4320" w:right="484" w:firstLine="720"/>
        <w:rPr>
          <w:sz w:val="20"/>
          <w:szCs w:val="20"/>
        </w:rPr>
      </w:pPr>
      <w:r w:rsidRPr="00E35545">
        <w:rPr>
          <w:sz w:val="20"/>
          <w:szCs w:val="20"/>
        </w:rPr>
        <w:t>Ο Δηλών- Εξουσιοδοτών</w:t>
      </w:r>
    </w:p>
    <w:p w:rsidR="00E33425" w:rsidRPr="00E35545" w:rsidRDefault="00E33425" w:rsidP="00E33425">
      <w:pPr>
        <w:spacing w:after="120" w:line="288" w:lineRule="auto"/>
        <w:ind w:right="484"/>
        <w:rPr>
          <w:sz w:val="20"/>
          <w:szCs w:val="20"/>
        </w:rPr>
      </w:pPr>
    </w:p>
    <w:p w:rsidR="00E33425" w:rsidRPr="00E35545" w:rsidRDefault="00E33425" w:rsidP="00E33425">
      <w:pPr>
        <w:spacing w:line="288" w:lineRule="auto"/>
        <w:rPr>
          <w:sz w:val="20"/>
          <w:szCs w:val="20"/>
        </w:rPr>
      </w:pPr>
      <w:r w:rsidRPr="00E35545">
        <w:rPr>
          <w:sz w:val="20"/>
          <w:szCs w:val="20"/>
        </w:rPr>
        <w:t xml:space="preserve">                                                                                                                                       (Υπογραφή)</w:t>
      </w:r>
    </w:p>
    <w:p w:rsidR="00E33425" w:rsidRPr="00E35545" w:rsidRDefault="00E33425" w:rsidP="00E33425">
      <w:pPr>
        <w:ind w:left="-567"/>
        <w:rPr>
          <w:sz w:val="20"/>
          <w:szCs w:val="20"/>
        </w:rPr>
      </w:pPr>
      <w:r w:rsidRPr="00E35545">
        <w:rPr>
          <w:sz w:val="20"/>
          <w:szCs w:val="20"/>
        </w:rPr>
        <w:t>(1) Αναγράφεται από τον ενδιαφερόμενο πολίτη ή Αρχή ή η Υπηρεσία του δημόσιου τομέα, που απευθύνεται η αίτηση.</w:t>
      </w:r>
    </w:p>
    <w:p w:rsidR="00E33425" w:rsidRPr="00E35545" w:rsidRDefault="00E33425" w:rsidP="00E33425">
      <w:pPr>
        <w:tabs>
          <w:tab w:val="left" w:pos="2355"/>
        </w:tabs>
        <w:ind w:left="-567"/>
        <w:rPr>
          <w:sz w:val="20"/>
          <w:szCs w:val="20"/>
        </w:rPr>
      </w:pPr>
      <w:r w:rsidRPr="00E35545">
        <w:rPr>
          <w:sz w:val="20"/>
          <w:szCs w:val="20"/>
        </w:rPr>
        <w:t xml:space="preserve">(2) Αναγράφεται ολογράφως. </w:t>
      </w:r>
    </w:p>
    <w:p w:rsidR="00E33425" w:rsidRPr="00E35545" w:rsidRDefault="00E33425" w:rsidP="00E33425">
      <w:pPr>
        <w:ind w:left="-567"/>
        <w:rPr>
          <w:sz w:val="20"/>
          <w:szCs w:val="20"/>
        </w:rPr>
      </w:pPr>
      <w:r w:rsidRPr="00E35545">
        <w:rPr>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33425" w:rsidRPr="00E35545" w:rsidRDefault="00E33425" w:rsidP="00E33425">
      <w:pPr>
        <w:ind w:left="-567"/>
        <w:rPr>
          <w:sz w:val="20"/>
          <w:szCs w:val="20"/>
        </w:rPr>
      </w:pPr>
      <w:r w:rsidRPr="00E35545">
        <w:rPr>
          <w:sz w:val="20"/>
          <w:szCs w:val="20"/>
        </w:rPr>
        <w:t>(4) Σε περίπτωση ανεπάρκειας χώρου η δήλωση συνεχίζεται στην πίσω όψη της και υπογράφεται από τον δηλούντα ή την δηλούσα.</w:t>
      </w:r>
    </w:p>
    <w:p w:rsidR="00E33425" w:rsidRDefault="00E33425" w:rsidP="00E33425">
      <w:pPr>
        <w:jc w:val="center"/>
        <w:rPr>
          <w:sz w:val="16"/>
          <w:szCs w:val="16"/>
        </w:rPr>
      </w:pPr>
    </w:p>
    <w:p w:rsidR="00E33425" w:rsidRDefault="00E33425" w:rsidP="00E33425">
      <w:pPr>
        <w:spacing w:after="0" w:line="276" w:lineRule="auto"/>
        <w:jc w:val="both"/>
        <w:rPr>
          <w:rFonts w:asciiTheme="minorHAnsi" w:eastAsia="Tahoma" w:hAnsiTheme="minorHAnsi" w:cstheme="minorHAnsi"/>
          <w:b/>
          <w:sz w:val="20"/>
          <w:szCs w:val="20"/>
        </w:rPr>
      </w:pPr>
    </w:p>
    <w:p w:rsidR="00E33425" w:rsidRDefault="00E33425" w:rsidP="00E33425">
      <w:pPr>
        <w:spacing w:after="0" w:line="276" w:lineRule="auto"/>
        <w:jc w:val="both"/>
        <w:rPr>
          <w:rFonts w:asciiTheme="minorHAnsi" w:eastAsia="Tahoma" w:hAnsiTheme="minorHAnsi" w:cstheme="minorHAnsi"/>
          <w:b/>
          <w:sz w:val="20"/>
          <w:szCs w:val="20"/>
        </w:rPr>
      </w:pPr>
    </w:p>
    <w:p w:rsidR="00E33425" w:rsidRPr="00A604B5" w:rsidRDefault="00E33425" w:rsidP="00E33425">
      <w:pPr>
        <w:spacing w:after="0" w:line="276" w:lineRule="auto"/>
        <w:jc w:val="both"/>
        <w:rPr>
          <w:rFonts w:asciiTheme="minorHAnsi" w:eastAsia="Tahoma" w:hAnsiTheme="minorHAnsi" w:cstheme="minorHAnsi"/>
          <w:b/>
          <w:sz w:val="20"/>
          <w:szCs w:val="20"/>
        </w:rPr>
      </w:pPr>
    </w:p>
    <w:p w:rsidR="00E33425" w:rsidRDefault="00E33425" w:rsidP="00A604B5">
      <w:pPr>
        <w:spacing w:after="0" w:line="276" w:lineRule="auto"/>
        <w:jc w:val="both"/>
        <w:rPr>
          <w:rFonts w:asciiTheme="minorHAnsi" w:eastAsia="Tahoma" w:hAnsiTheme="minorHAnsi" w:cstheme="minorHAnsi"/>
          <w:b/>
          <w:sz w:val="20"/>
          <w:szCs w:val="20"/>
        </w:rPr>
      </w:pPr>
    </w:p>
    <w:p w:rsidR="00F76A88" w:rsidRPr="003943B6" w:rsidRDefault="00F76A88" w:rsidP="00F05AD1">
      <w:pPr>
        <w:spacing w:line="276" w:lineRule="auto"/>
        <w:contextualSpacing/>
        <w:rPr>
          <w:b/>
          <w:szCs w:val="24"/>
        </w:rPr>
      </w:pPr>
    </w:p>
    <w:sectPr w:rsidR="00F76A88" w:rsidRPr="003943B6" w:rsidSect="0002091C">
      <w:pgSz w:w="11906" w:h="16838" w:code="9"/>
      <w:pgMar w:top="1134" w:right="1134" w:bottom="993" w:left="1134" w:header="567"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F8C" w:rsidRDefault="00225F8C" w:rsidP="00EF68D4">
      <w:pPr>
        <w:spacing w:after="0" w:line="240" w:lineRule="auto"/>
      </w:pPr>
      <w:r>
        <w:separator/>
      </w:r>
    </w:p>
  </w:endnote>
  <w:endnote w:type="continuationSeparator" w:id="1">
    <w:p w:rsidR="00225F8C" w:rsidRDefault="00225F8C"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07" w:rsidRPr="005A098D" w:rsidRDefault="00617B07"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617B07" w:rsidRPr="005A098D" w:rsidRDefault="00617B07"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C358C7"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C358C7" w:rsidRPr="005A098D">
      <w:rPr>
        <w:rFonts w:ascii="Franklin Gothic Medium" w:eastAsia="Times New Roman" w:hAnsi="Franklin Gothic Medium"/>
        <w:sz w:val="20"/>
        <w:szCs w:val="20"/>
        <w:lang w:eastAsia="el-GR"/>
      </w:rPr>
      <w:fldChar w:fldCharType="separate"/>
    </w:r>
    <w:r w:rsidR="004B4EE7">
      <w:rPr>
        <w:rFonts w:ascii="Franklin Gothic Medium" w:eastAsia="Times New Roman" w:hAnsi="Franklin Gothic Medium"/>
        <w:noProof/>
        <w:sz w:val="20"/>
        <w:szCs w:val="20"/>
        <w:lang w:eastAsia="el-GR"/>
      </w:rPr>
      <w:t>1</w:t>
    </w:r>
    <w:r w:rsidR="00C358C7"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C358C7"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C358C7" w:rsidRPr="005A098D">
      <w:rPr>
        <w:rFonts w:ascii="Franklin Gothic Medium" w:eastAsia="Times New Roman" w:hAnsi="Franklin Gothic Medium"/>
        <w:sz w:val="20"/>
        <w:szCs w:val="20"/>
        <w:lang w:eastAsia="el-GR"/>
      </w:rPr>
      <w:fldChar w:fldCharType="separate"/>
    </w:r>
    <w:r w:rsidR="004B4EE7">
      <w:rPr>
        <w:rFonts w:ascii="Franklin Gothic Medium" w:eastAsia="Times New Roman" w:hAnsi="Franklin Gothic Medium"/>
        <w:noProof/>
        <w:sz w:val="20"/>
        <w:szCs w:val="20"/>
        <w:lang w:eastAsia="el-GR"/>
      </w:rPr>
      <w:t>15</w:t>
    </w:r>
    <w:r w:rsidR="00C358C7" w:rsidRPr="005A098D">
      <w:rPr>
        <w:rFonts w:ascii="Franklin Gothic Medium" w:eastAsia="Times New Roman" w:hAnsi="Franklin Gothic Medium"/>
        <w:sz w:val="20"/>
        <w:szCs w:val="20"/>
        <w:lang w:eastAsia="el-GR"/>
      </w:rPr>
      <w:fldChar w:fldCharType="end"/>
    </w:r>
  </w:p>
  <w:p w:rsidR="00617B07" w:rsidRDefault="00617B07"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rsidR="00617B07" w:rsidRPr="005A098D" w:rsidRDefault="00617B07"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617B07" w:rsidRPr="005A098D" w:rsidRDefault="00617B07"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07" w:rsidRPr="005A098D" w:rsidRDefault="00617B07"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617B07" w:rsidRPr="005A098D" w:rsidRDefault="00617B07"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C358C7"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C358C7" w:rsidRPr="005A098D">
      <w:rPr>
        <w:rFonts w:ascii="Franklin Gothic Medium" w:eastAsia="Times New Roman" w:hAnsi="Franklin Gothic Medium"/>
        <w:sz w:val="20"/>
        <w:szCs w:val="20"/>
        <w:lang w:eastAsia="el-GR"/>
      </w:rPr>
      <w:fldChar w:fldCharType="separate"/>
    </w:r>
    <w:r w:rsidR="004B4EE7">
      <w:rPr>
        <w:rFonts w:ascii="Franklin Gothic Medium" w:eastAsia="Times New Roman" w:hAnsi="Franklin Gothic Medium"/>
        <w:noProof/>
        <w:sz w:val="20"/>
        <w:szCs w:val="20"/>
        <w:lang w:eastAsia="el-GR"/>
      </w:rPr>
      <w:t>15</w:t>
    </w:r>
    <w:r w:rsidR="00C358C7"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C358C7"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C358C7" w:rsidRPr="005A098D">
      <w:rPr>
        <w:rFonts w:ascii="Franklin Gothic Medium" w:eastAsia="Times New Roman" w:hAnsi="Franklin Gothic Medium"/>
        <w:sz w:val="20"/>
        <w:szCs w:val="20"/>
        <w:lang w:eastAsia="el-GR"/>
      </w:rPr>
      <w:fldChar w:fldCharType="separate"/>
    </w:r>
    <w:r w:rsidR="004B4EE7">
      <w:rPr>
        <w:rFonts w:ascii="Franklin Gothic Medium" w:eastAsia="Times New Roman" w:hAnsi="Franklin Gothic Medium"/>
        <w:noProof/>
        <w:sz w:val="20"/>
        <w:szCs w:val="20"/>
        <w:lang w:eastAsia="el-GR"/>
      </w:rPr>
      <w:t>15</w:t>
    </w:r>
    <w:r w:rsidR="00C358C7" w:rsidRPr="005A098D">
      <w:rPr>
        <w:rFonts w:ascii="Franklin Gothic Medium" w:eastAsia="Times New Roman" w:hAnsi="Franklin Gothic Medium"/>
        <w:sz w:val="20"/>
        <w:szCs w:val="20"/>
        <w:lang w:eastAsia="el-GR"/>
      </w:rPr>
      <w:fldChar w:fldCharType="end"/>
    </w:r>
  </w:p>
  <w:p w:rsidR="00617B07" w:rsidRDefault="00617B07"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rsidR="00617B07" w:rsidRPr="005A098D" w:rsidRDefault="00617B07"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617B07" w:rsidRPr="007533F1" w:rsidRDefault="00617B07"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F8C" w:rsidRDefault="00225F8C" w:rsidP="00EF68D4">
      <w:pPr>
        <w:spacing w:after="0" w:line="240" w:lineRule="auto"/>
      </w:pPr>
      <w:r>
        <w:separator/>
      </w:r>
    </w:p>
  </w:footnote>
  <w:footnote w:type="continuationSeparator" w:id="1">
    <w:p w:rsidR="00225F8C" w:rsidRDefault="00225F8C"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D037663"/>
    <w:multiLevelType w:val="hybridMultilevel"/>
    <w:tmpl w:val="6B54E2F8"/>
    <w:lvl w:ilvl="0" w:tplc="67B8693C">
      <w:start w:val="1"/>
      <w:numFmt w:val="bullet"/>
      <w:lvlText w:val="-"/>
      <w:lvlJc w:val="left"/>
      <w:pPr>
        <w:ind w:left="1069" w:hanging="360"/>
      </w:pPr>
      <w:rPr>
        <w:rFonts w:ascii="Calibri" w:eastAsia="Times New Roman"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2">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nsid w:val="50BA3626"/>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nsid w:val="5B812221"/>
    <w:multiLevelType w:val="hybridMultilevel"/>
    <w:tmpl w:val="E8DA6F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4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1">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6">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5"/>
  </w:num>
  <w:num w:numId="3">
    <w:abstractNumId w:val="39"/>
  </w:num>
  <w:num w:numId="4">
    <w:abstractNumId w:val="6"/>
  </w:num>
  <w:num w:numId="5">
    <w:abstractNumId w:val="26"/>
  </w:num>
  <w:num w:numId="6">
    <w:abstractNumId w:val="33"/>
  </w:num>
  <w:num w:numId="7">
    <w:abstractNumId w:val="46"/>
  </w:num>
  <w:num w:numId="8">
    <w:abstractNumId w:val="35"/>
  </w:num>
  <w:num w:numId="9">
    <w:abstractNumId w:val="25"/>
  </w:num>
  <w:num w:numId="10">
    <w:abstractNumId w:val="3"/>
  </w:num>
  <w:num w:numId="11">
    <w:abstractNumId w:val="23"/>
  </w:num>
  <w:num w:numId="12">
    <w:abstractNumId w:val="48"/>
  </w:num>
  <w:num w:numId="13">
    <w:abstractNumId w:val="22"/>
  </w:num>
  <w:num w:numId="14">
    <w:abstractNumId w:val="19"/>
  </w:num>
  <w:num w:numId="15">
    <w:abstractNumId w:val="47"/>
  </w:num>
  <w:num w:numId="16">
    <w:abstractNumId w:val="38"/>
  </w:num>
  <w:num w:numId="17">
    <w:abstractNumId w:val="49"/>
  </w:num>
  <w:num w:numId="18">
    <w:abstractNumId w:val="13"/>
  </w:num>
  <w:num w:numId="19">
    <w:abstractNumId w:val="42"/>
  </w:num>
  <w:num w:numId="20">
    <w:abstractNumId w:val="10"/>
  </w:num>
  <w:num w:numId="21">
    <w:abstractNumId w:val="18"/>
  </w:num>
  <w:num w:numId="22">
    <w:abstractNumId w:val="36"/>
  </w:num>
  <w:num w:numId="23">
    <w:abstractNumId w:val="41"/>
  </w:num>
  <w:num w:numId="24">
    <w:abstractNumId w:val="34"/>
  </w:num>
  <w:num w:numId="25">
    <w:abstractNumId w:val="7"/>
  </w:num>
  <w:num w:numId="26">
    <w:abstractNumId w:val="16"/>
  </w:num>
  <w:num w:numId="27">
    <w:abstractNumId w:val="20"/>
  </w:num>
  <w:num w:numId="28">
    <w:abstractNumId w:val="32"/>
  </w:num>
  <w:num w:numId="29">
    <w:abstractNumId w:val="1"/>
  </w:num>
  <w:num w:numId="30">
    <w:abstractNumId w:val="28"/>
  </w:num>
  <w:num w:numId="31">
    <w:abstractNumId w:val="14"/>
  </w:num>
  <w:num w:numId="32">
    <w:abstractNumId w:val="40"/>
  </w:num>
  <w:num w:numId="33">
    <w:abstractNumId w:val="21"/>
  </w:num>
  <w:num w:numId="34">
    <w:abstractNumId w:val="12"/>
  </w:num>
  <w:num w:numId="35">
    <w:abstractNumId w:val="30"/>
  </w:num>
  <w:num w:numId="36">
    <w:abstractNumId w:val="37"/>
  </w:num>
  <w:num w:numId="37">
    <w:abstractNumId w:val="15"/>
  </w:num>
  <w:num w:numId="38">
    <w:abstractNumId w:val="17"/>
  </w:num>
  <w:num w:numId="39">
    <w:abstractNumId w:val="31"/>
  </w:num>
  <w:num w:numId="40">
    <w:abstractNumId w:val="0"/>
  </w:num>
  <w:num w:numId="41">
    <w:abstractNumId w:val="29"/>
  </w:num>
  <w:num w:numId="42">
    <w:abstractNumId w:val="44"/>
  </w:num>
  <w:num w:numId="43">
    <w:abstractNumId w:val="2"/>
  </w:num>
  <w:num w:numId="44">
    <w:abstractNumId w:val="43"/>
  </w:num>
  <w:num w:numId="45">
    <w:abstractNumId w:val="9"/>
  </w:num>
  <w:num w:numId="46">
    <w:abstractNumId w:val="8"/>
  </w:num>
  <w:num w:numId="47">
    <w:abstractNumId w:val="4"/>
  </w:num>
  <w:num w:numId="48">
    <w:abstractNumId w:val="11"/>
  </w:num>
  <w:num w:numId="49">
    <w:abstractNumId w:val="27"/>
  </w:num>
  <w:num w:numId="50">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hideGrammatical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465E1E"/>
    <w:rsid w:val="00002B31"/>
    <w:rsid w:val="00004045"/>
    <w:rsid w:val="00005570"/>
    <w:rsid w:val="00006A48"/>
    <w:rsid w:val="0000722E"/>
    <w:rsid w:val="00011944"/>
    <w:rsid w:val="000147A0"/>
    <w:rsid w:val="0001605D"/>
    <w:rsid w:val="0002091C"/>
    <w:rsid w:val="000209E7"/>
    <w:rsid w:val="00021373"/>
    <w:rsid w:val="0002153B"/>
    <w:rsid w:val="000217C3"/>
    <w:rsid w:val="00023143"/>
    <w:rsid w:val="00026094"/>
    <w:rsid w:val="00027B6E"/>
    <w:rsid w:val="00031423"/>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47B0E"/>
    <w:rsid w:val="00054057"/>
    <w:rsid w:val="00054E3E"/>
    <w:rsid w:val="00055948"/>
    <w:rsid w:val="00057209"/>
    <w:rsid w:val="00057AA0"/>
    <w:rsid w:val="000632FF"/>
    <w:rsid w:val="00063A8C"/>
    <w:rsid w:val="000644AD"/>
    <w:rsid w:val="00070557"/>
    <w:rsid w:val="00072998"/>
    <w:rsid w:val="00072D83"/>
    <w:rsid w:val="000746B7"/>
    <w:rsid w:val="00074B14"/>
    <w:rsid w:val="00086583"/>
    <w:rsid w:val="000900D4"/>
    <w:rsid w:val="00090DBB"/>
    <w:rsid w:val="00091B13"/>
    <w:rsid w:val="00092D2F"/>
    <w:rsid w:val="00093686"/>
    <w:rsid w:val="0009453A"/>
    <w:rsid w:val="000A05E5"/>
    <w:rsid w:val="000A324A"/>
    <w:rsid w:val="000A35A3"/>
    <w:rsid w:val="000B00B2"/>
    <w:rsid w:val="000B1211"/>
    <w:rsid w:val="000C1A0D"/>
    <w:rsid w:val="000C2944"/>
    <w:rsid w:val="000C2DC1"/>
    <w:rsid w:val="000C33E2"/>
    <w:rsid w:val="000C5114"/>
    <w:rsid w:val="000D281F"/>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06904"/>
    <w:rsid w:val="00112C3E"/>
    <w:rsid w:val="00113834"/>
    <w:rsid w:val="00114ADA"/>
    <w:rsid w:val="0011758E"/>
    <w:rsid w:val="001175C3"/>
    <w:rsid w:val="00117BF6"/>
    <w:rsid w:val="00117C2F"/>
    <w:rsid w:val="00120E5F"/>
    <w:rsid w:val="00121A6D"/>
    <w:rsid w:val="00126EFC"/>
    <w:rsid w:val="00127A2B"/>
    <w:rsid w:val="001344B9"/>
    <w:rsid w:val="001425AA"/>
    <w:rsid w:val="001449AD"/>
    <w:rsid w:val="00145E73"/>
    <w:rsid w:val="00147A3B"/>
    <w:rsid w:val="00152F1A"/>
    <w:rsid w:val="00155262"/>
    <w:rsid w:val="0015546E"/>
    <w:rsid w:val="00156254"/>
    <w:rsid w:val="001578C7"/>
    <w:rsid w:val="001607C3"/>
    <w:rsid w:val="00161C43"/>
    <w:rsid w:val="001628B1"/>
    <w:rsid w:val="00164BE4"/>
    <w:rsid w:val="001722B9"/>
    <w:rsid w:val="00174D9C"/>
    <w:rsid w:val="001835EA"/>
    <w:rsid w:val="00183F95"/>
    <w:rsid w:val="00184773"/>
    <w:rsid w:val="00184C2F"/>
    <w:rsid w:val="00186F02"/>
    <w:rsid w:val="001918B5"/>
    <w:rsid w:val="00191E23"/>
    <w:rsid w:val="001923F2"/>
    <w:rsid w:val="00195489"/>
    <w:rsid w:val="001A215F"/>
    <w:rsid w:val="001A6907"/>
    <w:rsid w:val="001B156E"/>
    <w:rsid w:val="001C10BC"/>
    <w:rsid w:val="001C1BD8"/>
    <w:rsid w:val="001C4EF8"/>
    <w:rsid w:val="001D4099"/>
    <w:rsid w:val="001D4960"/>
    <w:rsid w:val="001D5244"/>
    <w:rsid w:val="001E3BC5"/>
    <w:rsid w:val="001E4719"/>
    <w:rsid w:val="001F4210"/>
    <w:rsid w:val="001F694E"/>
    <w:rsid w:val="00200175"/>
    <w:rsid w:val="00200C51"/>
    <w:rsid w:val="00201647"/>
    <w:rsid w:val="00207FCD"/>
    <w:rsid w:val="00213475"/>
    <w:rsid w:val="002134C8"/>
    <w:rsid w:val="00216BAE"/>
    <w:rsid w:val="00216BFF"/>
    <w:rsid w:val="00220273"/>
    <w:rsid w:val="002240FE"/>
    <w:rsid w:val="002241AE"/>
    <w:rsid w:val="00224E53"/>
    <w:rsid w:val="00225F8C"/>
    <w:rsid w:val="00226F0F"/>
    <w:rsid w:val="00231E54"/>
    <w:rsid w:val="00232520"/>
    <w:rsid w:val="00235B8B"/>
    <w:rsid w:val="00236A60"/>
    <w:rsid w:val="00237570"/>
    <w:rsid w:val="00240A48"/>
    <w:rsid w:val="0024213D"/>
    <w:rsid w:val="00243268"/>
    <w:rsid w:val="002435BA"/>
    <w:rsid w:val="002473C0"/>
    <w:rsid w:val="002501FA"/>
    <w:rsid w:val="00250748"/>
    <w:rsid w:val="00250BAA"/>
    <w:rsid w:val="00260144"/>
    <w:rsid w:val="00260A55"/>
    <w:rsid w:val="00261FA3"/>
    <w:rsid w:val="002628D5"/>
    <w:rsid w:val="00267E6F"/>
    <w:rsid w:val="00270747"/>
    <w:rsid w:val="00270F0B"/>
    <w:rsid w:val="00272022"/>
    <w:rsid w:val="0027241C"/>
    <w:rsid w:val="0027286A"/>
    <w:rsid w:val="00275AD7"/>
    <w:rsid w:val="00276970"/>
    <w:rsid w:val="00277D9F"/>
    <w:rsid w:val="002849B5"/>
    <w:rsid w:val="00284B7B"/>
    <w:rsid w:val="00285CA8"/>
    <w:rsid w:val="00286B1B"/>
    <w:rsid w:val="00286BBD"/>
    <w:rsid w:val="002A38CD"/>
    <w:rsid w:val="002A4484"/>
    <w:rsid w:val="002A69CE"/>
    <w:rsid w:val="002B13D1"/>
    <w:rsid w:val="002B1610"/>
    <w:rsid w:val="002B67C7"/>
    <w:rsid w:val="002B6F42"/>
    <w:rsid w:val="002C6460"/>
    <w:rsid w:val="002C680A"/>
    <w:rsid w:val="002C76BE"/>
    <w:rsid w:val="002D2274"/>
    <w:rsid w:val="002D2EE7"/>
    <w:rsid w:val="002E4AD0"/>
    <w:rsid w:val="002E5FE6"/>
    <w:rsid w:val="002E7575"/>
    <w:rsid w:val="002E7EC1"/>
    <w:rsid w:val="002E7ED0"/>
    <w:rsid w:val="002F3440"/>
    <w:rsid w:val="002F5C59"/>
    <w:rsid w:val="002F64FD"/>
    <w:rsid w:val="002F6545"/>
    <w:rsid w:val="00305A09"/>
    <w:rsid w:val="00306C79"/>
    <w:rsid w:val="00307F6A"/>
    <w:rsid w:val="00311EA6"/>
    <w:rsid w:val="003121ED"/>
    <w:rsid w:val="003152A4"/>
    <w:rsid w:val="003154C9"/>
    <w:rsid w:val="0031607D"/>
    <w:rsid w:val="00320854"/>
    <w:rsid w:val="00320E2E"/>
    <w:rsid w:val="003210F0"/>
    <w:rsid w:val="00323D05"/>
    <w:rsid w:val="003264FD"/>
    <w:rsid w:val="00327995"/>
    <w:rsid w:val="003307D5"/>
    <w:rsid w:val="003327E7"/>
    <w:rsid w:val="00332ACC"/>
    <w:rsid w:val="003335C4"/>
    <w:rsid w:val="00335DC8"/>
    <w:rsid w:val="00337FF1"/>
    <w:rsid w:val="00340EAB"/>
    <w:rsid w:val="00342316"/>
    <w:rsid w:val="0034527B"/>
    <w:rsid w:val="00353AAD"/>
    <w:rsid w:val="00353D04"/>
    <w:rsid w:val="00354D52"/>
    <w:rsid w:val="003579C7"/>
    <w:rsid w:val="003604DE"/>
    <w:rsid w:val="00362DCE"/>
    <w:rsid w:val="00363B9A"/>
    <w:rsid w:val="00370183"/>
    <w:rsid w:val="003711C0"/>
    <w:rsid w:val="003722ED"/>
    <w:rsid w:val="00373B33"/>
    <w:rsid w:val="003743CB"/>
    <w:rsid w:val="003759D2"/>
    <w:rsid w:val="00383098"/>
    <w:rsid w:val="00383619"/>
    <w:rsid w:val="0038603F"/>
    <w:rsid w:val="003862A9"/>
    <w:rsid w:val="00387AA5"/>
    <w:rsid w:val="00387CB1"/>
    <w:rsid w:val="00390392"/>
    <w:rsid w:val="00391B88"/>
    <w:rsid w:val="00394780"/>
    <w:rsid w:val="003A23CA"/>
    <w:rsid w:val="003A2E52"/>
    <w:rsid w:val="003A2ED7"/>
    <w:rsid w:val="003A38C2"/>
    <w:rsid w:val="003A5D94"/>
    <w:rsid w:val="003A6D74"/>
    <w:rsid w:val="003A7CD7"/>
    <w:rsid w:val="003B0BFC"/>
    <w:rsid w:val="003B0D13"/>
    <w:rsid w:val="003B1385"/>
    <w:rsid w:val="003B4F6C"/>
    <w:rsid w:val="003B5FE7"/>
    <w:rsid w:val="003B6F6B"/>
    <w:rsid w:val="003C58BA"/>
    <w:rsid w:val="003D1ADB"/>
    <w:rsid w:val="003D1B4B"/>
    <w:rsid w:val="003D1C44"/>
    <w:rsid w:val="003D2343"/>
    <w:rsid w:val="003D345F"/>
    <w:rsid w:val="003D72CC"/>
    <w:rsid w:val="003E0551"/>
    <w:rsid w:val="003E228C"/>
    <w:rsid w:val="003E4546"/>
    <w:rsid w:val="003E6091"/>
    <w:rsid w:val="003E64C2"/>
    <w:rsid w:val="003F2538"/>
    <w:rsid w:val="003F2A60"/>
    <w:rsid w:val="003F34F1"/>
    <w:rsid w:val="003F486E"/>
    <w:rsid w:val="003F50A0"/>
    <w:rsid w:val="003F5260"/>
    <w:rsid w:val="004009B9"/>
    <w:rsid w:val="0040309C"/>
    <w:rsid w:val="00403A41"/>
    <w:rsid w:val="00404F8E"/>
    <w:rsid w:val="00407D8A"/>
    <w:rsid w:val="004107BF"/>
    <w:rsid w:val="00411397"/>
    <w:rsid w:val="00411AB1"/>
    <w:rsid w:val="00411EA4"/>
    <w:rsid w:val="004159E9"/>
    <w:rsid w:val="004168E9"/>
    <w:rsid w:val="00416BF7"/>
    <w:rsid w:val="00422DE4"/>
    <w:rsid w:val="004326C2"/>
    <w:rsid w:val="004339A3"/>
    <w:rsid w:val="00436495"/>
    <w:rsid w:val="004369A7"/>
    <w:rsid w:val="004372A1"/>
    <w:rsid w:val="004407B1"/>
    <w:rsid w:val="00440E33"/>
    <w:rsid w:val="00441CBD"/>
    <w:rsid w:val="00444431"/>
    <w:rsid w:val="00444A25"/>
    <w:rsid w:val="00447EA8"/>
    <w:rsid w:val="00450CC8"/>
    <w:rsid w:val="004512ED"/>
    <w:rsid w:val="004526A6"/>
    <w:rsid w:val="00453807"/>
    <w:rsid w:val="00455BDE"/>
    <w:rsid w:val="0046293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B0B01"/>
    <w:rsid w:val="004B4EE7"/>
    <w:rsid w:val="004B5912"/>
    <w:rsid w:val="004B6078"/>
    <w:rsid w:val="004B636F"/>
    <w:rsid w:val="004B71D2"/>
    <w:rsid w:val="004B7C94"/>
    <w:rsid w:val="004C00B8"/>
    <w:rsid w:val="004C069B"/>
    <w:rsid w:val="004C3CF4"/>
    <w:rsid w:val="004C4DE8"/>
    <w:rsid w:val="004C63FA"/>
    <w:rsid w:val="004C7494"/>
    <w:rsid w:val="004D1F74"/>
    <w:rsid w:val="004D31B7"/>
    <w:rsid w:val="004D660B"/>
    <w:rsid w:val="004E1FD0"/>
    <w:rsid w:val="004E26B2"/>
    <w:rsid w:val="004E5FD8"/>
    <w:rsid w:val="004E68A0"/>
    <w:rsid w:val="004E6EC4"/>
    <w:rsid w:val="004E7C4F"/>
    <w:rsid w:val="004F0217"/>
    <w:rsid w:val="004F0F16"/>
    <w:rsid w:val="004F6E43"/>
    <w:rsid w:val="004F7B28"/>
    <w:rsid w:val="004F7D49"/>
    <w:rsid w:val="004F7E77"/>
    <w:rsid w:val="00501A82"/>
    <w:rsid w:val="00505212"/>
    <w:rsid w:val="00507050"/>
    <w:rsid w:val="0051125F"/>
    <w:rsid w:val="005125EF"/>
    <w:rsid w:val="005130C6"/>
    <w:rsid w:val="00514079"/>
    <w:rsid w:val="00521EC1"/>
    <w:rsid w:val="0052218F"/>
    <w:rsid w:val="00524D02"/>
    <w:rsid w:val="00527A89"/>
    <w:rsid w:val="005306E2"/>
    <w:rsid w:val="005321F8"/>
    <w:rsid w:val="0053680E"/>
    <w:rsid w:val="00536C41"/>
    <w:rsid w:val="005377EF"/>
    <w:rsid w:val="0054275D"/>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5C9B"/>
    <w:rsid w:val="00570337"/>
    <w:rsid w:val="00570D1F"/>
    <w:rsid w:val="00572917"/>
    <w:rsid w:val="0057326F"/>
    <w:rsid w:val="005732C2"/>
    <w:rsid w:val="00581F1F"/>
    <w:rsid w:val="00583ACE"/>
    <w:rsid w:val="005869F1"/>
    <w:rsid w:val="00587B59"/>
    <w:rsid w:val="00594199"/>
    <w:rsid w:val="00595727"/>
    <w:rsid w:val="00596087"/>
    <w:rsid w:val="00597078"/>
    <w:rsid w:val="005A098D"/>
    <w:rsid w:val="005A1239"/>
    <w:rsid w:val="005B1333"/>
    <w:rsid w:val="005B18EC"/>
    <w:rsid w:val="005B2D6C"/>
    <w:rsid w:val="005B4542"/>
    <w:rsid w:val="005B6471"/>
    <w:rsid w:val="005B656A"/>
    <w:rsid w:val="005B7D27"/>
    <w:rsid w:val="005C0C03"/>
    <w:rsid w:val="005C25C5"/>
    <w:rsid w:val="005C34EC"/>
    <w:rsid w:val="005C554E"/>
    <w:rsid w:val="005C736B"/>
    <w:rsid w:val="005C7457"/>
    <w:rsid w:val="005D0159"/>
    <w:rsid w:val="005D21E7"/>
    <w:rsid w:val="005D2EB1"/>
    <w:rsid w:val="005D2F69"/>
    <w:rsid w:val="005D3574"/>
    <w:rsid w:val="005D3900"/>
    <w:rsid w:val="005D53D6"/>
    <w:rsid w:val="005D5BCA"/>
    <w:rsid w:val="005D5E15"/>
    <w:rsid w:val="005D5E23"/>
    <w:rsid w:val="005D5F40"/>
    <w:rsid w:val="005D5F8D"/>
    <w:rsid w:val="005E13EB"/>
    <w:rsid w:val="005E308F"/>
    <w:rsid w:val="005E507D"/>
    <w:rsid w:val="005E523F"/>
    <w:rsid w:val="005F2131"/>
    <w:rsid w:val="005F43BB"/>
    <w:rsid w:val="005F532B"/>
    <w:rsid w:val="005F674A"/>
    <w:rsid w:val="006019D9"/>
    <w:rsid w:val="006021BB"/>
    <w:rsid w:val="006026CC"/>
    <w:rsid w:val="00602BD4"/>
    <w:rsid w:val="006058A2"/>
    <w:rsid w:val="00606CB7"/>
    <w:rsid w:val="006071C5"/>
    <w:rsid w:val="00610E24"/>
    <w:rsid w:val="006139F4"/>
    <w:rsid w:val="00614E50"/>
    <w:rsid w:val="00615713"/>
    <w:rsid w:val="0061728C"/>
    <w:rsid w:val="00617752"/>
    <w:rsid w:val="00617B07"/>
    <w:rsid w:val="00620783"/>
    <w:rsid w:val="0062129B"/>
    <w:rsid w:val="0062157E"/>
    <w:rsid w:val="00623DD8"/>
    <w:rsid w:val="006250F3"/>
    <w:rsid w:val="0062550F"/>
    <w:rsid w:val="006308E3"/>
    <w:rsid w:val="00632ACE"/>
    <w:rsid w:val="00632E52"/>
    <w:rsid w:val="0063438E"/>
    <w:rsid w:val="006362FD"/>
    <w:rsid w:val="00640AAA"/>
    <w:rsid w:val="00643955"/>
    <w:rsid w:val="00644FEB"/>
    <w:rsid w:val="006457B3"/>
    <w:rsid w:val="00646D2F"/>
    <w:rsid w:val="006473DB"/>
    <w:rsid w:val="00647CCD"/>
    <w:rsid w:val="00652CFA"/>
    <w:rsid w:val="00653D43"/>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5AC1"/>
    <w:rsid w:val="006769EC"/>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E1AD8"/>
    <w:rsid w:val="006E5548"/>
    <w:rsid w:val="006E5CC6"/>
    <w:rsid w:val="006E6BA5"/>
    <w:rsid w:val="006E7323"/>
    <w:rsid w:val="006F0234"/>
    <w:rsid w:val="006F053E"/>
    <w:rsid w:val="006F1857"/>
    <w:rsid w:val="006F32AC"/>
    <w:rsid w:val="007008CF"/>
    <w:rsid w:val="00701BBA"/>
    <w:rsid w:val="00705DBB"/>
    <w:rsid w:val="00707663"/>
    <w:rsid w:val="007103C8"/>
    <w:rsid w:val="00711BC1"/>
    <w:rsid w:val="00711D59"/>
    <w:rsid w:val="00715F05"/>
    <w:rsid w:val="00721768"/>
    <w:rsid w:val="00721AE1"/>
    <w:rsid w:val="00721E28"/>
    <w:rsid w:val="00723C6F"/>
    <w:rsid w:val="00726DC3"/>
    <w:rsid w:val="0073048D"/>
    <w:rsid w:val="00731F9A"/>
    <w:rsid w:val="0073427A"/>
    <w:rsid w:val="00737FE2"/>
    <w:rsid w:val="0074046A"/>
    <w:rsid w:val="00741DB0"/>
    <w:rsid w:val="00745230"/>
    <w:rsid w:val="007533F1"/>
    <w:rsid w:val="00753987"/>
    <w:rsid w:val="00753E00"/>
    <w:rsid w:val="00754A49"/>
    <w:rsid w:val="00761B17"/>
    <w:rsid w:val="00762214"/>
    <w:rsid w:val="0076420E"/>
    <w:rsid w:val="0076663C"/>
    <w:rsid w:val="0076760E"/>
    <w:rsid w:val="00767ECF"/>
    <w:rsid w:val="007724CA"/>
    <w:rsid w:val="007731D3"/>
    <w:rsid w:val="00774056"/>
    <w:rsid w:val="00776088"/>
    <w:rsid w:val="007771FC"/>
    <w:rsid w:val="00777A46"/>
    <w:rsid w:val="00783297"/>
    <w:rsid w:val="0079050E"/>
    <w:rsid w:val="00791AC2"/>
    <w:rsid w:val="00792826"/>
    <w:rsid w:val="0079282D"/>
    <w:rsid w:val="00792D51"/>
    <w:rsid w:val="007933C6"/>
    <w:rsid w:val="00793AE0"/>
    <w:rsid w:val="007945A9"/>
    <w:rsid w:val="00796DB3"/>
    <w:rsid w:val="00797856"/>
    <w:rsid w:val="007A2801"/>
    <w:rsid w:val="007A7A22"/>
    <w:rsid w:val="007A7BDE"/>
    <w:rsid w:val="007B263E"/>
    <w:rsid w:val="007B540E"/>
    <w:rsid w:val="007B64DB"/>
    <w:rsid w:val="007C1B7B"/>
    <w:rsid w:val="007C43C9"/>
    <w:rsid w:val="007C64EB"/>
    <w:rsid w:val="007C6F69"/>
    <w:rsid w:val="007C70B5"/>
    <w:rsid w:val="007C7B79"/>
    <w:rsid w:val="007C7FE1"/>
    <w:rsid w:val="007D2BB2"/>
    <w:rsid w:val="007D7CE6"/>
    <w:rsid w:val="007E4462"/>
    <w:rsid w:val="007E63DF"/>
    <w:rsid w:val="007E6676"/>
    <w:rsid w:val="007E6E5C"/>
    <w:rsid w:val="007E7B50"/>
    <w:rsid w:val="007E7B9B"/>
    <w:rsid w:val="007F091F"/>
    <w:rsid w:val="007F1E95"/>
    <w:rsid w:val="007F35F5"/>
    <w:rsid w:val="007F50EE"/>
    <w:rsid w:val="007F74B0"/>
    <w:rsid w:val="00801F0E"/>
    <w:rsid w:val="00803F81"/>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40012"/>
    <w:rsid w:val="00843455"/>
    <w:rsid w:val="008507AA"/>
    <w:rsid w:val="00851E63"/>
    <w:rsid w:val="008520DB"/>
    <w:rsid w:val="0085370C"/>
    <w:rsid w:val="008562D3"/>
    <w:rsid w:val="00857D6D"/>
    <w:rsid w:val="00857DE6"/>
    <w:rsid w:val="00865603"/>
    <w:rsid w:val="00870FC4"/>
    <w:rsid w:val="00871DED"/>
    <w:rsid w:val="00874E92"/>
    <w:rsid w:val="008804D1"/>
    <w:rsid w:val="00881004"/>
    <w:rsid w:val="00881FE5"/>
    <w:rsid w:val="0088641A"/>
    <w:rsid w:val="00887D37"/>
    <w:rsid w:val="0089259F"/>
    <w:rsid w:val="00896E8A"/>
    <w:rsid w:val="008973B4"/>
    <w:rsid w:val="00897A47"/>
    <w:rsid w:val="008A4486"/>
    <w:rsid w:val="008A5E25"/>
    <w:rsid w:val="008A7136"/>
    <w:rsid w:val="008B1ED9"/>
    <w:rsid w:val="008B3DED"/>
    <w:rsid w:val="008C080E"/>
    <w:rsid w:val="008C12B8"/>
    <w:rsid w:val="008C1CC7"/>
    <w:rsid w:val="008C25F6"/>
    <w:rsid w:val="008D0818"/>
    <w:rsid w:val="008D1AB4"/>
    <w:rsid w:val="008D1CEA"/>
    <w:rsid w:val="008E51AF"/>
    <w:rsid w:val="008E539E"/>
    <w:rsid w:val="008E6EF9"/>
    <w:rsid w:val="008E7412"/>
    <w:rsid w:val="008F032D"/>
    <w:rsid w:val="008F1547"/>
    <w:rsid w:val="008F40DD"/>
    <w:rsid w:val="008F70C0"/>
    <w:rsid w:val="00900813"/>
    <w:rsid w:val="00900DDF"/>
    <w:rsid w:val="0090392D"/>
    <w:rsid w:val="00906C63"/>
    <w:rsid w:val="00911A34"/>
    <w:rsid w:val="009133FF"/>
    <w:rsid w:val="00913773"/>
    <w:rsid w:val="00920201"/>
    <w:rsid w:val="00921092"/>
    <w:rsid w:val="00924075"/>
    <w:rsid w:val="00924423"/>
    <w:rsid w:val="00924C2A"/>
    <w:rsid w:val="00925B7A"/>
    <w:rsid w:val="00935A0A"/>
    <w:rsid w:val="00936AE3"/>
    <w:rsid w:val="00937EBB"/>
    <w:rsid w:val="009411A9"/>
    <w:rsid w:val="00943CDE"/>
    <w:rsid w:val="00945162"/>
    <w:rsid w:val="009453E9"/>
    <w:rsid w:val="0094636E"/>
    <w:rsid w:val="0095055F"/>
    <w:rsid w:val="00951631"/>
    <w:rsid w:val="00954AE6"/>
    <w:rsid w:val="00957C5D"/>
    <w:rsid w:val="009621DF"/>
    <w:rsid w:val="00964F8C"/>
    <w:rsid w:val="00965035"/>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B01DD"/>
    <w:rsid w:val="009B2C82"/>
    <w:rsid w:val="009B3863"/>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2DA8"/>
    <w:rsid w:val="009E3DE0"/>
    <w:rsid w:val="009E417C"/>
    <w:rsid w:val="009E4276"/>
    <w:rsid w:val="009E741B"/>
    <w:rsid w:val="009F0578"/>
    <w:rsid w:val="00A00D4C"/>
    <w:rsid w:val="00A00F09"/>
    <w:rsid w:val="00A0171F"/>
    <w:rsid w:val="00A02000"/>
    <w:rsid w:val="00A04AC8"/>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666F"/>
    <w:rsid w:val="00A37877"/>
    <w:rsid w:val="00A4110F"/>
    <w:rsid w:val="00A445E5"/>
    <w:rsid w:val="00A449C2"/>
    <w:rsid w:val="00A4620C"/>
    <w:rsid w:val="00A47ABE"/>
    <w:rsid w:val="00A514EF"/>
    <w:rsid w:val="00A52AFA"/>
    <w:rsid w:val="00A604B5"/>
    <w:rsid w:val="00A63A71"/>
    <w:rsid w:val="00A64BAD"/>
    <w:rsid w:val="00A6605A"/>
    <w:rsid w:val="00A66FC1"/>
    <w:rsid w:val="00A67F86"/>
    <w:rsid w:val="00A72043"/>
    <w:rsid w:val="00A73B32"/>
    <w:rsid w:val="00A74399"/>
    <w:rsid w:val="00A763D5"/>
    <w:rsid w:val="00A763E2"/>
    <w:rsid w:val="00A76D9F"/>
    <w:rsid w:val="00A77697"/>
    <w:rsid w:val="00A805B4"/>
    <w:rsid w:val="00A8063D"/>
    <w:rsid w:val="00A811A4"/>
    <w:rsid w:val="00A826B3"/>
    <w:rsid w:val="00A87E11"/>
    <w:rsid w:val="00AA21D9"/>
    <w:rsid w:val="00AA2211"/>
    <w:rsid w:val="00AB00B5"/>
    <w:rsid w:val="00AB0911"/>
    <w:rsid w:val="00AB303D"/>
    <w:rsid w:val="00AB4480"/>
    <w:rsid w:val="00AB50D5"/>
    <w:rsid w:val="00AC2308"/>
    <w:rsid w:val="00AC2CB7"/>
    <w:rsid w:val="00AC5C3E"/>
    <w:rsid w:val="00AC67F7"/>
    <w:rsid w:val="00AD33F1"/>
    <w:rsid w:val="00AD4B33"/>
    <w:rsid w:val="00AD5D22"/>
    <w:rsid w:val="00AD7375"/>
    <w:rsid w:val="00AE0121"/>
    <w:rsid w:val="00AE1120"/>
    <w:rsid w:val="00AE3BC7"/>
    <w:rsid w:val="00AE436D"/>
    <w:rsid w:val="00AE6B8D"/>
    <w:rsid w:val="00AF3B19"/>
    <w:rsid w:val="00AF57B6"/>
    <w:rsid w:val="00AF72DC"/>
    <w:rsid w:val="00B009E8"/>
    <w:rsid w:val="00B01638"/>
    <w:rsid w:val="00B01841"/>
    <w:rsid w:val="00B01D53"/>
    <w:rsid w:val="00B031D6"/>
    <w:rsid w:val="00B04F78"/>
    <w:rsid w:val="00B056C1"/>
    <w:rsid w:val="00B10A36"/>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72C6"/>
    <w:rsid w:val="00B42F6F"/>
    <w:rsid w:val="00B43B85"/>
    <w:rsid w:val="00B45713"/>
    <w:rsid w:val="00B460AE"/>
    <w:rsid w:val="00B461B4"/>
    <w:rsid w:val="00B4637A"/>
    <w:rsid w:val="00B46CC0"/>
    <w:rsid w:val="00B47CFC"/>
    <w:rsid w:val="00B53050"/>
    <w:rsid w:val="00B53C26"/>
    <w:rsid w:val="00B545AA"/>
    <w:rsid w:val="00B60B24"/>
    <w:rsid w:val="00B63087"/>
    <w:rsid w:val="00B711BD"/>
    <w:rsid w:val="00B71E2E"/>
    <w:rsid w:val="00B73243"/>
    <w:rsid w:val="00B74C4A"/>
    <w:rsid w:val="00B74E5A"/>
    <w:rsid w:val="00B77244"/>
    <w:rsid w:val="00B778FC"/>
    <w:rsid w:val="00B77C00"/>
    <w:rsid w:val="00B81998"/>
    <w:rsid w:val="00B81BBF"/>
    <w:rsid w:val="00B81DA4"/>
    <w:rsid w:val="00B871FC"/>
    <w:rsid w:val="00B92CD0"/>
    <w:rsid w:val="00B9510C"/>
    <w:rsid w:val="00B95F1F"/>
    <w:rsid w:val="00B9706E"/>
    <w:rsid w:val="00B977F4"/>
    <w:rsid w:val="00BA4856"/>
    <w:rsid w:val="00BA490A"/>
    <w:rsid w:val="00BA5127"/>
    <w:rsid w:val="00BA52AA"/>
    <w:rsid w:val="00BB15FA"/>
    <w:rsid w:val="00BB1739"/>
    <w:rsid w:val="00BB4293"/>
    <w:rsid w:val="00BB57F9"/>
    <w:rsid w:val="00BB5FFE"/>
    <w:rsid w:val="00BC43CB"/>
    <w:rsid w:val="00BC47C9"/>
    <w:rsid w:val="00BC47E8"/>
    <w:rsid w:val="00BD1976"/>
    <w:rsid w:val="00BD1E34"/>
    <w:rsid w:val="00BD5806"/>
    <w:rsid w:val="00BD5FDB"/>
    <w:rsid w:val="00BD7926"/>
    <w:rsid w:val="00BE0567"/>
    <w:rsid w:val="00BE3940"/>
    <w:rsid w:val="00BE3EB2"/>
    <w:rsid w:val="00BE6FCE"/>
    <w:rsid w:val="00BF45C2"/>
    <w:rsid w:val="00BF5100"/>
    <w:rsid w:val="00BF7391"/>
    <w:rsid w:val="00BF74F5"/>
    <w:rsid w:val="00BF7C9D"/>
    <w:rsid w:val="00C007A5"/>
    <w:rsid w:val="00C02752"/>
    <w:rsid w:val="00C02F9B"/>
    <w:rsid w:val="00C04ED9"/>
    <w:rsid w:val="00C0692E"/>
    <w:rsid w:val="00C073D1"/>
    <w:rsid w:val="00C1153C"/>
    <w:rsid w:val="00C11B4E"/>
    <w:rsid w:val="00C1298F"/>
    <w:rsid w:val="00C2082F"/>
    <w:rsid w:val="00C21951"/>
    <w:rsid w:val="00C22EB4"/>
    <w:rsid w:val="00C24F87"/>
    <w:rsid w:val="00C2554E"/>
    <w:rsid w:val="00C34A5E"/>
    <w:rsid w:val="00C3506A"/>
    <w:rsid w:val="00C358C7"/>
    <w:rsid w:val="00C40051"/>
    <w:rsid w:val="00C42857"/>
    <w:rsid w:val="00C431F0"/>
    <w:rsid w:val="00C521F1"/>
    <w:rsid w:val="00C56206"/>
    <w:rsid w:val="00C56754"/>
    <w:rsid w:val="00C63D3C"/>
    <w:rsid w:val="00C63E36"/>
    <w:rsid w:val="00C643BF"/>
    <w:rsid w:val="00C64B2E"/>
    <w:rsid w:val="00C66579"/>
    <w:rsid w:val="00C66D9F"/>
    <w:rsid w:val="00C678F0"/>
    <w:rsid w:val="00C67A87"/>
    <w:rsid w:val="00C703E5"/>
    <w:rsid w:val="00C71C9E"/>
    <w:rsid w:val="00C73BAB"/>
    <w:rsid w:val="00C75950"/>
    <w:rsid w:val="00C80A01"/>
    <w:rsid w:val="00C82A63"/>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F538D"/>
    <w:rsid w:val="00D00B94"/>
    <w:rsid w:val="00D02C5B"/>
    <w:rsid w:val="00D06968"/>
    <w:rsid w:val="00D1250C"/>
    <w:rsid w:val="00D1343E"/>
    <w:rsid w:val="00D13CEE"/>
    <w:rsid w:val="00D21581"/>
    <w:rsid w:val="00D228C6"/>
    <w:rsid w:val="00D2316F"/>
    <w:rsid w:val="00D328FF"/>
    <w:rsid w:val="00D32DC7"/>
    <w:rsid w:val="00D34DED"/>
    <w:rsid w:val="00D37B79"/>
    <w:rsid w:val="00D4002F"/>
    <w:rsid w:val="00D40E63"/>
    <w:rsid w:val="00D40EB0"/>
    <w:rsid w:val="00D42A66"/>
    <w:rsid w:val="00D433E6"/>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9045E"/>
    <w:rsid w:val="00D92CDD"/>
    <w:rsid w:val="00D9401E"/>
    <w:rsid w:val="00DA0E6B"/>
    <w:rsid w:val="00DA143B"/>
    <w:rsid w:val="00DA7338"/>
    <w:rsid w:val="00DB221F"/>
    <w:rsid w:val="00DB2BB5"/>
    <w:rsid w:val="00DB35AE"/>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51F3"/>
    <w:rsid w:val="00DF62B9"/>
    <w:rsid w:val="00DF6BF1"/>
    <w:rsid w:val="00E001CA"/>
    <w:rsid w:val="00E020C7"/>
    <w:rsid w:val="00E0247D"/>
    <w:rsid w:val="00E034EC"/>
    <w:rsid w:val="00E03E81"/>
    <w:rsid w:val="00E03E9A"/>
    <w:rsid w:val="00E03F88"/>
    <w:rsid w:val="00E045CE"/>
    <w:rsid w:val="00E0529E"/>
    <w:rsid w:val="00E1002A"/>
    <w:rsid w:val="00E10737"/>
    <w:rsid w:val="00E15173"/>
    <w:rsid w:val="00E157B4"/>
    <w:rsid w:val="00E16972"/>
    <w:rsid w:val="00E16F01"/>
    <w:rsid w:val="00E17E8F"/>
    <w:rsid w:val="00E24AC2"/>
    <w:rsid w:val="00E24D6A"/>
    <w:rsid w:val="00E24F95"/>
    <w:rsid w:val="00E27B7C"/>
    <w:rsid w:val="00E33425"/>
    <w:rsid w:val="00E335CD"/>
    <w:rsid w:val="00E35545"/>
    <w:rsid w:val="00E404F5"/>
    <w:rsid w:val="00E444EC"/>
    <w:rsid w:val="00E467F8"/>
    <w:rsid w:val="00E46C83"/>
    <w:rsid w:val="00E473CB"/>
    <w:rsid w:val="00E5472C"/>
    <w:rsid w:val="00E57698"/>
    <w:rsid w:val="00E576E7"/>
    <w:rsid w:val="00E62AD5"/>
    <w:rsid w:val="00E62CEC"/>
    <w:rsid w:val="00E6302B"/>
    <w:rsid w:val="00E645DC"/>
    <w:rsid w:val="00E65F17"/>
    <w:rsid w:val="00E71AC2"/>
    <w:rsid w:val="00E759BA"/>
    <w:rsid w:val="00E77DAB"/>
    <w:rsid w:val="00E77FB5"/>
    <w:rsid w:val="00E80F8F"/>
    <w:rsid w:val="00E8775B"/>
    <w:rsid w:val="00E87C43"/>
    <w:rsid w:val="00E905DB"/>
    <w:rsid w:val="00E9060D"/>
    <w:rsid w:val="00E91A95"/>
    <w:rsid w:val="00E92211"/>
    <w:rsid w:val="00E92A1D"/>
    <w:rsid w:val="00EA1EE5"/>
    <w:rsid w:val="00EA42FD"/>
    <w:rsid w:val="00EA469E"/>
    <w:rsid w:val="00EA50DE"/>
    <w:rsid w:val="00EA5AE2"/>
    <w:rsid w:val="00EA624D"/>
    <w:rsid w:val="00EB2DBD"/>
    <w:rsid w:val="00EB6081"/>
    <w:rsid w:val="00EC1017"/>
    <w:rsid w:val="00EC472D"/>
    <w:rsid w:val="00EC69B9"/>
    <w:rsid w:val="00EC74EA"/>
    <w:rsid w:val="00ED04A8"/>
    <w:rsid w:val="00ED2A7D"/>
    <w:rsid w:val="00ED2D6A"/>
    <w:rsid w:val="00ED38A7"/>
    <w:rsid w:val="00ED432A"/>
    <w:rsid w:val="00ED5A69"/>
    <w:rsid w:val="00EE68C5"/>
    <w:rsid w:val="00EE6C0E"/>
    <w:rsid w:val="00EE7916"/>
    <w:rsid w:val="00EF057D"/>
    <w:rsid w:val="00EF0CAB"/>
    <w:rsid w:val="00EF68D4"/>
    <w:rsid w:val="00EF6DFC"/>
    <w:rsid w:val="00EF7292"/>
    <w:rsid w:val="00EF7835"/>
    <w:rsid w:val="00F0315F"/>
    <w:rsid w:val="00F03B2E"/>
    <w:rsid w:val="00F04901"/>
    <w:rsid w:val="00F0490F"/>
    <w:rsid w:val="00F04B28"/>
    <w:rsid w:val="00F05AD1"/>
    <w:rsid w:val="00F0758D"/>
    <w:rsid w:val="00F109BA"/>
    <w:rsid w:val="00F10F76"/>
    <w:rsid w:val="00F11D1A"/>
    <w:rsid w:val="00F1426C"/>
    <w:rsid w:val="00F14604"/>
    <w:rsid w:val="00F16330"/>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6794"/>
    <w:rsid w:val="00F52014"/>
    <w:rsid w:val="00F520FD"/>
    <w:rsid w:val="00F5642E"/>
    <w:rsid w:val="00F57312"/>
    <w:rsid w:val="00F60788"/>
    <w:rsid w:val="00F62A60"/>
    <w:rsid w:val="00F630AB"/>
    <w:rsid w:val="00F64F68"/>
    <w:rsid w:val="00F655D6"/>
    <w:rsid w:val="00F70B03"/>
    <w:rsid w:val="00F70C3C"/>
    <w:rsid w:val="00F72D29"/>
    <w:rsid w:val="00F7536D"/>
    <w:rsid w:val="00F76A88"/>
    <w:rsid w:val="00F81727"/>
    <w:rsid w:val="00F81893"/>
    <w:rsid w:val="00F820DB"/>
    <w:rsid w:val="00F82264"/>
    <w:rsid w:val="00F84967"/>
    <w:rsid w:val="00F84C4F"/>
    <w:rsid w:val="00F85451"/>
    <w:rsid w:val="00F87D49"/>
    <w:rsid w:val="00F95777"/>
    <w:rsid w:val="00F96118"/>
    <w:rsid w:val="00F96ED1"/>
    <w:rsid w:val="00FA096A"/>
    <w:rsid w:val="00FA23C7"/>
    <w:rsid w:val="00FA2C87"/>
    <w:rsid w:val="00FA4768"/>
    <w:rsid w:val="00FA49D2"/>
    <w:rsid w:val="00FA797D"/>
    <w:rsid w:val="00FB0156"/>
    <w:rsid w:val="00FB41F2"/>
    <w:rsid w:val="00FB429B"/>
    <w:rsid w:val="00FB78D7"/>
    <w:rsid w:val="00FC0F87"/>
    <w:rsid w:val="00FC14FD"/>
    <w:rsid w:val="00FC35F3"/>
    <w:rsid w:val="00FD2268"/>
    <w:rsid w:val="00FD3AA4"/>
    <w:rsid w:val="00FD44F0"/>
    <w:rsid w:val="00FE20E6"/>
    <w:rsid w:val="00FE3BC7"/>
    <w:rsid w:val="00FE3C77"/>
    <w:rsid w:val="00FE4E4B"/>
    <w:rsid w:val="00FF0660"/>
    <w:rsid w:val="00FF1CD3"/>
    <w:rsid w:val="00FF4297"/>
    <w:rsid w:val="00FF48A4"/>
    <w:rsid w:val="00FF67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4"/>
    <w:uiPriority w:val="39"/>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4"/>
    <w:uiPriority w:val="59"/>
    <w:rsid w:val="0040309C"/>
    <w:tblPr>
      <w:tblInd w:w="0" w:type="dxa"/>
      <w:tblCellMar>
        <w:top w:w="0" w:type="dxa"/>
        <w:left w:w="108" w:type="dxa"/>
        <w:bottom w:w="0" w:type="dxa"/>
        <w:right w:w="108" w:type="dxa"/>
      </w:tblCellMar>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s>
</file>

<file path=word/webSettings.xml><?xml version="1.0" encoding="utf-8"?>
<w:webSettings xmlns:r="http://schemas.openxmlformats.org/officeDocument/2006/relationships" xmlns:w="http://schemas.openxmlformats.org/wordprocessingml/2006/main">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sl@aade.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rpp.eprocurement.gov.gr/upgkimdis/protected/home.xhtml?cid=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D2CB-7256-4B2F-AF4A-76C969B0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Pages>
  <Words>4367</Words>
  <Characters>24894</Characters>
  <Application>Microsoft Office Word</Application>
  <DocSecurity>0</DocSecurity>
  <Lines>207</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 </cp:lastModifiedBy>
  <cp:revision>46</cp:revision>
  <cp:lastPrinted>2023-05-29T06:53:00Z</cp:lastPrinted>
  <dcterms:created xsi:type="dcterms:W3CDTF">2022-11-28T06:02:00Z</dcterms:created>
  <dcterms:modified xsi:type="dcterms:W3CDTF">2023-05-29T07:14:00Z</dcterms:modified>
</cp:coreProperties>
</file>