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33" w:rsidRDefault="00E14433">
      <w:pPr>
        <w:pStyle w:val="a3"/>
        <w:rPr>
          <w:rFonts w:ascii="Times New Roman"/>
          <w:sz w:val="20"/>
        </w:rPr>
      </w:pPr>
    </w:p>
    <w:p w:rsidR="00E14433" w:rsidRDefault="00E14433">
      <w:pPr>
        <w:pStyle w:val="a3"/>
        <w:rPr>
          <w:rFonts w:ascii="Times New Roman"/>
          <w:sz w:val="20"/>
        </w:rPr>
      </w:pPr>
    </w:p>
    <w:p w:rsidR="00E14433" w:rsidRDefault="00E14433">
      <w:pPr>
        <w:pStyle w:val="a3"/>
        <w:spacing w:before="11"/>
        <w:rPr>
          <w:rFonts w:ascii="Times New Roman"/>
          <w:sz w:val="21"/>
        </w:rPr>
      </w:pPr>
    </w:p>
    <w:p w:rsidR="00E14433" w:rsidRPr="006C0E4E" w:rsidRDefault="00E14433">
      <w:pPr>
        <w:ind w:left="6782"/>
        <w:rPr>
          <w:sz w:val="14"/>
          <w:lang w:val="en-US"/>
        </w:rPr>
      </w:pPr>
      <w:r w:rsidRPr="00E14433">
        <w:pict>
          <v:group id="_x0000_s1027" style="position:absolute;left:0;text-align:left;margin-left:227.35pt;margin-top:-35.3pt;width:156.3pt;height:71.7pt;z-index:15729152;mso-position-horizontal-relative:page" coordorigin="4547,-706" coordsize="3126,1434">
            <v:rect id="_x0000_s1031" style="position:absolute;left:4546;top:-707;width:5;height:1415" fillcolor="black" stroked="f"/>
            <v:rect id="_x0000_s1030" style="position:absolute;left:4551;top:707;width:3116;height:5" stroked="f"/>
            <v:rect id="_x0000_s1029" style="position:absolute;left:76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546;top:-707;width:3126;height:1434" filled="f" stroked="f">
              <v:textbox inset="0,0,0,0">
                <w:txbxContent>
                  <w:p w:rsidR="00E14433" w:rsidRDefault="00E14433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E14433" w:rsidRDefault="00E14433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E14433" w:rsidRDefault="00E14433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E14433" w:rsidRDefault="00E14433">
                    <w:pPr>
                      <w:spacing w:before="8"/>
                      <w:rPr>
                        <w:rFonts w:ascii="Tahoma"/>
                        <w:b/>
                        <w:sz w:val="12"/>
                      </w:rPr>
                    </w:pPr>
                  </w:p>
                  <w:p w:rsidR="00E14433" w:rsidRDefault="003E6C61">
                    <w:pPr>
                      <w:spacing w:line="268" w:lineRule="auto"/>
                      <w:ind w:left="117" w:right="1507" w:hanging="46"/>
                      <w:rPr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w w:val="99"/>
                        <w:sz w:val="14"/>
                      </w:rPr>
                      <w:t>:</w:t>
                    </w:r>
                    <w:r>
                      <w:rPr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w w:val="99"/>
                        <w:sz w:val="14"/>
                      </w:rPr>
                      <w:t>.</w:t>
                    </w:r>
                    <w:r>
                      <w:rPr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w w:val="66"/>
                        <w:sz w:val="14"/>
                      </w:rPr>
                      <w:t>Υ</w:t>
                    </w:r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E14433" w:rsidRDefault="003E6C61">
                    <w:pPr>
                      <w:spacing w:line="160" w:lineRule="exact"/>
                      <w:ind w:left="117"/>
                      <w:rPr>
                        <w:sz w:val="14"/>
                      </w:rPr>
                    </w:pPr>
                    <w:r>
                      <w:rPr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w w:val="99"/>
                        <w:sz w:val="14"/>
                      </w:rPr>
                      <w:t>.</w:t>
                    </w:r>
                    <w:r>
                      <w:rPr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w w:val="66"/>
                        <w:sz w:val="14"/>
                      </w:rPr>
                      <w:t>Υ</w:t>
                    </w:r>
                    <w:r>
                      <w:rPr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>38</w:t>
                    </w:r>
                    <w:r>
                      <w:rPr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3E6C61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6C61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-109272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3E6C61">
        <w:rPr>
          <w:spacing w:val="-4"/>
          <w:w w:val="85"/>
          <w:sz w:val="14"/>
        </w:rPr>
        <w:t>Τηλ</w:t>
      </w:r>
      <w:proofErr w:type="spellEnd"/>
      <w:r w:rsidR="003E6C61" w:rsidRPr="006C0E4E">
        <w:rPr>
          <w:spacing w:val="-5"/>
          <w:w w:val="85"/>
          <w:sz w:val="14"/>
          <w:lang w:val="en-US"/>
        </w:rPr>
        <w:t xml:space="preserve"> </w:t>
      </w:r>
      <w:r w:rsidR="003E6C61" w:rsidRPr="006C0E4E">
        <w:rPr>
          <w:spacing w:val="-4"/>
          <w:w w:val="85"/>
          <w:sz w:val="14"/>
          <w:lang w:val="en-US"/>
        </w:rPr>
        <w:t xml:space="preserve">: 210-57 </w:t>
      </w:r>
      <w:r w:rsidR="003E6C61" w:rsidRPr="006C0E4E">
        <w:rPr>
          <w:spacing w:val="-3"/>
          <w:w w:val="85"/>
          <w:sz w:val="14"/>
          <w:lang w:val="en-US"/>
        </w:rPr>
        <w:t>06 850</w:t>
      </w:r>
    </w:p>
    <w:p w:rsidR="00E14433" w:rsidRPr="006C0E4E" w:rsidRDefault="003E6C61">
      <w:pPr>
        <w:spacing w:before="19"/>
        <w:ind w:left="6782"/>
        <w:rPr>
          <w:sz w:val="14"/>
          <w:lang w:val="en-US"/>
        </w:rPr>
      </w:pPr>
      <w:proofErr w:type="gramStart"/>
      <w:r w:rsidRPr="006C0E4E">
        <w:rPr>
          <w:spacing w:val="-4"/>
          <w:sz w:val="14"/>
          <w:lang w:val="en-US"/>
        </w:rPr>
        <w:t>Fax</w:t>
      </w:r>
      <w:r w:rsidRPr="006C0E4E">
        <w:rPr>
          <w:spacing w:val="-13"/>
          <w:sz w:val="14"/>
          <w:lang w:val="en-US"/>
        </w:rPr>
        <w:t xml:space="preserve"> </w:t>
      </w:r>
      <w:r w:rsidRPr="006C0E4E">
        <w:rPr>
          <w:spacing w:val="-4"/>
          <w:sz w:val="14"/>
          <w:lang w:val="en-US"/>
        </w:rPr>
        <w:t>:</w:t>
      </w:r>
      <w:proofErr w:type="gramEnd"/>
      <w:r w:rsidRPr="006C0E4E">
        <w:rPr>
          <w:spacing w:val="-7"/>
          <w:sz w:val="14"/>
          <w:lang w:val="en-US"/>
        </w:rPr>
        <w:t xml:space="preserve"> </w:t>
      </w:r>
      <w:r w:rsidRPr="006C0E4E">
        <w:rPr>
          <w:spacing w:val="-4"/>
          <w:sz w:val="14"/>
          <w:lang w:val="en-US"/>
        </w:rPr>
        <w:t>210-57</w:t>
      </w:r>
      <w:r w:rsidRPr="006C0E4E">
        <w:rPr>
          <w:spacing w:val="-11"/>
          <w:sz w:val="14"/>
          <w:lang w:val="en-US"/>
        </w:rPr>
        <w:t xml:space="preserve"> </w:t>
      </w:r>
      <w:r w:rsidRPr="006C0E4E">
        <w:rPr>
          <w:spacing w:val="-4"/>
          <w:sz w:val="14"/>
          <w:lang w:val="en-US"/>
        </w:rPr>
        <w:t>61</w:t>
      </w:r>
      <w:r w:rsidRPr="006C0E4E">
        <w:rPr>
          <w:spacing w:val="-8"/>
          <w:sz w:val="14"/>
          <w:lang w:val="en-US"/>
        </w:rPr>
        <w:t xml:space="preserve"> </w:t>
      </w:r>
      <w:r w:rsidRPr="006C0E4E">
        <w:rPr>
          <w:spacing w:val="-4"/>
          <w:sz w:val="14"/>
          <w:lang w:val="en-US"/>
        </w:rPr>
        <w:t>117</w:t>
      </w:r>
    </w:p>
    <w:p w:rsidR="00E14433" w:rsidRPr="006C0E4E" w:rsidRDefault="003E6C61">
      <w:pPr>
        <w:spacing w:before="19" w:line="268" w:lineRule="auto"/>
        <w:ind w:left="6782" w:right="1557"/>
        <w:rPr>
          <w:sz w:val="14"/>
          <w:lang w:val="en-US"/>
        </w:rPr>
      </w:pPr>
      <w:proofErr w:type="gramStart"/>
      <w:r w:rsidRPr="006C0E4E">
        <w:rPr>
          <w:spacing w:val="-5"/>
          <w:sz w:val="14"/>
          <w:lang w:val="en-US"/>
        </w:rPr>
        <w:t>Internet :</w:t>
      </w:r>
      <w:proofErr w:type="gramEnd"/>
      <w:r w:rsidRPr="006C0E4E">
        <w:rPr>
          <w:spacing w:val="-5"/>
          <w:sz w:val="14"/>
          <w:lang w:val="en-US"/>
        </w:rPr>
        <w:t xml:space="preserve"> </w:t>
      </w:r>
      <w:hyperlink r:id="rId6">
        <w:r w:rsidRPr="006C0E4E">
          <w:rPr>
            <w:spacing w:val="-5"/>
            <w:sz w:val="14"/>
            <w:lang w:val="en-US"/>
          </w:rPr>
          <w:t xml:space="preserve">www.renault.gr </w:t>
        </w:r>
      </w:hyperlink>
      <w:r w:rsidRPr="006C0E4E">
        <w:rPr>
          <w:spacing w:val="-5"/>
          <w:sz w:val="14"/>
          <w:lang w:val="en-US"/>
        </w:rPr>
        <w:t>/ dacia.gr</w:t>
      </w:r>
      <w:r w:rsidRPr="006C0E4E">
        <w:rPr>
          <w:spacing w:val="-36"/>
          <w:sz w:val="14"/>
          <w:lang w:val="en-US"/>
        </w:rPr>
        <w:t xml:space="preserve"> </w:t>
      </w:r>
      <w:r w:rsidRPr="006C0E4E">
        <w:rPr>
          <w:spacing w:val="-6"/>
          <w:sz w:val="14"/>
          <w:lang w:val="en-US"/>
        </w:rPr>
        <w:t>E-Mail</w:t>
      </w:r>
      <w:r w:rsidRPr="006C0E4E">
        <w:rPr>
          <w:spacing w:val="-10"/>
          <w:sz w:val="14"/>
          <w:lang w:val="en-US"/>
        </w:rPr>
        <w:t xml:space="preserve"> </w:t>
      </w:r>
      <w:r w:rsidRPr="006C0E4E">
        <w:rPr>
          <w:spacing w:val="-5"/>
          <w:sz w:val="14"/>
          <w:lang w:val="en-US"/>
        </w:rPr>
        <w:t>:</w:t>
      </w:r>
      <w:r w:rsidRPr="006C0E4E">
        <w:rPr>
          <w:spacing w:val="-8"/>
          <w:sz w:val="14"/>
          <w:lang w:val="en-US"/>
        </w:rPr>
        <w:t xml:space="preserve"> </w:t>
      </w:r>
      <w:hyperlink r:id="rId7">
        <w:r w:rsidRPr="006C0E4E">
          <w:rPr>
            <w:spacing w:val="-5"/>
            <w:sz w:val="14"/>
            <w:lang w:val="en-US"/>
          </w:rPr>
          <w:t>renaultinfo@renault.gr</w:t>
        </w:r>
      </w:hyperlink>
    </w:p>
    <w:p w:rsidR="00E14433" w:rsidRPr="006C0E4E" w:rsidRDefault="00E14433">
      <w:pPr>
        <w:rPr>
          <w:sz w:val="20"/>
          <w:lang w:val="en-US"/>
        </w:rPr>
      </w:pPr>
    </w:p>
    <w:p w:rsidR="00E14433" w:rsidRPr="006C0E4E" w:rsidRDefault="00E14433">
      <w:pPr>
        <w:rPr>
          <w:sz w:val="20"/>
          <w:lang w:val="en-US"/>
        </w:rPr>
      </w:pPr>
    </w:p>
    <w:p w:rsidR="00E14433" w:rsidRPr="006C0E4E" w:rsidRDefault="00E14433">
      <w:pPr>
        <w:spacing w:before="4"/>
        <w:rPr>
          <w:lang w:val="en-US"/>
        </w:rPr>
      </w:pPr>
    </w:p>
    <w:p w:rsidR="00E14433" w:rsidRDefault="003E6C61">
      <w:pPr>
        <w:pStyle w:val="Heading1"/>
        <w:spacing w:before="0"/>
      </w:pPr>
      <w:r>
        <w:t>ΠΡΟΣ</w:t>
      </w:r>
    </w:p>
    <w:p w:rsidR="00E14433" w:rsidRDefault="003E6C61">
      <w:pPr>
        <w:spacing w:before="1"/>
        <w:ind w:left="2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E14433" w:rsidRDefault="00E14433">
      <w:pPr>
        <w:pStyle w:val="a3"/>
        <w:spacing w:before="11"/>
        <w:rPr>
          <w:b/>
          <w:sz w:val="21"/>
        </w:rPr>
      </w:pPr>
    </w:p>
    <w:p w:rsidR="00E14433" w:rsidRDefault="003E6C61">
      <w:pPr>
        <w:pStyle w:val="a3"/>
        <w:spacing w:before="1"/>
        <w:ind w:right="110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25</w:t>
      </w:r>
      <w:r>
        <w:rPr>
          <w:spacing w:val="-10"/>
        </w:rPr>
        <w:t xml:space="preserve"> </w:t>
      </w:r>
      <w:r>
        <w:rPr>
          <w:spacing w:val="-4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E14433" w:rsidRDefault="00E14433">
      <w:pPr>
        <w:pStyle w:val="a3"/>
        <w:rPr>
          <w:sz w:val="20"/>
        </w:rPr>
      </w:pPr>
    </w:p>
    <w:p w:rsidR="00E14433" w:rsidRDefault="00E14433">
      <w:pPr>
        <w:pStyle w:val="a3"/>
        <w:spacing w:before="7"/>
        <w:rPr>
          <w:sz w:val="15"/>
        </w:rPr>
      </w:pPr>
    </w:p>
    <w:p w:rsidR="00E14433" w:rsidRDefault="003E6C61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(87J)</w:t>
      </w:r>
      <w:r>
        <w:rPr>
          <w:spacing w:val="-11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WTLP</w:t>
      </w:r>
    </w:p>
    <w:p w:rsidR="00E14433" w:rsidRDefault="00E14433">
      <w:pPr>
        <w:pStyle w:val="a3"/>
        <w:rPr>
          <w:b/>
        </w:rPr>
      </w:pPr>
    </w:p>
    <w:p w:rsidR="00E14433" w:rsidRDefault="003E6C61">
      <w:pPr>
        <w:pStyle w:val="a3"/>
        <w:ind w:left="286"/>
      </w:pPr>
      <w:r>
        <w:t>Κύριοι,</w:t>
      </w:r>
    </w:p>
    <w:p w:rsidR="00E14433" w:rsidRDefault="00E14433">
      <w:pPr>
        <w:pStyle w:val="a3"/>
        <w:spacing w:before="2"/>
      </w:pPr>
    </w:p>
    <w:p w:rsidR="00E14433" w:rsidRDefault="003E6C61">
      <w:pPr>
        <w:pStyle w:val="a3"/>
        <w:ind w:left="28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2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3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5"/>
        </w:rPr>
        <w:t xml:space="preserve"> </w:t>
      </w:r>
      <w:r>
        <w:rPr>
          <w:spacing w:val="-2"/>
        </w:rPr>
        <w:t>οχήματα</w:t>
      </w:r>
      <w:r>
        <w:rPr>
          <w:spacing w:val="-13"/>
        </w:rPr>
        <w:t xml:space="preserve"> </w:t>
      </w:r>
      <w:r>
        <w:rPr>
          <w:spacing w:val="-2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CAPTUR</w:t>
      </w:r>
      <w:r>
        <w:rPr>
          <w:spacing w:val="-15"/>
        </w:rPr>
        <w:t xml:space="preserve"> </w:t>
      </w:r>
      <w:r>
        <w:rPr>
          <w:spacing w:val="-2"/>
        </w:rPr>
        <w:t>(87J)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3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2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25/10/2019</w:t>
      </w:r>
      <w:r>
        <w:rPr>
          <w:spacing w:val="-13"/>
        </w:rPr>
        <w:t xml:space="preserve"> </w:t>
      </w:r>
      <w:r>
        <w:rPr>
          <w:spacing w:val="-1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E14433" w:rsidRDefault="003E6C61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E14433" w:rsidRDefault="00E14433">
      <w:pPr>
        <w:pStyle w:val="a3"/>
        <w:spacing w:before="11"/>
        <w:rPr>
          <w:sz w:val="21"/>
        </w:rPr>
      </w:pPr>
    </w:p>
    <w:p w:rsidR="00E14433" w:rsidRDefault="00E14433">
      <w:pPr>
        <w:pStyle w:val="Heading1"/>
        <w:spacing w:line="480" w:lineRule="auto"/>
        <w:ind w:left="555" w:right="7633" w:hanging="270"/>
      </w:pPr>
      <w:r>
        <w:pict>
          <v:shape id="_x0000_s1026" type="#_x0000_t202" style="position:absolute;left:0;text-align:left;margin-left:64.1pt;margin-top:39.85pt;width:482.9pt;height:30.75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106"/>
                    <w:gridCol w:w="2694"/>
                    <w:gridCol w:w="1843"/>
                  </w:tblGrid>
                  <w:tr w:rsidR="00E14433">
                    <w:trPr>
                      <w:trHeight w:val="299"/>
                    </w:trPr>
                    <w:tc>
                      <w:tcPr>
                        <w:tcW w:w="5106" w:type="dxa"/>
                        <w:shd w:val="clear" w:color="auto" w:fill="D9D9D9"/>
                      </w:tcPr>
                      <w:p w:rsidR="00E14433" w:rsidRDefault="003E6C61">
                        <w:pPr>
                          <w:pStyle w:val="TableParagraph"/>
                          <w:spacing w:before="19" w:line="240" w:lineRule="auto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Περιγραφή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2694" w:type="dxa"/>
                        <w:shd w:val="clear" w:color="auto" w:fill="D9D9D9"/>
                      </w:tcPr>
                      <w:p w:rsidR="00E14433" w:rsidRDefault="003E6C61">
                        <w:pPr>
                          <w:pStyle w:val="TableParagraph"/>
                          <w:spacing w:before="19" w:line="240" w:lineRule="auto"/>
                          <w:ind w:left="312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Τύπος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1843" w:type="dxa"/>
                        <w:shd w:val="clear" w:color="auto" w:fill="D9D9D9"/>
                      </w:tcPr>
                      <w:p w:rsidR="00E14433" w:rsidRDefault="003E6C61">
                        <w:pPr>
                          <w:pStyle w:val="TableParagraph"/>
                          <w:spacing w:before="19" w:line="240" w:lineRule="auto"/>
                          <w:ind w:left="268" w:right="258"/>
                          <w:jc w:val="center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ΑΛΤΠΦΔ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(€)</w:t>
                        </w:r>
                      </w:p>
                    </w:tc>
                  </w:tr>
                  <w:tr w:rsidR="00E14433">
                    <w:trPr>
                      <w:trHeight w:val="285"/>
                    </w:trPr>
                    <w:tc>
                      <w:tcPr>
                        <w:tcW w:w="5106" w:type="dxa"/>
                      </w:tcPr>
                      <w:p w:rsidR="00E14433" w:rsidRPr="006C0E4E" w:rsidRDefault="003E6C61">
                        <w:pPr>
                          <w:pStyle w:val="TableParagraph"/>
                          <w:spacing w:before="14" w:line="251" w:lineRule="exact"/>
                          <w:rPr>
                            <w:lang w:val="en-US"/>
                          </w:rPr>
                        </w:pPr>
                        <w:r w:rsidRPr="006C0E4E">
                          <w:rPr>
                            <w:lang w:val="en-US"/>
                          </w:rPr>
                          <w:t>0.9</w:t>
                        </w:r>
                        <w:r w:rsidRPr="006C0E4E">
                          <w:rPr>
                            <w:spacing w:val="-2"/>
                            <w:lang w:val="en-US"/>
                          </w:rPr>
                          <w:t xml:space="preserve"> </w:t>
                        </w:r>
                        <w:r w:rsidRPr="006C0E4E">
                          <w:rPr>
                            <w:lang w:val="en-US"/>
                          </w:rPr>
                          <w:t>TCe 90hp</w:t>
                        </w:r>
                        <w:r w:rsidRPr="006C0E4E">
                          <w:rPr>
                            <w:spacing w:val="-4"/>
                            <w:lang w:val="en-US"/>
                          </w:rPr>
                          <w:t xml:space="preserve"> </w:t>
                        </w:r>
                        <w:r w:rsidRPr="006C0E4E">
                          <w:rPr>
                            <w:lang w:val="en-US"/>
                          </w:rPr>
                          <w:t>Expression-X MY19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E14433" w:rsidRDefault="003E6C61">
                        <w:pPr>
                          <w:pStyle w:val="TableParagraph"/>
                          <w:spacing w:before="14" w:line="251" w:lineRule="exact"/>
                          <w:ind w:left="105"/>
                        </w:pPr>
                        <w:r>
                          <w:rPr>
                            <w:color w:val="44536A"/>
                          </w:rPr>
                          <w:t>2LTD</w:t>
                        </w:r>
                        <w:r>
                          <w:rPr>
                            <w:color w:val="44536A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44536A"/>
                          </w:rPr>
                          <w:t>JR</w:t>
                        </w:r>
                        <w:r>
                          <w:rPr>
                            <w:color w:val="44536A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44536A"/>
                          </w:rPr>
                          <w:t>M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14433" w:rsidRDefault="003E6C61">
                        <w:pPr>
                          <w:pStyle w:val="TableParagraph"/>
                          <w:spacing w:before="14" w:line="251" w:lineRule="exact"/>
                          <w:ind w:left="268" w:right="257"/>
                          <w:jc w:val="center"/>
                        </w:pPr>
                        <w:r>
                          <w:t>12.811,53</w:t>
                        </w:r>
                      </w:p>
                    </w:tc>
                  </w:tr>
                </w:tbl>
                <w:p w:rsidR="00E14433" w:rsidRDefault="00E1443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3E6C61">
        <w:rPr>
          <w:spacing w:val="-5"/>
        </w:rPr>
        <w:t xml:space="preserve">ΜΟΝΤΕΛΑ </w:t>
      </w:r>
      <w:r w:rsidR="003E6C61">
        <w:rPr>
          <w:spacing w:val="-4"/>
        </w:rPr>
        <w:t>- ΕΚΔΟΣΕΙΣ</w:t>
      </w:r>
      <w:r w:rsidR="003E6C61">
        <w:rPr>
          <w:spacing w:val="-62"/>
        </w:rPr>
        <w:t xml:space="preserve"> </w:t>
      </w:r>
      <w:r w:rsidR="003E6C61">
        <w:rPr>
          <w:u w:val="thick"/>
        </w:rPr>
        <w:t>CAPTUR</w:t>
      </w:r>
    </w:p>
    <w:p w:rsidR="00E14433" w:rsidRDefault="00E14433">
      <w:pPr>
        <w:pStyle w:val="a3"/>
        <w:rPr>
          <w:b/>
          <w:sz w:val="26"/>
        </w:rPr>
      </w:pPr>
    </w:p>
    <w:p w:rsidR="00E14433" w:rsidRDefault="00E14433">
      <w:pPr>
        <w:pStyle w:val="a3"/>
        <w:spacing w:before="11"/>
        <w:rPr>
          <w:b/>
          <w:sz w:val="24"/>
        </w:rPr>
      </w:pPr>
    </w:p>
    <w:p w:rsidR="00E14433" w:rsidRDefault="003E6C61">
      <w:pPr>
        <w:ind w:left="5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CAPTUR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0"/>
        <w:gridCol w:w="4899"/>
        <w:gridCol w:w="1843"/>
      </w:tblGrid>
      <w:tr w:rsidR="00E14433">
        <w:trPr>
          <w:trHeight w:val="299"/>
        </w:trPr>
        <w:tc>
          <w:tcPr>
            <w:tcW w:w="2900" w:type="dxa"/>
            <w:shd w:val="clear" w:color="auto" w:fill="D9D9D9"/>
          </w:tcPr>
          <w:p w:rsidR="00E14433" w:rsidRDefault="003E6C61">
            <w:pPr>
              <w:pStyle w:val="TableParagraph"/>
              <w:spacing w:before="19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899" w:type="dxa"/>
            <w:shd w:val="clear" w:color="auto" w:fill="D9D9D9"/>
          </w:tcPr>
          <w:p w:rsidR="00E14433" w:rsidRDefault="003E6C61">
            <w:pPr>
              <w:pStyle w:val="TableParagraph"/>
              <w:spacing w:before="19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843" w:type="dxa"/>
            <w:shd w:val="clear" w:color="auto" w:fill="D9D9D9"/>
          </w:tcPr>
          <w:p w:rsidR="00E14433" w:rsidRDefault="003E6C61">
            <w:pPr>
              <w:pStyle w:val="TableParagraph"/>
              <w:spacing w:before="19" w:line="240" w:lineRule="auto"/>
              <w:ind w:left="28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  <w:spacing w:before="28" w:line="237" w:lineRule="exact"/>
            </w:pPr>
            <w:r>
              <w:t>D16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  <w:spacing w:before="28" w:line="237" w:lineRule="exact"/>
            </w:pPr>
            <w:r>
              <w:rPr>
                <w:w w:val="27"/>
              </w:rPr>
              <w:t>Ι</w:t>
            </w:r>
            <w:r>
              <w:rPr>
                <w:spacing w:val="-1"/>
                <w:w w:val="56"/>
              </w:rPr>
              <w:t>βου</w:t>
            </w:r>
            <w:r>
              <w:rPr>
                <w:spacing w:val="-1"/>
                <w:w w:val="57"/>
              </w:rPr>
              <w:t>ά</w:t>
            </w:r>
            <w:r>
              <w:rPr>
                <w:spacing w:val="-2"/>
                <w:w w:val="57"/>
              </w:rPr>
              <w:t>ρ</w:t>
            </w:r>
            <w:r>
              <w:t>-</w:t>
            </w:r>
            <w:r>
              <w:rPr>
                <w:spacing w:val="-2"/>
              </w:rPr>
              <w:t>D</w:t>
            </w:r>
            <w:r>
              <w:t>16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spacing w:before="28" w:line="237" w:lineRule="exact"/>
              <w:ind w:left="0" w:right="92"/>
              <w:jc w:val="right"/>
            </w:pPr>
            <w:r>
              <w:t>366,04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  <w:spacing w:before="29" w:line="237" w:lineRule="exact"/>
            </w:pPr>
            <w:r>
              <w:t>D69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  <w:spacing w:before="29" w:line="237" w:lineRule="exact"/>
            </w:pPr>
            <w:r>
              <w:rPr>
                <w:spacing w:val="-1"/>
                <w:w w:val="66"/>
              </w:rPr>
              <w:t>Α</w:t>
            </w:r>
            <w:r>
              <w:rPr>
                <w:spacing w:val="-1"/>
                <w:w w:val="49"/>
              </w:rPr>
              <w:t>σημ</w:t>
            </w:r>
            <w:r>
              <w:rPr>
                <w:w w:val="49"/>
              </w:rPr>
              <w:t>ί</w:t>
            </w:r>
            <w:r>
              <w:t xml:space="preserve"> </w:t>
            </w:r>
            <w:r>
              <w:rPr>
                <w:spacing w:val="-1"/>
                <w:w w:val="47"/>
              </w:rPr>
              <w:t>μετ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κό</w:t>
            </w:r>
            <w:r>
              <w:t>-</w:t>
            </w:r>
            <w:r>
              <w:rPr>
                <w:spacing w:val="-2"/>
              </w:rPr>
              <w:t>D</w:t>
            </w:r>
            <w:r>
              <w:t>69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spacing w:before="29" w:line="237" w:lineRule="exact"/>
              <w:ind w:left="0" w:right="92"/>
              <w:jc w:val="right"/>
            </w:pPr>
            <w:r>
              <w:t>366,04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  <w:spacing w:before="28" w:line="237" w:lineRule="exact"/>
            </w:pPr>
            <w:r>
              <w:t>EPY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  <w:spacing w:before="28" w:line="237" w:lineRule="exact"/>
            </w:pPr>
            <w:r>
              <w:rPr>
                <w:w w:val="65"/>
              </w:rPr>
              <w:t>Πορτοκαλί</w:t>
            </w:r>
            <w:r>
              <w:rPr>
                <w:spacing w:val="39"/>
              </w:rPr>
              <w:t xml:space="preserve"> </w:t>
            </w:r>
            <w:r>
              <w:rPr>
                <w:w w:val="65"/>
              </w:rPr>
              <w:t>ATACAMA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spacing w:before="28" w:line="237" w:lineRule="exact"/>
              <w:ind w:left="0" w:right="92"/>
              <w:jc w:val="right"/>
            </w:pPr>
            <w:r>
              <w:t>428,35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  <w:spacing w:before="28" w:line="237" w:lineRule="exact"/>
            </w:pPr>
            <w:r>
              <w:t>GNE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  <w:spacing w:before="28" w:line="237" w:lineRule="exact"/>
            </w:pPr>
            <w:r>
              <w:rPr>
                <w:spacing w:val="-4"/>
                <w:w w:val="83"/>
              </w:rPr>
              <w:t>Μ</w:t>
            </w:r>
            <w:r>
              <w:rPr>
                <w:spacing w:val="-1"/>
                <w:w w:val="56"/>
              </w:rPr>
              <w:t>α</w:t>
            </w:r>
            <w:r>
              <w:rPr>
                <w:w w:val="56"/>
              </w:rPr>
              <w:t>ύ</w:t>
            </w:r>
            <w:r>
              <w:rPr>
                <w:spacing w:val="-1"/>
                <w:w w:val="57"/>
              </w:rPr>
              <w:t>ρ</w:t>
            </w:r>
            <w:r>
              <w:rPr>
                <w:w w:val="55"/>
              </w:rPr>
              <w:t>ο</w:t>
            </w:r>
            <w:r>
              <w:t xml:space="preserve"> </w:t>
            </w:r>
            <w:r>
              <w:rPr>
                <w:w w:val="57"/>
              </w:rPr>
              <w:t>μ</w:t>
            </w:r>
            <w:r>
              <w:rPr>
                <w:w w:val="42"/>
              </w:rPr>
              <w:t>ε</w:t>
            </w:r>
            <w:r>
              <w:rPr>
                <w:spacing w:val="-1"/>
                <w:w w:val="42"/>
              </w:rPr>
              <w:t>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κό</w:t>
            </w:r>
            <w:r>
              <w:t>-G</w:t>
            </w:r>
            <w:r>
              <w:rPr>
                <w:spacing w:val="-2"/>
              </w:rPr>
              <w:t>N</w:t>
            </w:r>
            <w:r>
              <w:t>E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spacing w:before="28" w:line="237" w:lineRule="exact"/>
              <w:ind w:left="0" w:right="92"/>
              <w:jc w:val="right"/>
            </w:pPr>
            <w:r>
              <w:t>366,04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  <w:spacing w:before="28" w:line="237" w:lineRule="exact"/>
            </w:pPr>
            <w:r>
              <w:t>KNG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  <w:spacing w:before="28" w:line="237" w:lineRule="exact"/>
            </w:pPr>
            <w:proofErr w:type="spellStart"/>
            <w:r>
              <w:rPr>
                <w:w w:val="55"/>
              </w:rPr>
              <w:t>Γ</w:t>
            </w:r>
            <w:r>
              <w:rPr>
                <w:w w:val="53"/>
              </w:rPr>
              <w:t>κ</w:t>
            </w:r>
            <w:r>
              <w:rPr>
                <w:spacing w:val="-1"/>
                <w:w w:val="53"/>
              </w:rPr>
              <w:t>ρ</w:t>
            </w:r>
            <w:r>
              <w:rPr>
                <w:w w:val="22"/>
              </w:rPr>
              <w:t>ί</w:t>
            </w:r>
            <w:proofErr w:type="spellEnd"/>
            <w:r>
              <w:t xml:space="preserve"> 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  <w:w w:val="57"/>
              </w:rPr>
              <w:t>μ</w:t>
            </w:r>
            <w:r>
              <w:rPr>
                <w:w w:val="42"/>
              </w:rPr>
              <w:t>ε</w:t>
            </w:r>
            <w:r>
              <w:rPr>
                <w:spacing w:val="-1"/>
                <w:w w:val="42"/>
              </w:rPr>
              <w:t>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κό</w:t>
            </w:r>
            <w:r>
              <w:t>-</w:t>
            </w:r>
            <w:r>
              <w:rPr>
                <w:spacing w:val="-1"/>
              </w:rPr>
              <w:t>KNG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spacing w:before="28" w:line="237" w:lineRule="exact"/>
              <w:ind w:left="0" w:right="92"/>
              <w:jc w:val="right"/>
            </w:pPr>
            <w:r>
              <w:t>366,04</w:t>
            </w:r>
          </w:p>
        </w:tc>
      </w:tr>
      <w:tr w:rsidR="00E14433">
        <w:trPr>
          <w:trHeight w:val="282"/>
        </w:trPr>
        <w:tc>
          <w:tcPr>
            <w:tcW w:w="2900" w:type="dxa"/>
          </w:tcPr>
          <w:p w:rsidR="00E14433" w:rsidRDefault="003E6C61">
            <w:pPr>
              <w:pStyle w:val="TableParagraph"/>
              <w:spacing w:before="28"/>
            </w:pPr>
            <w:r>
              <w:t>QNC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  <w:spacing w:before="28"/>
            </w:pPr>
            <w:proofErr w:type="spellStart"/>
            <w:r>
              <w:rPr>
                <w:spacing w:val="-1"/>
              </w:rPr>
              <w:t>A</w:t>
            </w:r>
            <w:r>
              <w:rPr>
                <w:spacing w:val="-1"/>
                <w:w w:val="69"/>
              </w:rPr>
              <w:t>σπ</w:t>
            </w:r>
            <w:r>
              <w:rPr>
                <w:spacing w:val="-2"/>
                <w:w w:val="69"/>
              </w:rPr>
              <w:t>ρ</w:t>
            </w:r>
            <w:r>
              <w:rPr>
                <w:spacing w:val="-1"/>
                <w:w w:val="55"/>
              </w:rPr>
              <w:t>ο</w:t>
            </w:r>
            <w:proofErr w:type="spellEnd"/>
            <w:r>
              <w:t>-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47"/>
              </w:rPr>
              <w:t>μετ</w:t>
            </w:r>
            <w:r>
              <w:rPr>
                <w:spacing w:val="-1"/>
                <w:w w:val="45"/>
              </w:rPr>
              <w:t>αλλ</w:t>
            </w:r>
            <w:r>
              <w:rPr>
                <w:spacing w:val="-2"/>
                <w:w w:val="45"/>
              </w:rPr>
              <w:t>ι</w:t>
            </w:r>
            <w:r>
              <w:rPr>
                <w:w w:val="53"/>
              </w:rPr>
              <w:t>κ</w:t>
            </w:r>
            <w:r>
              <w:rPr>
                <w:spacing w:val="-3"/>
                <w:w w:val="53"/>
              </w:rPr>
              <w:t>ό</w:t>
            </w:r>
            <w:r>
              <w:t>-Q</w:t>
            </w:r>
            <w:r>
              <w:rPr>
                <w:spacing w:val="-2"/>
              </w:rPr>
              <w:t>N</w:t>
            </w:r>
            <w:r>
              <w:t>C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spacing w:before="28"/>
              <w:ind w:left="0" w:right="92"/>
              <w:jc w:val="right"/>
            </w:pPr>
            <w:r>
              <w:t>428,35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</w:pPr>
            <w:r>
              <w:t>RQQ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</w:pPr>
            <w:r>
              <w:rPr>
                <w:w w:val="85"/>
              </w:rPr>
              <w:t>ΜΠΛΕ</w:t>
            </w:r>
            <w:r>
              <w:rPr>
                <w:spacing w:val="9"/>
                <w:w w:val="85"/>
              </w:rPr>
              <w:t xml:space="preserve"> </w:t>
            </w:r>
            <w:r>
              <w:rPr>
                <w:w w:val="85"/>
              </w:rPr>
              <w:t>OCEAN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ind w:left="0" w:right="92"/>
              <w:jc w:val="right"/>
            </w:pPr>
            <w:r>
              <w:t>366,04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</w:pPr>
            <w:r>
              <w:t>XND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</w:pPr>
            <w:r>
              <w:rPr>
                <w:w w:val="27"/>
              </w:rPr>
              <w:t>Ι</w:t>
            </w:r>
            <w:r>
              <w:rPr>
                <w:spacing w:val="-1"/>
                <w:w w:val="56"/>
              </w:rPr>
              <w:t>βου</w:t>
            </w:r>
            <w:r>
              <w:rPr>
                <w:spacing w:val="-1"/>
                <w:w w:val="57"/>
              </w:rPr>
              <w:t>ά</w:t>
            </w:r>
            <w:r>
              <w:rPr>
                <w:w w:val="57"/>
              </w:rPr>
              <w:t>ρ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4"/>
                <w:w w:val="83"/>
              </w:rPr>
              <w:t>Μ</w:t>
            </w:r>
            <w:r>
              <w:rPr>
                <w:spacing w:val="-1"/>
                <w:w w:val="56"/>
              </w:rPr>
              <w:t>α</w:t>
            </w:r>
            <w:r>
              <w:rPr>
                <w:spacing w:val="-2"/>
                <w:w w:val="56"/>
              </w:rPr>
              <w:t>ύ</w:t>
            </w:r>
            <w:r>
              <w:rPr>
                <w:spacing w:val="-1"/>
                <w:w w:val="57"/>
              </w:rPr>
              <w:t>ρ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spacing w:val="-1"/>
                <w:w w:val="56"/>
              </w:rPr>
              <w:t>ορο</w:t>
            </w:r>
            <w:r>
              <w:rPr>
                <w:w w:val="65"/>
              </w:rPr>
              <w:t>φ</w:t>
            </w:r>
            <w:r>
              <w:rPr>
                <w:w w:val="55"/>
              </w:rPr>
              <w:t>ή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ind w:left="0" w:right="92"/>
              <w:jc w:val="right"/>
            </w:pPr>
            <w:r>
              <w:t>521,81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</w:pPr>
            <w:r>
              <w:t>XNK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</w:pPr>
            <w:r>
              <w:rPr>
                <w:w w:val="55"/>
              </w:rPr>
              <w:t>Γ</w:t>
            </w:r>
            <w:r>
              <w:rPr>
                <w:w w:val="53"/>
              </w:rPr>
              <w:t>κ</w:t>
            </w:r>
            <w:r>
              <w:rPr>
                <w:spacing w:val="-1"/>
                <w:w w:val="53"/>
              </w:rPr>
              <w:t>ρ</w:t>
            </w:r>
            <w:r>
              <w:rPr>
                <w:w w:val="22"/>
              </w:rPr>
              <w:t>ι</w:t>
            </w:r>
            <w: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  <w:w w:val="83"/>
              </w:rPr>
              <w:t>Μ</w:t>
            </w:r>
            <w:r>
              <w:rPr>
                <w:spacing w:val="-1"/>
                <w:w w:val="56"/>
              </w:rPr>
              <w:t>α</w:t>
            </w:r>
            <w:r>
              <w:rPr>
                <w:spacing w:val="-2"/>
                <w:w w:val="56"/>
              </w:rPr>
              <w:t>ύ</w:t>
            </w:r>
            <w:r>
              <w:rPr>
                <w:spacing w:val="-1"/>
                <w:w w:val="57"/>
              </w:rPr>
              <w:t>ρ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spacing w:val="-1"/>
                <w:w w:val="56"/>
              </w:rPr>
              <w:t>ορο</w:t>
            </w:r>
            <w:r>
              <w:rPr>
                <w:w w:val="65"/>
              </w:rPr>
              <w:t>φ</w:t>
            </w:r>
            <w:r>
              <w:rPr>
                <w:w w:val="55"/>
              </w:rPr>
              <w:t>ή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ind w:left="0" w:right="92"/>
              <w:jc w:val="right"/>
            </w:pPr>
            <w:r>
              <w:t>521,81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</w:pPr>
            <w:r>
              <w:t>XNM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</w:pPr>
            <w:r>
              <w:rPr>
                <w:spacing w:val="-1"/>
                <w:w w:val="66"/>
              </w:rPr>
              <w:t>Α</w:t>
            </w:r>
            <w:r>
              <w:rPr>
                <w:spacing w:val="-1"/>
                <w:w w:val="49"/>
              </w:rPr>
              <w:t>σημί</w:t>
            </w:r>
            <w:r>
              <w:t>/</w:t>
            </w:r>
            <w:r>
              <w:rPr>
                <w:spacing w:val="-4"/>
                <w:w w:val="83"/>
              </w:rPr>
              <w:t>Μ</w:t>
            </w:r>
            <w:r>
              <w:rPr>
                <w:spacing w:val="-1"/>
                <w:w w:val="56"/>
              </w:rPr>
              <w:t>α</w:t>
            </w:r>
            <w:r>
              <w:rPr>
                <w:spacing w:val="-2"/>
                <w:w w:val="56"/>
              </w:rPr>
              <w:t>ύ</w:t>
            </w:r>
            <w:r>
              <w:rPr>
                <w:spacing w:val="-1"/>
                <w:w w:val="57"/>
              </w:rPr>
              <w:t>ρ</w:t>
            </w:r>
            <w:r>
              <w:rPr>
                <w:w w:val="55"/>
              </w:rPr>
              <w:t>η</w:t>
            </w:r>
            <w:r>
              <w:t xml:space="preserve"> </w:t>
            </w:r>
            <w:r>
              <w:rPr>
                <w:spacing w:val="-1"/>
                <w:w w:val="56"/>
              </w:rPr>
              <w:t>ορο</w:t>
            </w:r>
            <w:r>
              <w:rPr>
                <w:w w:val="65"/>
              </w:rPr>
              <w:t>φ</w:t>
            </w:r>
            <w:r>
              <w:rPr>
                <w:w w:val="55"/>
              </w:rPr>
              <w:t>ή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ind w:left="0" w:right="92"/>
              <w:jc w:val="right"/>
            </w:pPr>
            <w:r>
              <w:t>521,81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</w:pPr>
            <w:r>
              <w:t>XUI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</w:pPr>
            <w:r>
              <w:rPr>
                <w:spacing w:val="-1"/>
                <w:w w:val="65"/>
              </w:rPr>
              <w:t>Λευκό</w:t>
            </w:r>
            <w:r>
              <w:rPr>
                <w:spacing w:val="7"/>
                <w:w w:val="65"/>
              </w:rPr>
              <w:t xml:space="preserve"> </w:t>
            </w:r>
            <w:r>
              <w:rPr>
                <w:w w:val="65"/>
              </w:rPr>
              <w:t>QNC/Μαύρη</w:t>
            </w:r>
            <w:r>
              <w:rPr>
                <w:spacing w:val="7"/>
                <w:w w:val="65"/>
              </w:rPr>
              <w:t xml:space="preserve"> </w:t>
            </w:r>
            <w:r>
              <w:rPr>
                <w:w w:val="65"/>
              </w:rPr>
              <w:t>οροφή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ind w:left="0" w:right="92"/>
              <w:jc w:val="right"/>
            </w:pPr>
            <w:r>
              <w:t>584,11</w:t>
            </w:r>
          </w:p>
        </w:tc>
      </w:tr>
      <w:tr w:rsidR="00E14433">
        <w:trPr>
          <w:trHeight w:val="285"/>
        </w:trPr>
        <w:tc>
          <w:tcPr>
            <w:tcW w:w="2900" w:type="dxa"/>
          </w:tcPr>
          <w:p w:rsidR="00E14433" w:rsidRDefault="003E6C61">
            <w:pPr>
              <w:pStyle w:val="TableParagraph"/>
            </w:pPr>
            <w:r>
              <w:t>XWB</w:t>
            </w:r>
          </w:p>
        </w:tc>
        <w:tc>
          <w:tcPr>
            <w:tcW w:w="4899" w:type="dxa"/>
          </w:tcPr>
          <w:p w:rsidR="00E14433" w:rsidRDefault="003E6C61">
            <w:pPr>
              <w:pStyle w:val="TableParagraph"/>
            </w:pPr>
            <w:r>
              <w:rPr>
                <w:w w:val="65"/>
              </w:rPr>
              <w:t>Πορτοκαλί</w:t>
            </w:r>
            <w:r>
              <w:rPr>
                <w:spacing w:val="18"/>
                <w:w w:val="65"/>
              </w:rPr>
              <w:t xml:space="preserve"> </w:t>
            </w:r>
            <w:r>
              <w:rPr>
                <w:w w:val="65"/>
              </w:rPr>
              <w:t>ATACAMA/</w:t>
            </w:r>
            <w:r>
              <w:rPr>
                <w:spacing w:val="20"/>
                <w:w w:val="65"/>
              </w:rPr>
              <w:t xml:space="preserve"> </w:t>
            </w:r>
            <w:r>
              <w:rPr>
                <w:w w:val="65"/>
              </w:rPr>
              <w:t>Μαύρη</w:t>
            </w:r>
            <w:r>
              <w:rPr>
                <w:spacing w:val="18"/>
                <w:w w:val="65"/>
              </w:rPr>
              <w:t xml:space="preserve"> </w:t>
            </w:r>
            <w:r>
              <w:rPr>
                <w:w w:val="65"/>
              </w:rPr>
              <w:t>οροφή</w:t>
            </w:r>
          </w:p>
        </w:tc>
        <w:tc>
          <w:tcPr>
            <w:tcW w:w="1843" w:type="dxa"/>
          </w:tcPr>
          <w:p w:rsidR="00E14433" w:rsidRDefault="003E6C61">
            <w:pPr>
              <w:pStyle w:val="TableParagraph"/>
              <w:ind w:left="0" w:right="92"/>
              <w:jc w:val="right"/>
            </w:pPr>
            <w:r>
              <w:t>521,81</w:t>
            </w:r>
          </w:p>
        </w:tc>
      </w:tr>
    </w:tbl>
    <w:p w:rsidR="00E14433" w:rsidRDefault="00E14433">
      <w:pPr>
        <w:pStyle w:val="a3"/>
        <w:spacing w:before="11"/>
        <w:rPr>
          <w:b/>
          <w:sz w:val="21"/>
        </w:rPr>
      </w:pPr>
    </w:p>
    <w:p w:rsidR="00E14433" w:rsidRDefault="00E14433">
      <w:pPr>
        <w:pStyle w:val="a3"/>
        <w:rPr>
          <w:b/>
          <w:sz w:val="20"/>
        </w:rPr>
      </w:pPr>
    </w:p>
    <w:p w:rsidR="00E14433" w:rsidRDefault="003E6C61">
      <w:pPr>
        <w:pStyle w:val="a3"/>
        <w:spacing w:before="5"/>
        <w:rPr>
          <w:b/>
          <w:sz w:val="15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142995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14433" w:rsidSect="00E14433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14433"/>
    <w:rsid w:val="003E6C61"/>
    <w:rsid w:val="006C0E4E"/>
    <w:rsid w:val="00E1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4433"/>
    <w:rPr>
      <w:rFonts w:ascii="Arial MT" w:eastAsia="Arial MT" w:hAnsi="Arial MT" w:cs="Arial MT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44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4433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E14433"/>
    <w:pPr>
      <w:spacing w:before="1"/>
      <w:ind w:left="28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E14433"/>
  </w:style>
  <w:style w:type="paragraph" w:customStyle="1" w:styleId="TableParagraph">
    <w:name w:val="Table Paragraph"/>
    <w:basedOn w:val="a"/>
    <w:uiPriority w:val="1"/>
    <w:qFormat/>
    <w:rsid w:val="00E14433"/>
    <w:pPr>
      <w:spacing w:before="31" w:line="234" w:lineRule="exact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2022-05-17T13:40:00Z</dcterms:created>
  <dcterms:modified xsi:type="dcterms:W3CDTF">2022-05-17T13:41:00Z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