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F77" w:rsidRPr="00DF566B" w:rsidRDefault="009705B2" w:rsidP="009A54C0">
      <w:pPr>
        <w:spacing w:line="320" w:lineRule="atLeast"/>
        <w:jc w:val="both"/>
        <w:rPr>
          <w:rFonts w:asciiTheme="minorHAnsi" w:hAnsiTheme="minorHAnsi"/>
          <w:b/>
          <w:color w:val="000000"/>
          <w:sz w:val="40"/>
          <w:szCs w:val="40"/>
          <w:lang w:val="en-GB"/>
        </w:rPr>
      </w:pPr>
      <w:r w:rsidRPr="00DF566B">
        <w:rPr>
          <w:rFonts w:asciiTheme="minorHAnsi" w:hAnsiTheme="minorHAnsi"/>
          <w:b/>
          <w:color w:val="000000"/>
          <w:sz w:val="40"/>
          <w:szCs w:val="40"/>
          <w:lang w:val="en-GB"/>
        </w:rPr>
        <w:t>MOTOR</w:t>
      </w:r>
      <w:r w:rsidR="00F734CB" w:rsidRPr="00DF566B">
        <w:rPr>
          <w:rFonts w:asciiTheme="minorHAnsi" w:hAnsiTheme="minorHAnsi"/>
          <w:b/>
          <w:color w:val="000000"/>
          <w:sz w:val="40"/>
          <w:szCs w:val="40"/>
          <w:lang w:val="en-GB"/>
        </w:rPr>
        <w:t xml:space="preserve"> CAR &amp; MOTORCYCLE TAXATION </w:t>
      </w:r>
    </w:p>
    <w:p w:rsidR="00DE0F77" w:rsidRPr="00DF566B" w:rsidRDefault="00DE0F77" w:rsidP="009A54C0">
      <w:pPr>
        <w:spacing w:line="320" w:lineRule="atLeast"/>
        <w:jc w:val="both"/>
        <w:rPr>
          <w:rFonts w:asciiTheme="minorHAnsi" w:hAnsiTheme="minorHAnsi"/>
          <w:color w:val="000000"/>
          <w:sz w:val="22"/>
          <w:lang w:val="en-GB"/>
        </w:rPr>
      </w:pPr>
    </w:p>
    <w:p w:rsidR="000F423B" w:rsidRPr="00DF566B" w:rsidRDefault="000F423B" w:rsidP="009A54C0">
      <w:pPr>
        <w:spacing w:line="320" w:lineRule="atLeast"/>
        <w:jc w:val="both"/>
        <w:rPr>
          <w:rFonts w:asciiTheme="minorHAnsi" w:hAnsiTheme="minorHAnsi"/>
          <w:color w:val="000000"/>
          <w:sz w:val="22"/>
          <w:lang w:val="en-GB"/>
        </w:rPr>
      </w:pPr>
      <w:r w:rsidRPr="00DF566B">
        <w:rPr>
          <w:rFonts w:asciiTheme="minorHAnsi" w:hAnsiTheme="minorHAnsi"/>
          <w:color w:val="000000"/>
          <w:sz w:val="22"/>
          <w:lang w:val="en-GB"/>
        </w:rPr>
        <w:t xml:space="preserve">Greek residents, in other words, persons (foreigners or Greeks) who have their permanent residence in Greece and import a </w:t>
      </w:r>
      <w:r w:rsidR="00852BAE" w:rsidRPr="00DF566B">
        <w:rPr>
          <w:rFonts w:asciiTheme="minorHAnsi" w:hAnsiTheme="minorHAnsi"/>
          <w:color w:val="000000"/>
          <w:sz w:val="22"/>
          <w:lang w:val="en-GB"/>
        </w:rPr>
        <w:t>motor</w:t>
      </w:r>
      <w:r w:rsidRPr="00DF566B">
        <w:rPr>
          <w:rFonts w:asciiTheme="minorHAnsi" w:hAnsiTheme="minorHAnsi"/>
          <w:color w:val="000000"/>
          <w:sz w:val="22"/>
          <w:lang w:val="en-GB"/>
        </w:rPr>
        <w:t xml:space="preserve"> car or a motorcycle to the country, registered or not in a foreign country, do not have the right to use it, unless </w:t>
      </w:r>
      <w:r w:rsidRPr="00DF566B">
        <w:rPr>
          <w:rFonts w:asciiTheme="minorHAnsi" w:hAnsiTheme="minorHAnsi"/>
          <w:color w:val="000000"/>
          <w:sz w:val="22"/>
          <w:lang w:val="en-US"/>
        </w:rPr>
        <w:t xml:space="preserve">it is on Greek number plates. Before the acquisition of the number plates, </w:t>
      </w:r>
      <w:r w:rsidRPr="00DF566B">
        <w:rPr>
          <w:rFonts w:asciiTheme="minorHAnsi" w:hAnsiTheme="minorHAnsi"/>
          <w:color w:val="000000"/>
          <w:sz w:val="22"/>
          <w:lang w:val="en-GB"/>
        </w:rPr>
        <w:t xml:space="preserve">due duties and taxes must have been paid and </w:t>
      </w:r>
      <w:r w:rsidRPr="00DF566B">
        <w:rPr>
          <w:rFonts w:asciiTheme="minorHAnsi" w:hAnsiTheme="minorHAnsi"/>
          <w:color w:val="000000"/>
          <w:sz w:val="22"/>
          <w:lang w:val="en-US"/>
        </w:rPr>
        <w:t>a registration certificate must have been issued</w:t>
      </w:r>
      <w:r w:rsidRPr="00DF566B">
        <w:rPr>
          <w:rFonts w:asciiTheme="minorHAnsi" w:hAnsiTheme="minorHAnsi"/>
          <w:color w:val="000000"/>
          <w:sz w:val="22"/>
          <w:lang w:val="en-GB"/>
        </w:rPr>
        <w:t xml:space="preserve">. </w:t>
      </w:r>
    </w:p>
    <w:p w:rsidR="000F423B" w:rsidRPr="00DF566B" w:rsidRDefault="000F423B" w:rsidP="009A54C0">
      <w:pPr>
        <w:spacing w:line="320" w:lineRule="atLeast"/>
        <w:jc w:val="both"/>
        <w:rPr>
          <w:rFonts w:asciiTheme="minorHAnsi" w:hAnsiTheme="minorHAnsi"/>
          <w:color w:val="000000"/>
          <w:sz w:val="22"/>
          <w:lang w:val="en-GB"/>
        </w:rPr>
      </w:pPr>
    </w:p>
    <w:p w:rsidR="00581451" w:rsidRPr="00DF566B" w:rsidRDefault="00581451">
      <w:pPr>
        <w:jc w:val="both"/>
        <w:rPr>
          <w:rFonts w:asciiTheme="minorHAnsi" w:hAnsiTheme="minorHAnsi"/>
          <w:color w:val="000000"/>
          <w:lang w:val="en-GB"/>
        </w:rPr>
      </w:pPr>
    </w:p>
    <w:p w:rsidR="000F423B" w:rsidRPr="00DF566B" w:rsidRDefault="000F423B" w:rsidP="00E071DD">
      <w:pPr>
        <w:pStyle w:val="4"/>
        <w:pBdr>
          <w:bottom w:val="single" w:sz="4" w:space="1" w:color="auto"/>
        </w:pBdr>
        <w:rPr>
          <w:rFonts w:asciiTheme="minorHAnsi" w:hAnsiTheme="minorHAnsi"/>
          <w:color w:val="000000"/>
          <w:sz w:val="36"/>
          <w:szCs w:val="36"/>
        </w:rPr>
      </w:pPr>
      <w:r w:rsidRPr="00DF566B">
        <w:rPr>
          <w:rFonts w:asciiTheme="minorHAnsi" w:hAnsiTheme="minorHAnsi"/>
          <w:color w:val="000000"/>
          <w:sz w:val="36"/>
          <w:szCs w:val="36"/>
        </w:rPr>
        <w:t>A. PROCEDURE</w:t>
      </w:r>
    </w:p>
    <w:p w:rsidR="000F423B" w:rsidRPr="00DF566B" w:rsidRDefault="000F423B">
      <w:pPr>
        <w:jc w:val="both"/>
        <w:rPr>
          <w:rFonts w:asciiTheme="minorHAnsi" w:hAnsiTheme="minorHAnsi"/>
          <w:b/>
          <w:color w:val="000000"/>
          <w:lang w:val="en-GB"/>
        </w:rPr>
      </w:pPr>
    </w:p>
    <w:p w:rsidR="000F423B" w:rsidRPr="00DF566B" w:rsidRDefault="00242A26">
      <w:pPr>
        <w:jc w:val="both"/>
        <w:rPr>
          <w:rFonts w:asciiTheme="minorHAnsi" w:hAnsiTheme="minorHAnsi"/>
          <w:b/>
          <w:color w:val="000000"/>
          <w:lang w:val="en-GB"/>
        </w:rPr>
      </w:pPr>
      <w:r w:rsidRPr="00242A26">
        <w:rPr>
          <w:rFonts w:asciiTheme="minorHAnsi" w:hAnsiTheme="minorHAnsi"/>
          <w:noProof/>
          <w:color w:val="000000"/>
        </w:rPr>
        <w:pict>
          <v:group id="_x0000_s1047" style="position:absolute;left:0;text-align:left;margin-left:-56.5pt;margin-top:.05pt;width:546.2pt;height:57.25pt;z-index:251662848" coordorigin="288,4580" coordsize="10924,1145">
            <v:shapetype id="_x0000_t202" coordsize="21600,21600" o:spt="202" path="m,l,21600r21600,l21600,xe">
              <v:stroke joinstyle="miter"/>
              <v:path gradientshapeok="t" o:connecttype="rect"/>
            </v:shapetype>
            <v:shape id="_x0000_s1040" type="#_x0000_t202" style="position:absolute;left:288;top:4606;width:1824;height:975" o:regroupid="2">
              <v:shadow on="t" offset="6pt,-6pt"/>
              <v:textbox>
                <w:txbxContent>
                  <w:p w:rsidR="001B729F" w:rsidRPr="00BF0DE7" w:rsidRDefault="001B729F">
                    <w:pPr>
                      <w:jc w:val="center"/>
                      <w:rPr>
                        <w:b/>
                        <w:color w:val="000000"/>
                        <w:sz w:val="10"/>
                        <w:lang w:val="en-US"/>
                      </w:rPr>
                    </w:pPr>
                  </w:p>
                  <w:p w:rsidR="001B729F" w:rsidRPr="00BF0DE7" w:rsidRDefault="001B729F">
                    <w:pPr>
                      <w:jc w:val="center"/>
                      <w:rPr>
                        <w:color w:val="000000"/>
                        <w:sz w:val="20"/>
                        <w:lang w:val="en-US"/>
                      </w:rPr>
                    </w:pPr>
                    <w:r w:rsidRPr="00BF0DE7">
                      <w:rPr>
                        <w:b/>
                        <w:color w:val="000000"/>
                        <w:sz w:val="18"/>
                        <w:lang w:val="en-US"/>
                      </w:rPr>
                      <w:t>D.V.A. SUBMISSION</w:t>
                    </w:r>
                  </w:p>
                  <w:p w:rsidR="001B729F" w:rsidRPr="00BF0DE7" w:rsidRDefault="001B729F">
                    <w:pPr>
                      <w:jc w:val="center"/>
                      <w:rPr>
                        <w:color w:val="000000"/>
                        <w:sz w:val="16"/>
                        <w:lang w:val="en-US"/>
                      </w:rPr>
                    </w:pPr>
                    <w:r w:rsidRPr="00BF0DE7">
                      <w:rPr>
                        <w:color w:val="000000"/>
                        <w:sz w:val="12"/>
                        <w:lang w:val="en-US"/>
                      </w:rPr>
                      <w:t>(VEHICLES FROM E.U. COUNTRIES)</w:t>
                    </w:r>
                    <w:r w:rsidRPr="00BF0DE7">
                      <w:rPr>
                        <w:color w:val="000000"/>
                        <w:sz w:val="16"/>
                        <w:lang w:val="en-US"/>
                      </w:rPr>
                      <w:t xml:space="preserve"> </w:t>
                    </w:r>
                  </w:p>
                </w:txbxContent>
              </v:textbox>
            </v:shape>
            <v:shape id="_x0000_s1041" type="#_x0000_t202" style="position:absolute;left:2872;top:4657;width:2280;height:1068" o:regroupid="2">
              <v:shadow on="t" offset="6pt,-6pt"/>
              <v:textbox>
                <w:txbxContent>
                  <w:p w:rsidR="001B729F" w:rsidRPr="00BF0DE7" w:rsidRDefault="001B729F">
                    <w:pPr>
                      <w:pStyle w:val="a9"/>
                      <w:tabs>
                        <w:tab w:val="clear" w:pos="4153"/>
                        <w:tab w:val="clear" w:pos="8306"/>
                      </w:tabs>
                      <w:jc w:val="center"/>
                      <w:rPr>
                        <w:b/>
                        <w:color w:val="000000"/>
                        <w:sz w:val="10"/>
                        <w:lang w:val="en-US"/>
                      </w:rPr>
                    </w:pPr>
                  </w:p>
                  <w:p w:rsidR="001B729F" w:rsidRPr="00BF0DE7" w:rsidRDefault="001B729F">
                    <w:pPr>
                      <w:pStyle w:val="a9"/>
                      <w:tabs>
                        <w:tab w:val="clear" w:pos="4153"/>
                        <w:tab w:val="clear" w:pos="8306"/>
                      </w:tabs>
                      <w:jc w:val="center"/>
                      <w:rPr>
                        <w:b/>
                        <w:color w:val="000000"/>
                        <w:sz w:val="16"/>
                        <w:lang w:val="en-US"/>
                      </w:rPr>
                    </w:pPr>
                    <w:r w:rsidRPr="00BF0DE7">
                      <w:rPr>
                        <w:b/>
                        <w:color w:val="000000"/>
                        <w:sz w:val="16"/>
                        <w:lang w:val="en-US"/>
                      </w:rPr>
                      <w:t>SPECIAL DECLARATION/ CUSTOMS CLEARANCE STATEMENT SUBMISSION</w:t>
                    </w:r>
                  </w:p>
                  <w:p w:rsidR="001B729F" w:rsidRPr="00577751" w:rsidRDefault="001B729F">
                    <w:pPr>
                      <w:pStyle w:val="a9"/>
                      <w:tabs>
                        <w:tab w:val="clear" w:pos="4153"/>
                        <w:tab w:val="clear" w:pos="8306"/>
                      </w:tabs>
                      <w:jc w:val="center"/>
                      <w:rPr>
                        <w:lang w:val="en-US"/>
                      </w:rPr>
                    </w:pPr>
                  </w:p>
                </w:txbxContent>
              </v:textbox>
            </v:shape>
            <v:line id="_x0000_s1042" style="position:absolute" from="2112,4962" to="2872,4962" o:regroupid="2">
              <v:stroke endarrow="block"/>
            </v:line>
            <v:shape id="_x0000_s1043" type="#_x0000_t202" style="position:absolute;left:9146;top:4580;width:2066;height:1145" o:regroupid="2">
              <v:shadow on="t" offset="6pt,-6pt"/>
              <v:textbox>
                <w:txbxContent>
                  <w:p w:rsidR="001B729F" w:rsidRPr="00BF0DE7" w:rsidRDefault="001B729F">
                    <w:pPr>
                      <w:pStyle w:val="a7"/>
                      <w:ind w:right="-120"/>
                      <w:jc w:val="center"/>
                      <w:rPr>
                        <w:color w:val="000000"/>
                        <w:sz w:val="10"/>
                      </w:rPr>
                    </w:pPr>
                  </w:p>
                  <w:p w:rsidR="001B729F" w:rsidRDefault="001B729F">
                    <w:pPr>
                      <w:pStyle w:val="a7"/>
                      <w:ind w:right="-73"/>
                      <w:jc w:val="center"/>
                      <w:rPr>
                        <w:sz w:val="18"/>
                        <w:lang w:val="en-US"/>
                      </w:rPr>
                    </w:pPr>
                    <w:r w:rsidRPr="00BF0DE7">
                      <w:rPr>
                        <w:color w:val="000000"/>
                        <w:sz w:val="18"/>
                        <w:lang w:val="en-US"/>
                      </w:rPr>
                      <w:t>REGISTRATION CERTIFICATE</w:t>
                    </w:r>
                    <w:r w:rsidRPr="00563FC4">
                      <w:rPr>
                        <w:color w:val="EEECE1"/>
                        <w:sz w:val="18"/>
                        <w:lang w:val="en-US"/>
                      </w:rPr>
                      <w:t xml:space="preserve"> </w:t>
                    </w:r>
                    <w:r w:rsidRPr="00BF0DE7">
                      <w:rPr>
                        <w:color w:val="000000"/>
                        <w:sz w:val="18"/>
                        <w:lang w:val="en-US"/>
                      </w:rPr>
                      <w:t>ISSUE</w:t>
                    </w:r>
                  </w:p>
                </w:txbxContent>
              </v:textbox>
            </v:shape>
            <v:line id="_x0000_s1044" style="position:absolute" from="5152,5149" to="5913,5149" o:regroupid="2">
              <v:stroke endarrow="block"/>
            </v:line>
            <v:shape id="_x0000_s1045" type="#_x0000_t202" style="position:absolute;left:5913;top:4589;width:2584;height:1136" o:regroupid="2">
              <v:shadow on="t" offset="6pt,-6pt"/>
              <v:textbox>
                <w:txbxContent>
                  <w:p w:rsidR="001B729F" w:rsidRPr="00BF0DE7" w:rsidRDefault="001B729F">
                    <w:pPr>
                      <w:pStyle w:val="a7"/>
                      <w:jc w:val="center"/>
                      <w:rPr>
                        <w:color w:val="000000"/>
                        <w:sz w:val="18"/>
                        <w:lang w:val="en-US"/>
                      </w:rPr>
                    </w:pPr>
                  </w:p>
                  <w:p w:rsidR="001B729F" w:rsidRPr="00BF0DE7" w:rsidRDefault="001B729F">
                    <w:pPr>
                      <w:pStyle w:val="a7"/>
                      <w:jc w:val="center"/>
                      <w:rPr>
                        <w:color w:val="000000"/>
                        <w:sz w:val="18"/>
                        <w:lang w:val="en-US"/>
                      </w:rPr>
                    </w:pPr>
                    <w:r w:rsidRPr="00BF0DE7">
                      <w:rPr>
                        <w:color w:val="000000"/>
                        <w:sz w:val="18"/>
                        <w:lang w:val="en-US"/>
                      </w:rPr>
                      <w:t xml:space="preserve">DUE DUTIES &amp; TAXES ASSESSMENT AND PAYMENT </w:t>
                    </w:r>
                  </w:p>
                </w:txbxContent>
              </v:textbox>
            </v:shape>
            <v:line id="_x0000_s1046" style="position:absolute" from="8497,5149" to="9123,5149" o:regroupid="2">
              <v:stroke endarrow="block"/>
            </v:line>
          </v:group>
        </w:pict>
      </w:r>
    </w:p>
    <w:p w:rsidR="000F423B" w:rsidRPr="00DF566B" w:rsidRDefault="000F423B">
      <w:pPr>
        <w:jc w:val="both"/>
        <w:rPr>
          <w:rFonts w:asciiTheme="minorHAnsi" w:hAnsiTheme="minorHAnsi"/>
          <w:color w:val="000000"/>
          <w:lang w:val="en-GB"/>
        </w:rPr>
      </w:pPr>
    </w:p>
    <w:p w:rsidR="000F423B" w:rsidRPr="00DF566B" w:rsidRDefault="000F423B">
      <w:pPr>
        <w:jc w:val="both"/>
        <w:rPr>
          <w:rFonts w:asciiTheme="minorHAnsi" w:hAnsiTheme="minorHAnsi"/>
          <w:color w:val="000000"/>
          <w:lang w:val="en-GB"/>
        </w:rPr>
      </w:pPr>
    </w:p>
    <w:p w:rsidR="000F423B" w:rsidRPr="00DF566B" w:rsidRDefault="000F423B">
      <w:pPr>
        <w:jc w:val="both"/>
        <w:rPr>
          <w:rFonts w:asciiTheme="minorHAnsi" w:hAnsiTheme="minorHAnsi"/>
          <w:color w:val="000000"/>
          <w:lang w:val="en-GB"/>
        </w:rPr>
      </w:pPr>
    </w:p>
    <w:p w:rsidR="000F423B" w:rsidRPr="00DF566B" w:rsidRDefault="000F423B">
      <w:pPr>
        <w:jc w:val="both"/>
        <w:rPr>
          <w:rFonts w:asciiTheme="minorHAnsi" w:hAnsiTheme="minorHAnsi"/>
          <w:color w:val="000000"/>
          <w:lang w:val="en-GB"/>
        </w:rPr>
      </w:pPr>
    </w:p>
    <w:p w:rsidR="000F423B" w:rsidRPr="00DF566B" w:rsidRDefault="000F423B">
      <w:pPr>
        <w:jc w:val="both"/>
        <w:rPr>
          <w:rFonts w:asciiTheme="minorHAnsi" w:hAnsiTheme="minorHAnsi"/>
          <w:color w:val="000000"/>
          <w:lang w:val="en-GB"/>
        </w:rPr>
      </w:pPr>
    </w:p>
    <w:p w:rsidR="000F423B" w:rsidRPr="00DF566B" w:rsidRDefault="000F423B">
      <w:pPr>
        <w:jc w:val="both"/>
        <w:rPr>
          <w:rFonts w:asciiTheme="minorHAnsi" w:hAnsiTheme="minorHAnsi"/>
          <w:color w:val="000000"/>
          <w:lang w:val="en-GB"/>
        </w:rPr>
      </w:pPr>
    </w:p>
    <w:p w:rsidR="000F423B" w:rsidRPr="00DF566B" w:rsidRDefault="000F423B">
      <w:pPr>
        <w:pStyle w:val="1"/>
        <w:spacing w:after="120"/>
        <w:jc w:val="left"/>
        <w:rPr>
          <w:rFonts w:asciiTheme="minorHAnsi" w:hAnsiTheme="minorHAnsi"/>
          <w:color w:val="000000"/>
          <w:sz w:val="32"/>
          <w:szCs w:val="32"/>
        </w:rPr>
      </w:pPr>
      <w:r w:rsidRPr="00DF566B">
        <w:rPr>
          <w:rFonts w:asciiTheme="minorHAnsi" w:hAnsiTheme="minorHAnsi"/>
          <w:color w:val="000000"/>
          <w:sz w:val="32"/>
          <w:szCs w:val="32"/>
        </w:rPr>
        <w:t xml:space="preserve">1. D.V.A. SUBMISSION </w:t>
      </w:r>
    </w:p>
    <w:p w:rsidR="000F423B" w:rsidRPr="00DF566B" w:rsidRDefault="000F423B">
      <w:pPr>
        <w:pStyle w:val="2"/>
        <w:rPr>
          <w:rFonts w:asciiTheme="minorHAnsi" w:hAnsiTheme="minorHAnsi"/>
          <w:color w:val="000000"/>
          <w:sz w:val="22"/>
        </w:rPr>
      </w:pPr>
      <w:r w:rsidRPr="00DF566B">
        <w:rPr>
          <w:rFonts w:asciiTheme="minorHAnsi" w:hAnsiTheme="minorHAnsi"/>
          <w:color w:val="000000"/>
          <w:sz w:val="22"/>
        </w:rPr>
        <w:t>Vehicles from E.U. Countries</w:t>
      </w:r>
    </w:p>
    <w:p w:rsidR="000F423B" w:rsidRPr="00DF566B" w:rsidRDefault="000F423B">
      <w:pPr>
        <w:spacing w:line="320" w:lineRule="atLeast"/>
        <w:jc w:val="both"/>
        <w:rPr>
          <w:rFonts w:asciiTheme="minorHAnsi" w:hAnsiTheme="minorHAnsi"/>
          <w:color w:val="000000"/>
          <w:sz w:val="22"/>
          <w:lang w:val="en-US"/>
        </w:rPr>
      </w:pPr>
    </w:p>
    <w:p w:rsidR="000F423B" w:rsidRPr="00DF566B" w:rsidRDefault="000F423B">
      <w:pPr>
        <w:spacing w:line="320" w:lineRule="atLeast"/>
        <w:jc w:val="both"/>
        <w:rPr>
          <w:rFonts w:asciiTheme="minorHAnsi" w:hAnsiTheme="minorHAnsi"/>
          <w:color w:val="000000"/>
          <w:sz w:val="22"/>
          <w:lang w:val="en-US"/>
        </w:rPr>
      </w:pPr>
      <w:r w:rsidRPr="00DF566B">
        <w:rPr>
          <w:rFonts w:asciiTheme="minorHAnsi" w:hAnsiTheme="minorHAnsi"/>
          <w:color w:val="000000"/>
          <w:sz w:val="22"/>
          <w:lang w:val="en-US"/>
        </w:rPr>
        <w:t xml:space="preserve">A </w:t>
      </w:r>
      <w:r w:rsidRPr="00DF566B">
        <w:rPr>
          <w:rFonts w:asciiTheme="minorHAnsi" w:hAnsiTheme="minorHAnsi"/>
          <w:b/>
          <w:color w:val="000000"/>
          <w:sz w:val="22"/>
          <w:lang w:val="en-US"/>
        </w:rPr>
        <w:t>Declaration</w:t>
      </w:r>
      <w:r w:rsidRPr="00DF566B">
        <w:rPr>
          <w:rFonts w:asciiTheme="minorHAnsi" w:hAnsiTheme="minorHAnsi"/>
          <w:color w:val="000000"/>
          <w:sz w:val="22"/>
          <w:lang w:val="en-US"/>
        </w:rPr>
        <w:t xml:space="preserve"> of </w:t>
      </w:r>
      <w:r w:rsidRPr="00DF566B">
        <w:rPr>
          <w:rFonts w:asciiTheme="minorHAnsi" w:hAnsiTheme="minorHAnsi"/>
          <w:b/>
          <w:color w:val="000000"/>
          <w:sz w:val="22"/>
          <w:lang w:val="en-US"/>
        </w:rPr>
        <w:t xml:space="preserve">Vehicle’s Arrival </w:t>
      </w:r>
      <w:r w:rsidRPr="00DF566B">
        <w:rPr>
          <w:rFonts w:asciiTheme="minorHAnsi" w:hAnsiTheme="minorHAnsi"/>
          <w:color w:val="000000"/>
          <w:sz w:val="22"/>
          <w:lang w:val="en-US"/>
        </w:rPr>
        <w:t xml:space="preserve">form (D.V.A.) has to be submitted to the customs authority. The obligation for submission lies to the owner, the person who receives the vehicle, their legal representative or the person who holds possession of the vehicle.   </w:t>
      </w:r>
    </w:p>
    <w:p w:rsidR="000F423B" w:rsidRPr="00DF566B" w:rsidRDefault="000F423B">
      <w:pPr>
        <w:numPr>
          <w:ilvl w:val="0"/>
          <w:numId w:val="4"/>
        </w:numPr>
        <w:spacing w:after="60" w:line="320" w:lineRule="atLeast"/>
        <w:jc w:val="both"/>
        <w:rPr>
          <w:rFonts w:asciiTheme="minorHAnsi" w:hAnsiTheme="minorHAnsi"/>
          <w:color w:val="000000"/>
          <w:sz w:val="22"/>
          <w:lang w:val="en-US"/>
        </w:rPr>
      </w:pPr>
      <w:r w:rsidRPr="00DF566B">
        <w:rPr>
          <w:rFonts w:asciiTheme="minorHAnsi" w:hAnsiTheme="minorHAnsi"/>
          <w:color w:val="000000"/>
          <w:sz w:val="22"/>
          <w:lang w:val="en-US"/>
        </w:rPr>
        <w:t xml:space="preserve">When vehicles are loaded on other means of transport, D.V.A has to be submitted to the customs authority of the first place of </w:t>
      </w:r>
      <w:r w:rsidR="00F734CB" w:rsidRPr="00DF566B">
        <w:rPr>
          <w:rFonts w:asciiTheme="minorHAnsi" w:hAnsiTheme="minorHAnsi"/>
          <w:color w:val="000000"/>
          <w:sz w:val="22"/>
          <w:lang w:val="en-US"/>
        </w:rPr>
        <w:t>destination (</w:t>
      </w:r>
      <w:r w:rsidRPr="00DF566B">
        <w:rPr>
          <w:rFonts w:asciiTheme="minorHAnsi" w:hAnsiTheme="minorHAnsi"/>
          <w:color w:val="000000"/>
          <w:sz w:val="22"/>
          <w:lang w:val="en-US"/>
        </w:rPr>
        <w:t xml:space="preserve">place of first unloading). </w:t>
      </w:r>
    </w:p>
    <w:p w:rsidR="000F423B" w:rsidRPr="00DF566B" w:rsidRDefault="000F423B" w:rsidP="00B834FD">
      <w:pPr>
        <w:numPr>
          <w:ilvl w:val="0"/>
          <w:numId w:val="4"/>
        </w:numPr>
        <w:spacing w:after="60" w:line="320" w:lineRule="atLeast"/>
        <w:jc w:val="both"/>
        <w:rPr>
          <w:rFonts w:asciiTheme="minorHAnsi" w:hAnsiTheme="minorHAnsi"/>
          <w:color w:val="000000"/>
          <w:sz w:val="22"/>
          <w:lang w:val="en-US"/>
        </w:rPr>
      </w:pPr>
      <w:r w:rsidRPr="00DF566B">
        <w:rPr>
          <w:rFonts w:asciiTheme="minorHAnsi" w:hAnsiTheme="minorHAnsi"/>
          <w:color w:val="000000"/>
          <w:sz w:val="22"/>
          <w:lang w:val="en-US"/>
        </w:rPr>
        <w:t>When vehicles are driven, D.V.</w:t>
      </w:r>
      <w:r w:rsidR="009B158B" w:rsidRPr="00DF566B">
        <w:rPr>
          <w:rFonts w:asciiTheme="minorHAnsi" w:hAnsiTheme="minorHAnsi"/>
          <w:color w:val="000000"/>
          <w:sz w:val="22"/>
          <w:lang w:val="en-US"/>
        </w:rPr>
        <w:t>A.</w:t>
      </w:r>
      <w:r w:rsidRPr="00DF566B">
        <w:rPr>
          <w:rFonts w:asciiTheme="minorHAnsi" w:hAnsiTheme="minorHAnsi"/>
          <w:color w:val="000000"/>
          <w:sz w:val="22"/>
          <w:lang w:val="en-US"/>
        </w:rPr>
        <w:t xml:space="preserve"> is submitted to the nearest customs office from the point of vehicle’s entry in</w:t>
      </w:r>
      <w:r w:rsidR="009B158B" w:rsidRPr="00DF566B">
        <w:rPr>
          <w:rFonts w:asciiTheme="minorHAnsi" w:hAnsiTheme="minorHAnsi"/>
          <w:color w:val="000000"/>
          <w:sz w:val="22"/>
          <w:lang w:val="en-US"/>
        </w:rPr>
        <w:t>to</w:t>
      </w:r>
      <w:r w:rsidRPr="00DF566B">
        <w:rPr>
          <w:rFonts w:asciiTheme="minorHAnsi" w:hAnsiTheme="minorHAnsi"/>
          <w:color w:val="000000"/>
          <w:sz w:val="22"/>
          <w:lang w:val="en-US"/>
        </w:rPr>
        <w:t xml:space="preserve"> the country.  </w:t>
      </w:r>
    </w:p>
    <w:p w:rsidR="000F423B" w:rsidRDefault="00B834FD">
      <w:pPr>
        <w:pStyle w:val="a3"/>
        <w:tabs>
          <w:tab w:val="clear" w:pos="4153"/>
          <w:tab w:val="clear" w:pos="8306"/>
        </w:tabs>
        <w:spacing w:after="60" w:line="320" w:lineRule="atLeast"/>
        <w:jc w:val="both"/>
        <w:rPr>
          <w:rFonts w:asciiTheme="minorHAnsi" w:hAnsiTheme="minorHAnsi"/>
          <w:color w:val="000000"/>
          <w:sz w:val="22"/>
          <w:lang w:val="en-US"/>
        </w:rPr>
      </w:pPr>
      <w:r w:rsidRPr="00DF566B">
        <w:rPr>
          <w:rFonts w:asciiTheme="minorHAnsi" w:hAnsiTheme="minorHAnsi"/>
          <w:color w:val="000000"/>
          <w:sz w:val="22"/>
          <w:lang w:val="en-US"/>
        </w:rPr>
        <w:t>Fields</w:t>
      </w:r>
      <w:r w:rsidR="000F423B" w:rsidRPr="00DF566B">
        <w:rPr>
          <w:rFonts w:asciiTheme="minorHAnsi" w:hAnsiTheme="minorHAnsi"/>
          <w:color w:val="000000"/>
          <w:sz w:val="22"/>
          <w:lang w:val="en-US"/>
        </w:rPr>
        <w:t xml:space="preserve"> to be completed: the person who receives/owns the car, vehicle’s identity information and the destination address based on which, the competent customs authority (destination customs office) is being defined.   </w:t>
      </w:r>
    </w:p>
    <w:p w:rsidR="000F423B" w:rsidRDefault="000F423B">
      <w:pPr>
        <w:pStyle w:val="a9"/>
        <w:tabs>
          <w:tab w:val="clear" w:pos="4153"/>
          <w:tab w:val="clear" w:pos="8306"/>
        </w:tabs>
        <w:jc w:val="center"/>
        <w:rPr>
          <w:rFonts w:asciiTheme="minorHAnsi" w:hAnsiTheme="minorHAnsi"/>
          <w:b/>
          <w:color w:val="000000"/>
          <w:sz w:val="10"/>
          <w:lang w:val="en-US"/>
        </w:rPr>
      </w:pPr>
    </w:p>
    <w:p w:rsidR="00CE384B" w:rsidRDefault="00CE384B">
      <w:pPr>
        <w:pStyle w:val="a9"/>
        <w:tabs>
          <w:tab w:val="clear" w:pos="4153"/>
          <w:tab w:val="clear" w:pos="8306"/>
        </w:tabs>
        <w:jc w:val="center"/>
        <w:rPr>
          <w:rFonts w:asciiTheme="minorHAnsi" w:hAnsiTheme="minorHAnsi"/>
          <w:b/>
          <w:color w:val="000000"/>
          <w:sz w:val="10"/>
          <w:lang w:val="en-US"/>
        </w:rPr>
      </w:pPr>
    </w:p>
    <w:p w:rsidR="00CE384B" w:rsidRDefault="00CE384B">
      <w:pPr>
        <w:pStyle w:val="a9"/>
        <w:tabs>
          <w:tab w:val="clear" w:pos="4153"/>
          <w:tab w:val="clear" w:pos="8306"/>
        </w:tabs>
        <w:jc w:val="center"/>
        <w:rPr>
          <w:rFonts w:asciiTheme="minorHAnsi" w:hAnsiTheme="minorHAnsi"/>
          <w:b/>
          <w:color w:val="000000"/>
          <w:sz w:val="10"/>
          <w:lang w:val="en-US"/>
        </w:rPr>
      </w:pPr>
    </w:p>
    <w:p w:rsidR="00CE384B" w:rsidRPr="00DF566B" w:rsidRDefault="00CE384B">
      <w:pPr>
        <w:pStyle w:val="a9"/>
        <w:tabs>
          <w:tab w:val="clear" w:pos="4153"/>
          <w:tab w:val="clear" w:pos="8306"/>
        </w:tabs>
        <w:jc w:val="center"/>
        <w:rPr>
          <w:rFonts w:asciiTheme="minorHAnsi" w:hAnsiTheme="minorHAnsi"/>
          <w:b/>
          <w:color w:val="000000"/>
          <w:sz w:val="10"/>
          <w:lang w:val="en-US"/>
        </w:rPr>
      </w:pPr>
    </w:p>
    <w:p w:rsidR="000F423B" w:rsidRPr="00DF566B" w:rsidRDefault="000F423B">
      <w:pPr>
        <w:pStyle w:val="1"/>
        <w:spacing w:after="120"/>
        <w:jc w:val="left"/>
        <w:rPr>
          <w:rFonts w:asciiTheme="minorHAnsi" w:hAnsiTheme="minorHAnsi"/>
          <w:color w:val="000000"/>
          <w:sz w:val="32"/>
          <w:szCs w:val="32"/>
          <w:lang w:val="en-US"/>
        </w:rPr>
      </w:pPr>
      <w:r w:rsidRPr="00DF566B">
        <w:rPr>
          <w:rFonts w:asciiTheme="minorHAnsi" w:hAnsiTheme="minorHAnsi"/>
          <w:color w:val="000000"/>
          <w:sz w:val="32"/>
          <w:szCs w:val="32"/>
        </w:rPr>
        <w:t>2. SPECIAL DECLARATION/ CUSTOMS CLEARANCE STATEMENT SUBMISSION</w:t>
      </w:r>
    </w:p>
    <w:p w:rsidR="0031215E" w:rsidRPr="00DF566B" w:rsidRDefault="000F423B" w:rsidP="0031215E">
      <w:pPr>
        <w:pStyle w:val="4"/>
        <w:spacing w:before="240"/>
        <w:rPr>
          <w:rFonts w:asciiTheme="minorHAnsi" w:hAnsiTheme="minorHAnsi"/>
          <w:color w:val="000000"/>
        </w:rPr>
      </w:pPr>
      <w:r w:rsidRPr="00DF566B">
        <w:rPr>
          <w:rFonts w:asciiTheme="minorHAnsi" w:hAnsiTheme="minorHAnsi"/>
          <w:color w:val="000000"/>
          <w:sz w:val="22"/>
        </w:rPr>
        <w:t>Vehicles from E.U. Countries</w:t>
      </w:r>
    </w:p>
    <w:p w:rsidR="000F423B" w:rsidRPr="00DF566B" w:rsidRDefault="000F423B" w:rsidP="00A50EDB">
      <w:pPr>
        <w:spacing w:line="320" w:lineRule="atLeast"/>
        <w:jc w:val="both"/>
        <w:rPr>
          <w:rFonts w:asciiTheme="minorHAnsi" w:hAnsiTheme="minorHAnsi"/>
          <w:color w:val="000000"/>
          <w:sz w:val="22"/>
          <w:lang w:val="en-US"/>
        </w:rPr>
      </w:pPr>
      <w:r w:rsidRPr="00DF566B">
        <w:rPr>
          <w:rFonts w:asciiTheme="minorHAnsi" w:hAnsiTheme="minorHAnsi"/>
          <w:color w:val="000000"/>
          <w:sz w:val="22"/>
          <w:lang w:val="en-US"/>
        </w:rPr>
        <w:t xml:space="preserve">The owner of the vehicle has to submit to the competent customs authority a </w:t>
      </w:r>
      <w:r w:rsidRPr="00DF566B">
        <w:rPr>
          <w:rFonts w:asciiTheme="minorHAnsi" w:hAnsiTheme="minorHAnsi"/>
          <w:b/>
          <w:color w:val="000000"/>
          <w:sz w:val="22"/>
          <w:lang w:val="en-US"/>
        </w:rPr>
        <w:t>Special Declaration</w:t>
      </w:r>
      <w:r w:rsidR="009B158B" w:rsidRPr="00DF566B">
        <w:rPr>
          <w:rFonts w:asciiTheme="minorHAnsi" w:hAnsiTheme="minorHAnsi"/>
          <w:color w:val="000000"/>
          <w:sz w:val="22"/>
          <w:lang w:val="en-US"/>
        </w:rPr>
        <w:t xml:space="preserve"> for the assessment and </w:t>
      </w:r>
      <w:r w:rsidRPr="00DF566B">
        <w:rPr>
          <w:rFonts w:asciiTheme="minorHAnsi" w:hAnsiTheme="minorHAnsi"/>
          <w:color w:val="000000"/>
          <w:sz w:val="22"/>
          <w:lang w:val="en-US"/>
        </w:rPr>
        <w:t>payment of relevant taxes, up to the 15</w:t>
      </w:r>
      <w:r w:rsidRPr="00DF566B">
        <w:rPr>
          <w:rFonts w:asciiTheme="minorHAnsi" w:hAnsiTheme="minorHAnsi"/>
          <w:color w:val="000000"/>
          <w:sz w:val="22"/>
          <w:vertAlign w:val="superscript"/>
          <w:lang w:val="en-US"/>
        </w:rPr>
        <w:t>th</w:t>
      </w:r>
      <w:r w:rsidRPr="00DF566B">
        <w:rPr>
          <w:rFonts w:asciiTheme="minorHAnsi" w:hAnsiTheme="minorHAnsi"/>
          <w:color w:val="000000"/>
          <w:sz w:val="22"/>
          <w:lang w:val="en-US"/>
        </w:rPr>
        <w:t xml:space="preserve"> day of the next month of that of the arrival of the vehicle.    </w:t>
      </w:r>
    </w:p>
    <w:p w:rsidR="000F423B" w:rsidRPr="00DF566B" w:rsidRDefault="000F423B">
      <w:pPr>
        <w:spacing w:line="320" w:lineRule="atLeast"/>
        <w:rPr>
          <w:rFonts w:asciiTheme="minorHAnsi" w:hAnsiTheme="minorHAnsi"/>
          <w:color w:val="000000"/>
          <w:sz w:val="22"/>
          <w:lang w:val="en-US"/>
        </w:rPr>
      </w:pPr>
    </w:p>
    <w:p w:rsidR="000F423B" w:rsidRPr="00DF566B" w:rsidRDefault="000F423B">
      <w:pPr>
        <w:pStyle w:val="4"/>
        <w:rPr>
          <w:rFonts w:asciiTheme="minorHAnsi" w:hAnsiTheme="minorHAnsi"/>
          <w:color w:val="000000"/>
        </w:rPr>
      </w:pPr>
      <w:r w:rsidRPr="00DF566B">
        <w:rPr>
          <w:rFonts w:asciiTheme="minorHAnsi" w:hAnsiTheme="minorHAnsi"/>
          <w:color w:val="000000"/>
          <w:sz w:val="22"/>
        </w:rPr>
        <w:lastRenderedPageBreak/>
        <w:t>Vehicles coming from third countries</w:t>
      </w:r>
    </w:p>
    <w:p w:rsidR="000F423B" w:rsidRPr="00DF566B" w:rsidRDefault="000F423B">
      <w:pPr>
        <w:spacing w:line="320" w:lineRule="atLeast"/>
        <w:jc w:val="both"/>
        <w:rPr>
          <w:rFonts w:asciiTheme="minorHAnsi" w:hAnsiTheme="minorHAnsi"/>
          <w:color w:val="000000"/>
          <w:sz w:val="22"/>
          <w:lang w:val="en-US"/>
        </w:rPr>
      </w:pPr>
      <w:r w:rsidRPr="00DF566B">
        <w:rPr>
          <w:rFonts w:asciiTheme="minorHAnsi" w:hAnsiTheme="minorHAnsi"/>
          <w:color w:val="000000"/>
          <w:sz w:val="22"/>
          <w:lang w:val="en-US"/>
        </w:rPr>
        <w:t>For vehicles coming from third to the E.U. countries, import formalities are to be kept (submission of a</w:t>
      </w:r>
      <w:r w:rsidRPr="00DF566B">
        <w:rPr>
          <w:rFonts w:asciiTheme="minorHAnsi" w:hAnsiTheme="minorHAnsi"/>
          <w:b/>
          <w:color w:val="000000"/>
          <w:sz w:val="22"/>
          <w:lang w:val="en-US"/>
        </w:rPr>
        <w:t xml:space="preserve"> </w:t>
      </w:r>
      <w:r w:rsidRPr="00DF566B">
        <w:rPr>
          <w:rFonts w:asciiTheme="minorHAnsi" w:hAnsiTheme="minorHAnsi"/>
          <w:b/>
          <w:color w:val="000000"/>
          <w:sz w:val="22"/>
          <w:lang w:val="en-GB"/>
        </w:rPr>
        <w:t>customs clearance statement</w:t>
      </w:r>
      <w:r w:rsidRPr="00DF566B">
        <w:rPr>
          <w:rFonts w:asciiTheme="minorHAnsi" w:hAnsiTheme="minorHAnsi"/>
          <w:color w:val="000000"/>
          <w:sz w:val="22"/>
          <w:lang w:val="en-US"/>
        </w:rPr>
        <w:t xml:space="preserve"> etc) for the assessment and the payment of due taxes and duties. Registration tax is paid either along with the rest import duties and taxes, during import customs clearing, or until the 15th day from the date of consumption at the latest, with the submission of </w:t>
      </w:r>
      <w:r w:rsidRPr="00DF566B">
        <w:rPr>
          <w:rFonts w:asciiTheme="minorHAnsi" w:hAnsiTheme="minorHAnsi"/>
          <w:b/>
          <w:color w:val="000000"/>
          <w:sz w:val="22"/>
          <w:lang w:val="en-GB"/>
        </w:rPr>
        <w:t>Special Declaration</w:t>
      </w:r>
      <w:r w:rsidRPr="00DF566B">
        <w:rPr>
          <w:rFonts w:asciiTheme="minorHAnsi" w:hAnsiTheme="minorHAnsi"/>
          <w:color w:val="000000"/>
          <w:sz w:val="22"/>
          <w:lang w:val="en-US"/>
        </w:rPr>
        <w:t xml:space="preserve">. </w:t>
      </w:r>
    </w:p>
    <w:p w:rsidR="000F423B" w:rsidRPr="00DF566B" w:rsidRDefault="000F423B">
      <w:pPr>
        <w:jc w:val="both"/>
        <w:rPr>
          <w:rFonts w:asciiTheme="minorHAnsi" w:hAnsiTheme="minorHAnsi"/>
          <w:color w:val="000000"/>
          <w:lang w:val="en-GB"/>
        </w:rPr>
      </w:pPr>
    </w:p>
    <w:p w:rsidR="000F423B" w:rsidRPr="00DF566B" w:rsidRDefault="000F423B">
      <w:pPr>
        <w:pStyle w:val="a6"/>
        <w:rPr>
          <w:rFonts w:asciiTheme="minorHAnsi" w:hAnsiTheme="minorHAnsi"/>
          <w:color w:val="000000"/>
          <w:lang w:val="en-GB"/>
        </w:rPr>
      </w:pPr>
      <w:r w:rsidRPr="00DF566B">
        <w:rPr>
          <w:rFonts w:asciiTheme="minorHAnsi" w:hAnsiTheme="minorHAnsi"/>
          <w:color w:val="000000"/>
          <w:lang w:val="en-GB"/>
        </w:rPr>
        <w:t xml:space="preserve">Notes: </w:t>
      </w:r>
    </w:p>
    <w:p w:rsidR="000F423B" w:rsidRPr="00DF566B" w:rsidRDefault="000F423B">
      <w:pPr>
        <w:pStyle w:val="a6"/>
        <w:numPr>
          <w:ilvl w:val="0"/>
          <w:numId w:val="7"/>
        </w:numPr>
        <w:rPr>
          <w:rFonts w:asciiTheme="minorHAnsi" w:hAnsiTheme="minorHAnsi"/>
          <w:color w:val="000000"/>
          <w:sz w:val="22"/>
          <w:szCs w:val="22"/>
          <w:u w:val="single"/>
          <w:lang w:val="en-GB"/>
        </w:rPr>
      </w:pPr>
      <w:r w:rsidRPr="00DF566B">
        <w:rPr>
          <w:rFonts w:asciiTheme="minorHAnsi" w:hAnsiTheme="minorHAnsi"/>
          <w:color w:val="000000"/>
          <w:sz w:val="22"/>
          <w:szCs w:val="22"/>
          <w:lang w:val="en-US"/>
        </w:rPr>
        <w:t>In case that customs clearing is carried out in a customs office in the interior of the country, the owner of the car, upon arrival at the first Greek customs office is obliged to follow the relevant procedure provided by customs legislation. Also, the owner pays a guarantee to secure the customs supervision until the customs office of destination.</w:t>
      </w:r>
      <w:r w:rsidRPr="00DF566B">
        <w:rPr>
          <w:rFonts w:asciiTheme="minorHAnsi" w:hAnsiTheme="minorHAnsi"/>
          <w:color w:val="000000"/>
          <w:sz w:val="22"/>
          <w:szCs w:val="22"/>
          <w:lang w:val="en-GB"/>
        </w:rPr>
        <w:t xml:space="preserve"> </w:t>
      </w:r>
    </w:p>
    <w:p w:rsidR="000F423B" w:rsidRPr="00DF566B" w:rsidRDefault="000F423B">
      <w:pPr>
        <w:pStyle w:val="a6"/>
        <w:numPr>
          <w:ilvl w:val="0"/>
          <w:numId w:val="8"/>
        </w:numPr>
        <w:rPr>
          <w:rFonts w:asciiTheme="minorHAnsi" w:hAnsiTheme="minorHAnsi"/>
          <w:i/>
          <w:color w:val="000000"/>
          <w:sz w:val="20"/>
          <w:lang w:val="en-US"/>
        </w:rPr>
      </w:pPr>
      <w:r w:rsidRPr="00DF566B">
        <w:rPr>
          <w:rFonts w:asciiTheme="minorHAnsi" w:hAnsiTheme="minorHAnsi"/>
          <w:color w:val="000000"/>
          <w:sz w:val="22"/>
          <w:szCs w:val="22"/>
          <w:lang w:val="en-US"/>
        </w:rPr>
        <w:t xml:space="preserve">Customs clearing </w:t>
      </w:r>
      <w:r w:rsidR="00CF3784" w:rsidRPr="00DF566B">
        <w:rPr>
          <w:rFonts w:asciiTheme="minorHAnsi" w:hAnsiTheme="minorHAnsi"/>
          <w:color w:val="000000"/>
          <w:sz w:val="22"/>
          <w:szCs w:val="22"/>
          <w:lang w:val="en-US"/>
        </w:rPr>
        <w:t>cannot</w:t>
      </w:r>
      <w:r w:rsidRPr="00DF566B">
        <w:rPr>
          <w:rFonts w:asciiTheme="minorHAnsi" w:hAnsiTheme="minorHAnsi"/>
          <w:color w:val="000000"/>
          <w:sz w:val="22"/>
          <w:szCs w:val="22"/>
          <w:lang w:val="en-US"/>
        </w:rPr>
        <w:t xml:space="preserve"> take place at customs offices at points of entry into the country (land</w:t>
      </w:r>
      <w:r w:rsidRPr="00DF566B">
        <w:rPr>
          <w:rFonts w:asciiTheme="minorHAnsi" w:hAnsiTheme="minorHAnsi"/>
          <w:i/>
          <w:color w:val="000000"/>
          <w:sz w:val="20"/>
          <w:lang w:val="en-US"/>
        </w:rPr>
        <w:t>).</w:t>
      </w:r>
    </w:p>
    <w:p w:rsidR="000F423B" w:rsidRPr="00DF566B" w:rsidRDefault="000F423B">
      <w:pPr>
        <w:jc w:val="both"/>
        <w:rPr>
          <w:rFonts w:asciiTheme="minorHAnsi" w:hAnsiTheme="minorHAnsi"/>
          <w:i/>
          <w:color w:val="000000"/>
          <w:sz w:val="20"/>
          <w:lang w:val="en-GB"/>
        </w:rPr>
      </w:pPr>
    </w:p>
    <w:p w:rsidR="000F423B" w:rsidRPr="00DF566B" w:rsidRDefault="000F423B">
      <w:pPr>
        <w:spacing w:line="320" w:lineRule="atLeast"/>
        <w:jc w:val="both"/>
        <w:rPr>
          <w:rFonts w:asciiTheme="minorHAnsi" w:hAnsiTheme="minorHAnsi"/>
          <w:i/>
          <w:color w:val="000000"/>
          <w:sz w:val="20"/>
          <w:lang w:val="en-GB"/>
        </w:rPr>
      </w:pPr>
    </w:p>
    <w:p w:rsidR="000F423B" w:rsidRPr="00DF566B" w:rsidRDefault="000F423B">
      <w:pPr>
        <w:pStyle w:val="1"/>
        <w:spacing w:after="120"/>
        <w:jc w:val="left"/>
        <w:rPr>
          <w:rFonts w:asciiTheme="minorHAnsi" w:hAnsiTheme="minorHAnsi"/>
          <w:color w:val="000000"/>
          <w:sz w:val="32"/>
          <w:szCs w:val="32"/>
          <w:lang w:val="en-US"/>
        </w:rPr>
      </w:pPr>
      <w:r w:rsidRPr="00DF566B">
        <w:rPr>
          <w:rFonts w:asciiTheme="minorHAnsi" w:hAnsiTheme="minorHAnsi"/>
          <w:color w:val="000000"/>
          <w:sz w:val="32"/>
          <w:szCs w:val="32"/>
        </w:rPr>
        <w:t>3. DUE DUTIES &amp; TAXES ASSESSMENT AND PAYMENT</w:t>
      </w:r>
      <w:r w:rsidRPr="00DF566B">
        <w:rPr>
          <w:rFonts w:asciiTheme="minorHAnsi" w:hAnsiTheme="minorHAnsi"/>
          <w:color w:val="000000"/>
          <w:sz w:val="32"/>
          <w:szCs w:val="32"/>
          <w:lang w:val="en-US"/>
        </w:rPr>
        <w:t xml:space="preserve"> </w:t>
      </w:r>
    </w:p>
    <w:p w:rsidR="000F423B" w:rsidRPr="00DF566B" w:rsidRDefault="000F423B">
      <w:pPr>
        <w:pStyle w:val="a6"/>
        <w:rPr>
          <w:rFonts w:asciiTheme="minorHAnsi" w:hAnsiTheme="minorHAnsi"/>
          <w:color w:val="000000"/>
          <w:sz w:val="22"/>
          <w:lang w:val="en-GB"/>
        </w:rPr>
      </w:pPr>
      <w:r w:rsidRPr="00DF566B">
        <w:rPr>
          <w:rFonts w:asciiTheme="minorHAnsi" w:hAnsiTheme="minorHAnsi"/>
          <w:color w:val="000000"/>
          <w:sz w:val="22"/>
          <w:lang w:val="en-GB"/>
        </w:rPr>
        <w:t>Duties and taxes for different types of vehicles, depending on where they come from, are the following:</w:t>
      </w:r>
    </w:p>
    <w:p w:rsidR="00357204" w:rsidRPr="00DF566B" w:rsidRDefault="00357204" w:rsidP="00F369F5">
      <w:pPr>
        <w:spacing w:before="60" w:after="60"/>
        <w:rPr>
          <w:rFonts w:asciiTheme="minorHAnsi" w:hAnsiTheme="minorHAnsi"/>
          <w:b/>
          <w:color w:val="000000"/>
          <w:sz w:val="22"/>
          <w:u w:val="single"/>
          <w:lang w:val="en-US"/>
        </w:rPr>
      </w:pPr>
    </w:p>
    <w:p w:rsidR="000F423B" w:rsidRPr="00DF566B" w:rsidRDefault="000F423B" w:rsidP="00F369F5">
      <w:pPr>
        <w:spacing w:before="60" w:after="60"/>
        <w:rPr>
          <w:rFonts w:asciiTheme="minorHAnsi" w:hAnsiTheme="minorHAnsi"/>
          <w:b/>
          <w:color w:val="000000"/>
          <w:sz w:val="22"/>
          <w:u w:val="single"/>
          <w:lang w:val="en-US"/>
        </w:rPr>
      </w:pPr>
      <w:r w:rsidRPr="00DF566B">
        <w:rPr>
          <w:rFonts w:asciiTheme="minorHAnsi" w:hAnsiTheme="minorHAnsi"/>
          <w:b/>
          <w:color w:val="000000"/>
          <w:sz w:val="22"/>
          <w:u w:val="single"/>
          <w:lang w:val="en-US"/>
        </w:rPr>
        <w:t xml:space="preserve">Vehicles from E.U. countries </w:t>
      </w:r>
    </w:p>
    <w:p w:rsidR="000F423B" w:rsidRPr="00DF566B" w:rsidRDefault="000F423B" w:rsidP="00F369F5">
      <w:pPr>
        <w:pStyle w:val="a7"/>
        <w:spacing w:before="60" w:after="60"/>
        <w:rPr>
          <w:rFonts w:asciiTheme="minorHAnsi" w:hAnsiTheme="minorHAnsi"/>
          <w:color w:val="000000"/>
          <w:lang w:val="en-US"/>
        </w:rPr>
      </w:pPr>
      <w:r w:rsidRPr="00DF566B">
        <w:rPr>
          <w:rFonts w:asciiTheme="minorHAnsi" w:hAnsiTheme="minorHAnsi"/>
          <w:color w:val="000000"/>
          <w:lang w:val="en-US"/>
        </w:rPr>
        <w:t>New vehicles</w:t>
      </w:r>
    </w:p>
    <w:p w:rsidR="00FD12CE" w:rsidRPr="00DF566B" w:rsidRDefault="00FD12CE" w:rsidP="00FD12CE">
      <w:pPr>
        <w:numPr>
          <w:ilvl w:val="0"/>
          <w:numId w:val="1"/>
        </w:numPr>
        <w:spacing w:before="60" w:after="60"/>
        <w:ind w:left="357" w:hanging="357"/>
        <w:contextualSpacing/>
        <w:rPr>
          <w:rFonts w:asciiTheme="minorHAnsi" w:hAnsiTheme="minorHAnsi"/>
          <w:color w:val="000000"/>
          <w:sz w:val="22"/>
        </w:rPr>
      </w:pPr>
      <w:r w:rsidRPr="00DF566B">
        <w:rPr>
          <w:rFonts w:asciiTheme="minorHAnsi" w:hAnsiTheme="minorHAnsi"/>
          <w:color w:val="000000"/>
          <w:sz w:val="22"/>
          <w:lang w:val="en-US"/>
        </w:rPr>
        <w:t>Registration tax</w:t>
      </w:r>
    </w:p>
    <w:p w:rsidR="000F423B" w:rsidRPr="00DF566B" w:rsidRDefault="000F423B" w:rsidP="00357204">
      <w:pPr>
        <w:numPr>
          <w:ilvl w:val="0"/>
          <w:numId w:val="1"/>
        </w:numPr>
        <w:spacing w:before="60" w:after="60"/>
        <w:ind w:left="357" w:hanging="357"/>
        <w:contextualSpacing/>
        <w:rPr>
          <w:rFonts w:asciiTheme="minorHAnsi" w:hAnsiTheme="minorHAnsi"/>
          <w:color w:val="000000"/>
          <w:sz w:val="22"/>
        </w:rPr>
      </w:pPr>
      <w:r w:rsidRPr="00DF566B">
        <w:rPr>
          <w:rFonts w:asciiTheme="minorHAnsi" w:hAnsiTheme="minorHAnsi"/>
          <w:color w:val="000000"/>
          <w:sz w:val="22"/>
          <w:lang w:val="en-US"/>
        </w:rPr>
        <w:t>VAT</w:t>
      </w:r>
    </w:p>
    <w:p w:rsidR="000F423B" w:rsidRPr="00DF566B" w:rsidRDefault="000F423B" w:rsidP="00F369F5">
      <w:pPr>
        <w:pStyle w:val="a7"/>
        <w:spacing w:before="60" w:after="60"/>
        <w:rPr>
          <w:rFonts w:asciiTheme="minorHAnsi" w:hAnsiTheme="minorHAnsi"/>
          <w:color w:val="000000"/>
          <w:lang w:val="en-US"/>
        </w:rPr>
      </w:pPr>
      <w:r w:rsidRPr="00DF566B">
        <w:rPr>
          <w:rFonts w:asciiTheme="minorHAnsi" w:hAnsiTheme="minorHAnsi"/>
          <w:color w:val="000000"/>
          <w:lang w:val="en-US"/>
        </w:rPr>
        <w:t>Second hand vehicles</w:t>
      </w:r>
    </w:p>
    <w:p w:rsidR="000F423B" w:rsidRPr="00DF566B" w:rsidRDefault="000F423B" w:rsidP="00357204">
      <w:pPr>
        <w:numPr>
          <w:ilvl w:val="0"/>
          <w:numId w:val="2"/>
        </w:numPr>
        <w:ind w:left="357" w:hanging="357"/>
        <w:contextualSpacing/>
        <w:rPr>
          <w:rFonts w:asciiTheme="minorHAnsi" w:hAnsiTheme="minorHAnsi"/>
          <w:color w:val="000000"/>
          <w:sz w:val="22"/>
        </w:rPr>
      </w:pPr>
      <w:r w:rsidRPr="00DF566B">
        <w:rPr>
          <w:rFonts w:asciiTheme="minorHAnsi" w:hAnsiTheme="minorHAnsi"/>
          <w:color w:val="000000"/>
          <w:sz w:val="22"/>
          <w:lang w:val="en-US"/>
        </w:rPr>
        <w:t>Registration tax</w:t>
      </w:r>
    </w:p>
    <w:p w:rsidR="00357204" w:rsidRPr="00DF566B" w:rsidRDefault="00357204" w:rsidP="00F369F5">
      <w:pPr>
        <w:spacing w:before="60" w:after="60"/>
        <w:rPr>
          <w:rFonts w:asciiTheme="minorHAnsi" w:hAnsiTheme="minorHAnsi"/>
          <w:b/>
          <w:color w:val="000000"/>
          <w:sz w:val="22"/>
          <w:u w:val="single"/>
          <w:lang w:val="en-US"/>
        </w:rPr>
      </w:pPr>
    </w:p>
    <w:p w:rsidR="000F423B" w:rsidRPr="00DF566B" w:rsidRDefault="000F423B" w:rsidP="00F369F5">
      <w:pPr>
        <w:spacing w:before="60" w:after="60"/>
        <w:rPr>
          <w:rFonts w:asciiTheme="minorHAnsi" w:hAnsiTheme="minorHAnsi"/>
          <w:b/>
          <w:color w:val="000000"/>
          <w:sz w:val="22"/>
          <w:u w:val="single"/>
          <w:lang w:val="en-US"/>
        </w:rPr>
      </w:pPr>
      <w:r w:rsidRPr="00DF566B">
        <w:rPr>
          <w:rFonts w:asciiTheme="minorHAnsi" w:hAnsiTheme="minorHAnsi"/>
          <w:b/>
          <w:color w:val="000000"/>
          <w:sz w:val="22"/>
          <w:u w:val="single"/>
          <w:lang w:val="en-US"/>
        </w:rPr>
        <w:t>Vehicles from outside the E.U. countries (third countries)</w:t>
      </w:r>
    </w:p>
    <w:p w:rsidR="000F423B" w:rsidRPr="00DF566B" w:rsidRDefault="000F423B" w:rsidP="00357204">
      <w:pPr>
        <w:numPr>
          <w:ilvl w:val="0"/>
          <w:numId w:val="2"/>
        </w:numPr>
        <w:ind w:left="357" w:hanging="357"/>
        <w:contextualSpacing/>
        <w:rPr>
          <w:rFonts w:asciiTheme="minorHAnsi" w:hAnsiTheme="minorHAnsi"/>
          <w:color w:val="000000"/>
          <w:sz w:val="22"/>
        </w:rPr>
      </w:pPr>
      <w:r w:rsidRPr="00DF566B">
        <w:rPr>
          <w:rFonts w:asciiTheme="minorHAnsi" w:hAnsiTheme="minorHAnsi"/>
          <w:color w:val="000000"/>
          <w:sz w:val="22"/>
          <w:lang w:val="en-US"/>
        </w:rPr>
        <w:t>Import duty</w:t>
      </w:r>
      <w:r w:rsidRPr="00DF566B">
        <w:rPr>
          <w:rFonts w:asciiTheme="minorHAnsi" w:hAnsiTheme="minorHAnsi"/>
          <w:b/>
          <w:color w:val="000000"/>
          <w:sz w:val="22"/>
        </w:rPr>
        <w:t xml:space="preserve"> </w:t>
      </w:r>
    </w:p>
    <w:p w:rsidR="000F423B" w:rsidRPr="00DF566B" w:rsidRDefault="000F423B" w:rsidP="00357204">
      <w:pPr>
        <w:numPr>
          <w:ilvl w:val="0"/>
          <w:numId w:val="1"/>
        </w:numPr>
        <w:ind w:left="357" w:hanging="357"/>
        <w:contextualSpacing/>
        <w:rPr>
          <w:rFonts w:asciiTheme="minorHAnsi" w:hAnsiTheme="minorHAnsi"/>
          <w:color w:val="000000"/>
          <w:sz w:val="22"/>
        </w:rPr>
      </w:pPr>
      <w:r w:rsidRPr="00DF566B">
        <w:rPr>
          <w:rFonts w:asciiTheme="minorHAnsi" w:hAnsiTheme="minorHAnsi"/>
          <w:color w:val="000000"/>
          <w:sz w:val="22"/>
          <w:lang w:val="en-US"/>
        </w:rPr>
        <w:t>VAT</w:t>
      </w:r>
    </w:p>
    <w:p w:rsidR="000F423B" w:rsidRPr="00DF566B" w:rsidRDefault="000F423B" w:rsidP="00357204">
      <w:pPr>
        <w:numPr>
          <w:ilvl w:val="0"/>
          <w:numId w:val="3"/>
        </w:numPr>
        <w:ind w:left="357" w:hanging="357"/>
        <w:contextualSpacing/>
        <w:jc w:val="both"/>
        <w:rPr>
          <w:rFonts w:asciiTheme="minorHAnsi" w:hAnsiTheme="minorHAnsi"/>
          <w:color w:val="000000"/>
          <w:sz w:val="22"/>
          <w:lang w:val="en-US"/>
        </w:rPr>
      </w:pPr>
      <w:r w:rsidRPr="00DF566B">
        <w:rPr>
          <w:rFonts w:asciiTheme="minorHAnsi" w:hAnsiTheme="minorHAnsi"/>
          <w:color w:val="000000"/>
          <w:sz w:val="22"/>
          <w:lang w:val="en-US"/>
        </w:rPr>
        <w:t>Registration tax</w:t>
      </w:r>
    </w:p>
    <w:p w:rsidR="00FD12CE" w:rsidRDefault="00FD12CE" w:rsidP="00FD12CE">
      <w:pPr>
        <w:pStyle w:val="af0"/>
      </w:pPr>
      <w:r>
        <w:tab/>
      </w:r>
    </w:p>
    <w:p w:rsidR="000F423B" w:rsidRPr="00DF566B" w:rsidRDefault="000F423B">
      <w:pPr>
        <w:pStyle w:val="1"/>
        <w:jc w:val="left"/>
        <w:rPr>
          <w:rFonts w:asciiTheme="minorHAnsi" w:hAnsiTheme="minorHAnsi"/>
          <w:color w:val="000000"/>
          <w:sz w:val="32"/>
          <w:szCs w:val="32"/>
        </w:rPr>
      </w:pPr>
      <w:r w:rsidRPr="00DF566B">
        <w:rPr>
          <w:rFonts w:asciiTheme="minorHAnsi" w:hAnsiTheme="minorHAnsi"/>
          <w:color w:val="000000"/>
          <w:sz w:val="32"/>
          <w:szCs w:val="32"/>
        </w:rPr>
        <w:t>4. REGISTRATION CERTIFICATE</w:t>
      </w:r>
      <w:r w:rsidR="00FB2F8C" w:rsidRPr="00DF566B">
        <w:rPr>
          <w:rFonts w:asciiTheme="minorHAnsi" w:hAnsiTheme="minorHAnsi"/>
          <w:color w:val="000000"/>
          <w:sz w:val="32"/>
          <w:szCs w:val="32"/>
        </w:rPr>
        <w:t xml:space="preserve"> </w:t>
      </w:r>
      <w:r w:rsidRPr="00DF566B">
        <w:rPr>
          <w:rFonts w:asciiTheme="minorHAnsi" w:hAnsiTheme="minorHAnsi"/>
          <w:color w:val="000000"/>
          <w:sz w:val="32"/>
          <w:szCs w:val="32"/>
        </w:rPr>
        <w:t>ISSUE</w:t>
      </w:r>
    </w:p>
    <w:p w:rsidR="000F423B" w:rsidRPr="00DF566B" w:rsidRDefault="000F423B">
      <w:pPr>
        <w:pStyle w:val="1"/>
        <w:rPr>
          <w:rFonts w:asciiTheme="minorHAnsi" w:hAnsiTheme="minorHAnsi"/>
          <w:b w:val="0"/>
          <w:color w:val="000000"/>
          <w:sz w:val="22"/>
        </w:rPr>
      </w:pPr>
    </w:p>
    <w:p w:rsidR="000F423B" w:rsidRPr="00DF566B" w:rsidRDefault="000F423B">
      <w:pPr>
        <w:pStyle w:val="1"/>
        <w:spacing w:after="120"/>
        <w:jc w:val="both"/>
        <w:rPr>
          <w:rFonts w:asciiTheme="minorHAnsi" w:hAnsiTheme="minorHAnsi"/>
          <w:b w:val="0"/>
          <w:color w:val="000000"/>
          <w:sz w:val="22"/>
        </w:rPr>
      </w:pPr>
      <w:r w:rsidRPr="00DF566B">
        <w:rPr>
          <w:rFonts w:asciiTheme="minorHAnsi" w:hAnsiTheme="minorHAnsi"/>
          <w:b w:val="0"/>
          <w:color w:val="000000"/>
          <w:sz w:val="22"/>
        </w:rPr>
        <w:t xml:space="preserve">After the payment of due duties and taxes, a registration certificate is issued, which is presented at the regional authorities of the Ministry of </w:t>
      </w:r>
      <w:r w:rsidR="00F2012C">
        <w:rPr>
          <w:rFonts w:asciiTheme="minorHAnsi" w:hAnsiTheme="minorHAnsi"/>
          <w:b w:val="0"/>
          <w:color w:val="000000"/>
          <w:sz w:val="22"/>
        </w:rPr>
        <w:t>Infrastructure and</w:t>
      </w:r>
      <w:r w:rsidRPr="00DF566B">
        <w:rPr>
          <w:rFonts w:asciiTheme="minorHAnsi" w:hAnsiTheme="minorHAnsi"/>
          <w:b w:val="0"/>
          <w:color w:val="000000"/>
          <w:sz w:val="22"/>
        </w:rPr>
        <w:t xml:space="preserve"> Transport</w:t>
      </w:r>
      <w:r w:rsidR="009B158B" w:rsidRPr="00DF566B">
        <w:rPr>
          <w:rFonts w:asciiTheme="minorHAnsi" w:hAnsiTheme="minorHAnsi"/>
          <w:b w:val="0"/>
          <w:color w:val="000000"/>
          <w:sz w:val="22"/>
        </w:rPr>
        <w:t xml:space="preserve"> </w:t>
      </w:r>
      <w:r w:rsidRPr="00DF566B">
        <w:rPr>
          <w:rFonts w:asciiTheme="minorHAnsi" w:hAnsiTheme="minorHAnsi"/>
          <w:b w:val="0"/>
          <w:color w:val="000000"/>
          <w:sz w:val="22"/>
        </w:rPr>
        <w:t>at Prefectures for the registration of the vehicle and the granting of Greek number plates.</w:t>
      </w:r>
    </w:p>
    <w:p w:rsidR="000F423B" w:rsidRPr="00DF566B" w:rsidRDefault="000F423B">
      <w:pPr>
        <w:rPr>
          <w:rFonts w:asciiTheme="minorHAnsi" w:hAnsiTheme="minorHAnsi"/>
          <w:color w:val="000000"/>
          <w:lang w:val="en-US"/>
        </w:rPr>
      </w:pPr>
    </w:p>
    <w:p w:rsidR="000F423B" w:rsidRPr="00DF566B" w:rsidRDefault="000F423B">
      <w:pPr>
        <w:numPr>
          <w:ilvl w:val="0"/>
          <w:numId w:val="9"/>
        </w:numPr>
        <w:pBdr>
          <w:top w:val="single" w:sz="4" w:space="1" w:color="auto"/>
        </w:pBdr>
        <w:jc w:val="both"/>
        <w:rPr>
          <w:rFonts w:asciiTheme="minorHAnsi" w:hAnsiTheme="minorHAnsi"/>
          <w:color w:val="000000"/>
          <w:sz w:val="22"/>
          <w:szCs w:val="22"/>
          <w:lang w:val="en-GB"/>
        </w:rPr>
      </w:pPr>
      <w:r w:rsidRPr="00DF566B">
        <w:rPr>
          <w:rFonts w:asciiTheme="minorHAnsi" w:hAnsiTheme="minorHAnsi"/>
          <w:color w:val="000000"/>
          <w:sz w:val="22"/>
          <w:szCs w:val="22"/>
          <w:lang w:val="en-GB"/>
        </w:rPr>
        <w:t xml:space="preserve">The movement of the car from the first place of destination to another place is not </w:t>
      </w:r>
      <w:r w:rsidR="001B0177" w:rsidRPr="00DF566B">
        <w:rPr>
          <w:rFonts w:asciiTheme="minorHAnsi" w:hAnsiTheme="minorHAnsi"/>
          <w:color w:val="000000"/>
          <w:sz w:val="22"/>
          <w:szCs w:val="22"/>
          <w:lang w:val="en-GB"/>
        </w:rPr>
        <w:t>allowed without</w:t>
      </w:r>
      <w:r w:rsidRPr="00DF566B">
        <w:rPr>
          <w:rFonts w:asciiTheme="minorHAnsi" w:hAnsiTheme="minorHAnsi"/>
          <w:color w:val="000000"/>
          <w:sz w:val="22"/>
          <w:szCs w:val="22"/>
          <w:lang w:val="en-GB"/>
        </w:rPr>
        <w:t xml:space="preserve"> authorisation </w:t>
      </w:r>
      <w:r w:rsidR="001B0177" w:rsidRPr="00DF566B">
        <w:rPr>
          <w:rFonts w:asciiTheme="minorHAnsi" w:hAnsiTheme="minorHAnsi"/>
          <w:color w:val="000000"/>
          <w:sz w:val="22"/>
          <w:szCs w:val="22"/>
          <w:lang w:val="en-GB"/>
        </w:rPr>
        <w:t>from the</w:t>
      </w:r>
      <w:r w:rsidRPr="00DF566B">
        <w:rPr>
          <w:rFonts w:asciiTheme="minorHAnsi" w:hAnsiTheme="minorHAnsi"/>
          <w:color w:val="000000"/>
          <w:sz w:val="22"/>
          <w:szCs w:val="22"/>
          <w:lang w:val="en-GB"/>
        </w:rPr>
        <w:t xml:space="preserve"> customs authority. </w:t>
      </w:r>
    </w:p>
    <w:p w:rsidR="000F423B" w:rsidRPr="00DF566B" w:rsidRDefault="000F423B">
      <w:pPr>
        <w:numPr>
          <w:ilvl w:val="0"/>
          <w:numId w:val="9"/>
        </w:numPr>
        <w:pBdr>
          <w:top w:val="single" w:sz="4" w:space="1" w:color="auto"/>
        </w:pBdr>
        <w:jc w:val="both"/>
        <w:rPr>
          <w:rFonts w:asciiTheme="minorHAnsi" w:hAnsiTheme="minorHAnsi"/>
          <w:color w:val="000000"/>
          <w:sz w:val="22"/>
          <w:szCs w:val="22"/>
          <w:lang w:val="en-GB"/>
        </w:rPr>
      </w:pPr>
      <w:r w:rsidRPr="00DF566B">
        <w:rPr>
          <w:rFonts w:asciiTheme="minorHAnsi" w:hAnsiTheme="minorHAnsi"/>
          <w:color w:val="000000"/>
          <w:sz w:val="22"/>
          <w:szCs w:val="22"/>
          <w:lang w:val="en-GB"/>
        </w:rPr>
        <w:t>The non-observance of the above liabilities entails the imposition of penalties under art. 137 of L. 2960/01.</w:t>
      </w:r>
    </w:p>
    <w:p w:rsidR="00274086" w:rsidRPr="00DF566B" w:rsidRDefault="00274086">
      <w:pPr>
        <w:numPr>
          <w:ilvl w:val="0"/>
          <w:numId w:val="9"/>
        </w:numPr>
        <w:pBdr>
          <w:top w:val="single" w:sz="4" w:space="1" w:color="auto"/>
        </w:pBdr>
        <w:jc w:val="both"/>
        <w:rPr>
          <w:rFonts w:asciiTheme="minorHAnsi" w:hAnsiTheme="minorHAnsi"/>
          <w:color w:val="000000"/>
          <w:sz w:val="22"/>
          <w:szCs w:val="22"/>
          <w:lang w:val="en-GB"/>
        </w:rPr>
      </w:pPr>
      <w:r w:rsidRPr="00DF566B">
        <w:rPr>
          <w:rFonts w:asciiTheme="minorHAnsi" w:hAnsiTheme="minorHAnsi"/>
          <w:color w:val="000000"/>
          <w:sz w:val="22"/>
          <w:szCs w:val="22"/>
          <w:lang w:val="en-US"/>
        </w:rPr>
        <w:t>Vehicles arriving from EU counties may remain te</w:t>
      </w:r>
      <w:r w:rsidR="003A4D1C">
        <w:rPr>
          <w:rFonts w:asciiTheme="minorHAnsi" w:hAnsiTheme="minorHAnsi"/>
          <w:color w:val="000000"/>
          <w:sz w:val="22"/>
          <w:szCs w:val="22"/>
          <w:lang w:val="en-US"/>
        </w:rPr>
        <w:t xml:space="preserve">mporary in the country without </w:t>
      </w:r>
      <w:r w:rsidRPr="00DF566B">
        <w:rPr>
          <w:rFonts w:asciiTheme="minorHAnsi" w:hAnsiTheme="minorHAnsi"/>
          <w:color w:val="000000"/>
          <w:sz w:val="22"/>
          <w:szCs w:val="22"/>
          <w:lang w:val="en-US"/>
        </w:rPr>
        <w:t>obligation to pay</w:t>
      </w:r>
      <w:r w:rsidR="001B0177" w:rsidRPr="00DF566B">
        <w:rPr>
          <w:rFonts w:asciiTheme="minorHAnsi" w:hAnsiTheme="minorHAnsi"/>
          <w:color w:val="000000"/>
          <w:sz w:val="22"/>
          <w:szCs w:val="22"/>
          <w:lang w:val="en-US"/>
        </w:rPr>
        <w:t xml:space="preserve"> the</w:t>
      </w:r>
      <w:r w:rsidRPr="00DF566B">
        <w:rPr>
          <w:rFonts w:asciiTheme="minorHAnsi" w:hAnsiTheme="minorHAnsi"/>
          <w:color w:val="000000"/>
          <w:sz w:val="22"/>
          <w:szCs w:val="22"/>
          <w:lang w:val="en-US"/>
        </w:rPr>
        <w:t xml:space="preserve"> registration tax. For this exemption the rules of </w:t>
      </w:r>
      <w:r w:rsidRPr="00DF566B">
        <w:rPr>
          <w:rFonts w:asciiTheme="minorHAnsi" w:hAnsiTheme="minorHAnsi"/>
          <w:b/>
          <w:color w:val="000000"/>
          <w:sz w:val="22"/>
          <w:szCs w:val="22"/>
          <w:u w:val="single"/>
          <w:lang w:val="en-US"/>
        </w:rPr>
        <w:t>temporar</w:t>
      </w:r>
      <w:r w:rsidR="003A4D1C">
        <w:rPr>
          <w:rFonts w:asciiTheme="minorHAnsi" w:hAnsiTheme="minorHAnsi"/>
          <w:b/>
          <w:color w:val="000000"/>
          <w:sz w:val="22"/>
          <w:szCs w:val="22"/>
          <w:u w:val="single"/>
          <w:lang w:val="en-US"/>
        </w:rPr>
        <w:t>il</w:t>
      </w:r>
      <w:r w:rsidRPr="00DF566B">
        <w:rPr>
          <w:rFonts w:asciiTheme="minorHAnsi" w:hAnsiTheme="minorHAnsi"/>
          <w:b/>
          <w:color w:val="000000"/>
          <w:sz w:val="22"/>
          <w:szCs w:val="22"/>
          <w:u w:val="single"/>
          <w:lang w:val="en-US"/>
        </w:rPr>
        <w:t>y importation</w:t>
      </w:r>
      <w:r w:rsidRPr="00DF566B">
        <w:rPr>
          <w:rFonts w:asciiTheme="minorHAnsi" w:hAnsiTheme="minorHAnsi"/>
          <w:color w:val="000000"/>
          <w:sz w:val="22"/>
          <w:szCs w:val="22"/>
          <w:u w:val="single"/>
          <w:lang w:val="en-US"/>
        </w:rPr>
        <w:t xml:space="preserve"> </w:t>
      </w:r>
      <w:r w:rsidRPr="00DF566B">
        <w:rPr>
          <w:rFonts w:asciiTheme="minorHAnsi" w:hAnsiTheme="minorHAnsi"/>
          <w:color w:val="000000"/>
          <w:sz w:val="22"/>
          <w:szCs w:val="22"/>
          <w:lang w:val="en-US"/>
        </w:rPr>
        <w:t xml:space="preserve">apply.  </w:t>
      </w:r>
    </w:p>
    <w:p w:rsidR="00274086" w:rsidRPr="00DF566B" w:rsidRDefault="002319AD">
      <w:pPr>
        <w:numPr>
          <w:ilvl w:val="0"/>
          <w:numId w:val="9"/>
        </w:numPr>
        <w:pBdr>
          <w:top w:val="single" w:sz="4" w:space="1" w:color="auto"/>
        </w:pBdr>
        <w:jc w:val="both"/>
        <w:rPr>
          <w:rFonts w:asciiTheme="minorHAnsi" w:hAnsiTheme="minorHAnsi"/>
          <w:color w:val="000000"/>
          <w:sz w:val="22"/>
          <w:szCs w:val="22"/>
          <w:lang w:val="en-GB"/>
        </w:rPr>
      </w:pPr>
      <w:r w:rsidRPr="00DF566B">
        <w:rPr>
          <w:rFonts w:asciiTheme="minorHAnsi" w:hAnsiTheme="minorHAnsi"/>
          <w:b/>
          <w:color w:val="000000"/>
          <w:sz w:val="22"/>
          <w:szCs w:val="22"/>
          <w:u w:val="single"/>
          <w:lang w:val="en-US"/>
        </w:rPr>
        <w:t>Other exemptions</w:t>
      </w:r>
      <w:r w:rsidR="001B0177" w:rsidRPr="00DF566B">
        <w:rPr>
          <w:rFonts w:asciiTheme="minorHAnsi" w:hAnsiTheme="minorHAnsi"/>
          <w:b/>
          <w:color w:val="000000"/>
          <w:sz w:val="22"/>
          <w:szCs w:val="22"/>
          <w:u w:val="single"/>
          <w:lang w:val="en-US"/>
        </w:rPr>
        <w:t>/reliefs</w:t>
      </w:r>
      <w:r w:rsidRPr="00DF566B">
        <w:rPr>
          <w:rFonts w:asciiTheme="minorHAnsi" w:hAnsiTheme="minorHAnsi"/>
          <w:color w:val="000000"/>
          <w:sz w:val="22"/>
          <w:szCs w:val="22"/>
          <w:lang w:val="en-US"/>
        </w:rPr>
        <w:t xml:space="preserve"> are provided for </w:t>
      </w:r>
      <w:r w:rsidR="009A7130" w:rsidRPr="00DF566B">
        <w:rPr>
          <w:rFonts w:asciiTheme="minorHAnsi" w:hAnsiTheme="minorHAnsi"/>
          <w:color w:val="000000"/>
          <w:sz w:val="22"/>
          <w:szCs w:val="22"/>
          <w:lang w:val="en-US"/>
        </w:rPr>
        <w:t xml:space="preserve">certain categories </w:t>
      </w:r>
      <w:r w:rsidR="00FE7ED3" w:rsidRPr="00DF566B">
        <w:rPr>
          <w:rFonts w:asciiTheme="minorHAnsi" w:hAnsiTheme="minorHAnsi"/>
          <w:color w:val="000000"/>
          <w:sz w:val="22"/>
          <w:szCs w:val="22"/>
          <w:lang w:val="en-US"/>
        </w:rPr>
        <w:t>(</w:t>
      </w:r>
      <w:r w:rsidR="00EF5086" w:rsidRPr="00DF566B">
        <w:rPr>
          <w:rFonts w:asciiTheme="minorHAnsi" w:hAnsiTheme="minorHAnsi"/>
          <w:color w:val="000000"/>
          <w:sz w:val="22"/>
          <w:szCs w:val="22"/>
          <w:lang w:val="en-US"/>
        </w:rPr>
        <w:t xml:space="preserve">persons transferring their permanent residence, </w:t>
      </w:r>
      <w:r w:rsidR="001B0177" w:rsidRPr="00DF566B">
        <w:rPr>
          <w:rFonts w:asciiTheme="minorHAnsi" w:hAnsiTheme="minorHAnsi"/>
          <w:color w:val="000000"/>
          <w:sz w:val="22"/>
          <w:szCs w:val="22"/>
          <w:lang w:val="en-US"/>
        </w:rPr>
        <w:t>handicapped</w:t>
      </w:r>
      <w:r w:rsidR="00EF5086" w:rsidRPr="00DF566B">
        <w:rPr>
          <w:rFonts w:asciiTheme="minorHAnsi" w:hAnsiTheme="minorHAnsi"/>
          <w:color w:val="000000"/>
          <w:sz w:val="22"/>
          <w:szCs w:val="22"/>
          <w:lang w:val="en-US"/>
        </w:rPr>
        <w:t xml:space="preserve"> etc</w:t>
      </w:r>
      <w:r w:rsidR="001B0177" w:rsidRPr="00DF566B">
        <w:rPr>
          <w:rFonts w:asciiTheme="minorHAnsi" w:hAnsiTheme="minorHAnsi"/>
          <w:color w:val="000000"/>
          <w:sz w:val="22"/>
          <w:szCs w:val="22"/>
          <w:lang w:val="en-US"/>
        </w:rPr>
        <w:t>)</w:t>
      </w:r>
      <w:r w:rsidR="00EF5086" w:rsidRPr="00DF566B">
        <w:rPr>
          <w:rFonts w:asciiTheme="minorHAnsi" w:hAnsiTheme="minorHAnsi"/>
          <w:color w:val="000000"/>
          <w:sz w:val="22"/>
          <w:szCs w:val="22"/>
          <w:lang w:val="en-US"/>
        </w:rPr>
        <w:t xml:space="preserve">  </w:t>
      </w:r>
      <w:r w:rsidRPr="00DF566B">
        <w:rPr>
          <w:rFonts w:asciiTheme="minorHAnsi" w:hAnsiTheme="minorHAnsi"/>
          <w:color w:val="000000"/>
          <w:sz w:val="22"/>
          <w:szCs w:val="22"/>
          <w:lang w:val="en-US"/>
        </w:rPr>
        <w:t xml:space="preserve">   </w:t>
      </w:r>
    </w:p>
    <w:p w:rsidR="000F423B" w:rsidRPr="00DF566B" w:rsidRDefault="00E071DD" w:rsidP="00357204">
      <w:pPr>
        <w:pStyle w:val="1"/>
        <w:ind w:left="-142"/>
        <w:jc w:val="left"/>
        <w:rPr>
          <w:rFonts w:asciiTheme="minorHAnsi" w:hAnsiTheme="minorHAnsi"/>
          <w:color w:val="000000"/>
          <w:sz w:val="32"/>
          <w:szCs w:val="32"/>
        </w:rPr>
      </w:pPr>
      <w:r w:rsidRPr="00DF566B">
        <w:rPr>
          <w:rFonts w:asciiTheme="minorHAnsi" w:hAnsiTheme="minorHAnsi"/>
          <w:color w:val="000000"/>
          <w:sz w:val="22"/>
          <w:szCs w:val="22"/>
          <w:lang w:val="en-US"/>
        </w:rPr>
        <w:br w:type="page"/>
      </w:r>
      <w:r w:rsidR="000F423B" w:rsidRPr="00DF566B">
        <w:rPr>
          <w:rFonts w:asciiTheme="minorHAnsi" w:hAnsiTheme="minorHAnsi"/>
          <w:b w:val="0"/>
          <w:color w:val="000000"/>
          <w:sz w:val="32"/>
          <w:szCs w:val="32"/>
        </w:rPr>
        <w:lastRenderedPageBreak/>
        <w:t xml:space="preserve"> </w:t>
      </w:r>
      <w:r w:rsidR="000F423B" w:rsidRPr="00DF566B">
        <w:rPr>
          <w:rFonts w:asciiTheme="minorHAnsi" w:hAnsiTheme="minorHAnsi"/>
          <w:color w:val="000000"/>
          <w:sz w:val="32"/>
          <w:szCs w:val="32"/>
        </w:rPr>
        <w:t>B. DUTIES &amp; TAXES</w:t>
      </w:r>
    </w:p>
    <w:p w:rsidR="00E071DD" w:rsidRPr="00DF566B" w:rsidRDefault="00E071DD" w:rsidP="00E071DD">
      <w:pPr>
        <w:rPr>
          <w:rFonts w:asciiTheme="minorHAnsi" w:hAnsiTheme="minorHAnsi"/>
          <w:color w:val="000000"/>
          <w:lang w:val="en-US"/>
        </w:rPr>
      </w:pPr>
    </w:p>
    <w:p w:rsidR="000F423B" w:rsidRPr="00DF566B" w:rsidRDefault="000F423B">
      <w:pPr>
        <w:shd w:val="pct10" w:color="auto" w:fill="FFFFFF"/>
        <w:jc w:val="both"/>
        <w:rPr>
          <w:rFonts w:asciiTheme="minorHAnsi" w:hAnsiTheme="minorHAnsi"/>
          <w:b/>
          <w:color w:val="000000"/>
          <w:sz w:val="32"/>
          <w:szCs w:val="32"/>
          <w:lang w:val="en-GB"/>
        </w:rPr>
      </w:pPr>
      <w:r w:rsidRPr="00DF566B">
        <w:rPr>
          <w:rFonts w:asciiTheme="minorHAnsi" w:hAnsiTheme="minorHAnsi"/>
          <w:b/>
          <w:color w:val="000000"/>
          <w:sz w:val="32"/>
          <w:szCs w:val="32"/>
          <w:lang w:val="en-GB"/>
        </w:rPr>
        <w:t xml:space="preserve">1.  </w:t>
      </w:r>
      <w:r w:rsidR="009705B2" w:rsidRPr="00DF566B">
        <w:rPr>
          <w:rFonts w:asciiTheme="minorHAnsi" w:hAnsiTheme="minorHAnsi"/>
          <w:b/>
          <w:color w:val="000000"/>
          <w:sz w:val="32"/>
          <w:szCs w:val="32"/>
          <w:lang w:val="en-GB"/>
        </w:rPr>
        <w:t xml:space="preserve">MOTOR </w:t>
      </w:r>
      <w:r w:rsidRPr="00DF566B">
        <w:rPr>
          <w:rFonts w:asciiTheme="minorHAnsi" w:hAnsiTheme="minorHAnsi"/>
          <w:b/>
          <w:color w:val="000000"/>
          <w:sz w:val="32"/>
          <w:szCs w:val="32"/>
          <w:lang w:val="en-GB"/>
        </w:rPr>
        <w:t>CARS</w:t>
      </w:r>
    </w:p>
    <w:p w:rsidR="000F423B" w:rsidRPr="00DF566B" w:rsidRDefault="000F423B">
      <w:pPr>
        <w:jc w:val="both"/>
        <w:rPr>
          <w:rFonts w:asciiTheme="minorHAnsi" w:hAnsiTheme="minorHAnsi"/>
          <w:b/>
          <w:color w:val="000000"/>
          <w:lang w:val="en-GB"/>
        </w:rPr>
      </w:pPr>
    </w:p>
    <w:p w:rsidR="000F423B" w:rsidRPr="00DF566B" w:rsidRDefault="000F423B">
      <w:pPr>
        <w:pStyle w:val="5"/>
        <w:rPr>
          <w:rFonts w:asciiTheme="minorHAnsi" w:hAnsiTheme="minorHAnsi"/>
          <w:color w:val="000000"/>
          <w:sz w:val="28"/>
          <w:szCs w:val="28"/>
        </w:rPr>
      </w:pPr>
      <w:r w:rsidRPr="00DF566B">
        <w:rPr>
          <w:rFonts w:asciiTheme="minorHAnsi" w:hAnsiTheme="minorHAnsi"/>
          <w:color w:val="000000"/>
          <w:sz w:val="28"/>
          <w:szCs w:val="28"/>
        </w:rPr>
        <w:t>A. REGISTRATION TAX</w:t>
      </w:r>
    </w:p>
    <w:p w:rsidR="000F423B" w:rsidRPr="00DF566B" w:rsidRDefault="000F423B">
      <w:pPr>
        <w:jc w:val="both"/>
        <w:rPr>
          <w:rFonts w:asciiTheme="minorHAnsi" w:hAnsiTheme="minorHAnsi"/>
          <w:color w:val="000000"/>
          <w:sz w:val="22"/>
          <w:lang w:val="en-GB"/>
        </w:rPr>
      </w:pPr>
    </w:p>
    <w:p w:rsidR="000F423B" w:rsidRPr="00DF566B" w:rsidRDefault="000F423B">
      <w:pPr>
        <w:spacing w:line="320" w:lineRule="atLeast"/>
        <w:rPr>
          <w:rFonts w:asciiTheme="minorHAnsi" w:hAnsiTheme="minorHAnsi"/>
          <w:color w:val="000000"/>
          <w:lang w:val="en-US"/>
        </w:rPr>
      </w:pPr>
      <w:r w:rsidRPr="00DF566B">
        <w:rPr>
          <w:rFonts w:asciiTheme="minorHAnsi" w:hAnsiTheme="minorHAnsi"/>
          <w:color w:val="000000"/>
          <w:sz w:val="22"/>
          <w:lang w:val="en-US"/>
        </w:rPr>
        <w:t>Registration tax is being calculated as follows:</w:t>
      </w:r>
    </w:p>
    <w:p w:rsidR="000F423B" w:rsidRPr="00DF566B" w:rsidRDefault="00242A26">
      <w:pPr>
        <w:spacing w:line="320" w:lineRule="atLeast"/>
        <w:rPr>
          <w:rFonts w:asciiTheme="minorHAnsi" w:hAnsiTheme="minorHAnsi"/>
          <w:b/>
          <w:color w:val="000000"/>
          <w:lang w:val="en-US"/>
        </w:rPr>
      </w:pPr>
      <w:r>
        <w:rPr>
          <w:rFonts w:asciiTheme="minorHAnsi" w:hAnsiTheme="minorHAnsi"/>
          <w:b/>
          <w:noProof/>
          <w:color w:val="000000"/>
        </w:rPr>
        <w:pict>
          <v:shape id="_x0000_s1035" type="#_x0000_t202" style="position:absolute;margin-left:94.5pt;margin-top:9pt;width:295.2pt;height:21.6pt;z-index:251661824" o:regroupid="1" o:allowincell="f" stroked="f">
            <v:textbox style="mso-next-textbox:#_x0000_s1035">
              <w:txbxContent>
                <w:p w:rsidR="001B729F" w:rsidRPr="00B14E80" w:rsidRDefault="00D349C7" w:rsidP="00D349C7">
                  <w:pPr>
                    <w:rPr>
                      <w:rFonts w:ascii="Century Gothic" w:hAnsi="Century Gothic"/>
                      <w:b/>
                      <w:color w:val="002060"/>
                      <w:spacing w:val="100"/>
                      <w:lang w:val="en-US"/>
                    </w:rPr>
                  </w:pPr>
                  <w:r>
                    <w:rPr>
                      <w:rFonts w:ascii="Century Gothic" w:hAnsi="Century Gothic"/>
                      <w:b/>
                      <w:color w:val="002060"/>
                      <w:spacing w:val="100"/>
                      <w:lang w:val="en-US"/>
                    </w:rPr>
                    <w:t xml:space="preserve">  </w:t>
                  </w:r>
                  <w:r w:rsidR="001B729F" w:rsidRPr="00B14E80">
                    <w:rPr>
                      <w:rFonts w:ascii="Century Gothic" w:hAnsi="Century Gothic"/>
                      <w:b/>
                      <w:color w:val="002060"/>
                      <w:spacing w:val="100"/>
                      <w:lang w:val="en-US"/>
                    </w:rPr>
                    <w:t>Taxable Value</w:t>
                  </w:r>
                </w:p>
              </w:txbxContent>
            </v:textbox>
          </v:shape>
        </w:pict>
      </w:r>
      <w:r>
        <w:rPr>
          <w:rFonts w:asciiTheme="minorHAnsi" w:hAnsiTheme="minorHAnsi"/>
          <w:b/>
          <w:noProof/>
          <w:color w:val="000000"/>
        </w:rPr>
        <w:pict>
          <v:shape id="_x0000_s1033" type="#_x0000_t202" style="position:absolute;margin-left:193.35pt;margin-top:46.05pt;width:81pt;height:36.95pt;z-index:251659776" o:regroupid="1" o:allowincell="f">
            <v:shadow on="t" opacity=".5"/>
            <v:textbox style="mso-next-textbox:#_x0000_s1033">
              <w:txbxContent>
                <w:p w:rsidR="001B729F" w:rsidRDefault="001B729F">
                  <w:pPr>
                    <w:jc w:val="center"/>
                    <w:rPr>
                      <w:b/>
                      <w:sz w:val="10"/>
                      <w:lang w:val="en-US"/>
                    </w:rPr>
                  </w:pPr>
                </w:p>
                <w:p w:rsidR="001B729F" w:rsidRPr="0025361B" w:rsidRDefault="001B729F">
                  <w:pPr>
                    <w:pStyle w:val="3"/>
                    <w:rPr>
                      <w:lang w:val="en-US"/>
                    </w:rPr>
                  </w:pPr>
                  <w:r>
                    <w:rPr>
                      <w:lang w:val="en-US"/>
                    </w:rPr>
                    <w:t>DEDUCTION</w:t>
                  </w:r>
                  <w:r w:rsidRPr="0025361B">
                    <w:rPr>
                      <w:lang w:val="en-US"/>
                    </w:rPr>
                    <w:t xml:space="preserve"> </w:t>
                  </w:r>
                </w:p>
                <w:p w:rsidR="001B729F" w:rsidRDefault="001B729F">
                  <w:pPr>
                    <w:jc w:val="center"/>
                    <w:rPr>
                      <w:sz w:val="12"/>
                      <w:lang w:val="en-US"/>
                    </w:rPr>
                  </w:pPr>
                  <w:r>
                    <w:rPr>
                      <w:sz w:val="12"/>
                      <w:lang w:val="en-US"/>
                    </w:rPr>
                    <w:t>(</w:t>
                  </w:r>
                  <w:proofErr w:type="gramStart"/>
                  <w:r>
                    <w:rPr>
                      <w:sz w:val="12"/>
                      <w:lang w:val="en-US"/>
                    </w:rPr>
                    <w:t>for</w:t>
                  </w:r>
                  <w:proofErr w:type="gramEnd"/>
                  <w:r>
                    <w:rPr>
                      <w:sz w:val="12"/>
                      <w:lang w:val="en-US"/>
                    </w:rPr>
                    <w:t xml:space="preserve"> second hand cars)</w:t>
                  </w:r>
                </w:p>
              </w:txbxContent>
            </v:textbox>
          </v:shape>
        </w:pict>
      </w:r>
      <w:r>
        <w:rPr>
          <w:rFonts w:asciiTheme="minorHAnsi" w:hAnsiTheme="minorHAnsi"/>
          <w:b/>
          <w:noProof/>
          <w:color w:val="000000"/>
        </w:rPr>
        <w:pict>
          <v:shape id="_x0000_s1032" type="#_x0000_t202" style="position:absolute;margin-left:103.35pt;margin-top:45.05pt;width:1in;height:36pt;z-index:251658752" o:regroupid="1" o:allowincell="f">
            <v:shadow on="t" opacity=".5"/>
            <v:textbox style="mso-next-textbox:#_x0000_s1032">
              <w:txbxContent>
                <w:p w:rsidR="001B729F" w:rsidRPr="00A21F19" w:rsidRDefault="001B729F" w:rsidP="00A21F19">
                  <w:pPr>
                    <w:rPr>
                      <w:lang w:val="en-US"/>
                    </w:rPr>
                  </w:pPr>
                  <w:r w:rsidRPr="00A14DEB">
                    <w:rPr>
                      <w:sz w:val="16"/>
                      <w:szCs w:val="16"/>
                      <w:lang w:val="en-US"/>
                    </w:rPr>
                    <w:t>RETAIL PRICE</w:t>
                  </w:r>
                  <w:r w:rsidRPr="00A14DEB">
                    <w:rPr>
                      <w:lang w:val="en-US"/>
                    </w:rPr>
                    <w:t xml:space="preserve"> </w:t>
                  </w:r>
                  <w:r w:rsidRPr="00A14DEB">
                    <w:rPr>
                      <w:sz w:val="16"/>
                      <w:szCs w:val="16"/>
                      <w:lang w:val="en-US"/>
                    </w:rPr>
                    <w:t>BEFORE TAXES</w:t>
                  </w:r>
                </w:p>
              </w:txbxContent>
            </v:textbox>
          </v:shape>
        </w:pict>
      </w:r>
      <w:r>
        <w:rPr>
          <w:rFonts w:asciiTheme="minorHAnsi" w:hAnsiTheme="minorHAnsi"/>
          <w:b/>
          <w:noProof/>
          <w:color w:val="000000"/>
        </w:rPr>
        <w:pict>
          <v:shape id="_x0000_s1030" type="#_x0000_t202" style="position:absolute;margin-left:74.85pt;margin-top:23.35pt;width:1in;height:1in;z-index:-251659776" o:regroupid="1" o:allowincell="f" stroked="f">
            <v:textbox style="mso-next-textbox:#_x0000_s1030">
              <w:txbxContent>
                <w:p w:rsidR="001B729F" w:rsidRDefault="001B729F">
                  <w:pPr>
                    <w:rPr>
                      <w:sz w:val="94"/>
                      <w:lang w:val="en-US"/>
                    </w:rPr>
                  </w:pPr>
                  <w:r>
                    <w:rPr>
                      <w:lang w:val="en-US"/>
                    </w:rPr>
                    <w:t>=</w:t>
                  </w:r>
                  <w:r>
                    <w:rPr>
                      <w:sz w:val="110"/>
                      <w:lang w:val="en-US"/>
                    </w:rPr>
                    <w:t>[</w:t>
                  </w:r>
                </w:p>
              </w:txbxContent>
            </v:textbox>
          </v:shape>
        </w:pict>
      </w:r>
      <w:r>
        <w:rPr>
          <w:rFonts w:asciiTheme="minorHAnsi" w:hAnsiTheme="minorHAnsi"/>
          <w:b/>
          <w:noProof/>
          <w:color w:val="000000"/>
        </w:rPr>
        <w:pict>
          <v:shape id="_x0000_s1028" type="#_x0000_t202" style="position:absolute;margin-left:173.7pt;margin-top:59.35pt;width:21.6pt;height:14.4pt;z-index:251654656" o:regroupid="1" o:allowincell="f" stroked="f">
            <v:textbox style="mso-next-textbox:#_x0000_s1028" inset="0,0,0,0">
              <w:txbxContent>
                <w:p w:rsidR="001B729F" w:rsidRDefault="001B729F">
                  <w:pPr>
                    <w:jc w:val="center"/>
                  </w:pPr>
                  <w:r>
                    <w:t>-</w:t>
                  </w:r>
                </w:p>
              </w:txbxContent>
            </v:textbox>
          </v:shape>
        </w:pict>
      </w:r>
    </w:p>
    <w:p w:rsidR="000F423B" w:rsidRPr="00DF566B" w:rsidRDefault="00242A26">
      <w:pPr>
        <w:spacing w:line="320" w:lineRule="atLeast"/>
        <w:rPr>
          <w:rFonts w:asciiTheme="minorHAnsi" w:hAnsiTheme="minorHAnsi"/>
          <w:b/>
          <w:color w:val="000000"/>
          <w:lang w:val="en-US"/>
        </w:rPr>
      </w:pPr>
      <w:r>
        <w:rPr>
          <w:rFonts w:asciiTheme="minorHAnsi" w:hAnsiTheme="minorHAnsi"/>
          <w:b/>
          <w:noProof/>
          <w:color w:val="000000"/>
        </w:rPr>
        <w:pict>
          <v:shape id="_x0000_s1029" type="#_x0000_t202" style="position:absolute;margin-left:268.1pt;margin-top:7.9pt;width:96.9pt;height:1in;z-index:-251660800" o:regroupid="1" o:allowincell="f" stroked="f">
            <v:textbox style="mso-next-textbox:#_x0000_s1029">
              <w:txbxContent>
                <w:p w:rsidR="001B729F" w:rsidRDefault="001B729F" w:rsidP="00DB3446">
                  <w:pPr>
                    <w:rPr>
                      <w:sz w:val="94"/>
                      <w:lang w:val="en-US"/>
                    </w:rPr>
                  </w:pPr>
                  <w:proofErr w:type="gramStart"/>
                  <w:r>
                    <w:rPr>
                      <w:sz w:val="110"/>
                      <w:lang w:val="en-US"/>
                    </w:rPr>
                    <w:t>]</w:t>
                  </w:r>
                  <w:r>
                    <w:rPr>
                      <w:lang w:val="en-US"/>
                    </w:rPr>
                    <w:t>x</w:t>
                  </w:r>
                  <w:proofErr w:type="gramEnd"/>
                </w:p>
              </w:txbxContent>
            </v:textbox>
          </v:shape>
        </w:pict>
      </w:r>
    </w:p>
    <w:p w:rsidR="000F423B" w:rsidRPr="00DF566B" w:rsidRDefault="00242A26">
      <w:pPr>
        <w:spacing w:line="320" w:lineRule="atLeast"/>
        <w:rPr>
          <w:rFonts w:asciiTheme="minorHAnsi" w:hAnsiTheme="minorHAnsi"/>
          <w:b/>
          <w:color w:val="000000"/>
          <w:lang w:val="en-US"/>
        </w:rPr>
      </w:pPr>
      <w:r>
        <w:rPr>
          <w:rFonts w:asciiTheme="minorHAnsi" w:hAnsiTheme="minorHAnsi"/>
          <w:b/>
          <w:noProof/>
          <w:color w:val="000000"/>
        </w:rPr>
        <w:pict>
          <v:shape id="_x0000_s1031" type="#_x0000_t202" style="position:absolute;margin-left:317.9pt;margin-top:9.65pt;width:100.8pt;height:45pt;z-index:251657728" o:regroupid="1" o:allowincell="f">
            <v:shadow on="t" opacity=".5"/>
            <v:textbox style="mso-next-textbox:#_x0000_s1031">
              <w:txbxContent>
                <w:p w:rsidR="001B729F" w:rsidRDefault="001B729F">
                  <w:pPr>
                    <w:jc w:val="center"/>
                    <w:rPr>
                      <w:b/>
                      <w:sz w:val="10"/>
                      <w:lang w:val="en-US"/>
                    </w:rPr>
                  </w:pPr>
                </w:p>
                <w:p w:rsidR="001B729F" w:rsidRDefault="001B729F">
                  <w:pPr>
                    <w:jc w:val="center"/>
                    <w:rPr>
                      <w:sz w:val="18"/>
                      <w:lang w:val="en-US"/>
                    </w:rPr>
                  </w:pPr>
                  <w:r>
                    <w:rPr>
                      <w:b/>
                      <w:sz w:val="18"/>
                      <w:lang w:val="en-US"/>
                    </w:rPr>
                    <w:t>REGISTRATION TAX RATE</w:t>
                  </w:r>
                </w:p>
              </w:txbxContent>
            </v:textbox>
          </v:shape>
        </w:pict>
      </w:r>
      <w:r>
        <w:rPr>
          <w:rFonts w:asciiTheme="minorHAnsi" w:hAnsiTheme="minorHAnsi"/>
          <w:b/>
          <w:noProof/>
          <w:color w:val="000000"/>
        </w:rPr>
        <w:pict>
          <v:shape id="_x0000_s1026" type="#_x0000_t202" style="position:absolute;margin-left:-32.55pt;margin-top:13.9pt;width:108pt;height:36pt;z-index:251652608" o:regroupid="1" o:allowincell="f">
            <v:shadow on="t" opacity=".5"/>
            <v:textbox style="mso-next-textbox:#_x0000_s1026">
              <w:txbxContent>
                <w:p w:rsidR="001B729F" w:rsidRDefault="001B729F">
                  <w:pPr>
                    <w:jc w:val="center"/>
                    <w:rPr>
                      <w:b/>
                      <w:lang w:val="en-US"/>
                    </w:rPr>
                  </w:pPr>
                  <w:r>
                    <w:rPr>
                      <w:b/>
                      <w:lang w:val="en-US"/>
                    </w:rPr>
                    <w:t>REGISTRATION TAX</w:t>
                  </w:r>
                </w:p>
              </w:txbxContent>
            </v:textbox>
          </v:shape>
        </w:pict>
      </w:r>
    </w:p>
    <w:p w:rsidR="000F423B" w:rsidRPr="00DF566B" w:rsidRDefault="00242A26">
      <w:pPr>
        <w:spacing w:line="320" w:lineRule="atLeast"/>
        <w:rPr>
          <w:rFonts w:asciiTheme="minorHAnsi" w:hAnsiTheme="minorHAnsi"/>
          <w:b/>
          <w:color w:val="000000"/>
          <w:lang w:val="en-US"/>
        </w:rPr>
      </w:pPr>
      <w:r>
        <w:rPr>
          <w:rFonts w:asciiTheme="minorHAnsi" w:hAnsiTheme="minorHAnsi"/>
          <w:b/>
          <w:noProof/>
          <w:color w:val="000000"/>
        </w:rPr>
        <w:pict>
          <v:shape id="_x0000_s1027" type="#_x0000_t202" style="position:absolute;margin-left:281.75pt;margin-top:.55pt;width:3.55pt;height:6.1pt;z-index:251653632" o:regroupid="1" o:allowincell="f" stroked="f">
            <v:textbox style="mso-next-textbox:#_x0000_s1027" inset="0,0,0,0">
              <w:txbxContent>
                <w:p w:rsidR="001B729F" w:rsidRPr="00A22105" w:rsidRDefault="001B729F" w:rsidP="00A22105">
                  <w:pPr>
                    <w:shd w:val="clear" w:color="auto" w:fill="000000" w:themeFill="text1"/>
                  </w:pPr>
                </w:p>
              </w:txbxContent>
            </v:textbox>
          </v:shape>
        </w:pict>
      </w:r>
    </w:p>
    <w:p w:rsidR="000F423B" w:rsidRPr="00DF566B" w:rsidRDefault="000F423B">
      <w:pPr>
        <w:spacing w:line="320" w:lineRule="atLeast"/>
        <w:rPr>
          <w:rFonts w:asciiTheme="minorHAnsi" w:hAnsiTheme="minorHAnsi"/>
          <w:b/>
          <w:color w:val="000000"/>
          <w:lang w:val="en-US"/>
        </w:rPr>
      </w:pPr>
    </w:p>
    <w:p w:rsidR="000F423B" w:rsidRPr="00DF566B" w:rsidRDefault="000F423B">
      <w:pPr>
        <w:spacing w:line="320" w:lineRule="atLeast"/>
        <w:rPr>
          <w:rFonts w:asciiTheme="minorHAnsi" w:hAnsiTheme="minorHAnsi"/>
          <w:b/>
          <w:color w:val="000000"/>
          <w:lang w:val="en-US"/>
        </w:rPr>
      </w:pPr>
    </w:p>
    <w:p w:rsidR="000F423B" w:rsidRPr="00DF566B" w:rsidRDefault="000F423B">
      <w:pPr>
        <w:spacing w:line="320" w:lineRule="atLeast"/>
        <w:rPr>
          <w:rFonts w:asciiTheme="minorHAnsi" w:hAnsiTheme="minorHAnsi"/>
          <w:b/>
          <w:color w:val="000000"/>
          <w:lang w:val="en-US"/>
        </w:rPr>
      </w:pPr>
    </w:p>
    <w:p w:rsidR="000F423B" w:rsidRPr="00DF566B" w:rsidRDefault="000F423B">
      <w:pPr>
        <w:pStyle w:val="a7"/>
        <w:spacing w:line="320" w:lineRule="atLeast"/>
        <w:rPr>
          <w:rFonts w:asciiTheme="minorHAnsi" w:hAnsiTheme="minorHAnsi"/>
          <w:color w:val="000000"/>
          <w:lang w:val="en-US"/>
        </w:rPr>
      </w:pPr>
      <w:r w:rsidRPr="00DF566B">
        <w:rPr>
          <w:rFonts w:asciiTheme="minorHAnsi" w:hAnsiTheme="minorHAnsi"/>
          <w:color w:val="000000"/>
          <w:lang w:val="en-US"/>
        </w:rPr>
        <w:t>REGISTRATION TAX RATES</w:t>
      </w:r>
      <w:r w:rsidR="00B44B52" w:rsidRPr="00C86EF7">
        <w:rPr>
          <w:rFonts w:asciiTheme="minorHAnsi" w:hAnsiTheme="minorHAnsi"/>
          <w:color w:val="000000"/>
          <w:lang w:val="en-US"/>
        </w:rPr>
        <w:t>-</w:t>
      </w:r>
      <w:r w:rsidR="00B44B52" w:rsidRPr="00DF566B">
        <w:rPr>
          <w:rFonts w:asciiTheme="minorHAnsi" w:hAnsiTheme="minorHAnsi"/>
          <w:color w:val="000000"/>
          <w:lang w:val="en-US"/>
        </w:rPr>
        <w:t>PRIVATE CARS</w:t>
      </w:r>
    </w:p>
    <w:p w:rsidR="000F423B" w:rsidRPr="00DF566B" w:rsidRDefault="000F423B">
      <w:pPr>
        <w:pStyle w:val="20"/>
        <w:spacing w:after="60"/>
        <w:rPr>
          <w:rFonts w:asciiTheme="minorHAnsi" w:hAnsiTheme="minorHAnsi"/>
          <w:color w:val="000000"/>
          <w:sz w:val="22"/>
          <w:lang w:val="en-US"/>
        </w:rPr>
      </w:pPr>
      <w:r w:rsidRPr="00DF566B">
        <w:rPr>
          <w:rFonts w:asciiTheme="minorHAnsi" w:hAnsiTheme="minorHAnsi"/>
          <w:color w:val="000000"/>
          <w:sz w:val="22"/>
          <w:lang w:val="en-GB"/>
        </w:rPr>
        <w:t xml:space="preserve">Registration tax </w:t>
      </w:r>
      <w:r w:rsidR="00F122F4" w:rsidRPr="00DF566B">
        <w:rPr>
          <w:rFonts w:asciiTheme="minorHAnsi" w:hAnsiTheme="minorHAnsi"/>
          <w:color w:val="000000"/>
          <w:sz w:val="22"/>
          <w:lang w:val="en-GB"/>
        </w:rPr>
        <w:t>rates</w:t>
      </w:r>
      <w:r w:rsidRPr="00DF566B">
        <w:rPr>
          <w:rFonts w:asciiTheme="minorHAnsi" w:hAnsiTheme="minorHAnsi"/>
          <w:color w:val="000000"/>
          <w:sz w:val="22"/>
          <w:lang w:val="en-GB"/>
        </w:rPr>
        <w:t xml:space="preserve"> are determ</w:t>
      </w:r>
      <w:r w:rsidRPr="00F122F4">
        <w:rPr>
          <w:rFonts w:asciiTheme="minorHAnsi" w:hAnsiTheme="minorHAnsi"/>
          <w:color w:val="000000"/>
          <w:sz w:val="22"/>
          <w:lang w:val="en-GB"/>
        </w:rPr>
        <w:t>ined according to</w:t>
      </w:r>
      <w:r w:rsidR="0095544D" w:rsidRPr="00F122F4">
        <w:rPr>
          <w:rFonts w:asciiTheme="minorHAnsi" w:hAnsiTheme="minorHAnsi"/>
          <w:color w:val="000000"/>
          <w:sz w:val="22"/>
          <w:lang w:val="en-GB"/>
        </w:rPr>
        <w:t xml:space="preserve"> </w:t>
      </w:r>
      <w:r w:rsidR="00491AEF" w:rsidRPr="00F122F4">
        <w:rPr>
          <w:rFonts w:asciiTheme="minorHAnsi" w:hAnsiTheme="minorHAnsi"/>
          <w:color w:val="000000"/>
          <w:sz w:val="22"/>
          <w:lang w:val="en-GB"/>
        </w:rPr>
        <w:t>the taxable</w:t>
      </w:r>
      <w:r w:rsidR="0095544D" w:rsidRPr="00F122F4">
        <w:rPr>
          <w:rFonts w:asciiTheme="minorHAnsi" w:hAnsiTheme="minorHAnsi"/>
          <w:color w:val="000000"/>
          <w:sz w:val="22"/>
          <w:lang w:val="en-GB"/>
        </w:rPr>
        <w:t xml:space="preserve"> valu</w:t>
      </w:r>
      <w:r w:rsidR="00E02FC4">
        <w:rPr>
          <w:rFonts w:asciiTheme="minorHAnsi" w:hAnsiTheme="minorHAnsi"/>
          <w:color w:val="000000"/>
          <w:sz w:val="22"/>
          <w:lang w:val="en-GB"/>
        </w:rPr>
        <w:t xml:space="preserve">e, (retail price before taxes) </w:t>
      </w:r>
      <w:r w:rsidR="00A21F19" w:rsidRPr="00F122F4">
        <w:rPr>
          <w:rFonts w:asciiTheme="minorHAnsi" w:hAnsiTheme="minorHAnsi"/>
          <w:color w:val="000000"/>
          <w:sz w:val="22"/>
          <w:lang w:val="en-GB"/>
        </w:rPr>
        <w:t>CO</w:t>
      </w:r>
      <w:r w:rsidR="00A21F19" w:rsidRPr="00F122F4">
        <w:rPr>
          <w:rFonts w:asciiTheme="minorHAnsi" w:hAnsiTheme="minorHAnsi"/>
          <w:color w:val="000000"/>
          <w:sz w:val="22"/>
          <w:vertAlign w:val="subscript"/>
          <w:lang w:val="en-GB"/>
        </w:rPr>
        <w:t>2</w:t>
      </w:r>
      <w:r w:rsidR="0095544D" w:rsidRPr="00F122F4">
        <w:rPr>
          <w:rFonts w:asciiTheme="minorHAnsi" w:hAnsiTheme="minorHAnsi"/>
          <w:color w:val="000000"/>
          <w:sz w:val="22"/>
          <w:vertAlign w:val="subscript"/>
          <w:lang w:val="en-GB"/>
        </w:rPr>
        <w:t xml:space="preserve">  </w:t>
      </w:r>
      <w:r w:rsidR="0095544D" w:rsidRPr="00F122F4">
        <w:rPr>
          <w:rFonts w:asciiTheme="minorHAnsi" w:hAnsiTheme="minorHAnsi"/>
          <w:color w:val="000000"/>
          <w:sz w:val="22"/>
          <w:lang w:val="en-GB"/>
        </w:rPr>
        <w:t xml:space="preserve"> emissions and “Euro” emissions standard</w:t>
      </w:r>
      <w:r w:rsidR="00CF3784" w:rsidRPr="00F122F4">
        <w:rPr>
          <w:rFonts w:asciiTheme="minorHAnsi" w:hAnsiTheme="minorHAnsi"/>
          <w:color w:val="000000"/>
          <w:sz w:val="22"/>
          <w:lang w:val="en-GB"/>
        </w:rPr>
        <w:t>s</w:t>
      </w:r>
      <w:r w:rsidR="00E02FC4">
        <w:rPr>
          <w:rFonts w:asciiTheme="minorHAnsi" w:hAnsiTheme="minorHAnsi"/>
          <w:color w:val="000000"/>
          <w:sz w:val="22"/>
          <w:lang w:val="en-GB"/>
        </w:rPr>
        <w:t xml:space="preserve"> of the car</w:t>
      </w:r>
      <w:r w:rsidR="0095544D" w:rsidRPr="00F122F4">
        <w:rPr>
          <w:rFonts w:asciiTheme="minorHAnsi" w:hAnsiTheme="minorHAnsi"/>
          <w:color w:val="000000"/>
          <w:sz w:val="22"/>
          <w:lang w:val="en-GB"/>
        </w:rPr>
        <w:t>.</w:t>
      </w:r>
      <w:r w:rsidRPr="00F122F4">
        <w:rPr>
          <w:rFonts w:asciiTheme="minorHAnsi" w:hAnsiTheme="minorHAnsi"/>
          <w:color w:val="000000"/>
          <w:sz w:val="22"/>
          <w:lang w:val="en-GB"/>
        </w:rPr>
        <w:t xml:space="preserve"> </w:t>
      </w:r>
    </w:p>
    <w:p w:rsidR="00897062" w:rsidRDefault="00897062" w:rsidP="00215593">
      <w:pPr>
        <w:jc w:val="both"/>
        <w:rPr>
          <w:rFonts w:asciiTheme="minorHAnsi" w:hAnsiTheme="minorHAnsi"/>
          <w:color w:val="000000"/>
          <w:sz w:val="22"/>
          <w:lang w:val="en-US"/>
        </w:rPr>
      </w:pPr>
    </w:p>
    <w:p w:rsidR="00215593" w:rsidRPr="00DF566B" w:rsidRDefault="00415B09" w:rsidP="00215593">
      <w:pPr>
        <w:jc w:val="both"/>
        <w:rPr>
          <w:rFonts w:asciiTheme="minorHAnsi" w:hAnsiTheme="minorHAnsi"/>
          <w:color w:val="000000"/>
          <w:sz w:val="22"/>
          <w:lang w:val="en-US"/>
        </w:rPr>
      </w:pPr>
      <w:r w:rsidRPr="00DF566B">
        <w:rPr>
          <w:rFonts w:asciiTheme="minorHAnsi" w:hAnsiTheme="minorHAnsi"/>
          <w:color w:val="000000"/>
          <w:sz w:val="22"/>
          <w:lang w:val="en-US"/>
        </w:rPr>
        <w:t>These</w:t>
      </w:r>
      <w:r w:rsidR="00215593" w:rsidRPr="00DF566B">
        <w:rPr>
          <w:rFonts w:asciiTheme="minorHAnsi" w:hAnsiTheme="minorHAnsi"/>
          <w:color w:val="000000"/>
          <w:sz w:val="22"/>
          <w:lang w:val="en-US"/>
        </w:rPr>
        <w:t xml:space="preserve"> rates are illustrated on the following table:</w:t>
      </w:r>
    </w:p>
    <w:tbl>
      <w:tblPr>
        <w:tblW w:w="10361" w:type="dxa"/>
        <w:jc w:val="center"/>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60"/>
        <w:gridCol w:w="1606"/>
        <w:gridCol w:w="851"/>
        <w:gridCol w:w="850"/>
        <w:gridCol w:w="851"/>
        <w:gridCol w:w="886"/>
        <w:gridCol w:w="939"/>
        <w:gridCol w:w="939"/>
        <w:gridCol w:w="939"/>
        <w:gridCol w:w="940"/>
      </w:tblGrid>
      <w:tr w:rsidR="00E10224" w:rsidRPr="00CC766B" w:rsidTr="002D3F7A">
        <w:trPr>
          <w:trHeight w:val="752"/>
          <w:jc w:val="center"/>
        </w:trPr>
        <w:tc>
          <w:tcPr>
            <w:tcW w:w="1560" w:type="dxa"/>
            <w:tcBorders>
              <w:top w:val="double" w:sz="4" w:space="0" w:color="auto"/>
              <w:left w:val="double" w:sz="4" w:space="0" w:color="auto"/>
              <w:bottom w:val="double" w:sz="4" w:space="0" w:color="auto"/>
              <w:right w:val="double" w:sz="4" w:space="0" w:color="auto"/>
            </w:tcBorders>
            <w:noWrap/>
            <w:hideMark/>
          </w:tcPr>
          <w:p w:rsidR="00E10224" w:rsidRDefault="00E10224" w:rsidP="00E10224">
            <w:pPr>
              <w:autoSpaceDE w:val="0"/>
              <w:autoSpaceDN w:val="0"/>
              <w:adjustRightInd w:val="0"/>
              <w:jc w:val="both"/>
              <w:rPr>
                <w:rFonts w:asciiTheme="minorHAnsi" w:hAnsiTheme="minorHAnsi" w:cs="Arial"/>
                <w:color w:val="000000"/>
                <w:sz w:val="16"/>
                <w:szCs w:val="16"/>
                <w:lang w:val="en-US"/>
              </w:rPr>
            </w:pPr>
            <w:r w:rsidRPr="00CC766B">
              <w:rPr>
                <w:rFonts w:asciiTheme="minorHAnsi" w:hAnsiTheme="minorHAnsi" w:cs="Arial"/>
                <w:b/>
                <w:color w:val="000000"/>
                <w:sz w:val="16"/>
                <w:szCs w:val="16"/>
                <w:lang w:val="en-US"/>
              </w:rPr>
              <w:t>-</w:t>
            </w:r>
            <w:r w:rsidRPr="00CC766B">
              <w:rPr>
                <w:rFonts w:asciiTheme="minorHAnsi" w:hAnsiTheme="minorHAnsi" w:cs="Arial"/>
                <w:color w:val="000000"/>
                <w:sz w:val="16"/>
                <w:szCs w:val="16"/>
                <w:lang w:val="en-US"/>
              </w:rPr>
              <w:t>Current emissions standard (euro) - Euro 6 (6b-1/6c-1) &amp; next</w:t>
            </w:r>
          </w:p>
          <w:p w:rsidR="00D434ED" w:rsidRPr="00D434ED" w:rsidRDefault="00D434ED" w:rsidP="00E10224">
            <w:pPr>
              <w:autoSpaceDE w:val="0"/>
              <w:autoSpaceDN w:val="0"/>
              <w:adjustRightInd w:val="0"/>
              <w:jc w:val="both"/>
              <w:rPr>
                <w:rFonts w:asciiTheme="minorHAnsi" w:hAnsiTheme="minorHAnsi" w:cs="Arial"/>
                <w:b/>
                <w:color w:val="000000"/>
                <w:sz w:val="16"/>
                <w:szCs w:val="16"/>
                <w:lang w:val="en-US"/>
              </w:rPr>
            </w:pPr>
            <w:r w:rsidRPr="00D434ED">
              <w:rPr>
                <w:rFonts w:asciiTheme="minorHAnsi" w:hAnsiTheme="minorHAnsi" w:cs="Arial"/>
                <w:b/>
                <w:color w:val="000000"/>
                <w:sz w:val="16"/>
                <w:szCs w:val="16"/>
                <w:lang w:val="en-US"/>
              </w:rPr>
              <w:t>(1001)</w:t>
            </w:r>
          </w:p>
        </w:tc>
        <w:tc>
          <w:tcPr>
            <w:tcW w:w="1606"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jc w:val="both"/>
              <w:rPr>
                <w:rFonts w:asciiTheme="minorHAnsi" w:hAnsiTheme="minorHAnsi" w:cs="Arial"/>
                <w:sz w:val="16"/>
                <w:szCs w:val="16"/>
                <w:lang w:val="en-US"/>
              </w:rPr>
            </w:pPr>
            <w:r w:rsidRPr="00CC766B">
              <w:rPr>
                <w:rFonts w:asciiTheme="minorHAnsi" w:hAnsiTheme="minorHAnsi" w:cs="Arial"/>
                <w:sz w:val="16"/>
                <w:szCs w:val="16"/>
              </w:rPr>
              <w:t>Emissions</w:t>
            </w:r>
            <w:r w:rsidRPr="00CC766B">
              <w:rPr>
                <w:rFonts w:asciiTheme="minorHAnsi" w:hAnsiTheme="minorHAnsi" w:cs="Arial"/>
                <w:sz w:val="16"/>
                <w:szCs w:val="16"/>
                <w:lang w:val="en-US"/>
              </w:rPr>
              <w:t xml:space="preserve"> </w:t>
            </w:r>
          </w:p>
          <w:p w:rsidR="00E10224" w:rsidRPr="00CC766B" w:rsidRDefault="00E10224" w:rsidP="00E10224">
            <w:pPr>
              <w:jc w:val="both"/>
              <w:rPr>
                <w:rFonts w:asciiTheme="minorHAnsi" w:hAnsiTheme="minorHAnsi" w:cs="Arial"/>
                <w:sz w:val="16"/>
                <w:szCs w:val="16"/>
              </w:rPr>
            </w:pPr>
            <w:r w:rsidRPr="00CC766B">
              <w:rPr>
                <w:rFonts w:asciiTheme="minorHAnsi" w:hAnsiTheme="minorHAnsi" w:cs="Arial"/>
                <w:bCs/>
                <w:sz w:val="16"/>
                <w:szCs w:val="16"/>
                <w:lang w:val="en-US"/>
              </w:rPr>
              <w:t>(</w:t>
            </w:r>
            <w:r w:rsidR="00055626" w:rsidRPr="00055626">
              <w:rPr>
                <w:rFonts w:asciiTheme="minorHAnsi" w:hAnsiTheme="minorHAnsi" w:cs="Arial"/>
                <w:bCs/>
                <w:sz w:val="16"/>
                <w:szCs w:val="16"/>
                <w:lang w:val="en-US"/>
              </w:rPr>
              <w:t>CO</w:t>
            </w:r>
            <w:r w:rsidR="00055626" w:rsidRPr="00055626">
              <w:rPr>
                <w:rFonts w:asciiTheme="minorHAnsi" w:hAnsiTheme="minorHAnsi" w:cs="Arial"/>
                <w:bCs/>
                <w:sz w:val="16"/>
                <w:szCs w:val="16"/>
                <w:vertAlign w:val="subscript"/>
                <w:lang w:val="en-US"/>
              </w:rPr>
              <w:t>2</w:t>
            </w:r>
            <w:r w:rsidRPr="00CC766B">
              <w:rPr>
                <w:rFonts w:asciiTheme="minorHAnsi" w:hAnsiTheme="minorHAnsi" w:cs="Arial"/>
                <w:bCs/>
                <w:sz w:val="16"/>
                <w:szCs w:val="16"/>
                <w:lang w:val="en-US"/>
              </w:rPr>
              <w:t>)</w:t>
            </w: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0</w:t>
            </w:r>
            <w:r w:rsidRPr="00CC766B">
              <w:rPr>
                <w:rFonts w:asciiTheme="minorHAnsi" w:hAnsiTheme="minorHAnsi" w:cs="Arial"/>
                <w:color w:val="000000"/>
                <w:sz w:val="16"/>
                <w:szCs w:val="16"/>
                <w:lang w:val="en-US"/>
              </w:rPr>
              <w:t>-</w:t>
            </w:r>
            <w:r w:rsidRPr="00CC766B">
              <w:rPr>
                <w:rFonts w:asciiTheme="minorHAnsi" w:hAnsiTheme="minorHAnsi" w:cs="Arial"/>
                <w:color w:val="000000"/>
                <w:sz w:val="16"/>
                <w:szCs w:val="16"/>
              </w:rPr>
              <w:t>100</w:t>
            </w:r>
          </w:p>
        </w:tc>
        <w:tc>
          <w:tcPr>
            <w:tcW w:w="850" w:type="dxa"/>
            <w:tcBorders>
              <w:top w:val="double" w:sz="4" w:space="0" w:color="auto"/>
              <w:left w:val="double" w:sz="4" w:space="0" w:color="auto"/>
              <w:bottom w:val="double" w:sz="4" w:space="0" w:color="auto"/>
              <w:right w:val="double" w:sz="4" w:space="0" w:color="auto"/>
            </w:tcBorders>
            <w:vAlign w:val="center"/>
            <w:hideMark/>
          </w:tcPr>
          <w:p w:rsidR="00E10224" w:rsidRPr="00CC766B" w:rsidRDefault="00E10224" w:rsidP="00E10224">
            <w:pPr>
              <w:autoSpaceDE w:val="0"/>
              <w:autoSpaceDN w:val="0"/>
              <w:adjustRightInd w:val="0"/>
              <w:jc w:val="center"/>
              <w:rPr>
                <w:rFonts w:asciiTheme="minorHAnsi" w:hAnsiTheme="minorHAnsi" w:cs="Arial"/>
                <w:bCs/>
                <w:color w:val="000000"/>
                <w:sz w:val="16"/>
                <w:szCs w:val="16"/>
                <w:lang w:val="en-US"/>
              </w:rPr>
            </w:pPr>
            <w:r w:rsidRPr="00CC766B">
              <w:rPr>
                <w:rFonts w:asciiTheme="minorHAnsi" w:hAnsiTheme="minorHAnsi" w:cs="Arial"/>
                <w:bCs/>
                <w:color w:val="000000"/>
                <w:sz w:val="16"/>
                <w:szCs w:val="16"/>
                <w:lang w:val="en-US"/>
              </w:rPr>
              <w:t>101-120</w:t>
            </w:r>
          </w:p>
        </w:tc>
        <w:tc>
          <w:tcPr>
            <w:tcW w:w="851" w:type="dxa"/>
            <w:tcBorders>
              <w:top w:val="double" w:sz="4" w:space="0" w:color="auto"/>
              <w:left w:val="double" w:sz="4" w:space="0" w:color="auto"/>
              <w:bottom w:val="double" w:sz="4" w:space="0" w:color="auto"/>
              <w:right w:val="double" w:sz="4" w:space="0" w:color="auto"/>
            </w:tcBorders>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lang w:val="en-US"/>
              </w:rPr>
              <w:t>121-140</w:t>
            </w:r>
          </w:p>
        </w:tc>
        <w:tc>
          <w:tcPr>
            <w:tcW w:w="886" w:type="dxa"/>
            <w:tcBorders>
              <w:top w:val="double" w:sz="4" w:space="0" w:color="auto"/>
              <w:left w:val="double" w:sz="4" w:space="0" w:color="auto"/>
              <w:bottom w:val="double" w:sz="4" w:space="0" w:color="auto"/>
              <w:right w:val="double" w:sz="4" w:space="0" w:color="auto"/>
            </w:tcBorders>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lang w:val="en-US"/>
              </w:rPr>
              <w:t>141-160</w:t>
            </w:r>
          </w:p>
        </w:tc>
        <w:tc>
          <w:tcPr>
            <w:tcW w:w="939" w:type="dxa"/>
            <w:tcBorders>
              <w:top w:val="double" w:sz="4" w:space="0" w:color="auto"/>
              <w:left w:val="double" w:sz="4" w:space="0" w:color="auto"/>
              <w:bottom w:val="double" w:sz="4" w:space="0" w:color="auto"/>
              <w:right w:val="double" w:sz="4" w:space="0" w:color="auto"/>
            </w:tcBorders>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lang w:val="en-US"/>
              </w:rPr>
              <w:t>161-180</w:t>
            </w:r>
          </w:p>
        </w:tc>
        <w:tc>
          <w:tcPr>
            <w:tcW w:w="939" w:type="dxa"/>
            <w:tcBorders>
              <w:top w:val="double" w:sz="4" w:space="0" w:color="auto"/>
              <w:left w:val="double" w:sz="4" w:space="0" w:color="auto"/>
              <w:bottom w:val="double" w:sz="4" w:space="0" w:color="auto"/>
              <w:right w:val="double" w:sz="4" w:space="0" w:color="auto"/>
            </w:tcBorders>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lang w:val="en-US"/>
              </w:rPr>
              <w:t>181-200</w:t>
            </w:r>
          </w:p>
        </w:tc>
        <w:tc>
          <w:tcPr>
            <w:tcW w:w="939" w:type="dxa"/>
            <w:tcBorders>
              <w:top w:val="double" w:sz="4" w:space="0" w:color="auto"/>
              <w:left w:val="double" w:sz="4" w:space="0" w:color="auto"/>
              <w:bottom w:val="double" w:sz="4" w:space="0" w:color="auto"/>
              <w:right w:val="double" w:sz="4" w:space="0" w:color="auto"/>
            </w:tcBorders>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lang w:val="en-US"/>
              </w:rPr>
              <w:t>201-250</w:t>
            </w:r>
          </w:p>
        </w:tc>
        <w:tc>
          <w:tcPr>
            <w:tcW w:w="940" w:type="dxa"/>
            <w:tcBorders>
              <w:top w:val="double" w:sz="4" w:space="0" w:color="auto"/>
              <w:left w:val="double" w:sz="4" w:space="0" w:color="auto"/>
              <w:bottom w:val="double" w:sz="4" w:space="0" w:color="auto"/>
              <w:right w:val="double" w:sz="4" w:space="0" w:color="auto"/>
            </w:tcBorders>
            <w:vAlign w:val="center"/>
            <w:hideMark/>
          </w:tcPr>
          <w:p w:rsidR="00E10224" w:rsidRPr="00CC766B" w:rsidRDefault="002830E6" w:rsidP="002830E6">
            <w:pPr>
              <w:autoSpaceDE w:val="0"/>
              <w:autoSpaceDN w:val="0"/>
              <w:adjustRightInd w:val="0"/>
              <w:jc w:val="center"/>
              <w:rPr>
                <w:rFonts w:asciiTheme="minorHAnsi" w:hAnsiTheme="minorHAnsi" w:cs="Arial"/>
                <w:color w:val="000000"/>
                <w:sz w:val="16"/>
                <w:szCs w:val="16"/>
                <w:lang w:val="en-US"/>
              </w:rPr>
            </w:pPr>
            <w:r>
              <w:rPr>
                <w:rFonts w:asciiTheme="minorHAnsi" w:hAnsiTheme="minorHAnsi" w:cs="Arial"/>
                <w:color w:val="000000"/>
                <w:sz w:val="16"/>
                <w:szCs w:val="16"/>
                <w:lang w:val="en-US"/>
              </w:rPr>
              <w:t>&gt;</w:t>
            </w:r>
            <w:r w:rsidR="00E10224" w:rsidRPr="00CC766B">
              <w:rPr>
                <w:rFonts w:asciiTheme="minorHAnsi" w:hAnsiTheme="minorHAnsi" w:cs="Arial"/>
                <w:color w:val="000000"/>
                <w:sz w:val="16"/>
                <w:szCs w:val="16"/>
                <w:lang w:val="en-US"/>
              </w:rPr>
              <w:t xml:space="preserve"> </w:t>
            </w:r>
            <w:r w:rsidR="00E10224" w:rsidRPr="00CC766B">
              <w:rPr>
                <w:rFonts w:asciiTheme="minorHAnsi" w:hAnsiTheme="minorHAnsi" w:cs="Arial"/>
                <w:color w:val="000000"/>
                <w:sz w:val="16"/>
                <w:szCs w:val="16"/>
              </w:rPr>
              <w:t>250</w:t>
            </w:r>
          </w:p>
        </w:tc>
      </w:tr>
      <w:tr w:rsidR="00E10224" w:rsidRPr="00CC766B" w:rsidTr="00017672">
        <w:trPr>
          <w:trHeight w:val="421"/>
          <w:jc w:val="center"/>
        </w:trPr>
        <w:tc>
          <w:tcPr>
            <w:tcW w:w="1560" w:type="dxa"/>
            <w:vMerge w:val="restart"/>
            <w:tcBorders>
              <w:top w:val="double" w:sz="4" w:space="0" w:color="auto"/>
              <w:left w:val="double" w:sz="4" w:space="0" w:color="auto"/>
              <w:bottom w:val="double" w:sz="4" w:space="0" w:color="auto"/>
              <w:right w:val="double" w:sz="4" w:space="0" w:color="auto"/>
            </w:tcBorders>
            <w:noWrap/>
            <w:textDirection w:val="btLr"/>
            <w:vAlign w:val="center"/>
          </w:tcPr>
          <w:p w:rsidR="00E10224" w:rsidRPr="00CC766B" w:rsidRDefault="00E10224" w:rsidP="00673880">
            <w:pPr>
              <w:autoSpaceDE w:val="0"/>
              <w:autoSpaceDN w:val="0"/>
              <w:adjustRightInd w:val="0"/>
              <w:ind w:left="113" w:right="113"/>
              <w:jc w:val="center"/>
              <w:rPr>
                <w:rFonts w:asciiTheme="minorHAnsi" w:hAnsiTheme="minorHAnsi" w:cs="Arial"/>
                <w:b/>
                <w:color w:val="000000"/>
                <w:sz w:val="16"/>
                <w:szCs w:val="16"/>
                <w:lang w:val="en-US"/>
              </w:rPr>
            </w:pPr>
            <w:r w:rsidRPr="00CC766B">
              <w:rPr>
                <w:rFonts w:asciiTheme="minorHAnsi" w:hAnsiTheme="minorHAnsi" w:cs="Arial"/>
                <w:b/>
                <w:color w:val="000000"/>
                <w:sz w:val="20"/>
                <w:szCs w:val="16"/>
                <w:lang w:val="en-US"/>
              </w:rPr>
              <w:t>RETAIL PRICE BEFORE TAXES</w:t>
            </w:r>
          </w:p>
        </w:tc>
        <w:tc>
          <w:tcPr>
            <w:tcW w:w="1606" w:type="dxa"/>
            <w:tcBorders>
              <w:top w:val="double" w:sz="4" w:space="0" w:color="auto"/>
              <w:left w:val="double" w:sz="4" w:space="0" w:color="auto"/>
              <w:bottom w:val="double" w:sz="4" w:space="0" w:color="auto"/>
              <w:right w:val="double" w:sz="4" w:space="0" w:color="auto"/>
            </w:tcBorders>
            <w:hideMark/>
          </w:tcPr>
          <w:p w:rsidR="00E10224" w:rsidRPr="00CC766B" w:rsidRDefault="00E10224" w:rsidP="00E10224">
            <w:pPr>
              <w:autoSpaceDE w:val="0"/>
              <w:autoSpaceDN w:val="0"/>
              <w:adjustRightInd w:val="0"/>
              <w:jc w:val="both"/>
              <w:rPr>
                <w:rFonts w:asciiTheme="minorHAnsi" w:hAnsiTheme="minorHAnsi" w:cs="Arial"/>
                <w:b/>
                <w:color w:val="000000"/>
                <w:sz w:val="16"/>
                <w:szCs w:val="16"/>
                <w:lang w:val="en-US"/>
              </w:rPr>
            </w:pP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bCs/>
                <w:color w:val="000000"/>
                <w:sz w:val="16"/>
                <w:szCs w:val="16"/>
                <w:lang w:val="en-US"/>
              </w:rPr>
            </w:pPr>
            <w:r w:rsidRPr="00CC766B">
              <w:rPr>
                <w:rFonts w:asciiTheme="minorHAnsi" w:hAnsiTheme="minorHAnsi" w:cs="Arial"/>
                <w:bCs/>
                <w:color w:val="000000"/>
                <w:sz w:val="16"/>
                <w:szCs w:val="16"/>
              </w:rPr>
              <w:t>95</w:t>
            </w:r>
            <w:r w:rsidRPr="00CC766B">
              <w:rPr>
                <w:rFonts w:asciiTheme="minorHAnsi" w:hAnsiTheme="minorHAnsi" w:cs="Arial"/>
                <w:bCs/>
                <w:color w:val="000000"/>
                <w:sz w:val="16"/>
                <w:szCs w:val="16"/>
                <w:lang w:val="en-US"/>
              </w:rPr>
              <w:t>%</w:t>
            </w:r>
          </w:p>
        </w:tc>
        <w:tc>
          <w:tcPr>
            <w:tcW w:w="85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bCs/>
                <w:color w:val="000000"/>
                <w:sz w:val="16"/>
                <w:szCs w:val="16"/>
                <w:lang w:val="en-US"/>
              </w:rPr>
            </w:pPr>
            <w:r w:rsidRPr="00CC766B">
              <w:rPr>
                <w:rFonts w:asciiTheme="minorHAnsi" w:hAnsiTheme="minorHAnsi" w:cs="Arial"/>
                <w:bCs/>
                <w:color w:val="000000"/>
                <w:sz w:val="16"/>
                <w:szCs w:val="16"/>
              </w:rPr>
              <w:t>100</w:t>
            </w:r>
            <w:r w:rsidRPr="00CC766B">
              <w:rPr>
                <w:rFonts w:asciiTheme="minorHAnsi" w:hAnsiTheme="minorHAnsi" w:cs="Arial"/>
                <w:bCs/>
                <w:color w:val="000000"/>
                <w:sz w:val="16"/>
                <w:szCs w:val="16"/>
                <w:lang w:val="en-US"/>
              </w:rPr>
              <w:t>%</w:t>
            </w: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bCs/>
                <w:color w:val="000000"/>
                <w:sz w:val="16"/>
                <w:szCs w:val="16"/>
                <w:lang w:val="en-US"/>
              </w:rPr>
            </w:pPr>
            <w:r w:rsidRPr="00CC766B">
              <w:rPr>
                <w:rFonts w:asciiTheme="minorHAnsi" w:hAnsiTheme="minorHAnsi" w:cs="Arial"/>
                <w:bCs/>
                <w:color w:val="000000"/>
                <w:sz w:val="16"/>
                <w:szCs w:val="16"/>
              </w:rPr>
              <w:t>110</w:t>
            </w:r>
            <w:r w:rsidRPr="00CC766B">
              <w:rPr>
                <w:rFonts w:asciiTheme="minorHAnsi" w:hAnsiTheme="minorHAnsi" w:cs="Arial"/>
                <w:bCs/>
                <w:color w:val="000000"/>
                <w:sz w:val="16"/>
                <w:szCs w:val="16"/>
                <w:lang w:val="en-US"/>
              </w:rPr>
              <w:t>%</w:t>
            </w:r>
          </w:p>
        </w:tc>
        <w:tc>
          <w:tcPr>
            <w:tcW w:w="886"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bCs/>
                <w:color w:val="000000"/>
                <w:sz w:val="16"/>
                <w:szCs w:val="16"/>
                <w:lang w:val="en-US"/>
              </w:rPr>
            </w:pPr>
            <w:r w:rsidRPr="00CC766B">
              <w:rPr>
                <w:rFonts w:asciiTheme="minorHAnsi" w:hAnsiTheme="minorHAnsi" w:cs="Arial"/>
                <w:bCs/>
                <w:color w:val="000000"/>
                <w:sz w:val="16"/>
                <w:szCs w:val="16"/>
              </w:rPr>
              <w:t>120</w:t>
            </w:r>
            <w:r w:rsidRPr="00CC766B">
              <w:rPr>
                <w:rFonts w:asciiTheme="minorHAnsi" w:hAnsiTheme="minorHAnsi" w:cs="Arial"/>
                <w:bCs/>
                <w:color w:val="000000"/>
                <w:sz w:val="16"/>
                <w:szCs w:val="16"/>
                <w:lang w:val="en-US"/>
              </w:rPr>
              <w:t>%</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bCs/>
                <w:color w:val="000000"/>
                <w:sz w:val="16"/>
                <w:szCs w:val="16"/>
              </w:rPr>
            </w:pPr>
            <w:r w:rsidRPr="00CC766B">
              <w:rPr>
                <w:rFonts w:asciiTheme="minorHAnsi" w:hAnsiTheme="minorHAnsi" w:cs="Arial"/>
                <w:bCs/>
                <w:color w:val="000000"/>
                <w:sz w:val="16"/>
                <w:szCs w:val="16"/>
              </w:rPr>
              <w:t>130%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bCs/>
                <w:color w:val="000000"/>
                <w:sz w:val="16"/>
                <w:szCs w:val="16"/>
                <w:lang w:val="en-US"/>
              </w:rPr>
            </w:pPr>
            <w:r w:rsidRPr="00CC766B">
              <w:rPr>
                <w:rFonts w:asciiTheme="minorHAnsi" w:hAnsiTheme="minorHAnsi" w:cs="Arial"/>
                <w:bCs/>
                <w:color w:val="000000"/>
                <w:sz w:val="16"/>
                <w:szCs w:val="16"/>
              </w:rPr>
              <w:t>140</w:t>
            </w:r>
            <w:r w:rsidRPr="00CC766B">
              <w:rPr>
                <w:rFonts w:asciiTheme="minorHAnsi" w:hAnsiTheme="minorHAnsi" w:cs="Arial"/>
                <w:bCs/>
                <w:color w:val="000000"/>
                <w:sz w:val="16"/>
                <w:szCs w:val="16"/>
                <w:lang w:val="en-US"/>
              </w:rPr>
              <w:t>%</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bCs/>
                <w:color w:val="000000"/>
                <w:sz w:val="16"/>
                <w:szCs w:val="16"/>
                <w:lang w:val="en-US"/>
              </w:rPr>
            </w:pPr>
            <w:r w:rsidRPr="00CC766B">
              <w:rPr>
                <w:rFonts w:asciiTheme="minorHAnsi" w:hAnsiTheme="minorHAnsi" w:cs="Arial"/>
                <w:bCs/>
                <w:color w:val="000000"/>
                <w:sz w:val="16"/>
                <w:szCs w:val="16"/>
              </w:rPr>
              <w:t>160</w:t>
            </w:r>
            <w:r w:rsidRPr="00CC766B">
              <w:rPr>
                <w:rFonts w:asciiTheme="minorHAnsi" w:hAnsiTheme="minorHAnsi" w:cs="Arial"/>
                <w:bCs/>
                <w:color w:val="000000"/>
                <w:sz w:val="16"/>
                <w:szCs w:val="16"/>
                <w:lang w:val="en-US"/>
              </w:rPr>
              <w:t>%</w:t>
            </w:r>
          </w:p>
        </w:tc>
        <w:tc>
          <w:tcPr>
            <w:tcW w:w="94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bCs/>
                <w:color w:val="000000"/>
                <w:sz w:val="16"/>
                <w:szCs w:val="16"/>
              </w:rPr>
            </w:pPr>
            <w:r w:rsidRPr="00CC766B">
              <w:rPr>
                <w:rFonts w:asciiTheme="minorHAnsi" w:hAnsiTheme="minorHAnsi" w:cs="Arial"/>
                <w:bCs/>
                <w:color w:val="000000"/>
                <w:sz w:val="16"/>
                <w:szCs w:val="16"/>
              </w:rPr>
              <w:t>200%</w:t>
            </w:r>
          </w:p>
        </w:tc>
      </w:tr>
      <w:tr w:rsidR="00E10224" w:rsidRPr="00CC766B" w:rsidTr="00017672">
        <w:trPr>
          <w:trHeight w:val="312"/>
          <w:jc w:val="center"/>
        </w:trPr>
        <w:tc>
          <w:tcPr>
            <w:tcW w:w="1560" w:type="dxa"/>
            <w:vMerge/>
            <w:tcBorders>
              <w:top w:val="double" w:sz="4" w:space="0" w:color="auto"/>
              <w:left w:val="double" w:sz="4" w:space="0" w:color="auto"/>
              <w:bottom w:val="double" w:sz="4" w:space="0" w:color="auto"/>
              <w:right w:val="double" w:sz="4" w:space="0" w:color="auto"/>
            </w:tcBorders>
            <w:vAlign w:val="center"/>
            <w:hideMark/>
          </w:tcPr>
          <w:p w:rsidR="00E10224" w:rsidRPr="00CC766B" w:rsidRDefault="00E10224" w:rsidP="00E10224">
            <w:pPr>
              <w:rPr>
                <w:rFonts w:asciiTheme="minorHAnsi" w:hAnsiTheme="minorHAnsi" w:cs="Arial"/>
                <w:color w:val="000000"/>
                <w:sz w:val="16"/>
                <w:szCs w:val="16"/>
              </w:rPr>
            </w:pPr>
          </w:p>
        </w:tc>
        <w:tc>
          <w:tcPr>
            <w:tcW w:w="1606" w:type="dxa"/>
            <w:tcBorders>
              <w:top w:val="double" w:sz="4" w:space="0" w:color="auto"/>
              <w:left w:val="double" w:sz="4" w:space="0" w:color="auto"/>
              <w:bottom w:val="double" w:sz="4" w:space="0" w:color="auto"/>
              <w:right w:val="double" w:sz="4" w:space="0" w:color="auto"/>
            </w:tcBorders>
            <w:noWrap/>
            <w:hideMark/>
          </w:tcPr>
          <w:p w:rsidR="00E10224" w:rsidRPr="00CC766B" w:rsidRDefault="00E10224" w:rsidP="00E10224">
            <w:pPr>
              <w:autoSpaceDE w:val="0"/>
              <w:autoSpaceDN w:val="0"/>
              <w:adjustRightInd w:val="0"/>
              <w:jc w:val="both"/>
              <w:rPr>
                <w:rFonts w:asciiTheme="minorHAnsi" w:hAnsiTheme="minorHAnsi" w:cs="Arial"/>
                <w:color w:val="000000"/>
                <w:sz w:val="16"/>
                <w:szCs w:val="16"/>
              </w:rPr>
            </w:pPr>
            <w:r w:rsidRPr="00CC766B">
              <w:rPr>
                <w:rFonts w:asciiTheme="minorHAnsi" w:hAnsiTheme="minorHAnsi" w:cs="Arial"/>
                <w:color w:val="000000"/>
                <w:sz w:val="16"/>
                <w:szCs w:val="16"/>
                <w:lang w:val="en-US"/>
              </w:rPr>
              <w:t>Up to</w:t>
            </w:r>
            <w:r w:rsidRPr="00CC766B">
              <w:rPr>
                <w:rFonts w:asciiTheme="minorHAnsi" w:hAnsiTheme="minorHAnsi" w:cs="Arial"/>
                <w:color w:val="000000"/>
                <w:sz w:val="16"/>
                <w:szCs w:val="16"/>
              </w:rPr>
              <w:t xml:space="preserve"> 14000 </w:t>
            </w: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3,80</w:t>
            </w:r>
          </w:p>
        </w:tc>
        <w:tc>
          <w:tcPr>
            <w:tcW w:w="85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4</w:t>
            </w: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4,40</w:t>
            </w:r>
          </w:p>
        </w:tc>
        <w:tc>
          <w:tcPr>
            <w:tcW w:w="886"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4,80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5,20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5,60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6,40</w:t>
            </w:r>
          </w:p>
        </w:tc>
        <w:tc>
          <w:tcPr>
            <w:tcW w:w="94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8,00</w:t>
            </w:r>
          </w:p>
        </w:tc>
      </w:tr>
      <w:tr w:rsidR="00E10224" w:rsidRPr="00CC766B" w:rsidTr="00017672">
        <w:trPr>
          <w:trHeight w:val="312"/>
          <w:jc w:val="center"/>
        </w:trPr>
        <w:tc>
          <w:tcPr>
            <w:tcW w:w="1560" w:type="dxa"/>
            <w:vMerge/>
            <w:tcBorders>
              <w:top w:val="double" w:sz="4" w:space="0" w:color="auto"/>
              <w:left w:val="double" w:sz="4" w:space="0" w:color="auto"/>
              <w:bottom w:val="double" w:sz="4" w:space="0" w:color="auto"/>
              <w:right w:val="double" w:sz="4" w:space="0" w:color="auto"/>
            </w:tcBorders>
            <w:vAlign w:val="center"/>
            <w:hideMark/>
          </w:tcPr>
          <w:p w:rsidR="00E10224" w:rsidRPr="00CC766B" w:rsidRDefault="00E10224" w:rsidP="00E10224">
            <w:pPr>
              <w:rPr>
                <w:rFonts w:asciiTheme="minorHAnsi" w:hAnsiTheme="minorHAnsi" w:cs="Arial"/>
                <w:color w:val="000000"/>
                <w:sz w:val="16"/>
                <w:szCs w:val="16"/>
              </w:rPr>
            </w:pPr>
          </w:p>
        </w:tc>
        <w:tc>
          <w:tcPr>
            <w:tcW w:w="1606" w:type="dxa"/>
            <w:tcBorders>
              <w:top w:val="double" w:sz="4" w:space="0" w:color="auto"/>
              <w:left w:val="double" w:sz="4" w:space="0" w:color="auto"/>
              <w:bottom w:val="double" w:sz="4" w:space="0" w:color="auto"/>
              <w:right w:val="double" w:sz="4" w:space="0" w:color="auto"/>
            </w:tcBorders>
            <w:noWrap/>
            <w:hideMark/>
          </w:tcPr>
          <w:p w:rsidR="00E10224" w:rsidRPr="00CC766B" w:rsidRDefault="00E10224" w:rsidP="00E10224">
            <w:pPr>
              <w:autoSpaceDE w:val="0"/>
              <w:autoSpaceDN w:val="0"/>
              <w:adjustRightInd w:val="0"/>
              <w:jc w:val="both"/>
              <w:rPr>
                <w:rFonts w:asciiTheme="minorHAnsi" w:hAnsiTheme="minorHAnsi" w:cs="Arial"/>
                <w:color w:val="000000"/>
                <w:sz w:val="16"/>
                <w:szCs w:val="16"/>
              </w:rPr>
            </w:pPr>
            <w:r w:rsidRPr="00CC766B">
              <w:rPr>
                <w:rFonts w:asciiTheme="minorHAnsi" w:hAnsiTheme="minorHAnsi" w:cs="Arial"/>
                <w:color w:val="000000"/>
                <w:sz w:val="16"/>
                <w:szCs w:val="16"/>
                <w:lang w:val="en-US"/>
              </w:rPr>
              <w:t>from</w:t>
            </w:r>
            <w:r w:rsidRPr="00CC766B">
              <w:rPr>
                <w:rFonts w:asciiTheme="minorHAnsi" w:hAnsiTheme="minorHAnsi" w:cs="Arial"/>
                <w:color w:val="000000"/>
                <w:sz w:val="16"/>
                <w:szCs w:val="16"/>
              </w:rPr>
              <w:t xml:space="preserve"> 14000 </w:t>
            </w:r>
            <w:r w:rsidRPr="00CC766B">
              <w:rPr>
                <w:rFonts w:asciiTheme="minorHAnsi" w:hAnsiTheme="minorHAnsi" w:cs="Arial"/>
                <w:color w:val="000000"/>
                <w:sz w:val="16"/>
                <w:szCs w:val="16"/>
                <w:lang w:val="en-US"/>
              </w:rPr>
              <w:t>-1</w:t>
            </w:r>
            <w:r w:rsidRPr="00CC766B">
              <w:rPr>
                <w:rFonts w:asciiTheme="minorHAnsi" w:hAnsiTheme="minorHAnsi" w:cs="Arial"/>
                <w:color w:val="000000"/>
                <w:sz w:val="16"/>
                <w:szCs w:val="16"/>
              </w:rPr>
              <w:t>7000</w:t>
            </w: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7,60</w:t>
            </w:r>
          </w:p>
        </w:tc>
        <w:tc>
          <w:tcPr>
            <w:tcW w:w="85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8</w:t>
            </w: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8,80</w:t>
            </w:r>
          </w:p>
        </w:tc>
        <w:tc>
          <w:tcPr>
            <w:tcW w:w="886"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9,60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10,40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11,20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12,80</w:t>
            </w:r>
          </w:p>
        </w:tc>
        <w:tc>
          <w:tcPr>
            <w:tcW w:w="94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16,00</w:t>
            </w:r>
          </w:p>
        </w:tc>
      </w:tr>
      <w:tr w:rsidR="00E10224" w:rsidRPr="00CC766B" w:rsidTr="00017672">
        <w:trPr>
          <w:trHeight w:val="312"/>
          <w:jc w:val="center"/>
        </w:trPr>
        <w:tc>
          <w:tcPr>
            <w:tcW w:w="1560" w:type="dxa"/>
            <w:vMerge/>
            <w:tcBorders>
              <w:top w:val="double" w:sz="4" w:space="0" w:color="auto"/>
              <w:left w:val="double" w:sz="4" w:space="0" w:color="auto"/>
              <w:bottom w:val="double" w:sz="4" w:space="0" w:color="auto"/>
              <w:right w:val="double" w:sz="4" w:space="0" w:color="auto"/>
            </w:tcBorders>
            <w:vAlign w:val="center"/>
            <w:hideMark/>
          </w:tcPr>
          <w:p w:rsidR="00E10224" w:rsidRPr="00CC766B" w:rsidRDefault="00E10224" w:rsidP="00E10224">
            <w:pPr>
              <w:rPr>
                <w:rFonts w:asciiTheme="minorHAnsi" w:hAnsiTheme="minorHAnsi" w:cs="Arial"/>
                <w:color w:val="000000"/>
                <w:sz w:val="16"/>
                <w:szCs w:val="16"/>
              </w:rPr>
            </w:pPr>
          </w:p>
        </w:tc>
        <w:tc>
          <w:tcPr>
            <w:tcW w:w="1606" w:type="dxa"/>
            <w:tcBorders>
              <w:top w:val="double" w:sz="4" w:space="0" w:color="auto"/>
              <w:left w:val="double" w:sz="4" w:space="0" w:color="auto"/>
              <w:bottom w:val="double" w:sz="4" w:space="0" w:color="auto"/>
              <w:right w:val="double" w:sz="4" w:space="0" w:color="auto"/>
            </w:tcBorders>
            <w:noWrap/>
            <w:hideMark/>
          </w:tcPr>
          <w:p w:rsidR="00E10224" w:rsidRPr="00CC766B" w:rsidRDefault="00E10224" w:rsidP="00E10224">
            <w:pPr>
              <w:autoSpaceDE w:val="0"/>
              <w:autoSpaceDN w:val="0"/>
              <w:adjustRightInd w:val="0"/>
              <w:jc w:val="both"/>
              <w:rPr>
                <w:rFonts w:asciiTheme="minorHAnsi" w:hAnsiTheme="minorHAnsi" w:cs="Arial"/>
                <w:color w:val="000000"/>
                <w:sz w:val="16"/>
                <w:szCs w:val="16"/>
              </w:rPr>
            </w:pPr>
            <w:r w:rsidRPr="00CC766B">
              <w:rPr>
                <w:rFonts w:asciiTheme="minorHAnsi" w:hAnsiTheme="minorHAnsi" w:cs="Arial"/>
                <w:color w:val="000000"/>
                <w:sz w:val="16"/>
                <w:szCs w:val="16"/>
                <w:lang w:val="en-US"/>
              </w:rPr>
              <w:t>from</w:t>
            </w:r>
            <w:r w:rsidRPr="00CC766B">
              <w:rPr>
                <w:rFonts w:asciiTheme="minorHAnsi" w:hAnsiTheme="minorHAnsi" w:cs="Arial"/>
                <w:color w:val="000000"/>
                <w:sz w:val="16"/>
                <w:szCs w:val="16"/>
              </w:rPr>
              <w:t xml:space="preserve"> 17000 </w:t>
            </w:r>
            <w:r w:rsidRPr="00CC766B">
              <w:rPr>
                <w:rFonts w:asciiTheme="minorHAnsi" w:hAnsiTheme="minorHAnsi" w:cs="Arial"/>
                <w:color w:val="000000"/>
                <w:sz w:val="16"/>
                <w:szCs w:val="16"/>
                <w:lang w:val="en-US"/>
              </w:rPr>
              <w:t xml:space="preserve">- </w:t>
            </w:r>
            <w:r w:rsidRPr="00CC766B">
              <w:rPr>
                <w:rFonts w:asciiTheme="minorHAnsi" w:hAnsiTheme="minorHAnsi" w:cs="Arial"/>
                <w:color w:val="000000"/>
                <w:sz w:val="16"/>
                <w:szCs w:val="16"/>
              </w:rPr>
              <w:t>20000</w:t>
            </w: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15,20</w:t>
            </w:r>
          </w:p>
        </w:tc>
        <w:tc>
          <w:tcPr>
            <w:tcW w:w="85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16</w:t>
            </w: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17,60</w:t>
            </w:r>
          </w:p>
        </w:tc>
        <w:tc>
          <w:tcPr>
            <w:tcW w:w="886"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19,20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20,80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22,40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25,60</w:t>
            </w:r>
          </w:p>
        </w:tc>
        <w:tc>
          <w:tcPr>
            <w:tcW w:w="94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32,00</w:t>
            </w:r>
          </w:p>
        </w:tc>
      </w:tr>
      <w:tr w:rsidR="00E10224" w:rsidRPr="00CC766B" w:rsidTr="00017672">
        <w:trPr>
          <w:trHeight w:val="312"/>
          <w:jc w:val="center"/>
        </w:trPr>
        <w:tc>
          <w:tcPr>
            <w:tcW w:w="1560" w:type="dxa"/>
            <w:vMerge/>
            <w:tcBorders>
              <w:top w:val="double" w:sz="4" w:space="0" w:color="auto"/>
              <w:left w:val="double" w:sz="4" w:space="0" w:color="auto"/>
              <w:bottom w:val="double" w:sz="4" w:space="0" w:color="auto"/>
              <w:right w:val="double" w:sz="4" w:space="0" w:color="auto"/>
            </w:tcBorders>
            <w:vAlign w:val="center"/>
            <w:hideMark/>
          </w:tcPr>
          <w:p w:rsidR="00E10224" w:rsidRPr="00CC766B" w:rsidRDefault="00E10224" w:rsidP="00E10224">
            <w:pPr>
              <w:rPr>
                <w:rFonts w:asciiTheme="minorHAnsi" w:hAnsiTheme="minorHAnsi" w:cs="Arial"/>
                <w:color w:val="000000"/>
                <w:sz w:val="16"/>
                <w:szCs w:val="16"/>
              </w:rPr>
            </w:pPr>
          </w:p>
        </w:tc>
        <w:tc>
          <w:tcPr>
            <w:tcW w:w="1606" w:type="dxa"/>
            <w:tcBorders>
              <w:top w:val="double" w:sz="4" w:space="0" w:color="auto"/>
              <w:left w:val="double" w:sz="4" w:space="0" w:color="auto"/>
              <w:bottom w:val="double" w:sz="4" w:space="0" w:color="auto"/>
              <w:right w:val="double" w:sz="4" w:space="0" w:color="auto"/>
            </w:tcBorders>
            <w:noWrap/>
            <w:hideMark/>
          </w:tcPr>
          <w:p w:rsidR="00E10224" w:rsidRPr="00CC766B" w:rsidRDefault="00E10224" w:rsidP="00E10224">
            <w:pPr>
              <w:autoSpaceDE w:val="0"/>
              <w:autoSpaceDN w:val="0"/>
              <w:adjustRightInd w:val="0"/>
              <w:jc w:val="both"/>
              <w:rPr>
                <w:rFonts w:asciiTheme="minorHAnsi" w:hAnsiTheme="minorHAnsi" w:cs="Arial"/>
                <w:color w:val="000000"/>
                <w:sz w:val="16"/>
                <w:szCs w:val="16"/>
              </w:rPr>
            </w:pPr>
            <w:r w:rsidRPr="00CC766B">
              <w:rPr>
                <w:rFonts w:asciiTheme="minorHAnsi" w:hAnsiTheme="minorHAnsi" w:cs="Arial"/>
                <w:color w:val="000000"/>
                <w:sz w:val="16"/>
                <w:szCs w:val="16"/>
                <w:lang w:val="en-US"/>
              </w:rPr>
              <w:t>from</w:t>
            </w:r>
            <w:r w:rsidRPr="00CC766B">
              <w:rPr>
                <w:rFonts w:asciiTheme="minorHAnsi" w:hAnsiTheme="minorHAnsi" w:cs="Arial"/>
                <w:color w:val="000000"/>
                <w:sz w:val="16"/>
                <w:szCs w:val="16"/>
              </w:rPr>
              <w:t xml:space="preserve"> 20000 </w:t>
            </w:r>
            <w:r w:rsidRPr="00CC766B">
              <w:rPr>
                <w:rFonts w:asciiTheme="minorHAnsi" w:hAnsiTheme="minorHAnsi" w:cs="Arial"/>
                <w:color w:val="000000"/>
                <w:sz w:val="16"/>
                <w:szCs w:val="16"/>
                <w:lang w:val="en-US"/>
              </w:rPr>
              <w:t>-</w:t>
            </w:r>
            <w:r w:rsidRPr="00CC766B">
              <w:rPr>
                <w:rFonts w:asciiTheme="minorHAnsi" w:hAnsiTheme="minorHAnsi" w:cs="Arial"/>
                <w:color w:val="000000"/>
                <w:sz w:val="16"/>
                <w:szCs w:val="16"/>
              </w:rPr>
              <w:t>25000</w:t>
            </w: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22,80</w:t>
            </w:r>
          </w:p>
        </w:tc>
        <w:tc>
          <w:tcPr>
            <w:tcW w:w="85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24</w:t>
            </w: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26,40</w:t>
            </w:r>
          </w:p>
        </w:tc>
        <w:tc>
          <w:tcPr>
            <w:tcW w:w="886"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28,80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31,20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33,60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38,40</w:t>
            </w:r>
          </w:p>
        </w:tc>
        <w:tc>
          <w:tcPr>
            <w:tcW w:w="94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48,00</w:t>
            </w:r>
          </w:p>
        </w:tc>
      </w:tr>
      <w:tr w:rsidR="00E10224" w:rsidRPr="00CC766B" w:rsidTr="00017672">
        <w:trPr>
          <w:trHeight w:val="397"/>
          <w:jc w:val="center"/>
        </w:trPr>
        <w:tc>
          <w:tcPr>
            <w:tcW w:w="1560" w:type="dxa"/>
            <w:vMerge/>
            <w:tcBorders>
              <w:top w:val="double" w:sz="4" w:space="0" w:color="auto"/>
              <w:left w:val="double" w:sz="4" w:space="0" w:color="auto"/>
              <w:bottom w:val="double" w:sz="4" w:space="0" w:color="auto"/>
              <w:right w:val="double" w:sz="4" w:space="0" w:color="auto"/>
            </w:tcBorders>
            <w:vAlign w:val="center"/>
            <w:hideMark/>
          </w:tcPr>
          <w:p w:rsidR="00E10224" w:rsidRPr="00CC766B" w:rsidRDefault="00E10224" w:rsidP="00E10224">
            <w:pPr>
              <w:rPr>
                <w:rFonts w:asciiTheme="minorHAnsi" w:hAnsiTheme="minorHAnsi" w:cs="Arial"/>
                <w:color w:val="000000"/>
                <w:sz w:val="16"/>
                <w:szCs w:val="16"/>
              </w:rPr>
            </w:pPr>
          </w:p>
        </w:tc>
        <w:tc>
          <w:tcPr>
            <w:tcW w:w="1606" w:type="dxa"/>
            <w:tcBorders>
              <w:top w:val="double" w:sz="4" w:space="0" w:color="auto"/>
              <w:left w:val="double" w:sz="4" w:space="0" w:color="auto"/>
              <w:bottom w:val="double" w:sz="4" w:space="0" w:color="auto"/>
              <w:right w:val="double" w:sz="4" w:space="0" w:color="auto"/>
            </w:tcBorders>
            <w:noWrap/>
            <w:hideMark/>
          </w:tcPr>
          <w:p w:rsidR="00E10224" w:rsidRPr="00CC766B" w:rsidRDefault="00E10224" w:rsidP="00E10224">
            <w:pPr>
              <w:autoSpaceDE w:val="0"/>
              <w:autoSpaceDN w:val="0"/>
              <w:adjustRightInd w:val="0"/>
              <w:jc w:val="both"/>
              <w:rPr>
                <w:rFonts w:asciiTheme="minorHAnsi" w:hAnsiTheme="minorHAnsi" w:cs="Arial"/>
                <w:color w:val="000000"/>
                <w:sz w:val="16"/>
                <w:szCs w:val="16"/>
                <w:lang w:val="en-US"/>
              </w:rPr>
            </w:pPr>
            <w:r w:rsidRPr="00CC766B">
              <w:rPr>
                <w:rFonts w:asciiTheme="minorHAnsi" w:hAnsiTheme="minorHAnsi" w:cs="Arial"/>
                <w:color w:val="000000"/>
                <w:sz w:val="16"/>
                <w:szCs w:val="16"/>
                <w:lang w:val="en-US"/>
              </w:rPr>
              <w:t>from</w:t>
            </w:r>
            <w:r w:rsidRPr="00CC766B">
              <w:rPr>
                <w:rFonts w:asciiTheme="minorHAnsi" w:hAnsiTheme="minorHAnsi" w:cs="Arial"/>
                <w:color w:val="000000"/>
                <w:sz w:val="16"/>
                <w:szCs w:val="16"/>
              </w:rPr>
              <w:t xml:space="preserve"> 25000</w:t>
            </w:r>
            <w:r w:rsidRPr="00CC766B">
              <w:rPr>
                <w:rFonts w:asciiTheme="minorHAnsi" w:hAnsiTheme="minorHAnsi" w:cs="Arial"/>
                <w:color w:val="000000"/>
                <w:sz w:val="16"/>
                <w:szCs w:val="16"/>
                <w:lang w:val="en-US"/>
              </w:rPr>
              <w:t xml:space="preserve"> and above</w:t>
            </w: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30,40</w:t>
            </w:r>
          </w:p>
        </w:tc>
        <w:tc>
          <w:tcPr>
            <w:tcW w:w="85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32</w:t>
            </w: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35,20</w:t>
            </w:r>
          </w:p>
        </w:tc>
        <w:tc>
          <w:tcPr>
            <w:tcW w:w="886"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38,40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41,60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44,80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51,20</w:t>
            </w:r>
          </w:p>
        </w:tc>
        <w:tc>
          <w:tcPr>
            <w:tcW w:w="94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64,00</w:t>
            </w:r>
          </w:p>
        </w:tc>
      </w:tr>
      <w:tr w:rsidR="00E10224" w:rsidRPr="00CC766B" w:rsidTr="00017672">
        <w:trPr>
          <w:trHeight w:val="925"/>
          <w:jc w:val="center"/>
        </w:trPr>
        <w:tc>
          <w:tcPr>
            <w:tcW w:w="1560" w:type="dxa"/>
            <w:tcBorders>
              <w:top w:val="double" w:sz="4" w:space="0" w:color="auto"/>
              <w:left w:val="double" w:sz="4" w:space="0" w:color="auto"/>
              <w:bottom w:val="double" w:sz="4" w:space="0" w:color="auto"/>
              <w:right w:val="double" w:sz="4" w:space="0" w:color="auto"/>
            </w:tcBorders>
            <w:noWrap/>
            <w:hideMark/>
          </w:tcPr>
          <w:p w:rsidR="00E10224" w:rsidRPr="00CC766B" w:rsidRDefault="00E10224" w:rsidP="00E10224">
            <w:pPr>
              <w:autoSpaceDE w:val="0"/>
              <w:autoSpaceDN w:val="0"/>
              <w:adjustRightInd w:val="0"/>
              <w:rPr>
                <w:rFonts w:asciiTheme="minorHAnsi" w:hAnsiTheme="minorHAnsi" w:cs="Arial"/>
                <w:color w:val="000000"/>
                <w:sz w:val="16"/>
                <w:szCs w:val="16"/>
                <w:lang w:val="en-US"/>
              </w:rPr>
            </w:pPr>
            <w:r w:rsidRPr="00CC766B">
              <w:rPr>
                <w:rFonts w:asciiTheme="minorHAnsi" w:hAnsiTheme="minorHAnsi" w:cs="Arial"/>
                <w:color w:val="000000"/>
                <w:sz w:val="16"/>
                <w:szCs w:val="16"/>
                <w:lang w:val="en-US"/>
              </w:rPr>
              <w:t>Previous emissions standard (euro) - Euro5b+/Euro 6b   + IUPR</w:t>
            </w:r>
          </w:p>
          <w:p w:rsidR="00E10224" w:rsidRPr="00CC766B" w:rsidRDefault="00E10224" w:rsidP="00E10224">
            <w:pPr>
              <w:autoSpaceDE w:val="0"/>
              <w:autoSpaceDN w:val="0"/>
              <w:adjustRightInd w:val="0"/>
              <w:rPr>
                <w:rFonts w:asciiTheme="minorHAnsi" w:hAnsiTheme="minorHAnsi" w:cs="Arial"/>
                <w:b/>
                <w:color w:val="000000"/>
                <w:sz w:val="16"/>
                <w:szCs w:val="16"/>
              </w:rPr>
            </w:pPr>
            <w:r w:rsidRPr="00CC766B">
              <w:rPr>
                <w:rFonts w:asciiTheme="minorHAnsi" w:hAnsiTheme="minorHAnsi" w:cs="Arial"/>
                <w:b/>
                <w:color w:val="000000"/>
                <w:sz w:val="16"/>
                <w:szCs w:val="16"/>
              </w:rPr>
              <w:t>(1002)</w:t>
            </w:r>
          </w:p>
        </w:tc>
        <w:tc>
          <w:tcPr>
            <w:tcW w:w="1606" w:type="dxa"/>
            <w:tcBorders>
              <w:top w:val="double" w:sz="4" w:space="0" w:color="auto"/>
              <w:left w:val="double" w:sz="4" w:space="0" w:color="auto"/>
              <w:bottom w:val="double" w:sz="4" w:space="0" w:color="auto"/>
              <w:right w:val="double" w:sz="4" w:space="0" w:color="auto"/>
            </w:tcBorders>
            <w:noWrap/>
            <w:hideMark/>
          </w:tcPr>
          <w:p w:rsidR="00E10224" w:rsidRPr="00CC766B" w:rsidRDefault="00E10224" w:rsidP="00E10224">
            <w:pPr>
              <w:jc w:val="both"/>
              <w:rPr>
                <w:rFonts w:asciiTheme="minorHAnsi" w:hAnsiTheme="minorHAnsi" w:cs="Arial"/>
                <w:sz w:val="16"/>
                <w:szCs w:val="16"/>
                <w:lang w:val="en-US"/>
              </w:rPr>
            </w:pPr>
          </w:p>
          <w:p w:rsidR="00E10224" w:rsidRPr="00CC766B" w:rsidRDefault="00E10224" w:rsidP="00E10224">
            <w:pPr>
              <w:jc w:val="both"/>
              <w:rPr>
                <w:rFonts w:asciiTheme="minorHAnsi" w:hAnsiTheme="minorHAnsi" w:cs="Arial"/>
                <w:sz w:val="16"/>
                <w:szCs w:val="16"/>
              </w:rPr>
            </w:pPr>
          </w:p>
          <w:p w:rsidR="00E10224" w:rsidRPr="00055626" w:rsidRDefault="00E10224" w:rsidP="00E10224">
            <w:pPr>
              <w:jc w:val="both"/>
              <w:rPr>
                <w:rFonts w:asciiTheme="minorHAnsi" w:hAnsiTheme="minorHAnsi" w:cs="Arial"/>
                <w:bCs/>
                <w:sz w:val="16"/>
                <w:szCs w:val="16"/>
                <w:lang w:val="en-US"/>
              </w:rPr>
            </w:pPr>
            <w:r w:rsidRPr="00055626">
              <w:rPr>
                <w:rFonts w:asciiTheme="minorHAnsi" w:hAnsiTheme="minorHAnsi" w:cs="Arial"/>
                <w:bCs/>
                <w:sz w:val="16"/>
                <w:szCs w:val="16"/>
                <w:lang w:val="en-US"/>
              </w:rPr>
              <w:t>Emissions</w:t>
            </w:r>
          </w:p>
          <w:p w:rsidR="00E10224" w:rsidRPr="00CC766B" w:rsidRDefault="00E10224" w:rsidP="00055626">
            <w:pPr>
              <w:jc w:val="both"/>
              <w:rPr>
                <w:rFonts w:asciiTheme="minorHAnsi" w:hAnsiTheme="minorHAnsi" w:cs="Arial"/>
                <w:sz w:val="16"/>
                <w:szCs w:val="16"/>
              </w:rPr>
            </w:pPr>
            <w:r w:rsidRPr="00CC766B">
              <w:rPr>
                <w:rFonts w:asciiTheme="minorHAnsi" w:hAnsiTheme="minorHAnsi" w:cs="Arial"/>
                <w:bCs/>
                <w:sz w:val="16"/>
                <w:szCs w:val="16"/>
                <w:lang w:val="en-US"/>
              </w:rPr>
              <w:t>(</w:t>
            </w:r>
            <w:r w:rsidR="00055626" w:rsidRPr="00055626">
              <w:rPr>
                <w:rFonts w:asciiTheme="minorHAnsi" w:hAnsiTheme="minorHAnsi" w:cs="Arial"/>
                <w:bCs/>
                <w:sz w:val="16"/>
                <w:szCs w:val="16"/>
                <w:lang w:val="en-US"/>
              </w:rPr>
              <w:t>CO</w:t>
            </w:r>
            <w:r w:rsidR="00055626" w:rsidRPr="00055626">
              <w:rPr>
                <w:rFonts w:asciiTheme="minorHAnsi" w:hAnsiTheme="minorHAnsi" w:cs="Arial"/>
                <w:bCs/>
                <w:sz w:val="16"/>
                <w:szCs w:val="16"/>
                <w:vertAlign w:val="subscript"/>
                <w:lang w:val="en-US"/>
              </w:rPr>
              <w:t>2</w:t>
            </w:r>
            <w:r w:rsidRPr="00CC766B">
              <w:rPr>
                <w:rFonts w:asciiTheme="minorHAnsi" w:hAnsiTheme="minorHAnsi" w:cs="Arial"/>
                <w:bCs/>
                <w:sz w:val="16"/>
                <w:szCs w:val="16"/>
                <w:lang w:val="en-US"/>
              </w:rPr>
              <w:t>)</w:t>
            </w:r>
          </w:p>
        </w:tc>
        <w:tc>
          <w:tcPr>
            <w:tcW w:w="851" w:type="dxa"/>
            <w:tcBorders>
              <w:top w:val="double" w:sz="4" w:space="0" w:color="auto"/>
              <w:left w:val="double" w:sz="4" w:space="0" w:color="auto"/>
              <w:bottom w:val="double" w:sz="4" w:space="0" w:color="auto"/>
              <w:right w:val="double" w:sz="4" w:space="0" w:color="auto"/>
            </w:tcBorders>
            <w:noWrap/>
          </w:tcPr>
          <w:p w:rsidR="00E10224" w:rsidRPr="00CC766B" w:rsidRDefault="00E10224" w:rsidP="00E10224">
            <w:pPr>
              <w:autoSpaceDE w:val="0"/>
              <w:autoSpaceDN w:val="0"/>
              <w:adjustRightInd w:val="0"/>
              <w:jc w:val="center"/>
              <w:rPr>
                <w:rFonts w:asciiTheme="minorHAnsi" w:hAnsiTheme="minorHAnsi" w:cs="Arial"/>
                <w:color w:val="000000"/>
                <w:sz w:val="16"/>
                <w:szCs w:val="16"/>
              </w:rPr>
            </w:pPr>
          </w:p>
          <w:p w:rsidR="00E10224" w:rsidRPr="00CC766B" w:rsidRDefault="00E10224" w:rsidP="00E10224">
            <w:pPr>
              <w:autoSpaceDE w:val="0"/>
              <w:autoSpaceDN w:val="0"/>
              <w:adjustRightInd w:val="0"/>
              <w:jc w:val="center"/>
              <w:rPr>
                <w:rFonts w:asciiTheme="minorHAnsi" w:hAnsiTheme="minorHAnsi" w:cs="Arial"/>
                <w:color w:val="000000"/>
                <w:sz w:val="16"/>
                <w:szCs w:val="16"/>
              </w:rPr>
            </w:pPr>
          </w:p>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0</w:t>
            </w:r>
            <w:r w:rsidRPr="00CC766B">
              <w:rPr>
                <w:rFonts w:asciiTheme="minorHAnsi" w:hAnsiTheme="minorHAnsi" w:cs="Arial"/>
                <w:color w:val="000000"/>
                <w:sz w:val="16"/>
                <w:szCs w:val="16"/>
                <w:lang w:val="en-US"/>
              </w:rPr>
              <w:t>-</w:t>
            </w:r>
            <w:r w:rsidRPr="00CC766B">
              <w:rPr>
                <w:rFonts w:asciiTheme="minorHAnsi" w:hAnsiTheme="minorHAnsi" w:cs="Arial"/>
                <w:color w:val="000000"/>
                <w:sz w:val="16"/>
                <w:szCs w:val="16"/>
              </w:rPr>
              <w:t>100</w:t>
            </w:r>
          </w:p>
        </w:tc>
        <w:tc>
          <w:tcPr>
            <w:tcW w:w="850" w:type="dxa"/>
            <w:tcBorders>
              <w:top w:val="double" w:sz="4" w:space="0" w:color="auto"/>
              <w:left w:val="double" w:sz="4" w:space="0" w:color="auto"/>
              <w:bottom w:val="double" w:sz="4" w:space="0" w:color="auto"/>
              <w:right w:val="double" w:sz="4" w:space="0" w:color="auto"/>
            </w:tcBorders>
          </w:tcPr>
          <w:p w:rsidR="00E10224" w:rsidRPr="00CC766B" w:rsidRDefault="00E10224" w:rsidP="00E10224">
            <w:pPr>
              <w:autoSpaceDE w:val="0"/>
              <w:autoSpaceDN w:val="0"/>
              <w:adjustRightInd w:val="0"/>
              <w:jc w:val="center"/>
              <w:rPr>
                <w:rFonts w:asciiTheme="minorHAnsi" w:hAnsiTheme="minorHAnsi" w:cs="Arial"/>
                <w:bCs/>
                <w:color w:val="000000"/>
                <w:sz w:val="16"/>
                <w:szCs w:val="16"/>
              </w:rPr>
            </w:pPr>
          </w:p>
          <w:p w:rsidR="00E10224" w:rsidRPr="00CC766B" w:rsidRDefault="00E10224" w:rsidP="00E10224">
            <w:pPr>
              <w:autoSpaceDE w:val="0"/>
              <w:autoSpaceDN w:val="0"/>
              <w:adjustRightInd w:val="0"/>
              <w:jc w:val="center"/>
              <w:rPr>
                <w:rFonts w:asciiTheme="minorHAnsi" w:hAnsiTheme="minorHAnsi" w:cs="Arial"/>
                <w:bCs/>
                <w:color w:val="000000"/>
                <w:sz w:val="16"/>
                <w:szCs w:val="16"/>
              </w:rPr>
            </w:pPr>
          </w:p>
          <w:p w:rsidR="00E10224" w:rsidRPr="00CC766B" w:rsidRDefault="00E10224" w:rsidP="00E10224">
            <w:pPr>
              <w:autoSpaceDE w:val="0"/>
              <w:autoSpaceDN w:val="0"/>
              <w:adjustRightInd w:val="0"/>
              <w:jc w:val="center"/>
              <w:rPr>
                <w:rFonts w:asciiTheme="minorHAnsi" w:hAnsiTheme="minorHAnsi" w:cs="Arial"/>
                <w:bCs/>
                <w:color w:val="000000"/>
                <w:sz w:val="16"/>
                <w:szCs w:val="16"/>
                <w:lang w:val="en-US"/>
              </w:rPr>
            </w:pPr>
            <w:r w:rsidRPr="00CC766B">
              <w:rPr>
                <w:rFonts w:asciiTheme="minorHAnsi" w:hAnsiTheme="minorHAnsi" w:cs="Arial"/>
                <w:bCs/>
                <w:color w:val="000000"/>
                <w:sz w:val="16"/>
                <w:szCs w:val="16"/>
                <w:lang w:val="en-US"/>
              </w:rPr>
              <w:t>101-120</w:t>
            </w:r>
          </w:p>
        </w:tc>
        <w:tc>
          <w:tcPr>
            <w:tcW w:w="851" w:type="dxa"/>
            <w:tcBorders>
              <w:top w:val="double" w:sz="4" w:space="0" w:color="auto"/>
              <w:left w:val="double" w:sz="4" w:space="0" w:color="auto"/>
              <w:bottom w:val="double" w:sz="4" w:space="0" w:color="auto"/>
              <w:right w:val="double" w:sz="4" w:space="0" w:color="auto"/>
            </w:tcBorders>
          </w:tcPr>
          <w:p w:rsidR="00E10224" w:rsidRPr="00CC766B" w:rsidRDefault="00E10224" w:rsidP="00E10224">
            <w:pPr>
              <w:autoSpaceDE w:val="0"/>
              <w:autoSpaceDN w:val="0"/>
              <w:adjustRightInd w:val="0"/>
              <w:jc w:val="center"/>
              <w:rPr>
                <w:rFonts w:asciiTheme="minorHAnsi" w:hAnsiTheme="minorHAnsi" w:cs="Arial"/>
                <w:color w:val="000000"/>
                <w:sz w:val="16"/>
                <w:szCs w:val="16"/>
              </w:rPr>
            </w:pPr>
          </w:p>
          <w:p w:rsidR="00E10224" w:rsidRPr="00CC766B" w:rsidRDefault="00E10224" w:rsidP="00E10224">
            <w:pPr>
              <w:autoSpaceDE w:val="0"/>
              <w:autoSpaceDN w:val="0"/>
              <w:adjustRightInd w:val="0"/>
              <w:jc w:val="center"/>
              <w:rPr>
                <w:rFonts w:asciiTheme="minorHAnsi" w:hAnsiTheme="minorHAnsi" w:cs="Arial"/>
                <w:color w:val="000000"/>
                <w:sz w:val="16"/>
                <w:szCs w:val="16"/>
              </w:rPr>
            </w:pPr>
          </w:p>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lang w:val="en-US"/>
              </w:rPr>
              <w:t>121-140</w:t>
            </w:r>
          </w:p>
        </w:tc>
        <w:tc>
          <w:tcPr>
            <w:tcW w:w="886" w:type="dxa"/>
            <w:tcBorders>
              <w:top w:val="double" w:sz="4" w:space="0" w:color="auto"/>
              <w:left w:val="double" w:sz="4" w:space="0" w:color="auto"/>
              <w:bottom w:val="double" w:sz="4" w:space="0" w:color="auto"/>
              <w:right w:val="double" w:sz="4" w:space="0" w:color="auto"/>
            </w:tcBorders>
          </w:tcPr>
          <w:p w:rsidR="00E10224" w:rsidRPr="00CC766B" w:rsidRDefault="00E10224" w:rsidP="00E10224">
            <w:pPr>
              <w:autoSpaceDE w:val="0"/>
              <w:autoSpaceDN w:val="0"/>
              <w:adjustRightInd w:val="0"/>
              <w:jc w:val="center"/>
              <w:rPr>
                <w:rFonts w:asciiTheme="minorHAnsi" w:hAnsiTheme="minorHAnsi" w:cs="Arial"/>
                <w:color w:val="000000"/>
                <w:sz w:val="16"/>
                <w:szCs w:val="16"/>
              </w:rPr>
            </w:pPr>
          </w:p>
          <w:p w:rsidR="00E10224" w:rsidRPr="00CC766B" w:rsidRDefault="00E10224" w:rsidP="00E10224">
            <w:pPr>
              <w:autoSpaceDE w:val="0"/>
              <w:autoSpaceDN w:val="0"/>
              <w:adjustRightInd w:val="0"/>
              <w:jc w:val="center"/>
              <w:rPr>
                <w:rFonts w:asciiTheme="minorHAnsi" w:hAnsiTheme="minorHAnsi" w:cs="Arial"/>
                <w:color w:val="000000"/>
                <w:sz w:val="16"/>
                <w:szCs w:val="16"/>
              </w:rPr>
            </w:pPr>
          </w:p>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lang w:val="en-US"/>
              </w:rPr>
              <w:t>141-160</w:t>
            </w:r>
          </w:p>
        </w:tc>
        <w:tc>
          <w:tcPr>
            <w:tcW w:w="939" w:type="dxa"/>
            <w:tcBorders>
              <w:top w:val="double" w:sz="4" w:space="0" w:color="auto"/>
              <w:left w:val="double" w:sz="4" w:space="0" w:color="auto"/>
              <w:bottom w:val="double" w:sz="4" w:space="0" w:color="auto"/>
              <w:right w:val="double" w:sz="4" w:space="0" w:color="auto"/>
            </w:tcBorders>
          </w:tcPr>
          <w:p w:rsidR="00E10224" w:rsidRPr="00CC766B" w:rsidRDefault="00E10224" w:rsidP="00E10224">
            <w:pPr>
              <w:autoSpaceDE w:val="0"/>
              <w:autoSpaceDN w:val="0"/>
              <w:adjustRightInd w:val="0"/>
              <w:jc w:val="center"/>
              <w:rPr>
                <w:rFonts w:asciiTheme="minorHAnsi" w:hAnsiTheme="minorHAnsi" w:cs="Arial"/>
                <w:color w:val="000000"/>
                <w:sz w:val="16"/>
                <w:szCs w:val="16"/>
              </w:rPr>
            </w:pPr>
          </w:p>
          <w:p w:rsidR="00E10224" w:rsidRPr="00CC766B" w:rsidRDefault="00E10224" w:rsidP="00E10224">
            <w:pPr>
              <w:autoSpaceDE w:val="0"/>
              <w:autoSpaceDN w:val="0"/>
              <w:adjustRightInd w:val="0"/>
              <w:jc w:val="center"/>
              <w:rPr>
                <w:rFonts w:asciiTheme="minorHAnsi" w:hAnsiTheme="minorHAnsi" w:cs="Arial"/>
                <w:color w:val="000000"/>
                <w:sz w:val="16"/>
                <w:szCs w:val="16"/>
              </w:rPr>
            </w:pPr>
          </w:p>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lang w:val="en-US"/>
              </w:rPr>
              <w:t>161-180</w:t>
            </w:r>
          </w:p>
        </w:tc>
        <w:tc>
          <w:tcPr>
            <w:tcW w:w="939" w:type="dxa"/>
            <w:tcBorders>
              <w:top w:val="double" w:sz="4" w:space="0" w:color="auto"/>
              <w:left w:val="double" w:sz="4" w:space="0" w:color="auto"/>
              <w:bottom w:val="double" w:sz="4" w:space="0" w:color="auto"/>
              <w:right w:val="double" w:sz="4" w:space="0" w:color="auto"/>
            </w:tcBorders>
          </w:tcPr>
          <w:p w:rsidR="00E10224" w:rsidRPr="00CC766B" w:rsidRDefault="00E10224" w:rsidP="00E10224">
            <w:pPr>
              <w:autoSpaceDE w:val="0"/>
              <w:autoSpaceDN w:val="0"/>
              <w:adjustRightInd w:val="0"/>
              <w:jc w:val="center"/>
              <w:rPr>
                <w:rFonts w:asciiTheme="minorHAnsi" w:hAnsiTheme="minorHAnsi" w:cs="Arial"/>
                <w:color w:val="000000"/>
                <w:sz w:val="16"/>
                <w:szCs w:val="16"/>
              </w:rPr>
            </w:pPr>
          </w:p>
          <w:p w:rsidR="00E10224" w:rsidRPr="00CC766B" w:rsidRDefault="00E10224" w:rsidP="00E10224">
            <w:pPr>
              <w:autoSpaceDE w:val="0"/>
              <w:autoSpaceDN w:val="0"/>
              <w:adjustRightInd w:val="0"/>
              <w:jc w:val="center"/>
              <w:rPr>
                <w:rFonts w:asciiTheme="minorHAnsi" w:hAnsiTheme="minorHAnsi" w:cs="Arial"/>
                <w:color w:val="000000"/>
                <w:sz w:val="16"/>
                <w:szCs w:val="16"/>
              </w:rPr>
            </w:pPr>
          </w:p>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lang w:val="en-US"/>
              </w:rPr>
              <w:t>181-200</w:t>
            </w:r>
          </w:p>
        </w:tc>
        <w:tc>
          <w:tcPr>
            <w:tcW w:w="939" w:type="dxa"/>
            <w:tcBorders>
              <w:top w:val="double" w:sz="4" w:space="0" w:color="auto"/>
              <w:left w:val="double" w:sz="4" w:space="0" w:color="auto"/>
              <w:bottom w:val="double" w:sz="4" w:space="0" w:color="auto"/>
              <w:right w:val="double" w:sz="4" w:space="0" w:color="auto"/>
            </w:tcBorders>
          </w:tcPr>
          <w:p w:rsidR="00E10224" w:rsidRPr="00CC766B" w:rsidRDefault="00E10224" w:rsidP="00E10224">
            <w:pPr>
              <w:autoSpaceDE w:val="0"/>
              <w:autoSpaceDN w:val="0"/>
              <w:adjustRightInd w:val="0"/>
              <w:jc w:val="center"/>
              <w:rPr>
                <w:rFonts w:asciiTheme="minorHAnsi" w:hAnsiTheme="minorHAnsi" w:cs="Arial"/>
                <w:color w:val="000000"/>
                <w:sz w:val="16"/>
                <w:szCs w:val="16"/>
              </w:rPr>
            </w:pPr>
          </w:p>
          <w:p w:rsidR="00E10224" w:rsidRPr="00CC766B" w:rsidRDefault="00E10224" w:rsidP="00E10224">
            <w:pPr>
              <w:autoSpaceDE w:val="0"/>
              <w:autoSpaceDN w:val="0"/>
              <w:adjustRightInd w:val="0"/>
              <w:jc w:val="center"/>
              <w:rPr>
                <w:rFonts w:asciiTheme="minorHAnsi" w:hAnsiTheme="minorHAnsi" w:cs="Arial"/>
                <w:color w:val="000000"/>
                <w:sz w:val="16"/>
                <w:szCs w:val="16"/>
              </w:rPr>
            </w:pPr>
          </w:p>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lang w:val="en-US"/>
              </w:rPr>
              <w:t>201-250</w:t>
            </w:r>
          </w:p>
        </w:tc>
        <w:tc>
          <w:tcPr>
            <w:tcW w:w="940" w:type="dxa"/>
            <w:tcBorders>
              <w:top w:val="double" w:sz="4" w:space="0" w:color="auto"/>
              <w:left w:val="double" w:sz="4" w:space="0" w:color="auto"/>
              <w:bottom w:val="double" w:sz="4" w:space="0" w:color="auto"/>
              <w:right w:val="double" w:sz="4" w:space="0" w:color="auto"/>
            </w:tcBorders>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p>
          <w:p w:rsidR="00E10224" w:rsidRPr="00CC766B" w:rsidRDefault="00E10224" w:rsidP="00E10224">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lang w:val="en-US"/>
              </w:rPr>
              <w:t>from</w:t>
            </w:r>
            <w:r w:rsidRPr="00CC766B">
              <w:rPr>
                <w:rFonts w:asciiTheme="minorHAnsi" w:hAnsiTheme="minorHAnsi" w:cs="Arial"/>
                <w:color w:val="000000"/>
                <w:sz w:val="16"/>
                <w:szCs w:val="16"/>
              </w:rPr>
              <w:t xml:space="preserve"> 250</w:t>
            </w:r>
            <w:r w:rsidRPr="00CC766B">
              <w:rPr>
                <w:rFonts w:asciiTheme="minorHAnsi" w:hAnsiTheme="minorHAnsi" w:cs="Arial"/>
                <w:color w:val="000000"/>
                <w:sz w:val="16"/>
                <w:szCs w:val="16"/>
                <w:lang w:val="en-US"/>
              </w:rPr>
              <w:t xml:space="preserve"> and above</w:t>
            </w:r>
          </w:p>
        </w:tc>
      </w:tr>
      <w:tr w:rsidR="00E10224" w:rsidRPr="00CC766B" w:rsidTr="00017672">
        <w:trPr>
          <w:trHeight w:val="546"/>
          <w:jc w:val="center"/>
        </w:trPr>
        <w:tc>
          <w:tcPr>
            <w:tcW w:w="1560" w:type="dxa"/>
            <w:vMerge w:val="restart"/>
            <w:tcBorders>
              <w:top w:val="double" w:sz="4" w:space="0" w:color="auto"/>
              <w:left w:val="double" w:sz="4" w:space="0" w:color="auto"/>
              <w:bottom w:val="double" w:sz="4" w:space="0" w:color="auto"/>
              <w:right w:val="double" w:sz="4" w:space="0" w:color="auto"/>
            </w:tcBorders>
            <w:noWrap/>
            <w:textDirection w:val="btLr"/>
            <w:vAlign w:val="center"/>
          </w:tcPr>
          <w:p w:rsidR="00E10224" w:rsidRPr="00CC766B" w:rsidRDefault="00E10224" w:rsidP="00017672">
            <w:pPr>
              <w:autoSpaceDE w:val="0"/>
              <w:autoSpaceDN w:val="0"/>
              <w:adjustRightInd w:val="0"/>
              <w:ind w:left="113" w:right="113"/>
              <w:jc w:val="center"/>
              <w:rPr>
                <w:rFonts w:asciiTheme="minorHAnsi" w:hAnsiTheme="minorHAnsi" w:cs="Arial"/>
                <w:b/>
                <w:color w:val="000000"/>
                <w:sz w:val="16"/>
                <w:szCs w:val="16"/>
                <w:lang w:val="en-US"/>
              </w:rPr>
            </w:pPr>
            <w:r w:rsidRPr="00CC766B">
              <w:rPr>
                <w:rFonts w:asciiTheme="minorHAnsi" w:hAnsiTheme="minorHAnsi" w:cs="Arial"/>
                <w:b/>
                <w:color w:val="000000"/>
                <w:sz w:val="20"/>
                <w:szCs w:val="16"/>
                <w:lang w:val="en-US"/>
              </w:rPr>
              <w:t>RETAIL PRICE BEFORE TAXES</w:t>
            </w:r>
          </w:p>
        </w:tc>
        <w:tc>
          <w:tcPr>
            <w:tcW w:w="1606" w:type="dxa"/>
            <w:tcBorders>
              <w:top w:val="double" w:sz="4" w:space="0" w:color="auto"/>
              <w:left w:val="double" w:sz="4" w:space="0" w:color="auto"/>
              <w:bottom w:val="double" w:sz="4" w:space="0" w:color="auto"/>
              <w:right w:val="double" w:sz="4" w:space="0" w:color="auto"/>
            </w:tcBorders>
            <w:hideMark/>
          </w:tcPr>
          <w:p w:rsidR="00E10224" w:rsidRPr="00CC766B" w:rsidRDefault="00E10224" w:rsidP="00E10224">
            <w:pPr>
              <w:autoSpaceDE w:val="0"/>
              <w:autoSpaceDN w:val="0"/>
              <w:adjustRightInd w:val="0"/>
              <w:jc w:val="both"/>
              <w:rPr>
                <w:rFonts w:asciiTheme="minorHAnsi" w:hAnsiTheme="minorHAnsi" w:cs="Arial"/>
                <w:b/>
                <w:color w:val="000000"/>
                <w:sz w:val="16"/>
                <w:szCs w:val="16"/>
              </w:rPr>
            </w:pP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bCs/>
                <w:color w:val="000000"/>
                <w:sz w:val="16"/>
                <w:szCs w:val="16"/>
              </w:rPr>
            </w:pPr>
            <w:r w:rsidRPr="00CC766B">
              <w:rPr>
                <w:rFonts w:asciiTheme="minorHAnsi" w:hAnsiTheme="minorHAnsi" w:cs="Arial"/>
                <w:bCs/>
                <w:color w:val="000000"/>
                <w:sz w:val="16"/>
                <w:szCs w:val="16"/>
              </w:rPr>
              <w:t>142,5%</w:t>
            </w:r>
          </w:p>
        </w:tc>
        <w:tc>
          <w:tcPr>
            <w:tcW w:w="85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bCs/>
                <w:color w:val="000000"/>
                <w:sz w:val="16"/>
                <w:szCs w:val="16"/>
              </w:rPr>
            </w:pPr>
            <w:r w:rsidRPr="00CC766B">
              <w:rPr>
                <w:rFonts w:asciiTheme="minorHAnsi" w:hAnsiTheme="minorHAnsi" w:cs="Arial"/>
                <w:bCs/>
                <w:color w:val="000000"/>
                <w:sz w:val="16"/>
                <w:szCs w:val="16"/>
              </w:rPr>
              <w:t>150%</w:t>
            </w: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bCs/>
                <w:color w:val="000000"/>
                <w:sz w:val="16"/>
                <w:szCs w:val="16"/>
              </w:rPr>
            </w:pPr>
            <w:r w:rsidRPr="00CC766B">
              <w:rPr>
                <w:rFonts w:asciiTheme="minorHAnsi" w:hAnsiTheme="minorHAnsi" w:cs="Arial"/>
                <w:bCs/>
                <w:color w:val="000000"/>
                <w:sz w:val="16"/>
                <w:szCs w:val="16"/>
              </w:rPr>
              <w:t>165%</w:t>
            </w:r>
          </w:p>
        </w:tc>
        <w:tc>
          <w:tcPr>
            <w:tcW w:w="886"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bCs/>
                <w:color w:val="000000"/>
                <w:sz w:val="16"/>
                <w:szCs w:val="16"/>
              </w:rPr>
            </w:pPr>
            <w:r w:rsidRPr="00CC766B">
              <w:rPr>
                <w:rFonts w:asciiTheme="minorHAnsi" w:hAnsiTheme="minorHAnsi" w:cs="Arial"/>
                <w:bCs/>
                <w:color w:val="000000"/>
                <w:sz w:val="16"/>
                <w:szCs w:val="16"/>
              </w:rPr>
              <w:t>180%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bCs/>
                <w:color w:val="000000"/>
                <w:sz w:val="16"/>
                <w:szCs w:val="16"/>
              </w:rPr>
            </w:pPr>
            <w:r w:rsidRPr="00CC766B">
              <w:rPr>
                <w:rFonts w:asciiTheme="minorHAnsi" w:hAnsiTheme="minorHAnsi" w:cs="Arial"/>
                <w:bCs/>
                <w:color w:val="000000"/>
                <w:sz w:val="16"/>
                <w:szCs w:val="16"/>
              </w:rPr>
              <w:t>195%</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bCs/>
                <w:color w:val="000000"/>
                <w:sz w:val="16"/>
                <w:szCs w:val="16"/>
              </w:rPr>
            </w:pPr>
            <w:r w:rsidRPr="00CC766B">
              <w:rPr>
                <w:rFonts w:asciiTheme="minorHAnsi" w:hAnsiTheme="minorHAnsi" w:cs="Arial"/>
                <w:bCs/>
                <w:color w:val="000000"/>
                <w:sz w:val="16"/>
                <w:szCs w:val="16"/>
              </w:rPr>
              <w:t>210%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bCs/>
                <w:color w:val="000000"/>
                <w:sz w:val="16"/>
                <w:szCs w:val="16"/>
              </w:rPr>
            </w:pPr>
            <w:r w:rsidRPr="00CC766B">
              <w:rPr>
                <w:rFonts w:asciiTheme="minorHAnsi" w:hAnsiTheme="minorHAnsi" w:cs="Arial"/>
                <w:bCs/>
                <w:color w:val="000000"/>
                <w:sz w:val="16"/>
                <w:szCs w:val="16"/>
              </w:rPr>
              <w:t>240%</w:t>
            </w:r>
          </w:p>
        </w:tc>
        <w:tc>
          <w:tcPr>
            <w:tcW w:w="94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bCs/>
                <w:color w:val="000000"/>
                <w:sz w:val="16"/>
                <w:szCs w:val="16"/>
              </w:rPr>
            </w:pPr>
            <w:r w:rsidRPr="00CC766B">
              <w:rPr>
                <w:rFonts w:asciiTheme="minorHAnsi" w:hAnsiTheme="minorHAnsi" w:cs="Arial"/>
                <w:bCs/>
                <w:color w:val="000000"/>
                <w:sz w:val="16"/>
                <w:szCs w:val="16"/>
              </w:rPr>
              <w:t>300%</w:t>
            </w:r>
          </w:p>
        </w:tc>
      </w:tr>
      <w:tr w:rsidR="00E10224" w:rsidRPr="00CC766B" w:rsidTr="00017672">
        <w:trPr>
          <w:trHeight w:val="378"/>
          <w:jc w:val="center"/>
        </w:trPr>
        <w:tc>
          <w:tcPr>
            <w:tcW w:w="1560" w:type="dxa"/>
            <w:vMerge/>
            <w:tcBorders>
              <w:top w:val="double" w:sz="4" w:space="0" w:color="auto"/>
              <w:left w:val="double" w:sz="4" w:space="0" w:color="auto"/>
              <w:bottom w:val="double" w:sz="4" w:space="0" w:color="auto"/>
              <w:right w:val="double" w:sz="4" w:space="0" w:color="auto"/>
            </w:tcBorders>
            <w:vAlign w:val="center"/>
            <w:hideMark/>
          </w:tcPr>
          <w:p w:rsidR="00E10224" w:rsidRPr="00CC766B" w:rsidRDefault="00E10224" w:rsidP="00E10224">
            <w:pPr>
              <w:rPr>
                <w:rFonts w:asciiTheme="minorHAnsi" w:hAnsiTheme="minorHAnsi" w:cs="Arial"/>
                <w:color w:val="000000"/>
                <w:sz w:val="16"/>
                <w:szCs w:val="16"/>
              </w:rPr>
            </w:pPr>
          </w:p>
        </w:tc>
        <w:tc>
          <w:tcPr>
            <w:tcW w:w="1606" w:type="dxa"/>
            <w:tcBorders>
              <w:top w:val="double" w:sz="4" w:space="0" w:color="auto"/>
              <w:left w:val="double" w:sz="4" w:space="0" w:color="auto"/>
              <w:bottom w:val="double" w:sz="4" w:space="0" w:color="auto"/>
              <w:right w:val="double" w:sz="4" w:space="0" w:color="auto"/>
            </w:tcBorders>
            <w:noWrap/>
            <w:hideMark/>
          </w:tcPr>
          <w:p w:rsidR="00E10224" w:rsidRPr="00CC766B" w:rsidRDefault="00E10224" w:rsidP="00E10224">
            <w:pPr>
              <w:autoSpaceDE w:val="0"/>
              <w:autoSpaceDN w:val="0"/>
              <w:adjustRightInd w:val="0"/>
              <w:jc w:val="both"/>
              <w:rPr>
                <w:rFonts w:asciiTheme="minorHAnsi" w:hAnsiTheme="minorHAnsi" w:cs="Arial"/>
                <w:color w:val="000000"/>
                <w:sz w:val="16"/>
                <w:szCs w:val="16"/>
              </w:rPr>
            </w:pPr>
          </w:p>
          <w:p w:rsidR="00E10224" w:rsidRPr="00CC766B" w:rsidRDefault="00E10224" w:rsidP="00E10224">
            <w:pPr>
              <w:autoSpaceDE w:val="0"/>
              <w:autoSpaceDN w:val="0"/>
              <w:adjustRightInd w:val="0"/>
              <w:jc w:val="both"/>
              <w:rPr>
                <w:rFonts w:asciiTheme="minorHAnsi" w:hAnsiTheme="minorHAnsi" w:cs="Arial"/>
                <w:color w:val="000000"/>
                <w:sz w:val="16"/>
                <w:szCs w:val="16"/>
              </w:rPr>
            </w:pPr>
            <w:r w:rsidRPr="00CC766B">
              <w:rPr>
                <w:rFonts w:asciiTheme="minorHAnsi" w:hAnsiTheme="minorHAnsi" w:cs="Arial"/>
                <w:color w:val="000000"/>
                <w:sz w:val="16"/>
                <w:szCs w:val="16"/>
                <w:lang w:val="en-US"/>
              </w:rPr>
              <w:t>Up to</w:t>
            </w:r>
            <w:r w:rsidRPr="00CC766B">
              <w:rPr>
                <w:rFonts w:asciiTheme="minorHAnsi" w:hAnsiTheme="minorHAnsi" w:cs="Arial"/>
                <w:color w:val="000000"/>
                <w:sz w:val="16"/>
                <w:szCs w:val="16"/>
              </w:rPr>
              <w:t xml:space="preserve"> 14000 </w:t>
            </w: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p>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5,70</w:t>
            </w:r>
          </w:p>
        </w:tc>
        <w:tc>
          <w:tcPr>
            <w:tcW w:w="85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p>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6,00</w:t>
            </w: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p>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6,60</w:t>
            </w:r>
          </w:p>
        </w:tc>
        <w:tc>
          <w:tcPr>
            <w:tcW w:w="886"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p>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7,20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p>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7,80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p>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8,40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p>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9,60</w:t>
            </w:r>
          </w:p>
        </w:tc>
        <w:tc>
          <w:tcPr>
            <w:tcW w:w="94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rPr>
            </w:pPr>
          </w:p>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12,00</w:t>
            </w:r>
          </w:p>
        </w:tc>
      </w:tr>
      <w:tr w:rsidR="00E10224" w:rsidRPr="00CC766B" w:rsidTr="00017672">
        <w:trPr>
          <w:trHeight w:val="312"/>
          <w:jc w:val="center"/>
        </w:trPr>
        <w:tc>
          <w:tcPr>
            <w:tcW w:w="1560" w:type="dxa"/>
            <w:vMerge/>
            <w:tcBorders>
              <w:top w:val="double" w:sz="4" w:space="0" w:color="auto"/>
              <w:left w:val="double" w:sz="4" w:space="0" w:color="auto"/>
              <w:bottom w:val="double" w:sz="4" w:space="0" w:color="auto"/>
              <w:right w:val="double" w:sz="4" w:space="0" w:color="auto"/>
            </w:tcBorders>
            <w:vAlign w:val="center"/>
            <w:hideMark/>
          </w:tcPr>
          <w:p w:rsidR="00E10224" w:rsidRPr="00CC766B" w:rsidRDefault="00E10224" w:rsidP="00E10224">
            <w:pPr>
              <w:rPr>
                <w:rFonts w:asciiTheme="minorHAnsi" w:hAnsiTheme="minorHAnsi" w:cs="Arial"/>
                <w:color w:val="000000"/>
                <w:sz w:val="16"/>
                <w:szCs w:val="16"/>
              </w:rPr>
            </w:pPr>
          </w:p>
        </w:tc>
        <w:tc>
          <w:tcPr>
            <w:tcW w:w="1606" w:type="dxa"/>
            <w:tcBorders>
              <w:top w:val="double" w:sz="4" w:space="0" w:color="auto"/>
              <w:left w:val="double" w:sz="4" w:space="0" w:color="auto"/>
              <w:bottom w:val="double" w:sz="4" w:space="0" w:color="auto"/>
              <w:right w:val="double" w:sz="4" w:space="0" w:color="auto"/>
            </w:tcBorders>
            <w:noWrap/>
            <w:hideMark/>
          </w:tcPr>
          <w:p w:rsidR="00E10224" w:rsidRPr="00CC766B" w:rsidRDefault="00E10224" w:rsidP="00E10224">
            <w:pPr>
              <w:autoSpaceDE w:val="0"/>
              <w:autoSpaceDN w:val="0"/>
              <w:adjustRightInd w:val="0"/>
              <w:jc w:val="both"/>
              <w:rPr>
                <w:rFonts w:asciiTheme="minorHAnsi" w:hAnsiTheme="minorHAnsi" w:cs="Arial"/>
                <w:color w:val="000000"/>
                <w:sz w:val="16"/>
                <w:szCs w:val="16"/>
              </w:rPr>
            </w:pPr>
            <w:r w:rsidRPr="00CC766B">
              <w:rPr>
                <w:rFonts w:asciiTheme="minorHAnsi" w:hAnsiTheme="minorHAnsi" w:cs="Arial"/>
                <w:color w:val="000000"/>
                <w:sz w:val="16"/>
                <w:szCs w:val="16"/>
                <w:lang w:val="en-US"/>
              </w:rPr>
              <w:t>from</w:t>
            </w:r>
            <w:r w:rsidRPr="00CC766B">
              <w:rPr>
                <w:rFonts w:asciiTheme="minorHAnsi" w:hAnsiTheme="minorHAnsi" w:cs="Arial"/>
                <w:color w:val="000000"/>
                <w:sz w:val="16"/>
                <w:szCs w:val="16"/>
              </w:rPr>
              <w:t xml:space="preserve"> 14000 </w:t>
            </w:r>
            <w:r w:rsidRPr="00CC766B">
              <w:rPr>
                <w:rFonts w:asciiTheme="minorHAnsi" w:hAnsiTheme="minorHAnsi" w:cs="Arial"/>
                <w:color w:val="000000"/>
                <w:sz w:val="16"/>
                <w:szCs w:val="16"/>
                <w:lang w:val="en-US"/>
              </w:rPr>
              <w:t>-1</w:t>
            </w:r>
            <w:r w:rsidRPr="00CC766B">
              <w:rPr>
                <w:rFonts w:asciiTheme="minorHAnsi" w:hAnsiTheme="minorHAnsi" w:cs="Arial"/>
                <w:color w:val="000000"/>
                <w:sz w:val="16"/>
                <w:szCs w:val="16"/>
              </w:rPr>
              <w:t>7000</w:t>
            </w: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11,40</w:t>
            </w:r>
          </w:p>
        </w:tc>
        <w:tc>
          <w:tcPr>
            <w:tcW w:w="85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12,00</w:t>
            </w: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13,20</w:t>
            </w:r>
          </w:p>
        </w:tc>
        <w:tc>
          <w:tcPr>
            <w:tcW w:w="886"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14,40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15,60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16,80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19,20</w:t>
            </w:r>
          </w:p>
        </w:tc>
        <w:tc>
          <w:tcPr>
            <w:tcW w:w="94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24,00</w:t>
            </w:r>
          </w:p>
        </w:tc>
      </w:tr>
      <w:tr w:rsidR="00E10224" w:rsidRPr="00CC766B" w:rsidTr="00017672">
        <w:trPr>
          <w:trHeight w:val="312"/>
          <w:jc w:val="center"/>
        </w:trPr>
        <w:tc>
          <w:tcPr>
            <w:tcW w:w="1560" w:type="dxa"/>
            <w:vMerge/>
            <w:tcBorders>
              <w:top w:val="double" w:sz="4" w:space="0" w:color="auto"/>
              <w:left w:val="double" w:sz="4" w:space="0" w:color="auto"/>
              <w:bottom w:val="double" w:sz="4" w:space="0" w:color="auto"/>
              <w:right w:val="double" w:sz="4" w:space="0" w:color="auto"/>
            </w:tcBorders>
            <w:vAlign w:val="center"/>
            <w:hideMark/>
          </w:tcPr>
          <w:p w:rsidR="00E10224" w:rsidRPr="00CC766B" w:rsidRDefault="00E10224" w:rsidP="00E10224">
            <w:pPr>
              <w:rPr>
                <w:rFonts w:asciiTheme="minorHAnsi" w:hAnsiTheme="minorHAnsi" w:cs="Arial"/>
                <w:color w:val="000000"/>
                <w:sz w:val="16"/>
                <w:szCs w:val="16"/>
              </w:rPr>
            </w:pPr>
          </w:p>
        </w:tc>
        <w:tc>
          <w:tcPr>
            <w:tcW w:w="1606" w:type="dxa"/>
            <w:tcBorders>
              <w:top w:val="double" w:sz="4" w:space="0" w:color="auto"/>
              <w:left w:val="double" w:sz="4" w:space="0" w:color="auto"/>
              <w:bottom w:val="double" w:sz="4" w:space="0" w:color="auto"/>
              <w:right w:val="double" w:sz="4" w:space="0" w:color="auto"/>
            </w:tcBorders>
            <w:noWrap/>
            <w:hideMark/>
          </w:tcPr>
          <w:p w:rsidR="00E10224" w:rsidRPr="00CC766B" w:rsidRDefault="00E10224" w:rsidP="00E10224">
            <w:pPr>
              <w:autoSpaceDE w:val="0"/>
              <w:autoSpaceDN w:val="0"/>
              <w:adjustRightInd w:val="0"/>
              <w:jc w:val="both"/>
              <w:rPr>
                <w:rFonts w:asciiTheme="minorHAnsi" w:hAnsiTheme="minorHAnsi" w:cs="Arial"/>
                <w:color w:val="000000"/>
                <w:sz w:val="16"/>
                <w:szCs w:val="16"/>
              </w:rPr>
            </w:pPr>
            <w:r w:rsidRPr="00CC766B">
              <w:rPr>
                <w:rFonts w:asciiTheme="minorHAnsi" w:hAnsiTheme="minorHAnsi" w:cs="Arial"/>
                <w:color w:val="000000"/>
                <w:sz w:val="16"/>
                <w:szCs w:val="16"/>
                <w:lang w:val="en-US"/>
              </w:rPr>
              <w:t>from</w:t>
            </w:r>
            <w:r w:rsidRPr="00CC766B">
              <w:rPr>
                <w:rFonts w:asciiTheme="minorHAnsi" w:hAnsiTheme="minorHAnsi" w:cs="Arial"/>
                <w:color w:val="000000"/>
                <w:sz w:val="16"/>
                <w:szCs w:val="16"/>
              </w:rPr>
              <w:t xml:space="preserve"> 17000 </w:t>
            </w:r>
            <w:r w:rsidRPr="00CC766B">
              <w:rPr>
                <w:rFonts w:asciiTheme="minorHAnsi" w:hAnsiTheme="minorHAnsi" w:cs="Arial"/>
                <w:color w:val="000000"/>
                <w:sz w:val="16"/>
                <w:szCs w:val="16"/>
                <w:lang w:val="en-US"/>
              </w:rPr>
              <w:t xml:space="preserve">- </w:t>
            </w:r>
            <w:r w:rsidRPr="00CC766B">
              <w:rPr>
                <w:rFonts w:asciiTheme="minorHAnsi" w:hAnsiTheme="minorHAnsi" w:cs="Arial"/>
                <w:color w:val="000000"/>
                <w:sz w:val="16"/>
                <w:szCs w:val="16"/>
              </w:rPr>
              <w:t>20000</w:t>
            </w: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22,80</w:t>
            </w:r>
          </w:p>
        </w:tc>
        <w:tc>
          <w:tcPr>
            <w:tcW w:w="85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24,00</w:t>
            </w: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26,40</w:t>
            </w:r>
          </w:p>
        </w:tc>
        <w:tc>
          <w:tcPr>
            <w:tcW w:w="886"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28,80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31,20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33,60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38,40</w:t>
            </w:r>
          </w:p>
        </w:tc>
        <w:tc>
          <w:tcPr>
            <w:tcW w:w="94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48,00</w:t>
            </w:r>
          </w:p>
        </w:tc>
      </w:tr>
      <w:tr w:rsidR="00E10224" w:rsidRPr="00CC766B" w:rsidTr="00017672">
        <w:trPr>
          <w:trHeight w:val="312"/>
          <w:jc w:val="center"/>
        </w:trPr>
        <w:tc>
          <w:tcPr>
            <w:tcW w:w="1560" w:type="dxa"/>
            <w:vMerge/>
            <w:tcBorders>
              <w:top w:val="double" w:sz="4" w:space="0" w:color="auto"/>
              <w:left w:val="double" w:sz="4" w:space="0" w:color="auto"/>
              <w:bottom w:val="double" w:sz="4" w:space="0" w:color="auto"/>
              <w:right w:val="double" w:sz="4" w:space="0" w:color="auto"/>
            </w:tcBorders>
            <w:vAlign w:val="center"/>
            <w:hideMark/>
          </w:tcPr>
          <w:p w:rsidR="00E10224" w:rsidRPr="00CC766B" w:rsidRDefault="00E10224" w:rsidP="00E10224">
            <w:pPr>
              <w:rPr>
                <w:rFonts w:asciiTheme="minorHAnsi" w:hAnsiTheme="minorHAnsi" w:cs="Arial"/>
                <w:color w:val="000000"/>
                <w:sz w:val="16"/>
                <w:szCs w:val="16"/>
              </w:rPr>
            </w:pPr>
          </w:p>
        </w:tc>
        <w:tc>
          <w:tcPr>
            <w:tcW w:w="1606" w:type="dxa"/>
            <w:tcBorders>
              <w:top w:val="double" w:sz="4" w:space="0" w:color="auto"/>
              <w:left w:val="double" w:sz="4" w:space="0" w:color="auto"/>
              <w:bottom w:val="double" w:sz="4" w:space="0" w:color="auto"/>
              <w:right w:val="double" w:sz="4" w:space="0" w:color="auto"/>
            </w:tcBorders>
            <w:noWrap/>
            <w:hideMark/>
          </w:tcPr>
          <w:p w:rsidR="00E10224" w:rsidRPr="00CC766B" w:rsidRDefault="00E10224" w:rsidP="00E10224">
            <w:pPr>
              <w:autoSpaceDE w:val="0"/>
              <w:autoSpaceDN w:val="0"/>
              <w:adjustRightInd w:val="0"/>
              <w:jc w:val="both"/>
              <w:rPr>
                <w:rFonts w:asciiTheme="minorHAnsi" w:hAnsiTheme="minorHAnsi" w:cs="Arial"/>
                <w:color w:val="000000"/>
                <w:sz w:val="16"/>
                <w:szCs w:val="16"/>
              </w:rPr>
            </w:pPr>
            <w:r w:rsidRPr="00CC766B">
              <w:rPr>
                <w:rFonts w:asciiTheme="minorHAnsi" w:hAnsiTheme="minorHAnsi" w:cs="Arial"/>
                <w:color w:val="000000"/>
                <w:sz w:val="16"/>
                <w:szCs w:val="16"/>
                <w:lang w:val="en-US"/>
              </w:rPr>
              <w:t>from</w:t>
            </w:r>
            <w:r w:rsidRPr="00CC766B">
              <w:rPr>
                <w:rFonts w:asciiTheme="minorHAnsi" w:hAnsiTheme="minorHAnsi" w:cs="Arial"/>
                <w:color w:val="000000"/>
                <w:sz w:val="16"/>
                <w:szCs w:val="16"/>
              </w:rPr>
              <w:t xml:space="preserve"> 20000 </w:t>
            </w:r>
            <w:r w:rsidRPr="00CC766B">
              <w:rPr>
                <w:rFonts w:asciiTheme="minorHAnsi" w:hAnsiTheme="minorHAnsi" w:cs="Arial"/>
                <w:color w:val="000000"/>
                <w:sz w:val="16"/>
                <w:szCs w:val="16"/>
                <w:lang w:val="en-US"/>
              </w:rPr>
              <w:t>-</w:t>
            </w:r>
            <w:r w:rsidRPr="00CC766B">
              <w:rPr>
                <w:rFonts w:asciiTheme="minorHAnsi" w:hAnsiTheme="minorHAnsi" w:cs="Arial"/>
                <w:color w:val="000000"/>
                <w:sz w:val="16"/>
                <w:szCs w:val="16"/>
              </w:rPr>
              <w:t>25000</w:t>
            </w: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34,20</w:t>
            </w:r>
          </w:p>
        </w:tc>
        <w:tc>
          <w:tcPr>
            <w:tcW w:w="85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36,00</w:t>
            </w: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39,60</w:t>
            </w:r>
          </w:p>
        </w:tc>
        <w:tc>
          <w:tcPr>
            <w:tcW w:w="886"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43,20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46,80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50,40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57,60</w:t>
            </w:r>
          </w:p>
        </w:tc>
        <w:tc>
          <w:tcPr>
            <w:tcW w:w="94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72,00</w:t>
            </w:r>
          </w:p>
        </w:tc>
      </w:tr>
      <w:tr w:rsidR="00E10224" w:rsidRPr="00CC766B" w:rsidTr="00017672">
        <w:trPr>
          <w:trHeight w:val="323"/>
          <w:jc w:val="center"/>
        </w:trPr>
        <w:tc>
          <w:tcPr>
            <w:tcW w:w="1560" w:type="dxa"/>
            <w:vMerge/>
            <w:tcBorders>
              <w:top w:val="double" w:sz="4" w:space="0" w:color="auto"/>
              <w:left w:val="double" w:sz="4" w:space="0" w:color="auto"/>
              <w:bottom w:val="double" w:sz="4" w:space="0" w:color="auto"/>
              <w:right w:val="double" w:sz="4" w:space="0" w:color="auto"/>
            </w:tcBorders>
            <w:vAlign w:val="center"/>
            <w:hideMark/>
          </w:tcPr>
          <w:p w:rsidR="00E10224" w:rsidRPr="00CC766B" w:rsidRDefault="00E10224" w:rsidP="00E10224">
            <w:pPr>
              <w:rPr>
                <w:rFonts w:asciiTheme="minorHAnsi" w:hAnsiTheme="minorHAnsi" w:cs="Arial"/>
                <w:color w:val="000000"/>
                <w:sz w:val="16"/>
                <w:szCs w:val="16"/>
              </w:rPr>
            </w:pPr>
          </w:p>
        </w:tc>
        <w:tc>
          <w:tcPr>
            <w:tcW w:w="1606" w:type="dxa"/>
            <w:tcBorders>
              <w:top w:val="double" w:sz="4" w:space="0" w:color="auto"/>
              <w:left w:val="double" w:sz="4" w:space="0" w:color="auto"/>
              <w:bottom w:val="double" w:sz="4" w:space="0" w:color="auto"/>
              <w:right w:val="double" w:sz="4" w:space="0" w:color="auto"/>
            </w:tcBorders>
            <w:noWrap/>
            <w:hideMark/>
          </w:tcPr>
          <w:p w:rsidR="00E10224" w:rsidRPr="00CC766B" w:rsidRDefault="00E10224" w:rsidP="00E10224">
            <w:pPr>
              <w:autoSpaceDE w:val="0"/>
              <w:autoSpaceDN w:val="0"/>
              <w:adjustRightInd w:val="0"/>
              <w:jc w:val="both"/>
              <w:rPr>
                <w:rFonts w:asciiTheme="minorHAnsi" w:hAnsiTheme="minorHAnsi" w:cs="Arial"/>
                <w:color w:val="000000"/>
                <w:sz w:val="16"/>
                <w:szCs w:val="16"/>
                <w:lang w:val="en-US"/>
              </w:rPr>
            </w:pPr>
            <w:r w:rsidRPr="00CC766B">
              <w:rPr>
                <w:rFonts w:asciiTheme="minorHAnsi" w:hAnsiTheme="minorHAnsi" w:cs="Arial"/>
                <w:color w:val="000000"/>
                <w:sz w:val="16"/>
                <w:szCs w:val="16"/>
                <w:lang w:val="en-US"/>
              </w:rPr>
              <w:t>from</w:t>
            </w:r>
            <w:r w:rsidRPr="00CC766B">
              <w:rPr>
                <w:rFonts w:asciiTheme="minorHAnsi" w:hAnsiTheme="minorHAnsi" w:cs="Arial"/>
                <w:color w:val="000000"/>
                <w:sz w:val="16"/>
                <w:szCs w:val="16"/>
              </w:rPr>
              <w:t xml:space="preserve"> 25000</w:t>
            </w:r>
            <w:r w:rsidRPr="00CC766B">
              <w:rPr>
                <w:rFonts w:asciiTheme="minorHAnsi" w:hAnsiTheme="minorHAnsi" w:cs="Arial"/>
                <w:color w:val="000000"/>
                <w:sz w:val="16"/>
                <w:szCs w:val="16"/>
                <w:lang w:val="en-US"/>
              </w:rPr>
              <w:t xml:space="preserve"> and above</w:t>
            </w: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45,60</w:t>
            </w:r>
          </w:p>
        </w:tc>
        <w:tc>
          <w:tcPr>
            <w:tcW w:w="85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48,00</w:t>
            </w:r>
          </w:p>
        </w:tc>
        <w:tc>
          <w:tcPr>
            <w:tcW w:w="851"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52,80</w:t>
            </w:r>
          </w:p>
        </w:tc>
        <w:tc>
          <w:tcPr>
            <w:tcW w:w="886"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57,60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62,40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67,20</w:t>
            </w:r>
          </w:p>
        </w:tc>
        <w:tc>
          <w:tcPr>
            <w:tcW w:w="939"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76,80</w:t>
            </w:r>
          </w:p>
        </w:tc>
        <w:tc>
          <w:tcPr>
            <w:tcW w:w="940" w:type="dxa"/>
            <w:tcBorders>
              <w:top w:val="double" w:sz="4" w:space="0" w:color="auto"/>
              <w:left w:val="double" w:sz="4" w:space="0" w:color="auto"/>
              <w:bottom w:val="double" w:sz="4" w:space="0" w:color="auto"/>
              <w:right w:val="double" w:sz="4" w:space="0" w:color="auto"/>
            </w:tcBorders>
            <w:noWrap/>
            <w:vAlign w:val="center"/>
            <w:hideMark/>
          </w:tcPr>
          <w:p w:rsidR="00E10224" w:rsidRPr="00CC766B" w:rsidRDefault="00E10224" w:rsidP="00E10224">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96,00</w:t>
            </w:r>
          </w:p>
        </w:tc>
      </w:tr>
      <w:tr w:rsidR="00805885" w:rsidRPr="00CC766B" w:rsidTr="001305DC">
        <w:trPr>
          <w:trHeight w:val="323"/>
          <w:jc w:val="center"/>
        </w:trPr>
        <w:tc>
          <w:tcPr>
            <w:tcW w:w="1560" w:type="dxa"/>
            <w:tcBorders>
              <w:top w:val="double" w:sz="4" w:space="0" w:color="auto"/>
              <w:left w:val="double" w:sz="4" w:space="0" w:color="auto"/>
              <w:bottom w:val="double" w:sz="4" w:space="0" w:color="auto"/>
              <w:right w:val="double" w:sz="4" w:space="0" w:color="auto"/>
            </w:tcBorders>
            <w:hideMark/>
          </w:tcPr>
          <w:p w:rsidR="00805885" w:rsidRPr="00CC766B" w:rsidRDefault="00805885" w:rsidP="001305DC">
            <w:pPr>
              <w:autoSpaceDE w:val="0"/>
              <w:autoSpaceDN w:val="0"/>
              <w:adjustRightInd w:val="0"/>
              <w:rPr>
                <w:rFonts w:asciiTheme="minorHAnsi" w:hAnsiTheme="minorHAnsi" w:cs="Arial"/>
                <w:b/>
                <w:color w:val="000000"/>
                <w:sz w:val="16"/>
                <w:szCs w:val="16"/>
                <w:lang w:val="en-US"/>
              </w:rPr>
            </w:pPr>
            <w:r w:rsidRPr="00CC766B">
              <w:rPr>
                <w:rFonts w:asciiTheme="minorHAnsi" w:hAnsiTheme="minorHAnsi" w:cs="Arial"/>
                <w:b/>
                <w:color w:val="000000"/>
                <w:sz w:val="16"/>
                <w:szCs w:val="16"/>
                <w:lang w:val="en-US"/>
              </w:rPr>
              <w:t xml:space="preserve">Other emissions standard (euro) than Euro 6 (6b-1/6c-1) &amp; next Euro </w:t>
            </w:r>
            <w:r w:rsidRPr="00CC766B">
              <w:rPr>
                <w:rFonts w:asciiTheme="minorHAnsi" w:hAnsiTheme="minorHAnsi" w:cs="Arial"/>
                <w:b/>
                <w:color w:val="000000"/>
                <w:sz w:val="16"/>
                <w:szCs w:val="16"/>
                <w:lang w:val="en-US"/>
              </w:rPr>
              <w:lastRenderedPageBreak/>
              <w:t>5b+/Euro 6 b + IUPR (1003)</w:t>
            </w:r>
          </w:p>
        </w:tc>
        <w:tc>
          <w:tcPr>
            <w:tcW w:w="1606" w:type="dxa"/>
            <w:tcBorders>
              <w:top w:val="double" w:sz="4" w:space="0" w:color="auto"/>
              <w:left w:val="double" w:sz="4" w:space="0" w:color="auto"/>
              <w:bottom w:val="double" w:sz="4" w:space="0" w:color="auto"/>
              <w:right w:val="double" w:sz="4" w:space="0" w:color="auto"/>
            </w:tcBorders>
            <w:noWrap/>
            <w:hideMark/>
          </w:tcPr>
          <w:p w:rsidR="00805885" w:rsidRPr="00CC766B" w:rsidRDefault="00805885" w:rsidP="001305DC">
            <w:pPr>
              <w:autoSpaceDE w:val="0"/>
              <w:autoSpaceDN w:val="0"/>
              <w:adjustRightInd w:val="0"/>
              <w:jc w:val="both"/>
              <w:rPr>
                <w:rFonts w:asciiTheme="minorHAnsi" w:hAnsiTheme="minorHAnsi" w:cs="Arial"/>
                <w:i/>
                <w:color w:val="000000"/>
                <w:sz w:val="16"/>
                <w:szCs w:val="16"/>
                <w:lang w:val="en-US"/>
              </w:rPr>
            </w:pPr>
          </w:p>
          <w:p w:rsidR="00805885" w:rsidRPr="00CC766B" w:rsidRDefault="00805885" w:rsidP="001305DC">
            <w:pPr>
              <w:autoSpaceDE w:val="0"/>
              <w:autoSpaceDN w:val="0"/>
              <w:adjustRightInd w:val="0"/>
              <w:jc w:val="both"/>
              <w:rPr>
                <w:rFonts w:asciiTheme="minorHAnsi" w:hAnsiTheme="minorHAnsi" w:cs="Arial"/>
                <w:i/>
                <w:color w:val="000000"/>
                <w:sz w:val="16"/>
                <w:szCs w:val="16"/>
                <w:lang w:val="en-US"/>
              </w:rPr>
            </w:pPr>
          </w:p>
          <w:p w:rsidR="00805885" w:rsidRPr="00CC766B" w:rsidRDefault="00805885" w:rsidP="00055626">
            <w:pPr>
              <w:autoSpaceDE w:val="0"/>
              <w:autoSpaceDN w:val="0"/>
              <w:adjustRightInd w:val="0"/>
              <w:jc w:val="both"/>
              <w:rPr>
                <w:rFonts w:asciiTheme="minorHAnsi" w:hAnsiTheme="minorHAnsi" w:cs="Arial"/>
                <w:color w:val="000000"/>
                <w:sz w:val="16"/>
                <w:szCs w:val="16"/>
              </w:rPr>
            </w:pPr>
            <w:r w:rsidRPr="00CC766B">
              <w:rPr>
                <w:rFonts w:asciiTheme="minorHAnsi" w:hAnsiTheme="minorHAnsi" w:cs="Arial"/>
                <w:i/>
                <w:color w:val="000000"/>
                <w:sz w:val="16"/>
                <w:szCs w:val="16"/>
                <w:lang w:val="en-US"/>
              </w:rPr>
              <w:t>Emissions</w:t>
            </w:r>
            <w:r w:rsidRPr="00CC766B">
              <w:rPr>
                <w:rFonts w:asciiTheme="minorHAnsi" w:hAnsiTheme="minorHAnsi" w:cs="Arial"/>
                <w:bCs/>
                <w:color w:val="000000"/>
                <w:sz w:val="16"/>
                <w:szCs w:val="16"/>
                <w:lang w:val="en-US"/>
              </w:rPr>
              <w:t xml:space="preserve">               </w:t>
            </w:r>
            <w:r w:rsidRPr="00CC766B">
              <w:rPr>
                <w:rFonts w:asciiTheme="minorHAnsi" w:hAnsiTheme="minorHAnsi" w:cs="Arial"/>
                <w:bCs/>
                <w:sz w:val="16"/>
                <w:szCs w:val="16"/>
                <w:lang w:val="en-US"/>
              </w:rPr>
              <w:t>(</w:t>
            </w:r>
            <w:r w:rsidR="00055626" w:rsidRPr="00055626">
              <w:rPr>
                <w:rFonts w:asciiTheme="minorHAnsi" w:hAnsiTheme="minorHAnsi" w:cs="Arial"/>
                <w:bCs/>
                <w:sz w:val="16"/>
                <w:szCs w:val="16"/>
                <w:lang w:val="en-US"/>
              </w:rPr>
              <w:t>CO</w:t>
            </w:r>
            <w:r w:rsidR="00055626" w:rsidRPr="00055626">
              <w:rPr>
                <w:rFonts w:asciiTheme="minorHAnsi" w:hAnsiTheme="minorHAnsi" w:cs="Arial"/>
                <w:bCs/>
                <w:sz w:val="16"/>
                <w:szCs w:val="16"/>
                <w:vertAlign w:val="subscript"/>
                <w:lang w:val="en-US"/>
              </w:rPr>
              <w:t>2</w:t>
            </w:r>
            <w:r w:rsidRPr="00CC766B">
              <w:rPr>
                <w:rFonts w:asciiTheme="minorHAnsi" w:hAnsiTheme="minorHAnsi" w:cs="Arial"/>
                <w:bCs/>
                <w:sz w:val="16"/>
                <w:szCs w:val="16"/>
                <w:lang w:val="en-US"/>
              </w:rPr>
              <w:t>)</w:t>
            </w:r>
          </w:p>
        </w:tc>
        <w:tc>
          <w:tcPr>
            <w:tcW w:w="851" w:type="dxa"/>
            <w:tcBorders>
              <w:top w:val="double" w:sz="4" w:space="0" w:color="auto"/>
              <w:left w:val="double" w:sz="4" w:space="0" w:color="auto"/>
              <w:bottom w:val="double" w:sz="4" w:space="0" w:color="auto"/>
              <w:right w:val="double" w:sz="4" w:space="0" w:color="auto"/>
            </w:tcBorders>
            <w:noWrap/>
            <w:hideMark/>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p>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p>
          <w:p w:rsidR="00805885" w:rsidRPr="00CC766B" w:rsidRDefault="00805885" w:rsidP="001305DC">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rPr>
              <w:t>0</w:t>
            </w:r>
            <w:r w:rsidRPr="00CC766B">
              <w:rPr>
                <w:rFonts w:asciiTheme="minorHAnsi" w:hAnsiTheme="minorHAnsi" w:cs="Arial"/>
                <w:color w:val="000000"/>
                <w:sz w:val="16"/>
                <w:szCs w:val="16"/>
                <w:lang w:val="en-US"/>
              </w:rPr>
              <w:t>-</w:t>
            </w:r>
            <w:r w:rsidRPr="00CC766B">
              <w:rPr>
                <w:rFonts w:asciiTheme="minorHAnsi" w:hAnsiTheme="minorHAnsi" w:cs="Arial"/>
                <w:color w:val="000000"/>
                <w:sz w:val="16"/>
                <w:szCs w:val="16"/>
              </w:rPr>
              <w:t>100</w:t>
            </w:r>
          </w:p>
        </w:tc>
        <w:tc>
          <w:tcPr>
            <w:tcW w:w="850" w:type="dxa"/>
            <w:tcBorders>
              <w:top w:val="double" w:sz="4" w:space="0" w:color="auto"/>
              <w:left w:val="double" w:sz="4" w:space="0" w:color="auto"/>
              <w:bottom w:val="double" w:sz="4" w:space="0" w:color="auto"/>
              <w:right w:val="double" w:sz="4" w:space="0" w:color="auto"/>
            </w:tcBorders>
            <w:noWrap/>
            <w:hideMark/>
          </w:tcPr>
          <w:p w:rsidR="00805885" w:rsidRPr="00CC766B" w:rsidRDefault="00805885" w:rsidP="001305DC">
            <w:pPr>
              <w:autoSpaceDE w:val="0"/>
              <w:autoSpaceDN w:val="0"/>
              <w:adjustRightInd w:val="0"/>
              <w:jc w:val="center"/>
              <w:rPr>
                <w:rFonts w:asciiTheme="minorHAnsi" w:hAnsiTheme="minorHAnsi" w:cs="Arial"/>
                <w:bCs/>
                <w:color w:val="000000"/>
                <w:sz w:val="16"/>
                <w:szCs w:val="16"/>
                <w:lang w:val="en-US"/>
              </w:rPr>
            </w:pPr>
          </w:p>
          <w:p w:rsidR="00805885" w:rsidRPr="00CC766B" w:rsidRDefault="00805885" w:rsidP="001305DC">
            <w:pPr>
              <w:autoSpaceDE w:val="0"/>
              <w:autoSpaceDN w:val="0"/>
              <w:adjustRightInd w:val="0"/>
              <w:jc w:val="center"/>
              <w:rPr>
                <w:rFonts w:asciiTheme="minorHAnsi" w:hAnsiTheme="minorHAnsi" w:cs="Arial"/>
                <w:bCs/>
                <w:color w:val="000000"/>
                <w:sz w:val="16"/>
                <w:szCs w:val="16"/>
                <w:lang w:val="en-US"/>
              </w:rPr>
            </w:pPr>
          </w:p>
          <w:p w:rsidR="00805885" w:rsidRPr="00CC766B" w:rsidRDefault="00805885" w:rsidP="001305DC">
            <w:pPr>
              <w:autoSpaceDE w:val="0"/>
              <w:autoSpaceDN w:val="0"/>
              <w:adjustRightInd w:val="0"/>
              <w:jc w:val="center"/>
              <w:rPr>
                <w:rFonts w:asciiTheme="minorHAnsi" w:hAnsiTheme="minorHAnsi" w:cs="Arial"/>
                <w:bCs/>
                <w:color w:val="000000"/>
                <w:sz w:val="16"/>
                <w:szCs w:val="16"/>
                <w:lang w:val="en-US"/>
              </w:rPr>
            </w:pPr>
            <w:r w:rsidRPr="00CC766B">
              <w:rPr>
                <w:rFonts w:asciiTheme="minorHAnsi" w:hAnsiTheme="minorHAnsi" w:cs="Arial"/>
                <w:bCs/>
                <w:color w:val="000000"/>
                <w:sz w:val="16"/>
                <w:szCs w:val="16"/>
                <w:lang w:val="en-US"/>
              </w:rPr>
              <w:t>101-120</w:t>
            </w:r>
          </w:p>
        </w:tc>
        <w:tc>
          <w:tcPr>
            <w:tcW w:w="851" w:type="dxa"/>
            <w:tcBorders>
              <w:top w:val="double" w:sz="4" w:space="0" w:color="auto"/>
              <w:left w:val="double" w:sz="4" w:space="0" w:color="auto"/>
              <w:bottom w:val="double" w:sz="4" w:space="0" w:color="auto"/>
              <w:right w:val="double" w:sz="4" w:space="0" w:color="auto"/>
            </w:tcBorders>
            <w:noWrap/>
            <w:hideMark/>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p>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p>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lang w:val="en-US"/>
              </w:rPr>
              <w:t>121-140</w:t>
            </w:r>
          </w:p>
        </w:tc>
        <w:tc>
          <w:tcPr>
            <w:tcW w:w="886" w:type="dxa"/>
            <w:tcBorders>
              <w:top w:val="double" w:sz="4" w:space="0" w:color="auto"/>
              <w:left w:val="double" w:sz="4" w:space="0" w:color="auto"/>
              <w:bottom w:val="double" w:sz="4" w:space="0" w:color="auto"/>
              <w:right w:val="double" w:sz="4" w:space="0" w:color="auto"/>
            </w:tcBorders>
            <w:noWrap/>
            <w:hideMark/>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p>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p>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lang w:val="en-US"/>
              </w:rPr>
              <w:t>141-160</w:t>
            </w:r>
          </w:p>
        </w:tc>
        <w:tc>
          <w:tcPr>
            <w:tcW w:w="939" w:type="dxa"/>
            <w:tcBorders>
              <w:top w:val="double" w:sz="4" w:space="0" w:color="auto"/>
              <w:left w:val="double" w:sz="4" w:space="0" w:color="auto"/>
              <w:bottom w:val="double" w:sz="4" w:space="0" w:color="auto"/>
              <w:right w:val="double" w:sz="4" w:space="0" w:color="auto"/>
            </w:tcBorders>
            <w:noWrap/>
            <w:hideMark/>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p>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p>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lang w:val="en-US"/>
              </w:rPr>
              <w:t>161-180</w:t>
            </w:r>
          </w:p>
        </w:tc>
        <w:tc>
          <w:tcPr>
            <w:tcW w:w="939" w:type="dxa"/>
            <w:tcBorders>
              <w:top w:val="double" w:sz="4" w:space="0" w:color="auto"/>
              <w:left w:val="double" w:sz="4" w:space="0" w:color="auto"/>
              <w:bottom w:val="double" w:sz="4" w:space="0" w:color="auto"/>
              <w:right w:val="double" w:sz="4" w:space="0" w:color="auto"/>
            </w:tcBorders>
            <w:noWrap/>
            <w:hideMark/>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p>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p>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lang w:val="en-US"/>
              </w:rPr>
              <w:t>181-200</w:t>
            </w:r>
          </w:p>
        </w:tc>
        <w:tc>
          <w:tcPr>
            <w:tcW w:w="939" w:type="dxa"/>
            <w:tcBorders>
              <w:top w:val="double" w:sz="4" w:space="0" w:color="auto"/>
              <w:left w:val="double" w:sz="4" w:space="0" w:color="auto"/>
              <w:bottom w:val="double" w:sz="4" w:space="0" w:color="auto"/>
              <w:right w:val="double" w:sz="4" w:space="0" w:color="auto"/>
            </w:tcBorders>
            <w:noWrap/>
            <w:hideMark/>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p>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p>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lang w:val="en-US"/>
              </w:rPr>
              <w:t>201-250</w:t>
            </w:r>
          </w:p>
        </w:tc>
        <w:tc>
          <w:tcPr>
            <w:tcW w:w="940" w:type="dxa"/>
            <w:tcBorders>
              <w:top w:val="double" w:sz="4" w:space="0" w:color="auto"/>
              <w:left w:val="double" w:sz="4" w:space="0" w:color="auto"/>
              <w:bottom w:val="double" w:sz="4" w:space="0" w:color="auto"/>
              <w:right w:val="double" w:sz="4" w:space="0" w:color="auto"/>
            </w:tcBorders>
            <w:noWrap/>
            <w:hideMark/>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p>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p>
          <w:p w:rsidR="00805885" w:rsidRPr="00CC766B" w:rsidRDefault="00805885" w:rsidP="001305DC">
            <w:pPr>
              <w:autoSpaceDE w:val="0"/>
              <w:autoSpaceDN w:val="0"/>
              <w:adjustRightInd w:val="0"/>
              <w:jc w:val="center"/>
              <w:rPr>
                <w:rFonts w:asciiTheme="minorHAnsi" w:hAnsiTheme="minorHAnsi" w:cs="Arial"/>
                <w:color w:val="000000"/>
                <w:sz w:val="16"/>
                <w:szCs w:val="16"/>
              </w:rPr>
            </w:pPr>
            <w:r w:rsidRPr="00CC766B">
              <w:rPr>
                <w:rFonts w:asciiTheme="minorHAnsi" w:hAnsiTheme="minorHAnsi" w:cs="Arial"/>
                <w:color w:val="000000"/>
                <w:sz w:val="16"/>
                <w:szCs w:val="16"/>
                <w:lang w:val="en-US"/>
              </w:rPr>
              <w:t>from</w:t>
            </w:r>
            <w:r w:rsidRPr="00CC766B">
              <w:rPr>
                <w:rFonts w:asciiTheme="minorHAnsi" w:hAnsiTheme="minorHAnsi" w:cs="Arial"/>
                <w:color w:val="000000"/>
                <w:sz w:val="16"/>
                <w:szCs w:val="16"/>
              </w:rPr>
              <w:t xml:space="preserve"> 250</w:t>
            </w:r>
            <w:r w:rsidRPr="00CC766B">
              <w:rPr>
                <w:rFonts w:asciiTheme="minorHAnsi" w:hAnsiTheme="minorHAnsi" w:cs="Arial"/>
                <w:color w:val="000000"/>
                <w:sz w:val="16"/>
                <w:szCs w:val="16"/>
                <w:lang w:val="en-US"/>
              </w:rPr>
              <w:t xml:space="preserve"> and above</w:t>
            </w:r>
          </w:p>
        </w:tc>
      </w:tr>
      <w:tr w:rsidR="00805885" w:rsidRPr="00CC766B" w:rsidTr="001305DC">
        <w:trPr>
          <w:trHeight w:val="323"/>
          <w:jc w:val="center"/>
        </w:trPr>
        <w:tc>
          <w:tcPr>
            <w:tcW w:w="1560" w:type="dxa"/>
            <w:vMerge w:val="restart"/>
            <w:tcBorders>
              <w:top w:val="double" w:sz="4" w:space="0" w:color="auto"/>
              <w:left w:val="double" w:sz="4" w:space="0" w:color="auto"/>
              <w:right w:val="double" w:sz="4" w:space="0" w:color="auto"/>
            </w:tcBorders>
            <w:textDirection w:val="btLr"/>
            <w:vAlign w:val="center"/>
          </w:tcPr>
          <w:p w:rsidR="00805885" w:rsidRPr="00CC766B" w:rsidRDefault="00805885" w:rsidP="001305DC">
            <w:pPr>
              <w:autoSpaceDE w:val="0"/>
              <w:autoSpaceDN w:val="0"/>
              <w:adjustRightInd w:val="0"/>
              <w:ind w:left="113" w:right="113"/>
              <w:jc w:val="center"/>
              <w:rPr>
                <w:rFonts w:asciiTheme="minorHAnsi" w:hAnsiTheme="minorHAnsi" w:cs="Arial"/>
                <w:b/>
                <w:color w:val="000000"/>
                <w:sz w:val="16"/>
                <w:szCs w:val="16"/>
                <w:lang w:val="en-US"/>
              </w:rPr>
            </w:pPr>
            <w:r w:rsidRPr="00CC766B">
              <w:rPr>
                <w:rFonts w:asciiTheme="minorHAnsi" w:hAnsiTheme="minorHAnsi" w:cs="Arial"/>
                <w:b/>
                <w:color w:val="000000"/>
                <w:sz w:val="20"/>
                <w:szCs w:val="16"/>
                <w:lang w:val="en-US"/>
              </w:rPr>
              <w:lastRenderedPageBreak/>
              <w:t>RETAIL PRICE BEFORE TAXES</w:t>
            </w:r>
          </w:p>
        </w:tc>
        <w:tc>
          <w:tcPr>
            <w:tcW w:w="1606" w:type="dxa"/>
            <w:tcBorders>
              <w:top w:val="double" w:sz="4" w:space="0" w:color="auto"/>
              <w:left w:val="double" w:sz="4" w:space="0" w:color="auto"/>
              <w:bottom w:val="double" w:sz="4" w:space="0" w:color="auto"/>
              <w:right w:val="double" w:sz="4" w:space="0" w:color="auto"/>
            </w:tcBorders>
            <w:noWrap/>
          </w:tcPr>
          <w:p w:rsidR="00805885" w:rsidRPr="00CC766B" w:rsidRDefault="00805885" w:rsidP="001305DC">
            <w:pPr>
              <w:autoSpaceDE w:val="0"/>
              <w:autoSpaceDN w:val="0"/>
              <w:adjustRightInd w:val="0"/>
              <w:jc w:val="both"/>
              <w:rPr>
                <w:rFonts w:asciiTheme="minorHAnsi" w:hAnsiTheme="minorHAnsi" w:cs="Arial"/>
                <w:b/>
                <w:color w:val="000000"/>
                <w:sz w:val="16"/>
                <w:szCs w:val="16"/>
              </w:rPr>
            </w:pPr>
          </w:p>
        </w:tc>
        <w:tc>
          <w:tcPr>
            <w:tcW w:w="851"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bCs/>
                <w:color w:val="000000"/>
                <w:sz w:val="16"/>
                <w:szCs w:val="16"/>
              </w:rPr>
            </w:pPr>
            <w:r w:rsidRPr="00CC766B">
              <w:rPr>
                <w:rFonts w:asciiTheme="minorHAnsi" w:hAnsiTheme="minorHAnsi" w:cs="Arial"/>
                <w:bCs/>
                <w:color w:val="000000"/>
                <w:sz w:val="16"/>
                <w:szCs w:val="16"/>
              </w:rPr>
              <w:t>285,00%</w:t>
            </w:r>
          </w:p>
        </w:tc>
        <w:tc>
          <w:tcPr>
            <w:tcW w:w="850"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bCs/>
                <w:color w:val="000000"/>
                <w:sz w:val="16"/>
                <w:szCs w:val="16"/>
              </w:rPr>
            </w:pPr>
            <w:r w:rsidRPr="00CC766B">
              <w:rPr>
                <w:rFonts w:asciiTheme="minorHAnsi" w:hAnsiTheme="minorHAnsi" w:cs="Arial"/>
                <w:bCs/>
                <w:color w:val="000000"/>
                <w:sz w:val="16"/>
                <w:szCs w:val="16"/>
              </w:rPr>
              <w:t>300%</w:t>
            </w:r>
          </w:p>
        </w:tc>
        <w:tc>
          <w:tcPr>
            <w:tcW w:w="851"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bCs/>
                <w:color w:val="000000"/>
                <w:sz w:val="16"/>
                <w:szCs w:val="16"/>
              </w:rPr>
            </w:pPr>
            <w:r w:rsidRPr="00CC766B">
              <w:rPr>
                <w:rFonts w:asciiTheme="minorHAnsi" w:hAnsiTheme="minorHAnsi" w:cs="Arial"/>
                <w:bCs/>
                <w:color w:val="000000"/>
                <w:sz w:val="16"/>
                <w:szCs w:val="16"/>
              </w:rPr>
              <w:t>330%</w:t>
            </w:r>
          </w:p>
        </w:tc>
        <w:tc>
          <w:tcPr>
            <w:tcW w:w="886"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bCs/>
                <w:color w:val="000000"/>
                <w:sz w:val="16"/>
                <w:szCs w:val="16"/>
              </w:rPr>
            </w:pPr>
            <w:r w:rsidRPr="00CC766B">
              <w:rPr>
                <w:rFonts w:asciiTheme="minorHAnsi" w:hAnsiTheme="minorHAnsi" w:cs="Arial"/>
                <w:bCs/>
                <w:color w:val="000000"/>
                <w:sz w:val="16"/>
                <w:szCs w:val="16"/>
              </w:rPr>
              <w:t>360%</w:t>
            </w:r>
          </w:p>
        </w:tc>
        <w:tc>
          <w:tcPr>
            <w:tcW w:w="939"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bCs/>
                <w:color w:val="000000"/>
                <w:sz w:val="16"/>
                <w:szCs w:val="16"/>
              </w:rPr>
            </w:pPr>
            <w:r w:rsidRPr="00CC766B">
              <w:rPr>
                <w:rFonts w:asciiTheme="minorHAnsi" w:hAnsiTheme="minorHAnsi" w:cs="Arial"/>
                <w:bCs/>
                <w:color w:val="000000"/>
                <w:sz w:val="16"/>
                <w:szCs w:val="16"/>
              </w:rPr>
              <w:t>390%</w:t>
            </w:r>
          </w:p>
        </w:tc>
        <w:tc>
          <w:tcPr>
            <w:tcW w:w="939"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bCs/>
                <w:color w:val="000000"/>
                <w:sz w:val="16"/>
                <w:szCs w:val="16"/>
              </w:rPr>
            </w:pPr>
            <w:r w:rsidRPr="00CC766B">
              <w:rPr>
                <w:rFonts w:asciiTheme="minorHAnsi" w:hAnsiTheme="minorHAnsi" w:cs="Arial"/>
                <w:bCs/>
                <w:color w:val="000000"/>
                <w:sz w:val="16"/>
                <w:szCs w:val="16"/>
              </w:rPr>
              <w:t>420%</w:t>
            </w:r>
          </w:p>
        </w:tc>
        <w:tc>
          <w:tcPr>
            <w:tcW w:w="939"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bCs/>
                <w:color w:val="000000"/>
                <w:sz w:val="16"/>
                <w:szCs w:val="16"/>
              </w:rPr>
            </w:pPr>
            <w:r w:rsidRPr="00CC766B">
              <w:rPr>
                <w:rFonts w:asciiTheme="minorHAnsi" w:hAnsiTheme="minorHAnsi" w:cs="Arial"/>
                <w:bCs/>
                <w:color w:val="000000"/>
                <w:sz w:val="16"/>
                <w:szCs w:val="16"/>
              </w:rPr>
              <w:t>480%</w:t>
            </w:r>
          </w:p>
        </w:tc>
        <w:tc>
          <w:tcPr>
            <w:tcW w:w="940"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bCs/>
                <w:color w:val="000000"/>
                <w:sz w:val="16"/>
                <w:szCs w:val="16"/>
              </w:rPr>
            </w:pPr>
            <w:r w:rsidRPr="00CC766B">
              <w:rPr>
                <w:rFonts w:asciiTheme="minorHAnsi" w:hAnsiTheme="minorHAnsi" w:cs="Arial"/>
                <w:bCs/>
                <w:color w:val="000000"/>
                <w:sz w:val="16"/>
                <w:szCs w:val="16"/>
              </w:rPr>
              <w:t>600%</w:t>
            </w:r>
          </w:p>
        </w:tc>
      </w:tr>
      <w:tr w:rsidR="00805885" w:rsidRPr="00CC766B" w:rsidTr="001305DC">
        <w:trPr>
          <w:trHeight w:val="323"/>
          <w:jc w:val="center"/>
        </w:trPr>
        <w:tc>
          <w:tcPr>
            <w:tcW w:w="1560" w:type="dxa"/>
            <w:vMerge/>
            <w:tcBorders>
              <w:left w:val="double" w:sz="4" w:space="0" w:color="auto"/>
              <w:right w:val="double" w:sz="4" w:space="0" w:color="auto"/>
            </w:tcBorders>
            <w:vAlign w:val="center"/>
          </w:tcPr>
          <w:p w:rsidR="00805885" w:rsidRPr="00CC766B" w:rsidRDefault="00805885" w:rsidP="001305DC">
            <w:pPr>
              <w:rPr>
                <w:rFonts w:asciiTheme="minorHAnsi" w:hAnsiTheme="minorHAnsi" w:cs="Arial"/>
                <w:color w:val="000000"/>
                <w:sz w:val="16"/>
                <w:szCs w:val="16"/>
              </w:rPr>
            </w:pPr>
          </w:p>
        </w:tc>
        <w:tc>
          <w:tcPr>
            <w:tcW w:w="1606" w:type="dxa"/>
            <w:tcBorders>
              <w:top w:val="double" w:sz="4" w:space="0" w:color="auto"/>
              <w:left w:val="double" w:sz="4" w:space="0" w:color="auto"/>
              <w:bottom w:val="double" w:sz="4" w:space="0" w:color="auto"/>
              <w:right w:val="double" w:sz="4" w:space="0" w:color="auto"/>
            </w:tcBorders>
            <w:noWrap/>
          </w:tcPr>
          <w:p w:rsidR="00805885" w:rsidRPr="00CC766B" w:rsidRDefault="00805885" w:rsidP="001305DC">
            <w:pPr>
              <w:autoSpaceDE w:val="0"/>
              <w:autoSpaceDN w:val="0"/>
              <w:adjustRightInd w:val="0"/>
              <w:jc w:val="both"/>
              <w:rPr>
                <w:rFonts w:asciiTheme="minorHAnsi" w:hAnsiTheme="minorHAnsi" w:cs="Arial"/>
                <w:color w:val="000000"/>
                <w:sz w:val="16"/>
                <w:szCs w:val="16"/>
                <w:lang w:val="en-US"/>
              </w:rPr>
            </w:pPr>
            <w:r w:rsidRPr="00CC766B">
              <w:rPr>
                <w:rFonts w:asciiTheme="minorHAnsi" w:hAnsiTheme="minorHAnsi" w:cs="Arial"/>
                <w:color w:val="000000"/>
                <w:sz w:val="16"/>
                <w:szCs w:val="16"/>
                <w:lang w:val="en-US"/>
              </w:rPr>
              <w:t xml:space="preserve">Up to 14000 </w:t>
            </w:r>
          </w:p>
        </w:tc>
        <w:tc>
          <w:tcPr>
            <w:tcW w:w="851"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11,40</w:t>
            </w:r>
          </w:p>
        </w:tc>
        <w:tc>
          <w:tcPr>
            <w:tcW w:w="850"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12,00</w:t>
            </w:r>
          </w:p>
        </w:tc>
        <w:tc>
          <w:tcPr>
            <w:tcW w:w="851"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13,20</w:t>
            </w:r>
          </w:p>
        </w:tc>
        <w:tc>
          <w:tcPr>
            <w:tcW w:w="886"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14,40</w:t>
            </w:r>
          </w:p>
        </w:tc>
        <w:tc>
          <w:tcPr>
            <w:tcW w:w="939"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15,60</w:t>
            </w:r>
          </w:p>
        </w:tc>
        <w:tc>
          <w:tcPr>
            <w:tcW w:w="939"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16,80</w:t>
            </w:r>
          </w:p>
        </w:tc>
        <w:tc>
          <w:tcPr>
            <w:tcW w:w="939"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19,20</w:t>
            </w:r>
          </w:p>
        </w:tc>
        <w:tc>
          <w:tcPr>
            <w:tcW w:w="940"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24,00</w:t>
            </w:r>
          </w:p>
        </w:tc>
      </w:tr>
      <w:tr w:rsidR="00805885" w:rsidRPr="00CC766B" w:rsidTr="001305DC">
        <w:trPr>
          <w:trHeight w:val="323"/>
          <w:jc w:val="center"/>
        </w:trPr>
        <w:tc>
          <w:tcPr>
            <w:tcW w:w="1560" w:type="dxa"/>
            <w:vMerge/>
            <w:tcBorders>
              <w:left w:val="double" w:sz="4" w:space="0" w:color="auto"/>
              <w:right w:val="double" w:sz="4" w:space="0" w:color="auto"/>
            </w:tcBorders>
            <w:vAlign w:val="center"/>
          </w:tcPr>
          <w:p w:rsidR="00805885" w:rsidRPr="00CC766B" w:rsidRDefault="00805885" w:rsidP="001305DC">
            <w:pPr>
              <w:rPr>
                <w:rFonts w:asciiTheme="minorHAnsi" w:hAnsiTheme="minorHAnsi" w:cs="Arial"/>
                <w:color w:val="000000"/>
                <w:sz w:val="16"/>
                <w:szCs w:val="16"/>
              </w:rPr>
            </w:pPr>
          </w:p>
        </w:tc>
        <w:tc>
          <w:tcPr>
            <w:tcW w:w="1606" w:type="dxa"/>
            <w:tcBorders>
              <w:top w:val="double" w:sz="4" w:space="0" w:color="auto"/>
              <w:left w:val="double" w:sz="4" w:space="0" w:color="auto"/>
              <w:bottom w:val="double" w:sz="4" w:space="0" w:color="auto"/>
              <w:right w:val="double" w:sz="4" w:space="0" w:color="auto"/>
            </w:tcBorders>
            <w:noWrap/>
          </w:tcPr>
          <w:p w:rsidR="00805885" w:rsidRPr="00CC766B" w:rsidRDefault="00805885" w:rsidP="001305DC">
            <w:pPr>
              <w:autoSpaceDE w:val="0"/>
              <w:autoSpaceDN w:val="0"/>
              <w:adjustRightInd w:val="0"/>
              <w:jc w:val="both"/>
              <w:rPr>
                <w:rFonts w:asciiTheme="minorHAnsi" w:hAnsiTheme="minorHAnsi" w:cs="Arial"/>
                <w:color w:val="000000"/>
                <w:sz w:val="16"/>
                <w:szCs w:val="16"/>
                <w:lang w:val="en-US"/>
              </w:rPr>
            </w:pPr>
            <w:r w:rsidRPr="00CC766B">
              <w:rPr>
                <w:rFonts w:asciiTheme="minorHAnsi" w:hAnsiTheme="minorHAnsi" w:cs="Arial"/>
                <w:color w:val="000000"/>
                <w:sz w:val="16"/>
                <w:szCs w:val="16"/>
                <w:lang w:val="en-US"/>
              </w:rPr>
              <w:t>from 14000 -17000</w:t>
            </w:r>
          </w:p>
        </w:tc>
        <w:tc>
          <w:tcPr>
            <w:tcW w:w="851"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22,80</w:t>
            </w:r>
          </w:p>
        </w:tc>
        <w:tc>
          <w:tcPr>
            <w:tcW w:w="850"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24,00</w:t>
            </w:r>
          </w:p>
        </w:tc>
        <w:tc>
          <w:tcPr>
            <w:tcW w:w="851"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26,40</w:t>
            </w:r>
          </w:p>
        </w:tc>
        <w:tc>
          <w:tcPr>
            <w:tcW w:w="886"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28,80</w:t>
            </w:r>
          </w:p>
        </w:tc>
        <w:tc>
          <w:tcPr>
            <w:tcW w:w="939"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31,20</w:t>
            </w:r>
          </w:p>
        </w:tc>
        <w:tc>
          <w:tcPr>
            <w:tcW w:w="939"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33,60</w:t>
            </w:r>
          </w:p>
        </w:tc>
        <w:tc>
          <w:tcPr>
            <w:tcW w:w="939"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38,40</w:t>
            </w:r>
          </w:p>
        </w:tc>
        <w:tc>
          <w:tcPr>
            <w:tcW w:w="940"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48,00</w:t>
            </w:r>
          </w:p>
        </w:tc>
      </w:tr>
      <w:tr w:rsidR="00805885" w:rsidRPr="00CC766B" w:rsidTr="001305DC">
        <w:trPr>
          <w:trHeight w:val="323"/>
          <w:jc w:val="center"/>
        </w:trPr>
        <w:tc>
          <w:tcPr>
            <w:tcW w:w="1560" w:type="dxa"/>
            <w:vMerge/>
            <w:tcBorders>
              <w:left w:val="double" w:sz="4" w:space="0" w:color="auto"/>
              <w:right w:val="double" w:sz="4" w:space="0" w:color="auto"/>
            </w:tcBorders>
            <w:vAlign w:val="center"/>
          </w:tcPr>
          <w:p w:rsidR="00805885" w:rsidRPr="00CC766B" w:rsidRDefault="00805885" w:rsidP="001305DC">
            <w:pPr>
              <w:rPr>
                <w:rFonts w:asciiTheme="minorHAnsi" w:hAnsiTheme="minorHAnsi" w:cs="Arial"/>
                <w:color w:val="000000"/>
                <w:sz w:val="16"/>
                <w:szCs w:val="16"/>
              </w:rPr>
            </w:pPr>
          </w:p>
        </w:tc>
        <w:tc>
          <w:tcPr>
            <w:tcW w:w="1606" w:type="dxa"/>
            <w:tcBorders>
              <w:top w:val="double" w:sz="4" w:space="0" w:color="auto"/>
              <w:left w:val="double" w:sz="4" w:space="0" w:color="auto"/>
              <w:bottom w:val="double" w:sz="4" w:space="0" w:color="auto"/>
              <w:right w:val="double" w:sz="4" w:space="0" w:color="auto"/>
            </w:tcBorders>
            <w:noWrap/>
          </w:tcPr>
          <w:p w:rsidR="00805885" w:rsidRPr="00CC766B" w:rsidRDefault="00805885" w:rsidP="001305DC">
            <w:pPr>
              <w:autoSpaceDE w:val="0"/>
              <w:autoSpaceDN w:val="0"/>
              <w:adjustRightInd w:val="0"/>
              <w:jc w:val="both"/>
              <w:rPr>
                <w:rFonts w:asciiTheme="minorHAnsi" w:hAnsiTheme="minorHAnsi" w:cs="Arial"/>
                <w:color w:val="000000"/>
                <w:sz w:val="16"/>
                <w:szCs w:val="16"/>
                <w:lang w:val="en-US"/>
              </w:rPr>
            </w:pPr>
            <w:r w:rsidRPr="00CC766B">
              <w:rPr>
                <w:rFonts w:asciiTheme="minorHAnsi" w:hAnsiTheme="minorHAnsi" w:cs="Arial"/>
                <w:color w:val="000000"/>
                <w:sz w:val="16"/>
                <w:szCs w:val="16"/>
                <w:lang w:val="en-US"/>
              </w:rPr>
              <w:t>from 17000 - 20000</w:t>
            </w:r>
          </w:p>
        </w:tc>
        <w:tc>
          <w:tcPr>
            <w:tcW w:w="851"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45,60</w:t>
            </w:r>
          </w:p>
        </w:tc>
        <w:tc>
          <w:tcPr>
            <w:tcW w:w="850"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48,00</w:t>
            </w:r>
          </w:p>
        </w:tc>
        <w:tc>
          <w:tcPr>
            <w:tcW w:w="851"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52,80</w:t>
            </w:r>
          </w:p>
        </w:tc>
        <w:tc>
          <w:tcPr>
            <w:tcW w:w="886"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57,60</w:t>
            </w:r>
          </w:p>
        </w:tc>
        <w:tc>
          <w:tcPr>
            <w:tcW w:w="939"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62,40</w:t>
            </w:r>
          </w:p>
        </w:tc>
        <w:tc>
          <w:tcPr>
            <w:tcW w:w="939"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67,20</w:t>
            </w:r>
          </w:p>
        </w:tc>
        <w:tc>
          <w:tcPr>
            <w:tcW w:w="939"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76,80</w:t>
            </w:r>
          </w:p>
        </w:tc>
        <w:tc>
          <w:tcPr>
            <w:tcW w:w="940"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96,00</w:t>
            </w:r>
          </w:p>
        </w:tc>
      </w:tr>
      <w:tr w:rsidR="00805885" w:rsidRPr="00CC766B" w:rsidTr="001305DC">
        <w:trPr>
          <w:trHeight w:val="323"/>
          <w:jc w:val="center"/>
        </w:trPr>
        <w:tc>
          <w:tcPr>
            <w:tcW w:w="1560" w:type="dxa"/>
            <w:vMerge/>
            <w:tcBorders>
              <w:left w:val="double" w:sz="4" w:space="0" w:color="auto"/>
              <w:right w:val="double" w:sz="4" w:space="0" w:color="auto"/>
            </w:tcBorders>
            <w:vAlign w:val="center"/>
          </w:tcPr>
          <w:p w:rsidR="00805885" w:rsidRPr="00CC766B" w:rsidRDefault="00805885" w:rsidP="001305DC">
            <w:pPr>
              <w:rPr>
                <w:rFonts w:asciiTheme="minorHAnsi" w:hAnsiTheme="minorHAnsi" w:cs="Arial"/>
                <w:color w:val="000000"/>
                <w:sz w:val="16"/>
                <w:szCs w:val="16"/>
              </w:rPr>
            </w:pPr>
          </w:p>
        </w:tc>
        <w:tc>
          <w:tcPr>
            <w:tcW w:w="1606" w:type="dxa"/>
            <w:tcBorders>
              <w:top w:val="double" w:sz="4" w:space="0" w:color="auto"/>
              <w:left w:val="double" w:sz="4" w:space="0" w:color="auto"/>
              <w:bottom w:val="double" w:sz="4" w:space="0" w:color="auto"/>
              <w:right w:val="double" w:sz="4" w:space="0" w:color="auto"/>
            </w:tcBorders>
            <w:noWrap/>
          </w:tcPr>
          <w:p w:rsidR="00805885" w:rsidRPr="00CC766B" w:rsidRDefault="00805885" w:rsidP="001305DC">
            <w:pPr>
              <w:autoSpaceDE w:val="0"/>
              <w:autoSpaceDN w:val="0"/>
              <w:adjustRightInd w:val="0"/>
              <w:jc w:val="both"/>
              <w:rPr>
                <w:rFonts w:asciiTheme="minorHAnsi" w:hAnsiTheme="minorHAnsi" w:cs="Arial"/>
                <w:color w:val="000000"/>
                <w:sz w:val="16"/>
                <w:szCs w:val="16"/>
                <w:lang w:val="en-US"/>
              </w:rPr>
            </w:pPr>
            <w:r w:rsidRPr="00CC766B">
              <w:rPr>
                <w:rFonts w:asciiTheme="minorHAnsi" w:hAnsiTheme="minorHAnsi" w:cs="Arial"/>
                <w:color w:val="000000"/>
                <w:sz w:val="16"/>
                <w:szCs w:val="16"/>
                <w:lang w:val="en-US"/>
              </w:rPr>
              <w:t>from 20000 -25000</w:t>
            </w:r>
          </w:p>
        </w:tc>
        <w:tc>
          <w:tcPr>
            <w:tcW w:w="851"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68,40</w:t>
            </w:r>
          </w:p>
        </w:tc>
        <w:tc>
          <w:tcPr>
            <w:tcW w:w="850"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72,00</w:t>
            </w:r>
          </w:p>
        </w:tc>
        <w:tc>
          <w:tcPr>
            <w:tcW w:w="851"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79,20</w:t>
            </w:r>
          </w:p>
        </w:tc>
        <w:tc>
          <w:tcPr>
            <w:tcW w:w="886"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86,40</w:t>
            </w:r>
          </w:p>
        </w:tc>
        <w:tc>
          <w:tcPr>
            <w:tcW w:w="939"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93,60</w:t>
            </w:r>
          </w:p>
        </w:tc>
        <w:tc>
          <w:tcPr>
            <w:tcW w:w="939"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100,80</w:t>
            </w:r>
          </w:p>
        </w:tc>
        <w:tc>
          <w:tcPr>
            <w:tcW w:w="939"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115,20</w:t>
            </w:r>
          </w:p>
        </w:tc>
        <w:tc>
          <w:tcPr>
            <w:tcW w:w="940"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144,00</w:t>
            </w:r>
          </w:p>
        </w:tc>
      </w:tr>
      <w:tr w:rsidR="00805885" w:rsidRPr="00805885" w:rsidTr="001305DC">
        <w:trPr>
          <w:trHeight w:val="323"/>
          <w:jc w:val="center"/>
        </w:trPr>
        <w:tc>
          <w:tcPr>
            <w:tcW w:w="1560" w:type="dxa"/>
            <w:vMerge/>
            <w:tcBorders>
              <w:left w:val="double" w:sz="4" w:space="0" w:color="auto"/>
              <w:bottom w:val="double" w:sz="4" w:space="0" w:color="auto"/>
              <w:right w:val="double" w:sz="4" w:space="0" w:color="auto"/>
            </w:tcBorders>
            <w:vAlign w:val="center"/>
          </w:tcPr>
          <w:p w:rsidR="00805885" w:rsidRPr="00CC766B" w:rsidRDefault="00805885" w:rsidP="001305DC">
            <w:pPr>
              <w:rPr>
                <w:rFonts w:asciiTheme="minorHAnsi" w:hAnsiTheme="minorHAnsi" w:cs="Arial"/>
                <w:color w:val="000000"/>
                <w:sz w:val="16"/>
                <w:szCs w:val="16"/>
              </w:rPr>
            </w:pPr>
          </w:p>
        </w:tc>
        <w:tc>
          <w:tcPr>
            <w:tcW w:w="1606" w:type="dxa"/>
            <w:tcBorders>
              <w:top w:val="double" w:sz="4" w:space="0" w:color="auto"/>
              <w:left w:val="double" w:sz="4" w:space="0" w:color="auto"/>
              <w:bottom w:val="double" w:sz="4" w:space="0" w:color="auto"/>
              <w:right w:val="double" w:sz="4" w:space="0" w:color="auto"/>
            </w:tcBorders>
            <w:noWrap/>
          </w:tcPr>
          <w:p w:rsidR="00805885" w:rsidRPr="00CC766B" w:rsidRDefault="00805885" w:rsidP="001305DC">
            <w:pPr>
              <w:autoSpaceDE w:val="0"/>
              <w:autoSpaceDN w:val="0"/>
              <w:adjustRightInd w:val="0"/>
              <w:jc w:val="both"/>
              <w:rPr>
                <w:rFonts w:asciiTheme="minorHAnsi" w:hAnsiTheme="minorHAnsi" w:cs="Arial"/>
                <w:color w:val="000000"/>
                <w:sz w:val="16"/>
                <w:szCs w:val="16"/>
                <w:lang w:val="en-US"/>
              </w:rPr>
            </w:pPr>
            <w:r w:rsidRPr="00CC766B">
              <w:rPr>
                <w:rFonts w:asciiTheme="minorHAnsi" w:hAnsiTheme="minorHAnsi" w:cs="Arial"/>
                <w:color w:val="000000"/>
                <w:sz w:val="16"/>
                <w:szCs w:val="16"/>
                <w:lang w:val="en-US"/>
              </w:rPr>
              <w:t>from 25000 and above</w:t>
            </w:r>
          </w:p>
        </w:tc>
        <w:tc>
          <w:tcPr>
            <w:tcW w:w="851"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91,20</w:t>
            </w:r>
          </w:p>
        </w:tc>
        <w:tc>
          <w:tcPr>
            <w:tcW w:w="850"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96,00</w:t>
            </w:r>
          </w:p>
        </w:tc>
        <w:tc>
          <w:tcPr>
            <w:tcW w:w="851"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105,60</w:t>
            </w:r>
          </w:p>
        </w:tc>
        <w:tc>
          <w:tcPr>
            <w:tcW w:w="886"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115,20</w:t>
            </w:r>
          </w:p>
        </w:tc>
        <w:tc>
          <w:tcPr>
            <w:tcW w:w="939"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124,80</w:t>
            </w:r>
          </w:p>
        </w:tc>
        <w:tc>
          <w:tcPr>
            <w:tcW w:w="939"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134,40</w:t>
            </w:r>
          </w:p>
        </w:tc>
        <w:tc>
          <w:tcPr>
            <w:tcW w:w="939"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153,60</w:t>
            </w:r>
          </w:p>
        </w:tc>
        <w:tc>
          <w:tcPr>
            <w:tcW w:w="940" w:type="dxa"/>
            <w:tcBorders>
              <w:top w:val="double" w:sz="4" w:space="0" w:color="auto"/>
              <w:left w:val="double" w:sz="4" w:space="0" w:color="auto"/>
              <w:bottom w:val="double" w:sz="4" w:space="0" w:color="auto"/>
              <w:right w:val="double" w:sz="4" w:space="0" w:color="auto"/>
            </w:tcBorders>
            <w:noWrap/>
            <w:vAlign w:val="center"/>
          </w:tcPr>
          <w:p w:rsidR="00805885" w:rsidRPr="00CC766B" w:rsidRDefault="00805885" w:rsidP="001305DC">
            <w:pPr>
              <w:autoSpaceDE w:val="0"/>
              <w:autoSpaceDN w:val="0"/>
              <w:adjustRightInd w:val="0"/>
              <w:jc w:val="center"/>
              <w:rPr>
                <w:rFonts w:asciiTheme="minorHAnsi" w:hAnsiTheme="minorHAnsi" w:cs="Arial"/>
                <w:color w:val="000000"/>
                <w:sz w:val="16"/>
                <w:szCs w:val="16"/>
                <w:lang w:val="en-US"/>
              </w:rPr>
            </w:pPr>
            <w:r w:rsidRPr="00CC766B">
              <w:rPr>
                <w:rFonts w:asciiTheme="minorHAnsi" w:hAnsiTheme="minorHAnsi" w:cs="Arial"/>
                <w:color w:val="000000"/>
                <w:sz w:val="16"/>
                <w:szCs w:val="16"/>
              </w:rPr>
              <w:t>192,00</w:t>
            </w:r>
          </w:p>
        </w:tc>
      </w:tr>
    </w:tbl>
    <w:p w:rsidR="00E10224" w:rsidRPr="00DF566B" w:rsidRDefault="00E10224" w:rsidP="00E10224">
      <w:pPr>
        <w:jc w:val="both"/>
        <w:rPr>
          <w:rFonts w:asciiTheme="minorHAnsi" w:hAnsiTheme="minorHAnsi" w:cs="Arial"/>
          <w:color w:val="000000"/>
          <w:sz w:val="14"/>
          <w:szCs w:val="14"/>
          <w:highlight w:val="yellow"/>
        </w:rPr>
      </w:pP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708"/>
        <w:gridCol w:w="1132"/>
        <w:gridCol w:w="995"/>
        <w:gridCol w:w="3681"/>
      </w:tblGrid>
      <w:tr w:rsidR="00805885" w:rsidRPr="00075048" w:rsidTr="00805885">
        <w:trPr>
          <w:gridAfter w:val="1"/>
          <w:wAfter w:w="3681" w:type="dxa"/>
          <w:trHeight w:val="1105"/>
          <w:jc w:val="center"/>
        </w:trPr>
        <w:tc>
          <w:tcPr>
            <w:tcW w:w="1668" w:type="dxa"/>
            <w:noWrap/>
            <w:textDirection w:val="btLr"/>
            <w:vAlign w:val="center"/>
            <w:hideMark/>
          </w:tcPr>
          <w:p w:rsidR="00805885" w:rsidRPr="00075048" w:rsidRDefault="00805885" w:rsidP="00E10224">
            <w:pPr>
              <w:jc w:val="both"/>
              <w:rPr>
                <w:rFonts w:asciiTheme="minorHAnsi" w:hAnsiTheme="minorHAnsi" w:cs="Arial"/>
                <w:b/>
                <w:sz w:val="16"/>
                <w:szCs w:val="16"/>
              </w:rPr>
            </w:pPr>
            <w:proofErr w:type="spellStart"/>
            <w:r w:rsidRPr="00075048">
              <w:rPr>
                <w:rFonts w:asciiTheme="minorHAnsi" w:hAnsiTheme="minorHAnsi" w:cs="Arial"/>
                <w:b/>
                <w:sz w:val="16"/>
                <w:szCs w:val="16"/>
              </w:rPr>
              <w:t>Conventional</w:t>
            </w:r>
            <w:proofErr w:type="spellEnd"/>
            <w:r w:rsidRPr="00075048">
              <w:rPr>
                <w:rFonts w:asciiTheme="minorHAnsi" w:hAnsiTheme="minorHAnsi" w:cs="Arial"/>
                <w:b/>
                <w:sz w:val="16"/>
                <w:szCs w:val="16"/>
              </w:rPr>
              <w:t xml:space="preserve"> </w:t>
            </w:r>
            <w:proofErr w:type="spellStart"/>
            <w:r w:rsidRPr="00075048">
              <w:rPr>
                <w:rFonts w:asciiTheme="minorHAnsi" w:hAnsiTheme="minorHAnsi" w:cs="Arial"/>
                <w:b/>
                <w:sz w:val="16"/>
                <w:szCs w:val="16"/>
              </w:rPr>
              <w:t>Technology</w:t>
            </w:r>
            <w:proofErr w:type="spellEnd"/>
            <w:r w:rsidRPr="00075048">
              <w:rPr>
                <w:rFonts w:asciiTheme="minorHAnsi" w:hAnsiTheme="minorHAnsi" w:cs="Arial"/>
                <w:b/>
                <w:sz w:val="16"/>
                <w:szCs w:val="16"/>
              </w:rPr>
              <w:t xml:space="preserve"> </w:t>
            </w:r>
          </w:p>
        </w:tc>
        <w:tc>
          <w:tcPr>
            <w:tcW w:w="1840" w:type="dxa"/>
            <w:gridSpan w:val="2"/>
            <w:noWrap/>
            <w:vAlign w:val="center"/>
            <w:hideMark/>
          </w:tcPr>
          <w:p w:rsidR="00805885" w:rsidRPr="00075048" w:rsidRDefault="00805885" w:rsidP="00E10224">
            <w:pPr>
              <w:jc w:val="center"/>
              <w:rPr>
                <w:rFonts w:asciiTheme="minorHAnsi" w:hAnsiTheme="minorHAnsi" w:cs="Arial"/>
                <w:b/>
                <w:sz w:val="16"/>
                <w:szCs w:val="16"/>
              </w:rPr>
            </w:pPr>
            <w:r w:rsidRPr="00075048">
              <w:rPr>
                <w:rFonts w:asciiTheme="minorHAnsi" w:hAnsiTheme="minorHAnsi" w:cs="Arial"/>
                <w:b/>
                <w:sz w:val="16"/>
                <w:szCs w:val="16"/>
              </w:rPr>
              <w:t>Emissions</w:t>
            </w:r>
          </w:p>
          <w:p w:rsidR="00805885" w:rsidRPr="00075048" w:rsidRDefault="00055626" w:rsidP="00055626">
            <w:pPr>
              <w:jc w:val="center"/>
              <w:rPr>
                <w:rFonts w:asciiTheme="minorHAnsi" w:hAnsiTheme="minorHAnsi" w:cs="Arial"/>
                <w:sz w:val="16"/>
                <w:szCs w:val="16"/>
              </w:rPr>
            </w:pPr>
            <w:r>
              <w:rPr>
                <w:rFonts w:asciiTheme="minorHAnsi" w:hAnsiTheme="minorHAnsi" w:cs="Arial"/>
                <w:b/>
                <w:sz w:val="16"/>
                <w:szCs w:val="16"/>
              </w:rPr>
              <w:t>(</w:t>
            </w:r>
            <w:r w:rsidRPr="00055626">
              <w:rPr>
                <w:rFonts w:asciiTheme="minorHAnsi" w:hAnsiTheme="minorHAnsi" w:cs="Arial"/>
                <w:bCs/>
                <w:sz w:val="16"/>
                <w:szCs w:val="16"/>
                <w:lang w:val="en-US"/>
              </w:rPr>
              <w:t>CO</w:t>
            </w:r>
            <w:r w:rsidRPr="00055626">
              <w:rPr>
                <w:rFonts w:asciiTheme="minorHAnsi" w:hAnsiTheme="minorHAnsi" w:cs="Arial"/>
                <w:bCs/>
                <w:sz w:val="16"/>
                <w:szCs w:val="16"/>
                <w:vertAlign w:val="subscript"/>
                <w:lang w:val="en-US"/>
              </w:rPr>
              <w:t>2</w:t>
            </w:r>
            <w:r w:rsidR="00805885" w:rsidRPr="00075048">
              <w:rPr>
                <w:rFonts w:asciiTheme="minorHAnsi" w:hAnsiTheme="minorHAnsi" w:cs="Arial"/>
                <w:b/>
                <w:sz w:val="16"/>
                <w:szCs w:val="16"/>
              </w:rPr>
              <w:t>)</w:t>
            </w:r>
          </w:p>
        </w:tc>
        <w:tc>
          <w:tcPr>
            <w:tcW w:w="995" w:type="dxa"/>
            <w:noWrap/>
            <w:vAlign w:val="center"/>
          </w:tcPr>
          <w:p w:rsidR="00805885" w:rsidRPr="00075048" w:rsidRDefault="00805885" w:rsidP="00E10224">
            <w:pPr>
              <w:jc w:val="center"/>
              <w:rPr>
                <w:rFonts w:asciiTheme="minorHAnsi" w:hAnsiTheme="minorHAnsi" w:cs="Arial"/>
                <w:sz w:val="16"/>
                <w:szCs w:val="16"/>
              </w:rPr>
            </w:pPr>
          </w:p>
        </w:tc>
      </w:tr>
      <w:tr w:rsidR="00805885" w:rsidRPr="00075048" w:rsidTr="008761D5">
        <w:trPr>
          <w:gridAfter w:val="1"/>
          <w:wAfter w:w="3681" w:type="dxa"/>
          <w:trHeight w:val="421"/>
          <w:jc w:val="center"/>
        </w:trPr>
        <w:tc>
          <w:tcPr>
            <w:tcW w:w="1668" w:type="dxa"/>
            <w:vMerge w:val="restart"/>
            <w:noWrap/>
            <w:textDirection w:val="btLr"/>
            <w:vAlign w:val="center"/>
          </w:tcPr>
          <w:p w:rsidR="00805885" w:rsidRPr="00075048" w:rsidRDefault="00805885" w:rsidP="008761D5">
            <w:pPr>
              <w:jc w:val="center"/>
              <w:rPr>
                <w:rFonts w:asciiTheme="minorHAnsi" w:hAnsiTheme="minorHAnsi" w:cs="Arial"/>
                <w:b/>
                <w:sz w:val="16"/>
                <w:szCs w:val="16"/>
                <w:lang w:val="en-US"/>
              </w:rPr>
            </w:pPr>
            <w:r w:rsidRPr="00075048">
              <w:rPr>
                <w:rFonts w:asciiTheme="minorHAnsi" w:hAnsiTheme="minorHAnsi" w:cs="Arial"/>
                <w:b/>
                <w:color w:val="000000"/>
                <w:sz w:val="20"/>
                <w:szCs w:val="16"/>
                <w:lang w:val="en-US"/>
              </w:rPr>
              <w:t>RETAIL PRICE BEFORE TAXES</w:t>
            </w:r>
          </w:p>
        </w:tc>
        <w:tc>
          <w:tcPr>
            <w:tcW w:w="1840" w:type="dxa"/>
            <w:gridSpan w:val="2"/>
          </w:tcPr>
          <w:p w:rsidR="00805885" w:rsidRPr="00075048" w:rsidRDefault="00805885" w:rsidP="00E10224">
            <w:pPr>
              <w:rPr>
                <w:rFonts w:asciiTheme="minorHAnsi" w:hAnsiTheme="minorHAnsi" w:cs="Arial"/>
                <w:sz w:val="16"/>
                <w:szCs w:val="16"/>
                <w:lang w:val="en-US"/>
              </w:rPr>
            </w:pPr>
          </w:p>
        </w:tc>
        <w:tc>
          <w:tcPr>
            <w:tcW w:w="995" w:type="dxa"/>
            <w:noWrap/>
            <w:vAlign w:val="center"/>
            <w:hideMark/>
          </w:tcPr>
          <w:p w:rsidR="00805885" w:rsidRPr="00075048" w:rsidRDefault="00805885" w:rsidP="00E10224">
            <w:pPr>
              <w:jc w:val="center"/>
              <w:rPr>
                <w:rFonts w:asciiTheme="minorHAnsi" w:hAnsiTheme="minorHAnsi" w:cs="Arial"/>
                <w:sz w:val="16"/>
                <w:szCs w:val="16"/>
              </w:rPr>
            </w:pPr>
            <w:r w:rsidRPr="00075048">
              <w:rPr>
                <w:rFonts w:asciiTheme="minorHAnsi" w:hAnsiTheme="minorHAnsi" w:cs="Arial"/>
                <w:sz w:val="16"/>
                <w:szCs w:val="16"/>
              </w:rPr>
              <w:t>1200%</w:t>
            </w:r>
          </w:p>
        </w:tc>
      </w:tr>
      <w:tr w:rsidR="00805885" w:rsidRPr="00075048" w:rsidTr="00805885">
        <w:trPr>
          <w:gridAfter w:val="1"/>
          <w:wAfter w:w="3681" w:type="dxa"/>
          <w:trHeight w:val="312"/>
          <w:jc w:val="center"/>
        </w:trPr>
        <w:tc>
          <w:tcPr>
            <w:tcW w:w="1668" w:type="dxa"/>
            <w:vMerge/>
            <w:vAlign w:val="center"/>
            <w:hideMark/>
          </w:tcPr>
          <w:p w:rsidR="00805885" w:rsidRPr="00075048" w:rsidRDefault="00805885" w:rsidP="00E10224">
            <w:pPr>
              <w:rPr>
                <w:rFonts w:asciiTheme="minorHAnsi" w:hAnsiTheme="minorHAnsi" w:cs="Arial"/>
                <w:b/>
                <w:sz w:val="16"/>
                <w:szCs w:val="16"/>
              </w:rPr>
            </w:pPr>
          </w:p>
        </w:tc>
        <w:tc>
          <w:tcPr>
            <w:tcW w:w="1840" w:type="dxa"/>
            <w:gridSpan w:val="2"/>
            <w:noWrap/>
            <w:hideMark/>
          </w:tcPr>
          <w:p w:rsidR="00805885" w:rsidRPr="00075048" w:rsidRDefault="00805885" w:rsidP="00E10224">
            <w:pPr>
              <w:rPr>
                <w:rFonts w:asciiTheme="minorHAnsi" w:hAnsiTheme="minorHAnsi" w:cs="Arial"/>
                <w:sz w:val="16"/>
                <w:szCs w:val="16"/>
              </w:rPr>
            </w:pPr>
            <w:proofErr w:type="spellStart"/>
            <w:r w:rsidRPr="00075048">
              <w:rPr>
                <w:rFonts w:asciiTheme="minorHAnsi" w:hAnsiTheme="minorHAnsi" w:cs="Arial"/>
                <w:sz w:val="16"/>
                <w:szCs w:val="16"/>
              </w:rPr>
              <w:t>Up</w:t>
            </w:r>
            <w:proofErr w:type="spellEnd"/>
            <w:r w:rsidRPr="00075048">
              <w:rPr>
                <w:rFonts w:asciiTheme="minorHAnsi" w:hAnsiTheme="minorHAnsi" w:cs="Arial"/>
                <w:sz w:val="16"/>
                <w:szCs w:val="16"/>
              </w:rPr>
              <w:t xml:space="preserve"> </w:t>
            </w:r>
            <w:proofErr w:type="spellStart"/>
            <w:r w:rsidRPr="00075048">
              <w:rPr>
                <w:rFonts w:asciiTheme="minorHAnsi" w:hAnsiTheme="minorHAnsi" w:cs="Arial"/>
                <w:sz w:val="16"/>
                <w:szCs w:val="16"/>
              </w:rPr>
              <w:t>to</w:t>
            </w:r>
            <w:proofErr w:type="spellEnd"/>
            <w:r w:rsidRPr="00075048">
              <w:rPr>
                <w:rFonts w:asciiTheme="minorHAnsi" w:hAnsiTheme="minorHAnsi" w:cs="Arial"/>
                <w:sz w:val="16"/>
                <w:szCs w:val="16"/>
              </w:rPr>
              <w:t xml:space="preserve"> 14000</w:t>
            </w:r>
          </w:p>
        </w:tc>
        <w:tc>
          <w:tcPr>
            <w:tcW w:w="995" w:type="dxa"/>
            <w:noWrap/>
            <w:vAlign w:val="bottom"/>
            <w:hideMark/>
          </w:tcPr>
          <w:p w:rsidR="00805885" w:rsidRPr="00075048" w:rsidRDefault="00805885" w:rsidP="00E10224">
            <w:pPr>
              <w:jc w:val="center"/>
              <w:rPr>
                <w:rFonts w:asciiTheme="minorHAnsi" w:hAnsiTheme="minorHAnsi" w:cs="Arial"/>
                <w:sz w:val="16"/>
                <w:szCs w:val="16"/>
              </w:rPr>
            </w:pPr>
            <w:r w:rsidRPr="00075048">
              <w:rPr>
                <w:rFonts w:asciiTheme="minorHAnsi" w:hAnsiTheme="minorHAnsi" w:cs="Arial"/>
                <w:sz w:val="16"/>
                <w:szCs w:val="16"/>
              </w:rPr>
              <w:t>48,00</w:t>
            </w:r>
          </w:p>
        </w:tc>
      </w:tr>
      <w:tr w:rsidR="00805885" w:rsidRPr="00075048" w:rsidTr="00805885">
        <w:trPr>
          <w:gridAfter w:val="1"/>
          <w:wAfter w:w="3681" w:type="dxa"/>
          <w:trHeight w:val="312"/>
          <w:jc w:val="center"/>
        </w:trPr>
        <w:tc>
          <w:tcPr>
            <w:tcW w:w="1668" w:type="dxa"/>
            <w:vMerge/>
            <w:vAlign w:val="center"/>
            <w:hideMark/>
          </w:tcPr>
          <w:p w:rsidR="00805885" w:rsidRPr="00075048" w:rsidRDefault="00805885" w:rsidP="00E10224">
            <w:pPr>
              <w:rPr>
                <w:rFonts w:asciiTheme="minorHAnsi" w:hAnsiTheme="minorHAnsi" w:cs="Arial"/>
                <w:b/>
                <w:sz w:val="16"/>
                <w:szCs w:val="16"/>
              </w:rPr>
            </w:pPr>
          </w:p>
        </w:tc>
        <w:tc>
          <w:tcPr>
            <w:tcW w:w="1840" w:type="dxa"/>
            <w:gridSpan w:val="2"/>
            <w:noWrap/>
            <w:hideMark/>
          </w:tcPr>
          <w:p w:rsidR="00805885" w:rsidRPr="00075048" w:rsidRDefault="00805885" w:rsidP="00E10224">
            <w:pPr>
              <w:rPr>
                <w:rFonts w:asciiTheme="minorHAnsi" w:hAnsiTheme="minorHAnsi" w:cs="Arial"/>
                <w:sz w:val="16"/>
                <w:szCs w:val="16"/>
              </w:rPr>
            </w:pPr>
            <w:proofErr w:type="spellStart"/>
            <w:r w:rsidRPr="00075048">
              <w:rPr>
                <w:rFonts w:asciiTheme="minorHAnsi" w:hAnsiTheme="minorHAnsi" w:cs="Arial"/>
                <w:sz w:val="16"/>
                <w:szCs w:val="16"/>
              </w:rPr>
              <w:t>from</w:t>
            </w:r>
            <w:proofErr w:type="spellEnd"/>
            <w:r w:rsidRPr="00075048">
              <w:rPr>
                <w:rFonts w:asciiTheme="minorHAnsi" w:hAnsiTheme="minorHAnsi" w:cs="Arial"/>
                <w:sz w:val="16"/>
                <w:szCs w:val="16"/>
              </w:rPr>
              <w:t xml:space="preserve"> 14000 -17000</w:t>
            </w:r>
          </w:p>
        </w:tc>
        <w:tc>
          <w:tcPr>
            <w:tcW w:w="995" w:type="dxa"/>
            <w:noWrap/>
            <w:vAlign w:val="bottom"/>
            <w:hideMark/>
          </w:tcPr>
          <w:p w:rsidR="00805885" w:rsidRPr="00075048" w:rsidRDefault="00805885" w:rsidP="00E10224">
            <w:pPr>
              <w:jc w:val="center"/>
              <w:rPr>
                <w:rFonts w:asciiTheme="minorHAnsi" w:hAnsiTheme="minorHAnsi" w:cs="Arial"/>
                <w:sz w:val="16"/>
                <w:szCs w:val="16"/>
              </w:rPr>
            </w:pPr>
            <w:r w:rsidRPr="00075048">
              <w:rPr>
                <w:rFonts w:asciiTheme="minorHAnsi" w:hAnsiTheme="minorHAnsi" w:cs="Arial"/>
                <w:sz w:val="16"/>
                <w:szCs w:val="16"/>
              </w:rPr>
              <w:t>96,00</w:t>
            </w:r>
          </w:p>
        </w:tc>
      </w:tr>
      <w:tr w:rsidR="00805885" w:rsidRPr="00075048" w:rsidTr="00805885">
        <w:trPr>
          <w:gridAfter w:val="1"/>
          <w:wAfter w:w="3681" w:type="dxa"/>
          <w:trHeight w:val="312"/>
          <w:jc w:val="center"/>
        </w:trPr>
        <w:tc>
          <w:tcPr>
            <w:tcW w:w="1668" w:type="dxa"/>
            <w:vMerge/>
            <w:vAlign w:val="center"/>
            <w:hideMark/>
          </w:tcPr>
          <w:p w:rsidR="00805885" w:rsidRPr="00075048" w:rsidRDefault="00805885" w:rsidP="00E10224">
            <w:pPr>
              <w:rPr>
                <w:rFonts w:asciiTheme="minorHAnsi" w:hAnsiTheme="minorHAnsi" w:cs="Arial"/>
                <w:b/>
                <w:sz w:val="16"/>
                <w:szCs w:val="16"/>
              </w:rPr>
            </w:pPr>
          </w:p>
        </w:tc>
        <w:tc>
          <w:tcPr>
            <w:tcW w:w="1840" w:type="dxa"/>
            <w:gridSpan w:val="2"/>
            <w:noWrap/>
            <w:hideMark/>
          </w:tcPr>
          <w:p w:rsidR="00805885" w:rsidRPr="00075048" w:rsidRDefault="00805885" w:rsidP="00E10224">
            <w:pPr>
              <w:rPr>
                <w:rFonts w:asciiTheme="minorHAnsi" w:hAnsiTheme="minorHAnsi" w:cs="Arial"/>
                <w:sz w:val="16"/>
                <w:szCs w:val="16"/>
              </w:rPr>
            </w:pPr>
            <w:proofErr w:type="spellStart"/>
            <w:r w:rsidRPr="00075048">
              <w:rPr>
                <w:rFonts w:asciiTheme="minorHAnsi" w:hAnsiTheme="minorHAnsi" w:cs="Arial"/>
                <w:sz w:val="16"/>
                <w:szCs w:val="16"/>
              </w:rPr>
              <w:t>from</w:t>
            </w:r>
            <w:proofErr w:type="spellEnd"/>
            <w:r w:rsidRPr="00075048">
              <w:rPr>
                <w:rFonts w:asciiTheme="minorHAnsi" w:hAnsiTheme="minorHAnsi" w:cs="Arial"/>
                <w:sz w:val="16"/>
                <w:szCs w:val="16"/>
              </w:rPr>
              <w:t xml:space="preserve"> 17000 - 20000</w:t>
            </w:r>
          </w:p>
        </w:tc>
        <w:tc>
          <w:tcPr>
            <w:tcW w:w="995" w:type="dxa"/>
            <w:noWrap/>
            <w:vAlign w:val="bottom"/>
            <w:hideMark/>
          </w:tcPr>
          <w:p w:rsidR="00805885" w:rsidRPr="00075048" w:rsidRDefault="00805885" w:rsidP="00E10224">
            <w:pPr>
              <w:jc w:val="center"/>
              <w:rPr>
                <w:rFonts w:asciiTheme="minorHAnsi" w:hAnsiTheme="minorHAnsi" w:cs="Arial"/>
                <w:sz w:val="16"/>
                <w:szCs w:val="16"/>
              </w:rPr>
            </w:pPr>
            <w:r w:rsidRPr="00075048">
              <w:rPr>
                <w:rFonts w:asciiTheme="minorHAnsi" w:hAnsiTheme="minorHAnsi" w:cs="Arial"/>
                <w:sz w:val="16"/>
                <w:szCs w:val="16"/>
              </w:rPr>
              <w:t>192,00</w:t>
            </w:r>
          </w:p>
        </w:tc>
      </w:tr>
      <w:tr w:rsidR="00805885" w:rsidRPr="00075048" w:rsidTr="00805885">
        <w:trPr>
          <w:gridAfter w:val="1"/>
          <w:wAfter w:w="3681" w:type="dxa"/>
          <w:trHeight w:val="312"/>
          <w:jc w:val="center"/>
        </w:trPr>
        <w:tc>
          <w:tcPr>
            <w:tcW w:w="1668" w:type="dxa"/>
            <w:vMerge/>
            <w:vAlign w:val="center"/>
            <w:hideMark/>
          </w:tcPr>
          <w:p w:rsidR="00805885" w:rsidRPr="00075048" w:rsidRDefault="00805885" w:rsidP="00E10224">
            <w:pPr>
              <w:rPr>
                <w:rFonts w:asciiTheme="minorHAnsi" w:hAnsiTheme="minorHAnsi" w:cs="Arial"/>
                <w:b/>
                <w:sz w:val="16"/>
                <w:szCs w:val="16"/>
              </w:rPr>
            </w:pPr>
          </w:p>
        </w:tc>
        <w:tc>
          <w:tcPr>
            <w:tcW w:w="1840" w:type="dxa"/>
            <w:gridSpan w:val="2"/>
            <w:noWrap/>
            <w:hideMark/>
          </w:tcPr>
          <w:p w:rsidR="00805885" w:rsidRPr="00075048" w:rsidRDefault="00805885" w:rsidP="00E10224">
            <w:pPr>
              <w:rPr>
                <w:rFonts w:asciiTheme="minorHAnsi" w:hAnsiTheme="minorHAnsi" w:cs="Arial"/>
                <w:sz w:val="16"/>
                <w:szCs w:val="16"/>
              </w:rPr>
            </w:pPr>
            <w:proofErr w:type="spellStart"/>
            <w:r w:rsidRPr="00075048">
              <w:rPr>
                <w:rFonts w:asciiTheme="minorHAnsi" w:hAnsiTheme="minorHAnsi" w:cs="Arial"/>
                <w:sz w:val="16"/>
                <w:szCs w:val="16"/>
              </w:rPr>
              <w:t>from</w:t>
            </w:r>
            <w:proofErr w:type="spellEnd"/>
            <w:r w:rsidRPr="00075048">
              <w:rPr>
                <w:rFonts w:asciiTheme="minorHAnsi" w:hAnsiTheme="minorHAnsi" w:cs="Arial"/>
                <w:sz w:val="16"/>
                <w:szCs w:val="16"/>
              </w:rPr>
              <w:t xml:space="preserve"> 20000 -25000</w:t>
            </w:r>
          </w:p>
        </w:tc>
        <w:tc>
          <w:tcPr>
            <w:tcW w:w="995" w:type="dxa"/>
            <w:noWrap/>
            <w:vAlign w:val="bottom"/>
            <w:hideMark/>
          </w:tcPr>
          <w:p w:rsidR="00805885" w:rsidRPr="00075048" w:rsidRDefault="00805885" w:rsidP="00E10224">
            <w:pPr>
              <w:jc w:val="center"/>
              <w:rPr>
                <w:rFonts w:asciiTheme="minorHAnsi" w:hAnsiTheme="minorHAnsi" w:cs="Arial"/>
                <w:sz w:val="16"/>
                <w:szCs w:val="16"/>
              </w:rPr>
            </w:pPr>
            <w:r w:rsidRPr="00075048">
              <w:rPr>
                <w:rFonts w:asciiTheme="minorHAnsi" w:hAnsiTheme="minorHAnsi" w:cs="Arial"/>
                <w:sz w:val="16"/>
                <w:szCs w:val="16"/>
              </w:rPr>
              <w:t>288,00</w:t>
            </w:r>
          </w:p>
        </w:tc>
      </w:tr>
      <w:tr w:rsidR="00805885" w:rsidRPr="00075048" w:rsidTr="00805885">
        <w:trPr>
          <w:gridAfter w:val="1"/>
          <w:wAfter w:w="3681" w:type="dxa"/>
          <w:trHeight w:val="305"/>
          <w:jc w:val="center"/>
        </w:trPr>
        <w:tc>
          <w:tcPr>
            <w:tcW w:w="1668" w:type="dxa"/>
            <w:vMerge/>
            <w:vAlign w:val="center"/>
            <w:hideMark/>
          </w:tcPr>
          <w:p w:rsidR="00805885" w:rsidRPr="00075048" w:rsidRDefault="00805885" w:rsidP="00E10224">
            <w:pPr>
              <w:rPr>
                <w:rFonts w:asciiTheme="minorHAnsi" w:hAnsiTheme="minorHAnsi" w:cs="Arial"/>
                <w:b/>
                <w:sz w:val="16"/>
                <w:szCs w:val="16"/>
              </w:rPr>
            </w:pPr>
          </w:p>
        </w:tc>
        <w:tc>
          <w:tcPr>
            <w:tcW w:w="1840" w:type="dxa"/>
            <w:gridSpan w:val="2"/>
            <w:noWrap/>
            <w:hideMark/>
          </w:tcPr>
          <w:p w:rsidR="00805885" w:rsidRPr="00075048" w:rsidRDefault="00805885" w:rsidP="00E10224">
            <w:pPr>
              <w:rPr>
                <w:rFonts w:asciiTheme="minorHAnsi" w:hAnsiTheme="minorHAnsi" w:cs="Arial"/>
                <w:sz w:val="16"/>
                <w:szCs w:val="16"/>
              </w:rPr>
            </w:pPr>
            <w:proofErr w:type="spellStart"/>
            <w:r w:rsidRPr="00075048">
              <w:rPr>
                <w:rFonts w:asciiTheme="minorHAnsi" w:hAnsiTheme="minorHAnsi" w:cs="Arial"/>
                <w:sz w:val="16"/>
                <w:szCs w:val="16"/>
              </w:rPr>
              <w:t>from</w:t>
            </w:r>
            <w:proofErr w:type="spellEnd"/>
            <w:r w:rsidRPr="00075048">
              <w:rPr>
                <w:rFonts w:asciiTheme="minorHAnsi" w:hAnsiTheme="minorHAnsi" w:cs="Arial"/>
                <w:sz w:val="16"/>
                <w:szCs w:val="16"/>
              </w:rPr>
              <w:t xml:space="preserve"> 25000 </w:t>
            </w:r>
            <w:proofErr w:type="spellStart"/>
            <w:r w:rsidRPr="00075048">
              <w:rPr>
                <w:rFonts w:asciiTheme="minorHAnsi" w:hAnsiTheme="minorHAnsi" w:cs="Arial"/>
                <w:sz w:val="16"/>
                <w:szCs w:val="16"/>
              </w:rPr>
              <w:t>and</w:t>
            </w:r>
            <w:proofErr w:type="spellEnd"/>
            <w:r w:rsidRPr="00075048">
              <w:rPr>
                <w:rFonts w:asciiTheme="minorHAnsi" w:hAnsiTheme="minorHAnsi" w:cs="Arial"/>
                <w:sz w:val="16"/>
                <w:szCs w:val="16"/>
              </w:rPr>
              <w:t xml:space="preserve"> </w:t>
            </w:r>
            <w:proofErr w:type="spellStart"/>
            <w:r w:rsidRPr="00075048">
              <w:rPr>
                <w:rFonts w:asciiTheme="minorHAnsi" w:hAnsiTheme="minorHAnsi" w:cs="Arial"/>
                <w:sz w:val="16"/>
                <w:szCs w:val="16"/>
              </w:rPr>
              <w:t>above</w:t>
            </w:r>
            <w:proofErr w:type="spellEnd"/>
          </w:p>
        </w:tc>
        <w:tc>
          <w:tcPr>
            <w:tcW w:w="995" w:type="dxa"/>
            <w:noWrap/>
            <w:vAlign w:val="bottom"/>
            <w:hideMark/>
          </w:tcPr>
          <w:p w:rsidR="00805885" w:rsidRPr="00075048" w:rsidRDefault="00805885" w:rsidP="00E10224">
            <w:pPr>
              <w:jc w:val="center"/>
              <w:rPr>
                <w:rFonts w:asciiTheme="minorHAnsi" w:hAnsiTheme="minorHAnsi" w:cs="Arial"/>
                <w:sz w:val="16"/>
                <w:szCs w:val="16"/>
              </w:rPr>
            </w:pPr>
            <w:r w:rsidRPr="00075048">
              <w:rPr>
                <w:rFonts w:asciiTheme="minorHAnsi" w:hAnsiTheme="minorHAnsi" w:cs="Arial"/>
                <w:sz w:val="16"/>
                <w:szCs w:val="16"/>
              </w:rPr>
              <w:t>384,00</w:t>
            </w:r>
          </w:p>
        </w:tc>
      </w:tr>
      <w:tr w:rsidR="00805885" w:rsidRPr="00075048" w:rsidTr="00805885">
        <w:trPr>
          <w:gridAfter w:val="1"/>
          <w:wAfter w:w="3681" w:type="dxa"/>
          <w:trHeight w:val="405"/>
          <w:jc w:val="center"/>
        </w:trPr>
        <w:tc>
          <w:tcPr>
            <w:tcW w:w="4503" w:type="dxa"/>
            <w:gridSpan w:val="4"/>
            <w:noWrap/>
          </w:tcPr>
          <w:p w:rsidR="00805885" w:rsidRPr="00075048" w:rsidRDefault="00805885" w:rsidP="00E10224">
            <w:pPr>
              <w:jc w:val="center"/>
              <w:rPr>
                <w:rFonts w:asciiTheme="minorHAnsi" w:hAnsiTheme="minorHAnsi" w:cs="Arial"/>
                <w:sz w:val="16"/>
                <w:szCs w:val="16"/>
              </w:rPr>
            </w:pPr>
          </w:p>
          <w:p w:rsidR="00805885" w:rsidRPr="00075048" w:rsidRDefault="00805885" w:rsidP="00805885">
            <w:pPr>
              <w:jc w:val="right"/>
              <w:rPr>
                <w:rFonts w:asciiTheme="minorHAnsi" w:hAnsiTheme="minorHAnsi" w:cs="Arial"/>
                <w:sz w:val="16"/>
                <w:szCs w:val="16"/>
              </w:rPr>
            </w:pPr>
          </w:p>
        </w:tc>
      </w:tr>
      <w:tr w:rsidR="00805885" w:rsidRPr="00C86EF7" w:rsidTr="00805885">
        <w:trPr>
          <w:trHeight w:val="636"/>
          <w:jc w:val="center"/>
        </w:trPr>
        <w:tc>
          <w:tcPr>
            <w:tcW w:w="2376" w:type="dxa"/>
            <w:gridSpan w:val="2"/>
            <w:hideMark/>
          </w:tcPr>
          <w:p w:rsidR="00805885" w:rsidRPr="00075048" w:rsidRDefault="00805885" w:rsidP="00E10224">
            <w:pPr>
              <w:jc w:val="both"/>
              <w:rPr>
                <w:rFonts w:asciiTheme="minorHAnsi" w:hAnsiTheme="minorHAnsi" w:cs="Arial"/>
                <w:color w:val="000000"/>
                <w:sz w:val="16"/>
                <w:szCs w:val="16"/>
                <w:lang w:val="en-US"/>
              </w:rPr>
            </w:pPr>
            <w:r w:rsidRPr="00075048">
              <w:rPr>
                <w:rFonts w:asciiTheme="minorHAnsi" w:hAnsiTheme="minorHAnsi" w:cs="Arial"/>
                <w:color w:val="000000"/>
                <w:sz w:val="16"/>
                <w:szCs w:val="16"/>
                <w:lang w:val="en-US"/>
              </w:rPr>
              <w:t>Current</w:t>
            </w:r>
            <w:r w:rsidRPr="00075048">
              <w:rPr>
                <w:rFonts w:asciiTheme="minorHAnsi" w:hAnsiTheme="minorHAnsi" w:cs="Arial"/>
                <w:color w:val="000000"/>
                <w:sz w:val="16"/>
                <w:szCs w:val="16"/>
              </w:rPr>
              <w:t xml:space="preserve"> </w:t>
            </w:r>
            <w:r w:rsidRPr="00075048">
              <w:rPr>
                <w:rFonts w:asciiTheme="minorHAnsi" w:hAnsiTheme="minorHAnsi" w:cs="Arial"/>
                <w:color w:val="000000"/>
                <w:sz w:val="16"/>
                <w:szCs w:val="16"/>
                <w:lang w:val="en-US"/>
              </w:rPr>
              <w:t>emissions standard</w:t>
            </w:r>
          </w:p>
          <w:p w:rsidR="00805885" w:rsidRPr="00075048" w:rsidRDefault="00805885" w:rsidP="00E10224">
            <w:pPr>
              <w:jc w:val="both"/>
              <w:rPr>
                <w:rFonts w:asciiTheme="minorHAnsi" w:hAnsiTheme="minorHAnsi" w:cs="Arial"/>
                <w:b/>
                <w:color w:val="000000"/>
                <w:sz w:val="16"/>
                <w:szCs w:val="16"/>
                <w:lang w:val="en-US"/>
              </w:rPr>
            </w:pPr>
            <w:r w:rsidRPr="00075048">
              <w:rPr>
                <w:rFonts w:asciiTheme="minorHAnsi" w:hAnsiTheme="minorHAnsi" w:cs="Arial"/>
                <w:b/>
                <w:color w:val="000000"/>
                <w:sz w:val="16"/>
                <w:szCs w:val="16"/>
                <w:lang w:val="en-US"/>
              </w:rPr>
              <w:t>1001</w:t>
            </w:r>
          </w:p>
        </w:tc>
        <w:tc>
          <w:tcPr>
            <w:tcW w:w="5808" w:type="dxa"/>
            <w:gridSpan w:val="3"/>
            <w:hideMark/>
          </w:tcPr>
          <w:p w:rsidR="00805885" w:rsidRPr="00075048" w:rsidRDefault="00805885" w:rsidP="00E10224">
            <w:pPr>
              <w:jc w:val="both"/>
              <w:rPr>
                <w:rFonts w:asciiTheme="minorHAnsi" w:hAnsiTheme="minorHAnsi" w:cs="Arial"/>
                <w:b/>
                <w:color w:val="000000"/>
                <w:sz w:val="16"/>
                <w:szCs w:val="16"/>
                <w:lang w:val="en-US"/>
              </w:rPr>
            </w:pPr>
            <w:r w:rsidRPr="00075048">
              <w:rPr>
                <w:rFonts w:asciiTheme="minorHAnsi" w:hAnsiTheme="minorHAnsi" w:cs="Arial"/>
                <w:color w:val="000000"/>
                <w:sz w:val="16"/>
                <w:szCs w:val="16"/>
                <w:lang w:val="en-US"/>
              </w:rPr>
              <w:t xml:space="preserve">Euro 6 (Euro6b-1/Euro6c-1) </w:t>
            </w:r>
            <w:proofErr w:type="spellStart"/>
            <w:r w:rsidRPr="00075048">
              <w:rPr>
                <w:rFonts w:asciiTheme="minorHAnsi" w:hAnsiTheme="minorHAnsi" w:cs="Arial"/>
                <w:color w:val="000000"/>
                <w:sz w:val="16"/>
                <w:szCs w:val="16"/>
                <w:lang w:val="en-US"/>
              </w:rPr>
              <w:t>Reg</w:t>
            </w:r>
            <w:proofErr w:type="spellEnd"/>
            <w:r w:rsidRPr="00075048">
              <w:rPr>
                <w:rFonts w:asciiTheme="minorHAnsi" w:hAnsiTheme="minorHAnsi" w:cs="Arial"/>
                <w:color w:val="000000"/>
                <w:sz w:val="16"/>
                <w:szCs w:val="16"/>
                <w:lang w:val="en-US"/>
              </w:rPr>
              <w:t xml:space="preserve"> 715/2007 (Characters W and ZA)</w:t>
            </w:r>
          </w:p>
        </w:tc>
      </w:tr>
      <w:tr w:rsidR="00805885" w:rsidRPr="00C86EF7" w:rsidTr="00805885">
        <w:trPr>
          <w:trHeight w:val="521"/>
          <w:jc w:val="center"/>
        </w:trPr>
        <w:tc>
          <w:tcPr>
            <w:tcW w:w="2376" w:type="dxa"/>
            <w:gridSpan w:val="2"/>
            <w:hideMark/>
          </w:tcPr>
          <w:p w:rsidR="00805885" w:rsidRPr="00075048" w:rsidRDefault="00805885" w:rsidP="00E10224">
            <w:pPr>
              <w:jc w:val="both"/>
              <w:rPr>
                <w:rFonts w:asciiTheme="minorHAnsi" w:hAnsiTheme="minorHAnsi" w:cs="Arial"/>
                <w:color w:val="000000"/>
                <w:sz w:val="16"/>
                <w:szCs w:val="16"/>
                <w:lang w:val="en-US"/>
              </w:rPr>
            </w:pPr>
            <w:r w:rsidRPr="00075048">
              <w:rPr>
                <w:rFonts w:asciiTheme="minorHAnsi" w:hAnsiTheme="minorHAnsi" w:cs="Arial"/>
                <w:color w:val="000000"/>
                <w:sz w:val="16"/>
                <w:szCs w:val="16"/>
                <w:lang w:val="en-US"/>
              </w:rPr>
              <w:t xml:space="preserve">Next emissions standard </w:t>
            </w:r>
          </w:p>
          <w:p w:rsidR="00805885" w:rsidRPr="00075048" w:rsidRDefault="00805885" w:rsidP="00E10224">
            <w:pPr>
              <w:jc w:val="both"/>
              <w:rPr>
                <w:rFonts w:asciiTheme="minorHAnsi" w:hAnsiTheme="minorHAnsi" w:cs="Arial"/>
                <w:b/>
                <w:color w:val="000000"/>
                <w:sz w:val="16"/>
                <w:szCs w:val="16"/>
                <w:lang w:val="en-US"/>
              </w:rPr>
            </w:pPr>
            <w:r w:rsidRPr="00075048">
              <w:rPr>
                <w:rFonts w:asciiTheme="minorHAnsi" w:hAnsiTheme="minorHAnsi" w:cs="Arial"/>
                <w:b/>
                <w:color w:val="000000"/>
                <w:sz w:val="16"/>
                <w:szCs w:val="16"/>
                <w:lang w:val="en-US"/>
              </w:rPr>
              <w:t>1001</w:t>
            </w:r>
          </w:p>
        </w:tc>
        <w:tc>
          <w:tcPr>
            <w:tcW w:w="5808" w:type="dxa"/>
            <w:gridSpan w:val="3"/>
            <w:hideMark/>
          </w:tcPr>
          <w:p w:rsidR="00805885" w:rsidRPr="00075048" w:rsidRDefault="00805885" w:rsidP="00E10224">
            <w:pPr>
              <w:jc w:val="both"/>
              <w:rPr>
                <w:rFonts w:asciiTheme="minorHAnsi" w:hAnsiTheme="minorHAnsi" w:cs="Arial"/>
                <w:color w:val="000000"/>
                <w:sz w:val="16"/>
                <w:szCs w:val="16"/>
                <w:lang w:val="en-US"/>
              </w:rPr>
            </w:pPr>
            <w:r w:rsidRPr="00075048">
              <w:rPr>
                <w:rFonts w:asciiTheme="minorHAnsi" w:hAnsiTheme="minorHAnsi" w:cs="Arial"/>
                <w:color w:val="000000"/>
                <w:sz w:val="16"/>
                <w:szCs w:val="16"/>
                <w:lang w:val="en-US"/>
              </w:rPr>
              <w:t xml:space="preserve"> Euro 6c-2 (character ZD) Euro 6d-TEMP-2 (Character ZG) Euro 6d-2 (Character ZJ)</w:t>
            </w:r>
          </w:p>
        </w:tc>
      </w:tr>
      <w:tr w:rsidR="00805885" w:rsidRPr="00C86EF7" w:rsidTr="00805885">
        <w:trPr>
          <w:trHeight w:val="532"/>
          <w:jc w:val="center"/>
        </w:trPr>
        <w:tc>
          <w:tcPr>
            <w:tcW w:w="2376" w:type="dxa"/>
            <w:gridSpan w:val="2"/>
            <w:hideMark/>
          </w:tcPr>
          <w:p w:rsidR="00805885" w:rsidRPr="00075048" w:rsidRDefault="00805885" w:rsidP="00E10224">
            <w:pPr>
              <w:jc w:val="both"/>
              <w:rPr>
                <w:rFonts w:asciiTheme="minorHAnsi" w:hAnsiTheme="minorHAnsi" w:cs="Arial"/>
                <w:color w:val="000000"/>
                <w:sz w:val="16"/>
                <w:szCs w:val="16"/>
                <w:lang w:val="en-US"/>
              </w:rPr>
            </w:pPr>
            <w:r w:rsidRPr="00075048">
              <w:rPr>
                <w:rFonts w:asciiTheme="minorHAnsi" w:hAnsiTheme="minorHAnsi" w:cs="Arial"/>
                <w:b/>
                <w:color w:val="000000"/>
                <w:sz w:val="16"/>
                <w:szCs w:val="16"/>
                <w:lang w:val="en-US"/>
              </w:rPr>
              <w:t xml:space="preserve">Previous </w:t>
            </w:r>
            <w:r w:rsidRPr="00075048">
              <w:rPr>
                <w:rFonts w:asciiTheme="minorHAnsi" w:hAnsiTheme="minorHAnsi" w:cs="Arial"/>
                <w:color w:val="000000"/>
                <w:sz w:val="16"/>
                <w:szCs w:val="16"/>
                <w:lang w:val="en-US"/>
              </w:rPr>
              <w:t>emissions standard</w:t>
            </w:r>
          </w:p>
          <w:p w:rsidR="00805885" w:rsidRPr="00075048" w:rsidRDefault="00805885" w:rsidP="00075048">
            <w:pPr>
              <w:tabs>
                <w:tab w:val="center" w:pos="1080"/>
              </w:tabs>
              <w:jc w:val="both"/>
              <w:rPr>
                <w:rFonts w:asciiTheme="minorHAnsi" w:hAnsiTheme="minorHAnsi" w:cs="Arial"/>
                <w:b/>
                <w:color w:val="000000"/>
                <w:sz w:val="16"/>
                <w:szCs w:val="16"/>
                <w:lang w:val="en-US"/>
              </w:rPr>
            </w:pPr>
            <w:r w:rsidRPr="00075048">
              <w:rPr>
                <w:rFonts w:asciiTheme="minorHAnsi" w:hAnsiTheme="minorHAnsi" w:cs="Arial"/>
                <w:b/>
                <w:color w:val="000000"/>
                <w:sz w:val="16"/>
                <w:szCs w:val="16"/>
                <w:lang w:val="en-US"/>
              </w:rPr>
              <w:t>1002</w:t>
            </w:r>
            <w:r w:rsidR="00075048">
              <w:rPr>
                <w:rFonts w:asciiTheme="minorHAnsi" w:hAnsiTheme="minorHAnsi" w:cs="Arial"/>
                <w:b/>
                <w:color w:val="000000"/>
                <w:sz w:val="16"/>
                <w:szCs w:val="16"/>
                <w:lang w:val="en-US"/>
              </w:rPr>
              <w:tab/>
            </w:r>
          </w:p>
        </w:tc>
        <w:tc>
          <w:tcPr>
            <w:tcW w:w="5808" w:type="dxa"/>
            <w:gridSpan w:val="3"/>
            <w:hideMark/>
          </w:tcPr>
          <w:p w:rsidR="00075048" w:rsidRDefault="00805885" w:rsidP="00655207">
            <w:pPr>
              <w:jc w:val="both"/>
              <w:rPr>
                <w:rFonts w:asciiTheme="minorHAnsi" w:hAnsiTheme="minorHAnsi" w:cs="Arial"/>
                <w:color w:val="000000"/>
                <w:sz w:val="16"/>
                <w:szCs w:val="16"/>
                <w:lang w:val="en-US"/>
              </w:rPr>
            </w:pPr>
            <w:r w:rsidRPr="00075048">
              <w:rPr>
                <w:rFonts w:asciiTheme="minorHAnsi" w:hAnsiTheme="minorHAnsi" w:cs="Arial"/>
                <w:color w:val="000000"/>
                <w:sz w:val="16"/>
                <w:szCs w:val="16"/>
                <w:lang w:val="en-US"/>
              </w:rPr>
              <w:t>Euro 5 (Euro5b+/Euro 6b + IUPR) Reg.715/2007 (Character J and T)</w:t>
            </w:r>
          </w:p>
          <w:p w:rsidR="00805885" w:rsidRPr="00075048" w:rsidRDefault="00805885" w:rsidP="00075048">
            <w:pPr>
              <w:jc w:val="right"/>
              <w:rPr>
                <w:rFonts w:asciiTheme="minorHAnsi" w:hAnsiTheme="minorHAnsi" w:cs="Arial"/>
                <w:sz w:val="16"/>
                <w:szCs w:val="16"/>
                <w:lang w:val="en-US"/>
              </w:rPr>
            </w:pPr>
          </w:p>
        </w:tc>
      </w:tr>
    </w:tbl>
    <w:p w:rsidR="00E10224" w:rsidRDefault="00E10224" w:rsidP="00E10224">
      <w:pPr>
        <w:pStyle w:val="-HTML"/>
        <w:rPr>
          <w:rFonts w:asciiTheme="minorHAnsi" w:hAnsiTheme="minorHAnsi" w:cs="Arial"/>
          <w:sz w:val="16"/>
          <w:szCs w:val="16"/>
          <w:lang w:val="en-US"/>
        </w:rPr>
      </w:pPr>
      <w:r w:rsidRPr="00DF566B">
        <w:rPr>
          <w:rFonts w:asciiTheme="minorHAnsi" w:hAnsiTheme="minorHAnsi" w:cs="Arial"/>
          <w:sz w:val="16"/>
          <w:szCs w:val="16"/>
          <w:lang w:val="en-US"/>
        </w:rPr>
        <w:t xml:space="preserve"> </w:t>
      </w:r>
    </w:p>
    <w:p w:rsidR="007311F6" w:rsidRPr="00201D40" w:rsidRDefault="007F4AB6" w:rsidP="00E10224">
      <w:pPr>
        <w:pStyle w:val="-HTML"/>
        <w:rPr>
          <w:rFonts w:asciiTheme="minorHAnsi" w:hAnsiTheme="minorHAnsi" w:cs="Arial"/>
          <w:b/>
          <w:szCs w:val="16"/>
          <w:u w:val="single"/>
        </w:rPr>
      </w:pPr>
      <w:r w:rsidRPr="00201D40">
        <w:rPr>
          <w:rFonts w:asciiTheme="minorHAnsi" w:hAnsiTheme="minorHAnsi" w:cs="Arial"/>
          <w:b/>
          <w:szCs w:val="16"/>
          <w:u w:val="single"/>
          <w:lang w:val="en-US"/>
        </w:rPr>
        <w:t>Hybrid and Electric cars</w:t>
      </w:r>
    </w:p>
    <w:p w:rsidR="00A3616C" w:rsidRPr="00201D40" w:rsidRDefault="00A3616C" w:rsidP="00A3616C">
      <w:pPr>
        <w:pStyle w:val="ad"/>
        <w:numPr>
          <w:ilvl w:val="0"/>
          <w:numId w:val="37"/>
        </w:numPr>
        <w:jc w:val="both"/>
        <w:rPr>
          <w:rFonts w:asciiTheme="minorHAnsi" w:hAnsiTheme="minorHAnsi" w:cs="Arial"/>
          <w:bCs/>
          <w:sz w:val="20"/>
          <w:lang w:val="en-US"/>
        </w:rPr>
      </w:pPr>
      <w:r w:rsidRPr="00201D40">
        <w:rPr>
          <w:rFonts w:asciiTheme="minorHAnsi" w:hAnsiTheme="minorHAnsi" w:cs="Arial"/>
          <w:bCs/>
          <w:sz w:val="20"/>
          <w:lang w:val="en-US"/>
        </w:rPr>
        <w:t xml:space="preserve">Hybrid cars are </w:t>
      </w:r>
      <w:r w:rsidR="00AA1AD0">
        <w:rPr>
          <w:rFonts w:asciiTheme="minorHAnsi" w:hAnsiTheme="minorHAnsi" w:cs="Arial"/>
          <w:bCs/>
          <w:sz w:val="20"/>
          <w:lang w:val="en-US"/>
        </w:rPr>
        <w:t>relieved</w:t>
      </w:r>
      <w:r w:rsidR="00E02FC4">
        <w:rPr>
          <w:rFonts w:asciiTheme="minorHAnsi" w:hAnsiTheme="minorHAnsi" w:cs="Arial"/>
          <w:bCs/>
          <w:sz w:val="20"/>
          <w:lang w:val="en-US"/>
        </w:rPr>
        <w:t xml:space="preserve"> from </w:t>
      </w:r>
      <w:r w:rsidR="002D3F7A">
        <w:rPr>
          <w:rFonts w:asciiTheme="minorHAnsi" w:hAnsiTheme="minorHAnsi" w:cs="Arial"/>
          <w:bCs/>
          <w:sz w:val="20"/>
          <w:lang w:val="en-US"/>
        </w:rPr>
        <w:t xml:space="preserve">the </w:t>
      </w:r>
      <w:r w:rsidR="00E02FC4">
        <w:rPr>
          <w:rFonts w:asciiTheme="minorHAnsi" w:hAnsiTheme="minorHAnsi" w:cs="Arial"/>
          <w:bCs/>
          <w:sz w:val="20"/>
          <w:lang w:val="en-US"/>
        </w:rPr>
        <w:t xml:space="preserve">registration tax by </w:t>
      </w:r>
      <w:r w:rsidR="00413731" w:rsidRPr="00201D40">
        <w:rPr>
          <w:rFonts w:asciiTheme="minorHAnsi" w:hAnsiTheme="minorHAnsi" w:cs="Arial"/>
          <w:color w:val="000000"/>
          <w:sz w:val="20"/>
          <w:lang w:val="en-US"/>
        </w:rPr>
        <w:t xml:space="preserve">50% </w:t>
      </w:r>
    </w:p>
    <w:p w:rsidR="00A3616C" w:rsidRPr="00201D40" w:rsidRDefault="00A3616C" w:rsidP="00E10224">
      <w:pPr>
        <w:pStyle w:val="ad"/>
        <w:numPr>
          <w:ilvl w:val="0"/>
          <w:numId w:val="37"/>
        </w:numPr>
        <w:jc w:val="both"/>
        <w:rPr>
          <w:rFonts w:asciiTheme="minorHAnsi" w:hAnsiTheme="minorHAnsi" w:cs="Arial"/>
          <w:bCs/>
          <w:sz w:val="20"/>
          <w:lang w:val="en-US"/>
        </w:rPr>
      </w:pPr>
      <w:r w:rsidRPr="002A0CAF">
        <w:rPr>
          <w:rFonts w:asciiTheme="minorHAnsi" w:hAnsiTheme="minorHAnsi" w:cs="Arial"/>
          <w:bCs/>
          <w:sz w:val="20"/>
          <w:lang w:val="en-US"/>
        </w:rPr>
        <w:t>Electric cars are not subject</w:t>
      </w:r>
      <w:r w:rsidR="00D27B7B">
        <w:rPr>
          <w:rFonts w:asciiTheme="minorHAnsi" w:hAnsiTheme="minorHAnsi" w:cs="Arial"/>
          <w:bCs/>
          <w:sz w:val="20"/>
          <w:lang w:val="en-US"/>
        </w:rPr>
        <w:t>ed</w:t>
      </w:r>
      <w:r w:rsidRPr="002A0CAF">
        <w:rPr>
          <w:rFonts w:asciiTheme="minorHAnsi" w:hAnsiTheme="minorHAnsi" w:cs="Arial"/>
          <w:bCs/>
          <w:sz w:val="20"/>
          <w:lang w:val="en-US"/>
        </w:rPr>
        <w:t xml:space="preserve"> to</w:t>
      </w:r>
      <w:r w:rsidR="00D27B7B">
        <w:rPr>
          <w:rFonts w:asciiTheme="minorHAnsi" w:hAnsiTheme="minorHAnsi" w:cs="Arial"/>
          <w:bCs/>
          <w:sz w:val="20"/>
          <w:lang w:val="en-US"/>
        </w:rPr>
        <w:t xml:space="preserve"> the</w:t>
      </w:r>
      <w:r w:rsidRPr="002A0CAF">
        <w:rPr>
          <w:rFonts w:asciiTheme="minorHAnsi" w:hAnsiTheme="minorHAnsi" w:cs="Arial"/>
          <w:bCs/>
          <w:sz w:val="20"/>
          <w:lang w:val="en-US"/>
        </w:rPr>
        <w:t xml:space="preserve"> </w:t>
      </w:r>
      <w:r w:rsidR="00BE6B63" w:rsidRPr="002A0CAF">
        <w:rPr>
          <w:rFonts w:asciiTheme="minorHAnsi" w:hAnsiTheme="minorHAnsi" w:cs="Arial"/>
          <w:bCs/>
          <w:sz w:val="20"/>
          <w:lang w:val="en-US"/>
        </w:rPr>
        <w:t>registration tax</w:t>
      </w:r>
      <w:r w:rsidR="002A0CAF" w:rsidRPr="002A0CAF">
        <w:rPr>
          <w:rFonts w:asciiTheme="minorHAnsi" w:hAnsiTheme="minorHAnsi" w:cs="Arial"/>
          <w:bCs/>
          <w:sz w:val="20"/>
          <w:lang w:val="en-US"/>
        </w:rPr>
        <w:t xml:space="preserve"> </w:t>
      </w:r>
    </w:p>
    <w:p w:rsidR="00B03B5A" w:rsidRDefault="00B03B5A">
      <w:pPr>
        <w:pStyle w:val="4"/>
        <w:rPr>
          <w:rFonts w:asciiTheme="minorHAnsi" w:hAnsiTheme="minorHAnsi"/>
          <w:color w:val="000000"/>
          <w:sz w:val="22"/>
        </w:rPr>
      </w:pPr>
    </w:p>
    <w:p w:rsidR="0055228A" w:rsidRDefault="00415B09">
      <w:pPr>
        <w:pStyle w:val="4"/>
        <w:rPr>
          <w:rFonts w:asciiTheme="minorHAnsi" w:hAnsiTheme="minorHAnsi"/>
          <w:color w:val="000000"/>
          <w:sz w:val="22"/>
        </w:rPr>
      </w:pPr>
      <w:r w:rsidRPr="00DF566B">
        <w:rPr>
          <w:rFonts w:asciiTheme="minorHAnsi" w:hAnsiTheme="minorHAnsi"/>
          <w:color w:val="000000"/>
          <w:sz w:val="22"/>
        </w:rPr>
        <w:t xml:space="preserve">            </w:t>
      </w:r>
    </w:p>
    <w:p w:rsidR="000F423B" w:rsidRPr="00DF566B" w:rsidRDefault="000F423B">
      <w:pPr>
        <w:pStyle w:val="4"/>
        <w:rPr>
          <w:rFonts w:asciiTheme="minorHAnsi" w:hAnsiTheme="minorHAnsi"/>
          <w:color w:val="000000"/>
        </w:rPr>
      </w:pPr>
      <w:r w:rsidRPr="00DF566B">
        <w:rPr>
          <w:rFonts w:asciiTheme="minorHAnsi" w:hAnsiTheme="minorHAnsi"/>
          <w:color w:val="000000"/>
        </w:rPr>
        <w:t>TAXABLE VALUE</w:t>
      </w:r>
    </w:p>
    <w:p w:rsidR="00BE63DB" w:rsidRPr="00DF566B" w:rsidRDefault="00BE63DB" w:rsidP="00BE63DB">
      <w:pPr>
        <w:rPr>
          <w:rFonts w:asciiTheme="minorHAnsi" w:hAnsiTheme="minorHAnsi"/>
          <w:lang w:val="en-GB"/>
        </w:rPr>
      </w:pPr>
    </w:p>
    <w:p w:rsidR="00353913" w:rsidRPr="00DF566B" w:rsidRDefault="00290465" w:rsidP="00897062">
      <w:pPr>
        <w:pStyle w:val="30"/>
        <w:spacing w:line="240" w:lineRule="auto"/>
        <w:jc w:val="both"/>
        <w:rPr>
          <w:rFonts w:asciiTheme="minorHAnsi" w:hAnsiTheme="minorHAnsi" w:cs="Arial"/>
          <w:i w:val="0"/>
          <w:sz w:val="20"/>
          <w:lang w:val="en-US"/>
        </w:rPr>
      </w:pPr>
      <w:r>
        <w:rPr>
          <w:rFonts w:asciiTheme="minorHAnsi" w:hAnsiTheme="minorHAnsi" w:cs="Arial"/>
          <w:i w:val="0"/>
          <w:sz w:val="20"/>
          <w:lang w:val="en-US"/>
        </w:rPr>
        <w:t>T</w:t>
      </w:r>
      <w:r w:rsidR="00897062">
        <w:rPr>
          <w:rFonts w:asciiTheme="minorHAnsi" w:hAnsiTheme="minorHAnsi" w:cs="Arial"/>
          <w:i w:val="0"/>
          <w:sz w:val="20"/>
          <w:lang w:val="en-US"/>
        </w:rPr>
        <w:t xml:space="preserve">he </w:t>
      </w:r>
      <w:r w:rsidR="00353913" w:rsidRPr="00DF566B">
        <w:rPr>
          <w:rFonts w:asciiTheme="minorHAnsi" w:hAnsiTheme="minorHAnsi" w:cs="Arial"/>
          <w:i w:val="0"/>
          <w:sz w:val="20"/>
          <w:lang w:val="en-US"/>
        </w:rPr>
        <w:t xml:space="preserve">taxable value for the calculation of the registration tax is </w:t>
      </w:r>
      <w:r w:rsidR="00897062">
        <w:rPr>
          <w:rFonts w:asciiTheme="minorHAnsi" w:hAnsiTheme="minorHAnsi" w:cs="Arial"/>
          <w:i w:val="0"/>
          <w:sz w:val="20"/>
          <w:lang w:val="en-US"/>
        </w:rPr>
        <w:t xml:space="preserve">based on </w:t>
      </w:r>
      <w:r w:rsidR="00353913" w:rsidRPr="00DF566B">
        <w:rPr>
          <w:rFonts w:asciiTheme="minorHAnsi" w:hAnsiTheme="minorHAnsi" w:cs="Arial"/>
          <w:i w:val="0"/>
          <w:sz w:val="20"/>
          <w:lang w:val="en-US"/>
        </w:rPr>
        <w:t>the retail price before taxes of the car as listed by type, version and edition in the price lists that are being submitted to the competent customs authority by official dealers, including extra equipment.</w:t>
      </w:r>
    </w:p>
    <w:p w:rsidR="00353913" w:rsidRPr="00DF566B" w:rsidRDefault="00353913" w:rsidP="00353913">
      <w:pPr>
        <w:pStyle w:val="30"/>
        <w:spacing w:line="320" w:lineRule="atLeast"/>
        <w:rPr>
          <w:rFonts w:asciiTheme="minorHAnsi" w:hAnsiTheme="minorHAnsi" w:cs="Arial"/>
          <w:i w:val="0"/>
          <w:sz w:val="20"/>
          <w:lang w:val="en-US"/>
        </w:rPr>
      </w:pPr>
      <w:r w:rsidRPr="00DF566B">
        <w:rPr>
          <w:rFonts w:asciiTheme="minorHAnsi" w:hAnsiTheme="minorHAnsi" w:cs="Arial"/>
          <w:i w:val="0"/>
          <w:sz w:val="20"/>
          <w:lang w:val="en-US"/>
        </w:rPr>
        <w:t>For second-hand cars, the retail price before taxes (at the time of first circulation of the car at the international market), is reduced according to:</w:t>
      </w:r>
    </w:p>
    <w:p w:rsidR="00353913" w:rsidRPr="00DF566B" w:rsidRDefault="00353913" w:rsidP="00353913">
      <w:pPr>
        <w:pStyle w:val="30"/>
        <w:numPr>
          <w:ilvl w:val="0"/>
          <w:numId w:val="10"/>
        </w:numPr>
        <w:spacing w:line="320" w:lineRule="atLeast"/>
        <w:rPr>
          <w:rFonts w:asciiTheme="minorHAnsi" w:hAnsiTheme="minorHAnsi" w:cs="Arial"/>
          <w:i w:val="0"/>
          <w:sz w:val="20"/>
          <w:lang w:val="en-US"/>
        </w:rPr>
      </w:pPr>
      <w:r w:rsidRPr="00DF566B">
        <w:rPr>
          <w:rFonts w:asciiTheme="minorHAnsi" w:hAnsiTheme="minorHAnsi" w:cs="Arial"/>
          <w:i w:val="0"/>
          <w:sz w:val="20"/>
          <w:lang w:val="en-US"/>
        </w:rPr>
        <w:t xml:space="preserve">age, </w:t>
      </w:r>
    </w:p>
    <w:p w:rsidR="00353913" w:rsidRPr="00DF566B" w:rsidRDefault="00353913" w:rsidP="00353913">
      <w:pPr>
        <w:pStyle w:val="30"/>
        <w:numPr>
          <w:ilvl w:val="0"/>
          <w:numId w:val="10"/>
        </w:numPr>
        <w:spacing w:line="320" w:lineRule="atLeast"/>
        <w:rPr>
          <w:rFonts w:asciiTheme="minorHAnsi" w:hAnsiTheme="minorHAnsi" w:cs="Arial"/>
          <w:i w:val="0"/>
          <w:sz w:val="20"/>
          <w:lang w:val="en-US"/>
        </w:rPr>
      </w:pPr>
      <w:r w:rsidRPr="00DF566B">
        <w:rPr>
          <w:rFonts w:asciiTheme="minorHAnsi" w:hAnsiTheme="minorHAnsi" w:cs="Arial"/>
          <w:i w:val="0"/>
          <w:sz w:val="20"/>
          <w:lang w:val="en-US"/>
        </w:rPr>
        <w:t>body type and</w:t>
      </w:r>
    </w:p>
    <w:p w:rsidR="00353913" w:rsidRPr="00DF566B" w:rsidRDefault="00353913" w:rsidP="00353913">
      <w:pPr>
        <w:pStyle w:val="30"/>
        <w:numPr>
          <w:ilvl w:val="0"/>
          <w:numId w:val="10"/>
        </w:numPr>
        <w:spacing w:line="320" w:lineRule="atLeast"/>
        <w:rPr>
          <w:rFonts w:asciiTheme="minorHAnsi" w:hAnsiTheme="minorHAnsi" w:cs="Arial"/>
          <w:i w:val="0"/>
          <w:sz w:val="20"/>
          <w:lang w:val="en-US"/>
        </w:rPr>
      </w:pPr>
      <w:proofErr w:type="gramStart"/>
      <w:r w:rsidRPr="00DF566B">
        <w:rPr>
          <w:rFonts w:asciiTheme="minorHAnsi" w:hAnsiTheme="minorHAnsi" w:cs="Arial"/>
          <w:i w:val="0"/>
          <w:sz w:val="20"/>
          <w:lang w:val="en-US"/>
        </w:rPr>
        <w:t>mileage</w:t>
      </w:r>
      <w:proofErr w:type="gramEnd"/>
      <w:r w:rsidRPr="00DF566B">
        <w:rPr>
          <w:rFonts w:asciiTheme="minorHAnsi" w:hAnsiTheme="minorHAnsi" w:cs="Arial"/>
          <w:i w:val="0"/>
          <w:sz w:val="20"/>
          <w:lang w:val="en-US"/>
        </w:rPr>
        <w:t xml:space="preserve"> (</w:t>
      </w:r>
      <w:r w:rsidR="00897062" w:rsidRPr="00DF566B">
        <w:rPr>
          <w:rFonts w:asciiTheme="minorHAnsi" w:hAnsiTheme="minorHAnsi" w:cs="Arial"/>
          <w:i w:val="0"/>
          <w:sz w:val="20"/>
          <w:lang w:val="en-US"/>
        </w:rPr>
        <w:t>Kilometers</w:t>
      </w:r>
      <w:r w:rsidR="00897062">
        <w:rPr>
          <w:rFonts w:asciiTheme="minorHAnsi" w:hAnsiTheme="minorHAnsi" w:cs="Arial"/>
          <w:i w:val="0"/>
          <w:sz w:val="20"/>
          <w:lang w:val="en-US"/>
        </w:rPr>
        <w:t xml:space="preserve"> reduction)</w:t>
      </w:r>
      <w:r w:rsidRPr="00DF566B">
        <w:rPr>
          <w:rFonts w:asciiTheme="minorHAnsi" w:hAnsiTheme="minorHAnsi" w:cs="Arial"/>
          <w:i w:val="0"/>
          <w:sz w:val="20"/>
          <w:lang w:val="en-US"/>
        </w:rPr>
        <w:t xml:space="preserve">. </w:t>
      </w:r>
    </w:p>
    <w:p w:rsidR="00353913" w:rsidRPr="00DF566B" w:rsidRDefault="00353913" w:rsidP="00353913">
      <w:pPr>
        <w:pStyle w:val="30"/>
        <w:spacing w:line="320" w:lineRule="atLeast"/>
        <w:rPr>
          <w:rFonts w:asciiTheme="minorHAnsi" w:hAnsiTheme="minorHAnsi" w:cs="Arial"/>
          <w:i w:val="0"/>
          <w:sz w:val="20"/>
          <w:lang w:val="en-US"/>
        </w:rPr>
      </w:pPr>
      <w:r w:rsidRPr="00DF566B">
        <w:rPr>
          <w:rFonts w:asciiTheme="minorHAnsi" w:hAnsiTheme="minorHAnsi" w:cs="Arial"/>
          <w:i w:val="0"/>
          <w:sz w:val="20"/>
          <w:lang w:val="en-US"/>
        </w:rPr>
        <w:t>Reducti</w:t>
      </w:r>
      <w:r w:rsidR="00897062">
        <w:rPr>
          <w:rFonts w:asciiTheme="minorHAnsi" w:hAnsiTheme="minorHAnsi" w:cs="Arial"/>
          <w:i w:val="0"/>
          <w:sz w:val="20"/>
          <w:lang w:val="en-US"/>
        </w:rPr>
        <w:t xml:space="preserve">on Rates </w:t>
      </w:r>
      <w:r w:rsidRPr="00DF566B">
        <w:rPr>
          <w:rFonts w:asciiTheme="minorHAnsi" w:hAnsiTheme="minorHAnsi" w:cs="Arial"/>
          <w:i w:val="0"/>
          <w:sz w:val="20"/>
          <w:lang w:val="en-US"/>
        </w:rPr>
        <w:t>(according to body type category and vehicle age)</w:t>
      </w:r>
    </w:p>
    <w:p w:rsidR="00353913" w:rsidRDefault="00353913" w:rsidP="00353913">
      <w:pPr>
        <w:pStyle w:val="30"/>
        <w:spacing w:line="320" w:lineRule="atLeast"/>
        <w:rPr>
          <w:rFonts w:asciiTheme="minorHAnsi" w:hAnsiTheme="minorHAnsi" w:cs="Arial"/>
          <w:i w:val="0"/>
          <w:sz w:val="20"/>
          <w:lang w:val="en-US"/>
        </w:rPr>
      </w:pPr>
    </w:p>
    <w:tbl>
      <w:tblPr>
        <w:tblW w:w="5000" w:type="pct"/>
        <w:jc w:val="center"/>
        <w:tblLook w:val="04A0"/>
      </w:tblPr>
      <w:tblGrid>
        <w:gridCol w:w="955"/>
        <w:gridCol w:w="1534"/>
        <w:gridCol w:w="1571"/>
        <w:gridCol w:w="1007"/>
        <w:gridCol w:w="1092"/>
        <w:gridCol w:w="2259"/>
        <w:gridCol w:w="869"/>
      </w:tblGrid>
      <w:tr w:rsidR="00353913" w:rsidRPr="00DF566B" w:rsidTr="00CF3A6E">
        <w:trPr>
          <w:trHeight w:val="585"/>
          <w:jc w:val="center"/>
        </w:trPr>
        <w:tc>
          <w:tcPr>
            <w:tcW w:w="514"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53913" w:rsidRPr="00DF566B" w:rsidRDefault="00353913" w:rsidP="00353913">
            <w:pPr>
              <w:pStyle w:val="Web"/>
              <w:jc w:val="center"/>
              <w:rPr>
                <w:rFonts w:asciiTheme="minorHAnsi" w:hAnsiTheme="minorHAnsi" w:cs="Arial"/>
                <w:b/>
                <w:color w:val="000000"/>
                <w:sz w:val="18"/>
                <w:szCs w:val="18"/>
                <w:lang w:val="en-US"/>
              </w:rPr>
            </w:pPr>
            <w:r w:rsidRPr="00DF566B">
              <w:rPr>
                <w:rFonts w:asciiTheme="minorHAnsi" w:hAnsiTheme="minorHAnsi" w:cs="Arial"/>
                <w:b/>
                <w:color w:val="000000"/>
                <w:sz w:val="18"/>
                <w:szCs w:val="18"/>
                <w:lang w:val="en-US"/>
              </w:rPr>
              <w:lastRenderedPageBreak/>
              <w:t>YEARS</w:t>
            </w:r>
          </w:p>
        </w:tc>
        <w:tc>
          <w:tcPr>
            <w:tcW w:w="826" w:type="pct"/>
            <w:tcBorders>
              <w:top w:val="single" w:sz="4" w:space="0" w:color="auto"/>
              <w:left w:val="nil"/>
              <w:bottom w:val="single" w:sz="4" w:space="0" w:color="auto"/>
              <w:right w:val="single" w:sz="4" w:space="0" w:color="auto"/>
            </w:tcBorders>
            <w:shd w:val="clear" w:color="000000" w:fill="D8D8D8"/>
            <w:vAlign w:val="center"/>
            <w:hideMark/>
          </w:tcPr>
          <w:p w:rsidR="00353913" w:rsidRPr="00DF566B" w:rsidRDefault="00353913" w:rsidP="00353913">
            <w:pPr>
              <w:pStyle w:val="Web"/>
              <w:jc w:val="center"/>
              <w:rPr>
                <w:rFonts w:asciiTheme="minorHAnsi" w:hAnsiTheme="minorHAnsi" w:cs="Arial"/>
                <w:b/>
                <w:color w:val="000000"/>
                <w:sz w:val="18"/>
                <w:szCs w:val="18"/>
              </w:rPr>
            </w:pPr>
            <w:r w:rsidRPr="00DF566B">
              <w:rPr>
                <w:rFonts w:asciiTheme="minorHAnsi" w:hAnsiTheme="minorHAnsi" w:cs="Arial"/>
                <w:b/>
                <w:color w:val="000000"/>
                <w:sz w:val="18"/>
                <w:szCs w:val="18"/>
              </w:rPr>
              <w:t>4Χ4</w:t>
            </w:r>
          </w:p>
          <w:p w:rsidR="00353913" w:rsidRPr="00DF566B" w:rsidRDefault="00353913" w:rsidP="00353913">
            <w:pPr>
              <w:pStyle w:val="Web"/>
              <w:jc w:val="center"/>
              <w:rPr>
                <w:rFonts w:asciiTheme="minorHAnsi" w:hAnsiTheme="minorHAnsi" w:cs="Arial"/>
                <w:b/>
                <w:color w:val="000000"/>
                <w:sz w:val="18"/>
                <w:szCs w:val="18"/>
              </w:rPr>
            </w:pPr>
            <w:r w:rsidRPr="00DF566B">
              <w:rPr>
                <w:rFonts w:asciiTheme="minorHAnsi" w:hAnsiTheme="minorHAnsi" w:cs="Arial"/>
                <w:b/>
                <w:color w:val="000000"/>
                <w:sz w:val="18"/>
                <w:szCs w:val="18"/>
              </w:rPr>
              <w:t>(SUV – ATV)</w:t>
            </w:r>
          </w:p>
        </w:tc>
        <w:tc>
          <w:tcPr>
            <w:tcW w:w="846" w:type="pct"/>
            <w:tcBorders>
              <w:top w:val="single" w:sz="4" w:space="0" w:color="auto"/>
              <w:left w:val="nil"/>
              <w:bottom w:val="single" w:sz="4" w:space="0" w:color="auto"/>
              <w:right w:val="single" w:sz="4" w:space="0" w:color="auto"/>
            </w:tcBorders>
            <w:shd w:val="clear" w:color="000000" w:fill="D8D8D8"/>
            <w:vAlign w:val="center"/>
            <w:hideMark/>
          </w:tcPr>
          <w:p w:rsidR="00353913" w:rsidRPr="00DF566B" w:rsidRDefault="00353913" w:rsidP="00353913">
            <w:pPr>
              <w:pStyle w:val="Web"/>
              <w:jc w:val="center"/>
              <w:rPr>
                <w:rFonts w:asciiTheme="minorHAnsi" w:hAnsiTheme="minorHAnsi" w:cs="Arial"/>
                <w:b/>
                <w:color w:val="000000"/>
                <w:sz w:val="18"/>
                <w:szCs w:val="18"/>
                <w:lang w:val="en-US"/>
              </w:rPr>
            </w:pPr>
            <w:r w:rsidRPr="00DF566B">
              <w:rPr>
                <w:rFonts w:asciiTheme="minorHAnsi" w:hAnsiTheme="minorHAnsi" w:cs="Arial"/>
                <w:b/>
                <w:color w:val="000000"/>
                <w:sz w:val="18"/>
                <w:szCs w:val="18"/>
                <w:lang w:val="en-US"/>
              </w:rPr>
              <w:t>HATCHBACK</w:t>
            </w:r>
          </w:p>
        </w:tc>
        <w:tc>
          <w:tcPr>
            <w:tcW w:w="542" w:type="pct"/>
            <w:tcBorders>
              <w:top w:val="single" w:sz="4" w:space="0" w:color="auto"/>
              <w:left w:val="nil"/>
              <w:bottom w:val="single" w:sz="4" w:space="0" w:color="auto"/>
              <w:right w:val="single" w:sz="4" w:space="0" w:color="auto"/>
            </w:tcBorders>
            <w:shd w:val="clear" w:color="000000" w:fill="D8D8D8"/>
            <w:vAlign w:val="center"/>
            <w:hideMark/>
          </w:tcPr>
          <w:p w:rsidR="00353913" w:rsidRPr="00DF566B" w:rsidRDefault="00353913" w:rsidP="00353913">
            <w:pPr>
              <w:pStyle w:val="Web"/>
              <w:jc w:val="center"/>
              <w:rPr>
                <w:rFonts w:asciiTheme="minorHAnsi" w:hAnsiTheme="minorHAnsi" w:cs="Arial"/>
                <w:b/>
                <w:color w:val="000000"/>
                <w:sz w:val="18"/>
                <w:szCs w:val="18"/>
                <w:lang w:val="en-US"/>
              </w:rPr>
            </w:pPr>
            <w:r w:rsidRPr="00DF566B">
              <w:rPr>
                <w:rFonts w:asciiTheme="minorHAnsi" w:hAnsiTheme="minorHAnsi" w:cs="Arial"/>
                <w:b/>
                <w:color w:val="000000"/>
                <w:sz w:val="18"/>
                <w:szCs w:val="18"/>
                <w:lang w:val="en-US"/>
              </w:rPr>
              <w:t>SEDAN</w:t>
            </w:r>
          </w:p>
        </w:tc>
        <w:tc>
          <w:tcPr>
            <w:tcW w:w="588" w:type="pct"/>
            <w:tcBorders>
              <w:top w:val="single" w:sz="4" w:space="0" w:color="auto"/>
              <w:left w:val="nil"/>
              <w:bottom w:val="single" w:sz="4" w:space="0" w:color="auto"/>
              <w:right w:val="single" w:sz="4" w:space="0" w:color="auto"/>
            </w:tcBorders>
            <w:shd w:val="clear" w:color="000000" w:fill="D8D8D8"/>
            <w:vAlign w:val="center"/>
            <w:hideMark/>
          </w:tcPr>
          <w:p w:rsidR="00353913" w:rsidRPr="00DF566B" w:rsidRDefault="00353913" w:rsidP="00353913">
            <w:pPr>
              <w:pStyle w:val="Web"/>
              <w:jc w:val="center"/>
              <w:rPr>
                <w:rFonts w:asciiTheme="minorHAnsi" w:hAnsiTheme="minorHAnsi" w:cs="Arial"/>
                <w:b/>
                <w:color w:val="000000"/>
                <w:sz w:val="18"/>
                <w:szCs w:val="18"/>
                <w:lang w:val="en-US"/>
              </w:rPr>
            </w:pPr>
            <w:r w:rsidRPr="00DF566B">
              <w:rPr>
                <w:rFonts w:asciiTheme="minorHAnsi" w:hAnsiTheme="minorHAnsi" w:cs="Arial"/>
                <w:b/>
                <w:color w:val="000000"/>
                <w:sz w:val="18"/>
                <w:szCs w:val="18"/>
                <w:lang w:val="en-US"/>
              </w:rPr>
              <w:t>CABRIO</w:t>
            </w:r>
          </w:p>
        </w:tc>
        <w:tc>
          <w:tcPr>
            <w:tcW w:w="1216" w:type="pct"/>
            <w:tcBorders>
              <w:top w:val="single" w:sz="4" w:space="0" w:color="auto"/>
              <w:left w:val="nil"/>
              <w:bottom w:val="single" w:sz="4" w:space="0" w:color="auto"/>
              <w:right w:val="single" w:sz="4" w:space="0" w:color="auto"/>
            </w:tcBorders>
            <w:shd w:val="clear" w:color="000000" w:fill="D8D8D8"/>
            <w:vAlign w:val="center"/>
            <w:hideMark/>
          </w:tcPr>
          <w:p w:rsidR="00353913" w:rsidRPr="00DF566B" w:rsidRDefault="00353913" w:rsidP="00353913">
            <w:pPr>
              <w:pStyle w:val="Web"/>
              <w:jc w:val="center"/>
              <w:rPr>
                <w:rFonts w:asciiTheme="minorHAnsi" w:hAnsiTheme="minorHAnsi" w:cs="Arial"/>
                <w:b/>
                <w:color w:val="000000"/>
                <w:sz w:val="18"/>
                <w:szCs w:val="18"/>
              </w:rPr>
            </w:pPr>
            <w:r w:rsidRPr="00DF566B">
              <w:rPr>
                <w:rFonts w:asciiTheme="minorHAnsi" w:hAnsiTheme="minorHAnsi" w:cs="Arial"/>
                <w:b/>
                <w:color w:val="000000"/>
                <w:sz w:val="18"/>
                <w:szCs w:val="18"/>
                <w:lang w:val="en-US"/>
              </w:rPr>
              <w:t>COUPE</w:t>
            </w:r>
            <w:r w:rsidRPr="00DF566B">
              <w:rPr>
                <w:rFonts w:asciiTheme="minorHAnsi" w:hAnsiTheme="minorHAnsi" w:cs="Arial"/>
                <w:b/>
                <w:color w:val="000000"/>
                <w:sz w:val="18"/>
                <w:szCs w:val="18"/>
              </w:rPr>
              <w:t xml:space="preserve"> -</w:t>
            </w:r>
            <w:r w:rsidRPr="00DF566B">
              <w:rPr>
                <w:rFonts w:asciiTheme="minorHAnsi" w:hAnsiTheme="minorHAnsi" w:cs="Arial"/>
                <w:b/>
                <w:color w:val="000000"/>
                <w:sz w:val="18"/>
                <w:szCs w:val="18"/>
                <w:lang w:val="en-US"/>
              </w:rPr>
              <w:t>ROADSTER</w:t>
            </w:r>
          </w:p>
        </w:tc>
        <w:tc>
          <w:tcPr>
            <w:tcW w:w="468" w:type="pct"/>
            <w:tcBorders>
              <w:top w:val="single" w:sz="4" w:space="0" w:color="auto"/>
              <w:left w:val="nil"/>
              <w:bottom w:val="single" w:sz="4" w:space="0" w:color="auto"/>
              <w:right w:val="single" w:sz="4" w:space="0" w:color="auto"/>
            </w:tcBorders>
            <w:shd w:val="clear" w:color="000000" w:fill="D8D8D8"/>
            <w:vAlign w:val="center"/>
            <w:hideMark/>
          </w:tcPr>
          <w:p w:rsidR="00353913" w:rsidRPr="00DF566B" w:rsidRDefault="00353913" w:rsidP="00353913">
            <w:pPr>
              <w:pStyle w:val="Web"/>
              <w:jc w:val="center"/>
              <w:rPr>
                <w:rFonts w:asciiTheme="minorHAnsi" w:hAnsiTheme="minorHAnsi" w:cs="Arial"/>
                <w:b/>
                <w:color w:val="000000"/>
                <w:sz w:val="18"/>
                <w:szCs w:val="18"/>
              </w:rPr>
            </w:pPr>
            <w:r w:rsidRPr="00DF566B">
              <w:rPr>
                <w:rFonts w:asciiTheme="minorHAnsi" w:hAnsiTheme="minorHAnsi" w:cs="Arial"/>
                <w:b/>
                <w:color w:val="000000"/>
                <w:sz w:val="18"/>
                <w:szCs w:val="18"/>
              </w:rPr>
              <w:t>M</w:t>
            </w:r>
            <w:r w:rsidRPr="00DF566B">
              <w:rPr>
                <w:rFonts w:asciiTheme="minorHAnsi" w:hAnsiTheme="minorHAnsi" w:cs="Arial"/>
                <w:b/>
                <w:color w:val="000000"/>
                <w:sz w:val="18"/>
                <w:szCs w:val="18"/>
                <w:lang w:val="en-US"/>
              </w:rPr>
              <w:t>P</w:t>
            </w:r>
            <w:r w:rsidRPr="00DF566B">
              <w:rPr>
                <w:rFonts w:asciiTheme="minorHAnsi" w:hAnsiTheme="minorHAnsi" w:cs="Arial"/>
                <w:b/>
                <w:color w:val="000000"/>
                <w:sz w:val="18"/>
                <w:szCs w:val="18"/>
              </w:rPr>
              <w:t>V</w:t>
            </w:r>
          </w:p>
        </w:tc>
      </w:tr>
      <w:tr w:rsidR="00CF3A6E" w:rsidRPr="00DF566B" w:rsidTr="00CF3A6E">
        <w:trPr>
          <w:trHeight w:val="255"/>
          <w:jc w:val="center"/>
        </w:trPr>
        <w:tc>
          <w:tcPr>
            <w:tcW w:w="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0,5</w:t>
            </w:r>
          </w:p>
        </w:tc>
        <w:tc>
          <w:tcPr>
            <w:tcW w:w="826" w:type="pct"/>
            <w:tcBorders>
              <w:top w:val="single" w:sz="4" w:space="0" w:color="auto"/>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11%</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9%</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15%</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11%</w:t>
            </w:r>
          </w:p>
        </w:tc>
        <w:tc>
          <w:tcPr>
            <w:tcW w:w="1216" w:type="pct"/>
            <w:tcBorders>
              <w:top w:val="single" w:sz="4" w:space="0" w:color="auto"/>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12%</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9%</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000000" w:fill="D8D8D8"/>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1</w:t>
            </w:r>
          </w:p>
        </w:tc>
        <w:tc>
          <w:tcPr>
            <w:tcW w:w="826" w:type="pct"/>
            <w:tcBorders>
              <w:top w:val="nil"/>
              <w:left w:val="nil"/>
              <w:bottom w:val="single" w:sz="4" w:space="0" w:color="auto"/>
              <w:right w:val="single" w:sz="4" w:space="0" w:color="auto"/>
            </w:tcBorders>
            <w:shd w:val="clear" w:color="000000" w:fill="D8D8D8"/>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22%</w:t>
            </w:r>
          </w:p>
        </w:tc>
        <w:tc>
          <w:tcPr>
            <w:tcW w:w="846" w:type="pct"/>
            <w:tcBorders>
              <w:top w:val="nil"/>
              <w:left w:val="nil"/>
              <w:bottom w:val="single" w:sz="4" w:space="0" w:color="auto"/>
              <w:right w:val="single" w:sz="4" w:space="0" w:color="auto"/>
            </w:tcBorders>
            <w:shd w:val="clear" w:color="000000" w:fill="D8D8D8"/>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19%</w:t>
            </w:r>
          </w:p>
        </w:tc>
        <w:tc>
          <w:tcPr>
            <w:tcW w:w="542" w:type="pct"/>
            <w:tcBorders>
              <w:top w:val="nil"/>
              <w:left w:val="nil"/>
              <w:bottom w:val="single" w:sz="4" w:space="0" w:color="auto"/>
              <w:right w:val="single" w:sz="4" w:space="0" w:color="auto"/>
            </w:tcBorders>
            <w:shd w:val="clear" w:color="000000" w:fill="D8D8D8"/>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30%</w:t>
            </w:r>
          </w:p>
        </w:tc>
        <w:tc>
          <w:tcPr>
            <w:tcW w:w="588" w:type="pct"/>
            <w:tcBorders>
              <w:top w:val="nil"/>
              <w:left w:val="nil"/>
              <w:bottom w:val="single" w:sz="4" w:space="0" w:color="auto"/>
              <w:right w:val="single" w:sz="4" w:space="0" w:color="auto"/>
            </w:tcBorders>
            <w:shd w:val="clear" w:color="000000" w:fill="D8D8D8"/>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22%</w:t>
            </w:r>
          </w:p>
        </w:tc>
        <w:tc>
          <w:tcPr>
            <w:tcW w:w="1216" w:type="pct"/>
            <w:tcBorders>
              <w:top w:val="nil"/>
              <w:left w:val="nil"/>
              <w:bottom w:val="single" w:sz="4" w:space="0" w:color="auto"/>
              <w:right w:val="single" w:sz="4" w:space="0" w:color="auto"/>
            </w:tcBorders>
            <w:shd w:val="clear" w:color="000000" w:fill="D8D8D8"/>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25%</w:t>
            </w:r>
          </w:p>
        </w:tc>
        <w:tc>
          <w:tcPr>
            <w:tcW w:w="468" w:type="pct"/>
            <w:tcBorders>
              <w:top w:val="nil"/>
              <w:left w:val="nil"/>
              <w:bottom w:val="single" w:sz="4" w:space="0" w:color="auto"/>
              <w:right w:val="single" w:sz="4" w:space="0" w:color="auto"/>
            </w:tcBorders>
            <w:shd w:val="clear" w:color="000000" w:fill="D8D8D8"/>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19%</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1,5</w:t>
            </w:r>
          </w:p>
        </w:tc>
        <w:tc>
          <w:tcPr>
            <w:tcW w:w="826" w:type="pct"/>
            <w:tcBorders>
              <w:top w:val="nil"/>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25%</w:t>
            </w:r>
          </w:p>
        </w:tc>
        <w:tc>
          <w:tcPr>
            <w:tcW w:w="846" w:type="pct"/>
            <w:tcBorders>
              <w:top w:val="nil"/>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24%</w:t>
            </w:r>
          </w:p>
        </w:tc>
        <w:tc>
          <w:tcPr>
            <w:tcW w:w="542" w:type="pct"/>
            <w:tcBorders>
              <w:top w:val="nil"/>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33%</w:t>
            </w:r>
          </w:p>
        </w:tc>
        <w:tc>
          <w:tcPr>
            <w:tcW w:w="588" w:type="pct"/>
            <w:tcBorders>
              <w:top w:val="nil"/>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26%</w:t>
            </w:r>
          </w:p>
        </w:tc>
        <w:tc>
          <w:tcPr>
            <w:tcW w:w="1216" w:type="pct"/>
            <w:tcBorders>
              <w:top w:val="nil"/>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25%</w:t>
            </w:r>
          </w:p>
        </w:tc>
        <w:tc>
          <w:tcPr>
            <w:tcW w:w="468" w:type="pct"/>
            <w:tcBorders>
              <w:top w:val="nil"/>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23%</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000000" w:fill="D8D8D8"/>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2</w:t>
            </w:r>
          </w:p>
        </w:tc>
        <w:tc>
          <w:tcPr>
            <w:tcW w:w="826" w:type="pct"/>
            <w:tcBorders>
              <w:top w:val="nil"/>
              <w:left w:val="nil"/>
              <w:bottom w:val="single" w:sz="4" w:space="0" w:color="auto"/>
              <w:right w:val="single" w:sz="4" w:space="0" w:color="auto"/>
            </w:tcBorders>
            <w:shd w:val="clear" w:color="000000" w:fill="D8D8D8"/>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29%</w:t>
            </w:r>
          </w:p>
        </w:tc>
        <w:tc>
          <w:tcPr>
            <w:tcW w:w="846" w:type="pct"/>
            <w:tcBorders>
              <w:top w:val="nil"/>
              <w:left w:val="nil"/>
              <w:bottom w:val="single" w:sz="4" w:space="0" w:color="auto"/>
              <w:right w:val="single" w:sz="4" w:space="0" w:color="auto"/>
            </w:tcBorders>
            <w:shd w:val="clear" w:color="000000" w:fill="D8D8D8"/>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28%</w:t>
            </w:r>
          </w:p>
        </w:tc>
        <w:tc>
          <w:tcPr>
            <w:tcW w:w="542" w:type="pct"/>
            <w:tcBorders>
              <w:top w:val="nil"/>
              <w:left w:val="nil"/>
              <w:bottom w:val="single" w:sz="4" w:space="0" w:color="auto"/>
              <w:right w:val="single" w:sz="4" w:space="0" w:color="auto"/>
            </w:tcBorders>
            <w:shd w:val="clear" w:color="000000" w:fill="D8D8D8"/>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36%</w:t>
            </w:r>
          </w:p>
        </w:tc>
        <w:tc>
          <w:tcPr>
            <w:tcW w:w="588" w:type="pct"/>
            <w:tcBorders>
              <w:top w:val="nil"/>
              <w:left w:val="nil"/>
              <w:bottom w:val="single" w:sz="4" w:space="0" w:color="auto"/>
              <w:right w:val="single" w:sz="4" w:space="0" w:color="auto"/>
            </w:tcBorders>
            <w:shd w:val="clear" w:color="000000" w:fill="D8D8D8"/>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30%</w:t>
            </w:r>
          </w:p>
        </w:tc>
        <w:tc>
          <w:tcPr>
            <w:tcW w:w="1216" w:type="pct"/>
            <w:tcBorders>
              <w:top w:val="nil"/>
              <w:left w:val="nil"/>
              <w:bottom w:val="single" w:sz="4" w:space="0" w:color="auto"/>
              <w:right w:val="single" w:sz="4" w:space="0" w:color="auto"/>
            </w:tcBorders>
            <w:shd w:val="clear" w:color="000000" w:fill="D8D8D8"/>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29%</w:t>
            </w:r>
          </w:p>
        </w:tc>
        <w:tc>
          <w:tcPr>
            <w:tcW w:w="468" w:type="pct"/>
            <w:tcBorders>
              <w:top w:val="nil"/>
              <w:left w:val="nil"/>
              <w:bottom w:val="single" w:sz="4" w:space="0" w:color="auto"/>
              <w:right w:val="single" w:sz="4" w:space="0" w:color="auto"/>
            </w:tcBorders>
            <w:shd w:val="clear" w:color="000000" w:fill="D8D8D8"/>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27%</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2,5</w:t>
            </w:r>
          </w:p>
        </w:tc>
        <w:tc>
          <w:tcPr>
            <w:tcW w:w="826" w:type="pct"/>
            <w:tcBorders>
              <w:top w:val="nil"/>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35%</w:t>
            </w:r>
          </w:p>
        </w:tc>
        <w:tc>
          <w:tcPr>
            <w:tcW w:w="846" w:type="pct"/>
            <w:tcBorders>
              <w:top w:val="nil"/>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32%</w:t>
            </w:r>
          </w:p>
        </w:tc>
        <w:tc>
          <w:tcPr>
            <w:tcW w:w="542" w:type="pct"/>
            <w:tcBorders>
              <w:top w:val="nil"/>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40%</w:t>
            </w:r>
          </w:p>
        </w:tc>
        <w:tc>
          <w:tcPr>
            <w:tcW w:w="588" w:type="pct"/>
            <w:tcBorders>
              <w:top w:val="nil"/>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33%</w:t>
            </w:r>
          </w:p>
        </w:tc>
        <w:tc>
          <w:tcPr>
            <w:tcW w:w="1216" w:type="pct"/>
            <w:tcBorders>
              <w:top w:val="nil"/>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32%</w:t>
            </w:r>
          </w:p>
        </w:tc>
        <w:tc>
          <w:tcPr>
            <w:tcW w:w="468" w:type="pct"/>
            <w:tcBorders>
              <w:top w:val="nil"/>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33%</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000000" w:fill="D8D8D8"/>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3</w:t>
            </w:r>
          </w:p>
        </w:tc>
        <w:tc>
          <w:tcPr>
            <w:tcW w:w="826" w:type="pct"/>
            <w:tcBorders>
              <w:top w:val="nil"/>
              <w:left w:val="nil"/>
              <w:bottom w:val="single" w:sz="4" w:space="0" w:color="auto"/>
              <w:right w:val="single" w:sz="4" w:space="0" w:color="auto"/>
            </w:tcBorders>
            <w:shd w:val="clear" w:color="000000" w:fill="D8D8D8"/>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37%</w:t>
            </w:r>
          </w:p>
        </w:tc>
        <w:tc>
          <w:tcPr>
            <w:tcW w:w="846" w:type="pct"/>
            <w:tcBorders>
              <w:top w:val="nil"/>
              <w:left w:val="nil"/>
              <w:bottom w:val="single" w:sz="4" w:space="0" w:color="auto"/>
              <w:right w:val="single" w:sz="4" w:space="0" w:color="auto"/>
            </w:tcBorders>
            <w:shd w:val="clear" w:color="000000" w:fill="D8D8D8"/>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37%</w:t>
            </w:r>
          </w:p>
        </w:tc>
        <w:tc>
          <w:tcPr>
            <w:tcW w:w="542" w:type="pct"/>
            <w:tcBorders>
              <w:top w:val="nil"/>
              <w:left w:val="nil"/>
              <w:bottom w:val="single" w:sz="4" w:space="0" w:color="auto"/>
              <w:right w:val="single" w:sz="4" w:space="0" w:color="auto"/>
            </w:tcBorders>
            <w:shd w:val="clear" w:color="000000" w:fill="D8D8D8"/>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43%</w:t>
            </w:r>
          </w:p>
        </w:tc>
        <w:tc>
          <w:tcPr>
            <w:tcW w:w="588" w:type="pct"/>
            <w:tcBorders>
              <w:top w:val="nil"/>
              <w:left w:val="nil"/>
              <w:bottom w:val="single" w:sz="4" w:space="0" w:color="auto"/>
              <w:right w:val="single" w:sz="4" w:space="0" w:color="auto"/>
            </w:tcBorders>
            <w:shd w:val="clear" w:color="000000" w:fill="D8D8D8"/>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36%</w:t>
            </w:r>
          </w:p>
        </w:tc>
        <w:tc>
          <w:tcPr>
            <w:tcW w:w="1216" w:type="pct"/>
            <w:tcBorders>
              <w:top w:val="nil"/>
              <w:left w:val="nil"/>
              <w:bottom w:val="single" w:sz="4" w:space="0" w:color="auto"/>
              <w:right w:val="single" w:sz="4" w:space="0" w:color="auto"/>
            </w:tcBorders>
            <w:shd w:val="clear" w:color="000000" w:fill="D8D8D8"/>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36%</w:t>
            </w:r>
          </w:p>
        </w:tc>
        <w:tc>
          <w:tcPr>
            <w:tcW w:w="468" w:type="pct"/>
            <w:tcBorders>
              <w:top w:val="nil"/>
              <w:left w:val="nil"/>
              <w:bottom w:val="single" w:sz="4" w:space="0" w:color="auto"/>
              <w:right w:val="single" w:sz="4" w:space="0" w:color="auto"/>
            </w:tcBorders>
            <w:shd w:val="clear" w:color="000000" w:fill="D8D8D8"/>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36%</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3,5</w:t>
            </w:r>
          </w:p>
        </w:tc>
        <w:tc>
          <w:tcPr>
            <w:tcW w:w="826" w:type="pct"/>
            <w:tcBorders>
              <w:top w:val="nil"/>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44%</w:t>
            </w:r>
          </w:p>
        </w:tc>
        <w:tc>
          <w:tcPr>
            <w:tcW w:w="846" w:type="pct"/>
            <w:tcBorders>
              <w:top w:val="nil"/>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43%</w:t>
            </w:r>
          </w:p>
        </w:tc>
        <w:tc>
          <w:tcPr>
            <w:tcW w:w="542" w:type="pct"/>
            <w:tcBorders>
              <w:top w:val="nil"/>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50%</w:t>
            </w:r>
          </w:p>
        </w:tc>
        <w:tc>
          <w:tcPr>
            <w:tcW w:w="588" w:type="pct"/>
            <w:tcBorders>
              <w:top w:val="nil"/>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42%</w:t>
            </w:r>
          </w:p>
        </w:tc>
        <w:tc>
          <w:tcPr>
            <w:tcW w:w="1216" w:type="pct"/>
            <w:tcBorders>
              <w:top w:val="nil"/>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41%</w:t>
            </w:r>
          </w:p>
        </w:tc>
        <w:tc>
          <w:tcPr>
            <w:tcW w:w="468" w:type="pct"/>
            <w:tcBorders>
              <w:top w:val="nil"/>
              <w:left w:val="nil"/>
              <w:bottom w:val="single" w:sz="4" w:space="0" w:color="auto"/>
              <w:right w:val="single" w:sz="4" w:space="0" w:color="auto"/>
            </w:tcBorders>
            <w:shd w:val="clear" w:color="auto" w:fill="auto"/>
            <w:noWrap/>
            <w:vAlign w:val="center"/>
            <w:hideMark/>
          </w:tcPr>
          <w:p w:rsidR="00CF3A6E" w:rsidRPr="002720B5" w:rsidRDefault="00CF3A6E" w:rsidP="00B84ECA">
            <w:pPr>
              <w:jc w:val="center"/>
              <w:rPr>
                <w:rFonts w:asciiTheme="minorHAnsi" w:hAnsiTheme="minorHAnsi" w:cs="Arial"/>
                <w:sz w:val="20"/>
              </w:rPr>
            </w:pPr>
            <w:r w:rsidRPr="002720B5">
              <w:rPr>
                <w:rFonts w:asciiTheme="minorHAnsi" w:hAnsiTheme="minorHAnsi" w:cs="Arial"/>
                <w:sz w:val="20"/>
              </w:rPr>
              <w:t>43%</w:t>
            </w:r>
          </w:p>
        </w:tc>
      </w:tr>
      <w:tr w:rsidR="00CF3A6E" w:rsidRPr="00DF566B" w:rsidTr="002720B5">
        <w:trPr>
          <w:trHeight w:val="228"/>
          <w:jc w:val="center"/>
        </w:trPr>
        <w:tc>
          <w:tcPr>
            <w:tcW w:w="514"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4</w:t>
            </w:r>
          </w:p>
        </w:tc>
        <w:tc>
          <w:tcPr>
            <w:tcW w:w="826"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50%</w:t>
            </w:r>
          </w:p>
        </w:tc>
        <w:tc>
          <w:tcPr>
            <w:tcW w:w="846"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49%</w:t>
            </w:r>
          </w:p>
        </w:tc>
        <w:tc>
          <w:tcPr>
            <w:tcW w:w="542"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57%</w:t>
            </w:r>
          </w:p>
        </w:tc>
        <w:tc>
          <w:tcPr>
            <w:tcW w:w="588"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48%</w:t>
            </w:r>
          </w:p>
        </w:tc>
        <w:tc>
          <w:tcPr>
            <w:tcW w:w="1216"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47%</w:t>
            </w:r>
          </w:p>
        </w:tc>
        <w:tc>
          <w:tcPr>
            <w:tcW w:w="468"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49%</w:t>
            </w:r>
          </w:p>
        </w:tc>
      </w:tr>
      <w:tr w:rsidR="00CF3A6E" w:rsidRPr="00DF566B" w:rsidTr="00CF3A6E">
        <w:trPr>
          <w:trHeight w:val="255"/>
          <w:jc w:val="center"/>
        </w:trPr>
        <w:tc>
          <w:tcPr>
            <w:tcW w:w="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4,5</w:t>
            </w:r>
          </w:p>
        </w:tc>
        <w:tc>
          <w:tcPr>
            <w:tcW w:w="826" w:type="pct"/>
            <w:tcBorders>
              <w:top w:val="single" w:sz="4" w:space="0" w:color="auto"/>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56%</w:t>
            </w:r>
          </w:p>
        </w:tc>
        <w:tc>
          <w:tcPr>
            <w:tcW w:w="846" w:type="pct"/>
            <w:tcBorders>
              <w:top w:val="single" w:sz="4" w:space="0" w:color="auto"/>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55%</w:t>
            </w:r>
          </w:p>
        </w:tc>
        <w:tc>
          <w:tcPr>
            <w:tcW w:w="542" w:type="pct"/>
            <w:tcBorders>
              <w:top w:val="single" w:sz="4" w:space="0" w:color="auto"/>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64%</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54%</w:t>
            </w:r>
          </w:p>
        </w:tc>
        <w:tc>
          <w:tcPr>
            <w:tcW w:w="1216" w:type="pct"/>
            <w:tcBorders>
              <w:top w:val="single" w:sz="4" w:space="0" w:color="auto"/>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53%</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55%</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000000" w:fill="D8D8D8"/>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5</w:t>
            </w:r>
          </w:p>
        </w:tc>
        <w:tc>
          <w:tcPr>
            <w:tcW w:w="82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62%</w:t>
            </w:r>
          </w:p>
        </w:tc>
        <w:tc>
          <w:tcPr>
            <w:tcW w:w="84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61%</w:t>
            </w:r>
          </w:p>
        </w:tc>
        <w:tc>
          <w:tcPr>
            <w:tcW w:w="542"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72%</w:t>
            </w:r>
          </w:p>
        </w:tc>
        <w:tc>
          <w:tcPr>
            <w:tcW w:w="588"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60%</w:t>
            </w:r>
          </w:p>
        </w:tc>
        <w:tc>
          <w:tcPr>
            <w:tcW w:w="121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59%</w:t>
            </w:r>
          </w:p>
        </w:tc>
        <w:tc>
          <w:tcPr>
            <w:tcW w:w="468"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61%</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5,5</w:t>
            </w:r>
          </w:p>
        </w:tc>
        <w:tc>
          <w:tcPr>
            <w:tcW w:w="82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66%</w:t>
            </w:r>
          </w:p>
        </w:tc>
        <w:tc>
          <w:tcPr>
            <w:tcW w:w="84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64%</w:t>
            </w:r>
          </w:p>
        </w:tc>
        <w:tc>
          <w:tcPr>
            <w:tcW w:w="542"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74%</w:t>
            </w:r>
          </w:p>
        </w:tc>
        <w:tc>
          <w:tcPr>
            <w:tcW w:w="588"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64%</w:t>
            </w:r>
          </w:p>
        </w:tc>
        <w:tc>
          <w:tcPr>
            <w:tcW w:w="121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63%</w:t>
            </w:r>
          </w:p>
        </w:tc>
        <w:tc>
          <w:tcPr>
            <w:tcW w:w="468"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64%</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000000" w:fill="D8D8D8"/>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6</w:t>
            </w:r>
          </w:p>
        </w:tc>
        <w:tc>
          <w:tcPr>
            <w:tcW w:w="82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68%</w:t>
            </w:r>
          </w:p>
        </w:tc>
        <w:tc>
          <w:tcPr>
            <w:tcW w:w="84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67%</w:t>
            </w:r>
          </w:p>
        </w:tc>
        <w:tc>
          <w:tcPr>
            <w:tcW w:w="542"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76%</w:t>
            </w:r>
          </w:p>
        </w:tc>
        <w:tc>
          <w:tcPr>
            <w:tcW w:w="588"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67%</w:t>
            </w:r>
          </w:p>
        </w:tc>
        <w:tc>
          <w:tcPr>
            <w:tcW w:w="121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66%</w:t>
            </w:r>
          </w:p>
        </w:tc>
        <w:tc>
          <w:tcPr>
            <w:tcW w:w="468"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67%</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6,5</w:t>
            </w:r>
          </w:p>
        </w:tc>
        <w:tc>
          <w:tcPr>
            <w:tcW w:w="82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71%</w:t>
            </w:r>
          </w:p>
        </w:tc>
        <w:tc>
          <w:tcPr>
            <w:tcW w:w="84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70%</w:t>
            </w:r>
          </w:p>
        </w:tc>
        <w:tc>
          <w:tcPr>
            <w:tcW w:w="542"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78%</w:t>
            </w:r>
          </w:p>
        </w:tc>
        <w:tc>
          <w:tcPr>
            <w:tcW w:w="588"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69%</w:t>
            </w:r>
          </w:p>
        </w:tc>
        <w:tc>
          <w:tcPr>
            <w:tcW w:w="121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68%</w:t>
            </w:r>
          </w:p>
        </w:tc>
        <w:tc>
          <w:tcPr>
            <w:tcW w:w="468"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70%</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000000" w:fill="D8D8D8"/>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7</w:t>
            </w:r>
          </w:p>
        </w:tc>
        <w:tc>
          <w:tcPr>
            <w:tcW w:w="82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sz w:val="20"/>
              </w:rPr>
            </w:pPr>
            <w:r w:rsidRPr="002720B5">
              <w:rPr>
                <w:rFonts w:asciiTheme="minorHAnsi" w:hAnsiTheme="minorHAnsi"/>
                <w:sz w:val="20"/>
              </w:rPr>
              <w:t>73%</w:t>
            </w:r>
          </w:p>
        </w:tc>
        <w:tc>
          <w:tcPr>
            <w:tcW w:w="84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sz w:val="20"/>
              </w:rPr>
            </w:pPr>
            <w:r w:rsidRPr="002720B5">
              <w:rPr>
                <w:rFonts w:asciiTheme="minorHAnsi" w:hAnsiTheme="minorHAnsi"/>
                <w:sz w:val="20"/>
              </w:rPr>
              <w:t>72%</w:t>
            </w:r>
          </w:p>
        </w:tc>
        <w:tc>
          <w:tcPr>
            <w:tcW w:w="542"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sz w:val="20"/>
              </w:rPr>
            </w:pPr>
            <w:r w:rsidRPr="002720B5">
              <w:rPr>
                <w:rFonts w:asciiTheme="minorHAnsi" w:hAnsiTheme="minorHAnsi"/>
                <w:sz w:val="20"/>
              </w:rPr>
              <w:t>80%</w:t>
            </w:r>
          </w:p>
        </w:tc>
        <w:tc>
          <w:tcPr>
            <w:tcW w:w="588"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sz w:val="20"/>
              </w:rPr>
            </w:pPr>
            <w:r w:rsidRPr="002720B5">
              <w:rPr>
                <w:rFonts w:asciiTheme="minorHAnsi" w:hAnsiTheme="minorHAnsi"/>
                <w:sz w:val="20"/>
              </w:rPr>
              <w:t>72%</w:t>
            </w:r>
          </w:p>
        </w:tc>
        <w:tc>
          <w:tcPr>
            <w:tcW w:w="121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sz w:val="20"/>
              </w:rPr>
            </w:pPr>
            <w:r w:rsidRPr="002720B5">
              <w:rPr>
                <w:rFonts w:asciiTheme="minorHAnsi" w:hAnsiTheme="minorHAnsi"/>
                <w:sz w:val="20"/>
              </w:rPr>
              <w:t>71%</w:t>
            </w:r>
          </w:p>
        </w:tc>
        <w:tc>
          <w:tcPr>
            <w:tcW w:w="468"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sz w:val="20"/>
              </w:rPr>
            </w:pPr>
            <w:r w:rsidRPr="002720B5">
              <w:rPr>
                <w:rFonts w:asciiTheme="minorHAnsi" w:hAnsiTheme="minorHAnsi"/>
                <w:sz w:val="20"/>
              </w:rPr>
              <w:t>72%</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7,5</w:t>
            </w:r>
          </w:p>
        </w:tc>
        <w:tc>
          <w:tcPr>
            <w:tcW w:w="82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75%</w:t>
            </w:r>
          </w:p>
        </w:tc>
        <w:tc>
          <w:tcPr>
            <w:tcW w:w="84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74%</w:t>
            </w:r>
          </w:p>
        </w:tc>
        <w:tc>
          <w:tcPr>
            <w:tcW w:w="542"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81%</w:t>
            </w:r>
          </w:p>
        </w:tc>
        <w:tc>
          <w:tcPr>
            <w:tcW w:w="588"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74%</w:t>
            </w:r>
          </w:p>
        </w:tc>
        <w:tc>
          <w:tcPr>
            <w:tcW w:w="121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73%</w:t>
            </w:r>
          </w:p>
        </w:tc>
        <w:tc>
          <w:tcPr>
            <w:tcW w:w="468"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75%</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000000" w:fill="D8D8D8"/>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8</w:t>
            </w:r>
          </w:p>
        </w:tc>
        <w:tc>
          <w:tcPr>
            <w:tcW w:w="82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77%</w:t>
            </w:r>
          </w:p>
        </w:tc>
        <w:tc>
          <w:tcPr>
            <w:tcW w:w="84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76%</w:t>
            </w:r>
          </w:p>
        </w:tc>
        <w:tc>
          <w:tcPr>
            <w:tcW w:w="542"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83%</w:t>
            </w:r>
          </w:p>
        </w:tc>
        <w:tc>
          <w:tcPr>
            <w:tcW w:w="588"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76%</w:t>
            </w:r>
          </w:p>
        </w:tc>
        <w:tc>
          <w:tcPr>
            <w:tcW w:w="121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75%</w:t>
            </w:r>
          </w:p>
        </w:tc>
        <w:tc>
          <w:tcPr>
            <w:tcW w:w="468"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77%</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8,5</w:t>
            </w:r>
          </w:p>
        </w:tc>
        <w:tc>
          <w:tcPr>
            <w:tcW w:w="82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79%</w:t>
            </w:r>
          </w:p>
        </w:tc>
        <w:tc>
          <w:tcPr>
            <w:tcW w:w="84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78%</w:t>
            </w:r>
          </w:p>
        </w:tc>
        <w:tc>
          <w:tcPr>
            <w:tcW w:w="542"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84%</w:t>
            </w:r>
          </w:p>
        </w:tc>
        <w:tc>
          <w:tcPr>
            <w:tcW w:w="588"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78%</w:t>
            </w:r>
          </w:p>
        </w:tc>
        <w:tc>
          <w:tcPr>
            <w:tcW w:w="121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77%</w:t>
            </w:r>
          </w:p>
        </w:tc>
        <w:tc>
          <w:tcPr>
            <w:tcW w:w="468"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78%</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000000" w:fill="D8D8D8"/>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9</w:t>
            </w:r>
          </w:p>
        </w:tc>
        <w:tc>
          <w:tcPr>
            <w:tcW w:w="82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80%</w:t>
            </w:r>
          </w:p>
        </w:tc>
        <w:tc>
          <w:tcPr>
            <w:tcW w:w="84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80%</w:t>
            </w:r>
          </w:p>
        </w:tc>
        <w:tc>
          <w:tcPr>
            <w:tcW w:w="542"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85%</w:t>
            </w:r>
          </w:p>
        </w:tc>
        <w:tc>
          <w:tcPr>
            <w:tcW w:w="588"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79%</w:t>
            </w:r>
          </w:p>
        </w:tc>
        <w:tc>
          <w:tcPr>
            <w:tcW w:w="121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79%</w:t>
            </w:r>
          </w:p>
        </w:tc>
        <w:tc>
          <w:tcPr>
            <w:tcW w:w="468"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80%</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9,5</w:t>
            </w:r>
          </w:p>
        </w:tc>
        <w:tc>
          <w:tcPr>
            <w:tcW w:w="82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82%</w:t>
            </w:r>
          </w:p>
        </w:tc>
        <w:tc>
          <w:tcPr>
            <w:tcW w:w="84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81%</w:t>
            </w:r>
          </w:p>
        </w:tc>
        <w:tc>
          <w:tcPr>
            <w:tcW w:w="542"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86%</w:t>
            </w:r>
          </w:p>
        </w:tc>
        <w:tc>
          <w:tcPr>
            <w:tcW w:w="588"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81%</w:t>
            </w:r>
          </w:p>
        </w:tc>
        <w:tc>
          <w:tcPr>
            <w:tcW w:w="121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80%</w:t>
            </w:r>
          </w:p>
        </w:tc>
        <w:tc>
          <w:tcPr>
            <w:tcW w:w="468"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82%</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000000" w:fill="D8D8D8"/>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10</w:t>
            </w:r>
          </w:p>
        </w:tc>
        <w:tc>
          <w:tcPr>
            <w:tcW w:w="82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83%</w:t>
            </w:r>
          </w:p>
        </w:tc>
        <w:tc>
          <w:tcPr>
            <w:tcW w:w="84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83%</w:t>
            </w:r>
          </w:p>
        </w:tc>
        <w:tc>
          <w:tcPr>
            <w:tcW w:w="542"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87%</w:t>
            </w:r>
          </w:p>
        </w:tc>
        <w:tc>
          <w:tcPr>
            <w:tcW w:w="588"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82%</w:t>
            </w:r>
          </w:p>
        </w:tc>
        <w:tc>
          <w:tcPr>
            <w:tcW w:w="121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82%</w:t>
            </w:r>
          </w:p>
        </w:tc>
        <w:tc>
          <w:tcPr>
            <w:tcW w:w="468"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83%</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10,5</w:t>
            </w:r>
          </w:p>
        </w:tc>
        <w:tc>
          <w:tcPr>
            <w:tcW w:w="82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84%</w:t>
            </w:r>
          </w:p>
        </w:tc>
        <w:tc>
          <w:tcPr>
            <w:tcW w:w="84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83%</w:t>
            </w:r>
          </w:p>
        </w:tc>
        <w:tc>
          <w:tcPr>
            <w:tcW w:w="542"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sz w:val="20"/>
              </w:rPr>
            </w:pPr>
            <w:r w:rsidRPr="002720B5">
              <w:rPr>
                <w:rFonts w:asciiTheme="minorHAnsi" w:hAnsiTheme="minorHAnsi"/>
                <w:sz w:val="20"/>
              </w:rPr>
              <w:t>88%</w:t>
            </w:r>
          </w:p>
        </w:tc>
        <w:tc>
          <w:tcPr>
            <w:tcW w:w="588"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83%</w:t>
            </w:r>
          </w:p>
        </w:tc>
        <w:tc>
          <w:tcPr>
            <w:tcW w:w="121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83%</w:t>
            </w:r>
          </w:p>
        </w:tc>
        <w:tc>
          <w:tcPr>
            <w:tcW w:w="468"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84%</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000000" w:fill="D8D8D8"/>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11</w:t>
            </w:r>
          </w:p>
        </w:tc>
        <w:tc>
          <w:tcPr>
            <w:tcW w:w="82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85%</w:t>
            </w:r>
          </w:p>
        </w:tc>
        <w:tc>
          <w:tcPr>
            <w:tcW w:w="84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84%</w:t>
            </w:r>
          </w:p>
        </w:tc>
        <w:tc>
          <w:tcPr>
            <w:tcW w:w="542"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89%</w:t>
            </w:r>
          </w:p>
        </w:tc>
        <w:tc>
          <w:tcPr>
            <w:tcW w:w="588"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84%</w:t>
            </w:r>
          </w:p>
        </w:tc>
        <w:tc>
          <w:tcPr>
            <w:tcW w:w="121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84%</w:t>
            </w:r>
          </w:p>
        </w:tc>
        <w:tc>
          <w:tcPr>
            <w:tcW w:w="468"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85%</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11,5</w:t>
            </w:r>
          </w:p>
        </w:tc>
        <w:tc>
          <w:tcPr>
            <w:tcW w:w="82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86%</w:t>
            </w:r>
          </w:p>
        </w:tc>
        <w:tc>
          <w:tcPr>
            <w:tcW w:w="84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85%</w:t>
            </w:r>
          </w:p>
        </w:tc>
        <w:tc>
          <w:tcPr>
            <w:tcW w:w="542"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89%</w:t>
            </w:r>
          </w:p>
        </w:tc>
        <w:tc>
          <w:tcPr>
            <w:tcW w:w="588"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85%</w:t>
            </w:r>
          </w:p>
        </w:tc>
        <w:tc>
          <w:tcPr>
            <w:tcW w:w="121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85%</w:t>
            </w:r>
          </w:p>
        </w:tc>
        <w:tc>
          <w:tcPr>
            <w:tcW w:w="468"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86%</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000000" w:fill="D8D8D8"/>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12</w:t>
            </w:r>
          </w:p>
        </w:tc>
        <w:tc>
          <w:tcPr>
            <w:tcW w:w="82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87%</w:t>
            </w:r>
          </w:p>
        </w:tc>
        <w:tc>
          <w:tcPr>
            <w:tcW w:w="84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86%</w:t>
            </w:r>
          </w:p>
        </w:tc>
        <w:tc>
          <w:tcPr>
            <w:tcW w:w="542"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90%</w:t>
            </w:r>
          </w:p>
        </w:tc>
        <w:tc>
          <w:tcPr>
            <w:tcW w:w="588"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86%</w:t>
            </w:r>
          </w:p>
        </w:tc>
        <w:tc>
          <w:tcPr>
            <w:tcW w:w="121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86%</w:t>
            </w:r>
          </w:p>
        </w:tc>
        <w:tc>
          <w:tcPr>
            <w:tcW w:w="468"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87%</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12,5</w:t>
            </w:r>
          </w:p>
        </w:tc>
        <w:tc>
          <w:tcPr>
            <w:tcW w:w="82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88%</w:t>
            </w:r>
          </w:p>
        </w:tc>
        <w:tc>
          <w:tcPr>
            <w:tcW w:w="84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87%</w:t>
            </w:r>
          </w:p>
        </w:tc>
        <w:tc>
          <w:tcPr>
            <w:tcW w:w="542"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90%</w:t>
            </w:r>
          </w:p>
        </w:tc>
        <w:tc>
          <w:tcPr>
            <w:tcW w:w="588"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87%</w:t>
            </w:r>
          </w:p>
        </w:tc>
        <w:tc>
          <w:tcPr>
            <w:tcW w:w="121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87%</w:t>
            </w:r>
          </w:p>
        </w:tc>
        <w:tc>
          <w:tcPr>
            <w:tcW w:w="468"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88%</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000000" w:fill="D8D8D8"/>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13</w:t>
            </w:r>
          </w:p>
        </w:tc>
        <w:tc>
          <w:tcPr>
            <w:tcW w:w="82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88%</w:t>
            </w:r>
          </w:p>
        </w:tc>
        <w:tc>
          <w:tcPr>
            <w:tcW w:w="84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88%</w:t>
            </w:r>
          </w:p>
        </w:tc>
        <w:tc>
          <w:tcPr>
            <w:tcW w:w="542"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90%</w:t>
            </w:r>
          </w:p>
        </w:tc>
        <w:tc>
          <w:tcPr>
            <w:tcW w:w="588"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88%</w:t>
            </w:r>
          </w:p>
        </w:tc>
        <w:tc>
          <w:tcPr>
            <w:tcW w:w="121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87%</w:t>
            </w:r>
          </w:p>
        </w:tc>
        <w:tc>
          <w:tcPr>
            <w:tcW w:w="468"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89%</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13,5</w:t>
            </w:r>
          </w:p>
        </w:tc>
        <w:tc>
          <w:tcPr>
            <w:tcW w:w="82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89%</w:t>
            </w:r>
          </w:p>
        </w:tc>
        <w:tc>
          <w:tcPr>
            <w:tcW w:w="84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89%</w:t>
            </w:r>
          </w:p>
        </w:tc>
        <w:tc>
          <w:tcPr>
            <w:tcW w:w="542"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91%</w:t>
            </w:r>
          </w:p>
        </w:tc>
        <w:tc>
          <w:tcPr>
            <w:tcW w:w="588"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88%</w:t>
            </w:r>
          </w:p>
        </w:tc>
        <w:tc>
          <w:tcPr>
            <w:tcW w:w="121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88%</w:t>
            </w:r>
          </w:p>
        </w:tc>
        <w:tc>
          <w:tcPr>
            <w:tcW w:w="468"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89%</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000000" w:fill="D8D8D8"/>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14</w:t>
            </w:r>
          </w:p>
        </w:tc>
        <w:tc>
          <w:tcPr>
            <w:tcW w:w="82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90%</w:t>
            </w:r>
          </w:p>
        </w:tc>
        <w:tc>
          <w:tcPr>
            <w:tcW w:w="84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89%</w:t>
            </w:r>
          </w:p>
        </w:tc>
        <w:tc>
          <w:tcPr>
            <w:tcW w:w="542"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91%</w:t>
            </w:r>
          </w:p>
        </w:tc>
        <w:tc>
          <w:tcPr>
            <w:tcW w:w="588"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89%</w:t>
            </w:r>
          </w:p>
        </w:tc>
        <w:tc>
          <w:tcPr>
            <w:tcW w:w="121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89%</w:t>
            </w:r>
          </w:p>
        </w:tc>
        <w:tc>
          <w:tcPr>
            <w:tcW w:w="468"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90%</w:t>
            </w:r>
          </w:p>
        </w:tc>
      </w:tr>
      <w:tr w:rsidR="00CF3A6E" w:rsidRPr="00DF566B" w:rsidTr="00CF3A6E">
        <w:trPr>
          <w:trHeight w:val="255"/>
          <w:jc w:val="center"/>
        </w:trPr>
        <w:tc>
          <w:tcPr>
            <w:tcW w:w="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14,5</w:t>
            </w:r>
          </w:p>
        </w:tc>
        <w:tc>
          <w:tcPr>
            <w:tcW w:w="826" w:type="pct"/>
            <w:tcBorders>
              <w:top w:val="single" w:sz="4" w:space="0" w:color="auto"/>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90%</w:t>
            </w:r>
          </w:p>
        </w:tc>
        <w:tc>
          <w:tcPr>
            <w:tcW w:w="846" w:type="pct"/>
            <w:tcBorders>
              <w:top w:val="single" w:sz="4" w:space="0" w:color="auto"/>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90%</w:t>
            </w:r>
          </w:p>
        </w:tc>
        <w:tc>
          <w:tcPr>
            <w:tcW w:w="542" w:type="pct"/>
            <w:tcBorders>
              <w:top w:val="single" w:sz="4" w:space="0" w:color="auto"/>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91%</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89%</w:t>
            </w:r>
          </w:p>
        </w:tc>
        <w:tc>
          <w:tcPr>
            <w:tcW w:w="1216" w:type="pct"/>
            <w:tcBorders>
              <w:top w:val="single" w:sz="4" w:space="0" w:color="auto"/>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89%</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91%</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000000" w:fill="D8D8D8"/>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15</w:t>
            </w:r>
          </w:p>
        </w:tc>
        <w:tc>
          <w:tcPr>
            <w:tcW w:w="82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90%</w:t>
            </w:r>
          </w:p>
        </w:tc>
        <w:tc>
          <w:tcPr>
            <w:tcW w:w="84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90%</w:t>
            </w:r>
          </w:p>
        </w:tc>
        <w:tc>
          <w:tcPr>
            <w:tcW w:w="542"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91%</w:t>
            </w:r>
          </w:p>
        </w:tc>
        <w:tc>
          <w:tcPr>
            <w:tcW w:w="588"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90%</w:t>
            </w:r>
          </w:p>
        </w:tc>
        <w:tc>
          <w:tcPr>
            <w:tcW w:w="121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89%</w:t>
            </w:r>
          </w:p>
        </w:tc>
        <w:tc>
          <w:tcPr>
            <w:tcW w:w="468"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91%</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15,5</w:t>
            </w:r>
          </w:p>
        </w:tc>
        <w:tc>
          <w:tcPr>
            <w:tcW w:w="82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90%</w:t>
            </w:r>
          </w:p>
        </w:tc>
        <w:tc>
          <w:tcPr>
            <w:tcW w:w="84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90%</w:t>
            </w:r>
          </w:p>
        </w:tc>
        <w:tc>
          <w:tcPr>
            <w:tcW w:w="542"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91%</w:t>
            </w:r>
          </w:p>
        </w:tc>
        <w:tc>
          <w:tcPr>
            <w:tcW w:w="588"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90%</w:t>
            </w:r>
          </w:p>
        </w:tc>
        <w:tc>
          <w:tcPr>
            <w:tcW w:w="1216"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89%</w:t>
            </w:r>
          </w:p>
        </w:tc>
        <w:tc>
          <w:tcPr>
            <w:tcW w:w="468" w:type="pct"/>
            <w:tcBorders>
              <w:top w:val="nil"/>
              <w:left w:val="nil"/>
              <w:bottom w:val="single" w:sz="4" w:space="0" w:color="auto"/>
              <w:right w:val="single" w:sz="4" w:space="0" w:color="auto"/>
            </w:tcBorders>
            <w:shd w:val="clear" w:color="auto" w:fill="auto"/>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91%</w:t>
            </w:r>
          </w:p>
        </w:tc>
      </w:tr>
      <w:tr w:rsidR="00CF3A6E" w:rsidRPr="00DF566B" w:rsidTr="00CF3A6E">
        <w:trPr>
          <w:trHeight w:val="255"/>
          <w:jc w:val="center"/>
        </w:trPr>
        <w:tc>
          <w:tcPr>
            <w:tcW w:w="514" w:type="pct"/>
            <w:tcBorders>
              <w:top w:val="nil"/>
              <w:left w:val="single" w:sz="4" w:space="0" w:color="auto"/>
              <w:bottom w:val="single" w:sz="4" w:space="0" w:color="auto"/>
              <w:right w:val="single" w:sz="4" w:space="0" w:color="auto"/>
            </w:tcBorders>
            <w:shd w:val="clear" w:color="000000" w:fill="D8D8D8"/>
            <w:noWrap/>
            <w:vAlign w:val="bottom"/>
            <w:hideMark/>
          </w:tcPr>
          <w:p w:rsidR="00CF3A6E" w:rsidRPr="00DF566B" w:rsidRDefault="00CF3A6E" w:rsidP="00353913">
            <w:pPr>
              <w:pStyle w:val="Web"/>
              <w:jc w:val="center"/>
              <w:rPr>
                <w:rFonts w:asciiTheme="minorHAnsi" w:hAnsiTheme="minorHAnsi" w:cs="Arial"/>
                <w:color w:val="000000"/>
                <w:sz w:val="18"/>
                <w:szCs w:val="18"/>
              </w:rPr>
            </w:pPr>
            <w:r w:rsidRPr="00DF566B">
              <w:rPr>
                <w:rFonts w:asciiTheme="minorHAnsi" w:hAnsiTheme="minorHAnsi" w:cs="Arial"/>
                <w:color w:val="000000"/>
                <w:sz w:val="18"/>
                <w:szCs w:val="18"/>
              </w:rPr>
              <w:t>16</w:t>
            </w:r>
          </w:p>
        </w:tc>
        <w:tc>
          <w:tcPr>
            <w:tcW w:w="82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95%</w:t>
            </w:r>
          </w:p>
        </w:tc>
        <w:tc>
          <w:tcPr>
            <w:tcW w:w="846"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95%</w:t>
            </w:r>
          </w:p>
        </w:tc>
        <w:tc>
          <w:tcPr>
            <w:tcW w:w="542"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95%</w:t>
            </w:r>
          </w:p>
        </w:tc>
        <w:tc>
          <w:tcPr>
            <w:tcW w:w="588" w:type="pct"/>
            <w:tcBorders>
              <w:top w:val="nil"/>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95%</w:t>
            </w:r>
          </w:p>
        </w:tc>
        <w:tc>
          <w:tcPr>
            <w:tcW w:w="1216" w:type="pct"/>
            <w:tcBorders>
              <w:top w:val="single" w:sz="4" w:space="0" w:color="auto"/>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95%</w:t>
            </w:r>
          </w:p>
        </w:tc>
        <w:tc>
          <w:tcPr>
            <w:tcW w:w="468" w:type="pct"/>
            <w:tcBorders>
              <w:top w:val="single" w:sz="4" w:space="0" w:color="auto"/>
              <w:left w:val="nil"/>
              <w:bottom w:val="single" w:sz="4" w:space="0" w:color="auto"/>
              <w:right w:val="single" w:sz="4" w:space="0" w:color="auto"/>
            </w:tcBorders>
            <w:shd w:val="clear" w:color="000000" w:fill="D8D8D8"/>
            <w:noWrap/>
            <w:vAlign w:val="bottom"/>
            <w:hideMark/>
          </w:tcPr>
          <w:p w:rsidR="00CF3A6E" w:rsidRPr="002720B5" w:rsidRDefault="00CF3A6E" w:rsidP="00B84ECA">
            <w:pPr>
              <w:jc w:val="center"/>
              <w:rPr>
                <w:rFonts w:asciiTheme="minorHAnsi" w:hAnsiTheme="minorHAnsi"/>
                <w:color w:val="000000"/>
                <w:sz w:val="20"/>
              </w:rPr>
            </w:pPr>
            <w:r w:rsidRPr="002720B5">
              <w:rPr>
                <w:rFonts w:asciiTheme="minorHAnsi" w:hAnsiTheme="minorHAnsi"/>
                <w:color w:val="000000"/>
                <w:sz w:val="20"/>
              </w:rPr>
              <w:t>95%</w:t>
            </w:r>
          </w:p>
        </w:tc>
      </w:tr>
    </w:tbl>
    <w:p w:rsidR="00353913" w:rsidRPr="00DF566B" w:rsidRDefault="00353913" w:rsidP="00353913">
      <w:pPr>
        <w:pStyle w:val="Web"/>
        <w:jc w:val="both"/>
        <w:rPr>
          <w:rFonts w:asciiTheme="minorHAnsi" w:hAnsiTheme="minorHAnsi" w:cs="Arial"/>
          <w:sz w:val="20"/>
          <w:szCs w:val="20"/>
        </w:rPr>
      </w:pPr>
    </w:p>
    <w:p w:rsidR="00145F2A" w:rsidRPr="00DF566B" w:rsidRDefault="00145F2A" w:rsidP="00145F2A">
      <w:pPr>
        <w:pStyle w:val="Web"/>
        <w:jc w:val="both"/>
        <w:rPr>
          <w:rFonts w:asciiTheme="minorHAnsi" w:hAnsiTheme="minorHAnsi" w:cs="Arial"/>
          <w:sz w:val="20"/>
          <w:szCs w:val="20"/>
          <w:lang w:val="en-US"/>
        </w:rPr>
      </w:pPr>
      <w:r w:rsidRPr="00DF566B">
        <w:rPr>
          <w:rFonts w:asciiTheme="minorHAnsi" w:hAnsiTheme="minorHAnsi" w:cs="Arial"/>
          <w:sz w:val="20"/>
          <w:szCs w:val="20"/>
          <w:lang w:val="en-US"/>
        </w:rPr>
        <w:t xml:space="preserve">A table with reduction percentages per month is available </w:t>
      </w:r>
      <w:hyperlink r:id="rId8" w:history="1">
        <w:r w:rsidRPr="00C86EF7">
          <w:rPr>
            <w:rStyle w:val="-"/>
            <w:rFonts w:asciiTheme="minorHAnsi" w:hAnsiTheme="minorHAnsi" w:cs="Arial"/>
            <w:sz w:val="20"/>
            <w:szCs w:val="20"/>
            <w:lang w:val="en-US"/>
          </w:rPr>
          <w:t>here</w:t>
        </w:r>
      </w:hyperlink>
      <w:r w:rsidRPr="00DF566B">
        <w:rPr>
          <w:rFonts w:asciiTheme="minorHAnsi" w:hAnsiTheme="minorHAnsi" w:cs="Arial"/>
          <w:sz w:val="20"/>
          <w:szCs w:val="20"/>
          <w:u w:val="single"/>
          <w:lang w:val="en-US"/>
        </w:rPr>
        <w:t>.</w:t>
      </w:r>
    </w:p>
    <w:p w:rsidR="00353913" w:rsidRPr="00DF566B" w:rsidRDefault="00353913" w:rsidP="00353913">
      <w:pPr>
        <w:pStyle w:val="Web"/>
        <w:jc w:val="both"/>
        <w:rPr>
          <w:rFonts w:asciiTheme="minorHAnsi" w:hAnsiTheme="minorHAnsi" w:cs="Arial"/>
          <w:sz w:val="20"/>
          <w:szCs w:val="20"/>
          <w:lang w:val="en-US"/>
        </w:rPr>
      </w:pPr>
    </w:p>
    <w:p w:rsidR="00353913" w:rsidRPr="00F67BFC" w:rsidRDefault="00353913" w:rsidP="00BE63DB">
      <w:pPr>
        <w:pStyle w:val="Web"/>
        <w:numPr>
          <w:ilvl w:val="0"/>
          <w:numId w:val="36"/>
        </w:numPr>
        <w:jc w:val="both"/>
        <w:rPr>
          <w:rFonts w:asciiTheme="minorHAnsi" w:hAnsiTheme="minorHAnsi" w:cs="Arial"/>
          <w:sz w:val="20"/>
          <w:szCs w:val="20"/>
          <w:lang w:val="en-US"/>
        </w:rPr>
      </w:pPr>
      <w:r w:rsidRPr="00DF566B">
        <w:rPr>
          <w:rFonts w:asciiTheme="minorHAnsi" w:hAnsiTheme="minorHAnsi" w:cs="Arial"/>
          <w:sz w:val="20"/>
          <w:szCs w:val="20"/>
          <w:lang w:val="en-US"/>
        </w:rPr>
        <w:t>Further Reduction due t</w:t>
      </w:r>
      <w:r w:rsidRPr="00F67BFC">
        <w:rPr>
          <w:rFonts w:asciiTheme="minorHAnsi" w:hAnsiTheme="minorHAnsi" w:cs="Arial"/>
          <w:sz w:val="20"/>
          <w:szCs w:val="20"/>
          <w:lang w:val="en-US"/>
        </w:rPr>
        <w:t>o kilometers: The taxable value, after the above mentioned reduction, is further reduced using a factor of 0</w:t>
      </w:r>
      <w:proofErr w:type="gramStart"/>
      <w:r w:rsidRPr="00F67BFC">
        <w:rPr>
          <w:rFonts w:asciiTheme="minorHAnsi" w:hAnsiTheme="minorHAnsi" w:cs="Arial"/>
          <w:sz w:val="20"/>
          <w:szCs w:val="20"/>
          <w:lang w:val="en-US"/>
        </w:rPr>
        <w:t>,10</w:t>
      </w:r>
      <w:proofErr w:type="gramEnd"/>
      <w:r w:rsidRPr="00F67BFC">
        <w:rPr>
          <w:rFonts w:asciiTheme="minorHAnsi" w:hAnsiTheme="minorHAnsi" w:cs="Arial"/>
          <w:sz w:val="20"/>
          <w:szCs w:val="20"/>
          <w:lang w:val="en-US"/>
        </w:rPr>
        <w:t xml:space="preserve"> for every 500 additional kilometers traveled over the annual average (15.000 km). Reduction based on kilometers must not exceed 10% of the value determined after the above mentioned reduction.</w:t>
      </w:r>
    </w:p>
    <w:p w:rsidR="00353913" w:rsidRDefault="00353913" w:rsidP="00BE63DB">
      <w:pPr>
        <w:pStyle w:val="ad"/>
        <w:numPr>
          <w:ilvl w:val="0"/>
          <w:numId w:val="36"/>
        </w:numPr>
        <w:rPr>
          <w:rFonts w:asciiTheme="minorHAnsi" w:hAnsiTheme="minorHAnsi" w:cs="Arial"/>
          <w:sz w:val="20"/>
          <w:lang w:val="en-US"/>
        </w:rPr>
      </w:pPr>
      <w:r w:rsidRPr="00DF566B">
        <w:rPr>
          <w:rFonts w:asciiTheme="minorHAnsi" w:hAnsiTheme="minorHAnsi" w:cs="Arial"/>
          <w:sz w:val="20"/>
          <w:lang w:val="en-US"/>
        </w:rPr>
        <w:t>Total reduction, including reduction due to kilometers above the average, may not exceed 95%.</w:t>
      </w:r>
    </w:p>
    <w:p w:rsidR="000A4A37" w:rsidRDefault="000A4A37" w:rsidP="000A4A37">
      <w:pPr>
        <w:rPr>
          <w:rFonts w:asciiTheme="minorHAnsi" w:hAnsiTheme="minorHAnsi" w:cs="Arial"/>
          <w:sz w:val="20"/>
          <w:lang w:val="en-US"/>
        </w:rPr>
      </w:pPr>
    </w:p>
    <w:p w:rsidR="003271CB" w:rsidRDefault="003271CB" w:rsidP="000A4A37">
      <w:pPr>
        <w:rPr>
          <w:rFonts w:asciiTheme="minorHAnsi" w:hAnsiTheme="minorHAnsi" w:cs="Arial"/>
          <w:sz w:val="20"/>
          <w:lang w:val="en-US"/>
        </w:rPr>
      </w:pPr>
    </w:p>
    <w:p w:rsidR="003271CB" w:rsidRDefault="003271CB" w:rsidP="000A4A37">
      <w:pPr>
        <w:rPr>
          <w:rFonts w:asciiTheme="minorHAnsi" w:hAnsiTheme="minorHAnsi" w:cs="Arial"/>
          <w:sz w:val="20"/>
          <w:lang w:val="en-US"/>
        </w:rPr>
      </w:pPr>
    </w:p>
    <w:p w:rsidR="003271CB" w:rsidRDefault="003271CB" w:rsidP="000A4A37">
      <w:pPr>
        <w:rPr>
          <w:rFonts w:asciiTheme="minorHAnsi" w:hAnsiTheme="minorHAnsi" w:cs="Arial"/>
          <w:sz w:val="20"/>
          <w:lang w:val="en-US"/>
        </w:rPr>
      </w:pPr>
    </w:p>
    <w:p w:rsidR="003271CB" w:rsidRDefault="003271CB" w:rsidP="000A4A37">
      <w:pPr>
        <w:rPr>
          <w:rFonts w:asciiTheme="minorHAnsi" w:hAnsiTheme="minorHAnsi" w:cs="Arial"/>
          <w:sz w:val="20"/>
          <w:lang w:val="en-US"/>
        </w:rPr>
      </w:pPr>
    </w:p>
    <w:p w:rsidR="003271CB" w:rsidRDefault="003271CB" w:rsidP="000A4A37">
      <w:pPr>
        <w:rPr>
          <w:rFonts w:asciiTheme="minorHAnsi" w:hAnsiTheme="minorHAnsi" w:cs="Arial"/>
          <w:sz w:val="20"/>
          <w:lang w:val="en-US"/>
        </w:rPr>
      </w:pPr>
    </w:p>
    <w:p w:rsidR="002D53A6" w:rsidRDefault="002D53A6" w:rsidP="000A4A37">
      <w:pPr>
        <w:rPr>
          <w:rFonts w:asciiTheme="minorHAnsi" w:hAnsiTheme="minorHAnsi" w:cs="Arial"/>
          <w:sz w:val="20"/>
          <w:lang w:val="en-US"/>
        </w:rPr>
      </w:pPr>
    </w:p>
    <w:p w:rsidR="002D53A6" w:rsidRDefault="002D53A6" w:rsidP="000A4A37">
      <w:pPr>
        <w:rPr>
          <w:rFonts w:asciiTheme="minorHAnsi" w:hAnsiTheme="minorHAnsi" w:cs="Arial"/>
          <w:sz w:val="20"/>
          <w:lang w:val="en-US"/>
        </w:rPr>
      </w:pPr>
    </w:p>
    <w:p w:rsidR="002D53A6" w:rsidRDefault="002D53A6" w:rsidP="000A4A37">
      <w:pPr>
        <w:rPr>
          <w:rFonts w:asciiTheme="minorHAnsi" w:hAnsiTheme="minorHAnsi" w:cs="Arial"/>
          <w:sz w:val="20"/>
          <w:lang w:val="en-US"/>
        </w:rPr>
      </w:pPr>
    </w:p>
    <w:p w:rsidR="003271CB" w:rsidRPr="000A4A37" w:rsidRDefault="003271CB" w:rsidP="000A4A37">
      <w:pPr>
        <w:rPr>
          <w:rFonts w:asciiTheme="minorHAnsi" w:hAnsiTheme="minorHAnsi" w:cs="Arial"/>
          <w:sz w:val="20"/>
          <w:lang w:val="en-US"/>
        </w:rPr>
      </w:pPr>
    </w:p>
    <w:p w:rsidR="000F423B" w:rsidRPr="00E644BD" w:rsidRDefault="007B3B39" w:rsidP="00F6443E">
      <w:pPr>
        <w:pStyle w:val="30"/>
        <w:spacing w:after="120"/>
        <w:rPr>
          <w:rFonts w:asciiTheme="minorHAnsi" w:hAnsiTheme="minorHAnsi"/>
          <w:color w:val="000000"/>
          <w:sz w:val="28"/>
          <w:szCs w:val="28"/>
          <w:lang w:val="en-US"/>
        </w:rPr>
      </w:pPr>
      <w:r w:rsidRPr="00DF566B">
        <w:rPr>
          <w:rFonts w:asciiTheme="minorHAnsi" w:hAnsiTheme="minorHAnsi"/>
          <w:b/>
          <w:color w:val="000000"/>
          <w:sz w:val="28"/>
          <w:szCs w:val="28"/>
          <w:u w:val="single"/>
          <w:lang w:val="en-US"/>
        </w:rPr>
        <w:lastRenderedPageBreak/>
        <w:t>EXAMPLES</w:t>
      </w:r>
    </w:p>
    <w:p w:rsidR="007D051C" w:rsidRPr="00DF566B" w:rsidRDefault="007D051C" w:rsidP="000524F4">
      <w:pPr>
        <w:spacing w:line="320" w:lineRule="atLeast"/>
        <w:jc w:val="both"/>
        <w:rPr>
          <w:rFonts w:asciiTheme="minorHAnsi" w:hAnsiTheme="minorHAnsi"/>
          <w:color w:val="000000"/>
          <w:szCs w:val="24"/>
          <w:lang w:val="en-US"/>
        </w:rPr>
      </w:pPr>
    </w:p>
    <w:p w:rsidR="000F423B" w:rsidRPr="000524F4" w:rsidRDefault="001C13AC" w:rsidP="000524F4">
      <w:pPr>
        <w:jc w:val="both"/>
        <w:rPr>
          <w:rFonts w:asciiTheme="minorHAnsi" w:hAnsiTheme="minorHAnsi"/>
          <w:b/>
          <w:color w:val="000000"/>
          <w:szCs w:val="24"/>
          <w:lang w:val="en-US"/>
        </w:rPr>
      </w:pPr>
      <w:r w:rsidRPr="000524F4">
        <w:rPr>
          <w:rFonts w:asciiTheme="minorHAnsi" w:hAnsiTheme="minorHAnsi"/>
          <w:b/>
          <w:color w:val="000000"/>
          <w:szCs w:val="24"/>
          <w:lang w:val="en-US"/>
        </w:rPr>
        <w:t xml:space="preserve">Example of </w:t>
      </w:r>
      <w:r w:rsidR="008620A8" w:rsidRPr="000524F4">
        <w:rPr>
          <w:rFonts w:asciiTheme="minorHAnsi" w:hAnsiTheme="minorHAnsi"/>
          <w:b/>
          <w:color w:val="000000"/>
          <w:szCs w:val="24"/>
          <w:lang w:val="en-US"/>
        </w:rPr>
        <w:t>calculating the registration tax</w:t>
      </w:r>
    </w:p>
    <w:p w:rsidR="007D7C74" w:rsidRPr="000524F4" w:rsidRDefault="007D7C74" w:rsidP="000524F4">
      <w:pPr>
        <w:jc w:val="both"/>
        <w:rPr>
          <w:rFonts w:asciiTheme="minorHAnsi" w:hAnsiTheme="minorHAnsi"/>
          <w:color w:val="000000"/>
          <w:szCs w:val="24"/>
          <w:lang w:val="en-US"/>
        </w:rPr>
      </w:pPr>
    </w:p>
    <w:p w:rsidR="008620A8" w:rsidRPr="000A4A37" w:rsidRDefault="008620A8" w:rsidP="000524F4">
      <w:pPr>
        <w:numPr>
          <w:ilvl w:val="0"/>
          <w:numId w:val="25"/>
        </w:numPr>
        <w:ind w:left="284" w:hanging="284"/>
        <w:jc w:val="both"/>
        <w:rPr>
          <w:rFonts w:asciiTheme="minorHAnsi" w:hAnsiTheme="minorHAnsi"/>
          <w:color w:val="000000"/>
          <w:szCs w:val="24"/>
          <w:lang w:val="en-US"/>
        </w:rPr>
      </w:pPr>
      <w:r w:rsidRPr="000524F4">
        <w:rPr>
          <w:rFonts w:asciiTheme="minorHAnsi" w:hAnsiTheme="minorHAnsi"/>
          <w:color w:val="000000"/>
          <w:szCs w:val="24"/>
          <w:lang w:val="en-US"/>
        </w:rPr>
        <w:t xml:space="preserve">Consider a </w:t>
      </w:r>
      <w:r w:rsidRPr="000524F4">
        <w:rPr>
          <w:rFonts w:asciiTheme="minorHAnsi" w:hAnsiTheme="minorHAnsi"/>
          <w:b/>
          <w:color w:val="000000"/>
          <w:szCs w:val="24"/>
          <w:lang w:val="en-US"/>
        </w:rPr>
        <w:t xml:space="preserve">new </w:t>
      </w:r>
      <w:r w:rsidRPr="000524F4">
        <w:rPr>
          <w:rFonts w:asciiTheme="minorHAnsi" w:hAnsiTheme="minorHAnsi"/>
          <w:color w:val="000000"/>
          <w:szCs w:val="24"/>
          <w:lang w:val="en-US"/>
        </w:rPr>
        <w:t xml:space="preserve">passenger car with </w:t>
      </w:r>
      <w:r w:rsidR="00F53436" w:rsidRPr="000524F4">
        <w:rPr>
          <w:rFonts w:asciiTheme="minorHAnsi" w:hAnsiTheme="minorHAnsi" w:cs="Arial"/>
          <w:b/>
          <w:color w:val="000000"/>
          <w:szCs w:val="24"/>
          <w:lang w:val="en-US"/>
        </w:rPr>
        <w:t xml:space="preserve">Retail Price </w:t>
      </w:r>
      <w:r w:rsidR="00AC363F" w:rsidRPr="000A4A37">
        <w:rPr>
          <w:rFonts w:asciiTheme="minorHAnsi" w:hAnsiTheme="minorHAnsi" w:cs="Arial"/>
          <w:b/>
          <w:color w:val="000000"/>
          <w:szCs w:val="24"/>
          <w:lang w:val="en-US"/>
        </w:rPr>
        <w:t>before</w:t>
      </w:r>
      <w:r w:rsidR="00F53436" w:rsidRPr="000A4A37">
        <w:rPr>
          <w:rFonts w:asciiTheme="minorHAnsi" w:hAnsiTheme="minorHAnsi" w:cs="Arial"/>
          <w:b/>
          <w:color w:val="000000"/>
          <w:szCs w:val="24"/>
          <w:lang w:val="en-US"/>
        </w:rPr>
        <w:t xml:space="preserve"> taxes </w:t>
      </w:r>
      <w:r w:rsidRPr="000A4A37">
        <w:rPr>
          <w:rFonts w:asciiTheme="minorHAnsi" w:hAnsiTheme="minorHAnsi"/>
          <w:b/>
          <w:color w:val="000000"/>
          <w:szCs w:val="24"/>
          <w:lang w:val="en-US"/>
        </w:rPr>
        <w:t>1</w:t>
      </w:r>
      <w:r w:rsidR="0096091D" w:rsidRPr="000A4A37">
        <w:rPr>
          <w:rFonts w:asciiTheme="minorHAnsi" w:hAnsiTheme="minorHAnsi"/>
          <w:b/>
          <w:color w:val="000000"/>
          <w:szCs w:val="24"/>
          <w:lang w:val="en-US"/>
        </w:rPr>
        <w:t>5</w:t>
      </w:r>
      <w:r w:rsidRPr="000A4A37">
        <w:rPr>
          <w:rFonts w:asciiTheme="minorHAnsi" w:hAnsiTheme="minorHAnsi"/>
          <w:b/>
          <w:color w:val="000000"/>
          <w:szCs w:val="24"/>
          <w:lang w:val="en-US"/>
        </w:rPr>
        <w:t>.</w:t>
      </w:r>
      <w:r w:rsidR="0096091D" w:rsidRPr="000A4A37">
        <w:rPr>
          <w:rFonts w:asciiTheme="minorHAnsi" w:hAnsiTheme="minorHAnsi"/>
          <w:b/>
          <w:color w:val="000000"/>
          <w:szCs w:val="24"/>
          <w:lang w:val="en-US"/>
        </w:rPr>
        <w:t>000</w:t>
      </w:r>
      <w:r w:rsidRPr="000A4A37">
        <w:rPr>
          <w:rFonts w:asciiTheme="minorHAnsi" w:hAnsiTheme="minorHAnsi"/>
          <w:b/>
          <w:color w:val="000000"/>
          <w:szCs w:val="24"/>
          <w:lang w:val="en-US"/>
        </w:rPr>
        <w:t>€,</w:t>
      </w:r>
      <w:r w:rsidRPr="000A4A37">
        <w:rPr>
          <w:rFonts w:asciiTheme="minorHAnsi" w:hAnsiTheme="minorHAnsi"/>
          <w:color w:val="000000"/>
          <w:szCs w:val="24"/>
          <w:lang w:val="en-US"/>
        </w:rPr>
        <w:t xml:space="preserve"> Euro </w:t>
      </w:r>
      <w:r w:rsidR="00B526F7" w:rsidRPr="000A4A37">
        <w:rPr>
          <w:rFonts w:asciiTheme="minorHAnsi" w:hAnsiTheme="minorHAnsi"/>
          <w:color w:val="000000"/>
          <w:szCs w:val="24"/>
          <w:lang w:val="en-US"/>
        </w:rPr>
        <w:t>6</w:t>
      </w:r>
      <w:r w:rsidR="00F53436" w:rsidRPr="000A4A37">
        <w:rPr>
          <w:rFonts w:asciiTheme="minorHAnsi" w:hAnsiTheme="minorHAnsi"/>
          <w:color w:val="000000"/>
          <w:szCs w:val="24"/>
          <w:lang w:val="en-US"/>
        </w:rPr>
        <w:t xml:space="preserve"> (6b-1/6c-1)</w:t>
      </w:r>
      <w:r w:rsidR="00605299" w:rsidRPr="000A4A37">
        <w:rPr>
          <w:rFonts w:asciiTheme="minorHAnsi" w:hAnsiTheme="minorHAnsi"/>
          <w:color w:val="000000"/>
          <w:szCs w:val="24"/>
          <w:shd w:val="clear" w:color="auto" w:fill="FFFF00"/>
          <w:lang w:val="en-US"/>
        </w:rPr>
        <w:t xml:space="preserve"> </w:t>
      </w:r>
      <w:r w:rsidR="00411D0B" w:rsidRPr="00411D0B">
        <w:rPr>
          <w:rFonts w:asciiTheme="minorHAnsi" w:hAnsiTheme="minorHAnsi"/>
          <w:color w:val="000000"/>
          <w:szCs w:val="24"/>
          <w:lang w:val="en-US"/>
        </w:rPr>
        <w:t xml:space="preserve">character W (1001) </w:t>
      </w:r>
      <w:r w:rsidR="00F53436" w:rsidRPr="000A4A37">
        <w:rPr>
          <w:rFonts w:asciiTheme="minorHAnsi" w:hAnsiTheme="minorHAnsi"/>
          <w:color w:val="000000"/>
          <w:szCs w:val="24"/>
          <w:lang w:val="en-US"/>
        </w:rPr>
        <w:t>and</w:t>
      </w:r>
      <w:r w:rsidR="00C5299C" w:rsidRPr="000A4A37">
        <w:rPr>
          <w:rFonts w:asciiTheme="minorHAnsi" w:hAnsiTheme="minorHAnsi"/>
          <w:bCs/>
          <w:szCs w:val="24"/>
          <w:lang w:val="en-US"/>
        </w:rPr>
        <w:t xml:space="preserve"> CO</w:t>
      </w:r>
      <w:r w:rsidR="00C5299C" w:rsidRPr="004666B1">
        <w:rPr>
          <w:rFonts w:asciiTheme="minorHAnsi" w:hAnsiTheme="minorHAnsi"/>
          <w:bCs/>
          <w:szCs w:val="24"/>
          <w:vertAlign w:val="subscript"/>
          <w:lang w:val="en-US"/>
        </w:rPr>
        <w:t>2</w:t>
      </w:r>
      <w:r w:rsidR="00C5299C" w:rsidRPr="000A4A37">
        <w:rPr>
          <w:rFonts w:asciiTheme="minorHAnsi" w:hAnsiTheme="minorHAnsi" w:cs="Arial"/>
          <w:color w:val="000000"/>
          <w:szCs w:val="24"/>
          <w:lang w:val="en-US"/>
        </w:rPr>
        <w:t xml:space="preserve"> 99</w:t>
      </w:r>
      <w:r w:rsidR="004666B1">
        <w:rPr>
          <w:rFonts w:asciiTheme="minorHAnsi" w:hAnsiTheme="minorHAnsi" w:cs="Arial"/>
          <w:color w:val="000000"/>
          <w:szCs w:val="24"/>
          <w:lang w:val="en-US"/>
        </w:rPr>
        <w:t>gr/km</w:t>
      </w:r>
      <w:r w:rsidR="00C5299C" w:rsidRPr="000A4A37">
        <w:rPr>
          <w:rFonts w:asciiTheme="minorHAnsi" w:hAnsiTheme="minorHAnsi"/>
          <w:color w:val="000000"/>
          <w:szCs w:val="24"/>
          <w:lang w:val="en-US"/>
        </w:rPr>
        <w:t xml:space="preserve"> </w:t>
      </w:r>
      <w:r w:rsidRPr="000A4A37">
        <w:rPr>
          <w:rFonts w:asciiTheme="minorHAnsi" w:hAnsiTheme="minorHAnsi"/>
          <w:color w:val="000000"/>
          <w:szCs w:val="24"/>
          <w:lang w:val="en-US"/>
        </w:rPr>
        <w:t xml:space="preserve">coming from </w:t>
      </w:r>
      <w:r w:rsidR="007154C5" w:rsidRPr="000A4A37">
        <w:rPr>
          <w:rFonts w:asciiTheme="minorHAnsi" w:hAnsiTheme="minorHAnsi"/>
          <w:color w:val="000000"/>
          <w:szCs w:val="24"/>
          <w:lang w:val="en-US"/>
        </w:rPr>
        <w:t>a European Union C</w:t>
      </w:r>
      <w:r w:rsidRPr="000A4A37">
        <w:rPr>
          <w:rFonts w:asciiTheme="minorHAnsi" w:hAnsiTheme="minorHAnsi"/>
          <w:color w:val="000000"/>
          <w:szCs w:val="24"/>
          <w:lang w:val="en-US"/>
        </w:rPr>
        <w:t>ountry.</w:t>
      </w:r>
    </w:p>
    <w:p w:rsidR="008620A8" w:rsidRPr="000524F4" w:rsidRDefault="008620A8" w:rsidP="000524F4">
      <w:pPr>
        <w:jc w:val="both"/>
        <w:rPr>
          <w:rFonts w:asciiTheme="minorHAnsi" w:hAnsiTheme="minorHAnsi"/>
          <w:color w:val="000000"/>
          <w:szCs w:val="24"/>
          <w:lang w:val="en-US"/>
        </w:rPr>
      </w:pPr>
    </w:p>
    <w:tbl>
      <w:tblPr>
        <w:tblW w:w="0" w:type="auto"/>
        <w:tblBorders>
          <w:top w:val="single" w:sz="12" w:space="0" w:color="002060"/>
          <w:bottom w:val="single" w:sz="12" w:space="0" w:color="002060"/>
          <w:insideH w:val="single" w:sz="12" w:space="0" w:color="002060"/>
          <w:insideV w:val="single" w:sz="12" w:space="0" w:color="002060"/>
        </w:tblBorders>
        <w:tblLook w:val="04A0"/>
      </w:tblPr>
      <w:tblGrid>
        <w:gridCol w:w="3794"/>
        <w:gridCol w:w="5493"/>
      </w:tblGrid>
      <w:tr w:rsidR="007C7AEF" w:rsidRPr="000524F4" w:rsidTr="000524F4">
        <w:tc>
          <w:tcPr>
            <w:tcW w:w="9287" w:type="dxa"/>
            <w:gridSpan w:val="2"/>
            <w:shd w:val="clear" w:color="auto" w:fill="auto"/>
          </w:tcPr>
          <w:p w:rsidR="00306C8A" w:rsidRPr="000524F4" w:rsidRDefault="007C7AEF" w:rsidP="000524F4">
            <w:pPr>
              <w:jc w:val="center"/>
              <w:rPr>
                <w:rFonts w:asciiTheme="minorHAnsi" w:hAnsiTheme="minorHAnsi"/>
                <w:b/>
                <w:color w:val="000000"/>
                <w:szCs w:val="24"/>
                <w:lang w:val="en-US"/>
              </w:rPr>
            </w:pPr>
            <w:r w:rsidRPr="000524F4">
              <w:rPr>
                <w:rFonts w:asciiTheme="minorHAnsi" w:hAnsiTheme="minorHAnsi"/>
                <w:b/>
                <w:color w:val="000000"/>
                <w:szCs w:val="24"/>
                <w:lang w:val="en-US"/>
              </w:rPr>
              <w:t>REGISTRATION TAX CALCULATION</w:t>
            </w:r>
          </w:p>
        </w:tc>
      </w:tr>
      <w:tr w:rsidR="007C7AEF" w:rsidRPr="000524F4" w:rsidTr="000524F4">
        <w:tc>
          <w:tcPr>
            <w:tcW w:w="3794" w:type="dxa"/>
            <w:shd w:val="clear" w:color="auto" w:fill="auto"/>
            <w:vAlign w:val="center"/>
          </w:tcPr>
          <w:p w:rsidR="007C7AEF" w:rsidRPr="000524F4" w:rsidRDefault="007C7AEF" w:rsidP="000524F4">
            <w:pPr>
              <w:rPr>
                <w:rFonts w:asciiTheme="minorHAnsi" w:hAnsiTheme="minorHAnsi"/>
                <w:color w:val="000000"/>
                <w:szCs w:val="24"/>
                <w:lang w:val="en-US"/>
              </w:rPr>
            </w:pPr>
            <w:r w:rsidRPr="000524F4">
              <w:rPr>
                <w:rFonts w:asciiTheme="minorHAnsi" w:hAnsiTheme="minorHAnsi"/>
                <w:color w:val="000000"/>
                <w:szCs w:val="24"/>
                <w:lang w:val="en-US"/>
              </w:rPr>
              <w:t>Taxable Value</w:t>
            </w:r>
          </w:p>
        </w:tc>
        <w:tc>
          <w:tcPr>
            <w:tcW w:w="5493" w:type="dxa"/>
            <w:shd w:val="clear" w:color="auto" w:fill="auto"/>
            <w:vAlign w:val="center"/>
          </w:tcPr>
          <w:p w:rsidR="00306C8A" w:rsidRPr="000524F4" w:rsidRDefault="00605299" w:rsidP="000524F4">
            <w:pPr>
              <w:jc w:val="center"/>
              <w:rPr>
                <w:rFonts w:asciiTheme="minorHAnsi" w:hAnsiTheme="minorHAnsi"/>
                <w:b/>
                <w:color w:val="000000"/>
                <w:szCs w:val="24"/>
                <w:lang w:val="en-US"/>
              </w:rPr>
            </w:pPr>
            <w:r w:rsidRPr="000524F4">
              <w:rPr>
                <w:rFonts w:asciiTheme="minorHAnsi" w:hAnsiTheme="minorHAnsi"/>
                <w:b/>
                <w:color w:val="000000"/>
                <w:szCs w:val="24"/>
                <w:lang w:val="en-US"/>
              </w:rPr>
              <w:t>1</w:t>
            </w:r>
            <w:r w:rsidR="0096091D" w:rsidRPr="000524F4">
              <w:rPr>
                <w:rFonts w:asciiTheme="minorHAnsi" w:hAnsiTheme="minorHAnsi"/>
                <w:b/>
                <w:color w:val="000000"/>
                <w:szCs w:val="24"/>
                <w:lang w:val="en-US"/>
              </w:rPr>
              <w:t>5</w:t>
            </w:r>
            <w:r w:rsidRPr="000524F4">
              <w:rPr>
                <w:rFonts w:asciiTheme="minorHAnsi" w:hAnsiTheme="minorHAnsi"/>
                <w:b/>
                <w:color w:val="000000"/>
                <w:szCs w:val="24"/>
                <w:lang w:val="en-US"/>
              </w:rPr>
              <w:t>.</w:t>
            </w:r>
            <w:r w:rsidR="0096091D" w:rsidRPr="000524F4">
              <w:rPr>
                <w:rFonts w:asciiTheme="minorHAnsi" w:hAnsiTheme="minorHAnsi"/>
                <w:b/>
                <w:color w:val="000000"/>
                <w:szCs w:val="24"/>
                <w:lang w:val="en-US"/>
              </w:rPr>
              <w:t>000</w:t>
            </w:r>
            <w:r w:rsidR="00FF1A8C" w:rsidRPr="000524F4">
              <w:rPr>
                <w:rFonts w:asciiTheme="minorHAnsi" w:hAnsiTheme="minorHAnsi"/>
                <w:b/>
                <w:color w:val="000000"/>
                <w:szCs w:val="24"/>
                <w:lang w:val="en-US"/>
              </w:rPr>
              <w:t>€</w:t>
            </w:r>
          </w:p>
        </w:tc>
      </w:tr>
      <w:tr w:rsidR="007C7AEF" w:rsidRPr="000524F4" w:rsidTr="000524F4">
        <w:tc>
          <w:tcPr>
            <w:tcW w:w="3794" w:type="dxa"/>
            <w:shd w:val="clear" w:color="auto" w:fill="auto"/>
            <w:vAlign w:val="center"/>
          </w:tcPr>
          <w:p w:rsidR="007C7AEF" w:rsidRPr="000524F4" w:rsidRDefault="007C7AEF" w:rsidP="000524F4">
            <w:pPr>
              <w:rPr>
                <w:rFonts w:asciiTheme="minorHAnsi" w:hAnsiTheme="minorHAnsi"/>
                <w:color w:val="000000"/>
                <w:szCs w:val="24"/>
                <w:lang w:val="en-US"/>
              </w:rPr>
            </w:pPr>
            <w:r w:rsidRPr="000524F4">
              <w:rPr>
                <w:rFonts w:asciiTheme="minorHAnsi" w:hAnsiTheme="minorHAnsi"/>
                <w:color w:val="000000"/>
                <w:szCs w:val="24"/>
                <w:lang w:val="en-US"/>
              </w:rPr>
              <w:t>Registration Tax Rate</w:t>
            </w:r>
          </w:p>
        </w:tc>
        <w:tc>
          <w:tcPr>
            <w:tcW w:w="5493" w:type="dxa"/>
            <w:shd w:val="clear" w:color="auto" w:fill="auto"/>
            <w:vAlign w:val="center"/>
          </w:tcPr>
          <w:p w:rsidR="00306C8A" w:rsidRPr="000524F4" w:rsidRDefault="0096091D" w:rsidP="000524F4">
            <w:pPr>
              <w:jc w:val="center"/>
              <w:rPr>
                <w:rFonts w:asciiTheme="minorHAnsi" w:hAnsiTheme="minorHAnsi"/>
                <w:b/>
                <w:color w:val="000000"/>
                <w:szCs w:val="24"/>
                <w:lang w:val="en-US"/>
              </w:rPr>
            </w:pPr>
            <w:r w:rsidRPr="000524F4">
              <w:rPr>
                <w:rFonts w:asciiTheme="minorHAnsi" w:hAnsiTheme="minorHAnsi"/>
                <w:b/>
                <w:color w:val="000000"/>
                <w:szCs w:val="24"/>
                <w:lang w:val="en-US"/>
              </w:rPr>
              <w:t>7.6</w:t>
            </w:r>
            <w:r w:rsidR="00605299" w:rsidRPr="000524F4">
              <w:rPr>
                <w:rFonts w:asciiTheme="minorHAnsi" w:hAnsiTheme="minorHAnsi"/>
                <w:b/>
                <w:color w:val="000000"/>
                <w:szCs w:val="24"/>
                <w:lang w:val="en-US"/>
              </w:rPr>
              <w:t>%</w:t>
            </w:r>
          </w:p>
        </w:tc>
      </w:tr>
      <w:tr w:rsidR="007C7AEF" w:rsidRPr="000524F4" w:rsidTr="000524F4">
        <w:tc>
          <w:tcPr>
            <w:tcW w:w="3794" w:type="dxa"/>
            <w:shd w:val="clear" w:color="auto" w:fill="auto"/>
            <w:vAlign w:val="center"/>
          </w:tcPr>
          <w:p w:rsidR="007C7AEF" w:rsidRPr="000524F4" w:rsidRDefault="007C7AEF" w:rsidP="000524F4">
            <w:pPr>
              <w:rPr>
                <w:rFonts w:asciiTheme="minorHAnsi" w:hAnsiTheme="minorHAnsi"/>
                <w:b/>
                <w:color w:val="000000"/>
                <w:szCs w:val="24"/>
                <w:lang w:val="en-US"/>
              </w:rPr>
            </w:pPr>
            <w:r w:rsidRPr="000524F4">
              <w:rPr>
                <w:rFonts w:asciiTheme="minorHAnsi" w:hAnsiTheme="minorHAnsi"/>
                <w:b/>
                <w:color w:val="000000"/>
                <w:szCs w:val="24"/>
                <w:lang w:val="en-US"/>
              </w:rPr>
              <w:t>REGISTRATION TAX</w:t>
            </w:r>
          </w:p>
        </w:tc>
        <w:tc>
          <w:tcPr>
            <w:tcW w:w="5493" w:type="dxa"/>
            <w:shd w:val="clear" w:color="auto" w:fill="auto"/>
            <w:vAlign w:val="center"/>
          </w:tcPr>
          <w:p w:rsidR="00306C8A" w:rsidRPr="000524F4" w:rsidRDefault="00605299" w:rsidP="000524F4">
            <w:pPr>
              <w:jc w:val="center"/>
              <w:rPr>
                <w:rFonts w:asciiTheme="minorHAnsi" w:hAnsiTheme="minorHAnsi"/>
                <w:b/>
                <w:color w:val="000000"/>
                <w:szCs w:val="24"/>
                <w:lang w:val="en-US"/>
              </w:rPr>
            </w:pPr>
            <w:r w:rsidRPr="000524F4">
              <w:rPr>
                <w:rFonts w:asciiTheme="minorHAnsi" w:hAnsiTheme="minorHAnsi"/>
                <w:b/>
                <w:color w:val="000000"/>
                <w:szCs w:val="24"/>
                <w:lang w:val="en-US"/>
              </w:rPr>
              <w:t>1</w:t>
            </w:r>
            <w:r w:rsidR="0096091D" w:rsidRPr="000524F4">
              <w:rPr>
                <w:rFonts w:asciiTheme="minorHAnsi" w:hAnsiTheme="minorHAnsi"/>
                <w:b/>
                <w:color w:val="000000"/>
                <w:szCs w:val="24"/>
                <w:lang w:val="en-US"/>
              </w:rPr>
              <w:t>5.000*7.6</w:t>
            </w:r>
            <w:r w:rsidR="00245C8F" w:rsidRPr="000524F4">
              <w:rPr>
                <w:rFonts w:asciiTheme="minorHAnsi" w:hAnsiTheme="minorHAnsi"/>
                <w:b/>
                <w:color w:val="000000"/>
                <w:szCs w:val="24"/>
                <w:lang w:val="en-US"/>
              </w:rPr>
              <w:t>% =</w:t>
            </w:r>
            <w:r w:rsidR="0096091D" w:rsidRPr="000524F4">
              <w:rPr>
                <w:rFonts w:asciiTheme="minorHAnsi" w:hAnsiTheme="minorHAnsi"/>
                <w:b/>
                <w:color w:val="000000"/>
                <w:szCs w:val="24"/>
                <w:lang w:val="en-US"/>
              </w:rPr>
              <w:t xml:space="preserve"> 1.140</w:t>
            </w:r>
            <w:r w:rsidR="00245C8F" w:rsidRPr="000524F4">
              <w:rPr>
                <w:rFonts w:asciiTheme="minorHAnsi" w:hAnsiTheme="minorHAnsi"/>
                <w:b/>
                <w:color w:val="000000"/>
                <w:szCs w:val="24"/>
                <w:lang w:val="en-US"/>
              </w:rPr>
              <w:t>€</w:t>
            </w:r>
          </w:p>
        </w:tc>
      </w:tr>
    </w:tbl>
    <w:p w:rsidR="007C7AEF" w:rsidRPr="000524F4" w:rsidRDefault="007C7AEF" w:rsidP="000524F4">
      <w:pPr>
        <w:jc w:val="both"/>
        <w:rPr>
          <w:rFonts w:asciiTheme="minorHAnsi" w:hAnsiTheme="minorHAnsi"/>
          <w:color w:val="000000"/>
          <w:szCs w:val="24"/>
          <w:lang w:val="en-US"/>
        </w:rPr>
      </w:pPr>
    </w:p>
    <w:p w:rsidR="007D7C74" w:rsidRPr="000524F4" w:rsidRDefault="007D7C74" w:rsidP="000524F4">
      <w:pPr>
        <w:numPr>
          <w:ilvl w:val="0"/>
          <w:numId w:val="25"/>
        </w:numPr>
        <w:ind w:left="284" w:hanging="284"/>
        <w:jc w:val="both"/>
        <w:rPr>
          <w:rFonts w:asciiTheme="minorHAnsi" w:hAnsiTheme="minorHAnsi"/>
          <w:color w:val="000000"/>
          <w:szCs w:val="24"/>
          <w:lang w:val="en-US"/>
        </w:rPr>
      </w:pPr>
      <w:r w:rsidRPr="000524F4">
        <w:rPr>
          <w:rFonts w:asciiTheme="minorHAnsi" w:hAnsiTheme="minorHAnsi"/>
          <w:color w:val="000000"/>
          <w:szCs w:val="24"/>
          <w:lang w:val="en-US"/>
        </w:rPr>
        <w:t xml:space="preserve">Consider a </w:t>
      </w:r>
      <w:r w:rsidR="00CC6E6B" w:rsidRPr="000524F4">
        <w:rPr>
          <w:rFonts w:asciiTheme="minorHAnsi" w:hAnsiTheme="minorHAnsi"/>
          <w:color w:val="000000"/>
          <w:szCs w:val="24"/>
          <w:lang w:val="en-US"/>
        </w:rPr>
        <w:t xml:space="preserve">used passenger car, sedan, with </w:t>
      </w:r>
      <w:r w:rsidR="008E41A1" w:rsidRPr="000524F4">
        <w:rPr>
          <w:rFonts w:asciiTheme="minorHAnsi" w:hAnsiTheme="minorHAnsi" w:cs="Arial"/>
          <w:b/>
          <w:color w:val="000000"/>
          <w:szCs w:val="24"/>
          <w:lang w:val="en-US"/>
        </w:rPr>
        <w:t xml:space="preserve">Retail Price </w:t>
      </w:r>
      <w:r w:rsidR="00C823B8" w:rsidRPr="000524F4">
        <w:rPr>
          <w:rFonts w:asciiTheme="minorHAnsi" w:hAnsiTheme="minorHAnsi" w:cs="Arial"/>
          <w:b/>
          <w:color w:val="000000"/>
          <w:szCs w:val="24"/>
          <w:lang w:val="en-US"/>
        </w:rPr>
        <w:t>before</w:t>
      </w:r>
      <w:r w:rsidR="008E41A1" w:rsidRPr="000524F4">
        <w:rPr>
          <w:rFonts w:asciiTheme="minorHAnsi" w:hAnsiTheme="minorHAnsi" w:cs="Arial"/>
          <w:b/>
          <w:color w:val="000000"/>
          <w:szCs w:val="24"/>
          <w:lang w:val="en-US"/>
        </w:rPr>
        <w:t xml:space="preserve"> taxes</w:t>
      </w:r>
      <w:r w:rsidR="001305DC" w:rsidRPr="000524F4">
        <w:rPr>
          <w:rFonts w:asciiTheme="minorHAnsi" w:hAnsiTheme="minorHAnsi" w:cs="Arial"/>
          <w:b/>
          <w:color w:val="000000"/>
          <w:szCs w:val="24"/>
          <w:lang w:val="en-US"/>
        </w:rPr>
        <w:t xml:space="preserve"> 13</w:t>
      </w:r>
      <w:r w:rsidR="008E41A1" w:rsidRPr="000524F4">
        <w:rPr>
          <w:rFonts w:asciiTheme="minorHAnsi" w:hAnsiTheme="minorHAnsi" w:cs="Arial"/>
          <w:b/>
          <w:color w:val="000000"/>
          <w:szCs w:val="24"/>
          <w:lang w:val="en-US"/>
        </w:rPr>
        <w:t>.</w:t>
      </w:r>
      <w:r w:rsidR="001305DC" w:rsidRPr="000524F4">
        <w:rPr>
          <w:rFonts w:asciiTheme="minorHAnsi" w:hAnsiTheme="minorHAnsi" w:cs="Arial"/>
          <w:b/>
          <w:color w:val="000000"/>
          <w:szCs w:val="24"/>
          <w:lang w:val="en-US"/>
        </w:rPr>
        <w:t>500</w:t>
      </w:r>
      <w:r w:rsidR="008E41A1" w:rsidRPr="000524F4">
        <w:rPr>
          <w:rFonts w:asciiTheme="minorHAnsi" w:hAnsiTheme="minorHAnsi"/>
          <w:b/>
          <w:color w:val="000000"/>
          <w:szCs w:val="24"/>
          <w:lang w:val="en-US"/>
        </w:rPr>
        <w:t xml:space="preserve">€ </w:t>
      </w:r>
      <w:r w:rsidR="00D14E3C" w:rsidRPr="000524F4">
        <w:rPr>
          <w:rFonts w:asciiTheme="minorHAnsi" w:hAnsiTheme="minorHAnsi"/>
          <w:color w:val="000000"/>
          <w:szCs w:val="24"/>
          <w:lang w:val="en-US"/>
        </w:rPr>
        <w:t>Euro</w:t>
      </w:r>
      <w:r w:rsidR="00B105F2" w:rsidRPr="000524F4">
        <w:rPr>
          <w:rFonts w:asciiTheme="minorHAnsi" w:hAnsiTheme="minorHAnsi"/>
          <w:color w:val="000000"/>
          <w:szCs w:val="24"/>
          <w:lang w:val="en-US"/>
        </w:rPr>
        <w:t xml:space="preserve"> 5 character A (1003)</w:t>
      </w:r>
      <w:r w:rsidR="008E41A1" w:rsidRPr="000524F4">
        <w:rPr>
          <w:rFonts w:asciiTheme="minorHAnsi" w:hAnsiTheme="minorHAnsi"/>
          <w:color w:val="000000"/>
          <w:szCs w:val="24"/>
          <w:lang w:val="en-US"/>
        </w:rPr>
        <w:t xml:space="preserve"> and </w:t>
      </w:r>
      <w:r w:rsidR="00246C6E" w:rsidRPr="000524F4">
        <w:rPr>
          <w:rFonts w:asciiTheme="minorHAnsi" w:hAnsiTheme="minorHAnsi"/>
          <w:b/>
          <w:i/>
          <w:color w:val="000000"/>
          <w:szCs w:val="24"/>
          <w:lang w:val="en-US"/>
        </w:rPr>
        <w:t>e</w:t>
      </w:r>
      <w:r w:rsidR="00650B1A" w:rsidRPr="000524F4">
        <w:rPr>
          <w:rFonts w:asciiTheme="minorHAnsi" w:hAnsiTheme="minorHAnsi"/>
          <w:b/>
          <w:i/>
          <w:color w:val="000000"/>
          <w:szCs w:val="24"/>
          <w:lang w:val="en-US"/>
        </w:rPr>
        <w:t>missions</w:t>
      </w:r>
      <w:r w:rsidR="00650B1A" w:rsidRPr="000524F4">
        <w:rPr>
          <w:rFonts w:asciiTheme="minorHAnsi" w:hAnsiTheme="minorHAnsi"/>
          <w:bCs/>
          <w:szCs w:val="24"/>
          <w:lang w:val="en-US"/>
        </w:rPr>
        <w:t xml:space="preserve"> </w:t>
      </w:r>
      <w:r w:rsidR="00246C6E" w:rsidRPr="000524F4">
        <w:rPr>
          <w:rFonts w:asciiTheme="minorHAnsi" w:hAnsiTheme="minorHAnsi"/>
          <w:bCs/>
          <w:szCs w:val="24"/>
          <w:lang w:val="en-US"/>
        </w:rPr>
        <w:t>(</w:t>
      </w:r>
      <w:r w:rsidR="008E41A1" w:rsidRPr="000524F4">
        <w:rPr>
          <w:rFonts w:asciiTheme="minorHAnsi" w:hAnsiTheme="minorHAnsi"/>
          <w:bCs/>
          <w:szCs w:val="24"/>
          <w:lang w:val="en-US"/>
        </w:rPr>
        <w:t>CO</w:t>
      </w:r>
      <w:r w:rsidR="008E41A1" w:rsidRPr="00C03371">
        <w:rPr>
          <w:rFonts w:asciiTheme="minorHAnsi" w:hAnsiTheme="minorHAnsi"/>
          <w:bCs/>
          <w:szCs w:val="24"/>
          <w:vertAlign w:val="subscript"/>
          <w:lang w:val="en-US"/>
        </w:rPr>
        <w:t>2</w:t>
      </w:r>
      <w:r w:rsidR="00246C6E" w:rsidRPr="000524F4">
        <w:rPr>
          <w:rFonts w:asciiTheme="minorHAnsi" w:hAnsiTheme="minorHAnsi"/>
          <w:bCs/>
          <w:szCs w:val="24"/>
          <w:lang w:val="en-US"/>
        </w:rPr>
        <w:t>)</w:t>
      </w:r>
      <w:r w:rsidR="00246C6E" w:rsidRPr="000524F4">
        <w:rPr>
          <w:rFonts w:asciiTheme="minorHAnsi" w:hAnsiTheme="minorHAnsi"/>
          <w:b/>
          <w:i/>
          <w:color w:val="000000"/>
          <w:szCs w:val="24"/>
          <w:lang w:val="en-US"/>
        </w:rPr>
        <w:t xml:space="preserve"> </w:t>
      </w:r>
      <w:r w:rsidR="008E41A1" w:rsidRPr="000524F4">
        <w:rPr>
          <w:rFonts w:asciiTheme="minorHAnsi" w:hAnsiTheme="minorHAnsi"/>
          <w:color w:val="000000"/>
          <w:szCs w:val="24"/>
          <w:lang w:val="en-US"/>
        </w:rPr>
        <w:t>1</w:t>
      </w:r>
      <w:r w:rsidR="00F46E37" w:rsidRPr="000524F4">
        <w:rPr>
          <w:rFonts w:asciiTheme="minorHAnsi" w:hAnsiTheme="minorHAnsi"/>
          <w:color w:val="000000"/>
          <w:szCs w:val="24"/>
          <w:lang w:val="en-US"/>
        </w:rPr>
        <w:t>88</w:t>
      </w:r>
      <w:r w:rsidR="004666B1">
        <w:rPr>
          <w:rFonts w:asciiTheme="minorHAnsi" w:hAnsiTheme="minorHAnsi"/>
          <w:color w:val="000000"/>
          <w:szCs w:val="24"/>
          <w:lang w:val="en-US"/>
        </w:rPr>
        <w:t>gr/km</w:t>
      </w:r>
      <w:r w:rsidR="00246C6E" w:rsidRPr="000524F4">
        <w:rPr>
          <w:rFonts w:asciiTheme="minorHAnsi" w:hAnsiTheme="minorHAnsi"/>
          <w:color w:val="000000"/>
          <w:szCs w:val="24"/>
          <w:lang w:val="en-US"/>
        </w:rPr>
        <w:t xml:space="preserve"> </w:t>
      </w:r>
      <w:r w:rsidR="008513FB" w:rsidRPr="000524F4">
        <w:rPr>
          <w:rFonts w:asciiTheme="minorHAnsi" w:hAnsiTheme="minorHAnsi"/>
          <w:color w:val="000000"/>
          <w:szCs w:val="24"/>
          <w:lang w:val="en-US"/>
        </w:rPr>
        <w:t xml:space="preserve">first registered on </w:t>
      </w:r>
      <w:r w:rsidR="008513FB" w:rsidRPr="000524F4">
        <w:rPr>
          <w:rFonts w:asciiTheme="minorHAnsi" w:hAnsiTheme="minorHAnsi"/>
          <w:b/>
          <w:color w:val="000000"/>
          <w:szCs w:val="24"/>
          <w:lang w:val="en-US"/>
        </w:rPr>
        <w:t>23/</w:t>
      </w:r>
      <w:r w:rsidR="0096780B" w:rsidRPr="000524F4">
        <w:rPr>
          <w:rFonts w:asciiTheme="minorHAnsi" w:hAnsiTheme="minorHAnsi"/>
          <w:b/>
          <w:color w:val="000000"/>
          <w:szCs w:val="24"/>
          <w:lang w:val="en-US"/>
        </w:rPr>
        <w:t>8</w:t>
      </w:r>
      <w:r w:rsidR="008513FB" w:rsidRPr="000524F4">
        <w:rPr>
          <w:rFonts w:asciiTheme="minorHAnsi" w:hAnsiTheme="minorHAnsi"/>
          <w:b/>
          <w:color w:val="000000"/>
          <w:szCs w:val="24"/>
          <w:lang w:val="en-US"/>
        </w:rPr>
        <w:t>/201</w:t>
      </w:r>
      <w:r w:rsidR="00F46E37" w:rsidRPr="000524F4">
        <w:rPr>
          <w:rFonts w:asciiTheme="minorHAnsi" w:hAnsiTheme="minorHAnsi"/>
          <w:b/>
          <w:color w:val="000000"/>
          <w:szCs w:val="24"/>
          <w:lang w:val="en-US"/>
        </w:rPr>
        <w:t>0</w:t>
      </w:r>
      <w:r w:rsidR="008513FB" w:rsidRPr="000524F4">
        <w:rPr>
          <w:rFonts w:asciiTheme="minorHAnsi" w:hAnsiTheme="minorHAnsi"/>
          <w:color w:val="000000"/>
          <w:szCs w:val="24"/>
          <w:lang w:val="en-US"/>
        </w:rPr>
        <w:t xml:space="preserve"> and “released for consumption” </w:t>
      </w:r>
      <w:r w:rsidR="0024510B" w:rsidRPr="000524F4">
        <w:rPr>
          <w:rFonts w:asciiTheme="minorHAnsi" w:hAnsiTheme="minorHAnsi"/>
          <w:color w:val="000000"/>
          <w:szCs w:val="24"/>
          <w:lang w:val="en-US"/>
        </w:rPr>
        <w:t xml:space="preserve">in Greece on </w:t>
      </w:r>
      <w:r w:rsidR="00B105F2" w:rsidRPr="000524F4">
        <w:rPr>
          <w:rFonts w:asciiTheme="minorHAnsi" w:hAnsiTheme="minorHAnsi"/>
          <w:b/>
          <w:color w:val="000000"/>
          <w:szCs w:val="24"/>
          <w:lang w:val="en-US"/>
        </w:rPr>
        <w:t>0</w:t>
      </w:r>
      <w:r w:rsidR="00C2675C" w:rsidRPr="000524F4">
        <w:rPr>
          <w:rFonts w:asciiTheme="minorHAnsi" w:hAnsiTheme="minorHAnsi"/>
          <w:b/>
          <w:color w:val="000000"/>
          <w:szCs w:val="24"/>
          <w:lang w:val="en-US"/>
        </w:rPr>
        <w:t>4</w:t>
      </w:r>
      <w:r w:rsidR="0024510B" w:rsidRPr="000524F4">
        <w:rPr>
          <w:rFonts w:asciiTheme="minorHAnsi" w:hAnsiTheme="minorHAnsi"/>
          <w:b/>
          <w:color w:val="000000"/>
          <w:szCs w:val="24"/>
          <w:lang w:val="en-US"/>
        </w:rPr>
        <w:t>/</w:t>
      </w:r>
      <w:r w:rsidR="00B105F2" w:rsidRPr="000524F4">
        <w:rPr>
          <w:rFonts w:asciiTheme="minorHAnsi" w:hAnsiTheme="minorHAnsi"/>
          <w:b/>
          <w:color w:val="000000"/>
          <w:szCs w:val="24"/>
          <w:lang w:val="en-US"/>
        </w:rPr>
        <w:t>0</w:t>
      </w:r>
      <w:r w:rsidR="00F46E37" w:rsidRPr="000524F4">
        <w:rPr>
          <w:rFonts w:asciiTheme="minorHAnsi" w:hAnsiTheme="minorHAnsi"/>
          <w:b/>
          <w:color w:val="000000"/>
          <w:szCs w:val="24"/>
          <w:lang w:val="en-US"/>
        </w:rPr>
        <w:t>8</w:t>
      </w:r>
      <w:r w:rsidR="0024510B" w:rsidRPr="000524F4">
        <w:rPr>
          <w:rFonts w:asciiTheme="minorHAnsi" w:hAnsiTheme="minorHAnsi"/>
          <w:b/>
          <w:color w:val="000000"/>
          <w:szCs w:val="24"/>
          <w:lang w:val="en-US"/>
        </w:rPr>
        <w:t>/201</w:t>
      </w:r>
      <w:r w:rsidR="008E41A1" w:rsidRPr="000524F4">
        <w:rPr>
          <w:rFonts w:asciiTheme="minorHAnsi" w:hAnsiTheme="minorHAnsi"/>
          <w:b/>
          <w:color w:val="000000"/>
          <w:szCs w:val="24"/>
          <w:lang w:val="en-US"/>
        </w:rPr>
        <w:t>8</w:t>
      </w:r>
      <w:r w:rsidR="0024510B" w:rsidRPr="000524F4">
        <w:rPr>
          <w:rFonts w:asciiTheme="minorHAnsi" w:hAnsiTheme="minorHAnsi"/>
          <w:color w:val="000000"/>
          <w:szCs w:val="24"/>
          <w:lang w:val="en-US"/>
        </w:rPr>
        <w:t>, that ha</w:t>
      </w:r>
      <w:r w:rsidR="000B25D7" w:rsidRPr="000524F4">
        <w:rPr>
          <w:rFonts w:asciiTheme="minorHAnsi" w:hAnsiTheme="minorHAnsi"/>
          <w:color w:val="000000"/>
          <w:szCs w:val="24"/>
          <w:lang w:val="en-US"/>
        </w:rPr>
        <w:t>s</w:t>
      </w:r>
      <w:r w:rsidR="0024510B" w:rsidRPr="000524F4">
        <w:rPr>
          <w:rFonts w:asciiTheme="minorHAnsi" w:hAnsiTheme="minorHAnsi"/>
          <w:color w:val="000000"/>
          <w:szCs w:val="24"/>
          <w:lang w:val="en-US"/>
        </w:rPr>
        <w:t xml:space="preserve"> travelled </w:t>
      </w:r>
      <w:r w:rsidR="00186DD2" w:rsidRPr="000524F4">
        <w:rPr>
          <w:rFonts w:asciiTheme="minorHAnsi" w:hAnsiTheme="minorHAnsi"/>
          <w:b/>
          <w:color w:val="000000"/>
          <w:szCs w:val="24"/>
          <w:lang w:val="en-US"/>
        </w:rPr>
        <w:t>1</w:t>
      </w:r>
      <w:r w:rsidR="00F34570" w:rsidRPr="000524F4">
        <w:rPr>
          <w:rFonts w:asciiTheme="minorHAnsi" w:hAnsiTheme="minorHAnsi"/>
          <w:b/>
          <w:color w:val="000000"/>
          <w:szCs w:val="24"/>
          <w:lang w:val="en-US"/>
        </w:rPr>
        <w:t>40</w:t>
      </w:r>
      <w:r w:rsidR="00186DD2" w:rsidRPr="000524F4">
        <w:rPr>
          <w:rFonts w:asciiTheme="minorHAnsi" w:hAnsiTheme="minorHAnsi"/>
          <w:b/>
          <w:color w:val="000000"/>
          <w:szCs w:val="24"/>
          <w:lang w:val="en-US"/>
        </w:rPr>
        <w:t>.000</w:t>
      </w:r>
      <w:r w:rsidR="0024510B" w:rsidRPr="000524F4">
        <w:rPr>
          <w:rFonts w:asciiTheme="minorHAnsi" w:hAnsiTheme="minorHAnsi"/>
          <w:b/>
          <w:color w:val="000000"/>
          <w:szCs w:val="24"/>
          <w:lang w:val="en-US"/>
        </w:rPr>
        <w:t xml:space="preserve"> kilometers</w:t>
      </w:r>
      <w:r w:rsidR="0024510B" w:rsidRPr="000524F4">
        <w:rPr>
          <w:rFonts w:asciiTheme="minorHAnsi" w:hAnsiTheme="minorHAnsi"/>
          <w:color w:val="000000"/>
          <w:szCs w:val="24"/>
          <w:lang w:val="en-US"/>
        </w:rPr>
        <w:t>, coming from a European Union country.</w:t>
      </w:r>
    </w:p>
    <w:p w:rsidR="008E41A1" w:rsidRPr="000524F4" w:rsidRDefault="008E41A1" w:rsidP="000524F4">
      <w:pPr>
        <w:jc w:val="both"/>
        <w:rPr>
          <w:rFonts w:asciiTheme="minorHAnsi" w:hAnsiTheme="minorHAnsi"/>
          <w:color w:val="000000"/>
          <w:szCs w:val="24"/>
          <w:lang w:val="en-US"/>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5670"/>
      </w:tblGrid>
      <w:tr w:rsidR="007D7C74" w:rsidRPr="000524F4" w:rsidTr="00413731">
        <w:trPr>
          <w:jc w:val="center"/>
        </w:trPr>
        <w:tc>
          <w:tcPr>
            <w:tcW w:w="8897" w:type="dxa"/>
            <w:gridSpan w:val="2"/>
          </w:tcPr>
          <w:p w:rsidR="007D7C74" w:rsidRPr="000524F4" w:rsidRDefault="007D7C74" w:rsidP="000524F4">
            <w:pPr>
              <w:jc w:val="center"/>
              <w:rPr>
                <w:rFonts w:asciiTheme="minorHAnsi" w:hAnsiTheme="minorHAnsi"/>
                <w:b/>
                <w:color w:val="000000"/>
                <w:sz w:val="22"/>
                <w:lang w:val="en-US"/>
              </w:rPr>
            </w:pPr>
            <w:r w:rsidRPr="000524F4">
              <w:rPr>
                <w:rFonts w:asciiTheme="minorHAnsi" w:hAnsiTheme="minorHAnsi"/>
                <w:b/>
                <w:color w:val="000000"/>
                <w:sz w:val="22"/>
                <w:lang w:val="en-US"/>
              </w:rPr>
              <w:t>REGISTRATION TAX CALCULATION</w:t>
            </w:r>
          </w:p>
        </w:tc>
      </w:tr>
      <w:tr w:rsidR="007D7C74" w:rsidRPr="000524F4" w:rsidTr="00413731">
        <w:trPr>
          <w:jc w:val="center"/>
        </w:trPr>
        <w:tc>
          <w:tcPr>
            <w:tcW w:w="3227" w:type="dxa"/>
          </w:tcPr>
          <w:p w:rsidR="007D7C74" w:rsidRPr="000524F4" w:rsidRDefault="007D7C74" w:rsidP="000524F4">
            <w:pPr>
              <w:jc w:val="both"/>
              <w:rPr>
                <w:rFonts w:asciiTheme="minorHAnsi" w:hAnsiTheme="minorHAnsi"/>
                <w:color w:val="000000"/>
                <w:sz w:val="22"/>
                <w:lang w:val="en-US"/>
              </w:rPr>
            </w:pPr>
            <w:r w:rsidRPr="000524F4">
              <w:rPr>
                <w:rFonts w:asciiTheme="minorHAnsi" w:hAnsiTheme="minorHAnsi"/>
                <w:color w:val="000000"/>
                <w:sz w:val="22"/>
                <w:lang w:val="en-US"/>
              </w:rPr>
              <w:t>Reduction according to age and vehicle</w:t>
            </w:r>
            <w:r w:rsidRPr="000524F4">
              <w:rPr>
                <w:rFonts w:asciiTheme="minorHAnsi" w:hAnsiTheme="minorHAnsi"/>
                <w:color w:val="000000"/>
                <w:sz w:val="22"/>
              </w:rPr>
              <w:t>΄</w:t>
            </w:r>
            <w:r w:rsidRPr="000524F4">
              <w:rPr>
                <w:rFonts w:asciiTheme="minorHAnsi" w:hAnsiTheme="minorHAnsi"/>
                <w:color w:val="000000"/>
                <w:sz w:val="22"/>
                <w:lang w:val="en-US"/>
              </w:rPr>
              <w:t>s body</w:t>
            </w:r>
          </w:p>
        </w:tc>
        <w:tc>
          <w:tcPr>
            <w:tcW w:w="5670" w:type="dxa"/>
          </w:tcPr>
          <w:p w:rsidR="007D7C74" w:rsidRPr="000524F4" w:rsidRDefault="00A71DF5" w:rsidP="000524F4">
            <w:pPr>
              <w:rPr>
                <w:rFonts w:asciiTheme="minorHAnsi" w:hAnsiTheme="minorHAnsi"/>
                <w:color w:val="000000"/>
                <w:sz w:val="22"/>
                <w:szCs w:val="22"/>
                <w:lang w:val="en-US"/>
              </w:rPr>
            </w:pPr>
            <w:r w:rsidRPr="000524F4">
              <w:rPr>
                <w:rFonts w:asciiTheme="minorHAnsi" w:hAnsiTheme="minorHAnsi"/>
                <w:color w:val="000000"/>
                <w:sz w:val="22"/>
                <w:szCs w:val="22"/>
                <w:lang w:val="en-US"/>
              </w:rPr>
              <w:t xml:space="preserve">Months in circulation: </w:t>
            </w:r>
            <w:r w:rsidR="00186DD2" w:rsidRPr="000524F4">
              <w:rPr>
                <w:rFonts w:asciiTheme="minorHAnsi" w:hAnsiTheme="minorHAnsi"/>
                <w:color w:val="000000"/>
                <w:sz w:val="22"/>
                <w:szCs w:val="22"/>
                <w:lang w:val="en-US"/>
              </w:rPr>
              <w:t>96</w:t>
            </w:r>
            <w:r w:rsidR="00D14E3C" w:rsidRPr="000524F4">
              <w:rPr>
                <w:rFonts w:asciiTheme="minorHAnsi" w:hAnsiTheme="minorHAnsi"/>
                <w:color w:val="000000"/>
                <w:sz w:val="22"/>
                <w:szCs w:val="22"/>
                <w:lang w:val="en-US"/>
              </w:rPr>
              <w:t xml:space="preserve"> (95</w:t>
            </w:r>
            <w:r w:rsidR="0096780B" w:rsidRPr="000524F4">
              <w:rPr>
                <w:rFonts w:asciiTheme="minorHAnsi" w:hAnsiTheme="minorHAnsi"/>
                <w:color w:val="000000"/>
                <w:sz w:val="22"/>
                <w:szCs w:val="22"/>
                <w:lang w:val="en-US"/>
              </w:rPr>
              <w:t xml:space="preserve"> </w:t>
            </w:r>
            <w:r w:rsidRPr="000524F4">
              <w:rPr>
                <w:rFonts w:asciiTheme="minorHAnsi" w:hAnsiTheme="minorHAnsi"/>
                <w:color w:val="000000"/>
                <w:sz w:val="22"/>
                <w:szCs w:val="22"/>
                <w:lang w:val="en-US"/>
              </w:rPr>
              <w:t>months + 1</w:t>
            </w:r>
            <w:r w:rsidR="00D14E3C" w:rsidRPr="000524F4">
              <w:rPr>
                <w:rFonts w:asciiTheme="minorHAnsi" w:hAnsiTheme="minorHAnsi"/>
                <w:color w:val="000000"/>
                <w:sz w:val="22"/>
                <w:szCs w:val="22"/>
                <w:lang w:val="en-US"/>
              </w:rPr>
              <w:t>2</w:t>
            </w:r>
            <w:r w:rsidRPr="000524F4">
              <w:rPr>
                <w:rFonts w:asciiTheme="minorHAnsi" w:hAnsiTheme="minorHAnsi"/>
                <w:color w:val="000000"/>
                <w:sz w:val="22"/>
                <w:szCs w:val="22"/>
                <w:lang w:val="en-US"/>
              </w:rPr>
              <w:t xml:space="preserve"> days)</w:t>
            </w:r>
          </w:p>
          <w:p w:rsidR="00E33375" w:rsidRPr="000524F4" w:rsidRDefault="00E33375" w:rsidP="000524F4">
            <w:pPr>
              <w:rPr>
                <w:rFonts w:asciiTheme="minorHAnsi" w:hAnsiTheme="minorHAnsi"/>
                <w:color w:val="000000"/>
                <w:sz w:val="22"/>
                <w:szCs w:val="22"/>
                <w:lang w:val="en-US"/>
              </w:rPr>
            </w:pPr>
          </w:p>
          <w:p w:rsidR="00CF3A6E" w:rsidRPr="00C86EF7" w:rsidRDefault="00E33375" w:rsidP="00CF3A6E">
            <w:pPr>
              <w:jc w:val="both"/>
              <w:rPr>
                <w:rFonts w:asciiTheme="minorHAnsi" w:hAnsiTheme="minorHAnsi"/>
                <w:sz w:val="20"/>
                <w:lang w:val="en-US"/>
              </w:rPr>
            </w:pPr>
            <w:r w:rsidRPr="000524F4">
              <w:rPr>
                <w:rFonts w:asciiTheme="minorHAnsi" w:hAnsiTheme="minorHAnsi"/>
                <w:color w:val="000000"/>
                <w:sz w:val="22"/>
                <w:szCs w:val="22"/>
                <w:lang w:val="en-US"/>
              </w:rPr>
              <w:t xml:space="preserve">Reduction Rate for category “sedan”, for </w:t>
            </w:r>
            <w:r w:rsidR="00186DD2" w:rsidRPr="000524F4">
              <w:rPr>
                <w:rFonts w:asciiTheme="minorHAnsi" w:hAnsiTheme="minorHAnsi"/>
                <w:color w:val="000000"/>
                <w:sz w:val="22"/>
                <w:szCs w:val="22"/>
                <w:lang w:val="en-US"/>
              </w:rPr>
              <w:t>96</w:t>
            </w:r>
            <w:r w:rsidRPr="000524F4">
              <w:rPr>
                <w:rFonts w:asciiTheme="minorHAnsi" w:hAnsiTheme="minorHAnsi"/>
                <w:color w:val="000000"/>
                <w:sz w:val="22"/>
                <w:szCs w:val="22"/>
                <w:lang w:val="en-US"/>
              </w:rPr>
              <w:t xml:space="preserve"> months of circulation – from available tables: </w:t>
            </w:r>
            <w:r w:rsidR="00CF3A6E" w:rsidRPr="00C86EF7">
              <w:rPr>
                <w:rFonts w:asciiTheme="minorHAnsi" w:hAnsiTheme="minorHAnsi"/>
                <w:sz w:val="20"/>
                <w:lang w:val="en-US"/>
              </w:rPr>
              <w:t>83%</w:t>
            </w:r>
          </w:p>
          <w:p w:rsidR="00E33375" w:rsidRPr="000524F4" w:rsidRDefault="00CF3A6E" w:rsidP="00CF3A6E">
            <w:pPr>
              <w:jc w:val="both"/>
              <w:rPr>
                <w:rFonts w:asciiTheme="minorHAnsi" w:hAnsiTheme="minorHAnsi"/>
                <w:color w:val="000000"/>
                <w:sz w:val="22"/>
                <w:szCs w:val="22"/>
                <w:lang w:val="en-US"/>
              </w:rPr>
            </w:pPr>
            <w:r w:rsidRPr="009A5872">
              <w:rPr>
                <w:rFonts w:asciiTheme="minorHAnsi" w:hAnsiTheme="minorHAnsi"/>
                <w:sz w:val="20"/>
              </w:rPr>
              <w:t>13.500 - (13.500*</w:t>
            </w:r>
            <w:r w:rsidRPr="002720B5">
              <w:rPr>
                <w:rFonts w:asciiTheme="minorHAnsi" w:hAnsiTheme="minorHAnsi"/>
                <w:sz w:val="20"/>
              </w:rPr>
              <w:t>83%)= 2.295</w:t>
            </w:r>
            <w:r>
              <w:rPr>
                <w:rFonts w:asciiTheme="minorHAnsi" w:hAnsiTheme="minorHAnsi"/>
                <w:sz w:val="20"/>
              </w:rPr>
              <w:t xml:space="preserve"> </w:t>
            </w:r>
            <w:r w:rsidRPr="000524F4">
              <w:rPr>
                <w:rFonts w:asciiTheme="minorHAnsi" w:hAnsiTheme="minorHAnsi"/>
                <w:b/>
                <w:color w:val="000000"/>
                <w:sz w:val="22"/>
                <w:lang w:val="en-US"/>
              </w:rPr>
              <w:t>€</w:t>
            </w:r>
          </w:p>
        </w:tc>
      </w:tr>
      <w:tr w:rsidR="007D7C74" w:rsidRPr="00C86EF7" w:rsidTr="00413731">
        <w:trPr>
          <w:jc w:val="center"/>
        </w:trPr>
        <w:tc>
          <w:tcPr>
            <w:tcW w:w="3227" w:type="dxa"/>
          </w:tcPr>
          <w:p w:rsidR="007D7C74" w:rsidRPr="000524F4" w:rsidRDefault="007D7C74" w:rsidP="000524F4">
            <w:pPr>
              <w:jc w:val="both"/>
              <w:rPr>
                <w:rFonts w:asciiTheme="minorHAnsi" w:hAnsiTheme="minorHAnsi"/>
                <w:color w:val="000000"/>
                <w:sz w:val="22"/>
                <w:lang w:val="en-US"/>
              </w:rPr>
            </w:pPr>
            <w:r w:rsidRPr="000524F4">
              <w:rPr>
                <w:rFonts w:asciiTheme="minorHAnsi" w:hAnsiTheme="minorHAnsi"/>
                <w:color w:val="000000"/>
                <w:sz w:val="22"/>
                <w:lang w:val="en-US"/>
              </w:rPr>
              <w:t>Reduction percentage according to kilometers</w:t>
            </w:r>
          </w:p>
        </w:tc>
        <w:tc>
          <w:tcPr>
            <w:tcW w:w="5670" w:type="dxa"/>
          </w:tcPr>
          <w:p w:rsidR="00585D45" w:rsidRPr="000524F4" w:rsidRDefault="00585D45" w:rsidP="000524F4">
            <w:pPr>
              <w:rPr>
                <w:rFonts w:asciiTheme="minorHAnsi" w:hAnsiTheme="minorHAnsi"/>
                <w:color w:val="000000"/>
                <w:sz w:val="22"/>
                <w:szCs w:val="22"/>
                <w:lang w:val="en-US"/>
              </w:rPr>
            </w:pPr>
            <w:r w:rsidRPr="000524F4">
              <w:rPr>
                <w:rFonts w:asciiTheme="minorHAnsi" w:hAnsiTheme="minorHAnsi"/>
                <w:color w:val="000000"/>
                <w:sz w:val="22"/>
                <w:szCs w:val="22"/>
                <w:lang w:val="en-US"/>
              </w:rPr>
              <w:t xml:space="preserve">Months in circulation: </w:t>
            </w:r>
            <w:r w:rsidR="00D14E3C" w:rsidRPr="000524F4">
              <w:rPr>
                <w:rFonts w:asciiTheme="minorHAnsi" w:hAnsiTheme="minorHAnsi"/>
                <w:color w:val="000000"/>
                <w:sz w:val="22"/>
                <w:szCs w:val="22"/>
                <w:lang w:val="en-US"/>
              </w:rPr>
              <w:t>96</w:t>
            </w:r>
            <w:r w:rsidRPr="000524F4">
              <w:rPr>
                <w:rFonts w:asciiTheme="minorHAnsi" w:hAnsiTheme="minorHAnsi"/>
                <w:color w:val="000000"/>
                <w:sz w:val="22"/>
                <w:szCs w:val="22"/>
                <w:lang w:val="en-US"/>
              </w:rPr>
              <w:t xml:space="preserve"> </w:t>
            </w:r>
          </w:p>
          <w:p w:rsidR="00585D45" w:rsidRPr="000524F4" w:rsidRDefault="00585D45" w:rsidP="000524F4">
            <w:pPr>
              <w:rPr>
                <w:rFonts w:asciiTheme="minorHAnsi" w:hAnsiTheme="minorHAnsi"/>
                <w:color w:val="000000"/>
                <w:sz w:val="22"/>
                <w:szCs w:val="22"/>
                <w:lang w:val="en-US"/>
              </w:rPr>
            </w:pPr>
          </w:p>
          <w:p w:rsidR="00585D45" w:rsidRPr="000524F4" w:rsidRDefault="00D14E3C" w:rsidP="000524F4">
            <w:pPr>
              <w:rPr>
                <w:rFonts w:asciiTheme="minorHAnsi" w:hAnsiTheme="minorHAnsi"/>
                <w:b/>
                <w:color w:val="000000"/>
                <w:sz w:val="22"/>
                <w:szCs w:val="22"/>
                <w:lang w:val="en-US"/>
              </w:rPr>
            </w:pPr>
            <w:r w:rsidRPr="000524F4">
              <w:rPr>
                <w:rFonts w:asciiTheme="minorHAnsi" w:hAnsiTheme="minorHAnsi"/>
                <w:color w:val="000000"/>
                <w:sz w:val="22"/>
                <w:szCs w:val="22"/>
                <w:lang w:val="en-US"/>
              </w:rPr>
              <w:t>Average Km for 96 months:  (96</w:t>
            </w:r>
            <w:r w:rsidR="00585D45" w:rsidRPr="000524F4">
              <w:rPr>
                <w:rFonts w:asciiTheme="minorHAnsi" w:hAnsiTheme="minorHAnsi"/>
                <w:color w:val="000000"/>
                <w:sz w:val="22"/>
                <w:szCs w:val="22"/>
                <w:lang w:val="en-US"/>
              </w:rPr>
              <w:t xml:space="preserve">*15.000)/12 = </w:t>
            </w:r>
            <w:r w:rsidRPr="000524F4">
              <w:rPr>
                <w:rFonts w:asciiTheme="minorHAnsi" w:hAnsiTheme="minorHAnsi"/>
                <w:color w:val="000000"/>
                <w:sz w:val="22"/>
                <w:szCs w:val="22"/>
                <w:lang w:val="en-US"/>
              </w:rPr>
              <w:t>120.000</w:t>
            </w:r>
          </w:p>
          <w:p w:rsidR="0094162D" w:rsidRPr="000524F4" w:rsidRDefault="0094162D" w:rsidP="000524F4">
            <w:pPr>
              <w:rPr>
                <w:rFonts w:asciiTheme="minorHAnsi" w:hAnsiTheme="minorHAnsi"/>
                <w:b/>
                <w:color w:val="000000"/>
                <w:sz w:val="22"/>
                <w:szCs w:val="22"/>
                <w:lang w:val="en-US"/>
              </w:rPr>
            </w:pPr>
          </w:p>
          <w:p w:rsidR="0094162D" w:rsidRPr="000524F4" w:rsidRDefault="0094162D" w:rsidP="000524F4">
            <w:pPr>
              <w:ind w:right="-143"/>
              <w:rPr>
                <w:rFonts w:asciiTheme="minorHAnsi" w:hAnsiTheme="minorHAnsi"/>
                <w:b/>
                <w:color w:val="000000"/>
                <w:sz w:val="22"/>
                <w:szCs w:val="22"/>
                <w:lang w:val="en-US"/>
              </w:rPr>
            </w:pPr>
            <w:r w:rsidRPr="000524F4">
              <w:rPr>
                <w:rFonts w:asciiTheme="minorHAnsi" w:hAnsiTheme="minorHAnsi"/>
                <w:color w:val="000000"/>
                <w:sz w:val="22"/>
                <w:szCs w:val="22"/>
                <w:lang w:val="en-US"/>
              </w:rPr>
              <w:t>Additional Km above average:</w:t>
            </w:r>
            <w:r w:rsidR="0096780B" w:rsidRPr="000524F4">
              <w:rPr>
                <w:rFonts w:asciiTheme="minorHAnsi" w:hAnsiTheme="minorHAnsi"/>
                <w:color w:val="000000"/>
                <w:sz w:val="22"/>
                <w:szCs w:val="22"/>
                <w:lang w:val="en-US"/>
              </w:rPr>
              <w:t xml:space="preserve"> </w:t>
            </w:r>
            <w:r w:rsidR="00D14E3C" w:rsidRPr="000524F4">
              <w:rPr>
                <w:rFonts w:asciiTheme="minorHAnsi" w:hAnsiTheme="minorHAnsi"/>
                <w:color w:val="000000"/>
                <w:sz w:val="22"/>
                <w:szCs w:val="22"/>
                <w:lang w:val="en-US"/>
              </w:rPr>
              <w:t>1</w:t>
            </w:r>
            <w:r w:rsidR="00B105F2" w:rsidRPr="000524F4">
              <w:rPr>
                <w:rFonts w:asciiTheme="minorHAnsi" w:hAnsiTheme="minorHAnsi"/>
                <w:color w:val="000000"/>
                <w:sz w:val="22"/>
                <w:szCs w:val="22"/>
                <w:lang w:val="en-US"/>
              </w:rPr>
              <w:t>40</w:t>
            </w:r>
            <w:r w:rsidR="00D14E3C" w:rsidRPr="000524F4">
              <w:rPr>
                <w:rFonts w:asciiTheme="minorHAnsi" w:hAnsiTheme="minorHAnsi"/>
                <w:color w:val="000000"/>
                <w:sz w:val="22"/>
                <w:szCs w:val="22"/>
                <w:lang w:val="en-US"/>
              </w:rPr>
              <w:t>.000</w:t>
            </w:r>
            <w:r w:rsidR="0096780B" w:rsidRPr="000524F4">
              <w:rPr>
                <w:rFonts w:asciiTheme="minorHAnsi" w:hAnsiTheme="minorHAnsi"/>
                <w:color w:val="000000"/>
                <w:sz w:val="22"/>
                <w:szCs w:val="22"/>
                <w:lang w:val="en-US"/>
              </w:rPr>
              <w:t xml:space="preserve"> – </w:t>
            </w:r>
            <w:r w:rsidR="00D14E3C" w:rsidRPr="000524F4">
              <w:rPr>
                <w:rFonts w:asciiTheme="minorHAnsi" w:hAnsiTheme="minorHAnsi"/>
                <w:color w:val="000000"/>
                <w:sz w:val="22"/>
                <w:szCs w:val="22"/>
                <w:lang w:val="en-US"/>
              </w:rPr>
              <w:t>120.000</w:t>
            </w:r>
            <w:r w:rsidRPr="000524F4">
              <w:rPr>
                <w:rFonts w:asciiTheme="minorHAnsi" w:hAnsiTheme="minorHAnsi"/>
                <w:color w:val="000000"/>
                <w:sz w:val="22"/>
                <w:szCs w:val="22"/>
                <w:lang w:val="en-US"/>
              </w:rPr>
              <w:t xml:space="preserve"> = </w:t>
            </w:r>
            <w:r w:rsidR="00B105F2" w:rsidRPr="000524F4">
              <w:rPr>
                <w:rFonts w:asciiTheme="minorHAnsi" w:hAnsiTheme="minorHAnsi"/>
                <w:b/>
                <w:color w:val="000000"/>
                <w:sz w:val="22"/>
                <w:szCs w:val="22"/>
                <w:lang w:val="en-US"/>
              </w:rPr>
              <w:t>20</w:t>
            </w:r>
            <w:r w:rsidR="00D14E3C" w:rsidRPr="000524F4">
              <w:rPr>
                <w:rFonts w:asciiTheme="minorHAnsi" w:hAnsiTheme="minorHAnsi"/>
                <w:b/>
                <w:color w:val="000000"/>
                <w:sz w:val="22"/>
                <w:szCs w:val="22"/>
                <w:lang w:val="en-US"/>
              </w:rPr>
              <w:t>.000</w:t>
            </w:r>
          </w:p>
          <w:p w:rsidR="007D7C74" w:rsidRPr="000524F4" w:rsidRDefault="007D7C74" w:rsidP="000524F4">
            <w:pPr>
              <w:jc w:val="center"/>
              <w:rPr>
                <w:rFonts w:asciiTheme="minorHAnsi" w:hAnsiTheme="minorHAnsi"/>
                <w:color w:val="000000"/>
                <w:sz w:val="22"/>
                <w:szCs w:val="22"/>
                <w:lang w:val="en-US"/>
              </w:rPr>
            </w:pPr>
          </w:p>
          <w:p w:rsidR="007D7C74" w:rsidRPr="000524F4" w:rsidRDefault="0094162D" w:rsidP="000524F4">
            <w:pPr>
              <w:jc w:val="both"/>
              <w:rPr>
                <w:rFonts w:asciiTheme="minorHAnsi" w:hAnsiTheme="minorHAnsi"/>
                <w:color w:val="000000"/>
                <w:sz w:val="22"/>
                <w:szCs w:val="22"/>
                <w:lang w:val="en-US"/>
              </w:rPr>
            </w:pPr>
            <w:r w:rsidRPr="000524F4">
              <w:rPr>
                <w:rFonts w:asciiTheme="minorHAnsi" w:hAnsiTheme="minorHAnsi"/>
                <w:color w:val="000000"/>
                <w:sz w:val="22"/>
                <w:szCs w:val="22"/>
                <w:lang w:val="en-US"/>
              </w:rPr>
              <w:t xml:space="preserve">Reduction Rate: </w:t>
            </w:r>
            <w:r w:rsidR="00B105F2" w:rsidRPr="000524F4">
              <w:rPr>
                <w:rFonts w:asciiTheme="minorHAnsi" w:hAnsiTheme="minorHAnsi"/>
                <w:color w:val="000000"/>
                <w:sz w:val="22"/>
                <w:szCs w:val="22"/>
                <w:lang w:val="en-US"/>
              </w:rPr>
              <w:t>20.000</w:t>
            </w:r>
            <w:r w:rsidRPr="000524F4">
              <w:rPr>
                <w:rFonts w:asciiTheme="minorHAnsi" w:hAnsiTheme="minorHAnsi"/>
                <w:color w:val="000000"/>
                <w:sz w:val="22"/>
                <w:szCs w:val="22"/>
                <w:lang w:val="en-US"/>
              </w:rPr>
              <w:t>/500 * 0</w:t>
            </w:r>
            <w:r w:rsidR="00174870" w:rsidRPr="000524F4">
              <w:rPr>
                <w:rFonts w:asciiTheme="minorHAnsi" w:hAnsiTheme="minorHAnsi"/>
                <w:color w:val="000000"/>
                <w:sz w:val="22"/>
                <w:szCs w:val="22"/>
                <w:lang w:val="en-US"/>
              </w:rPr>
              <w:t>,</w:t>
            </w:r>
            <w:r w:rsidR="008917F9" w:rsidRPr="000524F4">
              <w:rPr>
                <w:rFonts w:asciiTheme="minorHAnsi" w:hAnsiTheme="minorHAnsi"/>
                <w:color w:val="000000"/>
                <w:sz w:val="22"/>
                <w:szCs w:val="22"/>
                <w:lang w:val="en-US"/>
              </w:rPr>
              <w:t>1</w:t>
            </w:r>
            <w:r w:rsidRPr="000524F4">
              <w:rPr>
                <w:rFonts w:asciiTheme="minorHAnsi" w:hAnsiTheme="minorHAnsi"/>
                <w:color w:val="000000"/>
                <w:sz w:val="22"/>
                <w:szCs w:val="22"/>
                <w:lang w:val="en-US"/>
              </w:rPr>
              <w:t xml:space="preserve">0 = </w:t>
            </w:r>
            <w:r w:rsidR="00B105F2" w:rsidRPr="000524F4">
              <w:rPr>
                <w:rFonts w:asciiTheme="minorHAnsi" w:hAnsiTheme="minorHAnsi"/>
                <w:color w:val="000000"/>
                <w:sz w:val="22"/>
                <w:szCs w:val="22"/>
                <w:lang w:val="en-US"/>
              </w:rPr>
              <w:t>4</w:t>
            </w:r>
            <w:r w:rsidRPr="000524F4">
              <w:rPr>
                <w:rFonts w:asciiTheme="minorHAnsi" w:hAnsiTheme="minorHAnsi"/>
                <w:b/>
                <w:color w:val="000000"/>
                <w:sz w:val="22"/>
                <w:szCs w:val="22"/>
                <w:lang w:val="en-US"/>
              </w:rPr>
              <w:t>%</w:t>
            </w:r>
          </w:p>
        </w:tc>
      </w:tr>
      <w:tr w:rsidR="007D7C74" w:rsidRPr="000524F4" w:rsidTr="00413731">
        <w:trPr>
          <w:jc w:val="center"/>
        </w:trPr>
        <w:tc>
          <w:tcPr>
            <w:tcW w:w="3227" w:type="dxa"/>
          </w:tcPr>
          <w:p w:rsidR="007D7C74" w:rsidRPr="000524F4" w:rsidRDefault="007D7C74" w:rsidP="000524F4">
            <w:pPr>
              <w:jc w:val="both"/>
              <w:rPr>
                <w:rFonts w:asciiTheme="minorHAnsi" w:hAnsiTheme="minorHAnsi"/>
                <w:color w:val="000000"/>
                <w:sz w:val="22"/>
                <w:lang w:val="en-US"/>
              </w:rPr>
            </w:pPr>
            <w:r w:rsidRPr="000524F4">
              <w:rPr>
                <w:rFonts w:asciiTheme="minorHAnsi" w:hAnsiTheme="minorHAnsi"/>
                <w:color w:val="000000"/>
                <w:sz w:val="22"/>
                <w:lang w:val="en-US"/>
              </w:rPr>
              <w:t>Value (after reduction for second hand cars)</w:t>
            </w:r>
          </w:p>
        </w:tc>
        <w:tc>
          <w:tcPr>
            <w:tcW w:w="5670" w:type="dxa"/>
            <w:vAlign w:val="center"/>
          </w:tcPr>
          <w:p w:rsidR="007D7C74" w:rsidRPr="000524F4" w:rsidRDefault="00CF3A6E" w:rsidP="000524F4">
            <w:pPr>
              <w:jc w:val="center"/>
              <w:rPr>
                <w:rFonts w:asciiTheme="minorHAnsi" w:hAnsiTheme="minorHAnsi"/>
                <w:b/>
                <w:color w:val="000000"/>
                <w:sz w:val="22"/>
                <w:lang w:val="en-US"/>
              </w:rPr>
            </w:pPr>
            <w:r w:rsidRPr="002720B5">
              <w:rPr>
                <w:rFonts w:asciiTheme="minorHAnsi" w:hAnsiTheme="minorHAnsi"/>
                <w:sz w:val="20"/>
              </w:rPr>
              <w:t>2.295 - (2.295*4%) = 2.203,2</w:t>
            </w:r>
            <w:r w:rsidRPr="009A5872">
              <w:rPr>
                <w:rFonts w:asciiTheme="minorHAnsi" w:hAnsiTheme="minorHAnsi"/>
                <w:sz w:val="20"/>
              </w:rPr>
              <w:t xml:space="preserve"> €</w:t>
            </w:r>
          </w:p>
        </w:tc>
      </w:tr>
      <w:tr w:rsidR="007D7C74" w:rsidRPr="000524F4" w:rsidTr="00413731">
        <w:trPr>
          <w:jc w:val="center"/>
        </w:trPr>
        <w:tc>
          <w:tcPr>
            <w:tcW w:w="3227" w:type="dxa"/>
          </w:tcPr>
          <w:p w:rsidR="007D7C74" w:rsidRPr="000524F4" w:rsidRDefault="007D7C74" w:rsidP="000524F4">
            <w:pPr>
              <w:jc w:val="both"/>
              <w:rPr>
                <w:rFonts w:asciiTheme="minorHAnsi" w:hAnsiTheme="minorHAnsi"/>
                <w:color w:val="000000"/>
                <w:sz w:val="22"/>
                <w:lang w:val="en-US"/>
              </w:rPr>
            </w:pPr>
            <w:r w:rsidRPr="000524F4">
              <w:rPr>
                <w:rFonts w:asciiTheme="minorHAnsi" w:hAnsiTheme="minorHAnsi"/>
                <w:color w:val="000000"/>
                <w:sz w:val="22"/>
                <w:lang w:val="en-US"/>
              </w:rPr>
              <w:t>Registration Tax Rate</w:t>
            </w:r>
          </w:p>
        </w:tc>
        <w:tc>
          <w:tcPr>
            <w:tcW w:w="5670" w:type="dxa"/>
          </w:tcPr>
          <w:p w:rsidR="007D7C74" w:rsidRPr="000524F4" w:rsidRDefault="004559D7" w:rsidP="000524F4">
            <w:pPr>
              <w:jc w:val="center"/>
              <w:rPr>
                <w:rFonts w:asciiTheme="minorHAnsi" w:hAnsiTheme="minorHAnsi"/>
                <w:b/>
                <w:color w:val="000000"/>
                <w:sz w:val="22"/>
                <w:lang w:val="en-US"/>
              </w:rPr>
            </w:pPr>
            <w:r>
              <w:rPr>
                <w:rFonts w:asciiTheme="minorHAnsi" w:hAnsiTheme="minorHAnsi"/>
                <w:b/>
                <w:color w:val="000000"/>
                <w:sz w:val="22"/>
                <w:lang w:val="en-US"/>
              </w:rPr>
              <w:t>16,</w:t>
            </w:r>
            <w:r w:rsidR="00B105F2" w:rsidRPr="000524F4">
              <w:rPr>
                <w:rFonts w:asciiTheme="minorHAnsi" w:hAnsiTheme="minorHAnsi"/>
                <w:b/>
                <w:color w:val="000000"/>
                <w:sz w:val="22"/>
                <w:lang w:val="en-US"/>
              </w:rPr>
              <w:t>80</w:t>
            </w:r>
            <w:r w:rsidR="007D7C74" w:rsidRPr="000524F4">
              <w:rPr>
                <w:rFonts w:asciiTheme="minorHAnsi" w:hAnsiTheme="minorHAnsi"/>
                <w:b/>
                <w:color w:val="000000"/>
                <w:sz w:val="22"/>
                <w:lang w:val="en-US"/>
              </w:rPr>
              <w:t>%</w:t>
            </w:r>
          </w:p>
        </w:tc>
      </w:tr>
      <w:tr w:rsidR="007D7C74" w:rsidRPr="000524F4" w:rsidTr="00413731">
        <w:trPr>
          <w:jc w:val="center"/>
        </w:trPr>
        <w:tc>
          <w:tcPr>
            <w:tcW w:w="3227" w:type="dxa"/>
          </w:tcPr>
          <w:p w:rsidR="007D7C74" w:rsidRPr="000524F4" w:rsidRDefault="007D7C74" w:rsidP="000524F4">
            <w:pPr>
              <w:jc w:val="both"/>
              <w:rPr>
                <w:rFonts w:asciiTheme="minorHAnsi" w:hAnsiTheme="minorHAnsi"/>
                <w:b/>
                <w:color w:val="000000"/>
                <w:sz w:val="22"/>
                <w:lang w:val="en-US"/>
              </w:rPr>
            </w:pPr>
            <w:r w:rsidRPr="000524F4">
              <w:rPr>
                <w:rFonts w:asciiTheme="minorHAnsi" w:hAnsiTheme="minorHAnsi"/>
                <w:b/>
                <w:color w:val="000000"/>
                <w:sz w:val="22"/>
                <w:lang w:val="en-US"/>
              </w:rPr>
              <w:t>REGISTRATION TAX</w:t>
            </w:r>
          </w:p>
        </w:tc>
        <w:tc>
          <w:tcPr>
            <w:tcW w:w="5670" w:type="dxa"/>
          </w:tcPr>
          <w:p w:rsidR="007D7C74" w:rsidRPr="000524F4" w:rsidRDefault="00CF3A6E" w:rsidP="000524F4">
            <w:pPr>
              <w:jc w:val="center"/>
              <w:rPr>
                <w:rFonts w:asciiTheme="minorHAnsi" w:hAnsiTheme="minorHAnsi"/>
                <w:color w:val="000000"/>
                <w:sz w:val="22"/>
                <w:lang w:val="en-US"/>
              </w:rPr>
            </w:pPr>
            <w:r w:rsidRPr="002720B5">
              <w:rPr>
                <w:rFonts w:asciiTheme="minorHAnsi" w:hAnsiTheme="minorHAnsi"/>
                <w:sz w:val="20"/>
              </w:rPr>
              <w:t>2.203,2 * 16,80% = 370,14 €</w:t>
            </w:r>
          </w:p>
        </w:tc>
      </w:tr>
    </w:tbl>
    <w:p w:rsidR="005A1D99" w:rsidRPr="000524F4" w:rsidRDefault="005A1D99" w:rsidP="000524F4">
      <w:pPr>
        <w:jc w:val="center"/>
        <w:rPr>
          <w:rFonts w:asciiTheme="minorHAnsi" w:hAnsiTheme="minorHAnsi"/>
          <w:b/>
          <w:color w:val="000000"/>
          <w:szCs w:val="24"/>
          <w:lang w:val="en-US"/>
        </w:rPr>
      </w:pPr>
    </w:p>
    <w:p w:rsidR="008329B4" w:rsidRPr="000524F4" w:rsidRDefault="008329B4" w:rsidP="000524F4">
      <w:pPr>
        <w:jc w:val="center"/>
        <w:rPr>
          <w:rFonts w:asciiTheme="minorHAnsi" w:hAnsiTheme="minorHAnsi"/>
          <w:b/>
          <w:color w:val="000000"/>
          <w:szCs w:val="24"/>
          <w:lang w:val="en-US"/>
        </w:rPr>
      </w:pPr>
    </w:p>
    <w:p w:rsidR="00EF6385" w:rsidRPr="000524F4" w:rsidRDefault="000D059B" w:rsidP="000524F4">
      <w:pPr>
        <w:jc w:val="center"/>
        <w:rPr>
          <w:rFonts w:asciiTheme="minorHAnsi" w:hAnsiTheme="minorHAnsi"/>
          <w:b/>
          <w:color w:val="000000"/>
          <w:szCs w:val="24"/>
          <w:lang w:val="en-US"/>
        </w:rPr>
      </w:pPr>
      <w:r w:rsidRPr="000524F4">
        <w:rPr>
          <w:rFonts w:asciiTheme="minorHAnsi" w:hAnsiTheme="minorHAnsi"/>
          <w:b/>
          <w:color w:val="000000"/>
          <w:szCs w:val="24"/>
          <w:lang w:val="en-US"/>
        </w:rPr>
        <w:t xml:space="preserve">Information Request Form </w:t>
      </w:r>
    </w:p>
    <w:p w:rsidR="00914888" w:rsidRPr="000524F4" w:rsidRDefault="00914888" w:rsidP="000524F4">
      <w:pPr>
        <w:jc w:val="center"/>
        <w:rPr>
          <w:rFonts w:asciiTheme="minorHAnsi" w:hAnsiTheme="minorHAnsi"/>
          <w:color w:val="000000"/>
          <w:sz w:val="22"/>
          <w:lang w:val="en-US"/>
        </w:rPr>
      </w:pPr>
    </w:p>
    <w:p w:rsidR="00EF6385" w:rsidRDefault="00D23C10" w:rsidP="000524F4">
      <w:pPr>
        <w:jc w:val="both"/>
        <w:rPr>
          <w:rFonts w:asciiTheme="minorHAnsi" w:hAnsiTheme="minorHAnsi"/>
          <w:strike/>
          <w:color w:val="000000"/>
          <w:sz w:val="22"/>
          <w:lang w:val="en-US"/>
        </w:rPr>
      </w:pPr>
      <w:r w:rsidRPr="000524F4">
        <w:rPr>
          <w:rFonts w:asciiTheme="minorHAnsi" w:hAnsiTheme="minorHAnsi"/>
          <w:color w:val="000000"/>
          <w:sz w:val="22"/>
          <w:lang w:val="en-US"/>
        </w:rPr>
        <w:t xml:space="preserve">An Information </w:t>
      </w:r>
      <w:r w:rsidR="00914888" w:rsidRPr="000524F4">
        <w:rPr>
          <w:rFonts w:asciiTheme="minorHAnsi" w:hAnsiTheme="minorHAnsi"/>
          <w:color w:val="000000"/>
          <w:sz w:val="22"/>
          <w:lang w:val="en-US"/>
        </w:rPr>
        <w:t>Request</w:t>
      </w:r>
      <w:r w:rsidR="002B3AEE" w:rsidRPr="000524F4">
        <w:rPr>
          <w:rFonts w:asciiTheme="minorHAnsi" w:hAnsiTheme="minorHAnsi"/>
          <w:color w:val="000000"/>
          <w:sz w:val="22"/>
          <w:lang w:val="en-US"/>
        </w:rPr>
        <w:t xml:space="preserve"> Form,</w:t>
      </w:r>
      <w:r w:rsidRPr="000524F4">
        <w:rPr>
          <w:rFonts w:asciiTheme="minorHAnsi" w:hAnsiTheme="minorHAnsi"/>
          <w:color w:val="000000"/>
          <w:sz w:val="22"/>
          <w:lang w:val="en-US"/>
        </w:rPr>
        <w:t xml:space="preserve"> in English, as well as complement instructions </w:t>
      </w:r>
      <w:r w:rsidR="00914888" w:rsidRPr="000524F4">
        <w:rPr>
          <w:rFonts w:asciiTheme="minorHAnsi" w:hAnsiTheme="minorHAnsi"/>
          <w:color w:val="000000"/>
          <w:sz w:val="22"/>
          <w:lang w:val="en-US"/>
        </w:rPr>
        <w:t>is</w:t>
      </w:r>
      <w:r w:rsidRPr="000524F4">
        <w:rPr>
          <w:rFonts w:asciiTheme="minorHAnsi" w:hAnsiTheme="minorHAnsi"/>
          <w:color w:val="000000"/>
          <w:sz w:val="22"/>
          <w:lang w:val="en-US"/>
        </w:rPr>
        <w:t xml:space="preserve"> available for </w:t>
      </w:r>
      <w:r w:rsidR="00914888" w:rsidRPr="000524F4">
        <w:rPr>
          <w:rFonts w:asciiTheme="minorHAnsi" w:hAnsiTheme="minorHAnsi"/>
          <w:color w:val="000000"/>
          <w:sz w:val="22"/>
          <w:lang w:val="en-US"/>
        </w:rPr>
        <w:t>the calculation of the Registration Tax</w:t>
      </w:r>
      <w:r w:rsidR="00413731" w:rsidRPr="000524F4">
        <w:rPr>
          <w:rFonts w:asciiTheme="minorHAnsi" w:hAnsiTheme="minorHAnsi"/>
          <w:color w:val="000000"/>
          <w:sz w:val="22"/>
          <w:lang w:val="en-US"/>
        </w:rPr>
        <w:t>.</w:t>
      </w:r>
    </w:p>
    <w:p w:rsidR="000A4A37" w:rsidRDefault="000A4A37" w:rsidP="008620A8">
      <w:pPr>
        <w:jc w:val="both"/>
        <w:rPr>
          <w:rFonts w:asciiTheme="minorHAnsi" w:hAnsiTheme="minorHAnsi"/>
          <w:color w:val="000000"/>
          <w:sz w:val="22"/>
          <w:lang w:val="en-US"/>
        </w:rPr>
      </w:pPr>
    </w:p>
    <w:p w:rsidR="00EF6385" w:rsidRPr="00DF566B" w:rsidRDefault="00EF6385" w:rsidP="008620A8">
      <w:pPr>
        <w:jc w:val="both"/>
        <w:rPr>
          <w:rFonts w:asciiTheme="minorHAnsi" w:hAnsiTheme="minorHAnsi"/>
          <w:color w:val="000000"/>
          <w:sz w:val="22"/>
          <w:lang w:val="en-US"/>
        </w:rPr>
      </w:pPr>
      <w:r w:rsidRPr="00DF566B">
        <w:rPr>
          <w:rFonts w:asciiTheme="minorHAnsi" w:hAnsiTheme="minorHAnsi"/>
          <w:color w:val="000000"/>
          <w:sz w:val="22"/>
          <w:lang w:val="en-US"/>
        </w:rPr>
        <w:t>The applicant submits the form</w:t>
      </w:r>
      <w:r w:rsidR="00914888" w:rsidRPr="00DF566B">
        <w:rPr>
          <w:rFonts w:asciiTheme="minorHAnsi" w:hAnsiTheme="minorHAnsi"/>
          <w:color w:val="000000"/>
          <w:sz w:val="22"/>
          <w:lang w:val="en-US"/>
        </w:rPr>
        <w:t>,</w:t>
      </w:r>
      <w:r w:rsidRPr="00DF566B">
        <w:rPr>
          <w:rFonts w:asciiTheme="minorHAnsi" w:hAnsiTheme="minorHAnsi"/>
          <w:color w:val="000000"/>
          <w:sz w:val="22"/>
          <w:lang w:val="en-US"/>
        </w:rPr>
        <w:t xml:space="preserve"> together with the accompanying documents</w:t>
      </w:r>
      <w:r w:rsidR="00914888" w:rsidRPr="00DF566B">
        <w:rPr>
          <w:rFonts w:asciiTheme="minorHAnsi" w:hAnsiTheme="minorHAnsi"/>
          <w:color w:val="000000"/>
          <w:sz w:val="22"/>
          <w:lang w:val="en-US"/>
        </w:rPr>
        <w:t>,</w:t>
      </w:r>
      <w:r w:rsidRPr="00DF566B">
        <w:rPr>
          <w:rFonts w:asciiTheme="minorHAnsi" w:hAnsiTheme="minorHAnsi"/>
          <w:color w:val="000000"/>
          <w:sz w:val="22"/>
          <w:lang w:val="en-US"/>
        </w:rPr>
        <w:t xml:space="preserve"> to the competent customs authority </w:t>
      </w:r>
      <w:r w:rsidRPr="00413731">
        <w:rPr>
          <w:rFonts w:asciiTheme="minorHAnsi" w:hAnsiTheme="minorHAnsi"/>
          <w:color w:val="000000"/>
          <w:sz w:val="22"/>
          <w:lang w:val="en-US"/>
        </w:rPr>
        <w:t xml:space="preserve">to determine the </w:t>
      </w:r>
      <w:r w:rsidR="000D059B" w:rsidRPr="00413731">
        <w:rPr>
          <w:rFonts w:asciiTheme="minorHAnsi" w:hAnsiTheme="minorHAnsi"/>
          <w:color w:val="000000"/>
          <w:sz w:val="22"/>
          <w:lang w:val="en-US"/>
        </w:rPr>
        <w:t>t</w:t>
      </w:r>
      <w:r w:rsidR="00750B83" w:rsidRPr="00413731">
        <w:rPr>
          <w:rFonts w:asciiTheme="minorHAnsi" w:hAnsiTheme="minorHAnsi"/>
          <w:color w:val="000000"/>
          <w:sz w:val="22"/>
          <w:lang w:val="en-US"/>
        </w:rPr>
        <w:t>a</w:t>
      </w:r>
      <w:r w:rsidRPr="00413731">
        <w:rPr>
          <w:rFonts w:asciiTheme="minorHAnsi" w:hAnsiTheme="minorHAnsi"/>
          <w:color w:val="000000"/>
          <w:sz w:val="22"/>
          <w:lang w:val="en-US"/>
        </w:rPr>
        <w:t>x</w:t>
      </w:r>
      <w:r w:rsidR="00914888" w:rsidRPr="00413731">
        <w:rPr>
          <w:rFonts w:asciiTheme="minorHAnsi" w:hAnsiTheme="minorHAnsi"/>
          <w:color w:val="000000"/>
          <w:sz w:val="22"/>
          <w:lang w:val="en-US"/>
        </w:rPr>
        <w:t xml:space="preserve"> </w:t>
      </w:r>
      <w:r w:rsidR="00914888" w:rsidRPr="000A4A37">
        <w:rPr>
          <w:rFonts w:asciiTheme="minorHAnsi" w:hAnsiTheme="minorHAnsi"/>
          <w:color w:val="000000"/>
          <w:sz w:val="22"/>
          <w:lang w:val="en-US"/>
        </w:rPr>
        <w:t>base (</w:t>
      </w:r>
      <w:r w:rsidR="0092317F" w:rsidRPr="000A4A37">
        <w:rPr>
          <w:rFonts w:asciiTheme="minorHAnsi" w:hAnsiTheme="minorHAnsi" w:cs="Arial"/>
          <w:b/>
          <w:color w:val="000000"/>
          <w:sz w:val="20"/>
          <w:lang w:val="en-US"/>
        </w:rPr>
        <w:t xml:space="preserve">Retail Price </w:t>
      </w:r>
      <w:r w:rsidR="00AC363F" w:rsidRPr="000A4A37">
        <w:rPr>
          <w:rFonts w:asciiTheme="minorHAnsi" w:hAnsiTheme="minorHAnsi" w:cs="Arial"/>
          <w:b/>
          <w:color w:val="000000"/>
          <w:sz w:val="20"/>
          <w:lang w:val="en-US"/>
        </w:rPr>
        <w:t>before</w:t>
      </w:r>
      <w:r w:rsidR="0092317F" w:rsidRPr="000A4A37">
        <w:rPr>
          <w:rFonts w:asciiTheme="minorHAnsi" w:hAnsiTheme="minorHAnsi" w:cs="Arial"/>
          <w:b/>
          <w:color w:val="000000"/>
          <w:sz w:val="20"/>
          <w:lang w:val="en-US"/>
        </w:rPr>
        <w:t xml:space="preserve"> taxes</w:t>
      </w:r>
      <w:r w:rsidR="00914888" w:rsidRPr="000A4A37">
        <w:rPr>
          <w:rFonts w:asciiTheme="minorHAnsi" w:hAnsiTheme="minorHAnsi"/>
          <w:color w:val="000000"/>
          <w:sz w:val="22"/>
          <w:lang w:val="en-US"/>
        </w:rPr>
        <w:t>)</w:t>
      </w:r>
      <w:r w:rsidR="007047A5" w:rsidRPr="000A4A37">
        <w:rPr>
          <w:rFonts w:asciiTheme="minorHAnsi" w:hAnsiTheme="minorHAnsi"/>
          <w:color w:val="000000"/>
          <w:sz w:val="22"/>
          <w:lang w:val="en-US"/>
        </w:rPr>
        <w:t>:</w:t>
      </w:r>
    </w:p>
    <w:p w:rsidR="00EF6385" w:rsidRPr="00DF566B" w:rsidRDefault="00EF6385" w:rsidP="00B1788E">
      <w:pPr>
        <w:jc w:val="both"/>
        <w:rPr>
          <w:rFonts w:asciiTheme="minorHAnsi" w:hAnsiTheme="minorHAnsi"/>
          <w:color w:val="000000"/>
          <w:sz w:val="22"/>
          <w:lang w:val="en-US"/>
        </w:rPr>
      </w:pPr>
    </w:p>
    <w:p w:rsidR="00E6667F" w:rsidRPr="00DF566B" w:rsidRDefault="00E6667F" w:rsidP="00762497">
      <w:pPr>
        <w:numPr>
          <w:ilvl w:val="0"/>
          <w:numId w:val="26"/>
        </w:numPr>
        <w:ind w:left="426" w:hanging="426"/>
        <w:jc w:val="both"/>
        <w:rPr>
          <w:rFonts w:asciiTheme="minorHAnsi" w:hAnsiTheme="minorHAnsi"/>
          <w:color w:val="000000"/>
          <w:sz w:val="22"/>
          <w:lang w:val="en-US"/>
        </w:rPr>
      </w:pPr>
      <w:r w:rsidRPr="00DF566B">
        <w:rPr>
          <w:rFonts w:asciiTheme="minorHAnsi" w:hAnsiTheme="minorHAnsi"/>
          <w:color w:val="000000"/>
          <w:sz w:val="22"/>
          <w:lang w:val="en-US"/>
        </w:rPr>
        <w:t>Valuation Department of Attica</w:t>
      </w:r>
      <w:r w:rsidR="00806734" w:rsidRPr="00DF566B">
        <w:rPr>
          <w:rFonts w:asciiTheme="minorHAnsi" w:hAnsiTheme="minorHAnsi"/>
          <w:color w:val="000000"/>
          <w:sz w:val="22"/>
          <w:lang w:val="en-US"/>
        </w:rPr>
        <w:t xml:space="preserve">’s </w:t>
      </w:r>
      <w:r w:rsidRPr="00DF566B">
        <w:rPr>
          <w:rFonts w:asciiTheme="minorHAnsi" w:hAnsiTheme="minorHAnsi"/>
          <w:color w:val="000000"/>
          <w:sz w:val="22"/>
          <w:lang w:val="en-US"/>
        </w:rPr>
        <w:t>Custom District</w:t>
      </w:r>
      <w:r w:rsidR="002B296F" w:rsidRPr="00DF566B">
        <w:rPr>
          <w:rFonts w:asciiTheme="minorHAnsi" w:hAnsiTheme="minorHAnsi"/>
          <w:color w:val="000000"/>
          <w:sz w:val="22"/>
          <w:lang w:val="en-US"/>
        </w:rPr>
        <w:t>:</w:t>
      </w:r>
    </w:p>
    <w:p w:rsidR="00EF6385" w:rsidRPr="00DF566B" w:rsidRDefault="00582107" w:rsidP="00E6667F">
      <w:pPr>
        <w:ind w:left="426"/>
        <w:jc w:val="both"/>
        <w:rPr>
          <w:rFonts w:asciiTheme="minorHAnsi" w:hAnsiTheme="minorHAnsi"/>
          <w:color w:val="000000"/>
          <w:sz w:val="22"/>
          <w:lang w:val="en-US"/>
        </w:rPr>
      </w:pPr>
      <w:proofErr w:type="spellStart"/>
      <w:r w:rsidRPr="00DF566B">
        <w:rPr>
          <w:rFonts w:asciiTheme="minorHAnsi" w:hAnsiTheme="minorHAnsi"/>
          <w:color w:val="000000"/>
          <w:sz w:val="22"/>
          <w:lang w:val="en-US"/>
        </w:rPr>
        <w:t>Agios</w:t>
      </w:r>
      <w:proofErr w:type="spellEnd"/>
      <w:r w:rsidRPr="00DF566B">
        <w:rPr>
          <w:rFonts w:asciiTheme="minorHAnsi" w:hAnsiTheme="minorHAnsi"/>
          <w:color w:val="000000"/>
          <w:sz w:val="22"/>
          <w:lang w:val="en-US"/>
        </w:rPr>
        <w:t xml:space="preserve"> </w:t>
      </w:r>
      <w:proofErr w:type="spellStart"/>
      <w:r w:rsidRPr="00DF566B">
        <w:rPr>
          <w:rFonts w:asciiTheme="minorHAnsi" w:hAnsiTheme="minorHAnsi"/>
          <w:color w:val="000000"/>
          <w:sz w:val="22"/>
          <w:lang w:val="en-US"/>
        </w:rPr>
        <w:t>Nikolaos</w:t>
      </w:r>
      <w:proofErr w:type="spellEnd"/>
      <w:r w:rsidRPr="00DF566B">
        <w:rPr>
          <w:rFonts w:asciiTheme="minorHAnsi" w:hAnsiTheme="minorHAnsi"/>
          <w:color w:val="000000"/>
          <w:sz w:val="22"/>
          <w:lang w:val="en-US"/>
        </w:rPr>
        <w:t xml:space="preserve"> Square</w:t>
      </w:r>
      <w:r w:rsidR="00EF6385" w:rsidRPr="00DF566B">
        <w:rPr>
          <w:rFonts w:asciiTheme="minorHAnsi" w:hAnsiTheme="minorHAnsi"/>
          <w:color w:val="000000"/>
          <w:sz w:val="22"/>
          <w:lang w:val="en-US"/>
        </w:rPr>
        <w:t xml:space="preserve"> – </w:t>
      </w:r>
      <w:r w:rsidR="00413731" w:rsidRPr="00DF566B">
        <w:rPr>
          <w:rFonts w:asciiTheme="minorHAnsi" w:hAnsiTheme="minorHAnsi"/>
          <w:color w:val="000000"/>
          <w:sz w:val="22"/>
          <w:lang w:val="en-US"/>
        </w:rPr>
        <w:t>Piraeus</w:t>
      </w:r>
    </w:p>
    <w:p w:rsidR="00EF6385" w:rsidRPr="00DF566B" w:rsidRDefault="00EF6385" w:rsidP="00762497">
      <w:pPr>
        <w:ind w:left="426"/>
        <w:jc w:val="both"/>
        <w:rPr>
          <w:rFonts w:asciiTheme="minorHAnsi" w:hAnsiTheme="minorHAnsi" w:cs="Tahoma"/>
          <w:b/>
          <w:color w:val="000000"/>
          <w:sz w:val="22"/>
          <w:szCs w:val="22"/>
          <w:lang w:val="en-US"/>
        </w:rPr>
      </w:pPr>
      <w:r w:rsidRPr="00DF566B">
        <w:rPr>
          <w:rFonts w:asciiTheme="minorHAnsi" w:hAnsiTheme="minorHAnsi"/>
          <w:color w:val="000000"/>
          <w:sz w:val="22"/>
          <w:lang w:val="en-US"/>
        </w:rPr>
        <w:t>Fax: 210-42.85.927</w:t>
      </w:r>
      <w:r w:rsidR="005A1D99" w:rsidRPr="00DF566B">
        <w:rPr>
          <w:rFonts w:asciiTheme="minorHAnsi" w:hAnsiTheme="minorHAnsi"/>
          <w:color w:val="000000"/>
          <w:sz w:val="22"/>
          <w:lang w:val="en-US"/>
        </w:rPr>
        <w:t xml:space="preserve"> / </w:t>
      </w:r>
      <w:r w:rsidRPr="00DF566B">
        <w:rPr>
          <w:rFonts w:asciiTheme="minorHAnsi" w:hAnsiTheme="minorHAnsi"/>
          <w:color w:val="000000"/>
          <w:sz w:val="22"/>
          <w:lang w:val="en-US"/>
        </w:rPr>
        <w:t xml:space="preserve">e-mail: </w:t>
      </w:r>
      <w:r w:rsidR="00762497" w:rsidRPr="00DF566B">
        <w:rPr>
          <w:rStyle w:val="-"/>
          <w:rFonts w:asciiTheme="minorHAnsi" w:hAnsiTheme="minorHAnsi" w:cs="Tahoma"/>
          <w:b/>
          <w:color w:val="000000"/>
          <w:sz w:val="22"/>
          <w:szCs w:val="22"/>
          <w:lang w:val="en-US"/>
        </w:rPr>
        <w:t>dta.axies.emporeumaton@1985.syzefxis.gov.gr</w:t>
      </w:r>
      <w:r w:rsidR="00762497" w:rsidRPr="00DF566B">
        <w:rPr>
          <w:rFonts w:asciiTheme="minorHAnsi" w:hAnsiTheme="minorHAnsi" w:cs="Tahoma"/>
          <w:b/>
          <w:color w:val="000000"/>
          <w:sz w:val="22"/>
          <w:szCs w:val="22"/>
          <w:lang w:val="en-US"/>
        </w:rPr>
        <w:t xml:space="preserve"> </w:t>
      </w:r>
    </w:p>
    <w:p w:rsidR="00762497" w:rsidRPr="00DF566B" w:rsidRDefault="00762497" w:rsidP="00EF6385">
      <w:pPr>
        <w:ind w:left="720"/>
        <w:jc w:val="both"/>
        <w:rPr>
          <w:rFonts w:asciiTheme="minorHAnsi" w:hAnsiTheme="minorHAnsi" w:cs="Tahoma"/>
          <w:b/>
          <w:color w:val="000000"/>
          <w:sz w:val="22"/>
          <w:szCs w:val="22"/>
          <w:lang w:val="en-US"/>
        </w:rPr>
      </w:pPr>
    </w:p>
    <w:p w:rsidR="00E6667F" w:rsidRPr="00DF566B" w:rsidRDefault="00E6667F" w:rsidP="00E6667F">
      <w:pPr>
        <w:numPr>
          <w:ilvl w:val="0"/>
          <w:numId w:val="26"/>
        </w:numPr>
        <w:ind w:left="426" w:hanging="426"/>
        <w:jc w:val="both"/>
        <w:rPr>
          <w:rFonts w:asciiTheme="minorHAnsi" w:hAnsiTheme="minorHAnsi"/>
          <w:color w:val="000000"/>
          <w:sz w:val="22"/>
          <w:lang w:val="en-US"/>
        </w:rPr>
      </w:pPr>
      <w:r w:rsidRPr="00DF566B">
        <w:rPr>
          <w:rFonts w:asciiTheme="minorHAnsi" w:hAnsiTheme="minorHAnsi"/>
          <w:color w:val="000000"/>
          <w:sz w:val="22"/>
          <w:lang w:val="en-US"/>
        </w:rPr>
        <w:t xml:space="preserve">Valuation Department of </w:t>
      </w:r>
      <w:proofErr w:type="spellStart"/>
      <w:r w:rsidRPr="00DF566B">
        <w:rPr>
          <w:rFonts w:asciiTheme="minorHAnsi" w:hAnsiTheme="minorHAnsi"/>
          <w:color w:val="000000"/>
          <w:sz w:val="22"/>
          <w:lang w:val="en-US"/>
        </w:rPr>
        <w:t>Salonica</w:t>
      </w:r>
      <w:proofErr w:type="spellEnd"/>
      <w:r w:rsidRPr="00DF566B">
        <w:rPr>
          <w:rFonts w:asciiTheme="minorHAnsi" w:hAnsiTheme="minorHAnsi"/>
          <w:color w:val="000000"/>
          <w:sz w:val="22"/>
          <w:lang w:val="en-US"/>
        </w:rPr>
        <w:t xml:space="preserve"> </w:t>
      </w:r>
      <w:r w:rsidR="00806734" w:rsidRPr="00DF566B">
        <w:rPr>
          <w:rFonts w:asciiTheme="minorHAnsi" w:hAnsiTheme="minorHAnsi"/>
          <w:color w:val="000000"/>
          <w:sz w:val="22"/>
          <w:lang w:val="en-US"/>
        </w:rPr>
        <w:t xml:space="preserve">’s </w:t>
      </w:r>
      <w:r w:rsidRPr="00DF566B">
        <w:rPr>
          <w:rFonts w:asciiTheme="minorHAnsi" w:hAnsiTheme="minorHAnsi"/>
          <w:color w:val="000000"/>
          <w:sz w:val="22"/>
          <w:lang w:val="en-US"/>
        </w:rPr>
        <w:t>Custom District:</w:t>
      </w:r>
    </w:p>
    <w:p w:rsidR="00BF569A" w:rsidRPr="00DF566B" w:rsidRDefault="00561BF2" w:rsidP="00762497">
      <w:pPr>
        <w:ind w:left="426"/>
        <w:jc w:val="both"/>
        <w:rPr>
          <w:rFonts w:asciiTheme="minorHAnsi" w:hAnsiTheme="minorHAnsi" w:cs="Tahoma"/>
          <w:color w:val="000000"/>
          <w:sz w:val="22"/>
          <w:szCs w:val="22"/>
          <w:lang w:val="en-US"/>
        </w:rPr>
      </w:pPr>
      <w:r w:rsidRPr="00DF566B">
        <w:rPr>
          <w:rFonts w:asciiTheme="minorHAnsi" w:hAnsiTheme="minorHAnsi" w:cs="Tahoma"/>
          <w:color w:val="000000"/>
          <w:sz w:val="22"/>
          <w:szCs w:val="22"/>
          <w:lang w:val="en-US"/>
        </w:rPr>
        <w:t>3</w:t>
      </w:r>
      <w:r w:rsidR="006D6678" w:rsidRPr="006D6678">
        <w:rPr>
          <w:rFonts w:asciiTheme="minorHAnsi" w:hAnsiTheme="minorHAnsi" w:cs="Tahoma"/>
          <w:color w:val="000000"/>
          <w:sz w:val="22"/>
          <w:szCs w:val="22"/>
          <w:vertAlign w:val="superscript"/>
          <w:lang w:val="en-US"/>
        </w:rPr>
        <w:t>rd</w:t>
      </w:r>
      <w:r w:rsidR="006D6678">
        <w:rPr>
          <w:rFonts w:asciiTheme="minorHAnsi" w:hAnsiTheme="minorHAnsi" w:cs="Tahoma"/>
          <w:color w:val="000000"/>
          <w:sz w:val="22"/>
          <w:szCs w:val="22"/>
          <w:lang w:val="en-US"/>
        </w:rPr>
        <w:t xml:space="preserve"> </w:t>
      </w:r>
      <w:r w:rsidRPr="00DF566B">
        <w:rPr>
          <w:rFonts w:asciiTheme="minorHAnsi" w:hAnsiTheme="minorHAnsi" w:cs="Tahoma"/>
          <w:color w:val="000000"/>
          <w:sz w:val="22"/>
          <w:szCs w:val="22"/>
          <w:lang w:val="en-US"/>
        </w:rPr>
        <w:t xml:space="preserve">Str. </w:t>
      </w:r>
      <w:proofErr w:type="spellStart"/>
      <w:r w:rsidRPr="00DF566B">
        <w:rPr>
          <w:rFonts w:asciiTheme="minorHAnsi" w:hAnsiTheme="minorHAnsi" w:cs="Tahoma"/>
          <w:color w:val="000000"/>
          <w:sz w:val="22"/>
          <w:szCs w:val="22"/>
          <w:lang w:val="en-US"/>
        </w:rPr>
        <w:t>Bradouna</w:t>
      </w:r>
      <w:proofErr w:type="spellEnd"/>
      <w:r w:rsidRPr="00DF566B">
        <w:rPr>
          <w:rFonts w:asciiTheme="minorHAnsi" w:hAnsiTheme="minorHAnsi" w:cs="Tahoma"/>
          <w:color w:val="000000"/>
          <w:sz w:val="22"/>
          <w:szCs w:val="22"/>
          <w:lang w:val="en-US"/>
        </w:rPr>
        <w:t xml:space="preserve"> </w:t>
      </w:r>
    </w:p>
    <w:p w:rsidR="000832A8" w:rsidRDefault="001A308B" w:rsidP="000832A8">
      <w:pPr>
        <w:ind w:left="426"/>
        <w:jc w:val="both"/>
        <w:rPr>
          <w:lang w:val="en-US"/>
        </w:rPr>
      </w:pPr>
      <w:r w:rsidRPr="00DF566B">
        <w:rPr>
          <w:rFonts w:asciiTheme="minorHAnsi" w:hAnsiTheme="minorHAnsi" w:cs="Tahoma"/>
          <w:color w:val="000000"/>
          <w:sz w:val="22"/>
          <w:szCs w:val="22"/>
          <w:lang w:val="en-US"/>
        </w:rPr>
        <w:t>Fax: 231333422</w:t>
      </w:r>
      <w:r w:rsidR="0001154F" w:rsidRPr="00DF566B">
        <w:rPr>
          <w:rFonts w:asciiTheme="minorHAnsi" w:hAnsiTheme="minorHAnsi" w:cs="Tahoma"/>
          <w:color w:val="000000"/>
          <w:sz w:val="22"/>
          <w:szCs w:val="22"/>
          <w:lang w:val="en-US"/>
        </w:rPr>
        <w:t>2</w:t>
      </w:r>
      <w:r w:rsidRPr="00DF566B">
        <w:rPr>
          <w:rFonts w:asciiTheme="minorHAnsi" w:hAnsiTheme="minorHAnsi" w:cs="Tahoma"/>
          <w:color w:val="000000"/>
          <w:sz w:val="22"/>
          <w:szCs w:val="22"/>
          <w:lang w:val="en-US"/>
        </w:rPr>
        <w:t xml:space="preserve"> </w:t>
      </w:r>
      <w:r w:rsidR="005A1D99" w:rsidRPr="00DF566B">
        <w:rPr>
          <w:rFonts w:asciiTheme="minorHAnsi" w:hAnsiTheme="minorHAnsi" w:cs="Tahoma"/>
          <w:color w:val="000000"/>
          <w:sz w:val="22"/>
          <w:szCs w:val="22"/>
          <w:lang w:val="en-US"/>
        </w:rPr>
        <w:t xml:space="preserve">/ </w:t>
      </w:r>
      <w:r w:rsidR="00BF569A" w:rsidRPr="00DF566B">
        <w:rPr>
          <w:rFonts w:asciiTheme="minorHAnsi" w:hAnsiTheme="minorHAnsi" w:cs="Tahoma"/>
          <w:color w:val="000000"/>
          <w:sz w:val="22"/>
          <w:szCs w:val="22"/>
          <w:lang w:val="en-US"/>
        </w:rPr>
        <w:t xml:space="preserve">e-mail: </w:t>
      </w:r>
      <w:r w:rsidR="00242A26">
        <w:fldChar w:fldCharType="begin"/>
      </w:r>
      <w:r w:rsidR="00242A26" w:rsidRPr="00C86EF7">
        <w:rPr>
          <w:lang w:val="en-US"/>
        </w:rPr>
        <w:instrText>HYPERLINK "mailto:ditel.the@n3.syzefxis.gov.gr"</w:instrText>
      </w:r>
      <w:r w:rsidR="00242A26">
        <w:fldChar w:fldCharType="separate"/>
      </w:r>
      <w:r w:rsidR="007047A5" w:rsidRPr="00DF566B">
        <w:rPr>
          <w:rStyle w:val="-"/>
          <w:rFonts w:asciiTheme="minorHAnsi" w:hAnsiTheme="minorHAnsi" w:cs="Tahoma"/>
          <w:b/>
          <w:color w:val="000000"/>
          <w:sz w:val="22"/>
          <w:szCs w:val="22"/>
          <w:lang w:val="en-US"/>
        </w:rPr>
        <w:t>ditel.the@n3.syzefxis.gov.gr</w:t>
      </w:r>
      <w:r w:rsidR="00242A26">
        <w:fldChar w:fldCharType="end"/>
      </w:r>
    </w:p>
    <w:p w:rsidR="000832A8" w:rsidRDefault="000832A8" w:rsidP="000832A8">
      <w:pPr>
        <w:ind w:left="426"/>
        <w:jc w:val="both"/>
        <w:rPr>
          <w:lang w:val="en-US"/>
        </w:rPr>
      </w:pPr>
    </w:p>
    <w:p w:rsidR="000F423B" w:rsidRPr="00DF566B" w:rsidRDefault="000F423B">
      <w:pPr>
        <w:jc w:val="both"/>
        <w:rPr>
          <w:rFonts w:asciiTheme="minorHAnsi" w:hAnsiTheme="minorHAnsi"/>
          <w:color w:val="000000"/>
          <w:lang w:val="en-GB"/>
        </w:rPr>
      </w:pPr>
    </w:p>
    <w:p w:rsidR="000F423B" w:rsidRPr="00457BBC" w:rsidRDefault="00577751" w:rsidP="006B04AF">
      <w:pPr>
        <w:pStyle w:val="4"/>
        <w:rPr>
          <w:rFonts w:asciiTheme="minorHAnsi" w:hAnsiTheme="minorHAnsi"/>
          <w:color w:val="000000"/>
          <w:sz w:val="28"/>
          <w:u w:val="single"/>
        </w:rPr>
      </w:pPr>
      <w:r w:rsidRPr="00457BBC">
        <w:rPr>
          <w:rFonts w:asciiTheme="minorHAnsi" w:hAnsiTheme="minorHAnsi"/>
          <w:color w:val="000000"/>
          <w:sz w:val="28"/>
          <w:u w:val="single"/>
          <w:lang w:val="en-US"/>
        </w:rPr>
        <w:t>B</w:t>
      </w:r>
      <w:r w:rsidR="000F423B" w:rsidRPr="00457BBC">
        <w:rPr>
          <w:rFonts w:asciiTheme="minorHAnsi" w:hAnsiTheme="minorHAnsi"/>
          <w:color w:val="000000"/>
          <w:sz w:val="28"/>
          <w:u w:val="single"/>
        </w:rPr>
        <w:t>. IMPORT DUTY</w:t>
      </w:r>
    </w:p>
    <w:p w:rsidR="000F423B" w:rsidRPr="00457BBC" w:rsidRDefault="000F423B" w:rsidP="006B04AF">
      <w:pPr>
        <w:jc w:val="both"/>
        <w:rPr>
          <w:rFonts w:asciiTheme="minorHAnsi" w:hAnsiTheme="minorHAnsi"/>
          <w:color w:val="000000"/>
          <w:lang w:val="en-GB"/>
        </w:rPr>
      </w:pPr>
    </w:p>
    <w:p w:rsidR="000F423B" w:rsidRPr="00457BBC" w:rsidRDefault="000F423B" w:rsidP="006B04AF">
      <w:pPr>
        <w:pStyle w:val="20"/>
        <w:rPr>
          <w:rFonts w:asciiTheme="minorHAnsi" w:hAnsiTheme="minorHAnsi"/>
          <w:color w:val="000000"/>
          <w:sz w:val="22"/>
          <w:lang w:val="en-GB"/>
        </w:rPr>
      </w:pPr>
      <w:r w:rsidRPr="00457BBC">
        <w:rPr>
          <w:rFonts w:asciiTheme="minorHAnsi" w:hAnsiTheme="minorHAnsi"/>
          <w:color w:val="000000"/>
          <w:sz w:val="22"/>
          <w:lang w:val="en-GB"/>
        </w:rPr>
        <w:t xml:space="preserve">For cars imported from third countries, an import duty is levied at 10% of the value for customs purposes. For countries which have signed preferential treatment treaties, import duty can have reduced or zero rate. </w:t>
      </w:r>
    </w:p>
    <w:p w:rsidR="00881A18" w:rsidRPr="00457BBC" w:rsidRDefault="00881A18" w:rsidP="006B04AF">
      <w:pPr>
        <w:pStyle w:val="20"/>
        <w:rPr>
          <w:rFonts w:asciiTheme="minorHAnsi" w:hAnsiTheme="minorHAnsi"/>
          <w:color w:val="000000"/>
          <w:sz w:val="22"/>
          <w:lang w:val="en-US"/>
        </w:rPr>
      </w:pPr>
    </w:p>
    <w:p w:rsidR="00457BBC" w:rsidRPr="00457BBC" w:rsidRDefault="00457BBC" w:rsidP="00457BBC">
      <w:pPr>
        <w:pStyle w:val="4"/>
        <w:rPr>
          <w:rFonts w:asciiTheme="minorHAnsi" w:hAnsiTheme="minorHAnsi"/>
          <w:color w:val="000000"/>
          <w:sz w:val="28"/>
          <w:u w:val="single"/>
          <w:lang w:val="en-US"/>
        </w:rPr>
      </w:pPr>
      <w:r w:rsidRPr="00457BBC">
        <w:rPr>
          <w:rFonts w:asciiTheme="minorHAnsi" w:hAnsiTheme="minorHAnsi"/>
          <w:color w:val="000000"/>
          <w:sz w:val="28"/>
          <w:u w:val="single"/>
          <w:lang w:val="en-US"/>
        </w:rPr>
        <w:t>C. VALUE ADDED TAX (VAT)</w:t>
      </w:r>
    </w:p>
    <w:p w:rsidR="00457BBC" w:rsidRPr="00457BBC" w:rsidRDefault="00457BBC" w:rsidP="00457BBC">
      <w:pPr>
        <w:jc w:val="both"/>
        <w:rPr>
          <w:rFonts w:asciiTheme="minorHAnsi" w:hAnsiTheme="minorHAnsi"/>
          <w:b/>
          <w:color w:val="000000"/>
          <w:lang w:val="en-GB"/>
        </w:rPr>
      </w:pPr>
    </w:p>
    <w:p w:rsidR="00457BBC" w:rsidRPr="00457BBC" w:rsidRDefault="00457BBC" w:rsidP="00457BBC">
      <w:pPr>
        <w:jc w:val="both"/>
        <w:rPr>
          <w:rFonts w:asciiTheme="minorHAnsi" w:hAnsiTheme="minorHAnsi"/>
          <w:b/>
          <w:color w:val="000000"/>
          <w:sz w:val="22"/>
          <w:szCs w:val="22"/>
          <w:lang w:val="en-GB"/>
        </w:rPr>
      </w:pPr>
      <w:r w:rsidRPr="00457BBC">
        <w:rPr>
          <w:rFonts w:asciiTheme="minorHAnsi" w:hAnsiTheme="minorHAnsi"/>
          <w:b/>
          <w:color w:val="000000"/>
          <w:sz w:val="22"/>
          <w:szCs w:val="22"/>
          <w:lang w:val="en-GB"/>
        </w:rPr>
        <w:t>Means of transport</w:t>
      </w:r>
    </w:p>
    <w:p w:rsidR="00457BBC" w:rsidRPr="00457BBC" w:rsidRDefault="00457BBC" w:rsidP="00457BBC">
      <w:pPr>
        <w:jc w:val="both"/>
        <w:rPr>
          <w:rFonts w:asciiTheme="minorHAnsi" w:hAnsiTheme="minorHAnsi"/>
          <w:color w:val="000000"/>
          <w:sz w:val="22"/>
          <w:szCs w:val="22"/>
          <w:lang w:val="en-GB"/>
        </w:rPr>
      </w:pPr>
    </w:p>
    <w:p w:rsidR="00457BBC" w:rsidRPr="00457BBC" w:rsidRDefault="00457BBC" w:rsidP="00457BBC">
      <w:pPr>
        <w:jc w:val="both"/>
        <w:rPr>
          <w:rFonts w:asciiTheme="minorHAnsi" w:hAnsiTheme="minorHAnsi"/>
          <w:color w:val="000000"/>
          <w:sz w:val="22"/>
          <w:szCs w:val="22"/>
          <w:lang w:val="en-GB"/>
        </w:rPr>
      </w:pPr>
      <w:r w:rsidRPr="00457BBC">
        <w:rPr>
          <w:rFonts w:asciiTheme="minorHAnsi" w:hAnsiTheme="minorHAnsi"/>
          <w:color w:val="000000"/>
          <w:sz w:val="22"/>
          <w:szCs w:val="22"/>
          <w:lang w:val="en-GB"/>
        </w:rPr>
        <w:t>For VAT purposes, “means of transport” shall be regarded motorised land vehicles the capacity of which exceeds 48cc or the power of which exceeds 7,2KW that are intended for the transport of persons or goods.</w:t>
      </w:r>
    </w:p>
    <w:p w:rsidR="00457BBC" w:rsidRPr="00457BBC" w:rsidRDefault="00457BBC" w:rsidP="00457BBC">
      <w:pPr>
        <w:jc w:val="both"/>
        <w:rPr>
          <w:rFonts w:asciiTheme="minorHAnsi" w:hAnsiTheme="minorHAnsi"/>
          <w:color w:val="000000"/>
          <w:sz w:val="22"/>
          <w:szCs w:val="22"/>
          <w:lang w:val="en-GB"/>
        </w:rPr>
      </w:pPr>
    </w:p>
    <w:p w:rsidR="00457BBC" w:rsidRPr="00457BBC" w:rsidRDefault="00457BBC" w:rsidP="00457BBC">
      <w:pPr>
        <w:jc w:val="both"/>
        <w:rPr>
          <w:rFonts w:asciiTheme="minorHAnsi" w:hAnsiTheme="minorHAnsi"/>
          <w:b/>
          <w:color w:val="000000"/>
          <w:sz w:val="22"/>
          <w:szCs w:val="22"/>
          <w:lang w:val="en-GB"/>
        </w:rPr>
      </w:pPr>
      <w:r w:rsidRPr="00457BBC">
        <w:rPr>
          <w:rFonts w:asciiTheme="minorHAnsi" w:hAnsiTheme="minorHAnsi"/>
          <w:b/>
          <w:color w:val="000000"/>
          <w:sz w:val="22"/>
          <w:szCs w:val="22"/>
          <w:lang w:val="en-GB"/>
        </w:rPr>
        <w:t>a. Motor cars imported from third countries</w:t>
      </w:r>
    </w:p>
    <w:p w:rsidR="00457BBC" w:rsidRPr="00457BBC" w:rsidRDefault="00457BBC" w:rsidP="00457BBC">
      <w:pPr>
        <w:jc w:val="both"/>
        <w:rPr>
          <w:rFonts w:asciiTheme="minorHAnsi" w:hAnsiTheme="minorHAnsi"/>
          <w:color w:val="000000"/>
          <w:sz w:val="22"/>
          <w:szCs w:val="22"/>
          <w:lang w:val="en-GB"/>
        </w:rPr>
      </w:pPr>
    </w:p>
    <w:p w:rsidR="00457BBC" w:rsidRPr="00457BBC" w:rsidRDefault="00457BBC" w:rsidP="00457BBC">
      <w:pPr>
        <w:jc w:val="both"/>
        <w:rPr>
          <w:rFonts w:asciiTheme="minorHAnsi" w:hAnsiTheme="minorHAnsi"/>
          <w:color w:val="000000"/>
          <w:sz w:val="22"/>
          <w:szCs w:val="22"/>
          <w:lang w:val="en-GB"/>
        </w:rPr>
      </w:pPr>
      <w:r w:rsidRPr="00457BBC">
        <w:rPr>
          <w:rFonts w:asciiTheme="minorHAnsi" w:hAnsiTheme="minorHAnsi"/>
          <w:color w:val="000000"/>
          <w:sz w:val="22"/>
          <w:szCs w:val="22"/>
          <w:lang w:val="en-GB"/>
        </w:rPr>
        <w:t>Importation of motor cars intended for the transport of persons is subject to VAT, the standard rate of which is 24%. The taxable value is the value for customs purposes increased by the amount of duties</w:t>
      </w:r>
      <w:r w:rsidRPr="00457BBC">
        <w:rPr>
          <w:rFonts w:asciiTheme="minorHAnsi" w:hAnsiTheme="minorHAnsi"/>
          <w:color w:val="000000"/>
          <w:sz w:val="22"/>
          <w:szCs w:val="22"/>
          <w:lang w:val="en-US"/>
        </w:rPr>
        <w:t xml:space="preserve">, </w:t>
      </w:r>
      <w:r w:rsidRPr="00457BBC">
        <w:rPr>
          <w:rFonts w:asciiTheme="minorHAnsi" w:hAnsiTheme="minorHAnsi"/>
          <w:color w:val="000000"/>
          <w:sz w:val="22"/>
          <w:szCs w:val="22"/>
          <w:lang w:val="en-GB"/>
        </w:rPr>
        <w:t>taxes</w:t>
      </w:r>
      <w:r w:rsidRPr="00457BBC">
        <w:rPr>
          <w:rFonts w:asciiTheme="minorHAnsi" w:hAnsiTheme="minorHAnsi"/>
          <w:color w:val="000000"/>
          <w:sz w:val="22"/>
          <w:szCs w:val="22"/>
          <w:lang w:val="en-US"/>
        </w:rPr>
        <w:t>, levies and other charges due</w:t>
      </w:r>
      <w:r w:rsidRPr="00457BBC">
        <w:rPr>
          <w:rFonts w:asciiTheme="minorHAnsi" w:hAnsiTheme="minorHAnsi"/>
          <w:color w:val="000000"/>
          <w:sz w:val="22"/>
          <w:szCs w:val="22"/>
          <w:lang w:val="en-GB"/>
        </w:rPr>
        <w:t xml:space="preserve"> outside Greece, those due by reason of importation (excluding the registration tax and the VAT to be levied) as well as the incidental expenses, such as commission, brokering, interest, packing, loading, unloading, insurance and transport costs, </w:t>
      </w:r>
      <w:proofErr w:type="spellStart"/>
      <w:r w:rsidRPr="00457BBC">
        <w:rPr>
          <w:rFonts w:asciiTheme="minorHAnsi" w:hAnsiTheme="minorHAnsi"/>
          <w:color w:val="000000"/>
          <w:sz w:val="22"/>
          <w:szCs w:val="22"/>
          <w:lang w:val="en-GB"/>
        </w:rPr>
        <w:t>incured</w:t>
      </w:r>
      <w:proofErr w:type="spellEnd"/>
      <w:r w:rsidRPr="00457BBC">
        <w:rPr>
          <w:rFonts w:asciiTheme="minorHAnsi" w:hAnsiTheme="minorHAnsi"/>
          <w:color w:val="000000"/>
          <w:sz w:val="22"/>
          <w:szCs w:val="22"/>
          <w:lang w:val="en-GB"/>
        </w:rPr>
        <w:t xml:space="preserve"> up to the first place of destination and provided that they are not included in the customs value.</w:t>
      </w:r>
    </w:p>
    <w:p w:rsidR="00457BBC" w:rsidRPr="00457BBC" w:rsidRDefault="00457BBC" w:rsidP="00457BBC">
      <w:pPr>
        <w:jc w:val="both"/>
        <w:rPr>
          <w:rFonts w:asciiTheme="minorHAnsi" w:hAnsiTheme="minorHAnsi"/>
          <w:color w:val="000000"/>
          <w:sz w:val="22"/>
          <w:szCs w:val="22"/>
          <w:lang w:val="en-GB"/>
        </w:rPr>
      </w:pPr>
    </w:p>
    <w:p w:rsidR="00457BBC" w:rsidRPr="00457BBC" w:rsidRDefault="00457BBC" w:rsidP="00457BBC">
      <w:pPr>
        <w:jc w:val="both"/>
        <w:rPr>
          <w:rFonts w:asciiTheme="minorHAnsi" w:hAnsiTheme="minorHAnsi"/>
          <w:b/>
          <w:color w:val="000000"/>
          <w:sz w:val="22"/>
          <w:szCs w:val="22"/>
          <w:lang w:val="en-GB"/>
        </w:rPr>
      </w:pPr>
      <w:r w:rsidRPr="00457BBC">
        <w:rPr>
          <w:rFonts w:asciiTheme="minorHAnsi" w:hAnsiTheme="minorHAnsi"/>
          <w:b/>
          <w:color w:val="000000"/>
          <w:sz w:val="22"/>
          <w:szCs w:val="22"/>
          <w:lang w:val="en-GB"/>
        </w:rPr>
        <w:t xml:space="preserve">b. Motor cars coming from E.U countries </w:t>
      </w:r>
    </w:p>
    <w:p w:rsidR="00457BBC" w:rsidRPr="00457BBC" w:rsidRDefault="00457BBC" w:rsidP="00457BBC">
      <w:pPr>
        <w:jc w:val="both"/>
        <w:rPr>
          <w:rFonts w:asciiTheme="minorHAnsi" w:hAnsiTheme="minorHAnsi"/>
          <w:color w:val="000000"/>
          <w:sz w:val="22"/>
          <w:szCs w:val="22"/>
          <w:lang w:val="en-GB"/>
        </w:rPr>
      </w:pPr>
    </w:p>
    <w:p w:rsidR="00457BBC" w:rsidRPr="00457BBC" w:rsidRDefault="00457BBC" w:rsidP="00457BBC">
      <w:pPr>
        <w:jc w:val="both"/>
        <w:rPr>
          <w:rFonts w:asciiTheme="minorHAnsi" w:hAnsiTheme="minorHAnsi"/>
          <w:color w:val="000000"/>
          <w:sz w:val="22"/>
          <w:szCs w:val="22"/>
          <w:lang w:val="en-GB"/>
        </w:rPr>
      </w:pPr>
      <w:r w:rsidRPr="00457BBC">
        <w:rPr>
          <w:rFonts w:asciiTheme="minorHAnsi" w:hAnsiTheme="minorHAnsi"/>
          <w:color w:val="000000"/>
          <w:sz w:val="22"/>
          <w:szCs w:val="22"/>
          <w:lang w:val="en-GB"/>
        </w:rPr>
        <w:t>New motor cars are subject to VAT, the standard rate of which is 24%. In accordance with the VAT provisions, motor cars shall be regarded as “new” where the supply (sale) takes place within six months of the date of their first entry into service or where the vehicles have travelled for no more than 6.000 kilometres.</w:t>
      </w:r>
    </w:p>
    <w:p w:rsidR="00457BBC" w:rsidRPr="00457BBC" w:rsidRDefault="00457BBC" w:rsidP="00457BBC">
      <w:pPr>
        <w:jc w:val="both"/>
        <w:rPr>
          <w:rFonts w:asciiTheme="minorHAnsi" w:hAnsiTheme="minorHAnsi"/>
          <w:color w:val="000000"/>
          <w:sz w:val="22"/>
          <w:szCs w:val="22"/>
          <w:lang w:val="en-GB"/>
        </w:rPr>
      </w:pPr>
    </w:p>
    <w:p w:rsidR="00457BBC" w:rsidRPr="00457BBC" w:rsidRDefault="00457BBC" w:rsidP="00457BBC">
      <w:pPr>
        <w:jc w:val="both"/>
        <w:rPr>
          <w:rFonts w:asciiTheme="minorHAnsi" w:hAnsiTheme="minorHAnsi"/>
          <w:color w:val="000000"/>
          <w:sz w:val="22"/>
          <w:szCs w:val="22"/>
          <w:lang w:val="en-GB"/>
        </w:rPr>
      </w:pPr>
      <w:r w:rsidRPr="00457BBC">
        <w:rPr>
          <w:rFonts w:asciiTheme="minorHAnsi" w:hAnsiTheme="minorHAnsi"/>
          <w:color w:val="000000"/>
          <w:sz w:val="22"/>
          <w:szCs w:val="22"/>
          <w:lang w:val="en-GB"/>
        </w:rPr>
        <w:t xml:space="preserve">The taxable value is the purchase price of the car (invoice price) increased by any other provision or any other expenses directly related to this purchase, that are incurred by the supplier of the car to the buyer, as well as other taxes levied for the State or </w:t>
      </w:r>
      <w:proofErr w:type="spellStart"/>
      <w:r w:rsidRPr="00457BBC">
        <w:rPr>
          <w:rFonts w:asciiTheme="minorHAnsi" w:hAnsiTheme="minorHAnsi"/>
          <w:color w:val="000000"/>
          <w:sz w:val="22"/>
          <w:szCs w:val="22"/>
          <w:lang w:val="en-GB"/>
        </w:rPr>
        <w:t>parafiscal</w:t>
      </w:r>
      <w:proofErr w:type="spellEnd"/>
      <w:r w:rsidRPr="00457BBC">
        <w:rPr>
          <w:rFonts w:asciiTheme="minorHAnsi" w:hAnsiTheme="minorHAnsi"/>
          <w:color w:val="000000"/>
          <w:sz w:val="22"/>
          <w:szCs w:val="22"/>
          <w:lang w:val="en-GB"/>
        </w:rPr>
        <w:t xml:space="preserve"> charges (excluding  the registration tax and the VAT to be levied).</w:t>
      </w:r>
    </w:p>
    <w:p w:rsidR="00457BBC" w:rsidRPr="00457BBC" w:rsidRDefault="00457BBC" w:rsidP="00457BBC">
      <w:pPr>
        <w:jc w:val="both"/>
        <w:rPr>
          <w:rFonts w:asciiTheme="minorHAnsi" w:hAnsiTheme="minorHAnsi"/>
          <w:color w:val="000000"/>
          <w:sz w:val="22"/>
          <w:szCs w:val="22"/>
          <w:lang w:val="en-GB"/>
        </w:rPr>
      </w:pPr>
    </w:p>
    <w:p w:rsidR="00457BBC" w:rsidRPr="00457BBC" w:rsidRDefault="00457BBC" w:rsidP="00457BBC">
      <w:pPr>
        <w:jc w:val="both"/>
        <w:rPr>
          <w:rFonts w:asciiTheme="minorHAnsi" w:hAnsiTheme="minorHAnsi"/>
          <w:color w:val="000000"/>
          <w:sz w:val="22"/>
          <w:szCs w:val="22"/>
          <w:lang w:val="en-GB"/>
        </w:rPr>
      </w:pPr>
      <w:r w:rsidRPr="00457BBC">
        <w:rPr>
          <w:rFonts w:asciiTheme="minorHAnsi" w:hAnsiTheme="minorHAnsi"/>
          <w:color w:val="000000"/>
          <w:sz w:val="22"/>
          <w:szCs w:val="22"/>
          <w:lang w:val="en-GB"/>
        </w:rPr>
        <w:t>As regards new motor cars, where VAT has been also paid in the MS of purchase, the buyer, upon request, can receive from the Greek Customs Office a certificate of VAT paid, so as to make a VAT refund request in the MS of purchase (if a VAT refund procedure is provided for by the other MS’s national legislation).</w:t>
      </w:r>
    </w:p>
    <w:p w:rsidR="00457BBC" w:rsidRPr="00457BBC" w:rsidRDefault="00457BBC" w:rsidP="00457BBC">
      <w:pPr>
        <w:jc w:val="both"/>
        <w:rPr>
          <w:rFonts w:asciiTheme="minorHAnsi" w:hAnsiTheme="minorHAnsi"/>
          <w:color w:val="000000"/>
          <w:sz w:val="22"/>
          <w:szCs w:val="22"/>
          <w:lang w:val="en-GB"/>
        </w:rPr>
      </w:pPr>
    </w:p>
    <w:p w:rsidR="00457BBC" w:rsidRPr="00457BBC" w:rsidRDefault="00457BBC" w:rsidP="00457BBC">
      <w:pPr>
        <w:jc w:val="both"/>
        <w:rPr>
          <w:rFonts w:asciiTheme="minorHAnsi" w:hAnsiTheme="minorHAnsi"/>
          <w:color w:val="000000"/>
          <w:sz w:val="22"/>
          <w:szCs w:val="22"/>
          <w:lang w:val="en-GB"/>
        </w:rPr>
      </w:pPr>
      <w:r w:rsidRPr="00457BBC">
        <w:rPr>
          <w:rFonts w:asciiTheme="minorHAnsi" w:hAnsiTheme="minorHAnsi"/>
          <w:color w:val="000000"/>
          <w:sz w:val="22"/>
          <w:szCs w:val="22"/>
          <w:lang w:val="en-GB"/>
        </w:rPr>
        <w:t xml:space="preserve">For used motor cars, VAT is not paid in Greece but in the MS of purchase. In accordance with any VAT provisions, motor cars shall be regarded as “used”, if at the time of their supply (sale) to an individual </w:t>
      </w:r>
      <w:r w:rsidRPr="00457BBC">
        <w:rPr>
          <w:rFonts w:asciiTheme="minorHAnsi" w:hAnsiTheme="minorHAnsi"/>
          <w:color w:val="000000"/>
          <w:sz w:val="22"/>
          <w:szCs w:val="22"/>
          <w:lang w:val="en-GB"/>
        </w:rPr>
        <w:lastRenderedPageBreak/>
        <w:t>they have travelled more than 6.000 Kilometres and more than 6 months have passed since their initial registration.</w:t>
      </w:r>
    </w:p>
    <w:p w:rsidR="00457BBC" w:rsidRPr="00457BBC" w:rsidRDefault="00457BBC" w:rsidP="00457BBC">
      <w:pPr>
        <w:jc w:val="both"/>
        <w:rPr>
          <w:rFonts w:asciiTheme="minorHAnsi" w:hAnsiTheme="minorHAnsi"/>
          <w:color w:val="000000"/>
          <w:sz w:val="22"/>
          <w:szCs w:val="22"/>
          <w:lang w:val="en-GB"/>
        </w:rPr>
      </w:pPr>
    </w:p>
    <w:p w:rsidR="00457BBC" w:rsidRPr="00DF566B" w:rsidRDefault="00457BBC" w:rsidP="00457BBC">
      <w:pPr>
        <w:jc w:val="both"/>
        <w:rPr>
          <w:rFonts w:asciiTheme="minorHAnsi" w:hAnsiTheme="minorHAnsi"/>
          <w:color w:val="000000"/>
          <w:sz w:val="22"/>
          <w:szCs w:val="22"/>
          <w:lang w:val="en-GB"/>
        </w:rPr>
      </w:pPr>
      <w:r w:rsidRPr="00457BBC">
        <w:rPr>
          <w:rFonts w:asciiTheme="minorHAnsi" w:hAnsiTheme="minorHAnsi"/>
          <w:color w:val="000000"/>
          <w:sz w:val="22"/>
          <w:szCs w:val="22"/>
          <w:lang w:val="en-GB"/>
        </w:rPr>
        <w:t>In case the seller is an individual person (permanent EU resident) and a private contract is drawn up, this endorsed by the Greek Consulate in the MS where the car was purchased in the presence of the buyer.</w:t>
      </w:r>
      <w:r w:rsidRPr="00DF566B">
        <w:rPr>
          <w:rFonts w:asciiTheme="minorHAnsi" w:hAnsiTheme="minorHAnsi"/>
          <w:color w:val="000000"/>
          <w:sz w:val="22"/>
          <w:szCs w:val="22"/>
          <w:lang w:val="en-GB"/>
        </w:rPr>
        <w:t xml:space="preserve">  </w:t>
      </w:r>
    </w:p>
    <w:p w:rsidR="00457BBC" w:rsidRPr="00DF566B" w:rsidRDefault="00457BBC" w:rsidP="00457BBC">
      <w:pPr>
        <w:jc w:val="both"/>
        <w:rPr>
          <w:rFonts w:asciiTheme="minorHAnsi" w:hAnsiTheme="minorHAnsi"/>
          <w:color w:val="000000"/>
          <w:lang w:val="en-GB"/>
        </w:rPr>
      </w:pPr>
    </w:p>
    <w:p w:rsidR="00577751" w:rsidRPr="00DF566B" w:rsidRDefault="00577751">
      <w:pPr>
        <w:jc w:val="both"/>
        <w:rPr>
          <w:rFonts w:asciiTheme="minorHAnsi" w:hAnsiTheme="minorHAnsi"/>
          <w:color w:val="000000"/>
          <w:lang w:val="en-GB"/>
        </w:rPr>
      </w:pPr>
    </w:p>
    <w:p w:rsidR="002D5EA7" w:rsidRPr="00DF566B" w:rsidRDefault="002D5EA7" w:rsidP="002D5EA7">
      <w:pPr>
        <w:pStyle w:val="a7"/>
        <w:spacing w:line="320" w:lineRule="atLeast"/>
        <w:rPr>
          <w:rFonts w:asciiTheme="minorHAnsi" w:hAnsiTheme="minorHAnsi"/>
          <w:color w:val="000000"/>
          <w:lang w:val="en-US"/>
        </w:rPr>
      </w:pPr>
      <w:r w:rsidRPr="00DF566B">
        <w:rPr>
          <w:rFonts w:asciiTheme="minorHAnsi" w:hAnsiTheme="minorHAnsi"/>
          <w:color w:val="000000"/>
          <w:lang w:val="en-US"/>
        </w:rPr>
        <w:t xml:space="preserve">DOCUMENTS </w:t>
      </w:r>
    </w:p>
    <w:p w:rsidR="002D5EA7" w:rsidRPr="00DF566B" w:rsidRDefault="002D5EA7" w:rsidP="002D5EA7">
      <w:pPr>
        <w:pStyle w:val="a6"/>
        <w:spacing w:line="320" w:lineRule="atLeast"/>
        <w:rPr>
          <w:rFonts w:asciiTheme="minorHAnsi" w:hAnsiTheme="minorHAnsi"/>
          <w:color w:val="000000"/>
          <w:sz w:val="22"/>
          <w:lang w:val="en-US"/>
        </w:rPr>
      </w:pPr>
      <w:r w:rsidRPr="00DF566B">
        <w:rPr>
          <w:rFonts w:asciiTheme="minorHAnsi" w:hAnsiTheme="minorHAnsi"/>
          <w:color w:val="000000"/>
          <w:sz w:val="22"/>
          <w:lang w:val="en-US"/>
        </w:rPr>
        <w:t>Inductively, the necessary documents, which have to be produced during clearing, for the selection of registration tax rate and the definition of the taxable value are the following:</w:t>
      </w:r>
    </w:p>
    <w:p w:rsidR="002D5EA7" w:rsidRPr="00DF566B" w:rsidRDefault="002D5EA7" w:rsidP="002D5EA7">
      <w:pPr>
        <w:pStyle w:val="a3"/>
        <w:tabs>
          <w:tab w:val="clear" w:pos="4153"/>
          <w:tab w:val="clear" w:pos="8306"/>
        </w:tabs>
        <w:spacing w:line="320" w:lineRule="atLeast"/>
        <w:jc w:val="center"/>
        <w:rPr>
          <w:rFonts w:asciiTheme="minorHAnsi" w:hAnsiTheme="minorHAnsi"/>
          <w:color w:val="000000"/>
          <w:lang w:val="en-US"/>
        </w:rPr>
      </w:pPr>
    </w:p>
    <w:p w:rsidR="002D5EA7" w:rsidRPr="00DF566B" w:rsidRDefault="002D5EA7" w:rsidP="002D5EA7">
      <w:pPr>
        <w:numPr>
          <w:ilvl w:val="0"/>
          <w:numId w:val="6"/>
        </w:numPr>
        <w:spacing w:line="320" w:lineRule="atLeast"/>
        <w:rPr>
          <w:rFonts w:asciiTheme="minorHAnsi" w:hAnsiTheme="minorHAnsi"/>
          <w:color w:val="000000"/>
          <w:sz w:val="22"/>
          <w:lang w:val="en-US"/>
        </w:rPr>
      </w:pPr>
      <w:r w:rsidRPr="00DF566B">
        <w:rPr>
          <w:rFonts w:asciiTheme="minorHAnsi" w:hAnsiTheme="minorHAnsi"/>
          <w:b/>
          <w:i/>
          <w:color w:val="000000"/>
          <w:sz w:val="22"/>
          <w:lang w:val="en-US"/>
        </w:rPr>
        <w:t xml:space="preserve">Original Invoice  </w:t>
      </w:r>
      <w:r w:rsidRPr="00DF566B">
        <w:rPr>
          <w:rFonts w:asciiTheme="minorHAnsi" w:hAnsiTheme="minorHAnsi"/>
          <w:i/>
          <w:color w:val="000000"/>
          <w:sz w:val="22"/>
          <w:lang w:val="en-US"/>
        </w:rPr>
        <w:t>or other</w:t>
      </w:r>
      <w:r w:rsidRPr="00DF566B">
        <w:rPr>
          <w:rFonts w:asciiTheme="minorHAnsi" w:hAnsiTheme="minorHAnsi"/>
          <w:b/>
          <w:i/>
          <w:color w:val="000000"/>
          <w:sz w:val="22"/>
          <w:lang w:val="en-US"/>
        </w:rPr>
        <w:t xml:space="preserve"> ownership title</w:t>
      </w:r>
    </w:p>
    <w:p w:rsidR="002D5EA7" w:rsidRPr="00DF566B" w:rsidRDefault="002D5EA7" w:rsidP="002D5EA7">
      <w:pPr>
        <w:numPr>
          <w:ilvl w:val="0"/>
          <w:numId w:val="6"/>
        </w:numPr>
        <w:spacing w:line="320" w:lineRule="atLeast"/>
        <w:rPr>
          <w:rFonts w:asciiTheme="minorHAnsi" w:hAnsiTheme="minorHAnsi"/>
          <w:color w:val="000000"/>
          <w:sz w:val="22"/>
          <w:lang w:val="en-US"/>
        </w:rPr>
      </w:pPr>
      <w:r w:rsidRPr="00DF566B">
        <w:rPr>
          <w:rFonts w:asciiTheme="minorHAnsi" w:hAnsiTheme="minorHAnsi"/>
          <w:b/>
          <w:i/>
          <w:color w:val="000000"/>
          <w:sz w:val="22"/>
          <w:lang w:val="en-US"/>
        </w:rPr>
        <w:t>Original circulation license</w:t>
      </w:r>
      <w:r w:rsidRPr="00DF566B">
        <w:rPr>
          <w:rFonts w:asciiTheme="minorHAnsi" w:hAnsiTheme="minorHAnsi"/>
          <w:i/>
          <w:color w:val="000000"/>
          <w:sz w:val="22"/>
          <w:lang w:val="en-US"/>
        </w:rPr>
        <w:t xml:space="preserve"> (for second hand cars)</w:t>
      </w:r>
    </w:p>
    <w:p w:rsidR="002D5EA7" w:rsidRPr="00D00EFA" w:rsidRDefault="002D5EA7" w:rsidP="002D5EA7">
      <w:pPr>
        <w:spacing w:line="320" w:lineRule="atLeast"/>
        <w:ind w:left="360"/>
        <w:rPr>
          <w:rFonts w:asciiTheme="minorHAnsi" w:hAnsiTheme="minorHAnsi"/>
          <w:i/>
          <w:color w:val="000000"/>
          <w:sz w:val="20"/>
          <w:lang w:val="en-US"/>
        </w:rPr>
      </w:pPr>
      <w:r w:rsidRPr="00D00EFA">
        <w:rPr>
          <w:rFonts w:asciiTheme="minorHAnsi" w:hAnsiTheme="minorHAnsi"/>
          <w:i/>
          <w:color w:val="000000"/>
          <w:sz w:val="20"/>
          <w:lang w:val="en-US"/>
        </w:rPr>
        <w:t>For verification of CO</w:t>
      </w:r>
      <w:r w:rsidR="00453A47">
        <w:rPr>
          <w:rFonts w:asciiTheme="minorHAnsi" w:hAnsiTheme="minorHAnsi"/>
          <w:i/>
          <w:color w:val="000000"/>
          <w:sz w:val="20"/>
          <w:vertAlign w:val="subscript"/>
          <w:lang w:val="en-US"/>
        </w:rPr>
        <w:t>2</w:t>
      </w:r>
      <w:r w:rsidRPr="00D00EFA">
        <w:rPr>
          <w:rFonts w:asciiTheme="minorHAnsi" w:hAnsiTheme="minorHAnsi"/>
          <w:i/>
          <w:color w:val="000000"/>
          <w:sz w:val="20"/>
          <w:vertAlign w:val="subscript"/>
          <w:lang w:val="en-US"/>
        </w:rPr>
        <w:t xml:space="preserve"> </w:t>
      </w:r>
      <w:r w:rsidRPr="00D00EFA">
        <w:rPr>
          <w:rFonts w:asciiTheme="minorHAnsi" w:hAnsiTheme="minorHAnsi"/>
          <w:i/>
          <w:color w:val="000000"/>
          <w:sz w:val="20"/>
          <w:lang w:val="en-US"/>
        </w:rPr>
        <w:t>emissions</w:t>
      </w:r>
      <w:r w:rsidR="004666B1">
        <w:rPr>
          <w:rFonts w:asciiTheme="minorHAnsi" w:hAnsiTheme="minorHAnsi"/>
          <w:i/>
          <w:color w:val="000000"/>
          <w:sz w:val="20"/>
          <w:lang w:val="en-US"/>
        </w:rPr>
        <w:t xml:space="preserve"> and “Euro” emissions standard</w:t>
      </w:r>
      <w:r w:rsidRPr="00D00EFA">
        <w:rPr>
          <w:rFonts w:asciiTheme="minorHAnsi" w:hAnsiTheme="minorHAnsi"/>
          <w:i/>
          <w:color w:val="000000"/>
          <w:sz w:val="20"/>
          <w:lang w:val="en-US"/>
        </w:rPr>
        <w:t xml:space="preserve"> </w:t>
      </w:r>
    </w:p>
    <w:p w:rsidR="002D5EA7" w:rsidRPr="00D00EFA" w:rsidRDefault="002D5EA7" w:rsidP="002D5EA7">
      <w:pPr>
        <w:numPr>
          <w:ilvl w:val="0"/>
          <w:numId w:val="6"/>
        </w:numPr>
        <w:spacing w:line="320" w:lineRule="atLeast"/>
        <w:rPr>
          <w:rFonts w:asciiTheme="minorHAnsi" w:hAnsiTheme="minorHAnsi"/>
          <w:color w:val="000000"/>
          <w:sz w:val="22"/>
          <w:lang w:val="en-US"/>
        </w:rPr>
      </w:pPr>
      <w:r w:rsidRPr="00D00EFA">
        <w:rPr>
          <w:rFonts w:asciiTheme="minorHAnsi" w:hAnsiTheme="minorHAnsi"/>
          <w:b/>
          <w:i/>
          <w:color w:val="000000"/>
          <w:sz w:val="22"/>
          <w:lang w:val="en-US"/>
        </w:rPr>
        <w:t>Certificate of conformity</w:t>
      </w:r>
      <w:r w:rsidRPr="00D00EFA">
        <w:rPr>
          <w:rFonts w:asciiTheme="minorHAnsi" w:hAnsiTheme="minorHAnsi"/>
          <w:i/>
          <w:color w:val="000000"/>
          <w:sz w:val="22"/>
          <w:lang w:val="en-US"/>
        </w:rPr>
        <w:t xml:space="preserve"> and </w:t>
      </w:r>
      <w:r w:rsidRPr="00D00EFA">
        <w:rPr>
          <w:rFonts w:asciiTheme="minorHAnsi" w:hAnsiTheme="minorHAnsi"/>
          <w:b/>
          <w:i/>
          <w:color w:val="000000"/>
          <w:sz w:val="22"/>
          <w:lang w:val="en-US"/>
        </w:rPr>
        <w:t>type approval</w:t>
      </w:r>
      <w:r w:rsidRPr="00D00EFA">
        <w:rPr>
          <w:rFonts w:asciiTheme="minorHAnsi" w:hAnsiTheme="minorHAnsi"/>
          <w:i/>
          <w:color w:val="000000"/>
          <w:sz w:val="22"/>
          <w:lang w:val="en-US"/>
        </w:rPr>
        <w:t xml:space="preserve"> (or announcement of type approval) –mainly for new cars. </w:t>
      </w:r>
    </w:p>
    <w:p w:rsidR="002D5EA7" w:rsidRPr="00DF566B" w:rsidRDefault="002D5EA7" w:rsidP="00C841D8">
      <w:pPr>
        <w:numPr>
          <w:ilvl w:val="0"/>
          <w:numId w:val="6"/>
        </w:numPr>
        <w:spacing w:line="320" w:lineRule="atLeast"/>
        <w:jc w:val="both"/>
        <w:rPr>
          <w:rFonts w:asciiTheme="minorHAnsi" w:hAnsiTheme="minorHAnsi"/>
          <w:color w:val="000000"/>
          <w:sz w:val="22"/>
          <w:lang w:val="en-US"/>
        </w:rPr>
      </w:pPr>
      <w:r w:rsidRPr="00DF566B">
        <w:rPr>
          <w:rFonts w:asciiTheme="minorHAnsi" w:hAnsiTheme="minorHAnsi"/>
          <w:b/>
          <w:i/>
          <w:color w:val="000000"/>
          <w:sz w:val="22"/>
          <w:lang w:val="en-US"/>
        </w:rPr>
        <w:t>Emissions certificate/ attestation from local offices o</w:t>
      </w:r>
      <w:r w:rsidR="00C841D8">
        <w:rPr>
          <w:rFonts w:asciiTheme="minorHAnsi" w:hAnsiTheme="minorHAnsi"/>
          <w:b/>
          <w:i/>
          <w:color w:val="000000"/>
          <w:sz w:val="22"/>
          <w:lang w:val="en-US"/>
        </w:rPr>
        <w:t xml:space="preserve">f the Ministry of Infrastructure and Transport </w:t>
      </w:r>
      <w:r w:rsidRPr="00DF566B">
        <w:rPr>
          <w:rFonts w:asciiTheme="minorHAnsi" w:hAnsiTheme="minorHAnsi"/>
          <w:b/>
          <w:i/>
          <w:color w:val="000000"/>
          <w:sz w:val="22"/>
          <w:lang w:val="en-US"/>
        </w:rPr>
        <w:t xml:space="preserve"> at prefectures  </w:t>
      </w:r>
      <w:r w:rsidRPr="00DF566B">
        <w:rPr>
          <w:rFonts w:asciiTheme="minorHAnsi" w:hAnsiTheme="minorHAnsi"/>
          <w:i/>
          <w:color w:val="000000"/>
          <w:sz w:val="22"/>
          <w:lang w:val="en-US"/>
        </w:rPr>
        <w:t xml:space="preserve">– other cases </w:t>
      </w:r>
    </w:p>
    <w:p w:rsidR="002D5EA7" w:rsidRPr="00DF566B" w:rsidRDefault="002D5EA7" w:rsidP="002D5EA7">
      <w:pPr>
        <w:numPr>
          <w:ilvl w:val="0"/>
          <w:numId w:val="11"/>
        </w:numPr>
        <w:spacing w:line="320" w:lineRule="atLeast"/>
        <w:rPr>
          <w:rFonts w:asciiTheme="minorHAnsi" w:hAnsiTheme="minorHAnsi"/>
          <w:color w:val="000000"/>
          <w:sz w:val="22"/>
          <w:lang w:val="en-US"/>
        </w:rPr>
      </w:pPr>
      <w:r w:rsidRPr="00DF566B">
        <w:rPr>
          <w:rFonts w:asciiTheme="minorHAnsi" w:hAnsiTheme="minorHAnsi"/>
          <w:b/>
          <w:color w:val="000000"/>
          <w:sz w:val="22"/>
          <w:lang w:val="en-US"/>
        </w:rPr>
        <w:t>D.V.A.</w:t>
      </w:r>
      <w:r w:rsidRPr="00DF566B">
        <w:rPr>
          <w:rFonts w:asciiTheme="minorHAnsi" w:hAnsiTheme="minorHAnsi"/>
          <w:color w:val="000000"/>
          <w:sz w:val="22"/>
          <w:lang w:val="en-US"/>
        </w:rPr>
        <w:t xml:space="preserve"> </w:t>
      </w:r>
    </w:p>
    <w:p w:rsidR="002D5EA7" w:rsidRDefault="002D5EA7" w:rsidP="002D5EA7">
      <w:pPr>
        <w:pStyle w:val="a6"/>
        <w:spacing w:line="320" w:lineRule="atLeast"/>
        <w:rPr>
          <w:rFonts w:asciiTheme="minorHAnsi" w:hAnsiTheme="minorHAnsi"/>
          <w:color w:val="000000"/>
          <w:lang w:val="en-US"/>
        </w:rPr>
      </w:pPr>
      <w:proofErr w:type="gramStart"/>
      <w:r w:rsidRPr="00DF566B">
        <w:rPr>
          <w:rFonts w:asciiTheme="minorHAnsi" w:hAnsiTheme="minorHAnsi"/>
          <w:color w:val="000000"/>
          <w:sz w:val="22"/>
          <w:lang w:val="en-US"/>
        </w:rPr>
        <w:t>or</w:t>
      </w:r>
      <w:proofErr w:type="gramEnd"/>
      <w:r w:rsidR="00C7289F">
        <w:rPr>
          <w:rFonts w:asciiTheme="minorHAnsi" w:hAnsiTheme="minorHAnsi"/>
          <w:color w:val="000000"/>
          <w:sz w:val="22"/>
          <w:lang w:val="en-US"/>
        </w:rPr>
        <w:t xml:space="preserve"> </w:t>
      </w:r>
      <w:r w:rsidRPr="00DF566B">
        <w:rPr>
          <w:rFonts w:asciiTheme="minorHAnsi" w:hAnsiTheme="minorHAnsi"/>
          <w:color w:val="000000"/>
          <w:sz w:val="22"/>
          <w:lang w:val="en-US"/>
        </w:rPr>
        <w:t>any other document required by customs authorities for the calculation of the registration tax, depending on the particular case (type of vehicle, way of transportation etc)</w:t>
      </w:r>
      <w:r>
        <w:rPr>
          <w:rFonts w:asciiTheme="minorHAnsi" w:hAnsiTheme="minorHAnsi"/>
          <w:color w:val="000000"/>
          <w:sz w:val="22"/>
          <w:lang w:val="en-US"/>
        </w:rPr>
        <w:t>.</w:t>
      </w:r>
      <w:r w:rsidRPr="00DF566B">
        <w:rPr>
          <w:rFonts w:asciiTheme="minorHAnsi" w:hAnsiTheme="minorHAnsi"/>
          <w:color w:val="000000"/>
          <w:lang w:val="en-US"/>
        </w:rPr>
        <w:t xml:space="preserve">  </w:t>
      </w:r>
    </w:p>
    <w:p w:rsidR="00411C55" w:rsidRDefault="00411C55" w:rsidP="002D5EA7">
      <w:pPr>
        <w:pStyle w:val="a6"/>
        <w:spacing w:line="320" w:lineRule="atLeast"/>
        <w:rPr>
          <w:rFonts w:asciiTheme="minorHAnsi" w:hAnsiTheme="minorHAnsi"/>
          <w:color w:val="000000"/>
          <w:lang w:val="en-US"/>
        </w:rPr>
      </w:pPr>
    </w:p>
    <w:p w:rsidR="00411C55" w:rsidRDefault="00411C55" w:rsidP="00411C55">
      <w:pPr>
        <w:ind w:left="426"/>
        <w:jc w:val="both"/>
        <w:rPr>
          <w:lang w:val="en-US"/>
        </w:rPr>
      </w:pPr>
    </w:p>
    <w:p w:rsidR="00411C55" w:rsidRPr="00E17AC3" w:rsidRDefault="00411C55" w:rsidP="00411C55">
      <w:pPr>
        <w:pStyle w:val="ad"/>
        <w:numPr>
          <w:ilvl w:val="0"/>
          <w:numId w:val="42"/>
        </w:numPr>
        <w:ind w:left="357" w:hanging="357"/>
        <w:rPr>
          <w:rFonts w:asciiTheme="minorHAnsi" w:hAnsiTheme="minorHAnsi"/>
          <w:color w:val="000000"/>
          <w:sz w:val="28"/>
          <w:lang w:val="en-GB"/>
        </w:rPr>
      </w:pPr>
      <w:r w:rsidRPr="00E17AC3">
        <w:rPr>
          <w:rFonts w:asciiTheme="minorHAnsi" w:hAnsiTheme="minorHAnsi"/>
          <w:b/>
          <w:color w:val="000000"/>
          <w:sz w:val="28"/>
          <w:lang w:val="en-US"/>
        </w:rPr>
        <w:t>RE-REGISTRATION</w:t>
      </w:r>
      <w:r w:rsidRPr="00E17AC3">
        <w:rPr>
          <w:rFonts w:asciiTheme="minorHAnsi" w:hAnsiTheme="minorHAnsi"/>
          <w:color w:val="000000"/>
          <w:sz w:val="28"/>
          <w:lang w:val="en-GB"/>
        </w:rPr>
        <w:t xml:space="preserve"> </w:t>
      </w:r>
    </w:p>
    <w:p w:rsidR="00411C55" w:rsidRPr="00DF566B" w:rsidRDefault="00411C55" w:rsidP="00411C55">
      <w:pPr>
        <w:jc w:val="both"/>
        <w:rPr>
          <w:rFonts w:asciiTheme="minorHAnsi" w:hAnsiTheme="minorHAnsi"/>
          <w:color w:val="000000"/>
          <w:lang w:val="en-GB"/>
        </w:rPr>
      </w:pPr>
    </w:p>
    <w:p w:rsidR="00411C55" w:rsidRPr="00DF566B" w:rsidRDefault="00411C55" w:rsidP="00411C55">
      <w:pPr>
        <w:pStyle w:val="20"/>
        <w:rPr>
          <w:rFonts w:asciiTheme="minorHAnsi" w:hAnsiTheme="minorHAnsi"/>
          <w:color w:val="000000"/>
          <w:sz w:val="22"/>
          <w:lang w:val="en-US"/>
        </w:rPr>
      </w:pPr>
      <w:r>
        <w:rPr>
          <w:rFonts w:asciiTheme="minorHAnsi" w:hAnsiTheme="minorHAnsi"/>
          <w:color w:val="000000"/>
          <w:sz w:val="22"/>
          <w:lang w:val="en-US"/>
        </w:rPr>
        <w:t>Private motor cars</w:t>
      </w:r>
      <w:r w:rsidRPr="00DF566B">
        <w:rPr>
          <w:rFonts w:asciiTheme="minorHAnsi" w:hAnsiTheme="minorHAnsi"/>
          <w:color w:val="000000"/>
          <w:sz w:val="22"/>
          <w:lang w:val="en-US"/>
        </w:rPr>
        <w:t xml:space="preserve">, previously registered in Greece, which have been exported to an E.U. country or to a third county and return to Greece within 8 years from their de-registration from the Ministry of </w:t>
      </w:r>
      <w:r>
        <w:rPr>
          <w:rFonts w:asciiTheme="minorHAnsi" w:hAnsiTheme="minorHAnsi"/>
          <w:color w:val="000000"/>
          <w:sz w:val="22"/>
          <w:lang w:val="en-US"/>
        </w:rPr>
        <w:t xml:space="preserve">Infrastructure and </w:t>
      </w:r>
      <w:r w:rsidRPr="00DF566B">
        <w:rPr>
          <w:rFonts w:asciiTheme="minorHAnsi" w:hAnsiTheme="minorHAnsi"/>
          <w:color w:val="000000"/>
          <w:sz w:val="22"/>
          <w:lang w:val="en-US"/>
        </w:rPr>
        <w:t xml:space="preserve">Transport database, are not subject to registration tax. </w:t>
      </w:r>
    </w:p>
    <w:p w:rsidR="00411C55" w:rsidRPr="00DF566B" w:rsidRDefault="00411C55" w:rsidP="00411C55">
      <w:pPr>
        <w:pStyle w:val="20"/>
        <w:rPr>
          <w:rFonts w:asciiTheme="minorHAnsi" w:hAnsiTheme="minorHAnsi"/>
          <w:color w:val="000000"/>
          <w:lang w:val="en-US"/>
        </w:rPr>
      </w:pPr>
    </w:p>
    <w:p w:rsidR="00411C55" w:rsidRPr="000832A8" w:rsidRDefault="00411C55" w:rsidP="00411C55">
      <w:pPr>
        <w:pStyle w:val="4"/>
        <w:ind w:left="360"/>
        <w:rPr>
          <w:rFonts w:asciiTheme="minorHAnsi" w:hAnsiTheme="minorHAnsi"/>
          <w:b w:val="0"/>
          <w:color w:val="000000"/>
          <w:u w:val="single"/>
          <w:lang w:val="en-US"/>
        </w:rPr>
      </w:pPr>
      <w:r w:rsidRPr="000832A8">
        <w:rPr>
          <w:rFonts w:asciiTheme="minorHAnsi" w:hAnsiTheme="minorHAnsi"/>
          <w:color w:val="000000"/>
          <w:sz w:val="28"/>
          <w:u w:val="single"/>
        </w:rPr>
        <w:t>Documents</w:t>
      </w:r>
    </w:p>
    <w:p w:rsidR="00411C55" w:rsidRPr="00DF566B" w:rsidRDefault="00411C55" w:rsidP="00411C55">
      <w:pPr>
        <w:pStyle w:val="20"/>
        <w:numPr>
          <w:ilvl w:val="0"/>
          <w:numId w:val="14"/>
        </w:numPr>
        <w:rPr>
          <w:rFonts w:asciiTheme="minorHAnsi" w:hAnsiTheme="minorHAnsi"/>
          <w:color w:val="000000"/>
          <w:sz w:val="22"/>
          <w:lang w:val="en-US"/>
        </w:rPr>
      </w:pPr>
      <w:r w:rsidRPr="00DF566B">
        <w:rPr>
          <w:rFonts w:asciiTheme="minorHAnsi" w:hAnsiTheme="minorHAnsi"/>
          <w:color w:val="000000"/>
          <w:sz w:val="22"/>
          <w:lang w:val="en-US"/>
        </w:rPr>
        <w:t>Original circulation license issued by the foreign country</w:t>
      </w:r>
    </w:p>
    <w:p w:rsidR="00411C55" w:rsidRPr="00DF566B" w:rsidRDefault="00411C55" w:rsidP="00411C55">
      <w:pPr>
        <w:pStyle w:val="20"/>
        <w:numPr>
          <w:ilvl w:val="0"/>
          <w:numId w:val="14"/>
        </w:numPr>
        <w:rPr>
          <w:rFonts w:asciiTheme="minorHAnsi" w:hAnsiTheme="minorHAnsi"/>
          <w:color w:val="000000"/>
          <w:sz w:val="22"/>
          <w:lang w:val="en-US"/>
        </w:rPr>
      </w:pPr>
      <w:r w:rsidRPr="00DF566B">
        <w:rPr>
          <w:rFonts w:asciiTheme="minorHAnsi" w:hAnsiTheme="minorHAnsi"/>
          <w:color w:val="000000"/>
          <w:sz w:val="22"/>
          <w:lang w:val="en-US"/>
        </w:rPr>
        <w:t xml:space="preserve">Certificate issued by the competent authority of the Ministry of </w:t>
      </w:r>
      <w:r>
        <w:rPr>
          <w:rFonts w:asciiTheme="minorHAnsi" w:hAnsiTheme="minorHAnsi"/>
          <w:color w:val="000000"/>
          <w:sz w:val="22"/>
          <w:lang w:val="en-US"/>
        </w:rPr>
        <w:t xml:space="preserve">Infrastructure and </w:t>
      </w:r>
      <w:r w:rsidRPr="00DF566B">
        <w:rPr>
          <w:rFonts w:asciiTheme="minorHAnsi" w:hAnsiTheme="minorHAnsi"/>
          <w:color w:val="000000"/>
          <w:sz w:val="22"/>
          <w:lang w:val="en-US"/>
        </w:rPr>
        <w:t xml:space="preserve">Transport, including the following information: </w:t>
      </w:r>
    </w:p>
    <w:p w:rsidR="00411C55" w:rsidRPr="00DF566B" w:rsidRDefault="00411C55" w:rsidP="00411C55">
      <w:pPr>
        <w:pStyle w:val="20"/>
        <w:numPr>
          <w:ilvl w:val="0"/>
          <w:numId w:val="18"/>
        </w:numPr>
        <w:tabs>
          <w:tab w:val="clear" w:pos="360"/>
        </w:tabs>
        <w:ind w:left="709" w:hanging="425"/>
        <w:rPr>
          <w:rFonts w:asciiTheme="minorHAnsi" w:hAnsiTheme="minorHAnsi"/>
          <w:color w:val="000000"/>
          <w:sz w:val="22"/>
          <w:lang w:val="en-US"/>
        </w:rPr>
      </w:pPr>
      <w:r w:rsidRPr="00DF566B">
        <w:rPr>
          <w:rFonts w:asciiTheme="minorHAnsi" w:hAnsiTheme="minorHAnsi"/>
          <w:color w:val="000000"/>
          <w:sz w:val="22"/>
          <w:lang w:val="en-US"/>
        </w:rPr>
        <w:t xml:space="preserve">Registration date of the vehicle in Greece, plate number and de-registration date from the databases. </w:t>
      </w:r>
    </w:p>
    <w:p w:rsidR="00411C55" w:rsidRPr="00DF566B" w:rsidRDefault="00411C55" w:rsidP="00411C55">
      <w:pPr>
        <w:pStyle w:val="20"/>
        <w:numPr>
          <w:ilvl w:val="0"/>
          <w:numId w:val="18"/>
        </w:numPr>
        <w:tabs>
          <w:tab w:val="clear" w:pos="360"/>
        </w:tabs>
        <w:ind w:left="709" w:hanging="425"/>
        <w:rPr>
          <w:rFonts w:asciiTheme="minorHAnsi" w:hAnsiTheme="minorHAnsi"/>
          <w:color w:val="000000"/>
          <w:sz w:val="22"/>
          <w:lang w:val="en-US"/>
        </w:rPr>
      </w:pPr>
      <w:r w:rsidRPr="00DF566B">
        <w:rPr>
          <w:rFonts w:asciiTheme="minorHAnsi" w:hAnsiTheme="minorHAnsi"/>
          <w:color w:val="000000"/>
          <w:sz w:val="22"/>
          <w:lang w:val="en-US"/>
        </w:rPr>
        <w:t>Make and type of the vehicle</w:t>
      </w:r>
    </w:p>
    <w:p w:rsidR="00411C55" w:rsidRPr="00DF566B" w:rsidRDefault="00411C55" w:rsidP="00411C55">
      <w:pPr>
        <w:pStyle w:val="20"/>
        <w:numPr>
          <w:ilvl w:val="0"/>
          <w:numId w:val="18"/>
        </w:numPr>
        <w:tabs>
          <w:tab w:val="clear" w:pos="360"/>
        </w:tabs>
        <w:ind w:left="709" w:hanging="425"/>
        <w:rPr>
          <w:rFonts w:asciiTheme="minorHAnsi" w:hAnsiTheme="minorHAnsi"/>
          <w:color w:val="000000"/>
          <w:sz w:val="22"/>
          <w:lang w:val="en-US"/>
        </w:rPr>
      </w:pPr>
      <w:r w:rsidRPr="00DF566B">
        <w:rPr>
          <w:rFonts w:asciiTheme="minorHAnsi" w:hAnsiTheme="minorHAnsi"/>
          <w:color w:val="000000"/>
          <w:sz w:val="22"/>
          <w:lang w:val="en-US"/>
        </w:rPr>
        <w:t>Motor type, fuel type, chassis number and cylinder capacity</w:t>
      </w:r>
    </w:p>
    <w:p w:rsidR="00411C55" w:rsidRPr="00DF566B" w:rsidRDefault="00411C55" w:rsidP="00411C55">
      <w:pPr>
        <w:pStyle w:val="20"/>
        <w:numPr>
          <w:ilvl w:val="0"/>
          <w:numId w:val="18"/>
        </w:numPr>
        <w:tabs>
          <w:tab w:val="clear" w:pos="360"/>
        </w:tabs>
        <w:ind w:left="709" w:hanging="425"/>
        <w:rPr>
          <w:rFonts w:asciiTheme="minorHAnsi" w:hAnsiTheme="minorHAnsi"/>
          <w:color w:val="000000"/>
          <w:sz w:val="22"/>
          <w:lang w:val="en-US"/>
        </w:rPr>
      </w:pPr>
      <w:r w:rsidRPr="00DF566B">
        <w:rPr>
          <w:rFonts w:asciiTheme="minorHAnsi" w:hAnsiTheme="minorHAnsi"/>
          <w:color w:val="000000"/>
          <w:sz w:val="22"/>
          <w:lang w:val="en-US"/>
        </w:rPr>
        <w:t>Identity of the owner of the vehicle</w:t>
      </w:r>
    </w:p>
    <w:p w:rsidR="00411C55" w:rsidRPr="00DF566B" w:rsidRDefault="00411C55" w:rsidP="00411C55">
      <w:pPr>
        <w:pStyle w:val="20"/>
        <w:numPr>
          <w:ilvl w:val="0"/>
          <w:numId w:val="16"/>
        </w:numPr>
        <w:tabs>
          <w:tab w:val="clear" w:pos="360"/>
          <w:tab w:val="num" w:pos="435"/>
        </w:tabs>
        <w:ind w:left="435"/>
        <w:rPr>
          <w:rFonts w:asciiTheme="minorHAnsi" w:hAnsiTheme="minorHAnsi"/>
          <w:color w:val="000000"/>
          <w:sz w:val="22"/>
          <w:lang w:val="en-US"/>
        </w:rPr>
      </w:pPr>
      <w:r w:rsidRPr="00DF566B">
        <w:rPr>
          <w:rFonts w:asciiTheme="minorHAnsi" w:hAnsiTheme="minorHAnsi"/>
          <w:color w:val="000000"/>
          <w:sz w:val="22"/>
          <w:lang w:val="en-US"/>
        </w:rPr>
        <w:t xml:space="preserve">Copy of the Greek circulation license or the registration certificate. </w:t>
      </w:r>
    </w:p>
    <w:p w:rsidR="00411C55" w:rsidRPr="003271CB" w:rsidRDefault="00411C55" w:rsidP="00411C55">
      <w:pPr>
        <w:pStyle w:val="20"/>
        <w:numPr>
          <w:ilvl w:val="0"/>
          <w:numId w:val="17"/>
        </w:numPr>
        <w:tabs>
          <w:tab w:val="clear" w:pos="360"/>
          <w:tab w:val="num" w:pos="435"/>
        </w:tabs>
        <w:ind w:left="435"/>
        <w:rPr>
          <w:rFonts w:asciiTheme="minorHAnsi" w:hAnsiTheme="minorHAnsi"/>
          <w:color w:val="000000"/>
          <w:lang w:val="en-US"/>
        </w:rPr>
      </w:pPr>
      <w:r w:rsidRPr="00DF566B">
        <w:rPr>
          <w:rFonts w:asciiTheme="minorHAnsi" w:hAnsiTheme="minorHAnsi"/>
          <w:color w:val="000000"/>
          <w:sz w:val="22"/>
          <w:lang w:val="en-US"/>
        </w:rPr>
        <w:t xml:space="preserve">The owner has to certify, at his own responsibility, the identity data of the vehicle and its plate number in Greece and abroad. Also, the fact that the particular vehicle, which is being brought </w:t>
      </w:r>
      <w:r w:rsidRPr="00DF566B">
        <w:rPr>
          <w:rFonts w:asciiTheme="minorHAnsi" w:hAnsiTheme="minorHAnsi"/>
          <w:color w:val="000000"/>
          <w:sz w:val="22"/>
          <w:lang w:val="en-US"/>
        </w:rPr>
        <w:lastRenderedPageBreak/>
        <w:t xml:space="preserve">back to the country, based on paragraph 6 of article 121 of law 2960/2001, is the same with the one that had previously been registered and circulated in Greece.  </w:t>
      </w:r>
    </w:p>
    <w:p w:rsidR="003271CB" w:rsidRPr="000832A8" w:rsidRDefault="003271CB" w:rsidP="003271CB">
      <w:pPr>
        <w:pStyle w:val="20"/>
        <w:ind w:left="435"/>
        <w:rPr>
          <w:rFonts w:asciiTheme="minorHAnsi" w:hAnsiTheme="minorHAnsi"/>
          <w:color w:val="000000"/>
          <w:lang w:val="en-US"/>
        </w:rPr>
      </w:pPr>
    </w:p>
    <w:p w:rsidR="00411C55" w:rsidRDefault="00411C55" w:rsidP="00411C55">
      <w:pPr>
        <w:pStyle w:val="20"/>
        <w:rPr>
          <w:rFonts w:asciiTheme="minorHAnsi" w:hAnsiTheme="minorHAnsi"/>
          <w:color w:val="000000"/>
          <w:sz w:val="22"/>
          <w:lang w:val="en-US"/>
        </w:rPr>
      </w:pPr>
    </w:p>
    <w:p w:rsidR="005C2FF6" w:rsidRPr="00DF566B" w:rsidRDefault="005C2FF6" w:rsidP="00D00EFA">
      <w:pPr>
        <w:pStyle w:val="1"/>
        <w:numPr>
          <w:ilvl w:val="0"/>
          <w:numId w:val="39"/>
        </w:numPr>
        <w:tabs>
          <w:tab w:val="left" w:pos="426"/>
        </w:tabs>
        <w:jc w:val="left"/>
        <w:rPr>
          <w:rFonts w:asciiTheme="minorHAnsi" w:hAnsiTheme="minorHAnsi"/>
          <w:color w:val="000000"/>
          <w:sz w:val="40"/>
          <w:szCs w:val="40"/>
        </w:rPr>
      </w:pPr>
      <w:r w:rsidRPr="00D00EFA">
        <w:rPr>
          <w:rFonts w:asciiTheme="minorHAnsi" w:hAnsiTheme="minorHAnsi"/>
          <w:color w:val="000000"/>
        </w:rPr>
        <w:t xml:space="preserve">MOTORCYCLES </w:t>
      </w:r>
    </w:p>
    <w:p w:rsidR="005C2FF6" w:rsidRPr="00DF566B" w:rsidRDefault="005C2FF6" w:rsidP="005C2FF6">
      <w:pPr>
        <w:rPr>
          <w:rFonts w:asciiTheme="minorHAnsi" w:hAnsiTheme="minorHAnsi"/>
          <w:color w:val="000000"/>
          <w:lang w:val="en-GB"/>
        </w:rPr>
      </w:pPr>
    </w:p>
    <w:p w:rsidR="00581451" w:rsidRPr="00DF566B" w:rsidRDefault="00581451" w:rsidP="0051195E">
      <w:pPr>
        <w:pStyle w:val="1"/>
        <w:numPr>
          <w:ilvl w:val="0"/>
          <w:numId w:val="22"/>
        </w:numPr>
        <w:tabs>
          <w:tab w:val="left" w:pos="426"/>
        </w:tabs>
        <w:ind w:left="0" w:firstLine="0"/>
        <w:jc w:val="left"/>
        <w:rPr>
          <w:rFonts w:asciiTheme="minorHAnsi" w:hAnsiTheme="minorHAnsi"/>
          <w:color w:val="000000"/>
        </w:rPr>
      </w:pPr>
      <w:r w:rsidRPr="00DF566B">
        <w:rPr>
          <w:rFonts w:asciiTheme="minorHAnsi" w:hAnsiTheme="minorHAnsi"/>
          <w:color w:val="000000"/>
        </w:rPr>
        <w:t xml:space="preserve">REGISTRATION TAX </w:t>
      </w:r>
    </w:p>
    <w:p w:rsidR="00581451" w:rsidRPr="00DF566B" w:rsidRDefault="00581451" w:rsidP="00581451">
      <w:pPr>
        <w:pStyle w:val="1"/>
        <w:rPr>
          <w:rFonts w:asciiTheme="minorHAnsi" w:hAnsiTheme="minorHAnsi"/>
          <w:color w:val="000000"/>
          <w:sz w:val="22"/>
        </w:rPr>
      </w:pPr>
    </w:p>
    <w:p w:rsidR="00581451" w:rsidRPr="00DF566B" w:rsidRDefault="00581451" w:rsidP="00581451">
      <w:pPr>
        <w:jc w:val="both"/>
        <w:rPr>
          <w:rFonts w:asciiTheme="minorHAnsi" w:hAnsiTheme="minorHAnsi"/>
          <w:color w:val="000000"/>
          <w:sz w:val="22"/>
          <w:lang w:val="en-US"/>
        </w:rPr>
      </w:pPr>
      <w:r w:rsidRPr="00DF566B">
        <w:rPr>
          <w:rFonts w:asciiTheme="minorHAnsi" w:hAnsiTheme="minorHAnsi"/>
          <w:color w:val="000000"/>
          <w:sz w:val="22"/>
          <w:lang w:val="en-US"/>
        </w:rPr>
        <w:t>The rates of registration tax are determined according to cylinder capacity and are illustrated on the following table:</w:t>
      </w:r>
    </w:p>
    <w:p w:rsidR="00581451" w:rsidRPr="00DF566B" w:rsidRDefault="00581451" w:rsidP="00581451">
      <w:pPr>
        <w:spacing w:line="340" w:lineRule="atLeast"/>
        <w:rPr>
          <w:rFonts w:asciiTheme="minorHAnsi" w:hAnsiTheme="minorHAnsi"/>
          <w:color w:val="000000"/>
          <w:sz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134"/>
      </w:tblGrid>
      <w:tr w:rsidR="001837BD" w:rsidRPr="00E13773" w:rsidTr="00E13773">
        <w:trPr>
          <w:trHeight w:val="400"/>
          <w:jc w:val="center"/>
        </w:trPr>
        <w:tc>
          <w:tcPr>
            <w:tcW w:w="3085" w:type="dxa"/>
            <w:shd w:val="clear" w:color="auto" w:fill="auto"/>
          </w:tcPr>
          <w:p w:rsidR="001837BD" w:rsidRPr="00E13773" w:rsidRDefault="001837BD" w:rsidP="00581E0A">
            <w:pPr>
              <w:spacing w:line="340" w:lineRule="atLeast"/>
              <w:rPr>
                <w:rFonts w:asciiTheme="minorHAnsi" w:hAnsiTheme="minorHAnsi"/>
                <w:b/>
                <w:color w:val="000000"/>
                <w:sz w:val="22"/>
                <w:lang w:val="en-US"/>
              </w:rPr>
            </w:pPr>
            <w:r w:rsidRPr="00E13773">
              <w:rPr>
                <w:rFonts w:asciiTheme="minorHAnsi" w:hAnsiTheme="minorHAnsi"/>
                <w:b/>
                <w:color w:val="000000"/>
                <w:sz w:val="22"/>
                <w:lang w:val="en-US"/>
              </w:rPr>
              <w:t>CYLINDER CAPACITY</w:t>
            </w:r>
          </w:p>
        </w:tc>
        <w:tc>
          <w:tcPr>
            <w:tcW w:w="1134" w:type="dxa"/>
            <w:shd w:val="clear" w:color="auto" w:fill="auto"/>
          </w:tcPr>
          <w:p w:rsidR="001837BD" w:rsidRPr="00E13773" w:rsidRDefault="001837BD" w:rsidP="00581E0A">
            <w:pPr>
              <w:spacing w:line="340" w:lineRule="atLeast"/>
              <w:jc w:val="center"/>
              <w:rPr>
                <w:rFonts w:asciiTheme="minorHAnsi" w:hAnsiTheme="minorHAnsi"/>
                <w:b/>
                <w:color w:val="000000"/>
                <w:sz w:val="22"/>
              </w:rPr>
            </w:pPr>
            <w:r w:rsidRPr="00E13773">
              <w:rPr>
                <w:rFonts w:asciiTheme="minorHAnsi" w:hAnsiTheme="minorHAnsi"/>
                <w:b/>
                <w:color w:val="000000"/>
                <w:sz w:val="22"/>
                <w:lang w:val="en-US"/>
              </w:rPr>
              <w:t>RATE</w:t>
            </w:r>
          </w:p>
        </w:tc>
      </w:tr>
      <w:tr w:rsidR="001837BD" w:rsidRPr="00E13773" w:rsidTr="00E13773">
        <w:trPr>
          <w:trHeight w:val="400"/>
          <w:jc w:val="center"/>
        </w:trPr>
        <w:tc>
          <w:tcPr>
            <w:tcW w:w="3085" w:type="dxa"/>
            <w:shd w:val="clear" w:color="auto" w:fill="auto"/>
          </w:tcPr>
          <w:p w:rsidR="001837BD" w:rsidRPr="00E13773" w:rsidRDefault="001837BD" w:rsidP="00581E0A">
            <w:pPr>
              <w:spacing w:line="340" w:lineRule="atLeast"/>
              <w:rPr>
                <w:rFonts w:asciiTheme="minorHAnsi" w:hAnsiTheme="minorHAnsi"/>
                <w:b/>
                <w:color w:val="000000"/>
                <w:sz w:val="22"/>
                <w:lang w:val="en-US"/>
              </w:rPr>
            </w:pPr>
            <w:r w:rsidRPr="00E13773">
              <w:rPr>
                <w:rFonts w:asciiTheme="minorHAnsi" w:hAnsiTheme="minorHAnsi"/>
                <w:b/>
                <w:color w:val="000000"/>
                <w:sz w:val="22"/>
                <w:lang w:val="en-US"/>
              </w:rPr>
              <w:t xml:space="preserve">Up to </w:t>
            </w:r>
            <w:r w:rsidRPr="00E13773">
              <w:rPr>
                <w:rFonts w:asciiTheme="minorHAnsi" w:hAnsiTheme="minorHAnsi"/>
                <w:b/>
                <w:color w:val="000000"/>
                <w:sz w:val="22"/>
              </w:rPr>
              <w:t xml:space="preserve">125 </w:t>
            </w:r>
            <w:r w:rsidRPr="00E13773">
              <w:rPr>
                <w:rFonts w:asciiTheme="minorHAnsi" w:hAnsiTheme="minorHAnsi"/>
                <w:b/>
                <w:color w:val="000000"/>
                <w:sz w:val="22"/>
                <w:lang w:val="en-US"/>
              </w:rPr>
              <w:t>c.c.</w:t>
            </w:r>
          </w:p>
        </w:tc>
        <w:tc>
          <w:tcPr>
            <w:tcW w:w="1134" w:type="dxa"/>
            <w:shd w:val="clear" w:color="auto" w:fill="auto"/>
          </w:tcPr>
          <w:p w:rsidR="001837BD" w:rsidRPr="00E13773" w:rsidRDefault="001837BD" w:rsidP="00581E0A">
            <w:pPr>
              <w:pStyle w:val="a7"/>
              <w:spacing w:line="340" w:lineRule="atLeast"/>
              <w:jc w:val="center"/>
              <w:rPr>
                <w:rFonts w:asciiTheme="minorHAnsi" w:hAnsiTheme="minorHAnsi"/>
                <w:color w:val="000000"/>
              </w:rPr>
            </w:pPr>
            <w:r w:rsidRPr="00E13773">
              <w:rPr>
                <w:rFonts w:asciiTheme="minorHAnsi" w:hAnsiTheme="minorHAnsi"/>
                <w:color w:val="000000"/>
              </w:rPr>
              <w:t>0%</w:t>
            </w:r>
          </w:p>
        </w:tc>
      </w:tr>
      <w:tr w:rsidR="001837BD" w:rsidRPr="00E13773" w:rsidTr="00E13773">
        <w:trPr>
          <w:trHeight w:val="400"/>
          <w:jc w:val="center"/>
        </w:trPr>
        <w:tc>
          <w:tcPr>
            <w:tcW w:w="3085" w:type="dxa"/>
            <w:shd w:val="clear" w:color="auto" w:fill="auto"/>
          </w:tcPr>
          <w:p w:rsidR="001837BD" w:rsidRPr="00E13773" w:rsidRDefault="001837BD" w:rsidP="00581E0A">
            <w:pPr>
              <w:spacing w:line="340" w:lineRule="atLeast"/>
              <w:rPr>
                <w:rFonts w:asciiTheme="minorHAnsi" w:hAnsiTheme="minorHAnsi"/>
                <w:color w:val="000000"/>
                <w:sz w:val="22"/>
                <w:lang w:val="en-US"/>
              </w:rPr>
            </w:pPr>
            <w:r w:rsidRPr="00E13773">
              <w:rPr>
                <w:rFonts w:asciiTheme="minorHAnsi" w:hAnsiTheme="minorHAnsi"/>
                <w:color w:val="000000"/>
                <w:sz w:val="22"/>
                <w:lang w:val="en-US"/>
              </w:rPr>
              <w:t xml:space="preserve">From </w:t>
            </w:r>
            <w:r w:rsidRPr="00E13773">
              <w:rPr>
                <w:rFonts w:asciiTheme="minorHAnsi" w:hAnsiTheme="minorHAnsi"/>
                <w:b/>
                <w:color w:val="000000"/>
                <w:sz w:val="22"/>
                <w:lang w:val="en-US"/>
              </w:rPr>
              <w:t>126</w:t>
            </w:r>
            <w:r w:rsidRPr="00E13773">
              <w:rPr>
                <w:rFonts w:asciiTheme="minorHAnsi" w:hAnsiTheme="minorHAnsi"/>
                <w:color w:val="000000"/>
                <w:sz w:val="22"/>
                <w:lang w:val="en-US"/>
              </w:rPr>
              <w:t xml:space="preserve"> up to </w:t>
            </w:r>
            <w:r w:rsidRPr="00E13773">
              <w:rPr>
                <w:rFonts w:asciiTheme="minorHAnsi" w:hAnsiTheme="minorHAnsi"/>
                <w:b/>
                <w:color w:val="000000"/>
                <w:sz w:val="22"/>
                <w:lang w:val="en-US"/>
              </w:rPr>
              <w:t>249</w:t>
            </w:r>
            <w:r w:rsidRPr="00E13773">
              <w:rPr>
                <w:rFonts w:asciiTheme="minorHAnsi" w:hAnsiTheme="minorHAnsi"/>
                <w:color w:val="000000"/>
                <w:sz w:val="22"/>
                <w:lang w:val="en-US"/>
              </w:rPr>
              <w:t xml:space="preserve"> c.c.</w:t>
            </w:r>
          </w:p>
        </w:tc>
        <w:tc>
          <w:tcPr>
            <w:tcW w:w="1134" w:type="dxa"/>
            <w:shd w:val="clear" w:color="auto" w:fill="auto"/>
          </w:tcPr>
          <w:p w:rsidR="001837BD" w:rsidRPr="00E13773" w:rsidRDefault="001837BD" w:rsidP="00581E0A">
            <w:pPr>
              <w:spacing w:line="340" w:lineRule="atLeast"/>
              <w:jc w:val="center"/>
              <w:rPr>
                <w:rFonts w:asciiTheme="minorHAnsi" w:hAnsiTheme="minorHAnsi"/>
                <w:b/>
                <w:color w:val="000000"/>
                <w:sz w:val="22"/>
              </w:rPr>
            </w:pPr>
            <w:r w:rsidRPr="00E13773">
              <w:rPr>
                <w:rFonts w:asciiTheme="minorHAnsi" w:hAnsiTheme="minorHAnsi"/>
                <w:b/>
                <w:color w:val="000000"/>
                <w:sz w:val="22"/>
              </w:rPr>
              <w:t>2%</w:t>
            </w:r>
          </w:p>
        </w:tc>
      </w:tr>
      <w:tr w:rsidR="001837BD" w:rsidRPr="00E13773" w:rsidTr="00E13773">
        <w:trPr>
          <w:trHeight w:val="400"/>
          <w:jc w:val="center"/>
        </w:trPr>
        <w:tc>
          <w:tcPr>
            <w:tcW w:w="3085" w:type="dxa"/>
            <w:shd w:val="clear" w:color="auto" w:fill="auto"/>
          </w:tcPr>
          <w:p w:rsidR="001837BD" w:rsidRPr="00E13773" w:rsidRDefault="001837BD" w:rsidP="00581E0A">
            <w:pPr>
              <w:spacing w:line="340" w:lineRule="atLeast"/>
              <w:rPr>
                <w:rFonts w:asciiTheme="minorHAnsi" w:hAnsiTheme="minorHAnsi"/>
                <w:color w:val="000000"/>
                <w:sz w:val="22"/>
                <w:lang w:val="en-US"/>
              </w:rPr>
            </w:pPr>
            <w:r w:rsidRPr="00E13773">
              <w:rPr>
                <w:rFonts w:asciiTheme="minorHAnsi" w:hAnsiTheme="minorHAnsi"/>
                <w:color w:val="000000"/>
                <w:sz w:val="22"/>
                <w:lang w:val="en-US"/>
              </w:rPr>
              <w:t xml:space="preserve">From </w:t>
            </w:r>
            <w:r w:rsidRPr="00E13773">
              <w:rPr>
                <w:rFonts w:asciiTheme="minorHAnsi" w:hAnsiTheme="minorHAnsi"/>
                <w:b/>
                <w:color w:val="000000"/>
                <w:sz w:val="22"/>
                <w:lang w:val="en-US"/>
              </w:rPr>
              <w:t>250</w:t>
            </w:r>
            <w:r w:rsidRPr="00E13773">
              <w:rPr>
                <w:rFonts w:asciiTheme="minorHAnsi" w:hAnsiTheme="minorHAnsi"/>
                <w:color w:val="000000"/>
                <w:sz w:val="22"/>
                <w:lang w:val="en-US"/>
              </w:rPr>
              <w:t xml:space="preserve"> up to </w:t>
            </w:r>
            <w:r w:rsidRPr="00E13773">
              <w:rPr>
                <w:rFonts w:asciiTheme="minorHAnsi" w:hAnsiTheme="minorHAnsi"/>
                <w:b/>
                <w:color w:val="000000"/>
                <w:sz w:val="22"/>
                <w:lang w:val="en-US"/>
              </w:rPr>
              <w:t>900</w:t>
            </w:r>
            <w:r w:rsidRPr="00E13773">
              <w:rPr>
                <w:rFonts w:asciiTheme="minorHAnsi" w:hAnsiTheme="minorHAnsi"/>
                <w:color w:val="000000"/>
                <w:sz w:val="22"/>
                <w:lang w:val="en-US"/>
              </w:rPr>
              <w:t xml:space="preserve"> c.c.</w:t>
            </w:r>
          </w:p>
        </w:tc>
        <w:tc>
          <w:tcPr>
            <w:tcW w:w="1134" w:type="dxa"/>
            <w:shd w:val="clear" w:color="auto" w:fill="auto"/>
          </w:tcPr>
          <w:p w:rsidR="001837BD" w:rsidRPr="00E13773" w:rsidRDefault="001837BD" w:rsidP="00581E0A">
            <w:pPr>
              <w:spacing w:line="340" w:lineRule="atLeast"/>
              <w:jc w:val="center"/>
              <w:rPr>
                <w:rFonts w:asciiTheme="minorHAnsi" w:hAnsiTheme="minorHAnsi"/>
                <w:b/>
                <w:color w:val="000000"/>
                <w:sz w:val="22"/>
              </w:rPr>
            </w:pPr>
            <w:r w:rsidRPr="00E13773">
              <w:rPr>
                <w:rFonts w:asciiTheme="minorHAnsi" w:hAnsiTheme="minorHAnsi"/>
                <w:b/>
                <w:color w:val="000000"/>
                <w:sz w:val="22"/>
              </w:rPr>
              <w:t>7%</w:t>
            </w:r>
          </w:p>
        </w:tc>
      </w:tr>
      <w:tr w:rsidR="001837BD" w:rsidRPr="00E13773" w:rsidTr="00E13773">
        <w:trPr>
          <w:trHeight w:val="400"/>
          <w:jc w:val="center"/>
        </w:trPr>
        <w:tc>
          <w:tcPr>
            <w:tcW w:w="3085" w:type="dxa"/>
            <w:shd w:val="clear" w:color="auto" w:fill="auto"/>
          </w:tcPr>
          <w:p w:rsidR="001837BD" w:rsidRPr="00E13773" w:rsidRDefault="001837BD" w:rsidP="00581E0A">
            <w:pPr>
              <w:spacing w:line="340" w:lineRule="atLeast"/>
              <w:rPr>
                <w:rFonts w:asciiTheme="minorHAnsi" w:hAnsiTheme="minorHAnsi"/>
                <w:color w:val="000000"/>
                <w:sz w:val="22"/>
                <w:lang w:val="en-US"/>
              </w:rPr>
            </w:pPr>
            <w:r w:rsidRPr="00E13773">
              <w:rPr>
                <w:rFonts w:asciiTheme="minorHAnsi" w:hAnsiTheme="minorHAnsi"/>
                <w:color w:val="000000"/>
                <w:sz w:val="22"/>
                <w:lang w:val="en-US"/>
              </w:rPr>
              <w:t xml:space="preserve">From </w:t>
            </w:r>
            <w:r w:rsidRPr="00E13773">
              <w:rPr>
                <w:rFonts w:asciiTheme="minorHAnsi" w:hAnsiTheme="minorHAnsi"/>
                <w:b/>
                <w:color w:val="000000"/>
                <w:sz w:val="22"/>
                <w:lang w:val="en-US"/>
              </w:rPr>
              <w:t>901</w:t>
            </w:r>
            <w:r w:rsidRPr="00E13773">
              <w:rPr>
                <w:rFonts w:asciiTheme="minorHAnsi" w:hAnsiTheme="minorHAnsi"/>
                <w:color w:val="000000"/>
                <w:sz w:val="22"/>
                <w:lang w:val="en-US"/>
              </w:rPr>
              <w:t xml:space="preserve"> up to</w:t>
            </w:r>
            <w:r w:rsidRPr="00E13773">
              <w:rPr>
                <w:rFonts w:asciiTheme="minorHAnsi" w:hAnsiTheme="minorHAnsi"/>
                <w:b/>
                <w:color w:val="000000"/>
                <w:sz w:val="22"/>
                <w:lang w:val="en-US"/>
              </w:rPr>
              <w:t xml:space="preserve"> 1400</w:t>
            </w:r>
            <w:r w:rsidRPr="00E13773">
              <w:rPr>
                <w:rFonts w:asciiTheme="minorHAnsi" w:hAnsiTheme="minorHAnsi"/>
                <w:color w:val="000000"/>
                <w:sz w:val="22"/>
                <w:lang w:val="en-US"/>
              </w:rPr>
              <w:t xml:space="preserve"> c.c.</w:t>
            </w:r>
          </w:p>
        </w:tc>
        <w:tc>
          <w:tcPr>
            <w:tcW w:w="1134" w:type="dxa"/>
            <w:shd w:val="clear" w:color="auto" w:fill="auto"/>
          </w:tcPr>
          <w:p w:rsidR="001837BD" w:rsidRPr="00E13773" w:rsidRDefault="001837BD" w:rsidP="00581E0A">
            <w:pPr>
              <w:spacing w:line="340" w:lineRule="atLeast"/>
              <w:jc w:val="center"/>
              <w:rPr>
                <w:rFonts w:asciiTheme="minorHAnsi" w:hAnsiTheme="minorHAnsi"/>
                <w:b/>
                <w:color w:val="000000"/>
                <w:sz w:val="22"/>
              </w:rPr>
            </w:pPr>
            <w:r w:rsidRPr="00E13773">
              <w:rPr>
                <w:rFonts w:asciiTheme="minorHAnsi" w:hAnsiTheme="minorHAnsi"/>
                <w:b/>
                <w:color w:val="000000"/>
                <w:sz w:val="22"/>
              </w:rPr>
              <w:t>12%</w:t>
            </w:r>
          </w:p>
        </w:tc>
      </w:tr>
      <w:tr w:rsidR="001837BD" w:rsidRPr="00E13773" w:rsidTr="00E13773">
        <w:trPr>
          <w:trHeight w:val="400"/>
          <w:jc w:val="center"/>
        </w:trPr>
        <w:tc>
          <w:tcPr>
            <w:tcW w:w="3085" w:type="dxa"/>
            <w:shd w:val="clear" w:color="auto" w:fill="auto"/>
          </w:tcPr>
          <w:p w:rsidR="001837BD" w:rsidRPr="00E13773" w:rsidRDefault="001837BD" w:rsidP="00581E0A">
            <w:pPr>
              <w:spacing w:line="340" w:lineRule="atLeast"/>
              <w:rPr>
                <w:rFonts w:asciiTheme="minorHAnsi" w:hAnsiTheme="minorHAnsi"/>
                <w:color w:val="000000"/>
                <w:sz w:val="22"/>
                <w:lang w:val="en-US"/>
              </w:rPr>
            </w:pPr>
            <w:r w:rsidRPr="00E13773">
              <w:rPr>
                <w:rFonts w:asciiTheme="minorHAnsi" w:hAnsiTheme="minorHAnsi"/>
                <w:color w:val="000000"/>
                <w:sz w:val="22"/>
                <w:lang w:val="en-US"/>
              </w:rPr>
              <w:t xml:space="preserve">From </w:t>
            </w:r>
            <w:r w:rsidRPr="00E13773">
              <w:rPr>
                <w:rFonts w:asciiTheme="minorHAnsi" w:hAnsiTheme="minorHAnsi"/>
                <w:b/>
                <w:color w:val="000000"/>
                <w:sz w:val="22"/>
                <w:lang w:val="en-US"/>
              </w:rPr>
              <w:t>1401</w:t>
            </w:r>
            <w:r w:rsidRPr="00E13773">
              <w:rPr>
                <w:rFonts w:asciiTheme="minorHAnsi" w:hAnsiTheme="minorHAnsi"/>
                <w:color w:val="000000"/>
                <w:sz w:val="22"/>
                <w:lang w:val="en-US"/>
              </w:rPr>
              <w:t xml:space="preserve"> up to</w:t>
            </w:r>
            <w:r w:rsidRPr="00E13773">
              <w:rPr>
                <w:rFonts w:asciiTheme="minorHAnsi" w:hAnsiTheme="minorHAnsi"/>
                <w:b/>
                <w:color w:val="000000"/>
                <w:sz w:val="22"/>
                <w:lang w:val="en-US"/>
              </w:rPr>
              <w:t xml:space="preserve"> 1600</w:t>
            </w:r>
            <w:r w:rsidRPr="00E13773">
              <w:rPr>
                <w:rFonts w:asciiTheme="minorHAnsi" w:hAnsiTheme="minorHAnsi"/>
                <w:color w:val="000000"/>
                <w:sz w:val="22"/>
                <w:lang w:val="en-US"/>
              </w:rPr>
              <w:t xml:space="preserve"> c.c.</w:t>
            </w:r>
          </w:p>
        </w:tc>
        <w:tc>
          <w:tcPr>
            <w:tcW w:w="1134" w:type="dxa"/>
            <w:shd w:val="clear" w:color="auto" w:fill="auto"/>
          </w:tcPr>
          <w:p w:rsidR="001837BD" w:rsidRPr="00E13773" w:rsidRDefault="001837BD" w:rsidP="00581E0A">
            <w:pPr>
              <w:spacing w:line="340" w:lineRule="atLeast"/>
              <w:jc w:val="center"/>
              <w:rPr>
                <w:rFonts w:asciiTheme="minorHAnsi" w:hAnsiTheme="minorHAnsi"/>
                <w:b/>
                <w:color w:val="000000"/>
                <w:sz w:val="22"/>
              </w:rPr>
            </w:pPr>
            <w:r w:rsidRPr="00E13773">
              <w:rPr>
                <w:rFonts w:asciiTheme="minorHAnsi" w:hAnsiTheme="minorHAnsi"/>
                <w:b/>
                <w:color w:val="000000"/>
                <w:sz w:val="22"/>
              </w:rPr>
              <w:t>14%</w:t>
            </w:r>
          </w:p>
        </w:tc>
      </w:tr>
      <w:tr w:rsidR="001837BD" w:rsidRPr="00E13773" w:rsidTr="00E13773">
        <w:trPr>
          <w:trHeight w:val="400"/>
          <w:jc w:val="center"/>
        </w:trPr>
        <w:tc>
          <w:tcPr>
            <w:tcW w:w="3085" w:type="dxa"/>
            <w:shd w:val="clear" w:color="auto" w:fill="auto"/>
          </w:tcPr>
          <w:p w:rsidR="001837BD" w:rsidRPr="00E13773" w:rsidRDefault="001837BD" w:rsidP="00581E0A">
            <w:pPr>
              <w:spacing w:line="340" w:lineRule="atLeast"/>
              <w:rPr>
                <w:rFonts w:asciiTheme="minorHAnsi" w:hAnsiTheme="minorHAnsi"/>
                <w:color w:val="000000"/>
                <w:sz w:val="22"/>
                <w:lang w:val="en-US"/>
              </w:rPr>
            </w:pPr>
            <w:r w:rsidRPr="00E13773">
              <w:rPr>
                <w:rFonts w:asciiTheme="minorHAnsi" w:hAnsiTheme="minorHAnsi"/>
                <w:color w:val="000000"/>
                <w:sz w:val="22"/>
                <w:lang w:val="en-US"/>
              </w:rPr>
              <w:t xml:space="preserve">From </w:t>
            </w:r>
            <w:r w:rsidRPr="00E13773">
              <w:rPr>
                <w:rFonts w:asciiTheme="minorHAnsi" w:hAnsiTheme="minorHAnsi"/>
                <w:b/>
                <w:color w:val="000000"/>
                <w:sz w:val="22"/>
                <w:lang w:val="en-US"/>
              </w:rPr>
              <w:t>1601</w:t>
            </w:r>
            <w:r w:rsidRPr="00E13773">
              <w:rPr>
                <w:rFonts w:asciiTheme="minorHAnsi" w:hAnsiTheme="minorHAnsi"/>
                <w:color w:val="000000"/>
                <w:sz w:val="22"/>
                <w:lang w:val="en-US"/>
              </w:rPr>
              <w:t xml:space="preserve"> up to</w:t>
            </w:r>
            <w:r w:rsidRPr="00E13773">
              <w:rPr>
                <w:rFonts w:asciiTheme="minorHAnsi" w:hAnsiTheme="minorHAnsi"/>
                <w:b/>
                <w:color w:val="000000"/>
                <w:sz w:val="22"/>
                <w:lang w:val="en-US"/>
              </w:rPr>
              <w:t xml:space="preserve"> 1800</w:t>
            </w:r>
            <w:r w:rsidRPr="00E13773">
              <w:rPr>
                <w:rFonts w:asciiTheme="minorHAnsi" w:hAnsiTheme="minorHAnsi"/>
                <w:color w:val="000000"/>
                <w:sz w:val="22"/>
                <w:lang w:val="en-US"/>
              </w:rPr>
              <w:t xml:space="preserve"> c.c.</w:t>
            </w:r>
          </w:p>
        </w:tc>
        <w:tc>
          <w:tcPr>
            <w:tcW w:w="1134" w:type="dxa"/>
            <w:shd w:val="clear" w:color="auto" w:fill="auto"/>
          </w:tcPr>
          <w:p w:rsidR="001837BD" w:rsidRPr="00E13773" w:rsidRDefault="001837BD" w:rsidP="00581E0A">
            <w:pPr>
              <w:spacing w:line="340" w:lineRule="atLeast"/>
              <w:jc w:val="center"/>
              <w:rPr>
                <w:rFonts w:asciiTheme="minorHAnsi" w:hAnsiTheme="minorHAnsi"/>
                <w:b/>
                <w:color w:val="000000"/>
                <w:sz w:val="22"/>
              </w:rPr>
            </w:pPr>
            <w:r w:rsidRPr="00E13773">
              <w:rPr>
                <w:rFonts w:asciiTheme="minorHAnsi" w:hAnsiTheme="minorHAnsi"/>
                <w:b/>
                <w:color w:val="000000"/>
                <w:sz w:val="22"/>
              </w:rPr>
              <w:t>17%</w:t>
            </w:r>
          </w:p>
        </w:tc>
      </w:tr>
      <w:tr w:rsidR="001837BD" w:rsidRPr="00DF566B" w:rsidTr="00E13773">
        <w:trPr>
          <w:trHeight w:val="400"/>
          <w:jc w:val="center"/>
        </w:trPr>
        <w:tc>
          <w:tcPr>
            <w:tcW w:w="3085" w:type="dxa"/>
            <w:shd w:val="clear" w:color="auto" w:fill="auto"/>
          </w:tcPr>
          <w:p w:rsidR="001837BD" w:rsidRPr="00E13773" w:rsidRDefault="001837BD" w:rsidP="00581E0A">
            <w:pPr>
              <w:spacing w:line="340" w:lineRule="atLeast"/>
              <w:rPr>
                <w:rFonts w:asciiTheme="minorHAnsi" w:hAnsiTheme="minorHAnsi"/>
                <w:color w:val="000000"/>
                <w:sz w:val="22"/>
                <w:lang w:val="en-US"/>
              </w:rPr>
            </w:pPr>
            <w:r w:rsidRPr="00E13773">
              <w:rPr>
                <w:rFonts w:asciiTheme="minorHAnsi" w:hAnsiTheme="minorHAnsi"/>
                <w:color w:val="000000"/>
                <w:sz w:val="22"/>
                <w:lang w:val="en-US"/>
              </w:rPr>
              <w:t xml:space="preserve">From </w:t>
            </w:r>
            <w:r w:rsidRPr="00E13773">
              <w:rPr>
                <w:rFonts w:asciiTheme="minorHAnsi" w:hAnsiTheme="minorHAnsi"/>
                <w:b/>
                <w:color w:val="000000"/>
                <w:sz w:val="22"/>
                <w:lang w:val="en-US"/>
              </w:rPr>
              <w:t>1801</w:t>
            </w:r>
            <w:r w:rsidRPr="00E13773">
              <w:rPr>
                <w:rFonts w:asciiTheme="minorHAnsi" w:hAnsiTheme="minorHAnsi"/>
                <w:color w:val="000000"/>
                <w:sz w:val="22"/>
                <w:lang w:val="en-US"/>
              </w:rPr>
              <w:t xml:space="preserve"> c.c. and above</w:t>
            </w:r>
          </w:p>
        </w:tc>
        <w:tc>
          <w:tcPr>
            <w:tcW w:w="1134" w:type="dxa"/>
            <w:shd w:val="clear" w:color="auto" w:fill="auto"/>
          </w:tcPr>
          <w:p w:rsidR="001837BD" w:rsidRPr="00DF566B" w:rsidRDefault="001837BD" w:rsidP="00581E0A">
            <w:pPr>
              <w:spacing w:line="340" w:lineRule="atLeast"/>
              <w:jc w:val="center"/>
              <w:rPr>
                <w:rFonts w:asciiTheme="minorHAnsi" w:hAnsiTheme="minorHAnsi"/>
                <w:b/>
                <w:color w:val="000000"/>
                <w:sz w:val="22"/>
              </w:rPr>
            </w:pPr>
            <w:r w:rsidRPr="00E13773">
              <w:rPr>
                <w:rFonts w:asciiTheme="minorHAnsi" w:hAnsiTheme="minorHAnsi"/>
                <w:b/>
                <w:color w:val="000000"/>
                <w:sz w:val="22"/>
              </w:rPr>
              <w:t>25%</w:t>
            </w:r>
          </w:p>
        </w:tc>
      </w:tr>
    </w:tbl>
    <w:p w:rsidR="00581451" w:rsidRPr="00DF566B" w:rsidRDefault="00581451" w:rsidP="00581451">
      <w:pPr>
        <w:jc w:val="both"/>
        <w:rPr>
          <w:rFonts w:asciiTheme="minorHAnsi" w:hAnsiTheme="minorHAnsi"/>
          <w:b/>
          <w:color w:val="000000"/>
          <w:sz w:val="22"/>
          <w:lang w:val="en-GB"/>
        </w:rPr>
      </w:pPr>
    </w:p>
    <w:p w:rsidR="00581451" w:rsidRPr="00DF566B" w:rsidRDefault="00581451" w:rsidP="00581451">
      <w:pPr>
        <w:jc w:val="both"/>
        <w:rPr>
          <w:rFonts w:asciiTheme="minorHAnsi" w:hAnsiTheme="minorHAnsi"/>
          <w:b/>
          <w:color w:val="000000"/>
          <w:sz w:val="22"/>
          <w:lang w:val="en-GB"/>
        </w:rPr>
      </w:pPr>
      <w:r w:rsidRPr="00DF566B">
        <w:rPr>
          <w:rFonts w:asciiTheme="minorHAnsi" w:hAnsiTheme="minorHAnsi"/>
          <w:b/>
          <w:color w:val="000000"/>
          <w:sz w:val="22"/>
          <w:lang w:val="en-GB"/>
        </w:rPr>
        <w:t>TAXABLE VALUE</w:t>
      </w:r>
    </w:p>
    <w:p w:rsidR="00581451" w:rsidRPr="00DF566B" w:rsidRDefault="00581451" w:rsidP="00581451">
      <w:pPr>
        <w:jc w:val="both"/>
        <w:rPr>
          <w:rFonts w:asciiTheme="minorHAnsi" w:hAnsiTheme="minorHAnsi"/>
          <w:b/>
          <w:color w:val="000000"/>
          <w:sz w:val="22"/>
          <w:lang w:val="en-GB"/>
        </w:rPr>
      </w:pPr>
    </w:p>
    <w:p w:rsidR="00581451" w:rsidRPr="00DF566B" w:rsidRDefault="00581451" w:rsidP="00581451">
      <w:pPr>
        <w:jc w:val="both"/>
        <w:rPr>
          <w:rFonts w:asciiTheme="minorHAnsi" w:hAnsiTheme="minorHAnsi"/>
          <w:color w:val="000000"/>
          <w:sz w:val="22"/>
          <w:lang w:val="en-GB"/>
        </w:rPr>
      </w:pPr>
      <w:r w:rsidRPr="00DF566B">
        <w:rPr>
          <w:rFonts w:asciiTheme="minorHAnsi" w:hAnsiTheme="minorHAnsi"/>
          <w:color w:val="000000"/>
          <w:sz w:val="22"/>
          <w:lang w:val="en-GB"/>
        </w:rPr>
        <w:t xml:space="preserve">For the calculation of registration tax, the taxable </w:t>
      </w:r>
      <w:r w:rsidR="00E071DD" w:rsidRPr="00DF566B">
        <w:rPr>
          <w:rFonts w:asciiTheme="minorHAnsi" w:hAnsiTheme="minorHAnsi"/>
          <w:color w:val="000000"/>
          <w:sz w:val="22"/>
          <w:lang w:val="en-GB"/>
        </w:rPr>
        <w:t>value</w:t>
      </w:r>
      <w:r w:rsidRPr="00DF566B">
        <w:rPr>
          <w:rFonts w:asciiTheme="minorHAnsi" w:hAnsiTheme="minorHAnsi"/>
          <w:color w:val="000000"/>
          <w:sz w:val="22"/>
          <w:lang w:val="en-GB"/>
        </w:rPr>
        <w:t xml:space="preserve"> </w:t>
      </w:r>
      <w:r w:rsidR="00E071DD" w:rsidRPr="00DF566B">
        <w:rPr>
          <w:rFonts w:asciiTheme="minorHAnsi" w:hAnsiTheme="minorHAnsi"/>
          <w:color w:val="000000"/>
          <w:sz w:val="22"/>
          <w:lang w:val="en-GB"/>
        </w:rPr>
        <w:t xml:space="preserve">is </w:t>
      </w:r>
      <w:r w:rsidRPr="00DF566B">
        <w:rPr>
          <w:rFonts w:asciiTheme="minorHAnsi" w:hAnsiTheme="minorHAnsi"/>
          <w:color w:val="000000"/>
          <w:sz w:val="22"/>
          <w:lang w:val="en-GB"/>
        </w:rPr>
        <w:t>based on:</w:t>
      </w:r>
    </w:p>
    <w:p w:rsidR="00E071DD" w:rsidRPr="00DF566B" w:rsidRDefault="00E071DD" w:rsidP="00581451">
      <w:pPr>
        <w:jc w:val="both"/>
        <w:rPr>
          <w:rFonts w:asciiTheme="minorHAnsi" w:hAnsiTheme="minorHAnsi"/>
          <w:color w:val="000000"/>
          <w:sz w:val="22"/>
          <w:lang w:val="en-GB"/>
        </w:rPr>
      </w:pPr>
    </w:p>
    <w:p w:rsidR="00581451" w:rsidRPr="00DF566B" w:rsidRDefault="00581451" w:rsidP="00581451">
      <w:pPr>
        <w:jc w:val="both"/>
        <w:rPr>
          <w:rFonts w:asciiTheme="minorHAnsi" w:hAnsiTheme="minorHAnsi"/>
          <w:color w:val="000000"/>
          <w:sz w:val="22"/>
          <w:lang w:val="en-GB"/>
        </w:rPr>
      </w:pPr>
      <w:r w:rsidRPr="00DF566B">
        <w:rPr>
          <w:rFonts w:asciiTheme="minorHAnsi" w:hAnsiTheme="minorHAnsi"/>
          <w:b/>
          <w:color w:val="000000"/>
          <w:sz w:val="22"/>
          <w:lang w:val="en-GB"/>
        </w:rPr>
        <w:t>1.</w:t>
      </w:r>
      <w:r w:rsidRPr="00DF566B">
        <w:rPr>
          <w:rFonts w:asciiTheme="minorHAnsi" w:hAnsiTheme="minorHAnsi"/>
          <w:color w:val="000000"/>
          <w:sz w:val="22"/>
          <w:lang w:val="en-GB"/>
        </w:rPr>
        <w:t xml:space="preserve"> The real paid or payable value for new motorcycles. </w:t>
      </w:r>
    </w:p>
    <w:p w:rsidR="00581451" w:rsidRPr="00DF566B" w:rsidRDefault="00581451" w:rsidP="00581451">
      <w:pPr>
        <w:pStyle w:val="a6"/>
        <w:rPr>
          <w:rFonts w:asciiTheme="minorHAnsi" w:hAnsiTheme="minorHAnsi"/>
          <w:color w:val="000000"/>
          <w:sz w:val="22"/>
          <w:lang w:val="en-GB"/>
        </w:rPr>
      </w:pPr>
      <w:r w:rsidRPr="00DF566B">
        <w:rPr>
          <w:rFonts w:asciiTheme="minorHAnsi" w:hAnsiTheme="minorHAnsi"/>
          <w:color w:val="000000"/>
          <w:sz w:val="22"/>
          <w:lang w:val="en-GB"/>
        </w:rPr>
        <w:t>For second hand motorcycles, the wholesale price at the time of the first circulation of the motorcycle at the international market. This amount is reduced according to damage from use or other cause as follows:</w:t>
      </w:r>
    </w:p>
    <w:p w:rsidR="00581451" w:rsidRPr="00DF566B" w:rsidRDefault="00581451" w:rsidP="00581451">
      <w:pPr>
        <w:jc w:val="both"/>
        <w:rPr>
          <w:rFonts w:asciiTheme="minorHAnsi" w:hAnsiTheme="minorHAnsi"/>
          <w:color w:val="000000"/>
          <w:sz w:val="22"/>
          <w:lang w:val="en-GB"/>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9"/>
        <w:gridCol w:w="709"/>
      </w:tblGrid>
      <w:tr w:rsidR="00581451" w:rsidRPr="00DF566B" w:rsidTr="00E13773">
        <w:trPr>
          <w:trHeight w:val="360"/>
          <w:jc w:val="center"/>
        </w:trPr>
        <w:tc>
          <w:tcPr>
            <w:tcW w:w="2999" w:type="dxa"/>
            <w:shd w:val="clear" w:color="auto" w:fill="auto"/>
          </w:tcPr>
          <w:p w:rsidR="00581451" w:rsidRPr="00DF566B" w:rsidRDefault="00D81EB5" w:rsidP="00D81EB5">
            <w:pPr>
              <w:spacing w:line="320" w:lineRule="atLeast"/>
              <w:rPr>
                <w:rFonts w:asciiTheme="minorHAnsi" w:hAnsiTheme="minorHAnsi"/>
                <w:color w:val="000000"/>
                <w:sz w:val="22"/>
                <w:lang w:val="en-US"/>
              </w:rPr>
            </w:pPr>
            <w:r w:rsidRPr="00DF566B">
              <w:rPr>
                <w:rFonts w:asciiTheme="minorHAnsi" w:hAnsiTheme="minorHAnsi"/>
                <w:color w:val="000000"/>
                <w:sz w:val="22"/>
                <w:lang w:val="en-US"/>
              </w:rPr>
              <w:t xml:space="preserve"> </w:t>
            </w:r>
            <w:r w:rsidR="00581451" w:rsidRPr="00DF566B">
              <w:rPr>
                <w:rFonts w:asciiTheme="minorHAnsi" w:hAnsiTheme="minorHAnsi"/>
                <w:color w:val="000000"/>
                <w:sz w:val="22"/>
                <w:lang w:val="en-US"/>
              </w:rPr>
              <w:t xml:space="preserve">From       </w:t>
            </w:r>
            <w:r w:rsidR="00581451" w:rsidRPr="00DF566B">
              <w:rPr>
                <w:rFonts w:asciiTheme="minorHAnsi" w:hAnsiTheme="minorHAnsi"/>
                <w:b/>
                <w:color w:val="000000"/>
                <w:sz w:val="22"/>
                <w:lang w:val="en-US"/>
              </w:rPr>
              <w:t>1</w:t>
            </w:r>
            <w:r w:rsidR="00581451" w:rsidRPr="00DF566B">
              <w:rPr>
                <w:rFonts w:asciiTheme="minorHAnsi" w:hAnsiTheme="minorHAnsi"/>
                <w:color w:val="000000"/>
                <w:sz w:val="22"/>
                <w:lang w:val="en-US"/>
              </w:rPr>
              <w:t xml:space="preserve"> and up to </w:t>
            </w:r>
            <w:r w:rsidR="00581451" w:rsidRPr="00DF566B">
              <w:rPr>
                <w:rFonts w:asciiTheme="minorHAnsi" w:hAnsiTheme="minorHAnsi"/>
                <w:b/>
                <w:color w:val="000000"/>
                <w:sz w:val="22"/>
                <w:lang w:val="en-US"/>
              </w:rPr>
              <w:t>2</w:t>
            </w:r>
            <w:r w:rsidR="00581451" w:rsidRPr="00DF566B">
              <w:rPr>
                <w:rFonts w:asciiTheme="minorHAnsi" w:hAnsiTheme="minorHAnsi"/>
                <w:color w:val="000000"/>
                <w:sz w:val="22"/>
                <w:lang w:val="en-US"/>
              </w:rPr>
              <w:t xml:space="preserve"> years </w:t>
            </w:r>
          </w:p>
        </w:tc>
        <w:tc>
          <w:tcPr>
            <w:tcW w:w="709" w:type="dxa"/>
            <w:shd w:val="clear" w:color="auto" w:fill="auto"/>
          </w:tcPr>
          <w:p w:rsidR="00581451" w:rsidRPr="00DF566B" w:rsidRDefault="00581451" w:rsidP="00741807">
            <w:pPr>
              <w:spacing w:line="320" w:lineRule="atLeast"/>
              <w:jc w:val="center"/>
              <w:rPr>
                <w:rFonts w:asciiTheme="minorHAnsi" w:hAnsiTheme="minorHAnsi"/>
                <w:b/>
                <w:color w:val="000000"/>
                <w:sz w:val="22"/>
              </w:rPr>
            </w:pPr>
            <w:r w:rsidRPr="00DF566B">
              <w:rPr>
                <w:rFonts w:asciiTheme="minorHAnsi" w:hAnsiTheme="minorHAnsi"/>
                <w:b/>
                <w:color w:val="000000"/>
                <w:sz w:val="22"/>
              </w:rPr>
              <w:t>14%</w:t>
            </w:r>
          </w:p>
        </w:tc>
      </w:tr>
      <w:tr w:rsidR="00581451" w:rsidRPr="00DF566B" w:rsidTr="00E13773">
        <w:trPr>
          <w:trHeight w:val="360"/>
          <w:jc w:val="center"/>
        </w:trPr>
        <w:tc>
          <w:tcPr>
            <w:tcW w:w="2999" w:type="dxa"/>
            <w:shd w:val="clear" w:color="auto" w:fill="auto"/>
          </w:tcPr>
          <w:p w:rsidR="00581451" w:rsidRPr="00DF566B" w:rsidRDefault="00581451" w:rsidP="00581E0A">
            <w:pPr>
              <w:spacing w:line="320" w:lineRule="atLeast"/>
              <w:rPr>
                <w:rFonts w:asciiTheme="minorHAnsi" w:hAnsiTheme="minorHAnsi"/>
                <w:color w:val="000000"/>
                <w:sz w:val="22"/>
                <w:lang w:val="en-US"/>
              </w:rPr>
            </w:pPr>
            <w:r w:rsidRPr="00DF566B">
              <w:rPr>
                <w:rFonts w:asciiTheme="minorHAnsi" w:hAnsiTheme="minorHAnsi"/>
                <w:color w:val="000000"/>
                <w:sz w:val="22"/>
                <w:lang w:val="en-US"/>
              </w:rPr>
              <w:t xml:space="preserve">Above      </w:t>
            </w:r>
            <w:r w:rsidRPr="00DF566B">
              <w:rPr>
                <w:rFonts w:asciiTheme="minorHAnsi" w:hAnsiTheme="minorHAnsi"/>
                <w:b/>
                <w:color w:val="000000"/>
                <w:sz w:val="22"/>
                <w:lang w:val="en-US"/>
              </w:rPr>
              <w:t>2</w:t>
            </w:r>
            <w:r w:rsidRPr="00DF566B">
              <w:rPr>
                <w:rFonts w:asciiTheme="minorHAnsi" w:hAnsiTheme="minorHAnsi"/>
                <w:color w:val="000000"/>
                <w:sz w:val="22"/>
                <w:lang w:val="en-US"/>
              </w:rPr>
              <w:t xml:space="preserve"> and up to </w:t>
            </w:r>
            <w:r w:rsidRPr="00DF566B">
              <w:rPr>
                <w:rFonts w:asciiTheme="minorHAnsi" w:hAnsiTheme="minorHAnsi"/>
                <w:b/>
                <w:color w:val="000000"/>
                <w:sz w:val="22"/>
                <w:lang w:val="en-US"/>
              </w:rPr>
              <w:t>3</w:t>
            </w:r>
            <w:r w:rsidRPr="00DF566B">
              <w:rPr>
                <w:rFonts w:asciiTheme="minorHAnsi" w:hAnsiTheme="minorHAnsi"/>
                <w:color w:val="000000"/>
                <w:sz w:val="22"/>
                <w:lang w:val="en-US"/>
              </w:rPr>
              <w:t xml:space="preserve"> years</w:t>
            </w:r>
          </w:p>
        </w:tc>
        <w:tc>
          <w:tcPr>
            <w:tcW w:w="709" w:type="dxa"/>
            <w:shd w:val="clear" w:color="auto" w:fill="auto"/>
          </w:tcPr>
          <w:p w:rsidR="00581451" w:rsidRPr="00DF566B" w:rsidRDefault="00581451" w:rsidP="00741807">
            <w:pPr>
              <w:spacing w:line="320" w:lineRule="atLeast"/>
              <w:jc w:val="center"/>
              <w:rPr>
                <w:rFonts w:asciiTheme="minorHAnsi" w:hAnsiTheme="minorHAnsi"/>
                <w:b/>
                <w:color w:val="000000"/>
                <w:sz w:val="22"/>
              </w:rPr>
            </w:pPr>
            <w:r w:rsidRPr="00DF566B">
              <w:rPr>
                <w:rFonts w:asciiTheme="minorHAnsi" w:hAnsiTheme="minorHAnsi"/>
                <w:b/>
                <w:color w:val="000000"/>
                <w:sz w:val="22"/>
              </w:rPr>
              <w:t>21%</w:t>
            </w:r>
          </w:p>
        </w:tc>
      </w:tr>
      <w:tr w:rsidR="00581451" w:rsidRPr="00DF566B" w:rsidTr="00E13773">
        <w:trPr>
          <w:trHeight w:val="360"/>
          <w:jc w:val="center"/>
        </w:trPr>
        <w:tc>
          <w:tcPr>
            <w:tcW w:w="2999" w:type="dxa"/>
            <w:shd w:val="clear" w:color="auto" w:fill="auto"/>
          </w:tcPr>
          <w:p w:rsidR="00581451" w:rsidRPr="00DF566B" w:rsidRDefault="00581451" w:rsidP="00581E0A">
            <w:pPr>
              <w:spacing w:line="320" w:lineRule="atLeast"/>
              <w:rPr>
                <w:rFonts w:asciiTheme="minorHAnsi" w:hAnsiTheme="minorHAnsi"/>
                <w:color w:val="000000"/>
                <w:sz w:val="22"/>
                <w:lang w:val="en-US"/>
              </w:rPr>
            </w:pPr>
            <w:r w:rsidRPr="00DF566B">
              <w:rPr>
                <w:rFonts w:asciiTheme="minorHAnsi" w:hAnsiTheme="minorHAnsi"/>
                <w:color w:val="000000"/>
                <w:sz w:val="22"/>
                <w:lang w:val="en-US"/>
              </w:rPr>
              <w:t xml:space="preserve">Above      </w:t>
            </w:r>
            <w:r w:rsidRPr="00DF566B">
              <w:rPr>
                <w:rFonts w:asciiTheme="minorHAnsi" w:hAnsiTheme="minorHAnsi"/>
                <w:b/>
                <w:color w:val="000000"/>
                <w:sz w:val="22"/>
                <w:lang w:val="en-US"/>
              </w:rPr>
              <w:t>3</w:t>
            </w:r>
            <w:r w:rsidRPr="00DF566B">
              <w:rPr>
                <w:rFonts w:asciiTheme="minorHAnsi" w:hAnsiTheme="minorHAnsi"/>
                <w:color w:val="000000"/>
                <w:sz w:val="22"/>
                <w:lang w:val="en-US"/>
              </w:rPr>
              <w:t xml:space="preserve"> and up to </w:t>
            </w:r>
            <w:r w:rsidRPr="00DF566B">
              <w:rPr>
                <w:rFonts w:asciiTheme="minorHAnsi" w:hAnsiTheme="minorHAnsi"/>
                <w:b/>
                <w:color w:val="000000"/>
                <w:sz w:val="22"/>
                <w:lang w:val="en-US"/>
              </w:rPr>
              <w:t>4</w:t>
            </w:r>
            <w:r w:rsidRPr="00DF566B">
              <w:rPr>
                <w:rFonts w:asciiTheme="minorHAnsi" w:hAnsiTheme="minorHAnsi"/>
                <w:color w:val="000000"/>
                <w:sz w:val="22"/>
                <w:lang w:val="en-US"/>
              </w:rPr>
              <w:t xml:space="preserve"> years </w:t>
            </w:r>
          </w:p>
        </w:tc>
        <w:tc>
          <w:tcPr>
            <w:tcW w:w="709" w:type="dxa"/>
            <w:shd w:val="clear" w:color="auto" w:fill="auto"/>
          </w:tcPr>
          <w:p w:rsidR="00581451" w:rsidRPr="00DF566B" w:rsidRDefault="00581451" w:rsidP="00741807">
            <w:pPr>
              <w:spacing w:line="320" w:lineRule="atLeast"/>
              <w:jc w:val="center"/>
              <w:rPr>
                <w:rFonts w:asciiTheme="minorHAnsi" w:hAnsiTheme="minorHAnsi"/>
                <w:b/>
                <w:color w:val="000000"/>
                <w:sz w:val="22"/>
              </w:rPr>
            </w:pPr>
            <w:r w:rsidRPr="00DF566B">
              <w:rPr>
                <w:rFonts w:asciiTheme="minorHAnsi" w:hAnsiTheme="minorHAnsi"/>
                <w:b/>
                <w:color w:val="000000"/>
                <w:sz w:val="22"/>
              </w:rPr>
              <w:t>25%</w:t>
            </w:r>
          </w:p>
        </w:tc>
      </w:tr>
      <w:tr w:rsidR="00581451" w:rsidRPr="00DF566B" w:rsidTr="00E13773">
        <w:trPr>
          <w:trHeight w:val="360"/>
          <w:jc w:val="center"/>
        </w:trPr>
        <w:tc>
          <w:tcPr>
            <w:tcW w:w="2999" w:type="dxa"/>
            <w:shd w:val="clear" w:color="auto" w:fill="auto"/>
          </w:tcPr>
          <w:p w:rsidR="00581451" w:rsidRPr="00DF566B" w:rsidRDefault="00581451" w:rsidP="00581E0A">
            <w:pPr>
              <w:spacing w:line="320" w:lineRule="atLeast"/>
              <w:rPr>
                <w:rFonts w:asciiTheme="minorHAnsi" w:hAnsiTheme="minorHAnsi"/>
                <w:color w:val="000000"/>
                <w:sz w:val="22"/>
                <w:lang w:val="en-US"/>
              </w:rPr>
            </w:pPr>
            <w:r w:rsidRPr="00DF566B">
              <w:rPr>
                <w:rFonts w:asciiTheme="minorHAnsi" w:hAnsiTheme="minorHAnsi"/>
                <w:color w:val="000000"/>
                <w:sz w:val="22"/>
                <w:lang w:val="en-US"/>
              </w:rPr>
              <w:t xml:space="preserve">Above      </w:t>
            </w:r>
            <w:r w:rsidRPr="00DF566B">
              <w:rPr>
                <w:rFonts w:asciiTheme="minorHAnsi" w:hAnsiTheme="minorHAnsi"/>
                <w:b/>
                <w:color w:val="000000"/>
                <w:sz w:val="22"/>
                <w:lang w:val="en-US"/>
              </w:rPr>
              <w:t>4</w:t>
            </w:r>
            <w:r w:rsidRPr="00DF566B">
              <w:rPr>
                <w:rFonts w:asciiTheme="minorHAnsi" w:hAnsiTheme="minorHAnsi"/>
                <w:color w:val="000000"/>
                <w:sz w:val="22"/>
                <w:lang w:val="en-US"/>
              </w:rPr>
              <w:t xml:space="preserve"> and up to </w:t>
            </w:r>
            <w:r w:rsidRPr="00DF566B">
              <w:rPr>
                <w:rFonts w:asciiTheme="minorHAnsi" w:hAnsiTheme="minorHAnsi"/>
                <w:b/>
                <w:color w:val="000000"/>
                <w:sz w:val="22"/>
                <w:lang w:val="en-US"/>
              </w:rPr>
              <w:t>5</w:t>
            </w:r>
            <w:r w:rsidRPr="00DF566B">
              <w:rPr>
                <w:rFonts w:asciiTheme="minorHAnsi" w:hAnsiTheme="minorHAnsi"/>
                <w:color w:val="000000"/>
                <w:sz w:val="22"/>
                <w:lang w:val="en-US"/>
              </w:rPr>
              <w:t xml:space="preserve"> years </w:t>
            </w:r>
          </w:p>
        </w:tc>
        <w:tc>
          <w:tcPr>
            <w:tcW w:w="709" w:type="dxa"/>
            <w:shd w:val="clear" w:color="auto" w:fill="auto"/>
          </w:tcPr>
          <w:p w:rsidR="00581451" w:rsidRPr="00DF566B" w:rsidRDefault="00581451" w:rsidP="00741807">
            <w:pPr>
              <w:spacing w:line="320" w:lineRule="atLeast"/>
              <w:jc w:val="center"/>
              <w:rPr>
                <w:rFonts w:asciiTheme="minorHAnsi" w:hAnsiTheme="minorHAnsi"/>
                <w:b/>
                <w:color w:val="000000"/>
                <w:sz w:val="22"/>
              </w:rPr>
            </w:pPr>
            <w:r w:rsidRPr="00DF566B">
              <w:rPr>
                <w:rFonts w:asciiTheme="minorHAnsi" w:hAnsiTheme="minorHAnsi"/>
                <w:b/>
                <w:color w:val="000000"/>
                <w:sz w:val="22"/>
              </w:rPr>
              <w:t>32%</w:t>
            </w:r>
          </w:p>
        </w:tc>
      </w:tr>
      <w:tr w:rsidR="00581451" w:rsidRPr="00DF566B" w:rsidTr="00E13773">
        <w:trPr>
          <w:trHeight w:val="360"/>
          <w:jc w:val="center"/>
        </w:trPr>
        <w:tc>
          <w:tcPr>
            <w:tcW w:w="2999" w:type="dxa"/>
            <w:shd w:val="clear" w:color="auto" w:fill="auto"/>
          </w:tcPr>
          <w:p w:rsidR="00581451" w:rsidRPr="00DF566B" w:rsidRDefault="00581451" w:rsidP="00581E0A">
            <w:pPr>
              <w:spacing w:line="320" w:lineRule="atLeast"/>
              <w:rPr>
                <w:rFonts w:asciiTheme="minorHAnsi" w:hAnsiTheme="minorHAnsi"/>
                <w:color w:val="000000"/>
                <w:sz w:val="22"/>
                <w:lang w:val="en-US"/>
              </w:rPr>
            </w:pPr>
            <w:r w:rsidRPr="00DF566B">
              <w:rPr>
                <w:rFonts w:asciiTheme="minorHAnsi" w:hAnsiTheme="minorHAnsi"/>
                <w:color w:val="000000"/>
                <w:sz w:val="22"/>
                <w:lang w:val="en-US"/>
              </w:rPr>
              <w:t xml:space="preserve">Above      </w:t>
            </w:r>
            <w:r w:rsidRPr="00DF566B">
              <w:rPr>
                <w:rFonts w:asciiTheme="minorHAnsi" w:hAnsiTheme="minorHAnsi"/>
                <w:b/>
                <w:color w:val="000000"/>
                <w:sz w:val="22"/>
                <w:lang w:val="en-US"/>
              </w:rPr>
              <w:t>5</w:t>
            </w:r>
            <w:r w:rsidRPr="00DF566B">
              <w:rPr>
                <w:rFonts w:asciiTheme="minorHAnsi" w:hAnsiTheme="minorHAnsi"/>
                <w:color w:val="000000"/>
                <w:sz w:val="22"/>
                <w:lang w:val="en-US"/>
              </w:rPr>
              <w:t xml:space="preserve"> and up to </w:t>
            </w:r>
            <w:r w:rsidRPr="00DF566B">
              <w:rPr>
                <w:rFonts w:asciiTheme="minorHAnsi" w:hAnsiTheme="minorHAnsi"/>
                <w:b/>
                <w:color w:val="000000"/>
                <w:sz w:val="22"/>
                <w:lang w:val="en-US"/>
              </w:rPr>
              <w:t>6</w:t>
            </w:r>
            <w:r w:rsidRPr="00DF566B">
              <w:rPr>
                <w:rFonts w:asciiTheme="minorHAnsi" w:hAnsiTheme="minorHAnsi"/>
                <w:color w:val="000000"/>
                <w:sz w:val="22"/>
                <w:lang w:val="en-US"/>
              </w:rPr>
              <w:t xml:space="preserve"> years </w:t>
            </w:r>
          </w:p>
        </w:tc>
        <w:tc>
          <w:tcPr>
            <w:tcW w:w="709" w:type="dxa"/>
            <w:shd w:val="clear" w:color="auto" w:fill="auto"/>
          </w:tcPr>
          <w:p w:rsidR="00581451" w:rsidRPr="00DF566B" w:rsidRDefault="00581451" w:rsidP="00741807">
            <w:pPr>
              <w:spacing w:line="320" w:lineRule="atLeast"/>
              <w:jc w:val="center"/>
              <w:rPr>
                <w:rFonts w:asciiTheme="minorHAnsi" w:hAnsiTheme="minorHAnsi"/>
                <w:b/>
                <w:color w:val="000000"/>
                <w:sz w:val="22"/>
              </w:rPr>
            </w:pPr>
            <w:r w:rsidRPr="00DF566B">
              <w:rPr>
                <w:rFonts w:asciiTheme="minorHAnsi" w:hAnsiTheme="minorHAnsi"/>
                <w:b/>
                <w:color w:val="000000"/>
                <w:sz w:val="22"/>
              </w:rPr>
              <w:t>35%</w:t>
            </w:r>
          </w:p>
        </w:tc>
      </w:tr>
      <w:tr w:rsidR="00581451" w:rsidRPr="00DF566B" w:rsidTr="00E13773">
        <w:trPr>
          <w:trHeight w:val="360"/>
          <w:jc w:val="center"/>
        </w:trPr>
        <w:tc>
          <w:tcPr>
            <w:tcW w:w="2999" w:type="dxa"/>
            <w:shd w:val="clear" w:color="auto" w:fill="auto"/>
          </w:tcPr>
          <w:p w:rsidR="00581451" w:rsidRPr="00DF566B" w:rsidRDefault="00581451" w:rsidP="00581E0A">
            <w:pPr>
              <w:spacing w:line="320" w:lineRule="atLeast"/>
              <w:rPr>
                <w:rFonts w:asciiTheme="minorHAnsi" w:hAnsiTheme="minorHAnsi"/>
                <w:color w:val="000000"/>
                <w:sz w:val="22"/>
                <w:lang w:val="en-US"/>
              </w:rPr>
            </w:pPr>
            <w:r w:rsidRPr="00DF566B">
              <w:rPr>
                <w:rFonts w:asciiTheme="minorHAnsi" w:hAnsiTheme="minorHAnsi"/>
                <w:color w:val="000000"/>
                <w:sz w:val="22"/>
                <w:lang w:val="en-US"/>
              </w:rPr>
              <w:t xml:space="preserve">Above      </w:t>
            </w:r>
            <w:r w:rsidRPr="00DF566B">
              <w:rPr>
                <w:rFonts w:asciiTheme="minorHAnsi" w:hAnsiTheme="minorHAnsi"/>
                <w:b/>
                <w:color w:val="000000"/>
                <w:sz w:val="22"/>
                <w:lang w:val="en-US"/>
              </w:rPr>
              <w:t>6</w:t>
            </w:r>
            <w:r w:rsidRPr="00DF566B">
              <w:rPr>
                <w:rFonts w:asciiTheme="minorHAnsi" w:hAnsiTheme="minorHAnsi"/>
                <w:color w:val="000000"/>
                <w:sz w:val="22"/>
                <w:lang w:val="en-US"/>
              </w:rPr>
              <w:t xml:space="preserve"> and up to </w:t>
            </w:r>
            <w:r w:rsidRPr="00DF566B">
              <w:rPr>
                <w:rFonts w:asciiTheme="minorHAnsi" w:hAnsiTheme="minorHAnsi"/>
                <w:b/>
                <w:color w:val="000000"/>
                <w:sz w:val="22"/>
                <w:lang w:val="en-US"/>
              </w:rPr>
              <w:t>7</w:t>
            </w:r>
            <w:r w:rsidRPr="00DF566B">
              <w:rPr>
                <w:rFonts w:asciiTheme="minorHAnsi" w:hAnsiTheme="minorHAnsi"/>
                <w:color w:val="000000"/>
                <w:sz w:val="22"/>
                <w:lang w:val="en-US"/>
              </w:rPr>
              <w:t xml:space="preserve"> years </w:t>
            </w:r>
          </w:p>
        </w:tc>
        <w:tc>
          <w:tcPr>
            <w:tcW w:w="709" w:type="dxa"/>
            <w:shd w:val="clear" w:color="auto" w:fill="auto"/>
          </w:tcPr>
          <w:p w:rsidR="00581451" w:rsidRPr="00DF566B" w:rsidRDefault="00581451" w:rsidP="00741807">
            <w:pPr>
              <w:spacing w:line="320" w:lineRule="atLeast"/>
              <w:jc w:val="center"/>
              <w:rPr>
                <w:rFonts w:asciiTheme="minorHAnsi" w:hAnsiTheme="minorHAnsi"/>
                <w:b/>
                <w:color w:val="000000"/>
                <w:sz w:val="22"/>
              </w:rPr>
            </w:pPr>
            <w:r w:rsidRPr="00DF566B">
              <w:rPr>
                <w:rFonts w:asciiTheme="minorHAnsi" w:hAnsiTheme="minorHAnsi"/>
                <w:b/>
                <w:color w:val="000000"/>
                <w:sz w:val="22"/>
              </w:rPr>
              <w:t>39%</w:t>
            </w:r>
          </w:p>
        </w:tc>
      </w:tr>
      <w:tr w:rsidR="00581451" w:rsidRPr="00DF566B" w:rsidTr="00E13773">
        <w:trPr>
          <w:trHeight w:val="360"/>
          <w:jc w:val="center"/>
        </w:trPr>
        <w:tc>
          <w:tcPr>
            <w:tcW w:w="2999" w:type="dxa"/>
            <w:shd w:val="clear" w:color="auto" w:fill="auto"/>
          </w:tcPr>
          <w:p w:rsidR="00581451" w:rsidRPr="00DF566B" w:rsidRDefault="00581451" w:rsidP="00581E0A">
            <w:pPr>
              <w:spacing w:line="320" w:lineRule="atLeast"/>
              <w:rPr>
                <w:rFonts w:asciiTheme="minorHAnsi" w:hAnsiTheme="minorHAnsi"/>
                <w:color w:val="000000"/>
                <w:sz w:val="22"/>
                <w:lang w:val="en-US"/>
              </w:rPr>
            </w:pPr>
            <w:r w:rsidRPr="00DF566B">
              <w:rPr>
                <w:rFonts w:asciiTheme="minorHAnsi" w:hAnsiTheme="minorHAnsi"/>
                <w:color w:val="000000"/>
                <w:sz w:val="22"/>
                <w:lang w:val="en-US"/>
              </w:rPr>
              <w:t xml:space="preserve">Above      </w:t>
            </w:r>
            <w:r w:rsidRPr="00DF566B">
              <w:rPr>
                <w:rFonts w:asciiTheme="minorHAnsi" w:hAnsiTheme="minorHAnsi"/>
                <w:b/>
                <w:color w:val="000000"/>
                <w:sz w:val="22"/>
                <w:lang w:val="en-US"/>
              </w:rPr>
              <w:t>7</w:t>
            </w:r>
            <w:r w:rsidRPr="00DF566B">
              <w:rPr>
                <w:rFonts w:asciiTheme="minorHAnsi" w:hAnsiTheme="minorHAnsi"/>
                <w:color w:val="000000"/>
                <w:sz w:val="22"/>
                <w:lang w:val="en-US"/>
              </w:rPr>
              <w:t xml:space="preserve"> and up to </w:t>
            </w:r>
            <w:r w:rsidRPr="00DF566B">
              <w:rPr>
                <w:rFonts w:asciiTheme="minorHAnsi" w:hAnsiTheme="minorHAnsi"/>
                <w:b/>
                <w:color w:val="000000"/>
                <w:sz w:val="22"/>
                <w:lang w:val="en-US"/>
              </w:rPr>
              <w:t>8</w:t>
            </w:r>
            <w:r w:rsidRPr="00DF566B">
              <w:rPr>
                <w:rFonts w:asciiTheme="minorHAnsi" w:hAnsiTheme="minorHAnsi"/>
                <w:color w:val="000000"/>
                <w:sz w:val="22"/>
                <w:lang w:val="en-US"/>
              </w:rPr>
              <w:t xml:space="preserve"> years </w:t>
            </w:r>
          </w:p>
        </w:tc>
        <w:tc>
          <w:tcPr>
            <w:tcW w:w="709" w:type="dxa"/>
            <w:shd w:val="clear" w:color="auto" w:fill="auto"/>
          </w:tcPr>
          <w:p w:rsidR="00581451" w:rsidRPr="00DF566B" w:rsidRDefault="00581451" w:rsidP="00741807">
            <w:pPr>
              <w:spacing w:line="320" w:lineRule="atLeast"/>
              <w:jc w:val="center"/>
              <w:rPr>
                <w:rFonts w:asciiTheme="minorHAnsi" w:hAnsiTheme="minorHAnsi"/>
                <w:b/>
                <w:color w:val="000000"/>
                <w:sz w:val="22"/>
              </w:rPr>
            </w:pPr>
            <w:r w:rsidRPr="00DF566B">
              <w:rPr>
                <w:rFonts w:asciiTheme="minorHAnsi" w:hAnsiTheme="minorHAnsi"/>
                <w:b/>
                <w:color w:val="000000"/>
                <w:sz w:val="22"/>
              </w:rPr>
              <w:t>42%</w:t>
            </w:r>
          </w:p>
        </w:tc>
      </w:tr>
      <w:tr w:rsidR="00581451" w:rsidRPr="00DF566B" w:rsidTr="00E13773">
        <w:trPr>
          <w:trHeight w:val="360"/>
          <w:jc w:val="center"/>
        </w:trPr>
        <w:tc>
          <w:tcPr>
            <w:tcW w:w="2999" w:type="dxa"/>
            <w:shd w:val="clear" w:color="auto" w:fill="auto"/>
          </w:tcPr>
          <w:p w:rsidR="00581451" w:rsidRPr="00DF566B" w:rsidRDefault="00581451" w:rsidP="00581E0A">
            <w:pPr>
              <w:spacing w:line="320" w:lineRule="atLeast"/>
              <w:rPr>
                <w:rFonts w:asciiTheme="minorHAnsi" w:hAnsiTheme="minorHAnsi"/>
                <w:color w:val="000000"/>
                <w:sz w:val="22"/>
                <w:lang w:val="en-US"/>
              </w:rPr>
            </w:pPr>
            <w:r w:rsidRPr="00DF566B">
              <w:rPr>
                <w:rFonts w:asciiTheme="minorHAnsi" w:hAnsiTheme="minorHAnsi"/>
                <w:color w:val="000000"/>
                <w:sz w:val="22"/>
                <w:lang w:val="en-US"/>
              </w:rPr>
              <w:t xml:space="preserve">Above      </w:t>
            </w:r>
            <w:r w:rsidRPr="00DF566B">
              <w:rPr>
                <w:rFonts w:asciiTheme="minorHAnsi" w:hAnsiTheme="minorHAnsi"/>
                <w:b/>
                <w:color w:val="000000"/>
                <w:sz w:val="22"/>
              </w:rPr>
              <w:t>8</w:t>
            </w:r>
            <w:r w:rsidRPr="00DF566B">
              <w:rPr>
                <w:rFonts w:asciiTheme="minorHAnsi" w:hAnsiTheme="minorHAnsi"/>
                <w:color w:val="000000"/>
                <w:sz w:val="22"/>
              </w:rPr>
              <w:t xml:space="preserve"> </w:t>
            </w:r>
            <w:r w:rsidRPr="00DF566B">
              <w:rPr>
                <w:rFonts w:asciiTheme="minorHAnsi" w:hAnsiTheme="minorHAnsi"/>
                <w:color w:val="000000"/>
                <w:sz w:val="22"/>
                <w:lang w:val="en-US"/>
              </w:rPr>
              <w:t>years</w:t>
            </w:r>
          </w:p>
        </w:tc>
        <w:tc>
          <w:tcPr>
            <w:tcW w:w="709" w:type="dxa"/>
            <w:shd w:val="clear" w:color="auto" w:fill="auto"/>
          </w:tcPr>
          <w:p w:rsidR="00581451" w:rsidRPr="00DF566B" w:rsidRDefault="00581451" w:rsidP="00741807">
            <w:pPr>
              <w:spacing w:line="320" w:lineRule="atLeast"/>
              <w:jc w:val="center"/>
              <w:rPr>
                <w:rFonts w:asciiTheme="minorHAnsi" w:hAnsiTheme="minorHAnsi"/>
                <w:b/>
                <w:color w:val="000000"/>
                <w:sz w:val="22"/>
              </w:rPr>
            </w:pPr>
            <w:r w:rsidRPr="00DF566B">
              <w:rPr>
                <w:rFonts w:asciiTheme="minorHAnsi" w:hAnsiTheme="minorHAnsi"/>
                <w:b/>
                <w:color w:val="000000"/>
                <w:sz w:val="22"/>
              </w:rPr>
              <w:t>46%</w:t>
            </w:r>
          </w:p>
        </w:tc>
      </w:tr>
    </w:tbl>
    <w:p w:rsidR="00581451" w:rsidRPr="00DF566B" w:rsidRDefault="00581451" w:rsidP="00581451">
      <w:pPr>
        <w:jc w:val="both"/>
        <w:rPr>
          <w:rFonts w:asciiTheme="minorHAnsi" w:hAnsiTheme="minorHAnsi"/>
          <w:color w:val="000000"/>
          <w:sz w:val="22"/>
          <w:lang w:val="en-GB"/>
        </w:rPr>
      </w:pPr>
    </w:p>
    <w:p w:rsidR="00581451" w:rsidRPr="00DF566B" w:rsidRDefault="00581451" w:rsidP="008412A7">
      <w:pPr>
        <w:jc w:val="both"/>
        <w:rPr>
          <w:rFonts w:asciiTheme="minorHAnsi" w:hAnsiTheme="minorHAnsi"/>
          <w:color w:val="000000"/>
          <w:sz w:val="22"/>
          <w:lang w:val="en-GB"/>
        </w:rPr>
      </w:pPr>
      <w:r w:rsidRPr="00DF566B">
        <w:rPr>
          <w:rFonts w:asciiTheme="minorHAnsi" w:hAnsiTheme="minorHAnsi"/>
          <w:b/>
          <w:color w:val="000000"/>
          <w:sz w:val="22"/>
          <w:lang w:val="en-GB"/>
        </w:rPr>
        <w:t>2.</w:t>
      </w:r>
      <w:r w:rsidRPr="00DF566B">
        <w:rPr>
          <w:rFonts w:asciiTheme="minorHAnsi" w:hAnsiTheme="minorHAnsi"/>
          <w:color w:val="000000"/>
          <w:sz w:val="22"/>
          <w:lang w:val="en-GB"/>
        </w:rPr>
        <w:t xml:space="preserve"> The import duties </w:t>
      </w:r>
      <w:r w:rsidR="00E071DD" w:rsidRPr="00DF566B">
        <w:rPr>
          <w:rFonts w:asciiTheme="minorHAnsi" w:hAnsiTheme="minorHAnsi"/>
          <w:color w:val="000000"/>
          <w:sz w:val="22"/>
          <w:lang w:val="en-GB"/>
        </w:rPr>
        <w:t>which</w:t>
      </w:r>
      <w:r w:rsidRPr="00DF566B">
        <w:rPr>
          <w:rFonts w:asciiTheme="minorHAnsi" w:hAnsiTheme="minorHAnsi"/>
          <w:color w:val="000000"/>
          <w:sz w:val="22"/>
          <w:lang w:val="en-GB"/>
        </w:rPr>
        <w:t xml:space="preserve"> are really paid for the motorcycles </w:t>
      </w:r>
      <w:r w:rsidR="00E071DD" w:rsidRPr="00DF566B">
        <w:rPr>
          <w:rFonts w:asciiTheme="minorHAnsi" w:hAnsiTheme="minorHAnsi"/>
          <w:color w:val="000000"/>
          <w:sz w:val="22"/>
          <w:lang w:val="en-GB"/>
        </w:rPr>
        <w:t xml:space="preserve">arriving </w:t>
      </w:r>
      <w:r w:rsidRPr="00DF566B">
        <w:rPr>
          <w:rFonts w:asciiTheme="minorHAnsi" w:hAnsiTheme="minorHAnsi"/>
          <w:color w:val="000000"/>
          <w:sz w:val="22"/>
          <w:lang w:val="en-GB"/>
        </w:rPr>
        <w:t>from third countries.</w:t>
      </w:r>
    </w:p>
    <w:p w:rsidR="00581451" w:rsidRPr="00DF566B" w:rsidRDefault="00581451" w:rsidP="008412A7">
      <w:pPr>
        <w:jc w:val="both"/>
        <w:rPr>
          <w:rFonts w:asciiTheme="minorHAnsi" w:hAnsiTheme="minorHAnsi"/>
          <w:color w:val="000000"/>
          <w:sz w:val="22"/>
          <w:lang w:val="en-GB"/>
        </w:rPr>
      </w:pPr>
    </w:p>
    <w:p w:rsidR="00581451" w:rsidRPr="00DF566B" w:rsidRDefault="00581451" w:rsidP="008412A7">
      <w:pPr>
        <w:jc w:val="both"/>
        <w:rPr>
          <w:rFonts w:asciiTheme="minorHAnsi" w:hAnsiTheme="minorHAnsi"/>
          <w:color w:val="000000"/>
          <w:sz w:val="22"/>
          <w:lang w:val="en-GB"/>
        </w:rPr>
      </w:pPr>
      <w:r w:rsidRPr="00DF566B">
        <w:rPr>
          <w:rFonts w:asciiTheme="minorHAnsi" w:hAnsiTheme="minorHAnsi"/>
          <w:b/>
          <w:color w:val="000000"/>
          <w:sz w:val="22"/>
          <w:lang w:val="en-GB"/>
        </w:rPr>
        <w:t>3.</w:t>
      </w:r>
      <w:r w:rsidRPr="00DF566B">
        <w:rPr>
          <w:rFonts w:asciiTheme="minorHAnsi" w:hAnsiTheme="minorHAnsi"/>
          <w:color w:val="000000"/>
          <w:sz w:val="22"/>
          <w:lang w:val="en-GB"/>
        </w:rPr>
        <w:t xml:space="preserve"> The connected expenses such as commission, brokerage, loading and unloading interest, insurance and transportation in the interior of the country.</w:t>
      </w:r>
    </w:p>
    <w:p w:rsidR="00581451" w:rsidRPr="00DF566B" w:rsidRDefault="00581451" w:rsidP="008412A7">
      <w:pPr>
        <w:jc w:val="both"/>
        <w:rPr>
          <w:rFonts w:asciiTheme="minorHAnsi" w:hAnsiTheme="minorHAnsi"/>
          <w:color w:val="000000"/>
          <w:sz w:val="22"/>
          <w:lang w:val="en-US"/>
        </w:rPr>
      </w:pPr>
    </w:p>
    <w:p w:rsidR="00741807" w:rsidRDefault="00581451" w:rsidP="00D55776">
      <w:pPr>
        <w:pStyle w:val="30"/>
        <w:jc w:val="both"/>
        <w:rPr>
          <w:rFonts w:asciiTheme="minorHAnsi" w:hAnsiTheme="minorHAnsi"/>
          <w:color w:val="000000"/>
          <w:lang w:val="en-US"/>
        </w:rPr>
      </w:pPr>
      <w:r w:rsidRPr="00DF566B">
        <w:rPr>
          <w:rFonts w:asciiTheme="minorHAnsi" w:hAnsiTheme="minorHAnsi"/>
          <w:color w:val="000000"/>
          <w:lang w:val="en-US"/>
        </w:rPr>
        <w:t>Note: In case that the wholesale price is smaller than the market price the taxable value will be based on the market price.</w:t>
      </w:r>
    </w:p>
    <w:p w:rsidR="005A78A2" w:rsidRDefault="005A78A2" w:rsidP="00D55776">
      <w:pPr>
        <w:pStyle w:val="30"/>
        <w:jc w:val="both"/>
        <w:rPr>
          <w:rFonts w:asciiTheme="minorHAnsi" w:hAnsiTheme="minorHAnsi"/>
          <w:color w:val="000000"/>
          <w:lang w:val="en-US"/>
        </w:rPr>
      </w:pPr>
    </w:p>
    <w:p w:rsidR="00965765" w:rsidRPr="00492D16" w:rsidRDefault="00965765" w:rsidP="00B23DFF">
      <w:pPr>
        <w:pStyle w:val="1"/>
        <w:numPr>
          <w:ilvl w:val="0"/>
          <w:numId w:val="22"/>
        </w:numPr>
        <w:jc w:val="left"/>
        <w:rPr>
          <w:rFonts w:asciiTheme="minorHAnsi" w:hAnsiTheme="minorHAnsi"/>
          <w:color w:val="000000"/>
        </w:rPr>
      </w:pPr>
      <w:r w:rsidRPr="00492D16">
        <w:rPr>
          <w:rFonts w:asciiTheme="minorHAnsi" w:hAnsiTheme="minorHAnsi"/>
          <w:color w:val="000000"/>
        </w:rPr>
        <w:t>IMPORT DUTY</w:t>
      </w:r>
    </w:p>
    <w:p w:rsidR="00965765" w:rsidRPr="00492D16" w:rsidRDefault="00965765" w:rsidP="00B23DFF">
      <w:pPr>
        <w:rPr>
          <w:rFonts w:asciiTheme="minorHAnsi" w:hAnsiTheme="minorHAnsi"/>
          <w:color w:val="000000"/>
          <w:lang w:val="en-GB"/>
        </w:rPr>
      </w:pPr>
    </w:p>
    <w:p w:rsidR="00965765" w:rsidRPr="00492D16" w:rsidRDefault="00965765" w:rsidP="00B23DFF">
      <w:pPr>
        <w:pStyle w:val="a6"/>
        <w:spacing w:line="320" w:lineRule="atLeast"/>
        <w:rPr>
          <w:rFonts w:asciiTheme="minorHAnsi" w:hAnsiTheme="minorHAnsi"/>
          <w:color w:val="000000"/>
          <w:sz w:val="22"/>
          <w:lang w:val="en-GB"/>
        </w:rPr>
      </w:pPr>
      <w:r w:rsidRPr="00492D16">
        <w:rPr>
          <w:rFonts w:asciiTheme="minorHAnsi" w:hAnsiTheme="minorHAnsi"/>
          <w:color w:val="000000"/>
          <w:sz w:val="22"/>
          <w:lang w:val="en-GB"/>
        </w:rPr>
        <w:t>For motorcycles imported from third countries, an import duty is levied which varies from 6% - 8% of the value for custom purposes, depending on their cylinder capacity. For countries which have signed preferential treatment treaties, import duty can have reduced or zero rate.</w:t>
      </w:r>
    </w:p>
    <w:p w:rsidR="00965765" w:rsidRPr="00B23DFF" w:rsidRDefault="00965765" w:rsidP="00B23DFF">
      <w:pPr>
        <w:ind w:left="720"/>
        <w:jc w:val="both"/>
        <w:rPr>
          <w:rFonts w:asciiTheme="minorHAnsi" w:hAnsiTheme="minorHAnsi" w:cs="Tahoma"/>
          <w:color w:val="000000"/>
          <w:sz w:val="22"/>
          <w:szCs w:val="22"/>
          <w:highlight w:val="cyan"/>
          <w:lang w:val="en-GB"/>
        </w:rPr>
      </w:pPr>
    </w:p>
    <w:p w:rsidR="00492D16" w:rsidRPr="00B23DFF" w:rsidRDefault="00492D16" w:rsidP="00492D16">
      <w:pPr>
        <w:ind w:left="720"/>
        <w:jc w:val="both"/>
        <w:rPr>
          <w:rFonts w:asciiTheme="minorHAnsi" w:hAnsiTheme="minorHAnsi" w:cs="Tahoma"/>
          <w:color w:val="000000"/>
          <w:sz w:val="22"/>
          <w:szCs w:val="22"/>
          <w:highlight w:val="cyan"/>
          <w:lang w:val="en-GB"/>
        </w:rPr>
      </w:pPr>
    </w:p>
    <w:p w:rsidR="00492D16" w:rsidRPr="00492D16" w:rsidRDefault="00492D16" w:rsidP="00492D16">
      <w:pPr>
        <w:pStyle w:val="1"/>
        <w:numPr>
          <w:ilvl w:val="0"/>
          <w:numId w:val="22"/>
        </w:numPr>
        <w:jc w:val="left"/>
        <w:rPr>
          <w:rFonts w:asciiTheme="minorHAnsi" w:eastAsia="Arial Unicode MS" w:hAnsiTheme="minorHAnsi"/>
          <w:color w:val="000000"/>
        </w:rPr>
      </w:pPr>
      <w:r w:rsidRPr="00492D16">
        <w:rPr>
          <w:rFonts w:asciiTheme="minorHAnsi" w:eastAsia="Arial Unicode MS" w:hAnsiTheme="minorHAnsi"/>
          <w:color w:val="000000"/>
        </w:rPr>
        <w:t xml:space="preserve">VALUE ADDED TAX (VAT) </w:t>
      </w:r>
    </w:p>
    <w:p w:rsidR="00492D16" w:rsidRPr="00DF566B" w:rsidRDefault="00492D16" w:rsidP="00492D16">
      <w:pPr>
        <w:pStyle w:val="a6"/>
        <w:spacing w:line="320" w:lineRule="atLeast"/>
        <w:rPr>
          <w:rFonts w:asciiTheme="minorHAnsi" w:hAnsiTheme="minorHAnsi"/>
          <w:color w:val="000000"/>
          <w:sz w:val="22"/>
          <w:lang w:val="en-GB"/>
        </w:rPr>
      </w:pPr>
      <w:r w:rsidRPr="00492D16">
        <w:rPr>
          <w:rFonts w:asciiTheme="minorHAnsi" w:hAnsiTheme="minorHAnsi"/>
          <w:color w:val="000000"/>
          <w:sz w:val="22"/>
          <w:lang w:val="en-GB"/>
        </w:rPr>
        <w:t>The VAT treatment of motorcycles is identical to those of motor cars. Therefore, the above-mentioned information also applies to motorcycles.</w:t>
      </w:r>
    </w:p>
    <w:p w:rsidR="00D55776" w:rsidRDefault="00D55776" w:rsidP="00D55776">
      <w:pPr>
        <w:pStyle w:val="30"/>
        <w:jc w:val="both"/>
        <w:rPr>
          <w:rFonts w:asciiTheme="minorHAnsi" w:hAnsiTheme="minorHAnsi"/>
          <w:color w:val="000000"/>
          <w:lang w:val="en-US"/>
        </w:rPr>
      </w:pPr>
    </w:p>
    <w:p w:rsidR="00581451" w:rsidRPr="00DF566B" w:rsidRDefault="00581451" w:rsidP="008412A7">
      <w:pPr>
        <w:pStyle w:val="a7"/>
        <w:spacing w:line="320" w:lineRule="atLeast"/>
        <w:rPr>
          <w:rFonts w:asciiTheme="minorHAnsi" w:hAnsiTheme="minorHAnsi"/>
          <w:color w:val="000000"/>
          <w:lang w:val="en-US"/>
        </w:rPr>
      </w:pPr>
      <w:r w:rsidRPr="00DF566B">
        <w:rPr>
          <w:rFonts w:asciiTheme="minorHAnsi" w:hAnsiTheme="minorHAnsi"/>
          <w:color w:val="000000"/>
          <w:lang w:val="en-US"/>
        </w:rPr>
        <w:t xml:space="preserve">DOCUMENTS </w:t>
      </w:r>
    </w:p>
    <w:p w:rsidR="00581451" w:rsidRPr="00DF566B" w:rsidRDefault="00581451" w:rsidP="0093348C">
      <w:pPr>
        <w:pStyle w:val="a6"/>
        <w:spacing w:line="320" w:lineRule="atLeast"/>
        <w:rPr>
          <w:rFonts w:asciiTheme="minorHAnsi" w:hAnsiTheme="minorHAnsi"/>
          <w:color w:val="000000"/>
          <w:sz w:val="22"/>
          <w:lang w:val="en-GB"/>
        </w:rPr>
      </w:pPr>
      <w:r w:rsidRPr="00DF566B">
        <w:rPr>
          <w:rFonts w:asciiTheme="minorHAnsi" w:hAnsiTheme="minorHAnsi"/>
          <w:color w:val="000000"/>
          <w:sz w:val="22"/>
          <w:lang w:val="en-GB"/>
        </w:rPr>
        <w:t>Inductively, the necessary documents, which have to be produced during clearing, for the selection of registration tax rate and the definition of the taxable value are the following:</w:t>
      </w:r>
    </w:p>
    <w:p w:rsidR="00581451" w:rsidRPr="00DF566B" w:rsidRDefault="00581451" w:rsidP="0093348C">
      <w:pPr>
        <w:pStyle w:val="a3"/>
        <w:tabs>
          <w:tab w:val="clear" w:pos="4153"/>
          <w:tab w:val="clear" w:pos="8306"/>
        </w:tabs>
        <w:spacing w:line="320" w:lineRule="atLeast"/>
        <w:jc w:val="both"/>
        <w:rPr>
          <w:rFonts w:asciiTheme="minorHAnsi" w:hAnsiTheme="minorHAnsi"/>
          <w:color w:val="000000"/>
          <w:lang w:val="en-GB"/>
        </w:rPr>
      </w:pPr>
    </w:p>
    <w:p w:rsidR="00581451" w:rsidRPr="00DF566B" w:rsidRDefault="00581451" w:rsidP="0093348C">
      <w:pPr>
        <w:numPr>
          <w:ilvl w:val="0"/>
          <w:numId w:val="6"/>
        </w:numPr>
        <w:spacing w:line="320" w:lineRule="atLeast"/>
        <w:jc w:val="both"/>
        <w:rPr>
          <w:rFonts w:asciiTheme="minorHAnsi" w:hAnsiTheme="minorHAnsi"/>
          <w:color w:val="000000"/>
          <w:sz w:val="22"/>
          <w:lang w:val="en-GB"/>
        </w:rPr>
      </w:pPr>
      <w:r w:rsidRPr="00DF566B">
        <w:rPr>
          <w:rFonts w:asciiTheme="minorHAnsi" w:hAnsiTheme="minorHAnsi"/>
          <w:color w:val="000000"/>
          <w:sz w:val="22"/>
          <w:lang w:val="en-GB"/>
        </w:rPr>
        <w:t>Original Invoice or other ownership title</w:t>
      </w:r>
    </w:p>
    <w:p w:rsidR="00581451" w:rsidRPr="00DF566B" w:rsidRDefault="00581451" w:rsidP="0093348C">
      <w:pPr>
        <w:numPr>
          <w:ilvl w:val="0"/>
          <w:numId w:val="6"/>
        </w:numPr>
        <w:spacing w:line="320" w:lineRule="atLeast"/>
        <w:jc w:val="both"/>
        <w:rPr>
          <w:rFonts w:asciiTheme="minorHAnsi" w:hAnsiTheme="minorHAnsi"/>
          <w:color w:val="000000"/>
          <w:sz w:val="22"/>
          <w:lang w:val="en-GB"/>
        </w:rPr>
      </w:pPr>
      <w:r w:rsidRPr="00DF566B">
        <w:rPr>
          <w:rFonts w:asciiTheme="minorHAnsi" w:hAnsiTheme="minorHAnsi"/>
          <w:color w:val="000000"/>
          <w:sz w:val="22"/>
          <w:lang w:val="en-GB"/>
        </w:rPr>
        <w:t>Original circulation license (for second hand motorcycles)</w:t>
      </w:r>
    </w:p>
    <w:p w:rsidR="00581451" w:rsidRPr="00DF566B" w:rsidRDefault="00581451" w:rsidP="0093348C">
      <w:pPr>
        <w:numPr>
          <w:ilvl w:val="0"/>
          <w:numId w:val="11"/>
        </w:numPr>
        <w:spacing w:line="320" w:lineRule="atLeast"/>
        <w:jc w:val="both"/>
        <w:rPr>
          <w:rFonts w:asciiTheme="minorHAnsi" w:hAnsiTheme="minorHAnsi"/>
          <w:color w:val="000000"/>
          <w:sz w:val="22"/>
          <w:lang w:val="en-GB"/>
        </w:rPr>
      </w:pPr>
      <w:r w:rsidRPr="00DF566B">
        <w:rPr>
          <w:rFonts w:asciiTheme="minorHAnsi" w:hAnsiTheme="minorHAnsi"/>
          <w:color w:val="000000"/>
          <w:sz w:val="22"/>
          <w:lang w:val="en-GB"/>
        </w:rPr>
        <w:t>D.V.A.*  (Declaration of Vehicle’s Arrival form – copy of the owner )</w:t>
      </w:r>
    </w:p>
    <w:p w:rsidR="00581451" w:rsidRPr="00DF566B" w:rsidRDefault="00581451" w:rsidP="0093348C">
      <w:pPr>
        <w:pStyle w:val="a6"/>
        <w:spacing w:line="320" w:lineRule="atLeast"/>
        <w:rPr>
          <w:rFonts w:asciiTheme="minorHAnsi" w:hAnsiTheme="minorHAnsi"/>
          <w:color w:val="000000"/>
          <w:lang w:val="en-US"/>
        </w:rPr>
      </w:pPr>
      <w:proofErr w:type="gramStart"/>
      <w:r w:rsidRPr="00DF566B">
        <w:rPr>
          <w:rFonts w:asciiTheme="minorHAnsi" w:hAnsiTheme="minorHAnsi"/>
          <w:color w:val="000000"/>
          <w:sz w:val="22"/>
          <w:lang w:val="en-GB"/>
        </w:rPr>
        <w:t>or</w:t>
      </w:r>
      <w:proofErr w:type="gramEnd"/>
      <w:r w:rsidRPr="00DF566B">
        <w:rPr>
          <w:rFonts w:asciiTheme="minorHAnsi" w:hAnsiTheme="minorHAnsi"/>
          <w:color w:val="000000"/>
          <w:sz w:val="22"/>
          <w:lang w:val="en-GB"/>
        </w:rPr>
        <w:t xml:space="preserve"> any other document that is required by customs authorities for the calculation of the registration tax, depending on the particular case (type of vehicle, way of transportation etc)</w:t>
      </w:r>
      <w:r w:rsidRPr="00DF566B">
        <w:rPr>
          <w:rFonts w:asciiTheme="minorHAnsi" w:hAnsiTheme="minorHAnsi"/>
          <w:color w:val="000000"/>
          <w:lang w:val="en-US"/>
        </w:rPr>
        <w:t xml:space="preserve">  </w:t>
      </w:r>
    </w:p>
    <w:p w:rsidR="00581451" w:rsidRPr="00DF566B" w:rsidRDefault="00581451" w:rsidP="0093348C">
      <w:pPr>
        <w:jc w:val="both"/>
        <w:rPr>
          <w:rFonts w:asciiTheme="minorHAnsi" w:hAnsiTheme="minorHAnsi"/>
          <w:color w:val="000000"/>
          <w:lang w:val="en-US"/>
        </w:rPr>
      </w:pPr>
    </w:p>
    <w:p w:rsidR="00581451" w:rsidRPr="00DF566B" w:rsidRDefault="00581451" w:rsidP="00581451">
      <w:pPr>
        <w:rPr>
          <w:rFonts w:asciiTheme="minorHAnsi" w:hAnsiTheme="minorHAnsi"/>
          <w:color w:val="000000"/>
          <w:lang w:val="en-US"/>
        </w:rPr>
      </w:pPr>
    </w:p>
    <w:p w:rsidR="00581451" w:rsidRPr="00DF566B" w:rsidRDefault="00581451" w:rsidP="00965765">
      <w:pPr>
        <w:pBdr>
          <w:top w:val="single" w:sz="4" w:space="1" w:color="auto"/>
          <w:left w:val="single" w:sz="4" w:space="4" w:color="auto"/>
          <w:bottom w:val="single" w:sz="4" w:space="1" w:color="auto"/>
          <w:right w:val="single" w:sz="4" w:space="4" w:color="auto"/>
        </w:pBdr>
        <w:spacing w:line="320" w:lineRule="atLeast"/>
        <w:jc w:val="both"/>
        <w:rPr>
          <w:rFonts w:asciiTheme="minorHAnsi" w:hAnsiTheme="minorHAnsi"/>
          <w:color w:val="000000"/>
          <w:sz w:val="22"/>
          <w:lang w:val="en-US"/>
        </w:rPr>
      </w:pPr>
      <w:r w:rsidRPr="00DF566B">
        <w:rPr>
          <w:rFonts w:asciiTheme="minorHAnsi" w:hAnsiTheme="minorHAnsi"/>
          <w:color w:val="000000"/>
          <w:sz w:val="22"/>
          <w:lang w:val="en-US"/>
        </w:rPr>
        <w:t xml:space="preserve">* A </w:t>
      </w:r>
      <w:r w:rsidRPr="00DF566B">
        <w:rPr>
          <w:rFonts w:asciiTheme="minorHAnsi" w:hAnsiTheme="minorHAnsi"/>
          <w:b/>
          <w:color w:val="000000"/>
          <w:sz w:val="22"/>
          <w:lang w:val="en-US"/>
        </w:rPr>
        <w:t>Declaration</w:t>
      </w:r>
      <w:r w:rsidRPr="00DF566B">
        <w:rPr>
          <w:rFonts w:asciiTheme="minorHAnsi" w:hAnsiTheme="minorHAnsi"/>
          <w:color w:val="000000"/>
          <w:sz w:val="22"/>
          <w:lang w:val="en-US"/>
        </w:rPr>
        <w:t xml:space="preserve"> of </w:t>
      </w:r>
      <w:r w:rsidRPr="00DF566B">
        <w:rPr>
          <w:rFonts w:asciiTheme="minorHAnsi" w:hAnsiTheme="minorHAnsi"/>
          <w:b/>
          <w:color w:val="000000"/>
          <w:sz w:val="22"/>
          <w:lang w:val="en-US"/>
        </w:rPr>
        <w:t xml:space="preserve">Vehicle’s Arrival </w:t>
      </w:r>
      <w:r w:rsidRPr="00DF566B">
        <w:rPr>
          <w:rFonts w:asciiTheme="minorHAnsi" w:hAnsiTheme="minorHAnsi"/>
          <w:color w:val="000000"/>
          <w:sz w:val="22"/>
          <w:lang w:val="en-US"/>
        </w:rPr>
        <w:t xml:space="preserve">form (D.V.A.) has to be submitted to the customs authority. The obligation for submission lies to the owner, the person who receives the vehicle, their legal representative or the person who holds possession of the vehicle.   </w:t>
      </w:r>
    </w:p>
    <w:p w:rsidR="00581451" w:rsidRPr="00DF566B" w:rsidRDefault="00581451" w:rsidP="00965765">
      <w:pPr>
        <w:numPr>
          <w:ilvl w:val="0"/>
          <w:numId w:val="4"/>
        </w:numPr>
        <w:pBdr>
          <w:top w:val="single" w:sz="4" w:space="1" w:color="auto"/>
          <w:left w:val="single" w:sz="4" w:space="4" w:color="auto"/>
          <w:bottom w:val="single" w:sz="4" w:space="1" w:color="auto"/>
          <w:right w:val="single" w:sz="4" w:space="4" w:color="auto"/>
        </w:pBdr>
        <w:spacing w:after="60" w:line="320" w:lineRule="atLeast"/>
        <w:jc w:val="both"/>
        <w:rPr>
          <w:rFonts w:asciiTheme="minorHAnsi" w:hAnsiTheme="minorHAnsi"/>
          <w:color w:val="000000"/>
          <w:sz w:val="22"/>
          <w:lang w:val="en-US"/>
        </w:rPr>
      </w:pPr>
      <w:r w:rsidRPr="00DF566B">
        <w:rPr>
          <w:rFonts w:asciiTheme="minorHAnsi" w:hAnsiTheme="minorHAnsi"/>
          <w:color w:val="000000"/>
          <w:sz w:val="22"/>
          <w:lang w:val="en-US"/>
        </w:rPr>
        <w:t xml:space="preserve">When vehicles are loaded on other means of transport, D.V.A has to be submitted to the customs authority of the first place of destination (place of first unloading). </w:t>
      </w:r>
    </w:p>
    <w:p w:rsidR="00581451" w:rsidRPr="00DF566B" w:rsidRDefault="00581451" w:rsidP="00965765">
      <w:pPr>
        <w:numPr>
          <w:ilvl w:val="0"/>
          <w:numId w:val="4"/>
        </w:numPr>
        <w:pBdr>
          <w:top w:val="single" w:sz="4" w:space="1" w:color="auto"/>
          <w:left w:val="single" w:sz="4" w:space="4" w:color="auto"/>
          <w:bottom w:val="single" w:sz="4" w:space="1" w:color="auto"/>
          <w:right w:val="single" w:sz="4" w:space="4" w:color="auto"/>
        </w:pBdr>
        <w:spacing w:after="60" w:line="320" w:lineRule="atLeast"/>
        <w:jc w:val="both"/>
        <w:rPr>
          <w:rFonts w:asciiTheme="minorHAnsi" w:hAnsiTheme="minorHAnsi"/>
          <w:color w:val="000000"/>
          <w:sz w:val="22"/>
          <w:lang w:val="en-US"/>
        </w:rPr>
      </w:pPr>
      <w:r w:rsidRPr="00DF566B">
        <w:rPr>
          <w:rFonts w:asciiTheme="minorHAnsi" w:hAnsiTheme="minorHAnsi"/>
          <w:color w:val="000000"/>
          <w:sz w:val="22"/>
          <w:lang w:val="en-US"/>
        </w:rPr>
        <w:t xml:space="preserve">When vehicles are driven, D.A.V. is submitted to the nearest customs office from the point of vehicle’s entry in the country.  </w:t>
      </w:r>
    </w:p>
    <w:p w:rsidR="00581451" w:rsidRPr="00DF566B" w:rsidRDefault="00581451" w:rsidP="00965765">
      <w:pPr>
        <w:pStyle w:val="a3"/>
        <w:pBdr>
          <w:top w:val="single" w:sz="4" w:space="1" w:color="auto"/>
          <w:left w:val="single" w:sz="4" w:space="4" w:color="auto"/>
          <w:bottom w:val="single" w:sz="4" w:space="1" w:color="auto"/>
          <w:right w:val="single" w:sz="4" w:space="4" w:color="auto"/>
        </w:pBdr>
        <w:tabs>
          <w:tab w:val="clear" w:pos="4153"/>
          <w:tab w:val="clear" w:pos="8306"/>
        </w:tabs>
        <w:spacing w:after="60" w:line="320" w:lineRule="atLeast"/>
        <w:jc w:val="both"/>
        <w:rPr>
          <w:rFonts w:asciiTheme="minorHAnsi" w:hAnsiTheme="minorHAnsi"/>
          <w:color w:val="000000"/>
          <w:sz w:val="22"/>
          <w:lang w:val="en-GB"/>
        </w:rPr>
      </w:pPr>
      <w:r w:rsidRPr="00DF566B">
        <w:rPr>
          <w:rFonts w:asciiTheme="minorHAnsi" w:hAnsiTheme="minorHAnsi"/>
          <w:color w:val="000000"/>
          <w:sz w:val="22"/>
          <w:lang w:val="en-GB"/>
        </w:rPr>
        <w:t>Information to be completed: the person who receives/owns the motorcycle, vehicle’s identity information and the destination address based on which, the competent customs authority (</w:t>
      </w:r>
      <w:r w:rsidRPr="00DF566B">
        <w:rPr>
          <w:rFonts w:asciiTheme="minorHAnsi" w:hAnsiTheme="minorHAnsi"/>
          <w:color w:val="000000"/>
          <w:sz w:val="22"/>
          <w:szCs w:val="22"/>
          <w:lang w:val="en-GB"/>
        </w:rPr>
        <w:t>destination</w:t>
      </w:r>
      <w:r w:rsidRPr="00DF566B">
        <w:rPr>
          <w:rFonts w:asciiTheme="minorHAnsi" w:hAnsiTheme="minorHAnsi"/>
          <w:color w:val="000000"/>
          <w:sz w:val="22"/>
          <w:lang w:val="en-GB"/>
        </w:rPr>
        <w:t xml:space="preserve"> customs office) is being defined.   </w:t>
      </w:r>
    </w:p>
    <w:p w:rsidR="00581451" w:rsidRPr="00DF566B" w:rsidRDefault="00581451" w:rsidP="00581451">
      <w:pPr>
        <w:spacing w:line="320" w:lineRule="atLeast"/>
        <w:rPr>
          <w:rFonts w:asciiTheme="minorHAnsi" w:hAnsiTheme="minorHAnsi"/>
          <w:color w:val="000000"/>
          <w:lang w:val="en-US"/>
        </w:rPr>
      </w:pPr>
    </w:p>
    <w:p w:rsidR="00581451" w:rsidRPr="00DF566B" w:rsidRDefault="00581451" w:rsidP="00E071DD">
      <w:pPr>
        <w:pStyle w:val="a3"/>
        <w:tabs>
          <w:tab w:val="clear" w:pos="4153"/>
          <w:tab w:val="clear" w:pos="8306"/>
        </w:tabs>
        <w:spacing w:after="60" w:line="320" w:lineRule="atLeast"/>
        <w:jc w:val="both"/>
        <w:rPr>
          <w:rFonts w:asciiTheme="minorHAnsi" w:hAnsiTheme="minorHAnsi"/>
          <w:color w:val="000000"/>
          <w:sz w:val="22"/>
          <w:lang w:val="en-GB"/>
        </w:rPr>
      </w:pPr>
      <w:r w:rsidRPr="00DF566B">
        <w:rPr>
          <w:rFonts w:asciiTheme="minorHAnsi" w:hAnsiTheme="minorHAnsi"/>
          <w:color w:val="000000"/>
          <w:sz w:val="22"/>
          <w:lang w:val="en-GB"/>
        </w:rPr>
        <w:t xml:space="preserve">Subsequently, the owner of the vehicle has to submit to the competent customs authority a </w:t>
      </w:r>
      <w:r w:rsidRPr="00DF566B">
        <w:rPr>
          <w:rFonts w:asciiTheme="minorHAnsi" w:hAnsiTheme="minorHAnsi"/>
          <w:b/>
          <w:color w:val="000000"/>
          <w:sz w:val="22"/>
          <w:lang w:val="en-GB"/>
        </w:rPr>
        <w:t>Special Declaration</w:t>
      </w:r>
      <w:r w:rsidRPr="00DF566B">
        <w:rPr>
          <w:rFonts w:asciiTheme="minorHAnsi" w:hAnsiTheme="minorHAnsi"/>
          <w:color w:val="000000"/>
          <w:sz w:val="22"/>
          <w:lang w:val="en-GB"/>
        </w:rPr>
        <w:t xml:space="preserve"> for the assessment and the payment of relevant taxes, up to the 15th day of the next month of that of the arrival of the vehicle.    </w:t>
      </w:r>
    </w:p>
    <w:p w:rsidR="00581451" w:rsidRPr="00DF566B" w:rsidRDefault="00581451" w:rsidP="00581451">
      <w:pPr>
        <w:spacing w:line="320" w:lineRule="atLeast"/>
        <w:rPr>
          <w:rFonts w:asciiTheme="minorHAnsi" w:hAnsiTheme="minorHAnsi"/>
          <w:color w:val="000000"/>
          <w:lang w:val="en-US"/>
        </w:rPr>
      </w:pPr>
    </w:p>
    <w:p w:rsidR="003271CB" w:rsidRDefault="003271CB" w:rsidP="0064107A">
      <w:pPr>
        <w:pStyle w:val="20"/>
        <w:tabs>
          <w:tab w:val="num" w:pos="435"/>
        </w:tabs>
        <w:ind w:right="-180"/>
        <w:jc w:val="left"/>
        <w:rPr>
          <w:rFonts w:asciiTheme="minorHAnsi" w:hAnsiTheme="minorHAnsi" w:cs="Arial"/>
          <w:b/>
          <w:color w:val="000000"/>
          <w:sz w:val="28"/>
          <w:szCs w:val="28"/>
          <w:lang w:val="en-US"/>
        </w:rPr>
      </w:pPr>
    </w:p>
    <w:p w:rsidR="00B90101" w:rsidRPr="00DF566B" w:rsidRDefault="001B2900" w:rsidP="0064107A">
      <w:pPr>
        <w:pStyle w:val="20"/>
        <w:tabs>
          <w:tab w:val="num" w:pos="435"/>
        </w:tabs>
        <w:ind w:right="-180"/>
        <w:jc w:val="left"/>
        <w:rPr>
          <w:rFonts w:asciiTheme="minorHAnsi" w:hAnsiTheme="minorHAnsi" w:cs="Arial"/>
          <w:b/>
          <w:color w:val="000000"/>
          <w:sz w:val="28"/>
          <w:szCs w:val="28"/>
          <w:lang w:val="en-US"/>
        </w:rPr>
      </w:pPr>
      <w:r w:rsidRPr="00DF566B">
        <w:rPr>
          <w:rFonts w:asciiTheme="minorHAnsi" w:hAnsiTheme="minorHAnsi" w:cs="Arial"/>
          <w:b/>
          <w:color w:val="000000"/>
          <w:sz w:val="28"/>
          <w:szCs w:val="28"/>
          <w:lang w:val="en-US"/>
        </w:rPr>
        <w:lastRenderedPageBreak/>
        <w:t>I</w:t>
      </w:r>
      <w:r w:rsidR="00B90101" w:rsidRPr="00DF566B">
        <w:rPr>
          <w:rFonts w:asciiTheme="minorHAnsi" w:hAnsiTheme="minorHAnsi" w:cs="Arial"/>
          <w:b/>
          <w:color w:val="000000"/>
          <w:sz w:val="28"/>
          <w:szCs w:val="28"/>
          <w:lang w:val="en-US"/>
        </w:rPr>
        <w:t>NFORMATION</w:t>
      </w:r>
    </w:p>
    <w:p w:rsidR="00B90101" w:rsidRPr="00DF566B" w:rsidRDefault="00B90101" w:rsidP="00B90101">
      <w:pPr>
        <w:pStyle w:val="20"/>
        <w:tabs>
          <w:tab w:val="num" w:pos="435"/>
        </w:tabs>
        <w:ind w:left="75" w:right="-180"/>
        <w:rPr>
          <w:rFonts w:asciiTheme="minorHAnsi" w:hAnsiTheme="minorHAnsi" w:cs="Tahoma"/>
          <w:color w:val="000000"/>
          <w:lang w:val="en-US"/>
        </w:rPr>
      </w:pPr>
      <w:r w:rsidRPr="00DF566B">
        <w:rPr>
          <w:rFonts w:asciiTheme="minorHAnsi" w:hAnsiTheme="minorHAnsi" w:cs="Arial"/>
          <w:color w:val="000000"/>
          <w:lang w:val="en-US"/>
        </w:rPr>
        <w:t xml:space="preserve"> </w:t>
      </w:r>
    </w:p>
    <w:p w:rsidR="00B90101" w:rsidRPr="00DF566B" w:rsidRDefault="00B90101" w:rsidP="00075ED5">
      <w:pPr>
        <w:pStyle w:val="20"/>
        <w:shd w:val="pct5" w:color="auto" w:fill="FFFFFF"/>
        <w:tabs>
          <w:tab w:val="left" w:pos="2268"/>
        </w:tabs>
        <w:rPr>
          <w:rFonts w:asciiTheme="minorHAnsi" w:hAnsiTheme="minorHAnsi" w:cs="Tahoma"/>
          <w:b/>
          <w:color w:val="000000"/>
          <w:lang w:val="en-US"/>
        </w:rPr>
      </w:pPr>
      <w:r w:rsidRPr="00DF566B">
        <w:rPr>
          <w:rFonts w:asciiTheme="minorHAnsi" w:hAnsiTheme="minorHAnsi" w:cs="Tahoma"/>
          <w:b/>
          <w:color w:val="000000"/>
          <w:lang w:val="en-US"/>
        </w:rPr>
        <w:t xml:space="preserve">A) Vehicle </w:t>
      </w:r>
      <w:r w:rsidR="005A78A2">
        <w:rPr>
          <w:rFonts w:asciiTheme="minorHAnsi" w:hAnsiTheme="minorHAnsi" w:cs="Tahoma"/>
          <w:b/>
          <w:color w:val="000000"/>
          <w:lang w:val="en-US"/>
        </w:rPr>
        <w:t>taxation (registration tax</w:t>
      </w:r>
      <w:r w:rsidRPr="00DF566B">
        <w:rPr>
          <w:rFonts w:asciiTheme="minorHAnsi" w:hAnsiTheme="minorHAnsi" w:cs="Tahoma"/>
          <w:b/>
          <w:color w:val="000000"/>
          <w:lang w:val="en-US"/>
        </w:rPr>
        <w:t>):</w:t>
      </w:r>
    </w:p>
    <w:p w:rsidR="00B90101" w:rsidRPr="00DF566B" w:rsidRDefault="00B90101" w:rsidP="00075ED5">
      <w:pPr>
        <w:tabs>
          <w:tab w:val="left" w:pos="2268"/>
        </w:tabs>
        <w:rPr>
          <w:rFonts w:asciiTheme="minorHAnsi" w:hAnsiTheme="minorHAnsi" w:cs="Tahoma"/>
          <w:color w:val="000000"/>
          <w:lang w:val="en-US"/>
        </w:rPr>
      </w:pPr>
      <w:r w:rsidRPr="00DF566B">
        <w:rPr>
          <w:rFonts w:asciiTheme="minorHAnsi" w:hAnsiTheme="minorHAnsi" w:cs="Tahoma"/>
          <w:color w:val="000000"/>
          <w:lang w:val="en-US"/>
        </w:rPr>
        <w:t xml:space="preserve">Directorate of Excise </w:t>
      </w:r>
      <w:r w:rsidR="008A78AC" w:rsidRPr="00DF566B">
        <w:rPr>
          <w:rFonts w:asciiTheme="minorHAnsi" w:hAnsiTheme="minorHAnsi" w:cs="Tahoma"/>
          <w:color w:val="000000"/>
          <w:lang w:val="en-US"/>
        </w:rPr>
        <w:t xml:space="preserve">Duties </w:t>
      </w:r>
      <w:r w:rsidR="00286A98" w:rsidRPr="00DF566B">
        <w:rPr>
          <w:rFonts w:asciiTheme="minorHAnsi" w:hAnsiTheme="minorHAnsi" w:cs="Tahoma"/>
          <w:color w:val="000000"/>
          <w:lang w:val="en-US"/>
        </w:rPr>
        <w:t>and VAT</w:t>
      </w:r>
    </w:p>
    <w:p w:rsidR="00B90101" w:rsidRPr="00DF566B" w:rsidRDefault="008C6B97" w:rsidP="00075ED5">
      <w:pPr>
        <w:tabs>
          <w:tab w:val="left" w:pos="2268"/>
        </w:tabs>
        <w:rPr>
          <w:rFonts w:asciiTheme="minorHAnsi" w:hAnsiTheme="minorHAnsi" w:cs="Tahoma"/>
          <w:color w:val="000000"/>
          <w:lang w:val="en-US"/>
        </w:rPr>
      </w:pPr>
      <w:r w:rsidRPr="00DF566B">
        <w:rPr>
          <w:rFonts w:asciiTheme="minorHAnsi" w:hAnsiTheme="minorHAnsi" w:cs="Tahoma"/>
          <w:color w:val="000000"/>
          <w:lang w:val="en-US"/>
        </w:rPr>
        <w:t xml:space="preserve">Section </w:t>
      </w:r>
      <w:r w:rsidR="0017779B">
        <w:rPr>
          <w:rFonts w:asciiTheme="minorHAnsi" w:hAnsiTheme="minorHAnsi" w:cs="Tahoma"/>
          <w:color w:val="000000"/>
          <w:lang w:val="en-US"/>
        </w:rPr>
        <w:t>D</w:t>
      </w:r>
      <w:r w:rsidR="00B90101" w:rsidRPr="00DF566B">
        <w:rPr>
          <w:rFonts w:asciiTheme="minorHAnsi" w:hAnsiTheme="minorHAnsi" w:cs="Tahoma"/>
          <w:color w:val="000000"/>
          <w:lang w:val="en-US"/>
        </w:rPr>
        <w:t xml:space="preserve"> </w:t>
      </w:r>
    </w:p>
    <w:p w:rsidR="00B90101" w:rsidRPr="00DF566B" w:rsidRDefault="00B90101" w:rsidP="00075ED5">
      <w:pPr>
        <w:pStyle w:val="7"/>
        <w:tabs>
          <w:tab w:val="left" w:pos="2268"/>
        </w:tabs>
        <w:rPr>
          <w:rFonts w:asciiTheme="minorHAnsi" w:hAnsiTheme="minorHAnsi" w:cs="Tahoma"/>
          <w:b w:val="0"/>
          <w:color w:val="000000"/>
          <w:lang w:val="en-GB"/>
        </w:rPr>
      </w:pPr>
      <w:r w:rsidRPr="00DF566B">
        <w:rPr>
          <w:rFonts w:asciiTheme="minorHAnsi" w:hAnsiTheme="minorHAnsi" w:cs="Tahoma"/>
          <w:b w:val="0"/>
          <w:color w:val="000000"/>
          <w:lang w:val="en-GB"/>
        </w:rPr>
        <w:t>Contact numbers:</w:t>
      </w:r>
      <w:r w:rsidRPr="00DF566B">
        <w:rPr>
          <w:rFonts w:asciiTheme="minorHAnsi" w:hAnsiTheme="minorHAnsi" w:cs="Tahoma"/>
          <w:b w:val="0"/>
          <w:color w:val="000000"/>
          <w:lang w:val="en-GB"/>
        </w:rPr>
        <w:tab/>
        <w:t xml:space="preserve">+30 210 </w:t>
      </w:r>
      <w:r w:rsidR="00075ED5" w:rsidRPr="00DF566B">
        <w:rPr>
          <w:rFonts w:asciiTheme="minorHAnsi" w:hAnsiTheme="minorHAnsi" w:cs="Tahoma"/>
          <w:b w:val="0"/>
          <w:color w:val="000000"/>
          <w:lang w:val="en-GB"/>
        </w:rPr>
        <w:t>69 87</w:t>
      </w:r>
      <w:r w:rsidR="0074797E" w:rsidRPr="00DF566B">
        <w:rPr>
          <w:rFonts w:asciiTheme="minorHAnsi" w:hAnsiTheme="minorHAnsi" w:cs="Tahoma"/>
          <w:b w:val="0"/>
          <w:color w:val="000000"/>
        </w:rPr>
        <w:t>462</w:t>
      </w:r>
      <w:r w:rsidRPr="00DF566B">
        <w:rPr>
          <w:rFonts w:asciiTheme="minorHAnsi" w:hAnsiTheme="minorHAnsi" w:cs="Tahoma"/>
          <w:b w:val="0"/>
          <w:color w:val="000000"/>
          <w:lang w:val="en-GB"/>
        </w:rPr>
        <w:t xml:space="preserve">, +30 210 </w:t>
      </w:r>
      <w:r w:rsidR="00B5608C">
        <w:rPr>
          <w:rFonts w:asciiTheme="minorHAnsi" w:hAnsiTheme="minorHAnsi" w:cs="Tahoma"/>
          <w:b w:val="0"/>
          <w:color w:val="000000"/>
          <w:lang w:val="en-GB"/>
        </w:rPr>
        <w:t>69 87 405</w:t>
      </w:r>
    </w:p>
    <w:p w:rsidR="00B90101" w:rsidRPr="00DF566B" w:rsidRDefault="00B90101" w:rsidP="00075ED5">
      <w:pPr>
        <w:tabs>
          <w:tab w:val="left" w:pos="2127"/>
          <w:tab w:val="left" w:pos="2268"/>
        </w:tabs>
        <w:rPr>
          <w:rFonts w:asciiTheme="minorHAnsi" w:hAnsiTheme="minorHAnsi" w:cs="Tahoma"/>
          <w:color w:val="000000"/>
          <w:sz w:val="22"/>
          <w:szCs w:val="22"/>
          <w:lang w:val="en-US"/>
        </w:rPr>
      </w:pPr>
      <w:r w:rsidRPr="00DF566B">
        <w:rPr>
          <w:rFonts w:asciiTheme="minorHAnsi" w:hAnsiTheme="minorHAnsi" w:cs="Tahoma"/>
          <w:color w:val="000000"/>
          <w:sz w:val="22"/>
          <w:szCs w:val="22"/>
          <w:lang w:val="en-US"/>
        </w:rPr>
        <w:t xml:space="preserve">Fax: </w:t>
      </w:r>
      <w:r w:rsidRPr="00DF566B">
        <w:rPr>
          <w:rFonts w:asciiTheme="minorHAnsi" w:hAnsiTheme="minorHAnsi" w:cs="Tahoma"/>
          <w:color w:val="000000"/>
          <w:sz w:val="22"/>
          <w:szCs w:val="22"/>
          <w:lang w:val="en-US"/>
        </w:rPr>
        <w:tab/>
      </w:r>
      <w:r w:rsidR="00075ED5" w:rsidRPr="00DF566B">
        <w:rPr>
          <w:rFonts w:asciiTheme="minorHAnsi" w:hAnsiTheme="minorHAnsi" w:cs="Tahoma"/>
          <w:color w:val="000000"/>
          <w:sz w:val="22"/>
          <w:szCs w:val="22"/>
          <w:lang w:val="en-US"/>
        </w:rPr>
        <w:tab/>
      </w:r>
      <w:r w:rsidRPr="00DF566B">
        <w:rPr>
          <w:rFonts w:asciiTheme="minorHAnsi" w:hAnsiTheme="minorHAnsi" w:cs="Tahoma"/>
          <w:color w:val="000000"/>
          <w:sz w:val="22"/>
          <w:szCs w:val="22"/>
          <w:lang w:val="en-US"/>
        </w:rPr>
        <w:t xml:space="preserve">+30 210 </w:t>
      </w:r>
      <w:r w:rsidR="00075ED5" w:rsidRPr="00DF566B">
        <w:rPr>
          <w:rFonts w:asciiTheme="minorHAnsi" w:hAnsiTheme="minorHAnsi" w:cs="Tahoma"/>
          <w:color w:val="000000"/>
          <w:sz w:val="22"/>
          <w:szCs w:val="22"/>
          <w:lang w:val="en-US"/>
        </w:rPr>
        <w:t>69 87 424</w:t>
      </w:r>
    </w:p>
    <w:p w:rsidR="00B90101" w:rsidRPr="00DF566B" w:rsidRDefault="00B90101" w:rsidP="00075ED5">
      <w:pPr>
        <w:tabs>
          <w:tab w:val="left" w:pos="2127"/>
          <w:tab w:val="left" w:pos="2268"/>
        </w:tabs>
        <w:rPr>
          <w:rFonts w:asciiTheme="minorHAnsi" w:hAnsiTheme="minorHAnsi" w:cs="Tahoma"/>
          <w:color w:val="000000"/>
          <w:sz w:val="22"/>
          <w:szCs w:val="22"/>
          <w:lang w:val="en-US"/>
        </w:rPr>
      </w:pPr>
      <w:r w:rsidRPr="00DF566B">
        <w:rPr>
          <w:rFonts w:asciiTheme="minorHAnsi" w:hAnsiTheme="minorHAnsi" w:cs="Tahoma"/>
          <w:color w:val="000000"/>
          <w:sz w:val="22"/>
          <w:szCs w:val="22"/>
          <w:lang w:val="en-US"/>
        </w:rPr>
        <w:t>E-mail:</w:t>
      </w:r>
      <w:r w:rsidRPr="00DF566B">
        <w:rPr>
          <w:rFonts w:asciiTheme="minorHAnsi" w:hAnsiTheme="minorHAnsi" w:cs="Tahoma"/>
          <w:color w:val="000000"/>
          <w:sz w:val="22"/>
          <w:szCs w:val="22"/>
          <w:lang w:val="en-US"/>
        </w:rPr>
        <w:tab/>
      </w:r>
      <w:r w:rsidR="00075ED5" w:rsidRPr="00DF566B">
        <w:rPr>
          <w:rFonts w:asciiTheme="minorHAnsi" w:hAnsiTheme="minorHAnsi" w:cs="Tahoma"/>
          <w:color w:val="000000"/>
          <w:sz w:val="22"/>
          <w:szCs w:val="22"/>
          <w:lang w:val="en-US"/>
        </w:rPr>
        <w:t xml:space="preserve"> </w:t>
      </w:r>
      <w:r w:rsidR="00075ED5" w:rsidRPr="00DF566B">
        <w:rPr>
          <w:rFonts w:asciiTheme="minorHAnsi" w:hAnsiTheme="minorHAnsi" w:cs="Tahoma"/>
          <w:color w:val="000000"/>
          <w:sz w:val="22"/>
          <w:szCs w:val="22"/>
          <w:lang w:val="en-US"/>
        </w:rPr>
        <w:tab/>
      </w:r>
      <w:r w:rsidR="00140BB8">
        <w:rPr>
          <w:rFonts w:asciiTheme="minorHAnsi" w:hAnsiTheme="minorHAnsi" w:cs="Tahoma"/>
          <w:color w:val="000000"/>
          <w:sz w:val="22"/>
          <w:szCs w:val="22"/>
          <w:lang w:val="en-US"/>
        </w:rPr>
        <w:t xml:space="preserve">finexcis@2001.syzefxis.gov.gr </w:t>
      </w:r>
    </w:p>
    <w:p w:rsidR="00B90101" w:rsidRPr="00DF566B" w:rsidRDefault="00B90101" w:rsidP="00075ED5">
      <w:pPr>
        <w:tabs>
          <w:tab w:val="left" w:pos="2268"/>
        </w:tabs>
        <w:ind w:left="3119"/>
        <w:rPr>
          <w:rFonts w:asciiTheme="minorHAnsi" w:hAnsiTheme="minorHAnsi" w:cs="Tahoma"/>
          <w:color w:val="000000"/>
          <w:lang w:val="en-US"/>
        </w:rPr>
      </w:pPr>
    </w:p>
    <w:p w:rsidR="00B90101" w:rsidRPr="00DF566B" w:rsidRDefault="00B90101" w:rsidP="00075ED5">
      <w:pPr>
        <w:shd w:val="pct10" w:color="auto" w:fill="FFFFFF"/>
        <w:tabs>
          <w:tab w:val="left" w:pos="2268"/>
        </w:tabs>
        <w:jc w:val="both"/>
        <w:rPr>
          <w:rFonts w:asciiTheme="minorHAnsi" w:hAnsiTheme="minorHAnsi" w:cs="Tahoma"/>
          <w:color w:val="000000"/>
          <w:lang w:val="en-GB"/>
        </w:rPr>
      </w:pPr>
      <w:r w:rsidRPr="00DF566B">
        <w:rPr>
          <w:rFonts w:asciiTheme="minorHAnsi" w:hAnsiTheme="minorHAnsi" w:cs="Tahoma"/>
          <w:b/>
          <w:color w:val="000000"/>
          <w:lang w:val="en-US"/>
        </w:rPr>
        <w:t xml:space="preserve">B) Temporary Importation - Use of </w:t>
      </w:r>
      <w:r w:rsidR="009705B2" w:rsidRPr="00DF566B">
        <w:rPr>
          <w:rFonts w:asciiTheme="minorHAnsi" w:hAnsiTheme="minorHAnsi" w:cs="Tahoma"/>
          <w:b/>
          <w:color w:val="000000"/>
          <w:lang w:val="en-US"/>
        </w:rPr>
        <w:t>Motor</w:t>
      </w:r>
      <w:r w:rsidRPr="00DF566B">
        <w:rPr>
          <w:rFonts w:asciiTheme="minorHAnsi" w:hAnsiTheme="minorHAnsi" w:cs="Tahoma"/>
          <w:b/>
          <w:color w:val="000000"/>
          <w:lang w:val="en-US"/>
        </w:rPr>
        <w:t xml:space="preserve"> Cars </w:t>
      </w:r>
    </w:p>
    <w:p w:rsidR="00B90101" w:rsidRPr="00DF566B" w:rsidRDefault="00B90101" w:rsidP="00075ED5">
      <w:pPr>
        <w:tabs>
          <w:tab w:val="left" w:pos="2268"/>
        </w:tabs>
        <w:rPr>
          <w:rFonts w:asciiTheme="minorHAnsi" w:hAnsiTheme="minorHAnsi" w:cs="Tahoma"/>
          <w:color w:val="000000"/>
          <w:lang w:val="en-GB"/>
        </w:rPr>
      </w:pPr>
      <w:r w:rsidRPr="00DF566B">
        <w:rPr>
          <w:rFonts w:asciiTheme="minorHAnsi" w:hAnsiTheme="minorHAnsi" w:cs="Tahoma"/>
          <w:color w:val="000000"/>
          <w:lang w:val="en-US"/>
        </w:rPr>
        <w:t xml:space="preserve">Directorate of </w:t>
      </w:r>
      <w:r w:rsidR="00286A98" w:rsidRPr="00DF566B">
        <w:rPr>
          <w:rFonts w:asciiTheme="minorHAnsi" w:hAnsiTheme="minorHAnsi" w:cs="Tahoma"/>
          <w:color w:val="000000"/>
          <w:lang w:val="en-US"/>
        </w:rPr>
        <w:t>Tariff</w:t>
      </w:r>
      <w:r w:rsidR="0081187B">
        <w:rPr>
          <w:rFonts w:asciiTheme="minorHAnsi" w:hAnsiTheme="minorHAnsi" w:cs="Tahoma"/>
          <w:color w:val="000000"/>
          <w:lang w:val="en-US"/>
        </w:rPr>
        <w:t xml:space="preserve"> Issues and Special Procedures &amp; Reliefs </w:t>
      </w:r>
    </w:p>
    <w:p w:rsidR="00B90101" w:rsidRPr="00DF566B" w:rsidRDefault="008C6B97" w:rsidP="00075ED5">
      <w:pPr>
        <w:tabs>
          <w:tab w:val="left" w:pos="2268"/>
        </w:tabs>
        <w:jc w:val="both"/>
        <w:rPr>
          <w:rFonts w:asciiTheme="minorHAnsi" w:hAnsiTheme="minorHAnsi" w:cs="Tahoma"/>
          <w:color w:val="000000"/>
          <w:lang w:val="en-US"/>
        </w:rPr>
      </w:pPr>
      <w:r w:rsidRPr="00DF566B">
        <w:rPr>
          <w:rFonts w:asciiTheme="minorHAnsi" w:hAnsiTheme="minorHAnsi" w:cs="Tahoma"/>
          <w:color w:val="000000"/>
          <w:lang w:val="en-GB"/>
        </w:rPr>
        <w:t>Section</w:t>
      </w:r>
      <w:r w:rsidR="0017779B">
        <w:rPr>
          <w:rFonts w:asciiTheme="minorHAnsi" w:hAnsiTheme="minorHAnsi" w:cs="Tahoma"/>
          <w:color w:val="000000"/>
          <w:lang w:val="en-GB"/>
        </w:rPr>
        <w:t>s</w:t>
      </w:r>
      <w:r w:rsidR="00B90101" w:rsidRPr="00DF566B">
        <w:rPr>
          <w:rFonts w:asciiTheme="minorHAnsi" w:hAnsiTheme="minorHAnsi" w:cs="Tahoma"/>
          <w:color w:val="000000"/>
          <w:lang w:val="en-GB"/>
        </w:rPr>
        <w:t xml:space="preserve"> </w:t>
      </w:r>
      <w:r w:rsidR="0081187B">
        <w:rPr>
          <w:rFonts w:asciiTheme="minorHAnsi" w:hAnsiTheme="minorHAnsi" w:cs="Tahoma"/>
          <w:color w:val="000000"/>
          <w:lang w:val="en-GB"/>
        </w:rPr>
        <w:t>D</w:t>
      </w:r>
    </w:p>
    <w:p w:rsidR="00B90101" w:rsidRPr="00DF566B" w:rsidRDefault="00B90101" w:rsidP="00075ED5">
      <w:pPr>
        <w:tabs>
          <w:tab w:val="left" w:pos="2127"/>
          <w:tab w:val="left" w:pos="2268"/>
        </w:tabs>
        <w:jc w:val="both"/>
        <w:rPr>
          <w:rFonts w:asciiTheme="minorHAnsi" w:hAnsiTheme="minorHAnsi" w:cs="Tahoma"/>
          <w:color w:val="000000"/>
          <w:sz w:val="22"/>
          <w:szCs w:val="22"/>
          <w:lang w:val="en-GB"/>
        </w:rPr>
      </w:pPr>
      <w:r w:rsidRPr="00DF566B">
        <w:rPr>
          <w:rFonts w:asciiTheme="minorHAnsi" w:hAnsiTheme="minorHAnsi" w:cs="Tahoma"/>
          <w:b/>
          <w:color w:val="000000"/>
          <w:lang w:val="en-US"/>
        </w:rPr>
        <w:t>Contact numbers</w:t>
      </w:r>
      <w:r w:rsidRPr="00DF566B">
        <w:rPr>
          <w:rFonts w:asciiTheme="minorHAnsi" w:hAnsiTheme="minorHAnsi" w:cs="Tahoma"/>
          <w:b/>
          <w:color w:val="000000"/>
          <w:lang w:val="en-GB"/>
        </w:rPr>
        <w:t>:</w:t>
      </w:r>
      <w:r w:rsidRPr="00DF566B">
        <w:rPr>
          <w:rFonts w:asciiTheme="minorHAnsi" w:hAnsiTheme="minorHAnsi" w:cs="Tahoma"/>
          <w:color w:val="000000"/>
          <w:lang w:val="en-GB"/>
        </w:rPr>
        <w:t xml:space="preserve"> </w:t>
      </w:r>
      <w:r w:rsidR="00075ED5" w:rsidRPr="00DF566B">
        <w:rPr>
          <w:rFonts w:asciiTheme="minorHAnsi" w:hAnsiTheme="minorHAnsi" w:cs="Tahoma"/>
          <w:color w:val="000000"/>
          <w:lang w:val="en-GB"/>
        </w:rPr>
        <w:tab/>
      </w:r>
      <w:r w:rsidRPr="00DF566B">
        <w:rPr>
          <w:rFonts w:asciiTheme="minorHAnsi" w:hAnsiTheme="minorHAnsi" w:cs="Tahoma"/>
          <w:color w:val="000000"/>
          <w:sz w:val="22"/>
          <w:szCs w:val="22"/>
          <w:lang w:val="en-GB"/>
        </w:rPr>
        <w:t xml:space="preserve">+30 210 </w:t>
      </w:r>
      <w:r w:rsidR="00075ED5" w:rsidRPr="00DF566B">
        <w:rPr>
          <w:rFonts w:asciiTheme="minorHAnsi" w:hAnsiTheme="minorHAnsi" w:cs="Tahoma"/>
          <w:color w:val="000000"/>
          <w:sz w:val="22"/>
          <w:szCs w:val="22"/>
          <w:lang w:val="en-GB"/>
        </w:rPr>
        <w:t>69</w:t>
      </w:r>
      <w:r w:rsidRPr="00DF566B">
        <w:rPr>
          <w:rFonts w:asciiTheme="minorHAnsi" w:hAnsiTheme="minorHAnsi" w:cs="Tahoma"/>
          <w:color w:val="000000"/>
          <w:sz w:val="22"/>
          <w:szCs w:val="22"/>
          <w:lang w:val="en-GB"/>
        </w:rPr>
        <w:t xml:space="preserve"> </w:t>
      </w:r>
      <w:r w:rsidR="00075ED5" w:rsidRPr="00DF566B">
        <w:rPr>
          <w:rFonts w:asciiTheme="minorHAnsi" w:hAnsiTheme="minorHAnsi" w:cs="Tahoma"/>
          <w:color w:val="000000"/>
          <w:sz w:val="22"/>
          <w:szCs w:val="22"/>
          <w:lang w:val="en-GB"/>
        </w:rPr>
        <w:t>87 498</w:t>
      </w:r>
      <w:r w:rsidRPr="00DF566B">
        <w:rPr>
          <w:rFonts w:asciiTheme="minorHAnsi" w:hAnsiTheme="minorHAnsi" w:cs="Tahoma"/>
          <w:color w:val="000000"/>
          <w:sz w:val="22"/>
          <w:szCs w:val="22"/>
          <w:lang w:val="en-GB"/>
        </w:rPr>
        <w:t>,</w:t>
      </w:r>
      <w:r w:rsidR="0081187B">
        <w:rPr>
          <w:rFonts w:asciiTheme="minorHAnsi" w:hAnsiTheme="minorHAnsi" w:cs="Tahoma"/>
          <w:color w:val="000000"/>
          <w:sz w:val="22"/>
          <w:szCs w:val="22"/>
          <w:lang w:val="en-GB"/>
        </w:rPr>
        <w:t xml:space="preserve"> 499, 501, 507, 508</w:t>
      </w:r>
    </w:p>
    <w:p w:rsidR="00B90101" w:rsidRPr="00DF566B" w:rsidRDefault="00B90101" w:rsidP="00075ED5">
      <w:pPr>
        <w:pStyle w:val="a9"/>
        <w:tabs>
          <w:tab w:val="clear" w:pos="4153"/>
          <w:tab w:val="clear" w:pos="8306"/>
          <w:tab w:val="left" w:pos="2127"/>
          <w:tab w:val="left" w:pos="2268"/>
        </w:tabs>
        <w:rPr>
          <w:rFonts w:asciiTheme="minorHAnsi" w:hAnsiTheme="minorHAnsi" w:cs="Tahoma"/>
          <w:color w:val="000000"/>
          <w:szCs w:val="22"/>
          <w:lang w:val="en-GB"/>
        </w:rPr>
      </w:pPr>
      <w:r w:rsidRPr="00DF566B">
        <w:rPr>
          <w:rFonts w:asciiTheme="minorHAnsi" w:hAnsiTheme="minorHAnsi" w:cs="Tahoma"/>
          <w:color w:val="000000"/>
          <w:szCs w:val="22"/>
          <w:lang w:val="en-GB"/>
        </w:rPr>
        <w:t>Fax:</w:t>
      </w:r>
      <w:r w:rsidRPr="00DF566B">
        <w:rPr>
          <w:rFonts w:asciiTheme="minorHAnsi" w:hAnsiTheme="minorHAnsi" w:cs="Tahoma"/>
          <w:color w:val="000000"/>
          <w:szCs w:val="22"/>
          <w:lang w:val="en-GB"/>
        </w:rPr>
        <w:tab/>
      </w:r>
      <w:r w:rsidR="00075ED5" w:rsidRPr="00DF566B">
        <w:rPr>
          <w:rFonts w:asciiTheme="minorHAnsi" w:hAnsiTheme="minorHAnsi" w:cs="Tahoma"/>
          <w:color w:val="000000"/>
          <w:szCs w:val="22"/>
          <w:lang w:val="en-GB"/>
        </w:rPr>
        <w:t xml:space="preserve"> </w:t>
      </w:r>
      <w:r w:rsidR="00075ED5" w:rsidRPr="00DF566B">
        <w:rPr>
          <w:rFonts w:asciiTheme="minorHAnsi" w:hAnsiTheme="minorHAnsi" w:cs="Tahoma"/>
          <w:color w:val="000000"/>
          <w:szCs w:val="22"/>
          <w:lang w:val="en-GB"/>
        </w:rPr>
        <w:tab/>
      </w:r>
      <w:r w:rsidRPr="00DF566B">
        <w:rPr>
          <w:rFonts w:asciiTheme="minorHAnsi" w:hAnsiTheme="minorHAnsi" w:cs="Tahoma"/>
          <w:color w:val="000000"/>
          <w:szCs w:val="22"/>
          <w:lang w:val="en-GB"/>
        </w:rPr>
        <w:t xml:space="preserve">+30 210 </w:t>
      </w:r>
      <w:r w:rsidR="00075ED5" w:rsidRPr="00DF566B">
        <w:rPr>
          <w:rFonts w:asciiTheme="minorHAnsi" w:hAnsiTheme="minorHAnsi" w:cs="Tahoma"/>
          <w:color w:val="000000"/>
          <w:szCs w:val="22"/>
          <w:lang w:val="en-GB"/>
        </w:rPr>
        <w:t>69</w:t>
      </w:r>
      <w:r w:rsidRPr="00DF566B">
        <w:rPr>
          <w:rFonts w:asciiTheme="minorHAnsi" w:hAnsiTheme="minorHAnsi" w:cs="Tahoma"/>
          <w:color w:val="000000"/>
          <w:szCs w:val="22"/>
          <w:lang w:val="en-GB"/>
        </w:rPr>
        <w:t xml:space="preserve"> </w:t>
      </w:r>
      <w:r w:rsidR="00075ED5" w:rsidRPr="00DF566B">
        <w:rPr>
          <w:rFonts w:asciiTheme="minorHAnsi" w:hAnsiTheme="minorHAnsi" w:cs="Tahoma"/>
          <w:color w:val="000000"/>
          <w:szCs w:val="22"/>
          <w:lang w:val="en-GB"/>
        </w:rPr>
        <w:t>87</w:t>
      </w:r>
      <w:r w:rsidRPr="00DF566B">
        <w:rPr>
          <w:rFonts w:asciiTheme="minorHAnsi" w:hAnsiTheme="minorHAnsi" w:cs="Tahoma"/>
          <w:color w:val="000000"/>
          <w:szCs w:val="22"/>
          <w:lang w:val="en-GB"/>
        </w:rPr>
        <w:t xml:space="preserve"> </w:t>
      </w:r>
      <w:r w:rsidR="008E1B16" w:rsidRPr="00DF566B">
        <w:rPr>
          <w:rFonts w:asciiTheme="minorHAnsi" w:hAnsiTheme="minorHAnsi" w:cs="Tahoma"/>
          <w:color w:val="000000"/>
          <w:szCs w:val="22"/>
          <w:lang w:val="en-GB"/>
        </w:rPr>
        <w:t>506</w:t>
      </w:r>
    </w:p>
    <w:p w:rsidR="00B90101" w:rsidRPr="00DF566B" w:rsidRDefault="00B90101" w:rsidP="00075ED5">
      <w:pPr>
        <w:tabs>
          <w:tab w:val="left" w:pos="2268"/>
        </w:tabs>
        <w:jc w:val="both"/>
        <w:rPr>
          <w:rFonts w:asciiTheme="minorHAnsi" w:hAnsiTheme="minorHAnsi" w:cs="Tahoma"/>
          <w:color w:val="000000"/>
          <w:sz w:val="22"/>
          <w:szCs w:val="22"/>
          <w:lang w:val="en-US"/>
        </w:rPr>
      </w:pPr>
      <w:r w:rsidRPr="00DF566B">
        <w:rPr>
          <w:rFonts w:asciiTheme="minorHAnsi" w:hAnsiTheme="minorHAnsi" w:cs="Tahoma"/>
          <w:color w:val="000000"/>
          <w:sz w:val="22"/>
          <w:szCs w:val="22"/>
          <w:lang w:val="en-US"/>
        </w:rPr>
        <w:t>E-mail:</w:t>
      </w:r>
      <w:r w:rsidRPr="00DF566B">
        <w:rPr>
          <w:rFonts w:asciiTheme="minorHAnsi" w:hAnsiTheme="minorHAnsi" w:cs="Tahoma"/>
          <w:color w:val="000000"/>
          <w:sz w:val="22"/>
          <w:szCs w:val="22"/>
          <w:lang w:val="en-US"/>
        </w:rPr>
        <w:tab/>
      </w:r>
      <w:r w:rsidR="00242A26">
        <w:fldChar w:fldCharType="begin"/>
      </w:r>
      <w:r w:rsidR="00242A26" w:rsidRPr="00C86EF7">
        <w:rPr>
          <w:lang w:val="en-US"/>
        </w:rPr>
        <w:instrText>HYPERLINK "mailto:ipr@otenet.gr"</w:instrText>
      </w:r>
      <w:r w:rsidR="00242A26">
        <w:fldChar w:fldCharType="separate"/>
      </w:r>
      <w:r w:rsidRPr="00DF566B">
        <w:rPr>
          <w:rFonts w:asciiTheme="minorHAnsi" w:hAnsiTheme="minorHAnsi" w:cs="Tahoma"/>
          <w:color w:val="000000"/>
          <w:sz w:val="22"/>
          <w:szCs w:val="22"/>
          <w:lang w:val="en-GB"/>
        </w:rPr>
        <w:t>ipr@ot</w:t>
      </w:r>
      <w:bookmarkStart w:id="0" w:name="_Hlt185756265"/>
      <w:r w:rsidRPr="00DF566B">
        <w:rPr>
          <w:rFonts w:asciiTheme="minorHAnsi" w:hAnsiTheme="minorHAnsi" w:cs="Tahoma"/>
          <w:color w:val="000000"/>
          <w:sz w:val="22"/>
          <w:szCs w:val="22"/>
          <w:lang w:val="en-GB"/>
        </w:rPr>
        <w:t>e</w:t>
      </w:r>
      <w:bookmarkEnd w:id="0"/>
      <w:r w:rsidRPr="00DF566B">
        <w:rPr>
          <w:rFonts w:asciiTheme="minorHAnsi" w:hAnsiTheme="minorHAnsi" w:cs="Tahoma"/>
          <w:color w:val="000000"/>
          <w:sz w:val="22"/>
          <w:szCs w:val="22"/>
          <w:lang w:val="en-GB"/>
        </w:rPr>
        <w:t>net.gr</w:t>
      </w:r>
      <w:r w:rsidR="00242A26">
        <w:fldChar w:fldCharType="end"/>
      </w:r>
      <w:r w:rsidR="0081187B">
        <w:rPr>
          <w:rFonts w:asciiTheme="minorHAnsi" w:hAnsiTheme="minorHAnsi" w:cs="Tahoma"/>
          <w:color w:val="000000"/>
          <w:sz w:val="22"/>
          <w:szCs w:val="22"/>
          <w:lang w:val="en-GB"/>
        </w:rPr>
        <w:t xml:space="preserve"> </w:t>
      </w:r>
      <w:r w:rsidR="008E1B16" w:rsidRPr="00DF566B">
        <w:rPr>
          <w:rFonts w:asciiTheme="minorHAnsi" w:hAnsiTheme="minorHAnsi" w:cs="Tahoma"/>
          <w:color w:val="000000"/>
          <w:sz w:val="22"/>
          <w:szCs w:val="22"/>
          <w:lang w:val="en-GB"/>
        </w:rPr>
        <w:t xml:space="preserve"> </w:t>
      </w:r>
    </w:p>
    <w:p w:rsidR="00B90101" w:rsidRPr="00DF566B" w:rsidRDefault="00B90101" w:rsidP="00075ED5">
      <w:pPr>
        <w:tabs>
          <w:tab w:val="left" w:pos="2268"/>
        </w:tabs>
        <w:jc w:val="both"/>
        <w:rPr>
          <w:rFonts w:asciiTheme="minorHAnsi" w:hAnsiTheme="minorHAnsi" w:cs="Tahoma"/>
          <w:color w:val="000000"/>
          <w:lang w:val="en-GB"/>
        </w:rPr>
      </w:pPr>
    </w:p>
    <w:p w:rsidR="00B90101" w:rsidRPr="00DF566B" w:rsidRDefault="00B90101" w:rsidP="00075ED5">
      <w:pPr>
        <w:shd w:val="pct10" w:color="auto" w:fill="FFFFFF"/>
        <w:tabs>
          <w:tab w:val="left" w:pos="2268"/>
        </w:tabs>
        <w:jc w:val="both"/>
        <w:rPr>
          <w:rFonts w:asciiTheme="minorHAnsi" w:hAnsiTheme="minorHAnsi" w:cs="Tahoma"/>
          <w:color w:val="000000"/>
          <w:lang w:val="en-GB"/>
        </w:rPr>
      </w:pPr>
      <w:r w:rsidRPr="00DF566B">
        <w:rPr>
          <w:rFonts w:asciiTheme="minorHAnsi" w:hAnsiTheme="minorHAnsi" w:cs="Tahoma"/>
          <w:b/>
          <w:color w:val="000000"/>
          <w:lang w:val="en-US"/>
        </w:rPr>
        <w:t>C) VAT:</w:t>
      </w:r>
    </w:p>
    <w:p w:rsidR="00286A98" w:rsidRPr="00DF566B" w:rsidRDefault="00286A98" w:rsidP="00286A98">
      <w:pPr>
        <w:tabs>
          <w:tab w:val="left" w:pos="2268"/>
        </w:tabs>
        <w:rPr>
          <w:rFonts w:asciiTheme="minorHAnsi" w:hAnsiTheme="minorHAnsi" w:cs="Tahoma"/>
          <w:color w:val="000000"/>
          <w:lang w:val="en-US"/>
        </w:rPr>
      </w:pPr>
      <w:r w:rsidRPr="00DF566B">
        <w:rPr>
          <w:rFonts w:asciiTheme="minorHAnsi" w:hAnsiTheme="minorHAnsi" w:cs="Tahoma"/>
          <w:color w:val="000000"/>
          <w:lang w:val="en-US"/>
        </w:rPr>
        <w:t>Directorate of Excise Duties and VAT</w:t>
      </w:r>
    </w:p>
    <w:p w:rsidR="00B27196" w:rsidRPr="00DF566B" w:rsidRDefault="00B27196" w:rsidP="00B27196">
      <w:pPr>
        <w:tabs>
          <w:tab w:val="left" w:pos="2268"/>
        </w:tabs>
        <w:jc w:val="both"/>
        <w:rPr>
          <w:rFonts w:asciiTheme="minorHAnsi" w:hAnsiTheme="minorHAnsi" w:cs="Tahoma"/>
          <w:color w:val="000000"/>
          <w:lang w:val="en-GB"/>
        </w:rPr>
      </w:pPr>
      <w:r w:rsidRPr="00DF566B">
        <w:rPr>
          <w:rFonts w:asciiTheme="minorHAnsi" w:hAnsiTheme="minorHAnsi" w:cs="Tahoma"/>
          <w:color w:val="000000"/>
          <w:lang w:val="en-GB"/>
        </w:rPr>
        <w:t xml:space="preserve">Section </w:t>
      </w:r>
      <w:r w:rsidR="0017779B">
        <w:rPr>
          <w:rFonts w:asciiTheme="minorHAnsi" w:hAnsiTheme="minorHAnsi" w:cs="Tahoma"/>
          <w:color w:val="000000"/>
          <w:lang w:val="en-GB"/>
        </w:rPr>
        <w:t>E</w:t>
      </w:r>
      <w:r w:rsidRPr="00DF566B">
        <w:rPr>
          <w:rFonts w:asciiTheme="minorHAnsi" w:hAnsiTheme="minorHAnsi" w:cs="Tahoma"/>
          <w:color w:val="000000"/>
          <w:lang w:val="en-GB"/>
        </w:rPr>
        <w:t xml:space="preserve">: VAT on </w:t>
      </w:r>
      <w:r w:rsidR="000B0B38" w:rsidRPr="00DF566B">
        <w:rPr>
          <w:rFonts w:asciiTheme="minorHAnsi" w:hAnsiTheme="minorHAnsi" w:cs="Tahoma"/>
          <w:color w:val="000000"/>
          <w:lang w:val="en-GB"/>
        </w:rPr>
        <w:t>Import</w:t>
      </w:r>
      <w:r w:rsidRPr="00DF566B">
        <w:rPr>
          <w:rFonts w:asciiTheme="minorHAnsi" w:hAnsiTheme="minorHAnsi" w:cs="Tahoma"/>
          <w:color w:val="000000"/>
          <w:lang w:val="en-GB"/>
        </w:rPr>
        <w:t>-</w:t>
      </w:r>
      <w:r w:rsidR="000B0B38" w:rsidRPr="00DF566B">
        <w:rPr>
          <w:rFonts w:asciiTheme="minorHAnsi" w:hAnsiTheme="minorHAnsi" w:cs="Tahoma"/>
          <w:color w:val="000000"/>
          <w:lang w:val="en-GB"/>
        </w:rPr>
        <w:t xml:space="preserve">Export </w:t>
      </w:r>
    </w:p>
    <w:p w:rsidR="00B27196" w:rsidRPr="00DF566B" w:rsidRDefault="00B27196" w:rsidP="00B27196">
      <w:pPr>
        <w:autoSpaceDE w:val="0"/>
        <w:autoSpaceDN w:val="0"/>
        <w:adjustRightInd w:val="0"/>
        <w:ind w:right="-625"/>
        <w:jc w:val="both"/>
        <w:rPr>
          <w:rFonts w:asciiTheme="minorHAnsi" w:hAnsiTheme="minorHAnsi"/>
          <w:color w:val="000000"/>
          <w:sz w:val="22"/>
          <w:szCs w:val="22"/>
          <w:lang w:val="en-US"/>
        </w:rPr>
      </w:pPr>
    </w:p>
    <w:p w:rsidR="00B90101" w:rsidRPr="00DF566B" w:rsidRDefault="00B90101" w:rsidP="00075ED5">
      <w:pPr>
        <w:pStyle w:val="a9"/>
        <w:tabs>
          <w:tab w:val="clear" w:pos="4153"/>
          <w:tab w:val="clear" w:pos="8306"/>
          <w:tab w:val="left" w:pos="2127"/>
          <w:tab w:val="left" w:pos="2268"/>
        </w:tabs>
        <w:rPr>
          <w:rFonts w:asciiTheme="minorHAnsi" w:hAnsiTheme="minorHAnsi" w:cs="Tahoma"/>
          <w:color w:val="000000"/>
          <w:szCs w:val="22"/>
          <w:lang w:val="en-US"/>
        </w:rPr>
      </w:pPr>
      <w:r w:rsidRPr="00DF566B">
        <w:rPr>
          <w:rFonts w:asciiTheme="minorHAnsi" w:hAnsiTheme="minorHAnsi" w:cs="Tahoma"/>
          <w:b/>
          <w:color w:val="000000"/>
          <w:lang w:val="en-GB"/>
        </w:rPr>
        <w:t>Contact number:</w:t>
      </w:r>
      <w:r w:rsidRPr="00DF566B">
        <w:rPr>
          <w:rFonts w:asciiTheme="minorHAnsi" w:hAnsiTheme="minorHAnsi" w:cs="Tahoma"/>
          <w:color w:val="000000"/>
          <w:lang w:val="en-GB"/>
        </w:rPr>
        <w:t xml:space="preserve"> </w:t>
      </w:r>
      <w:r w:rsidRPr="00DF566B">
        <w:rPr>
          <w:rFonts w:asciiTheme="minorHAnsi" w:hAnsiTheme="minorHAnsi" w:cs="Tahoma"/>
          <w:color w:val="000000"/>
          <w:lang w:val="en-GB"/>
        </w:rPr>
        <w:tab/>
      </w:r>
      <w:r w:rsidRPr="00DF566B">
        <w:rPr>
          <w:rFonts w:asciiTheme="minorHAnsi" w:hAnsiTheme="minorHAnsi" w:cs="Tahoma"/>
          <w:color w:val="000000"/>
          <w:szCs w:val="22"/>
          <w:lang w:val="en-GB"/>
        </w:rPr>
        <w:t xml:space="preserve"> </w:t>
      </w:r>
      <w:r w:rsidR="00075ED5" w:rsidRPr="00DF566B">
        <w:rPr>
          <w:rFonts w:asciiTheme="minorHAnsi" w:hAnsiTheme="minorHAnsi" w:cs="Tahoma"/>
          <w:color w:val="000000"/>
          <w:szCs w:val="22"/>
          <w:lang w:val="en-GB"/>
        </w:rPr>
        <w:tab/>
      </w:r>
      <w:r w:rsidRPr="00DF566B">
        <w:rPr>
          <w:rFonts w:asciiTheme="minorHAnsi" w:hAnsiTheme="minorHAnsi" w:cs="Tahoma"/>
          <w:color w:val="000000"/>
          <w:szCs w:val="22"/>
          <w:lang w:val="en-GB"/>
        </w:rPr>
        <w:t xml:space="preserve">+30 210 </w:t>
      </w:r>
      <w:r w:rsidR="00B27196" w:rsidRPr="00DF566B">
        <w:rPr>
          <w:rFonts w:asciiTheme="minorHAnsi" w:hAnsiTheme="minorHAnsi" w:cs="Tahoma"/>
          <w:color w:val="000000"/>
          <w:szCs w:val="22"/>
          <w:lang w:val="en-GB"/>
        </w:rPr>
        <w:t xml:space="preserve">69 87 </w:t>
      </w:r>
      <w:r w:rsidR="00286A98" w:rsidRPr="00DF566B">
        <w:rPr>
          <w:rFonts w:asciiTheme="minorHAnsi" w:hAnsiTheme="minorHAnsi" w:cs="Tahoma"/>
          <w:color w:val="000000"/>
          <w:szCs w:val="22"/>
          <w:lang w:val="en-GB"/>
        </w:rPr>
        <w:t>4</w:t>
      </w:r>
      <w:r w:rsidR="000B0B38">
        <w:rPr>
          <w:rFonts w:asciiTheme="minorHAnsi" w:hAnsiTheme="minorHAnsi" w:cs="Tahoma"/>
          <w:color w:val="000000"/>
          <w:szCs w:val="22"/>
          <w:lang w:val="en-US"/>
        </w:rPr>
        <w:t>69, 409, 407, 448, 471</w:t>
      </w:r>
    </w:p>
    <w:p w:rsidR="00B90101" w:rsidRPr="00DF566B" w:rsidRDefault="00B90101" w:rsidP="00075ED5">
      <w:pPr>
        <w:tabs>
          <w:tab w:val="left" w:pos="2127"/>
          <w:tab w:val="left" w:pos="2268"/>
        </w:tabs>
        <w:jc w:val="both"/>
        <w:rPr>
          <w:rFonts w:asciiTheme="minorHAnsi" w:hAnsiTheme="minorHAnsi" w:cs="Tahoma"/>
          <w:color w:val="000000"/>
          <w:sz w:val="22"/>
          <w:szCs w:val="22"/>
          <w:lang w:val="en-GB"/>
        </w:rPr>
      </w:pPr>
      <w:r w:rsidRPr="00DF566B">
        <w:rPr>
          <w:rFonts w:asciiTheme="minorHAnsi" w:hAnsiTheme="minorHAnsi" w:cs="Tahoma"/>
          <w:color w:val="000000"/>
          <w:sz w:val="22"/>
          <w:szCs w:val="22"/>
          <w:lang w:val="en-GB"/>
        </w:rPr>
        <w:t>Fax:</w:t>
      </w:r>
      <w:r w:rsidRPr="00DF566B">
        <w:rPr>
          <w:rFonts w:asciiTheme="minorHAnsi" w:hAnsiTheme="minorHAnsi" w:cs="Tahoma"/>
          <w:color w:val="000000"/>
          <w:sz w:val="22"/>
          <w:szCs w:val="22"/>
          <w:lang w:val="en-GB"/>
        </w:rPr>
        <w:tab/>
        <w:t xml:space="preserve"> </w:t>
      </w:r>
      <w:r w:rsidR="00075ED5" w:rsidRPr="00DF566B">
        <w:rPr>
          <w:rFonts w:asciiTheme="minorHAnsi" w:hAnsiTheme="minorHAnsi" w:cs="Tahoma"/>
          <w:color w:val="000000"/>
          <w:sz w:val="22"/>
          <w:szCs w:val="22"/>
          <w:lang w:val="en-GB"/>
        </w:rPr>
        <w:tab/>
      </w:r>
      <w:r w:rsidRPr="00DF566B">
        <w:rPr>
          <w:rFonts w:asciiTheme="minorHAnsi" w:hAnsiTheme="minorHAnsi" w:cs="Tahoma"/>
          <w:color w:val="000000"/>
          <w:sz w:val="22"/>
          <w:szCs w:val="22"/>
          <w:lang w:val="en-GB"/>
        </w:rPr>
        <w:t xml:space="preserve">+30 210 </w:t>
      </w:r>
      <w:r w:rsidR="00075ED5" w:rsidRPr="00DF566B">
        <w:rPr>
          <w:rFonts w:asciiTheme="minorHAnsi" w:hAnsiTheme="minorHAnsi" w:cs="Tahoma"/>
          <w:color w:val="000000"/>
          <w:sz w:val="22"/>
          <w:szCs w:val="22"/>
          <w:lang w:val="en-GB"/>
        </w:rPr>
        <w:t xml:space="preserve">69 87 </w:t>
      </w:r>
      <w:r w:rsidR="00286A98" w:rsidRPr="00DF566B">
        <w:rPr>
          <w:rFonts w:asciiTheme="minorHAnsi" w:hAnsiTheme="minorHAnsi" w:cs="Tahoma"/>
          <w:color w:val="000000"/>
          <w:sz w:val="22"/>
          <w:szCs w:val="22"/>
          <w:lang w:val="en-GB"/>
        </w:rPr>
        <w:t>424</w:t>
      </w:r>
      <w:r w:rsidR="000B0B38">
        <w:rPr>
          <w:rFonts w:asciiTheme="minorHAnsi" w:hAnsiTheme="minorHAnsi" w:cs="Tahoma"/>
          <w:color w:val="000000"/>
          <w:sz w:val="22"/>
          <w:szCs w:val="22"/>
          <w:lang w:val="en-GB"/>
        </w:rPr>
        <w:t>-408</w:t>
      </w:r>
    </w:p>
    <w:p w:rsidR="00B27196" w:rsidRPr="000B0B38" w:rsidRDefault="00B90101" w:rsidP="00B27196">
      <w:pPr>
        <w:tabs>
          <w:tab w:val="left" w:pos="2268"/>
        </w:tabs>
        <w:autoSpaceDE w:val="0"/>
        <w:autoSpaceDN w:val="0"/>
        <w:adjustRightInd w:val="0"/>
        <w:ind w:right="-625"/>
        <w:jc w:val="both"/>
        <w:rPr>
          <w:rFonts w:asciiTheme="minorHAnsi" w:hAnsiTheme="minorHAnsi"/>
          <w:color w:val="000000"/>
          <w:sz w:val="22"/>
          <w:szCs w:val="22"/>
          <w:lang w:val="en-US"/>
        </w:rPr>
      </w:pPr>
      <w:r w:rsidRPr="00DF566B">
        <w:rPr>
          <w:rFonts w:asciiTheme="minorHAnsi" w:hAnsiTheme="minorHAnsi" w:cs="Tahoma"/>
          <w:color w:val="000000"/>
          <w:sz w:val="22"/>
          <w:szCs w:val="22"/>
          <w:lang w:val="en-US"/>
        </w:rPr>
        <w:t>E-mail:</w:t>
      </w:r>
      <w:r w:rsidRPr="00DF566B">
        <w:rPr>
          <w:rFonts w:asciiTheme="minorHAnsi" w:hAnsiTheme="minorHAnsi" w:cs="Tahoma"/>
          <w:color w:val="000000"/>
          <w:sz w:val="22"/>
          <w:szCs w:val="22"/>
          <w:lang w:val="en-US"/>
        </w:rPr>
        <w:tab/>
      </w:r>
      <w:r w:rsidR="00242A26">
        <w:fldChar w:fldCharType="begin"/>
      </w:r>
      <w:r w:rsidR="00242A26" w:rsidRPr="00C86EF7">
        <w:rPr>
          <w:lang w:val="en-US"/>
        </w:rPr>
        <w:instrText>HYPERLINK "mailto:vat-customs@2001.syzefxis.gov.gr"</w:instrText>
      </w:r>
      <w:r w:rsidR="00242A26">
        <w:fldChar w:fldCharType="separate"/>
      </w:r>
      <w:r w:rsidR="00B27196" w:rsidRPr="00DF566B">
        <w:rPr>
          <w:rFonts w:asciiTheme="minorHAnsi" w:hAnsiTheme="minorHAnsi" w:cs="Tahoma"/>
          <w:color w:val="000000"/>
          <w:lang w:val="en-GB"/>
        </w:rPr>
        <w:t>vat-customs@2001.syzefxis.gov.gr</w:t>
      </w:r>
      <w:r w:rsidR="00242A26">
        <w:fldChar w:fldCharType="end"/>
      </w:r>
      <w:r w:rsidR="000B0B38">
        <w:rPr>
          <w:lang w:val="en-US"/>
        </w:rPr>
        <w:t xml:space="preserve"> </w:t>
      </w:r>
    </w:p>
    <w:p w:rsidR="00B90101" w:rsidRPr="00DF566B" w:rsidRDefault="00B90101" w:rsidP="00075ED5">
      <w:pPr>
        <w:tabs>
          <w:tab w:val="left" w:pos="2268"/>
        </w:tabs>
        <w:jc w:val="both"/>
        <w:rPr>
          <w:rFonts w:asciiTheme="minorHAnsi" w:hAnsiTheme="minorHAnsi" w:cs="Tahoma"/>
          <w:color w:val="000000"/>
          <w:lang w:val="en-US"/>
        </w:rPr>
      </w:pPr>
    </w:p>
    <w:p w:rsidR="00B90101" w:rsidRPr="00DF566B" w:rsidRDefault="00B90101" w:rsidP="00075ED5">
      <w:pPr>
        <w:shd w:val="pct10" w:color="auto" w:fill="FFFFFF"/>
        <w:tabs>
          <w:tab w:val="left" w:pos="2268"/>
        </w:tabs>
        <w:jc w:val="both"/>
        <w:rPr>
          <w:rFonts w:asciiTheme="minorHAnsi" w:hAnsiTheme="minorHAnsi" w:cs="Tahoma"/>
          <w:color w:val="000000"/>
          <w:lang w:val="en-GB"/>
        </w:rPr>
      </w:pPr>
      <w:r w:rsidRPr="00DF566B">
        <w:rPr>
          <w:rFonts w:asciiTheme="minorHAnsi" w:hAnsiTheme="minorHAnsi" w:cs="Tahoma"/>
          <w:b/>
          <w:color w:val="000000"/>
          <w:lang w:val="en-US"/>
        </w:rPr>
        <w:t xml:space="preserve">D) </w:t>
      </w:r>
      <w:r w:rsidR="00075ED5" w:rsidRPr="00DF566B">
        <w:rPr>
          <w:rFonts w:asciiTheme="minorHAnsi" w:hAnsiTheme="minorHAnsi" w:cs="Tahoma"/>
          <w:b/>
          <w:color w:val="000000"/>
          <w:lang w:val="en-US"/>
        </w:rPr>
        <w:t>Import Duties:</w:t>
      </w:r>
    </w:p>
    <w:p w:rsidR="008E1B16" w:rsidRPr="00DF566B" w:rsidRDefault="008E1B16" w:rsidP="008E1B16">
      <w:pPr>
        <w:tabs>
          <w:tab w:val="left" w:pos="2268"/>
        </w:tabs>
        <w:rPr>
          <w:rFonts w:asciiTheme="minorHAnsi" w:hAnsiTheme="minorHAnsi" w:cs="Tahoma"/>
          <w:color w:val="000000"/>
          <w:lang w:val="en-GB"/>
        </w:rPr>
      </w:pPr>
      <w:r w:rsidRPr="00DF566B">
        <w:rPr>
          <w:rFonts w:asciiTheme="minorHAnsi" w:hAnsiTheme="minorHAnsi" w:cs="Tahoma"/>
          <w:color w:val="000000"/>
          <w:lang w:val="en-US"/>
        </w:rPr>
        <w:t xml:space="preserve">Directorate of Tariff Issues and Special Procedures </w:t>
      </w:r>
      <w:r w:rsidR="000B0B38">
        <w:rPr>
          <w:rFonts w:asciiTheme="minorHAnsi" w:hAnsiTheme="minorHAnsi" w:cs="Tahoma"/>
          <w:color w:val="000000"/>
          <w:lang w:val="en-US"/>
        </w:rPr>
        <w:t>&amp; Reliefs</w:t>
      </w:r>
    </w:p>
    <w:p w:rsidR="00B90101" w:rsidRPr="00DF566B" w:rsidRDefault="008C6B97" w:rsidP="00075ED5">
      <w:pPr>
        <w:tabs>
          <w:tab w:val="left" w:pos="2127"/>
          <w:tab w:val="left" w:pos="2268"/>
        </w:tabs>
        <w:jc w:val="both"/>
        <w:rPr>
          <w:rFonts w:asciiTheme="minorHAnsi" w:hAnsiTheme="minorHAnsi" w:cs="Tahoma"/>
          <w:color w:val="000000"/>
          <w:lang w:val="en-GB"/>
        </w:rPr>
      </w:pPr>
      <w:r w:rsidRPr="00DF566B">
        <w:rPr>
          <w:rFonts w:asciiTheme="minorHAnsi" w:hAnsiTheme="minorHAnsi" w:cs="Tahoma"/>
          <w:color w:val="000000"/>
          <w:lang w:val="en-GB"/>
        </w:rPr>
        <w:t>Section</w:t>
      </w:r>
      <w:r w:rsidR="00075ED5" w:rsidRPr="00DF566B">
        <w:rPr>
          <w:rFonts w:asciiTheme="minorHAnsi" w:hAnsiTheme="minorHAnsi" w:cs="Tahoma"/>
          <w:color w:val="000000"/>
          <w:lang w:val="en-GB"/>
        </w:rPr>
        <w:t xml:space="preserve"> A</w:t>
      </w:r>
      <w:r w:rsidR="000B0B38">
        <w:rPr>
          <w:rFonts w:asciiTheme="minorHAnsi" w:hAnsiTheme="minorHAnsi" w:cs="Tahoma"/>
          <w:color w:val="000000"/>
          <w:lang w:val="en-GB"/>
        </w:rPr>
        <w:t>: Tariff and Customs Valuation Issues</w:t>
      </w:r>
    </w:p>
    <w:p w:rsidR="00B27196" w:rsidRPr="00DF566B" w:rsidRDefault="00B27196" w:rsidP="00075ED5">
      <w:pPr>
        <w:pStyle w:val="a9"/>
        <w:tabs>
          <w:tab w:val="clear" w:pos="4153"/>
          <w:tab w:val="clear" w:pos="8306"/>
          <w:tab w:val="left" w:pos="2127"/>
          <w:tab w:val="left" w:pos="2268"/>
        </w:tabs>
        <w:rPr>
          <w:rFonts w:asciiTheme="minorHAnsi" w:hAnsiTheme="minorHAnsi" w:cs="Tahoma"/>
          <w:b/>
          <w:color w:val="000000"/>
          <w:lang w:val="en-GB"/>
        </w:rPr>
      </w:pPr>
    </w:p>
    <w:p w:rsidR="00B90101" w:rsidRPr="00DF566B" w:rsidRDefault="00B90101" w:rsidP="00075ED5">
      <w:pPr>
        <w:pStyle w:val="a9"/>
        <w:tabs>
          <w:tab w:val="clear" w:pos="4153"/>
          <w:tab w:val="clear" w:pos="8306"/>
          <w:tab w:val="left" w:pos="2127"/>
          <w:tab w:val="left" w:pos="2268"/>
        </w:tabs>
        <w:rPr>
          <w:rFonts w:asciiTheme="minorHAnsi" w:hAnsiTheme="minorHAnsi" w:cs="Tahoma"/>
          <w:color w:val="000000"/>
          <w:szCs w:val="22"/>
          <w:lang w:val="en-GB"/>
        </w:rPr>
      </w:pPr>
      <w:r w:rsidRPr="00DF566B">
        <w:rPr>
          <w:rFonts w:asciiTheme="minorHAnsi" w:hAnsiTheme="minorHAnsi" w:cs="Tahoma"/>
          <w:b/>
          <w:color w:val="000000"/>
          <w:lang w:val="en-GB"/>
        </w:rPr>
        <w:t>Contact number:</w:t>
      </w:r>
      <w:r w:rsidRPr="00DF566B">
        <w:rPr>
          <w:rFonts w:asciiTheme="minorHAnsi" w:hAnsiTheme="minorHAnsi" w:cs="Tahoma"/>
          <w:color w:val="000000"/>
          <w:lang w:val="en-GB"/>
        </w:rPr>
        <w:t xml:space="preserve"> </w:t>
      </w:r>
      <w:r w:rsidRPr="00DF566B">
        <w:rPr>
          <w:rFonts w:asciiTheme="minorHAnsi" w:hAnsiTheme="minorHAnsi" w:cs="Tahoma"/>
          <w:color w:val="000000"/>
          <w:lang w:val="en-GB"/>
        </w:rPr>
        <w:tab/>
      </w:r>
      <w:r w:rsidR="00075ED5" w:rsidRPr="00DF566B">
        <w:rPr>
          <w:rFonts w:asciiTheme="minorHAnsi" w:hAnsiTheme="minorHAnsi" w:cs="Tahoma"/>
          <w:color w:val="000000"/>
          <w:lang w:val="en-GB"/>
        </w:rPr>
        <w:tab/>
      </w:r>
      <w:r w:rsidRPr="00DF566B">
        <w:rPr>
          <w:rFonts w:asciiTheme="minorHAnsi" w:hAnsiTheme="minorHAnsi" w:cs="Tahoma"/>
          <w:color w:val="000000"/>
          <w:szCs w:val="22"/>
          <w:lang w:val="en-GB"/>
        </w:rPr>
        <w:t xml:space="preserve">+30 210 </w:t>
      </w:r>
      <w:r w:rsidR="000B0B38">
        <w:rPr>
          <w:rFonts w:asciiTheme="minorHAnsi" w:hAnsiTheme="minorHAnsi" w:cs="Tahoma"/>
          <w:color w:val="000000"/>
          <w:szCs w:val="22"/>
          <w:lang w:val="en-GB"/>
        </w:rPr>
        <w:t>69 87 475, 496, 480, 484, 485</w:t>
      </w:r>
    </w:p>
    <w:p w:rsidR="00B90101" w:rsidRPr="00DF566B" w:rsidRDefault="00075ED5" w:rsidP="00075ED5">
      <w:pPr>
        <w:tabs>
          <w:tab w:val="left" w:pos="2127"/>
          <w:tab w:val="left" w:pos="2268"/>
        </w:tabs>
        <w:jc w:val="both"/>
        <w:rPr>
          <w:rFonts w:asciiTheme="minorHAnsi" w:hAnsiTheme="minorHAnsi" w:cs="Tahoma"/>
          <w:color w:val="000000"/>
          <w:sz w:val="22"/>
          <w:szCs w:val="22"/>
          <w:lang w:val="en-GB"/>
        </w:rPr>
      </w:pPr>
      <w:r w:rsidRPr="00DF566B">
        <w:rPr>
          <w:rFonts w:asciiTheme="minorHAnsi" w:hAnsiTheme="minorHAnsi" w:cs="Tahoma"/>
          <w:color w:val="000000"/>
          <w:sz w:val="22"/>
          <w:szCs w:val="22"/>
          <w:lang w:val="en-GB"/>
        </w:rPr>
        <w:t>Fax:</w:t>
      </w:r>
      <w:r w:rsidRPr="00DF566B">
        <w:rPr>
          <w:rFonts w:asciiTheme="minorHAnsi" w:hAnsiTheme="minorHAnsi" w:cs="Tahoma"/>
          <w:color w:val="000000"/>
          <w:sz w:val="22"/>
          <w:szCs w:val="22"/>
          <w:lang w:val="en-GB"/>
        </w:rPr>
        <w:tab/>
      </w:r>
      <w:r w:rsidRPr="00DF566B">
        <w:rPr>
          <w:rFonts w:asciiTheme="minorHAnsi" w:hAnsiTheme="minorHAnsi" w:cs="Tahoma"/>
          <w:color w:val="000000"/>
          <w:sz w:val="22"/>
          <w:szCs w:val="22"/>
          <w:lang w:val="en-GB"/>
        </w:rPr>
        <w:tab/>
        <w:t>+30 210 69 87</w:t>
      </w:r>
      <w:r w:rsidR="00B90101" w:rsidRPr="00DF566B">
        <w:rPr>
          <w:rFonts w:asciiTheme="minorHAnsi" w:hAnsiTheme="minorHAnsi" w:cs="Tahoma"/>
          <w:color w:val="000000"/>
          <w:sz w:val="22"/>
          <w:szCs w:val="22"/>
          <w:lang w:val="en-GB"/>
        </w:rPr>
        <w:t xml:space="preserve"> </w:t>
      </w:r>
      <w:r w:rsidR="000B0B38">
        <w:rPr>
          <w:rFonts w:asciiTheme="minorHAnsi" w:hAnsiTheme="minorHAnsi" w:cs="Tahoma"/>
          <w:color w:val="000000"/>
          <w:sz w:val="22"/>
          <w:szCs w:val="22"/>
          <w:lang w:val="en-GB"/>
        </w:rPr>
        <w:t>506</w:t>
      </w:r>
    </w:p>
    <w:p w:rsidR="00B90101" w:rsidRPr="00204983" w:rsidRDefault="00B90101" w:rsidP="00075ED5">
      <w:pPr>
        <w:tabs>
          <w:tab w:val="left" w:pos="2268"/>
        </w:tabs>
        <w:jc w:val="both"/>
        <w:rPr>
          <w:lang w:val="en-US"/>
        </w:rPr>
      </w:pPr>
      <w:r w:rsidRPr="00DF566B">
        <w:rPr>
          <w:rFonts w:asciiTheme="minorHAnsi" w:hAnsiTheme="minorHAnsi" w:cs="Tahoma"/>
          <w:color w:val="000000"/>
          <w:sz w:val="22"/>
          <w:szCs w:val="22"/>
          <w:lang w:val="en-US"/>
        </w:rPr>
        <w:t>E-mail:</w:t>
      </w:r>
      <w:r w:rsidRPr="00DF566B">
        <w:rPr>
          <w:rFonts w:asciiTheme="minorHAnsi" w:hAnsiTheme="minorHAnsi" w:cs="Tahoma"/>
          <w:color w:val="000000"/>
          <w:sz w:val="22"/>
          <w:szCs w:val="22"/>
          <w:lang w:val="en-US"/>
        </w:rPr>
        <w:tab/>
      </w:r>
      <w:r w:rsidR="00242A26">
        <w:fldChar w:fldCharType="begin"/>
      </w:r>
      <w:r w:rsidR="00242A26" w:rsidRPr="00C86EF7">
        <w:rPr>
          <w:lang w:val="en-US"/>
        </w:rPr>
        <w:instrText>HYPERLINK "mailto:ad-value@otenet.gr"</w:instrText>
      </w:r>
      <w:r w:rsidR="00242A26">
        <w:fldChar w:fldCharType="separate"/>
      </w:r>
      <w:r w:rsidRPr="00DF566B">
        <w:rPr>
          <w:rFonts w:asciiTheme="minorHAnsi" w:hAnsiTheme="minorHAnsi" w:cs="Tahoma"/>
          <w:color w:val="000000"/>
          <w:sz w:val="22"/>
          <w:szCs w:val="22"/>
          <w:lang w:val="en-US"/>
        </w:rPr>
        <w:t>gdt-dasmo@otenet.gr</w:t>
      </w:r>
      <w:r w:rsidR="00242A26">
        <w:fldChar w:fldCharType="end"/>
      </w:r>
      <w:r w:rsidR="00204983">
        <w:rPr>
          <w:lang w:val="en-US"/>
        </w:rPr>
        <w:t xml:space="preserve"> </w:t>
      </w:r>
    </w:p>
    <w:p w:rsidR="000B0B38" w:rsidRDefault="000B0B38" w:rsidP="00075ED5">
      <w:pPr>
        <w:tabs>
          <w:tab w:val="left" w:pos="2268"/>
        </w:tabs>
        <w:jc w:val="both"/>
        <w:rPr>
          <w:lang w:val="en-US"/>
        </w:rPr>
      </w:pPr>
    </w:p>
    <w:p w:rsidR="000B0B38" w:rsidRPr="00DF566B" w:rsidRDefault="000B0B38" w:rsidP="000B0B38">
      <w:pPr>
        <w:shd w:val="pct10" w:color="auto" w:fill="FFFFFF"/>
        <w:tabs>
          <w:tab w:val="left" w:pos="2268"/>
        </w:tabs>
        <w:jc w:val="both"/>
        <w:rPr>
          <w:rFonts w:asciiTheme="minorHAnsi" w:hAnsiTheme="minorHAnsi" w:cs="Tahoma"/>
          <w:color w:val="000000"/>
          <w:lang w:val="en-GB"/>
        </w:rPr>
      </w:pPr>
      <w:r>
        <w:rPr>
          <w:rFonts w:asciiTheme="minorHAnsi" w:hAnsiTheme="minorHAnsi" w:cs="Tahoma"/>
          <w:b/>
          <w:color w:val="000000"/>
          <w:lang w:val="en-US"/>
        </w:rPr>
        <w:t>E</w:t>
      </w:r>
      <w:r w:rsidRPr="00DF566B">
        <w:rPr>
          <w:rFonts w:asciiTheme="minorHAnsi" w:hAnsiTheme="minorHAnsi" w:cs="Tahoma"/>
          <w:b/>
          <w:color w:val="000000"/>
          <w:lang w:val="en-US"/>
        </w:rPr>
        <w:t xml:space="preserve">) </w:t>
      </w:r>
      <w:r>
        <w:rPr>
          <w:rFonts w:asciiTheme="minorHAnsi" w:hAnsiTheme="minorHAnsi" w:cs="Tahoma"/>
          <w:b/>
          <w:color w:val="000000"/>
          <w:lang w:val="en-US"/>
        </w:rPr>
        <w:t>Expatriates and Reliefs</w:t>
      </w:r>
      <w:r w:rsidRPr="00DF566B">
        <w:rPr>
          <w:rFonts w:asciiTheme="minorHAnsi" w:hAnsiTheme="minorHAnsi" w:cs="Tahoma"/>
          <w:b/>
          <w:color w:val="000000"/>
          <w:lang w:val="en-US"/>
        </w:rPr>
        <w:t>:</w:t>
      </w:r>
    </w:p>
    <w:p w:rsidR="000B0B38" w:rsidRPr="00DF566B" w:rsidRDefault="000B0B38" w:rsidP="000B0B38">
      <w:pPr>
        <w:tabs>
          <w:tab w:val="left" w:pos="2268"/>
        </w:tabs>
        <w:rPr>
          <w:rFonts w:asciiTheme="minorHAnsi" w:hAnsiTheme="minorHAnsi" w:cs="Tahoma"/>
          <w:color w:val="000000"/>
          <w:lang w:val="en-GB"/>
        </w:rPr>
      </w:pPr>
      <w:r w:rsidRPr="00DF566B">
        <w:rPr>
          <w:rFonts w:asciiTheme="minorHAnsi" w:hAnsiTheme="minorHAnsi" w:cs="Tahoma"/>
          <w:color w:val="000000"/>
          <w:lang w:val="en-US"/>
        </w:rPr>
        <w:t xml:space="preserve">Directorate of Tariff Issues and Special Procedures </w:t>
      </w:r>
      <w:r>
        <w:rPr>
          <w:rFonts w:asciiTheme="minorHAnsi" w:hAnsiTheme="minorHAnsi" w:cs="Tahoma"/>
          <w:color w:val="000000"/>
          <w:lang w:val="en-US"/>
        </w:rPr>
        <w:t>&amp; Reliefs</w:t>
      </w:r>
    </w:p>
    <w:p w:rsidR="000B0B38" w:rsidRPr="00DF566B" w:rsidRDefault="000B0B38" w:rsidP="000B0B38">
      <w:pPr>
        <w:tabs>
          <w:tab w:val="left" w:pos="2127"/>
          <w:tab w:val="left" w:pos="2268"/>
        </w:tabs>
        <w:jc w:val="both"/>
        <w:rPr>
          <w:rFonts w:asciiTheme="minorHAnsi" w:hAnsiTheme="minorHAnsi" w:cs="Tahoma"/>
          <w:color w:val="000000"/>
          <w:lang w:val="en-GB"/>
        </w:rPr>
      </w:pPr>
      <w:r w:rsidRPr="00DF566B">
        <w:rPr>
          <w:rFonts w:asciiTheme="minorHAnsi" w:hAnsiTheme="minorHAnsi" w:cs="Tahoma"/>
          <w:color w:val="000000"/>
          <w:lang w:val="en-GB"/>
        </w:rPr>
        <w:t>Section</w:t>
      </w:r>
      <w:r>
        <w:rPr>
          <w:rFonts w:asciiTheme="minorHAnsi" w:hAnsiTheme="minorHAnsi" w:cs="Tahoma"/>
          <w:color w:val="000000"/>
          <w:lang w:val="en-GB"/>
        </w:rPr>
        <w:t xml:space="preserve"> C: Customs and Reliefs</w:t>
      </w:r>
    </w:p>
    <w:p w:rsidR="000B0B38" w:rsidRPr="00DF566B" w:rsidRDefault="000B0B38" w:rsidP="000B0B38">
      <w:pPr>
        <w:pStyle w:val="a9"/>
        <w:tabs>
          <w:tab w:val="clear" w:pos="4153"/>
          <w:tab w:val="clear" w:pos="8306"/>
          <w:tab w:val="left" w:pos="2127"/>
          <w:tab w:val="left" w:pos="2268"/>
        </w:tabs>
        <w:rPr>
          <w:rFonts w:asciiTheme="minorHAnsi" w:hAnsiTheme="minorHAnsi" w:cs="Tahoma"/>
          <w:b/>
          <w:color w:val="000000"/>
          <w:lang w:val="en-GB"/>
        </w:rPr>
      </w:pPr>
    </w:p>
    <w:p w:rsidR="000B0B38" w:rsidRPr="00DF566B" w:rsidRDefault="000B0B38" w:rsidP="000B0B38">
      <w:pPr>
        <w:pStyle w:val="a9"/>
        <w:tabs>
          <w:tab w:val="clear" w:pos="4153"/>
          <w:tab w:val="clear" w:pos="8306"/>
          <w:tab w:val="left" w:pos="2127"/>
          <w:tab w:val="left" w:pos="2268"/>
        </w:tabs>
        <w:rPr>
          <w:rFonts w:asciiTheme="minorHAnsi" w:hAnsiTheme="minorHAnsi" w:cs="Tahoma"/>
          <w:color w:val="000000"/>
          <w:szCs w:val="22"/>
          <w:lang w:val="en-GB"/>
        </w:rPr>
      </w:pPr>
      <w:r w:rsidRPr="00DF566B">
        <w:rPr>
          <w:rFonts w:asciiTheme="minorHAnsi" w:hAnsiTheme="minorHAnsi" w:cs="Tahoma"/>
          <w:b/>
          <w:color w:val="000000"/>
          <w:lang w:val="en-GB"/>
        </w:rPr>
        <w:t>Contact number:</w:t>
      </w:r>
      <w:r w:rsidRPr="00DF566B">
        <w:rPr>
          <w:rFonts w:asciiTheme="minorHAnsi" w:hAnsiTheme="minorHAnsi" w:cs="Tahoma"/>
          <w:color w:val="000000"/>
          <w:lang w:val="en-GB"/>
        </w:rPr>
        <w:t xml:space="preserve"> </w:t>
      </w:r>
      <w:r w:rsidRPr="00DF566B">
        <w:rPr>
          <w:rFonts w:asciiTheme="minorHAnsi" w:hAnsiTheme="minorHAnsi" w:cs="Tahoma"/>
          <w:color w:val="000000"/>
          <w:lang w:val="en-GB"/>
        </w:rPr>
        <w:tab/>
      </w:r>
      <w:r w:rsidRPr="00DF566B">
        <w:rPr>
          <w:rFonts w:asciiTheme="minorHAnsi" w:hAnsiTheme="minorHAnsi" w:cs="Tahoma"/>
          <w:color w:val="000000"/>
          <w:lang w:val="en-GB"/>
        </w:rPr>
        <w:tab/>
      </w:r>
      <w:r w:rsidRPr="00DF566B">
        <w:rPr>
          <w:rFonts w:asciiTheme="minorHAnsi" w:hAnsiTheme="minorHAnsi" w:cs="Tahoma"/>
          <w:color w:val="000000"/>
          <w:szCs w:val="22"/>
          <w:lang w:val="en-GB"/>
        </w:rPr>
        <w:t xml:space="preserve">+30 210 </w:t>
      </w:r>
      <w:r>
        <w:rPr>
          <w:rFonts w:asciiTheme="minorHAnsi" w:hAnsiTheme="minorHAnsi" w:cs="Tahoma"/>
          <w:color w:val="000000"/>
          <w:szCs w:val="22"/>
          <w:lang w:val="en-GB"/>
        </w:rPr>
        <w:t>69 87 503, 504, 505</w:t>
      </w:r>
    </w:p>
    <w:p w:rsidR="000B0B38" w:rsidRPr="00DF566B" w:rsidRDefault="000B0B38" w:rsidP="000B0B38">
      <w:pPr>
        <w:tabs>
          <w:tab w:val="left" w:pos="2127"/>
          <w:tab w:val="left" w:pos="2268"/>
        </w:tabs>
        <w:jc w:val="both"/>
        <w:rPr>
          <w:rFonts w:asciiTheme="minorHAnsi" w:hAnsiTheme="minorHAnsi" w:cs="Tahoma"/>
          <w:color w:val="000000"/>
          <w:sz w:val="22"/>
          <w:szCs w:val="22"/>
          <w:lang w:val="en-GB"/>
        </w:rPr>
      </w:pPr>
      <w:r w:rsidRPr="00DF566B">
        <w:rPr>
          <w:rFonts w:asciiTheme="minorHAnsi" w:hAnsiTheme="minorHAnsi" w:cs="Tahoma"/>
          <w:color w:val="000000"/>
          <w:sz w:val="22"/>
          <w:szCs w:val="22"/>
          <w:lang w:val="en-GB"/>
        </w:rPr>
        <w:t>Fax:</w:t>
      </w:r>
      <w:r w:rsidRPr="00DF566B">
        <w:rPr>
          <w:rFonts w:asciiTheme="minorHAnsi" w:hAnsiTheme="minorHAnsi" w:cs="Tahoma"/>
          <w:color w:val="000000"/>
          <w:sz w:val="22"/>
          <w:szCs w:val="22"/>
          <w:lang w:val="en-GB"/>
        </w:rPr>
        <w:tab/>
      </w:r>
      <w:r w:rsidRPr="00DF566B">
        <w:rPr>
          <w:rFonts w:asciiTheme="minorHAnsi" w:hAnsiTheme="minorHAnsi" w:cs="Tahoma"/>
          <w:color w:val="000000"/>
          <w:sz w:val="22"/>
          <w:szCs w:val="22"/>
          <w:lang w:val="en-GB"/>
        </w:rPr>
        <w:tab/>
        <w:t xml:space="preserve">+30 210 69 87 </w:t>
      </w:r>
      <w:r>
        <w:rPr>
          <w:rFonts w:asciiTheme="minorHAnsi" w:hAnsiTheme="minorHAnsi" w:cs="Tahoma"/>
          <w:color w:val="000000"/>
          <w:sz w:val="22"/>
          <w:szCs w:val="22"/>
          <w:lang w:val="en-GB"/>
        </w:rPr>
        <w:t>506</w:t>
      </w:r>
    </w:p>
    <w:p w:rsidR="000B0B38" w:rsidRDefault="000B0B38" w:rsidP="000B0B38">
      <w:pPr>
        <w:tabs>
          <w:tab w:val="left" w:pos="2268"/>
        </w:tabs>
        <w:jc w:val="both"/>
        <w:rPr>
          <w:lang w:val="en-US"/>
        </w:rPr>
      </w:pPr>
      <w:r w:rsidRPr="00DF566B">
        <w:rPr>
          <w:rFonts w:asciiTheme="minorHAnsi" w:hAnsiTheme="minorHAnsi" w:cs="Tahoma"/>
          <w:color w:val="000000"/>
          <w:sz w:val="22"/>
          <w:szCs w:val="22"/>
          <w:lang w:val="en-US"/>
        </w:rPr>
        <w:t>E-mail:</w:t>
      </w:r>
      <w:r w:rsidRPr="00DF566B">
        <w:rPr>
          <w:rFonts w:asciiTheme="minorHAnsi" w:hAnsiTheme="minorHAnsi" w:cs="Tahoma"/>
          <w:color w:val="000000"/>
          <w:sz w:val="22"/>
          <w:szCs w:val="22"/>
          <w:lang w:val="en-US"/>
        </w:rPr>
        <w:tab/>
      </w:r>
      <w:r w:rsidR="00242A26">
        <w:fldChar w:fldCharType="begin"/>
      </w:r>
      <w:r w:rsidR="00242A26" w:rsidRPr="00C86EF7">
        <w:rPr>
          <w:lang w:val="en-US"/>
        </w:rPr>
        <w:instrText>HYPERLINK "mailto:d18a@2001.syzefxis.gov.gr%20"</w:instrText>
      </w:r>
      <w:r w:rsidR="00242A26">
        <w:fldChar w:fldCharType="separate"/>
      </w:r>
      <w:r w:rsidR="00204983" w:rsidRPr="005A3CC0">
        <w:rPr>
          <w:rStyle w:val="-"/>
          <w:rFonts w:asciiTheme="minorHAnsi" w:hAnsiTheme="minorHAnsi" w:cs="Tahoma"/>
          <w:sz w:val="22"/>
          <w:szCs w:val="22"/>
          <w:lang w:val="en-US"/>
        </w:rPr>
        <w:t xml:space="preserve">d18a@2001.syzefxis.gov.gr </w:t>
      </w:r>
      <w:r w:rsidR="00242A26">
        <w:fldChar w:fldCharType="end"/>
      </w:r>
    </w:p>
    <w:p w:rsidR="000B0B38" w:rsidRDefault="000B0B38" w:rsidP="00075ED5">
      <w:pPr>
        <w:tabs>
          <w:tab w:val="left" w:pos="2268"/>
        </w:tabs>
        <w:jc w:val="both"/>
        <w:rPr>
          <w:rFonts w:asciiTheme="minorHAnsi" w:hAnsiTheme="minorHAnsi" w:cs="Tahoma"/>
          <w:color w:val="000000"/>
          <w:sz w:val="22"/>
          <w:szCs w:val="22"/>
          <w:lang w:val="en-US"/>
        </w:rPr>
      </w:pPr>
    </w:p>
    <w:p w:rsidR="00A53BB0" w:rsidRDefault="00A53BB0" w:rsidP="00075ED5">
      <w:pPr>
        <w:tabs>
          <w:tab w:val="left" w:pos="2268"/>
        </w:tabs>
        <w:jc w:val="both"/>
        <w:rPr>
          <w:rFonts w:asciiTheme="minorHAnsi" w:hAnsiTheme="minorHAnsi" w:cs="Tahoma"/>
          <w:color w:val="000000"/>
          <w:sz w:val="22"/>
          <w:szCs w:val="22"/>
          <w:lang w:val="en-US"/>
        </w:rPr>
      </w:pPr>
    </w:p>
    <w:p w:rsidR="00A53BB0" w:rsidRDefault="00A53BB0" w:rsidP="00075ED5">
      <w:pPr>
        <w:tabs>
          <w:tab w:val="left" w:pos="2268"/>
        </w:tabs>
        <w:jc w:val="both"/>
        <w:rPr>
          <w:rFonts w:asciiTheme="minorHAnsi" w:hAnsiTheme="minorHAnsi" w:cs="Tahoma"/>
          <w:color w:val="000000"/>
          <w:sz w:val="22"/>
          <w:szCs w:val="22"/>
          <w:lang w:val="en-US"/>
        </w:rPr>
      </w:pPr>
    </w:p>
    <w:p w:rsidR="00A53BB0" w:rsidRDefault="00A53BB0" w:rsidP="00075ED5">
      <w:pPr>
        <w:tabs>
          <w:tab w:val="left" w:pos="2268"/>
        </w:tabs>
        <w:jc w:val="both"/>
        <w:rPr>
          <w:rFonts w:asciiTheme="minorHAnsi" w:hAnsiTheme="minorHAnsi" w:cs="Tahoma"/>
          <w:color w:val="000000"/>
          <w:sz w:val="22"/>
          <w:szCs w:val="22"/>
          <w:lang w:val="en-US"/>
        </w:rPr>
      </w:pPr>
    </w:p>
    <w:p w:rsidR="00A53BB0" w:rsidRDefault="00A53BB0" w:rsidP="00075ED5">
      <w:pPr>
        <w:tabs>
          <w:tab w:val="left" w:pos="2268"/>
        </w:tabs>
        <w:jc w:val="both"/>
        <w:rPr>
          <w:rFonts w:asciiTheme="minorHAnsi" w:hAnsiTheme="minorHAnsi" w:cs="Tahoma"/>
          <w:color w:val="000000"/>
          <w:sz w:val="22"/>
          <w:szCs w:val="22"/>
          <w:lang w:val="en-US"/>
        </w:rPr>
      </w:pPr>
    </w:p>
    <w:p w:rsidR="00A53BB0" w:rsidRDefault="00A53BB0" w:rsidP="00075ED5">
      <w:pPr>
        <w:tabs>
          <w:tab w:val="left" w:pos="2268"/>
        </w:tabs>
        <w:jc w:val="both"/>
        <w:rPr>
          <w:rFonts w:asciiTheme="minorHAnsi" w:hAnsiTheme="minorHAnsi" w:cs="Tahoma"/>
          <w:color w:val="000000"/>
          <w:sz w:val="22"/>
          <w:szCs w:val="22"/>
          <w:lang w:val="en-US"/>
        </w:rPr>
      </w:pPr>
    </w:p>
    <w:p w:rsidR="00A53BB0" w:rsidRPr="000B0B38" w:rsidRDefault="00A53BB0" w:rsidP="00075ED5">
      <w:pPr>
        <w:tabs>
          <w:tab w:val="left" w:pos="2268"/>
        </w:tabs>
        <w:jc w:val="both"/>
        <w:rPr>
          <w:rFonts w:asciiTheme="minorHAnsi" w:hAnsiTheme="minorHAnsi" w:cs="Tahoma"/>
          <w:color w:val="000000"/>
          <w:sz w:val="22"/>
          <w:szCs w:val="22"/>
          <w:lang w:val="en-US"/>
        </w:rPr>
      </w:pPr>
    </w:p>
    <w:p w:rsidR="00B90101" w:rsidRPr="00DF566B" w:rsidRDefault="00B90101" w:rsidP="00B90101">
      <w:pPr>
        <w:jc w:val="both"/>
        <w:rPr>
          <w:rFonts w:asciiTheme="minorHAnsi" w:hAnsiTheme="minorHAnsi" w:cs="Arial"/>
          <w:color w:val="000000"/>
          <w:lang w:val="en-US"/>
        </w:rPr>
      </w:pPr>
    </w:p>
    <w:p w:rsidR="00B90101" w:rsidRPr="00DF566B" w:rsidRDefault="00B90101" w:rsidP="00B90101">
      <w:pPr>
        <w:pStyle w:val="2"/>
        <w:rPr>
          <w:rFonts w:asciiTheme="minorHAnsi" w:hAnsiTheme="minorHAnsi" w:cs="Arial"/>
          <w:color w:val="000000"/>
          <w:szCs w:val="28"/>
          <w:u w:val="single"/>
          <w:lang w:val="en-GB"/>
        </w:rPr>
      </w:pPr>
      <w:r w:rsidRPr="00DF566B">
        <w:rPr>
          <w:rFonts w:asciiTheme="minorHAnsi" w:hAnsiTheme="minorHAnsi" w:cs="Arial"/>
          <w:color w:val="000000"/>
          <w:szCs w:val="28"/>
          <w:u w:val="single"/>
          <w:lang w:val="en-GB"/>
        </w:rPr>
        <w:lastRenderedPageBreak/>
        <w:t>OTHER CONTACTS:</w:t>
      </w:r>
    </w:p>
    <w:p w:rsidR="00B90101" w:rsidRPr="00DF566B" w:rsidRDefault="00B90101" w:rsidP="00B90101">
      <w:pPr>
        <w:rPr>
          <w:rFonts w:asciiTheme="minorHAnsi" w:hAnsiTheme="minorHAnsi" w:cs="Arial"/>
          <w:color w:val="000000"/>
          <w:lang w:val="en-US"/>
        </w:rPr>
      </w:pPr>
    </w:p>
    <w:p w:rsidR="00B90101" w:rsidRPr="00681BB5" w:rsidRDefault="00681BB5" w:rsidP="00B90101">
      <w:pPr>
        <w:pStyle w:val="a7"/>
        <w:tabs>
          <w:tab w:val="left" w:pos="2127"/>
        </w:tabs>
        <w:rPr>
          <w:rFonts w:asciiTheme="minorHAnsi" w:hAnsiTheme="minorHAnsi" w:cs="Arial"/>
          <w:color w:val="000000"/>
          <w:kern w:val="0"/>
          <w:sz w:val="24"/>
          <w:szCs w:val="24"/>
          <w:u w:val="single"/>
          <w:lang w:val="en-GB"/>
        </w:rPr>
      </w:pPr>
      <w:r w:rsidRPr="00C86EF7">
        <w:rPr>
          <w:rFonts w:asciiTheme="minorHAnsi" w:hAnsiTheme="minorHAnsi"/>
          <w:color w:val="000000"/>
          <w:u w:val="single"/>
          <w:lang w:val="en-US"/>
        </w:rPr>
        <w:t xml:space="preserve">Ministry of Infrastructure and Transport </w:t>
      </w:r>
      <w:r w:rsidR="00B90101" w:rsidRPr="00681BB5">
        <w:rPr>
          <w:rFonts w:asciiTheme="minorHAnsi" w:hAnsiTheme="minorHAnsi" w:cs="Arial"/>
          <w:color w:val="000000"/>
          <w:kern w:val="0"/>
          <w:sz w:val="24"/>
          <w:szCs w:val="24"/>
          <w:u w:val="single"/>
          <w:lang w:val="en-GB"/>
        </w:rPr>
        <w:t xml:space="preserve"> </w:t>
      </w:r>
    </w:p>
    <w:p w:rsidR="00B90101" w:rsidRPr="00DF566B" w:rsidRDefault="00B90101" w:rsidP="00B90101">
      <w:pPr>
        <w:tabs>
          <w:tab w:val="left" w:pos="2127"/>
        </w:tabs>
        <w:jc w:val="both"/>
        <w:rPr>
          <w:rFonts w:asciiTheme="minorHAnsi" w:hAnsiTheme="minorHAnsi" w:cs="Arial"/>
          <w:color w:val="000000"/>
          <w:lang w:val="en-GB"/>
        </w:rPr>
      </w:pPr>
      <w:r w:rsidRPr="00DF566B">
        <w:rPr>
          <w:rFonts w:asciiTheme="minorHAnsi" w:hAnsiTheme="minorHAnsi" w:cs="Arial"/>
          <w:color w:val="000000"/>
          <w:lang w:val="en-GB"/>
        </w:rPr>
        <w:t xml:space="preserve">Call centre: </w:t>
      </w:r>
      <w:r w:rsidR="00681BB5">
        <w:rPr>
          <w:rFonts w:asciiTheme="minorHAnsi" w:hAnsiTheme="minorHAnsi" w:cs="Arial"/>
          <w:color w:val="000000"/>
          <w:lang w:val="en-GB"/>
        </w:rPr>
        <w:t xml:space="preserve">+30 </w:t>
      </w:r>
      <w:r w:rsidRPr="00DF566B">
        <w:rPr>
          <w:rFonts w:asciiTheme="minorHAnsi" w:hAnsiTheme="minorHAnsi" w:cs="Arial"/>
          <w:color w:val="000000"/>
          <w:lang w:val="en-GB"/>
        </w:rPr>
        <w:t xml:space="preserve">210 65 08 000 </w:t>
      </w:r>
    </w:p>
    <w:p w:rsidR="00286A98" w:rsidRPr="00DF566B" w:rsidRDefault="00681BB5" w:rsidP="00B90101">
      <w:pPr>
        <w:tabs>
          <w:tab w:val="left" w:pos="2127"/>
        </w:tabs>
        <w:jc w:val="both"/>
        <w:rPr>
          <w:rFonts w:asciiTheme="minorHAnsi" w:hAnsiTheme="minorHAnsi" w:cs="Arial"/>
          <w:color w:val="000000"/>
          <w:lang w:val="en-US"/>
        </w:rPr>
      </w:pPr>
      <w:proofErr w:type="gramStart"/>
      <w:r>
        <w:rPr>
          <w:rFonts w:asciiTheme="minorHAnsi" w:hAnsiTheme="minorHAnsi" w:cs="Arial"/>
          <w:color w:val="000000"/>
          <w:lang w:val="en-US"/>
        </w:rPr>
        <w:t>Url</w:t>
      </w:r>
      <w:proofErr w:type="gramEnd"/>
      <w:r>
        <w:rPr>
          <w:rFonts w:asciiTheme="minorHAnsi" w:hAnsiTheme="minorHAnsi" w:cs="Arial"/>
          <w:color w:val="000000"/>
          <w:lang w:val="en-US"/>
        </w:rPr>
        <w:t xml:space="preserve">: </w:t>
      </w:r>
      <w:hyperlink r:id="rId9" w:history="1">
        <w:r w:rsidRPr="005A3CC0">
          <w:rPr>
            <w:rStyle w:val="-"/>
            <w:rFonts w:asciiTheme="minorHAnsi" w:hAnsiTheme="minorHAnsi" w:cs="Arial"/>
            <w:lang w:val="en-US"/>
          </w:rPr>
          <w:t>http://www.yme.gr</w:t>
        </w:r>
      </w:hyperlink>
      <w:r>
        <w:rPr>
          <w:rFonts w:asciiTheme="minorHAnsi" w:hAnsiTheme="minorHAnsi" w:cs="Arial"/>
          <w:color w:val="000000"/>
          <w:lang w:val="en-US"/>
        </w:rPr>
        <w:t xml:space="preserve"> </w:t>
      </w:r>
    </w:p>
    <w:p w:rsidR="00B90101" w:rsidRPr="00DF566B" w:rsidRDefault="00B90101" w:rsidP="00B90101">
      <w:pPr>
        <w:tabs>
          <w:tab w:val="left" w:pos="2127"/>
        </w:tabs>
        <w:ind w:right="-180"/>
        <w:jc w:val="both"/>
        <w:rPr>
          <w:rFonts w:asciiTheme="minorHAnsi" w:hAnsiTheme="minorHAnsi" w:cs="Arial"/>
          <w:color w:val="000000"/>
          <w:lang w:val="en-GB"/>
        </w:rPr>
      </w:pPr>
      <w:proofErr w:type="gramStart"/>
      <w:r w:rsidRPr="00DF566B">
        <w:rPr>
          <w:rFonts w:asciiTheme="minorHAnsi" w:hAnsiTheme="minorHAnsi" w:cs="Arial"/>
          <w:color w:val="000000"/>
          <w:lang w:val="en-GB"/>
        </w:rPr>
        <w:t>Also</w:t>
      </w:r>
      <w:r w:rsidR="00547D48">
        <w:rPr>
          <w:rFonts w:asciiTheme="minorHAnsi" w:hAnsiTheme="minorHAnsi" w:cs="Arial"/>
          <w:color w:val="000000"/>
          <w:lang w:val="en-GB"/>
        </w:rPr>
        <w:t>,</w:t>
      </w:r>
      <w:r w:rsidRPr="00DF566B">
        <w:rPr>
          <w:rFonts w:asciiTheme="minorHAnsi" w:hAnsiTheme="minorHAnsi" w:cs="Arial"/>
          <w:color w:val="000000"/>
          <w:lang w:val="en-GB"/>
        </w:rPr>
        <w:t xml:space="preserve"> at regional authorities of the Ministry at Local Prefectures.</w:t>
      </w:r>
      <w:proofErr w:type="gramEnd"/>
      <w:r w:rsidRPr="00DF566B">
        <w:rPr>
          <w:rFonts w:asciiTheme="minorHAnsi" w:hAnsiTheme="minorHAnsi" w:cs="Arial"/>
          <w:color w:val="000000"/>
          <w:lang w:val="en-GB"/>
        </w:rPr>
        <w:t xml:space="preserve"> </w:t>
      </w:r>
    </w:p>
    <w:p w:rsidR="00B90101" w:rsidRPr="00DF566B" w:rsidRDefault="00B90101" w:rsidP="00B90101">
      <w:pPr>
        <w:rPr>
          <w:rFonts w:asciiTheme="minorHAnsi" w:hAnsiTheme="minorHAnsi" w:cs="Arial"/>
          <w:color w:val="000000"/>
          <w:lang w:val="en-US"/>
        </w:rPr>
      </w:pPr>
    </w:p>
    <w:p w:rsidR="00B90101" w:rsidRPr="00DF566B" w:rsidRDefault="00B90101" w:rsidP="00B90101">
      <w:pPr>
        <w:rPr>
          <w:rFonts w:asciiTheme="minorHAnsi" w:hAnsiTheme="minorHAnsi" w:cs="Arial"/>
          <w:color w:val="000000"/>
          <w:u w:val="single"/>
          <w:lang w:val="en-US"/>
        </w:rPr>
      </w:pPr>
      <w:r w:rsidRPr="00DF566B">
        <w:rPr>
          <w:rFonts w:asciiTheme="minorHAnsi" w:hAnsiTheme="minorHAnsi" w:cs="Arial"/>
          <w:b/>
          <w:color w:val="000000"/>
          <w:u w:val="single"/>
          <w:lang w:val="en-GB"/>
        </w:rPr>
        <w:t>Directorate of Values</w:t>
      </w:r>
      <w:r w:rsidRPr="00DF566B">
        <w:rPr>
          <w:rFonts w:asciiTheme="minorHAnsi" w:hAnsiTheme="minorHAnsi" w:cs="Arial"/>
          <w:b/>
          <w:color w:val="000000"/>
          <w:u w:val="single"/>
          <w:lang w:val="en-US"/>
        </w:rPr>
        <w:t xml:space="preserve"> </w:t>
      </w:r>
    </w:p>
    <w:p w:rsidR="00592485" w:rsidRPr="00DF566B" w:rsidRDefault="00592485" w:rsidP="00B90101">
      <w:pPr>
        <w:tabs>
          <w:tab w:val="left" w:pos="2127"/>
        </w:tabs>
        <w:jc w:val="both"/>
        <w:rPr>
          <w:rFonts w:asciiTheme="minorHAnsi" w:hAnsiTheme="minorHAnsi" w:cs="Arial"/>
          <w:color w:val="000000"/>
          <w:lang w:val="en-GB"/>
        </w:rPr>
      </w:pPr>
      <w:r w:rsidRPr="00DF566B">
        <w:rPr>
          <w:rFonts w:asciiTheme="minorHAnsi" w:hAnsiTheme="minorHAnsi" w:cs="Arial"/>
          <w:color w:val="000000"/>
          <w:lang w:val="en-GB"/>
        </w:rPr>
        <w:t>For issues regarding whole</w:t>
      </w:r>
      <w:r w:rsidR="00B90101" w:rsidRPr="00DF566B">
        <w:rPr>
          <w:rFonts w:asciiTheme="minorHAnsi" w:hAnsiTheme="minorHAnsi" w:cs="Arial"/>
          <w:color w:val="000000"/>
          <w:lang w:val="en-GB"/>
        </w:rPr>
        <w:t xml:space="preserve">sale prices </w:t>
      </w:r>
    </w:p>
    <w:p w:rsidR="00B90101" w:rsidRDefault="00B90101" w:rsidP="00B90101">
      <w:pPr>
        <w:tabs>
          <w:tab w:val="left" w:pos="2127"/>
        </w:tabs>
        <w:jc w:val="both"/>
        <w:rPr>
          <w:rFonts w:asciiTheme="minorHAnsi" w:hAnsiTheme="minorHAnsi" w:cs="Arial"/>
          <w:color w:val="000000"/>
          <w:lang w:val="en-GB"/>
        </w:rPr>
      </w:pPr>
      <w:r w:rsidRPr="00681BB5">
        <w:rPr>
          <w:rFonts w:asciiTheme="minorHAnsi" w:hAnsiTheme="minorHAnsi" w:cs="Arial"/>
          <w:color w:val="000000"/>
          <w:lang w:val="en-GB"/>
        </w:rPr>
        <w:t>Contact numbers:</w:t>
      </w:r>
      <w:r w:rsidRPr="00DF566B">
        <w:rPr>
          <w:rFonts w:asciiTheme="minorHAnsi" w:hAnsiTheme="minorHAnsi" w:cs="Arial"/>
          <w:color w:val="000000"/>
          <w:lang w:val="en-GB"/>
        </w:rPr>
        <w:t xml:space="preserve"> </w:t>
      </w:r>
      <w:r w:rsidR="00650FF3">
        <w:rPr>
          <w:rFonts w:asciiTheme="minorHAnsi" w:hAnsiTheme="minorHAnsi" w:cs="Arial"/>
          <w:color w:val="000000"/>
          <w:lang w:val="en-GB"/>
        </w:rPr>
        <w:tab/>
      </w:r>
      <w:r w:rsidRPr="00DF566B">
        <w:rPr>
          <w:rFonts w:asciiTheme="minorHAnsi" w:hAnsiTheme="minorHAnsi" w:cs="Arial"/>
          <w:color w:val="000000"/>
          <w:lang w:val="en-GB"/>
        </w:rPr>
        <w:t>+30 210 45 36 532 (Piraeus)</w:t>
      </w:r>
    </w:p>
    <w:p w:rsidR="00650FF3" w:rsidRPr="00DF566B" w:rsidRDefault="00650FF3" w:rsidP="00B90101">
      <w:pPr>
        <w:tabs>
          <w:tab w:val="left" w:pos="2127"/>
        </w:tabs>
        <w:jc w:val="both"/>
        <w:rPr>
          <w:rFonts w:asciiTheme="minorHAnsi" w:hAnsiTheme="minorHAnsi" w:cs="Arial"/>
          <w:color w:val="000000"/>
          <w:lang w:val="en-GB"/>
        </w:rPr>
      </w:pPr>
      <w:r>
        <w:rPr>
          <w:rFonts w:asciiTheme="minorHAnsi" w:hAnsiTheme="minorHAnsi" w:cs="Arial"/>
          <w:color w:val="000000"/>
          <w:lang w:val="en-GB"/>
        </w:rPr>
        <w:tab/>
        <w:t xml:space="preserve">E-mail: dta.gramateia@1985.syzefxis.gov.gr </w:t>
      </w:r>
    </w:p>
    <w:p w:rsidR="000F423B" w:rsidRDefault="00B90101" w:rsidP="00550C80">
      <w:pPr>
        <w:tabs>
          <w:tab w:val="left" w:pos="1701"/>
        </w:tabs>
        <w:jc w:val="both"/>
        <w:rPr>
          <w:rFonts w:asciiTheme="minorHAnsi" w:hAnsiTheme="minorHAnsi" w:cs="Arial"/>
          <w:lang w:val="en-GB"/>
        </w:rPr>
      </w:pPr>
      <w:r w:rsidRPr="00DF566B">
        <w:rPr>
          <w:rFonts w:asciiTheme="minorHAnsi" w:hAnsiTheme="minorHAnsi" w:cs="Arial"/>
          <w:color w:val="000000"/>
          <w:lang w:val="en-GB"/>
        </w:rPr>
        <w:tab/>
      </w:r>
      <w:r w:rsidR="004B178A">
        <w:rPr>
          <w:rFonts w:asciiTheme="minorHAnsi" w:hAnsiTheme="minorHAnsi" w:cs="Arial"/>
          <w:lang w:val="en-GB"/>
        </w:rPr>
        <w:t xml:space="preserve">   </w:t>
      </w:r>
      <w:r w:rsidR="00650FF3">
        <w:rPr>
          <w:rFonts w:asciiTheme="minorHAnsi" w:hAnsiTheme="minorHAnsi" w:cs="Arial"/>
          <w:lang w:val="en-GB"/>
        </w:rPr>
        <w:tab/>
      </w:r>
      <w:r w:rsidRPr="00DF566B">
        <w:rPr>
          <w:rFonts w:asciiTheme="minorHAnsi" w:hAnsiTheme="minorHAnsi" w:cs="Arial"/>
          <w:lang w:val="en-GB"/>
        </w:rPr>
        <w:t>+30 23</w:t>
      </w:r>
      <w:r w:rsidR="00F95DE9" w:rsidRPr="00C86EF7">
        <w:rPr>
          <w:rFonts w:asciiTheme="minorHAnsi" w:hAnsiTheme="minorHAnsi" w:cs="Arial"/>
          <w:lang w:val="en-US"/>
        </w:rPr>
        <w:t>13334257</w:t>
      </w:r>
      <w:r w:rsidRPr="00DF566B">
        <w:rPr>
          <w:rFonts w:asciiTheme="minorHAnsi" w:hAnsiTheme="minorHAnsi" w:cs="Arial"/>
          <w:lang w:val="en-GB"/>
        </w:rPr>
        <w:t xml:space="preserve"> (</w:t>
      </w:r>
      <w:proofErr w:type="spellStart"/>
      <w:r w:rsidRPr="00DF566B">
        <w:rPr>
          <w:rFonts w:asciiTheme="minorHAnsi" w:hAnsiTheme="minorHAnsi" w:cs="Arial"/>
          <w:lang w:val="en-GB"/>
        </w:rPr>
        <w:t>Salonica</w:t>
      </w:r>
      <w:proofErr w:type="spellEnd"/>
      <w:r w:rsidRPr="00DF566B">
        <w:rPr>
          <w:rFonts w:asciiTheme="minorHAnsi" w:hAnsiTheme="minorHAnsi" w:cs="Arial"/>
          <w:lang w:val="en-GB"/>
        </w:rPr>
        <w:t xml:space="preserve">) </w:t>
      </w:r>
    </w:p>
    <w:p w:rsidR="000832A8" w:rsidRDefault="00650FF3" w:rsidP="00550C80">
      <w:pPr>
        <w:tabs>
          <w:tab w:val="left" w:pos="1701"/>
        </w:tabs>
        <w:jc w:val="both"/>
        <w:rPr>
          <w:rFonts w:asciiTheme="minorHAnsi" w:hAnsiTheme="minorHAnsi" w:cs="Arial"/>
          <w:lang w:val="en-GB"/>
        </w:rPr>
      </w:pPr>
      <w:r>
        <w:rPr>
          <w:rFonts w:asciiTheme="minorHAnsi" w:hAnsiTheme="minorHAnsi" w:cs="Arial"/>
          <w:color w:val="000000"/>
          <w:lang w:val="en-GB"/>
        </w:rPr>
        <w:tab/>
      </w:r>
      <w:r>
        <w:rPr>
          <w:rFonts w:asciiTheme="minorHAnsi" w:hAnsiTheme="minorHAnsi" w:cs="Arial"/>
          <w:color w:val="000000"/>
          <w:lang w:val="en-GB"/>
        </w:rPr>
        <w:tab/>
        <w:t xml:space="preserve">E-mail: </w:t>
      </w:r>
      <w:r w:rsidR="00E627C1">
        <w:rPr>
          <w:rFonts w:asciiTheme="minorHAnsi" w:hAnsiTheme="minorHAnsi" w:cs="Arial"/>
          <w:color w:val="000000"/>
          <w:lang w:val="en-GB"/>
        </w:rPr>
        <w:t>dioikitikis@n</w:t>
      </w:r>
      <w:r>
        <w:rPr>
          <w:rFonts w:asciiTheme="minorHAnsi" w:hAnsiTheme="minorHAnsi" w:cs="Arial"/>
          <w:color w:val="000000"/>
          <w:lang w:val="en-GB"/>
        </w:rPr>
        <w:t>3</w:t>
      </w:r>
      <w:r w:rsidR="00E627C1">
        <w:rPr>
          <w:rFonts w:asciiTheme="minorHAnsi" w:hAnsiTheme="minorHAnsi" w:cs="Arial"/>
          <w:color w:val="000000"/>
          <w:lang w:val="en-GB"/>
        </w:rPr>
        <w:t>.</w:t>
      </w:r>
      <w:r>
        <w:rPr>
          <w:rFonts w:asciiTheme="minorHAnsi" w:hAnsiTheme="minorHAnsi" w:cs="Arial"/>
          <w:color w:val="000000"/>
          <w:lang w:val="en-GB"/>
        </w:rPr>
        <w:t>syzefxis.gov.gr</w:t>
      </w:r>
    </w:p>
    <w:p w:rsidR="000832A8" w:rsidRDefault="000832A8" w:rsidP="00550C80">
      <w:pPr>
        <w:tabs>
          <w:tab w:val="left" w:pos="1701"/>
        </w:tabs>
        <w:jc w:val="both"/>
        <w:rPr>
          <w:rFonts w:asciiTheme="minorHAnsi" w:hAnsiTheme="minorHAnsi" w:cs="Arial"/>
          <w:lang w:val="en-GB"/>
        </w:rPr>
      </w:pPr>
    </w:p>
    <w:sectPr w:rsidR="000832A8" w:rsidSect="002720B5">
      <w:footerReference w:type="even" r:id="rId10"/>
      <w:footerReference w:type="default" r:id="rId11"/>
      <w:headerReference w:type="first" r:id="rId12"/>
      <w:pgSz w:w="11907" w:h="16840"/>
      <w:pgMar w:top="1701" w:right="1418" w:bottom="1418" w:left="141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838" w:rsidRDefault="00472838">
      <w:r>
        <w:separator/>
      </w:r>
    </w:p>
  </w:endnote>
  <w:endnote w:type="continuationSeparator" w:id="0">
    <w:p w:rsidR="00472838" w:rsidRDefault="004728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29F" w:rsidRDefault="00242A26">
    <w:pPr>
      <w:pStyle w:val="a3"/>
      <w:framePr w:wrap="around" w:vAnchor="text" w:hAnchor="margin" w:xAlign="center" w:y="1"/>
      <w:rPr>
        <w:rStyle w:val="a4"/>
      </w:rPr>
    </w:pPr>
    <w:r>
      <w:rPr>
        <w:rStyle w:val="a4"/>
      </w:rPr>
      <w:fldChar w:fldCharType="begin"/>
    </w:r>
    <w:r w:rsidR="001B729F">
      <w:rPr>
        <w:rStyle w:val="a4"/>
      </w:rPr>
      <w:instrText xml:space="preserve">PAGE  </w:instrText>
    </w:r>
    <w:r>
      <w:rPr>
        <w:rStyle w:val="a4"/>
      </w:rPr>
      <w:fldChar w:fldCharType="separate"/>
    </w:r>
    <w:r w:rsidR="001B729F">
      <w:rPr>
        <w:rStyle w:val="a4"/>
        <w:noProof/>
      </w:rPr>
      <w:t>7</w:t>
    </w:r>
    <w:r>
      <w:rPr>
        <w:rStyle w:val="a4"/>
      </w:rPr>
      <w:fldChar w:fldCharType="end"/>
    </w:r>
  </w:p>
  <w:p w:rsidR="001B729F" w:rsidRDefault="001B729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29F" w:rsidRDefault="00242A26">
    <w:pPr>
      <w:pStyle w:val="a3"/>
      <w:framePr w:wrap="around" w:vAnchor="text" w:hAnchor="margin" w:xAlign="center" w:y="1"/>
      <w:rPr>
        <w:rStyle w:val="a4"/>
      </w:rPr>
    </w:pPr>
    <w:r>
      <w:rPr>
        <w:rStyle w:val="a4"/>
      </w:rPr>
      <w:fldChar w:fldCharType="begin"/>
    </w:r>
    <w:r w:rsidR="001B729F">
      <w:rPr>
        <w:rStyle w:val="a4"/>
      </w:rPr>
      <w:instrText xml:space="preserve">PAGE  </w:instrText>
    </w:r>
    <w:r>
      <w:rPr>
        <w:rStyle w:val="a4"/>
      </w:rPr>
      <w:fldChar w:fldCharType="separate"/>
    </w:r>
    <w:r w:rsidR="00C86EF7">
      <w:rPr>
        <w:rStyle w:val="a4"/>
        <w:noProof/>
      </w:rPr>
      <w:t>5</w:t>
    </w:r>
    <w:r>
      <w:rPr>
        <w:rStyle w:val="a4"/>
      </w:rPr>
      <w:fldChar w:fldCharType="end"/>
    </w:r>
  </w:p>
  <w:p w:rsidR="001B729F" w:rsidRDefault="001B729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838" w:rsidRDefault="00472838">
      <w:r>
        <w:separator/>
      </w:r>
    </w:p>
  </w:footnote>
  <w:footnote w:type="continuationSeparator" w:id="0">
    <w:p w:rsidR="00472838" w:rsidRDefault="004728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EC4" w:rsidRPr="00C86EF7" w:rsidRDefault="00242A26" w:rsidP="00037EC4">
    <w:pPr>
      <w:pStyle w:val="a9"/>
      <w:jc w:val="right"/>
      <w:rPr>
        <w:rFonts w:asciiTheme="minorHAnsi" w:hAnsiTheme="minorHAnsi"/>
        <w:sz w:val="16"/>
        <w:szCs w:val="16"/>
        <w:lang w:val="en-US"/>
      </w:rPr>
    </w:pPr>
    <w:r>
      <w:fldChar w:fldCharType="begin"/>
    </w:r>
    <w:r w:rsidRPr="00C86EF7">
      <w:rPr>
        <w:lang w:val="en-US"/>
      </w:rPr>
      <w:instrText xml:space="preserve"> FILENAME  \* Lower  \* MERGEFORMAT </w:instrText>
    </w:r>
    <w:r>
      <w:fldChar w:fldCharType="separate"/>
    </w:r>
    <w:r w:rsidR="00037EC4" w:rsidRPr="00C86EF7">
      <w:rPr>
        <w:rFonts w:asciiTheme="minorHAnsi" w:hAnsiTheme="minorHAnsi"/>
        <w:noProof/>
        <w:sz w:val="16"/>
        <w:szCs w:val="16"/>
        <w:lang w:val="en-US"/>
      </w:rPr>
      <w:t>moto car &amp; motorcycle taxation 2018 validated.docx</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349A"/>
    <w:multiLevelType w:val="singleLevel"/>
    <w:tmpl w:val="290C2DFC"/>
    <w:lvl w:ilvl="0">
      <w:start w:val="1"/>
      <w:numFmt w:val="bullet"/>
      <w:lvlText w:val=""/>
      <w:lvlJc w:val="left"/>
      <w:pPr>
        <w:tabs>
          <w:tab w:val="num" w:pos="360"/>
        </w:tabs>
        <w:ind w:left="360" w:hanging="360"/>
      </w:pPr>
      <w:rPr>
        <w:rFonts w:ascii="Symbol" w:hAnsi="Symbol" w:hint="default"/>
      </w:rPr>
    </w:lvl>
  </w:abstractNum>
  <w:abstractNum w:abstractNumId="1">
    <w:nsid w:val="036979C4"/>
    <w:multiLevelType w:val="hybridMultilevel"/>
    <w:tmpl w:val="3A680F8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52052FB"/>
    <w:multiLevelType w:val="hybridMultilevel"/>
    <w:tmpl w:val="2ED29D6C"/>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A11460"/>
    <w:multiLevelType w:val="hybridMultilevel"/>
    <w:tmpl w:val="DB7836A6"/>
    <w:lvl w:ilvl="0" w:tplc="290C2DFC">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
    <w:nsid w:val="0D940F51"/>
    <w:multiLevelType w:val="hybridMultilevel"/>
    <w:tmpl w:val="B05C5DD0"/>
    <w:lvl w:ilvl="0" w:tplc="922077DA">
      <w:start w:val="2"/>
      <w:numFmt w:val="decimal"/>
      <w:lvlText w:val="%1."/>
      <w:lvlJc w:val="left"/>
      <w:pPr>
        <w:ind w:left="360" w:hanging="360"/>
      </w:pPr>
      <w:rPr>
        <w:rFonts w:ascii="Arial" w:hAnsi="Arial" w:hint="default"/>
        <w:spacing w:val="20"/>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10A40A6F"/>
    <w:multiLevelType w:val="hybridMultilevel"/>
    <w:tmpl w:val="3C54DFEC"/>
    <w:lvl w:ilvl="0" w:tplc="5E04133C">
      <w:start w:val="2"/>
      <w:numFmt w:val="decimal"/>
      <w:lvlText w:val="%1."/>
      <w:lvlJc w:val="left"/>
      <w:pPr>
        <w:ind w:left="360" w:hanging="360"/>
      </w:pPr>
      <w:rPr>
        <w:rFonts w:ascii="Arial" w:hAnsi="Arial" w:hint="default"/>
        <w:spacing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11DA7A37"/>
    <w:multiLevelType w:val="hybridMultilevel"/>
    <w:tmpl w:val="C6206CDC"/>
    <w:lvl w:ilvl="0" w:tplc="290C2DF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3C63A43"/>
    <w:multiLevelType w:val="hybridMultilevel"/>
    <w:tmpl w:val="C3C6261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15FA5EBD"/>
    <w:multiLevelType w:val="singleLevel"/>
    <w:tmpl w:val="984E712E"/>
    <w:lvl w:ilvl="0">
      <w:numFmt w:val="bullet"/>
      <w:lvlText w:val=""/>
      <w:lvlJc w:val="left"/>
      <w:pPr>
        <w:tabs>
          <w:tab w:val="num" w:pos="360"/>
        </w:tabs>
        <w:ind w:left="360" w:hanging="360"/>
      </w:pPr>
      <w:rPr>
        <w:rFonts w:ascii="Symbol" w:hAnsi="Symbol" w:hint="default"/>
        <w:sz w:val="18"/>
      </w:rPr>
    </w:lvl>
  </w:abstractNum>
  <w:abstractNum w:abstractNumId="9">
    <w:nsid w:val="211A086C"/>
    <w:multiLevelType w:val="singleLevel"/>
    <w:tmpl w:val="984E712E"/>
    <w:lvl w:ilvl="0">
      <w:numFmt w:val="bullet"/>
      <w:lvlText w:val=""/>
      <w:lvlJc w:val="left"/>
      <w:pPr>
        <w:tabs>
          <w:tab w:val="num" w:pos="360"/>
        </w:tabs>
        <w:ind w:left="360" w:hanging="360"/>
      </w:pPr>
      <w:rPr>
        <w:rFonts w:ascii="Symbol" w:hAnsi="Symbol" w:hint="default"/>
        <w:sz w:val="18"/>
      </w:rPr>
    </w:lvl>
  </w:abstractNum>
  <w:abstractNum w:abstractNumId="10">
    <w:nsid w:val="225B2500"/>
    <w:multiLevelType w:val="hybridMultilevel"/>
    <w:tmpl w:val="7902BC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D497289"/>
    <w:multiLevelType w:val="singleLevel"/>
    <w:tmpl w:val="290C2DFC"/>
    <w:lvl w:ilvl="0">
      <w:start w:val="1"/>
      <w:numFmt w:val="bullet"/>
      <w:lvlText w:val=""/>
      <w:lvlJc w:val="left"/>
      <w:pPr>
        <w:tabs>
          <w:tab w:val="num" w:pos="360"/>
        </w:tabs>
        <w:ind w:left="360" w:hanging="360"/>
      </w:pPr>
      <w:rPr>
        <w:rFonts w:ascii="Symbol" w:hAnsi="Symbol" w:hint="default"/>
      </w:rPr>
    </w:lvl>
  </w:abstractNum>
  <w:abstractNum w:abstractNumId="12">
    <w:nsid w:val="33AC1083"/>
    <w:multiLevelType w:val="singleLevel"/>
    <w:tmpl w:val="984E712E"/>
    <w:lvl w:ilvl="0">
      <w:numFmt w:val="bullet"/>
      <w:lvlText w:val=""/>
      <w:lvlJc w:val="left"/>
      <w:pPr>
        <w:tabs>
          <w:tab w:val="num" w:pos="360"/>
        </w:tabs>
        <w:ind w:left="360" w:hanging="360"/>
      </w:pPr>
      <w:rPr>
        <w:rFonts w:ascii="Symbol" w:hAnsi="Symbol" w:hint="default"/>
        <w:sz w:val="18"/>
      </w:rPr>
    </w:lvl>
  </w:abstractNum>
  <w:abstractNum w:abstractNumId="13">
    <w:nsid w:val="33C70CEE"/>
    <w:multiLevelType w:val="singleLevel"/>
    <w:tmpl w:val="984E712E"/>
    <w:lvl w:ilvl="0">
      <w:numFmt w:val="bullet"/>
      <w:lvlText w:val=""/>
      <w:lvlJc w:val="left"/>
      <w:pPr>
        <w:tabs>
          <w:tab w:val="num" w:pos="360"/>
        </w:tabs>
        <w:ind w:left="360" w:hanging="360"/>
      </w:pPr>
      <w:rPr>
        <w:rFonts w:ascii="Symbol" w:hAnsi="Symbol" w:hint="default"/>
        <w:sz w:val="18"/>
      </w:rPr>
    </w:lvl>
  </w:abstractNum>
  <w:abstractNum w:abstractNumId="14">
    <w:nsid w:val="370D1BBE"/>
    <w:multiLevelType w:val="hybridMultilevel"/>
    <w:tmpl w:val="02A618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D9364A5"/>
    <w:multiLevelType w:val="hybridMultilevel"/>
    <w:tmpl w:val="3EC0BC10"/>
    <w:lvl w:ilvl="0" w:tplc="5B98531C">
      <w:start w:val="1"/>
      <w:numFmt w:val="decimal"/>
      <w:lvlText w:val="%1."/>
      <w:lvlJc w:val="left"/>
      <w:pPr>
        <w:ind w:left="720" w:hanging="360"/>
      </w:pPr>
      <w:rPr>
        <w:rFonts w:hint="default"/>
        <w:b/>
        <w:color w:val="00206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ECC4D80"/>
    <w:multiLevelType w:val="hybridMultilevel"/>
    <w:tmpl w:val="A35C9B64"/>
    <w:lvl w:ilvl="0" w:tplc="04080015">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3F8F0CDD"/>
    <w:multiLevelType w:val="singleLevel"/>
    <w:tmpl w:val="7264C23A"/>
    <w:lvl w:ilvl="0">
      <w:numFmt w:val="bullet"/>
      <w:lvlText w:val=""/>
      <w:lvlJc w:val="left"/>
      <w:pPr>
        <w:tabs>
          <w:tab w:val="num" w:pos="3054"/>
        </w:tabs>
        <w:ind w:left="3054" w:hanging="360"/>
      </w:pPr>
      <w:rPr>
        <w:rFonts w:ascii="Symbol" w:hAnsi="Symbol" w:hint="default"/>
        <w:sz w:val="18"/>
        <w:lang w:val="el-GR"/>
      </w:rPr>
    </w:lvl>
  </w:abstractNum>
  <w:abstractNum w:abstractNumId="18">
    <w:nsid w:val="4005513B"/>
    <w:multiLevelType w:val="hybridMultilevel"/>
    <w:tmpl w:val="190E8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06B039E"/>
    <w:multiLevelType w:val="hybridMultilevel"/>
    <w:tmpl w:val="06BE18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46F224E"/>
    <w:multiLevelType w:val="hybridMultilevel"/>
    <w:tmpl w:val="8FB0FDAE"/>
    <w:lvl w:ilvl="0" w:tplc="8B56DB7A">
      <w:start w:val="1"/>
      <w:numFmt w:val="decimal"/>
      <w:lvlText w:val="%1."/>
      <w:lvlJc w:val="left"/>
      <w:pPr>
        <w:ind w:left="720" w:hanging="360"/>
      </w:pPr>
      <w:rPr>
        <w:rFonts w:hint="default"/>
        <w:b/>
        <w:color w:val="00206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5D70A57"/>
    <w:multiLevelType w:val="singleLevel"/>
    <w:tmpl w:val="290C2DFC"/>
    <w:lvl w:ilvl="0">
      <w:start w:val="1"/>
      <w:numFmt w:val="bullet"/>
      <w:lvlText w:val=""/>
      <w:lvlJc w:val="left"/>
      <w:pPr>
        <w:tabs>
          <w:tab w:val="num" w:pos="360"/>
        </w:tabs>
        <w:ind w:left="360" w:hanging="360"/>
      </w:pPr>
      <w:rPr>
        <w:rFonts w:ascii="Symbol" w:hAnsi="Symbol" w:hint="default"/>
      </w:rPr>
    </w:lvl>
  </w:abstractNum>
  <w:abstractNum w:abstractNumId="22">
    <w:nsid w:val="4A0D29B5"/>
    <w:multiLevelType w:val="hybridMultilevel"/>
    <w:tmpl w:val="A4B4FB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4BD26A3E"/>
    <w:multiLevelType w:val="hybridMultilevel"/>
    <w:tmpl w:val="02CA65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50D07A5C"/>
    <w:multiLevelType w:val="hybridMultilevel"/>
    <w:tmpl w:val="01E03BD4"/>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cs="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cs="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cs="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25">
    <w:nsid w:val="54C66F1F"/>
    <w:multiLevelType w:val="singleLevel"/>
    <w:tmpl w:val="17821950"/>
    <w:lvl w:ilvl="0">
      <w:start w:val="1"/>
      <w:numFmt w:val="bullet"/>
      <w:lvlText w:val=""/>
      <w:lvlJc w:val="left"/>
      <w:pPr>
        <w:tabs>
          <w:tab w:val="num" w:pos="360"/>
        </w:tabs>
        <w:ind w:left="0" w:firstLine="0"/>
      </w:pPr>
      <w:rPr>
        <w:rFonts w:ascii="Wingdings" w:hAnsi="Wingdings" w:hint="default"/>
      </w:rPr>
    </w:lvl>
  </w:abstractNum>
  <w:abstractNum w:abstractNumId="26">
    <w:nsid w:val="553A69BF"/>
    <w:multiLevelType w:val="singleLevel"/>
    <w:tmpl w:val="984E712E"/>
    <w:lvl w:ilvl="0">
      <w:numFmt w:val="bullet"/>
      <w:lvlText w:val=""/>
      <w:lvlJc w:val="left"/>
      <w:pPr>
        <w:tabs>
          <w:tab w:val="num" w:pos="360"/>
        </w:tabs>
        <w:ind w:left="360" w:hanging="360"/>
      </w:pPr>
      <w:rPr>
        <w:rFonts w:ascii="Symbol" w:hAnsi="Symbol" w:hint="default"/>
        <w:sz w:val="18"/>
      </w:rPr>
    </w:lvl>
  </w:abstractNum>
  <w:abstractNum w:abstractNumId="27">
    <w:nsid w:val="59707734"/>
    <w:multiLevelType w:val="singleLevel"/>
    <w:tmpl w:val="68B096CC"/>
    <w:lvl w:ilvl="0">
      <w:start w:val="1"/>
      <w:numFmt w:val="bullet"/>
      <w:lvlText w:val=""/>
      <w:lvlJc w:val="left"/>
      <w:pPr>
        <w:tabs>
          <w:tab w:val="num" w:pos="360"/>
        </w:tabs>
        <w:ind w:left="360" w:hanging="360"/>
      </w:pPr>
      <w:rPr>
        <w:rFonts w:ascii="Symbol" w:hAnsi="Symbol" w:hint="default"/>
        <w:sz w:val="28"/>
      </w:rPr>
    </w:lvl>
  </w:abstractNum>
  <w:abstractNum w:abstractNumId="28">
    <w:nsid w:val="5A7F796D"/>
    <w:multiLevelType w:val="singleLevel"/>
    <w:tmpl w:val="27C29EEE"/>
    <w:lvl w:ilvl="0">
      <w:numFmt w:val="bullet"/>
      <w:lvlText w:val="-"/>
      <w:lvlJc w:val="left"/>
      <w:pPr>
        <w:tabs>
          <w:tab w:val="num" w:pos="360"/>
        </w:tabs>
        <w:ind w:left="360" w:hanging="360"/>
      </w:pPr>
      <w:rPr>
        <w:rFonts w:hint="default"/>
      </w:rPr>
    </w:lvl>
  </w:abstractNum>
  <w:abstractNum w:abstractNumId="29">
    <w:nsid w:val="5D2A5690"/>
    <w:multiLevelType w:val="hybridMultilevel"/>
    <w:tmpl w:val="E968CD14"/>
    <w:lvl w:ilvl="0" w:tplc="F1609494">
      <w:start w:val="1"/>
      <w:numFmt w:val="decimal"/>
      <w:lvlText w:val="%1."/>
      <w:lvlJc w:val="left"/>
      <w:pPr>
        <w:ind w:left="76" w:hanging="360"/>
      </w:pPr>
      <w:rPr>
        <w:b/>
      </w:rPr>
    </w:lvl>
    <w:lvl w:ilvl="1" w:tplc="7C787AA0">
      <w:start w:val="1"/>
      <w:numFmt w:val="decimal"/>
      <w:lvlText w:val="%2."/>
      <w:lvlJc w:val="left"/>
      <w:pPr>
        <w:tabs>
          <w:tab w:val="num" w:pos="1440"/>
        </w:tabs>
        <w:ind w:left="1440" w:hanging="360"/>
      </w:pPr>
    </w:lvl>
    <w:lvl w:ilvl="2" w:tplc="CA408236">
      <w:start w:val="1"/>
      <w:numFmt w:val="decimal"/>
      <w:lvlText w:val="%3."/>
      <w:lvlJc w:val="left"/>
      <w:pPr>
        <w:tabs>
          <w:tab w:val="num" w:pos="2160"/>
        </w:tabs>
        <w:ind w:left="2160" w:hanging="360"/>
      </w:pPr>
    </w:lvl>
    <w:lvl w:ilvl="3" w:tplc="D81C684A">
      <w:start w:val="1"/>
      <w:numFmt w:val="decimal"/>
      <w:lvlText w:val="%4."/>
      <w:lvlJc w:val="left"/>
      <w:pPr>
        <w:tabs>
          <w:tab w:val="num" w:pos="2880"/>
        </w:tabs>
        <w:ind w:left="2880" w:hanging="360"/>
      </w:pPr>
    </w:lvl>
    <w:lvl w:ilvl="4" w:tplc="6666CCB6">
      <w:start w:val="1"/>
      <w:numFmt w:val="decimal"/>
      <w:lvlText w:val="%5."/>
      <w:lvlJc w:val="left"/>
      <w:pPr>
        <w:tabs>
          <w:tab w:val="num" w:pos="3600"/>
        </w:tabs>
        <w:ind w:left="3600" w:hanging="360"/>
      </w:pPr>
    </w:lvl>
    <w:lvl w:ilvl="5" w:tplc="EB84EE34">
      <w:start w:val="1"/>
      <w:numFmt w:val="decimal"/>
      <w:lvlText w:val="%6."/>
      <w:lvlJc w:val="left"/>
      <w:pPr>
        <w:tabs>
          <w:tab w:val="num" w:pos="4320"/>
        </w:tabs>
        <w:ind w:left="4320" w:hanging="360"/>
      </w:pPr>
    </w:lvl>
    <w:lvl w:ilvl="6" w:tplc="C66E0E10">
      <w:start w:val="1"/>
      <w:numFmt w:val="decimal"/>
      <w:lvlText w:val="%7."/>
      <w:lvlJc w:val="left"/>
      <w:pPr>
        <w:tabs>
          <w:tab w:val="num" w:pos="5040"/>
        </w:tabs>
        <w:ind w:left="5040" w:hanging="360"/>
      </w:pPr>
    </w:lvl>
    <w:lvl w:ilvl="7" w:tplc="C2A61488">
      <w:start w:val="1"/>
      <w:numFmt w:val="decimal"/>
      <w:lvlText w:val="%8."/>
      <w:lvlJc w:val="left"/>
      <w:pPr>
        <w:tabs>
          <w:tab w:val="num" w:pos="5760"/>
        </w:tabs>
        <w:ind w:left="5760" w:hanging="360"/>
      </w:pPr>
    </w:lvl>
    <w:lvl w:ilvl="8" w:tplc="0FF46BA0">
      <w:start w:val="1"/>
      <w:numFmt w:val="decimal"/>
      <w:lvlText w:val="%9."/>
      <w:lvlJc w:val="left"/>
      <w:pPr>
        <w:tabs>
          <w:tab w:val="num" w:pos="6480"/>
        </w:tabs>
        <w:ind w:left="6480" w:hanging="360"/>
      </w:pPr>
    </w:lvl>
  </w:abstractNum>
  <w:abstractNum w:abstractNumId="30">
    <w:nsid w:val="5DEE493D"/>
    <w:multiLevelType w:val="hybridMultilevel"/>
    <w:tmpl w:val="C3DC4B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5AE0527"/>
    <w:multiLevelType w:val="singleLevel"/>
    <w:tmpl w:val="68B096CC"/>
    <w:lvl w:ilvl="0">
      <w:start w:val="1"/>
      <w:numFmt w:val="bullet"/>
      <w:lvlText w:val=""/>
      <w:lvlJc w:val="left"/>
      <w:pPr>
        <w:tabs>
          <w:tab w:val="num" w:pos="360"/>
        </w:tabs>
        <w:ind w:left="360" w:hanging="360"/>
      </w:pPr>
      <w:rPr>
        <w:rFonts w:ascii="Symbol" w:hAnsi="Symbol" w:hint="default"/>
        <w:sz w:val="28"/>
      </w:rPr>
    </w:lvl>
  </w:abstractNum>
  <w:abstractNum w:abstractNumId="32">
    <w:nsid w:val="66256F81"/>
    <w:multiLevelType w:val="singleLevel"/>
    <w:tmpl w:val="290C2DFC"/>
    <w:lvl w:ilvl="0">
      <w:start w:val="1"/>
      <w:numFmt w:val="bullet"/>
      <w:lvlText w:val=""/>
      <w:lvlJc w:val="left"/>
      <w:pPr>
        <w:tabs>
          <w:tab w:val="num" w:pos="360"/>
        </w:tabs>
        <w:ind w:left="360" w:hanging="360"/>
      </w:pPr>
      <w:rPr>
        <w:rFonts w:ascii="Symbol" w:hAnsi="Symbol" w:hint="default"/>
      </w:rPr>
    </w:lvl>
  </w:abstractNum>
  <w:abstractNum w:abstractNumId="33">
    <w:nsid w:val="68915CE3"/>
    <w:multiLevelType w:val="singleLevel"/>
    <w:tmpl w:val="290C2DFC"/>
    <w:lvl w:ilvl="0">
      <w:start w:val="1"/>
      <w:numFmt w:val="bullet"/>
      <w:lvlText w:val=""/>
      <w:lvlJc w:val="left"/>
      <w:pPr>
        <w:tabs>
          <w:tab w:val="num" w:pos="360"/>
        </w:tabs>
        <w:ind w:left="360" w:hanging="360"/>
      </w:pPr>
      <w:rPr>
        <w:rFonts w:ascii="Symbol" w:hAnsi="Symbol" w:hint="default"/>
      </w:rPr>
    </w:lvl>
  </w:abstractNum>
  <w:abstractNum w:abstractNumId="34">
    <w:nsid w:val="68943A11"/>
    <w:multiLevelType w:val="hybridMultilevel"/>
    <w:tmpl w:val="571AF90C"/>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9471035"/>
    <w:multiLevelType w:val="singleLevel"/>
    <w:tmpl w:val="290C2DFC"/>
    <w:lvl w:ilvl="0">
      <w:start w:val="1"/>
      <w:numFmt w:val="bullet"/>
      <w:lvlText w:val=""/>
      <w:lvlJc w:val="left"/>
      <w:pPr>
        <w:tabs>
          <w:tab w:val="num" w:pos="360"/>
        </w:tabs>
        <w:ind w:left="360" w:hanging="360"/>
      </w:pPr>
      <w:rPr>
        <w:rFonts w:ascii="Symbol" w:hAnsi="Symbol" w:hint="default"/>
      </w:rPr>
    </w:lvl>
  </w:abstractNum>
  <w:abstractNum w:abstractNumId="36">
    <w:nsid w:val="6C832861"/>
    <w:multiLevelType w:val="hybridMultilevel"/>
    <w:tmpl w:val="41D4F0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nsid w:val="6CEF6E5D"/>
    <w:multiLevelType w:val="singleLevel"/>
    <w:tmpl w:val="68B096CC"/>
    <w:lvl w:ilvl="0">
      <w:start w:val="1"/>
      <w:numFmt w:val="bullet"/>
      <w:lvlText w:val=""/>
      <w:lvlJc w:val="left"/>
      <w:pPr>
        <w:tabs>
          <w:tab w:val="num" w:pos="360"/>
        </w:tabs>
        <w:ind w:left="360" w:hanging="360"/>
      </w:pPr>
      <w:rPr>
        <w:rFonts w:ascii="Symbol" w:hAnsi="Symbol" w:hint="default"/>
        <w:sz w:val="28"/>
      </w:rPr>
    </w:lvl>
  </w:abstractNum>
  <w:abstractNum w:abstractNumId="38">
    <w:nsid w:val="74040A66"/>
    <w:multiLevelType w:val="hybridMultilevel"/>
    <w:tmpl w:val="1D20C1F0"/>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39">
    <w:nsid w:val="74BC1865"/>
    <w:multiLevelType w:val="hybridMultilevel"/>
    <w:tmpl w:val="047ED6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6F31035"/>
    <w:multiLevelType w:val="hybridMultilevel"/>
    <w:tmpl w:val="E05CAC2E"/>
    <w:lvl w:ilvl="0" w:tplc="0408000F">
      <w:start w:val="1"/>
      <w:numFmt w:val="decimal"/>
      <w:lvlText w:val="%1."/>
      <w:lvlJc w:val="left"/>
      <w:pPr>
        <w:ind w:left="360" w:hanging="360"/>
      </w:pPr>
      <w:rPr>
        <w:rFonts w:hint="default"/>
        <w:b/>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nsid w:val="79F16820"/>
    <w:multiLevelType w:val="singleLevel"/>
    <w:tmpl w:val="290C2DFC"/>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7"/>
  </w:num>
  <w:num w:numId="3">
    <w:abstractNumId w:val="8"/>
  </w:num>
  <w:num w:numId="4">
    <w:abstractNumId w:val="12"/>
  </w:num>
  <w:num w:numId="5">
    <w:abstractNumId w:val="26"/>
  </w:num>
  <w:num w:numId="6">
    <w:abstractNumId w:val="37"/>
  </w:num>
  <w:num w:numId="7">
    <w:abstractNumId w:val="32"/>
  </w:num>
  <w:num w:numId="8">
    <w:abstractNumId w:val="41"/>
  </w:num>
  <w:num w:numId="9">
    <w:abstractNumId w:val="33"/>
  </w:num>
  <w:num w:numId="10">
    <w:abstractNumId w:val="21"/>
  </w:num>
  <w:num w:numId="11">
    <w:abstractNumId w:val="31"/>
  </w:num>
  <w:num w:numId="12">
    <w:abstractNumId w:val="9"/>
  </w:num>
  <w:num w:numId="13">
    <w:abstractNumId w:val="28"/>
  </w:num>
  <w:num w:numId="14">
    <w:abstractNumId w:val="27"/>
  </w:num>
  <w:num w:numId="15">
    <w:abstractNumId w:val="35"/>
  </w:num>
  <w:num w:numId="16">
    <w:abstractNumId w:val="0"/>
  </w:num>
  <w:num w:numId="17">
    <w:abstractNumId w:val="11"/>
  </w:num>
  <w:num w:numId="18">
    <w:abstractNumId w:val="25"/>
  </w:num>
  <w:num w:numId="19">
    <w:abstractNumId w:val="22"/>
  </w:num>
  <w:num w:numId="20">
    <w:abstractNumId w:val="5"/>
  </w:num>
  <w:num w:numId="21">
    <w:abstractNumId w:val="4"/>
  </w:num>
  <w:num w:numId="22">
    <w:abstractNumId w:val="16"/>
  </w:num>
  <w:num w:numId="23">
    <w:abstractNumId w:val="36"/>
  </w:num>
  <w:num w:numId="24">
    <w:abstractNumId w:val="34"/>
  </w:num>
  <w:num w:numId="25">
    <w:abstractNumId w:val="20"/>
  </w:num>
  <w:num w:numId="26">
    <w:abstractNumId w:val="15"/>
  </w:num>
  <w:num w:numId="27">
    <w:abstractNumId w:val="23"/>
  </w:num>
  <w:num w:numId="28">
    <w:abstractNumId w:val="38"/>
  </w:num>
  <w:num w:numId="29">
    <w:abstractNumId w:val="18"/>
  </w:num>
  <w:num w:numId="30">
    <w:abstractNumId w:val="19"/>
  </w:num>
  <w:num w:numId="31">
    <w:abstractNumId w:val="24"/>
  </w:num>
  <w:num w:numId="32">
    <w:abstractNumId w:val="30"/>
  </w:num>
  <w:num w:numId="33">
    <w:abstractNumId w:val="39"/>
  </w:num>
  <w:num w:numId="34">
    <w:abstractNumId w:val="10"/>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4"/>
  </w:num>
  <w:num w:numId="38">
    <w:abstractNumId w:val="2"/>
  </w:num>
  <w:num w:numId="39">
    <w:abstractNumId w:val="40"/>
  </w:num>
  <w:num w:numId="40">
    <w:abstractNumId w:val="1"/>
  </w:num>
  <w:num w:numId="41">
    <w:abstractNumId w:val="3"/>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577751"/>
    <w:rsid w:val="0000215F"/>
    <w:rsid w:val="0001154F"/>
    <w:rsid w:val="00013548"/>
    <w:rsid w:val="00017672"/>
    <w:rsid w:val="00026F06"/>
    <w:rsid w:val="00027B3F"/>
    <w:rsid w:val="000317A5"/>
    <w:rsid w:val="00035CC2"/>
    <w:rsid w:val="0003635F"/>
    <w:rsid w:val="00037EC4"/>
    <w:rsid w:val="0005016A"/>
    <w:rsid w:val="000524F4"/>
    <w:rsid w:val="000542B3"/>
    <w:rsid w:val="00055626"/>
    <w:rsid w:val="00055D77"/>
    <w:rsid w:val="000679D1"/>
    <w:rsid w:val="00067BBF"/>
    <w:rsid w:val="00075048"/>
    <w:rsid w:val="00075ED5"/>
    <w:rsid w:val="000811D0"/>
    <w:rsid w:val="000832A8"/>
    <w:rsid w:val="00084D34"/>
    <w:rsid w:val="000933C7"/>
    <w:rsid w:val="000A4A37"/>
    <w:rsid w:val="000A53FF"/>
    <w:rsid w:val="000A5583"/>
    <w:rsid w:val="000A735C"/>
    <w:rsid w:val="000B0B38"/>
    <w:rsid w:val="000B25D7"/>
    <w:rsid w:val="000C23F6"/>
    <w:rsid w:val="000C3639"/>
    <w:rsid w:val="000C45D9"/>
    <w:rsid w:val="000C7C3B"/>
    <w:rsid w:val="000D02D4"/>
    <w:rsid w:val="000D059B"/>
    <w:rsid w:val="000D0EFA"/>
    <w:rsid w:val="000D32D3"/>
    <w:rsid w:val="000D3D01"/>
    <w:rsid w:val="000D5B80"/>
    <w:rsid w:val="000D69EE"/>
    <w:rsid w:val="000F03A3"/>
    <w:rsid w:val="000F423B"/>
    <w:rsid w:val="00103350"/>
    <w:rsid w:val="001060D8"/>
    <w:rsid w:val="00115CE4"/>
    <w:rsid w:val="00116B0B"/>
    <w:rsid w:val="001305DC"/>
    <w:rsid w:val="00133471"/>
    <w:rsid w:val="00140BB8"/>
    <w:rsid w:val="00144C2F"/>
    <w:rsid w:val="00145F2A"/>
    <w:rsid w:val="001461AB"/>
    <w:rsid w:val="001478DB"/>
    <w:rsid w:val="001603E6"/>
    <w:rsid w:val="001609AB"/>
    <w:rsid w:val="001629B5"/>
    <w:rsid w:val="00163E58"/>
    <w:rsid w:val="00164AD8"/>
    <w:rsid w:val="00174870"/>
    <w:rsid w:val="0017779B"/>
    <w:rsid w:val="00181AA7"/>
    <w:rsid w:val="001837BD"/>
    <w:rsid w:val="00183EB8"/>
    <w:rsid w:val="00186A86"/>
    <w:rsid w:val="00186DD2"/>
    <w:rsid w:val="00197591"/>
    <w:rsid w:val="001A308B"/>
    <w:rsid w:val="001B0177"/>
    <w:rsid w:val="001B2900"/>
    <w:rsid w:val="001B5FD3"/>
    <w:rsid w:val="001B729F"/>
    <w:rsid w:val="001C0A1C"/>
    <w:rsid w:val="001C13AC"/>
    <w:rsid w:val="001C7199"/>
    <w:rsid w:val="001D1614"/>
    <w:rsid w:val="001D6207"/>
    <w:rsid w:val="001E23CD"/>
    <w:rsid w:val="001E3184"/>
    <w:rsid w:val="001E3D32"/>
    <w:rsid w:val="00201D40"/>
    <w:rsid w:val="00204983"/>
    <w:rsid w:val="00205F4D"/>
    <w:rsid w:val="00215593"/>
    <w:rsid w:val="00215ED9"/>
    <w:rsid w:val="002222D2"/>
    <w:rsid w:val="002319AD"/>
    <w:rsid w:val="0023575F"/>
    <w:rsid w:val="00235F2E"/>
    <w:rsid w:val="00240045"/>
    <w:rsid w:val="002402FC"/>
    <w:rsid w:val="00242A26"/>
    <w:rsid w:val="0024510B"/>
    <w:rsid w:val="00245C8F"/>
    <w:rsid w:val="0024621B"/>
    <w:rsid w:val="00246C6E"/>
    <w:rsid w:val="00251E87"/>
    <w:rsid w:val="0025361B"/>
    <w:rsid w:val="00265315"/>
    <w:rsid w:val="00266755"/>
    <w:rsid w:val="002668D2"/>
    <w:rsid w:val="00271955"/>
    <w:rsid w:val="002720B5"/>
    <w:rsid w:val="00274086"/>
    <w:rsid w:val="002766D4"/>
    <w:rsid w:val="002816F1"/>
    <w:rsid w:val="002830E6"/>
    <w:rsid w:val="00286A98"/>
    <w:rsid w:val="00286CCF"/>
    <w:rsid w:val="00290465"/>
    <w:rsid w:val="002926C1"/>
    <w:rsid w:val="0029676A"/>
    <w:rsid w:val="002A0CAF"/>
    <w:rsid w:val="002B296F"/>
    <w:rsid w:val="002B3AEE"/>
    <w:rsid w:val="002B7493"/>
    <w:rsid w:val="002C3E76"/>
    <w:rsid w:val="002C751B"/>
    <w:rsid w:val="002D1CA5"/>
    <w:rsid w:val="002D3F7A"/>
    <w:rsid w:val="002D53A6"/>
    <w:rsid w:val="002D5EA7"/>
    <w:rsid w:val="002F5BF8"/>
    <w:rsid w:val="002F74D0"/>
    <w:rsid w:val="00306C8A"/>
    <w:rsid w:val="0031215E"/>
    <w:rsid w:val="00312B7B"/>
    <w:rsid w:val="00313C78"/>
    <w:rsid w:val="003205D6"/>
    <w:rsid w:val="003218E3"/>
    <w:rsid w:val="00326B36"/>
    <w:rsid w:val="003271CB"/>
    <w:rsid w:val="00327742"/>
    <w:rsid w:val="00332E70"/>
    <w:rsid w:val="00340B94"/>
    <w:rsid w:val="00341F2D"/>
    <w:rsid w:val="00342019"/>
    <w:rsid w:val="00350781"/>
    <w:rsid w:val="00353913"/>
    <w:rsid w:val="0035456D"/>
    <w:rsid w:val="00357204"/>
    <w:rsid w:val="00375C65"/>
    <w:rsid w:val="00375FED"/>
    <w:rsid w:val="00380AD9"/>
    <w:rsid w:val="00386B6C"/>
    <w:rsid w:val="003961ED"/>
    <w:rsid w:val="00396BC8"/>
    <w:rsid w:val="00397744"/>
    <w:rsid w:val="00397C8A"/>
    <w:rsid w:val="003A4D1C"/>
    <w:rsid w:val="003A59C2"/>
    <w:rsid w:val="003A6C92"/>
    <w:rsid w:val="003A74DB"/>
    <w:rsid w:val="003B0CBD"/>
    <w:rsid w:val="003D09FC"/>
    <w:rsid w:val="003D333C"/>
    <w:rsid w:val="003D551F"/>
    <w:rsid w:val="003D6912"/>
    <w:rsid w:val="003E3593"/>
    <w:rsid w:val="003F4B02"/>
    <w:rsid w:val="003F6A2A"/>
    <w:rsid w:val="003F77EE"/>
    <w:rsid w:val="00411C55"/>
    <w:rsid w:val="00411D0B"/>
    <w:rsid w:val="00413731"/>
    <w:rsid w:val="00414B61"/>
    <w:rsid w:val="00415B09"/>
    <w:rsid w:val="00420044"/>
    <w:rsid w:val="00420FF3"/>
    <w:rsid w:val="00426009"/>
    <w:rsid w:val="00441C5C"/>
    <w:rsid w:val="00447E4C"/>
    <w:rsid w:val="0045063C"/>
    <w:rsid w:val="00451DA7"/>
    <w:rsid w:val="00453062"/>
    <w:rsid w:val="00453A47"/>
    <w:rsid w:val="0045567B"/>
    <w:rsid w:val="004559D7"/>
    <w:rsid w:val="00457BBC"/>
    <w:rsid w:val="00463B60"/>
    <w:rsid w:val="0046549C"/>
    <w:rsid w:val="004666B1"/>
    <w:rsid w:val="00472838"/>
    <w:rsid w:val="00473E99"/>
    <w:rsid w:val="00480390"/>
    <w:rsid w:val="00483CF2"/>
    <w:rsid w:val="004840D9"/>
    <w:rsid w:val="00491A16"/>
    <w:rsid w:val="00491AEF"/>
    <w:rsid w:val="00492D16"/>
    <w:rsid w:val="004A0016"/>
    <w:rsid w:val="004A31A9"/>
    <w:rsid w:val="004A32BE"/>
    <w:rsid w:val="004A6571"/>
    <w:rsid w:val="004B0730"/>
    <w:rsid w:val="004B178A"/>
    <w:rsid w:val="004B22CE"/>
    <w:rsid w:val="004B5A38"/>
    <w:rsid w:val="004C3D28"/>
    <w:rsid w:val="004D0AB5"/>
    <w:rsid w:val="004D490D"/>
    <w:rsid w:val="004D7139"/>
    <w:rsid w:val="004E6601"/>
    <w:rsid w:val="00501B6C"/>
    <w:rsid w:val="0051034E"/>
    <w:rsid w:val="0051195E"/>
    <w:rsid w:val="00514F25"/>
    <w:rsid w:val="005150D5"/>
    <w:rsid w:val="00517604"/>
    <w:rsid w:val="00533294"/>
    <w:rsid w:val="00540860"/>
    <w:rsid w:val="00547D48"/>
    <w:rsid w:val="00550C80"/>
    <w:rsid w:val="00550DB1"/>
    <w:rsid w:val="0055228A"/>
    <w:rsid w:val="00553296"/>
    <w:rsid w:val="00561BF2"/>
    <w:rsid w:val="00561DE1"/>
    <w:rsid w:val="00563FC4"/>
    <w:rsid w:val="005647AD"/>
    <w:rsid w:val="0056551E"/>
    <w:rsid w:val="005704A4"/>
    <w:rsid w:val="00577751"/>
    <w:rsid w:val="00581451"/>
    <w:rsid w:val="00581E0A"/>
    <w:rsid w:val="00582107"/>
    <w:rsid w:val="00583F9A"/>
    <w:rsid w:val="00585D45"/>
    <w:rsid w:val="00592485"/>
    <w:rsid w:val="005A1D99"/>
    <w:rsid w:val="005A78A2"/>
    <w:rsid w:val="005B0526"/>
    <w:rsid w:val="005B1FEB"/>
    <w:rsid w:val="005B3FA9"/>
    <w:rsid w:val="005C0091"/>
    <w:rsid w:val="005C057E"/>
    <w:rsid w:val="005C1537"/>
    <w:rsid w:val="005C2F02"/>
    <w:rsid w:val="005C2FF6"/>
    <w:rsid w:val="005C475E"/>
    <w:rsid w:val="005D25C8"/>
    <w:rsid w:val="005D487E"/>
    <w:rsid w:val="005E1AC4"/>
    <w:rsid w:val="005E3977"/>
    <w:rsid w:val="005F15A2"/>
    <w:rsid w:val="005F170B"/>
    <w:rsid w:val="005F471A"/>
    <w:rsid w:val="005F7551"/>
    <w:rsid w:val="006012BA"/>
    <w:rsid w:val="0060149B"/>
    <w:rsid w:val="00605299"/>
    <w:rsid w:val="00607A83"/>
    <w:rsid w:val="0061558F"/>
    <w:rsid w:val="0062007A"/>
    <w:rsid w:val="00621E32"/>
    <w:rsid w:val="00624674"/>
    <w:rsid w:val="006257DA"/>
    <w:rsid w:val="0064107A"/>
    <w:rsid w:val="0064549F"/>
    <w:rsid w:val="00650B1A"/>
    <w:rsid w:val="00650FF3"/>
    <w:rsid w:val="0065108F"/>
    <w:rsid w:val="00655207"/>
    <w:rsid w:val="006567CA"/>
    <w:rsid w:val="00665F7F"/>
    <w:rsid w:val="006669DE"/>
    <w:rsid w:val="00673880"/>
    <w:rsid w:val="00681BB5"/>
    <w:rsid w:val="00682517"/>
    <w:rsid w:val="00691618"/>
    <w:rsid w:val="006953FA"/>
    <w:rsid w:val="006B04AF"/>
    <w:rsid w:val="006C4B60"/>
    <w:rsid w:val="006D1833"/>
    <w:rsid w:val="006D6678"/>
    <w:rsid w:val="006E4748"/>
    <w:rsid w:val="006F44F6"/>
    <w:rsid w:val="007047A5"/>
    <w:rsid w:val="007140EE"/>
    <w:rsid w:val="007154C5"/>
    <w:rsid w:val="00726385"/>
    <w:rsid w:val="007311F6"/>
    <w:rsid w:val="0073506F"/>
    <w:rsid w:val="007359CB"/>
    <w:rsid w:val="0074028E"/>
    <w:rsid w:val="00741807"/>
    <w:rsid w:val="0074797E"/>
    <w:rsid w:val="00750B83"/>
    <w:rsid w:val="00752E7B"/>
    <w:rsid w:val="00753E85"/>
    <w:rsid w:val="00762497"/>
    <w:rsid w:val="00764B82"/>
    <w:rsid w:val="007663A0"/>
    <w:rsid w:val="00770208"/>
    <w:rsid w:val="0077525B"/>
    <w:rsid w:val="007805E7"/>
    <w:rsid w:val="007874A4"/>
    <w:rsid w:val="00797CA8"/>
    <w:rsid w:val="007B2458"/>
    <w:rsid w:val="007B3B39"/>
    <w:rsid w:val="007B4A0C"/>
    <w:rsid w:val="007B7C23"/>
    <w:rsid w:val="007C02FA"/>
    <w:rsid w:val="007C061E"/>
    <w:rsid w:val="007C1B5B"/>
    <w:rsid w:val="007C2B36"/>
    <w:rsid w:val="007C5061"/>
    <w:rsid w:val="007C6F03"/>
    <w:rsid w:val="007C7AEF"/>
    <w:rsid w:val="007D051C"/>
    <w:rsid w:val="007D1A58"/>
    <w:rsid w:val="007D3879"/>
    <w:rsid w:val="007D7C74"/>
    <w:rsid w:val="007E6E0C"/>
    <w:rsid w:val="007F05F8"/>
    <w:rsid w:val="007F3685"/>
    <w:rsid w:val="007F4AB6"/>
    <w:rsid w:val="007F7E8F"/>
    <w:rsid w:val="00805885"/>
    <w:rsid w:val="00806734"/>
    <w:rsid w:val="00807EF8"/>
    <w:rsid w:val="0081187B"/>
    <w:rsid w:val="008156CA"/>
    <w:rsid w:val="00816381"/>
    <w:rsid w:val="00825674"/>
    <w:rsid w:val="00826B62"/>
    <w:rsid w:val="00831250"/>
    <w:rsid w:val="008329B4"/>
    <w:rsid w:val="008412A7"/>
    <w:rsid w:val="00845370"/>
    <w:rsid w:val="008513FB"/>
    <w:rsid w:val="00852BAE"/>
    <w:rsid w:val="00854928"/>
    <w:rsid w:val="0085753A"/>
    <w:rsid w:val="008620A8"/>
    <w:rsid w:val="00874D5C"/>
    <w:rsid w:val="008761D5"/>
    <w:rsid w:val="00881A18"/>
    <w:rsid w:val="00890E0B"/>
    <w:rsid w:val="008917F9"/>
    <w:rsid w:val="008963A3"/>
    <w:rsid w:val="00897062"/>
    <w:rsid w:val="008A1D76"/>
    <w:rsid w:val="008A78AC"/>
    <w:rsid w:val="008B1976"/>
    <w:rsid w:val="008B6DF0"/>
    <w:rsid w:val="008B778A"/>
    <w:rsid w:val="008C5417"/>
    <w:rsid w:val="008C6B97"/>
    <w:rsid w:val="008C6C21"/>
    <w:rsid w:val="008D1831"/>
    <w:rsid w:val="008D6E2E"/>
    <w:rsid w:val="008E1B16"/>
    <w:rsid w:val="008E4133"/>
    <w:rsid w:val="008E41A1"/>
    <w:rsid w:val="008E4BBA"/>
    <w:rsid w:val="008E72F7"/>
    <w:rsid w:val="008F2BF8"/>
    <w:rsid w:val="00901754"/>
    <w:rsid w:val="00902ED1"/>
    <w:rsid w:val="00912DA2"/>
    <w:rsid w:val="00914888"/>
    <w:rsid w:val="009157C5"/>
    <w:rsid w:val="009169C5"/>
    <w:rsid w:val="0092177D"/>
    <w:rsid w:val="0092317F"/>
    <w:rsid w:val="00923A1A"/>
    <w:rsid w:val="00926439"/>
    <w:rsid w:val="00927530"/>
    <w:rsid w:val="00927D84"/>
    <w:rsid w:val="0093255A"/>
    <w:rsid w:val="00932D16"/>
    <w:rsid w:val="0093348C"/>
    <w:rsid w:val="00937D3F"/>
    <w:rsid w:val="0094162D"/>
    <w:rsid w:val="0094179D"/>
    <w:rsid w:val="009423D5"/>
    <w:rsid w:val="00945E31"/>
    <w:rsid w:val="00953B38"/>
    <w:rsid w:val="0095544D"/>
    <w:rsid w:val="00956107"/>
    <w:rsid w:val="0096091D"/>
    <w:rsid w:val="00962634"/>
    <w:rsid w:val="00965765"/>
    <w:rsid w:val="00966F73"/>
    <w:rsid w:val="0096780B"/>
    <w:rsid w:val="009705B2"/>
    <w:rsid w:val="009737D1"/>
    <w:rsid w:val="00975823"/>
    <w:rsid w:val="00980ECA"/>
    <w:rsid w:val="0098576D"/>
    <w:rsid w:val="009A54C0"/>
    <w:rsid w:val="009A6290"/>
    <w:rsid w:val="009A7130"/>
    <w:rsid w:val="009B158B"/>
    <w:rsid w:val="009B5748"/>
    <w:rsid w:val="009B5DD7"/>
    <w:rsid w:val="009B607B"/>
    <w:rsid w:val="009C0C8E"/>
    <w:rsid w:val="009C1128"/>
    <w:rsid w:val="009C23BE"/>
    <w:rsid w:val="009C4B25"/>
    <w:rsid w:val="00A007C6"/>
    <w:rsid w:val="00A03406"/>
    <w:rsid w:val="00A146D9"/>
    <w:rsid w:val="00A14AA0"/>
    <w:rsid w:val="00A14DEB"/>
    <w:rsid w:val="00A1787E"/>
    <w:rsid w:val="00A21F19"/>
    <w:rsid w:val="00A22105"/>
    <w:rsid w:val="00A26C9C"/>
    <w:rsid w:val="00A35DF5"/>
    <w:rsid w:val="00A3616C"/>
    <w:rsid w:val="00A50EDB"/>
    <w:rsid w:val="00A53BB0"/>
    <w:rsid w:val="00A65527"/>
    <w:rsid w:val="00A65E52"/>
    <w:rsid w:val="00A71DF5"/>
    <w:rsid w:val="00A76490"/>
    <w:rsid w:val="00A827AF"/>
    <w:rsid w:val="00A971D2"/>
    <w:rsid w:val="00AA1AD0"/>
    <w:rsid w:val="00AA34DF"/>
    <w:rsid w:val="00AA6CDF"/>
    <w:rsid w:val="00AA7A3A"/>
    <w:rsid w:val="00AB57C1"/>
    <w:rsid w:val="00AB5EF8"/>
    <w:rsid w:val="00AC363F"/>
    <w:rsid w:val="00AC7A2A"/>
    <w:rsid w:val="00AD0701"/>
    <w:rsid w:val="00AD0F55"/>
    <w:rsid w:val="00AD6350"/>
    <w:rsid w:val="00AE0139"/>
    <w:rsid w:val="00AE0B88"/>
    <w:rsid w:val="00AF73AB"/>
    <w:rsid w:val="00B01253"/>
    <w:rsid w:val="00B01B1B"/>
    <w:rsid w:val="00B03B5A"/>
    <w:rsid w:val="00B105F2"/>
    <w:rsid w:val="00B133AA"/>
    <w:rsid w:val="00B14E80"/>
    <w:rsid w:val="00B15866"/>
    <w:rsid w:val="00B17099"/>
    <w:rsid w:val="00B1788E"/>
    <w:rsid w:val="00B23DFF"/>
    <w:rsid w:val="00B26FEA"/>
    <w:rsid w:val="00B27196"/>
    <w:rsid w:val="00B277A2"/>
    <w:rsid w:val="00B31CF4"/>
    <w:rsid w:val="00B324E8"/>
    <w:rsid w:val="00B3338F"/>
    <w:rsid w:val="00B3372F"/>
    <w:rsid w:val="00B3521F"/>
    <w:rsid w:val="00B35740"/>
    <w:rsid w:val="00B4297D"/>
    <w:rsid w:val="00B44B52"/>
    <w:rsid w:val="00B526F7"/>
    <w:rsid w:val="00B55B6E"/>
    <w:rsid w:val="00B5608C"/>
    <w:rsid w:val="00B57AA2"/>
    <w:rsid w:val="00B612E6"/>
    <w:rsid w:val="00B67739"/>
    <w:rsid w:val="00B71895"/>
    <w:rsid w:val="00B74484"/>
    <w:rsid w:val="00B755D4"/>
    <w:rsid w:val="00B76A90"/>
    <w:rsid w:val="00B7765E"/>
    <w:rsid w:val="00B8292A"/>
    <w:rsid w:val="00B82ADF"/>
    <w:rsid w:val="00B834FD"/>
    <w:rsid w:val="00B90101"/>
    <w:rsid w:val="00B92AC2"/>
    <w:rsid w:val="00B969E5"/>
    <w:rsid w:val="00BB45FE"/>
    <w:rsid w:val="00BC1280"/>
    <w:rsid w:val="00BC4609"/>
    <w:rsid w:val="00BD2DCF"/>
    <w:rsid w:val="00BE11AF"/>
    <w:rsid w:val="00BE1271"/>
    <w:rsid w:val="00BE63DB"/>
    <w:rsid w:val="00BE6B63"/>
    <w:rsid w:val="00BF0DE7"/>
    <w:rsid w:val="00BF569A"/>
    <w:rsid w:val="00BF686A"/>
    <w:rsid w:val="00BF75C0"/>
    <w:rsid w:val="00C02EF4"/>
    <w:rsid w:val="00C03371"/>
    <w:rsid w:val="00C04A93"/>
    <w:rsid w:val="00C0700A"/>
    <w:rsid w:val="00C11EE0"/>
    <w:rsid w:val="00C13842"/>
    <w:rsid w:val="00C14077"/>
    <w:rsid w:val="00C2675C"/>
    <w:rsid w:val="00C26C34"/>
    <w:rsid w:val="00C31E88"/>
    <w:rsid w:val="00C323B5"/>
    <w:rsid w:val="00C34847"/>
    <w:rsid w:val="00C43162"/>
    <w:rsid w:val="00C43F42"/>
    <w:rsid w:val="00C507E3"/>
    <w:rsid w:val="00C5299C"/>
    <w:rsid w:val="00C673C5"/>
    <w:rsid w:val="00C7289F"/>
    <w:rsid w:val="00C739DC"/>
    <w:rsid w:val="00C73C91"/>
    <w:rsid w:val="00C74C6F"/>
    <w:rsid w:val="00C7634A"/>
    <w:rsid w:val="00C823B8"/>
    <w:rsid w:val="00C841D8"/>
    <w:rsid w:val="00C86EF7"/>
    <w:rsid w:val="00C87568"/>
    <w:rsid w:val="00C91309"/>
    <w:rsid w:val="00C913C9"/>
    <w:rsid w:val="00C95654"/>
    <w:rsid w:val="00CB0DF9"/>
    <w:rsid w:val="00CB1C01"/>
    <w:rsid w:val="00CB6CC0"/>
    <w:rsid w:val="00CC03ED"/>
    <w:rsid w:val="00CC199C"/>
    <w:rsid w:val="00CC6171"/>
    <w:rsid w:val="00CC6E6B"/>
    <w:rsid w:val="00CC766B"/>
    <w:rsid w:val="00CD1CBD"/>
    <w:rsid w:val="00CD7E51"/>
    <w:rsid w:val="00CE384B"/>
    <w:rsid w:val="00CF0DD8"/>
    <w:rsid w:val="00CF3784"/>
    <w:rsid w:val="00CF3A6E"/>
    <w:rsid w:val="00CF6705"/>
    <w:rsid w:val="00CF6878"/>
    <w:rsid w:val="00D00EFA"/>
    <w:rsid w:val="00D022F7"/>
    <w:rsid w:val="00D03749"/>
    <w:rsid w:val="00D14E3C"/>
    <w:rsid w:val="00D16460"/>
    <w:rsid w:val="00D178C2"/>
    <w:rsid w:val="00D20AB3"/>
    <w:rsid w:val="00D23C10"/>
    <w:rsid w:val="00D25AF5"/>
    <w:rsid w:val="00D26880"/>
    <w:rsid w:val="00D27B7B"/>
    <w:rsid w:val="00D349C7"/>
    <w:rsid w:val="00D35938"/>
    <w:rsid w:val="00D434ED"/>
    <w:rsid w:val="00D5465F"/>
    <w:rsid w:val="00D555D3"/>
    <w:rsid w:val="00D55776"/>
    <w:rsid w:val="00D6610E"/>
    <w:rsid w:val="00D81EB5"/>
    <w:rsid w:val="00D90AF3"/>
    <w:rsid w:val="00D92457"/>
    <w:rsid w:val="00D95003"/>
    <w:rsid w:val="00DA12C0"/>
    <w:rsid w:val="00DB3446"/>
    <w:rsid w:val="00DB5C9F"/>
    <w:rsid w:val="00DB7487"/>
    <w:rsid w:val="00DC36F0"/>
    <w:rsid w:val="00DC76B4"/>
    <w:rsid w:val="00DD3F34"/>
    <w:rsid w:val="00DE0F77"/>
    <w:rsid w:val="00DE2E03"/>
    <w:rsid w:val="00DF2297"/>
    <w:rsid w:val="00DF4D6C"/>
    <w:rsid w:val="00DF566B"/>
    <w:rsid w:val="00E02FC4"/>
    <w:rsid w:val="00E050AF"/>
    <w:rsid w:val="00E071DD"/>
    <w:rsid w:val="00E10224"/>
    <w:rsid w:val="00E13773"/>
    <w:rsid w:val="00E179E6"/>
    <w:rsid w:val="00E17AC3"/>
    <w:rsid w:val="00E22CD0"/>
    <w:rsid w:val="00E25616"/>
    <w:rsid w:val="00E30926"/>
    <w:rsid w:val="00E32E2F"/>
    <w:rsid w:val="00E33375"/>
    <w:rsid w:val="00E422D6"/>
    <w:rsid w:val="00E45791"/>
    <w:rsid w:val="00E5033D"/>
    <w:rsid w:val="00E54094"/>
    <w:rsid w:val="00E54450"/>
    <w:rsid w:val="00E544D2"/>
    <w:rsid w:val="00E627C1"/>
    <w:rsid w:val="00E644BD"/>
    <w:rsid w:val="00E6667F"/>
    <w:rsid w:val="00E91553"/>
    <w:rsid w:val="00EA46BA"/>
    <w:rsid w:val="00EA5F4D"/>
    <w:rsid w:val="00EB1FB5"/>
    <w:rsid w:val="00ED3F67"/>
    <w:rsid w:val="00ED4642"/>
    <w:rsid w:val="00ED4C4D"/>
    <w:rsid w:val="00ED4EEC"/>
    <w:rsid w:val="00EE100A"/>
    <w:rsid w:val="00EE3BDE"/>
    <w:rsid w:val="00EE481B"/>
    <w:rsid w:val="00EF3C9A"/>
    <w:rsid w:val="00EF4BEA"/>
    <w:rsid w:val="00EF5086"/>
    <w:rsid w:val="00EF6385"/>
    <w:rsid w:val="00F01B54"/>
    <w:rsid w:val="00F0336B"/>
    <w:rsid w:val="00F122F4"/>
    <w:rsid w:val="00F17A39"/>
    <w:rsid w:val="00F2012C"/>
    <w:rsid w:val="00F22B1F"/>
    <w:rsid w:val="00F23B62"/>
    <w:rsid w:val="00F2581D"/>
    <w:rsid w:val="00F272AA"/>
    <w:rsid w:val="00F31A31"/>
    <w:rsid w:val="00F34570"/>
    <w:rsid w:val="00F369F5"/>
    <w:rsid w:val="00F40D8B"/>
    <w:rsid w:val="00F46E37"/>
    <w:rsid w:val="00F4759B"/>
    <w:rsid w:val="00F53436"/>
    <w:rsid w:val="00F5572A"/>
    <w:rsid w:val="00F62612"/>
    <w:rsid w:val="00F643B1"/>
    <w:rsid w:val="00F6443E"/>
    <w:rsid w:val="00F67BFC"/>
    <w:rsid w:val="00F734CB"/>
    <w:rsid w:val="00F801A8"/>
    <w:rsid w:val="00F83246"/>
    <w:rsid w:val="00F928F8"/>
    <w:rsid w:val="00F95DE9"/>
    <w:rsid w:val="00FB2F8C"/>
    <w:rsid w:val="00FD0AC4"/>
    <w:rsid w:val="00FD12CE"/>
    <w:rsid w:val="00FD2C69"/>
    <w:rsid w:val="00FE2205"/>
    <w:rsid w:val="00FE5ED6"/>
    <w:rsid w:val="00FE7E66"/>
    <w:rsid w:val="00FE7ED3"/>
    <w:rsid w:val="00FF19A4"/>
    <w:rsid w:val="00FF1A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D16"/>
    <w:rPr>
      <w:rFonts w:ascii="Arial" w:hAnsi="Arial"/>
      <w:sz w:val="24"/>
    </w:rPr>
  </w:style>
  <w:style w:type="paragraph" w:styleId="1">
    <w:name w:val="heading 1"/>
    <w:basedOn w:val="a"/>
    <w:next w:val="a"/>
    <w:qFormat/>
    <w:rsid w:val="00932D16"/>
    <w:pPr>
      <w:keepNext/>
      <w:jc w:val="center"/>
      <w:outlineLvl w:val="0"/>
    </w:pPr>
    <w:rPr>
      <w:rFonts w:cs="Arial"/>
      <w:b/>
      <w:bCs/>
      <w:sz w:val="28"/>
      <w:szCs w:val="28"/>
      <w:lang w:val="en-GB"/>
    </w:rPr>
  </w:style>
  <w:style w:type="paragraph" w:styleId="2">
    <w:name w:val="heading 2"/>
    <w:basedOn w:val="a"/>
    <w:next w:val="a"/>
    <w:qFormat/>
    <w:rsid w:val="00932D16"/>
    <w:pPr>
      <w:keepNext/>
      <w:spacing w:line="320" w:lineRule="atLeast"/>
      <w:outlineLvl w:val="1"/>
    </w:pPr>
    <w:rPr>
      <w:rFonts w:ascii="Tahoma" w:hAnsi="Tahoma"/>
      <w:b/>
      <w:lang w:val="en-US"/>
    </w:rPr>
  </w:style>
  <w:style w:type="paragraph" w:styleId="3">
    <w:name w:val="heading 3"/>
    <w:basedOn w:val="a"/>
    <w:next w:val="a"/>
    <w:qFormat/>
    <w:rsid w:val="00932D16"/>
    <w:pPr>
      <w:keepNext/>
      <w:jc w:val="center"/>
      <w:outlineLvl w:val="2"/>
    </w:pPr>
    <w:rPr>
      <w:b/>
      <w:kern w:val="16"/>
      <w:sz w:val="18"/>
    </w:rPr>
  </w:style>
  <w:style w:type="paragraph" w:styleId="4">
    <w:name w:val="heading 4"/>
    <w:basedOn w:val="a"/>
    <w:next w:val="a"/>
    <w:qFormat/>
    <w:rsid w:val="00932D16"/>
    <w:pPr>
      <w:keepNext/>
      <w:jc w:val="both"/>
      <w:outlineLvl w:val="3"/>
    </w:pPr>
    <w:rPr>
      <w:b/>
      <w:lang w:val="en-GB"/>
    </w:rPr>
  </w:style>
  <w:style w:type="paragraph" w:styleId="5">
    <w:name w:val="heading 5"/>
    <w:basedOn w:val="a"/>
    <w:next w:val="a"/>
    <w:qFormat/>
    <w:rsid w:val="00932D16"/>
    <w:pPr>
      <w:keepNext/>
      <w:jc w:val="both"/>
      <w:outlineLvl w:val="4"/>
    </w:pPr>
    <w:rPr>
      <w:b/>
      <w:u w:val="single"/>
      <w:lang w:val="en-GB"/>
    </w:rPr>
  </w:style>
  <w:style w:type="paragraph" w:styleId="6">
    <w:name w:val="heading 6"/>
    <w:basedOn w:val="a"/>
    <w:next w:val="a"/>
    <w:qFormat/>
    <w:rsid w:val="00932D16"/>
    <w:pPr>
      <w:keepNext/>
      <w:spacing w:line="340" w:lineRule="atLeast"/>
      <w:outlineLvl w:val="5"/>
    </w:pPr>
    <w:rPr>
      <w:b/>
    </w:rPr>
  </w:style>
  <w:style w:type="paragraph" w:styleId="7">
    <w:name w:val="heading 7"/>
    <w:basedOn w:val="a"/>
    <w:next w:val="a"/>
    <w:qFormat/>
    <w:rsid w:val="00932D16"/>
    <w:pPr>
      <w:keepNext/>
      <w:spacing w:line="320" w:lineRule="atLeast"/>
      <w:outlineLvl w:val="6"/>
    </w:pPr>
    <w:rPr>
      <w:b/>
      <w:sz w:val="22"/>
      <w:lang w:val="en-US"/>
    </w:rPr>
  </w:style>
  <w:style w:type="paragraph" w:styleId="8">
    <w:name w:val="heading 8"/>
    <w:basedOn w:val="a"/>
    <w:next w:val="a"/>
    <w:qFormat/>
    <w:rsid w:val="00932D16"/>
    <w:pPr>
      <w:keepNext/>
      <w:tabs>
        <w:tab w:val="left" w:pos="3119"/>
      </w:tabs>
      <w:ind w:left="3119" w:hanging="3119"/>
      <w:jc w:val="both"/>
      <w:outlineLvl w:val="7"/>
    </w:pPr>
  </w:style>
  <w:style w:type="paragraph" w:styleId="9">
    <w:name w:val="heading 9"/>
    <w:basedOn w:val="a"/>
    <w:next w:val="a"/>
    <w:qFormat/>
    <w:rsid w:val="00932D16"/>
    <w:pPr>
      <w:keepNext/>
      <w:tabs>
        <w:tab w:val="left" w:pos="3119"/>
      </w:tabs>
      <w:jc w:val="both"/>
      <w:outlineLvl w:val="8"/>
    </w:pPr>
    <w:rPr>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Στυλ1"/>
    <w:basedOn w:val="a"/>
    <w:rsid w:val="00932D16"/>
    <w:pPr>
      <w:ind w:right="284" w:firstLine="397"/>
      <w:jc w:val="both"/>
    </w:pPr>
  </w:style>
  <w:style w:type="paragraph" w:styleId="a3">
    <w:name w:val="footer"/>
    <w:basedOn w:val="a"/>
    <w:link w:val="Char"/>
    <w:semiHidden/>
    <w:rsid w:val="00932D16"/>
    <w:pPr>
      <w:tabs>
        <w:tab w:val="center" w:pos="4153"/>
        <w:tab w:val="right" w:pos="8306"/>
      </w:tabs>
    </w:pPr>
  </w:style>
  <w:style w:type="character" w:styleId="a4">
    <w:name w:val="page number"/>
    <w:basedOn w:val="a0"/>
    <w:semiHidden/>
    <w:rsid w:val="00932D16"/>
  </w:style>
  <w:style w:type="paragraph" w:styleId="a5">
    <w:name w:val="Balloon Text"/>
    <w:basedOn w:val="a"/>
    <w:semiHidden/>
    <w:rsid w:val="00932D16"/>
    <w:rPr>
      <w:rFonts w:ascii="Tahoma" w:hAnsi="Tahoma" w:cs="Tahoma"/>
      <w:sz w:val="16"/>
      <w:szCs w:val="16"/>
    </w:rPr>
  </w:style>
  <w:style w:type="paragraph" w:styleId="a6">
    <w:name w:val="Body Text"/>
    <w:basedOn w:val="a"/>
    <w:semiHidden/>
    <w:rsid w:val="00932D16"/>
    <w:pPr>
      <w:jc w:val="both"/>
    </w:pPr>
    <w:rPr>
      <w:rFonts w:ascii="Tahoma" w:hAnsi="Tahoma"/>
    </w:rPr>
  </w:style>
  <w:style w:type="paragraph" w:customStyle="1" w:styleId="a7">
    <w:name w:val="ΕΣ_ΔΙΑΝ"/>
    <w:basedOn w:val="a"/>
    <w:rsid w:val="00932D16"/>
    <w:pPr>
      <w:jc w:val="both"/>
    </w:pPr>
    <w:rPr>
      <w:b/>
      <w:kern w:val="16"/>
      <w:sz w:val="22"/>
    </w:rPr>
  </w:style>
  <w:style w:type="paragraph" w:styleId="a8">
    <w:name w:val="Body Text Indent"/>
    <w:basedOn w:val="a"/>
    <w:semiHidden/>
    <w:rsid w:val="00932D16"/>
    <w:pPr>
      <w:ind w:left="360"/>
    </w:pPr>
  </w:style>
  <w:style w:type="paragraph" w:styleId="a9">
    <w:name w:val="header"/>
    <w:basedOn w:val="a"/>
    <w:link w:val="Char0"/>
    <w:uiPriority w:val="99"/>
    <w:rsid w:val="00932D16"/>
    <w:pPr>
      <w:tabs>
        <w:tab w:val="center" w:pos="4153"/>
        <w:tab w:val="right" w:pos="8306"/>
      </w:tabs>
      <w:jc w:val="both"/>
    </w:pPr>
    <w:rPr>
      <w:kern w:val="16"/>
      <w:sz w:val="22"/>
    </w:rPr>
  </w:style>
  <w:style w:type="paragraph" w:styleId="20">
    <w:name w:val="Body Text 2"/>
    <w:basedOn w:val="a"/>
    <w:semiHidden/>
    <w:rsid w:val="00932D16"/>
    <w:pPr>
      <w:spacing w:line="320" w:lineRule="atLeast"/>
      <w:jc w:val="both"/>
    </w:pPr>
  </w:style>
  <w:style w:type="paragraph" w:styleId="30">
    <w:name w:val="Body Text 3"/>
    <w:basedOn w:val="a"/>
    <w:semiHidden/>
    <w:rsid w:val="00932D16"/>
    <w:pPr>
      <w:spacing w:line="340" w:lineRule="atLeast"/>
    </w:pPr>
    <w:rPr>
      <w:i/>
    </w:rPr>
  </w:style>
  <w:style w:type="character" w:styleId="-">
    <w:name w:val="Hyperlink"/>
    <w:basedOn w:val="a0"/>
    <w:semiHidden/>
    <w:rsid w:val="00932D16"/>
    <w:rPr>
      <w:color w:val="0000FF"/>
      <w:u w:val="single"/>
    </w:rPr>
  </w:style>
  <w:style w:type="character" w:styleId="aa">
    <w:name w:val="annotation reference"/>
    <w:basedOn w:val="a0"/>
    <w:semiHidden/>
    <w:rsid w:val="00932D16"/>
    <w:rPr>
      <w:sz w:val="16"/>
    </w:rPr>
  </w:style>
  <w:style w:type="paragraph" w:styleId="ab">
    <w:name w:val="annotation text"/>
    <w:basedOn w:val="a"/>
    <w:semiHidden/>
    <w:rsid w:val="00932D16"/>
    <w:rPr>
      <w:sz w:val="20"/>
    </w:rPr>
  </w:style>
  <w:style w:type="paragraph" w:styleId="21">
    <w:name w:val="Body Text Indent 2"/>
    <w:basedOn w:val="a"/>
    <w:link w:val="2Char"/>
    <w:uiPriority w:val="99"/>
    <w:unhideWhenUsed/>
    <w:rsid w:val="00B74484"/>
    <w:pPr>
      <w:spacing w:after="120" w:line="480" w:lineRule="auto"/>
      <w:ind w:left="283"/>
    </w:pPr>
  </w:style>
  <w:style w:type="character" w:customStyle="1" w:styleId="2Char">
    <w:name w:val="Σώμα κείμενου με εσοχή 2 Char"/>
    <w:basedOn w:val="a0"/>
    <w:link w:val="21"/>
    <w:uiPriority w:val="99"/>
    <w:rsid w:val="00B74484"/>
    <w:rPr>
      <w:rFonts w:ascii="Arial" w:hAnsi="Arial"/>
      <w:sz w:val="24"/>
    </w:rPr>
  </w:style>
  <w:style w:type="character" w:customStyle="1" w:styleId="Char">
    <w:name w:val="Υποσέλιδο Char"/>
    <w:basedOn w:val="a0"/>
    <w:link w:val="a3"/>
    <w:semiHidden/>
    <w:rsid w:val="00581451"/>
    <w:rPr>
      <w:rFonts w:ascii="Arial" w:hAnsi="Arial"/>
      <w:sz w:val="24"/>
    </w:rPr>
  </w:style>
  <w:style w:type="paragraph" w:styleId="Web">
    <w:name w:val="Normal (Web)"/>
    <w:basedOn w:val="a"/>
    <w:uiPriority w:val="99"/>
    <w:unhideWhenUsed/>
    <w:rsid w:val="002816F1"/>
    <w:rPr>
      <w:rFonts w:ascii="Times New Roman" w:hAnsi="Times New Roman"/>
      <w:szCs w:val="24"/>
    </w:rPr>
  </w:style>
  <w:style w:type="paragraph" w:customStyle="1" w:styleId="inputedit">
    <w:name w:val="input_edit"/>
    <w:basedOn w:val="a"/>
    <w:rsid w:val="002816F1"/>
    <w:rPr>
      <w:rFonts w:ascii="Times New Roman" w:hAnsi="Times New Roman"/>
      <w:szCs w:val="24"/>
    </w:rPr>
  </w:style>
  <w:style w:type="table" w:styleId="ac">
    <w:name w:val="Table Grid"/>
    <w:basedOn w:val="a1"/>
    <w:uiPriority w:val="59"/>
    <w:rsid w:val="007C7A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uiPriority w:val="34"/>
    <w:qFormat/>
    <w:rsid w:val="007C061E"/>
    <w:pPr>
      <w:ind w:left="720"/>
      <w:contextualSpacing/>
    </w:pPr>
    <w:rPr>
      <w:sz w:val="22"/>
    </w:rPr>
  </w:style>
  <w:style w:type="paragraph" w:styleId="-HTML">
    <w:name w:val="HTML Preformatted"/>
    <w:basedOn w:val="a"/>
    <w:link w:val="-HTMLChar"/>
    <w:uiPriority w:val="99"/>
    <w:semiHidden/>
    <w:unhideWhenUsed/>
    <w:rsid w:val="00E1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har">
    <w:name w:val="Προ-διαμορφωμένο HTML Char"/>
    <w:basedOn w:val="a0"/>
    <w:link w:val="-HTML"/>
    <w:uiPriority w:val="99"/>
    <w:semiHidden/>
    <w:rsid w:val="00E10224"/>
    <w:rPr>
      <w:rFonts w:ascii="Courier New" w:hAnsi="Courier New" w:cs="Courier New"/>
    </w:rPr>
  </w:style>
  <w:style w:type="paragraph" w:styleId="ae">
    <w:name w:val="footnote text"/>
    <w:basedOn w:val="a"/>
    <w:link w:val="Char1"/>
    <w:uiPriority w:val="99"/>
    <w:semiHidden/>
    <w:unhideWhenUsed/>
    <w:rsid w:val="00540860"/>
    <w:rPr>
      <w:sz w:val="20"/>
    </w:rPr>
  </w:style>
  <w:style w:type="character" w:customStyle="1" w:styleId="Char1">
    <w:name w:val="Κείμενο υποσημείωσης Char"/>
    <w:basedOn w:val="a0"/>
    <w:link w:val="ae"/>
    <w:uiPriority w:val="99"/>
    <w:semiHidden/>
    <w:rsid w:val="00540860"/>
    <w:rPr>
      <w:rFonts w:ascii="Arial" w:hAnsi="Arial"/>
    </w:rPr>
  </w:style>
  <w:style w:type="character" w:styleId="af">
    <w:name w:val="footnote reference"/>
    <w:basedOn w:val="a0"/>
    <w:uiPriority w:val="99"/>
    <w:semiHidden/>
    <w:unhideWhenUsed/>
    <w:rsid w:val="00540860"/>
    <w:rPr>
      <w:vertAlign w:val="superscript"/>
    </w:rPr>
  </w:style>
  <w:style w:type="paragraph" w:customStyle="1" w:styleId="Default">
    <w:name w:val="Default"/>
    <w:rsid w:val="00353913"/>
    <w:pPr>
      <w:autoSpaceDE w:val="0"/>
      <w:autoSpaceDN w:val="0"/>
      <w:adjustRightInd w:val="0"/>
    </w:pPr>
    <w:rPr>
      <w:rFonts w:ascii="Century Gothic" w:hAnsi="Century Gothic" w:cs="Century Gothic"/>
      <w:color w:val="000000"/>
      <w:sz w:val="24"/>
      <w:szCs w:val="24"/>
    </w:rPr>
  </w:style>
  <w:style w:type="paragraph" w:styleId="af0">
    <w:name w:val="No Spacing"/>
    <w:uiPriority w:val="1"/>
    <w:qFormat/>
    <w:rsid w:val="00FD12CE"/>
    <w:rPr>
      <w:rFonts w:ascii="Arial" w:hAnsi="Arial"/>
      <w:sz w:val="24"/>
    </w:rPr>
  </w:style>
  <w:style w:type="character" w:customStyle="1" w:styleId="Char0">
    <w:name w:val="Κεφαλίδα Char"/>
    <w:basedOn w:val="a0"/>
    <w:link w:val="a9"/>
    <w:uiPriority w:val="99"/>
    <w:rsid w:val="00037EC4"/>
    <w:rPr>
      <w:rFonts w:ascii="Arial" w:hAnsi="Arial"/>
      <w:kern w:val="16"/>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gsis.gr/icisnetcms/getFile?ClazzName=com.unisystems.icisnet.cms.Docsamples&amp;UID=10389579&amp;MemberName=Uplo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me.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F9BAF-DD6F-46ED-81C5-C48B13A7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3201</Words>
  <Characters>17289</Characters>
  <Application>Microsoft Office Word</Application>
  <DocSecurity>0</DocSecurity>
  <Lines>144</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HELLENIC REPUBLIC                                      Athens, February 6, 1997</vt:lpstr>
      <vt:lpstr>HELLENIC REPUBLIC                                      Athens, February 6, 1997</vt:lpstr>
    </vt:vector>
  </TitlesOfParts>
  <Company>ΥΠΟΥΡΓΕΙΟ</Company>
  <LinksUpToDate>false</LinksUpToDate>
  <CharactersWithSpaces>20450</CharactersWithSpaces>
  <SharedDoc>false</SharedDoc>
  <HLinks>
    <vt:vector size="24" baseType="variant">
      <vt:variant>
        <vt:i4>7536656</vt:i4>
      </vt:variant>
      <vt:variant>
        <vt:i4>9</vt:i4>
      </vt:variant>
      <vt:variant>
        <vt:i4>0</vt:i4>
      </vt:variant>
      <vt:variant>
        <vt:i4>5</vt:i4>
      </vt:variant>
      <vt:variant>
        <vt:lpwstr>mailto:ad-value@otenet.gr</vt:lpwstr>
      </vt:variant>
      <vt:variant>
        <vt:lpwstr/>
      </vt:variant>
      <vt:variant>
        <vt:i4>2162754</vt:i4>
      </vt:variant>
      <vt:variant>
        <vt:i4>6</vt:i4>
      </vt:variant>
      <vt:variant>
        <vt:i4>0</vt:i4>
      </vt:variant>
      <vt:variant>
        <vt:i4>5</vt:i4>
      </vt:variant>
      <vt:variant>
        <vt:lpwstr>mailto:vat-customs@2001.syzefxis.gov.gr</vt:lpwstr>
      </vt:variant>
      <vt:variant>
        <vt:lpwstr/>
      </vt:variant>
      <vt:variant>
        <vt:i4>4849779</vt:i4>
      </vt:variant>
      <vt:variant>
        <vt:i4>3</vt:i4>
      </vt:variant>
      <vt:variant>
        <vt:i4>0</vt:i4>
      </vt:variant>
      <vt:variant>
        <vt:i4>5</vt:i4>
      </vt:variant>
      <vt:variant>
        <vt:lpwstr>mailto:ipr@otenet.gr</vt:lpwstr>
      </vt:variant>
      <vt:variant>
        <vt:lpwstr/>
      </vt:variant>
      <vt:variant>
        <vt:i4>3014682</vt:i4>
      </vt:variant>
      <vt:variant>
        <vt:i4>0</vt:i4>
      </vt:variant>
      <vt:variant>
        <vt:i4>0</vt:i4>
      </vt:variant>
      <vt:variant>
        <vt:i4>5</vt:i4>
      </vt:variant>
      <vt:variant>
        <vt:lpwstr>mailto:ditel.the@n3.syzefxis.gov.gr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HELLENIC REPUBLIC                                      Athens, February 6, 1997</dc:title>
  <dc:creator>Υπουργείο Οικονομικών</dc:creator>
  <cp:lastModifiedBy>p.bampali</cp:lastModifiedBy>
  <cp:revision>6</cp:revision>
  <cp:lastPrinted>2016-09-19T08:18:00Z</cp:lastPrinted>
  <dcterms:created xsi:type="dcterms:W3CDTF">2018-03-01T12:53:00Z</dcterms:created>
  <dcterms:modified xsi:type="dcterms:W3CDTF">2018-03-27T09:12:00Z</dcterms:modified>
</cp:coreProperties>
</file>