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4676A2" w:rsidTr="00D5464F">
        <w:tc>
          <w:tcPr>
            <w:tcW w:w="4537" w:type="dxa"/>
            <w:gridSpan w:val="3"/>
          </w:tcPr>
          <w:p w:rsidR="00D5464F" w:rsidRPr="004676A2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4676A2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4676A2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4537" w:type="dxa"/>
            <w:gridSpan w:val="3"/>
          </w:tcPr>
          <w:p w:rsidR="004676A2" w:rsidRDefault="004676A2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F50714" w:rsidRPr="00F50714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4676A2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76A2" w:rsidRPr="00AA333B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676A2" w:rsidRPr="0005148A" w:rsidRDefault="0010376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A333B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45035" w:rsidRPr="00AA333B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B64C7F" w:rsidRPr="00AA333B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7D42F4" w:rsidRPr="00883B06">
              <w:rPr>
                <w:rFonts w:ascii="Franklin Gothic Medium" w:hAnsi="Franklin Gothic Medium"/>
                <w:b/>
                <w:sz w:val="20"/>
                <w:szCs w:val="20"/>
              </w:rPr>
              <w:t xml:space="preserve">  </w:t>
            </w:r>
            <w:r w:rsidR="00883B06" w:rsidRPr="0005148A">
              <w:rPr>
                <w:rFonts w:ascii="Franklin Gothic Medium" w:hAnsi="Franklin Gothic Medium"/>
                <w:b/>
                <w:sz w:val="20"/>
                <w:szCs w:val="20"/>
              </w:rPr>
              <w:t>12/09/2022</w:t>
            </w:r>
          </w:p>
          <w:p w:rsidR="004676A2" w:rsidRPr="00E3186F" w:rsidRDefault="002459A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A333B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E3186F" w:rsidRPr="00E3186F">
              <w:rPr>
                <w:rFonts w:ascii="Franklin Gothic Medium" w:hAnsi="Franklin Gothic Medium" w:cs="Tahoma"/>
                <w:b/>
                <w:color w:val="333333"/>
                <w:sz w:val="20"/>
                <w:szCs w:val="20"/>
              </w:rPr>
              <w:t>ΔΔΑΔ Β 1084197 ΕΞ 2022</w:t>
            </w:r>
          </w:p>
          <w:p w:rsidR="004676A2" w:rsidRPr="00AA333B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A333B">
              <w:rPr>
                <w:rFonts w:ascii="Franklin Gothic Medium" w:hAnsi="Franklin Gothic Medium"/>
                <w:b/>
                <w:sz w:val="20"/>
                <w:szCs w:val="20"/>
              </w:rPr>
              <w:t>ΠΡΟΣ : Ως Πίνακας Διανομής</w:t>
            </w:r>
          </w:p>
          <w:p w:rsidR="00D5464F" w:rsidRPr="00AA333B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D5464F" w:rsidRPr="00DF02EB" w:rsidTr="00D5464F">
        <w:tc>
          <w:tcPr>
            <w:tcW w:w="1531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</w:rPr>
            </w:pPr>
            <w:r w:rsidRPr="00DF02EB">
              <w:rPr>
                <w:rFonts w:ascii="Franklin Gothic Medium Cond" w:hAnsi="Franklin Gothic Medium Cond"/>
              </w:rPr>
              <w:t>Ταχ. Δ/νση</w:t>
            </w:r>
          </w:p>
        </w:tc>
        <w:tc>
          <w:tcPr>
            <w:tcW w:w="454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  <w:r w:rsidRPr="00DF02EB">
              <w:rPr>
                <w:rFonts w:ascii="Franklin Gothic Medium Cond" w:hAnsi="Franklin Gothic Medium Cond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</w:rPr>
            </w:pPr>
            <w:r w:rsidRPr="00DF02EB">
              <w:rPr>
                <w:rFonts w:ascii="Franklin Gothic Medium Cond" w:hAnsi="Franklin Gothic Medium Cond"/>
              </w:rPr>
              <w:t>Καρ.</w:t>
            </w:r>
            <w:r w:rsidR="00A95136" w:rsidRPr="00DF02EB">
              <w:rPr>
                <w:rFonts w:ascii="Franklin Gothic Medium Cond" w:hAnsi="Franklin Gothic Medium Cond"/>
                <w:lang w:val="en-US"/>
              </w:rPr>
              <w:t xml:space="preserve"> </w:t>
            </w:r>
            <w:r w:rsidRPr="00DF02EB">
              <w:rPr>
                <w:rFonts w:ascii="Franklin Gothic Medium Cond" w:hAnsi="Franklin Gothic Medium Cond"/>
              </w:rPr>
              <w:t>Σερβίας 10</w:t>
            </w:r>
            <w:r w:rsidR="00AE4F46" w:rsidRPr="00DF02EB">
              <w:rPr>
                <w:rFonts w:ascii="Franklin Gothic Medium Cond" w:hAnsi="Franklin Gothic Medium Cond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BA6DC8" w:rsidRDefault="00684060" w:rsidP="00DF02EB">
            <w:pPr>
              <w:rPr>
                <w:rFonts w:ascii="Franklin Gothic Medium Cond" w:hAnsi="Franklin Gothic Medium Cond"/>
                <w:color w:val="FFFFFF" w:themeColor="background1"/>
                <w:sz w:val="24"/>
                <w:szCs w:val="24"/>
              </w:rPr>
            </w:pPr>
          </w:p>
          <w:p w:rsidR="009D7117" w:rsidRPr="00BA6DC8" w:rsidRDefault="009D7117" w:rsidP="00DF02EB">
            <w:pPr>
              <w:rPr>
                <w:rFonts w:ascii="Franklin Gothic Medium Cond" w:hAnsi="Franklin Gothic Medium Cond"/>
                <w:color w:val="FFFFFF" w:themeColor="background1"/>
                <w:sz w:val="24"/>
                <w:szCs w:val="24"/>
              </w:rPr>
            </w:pPr>
          </w:p>
        </w:tc>
      </w:tr>
      <w:tr w:rsidR="00D5464F" w:rsidRPr="00DF02EB" w:rsidTr="00D5464F">
        <w:tc>
          <w:tcPr>
            <w:tcW w:w="1531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</w:rPr>
            </w:pPr>
            <w:r w:rsidRPr="00DF02EB">
              <w:rPr>
                <w:rFonts w:ascii="Franklin Gothic Medium Cond" w:hAnsi="Franklin Gothic Medium Cond"/>
              </w:rPr>
              <w:t xml:space="preserve">Ταχ. </w:t>
            </w:r>
            <w:r w:rsidR="00AE4F46" w:rsidRPr="00DF02EB">
              <w:rPr>
                <w:rFonts w:ascii="Franklin Gothic Medium Cond" w:hAnsi="Franklin Gothic Medium Cond"/>
              </w:rPr>
              <w:t>Θυρ.</w:t>
            </w:r>
          </w:p>
        </w:tc>
        <w:tc>
          <w:tcPr>
            <w:tcW w:w="454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  <w:r w:rsidRPr="00DF02EB">
              <w:rPr>
                <w:rFonts w:ascii="Franklin Gothic Medium Cond" w:hAnsi="Franklin Gothic Medium Cond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</w:rPr>
            </w:pPr>
            <w:r w:rsidRPr="00DF02EB">
              <w:rPr>
                <w:rFonts w:ascii="Franklin Gothic Medium Cond" w:hAnsi="Franklin Gothic Medium Cond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</w:p>
        </w:tc>
      </w:tr>
      <w:tr w:rsidR="00D5464F" w:rsidRPr="00DF02EB" w:rsidTr="00D5464F">
        <w:tc>
          <w:tcPr>
            <w:tcW w:w="1531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</w:rPr>
            </w:pPr>
            <w:r w:rsidRPr="00DF02EB">
              <w:rPr>
                <w:rFonts w:ascii="Franklin Gothic Medium Cond" w:hAnsi="Franklin Gothic Medium Cond"/>
              </w:rPr>
              <w:t>Τηλέφωνο</w:t>
            </w:r>
          </w:p>
        </w:tc>
        <w:tc>
          <w:tcPr>
            <w:tcW w:w="454" w:type="dxa"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  <w:r w:rsidRPr="00DF02EB">
              <w:rPr>
                <w:rFonts w:ascii="Franklin Gothic Medium Cond" w:hAnsi="Franklin Gothic Medium Cond"/>
                <w:lang w:val="en-US"/>
              </w:rPr>
              <w:t>:</w:t>
            </w:r>
          </w:p>
        </w:tc>
        <w:tc>
          <w:tcPr>
            <w:tcW w:w="2552" w:type="dxa"/>
          </w:tcPr>
          <w:p w:rsidR="00803504" w:rsidRPr="00DF02EB" w:rsidRDefault="004B7EF8" w:rsidP="006A2D2B">
            <w:pPr>
              <w:rPr>
                <w:rFonts w:ascii="Franklin Gothic Medium Cond" w:hAnsi="Franklin Gothic Medium Cond"/>
              </w:rPr>
            </w:pPr>
            <w:r w:rsidRPr="00DF02EB">
              <w:rPr>
                <w:rFonts w:ascii="Franklin Gothic Medium Cond" w:hAnsi="Franklin Gothic Medium Cond"/>
              </w:rPr>
              <w:t>2103375</w:t>
            </w:r>
            <w:r w:rsidR="00412E9E" w:rsidRPr="00DF02EB">
              <w:rPr>
                <w:rFonts w:ascii="Franklin Gothic Medium Cond" w:hAnsi="Franklin Gothic Medium Cond"/>
                <w:lang w:val="en-US"/>
              </w:rPr>
              <w:t>096</w:t>
            </w:r>
          </w:p>
        </w:tc>
        <w:tc>
          <w:tcPr>
            <w:tcW w:w="1134" w:type="dxa"/>
            <w:vMerge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DF02EB" w:rsidRDefault="00D5464F" w:rsidP="00DF02EB">
            <w:pPr>
              <w:rPr>
                <w:rFonts w:ascii="Franklin Gothic Medium Cond" w:hAnsi="Franklin Gothic Medium Cond"/>
                <w:lang w:val="en-US"/>
              </w:rPr>
            </w:pPr>
          </w:p>
        </w:tc>
      </w:tr>
    </w:tbl>
    <w:p w:rsidR="0050193E" w:rsidRDefault="0050193E" w:rsidP="00AF6DD8">
      <w:pPr>
        <w:spacing w:line="240" w:lineRule="auto"/>
        <w:jc w:val="both"/>
        <w:rPr>
          <w:rFonts w:ascii="Franklin Gothic Medium Cond" w:hAnsi="Franklin Gothic Medium Cond"/>
          <w:b/>
          <w:sz w:val="24"/>
          <w:szCs w:val="24"/>
          <w:lang w:val="en-US"/>
        </w:rPr>
      </w:pPr>
    </w:p>
    <w:p w:rsidR="00537BB8" w:rsidRPr="00FD3272" w:rsidRDefault="009A029A" w:rsidP="00AF6DD8">
      <w:pPr>
        <w:spacing w:line="240" w:lineRule="auto"/>
        <w:jc w:val="both"/>
        <w:rPr>
          <w:rFonts w:ascii="Franklin Gothic Medium Cond" w:hAnsi="Franklin Gothic Medium Cond" w:cs="FranklinGothic-Medium"/>
          <w:sz w:val="24"/>
          <w:szCs w:val="24"/>
          <w:lang w:eastAsia="el-GR"/>
        </w:rPr>
      </w:pPr>
      <w:r w:rsidRPr="00AF6DD8">
        <w:rPr>
          <w:rFonts w:ascii="Franklin Gothic Medium Cond" w:hAnsi="Franklin Gothic Medium Cond"/>
          <w:b/>
          <w:sz w:val="24"/>
          <w:szCs w:val="24"/>
        </w:rPr>
        <w:t xml:space="preserve">Θέμα: </w:t>
      </w:r>
      <w:r w:rsidR="007D42F4" w:rsidRPr="00AF6DD8">
        <w:rPr>
          <w:rFonts w:ascii="Franklin Gothic Medium Cond" w:hAnsi="Franklin Gothic Medium Cond"/>
          <w:b/>
          <w:sz w:val="24"/>
          <w:szCs w:val="24"/>
        </w:rPr>
        <w:t>&lt;&lt;</w:t>
      </w:r>
      <w:r w:rsidR="007D42F4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Πρόσκληση εκδήλωσης ενδιαφέροντος για την ενίσχυση της Δ.</w:t>
      </w:r>
      <w:r w:rsidR="007D42F4" w:rsidRPr="00AF6DD8">
        <w:rPr>
          <w:rFonts w:ascii="Franklin Gothic Medium Cond" w:hAnsi="Franklin Gothic Medium Cond" w:cs="FranklinGothic-Medium"/>
          <w:sz w:val="24"/>
          <w:szCs w:val="24"/>
          <w:lang w:val="en-US" w:eastAsia="el-GR"/>
        </w:rPr>
        <w:t>O</w:t>
      </w:r>
      <w:r w:rsidR="007D42F4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.</w:t>
      </w:r>
      <w:r w:rsidR="007D42F4" w:rsidRPr="00AF6DD8">
        <w:rPr>
          <w:rFonts w:ascii="Franklin Gothic Medium Cond" w:hAnsi="Franklin Gothic Medium Cond" w:cs="FranklinGothic-Medium"/>
          <w:sz w:val="24"/>
          <w:szCs w:val="24"/>
          <w:lang w:val="en-US" w:eastAsia="el-GR"/>
        </w:rPr>
        <w:t>Y</w:t>
      </w:r>
      <w:r w:rsidR="007D42F4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. Κατοίκων Εξωτερικού</w:t>
      </w:r>
      <w:r w:rsidR="00883B06" w:rsidRPr="00883B06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</w:t>
      </w:r>
      <w:r w:rsidR="00883B06">
        <w:rPr>
          <w:rFonts w:ascii="Franklin Gothic Medium Cond" w:hAnsi="Franklin Gothic Medium Cond" w:cs="FranklinGothic-Medium"/>
          <w:sz w:val="24"/>
          <w:szCs w:val="24"/>
          <w:lang w:eastAsia="el-GR"/>
        </w:rPr>
        <w:t>&amp; Εναλλακτικής Φορολόγησης Φ</w:t>
      </w:r>
      <w:r w:rsidR="008753E3">
        <w:rPr>
          <w:rFonts w:ascii="Franklin Gothic Medium Cond" w:hAnsi="Franklin Gothic Medium Cond" w:cs="FranklinGothic-Medium"/>
          <w:sz w:val="24"/>
          <w:szCs w:val="24"/>
          <w:lang w:eastAsia="el-GR"/>
        </w:rPr>
        <w:t>ορολογικών Κατοίκων Ημεδαπής</w:t>
      </w:r>
      <w:r w:rsidR="00883B06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</w:t>
      </w:r>
      <w:r w:rsidR="007D42F4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&gt;&gt;</w:t>
      </w:r>
    </w:p>
    <w:p w:rsidR="0050193E" w:rsidRPr="00FD3272" w:rsidRDefault="0050193E" w:rsidP="00AF6DD8">
      <w:pPr>
        <w:spacing w:line="240" w:lineRule="auto"/>
        <w:jc w:val="both"/>
        <w:rPr>
          <w:rFonts w:ascii="Franklin Gothic Medium Cond" w:hAnsi="Franklin Gothic Medium Cond" w:cs="FranklinGothic-Medium"/>
          <w:sz w:val="24"/>
          <w:szCs w:val="24"/>
          <w:lang w:eastAsia="el-GR"/>
        </w:rPr>
      </w:pPr>
    </w:p>
    <w:p w:rsidR="00537BB8" w:rsidRPr="00AF6DD8" w:rsidRDefault="007D42F4" w:rsidP="0050193E">
      <w:pPr>
        <w:spacing w:after="0" w:line="240" w:lineRule="auto"/>
        <w:ind w:firstLine="284"/>
        <w:jc w:val="both"/>
        <w:rPr>
          <w:rFonts w:ascii="Franklin Gothic Medium Cond" w:hAnsi="Franklin Gothic Medium Cond" w:cs="FranklinGothic-Medium"/>
          <w:sz w:val="24"/>
          <w:szCs w:val="24"/>
          <w:lang w:eastAsia="el-GR"/>
        </w:rPr>
      </w:pP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Στο πλαίσιο ενίσχυσης της </w:t>
      </w:r>
      <w:r w:rsidR="00DF02EB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Δ.Ο.Υ. Κατοίκων Εξωτερικού</w:t>
      </w:r>
      <w:r w:rsidR="008753E3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&amp; Εναλλακτικής Φορολόγησης Φορολογικών Κατοίκων Ημεδαπής </w:t>
      </w:r>
      <w:r w:rsidR="00DF02EB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καλούνται οι ενδιαφερόμενοι υπάλληλοι της Ανεξάρτητης Αρχής Δημοσίων Εσόδων,</w:t>
      </w:r>
      <w:r w:rsidR="00DF02EB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κατηγορίας ΠΕ, ΤΕ και ΔΕ, τ</w:t>
      </w:r>
      <w:r w:rsidR="00F16561">
        <w:rPr>
          <w:rFonts w:ascii="Franklin Gothic Medium Cond" w:hAnsi="Franklin Gothic Medium Cond" w:cs="FranklinGothic-Medium"/>
          <w:sz w:val="24"/>
          <w:szCs w:val="24"/>
          <w:lang w:eastAsia="el-GR"/>
        </w:rPr>
        <w:t>ου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κλάδ</w:t>
      </w:r>
      <w:r w:rsidR="00F16561">
        <w:rPr>
          <w:rFonts w:ascii="Franklin Gothic Medium Cond" w:hAnsi="Franklin Gothic Medium Cond" w:cs="FranklinGothic-Medium"/>
          <w:sz w:val="24"/>
          <w:szCs w:val="24"/>
          <w:lang w:eastAsia="el-GR"/>
        </w:rPr>
        <w:t>ου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ΕΦΟΡΙΑΚΩΝ,  να αποστείλουν αίτηση εκδήλωσης ενδιαφέροντος,</w:t>
      </w:r>
      <w:r w:rsidR="00AF6DD8"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σύμφωνα με το συνημμένο υπόδειγμα, έως</w:t>
      </w:r>
      <w:r w:rsidR="00B60BD2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 </w:t>
      </w:r>
      <w:r w:rsidR="00530D40" w:rsidRPr="00530D40">
        <w:rPr>
          <w:rFonts w:ascii="Franklin Gothic Medium Cond" w:hAnsi="Franklin Gothic Medium Cond" w:cs="FranklinGothic-Medium"/>
          <w:sz w:val="24"/>
          <w:szCs w:val="24"/>
          <w:lang w:eastAsia="el-GR"/>
        </w:rPr>
        <w:t>19/09/20</w:t>
      </w:r>
      <w:r w:rsidR="00530D40" w:rsidRPr="00BA6DC8">
        <w:rPr>
          <w:rFonts w:ascii="Franklin Gothic Medium Cond" w:hAnsi="Franklin Gothic Medium Cond" w:cs="FranklinGothic-Medium"/>
          <w:sz w:val="24"/>
          <w:szCs w:val="24"/>
          <w:lang w:eastAsia="el-GR"/>
        </w:rPr>
        <w:t>22</w:t>
      </w:r>
      <w:r w:rsidR="00B60BD2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 xml:space="preserve"> στο email: </w:t>
      </w:r>
      <w:hyperlink r:id="rId10" w:history="1">
        <w:r w:rsidR="00DF02EB" w:rsidRPr="00AF6DD8">
          <w:rPr>
            <w:rStyle w:val="-"/>
            <w:rFonts w:ascii="Franklin Gothic Medium Cond" w:hAnsi="Franklin Gothic Medium Cond" w:cs="FranklinGothic-Medium"/>
            <w:sz w:val="24"/>
            <w:szCs w:val="24"/>
            <w:lang w:val="en-US" w:eastAsia="el-GR"/>
          </w:rPr>
          <w:t>d</w:t>
        </w:r>
        <w:r w:rsidR="00DF02EB" w:rsidRPr="00AF6DD8">
          <w:rPr>
            <w:rStyle w:val="-"/>
            <w:rFonts w:ascii="Franklin Gothic Medium Cond" w:hAnsi="Franklin Gothic Medium Cond" w:cs="FranklinGothic-Medium"/>
            <w:sz w:val="24"/>
            <w:szCs w:val="24"/>
            <w:lang w:eastAsia="el-GR"/>
          </w:rPr>
          <w:t>.</w:t>
        </w:r>
        <w:r w:rsidR="00DF02EB" w:rsidRPr="00AF6DD8">
          <w:rPr>
            <w:rStyle w:val="-"/>
            <w:rFonts w:ascii="Franklin Gothic Medium Cond" w:hAnsi="Franklin Gothic Medium Cond" w:cs="FranklinGothic-Medium"/>
            <w:sz w:val="24"/>
            <w:szCs w:val="24"/>
            <w:lang w:val="en-US" w:eastAsia="el-GR"/>
          </w:rPr>
          <w:t>dalkafouki</w:t>
        </w:r>
        <w:r w:rsidR="00DF02EB" w:rsidRPr="00AF6DD8">
          <w:rPr>
            <w:rStyle w:val="-"/>
            <w:rFonts w:ascii="Franklin Gothic Medium Cond" w:hAnsi="Franklin Gothic Medium Cond" w:cs="FranklinGothic-Medium"/>
            <w:sz w:val="24"/>
            <w:szCs w:val="24"/>
            <w:lang w:eastAsia="el-GR"/>
          </w:rPr>
          <w:t>@aade.gr</w:t>
        </w:r>
      </w:hyperlink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.</w:t>
      </w:r>
    </w:p>
    <w:tbl>
      <w:tblPr>
        <w:tblStyle w:val="a4"/>
        <w:tblpPr w:leftFromText="180" w:rightFromText="180" w:vertAnchor="text" w:horzAnchor="margin" w:tblpXSpec="right" w:tblpY="3783"/>
        <w:tblW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</w:tblGrid>
      <w:tr w:rsidR="00FD3272" w:rsidRPr="00D571B3" w:rsidTr="00FD3272">
        <w:trPr>
          <w:trHeight w:val="600"/>
        </w:trPr>
        <w:tc>
          <w:tcPr>
            <w:tcW w:w="3261" w:type="dxa"/>
            <w:noWrap/>
            <w:hideMark/>
          </w:tcPr>
          <w:p w:rsidR="00FD3272" w:rsidRPr="00AA333B" w:rsidRDefault="00FD3272" w:rsidP="0050193E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Ο ΔΙΟΙΚΗΤΗΣ ΤΗΣ ΑΝΕΞΑΡΤΗΤΗΣ ΑΡΧΗΣ ΔΗΜΟΣΙΩΝ ΕΣΟΔΩΝ</w:t>
            </w:r>
          </w:p>
        </w:tc>
      </w:tr>
      <w:tr w:rsidR="00FD3272" w:rsidRPr="00D571B3" w:rsidTr="00FD3272">
        <w:trPr>
          <w:trHeight w:val="600"/>
        </w:trPr>
        <w:tc>
          <w:tcPr>
            <w:tcW w:w="3261" w:type="dxa"/>
            <w:noWrap/>
            <w:hideMark/>
          </w:tcPr>
          <w:p w:rsidR="00FD3272" w:rsidRPr="00AA333B" w:rsidRDefault="00FD3272" w:rsidP="0050193E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Arial"/>
                <w:b/>
                <w:bCs/>
                <w:sz w:val="24"/>
                <w:szCs w:val="24"/>
              </w:rPr>
            </w:pPr>
            <w:r w:rsidRPr="0073677D">
              <w:rPr>
                <w:rFonts w:ascii="Arial Narrow" w:eastAsia="Times New Roman" w:hAnsi="Arial Narrow" w:cs="Arial"/>
                <w:b/>
                <w:bCs/>
              </w:rPr>
              <w:t>ΓΕΩΡΓΙΟΣ ΠΙΤΣΙΛΗΣ</w:t>
            </w:r>
          </w:p>
        </w:tc>
      </w:tr>
    </w:tbl>
    <w:p w:rsidR="00F74F83" w:rsidRPr="0050193E" w:rsidRDefault="00DF02EB" w:rsidP="0050193E">
      <w:pPr>
        <w:spacing w:after="0"/>
        <w:ind w:firstLine="284"/>
        <w:jc w:val="both"/>
        <w:rPr>
          <w:rFonts w:ascii="Franklin Gothic Medium Cond" w:hAnsi="Franklin Gothic Medium Cond" w:cs="FranklinGothic-Medium"/>
          <w:sz w:val="24"/>
          <w:szCs w:val="24"/>
          <w:lang w:eastAsia="el-GR"/>
        </w:rPr>
      </w:pPr>
      <w:r w:rsidRPr="00AF6DD8">
        <w:rPr>
          <w:rFonts w:ascii="Franklin Gothic Medium Cond" w:hAnsi="Franklin Gothic Medium Cond"/>
          <w:sz w:val="24"/>
          <w:szCs w:val="24"/>
        </w:rPr>
        <w:t>Οι αιτήσεις θα αποσταλούν μέσω των Υπηρεσιών στις οποίες ανήκουν οι υπάλληλοι,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συνοδευόμενες από διαβιβαστικό της Υπηρεσίας τους, στο οποίο να αναφέρεται η γνώμη του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Προϊσταμένου της Υπηρεσίας, σύμφωνα με όσα ορίζονται στο υπ’ αριθ. πρωτ. ΔΔΑΔ Β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1048262 ΕΞ2015/08-04-2015 έγγραφο. Στην περίπτωση που οι υπάλληλοι υπηρετούν για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οποιονδήποτε λόγο σε άλλη Υπηρεσία από αυτήν στην οποία ανήκει η οργανική τους θέση, η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αίτησή τους θα πρέπει να κοινοποιείται και στην τελευταία, ώστε να λαμβάνει γνώση ο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Προϊστάμενος αυτής και να εκφράζει γνώμη.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Οι αιτήσεις που θα υποβληθούν με βάση την παρούσα πρόσκληση εκδήλωσης ενδιαφέροντος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δεν είναι δεσμευτικές για την Υπηρεσία και κατά την εξέτασή τους θα ληφθούν υπόψη και οι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/>
          <w:sz w:val="24"/>
          <w:szCs w:val="24"/>
        </w:rPr>
        <w:t>υπηρεσιακές ανάγκες των Υπηρεσιών προέλευσης των υπαλλήλων.</w:t>
      </w:r>
      <w:r w:rsidR="00AF6DD8" w:rsidRPr="00AF6DD8">
        <w:rPr>
          <w:rFonts w:ascii="Franklin Gothic Medium Cond" w:hAnsi="Franklin Gothic Medium Cond"/>
          <w:sz w:val="24"/>
          <w:szCs w:val="24"/>
        </w:rPr>
        <w:t xml:space="preserve"> </w:t>
      </w:r>
      <w:r w:rsidRPr="00AF6DD8">
        <w:rPr>
          <w:rFonts w:ascii="Franklin Gothic Medium Cond" w:hAnsi="Franklin Gothic Medium Cond" w:cs="FranklinGothic-Medium"/>
          <w:sz w:val="24"/>
          <w:szCs w:val="24"/>
          <w:lang w:eastAsia="el-GR"/>
        </w:rPr>
        <w:t>Του εγγράφου να λάβουν γνώση με ευθύνη των Προϊσταμένων τους όλοι οι υπάλληλοι</w:t>
      </w:r>
      <w:r w:rsidR="00537BB8">
        <w:rPr>
          <w:rFonts w:ascii="Franklin Gothic Medium Cond" w:hAnsi="Franklin Gothic Medium Cond" w:cs="FranklinGothic-Medium"/>
          <w:sz w:val="24"/>
          <w:szCs w:val="24"/>
          <w:lang w:eastAsia="el-GR"/>
        </w:rPr>
        <w:t>.</w:t>
      </w:r>
    </w:p>
    <w:p w:rsidR="00743AA1" w:rsidRPr="0050193E" w:rsidRDefault="00743AA1" w:rsidP="00AF6DD8">
      <w:pPr>
        <w:jc w:val="both"/>
        <w:rPr>
          <w:rFonts w:ascii="Franklin Gothic Medium Cond" w:hAnsi="Franklin Gothic Medium Cond" w:cs="FranklinGothic-Medium"/>
          <w:sz w:val="24"/>
          <w:szCs w:val="24"/>
          <w:lang w:eastAsia="el-GR"/>
        </w:rPr>
      </w:pPr>
    </w:p>
    <w:p w:rsidR="00743AA1" w:rsidRDefault="00743AA1" w:rsidP="00AF6DD8">
      <w:pPr>
        <w:jc w:val="both"/>
        <w:rPr>
          <w:rFonts w:ascii="Franklin Gothic Medium Cond" w:hAnsi="Franklin Gothic Medium Cond" w:cs="LiberationSans-Bold"/>
          <w:b/>
          <w:bCs/>
          <w:sz w:val="24"/>
          <w:szCs w:val="24"/>
          <w:u w:val="single"/>
          <w:lang w:val="en-US" w:eastAsia="el-GR"/>
        </w:rPr>
      </w:pPr>
    </w:p>
    <w:p w:rsidR="0050193E" w:rsidRPr="0050193E" w:rsidRDefault="0050193E" w:rsidP="00AF6DD8">
      <w:pPr>
        <w:jc w:val="both"/>
        <w:rPr>
          <w:rFonts w:ascii="Franklin Gothic Medium Cond" w:hAnsi="Franklin Gothic Medium Cond" w:cs="LiberationSans-Bold"/>
          <w:b/>
          <w:bCs/>
          <w:sz w:val="24"/>
          <w:szCs w:val="24"/>
          <w:u w:val="single"/>
          <w:lang w:val="en-US" w:eastAsia="el-GR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6A2D2B" w:rsidRDefault="006A2D2B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eastAsia="el-GR"/>
        </w:rPr>
      </w:pPr>
    </w:p>
    <w:p w:rsidR="006A2D2B" w:rsidRDefault="006A2D2B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eastAsia="el-GR"/>
        </w:rPr>
      </w:pPr>
    </w:p>
    <w:p w:rsidR="00FD3272" w:rsidRDefault="00FD3272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val="en-US" w:eastAsia="el-GR"/>
        </w:rPr>
      </w:pPr>
    </w:p>
    <w:p w:rsidR="00FD3272" w:rsidRDefault="00FD3272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val="en-US" w:eastAsia="el-GR"/>
        </w:rPr>
      </w:pPr>
    </w:p>
    <w:p w:rsidR="00FD3272" w:rsidRDefault="00FD3272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val="en-US" w:eastAsia="el-GR"/>
        </w:rPr>
      </w:pPr>
    </w:p>
    <w:p w:rsidR="00FD3272" w:rsidRDefault="00FD3272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val="en-US" w:eastAsia="el-GR"/>
        </w:rPr>
      </w:pPr>
    </w:p>
    <w:p w:rsidR="004D0716" w:rsidRPr="003A245A" w:rsidRDefault="004D0716" w:rsidP="00894D4F">
      <w:pPr>
        <w:spacing w:after="0" w:line="240" w:lineRule="auto"/>
        <w:rPr>
          <w:rFonts w:ascii="Franklin Gothic Medium Cond" w:hAnsi="Franklin Gothic Medium Cond" w:cs="LiberationSans-Bold"/>
          <w:b/>
          <w:bCs/>
          <w:sz w:val="24"/>
          <w:szCs w:val="24"/>
          <w:lang w:eastAsia="el-GR"/>
        </w:rPr>
      </w:pPr>
      <w:r w:rsidRPr="003A245A">
        <w:rPr>
          <w:rFonts w:ascii="Franklin Gothic Medium Cond" w:hAnsi="Franklin Gothic Medium Cond" w:cs="LiberationSans-Bold"/>
          <w:b/>
          <w:bCs/>
          <w:sz w:val="24"/>
          <w:szCs w:val="24"/>
          <w:lang w:eastAsia="el-GR"/>
        </w:rPr>
        <w:lastRenderedPageBreak/>
        <w:t>ΠΙΝΑΚΑΣ ΔΙΑΝΟΜΗΣ</w:t>
      </w:r>
    </w:p>
    <w:p w:rsidR="004D0716" w:rsidRPr="003A245A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 Cond" w:hAnsi="Franklin Gothic Medium Cond" w:cs="LiberationSans"/>
          <w:b/>
          <w:sz w:val="24"/>
          <w:szCs w:val="24"/>
          <w:lang w:eastAsia="el-GR"/>
        </w:rPr>
      </w:pPr>
      <w:r w:rsidRPr="003A245A">
        <w:rPr>
          <w:rFonts w:ascii="Franklin Gothic Medium Cond" w:hAnsi="Franklin Gothic Medium Cond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05148A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 Cond" w:hAnsi="Franklin Gothic Medium Cond" w:cs="LiberationSans"/>
          <w:sz w:val="24"/>
          <w:szCs w:val="24"/>
          <w:lang w:eastAsia="el-GR"/>
        </w:rPr>
      </w:pPr>
      <w:r w:rsidRPr="003A245A">
        <w:rPr>
          <w:rFonts w:ascii="Franklin Gothic Medium Cond" w:hAnsi="Franklin Gothic Medium Cond" w:cs="LiberationSans"/>
          <w:sz w:val="24"/>
          <w:szCs w:val="24"/>
          <w:lang w:eastAsia="el-GR"/>
        </w:rPr>
        <w:t>Αποδέκτες των Πινάκων  Α΄,  Β΄, Γ</w:t>
      </w:r>
      <w:r w:rsidR="00E3676E" w:rsidRPr="003A245A">
        <w:rPr>
          <w:rFonts w:ascii="Franklin Gothic Medium Cond" w:hAnsi="Franklin Gothic Medium Cond" w:cs="LiberationSans"/>
          <w:sz w:val="24"/>
          <w:szCs w:val="24"/>
          <w:lang w:eastAsia="el-GR"/>
        </w:rPr>
        <w:t>΄</w:t>
      </w:r>
    </w:p>
    <w:p w:rsidR="004D0716" w:rsidRPr="003A245A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 Cond" w:hAnsi="Franklin Gothic Medium Cond" w:cs="LiberationSans"/>
          <w:sz w:val="24"/>
          <w:szCs w:val="24"/>
          <w:u w:val="single"/>
          <w:lang w:eastAsia="el-GR"/>
        </w:rPr>
      </w:pPr>
    </w:p>
    <w:p w:rsidR="004D0716" w:rsidRPr="003A245A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 Cond" w:hAnsi="Franklin Gothic Medium Cond" w:cs="LiberationSans-Bold"/>
          <w:b/>
          <w:bCs/>
          <w:sz w:val="24"/>
          <w:szCs w:val="24"/>
          <w:lang w:eastAsia="el-GR"/>
        </w:rPr>
      </w:pPr>
      <w:r w:rsidRPr="003A245A">
        <w:rPr>
          <w:rFonts w:ascii="Franklin Gothic Medium Cond" w:hAnsi="Franklin Gothic Medium Cond" w:cs="LiberationSans-Bold"/>
          <w:b/>
          <w:bCs/>
          <w:sz w:val="24"/>
          <w:szCs w:val="24"/>
          <w:lang w:eastAsia="el-GR"/>
        </w:rPr>
        <w:t>ΕΣΩΤΕΡΙΚΗ ΔΙΑΝΟΜΗ</w:t>
      </w:r>
    </w:p>
    <w:p w:rsidR="0016191E" w:rsidRPr="003A245A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 Cond" w:hAnsi="Franklin Gothic Medium Cond" w:cs="LiberationSans"/>
          <w:sz w:val="24"/>
          <w:szCs w:val="24"/>
        </w:rPr>
      </w:pPr>
      <w:r w:rsidRPr="003A245A">
        <w:rPr>
          <w:rFonts w:ascii="Franklin Gothic Medium Cond" w:hAnsi="Franklin Gothic Medium Cond" w:cs="LiberationSans"/>
          <w:sz w:val="24"/>
          <w:szCs w:val="24"/>
        </w:rPr>
        <w:t>ΓΡ. ΔΙΟΙΚΗΤΗ ΑΝΕΞΑΡΤΗΤΗΣ ΑΡΧΗΣ ΔΗΜΟΣΙΩΝ ΕΣΟΔΩΝ</w:t>
      </w:r>
    </w:p>
    <w:p w:rsidR="0016191E" w:rsidRPr="003A245A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 Cond" w:hAnsi="Franklin Gothic Medium Cond" w:cs="LiberationSans"/>
          <w:sz w:val="24"/>
          <w:szCs w:val="24"/>
        </w:rPr>
      </w:pPr>
      <w:r w:rsidRPr="003A245A">
        <w:rPr>
          <w:rFonts w:ascii="Franklin Gothic Medium Cond" w:hAnsi="Franklin Gothic Medium Cond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3A245A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 Cond" w:hAnsi="Franklin Gothic Medium Cond" w:cs="LiberationSans"/>
          <w:sz w:val="24"/>
          <w:szCs w:val="24"/>
        </w:rPr>
      </w:pPr>
      <w:r w:rsidRPr="003A245A">
        <w:rPr>
          <w:rFonts w:ascii="Franklin Gothic Medium Cond" w:hAnsi="Franklin Gothic Medium Cond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3A245A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 Cond" w:hAnsi="Franklin Gothic Medium Cond" w:cs="LiberationSans"/>
          <w:sz w:val="24"/>
          <w:szCs w:val="24"/>
        </w:rPr>
      </w:pPr>
      <w:r w:rsidRPr="003A245A">
        <w:rPr>
          <w:rFonts w:ascii="Franklin Gothic Medium Cond" w:hAnsi="Franklin Gothic Medium Cond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3A245A" w:rsidRDefault="002C42E1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 Cond" w:hAnsi="Franklin Gothic Medium Cond" w:cs="LiberationSans"/>
          <w:sz w:val="24"/>
          <w:szCs w:val="24"/>
        </w:rPr>
      </w:pPr>
      <w:r w:rsidRPr="003A245A">
        <w:rPr>
          <w:rFonts w:ascii="Franklin Gothic Medium Cond" w:hAnsi="Franklin Gothic Medium Cond" w:cs="LiberationSans"/>
          <w:sz w:val="24"/>
          <w:szCs w:val="24"/>
        </w:rPr>
        <w:t>ΓΡ. ΠΡΟΪΣΤΑΜΕΝΟΥ</w:t>
      </w:r>
      <w:r w:rsidR="0016191E" w:rsidRPr="003A245A">
        <w:rPr>
          <w:rFonts w:ascii="Franklin Gothic Medium Cond" w:hAnsi="Franklin Gothic Medium Cond" w:cs="LiberationSans"/>
          <w:sz w:val="24"/>
          <w:szCs w:val="24"/>
        </w:rPr>
        <w:t xml:space="preserve"> ΓΕΝ. ΔΙΕΥΘΥΝΣΗΣ ΦΟΡΟΛΟΓΙΚΗΣ ΔΙΟΙΚΗΣΗΣ</w:t>
      </w:r>
    </w:p>
    <w:p w:rsidR="0016191E" w:rsidRPr="003A245A" w:rsidRDefault="0016191E" w:rsidP="002C42E1">
      <w:pPr>
        <w:pStyle w:val="a9"/>
        <w:numPr>
          <w:ilvl w:val="0"/>
          <w:numId w:val="14"/>
        </w:numPr>
        <w:ind w:left="426" w:hanging="426"/>
        <w:rPr>
          <w:rFonts w:ascii="Franklin Gothic Medium Cond" w:hAnsi="Franklin Gothic Medium Cond" w:cs="LiberationSans"/>
          <w:sz w:val="24"/>
          <w:szCs w:val="24"/>
        </w:rPr>
      </w:pPr>
      <w:r w:rsidRPr="003A245A">
        <w:rPr>
          <w:rFonts w:ascii="Franklin Gothic Medium Cond" w:hAnsi="Franklin Gothic Medium Cond" w:cs="LiberationSans"/>
          <w:sz w:val="24"/>
          <w:szCs w:val="24"/>
        </w:rPr>
        <w:t>Δ/ΝΣΗ ΔΙΑΧΕΙΡΙΣΗΣ ΑΝΘΡΩΠΙΝΟΥ ΔΥΝΑΜΙΚΟΥ- ΤΜΗΜΑ Β΄</w:t>
      </w:r>
    </w:p>
    <w:p w:rsidR="00525843" w:rsidRPr="004676A2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4676A2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7F7A1E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7F7A1E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6465F4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4998" w:rsidRPr="006465F4" w:rsidRDefault="00464998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4998" w:rsidRDefault="00464998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F91E81" w:rsidRPr="002C42E1" w:rsidRDefault="00F91E81" w:rsidP="00F91E81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2C42E1">
        <w:rPr>
          <w:rFonts w:ascii="Franklin Gothic Medium" w:hAnsi="Franklin Gothic Medium" w:cs="Tahoma"/>
          <w:b/>
          <w:sz w:val="32"/>
          <w:szCs w:val="32"/>
        </w:rPr>
        <w:t>ΑΙΤΗΣΗ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F91E81" w:rsidRPr="008753E3" w:rsidTr="00406972">
        <w:tc>
          <w:tcPr>
            <w:tcW w:w="5070" w:type="dxa"/>
          </w:tcPr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ΟΝΟΜΑ:</w:t>
            </w: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ΚΑΤΗΓΟΡΙΑ:</w:t>
            </w:r>
            <w:r w:rsidRPr="002C42E1">
              <w:rPr>
                <w:rFonts w:ascii="Franklin Gothic Medium" w:hAnsi="Franklin Gothic Medium" w:cs="Tahoma"/>
              </w:rPr>
              <w:t xml:space="preserve"> </w:t>
            </w:r>
          </w:p>
          <w:p w:rsidR="00F91E81" w:rsidRDefault="00F91E81" w:rsidP="0040697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F91E81" w:rsidRPr="002C42E1" w:rsidRDefault="00F91E81" w:rsidP="0040697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F91E81" w:rsidRPr="002C42E1" w:rsidRDefault="00F91E81" w:rsidP="0040697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F91E8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Pr="002C42E1">
              <w:rPr>
                <w:rFonts w:ascii="Franklin Gothic Medium" w:hAnsi="Franklin Gothic Medium" w:cs="Tahoma"/>
              </w:rPr>
              <w:t xml:space="preserve">(εφόσον </w:t>
            </w:r>
          </w:p>
          <w:p w:rsidR="00F91E81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F91E81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7F7A1E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7F7A1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F91E81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EB19DD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Δ/ΝΣΗ ΚΑΤΟΙΚΙΑΣ</w:t>
            </w:r>
            <w:r w:rsidRPr="00EB19DD">
              <w:rPr>
                <w:rFonts w:ascii="Franklin Gothic Medium" w:hAnsi="Franklin Gothic Medium" w:cs="Tahoma"/>
                <w:b/>
              </w:rPr>
              <w:t>:</w:t>
            </w:r>
          </w:p>
          <w:p w:rsidR="00F91E81" w:rsidRPr="000225D8" w:rsidRDefault="00F91E81" w:rsidP="0040697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91E81" w:rsidRPr="002C42E1" w:rsidRDefault="00F91E81" w:rsidP="0040697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2C42E1">
              <w:rPr>
                <w:rFonts w:ascii="Franklin Gothic Medium" w:hAnsi="Franklin Gothic Medium" w:cs="Tahoma"/>
              </w:rPr>
              <w:t>(σταθερό ή κινητό)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 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F91E81" w:rsidRPr="002C42E1" w:rsidTr="00406972">
              <w:tc>
                <w:tcPr>
                  <w:tcW w:w="2419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F91E81" w:rsidRPr="002C42E1" w:rsidRDefault="00F91E81" w:rsidP="00406972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91E81" w:rsidRPr="002C42E1" w:rsidRDefault="00F91E81" w:rsidP="00406972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F91E81" w:rsidRPr="008753E3" w:rsidRDefault="00F91E81" w:rsidP="00406972">
            <w:pPr>
              <w:spacing w:line="340" w:lineRule="atLeast"/>
              <w:jc w:val="center"/>
              <w:rPr>
                <w:rFonts w:ascii="Franklin Gothic Medium Cond" w:hAnsi="Franklin Gothic Medium Cond" w:cs="Tahoma"/>
                <w:b/>
              </w:rPr>
            </w:pPr>
            <w:r w:rsidRPr="008753E3">
              <w:rPr>
                <w:rFonts w:ascii="Franklin Gothic Medium Cond" w:hAnsi="Franklin Gothic Medium Cond" w:cs="Tahoma"/>
                <w:b/>
              </w:rPr>
              <w:t>ΠΡΟΣ :</w:t>
            </w:r>
          </w:p>
          <w:p w:rsidR="00F91E81" w:rsidRPr="008753E3" w:rsidRDefault="00F91E81" w:rsidP="00406972">
            <w:pPr>
              <w:spacing w:line="320" w:lineRule="atLeast"/>
              <w:jc w:val="center"/>
              <w:rPr>
                <w:rFonts w:ascii="Franklin Gothic Medium Cond" w:hAnsi="Franklin Gothic Medium Cond" w:cs="Tahoma"/>
                <w:b/>
              </w:rPr>
            </w:pPr>
            <w:r w:rsidRPr="008753E3">
              <w:rPr>
                <w:rFonts w:ascii="Franklin Gothic Medium Cond" w:hAnsi="Franklin Gothic Medium Cond" w:cs="Tahoma"/>
                <w:b/>
              </w:rPr>
              <w:t xml:space="preserve">ΑΝΕΞΑΡΤΗΤΗ ΑΡΧΗ ΔΗΜΟΣΙΩΝ ΕΣΟΔΩΝ </w:t>
            </w:r>
          </w:p>
          <w:p w:rsidR="00F91E81" w:rsidRPr="008753E3" w:rsidRDefault="00F91E81" w:rsidP="00406972">
            <w:pPr>
              <w:spacing w:line="320" w:lineRule="atLeast"/>
              <w:jc w:val="center"/>
              <w:rPr>
                <w:rFonts w:ascii="Franklin Gothic Medium Cond" w:hAnsi="Franklin Gothic Medium Cond" w:cs="Tahoma"/>
                <w:b/>
              </w:rPr>
            </w:pPr>
            <w:r w:rsidRPr="008753E3">
              <w:rPr>
                <w:rFonts w:ascii="Franklin Gothic Medium Cond" w:hAnsi="Franklin Gothic Medium Cond" w:cs="Tahoma"/>
                <w:b/>
              </w:rPr>
              <w:t>ΓΕΝΙΚΗ Δ/ΝΣΗ ΑΝΘΡΩΠΙΝΟΥ ΔΥΝΑΜΙΚΟΥ &amp; ΟΡΓΑΝΩΣΗΣ</w:t>
            </w:r>
          </w:p>
          <w:p w:rsidR="00F91E81" w:rsidRPr="008753E3" w:rsidRDefault="00F91E81" w:rsidP="00406972">
            <w:pPr>
              <w:spacing w:line="320" w:lineRule="atLeast"/>
              <w:jc w:val="center"/>
              <w:rPr>
                <w:rFonts w:ascii="Franklin Gothic Medium Cond" w:hAnsi="Franklin Gothic Medium Cond" w:cs="Tahoma"/>
                <w:b/>
              </w:rPr>
            </w:pPr>
            <w:r w:rsidRPr="008753E3">
              <w:rPr>
                <w:rFonts w:ascii="Franklin Gothic Medium Cond" w:hAnsi="Franklin Gothic Medium Cond" w:cs="Tahoma"/>
                <w:b/>
              </w:rPr>
              <w:t>Δ/ΝΣΗ ΔΙΑΧΕΙΡΙΣΗΣ ΑΝΘΡΩΠΙΝΟΥ ΔΥΝΑΜΙΚΟΥ</w:t>
            </w:r>
          </w:p>
          <w:p w:rsidR="00F91E81" w:rsidRPr="008753E3" w:rsidRDefault="00F91E81" w:rsidP="00406972">
            <w:pPr>
              <w:spacing w:line="340" w:lineRule="atLeast"/>
              <w:jc w:val="center"/>
              <w:rPr>
                <w:rFonts w:ascii="Franklin Gothic Medium Cond" w:hAnsi="Franklin Gothic Medium Cond" w:cs="Tahoma"/>
                <w:b/>
              </w:rPr>
            </w:pPr>
            <w:r w:rsidRPr="008753E3">
              <w:rPr>
                <w:rFonts w:ascii="Franklin Gothic Medium Cond" w:hAnsi="Franklin Gothic Medium Cond" w:cs="Tahoma"/>
                <w:b/>
              </w:rPr>
              <w:t>ΤΜΗΜΑ B΄</w:t>
            </w:r>
          </w:p>
          <w:p w:rsidR="008753E3" w:rsidRPr="008753E3" w:rsidRDefault="00F91E81" w:rsidP="008753E3">
            <w:pPr>
              <w:spacing w:line="240" w:lineRule="auto"/>
              <w:jc w:val="both"/>
              <w:rPr>
                <w:rFonts w:ascii="Franklin Gothic Medium Cond" w:hAnsi="Franklin Gothic Medium Cond" w:cs="FranklinGothic-Medium"/>
                <w:sz w:val="24"/>
                <w:szCs w:val="24"/>
                <w:lang w:eastAsia="el-GR"/>
              </w:rPr>
            </w:pPr>
            <w:r w:rsidRPr="008753E3">
              <w:rPr>
                <w:rFonts w:ascii="Franklin Gothic Medium Cond" w:hAnsi="Franklin Gothic Medium Cond" w:cs="Tahoma"/>
                <w:sz w:val="24"/>
                <w:szCs w:val="24"/>
              </w:rPr>
              <w:t xml:space="preserve">Σύμφωνα με την αρ. </w:t>
            </w:r>
            <w:r w:rsidRPr="008753E3">
              <w:rPr>
                <w:rFonts w:ascii="Franklin Gothic Medium Cond" w:hAnsi="Franklin Gothic Medium Cond" w:cs="Tahoma"/>
                <w:b/>
                <w:sz w:val="24"/>
                <w:szCs w:val="24"/>
              </w:rPr>
              <w:t>………………………….</w:t>
            </w:r>
            <w:r w:rsidRPr="008753E3">
              <w:rPr>
                <w:rFonts w:ascii="Franklin Gothic Medium Cond" w:hAnsi="Franklin Gothic Medium Cond" w:cs="Tahoma"/>
                <w:color w:val="333333"/>
                <w:sz w:val="24"/>
                <w:szCs w:val="24"/>
              </w:rPr>
              <w:t xml:space="preserve"> </w:t>
            </w:r>
            <w:r w:rsidRPr="008753E3">
              <w:rPr>
                <w:rFonts w:ascii="Franklin Gothic Medium Cond" w:hAnsi="Franklin Gothic Medium Cond" w:cs="Tahoma"/>
                <w:sz w:val="24"/>
                <w:szCs w:val="24"/>
              </w:rPr>
              <w:t xml:space="preserve"> πρόσκληση, παρακαλώ όπως με μεταθέσετε στη </w:t>
            </w:r>
            <w:r w:rsidRPr="008753E3">
              <w:rPr>
                <w:rFonts w:ascii="Franklin Gothic Medium Cond" w:hAnsi="Franklin Gothic Medium Cond" w:cs="Tahoma"/>
                <w:b/>
                <w:sz w:val="24"/>
                <w:szCs w:val="24"/>
              </w:rPr>
              <w:t>Δ.Ο.Υ. Κατοίκων Εξωτερικού</w:t>
            </w:r>
            <w:r w:rsidR="008753E3" w:rsidRPr="008753E3">
              <w:rPr>
                <w:rFonts w:ascii="Franklin Gothic Medium Cond" w:hAnsi="Franklin Gothic Medium Cond" w:cs="Tahoma"/>
                <w:b/>
                <w:sz w:val="24"/>
                <w:szCs w:val="24"/>
              </w:rPr>
              <w:t xml:space="preserve"> </w:t>
            </w:r>
            <w:r w:rsidR="008753E3" w:rsidRPr="008753E3">
              <w:rPr>
                <w:rFonts w:ascii="Franklin Gothic Medium Cond" w:hAnsi="Franklin Gothic Medium Cond" w:cs="FranklinGothic-Medium"/>
                <w:b/>
                <w:sz w:val="24"/>
                <w:szCs w:val="24"/>
                <w:lang w:eastAsia="el-GR"/>
              </w:rPr>
              <w:t>&amp; Εναλλακτικής Φορολόγησης Φορολογικών Κατοίκων Ημεδαπής</w:t>
            </w:r>
            <w:r w:rsidR="008753E3" w:rsidRPr="008753E3">
              <w:rPr>
                <w:rFonts w:ascii="Franklin Gothic Medium Cond" w:hAnsi="Franklin Gothic Medium Cond" w:cs="FranklinGothic-Medium"/>
                <w:sz w:val="24"/>
                <w:szCs w:val="24"/>
                <w:lang w:eastAsia="el-GR"/>
              </w:rPr>
              <w:t xml:space="preserve"> </w:t>
            </w:r>
            <w:r w:rsidR="00F11D98">
              <w:rPr>
                <w:rFonts w:ascii="Franklin Gothic Medium Cond" w:hAnsi="Franklin Gothic Medium Cond" w:cs="FranklinGothic-Medium"/>
                <w:sz w:val="24"/>
                <w:szCs w:val="24"/>
                <w:lang w:eastAsia="el-GR"/>
              </w:rPr>
              <w:t>.</w:t>
            </w:r>
          </w:p>
          <w:p w:rsidR="00F91E81" w:rsidRPr="008753E3" w:rsidRDefault="008753E3" w:rsidP="00406972">
            <w:pPr>
              <w:spacing w:after="0" w:line="276" w:lineRule="auto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  <w:r w:rsidRPr="008753E3">
              <w:rPr>
                <w:rFonts w:ascii="Franklin Gothic Medium Cond" w:hAnsi="Franklin Gothic Medium Cond" w:cs="Tahoma"/>
                <w:b/>
                <w:sz w:val="24"/>
                <w:szCs w:val="24"/>
              </w:rPr>
              <w:t xml:space="preserve">  </w:t>
            </w:r>
            <w:r w:rsidR="00F91E81" w:rsidRPr="008753E3">
              <w:rPr>
                <w:rFonts w:ascii="Franklin Gothic Medium Cond" w:hAnsi="Franklin Gothic Medium Cond" w:cs="Tahoma"/>
                <w:sz w:val="24"/>
                <w:szCs w:val="24"/>
              </w:rPr>
              <w:t>.</w:t>
            </w: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  <w:sz w:val="24"/>
                <w:szCs w:val="24"/>
              </w:rPr>
            </w:pPr>
          </w:p>
          <w:p w:rsidR="00F91E81" w:rsidRPr="008753E3" w:rsidRDefault="00F91E81" w:rsidP="00406972">
            <w:pPr>
              <w:spacing w:line="340" w:lineRule="atLeast"/>
              <w:jc w:val="both"/>
              <w:rPr>
                <w:rFonts w:ascii="Franklin Gothic Medium Cond" w:hAnsi="Franklin Gothic Medium Cond" w:cs="Tahoma"/>
              </w:rPr>
            </w:pPr>
          </w:p>
          <w:p w:rsidR="00F91E81" w:rsidRPr="008753E3" w:rsidRDefault="00F91E81" w:rsidP="00406972">
            <w:pPr>
              <w:spacing w:after="0" w:line="340" w:lineRule="atLeast"/>
              <w:jc w:val="both"/>
              <w:rPr>
                <w:rFonts w:ascii="Franklin Gothic Medium Cond" w:hAnsi="Franklin Gothic Medium Cond" w:cs="Tahoma"/>
              </w:rPr>
            </w:pPr>
          </w:p>
          <w:p w:rsidR="00F91E81" w:rsidRPr="008753E3" w:rsidRDefault="00F91E81" w:rsidP="00406972">
            <w:pPr>
              <w:spacing w:line="340" w:lineRule="atLeast"/>
              <w:jc w:val="both"/>
              <w:rPr>
                <w:rFonts w:ascii="Franklin Gothic Medium Cond" w:hAnsi="Franklin Gothic Medium Cond" w:cs="Tahoma"/>
              </w:rPr>
            </w:pPr>
          </w:p>
          <w:p w:rsidR="00F91E81" w:rsidRPr="008753E3" w:rsidRDefault="00F91E81" w:rsidP="00406972">
            <w:pPr>
              <w:spacing w:line="340" w:lineRule="atLeast"/>
              <w:jc w:val="center"/>
              <w:rPr>
                <w:rFonts w:ascii="Franklin Gothic Medium Cond" w:hAnsi="Franklin Gothic Medium Cond" w:cs="Tahoma"/>
              </w:rPr>
            </w:pPr>
            <w:r w:rsidRPr="008753E3">
              <w:rPr>
                <w:rFonts w:ascii="Franklin Gothic Medium Cond" w:hAnsi="Franklin Gothic Medium Cond" w:cs="Tahoma"/>
              </w:rPr>
              <w:t>Ημ/νια:</w:t>
            </w:r>
          </w:p>
          <w:p w:rsidR="00F91E81" w:rsidRPr="008753E3" w:rsidRDefault="00F91E81" w:rsidP="00406972">
            <w:pPr>
              <w:spacing w:line="340" w:lineRule="atLeast"/>
              <w:jc w:val="center"/>
              <w:rPr>
                <w:rFonts w:ascii="Franklin Gothic Medium Cond" w:hAnsi="Franklin Gothic Medium Cond" w:cs="Tahoma"/>
              </w:rPr>
            </w:pPr>
            <w:r w:rsidRPr="008753E3">
              <w:rPr>
                <w:rFonts w:ascii="Franklin Gothic Medium Cond" w:hAnsi="Franklin Gothic Medium Cond" w:cs="Tahoma"/>
              </w:rPr>
              <w:t>Ο/Η αιτ…</w:t>
            </w:r>
          </w:p>
          <w:p w:rsidR="00F91E81" w:rsidRPr="008753E3" w:rsidRDefault="00F91E81" w:rsidP="00406972">
            <w:pPr>
              <w:spacing w:line="340" w:lineRule="atLeast"/>
              <w:jc w:val="both"/>
              <w:rPr>
                <w:rFonts w:ascii="Franklin Gothic Medium Cond" w:hAnsi="Franklin Gothic Medium Cond" w:cs="Tahoma"/>
                <w:b/>
              </w:rPr>
            </w:pPr>
          </w:p>
        </w:tc>
      </w:tr>
    </w:tbl>
    <w:p w:rsidR="00F91E81" w:rsidRPr="006465F4" w:rsidRDefault="00F91E8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sectPr w:rsidR="00F91E81" w:rsidRPr="006465F4" w:rsidSect="00960EC3">
      <w:headerReference w:type="default" r:id="rId11"/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87" w:rsidRDefault="00BF1B87" w:rsidP="00D5464F">
      <w:pPr>
        <w:spacing w:after="0" w:line="240" w:lineRule="auto"/>
      </w:pPr>
      <w:r>
        <w:separator/>
      </w:r>
    </w:p>
  </w:endnote>
  <w:endnote w:type="continuationSeparator" w:id="1">
    <w:p w:rsidR="00BF1B87" w:rsidRDefault="00BF1B87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FranklinGothic-Medium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87" w:rsidRDefault="00BF1B87" w:rsidP="00D5464F">
      <w:pPr>
        <w:spacing w:after="0" w:line="240" w:lineRule="auto"/>
      </w:pPr>
      <w:r>
        <w:separator/>
      </w:r>
    </w:p>
  </w:footnote>
  <w:footnote w:type="continuationSeparator" w:id="1">
    <w:p w:rsidR="00BF1B87" w:rsidRDefault="00BF1B87" w:rsidP="00D5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B5" w:rsidRPr="00F660B5" w:rsidRDefault="00F660B5">
    <w:pPr>
      <w:pStyle w:val="a5"/>
    </w:pPr>
    <w:r>
      <w:t>ΟΡΘΗ ΕΠΑΝΑΛΗΨΗ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13310"/>
    <w:rsid w:val="0001499D"/>
    <w:rsid w:val="00016845"/>
    <w:rsid w:val="000225D8"/>
    <w:rsid w:val="00023F77"/>
    <w:rsid w:val="00025D95"/>
    <w:rsid w:val="00030B67"/>
    <w:rsid w:val="0003509E"/>
    <w:rsid w:val="0004128F"/>
    <w:rsid w:val="0005148A"/>
    <w:rsid w:val="000575BE"/>
    <w:rsid w:val="000609DF"/>
    <w:rsid w:val="0009011D"/>
    <w:rsid w:val="00091395"/>
    <w:rsid w:val="000C0B44"/>
    <w:rsid w:val="000D6295"/>
    <w:rsid w:val="000E4093"/>
    <w:rsid w:val="000E6F1C"/>
    <w:rsid w:val="000F47B8"/>
    <w:rsid w:val="000F70F0"/>
    <w:rsid w:val="000F745C"/>
    <w:rsid w:val="00103768"/>
    <w:rsid w:val="001221F0"/>
    <w:rsid w:val="00140BB6"/>
    <w:rsid w:val="0016191E"/>
    <w:rsid w:val="00164951"/>
    <w:rsid w:val="00180EC1"/>
    <w:rsid w:val="0018311C"/>
    <w:rsid w:val="001865F0"/>
    <w:rsid w:val="00190ED6"/>
    <w:rsid w:val="00196A07"/>
    <w:rsid w:val="001A3936"/>
    <w:rsid w:val="001A3B5A"/>
    <w:rsid w:val="001A69A7"/>
    <w:rsid w:val="001B32AA"/>
    <w:rsid w:val="001C315B"/>
    <w:rsid w:val="001D482C"/>
    <w:rsid w:val="001E0027"/>
    <w:rsid w:val="001E0EF0"/>
    <w:rsid w:val="0020094F"/>
    <w:rsid w:val="0021687F"/>
    <w:rsid w:val="00217BC3"/>
    <w:rsid w:val="002261B2"/>
    <w:rsid w:val="002346C5"/>
    <w:rsid w:val="00236E0B"/>
    <w:rsid w:val="00237587"/>
    <w:rsid w:val="002433F8"/>
    <w:rsid w:val="00244C72"/>
    <w:rsid w:val="002459A8"/>
    <w:rsid w:val="00254117"/>
    <w:rsid w:val="002573B2"/>
    <w:rsid w:val="0026495A"/>
    <w:rsid w:val="0026600D"/>
    <w:rsid w:val="00272FCD"/>
    <w:rsid w:val="00290E4E"/>
    <w:rsid w:val="00293557"/>
    <w:rsid w:val="00294C3A"/>
    <w:rsid w:val="002B02C5"/>
    <w:rsid w:val="002B6A92"/>
    <w:rsid w:val="002C42E1"/>
    <w:rsid w:val="002C4425"/>
    <w:rsid w:val="002C70BD"/>
    <w:rsid w:val="002D6724"/>
    <w:rsid w:val="0030152C"/>
    <w:rsid w:val="00305BC5"/>
    <w:rsid w:val="003128FB"/>
    <w:rsid w:val="0031623A"/>
    <w:rsid w:val="003246E3"/>
    <w:rsid w:val="00332647"/>
    <w:rsid w:val="003417BB"/>
    <w:rsid w:val="00342BF6"/>
    <w:rsid w:val="0035576F"/>
    <w:rsid w:val="00357232"/>
    <w:rsid w:val="00364957"/>
    <w:rsid w:val="00364A26"/>
    <w:rsid w:val="003720BE"/>
    <w:rsid w:val="003916F3"/>
    <w:rsid w:val="00392798"/>
    <w:rsid w:val="003A245A"/>
    <w:rsid w:val="003B5293"/>
    <w:rsid w:val="003D009D"/>
    <w:rsid w:val="003D35D1"/>
    <w:rsid w:val="003D40FB"/>
    <w:rsid w:val="003D4FC1"/>
    <w:rsid w:val="003F10EA"/>
    <w:rsid w:val="003F2497"/>
    <w:rsid w:val="003F5BFE"/>
    <w:rsid w:val="003F654C"/>
    <w:rsid w:val="00403E00"/>
    <w:rsid w:val="00405F8E"/>
    <w:rsid w:val="00407F45"/>
    <w:rsid w:val="00411995"/>
    <w:rsid w:val="00412E9E"/>
    <w:rsid w:val="004130C8"/>
    <w:rsid w:val="00420122"/>
    <w:rsid w:val="00422A72"/>
    <w:rsid w:val="004240AB"/>
    <w:rsid w:val="00424BBC"/>
    <w:rsid w:val="00425BD1"/>
    <w:rsid w:val="00425C94"/>
    <w:rsid w:val="004303DF"/>
    <w:rsid w:val="00442C7C"/>
    <w:rsid w:val="00460502"/>
    <w:rsid w:val="00464998"/>
    <w:rsid w:val="00465CF2"/>
    <w:rsid w:val="004676A2"/>
    <w:rsid w:val="00482C91"/>
    <w:rsid w:val="00485EA7"/>
    <w:rsid w:val="004913E1"/>
    <w:rsid w:val="004942F0"/>
    <w:rsid w:val="004A5F82"/>
    <w:rsid w:val="004B0EDA"/>
    <w:rsid w:val="004B17E1"/>
    <w:rsid w:val="004B457C"/>
    <w:rsid w:val="004B7EF8"/>
    <w:rsid w:val="004C0454"/>
    <w:rsid w:val="004C2A6B"/>
    <w:rsid w:val="004C7133"/>
    <w:rsid w:val="004D0716"/>
    <w:rsid w:val="004D078A"/>
    <w:rsid w:val="004D1F2E"/>
    <w:rsid w:val="004D7C85"/>
    <w:rsid w:val="004E1EF8"/>
    <w:rsid w:val="004E5F7F"/>
    <w:rsid w:val="004F0099"/>
    <w:rsid w:val="004F0D68"/>
    <w:rsid w:val="0050193E"/>
    <w:rsid w:val="00505985"/>
    <w:rsid w:val="00506B99"/>
    <w:rsid w:val="00517BFD"/>
    <w:rsid w:val="005241D6"/>
    <w:rsid w:val="00524DCA"/>
    <w:rsid w:val="00525843"/>
    <w:rsid w:val="00530D40"/>
    <w:rsid w:val="00536781"/>
    <w:rsid w:val="00537BB8"/>
    <w:rsid w:val="0054673A"/>
    <w:rsid w:val="0055409E"/>
    <w:rsid w:val="00567147"/>
    <w:rsid w:val="00571065"/>
    <w:rsid w:val="005966E3"/>
    <w:rsid w:val="005B0A62"/>
    <w:rsid w:val="005B27D5"/>
    <w:rsid w:val="005C1BDC"/>
    <w:rsid w:val="005D1A18"/>
    <w:rsid w:val="005D5FEF"/>
    <w:rsid w:val="005E2FD5"/>
    <w:rsid w:val="005E4DEB"/>
    <w:rsid w:val="005E4E11"/>
    <w:rsid w:val="005F4BD2"/>
    <w:rsid w:val="006071DE"/>
    <w:rsid w:val="006131A6"/>
    <w:rsid w:val="00623EF2"/>
    <w:rsid w:val="00644B1F"/>
    <w:rsid w:val="00645035"/>
    <w:rsid w:val="00646350"/>
    <w:rsid w:val="006465F4"/>
    <w:rsid w:val="00646802"/>
    <w:rsid w:val="00656AAE"/>
    <w:rsid w:val="006639DE"/>
    <w:rsid w:val="006753BA"/>
    <w:rsid w:val="006826D6"/>
    <w:rsid w:val="00683836"/>
    <w:rsid w:val="00684060"/>
    <w:rsid w:val="00695674"/>
    <w:rsid w:val="006956E9"/>
    <w:rsid w:val="00697BA6"/>
    <w:rsid w:val="006A2D2B"/>
    <w:rsid w:val="006A3E40"/>
    <w:rsid w:val="006B3D32"/>
    <w:rsid w:val="006C2F9F"/>
    <w:rsid w:val="006C4E5F"/>
    <w:rsid w:val="006F05F4"/>
    <w:rsid w:val="006F3A76"/>
    <w:rsid w:val="00701777"/>
    <w:rsid w:val="00705246"/>
    <w:rsid w:val="00710665"/>
    <w:rsid w:val="007112D4"/>
    <w:rsid w:val="00716F3C"/>
    <w:rsid w:val="00716FAE"/>
    <w:rsid w:val="00737D76"/>
    <w:rsid w:val="00743AA1"/>
    <w:rsid w:val="00750EF3"/>
    <w:rsid w:val="00751D66"/>
    <w:rsid w:val="007678C6"/>
    <w:rsid w:val="00782FBA"/>
    <w:rsid w:val="0079232B"/>
    <w:rsid w:val="00792822"/>
    <w:rsid w:val="00793B3F"/>
    <w:rsid w:val="007958E6"/>
    <w:rsid w:val="007A488A"/>
    <w:rsid w:val="007A67BC"/>
    <w:rsid w:val="007C3717"/>
    <w:rsid w:val="007C469D"/>
    <w:rsid w:val="007C7D64"/>
    <w:rsid w:val="007D2C1F"/>
    <w:rsid w:val="007D42F4"/>
    <w:rsid w:val="007F5832"/>
    <w:rsid w:val="007F7A1E"/>
    <w:rsid w:val="0080344F"/>
    <w:rsid w:val="00803504"/>
    <w:rsid w:val="00806386"/>
    <w:rsid w:val="00813C52"/>
    <w:rsid w:val="008148CE"/>
    <w:rsid w:val="00817FD9"/>
    <w:rsid w:val="00820C45"/>
    <w:rsid w:val="00823497"/>
    <w:rsid w:val="008300FB"/>
    <w:rsid w:val="00831430"/>
    <w:rsid w:val="00833E2E"/>
    <w:rsid w:val="00834C05"/>
    <w:rsid w:val="00835DCC"/>
    <w:rsid w:val="00846488"/>
    <w:rsid w:val="00850784"/>
    <w:rsid w:val="00853694"/>
    <w:rsid w:val="00861057"/>
    <w:rsid w:val="00863C38"/>
    <w:rsid w:val="00864192"/>
    <w:rsid w:val="0087044A"/>
    <w:rsid w:val="00870FAA"/>
    <w:rsid w:val="008753E3"/>
    <w:rsid w:val="008803DB"/>
    <w:rsid w:val="0088111A"/>
    <w:rsid w:val="00883B06"/>
    <w:rsid w:val="00887670"/>
    <w:rsid w:val="00894C1D"/>
    <w:rsid w:val="00894D4F"/>
    <w:rsid w:val="00897A95"/>
    <w:rsid w:val="008D17CE"/>
    <w:rsid w:val="008E00FA"/>
    <w:rsid w:val="008E478A"/>
    <w:rsid w:val="008E5B2D"/>
    <w:rsid w:val="00903034"/>
    <w:rsid w:val="00911AC9"/>
    <w:rsid w:val="00912818"/>
    <w:rsid w:val="00932AAF"/>
    <w:rsid w:val="0093393C"/>
    <w:rsid w:val="00935956"/>
    <w:rsid w:val="00937F0B"/>
    <w:rsid w:val="00947070"/>
    <w:rsid w:val="00954D6C"/>
    <w:rsid w:val="00955BD2"/>
    <w:rsid w:val="00960EC3"/>
    <w:rsid w:val="00963B56"/>
    <w:rsid w:val="00965BE5"/>
    <w:rsid w:val="0097600C"/>
    <w:rsid w:val="0097658A"/>
    <w:rsid w:val="00984746"/>
    <w:rsid w:val="009950CB"/>
    <w:rsid w:val="009A029A"/>
    <w:rsid w:val="009A6B9E"/>
    <w:rsid w:val="009B1A22"/>
    <w:rsid w:val="009B73BC"/>
    <w:rsid w:val="009C1D2E"/>
    <w:rsid w:val="009C272A"/>
    <w:rsid w:val="009C4529"/>
    <w:rsid w:val="009C4E2F"/>
    <w:rsid w:val="009D400D"/>
    <w:rsid w:val="009D567D"/>
    <w:rsid w:val="009D7117"/>
    <w:rsid w:val="009E01C5"/>
    <w:rsid w:val="009F75E5"/>
    <w:rsid w:val="009F7E35"/>
    <w:rsid w:val="00A05521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333B"/>
    <w:rsid w:val="00AA738D"/>
    <w:rsid w:val="00AB0821"/>
    <w:rsid w:val="00AC73DA"/>
    <w:rsid w:val="00AD3314"/>
    <w:rsid w:val="00AD3874"/>
    <w:rsid w:val="00AD5B63"/>
    <w:rsid w:val="00AE42A2"/>
    <w:rsid w:val="00AE4F46"/>
    <w:rsid w:val="00AF6DD8"/>
    <w:rsid w:val="00B240C8"/>
    <w:rsid w:val="00B37B2E"/>
    <w:rsid w:val="00B46D29"/>
    <w:rsid w:val="00B5005C"/>
    <w:rsid w:val="00B60BD2"/>
    <w:rsid w:val="00B6452F"/>
    <w:rsid w:val="00B64C7F"/>
    <w:rsid w:val="00B75F70"/>
    <w:rsid w:val="00B85E28"/>
    <w:rsid w:val="00B97944"/>
    <w:rsid w:val="00BA243B"/>
    <w:rsid w:val="00BA2B82"/>
    <w:rsid w:val="00BA468B"/>
    <w:rsid w:val="00BA4894"/>
    <w:rsid w:val="00BA6DC8"/>
    <w:rsid w:val="00BB35E0"/>
    <w:rsid w:val="00BC03D8"/>
    <w:rsid w:val="00BC3E79"/>
    <w:rsid w:val="00BD3418"/>
    <w:rsid w:val="00BD5EEA"/>
    <w:rsid w:val="00BD6662"/>
    <w:rsid w:val="00BF1B87"/>
    <w:rsid w:val="00C10BBA"/>
    <w:rsid w:val="00C15A24"/>
    <w:rsid w:val="00C200B1"/>
    <w:rsid w:val="00C21E18"/>
    <w:rsid w:val="00C25BB1"/>
    <w:rsid w:val="00C26DA5"/>
    <w:rsid w:val="00C30A7A"/>
    <w:rsid w:val="00C347BB"/>
    <w:rsid w:val="00C34B73"/>
    <w:rsid w:val="00C37C40"/>
    <w:rsid w:val="00C40046"/>
    <w:rsid w:val="00C4064A"/>
    <w:rsid w:val="00C444B5"/>
    <w:rsid w:val="00C468BF"/>
    <w:rsid w:val="00C46CE1"/>
    <w:rsid w:val="00C5611D"/>
    <w:rsid w:val="00C6156A"/>
    <w:rsid w:val="00C77AF5"/>
    <w:rsid w:val="00C81688"/>
    <w:rsid w:val="00C83A34"/>
    <w:rsid w:val="00C91A60"/>
    <w:rsid w:val="00C9368F"/>
    <w:rsid w:val="00CA31CA"/>
    <w:rsid w:val="00CB7520"/>
    <w:rsid w:val="00CD79B5"/>
    <w:rsid w:val="00CE4EAD"/>
    <w:rsid w:val="00CE71F5"/>
    <w:rsid w:val="00CF7326"/>
    <w:rsid w:val="00D0161F"/>
    <w:rsid w:val="00D06A3F"/>
    <w:rsid w:val="00D10077"/>
    <w:rsid w:val="00D13AD0"/>
    <w:rsid w:val="00D16048"/>
    <w:rsid w:val="00D203F7"/>
    <w:rsid w:val="00D410DA"/>
    <w:rsid w:val="00D412C4"/>
    <w:rsid w:val="00D431DC"/>
    <w:rsid w:val="00D45392"/>
    <w:rsid w:val="00D46370"/>
    <w:rsid w:val="00D5464F"/>
    <w:rsid w:val="00D6704A"/>
    <w:rsid w:val="00D81F06"/>
    <w:rsid w:val="00D96463"/>
    <w:rsid w:val="00DB15AC"/>
    <w:rsid w:val="00DB36CE"/>
    <w:rsid w:val="00DB6015"/>
    <w:rsid w:val="00DC0CEB"/>
    <w:rsid w:val="00DC17C7"/>
    <w:rsid w:val="00DC4833"/>
    <w:rsid w:val="00DC73A1"/>
    <w:rsid w:val="00DD3D09"/>
    <w:rsid w:val="00DE2693"/>
    <w:rsid w:val="00DE7126"/>
    <w:rsid w:val="00DF02EB"/>
    <w:rsid w:val="00E0138A"/>
    <w:rsid w:val="00E27B1D"/>
    <w:rsid w:val="00E3186F"/>
    <w:rsid w:val="00E3676E"/>
    <w:rsid w:val="00E5001D"/>
    <w:rsid w:val="00E6445D"/>
    <w:rsid w:val="00E7543E"/>
    <w:rsid w:val="00E808B2"/>
    <w:rsid w:val="00E849E3"/>
    <w:rsid w:val="00E85D25"/>
    <w:rsid w:val="00E97A70"/>
    <w:rsid w:val="00EB19DD"/>
    <w:rsid w:val="00EB75FD"/>
    <w:rsid w:val="00EC58C7"/>
    <w:rsid w:val="00EC73AF"/>
    <w:rsid w:val="00ED58D6"/>
    <w:rsid w:val="00EE0270"/>
    <w:rsid w:val="00EE0E41"/>
    <w:rsid w:val="00EE567A"/>
    <w:rsid w:val="00EE57BB"/>
    <w:rsid w:val="00F04E12"/>
    <w:rsid w:val="00F108E1"/>
    <w:rsid w:val="00F11D98"/>
    <w:rsid w:val="00F13D2E"/>
    <w:rsid w:val="00F16561"/>
    <w:rsid w:val="00F246CC"/>
    <w:rsid w:val="00F24925"/>
    <w:rsid w:val="00F31FDA"/>
    <w:rsid w:val="00F46662"/>
    <w:rsid w:val="00F50714"/>
    <w:rsid w:val="00F55B6E"/>
    <w:rsid w:val="00F5736C"/>
    <w:rsid w:val="00F660B5"/>
    <w:rsid w:val="00F7152A"/>
    <w:rsid w:val="00F74F83"/>
    <w:rsid w:val="00F86879"/>
    <w:rsid w:val="00F87384"/>
    <w:rsid w:val="00F91E81"/>
    <w:rsid w:val="00F92681"/>
    <w:rsid w:val="00FA2A1F"/>
    <w:rsid w:val="00FB5CB6"/>
    <w:rsid w:val="00FD1107"/>
    <w:rsid w:val="00FD3272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.dalkafouki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56B-E366-4619-BC6D-8E9C2238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d.dalkafouki</cp:lastModifiedBy>
  <cp:revision>70</cp:revision>
  <cp:lastPrinted>2022-09-12T08:42:00Z</cp:lastPrinted>
  <dcterms:created xsi:type="dcterms:W3CDTF">2020-01-13T13:22:00Z</dcterms:created>
  <dcterms:modified xsi:type="dcterms:W3CDTF">2022-09-13T08:02:00Z</dcterms:modified>
</cp:coreProperties>
</file>