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7905"/>
      </w:tblGrid>
      <w:tr w:rsidR="00B405CB" w:rsidRPr="005F62E9" w:rsidTr="00B330C9">
        <w:trPr>
          <w:trHeight w:val="841"/>
        </w:trPr>
        <w:tc>
          <w:tcPr>
            <w:tcW w:w="7905" w:type="dxa"/>
            <w:hideMark/>
          </w:tcPr>
          <w:p w:rsidR="00B405CB" w:rsidRPr="005F62E9" w:rsidRDefault="00B405CB" w:rsidP="00B330C9">
            <w:pPr>
              <w:tabs>
                <w:tab w:val="left" w:pos="2100"/>
                <w:tab w:val="left" w:pos="7088"/>
              </w:tabs>
              <w:ind w:right="-199"/>
              <w:jc w:val="both"/>
              <w:rPr>
                <w:rFonts w:ascii="Franklin Gothic Medium" w:hAnsi="Franklin Gothic Medium"/>
                <w:b/>
                <w:sz w:val="24"/>
                <w:szCs w:val="24"/>
              </w:rPr>
            </w:pPr>
            <w:r>
              <w:rPr>
                <w:rFonts w:ascii="Franklin Gothic Medium" w:hAnsi="Franklin Gothic Medium"/>
                <w:noProof/>
                <w:sz w:val="24"/>
                <w:szCs w:val="24"/>
                <w:lang w:eastAsia="el-GR"/>
              </w:rPr>
              <w:drawing>
                <wp:anchor distT="0" distB="0" distL="114300" distR="114300" simplePos="0" relativeHeight="251659264" behindDoc="1" locked="0" layoutInCell="1" allowOverlap="1">
                  <wp:simplePos x="0" y="0"/>
                  <wp:positionH relativeFrom="column">
                    <wp:posOffset>558800</wp:posOffset>
                  </wp:positionH>
                  <wp:positionV relativeFrom="paragraph">
                    <wp:posOffset>0</wp:posOffset>
                  </wp:positionV>
                  <wp:extent cx="432435" cy="432435"/>
                  <wp:effectExtent l="19050" t="0" r="5715" b="0"/>
                  <wp:wrapTight wrapText="bothSides">
                    <wp:wrapPolygon edited="0">
                      <wp:start x="-952" y="0"/>
                      <wp:lineTo x="-952" y="20934"/>
                      <wp:lineTo x="21885" y="20934"/>
                      <wp:lineTo x="21885" y="0"/>
                      <wp:lineTo x="-952"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432435" cy="432435"/>
                          </a:xfrm>
                          <a:prstGeom prst="rect">
                            <a:avLst/>
                          </a:prstGeom>
                          <a:noFill/>
                          <a:ln w="9525">
                            <a:noFill/>
                            <a:miter lim="800000"/>
                            <a:headEnd/>
                            <a:tailEnd/>
                          </a:ln>
                        </pic:spPr>
                      </pic:pic>
                    </a:graphicData>
                  </a:graphic>
                </wp:anchor>
              </w:drawing>
            </w:r>
            <w:r w:rsidRPr="005F62E9">
              <w:rPr>
                <w:rFonts w:ascii="Franklin Gothic Medium" w:hAnsi="Franklin Gothic Medium"/>
                <w:b/>
                <w:sz w:val="24"/>
                <w:szCs w:val="24"/>
              </w:rPr>
              <w:t xml:space="preserve">                </w:t>
            </w:r>
          </w:p>
        </w:tc>
      </w:tr>
      <w:tr w:rsidR="00B405CB" w:rsidRPr="005F62E9" w:rsidTr="00B330C9">
        <w:trPr>
          <w:trHeight w:val="555"/>
        </w:trPr>
        <w:tc>
          <w:tcPr>
            <w:tcW w:w="7905" w:type="dxa"/>
            <w:hideMark/>
          </w:tcPr>
          <w:p w:rsidR="00B405CB" w:rsidRPr="005F62E9" w:rsidRDefault="00B405CB" w:rsidP="00B330C9">
            <w:pPr>
              <w:tabs>
                <w:tab w:val="left" w:pos="2100"/>
                <w:tab w:val="left" w:pos="7088"/>
              </w:tabs>
              <w:ind w:right="-199"/>
              <w:jc w:val="both"/>
              <w:rPr>
                <w:rFonts w:ascii="Franklin Gothic Medium" w:hAnsi="Franklin Gothic Medium"/>
                <w:b/>
                <w:sz w:val="24"/>
                <w:szCs w:val="24"/>
              </w:rPr>
            </w:pPr>
            <w:r w:rsidRPr="005F62E9">
              <w:rPr>
                <w:rFonts w:ascii="Franklin Gothic Medium" w:hAnsi="Franklin Gothic Medium"/>
                <w:b/>
                <w:color w:val="215868"/>
                <w:sz w:val="24"/>
                <w:szCs w:val="24"/>
              </w:rPr>
              <w:t>ΕΛΛΗΝΙΚΗ ΔΗΜΟΚΡΑΤΙΑ</w:t>
            </w:r>
          </w:p>
        </w:tc>
      </w:tr>
      <w:tr w:rsidR="00B405CB" w:rsidRPr="005F62E9" w:rsidTr="00B330C9">
        <w:tc>
          <w:tcPr>
            <w:tcW w:w="7905" w:type="dxa"/>
            <w:hideMark/>
          </w:tcPr>
          <w:p w:rsidR="00B405CB" w:rsidRPr="005F62E9" w:rsidRDefault="00B405CB" w:rsidP="00B330C9">
            <w:pPr>
              <w:tabs>
                <w:tab w:val="left" w:pos="2100"/>
                <w:tab w:val="left" w:pos="7088"/>
              </w:tabs>
              <w:ind w:right="-199"/>
              <w:jc w:val="both"/>
              <w:rPr>
                <w:rFonts w:ascii="Franklin Gothic Medium" w:hAnsi="Franklin Gothic Medium"/>
                <w:b/>
                <w:sz w:val="24"/>
                <w:szCs w:val="24"/>
              </w:rPr>
            </w:pPr>
            <w:r>
              <w:rPr>
                <w:rFonts w:ascii="Franklin Gothic Medium" w:hAnsi="Franklin Gothic Medium"/>
                <w:noProof/>
                <w:sz w:val="24"/>
                <w:szCs w:val="24"/>
                <w:lang w:eastAsia="el-GR"/>
              </w:rPr>
              <w:drawing>
                <wp:anchor distT="0" distB="0" distL="114300" distR="114300" simplePos="0" relativeHeight="251660288" behindDoc="0" locked="0" layoutInCell="1" allowOverlap="1">
                  <wp:simplePos x="0" y="0"/>
                  <wp:positionH relativeFrom="column">
                    <wp:posOffset>-330835</wp:posOffset>
                  </wp:positionH>
                  <wp:positionV relativeFrom="paragraph">
                    <wp:posOffset>-654685</wp:posOffset>
                  </wp:positionV>
                  <wp:extent cx="1616710" cy="454660"/>
                  <wp:effectExtent l="19050" t="0" r="254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a:stretch>
                            <a:fillRect/>
                          </a:stretch>
                        </pic:blipFill>
                        <pic:spPr bwMode="auto">
                          <a:xfrm>
                            <a:off x="0" y="0"/>
                            <a:ext cx="1616710" cy="454660"/>
                          </a:xfrm>
                          <a:prstGeom prst="rect">
                            <a:avLst/>
                          </a:prstGeom>
                          <a:noFill/>
                          <a:ln w="9525">
                            <a:noFill/>
                            <a:miter lim="800000"/>
                            <a:headEnd/>
                            <a:tailEnd/>
                          </a:ln>
                        </pic:spPr>
                      </pic:pic>
                    </a:graphicData>
                  </a:graphic>
                </wp:anchor>
              </w:drawing>
            </w:r>
          </w:p>
        </w:tc>
      </w:tr>
    </w:tbl>
    <w:p w:rsidR="00B405CB" w:rsidRPr="005F62E9" w:rsidRDefault="00B405CB" w:rsidP="00B405CB">
      <w:pPr>
        <w:jc w:val="both"/>
        <w:rPr>
          <w:rFonts w:ascii="Franklin Gothic Medium" w:hAnsi="Franklin Gothic Medium"/>
          <w:b/>
          <w:sz w:val="24"/>
          <w:szCs w:val="24"/>
        </w:rPr>
      </w:pPr>
      <w:r w:rsidRPr="005F62E9">
        <w:rPr>
          <w:rFonts w:ascii="Franklin Gothic Medium" w:hAnsi="Franklin Gothic Medium"/>
          <w:b/>
          <w:sz w:val="24"/>
          <w:szCs w:val="24"/>
        </w:rPr>
        <w:t xml:space="preserve">                                                                                 </w:t>
      </w:r>
    </w:p>
    <w:p w:rsidR="007F37FB" w:rsidRPr="00956D45" w:rsidRDefault="00956D45" w:rsidP="00956D45">
      <w:pPr>
        <w:jc w:val="right"/>
        <w:rPr>
          <w:sz w:val="28"/>
          <w:szCs w:val="28"/>
        </w:rPr>
      </w:pPr>
      <w:r>
        <w:rPr>
          <w:sz w:val="28"/>
          <w:szCs w:val="28"/>
        </w:rPr>
        <w:t>Αθήνα, 07/09/2022</w:t>
      </w:r>
    </w:p>
    <w:p w:rsidR="007F37FB" w:rsidRPr="007F37FB" w:rsidRDefault="007F37FB" w:rsidP="007F37FB">
      <w:pPr>
        <w:rPr>
          <w:sz w:val="28"/>
          <w:szCs w:val="28"/>
        </w:rPr>
      </w:pPr>
      <w:r w:rsidRPr="007F37FB">
        <w:rPr>
          <w:sz w:val="28"/>
          <w:szCs w:val="28"/>
        </w:rPr>
        <w:t>ΟΜΙΛΙΑ ΔΙΟΙΚΗΤΗ ΑΑΔΕ, Γ. ΠΙΤΣΙΛΗ, ΚΑΤΑ ΤΗΝ ΠΑΡΟΥΣΙΑΣΗ ΤΗΣ ΕΦΑΡΜΟΓΗΣ appodixi</w:t>
      </w:r>
    </w:p>
    <w:p w:rsidR="00956D45" w:rsidRDefault="00956D45" w:rsidP="00E30CFA">
      <w:pPr>
        <w:rPr>
          <w:sz w:val="28"/>
          <w:szCs w:val="28"/>
        </w:rPr>
      </w:pPr>
    </w:p>
    <w:p w:rsidR="00956D45" w:rsidRDefault="00956D45" w:rsidP="00E30CFA">
      <w:pPr>
        <w:rPr>
          <w:sz w:val="28"/>
          <w:szCs w:val="28"/>
        </w:rPr>
      </w:pPr>
    </w:p>
    <w:p w:rsidR="00E30CFA" w:rsidRPr="00D854B7" w:rsidRDefault="00E30CFA" w:rsidP="00E30CFA">
      <w:pPr>
        <w:rPr>
          <w:sz w:val="28"/>
          <w:szCs w:val="28"/>
        </w:rPr>
      </w:pPr>
      <w:r w:rsidRPr="00D854B7">
        <w:rPr>
          <w:sz w:val="28"/>
          <w:szCs w:val="28"/>
        </w:rPr>
        <w:t>Καλησπέρα σας,</w:t>
      </w:r>
    </w:p>
    <w:p w:rsidR="00E30CFA" w:rsidRPr="00D854B7" w:rsidRDefault="00E30CFA" w:rsidP="00E30CFA">
      <w:pPr>
        <w:rPr>
          <w:sz w:val="28"/>
          <w:szCs w:val="28"/>
        </w:rPr>
      </w:pPr>
    </w:p>
    <w:p w:rsidR="00E30CFA" w:rsidRDefault="00E30CFA" w:rsidP="00E30CFA">
      <w:pPr>
        <w:rPr>
          <w:sz w:val="28"/>
          <w:szCs w:val="28"/>
        </w:rPr>
      </w:pPr>
      <w:r w:rsidRPr="00D854B7">
        <w:rPr>
          <w:sz w:val="28"/>
          <w:szCs w:val="28"/>
        </w:rPr>
        <w:t xml:space="preserve">Παρουσιάζουμε σήμερα την εφαρμογή μας </w:t>
      </w:r>
      <w:r w:rsidRPr="00D854B7">
        <w:rPr>
          <w:sz w:val="28"/>
          <w:szCs w:val="28"/>
          <w:lang w:val="en-US"/>
        </w:rPr>
        <w:t>appodixi</w:t>
      </w:r>
      <w:r w:rsidRPr="00D854B7">
        <w:rPr>
          <w:sz w:val="28"/>
          <w:szCs w:val="28"/>
        </w:rPr>
        <w:t xml:space="preserve">. </w:t>
      </w:r>
    </w:p>
    <w:p w:rsidR="00E30CFA" w:rsidRPr="00D854B7" w:rsidRDefault="00E30CFA" w:rsidP="00E30CFA">
      <w:pPr>
        <w:rPr>
          <w:sz w:val="28"/>
          <w:szCs w:val="28"/>
        </w:rPr>
      </w:pPr>
      <w:r>
        <w:rPr>
          <w:sz w:val="28"/>
          <w:szCs w:val="28"/>
        </w:rPr>
        <w:t xml:space="preserve">Η εφαρμογή </w:t>
      </w:r>
      <w:r>
        <w:rPr>
          <w:sz w:val="28"/>
          <w:szCs w:val="28"/>
          <w:lang w:val="en-US"/>
        </w:rPr>
        <w:t>appodixi</w:t>
      </w:r>
      <w:r w:rsidRPr="00D854B7">
        <w:rPr>
          <w:sz w:val="28"/>
          <w:szCs w:val="28"/>
        </w:rPr>
        <w:t xml:space="preserve">, </w:t>
      </w:r>
      <w:r>
        <w:rPr>
          <w:sz w:val="28"/>
          <w:szCs w:val="28"/>
        </w:rPr>
        <w:t>που παρουσιαζουμε σήμερα, ε</w:t>
      </w:r>
      <w:r w:rsidRPr="00D854B7">
        <w:rPr>
          <w:sz w:val="28"/>
          <w:szCs w:val="28"/>
        </w:rPr>
        <w:t>ίναι η πρώτη εφαρμογή για κινητά της ΑΑΔΕ, η οποία εντάσσεται στον ευρύτερο στρατηγικό σχεδιασμό μας για την καταγραφή των συναλλαγών σε πραγματικό χρόνο.</w:t>
      </w:r>
    </w:p>
    <w:p w:rsidR="00E30CFA" w:rsidRPr="00D854B7" w:rsidRDefault="00E30CFA" w:rsidP="00E30CFA">
      <w:pPr>
        <w:rPr>
          <w:sz w:val="28"/>
          <w:szCs w:val="28"/>
        </w:rPr>
      </w:pPr>
      <w:r w:rsidRPr="00D854B7">
        <w:rPr>
          <w:sz w:val="28"/>
          <w:szCs w:val="28"/>
        </w:rPr>
        <w:t xml:space="preserve">Προστίθεται στο έργο των ηλεκτρονικών βιβλίων και της ηλεκτρονικής τιμολόγησης, </w:t>
      </w:r>
      <w:r w:rsidRPr="00D854B7">
        <w:rPr>
          <w:sz w:val="28"/>
          <w:szCs w:val="28"/>
          <w:lang w:val="en-US"/>
        </w:rPr>
        <w:t>myDATA</w:t>
      </w:r>
      <w:r w:rsidRPr="00D854B7">
        <w:rPr>
          <w:sz w:val="28"/>
          <w:szCs w:val="28"/>
        </w:rPr>
        <w:t xml:space="preserve"> και </w:t>
      </w:r>
      <w:r w:rsidRPr="00D854B7">
        <w:rPr>
          <w:sz w:val="28"/>
          <w:szCs w:val="28"/>
          <w:lang w:val="en-US"/>
        </w:rPr>
        <w:t>timologio</w:t>
      </w:r>
      <w:r w:rsidRPr="00D854B7">
        <w:rPr>
          <w:sz w:val="28"/>
          <w:szCs w:val="28"/>
        </w:rPr>
        <w:t>, ενισχύοντας τη διαφάνεια των συναλλαγών και την αποτελεσματικότητα των φορολογικών ελέγχων, προς όφελος του υγιους επιχειρείν</w:t>
      </w:r>
      <w:r>
        <w:rPr>
          <w:sz w:val="28"/>
          <w:szCs w:val="28"/>
        </w:rPr>
        <w:t>, της οικονομίας,</w:t>
      </w:r>
      <w:r w:rsidRPr="00D854B7">
        <w:rPr>
          <w:sz w:val="28"/>
          <w:szCs w:val="28"/>
        </w:rPr>
        <w:t xml:space="preserve"> και του κοινωνικού συνόλου.</w:t>
      </w:r>
    </w:p>
    <w:p w:rsidR="00E30CFA" w:rsidRPr="00D854B7" w:rsidRDefault="00E30CFA" w:rsidP="00E30CFA">
      <w:pPr>
        <w:rPr>
          <w:sz w:val="28"/>
          <w:szCs w:val="28"/>
        </w:rPr>
      </w:pPr>
      <w:r w:rsidRPr="00D854B7">
        <w:rPr>
          <w:sz w:val="28"/>
          <w:szCs w:val="28"/>
        </w:rPr>
        <w:t>Πιστοί και συνεπείς στη στρατηγική μας, εδώ και έξι χρόνια, συνεχίζουμε να επενδύουμε στις ψηφιακές υπηρεσίες.</w:t>
      </w:r>
    </w:p>
    <w:p w:rsidR="00E30CFA" w:rsidRPr="00D854B7" w:rsidRDefault="00E30CFA" w:rsidP="00E30CFA">
      <w:pPr>
        <w:rPr>
          <w:sz w:val="28"/>
          <w:szCs w:val="28"/>
        </w:rPr>
      </w:pPr>
      <w:r w:rsidRPr="00D854B7">
        <w:rPr>
          <w:sz w:val="28"/>
          <w:szCs w:val="28"/>
        </w:rPr>
        <w:t xml:space="preserve">Συνεχίζουμε να επενδύουμε </w:t>
      </w:r>
    </w:p>
    <w:p w:rsidR="00E30CFA" w:rsidRPr="00D854B7" w:rsidRDefault="00E30CFA" w:rsidP="00E30CFA">
      <w:pPr>
        <w:pStyle w:val="a3"/>
        <w:numPr>
          <w:ilvl w:val="0"/>
          <w:numId w:val="2"/>
        </w:numPr>
        <w:rPr>
          <w:sz w:val="28"/>
          <w:szCs w:val="28"/>
        </w:rPr>
      </w:pPr>
      <w:r w:rsidRPr="00D854B7">
        <w:rPr>
          <w:sz w:val="28"/>
          <w:szCs w:val="28"/>
        </w:rPr>
        <w:t>Στην καλύτερη εξυπηρέτηση πολιτών και επιχειρήσεων</w:t>
      </w:r>
    </w:p>
    <w:p w:rsidR="00E30CFA" w:rsidRPr="00D854B7" w:rsidRDefault="00E30CFA" w:rsidP="00E30CFA">
      <w:pPr>
        <w:rPr>
          <w:sz w:val="28"/>
          <w:szCs w:val="28"/>
        </w:rPr>
      </w:pPr>
    </w:p>
    <w:p w:rsidR="00E30CFA" w:rsidRPr="00D854B7" w:rsidRDefault="00E30CFA" w:rsidP="00E30CFA">
      <w:pPr>
        <w:pStyle w:val="a3"/>
        <w:numPr>
          <w:ilvl w:val="0"/>
          <w:numId w:val="2"/>
        </w:numPr>
        <w:rPr>
          <w:sz w:val="28"/>
          <w:szCs w:val="28"/>
        </w:rPr>
      </w:pPr>
      <w:r w:rsidRPr="00D854B7">
        <w:rPr>
          <w:sz w:val="28"/>
          <w:szCs w:val="28"/>
        </w:rPr>
        <w:lastRenderedPageBreak/>
        <w:t xml:space="preserve">Στην αποτελεσματικότερη διενέργεια </w:t>
      </w:r>
      <w:r>
        <w:rPr>
          <w:sz w:val="28"/>
          <w:szCs w:val="28"/>
        </w:rPr>
        <w:t xml:space="preserve">των </w:t>
      </w:r>
      <w:r w:rsidRPr="00D854B7">
        <w:rPr>
          <w:sz w:val="28"/>
          <w:szCs w:val="28"/>
        </w:rPr>
        <w:t xml:space="preserve">ελέγχων, και </w:t>
      </w:r>
    </w:p>
    <w:p w:rsidR="00E30CFA" w:rsidRPr="00D854B7" w:rsidRDefault="00E30CFA" w:rsidP="00E30CFA">
      <w:pPr>
        <w:rPr>
          <w:sz w:val="28"/>
          <w:szCs w:val="28"/>
        </w:rPr>
      </w:pPr>
    </w:p>
    <w:p w:rsidR="00E30CFA" w:rsidRPr="00D854B7" w:rsidRDefault="00E30CFA" w:rsidP="00E30CFA">
      <w:pPr>
        <w:pStyle w:val="a3"/>
        <w:numPr>
          <w:ilvl w:val="0"/>
          <w:numId w:val="2"/>
        </w:numPr>
        <w:rPr>
          <w:sz w:val="28"/>
          <w:szCs w:val="28"/>
        </w:rPr>
      </w:pPr>
      <w:r w:rsidRPr="00D854B7">
        <w:rPr>
          <w:sz w:val="28"/>
          <w:szCs w:val="28"/>
        </w:rPr>
        <w:t xml:space="preserve">Στη συμμετοχή όλων </w:t>
      </w:r>
      <w:r>
        <w:rPr>
          <w:sz w:val="28"/>
          <w:szCs w:val="28"/>
        </w:rPr>
        <w:t xml:space="preserve">μας, </w:t>
      </w:r>
      <w:r w:rsidRPr="00D854B7">
        <w:rPr>
          <w:sz w:val="28"/>
          <w:szCs w:val="28"/>
        </w:rPr>
        <w:t xml:space="preserve">για την απόδοση στην </w:t>
      </w:r>
      <w:r>
        <w:rPr>
          <w:sz w:val="28"/>
          <w:szCs w:val="28"/>
        </w:rPr>
        <w:t xml:space="preserve">οικονομία και την </w:t>
      </w:r>
      <w:r w:rsidRPr="00D854B7">
        <w:rPr>
          <w:sz w:val="28"/>
          <w:szCs w:val="28"/>
        </w:rPr>
        <w:t>κοινωνία των φόρων που πληρώνουμε</w:t>
      </w:r>
    </w:p>
    <w:p w:rsidR="00E30CFA" w:rsidRPr="00D854B7" w:rsidRDefault="00E30CFA" w:rsidP="00E30CFA">
      <w:pPr>
        <w:rPr>
          <w:sz w:val="28"/>
          <w:szCs w:val="28"/>
        </w:rPr>
      </w:pPr>
    </w:p>
    <w:p w:rsidR="00E30CFA" w:rsidRPr="00D854B7" w:rsidRDefault="00E30CFA" w:rsidP="00E30CFA">
      <w:pPr>
        <w:rPr>
          <w:sz w:val="28"/>
          <w:szCs w:val="28"/>
        </w:rPr>
      </w:pPr>
      <w:r w:rsidRPr="00D854B7">
        <w:rPr>
          <w:sz w:val="28"/>
          <w:szCs w:val="28"/>
        </w:rPr>
        <w:t>Με τη νέα ψηφιακή εφαρμογή</w:t>
      </w:r>
      <w:r>
        <w:rPr>
          <w:sz w:val="28"/>
          <w:szCs w:val="28"/>
        </w:rPr>
        <w:t>:</w:t>
      </w:r>
    </w:p>
    <w:p w:rsidR="00E30CFA" w:rsidRPr="00D854B7" w:rsidRDefault="00E30CFA" w:rsidP="00E30CFA">
      <w:pPr>
        <w:rPr>
          <w:sz w:val="28"/>
          <w:szCs w:val="28"/>
        </w:rPr>
      </w:pPr>
      <w:r w:rsidRPr="00D854B7">
        <w:rPr>
          <w:sz w:val="28"/>
          <w:szCs w:val="28"/>
        </w:rPr>
        <w:t xml:space="preserve">Ενδυναμώνουμε τον πολίτη στην άσκηση του δικαιώματός του να ελέγχει </w:t>
      </w:r>
    </w:p>
    <w:p w:rsidR="00E30CFA" w:rsidRPr="00D854B7" w:rsidRDefault="00E30CFA" w:rsidP="00E30CFA">
      <w:pPr>
        <w:rPr>
          <w:sz w:val="28"/>
          <w:szCs w:val="28"/>
        </w:rPr>
      </w:pPr>
      <w:r w:rsidRPr="00D854B7">
        <w:rPr>
          <w:sz w:val="28"/>
          <w:szCs w:val="28"/>
        </w:rPr>
        <w:t>τη νομιμότητα των πληρωμών που κάνει στις συναλλαγές του, για κάθε αγαθό ή υπηρεσία που αγοράζει.</w:t>
      </w:r>
    </w:p>
    <w:p w:rsidR="00E30CFA" w:rsidRPr="00D854B7" w:rsidRDefault="00E30CFA" w:rsidP="00E30CFA">
      <w:pPr>
        <w:rPr>
          <w:sz w:val="28"/>
          <w:szCs w:val="28"/>
        </w:rPr>
      </w:pPr>
      <w:r w:rsidRPr="00D854B7">
        <w:rPr>
          <w:sz w:val="28"/>
          <w:szCs w:val="28"/>
        </w:rPr>
        <w:t xml:space="preserve">Το appodixi δίνει τη δυνατότητα στους πολίτες να βλέπουν εάν ο ΦΠΑ και οι άλλοι έμμεσοι φόροι, που πληρώνουν στις συναλλαγές τους, καταλήγουν στα δημόσια έσοδα, που, να μην ξεχναμε, είναι η περιουσία όλων μας, και όχι στις τσέπες </w:t>
      </w:r>
      <w:r>
        <w:rPr>
          <w:sz w:val="28"/>
          <w:szCs w:val="28"/>
        </w:rPr>
        <w:t>όσων παρανομούν</w:t>
      </w:r>
      <w:r w:rsidRPr="00D854B7">
        <w:rPr>
          <w:sz w:val="28"/>
          <w:szCs w:val="28"/>
        </w:rPr>
        <w:t>.</w:t>
      </w:r>
    </w:p>
    <w:p w:rsidR="00E30CFA" w:rsidRPr="00D854B7" w:rsidRDefault="00E30CFA" w:rsidP="00E30CFA">
      <w:pPr>
        <w:rPr>
          <w:sz w:val="28"/>
          <w:szCs w:val="28"/>
        </w:rPr>
      </w:pPr>
      <w:r w:rsidRPr="00D854B7">
        <w:rPr>
          <w:sz w:val="28"/>
          <w:szCs w:val="28"/>
        </w:rPr>
        <w:t xml:space="preserve">Όταν λοιπόν </w:t>
      </w:r>
      <w:r w:rsidRPr="00D854B7">
        <w:rPr>
          <w:b/>
          <w:bCs/>
          <w:sz w:val="28"/>
          <w:szCs w:val="28"/>
        </w:rPr>
        <w:t>σκανάρει ο καθένας μας, όλοι κερδίζουμε.</w:t>
      </w:r>
    </w:p>
    <w:p w:rsidR="00E30CFA" w:rsidRPr="00956D45" w:rsidRDefault="00E30CFA" w:rsidP="00E30CFA">
      <w:pPr>
        <w:rPr>
          <w:b/>
          <w:bCs/>
          <w:sz w:val="28"/>
          <w:szCs w:val="28"/>
        </w:rPr>
      </w:pPr>
      <w:r w:rsidRPr="00D854B7">
        <w:rPr>
          <w:b/>
          <w:bCs/>
          <w:sz w:val="28"/>
          <w:szCs w:val="28"/>
        </w:rPr>
        <w:t>Λειτουργεί πολύ απλά...</w:t>
      </w:r>
    </w:p>
    <w:p w:rsidR="00E30CFA" w:rsidRPr="00D854B7" w:rsidRDefault="00E30CFA" w:rsidP="00E30CFA">
      <w:pPr>
        <w:rPr>
          <w:sz w:val="28"/>
          <w:szCs w:val="28"/>
        </w:rPr>
      </w:pPr>
      <w:r w:rsidRPr="00D854B7">
        <w:rPr>
          <w:sz w:val="28"/>
          <w:szCs w:val="28"/>
        </w:rPr>
        <w:t xml:space="preserve">Ανοίγοντας την εφαρμογή, ο χρήστης, μέσω της κάμερας του κινητού, σκανάρει τον κωδικό </w:t>
      </w:r>
      <w:r w:rsidRPr="00D854B7">
        <w:rPr>
          <w:sz w:val="28"/>
          <w:szCs w:val="28"/>
          <w:lang w:val="en-US"/>
        </w:rPr>
        <w:t>QR</w:t>
      </w:r>
      <w:r w:rsidRPr="00D854B7">
        <w:rPr>
          <w:sz w:val="28"/>
          <w:szCs w:val="28"/>
        </w:rPr>
        <w:t xml:space="preserve"> της απόδειξης.</w:t>
      </w:r>
    </w:p>
    <w:p w:rsidR="00E30CFA" w:rsidRPr="00D854B7" w:rsidRDefault="00E30CFA" w:rsidP="00E30CFA">
      <w:pPr>
        <w:rPr>
          <w:sz w:val="28"/>
          <w:szCs w:val="28"/>
        </w:rPr>
      </w:pPr>
      <w:r w:rsidRPr="00D854B7">
        <w:rPr>
          <w:sz w:val="28"/>
          <w:szCs w:val="28"/>
        </w:rPr>
        <w:t>Ανάλογα με την κατάσταση της απόδειξης, η εφαρμογή παράγει τα αντίστοιχα μηνύματα:</w:t>
      </w:r>
    </w:p>
    <w:p w:rsidR="00E30CFA" w:rsidRPr="00D854B7" w:rsidRDefault="00E30CFA" w:rsidP="00E30CFA">
      <w:pPr>
        <w:pStyle w:val="a3"/>
        <w:numPr>
          <w:ilvl w:val="0"/>
          <w:numId w:val="1"/>
        </w:numPr>
        <w:rPr>
          <w:sz w:val="28"/>
          <w:szCs w:val="28"/>
        </w:rPr>
      </w:pPr>
      <w:r w:rsidRPr="00D854B7">
        <w:rPr>
          <w:b/>
          <w:bCs/>
          <w:sz w:val="28"/>
          <w:szCs w:val="28"/>
        </w:rPr>
        <w:t>Ότι η απόδειξη έχει διαβιβαστεί στην ΑΑΔΕ.</w:t>
      </w:r>
      <w:r w:rsidRPr="00D854B7">
        <w:rPr>
          <w:sz w:val="28"/>
          <w:szCs w:val="28"/>
        </w:rPr>
        <w:t xml:space="preserve"> Στην περίπτωση αυτή, εμφανίζει και τα στοιχεία της απόδειξης, δηλ. τον αριθμό της ταμειακής, το ΑΦΜ της επιχείρησης, τον αριθμό της απόδειξης, την ημερομηνία και ώρα έκδοσης της συναλλαγής, την αξία της συναλλαγής και τον ΦΠΑ, και στις συναλλαγές με πρατήρια καυσίμων, την ποσότητα και το είδος του καυσίμου.</w:t>
      </w:r>
    </w:p>
    <w:p w:rsidR="00E30CFA" w:rsidRPr="00D854B7" w:rsidRDefault="00E30CFA" w:rsidP="00E30CFA">
      <w:pPr>
        <w:pStyle w:val="a3"/>
        <w:rPr>
          <w:sz w:val="28"/>
          <w:szCs w:val="28"/>
        </w:rPr>
      </w:pPr>
    </w:p>
    <w:p w:rsidR="00E30CFA" w:rsidRPr="00D854B7" w:rsidRDefault="00E30CFA" w:rsidP="00E30CFA">
      <w:pPr>
        <w:pStyle w:val="a3"/>
        <w:rPr>
          <w:sz w:val="28"/>
          <w:szCs w:val="28"/>
        </w:rPr>
      </w:pPr>
      <w:r w:rsidRPr="00D854B7">
        <w:rPr>
          <w:sz w:val="28"/>
          <w:szCs w:val="28"/>
        </w:rPr>
        <w:t xml:space="preserve">Στην περίπτωση αυτή, ελέγχεται εάν τα στοιχεία που εμφανίζονται στην εφαρμογή είναι τα ίδια με αυτά που εμφανίζονται στην απόδειξη. Εάν δηλαδή η αξία που </w:t>
      </w:r>
      <w:r w:rsidRPr="00D854B7">
        <w:rPr>
          <w:sz w:val="28"/>
          <w:szCs w:val="28"/>
        </w:rPr>
        <w:lastRenderedPageBreak/>
        <w:t>αναγράφεται στην απόδειξη είναι ίδια με την αξία που έχει διαβιβαστεί στην ΑΑΔΕ. Εάν υπάρχει διαφορά, αυτό σημαίνει ότι πιθανότατα έχει γίνει επέμβαση στον φορολογικό μηχανισμό της επιχείρησης, ώστε άλλο ποσό να εμφανίζει στην απόδειξη στον πελάτη και άλλο, μικρότερο, ποσό να διαβιβάζει στην ΑΑΔΕ.</w:t>
      </w:r>
    </w:p>
    <w:p w:rsidR="00E30CFA" w:rsidRPr="00D854B7" w:rsidRDefault="00E30CFA" w:rsidP="00E30CFA">
      <w:pPr>
        <w:pStyle w:val="a3"/>
        <w:rPr>
          <w:sz w:val="28"/>
          <w:szCs w:val="28"/>
        </w:rPr>
      </w:pPr>
    </w:p>
    <w:p w:rsidR="00E30CFA" w:rsidRPr="00D854B7" w:rsidRDefault="00E30CFA" w:rsidP="00E30CFA">
      <w:pPr>
        <w:pStyle w:val="a3"/>
        <w:numPr>
          <w:ilvl w:val="0"/>
          <w:numId w:val="1"/>
        </w:numPr>
        <w:rPr>
          <w:sz w:val="28"/>
          <w:szCs w:val="28"/>
        </w:rPr>
      </w:pPr>
      <w:r w:rsidRPr="00D854B7">
        <w:rPr>
          <w:b/>
          <w:bCs/>
          <w:sz w:val="28"/>
          <w:szCs w:val="28"/>
        </w:rPr>
        <w:t>Ότι η ταμειακή είναι δηλωμένη, αλλά η απόδειξη δεν έχει ακόμα διαβιβαστεί στην ΑΑΔΕ.</w:t>
      </w:r>
      <w:r w:rsidRPr="00D854B7">
        <w:rPr>
          <w:sz w:val="28"/>
          <w:szCs w:val="28"/>
        </w:rPr>
        <w:t xml:space="preserve"> Στην περίπτωση αυτή, αναφέρεται η ημερομηνία και ώρα πέραν την οποίας η απόδειξη θα έπρεπε να έχει διαβιβαστεί στην ΑΑΔΕ. Εάν η απόδειξη έχει εκδοθεί πριν από το χρονικό σημείο αυτό, υποδεικνύεται η αναφορά για μη διαβίβαση της απόδειξης.</w:t>
      </w:r>
    </w:p>
    <w:p w:rsidR="00E30CFA" w:rsidRPr="00D854B7" w:rsidRDefault="00E30CFA" w:rsidP="00E30CFA">
      <w:pPr>
        <w:pStyle w:val="a3"/>
        <w:rPr>
          <w:sz w:val="28"/>
          <w:szCs w:val="28"/>
        </w:rPr>
      </w:pPr>
    </w:p>
    <w:p w:rsidR="00E30CFA" w:rsidRPr="00956D45" w:rsidRDefault="00E30CFA" w:rsidP="00E30CFA">
      <w:pPr>
        <w:pStyle w:val="a3"/>
        <w:numPr>
          <w:ilvl w:val="0"/>
          <w:numId w:val="1"/>
        </w:numPr>
        <w:rPr>
          <w:sz w:val="28"/>
          <w:szCs w:val="28"/>
        </w:rPr>
      </w:pPr>
      <w:r w:rsidRPr="00D854B7">
        <w:rPr>
          <w:b/>
          <w:bCs/>
          <w:sz w:val="28"/>
          <w:szCs w:val="28"/>
        </w:rPr>
        <w:t xml:space="preserve">Ότι ο κωδικός </w:t>
      </w:r>
      <w:r w:rsidRPr="00D854B7">
        <w:rPr>
          <w:b/>
          <w:bCs/>
          <w:sz w:val="28"/>
          <w:szCs w:val="28"/>
          <w:lang w:val="en-US"/>
        </w:rPr>
        <w:t>QR</w:t>
      </w:r>
      <w:r w:rsidRPr="00D854B7">
        <w:rPr>
          <w:b/>
          <w:bCs/>
          <w:sz w:val="28"/>
          <w:szCs w:val="28"/>
        </w:rPr>
        <w:t xml:space="preserve"> δεν μπορεί να διαβαστεί ή ότι η ταμειακή δεν είναι δηλωμένη ή δεν είναι ενεργή</w:t>
      </w:r>
      <w:r w:rsidRPr="00D854B7">
        <w:rPr>
          <w:sz w:val="28"/>
          <w:szCs w:val="28"/>
        </w:rPr>
        <w:t>. Στην περίπτωση αυτή υποδεικνύεται η υποβολή αναφοράς στην εφαρμογή.</w:t>
      </w:r>
    </w:p>
    <w:p w:rsidR="00E30CFA" w:rsidRPr="00D854B7" w:rsidRDefault="00E30CFA" w:rsidP="00E30CFA">
      <w:pPr>
        <w:rPr>
          <w:sz w:val="28"/>
          <w:szCs w:val="28"/>
        </w:rPr>
      </w:pPr>
      <w:r w:rsidRPr="00D854B7">
        <w:rPr>
          <w:sz w:val="28"/>
          <w:szCs w:val="28"/>
        </w:rPr>
        <w:t>Εφόσον ο χρήστης επιλέξει να αναφέρει την απόδειξη, καλείται να κάνει τα εξής:</w:t>
      </w:r>
    </w:p>
    <w:p w:rsidR="00E30CFA" w:rsidRPr="00D854B7" w:rsidRDefault="00E30CFA" w:rsidP="00E30CFA">
      <w:pPr>
        <w:rPr>
          <w:sz w:val="28"/>
          <w:szCs w:val="28"/>
        </w:rPr>
      </w:pPr>
      <w:r w:rsidRPr="00D854B7">
        <w:rPr>
          <w:sz w:val="28"/>
          <w:szCs w:val="28"/>
        </w:rPr>
        <w:t>1.</w:t>
      </w:r>
      <w:r w:rsidRPr="00D854B7">
        <w:rPr>
          <w:sz w:val="28"/>
          <w:szCs w:val="28"/>
        </w:rPr>
        <w:tab/>
        <w:t>Να τραβήξει φωτογραφία  της απόδειξης.</w:t>
      </w:r>
    </w:p>
    <w:p w:rsidR="00E30CFA" w:rsidRPr="00D854B7" w:rsidRDefault="00E30CFA" w:rsidP="00E30CFA">
      <w:pPr>
        <w:rPr>
          <w:sz w:val="28"/>
          <w:szCs w:val="28"/>
        </w:rPr>
      </w:pPr>
      <w:r w:rsidRPr="00D854B7">
        <w:rPr>
          <w:sz w:val="28"/>
          <w:szCs w:val="28"/>
        </w:rPr>
        <w:t>2.</w:t>
      </w:r>
      <w:r w:rsidRPr="00D854B7">
        <w:rPr>
          <w:sz w:val="28"/>
          <w:szCs w:val="28"/>
        </w:rPr>
        <w:tab/>
        <w:t>Να εισ</w:t>
      </w:r>
      <w:r>
        <w:rPr>
          <w:sz w:val="28"/>
          <w:szCs w:val="28"/>
        </w:rPr>
        <w:t>αγ</w:t>
      </w:r>
      <w:r w:rsidRPr="00D854B7">
        <w:rPr>
          <w:sz w:val="28"/>
          <w:szCs w:val="28"/>
        </w:rPr>
        <w:t xml:space="preserve">άγει τον λόγο αναφοράς, υπό μορφή πεδίου Λίστας Επιλογών (με δυνατότητα επιλογής μιας τιμής). </w:t>
      </w:r>
    </w:p>
    <w:p w:rsidR="00E30CFA" w:rsidRPr="00D854B7" w:rsidRDefault="00E30CFA" w:rsidP="00E30CFA">
      <w:pPr>
        <w:rPr>
          <w:sz w:val="28"/>
          <w:szCs w:val="28"/>
        </w:rPr>
      </w:pPr>
      <w:r w:rsidRPr="00D854B7">
        <w:rPr>
          <w:sz w:val="28"/>
          <w:szCs w:val="28"/>
        </w:rPr>
        <w:t>3.</w:t>
      </w:r>
      <w:r w:rsidRPr="00D854B7">
        <w:rPr>
          <w:sz w:val="28"/>
          <w:szCs w:val="28"/>
        </w:rPr>
        <w:tab/>
        <w:t>Να προσθέσει όποιες παρατηρήσεις θέλει.</w:t>
      </w:r>
    </w:p>
    <w:p w:rsidR="00E30CFA" w:rsidRPr="00D854B7" w:rsidRDefault="00E30CFA" w:rsidP="00E30CFA">
      <w:pPr>
        <w:rPr>
          <w:sz w:val="28"/>
          <w:szCs w:val="28"/>
        </w:rPr>
      </w:pPr>
      <w:r w:rsidRPr="00D854B7">
        <w:rPr>
          <w:sz w:val="28"/>
          <w:szCs w:val="28"/>
        </w:rPr>
        <w:t>4.</w:t>
      </w:r>
      <w:r w:rsidRPr="00D854B7">
        <w:rPr>
          <w:sz w:val="28"/>
          <w:szCs w:val="28"/>
        </w:rPr>
        <w:tab/>
        <w:t>Να επιλέξει αν θα πραγματοποιήσει ανώνυμη ή επώνυμη καταγγελία.</w:t>
      </w:r>
    </w:p>
    <w:p w:rsidR="00E30CFA" w:rsidRPr="00D854B7" w:rsidRDefault="00E30CFA" w:rsidP="00E30CFA">
      <w:pPr>
        <w:rPr>
          <w:sz w:val="28"/>
          <w:szCs w:val="28"/>
        </w:rPr>
      </w:pPr>
      <w:r w:rsidRPr="00D854B7">
        <w:rPr>
          <w:sz w:val="28"/>
          <w:szCs w:val="28"/>
        </w:rPr>
        <w:t>Η αναφορά ενημερώνει το πληροφοριακό σύστημα αξιοποίησης καταγγελιών της ΑΑΔΕ και με βάση αυτήν δρομολογείται ο σχετικός έλεγχος.</w:t>
      </w:r>
    </w:p>
    <w:p w:rsidR="00E30CFA" w:rsidRPr="00D854B7" w:rsidRDefault="00E30CFA" w:rsidP="00E30CFA">
      <w:pPr>
        <w:rPr>
          <w:sz w:val="28"/>
          <w:szCs w:val="28"/>
        </w:rPr>
      </w:pPr>
      <w:r w:rsidRPr="00D854B7">
        <w:rPr>
          <w:sz w:val="28"/>
          <w:szCs w:val="28"/>
        </w:rPr>
        <w:t xml:space="preserve">Η εφαρμογή λειτουργεί σε δύο γλώσσες, ελληνικά και αγγλικά. Θα είναι διαθέσιμη για τους πολίτες σε λίγες ημέρες στα ηλεκτρονικά καταστήματα </w:t>
      </w:r>
      <w:r w:rsidRPr="00D854B7">
        <w:rPr>
          <w:sz w:val="28"/>
          <w:szCs w:val="28"/>
          <w:lang w:val="en-US"/>
        </w:rPr>
        <w:t>Google</w:t>
      </w:r>
      <w:r w:rsidRPr="00D854B7">
        <w:rPr>
          <w:sz w:val="28"/>
          <w:szCs w:val="28"/>
        </w:rPr>
        <w:t xml:space="preserve"> </w:t>
      </w:r>
      <w:r w:rsidRPr="00D854B7">
        <w:rPr>
          <w:sz w:val="28"/>
          <w:szCs w:val="28"/>
          <w:lang w:val="en-US"/>
        </w:rPr>
        <w:t>play</w:t>
      </w:r>
      <w:r w:rsidRPr="00D854B7">
        <w:rPr>
          <w:sz w:val="28"/>
          <w:szCs w:val="28"/>
        </w:rPr>
        <w:t xml:space="preserve"> (για κινητά </w:t>
      </w:r>
      <w:r w:rsidRPr="00D854B7">
        <w:rPr>
          <w:sz w:val="28"/>
          <w:szCs w:val="28"/>
          <w:lang w:val="en-US"/>
        </w:rPr>
        <w:t>android</w:t>
      </w:r>
      <w:r w:rsidRPr="00D854B7">
        <w:rPr>
          <w:sz w:val="28"/>
          <w:szCs w:val="28"/>
        </w:rPr>
        <w:t>) και Α</w:t>
      </w:r>
      <w:proofErr w:type="spellStart"/>
      <w:r w:rsidRPr="00D854B7">
        <w:rPr>
          <w:sz w:val="28"/>
          <w:szCs w:val="28"/>
          <w:lang w:val="en-US"/>
        </w:rPr>
        <w:t>ppStore</w:t>
      </w:r>
      <w:proofErr w:type="spellEnd"/>
      <w:r w:rsidRPr="00D854B7">
        <w:rPr>
          <w:sz w:val="28"/>
          <w:szCs w:val="28"/>
        </w:rPr>
        <w:t xml:space="preserve"> (για κινητά </w:t>
      </w:r>
      <w:r w:rsidRPr="00D854B7">
        <w:rPr>
          <w:sz w:val="28"/>
          <w:szCs w:val="28"/>
          <w:lang w:val="en-US"/>
        </w:rPr>
        <w:t>IOS</w:t>
      </w:r>
      <w:r w:rsidRPr="00D854B7">
        <w:rPr>
          <w:sz w:val="28"/>
          <w:szCs w:val="28"/>
        </w:rPr>
        <w:t xml:space="preserve">, δηλαδή της </w:t>
      </w:r>
      <w:r w:rsidRPr="00D854B7">
        <w:rPr>
          <w:sz w:val="28"/>
          <w:szCs w:val="28"/>
          <w:lang w:val="en-US"/>
        </w:rPr>
        <w:t>Apple</w:t>
      </w:r>
      <w:r w:rsidRPr="00D854B7">
        <w:rPr>
          <w:sz w:val="28"/>
          <w:szCs w:val="28"/>
        </w:rPr>
        <w:t>).</w:t>
      </w:r>
    </w:p>
    <w:p w:rsidR="00E30CFA" w:rsidRPr="00D854B7" w:rsidRDefault="00E30CFA" w:rsidP="00E30CFA">
      <w:pPr>
        <w:rPr>
          <w:sz w:val="28"/>
          <w:szCs w:val="28"/>
        </w:rPr>
      </w:pPr>
      <w:r w:rsidRPr="00D854B7">
        <w:rPr>
          <w:sz w:val="28"/>
          <w:szCs w:val="28"/>
        </w:rPr>
        <w:lastRenderedPageBreak/>
        <w:t xml:space="preserve">Θέλω να ευχαριστήσω για τη συνεργασία, όλη την πολιτική ηγεσία του Υπουργείου Οικονομικών: τον υπουργό Οικονομικών, Χρήστος Σταϊκούρα, τον Αναπληρωτή Υπουργό, Θεόδωρο Σκυλακάκη, τον υφυπουργό, Απόστολο Βεσυρόπουλο και </w:t>
      </w:r>
      <w:r>
        <w:rPr>
          <w:sz w:val="28"/>
          <w:szCs w:val="28"/>
        </w:rPr>
        <w:t xml:space="preserve">όλους </w:t>
      </w:r>
      <w:r w:rsidRPr="00D854B7">
        <w:rPr>
          <w:sz w:val="28"/>
          <w:szCs w:val="28"/>
        </w:rPr>
        <w:t xml:space="preserve">τους Γενικούς Γραμματείς, με </w:t>
      </w:r>
      <w:r>
        <w:rPr>
          <w:sz w:val="28"/>
          <w:szCs w:val="28"/>
        </w:rPr>
        <w:t>την εξαιρετική συνεργασία που έχουμε γενικά αλλά και στη διαμόρφωση ενός συνεκτικού νομοθετικού, κανονιστικού και επιχειρησιακού περιβάλλοντος ελέγχου των συναλλαγών και αντιμετώπισης φαινομένων φοροδιαφυγής και λαθρεμπορίου</w:t>
      </w:r>
      <w:r w:rsidRPr="00D854B7">
        <w:rPr>
          <w:sz w:val="28"/>
          <w:szCs w:val="28"/>
        </w:rPr>
        <w:t>.</w:t>
      </w:r>
    </w:p>
    <w:p w:rsidR="00E30CFA" w:rsidRPr="00D854B7" w:rsidRDefault="00E30CFA" w:rsidP="00E30CFA">
      <w:pPr>
        <w:rPr>
          <w:sz w:val="28"/>
          <w:szCs w:val="28"/>
        </w:rPr>
      </w:pPr>
      <w:r w:rsidRPr="00D854B7">
        <w:rPr>
          <w:sz w:val="28"/>
          <w:szCs w:val="28"/>
        </w:rPr>
        <w:t xml:space="preserve">Να ευχαριστήσω επίσης, τον υπουργό Ψηφιακής Διακυβέρνησης, Κυριάκο Πιερρακάκη, και τον Γενικό Γραμματέα Πληροφοριακών Συστημάτων Δημόσιας Διοίκησης, Δημοσθένη Αναγνωστόπουλο, για τη φιλοξενία της εφαρμογής στους server της ΓΓΠΣΔΔ. </w:t>
      </w:r>
    </w:p>
    <w:p w:rsidR="00E30CFA" w:rsidRPr="00D854B7" w:rsidRDefault="00E30CFA" w:rsidP="00E30CFA">
      <w:pPr>
        <w:rPr>
          <w:sz w:val="28"/>
          <w:szCs w:val="28"/>
        </w:rPr>
      </w:pPr>
      <w:r w:rsidRPr="00D854B7">
        <w:rPr>
          <w:sz w:val="28"/>
          <w:szCs w:val="28"/>
        </w:rPr>
        <w:t>Επίσης, να ευχαριστήσω όλα στα στελέχη της ΑΑΔΕ και τον ανάδοχο του έργου, που εργάστηκαν για την υλοποίηση της εφαρμογής αυτής, ακόμα και κατά τη διάρκεια των καλοκαιρινών διακοπών.</w:t>
      </w:r>
    </w:p>
    <w:p w:rsidR="00E30CFA" w:rsidRDefault="00E30CFA" w:rsidP="00E30CFA">
      <w:pPr>
        <w:rPr>
          <w:sz w:val="28"/>
          <w:szCs w:val="28"/>
        </w:rPr>
      </w:pPr>
      <w:r w:rsidRPr="00D854B7">
        <w:rPr>
          <w:sz w:val="28"/>
          <w:szCs w:val="28"/>
        </w:rPr>
        <w:t>Σε ό,τι αφορά τα κίνητρα, στα οποία αναφέρθηκε ο υπουργός, αυτό, το οποίο συζητούμε είναι...</w:t>
      </w:r>
    </w:p>
    <w:p w:rsidR="00E30CFA" w:rsidRPr="00956D45" w:rsidRDefault="00E30CFA" w:rsidP="00E30CFA">
      <w:pPr>
        <w:pStyle w:val="a3"/>
        <w:numPr>
          <w:ilvl w:val="0"/>
          <w:numId w:val="1"/>
        </w:numPr>
        <w:rPr>
          <w:sz w:val="28"/>
          <w:szCs w:val="28"/>
        </w:rPr>
      </w:pPr>
      <w:r>
        <w:rPr>
          <w:sz w:val="28"/>
          <w:szCs w:val="28"/>
        </w:rPr>
        <w:t xml:space="preserve">Μια χρηματική επιβράβευση, ως πολλαπλάσιο της αξίας της απόδειξης και μέχρι κάποιο όριο, εφόσον η αναφορά της απόδειξης σε εμάς, οδηγήσει σε βεβαίωση προστίμου για παραβάσεις που αφορούν επέμβαση ή παραποίηση φορολογικών μηχανισμών ή για μη διασύνδεση της ταμειακής με την ΑΑΔΕ. </w:t>
      </w:r>
    </w:p>
    <w:p w:rsidR="00E30CFA" w:rsidRPr="00D854B7" w:rsidRDefault="00E30CFA" w:rsidP="00E30CFA">
      <w:pPr>
        <w:rPr>
          <w:sz w:val="28"/>
          <w:szCs w:val="28"/>
        </w:rPr>
      </w:pPr>
      <w:r w:rsidRPr="00D854B7">
        <w:rPr>
          <w:sz w:val="28"/>
          <w:szCs w:val="28"/>
        </w:rPr>
        <w:t xml:space="preserve">Και με αυτή την εφαρμογή, επιβεβαιώνουμε τη βασική μας στρατηγική, στην ΑΑΔΕ: </w:t>
      </w:r>
    </w:p>
    <w:p w:rsidR="00E30CFA" w:rsidRPr="00D854B7" w:rsidRDefault="00E30CFA" w:rsidP="00E30CFA">
      <w:pPr>
        <w:rPr>
          <w:sz w:val="28"/>
          <w:szCs w:val="28"/>
        </w:rPr>
      </w:pPr>
      <w:r w:rsidRPr="00D854B7">
        <w:rPr>
          <w:sz w:val="28"/>
          <w:szCs w:val="28"/>
        </w:rPr>
        <w:t xml:space="preserve">Να υπηρετούμε πιστά το Δημόσιο συμφέρον και το κοινωνικό σύνολο </w:t>
      </w:r>
      <w:r>
        <w:rPr>
          <w:sz w:val="28"/>
          <w:szCs w:val="28"/>
        </w:rPr>
        <w:t>…</w:t>
      </w:r>
    </w:p>
    <w:p w:rsidR="00E30CFA" w:rsidRPr="00D854B7" w:rsidRDefault="00E30CFA" w:rsidP="00E30CFA">
      <w:pPr>
        <w:rPr>
          <w:sz w:val="28"/>
          <w:szCs w:val="28"/>
        </w:rPr>
      </w:pPr>
      <w:r>
        <w:rPr>
          <w:sz w:val="28"/>
          <w:szCs w:val="28"/>
        </w:rPr>
        <w:t>… σ</w:t>
      </w:r>
      <w:r w:rsidRPr="00D854B7">
        <w:rPr>
          <w:sz w:val="28"/>
          <w:szCs w:val="28"/>
        </w:rPr>
        <w:t>υμμαχώντας με τον πολίτη.</w:t>
      </w:r>
    </w:p>
    <w:p w:rsidR="00E30CFA" w:rsidRPr="00D854B7" w:rsidRDefault="00E30CFA" w:rsidP="00E30CFA">
      <w:pPr>
        <w:rPr>
          <w:sz w:val="28"/>
          <w:szCs w:val="28"/>
        </w:rPr>
      </w:pPr>
      <w:r w:rsidRPr="00D854B7">
        <w:rPr>
          <w:sz w:val="28"/>
          <w:szCs w:val="28"/>
        </w:rPr>
        <w:t>Πάνω απ΄ όλα...</w:t>
      </w:r>
      <w:r>
        <w:rPr>
          <w:sz w:val="28"/>
          <w:szCs w:val="28"/>
        </w:rPr>
        <w:t xml:space="preserve"> ε</w:t>
      </w:r>
      <w:r w:rsidRPr="00D854B7">
        <w:rPr>
          <w:sz w:val="28"/>
          <w:szCs w:val="28"/>
        </w:rPr>
        <w:t xml:space="preserve">νισχύοντας τη σχέση εμπιστοσύνης με τον πολίτη. </w:t>
      </w:r>
    </w:p>
    <w:p w:rsidR="00E30CFA" w:rsidRPr="00D854B7" w:rsidRDefault="00E30CFA" w:rsidP="00E30CFA">
      <w:pPr>
        <w:rPr>
          <w:sz w:val="28"/>
          <w:szCs w:val="28"/>
        </w:rPr>
      </w:pPr>
      <w:r w:rsidRPr="00D854B7">
        <w:rPr>
          <w:sz w:val="28"/>
          <w:szCs w:val="28"/>
        </w:rPr>
        <w:t>Σας ευχαριστώ πολύ.</w:t>
      </w:r>
    </w:p>
    <w:p w:rsidR="00B405CB" w:rsidRPr="00B405CB" w:rsidRDefault="00B405CB" w:rsidP="00B405CB">
      <w:pPr>
        <w:pStyle w:val="-HTML"/>
        <w:shd w:val="clear" w:color="auto" w:fill="FFFFFF"/>
        <w:spacing w:line="276" w:lineRule="auto"/>
        <w:jc w:val="center"/>
        <w:rPr>
          <w:rFonts w:ascii="Franklin Gothic Medium" w:hAnsi="Franklin Gothic Medium"/>
          <w:color w:val="000000"/>
          <w:sz w:val="24"/>
          <w:szCs w:val="24"/>
        </w:rPr>
      </w:pPr>
    </w:p>
    <w:sectPr w:rsidR="00B405CB" w:rsidRPr="00B405CB" w:rsidSect="00E84D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F36C5"/>
    <w:multiLevelType w:val="hybridMultilevel"/>
    <w:tmpl w:val="B756042C"/>
    <w:lvl w:ilvl="0" w:tplc="6FEAC052">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7F71ACD"/>
    <w:multiLevelType w:val="hybridMultilevel"/>
    <w:tmpl w:val="3460C768"/>
    <w:lvl w:ilvl="0" w:tplc="1EF883F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05CB"/>
    <w:rsid w:val="000517B5"/>
    <w:rsid w:val="00265DBF"/>
    <w:rsid w:val="00394316"/>
    <w:rsid w:val="005F5454"/>
    <w:rsid w:val="00701D23"/>
    <w:rsid w:val="00780709"/>
    <w:rsid w:val="007A2259"/>
    <w:rsid w:val="007A715A"/>
    <w:rsid w:val="007F37FB"/>
    <w:rsid w:val="008116EC"/>
    <w:rsid w:val="008A62CA"/>
    <w:rsid w:val="00956D45"/>
    <w:rsid w:val="00A520C3"/>
    <w:rsid w:val="00B405CB"/>
    <w:rsid w:val="00C879B4"/>
    <w:rsid w:val="00CA6A5B"/>
    <w:rsid w:val="00CD3137"/>
    <w:rsid w:val="00E30CFA"/>
    <w:rsid w:val="00E63E16"/>
    <w:rsid w:val="00E84DCE"/>
    <w:rsid w:val="00EC0F5A"/>
    <w:rsid w:val="00F86DA1"/>
    <w:rsid w:val="00FD56ED"/>
    <w:rsid w:val="00FE62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B40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Char">
    <w:name w:val="Προ-διαμορφωμένο HTML Char"/>
    <w:basedOn w:val="a0"/>
    <w:link w:val="-HTML"/>
    <w:uiPriority w:val="99"/>
    <w:rsid w:val="00B405CB"/>
    <w:rPr>
      <w:rFonts w:ascii="Courier New" w:eastAsia="Times New Roman" w:hAnsi="Courier New" w:cs="Times New Roman"/>
      <w:sz w:val="20"/>
      <w:szCs w:val="20"/>
    </w:rPr>
  </w:style>
  <w:style w:type="paragraph" w:styleId="a3">
    <w:name w:val="List Paragraph"/>
    <w:basedOn w:val="a"/>
    <w:uiPriority w:val="34"/>
    <w:qFormat/>
    <w:rsid w:val="00E30CFA"/>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388379980">
      <w:bodyDiv w:val="1"/>
      <w:marLeft w:val="0"/>
      <w:marRight w:val="0"/>
      <w:marTop w:val="0"/>
      <w:marBottom w:val="0"/>
      <w:divBdr>
        <w:top w:val="none" w:sz="0" w:space="0" w:color="auto"/>
        <w:left w:val="none" w:sz="0" w:space="0" w:color="auto"/>
        <w:bottom w:val="none" w:sz="0" w:space="0" w:color="auto"/>
        <w:right w:val="none" w:sz="0" w:space="0" w:color="auto"/>
      </w:divBdr>
    </w:div>
    <w:div w:id="183607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4493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g.tsetsou</dc:creator>
  <cp:lastModifiedBy>g.tsetsou</cp:lastModifiedBy>
  <cp:revision>2</cp:revision>
  <dcterms:created xsi:type="dcterms:W3CDTF">2022-09-07T14:18:00Z</dcterms:created>
  <dcterms:modified xsi:type="dcterms:W3CDTF">2022-09-07T14:18:00Z</dcterms:modified>
</cp:coreProperties>
</file>