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43" w:type="pct"/>
        <w:tblLook w:val="04A0" w:firstRow="1" w:lastRow="0" w:firstColumn="1" w:lastColumn="0" w:noHBand="0" w:noVBand="1"/>
      </w:tblPr>
      <w:tblGrid>
        <w:gridCol w:w="2852"/>
        <w:gridCol w:w="2930"/>
        <w:gridCol w:w="433"/>
        <w:gridCol w:w="4197"/>
        <w:gridCol w:w="391"/>
        <w:gridCol w:w="290"/>
        <w:gridCol w:w="2860"/>
      </w:tblGrid>
      <w:tr w:rsidR="00207FCD" w:rsidRPr="00207FCD" w14:paraId="1A8192BD" w14:textId="77777777" w:rsidTr="00E162DE">
        <w:tc>
          <w:tcPr>
            <w:tcW w:w="2072" w:type="pct"/>
            <w:gridSpan w:val="2"/>
          </w:tcPr>
          <w:p w14:paraId="0E5CB369" w14:textId="77777777"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7216" behindDoc="1" locked="0" layoutInCell="1" allowOverlap="1" wp14:anchorId="774864A8" wp14:editId="2F4A7A57">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14:paraId="155B72A7" w14:textId="77777777" w:rsidR="00207FCD" w:rsidRPr="00207FCD" w:rsidRDefault="00207FCD" w:rsidP="00207FCD">
            <w:pPr>
              <w:spacing w:after="0" w:line="276" w:lineRule="auto"/>
              <w:rPr>
                <w:rFonts w:eastAsia="Times New Roman" w:cs="Calibri"/>
                <w:b/>
                <w:color w:val="1F3864"/>
              </w:rPr>
            </w:pPr>
          </w:p>
          <w:p w14:paraId="704A2A49" w14:textId="77777777" w:rsidR="00207FCD" w:rsidRPr="00207FCD" w:rsidRDefault="00207FCD" w:rsidP="00207FCD">
            <w:pPr>
              <w:spacing w:after="0" w:line="276" w:lineRule="auto"/>
              <w:rPr>
                <w:rFonts w:eastAsia="Times New Roman" w:cs="Calibri"/>
                <w:b/>
                <w:color w:val="1F3864"/>
              </w:rPr>
            </w:pPr>
          </w:p>
          <w:p w14:paraId="68452682" w14:textId="77777777"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14:paraId="3FE329F6" w14:textId="77777777"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59264" behindDoc="0" locked="0" layoutInCell="1" allowOverlap="1" wp14:anchorId="57443871" wp14:editId="6F3622E9">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anchor>
              </w:drawing>
            </w:r>
          </w:p>
        </w:tc>
        <w:tc>
          <w:tcPr>
            <w:tcW w:w="155" w:type="pct"/>
          </w:tcPr>
          <w:p w14:paraId="08CD88F4" w14:textId="77777777" w:rsidR="00207FCD" w:rsidRPr="00207FCD" w:rsidRDefault="00207FCD" w:rsidP="00207FCD">
            <w:pPr>
              <w:spacing w:after="0" w:line="276" w:lineRule="auto"/>
              <w:rPr>
                <w:rFonts w:eastAsia="Times New Roman" w:cs="Calibri"/>
              </w:rPr>
            </w:pPr>
          </w:p>
          <w:p w14:paraId="500BB029" w14:textId="77777777" w:rsidR="00207FCD" w:rsidRPr="00207FCD" w:rsidRDefault="00207FCD" w:rsidP="00207FCD">
            <w:pPr>
              <w:spacing w:after="0" w:line="276" w:lineRule="auto"/>
              <w:rPr>
                <w:rFonts w:eastAsia="Times New Roman" w:cs="Calibri"/>
              </w:rPr>
            </w:pPr>
          </w:p>
        </w:tc>
        <w:tc>
          <w:tcPr>
            <w:tcW w:w="2773" w:type="pct"/>
            <w:gridSpan w:val="4"/>
          </w:tcPr>
          <w:p w14:paraId="6B720596" w14:textId="77777777" w:rsidR="00207FCD" w:rsidRPr="00207FCD" w:rsidRDefault="00207FCD" w:rsidP="00207FCD">
            <w:pPr>
              <w:spacing w:after="0" w:line="276" w:lineRule="auto"/>
              <w:ind w:right="-105"/>
              <w:rPr>
                <w:rFonts w:eastAsia="Times New Roman" w:cs="Calibri"/>
                <w:lang w:eastAsia="el-GR"/>
              </w:rPr>
            </w:pPr>
          </w:p>
          <w:p w14:paraId="48B4F240" w14:textId="33C61930" w:rsidR="00887BA6" w:rsidRDefault="00F5226F" w:rsidP="00207FCD">
            <w:pPr>
              <w:spacing w:after="0" w:line="276" w:lineRule="auto"/>
              <w:ind w:right="-105"/>
              <w:rPr>
                <w:b/>
                <w:bCs/>
              </w:rPr>
            </w:pPr>
            <w:r w:rsidRPr="00F5226F">
              <w:rPr>
                <w:b/>
                <w:bCs/>
              </w:rPr>
              <w:t>ΑΔΑΜ: 22PROC010891949</w:t>
            </w:r>
          </w:p>
          <w:p w14:paraId="74CC32FC" w14:textId="342F6690" w:rsidR="00C31548" w:rsidRDefault="00C31548" w:rsidP="00207FCD">
            <w:pPr>
              <w:spacing w:after="0" w:line="276" w:lineRule="auto"/>
              <w:ind w:right="-105"/>
              <w:rPr>
                <w:rFonts w:eastAsia="Times New Roman" w:cs="Calibri"/>
                <w:lang w:eastAsia="el-GR"/>
              </w:rPr>
            </w:pPr>
          </w:p>
          <w:p w14:paraId="79D90883" w14:textId="77777777" w:rsidR="009D0F16" w:rsidRDefault="009D0F16" w:rsidP="00207FCD">
            <w:pPr>
              <w:spacing w:after="0" w:line="276" w:lineRule="auto"/>
              <w:ind w:right="-105"/>
              <w:rPr>
                <w:rFonts w:eastAsia="Times New Roman" w:cs="Calibri"/>
                <w:lang w:eastAsia="el-GR"/>
              </w:rPr>
            </w:pPr>
          </w:p>
          <w:p w14:paraId="58CCDBC4" w14:textId="394B1366"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9B135F">
              <w:rPr>
                <w:rFonts w:eastAsia="Times New Roman" w:cs="Calibri"/>
                <w:lang w:val="en-US" w:eastAsia="el-GR"/>
              </w:rPr>
              <w:t>07</w:t>
            </w:r>
            <w:r w:rsidR="00F35237">
              <w:rPr>
                <w:rFonts w:eastAsia="Times New Roman" w:cs="Calibri"/>
                <w:lang w:eastAsia="el-GR"/>
              </w:rPr>
              <w:t>/</w:t>
            </w:r>
            <w:r w:rsidR="008929C2">
              <w:rPr>
                <w:rFonts w:eastAsia="Times New Roman" w:cs="Calibri"/>
                <w:lang w:eastAsia="el-GR"/>
              </w:rPr>
              <w:t>0</w:t>
            </w:r>
            <w:r w:rsidR="002A044E">
              <w:rPr>
                <w:rFonts w:eastAsia="Times New Roman" w:cs="Calibri"/>
                <w:lang w:eastAsia="el-GR"/>
              </w:rPr>
              <w:t>7</w:t>
            </w:r>
            <w:r w:rsidR="001661B7">
              <w:rPr>
                <w:rFonts w:eastAsia="Times New Roman" w:cs="Calibri"/>
                <w:lang w:eastAsia="el-GR"/>
              </w:rPr>
              <w:t>/</w:t>
            </w:r>
            <w:r w:rsidR="00207FCD" w:rsidRPr="00207FCD">
              <w:rPr>
                <w:rFonts w:eastAsia="Times New Roman" w:cs="Calibri"/>
                <w:lang w:eastAsia="el-GR"/>
              </w:rPr>
              <w:t>20</w:t>
            </w:r>
            <w:r w:rsidR="003D6FF0">
              <w:rPr>
                <w:rFonts w:eastAsia="Times New Roman" w:cs="Calibri"/>
                <w:lang w:eastAsia="el-GR"/>
              </w:rPr>
              <w:t>2</w:t>
            </w:r>
            <w:r w:rsidR="008929C2">
              <w:rPr>
                <w:rFonts w:eastAsia="Times New Roman" w:cs="Calibri"/>
                <w:lang w:eastAsia="el-GR"/>
              </w:rPr>
              <w:t>2</w:t>
            </w:r>
          </w:p>
          <w:p w14:paraId="4617CF89" w14:textId="1FA9142E" w:rsidR="003F34F1" w:rsidRPr="00766C50" w:rsidRDefault="00207FCD" w:rsidP="001661B7">
            <w:pPr>
              <w:spacing w:after="0" w:line="276" w:lineRule="auto"/>
              <w:ind w:right="-105"/>
              <w:rPr>
                <w:rFonts w:eastAsia="Times New Roman" w:cs="Calibri"/>
                <w:lang w:eastAsia="el-GR"/>
              </w:rPr>
            </w:pPr>
            <w:r w:rsidRPr="00207FCD">
              <w:rPr>
                <w:rFonts w:eastAsia="Times New Roman" w:cs="Calibri"/>
                <w:lang w:eastAsia="el-GR"/>
              </w:rPr>
              <w:t>Αριθ. Πρωτ.: 30/002/000/</w:t>
            </w:r>
            <w:r w:rsidR="009B135F">
              <w:rPr>
                <w:rFonts w:eastAsia="Times New Roman" w:cs="Calibri"/>
                <w:lang w:val="en-US" w:eastAsia="el-GR"/>
              </w:rPr>
              <w:t>4956</w:t>
            </w:r>
            <w:r w:rsidR="006A0F2F" w:rsidRPr="00766C50">
              <w:rPr>
                <w:rFonts w:eastAsia="Times New Roman" w:cs="Calibri"/>
                <w:lang w:eastAsia="el-GR"/>
              </w:rPr>
              <w:t>/2022</w:t>
            </w:r>
          </w:p>
        </w:tc>
      </w:tr>
      <w:tr w:rsidR="00207FCD" w:rsidRPr="00207FCD" w14:paraId="22B740F6" w14:textId="77777777" w:rsidTr="00E162DE">
        <w:trPr>
          <w:gridAfter w:val="1"/>
          <w:wAfter w:w="1025" w:type="pct"/>
        </w:trPr>
        <w:tc>
          <w:tcPr>
            <w:tcW w:w="2227" w:type="pct"/>
            <w:gridSpan w:val="3"/>
            <w:tcBorders>
              <w:right w:val="single" w:sz="4" w:space="0" w:color="auto"/>
            </w:tcBorders>
          </w:tcPr>
          <w:p w14:paraId="77E71993" w14:textId="77777777"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p>
          <w:p w14:paraId="77CD1017" w14:textId="77777777"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14:paraId="10EF2D95" w14:textId="77777777"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p>
        </w:tc>
        <w:tc>
          <w:tcPr>
            <w:tcW w:w="1644" w:type="pct"/>
            <w:gridSpan w:val="2"/>
            <w:tcBorders>
              <w:top w:val="single" w:sz="4" w:space="0" w:color="auto"/>
              <w:left w:val="single" w:sz="4" w:space="0" w:color="auto"/>
              <w:bottom w:val="single" w:sz="4" w:space="0" w:color="auto"/>
              <w:right w:val="single" w:sz="4" w:space="0" w:color="auto"/>
            </w:tcBorders>
          </w:tcPr>
          <w:p w14:paraId="19B3FEA6" w14:textId="47FC60B2" w:rsidR="00F03294" w:rsidRPr="003514EE" w:rsidRDefault="00511191" w:rsidP="00F03294">
            <w:pPr>
              <w:spacing w:after="0" w:line="276" w:lineRule="auto"/>
              <w:ind w:left="-174"/>
              <w:jc w:val="both"/>
              <w:rPr>
                <w:rFonts w:asciiTheme="minorHAnsi" w:eastAsia="Times New Roman" w:hAnsiTheme="minorHAnsi" w:cstheme="minorHAnsi"/>
                <w:color w:val="000000"/>
                <w:lang w:eastAsia="el-GR"/>
              </w:rPr>
            </w:pPr>
            <w:r>
              <w:rPr>
                <w:rFonts w:eastAsia="Times New Roman" w:cs="Calibri"/>
              </w:rPr>
              <w:t xml:space="preserve">  </w:t>
            </w:r>
            <w:r w:rsidR="00F03294">
              <w:rPr>
                <w:rFonts w:eastAsia="Times New Roman" w:cs="Calibri"/>
              </w:rPr>
              <w:t>Ανάληψη υποχρέωσης</w:t>
            </w:r>
            <w:r w:rsidR="00F03294" w:rsidRPr="003514EE">
              <w:rPr>
                <w:rFonts w:eastAsia="Times New Roman" w:cs="Calibri"/>
              </w:rPr>
              <w:t>:</w:t>
            </w:r>
            <w:r w:rsidR="00F03294" w:rsidRPr="00E162DE">
              <w:rPr>
                <w:rFonts w:eastAsia="Times New Roman" w:cs="Calibri"/>
              </w:rPr>
              <w:t xml:space="preserve"> </w:t>
            </w:r>
            <w:r w:rsidR="00F03294" w:rsidRPr="003514EE">
              <w:rPr>
                <w:rFonts w:asciiTheme="minorHAnsi" w:eastAsia="Times New Roman" w:hAnsiTheme="minorHAnsi" w:cstheme="minorHAnsi"/>
                <w:color w:val="000000"/>
                <w:lang w:eastAsia="el-GR"/>
              </w:rPr>
              <w:t>30/002/000</w:t>
            </w:r>
            <w:r w:rsidR="0039438F">
              <w:rPr>
                <w:rFonts w:asciiTheme="minorHAnsi" w:eastAsia="Times New Roman" w:hAnsiTheme="minorHAnsi" w:cstheme="minorHAnsi"/>
                <w:color w:val="000000"/>
                <w:lang w:eastAsia="el-GR"/>
              </w:rPr>
              <w:t>/</w:t>
            </w:r>
            <w:r w:rsidR="002A044E">
              <w:rPr>
                <w:rFonts w:asciiTheme="minorHAnsi" w:eastAsia="Times New Roman" w:hAnsiTheme="minorHAnsi" w:cstheme="minorHAnsi"/>
                <w:color w:val="000000"/>
                <w:lang w:eastAsia="el-GR"/>
              </w:rPr>
              <w:t>3963</w:t>
            </w:r>
            <w:r w:rsidR="00F03294">
              <w:rPr>
                <w:rFonts w:asciiTheme="minorHAnsi" w:eastAsia="Times New Roman" w:hAnsiTheme="minorHAnsi" w:cstheme="minorHAnsi"/>
                <w:color w:val="000000"/>
                <w:lang w:eastAsia="el-GR"/>
              </w:rPr>
              <w:t>/</w:t>
            </w:r>
            <w:r w:rsidR="00F03294" w:rsidRPr="003514EE">
              <w:rPr>
                <w:rFonts w:asciiTheme="minorHAnsi" w:eastAsia="Times New Roman" w:hAnsiTheme="minorHAnsi" w:cstheme="minorHAnsi"/>
                <w:color w:val="000000"/>
                <w:lang w:eastAsia="el-GR"/>
              </w:rPr>
              <w:t>202</w:t>
            </w:r>
            <w:r w:rsidR="0039438F">
              <w:rPr>
                <w:rFonts w:asciiTheme="minorHAnsi" w:eastAsia="Times New Roman" w:hAnsiTheme="minorHAnsi" w:cstheme="minorHAnsi"/>
                <w:color w:val="000000"/>
                <w:lang w:eastAsia="el-GR"/>
              </w:rPr>
              <w:t>2</w:t>
            </w:r>
          </w:p>
          <w:p w14:paraId="416A6F96" w14:textId="4F74FCDB" w:rsidR="0039438F" w:rsidRDefault="00F03294" w:rsidP="00F03294">
            <w:pPr>
              <w:spacing w:after="0" w:line="276" w:lineRule="auto"/>
              <w:ind w:left="-174"/>
              <w:jc w:val="both"/>
              <w:rPr>
                <w:rFonts w:asciiTheme="minorHAnsi" w:hAnsiTheme="minorHAnsi" w:cstheme="minorHAnsi"/>
              </w:rPr>
            </w:pPr>
            <w:r>
              <w:rPr>
                <w:rFonts w:cs="Calibri"/>
              </w:rPr>
              <w:t xml:space="preserve">  </w:t>
            </w:r>
            <w:r w:rsidRPr="003514EE">
              <w:rPr>
                <w:rFonts w:cs="Calibri"/>
              </w:rPr>
              <w:t>ΑΔΑΜ:</w:t>
            </w:r>
            <w:r>
              <w:rPr>
                <w:rFonts w:cs="Calibri"/>
              </w:rPr>
              <w:t xml:space="preserve"> </w:t>
            </w:r>
            <w:r w:rsidR="0039438F" w:rsidRPr="00D216B5">
              <w:rPr>
                <w:rFonts w:asciiTheme="minorHAnsi" w:hAnsiTheme="minorHAnsi" w:cstheme="minorHAnsi"/>
              </w:rPr>
              <w:t>2</w:t>
            </w:r>
            <w:r w:rsidR="0039438F">
              <w:rPr>
                <w:rFonts w:asciiTheme="minorHAnsi" w:hAnsiTheme="minorHAnsi" w:cstheme="minorHAnsi"/>
              </w:rPr>
              <w:t>2</w:t>
            </w:r>
            <w:r w:rsidR="0039438F" w:rsidRPr="00D216B5">
              <w:rPr>
                <w:rFonts w:asciiTheme="minorHAnsi" w:hAnsiTheme="minorHAnsi" w:cstheme="minorHAnsi"/>
              </w:rPr>
              <w:t>REQ0</w:t>
            </w:r>
            <w:r w:rsidR="0039438F">
              <w:rPr>
                <w:rFonts w:asciiTheme="minorHAnsi" w:hAnsiTheme="minorHAnsi" w:cstheme="minorHAnsi"/>
              </w:rPr>
              <w:t>10</w:t>
            </w:r>
            <w:r w:rsidR="002A044E">
              <w:rPr>
                <w:rFonts w:asciiTheme="minorHAnsi" w:hAnsiTheme="minorHAnsi" w:cstheme="minorHAnsi"/>
              </w:rPr>
              <w:t>861714</w:t>
            </w:r>
          </w:p>
          <w:p w14:paraId="7984F182" w14:textId="7221190F" w:rsidR="00207FCD" w:rsidRPr="00492FBC" w:rsidRDefault="00F03294" w:rsidP="00F03294">
            <w:pPr>
              <w:spacing w:after="0" w:line="276" w:lineRule="auto"/>
              <w:ind w:left="-174"/>
              <w:jc w:val="both"/>
              <w:rPr>
                <w:rFonts w:eastAsia="Times New Roman" w:cs="Calibri"/>
              </w:rPr>
            </w:pPr>
            <w:r>
              <w:rPr>
                <w:rFonts w:cs="Calibri"/>
              </w:rPr>
              <w:t xml:space="preserve">  ΑΔΑ: </w:t>
            </w:r>
            <w:r w:rsidR="0039438F">
              <w:rPr>
                <w:rFonts w:asciiTheme="minorHAnsi" w:hAnsiTheme="minorHAnsi" w:cstheme="minorHAnsi"/>
              </w:rPr>
              <w:t>9</w:t>
            </w:r>
            <w:r w:rsidR="002A044E">
              <w:rPr>
                <w:rFonts w:asciiTheme="minorHAnsi" w:hAnsiTheme="minorHAnsi" w:cstheme="minorHAnsi"/>
              </w:rPr>
              <w:t>7ΗΓ</w:t>
            </w:r>
            <w:r w:rsidR="0039438F" w:rsidRPr="00D216B5">
              <w:rPr>
                <w:rFonts w:asciiTheme="minorHAnsi" w:hAnsiTheme="minorHAnsi" w:cstheme="minorHAnsi"/>
              </w:rPr>
              <w:t>46M</w:t>
            </w:r>
            <w:r w:rsidR="0039438F">
              <w:rPr>
                <w:rFonts w:asciiTheme="minorHAnsi" w:hAnsiTheme="minorHAnsi" w:cstheme="minorHAnsi"/>
              </w:rPr>
              <w:t>Π</w:t>
            </w:r>
            <w:r w:rsidR="0039438F" w:rsidRPr="00D216B5">
              <w:rPr>
                <w:rFonts w:asciiTheme="minorHAnsi" w:hAnsiTheme="minorHAnsi" w:cstheme="minorHAnsi"/>
              </w:rPr>
              <w:t>3Z-</w:t>
            </w:r>
            <w:r w:rsidR="002A044E">
              <w:rPr>
                <w:rFonts w:asciiTheme="minorHAnsi" w:hAnsiTheme="minorHAnsi" w:cstheme="minorHAnsi"/>
              </w:rPr>
              <w:t>ΞΦΔ</w:t>
            </w:r>
          </w:p>
        </w:tc>
        <w:tc>
          <w:tcPr>
            <w:tcW w:w="104" w:type="pct"/>
            <w:tcBorders>
              <w:left w:val="single" w:sz="4" w:space="0" w:color="auto"/>
            </w:tcBorders>
          </w:tcPr>
          <w:p w14:paraId="7C31EF53" w14:textId="77777777" w:rsidR="00207FCD" w:rsidRPr="00207FCD" w:rsidRDefault="00207FCD" w:rsidP="00207FCD">
            <w:pPr>
              <w:spacing w:after="0" w:line="276" w:lineRule="auto"/>
              <w:ind w:left="360"/>
              <w:rPr>
                <w:rFonts w:eastAsia="Times New Roman" w:cs="Calibri"/>
              </w:rPr>
            </w:pPr>
          </w:p>
        </w:tc>
      </w:tr>
      <w:tr w:rsidR="00207FCD" w:rsidRPr="00207FCD" w14:paraId="04230D22" w14:textId="77777777" w:rsidTr="00E162DE">
        <w:trPr>
          <w:gridAfter w:val="1"/>
          <w:wAfter w:w="1025" w:type="pct"/>
        </w:trPr>
        <w:tc>
          <w:tcPr>
            <w:tcW w:w="2227" w:type="pct"/>
            <w:gridSpan w:val="3"/>
          </w:tcPr>
          <w:p w14:paraId="6B43CFF1" w14:textId="77777777"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644" w:type="pct"/>
            <w:gridSpan w:val="2"/>
          </w:tcPr>
          <w:p w14:paraId="238D41B2" w14:textId="77777777" w:rsidR="00207FCD" w:rsidRPr="00207FCD" w:rsidRDefault="00207FCD" w:rsidP="00207FCD">
            <w:pPr>
              <w:spacing w:after="0" w:line="276" w:lineRule="auto"/>
              <w:rPr>
                <w:rFonts w:eastAsia="Times New Roman" w:cs="Calibri"/>
              </w:rPr>
            </w:pPr>
          </w:p>
        </w:tc>
        <w:tc>
          <w:tcPr>
            <w:tcW w:w="104" w:type="pct"/>
          </w:tcPr>
          <w:p w14:paraId="7D1E07ED" w14:textId="77777777" w:rsidR="00207FCD" w:rsidRPr="00207FCD" w:rsidRDefault="00207FCD" w:rsidP="00B26235">
            <w:pPr>
              <w:spacing w:after="0" w:line="276" w:lineRule="auto"/>
              <w:ind w:left="-264" w:firstLine="264"/>
              <w:rPr>
                <w:rFonts w:eastAsia="Times New Roman" w:cs="Calibri"/>
                <w:b/>
              </w:rPr>
            </w:pPr>
          </w:p>
        </w:tc>
      </w:tr>
      <w:tr w:rsidR="00207FCD" w:rsidRPr="00207FCD" w14:paraId="2A9C0244" w14:textId="77777777" w:rsidTr="00E162DE">
        <w:trPr>
          <w:gridAfter w:val="1"/>
          <w:wAfter w:w="1025" w:type="pct"/>
        </w:trPr>
        <w:tc>
          <w:tcPr>
            <w:tcW w:w="2227" w:type="pct"/>
            <w:gridSpan w:val="3"/>
          </w:tcPr>
          <w:p w14:paraId="4FBB728B" w14:textId="77777777"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644" w:type="pct"/>
            <w:gridSpan w:val="2"/>
          </w:tcPr>
          <w:p w14:paraId="65262A3E" w14:textId="77777777"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14:paraId="042F6E02" w14:textId="77777777" w:rsidR="00207FCD" w:rsidRPr="00207FCD" w:rsidRDefault="00207FCD" w:rsidP="00207FCD">
            <w:pPr>
              <w:spacing w:after="0" w:line="276" w:lineRule="auto"/>
              <w:rPr>
                <w:rFonts w:eastAsia="Times New Roman" w:cs="Calibri"/>
                <w:b/>
              </w:rPr>
            </w:pPr>
          </w:p>
        </w:tc>
      </w:tr>
      <w:tr w:rsidR="00207FCD" w:rsidRPr="00207FCD" w14:paraId="155EADA3" w14:textId="77777777" w:rsidTr="00E162DE">
        <w:trPr>
          <w:gridAfter w:val="1"/>
          <w:wAfter w:w="1025" w:type="pct"/>
        </w:trPr>
        <w:tc>
          <w:tcPr>
            <w:tcW w:w="2227" w:type="pct"/>
            <w:gridSpan w:val="3"/>
          </w:tcPr>
          <w:p w14:paraId="3E0FC5BE" w14:textId="77777777"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644" w:type="pct"/>
            <w:gridSpan w:val="2"/>
          </w:tcPr>
          <w:p w14:paraId="7E21D818" w14:textId="77777777" w:rsidR="00207FCD" w:rsidRPr="00207FCD" w:rsidRDefault="00207FCD" w:rsidP="00207FCD">
            <w:pPr>
              <w:spacing w:after="0" w:line="276" w:lineRule="auto"/>
              <w:rPr>
                <w:rFonts w:eastAsia="Times New Roman" w:cs="Calibri"/>
              </w:rPr>
            </w:pPr>
          </w:p>
        </w:tc>
        <w:tc>
          <w:tcPr>
            <w:tcW w:w="104" w:type="pct"/>
          </w:tcPr>
          <w:p w14:paraId="736C1B42" w14:textId="77777777" w:rsidR="00207FCD" w:rsidRPr="00207FCD" w:rsidRDefault="00207FCD" w:rsidP="00207FCD">
            <w:pPr>
              <w:spacing w:after="0" w:line="276" w:lineRule="auto"/>
              <w:rPr>
                <w:rFonts w:eastAsia="Times New Roman" w:cs="Calibri"/>
                <w:b/>
              </w:rPr>
            </w:pPr>
          </w:p>
        </w:tc>
      </w:tr>
      <w:tr w:rsidR="00207FCD" w:rsidRPr="00207FCD" w14:paraId="124A2827" w14:textId="77777777" w:rsidTr="00E162DE">
        <w:trPr>
          <w:gridAfter w:val="1"/>
          <w:wAfter w:w="1025" w:type="pct"/>
        </w:trPr>
        <w:tc>
          <w:tcPr>
            <w:tcW w:w="2227" w:type="pct"/>
            <w:gridSpan w:val="3"/>
          </w:tcPr>
          <w:p w14:paraId="6C380707" w14:textId="77777777"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644" w:type="pct"/>
            <w:gridSpan w:val="2"/>
          </w:tcPr>
          <w:p w14:paraId="3C7275F4" w14:textId="77777777" w:rsidR="00207FCD" w:rsidRPr="00207FCD" w:rsidRDefault="00207FCD" w:rsidP="00207FCD">
            <w:pPr>
              <w:spacing w:after="0" w:line="276" w:lineRule="auto"/>
              <w:rPr>
                <w:rFonts w:eastAsia="Times New Roman" w:cs="Calibri"/>
              </w:rPr>
            </w:pPr>
          </w:p>
        </w:tc>
        <w:tc>
          <w:tcPr>
            <w:tcW w:w="104" w:type="pct"/>
          </w:tcPr>
          <w:p w14:paraId="0E23E663" w14:textId="77777777" w:rsidR="00207FCD" w:rsidRPr="00207FCD" w:rsidRDefault="00207FCD" w:rsidP="00207FCD">
            <w:pPr>
              <w:spacing w:after="0" w:line="276" w:lineRule="auto"/>
              <w:rPr>
                <w:rFonts w:eastAsia="Times New Roman" w:cs="Calibri"/>
                <w:b/>
              </w:rPr>
            </w:pPr>
          </w:p>
        </w:tc>
      </w:tr>
      <w:tr w:rsidR="00207FCD" w:rsidRPr="009B135F" w14:paraId="660CECC1" w14:textId="77777777" w:rsidTr="00E162DE">
        <w:trPr>
          <w:gridAfter w:val="1"/>
          <w:wAfter w:w="1025" w:type="pct"/>
        </w:trPr>
        <w:tc>
          <w:tcPr>
            <w:tcW w:w="2227" w:type="pct"/>
            <w:gridSpan w:val="3"/>
          </w:tcPr>
          <w:p w14:paraId="41F31EE2" w14:textId="0BFDD257" w:rsidR="00207FCD" w:rsidRDefault="00207FCD" w:rsidP="00207FCD">
            <w:pPr>
              <w:tabs>
                <w:tab w:val="left" w:pos="987"/>
              </w:tabs>
              <w:spacing w:after="0" w:line="276" w:lineRule="auto"/>
              <w:rPr>
                <w:rStyle w:val="-"/>
                <w:rFonts w:eastAsia="Times New Roman" w:cs="Calibri"/>
                <w:b/>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F13A4A" w:rsidRPr="007A2A0E">
                <w:rPr>
                  <w:rStyle w:val="-"/>
                  <w:rFonts w:eastAsia="Times New Roman" w:cs="Calibri"/>
                  <w:b/>
                  <w:lang w:val="en-US"/>
                </w:rPr>
                <w:t>support</w:t>
              </w:r>
              <w:r w:rsidR="00F13A4A" w:rsidRPr="00F13A4A">
                <w:rPr>
                  <w:rStyle w:val="-"/>
                  <w:rFonts w:eastAsia="Times New Roman" w:cs="Calibri"/>
                  <w:b/>
                  <w:lang w:val="en-US"/>
                </w:rPr>
                <w:t>.</w:t>
              </w:r>
              <w:r w:rsidR="00F13A4A" w:rsidRPr="007A2A0E">
                <w:rPr>
                  <w:rStyle w:val="-"/>
                  <w:rFonts w:eastAsia="Times New Roman" w:cs="Calibri"/>
                  <w:b/>
                  <w:lang w:val="en-US"/>
                </w:rPr>
                <w:t>gcsl</w:t>
              </w:r>
              <w:r w:rsidR="00F13A4A" w:rsidRPr="00F13A4A">
                <w:rPr>
                  <w:rStyle w:val="-"/>
                  <w:rFonts w:eastAsia="Times New Roman" w:cs="Calibri"/>
                  <w:b/>
                  <w:lang w:val="en-US"/>
                </w:rPr>
                <w:t>@</w:t>
              </w:r>
              <w:r w:rsidR="00F13A4A" w:rsidRPr="007A2A0E">
                <w:rPr>
                  <w:rStyle w:val="-"/>
                  <w:rFonts w:eastAsia="Times New Roman" w:cs="Calibri"/>
                  <w:b/>
                  <w:lang w:val="en-US"/>
                </w:rPr>
                <w:t>aade</w:t>
              </w:r>
              <w:r w:rsidR="00F13A4A" w:rsidRPr="007A2A0E">
                <w:rPr>
                  <w:rStyle w:val="-"/>
                  <w:rFonts w:eastAsia="Times New Roman" w:cs="Calibri"/>
                  <w:b/>
                  <w:lang w:val="en-GB"/>
                </w:rPr>
                <w:t>.</w:t>
              </w:r>
              <w:r w:rsidR="00F13A4A" w:rsidRPr="007A2A0E">
                <w:rPr>
                  <w:rStyle w:val="-"/>
                  <w:rFonts w:eastAsia="Times New Roman" w:cs="Calibri"/>
                  <w:b/>
                  <w:lang w:val="en-US"/>
                </w:rPr>
                <w:t>gr</w:t>
              </w:r>
            </w:hyperlink>
          </w:p>
          <w:p w14:paraId="237AFCF8" w14:textId="77777777" w:rsidR="00103703" w:rsidRPr="00207FCD" w:rsidRDefault="00103703" w:rsidP="00207FCD">
            <w:pPr>
              <w:tabs>
                <w:tab w:val="left" w:pos="987"/>
              </w:tabs>
              <w:spacing w:after="0" w:line="276" w:lineRule="auto"/>
              <w:rPr>
                <w:rFonts w:eastAsia="Times New Roman" w:cs="Calibri"/>
                <w:b/>
                <w:color w:val="0563C1"/>
                <w:u w:val="single"/>
                <w:lang w:val="en-US"/>
              </w:rPr>
            </w:pPr>
          </w:p>
          <w:p w14:paraId="26F49F37" w14:textId="77777777" w:rsidR="00207FCD" w:rsidRPr="009F1BAD" w:rsidRDefault="00207FCD" w:rsidP="00207FCD">
            <w:pPr>
              <w:tabs>
                <w:tab w:val="left" w:pos="987"/>
              </w:tabs>
              <w:spacing w:after="0" w:line="276" w:lineRule="auto"/>
              <w:rPr>
                <w:rFonts w:eastAsia="Times New Roman" w:cs="Calibri"/>
                <w:b/>
                <w:sz w:val="14"/>
                <w:szCs w:val="14"/>
                <w:lang w:val="en-US"/>
              </w:rPr>
            </w:pPr>
          </w:p>
        </w:tc>
        <w:tc>
          <w:tcPr>
            <w:tcW w:w="1644" w:type="pct"/>
            <w:gridSpan w:val="2"/>
          </w:tcPr>
          <w:p w14:paraId="118CD607" w14:textId="77777777" w:rsidR="00207FCD" w:rsidRPr="00207FCD" w:rsidRDefault="00207FCD" w:rsidP="00207FCD">
            <w:pPr>
              <w:spacing w:after="0" w:line="276" w:lineRule="auto"/>
              <w:rPr>
                <w:rFonts w:eastAsia="Times New Roman" w:cs="Calibri"/>
                <w:lang w:val="en-GB"/>
              </w:rPr>
            </w:pPr>
          </w:p>
        </w:tc>
        <w:tc>
          <w:tcPr>
            <w:tcW w:w="104" w:type="pct"/>
          </w:tcPr>
          <w:p w14:paraId="62FB843C" w14:textId="77777777" w:rsidR="00207FCD" w:rsidRPr="00207FCD" w:rsidRDefault="00207FCD" w:rsidP="00207FCD">
            <w:pPr>
              <w:spacing w:after="0" w:line="276" w:lineRule="auto"/>
              <w:rPr>
                <w:rFonts w:eastAsia="Times New Roman" w:cs="Calibri"/>
                <w:lang w:val="en-GB"/>
              </w:rPr>
            </w:pPr>
          </w:p>
        </w:tc>
      </w:tr>
      <w:tr w:rsidR="00737FE2" w:rsidRPr="0088641A" w14:paraId="6B679A86" w14:textId="77777777" w:rsidTr="00E162DE">
        <w:trPr>
          <w:gridAfter w:val="3"/>
          <w:wAfter w:w="1269" w:type="pct"/>
          <w:trHeight w:val="480"/>
        </w:trPr>
        <w:tc>
          <w:tcPr>
            <w:tcW w:w="373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E384BA" w14:textId="7F3EE54A" w:rsidR="00737FE2" w:rsidRPr="0019209F" w:rsidRDefault="006402EA" w:rsidP="005B7DE7">
            <w:pPr>
              <w:spacing w:after="0" w:line="288" w:lineRule="auto"/>
              <w:jc w:val="both"/>
              <w:rPr>
                <w:rFonts w:cs="Tahoma"/>
              </w:rPr>
            </w:pPr>
            <w:r>
              <w:rPr>
                <w:rFonts w:cs="Tahoma"/>
                <w:b/>
              </w:rPr>
              <w:t>«</w:t>
            </w:r>
            <w:r w:rsidR="00737FE2" w:rsidRPr="00737FE2">
              <w:rPr>
                <w:rFonts w:cs="Tahoma"/>
                <w:b/>
              </w:rPr>
              <w:t xml:space="preserve">Πρόσκληση εκδήλωσης ενδιαφέροντος υποβολής προσφορών για την προμήθεια </w:t>
            </w:r>
            <w:bookmarkStart w:id="0" w:name="_Hlk107832495"/>
            <w:r w:rsidR="002A044E">
              <w:rPr>
                <w:rFonts w:cs="Tahoma"/>
                <w:b/>
              </w:rPr>
              <w:t xml:space="preserve">λαμπτήρων και φωτιστικών εξαρτημάτων </w:t>
            </w:r>
            <w:bookmarkEnd w:id="0"/>
            <w:r w:rsidR="00E162DE" w:rsidRPr="00502657">
              <w:rPr>
                <w:rFonts w:cs="Tahoma"/>
                <w:b/>
              </w:rPr>
              <w:t xml:space="preserve">για τις ανάγκες </w:t>
            </w:r>
            <w:r w:rsidR="00E162DE">
              <w:rPr>
                <w:rFonts w:cs="Tahoma"/>
                <w:b/>
              </w:rPr>
              <w:t xml:space="preserve">των Υπηρεσιών </w:t>
            </w:r>
            <w:r w:rsidR="00E162DE" w:rsidRPr="00345A88">
              <w:rPr>
                <w:rFonts w:cs="Tahoma"/>
                <w:b/>
              </w:rPr>
              <w:t>του Γ.Χ.Κ</w:t>
            </w:r>
            <w:r w:rsidR="00E162DE" w:rsidRPr="00E162DE">
              <w:rPr>
                <w:rFonts w:cs="Tahoma"/>
                <w:b/>
              </w:rPr>
              <w:t xml:space="preserve">., </w:t>
            </w:r>
            <w:r w:rsidR="00737FE2" w:rsidRPr="00737FE2">
              <w:rPr>
                <w:rFonts w:cs="Tahoma"/>
                <w:b/>
              </w:rPr>
              <w:t>με τη διαδικασία της απευθείας ανάθεσης</w:t>
            </w:r>
            <w:r w:rsidR="00717C36">
              <w:rPr>
                <w:rFonts w:cs="Tahoma"/>
                <w:b/>
              </w:rPr>
              <w:t>.</w:t>
            </w:r>
            <w:r>
              <w:rPr>
                <w:rFonts w:cs="Tahoma"/>
                <w:b/>
              </w:rPr>
              <w:t>»</w:t>
            </w:r>
          </w:p>
        </w:tc>
      </w:tr>
      <w:tr w:rsidR="00465E1E" w:rsidRPr="0088641A" w14:paraId="1696FEB8" w14:textId="77777777" w:rsidTr="00B919CD">
        <w:trPr>
          <w:gridAfter w:val="3"/>
          <w:wAfter w:w="1269" w:type="pct"/>
          <w:trHeight w:val="48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0A00769"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09" w:type="pct"/>
            <w:gridSpan w:val="3"/>
            <w:tcBorders>
              <w:top w:val="single" w:sz="4" w:space="0" w:color="auto"/>
              <w:left w:val="nil"/>
              <w:bottom w:val="single" w:sz="4" w:space="0" w:color="auto"/>
              <w:right w:val="single" w:sz="4" w:space="0" w:color="auto"/>
            </w:tcBorders>
            <w:shd w:val="clear" w:color="auto" w:fill="auto"/>
            <w:vAlign w:val="center"/>
          </w:tcPr>
          <w:p w14:paraId="1648FD05" w14:textId="77777777" w:rsidR="00B26235" w:rsidRDefault="00B26235" w:rsidP="0095041A">
            <w:pPr>
              <w:spacing w:after="0" w:line="288" w:lineRule="auto"/>
              <w:jc w:val="center"/>
              <w:rPr>
                <w:rFonts w:cs="Tahoma"/>
              </w:rPr>
            </w:pPr>
            <w:r w:rsidRPr="0019209F">
              <w:rPr>
                <w:rFonts w:cs="Tahoma"/>
              </w:rPr>
              <w:t>Γενικό Χημείο του Κράτους,  Αν. Τσόχα 16, ΤΚ 115 21 Αθήνα,</w:t>
            </w:r>
          </w:p>
          <w:p w14:paraId="091F734D" w14:textId="77777777" w:rsidR="00A33EBE" w:rsidRPr="00B26235" w:rsidRDefault="00B26235" w:rsidP="0095041A">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xml:space="preserve">: 210 64 </w:t>
            </w:r>
            <w:r w:rsidR="00BA0380">
              <w:rPr>
                <w:rFonts w:cs="Tahoma"/>
              </w:rPr>
              <w:t>38</w:t>
            </w:r>
            <w:r w:rsidRPr="0019209F">
              <w:rPr>
                <w:rFonts w:cs="Tahoma"/>
              </w:rPr>
              <w:t xml:space="preserve"> </w:t>
            </w:r>
            <w:r w:rsidR="00BA0380">
              <w:rPr>
                <w:rFonts w:cs="Tahoma"/>
              </w:rPr>
              <w:t>766</w:t>
            </w:r>
          </w:p>
        </w:tc>
      </w:tr>
      <w:tr w:rsidR="00465E1E" w:rsidRPr="0088641A" w14:paraId="15153260" w14:textId="77777777" w:rsidTr="00B919CD">
        <w:trPr>
          <w:gridAfter w:val="3"/>
          <w:wAfter w:w="1269" w:type="pct"/>
          <w:trHeight w:val="445"/>
        </w:trPr>
        <w:tc>
          <w:tcPr>
            <w:tcW w:w="1022" w:type="pct"/>
            <w:tcBorders>
              <w:top w:val="nil"/>
              <w:left w:val="single" w:sz="4" w:space="0" w:color="auto"/>
              <w:bottom w:val="single" w:sz="4" w:space="0" w:color="auto"/>
              <w:right w:val="single" w:sz="4" w:space="0" w:color="auto"/>
            </w:tcBorders>
            <w:shd w:val="clear" w:color="auto" w:fill="auto"/>
            <w:vAlign w:val="center"/>
          </w:tcPr>
          <w:p w14:paraId="39B69B58" w14:textId="77777777"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09" w:type="pct"/>
            <w:gridSpan w:val="3"/>
            <w:tcBorders>
              <w:top w:val="nil"/>
              <w:left w:val="nil"/>
              <w:bottom w:val="single" w:sz="4" w:space="0" w:color="auto"/>
              <w:right w:val="single" w:sz="4" w:space="0" w:color="auto"/>
            </w:tcBorders>
            <w:shd w:val="clear" w:color="auto" w:fill="auto"/>
            <w:vAlign w:val="center"/>
          </w:tcPr>
          <w:p w14:paraId="2D724D88" w14:textId="518DDDF9" w:rsidR="000A324A" w:rsidRPr="00AE436D" w:rsidRDefault="00E162DE" w:rsidP="0095041A">
            <w:pPr>
              <w:spacing w:after="0" w:line="276" w:lineRule="auto"/>
              <w:contextualSpacing/>
              <w:jc w:val="center"/>
              <w:rPr>
                <w:rFonts w:asciiTheme="minorHAnsi" w:eastAsia="Times New Roman" w:hAnsiTheme="minorHAnsi" w:cstheme="minorHAnsi"/>
                <w:color w:val="000000"/>
                <w:lang w:eastAsia="el-GR"/>
              </w:rPr>
            </w:pPr>
            <w:r>
              <w:rPr>
                <w:rFonts w:cs="Tahoma"/>
              </w:rPr>
              <w:t>12</w:t>
            </w:r>
            <w:r w:rsidR="002A044E">
              <w:rPr>
                <w:rFonts w:cs="Tahoma"/>
              </w:rPr>
              <w:t>92</w:t>
            </w:r>
            <w:r w:rsidRPr="000A677F">
              <w:rPr>
                <w:rFonts w:cs="Tahoma"/>
              </w:rPr>
              <w:t xml:space="preserve">  «ΠΡΟΜΗΘΕΙΑ </w:t>
            </w:r>
            <w:r w:rsidR="002A044E">
              <w:rPr>
                <w:rFonts w:cs="Tahoma"/>
              </w:rPr>
              <w:t>ΗΛΕΚΤΡΙΚΩΝ ΛΑΜΠΤΗΡΩΝ</w:t>
            </w:r>
            <w:r w:rsidRPr="000A677F">
              <w:rPr>
                <w:rFonts w:cs="Tahoma"/>
              </w:rPr>
              <w:t>»</w:t>
            </w:r>
          </w:p>
        </w:tc>
      </w:tr>
      <w:tr w:rsidR="00465E1E" w:rsidRPr="0088641A" w14:paraId="6433EE8A" w14:textId="77777777" w:rsidTr="00B919CD">
        <w:trPr>
          <w:gridAfter w:val="3"/>
          <w:wAfter w:w="1269" w:type="pct"/>
          <w:trHeight w:val="407"/>
        </w:trPr>
        <w:tc>
          <w:tcPr>
            <w:tcW w:w="1022" w:type="pct"/>
            <w:tcBorders>
              <w:top w:val="nil"/>
              <w:left w:val="single" w:sz="4" w:space="0" w:color="auto"/>
              <w:bottom w:val="single" w:sz="4" w:space="0" w:color="auto"/>
              <w:right w:val="single" w:sz="4" w:space="0" w:color="auto"/>
            </w:tcBorders>
            <w:shd w:val="clear" w:color="auto" w:fill="auto"/>
            <w:vAlign w:val="center"/>
          </w:tcPr>
          <w:p w14:paraId="693A49CA"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09" w:type="pct"/>
            <w:gridSpan w:val="3"/>
            <w:tcBorders>
              <w:top w:val="nil"/>
              <w:left w:val="nil"/>
              <w:bottom w:val="single" w:sz="4" w:space="0" w:color="auto"/>
              <w:right w:val="single" w:sz="4" w:space="0" w:color="auto"/>
            </w:tcBorders>
            <w:shd w:val="clear" w:color="auto" w:fill="auto"/>
            <w:vAlign w:val="center"/>
          </w:tcPr>
          <w:p w14:paraId="485446FB" w14:textId="3BECD122" w:rsidR="00D9401E" w:rsidRPr="003E3A6E" w:rsidRDefault="002A044E" w:rsidP="0095041A">
            <w:pPr>
              <w:spacing w:after="0" w:line="276" w:lineRule="auto"/>
              <w:jc w:val="center"/>
              <w:rPr>
                <w:rFonts w:cs="Tahoma"/>
              </w:rPr>
            </w:pPr>
            <w:r>
              <w:rPr>
                <w:rFonts w:cs="Tahoma"/>
              </w:rPr>
              <w:t>31520000-7</w:t>
            </w:r>
            <w:r w:rsidR="00E162DE" w:rsidRPr="0084777B">
              <w:rPr>
                <w:rFonts w:cs="Tahoma"/>
              </w:rPr>
              <w:t xml:space="preserve"> «</w:t>
            </w:r>
            <w:r>
              <w:rPr>
                <w:rFonts w:cs="Tahoma"/>
              </w:rPr>
              <w:t>ΛΑΜΠΤΗΡΕΣ ΚΑΙ ΦΩΤΙΣΤΙΚΑ ΕΞΑΡΤΗΜΑΤΑ</w:t>
            </w:r>
            <w:r w:rsidR="00E162DE" w:rsidRPr="0084777B">
              <w:rPr>
                <w:rFonts w:cs="Tahoma"/>
              </w:rPr>
              <w:t>»</w:t>
            </w:r>
          </w:p>
        </w:tc>
      </w:tr>
      <w:tr w:rsidR="00465E1E" w:rsidRPr="00B4637A" w14:paraId="41E6B8B5" w14:textId="77777777" w:rsidTr="00B919CD">
        <w:trPr>
          <w:gridAfter w:val="3"/>
          <w:wAfter w:w="1269" w:type="pct"/>
          <w:trHeight w:val="571"/>
        </w:trPr>
        <w:tc>
          <w:tcPr>
            <w:tcW w:w="1022" w:type="pct"/>
            <w:tcBorders>
              <w:top w:val="nil"/>
              <w:left w:val="single" w:sz="4" w:space="0" w:color="auto"/>
              <w:bottom w:val="single" w:sz="4" w:space="0" w:color="auto"/>
              <w:right w:val="single" w:sz="4" w:space="0" w:color="auto"/>
            </w:tcBorders>
            <w:shd w:val="clear" w:color="auto" w:fill="auto"/>
            <w:vAlign w:val="center"/>
          </w:tcPr>
          <w:p w14:paraId="37530F6E"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09" w:type="pct"/>
            <w:gridSpan w:val="3"/>
            <w:tcBorders>
              <w:top w:val="nil"/>
              <w:left w:val="nil"/>
              <w:bottom w:val="single" w:sz="4" w:space="0" w:color="auto"/>
              <w:right w:val="single" w:sz="4" w:space="0" w:color="auto"/>
            </w:tcBorders>
            <w:shd w:val="clear" w:color="auto" w:fill="auto"/>
            <w:vAlign w:val="center"/>
          </w:tcPr>
          <w:p w14:paraId="00177D1E" w14:textId="77777777" w:rsidR="002A044E" w:rsidRDefault="0088641A" w:rsidP="0095041A">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w:t>
            </w:r>
            <w:r w:rsidR="002A044E">
              <w:rPr>
                <w:rFonts w:asciiTheme="minorHAnsi" w:eastAsia="Times New Roman" w:hAnsiTheme="minorHAnsi" w:cstheme="minorHAnsi"/>
                <w:color w:val="000000"/>
                <w:lang w:eastAsia="el-GR"/>
              </w:rPr>
              <w:t xml:space="preserve"> </w:t>
            </w:r>
          </w:p>
          <w:p w14:paraId="435C2AE7" w14:textId="11B788C3" w:rsidR="005612BC" w:rsidRPr="005612BC" w:rsidRDefault="002A044E" w:rsidP="0095041A">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w:t>
            </w:r>
            <w:r w:rsidR="0063360A">
              <w:rPr>
                <w:rFonts w:asciiTheme="minorHAnsi" w:eastAsia="Times New Roman" w:hAnsiTheme="minorHAnsi" w:cstheme="minorHAnsi"/>
                <w:color w:val="000000"/>
                <w:lang w:eastAsia="el-GR"/>
              </w:rPr>
              <w:t xml:space="preserve">χαμηλότερη τιμή </w:t>
            </w:r>
            <w:r>
              <w:rPr>
                <w:rFonts w:asciiTheme="minorHAnsi" w:eastAsia="Times New Roman" w:hAnsiTheme="minorHAnsi" w:cstheme="minorHAnsi"/>
                <w:color w:val="000000"/>
                <w:lang w:eastAsia="el-GR"/>
              </w:rPr>
              <w:t>ανά τμήμα)</w:t>
            </w:r>
          </w:p>
        </w:tc>
      </w:tr>
      <w:tr w:rsidR="00465E1E" w:rsidRPr="0088641A" w14:paraId="6588098C" w14:textId="77777777" w:rsidTr="00B919CD">
        <w:trPr>
          <w:gridAfter w:val="3"/>
          <w:wAfter w:w="1269" w:type="pct"/>
          <w:trHeight w:val="300"/>
        </w:trPr>
        <w:tc>
          <w:tcPr>
            <w:tcW w:w="1022" w:type="pct"/>
            <w:tcBorders>
              <w:top w:val="nil"/>
              <w:left w:val="single" w:sz="4" w:space="0" w:color="auto"/>
              <w:bottom w:val="single" w:sz="4" w:space="0" w:color="auto"/>
              <w:right w:val="single" w:sz="4" w:space="0" w:color="auto"/>
            </w:tcBorders>
            <w:shd w:val="clear" w:color="auto" w:fill="auto"/>
            <w:vAlign w:val="center"/>
          </w:tcPr>
          <w:p w14:paraId="4B48DAF5"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09" w:type="pct"/>
            <w:gridSpan w:val="3"/>
            <w:tcBorders>
              <w:top w:val="nil"/>
              <w:left w:val="nil"/>
              <w:bottom w:val="single" w:sz="4" w:space="0" w:color="auto"/>
              <w:right w:val="single" w:sz="4" w:space="0" w:color="auto"/>
            </w:tcBorders>
            <w:shd w:val="clear" w:color="auto" w:fill="auto"/>
            <w:vAlign w:val="center"/>
          </w:tcPr>
          <w:p w14:paraId="4504D5BA" w14:textId="45C7926F" w:rsidR="00AE436D" w:rsidRPr="0088641A" w:rsidRDefault="008929C2" w:rsidP="0095041A">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1</w:t>
            </w:r>
            <w:r w:rsidR="002A044E">
              <w:rPr>
                <w:rFonts w:asciiTheme="minorHAnsi" w:eastAsia="Times New Roman" w:hAnsiTheme="minorHAnsi" w:cstheme="minorHAnsi"/>
                <w:b/>
                <w:color w:val="000000"/>
                <w:lang w:eastAsia="el-GR"/>
              </w:rPr>
              <w:t>4</w:t>
            </w:r>
            <w:r>
              <w:rPr>
                <w:rFonts w:asciiTheme="minorHAnsi" w:eastAsia="Times New Roman" w:hAnsiTheme="minorHAnsi" w:cstheme="minorHAnsi"/>
                <w:b/>
                <w:color w:val="000000"/>
                <w:lang w:eastAsia="el-GR"/>
              </w:rPr>
              <w:t>.</w:t>
            </w:r>
            <w:r w:rsidR="002A044E">
              <w:rPr>
                <w:rFonts w:asciiTheme="minorHAnsi" w:eastAsia="Times New Roman" w:hAnsiTheme="minorHAnsi" w:cstheme="minorHAnsi"/>
                <w:b/>
                <w:color w:val="000000"/>
                <w:lang w:eastAsia="el-GR"/>
              </w:rPr>
              <w:t>700</w:t>
            </w:r>
            <w:r w:rsidR="002E7EC1" w:rsidRPr="00276970">
              <w:rPr>
                <w:rFonts w:asciiTheme="minorHAnsi" w:eastAsia="Times New Roman" w:hAnsiTheme="minorHAnsi" w:cstheme="minorHAnsi"/>
                <w:b/>
                <w:color w:val="000000"/>
                <w:lang w:eastAsia="el-GR"/>
              </w:rPr>
              <w:t>,0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1</w:t>
            </w:r>
            <w:r w:rsidR="002A044E">
              <w:rPr>
                <w:rFonts w:asciiTheme="minorHAnsi" w:eastAsia="Times New Roman" w:hAnsiTheme="minorHAnsi" w:cstheme="minorHAnsi"/>
                <w:color w:val="000000"/>
                <w:lang w:eastAsia="el-GR"/>
              </w:rPr>
              <w:t>1</w:t>
            </w:r>
            <w:r>
              <w:rPr>
                <w:rFonts w:asciiTheme="minorHAnsi" w:eastAsia="Times New Roman" w:hAnsiTheme="minorHAnsi" w:cstheme="minorHAnsi"/>
                <w:color w:val="000000"/>
                <w:lang w:eastAsia="el-GR"/>
              </w:rPr>
              <w:t>.</w:t>
            </w:r>
            <w:r w:rsidR="002A044E">
              <w:rPr>
                <w:rFonts w:asciiTheme="minorHAnsi" w:eastAsia="Times New Roman" w:hAnsiTheme="minorHAnsi" w:cstheme="minorHAnsi"/>
                <w:color w:val="000000"/>
                <w:lang w:eastAsia="el-GR"/>
              </w:rPr>
              <w:t>854,84</w:t>
            </w:r>
            <w:r w:rsidR="0088641A" w:rsidRPr="0088641A">
              <w:rPr>
                <w:rFonts w:asciiTheme="minorHAnsi" w:eastAsia="Times New Roman" w:hAnsiTheme="minorHAnsi" w:cstheme="minorHAnsi"/>
                <w:color w:val="000000"/>
                <w:lang w:eastAsia="el-GR"/>
              </w:rPr>
              <w:t xml:space="preserve"> € πλέον ΦΠΑ ύψους </w:t>
            </w:r>
            <w:r w:rsidRPr="008929C2">
              <w:rPr>
                <w:rFonts w:asciiTheme="minorHAnsi" w:eastAsia="Times New Roman" w:hAnsiTheme="minorHAnsi" w:cstheme="minorHAnsi"/>
                <w:color w:val="000000"/>
                <w:lang w:eastAsia="el-GR"/>
              </w:rPr>
              <w:t>2.</w:t>
            </w:r>
            <w:r w:rsidR="002A044E">
              <w:rPr>
                <w:rFonts w:asciiTheme="minorHAnsi" w:eastAsia="Times New Roman" w:hAnsiTheme="minorHAnsi" w:cstheme="minorHAnsi"/>
                <w:color w:val="000000"/>
                <w:lang w:eastAsia="el-GR"/>
              </w:rPr>
              <w:t>845,16</w:t>
            </w:r>
            <w:r w:rsidRPr="008929C2">
              <w:rPr>
                <w:rFonts w:asciiTheme="minorHAnsi" w:eastAsia="Times New Roman" w:hAnsiTheme="minorHAnsi" w:cstheme="minorHAnsi"/>
                <w:color w:val="000000"/>
                <w:lang w:eastAsia="el-GR"/>
              </w:rPr>
              <w:t>€</w:t>
            </w:r>
            <w:r w:rsidR="0088641A" w:rsidRPr="0088641A">
              <w:rPr>
                <w:rFonts w:asciiTheme="minorHAnsi" w:eastAsia="Times New Roman" w:hAnsiTheme="minorHAnsi" w:cstheme="minorHAnsi"/>
                <w:color w:val="000000"/>
                <w:lang w:eastAsia="el-GR"/>
              </w:rPr>
              <w:t>)</w:t>
            </w:r>
          </w:p>
        </w:tc>
      </w:tr>
      <w:tr w:rsidR="00465E1E" w:rsidRPr="0088641A" w14:paraId="70F04A07" w14:textId="77777777" w:rsidTr="009F1BAD">
        <w:trPr>
          <w:gridAfter w:val="3"/>
          <w:wAfter w:w="1269" w:type="pct"/>
          <w:trHeight w:val="300"/>
        </w:trPr>
        <w:tc>
          <w:tcPr>
            <w:tcW w:w="1022" w:type="pct"/>
            <w:tcBorders>
              <w:top w:val="nil"/>
              <w:left w:val="single" w:sz="4" w:space="0" w:color="auto"/>
              <w:bottom w:val="single" w:sz="4" w:space="0" w:color="auto"/>
              <w:right w:val="single" w:sz="4" w:space="0" w:color="auto"/>
            </w:tcBorders>
            <w:shd w:val="clear" w:color="auto" w:fill="auto"/>
            <w:vAlign w:val="center"/>
          </w:tcPr>
          <w:p w14:paraId="2EE33CEB"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09" w:type="pct"/>
            <w:gridSpan w:val="3"/>
            <w:tcBorders>
              <w:top w:val="nil"/>
              <w:left w:val="nil"/>
              <w:bottom w:val="single" w:sz="4" w:space="0" w:color="auto"/>
              <w:right w:val="single" w:sz="4" w:space="0" w:color="auto"/>
            </w:tcBorders>
            <w:shd w:val="clear" w:color="auto" w:fill="auto"/>
            <w:vAlign w:val="center"/>
          </w:tcPr>
          <w:p w14:paraId="5EA4BCEA" w14:textId="2E1C56CF" w:rsidR="00AE436D" w:rsidRPr="00485B54" w:rsidRDefault="009B135F" w:rsidP="0095041A">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val="en-US" w:eastAsia="el-GR"/>
              </w:rPr>
              <w:t>18</w:t>
            </w:r>
            <w:r w:rsidR="00E162DE" w:rsidRPr="00E162DE">
              <w:rPr>
                <w:rFonts w:asciiTheme="minorHAnsi" w:eastAsia="Times New Roman" w:hAnsiTheme="minorHAnsi" w:cstheme="minorHAnsi"/>
                <w:b/>
                <w:color w:val="000000"/>
                <w:lang w:eastAsia="el-GR"/>
              </w:rPr>
              <w:t>/</w:t>
            </w:r>
            <w:r w:rsidR="0095041A">
              <w:rPr>
                <w:rFonts w:asciiTheme="minorHAnsi" w:eastAsia="Times New Roman" w:hAnsiTheme="minorHAnsi" w:cstheme="minorHAnsi"/>
                <w:b/>
                <w:color w:val="000000"/>
                <w:lang w:eastAsia="el-GR"/>
              </w:rPr>
              <w:t>0</w:t>
            </w:r>
            <w:r w:rsidR="002A044E">
              <w:rPr>
                <w:rFonts w:asciiTheme="minorHAnsi" w:eastAsia="Times New Roman" w:hAnsiTheme="minorHAnsi" w:cstheme="minorHAnsi"/>
                <w:b/>
                <w:color w:val="000000"/>
                <w:lang w:eastAsia="el-GR"/>
              </w:rPr>
              <w:t>7</w:t>
            </w:r>
            <w:r w:rsidR="00F35237">
              <w:rPr>
                <w:rFonts w:asciiTheme="minorHAnsi" w:eastAsia="Times New Roman" w:hAnsiTheme="minorHAnsi" w:cstheme="minorHAnsi"/>
                <w:b/>
                <w:color w:val="000000"/>
                <w:lang w:eastAsia="el-GR"/>
              </w:rPr>
              <w:t>/</w:t>
            </w:r>
            <w:r w:rsidR="00C203B5">
              <w:rPr>
                <w:rFonts w:asciiTheme="minorHAnsi" w:eastAsia="Times New Roman" w:hAnsiTheme="minorHAnsi" w:cstheme="minorHAnsi"/>
                <w:b/>
                <w:color w:val="000000"/>
                <w:lang w:eastAsia="el-GR"/>
              </w:rPr>
              <w:t>202</w:t>
            </w:r>
            <w:r w:rsidR="00E753BD">
              <w:rPr>
                <w:rFonts w:asciiTheme="minorHAnsi" w:eastAsia="Times New Roman" w:hAnsiTheme="minorHAnsi" w:cstheme="minorHAnsi"/>
                <w:b/>
                <w:color w:val="000000"/>
                <w:lang w:eastAsia="el-GR"/>
              </w:rPr>
              <w:t>2</w:t>
            </w:r>
            <w:r w:rsidR="0088641A" w:rsidRPr="000E6700">
              <w:rPr>
                <w:rFonts w:asciiTheme="minorHAnsi" w:eastAsia="Times New Roman" w:hAnsiTheme="minorHAnsi" w:cstheme="minorHAnsi"/>
                <w:b/>
                <w:color w:val="000000"/>
                <w:lang w:eastAsia="el-GR"/>
              </w:rPr>
              <w:t xml:space="preserve"> και ώρα 1</w:t>
            </w:r>
            <w:r w:rsidR="00B26235" w:rsidRPr="000E6700">
              <w:rPr>
                <w:rFonts w:asciiTheme="minorHAnsi" w:eastAsia="Times New Roman" w:hAnsiTheme="minorHAnsi" w:cstheme="minorHAnsi"/>
                <w:b/>
                <w:color w:val="000000"/>
                <w:lang w:eastAsia="el-GR"/>
              </w:rPr>
              <w:t>4</w:t>
            </w:r>
            <w:r w:rsidR="0088641A" w:rsidRPr="000E6700">
              <w:rPr>
                <w:rFonts w:asciiTheme="minorHAnsi" w:eastAsia="Times New Roman" w:hAnsiTheme="minorHAnsi" w:cstheme="minorHAnsi"/>
                <w:b/>
                <w:color w:val="000000"/>
                <w:lang w:eastAsia="el-GR"/>
              </w:rPr>
              <w:t>:00</w:t>
            </w:r>
          </w:p>
        </w:tc>
      </w:tr>
      <w:tr w:rsidR="00465E1E" w:rsidRPr="0088641A" w14:paraId="62E8C97C" w14:textId="77777777" w:rsidTr="009F1BAD">
        <w:trPr>
          <w:gridAfter w:val="3"/>
          <w:wAfter w:w="1269" w:type="pct"/>
          <w:trHeight w:val="51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4D54D365"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09" w:type="pct"/>
            <w:gridSpan w:val="3"/>
            <w:tcBorders>
              <w:top w:val="single" w:sz="4" w:space="0" w:color="auto"/>
              <w:left w:val="nil"/>
              <w:bottom w:val="single" w:sz="4" w:space="0" w:color="auto"/>
              <w:right w:val="single" w:sz="4" w:space="0" w:color="auto"/>
            </w:tcBorders>
            <w:shd w:val="clear" w:color="auto" w:fill="auto"/>
            <w:vAlign w:val="center"/>
          </w:tcPr>
          <w:p w14:paraId="4A3EB669" w14:textId="77777777" w:rsidR="00AE436D" w:rsidRPr="0088641A" w:rsidRDefault="00CE3FC7" w:rsidP="0095041A">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14:paraId="1786971B" w14:textId="554DAA02" w:rsidR="009F1BAD" w:rsidRDefault="009F1BAD" w:rsidP="009F1BAD">
      <w:pPr>
        <w:pStyle w:val="3"/>
        <w:spacing w:line="276" w:lineRule="auto"/>
        <w:ind w:left="284"/>
        <w:contextualSpacing/>
        <w:rPr>
          <w:rFonts w:asciiTheme="minorHAnsi" w:hAnsiTheme="minorHAnsi" w:cstheme="minorHAnsi"/>
          <w:sz w:val="22"/>
          <w:szCs w:val="22"/>
        </w:rPr>
      </w:pPr>
    </w:p>
    <w:p w14:paraId="215FA05B" w14:textId="77777777"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14:paraId="6C9789B7" w14:textId="63DB5712" w:rsidR="00ED2A7D" w:rsidRPr="00296FBE" w:rsidRDefault="00B26235" w:rsidP="00296FBE">
      <w:pPr>
        <w:spacing w:line="276" w:lineRule="auto"/>
        <w:ind w:firstLine="284"/>
        <w:jc w:val="both"/>
        <w:rPr>
          <w:rFonts w:cs="Calibr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591C76">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402EA">
        <w:rPr>
          <w:rFonts w:asciiTheme="minorHAnsi" w:hAnsiTheme="minorHAnsi" w:cstheme="minorHAnsi"/>
        </w:rPr>
        <w:t>ενδιαφέροντος</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AE436D">
        <w:rPr>
          <w:rFonts w:asciiTheme="minorHAnsi" w:hAnsiTheme="minorHAnsi" w:cstheme="minorHAnsi"/>
        </w:rPr>
        <w:t xml:space="preserve"> </w:t>
      </w:r>
      <w:r w:rsidR="002A044E">
        <w:rPr>
          <w:rFonts w:asciiTheme="minorHAnsi" w:hAnsiTheme="minorHAnsi" w:cstheme="minorHAnsi"/>
        </w:rPr>
        <w:t>(</w:t>
      </w:r>
      <w:r w:rsidR="0063360A">
        <w:rPr>
          <w:rFonts w:asciiTheme="minorHAnsi" w:hAnsiTheme="minorHAnsi" w:cstheme="minorHAnsi"/>
        </w:rPr>
        <w:t xml:space="preserve">χαμηλότερη τιμή </w:t>
      </w:r>
      <w:r w:rsidR="002A044E">
        <w:rPr>
          <w:rFonts w:asciiTheme="minorHAnsi" w:hAnsiTheme="minorHAnsi" w:cstheme="minorHAnsi"/>
        </w:rPr>
        <w:t xml:space="preserve">ανά τμήμα) </w:t>
      </w:r>
      <w:r w:rsidR="00AE436D">
        <w:rPr>
          <w:rFonts w:asciiTheme="minorHAnsi" w:hAnsiTheme="minorHAnsi" w:cstheme="minorHAnsi"/>
        </w:rPr>
        <w:t xml:space="preserve">για την </w:t>
      </w:r>
      <w:r w:rsidR="009D29AE" w:rsidRPr="009D29AE">
        <w:rPr>
          <w:rFonts w:asciiTheme="minorHAnsi" w:hAnsiTheme="minorHAnsi" w:cstheme="minorHAnsi"/>
        </w:rPr>
        <w:t xml:space="preserve">προμήθεια </w:t>
      </w:r>
      <w:r w:rsidR="002A044E" w:rsidRPr="002A044E">
        <w:rPr>
          <w:rFonts w:cs="Calibri"/>
        </w:rPr>
        <w:t xml:space="preserve">λαμπτήρων και φωτιστικών εξαρτημάτων </w:t>
      </w:r>
      <w:r w:rsidR="00296FBE">
        <w:rPr>
          <w:rFonts w:cs="Calibri"/>
        </w:rPr>
        <w:t xml:space="preserve">για τις ανάγκες των Υπηρεσιών του </w:t>
      </w:r>
      <w:r w:rsidR="00296FBE" w:rsidRPr="001069FF">
        <w:rPr>
          <w:rFonts w:cs="Calibri"/>
        </w:rPr>
        <w:t>Γ.Χ.Κ</w:t>
      </w:r>
      <w:r w:rsidR="00296FBE" w:rsidRPr="00ED3A80">
        <w:rPr>
          <w:rFonts w:cs="Calibri"/>
        </w:rPr>
        <w:t>.</w:t>
      </w:r>
      <w:r w:rsidR="00296FBE">
        <w:rPr>
          <w:rFonts w:cs="Calibri"/>
        </w:rPr>
        <w:t>,</w:t>
      </w:r>
      <w:r w:rsidR="00296FBE" w:rsidRPr="00296FBE">
        <w:rPr>
          <w:rFonts w:cs="Calibri"/>
        </w:rPr>
        <w:t xml:space="preserve"> </w:t>
      </w:r>
      <w:r w:rsidR="000A5E1A">
        <w:rPr>
          <w:rFonts w:asciiTheme="minorHAnsi" w:hAnsiTheme="minorHAnsi" w:cstheme="minorHAnsi"/>
        </w:rPr>
        <w:t xml:space="preserve">με την διαδικασία της απευθείας ανάθεσης. </w:t>
      </w:r>
    </w:p>
    <w:p w14:paraId="0C8B1656" w14:textId="35EC57C7"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sidR="008929C2">
        <w:rPr>
          <w:rFonts w:asciiTheme="minorHAnsi" w:hAnsiTheme="minorHAnsi" w:cstheme="minorHAnsi"/>
        </w:rPr>
        <w:t>δεκα</w:t>
      </w:r>
      <w:r w:rsidR="002A044E">
        <w:rPr>
          <w:rFonts w:asciiTheme="minorHAnsi" w:hAnsiTheme="minorHAnsi" w:cstheme="minorHAnsi"/>
        </w:rPr>
        <w:t>τεσσάρων</w:t>
      </w:r>
      <w:r w:rsidR="008929C2">
        <w:rPr>
          <w:rFonts w:asciiTheme="minorHAnsi" w:hAnsiTheme="minorHAnsi" w:cstheme="minorHAnsi"/>
        </w:rPr>
        <w:t xml:space="preserve"> </w:t>
      </w:r>
      <w:r>
        <w:rPr>
          <w:rFonts w:asciiTheme="minorHAnsi" w:hAnsiTheme="minorHAnsi" w:cstheme="minorHAnsi"/>
        </w:rPr>
        <w:t>χιλιάδων</w:t>
      </w:r>
      <w:r w:rsidR="00296FBE">
        <w:rPr>
          <w:rFonts w:asciiTheme="minorHAnsi" w:hAnsiTheme="minorHAnsi" w:cstheme="minorHAnsi"/>
        </w:rPr>
        <w:t xml:space="preserve"> </w:t>
      </w:r>
      <w:r w:rsidR="008929C2">
        <w:rPr>
          <w:rFonts w:asciiTheme="minorHAnsi" w:hAnsiTheme="minorHAnsi" w:cstheme="minorHAnsi"/>
        </w:rPr>
        <w:t xml:space="preserve">και </w:t>
      </w:r>
      <w:r w:rsidR="002A044E">
        <w:rPr>
          <w:rFonts w:asciiTheme="minorHAnsi" w:hAnsiTheme="minorHAnsi" w:cstheme="minorHAnsi"/>
        </w:rPr>
        <w:t xml:space="preserve">επτακοσίων </w:t>
      </w:r>
      <w:r w:rsidRPr="00673EDC">
        <w:rPr>
          <w:rFonts w:asciiTheme="minorHAnsi" w:hAnsiTheme="minorHAnsi" w:cstheme="minorHAnsi"/>
        </w:rPr>
        <w:t>ευρώ (</w:t>
      </w:r>
      <w:r w:rsidR="008929C2">
        <w:rPr>
          <w:rFonts w:asciiTheme="minorHAnsi" w:hAnsiTheme="minorHAnsi" w:cstheme="minorHAnsi"/>
        </w:rPr>
        <w:t>1</w:t>
      </w:r>
      <w:r w:rsidR="002A044E">
        <w:rPr>
          <w:rFonts w:asciiTheme="minorHAnsi" w:hAnsiTheme="minorHAnsi" w:cstheme="minorHAnsi"/>
        </w:rPr>
        <w:t>4.700</w:t>
      </w:r>
      <w:r w:rsidRPr="00673EDC">
        <w:rPr>
          <w:rFonts w:asciiTheme="minorHAnsi" w:hAnsiTheme="minorHAnsi" w:cstheme="minorHAnsi"/>
        </w:rPr>
        <w:t>,00€)</w:t>
      </w:r>
      <w:r w:rsidR="00416711">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00591C76">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2A044E">
        <w:rPr>
          <w:rFonts w:asciiTheme="minorHAnsi" w:eastAsia="Times New Roman" w:hAnsiTheme="minorHAnsi" w:cstheme="minorHAnsi"/>
          <w:color w:val="000000"/>
          <w:lang w:eastAsia="el-GR"/>
        </w:rPr>
        <w:t>11.854,84</w:t>
      </w:r>
      <w:r w:rsidR="002A044E" w:rsidRPr="0088641A">
        <w:rPr>
          <w:rFonts w:asciiTheme="minorHAnsi" w:eastAsia="Times New Roman" w:hAnsiTheme="minorHAnsi" w:cstheme="minorHAnsi"/>
          <w:color w:val="000000"/>
          <w:lang w:eastAsia="el-GR"/>
        </w:rPr>
        <w:t xml:space="preserve"> € πλέον ΦΠΑ ύψους </w:t>
      </w:r>
      <w:r w:rsidR="002A044E" w:rsidRPr="008929C2">
        <w:rPr>
          <w:rFonts w:asciiTheme="minorHAnsi" w:eastAsia="Times New Roman" w:hAnsiTheme="minorHAnsi" w:cstheme="minorHAnsi"/>
          <w:color w:val="000000"/>
          <w:lang w:eastAsia="el-GR"/>
        </w:rPr>
        <w:t>2.</w:t>
      </w:r>
      <w:r w:rsidR="002A044E">
        <w:rPr>
          <w:rFonts w:asciiTheme="minorHAnsi" w:eastAsia="Times New Roman" w:hAnsiTheme="minorHAnsi" w:cstheme="minorHAnsi"/>
          <w:color w:val="000000"/>
          <w:lang w:eastAsia="el-GR"/>
        </w:rPr>
        <w:t>845,16</w:t>
      </w:r>
      <w:r w:rsidR="002A044E" w:rsidRPr="008929C2">
        <w:rPr>
          <w:rFonts w:asciiTheme="minorHAnsi" w:eastAsia="Times New Roman" w:hAnsiTheme="minorHAnsi" w:cstheme="minorHAnsi"/>
          <w:color w:val="000000"/>
          <w:lang w:eastAsia="el-GR"/>
        </w:rPr>
        <w:t>€</w:t>
      </w:r>
      <w:r w:rsidR="002A044E" w:rsidRPr="0088641A">
        <w:rPr>
          <w:rFonts w:asciiTheme="minorHAnsi" w:eastAsia="Times New Roman" w:hAnsiTheme="minorHAnsi" w:cstheme="minorHAnsi"/>
          <w:color w:val="000000"/>
          <w:lang w:eastAsia="el-GR"/>
        </w:rPr>
        <w:t>)</w:t>
      </w:r>
      <w:r w:rsidR="002A044E">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 xml:space="preserve">Α. </w:t>
      </w:r>
      <w:r w:rsidR="00D35EB5">
        <w:rPr>
          <w:rFonts w:asciiTheme="minorHAnsi" w:hAnsiTheme="minorHAnsi" w:cstheme="minorHAnsi"/>
        </w:rPr>
        <w:t>οικονομικού έτους 202</w:t>
      </w:r>
      <w:r w:rsidR="002361AD">
        <w:rPr>
          <w:rFonts w:asciiTheme="minorHAnsi" w:hAnsiTheme="minorHAnsi" w:cstheme="minorHAnsi"/>
        </w:rPr>
        <w:t>2</w:t>
      </w:r>
      <w:r w:rsidR="00D35EB5">
        <w:rPr>
          <w:rFonts w:asciiTheme="minorHAnsi" w:hAnsiTheme="minorHAnsi" w:cstheme="minorHAnsi"/>
        </w:rPr>
        <w:t xml:space="preserve">, </w:t>
      </w:r>
      <w:r>
        <w:rPr>
          <w:rFonts w:asciiTheme="minorHAnsi" w:hAnsiTheme="minorHAnsi" w:cstheme="minorHAnsi"/>
        </w:rPr>
        <w:t xml:space="preserve">ΚΑΕ </w:t>
      </w:r>
      <w:r w:rsidR="00296FBE">
        <w:rPr>
          <w:rFonts w:asciiTheme="minorHAnsi" w:hAnsiTheme="minorHAnsi" w:cstheme="minorHAnsi"/>
        </w:rPr>
        <w:t>12</w:t>
      </w:r>
      <w:r w:rsidR="00423099">
        <w:rPr>
          <w:rFonts w:asciiTheme="minorHAnsi" w:hAnsiTheme="minorHAnsi" w:cstheme="minorHAnsi"/>
        </w:rPr>
        <w:t>92</w:t>
      </w:r>
      <w:r w:rsidRPr="00D00B94">
        <w:rPr>
          <w:rFonts w:asciiTheme="minorHAnsi" w:hAnsiTheme="minorHAnsi" w:cstheme="minorHAnsi"/>
        </w:rPr>
        <w:t>.</w:t>
      </w:r>
    </w:p>
    <w:p w14:paraId="4EE4A799" w14:textId="79F12731" w:rsidR="00D57A16" w:rsidRDefault="00D57A16" w:rsidP="00D57A16">
      <w:pPr>
        <w:tabs>
          <w:tab w:val="left" w:pos="540"/>
        </w:tabs>
        <w:spacing w:line="288" w:lineRule="auto"/>
        <w:jc w:val="both"/>
        <w:rPr>
          <w:rFonts w:asciiTheme="minorHAnsi" w:hAnsiTheme="minorHAnsi" w:cstheme="minorHAnsi"/>
        </w:rPr>
      </w:pPr>
      <w:r w:rsidRPr="00650DF8">
        <w:rPr>
          <w:rFonts w:asciiTheme="minorHAnsi" w:hAnsiTheme="minorHAnsi" w:cstheme="minorHAnsi"/>
        </w:rPr>
        <w:t>Ο προϋπολογισμός κατανέμεται ως εξής:</w:t>
      </w:r>
    </w:p>
    <w:tbl>
      <w:tblPr>
        <w:tblW w:w="1034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4"/>
        <w:gridCol w:w="5386"/>
      </w:tblGrid>
      <w:tr w:rsidR="00296FBE" w:rsidRPr="00B40E74" w14:paraId="679AD64A" w14:textId="77777777" w:rsidTr="00C077B5">
        <w:trPr>
          <w:trHeight w:val="362"/>
          <w:jc w:val="center"/>
        </w:trPr>
        <w:tc>
          <w:tcPr>
            <w:tcW w:w="4954" w:type="dxa"/>
            <w:tcBorders>
              <w:top w:val="single" w:sz="6" w:space="0" w:color="auto"/>
              <w:left w:val="single" w:sz="6" w:space="0" w:color="auto"/>
              <w:bottom w:val="single" w:sz="6" w:space="0" w:color="auto"/>
              <w:right w:val="single" w:sz="6" w:space="0" w:color="auto"/>
            </w:tcBorders>
          </w:tcPr>
          <w:p w14:paraId="34FE87ED" w14:textId="1F2C767F" w:rsidR="00296FBE" w:rsidRPr="00CA71B8" w:rsidRDefault="006158F7" w:rsidP="00BC5D4D">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tcPr>
          <w:p w14:paraId="23B165CB" w14:textId="004165FD" w:rsidR="00296FBE" w:rsidRPr="00B40E74" w:rsidRDefault="006158F7" w:rsidP="00BC5D4D">
            <w:pPr>
              <w:tabs>
                <w:tab w:val="left" w:pos="451"/>
              </w:tabs>
              <w:spacing w:after="0" w:line="276" w:lineRule="auto"/>
              <w:jc w:val="both"/>
              <w:rPr>
                <w:rFonts w:cs="Calibri"/>
                <w:b/>
                <w:sz w:val="20"/>
                <w:szCs w:val="20"/>
              </w:rPr>
            </w:pPr>
            <w:r>
              <w:rPr>
                <w:rFonts w:cs="Calibri"/>
                <w:b/>
                <w:sz w:val="20"/>
                <w:szCs w:val="20"/>
              </w:rPr>
              <w:t>ΛΑΜΠΤΗΡΕΣ ΚΑΙ ΦΩΤΙΣΤΙΚΑ ΕΞΑΡΤΗΜΑΤΑ</w:t>
            </w:r>
          </w:p>
        </w:tc>
      </w:tr>
      <w:tr w:rsidR="006158F7" w:rsidRPr="00B40E74" w14:paraId="2B3B1E5E" w14:textId="77777777" w:rsidTr="00C077B5">
        <w:trPr>
          <w:trHeight w:val="268"/>
          <w:jc w:val="center"/>
        </w:trPr>
        <w:tc>
          <w:tcPr>
            <w:tcW w:w="10340" w:type="dxa"/>
            <w:gridSpan w:val="2"/>
            <w:tcBorders>
              <w:top w:val="single" w:sz="6" w:space="0" w:color="auto"/>
              <w:left w:val="single" w:sz="6" w:space="0" w:color="auto"/>
              <w:bottom w:val="single" w:sz="6" w:space="0" w:color="auto"/>
              <w:right w:val="single" w:sz="6" w:space="0" w:color="auto"/>
            </w:tcBorders>
          </w:tcPr>
          <w:p w14:paraId="606F5C77" w14:textId="6252CC9F" w:rsidR="006158F7" w:rsidRDefault="006158F7" w:rsidP="00C077B5">
            <w:pPr>
              <w:tabs>
                <w:tab w:val="left" w:pos="0"/>
              </w:tabs>
              <w:spacing w:after="0" w:line="276" w:lineRule="auto"/>
              <w:jc w:val="center"/>
              <w:rPr>
                <w:rFonts w:cs="Calibri"/>
                <w:b/>
                <w:sz w:val="20"/>
                <w:szCs w:val="20"/>
              </w:rPr>
            </w:pPr>
            <w:r>
              <w:rPr>
                <w:rFonts w:cs="Calibri"/>
                <w:b/>
                <w:sz w:val="20"/>
                <w:szCs w:val="20"/>
              </w:rPr>
              <w:t>ΤΜΗΜΑ 1</w:t>
            </w:r>
          </w:p>
        </w:tc>
      </w:tr>
      <w:tr w:rsidR="006158F7" w:rsidRPr="00B40E74" w14:paraId="25003524" w14:textId="77777777" w:rsidTr="00296FBE">
        <w:trPr>
          <w:trHeight w:val="325"/>
          <w:jc w:val="center"/>
        </w:trPr>
        <w:tc>
          <w:tcPr>
            <w:tcW w:w="4954" w:type="dxa"/>
            <w:tcBorders>
              <w:top w:val="single" w:sz="4" w:space="0" w:color="auto"/>
              <w:left w:val="single" w:sz="4" w:space="0" w:color="auto"/>
              <w:bottom w:val="single" w:sz="4" w:space="0" w:color="auto"/>
              <w:right w:val="single" w:sz="4" w:space="0" w:color="auto"/>
            </w:tcBorders>
          </w:tcPr>
          <w:p w14:paraId="3A1BC1E7" w14:textId="77777777" w:rsidR="006158F7" w:rsidRPr="00B40E74" w:rsidRDefault="006158F7" w:rsidP="006158F7">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tcPr>
          <w:p w14:paraId="55EA9FC5" w14:textId="1BBF86DE" w:rsidR="006158F7" w:rsidRPr="00B40E74" w:rsidRDefault="00E35DA8" w:rsidP="006158F7">
            <w:pPr>
              <w:tabs>
                <w:tab w:val="left" w:pos="0"/>
              </w:tabs>
              <w:spacing w:after="0" w:line="276" w:lineRule="auto"/>
              <w:jc w:val="both"/>
              <w:rPr>
                <w:rFonts w:cs="Calibri"/>
                <w:sz w:val="20"/>
                <w:szCs w:val="20"/>
              </w:rPr>
            </w:pPr>
            <w:r>
              <w:rPr>
                <w:rFonts w:cs="Calibri"/>
                <w:sz w:val="20"/>
                <w:szCs w:val="20"/>
                <w:lang w:val="en-US"/>
              </w:rPr>
              <w:t>618</w:t>
            </w:r>
            <w:r w:rsidR="006158F7">
              <w:rPr>
                <w:rFonts w:cs="Calibri"/>
                <w:sz w:val="20"/>
                <w:szCs w:val="20"/>
              </w:rPr>
              <w:t xml:space="preserve"> ΤΕΜΑΧΙΑ</w:t>
            </w:r>
          </w:p>
        </w:tc>
      </w:tr>
      <w:tr w:rsidR="006158F7" w:rsidRPr="00B40E74" w14:paraId="1E4D7A53" w14:textId="77777777" w:rsidTr="00B5290F">
        <w:trPr>
          <w:trHeight w:val="283"/>
          <w:jc w:val="center"/>
        </w:trPr>
        <w:tc>
          <w:tcPr>
            <w:tcW w:w="4954" w:type="dxa"/>
            <w:tcBorders>
              <w:top w:val="single" w:sz="4" w:space="0" w:color="auto"/>
              <w:left w:val="single" w:sz="4" w:space="0" w:color="auto"/>
              <w:bottom w:val="single" w:sz="4" w:space="0" w:color="auto"/>
              <w:right w:val="single" w:sz="4" w:space="0" w:color="auto"/>
            </w:tcBorders>
          </w:tcPr>
          <w:p w14:paraId="14036120" w14:textId="77777777" w:rsidR="006158F7" w:rsidRPr="00B40E74" w:rsidRDefault="006158F7" w:rsidP="006158F7">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tcPr>
          <w:p w14:paraId="60B1C132" w14:textId="5FE6B25B" w:rsidR="006158F7" w:rsidRPr="00B40E74" w:rsidRDefault="006158F7" w:rsidP="006158F7">
            <w:pPr>
              <w:tabs>
                <w:tab w:val="left" w:pos="0"/>
              </w:tabs>
              <w:spacing w:after="0" w:line="276" w:lineRule="auto"/>
              <w:jc w:val="both"/>
              <w:rPr>
                <w:rFonts w:cs="Calibri"/>
                <w:bCs/>
                <w:sz w:val="20"/>
                <w:szCs w:val="20"/>
              </w:rPr>
            </w:pPr>
            <w:r>
              <w:rPr>
                <w:rFonts w:cs="Calibri"/>
                <w:sz w:val="20"/>
                <w:szCs w:val="20"/>
              </w:rPr>
              <w:t>ΚΕΝΤΡΙΚΗ ΑΠΟΘΗΚΗ</w:t>
            </w:r>
          </w:p>
        </w:tc>
      </w:tr>
      <w:tr w:rsidR="006158F7" w:rsidRPr="00B40E74" w14:paraId="57168B04" w14:textId="77777777" w:rsidTr="00296FBE">
        <w:trPr>
          <w:jc w:val="center"/>
        </w:trPr>
        <w:tc>
          <w:tcPr>
            <w:tcW w:w="4954" w:type="dxa"/>
            <w:tcBorders>
              <w:top w:val="single" w:sz="6" w:space="0" w:color="auto"/>
              <w:left w:val="single" w:sz="6" w:space="0" w:color="auto"/>
              <w:bottom w:val="single" w:sz="6" w:space="0" w:color="auto"/>
              <w:right w:val="single" w:sz="6" w:space="0" w:color="auto"/>
            </w:tcBorders>
          </w:tcPr>
          <w:p w14:paraId="1D5A8FDB" w14:textId="77777777" w:rsidR="006158F7" w:rsidRPr="00B40E74" w:rsidRDefault="006158F7" w:rsidP="006158F7">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14:paraId="364D85E6" w14:textId="51A8B715" w:rsidR="006158F7" w:rsidRPr="00B40E74" w:rsidRDefault="006158F7" w:rsidP="006158F7">
            <w:pPr>
              <w:tabs>
                <w:tab w:val="left" w:pos="0"/>
              </w:tabs>
              <w:spacing w:after="0" w:line="276" w:lineRule="auto"/>
              <w:jc w:val="both"/>
              <w:rPr>
                <w:rFonts w:cs="Calibri"/>
                <w:sz w:val="20"/>
                <w:szCs w:val="20"/>
              </w:rPr>
            </w:pPr>
            <w:r w:rsidRPr="00B40E74">
              <w:rPr>
                <w:rFonts w:cs="Calibri"/>
                <w:sz w:val="20"/>
                <w:szCs w:val="20"/>
              </w:rPr>
              <w:t xml:space="preserve">ΣΥΝΟΛΙΚΑ </w:t>
            </w:r>
            <w:r w:rsidR="00C077B5">
              <w:rPr>
                <w:rFonts w:cs="Calibri"/>
                <w:sz w:val="20"/>
                <w:szCs w:val="20"/>
              </w:rPr>
              <w:t>3</w:t>
            </w:r>
            <w:r>
              <w:rPr>
                <w:rFonts w:cs="Calibri"/>
                <w:sz w:val="20"/>
                <w:szCs w:val="20"/>
              </w:rPr>
              <w:t>.</w:t>
            </w:r>
            <w:r w:rsidR="00C077B5">
              <w:rPr>
                <w:rFonts w:cs="Calibri"/>
                <w:sz w:val="20"/>
                <w:szCs w:val="20"/>
              </w:rPr>
              <w:t>472</w:t>
            </w:r>
            <w:r>
              <w:rPr>
                <w:rFonts w:cs="Calibri"/>
                <w:sz w:val="20"/>
                <w:szCs w:val="20"/>
              </w:rPr>
              <w:t>,00</w:t>
            </w:r>
            <w:r w:rsidRPr="00B40E74">
              <w:rPr>
                <w:rFonts w:cs="Calibri"/>
                <w:sz w:val="20"/>
                <w:szCs w:val="20"/>
              </w:rPr>
              <w:t>€ (</w:t>
            </w:r>
            <w:r>
              <w:rPr>
                <w:rFonts w:cs="Calibri"/>
                <w:sz w:val="20"/>
                <w:szCs w:val="20"/>
              </w:rPr>
              <w:t>2.</w:t>
            </w:r>
            <w:r w:rsidR="00C077B5">
              <w:rPr>
                <w:rFonts w:cs="Calibri"/>
                <w:sz w:val="20"/>
                <w:szCs w:val="20"/>
              </w:rPr>
              <w:t>800,00</w:t>
            </w:r>
            <w:r w:rsidRPr="00B40E74">
              <w:rPr>
                <w:rFonts w:cs="Calibri"/>
                <w:sz w:val="20"/>
                <w:szCs w:val="20"/>
              </w:rPr>
              <w:t xml:space="preserve">€ συν </w:t>
            </w:r>
            <w:r w:rsidR="00C077B5">
              <w:rPr>
                <w:rFonts w:cs="Calibri"/>
                <w:sz w:val="20"/>
                <w:szCs w:val="20"/>
              </w:rPr>
              <w:t>672,00</w:t>
            </w:r>
            <w:r w:rsidRPr="00B40E74">
              <w:rPr>
                <w:rFonts w:cs="Calibri"/>
                <w:sz w:val="20"/>
                <w:szCs w:val="20"/>
              </w:rPr>
              <w:t>€ Φ.Π.Α. 24%)</w:t>
            </w:r>
          </w:p>
        </w:tc>
      </w:tr>
      <w:tr w:rsidR="006158F7" w:rsidRPr="00B40E74" w14:paraId="31FDBD7F" w14:textId="77777777" w:rsidTr="00732D6B">
        <w:trPr>
          <w:jc w:val="center"/>
        </w:trPr>
        <w:tc>
          <w:tcPr>
            <w:tcW w:w="10340" w:type="dxa"/>
            <w:gridSpan w:val="2"/>
            <w:tcBorders>
              <w:top w:val="single" w:sz="6" w:space="0" w:color="auto"/>
              <w:left w:val="single" w:sz="6" w:space="0" w:color="auto"/>
              <w:bottom w:val="single" w:sz="6" w:space="0" w:color="auto"/>
              <w:right w:val="single" w:sz="6" w:space="0" w:color="auto"/>
            </w:tcBorders>
          </w:tcPr>
          <w:p w14:paraId="37181581" w14:textId="4BF78A35" w:rsidR="006158F7" w:rsidRPr="006158F7" w:rsidRDefault="006158F7" w:rsidP="00C077B5">
            <w:pPr>
              <w:tabs>
                <w:tab w:val="left" w:pos="0"/>
              </w:tabs>
              <w:spacing w:after="0" w:line="276" w:lineRule="auto"/>
              <w:jc w:val="center"/>
              <w:rPr>
                <w:rFonts w:cs="Calibri"/>
                <w:bCs/>
                <w:sz w:val="20"/>
                <w:szCs w:val="20"/>
              </w:rPr>
            </w:pPr>
            <w:r>
              <w:rPr>
                <w:rFonts w:cs="Calibri"/>
                <w:b/>
                <w:sz w:val="20"/>
                <w:szCs w:val="20"/>
              </w:rPr>
              <w:lastRenderedPageBreak/>
              <w:t>ΤΜΗΜΑ 2</w:t>
            </w:r>
          </w:p>
        </w:tc>
      </w:tr>
      <w:tr w:rsidR="006158F7" w:rsidRPr="00B40E74" w14:paraId="6DA4EF08" w14:textId="77777777" w:rsidTr="00EC65EE">
        <w:trPr>
          <w:jc w:val="center"/>
        </w:trPr>
        <w:tc>
          <w:tcPr>
            <w:tcW w:w="4954" w:type="dxa"/>
            <w:tcBorders>
              <w:top w:val="single" w:sz="6" w:space="0" w:color="auto"/>
              <w:left w:val="single" w:sz="6" w:space="0" w:color="auto"/>
              <w:bottom w:val="single" w:sz="6" w:space="0" w:color="auto"/>
              <w:right w:val="single" w:sz="6" w:space="0" w:color="auto"/>
            </w:tcBorders>
          </w:tcPr>
          <w:p w14:paraId="516D60D5" w14:textId="2EBB8882" w:rsidR="006158F7" w:rsidRPr="00B40E74" w:rsidRDefault="006158F7" w:rsidP="006158F7">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6" w:space="0" w:color="auto"/>
              <w:left w:val="single" w:sz="6" w:space="0" w:color="auto"/>
              <w:bottom w:val="single" w:sz="6" w:space="0" w:color="auto"/>
              <w:right w:val="single" w:sz="6" w:space="0" w:color="auto"/>
            </w:tcBorders>
          </w:tcPr>
          <w:p w14:paraId="6C28A092" w14:textId="2655A54E" w:rsidR="006158F7" w:rsidRPr="00B40E74" w:rsidRDefault="00C077B5" w:rsidP="006158F7">
            <w:pPr>
              <w:tabs>
                <w:tab w:val="left" w:pos="0"/>
              </w:tabs>
              <w:spacing w:after="0" w:line="276" w:lineRule="auto"/>
              <w:jc w:val="both"/>
              <w:rPr>
                <w:rFonts w:cs="Calibri"/>
                <w:sz w:val="20"/>
                <w:szCs w:val="20"/>
              </w:rPr>
            </w:pPr>
            <w:r>
              <w:rPr>
                <w:rFonts w:cs="Calibri"/>
                <w:sz w:val="20"/>
                <w:szCs w:val="20"/>
              </w:rPr>
              <w:t>287</w:t>
            </w:r>
            <w:r w:rsidR="006158F7">
              <w:rPr>
                <w:rFonts w:cs="Calibri"/>
                <w:sz w:val="20"/>
                <w:szCs w:val="20"/>
              </w:rPr>
              <w:t xml:space="preserve"> ΤΕΜΑΧΙΑ</w:t>
            </w:r>
          </w:p>
        </w:tc>
      </w:tr>
      <w:tr w:rsidR="006158F7" w:rsidRPr="00B40E74" w14:paraId="720E2BAD" w14:textId="77777777" w:rsidTr="00EC65EE">
        <w:trPr>
          <w:jc w:val="center"/>
        </w:trPr>
        <w:tc>
          <w:tcPr>
            <w:tcW w:w="4954" w:type="dxa"/>
            <w:tcBorders>
              <w:top w:val="single" w:sz="6" w:space="0" w:color="auto"/>
              <w:left w:val="single" w:sz="6" w:space="0" w:color="auto"/>
              <w:bottom w:val="single" w:sz="6" w:space="0" w:color="auto"/>
              <w:right w:val="single" w:sz="6" w:space="0" w:color="auto"/>
            </w:tcBorders>
          </w:tcPr>
          <w:p w14:paraId="3CC78E5E" w14:textId="5BED2B0F" w:rsidR="006158F7" w:rsidRPr="00B40E74" w:rsidRDefault="006158F7" w:rsidP="006158F7">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6" w:space="0" w:color="auto"/>
              <w:left w:val="single" w:sz="6" w:space="0" w:color="auto"/>
              <w:bottom w:val="single" w:sz="6" w:space="0" w:color="auto"/>
              <w:right w:val="single" w:sz="6" w:space="0" w:color="auto"/>
            </w:tcBorders>
          </w:tcPr>
          <w:p w14:paraId="4EAD8683" w14:textId="0C7D6981" w:rsidR="006158F7" w:rsidRPr="00B40E74" w:rsidRDefault="00C077B5" w:rsidP="006158F7">
            <w:pPr>
              <w:tabs>
                <w:tab w:val="left" w:pos="0"/>
              </w:tabs>
              <w:spacing w:after="0" w:line="276" w:lineRule="auto"/>
              <w:jc w:val="both"/>
              <w:rPr>
                <w:rFonts w:cs="Calibri"/>
                <w:sz w:val="20"/>
                <w:szCs w:val="20"/>
              </w:rPr>
            </w:pPr>
            <w:r>
              <w:rPr>
                <w:rFonts w:cs="Calibri"/>
                <w:sz w:val="20"/>
                <w:szCs w:val="20"/>
              </w:rPr>
              <w:t xml:space="preserve">Χ.Υ. ΚΕΝΤΡΙΚΗΣ ΜΑΚΕΔΟΝΙΑΣ </w:t>
            </w:r>
          </w:p>
        </w:tc>
      </w:tr>
      <w:tr w:rsidR="006158F7" w:rsidRPr="00B40E74" w14:paraId="31196368" w14:textId="77777777" w:rsidTr="00296FBE">
        <w:trPr>
          <w:jc w:val="center"/>
        </w:trPr>
        <w:tc>
          <w:tcPr>
            <w:tcW w:w="4954" w:type="dxa"/>
            <w:tcBorders>
              <w:top w:val="single" w:sz="6" w:space="0" w:color="auto"/>
              <w:left w:val="single" w:sz="6" w:space="0" w:color="auto"/>
              <w:bottom w:val="single" w:sz="6" w:space="0" w:color="auto"/>
              <w:right w:val="single" w:sz="6" w:space="0" w:color="auto"/>
            </w:tcBorders>
          </w:tcPr>
          <w:p w14:paraId="342CBE8A" w14:textId="08A73BE7" w:rsidR="006158F7" w:rsidRPr="00B40E74" w:rsidRDefault="006158F7" w:rsidP="006158F7">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14:paraId="3396892D" w14:textId="22D0D1D4" w:rsidR="006158F7" w:rsidRPr="00B40E74" w:rsidRDefault="006158F7" w:rsidP="006158F7">
            <w:pPr>
              <w:tabs>
                <w:tab w:val="left" w:pos="0"/>
              </w:tabs>
              <w:spacing w:after="0" w:line="276" w:lineRule="auto"/>
              <w:jc w:val="both"/>
              <w:rPr>
                <w:rFonts w:cs="Calibri"/>
                <w:sz w:val="20"/>
                <w:szCs w:val="20"/>
              </w:rPr>
            </w:pPr>
            <w:r w:rsidRPr="00B40E74">
              <w:rPr>
                <w:rFonts w:cs="Calibri"/>
                <w:sz w:val="20"/>
                <w:szCs w:val="20"/>
              </w:rPr>
              <w:t xml:space="preserve">ΣΥΝΟΛΙΚΑ </w:t>
            </w:r>
            <w:r w:rsidR="00C077B5">
              <w:rPr>
                <w:rFonts w:cs="Calibri"/>
                <w:sz w:val="20"/>
                <w:szCs w:val="20"/>
              </w:rPr>
              <w:t>2.294,00</w:t>
            </w:r>
            <w:r w:rsidRPr="00B40E74">
              <w:rPr>
                <w:rFonts w:cs="Calibri"/>
                <w:sz w:val="20"/>
                <w:szCs w:val="20"/>
              </w:rPr>
              <w:t>€ (</w:t>
            </w:r>
            <w:r w:rsidR="00C077B5">
              <w:rPr>
                <w:rFonts w:cs="Calibri"/>
                <w:sz w:val="20"/>
                <w:szCs w:val="20"/>
              </w:rPr>
              <w:t>1</w:t>
            </w:r>
            <w:r>
              <w:rPr>
                <w:rFonts w:cs="Calibri"/>
                <w:sz w:val="20"/>
                <w:szCs w:val="20"/>
              </w:rPr>
              <w:t>.</w:t>
            </w:r>
            <w:r w:rsidR="00C077B5">
              <w:rPr>
                <w:rFonts w:cs="Calibri"/>
                <w:sz w:val="20"/>
                <w:szCs w:val="20"/>
              </w:rPr>
              <w:t>850,00</w:t>
            </w:r>
            <w:r w:rsidRPr="00B40E74">
              <w:rPr>
                <w:rFonts w:cs="Calibri"/>
                <w:sz w:val="20"/>
                <w:szCs w:val="20"/>
              </w:rPr>
              <w:t xml:space="preserve">€ συν </w:t>
            </w:r>
            <w:r w:rsidR="00C077B5">
              <w:rPr>
                <w:rFonts w:cs="Calibri"/>
                <w:sz w:val="20"/>
                <w:szCs w:val="20"/>
              </w:rPr>
              <w:t>444,00</w:t>
            </w:r>
            <w:r w:rsidRPr="00B40E74">
              <w:rPr>
                <w:rFonts w:cs="Calibri"/>
                <w:sz w:val="20"/>
                <w:szCs w:val="20"/>
              </w:rPr>
              <w:t>€ Φ.Π.Α. 24%)</w:t>
            </w:r>
          </w:p>
        </w:tc>
      </w:tr>
      <w:tr w:rsidR="00C077B5" w:rsidRPr="00B40E74" w14:paraId="27A53273" w14:textId="77777777" w:rsidTr="00DF388E">
        <w:trPr>
          <w:jc w:val="center"/>
        </w:trPr>
        <w:tc>
          <w:tcPr>
            <w:tcW w:w="10340" w:type="dxa"/>
            <w:gridSpan w:val="2"/>
            <w:tcBorders>
              <w:top w:val="single" w:sz="6" w:space="0" w:color="auto"/>
              <w:left w:val="single" w:sz="6" w:space="0" w:color="auto"/>
              <w:bottom w:val="single" w:sz="6" w:space="0" w:color="auto"/>
              <w:right w:val="single" w:sz="6" w:space="0" w:color="auto"/>
            </w:tcBorders>
          </w:tcPr>
          <w:p w14:paraId="39EF2D2F" w14:textId="6FE910C9" w:rsidR="00C077B5" w:rsidRPr="00B40E74" w:rsidRDefault="00C077B5" w:rsidP="00C077B5">
            <w:pPr>
              <w:tabs>
                <w:tab w:val="left" w:pos="0"/>
              </w:tabs>
              <w:spacing w:after="0" w:line="276" w:lineRule="auto"/>
              <w:jc w:val="center"/>
              <w:rPr>
                <w:rFonts w:cs="Calibri"/>
                <w:sz w:val="20"/>
                <w:szCs w:val="20"/>
              </w:rPr>
            </w:pPr>
            <w:r>
              <w:rPr>
                <w:rFonts w:cs="Calibri"/>
                <w:b/>
                <w:sz w:val="20"/>
                <w:szCs w:val="20"/>
              </w:rPr>
              <w:t>ΤΜΗΜΑ 3</w:t>
            </w:r>
          </w:p>
        </w:tc>
      </w:tr>
      <w:tr w:rsidR="00C077B5" w:rsidRPr="00B40E74" w14:paraId="14B624D2" w14:textId="77777777" w:rsidTr="00590B0C">
        <w:trPr>
          <w:jc w:val="center"/>
        </w:trPr>
        <w:tc>
          <w:tcPr>
            <w:tcW w:w="4954" w:type="dxa"/>
            <w:tcBorders>
              <w:top w:val="single" w:sz="6" w:space="0" w:color="auto"/>
              <w:left w:val="single" w:sz="6" w:space="0" w:color="auto"/>
              <w:bottom w:val="single" w:sz="6" w:space="0" w:color="auto"/>
              <w:right w:val="single" w:sz="6" w:space="0" w:color="auto"/>
            </w:tcBorders>
          </w:tcPr>
          <w:p w14:paraId="74C8EC1B" w14:textId="7F2EBE9B" w:rsidR="00C077B5" w:rsidRPr="00B40E74" w:rsidRDefault="00C077B5" w:rsidP="00C077B5">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6" w:space="0" w:color="auto"/>
              <w:left w:val="single" w:sz="6" w:space="0" w:color="auto"/>
              <w:bottom w:val="single" w:sz="6" w:space="0" w:color="auto"/>
              <w:right w:val="single" w:sz="6" w:space="0" w:color="auto"/>
            </w:tcBorders>
          </w:tcPr>
          <w:p w14:paraId="5B16CCA8" w14:textId="10A5924F" w:rsidR="00C077B5" w:rsidRPr="00B40E74" w:rsidRDefault="00C077B5" w:rsidP="00C077B5">
            <w:pPr>
              <w:tabs>
                <w:tab w:val="left" w:pos="0"/>
              </w:tabs>
              <w:spacing w:after="0" w:line="276" w:lineRule="auto"/>
              <w:jc w:val="both"/>
              <w:rPr>
                <w:rFonts w:cs="Calibri"/>
                <w:sz w:val="20"/>
                <w:szCs w:val="20"/>
              </w:rPr>
            </w:pPr>
            <w:r>
              <w:rPr>
                <w:rFonts w:cs="Calibri"/>
                <w:sz w:val="20"/>
                <w:szCs w:val="20"/>
              </w:rPr>
              <w:t>140 ΤΕΜΑΧΙΑ</w:t>
            </w:r>
          </w:p>
        </w:tc>
      </w:tr>
      <w:tr w:rsidR="00C077B5" w:rsidRPr="00B40E74" w14:paraId="730A1B53" w14:textId="77777777" w:rsidTr="00590B0C">
        <w:trPr>
          <w:jc w:val="center"/>
        </w:trPr>
        <w:tc>
          <w:tcPr>
            <w:tcW w:w="4954" w:type="dxa"/>
            <w:tcBorders>
              <w:top w:val="single" w:sz="6" w:space="0" w:color="auto"/>
              <w:left w:val="single" w:sz="6" w:space="0" w:color="auto"/>
              <w:bottom w:val="single" w:sz="6" w:space="0" w:color="auto"/>
              <w:right w:val="single" w:sz="6" w:space="0" w:color="auto"/>
            </w:tcBorders>
          </w:tcPr>
          <w:p w14:paraId="0F4E7955" w14:textId="7962C1F3" w:rsidR="00C077B5" w:rsidRPr="00B40E74" w:rsidRDefault="00C077B5" w:rsidP="00C077B5">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6" w:space="0" w:color="auto"/>
              <w:left w:val="single" w:sz="6" w:space="0" w:color="auto"/>
              <w:bottom w:val="single" w:sz="6" w:space="0" w:color="auto"/>
              <w:right w:val="single" w:sz="6" w:space="0" w:color="auto"/>
            </w:tcBorders>
          </w:tcPr>
          <w:p w14:paraId="509158D7" w14:textId="5FB7BCFF" w:rsidR="00C077B5" w:rsidRPr="00B40E74" w:rsidRDefault="00C077B5" w:rsidP="00C077B5">
            <w:pPr>
              <w:tabs>
                <w:tab w:val="left" w:pos="0"/>
              </w:tabs>
              <w:spacing w:after="0" w:line="276" w:lineRule="auto"/>
              <w:jc w:val="both"/>
              <w:rPr>
                <w:rFonts w:cs="Calibri"/>
                <w:sz w:val="20"/>
                <w:szCs w:val="20"/>
              </w:rPr>
            </w:pPr>
            <w:r>
              <w:rPr>
                <w:rFonts w:cs="Calibri"/>
                <w:sz w:val="20"/>
                <w:szCs w:val="20"/>
              </w:rPr>
              <w:t>Χ.Υ. ΣΕΡΡΩΝ</w:t>
            </w:r>
          </w:p>
        </w:tc>
      </w:tr>
      <w:tr w:rsidR="00C077B5" w:rsidRPr="00B40E74" w14:paraId="0BA38885" w14:textId="77777777" w:rsidTr="00296FBE">
        <w:trPr>
          <w:jc w:val="center"/>
        </w:trPr>
        <w:tc>
          <w:tcPr>
            <w:tcW w:w="4954" w:type="dxa"/>
            <w:tcBorders>
              <w:top w:val="single" w:sz="6" w:space="0" w:color="auto"/>
              <w:left w:val="single" w:sz="6" w:space="0" w:color="auto"/>
              <w:bottom w:val="single" w:sz="6" w:space="0" w:color="auto"/>
              <w:right w:val="single" w:sz="6" w:space="0" w:color="auto"/>
            </w:tcBorders>
          </w:tcPr>
          <w:p w14:paraId="14A2094B" w14:textId="06F7F578" w:rsidR="00C077B5" w:rsidRPr="00B40E74" w:rsidRDefault="00C077B5" w:rsidP="00C077B5">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14:paraId="274B37AC" w14:textId="24AC65C0" w:rsidR="00C077B5" w:rsidRPr="00B40E74" w:rsidRDefault="00C077B5" w:rsidP="00C077B5">
            <w:pPr>
              <w:tabs>
                <w:tab w:val="left" w:pos="0"/>
              </w:tabs>
              <w:spacing w:after="0" w:line="276" w:lineRule="auto"/>
              <w:jc w:val="both"/>
              <w:rPr>
                <w:rFonts w:cs="Calibri"/>
                <w:sz w:val="20"/>
                <w:szCs w:val="20"/>
              </w:rPr>
            </w:pPr>
            <w:r w:rsidRPr="00B40E74">
              <w:rPr>
                <w:rFonts w:cs="Calibri"/>
                <w:sz w:val="20"/>
                <w:szCs w:val="20"/>
              </w:rPr>
              <w:t xml:space="preserve">ΣΥΝΟΛΙΚΑ </w:t>
            </w:r>
            <w:r w:rsidR="0063360A">
              <w:rPr>
                <w:rFonts w:cs="Calibri"/>
                <w:sz w:val="20"/>
                <w:szCs w:val="20"/>
              </w:rPr>
              <w:t>8.934,00</w:t>
            </w:r>
            <w:r w:rsidRPr="00B40E74">
              <w:rPr>
                <w:rFonts w:cs="Calibri"/>
                <w:sz w:val="20"/>
                <w:szCs w:val="20"/>
              </w:rPr>
              <w:t>€ (</w:t>
            </w:r>
            <w:r>
              <w:rPr>
                <w:rFonts w:cs="Calibri"/>
                <w:sz w:val="20"/>
                <w:szCs w:val="20"/>
              </w:rPr>
              <w:t>7.204,84</w:t>
            </w:r>
            <w:r w:rsidRPr="00B40E74">
              <w:rPr>
                <w:rFonts w:cs="Calibri"/>
                <w:sz w:val="20"/>
                <w:szCs w:val="20"/>
              </w:rPr>
              <w:t xml:space="preserve">€ συν </w:t>
            </w:r>
            <w:r w:rsidR="0063360A">
              <w:rPr>
                <w:rFonts w:cs="Calibri"/>
                <w:sz w:val="20"/>
                <w:szCs w:val="20"/>
              </w:rPr>
              <w:t>1.729,16</w:t>
            </w:r>
            <w:r w:rsidRPr="00B40E74">
              <w:rPr>
                <w:rFonts w:cs="Calibri"/>
                <w:sz w:val="20"/>
                <w:szCs w:val="20"/>
              </w:rPr>
              <w:t>€ Φ.Π.Α. 24%)</w:t>
            </w:r>
          </w:p>
        </w:tc>
      </w:tr>
      <w:tr w:rsidR="00C077B5" w:rsidRPr="00B40E74" w14:paraId="398CE5C8" w14:textId="77777777" w:rsidTr="00296FBE">
        <w:trPr>
          <w:jc w:val="center"/>
        </w:trPr>
        <w:tc>
          <w:tcPr>
            <w:tcW w:w="4954" w:type="dxa"/>
            <w:tcBorders>
              <w:top w:val="single" w:sz="6" w:space="0" w:color="auto"/>
              <w:left w:val="single" w:sz="6" w:space="0" w:color="auto"/>
              <w:bottom w:val="single" w:sz="6" w:space="0" w:color="auto"/>
              <w:right w:val="single" w:sz="6" w:space="0" w:color="auto"/>
            </w:tcBorders>
          </w:tcPr>
          <w:p w14:paraId="428B9555" w14:textId="71DA1340" w:rsidR="00C077B5" w:rsidRPr="0063360A" w:rsidRDefault="0063360A" w:rsidP="00C077B5">
            <w:pPr>
              <w:tabs>
                <w:tab w:val="left" w:pos="0"/>
              </w:tabs>
              <w:spacing w:after="0" w:line="276" w:lineRule="auto"/>
              <w:jc w:val="both"/>
              <w:rPr>
                <w:rFonts w:cs="Calibri"/>
                <w:b/>
                <w:sz w:val="20"/>
                <w:szCs w:val="20"/>
              </w:rPr>
            </w:pPr>
            <w:r w:rsidRPr="0063360A">
              <w:rPr>
                <w:rFonts w:cs="Calibri"/>
                <w:b/>
                <w:sz w:val="20"/>
                <w:szCs w:val="20"/>
              </w:rPr>
              <w:t>ΤΕΛΙΚΟ ΣΥΝΟΛΟ</w:t>
            </w:r>
          </w:p>
        </w:tc>
        <w:tc>
          <w:tcPr>
            <w:tcW w:w="5386" w:type="dxa"/>
            <w:tcBorders>
              <w:top w:val="single" w:sz="6" w:space="0" w:color="auto"/>
              <w:left w:val="single" w:sz="6" w:space="0" w:color="auto"/>
              <w:bottom w:val="single" w:sz="6" w:space="0" w:color="auto"/>
              <w:right w:val="single" w:sz="6" w:space="0" w:color="auto"/>
            </w:tcBorders>
            <w:vAlign w:val="center"/>
          </w:tcPr>
          <w:p w14:paraId="7FECC6A0" w14:textId="30AA5DFD" w:rsidR="00C077B5" w:rsidRPr="0063360A" w:rsidRDefault="0063360A" w:rsidP="00C077B5">
            <w:pPr>
              <w:tabs>
                <w:tab w:val="left" w:pos="0"/>
              </w:tabs>
              <w:spacing w:after="0" w:line="276" w:lineRule="auto"/>
              <w:jc w:val="both"/>
              <w:rPr>
                <w:rFonts w:cs="Calibri"/>
                <w:b/>
                <w:bCs/>
                <w:sz w:val="20"/>
                <w:szCs w:val="20"/>
              </w:rPr>
            </w:pPr>
            <w:r w:rsidRPr="0063360A">
              <w:rPr>
                <w:rFonts w:cs="Calibri"/>
                <w:b/>
                <w:bCs/>
                <w:sz w:val="20"/>
                <w:szCs w:val="20"/>
              </w:rPr>
              <w:t>ΣΥΝΟΛΙΚΑ 14.700,00€ (11.854,84€ συν 2.845,16€ Φ.Π.Α. 24%)</w:t>
            </w:r>
          </w:p>
        </w:tc>
      </w:tr>
    </w:tbl>
    <w:p w14:paraId="117D11EB" w14:textId="77777777" w:rsidR="000742FE" w:rsidRPr="006D14C9" w:rsidRDefault="000742FE" w:rsidP="00D57A16">
      <w:pPr>
        <w:spacing w:line="276" w:lineRule="auto"/>
        <w:contextualSpacing/>
        <w:jc w:val="both"/>
        <w:rPr>
          <w:rFonts w:asciiTheme="minorHAnsi" w:hAnsiTheme="minorHAnsi" w:cstheme="minorHAnsi"/>
          <w:sz w:val="12"/>
          <w:szCs w:val="12"/>
        </w:rPr>
      </w:pPr>
    </w:p>
    <w:p w14:paraId="06252B7B" w14:textId="77777777" w:rsidR="00D57A16" w:rsidRDefault="00D57A16" w:rsidP="00D57A16">
      <w:pPr>
        <w:spacing w:line="276" w:lineRule="auto"/>
        <w:contextualSpacing/>
        <w:jc w:val="both"/>
        <w:rPr>
          <w:rFonts w:asciiTheme="minorHAnsi" w:hAnsiTheme="minorHAnsi" w:cstheme="minorHAnsi"/>
        </w:rPr>
      </w:pPr>
      <w:r>
        <w:rPr>
          <w:rFonts w:asciiTheme="minorHAnsi" w:hAnsiTheme="minorHAnsi" w:cstheme="minorHAnsi"/>
        </w:rPr>
        <w:t>Τα τεχνικά χαρακτηριστικά και οι απαιτήσεις περιγράφονται αναλυτικά στο ΠΑΡΑΡΤΗΜΑ Α’ της παρούσης.</w:t>
      </w:r>
    </w:p>
    <w:p w14:paraId="2E2DA8DD" w14:textId="77777777" w:rsidR="0063360A" w:rsidRDefault="0063360A" w:rsidP="0063360A">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w:t>
      </w:r>
      <w:r w:rsidRPr="00DE49DC">
        <w:rPr>
          <w:rFonts w:asciiTheme="minorHAnsi" w:hAnsiTheme="minorHAnsi" w:cstheme="minorHAnsi"/>
        </w:rPr>
        <w:t xml:space="preserve">για ένα ή για </w:t>
      </w:r>
      <w:r>
        <w:rPr>
          <w:rFonts w:asciiTheme="minorHAnsi" w:hAnsiTheme="minorHAnsi" w:cstheme="minorHAnsi"/>
        </w:rPr>
        <w:t xml:space="preserve">περισσότερα ή για </w:t>
      </w:r>
      <w:r w:rsidRPr="00DE49DC">
        <w:rPr>
          <w:rFonts w:asciiTheme="minorHAnsi" w:hAnsiTheme="minorHAnsi" w:cstheme="minorHAnsi"/>
        </w:rPr>
        <w:t xml:space="preserve">το σύνολο των </w:t>
      </w:r>
      <w:r>
        <w:rPr>
          <w:rFonts w:asciiTheme="minorHAnsi" w:hAnsiTheme="minorHAnsi" w:cstheme="minorHAnsi"/>
        </w:rPr>
        <w:t>τμημάτων</w:t>
      </w:r>
      <w:r w:rsidRPr="00673EDC">
        <w:rPr>
          <w:rFonts w:asciiTheme="minorHAnsi" w:hAnsiTheme="minorHAnsi" w:cstheme="minorHAnsi"/>
        </w:rPr>
        <w:t>. Σε κάθε περίπτωση</w:t>
      </w:r>
      <w:r>
        <w:rPr>
          <w:rFonts w:asciiTheme="minorHAnsi" w:hAnsiTheme="minorHAnsi" w:cstheme="minorHAnsi"/>
        </w:rPr>
        <w:t>,</w:t>
      </w:r>
      <w:r w:rsidRPr="00673EDC">
        <w:rPr>
          <w:rFonts w:asciiTheme="minorHAnsi" w:hAnsiTheme="minorHAnsi" w:cstheme="minorHAnsi"/>
        </w:rPr>
        <w:t xml:space="preserve"> οι οικονομικοί φορείς απαιτείται να υποβάλλουν προσφορά για το σύνολο </w:t>
      </w:r>
      <w:r>
        <w:rPr>
          <w:rFonts w:asciiTheme="minorHAnsi" w:hAnsiTheme="minorHAnsi" w:cstheme="minorHAnsi"/>
        </w:rPr>
        <w:t xml:space="preserve">της ποσότητας </w:t>
      </w:r>
      <w:r w:rsidRPr="00673EDC">
        <w:rPr>
          <w:rFonts w:asciiTheme="minorHAnsi" w:hAnsiTheme="minorHAnsi" w:cstheme="minorHAnsi"/>
        </w:rPr>
        <w:t>τ</w:t>
      </w:r>
      <w:r>
        <w:rPr>
          <w:rFonts w:asciiTheme="minorHAnsi" w:hAnsiTheme="minorHAnsi" w:cstheme="minorHAnsi"/>
        </w:rPr>
        <w:t>ων ειδών κάθε</w:t>
      </w:r>
      <w:r w:rsidRPr="00673EDC">
        <w:rPr>
          <w:rFonts w:asciiTheme="minorHAnsi" w:hAnsiTheme="minorHAnsi" w:cstheme="minorHAnsi"/>
        </w:rPr>
        <w:t xml:space="preserve"> </w:t>
      </w:r>
      <w:r>
        <w:rPr>
          <w:rFonts w:asciiTheme="minorHAnsi" w:hAnsiTheme="minorHAnsi" w:cstheme="minorHAnsi"/>
        </w:rPr>
        <w:t xml:space="preserve">τμήματος που προσφέρουν.  </w:t>
      </w:r>
    </w:p>
    <w:p w14:paraId="6F86DA9B" w14:textId="08548350" w:rsidR="001960A9" w:rsidRPr="00673EDC" w:rsidRDefault="001960A9" w:rsidP="00D57A16">
      <w:pPr>
        <w:spacing w:line="276" w:lineRule="auto"/>
        <w:contextualSpacing/>
        <w:jc w:val="both"/>
        <w:rPr>
          <w:rFonts w:asciiTheme="minorHAnsi" w:hAnsiTheme="minorHAnsi" w:cstheme="minorHAnsi"/>
        </w:rPr>
      </w:pPr>
      <w:r w:rsidRPr="001960A9">
        <w:rPr>
          <w:rFonts w:asciiTheme="minorHAnsi" w:hAnsiTheme="minorHAnsi" w:cstheme="minorHAnsi"/>
        </w:rPr>
        <w:t>Η παρούσα πρόσκληση θα δημοσιευτεί στο ΚΗΜΔΗΣ, στην ιστοσελίδα της Α.Α.Δ.Ε. στην διεύθυνση http://www.aade.gr/prokeryxeis-diagonismoi και στην ιστοσελίδα του Γ.Χ.Κ. στην διεύθυνση https://www.aade.gr/gcsl/prokirixeis,  από τις οποίες μπορούν οι ενδιαφερόμενοι να την παραλάβουν.</w:t>
      </w:r>
    </w:p>
    <w:p w14:paraId="237D4FF7" w14:textId="77777777" w:rsidR="00A33EBE" w:rsidRDefault="00A33EBE"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14:paraId="197180B0" w14:textId="77777777"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sidR="00FE3168">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sidR="00FE3168">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sidR="00115ADD">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32629E21" w14:textId="77777777" w:rsidR="00AE436D" w:rsidRPr="0088641A" w:rsidRDefault="0088641A" w:rsidP="00386A60">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14:paraId="0C5928B1" w14:textId="417A2804"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14:paraId="537AB377" w14:textId="77777777"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685"/>
        <w:gridCol w:w="5039"/>
      </w:tblGrid>
      <w:tr w:rsidR="00465E1E" w:rsidRPr="00B922C2" w14:paraId="740BA5C1" w14:textId="77777777" w:rsidTr="00B922C2">
        <w:trPr>
          <w:trHeight w:val="699"/>
          <w:jc w:val="center"/>
        </w:trPr>
        <w:tc>
          <w:tcPr>
            <w:tcW w:w="10019" w:type="dxa"/>
            <w:gridSpan w:val="3"/>
            <w:tcBorders>
              <w:bottom w:val="single" w:sz="4" w:space="0" w:color="auto"/>
            </w:tcBorders>
            <w:shd w:val="clear" w:color="auto" w:fill="auto"/>
          </w:tcPr>
          <w:p w14:paraId="35E80DA1" w14:textId="77777777" w:rsidR="00423099" w:rsidRDefault="00900DDF" w:rsidP="00006B05">
            <w:pPr>
              <w:spacing w:line="276" w:lineRule="auto"/>
              <w:contextualSpacing/>
              <w:jc w:val="center"/>
              <w:rPr>
                <w:rFonts w:cs="Tahoma"/>
                <w:b/>
                <w:caps/>
                <w:sz w:val="20"/>
                <w:szCs w:val="20"/>
              </w:rPr>
            </w:pPr>
            <w:r w:rsidRPr="00B922C2">
              <w:rPr>
                <w:rFonts w:asciiTheme="minorHAnsi" w:hAnsiTheme="minorHAnsi" w:cstheme="minorHAnsi"/>
                <w:b/>
                <w:caps/>
                <w:sz w:val="20"/>
                <w:szCs w:val="20"/>
              </w:rPr>
              <w:t>Προσφορά</w:t>
            </w:r>
            <w:r w:rsidR="00115ADD" w:rsidRPr="00B922C2">
              <w:rPr>
                <w:rFonts w:asciiTheme="minorHAnsi" w:hAnsiTheme="minorHAnsi" w:cstheme="minorHAnsi"/>
                <w:b/>
                <w:caps/>
                <w:sz w:val="20"/>
                <w:szCs w:val="20"/>
              </w:rPr>
              <w:t xml:space="preserve"> </w:t>
            </w:r>
            <w:r w:rsidR="009E3DE0" w:rsidRPr="00B922C2">
              <w:rPr>
                <w:rFonts w:asciiTheme="minorHAnsi" w:hAnsiTheme="minorHAnsi" w:cstheme="minorHAnsi"/>
                <w:b/>
                <w:caps/>
                <w:sz w:val="20"/>
                <w:szCs w:val="20"/>
              </w:rPr>
              <w:t xml:space="preserve">για την </w:t>
            </w:r>
            <w:r w:rsidR="00006B05" w:rsidRPr="00B922C2">
              <w:rPr>
                <w:rFonts w:cs="Tahoma"/>
                <w:b/>
                <w:caps/>
                <w:sz w:val="20"/>
                <w:szCs w:val="20"/>
              </w:rPr>
              <w:t xml:space="preserve">προμήθεια </w:t>
            </w:r>
            <w:r w:rsidR="00423099">
              <w:rPr>
                <w:rFonts w:cs="Tahoma"/>
                <w:b/>
                <w:caps/>
                <w:sz w:val="20"/>
                <w:szCs w:val="20"/>
              </w:rPr>
              <w:t>ΛΑΜΠΤΗΡΩΝ ΚΑΙ ΦΩΤΙΣΤΙΚΩΝ ΕΞΑΡΤΗΜΑΤΩΝ</w:t>
            </w:r>
          </w:p>
          <w:p w14:paraId="2543B9AB" w14:textId="15493E4F" w:rsidR="00006B05" w:rsidRPr="00B922C2" w:rsidRDefault="00687416" w:rsidP="00006B05">
            <w:pPr>
              <w:spacing w:line="276" w:lineRule="auto"/>
              <w:contextualSpacing/>
              <w:jc w:val="center"/>
              <w:rPr>
                <w:rFonts w:cs="Tahoma"/>
                <w:b/>
                <w:caps/>
                <w:sz w:val="20"/>
                <w:szCs w:val="20"/>
              </w:rPr>
            </w:pPr>
            <w:r w:rsidRPr="00687416">
              <w:rPr>
                <w:rFonts w:cs="Tahoma"/>
                <w:b/>
                <w:caps/>
                <w:sz w:val="20"/>
                <w:szCs w:val="20"/>
              </w:rPr>
              <w:t xml:space="preserve"> </w:t>
            </w:r>
            <w:r w:rsidR="00115ADD" w:rsidRPr="00B922C2">
              <w:rPr>
                <w:rFonts w:cs="Tahoma"/>
                <w:b/>
                <w:caps/>
                <w:sz w:val="20"/>
                <w:szCs w:val="20"/>
              </w:rPr>
              <w:t xml:space="preserve">ΓΙΑ τις ΑΝΑΓΚΕΣ ΤΩΝ </w:t>
            </w:r>
            <w:r w:rsidR="00C50A46">
              <w:rPr>
                <w:rFonts w:cs="Tahoma"/>
                <w:b/>
                <w:caps/>
                <w:sz w:val="20"/>
                <w:szCs w:val="20"/>
              </w:rPr>
              <w:t>υπηρεσιων</w:t>
            </w:r>
            <w:r w:rsidR="00115ADD" w:rsidRPr="00B922C2">
              <w:rPr>
                <w:rFonts w:cs="Tahoma"/>
                <w:b/>
                <w:caps/>
                <w:sz w:val="20"/>
                <w:szCs w:val="20"/>
              </w:rPr>
              <w:t xml:space="preserve"> </w:t>
            </w:r>
            <w:r w:rsidR="00006B05" w:rsidRPr="00B922C2">
              <w:rPr>
                <w:rFonts w:cs="Tahoma"/>
                <w:b/>
                <w:caps/>
                <w:sz w:val="20"/>
                <w:szCs w:val="20"/>
              </w:rPr>
              <w:t>του Γ.Χ.Κ.</w:t>
            </w:r>
          </w:p>
          <w:p w14:paraId="32369C01" w14:textId="4A7923F1" w:rsidR="00AE436D" w:rsidRPr="00B922C2" w:rsidRDefault="0088641A" w:rsidP="001661B7">
            <w:pPr>
              <w:spacing w:line="276" w:lineRule="auto"/>
              <w:contextualSpacing/>
              <w:jc w:val="center"/>
              <w:rPr>
                <w:rFonts w:asciiTheme="minorHAnsi" w:hAnsiTheme="minorHAnsi" w:cstheme="minorHAnsi"/>
                <w:sz w:val="20"/>
                <w:szCs w:val="20"/>
              </w:rPr>
            </w:pPr>
            <w:r w:rsidRPr="00B922C2">
              <w:rPr>
                <w:rFonts w:asciiTheme="minorHAnsi" w:hAnsiTheme="minorHAnsi" w:cstheme="minorHAnsi"/>
                <w:b/>
                <w:caps/>
                <w:sz w:val="20"/>
                <w:szCs w:val="20"/>
              </w:rPr>
              <w:t>(</w:t>
            </w:r>
            <w:r w:rsidR="00A33EBE" w:rsidRPr="00B922C2">
              <w:rPr>
                <w:rFonts w:asciiTheme="minorHAnsi" w:hAnsiTheme="minorHAnsi" w:cstheme="minorHAnsi"/>
                <w:b/>
                <w:caps/>
                <w:sz w:val="20"/>
                <w:szCs w:val="20"/>
              </w:rPr>
              <w:t>30/002/000/</w:t>
            </w:r>
            <w:r w:rsidR="009B135F">
              <w:rPr>
                <w:rFonts w:asciiTheme="minorHAnsi" w:hAnsiTheme="minorHAnsi" w:cstheme="minorHAnsi"/>
                <w:b/>
                <w:caps/>
                <w:sz w:val="20"/>
                <w:szCs w:val="20"/>
                <w:lang w:val="en-US"/>
              </w:rPr>
              <w:t>4956</w:t>
            </w:r>
            <w:r w:rsidR="008562D3" w:rsidRPr="00B922C2">
              <w:rPr>
                <w:rFonts w:asciiTheme="minorHAnsi" w:hAnsiTheme="minorHAnsi" w:cstheme="minorHAnsi"/>
                <w:b/>
                <w:caps/>
                <w:sz w:val="20"/>
                <w:szCs w:val="20"/>
              </w:rPr>
              <w:t>/20</w:t>
            </w:r>
            <w:r w:rsidR="00C203B5" w:rsidRPr="00B922C2">
              <w:rPr>
                <w:rFonts w:asciiTheme="minorHAnsi" w:hAnsiTheme="minorHAnsi" w:cstheme="minorHAnsi"/>
                <w:b/>
                <w:caps/>
                <w:sz w:val="20"/>
                <w:szCs w:val="20"/>
              </w:rPr>
              <w:t>2</w:t>
            </w:r>
            <w:r w:rsidR="00687416">
              <w:rPr>
                <w:rFonts w:asciiTheme="minorHAnsi" w:hAnsiTheme="minorHAnsi" w:cstheme="minorHAnsi"/>
                <w:b/>
                <w:caps/>
                <w:sz w:val="20"/>
                <w:szCs w:val="20"/>
                <w:lang w:val="en-US"/>
              </w:rPr>
              <w:t>2</w:t>
            </w:r>
            <w:r w:rsidRPr="00B922C2">
              <w:rPr>
                <w:rFonts w:asciiTheme="minorHAnsi" w:hAnsiTheme="minorHAnsi" w:cstheme="minorHAnsi"/>
                <w:b/>
                <w:caps/>
                <w:sz w:val="20"/>
                <w:szCs w:val="20"/>
              </w:rPr>
              <w:t xml:space="preserve"> πρόσκληση υποβολής)</w:t>
            </w:r>
          </w:p>
        </w:tc>
      </w:tr>
      <w:tr w:rsidR="00465E1E" w:rsidRPr="00B922C2" w14:paraId="569F5749" w14:textId="77777777" w:rsidTr="00B922C2">
        <w:trPr>
          <w:trHeight w:val="845"/>
          <w:jc w:val="center"/>
        </w:trPr>
        <w:tc>
          <w:tcPr>
            <w:tcW w:w="10019" w:type="dxa"/>
            <w:gridSpan w:val="3"/>
            <w:tcBorders>
              <w:top w:val="single" w:sz="4" w:space="0" w:color="auto"/>
              <w:left w:val="single" w:sz="4" w:space="0" w:color="auto"/>
              <w:bottom w:val="single" w:sz="4" w:space="0" w:color="auto"/>
              <w:right w:val="single" w:sz="4" w:space="0" w:color="auto"/>
            </w:tcBorders>
          </w:tcPr>
          <w:p w14:paraId="7DE2E3AE" w14:textId="77777777"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hAnsiTheme="minorHAnsi" w:cstheme="minorHAnsi"/>
                <w:caps/>
                <w:sz w:val="20"/>
                <w:szCs w:val="20"/>
              </w:rPr>
              <w:t>Ανεξάρτητη Αρχή Δημοσιών Εσόδων (ΑΑΔΕ)</w:t>
            </w:r>
          </w:p>
          <w:p w14:paraId="0445931C" w14:textId="77777777"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eastAsia="Times New Roman" w:hAnsiTheme="minorHAnsi" w:cstheme="minorHAnsi"/>
                <w:caps/>
                <w:color w:val="000000"/>
                <w:sz w:val="20"/>
                <w:szCs w:val="20"/>
                <w:lang w:eastAsia="el-GR"/>
              </w:rPr>
              <w:t>Γενική Διεύθυνση Γενικού Χημείου του Κράτους</w:t>
            </w:r>
          </w:p>
          <w:p w14:paraId="7C294740" w14:textId="77777777" w:rsidR="00AE436D" w:rsidRPr="00B922C2" w:rsidRDefault="004168E9" w:rsidP="00DE5A2F">
            <w:pPr>
              <w:spacing w:line="276" w:lineRule="auto"/>
              <w:contextualSpacing/>
              <w:jc w:val="center"/>
              <w:rPr>
                <w:rFonts w:asciiTheme="minorHAnsi" w:hAnsiTheme="minorHAnsi" w:cstheme="minorHAnsi"/>
                <w:sz w:val="20"/>
                <w:szCs w:val="20"/>
              </w:rPr>
            </w:pPr>
            <w:r w:rsidRPr="00B922C2">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B922C2" w14:paraId="0C8BA1D4" w14:textId="77777777" w:rsidTr="00B922C2">
        <w:trPr>
          <w:jc w:val="center"/>
        </w:trPr>
        <w:tc>
          <w:tcPr>
            <w:tcW w:w="3295" w:type="dxa"/>
            <w:vMerge w:val="restart"/>
            <w:tcBorders>
              <w:top w:val="single" w:sz="4" w:space="0" w:color="auto"/>
              <w:left w:val="single" w:sz="4" w:space="0" w:color="auto"/>
              <w:bottom w:val="single" w:sz="4" w:space="0" w:color="auto"/>
              <w:right w:val="single" w:sz="4" w:space="0" w:color="auto"/>
            </w:tcBorders>
          </w:tcPr>
          <w:p w14:paraId="39E4813C"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0E3E9BFD"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14:paraId="12F2ED70"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14:paraId="11BB295A" w14:textId="77777777"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14:paraId="63CC0812" w14:textId="77777777"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255E9460"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14:paraId="386EE7B0"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14:paraId="1E9CB7AC" w14:textId="77777777"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14:paraId="542E1013" w14:textId="77777777"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062B9374"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Τηλ./ Fax:</w:t>
            </w:r>
          </w:p>
        </w:tc>
        <w:tc>
          <w:tcPr>
            <w:tcW w:w="5039" w:type="dxa"/>
            <w:tcBorders>
              <w:top w:val="single" w:sz="4" w:space="0" w:color="auto"/>
              <w:left w:val="single" w:sz="4" w:space="0" w:color="auto"/>
              <w:bottom w:val="single" w:sz="4" w:space="0" w:color="auto"/>
              <w:right w:val="single" w:sz="4" w:space="0" w:color="auto"/>
            </w:tcBorders>
          </w:tcPr>
          <w:p w14:paraId="50C487DB"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14:paraId="2C1C4F10" w14:textId="77777777"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14:paraId="7D3F1686" w14:textId="77777777"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78501919"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Εmail:</w:t>
            </w:r>
          </w:p>
        </w:tc>
        <w:tc>
          <w:tcPr>
            <w:tcW w:w="5039" w:type="dxa"/>
            <w:tcBorders>
              <w:top w:val="single" w:sz="4" w:space="0" w:color="auto"/>
              <w:left w:val="single" w:sz="4" w:space="0" w:color="auto"/>
              <w:bottom w:val="single" w:sz="4" w:space="0" w:color="auto"/>
              <w:right w:val="single" w:sz="4" w:space="0" w:color="auto"/>
            </w:tcBorders>
          </w:tcPr>
          <w:p w14:paraId="33DFCF31"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AC5C3E" w:rsidRPr="00B922C2" w14:paraId="29918521" w14:textId="77777777" w:rsidTr="00B922C2">
        <w:trPr>
          <w:trHeight w:val="300"/>
          <w:jc w:val="center"/>
        </w:trPr>
        <w:tc>
          <w:tcPr>
            <w:tcW w:w="10019" w:type="dxa"/>
            <w:gridSpan w:val="3"/>
            <w:tcBorders>
              <w:top w:val="single" w:sz="4" w:space="0" w:color="auto"/>
              <w:left w:val="single" w:sz="4" w:space="0" w:color="auto"/>
              <w:bottom w:val="single" w:sz="4" w:space="0" w:color="auto"/>
              <w:right w:val="single" w:sz="4" w:space="0" w:color="auto"/>
            </w:tcBorders>
          </w:tcPr>
          <w:p w14:paraId="5511DE7F" w14:textId="3CA35486" w:rsidR="00AC5C3E" w:rsidRPr="00B922C2" w:rsidRDefault="00AC5C3E" w:rsidP="001661B7">
            <w:pPr>
              <w:spacing w:after="0" w:line="276" w:lineRule="auto"/>
              <w:jc w:val="center"/>
              <w:rPr>
                <w:rFonts w:cs="Tahoma"/>
                <w:b/>
                <w:sz w:val="20"/>
                <w:szCs w:val="20"/>
              </w:rPr>
            </w:pPr>
            <w:r w:rsidRPr="00B922C2">
              <w:rPr>
                <w:rFonts w:cs="Tahoma"/>
                <w:b/>
                <w:sz w:val="20"/>
                <w:szCs w:val="20"/>
              </w:rPr>
              <w:t>ΗΜΕΡΟΜΗΝΙΑ ΥΠΟΒΟΛΗΣ ΠΡΟΣΦΟΡΩΝ :</w:t>
            </w:r>
            <w:r w:rsidR="00810F5B">
              <w:rPr>
                <w:rFonts w:cs="Tahoma"/>
                <w:b/>
                <w:sz w:val="20"/>
                <w:szCs w:val="20"/>
              </w:rPr>
              <w:t xml:space="preserve"> </w:t>
            </w:r>
            <w:r w:rsidR="009B135F">
              <w:rPr>
                <w:rFonts w:cs="Tahoma"/>
                <w:b/>
                <w:sz w:val="20"/>
                <w:szCs w:val="20"/>
                <w:lang w:val="en-US"/>
              </w:rPr>
              <w:t>18/</w:t>
            </w:r>
            <w:r w:rsidR="0095041A">
              <w:rPr>
                <w:rFonts w:cs="Tahoma"/>
                <w:b/>
                <w:sz w:val="20"/>
                <w:szCs w:val="20"/>
              </w:rPr>
              <w:t>0</w:t>
            </w:r>
            <w:r w:rsidR="00423099">
              <w:rPr>
                <w:rFonts w:cs="Tahoma"/>
                <w:b/>
                <w:sz w:val="20"/>
                <w:szCs w:val="20"/>
              </w:rPr>
              <w:t>7</w:t>
            </w:r>
            <w:r w:rsidR="00E5289E" w:rsidRPr="00B922C2">
              <w:rPr>
                <w:rFonts w:cs="Tahoma"/>
                <w:b/>
                <w:sz w:val="20"/>
                <w:szCs w:val="20"/>
              </w:rPr>
              <w:t>/20</w:t>
            </w:r>
            <w:r w:rsidR="00C203B5" w:rsidRPr="00B922C2">
              <w:rPr>
                <w:rFonts w:cs="Tahoma"/>
                <w:b/>
                <w:sz w:val="20"/>
                <w:szCs w:val="20"/>
              </w:rPr>
              <w:t>2</w:t>
            </w:r>
            <w:r w:rsidR="00E753BD">
              <w:rPr>
                <w:rFonts w:cs="Tahoma"/>
                <w:b/>
                <w:sz w:val="20"/>
                <w:szCs w:val="20"/>
              </w:rPr>
              <w:t>2</w:t>
            </w:r>
          </w:p>
        </w:tc>
      </w:tr>
    </w:tbl>
    <w:p w14:paraId="4EAD1868" w14:textId="77777777" w:rsidR="007C1B7B" w:rsidRPr="00D747B4" w:rsidRDefault="007C1B7B" w:rsidP="00DE5A2F">
      <w:pPr>
        <w:pStyle w:val="3"/>
        <w:spacing w:line="276" w:lineRule="auto"/>
        <w:contextualSpacing/>
        <w:jc w:val="both"/>
        <w:rPr>
          <w:rFonts w:asciiTheme="minorHAnsi" w:hAnsiTheme="minorHAnsi" w:cstheme="minorHAnsi"/>
          <w:b w:val="0"/>
          <w:sz w:val="16"/>
          <w:szCs w:val="22"/>
        </w:rPr>
      </w:pPr>
    </w:p>
    <w:p w14:paraId="618E2A51"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14:paraId="25FA4BC8" w14:textId="66F960BC" w:rsidR="00AE436D"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115ADD">
        <w:rPr>
          <w:rFonts w:asciiTheme="minorHAnsi" w:hAnsiTheme="minorHAnsi" w:cstheme="minorHAnsi"/>
          <w:b w:val="0"/>
          <w:sz w:val="22"/>
          <w:szCs w:val="22"/>
        </w:rPr>
        <w:t xml:space="preserve"> </w:t>
      </w:r>
      <w:r w:rsidR="009B135F" w:rsidRPr="009B135F">
        <w:rPr>
          <w:rFonts w:asciiTheme="minorHAnsi" w:hAnsiTheme="minorHAnsi" w:cstheme="minorHAnsi"/>
          <w:bCs/>
          <w:sz w:val="22"/>
          <w:szCs w:val="22"/>
          <w:u w:val="single"/>
        </w:rPr>
        <w:t>18</w:t>
      </w:r>
      <w:r w:rsidR="008A7136" w:rsidRPr="009B135F">
        <w:rPr>
          <w:rFonts w:asciiTheme="minorHAnsi" w:hAnsiTheme="minorHAnsi" w:cstheme="minorHAnsi"/>
          <w:bCs/>
          <w:sz w:val="22"/>
          <w:szCs w:val="22"/>
          <w:u w:val="single"/>
          <w:vertAlign w:val="superscript"/>
        </w:rPr>
        <w:t>η</w:t>
      </w:r>
      <w:r w:rsidR="009B135F" w:rsidRPr="009B135F">
        <w:rPr>
          <w:rFonts w:asciiTheme="minorHAnsi" w:hAnsiTheme="minorHAnsi" w:cstheme="minorHAnsi"/>
          <w:bCs/>
          <w:sz w:val="22"/>
          <w:szCs w:val="22"/>
          <w:u w:val="single"/>
        </w:rPr>
        <w:t>Ιουλ</w:t>
      </w:r>
      <w:r w:rsidR="009B135F">
        <w:rPr>
          <w:rFonts w:asciiTheme="minorHAnsi" w:hAnsiTheme="minorHAnsi" w:cstheme="minorHAnsi"/>
          <w:bCs/>
          <w:sz w:val="22"/>
          <w:szCs w:val="22"/>
          <w:u w:val="single"/>
        </w:rPr>
        <w:t>ίου</w:t>
      </w:r>
      <w:r w:rsidR="00E51487">
        <w:rPr>
          <w:rFonts w:asciiTheme="minorHAnsi" w:hAnsiTheme="minorHAnsi" w:cstheme="minorHAnsi"/>
          <w:sz w:val="22"/>
          <w:szCs w:val="22"/>
          <w:u w:val="single"/>
        </w:rPr>
        <w:t xml:space="preserve"> </w:t>
      </w:r>
      <w:r w:rsidRPr="00E5289E">
        <w:rPr>
          <w:rFonts w:asciiTheme="minorHAnsi" w:hAnsiTheme="minorHAnsi" w:cstheme="minorHAnsi"/>
          <w:sz w:val="22"/>
          <w:szCs w:val="22"/>
          <w:u w:val="single"/>
        </w:rPr>
        <w:t>20</w:t>
      </w:r>
      <w:r w:rsidR="00C203B5">
        <w:rPr>
          <w:rFonts w:asciiTheme="minorHAnsi" w:hAnsiTheme="minorHAnsi" w:cstheme="minorHAnsi"/>
          <w:sz w:val="22"/>
          <w:szCs w:val="22"/>
          <w:u w:val="single"/>
        </w:rPr>
        <w:t>2</w:t>
      </w:r>
      <w:r w:rsidR="00E753BD">
        <w:rPr>
          <w:rFonts w:asciiTheme="minorHAnsi" w:hAnsiTheme="minorHAnsi" w:cstheme="minorHAnsi"/>
          <w:sz w:val="22"/>
          <w:szCs w:val="22"/>
          <w:u w:val="single"/>
        </w:rPr>
        <w:t>2</w:t>
      </w:r>
      <w:r w:rsidRPr="00E5289E">
        <w:rPr>
          <w:rFonts w:asciiTheme="minorHAnsi" w:hAnsiTheme="minorHAnsi" w:cstheme="minorHAnsi"/>
          <w:sz w:val="22"/>
          <w:szCs w:val="22"/>
          <w:u w:val="single"/>
        </w:rPr>
        <w:t xml:space="preserve"> και ώρα 1</w:t>
      </w:r>
      <w:r w:rsidR="00AC5C3E" w:rsidRPr="00E5289E">
        <w:rPr>
          <w:rFonts w:asciiTheme="minorHAnsi" w:hAnsiTheme="minorHAnsi" w:cstheme="minorHAnsi"/>
          <w:sz w:val="22"/>
          <w:szCs w:val="22"/>
          <w:u w:val="single"/>
        </w:rPr>
        <w:t>4</w:t>
      </w:r>
      <w:r w:rsidRPr="00E5289E">
        <w:rPr>
          <w:rFonts w:asciiTheme="minorHAnsi" w:hAnsiTheme="minorHAnsi" w:cstheme="minorHAnsi"/>
          <w:sz w:val="22"/>
          <w:szCs w:val="22"/>
          <w:u w:val="single"/>
        </w:rPr>
        <w:t>:00</w:t>
      </w:r>
      <w:r w:rsidR="00115ADD">
        <w:rPr>
          <w:rFonts w:asciiTheme="minorHAnsi" w:hAnsiTheme="minorHAnsi" w:cstheme="minorHAnsi"/>
          <w:sz w:val="22"/>
          <w:szCs w:val="22"/>
          <w:u w:val="single"/>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14:paraId="0E39EFC8" w14:textId="77777777" w:rsidR="00C30D92" w:rsidRPr="006D14C9" w:rsidRDefault="00C30D92" w:rsidP="00DE5A2F">
      <w:pPr>
        <w:pStyle w:val="3"/>
        <w:spacing w:line="276" w:lineRule="auto"/>
        <w:contextualSpacing/>
        <w:jc w:val="both"/>
        <w:rPr>
          <w:rFonts w:asciiTheme="minorHAnsi" w:hAnsiTheme="minorHAnsi" w:cstheme="minorHAnsi"/>
          <w:b w:val="0"/>
          <w:sz w:val="10"/>
          <w:szCs w:val="10"/>
        </w:rPr>
      </w:pPr>
    </w:p>
    <w:p w14:paraId="5FB08101"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1151E9CB" w14:textId="77777777" w:rsidR="00AE436D" w:rsidRPr="0088641A" w:rsidRDefault="0088641A" w:rsidP="00386A60">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0E82CFD7" w14:textId="77777777" w:rsidR="00AE436D" w:rsidRPr="0088641A" w:rsidRDefault="0088641A" w:rsidP="00386A60">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14:paraId="4B6C1C55" w14:textId="77777777"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lastRenderedPageBreak/>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00FE3168">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14:paraId="0D87CFAF" w14:textId="77777777"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1" w:history="1">
        <w:r w:rsidR="00013C22" w:rsidRPr="00700BED">
          <w:rPr>
            <w:rStyle w:val="-"/>
            <w:rFonts w:asciiTheme="minorHAnsi" w:hAnsiTheme="minorHAnsi" w:cstheme="minorHAnsi"/>
            <w:bCs/>
            <w:iCs/>
            <w:sz w:val="22"/>
            <w:szCs w:val="22"/>
            <w:lang w:val="en-US"/>
          </w:rPr>
          <w:t>support</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gcsl</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aade</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w:t>
      </w:r>
    </w:p>
    <w:p w14:paraId="2E372825" w14:textId="77777777" w:rsidR="00C63D3C" w:rsidRPr="00744FF5" w:rsidRDefault="00C63D3C" w:rsidP="00DE5A2F">
      <w:pPr>
        <w:pStyle w:val="a7"/>
        <w:spacing w:line="276" w:lineRule="auto"/>
        <w:ind w:left="0" w:firstLine="284"/>
        <w:jc w:val="both"/>
        <w:rPr>
          <w:rFonts w:asciiTheme="minorHAnsi" w:hAnsiTheme="minorHAnsi" w:cstheme="minorHAnsi"/>
          <w:bCs/>
          <w:iCs/>
          <w:sz w:val="12"/>
          <w:szCs w:val="12"/>
        </w:rPr>
      </w:pPr>
    </w:p>
    <w:p w14:paraId="150BD66E" w14:textId="77777777"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14:paraId="022DFC47"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14:paraId="3933D9C1" w14:textId="19D2039E"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sidR="00A64513">
        <w:rPr>
          <w:rFonts w:asciiTheme="minorHAnsi" w:hAnsiTheme="minorHAnsi" w:cstheme="minorHAnsi"/>
          <w:b/>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115ADD">
        <w:rPr>
          <w:rFonts w:asciiTheme="minorHAnsi" w:hAnsiTheme="minorHAnsi" w:cstheme="minorHAnsi"/>
        </w:rPr>
        <w:t xml:space="preserve"> </w:t>
      </w:r>
      <w:r w:rsidR="00C67A87" w:rsidRPr="00AC5C3E">
        <w:rPr>
          <w:rFonts w:asciiTheme="minorHAnsi" w:hAnsiTheme="minorHAnsi" w:cstheme="minorHAnsi"/>
          <w:b/>
        </w:rPr>
        <w:t>ΕΝΤΥΠΟ</w:t>
      </w:r>
      <w:r w:rsidR="00115ADD">
        <w:rPr>
          <w:rFonts w:asciiTheme="minorHAnsi" w:hAnsiTheme="minorHAnsi" w:cstheme="minorHAnsi"/>
          <w:b/>
        </w:rPr>
        <w:t xml:space="preserve"> </w:t>
      </w:r>
      <w:r>
        <w:rPr>
          <w:rFonts w:asciiTheme="minorHAnsi" w:hAnsiTheme="minorHAnsi" w:cstheme="minorHAnsi"/>
          <w:b/>
        </w:rPr>
        <w:t xml:space="preserve">ΤΕΧΝΙΚΗΣ </w:t>
      </w:r>
      <w:r w:rsidR="00794417">
        <w:rPr>
          <w:rFonts w:asciiTheme="minorHAnsi" w:hAnsiTheme="minorHAnsi" w:cstheme="minorHAnsi"/>
          <w:b/>
        </w:rPr>
        <w:t xml:space="preserve">– ΟΙΚΟΝΟΜΙΚΗΣ </w:t>
      </w:r>
      <w:r w:rsidR="0088641A" w:rsidRPr="00AC5C3E">
        <w:rPr>
          <w:rFonts w:asciiTheme="minorHAnsi" w:hAnsiTheme="minorHAnsi" w:cstheme="minorHAnsi"/>
          <w:b/>
        </w:rPr>
        <w:t xml:space="preserve">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115ADD">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sidR="00115ADD">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14:paraId="1535902B" w14:textId="6D4D77B5"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sidR="00DE0E81">
        <w:rPr>
          <w:rFonts w:asciiTheme="minorHAnsi" w:hAnsiTheme="minorHAnsi" w:cstheme="minorHAnsi"/>
        </w:rPr>
        <w:t xml:space="preserve"> </w:t>
      </w:r>
      <w:r w:rsidR="00A64513">
        <w:rPr>
          <w:rFonts w:asciiTheme="minorHAnsi" w:hAnsiTheme="minorHAnsi" w:cstheme="minorHAnsi"/>
        </w:rPr>
        <w:t xml:space="preserve">Υπόδειγμα (Παράρτημα </w:t>
      </w:r>
      <w:r w:rsidR="00794417">
        <w:rPr>
          <w:rFonts w:asciiTheme="minorHAnsi" w:hAnsiTheme="minorHAnsi" w:cstheme="minorHAnsi"/>
        </w:rPr>
        <w:t>Γ</w:t>
      </w:r>
      <w:r w:rsidRPr="00DE5A2F">
        <w:rPr>
          <w:rFonts w:asciiTheme="minorHAnsi" w:hAnsiTheme="minorHAnsi" w:cstheme="minorHAnsi"/>
        </w:rPr>
        <w:t>).</w:t>
      </w:r>
    </w:p>
    <w:p w14:paraId="4C44F939" w14:textId="0D19D487" w:rsidR="001D3147" w:rsidRDefault="001D3147" w:rsidP="00DE5A2F">
      <w:pPr>
        <w:spacing w:after="0" w:line="276" w:lineRule="auto"/>
        <w:ind w:right="-154"/>
        <w:jc w:val="both"/>
        <w:rPr>
          <w:rFonts w:asciiTheme="minorHAnsi" w:hAnsiTheme="minorHAnsi" w:cstheme="minorHAnsi"/>
        </w:rPr>
      </w:pPr>
    </w:p>
    <w:p w14:paraId="6C34427E"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14:paraId="2BE7C19A"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Η ανωτέρω υπεύθυνη δήλωση φέρει ημερομηνία εντός των τελευταίων </w:t>
      </w:r>
      <w:r w:rsidR="00F77F69">
        <w:rPr>
          <w:rFonts w:asciiTheme="minorHAnsi" w:hAnsiTheme="minorHAnsi" w:cstheme="minorHAnsi"/>
        </w:rPr>
        <w:t>δέκα</w:t>
      </w:r>
      <w:r w:rsidRPr="00DE5A2F">
        <w:rPr>
          <w:rFonts w:asciiTheme="minorHAnsi" w:hAnsiTheme="minorHAnsi" w:cstheme="minorHAnsi"/>
        </w:rPr>
        <w:t xml:space="preserve"> ημερολογιακών ημερών προ</w:t>
      </w:r>
    </w:p>
    <w:p w14:paraId="74FB0516"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5CFF1C85"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41F5FA26"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14:paraId="148A69DC"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14:paraId="1D0BDF89"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14:paraId="6B8B509A"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p>
    <w:p w14:paraId="5AA008DF" w14:textId="77777777"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14:paraId="488146A0" w14:textId="77777777" w:rsidR="00865603" w:rsidRPr="0061638A" w:rsidRDefault="00865603" w:rsidP="00865603">
      <w:pPr>
        <w:spacing w:line="276" w:lineRule="auto"/>
        <w:contextualSpacing/>
        <w:jc w:val="both"/>
        <w:rPr>
          <w:rFonts w:asciiTheme="minorHAnsi" w:hAnsiTheme="minorHAnsi" w:cstheme="minorHAnsi"/>
          <w:sz w:val="16"/>
        </w:rPr>
      </w:pPr>
    </w:p>
    <w:p w14:paraId="227F4C62" w14:textId="77777777"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Οι προσ</w:t>
      </w:r>
      <w:r w:rsidR="00434570">
        <w:rPr>
          <w:rFonts w:asciiTheme="minorHAnsi" w:hAnsiTheme="minorHAnsi" w:cstheme="minorHAnsi"/>
        </w:rPr>
        <w:t>φορές θα συντάσσονται με βάση τα</w:t>
      </w:r>
      <w:r>
        <w:rPr>
          <w:rFonts w:asciiTheme="minorHAnsi" w:hAnsiTheme="minorHAnsi" w:cstheme="minorHAnsi"/>
        </w:rPr>
        <w:t xml:space="preserve"> </w:t>
      </w:r>
      <w:r w:rsidRPr="00AC5C3E">
        <w:rPr>
          <w:rFonts w:asciiTheme="minorHAnsi" w:hAnsiTheme="minorHAnsi" w:cstheme="minorHAnsi"/>
          <w:b/>
        </w:rPr>
        <w:t>ΕΝΤΥΠ</w:t>
      </w:r>
      <w:r w:rsidR="00434570">
        <w:rPr>
          <w:rFonts w:asciiTheme="minorHAnsi" w:hAnsiTheme="minorHAnsi" w:cstheme="minorHAnsi"/>
          <w:b/>
        </w:rPr>
        <w:t>Α</w:t>
      </w:r>
      <w:r w:rsidRPr="00AC5C3E">
        <w:rPr>
          <w:rFonts w:asciiTheme="minorHAnsi" w:hAnsiTheme="minorHAnsi" w:cstheme="minorHAnsi"/>
          <w:b/>
        </w:rPr>
        <w:t xml:space="preserve">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14:paraId="08A2006E" w14:textId="77777777"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sidR="00DE0E81">
        <w:rPr>
          <w:rFonts w:asciiTheme="minorHAnsi" w:hAnsiTheme="minorHAnsi" w:cstheme="minorHAnsi"/>
        </w:rPr>
        <w:t xml:space="preserve"> </w:t>
      </w:r>
      <w:r w:rsidR="00C93E3A">
        <w:rPr>
          <w:rFonts w:asciiTheme="minorHAnsi" w:hAnsiTheme="minorHAnsi" w:cstheme="minorHAnsi"/>
        </w:rPr>
        <w:t>προϋπολογισμό</w:t>
      </w:r>
      <w:r w:rsidRPr="0088641A">
        <w:rPr>
          <w:rFonts w:asciiTheme="minorHAnsi" w:hAnsiTheme="minorHAnsi" w:cstheme="minorHAnsi"/>
        </w:rPr>
        <w:t>.</w:t>
      </w:r>
    </w:p>
    <w:p w14:paraId="49F7319C"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2B37099C"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14:paraId="79787AA3" w14:textId="77777777" w:rsidR="00865603" w:rsidRDefault="00865603" w:rsidP="00744FF5">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1E05BEAC" w14:textId="77777777"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48FE81BF" w14:textId="77777777" w:rsidR="00187E5C" w:rsidRPr="006D14C9" w:rsidRDefault="00187E5C" w:rsidP="00187E5C">
      <w:pPr>
        <w:spacing w:after="0" w:line="276" w:lineRule="auto"/>
        <w:ind w:right="-154"/>
        <w:jc w:val="both"/>
        <w:rPr>
          <w:rFonts w:asciiTheme="minorHAnsi" w:hAnsiTheme="minorHAnsi" w:cstheme="minorHAnsi"/>
          <w:sz w:val="16"/>
          <w:szCs w:val="16"/>
        </w:rPr>
      </w:pPr>
    </w:p>
    <w:p w14:paraId="66C452C7" w14:textId="77777777" w:rsidR="0061638A" w:rsidRPr="0061638A" w:rsidRDefault="0034527B"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14:paraId="14A886B2" w14:textId="77777777"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20440B72" w14:textId="77777777"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6D77D167" w14:textId="347EF077" w:rsidR="0061638A" w:rsidRDefault="0061638A" w:rsidP="0061638A">
      <w:pPr>
        <w:pStyle w:val="3"/>
        <w:contextualSpacing/>
        <w:rPr>
          <w:rFonts w:asciiTheme="minorHAnsi" w:hAnsiTheme="minorHAnsi" w:cstheme="minorHAnsi"/>
          <w:sz w:val="16"/>
          <w:szCs w:val="16"/>
        </w:rPr>
      </w:pPr>
    </w:p>
    <w:p w14:paraId="04DBCF1D" w14:textId="77777777" w:rsidR="00103703" w:rsidRPr="00103703" w:rsidRDefault="00103703" w:rsidP="00103703">
      <w:pPr>
        <w:rPr>
          <w:lang w:eastAsia="el-GR"/>
        </w:rPr>
      </w:pPr>
    </w:p>
    <w:p w14:paraId="28A95714" w14:textId="77777777" w:rsidR="000644AD" w:rsidRDefault="000644AD"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Τιμές </w:t>
      </w:r>
    </w:p>
    <w:p w14:paraId="037E5B15" w14:textId="77777777"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14:paraId="2178ECAD" w14:textId="77777777" w:rsidR="000644AD" w:rsidRPr="000644AD"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r w:rsidR="00E82184">
        <w:rPr>
          <w:rFonts w:asciiTheme="minorHAnsi" w:eastAsia="Times New Roman" w:hAnsiTheme="minorHAnsi" w:cstheme="minorHAnsi"/>
          <w:lang w:eastAsia="el-GR"/>
        </w:rPr>
        <w:t xml:space="preserve"> και το κόστος </w:t>
      </w:r>
      <w:r w:rsidR="00371E24">
        <w:rPr>
          <w:rFonts w:asciiTheme="minorHAnsi" w:eastAsia="Times New Roman" w:hAnsiTheme="minorHAnsi" w:cstheme="minorHAnsi"/>
          <w:lang w:eastAsia="el-GR"/>
        </w:rPr>
        <w:t xml:space="preserve">παράδοσή </w:t>
      </w:r>
      <w:r w:rsidR="00E82184">
        <w:rPr>
          <w:rFonts w:asciiTheme="minorHAnsi" w:eastAsia="Times New Roman" w:hAnsiTheme="minorHAnsi" w:cstheme="minorHAnsi"/>
          <w:lang w:eastAsia="el-GR"/>
        </w:rPr>
        <w:t>τους</w:t>
      </w:r>
      <w:r w:rsidRPr="000644AD">
        <w:rPr>
          <w:rFonts w:asciiTheme="minorHAnsi" w:eastAsia="Times New Roman" w:hAnsiTheme="minorHAnsi" w:cstheme="minorHAnsi"/>
          <w:lang w:eastAsia="el-GR"/>
        </w:rPr>
        <w:t>.</w:t>
      </w:r>
    </w:p>
    <w:p w14:paraId="371C7D98" w14:textId="77777777" w:rsidR="00865603"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B0AF467" w14:textId="77777777" w:rsidR="000644AD" w:rsidRPr="000644AD"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E4EF87F" w14:textId="77777777" w:rsidR="000644AD" w:rsidRPr="006D14C9" w:rsidRDefault="000644AD" w:rsidP="000644AD">
      <w:pPr>
        <w:pStyle w:val="3"/>
        <w:spacing w:line="276" w:lineRule="auto"/>
        <w:contextualSpacing/>
        <w:rPr>
          <w:rFonts w:asciiTheme="minorHAnsi" w:hAnsiTheme="minorHAnsi" w:cstheme="minorHAnsi"/>
          <w:sz w:val="10"/>
          <w:szCs w:val="10"/>
        </w:rPr>
      </w:pPr>
    </w:p>
    <w:p w14:paraId="469FFB40" w14:textId="77777777"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14:paraId="02769B4C" w14:textId="77777777" w:rsidR="00AE436D" w:rsidRPr="0088641A" w:rsidRDefault="0088641A" w:rsidP="00386A60">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1B306C4F" w14:textId="77777777" w:rsidR="00AE436D" w:rsidRDefault="0088641A" w:rsidP="00386A60">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2BB7C0EF" w14:textId="77777777" w:rsidR="001D4099" w:rsidRPr="0088641A" w:rsidRDefault="001D4099" w:rsidP="00386A60">
      <w:pPr>
        <w:numPr>
          <w:ilvl w:val="0"/>
          <w:numId w:val="2"/>
        </w:numPr>
        <w:spacing w:before="240" w:after="0" w:line="276" w:lineRule="auto"/>
        <w:ind w:left="360"/>
        <w:contextualSpacing/>
        <w:jc w:val="both"/>
        <w:rPr>
          <w:rFonts w:asciiTheme="minorHAnsi" w:hAnsiTheme="minorHAnsi" w:cstheme="minorHAnsi"/>
        </w:rPr>
      </w:pPr>
      <w:r>
        <w:rPr>
          <w:rFonts w:asciiTheme="minorHAnsi" w:hAnsiTheme="minorHAnsi" w:cstheme="minorHAnsi"/>
        </w:rPr>
        <w:t xml:space="preserve">Τα υπό προμήθεια είδη θα πρέπει να είναι καινούρια και αμεταχείριστα. </w:t>
      </w:r>
    </w:p>
    <w:p w14:paraId="43715E13" w14:textId="77777777" w:rsidR="00B21E62" w:rsidRDefault="0088641A" w:rsidP="00386A60">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F32E327" w14:textId="77777777" w:rsidR="001D4099" w:rsidRDefault="001D4099" w:rsidP="001D4099">
      <w:pPr>
        <w:spacing w:before="240" w:after="0" w:line="276" w:lineRule="auto"/>
        <w:ind w:left="360"/>
        <w:contextualSpacing/>
        <w:jc w:val="both"/>
        <w:rPr>
          <w:rFonts w:asciiTheme="minorHAnsi" w:hAnsiTheme="minorHAnsi" w:cstheme="minorHAnsi"/>
        </w:rPr>
      </w:pPr>
    </w:p>
    <w:p w14:paraId="0E4150B9" w14:textId="77777777"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D23C06">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14:paraId="7AC27EED" w14:textId="2FFF3A93" w:rsidR="00437958" w:rsidRPr="00570337" w:rsidRDefault="00437958" w:rsidP="00437958">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προσφορά βάσει της τιμής (προ ΦΠΑ)</w:t>
      </w:r>
      <w:r w:rsidR="00720345">
        <w:rPr>
          <w:rFonts w:asciiTheme="minorHAnsi" w:hAnsiTheme="minorHAnsi" w:cstheme="minorHAnsi"/>
          <w:u w:val="single"/>
        </w:rPr>
        <w:t xml:space="preserve"> κάθε τμήματος χωριστά</w:t>
      </w:r>
      <w:r w:rsidRPr="00453D06">
        <w:rPr>
          <w:rFonts w:asciiTheme="minorHAnsi" w:hAnsiTheme="minorHAnsi" w:cstheme="minorHAnsi"/>
        </w:rPr>
        <w:t>.</w:t>
      </w:r>
      <w:r w:rsidR="00453D06" w:rsidRPr="00453D06">
        <w:rPr>
          <w:rFonts w:asciiTheme="minorHAnsi" w:hAnsiTheme="minorHAnsi" w:cstheme="minorHAnsi"/>
        </w:rPr>
        <w:t xml:space="preserve"> </w:t>
      </w: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128C535F" w14:textId="77777777" w:rsidR="00437958" w:rsidRDefault="00437958" w:rsidP="00437958">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14:paraId="2C670DFF" w14:textId="77777777" w:rsidR="00437958" w:rsidRPr="00220273" w:rsidRDefault="00437958" w:rsidP="00437958">
      <w:pPr>
        <w:spacing w:line="276" w:lineRule="auto"/>
        <w:contextualSpacing/>
        <w:jc w:val="both"/>
        <w:rPr>
          <w:rFonts w:asciiTheme="minorHAnsi" w:hAnsiTheme="minorHAnsi" w:cstheme="minorHAnsi"/>
        </w:rPr>
      </w:pPr>
      <w:r w:rsidRPr="00220273">
        <w:rPr>
          <w:rFonts w:asciiTheme="minorHAnsi" w:hAnsiTheme="minorHAnsi" w:cstheme="minorHAnsi"/>
        </w:rPr>
        <w:t>Ο</w:t>
      </w:r>
      <w:r>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Pr>
          <w:rFonts w:asciiTheme="minorHAnsi" w:hAnsiTheme="minorHAnsi" w:cstheme="minorHAnsi"/>
        </w:rPr>
        <w:t xml:space="preserve"> Τμήματος που του</w:t>
      </w:r>
      <w:r w:rsidRPr="00220273">
        <w:rPr>
          <w:rFonts w:asciiTheme="minorHAnsi" w:hAnsiTheme="minorHAnsi" w:cstheme="minorHAnsi"/>
        </w:rPr>
        <w:t xml:space="preserve"> ανατίθεται προ Φ.Π.Α. ξεπερνά</w:t>
      </w:r>
      <w:r w:rsidR="00DE0E81">
        <w:rPr>
          <w:rFonts w:asciiTheme="minorHAnsi" w:hAnsiTheme="minorHAnsi" w:cstheme="minorHAnsi"/>
        </w:rPr>
        <w:t xml:space="preserve"> </w:t>
      </w:r>
      <w:r w:rsidRPr="00220273">
        <w:rPr>
          <w:rFonts w:asciiTheme="minorHAnsi" w:hAnsiTheme="minorHAnsi" w:cstheme="minorHAnsi"/>
        </w:rPr>
        <w:t>τις 2.500,00 € (προ Φ.Π.Α.).</w:t>
      </w:r>
    </w:p>
    <w:p w14:paraId="0890C91B" w14:textId="77777777" w:rsidR="00865603" w:rsidRPr="00437958" w:rsidRDefault="00865603" w:rsidP="00220273">
      <w:pPr>
        <w:spacing w:line="276" w:lineRule="auto"/>
        <w:contextualSpacing/>
        <w:jc w:val="both"/>
        <w:rPr>
          <w:rFonts w:asciiTheme="minorHAnsi" w:hAnsiTheme="minorHAnsi" w:cstheme="minorHAnsi"/>
          <w:sz w:val="14"/>
        </w:rPr>
      </w:pPr>
    </w:p>
    <w:p w14:paraId="357FBFA4" w14:textId="77777777" w:rsidR="00865603" w:rsidRDefault="00865603" w:rsidP="00220273">
      <w:pPr>
        <w:spacing w:line="276" w:lineRule="auto"/>
        <w:contextualSpacing/>
        <w:jc w:val="both"/>
        <w:rPr>
          <w:rFonts w:asciiTheme="minorHAnsi" w:hAnsiTheme="minorHAnsi" w:cstheme="minorHAnsi"/>
        </w:rPr>
      </w:pPr>
      <w:r w:rsidRPr="00865603">
        <w:rPr>
          <w:rFonts w:asciiTheme="minorHAnsi" w:hAnsiTheme="minorHAnsi" w:cstheme="minorHAnsi"/>
        </w:rPr>
        <w:t>Σύμφωνα με το άρθρο 105 του ν.4412/2016,</w:t>
      </w:r>
      <w:r w:rsidR="00232003">
        <w:rPr>
          <w:rFonts w:asciiTheme="minorHAnsi" w:hAnsiTheme="minorHAnsi" w:cstheme="minorHAnsi"/>
        </w:rPr>
        <w:t xml:space="preserve"> όπως ισχύει,</w:t>
      </w:r>
      <w:r w:rsidRPr="00865603">
        <w:rPr>
          <w:rFonts w:asciiTheme="minorHAnsi" w:hAnsiTheme="minorHAnsi" w:cstheme="minorHAnsi"/>
        </w:rPr>
        <w:t xml:space="preserve"> η Αναθέτουσα Αρχή, μετά από εισήγηση του αρμοδίου οργάνου και λόγω αυξημένων υπηρεσιακών αναγκών, δύναται να κατακυρώσει στον μειοδότη έως </w:t>
      </w:r>
      <w:r w:rsidR="001D0E9E" w:rsidRPr="001D0E9E">
        <w:rPr>
          <w:rFonts w:asciiTheme="minorHAnsi" w:hAnsiTheme="minorHAnsi" w:cstheme="minorHAnsi"/>
        </w:rPr>
        <w:t>2</w:t>
      </w:r>
      <w:r w:rsidRPr="00865603">
        <w:rPr>
          <w:rFonts w:asciiTheme="minorHAnsi" w:hAnsiTheme="minorHAnsi" w:cstheme="minorHAnsi"/>
        </w:rPr>
        <w:t xml:space="preserve">0% επιπλέον ποσότητα </w:t>
      </w:r>
      <w:r>
        <w:rPr>
          <w:rFonts w:asciiTheme="minorHAnsi" w:hAnsiTheme="minorHAnsi" w:cstheme="minorHAnsi"/>
        </w:rPr>
        <w:t>των υπό προμήθεια ειδών</w:t>
      </w:r>
      <w:r w:rsidRPr="00865603">
        <w:rPr>
          <w:rFonts w:asciiTheme="minorHAnsi" w:hAnsiTheme="minorHAnsi" w:cstheme="minorHAnsi"/>
        </w:rPr>
        <w:t>, υπό την προϋπόθεση μη υπέρβασης του συνολικού προϋπολογισμού της παρούσας διακήρυξης</w:t>
      </w:r>
      <w:r>
        <w:rPr>
          <w:rFonts w:asciiTheme="minorHAnsi" w:hAnsiTheme="minorHAnsi" w:cstheme="minorHAnsi"/>
        </w:rPr>
        <w:t xml:space="preserve">. </w:t>
      </w:r>
    </w:p>
    <w:p w14:paraId="00E7BE37"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sidR="00DE0E81">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14:paraId="5578E9F8"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14:paraId="1AB4AC75" w14:textId="77777777"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14:paraId="2048CFE2" w14:textId="7FA542C1"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w:t>
      </w:r>
      <w:r w:rsidR="00E51487">
        <w:rPr>
          <w:rFonts w:eastAsia="Times New Roman" w:cs="Tahoma"/>
          <w:lang w:eastAsia="el-GR"/>
        </w:rPr>
        <w:t>4</w:t>
      </w:r>
      <w:r w:rsidRPr="000644AD">
        <w:rPr>
          <w:rFonts w:eastAsia="Times New Roman" w:cs="Tahoma"/>
          <w:lang w:eastAsia="el-GR"/>
        </w:rPr>
        <w:t xml:space="preserve">% επί της </w:t>
      </w:r>
      <w:r w:rsidR="00687416">
        <w:rPr>
          <w:rFonts w:eastAsia="Times New Roman" w:cs="Tahoma"/>
          <w:lang w:eastAsia="el-GR"/>
        </w:rPr>
        <w:t xml:space="preserve">εκτιμώμενης </w:t>
      </w:r>
      <w:r w:rsidRPr="000644AD">
        <w:rPr>
          <w:rFonts w:eastAsia="Times New Roman" w:cs="Tahoma"/>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01FEE14D" w14:textId="77777777" w:rsidR="00103703" w:rsidRDefault="00103703" w:rsidP="000644AD">
      <w:pPr>
        <w:spacing w:after="0" w:line="288" w:lineRule="auto"/>
        <w:jc w:val="both"/>
        <w:rPr>
          <w:rFonts w:eastAsia="Times New Roman" w:cs="Tahoma"/>
          <w:lang w:eastAsia="el-GR"/>
        </w:rPr>
      </w:pPr>
    </w:p>
    <w:p w14:paraId="245BE09A" w14:textId="77777777" w:rsidR="00437958" w:rsidRPr="009F1BAD" w:rsidRDefault="00437958" w:rsidP="000644AD">
      <w:pPr>
        <w:spacing w:after="0" w:line="288" w:lineRule="auto"/>
        <w:jc w:val="both"/>
        <w:rPr>
          <w:rFonts w:eastAsia="Times New Roman" w:cs="Tahoma"/>
          <w:sz w:val="6"/>
          <w:szCs w:val="6"/>
          <w:lang w:eastAsia="el-GR"/>
        </w:rPr>
      </w:pPr>
    </w:p>
    <w:p w14:paraId="73C44311" w14:textId="77777777"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Παράδοση- Παραλαβή</w:t>
      </w:r>
    </w:p>
    <w:p w14:paraId="4B4DDC2F" w14:textId="17A52FAC" w:rsidR="00FC2183" w:rsidRDefault="00FC2183" w:rsidP="009F1BAD">
      <w:pPr>
        <w:spacing w:after="0" w:line="288" w:lineRule="auto"/>
        <w:jc w:val="both"/>
        <w:rPr>
          <w:rFonts w:cs="Tahoma"/>
        </w:rPr>
      </w:pPr>
      <w:r w:rsidRPr="00336570">
        <w:rPr>
          <w:rFonts w:cs="Tahoma"/>
        </w:rPr>
        <w:t xml:space="preserve">Η υλοποίηση της προμήθειας </w:t>
      </w:r>
      <w:r w:rsidRPr="00276CA2">
        <w:rPr>
          <w:rFonts w:cs="Tahoma"/>
        </w:rPr>
        <w:t>θ</w:t>
      </w:r>
      <w:r>
        <w:rPr>
          <w:rFonts w:cs="Tahoma"/>
        </w:rPr>
        <w:t xml:space="preserve">α γίνει εντός </w:t>
      </w:r>
      <w:r w:rsidR="00C93E3A">
        <w:rPr>
          <w:rFonts w:cs="Tahoma"/>
        </w:rPr>
        <w:t>ενός</w:t>
      </w:r>
      <w:r>
        <w:rPr>
          <w:rFonts w:cs="Tahoma"/>
        </w:rPr>
        <w:t xml:space="preserve"> </w:t>
      </w:r>
      <w:r w:rsidR="006636CE" w:rsidRPr="006636CE">
        <w:rPr>
          <w:rFonts w:cs="Tahoma"/>
        </w:rPr>
        <w:t>(</w:t>
      </w:r>
      <w:r w:rsidR="00C93E3A">
        <w:rPr>
          <w:rFonts w:cs="Tahoma"/>
        </w:rPr>
        <w:t>1</w:t>
      </w:r>
      <w:r w:rsidR="006636CE" w:rsidRPr="006636CE">
        <w:rPr>
          <w:rFonts w:cs="Tahoma"/>
        </w:rPr>
        <w:t xml:space="preserve">) </w:t>
      </w:r>
      <w:r>
        <w:rPr>
          <w:rFonts w:cs="Tahoma"/>
        </w:rPr>
        <w:t>μην</w:t>
      </w:r>
      <w:r w:rsidR="00C93E3A">
        <w:rPr>
          <w:rFonts w:cs="Tahoma"/>
        </w:rPr>
        <w:t>ός</w:t>
      </w:r>
      <w:r>
        <w:rPr>
          <w:rFonts w:cs="Tahoma"/>
        </w:rPr>
        <w:t xml:space="preserve"> από την </w:t>
      </w:r>
      <w:r w:rsidRPr="00F05007">
        <w:rPr>
          <w:rFonts w:asciiTheme="minorHAnsi" w:hAnsiTheme="minorHAnsi" w:cstheme="minorHAnsi"/>
        </w:rPr>
        <w:t>επόμενη</w:t>
      </w:r>
      <w:r w:rsidRPr="00F05007">
        <w:rPr>
          <w:rFonts w:asciiTheme="minorHAnsi" w:eastAsia="Times New Roman" w:hAnsiTheme="minorHAnsi" w:cstheme="minorHAnsi"/>
          <w:lang w:eastAsia="el-GR"/>
        </w:rPr>
        <w:t xml:space="preserve"> ημέρα της ανάρτησης τ</w:t>
      </w:r>
      <w:r w:rsidR="005B3B8A">
        <w:rPr>
          <w:rFonts w:asciiTheme="minorHAnsi" w:eastAsia="Times New Roman" w:hAnsiTheme="minorHAnsi" w:cstheme="minorHAnsi"/>
          <w:lang w:eastAsia="el-GR"/>
        </w:rPr>
        <w:t>ης</w:t>
      </w:r>
      <w:r w:rsidRPr="00F05007">
        <w:rPr>
          <w:rFonts w:asciiTheme="minorHAnsi" w:eastAsia="Times New Roman" w:hAnsiTheme="minorHAnsi" w:cstheme="minorHAnsi"/>
          <w:lang w:eastAsia="el-GR"/>
        </w:rPr>
        <w:t xml:space="preserve"> σχετικ</w:t>
      </w:r>
      <w:r w:rsidR="005B3B8A">
        <w:rPr>
          <w:rFonts w:asciiTheme="minorHAnsi" w:eastAsia="Times New Roman" w:hAnsiTheme="minorHAnsi" w:cstheme="minorHAnsi"/>
          <w:lang w:eastAsia="el-GR"/>
        </w:rPr>
        <w:t>ής</w:t>
      </w:r>
      <w:r w:rsidRPr="00F05007">
        <w:rPr>
          <w:rFonts w:asciiTheme="minorHAnsi" w:eastAsia="Times New Roman" w:hAnsiTheme="minorHAnsi" w:cstheme="minorHAnsi"/>
          <w:lang w:eastAsia="el-GR"/>
        </w:rPr>
        <w:t xml:space="preserve"> συμβάσ</w:t>
      </w:r>
      <w:r w:rsidR="005B3B8A">
        <w:rPr>
          <w:rFonts w:asciiTheme="minorHAnsi" w:eastAsia="Times New Roman" w:hAnsiTheme="minorHAnsi" w:cstheme="minorHAnsi"/>
          <w:lang w:eastAsia="el-GR"/>
        </w:rPr>
        <w:t>ης</w:t>
      </w:r>
      <w:r w:rsidRPr="00F05007">
        <w:rPr>
          <w:rFonts w:asciiTheme="minorHAnsi" w:eastAsia="Times New Roman" w:hAnsiTheme="minorHAnsi" w:cstheme="minorHAnsi"/>
          <w:lang w:eastAsia="el-GR"/>
        </w:rPr>
        <w:t xml:space="preserve"> στο Κ.Η.Μ.ΔΗ.Σ</w:t>
      </w:r>
      <w:r w:rsidR="005B3B8A">
        <w:rPr>
          <w:rFonts w:asciiTheme="minorHAnsi" w:eastAsia="Times New Roman" w:hAnsiTheme="minorHAnsi" w:cstheme="minorHAnsi"/>
          <w:lang w:eastAsia="el-GR"/>
        </w:rPr>
        <w:t>.</w:t>
      </w:r>
    </w:p>
    <w:p w14:paraId="0504DE67" w14:textId="1E3B8D01" w:rsidR="00FC2183" w:rsidRDefault="00FC2183" w:rsidP="00FC2183">
      <w:pPr>
        <w:spacing w:line="288" w:lineRule="auto"/>
        <w:jc w:val="both"/>
        <w:rPr>
          <w:rFonts w:cs="Tahoma"/>
        </w:rPr>
      </w:pPr>
      <w:r w:rsidRPr="00336570">
        <w:rPr>
          <w:rFonts w:cs="Tahoma"/>
        </w:rPr>
        <w:t>Η παράδοση των υπό προμήθεια ειδών θα γίνεται</w:t>
      </w:r>
      <w:r>
        <w:rPr>
          <w:rFonts w:cs="Tahoma"/>
        </w:rPr>
        <w:t xml:space="preserve"> </w:t>
      </w:r>
      <w:r w:rsidRPr="00336570">
        <w:rPr>
          <w:rFonts w:cs="Tahoma"/>
        </w:rPr>
        <w:t>κατά τη διάρκεια ισχύος της</w:t>
      </w:r>
      <w:r>
        <w:rPr>
          <w:rFonts w:cs="Tahoma"/>
        </w:rPr>
        <w:t xml:space="preserve"> σύμβασης, </w:t>
      </w:r>
      <w:r w:rsidRPr="00336570">
        <w:rPr>
          <w:rFonts w:cs="Tahoma"/>
        </w:rPr>
        <w:t>στο</w:t>
      </w:r>
      <w:r w:rsidR="00C93E3A">
        <w:rPr>
          <w:rFonts w:cs="Tahoma"/>
        </w:rPr>
        <w:t xml:space="preserve"> Γ.Χ.Κ. στ</w:t>
      </w:r>
      <w:r w:rsidR="00E37F6F">
        <w:rPr>
          <w:rFonts w:cs="Tahoma"/>
        </w:rPr>
        <w:t>ις</w:t>
      </w:r>
      <w:r w:rsidR="00C93E3A">
        <w:rPr>
          <w:rFonts w:cs="Tahoma"/>
        </w:rPr>
        <w:t xml:space="preserve"> παρακάτω </w:t>
      </w:r>
      <w:r w:rsidR="00744FF5">
        <w:rPr>
          <w:rFonts w:cs="Tahoma"/>
        </w:rPr>
        <w:t>διευθύνσεις</w:t>
      </w:r>
      <w:r w:rsidRPr="00336570">
        <w:rPr>
          <w:rFonts w:cs="Tahoma"/>
        </w:rPr>
        <w:t>:</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E37F6F" w:rsidRPr="00E37F6F" w14:paraId="1F32AAE7" w14:textId="77777777" w:rsidTr="00E37F6F">
        <w:trPr>
          <w:trHeight w:val="454"/>
          <w:jc w:val="center"/>
        </w:trPr>
        <w:tc>
          <w:tcPr>
            <w:tcW w:w="2507" w:type="dxa"/>
            <w:vAlign w:val="center"/>
          </w:tcPr>
          <w:p w14:paraId="26D4DB67"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Χημική Υπηρεσία/Τόπος παράδοσης</w:t>
            </w:r>
          </w:p>
        </w:tc>
        <w:tc>
          <w:tcPr>
            <w:tcW w:w="2347" w:type="dxa"/>
            <w:vAlign w:val="center"/>
          </w:tcPr>
          <w:p w14:paraId="4EF1CAEB"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Διεύθυνση</w:t>
            </w:r>
          </w:p>
        </w:tc>
        <w:tc>
          <w:tcPr>
            <w:tcW w:w="1842" w:type="dxa"/>
            <w:vAlign w:val="center"/>
          </w:tcPr>
          <w:p w14:paraId="2D0284AB"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Υπεύθυνος επικοινωνίας</w:t>
            </w:r>
          </w:p>
        </w:tc>
        <w:tc>
          <w:tcPr>
            <w:tcW w:w="1237" w:type="dxa"/>
            <w:vAlign w:val="center"/>
          </w:tcPr>
          <w:p w14:paraId="54A87228"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Τηλέφωνο</w:t>
            </w:r>
          </w:p>
        </w:tc>
        <w:tc>
          <w:tcPr>
            <w:tcW w:w="2449" w:type="dxa"/>
            <w:vAlign w:val="center"/>
          </w:tcPr>
          <w:p w14:paraId="5D3040CC"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E-mail</w:t>
            </w:r>
          </w:p>
        </w:tc>
      </w:tr>
      <w:tr w:rsidR="00E37F6F" w:rsidRPr="00E37F6F" w14:paraId="7C6350C6" w14:textId="77777777" w:rsidTr="00E37F6F">
        <w:trPr>
          <w:trHeight w:val="454"/>
          <w:jc w:val="center"/>
        </w:trPr>
        <w:tc>
          <w:tcPr>
            <w:tcW w:w="2507" w:type="dxa"/>
            <w:vAlign w:val="center"/>
          </w:tcPr>
          <w:p w14:paraId="75D31CC2"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Κεντρική Υπηρεσία</w:t>
            </w:r>
          </w:p>
          <w:p w14:paraId="3F032B33"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779D0C9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Αν. Τσόχα 16 </w:t>
            </w:r>
          </w:p>
          <w:p w14:paraId="5EF88DCA"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ΤΚ 11521, Αθήνα</w:t>
            </w:r>
          </w:p>
        </w:tc>
        <w:tc>
          <w:tcPr>
            <w:tcW w:w="1842" w:type="dxa"/>
            <w:vAlign w:val="center"/>
          </w:tcPr>
          <w:p w14:paraId="00645A53"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κ</w:t>
            </w:r>
            <w:r w:rsidRPr="00E37F6F">
              <w:rPr>
                <w:rFonts w:asciiTheme="minorHAnsi" w:hAnsiTheme="minorHAnsi" w:cstheme="minorHAnsi"/>
                <w:sz w:val="18"/>
                <w:szCs w:val="18"/>
                <w:lang w:val="en-GB" w:eastAsia="en-GB"/>
              </w:rPr>
              <w:t xml:space="preserve">. </w:t>
            </w:r>
            <w:r w:rsidRPr="00E37F6F">
              <w:rPr>
                <w:rFonts w:asciiTheme="minorHAnsi" w:hAnsiTheme="minorHAnsi" w:cstheme="minorHAnsi"/>
                <w:sz w:val="18"/>
                <w:szCs w:val="18"/>
                <w:lang w:eastAsia="en-GB"/>
              </w:rPr>
              <w:t>Κιούσης</w:t>
            </w:r>
          </w:p>
        </w:tc>
        <w:tc>
          <w:tcPr>
            <w:tcW w:w="1237" w:type="dxa"/>
            <w:vAlign w:val="center"/>
          </w:tcPr>
          <w:p w14:paraId="24E9D0C2"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2106479110</w:t>
            </w:r>
          </w:p>
        </w:tc>
        <w:tc>
          <w:tcPr>
            <w:tcW w:w="2449" w:type="dxa"/>
            <w:vAlign w:val="center"/>
          </w:tcPr>
          <w:p w14:paraId="38FA7B92" w14:textId="77777777" w:rsidR="00E37F6F" w:rsidRPr="00E37F6F" w:rsidRDefault="00000000" w:rsidP="00E37F6F">
            <w:pPr>
              <w:spacing w:after="0"/>
              <w:jc w:val="center"/>
              <w:rPr>
                <w:rFonts w:asciiTheme="minorHAnsi" w:hAnsiTheme="minorHAnsi" w:cstheme="minorHAnsi"/>
                <w:b/>
                <w:sz w:val="18"/>
                <w:szCs w:val="18"/>
                <w:lang w:val="en-GB"/>
              </w:rPr>
            </w:pPr>
            <w:hyperlink r:id="rId12" w:history="1">
              <w:r w:rsidR="00E37F6F" w:rsidRPr="00E37F6F">
                <w:rPr>
                  <w:rStyle w:val="-"/>
                  <w:rFonts w:asciiTheme="minorHAnsi" w:hAnsiTheme="minorHAnsi" w:cstheme="minorHAnsi"/>
                  <w:sz w:val="18"/>
                  <w:szCs w:val="18"/>
                  <w:lang w:val="en-GB" w:eastAsia="en-GB"/>
                </w:rPr>
                <w:t>support.gcsl@</w:t>
              </w:r>
              <w:r w:rsidR="00E37F6F" w:rsidRPr="00E37F6F">
                <w:rPr>
                  <w:rStyle w:val="-"/>
                  <w:rFonts w:asciiTheme="minorHAnsi" w:hAnsiTheme="minorHAnsi" w:cstheme="minorHAnsi"/>
                  <w:sz w:val="18"/>
                  <w:szCs w:val="18"/>
                  <w:lang w:val="en-US" w:eastAsia="en-GB"/>
                </w:rPr>
                <w:t>aade</w:t>
              </w:r>
              <w:r w:rsidR="00E37F6F" w:rsidRPr="00E37F6F">
                <w:rPr>
                  <w:rStyle w:val="-"/>
                  <w:rFonts w:asciiTheme="minorHAnsi" w:hAnsiTheme="minorHAnsi" w:cstheme="minorHAnsi"/>
                  <w:sz w:val="18"/>
                  <w:szCs w:val="18"/>
                  <w:lang w:val="en-GB" w:eastAsia="en-GB"/>
                </w:rPr>
                <w:t>.gr</w:t>
              </w:r>
            </w:hyperlink>
          </w:p>
        </w:tc>
      </w:tr>
      <w:tr w:rsidR="00E37F6F" w:rsidRPr="00E37F6F" w14:paraId="70D4FF82" w14:textId="77777777" w:rsidTr="00E37F6F">
        <w:trPr>
          <w:trHeight w:val="454"/>
          <w:jc w:val="center"/>
        </w:trPr>
        <w:tc>
          <w:tcPr>
            <w:tcW w:w="2507" w:type="dxa"/>
            <w:vAlign w:val="center"/>
          </w:tcPr>
          <w:p w14:paraId="7B55BB43"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Κεντρικής Μακεδονίας,  Θεσσαλονίκη</w:t>
            </w:r>
          </w:p>
          <w:p w14:paraId="22FDE47D"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rPr>
              <w:t>(</w:t>
            </w:r>
            <w:r w:rsidRPr="00E37F6F">
              <w:rPr>
                <w:rFonts w:asciiTheme="minorHAnsi" w:hAnsiTheme="minorHAnsi" w:cstheme="minorHAnsi"/>
                <w:sz w:val="18"/>
                <w:szCs w:val="18"/>
                <w:lang w:val="en-US"/>
              </w:rPr>
              <w:t>NUTS</w:t>
            </w:r>
            <w:r w:rsidRPr="00E37F6F">
              <w:rPr>
                <w:rFonts w:asciiTheme="minorHAnsi" w:hAnsiTheme="minorHAnsi" w:cstheme="minorHAnsi"/>
                <w:sz w:val="18"/>
                <w:szCs w:val="18"/>
              </w:rPr>
              <w:t xml:space="preserve">: </w:t>
            </w:r>
            <w:r w:rsidRPr="00E37F6F">
              <w:rPr>
                <w:rFonts w:asciiTheme="minorHAnsi" w:hAnsiTheme="minorHAnsi" w:cstheme="minorHAnsi"/>
                <w:sz w:val="18"/>
                <w:szCs w:val="18"/>
                <w:lang w:val="en-US"/>
              </w:rPr>
              <w:t>EL</w:t>
            </w:r>
            <w:r w:rsidRPr="00E37F6F">
              <w:rPr>
                <w:rFonts w:asciiTheme="minorHAnsi" w:hAnsiTheme="minorHAnsi" w:cstheme="minorHAnsi"/>
                <w:sz w:val="18"/>
                <w:szCs w:val="18"/>
              </w:rPr>
              <w:t>522)</w:t>
            </w:r>
          </w:p>
        </w:tc>
        <w:tc>
          <w:tcPr>
            <w:tcW w:w="2347" w:type="dxa"/>
            <w:vAlign w:val="center"/>
          </w:tcPr>
          <w:p w14:paraId="01335FAA"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Ν. Βότση 1 </w:t>
            </w:r>
          </w:p>
          <w:p w14:paraId="2AE99E7A"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54625</w:t>
            </w:r>
          </w:p>
        </w:tc>
        <w:tc>
          <w:tcPr>
            <w:tcW w:w="1842" w:type="dxa"/>
            <w:vAlign w:val="center"/>
          </w:tcPr>
          <w:p w14:paraId="5F717E1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 Ταραντίλη</w:t>
            </w:r>
          </w:p>
        </w:tc>
        <w:tc>
          <w:tcPr>
            <w:tcW w:w="1237" w:type="dxa"/>
            <w:vAlign w:val="center"/>
          </w:tcPr>
          <w:p w14:paraId="20003B66"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2313336661</w:t>
            </w:r>
          </w:p>
        </w:tc>
        <w:tc>
          <w:tcPr>
            <w:tcW w:w="2449" w:type="dxa"/>
            <w:vAlign w:val="center"/>
          </w:tcPr>
          <w:p w14:paraId="43F388D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Style w:val="-"/>
                <w:rFonts w:asciiTheme="minorHAnsi" w:hAnsiTheme="minorHAnsi" w:cstheme="minorHAnsi"/>
                <w:sz w:val="18"/>
                <w:szCs w:val="18"/>
                <w:lang w:val="en-US" w:eastAsia="en-GB"/>
              </w:rPr>
              <w:t>cenmac.gcsl@aade.gr</w:t>
            </w:r>
          </w:p>
        </w:tc>
      </w:tr>
      <w:tr w:rsidR="00E37F6F" w:rsidRPr="00E37F6F" w14:paraId="3CE499E8" w14:textId="77777777" w:rsidTr="00E37F6F">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5ED7DB18" w14:textId="77777777" w:rsidR="00E37F6F" w:rsidRPr="00E37F6F" w:rsidRDefault="00E37F6F" w:rsidP="00E37F6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eastAsia="en-GB"/>
              </w:rPr>
              <w:t>Χ</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eastAsia="en-GB"/>
              </w:rPr>
              <w:t>Υ</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Σερρών</w:t>
            </w:r>
            <w:r w:rsidRPr="00E37F6F">
              <w:rPr>
                <w:rFonts w:asciiTheme="minorHAnsi" w:hAnsiTheme="minorHAnsi" w:cstheme="minorHAnsi"/>
                <w:sz w:val="18"/>
                <w:szCs w:val="18"/>
                <w:lang w:val="en-US" w:eastAsia="en-GB"/>
              </w:rPr>
              <w:t xml:space="preserve"> </w:t>
            </w:r>
          </w:p>
          <w:p w14:paraId="19FD1E08" w14:textId="77777777" w:rsidR="00E37F6F" w:rsidRPr="00E37F6F" w:rsidRDefault="00E37F6F" w:rsidP="00E37F6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1E75EB7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Τέρμα Άνδρου</w:t>
            </w:r>
          </w:p>
          <w:p w14:paraId="2CD7879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w:t>
            </w:r>
            <w:r w:rsidRPr="00E37F6F">
              <w:rPr>
                <w:rFonts w:asciiTheme="minorHAnsi" w:hAnsiTheme="minorHAnsi" w:cstheme="minorHAnsi"/>
                <w:sz w:val="18"/>
                <w:szCs w:val="18"/>
                <w:lang w:val="en-GB" w:eastAsia="en-GB"/>
              </w:rPr>
              <w:t> </w:t>
            </w:r>
            <w:r w:rsidRPr="00E37F6F">
              <w:rPr>
                <w:rFonts w:asciiTheme="minorHAns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637A0871"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 Κύδρος</w:t>
            </w:r>
          </w:p>
        </w:tc>
        <w:tc>
          <w:tcPr>
            <w:tcW w:w="1237" w:type="dxa"/>
            <w:tcBorders>
              <w:bottom w:val="single" w:sz="4" w:space="0" w:color="auto"/>
            </w:tcBorders>
            <w:vAlign w:val="center"/>
          </w:tcPr>
          <w:p w14:paraId="5BA2CDA9"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2321045367</w:t>
            </w:r>
          </w:p>
        </w:tc>
        <w:tc>
          <w:tcPr>
            <w:tcW w:w="2449" w:type="dxa"/>
            <w:tcBorders>
              <w:bottom w:val="single" w:sz="4" w:space="0" w:color="auto"/>
            </w:tcBorders>
            <w:vAlign w:val="center"/>
          </w:tcPr>
          <w:p w14:paraId="0FB8BAD8"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serres</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gcsl</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aade</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gr</w:t>
            </w:r>
          </w:p>
        </w:tc>
      </w:tr>
    </w:tbl>
    <w:p w14:paraId="15AA14ED" w14:textId="77777777" w:rsidR="00971C90" w:rsidRPr="006D14C9" w:rsidRDefault="00971C90" w:rsidP="009C1BF2">
      <w:pPr>
        <w:spacing w:line="276" w:lineRule="auto"/>
        <w:contextualSpacing/>
        <w:jc w:val="both"/>
        <w:rPr>
          <w:rFonts w:asciiTheme="minorHAnsi" w:hAnsiTheme="minorHAnsi" w:cstheme="minorHAnsi"/>
          <w:sz w:val="6"/>
          <w:szCs w:val="6"/>
          <w:lang w:val="en-GB"/>
        </w:rPr>
      </w:pPr>
    </w:p>
    <w:p w14:paraId="1CB6EE8D" w14:textId="77777777" w:rsidR="005B3B8A" w:rsidRDefault="005B3B8A" w:rsidP="00A252F9">
      <w:pPr>
        <w:spacing w:line="276" w:lineRule="auto"/>
        <w:contextualSpacing/>
        <w:jc w:val="both"/>
        <w:rPr>
          <w:rFonts w:asciiTheme="minorHAnsi" w:hAnsiTheme="minorHAnsi" w:cstheme="minorHAnsi"/>
        </w:rPr>
      </w:pPr>
    </w:p>
    <w:p w14:paraId="3BD631EC" w14:textId="3D925A10" w:rsidR="00FC40E9" w:rsidRDefault="00FC40E9" w:rsidP="009C1BF2">
      <w:pPr>
        <w:spacing w:line="276" w:lineRule="auto"/>
        <w:contextualSpacing/>
        <w:jc w:val="both"/>
        <w:rPr>
          <w:rFonts w:asciiTheme="minorHAnsi" w:hAnsiTheme="minorHAnsi" w:cstheme="minorHAnsi"/>
        </w:rPr>
      </w:pPr>
      <w:r>
        <w:rPr>
          <w:rFonts w:asciiTheme="minorHAnsi" w:hAnsiTheme="minorHAnsi" w:cstheme="minorHAnsi"/>
        </w:rPr>
        <w:t>Ειδικότερα, για την Χημική Υπηρεσία Σερρών, η προμήθεια περιλαμβάνει τ</w:t>
      </w:r>
      <w:r w:rsidR="00DC79F2">
        <w:rPr>
          <w:rFonts w:asciiTheme="minorHAnsi" w:hAnsiTheme="minorHAnsi" w:cstheme="minorHAnsi"/>
        </w:rPr>
        <w:t>ις</w:t>
      </w:r>
      <w:r>
        <w:rPr>
          <w:rFonts w:asciiTheme="minorHAnsi" w:hAnsiTheme="minorHAnsi" w:cstheme="minorHAnsi"/>
        </w:rPr>
        <w:t xml:space="preserve"> εργασί</w:t>
      </w:r>
      <w:r w:rsidR="00DC79F2">
        <w:rPr>
          <w:rFonts w:asciiTheme="minorHAnsi" w:hAnsiTheme="minorHAnsi" w:cstheme="minorHAnsi"/>
        </w:rPr>
        <w:t>ες</w:t>
      </w:r>
      <w:r>
        <w:rPr>
          <w:rFonts w:asciiTheme="minorHAnsi" w:hAnsiTheme="minorHAnsi" w:cstheme="minorHAnsi"/>
        </w:rPr>
        <w:t xml:space="preserve"> αποξήλωσης</w:t>
      </w:r>
      <w:r w:rsidR="00DC79F2">
        <w:rPr>
          <w:rFonts w:asciiTheme="minorHAnsi" w:hAnsiTheme="minorHAnsi" w:cstheme="minorHAnsi"/>
        </w:rPr>
        <w:t xml:space="preserve"> και αποκομιδής των παλαιών φωτιστικών </w:t>
      </w:r>
      <w:r>
        <w:rPr>
          <w:rFonts w:asciiTheme="minorHAnsi" w:hAnsiTheme="minorHAnsi" w:cstheme="minorHAnsi"/>
        </w:rPr>
        <w:t>καθώς και τ</w:t>
      </w:r>
      <w:r w:rsidR="00DC79F2">
        <w:rPr>
          <w:rFonts w:asciiTheme="minorHAnsi" w:hAnsiTheme="minorHAnsi" w:cstheme="minorHAnsi"/>
        </w:rPr>
        <w:t>ις</w:t>
      </w:r>
      <w:r>
        <w:rPr>
          <w:rFonts w:asciiTheme="minorHAnsi" w:hAnsiTheme="minorHAnsi" w:cstheme="minorHAnsi"/>
        </w:rPr>
        <w:t xml:space="preserve"> εργασί</w:t>
      </w:r>
      <w:r w:rsidR="00DC79F2">
        <w:rPr>
          <w:rFonts w:asciiTheme="minorHAnsi" w:hAnsiTheme="minorHAnsi" w:cstheme="minorHAnsi"/>
        </w:rPr>
        <w:t>ες</w:t>
      </w:r>
      <w:r>
        <w:rPr>
          <w:rFonts w:asciiTheme="minorHAnsi" w:hAnsiTheme="minorHAnsi" w:cstheme="minorHAnsi"/>
        </w:rPr>
        <w:t xml:space="preserve"> τοποθέτησης των υπό προμήθεια ειδών. </w:t>
      </w:r>
    </w:p>
    <w:p w14:paraId="5F06DC90" w14:textId="40CAB6DE"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Η αρμόδια Επιτροπή Παραλαβής συντάσσει πρωτόκολλο-πρακτικό παραλαβής για τα είδη που παρέλαβε εντός</w:t>
      </w:r>
      <w:r w:rsidR="006E2115">
        <w:rPr>
          <w:rFonts w:asciiTheme="minorHAnsi" w:hAnsiTheme="minorHAnsi" w:cstheme="minorHAnsi"/>
        </w:rPr>
        <w:t xml:space="preserve"> </w:t>
      </w:r>
      <w:r w:rsidR="00D42CD3">
        <w:rPr>
          <w:rFonts w:asciiTheme="minorHAnsi" w:hAnsiTheme="minorHAnsi" w:cstheme="minorHAnsi"/>
        </w:rPr>
        <w:t>δέκα</w:t>
      </w:r>
      <w:r w:rsidR="006E2115">
        <w:rPr>
          <w:rFonts w:asciiTheme="minorHAnsi" w:hAnsiTheme="minorHAnsi" w:cstheme="minorHAnsi"/>
        </w:rPr>
        <w:t xml:space="preserve"> (1</w:t>
      </w:r>
      <w:r w:rsidR="00D42CD3">
        <w:rPr>
          <w:rFonts w:asciiTheme="minorHAnsi" w:hAnsiTheme="minorHAnsi" w:cstheme="minorHAnsi"/>
        </w:rPr>
        <w:t>0</w:t>
      </w:r>
      <w:r w:rsidR="006E2115">
        <w:rPr>
          <w:rFonts w:asciiTheme="minorHAnsi" w:hAnsiTheme="minorHAnsi" w:cstheme="minorHAnsi"/>
        </w:rPr>
        <w:t xml:space="preserve">) </w:t>
      </w:r>
      <w:r w:rsidR="00D42CD3">
        <w:rPr>
          <w:rFonts w:asciiTheme="minorHAnsi" w:hAnsiTheme="minorHAnsi" w:cstheme="minorHAnsi"/>
        </w:rPr>
        <w:t>ημερών</w:t>
      </w:r>
      <w:r w:rsidR="006E2115">
        <w:rPr>
          <w:rFonts w:asciiTheme="minorHAnsi" w:hAnsiTheme="minorHAnsi" w:cstheme="minorHAnsi"/>
        </w:rPr>
        <w:t xml:space="preserve"> από την παράδοση</w:t>
      </w:r>
      <w:r w:rsidR="00CF78E3">
        <w:rPr>
          <w:rFonts w:asciiTheme="minorHAnsi" w:hAnsiTheme="minorHAnsi" w:cstheme="minorHAnsi"/>
        </w:rPr>
        <w:t xml:space="preserve"> τους</w:t>
      </w:r>
      <w:r w:rsidRPr="006E5CC6">
        <w:rPr>
          <w:rFonts w:asciiTheme="minorHAnsi" w:hAnsiTheme="minorHAnsi" w:cstheme="minorHAnsi"/>
        </w:rPr>
        <w:t>, με βάση τον ποσοτικό και ποιοτικό του έλεγχο και το αντίστοιχο δελτίο αποστολής τους. Η Επιτροπή Παραλαβής διαβιβάζει το πρωτόκολλο παραλαβής (εις τ</w:t>
      </w:r>
      <w:r w:rsidR="0095041A">
        <w:rPr>
          <w:rFonts w:asciiTheme="minorHAnsi" w:hAnsiTheme="minorHAnsi" w:cstheme="minorHAnsi"/>
        </w:rPr>
        <w:t>ρι</w:t>
      </w:r>
      <w:r w:rsidRPr="006E5CC6">
        <w:rPr>
          <w:rFonts w:asciiTheme="minorHAnsi" w:hAnsiTheme="minorHAnsi" w:cstheme="minorHAnsi"/>
        </w:rPr>
        <w:t xml:space="preserve">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5B3B8A">
        <w:rPr>
          <w:rFonts w:asciiTheme="minorHAnsi" w:hAnsiTheme="minorHAnsi" w:cstheme="minorHAnsi"/>
        </w:rPr>
        <w:t>……</w:t>
      </w:r>
      <w:r w:rsidR="00C203B5">
        <w:rPr>
          <w:rFonts w:asciiTheme="minorHAnsi" w:hAnsiTheme="minorHAnsi" w:cstheme="minorHAnsi"/>
        </w:rPr>
        <w:t>/202</w:t>
      </w:r>
      <w:r w:rsidR="005B3B8A">
        <w:rPr>
          <w:rFonts w:asciiTheme="minorHAnsi" w:hAnsiTheme="minorHAnsi" w:cstheme="minorHAnsi"/>
        </w:rPr>
        <w:t>2</w:t>
      </w:r>
      <w:r w:rsidRPr="006E5CC6">
        <w:rPr>
          <w:rFonts w:asciiTheme="minorHAnsi" w:hAnsiTheme="minorHAnsi" w:cstheme="minorHAnsi"/>
        </w:rPr>
        <w:t xml:space="preserve">), ο ΚΑΕ </w:t>
      </w:r>
      <w:r w:rsidR="00940B5C">
        <w:rPr>
          <w:rFonts w:asciiTheme="minorHAnsi" w:hAnsiTheme="minorHAnsi" w:cstheme="minorHAnsi"/>
        </w:rPr>
        <w:t>12</w:t>
      </w:r>
      <w:r w:rsidR="00720345">
        <w:rPr>
          <w:rFonts w:asciiTheme="minorHAnsi" w:hAnsiTheme="minorHAnsi" w:cstheme="minorHAnsi"/>
        </w:rPr>
        <w:t>92</w:t>
      </w:r>
      <w:r w:rsidRPr="006E5CC6">
        <w:rPr>
          <w:rFonts w:asciiTheme="minorHAnsi" w:hAnsiTheme="minorHAnsi" w:cstheme="minorHAnsi"/>
        </w:rPr>
        <w:t xml:space="preserve"> και ο αριθμός Σύμβασης.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25487979" w14:textId="03E7EA71"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καθώς και τυχόν παράταση</w:t>
      </w:r>
      <w:r w:rsidR="00C362C0">
        <w:rPr>
          <w:rFonts w:asciiTheme="minorHAnsi" w:hAnsiTheme="minorHAnsi" w:cstheme="minorHAnsi"/>
        </w:rPr>
        <w:t xml:space="preserve"> ή μετάθεση</w:t>
      </w:r>
      <w:r w:rsidR="00D32DC7" w:rsidRPr="006E5CC6">
        <w:rPr>
          <w:rFonts w:asciiTheme="minorHAnsi" w:hAnsiTheme="minorHAnsi" w:cstheme="minorHAnsi"/>
        </w:rPr>
        <w:t xml:space="preserve">, </w:t>
      </w:r>
      <w:r w:rsidR="005B6471" w:rsidRPr="006E5CC6">
        <w:rPr>
          <w:rFonts w:asciiTheme="minorHAnsi" w:hAnsiTheme="minorHAnsi" w:cstheme="minorHAnsi"/>
        </w:rPr>
        <w:t>διενεργούνται σύμφωνα με τα προβλεπόμενα στο ν. 4412/2016.</w:t>
      </w:r>
    </w:p>
    <w:p w14:paraId="216DAB1B" w14:textId="0749F73D" w:rsidR="005B3B8A" w:rsidRDefault="005B3B8A" w:rsidP="009C1BF2">
      <w:pPr>
        <w:spacing w:line="276" w:lineRule="auto"/>
        <w:contextualSpacing/>
        <w:jc w:val="both"/>
        <w:rPr>
          <w:rFonts w:asciiTheme="minorHAnsi" w:hAnsiTheme="minorHAnsi" w:cstheme="minorHAnsi"/>
        </w:rPr>
      </w:pPr>
    </w:p>
    <w:p w14:paraId="6868E5C8" w14:textId="77777777" w:rsidR="00AE436D" w:rsidRPr="0088641A" w:rsidRDefault="0088641A" w:rsidP="00386A60">
      <w:pPr>
        <w:pStyle w:val="a7"/>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14:paraId="1B4406CB" w14:textId="06E7F9DD"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 xml:space="preserve">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w:t>
      </w:r>
      <w:r w:rsidR="00C44551">
        <w:rPr>
          <w:rFonts w:asciiTheme="minorHAnsi" w:eastAsia="Tahoma" w:hAnsiTheme="minorHAnsi" w:cstheme="minorHAnsi"/>
        </w:rPr>
        <w:t>του Ε.Τ.Ε.Π.Π.Α.Α.</w:t>
      </w:r>
      <w:r w:rsidR="00380B36">
        <w:rPr>
          <w:rFonts w:asciiTheme="minorHAnsi" w:hAnsiTheme="minorHAnsi" w:cstheme="minorHAnsi"/>
        </w:rPr>
        <w:t xml:space="preserve">, </w:t>
      </w:r>
      <w:r w:rsidRPr="00B545AA">
        <w:rPr>
          <w:rFonts w:asciiTheme="minorHAnsi" w:eastAsia="Tahoma" w:hAnsiTheme="minorHAnsi" w:cstheme="minorHAnsi"/>
        </w:rPr>
        <w:t xml:space="preserve">ΚΑΕ </w:t>
      </w:r>
      <w:r w:rsidR="00940B5C">
        <w:rPr>
          <w:rFonts w:asciiTheme="minorHAnsi" w:eastAsia="Tahoma" w:hAnsiTheme="minorHAnsi" w:cstheme="minorHAnsi"/>
        </w:rPr>
        <w:t>12</w:t>
      </w:r>
      <w:r w:rsidR="00423099">
        <w:rPr>
          <w:rFonts w:asciiTheme="minorHAnsi" w:eastAsia="Tahoma" w:hAnsiTheme="minorHAnsi" w:cstheme="minorHAnsi"/>
        </w:rPr>
        <w:t>92</w:t>
      </w:r>
      <w:r w:rsidRPr="00B545AA">
        <w:rPr>
          <w:rFonts w:asciiTheme="minorHAnsi" w:eastAsia="Tahoma" w:hAnsiTheme="minorHAnsi" w:cstheme="minorHAnsi"/>
        </w:rPr>
        <w:t xml:space="preserve">. </w:t>
      </w:r>
    </w:p>
    <w:p w14:paraId="1BC56B1F"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14:paraId="7FAB41C6"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68074E00"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14:paraId="7B48469D" w14:textId="77777777"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14:paraId="1EC9F577" w14:textId="77777777" w:rsidR="00B545AA" w:rsidRPr="00B545AA" w:rsidRDefault="00887D37" w:rsidP="009F1BAD">
      <w:pPr>
        <w:spacing w:after="0" w:line="240"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14:paraId="44DA9698" w14:textId="77777777" w:rsidR="000644AD" w:rsidRDefault="000644AD" w:rsidP="009F1BAD">
      <w:pPr>
        <w:spacing w:after="0"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14:paraId="260278CD" w14:textId="77777777" w:rsidR="00103703" w:rsidRDefault="00103703" w:rsidP="009F1BAD">
      <w:pPr>
        <w:spacing w:after="0" w:line="276" w:lineRule="auto"/>
        <w:contextualSpacing/>
        <w:jc w:val="both"/>
        <w:rPr>
          <w:rFonts w:asciiTheme="minorHAnsi" w:hAnsiTheme="minorHAnsi" w:cstheme="minorHAnsi"/>
        </w:rPr>
      </w:pPr>
    </w:p>
    <w:p w14:paraId="22130867" w14:textId="77777777" w:rsidR="00103703" w:rsidRDefault="00103703" w:rsidP="009F1BAD">
      <w:pPr>
        <w:spacing w:after="0" w:line="276" w:lineRule="auto"/>
        <w:contextualSpacing/>
        <w:jc w:val="both"/>
        <w:rPr>
          <w:rFonts w:asciiTheme="minorHAnsi" w:hAnsiTheme="minorHAnsi" w:cstheme="minorHAnsi"/>
        </w:rPr>
      </w:pPr>
    </w:p>
    <w:p w14:paraId="6B043A0E" w14:textId="77777777" w:rsidR="00103703" w:rsidRDefault="00103703" w:rsidP="009F1BAD">
      <w:pPr>
        <w:spacing w:after="0" w:line="276" w:lineRule="auto"/>
        <w:contextualSpacing/>
        <w:jc w:val="both"/>
        <w:rPr>
          <w:rFonts w:asciiTheme="minorHAnsi" w:hAnsiTheme="minorHAnsi" w:cstheme="minorHAnsi"/>
        </w:rPr>
      </w:pPr>
    </w:p>
    <w:p w14:paraId="10D0202F" w14:textId="4F3623B2" w:rsidR="00DD663E" w:rsidRPr="004B6078" w:rsidRDefault="001960A9" w:rsidP="009F1BAD">
      <w:pPr>
        <w:spacing w:after="0" w:line="276" w:lineRule="auto"/>
        <w:contextualSpacing/>
        <w:jc w:val="both"/>
        <w:rPr>
          <w:rFonts w:asciiTheme="minorHAnsi" w:hAnsiTheme="minorHAnsi" w:cstheme="minorHAnsi"/>
          <w:b/>
          <w:sz w:val="20"/>
          <w:u w:val="single"/>
        </w:rPr>
      </w:pPr>
      <w:r w:rsidRPr="001960A9">
        <w:rPr>
          <w:rFonts w:asciiTheme="minorHAnsi" w:hAnsiTheme="minorHAnsi" w:cstheme="minorHAnsi"/>
        </w:rPr>
        <w:lastRenderedPageBreak/>
        <w:t xml:space="preserve">Η παρούσα πρόσκληση θα δημοσιευτεί στη ΔΙΑΥΓΕΙΑ, στο ΚΗΜΔΗΣ, στην ιστοσελίδα της Α.Α.Δ.Ε. στην διεύθυνση http://www.aade.gr/prokeryxeis-diagonismoi και στην ιστοσελίδα του Γ.Χ.Κ. στην διεύθυνση https://www.aade.gr/gcsl/prokirixeis,  από τις οποίες μπορούν οι ενδιαφερόμενοι να την παραλάβουν. </w:t>
      </w:r>
    </w:p>
    <w:p w14:paraId="1B6F722F" w14:textId="77777777" w:rsidR="00DD663E" w:rsidRPr="00695B59" w:rsidRDefault="00DD663E" w:rsidP="00DE5A2F">
      <w:pPr>
        <w:spacing w:line="276" w:lineRule="auto"/>
        <w:contextualSpacing/>
        <w:jc w:val="both"/>
        <w:rPr>
          <w:rFonts w:asciiTheme="minorHAnsi" w:hAnsiTheme="minorHAnsi" w:cstheme="minorHAnsi"/>
          <w:b/>
          <w:sz w:val="12"/>
          <w:u w:val="single"/>
        </w:rPr>
      </w:pPr>
    </w:p>
    <w:tbl>
      <w:tblPr>
        <w:tblpPr w:leftFromText="180" w:rightFromText="180" w:vertAnchor="page" w:horzAnchor="margin" w:tblpXSpec="right" w:tblpY="1959"/>
        <w:tblW w:w="3419" w:type="dxa"/>
        <w:tblLayout w:type="fixed"/>
        <w:tblLook w:val="04A0" w:firstRow="1" w:lastRow="0" w:firstColumn="1" w:lastColumn="0" w:noHBand="0" w:noVBand="1"/>
      </w:tblPr>
      <w:tblGrid>
        <w:gridCol w:w="3419"/>
      </w:tblGrid>
      <w:tr w:rsidR="009B135F" w:rsidRPr="00D7749C" w14:paraId="1BC2F67E" w14:textId="77777777" w:rsidTr="009B135F">
        <w:tc>
          <w:tcPr>
            <w:tcW w:w="3419" w:type="dxa"/>
            <w:vAlign w:val="center"/>
          </w:tcPr>
          <w:p w14:paraId="504472CF" w14:textId="77777777" w:rsidR="009B135F" w:rsidRPr="00D7749C" w:rsidRDefault="009B135F" w:rsidP="009B135F">
            <w:pPr>
              <w:suppressAutoHyphens/>
              <w:jc w:val="center"/>
              <w:rPr>
                <w:b/>
                <w:sz w:val="20"/>
                <w:szCs w:val="20"/>
                <w:lang w:eastAsia="zh-CN"/>
              </w:rPr>
            </w:pPr>
            <w:r w:rsidRPr="00D7749C">
              <w:rPr>
                <w:b/>
                <w:sz w:val="20"/>
                <w:szCs w:val="20"/>
                <w:lang w:eastAsia="zh-CN"/>
              </w:rPr>
              <w:t>Με εντολή Διοικητή</w:t>
            </w:r>
          </w:p>
          <w:p w14:paraId="6CF55B78" w14:textId="77777777" w:rsidR="009B135F" w:rsidRPr="00D7749C" w:rsidRDefault="009B135F" w:rsidP="009B135F">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9B135F" w:rsidRPr="00D7749C" w14:paraId="6E9A8AAC" w14:textId="77777777" w:rsidTr="009B135F">
        <w:tc>
          <w:tcPr>
            <w:tcW w:w="3419" w:type="dxa"/>
            <w:vAlign w:val="center"/>
          </w:tcPr>
          <w:p w14:paraId="217708D5" w14:textId="77777777" w:rsidR="009B135F" w:rsidRPr="00D7749C" w:rsidRDefault="009B135F" w:rsidP="009B135F">
            <w:pPr>
              <w:suppressAutoHyphens/>
              <w:jc w:val="center"/>
              <w:rPr>
                <w:b/>
                <w:sz w:val="20"/>
                <w:szCs w:val="20"/>
                <w:lang w:eastAsia="zh-CN"/>
              </w:rPr>
            </w:pPr>
          </w:p>
        </w:tc>
      </w:tr>
      <w:tr w:rsidR="009B135F" w:rsidRPr="00D7749C" w14:paraId="29EFD634" w14:textId="77777777" w:rsidTr="009B135F">
        <w:trPr>
          <w:trHeight w:val="1543"/>
        </w:trPr>
        <w:tc>
          <w:tcPr>
            <w:tcW w:w="3419" w:type="dxa"/>
          </w:tcPr>
          <w:p w14:paraId="39C6EAA3" w14:textId="77777777" w:rsidR="009B135F" w:rsidRPr="00D7749C" w:rsidRDefault="009B135F" w:rsidP="009B135F">
            <w:pPr>
              <w:suppressAutoHyphens/>
              <w:jc w:val="center"/>
              <w:rPr>
                <w:b/>
                <w:sz w:val="20"/>
                <w:szCs w:val="20"/>
                <w:lang w:eastAsia="zh-CN"/>
              </w:rPr>
            </w:pPr>
          </w:p>
          <w:p w14:paraId="1F243653" w14:textId="77777777" w:rsidR="009B135F" w:rsidRPr="00D7749C" w:rsidRDefault="009B135F" w:rsidP="009B135F">
            <w:pPr>
              <w:suppressAutoHyphens/>
              <w:jc w:val="center"/>
              <w:rPr>
                <w:b/>
                <w:sz w:val="20"/>
                <w:szCs w:val="20"/>
                <w:lang w:eastAsia="zh-CN"/>
              </w:rPr>
            </w:pPr>
          </w:p>
          <w:p w14:paraId="4B44D017" w14:textId="77777777" w:rsidR="009B135F" w:rsidRPr="00D7749C" w:rsidRDefault="009B135F" w:rsidP="009B135F">
            <w:pPr>
              <w:suppressAutoHyphens/>
              <w:jc w:val="center"/>
              <w:rPr>
                <w:b/>
                <w:sz w:val="20"/>
                <w:szCs w:val="20"/>
                <w:lang w:eastAsia="zh-CN"/>
              </w:rPr>
            </w:pPr>
            <w:r w:rsidRPr="00D7749C">
              <w:rPr>
                <w:b/>
                <w:sz w:val="20"/>
                <w:szCs w:val="20"/>
                <w:lang w:eastAsia="zh-CN"/>
              </w:rPr>
              <w:t>Σοφία Ζήση</w:t>
            </w:r>
          </w:p>
        </w:tc>
      </w:tr>
    </w:tbl>
    <w:p w14:paraId="540CA7CD" w14:textId="77777777" w:rsidR="00CC301F" w:rsidRDefault="00CC301F" w:rsidP="00887D37">
      <w:pPr>
        <w:spacing w:line="276" w:lineRule="auto"/>
        <w:jc w:val="both"/>
        <w:rPr>
          <w:rFonts w:eastAsia="Tahoma" w:cs="Calibri"/>
          <w:b/>
          <w:bCs/>
          <w:sz w:val="20"/>
          <w:szCs w:val="20"/>
          <w:u w:val="single"/>
        </w:rPr>
      </w:pPr>
    </w:p>
    <w:p w14:paraId="5FC77840" w14:textId="77777777" w:rsidR="00CC301F" w:rsidRDefault="00CC301F" w:rsidP="00887D37">
      <w:pPr>
        <w:spacing w:line="276" w:lineRule="auto"/>
        <w:jc w:val="both"/>
        <w:rPr>
          <w:rFonts w:eastAsia="Tahoma" w:cs="Calibri"/>
          <w:b/>
          <w:bCs/>
          <w:sz w:val="20"/>
          <w:szCs w:val="20"/>
          <w:u w:val="single"/>
        </w:rPr>
      </w:pPr>
    </w:p>
    <w:p w14:paraId="4899AD5A" w14:textId="77777777" w:rsidR="00CC301F" w:rsidRDefault="00CC301F" w:rsidP="00887D37">
      <w:pPr>
        <w:spacing w:line="276" w:lineRule="auto"/>
        <w:jc w:val="both"/>
        <w:rPr>
          <w:rFonts w:eastAsia="Tahoma" w:cs="Calibri"/>
          <w:b/>
          <w:bCs/>
          <w:sz w:val="20"/>
          <w:szCs w:val="20"/>
          <w:u w:val="single"/>
        </w:rPr>
      </w:pPr>
    </w:p>
    <w:p w14:paraId="260642E1" w14:textId="77777777" w:rsidR="009B135F" w:rsidRDefault="009B135F" w:rsidP="00887D37">
      <w:pPr>
        <w:spacing w:line="276" w:lineRule="auto"/>
        <w:jc w:val="both"/>
        <w:rPr>
          <w:rFonts w:eastAsia="Tahoma" w:cs="Calibri"/>
          <w:b/>
          <w:bCs/>
          <w:sz w:val="20"/>
          <w:szCs w:val="20"/>
          <w:u w:val="single"/>
        </w:rPr>
      </w:pPr>
    </w:p>
    <w:p w14:paraId="1BBEC3DF" w14:textId="77777777" w:rsidR="009B135F" w:rsidRDefault="009B135F" w:rsidP="00887D37">
      <w:pPr>
        <w:spacing w:line="276" w:lineRule="auto"/>
        <w:jc w:val="both"/>
        <w:rPr>
          <w:rFonts w:eastAsia="Tahoma" w:cs="Calibri"/>
          <w:b/>
          <w:bCs/>
          <w:sz w:val="20"/>
          <w:szCs w:val="20"/>
          <w:u w:val="single"/>
        </w:rPr>
      </w:pPr>
    </w:p>
    <w:p w14:paraId="71F26CF9" w14:textId="77777777" w:rsidR="009B135F" w:rsidRDefault="009B135F" w:rsidP="00887D37">
      <w:pPr>
        <w:spacing w:line="276" w:lineRule="auto"/>
        <w:jc w:val="both"/>
        <w:rPr>
          <w:rFonts w:eastAsia="Tahoma" w:cs="Calibri"/>
          <w:b/>
          <w:bCs/>
          <w:sz w:val="20"/>
          <w:szCs w:val="20"/>
          <w:u w:val="single"/>
        </w:rPr>
      </w:pPr>
    </w:p>
    <w:p w14:paraId="766EEE90" w14:textId="77777777" w:rsidR="009B135F" w:rsidRDefault="009B135F" w:rsidP="00887D37">
      <w:pPr>
        <w:spacing w:line="276" w:lineRule="auto"/>
        <w:jc w:val="both"/>
        <w:rPr>
          <w:rFonts w:eastAsia="Tahoma" w:cs="Calibri"/>
          <w:b/>
          <w:bCs/>
          <w:sz w:val="20"/>
          <w:szCs w:val="20"/>
          <w:u w:val="single"/>
        </w:rPr>
      </w:pPr>
    </w:p>
    <w:p w14:paraId="0960EAC7" w14:textId="77777777" w:rsidR="009B135F" w:rsidRDefault="009B135F" w:rsidP="00887D37">
      <w:pPr>
        <w:spacing w:line="276" w:lineRule="auto"/>
        <w:jc w:val="both"/>
        <w:rPr>
          <w:rFonts w:eastAsia="Tahoma" w:cs="Calibri"/>
          <w:b/>
          <w:bCs/>
          <w:sz w:val="20"/>
          <w:szCs w:val="20"/>
          <w:u w:val="single"/>
        </w:rPr>
      </w:pPr>
    </w:p>
    <w:p w14:paraId="4AC3F043" w14:textId="77777777" w:rsidR="009B135F" w:rsidRDefault="009B135F" w:rsidP="00887D37">
      <w:pPr>
        <w:spacing w:line="276" w:lineRule="auto"/>
        <w:jc w:val="both"/>
        <w:rPr>
          <w:rFonts w:eastAsia="Tahoma" w:cs="Calibri"/>
          <w:b/>
          <w:bCs/>
          <w:sz w:val="20"/>
          <w:szCs w:val="20"/>
          <w:u w:val="single"/>
        </w:rPr>
      </w:pPr>
    </w:p>
    <w:p w14:paraId="77AD27D2" w14:textId="661B922F" w:rsidR="007929F0" w:rsidRPr="007929F0" w:rsidRDefault="007929F0" w:rsidP="00887D37">
      <w:pPr>
        <w:spacing w:line="276" w:lineRule="auto"/>
        <w:jc w:val="both"/>
        <w:rPr>
          <w:rFonts w:eastAsia="Tahoma" w:cs="Calibri"/>
          <w:b/>
          <w:bCs/>
          <w:sz w:val="20"/>
          <w:szCs w:val="20"/>
          <w:u w:val="single"/>
        </w:rPr>
      </w:pPr>
      <w:r w:rsidRPr="007929F0">
        <w:rPr>
          <w:rFonts w:eastAsia="Tahoma" w:cs="Calibri"/>
          <w:b/>
          <w:bCs/>
          <w:sz w:val="20"/>
          <w:szCs w:val="20"/>
          <w:u w:val="single"/>
        </w:rPr>
        <w:t>Συνημμένα:</w:t>
      </w:r>
    </w:p>
    <w:p w14:paraId="48DD91F5" w14:textId="77777777" w:rsidR="007929F0" w:rsidRPr="007929F0" w:rsidRDefault="00887D37"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Α: Τεχνικές Προδιαγραφές</w:t>
      </w:r>
      <w:r w:rsidR="007929F0">
        <w:rPr>
          <w:rFonts w:asciiTheme="minorHAnsi" w:eastAsia="Tahoma" w:hAnsiTheme="minorHAnsi" w:cstheme="minorHAnsi"/>
          <w:bCs/>
          <w:sz w:val="20"/>
        </w:rPr>
        <w:t xml:space="preserve"> </w:t>
      </w:r>
      <w:r w:rsidR="00FD3E8E">
        <w:rPr>
          <w:rFonts w:asciiTheme="minorHAnsi" w:eastAsia="Tahoma" w:hAnsiTheme="minorHAnsi" w:cstheme="minorHAnsi"/>
          <w:bCs/>
          <w:sz w:val="20"/>
        </w:rPr>
        <w:t>–</w:t>
      </w:r>
      <w:r w:rsidR="007929F0">
        <w:rPr>
          <w:rFonts w:asciiTheme="minorHAnsi" w:eastAsia="Tahoma" w:hAnsiTheme="minorHAnsi" w:cstheme="minorHAnsi"/>
          <w:bCs/>
          <w:sz w:val="20"/>
        </w:rPr>
        <w:t xml:space="preserve"> Προϋπολογισμός</w:t>
      </w:r>
    </w:p>
    <w:p w14:paraId="773548C8" w14:textId="0F617F64" w:rsidR="007929F0" w:rsidRPr="007929F0" w:rsidRDefault="00887D37"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Β: </w:t>
      </w:r>
      <w:r w:rsidR="00286B1B" w:rsidRPr="007929F0">
        <w:rPr>
          <w:rFonts w:asciiTheme="minorHAnsi" w:eastAsia="Tahoma" w:hAnsiTheme="minorHAnsi" w:cstheme="minorHAnsi"/>
          <w:bCs/>
          <w:sz w:val="20"/>
        </w:rPr>
        <w:t xml:space="preserve">Έντυπο Τεχνικής </w:t>
      </w:r>
      <w:r w:rsidR="00794417">
        <w:rPr>
          <w:rFonts w:asciiTheme="minorHAnsi" w:eastAsia="Tahoma" w:hAnsiTheme="minorHAnsi" w:cstheme="minorHAnsi"/>
          <w:bCs/>
          <w:sz w:val="20"/>
        </w:rPr>
        <w:t xml:space="preserve">– Οικονομικής </w:t>
      </w:r>
      <w:r w:rsidR="00286B1B" w:rsidRPr="007929F0">
        <w:rPr>
          <w:rFonts w:asciiTheme="minorHAnsi" w:eastAsia="Tahoma" w:hAnsiTheme="minorHAnsi" w:cstheme="minorHAnsi"/>
          <w:bCs/>
          <w:sz w:val="20"/>
        </w:rPr>
        <w:t>Π</w:t>
      </w:r>
      <w:r w:rsidR="007929F0" w:rsidRPr="007929F0">
        <w:rPr>
          <w:rFonts w:asciiTheme="minorHAnsi" w:eastAsia="Tahoma" w:hAnsiTheme="minorHAnsi" w:cstheme="minorHAnsi"/>
          <w:bCs/>
          <w:sz w:val="20"/>
        </w:rPr>
        <w:t>ροσφοράς</w:t>
      </w:r>
    </w:p>
    <w:p w14:paraId="7D9AF780" w14:textId="2F3F0936" w:rsidR="00887D37" w:rsidRPr="00794417" w:rsidRDefault="00A64513" w:rsidP="00964E66">
      <w:pPr>
        <w:pStyle w:val="a7"/>
        <w:numPr>
          <w:ilvl w:val="0"/>
          <w:numId w:val="7"/>
        </w:numPr>
        <w:spacing w:line="276" w:lineRule="auto"/>
        <w:ind w:left="426" w:hanging="426"/>
        <w:jc w:val="both"/>
        <w:rPr>
          <w:rFonts w:asciiTheme="minorHAnsi" w:eastAsia="Tahoma" w:hAnsiTheme="minorHAnsi" w:cstheme="minorHAnsi"/>
          <w:sz w:val="20"/>
        </w:rPr>
      </w:pPr>
      <w:r w:rsidRPr="00794417">
        <w:rPr>
          <w:rFonts w:asciiTheme="minorHAnsi" w:eastAsia="Tahoma" w:hAnsiTheme="minorHAnsi" w:cstheme="minorHAnsi"/>
          <w:bCs/>
          <w:sz w:val="20"/>
        </w:rPr>
        <w:t xml:space="preserve">Παράρτημα Γ: </w:t>
      </w:r>
      <w:r w:rsidR="00887D37" w:rsidRPr="00794417">
        <w:rPr>
          <w:rFonts w:asciiTheme="minorHAnsi" w:eastAsia="Tahoma" w:hAnsiTheme="minorHAnsi" w:cstheme="minorHAnsi"/>
          <w:bCs/>
          <w:sz w:val="20"/>
        </w:rPr>
        <w:t>Υπ</w:t>
      </w:r>
      <w:r w:rsidR="00286B1B" w:rsidRPr="00794417">
        <w:rPr>
          <w:rFonts w:asciiTheme="minorHAnsi" w:eastAsia="Tahoma" w:hAnsiTheme="minorHAnsi" w:cstheme="minorHAnsi"/>
          <w:bCs/>
          <w:sz w:val="20"/>
        </w:rPr>
        <w:t>εύθυνη Δήλωση</w:t>
      </w:r>
    </w:p>
    <w:p w14:paraId="3D15EE6C" w14:textId="77777777" w:rsidR="005612BC" w:rsidRPr="007929F0" w:rsidRDefault="005612BC" w:rsidP="00231E54">
      <w:pPr>
        <w:spacing w:line="276" w:lineRule="auto"/>
        <w:jc w:val="both"/>
        <w:rPr>
          <w:rFonts w:eastAsia="Tahoma" w:cs="Calibri"/>
          <w:bCs/>
          <w:sz w:val="6"/>
          <w:szCs w:val="20"/>
          <w:u w:val="single"/>
        </w:rPr>
      </w:pPr>
    </w:p>
    <w:p w14:paraId="0D688811" w14:textId="77777777"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14:paraId="7E38BE0D" w14:textId="77777777" w:rsidR="00231E54" w:rsidRPr="00115CA3" w:rsidRDefault="00231E54" w:rsidP="00386A60">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w:t>
      </w:r>
      <w:r w:rsidR="00940B5C">
        <w:rPr>
          <w:rFonts w:eastAsia="Tahoma" w:cs="Calibri"/>
          <w:bCs/>
          <w:sz w:val="20"/>
          <w:szCs w:val="20"/>
        </w:rPr>
        <w:t>ιονομικών Αναφορών  ΑΑΔΕ (mail:</w:t>
      </w:r>
      <w:r w:rsidR="00940B5C">
        <w:rPr>
          <w:rFonts w:eastAsia="Tahoma" w:cs="Calibri"/>
          <w:bCs/>
          <w:sz w:val="20"/>
          <w:szCs w:val="20"/>
          <w:lang w:val="en-US"/>
        </w:rPr>
        <w:t>dpdad</w:t>
      </w:r>
      <w:r w:rsidR="00940B5C" w:rsidRPr="00940B5C">
        <w:rPr>
          <w:rFonts w:eastAsia="Tahoma" w:cs="Calibri"/>
          <w:bCs/>
          <w:sz w:val="20"/>
          <w:szCs w:val="20"/>
        </w:rPr>
        <w:t>2</w:t>
      </w:r>
      <w:r w:rsidRPr="00115CA3">
        <w:rPr>
          <w:rFonts w:eastAsia="Tahoma" w:cs="Calibri"/>
          <w:bCs/>
          <w:sz w:val="20"/>
          <w:szCs w:val="20"/>
        </w:rPr>
        <w:t>@aade.gr)</w:t>
      </w:r>
    </w:p>
    <w:p w14:paraId="61DFFCAB" w14:textId="77777777" w:rsidR="00E37F6F" w:rsidRDefault="00231E54" w:rsidP="00E37F6F">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3" w:history="1">
        <w:r w:rsidRPr="00115CA3">
          <w:rPr>
            <w:rStyle w:val="-"/>
            <w:rFonts w:eastAsia="Tahoma" w:cs="Calibri"/>
            <w:bCs/>
            <w:sz w:val="20"/>
            <w:szCs w:val="20"/>
          </w:rPr>
          <w:t>siteadmin@aade.gr</w:t>
        </w:r>
      </w:hyperlink>
      <w:r w:rsidRPr="00115CA3">
        <w:rPr>
          <w:rFonts w:eastAsia="Tahoma" w:cs="Calibri"/>
          <w:bCs/>
          <w:sz w:val="20"/>
          <w:szCs w:val="20"/>
        </w:rPr>
        <w:t>)</w:t>
      </w:r>
    </w:p>
    <w:p w14:paraId="68ED2760" w14:textId="00FA7170" w:rsidR="00E37F6F" w:rsidRPr="00103703" w:rsidRDefault="00103703" w:rsidP="00E37F6F">
      <w:pPr>
        <w:numPr>
          <w:ilvl w:val="0"/>
          <w:numId w:val="6"/>
        </w:numPr>
        <w:spacing w:after="0" w:line="276" w:lineRule="auto"/>
        <w:ind w:left="426" w:hanging="426"/>
        <w:jc w:val="both"/>
        <w:rPr>
          <w:rFonts w:eastAsia="Tahoma" w:cs="Calibri"/>
          <w:bCs/>
          <w:sz w:val="20"/>
          <w:szCs w:val="20"/>
        </w:rPr>
      </w:pPr>
      <w:r>
        <w:rPr>
          <w:rFonts w:eastAsia="Tahoma" w:cs="Calibri"/>
          <w:bCs/>
          <w:sz w:val="20"/>
        </w:rPr>
        <w:t>Χ.Υ</w:t>
      </w:r>
      <w:r w:rsidR="00E37F6F" w:rsidRPr="00E37F6F">
        <w:rPr>
          <w:rFonts w:eastAsia="Tahoma" w:cs="Calibri"/>
          <w:bCs/>
          <w:sz w:val="20"/>
        </w:rPr>
        <w:t>.</w:t>
      </w:r>
      <w:r>
        <w:rPr>
          <w:rFonts w:eastAsia="Tahoma" w:cs="Calibri"/>
          <w:bCs/>
          <w:sz w:val="20"/>
        </w:rPr>
        <w:t xml:space="preserve"> Κεντρικής Μακεδονίας</w:t>
      </w:r>
    </w:p>
    <w:p w14:paraId="22DE8A84" w14:textId="5020E760" w:rsidR="00103703" w:rsidRPr="00103703" w:rsidRDefault="00103703" w:rsidP="00E37F6F">
      <w:pPr>
        <w:numPr>
          <w:ilvl w:val="0"/>
          <w:numId w:val="6"/>
        </w:numPr>
        <w:spacing w:after="0" w:line="276" w:lineRule="auto"/>
        <w:ind w:left="426" w:hanging="426"/>
        <w:jc w:val="both"/>
        <w:rPr>
          <w:rFonts w:eastAsia="Tahoma" w:cs="Calibri"/>
          <w:bCs/>
          <w:sz w:val="20"/>
          <w:szCs w:val="20"/>
        </w:rPr>
      </w:pPr>
      <w:r>
        <w:rPr>
          <w:rFonts w:eastAsia="Tahoma" w:cs="Calibri"/>
          <w:bCs/>
          <w:sz w:val="20"/>
        </w:rPr>
        <w:t>Χ.Υ. Σερρών</w:t>
      </w:r>
    </w:p>
    <w:p w14:paraId="19591BE1" w14:textId="77777777" w:rsidR="00103703" w:rsidRPr="00E37F6F" w:rsidRDefault="00103703" w:rsidP="00103703">
      <w:pPr>
        <w:spacing w:after="0" w:line="276" w:lineRule="auto"/>
        <w:ind w:left="426"/>
        <w:jc w:val="both"/>
        <w:rPr>
          <w:rFonts w:eastAsia="Tahoma" w:cs="Calibri"/>
          <w:bCs/>
          <w:sz w:val="20"/>
          <w:szCs w:val="20"/>
        </w:rPr>
      </w:pPr>
    </w:p>
    <w:p w14:paraId="6D0C865B" w14:textId="77777777"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14:paraId="148B5443" w14:textId="77777777" w:rsidR="00231E54" w:rsidRPr="00CE6C2D" w:rsidRDefault="00231E54" w:rsidP="00386A60">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96657">
        <w:rPr>
          <w:rFonts w:eastAsia="Tahoma" w:cs="Calibri"/>
          <w:bCs/>
          <w:sz w:val="20"/>
          <w:szCs w:val="20"/>
        </w:rPr>
        <w:t>ης</w:t>
      </w:r>
      <w:r w:rsidRPr="00CE6C2D">
        <w:rPr>
          <w:rFonts w:eastAsia="Tahoma" w:cs="Calibri"/>
          <w:bCs/>
          <w:sz w:val="20"/>
          <w:szCs w:val="20"/>
        </w:rPr>
        <w:t xml:space="preserve"> Γενικής Διεύθυνσης</w:t>
      </w:r>
    </w:p>
    <w:p w14:paraId="402C43EA" w14:textId="77777777" w:rsidR="00231E54" w:rsidRDefault="00231E54" w:rsidP="00386A60">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r w:rsidRPr="00C945A4">
        <w:rPr>
          <w:rFonts w:eastAsia="Tahoma" w:cs="Calibri"/>
          <w:sz w:val="20"/>
          <w:szCs w:val="20"/>
        </w:rPr>
        <w:t>’</w:t>
      </w:r>
    </w:p>
    <w:p w14:paraId="7D363CF9" w14:textId="77777777" w:rsidR="00991B26" w:rsidRPr="00940B5C" w:rsidRDefault="00991B26" w:rsidP="00940B5C">
      <w:pPr>
        <w:spacing w:after="0" w:line="276" w:lineRule="auto"/>
        <w:ind w:left="360"/>
        <w:jc w:val="both"/>
        <w:rPr>
          <w:rFonts w:eastAsia="Tahoma" w:cs="Calibri"/>
          <w:sz w:val="20"/>
          <w:szCs w:val="20"/>
        </w:rPr>
        <w:sectPr w:rsidR="00991B26" w:rsidRPr="00940B5C" w:rsidSect="00103703">
          <w:footerReference w:type="even" r:id="rId14"/>
          <w:footerReference w:type="default" r:id="rId15"/>
          <w:footerReference w:type="first" r:id="rId16"/>
          <w:pgSz w:w="11906" w:h="16838" w:code="9"/>
          <w:pgMar w:top="709" w:right="991" w:bottom="1560" w:left="720" w:header="397" w:footer="709" w:gutter="0"/>
          <w:cols w:space="708"/>
          <w:docGrid w:linePitch="360"/>
        </w:sectPr>
      </w:pPr>
    </w:p>
    <w:p w14:paraId="24CE1BE9" w14:textId="77777777" w:rsidR="00D60A16" w:rsidRPr="00EC7192" w:rsidRDefault="00D60A16" w:rsidP="00D60A16">
      <w:pPr>
        <w:pStyle w:val="a7"/>
        <w:spacing w:line="276" w:lineRule="auto"/>
        <w:ind w:left="142"/>
        <w:jc w:val="center"/>
        <w:rPr>
          <w:rFonts w:ascii="Calibri" w:hAnsi="Calibri"/>
          <w:b/>
          <w:sz w:val="22"/>
          <w:szCs w:val="22"/>
        </w:rPr>
      </w:pPr>
      <w:r w:rsidRPr="00EC7192">
        <w:rPr>
          <w:rFonts w:ascii="Calibri" w:hAnsi="Calibri"/>
          <w:b/>
          <w:sz w:val="22"/>
          <w:szCs w:val="22"/>
        </w:rPr>
        <w:lastRenderedPageBreak/>
        <w:t>ΠΑΡΑΡΤΗΜΑΤΑ</w:t>
      </w:r>
    </w:p>
    <w:p w14:paraId="12119270" w14:textId="77777777" w:rsidR="00D60A16" w:rsidRDefault="00D60A16" w:rsidP="00D60A16">
      <w:pPr>
        <w:pStyle w:val="a7"/>
        <w:spacing w:line="276" w:lineRule="auto"/>
        <w:jc w:val="center"/>
        <w:rPr>
          <w:rFonts w:ascii="Calibri" w:hAnsi="Calibri"/>
          <w:b/>
          <w:sz w:val="22"/>
          <w:szCs w:val="22"/>
        </w:rPr>
      </w:pPr>
      <w:r w:rsidRPr="00EC7192">
        <w:rPr>
          <w:rFonts w:ascii="Calibri" w:hAnsi="Calibri"/>
          <w:b/>
          <w:sz w:val="22"/>
          <w:szCs w:val="22"/>
        </w:rPr>
        <w:t>ΠΑΡΑΡΤΗΜΑ Α΄: ΤΕΧΝΙΚΕΣ ΠΡΟΔΙΑΓΡΑΦΕΣ</w:t>
      </w:r>
      <w:r>
        <w:rPr>
          <w:rFonts w:ascii="Calibri" w:hAnsi="Calibri"/>
          <w:b/>
          <w:sz w:val="22"/>
          <w:szCs w:val="22"/>
        </w:rPr>
        <w:t>- ΠΡΟΥΠΟΛΟΓΙΣΜΟΣ</w:t>
      </w:r>
    </w:p>
    <w:p w14:paraId="472B8F87" w14:textId="6ED7BEF1" w:rsidR="00D60A16" w:rsidRPr="0083743E" w:rsidRDefault="000A73D4" w:rsidP="00D60A16">
      <w:pPr>
        <w:spacing w:after="0" w:line="276" w:lineRule="auto"/>
        <w:jc w:val="center"/>
        <w:rPr>
          <w:rFonts w:asciiTheme="minorHAnsi" w:eastAsiaTheme="minorHAnsi" w:hAnsiTheme="minorHAnsi" w:cstheme="minorBidi"/>
          <w:b/>
        </w:rPr>
      </w:pPr>
      <w:r>
        <w:rPr>
          <w:rFonts w:asciiTheme="minorHAnsi" w:eastAsiaTheme="minorHAnsi" w:hAnsiTheme="minorHAnsi" w:cstheme="minorBidi"/>
          <w:b/>
        </w:rPr>
        <w:t>ΛΑΜΠΤΗΡΕΣ ΚΑΙ ΦΩΤΙΣΤΙΚΑ ΕΞΑΡΤΗΜΑΤΑ</w:t>
      </w:r>
    </w:p>
    <w:p w14:paraId="6D2E1AC3" w14:textId="21CD3A51" w:rsidR="00D60A16" w:rsidRPr="0083743E" w:rsidRDefault="00D60A16" w:rsidP="00D60A16">
      <w:pPr>
        <w:spacing w:after="0" w:line="276" w:lineRule="auto"/>
        <w:jc w:val="center"/>
        <w:rPr>
          <w:rFonts w:asciiTheme="minorHAnsi" w:eastAsiaTheme="minorHAnsi" w:hAnsiTheme="minorHAnsi" w:cs="Arial"/>
          <w:b/>
        </w:rPr>
      </w:pPr>
      <w:r w:rsidRPr="0083743E">
        <w:rPr>
          <w:rFonts w:asciiTheme="minorHAnsi" w:eastAsiaTheme="minorHAnsi" w:hAnsiTheme="minorHAnsi" w:cstheme="minorBidi"/>
          <w:b/>
        </w:rPr>
        <w:t xml:space="preserve">CPV: </w:t>
      </w:r>
      <w:r w:rsidR="000A73D4">
        <w:rPr>
          <w:rFonts w:asciiTheme="minorHAnsi" w:eastAsiaTheme="minorHAnsi" w:hAnsiTheme="minorHAnsi" w:cs="Arial"/>
          <w:b/>
        </w:rPr>
        <w:t>31520000-7</w:t>
      </w:r>
    </w:p>
    <w:p w14:paraId="13C8670A" w14:textId="77777777" w:rsidR="00C3089B" w:rsidRDefault="00C3089B" w:rsidP="00CE092B">
      <w:pPr>
        <w:spacing w:after="0" w:line="240" w:lineRule="auto"/>
        <w:jc w:val="both"/>
        <w:rPr>
          <w:rFonts w:asciiTheme="minorHAnsi" w:eastAsia="Meiryo" w:hAnsiTheme="minorHAnsi" w:cstheme="minorHAnsi"/>
          <w:b/>
        </w:rPr>
      </w:pPr>
    </w:p>
    <w:tbl>
      <w:tblPr>
        <w:tblpPr w:leftFromText="180" w:rightFromText="180" w:vertAnchor="text" w:horzAnchor="margin" w:tblpXSpec="center" w:tblpY="117"/>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70"/>
        <w:gridCol w:w="1125"/>
        <w:gridCol w:w="857"/>
        <w:gridCol w:w="993"/>
        <w:gridCol w:w="1135"/>
      </w:tblGrid>
      <w:tr w:rsidR="00A97F43" w:rsidRPr="00D17C4D" w14:paraId="3BDDBF61" w14:textId="6C49A442" w:rsidTr="001739BF">
        <w:trPr>
          <w:trHeight w:val="300"/>
        </w:trPr>
        <w:tc>
          <w:tcPr>
            <w:tcW w:w="9084" w:type="dxa"/>
            <w:gridSpan w:val="6"/>
            <w:shd w:val="clear" w:color="auto" w:fill="auto"/>
            <w:noWrap/>
            <w:vAlign w:val="center"/>
          </w:tcPr>
          <w:p w14:paraId="006B9FCA" w14:textId="21F4DE4F" w:rsidR="00A97F43" w:rsidRPr="00A97F43" w:rsidRDefault="00A97F43" w:rsidP="00A97F43">
            <w:pPr>
              <w:spacing w:after="0" w:line="240" w:lineRule="auto"/>
              <w:jc w:val="center"/>
              <w:rPr>
                <w:rFonts w:asciiTheme="minorHAnsi" w:eastAsia="Times New Roman" w:hAnsiTheme="minorHAnsi" w:cstheme="minorHAnsi"/>
                <w:b/>
                <w:bCs/>
                <w:color w:val="000000"/>
                <w:sz w:val="20"/>
                <w:szCs w:val="20"/>
                <w:lang w:val="en-US" w:eastAsia="el-GR"/>
              </w:rPr>
            </w:pPr>
            <w:r w:rsidRPr="00D17C4D">
              <w:rPr>
                <w:rFonts w:eastAsia="Times New Roman" w:cs="Calibri"/>
                <w:b/>
                <w:bCs/>
                <w:color w:val="000000"/>
                <w:sz w:val="20"/>
                <w:szCs w:val="20"/>
                <w:lang w:eastAsia="el-GR"/>
              </w:rPr>
              <w:t xml:space="preserve">ΤΜΗΜΑ </w:t>
            </w:r>
            <w:r>
              <w:rPr>
                <w:rFonts w:eastAsia="Times New Roman" w:cs="Calibri"/>
                <w:b/>
                <w:bCs/>
                <w:color w:val="000000"/>
                <w:sz w:val="20"/>
                <w:szCs w:val="20"/>
                <w:lang w:val="en-US" w:eastAsia="el-GR"/>
              </w:rPr>
              <w:t>1</w:t>
            </w:r>
          </w:p>
        </w:tc>
      </w:tr>
      <w:tr w:rsidR="00A97F43" w:rsidRPr="00D17C4D" w14:paraId="304653BC" w14:textId="77777777" w:rsidTr="001739BF">
        <w:trPr>
          <w:trHeight w:val="300"/>
        </w:trPr>
        <w:tc>
          <w:tcPr>
            <w:tcW w:w="9084" w:type="dxa"/>
            <w:gridSpan w:val="6"/>
            <w:shd w:val="clear" w:color="auto" w:fill="auto"/>
            <w:noWrap/>
            <w:vAlign w:val="center"/>
          </w:tcPr>
          <w:p w14:paraId="224E48AA" w14:textId="0955BAC2" w:rsidR="00A97F43" w:rsidRPr="00A97F43" w:rsidRDefault="00A97F43" w:rsidP="00A97F43">
            <w:pPr>
              <w:spacing w:after="0" w:line="240" w:lineRule="auto"/>
              <w:jc w:val="center"/>
              <w:rPr>
                <w:rFonts w:asciiTheme="minorHAnsi" w:eastAsia="Times New Roman" w:hAnsiTheme="minorHAnsi" w:cstheme="minorHAnsi"/>
                <w:b/>
                <w:bCs/>
                <w:color w:val="000000"/>
                <w:sz w:val="20"/>
                <w:szCs w:val="20"/>
                <w:lang w:val="en-US" w:eastAsia="el-GR"/>
              </w:rPr>
            </w:pPr>
            <w:r w:rsidRPr="00D17C4D">
              <w:rPr>
                <w:rFonts w:eastAsia="Times New Roman" w:cs="Calibri"/>
                <w:b/>
                <w:bCs/>
                <w:color w:val="000000"/>
                <w:sz w:val="20"/>
                <w:szCs w:val="20"/>
                <w:lang w:eastAsia="el-GR"/>
              </w:rPr>
              <w:t xml:space="preserve">ΤΟΠΟΣ ΠΑΡΑΔΟΣΗΣ: </w:t>
            </w:r>
            <w:r>
              <w:rPr>
                <w:rFonts w:eastAsia="Times New Roman" w:cs="Calibri"/>
                <w:b/>
                <w:bCs/>
                <w:color w:val="000000"/>
                <w:sz w:val="20"/>
                <w:szCs w:val="20"/>
                <w:lang w:eastAsia="el-GR"/>
              </w:rPr>
              <w:t>ΚΕΝΤΡΙΚΗ ΑΠΟΘΗΚΗ</w:t>
            </w:r>
          </w:p>
        </w:tc>
      </w:tr>
      <w:tr w:rsidR="00A97F43" w:rsidRPr="00D17C4D" w14:paraId="35F05C74" w14:textId="77777777" w:rsidTr="001739BF">
        <w:trPr>
          <w:trHeight w:val="300"/>
        </w:trPr>
        <w:tc>
          <w:tcPr>
            <w:tcW w:w="7949" w:type="dxa"/>
            <w:gridSpan w:val="5"/>
            <w:shd w:val="clear" w:color="auto" w:fill="auto"/>
            <w:noWrap/>
            <w:vAlign w:val="center"/>
          </w:tcPr>
          <w:p w14:paraId="4FFB571B" w14:textId="2817C733"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D17C4D">
              <w:rPr>
                <w:rFonts w:asciiTheme="minorHAnsi" w:eastAsia="Times New Roman" w:hAnsiTheme="minorHAnsi" w:cstheme="minorHAnsi"/>
                <w:b/>
                <w:bCs/>
                <w:color w:val="000000"/>
                <w:sz w:val="20"/>
                <w:szCs w:val="20"/>
                <w:lang w:eastAsia="el-GR"/>
              </w:rPr>
              <w:t>ΣΥΝΟΛΙΚΗ ΠΡΟΥΠΟΛΟΓΙΖΟΜΕΝΗ ΤΙΜΗ ΧΩΡΙΣ Φ.Π.Α</w:t>
            </w:r>
          </w:p>
        </w:tc>
        <w:tc>
          <w:tcPr>
            <w:tcW w:w="1135" w:type="dxa"/>
            <w:shd w:val="clear" w:color="auto" w:fill="auto"/>
            <w:vAlign w:val="center"/>
          </w:tcPr>
          <w:p w14:paraId="78497A93" w14:textId="3341B24A"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D17C4D">
              <w:rPr>
                <w:rFonts w:asciiTheme="minorHAnsi" w:eastAsia="Times New Roman" w:hAnsiTheme="minorHAnsi" w:cstheme="minorHAnsi"/>
                <w:b/>
                <w:bCs/>
                <w:color w:val="000000"/>
                <w:sz w:val="20"/>
                <w:szCs w:val="20"/>
                <w:lang w:eastAsia="el-GR"/>
              </w:rPr>
              <w:t>2.800,00€</w:t>
            </w:r>
          </w:p>
        </w:tc>
      </w:tr>
      <w:tr w:rsidR="00A97F43" w:rsidRPr="00D17C4D" w14:paraId="00C1F9D1" w14:textId="164AE3AC" w:rsidTr="001739BF">
        <w:trPr>
          <w:trHeight w:val="300"/>
        </w:trPr>
        <w:tc>
          <w:tcPr>
            <w:tcW w:w="7949" w:type="dxa"/>
            <w:gridSpan w:val="5"/>
            <w:shd w:val="clear" w:color="auto" w:fill="auto"/>
            <w:noWrap/>
            <w:vAlign w:val="center"/>
          </w:tcPr>
          <w:p w14:paraId="47AF9782" w14:textId="77777777"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D17C4D">
              <w:rPr>
                <w:rFonts w:asciiTheme="minorHAnsi" w:eastAsia="Times New Roman" w:hAnsiTheme="minorHAnsi" w:cstheme="minorHAnsi"/>
                <w:b/>
                <w:bCs/>
                <w:color w:val="000000"/>
                <w:sz w:val="20"/>
                <w:szCs w:val="20"/>
                <w:lang w:eastAsia="el-GR"/>
              </w:rPr>
              <w:t>ΣΥΝΟΛΙΚΗ ΠΡΟΥΠΟΛΟΓΙΖΟΜΕΝΗ ΤΙΜΗ ΜΕ Φ.Π.Α</w:t>
            </w:r>
          </w:p>
        </w:tc>
        <w:tc>
          <w:tcPr>
            <w:tcW w:w="1135" w:type="dxa"/>
            <w:shd w:val="clear" w:color="auto" w:fill="auto"/>
            <w:vAlign w:val="center"/>
          </w:tcPr>
          <w:p w14:paraId="7CAC8046" w14:textId="10594BE4"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D17C4D">
              <w:rPr>
                <w:rFonts w:asciiTheme="minorHAnsi" w:eastAsia="Times New Roman" w:hAnsiTheme="minorHAnsi" w:cstheme="minorHAnsi"/>
                <w:b/>
                <w:bCs/>
                <w:color w:val="000000"/>
                <w:sz w:val="20"/>
                <w:szCs w:val="20"/>
                <w:lang w:eastAsia="el-GR"/>
              </w:rPr>
              <w:t>3.472,00€</w:t>
            </w:r>
          </w:p>
        </w:tc>
      </w:tr>
      <w:tr w:rsidR="00A97F43" w:rsidRPr="00D17C4D" w14:paraId="7262F967" w14:textId="544B8D22" w:rsidTr="001739BF">
        <w:trPr>
          <w:trHeight w:val="300"/>
        </w:trPr>
        <w:tc>
          <w:tcPr>
            <w:tcW w:w="704" w:type="dxa"/>
            <w:shd w:val="clear" w:color="auto" w:fill="auto"/>
            <w:noWrap/>
            <w:vAlign w:val="center"/>
          </w:tcPr>
          <w:p w14:paraId="4B01A033" w14:textId="59A8D60C"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Α/Α</w:t>
            </w:r>
          </w:p>
        </w:tc>
        <w:tc>
          <w:tcPr>
            <w:tcW w:w="4270" w:type="dxa"/>
            <w:shd w:val="clear" w:color="auto" w:fill="auto"/>
            <w:noWrap/>
            <w:vAlign w:val="center"/>
          </w:tcPr>
          <w:p w14:paraId="186B8FD5" w14:textId="3D287F19"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ΕΙΔΟΣ</w:t>
            </w:r>
          </w:p>
        </w:tc>
        <w:tc>
          <w:tcPr>
            <w:tcW w:w="1125" w:type="dxa"/>
            <w:shd w:val="clear" w:color="auto" w:fill="auto"/>
            <w:noWrap/>
            <w:vAlign w:val="center"/>
          </w:tcPr>
          <w:p w14:paraId="7179A6E8" w14:textId="55A0BBC5"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Watt</w:t>
            </w:r>
          </w:p>
        </w:tc>
        <w:tc>
          <w:tcPr>
            <w:tcW w:w="857" w:type="dxa"/>
            <w:shd w:val="clear" w:color="auto" w:fill="auto"/>
            <w:noWrap/>
            <w:vAlign w:val="center"/>
          </w:tcPr>
          <w:p w14:paraId="63050BE3" w14:textId="12505EAB"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KELVIN</w:t>
            </w:r>
          </w:p>
        </w:tc>
        <w:tc>
          <w:tcPr>
            <w:tcW w:w="993" w:type="dxa"/>
            <w:shd w:val="clear" w:color="auto" w:fill="auto"/>
            <w:noWrap/>
            <w:vAlign w:val="center"/>
          </w:tcPr>
          <w:p w14:paraId="53A5FC2C" w14:textId="304C8164"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LUMEN</w:t>
            </w:r>
          </w:p>
        </w:tc>
        <w:tc>
          <w:tcPr>
            <w:tcW w:w="1135" w:type="dxa"/>
            <w:shd w:val="clear" w:color="auto" w:fill="auto"/>
            <w:noWrap/>
            <w:vAlign w:val="center"/>
          </w:tcPr>
          <w:p w14:paraId="21C815BA" w14:textId="020CA6CF"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TEM</w:t>
            </w:r>
          </w:p>
        </w:tc>
      </w:tr>
      <w:tr w:rsidR="00A97F43" w:rsidRPr="00D17C4D" w14:paraId="67E776CE" w14:textId="47F1FA4E" w:rsidTr="001739BF">
        <w:trPr>
          <w:trHeight w:val="300"/>
        </w:trPr>
        <w:tc>
          <w:tcPr>
            <w:tcW w:w="704" w:type="dxa"/>
            <w:shd w:val="clear" w:color="auto" w:fill="auto"/>
            <w:noWrap/>
            <w:vAlign w:val="center"/>
            <w:hideMark/>
          </w:tcPr>
          <w:p w14:paraId="526DAD79"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w:t>
            </w:r>
          </w:p>
        </w:tc>
        <w:tc>
          <w:tcPr>
            <w:tcW w:w="4270" w:type="dxa"/>
            <w:shd w:val="clear" w:color="auto" w:fill="auto"/>
            <w:noWrap/>
            <w:vAlign w:val="center"/>
            <w:hideMark/>
          </w:tcPr>
          <w:p w14:paraId="54A4EF9F" w14:textId="6F16E1C6"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w:t>
            </w:r>
            <w:r w:rsidRPr="00D17C4D">
              <w:rPr>
                <w:rFonts w:asciiTheme="minorHAnsi" w:eastAsia="Times New Roman" w:hAnsiTheme="minorHAnsi" w:cstheme="minorHAnsi"/>
                <w:color w:val="000000"/>
                <w:sz w:val="20"/>
                <w:szCs w:val="20"/>
                <w:lang w:val="en-US" w:eastAsia="el-GR"/>
              </w:rPr>
              <w:t xml:space="preserve">LED T8 </w:t>
            </w:r>
            <w:r w:rsidRPr="000A73D4">
              <w:rPr>
                <w:rFonts w:asciiTheme="minorHAnsi" w:eastAsia="Times New Roman" w:hAnsiTheme="minorHAnsi" w:cstheme="minorHAnsi"/>
                <w:color w:val="000000"/>
                <w:sz w:val="20"/>
                <w:szCs w:val="20"/>
                <w:lang w:eastAsia="el-GR"/>
              </w:rPr>
              <w:t>1,50m</w:t>
            </w:r>
          </w:p>
        </w:tc>
        <w:tc>
          <w:tcPr>
            <w:tcW w:w="1125" w:type="dxa"/>
            <w:shd w:val="clear" w:color="auto" w:fill="auto"/>
            <w:noWrap/>
            <w:vAlign w:val="center"/>
            <w:hideMark/>
          </w:tcPr>
          <w:p w14:paraId="730651E6"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24W</w:t>
            </w:r>
          </w:p>
        </w:tc>
        <w:tc>
          <w:tcPr>
            <w:tcW w:w="857" w:type="dxa"/>
            <w:shd w:val="clear" w:color="auto" w:fill="auto"/>
            <w:noWrap/>
            <w:vAlign w:val="center"/>
            <w:hideMark/>
          </w:tcPr>
          <w:p w14:paraId="5480EC2D"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993" w:type="dxa"/>
            <w:shd w:val="clear" w:color="auto" w:fill="auto"/>
            <w:noWrap/>
            <w:vAlign w:val="center"/>
            <w:hideMark/>
          </w:tcPr>
          <w:p w14:paraId="70F14B7E" w14:textId="471521C3" w:rsidR="00A97F43" w:rsidRPr="00C74949" w:rsidRDefault="00C74949" w:rsidP="00A97F43">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2200</w:t>
            </w:r>
          </w:p>
        </w:tc>
        <w:tc>
          <w:tcPr>
            <w:tcW w:w="1135" w:type="dxa"/>
            <w:shd w:val="clear" w:color="auto" w:fill="auto"/>
            <w:noWrap/>
            <w:vAlign w:val="center"/>
          </w:tcPr>
          <w:p w14:paraId="73EA161C" w14:textId="306D6B3E" w:rsidR="00A97F43" w:rsidRPr="00870B3A" w:rsidRDefault="00870B3A" w:rsidP="00A97F43">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190</w:t>
            </w:r>
          </w:p>
        </w:tc>
      </w:tr>
      <w:tr w:rsidR="00A97F43" w:rsidRPr="00D17C4D" w14:paraId="6A8E0292" w14:textId="3DF813D1" w:rsidTr="001739BF">
        <w:trPr>
          <w:trHeight w:val="300"/>
        </w:trPr>
        <w:tc>
          <w:tcPr>
            <w:tcW w:w="704" w:type="dxa"/>
            <w:shd w:val="clear" w:color="auto" w:fill="auto"/>
            <w:noWrap/>
            <w:vAlign w:val="center"/>
            <w:hideMark/>
          </w:tcPr>
          <w:p w14:paraId="35C5BE76"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2</w:t>
            </w:r>
          </w:p>
        </w:tc>
        <w:tc>
          <w:tcPr>
            <w:tcW w:w="4270" w:type="dxa"/>
            <w:shd w:val="clear" w:color="auto" w:fill="auto"/>
            <w:noWrap/>
            <w:vAlign w:val="center"/>
            <w:hideMark/>
          </w:tcPr>
          <w:p w14:paraId="7E2897D8" w14:textId="4A9895D3"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w:t>
            </w:r>
            <w:r w:rsidRPr="00D17C4D">
              <w:rPr>
                <w:rFonts w:asciiTheme="minorHAnsi" w:eastAsia="Times New Roman" w:hAnsiTheme="minorHAnsi" w:cstheme="minorHAnsi"/>
                <w:color w:val="000000"/>
                <w:sz w:val="20"/>
                <w:szCs w:val="20"/>
                <w:lang w:val="en-US" w:eastAsia="el-GR"/>
              </w:rPr>
              <w:t xml:space="preserve">LED T8 </w:t>
            </w:r>
            <w:r w:rsidRPr="000A73D4">
              <w:rPr>
                <w:rFonts w:asciiTheme="minorHAnsi" w:eastAsia="Times New Roman" w:hAnsiTheme="minorHAnsi" w:cstheme="minorHAnsi"/>
                <w:color w:val="000000"/>
                <w:sz w:val="20"/>
                <w:szCs w:val="20"/>
                <w:lang w:eastAsia="el-GR"/>
              </w:rPr>
              <w:t>1,20m</w:t>
            </w:r>
          </w:p>
        </w:tc>
        <w:tc>
          <w:tcPr>
            <w:tcW w:w="1125" w:type="dxa"/>
            <w:shd w:val="clear" w:color="auto" w:fill="auto"/>
            <w:noWrap/>
            <w:vAlign w:val="center"/>
            <w:hideMark/>
          </w:tcPr>
          <w:p w14:paraId="64A1B0A5"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18W</w:t>
            </w:r>
          </w:p>
        </w:tc>
        <w:tc>
          <w:tcPr>
            <w:tcW w:w="857" w:type="dxa"/>
            <w:shd w:val="clear" w:color="auto" w:fill="auto"/>
            <w:noWrap/>
            <w:vAlign w:val="center"/>
            <w:hideMark/>
          </w:tcPr>
          <w:p w14:paraId="2A02A5F3"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993" w:type="dxa"/>
            <w:shd w:val="clear" w:color="auto" w:fill="auto"/>
            <w:noWrap/>
            <w:vAlign w:val="center"/>
            <w:hideMark/>
          </w:tcPr>
          <w:p w14:paraId="42A5265B" w14:textId="46CAA7A5" w:rsidR="00A97F43" w:rsidRPr="00C74949" w:rsidRDefault="00C74949" w:rsidP="00A97F43">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1600</w:t>
            </w:r>
          </w:p>
        </w:tc>
        <w:tc>
          <w:tcPr>
            <w:tcW w:w="1135" w:type="dxa"/>
            <w:shd w:val="clear" w:color="auto" w:fill="auto"/>
            <w:noWrap/>
            <w:vAlign w:val="center"/>
          </w:tcPr>
          <w:p w14:paraId="54BD4B0C" w14:textId="0AAF4AF9" w:rsidR="00A97F43" w:rsidRPr="00870B3A" w:rsidRDefault="00870B3A" w:rsidP="00A97F43">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100</w:t>
            </w:r>
          </w:p>
        </w:tc>
      </w:tr>
      <w:tr w:rsidR="00A97F43" w:rsidRPr="00D17C4D" w14:paraId="44EBFC19" w14:textId="01FB8B2D" w:rsidTr="001739BF">
        <w:trPr>
          <w:trHeight w:val="300"/>
        </w:trPr>
        <w:tc>
          <w:tcPr>
            <w:tcW w:w="704" w:type="dxa"/>
            <w:shd w:val="clear" w:color="auto" w:fill="auto"/>
            <w:noWrap/>
            <w:vAlign w:val="center"/>
            <w:hideMark/>
          </w:tcPr>
          <w:p w14:paraId="65058D14"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3</w:t>
            </w:r>
          </w:p>
        </w:tc>
        <w:tc>
          <w:tcPr>
            <w:tcW w:w="4270" w:type="dxa"/>
            <w:shd w:val="clear" w:color="auto" w:fill="auto"/>
            <w:noWrap/>
            <w:vAlign w:val="center"/>
            <w:hideMark/>
          </w:tcPr>
          <w:p w14:paraId="119DAE5A" w14:textId="29790A04" w:rsidR="00A97F43" w:rsidRPr="00D17C4D"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κυκλική </w:t>
            </w:r>
            <w:r w:rsidRPr="00D17C4D">
              <w:rPr>
                <w:rFonts w:asciiTheme="minorHAnsi" w:eastAsia="Times New Roman" w:hAnsiTheme="minorHAnsi" w:cstheme="minorHAnsi"/>
                <w:color w:val="000000"/>
                <w:sz w:val="20"/>
                <w:szCs w:val="20"/>
                <w:lang w:val="en-US" w:eastAsia="el-GR"/>
              </w:rPr>
              <w:t>LED</w:t>
            </w:r>
            <w:r w:rsidRPr="00D17C4D">
              <w:rPr>
                <w:rFonts w:asciiTheme="minorHAnsi" w:eastAsia="Times New Roman" w:hAnsiTheme="minorHAnsi" w:cstheme="minorHAnsi"/>
                <w:color w:val="000000"/>
                <w:sz w:val="20"/>
                <w:szCs w:val="20"/>
                <w:lang w:eastAsia="el-GR"/>
              </w:rPr>
              <w:t xml:space="preserve"> </w:t>
            </w:r>
            <w:r w:rsidRPr="00D17C4D">
              <w:rPr>
                <w:rFonts w:asciiTheme="minorHAnsi" w:eastAsia="Times New Roman" w:hAnsiTheme="minorHAnsi" w:cstheme="minorHAnsi"/>
                <w:color w:val="000000"/>
                <w:sz w:val="20"/>
                <w:szCs w:val="20"/>
                <w:lang w:val="en-US" w:eastAsia="el-GR"/>
              </w:rPr>
              <w:t>T</w:t>
            </w:r>
            <w:r w:rsidRPr="00D17C4D">
              <w:rPr>
                <w:rFonts w:asciiTheme="minorHAnsi" w:eastAsia="Times New Roman" w:hAnsiTheme="minorHAnsi" w:cstheme="minorHAnsi"/>
                <w:color w:val="000000"/>
                <w:sz w:val="20"/>
                <w:szCs w:val="20"/>
                <w:lang w:eastAsia="el-GR"/>
              </w:rPr>
              <w:t>9</w:t>
            </w:r>
          </w:p>
          <w:p w14:paraId="210223A4" w14:textId="02BC6C91"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 xml:space="preserve">Στρογγυλές </w:t>
            </w:r>
            <w:r w:rsidRPr="00D17C4D">
              <w:rPr>
                <w:rFonts w:asciiTheme="minorHAnsi" w:eastAsia="Times New Roman" w:hAnsiTheme="minorHAnsi" w:cstheme="minorHAnsi"/>
                <w:color w:val="000000"/>
                <w:sz w:val="20"/>
                <w:szCs w:val="20"/>
                <w:lang w:eastAsia="el-GR"/>
              </w:rPr>
              <w:t>μικρές</w:t>
            </w:r>
            <w:r w:rsidRPr="000A73D4">
              <w:rPr>
                <w:rFonts w:asciiTheme="minorHAnsi" w:eastAsia="Times New Roman" w:hAnsiTheme="minorHAnsi" w:cstheme="minorHAnsi"/>
                <w:color w:val="000000"/>
                <w:sz w:val="20"/>
                <w:szCs w:val="20"/>
                <w:lang w:eastAsia="el-GR"/>
              </w:rPr>
              <w:t xml:space="preserve"> (διάμετρος 30)</w:t>
            </w:r>
          </w:p>
        </w:tc>
        <w:tc>
          <w:tcPr>
            <w:tcW w:w="1125" w:type="dxa"/>
            <w:shd w:val="clear" w:color="auto" w:fill="auto"/>
            <w:noWrap/>
            <w:vAlign w:val="center"/>
            <w:hideMark/>
          </w:tcPr>
          <w:p w14:paraId="1D547D7E"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20W</w:t>
            </w:r>
          </w:p>
        </w:tc>
        <w:tc>
          <w:tcPr>
            <w:tcW w:w="857" w:type="dxa"/>
            <w:shd w:val="clear" w:color="auto" w:fill="auto"/>
            <w:noWrap/>
            <w:vAlign w:val="center"/>
            <w:hideMark/>
          </w:tcPr>
          <w:p w14:paraId="4D5EFD93"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993" w:type="dxa"/>
            <w:shd w:val="clear" w:color="auto" w:fill="auto"/>
            <w:noWrap/>
            <w:vAlign w:val="center"/>
            <w:hideMark/>
          </w:tcPr>
          <w:p w14:paraId="5032D016"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1700</w:t>
            </w:r>
          </w:p>
        </w:tc>
        <w:tc>
          <w:tcPr>
            <w:tcW w:w="1135" w:type="dxa"/>
            <w:shd w:val="clear" w:color="auto" w:fill="auto"/>
            <w:noWrap/>
            <w:vAlign w:val="center"/>
          </w:tcPr>
          <w:p w14:paraId="4865B41C" w14:textId="357E8EEC"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80</w:t>
            </w:r>
          </w:p>
        </w:tc>
      </w:tr>
      <w:tr w:rsidR="00A97F43" w:rsidRPr="00D17C4D" w14:paraId="556E38F2" w14:textId="4A643FE2" w:rsidTr="001739BF">
        <w:trPr>
          <w:trHeight w:val="300"/>
        </w:trPr>
        <w:tc>
          <w:tcPr>
            <w:tcW w:w="704" w:type="dxa"/>
            <w:shd w:val="clear" w:color="auto" w:fill="auto"/>
            <w:noWrap/>
            <w:vAlign w:val="center"/>
            <w:hideMark/>
          </w:tcPr>
          <w:p w14:paraId="2C33269C"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4</w:t>
            </w:r>
          </w:p>
        </w:tc>
        <w:tc>
          <w:tcPr>
            <w:tcW w:w="4270" w:type="dxa"/>
            <w:shd w:val="clear" w:color="auto" w:fill="auto"/>
            <w:noWrap/>
            <w:vAlign w:val="center"/>
            <w:hideMark/>
          </w:tcPr>
          <w:p w14:paraId="5827A4FC" w14:textId="77777777" w:rsidR="00A97F43" w:rsidRPr="00D17C4D"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κυκλική </w:t>
            </w:r>
            <w:r w:rsidRPr="00D17C4D">
              <w:rPr>
                <w:rFonts w:asciiTheme="minorHAnsi" w:eastAsia="Times New Roman" w:hAnsiTheme="minorHAnsi" w:cstheme="minorHAnsi"/>
                <w:color w:val="000000"/>
                <w:sz w:val="20"/>
                <w:szCs w:val="20"/>
                <w:lang w:val="en-US" w:eastAsia="el-GR"/>
              </w:rPr>
              <w:t>LED</w:t>
            </w:r>
            <w:r w:rsidRPr="00D17C4D">
              <w:rPr>
                <w:rFonts w:asciiTheme="minorHAnsi" w:eastAsia="Times New Roman" w:hAnsiTheme="minorHAnsi" w:cstheme="minorHAnsi"/>
                <w:color w:val="000000"/>
                <w:sz w:val="20"/>
                <w:szCs w:val="20"/>
                <w:lang w:eastAsia="el-GR"/>
              </w:rPr>
              <w:t xml:space="preserve"> </w:t>
            </w:r>
            <w:r w:rsidRPr="00D17C4D">
              <w:rPr>
                <w:rFonts w:asciiTheme="minorHAnsi" w:eastAsia="Times New Roman" w:hAnsiTheme="minorHAnsi" w:cstheme="minorHAnsi"/>
                <w:color w:val="000000"/>
                <w:sz w:val="20"/>
                <w:szCs w:val="20"/>
                <w:lang w:val="en-US" w:eastAsia="el-GR"/>
              </w:rPr>
              <w:t>T</w:t>
            </w:r>
            <w:r w:rsidRPr="00D17C4D">
              <w:rPr>
                <w:rFonts w:asciiTheme="minorHAnsi" w:eastAsia="Times New Roman" w:hAnsiTheme="minorHAnsi" w:cstheme="minorHAnsi"/>
                <w:color w:val="000000"/>
                <w:sz w:val="20"/>
                <w:szCs w:val="20"/>
                <w:lang w:eastAsia="el-GR"/>
              </w:rPr>
              <w:t>9</w:t>
            </w:r>
          </w:p>
          <w:p w14:paraId="415CF076"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Στρογγυλές μεγάλες (διάμετρος 40)</w:t>
            </w:r>
          </w:p>
        </w:tc>
        <w:tc>
          <w:tcPr>
            <w:tcW w:w="1125" w:type="dxa"/>
            <w:shd w:val="clear" w:color="auto" w:fill="auto"/>
            <w:noWrap/>
            <w:vAlign w:val="center"/>
            <w:hideMark/>
          </w:tcPr>
          <w:p w14:paraId="799B2BD3"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32W</w:t>
            </w:r>
          </w:p>
        </w:tc>
        <w:tc>
          <w:tcPr>
            <w:tcW w:w="857" w:type="dxa"/>
            <w:shd w:val="clear" w:color="auto" w:fill="auto"/>
            <w:noWrap/>
            <w:vAlign w:val="center"/>
            <w:hideMark/>
          </w:tcPr>
          <w:p w14:paraId="50ED2D12"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993" w:type="dxa"/>
            <w:shd w:val="clear" w:color="auto" w:fill="auto"/>
            <w:noWrap/>
            <w:vAlign w:val="center"/>
            <w:hideMark/>
          </w:tcPr>
          <w:p w14:paraId="35E6E946"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2500</w:t>
            </w:r>
          </w:p>
        </w:tc>
        <w:tc>
          <w:tcPr>
            <w:tcW w:w="1135" w:type="dxa"/>
            <w:shd w:val="clear" w:color="auto" w:fill="auto"/>
            <w:noWrap/>
            <w:vAlign w:val="center"/>
          </w:tcPr>
          <w:p w14:paraId="7690052F" w14:textId="533DBED0"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80</w:t>
            </w:r>
          </w:p>
        </w:tc>
      </w:tr>
      <w:tr w:rsidR="00A97F43" w:rsidRPr="00D17C4D" w14:paraId="13486781" w14:textId="5563CE8B" w:rsidTr="001739BF">
        <w:trPr>
          <w:trHeight w:val="300"/>
        </w:trPr>
        <w:tc>
          <w:tcPr>
            <w:tcW w:w="704" w:type="dxa"/>
            <w:shd w:val="clear" w:color="auto" w:fill="auto"/>
            <w:noWrap/>
            <w:vAlign w:val="center"/>
            <w:hideMark/>
          </w:tcPr>
          <w:p w14:paraId="008B8CD6"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5</w:t>
            </w:r>
          </w:p>
        </w:tc>
        <w:tc>
          <w:tcPr>
            <w:tcW w:w="4270" w:type="dxa"/>
            <w:shd w:val="clear" w:color="auto" w:fill="auto"/>
            <w:noWrap/>
            <w:vAlign w:val="center"/>
            <w:hideMark/>
          </w:tcPr>
          <w:p w14:paraId="04A696F5"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Πανελ 60x60</w:t>
            </w:r>
          </w:p>
        </w:tc>
        <w:tc>
          <w:tcPr>
            <w:tcW w:w="1125" w:type="dxa"/>
            <w:shd w:val="clear" w:color="auto" w:fill="auto"/>
            <w:noWrap/>
            <w:vAlign w:val="center"/>
            <w:hideMark/>
          </w:tcPr>
          <w:p w14:paraId="5EC8DA51"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40W</w:t>
            </w:r>
          </w:p>
        </w:tc>
        <w:tc>
          <w:tcPr>
            <w:tcW w:w="857" w:type="dxa"/>
            <w:shd w:val="clear" w:color="auto" w:fill="auto"/>
            <w:noWrap/>
            <w:vAlign w:val="center"/>
            <w:hideMark/>
          </w:tcPr>
          <w:p w14:paraId="5A6C4412"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6000</w:t>
            </w:r>
          </w:p>
        </w:tc>
        <w:tc>
          <w:tcPr>
            <w:tcW w:w="993" w:type="dxa"/>
            <w:shd w:val="clear" w:color="auto" w:fill="auto"/>
            <w:noWrap/>
            <w:vAlign w:val="center"/>
            <w:hideMark/>
          </w:tcPr>
          <w:p w14:paraId="067C4B79"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3600</w:t>
            </w:r>
          </w:p>
        </w:tc>
        <w:tc>
          <w:tcPr>
            <w:tcW w:w="1135" w:type="dxa"/>
            <w:shd w:val="clear" w:color="auto" w:fill="auto"/>
            <w:noWrap/>
            <w:vAlign w:val="center"/>
          </w:tcPr>
          <w:p w14:paraId="696807C5" w14:textId="5272EF95" w:rsidR="00A97F43" w:rsidRPr="00870B3A" w:rsidRDefault="00870B3A" w:rsidP="00A97F43">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15</w:t>
            </w:r>
          </w:p>
        </w:tc>
      </w:tr>
      <w:tr w:rsidR="00A97F43" w:rsidRPr="00D17C4D" w14:paraId="7C2E3190" w14:textId="62EA5C6C" w:rsidTr="001739BF">
        <w:trPr>
          <w:trHeight w:val="300"/>
        </w:trPr>
        <w:tc>
          <w:tcPr>
            <w:tcW w:w="704" w:type="dxa"/>
            <w:shd w:val="clear" w:color="auto" w:fill="auto"/>
            <w:noWrap/>
            <w:vAlign w:val="center"/>
            <w:hideMark/>
          </w:tcPr>
          <w:p w14:paraId="5BB778F5"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w:t>
            </w:r>
          </w:p>
        </w:tc>
        <w:tc>
          <w:tcPr>
            <w:tcW w:w="4270" w:type="dxa"/>
            <w:shd w:val="clear" w:color="auto" w:fill="auto"/>
            <w:noWrap/>
            <w:vAlign w:val="center"/>
            <w:hideMark/>
          </w:tcPr>
          <w:p w14:paraId="28A83894" w14:textId="2869C722"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w:t>
            </w:r>
            <w:r w:rsidRPr="00D17C4D">
              <w:rPr>
                <w:rFonts w:asciiTheme="minorHAnsi" w:eastAsia="Times New Roman" w:hAnsiTheme="minorHAnsi" w:cstheme="minorHAnsi"/>
                <w:color w:val="000000"/>
                <w:sz w:val="20"/>
                <w:szCs w:val="20"/>
                <w:lang w:val="en-US" w:eastAsia="el-GR"/>
              </w:rPr>
              <w:t xml:space="preserve">LED </w:t>
            </w:r>
            <w:r w:rsidRPr="000A73D4">
              <w:rPr>
                <w:rFonts w:asciiTheme="minorHAnsi" w:eastAsia="Times New Roman" w:hAnsiTheme="minorHAnsi" w:cstheme="minorHAnsi"/>
                <w:color w:val="000000"/>
                <w:sz w:val="20"/>
                <w:szCs w:val="20"/>
                <w:lang w:eastAsia="el-GR"/>
              </w:rPr>
              <w:t>Βιδωτές Ε27</w:t>
            </w:r>
          </w:p>
        </w:tc>
        <w:tc>
          <w:tcPr>
            <w:tcW w:w="1125" w:type="dxa"/>
            <w:shd w:val="clear" w:color="auto" w:fill="auto"/>
            <w:noWrap/>
            <w:vAlign w:val="center"/>
            <w:hideMark/>
          </w:tcPr>
          <w:p w14:paraId="0EEEF383"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15W</w:t>
            </w:r>
          </w:p>
        </w:tc>
        <w:tc>
          <w:tcPr>
            <w:tcW w:w="857" w:type="dxa"/>
            <w:shd w:val="clear" w:color="auto" w:fill="auto"/>
            <w:noWrap/>
            <w:vAlign w:val="center"/>
            <w:hideMark/>
          </w:tcPr>
          <w:p w14:paraId="00009267"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993" w:type="dxa"/>
            <w:shd w:val="clear" w:color="auto" w:fill="auto"/>
            <w:noWrap/>
            <w:vAlign w:val="center"/>
            <w:hideMark/>
          </w:tcPr>
          <w:p w14:paraId="30FD3A88" w14:textId="16C173D8"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w:t>
            </w:r>
            <w:r w:rsidR="00191F69">
              <w:rPr>
                <w:rFonts w:asciiTheme="minorHAnsi" w:eastAsia="Times New Roman" w:hAnsiTheme="minorHAnsi" w:cstheme="minorHAnsi"/>
                <w:color w:val="000000"/>
                <w:sz w:val="20"/>
                <w:szCs w:val="20"/>
                <w:lang w:eastAsia="el-GR"/>
              </w:rPr>
              <w:t>350</w:t>
            </w:r>
          </w:p>
        </w:tc>
        <w:tc>
          <w:tcPr>
            <w:tcW w:w="1135" w:type="dxa"/>
            <w:shd w:val="clear" w:color="auto" w:fill="auto"/>
            <w:noWrap/>
            <w:vAlign w:val="center"/>
          </w:tcPr>
          <w:p w14:paraId="7DBB4753" w14:textId="359DFFD5"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100</w:t>
            </w:r>
          </w:p>
        </w:tc>
      </w:tr>
      <w:tr w:rsidR="00A97F43" w:rsidRPr="00D17C4D" w14:paraId="10CD687E" w14:textId="1CC57331" w:rsidTr="001739BF">
        <w:trPr>
          <w:trHeight w:val="300"/>
        </w:trPr>
        <w:tc>
          <w:tcPr>
            <w:tcW w:w="704" w:type="dxa"/>
            <w:shd w:val="clear" w:color="auto" w:fill="auto"/>
            <w:noWrap/>
            <w:vAlign w:val="center"/>
            <w:hideMark/>
          </w:tcPr>
          <w:p w14:paraId="1330512F"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7</w:t>
            </w:r>
          </w:p>
        </w:tc>
        <w:tc>
          <w:tcPr>
            <w:tcW w:w="4270" w:type="dxa"/>
            <w:shd w:val="clear" w:color="auto" w:fill="auto"/>
            <w:noWrap/>
            <w:vAlign w:val="center"/>
            <w:hideMark/>
          </w:tcPr>
          <w:p w14:paraId="3FA732E5" w14:textId="7D092E34"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w:t>
            </w:r>
            <w:r w:rsidRPr="00D17C4D">
              <w:rPr>
                <w:rFonts w:asciiTheme="minorHAnsi" w:eastAsia="Times New Roman" w:hAnsiTheme="minorHAnsi" w:cstheme="minorHAnsi"/>
                <w:color w:val="000000"/>
                <w:sz w:val="20"/>
                <w:szCs w:val="20"/>
                <w:lang w:val="en-US" w:eastAsia="el-GR"/>
              </w:rPr>
              <w:t xml:space="preserve">LED </w:t>
            </w:r>
            <w:r w:rsidRPr="000A73D4">
              <w:rPr>
                <w:rFonts w:asciiTheme="minorHAnsi" w:eastAsia="Times New Roman" w:hAnsiTheme="minorHAnsi" w:cstheme="minorHAnsi"/>
                <w:color w:val="000000"/>
                <w:sz w:val="20"/>
                <w:szCs w:val="20"/>
                <w:lang w:eastAsia="el-GR"/>
              </w:rPr>
              <w:t>Βιδωτες Β22</w:t>
            </w:r>
          </w:p>
        </w:tc>
        <w:tc>
          <w:tcPr>
            <w:tcW w:w="1125" w:type="dxa"/>
            <w:shd w:val="clear" w:color="auto" w:fill="auto"/>
            <w:noWrap/>
            <w:vAlign w:val="center"/>
            <w:hideMark/>
          </w:tcPr>
          <w:p w14:paraId="316460DE"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11W</w:t>
            </w:r>
          </w:p>
        </w:tc>
        <w:tc>
          <w:tcPr>
            <w:tcW w:w="857" w:type="dxa"/>
            <w:shd w:val="clear" w:color="auto" w:fill="auto"/>
            <w:noWrap/>
            <w:vAlign w:val="center"/>
            <w:hideMark/>
          </w:tcPr>
          <w:p w14:paraId="72E4F139"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993" w:type="dxa"/>
            <w:shd w:val="clear" w:color="auto" w:fill="auto"/>
            <w:noWrap/>
            <w:vAlign w:val="center"/>
            <w:hideMark/>
          </w:tcPr>
          <w:p w14:paraId="540709F9" w14:textId="61477AC1"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w:t>
            </w:r>
            <w:r w:rsidR="00191F69">
              <w:rPr>
                <w:rFonts w:asciiTheme="minorHAnsi" w:eastAsia="Times New Roman" w:hAnsiTheme="minorHAnsi" w:cstheme="minorHAnsi"/>
                <w:color w:val="000000"/>
                <w:sz w:val="20"/>
                <w:szCs w:val="20"/>
                <w:lang w:eastAsia="el-GR"/>
              </w:rPr>
              <w:t>050</w:t>
            </w:r>
          </w:p>
        </w:tc>
        <w:tc>
          <w:tcPr>
            <w:tcW w:w="1135" w:type="dxa"/>
            <w:shd w:val="clear" w:color="auto" w:fill="auto"/>
            <w:noWrap/>
            <w:vAlign w:val="center"/>
          </w:tcPr>
          <w:p w14:paraId="2D166F73" w14:textId="096C5F88"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50</w:t>
            </w:r>
          </w:p>
        </w:tc>
      </w:tr>
      <w:tr w:rsidR="00A97F43" w:rsidRPr="00D17C4D" w14:paraId="0A9FFC2A" w14:textId="15CFF561" w:rsidTr="001739BF">
        <w:trPr>
          <w:trHeight w:val="300"/>
        </w:trPr>
        <w:tc>
          <w:tcPr>
            <w:tcW w:w="704" w:type="dxa"/>
            <w:shd w:val="clear" w:color="auto" w:fill="auto"/>
            <w:noWrap/>
            <w:vAlign w:val="center"/>
            <w:hideMark/>
          </w:tcPr>
          <w:p w14:paraId="332E6E7C"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8</w:t>
            </w:r>
          </w:p>
        </w:tc>
        <w:tc>
          <w:tcPr>
            <w:tcW w:w="4270" w:type="dxa"/>
            <w:shd w:val="clear" w:color="auto" w:fill="auto"/>
            <w:noWrap/>
            <w:vAlign w:val="center"/>
            <w:hideMark/>
          </w:tcPr>
          <w:p w14:paraId="1751542E"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Προβολείς LED</w:t>
            </w:r>
          </w:p>
        </w:tc>
        <w:tc>
          <w:tcPr>
            <w:tcW w:w="1125" w:type="dxa"/>
            <w:shd w:val="clear" w:color="auto" w:fill="auto"/>
            <w:noWrap/>
            <w:vAlign w:val="center"/>
            <w:hideMark/>
          </w:tcPr>
          <w:p w14:paraId="613F1C7C"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150W</w:t>
            </w:r>
          </w:p>
        </w:tc>
        <w:tc>
          <w:tcPr>
            <w:tcW w:w="857" w:type="dxa"/>
            <w:shd w:val="clear" w:color="auto" w:fill="auto"/>
            <w:noWrap/>
            <w:vAlign w:val="center"/>
            <w:hideMark/>
          </w:tcPr>
          <w:p w14:paraId="4D34AED1"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993" w:type="dxa"/>
            <w:shd w:val="clear" w:color="auto" w:fill="auto"/>
            <w:noWrap/>
            <w:vAlign w:val="center"/>
            <w:hideMark/>
          </w:tcPr>
          <w:p w14:paraId="792365BC" w14:textId="77777777"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16300</w:t>
            </w:r>
          </w:p>
        </w:tc>
        <w:tc>
          <w:tcPr>
            <w:tcW w:w="1135" w:type="dxa"/>
            <w:shd w:val="clear" w:color="auto" w:fill="auto"/>
            <w:noWrap/>
            <w:vAlign w:val="center"/>
          </w:tcPr>
          <w:p w14:paraId="5E02C705" w14:textId="1D99A406" w:rsidR="00A97F43" w:rsidRPr="000A73D4" w:rsidRDefault="00A97F43" w:rsidP="00A97F43">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3</w:t>
            </w:r>
          </w:p>
        </w:tc>
      </w:tr>
      <w:tr w:rsidR="00A97F43" w:rsidRPr="00D17C4D" w14:paraId="25D7AF3A" w14:textId="759E3ECD" w:rsidTr="001739BF">
        <w:trPr>
          <w:trHeight w:val="300"/>
        </w:trPr>
        <w:tc>
          <w:tcPr>
            <w:tcW w:w="7949" w:type="dxa"/>
            <w:gridSpan w:val="5"/>
            <w:shd w:val="clear" w:color="auto" w:fill="auto"/>
            <w:noWrap/>
            <w:vAlign w:val="center"/>
          </w:tcPr>
          <w:p w14:paraId="0A163BA9" w14:textId="4719793B" w:rsidR="00A97F43" w:rsidRPr="00D17C4D" w:rsidRDefault="00A97F43" w:rsidP="00A97F43">
            <w:pPr>
              <w:spacing w:after="0" w:line="240" w:lineRule="auto"/>
              <w:jc w:val="center"/>
              <w:rPr>
                <w:rFonts w:asciiTheme="minorHAnsi" w:eastAsia="Times New Roman" w:hAnsiTheme="minorHAnsi" w:cstheme="minorHAnsi"/>
                <w:b/>
                <w:bCs/>
                <w:color w:val="000000"/>
                <w:sz w:val="20"/>
                <w:szCs w:val="20"/>
                <w:lang w:eastAsia="el-GR"/>
              </w:rPr>
            </w:pPr>
            <w:r w:rsidRPr="00D17C4D">
              <w:rPr>
                <w:rFonts w:asciiTheme="minorHAnsi" w:eastAsia="Times New Roman" w:hAnsiTheme="minorHAnsi" w:cstheme="minorHAnsi"/>
                <w:b/>
                <w:bCs/>
                <w:color w:val="000000"/>
                <w:sz w:val="20"/>
                <w:szCs w:val="20"/>
                <w:lang w:eastAsia="el-GR"/>
              </w:rPr>
              <w:t>ΣΥΝΟΛΟ ΤΕΜΑΧΙΩΝ</w:t>
            </w:r>
          </w:p>
        </w:tc>
        <w:tc>
          <w:tcPr>
            <w:tcW w:w="1135" w:type="dxa"/>
            <w:shd w:val="clear" w:color="auto" w:fill="auto"/>
            <w:noWrap/>
            <w:vAlign w:val="center"/>
          </w:tcPr>
          <w:p w14:paraId="11FB7B1E" w14:textId="18A725A8" w:rsidR="00A97F43" w:rsidRPr="00D17C4D" w:rsidRDefault="00731584" w:rsidP="00A97F43">
            <w:pPr>
              <w:spacing w:after="0" w:line="240" w:lineRule="auto"/>
              <w:jc w:val="center"/>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val="en-US" w:eastAsia="el-GR"/>
              </w:rPr>
              <w:t>618</w:t>
            </w:r>
          </w:p>
        </w:tc>
      </w:tr>
    </w:tbl>
    <w:p w14:paraId="0A25938C" w14:textId="6880E26C" w:rsidR="00C3089B" w:rsidRDefault="00C3089B" w:rsidP="00CE092B">
      <w:pPr>
        <w:spacing w:after="0" w:line="240" w:lineRule="auto"/>
        <w:jc w:val="both"/>
        <w:rPr>
          <w:rFonts w:asciiTheme="minorHAnsi" w:eastAsia="Meiryo" w:hAnsiTheme="minorHAnsi" w:cstheme="minorHAnsi"/>
          <w:b/>
        </w:rPr>
      </w:pPr>
    </w:p>
    <w:p w14:paraId="027F1805" w14:textId="77777777" w:rsidR="00A97F43" w:rsidRDefault="00A97F43" w:rsidP="00CE092B">
      <w:pPr>
        <w:spacing w:after="0" w:line="240" w:lineRule="auto"/>
        <w:jc w:val="both"/>
        <w:rPr>
          <w:rFonts w:asciiTheme="minorHAnsi" w:eastAsia="Meiryo" w:hAnsiTheme="minorHAnsi" w:cstheme="minorHAnsi"/>
          <w:b/>
        </w:rPr>
      </w:pPr>
    </w:p>
    <w:tbl>
      <w:tblPr>
        <w:tblpPr w:leftFromText="180" w:rightFromText="180" w:vertAnchor="text" w:horzAnchor="margin" w:tblpXSpec="center" w:tblpY="117"/>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97"/>
        <w:gridCol w:w="1134"/>
        <w:gridCol w:w="850"/>
        <w:gridCol w:w="1559"/>
        <w:gridCol w:w="1134"/>
      </w:tblGrid>
      <w:tr w:rsidR="00D17C4D" w:rsidRPr="00D17C4D" w14:paraId="5D143FF9" w14:textId="49CE94EA" w:rsidTr="001739BF">
        <w:trPr>
          <w:trHeight w:val="300"/>
        </w:trPr>
        <w:tc>
          <w:tcPr>
            <w:tcW w:w="9078" w:type="dxa"/>
            <w:gridSpan w:val="6"/>
            <w:shd w:val="clear" w:color="auto" w:fill="auto"/>
            <w:noWrap/>
            <w:vAlign w:val="center"/>
          </w:tcPr>
          <w:p w14:paraId="1533B4C5" w14:textId="40192524" w:rsidR="00D17C4D" w:rsidRPr="00D17C4D" w:rsidRDefault="00D17C4D" w:rsidP="002325B0">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ΤΜΗΜΑ 2</w:t>
            </w:r>
          </w:p>
        </w:tc>
      </w:tr>
      <w:tr w:rsidR="00D17C4D" w:rsidRPr="00D17C4D" w14:paraId="7763295D" w14:textId="7BAAA249" w:rsidTr="001739BF">
        <w:trPr>
          <w:trHeight w:val="300"/>
        </w:trPr>
        <w:tc>
          <w:tcPr>
            <w:tcW w:w="9078" w:type="dxa"/>
            <w:gridSpan w:val="6"/>
            <w:shd w:val="clear" w:color="auto" w:fill="auto"/>
            <w:noWrap/>
            <w:vAlign w:val="center"/>
          </w:tcPr>
          <w:p w14:paraId="5C20B79D" w14:textId="6BEB3048" w:rsidR="00D17C4D" w:rsidRPr="00D17C4D" w:rsidRDefault="00D17C4D" w:rsidP="002325B0">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ΤΟΠΟΣ ΠΑΡΑΔΟΣΗΣ: Χ.Υ. ΚΕΝΤΡΙΚΗΣ ΜΑΚΕΔΟΝΙΑΣ</w:t>
            </w:r>
          </w:p>
        </w:tc>
      </w:tr>
      <w:tr w:rsidR="00D17C4D" w:rsidRPr="00D17C4D" w14:paraId="6AB295A3" w14:textId="6E30EDDB" w:rsidTr="001739BF">
        <w:trPr>
          <w:trHeight w:val="300"/>
        </w:trPr>
        <w:tc>
          <w:tcPr>
            <w:tcW w:w="7944" w:type="dxa"/>
            <w:gridSpan w:val="5"/>
            <w:shd w:val="clear" w:color="auto" w:fill="auto"/>
            <w:noWrap/>
            <w:vAlign w:val="center"/>
          </w:tcPr>
          <w:p w14:paraId="7C0BC5DC" w14:textId="5160B081" w:rsidR="00D17C4D" w:rsidRPr="00D17C4D" w:rsidRDefault="00D17C4D"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ΣΥΝΟΛΙΚΗ ΠΡΟΥΠΟΛΟΓΙΖΟΜΕΝΗ ΤΙΜΗ ΧΩΡΙΣ Φ.Π.Α</w:t>
            </w:r>
          </w:p>
        </w:tc>
        <w:tc>
          <w:tcPr>
            <w:tcW w:w="1134" w:type="dxa"/>
            <w:vAlign w:val="center"/>
          </w:tcPr>
          <w:p w14:paraId="6621D302" w14:textId="5DE1A7A3" w:rsidR="00D17C4D" w:rsidRPr="00D17C4D" w:rsidRDefault="00D17C4D"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1.850,00€</w:t>
            </w:r>
          </w:p>
        </w:tc>
      </w:tr>
      <w:tr w:rsidR="00D17C4D" w:rsidRPr="00D17C4D" w14:paraId="6F800EDE" w14:textId="3AA8D5A9" w:rsidTr="001739BF">
        <w:trPr>
          <w:trHeight w:val="300"/>
        </w:trPr>
        <w:tc>
          <w:tcPr>
            <w:tcW w:w="7944" w:type="dxa"/>
            <w:gridSpan w:val="5"/>
            <w:shd w:val="clear" w:color="auto" w:fill="auto"/>
            <w:noWrap/>
            <w:vAlign w:val="center"/>
          </w:tcPr>
          <w:p w14:paraId="4A13AA7B" w14:textId="41FA2DDB" w:rsidR="00D17C4D" w:rsidRPr="00D17C4D" w:rsidRDefault="00D17C4D"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ΣΥΝΟΛΙΚΗ ΠΡΟΥΠΟΛΟΓΙΖΟΜΕΝΗ ΤΙΜΗ ΜΕ Φ.Π.Α</w:t>
            </w:r>
          </w:p>
        </w:tc>
        <w:tc>
          <w:tcPr>
            <w:tcW w:w="1134" w:type="dxa"/>
            <w:vAlign w:val="center"/>
          </w:tcPr>
          <w:p w14:paraId="7A197761" w14:textId="34E901A4" w:rsidR="00D17C4D" w:rsidRPr="00D17C4D" w:rsidRDefault="00D17C4D"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2.294,00€</w:t>
            </w:r>
          </w:p>
        </w:tc>
      </w:tr>
      <w:tr w:rsidR="00A97F43" w:rsidRPr="00D17C4D" w14:paraId="3D3D91F0" w14:textId="3E05ACEA" w:rsidTr="001739BF">
        <w:trPr>
          <w:trHeight w:val="300"/>
        </w:trPr>
        <w:tc>
          <w:tcPr>
            <w:tcW w:w="704" w:type="dxa"/>
            <w:shd w:val="clear" w:color="auto" w:fill="auto"/>
            <w:noWrap/>
            <w:vAlign w:val="center"/>
          </w:tcPr>
          <w:p w14:paraId="1EC740DA"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Α/Α</w:t>
            </w:r>
          </w:p>
        </w:tc>
        <w:tc>
          <w:tcPr>
            <w:tcW w:w="3697" w:type="dxa"/>
            <w:shd w:val="clear" w:color="auto" w:fill="auto"/>
            <w:noWrap/>
            <w:vAlign w:val="center"/>
          </w:tcPr>
          <w:p w14:paraId="5D0FBBBE"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ΕΙΔΟΣ</w:t>
            </w:r>
          </w:p>
        </w:tc>
        <w:tc>
          <w:tcPr>
            <w:tcW w:w="1134" w:type="dxa"/>
            <w:shd w:val="clear" w:color="auto" w:fill="auto"/>
            <w:noWrap/>
            <w:vAlign w:val="center"/>
          </w:tcPr>
          <w:p w14:paraId="3FA24BFA"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Watt</w:t>
            </w:r>
          </w:p>
        </w:tc>
        <w:tc>
          <w:tcPr>
            <w:tcW w:w="850" w:type="dxa"/>
            <w:shd w:val="clear" w:color="auto" w:fill="auto"/>
            <w:noWrap/>
            <w:vAlign w:val="center"/>
          </w:tcPr>
          <w:p w14:paraId="50499B7F"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KELVIN</w:t>
            </w:r>
          </w:p>
        </w:tc>
        <w:tc>
          <w:tcPr>
            <w:tcW w:w="1559" w:type="dxa"/>
            <w:shd w:val="clear" w:color="auto" w:fill="auto"/>
            <w:noWrap/>
            <w:vAlign w:val="center"/>
          </w:tcPr>
          <w:p w14:paraId="32DF43A2"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LUMEN</w:t>
            </w:r>
          </w:p>
        </w:tc>
        <w:tc>
          <w:tcPr>
            <w:tcW w:w="1134" w:type="dxa"/>
            <w:shd w:val="clear" w:color="auto" w:fill="auto"/>
            <w:noWrap/>
            <w:vAlign w:val="center"/>
          </w:tcPr>
          <w:p w14:paraId="7AC75D67" w14:textId="3E584559" w:rsidR="00A97F43" w:rsidRPr="00D17C4D" w:rsidRDefault="00A97F43" w:rsidP="00A97F43">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TEM</w:t>
            </w:r>
          </w:p>
        </w:tc>
      </w:tr>
      <w:tr w:rsidR="00A97F43" w:rsidRPr="00D17C4D" w14:paraId="6E81E166" w14:textId="4D5734CC" w:rsidTr="001739BF">
        <w:trPr>
          <w:trHeight w:val="300"/>
        </w:trPr>
        <w:tc>
          <w:tcPr>
            <w:tcW w:w="704" w:type="dxa"/>
            <w:shd w:val="clear" w:color="auto" w:fill="auto"/>
            <w:noWrap/>
            <w:vAlign w:val="center"/>
            <w:hideMark/>
          </w:tcPr>
          <w:p w14:paraId="7E1482F8"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0A73D4">
              <w:rPr>
                <w:rFonts w:eastAsia="Times New Roman" w:cs="Calibri"/>
                <w:color w:val="000000"/>
                <w:sz w:val="20"/>
                <w:szCs w:val="20"/>
                <w:lang w:eastAsia="el-GR"/>
              </w:rPr>
              <w:t>1</w:t>
            </w:r>
          </w:p>
        </w:tc>
        <w:tc>
          <w:tcPr>
            <w:tcW w:w="3697" w:type="dxa"/>
            <w:shd w:val="clear" w:color="auto" w:fill="auto"/>
            <w:noWrap/>
            <w:vAlign w:val="center"/>
            <w:hideMark/>
          </w:tcPr>
          <w:p w14:paraId="73F15BAD"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ΦΩΤΙΣΤΙΚΟ ΓΡΑΜΜΙΚΟ ΣΚΑΦΑΚΙ ΚΕΝΟ LED</w:t>
            </w:r>
          </w:p>
        </w:tc>
        <w:tc>
          <w:tcPr>
            <w:tcW w:w="1134" w:type="dxa"/>
            <w:shd w:val="clear" w:color="auto" w:fill="auto"/>
            <w:noWrap/>
            <w:vAlign w:val="center"/>
            <w:hideMark/>
          </w:tcPr>
          <w:p w14:paraId="0D56F828"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24W</w:t>
            </w:r>
          </w:p>
        </w:tc>
        <w:tc>
          <w:tcPr>
            <w:tcW w:w="850" w:type="dxa"/>
            <w:shd w:val="clear" w:color="auto" w:fill="auto"/>
            <w:noWrap/>
            <w:vAlign w:val="center"/>
            <w:hideMark/>
          </w:tcPr>
          <w:p w14:paraId="5C7AD731"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6500</w:t>
            </w:r>
          </w:p>
        </w:tc>
        <w:tc>
          <w:tcPr>
            <w:tcW w:w="1559" w:type="dxa"/>
            <w:shd w:val="clear" w:color="auto" w:fill="auto"/>
            <w:noWrap/>
            <w:vAlign w:val="center"/>
            <w:hideMark/>
          </w:tcPr>
          <w:p w14:paraId="6F9E69A2"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2520</w:t>
            </w:r>
          </w:p>
        </w:tc>
        <w:tc>
          <w:tcPr>
            <w:tcW w:w="1134" w:type="dxa"/>
            <w:shd w:val="clear" w:color="auto" w:fill="auto"/>
            <w:noWrap/>
            <w:vAlign w:val="center"/>
          </w:tcPr>
          <w:p w14:paraId="25916408" w14:textId="4CE6A912" w:rsidR="00A97F43" w:rsidRPr="00D17C4D" w:rsidRDefault="00A97F43" w:rsidP="00D17C4D">
            <w:pPr>
              <w:spacing w:after="0" w:line="240" w:lineRule="auto"/>
              <w:jc w:val="center"/>
              <w:rPr>
                <w:rFonts w:cs="Calibri"/>
                <w:color w:val="000000"/>
                <w:sz w:val="20"/>
                <w:szCs w:val="20"/>
              </w:rPr>
            </w:pPr>
            <w:r w:rsidRPr="00D17C4D">
              <w:rPr>
                <w:rFonts w:cs="Calibri"/>
                <w:color w:val="000000"/>
                <w:sz w:val="20"/>
                <w:szCs w:val="20"/>
              </w:rPr>
              <w:t>15</w:t>
            </w:r>
          </w:p>
        </w:tc>
      </w:tr>
      <w:tr w:rsidR="00A97F43" w:rsidRPr="00D17C4D" w14:paraId="764CE9A8" w14:textId="55B74C4A" w:rsidTr="001739BF">
        <w:trPr>
          <w:trHeight w:val="300"/>
        </w:trPr>
        <w:tc>
          <w:tcPr>
            <w:tcW w:w="704" w:type="dxa"/>
            <w:shd w:val="clear" w:color="auto" w:fill="auto"/>
            <w:noWrap/>
            <w:vAlign w:val="center"/>
            <w:hideMark/>
          </w:tcPr>
          <w:p w14:paraId="07B0F926"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0A73D4">
              <w:rPr>
                <w:rFonts w:eastAsia="Times New Roman" w:cs="Calibri"/>
                <w:color w:val="000000"/>
                <w:sz w:val="20"/>
                <w:szCs w:val="20"/>
                <w:lang w:eastAsia="el-GR"/>
              </w:rPr>
              <w:t>2</w:t>
            </w:r>
          </w:p>
        </w:tc>
        <w:tc>
          <w:tcPr>
            <w:tcW w:w="3697" w:type="dxa"/>
            <w:shd w:val="clear" w:color="auto" w:fill="auto"/>
            <w:noWrap/>
            <w:vAlign w:val="center"/>
            <w:hideMark/>
          </w:tcPr>
          <w:p w14:paraId="2B52DA48" w14:textId="5AB89020"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eastAsia="Times New Roman" w:cs="Calibri"/>
                <w:color w:val="000000"/>
                <w:sz w:val="20"/>
                <w:szCs w:val="20"/>
                <w:lang w:eastAsia="el-GR"/>
              </w:rPr>
              <w:t xml:space="preserve">Λάμπα </w:t>
            </w:r>
            <w:r w:rsidRPr="00D17C4D">
              <w:rPr>
                <w:rFonts w:eastAsia="Times New Roman" w:cs="Calibri"/>
                <w:color w:val="000000"/>
                <w:sz w:val="20"/>
                <w:szCs w:val="20"/>
                <w:lang w:val="en-US" w:eastAsia="el-GR"/>
              </w:rPr>
              <w:t xml:space="preserve">LED T8 </w:t>
            </w:r>
            <w:r w:rsidRPr="00D17C4D">
              <w:rPr>
                <w:rFonts w:cs="Calibri"/>
                <w:color w:val="000000"/>
                <w:sz w:val="20"/>
                <w:szCs w:val="20"/>
              </w:rPr>
              <w:t>1,20m</w:t>
            </w:r>
          </w:p>
        </w:tc>
        <w:tc>
          <w:tcPr>
            <w:tcW w:w="1134" w:type="dxa"/>
            <w:shd w:val="clear" w:color="auto" w:fill="auto"/>
            <w:noWrap/>
            <w:vAlign w:val="center"/>
            <w:hideMark/>
          </w:tcPr>
          <w:p w14:paraId="248CCDD5"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18W</w:t>
            </w:r>
          </w:p>
        </w:tc>
        <w:tc>
          <w:tcPr>
            <w:tcW w:w="850" w:type="dxa"/>
            <w:shd w:val="clear" w:color="auto" w:fill="auto"/>
            <w:noWrap/>
            <w:vAlign w:val="center"/>
            <w:hideMark/>
          </w:tcPr>
          <w:p w14:paraId="48C11768"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6500</w:t>
            </w:r>
          </w:p>
        </w:tc>
        <w:tc>
          <w:tcPr>
            <w:tcW w:w="1559" w:type="dxa"/>
            <w:shd w:val="clear" w:color="auto" w:fill="auto"/>
            <w:noWrap/>
            <w:vAlign w:val="center"/>
            <w:hideMark/>
          </w:tcPr>
          <w:p w14:paraId="32ABBF02" w14:textId="293EE2D8" w:rsidR="00A97F43" w:rsidRPr="00C74949" w:rsidRDefault="00C74949" w:rsidP="00D17C4D">
            <w:pPr>
              <w:spacing w:after="0" w:line="240" w:lineRule="auto"/>
              <w:jc w:val="center"/>
              <w:rPr>
                <w:rFonts w:eastAsia="Times New Roman" w:cs="Calibri"/>
                <w:color w:val="000000"/>
                <w:sz w:val="20"/>
                <w:szCs w:val="20"/>
                <w:lang w:val="en-US" w:eastAsia="el-GR"/>
              </w:rPr>
            </w:pPr>
            <w:r>
              <w:rPr>
                <w:rFonts w:cs="Calibri"/>
                <w:color w:val="000000"/>
                <w:sz w:val="20"/>
                <w:szCs w:val="20"/>
                <w:lang w:val="en-US"/>
              </w:rPr>
              <w:t>1600</w:t>
            </w:r>
          </w:p>
        </w:tc>
        <w:tc>
          <w:tcPr>
            <w:tcW w:w="1134" w:type="dxa"/>
            <w:shd w:val="clear" w:color="auto" w:fill="auto"/>
            <w:noWrap/>
            <w:vAlign w:val="center"/>
          </w:tcPr>
          <w:p w14:paraId="73F6945D" w14:textId="0DA258BF" w:rsidR="00A97F43" w:rsidRPr="00D17C4D" w:rsidRDefault="00A97F43" w:rsidP="00D17C4D">
            <w:pPr>
              <w:spacing w:after="0" w:line="240" w:lineRule="auto"/>
              <w:jc w:val="center"/>
              <w:rPr>
                <w:rFonts w:cs="Calibri"/>
                <w:color w:val="000000"/>
                <w:sz w:val="20"/>
                <w:szCs w:val="20"/>
              </w:rPr>
            </w:pPr>
            <w:r w:rsidRPr="00D17C4D">
              <w:rPr>
                <w:rFonts w:cs="Calibri"/>
                <w:color w:val="000000"/>
                <w:sz w:val="20"/>
                <w:szCs w:val="20"/>
              </w:rPr>
              <w:t>200</w:t>
            </w:r>
          </w:p>
        </w:tc>
      </w:tr>
      <w:tr w:rsidR="00A97F43" w:rsidRPr="00D17C4D" w14:paraId="2291F246" w14:textId="55A699B0" w:rsidTr="001739BF">
        <w:trPr>
          <w:trHeight w:val="300"/>
        </w:trPr>
        <w:tc>
          <w:tcPr>
            <w:tcW w:w="704" w:type="dxa"/>
            <w:shd w:val="clear" w:color="auto" w:fill="auto"/>
            <w:noWrap/>
            <w:vAlign w:val="center"/>
            <w:hideMark/>
          </w:tcPr>
          <w:p w14:paraId="7FACD947"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0A73D4">
              <w:rPr>
                <w:rFonts w:eastAsia="Times New Roman" w:cs="Calibri"/>
                <w:color w:val="000000"/>
                <w:sz w:val="20"/>
                <w:szCs w:val="20"/>
                <w:lang w:eastAsia="el-GR"/>
              </w:rPr>
              <w:t>3</w:t>
            </w:r>
          </w:p>
        </w:tc>
        <w:tc>
          <w:tcPr>
            <w:tcW w:w="3697" w:type="dxa"/>
            <w:shd w:val="clear" w:color="auto" w:fill="auto"/>
            <w:noWrap/>
            <w:vAlign w:val="center"/>
            <w:hideMark/>
          </w:tcPr>
          <w:p w14:paraId="25186451"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Πανελ 60x60</w:t>
            </w:r>
          </w:p>
        </w:tc>
        <w:tc>
          <w:tcPr>
            <w:tcW w:w="1134" w:type="dxa"/>
            <w:shd w:val="clear" w:color="auto" w:fill="auto"/>
            <w:noWrap/>
            <w:vAlign w:val="center"/>
            <w:hideMark/>
          </w:tcPr>
          <w:p w14:paraId="33CD4414"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40W</w:t>
            </w:r>
          </w:p>
        </w:tc>
        <w:tc>
          <w:tcPr>
            <w:tcW w:w="850" w:type="dxa"/>
            <w:shd w:val="clear" w:color="auto" w:fill="auto"/>
            <w:noWrap/>
            <w:vAlign w:val="center"/>
            <w:hideMark/>
          </w:tcPr>
          <w:p w14:paraId="64B98622"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6000</w:t>
            </w:r>
          </w:p>
        </w:tc>
        <w:tc>
          <w:tcPr>
            <w:tcW w:w="1559" w:type="dxa"/>
            <w:shd w:val="clear" w:color="auto" w:fill="auto"/>
            <w:noWrap/>
            <w:vAlign w:val="center"/>
            <w:hideMark/>
          </w:tcPr>
          <w:p w14:paraId="3C5BC282"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3600</w:t>
            </w:r>
          </w:p>
        </w:tc>
        <w:tc>
          <w:tcPr>
            <w:tcW w:w="1134" w:type="dxa"/>
            <w:shd w:val="clear" w:color="auto" w:fill="auto"/>
            <w:noWrap/>
            <w:vAlign w:val="center"/>
          </w:tcPr>
          <w:p w14:paraId="7362CFF9" w14:textId="525D48CF" w:rsidR="00A97F43" w:rsidRPr="00D17C4D" w:rsidRDefault="00A97F43" w:rsidP="00D17C4D">
            <w:pPr>
              <w:spacing w:after="0" w:line="240" w:lineRule="auto"/>
              <w:jc w:val="center"/>
              <w:rPr>
                <w:rFonts w:cs="Calibri"/>
                <w:color w:val="000000"/>
                <w:sz w:val="20"/>
                <w:szCs w:val="20"/>
              </w:rPr>
            </w:pPr>
            <w:r w:rsidRPr="00D17C4D">
              <w:rPr>
                <w:rFonts w:cs="Calibri"/>
                <w:color w:val="000000"/>
                <w:sz w:val="20"/>
                <w:szCs w:val="20"/>
              </w:rPr>
              <w:t>50</w:t>
            </w:r>
          </w:p>
        </w:tc>
      </w:tr>
      <w:tr w:rsidR="00A97F43" w:rsidRPr="00D17C4D" w14:paraId="25153615" w14:textId="30D177E6" w:rsidTr="001739BF">
        <w:trPr>
          <w:trHeight w:val="300"/>
        </w:trPr>
        <w:tc>
          <w:tcPr>
            <w:tcW w:w="704" w:type="dxa"/>
            <w:shd w:val="clear" w:color="auto" w:fill="auto"/>
            <w:noWrap/>
            <w:vAlign w:val="center"/>
            <w:hideMark/>
          </w:tcPr>
          <w:p w14:paraId="5408216C"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0A73D4">
              <w:rPr>
                <w:rFonts w:eastAsia="Times New Roman" w:cs="Calibri"/>
                <w:color w:val="000000"/>
                <w:sz w:val="20"/>
                <w:szCs w:val="20"/>
                <w:lang w:eastAsia="el-GR"/>
              </w:rPr>
              <w:t>4</w:t>
            </w:r>
          </w:p>
        </w:tc>
        <w:tc>
          <w:tcPr>
            <w:tcW w:w="3697" w:type="dxa"/>
            <w:shd w:val="clear" w:color="auto" w:fill="auto"/>
            <w:noWrap/>
            <w:vAlign w:val="center"/>
            <w:hideMark/>
          </w:tcPr>
          <w:p w14:paraId="56F71CB3" w14:textId="643E6C56"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eastAsia="Times New Roman" w:cs="Calibri"/>
                <w:color w:val="000000"/>
                <w:sz w:val="20"/>
                <w:szCs w:val="20"/>
                <w:lang w:eastAsia="el-GR"/>
              </w:rPr>
              <w:t xml:space="preserve">Λάμπα </w:t>
            </w:r>
            <w:r w:rsidRPr="00D17C4D">
              <w:rPr>
                <w:rFonts w:eastAsia="Times New Roman" w:cs="Calibri"/>
                <w:color w:val="000000"/>
                <w:sz w:val="20"/>
                <w:szCs w:val="20"/>
                <w:lang w:val="en-US" w:eastAsia="el-GR"/>
              </w:rPr>
              <w:t xml:space="preserve">LED </w:t>
            </w:r>
            <w:r w:rsidRPr="00D17C4D">
              <w:rPr>
                <w:rFonts w:cs="Calibri"/>
                <w:color w:val="000000"/>
                <w:sz w:val="20"/>
                <w:szCs w:val="20"/>
              </w:rPr>
              <w:t>Βιδωτές Ε27</w:t>
            </w:r>
          </w:p>
        </w:tc>
        <w:tc>
          <w:tcPr>
            <w:tcW w:w="1134" w:type="dxa"/>
            <w:shd w:val="clear" w:color="auto" w:fill="auto"/>
            <w:noWrap/>
            <w:vAlign w:val="center"/>
            <w:hideMark/>
          </w:tcPr>
          <w:p w14:paraId="6114F184"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15W</w:t>
            </w:r>
          </w:p>
        </w:tc>
        <w:tc>
          <w:tcPr>
            <w:tcW w:w="850" w:type="dxa"/>
            <w:shd w:val="clear" w:color="auto" w:fill="auto"/>
            <w:noWrap/>
            <w:vAlign w:val="center"/>
            <w:hideMark/>
          </w:tcPr>
          <w:p w14:paraId="7B8243C5"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6500</w:t>
            </w:r>
          </w:p>
        </w:tc>
        <w:tc>
          <w:tcPr>
            <w:tcW w:w="1559" w:type="dxa"/>
            <w:shd w:val="clear" w:color="auto" w:fill="auto"/>
            <w:noWrap/>
            <w:vAlign w:val="center"/>
            <w:hideMark/>
          </w:tcPr>
          <w:p w14:paraId="4F6ECF35" w14:textId="304F84D8"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1</w:t>
            </w:r>
            <w:r w:rsidR="00191F69">
              <w:rPr>
                <w:rFonts w:cs="Calibri"/>
                <w:color w:val="000000"/>
                <w:sz w:val="20"/>
                <w:szCs w:val="20"/>
              </w:rPr>
              <w:t>350</w:t>
            </w:r>
          </w:p>
        </w:tc>
        <w:tc>
          <w:tcPr>
            <w:tcW w:w="1134" w:type="dxa"/>
            <w:shd w:val="clear" w:color="auto" w:fill="auto"/>
            <w:noWrap/>
            <w:vAlign w:val="center"/>
          </w:tcPr>
          <w:p w14:paraId="6EF17085" w14:textId="3217F86F" w:rsidR="00A97F43" w:rsidRPr="00D17C4D" w:rsidRDefault="00A97F43" w:rsidP="00D17C4D">
            <w:pPr>
              <w:spacing w:after="0" w:line="240" w:lineRule="auto"/>
              <w:jc w:val="center"/>
              <w:rPr>
                <w:rFonts w:cs="Calibri"/>
                <w:color w:val="000000"/>
                <w:sz w:val="20"/>
                <w:szCs w:val="20"/>
              </w:rPr>
            </w:pPr>
            <w:r w:rsidRPr="00D17C4D">
              <w:rPr>
                <w:rFonts w:cs="Calibri"/>
                <w:color w:val="000000"/>
                <w:sz w:val="20"/>
                <w:szCs w:val="20"/>
              </w:rPr>
              <w:t>20</w:t>
            </w:r>
          </w:p>
        </w:tc>
      </w:tr>
      <w:tr w:rsidR="00A97F43" w:rsidRPr="00D17C4D" w14:paraId="0DDE526B" w14:textId="3F768079" w:rsidTr="001739BF">
        <w:trPr>
          <w:trHeight w:val="300"/>
        </w:trPr>
        <w:tc>
          <w:tcPr>
            <w:tcW w:w="704" w:type="dxa"/>
            <w:shd w:val="clear" w:color="auto" w:fill="auto"/>
            <w:noWrap/>
            <w:vAlign w:val="center"/>
            <w:hideMark/>
          </w:tcPr>
          <w:p w14:paraId="39C89287"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0A73D4">
              <w:rPr>
                <w:rFonts w:eastAsia="Times New Roman" w:cs="Calibri"/>
                <w:color w:val="000000"/>
                <w:sz w:val="20"/>
                <w:szCs w:val="20"/>
                <w:lang w:eastAsia="el-GR"/>
              </w:rPr>
              <w:t>5</w:t>
            </w:r>
          </w:p>
        </w:tc>
        <w:tc>
          <w:tcPr>
            <w:tcW w:w="3697" w:type="dxa"/>
            <w:shd w:val="clear" w:color="auto" w:fill="auto"/>
            <w:noWrap/>
            <w:vAlign w:val="center"/>
            <w:hideMark/>
          </w:tcPr>
          <w:p w14:paraId="5EAA2925"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Προβολείς LED</w:t>
            </w:r>
          </w:p>
        </w:tc>
        <w:tc>
          <w:tcPr>
            <w:tcW w:w="1134" w:type="dxa"/>
            <w:shd w:val="clear" w:color="auto" w:fill="auto"/>
            <w:noWrap/>
            <w:vAlign w:val="center"/>
            <w:hideMark/>
          </w:tcPr>
          <w:p w14:paraId="40F9640E"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150W</w:t>
            </w:r>
          </w:p>
        </w:tc>
        <w:tc>
          <w:tcPr>
            <w:tcW w:w="850" w:type="dxa"/>
            <w:shd w:val="clear" w:color="auto" w:fill="auto"/>
            <w:noWrap/>
            <w:vAlign w:val="center"/>
            <w:hideMark/>
          </w:tcPr>
          <w:p w14:paraId="3A805157"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6500</w:t>
            </w:r>
          </w:p>
        </w:tc>
        <w:tc>
          <w:tcPr>
            <w:tcW w:w="1559" w:type="dxa"/>
            <w:shd w:val="clear" w:color="auto" w:fill="auto"/>
            <w:noWrap/>
            <w:vAlign w:val="center"/>
            <w:hideMark/>
          </w:tcPr>
          <w:p w14:paraId="67BD51CB"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16300</w:t>
            </w:r>
          </w:p>
        </w:tc>
        <w:tc>
          <w:tcPr>
            <w:tcW w:w="1134" w:type="dxa"/>
            <w:shd w:val="clear" w:color="auto" w:fill="auto"/>
            <w:noWrap/>
            <w:vAlign w:val="center"/>
          </w:tcPr>
          <w:p w14:paraId="402B7A00" w14:textId="70E093B0" w:rsidR="00A97F43" w:rsidRPr="00D17C4D" w:rsidRDefault="00A97F43" w:rsidP="00D17C4D">
            <w:pPr>
              <w:spacing w:after="0" w:line="240" w:lineRule="auto"/>
              <w:jc w:val="center"/>
              <w:rPr>
                <w:rFonts w:cs="Calibri"/>
                <w:color w:val="000000"/>
                <w:sz w:val="20"/>
                <w:szCs w:val="20"/>
              </w:rPr>
            </w:pPr>
            <w:r w:rsidRPr="00D17C4D">
              <w:rPr>
                <w:rFonts w:cs="Calibri"/>
                <w:color w:val="000000"/>
                <w:sz w:val="20"/>
                <w:szCs w:val="20"/>
              </w:rPr>
              <w:t>2</w:t>
            </w:r>
          </w:p>
        </w:tc>
      </w:tr>
      <w:tr w:rsidR="00A97F43" w:rsidRPr="00D17C4D" w14:paraId="255FDADD" w14:textId="5EF415E2" w:rsidTr="001739BF">
        <w:trPr>
          <w:trHeight w:val="300"/>
        </w:trPr>
        <w:tc>
          <w:tcPr>
            <w:tcW w:w="7944" w:type="dxa"/>
            <w:gridSpan w:val="5"/>
            <w:shd w:val="clear" w:color="auto" w:fill="auto"/>
            <w:noWrap/>
            <w:vAlign w:val="center"/>
          </w:tcPr>
          <w:p w14:paraId="250C817A"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ΣΥΝΟΛΟ ΤΕΜΑΧΙΩΝ</w:t>
            </w:r>
          </w:p>
        </w:tc>
        <w:tc>
          <w:tcPr>
            <w:tcW w:w="1134" w:type="dxa"/>
            <w:shd w:val="clear" w:color="auto" w:fill="auto"/>
            <w:noWrap/>
            <w:vAlign w:val="center"/>
          </w:tcPr>
          <w:p w14:paraId="54F86EAB" w14:textId="5146BC2D" w:rsidR="00A97F43" w:rsidRPr="00D17C4D" w:rsidRDefault="00A97F43"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287</w:t>
            </w:r>
          </w:p>
        </w:tc>
      </w:tr>
    </w:tbl>
    <w:p w14:paraId="682634C3" w14:textId="1CC31541" w:rsidR="0066646D" w:rsidRDefault="0066646D" w:rsidP="00CE092B">
      <w:pPr>
        <w:spacing w:after="0" w:line="240" w:lineRule="auto"/>
        <w:jc w:val="both"/>
        <w:rPr>
          <w:rFonts w:asciiTheme="minorHAnsi" w:eastAsia="Meiryo" w:hAnsiTheme="minorHAnsi" w:cstheme="minorHAnsi"/>
          <w:b/>
        </w:rPr>
      </w:pPr>
    </w:p>
    <w:p w14:paraId="1DD22284" w14:textId="77777777" w:rsidR="00A97F43" w:rsidRDefault="00A97F43" w:rsidP="00CE092B">
      <w:pPr>
        <w:spacing w:after="0" w:line="240" w:lineRule="auto"/>
        <w:jc w:val="both"/>
        <w:rPr>
          <w:rFonts w:asciiTheme="minorHAnsi" w:eastAsia="Meiryo" w:hAnsiTheme="minorHAnsi" w:cstheme="minorHAnsi"/>
          <w:b/>
        </w:rPr>
      </w:pPr>
    </w:p>
    <w:tbl>
      <w:tblPr>
        <w:tblpPr w:leftFromText="180" w:rightFromText="180" w:vertAnchor="text" w:horzAnchor="margin" w:tblpXSpec="center" w:tblpY="1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250"/>
        <w:gridCol w:w="1150"/>
        <w:gridCol w:w="1138"/>
        <w:gridCol w:w="1701"/>
        <w:gridCol w:w="1417"/>
      </w:tblGrid>
      <w:tr w:rsidR="00D17C4D" w:rsidRPr="00D17C4D" w14:paraId="210089C5" w14:textId="2C692D4A" w:rsidTr="00A97F43">
        <w:trPr>
          <w:trHeight w:val="300"/>
        </w:trPr>
        <w:tc>
          <w:tcPr>
            <w:tcW w:w="9209" w:type="dxa"/>
            <w:gridSpan w:val="6"/>
            <w:shd w:val="clear" w:color="auto" w:fill="auto"/>
            <w:noWrap/>
            <w:vAlign w:val="center"/>
          </w:tcPr>
          <w:p w14:paraId="59FB3DBB" w14:textId="182D593E" w:rsidR="00D17C4D" w:rsidRPr="00D17C4D" w:rsidRDefault="00D17C4D" w:rsidP="002325B0">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ΤΜΗΜΑ 3</w:t>
            </w:r>
          </w:p>
        </w:tc>
      </w:tr>
      <w:tr w:rsidR="00D17C4D" w:rsidRPr="00D17C4D" w14:paraId="430FC1CE" w14:textId="167C2493" w:rsidTr="00A97F43">
        <w:trPr>
          <w:trHeight w:val="300"/>
        </w:trPr>
        <w:tc>
          <w:tcPr>
            <w:tcW w:w="9209" w:type="dxa"/>
            <w:gridSpan w:val="6"/>
            <w:shd w:val="clear" w:color="auto" w:fill="auto"/>
            <w:noWrap/>
            <w:vAlign w:val="center"/>
          </w:tcPr>
          <w:p w14:paraId="64D5CEFB" w14:textId="77777777" w:rsidR="00D17C4D" w:rsidRDefault="00D17C4D" w:rsidP="002325B0">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ΤΟΠΟΣ ΠΑΡΑΔΟΣΗΣ: Χ.Υ. ΣΕΡΡΩΝ</w:t>
            </w:r>
          </w:p>
          <w:p w14:paraId="3393D59F" w14:textId="2E40056B" w:rsidR="00C74949" w:rsidRPr="00C74949" w:rsidRDefault="00C74949" w:rsidP="002325B0">
            <w:pPr>
              <w:spacing w:after="0" w:line="240" w:lineRule="auto"/>
              <w:jc w:val="center"/>
              <w:rPr>
                <w:rFonts w:eastAsia="Times New Roman" w:cs="Calibri"/>
                <w:b/>
                <w:bCs/>
                <w:color w:val="000000"/>
                <w:sz w:val="20"/>
                <w:szCs w:val="20"/>
                <w:lang w:eastAsia="el-GR"/>
              </w:rPr>
            </w:pPr>
            <w:r>
              <w:rPr>
                <w:rFonts w:eastAsia="Times New Roman" w:cs="Calibri"/>
                <w:b/>
                <w:bCs/>
                <w:color w:val="000000"/>
                <w:sz w:val="20"/>
                <w:szCs w:val="20"/>
                <w:lang w:eastAsia="el-GR"/>
              </w:rPr>
              <w:t>Περιλαμβάν</w:t>
            </w:r>
            <w:r w:rsidR="006C7B09">
              <w:rPr>
                <w:rFonts w:eastAsia="Times New Roman" w:cs="Calibri"/>
                <w:b/>
                <w:bCs/>
                <w:color w:val="000000"/>
                <w:sz w:val="20"/>
                <w:szCs w:val="20"/>
                <w:lang w:eastAsia="el-GR"/>
              </w:rPr>
              <w:t>ονται οι ε</w:t>
            </w:r>
            <w:r w:rsidR="006C7B09" w:rsidRPr="006C7B09">
              <w:rPr>
                <w:rFonts w:eastAsia="Times New Roman" w:cs="Calibri"/>
                <w:b/>
                <w:bCs/>
                <w:color w:val="000000"/>
                <w:sz w:val="20"/>
                <w:szCs w:val="20"/>
                <w:lang w:eastAsia="el-GR"/>
              </w:rPr>
              <w:t xml:space="preserve">ργασίες αποξήλωσης και αποκομιδής των παλαιών φωτιστικών καθώς και </w:t>
            </w:r>
            <w:r w:rsidR="006C7B09">
              <w:rPr>
                <w:rFonts w:eastAsia="Times New Roman" w:cs="Calibri"/>
                <w:b/>
                <w:bCs/>
                <w:color w:val="000000"/>
                <w:sz w:val="20"/>
                <w:szCs w:val="20"/>
                <w:lang w:eastAsia="el-GR"/>
              </w:rPr>
              <w:t xml:space="preserve">οι </w:t>
            </w:r>
            <w:r w:rsidR="006C7B09" w:rsidRPr="006C7B09">
              <w:rPr>
                <w:rFonts w:eastAsia="Times New Roman" w:cs="Calibri"/>
                <w:b/>
                <w:bCs/>
                <w:color w:val="000000"/>
                <w:sz w:val="20"/>
                <w:szCs w:val="20"/>
                <w:lang w:eastAsia="el-GR"/>
              </w:rPr>
              <w:t xml:space="preserve">εργασίες τοποθέτησης των </w:t>
            </w:r>
            <w:r w:rsidR="006C7B09">
              <w:rPr>
                <w:rFonts w:eastAsia="Times New Roman" w:cs="Calibri"/>
                <w:b/>
                <w:bCs/>
                <w:color w:val="000000"/>
                <w:sz w:val="20"/>
                <w:szCs w:val="20"/>
                <w:lang w:eastAsia="el-GR"/>
              </w:rPr>
              <w:t>νέων</w:t>
            </w:r>
            <w:r w:rsidR="006C7B09" w:rsidRPr="006C7B09">
              <w:rPr>
                <w:rFonts w:eastAsia="Times New Roman" w:cs="Calibri"/>
                <w:b/>
                <w:bCs/>
                <w:color w:val="000000"/>
                <w:sz w:val="20"/>
                <w:szCs w:val="20"/>
                <w:lang w:eastAsia="el-GR"/>
              </w:rPr>
              <w:t>.</w:t>
            </w:r>
          </w:p>
        </w:tc>
      </w:tr>
      <w:tr w:rsidR="00D17C4D" w:rsidRPr="00D17C4D" w14:paraId="35A036DF" w14:textId="497713C5" w:rsidTr="00A97F43">
        <w:trPr>
          <w:trHeight w:val="300"/>
        </w:trPr>
        <w:tc>
          <w:tcPr>
            <w:tcW w:w="7792" w:type="dxa"/>
            <w:gridSpan w:val="5"/>
            <w:shd w:val="clear" w:color="auto" w:fill="auto"/>
            <w:noWrap/>
            <w:vAlign w:val="center"/>
          </w:tcPr>
          <w:p w14:paraId="41A6C354" w14:textId="3888E060" w:rsidR="00D17C4D" w:rsidRPr="00D17C4D" w:rsidRDefault="00D17C4D"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ΣΥΝΟΛΙΚΗ ΠΡΟΥΠΟΛΟΓΙΖΟΜΕΝΗ ΤΙΜΗ ΧΩΡΙΣ Φ.Π.Α</w:t>
            </w:r>
          </w:p>
        </w:tc>
        <w:tc>
          <w:tcPr>
            <w:tcW w:w="1417" w:type="dxa"/>
            <w:vAlign w:val="center"/>
          </w:tcPr>
          <w:p w14:paraId="783E52B1" w14:textId="1EAE3880" w:rsidR="00D17C4D" w:rsidRPr="00D17C4D" w:rsidRDefault="00D17C4D"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7.204,84€</w:t>
            </w:r>
          </w:p>
        </w:tc>
      </w:tr>
      <w:tr w:rsidR="00D17C4D" w:rsidRPr="00D17C4D" w14:paraId="5879CBC5" w14:textId="09F7403F" w:rsidTr="00A97F43">
        <w:trPr>
          <w:trHeight w:val="300"/>
        </w:trPr>
        <w:tc>
          <w:tcPr>
            <w:tcW w:w="7792" w:type="dxa"/>
            <w:gridSpan w:val="5"/>
            <w:shd w:val="clear" w:color="auto" w:fill="auto"/>
            <w:noWrap/>
            <w:vAlign w:val="center"/>
          </w:tcPr>
          <w:p w14:paraId="04BCC262" w14:textId="52784604" w:rsidR="00D17C4D" w:rsidRPr="00D17C4D" w:rsidRDefault="00D17C4D"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ΣΥΝΟΛΙΚΗ ΠΡΟΥΠΟΛΟΓΙΖΟΜΕΝΗ ΤΙΜΗ ΜΕ Φ.Π.Α</w:t>
            </w:r>
          </w:p>
        </w:tc>
        <w:tc>
          <w:tcPr>
            <w:tcW w:w="1417" w:type="dxa"/>
            <w:vAlign w:val="center"/>
          </w:tcPr>
          <w:p w14:paraId="6D6872BF" w14:textId="1CBA376E" w:rsidR="00D17C4D" w:rsidRPr="00D17C4D" w:rsidRDefault="00D17C4D"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8.934,00€</w:t>
            </w:r>
          </w:p>
        </w:tc>
      </w:tr>
      <w:tr w:rsidR="00A97F43" w:rsidRPr="00D17C4D" w14:paraId="3A0652AE" w14:textId="5B06FCA0" w:rsidTr="00A97F43">
        <w:trPr>
          <w:trHeight w:val="300"/>
        </w:trPr>
        <w:tc>
          <w:tcPr>
            <w:tcW w:w="553" w:type="dxa"/>
            <w:shd w:val="clear" w:color="auto" w:fill="auto"/>
            <w:noWrap/>
            <w:vAlign w:val="center"/>
          </w:tcPr>
          <w:p w14:paraId="538B17D0"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Α/Α</w:t>
            </w:r>
          </w:p>
        </w:tc>
        <w:tc>
          <w:tcPr>
            <w:tcW w:w="3250" w:type="dxa"/>
            <w:shd w:val="clear" w:color="auto" w:fill="auto"/>
            <w:noWrap/>
            <w:vAlign w:val="center"/>
          </w:tcPr>
          <w:p w14:paraId="1A1D58D6"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ΕΙΔΟΣ</w:t>
            </w:r>
          </w:p>
        </w:tc>
        <w:tc>
          <w:tcPr>
            <w:tcW w:w="1150" w:type="dxa"/>
            <w:shd w:val="clear" w:color="auto" w:fill="auto"/>
            <w:noWrap/>
            <w:vAlign w:val="center"/>
          </w:tcPr>
          <w:p w14:paraId="72E5CE26"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Watt</w:t>
            </w:r>
          </w:p>
        </w:tc>
        <w:tc>
          <w:tcPr>
            <w:tcW w:w="1138" w:type="dxa"/>
            <w:shd w:val="clear" w:color="auto" w:fill="auto"/>
            <w:noWrap/>
            <w:vAlign w:val="center"/>
          </w:tcPr>
          <w:p w14:paraId="752281C9"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KELVIN</w:t>
            </w:r>
          </w:p>
        </w:tc>
        <w:tc>
          <w:tcPr>
            <w:tcW w:w="1701" w:type="dxa"/>
            <w:shd w:val="clear" w:color="auto" w:fill="auto"/>
            <w:noWrap/>
            <w:vAlign w:val="center"/>
          </w:tcPr>
          <w:p w14:paraId="47D9F122"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LUMEN</w:t>
            </w:r>
          </w:p>
        </w:tc>
        <w:tc>
          <w:tcPr>
            <w:tcW w:w="1417" w:type="dxa"/>
            <w:shd w:val="clear" w:color="auto" w:fill="auto"/>
            <w:noWrap/>
            <w:vAlign w:val="center"/>
          </w:tcPr>
          <w:p w14:paraId="36166E0D" w14:textId="7729C420" w:rsidR="00A97F43" w:rsidRPr="00D17C4D" w:rsidRDefault="00A97F43" w:rsidP="00A97F43">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TEM</w:t>
            </w:r>
          </w:p>
        </w:tc>
      </w:tr>
      <w:tr w:rsidR="00A97F43" w:rsidRPr="00D17C4D" w14:paraId="5748764D" w14:textId="1588C018" w:rsidTr="00A97F43">
        <w:trPr>
          <w:trHeight w:val="300"/>
        </w:trPr>
        <w:tc>
          <w:tcPr>
            <w:tcW w:w="553" w:type="dxa"/>
            <w:shd w:val="clear" w:color="auto" w:fill="auto"/>
            <w:noWrap/>
            <w:vAlign w:val="center"/>
            <w:hideMark/>
          </w:tcPr>
          <w:p w14:paraId="1B7F4351" w14:textId="3298E196"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eastAsia="Times New Roman" w:cs="Calibri"/>
                <w:color w:val="000000"/>
                <w:sz w:val="20"/>
                <w:szCs w:val="20"/>
                <w:lang w:eastAsia="el-GR"/>
              </w:rPr>
              <w:t>1</w:t>
            </w:r>
          </w:p>
        </w:tc>
        <w:tc>
          <w:tcPr>
            <w:tcW w:w="3250" w:type="dxa"/>
            <w:shd w:val="clear" w:color="auto" w:fill="auto"/>
            <w:noWrap/>
            <w:vAlign w:val="center"/>
            <w:hideMark/>
          </w:tcPr>
          <w:p w14:paraId="7C463684"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Πανελ 60x60</w:t>
            </w:r>
          </w:p>
        </w:tc>
        <w:tc>
          <w:tcPr>
            <w:tcW w:w="1150" w:type="dxa"/>
            <w:shd w:val="clear" w:color="auto" w:fill="auto"/>
            <w:noWrap/>
            <w:vAlign w:val="center"/>
            <w:hideMark/>
          </w:tcPr>
          <w:p w14:paraId="2CA659B8" w14:textId="2740EEA2"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36W</w:t>
            </w:r>
          </w:p>
        </w:tc>
        <w:tc>
          <w:tcPr>
            <w:tcW w:w="1138" w:type="dxa"/>
            <w:shd w:val="clear" w:color="auto" w:fill="auto"/>
            <w:noWrap/>
            <w:vAlign w:val="center"/>
            <w:hideMark/>
          </w:tcPr>
          <w:p w14:paraId="04CCB3C0" w14:textId="4C48EAAA"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4000</w:t>
            </w:r>
          </w:p>
        </w:tc>
        <w:tc>
          <w:tcPr>
            <w:tcW w:w="1701" w:type="dxa"/>
            <w:shd w:val="clear" w:color="auto" w:fill="auto"/>
            <w:noWrap/>
            <w:vAlign w:val="center"/>
            <w:hideMark/>
          </w:tcPr>
          <w:p w14:paraId="3C18804D" w14:textId="77777777" w:rsidR="00A97F43" w:rsidRPr="000A73D4" w:rsidRDefault="00A97F43" w:rsidP="00D17C4D">
            <w:pPr>
              <w:spacing w:after="0" w:line="240" w:lineRule="auto"/>
              <w:jc w:val="center"/>
              <w:rPr>
                <w:rFonts w:eastAsia="Times New Roman" w:cs="Calibri"/>
                <w:color w:val="000000"/>
                <w:sz w:val="20"/>
                <w:szCs w:val="20"/>
                <w:lang w:eastAsia="el-GR"/>
              </w:rPr>
            </w:pPr>
            <w:r w:rsidRPr="00D17C4D">
              <w:rPr>
                <w:rFonts w:cs="Calibri"/>
                <w:color w:val="000000"/>
                <w:sz w:val="20"/>
                <w:szCs w:val="20"/>
              </w:rPr>
              <w:t>3600</w:t>
            </w:r>
          </w:p>
        </w:tc>
        <w:tc>
          <w:tcPr>
            <w:tcW w:w="1417" w:type="dxa"/>
            <w:shd w:val="clear" w:color="auto" w:fill="auto"/>
            <w:noWrap/>
            <w:vAlign w:val="center"/>
          </w:tcPr>
          <w:p w14:paraId="3A3E0441" w14:textId="124C081D" w:rsidR="00A97F43" w:rsidRPr="00D17C4D" w:rsidRDefault="00A97F43" w:rsidP="00D17C4D">
            <w:pPr>
              <w:spacing w:after="0" w:line="240" w:lineRule="auto"/>
              <w:jc w:val="center"/>
              <w:rPr>
                <w:rFonts w:cs="Calibri"/>
                <w:color w:val="000000"/>
                <w:sz w:val="20"/>
                <w:szCs w:val="20"/>
              </w:rPr>
            </w:pPr>
            <w:r w:rsidRPr="00D17C4D">
              <w:rPr>
                <w:rFonts w:cs="Calibri"/>
                <w:color w:val="000000"/>
                <w:sz w:val="20"/>
                <w:szCs w:val="20"/>
              </w:rPr>
              <w:t>140</w:t>
            </w:r>
          </w:p>
        </w:tc>
      </w:tr>
      <w:tr w:rsidR="00A97F43" w:rsidRPr="00D17C4D" w14:paraId="145BB953" w14:textId="7835F98B" w:rsidTr="00A97F43">
        <w:trPr>
          <w:trHeight w:val="300"/>
        </w:trPr>
        <w:tc>
          <w:tcPr>
            <w:tcW w:w="7792" w:type="dxa"/>
            <w:gridSpan w:val="5"/>
            <w:shd w:val="clear" w:color="auto" w:fill="auto"/>
            <w:noWrap/>
            <w:vAlign w:val="center"/>
          </w:tcPr>
          <w:p w14:paraId="40D47099" w14:textId="77777777" w:rsidR="00A97F43" w:rsidRPr="00D17C4D" w:rsidRDefault="00A97F43" w:rsidP="00D17C4D">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ΣΥΝΟΛΟ ΤΕΜΑΧΙΩΝ</w:t>
            </w:r>
          </w:p>
        </w:tc>
        <w:tc>
          <w:tcPr>
            <w:tcW w:w="1417" w:type="dxa"/>
            <w:shd w:val="clear" w:color="auto" w:fill="auto"/>
            <w:noWrap/>
            <w:vAlign w:val="center"/>
          </w:tcPr>
          <w:p w14:paraId="49B331B9" w14:textId="4B76D99B" w:rsidR="00A97F43" w:rsidRPr="00D17C4D" w:rsidRDefault="00D37E7F" w:rsidP="00D17C4D">
            <w:pPr>
              <w:spacing w:after="0" w:line="240" w:lineRule="auto"/>
              <w:jc w:val="center"/>
              <w:rPr>
                <w:rFonts w:eastAsia="Times New Roman" w:cs="Calibri"/>
                <w:b/>
                <w:bCs/>
                <w:color w:val="000000"/>
                <w:sz w:val="20"/>
                <w:szCs w:val="20"/>
                <w:lang w:eastAsia="el-GR"/>
              </w:rPr>
            </w:pPr>
            <w:r>
              <w:rPr>
                <w:rFonts w:eastAsia="Times New Roman" w:cs="Calibri"/>
                <w:b/>
                <w:bCs/>
                <w:color w:val="000000"/>
                <w:sz w:val="20"/>
                <w:szCs w:val="20"/>
                <w:lang w:eastAsia="el-GR"/>
              </w:rPr>
              <w:t>140</w:t>
            </w:r>
          </w:p>
        </w:tc>
      </w:tr>
    </w:tbl>
    <w:p w14:paraId="5E9A1C14" w14:textId="77777777" w:rsidR="00C3089B" w:rsidRDefault="00C3089B" w:rsidP="00CE092B">
      <w:pPr>
        <w:spacing w:after="0" w:line="240" w:lineRule="auto"/>
        <w:jc w:val="both"/>
        <w:rPr>
          <w:rFonts w:asciiTheme="minorHAnsi" w:eastAsia="Meiryo" w:hAnsiTheme="minorHAnsi" w:cstheme="minorHAnsi"/>
          <w:b/>
        </w:rPr>
      </w:pPr>
    </w:p>
    <w:p w14:paraId="08837246" w14:textId="2F49D0B4" w:rsidR="005D0159" w:rsidRPr="003B0BFC" w:rsidRDefault="005D0159" w:rsidP="00CE092B">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 xml:space="preserve">ΕΝΤΥΠΟ ΤΕΧΝΙΚΗΣ </w:t>
      </w:r>
      <w:r w:rsidR="007D3DFB">
        <w:rPr>
          <w:rFonts w:asciiTheme="minorHAnsi" w:eastAsia="Meiryo" w:hAnsiTheme="minorHAnsi" w:cstheme="minorHAnsi"/>
          <w:b/>
        </w:rPr>
        <w:t xml:space="preserve">– ΟΙΚΟΝΟΜΙΚΗΣ </w:t>
      </w:r>
      <w:r>
        <w:rPr>
          <w:rFonts w:asciiTheme="minorHAnsi" w:eastAsia="Meiryo" w:hAnsiTheme="minorHAnsi" w:cstheme="minorHAnsi"/>
          <w:b/>
        </w:rPr>
        <w:t>ΠΡΟΣΦΟΡΑΣ</w:t>
      </w:r>
    </w:p>
    <w:p w14:paraId="35C3AB51" w14:textId="63A40717" w:rsidR="000D2FA8" w:rsidRDefault="00E569DF" w:rsidP="000D2FA8">
      <w:pPr>
        <w:spacing w:after="0" w:line="276" w:lineRule="auto"/>
        <w:jc w:val="both"/>
        <w:rPr>
          <w:rFonts w:cs="Tahoma"/>
          <w:b/>
        </w:rPr>
      </w:pPr>
      <w:r>
        <w:rPr>
          <w:rFonts w:asciiTheme="minorHAnsi" w:eastAsia="Meiryo" w:hAnsiTheme="minorHAnsi" w:cstheme="minorHAnsi"/>
          <w:b/>
        </w:rPr>
        <w:t>τα</w:t>
      </w:r>
      <w:r w:rsidR="00C05BB4" w:rsidRPr="003B0BFC">
        <w:rPr>
          <w:rFonts w:asciiTheme="minorHAnsi" w:eastAsia="Meiryo" w:hAnsiTheme="minorHAnsi" w:cstheme="minorHAnsi"/>
          <w:b/>
        </w:rPr>
        <w:t xml:space="preserve"> υπ’ αριθμ. 30/002/000/</w:t>
      </w:r>
      <w:r w:rsidR="009B135F">
        <w:rPr>
          <w:rFonts w:asciiTheme="minorHAnsi" w:eastAsia="Meiryo" w:hAnsiTheme="minorHAnsi" w:cstheme="minorHAnsi"/>
          <w:b/>
        </w:rPr>
        <w:t>4956</w:t>
      </w:r>
      <w:r w:rsidR="00687416">
        <w:rPr>
          <w:rFonts w:asciiTheme="minorHAnsi" w:eastAsia="Meiryo" w:hAnsiTheme="minorHAnsi" w:cstheme="minorHAnsi"/>
          <w:b/>
        </w:rPr>
        <w:t>/</w:t>
      </w:r>
      <w:r w:rsidR="00C05BB4" w:rsidRPr="003B0BFC">
        <w:rPr>
          <w:rFonts w:asciiTheme="minorHAnsi" w:eastAsia="Meiryo" w:hAnsiTheme="minorHAnsi" w:cstheme="minorHAnsi"/>
          <w:b/>
        </w:rPr>
        <w:t>20</w:t>
      </w:r>
      <w:r w:rsidR="00C203B5">
        <w:rPr>
          <w:rFonts w:asciiTheme="minorHAnsi" w:eastAsia="Meiryo" w:hAnsiTheme="minorHAnsi" w:cstheme="minorHAnsi"/>
          <w:b/>
        </w:rPr>
        <w:t>2</w:t>
      </w:r>
      <w:r w:rsidR="00687416">
        <w:rPr>
          <w:rFonts w:asciiTheme="minorHAnsi" w:eastAsia="Meiryo" w:hAnsiTheme="minorHAnsi" w:cstheme="minorHAnsi"/>
          <w:b/>
        </w:rPr>
        <w:t>2</w:t>
      </w:r>
      <w:r w:rsidR="00C05BB4" w:rsidRPr="003B0BFC">
        <w:rPr>
          <w:rFonts w:asciiTheme="minorHAnsi" w:eastAsia="Meiryo" w:hAnsiTheme="minorHAnsi" w:cstheme="minorHAnsi"/>
          <w:b/>
        </w:rPr>
        <w:t xml:space="preserve"> πρόσκλησης υποβολής προσφοράς </w:t>
      </w:r>
      <w:r w:rsidR="00434570" w:rsidRPr="00737FE2">
        <w:rPr>
          <w:rFonts w:cs="Tahoma"/>
          <w:b/>
        </w:rPr>
        <w:t xml:space="preserve">για την προμήθεια </w:t>
      </w:r>
      <w:r w:rsidR="005F54A5">
        <w:rPr>
          <w:rFonts w:cs="Tahoma"/>
          <w:b/>
        </w:rPr>
        <w:t>λαμπτήρων και φωτιστικών εξαρτημάτων</w:t>
      </w:r>
      <w:r w:rsidR="00687416">
        <w:rPr>
          <w:rFonts w:cs="Tahoma"/>
          <w:b/>
        </w:rPr>
        <w:t xml:space="preserve"> </w:t>
      </w:r>
      <w:r w:rsidR="000D2FA8">
        <w:rPr>
          <w:rFonts w:cs="Tahoma"/>
          <w:b/>
        </w:rPr>
        <w:t xml:space="preserve">για </w:t>
      </w:r>
      <w:r>
        <w:rPr>
          <w:rFonts w:cs="Tahoma"/>
          <w:b/>
        </w:rPr>
        <w:t>τ</w:t>
      </w:r>
      <w:r w:rsidR="005F54A5">
        <w:rPr>
          <w:rFonts w:cs="Tahoma"/>
          <w:b/>
        </w:rPr>
        <w:t>ις</w:t>
      </w:r>
      <w:r w:rsidR="000D2FA8">
        <w:rPr>
          <w:rFonts w:cs="Tahoma"/>
          <w:b/>
        </w:rPr>
        <w:t xml:space="preserve"> ανάγκες των </w:t>
      </w:r>
      <w:r w:rsidR="00434570">
        <w:rPr>
          <w:rFonts w:cs="Tahoma"/>
          <w:b/>
        </w:rPr>
        <w:t xml:space="preserve">Υπηρεσιών </w:t>
      </w:r>
      <w:r w:rsidR="000D2FA8">
        <w:rPr>
          <w:rFonts w:cs="Tahoma"/>
          <w:b/>
        </w:rPr>
        <w:t>του Γ.Χ.Κ.</w:t>
      </w:r>
    </w:p>
    <w:p w14:paraId="2E900BA2" w14:textId="77777777" w:rsidR="00F5642E" w:rsidRPr="00CE092B" w:rsidRDefault="00F5642E" w:rsidP="005D5E23">
      <w:pPr>
        <w:spacing w:after="0" w:line="276" w:lineRule="auto"/>
        <w:jc w:val="both"/>
        <w:rPr>
          <w:rFonts w:asciiTheme="minorHAnsi" w:eastAsia="Meiryo" w:hAnsiTheme="minorHAnsi" w:cstheme="minorHAnsi"/>
          <w:b/>
          <w:sz w:val="8"/>
        </w:rPr>
      </w:pPr>
    </w:p>
    <w:tbl>
      <w:tblPr>
        <w:tblW w:w="9639" w:type="dxa"/>
        <w:tblInd w:w="-5" w:type="dxa"/>
        <w:tblLayout w:type="fixed"/>
        <w:tblLook w:val="04A0" w:firstRow="1" w:lastRow="0" w:firstColumn="1" w:lastColumn="0" w:noHBand="0" w:noVBand="1"/>
      </w:tblPr>
      <w:tblGrid>
        <w:gridCol w:w="3544"/>
        <w:gridCol w:w="6095"/>
      </w:tblGrid>
      <w:tr w:rsidR="00491C60" w:rsidRPr="00F5642E" w14:paraId="74F15BE9" w14:textId="77777777" w:rsidTr="004C31BD">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B0B15"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13851E8A"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72354877" w14:textId="77777777" w:rsidTr="004C31BD">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FFA4B"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7F120ACD"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7738E793" w14:textId="77777777" w:rsidTr="004C31BD">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9EFF3"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40E6F45A"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val="en-US" w:eastAsia="el-GR"/>
              </w:rPr>
            </w:pPr>
          </w:p>
        </w:tc>
      </w:tr>
      <w:tr w:rsidR="00491C60" w:rsidRPr="00F5642E" w14:paraId="3E9FEDFD" w14:textId="77777777" w:rsidTr="004C31BD">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8F7A0"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21E08D78"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1FFD93F9" w14:textId="77777777" w:rsidTr="004C31BD">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9E1FF"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16DFBA5F"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1AC09E35" w14:textId="77777777" w:rsidTr="004C31BD">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2798B"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6B9DAB46"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4D176F06" w14:textId="77777777" w:rsidTr="004C31BD">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221CE"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1D57D1C7"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bl>
    <w:p w14:paraId="170B07B5" w14:textId="77777777" w:rsidR="00423593" w:rsidRDefault="00423593" w:rsidP="00DE5A2F">
      <w:pPr>
        <w:tabs>
          <w:tab w:val="left" w:pos="2430"/>
        </w:tabs>
        <w:spacing w:line="276" w:lineRule="auto"/>
        <w:contextualSpacing/>
        <w:rPr>
          <w:rFonts w:asciiTheme="minorHAnsi" w:hAnsiTheme="minorHAnsi" w:cstheme="minorHAnsi"/>
          <w:b/>
          <w:sz w:val="14"/>
          <w:szCs w:val="24"/>
        </w:rPr>
      </w:pPr>
    </w:p>
    <w:p w14:paraId="013AF506" w14:textId="77777777" w:rsidR="001739BF" w:rsidRDefault="001739BF" w:rsidP="001739BF">
      <w:pPr>
        <w:spacing w:after="0" w:line="240" w:lineRule="auto"/>
        <w:jc w:val="both"/>
        <w:rPr>
          <w:rFonts w:asciiTheme="minorHAnsi" w:eastAsia="Meiryo" w:hAnsiTheme="minorHAnsi" w:cstheme="minorHAnsi"/>
          <w:b/>
        </w:rPr>
      </w:pPr>
    </w:p>
    <w:tbl>
      <w:tblPr>
        <w:tblpPr w:leftFromText="180" w:rightFromText="180" w:vertAnchor="text" w:horzAnchor="margin" w:tblpXSpec="center" w:tblpY="11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195"/>
        <w:gridCol w:w="791"/>
        <w:gridCol w:w="811"/>
        <w:gridCol w:w="890"/>
        <w:gridCol w:w="709"/>
        <w:gridCol w:w="1418"/>
        <w:gridCol w:w="1275"/>
        <w:gridCol w:w="1134"/>
      </w:tblGrid>
      <w:tr w:rsidR="007D3DFB" w:rsidRPr="00D17C4D" w14:paraId="3D9329B9" w14:textId="67829B15" w:rsidTr="007D3DFB">
        <w:trPr>
          <w:trHeight w:val="300"/>
        </w:trPr>
        <w:tc>
          <w:tcPr>
            <w:tcW w:w="10768" w:type="dxa"/>
            <w:gridSpan w:val="9"/>
          </w:tcPr>
          <w:p w14:paraId="20E52092" w14:textId="2F98641E" w:rsidR="007D3DFB" w:rsidRDefault="007D3DFB" w:rsidP="002325B0">
            <w:pPr>
              <w:spacing w:after="0" w:line="240" w:lineRule="auto"/>
              <w:jc w:val="center"/>
              <w:rPr>
                <w:rFonts w:asciiTheme="minorHAnsi" w:eastAsia="Times New Roman" w:hAnsiTheme="minorHAnsi" w:cstheme="minorHAnsi"/>
                <w:b/>
                <w:bCs/>
                <w:color w:val="000000"/>
                <w:sz w:val="20"/>
                <w:szCs w:val="20"/>
                <w:lang w:eastAsia="el-GR"/>
              </w:rPr>
            </w:pPr>
            <w:r w:rsidRPr="00D17C4D">
              <w:rPr>
                <w:rFonts w:asciiTheme="minorHAnsi" w:eastAsia="Times New Roman" w:hAnsiTheme="minorHAnsi" w:cstheme="minorHAnsi"/>
                <w:b/>
                <w:bCs/>
                <w:color w:val="000000"/>
                <w:sz w:val="20"/>
                <w:szCs w:val="20"/>
                <w:lang w:eastAsia="el-GR"/>
              </w:rPr>
              <w:t>ΤΜΗΜΑ 1</w:t>
            </w:r>
          </w:p>
          <w:p w14:paraId="18846F24" w14:textId="111F4FB8" w:rsidR="007D3DFB" w:rsidRPr="00D17C4D" w:rsidRDefault="007D3DFB" w:rsidP="002325B0">
            <w:pPr>
              <w:spacing w:after="0" w:line="240" w:lineRule="auto"/>
              <w:jc w:val="center"/>
              <w:rPr>
                <w:rFonts w:asciiTheme="minorHAnsi" w:eastAsia="Times New Roman" w:hAnsiTheme="minorHAnsi" w:cstheme="minorHAnsi"/>
                <w:b/>
                <w:bCs/>
                <w:color w:val="000000"/>
                <w:sz w:val="20"/>
                <w:szCs w:val="20"/>
                <w:lang w:eastAsia="el-GR"/>
              </w:rPr>
            </w:pPr>
            <w:r w:rsidRPr="004F6405">
              <w:rPr>
                <w:rFonts w:asciiTheme="minorHAnsi" w:eastAsiaTheme="minorHAnsi" w:hAnsiTheme="minorHAnsi" w:cs="Arial"/>
                <w:b/>
                <w:i/>
                <w:sz w:val="20"/>
                <w:szCs w:val="20"/>
              </w:rPr>
              <w:t>ΠΡΟΫΠΟΛΟΓΙΣΘΕΙΣΑ ΔΑΠΑΝΗ ΜΕ ΦΠΑ:</w:t>
            </w:r>
            <w:r>
              <w:rPr>
                <w:rFonts w:asciiTheme="minorHAnsi" w:eastAsiaTheme="minorHAnsi" w:hAnsiTheme="minorHAnsi" w:cs="Arial"/>
                <w:b/>
                <w:i/>
                <w:sz w:val="20"/>
                <w:szCs w:val="20"/>
              </w:rPr>
              <w:t xml:space="preserve"> </w:t>
            </w:r>
            <w:r w:rsidRPr="00D17C4D">
              <w:rPr>
                <w:rFonts w:asciiTheme="minorHAnsi" w:eastAsia="Times New Roman" w:hAnsiTheme="minorHAnsi" w:cstheme="minorHAnsi"/>
                <w:b/>
                <w:bCs/>
                <w:color w:val="000000"/>
                <w:sz w:val="20"/>
                <w:szCs w:val="20"/>
                <w:lang w:eastAsia="el-GR"/>
              </w:rPr>
              <w:t>3.472,00€</w:t>
            </w:r>
          </w:p>
        </w:tc>
      </w:tr>
      <w:tr w:rsidR="007D3DFB" w:rsidRPr="00D17C4D" w14:paraId="107A380C" w14:textId="2BA86AE2" w:rsidTr="007D3DFB">
        <w:trPr>
          <w:trHeight w:val="300"/>
        </w:trPr>
        <w:tc>
          <w:tcPr>
            <w:tcW w:w="10768" w:type="dxa"/>
            <w:gridSpan w:val="9"/>
          </w:tcPr>
          <w:p w14:paraId="7719196B" w14:textId="7F87E5C3" w:rsidR="007D3DFB" w:rsidRPr="00D17C4D" w:rsidRDefault="007D3DFB" w:rsidP="002325B0">
            <w:pPr>
              <w:spacing w:after="0" w:line="240" w:lineRule="auto"/>
              <w:jc w:val="center"/>
              <w:rPr>
                <w:rFonts w:asciiTheme="minorHAnsi" w:eastAsia="Times New Roman" w:hAnsiTheme="minorHAnsi" w:cstheme="minorHAnsi"/>
                <w:b/>
                <w:bCs/>
                <w:color w:val="000000"/>
                <w:sz w:val="20"/>
                <w:szCs w:val="20"/>
                <w:lang w:eastAsia="el-GR"/>
              </w:rPr>
            </w:pPr>
            <w:r w:rsidRPr="00D17C4D">
              <w:rPr>
                <w:rFonts w:asciiTheme="minorHAnsi" w:eastAsia="Times New Roman" w:hAnsiTheme="minorHAnsi" w:cstheme="minorHAnsi"/>
                <w:b/>
                <w:bCs/>
                <w:color w:val="000000"/>
                <w:sz w:val="20"/>
                <w:szCs w:val="20"/>
                <w:lang w:eastAsia="el-GR"/>
              </w:rPr>
              <w:t>ΤΟΠΟΣ ΠΑΡΑΔΟΣΗΣ: ΚΕΝΤΡΙΚΗ ΑΠΟΘΗΚΗ</w:t>
            </w:r>
          </w:p>
        </w:tc>
      </w:tr>
      <w:tr w:rsidR="007D3DFB" w:rsidRPr="00D17C4D" w14:paraId="6684362E" w14:textId="18F11C5A" w:rsidTr="007D3DFB">
        <w:trPr>
          <w:trHeight w:val="300"/>
        </w:trPr>
        <w:tc>
          <w:tcPr>
            <w:tcW w:w="9634" w:type="dxa"/>
            <w:gridSpan w:val="8"/>
          </w:tcPr>
          <w:p w14:paraId="674894E0" w14:textId="0BBF1ADB"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r w:rsidRPr="004F6405">
              <w:rPr>
                <w:rFonts w:asciiTheme="minorHAnsi" w:hAnsiTheme="minorHAnsi" w:cstheme="minorHAnsi"/>
                <w:b/>
                <w:color w:val="000000"/>
                <w:sz w:val="20"/>
                <w:szCs w:val="20"/>
              </w:rPr>
              <w:t xml:space="preserve">                                                 ΣΥΝΟΛΙΚΗ ΤΙΜΗ ΧΩΡΙΣ ΦΠΑ(€)</w:t>
            </w:r>
          </w:p>
        </w:tc>
        <w:tc>
          <w:tcPr>
            <w:tcW w:w="1134" w:type="dxa"/>
          </w:tcPr>
          <w:p w14:paraId="74D9738C"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p>
        </w:tc>
      </w:tr>
      <w:tr w:rsidR="007D3DFB" w:rsidRPr="00D17C4D" w14:paraId="27A8D28B" w14:textId="5532AD4E" w:rsidTr="007D3DFB">
        <w:trPr>
          <w:trHeight w:val="300"/>
        </w:trPr>
        <w:tc>
          <w:tcPr>
            <w:tcW w:w="9634" w:type="dxa"/>
            <w:gridSpan w:val="8"/>
          </w:tcPr>
          <w:p w14:paraId="30682D91" w14:textId="6FAD1BCB"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r w:rsidRPr="004F6405">
              <w:rPr>
                <w:rFonts w:asciiTheme="minorHAnsi" w:hAnsiTheme="minorHAnsi" w:cstheme="minorHAnsi"/>
                <w:b/>
                <w:color w:val="000000"/>
                <w:sz w:val="20"/>
                <w:szCs w:val="20"/>
              </w:rPr>
              <w:t xml:space="preserve">                                                 ΣΥΝΟΛΙΚΗ ΤΙΜΗ ΜΕ ΦΠΑ(€)</w:t>
            </w:r>
          </w:p>
        </w:tc>
        <w:tc>
          <w:tcPr>
            <w:tcW w:w="1134" w:type="dxa"/>
          </w:tcPr>
          <w:p w14:paraId="142F7576"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p>
        </w:tc>
      </w:tr>
      <w:tr w:rsidR="007D3DFB" w:rsidRPr="00D17C4D" w14:paraId="5B800AC3" w14:textId="7BB9E776" w:rsidTr="007D3DFB">
        <w:trPr>
          <w:trHeight w:val="300"/>
        </w:trPr>
        <w:tc>
          <w:tcPr>
            <w:tcW w:w="545" w:type="dxa"/>
            <w:shd w:val="clear" w:color="auto" w:fill="auto"/>
            <w:noWrap/>
            <w:vAlign w:val="center"/>
          </w:tcPr>
          <w:p w14:paraId="3E904F25"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Α/Α</w:t>
            </w:r>
          </w:p>
        </w:tc>
        <w:tc>
          <w:tcPr>
            <w:tcW w:w="3195" w:type="dxa"/>
            <w:shd w:val="clear" w:color="auto" w:fill="auto"/>
            <w:noWrap/>
            <w:vAlign w:val="center"/>
          </w:tcPr>
          <w:p w14:paraId="41390181"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ΕΙΔΟΣ</w:t>
            </w:r>
          </w:p>
        </w:tc>
        <w:tc>
          <w:tcPr>
            <w:tcW w:w="791" w:type="dxa"/>
            <w:shd w:val="clear" w:color="auto" w:fill="auto"/>
            <w:noWrap/>
            <w:vAlign w:val="center"/>
          </w:tcPr>
          <w:p w14:paraId="42FB7B25"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Watt</w:t>
            </w:r>
          </w:p>
        </w:tc>
        <w:tc>
          <w:tcPr>
            <w:tcW w:w="811" w:type="dxa"/>
            <w:shd w:val="clear" w:color="auto" w:fill="auto"/>
            <w:noWrap/>
            <w:vAlign w:val="center"/>
          </w:tcPr>
          <w:p w14:paraId="44B006A5"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KELVIN</w:t>
            </w:r>
          </w:p>
        </w:tc>
        <w:tc>
          <w:tcPr>
            <w:tcW w:w="890" w:type="dxa"/>
            <w:shd w:val="clear" w:color="auto" w:fill="auto"/>
            <w:noWrap/>
            <w:vAlign w:val="center"/>
          </w:tcPr>
          <w:p w14:paraId="2FFBB75E"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LUMEN</w:t>
            </w:r>
          </w:p>
        </w:tc>
        <w:tc>
          <w:tcPr>
            <w:tcW w:w="709" w:type="dxa"/>
            <w:shd w:val="clear" w:color="auto" w:fill="auto"/>
            <w:noWrap/>
            <w:vAlign w:val="center"/>
          </w:tcPr>
          <w:p w14:paraId="66B6594D"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r w:rsidRPr="000A73D4">
              <w:rPr>
                <w:rFonts w:asciiTheme="minorHAnsi" w:eastAsia="Times New Roman" w:hAnsiTheme="minorHAnsi" w:cstheme="minorHAnsi"/>
                <w:b/>
                <w:bCs/>
                <w:color w:val="000000"/>
                <w:sz w:val="20"/>
                <w:szCs w:val="20"/>
                <w:lang w:eastAsia="el-GR"/>
              </w:rPr>
              <w:t>TEM</w:t>
            </w:r>
          </w:p>
        </w:tc>
        <w:tc>
          <w:tcPr>
            <w:tcW w:w="1418" w:type="dxa"/>
            <w:vAlign w:val="center"/>
          </w:tcPr>
          <w:p w14:paraId="0736C1BE" w14:textId="77777777" w:rsidR="007D3DFB" w:rsidRPr="00D17C4D" w:rsidRDefault="007D3DFB" w:rsidP="007D3DFB">
            <w:pPr>
              <w:spacing w:after="0"/>
              <w:jc w:val="center"/>
              <w:rPr>
                <w:rFonts w:asciiTheme="minorHAnsi" w:hAnsiTheme="minorHAnsi" w:cstheme="minorHAnsi"/>
                <w:b/>
                <w:sz w:val="20"/>
                <w:szCs w:val="20"/>
                <w:lang w:val="en-US"/>
              </w:rPr>
            </w:pPr>
            <w:r w:rsidRPr="00D17C4D">
              <w:rPr>
                <w:rFonts w:asciiTheme="minorHAnsi" w:hAnsiTheme="minorHAnsi" w:cstheme="minorHAnsi"/>
                <w:b/>
                <w:sz w:val="20"/>
                <w:szCs w:val="20"/>
                <w:lang w:val="en-US"/>
              </w:rPr>
              <w:t>ΠΡΟΣΦΕΡΕΤΑΙ</w:t>
            </w:r>
          </w:p>
          <w:p w14:paraId="21796EB0" w14:textId="5AB35629" w:rsidR="007D3DFB" w:rsidRDefault="007D3DFB" w:rsidP="007D3DFB">
            <w:pPr>
              <w:spacing w:after="0" w:line="240" w:lineRule="auto"/>
              <w:jc w:val="center"/>
              <w:rPr>
                <w:rFonts w:asciiTheme="minorHAnsi" w:hAnsiTheme="minorHAnsi" w:cstheme="minorHAnsi"/>
                <w:b/>
                <w:sz w:val="20"/>
                <w:szCs w:val="20"/>
              </w:rPr>
            </w:pPr>
            <w:r w:rsidRPr="00D17C4D">
              <w:rPr>
                <w:rFonts w:asciiTheme="minorHAnsi" w:hAnsiTheme="minorHAnsi" w:cstheme="minorHAnsi"/>
                <w:b/>
                <w:sz w:val="20"/>
                <w:szCs w:val="20"/>
                <w:lang w:val="en-US"/>
              </w:rPr>
              <w:t>ΝΑΙ/ΟΧΙ</w:t>
            </w:r>
          </w:p>
        </w:tc>
        <w:tc>
          <w:tcPr>
            <w:tcW w:w="1275" w:type="dxa"/>
            <w:vAlign w:val="center"/>
          </w:tcPr>
          <w:p w14:paraId="23FDD065" w14:textId="0D842483" w:rsidR="007D3DFB" w:rsidRDefault="007D3DFB" w:rsidP="007D3DF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ΤΙΜΗ ΤΕΜΑΧΙΟΥ</w:t>
            </w:r>
          </w:p>
          <w:p w14:paraId="42E4B852" w14:textId="38BA8AD0" w:rsidR="007D3DFB" w:rsidRPr="001739BF" w:rsidRDefault="007D3DFB" w:rsidP="007D3DFB">
            <w:pPr>
              <w:spacing w:after="0" w:line="240" w:lineRule="auto"/>
              <w:jc w:val="center"/>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rPr>
              <w:t>ΧΩΡΙΣ ΦΠΑ</w:t>
            </w:r>
          </w:p>
        </w:tc>
        <w:tc>
          <w:tcPr>
            <w:tcW w:w="1134" w:type="dxa"/>
            <w:vAlign w:val="center"/>
          </w:tcPr>
          <w:p w14:paraId="494D5214" w14:textId="77777777" w:rsidR="007D3DFB" w:rsidRDefault="007D3DFB" w:rsidP="007D3DF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ΤΙΜΗ ΤΕΜΑΧΙΟΥ</w:t>
            </w:r>
          </w:p>
          <w:p w14:paraId="25F19188" w14:textId="441B7491" w:rsidR="007D3DFB" w:rsidRDefault="007D3DFB" w:rsidP="007D3DFB">
            <w:pPr>
              <w:spacing w:after="0" w:line="240" w:lineRule="auto"/>
              <w:jc w:val="center"/>
              <w:rPr>
                <w:rFonts w:asciiTheme="minorHAnsi" w:hAnsiTheme="minorHAnsi" w:cstheme="minorHAnsi"/>
                <w:b/>
                <w:sz w:val="20"/>
                <w:szCs w:val="20"/>
              </w:rPr>
            </w:pPr>
            <w:r>
              <w:rPr>
                <w:rFonts w:asciiTheme="minorHAnsi" w:eastAsia="Times New Roman" w:hAnsiTheme="minorHAnsi" w:cstheme="minorHAnsi"/>
                <w:b/>
                <w:bCs/>
                <w:color w:val="000000"/>
                <w:sz w:val="20"/>
                <w:szCs w:val="20"/>
              </w:rPr>
              <w:t>ΜΕ ΦΠΑ</w:t>
            </w:r>
          </w:p>
        </w:tc>
      </w:tr>
      <w:tr w:rsidR="007D3DFB" w:rsidRPr="00D17C4D" w14:paraId="291E2FD7" w14:textId="3F68C508" w:rsidTr="007D3DFB">
        <w:trPr>
          <w:trHeight w:val="300"/>
        </w:trPr>
        <w:tc>
          <w:tcPr>
            <w:tcW w:w="545" w:type="dxa"/>
            <w:shd w:val="clear" w:color="auto" w:fill="auto"/>
            <w:noWrap/>
            <w:vAlign w:val="center"/>
            <w:hideMark/>
          </w:tcPr>
          <w:p w14:paraId="5A29C709"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w:t>
            </w:r>
          </w:p>
        </w:tc>
        <w:tc>
          <w:tcPr>
            <w:tcW w:w="3195" w:type="dxa"/>
            <w:shd w:val="clear" w:color="auto" w:fill="auto"/>
            <w:noWrap/>
            <w:vAlign w:val="center"/>
            <w:hideMark/>
          </w:tcPr>
          <w:p w14:paraId="0FC58934"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w:t>
            </w:r>
            <w:r w:rsidRPr="00D17C4D">
              <w:rPr>
                <w:rFonts w:asciiTheme="minorHAnsi" w:eastAsia="Times New Roman" w:hAnsiTheme="minorHAnsi" w:cstheme="minorHAnsi"/>
                <w:color w:val="000000"/>
                <w:sz w:val="20"/>
                <w:szCs w:val="20"/>
                <w:lang w:val="en-US" w:eastAsia="el-GR"/>
              </w:rPr>
              <w:t xml:space="preserve">LED T8 </w:t>
            </w:r>
            <w:r w:rsidRPr="000A73D4">
              <w:rPr>
                <w:rFonts w:asciiTheme="minorHAnsi" w:eastAsia="Times New Roman" w:hAnsiTheme="minorHAnsi" w:cstheme="minorHAnsi"/>
                <w:color w:val="000000"/>
                <w:sz w:val="20"/>
                <w:szCs w:val="20"/>
                <w:lang w:eastAsia="el-GR"/>
              </w:rPr>
              <w:t>1,50m</w:t>
            </w:r>
          </w:p>
        </w:tc>
        <w:tc>
          <w:tcPr>
            <w:tcW w:w="791" w:type="dxa"/>
            <w:shd w:val="clear" w:color="auto" w:fill="auto"/>
            <w:noWrap/>
            <w:vAlign w:val="center"/>
            <w:hideMark/>
          </w:tcPr>
          <w:p w14:paraId="282D36B5"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24W</w:t>
            </w:r>
          </w:p>
        </w:tc>
        <w:tc>
          <w:tcPr>
            <w:tcW w:w="811" w:type="dxa"/>
            <w:shd w:val="clear" w:color="auto" w:fill="auto"/>
            <w:noWrap/>
            <w:vAlign w:val="center"/>
            <w:hideMark/>
          </w:tcPr>
          <w:p w14:paraId="699874AD"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890" w:type="dxa"/>
            <w:shd w:val="clear" w:color="auto" w:fill="auto"/>
            <w:noWrap/>
            <w:vAlign w:val="center"/>
            <w:hideMark/>
          </w:tcPr>
          <w:p w14:paraId="18C0F029"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2520</w:t>
            </w:r>
          </w:p>
        </w:tc>
        <w:tc>
          <w:tcPr>
            <w:tcW w:w="709" w:type="dxa"/>
            <w:shd w:val="clear" w:color="auto" w:fill="auto"/>
            <w:noWrap/>
            <w:vAlign w:val="center"/>
          </w:tcPr>
          <w:p w14:paraId="3CCA0A2B" w14:textId="0FDFDC59" w:rsidR="007D3DFB" w:rsidRPr="00E8282F" w:rsidRDefault="00E8282F" w:rsidP="0000689B">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190</w:t>
            </w:r>
          </w:p>
        </w:tc>
        <w:tc>
          <w:tcPr>
            <w:tcW w:w="1418" w:type="dxa"/>
          </w:tcPr>
          <w:p w14:paraId="48099E05"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275" w:type="dxa"/>
          </w:tcPr>
          <w:p w14:paraId="2DF4F315" w14:textId="4A981926"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134" w:type="dxa"/>
          </w:tcPr>
          <w:p w14:paraId="315B8758"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r>
      <w:tr w:rsidR="007D3DFB" w:rsidRPr="00D17C4D" w14:paraId="1FAB3EF3" w14:textId="1F6400BB" w:rsidTr="007D3DFB">
        <w:trPr>
          <w:trHeight w:val="300"/>
        </w:trPr>
        <w:tc>
          <w:tcPr>
            <w:tcW w:w="545" w:type="dxa"/>
            <w:shd w:val="clear" w:color="auto" w:fill="auto"/>
            <w:noWrap/>
            <w:vAlign w:val="center"/>
            <w:hideMark/>
          </w:tcPr>
          <w:p w14:paraId="061E2253"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2</w:t>
            </w:r>
          </w:p>
        </w:tc>
        <w:tc>
          <w:tcPr>
            <w:tcW w:w="3195" w:type="dxa"/>
            <w:shd w:val="clear" w:color="auto" w:fill="auto"/>
            <w:noWrap/>
            <w:vAlign w:val="center"/>
            <w:hideMark/>
          </w:tcPr>
          <w:p w14:paraId="4D178E1D"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w:t>
            </w:r>
            <w:r w:rsidRPr="00D17C4D">
              <w:rPr>
                <w:rFonts w:asciiTheme="minorHAnsi" w:eastAsia="Times New Roman" w:hAnsiTheme="minorHAnsi" w:cstheme="minorHAnsi"/>
                <w:color w:val="000000"/>
                <w:sz w:val="20"/>
                <w:szCs w:val="20"/>
                <w:lang w:val="en-US" w:eastAsia="el-GR"/>
              </w:rPr>
              <w:t xml:space="preserve">LED T8 </w:t>
            </w:r>
            <w:r w:rsidRPr="000A73D4">
              <w:rPr>
                <w:rFonts w:asciiTheme="minorHAnsi" w:eastAsia="Times New Roman" w:hAnsiTheme="minorHAnsi" w:cstheme="minorHAnsi"/>
                <w:color w:val="000000"/>
                <w:sz w:val="20"/>
                <w:szCs w:val="20"/>
                <w:lang w:eastAsia="el-GR"/>
              </w:rPr>
              <w:t>1,20m</w:t>
            </w:r>
          </w:p>
        </w:tc>
        <w:tc>
          <w:tcPr>
            <w:tcW w:w="791" w:type="dxa"/>
            <w:shd w:val="clear" w:color="auto" w:fill="auto"/>
            <w:noWrap/>
            <w:vAlign w:val="center"/>
            <w:hideMark/>
          </w:tcPr>
          <w:p w14:paraId="1BB3BEB6"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18W</w:t>
            </w:r>
          </w:p>
        </w:tc>
        <w:tc>
          <w:tcPr>
            <w:tcW w:w="811" w:type="dxa"/>
            <w:shd w:val="clear" w:color="auto" w:fill="auto"/>
            <w:noWrap/>
            <w:vAlign w:val="center"/>
            <w:hideMark/>
          </w:tcPr>
          <w:p w14:paraId="59A80D3B"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890" w:type="dxa"/>
            <w:shd w:val="clear" w:color="auto" w:fill="auto"/>
            <w:noWrap/>
            <w:vAlign w:val="center"/>
            <w:hideMark/>
          </w:tcPr>
          <w:p w14:paraId="1F10645B"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1800</w:t>
            </w:r>
          </w:p>
        </w:tc>
        <w:tc>
          <w:tcPr>
            <w:tcW w:w="709" w:type="dxa"/>
            <w:shd w:val="clear" w:color="auto" w:fill="auto"/>
            <w:noWrap/>
            <w:vAlign w:val="center"/>
          </w:tcPr>
          <w:p w14:paraId="52E6BB51" w14:textId="2BBEF007" w:rsidR="007D3DFB" w:rsidRPr="00E8282F" w:rsidRDefault="00E8282F" w:rsidP="0000689B">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100</w:t>
            </w:r>
          </w:p>
        </w:tc>
        <w:tc>
          <w:tcPr>
            <w:tcW w:w="1418" w:type="dxa"/>
          </w:tcPr>
          <w:p w14:paraId="01780541"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275" w:type="dxa"/>
          </w:tcPr>
          <w:p w14:paraId="78ACFE78" w14:textId="34001024"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134" w:type="dxa"/>
          </w:tcPr>
          <w:p w14:paraId="5A7CBD87"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r>
      <w:tr w:rsidR="007D3DFB" w:rsidRPr="00D17C4D" w14:paraId="3F90CFC1" w14:textId="7E7FDBB3" w:rsidTr="007D3DFB">
        <w:trPr>
          <w:trHeight w:val="300"/>
        </w:trPr>
        <w:tc>
          <w:tcPr>
            <w:tcW w:w="545" w:type="dxa"/>
            <w:shd w:val="clear" w:color="auto" w:fill="auto"/>
            <w:noWrap/>
            <w:vAlign w:val="center"/>
            <w:hideMark/>
          </w:tcPr>
          <w:p w14:paraId="079AC5C6"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3</w:t>
            </w:r>
          </w:p>
        </w:tc>
        <w:tc>
          <w:tcPr>
            <w:tcW w:w="3195" w:type="dxa"/>
            <w:shd w:val="clear" w:color="auto" w:fill="auto"/>
            <w:noWrap/>
            <w:vAlign w:val="center"/>
            <w:hideMark/>
          </w:tcPr>
          <w:p w14:paraId="57A1FA12"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κυκλική </w:t>
            </w:r>
            <w:r w:rsidRPr="00D17C4D">
              <w:rPr>
                <w:rFonts w:asciiTheme="minorHAnsi" w:eastAsia="Times New Roman" w:hAnsiTheme="minorHAnsi" w:cstheme="minorHAnsi"/>
                <w:color w:val="000000"/>
                <w:sz w:val="20"/>
                <w:szCs w:val="20"/>
                <w:lang w:val="en-US" w:eastAsia="el-GR"/>
              </w:rPr>
              <w:t>LED</w:t>
            </w:r>
            <w:r w:rsidRPr="00D17C4D">
              <w:rPr>
                <w:rFonts w:asciiTheme="minorHAnsi" w:eastAsia="Times New Roman" w:hAnsiTheme="minorHAnsi" w:cstheme="minorHAnsi"/>
                <w:color w:val="000000"/>
                <w:sz w:val="20"/>
                <w:szCs w:val="20"/>
                <w:lang w:eastAsia="el-GR"/>
              </w:rPr>
              <w:t xml:space="preserve"> </w:t>
            </w:r>
            <w:r w:rsidRPr="00D17C4D">
              <w:rPr>
                <w:rFonts w:asciiTheme="minorHAnsi" w:eastAsia="Times New Roman" w:hAnsiTheme="minorHAnsi" w:cstheme="minorHAnsi"/>
                <w:color w:val="000000"/>
                <w:sz w:val="20"/>
                <w:szCs w:val="20"/>
                <w:lang w:val="en-US" w:eastAsia="el-GR"/>
              </w:rPr>
              <w:t>T</w:t>
            </w:r>
            <w:r w:rsidRPr="00D17C4D">
              <w:rPr>
                <w:rFonts w:asciiTheme="minorHAnsi" w:eastAsia="Times New Roman" w:hAnsiTheme="minorHAnsi" w:cstheme="minorHAnsi"/>
                <w:color w:val="000000"/>
                <w:sz w:val="20"/>
                <w:szCs w:val="20"/>
                <w:lang w:eastAsia="el-GR"/>
              </w:rPr>
              <w:t>9</w:t>
            </w:r>
          </w:p>
          <w:p w14:paraId="7C0366C4"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 xml:space="preserve">Στρογγυλές </w:t>
            </w:r>
            <w:r w:rsidRPr="00D17C4D">
              <w:rPr>
                <w:rFonts w:asciiTheme="minorHAnsi" w:eastAsia="Times New Roman" w:hAnsiTheme="minorHAnsi" w:cstheme="minorHAnsi"/>
                <w:color w:val="000000"/>
                <w:sz w:val="20"/>
                <w:szCs w:val="20"/>
                <w:lang w:eastAsia="el-GR"/>
              </w:rPr>
              <w:t>μικρές</w:t>
            </w:r>
            <w:r w:rsidRPr="000A73D4">
              <w:rPr>
                <w:rFonts w:asciiTheme="minorHAnsi" w:eastAsia="Times New Roman" w:hAnsiTheme="minorHAnsi" w:cstheme="minorHAnsi"/>
                <w:color w:val="000000"/>
                <w:sz w:val="20"/>
                <w:szCs w:val="20"/>
                <w:lang w:eastAsia="el-GR"/>
              </w:rPr>
              <w:t xml:space="preserve"> (διάμετρος 30)</w:t>
            </w:r>
          </w:p>
        </w:tc>
        <w:tc>
          <w:tcPr>
            <w:tcW w:w="791" w:type="dxa"/>
            <w:shd w:val="clear" w:color="auto" w:fill="auto"/>
            <w:noWrap/>
            <w:vAlign w:val="center"/>
            <w:hideMark/>
          </w:tcPr>
          <w:p w14:paraId="298A726D"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20W</w:t>
            </w:r>
          </w:p>
        </w:tc>
        <w:tc>
          <w:tcPr>
            <w:tcW w:w="811" w:type="dxa"/>
            <w:shd w:val="clear" w:color="auto" w:fill="auto"/>
            <w:noWrap/>
            <w:vAlign w:val="center"/>
            <w:hideMark/>
          </w:tcPr>
          <w:p w14:paraId="3F5497F0"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890" w:type="dxa"/>
            <w:shd w:val="clear" w:color="auto" w:fill="auto"/>
            <w:noWrap/>
            <w:vAlign w:val="center"/>
            <w:hideMark/>
          </w:tcPr>
          <w:p w14:paraId="2B55B1F3"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1700</w:t>
            </w:r>
          </w:p>
        </w:tc>
        <w:tc>
          <w:tcPr>
            <w:tcW w:w="709" w:type="dxa"/>
            <w:shd w:val="clear" w:color="auto" w:fill="auto"/>
            <w:noWrap/>
            <w:vAlign w:val="center"/>
          </w:tcPr>
          <w:p w14:paraId="11987000"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80</w:t>
            </w:r>
          </w:p>
        </w:tc>
        <w:tc>
          <w:tcPr>
            <w:tcW w:w="1418" w:type="dxa"/>
          </w:tcPr>
          <w:p w14:paraId="46F5667E"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275" w:type="dxa"/>
          </w:tcPr>
          <w:p w14:paraId="200D76BC" w14:textId="746E4FB9"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134" w:type="dxa"/>
          </w:tcPr>
          <w:p w14:paraId="0A1C654E"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r>
      <w:tr w:rsidR="007D3DFB" w:rsidRPr="00D17C4D" w14:paraId="5F2B17D2" w14:textId="7E671DCD" w:rsidTr="007D3DFB">
        <w:trPr>
          <w:trHeight w:val="300"/>
        </w:trPr>
        <w:tc>
          <w:tcPr>
            <w:tcW w:w="545" w:type="dxa"/>
            <w:shd w:val="clear" w:color="auto" w:fill="auto"/>
            <w:noWrap/>
            <w:vAlign w:val="center"/>
            <w:hideMark/>
          </w:tcPr>
          <w:p w14:paraId="317F0791"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4</w:t>
            </w:r>
          </w:p>
        </w:tc>
        <w:tc>
          <w:tcPr>
            <w:tcW w:w="3195" w:type="dxa"/>
            <w:shd w:val="clear" w:color="auto" w:fill="auto"/>
            <w:noWrap/>
            <w:vAlign w:val="center"/>
            <w:hideMark/>
          </w:tcPr>
          <w:p w14:paraId="71520117"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κυκλική </w:t>
            </w:r>
            <w:r w:rsidRPr="00D17C4D">
              <w:rPr>
                <w:rFonts w:asciiTheme="minorHAnsi" w:eastAsia="Times New Roman" w:hAnsiTheme="minorHAnsi" w:cstheme="minorHAnsi"/>
                <w:color w:val="000000"/>
                <w:sz w:val="20"/>
                <w:szCs w:val="20"/>
                <w:lang w:val="en-US" w:eastAsia="el-GR"/>
              </w:rPr>
              <w:t>LED</w:t>
            </w:r>
            <w:r w:rsidRPr="00D17C4D">
              <w:rPr>
                <w:rFonts w:asciiTheme="minorHAnsi" w:eastAsia="Times New Roman" w:hAnsiTheme="minorHAnsi" w:cstheme="minorHAnsi"/>
                <w:color w:val="000000"/>
                <w:sz w:val="20"/>
                <w:szCs w:val="20"/>
                <w:lang w:eastAsia="el-GR"/>
              </w:rPr>
              <w:t xml:space="preserve"> </w:t>
            </w:r>
            <w:r w:rsidRPr="00D17C4D">
              <w:rPr>
                <w:rFonts w:asciiTheme="minorHAnsi" w:eastAsia="Times New Roman" w:hAnsiTheme="minorHAnsi" w:cstheme="minorHAnsi"/>
                <w:color w:val="000000"/>
                <w:sz w:val="20"/>
                <w:szCs w:val="20"/>
                <w:lang w:val="en-US" w:eastAsia="el-GR"/>
              </w:rPr>
              <w:t>T</w:t>
            </w:r>
            <w:r w:rsidRPr="00D17C4D">
              <w:rPr>
                <w:rFonts w:asciiTheme="minorHAnsi" w:eastAsia="Times New Roman" w:hAnsiTheme="minorHAnsi" w:cstheme="minorHAnsi"/>
                <w:color w:val="000000"/>
                <w:sz w:val="20"/>
                <w:szCs w:val="20"/>
                <w:lang w:eastAsia="el-GR"/>
              </w:rPr>
              <w:t>9</w:t>
            </w:r>
          </w:p>
          <w:p w14:paraId="7200D121"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Στρογγυλές μεγάλες (διάμετρος 40)</w:t>
            </w:r>
          </w:p>
        </w:tc>
        <w:tc>
          <w:tcPr>
            <w:tcW w:w="791" w:type="dxa"/>
            <w:shd w:val="clear" w:color="auto" w:fill="auto"/>
            <w:noWrap/>
            <w:vAlign w:val="center"/>
            <w:hideMark/>
          </w:tcPr>
          <w:p w14:paraId="2463CFE8"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32W</w:t>
            </w:r>
          </w:p>
        </w:tc>
        <w:tc>
          <w:tcPr>
            <w:tcW w:w="811" w:type="dxa"/>
            <w:shd w:val="clear" w:color="auto" w:fill="auto"/>
            <w:noWrap/>
            <w:vAlign w:val="center"/>
            <w:hideMark/>
          </w:tcPr>
          <w:p w14:paraId="242BC6EF"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890" w:type="dxa"/>
            <w:shd w:val="clear" w:color="auto" w:fill="auto"/>
            <w:noWrap/>
            <w:vAlign w:val="center"/>
            <w:hideMark/>
          </w:tcPr>
          <w:p w14:paraId="3E7B7586"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2500</w:t>
            </w:r>
          </w:p>
        </w:tc>
        <w:tc>
          <w:tcPr>
            <w:tcW w:w="709" w:type="dxa"/>
            <w:shd w:val="clear" w:color="auto" w:fill="auto"/>
            <w:noWrap/>
            <w:vAlign w:val="center"/>
          </w:tcPr>
          <w:p w14:paraId="21586016"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80</w:t>
            </w:r>
          </w:p>
        </w:tc>
        <w:tc>
          <w:tcPr>
            <w:tcW w:w="1418" w:type="dxa"/>
          </w:tcPr>
          <w:p w14:paraId="26E72F0A"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275" w:type="dxa"/>
          </w:tcPr>
          <w:p w14:paraId="566AEDA1" w14:textId="4F69BF92"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134" w:type="dxa"/>
          </w:tcPr>
          <w:p w14:paraId="54EF31B7"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r>
      <w:tr w:rsidR="007D3DFB" w:rsidRPr="00D17C4D" w14:paraId="3DB6F853" w14:textId="77531736" w:rsidTr="007D3DFB">
        <w:trPr>
          <w:trHeight w:val="300"/>
        </w:trPr>
        <w:tc>
          <w:tcPr>
            <w:tcW w:w="545" w:type="dxa"/>
            <w:shd w:val="clear" w:color="auto" w:fill="auto"/>
            <w:noWrap/>
            <w:vAlign w:val="center"/>
            <w:hideMark/>
          </w:tcPr>
          <w:p w14:paraId="133DC76E"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5</w:t>
            </w:r>
          </w:p>
        </w:tc>
        <w:tc>
          <w:tcPr>
            <w:tcW w:w="3195" w:type="dxa"/>
            <w:shd w:val="clear" w:color="auto" w:fill="auto"/>
            <w:noWrap/>
            <w:vAlign w:val="center"/>
            <w:hideMark/>
          </w:tcPr>
          <w:p w14:paraId="44188F44"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Πανελ 60x60</w:t>
            </w:r>
          </w:p>
        </w:tc>
        <w:tc>
          <w:tcPr>
            <w:tcW w:w="791" w:type="dxa"/>
            <w:shd w:val="clear" w:color="auto" w:fill="auto"/>
            <w:noWrap/>
            <w:vAlign w:val="center"/>
            <w:hideMark/>
          </w:tcPr>
          <w:p w14:paraId="7D3D0867"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40W</w:t>
            </w:r>
          </w:p>
        </w:tc>
        <w:tc>
          <w:tcPr>
            <w:tcW w:w="811" w:type="dxa"/>
            <w:shd w:val="clear" w:color="auto" w:fill="auto"/>
            <w:noWrap/>
            <w:vAlign w:val="center"/>
            <w:hideMark/>
          </w:tcPr>
          <w:p w14:paraId="29785C6B"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6000</w:t>
            </w:r>
          </w:p>
        </w:tc>
        <w:tc>
          <w:tcPr>
            <w:tcW w:w="890" w:type="dxa"/>
            <w:shd w:val="clear" w:color="auto" w:fill="auto"/>
            <w:noWrap/>
            <w:vAlign w:val="center"/>
            <w:hideMark/>
          </w:tcPr>
          <w:p w14:paraId="097E383C"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3600</w:t>
            </w:r>
          </w:p>
        </w:tc>
        <w:tc>
          <w:tcPr>
            <w:tcW w:w="709" w:type="dxa"/>
            <w:shd w:val="clear" w:color="auto" w:fill="auto"/>
            <w:noWrap/>
            <w:vAlign w:val="center"/>
          </w:tcPr>
          <w:p w14:paraId="4A401496" w14:textId="131D9A35" w:rsidR="007D3DFB" w:rsidRPr="00E8282F" w:rsidRDefault="00E8282F" w:rsidP="0000689B">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15</w:t>
            </w:r>
          </w:p>
        </w:tc>
        <w:tc>
          <w:tcPr>
            <w:tcW w:w="1418" w:type="dxa"/>
          </w:tcPr>
          <w:p w14:paraId="5735D87F"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275" w:type="dxa"/>
          </w:tcPr>
          <w:p w14:paraId="1762A093" w14:textId="0E0454CC"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134" w:type="dxa"/>
          </w:tcPr>
          <w:p w14:paraId="49AE7BBC"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r>
      <w:tr w:rsidR="007D3DFB" w:rsidRPr="00D17C4D" w14:paraId="448E0A7A" w14:textId="45CDC4B9" w:rsidTr="007D3DFB">
        <w:trPr>
          <w:trHeight w:val="300"/>
        </w:trPr>
        <w:tc>
          <w:tcPr>
            <w:tcW w:w="545" w:type="dxa"/>
            <w:shd w:val="clear" w:color="auto" w:fill="auto"/>
            <w:noWrap/>
            <w:vAlign w:val="center"/>
            <w:hideMark/>
          </w:tcPr>
          <w:p w14:paraId="2F616896"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w:t>
            </w:r>
          </w:p>
        </w:tc>
        <w:tc>
          <w:tcPr>
            <w:tcW w:w="3195" w:type="dxa"/>
            <w:shd w:val="clear" w:color="auto" w:fill="auto"/>
            <w:noWrap/>
            <w:vAlign w:val="center"/>
            <w:hideMark/>
          </w:tcPr>
          <w:p w14:paraId="46F61391"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w:t>
            </w:r>
            <w:r w:rsidRPr="00D17C4D">
              <w:rPr>
                <w:rFonts w:asciiTheme="minorHAnsi" w:eastAsia="Times New Roman" w:hAnsiTheme="minorHAnsi" w:cstheme="minorHAnsi"/>
                <w:color w:val="000000"/>
                <w:sz w:val="20"/>
                <w:szCs w:val="20"/>
                <w:lang w:val="en-US" w:eastAsia="el-GR"/>
              </w:rPr>
              <w:t xml:space="preserve">LED </w:t>
            </w:r>
            <w:r w:rsidRPr="000A73D4">
              <w:rPr>
                <w:rFonts w:asciiTheme="minorHAnsi" w:eastAsia="Times New Roman" w:hAnsiTheme="minorHAnsi" w:cstheme="minorHAnsi"/>
                <w:color w:val="000000"/>
                <w:sz w:val="20"/>
                <w:szCs w:val="20"/>
                <w:lang w:eastAsia="el-GR"/>
              </w:rPr>
              <w:t>Βιδωτές Ε27</w:t>
            </w:r>
          </w:p>
        </w:tc>
        <w:tc>
          <w:tcPr>
            <w:tcW w:w="791" w:type="dxa"/>
            <w:shd w:val="clear" w:color="auto" w:fill="auto"/>
            <w:noWrap/>
            <w:vAlign w:val="center"/>
            <w:hideMark/>
          </w:tcPr>
          <w:p w14:paraId="695969AE"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15W</w:t>
            </w:r>
          </w:p>
        </w:tc>
        <w:tc>
          <w:tcPr>
            <w:tcW w:w="811" w:type="dxa"/>
            <w:shd w:val="clear" w:color="auto" w:fill="auto"/>
            <w:noWrap/>
            <w:vAlign w:val="center"/>
            <w:hideMark/>
          </w:tcPr>
          <w:p w14:paraId="26382768"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890" w:type="dxa"/>
            <w:shd w:val="clear" w:color="auto" w:fill="auto"/>
            <w:noWrap/>
            <w:vAlign w:val="center"/>
            <w:hideMark/>
          </w:tcPr>
          <w:p w14:paraId="534C8989"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1521</w:t>
            </w:r>
          </w:p>
        </w:tc>
        <w:tc>
          <w:tcPr>
            <w:tcW w:w="709" w:type="dxa"/>
            <w:shd w:val="clear" w:color="auto" w:fill="auto"/>
            <w:noWrap/>
            <w:vAlign w:val="center"/>
          </w:tcPr>
          <w:p w14:paraId="3A4534EC"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100</w:t>
            </w:r>
          </w:p>
        </w:tc>
        <w:tc>
          <w:tcPr>
            <w:tcW w:w="1418" w:type="dxa"/>
          </w:tcPr>
          <w:p w14:paraId="1289E1E4"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275" w:type="dxa"/>
          </w:tcPr>
          <w:p w14:paraId="0C0C07A5" w14:textId="47BF576E"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134" w:type="dxa"/>
          </w:tcPr>
          <w:p w14:paraId="0200B67E"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r>
      <w:tr w:rsidR="007D3DFB" w:rsidRPr="00D17C4D" w14:paraId="16959CFF" w14:textId="7065A59C" w:rsidTr="007D3DFB">
        <w:trPr>
          <w:trHeight w:val="300"/>
        </w:trPr>
        <w:tc>
          <w:tcPr>
            <w:tcW w:w="545" w:type="dxa"/>
            <w:shd w:val="clear" w:color="auto" w:fill="auto"/>
            <w:noWrap/>
            <w:vAlign w:val="center"/>
            <w:hideMark/>
          </w:tcPr>
          <w:p w14:paraId="1834B361"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7</w:t>
            </w:r>
          </w:p>
        </w:tc>
        <w:tc>
          <w:tcPr>
            <w:tcW w:w="3195" w:type="dxa"/>
            <w:shd w:val="clear" w:color="auto" w:fill="auto"/>
            <w:noWrap/>
            <w:vAlign w:val="center"/>
            <w:hideMark/>
          </w:tcPr>
          <w:p w14:paraId="38D24789"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D17C4D">
              <w:rPr>
                <w:rFonts w:asciiTheme="minorHAnsi" w:eastAsia="Times New Roman" w:hAnsiTheme="minorHAnsi" w:cstheme="minorHAnsi"/>
                <w:color w:val="000000"/>
                <w:sz w:val="20"/>
                <w:szCs w:val="20"/>
                <w:lang w:eastAsia="el-GR"/>
              </w:rPr>
              <w:t xml:space="preserve">Λάμπα </w:t>
            </w:r>
            <w:r w:rsidRPr="00D17C4D">
              <w:rPr>
                <w:rFonts w:asciiTheme="minorHAnsi" w:eastAsia="Times New Roman" w:hAnsiTheme="minorHAnsi" w:cstheme="minorHAnsi"/>
                <w:color w:val="000000"/>
                <w:sz w:val="20"/>
                <w:szCs w:val="20"/>
                <w:lang w:val="en-US" w:eastAsia="el-GR"/>
              </w:rPr>
              <w:t xml:space="preserve">LED </w:t>
            </w:r>
            <w:r w:rsidRPr="000A73D4">
              <w:rPr>
                <w:rFonts w:asciiTheme="minorHAnsi" w:eastAsia="Times New Roman" w:hAnsiTheme="minorHAnsi" w:cstheme="minorHAnsi"/>
                <w:color w:val="000000"/>
                <w:sz w:val="20"/>
                <w:szCs w:val="20"/>
                <w:lang w:eastAsia="el-GR"/>
              </w:rPr>
              <w:t>Βιδωτες Β22</w:t>
            </w:r>
          </w:p>
        </w:tc>
        <w:tc>
          <w:tcPr>
            <w:tcW w:w="791" w:type="dxa"/>
            <w:shd w:val="clear" w:color="auto" w:fill="auto"/>
            <w:noWrap/>
            <w:vAlign w:val="center"/>
            <w:hideMark/>
          </w:tcPr>
          <w:p w14:paraId="760F2E8E"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11W</w:t>
            </w:r>
          </w:p>
        </w:tc>
        <w:tc>
          <w:tcPr>
            <w:tcW w:w="811" w:type="dxa"/>
            <w:shd w:val="clear" w:color="auto" w:fill="auto"/>
            <w:noWrap/>
            <w:vAlign w:val="center"/>
            <w:hideMark/>
          </w:tcPr>
          <w:p w14:paraId="3F79EAFB"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890" w:type="dxa"/>
            <w:shd w:val="clear" w:color="auto" w:fill="auto"/>
            <w:noWrap/>
            <w:vAlign w:val="center"/>
            <w:hideMark/>
          </w:tcPr>
          <w:p w14:paraId="43388084"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1521</w:t>
            </w:r>
          </w:p>
        </w:tc>
        <w:tc>
          <w:tcPr>
            <w:tcW w:w="709" w:type="dxa"/>
            <w:shd w:val="clear" w:color="auto" w:fill="auto"/>
            <w:noWrap/>
            <w:vAlign w:val="center"/>
          </w:tcPr>
          <w:p w14:paraId="69A71FEB"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50</w:t>
            </w:r>
          </w:p>
        </w:tc>
        <w:tc>
          <w:tcPr>
            <w:tcW w:w="1418" w:type="dxa"/>
          </w:tcPr>
          <w:p w14:paraId="2C20A697"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275" w:type="dxa"/>
          </w:tcPr>
          <w:p w14:paraId="4B805DA7" w14:textId="4EABB3E1"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134" w:type="dxa"/>
          </w:tcPr>
          <w:p w14:paraId="068F4777"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r>
      <w:tr w:rsidR="007D3DFB" w:rsidRPr="00D17C4D" w14:paraId="30C826F2" w14:textId="41B5591A" w:rsidTr="007D3DFB">
        <w:trPr>
          <w:trHeight w:val="300"/>
        </w:trPr>
        <w:tc>
          <w:tcPr>
            <w:tcW w:w="545" w:type="dxa"/>
            <w:shd w:val="clear" w:color="auto" w:fill="auto"/>
            <w:noWrap/>
            <w:vAlign w:val="center"/>
            <w:hideMark/>
          </w:tcPr>
          <w:p w14:paraId="04B4A780"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8</w:t>
            </w:r>
          </w:p>
        </w:tc>
        <w:tc>
          <w:tcPr>
            <w:tcW w:w="3195" w:type="dxa"/>
            <w:shd w:val="clear" w:color="auto" w:fill="auto"/>
            <w:noWrap/>
            <w:vAlign w:val="center"/>
            <w:hideMark/>
          </w:tcPr>
          <w:p w14:paraId="218A8A35"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Προβολείς LED</w:t>
            </w:r>
          </w:p>
        </w:tc>
        <w:tc>
          <w:tcPr>
            <w:tcW w:w="791" w:type="dxa"/>
            <w:shd w:val="clear" w:color="auto" w:fill="auto"/>
            <w:noWrap/>
            <w:vAlign w:val="center"/>
            <w:hideMark/>
          </w:tcPr>
          <w:p w14:paraId="5AE4C947"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150W</w:t>
            </w:r>
          </w:p>
        </w:tc>
        <w:tc>
          <w:tcPr>
            <w:tcW w:w="811" w:type="dxa"/>
            <w:shd w:val="clear" w:color="auto" w:fill="auto"/>
            <w:noWrap/>
            <w:vAlign w:val="center"/>
            <w:hideMark/>
          </w:tcPr>
          <w:p w14:paraId="160A8136"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6500</w:t>
            </w:r>
          </w:p>
        </w:tc>
        <w:tc>
          <w:tcPr>
            <w:tcW w:w="890" w:type="dxa"/>
            <w:shd w:val="clear" w:color="auto" w:fill="auto"/>
            <w:noWrap/>
            <w:vAlign w:val="center"/>
            <w:hideMark/>
          </w:tcPr>
          <w:p w14:paraId="2C0BB4FB"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16300</w:t>
            </w:r>
          </w:p>
        </w:tc>
        <w:tc>
          <w:tcPr>
            <w:tcW w:w="709" w:type="dxa"/>
            <w:shd w:val="clear" w:color="auto" w:fill="auto"/>
            <w:noWrap/>
            <w:vAlign w:val="center"/>
          </w:tcPr>
          <w:p w14:paraId="582ADC25" w14:textId="77777777" w:rsidR="007D3DFB" w:rsidRPr="000A73D4" w:rsidRDefault="007D3DFB" w:rsidP="0000689B">
            <w:pPr>
              <w:spacing w:after="0" w:line="240" w:lineRule="auto"/>
              <w:jc w:val="center"/>
              <w:rPr>
                <w:rFonts w:asciiTheme="minorHAnsi" w:eastAsia="Times New Roman" w:hAnsiTheme="minorHAnsi" w:cstheme="minorHAnsi"/>
                <w:color w:val="000000"/>
                <w:sz w:val="20"/>
                <w:szCs w:val="20"/>
                <w:lang w:eastAsia="el-GR"/>
              </w:rPr>
            </w:pPr>
            <w:r w:rsidRPr="000A73D4">
              <w:rPr>
                <w:rFonts w:asciiTheme="minorHAnsi" w:eastAsia="Times New Roman" w:hAnsiTheme="minorHAnsi" w:cstheme="minorHAnsi"/>
                <w:color w:val="000000"/>
                <w:sz w:val="20"/>
                <w:szCs w:val="20"/>
                <w:lang w:eastAsia="el-GR"/>
              </w:rPr>
              <w:t>3</w:t>
            </w:r>
          </w:p>
        </w:tc>
        <w:tc>
          <w:tcPr>
            <w:tcW w:w="1418" w:type="dxa"/>
          </w:tcPr>
          <w:p w14:paraId="53ECF6A1"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275" w:type="dxa"/>
          </w:tcPr>
          <w:p w14:paraId="7F4C64E8" w14:textId="7BA3BF40"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c>
          <w:tcPr>
            <w:tcW w:w="1134" w:type="dxa"/>
          </w:tcPr>
          <w:p w14:paraId="65280F1D" w14:textId="77777777" w:rsidR="007D3DFB" w:rsidRPr="00D17C4D" w:rsidRDefault="007D3DFB" w:rsidP="0000689B">
            <w:pPr>
              <w:spacing w:after="0" w:line="240" w:lineRule="auto"/>
              <w:jc w:val="center"/>
              <w:rPr>
                <w:rFonts w:asciiTheme="minorHAnsi" w:eastAsia="Times New Roman" w:hAnsiTheme="minorHAnsi" w:cstheme="minorHAnsi"/>
                <w:color w:val="000000"/>
                <w:sz w:val="20"/>
                <w:szCs w:val="20"/>
                <w:lang w:eastAsia="el-GR"/>
              </w:rPr>
            </w:pPr>
          </w:p>
        </w:tc>
      </w:tr>
      <w:tr w:rsidR="007D3DFB" w:rsidRPr="00D17C4D" w14:paraId="624C8E26" w14:textId="4CD8AF1D" w:rsidTr="007D3DFB">
        <w:trPr>
          <w:trHeight w:val="300"/>
        </w:trPr>
        <w:tc>
          <w:tcPr>
            <w:tcW w:w="6232" w:type="dxa"/>
            <w:gridSpan w:val="5"/>
            <w:shd w:val="clear" w:color="auto" w:fill="auto"/>
            <w:noWrap/>
            <w:vAlign w:val="center"/>
          </w:tcPr>
          <w:p w14:paraId="098AE5C3"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r w:rsidRPr="00D17C4D">
              <w:rPr>
                <w:rFonts w:asciiTheme="minorHAnsi" w:eastAsia="Times New Roman" w:hAnsiTheme="minorHAnsi" w:cstheme="minorHAnsi"/>
                <w:b/>
                <w:bCs/>
                <w:color w:val="000000"/>
                <w:sz w:val="20"/>
                <w:szCs w:val="20"/>
                <w:lang w:eastAsia="el-GR"/>
              </w:rPr>
              <w:t>ΣΥΝΟΛΟ ΤΕΜΑΧΙΩΝ</w:t>
            </w:r>
          </w:p>
        </w:tc>
        <w:tc>
          <w:tcPr>
            <w:tcW w:w="709" w:type="dxa"/>
            <w:shd w:val="clear" w:color="auto" w:fill="auto"/>
            <w:noWrap/>
            <w:vAlign w:val="center"/>
          </w:tcPr>
          <w:p w14:paraId="309D2722" w14:textId="39364327" w:rsidR="007D3DFB" w:rsidRPr="00E8282F" w:rsidRDefault="00E8282F" w:rsidP="0000689B">
            <w:pPr>
              <w:spacing w:after="0" w:line="240" w:lineRule="auto"/>
              <w:jc w:val="center"/>
              <w:rPr>
                <w:rFonts w:asciiTheme="minorHAnsi" w:eastAsia="Times New Roman" w:hAnsiTheme="minorHAnsi" w:cstheme="minorHAnsi"/>
                <w:b/>
                <w:bCs/>
                <w:color w:val="000000"/>
                <w:sz w:val="20"/>
                <w:szCs w:val="20"/>
                <w:lang w:val="en-US" w:eastAsia="el-GR"/>
              </w:rPr>
            </w:pPr>
            <w:r>
              <w:rPr>
                <w:rFonts w:asciiTheme="minorHAnsi" w:eastAsia="Times New Roman" w:hAnsiTheme="minorHAnsi" w:cstheme="minorHAnsi"/>
                <w:b/>
                <w:bCs/>
                <w:color w:val="000000"/>
                <w:sz w:val="20"/>
                <w:szCs w:val="20"/>
                <w:lang w:val="en-US" w:eastAsia="el-GR"/>
              </w:rPr>
              <w:t>618</w:t>
            </w:r>
          </w:p>
        </w:tc>
        <w:tc>
          <w:tcPr>
            <w:tcW w:w="1418" w:type="dxa"/>
          </w:tcPr>
          <w:p w14:paraId="5851BD87"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p>
        </w:tc>
        <w:tc>
          <w:tcPr>
            <w:tcW w:w="1275" w:type="dxa"/>
          </w:tcPr>
          <w:p w14:paraId="17F30D29" w14:textId="44BE6C68"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p>
        </w:tc>
        <w:tc>
          <w:tcPr>
            <w:tcW w:w="1134" w:type="dxa"/>
          </w:tcPr>
          <w:p w14:paraId="2FC2D4BC" w14:textId="77777777" w:rsidR="007D3DFB" w:rsidRPr="00D17C4D" w:rsidRDefault="007D3DFB" w:rsidP="0000689B">
            <w:pPr>
              <w:spacing w:after="0" w:line="240" w:lineRule="auto"/>
              <w:jc w:val="center"/>
              <w:rPr>
                <w:rFonts w:asciiTheme="minorHAnsi" w:eastAsia="Times New Roman" w:hAnsiTheme="minorHAnsi" w:cstheme="minorHAnsi"/>
                <w:b/>
                <w:bCs/>
                <w:color w:val="000000"/>
                <w:sz w:val="20"/>
                <w:szCs w:val="20"/>
                <w:lang w:eastAsia="el-GR"/>
              </w:rPr>
            </w:pPr>
          </w:p>
        </w:tc>
      </w:tr>
    </w:tbl>
    <w:p w14:paraId="2DF620BF" w14:textId="77777777" w:rsidR="001739BF" w:rsidRDefault="001739BF" w:rsidP="001739BF">
      <w:pPr>
        <w:spacing w:after="0" w:line="240" w:lineRule="auto"/>
        <w:jc w:val="both"/>
        <w:rPr>
          <w:rFonts w:asciiTheme="minorHAnsi" w:eastAsia="Meiryo" w:hAnsiTheme="minorHAnsi" w:cstheme="minorHAnsi"/>
          <w:b/>
        </w:rPr>
      </w:pPr>
    </w:p>
    <w:tbl>
      <w:tblPr>
        <w:tblpPr w:leftFromText="180" w:rightFromText="180" w:vertAnchor="text" w:horzAnchor="margin" w:tblpXSpec="center" w:tblpY="117"/>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3118"/>
        <w:gridCol w:w="851"/>
        <w:gridCol w:w="811"/>
        <w:gridCol w:w="850"/>
        <w:gridCol w:w="908"/>
        <w:gridCol w:w="1417"/>
        <w:gridCol w:w="1334"/>
        <w:gridCol w:w="1112"/>
      </w:tblGrid>
      <w:tr w:rsidR="00284C95" w:rsidRPr="00284C95" w14:paraId="4AB9D1BC" w14:textId="77777777" w:rsidTr="00284C95">
        <w:trPr>
          <w:trHeight w:val="300"/>
        </w:trPr>
        <w:tc>
          <w:tcPr>
            <w:tcW w:w="10809" w:type="dxa"/>
            <w:gridSpan w:val="9"/>
          </w:tcPr>
          <w:p w14:paraId="338BF59A" w14:textId="699744F9" w:rsidR="00284C95" w:rsidRPr="00284C95" w:rsidRDefault="00284C95" w:rsidP="002325B0">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ΤΜΗΜΑ 2</w:t>
            </w:r>
          </w:p>
          <w:p w14:paraId="56530A2A" w14:textId="25565D00" w:rsidR="00284C95" w:rsidRPr="00284C95" w:rsidRDefault="00284C95" w:rsidP="002325B0">
            <w:pPr>
              <w:spacing w:after="0" w:line="240" w:lineRule="auto"/>
              <w:jc w:val="center"/>
              <w:rPr>
                <w:rFonts w:eastAsia="Times New Roman" w:cs="Calibri"/>
                <w:b/>
                <w:bCs/>
                <w:color w:val="000000"/>
                <w:sz w:val="20"/>
                <w:szCs w:val="20"/>
                <w:lang w:eastAsia="el-GR"/>
              </w:rPr>
            </w:pPr>
            <w:r w:rsidRPr="00284C95">
              <w:rPr>
                <w:rFonts w:asciiTheme="minorHAnsi" w:eastAsiaTheme="minorHAnsi" w:hAnsiTheme="minorHAnsi" w:cs="Arial"/>
                <w:b/>
                <w:i/>
                <w:sz w:val="20"/>
                <w:szCs w:val="20"/>
              </w:rPr>
              <w:t xml:space="preserve">ΠΡΟΫΠΟΛΟΓΙΣΘΕΙΣΑ ΔΑΠΑΝΗ ΜΕ ΦΠΑ: </w:t>
            </w:r>
            <w:r w:rsidRPr="00284C95">
              <w:rPr>
                <w:rFonts w:eastAsia="Times New Roman" w:cs="Calibri"/>
                <w:b/>
                <w:bCs/>
                <w:color w:val="000000"/>
                <w:sz w:val="20"/>
                <w:szCs w:val="20"/>
                <w:lang w:eastAsia="el-GR"/>
              </w:rPr>
              <w:t>2.294,00€</w:t>
            </w:r>
          </w:p>
        </w:tc>
      </w:tr>
      <w:tr w:rsidR="00284C95" w:rsidRPr="00284C95" w14:paraId="5D6510FA" w14:textId="77777777" w:rsidTr="00284C95">
        <w:trPr>
          <w:trHeight w:val="300"/>
        </w:trPr>
        <w:tc>
          <w:tcPr>
            <w:tcW w:w="10809" w:type="dxa"/>
            <w:gridSpan w:val="9"/>
          </w:tcPr>
          <w:p w14:paraId="55B00963" w14:textId="443D306E" w:rsidR="00284C95" w:rsidRPr="00284C95" w:rsidRDefault="00284C95" w:rsidP="002325B0">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ΤΟΠΟΣ ΠΑΡΑΔΟΣΗΣ: Χ.Υ. ΚΕΝΤΡΙΚΗΣ ΜΑΚΕΔΟΝΙΑΣ</w:t>
            </w:r>
          </w:p>
        </w:tc>
      </w:tr>
      <w:tr w:rsidR="00284C95" w:rsidRPr="00284C95" w14:paraId="4E46BFDD" w14:textId="77777777" w:rsidTr="00284C95">
        <w:trPr>
          <w:trHeight w:val="300"/>
        </w:trPr>
        <w:tc>
          <w:tcPr>
            <w:tcW w:w="8363" w:type="dxa"/>
            <w:gridSpan w:val="7"/>
            <w:shd w:val="clear" w:color="auto" w:fill="auto"/>
            <w:noWrap/>
            <w:vAlign w:val="center"/>
          </w:tcPr>
          <w:p w14:paraId="688B0EC9" w14:textId="38A378B5" w:rsidR="00284C95" w:rsidRPr="00284C95" w:rsidRDefault="00284C95" w:rsidP="001739BF">
            <w:pPr>
              <w:spacing w:after="0" w:line="240" w:lineRule="auto"/>
              <w:jc w:val="center"/>
              <w:rPr>
                <w:rFonts w:eastAsia="Times New Roman" w:cs="Calibri"/>
                <w:b/>
                <w:bCs/>
                <w:color w:val="000000"/>
                <w:sz w:val="20"/>
                <w:szCs w:val="20"/>
                <w:lang w:eastAsia="el-GR"/>
              </w:rPr>
            </w:pPr>
            <w:r w:rsidRPr="00284C95">
              <w:rPr>
                <w:rFonts w:asciiTheme="minorHAnsi" w:hAnsiTheme="minorHAnsi" w:cstheme="minorHAnsi"/>
                <w:b/>
                <w:color w:val="000000"/>
                <w:sz w:val="20"/>
                <w:szCs w:val="20"/>
              </w:rPr>
              <w:t xml:space="preserve">                                                 ΣΥΝΟΛΙΚΗ ΤΙΜΗ ΧΩΡΙΣ ΦΠΑ(€)</w:t>
            </w:r>
          </w:p>
        </w:tc>
        <w:tc>
          <w:tcPr>
            <w:tcW w:w="2446" w:type="dxa"/>
            <w:gridSpan w:val="2"/>
            <w:vAlign w:val="center"/>
          </w:tcPr>
          <w:p w14:paraId="55F25F81" w14:textId="5DFDB163" w:rsidR="00284C95" w:rsidRPr="00284C95" w:rsidRDefault="00284C95" w:rsidP="001739BF">
            <w:pPr>
              <w:spacing w:after="0" w:line="240" w:lineRule="auto"/>
              <w:jc w:val="center"/>
              <w:rPr>
                <w:rFonts w:eastAsia="Times New Roman" w:cs="Calibri"/>
                <w:b/>
                <w:bCs/>
                <w:color w:val="000000"/>
                <w:sz w:val="20"/>
                <w:szCs w:val="20"/>
                <w:lang w:eastAsia="el-GR"/>
              </w:rPr>
            </w:pPr>
          </w:p>
        </w:tc>
      </w:tr>
      <w:tr w:rsidR="00284C95" w:rsidRPr="00284C95" w14:paraId="6F168A70" w14:textId="77777777" w:rsidTr="00284C95">
        <w:trPr>
          <w:trHeight w:val="300"/>
        </w:trPr>
        <w:tc>
          <w:tcPr>
            <w:tcW w:w="8363" w:type="dxa"/>
            <w:gridSpan w:val="7"/>
            <w:shd w:val="clear" w:color="auto" w:fill="auto"/>
            <w:noWrap/>
            <w:vAlign w:val="center"/>
          </w:tcPr>
          <w:p w14:paraId="0D4E6661" w14:textId="51DB3266" w:rsidR="00284C95" w:rsidRPr="00284C95" w:rsidRDefault="00284C95" w:rsidP="001739BF">
            <w:pPr>
              <w:spacing w:after="0" w:line="240" w:lineRule="auto"/>
              <w:jc w:val="center"/>
              <w:rPr>
                <w:rFonts w:eastAsia="Times New Roman" w:cs="Calibri"/>
                <w:b/>
                <w:bCs/>
                <w:color w:val="000000"/>
                <w:sz w:val="20"/>
                <w:szCs w:val="20"/>
                <w:lang w:eastAsia="el-GR"/>
              </w:rPr>
            </w:pPr>
            <w:r w:rsidRPr="00284C95">
              <w:rPr>
                <w:rFonts w:asciiTheme="minorHAnsi" w:hAnsiTheme="minorHAnsi" w:cstheme="minorHAnsi"/>
                <w:b/>
                <w:color w:val="000000"/>
                <w:sz w:val="20"/>
                <w:szCs w:val="20"/>
              </w:rPr>
              <w:t xml:space="preserve">                                                 ΣΥΝΟΛΙΚΗ ΤΙΜΗ ΜΕ ΦΠΑ(€)</w:t>
            </w:r>
          </w:p>
        </w:tc>
        <w:tc>
          <w:tcPr>
            <w:tcW w:w="2446" w:type="dxa"/>
            <w:gridSpan w:val="2"/>
            <w:vAlign w:val="center"/>
          </w:tcPr>
          <w:p w14:paraId="7FD02489" w14:textId="39C31D78" w:rsidR="00284C95" w:rsidRPr="00284C95" w:rsidRDefault="00284C95" w:rsidP="001739BF">
            <w:pPr>
              <w:spacing w:after="0" w:line="240" w:lineRule="auto"/>
              <w:jc w:val="center"/>
              <w:rPr>
                <w:rFonts w:eastAsia="Times New Roman" w:cs="Calibri"/>
                <w:b/>
                <w:bCs/>
                <w:color w:val="000000"/>
                <w:sz w:val="20"/>
                <w:szCs w:val="20"/>
                <w:lang w:eastAsia="el-GR"/>
              </w:rPr>
            </w:pPr>
          </w:p>
        </w:tc>
      </w:tr>
      <w:tr w:rsidR="007D3DFB" w:rsidRPr="00284C95" w14:paraId="14BB00D0" w14:textId="77777777" w:rsidTr="00284C95">
        <w:trPr>
          <w:trHeight w:val="300"/>
        </w:trPr>
        <w:tc>
          <w:tcPr>
            <w:tcW w:w="408" w:type="dxa"/>
            <w:shd w:val="clear" w:color="auto" w:fill="auto"/>
            <w:noWrap/>
            <w:vAlign w:val="center"/>
          </w:tcPr>
          <w:p w14:paraId="4EC9CF77" w14:textId="77777777" w:rsidR="007D3DFB" w:rsidRPr="00284C95" w:rsidRDefault="007D3DFB" w:rsidP="0000689B">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Α/Α</w:t>
            </w:r>
          </w:p>
        </w:tc>
        <w:tc>
          <w:tcPr>
            <w:tcW w:w="3118" w:type="dxa"/>
            <w:shd w:val="clear" w:color="auto" w:fill="auto"/>
            <w:noWrap/>
            <w:vAlign w:val="center"/>
          </w:tcPr>
          <w:p w14:paraId="2F28EDE9" w14:textId="77777777" w:rsidR="007D3DFB" w:rsidRPr="00284C95" w:rsidRDefault="007D3DFB" w:rsidP="0000689B">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ΕΙΔΟΣ</w:t>
            </w:r>
          </w:p>
        </w:tc>
        <w:tc>
          <w:tcPr>
            <w:tcW w:w="851" w:type="dxa"/>
            <w:shd w:val="clear" w:color="auto" w:fill="auto"/>
            <w:noWrap/>
            <w:vAlign w:val="center"/>
          </w:tcPr>
          <w:p w14:paraId="503BC9C7" w14:textId="77777777" w:rsidR="007D3DFB" w:rsidRPr="00284C95" w:rsidRDefault="007D3DFB" w:rsidP="0000689B">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Watt</w:t>
            </w:r>
          </w:p>
        </w:tc>
        <w:tc>
          <w:tcPr>
            <w:tcW w:w="811" w:type="dxa"/>
            <w:shd w:val="clear" w:color="auto" w:fill="auto"/>
            <w:noWrap/>
            <w:vAlign w:val="center"/>
          </w:tcPr>
          <w:p w14:paraId="20B8B1BC" w14:textId="77777777" w:rsidR="007D3DFB" w:rsidRPr="00284C95" w:rsidRDefault="007D3DFB" w:rsidP="0000689B">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KELVIN</w:t>
            </w:r>
          </w:p>
        </w:tc>
        <w:tc>
          <w:tcPr>
            <w:tcW w:w="850" w:type="dxa"/>
            <w:shd w:val="clear" w:color="auto" w:fill="auto"/>
            <w:noWrap/>
            <w:vAlign w:val="center"/>
          </w:tcPr>
          <w:p w14:paraId="688735FD" w14:textId="77777777" w:rsidR="007D3DFB" w:rsidRPr="00284C95" w:rsidRDefault="007D3DFB" w:rsidP="0000689B">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LUMEN</w:t>
            </w:r>
          </w:p>
        </w:tc>
        <w:tc>
          <w:tcPr>
            <w:tcW w:w="908" w:type="dxa"/>
            <w:shd w:val="clear" w:color="auto" w:fill="auto"/>
            <w:noWrap/>
            <w:vAlign w:val="center"/>
          </w:tcPr>
          <w:p w14:paraId="262F09B2" w14:textId="77777777" w:rsidR="007D3DFB" w:rsidRPr="00284C95" w:rsidRDefault="007D3DFB" w:rsidP="0000689B">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TEM</w:t>
            </w:r>
          </w:p>
        </w:tc>
        <w:tc>
          <w:tcPr>
            <w:tcW w:w="1417" w:type="dxa"/>
            <w:vAlign w:val="center"/>
          </w:tcPr>
          <w:p w14:paraId="33314F6F" w14:textId="77777777" w:rsidR="00284C95" w:rsidRPr="00284C95" w:rsidRDefault="00284C95" w:rsidP="00284C95">
            <w:pPr>
              <w:spacing w:after="0"/>
              <w:jc w:val="center"/>
              <w:rPr>
                <w:rFonts w:asciiTheme="minorHAnsi" w:hAnsiTheme="minorHAnsi" w:cstheme="minorHAnsi"/>
                <w:b/>
                <w:sz w:val="20"/>
                <w:szCs w:val="20"/>
                <w:lang w:val="en-US"/>
              </w:rPr>
            </w:pPr>
            <w:r w:rsidRPr="00284C95">
              <w:rPr>
                <w:rFonts w:asciiTheme="minorHAnsi" w:hAnsiTheme="minorHAnsi" w:cstheme="minorHAnsi"/>
                <w:b/>
                <w:sz w:val="20"/>
                <w:szCs w:val="20"/>
                <w:lang w:val="en-US"/>
              </w:rPr>
              <w:t>ΠΡΟΣΦΕΡΕΤΑΙ</w:t>
            </w:r>
          </w:p>
          <w:p w14:paraId="6D0D7D6F" w14:textId="05C12E91" w:rsidR="007D3DFB" w:rsidRPr="00284C95" w:rsidRDefault="00284C95" w:rsidP="00284C95">
            <w:pPr>
              <w:spacing w:after="0" w:line="240" w:lineRule="auto"/>
              <w:jc w:val="center"/>
              <w:rPr>
                <w:rFonts w:asciiTheme="minorHAnsi" w:hAnsiTheme="minorHAnsi" w:cstheme="minorHAnsi"/>
                <w:b/>
                <w:sz w:val="20"/>
                <w:szCs w:val="20"/>
              </w:rPr>
            </w:pPr>
            <w:r w:rsidRPr="00284C95">
              <w:rPr>
                <w:rFonts w:asciiTheme="minorHAnsi" w:hAnsiTheme="minorHAnsi" w:cstheme="minorHAnsi"/>
                <w:b/>
                <w:sz w:val="20"/>
                <w:szCs w:val="20"/>
                <w:lang w:val="en-US"/>
              </w:rPr>
              <w:t>ΝΑΙ/ΟΧΙ</w:t>
            </w:r>
          </w:p>
        </w:tc>
        <w:tc>
          <w:tcPr>
            <w:tcW w:w="1334" w:type="dxa"/>
          </w:tcPr>
          <w:p w14:paraId="3877C2D5" w14:textId="13BA4C4A" w:rsidR="007D3DFB" w:rsidRPr="00284C95" w:rsidRDefault="007D3DFB" w:rsidP="0000689B">
            <w:pPr>
              <w:spacing w:after="0" w:line="240" w:lineRule="auto"/>
              <w:jc w:val="center"/>
              <w:rPr>
                <w:rFonts w:asciiTheme="minorHAnsi" w:hAnsiTheme="minorHAnsi" w:cstheme="minorHAnsi"/>
                <w:b/>
                <w:sz w:val="20"/>
                <w:szCs w:val="20"/>
              </w:rPr>
            </w:pPr>
            <w:r w:rsidRPr="00284C95">
              <w:rPr>
                <w:rFonts w:asciiTheme="minorHAnsi" w:hAnsiTheme="minorHAnsi" w:cstheme="minorHAnsi"/>
                <w:b/>
                <w:sz w:val="20"/>
                <w:szCs w:val="20"/>
              </w:rPr>
              <w:t>ΤΙΜΗ ΤΕΜΑΧΙΟΥ</w:t>
            </w:r>
          </w:p>
          <w:p w14:paraId="41BCF8E4" w14:textId="657A4895" w:rsidR="007D3DFB" w:rsidRPr="00284C95" w:rsidRDefault="007D3DFB" w:rsidP="0000689B">
            <w:pPr>
              <w:spacing w:after="0"/>
              <w:jc w:val="center"/>
              <w:rPr>
                <w:rFonts w:asciiTheme="minorHAnsi" w:hAnsiTheme="minorHAnsi" w:cstheme="minorHAnsi"/>
                <w:b/>
                <w:sz w:val="20"/>
                <w:szCs w:val="20"/>
                <w:lang w:val="en-US"/>
              </w:rPr>
            </w:pPr>
            <w:r w:rsidRPr="00284C95">
              <w:rPr>
                <w:rFonts w:asciiTheme="minorHAnsi" w:eastAsia="Times New Roman" w:hAnsiTheme="minorHAnsi" w:cstheme="minorHAnsi"/>
                <w:b/>
                <w:bCs/>
                <w:color w:val="000000"/>
                <w:sz w:val="20"/>
                <w:szCs w:val="20"/>
              </w:rPr>
              <w:t>ΧΩΡΙΣ ΦΠΑ</w:t>
            </w:r>
          </w:p>
        </w:tc>
        <w:tc>
          <w:tcPr>
            <w:tcW w:w="1112" w:type="dxa"/>
          </w:tcPr>
          <w:p w14:paraId="1F3F68DA" w14:textId="77777777" w:rsidR="007D3DFB" w:rsidRPr="00284C95" w:rsidRDefault="007D3DFB" w:rsidP="0000689B">
            <w:pPr>
              <w:spacing w:after="0" w:line="240" w:lineRule="auto"/>
              <w:jc w:val="center"/>
              <w:rPr>
                <w:rFonts w:asciiTheme="minorHAnsi" w:hAnsiTheme="minorHAnsi" w:cstheme="minorHAnsi"/>
                <w:b/>
                <w:sz w:val="20"/>
                <w:szCs w:val="20"/>
              </w:rPr>
            </w:pPr>
            <w:r w:rsidRPr="00284C95">
              <w:rPr>
                <w:rFonts w:asciiTheme="minorHAnsi" w:hAnsiTheme="minorHAnsi" w:cstheme="minorHAnsi"/>
                <w:b/>
                <w:sz w:val="20"/>
                <w:szCs w:val="20"/>
              </w:rPr>
              <w:t>ΤΙΜΗ ΤΕΜΑΧΙΟΥ</w:t>
            </w:r>
          </w:p>
          <w:p w14:paraId="40A85468" w14:textId="5EA63C2D" w:rsidR="007D3DFB" w:rsidRPr="00284C95" w:rsidRDefault="007D3DFB" w:rsidP="0000689B">
            <w:pPr>
              <w:spacing w:after="0" w:line="240" w:lineRule="auto"/>
              <w:jc w:val="center"/>
              <w:rPr>
                <w:rFonts w:eastAsia="Times New Roman" w:cs="Calibri"/>
                <w:b/>
                <w:bCs/>
                <w:color w:val="000000"/>
                <w:sz w:val="20"/>
                <w:szCs w:val="20"/>
                <w:lang w:eastAsia="el-GR"/>
              </w:rPr>
            </w:pPr>
            <w:r w:rsidRPr="00284C95">
              <w:rPr>
                <w:rFonts w:asciiTheme="minorHAnsi" w:eastAsia="Times New Roman" w:hAnsiTheme="minorHAnsi" w:cstheme="minorHAnsi"/>
                <w:b/>
                <w:bCs/>
                <w:color w:val="000000"/>
                <w:sz w:val="20"/>
                <w:szCs w:val="20"/>
              </w:rPr>
              <w:t>ΜΕ ΦΠΑ</w:t>
            </w:r>
          </w:p>
        </w:tc>
      </w:tr>
      <w:tr w:rsidR="007D3DFB" w:rsidRPr="00284C95" w14:paraId="44DDF3C5" w14:textId="77777777" w:rsidTr="00284C95">
        <w:trPr>
          <w:trHeight w:val="300"/>
        </w:trPr>
        <w:tc>
          <w:tcPr>
            <w:tcW w:w="408" w:type="dxa"/>
            <w:shd w:val="clear" w:color="auto" w:fill="auto"/>
            <w:noWrap/>
            <w:vAlign w:val="center"/>
            <w:hideMark/>
          </w:tcPr>
          <w:p w14:paraId="651AD5AC"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eastAsia="Times New Roman" w:cs="Calibri"/>
                <w:color w:val="000000"/>
                <w:sz w:val="20"/>
                <w:szCs w:val="20"/>
                <w:lang w:eastAsia="el-GR"/>
              </w:rPr>
              <w:t>1</w:t>
            </w:r>
          </w:p>
        </w:tc>
        <w:tc>
          <w:tcPr>
            <w:tcW w:w="3118" w:type="dxa"/>
            <w:shd w:val="clear" w:color="auto" w:fill="auto"/>
            <w:noWrap/>
            <w:vAlign w:val="center"/>
            <w:hideMark/>
          </w:tcPr>
          <w:p w14:paraId="51840478"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ΦΩΤΙΣΤΙΚΟ ΓΡΑΜΜΙΚΟ ΣΚΑΦΑΚΙ ΚΕΝΟ LED</w:t>
            </w:r>
          </w:p>
        </w:tc>
        <w:tc>
          <w:tcPr>
            <w:tcW w:w="851" w:type="dxa"/>
            <w:shd w:val="clear" w:color="auto" w:fill="auto"/>
            <w:noWrap/>
            <w:vAlign w:val="center"/>
            <w:hideMark/>
          </w:tcPr>
          <w:p w14:paraId="50AC5964"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24W</w:t>
            </w:r>
          </w:p>
        </w:tc>
        <w:tc>
          <w:tcPr>
            <w:tcW w:w="811" w:type="dxa"/>
            <w:shd w:val="clear" w:color="auto" w:fill="auto"/>
            <w:noWrap/>
            <w:vAlign w:val="center"/>
            <w:hideMark/>
          </w:tcPr>
          <w:p w14:paraId="7EEE3D72"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6500</w:t>
            </w:r>
          </w:p>
        </w:tc>
        <w:tc>
          <w:tcPr>
            <w:tcW w:w="850" w:type="dxa"/>
            <w:shd w:val="clear" w:color="auto" w:fill="auto"/>
            <w:noWrap/>
            <w:vAlign w:val="center"/>
            <w:hideMark/>
          </w:tcPr>
          <w:p w14:paraId="14B842BE"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2520</w:t>
            </w:r>
          </w:p>
        </w:tc>
        <w:tc>
          <w:tcPr>
            <w:tcW w:w="908" w:type="dxa"/>
            <w:shd w:val="clear" w:color="auto" w:fill="auto"/>
            <w:noWrap/>
            <w:vAlign w:val="center"/>
          </w:tcPr>
          <w:p w14:paraId="7BE51E1B"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15</w:t>
            </w:r>
          </w:p>
        </w:tc>
        <w:tc>
          <w:tcPr>
            <w:tcW w:w="1417" w:type="dxa"/>
          </w:tcPr>
          <w:p w14:paraId="31473D95" w14:textId="77777777" w:rsidR="007D3DFB" w:rsidRPr="00284C95" w:rsidRDefault="007D3DFB" w:rsidP="002325B0">
            <w:pPr>
              <w:spacing w:after="0" w:line="240" w:lineRule="auto"/>
              <w:jc w:val="center"/>
              <w:rPr>
                <w:rFonts w:cs="Calibri"/>
                <w:color w:val="000000"/>
                <w:sz w:val="20"/>
                <w:szCs w:val="20"/>
              </w:rPr>
            </w:pPr>
          </w:p>
        </w:tc>
        <w:tc>
          <w:tcPr>
            <w:tcW w:w="1334" w:type="dxa"/>
          </w:tcPr>
          <w:p w14:paraId="6AF58AA5" w14:textId="39920143" w:rsidR="007D3DFB" w:rsidRPr="00284C95" w:rsidRDefault="007D3DFB" w:rsidP="002325B0">
            <w:pPr>
              <w:spacing w:after="0" w:line="240" w:lineRule="auto"/>
              <w:jc w:val="center"/>
              <w:rPr>
                <w:rFonts w:cs="Calibri"/>
                <w:color w:val="000000"/>
                <w:sz w:val="20"/>
                <w:szCs w:val="20"/>
              </w:rPr>
            </w:pPr>
          </w:p>
        </w:tc>
        <w:tc>
          <w:tcPr>
            <w:tcW w:w="1112" w:type="dxa"/>
          </w:tcPr>
          <w:p w14:paraId="1FC0DCA9" w14:textId="3F9C51A9" w:rsidR="007D3DFB" w:rsidRPr="00284C95" w:rsidRDefault="007D3DFB" w:rsidP="002325B0">
            <w:pPr>
              <w:spacing w:after="0" w:line="240" w:lineRule="auto"/>
              <w:jc w:val="center"/>
              <w:rPr>
                <w:rFonts w:cs="Calibri"/>
                <w:color w:val="000000"/>
                <w:sz w:val="20"/>
                <w:szCs w:val="20"/>
              </w:rPr>
            </w:pPr>
          </w:p>
        </w:tc>
      </w:tr>
      <w:tr w:rsidR="007D3DFB" w:rsidRPr="00284C95" w14:paraId="176E703F" w14:textId="77777777" w:rsidTr="00284C95">
        <w:trPr>
          <w:trHeight w:val="300"/>
        </w:trPr>
        <w:tc>
          <w:tcPr>
            <w:tcW w:w="408" w:type="dxa"/>
            <w:shd w:val="clear" w:color="auto" w:fill="auto"/>
            <w:noWrap/>
            <w:vAlign w:val="center"/>
            <w:hideMark/>
          </w:tcPr>
          <w:p w14:paraId="11DDA523"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eastAsia="Times New Roman" w:cs="Calibri"/>
                <w:color w:val="000000"/>
                <w:sz w:val="20"/>
                <w:szCs w:val="20"/>
                <w:lang w:eastAsia="el-GR"/>
              </w:rPr>
              <w:t>2</w:t>
            </w:r>
          </w:p>
        </w:tc>
        <w:tc>
          <w:tcPr>
            <w:tcW w:w="3118" w:type="dxa"/>
            <w:shd w:val="clear" w:color="auto" w:fill="auto"/>
            <w:noWrap/>
            <w:vAlign w:val="center"/>
            <w:hideMark/>
          </w:tcPr>
          <w:p w14:paraId="7F14D7A6"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eastAsia="Times New Roman" w:cs="Calibri"/>
                <w:color w:val="000000"/>
                <w:sz w:val="20"/>
                <w:szCs w:val="20"/>
                <w:lang w:eastAsia="el-GR"/>
              </w:rPr>
              <w:t xml:space="preserve">Λάμπα </w:t>
            </w:r>
            <w:r w:rsidRPr="00284C95">
              <w:rPr>
                <w:rFonts w:eastAsia="Times New Roman" w:cs="Calibri"/>
                <w:color w:val="000000"/>
                <w:sz w:val="20"/>
                <w:szCs w:val="20"/>
                <w:lang w:val="en-US" w:eastAsia="el-GR"/>
              </w:rPr>
              <w:t xml:space="preserve">LED T8 </w:t>
            </w:r>
            <w:r w:rsidRPr="00284C95">
              <w:rPr>
                <w:rFonts w:cs="Calibri"/>
                <w:color w:val="000000"/>
                <w:sz w:val="20"/>
                <w:szCs w:val="20"/>
              </w:rPr>
              <w:t>1,20m</w:t>
            </w:r>
          </w:p>
        </w:tc>
        <w:tc>
          <w:tcPr>
            <w:tcW w:w="851" w:type="dxa"/>
            <w:shd w:val="clear" w:color="auto" w:fill="auto"/>
            <w:noWrap/>
            <w:vAlign w:val="center"/>
            <w:hideMark/>
          </w:tcPr>
          <w:p w14:paraId="5DA1F463"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18W</w:t>
            </w:r>
          </w:p>
        </w:tc>
        <w:tc>
          <w:tcPr>
            <w:tcW w:w="811" w:type="dxa"/>
            <w:shd w:val="clear" w:color="auto" w:fill="auto"/>
            <w:noWrap/>
            <w:vAlign w:val="center"/>
            <w:hideMark/>
          </w:tcPr>
          <w:p w14:paraId="29296830"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6500</w:t>
            </w:r>
          </w:p>
        </w:tc>
        <w:tc>
          <w:tcPr>
            <w:tcW w:w="850" w:type="dxa"/>
            <w:shd w:val="clear" w:color="auto" w:fill="auto"/>
            <w:noWrap/>
            <w:vAlign w:val="center"/>
            <w:hideMark/>
          </w:tcPr>
          <w:p w14:paraId="348EB455"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1800</w:t>
            </w:r>
          </w:p>
        </w:tc>
        <w:tc>
          <w:tcPr>
            <w:tcW w:w="908" w:type="dxa"/>
            <w:shd w:val="clear" w:color="auto" w:fill="auto"/>
            <w:noWrap/>
            <w:vAlign w:val="center"/>
          </w:tcPr>
          <w:p w14:paraId="61A8F1E0"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200</w:t>
            </w:r>
          </w:p>
        </w:tc>
        <w:tc>
          <w:tcPr>
            <w:tcW w:w="1417" w:type="dxa"/>
          </w:tcPr>
          <w:p w14:paraId="7C03D53C" w14:textId="77777777" w:rsidR="007D3DFB" w:rsidRPr="00284C95" w:rsidRDefault="007D3DFB" w:rsidP="002325B0">
            <w:pPr>
              <w:spacing w:after="0" w:line="240" w:lineRule="auto"/>
              <w:jc w:val="center"/>
              <w:rPr>
                <w:rFonts w:cs="Calibri"/>
                <w:color w:val="000000"/>
                <w:sz w:val="20"/>
                <w:szCs w:val="20"/>
              </w:rPr>
            </w:pPr>
          </w:p>
        </w:tc>
        <w:tc>
          <w:tcPr>
            <w:tcW w:w="1334" w:type="dxa"/>
          </w:tcPr>
          <w:p w14:paraId="28B166B8" w14:textId="15125998" w:rsidR="007D3DFB" w:rsidRPr="00284C95" w:rsidRDefault="007D3DFB" w:rsidP="002325B0">
            <w:pPr>
              <w:spacing w:after="0" w:line="240" w:lineRule="auto"/>
              <w:jc w:val="center"/>
              <w:rPr>
                <w:rFonts w:cs="Calibri"/>
                <w:color w:val="000000"/>
                <w:sz w:val="20"/>
                <w:szCs w:val="20"/>
              </w:rPr>
            </w:pPr>
          </w:p>
        </w:tc>
        <w:tc>
          <w:tcPr>
            <w:tcW w:w="1112" w:type="dxa"/>
          </w:tcPr>
          <w:p w14:paraId="295405C7" w14:textId="044A126C" w:rsidR="007D3DFB" w:rsidRPr="00284C95" w:rsidRDefault="007D3DFB" w:rsidP="002325B0">
            <w:pPr>
              <w:spacing w:after="0" w:line="240" w:lineRule="auto"/>
              <w:jc w:val="center"/>
              <w:rPr>
                <w:rFonts w:cs="Calibri"/>
                <w:color w:val="000000"/>
                <w:sz w:val="20"/>
                <w:szCs w:val="20"/>
              </w:rPr>
            </w:pPr>
          </w:p>
        </w:tc>
      </w:tr>
      <w:tr w:rsidR="007D3DFB" w:rsidRPr="00284C95" w14:paraId="176607DD" w14:textId="77777777" w:rsidTr="00284C95">
        <w:trPr>
          <w:trHeight w:val="300"/>
        </w:trPr>
        <w:tc>
          <w:tcPr>
            <w:tcW w:w="408" w:type="dxa"/>
            <w:shd w:val="clear" w:color="auto" w:fill="auto"/>
            <w:noWrap/>
            <w:vAlign w:val="center"/>
            <w:hideMark/>
          </w:tcPr>
          <w:p w14:paraId="02D4E946"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eastAsia="Times New Roman" w:cs="Calibri"/>
                <w:color w:val="000000"/>
                <w:sz w:val="20"/>
                <w:szCs w:val="20"/>
                <w:lang w:eastAsia="el-GR"/>
              </w:rPr>
              <w:t>3</w:t>
            </w:r>
          </w:p>
        </w:tc>
        <w:tc>
          <w:tcPr>
            <w:tcW w:w="3118" w:type="dxa"/>
            <w:shd w:val="clear" w:color="auto" w:fill="auto"/>
            <w:noWrap/>
            <w:vAlign w:val="center"/>
            <w:hideMark/>
          </w:tcPr>
          <w:p w14:paraId="3D05C160"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Πανελ 60x60</w:t>
            </w:r>
          </w:p>
        </w:tc>
        <w:tc>
          <w:tcPr>
            <w:tcW w:w="851" w:type="dxa"/>
            <w:shd w:val="clear" w:color="auto" w:fill="auto"/>
            <w:noWrap/>
            <w:vAlign w:val="center"/>
            <w:hideMark/>
          </w:tcPr>
          <w:p w14:paraId="20D85A65"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40W</w:t>
            </w:r>
          </w:p>
        </w:tc>
        <w:tc>
          <w:tcPr>
            <w:tcW w:w="811" w:type="dxa"/>
            <w:shd w:val="clear" w:color="auto" w:fill="auto"/>
            <w:noWrap/>
            <w:vAlign w:val="center"/>
            <w:hideMark/>
          </w:tcPr>
          <w:p w14:paraId="271088FE"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6000</w:t>
            </w:r>
          </w:p>
        </w:tc>
        <w:tc>
          <w:tcPr>
            <w:tcW w:w="850" w:type="dxa"/>
            <w:shd w:val="clear" w:color="auto" w:fill="auto"/>
            <w:noWrap/>
            <w:vAlign w:val="center"/>
            <w:hideMark/>
          </w:tcPr>
          <w:p w14:paraId="406449DF"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3600</w:t>
            </w:r>
          </w:p>
        </w:tc>
        <w:tc>
          <w:tcPr>
            <w:tcW w:w="908" w:type="dxa"/>
            <w:shd w:val="clear" w:color="auto" w:fill="auto"/>
            <w:noWrap/>
            <w:vAlign w:val="center"/>
          </w:tcPr>
          <w:p w14:paraId="6272C26E"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50</w:t>
            </w:r>
          </w:p>
        </w:tc>
        <w:tc>
          <w:tcPr>
            <w:tcW w:w="1417" w:type="dxa"/>
          </w:tcPr>
          <w:p w14:paraId="5551A58A" w14:textId="77777777" w:rsidR="007D3DFB" w:rsidRPr="00284C95" w:rsidRDefault="007D3DFB" w:rsidP="002325B0">
            <w:pPr>
              <w:spacing w:after="0" w:line="240" w:lineRule="auto"/>
              <w:jc w:val="center"/>
              <w:rPr>
                <w:rFonts w:cs="Calibri"/>
                <w:color w:val="000000"/>
                <w:sz w:val="20"/>
                <w:szCs w:val="20"/>
              </w:rPr>
            </w:pPr>
          </w:p>
        </w:tc>
        <w:tc>
          <w:tcPr>
            <w:tcW w:w="1334" w:type="dxa"/>
          </w:tcPr>
          <w:p w14:paraId="598C79A9" w14:textId="3A1867C4" w:rsidR="007D3DFB" w:rsidRPr="00284C95" w:rsidRDefault="007D3DFB" w:rsidP="002325B0">
            <w:pPr>
              <w:spacing w:after="0" w:line="240" w:lineRule="auto"/>
              <w:jc w:val="center"/>
              <w:rPr>
                <w:rFonts w:cs="Calibri"/>
                <w:color w:val="000000"/>
                <w:sz w:val="20"/>
                <w:szCs w:val="20"/>
              </w:rPr>
            </w:pPr>
          </w:p>
        </w:tc>
        <w:tc>
          <w:tcPr>
            <w:tcW w:w="1112" w:type="dxa"/>
          </w:tcPr>
          <w:p w14:paraId="6799EEAB" w14:textId="4F3258FB" w:rsidR="007D3DFB" w:rsidRPr="00284C95" w:rsidRDefault="007D3DFB" w:rsidP="002325B0">
            <w:pPr>
              <w:spacing w:after="0" w:line="240" w:lineRule="auto"/>
              <w:jc w:val="center"/>
              <w:rPr>
                <w:rFonts w:cs="Calibri"/>
                <w:color w:val="000000"/>
                <w:sz w:val="20"/>
                <w:szCs w:val="20"/>
              </w:rPr>
            </w:pPr>
          </w:p>
        </w:tc>
      </w:tr>
      <w:tr w:rsidR="007D3DFB" w:rsidRPr="00284C95" w14:paraId="39E697A5" w14:textId="77777777" w:rsidTr="00284C95">
        <w:trPr>
          <w:trHeight w:val="300"/>
        </w:trPr>
        <w:tc>
          <w:tcPr>
            <w:tcW w:w="408" w:type="dxa"/>
            <w:shd w:val="clear" w:color="auto" w:fill="auto"/>
            <w:noWrap/>
            <w:vAlign w:val="center"/>
            <w:hideMark/>
          </w:tcPr>
          <w:p w14:paraId="404878C9"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eastAsia="Times New Roman" w:cs="Calibri"/>
                <w:color w:val="000000"/>
                <w:sz w:val="20"/>
                <w:szCs w:val="20"/>
                <w:lang w:eastAsia="el-GR"/>
              </w:rPr>
              <w:t>4</w:t>
            </w:r>
          </w:p>
        </w:tc>
        <w:tc>
          <w:tcPr>
            <w:tcW w:w="3118" w:type="dxa"/>
            <w:shd w:val="clear" w:color="auto" w:fill="auto"/>
            <w:noWrap/>
            <w:vAlign w:val="center"/>
            <w:hideMark/>
          </w:tcPr>
          <w:p w14:paraId="374E8625"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eastAsia="Times New Roman" w:cs="Calibri"/>
                <w:color w:val="000000"/>
                <w:sz w:val="20"/>
                <w:szCs w:val="20"/>
                <w:lang w:eastAsia="el-GR"/>
              </w:rPr>
              <w:t xml:space="preserve">Λάμπα </w:t>
            </w:r>
            <w:r w:rsidRPr="00284C95">
              <w:rPr>
                <w:rFonts w:eastAsia="Times New Roman" w:cs="Calibri"/>
                <w:color w:val="000000"/>
                <w:sz w:val="20"/>
                <w:szCs w:val="20"/>
                <w:lang w:val="en-US" w:eastAsia="el-GR"/>
              </w:rPr>
              <w:t xml:space="preserve">LED </w:t>
            </w:r>
            <w:r w:rsidRPr="00284C95">
              <w:rPr>
                <w:rFonts w:cs="Calibri"/>
                <w:color w:val="000000"/>
                <w:sz w:val="20"/>
                <w:szCs w:val="20"/>
              </w:rPr>
              <w:t>Βιδωτές Ε27</w:t>
            </w:r>
          </w:p>
        </w:tc>
        <w:tc>
          <w:tcPr>
            <w:tcW w:w="851" w:type="dxa"/>
            <w:shd w:val="clear" w:color="auto" w:fill="auto"/>
            <w:noWrap/>
            <w:vAlign w:val="center"/>
            <w:hideMark/>
          </w:tcPr>
          <w:p w14:paraId="5A7D0C16"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15W</w:t>
            </w:r>
          </w:p>
        </w:tc>
        <w:tc>
          <w:tcPr>
            <w:tcW w:w="811" w:type="dxa"/>
            <w:shd w:val="clear" w:color="auto" w:fill="auto"/>
            <w:noWrap/>
            <w:vAlign w:val="center"/>
            <w:hideMark/>
          </w:tcPr>
          <w:p w14:paraId="0A458F3F"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6500</w:t>
            </w:r>
          </w:p>
        </w:tc>
        <w:tc>
          <w:tcPr>
            <w:tcW w:w="850" w:type="dxa"/>
            <w:shd w:val="clear" w:color="auto" w:fill="auto"/>
            <w:noWrap/>
            <w:vAlign w:val="center"/>
            <w:hideMark/>
          </w:tcPr>
          <w:p w14:paraId="299522E7"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1521</w:t>
            </w:r>
          </w:p>
        </w:tc>
        <w:tc>
          <w:tcPr>
            <w:tcW w:w="908" w:type="dxa"/>
            <w:shd w:val="clear" w:color="auto" w:fill="auto"/>
            <w:noWrap/>
            <w:vAlign w:val="center"/>
          </w:tcPr>
          <w:p w14:paraId="5968C88A"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20</w:t>
            </w:r>
          </w:p>
        </w:tc>
        <w:tc>
          <w:tcPr>
            <w:tcW w:w="1417" w:type="dxa"/>
          </w:tcPr>
          <w:p w14:paraId="51BFBE53" w14:textId="77777777" w:rsidR="007D3DFB" w:rsidRPr="00284C95" w:rsidRDefault="007D3DFB" w:rsidP="002325B0">
            <w:pPr>
              <w:spacing w:after="0" w:line="240" w:lineRule="auto"/>
              <w:jc w:val="center"/>
              <w:rPr>
                <w:rFonts w:cs="Calibri"/>
                <w:color w:val="000000"/>
                <w:sz w:val="20"/>
                <w:szCs w:val="20"/>
              </w:rPr>
            </w:pPr>
          </w:p>
        </w:tc>
        <w:tc>
          <w:tcPr>
            <w:tcW w:w="1334" w:type="dxa"/>
          </w:tcPr>
          <w:p w14:paraId="31F4EFBB" w14:textId="38488915" w:rsidR="007D3DFB" w:rsidRPr="00284C95" w:rsidRDefault="007D3DFB" w:rsidP="002325B0">
            <w:pPr>
              <w:spacing w:after="0" w:line="240" w:lineRule="auto"/>
              <w:jc w:val="center"/>
              <w:rPr>
                <w:rFonts w:cs="Calibri"/>
                <w:color w:val="000000"/>
                <w:sz w:val="20"/>
                <w:szCs w:val="20"/>
              </w:rPr>
            </w:pPr>
          </w:p>
        </w:tc>
        <w:tc>
          <w:tcPr>
            <w:tcW w:w="1112" w:type="dxa"/>
          </w:tcPr>
          <w:p w14:paraId="23E2410F" w14:textId="78FD8C1B" w:rsidR="007D3DFB" w:rsidRPr="00284C95" w:rsidRDefault="007D3DFB" w:rsidP="002325B0">
            <w:pPr>
              <w:spacing w:after="0" w:line="240" w:lineRule="auto"/>
              <w:jc w:val="center"/>
              <w:rPr>
                <w:rFonts w:cs="Calibri"/>
                <w:color w:val="000000"/>
                <w:sz w:val="20"/>
                <w:szCs w:val="20"/>
              </w:rPr>
            </w:pPr>
          </w:p>
        </w:tc>
      </w:tr>
      <w:tr w:rsidR="007D3DFB" w:rsidRPr="00284C95" w14:paraId="6D689CD2" w14:textId="77777777" w:rsidTr="00284C95">
        <w:trPr>
          <w:trHeight w:val="300"/>
        </w:trPr>
        <w:tc>
          <w:tcPr>
            <w:tcW w:w="408" w:type="dxa"/>
            <w:shd w:val="clear" w:color="auto" w:fill="auto"/>
            <w:noWrap/>
            <w:vAlign w:val="center"/>
            <w:hideMark/>
          </w:tcPr>
          <w:p w14:paraId="5E545B73"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eastAsia="Times New Roman" w:cs="Calibri"/>
                <w:color w:val="000000"/>
                <w:sz w:val="20"/>
                <w:szCs w:val="20"/>
                <w:lang w:eastAsia="el-GR"/>
              </w:rPr>
              <w:t>5</w:t>
            </w:r>
          </w:p>
        </w:tc>
        <w:tc>
          <w:tcPr>
            <w:tcW w:w="3118" w:type="dxa"/>
            <w:shd w:val="clear" w:color="auto" w:fill="auto"/>
            <w:noWrap/>
            <w:vAlign w:val="center"/>
            <w:hideMark/>
          </w:tcPr>
          <w:p w14:paraId="654521B1"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Προβολείς LED</w:t>
            </w:r>
          </w:p>
        </w:tc>
        <w:tc>
          <w:tcPr>
            <w:tcW w:w="851" w:type="dxa"/>
            <w:shd w:val="clear" w:color="auto" w:fill="auto"/>
            <w:noWrap/>
            <w:vAlign w:val="center"/>
            <w:hideMark/>
          </w:tcPr>
          <w:p w14:paraId="282A781E"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150W</w:t>
            </w:r>
          </w:p>
        </w:tc>
        <w:tc>
          <w:tcPr>
            <w:tcW w:w="811" w:type="dxa"/>
            <w:shd w:val="clear" w:color="auto" w:fill="auto"/>
            <w:noWrap/>
            <w:vAlign w:val="center"/>
            <w:hideMark/>
          </w:tcPr>
          <w:p w14:paraId="004ED132"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6500</w:t>
            </w:r>
          </w:p>
        </w:tc>
        <w:tc>
          <w:tcPr>
            <w:tcW w:w="850" w:type="dxa"/>
            <w:shd w:val="clear" w:color="auto" w:fill="auto"/>
            <w:noWrap/>
            <w:vAlign w:val="center"/>
            <w:hideMark/>
          </w:tcPr>
          <w:p w14:paraId="6ABC2AC7"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16300</w:t>
            </w:r>
          </w:p>
        </w:tc>
        <w:tc>
          <w:tcPr>
            <w:tcW w:w="908" w:type="dxa"/>
            <w:shd w:val="clear" w:color="auto" w:fill="auto"/>
            <w:noWrap/>
            <w:vAlign w:val="center"/>
          </w:tcPr>
          <w:p w14:paraId="4FC1F64D" w14:textId="77777777" w:rsidR="007D3DFB" w:rsidRPr="00284C95" w:rsidRDefault="007D3DFB" w:rsidP="002325B0">
            <w:pPr>
              <w:spacing w:after="0" w:line="240" w:lineRule="auto"/>
              <w:jc w:val="center"/>
              <w:rPr>
                <w:rFonts w:eastAsia="Times New Roman" w:cs="Calibri"/>
                <w:color w:val="000000"/>
                <w:sz w:val="20"/>
                <w:szCs w:val="20"/>
                <w:lang w:eastAsia="el-GR"/>
              </w:rPr>
            </w:pPr>
            <w:r w:rsidRPr="00284C95">
              <w:rPr>
                <w:rFonts w:cs="Calibri"/>
                <w:color w:val="000000"/>
                <w:sz w:val="20"/>
                <w:szCs w:val="20"/>
              </w:rPr>
              <w:t>2</w:t>
            </w:r>
          </w:p>
        </w:tc>
        <w:tc>
          <w:tcPr>
            <w:tcW w:w="1417" w:type="dxa"/>
          </w:tcPr>
          <w:p w14:paraId="346C7C0F" w14:textId="77777777" w:rsidR="007D3DFB" w:rsidRPr="00284C95" w:rsidRDefault="007D3DFB" w:rsidP="002325B0">
            <w:pPr>
              <w:spacing w:after="0" w:line="240" w:lineRule="auto"/>
              <w:jc w:val="center"/>
              <w:rPr>
                <w:rFonts w:cs="Calibri"/>
                <w:color w:val="000000"/>
                <w:sz w:val="20"/>
                <w:szCs w:val="20"/>
              </w:rPr>
            </w:pPr>
          </w:p>
        </w:tc>
        <w:tc>
          <w:tcPr>
            <w:tcW w:w="1334" w:type="dxa"/>
          </w:tcPr>
          <w:p w14:paraId="0CF4F657" w14:textId="43F54BDF" w:rsidR="007D3DFB" w:rsidRPr="00284C95" w:rsidRDefault="007D3DFB" w:rsidP="002325B0">
            <w:pPr>
              <w:spacing w:after="0" w:line="240" w:lineRule="auto"/>
              <w:jc w:val="center"/>
              <w:rPr>
                <w:rFonts w:cs="Calibri"/>
                <w:color w:val="000000"/>
                <w:sz w:val="20"/>
                <w:szCs w:val="20"/>
              </w:rPr>
            </w:pPr>
          </w:p>
        </w:tc>
        <w:tc>
          <w:tcPr>
            <w:tcW w:w="1112" w:type="dxa"/>
          </w:tcPr>
          <w:p w14:paraId="5F12C050" w14:textId="1AE98DE3" w:rsidR="007D3DFB" w:rsidRPr="00284C95" w:rsidRDefault="007D3DFB" w:rsidP="002325B0">
            <w:pPr>
              <w:spacing w:after="0" w:line="240" w:lineRule="auto"/>
              <w:jc w:val="center"/>
              <w:rPr>
                <w:rFonts w:cs="Calibri"/>
                <w:color w:val="000000"/>
                <w:sz w:val="20"/>
                <w:szCs w:val="20"/>
              </w:rPr>
            </w:pPr>
          </w:p>
        </w:tc>
      </w:tr>
      <w:tr w:rsidR="007D3DFB" w:rsidRPr="00284C95" w14:paraId="79B75253" w14:textId="77777777" w:rsidTr="00284C95">
        <w:trPr>
          <w:trHeight w:val="300"/>
        </w:trPr>
        <w:tc>
          <w:tcPr>
            <w:tcW w:w="6038" w:type="dxa"/>
            <w:gridSpan w:val="5"/>
            <w:shd w:val="clear" w:color="auto" w:fill="auto"/>
            <w:noWrap/>
            <w:vAlign w:val="center"/>
          </w:tcPr>
          <w:p w14:paraId="6155035F" w14:textId="77777777" w:rsidR="007D3DFB" w:rsidRPr="00284C95" w:rsidRDefault="007D3DFB" w:rsidP="002325B0">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ΣΥΝΟΛΟ ΤΕΜΑΧΙΩΝ</w:t>
            </w:r>
          </w:p>
        </w:tc>
        <w:tc>
          <w:tcPr>
            <w:tcW w:w="908" w:type="dxa"/>
            <w:shd w:val="clear" w:color="auto" w:fill="auto"/>
            <w:noWrap/>
            <w:vAlign w:val="center"/>
          </w:tcPr>
          <w:p w14:paraId="156F40AF" w14:textId="77777777" w:rsidR="007D3DFB" w:rsidRPr="00284C95" w:rsidRDefault="007D3DFB" w:rsidP="002325B0">
            <w:pPr>
              <w:spacing w:after="0" w:line="240" w:lineRule="auto"/>
              <w:jc w:val="center"/>
              <w:rPr>
                <w:rFonts w:eastAsia="Times New Roman" w:cs="Calibri"/>
                <w:b/>
                <w:bCs/>
                <w:color w:val="000000"/>
                <w:sz w:val="20"/>
                <w:szCs w:val="20"/>
                <w:lang w:eastAsia="el-GR"/>
              </w:rPr>
            </w:pPr>
            <w:r w:rsidRPr="00284C95">
              <w:rPr>
                <w:rFonts w:eastAsia="Times New Roman" w:cs="Calibri"/>
                <w:b/>
                <w:bCs/>
                <w:color w:val="000000"/>
                <w:sz w:val="20"/>
                <w:szCs w:val="20"/>
                <w:lang w:eastAsia="el-GR"/>
              </w:rPr>
              <w:t>287</w:t>
            </w:r>
          </w:p>
        </w:tc>
        <w:tc>
          <w:tcPr>
            <w:tcW w:w="1417" w:type="dxa"/>
          </w:tcPr>
          <w:p w14:paraId="716B0068" w14:textId="77777777" w:rsidR="007D3DFB" w:rsidRPr="00284C95" w:rsidRDefault="007D3DFB" w:rsidP="002325B0">
            <w:pPr>
              <w:spacing w:after="0" w:line="240" w:lineRule="auto"/>
              <w:jc w:val="center"/>
              <w:rPr>
                <w:rFonts w:eastAsia="Times New Roman" w:cs="Calibri"/>
                <w:b/>
                <w:bCs/>
                <w:color w:val="000000"/>
                <w:sz w:val="20"/>
                <w:szCs w:val="20"/>
                <w:lang w:eastAsia="el-GR"/>
              </w:rPr>
            </w:pPr>
          </w:p>
        </w:tc>
        <w:tc>
          <w:tcPr>
            <w:tcW w:w="2446" w:type="dxa"/>
            <w:gridSpan w:val="2"/>
          </w:tcPr>
          <w:p w14:paraId="68114600" w14:textId="40E02151" w:rsidR="007D3DFB" w:rsidRPr="00284C95" w:rsidRDefault="007D3DFB" w:rsidP="002325B0">
            <w:pPr>
              <w:spacing w:after="0" w:line="240" w:lineRule="auto"/>
              <w:jc w:val="center"/>
              <w:rPr>
                <w:rFonts w:eastAsia="Times New Roman" w:cs="Calibri"/>
                <w:b/>
                <w:bCs/>
                <w:color w:val="000000"/>
                <w:sz w:val="20"/>
                <w:szCs w:val="20"/>
                <w:lang w:eastAsia="el-GR"/>
              </w:rPr>
            </w:pPr>
          </w:p>
        </w:tc>
      </w:tr>
    </w:tbl>
    <w:p w14:paraId="08DE42AD" w14:textId="77777777" w:rsidR="001739BF" w:rsidRDefault="001739BF" w:rsidP="001739BF">
      <w:pPr>
        <w:spacing w:after="0" w:line="240" w:lineRule="auto"/>
        <w:jc w:val="both"/>
        <w:rPr>
          <w:rFonts w:asciiTheme="minorHAnsi" w:eastAsia="Meiryo" w:hAnsiTheme="minorHAnsi" w:cstheme="minorHAnsi"/>
          <w:b/>
        </w:rPr>
      </w:pPr>
    </w:p>
    <w:p w14:paraId="7C686079" w14:textId="77777777" w:rsidR="001739BF" w:rsidRDefault="001739BF" w:rsidP="001739BF">
      <w:pPr>
        <w:spacing w:after="0" w:line="240" w:lineRule="auto"/>
        <w:jc w:val="both"/>
        <w:rPr>
          <w:rFonts w:asciiTheme="minorHAnsi" w:eastAsia="Meiryo" w:hAnsiTheme="minorHAnsi" w:cstheme="minorHAnsi"/>
          <w:b/>
        </w:rPr>
      </w:pPr>
    </w:p>
    <w:tbl>
      <w:tblPr>
        <w:tblpPr w:leftFromText="180" w:rightFromText="180" w:vertAnchor="text" w:horzAnchor="margin" w:tblpXSpec="center" w:tblpY="11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264"/>
        <w:gridCol w:w="852"/>
        <w:gridCol w:w="853"/>
        <w:gridCol w:w="852"/>
        <w:gridCol w:w="854"/>
        <w:gridCol w:w="1997"/>
        <w:gridCol w:w="1279"/>
        <w:gridCol w:w="1131"/>
      </w:tblGrid>
      <w:tr w:rsidR="00284C95" w:rsidRPr="00D17C4D" w14:paraId="6DEED6EB" w14:textId="77777777" w:rsidTr="00284C95">
        <w:trPr>
          <w:trHeight w:val="300"/>
        </w:trPr>
        <w:tc>
          <w:tcPr>
            <w:tcW w:w="10627" w:type="dxa"/>
            <w:gridSpan w:val="9"/>
          </w:tcPr>
          <w:p w14:paraId="05BCF602" w14:textId="3F977B54" w:rsidR="00284C95" w:rsidRDefault="00284C95" w:rsidP="002325B0">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lastRenderedPageBreak/>
              <w:t>ΤΜΗΜΑ 3</w:t>
            </w:r>
          </w:p>
          <w:p w14:paraId="4B49EBFB" w14:textId="0BB16478" w:rsidR="00284C95" w:rsidRPr="00D17C4D" w:rsidRDefault="00284C95" w:rsidP="002325B0">
            <w:pPr>
              <w:spacing w:after="0" w:line="240" w:lineRule="auto"/>
              <w:jc w:val="center"/>
              <w:rPr>
                <w:rFonts w:eastAsia="Times New Roman" w:cs="Calibri"/>
                <w:b/>
                <w:bCs/>
                <w:color w:val="000000"/>
                <w:sz w:val="20"/>
                <w:szCs w:val="20"/>
                <w:lang w:eastAsia="el-GR"/>
              </w:rPr>
            </w:pPr>
            <w:r w:rsidRPr="004F6405">
              <w:rPr>
                <w:rFonts w:asciiTheme="minorHAnsi" w:eastAsiaTheme="minorHAnsi" w:hAnsiTheme="minorHAnsi" w:cs="Arial"/>
                <w:b/>
                <w:i/>
                <w:sz w:val="20"/>
                <w:szCs w:val="20"/>
              </w:rPr>
              <w:t>ΠΡΟΫΠΟΛΟΓΙΣΘΕΙΣΑ ΔΑΠΑΝΗ ΜΕ ΦΠΑ</w:t>
            </w:r>
            <w:r>
              <w:rPr>
                <w:rFonts w:asciiTheme="minorHAnsi" w:eastAsiaTheme="minorHAnsi" w:hAnsiTheme="minorHAnsi" w:cs="Arial"/>
                <w:b/>
                <w:i/>
                <w:sz w:val="20"/>
                <w:szCs w:val="20"/>
              </w:rPr>
              <w:t xml:space="preserve">: </w:t>
            </w:r>
            <w:r w:rsidRPr="00D17C4D">
              <w:rPr>
                <w:rFonts w:eastAsia="Times New Roman" w:cs="Calibri"/>
                <w:b/>
                <w:bCs/>
                <w:color w:val="000000"/>
                <w:sz w:val="20"/>
                <w:szCs w:val="20"/>
                <w:lang w:eastAsia="el-GR"/>
              </w:rPr>
              <w:t>8.934,00€</w:t>
            </w:r>
          </w:p>
        </w:tc>
      </w:tr>
      <w:tr w:rsidR="00284C95" w:rsidRPr="00D17C4D" w14:paraId="7223FC6B" w14:textId="77777777" w:rsidTr="00284C95">
        <w:trPr>
          <w:trHeight w:val="300"/>
        </w:trPr>
        <w:tc>
          <w:tcPr>
            <w:tcW w:w="10627" w:type="dxa"/>
            <w:gridSpan w:val="9"/>
          </w:tcPr>
          <w:p w14:paraId="7EB7F44C" w14:textId="3FCE44B1" w:rsidR="00284C95" w:rsidRPr="00D17C4D" w:rsidRDefault="00284C95" w:rsidP="002325B0">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ΤΟΠΟΣ ΠΑΡΑΔΟΣΗΣ: Χ.Υ. ΣΕΡΡΩΝ</w:t>
            </w:r>
          </w:p>
        </w:tc>
      </w:tr>
      <w:tr w:rsidR="00284C95" w:rsidRPr="00D17C4D" w14:paraId="60658D9A" w14:textId="77777777" w:rsidTr="00284C95">
        <w:trPr>
          <w:trHeight w:val="300"/>
        </w:trPr>
        <w:tc>
          <w:tcPr>
            <w:tcW w:w="8217" w:type="dxa"/>
            <w:gridSpan w:val="7"/>
            <w:shd w:val="clear" w:color="auto" w:fill="auto"/>
            <w:noWrap/>
            <w:vAlign w:val="center"/>
          </w:tcPr>
          <w:p w14:paraId="38A08F72" w14:textId="6DD3D5FF" w:rsidR="00284C95" w:rsidRPr="00D17C4D" w:rsidRDefault="00284C95" w:rsidP="001739BF">
            <w:pPr>
              <w:spacing w:after="0" w:line="240" w:lineRule="auto"/>
              <w:jc w:val="center"/>
              <w:rPr>
                <w:rFonts w:eastAsia="Times New Roman" w:cs="Calibri"/>
                <w:b/>
                <w:bCs/>
                <w:color w:val="000000"/>
                <w:sz w:val="20"/>
                <w:szCs w:val="20"/>
                <w:lang w:eastAsia="el-GR"/>
              </w:rPr>
            </w:pPr>
            <w:r w:rsidRPr="004F6405">
              <w:rPr>
                <w:rFonts w:asciiTheme="minorHAnsi" w:hAnsiTheme="minorHAnsi" w:cstheme="minorHAnsi"/>
                <w:b/>
                <w:color w:val="000000"/>
                <w:sz w:val="20"/>
                <w:szCs w:val="20"/>
              </w:rPr>
              <w:t>ΣΥΝΟΛΙΚΗ ΤΙΜΗ ΧΩΡΙΣ ΦΠΑ(€)</w:t>
            </w:r>
          </w:p>
        </w:tc>
        <w:tc>
          <w:tcPr>
            <w:tcW w:w="2410" w:type="dxa"/>
            <w:gridSpan w:val="2"/>
            <w:vAlign w:val="center"/>
          </w:tcPr>
          <w:p w14:paraId="78473FBF" w14:textId="6B7D1521" w:rsidR="00284C95" w:rsidRPr="00D17C4D" w:rsidRDefault="00284C95" w:rsidP="001739BF">
            <w:pPr>
              <w:spacing w:after="0" w:line="240" w:lineRule="auto"/>
              <w:jc w:val="center"/>
              <w:rPr>
                <w:rFonts w:eastAsia="Times New Roman" w:cs="Calibri"/>
                <w:b/>
                <w:bCs/>
                <w:color w:val="000000"/>
                <w:sz w:val="20"/>
                <w:szCs w:val="20"/>
                <w:lang w:eastAsia="el-GR"/>
              </w:rPr>
            </w:pPr>
          </w:p>
        </w:tc>
      </w:tr>
      <w:tr w:rsidR="00284C95" w:rsidRPr="00D17C4D" w14:paraId="7E02A222" w14:textId="77777777" w:rsidTr="00284C95">
        <w:trPr>
          <w:trHeight w:val="300"/>
        </w:trPr>
        <w:tc>
          <w:tcPr>
            <w:tcW w:w="8217" w:type="dxa"/>
            <w:gridSpan w:val="7"/>
            <w:shd w:val="clear" w:color="auto" w:fill="auto"/>
            <w:noWrap/>
            <w:vAlign w:val="center"/>
          </w:tcPr>
          <w:p w14:paraId="15647CB0" w14:textId="0EC25239" w:rsidR="00284C95" w:rsidRPr="00D17C4D" w:rsidRDefault="00284C95" w:rsidP="001739BF">
            <w:pPr>
              <w:spacing w:after="0" w:line="240" w:lineRule="auto"/>
              <w:jc w:val="center"/>
              <w:rPr>
                <w:rFonts w:eastAsia="Times New Roman" w:cs="Calibri"/>
                <w:b/>
                <w:bCs/>
                <w:color w:val="000000"/>
                <w:sz w:val="20"/>
                <w:szCs w:val="20"/>
                <w:lang w:eastAsia="el-GR"/>
              </w:rPr>
            </w:pPr>
            <w:r w:rsidRPr="004F6405">
              <w:rPr>
                <w:rFonts w:asciiTheme="minorHAnsi" w:hAnsiTheme="minorHAnsi" w:cstheme="minorHAnsi"/>
                <w:b/>
                <w:color w:val="000000"/>
                <w:sz w:val="20"/>
                <w:szCs w:val="20"/>
              </w:rPr>
              <w:t>ΣΥΝΟΛΙΚΗ ΤΙΜΗ ΜΕ ΦΠΑ(€)</w:t>
            </w:r>
          </w:p>
        </w:tc>
        <w:tc>
          <w:tcPr>
            <w:tcW w:w="2410" w:type="dxa"/>
            <w:gridSpan w:val="2"/>
            <w:vAlign w:val="center"/>
          </w:tcPr>
          <w:p w14:paraId="2B0F1E1A" w14:textId="02ABD705" w:rsidR="00284C95" w:rsidRPr="00D17C4D" w:rsidRDefault="00284C95" w:rsidP="001739BF">
            <w:pPr>
              <w:spacing w:after="0" w:line="240" w:lineRule="auto"/>
              <w:jc w:val="center"/>
              <w:rPr>
                <w:rFonts w:eastAsia="Times New Roman" w:cs="Calibri"/>
                <w:b/>
                <w:bCs/>
                <w:color w:val="000000"/>
                <w:sz w:val="20"/>
                <w:szCs w:val="20"/>
                <w:lang w:eastAsia="el-GR"/>
              </w:rPr>
            </w:pPr>
          </w:p>
        </w:tc>
      </w:tr>
      <w:tr w:rsidR="00284C95" w:rsidRPr="00D17C4D" w14:paraId="3E038CAB" w14:textId="77777777" w:rsidTr="00284C95">
        <w:trPr>
          <w:trHeight w:val="300"/>
        </w:trPr>
        <w:tc>
          <w:tcPr>
            <w:tcW w:w="545" w:type="dxa"/>
            <w:shd w:val="clear" w:color="auto" w:fill="auto"/>
            <w:noWrap/>
            <w:vAlign w:val="center"/>
          </w:tcPr>
          <w:p w14:paraId="4612F89F" w14:textId="77777777" w:rsidR="00284C95" w:rsidRPr="00D17C4D" w:rsidRDefault="00284C95" w:rsidP="0000689B">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Α/Α</w:t>
            </w:r>
          </w:p>
        </w:tc>
        <w:tc>
          <w:tcPr>
            <w:tcW w:w="2264" w:type="dxa"/>
            <w:shd w:val="clear" w:color="auto" w:fill="auto"/>
            <w:noWrap/>
            <w:vAlign w:val="center"/>
          </w:tcPr>
          <w:p w14:paraId="60D8D8C8" w14:textId="77777777" w:rsidR="00284C95" w:rsidRPr="00D17C4D" w:rsidRDefault="00284C95" w:rsidP="0000689B">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ΕΙΔΟΣ</w:t>
            </w:r>
          </w:p>
        </w:tc>
        <w:tc>
          <w:tcPr>
            <w:tcW w:w="852" w:type="dxa"/>
            <w:shd w:val="clear" w:color="auto" w:fill="auto"/>
            <w:noWrap/>
            <w:vAlign w:val="center"/>
          </w:tcPr>
          <w:p w14:paraId="7A015582" w14:textId="77777777" w:rsidR="00284C95" w:rsidRPr="00D17C4D" w:rsidRDefault="00284C95" w:rsidP="0000689B">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Watt</w:t>
            </w:r>
          </w:p>
        </w:tc>
        <w:tc>
          <w:tcPr>
            <w:tcW w:w="853" w:type="dxa"/>
            <w:shd w:val="clear" w:color="auto" w:fill="auto"/>
            <w:noWrap/>
            <w:vAlign w:val="center"/>
          </w:tcPr>
          <w:p w14:paraId="203A48CD" w14:textId="77777777" w:rsidR="00284C95" w:rsidRPr="00D17C4D" w:rsidRDefault="00284C95" w:rsidP="0000689B">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KELVIN</w:t>
            </w:r>
          </w:p>
        </w:tc>
        <w:tc>
          <w:tcPr>
            <w:tcW w:w="852" w:type="dxa"/>
            <w:shd w:val="clear" w:color="auto" w:fill="auto"/>
            <w:noWrap/>
            <w:vAlign w:val="center"/>
          </w:tcPr>
          <w:p w14:paraId="77079B97" w14:textId="77777777" w:rsidR="00284C95" w:rsidRPr="00D17C4D" w:rsidRDefault="00284C95" w:rsidP="0000689B">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LUMEN</w:t>
            </w:r>
          </w:p>
        </w:tc>
        <w:tc>
          <w:tcPr>
            <w:tcW w:w="854" w:type="dxa"/>
            <w:shd w:val="clear" w:color="auto" w:fill="auto"/>
            <w:noWrap/>
            <w:vAlign w:val="center"/>
          </w:tcPr>
          <w:p w14:paraId="79E8D5C1" w14:textId="77777777" w:rsidR="00284C95" w:rsidRPr="00D17C4D" w:rsidRDefault="00284C95" w:rsidP="0000689B">
            <w:pPr>
              <w:spacing w:after="0" w:line="240" w:lineRule="auto"/>
              <w:jc w:val="center"/>
              <w:rPr>
                <w:rFonts w:eastAsia="Times New Roman" w:cs="Calibri"/>
                <w:b/>
                <w:bCs/>
                <w:color w:val="000000"/>
                <w:sz w:val="20"/>
                <w:szCs w:val="20"/>
                <w:lang w:eastAsia="el-GR"/>
              </w:rPr>
            </w:pPr>
            <w:r w:rsidRPr="000A73D4">
              <w:rPr>
                <w:rFonts w:eastAsia="Times New Roman" w:cs="Calibri"/>
                <w:b/>
                <w:bCs/>
                <w:color w:val="000000"/>
                <w:sz w:val="20"/>
                <w:szCs w:val="20"/>
                <w:lang w:eastAsia="el-GR"/>
              </w:rPr>
              <w:t>TEM</w:t>
            </w:r>
          </w:p>
        </w:tc>
        <w:tc>
          <w:tcPr>
            <w:tcW w:w="1997" w:type="dxa"/>
            <w:vAlign w:val="center"/>
          </w:tcPr>
          <w:p w14:paraId="5EB30C4C" w14:textId="77777777" w:rsidR="00284C95" w:rsidRPr="00284C95" w:rsidRDefault="00284C95" w:rsidP="00284C95">
            <w:pPr>
              <w:spacing w:after="0"/>
              <w:jc w:val="center"/>
              <w:rPr>
                <w:rFonts w:asciiTheme="minorHAnsi" w:hAnsiTheme="minorHAnsi" w:cstheme="minorHAnsi"/>
                <w:b/>
                <w:sz w:val="20"/>
                <w:szCs w:val="20"/>
                <w:lang w:val="en-US"/>
              </w:rPr>
            </w:pPr>
            <w:r w:rsidRPr="00284C95">
              <w:rPr>
                <w:rFonts w:asciiTheme="minorHAnsi" w:hAnsiTheme="minorHAnsi" w:cstheme="minorHAnsi"/>
                <w:b/>
                <w:sz w:val="20"/>
                <w:szCs w:val="20"/>
                <w:lang w:val="en-US"/>
              </w:rPr>
              <w:t>ΠΡΟΣΦΕΡΕΤΑΙ</w:t>
            </w:r>
          </w:p>
          <w:p w14:paraId="45278775" w14:textId="15EB988D" w:rsidR="00284C95" w:rsidRDefault="00284C95" w:rsidP="00284C95">
            <w:pPr>
              <w:spacing w:after="0" w:line="240" w:lineRule="auto"/>
              <w:jc w:val="center"/>
              <w:rPr>
                <w:rFonts w:asciiTheme="minorHAnsi" w:hAnsiTheme="minorHAnsi" w:cstheme="minorHAnsi"/>
                <w:b/>
                <w:sz w:val="20"/>
                <w:szCs w:val="20"/>
              </w:rPr>
            </w:pPr>
            <w:r w:rsidRPr="00284C95">
              <w:rPr>
                <w:rFonts w:asciiTheme="minorHAnsi" w:hAnsiTheme="minorHAnsi" w:cstheme="minorHAnsi"/>
                <w:b/>
                <w:sz w:val="20"/>
                <w:szCs w:val="20"/>
                <w:lang w:val="en-US"/>
              </w:rPr>
              <w:t>ΝΑΙ/ΟΧΙ</w:t>
            </w:r>
          </w:p>
        </w:tc>
        <w:tc>
          <w:tcPr>
            <w:tcW w:w="1279" w:type="dxa"/>
          </w:tcPr>
          <w:p w14:paraId="42A8DE51" w14:textId="4B102350" w:rsidR="00284C95" w:rsidRDefault="00284C95" w:rsidP="0000689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ΤΙΜΗ ΤΕΜΑΧΙΟΥ</w:t>
            </w:r>
          </w:p>
          <w:p w14:paraId="25037CD5" w14:textId="6365A729" w:rsidR="00284C95" w:rsidRPr="00D17C4D" w:rsidRDefault="00284C95" w:rsidP="0000689B">
            <w:pPr>
              <w:spacing w:after="0" w:line="240" w:lineRule="auto"/>
              <w:jc w:val="center"/>
              <w:rPr>
                <w:rFonts w:eastAsia="Times New Roman" w:cs="Calibri"/>
                <w:b/>
                <w:bCs/>
                <w:color w:val="000000"/>
                <w:sz w:val="20"/>
                <w:szCs w:val="20"/>
                <w:lang w:eastAsia="el-GR"/>
              </w:rPr>
            </w:pPr>
            <w:r>
              <w:rPr>
                <w:rFonts w:asciiTheme="minorHAnsi" w:eastAsia="Times New Roman" w:hAnsiTheme="minorHAnsi" w:cstheme="minorHAnsi"/>
                <w:b/>
                <w:bCs/>
                <w:color w:val="000000"/>
                <w:sz w:val="20"/>
                <w:szCs w:val="20"/>
              </w:rPr>
              <w:t>ΧΩΡΙΣ ΦΠΑ</w:t>
            </w:r>
          </w:p>
        </w:tc>
        <w:tc>
          <w:tcPr>
            <w:tcW w:w="1131" w:type="dxa"/>
          </w:tcPr>
          <w:p w14:paraId="4DCAB2A6" w14:textId="77777777" w:rsidR="00284C95" w:rsidRDefault="00284C95" w:rsidP="0000689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ΤΙΜΗ ΤΕΜΑΧΙΟΥ</w:t>
            </w:r>
          </w:p>
          <w:p w14:paraId="3A99EC1B" w14:textId="74347393" w:rsidR="00284C95" w:rsidRPr="00D17C4D" w:rsidRDefault="00284C95" w:rsidP="0000689B">
            <w:pPr>
              <w:spacing w:after="0" w:line="240" w:lineRule="auto"/>
              <w:jc w:val="center"/>
              <w:rPr>
                <w:rFonts w:eastAsia="Times New Roman" w:cs="Calibri"/>
                <w:b/>
                <w:bCs/>
                <w:color w:val="000000"/>
                <w:sz w:val="20"/>
                <w:szCs w:val="20"/>
                <w:lang w:eastAsia="el-GR"/>
              </w:rPr>
            </w:pPr>
            <w:r>
              <w:rPr>
                <w:rFonts w:asciiTheme="minorHAnsi" w:eastAsia="Times New Roman" w:hAnsiTheme="minorHAnsi" w:cstheme="minorHAnsi"/>
                <w:b/>
                <w:bCs/>
                <w:color w:val="000000"/>
                <w:sz w:val="20"/>
                <w:szCs w:val="20"/>
              </w:rPr>
              <w:t>ΜΕ ΦΠΑ</w:t>
            </w:r>
          </w:p>
        </w:tc>
      </w:tr>
      <w:tr w:rsidR="00284C95" w:rsidRPr="00D17C4D" w14:paraId="25D2266F" w14:textId="77777777" w:rsidTr="00284C95">
        <w:trPr>
          <w:trHeight w:val="300"/>
        </w:trPr>
        <w:tc>
          <w:tcPr>
            <w:tcW w:w="545" w:type="dxa"/>
            <w:shd w:val="clear" w:color="auto" w:fill="auto"/>
            <w:noWrap/>
            <w:vAlign w:val="center"/>
            <w:hideMark/>
          </w:tcPr>
          <w:p w14:paraId="29385331" w14:textId="77777777" w:rsidR="00284C95" w:rsidRPr="000A73D4" w:rsidRDefault="00284C95" w:rsidP="0000689B">
            <w:pPr>
              <w:spacing w:after="0" w:line="240" w:lineRule="auto"/>
              <w:jc w:val="center"/>
              <w:rPr>
                <w:rFonts w:eastAsia="Times New Roman" w:cs="Calibri"/>
                <w:color w:val="000000"/>
                <w:sz w:val="20"/>
                <w:szCs w:val="20"/>
                <w:lang w:eastAsia="el-GR"/>
              </w:rPr>
            </w:pPr>
            <w:r w:rsidRPr="00D17C4D">
              <w:rPr>
                <w:rFonts w:eastAsia="Times New Roman" w:cs="Calibri"/>
                <w:color w:val="000000"/>
                <w:sz w:val="20"/>
                <w:szCs w:val="20"/>
                <w:lang w:eastAsia="el-GR"/>
              </w:rPr>
              <w:t>1</w:t>
            </w:r>
          </w:p>
        </w:tc>
        <w:tc>
          <w:tcPr>
            <w:tcW w:w="2264" w:type="dxa"/>
            <w:shd w:val="clear" w:color="auto" w:fill="auto"/>
            <w:noWrap/>
            <w:vAlign w:val="center"/>
            <w:hideMark/>
          </w:tcPr>
          <w:p w14:paraId="70DC34D2" w14:textId="77777777" w:rsidR="00284C95" w:rsidRPr="000A73D4" w:rsidRDefault="00284C95" w:rsidP="0000689B">
            <w:pPr>
              <w:spacing w:after="0" w:line="240" w:lineRule="auto"/>
              <w:jc w:val="center"/>
              <w:rPr>
                <w:rFonts w:eastAsia="Times New Roman" w:cs="Calibri"/>
                <w:color w:val="000000"/>
                <w:sz w:val="20"/>
                <w:szCs w:val="20"/>
                <w:lang w:eastAsia="el-GR"/>
              </w:rPr>
            </w:pPr>
            <w:r w:rsidRPr="00D17C4D">
              <w:rPr>
                <w:rFonts w:cs="Calibri"/>
                <w:color w:val="000000"/>
                <w:sz w:val="20"/>
                <w:szCs w:val="20"/>
              </w:rPr>
              <w:t>Πανελ 60x60</w:t>
            </w:r>
          </w:p>
        </w:tc>
        <w:tc>
          <w:tcPr>
            <w:tcW w:w="852" w:type="dxa"/>
            <w:shd w:val="clear" w:color="auto" w:fill="auto"/>
            <w:noWrap/>
            <w:vAlign w:val="center"/>
            <w:hideMark/>
          </w:tcPr>
          <w:p w14:paraId="4AE35B11" w14:textId="77777777" w:rsidR="00284C95" w:rsidRPr="000A73D4" w:rsidRDefault="00284C95" w:rsidP="0000689B">
            <w:pPr>
              <w:spacing w:after="0" w:line="240" w:lineRule="auto"/>
              <w:jc w:val="center"/>
              <w:rPr>
                <w:rFonts w:eastAsia="Times New Roman" w:cs="Calibri"/>
                <w:color w:val="000000"/>
                <w:sz w:val="20"/>
                <w:szCs w:val="20"/>
                <w:lang w:eastAsia="el-GR"/>
              </w:rPr>
            </w:pPr>
            <w:r w:rsidRPr="00D17C4D">
              <w:rPr>
                <w:rFonts w:cs="Calibri"/>
                <w:color w:val="000000"/>
                <w:sz w:val="20"/>
                <w:szCs w:val="20"/>
              </w:rPr>
              <w:t>36W</w:t>
            </w:r>
          </w:p>
        </w:tc>
        <w:tc>
          <w:tcPr>
            <w:tcW w:w="853" w:type="dxa"/>
            <w:shd w:val="clear" w:color="auto" w:fill="auto"/>
            <w:noWrap/>
            <w:vAlign w:val="center"/>
            <w:hideMark/>
          </w:tcPr>
          <w:p w14:paraId="0F2981E8" w14:textId="77777777" w:rsidR="00284C95" w:rsidRPr="000A73D4" w:rsidRDefault="00284C95" w:rsidP="0000689B">
            <w:pPr>
              <w:spacing w:after="0" w:line="240" w:lineRule="auto"/>
              <w:jc w:val="center"/>
              <w:rPr>
                <w:rFonts w:eastAsia="Times New Roman" w:cs="Calibri"/>
                <w:color w:val="000000"/>
                <w:sz w:val="20"/>
                <w:szCs w:val="20"/>
                <w:lang w:eastAsia="el-GR"/>
              </w:rPr>
            </w:pPr>
            <w:r w:rsidRPr="00D17C4D">
              <w:rPr>
                <w:rFonts w:cs="Calibri"/>
                <w:color w:val="000000"/>
                <w:sz w:val="20"/>
                <w:szCs w:val="20"/>
              </w:rPr>
              <w:t>4000</w:t>
            </w:r>
          </w:p>
        </w:tc>
        <w:tc>
          <w:tcPr>
            <w:tcW w:w="852" w:type="dxa"/>
            <w:shd w:val="clear" w:color="auto" w:fill="auto"/>
            <w:noWrap/>
            <w:vAlign w:val="center"/>
            <w:hideMark/>
          </w:tcPr>
          <w:p w14:paraId="466955E1" w14:textId="77777777" w:rsidR="00284C95" w:rsidRPr="000A73D4" w:rsidRDefault="00284C95" w:rsidP="0000689B">
            <w:pPr>
              <w:spacing w:after="0" w:line="240" w:lineRule="auto"/>
              <w:jc w:val="center"/>
              <w:rPr>
                <w:rFonts w:eastAsia="Times New Roman" w:cs="Calibri"/>
                <w:color w:val="000000"/>
                <w:sz w:val="20"/>
                <w:szCs w:val="20"/>
                <w:lang w:eastAsia="el-GR"/>
              </w:rPr>
            </w:pPr>
            <w:r w:rsidRPr="00D17C4D">
              <w:rPr>
                <w:rFonts w:cs="Calibri"/>
                <w:color w:val="000000"/>
                <w:sz w:val="20"/>
                <w:szCs w:val="20"/>
              </w:rPr>
              <w:t>3600</w:t>
            </w:r>
          </w:p>
        </w:tc>
        <w:tc>
          <w:tcPr>
            <w:tcW w:w="854" w:type="dxa"/>
            <w:shd w:val="clear" w:color="auto" w:fill="auto"/>
            <w:noWrap/>
            <w:vAlign w:val="center"/>
          </w:tcPr>
          <w:p w14:paraId="52108635" w14:textId="77777777" w:rsidR="00284C95" w:rsidRPr="000A73D4" w:rsidRDefault="00284C95" w:rsidP="0000689B">
            <w:pPr>
              <w:spacing w:after="0" w:line="240" w:lineRule="auto"/>
              <w:jc w:val="center"/>
              <w:rPr>
                <w:rFonts w:eastAsia="Times New Roman" w:cs="Calibri"/>
                <w:color w:val="000000"/>
                <w:sz w:val="20"/>
                <w:szCs w:val="20"/>
                <w:lang w:eastAsia="el-GR"/>
              </w:rPr>
            </w:pPr>
            <w:r w:rsidRPr="00D17C4D">
              <w:rPr>
                <w:rFonts w:cs="Calibri"/>
                <w:color w:val="000000"/>
                <w:sz w:val="20"/>
                <w:szCs w:val="20"/>
              </w:rPr>
              <w:t>140</w:t>
            </w:r>
          </w:p>
        </w:tc>
        <w:tc>
          <w:tcPr>
            <w:tcW w:w="1997" w:type="dxa"/>
          </w:tcPr>
          <w:p w14:paraId="2C57EFA6" w14:textId="77777777" w:rsidR="00284C95" w:rsidRPr="00D17C4D" w:rsidRDefault="00284C95" w:rsidP="0000689B">
            <w:pPr>
              <w:spacing w:after="0" w:line="240" w:lineRule="auto"/>
              <w:jc w:val="center"/>
              <w:rPr>
                <w:rFonts w:cs="Calibri"/>
                <w:color w:val="000000"/>
                <w:sz w:val="20"/>
                <w:szCs w:val="20"/>
              </w:rPr>
            </w:pPr>
          </w:p>
        </w:tc>
        <w:tc>
          <w:tcPr>
            <w:tcW w:w="1279" w:type="dxa"/>
          </w:tcPr>
          <w:p w14:paraId="2BC03243" w14:textId="188473B7" w:rsidR="00284C95" w:rsidRPr="00D17C4D" w:rsidRDefault="00284C95" w:rsidP="0000689B">
            <w:pPr>
              <w:spacing w:after="0" w:line="240" w:lineRule="auto"/>
              <w:jc w:val="center"/>
              <w:rPr>
                <w:rFonts w:cs="Calibri"/>
                <w:color w:val="000000"/>
                <w:sz w:val="20"/>
                <w:szCs w:val="20"/>
              </w:rPr>
            </w:pPr>
          </w:p>
        </w:tc>
        <w:tc>
          <w:tcPr>
            <w:tcW w:w="1131" w:type="dxa"/>
          </w:tcPr>
          <w:p w14:paraId="5EF9878D" w14:textId="14F1EFAB" w:rsidR="00284C95" w:rsidRPr="00D17C4D" w:rsidRDefault="00284C95" w:rsidP="0000689B">
            <w:pPr>
              <w:spacing w:after="0" w:line="240" w:lineRule="auto"/>
              <w:jc w:val="center"/>
              <w:rPr>
                <w:rFonts w:cs="Calibri"/>
                <w:color w:val="000000"/>
                <w:sz w:val="20"/>
                <w:szCs w:val="20"/>
              </w:rPr>
            </w:pPr>
          </w:p>
        </w:tc>
      </w:tr>
      <w:tr w:rsidR="00284C95" w:rsidRPr="00D17C4D" w14:paraId="7AA7212A" w14:textId="77777777" w:rsidTr="00284C95">
        <w:trPr>
          <w:trHeight w:val="300"/>
        </w:trPr>
        <w:tc>
          <w:tcPr>
            <w:tcW w:w="5366" w:type="dxa"/>
            <w:gridSpan w:val="5"/>
            <w:shd w:val="clear" w:color="auto" w:fill="auto"/>
            <w:noWrap/>
            <w:vAlign w:val="center"/>
          </w:tcPr>
          <w:p w14:paraId="0A192D9F" w14:textId="77777777" w:rsidR="00284C95" w:rsidRPr="00D17C4D" w:rsidRDefault="00284C95" w:rsidP="002325B0">
            <w:pPr>
              <w:spacing w:after="0" w:line="240" w:lineRule="auto"/>
              <w:jc w:val="center"/>
              <w:rPr>
                <w:rFonts w:eastAsia="Times New Roman" w:cs="Calibri"/>
                <w:b/>
                <w:bCs/>
                <w:color w:val="000000"/>
                <w:sz w:val="20"/>
                <w:szCs w:val="20"/>
                <w:lang w:eastAsia="el-GR"/>
              </w:rPr>
            </w:pPr>
            <w:r w:rsidRPr="00D17C4D">
              <w:rPr>
                <w:rFonts w:eastAsia="Times New Roman" w:cs="Calibri"/>
                <w:b/>
                <w:bCs/>
                <w:color w:val="000000"/>
                <w:sz w:val="20"/>
                <w:szCs w:val="20"/>
                <w:lang w:eastAsia="el-GR"/>
              </w:rPr>
              <w:t>ΣΥΝΟΛΟ ΤΕΜΑΧΙΩΝ</w:t>
            </w:r>
          </w:p>
        </w:tc>
        <w:tc>
          <w:tcPr>
            <w:tcW w:w="854" w:type="dxa"/>
            <w:shd w:val="clear" w:color="auto" w:fill="auto"/>
            <w:noWrap/>
            <w:vAlign w:val="center"/>
          </w:tcPr>
          <w:p w14:paraId="02F7D035" w14:textId="77777777" w:rsidR="00284C95" w:rsidRPr="004C31BD" w:rsidRDefault="00284C95" w:rsidP="002325B0">
            <w:pPr>
              <w:spacing w:after="0" w:line="240" w:lineRule="auto"/>
              <w:jc w:val="center"/>
              <w:rPr>
                <w:rFonts w:eastAsia="Times New Roman" w:cs="Calibri"/>
                <w:b/>
                <w:bCs/>
                <w:color w:val="000000"/>
                <w:sz w:val="20"/>
                <w:szCs w:val="20"/>
                <w:lang w:val="en-US" w:eastAsia="el-GR"/>
              </w:rPr>
            </w:pPr>
            <w:r>
              <w:rPr>
                <w:rFonts w:eastAsia="Times New Roman" w:cs="Calibri"/>
                <w:b/>
                <w:bCs/>
                <w:color w:val="000000"/>
                <w:sz w:val="20"/>
                <w:szCs w:val="20"/>
                <w:lang w:val="en-US" w:eastAsia="el-GR"/>
              </w:rPr>
              <w:t>140</w:t>
            </w:r>
          </w:p>
        </w:tc>
        <w:tc>
          <w:tcPr>
            <w:tcW w:w="1997" w:type="dxa"/>
          </w:tcPr>
          <w:p w14:paraId="1E0EBF8E" w14:textId="77777777" w:rsidR="00284C95" w:rsidRPr="00D17C4D" w:rsidRDefault="00284C95" w:rsidP="002325B0">
            <w:pPr>
              <w:spacing w:after="0" w:line="240" w:lineRule="auto"/>
              <w:jc w:val="center"/>
              <w:rPr>
                <w:rFonts w:eastAsia="Times New Roman" w:cs="Calibri"/>
                <w:b/>
                <w:bCs/>
                <w:color w:val="000000"/>
                <w:sz w:val="20"/>
                <w:szCs w:val="20"/>
                <w:lang w:eastAsia="el-GR"/>
              </w:rPr>
            </w:pPr>
          </w:p>
        </w:tc>
        <w:tc>
          <w:tcPr>
            <w:tcW w:w="2410" w:type="dxa"/>
            <w:gridSpan w:val="2"/>
          </w:tcPr>
          <w:p w14:paraId="77FB3181" w14:textId="449187AD" w:rsidR="00284C95" w:rsidRPr="00D17C4D" w:rsidRDefault="00284C95" w:rsidP="002325B0">
            <w:pPr>
              <w:spacing w:after="0" w:line="240" w:lineRule="auto"/>
              <w:jc w:val="center"/>
              <w:rPr>
                <w:rFonts w:eastAsia="Times New Roman" w:cs="Calibri"/>
                <w:b/>
                <w:bCs/>
                <w:color w:val="000000"/>
                <w:sz w:val="20"/>
                <w:szCs w:val="20"/>
                <w:lang w:eastAsia="el-GR"/>
              </w:rPr>
            </w:pPr>
          </w:p>
        </w:tc>
      </w:tr>
    </w:tbl>
    <w:p w14:paraId="78B05066" w14:textId="77777777" w:rsidR="001739BF" w:rsidRDefault="001739BF" w:rsidP="001739BF">
      <w:pPr>
        <w:spacing w:after="0" w:line="240" w:lineRule="auto"/>
        <w:jc w:val="both"/>
        <w:rPr>
          <w:rFonts w:asciiTheme="minorHAnsi" w:eastAsia="Meiryo" w:hAnsiTheme="minorHAnsi" w:cstheme="minorHAnsi"/>
          <w:b/>
        </w:rPr>
      </w:pPr>
    </w:p>
    <w:p w14:paraId="48B9212F" w14:textId="77777777" w:rsidR="001739BF" w:rsidRDefault="001739BF"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30AEE42" w14:textId="77777777" w:rsidR="004F6405" w:rsidRDefault="004F6405"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55B6E785" w14:textId="77777777" w:rsidR="00BC0D29" w:rsidRDefault="00BC0D29"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58CCA8E" w14:textId="77777777" w:rsidR="00BC0D29" w:rsidRDefault="00BC0D29"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3543A080" w14:textId="77777777" w:rsidR="00265E7C" w:rsidRPr="00F5642E" w:rsidRDefault="00265E7C" w:rsidP="00265E7C">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14:paraId="7E710C2A" w14:textId="77777777" w:rsidR="00265E7C" w:rsidRDefault="00265E7C" w:rsidP="00265E7C">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14:paraId="51EC93E7" w14:textId="77777777" w:rsidR="00D63373" w:rsidRPr="00823851"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14:paraId="384C4CE0" w14:textId="77777777"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7BF2ED71" w14:textId="77777777" w:rsidR="00D63373" w:rsidRPr="00993C58" w:rsidRDefault="00D63373" w:rsidP="007C1B7B">
            <w:pPr>
              <w:spacing w:before="240" w:line="276" w:lineRule="auto"/>
              <w:ind w:right="-6878"/>
              <w:contextualSpacing/>
              <w:rPr>
                <w:sz w:val="16"/>
                <w:szCs w:val="16"/>
              </w:rPr>
            </w:pPr>
          </w:p>
          <w:p w14:paraId="318BF0CD" w14:textId="77777777"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60A1BFEA" w14:textId="77777777"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14:paraId="5A77FD1D" w14:textId="77777777" w:rsidTr="00EF6DFC">
        <w:trPr>
          <w:cantSplit/>
          <w:trHeight w:val="374"/>
        </w:trPr>
        <w:tc>
          <w:tcPr>
            <w:tcW w:w="1627" w:type="dxa"/>
            <w:tcBorders>
              <w:top w:val="single" w:sz="4" w:space="0" w:color="auto"/>
            </w:tcBorders>
            <w:vAlign w:val="center"/>
          </w:tcPr>
          <w:p w14:paraId="622DF12F" w14:textId="77777777"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14:paraId="178A80AD" w14:textId="77777777"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14:paraId="37773634" w14:textId="77777777"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14:paraId="73673C0F" w14:textId="77777777" w:rsidR="00D63373" w:rsidRPr="00993C58" w:rsidRDefault="00D63373" w:rsidP="007C1B7B">
            <w:pPr>
              <w:spacing w:before="240" w:line="276" w:lineRule="auto"/>
              <w:ind w:right="-6878"/>
              <w:contextualSpacing/>
              <w:rPr>
                <w:sz w:val="16"/>
                <w:szCs w:val="16"/>
              </w:rPr>
            </w:pPr>
          </w:p>
        </w:tc>
      </w:tr>
      <w:tr w:rsidR="00D63373" w:rsidRPr="00993C58" w14:paraId="40B6906B" w14:textId="77777777" w:rsidTr="00EF6DFC">
        <w:trPr>
          <w:cantSplit/>
          <w:trHeight w:val="281"/>
        </w:trPr>
        <w:tc>
          <w:tcPr>
            <w:tcW w:w="2656" w:type="dxa"/>
            <w:gridSpan w:val="4"/>
            <w:vAlign w:val="center"/>
          </w:tcPr>
          <w:p w14:paraId="48363081"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14:paraId="61EF9F13" w14:textId="77777777" w:rsidR="00D63373" w:rsidRPr="00993C58" w:rsidRDefault="00D63373" w:rsidP="007C1B7B">
            <w:pPr>
              <w:spacing w:before="240" w:line="276" w:lineRule="auto"/>
              <w:ind w:right="-6878"/>
              <w:contextualSpacing/>
              <w:rPr>
                <w:sz w:val="16"/>
                <w:szCs w:val="16"/>
              </w:rPr>
            </w:pPr>
          </w:p>
        </w:tc>
      </w:tr>
      <w:tr w:rsidR="00D63373" w:rsidRPr="00993C58" w14:paraId="2F73807F" w14:textId="77777777" w:rsidTr="00EF6DFC">
        <w:trPr>
          <w:cantSplit/>
          <w:trHeight w:val="271"/>
        </w:trPr>
        <w:tc>
          <w:tcPr>
            <w:tcW w:w="2656" w:type="dxa"/>
            <w:gridSpan w:val="4"/>
            <w:vAlign w:val="center"/>
          </w:tcPr>
          <w:p w14:paraId="36CF1DA8"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14:paraId="42B18621" w14:textId="77777777" w:rsidR="00D63373" w:rsidRPr="00993C58" w:rsidRDefault="00D63373" w:rsidP="007C1B7B">
            <w:pPr>
              <w:spacing w:before="240" w:line="276" w:lineRule="auto"/>
              <w:ind w:right="-6878"/>
              <w:contextualSpacing/>
              <w:rPr>
                <w:sz w:val="16"/>
                <w:szCs w:val="16"/>
              </w:rPr>
            </w:pPr>
          </w:p>
        </w:tc>
      </w:tr>
      <w:tr w:rsidR="00D63373" w:rsidRPr="00993C58" w14:paraId="79E01EEF" w14:textId="77777777" w:rsidTr="00EF6DFC">
        <w:trPr>
          <w:cantSplit/>
          <w:trHeight w:val="288"/>
        </w:trPr>
        <w:tc>
          <w:tcPr>
            <w:tcW w:w="2656" w:type="dxa"/>
            <w:gridSpan w:val="4"/>
            <w:vAlign w:val="center"/>
          </w:tcPr>
          <w:p w14:paraId="7D15602D" w14:textId="77777777"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14:paraId="38178899" w14:textId="77777777" w:rsidR="00D63373" w:rsidRPr="00993C58" w:rsidRDefault="00D63373" w:rsidP="007C1B7B">
            <w:pPr>
              <w:spacing w:before="240" w:line="276" w:lineRule="auto"/>
              <w:ind w:right="-6878"/>
              <w:contextualSpacing/>
              <w:rPr>
                <w:sz w:val="16"/>
                <w:szCs w:val="16"/>
              </w:rPr>
            </w:pPr>
          </w:p>
        </w:tc>
      </w:tr>
      <w:tr w:rsidR="00D63373" w:rsidRPr="00993C58" w14:paraId="2D0F5BD8" w14:textId="77777777"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60FB05C" w14:textId="77777777"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42ED84E0" w14:textId="77777777" w:rsidR="00D63373" w:rsidRPr="00993C58" w:rsidRDefault="00D63373" w:rsidP="007C1B7B">
            <w:pPr>
              <w:spacing w:before="240" w:line="276" w:lineRule="auto"/>
              <w:ind w:right="-6878"/>
              <w:contextualSpacing/>
              <w:rPr>
                <w:sz w:val="16"/>
                <w:szCs w:val="16"/>
              </w:rPr>
            </w:pPr>
          </w:p>
        </w:tc>
      </w:tr>
      <w:tr w:rsidR="00D63373" w:rsidRPr="00993C58" w14:paraId="52EBBC22" w14:textId="77777777" w:rsidTr="00EF6DFC">
        <w:trPr>
          <w:cantSplit/>
          <w:trHeight w:val="268"/>
        </w:trPr>
        <w:tc>
          <w:tcPr>
            <w:tcW w:w="2656" w:type="dxa"/>
            <w:gridSpan w:val="4"/>
            <w:vAlign w:val="center"/>
          </w:tcPr>
          <w:p w14:paraId="41433879" w14:textId="77777777"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14:paraId="4ADA4CFA" w14:textId="77777777" w:rsidR="00D63373" w:rsidRPr="00993C58" w:rsidRDefault="00D63373" w:rsidP="007C1B7B">
            <w:pPr>
              <w:spacing w:before="240" w:line="276" w:lineRule="auto"/>
              <w:contextualSpacing/>
              <w:rPr>
                <w:sz w:val="16"/>
                <w:szCs w:val="16"/>
              </w:rPr>
            </w:pPr>
          </w:p>
        </w:tc>
        <w:tc>
          <w:tcPr>
            <w:tcW w:w="989" w:type="dxa"/>
            <w:vAlign w:val="center"/>
          </w:tcPr>
          <w:p w14:paraId="33C7F68D" w14:textId="77777777"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14:paraId="194A4FFF" w14:textId="77777777" w:rsidR="00D63373" w:rsidRPr="00993C58" w:rsidRDefault="00D63373" w:rsidP="007C1B7B">
            <w:pPr>
              <w:spacing w:before="240" w:line="276" w:lineRule="auto"/>
              <w:contextualSpacing/>
              <w:rPr>
                <w:sz w:val="16"/>
                <w:szCs w:val="16"/>
              </w:rPr>
            </w:pPr>
          </w:p>
        </w:tc>
      </w:tr>
      <w:tr w:rsidR="00D63373" w:rsidRPr="00993C58" w14:paraId="0BCC16D0" w14:textId="77777777" w:rsidTr="00EF6DFC">
        <w:trPr>
          <w:cantSplit/>
          <w:trHeight w:val="273"/>
        </w:trPr>
        <w:tc>
          <w:tcPr>
            <w:tcW w:w="1941" w:type="dxa"/>
            <w:gridSpan w:val="2"/>
            <w:vAlign w:val="center"/>
          </w:tcPr>
          <w:p w14:paraId="389D3DAB" w14:textId="77777777"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14:paraId="03539062" w14:textId="77777777" w:rsidR="00D63373" w:rsidRPr="00993C58" w:rsidRDefault="00D63373" w:rsidP="007C1B7B">
            <w:pPr>
              <w:spacing w:before="240" w:line="276" w:lineRule="auto"/>
              <w:contextualSpacing/>
              <w:rPr>
                <w:sz w:val="16"/>
                <w:szCs w:val="16"/>
              </w:rPr>
            </w:pPr>
          </w:p>
        </w:tc>
        <w:tc>
          <w:tcPr>
            <w:tcW w:w="686" w:type="dxa"/>
            <w:vAlign w:val="center"/>
          </w:tcPr>
          <w:p w14:paraId="37D6A91D" w14:textId="77777777"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14:paraId="41228924" w14:textId="77777777" w:rsidR="00D63373" w:rsidRPr="00993C58" w:rsidRDefault="00D63373" w:rsidP="007C1B7B">
            <w:pPr>
              <w:spacing w:before="240" w:line="276" w:lineRule="auto"/>
              <w:contextualSpacing/>
              <w:rPr>
                <w:sz w:val="16"/>
                <w:szCs w:val="16"/>
              </w:rPr>
            </w:pPr>
          </w:p>
        </w:tc>
        <w:tc>
          <w:tcPr>
            <w:tcW w:w="686" w:type="dxa"/>
          </w:tcPr>
          <w:p w14:paraId="64F3FF1F" w14:textId="77777777" w:rsidR="00D63373" w:rsidRPr="00993C58" w:rsidRDefault="00D63373" w:rsidP="007C1B7B">
            <w:pPr>
              <w:spacing w:before="240" w:line="276" w:lineRule="auto"/>
              <w:contextualSpacing/>
              <w:rPr>
                <w:sz w:val="16"/>
                <w:szCs w:val="16"/>
              </w:rPr>
            </w:pPr>
            <w:r w:rsidRPr="00993C58">
              <w:rPr>
                <w:sz w:val="16"/>
                <w:szCs w:val="16"/>
              </w:rPr>
              <w:t>Αριθ:</w:t>
            </w:r>
          </w:p>
        </w:tc>
        <w:tc>
          <w:tcPr>
            <w:tcW w:w="514" w:type="dxa"/>
          </w:tcPr>
          <w:p w14:paraId="7F8F2851" w14:textId="77777777" w:rsidR="00D63373" w:rsidRPr="00993C58" w:rsidRDefault="00D63373" w:rsidP="007C1B7B">
            <w:pPr>
              <w:spacing w:before="240" w:line="276" w:lineRule="auto"/>
              <w:contextualSpacing/>
              <w:rPr>
                <w:sz w:val="16"/>
                <w:szCs w:val="16"/>
              </w:rPr>
            </w:pPr>
          </w:p>
        </w:tc>
        <w:tc>
          <w:tcPr>
            <w:tcW w:w="514" w:type="dxa"/>
          </w:tcPr>
          <w:p w14:paraId="320AA662" w14:textId="77777777"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14:paraId="5D9DDA49" w14:textId="77777777" w:rsidR="00D63373" w:rsidRPr="00993C58" w:rsidRDefault="00D63373" w:rsidP="007C1B7B">
            <w:pPr>
              <w:spacing w:before="240" w:line="276" w:lineRule="auto"/>
              <w:contextualSpacing/>
              <w:rPr>
                <w:sz w:val="16"/>
                <w:szCs w:val="16"/>
              </w:rPr>
            </w:pPr>
          </w:p>
        </w:tc>
      </w:tr>
      <w:tr w:rsidR="00D63373" w:rsidRPr="00993C58" w14:paraId="4E126826" w14:textId="77777777" w:rsidTr="00EF6DFC">
        <w:trPr>
          <w:cantSplit/>
          <w:trHeight w:val="418"/>
        </w:trPr>
        <w:tc>
          <w:tcPr>
            <w:tcW w:w="2568" w:type="dxa"/>
            <w:gridSpan w:val="3"/>
            <w:vAlign w:val="center"/>
          </w:tcPr>
          <w:p w14:paraId="2F93D971" w14:textId="77777777" w:rsidR="00D63373" w:rsidRPr="00993C58" w:rsidRDefault="00D63373" w:rsidP="007C1B7B">
            <w:pPr>
              <w:spacing w:before="240" w:line="276" w:lineRule="auto"/>
              <w:contextualSpacing/>
              <w:rPr>
                <w:sz w:val="16"/>
                <w:szCs w:val="16"/>
              </w:rPr>
            </w:pPr>
            <w:r w:rsidRPr="00993C58">
              <w:rPr>
                <w:sz w:val="16"/>
                <w:szCs w:val="16"/>
              </w:rPr>
              <w:t>Αρ. Τηλεομοιοτύπου (</w:t>
            </w:r>
            <w:r w:rsidRPr="00993C58">
              <w:rPr>
                <w:sz w:val="16"/>
                <w:szCs w:val="16"/>
                <w:lang w:val="en-US"/>
              </w:rPr>
              <w:t>Fax</w:t>
            </w:r>
            <w:r w:rsidRPr="00993C58">
              <w:rPr>
                <w:sz w:val="16"/>
                <w:szCs w:val="16"/>
              </w:rPr>
              <w:t>):</w:t>
            </w:r>
          </w:p>
        </w:tc>
        <w:tc>
          <w:tcPr>
            <w:tcW w:w="2672" w:type="dxa"/>
            <w:gridSpan w:val="4"/>
            <w:vAlign w:val="center"/>
          </w:tcPr>
          <w:p w14:paraId="5609A083" w14:textId="77777777" w:rsidR="00D63373" w:rsidRPr="00993C58" w:rsidRDefault="00D63373" w:rsidP="007C1B7B">
            <w:pPr>
              <w:spacing w:before="240" w:line="276" w:lineRule="auto"/>
              <w:contextualSpacing/>
              <w:rPr>
                <w:sz w:val="16"/>
                <w:szCs w:val="16"/>
              </w:rPr>
            </w:pPr>
          </w:p>
        </w:tc>
        <w:tc>
          <w:tcPr>
            <w:tcW w:w="1985" w:type="dxa"/>
            <w:gridSpan w:val="2"/>
            <w:vAlign w:val="center"/>
          </w:tcPr>
          <w:p w14:paraId="4A5FA0F9" w14:textId="77777777" w:rsidR="00D63373" w:rsidRPr="00993C58" w:rsidRDefault="00D63373" w:rsidP="00EF6DFC">
            <w:pPr>
              <w:spacing w:line="276" w:lineRule="auto"/>
              <w:contextualSpacing/>
              <w:rPr>
                <w:sz w:val="16"/>
                <w:szCs w:val="16"/>
              </w:rPr>
            </w:pPr>
            <w:r w:rsidRPr="00993C58">
              <w:rPr>
                <w:sz w:val="16"/>
                <w:szCs w:val="16"/>
              </w:rPr>
              <w:t>Δ/νση Ηλεκτρ. Ταχυδρομείου(Ε</w:t>
            </w:r>
            <w:r w:rsidRPr="00993C58">
              <w:rPr>
                <w:sz w:val="16"/>
                <w:szCs w:val="16"/>
                <w:lang w:val="en-US"/>
              </w:rPr>
              <w:t>mail</w:t>
            </w:r>
            <w:r w:rsidRPr="00993C58">
              <w:rPr>
                <w:sz w:val="16"/>
                <w:szCs w:val="16"/>
              </w:rPr>
              <w:t>):</w:t>
            </w:r>
          </w:p>
        </w:tc>
        <w:tc>
          <w:tcPr>
            <w:tcW w:w="3118" w:type="dxa"/>
            <w:gridSpan w:val="5"/>
            <w:vAlign w:val="bottom"/>
          </w:tcPr>
          <w:p w14:paraId="51AF5310" w14:textId="77777777" w:rsidR="00D63373" w:rsidRPr="00993C58" w:rsidRDefault="00D63373" w:rsidP="007C1B7B">
            <w:pPr>
              <w:spacing w:before="240" w:line="276" w:lineRule="auto"/>
              <w:contextualSpacing/>
              <w:rPr>
                <w:sz w:val="16"/>
                <w:szCs w:val="16"/>
              </w:rPr>
            </w:pPr>
          </w:p>
        </w:tc>
      </w:tr>
      <w:tr w:rsidR="00D63373" w:rsidRPr="00993C58" w14:paraId="6E56F8EA" w14:textId="77777777" w:rsidTr="007C1B7B">
        <w:trPr>
          <w:trHeight w:val="533"/>
        </w:trPr>
        <w:tc>
          <w:tcPr>
            <w:tcW w:w="10343" w:type="dxa"/>
            <w:gridSpan w:val="14"/>
            <w:tcBorders>
              <w:top w:val="nil"/>
              <w:left w:val="nil"/>
              <w:bottom w:val="nil"/>
              <w:right w:val="nil"/>
            </w:tcBorders>
          </w:tcPr>
          <w:p w14:paraId="333263C1" w14:textId="77777777" w:rsidR="00D63373" w:rsidRPr="00EF6DFC" w:rsidRDefault="00D63373" w:rsidP="007C1B7B">
            <w:pPr>
              <w:spacing w:after="0" w:line="276" w:lineRule="auto"/>
              <w:ind w:right="124"/>
              <w:contextualSpacing/>
              <w:rPr>
                <w:rFonts w:asciiTheme="minorHAnsi" w:hAnsiTheme="minorHAnsi" w:cstheme="minorHAnsi"/>
                <w:sz w:val="17"/>
                <w:szCs w:val="17"/>
              </w:rPr>
            </w:pPr>
          </w:p>
          <w:p w14:paraId="2F29B6CF" w14:textId="77777777"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14:paraId="75AF0B28" w14:textId="77777777" w:rsidTr="007C1B7B">
        <w:trPr>
          <w:trHeight w:val="3109"/>
        </w:trPr>
        <w:tc>
          <w:tcPr>
            <w:tcW w:w="10343" w:type="dxa"/>
            <w:gridSpan w:val="14"/>
            <w:tcBorders>
              <w:top w:val="nil"/>
              <w:left w:val="nil"/>
              <w:bottom w:val="nil"/>
              <w:right w:val="nil"/>
            </w:tcBorders>
          </w:tcPr>
          <w:p w14:paraId="1998216C"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14:paraId="7C46DBCF"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14:paraId="456BA184"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14:paraId="4D200E9B"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61DD3F5A"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7FD440E0"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CC9C1C5"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331B67BA"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D671726" w14:textId="77777777"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36EFD8B5"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14:paraId="2A5971AB"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14:paraId="446A85C3"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14:paraId="459A5F1C"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14:paraId="4E3F83C5" w14:textId="77777777" w:rsidR="00D9045E" w:rsidRPr="00EF6DFC" w:rsidRDefault="00D9045E" w:rsidP="007C1B7B">
            <w:pPr>
              <w:spacing w:after="0" w:line="276" w:lineRule="auto"/>
              <w:contextualSpacing/>
              <w:jc w:val="both"/>
              <w:rPr>
                <w:rFonts w:asciiTheme="minorHAnsi" w:hAnsiTheme="minorHAnsi" w:cstheme="minorHAnsi"/>
                <w:sz w:val="17"/>
                <w:szCs w:val="17"/>
              </w:rPr>
            </w:pPr>
          </w:p>
        </w:tc>
      </w:tr>
    </w:tbl>
    <w:p w14:paraId="574C01A1" w14:textId="638F1BDA"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00DA4465">
        <w:rPr>
          <w:rFonts w:asciiTheme="minorHAnsi" w:hAnsiTheme="minorHAnsi" w:cstheme="minorHAnsi"/>
          <w:b/>
          <w:sz w:val="20"/>
          <w:szCs w:val="20"/>
        </w:rPr>
        <w:t xml:space="preserve"> </w:t>
      </w:r>
      <w:r w:rsidR="007D3DFB">
        <w:rPr>
          <w:rFonts w:asciiTheme="minorHAnsi" w:hAnsiTheme="minorHAnsi" w:cstheme="minorHAnsi"/>
          <w:b/>
          <w:sz w:val="20"/>
          <w:szCs w:val="20"/>
        </w:rPr>
        <w:t>Γ</w:t>
      </w:r>
    </w:p>
    <w:p w14:paraId="19E76052" w14:textId="77777777"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14:paraId="5C66F3AB" w14:textId="77777777"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14:paraId="749EC4B4"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14:paraId="09ED2894"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14:paraId="6A3A5A8E" w14:textId="77777777"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14:paraId="5BB0DA8B" w14:textId="77777777"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14:paraId="2ABCE1FC" w14:textId="77777777"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14:paraId="2B365212" w14:textId="77777777" w:rsidR="00D9045E" w:rsidRPr="00E335CD" w:rsidRDefault="00D9045E" w:rsidP="00DE5A2F">
      <w:pPr>
        <w:spacing w:line="276" w:lineRule="auto"/>
        <w:contextualSpacing/>
        <w:rPr>
          <w:rFonts w:asciiTheme="minorHAnsi" w:hAnsiTheme="minorHAnsi" w:cstheme="minorHAnsi"/>
          <w:sz w:val="16"/>
          <w:szCs w:val="16"/>
        </w:rPr>
      </w:pPr>
    </w:p>
    <w:p w14:paraId="5DF747FE" w14:textId="77777777"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14:paraId="7291B1BD"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5A5C9106" w14:textId="77777777"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14:paraId="2C348CA4"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70433E9" w14:textId="77777777"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F65890">
      <w:footerReference w:type="default" r:id="rId17"/>
      <w:pgSz w:w="11906" w:h="16838" w:code="9"/>
      <w:pgMar w:top="1276" w:right="1134"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5A48" w14:textId="77777777" w:rsidR="00115C55" w:rsidRDefault="00115C55" w:rsidP="00EF68D4">
      <w:pPr>
        <w:spacing w:after="0" w:line="240" w:lineRule="auto"/>
      </w:pPr>
      <w:r>
        <w:separator/>
      </w:r>
    </w:p>
  </w:endnote>
  <w:endnote w:type="continuationSeparator" w:id="0">
    <w:p w14:paraId="520847A0" w14:textId="77777777" w:rsidR="00115C55" w:rsidRDefault="00115C55"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ACE9" w14:textId="77777777" w:rsidR="00D64C3D" w:rsidRDefault="00E873F1">
    <w:pPr>
      <w:pStyle w:val="a6"/>
      <w:framePr w:wrap="around" w:vAnchor="text" w:hAnchor="margin" w:xAlign="right" w:y="1"/>
      <w:rPr>
        <w:rStyle w:val="ad"/>
      </w:rPr>
    </w:pPr>
    <w:r>
      <w:rPr>
        <w:rStyle w:val="ad"/>
      </w:rPr>
      <w:fldChar w:fldCharType="begin"/>
    </w:r>
    <w:r w:rsidR="00D64C3D">
      <w:rPr>
        <w:rStyle w:val="ad"/>
      </w:rPr>
      <w:instrText xml:space="preserve">PAGE  </w:instrText>
    </w:r>
    <w:r>
      <w:rPr>
        <w:rStyle w:val="ad"/>
      </w:rPr>
      <w:fldChar w:fldCharType="separate"/>
    </w:r>
    <w:r w:rsidR="00D64C3D">
      <w:rPr>
        <w:rStyle w:val="ad"/>
        <w:noProof/>
      </w:rPr>
      <w:t>1</w:t>
    </w:r>
    <w:r>
      <w:rPr>
        <w:rStyle w:val="ad"/>
      </w:rPr>
      <w:fldChar w:fldCharType="end"/>
    </w:r>
  </w:p>
  <w:p w14:paraId="683560A0" w14:textId="77777777" w:rsidR="00D64C3D" w:rsidRDefault="00D64C3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2D54" w14:textId="77777777" w:rsidR="00D64C3D" w:rsidRPr="00B80D68" w:rsidRDefault="00D64C3D" w:rsidP="00B009E8">
    <w:pPr>
      <w:pStyle w:val="a6"/>
      <w:jc w:val="center"/>
      <w:rPr>
        <w:rFonts w:cs="Calibri"/>
        <w:sz w:val="20"/>
        <w:szCs w:val="20"/>
      </w:rPr>
    </w:pPr>
    <w:r w:rsidRPr="00B80D68">
      <w:rPr>
        <w:rFonts w:cs="Calibri"/>
        <w:sz w:val="20"/>
        <w:szCs w:val="20"/>
      </w:rPr>
      <w:t xml:space="preserve">Σελίδα </w:t>
    </w:r>
    <w:r w:rsidR="00E873F1" w:rsidRPr="00B80D68">
      <w:rPr>
        <w:rFonts w:cs="Calibri"/>
        <w:bCs/>
        <w:sz w:val="20"/>
        <w:szCs w:val="20"/>
      </w:rPr>
      <w:fldChar w:fldCharType="begin"/>
    </w:r>
    <w:r w:rsidRPr="00B80D68">
      <w:rPr>
        <w:rFonts w:cs="Calibri"/>
        <w:bCs/>
        <w:sz w:val="20"/>
        <w:szCs w:val="20"/>
      </w:rPr>
      <w:instrText>PAGE</w:instrText>
    </w:r>
    <w:r w:rsidR="00E873F1" w:rsidRPr="00B80D68">
      <w:rPr>
        <w:rFonts w:cs="Calibri"/>
        <w:bCs/>
        <w:sz w:val="20"/>
        <w:szCs w:val="20"/>
      </w:rPr>
      <w:fldChar w:fldCharType="separate"/>
    </w:r>
    <w:r w:rsidR="00A11CA4">
      <w:rPr>
        <w:rFonts w:cs="Calibri"/>
        <w:bCs/>
        <w:noProof/>
        <w:sz w:val="20"/>
        <w:szCs w:val="20"/>
      </w:rPr>
      <w:t>8</w:t>
    </w:r>
    <w:r w:rsidR="00E873F1" w:rsidRPr="00B80D68">
      <w:rPr>
        <w:rFonts w:cs="Calibri"/>
        <w:bCs/>
        <w:sz w:val="20"/>
        <w:szCs w:val="20"/>
      </w:rPr>
      <w:fldChar w:fldCharType="end"/>
    </w:r>
  </w:p>
  <w:p w14:paraId="76AEC501" w14:textId="77777777" w:rsidR="00D64C3D" w:rsidRDefault="00D64C3D">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D6AB" w14:textId="77777777" w:rsidR="00D64C3D" w:rsidRDefault="00D64C3D">
    <w:pPr>
      <w:pStyle w:val="a6"/>
      <w:jc w:val="center"/>
    </w:pPr>
  </w:p>
  <w:p w14:paraId="2F9D169E" w14:textId="77777777" w:rsidR="00D64C3D" w:rsidRDefault="00D64C3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832463"/>
      <w:docPartObj>
        <w:docPartGallery w:val="Page Numbers (Bottom of Page)"/>
        <w:docPartUnique/>
      </w:docPartObj>
    </w:sdtPr>
    <w:sdtEndPr>
      <w:rPr>
        <w:sz w:val="20"/>
        <w:szCs w:val="20"/>
      </w:rPr>
    </w:sdtEndPr>
    <w:sdtContent>
      <w:p w14:paraId="28BA09AE" w14:textId="77777777" w:rsidR="00D64C3D" w:rsidRPr="00E335CD" w:rsidRDefault="00E873F1">
        <w:pPr>
          <w:pStyle w:val="a6"/>
          <w:jc w:val="right"/>
          <w:rPr>
            <w:sz w:val="20"/>
            <w:szCs w:val="20"/>
          </w:rPr>
        </w:pPr>
        <w:r w:rsidRPr="00E335CD">
          <w:rPr>
            <w:sz w:val="20"/>
            <w:szCs w:val="20"/>
          </w:rPr>
          <w:fldChar w:fldCharType="begin"/>
        </w:r>
        <w:r w:rsidR="00D64C3D" w:rsidRPr="00E335CD">
          <w:rPr>
            <w:sz w:val="20"/>
            <w:szCs w:val="20"/>
          </w:rPr>
          <w:instrText>PAGE   \* MERGEFORMAT</w:instrText>
        </w:r>
        <w:r w:rsidRPr="00E335CD">
          <w:rPr>
            <w:sz w:val="20"/>
            <w:szCs w:val="20"/>
          </w:rPr>
          <w:fldChar w:fldCharType="separate"/>
        </w:r>
        <w:r w:rsidR="007C3FD5">
          <w:rPr>
            <w:noProof/>
            <w:sz w:val="20"/>
            <w:szCs w:val="20"/>
          </w:rPr>
          <w:t>21</w:t>
        </w:r>
        <w:r w:rsidRPr="00E335CD">
          <w:rPr>
            <w:sz w:val="20"/>
            <w:szCs w:val="20"/>
          </w:rPr>
          <w:fldChar w:fldCharType="end"/>
        </w:r>
      </w:p>
    </w:sdtContent>
  </w:sdt>
  <w:p w14:paraId="0412192E" w14:textId="77777777" w:rsidR="00D64C3D" w:rsidRDefault="00D64C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C30C" w14:textId="77777777" w:rsidR="00115C55" w:rsidRDefault="00115C55" w:rsidP="00EF68D4">
      <w:pPr>
        <w:spacing w:after="0" w:line="240" w:lineRule="auto"/>
      </w:pPr>
      <w:r>
        <w:separator/>
      </w:r>
    </w:p>
  </w:footnote>
  <w:footnote w:type="continuationSeparator" w:id="0">
    <w:p w14:paraId="21F3CBC0" w14:textId="77777777" w:rsidR="00115C55" w:rsidRDefault="00115C55"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21F"/>
    <w:multiLevelType w:val="hybridMultilevel"/>
    <w:tmpl w:val="35A8D86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2"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C36048"/>
    <w:multiLevelType w:val="hybridMultilevel"/>
    <w:tmpl w:val="049892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320349E0"/>
    <w:multiLevelType w:val="hybridMultilevel"/>
    <w:tmpl w:val="99FA9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A45814"/>
    <w:multiLevelType w:val="hybridMultilevel"/>
    <w:tmpl w:val="B516BD38"/>
    <w:lvl w:ilvl="0" w:tplc="313E6D04">
      <w:start w:val="1"/>
      <w:numFmt w:val="lowerRoman"/>
      <w:lvlText w:val="%1)"/>
      <w:lvlJc w:val="left"/>
      <w:pPr>
        <w:ind w:left="1080" w:hanging="72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4315570"/>
    <w:multiLevelType w:val="hybridMultilevel"/>
    <w:tmpl w:val="B516BD38"/>
    <w:lvl w:ilvl="0" w:tplc="313E6D04">
      <w:start w:val="1"/>
      <w:numFmt w:val="lowerRoman"/>
      <w:lvlText w:val="%1)"/>
      <w:lvlJc w:val="left"/>
      <w:pPr>
        <w:ind w:left="1080" w:hanging="72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FC351A"/>
    <w:multiLevelType w:val="hybridMultilevel"/>
    <w:tmpl w:val="CB7A9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5AF93B4E"/>
    <w:multiLevelType w:val="hybridMultilevel"/>
    <w:tmpl w:val="B3E01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2"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16cid:durableId="627248917">
    <w:abstractNumId w:val="1"/>
  </w:num>
  <w:num w:numId="2" w16cid:durableId="1303997800">
    <w:abstractNumId w:val="12"/>
  </w:num>
  <w:num w:numId="3" w16cid:durableId="1928732931">
    <w:abstractNumId w:val="11"/>
  </w:num>
  <w:num w:numId="4" w16cid:durableId="1998879491">
    <w:abstractNumId w:val="2"/>
  </w:num>
  <w:num w:numId="5" w16cid:durableId="245068636">
    <w:abstractNumId w:val="8"/>
  </w:num>
  <w:num w:numId="6" w16cid:durableId="1146430483">
    <w:abstractNumId w:val="10"/>
  </w:num>
  <w:num w:numId="7" w16cid:durableId="1718164530">
    <w:abstractNumId w:val="7"/>
  </w:num>
  <w:num w:numId="8" w16cid:durableId="830407769">
    <w:abstractNumId w:val="3"/>
  </w:num>
  <w:num w:numId="9" w16cid:durableId="1496333437">
    <w:abstractNumId w:val="5"/>
  </w:num>
  <w:num w:numId="10" w16cid:durableId="977146707">
    <w:abstractNumId w:val="6"/>
  </w:num>
  <w:num w:numId="11" w16cid:durableId="184710954">
    <w:abstractNumId w:val="9"/>
  </w:num>
  <w:num w:numId="12" w16cid:durableId="2082362890">
    <w:abstractNumId w:val="0"/>
  </w:num>
  <w:num w:numId="13" w16cid:durableId="75774772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1E"/>
    <w:rsid w:val="00002B31"/>
    <w:rsid w:val="00002EDD"/>
    <w:rsid w:val="00004045"/>
    <w:rsid w:val="000060D6"/>
    <w:rsid w:val="0000634F"/>
    <w:rsid w:val="0000689B"/>
    <w:rsid w:val="00006A48"/>
    <w:rsid w:val="00006B05"/>
    <w:rsid w:val="00006B22"/>
    <w:rsid w:val="00006CF2"/>
    <w:rsid w:val="0000722E"/>
    <w:rsid w:val="000115C3"/>
    <w:rsid w:val="00011944"/>
    <w:rsid w:val="00011971"/>
    <w:rsid w:val="00012D23"/>
    <w:rsid w:val="00013C22"/>
    <w:rsid w:val="00014602"/>
    <w:rsid w:val="000147A0"/>
    <w:rsid w:val="0001513C"/>
    <w:rsid w:val="0001605D"/>
    <w:rsid w:val="0002067B"/>
    <w:rsid w:val="00021373"/>
    <w:rsid w:val="0002153B"/>
    <w:rsid w:val="00023143"/>
    <w:rsid w:val="00025292"/>
    <w:rsid w:val="00025B21"/>
    <w:rsid w:val="00026094"/>
    <w:rsid w:val="00027B6E"/>
    <w:rsid w:val="00027D42"/>
    <w:rsid w:val="00032A81"/>
    <w:rsid w:val="000336B1"/>
    <w:rsid w:val="00033B11"/>
    <w:rsid w:val="00034F26"/>
    <w:rsid w:val="000368C5"/>
    <w:rsid w:val="00037B22"/>
    <w:rsid w:val="00041477"/>
    <w:rsid w:val="000418DE"/>
    <w:rsid w:val="00042057"/>
    <w:rsid w:val="00045383"/>
    <w:rsid w:val="00045720"/>
    <w:rsid w:val="00045B92"/>
    <w:rsid w:val="00052D09"/>
    <w:rsid w:val="00054057"/>
    <w:rsid w:val="00054E3E"/>
    <w:rsid w:val="00055948"/>
    <w:rsid w:val="00057AA0"/>
    <w:rsid w:val="00057DAE"/>
    <w:rsid w:val="00061B6E"/>
    <w:rsid w:val="000621B0"/>
    <w:rsid w:val="00063A8C"/>
    <w:rsid w:val="00063DE2"/>
    <w:rsid w:val="000644AD"/>
    <w:rsid w:val="000661E5"/>
    <w:rsid w:val="000706D6"/>
    <w:rsid w:val="000710EA"/>
    <w:rsid w:val="00071A5D"/>
    <w:rsid w:val="00072998"/>
    <w:rsid w:val="00072D83"/>
    <w:rsid w:val="000742FE"/>
    <w:rsid w:val="00074B14"/>
    <w:rsid w:val="000773E2"/>
    <w:rsid w:val="0008176C"/>
    <w:rsid w:val="000833BD"/>
    <w:rsid w:val="00084195"/>
    <w:rsid w:val="000900D4"/>
    <w:rsid w:val="00090DBB"/>
    <w:rsid w:val="00092197"/>
    <w:rsid w:val="00092D2F"/>
    <w:rsid w:val="00093686"/>
    <w:rsid w:val="0009453A"/>
    <w:rsid w:val="00094A10"/>
    <w:rsid w:val="000A324A"/>
    <w:rsid w:val="000A3D34"/>
    <w:rsid w:val="000A5E1A"/>
    <w:rsid w:val="000A73D4"/>
    <w:rsid w:val="000B00B2"/>
    <w:rsid w:val="000C1A0D"/>
    <w:rsid w:val="000C1FED"/>
    <w:rsid w:val="000C2A01"/>
    <w:rsid w:val="000C2AC9"/>
    <w:rsid w:val="000C2DC1"/>
    <w:rsid w:val="000C3A03"/>
    <w:rsid w:val="000C7A63"/>
    <w:rsid w:val="000C7D15"/>
    <w:rsid w:val="000D2AD4"/>
    <w:rsid w:val="000D2FA8"/>
    <w:rsid w:val="000D3DA8"/>
    <w:rsid w:val="000D5D05"/>
    <w:rsid w:val="000E1298"/>
    <w:rsid w:val="000E4FB6"/>
    <w:rsid w:val="000E537B"/>
    <w:rsid w:val="000E65A6"/>
    <w:rsid w:val="000E6700"/>
    <w:rsid w:val="000E6705"/>
    <w:rsid w:val="000E7D3B"/>
    <w:rsid w:val="000F0B7B"/>
    <w:rsid w:val="000F5B41"/>
    <w:rsid w:val="000F6498"/>
    <w:rsid w:val="000F6FB9"/>
    <w:rsid w:val="000F7736"/>
    <w:rsid w:val="000F7D66"/>
    <w:rsid w:val="0010103E"/>
    <w:rsid w:val="00102289"/>
    <w:rsid w:val="00103703"/>
    <w:rsid w:val="00104243"/>
    <w:rsid w:val="00106C3E"/>
    <w:rsid w:val="001079EA"/>
    <w:rsid w:val="00113834"/>
    <w:rsid w:val="0011460D"/>
    <w:rsid w:val="00114ADA"/>
    <w:rsid w:val="00115ADD"/>
    <w:rsid w:val="00115C55"/>
    <w:rsid w:val="001175C3"/>
    <w:rsid w:val="00117BF6"/>
    <w:rsid w:val="00117C2F"/>
    <w:rsid w:val="00120E5F"/>
    <w:rsid w:val="001214FF"/>
    <w:rsid w:val="00121A6D"/>
    <w:rsid w:val="00122416"/>
    <w:rsid w:val="00123DF2"/>
    <w:rsid w:val="00126225"/>
    <w:rsid w:val="00126EFC"/>
    <w:rsid w:val="00127A2B"/>
    <w:rsid w:val="001344B9"/>
    <w:rsid w:val="00134A3D"/>
    <w:rsid w:val="001425AA"/>
    <w:rsid w:val="00142B96"/>
    <w:rsid w:val="00145E26"/>
    <w:rsid w:val="00145E73"/>
    <w:rsid w:val="0014646A"/>
    <w:rsid w:val="00152F1A"/>
    <w:rsid w:val="00153FB4"/>
    <w:rsid w:val="00155262"/>
    <w:rsid w:val="0015546E"/>
    <w:rsid w:val="00156254"/>
    <w:rsid w:val="00156602"/>
    <w:rsid w:val="00160795"/>
    <w:rsid w:val="001607C3"/>
    <w:rsid w:val="00162494"/>
    <w:rsid w:val="00162735"/>
    <w:rsid w:val="001628B1"/>
    <w:rsid w:val="00164BE4"/>
    <w:rsid w:val="001661B7"/>
    <w:rsid w:val="001739BF"/>
    <w:rsid w:val="0017795F"/>
    <w:rsid w:val="00184C2F"/>
    <w:rsid w:val="00187E5C"/>
    <w:rsid w:val="00191E23"/>
    <w:rsid w:val="00191F69"/>
    <w:rsid w:val="001923F2"/>
    <w:rsid w:val="001945DC"/>
    <w:rsid w:val="00195489"/>
    <w:rsid w:val="001960A9"/>
    <w:rsid w:val="001963A0"/>
    <w:rsid w:val="00196990"/>
    <w:rsid w:val="001A283C"/>
    <w:rsid w:val="001A3436"/>
    <w:rsid w:val="001A6907"/>
    <w:rsid w:val="001B05B1"/>
    <w:rsid w:val="001B156E"/>
    <w:rsid w:val="001B1E34"/>
    <w:rsid w:val="001B207D"/>
    <w:rsid w:val="001B733F"/>
    <w:rsid w:val="001C10BC"/>
    <w:rsid w:val="001C1BD8"/>
    <w:rsid w:val="001C3755"/>
    <w:rsid w:val="001C3F88"/>
    <w:rsid w:val="001C4864"/>
    <w:rsid w:val="001C4EF8"/>
    <w:rsid w:val="001C50F2"/>
    <w:rsid w:val="001C60E8"/>
    <w:rsid w:val="001D0A31"/>
    <w:rsid w:val="001D0E9E"/>
    <w:rsid w:val="001D3147"/>
    <w:rsid w:val="001D4099"/>
    <w:rsid w:val="001D4960"/>
    <w:rsid w:val="001D4E08"/>
    <w:rsid w:val="001D5244"/>
    <w:rsid w:val="001D68A3"/>
    <w:rsid w:val="001E4719"/>
    <w:rsid w:val="001F1AC3"/>
    <w:rsid w:val="001F4210"/>
    <w:rsid w:val="00201647"/>
    <w:rsid w:val="00203686"/>
    <w:rsid w:val="00207FCD"/>
    <w:rsid w:val="002134C8"/>
    <w:rsid w:val="00213E4A"/>
    <w:rsid w:val="00214406"/>
    <w:rsid w:val="00215158"/>
    <w:rsid w:val="002154E6"/>
    <w:rsid w:val="00215507"/>
    <w:rsid w:val="00216BAE"/>
    <w:rsid w:val="00216BFF"/>
    <w:rsid w:val="00220273"/>
    <w:rsid w:val="0022295D"/>
    <w:rsid w:val="002240FE"/>
    <w:rsid w:val="002241AE"/>
    <w:rsid w:val="002246BF"/>
    <w:rsid w:val="00224E53"/>
    <w:rsid w:val="00226290"/>
    <w:rsid w:val="00231E54"/>
    <w:rsid w:val="00232003"/>
    <w:rsid w:val="00232520"/>
    <w:rsid w:val="002342F2"/>
    <w:rsid w:val="00235B8B"/>
    <w:rsid w:val="002360F7"/>
    <w:rsid w:val="002361AD"/>
    <w:rsid w:val="00236A60"/>
    <w:rsid w:val="00236DFE"/>
    <w:rsid w:val="00237570"/>
    <w:rsid w:val="00240A48"/>
    <w:rsid w:val="0024213D"/>
    <w:rsid w:val="00243268"/>
    <w:rsid w:val="002473C0"/>
    <w:rsid w:val="00247932"/>
    <w:rsid w:val="00247F73"/>
    <w:rsid w:val="002501FA"/>
    <w:rsid w:val="002528B0"/>
    <w:rsid w:val="00254C57"/>
    <w:rsid w:val="00260A55"/>
    <w:rsid w:val="00260AFA"/>
    <w:rsid w:val="002618B1"/>
    <w:rsid w:val="00264D4B"/>
    <w:rsid w:val="00265E7C"/>
    <w:rsid w:val="00267E6F"/>
    <w:rsid w:val="00270747"/>
    <w:rsid w:val="00272022"/>
    <w:rsid w:val="0027241C"/>
    <w:rsid w:val="00273061"/>
    <w:rsid w:val="00275439"/>
    <w:rsid w:val="00275AD7"/>
    <w:rsid w:val="00275CF9"/>
    <w:rsid w:val="00276970"/>
    <w:rsid w:val="00277D9F"/>
    <w:rsid w:val="002848B2"/>
    <w:rsid w:val="002849B5"/>
    <w:rsid w:val="00284B7B"/>
    <w:rsid w:val="00284C95"/>
    <w:rsid w:val="00286B1B"/>
    <w:rsid w:val="00287663"/>
    <w:rsid w:val="00290AE7"/>
    <w:rsid w:val="00296FBE"/>
    <w:rsid w:val="002A044E"/>
    <w:rsid w:val="002A2EC5"/>
    <w:rsid w:val="002A38CD"/>
    <w:rsid w:val="002A4C11"/>
    <w:rsid w:val="002A64D6"/>
    <w:rsid w:val="002B1610"/>
    <w:rsid w:val="002B325C"/>
    <w:rsid w:val="002B468E"/>
    <w:rsid w:val="002B6F42"/>
    <w:rsid w:val="002C0E5F"/>
    <w:rsid w:val="002C5C71"/>
    <w:rsid w:val="002C5D4B"/>
    <w:rsid w:val="002C7ED3"/>
    <w:rsid w:val="002D0A6A"/>
    <w:rsid w:val="002D2274"/>
    <w:rsid w:val="002D2EE7"/>
    <w:rsid w:val="002D5D5B"/>
    <w:rsid w:val="002D75E8"/>
    <w:rsid w:val="002E21E4"/>
    <w:rsid w:val="002E2910"/>
    <w:rsid w:val="002E4AD0"/>
    <w:rsid w:val="002E56BE"/>
    <w:rsid w:val="002E5FE6"/>
    <w:rsid w:val="002E624B"/>
    <w:rsid w:val="002E6F27"/>
    <w:rsid w:val="002E7575"/>
    <w:rsid w:val="002E7EC1"/>
    <w:rsid w:val="002F127B"/>
    <w:rsid w:val="002F2CAE"/>
    <w:rsid w:val="002F3440"/>
    <w:rsid w:val="002F4F2E"/>
    <w:rsid w:val="002F5C59"/>
    <w:rsid w:val="002F64FD"/>
    <w:rsid w:val="002F675F"/>
    <w:rsid w:val="00301F37"/>
    <w:rsid w:val="00302807"/>
    <w:rsid w:val="0030493E"/>
    <w:rsid w:val="003062B1"/>
    <w:rsid w:val="00306E10"/>
    <w:rsid w:val="00315444"/>
    <w:rsid w:val="003154C9"/>
    <w:rsid w:val="0031607D"/>
    <w:rsid w:val="00322084"/>
    <w:rsid w:val="00322272"/>
    <w:rsid w:val="0032422C"/>
    <w:rsid w:val="003264FD"/>
    <w:rsid w:val="00327533"/>
    <w:rsid w:val="00327995"/>
    <w:rsid w:val="003329BE"/>
    <w:rsid w:val="00332ACC"/>
    <w:rsid w:val="00333B2A"/>
    <w:rsid w:val="00333D83"/>
    <w:rsid w:val="00335DED"/>
    <w:rsid w:val="00336413"/>
    <w:rsid w:val="00340EAB"/>
    <w:rsid w:val="0034445F"/>
    <w:rsid w:val="00344C53"/>
    <w:rsid w:val="0034527B"/>
    <w:rsid w:val="003514EE"/>
    <w:rsid w:val="003528C1"/>
    <w:rsid w:val="00353AAD"/>
    <w:rsid w:val="00353D04"/>
    <w:rsid w:val="00354E4F"/>
    <w:rsid w:val="0036029F"/>
    <w:rsid w:val="003604DE"/>
    <w:rsid w:val="003630A8"/>
    <w:rsid w:val="003639EF"/>
    <w:rsid w:val="0036660F"/>
    <w:rsid w:val="003671C2"/>
    <w:rsid w:val="00370958"/>
    <w:rsid w:val="003711C0"/>
    <w:rsid w:val="00371E24"/>
    <w:rsid w:val="0037205F"/>
    <w:rsid w:val="003722ED"/>
    <w:rsid w:val="00373B33"/>
    <w:rsid w:val="00375949"/>
    <w:rsid w:val="003759D2"/>
    <w:rsid w:val="00380768"/>
    <w:rsid w:val="00380B36"/>
    <w:rsid w:val="00383098"/>
    <w:rsid w:val="00383619"/>
    <w:rsid w:val="00383BD2"/>
    <w:rsid w:val="003862A9"/>
    <w:rsid w:val="00386A60"/>
    <w:rsid w:val="00387716"/>
    <w:rsid w:val="00387AA5"/>
    <w:rsid w:val="00387CB1"/>
    <w:rsid w:val="00391779"/>
    <w:rsid w:val="00393A2E"/>
    <w:rsid w:val="0039438F"/>
    <w:rsid w:val="00394780"/>
    <w:rsid w:val="00395A7D"/>
    <w:rsid w:val="00396F61"/>
    <w:rsid w:val="003A23CA"/>
    <w:rsid w:val="003A38C2"/>
    <w:rsid w:val="003A3D1F"/>
    <w:rsid w:val="003A7CD7"/>
    <w:rsid w:val="003B0BFC"/>
    <w:rsid w:val="003B1385"/>
    <w:rsid w:val="003B2F45"/>
    <w:rsid w:val="003B3350"/>
    <w:rsid w:val="003B4F6C"/>
    <w:rsid w:val="003B5E49"/>
    <w:rsid w:val="003B5FE7"/>
    <w:rsid w:val="003C1D0D"/>
    <w:rsid w:val="003C4C1F"/>
    <w:rsid w:val="003D1ADB"/>
    <w:rsid w:val="003D1B4B"/>
    <w:rsid w:val="003D1C44"/>
    <w:rsid w:val="003D3E5E"/>
    <w:rsid w:val="003D6FF0"/>
    <w:rsid w:val="003D72CC"/>
    <w:rsid w:val="003D7C46"/>
    <w:rsid w:val="003E0551"/>
    <w:rsid w:val="003E11EE"/>
    <w:rsid w:val="003E1313"/>
    <w:rsid w:val="003E2945"/>
    <w:rsid w:val="003E3A6E"/>
    <w:rsid w:val="003E4546"/>
    <w:rsid w:val="003E51F3"/>
    <w:rsid w:val="003E6091"/>
    <w:rsid w:val="003E64C2"/>
    <w:rsid w:val="003F0901"/>
    <w:rsid w:val="003F1F2C"/>
    <w:rsid w:val="003F34F1"/>
    <w:rsid w:val="003F50A0"/>
    <w:rsid w:val="004009B9"/>
    <w:rsid w:val="00401AA4"/>
    <w:rsid w:val="00403A41"/>
    <w:rsid w:val="00403F11"/>
    <w:rsid w:val="00404F8E"/>
    <w:rsid w:val="004064A2"/>
    <w:rsid w:val="004107BF"/>
    <w:rsid w:val="00411397"/>
    <w:rsid w:val="00411738"/>
    <w:rsid w:val="00411AB1"/>
    <w:rsid w:val="00411EA4"/>
    <w:rsid w:val="00416711"/>
    <w:rsid w:val="004168E9"/>
    <w:rsid w:val="00422883"/>
    <w:rsid w:val="00422DE4"/>
    <w:rsid w:val="00423099"/>
    <w:rsid w:val="00423593"/>
    <w:rsid w:val="004239A7"/>
    <w:rsid w:val="004253E2"/>
    <w:rsid w:val="00431460"/>
    <w:rsid w:val="004326C2"/>
    <w:rsid w:val="004326FE"/>
    <w:rsid w:val="004339A3"/>
    <w:rsid w:val="00434570"/>
    <w:rsid w:val="004356ED"/>
    <w:rsid w:val="00436495"/>
    <w:rsid w:val="004369A7"/>
    <w:rsid w:val="0043710E"/>
    <w:rsid w:val="00437958"/>
    <w:rsid w:val="00437C22"/>
    <w:rsid w:val="004407B1"/>
    <w:rsid w:val="00440E33"/>
    <w:rsid w:val="004410AD"/>
    <w:rsid w:val="004430FE"/>
    <w:rsid w:val="004441DD"/>
    <w:rsid w:val="00444A25"/>
    <w:rsid w:val="00444B39"/>
    <w:rsid w:val="00444E3D"/>
    <w:rsid w:val="00447EA8"/>
    <w:rsid w:val="00450CC8"/>
    <w:rsid w:val="00450E6E"/>
    <w:rsid w:val="00453D06"/>
    <w:rsid w:val="00454256"/>
    <w:rsid w:val="004561F7"/>
    <w:rsid w:val="00457B5D"/>
    <w:rsid w:val="004624E0"/>
    <w:rsid w:val="00462933"/>
    <w:rsid w:val="00464DD3"/>
    <w:rsid w:val="00465E1E"/>
    <w:rsid w:val="004702C5"/>
    <w:rsid w:val="00470526"/>
    <w:rsid w:val="004737FC"/>
    <w:rsid w:val="00474245"/>
    <w:rsid w:val="004742DA"/>
    <w:rsid w:val="0047524C"/>
    <w:rsid w:val="00480098"/>
    <w:rsid w:val="004816F4"/>
    <w:rsid w:val="00482700"/>
    <w:rsid w:val="00483606"/>
    <w:rsid w:val="00483FB3"/>
    <w:rsid w:val="00485278"/>
    <w:rsid w:val="00485B54"/>
    <w:rsid w:val="004904C5"/>
    <w:rsid w:val="00490712"/>
    <w:rsid w:val="0049090B"/>
    <w:rsid w:val="00491050"/>
    <w:rsid w:val="00491C60"/>
    <w:rsid w:val="00492FBC"/>
    <w:rsid w:val="00495BDE"/>
    <w:rsid w:val="004977D1"/>
    <w:rsid w:val="004A0604"/>
    <w:rsid w:val="004A1E9F"/>
    <w:rsid w:val="004A242F"/>
    <w:rsid w:val="004A2800"/>
    <w:rsid w:val="004A3D9F"/>
    <w:rsid w:val="004A3E2F"/>
    <w:rsid w:val="004A467F"/>
    <w:rsid w:val="004A4C06"/>
    <w:rsid w:val="004A6B9D"/>
    <w:rsid w:val="004A73A7"/>
    <w:rsid w:val="004B000A"/>
    <w:rsid w:val="004B09B7"/>
    <w:rsid w:val="004B0B01"/>
    <w:rsid w:val="004B0CD6"/>
    <w:rsid w:val="004B1286"/>
    <w:rsid w:val="004B21C0"/>
    <w:rsid w:val="004B4621"/>
    <w:rsid w:val="004B4759"/>
    <w:rsid w:val="004B5912"/>
    <w:rsid w:val="004B5B03"/>
    <w:rsid w:val="004B6078"/>
    <w:rsid w:val="004B636F"/>
    <w:rsid w:val="004B6A0D"/>
    <w:rsid w:val="004B71D2"/>
    <w:rsid w:val="004C00B8"/>
    <w:rsid w:val="004C069B"/>
    <w:rsid w:val="004C06FB"/>
    <w:rsid w:val="004C2270"/>
    <w:rsid w:val="004C31BD"/>
    <w:rsid w:val="004C3CF4"/>
    <w:rsid w:val="004C4DE8"/>
    <w:rsid w:val="004C63FA"/>
    <w:rsid w:val="004C67B6"/>
    <w:rsid w:val="004C6E7D"/>
    <w:rsid w:val="004C7808"/>
    <w:rsid w:val="004C79DB"/>
    <w:rsid w:val="004D1F74"/>
    <w:rsid w:val="004D31B7"/>
    <w:rsid w:val="004D4F89"/>
    <w:rsid w:val="004D660B"/>
    <w:rsid w:val="004E24FF"/>
    <w:rsid w:val="004E26B2"/>
    <w:rsid w:val="004E5FD8"/>
    <w:rsid w:val="004E66E6"/>
    <w:rsid w:val="004E6EC4"/>
    <w:rsid w:val="004E7C4F"/>
    <w:rsid w:val="004F0217"/>
    <w:rsid w:val="004F0F16"/>
    <w:rsid w:val="004F1FFC"/>
    <w:rsid w:val="004F6405"/>
    <w:rsid w:val="004F6E82"/>
    <w:rsid w:val="004F7084"/>
    <w:rsid w:val="004F7612"/>
    <w:rsid w:val="004F7D49"/>
    <w:rsid w:val="004F7E77"/>
    <w:rsid w:val="00501315"/>
    <w:rsid w:val="00501A82"/>
    <w:rsid w:val="005023A5"/>
    <w:rsid w:val="0050373E"/>
    <w:rsid w:val="00504BB0"/>
    <w:rsid w:val="00504C62"/>
    <w:rsid w:val="00505212"/>
    <w:rsid w:val="00507050"/>
    <w:rsid w:val="00511191"/>
    <w:rsid w:val="00512300"/>
    <w:rsid w:val="00512324"/>
    <w:rsid w:val="005130C6"/>
    <w:rsid w:val="00514079"/>
    <w:rsid w:val="00515EC0"/>
    <w:rsid w:val="00521EC1"/>
    <w:rsid w:val="00524D02"/>
    <w:rsid w:val="005255F8"/>
    <w:rsid w:val="00527A4D"/>
    <w:rsid w:val="005306E2"/>
    <w:rsid w:val="00536C41"/>
    <w:rsid w:val="00537330"/>
    <w:rsid w:val="0054275D"/>
    <w:rsid w:val="005430A3"/>
    <w:rsid w:val="005448CF"/>
    <w:rsid w:val="00544F92"/>
    <w:rsid w:val="00545C23"/>
    <w:rsid w:val="00546E41"/>
    <w:rsid w:val="0054782C"/>
    <w:rsid w:val="005520B3"/>
    <w:rsid w:val="005529FF"/>
    <w:rsid w:val="0055498B"/>
    <w:rsid w:val="00554B25"/>
    <w:rsid w:val="0055569B"/>
    <w:rsid w:val="00556DA3"/>
    <w:rsid w:val="00560BD7"/>
    <w:rsid w:val="005612BC"/>
    <w:rsid w:val="00561C58"/>
    <w:rsid w:val="005623D8"/>
    <w:rsid w:val="00563F3F"/>
    <w:rsid w:val="0056470E"/>
    <w:rsid w:val="00564995"/>
    <w:rsid w:val="00565452"/>
    <w:rsid w:val="00565C10"/>
    <w:rsid w:val="00570337"/>
    <w:rsid w:val="00570D1F"/>
    <w:rsid w:val="00572917"/>
    <w:rsid w:val="0057326F"/>
    <w:rsid w:val="005732C2"/>
    <w:rsid w:val="00573E6D"/>
    <w:rsid w:val="005763E8"/>
    <w:rsid w:val="005806E1"/>
    <w:rsid w:val="005817B3"/>
    <w:rsid w:val="00581F1F"/>
    <w:rsid w:val="00583ACE"/>
    <w:rsid w:val="00585288"/>
    <w:rsid w:val="005869F1"/>
    <w:rsid w:val="00586BED"/>
    <w:rsid w:val="00587B59"/>
    <w:rsid w:val="00587C97"/>
    <w:rsid w:val="00590BAC"/>
    <w:rsid w:val="00591C76"/>
    <w:rsid w:val="005947FB"/>
    <w:rsid w:val="00595727"/>
    <w:rsid w:val="00596087"/>
    <w:rsid w:val="005964CF"/>
    <w:rsid w:val="00597078"/>
    <w:rsid w:val="005A1E80"/>
    <w:rsid w:val="005A2D50"/>
    <w:rsid w:val="005A7245"/>
    <w:rsid w:val="005A73A5"/>
    <w:rsid w:val="005A7F40"/>
    <w:rsid w:val="005B175C"/>
    <w:rsid w:val="005B18EC"/>
    <w:rsid w:val="005B2D6C"/>
    <w:rsid w:val="005B3B8A"/>
    <w:rsid w:val="005B4542"/>
    <w:rsid w:val="005B6410"/>
    <w:rsid w:val="005B6471"/>
    <w:rsid w:val="005B656A"/>
    <w:rsid w:val="005B7DE7"/>
    <w:rsid w:val="005C0C03"/>
    <w:rsid w:val="005C20D7"/>
    <w:rsid w:val="005C25C5"/>
    <w:rsid w:val="005C554E"/>
    <w:rsid w:val="005D0159"/>
    <w:rsid w:val="005D0A95"/>
    <w:rsid w:val="005D129F"/>
    <w:rsid w:val="005D2EB1"/>
    <w:rsid w:val="005D2F69"/>
    <w:rsid w:val="005D3574"/>
    <w:rsid w:val="005D3900"/>
    <w:rsid w:val="005D51EE"/>
    <w:rsid w:val="005D5BCA"/>
    <w:rsid w:val="005D5E15"/>
    <w:rsid w:val="005D5E23"/>
    <w:rsid w:val="005D5F40"/>
    <w:rsid w:val="005E13EB"/>
    <w:rsid w:val="005E2E38"/>
    <w:rsid w:val="005E308F"/>
    <w:rsid w:val="005E4B9A"/>
    <w:rsid w:val="005E5050"/>
    <w:rsid w:val="005E507D"/>
    <w:rsid w:val="005E523F"/>
    <w:rsid w:val="005F2116"/>
    <w:rsid w:val="005F2131"/>
    <w:rsid w:val="005F3B08"/>
    <w:rsid w:val="005F532B"/>
    <w:rsid w:val="005F54A5"/>
    <w:rsid w:val="005F61AE"/>
    <w:rsid w:val="005F638D"/>
    <w:rsid w:val="005F6DB0"/>
    <w:rsid w:val="005F70A8"/>
    <w:rsid w:val="005F7D14"/>
    <w:rsid w:val="006019D9"/>
    <w:rsid w:val="006021BB"/>
    <w:rsid w:val="00602BD4"/>
    <w:rsid w:val="00605818"/>
    <w:rsid w:val="006058A2"/>
    <w:rsid w:val="00606CB7"/>
    <w:rsid w:val="00610E24"/>
    <w:rsid w:val="006139F4"/>
    <w:rsid w:val="00614E50"/>
    <w:rsid w:val="00615337"/>
    <w:rsid w:val="00615713"/>
    <w:rsid w:val="006158BC"/>
    <w:rsid w:val="006158F7"/>
    <w:rsid w:val="0061638A"/>
    <w:rsid w:val="00616DC3"/>
    <w:rsid w:val="0061728C"/>
    <w:rsid w:val="00617752"/>
    <w:rsid w:val="006202F5"/>
    <w:rsid w:val="00620B2B"/>
    <w:rsid w:val="0062157E"/>
    <w:rsid w:val="00622F43"/>
    <w:rsid w:val="006250F3"/>
    <w:rsid w:val="00626E58"/>
    <w:rsid w:val="0062753A"/>
    <w:rsid w:val="006308E3"/>
    <w:rsid w:val="00632E52"/>
    <w:rsid w:val="006330F1"/>
    <w:rsid w:val="0063360A"/>
    <w:rsid w:val="0063438E"/>
    <w:rsid w:val="00635DB8"/>
    <w:rsid w:val="006402EA"/>
    <w:rsid w:val="00640AAA"/>
    <w:rsid w:val="00643BB2"/>
    <w:rsid w:val="00644FBE"/>
    <w:rsid w:val="006457B3"/>
    <w:rsid w:val="00646D2F"/>
    <w:rsid w:val="00647CCD"/>
    <w:rsid w:val="00651DB3"/>
    <w:rsid w:val="00653D43"/>
    <w:rsid w:val="00654A13"/>
    <w:rsid w:val="00655313"/>
    <w:rsid w:val="00655891"/>
    <w:rsid w:val="00656592"/>
    <w:rsid w:val="00657088"/>
    <w:rsid w:val="006602FD"/>
    <w:rsid w:val="0066114C"/>
    <w:rsid w:val="006636CE"/>
    <w:rsid w:val="00663DA7"/>
    <w:rsid w:val="00664BF9"/>
    <w:rsid w:val="0066553C"/>
    <w:rsid w:val="006655F6"/>
    <w:rsid w:val="00665FBE"/>
    <w:rsid w:val="00666398"/>
    <w:rsid w:val="0066646D"/>
    <w:rsid w:val="006708A1"/>
    <w:rsid w:val="00671283"/>
    <w:rsid w:val="006712BE"/>
    <w:rsid w:val="00673EDC"/>
    <w:rsid w:val="0067727F"/>
    <w:rsid w:val="00680FB8"/>
    <w:rsid w:val="006811F9"/>
    <w:rsid w:val="006816BD"/>
    <w:rsid w:val="00681AC9"/>
    <w:rsid w:val="00682FCE"/>
    <w:rsid w:val="00683DBE"/>
    <w:rsid w:val="00683EDE"/>
    <w:rsid w:val="00686992"/>
    <w:rsid w:val="00686EE0"/>
    <w:rsid w:val="00687416"/>
    <w:rsid w:val="0069170C"/>
    <w:rsid w:val="006930F4"/>
    <w:rsid w:val="00693650"/>
    <w:rsid w:val="00693A48"/>
    <w:rsid w:val="00693E84"/>
    <w:rsid w:val="00694309"/>
    <w:rsid w:val="006946F3"/>
    <w:rsid w:val="00695B59"/>
    <w:rsid w:val="00697562"/>
    <w:rsid w:val="00697A36"/>
    <w:rsid w:val="006A055F"/>
    <w:rsid w:val="006A0F2F"/>
    <w:rsid w:val="006A2263"/>
    <w:rsid w:val="006A2BC5"/>
    <w:rsid w:val="006B6BC3"/>
    <w:rsid w:val="006B76B8"/>
    <w:rsid w:val="006B77CE"/>
    <w:rsid w:val="006C0C4F"/>
    <w:rsid w:val="006C2D7D"/>
    <w:rsid w:val="006C34B1"/>
    <w:rsid w:val="006C39DD"/>
    <w:rsid w:val="006C3D25"/>
    <w:rsid w:val="006C40B3"/>
    <w:rsid w:val="006C5EE4"/>
    <w:rsid w:val="006C66C6"/>
    <w:rsid w:val="006C7B09"/>
    <w:rsid w:val="006D14C9"/>
    <w:rsid w:val="006D3761"/>
    <w:rsid w:val="006D4FEA"/>
    <w:rsid w:val="006D7395"/>
    <w:rsid w:val="006E1AD8"/>
    <w:rsid w:val="006E1D01"/>
    <w:rsid w:val="006E2115"/>
    <w:rsid w:val="006E23B6"/>
    <w:rsid w:val="006E5CC6"/>
    <w:rsid w:val="006E7323"/>
    <w:rsid w:val="006F053E"/>
    <w:rsid w:val="006F1857"/>
    <w:rsid w:val="006F32AC"/>
    <w:rsid w:val="006F6D23"/>
    <w:rsid w:val="007008CF"/>
    <w:rsid w:val="00700C85"/>
    <w:rsid w:val="00701BBA"/>
    <w:rsid w:val="0070352A"/>
    <w:rsid w:val="00705DBB"/>
    <w:rsid w:val="007062A4"/>
    <w:rsid w:val="007103C8"/>
    <w:rsid w:val="00711AD5"/>
    <w:rsid w:val="00711BC1"/>
    <w:rsid w:val="00717C36"/>
    <w:rsid w:val="00720345"/>
    <w:rsid w:val="00721768"/>
    <w:rsid w:val="00721AE1"/>
    <w:rsid w:val="00721E28"/>
    <w:rsid w:val="00723C6F"/>
    <w:rsid w:val="00724373"/>
    <w:rsid w:val="00725C23"/>
    <w:rsid w:val="00731584"/>
    <w:rsid w:val="00731F9A"/>
    <w:rsid w:val="0073427A"/>
    <w:rsid w:val="007350E8"/>
    <w:rsid w:val="00737FE2"/>
    <w:rsid w:val="0074046A"/>
    <w:rsid w:val="00740E36"/>
    <w:rsid w:val="00741DB0"/>
    <w:rsid w:val="00744FF5"/>
    <w:rsid w:val="00745230"/>
    <w:rsid w:val="00753987"/>
    <w:rsid w:val="00755BA3"/>
    <w:rsid w:val="00756C6D"/>
    <w:rsid w:val="00761B17"/>
    <w:rsid w:val="00762214"/>
    <w:rsid w:val="0076420E"/>
    <w:rsid w:val="007663F9"/>
    <w:rsid w:val="0076663C"/>
    <w:rsid w:val="00766C50"/>
    <w:rsid w:val="0076760E"/>
    <w:rsid w:val="00767ECF"/>
    <w:rsid w:val="00771A45"/>
    <w:rsid w:val="007731D3"/>
    <w:rsid w:val="007738AB"/>
    <w:rsid w:val="00775B39"/>
    <w:rsid w:val="007771FC"/>
    <w:rsid w:val="00783297"/>
    <w:rsid w:val="00783F57"/>
    <w:rsid w:val="0079156C"/>
    <w:rsid w:val="00791AC2"/>
    <w:rsid w:val="00792826"/>
    <w:rsid w:val="007929F0"/>
    <w:rsid w:val="00792D51"/>
    <w:rsid w:val="007933C6"/>
    <w:rsid w:val="00793AE0"/>
    <w:rsid w:val="00794417"/>
    <w:rsid w:val="007945A9"/>
    <w:rsid w:val="00796657"/>
    <w:rsid w:val="007969BD"/>
    <w:rsid w:val="00796DB3"/>
    <w:rsid w:val="00797856"/>
    <w:rsid w:val="007A2801"/>
    <w:rsid w:val="007A7BDE"/>
    <w:rsid w:val="007B5A10"/>
    <w:rsid w:val="007C05D0"/>
    <w:rsid w:val="007C1B7B"/>
    <w:rsid w:val="007C3FD5"/>
    <w:rsid w:val="007C43C9"/>
    <w:rsid w:val="007C64EB"/>
    <w:rsid w:val="007C699F"/>
    <w:rsid w:val="007C6F69"/>
    <w:rsid w:val="007C7B79"/>
    <w:rsid w:val="007D2BB2"/>
    <w:rsid w:val="007D3DFB"/>
    <w:rsid w:val="007D535F"/>
    <w:rsid w:val="007D5640"/>
    <w:rsid w:val="007D6024"/>
    <w:rsid w:val="007E158B"/>
    <w:rsid w:val="007E1AD6"/>
    <w:rsid w:val="007E63DF"/>
    <w:rsid w:val="007E7B9B"/>
    <w:rsid w:val="007F091F"/>
    <w:rsid w:val="007F35F5"/>
    <w:rsid w:val="007F5718"/>
    <w:rsid w:val="007F5772"/>
    <w:rsid w:val="007F5D5E"/>
    <w:rsid w:val="007F64A4"/>
    <w:rsid w:val="007F74B0"/>
    <w:rsid w:val="00801F0E"/>
    <w:rsid w:val="00803F81"/>
    <w:rsid w:val="00805BDF"/>
    <w:rsid w:val="00806048"/>
    <w:rsid w:val="00807D91"/>
    <w:rsid w:val="008103A2"/>
    <w:rsid w:val="00810F5B"/>
    <w:rsid w:val="00812794"/>
    <w:rsid w:val="00814172"/>
    <w:rsid w:val="00820C35"/>
    <w:rsid w:val="00820F2B"/>
    <w:rsid w:val="00821A08"/>
    <w:rsid w:val="0082261C"/>
    <w:rsid w:val="00823851"/>
    <w:rsid w:val="00824A3F"/>
    <w:rsid w:val="00826DE2"/>
    <w:rsid w:val="008301AC"/>
    <w:rsid w:val="00830971"/>
    <w:rsid w:val="0083537F"/>
    <w:rsid w:val="00836084"/>
    <w:rsid w:val="00840012"/>
    <w:rsid w:val="00843455"/>
    <w:rsid w:val="008507AA"/>
    <w:rsid w:val="00851E63"/>
    <w:rsid w:val="0085370C"/>
    <w:rsid w:val="008562D3"/>
    <w:rsid w:val="00857DE6"/>
    <w:rsid w:val="00860339"/>
    <w:rsid w:val="00863486"/>
    <w:rsid w:val="00865603"/>
    <w:rsid w:val="00866E89"/>
    <w:rsid w:val="00867F05"/>
    <w:rsid w:val="00870B3A"/>
    <w:rsid w:val="00870FC4"/>
    <w:rsid w:val="00871DED"/>
    <w:rsid w:val="00873538"/>
    <w:rsid w:val="00874E92"/>
    <w:rsid w:val="00881004"/>
    <w:rsid w:val="00884F89"/>
    <w:rsid w:val="0088641A"/>
    <w:rsid w:val="00887BA6"/>
    <w:rsid w:val="00887D37"/>
    <w:rsid w:val="0089259F"/>
    <w:rsid w:val="008927DC"/>
    <w:rsid w:val="008929A6"/>
    <w:rsid w:val="008929C2"/>
    <w:rsid w:val="00893289"/>
    <w:rsid w:val="008946B0"/>
    <w:rsid w:val="00896E8A"/>
    <w:rsid w:val="008976F7"/>
    <w:rsid w:val="008A4486"/>
    <w:rsid w:val="008A5E25"/>
    <w:rsid w:val="008A5EAC"/>
    <w:rsid w:val="008A7136"/>
    <w:rsid w:val="008A7953"/>
    <w:rsid w:val="008B1ED9"/>
    <w:rsid w:val="008B3492"/>
    <w:rsid w:val="008B3DED"/>
    <w:rsid w:val="008B723D"/>
    <w:rsid w:val="008C12B8"/>
    <w:rsid w:val="008C25F6"/>
    <w:rsid w:val="008D0818"/>
    <w:rsid w:val="008D0A85"/>
    <w:rsid w:val="008D1CEA"/>
    <w:rsid w:val="008D5ED7"/>
    <w:rsid w:val="008D7766"/>
    <w:rsid w:val="008E2D82"/>
    <w:rsid w:val="008E326A"/>
    <w:rsid w:val="008E51AF"/>
    <w:rsid w:val="008E539E"/>
    <w:rsid w:val="008E569A"/>
    <w:rsid w:val="008E6684"/>
    <w:rsid w:val="008E6EF9"/>
    <w:rsid w:val="008E7412"/>
    <w:rsid w:val="008E7976"/>
    <w:rsid w:val="008F07B7"/>
    <w:rsid w:val="008F1547"/>
    <w:rsid w:val="008F1A4C"/>
    <w:rsid w:val="008F40DD"/>
    <w:rsid w:val="008F7612"/>
    <w:rsid w:val="008F7C64"/>
    <w:rsid w:val="00900DDF"/>
    <w:rsid w:val="00901514"/>
    <w:rsid w:val="00902BA8"/>
    <w:rsid w:val="009031C1"/>
    <w:rsid w:val="00905833"/>
    <w:rsid w:val="00911A34"/>
    <w:rsid w:val="00920201"/>
    <w:rsid w:val="00924423"/>
    <w:rsid w:val="00924C2A"/>
    <w:rsid w:val="00925B7A"/>
    <w:rsid w:val="00931159"/>
    <w:rsid w:val="00932380"/>
    <w:rsid w:val="00933FAA"/>
    <w:rsid w:val="00936AE3"/>
    <w:rsid w:val="00937259"/>
    <w:rsid w:val="00937EBB"/>
    <w:rsid w:val="00940B5C"/>
    <w:rsid w:val="009411A9"/>
    <w:rsid w:val="0094396A"/>
    <w:rsid w:val="00944B03"/>
    <w:rsid w:val="00944DE9"/>
    <w:rsid w:val="0095041A"/>
    <w:rsid w:val="00951F59"/>
    <w:rsid w:val="00952189"/>
    <w:rsid w:val="00952E44"/>
    <w:rsid w:val="009532DA"/>
    <w:rsid w:val="0095603D"/>
    <w:rsid w:val="00957CA4"/>
    <w:rsid w:val="009621DF"/>
    <w:rsid w:val="009625A3"/>
    <w:rsid w:val="009641D8"/>
    <w:rsid w:val="00964F8C"/>
    <w:rsid w:val="00966079"/>
    <w:rsid w:val="00971C90"/>
    <w:rsid w:val="009730B6"/>
    <w:rsid w:val="00975433"/>
    <w:rsid w:val="0097705F"/>
    <w:rsid w:val="00977792"/>
    <w:rsid w:val="0098151C"/>
    <w:rsid w:val="00981AE9"/>
    <w:rsid w:val="009827BB"/>
    <w:rsid w:val="00983B48"/>
    <w:rsid w:val="00984064"/>
    <w:rsid w:val="00985085"/>
    <w:rsid w:val="009850D3"/>
    <w:rsid w:val="009852B4"/>
    <w:rsid w:val="009853CB"/>
    <w:rsid w:val="009855C9"/>
    <w:rsid w:val="00985848"/>
    <w:rsid w:val="00987E38"/>
    <w:rsid w:val="00991B26"/>
    <w:rsid w:val="00991BB3"/>
    <w:rsid w:val="00992AA2"/>
    <w:rsid w:val="00993F3A"/>
    <w:rsid w:val="00994898"/>
    <w:rsid w:val="009967D3"/>
    <w:rsid w:val="00997F85"/>
    <w:rsid w:val="009B01DD"/>
    <w:rsid w:val="009B135F"/>
    <w:rsid w:val="009B41C3"/>
    <w:rsid w:val="009B50AB"/>
    <w:rsid w:val="009B5867"/>
    <w:rsid w:val="009B5AE4"/>
    <w:rsid w:val="009C14A3"/>
    <w:rsid w:val="009C1BF2"/>
    <w:rsid w:val="009C355D"/>
    <w:rsid w:val="009C49A1"/>
    <w:rsid w:val="009C53F4"/>
    <w:rsid w:val="009C5C98"/>
    <w:rsid w:val="009C5D57"/>
    <w:rsid w:val="009D0F16"/>
    <w:rsid w:val="009D29AE"/>
    <w:rsid w:val="009D4EEC"/>
    <w:rsid w:val="009D7098"/>
    <w:rsid w:val="009E0361"/>
    <w:rsid w:val="009E0B0D"/>
    <w:rsid w:val="009E1B07"/>
    <w:rsid w:val="009E22E9"/>
    <w:rsid w:val="009E25C5"/>
    <w:rsid w:val="009E2D15"/>
    <w:rsid w:val="009E3DE0"/>
    <w:rsid w:val="009E4276"/>
    <w:rsid w:val="009E4BBD"/>
    <w:rsid w:val="009E64C2"/>
    <w:rsid w:val="009E741B"/>
    <w:rsid w:val="009F0578"/>
    <w:rsid w:val="009F1BAD"/>
    <w:rsid w:val="009F2213"/>
    <w:rsid w:val="009F7F5B"/>
    <w:rsid w:val="00A0171F"/>
    <w:rsid w:val="00A058E1"/>
    <w:rsid w:val="00A065C4"/>
    <w:rsid w:val="00A07BC5"/>
    <w:rsid w:val="00A11CA4"/>
    <w:rsid w:val="00A11CBD"/>
    <w:rsid w:val="00A13240"/>
    <w:rsid w:val="00A15B6D"/>
    <w:rsid w:val="00A16E40"/>
    <w:rsid w:val="00A16F23"/>
    <w:rsid w:val="00A17443"/>
    <w:rsid w:val="00A17915"/>
    <w:rsid w:val="00A20588"/>
    <w:rsid w:val="00A22E34"/>
    <w:rsid w:val="00A23F8D"/>
    <w:rsid w:val="00A24BE5"/>
    <w:rsid w:val="00A252F9"/>
    <w:rsid w:val="00A31107"/>
    <w:rsid w:val="00A313DD"/>
    <w:rsid w:val="00A33EBE"/>
    <w:rsid w:val="00A365C8"/>
    <w:rsid w:val="00A3666F"/>
    <w:rsid w:val="00A404AC"/>
    <w:rsid w:val="00A4110F"/>
    <w:rsid w:val="00A445E5"/>
    <w:rsid w:val="00A46ECB"/>
    <w:rsid w:val="00A47ABE"/>
    <w:rsid w:val="00A47C58"/>
    <w:rsid w:val="00A505F5"/>
    <w:rsid w:val="00A52AFA"/>
    <w:rsid w:val="00A53132"/>
    <w:rsid w:val="00A63A71"/>
    <w:rsid w:val="00A64513"/>
    <w:rsid w:val="00A6594F"/>
    <w:rsid w:val="00A67F86"/>
    <w:rsid w:val="00A70EFF"/>
    <w:rsid w:val="00A71945"/>
    <w:rsid w:val="00A71E44"/>
    <w:rsid w:val="00A72043"/>
    <w:rsid w:val="00A72235"/>
    <w:rsid w:val="00A737F1"/>
    <w:rsid w:val="00A74674"/>
    <w:rsid w:val="00A763E2"/>
    <w:rsid w:val="00A77B6E"/>
    <w:rsid w:val="00A805B4"/>
    <w:rsid w:val="00A8063D"/>
    <w:rsid w:val="00A811A4"/>
    <w:rsid w:val="00A826B3"/>
    <w:rsid w:val="00A87E11"/>
    <w:rsid w:val="00A96751"/>
    <w:rsid w:val="00A97F43"/>
    <w:rsid w:val="00AA207A"/>
    <w:rsid w:val="00AA21D9"/>
    <w:rsid w:val="00AA2211"/>
    <w:rsid w:val="00AA69DA"/>
    <w:rsid w:val="00AB0911"/>
    <w:rsid w:val="00AB106C"/>
    <w:rsid w:val="00AB303D"/>
    <w:rsid w:val="00AB4480"/>
    <w:rsid w:val="00AB4A35"/>
    <w:rsid w:val="00AB4FF1"/>
    <w:rsid w:val="00AB50D5"/>
    <w:rsid w:val="00AC0C20"/>
    <w:rsid w:val="00AC28BD"/>
    <w:rsid w:val="00AC2CB7"/>
    <w:rsid w:val="00AC2DD1"/>
    <w:rsid w:val="00AC305A"/>
    <w:rsid w:val="00AC5C3E"/>
    <w:rsid w:val="00AC67F7"/>
    <w:rsid w:val="00AC6C20"/>
    <w:rsid w:val="00AD19A3"/>
    <w:rsid w:val="00AD22A8"/>
    <w:rsid w:val="00AD22BB"/>
    <w:rsid w:val="00AD29CC"/>
    <w:rsid w:val="00AD33F1"/>
    <w:rsid w:val="00AD4B33"/>
    <w:rsid w:val="00AD5388"/>
    <w:rsid w:val="00AD5C75"/>
    <w:rsid w:val="00AD5D22"/>
    <w:rsid w:val="00AE0121"/>
    <w:rsid w:val="00AE053C"/>
    <w:rsid w:val="00AE08EA"/>
    <w:rsid w:val="00AE10AB"/>
    <w:rsid w:val="00AE1120"/>
    <w:rsid w:val="00AE3BC7"/>
    <w:rsid w:val="00AE4263"/>
    <w:rsid w:val="00AE436D"/>
    <w:rsid w:val="00AE4E6E"/>
    <w:rsid w:val="00AE4FD8"/>
    <w:rsid w:val="00AE54F4"/>
    <w:rsid w:val="00AE6B8D"/>
    <w:rsid w:val="00AF3CD4"/>
    <w:rsid w:val="00AF4184"/>
    <w:rsid w:val="00AF57B6"/>
    <w:rsid w:val="00AF72DC"/>
    <w:rsid w:val="00B009E8"/>
    <w:rsid w:val="00B01638"/>
    <w:rsid w:val="00B01841"/>
    <w:rsid w:val="00B01D53"/>
    <w:rsid w:val="00B02A38"/>
    <w:rsid w:val="00B031D6"/>
    <w:rsid w:val="00B056C1"/>
    <w:rsid w:val="00B05F9F"/>
    <w:rsid w:val="00B10A36"/>
    <w:rsid w:val="00B11C8E"/>
    <w:rsid w:val="00B11F4A"/>
    <w:rsid w:val="00B123B7"/>
    <w:rsid w:val="00B13355"/>
    <w:rsid w:val="00B142E4"/>
    <w:rsid w:val="00B14417"/>
    <w:rsid w:val="00B147B0"/>
    <w:rsid w:val="00B15B15"/>
    <w:rsid w:val="00B16C58"/>
    <w:rsid w:val="00B1788B"/>
    <w:rsid w:val="00B21E62"/>
    <w:rsid w:val="00B26235"/>
    <w:rsid w:val="00B264B9"/>
    <w:rsid w:val="00B27477"/>
    <w:rsid w:val="00B319BB"/>
    <w:rsid w:val="00B33F4F"/>
    <w:rsid w:val="00B42D00"/>
    <w:rsid w:val="00B42F6F"/>
    <w:rsid w:val="00B43B85"/>
    <w:rsid w:val="00B460AE"/>
    <w:rsid w:val="00B461B4"/>
    <w:rsid w:val="00B4637A"/>
    <w:rsid w:val="00B46CC0"/>
    <w:rsid w:val="00B5290F"/>
    <w:rsid w:val="00B53050"/>
    <w:rsid w:val="00B53C26"/>
    <w:rsid w:val="00B541E5"/>
    <w:rsid w:val="00B545AA"/>
    <w:rsid w:val="00B56277"/>
    <w:rsid w:val="00B63087"/>
    <w:rsid w:val="00B66272"/>
    <w:rsid w:val="00B66545"/>
    <w:rsid w:val="00B70F3A"/>
    <w:rsid w:val="00B71E2E"/>
    <w:rsid w:val="00B74C4A"/>
    <w:rsid w:val="00B74E5A"/>
    <w:rsid w:val="00B76C4A"/>
    <w:rsid w:val="00B778FC"/>
    <w:rsid w:val="00B77C00"/>
    <w:rsid w:val="00B81443"/>
    <w:rsid w:val="00B81998"/>
    <w:rsid w:val="00B919CD"/>
    <w:rsid w:val="00B922C2"/>
    <w:rsid w:val="00B92CD0"/>
    <w:rsid w:val="00B9510C"/>
    <w:rsid w:val="00B951D2"/>
    <w:rsid w:val="00B95F1F"/>
    <w:rsid w:val="00B96DFE"/>
    <w:rsid w:val="00B9706E"/>
    <w:rsid w:val="00B972C8"/>
    <w:rsid w:val="00B977F4"/>
    <w:rsid w:val="00BA0380"/>
    <w:rsid w:val="00BA0C8F"/>
    <w:rsid w:val="00BA448B"/>
    <w:rsid w:val="00BA4856"/>
    <w:rsid w:val="00BA490A"/>
    <w:rsid w:val="00BA7C70"/>
    <w:rsid w:val="00BB1368"/>
    <w:rsid w:val="00BB15FA"/>
    <w:rsid w:val="00BB1739"/>
    <w:rsid w:val="00BB4293"/>
    <w:rsid w:val="00BB57F9"/>
    <w:rsid w:val="00BC0D29"/>
    <w:rsid w:val="00BC361F"/>
    <w:rsid w:val="00BC43CB"/>
    <w:rsid w:val="00BC47E8"/>
    <w:rsid w:val="00BC5481"/>
    <w:rsid w:val="00BC5D4D"/>
    <w:rsid w:val="00BC6FF6"/>
    <w:rsid w:val="00BD01E7"/>
    <w:rsid w:val="00BD1976"/>
    <w:rsid w:val="00BD26B1"/>
    <w:rsid w:val="00BD5806"/>
    <w:rsid w:val="00BD6F97"/>
    <w:rsid w:val="00BD7926"/>
    <w:rsid w:val="00BE0567"/>
    <w:rsid w:val="00BE06C5"/>
    <w:rsid w:val="00BE199E"/>
    <w:rsid w:val="00BE3940"/>
    <w:rsid w:val="00BE3EB2"/>
    <w:rsid w:val="00BE4CE4"/>
    <w:rsid w:val="00BE6BC8"/>
    <w:rsid w:val="00BE6FCE"/>
    <w:rsid w:val="00BF45C2"/>
    <w:rsid w:val="00BF74F5"/>
    <w:rsid w:val="00BF7C9D"/>
    <w:rsid w:val="00C02A14"/>
    <w:rsid w:val="00C02F9B"/>
    <w:rsid w:val="00C05BB4"/>
    <w:rsid w:val="00C05F82"/>
    <w:rsid w:val="00C0692E"/>
    <w:rsid w:val="00C073D1"/>
    <w:rsid w:val="00C077B5"/>
    <w:rsid w:val="00C1153C"/>
    <w:rsid w:val="00C11B4E"/>
    <w:rsid w:val="00C1298F"/>
    <w:rsid w:val="00C12B7F"/>
    <w:rsid w:val="00C172E8"/>
    <w:rsid w:val="00C17972"/>
    <w:rsid w:val="00C17E0A"/>
    <w:rsid w:val="00C203B5"/>
    <w:rsid w:val="00C22609"/>
    <w:rsid w:val="00C23C79"/>
    <w:rsid w:val="00C2554E"/>
    <w:rsid w:val="00C2712D"/>
    <w:rsid w:val="00C3089B"/>
    <w:rsid w:val="00C30D92"/>
    <w:rsid w:val="00C31548"/>
    <w:rsid w:val="00C362C0"/>
    <w:rsid w:val="00C3759A"/>
    <w:rsid w:val="00C41012"/>
    <w:rsid w:val="00C42857"/>
    <w:rsid w:val="00C431F0"/>
    <w:rsid w:val="00C44551"/>
    <w:rsid w:val="00C47391"/>
    <w:rsid w:val="00C50396"/>
    <w:rsid w:val="00C50A46"/>
    <w:rsid w:val="00C54CC4"/>
    <w:rsid w:val="00C54F1D"/>
    <w:rsid w:val="00C5521B"/>
    <w:rsid w:val="00C55B9C"/>
    <w:rsid w:val="00C5632F"/>
    <w:rsid w:val="00C563A2"/>
    <w:rsid w:val="00C56754"/>
    <w:rsid w:val="00C63D3C"/>
    <w:rsid w:val="00C63E36"/>
    <w:rsid w:val="00C643BF"/>
    <w:rsid w:val="00C64B2E"/>
    <w:rsid w:val="00C66579"/>
    <w:rsid w:val="00C678F0"/>
    <w:rsid w:val="00C67A87"/>
    <w:rsid w:val="00C703E5"/>
    <w:rsid w:val="00C71C9E"/>
    <w:rsid w:val="00C73A76"/>
    <w:rsid w:val="00C73BAB"/>
    <w:rsid w:val="00C74949"/>
    <w:rsid w:val="00C7495D"/>
    <w:rsid w:val="00C75580"/>
    <w:rsid w:val="00C80391"/>
    <w:rsid w:val="00C80A01"/>
    <w:rsid w:val="00C8182B"/>
    <w:rsid w:val="00C82A63"/>
    <w:rsid w:val="00C84341"/>
    <w:rsid w:val="00C85D92"/>
    <w:rsid w:val="00C86ACE"/>
    <w:rsid w:val="00C875B1"/>
    <w:rsid w:val="00C91E39"/>
    <w:rsid w:val="00C936B6"/>
    <w:rsid w:val="00C93E3A"/>
    <w:rsid w:val="00C945A4"/>
    <w:rsid w:val="00C97DFE"/>
    <w:rsid w:val="00CA0F71"/>
    <w:rsid w:val="00CA13BC"/>
    <w:rsid w:val="00CA1F23"/>
    <w:rsid w:val="00CA2A93"/>
    <w:rsid w:val="00CA4B98"/>
    <w:rsid w:val="00CA5AE7"/>
    <w:rsid w:val="00CA6CA5"/>
    <w:rsid w:val="00CA6E06"/>
    <w:rsid w:val="00CA71B8"/>
    <w:rsid w:val="00CA7D8F"/>
    <w:rsid w:val="00CB1BBE"/>
    <w:rsid w:val="00CB453D"/>
    <w:rsid w:val="00CB4D65"/>
    <w:rsid w:val="00CB59B7"/>
    <w:rsid w:val="00CB5C5E"/>
    <w:rsid w:val="00CB77ED"/>
    <w:rsid w:val="00CC1094"/>
    <w:rsid w:val="00CC1DD2"/>
    <w:rsid w:val="00CC23E4"/>
    <w:rsid w:val="00CC255B"/>
    <w:rsid w:val="00CC301F"/>
    <w:rsid w:val="00CC464C"/>
    <w:rsid w:val="00CC4929"/>
    <w:rsid w:val="00CC4CE4"/>
    <w:rsid w:val="00CC7ED8"/>
    <w:rsid w:val="00CD280D"/>
    <w:rsid w:val="00CD296E"/>
    <w:rsid w:val="00CD50CC"/>
    <w:rsid w:val="00CE020E"/>
    <w:rsid w:val="00CE0456"/>
    <w:rsid w:val="00CE092B"/>
    <w:rsid w:val="00CE221D"/>
    <w:rsid w:val="00CE3FC7"/>
    <w:rsid w:val="00CF1B29"/>
    <w:rsid w:val="00CF4098"/>
    <w:rsid w:val="00CF538D"/>
    <w:rsid w:val="00CF78E3"/>
    <w:rsid w:val="00D00289"/>
    <w:rsid w:val="00D00B94"/>
    <w:rsid w:val="00D02C5B"/>
    <w:rsid w:val="00D05649"/>
    <w:rsid w:val="00D06968"/>
    <w:rsid w:val="00D1250C"/>
    <w:rsid w:val="00D1343E"/>
    <w:rsid w:val="00D13E25"/>
    <w:rsid w:val="00D13FF0"/>
    <w:rsid w:val="00D17C4D"/>
    <w:rsid w:val="00D23585"/>
    <w:rsid w:val="00D23C06"/>
    <w:rsid w:val="00D25593"/>
    <w:rsid w:val="00D26D27"/>
    <w:rsid w:val="00D31279"/>
    <w:rsid w:val="00D31C3D"/>
    <w:rsid w:val="00D31E9D"/>
    <w:rsid w:val="00D3276D"/>
    <w:rsid w:val="00D328FF"/>
    <w:rsid w:val="00D32DC7"/>
    <w:rsid w:val="00D34DED"/>
    <w:rsid w:val="00D35CEC"/>
    <w:rsid w:val="00D35EB5"/>
    <w:rsid w:val="00D37B79"/>
    <w:rsid w:val="00D37E7F"/>
    <w:rsid w:val="00D4002F"/>
    <w:rsid w:val="00D4070B"/>
    <w:rsid w:val="00D41FD7"/>
    <w:rsid w:val="00D42A66"/>
    <w:rsid w:val="00D42CD3"/>
    <w:rsid w:val="00D433E6"/>
    <w:rsid w:val="00D461D5"/>
    <w:rsid w:val="00D46791"/>
    <w:rsid w:val="00D4797A"/>
    <w:rsid w:val="00D4798E"/>
    <w:rsid w:val="00D47DED"/>
    <w:rsid w:val="00D51CF6"/>
    <w:rsid w:val="00D5236B"/>
    <w:rsid w:val="00D5559F"/>
    <w:rsid w:val="00D55C1F"/>
    <w:rsid w:val="00D56295"/>
    <w:rsid w:val="00D57A16"/>
    <w:rsid w:val="00D60A16"/>
    <w:rsid w:val="00D610D5"/>
    <w:rsid w:val="00D63373"/>
    <w:rsid w:val="00D64074"/>
    <w:rsid w:val="00D64315"/>
    <w:rsid w:val="00D64C3D"/>
    <w:rsid w:val="00D65519"/>
    <w:rsid w:val="00D655AB"/>
    <w:rsid w:val="00D67C89"/>
    <w:rsid w:val="00D70700"/>
    <w:rsid w:val="00D70D65"/>
    <w:rsid w:val="00D7209F"/>
    <w:rsid w:val="00D74594"/>
    <w:rsid w:val="00D747B4"/>
    <w:rsid w:val="00D74F76"/>
    <w:rsid w:val="00D77E6F"/>
    <w:rsid w:val="00D81470"/>
    <w:rsid w:val="00D82192"/>
    <w:rsid w:val="00D828B8"/>
    <w:rsid w:val="00D85A55"/>
    <w:rsid w:val="00D9045E"/>
    <w:rsid w:val="00D91330"/>
    <w:rsid w:val="00D92974"/>
    <w:rsid w:val="00D92CDD"/>
    <w:rsid w:val="00D93BD3"/>
    <w:rsid w:val="00D9401E"/>
    <w:rsid w:val="00D971B1"/>
    <w:rsid w:val="00DA143B"/>
    <w:rsid w:val="00DA2098"/>
    <w:rsid w:val="00DA4465"/>
    <w:rsid w:val="00DA654E"/>
    <w:rsid w:val="00DA7338"/>
    <w:rsid w:val="00DB0584"/>
    <w:rsid w:val="00DB35AE"/>
    <w:rsid w:val="00DB634A"/>
    <w:rsid w:val="00DB6D97"/>
    <w:rsid w:val="00DB70BE"/>
    <w:rsid w:val="00DB771B"/>
    <w:rsid w:val="00DB77B4"/>
    <w:rsid w:val="00DC0ACA"/>
    <w:rsid w:val="00DC258C"/>
    <w:rsid w:val="00DC37E1"/>
    <w:rsid w:val="00DC397C"/>
    <w:rsid w:val="00DC40B3"/>
    <w:rsid w:val="00DC622C"/>
    <w:rsid w:val="00DC6CC3"/>
    <w:rsid w:val="00DC7464"/>
    <w:rsid w:val="00DC79F2"/>
    <w:rsid w:val="00DD0BFD"/>
    <w:rsid w:val="00DD315B"/>
    <w:rsid w:val="00DD3567"/>
    <w:rsid w:val="00DD4B90"/>
    <w:rsid w:val="00DD5336"/>
    <w:rsid w:val="00DD587D"/>
    <w:rsid w:val="00DD5D00"/>
    <w:rsid w:val="00DD5DD0"/>
    <w:rsid w:val="00DD663E"/>
    <w:rsid w:val="00DD729D"/>
    <w:rsid w:val="00DD75E0"/>
    <w:rsid w:val="00DD78F2"/>
    <w:rsid w:val="00DD7B92"/>
    <w:rsid w:val="00DD7DFD"/>
    <w:rsid w:val="00DE0E81"/>
    <w:rsid w:val="00DE1D29"/>
    <w:rsid w:val="00DE3C03"/>
    <w:rsid w:val="00DE3DB5"/>
    <w:rsid w:val="00DE59AD"/>
    <w:rsid w:val="00DE5A2F"/>
    <w:rsid w:val="00DE67C1"/>
    <w:rsid w:val="00DE6CDC"/>
    <w:rsid w:val="00DF0A80"/>
    <w:rsid w:val="00DF29AD"/>
    <w:rsid w:val="00DF32F5"/>
    <w:rsid w:val="00DF3ED6"/>
    <w:rsid w:val="00DF5C57"/>
    <w:rsid w:val="00DF62B9"/>
    <w:rsid w:val="00DF655F"/>
    <w:rsid w:val="00E001CA"/>
    <w:rsid w:val="00E01AF3"/>
    <w:rsid w:val="00E020C7"/>
    <w:rsid w:val="00E026E7"/>
    <w:rsid w:val="00E034EC"/>
    <w:rsid w:val="00E03E9A"/>
    <w:rsid w:val="00E03F88"/>
    <w:rsid w:val="00E045CE"/>
    <w:rsid w:val="00E04FEC"/>
    <w:rsid w:val="00E0529E"/>
    <w:rsid w:val="00E075F2"/>
    <w:rsid w:val="00E1002A"/>
    <w:rsid w:val="00E10737"/>
    <w:rsid w:val="00E15173"/>
    <w:rsid w:val="00E154CB"/>
    <w:rsid w:val="00E162DE"/>
    <w:rsid w:val="00E17E8F"/>
    <w:rsid w:val="00E24AC2"/>
    <w:rsid w:val="00E24D6A"/>
    <w:rsid w:val="00E2615D"/>
    <w:rsid w:val="00E335CD"/>
    <w:rsid w:val="00E346B1"/>
    <w:rsid w:val="00E34938"/>
    <w:rsid w:val="00E35DA8"/>
    <w:rsid w:val="00E36834"/>
    <w:rsid w:val="00E37F6F"/>
    <w:rsid w:val="00E401DF"/>
    <w:rsid w:val="00E404F5"/>
    <w:rsid w:val="00E40A3D"/>
    <w:rsid w:val="00E444EC"/>
    <w:rsid w:val="00E45C49"/>
    <w:rsid w:val="00E467F8"/>
    <w:rsid w:val="00E46C83"/>
    <w:rsid w:val="00E473CB"/>
    <w:rsid w:val="00E51487"/>
    <w:rsid w:val="00E5289E"/>
    <w:rsid w:val="00E5332F"/>
    <w:rsid w:val="00E569DF"/>
    <w:rsid w:val="00E57698"/>
    <w:rsid w:val="00E576E7"/>
    <w:rsid w:val="00E60A8F"/>
    <w:rsid w:val="00E61D17"/>
    <w:rsid w:val="00E62AD5"/>
    <w:rsid w:val="00E62DA7"/>
    <w:rsid w:val="00E6302B"/>
    <w:rsid w:val="00E645DC"/>
    <w:rsid w:val="00E6531D"/>
    <w:rsid w:val="00E65ADA"/>
    <w:rsid w:val="00E72242"/>
    <w:rsid w:val="00E73E94"/>
    <w:rsid w:val="00E753BD"/>
    <w:rsid w:val="00E759BA"/>
    <w:rsid w:val="00E77A94"/>
    <w:rsid w:val="00E77DAB"/>
    <w:rsid w:val="00E80F8F"/>
    <w:rsid w:val="00E82184"/>
    <w:rsid w:val="00E8282F"/>
    <w:rsid w:val="00E83EE6"/>
    <w:rsid w:val="00E873F1"/>
    <w:rsid w:val="00E905DB"/>
    <w:rsid w:val="00E9060D"/>
    <w:rsid w:val="00E90ADA"/>
    <w:rsid w:val="00E90EF4"/>
    <w:rsid w:val="00E93B03"/>
    <w:rsid w:val="00E94EF8"/>
    <w:rsid w:val="00EA0599"/>
    <w:rsid w:val="00EA1EE5"/>
    <w:rsid w:val="00EA42FD"/>
    <w:rsid w:val="00EA50DE"/>
    <w:rsid w:val="00EA537F"/>
    <w:rsid w:val="00EA5AE2"/>
    <w:rsid w:val="00EB0E72"/>
    <w:rsid w:val="00EB2DBD"/>
    <w:rsid w:val="00EB5BB8"/>
    <w:rsid w:val="00EB6081"/>
    <w:rsid w:val="00EB740A"/>
    <w:rsid w:val="00EC4138"/>
    <w:rsid w:val="00EC4645"/>
    <w:rsid w:val="00EC69B9"/>
    <w:rsid w:val="00EC72B1"/>
    <w:rsid w:val="00EC74EA"/>
    <w:rsid w:val="00ED04A8"/>
    <w:rsid w:val="00ED189F"/>
    <w:rsid w:val="00ED1EC9"/>
    <w:rsid w:val="00ED2A7D"/>
    <w:rsid w:val="00ED2D6A"/>
    <w:rsid w:val="00ED38A7"/>
    <w:rsid w:val="00ED4F5B"/>
    <w:rsid w:val="00ED5A69"/>
    <w:rsid w:val="00EE3D6E"/>
    <w:rsid w:val="00EE4240"/>
    <w:rsid w:val="00EE4998"/>
    <w:rsid w:val="00EE7916"/>
    <w:rsid w:val="00EF057D"/>
    <w:rsid w:val="00EF0970"/>
    <w:rsid w:val="00EF0B4D"/>
    <w:rsid w:val="00EF0CAB"/>
    <w:rsid w:val="00EF621B"/>
    <w:rsid w:val="00EF6280"/>
    <w:rsid w:val="00EF68D4"/>
    <w:rsid w:val="00EF6DFC"/>
    <w:rsid w:val="00EF7292"/>
    <w:rsid w:val="00EF7835"/>
    <w:rsid w:val="00F01650"/>
    <w:rsid w:val="00F03294"/>
    <w:rsid w:val="00F03A5B"/>
    <w:rsid w:val="00F04901"/>
    <w:rsid w:val="00F0490F"/>
    <w:rsid w:val="00F04B28"/>
    <w:rsid w:val="00F05007"/>
    <w:rsid w:val="00F06239"/>
    <w:rsid w:val="00F062B7"/>
    <w:rsid w:val="00F0693E"/>
    <w:rsid w:val="00F10F76"/>
    <w:rsid w:val="00F118A0"/>
    <w:rsid w:val="00F11D1A"/>
    <w:rsid w:val="00F13A4A"/>
    <w:rsid w:val="00F14604"/>
    <w:rsid w:val="00F15A2A"/>
    <w:rsid w:val="00F173C9"/>
    <w:rsid w:val="00F208A5"/>
    <w:rsid w:val="00F2144A"/>
    <w:rsid w:val="00F21787"/>
    <w:rsid w:val="00F2264A"/>
    <w:rsid w:val="00F25131"/>
    <w:rsid w:val="00F254B0"/>
    <w:rsid w:val="00F26EEA"/>
    <w:rsid w:val="00F315A2"/>
    <w:rsid w:val="00F32961"/>
    <w:rsid w:val="00F34F14"/>
    <w:rsid w:val="00F35237"/>
    <w:rsid w:val="00F36C61"/>
    <w:rsid w:val="00F41222"/>
    <w:rsid w:val="00F41768"/>
    <w:rsid w:val="00F43365"/>
    <w:rsid w:val="00F433F9"/>
    <w:rsid w:val="00F44E03"/>
    <w:rsid w:val="00F4504C"/>
    <w:rsid w:val="00F46794"/>
    <w:rsid w:val="00F47951"/>
    <w:rsid w:val="00F50DE3"/>
    <w:rsid w:val="00F52014"/>
    <w:rsid w:val="00F520FD"/>
    <w:rsid w:val="00F5226F"/>
    <w:rsid w:val="00F52E19"/>
    <w:rsid w:val="00F5642E"/>
    <w:rsid w:val="00F57312"/>
    <w:rsid w:val="00F60788"/>
    <w:rsid w:val="00F62A60"/>
    <w:rsid w:val="00F65890"/>
    <w:rsid w:val="00F70376"/>
    <w:rsid w:val="00F70B03"/>
    <w:rsid w:val="00F70C3C"/>
    <w:rsid w:val="00F72D29"/>
    <w:rsid w:val="00F7448B"/>
    <w:rsid w:val="00F744BE"/>
    <w:rsid w:val="00F74E37"/>
    <w:rsid w:val="00F77F69"/>
    <w:rsid w:val="00F81893"/>
    <w:rsid w:val="00F823DC"/>
    <w:rsid w:val="00F845B9"/>
    <w:rsid w:val="00F84967"/>
    <w:rsid w:val="00F84AD1"/>
    <w:rsid w:val="00F85C25"/>
    <w:rsid w:val="00FA2831"/>
    <w:rsid w:val="00FA3312"/>
    <w:rsid w:val="00FA5693"/>
    <w:rsid w:val="00FA7207"/>
    <w:rsid w:val="00FA797D"/>
    <w:rsid w:val="00FA7E4D"/>
    <w:rsid w:val="00FB0156"/>
    <w:rsid w:val="00FB41F2"/>
    <w:rsid w:val="00FB429B"/>
    <w:rsid w:val="00FB4905"/>
    <w:rsid w:val="00FB4EF3"/>
    <w:rsid w:val="00FC14FD"/>
    <w:rsid w:val="00FC168E"/>
    <w:rsid w:val="00FC2183"/>
    <w:rsid w:val="00FC28B8"/>
    <w:rsid w:val="00FC40E9"/>
    <w:rsid w:val="00FC48FD"/>
    <w:rsid w:val="00FC70CA"/>
    <w:rsid w:val="00FD3AA4"/>
    <w:rsid w:val="00FD3E8E"/>
    <w:rsid w:val="00FD44F0"/>
    <w:rsid w:val="00FD59FD"/>
    <w:rsid w:val="00FD7531"/>
    <w:rsid w:val="00FE3168"/>
    <w:rsid w:val="00FE3BC7"/>
    <w:rsid w:val="00FE3C77"/>
    <w:rsid w:val="00FE3DC4"/>
    <w:rsid w:val="00FE4E4B"/>
    <w:rsid w:val="00FE7C01"/>
    <w:rsid w:val="00FF1CD3"/>
    <w:rsid w:val="00FF21ED"/>
    <w:rsid w:val="00FF48A4"/>
    <w:rsid w:val="00FF629B"/>
    <w:rsid w:val="00FF67F2"/>
    <w:rsid w:val="00FF68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17CE"/>
  <w15:docId w15:val="{999468AB-B4C2-42A8-9580-09CA2542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94"/>
    <w:pPr>
      <w:spacing w:after="160" w:line="259" w:lineRule="auto"/>
    </w:pPr>
    <w:rPr>
      <w:sz w:val="22"/>
      <w:szCs w:val="22"/>
      <w:lang w:eastAsia="en-US"/>
    </w:rPr>
  </w:style>
  <w:style w:type="paragraph" w:styleId="2">
    <w:name w:val="heading 2"/>
    <w:basedOn w:val="a"/>
    <w:next w:val="a"/>
    <w:link w:val="2Char"/>
    <w:uiPriority w:val="9"/>
    <w:unhideWhenUsed/>
    <w:qFormat/>
    <w:rsid w:val="00725C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1">
    <w:name w:val="Body Text 2"/>
    <w:basedOn w:val="a"/>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character" w:customStyle="1" w:styleId="2Char">
    <w:name w:val="Επικεφαλίδα 2 Char"/>
    <w:basedOn w:val="a0"/>
    <w:link w:val="2"/>
    <w:uiPriority w:val="9"/>
    <w:rsid w:val="00725C23"/>
    <w:rPr>
      <w:rFonts w:asciiTheme="majorHAnsi" w:eastAsiaTheme="majorEastAsia" w:hAnsiTheme="majorHAnsi" w:cstheme="majorBidi"/>
      <w:color w:val="365F91" w:themeColor="accent1" w:themeShade="BF"/>
      <w:sz w:val="26"/>
      <w:szCs w:val="26"/>
      <w:lang w:eastAsia="en-US"/>
    </w:rPr>
  </w:style>
  <w:style w:type="paragraph" w:styleId="Web">
    <w:name w:val="Normal (Web)"/>
    <w:basedOn w:val="a"/>
    <w:rsid w:val="0022295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2">
    <w:name w:val="Ανεπίλυτη αναφορά1"/>
    <w:basedOn w:val="a0"/>
    <w:uiPriority w:val="99"/>
    <w:semiHidden/>
    <w:unhideWhenUsed/>
    <w:rsid w:val="00E37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525">
      <w:bodyDiv w:val="1"/>
      <w:marLeft w:val="0"/>
      <w:marRight w:val="0"/>
      <w:marTop w:val="0"/>
      <w:marBottom w:val="0"/>
      <w:divBdr>
        <w:top w:val="none" w:sz="0" w:space="0" w:color="auto"/>
        <w:left w:val="none" w:sz="0" w:space="0" w:color="auto"/>
        <w:bottom w:val="none" w:sz="0" w:space="0" w:color="auto"/>
        <w:right w:val="none" w:sz="0" w:space="0" w:color="auto"/>
      </w:divBdr>
    </w:div>
    <w:div w:id="93325461">
      <w:bodyDiv w:val="1"/>
      <w:marLeft w:val="0"/>
      <w:marRight w:val="0"/>
      <w:marTop w:val="0"/>
      <w:marBottom w:val="0"/>
      <w:divBdr>
        <w:top w:val="none" w:sz="0" w:space="0" w:color="auto"/>
        <w:left w:val="none" w:sz="0" w:space="0" w:color="auto"/>
        <w:bottom w:val="none" w:sz="0" w:space="0" w:color="auto"/>
        <w:right w:val="none" w:sz="0" w:space="0" w:color="auto"/>
      </w:divBdr>
    </w:div>
    <w:div w:id="144595192">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627395014">
      <w:bodyDiv w:val="1"/>
      <w:marLeft w:val="0"/>
      <w:marRight w:val="0"/>
      <w:marTop w:val="0"/>
      <w:marBottom w:val="0"/>
      <w:divBdr>
        <w:top w:val="none" w:sz="0" w:space="0" w:color="auto"/>
        <w:left w:val="none" w:sz="0" w:space="0" w:color="auto"/>
        <w:bottom w:val="none" w:sz="0" w:space="0" w:color="auto"/>
        <w:right w:val="none" w:sz="0" w:space="0" w:color="auto"/>
      </w:divBdr>
    </w:div>
    <w:div w:id="879245987">
      <w:bodyDiv w:val="1"/>
      <w:marLeft w:val="0"/>
      <w:marRight w:val="0"/>
      <w:marTop w:val="0"/>
      <w:marBottom w:val="0"/>
      <w:divBdr>
        <w:top w:val="none" w:sz="0" w:space="0" w:color="auto"/>
        <w:left w:val="none" w:sz="0" w:space="0" w:color="auto"/>
        <w:bottom w:val="none" w:sz="0" w:space="0" w:color="auto"/>
        <w:right w:val="none" w:sz="0" w:space="0" w:color="auto"/>
      </w:divBdr>
    </w:div>
    <w:div w:id="1022392628">
      <w:bodyDiv w:val="1"/>
      <w:marLeft w:val="0"/>
      <w:marRight w:val="0"/>
      <w:marTop w:val="0"/>
      <w:marBottom w:val="0"/>
      <w:divBdr>
        <w:top w:val="none" w:sz="0" w:space="0" w:color="auto"/>
        <w:left w:val="none" w:sz="0" w:space="0" w:color="auto"/>
        <w:bottom w:val="none" w:sz="0" w:space="0" w:color="auto"/>
        <w:right w:val="none" w:sz="0" w:space="0" w:color="auto"/>
      </w:divBdr>
    </w:div>
    <w:div w:id="119985300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9057898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75314603">
      <w:bodyDiv w:val="1"/>
      <w:marLeft w:val="0"/>
      <w:marRight w:val="0"/>
      <w:marTop w:val="0"/>
      <w:marBottom w:val="0"/>
      <w:divBdr>
        <w:top w:val="none" w:sz="0" w:space="0" w:color="auto"/>
        <w:left w:val="none" w:sz="0" w:space="0" w:color="auto"/>
        <w:bottom w:val="none" w:sz="0" w:space="0" w:color="auto"/>
        <w:right w:val="none" w:sz="0" w:space="0" w:color="auto"/>
      </w:divBdr>
    </w:div>
    <w:div w:id="21086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teadmin@aade.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gcsl@aade.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DC30-5125-41F0-9F9E-A0FBCC3D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3529</Words>
  <Characters>19058</Characters>
  <Application>Microsoft Office Word</Application>
  <DocSecurity>0</DocSecurity>
  <Lines>158</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sevie makropoulou</cp:lastModifiedBy>
  <cp:revision>27</cp:revision>
  <cp:lastPrinted>2022-07-08T06:58:00Z</cp:lastPrinted>
  <dcterms:created xsi:type="dcterms:W3CDTF">2022-07-04T10:03:00Z</dcterms:created>
  <dcterms:modified xsi:type="dcterms:W3CDTF">2022-07-08T07:03:00Z</dcterms:modified>
</cp:coreProperties>
</file>