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F5119" w14:textId="77777777" w:rsidR="000A713C" w:rsidRDefault="000A713C" w:rsidP="000A713C">
      <w:pPr>
        <w:spacing w:line="288" w:lineRule="auto"/>
        <w:jc w:val="right"/>
        <w:rPr>
          <w:rFonts w:ascii="Calibri" w:hAnsi="Calibri"/>
          <w:noProof/>
          <w:sz w:val="20"/>
        </w:rPr>
      </w:pPr>
      <w:r w:rsidRPr="000A713C">
        <w:rPr>
          <w:rFonts w:ascii="Calibri" w:hAnsi="Calibri"/>
          <w:noProof/>
          <w:sz w:val="20"/>
        </w:rPr>
        <w:tab/>
      </w:r>
    </w:p>
    <w:tbl>
      <w:tblPr>
        <w:tblW w:w="10207" w:type="dxa"/>
        <w:tblLook w:val="04A0" w:firstRow="1" w:lastRow="0" w:firstColumn="1" w:lastColumn="0" w:noHBand="0" w:noVBand="1"/>
      </w:tblPr>
      <w:tblGrid>
        <w:gridCol w:w="5529"/>
        <w:gridCol w:w="4678"/>
      </w:tblGrid>
      <w:tr w:rsidR="00A5332C" w:rsidRPr="00A5332C" w14:paraId="7B3605EE" w14:textId="77777777" w:rsidTr="00BD31FF">
        <w:tc>
          <w:tcPr>
            <w:tcW w:w="5529" w:type="dxa"/>
            <w:shd w:val="clear" w:color="auto" w:fill="auto"/>
          </w:tcPr>
          <w:p w14:paraId="587720D2" w14:textId="77777777" w:rsidR="00A5332C" w:rsidRPr="00A5332C" w:rsidRDefault="006348D0" w:rsidP="00A5332C">
            <w:pPr>
              <w:rPr>
                <w:rFonts w:ascii="Calibri" w:hAnsi="Calibri"/>
              </w:rPr>
            </w:pPr>
            <w:r>
              <w:rPr>
                <w:rFonts w:ascii="Calibri" w:hAnsi="Calibri"/>
                <w:noProof/>
              </w:rPr>
              <w:drawing>
                <wp:anchor distT="0" distB="0" distL="114300" distR="114300" simplePos="0" relativeHeight="251658240" behindDoc="1" locked="0" layoutInCell="1" allowOverlap="1" wp14:anchorId="6C289764" wp14:editId="6C44B7FC">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678" w:type="dxa"/>
            <w:shd w:val="clear" w:color="auto" w:fill="auto"/>
          </w:tcPr>
          <w:p w14:paraId="567FADA9" w14:textId="1491A25E" w:rsidR="00BD31FF" w:rsidRPr="0025739D" w:rsidRDefault="00BD31FF" w:rsidP="00164414">
            <w:pPr>
              <w:rPr>
                <w:rFonts w:ascii="Calibri" w:hAnsi="Calibri"/>
                <w:sz w:val="20"/>
              </w:rPr>
            </w:pPr>
            <w:r>
              <w:rPr>
                <w:rFonts w:ascii="Calibri" w:hAnsi="Calibri"/>
                <w:b/>
                <w:sz w:val="20"/>
              </w:rPr>
              <w:t>ΑΔΑΜ:</w:t>
            </w:r>
            <w:r w:rsidR="00C93DF7">
              <w:t xml:space="preserve"> </w:t>
            </w:r>
            <w:bookmarkStart w:id="0" w:name="_GoBack"/>
            <w:r w:rsidR="00DC3C29" w:rsidRPr="00DC3C29">
              <w:rPr>
                <w:rFonts w:ascii="Calibri" w:hAnsi="Calibri"/>
                <w:b/>
                <w:sz w:val="20"/>
              </w:rPr>
              <w:t>22PROC010783193</w:t>
            </w:r>
            <w:bookmarkEnd w:id="0"/>
          </w:p>
        </w:tc>
      </w:tr>
      <w:tr w:rsidR="007F18E0" w:rsidRPr="00A5332C" w14:paraId="5962B9B3" w14:textId="77777777" w:rsidTr="00BD31FF">
        <w:tc>
          <w:tcPr>
            <w:tcW w:w="5529" w:type="dxa"/>
            <w:shd w:val="clear" w:color="auto" w:fill="auto"/>
          </w:tcPr>
          <w:p w14:paraId="628E7DFC" w14:textId="77777777" w:rsidR="007F18E0" w:rsidRPr="005C2432" w:rsidRDefault="007F18E0" w:rsidP="007F18E0">
            <w:pPr>
              <w:rPr>
                <w:rFonts w:ascii="Calibri" w:hAnsi="Calibri"/>
                <w:b/>
                <w:sz w:val="20"/>
              </w:rPr>
            </w:pPr>
            <w:r w:rsidRPr="005C2432">
              <w:rPr>
                <w:rFonts w:ascii="Calibri" w:hAnsi="Calibri"/>
                <w:b/>
                <w:sz w:val="20"/>
              </w:rPr>
              <w:t>ΕΛΛΗΝΙΚΗ ΔΗΜΟΚΡΑΤΙΑ</w:t>
            </w:r>
          </w:p>
        </w:tc>
        <w:tc>
          <w:tcPr>
            <w:tcW w:w="4678" w:type="dxa"/>
            <w:shd w:val="clear" w:color="auto" w:fill="auto"/>
          </w:tcPr>
          <w:p w14:paraId="0F841693" w14:textId="49BE3EDC" w:rsidR="007F18E0" w:rsidRPr="005C2432" w:rsidRDefault="007F18E0" w:rsidP="00164414">
            <w:pPr>
              <w:rPr>
                <w:rFonts w:ascii="Calibri" w:hAnsi="Calibri"/>
                <w:sz w:val="20"/>
              </w:rPr>
            </w:pPr>
            <w:r w:rsidRPr="005C2432">
              <w:rPr>
                <w:rFonts w:ascii="Calibri" w:hAnsi="Calibri"/>
                <w:sz w:val="20"/>
              </w:rPr>
              <w:t xml:space="preserve">Αθήνα,   </w:t>
            </w:r>
            <w:r w:rsidRPr="00212255">
              <w:rPr>
                <w:rFonts w:ascii="Calibri" w:hAnsi="Calibri"/>
                <w:sz w:val="20"/>
              </w:rPr>
              <w:t xml:space="preserve">  </w:t>
            </w:r>
            <w:r w:rsidR="0097525F">
              <w:rPr>
                <w:rFonts w:ascii="Calibri" w:hAnsi="Calibri"/>
                <w:sz w:val="20"/>
              </w:rPr>
              <w:t>20</w:t>
            </w:r>
            <w:r w:rsidRPr="005C2432">
              <w:rPr>
                <w:rFonts w:ascii="Calibri" w:hAnsi="Calibri"/>
                <w:sz w:val="20"/>
              </w:rPr>
              <w:t>/</w:t>
            </w:r>
            <w:r w:rsidR="00BD31FF">
              <w:rPr>
                <w:rFonts w:ascii="Calibri" w:hAnsi="Calibri"/>
                <w:sz w:val="20"/>
              </w:rPr>
              <w:t>06</w:t>
            </w:r>
            <w:r w:rsidRPr="005C2432">
              <w:rPr>
                <w:rFonts w:ascii="Calibri" w:hAnsi="Calibri"/>
                <w:sz w:val="20"/>
              </w:rPr>
              <w:t>/20</w:t>
            </w:r>
            <w:r w:rsidR="00BD31FF">
              <w:rPr>
                <w:rFonts w:ascii="Calibri" w:hAnsi="Calibri"/>
                <w:sz w:val="20"/>
              </w:rPr>
              <w:t>22</w:t>
            </w:r>
          </w:p>
        </w:tc>
      </w:tr>
      <w:tr w:rsidR="007F18E0" w:rsidRPr="00A5332C" w14:paraId="4745123A" w14:textId="77777777" w:rsidTr="00BD31FF">
        <w:tc>
          <w:tcPr>
            <w:tcW w:w="5529" w:type="dxa"/>
            <w:shd w:val="clear" w:color="auto" w:fill="auto"/>
          </w:tcPr>
          <w:p w14:paraId="3B7AFFFD" w14:textId="77777777" w:rsidR="007F18E0" w:rsidRPr="005C2432" w:rsidRDefault="007F18E0" w:rsidP="007F18E0">
            <w:pPr>
              <w:rPr>
                <w:rFonts w:ascii="Calibri" w:hAnsi="Calibri"/>
                <w:sz w:val="20"/>
              </w:rPr>
            </w:pPr>
            <w:r w:rsidRPr="005C2432">
              <w:rPr>
                <w:rFonts w:ascii="Calibri" w:hAnsi="Calibri"/>
                <w:noProof/>
                <w:sz w:val="20"/>
              </w:rPr>
              <w:drawing>
                <wp:anchor distT="0" distB="0" distL="114300" distR="114300" simplePos="0" relativeHeight="251660288" behindDoc="0" locked="0" layoutInCell="1" allowOverlap="1" wp14:anchorId="235324AD" wp14:editId="47B2CA8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4678" w:type="dxa"/>
            <w:shd w:val="clear" w:color="auto" w:fill="auto"/>
          </w:tcPr>
          <w:p w14:paraId="78BB5F54" w14:textId="31010D70" w:rsidR="007F18E0" w:rsidRPr="005C2432" w:rsidRDefault="007F18E0" w:rsidP="00164414">
            <w:pPr>
              <w:rPr>
                <w:rFonts w:ascii="Calibri" w:hAnsi="Calibri"/>
                <w:sz w:val="20"/>
              </w:rPr>
            </w:pPr>
            <w:r w:rsidRPr="005C2432">
              <w:rPr>
                <w:rFonts w:ascii="Calibri" w:hAnsi="Calibri"/>
                <w:sz w:val="20"/>
              </w:rPr>
              <w:t xml:space="preserve">Αριθ. </w:t>
            </w:r>
            <w:proofErr w:type="spellStart"/>
            <w:r w:rsidRPr="005C2432">
              <w:rPr>
                <w:rFonts w:ascii="Calibri" w:hAnsi="Calibri"/>
                <w:sz w:val="20"/>
              </w:rPr>
              <w:t>Πρωτ</w:t>
            </w:r>
            <w:proofErr w:type="spellEnd"/>
            <w:r w:rsidRPr="005C2432">
              <w:rPr>
                <w:rFonts w:ascii="Calibri" w:hAnsi="Calibri"/>
                <w:sz w:val="20"/>
              </w:rPr>
              <w:t>.:</w:t>
            </w:r>
            <w:r w:rsidRPr="008F1C41">
              <w:rPr>
                <w:rFonts w:ascii="Calibri" w:hAnsi="Calibri"/>
                <w:sz w:val="20"/>
              </w:rPr>
              <w:t xml:space="preserve">  </w:t>
            </w:r>
            <w:r w:rsidRPr="005C2432">
              <w:rPr>
                <w:rFonts w:ascii="Calibri" w:hAnsi="Calibri"/>
                <w:sz w:val="20"/>
              </w:rPr>
              <w:t>30/002/000/</w:t>
            </w:r>
            <w:r w:rsidR="004E2A3C" w:rsidRPr="004E2A3C">
              <w:rPr>
                <w:rFonts w:ascii="Calibri" w:hAnsi="Calibri"/>
                <w:sz w:val="20"/>
              </w:rPr>
              <w:t>4538</w:t>
            </w:r>
            <w:r w:rsidRPr="005C2432">
              <w:rPr>
                <w:rFonts w:ascii="Calibri" w:hAnsi="Calibri"/>
                <w:sz w:val="20"/>
              </w:rPr>
              <w:t>/20</w:t>
            </w:r>
            <w:r w:rsidR="00BD31FF">
              <w:rPr>
                <w:rFonts w:ascii="Calibri" w:hAnsi="Calibri"/>
                <w:sz w:val="20"/>
              </w:rPr>
              <w:t>22</w:t>
            </w:r>
          </w:p>
        </w:tc>
      </w:tr>
      <w:tr w:rsidR="007F18E0" w:rsidRPr="00A5332C" w14:paraId="2DBD91CF" w14:textId="77777777" w:rsidTr="00BD31FF">
        <w:tc>
          <w:tcPr>
            <w:tcW w:w="5529" w:type="dxa"/>
            <w:shd w:val="clear" w:color="auto" w:fill="auto"/>
          </w:tcPr>
          <w:p w14:paraId="3FD90686" w14:textId="77777777" w:rsidR="007F18E0" w:rsidRPr="005C2432" w:rsidRDefault="007F18E0" w:rsidP="007F18E0">
            <w:pPr>
              <w:rPr>
                <w:rFonts w:ascii="Calibri" w:hAnsi="Calibri"/>
                <w:sz w:val="20"/>
              </w:rPr>
            </w:pPr>
            <w:r w:rsidRPr="005C2432">
              <w:rPr>
                <w:rFonts w:ascii="Calibri" w:hAnsi="Calibri"/>
                <w:b/>
                <w:sz w:val="20"/>
              </w:rPr>
              <w:t>ΓΕΝΙΚΗ ΔΙΕΥΘΥΝΣΗ</w:t>
            </w:r>
          </w:p>
        </w:tc>
        <w:tc>
          <w:tcPr>
            <w:tcW w:w="4678" w:type="dxa"/>
            <w:shd w:val="clear" w:color="auto" w:fill="auto"/>
          </w:tcPr>
          <w:p w14:paraId="03DC1927" w14:textId="504C57D0" w:rsidR="007F18E0" w:rsidRPr="005C2432" w:rsidRDefault="007F18E0" w:rsidP="007F18E0">
            <w:pPr>
              <w:rPr>
                <w:rFonts w:ascii="Calibri" w:hAnsi="Calibri"/>
                <w:sz w:val="20"/>
              </w:rPr>
            </w:pPr>
          </w:p>
        </w:tc>
      </w:tr>
      <w:tr w:rsidR="007F18E0" w:rsidRPr="00A5332C" w14:paraId="775B3EAC" w14:textId="77777777" w:rsidTr="00BD31FF">
        <w:tc>
          <w:tcPr>
            <w:tcW w:w="5529" w:type="dxa"/>
            <w:shd w:val="clear" w:color="auto" w:fill="auto"/>
          </w:tcPr>
          <w:p w14:paraId="5C8F8538" w14:textId="77777777" w:rsidR="007F18E0" w:rsidRPr="005C2432" w:rsidRDefault="007F18E0" w:rsidP="007F18E0">
            <w:pPr>
              <w:rPr>
                <w:rFonts w:ascii="Calibri" w:hAnsi="Calibri"/>
                <w:sz w:val="20"/>
              </w:rPr>
            </w:pPr>
            <w:r w:rsidRPr="005C2432">
              <w:rPr>
                <w:rFonts w:ascii="Calibri" w:hAnsi="Calibri"/>
                <w:b/>
                <w:sz w:val="20"/>
              </w:rPr>
              <w:t>ΓΕΝΙΚΟΥ ΧΗΜΕΙΟΥ ΤΟΥ ΚΡΑΤΟΥΣ</w:t>
            </w:r>
          </w:p>
        </w:tc>
        <w:tc>
          <w:tcPr>
            <w:tcW w:w="4678" w:type="dxa"/>
            <w:tcBorders>
              <w:bottom w:val="single" w:sz="4" w:space="0" w:color="auto"/>
            </w:tcBorders>
            <w:shd w:val="clear" w:color="auto" w:fill="auto"/>
          </w:tcPr>
          <w:p w14:paraId="08F69914" w14:textId="5FAD91D7" w:rsidR="007F18E0" w:rsidRPr="005C2432" w:rsidRDefault="007F18E0" w:rsidP="007F18E0">
            <w:pPr>
              <w:rPr>
                <w:rFonts w:ascii="Calibri" w:hAnsi="Calibri"/>
                <w:sz w:val="20"/>
              </w:rPr>
            </w:pPr>
          </w:p>
        </w:tc>
      </w:tr>
      <w:tr w:rsidR="007F18E0" w:rsidRPr="00A5332C" w14:paraId="758D09A5" w14:textId="77777777" w:rsidTr="00BD31FF">
        <w:tc>
          <w:tcPr>
            <w:tcW w:w="5529" w:type="dxa"/>
            <w:tcBorders>
              <w:right w:val="single" w:sz="4" w:space="0" w:color="auto"/>
            </w:tcBorders>
            <w:shd w:val="clear" w:color="auto" w:fill="auto"/>
          </w:tcPr>
          <w:p w14:paraId="02804559" w14:textId="1F33210C" w:rsidR="007F18E0" w:rsidRPr="005C2432" w:rsidRDefault="007F18E0" w:rsidP="007F18E0">
            <w:pPr>
              <w:rPr>
                <w:rFonts w:ascii="Calibri" w:hAnsi="Calibri"/>
                <w:sz w:val="20"/>
              </w:rPr>
            </w:pPr>
            <w:r w:rsidRPr="005C2432">
              <w:rPr>
                <w:rFonts w:ascii="Calibri" w:hAnsi="Calibri"/>
                <w:b/>
                <w:sz w:val="20"/>
              </w:rPr>
              <w:t>ΔΙΕΥΘΥΝΣΗ ΣΧΕΔΙΑΣΜΟΥ</w:t>
            </w:r>
            <w:r w:rsidR="00BD31FF">
              <w:rPr>
                <w:rFonts w:ascii="Calibri" w:hAnsi="Calibri"/>
                <w:b/>
                <w:sz w:val="20"/>
              </w:rPr>
              <w:t xml:space="preserve"> </w:t>
            </w:r>
            <w:r w:rsidR="00BD31FF" w:rsidRPr="005C2432">
              <w:rPr>
                <w:rFonts w:ascii="Calibri" w:hAnsi="Calibri"/>
                <w:b/>
                <w:sz w:val="20"/>
              </w:rPr>
              <w:t>&amp; ΥΠΟΣΤΗΡΙΞΗΣ ΕΡΓΑΣΤΗΡΙΩΝ</w:t>
            </w:r>
          </w:p>
        </w:tc>
        <w:tc>
          <w:tcPr>
            <w:tcW w:w="4678" w:type="dxa"/>
            <w:tcBorders>
              <w:top w:val="single" w:sz="4" w:space="0" w:color="auto"/>
              <w:left w:val="single" w:sz="4" w:space="0" w:color="auto"/>
              <w:right w:val="single" w:sz="4" w:space="0" w:color="auto"/>
            </w:tcBorders>
            <w:shd w:val="clear" w:color="auto" w:fill="auto"/>
          </w:tcPr>
          <w:p w14:paraId="0DF11A5D" w14:textId="6B20ABC8" w:rsidR="007F18E0" w:rsidRPr="005C2432" w:rsidRDefault="00876D43" w:rsidP="00BD31FF">
            <w:pPr>
              <w:rPr>
                <w:rFonts w:ascii="Calibri" w:hAnsi="Calibri"/>
                <w:sz w:val="20"/>
              </w:rPr>
            </w:pPr>
            <w:r w:rsidRPr="00876D43">
              <w:rPr>
                <w:rFonts w:ascii="Calibri" w:hAnsi="Calibri"/>
                <w:sz w:val="20"/>
              </w:rPr>
              <w:t>Έγκριση δαπάνης</w:t>
            </w:r>
            <w:r w:rsidR="007F18E0" w:rsidRPr="007F18E0">
              <w:rPr>
                <w:rFonts w:ascii="Calibri" w:hAnsi="Calibri"/>
                <w:sz w:val="20"/>
              </w:rPr>
              <w:t>:</w:t>
            </w:r>
            <w:r>
              <w:rPr>
                <w:rFonts w:ascii="Calibri" w:hAnsi="Calibri"/>
                <w:sz w:val="20"/>
              </w:rPr>
              <w:t xml:space="preserve"> </w:t>
            </w:r>
            <w:r w:rsidR="00B00036">
              <w:rPr>
                <w:rFonts w:ascii="Calibri" w:hAnsi="Calibri"/>
                <w:sz w:val="20"/>
              </w:rPr>
              <w:t>30/002/000/</w:t>
            </w:r>
            <w:r w:rsidR="00164414" w:rsidRPr="00164414">
              <w:rPr>
                <w:rFonts w:ascii="Calibri" w:hAnsi="Calibri"/>
                <w:sz w:val="20"/>
              </w:rPr>
              <w:t>3964</w:t>
            </w:r>
            <w:r w:rsidR="00BD31FF">
              <w:rPr>
                <w:rFonts w:ascii="Calibri" w:hAnsi="Calibri"/>
                <w:sz w:val="20"/>
              </w:rPr>
              <w:t>/2022</w:t>
            </w:r>
          </w:p>
        </w:tc>
      </w:tr>
      <w:tr w:rsidR="00BD31FF" w:rsidRPr="00A5332C" w14:paraId="44062AA8" w14:textId="77777777" w:rsidTr="00BD31FF">
        <w:tc>
          <w:tcPr>
            <w:tcW w:w="5529" w:type="dxa"/>
            <w:tcBorders>
              <w:right w:val="single" w:sz="4" w:space="0" w:color="auto"/>
            </w:tcBorders>
            <w:shd w:val="clear" w:color="auto" w:fill="auto"/>
          </w:tcPr>
          <w:p w14:paraId="3EB80810" w14:textId="08E497BC" w:rsidR="00BD31FF" w:rsidRPr="005C2432" w:rsidRDefault="00BD31FF" w:rsidP="00BD31FF">
            <w:pPr>
              <w:rPr>
                <w:rFonts w:ascii="Calibri" w:hAnsi="Calibri"/>
                <w:sz w:val="20"/>
              </w:rPr>
            </w:pPr>
            <w:r w:rsidRPr="005C2432">
              <w:rPr>
                <w:rFonts w:ascii="Calibri" w:hAnsi="Calibri"/>
                <w:b/>
                <w:sz w:val="20"/>
              </w:rPr>
              <w:t>ΤΜΗΜΑ Α’</w:t>
            </w:r>
          </w:p>
        </w:tc>
        <w:tc>
          <w:tcPr>
            <w:tcW w:w="4678" w:type="dxa"/>
            <w:tcBorders>
              <w:left w:val="single" w:sz="4" w:space="0" w:color="auto"/>
              <w:right w:val="single" w:sz="4" w:space="0" w:color="auto"/>
            </w:tcBorders>
            <w:shd w:val="clear" w:color="auto" w:fill="auto"/>
          </w:tcPr>
          <w:p w14:paraId="351A10E0" w14:textId="54958DC3" w:rsidR="00BD31FF" w:rsidRPr="000150B3" w:rsidRDefault="00BD31FF" w:rsidP="00164414">
            <w:pPr>
              <w:spacing w:line="276" w:lineRule="auto"/>
              <w:jc w:val="both"/>
              <w:rPr>
                <w:rFonts w:ascii="Calibri" w:hAnsi="Calibri"/>
                <w:sz w:val="20"/>
              </w:rPr>
            </w:pPr>
            <w:r w:rsidRPr="007F18E0">
              <w:rPr>
                <w:rFonts w:ascii="Calibri" w:hAnsi="Calibri"/>
                <w:sz w:val="20"/>
              </w:rPr>
              <w:t xml:space="preserve">ΑΔΑΜ: </w:t>
            </w:r>
            <w:r w:rsidR="00BB1549" w:rsidRPr="00BB1549">
              <w:rPr>
                <w:rFonts w:ascii="Calibri" w:hAnsi="Calibri"/>
                <w:sz w:val="20"/>
              </w:rPr>
              <w:t>22REQ010758946</w:t>
            </w:r>
            <w:r>
              <w:rPr>
                <w:rFonts w:ascii="Calibri" w:hAnsi="Calibri"/>
                <w:sz w:val="20"/>
              </w:rPr>
              <w:t xml:space="preserve">, </w:t>
            </w:r>
            <w:r w:rsidRPr="007F18E0">
              <w:rPr>
                <w:rFonts w:ascii="Calibri" w:hAnsi="Calibri"/>
                <w:sz w:val="20"/>
              </w:rPr>
              <w:t xml:space="preserve">ΑΔΑ: </w:t>
            </w:r>
            <w:r w:rsidR="00164414" w:rsidRPr="00164414">
              <w:rPr>
                <w:rFonts w:ascii="Calibri" w:hAnsi="Calibri"/>
                <w:sz w:val="20"/>
              </w:rPr>
              <w:t>6ΠΧΦ46ΜΠ3Ζ-ΞΩ9</w:t>
            </w:r>
          </w:p>
        </w:tc>
      </w:tr>
      <w:tr w:rsidR="00BD31FF" w:rsidRPr="00A5332C" w14:paraId="12031EDE" w14:textId="77777777" w:rsidTr="00BD31FF">
        <w:tc>
          <w:tcPr>
            <w:tcW w:w="5529" w:type="dxa"/>
            <w:tcBorders>
              <w:right w:val="single" w:sz="4" w:space="0" w:color="auto"/>
            </w:tcBorders>
            <w:shd w:val="clear" w:color="auto" w:fill="auto"/>
          </w:tcPr>
          <w:p w14:paraId="3B9F3B3C" w14:textId="449DCDBB" w:rsidR="00BD31FF" w:rsidRPr="005C2432" w:rsidRDefault="00BD31FF" w:rsidP="00BD31FF">
            <w:pPr>
              <w:rPr>
                <w:rFonts w:ascii="Calibri" w:hAnsi="Calibri"/>
                <w:sz w:val="20"/>
              </w:rPr>
            </w:pPr>
            <w:r w:rsidRPr="005C2432">
              <w:rPr>
                <w:rFonts w:ascii="Calibri" w:hAnsi="Calibri"/>
                <w:sz w:val="20"/>
              </w:rPr>
              <w:t>Ταχ. Δ/</w:t>
            </w:r>
            <w:proofErr w:type="spellStart"/>
            <w:r w:rsidRPr="005C2432">
              <w:rPr>
                <w:rFonts w:ascii="Calibri" w:hAnsi="Calibri"/>
                <w:sz w:val="20"/>
              </w:rPr>
              <w:t>νση</w:t>
            </w:r>
            <w:proofErr w:type="spellEnd"/>
            <w:r w:rsidRPr="005C2432">
              <w:rPr>
                <w:rFonts w:ascii="Calibri" w:hAnsi="Calibri"/>
                <w:sz w:val="20"/>
              </w:rPr>
              <w:t>:       Αν. Τσόχα 16</w:t>
            </w:r>
          </w:p>
        </w:tc>
        <w:tc>
          <w:tcPr>
            <w:tcW w:w="4678" w:type="dxa"/>
            <w:tcBorders>
              <w:left w:val="single" w:sz="4" w:space="0" w:color="auto"/>
              <w:bottom w:val="single" w:sz="4" w:space="0" w:color="auto"/>
              <w:right w:val="single" w:sz="4" w:space="0" w:color="auto"/>
            </w:tcBorders>
            <w:shd w:val="clear" w:color="auto" w:fill="auto"/>
          </w:tcPr>
          <w:p w14:paraId="66B03C38" w14:textId="0215EEAA" w:rsidR="00BD31FF" w:rsidRPr="005C2432" w:rsidRDefault="00BD31FF" w:rsidP="00164414">
            <w:pPr>
              <w:rPr>
                <w:rFonts w:ascii="Calibri" w:hAnsi="Calibri"/>
                <w:sz w:val="20"/>
              </w:rPr>
            </w:pPr>
            <w:r>
              <w:rPr>
                <w:rFonts w:ascii="Calibri" w:hAnsi="Calibri"/>
                <w:sz w:val="20"/>
              </w:rPr>
              <w:t>ΕΑΔ: 2022/</w:t>
            </w:r>
            <w:r w:rsidR="00164414">
              <w:rPr>
                <w:rFonts w:ascii="Calibri" w:hAnsi="Calibri"/>
                <w:sz w:val="20"/>
              </w:rPr>
              <w:t>122</w:t>
            </w:r>
          </w:p>
        </w:tc>
      </w:tr>
      <w:tr w:rsidR="00BD31FF" w:rsidRPr="00A5332C" w14:paraId="37349E7C" w14:textId="77777777" w:rsidTr="00BD31FF">
        <w:tc>
          <w:tcPr>
            <w:tcW w:w="5529" w:type="dxa"/>
            <w:shd w:val="clear" w:color="auto" w:fill="auto"/>
          </w:tcPr>
          <w:p w14:paraId="1CC3DB0E" w14:textId="74EA4EE1" w:rsidR="00BD31FF" w:rsidRPr="005C2432" w:rsidRDefault="00BD31FF" w:rsidP="00BD31FF">
            <w:pPr>
              <w:rPr>
                <w:rFonts w:ascii="Calibri" w:hAnsi="Calibri"/>
                <w:sz w:val="20"/>
              </w:rPr>
            </w:pPr>
            <w:proofErr w:type="spellStart"/>
            <w:r w:rsidRPr="005C2432">
              <w:rPr>
                <w:rFonts w:ascii="Calibri" w:hAnsi="Calibri"/>
                <w:sz w:val="20"/>
              </w:rPr>
              <w:t>Ταχ</w:t>
            </w:r>
            <w:proofErr w:type="spellEnd"/>
            <w:r w:rsidRPr="005C2432">
              <w:rPr>
                <w:rFonts w:ascii="Calibri" w:hAnsi="Calibri"/>
                <w:sz w:val="20"/>
              </w:rPr>
              <w:t>. Κώδικας:  11521-Αθήνα</w:t>
            </w:r>
          </w:p>
        </w:tc>
        <w:tc>
          <w:tcPr>
            <w:tcW w:w="4678" w:type="dxa"/>
            <w:tcBorders>
              <w:top w:val="single" w:sz="4" w:space="0" w:color="auto"/>
            </w:tcBorders>
            <w:shd w:val="clear" w:color="auto" w:fill="auto"/>
          </w:tcPr>
          <w:p w14:paraId="20B7689A" w14:textId="7ED5D16B" w:rsidR="00BD31FF" w:rsidRPr="005C2432" w:rsidRDefault="00BD31FF" w:rsidP="00BD31FF">
            <w:pPr>
              <w:rPr>
                <w:rFonts w:ascii="Calibri" w:hAnsi="Calibri"/>
                <w:sz w:val="20"/>
              </w:rPr>
            </w:pPr>
          </w:p>
        </w:tc>
      </w:tr>
      <w:tr w:rsidR="00BD31FF" w:rsidRPr="00A5332C" w14:paraId="572F619D" w14:textId="77777777" w:rsidTr="00BD31FF">
        <w:tc>
          <w:tcPr>
            <w:tcW w:w="5529" w:type="dxa"/>
            <w:shd w:val="clear" w:color="auto" w:fill="auto"/>
          </w:tcPr>
          <w:p w14:paraId="78B0B9E9" w14:textId="5BE106AC" w:rsidR="00BD31FF" w:rsidRPr="005C2432" w:rsidRDefault="00BD31FF" w:rsidP="00BD31FF">
            <w:pPr>
              <w:rPr>
                <w:rFonts w:ascii="Calibri" w:hAnsi="Calibri"/>
                <w:sz w:val="20"/>
              </w:rPr>
            </w:pPr>
            <w:r w:rsidRPr="005C2432">
              <w:rPr>
                <w:rFonts w:ascii="Calibri" w:hAnsi="Calibri"/>
                <w:sz w:val="20"/>
              </w:rPr>
              <w:t xml:space="preserve">Πληροφορίες:  Σ. </w:t>
            </w:r>
            <w:proofErr w:type="spellStart"/>
            <w:r w:rsidRPr="005C2432">
              <w:rPr>
                <w:rFonts w:ascii="Calibri" w:hAnsi="Calibri"/>
                <w:sz w:val="20"/>
              </w:rPr>
              <w:t>Μακεδονοπούλου</w:t>
            </w:r>
            <w:proofErr w:type="spellEnd"/>
          </w:p>
        </w:tc>
        <w:tc>
          <w:tcPr>
            <w:tcW w:w="4678" w:type="dxa"/>
            <w:shd w:val="clear" w:color="auto" w:fill="auto"/>
          </w:tcPr>
          <w:p w14:paraId="2ED908B2" w14:textId="4D96D4C2" w:rsidR="00BD31FF" w:rsidRPr="005C2432" w:rsidRDefault="00BD31FF" w:rsidP="00BD31FF">
            <w:pPr>
              <w:rPr>
                <w:rFonts w:ascii="Calibri" w:hAnsi="Calibri"/>
                <w:sz w:val="20"/>
              </w:rPr>
            </w:pPr>
          </w:p>
        </w:tc>
      </w:tr>
      <w:tr w:rsidR="00BD31FF" w:rsidRPr="00A5332C" w14:paraId="017C493F" w14:textId="77777777" w:rsidTr="00BD31FF">
        <w:tc>
          <w:tcPr>
            <w:tcW w:w="5529" w:type="dxa"/>
            <w:shd w:val="clear" w:color="auto" w:fill="auto"/>
          </w:tcPr>
          <w:p w14:paraId="4FC0B2C7" w14:textId="62C9D4EA" w:rsidR="00BD31FF" w:rsidRPr="005C2432" w:rsidRDefault="00BD31FF" w:rsidP="00BD31FF">
            <w:pPr>
              <w:rPr>
                <w:rFonts w:ascii="Calibri" w:hAnsi="Calibri"/>
                <w:sz w:val="20"/>
              </w:rPr>
            </w:pPr>
            <w:r w:rsidRPr="005C2432">
              <w:rPr>
                <w:rFonts w:ascii="Calibri" w:hAnsi="Calibri"/>
                <w:sz w:val="20"/>
              </w:rPr>
              <w:t>Τηλέφωνο:        210 64 79 255</w:t>
            </w:r>
          </w:p>
        </w:tc>
        <w:tc>
          <w:tcPr>
            <w:tcW w:w="4678" w:type="dxa"/>
            <w:shd w:val="clear" w:color="auto" w:fill="auto"/>
          </w:tcPr>
          <w:p w14:paraId="2E9767F7" w14:textId="5DCFCBF0" w:rsidR="00BD31FF" w:rsidRPr="005C2432" w:rsidRDefault="00BD31FF" w:rsidP="00BD31FF">
            <w:pPr>
              <w:rPr>
                <w:rFonts w:ascii="Calibri" w:hAnsi="Calibri"/>
                <w:sz w:val="20"/>
              </w:rPr>
            </w:pPr>
            <w:r w:rsidRPr="005C2432">
              <w:rPr>
                <w:rFonts w:ascii="Calibri" w:hAnsi="Calibri"/>
                <w:sz w:val="20"/>
              </w:rPr>
              <w:t>Προς:</w:t>
            </w:r>
          </w:p>
        </w:tc>
      </w:tr>
      <w:tr w:rsidR="00BD31FF" w:rsidRPr="00A5332C" w14:paraId="3C5193C7" w14:textId="77777777" w:rsidTr="00BD31FF">
        <w:tc>
          <w:tcPr>
            <w:tcW w:w="5529" w:type="dxa"/>
            <w:shd w:val="clear" w:color="auto" w:fill="auto"/>
          </w:tcPr>
          <w:p w14:paraId="1812B98D" w14:textId="73FA0C71" w:rsidR="00BD31FF" w:rsidRPr="00BD31FF" w:rsidRDefault="00BD31FF" w:rsidP="00BD31FF">
            <w:pPr>
              <w:rPr>
                <w:rFonts w:ascii="Calibri" w:hAnsi="Calibri"/>
                <w:sz w:val="20"/>
                <w:lang w:val="en-US"/>
              </w:rPr>
            </w:pPr>
            <w:r w:rsidRPr="005C2432">
              <w:rPr>
                <w:rFonts w:ascii="Calibri" w:hAnsi="Calibri"/>
                <w:sz w:val="20"/>
                <w:lang w:val="en-US"/>
              </w:rPr>
              <w:t>E-mail:               support</w:t>
            </w:r>
            <w:r w:rsidRPr="00B80620">
              <w:rPr>
                <w:rFonts w:ascii="Calibri" w:hAnsi="Calibri"/>
                <w:sz w:val="20"/>
                <w:lang w:val="en-US"/>
              </w:rPr>
              <w:t>.</w:t>
            </w:r>
            <w:r>
              <w:rPr>
                <w:rFonts w:ascii="Calibri" w:hAnsi="Calibri"/>
                <w:sz w:val="20"/>
                <w:lang w:val="en-US"/>
              </w:rPr>
              <w:t>gcsl</w:t>
            </w:r>
            <w:r w:rsidRPr="005C2432">
              <w:rPr>
                <w:rFonts w:ascii="Calibri" w:hAnsi="Calibri"/>
                <w:sz w:val="20"/>
                <w:lang w:val="en-US"/>
              </w:rPr>
              <w:t>@</w:t>
            </w:r>
            <w:r>
              <w:rPr>
                <w:rFonts w:ascii="Calibri" w:hAnsi="Calibri"/>
                <w:sz w:val="20"/>
                <w:lang w:val="en-US"/>
              </w:rPr>
              <w:t>aade</w:t>
            </w:r>
            <w:r w:rsidRPr="005C2432">
              <w:rPr>
                <w:rFonts w:ascii="Calibri" w:hAnsi="Calibri"/>
                <w:sz w:val="20"/>
                <w:lang w:val="en-US"/>
              </w:rPr>
              <w:t>.gr</w:t>
            </w:r>
          </w:p>
        </w:tc>
        <w:tc>
          <w:tcPr>
            <w:tcW w:w="4678" w:type="dxa"/>
            <w:shd w:val="clear" w:color="auto" w:fill="auto"/>
          </w:tcPr>
          <w:p w14:paraId="21650A87" w14:textId="796D02B1" w:rsidR="00BD31FF" w:rsidRPr="00164414" w:rsidRDefault="0013474B" w:rsidP="00BD31FF">
            <w:pPr>
              <w:rPr>
                <w:rFonts w:ascii="Calibri" w:hAnsi="Calibri"/>
                <w:sz w:val="20"/>
              </w:rPr>
            </w:pPr>
            <w:r w:rsidRPr="0013474B">
              <w:rPr>
                <w:rFonts w:ascii="Calibri" w:hAnsi="Calibri"/>
                <w:sz w:val="20"/>
              </w:rPr>
              <w:t>Κάθε ενδιαφερόμενο</w:t>
            </w:r>
          </w:p>
        </w:tc>
      </w:tr>
      <w:tr w:rsidR="00BD31FF" w:rsidRPr="00BD31FF" w14:paraId="4D057045" w14:textId="77777777" w:rsidTr="00BD31FF">
        <w:tc>
          <w:tcPr>
            <w:tcW w:w="5529" w:type="dxa"/>
            <w:shd w:val="clear" w:color="auto" w:fill="auto"/>
          </w:tcPr>
          <w:p w14:paraId="646231E2" w14:textId="0E04DB3D" w:rsidR="00BD31FF" w:rsidRPr="00164414" w:rsidRDefault="00BD31FF" w:rsidP="00BD31FF">
            <w:pPr>
              <w:rPr>
                <w:rFonts w:ascii="Calibri" w:hAnsi="Calibri"/>
                <w:sz w:val="20"/>
              </w:rPr>
            </w:pPr>
          </w:p>
        </w:tc>
        <w:tc>
          <w:tcPr>
            <w:tcW w:w="4678" w:type="dxa"/>
            <w:shd w:val="clear" w:color="auto" w:fill="auto"/>
          </w:tcPr>
          <w:p w14:paraId="2620A277" w14:textId="77777777" w:rsidR="00BD31FF" w:rsidRPr="00164414" w:rsidRDefault="00BD31FF" w:rsidP="00BD31FF">
            <w:pPr>
              <w:rPr>
                <w:rFonts w:ascii="Calibri" w:hAnsi="Calibri"/>
              </w:rPr>
            </w:pPr>
          </w:p>
        </w:tc>
      </w:tr>
    </w:tbl>
    <w:p w14:paraId="64B0D404" w14:textId="77777777" w:rsidR="00A5332C" w:rsidRPr="00164414" w:rsidRDefault="00A5332C" w:rsidP="000A713C">
      <w:pPr>
        <w:spacing w:line="288" w:lineRule="auto"/>
        <w:rPr>
          <w:rFonts w:ascii="Calibri" w:hAnsi="Calibri"/>
          <w:noProof/>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71"/>
      </w:tblGrid>
      <w:tr w:rsidR="00F80085" w:rsidRPr="00FB1FE7" w14:paraId="388945D6" w14:textId="77777777" w:rsidTr="00393F36">
        <w:trPr>
          <w:trHeight w:val="372"/>
          <w:jc w:val="center"/>
        </w:trPr>
        <w:tc>
          <w:tcPr>
            <w:tcW w:w="10060" w:type="dxa"/>
            <w:gridSpan w:val="2"/>
          </w:tcPr>
          <w:p w14:paraId="6EC28C32" w14:textId="06AC7D3B" w:rsidR="00D34EE7" w:rsidRPr="007133E8" w:rsidRDefault="005B0CEB" w:rsidP="00164414">
            <w:pPr>
              <w:pStyle w:val="3"/>
              <w:jc w:val="both"/>
              <w:rPr>
                <w:rFonts w:ascii="Calibri" w:hAnsi="Calibri"/>
                <w:b w:val="0"/>
              </w:rPr>
            </w:pPr>
            <w:r w:rsidRPr="007133E8">
              <w:rPr>
                <w:rFonts w:ascii="Calibri" w:hAnsi="Calibri"/>
              </w:rPr>
              <w:t>Πρόσκληση υποβο</w:t>
            </w:r>
            <w:r w:rsidR="000B4155">
              <w:rPr>
                <w:rFonts w:ascii="Calibri" w:hAnsi="Calibri"/>
              </w:rPr>
              <w:t>λής προσφοράς</w:t>
            </w:r>
            <w:r w:rsidR="002725E6" w:rsidRPr="007133E8">
              <w:rPr>
                <w:rFonts w:ascii="Calibri" w:hAnsi="Calibri"/>
              </w:rPr>
              <w:t xml:space="preserve"> </w:t>
            </w:r>
            <w:r w:rsidR="00164414" w:rsidRPr="00164414">
              <w:rPr>
                <w:rFonts w:asciiTheme="minorHAnsi" w:hAnsiTheme="minorHAnsi" w:cs="Arial"/>
              </w:rPr>
              <w:t>για την προμήθεια υλικών, για την κατασκευή και εγκατάσταση δύο δικτύων αερίων στην Α’ Χ.Υ. Αθηνών, με τη διαδικασία της απ’ ευθείας ανάθεσης</w:t>
            </w:r>
          </w:p>
        </w:tc>
      </w:tr>
      <w:tr w:rsidR="00393F36" w:rsidRPr="00FB1FE7" w14:paraId="65F2E108" w14:textId="77777777" w:rsidTr="00393F36">
        <w:trPr>
          <w:trHeight w:val="347"/>
          <w:jc w:val="center"/>
        </w:trPr>
        <w:tc>
          <w:tcPr>
            <w:tcW w:w="2689" w:type="dxa"/>
            <w:vAlign w:val="center"/>
          </w:tcPr>
          <w:p w14:paraId="0548FD56" w14:textId="77777777" w:rsidR="00CB7B98" w:rsidRPr="00FB1FE7" w:rsidRDefault="00CB7B98" w:rsidP="00BD31FF">
            <w:pPr>
              <w:spacing w:line="288" w:lineRule="auto"/>
              <w:rPr>
                <w:rFonts w:ascii="Calibri" w:hAnsi="Calibri" w:cs="Tahoma"/>
                <w:sz w:val="20"/>
              </w:rPr>
            </w:pPr>
            <w:r w:rsidRPr="00FB1FE7">
              <w:rPr>
                <w:rFonts w:ascii="Calibri" w:hAnsi="Calibri" w:cs="Tahoma"/>
                <w:sz w:val="20"/>
              </w:rPr>
              <w:t>Αναθέτουσα Αρχή</w:t>
            </w:r>
            <w:r w:rsidR="00A95DDA" w:rsidRPr="00FB1FE7">
              <w:rPr>
                <w:rFonts w:ascii="Calibri" w:hAnsi="Calibri" w:cs="Tahoma"/>
                <w:sz w:val="20"/>
              </w:rPr>
              <w:t>:</w:t>
            </w:r>
          </w:p>
          <w:p w14:paraId="5C2B7082" w14:textId="77777777" w:rsidR="00CB7B98" w:rsidRPr="00FB1FE7" w:rsidRDefault="00CB7B98" w:rsidP="00BD31FF">
            <w:pPr>
              <w:spacing w:line="288" w:lineRule="auto"/>
              <w:ind w:left="285" w:firstLine="32"/>
              <w:rPr>
                <w:rFonts w:ascii="Calibri" w:hAnsi="Calibri" w:cs="Tahoma"/>
                <w:sz w:val="20"/>
              </w:rPr>
            </w:pPr>
          </w:p>
        </w:tc>
        <w:tc>
          <w:tcPr>
            <w:tcW w:w="7371" w:type="dxa"/>
            <w:vAlign w:val="center"/>
          </w:tcPr>
          <w:p w14:paraId="098801C6" w14:textId="77777777" w:rsidR="00FA1AD6" w:rsidRDefault="00CB7B98" w:rsidP="00BD31FF">
            <w:pPr>
              <w:spacing w:line="288" w:lineRule="auto"/>
              <w:rPr>
                <w:rFonts w:ascii="Calibri" w:hAnsi="Calibri" w:cs="Tahoma"/>
                <w:sz w:val="20"/>
              </w:rPr>
            </w:pPr>
            <w:r w:rsidRPr="00FB1FE7">
              <w:rPr>
                <w:rFonts w:ascii="Calibri" w:hAnsi="Calibri" w:cs="Tahoma"/>
                <w:sz w:val="20"/>
              </w:rPr>
              <w:t xml:space="preserve">Γενικό Χημείο του Κράτους,  Αν. Τσόχα 16, </w:t>
            </w:r>
            <w:r w:rsidR="00C47D4E">
              <w:rPr>
                <w:rFonts w:ascii="Calibri" w:hAnsi="Calibri" w:cs="Tahoma"/>
                <w:sz w:val="20"/>
              </w:rPr>
              <w:t xml:space="preserve">ΤΚ </w:t>
            </w:r>
            <w:r w:rsidR="004C4F5C">
              <w:rPr>
                <w:rFonts w:ascii="Calibri" w:hAnsi="Calibri" w:cs="Tahoma"/>
                <w:sz w:val="20"/>
              </w:rPr>
              <w:t xml:space="preserve">115 </w:t>
            </w:r>
            <w:r w:rsidRPr="00FB1FE7">
              <w:rPr>
                <w:rFonts w:ascii="Calibri" w:hAnsi="Calibri" w:cs="Tahoma"/>
                <w:sz w:val="20"/>
              </w:rPr>
              <w:t>21 Αθήνα,</w:t>
            </w:r>
            <w:r w:rsidR="001E3B3A">
              <w:rPr>
                <w:rFonts w:ascii="Calibri" w:hAnsi="Calibri" w:cs="Tahoma"/>
                <w:sz w:val="20"/>
              </w:rPr>
              <w:t xml:space="preserve"> </w:t>
            </w:r>
          </w:p>
          <w:p w14:paraId="41B8B48A" w14:textId="4EE3B948" w:rsidR="00CB7B98" w:rsidRPr="00FB1FE7" w:rsidRDefault="00CB7B98" w:rsidP="00BD31FF">
            <w:pPr>
              <w:spacing w:line="288" w:lineRule="auto"/>
              <w:rPr>
                <w:rFonts w:ascii="Calibri" w:hAnsi="Calibri" w:cs="Tahoma"/>
                <w:sz w:val="20"/>
              </w:rPr>
            </w:pPr>
            <w:r w:rsidRPr="00FB1FE7">
              <w:rPr>
                <w:rFonts w:ascii="Calibri" w:hAnsi="Calibri" w:cs="Tahoma"/>
                <w:sz w:val="20"/>
              </w:rPr>
              <w:t>ΤΗΛ. 210</w:t>
            </w:r>
            <w:r w:rsidR="00C47D4E">
              <w:rPr>
                <w:rFonts w:ascii="Calibri" w:hAnsi="Calibri" w:cs="Tahoma"/>
                <w:sz w:val="20"/>
              </w:rPr>
              <w:t xml:space="preserve"> </w:t>
            </w:r>
            <w:r w:rsidRPr="00FB1FE7">
              <w:rPr>
                <w:rFonts w:ascii="Calibri" w:hAnsi="Calibri" w:cs="Tahoma"/>
                <w:sz w:val="20"/>
              </w:rPr>
              <w:t>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000</w:t>
            </w:r>
          </w:p>
        </w:tc>
      </w:tr>
      <w:tr w:rsidR="00393F36" w:rsidRPr="00FB1FE7" w14:paraId="247D501D" w14:textId="77777777" w:rsidTr="00393F36">
        <w:trPr>
          <w:trHeight w:val="347"/>
          <w:jc w:val="center"/>
        </w:trPr>
        <w:tc>
          <w:tcPr>
            <w:tcW w:w="2689" w:type="dxa"/>
            <w:vAlign w:val="center"/>
          </w:tcPr>
          <w:p w14:paraId="31AFD403" w14:textId="77777777" w:rsidR="00A95DDA" w:rsidRPr="00FB1FE7" w:rsidRDefault="00A95DDA" w:rsidP="00BD31FF">
            <w:pPr>
              <w:tabs>
                <w:tab w:val="left" w:pos="284"/>
              </w:tabs>
              <w:spacing w:line="288" w:lineRule="auto"/>
              <w:ind w:right="-14"/>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7371" w:type="dxa"/>
            <w:vAlign w:val="center"/>
          </w:tcPr>
          <w:p w14:paraId="64FBA1DC" w14:textId="6533E9F7" w:rsidR="00ED0FC0" w:rsidRPr="00797AE0" w:rsidRDefault="00164414" w:rsidP="00BD31FF">
            <w:pPr>
              <w:spacing w:line="288" w:lineRule="auto"/>
              <w:rPr>
                <w:rFonts w:ascii="Calibri" w:hAnsi="Calibri" w:cs="Tahoma"/>
                <w:sz w:val="20"/>
              </w:rPr>
            </w:pPr>
            <w:r w:rsidRPr="00164414">
              <w:rPr>
                <w:rFonts w:ascii="Calibri" w:hAnsi="Calibri" w:cs="Tahoma"/>
                <w:sz w:val="20"/>
              </w:rPr>
              <w:t>1413      «Προμήθεια ειδών συντήρηση</w:t>
            </w:r>
            <w:r>
              <w:rPr>
                <w:rFonts w:ascii="Calibri" w:hAnsi="Calibri" w:cs="Tahoma"/>
                <w:sz w:val="20"/>
              </w:rPr>
              <w:t>ς και επισκευής κτιρίων γενικά»</w:t>
            </w:r>
          </w:p>
        </w:tc>
      </w:tr>
      <w:tr w:rsidR="00393F36" w:rsidRPr="00FB1FE7" w14:paraId="7BB0C879" w14:textId="77777777" w:rsidTr="00393F36">
        <w:trPr>
          <w:trHeight w:val="496"/>
          <w:jc w:val="center"/>
        </w:trPr>
        <w:tc>
          <w:tcPr>
            <w:tcW w:w="2689" w:type="dxa"/>
            <w:vAlign w:val="center"/>
          </w:tcPr>
          <w:p w14:paraId="76771E2E" w14:textId="0C58EECF" w:rsidR="00CB7B98" w:rsidRPr="00FB1FE7" w:rsidRDefault="00AC2B6D" w:rsidP="00BD31FF">
            <w:pPr>
              <w:tabs>
                <w:tab w:val="left" w:pos="284"/>
              </w:tabs>
              <w:spacing w:line="288" w:lineRule="auto"/>
              <w:ind w:right="-14"/>
              <w:rPr>
                <w:rFonts w:ascii="Calibri" w:hAnsi="Calibri" w:cs="Tahoma"/>
                <w:sz w:val="20"/>
                <w:lang w:val="en-US"/>
              </w:rPr>
            </w:pPr>
            <w:r w:rsidRPr="00FB1FE7">
              <w:rPr>
                <w:rFonts w:ascii="Calibri" w:hAnsi="Calibri" w:cs="Tahoma"/>
                <w:sz w:val="20"/>
                <w:lang w:val="en-US"/>
              </w:rPr>
              <w:t>CPV</w:t>
            </w:r>
            <w:r w:rsidRPr="00FB1FE7">
              <w:rPr>
                <w:rFonts w:ascii="Calibri" w:hAnsi="Calibri" w:cs="Tahoma"/>
                <w:sz w:val="20"/>
              </w:rPr>
              <w:t>:</w:t>
            </w:r>
          </w:p>
        </w:tc>
        <w:tc>
          <w:tcPr>
            <w:tcW w:w="7371" w:type="dxa"/>
            <w:vAlign w:val="center"/>
          </w:tcPr>
          <w:p w14:paraId="1F077218" w14:textId="65DDB61D" w:rsidR="00A2787C" w:rsidRPr="0015596E" w:rsidRDefault="00164414" w:rsidP="00BD31FF">
            <w:pPr>
              <w:rPr>
                <w:rFonts w:ascii="Calibri" w:hAnsi="Calibri"/>
                <w:color w:val="000000"/>
                <w:sz w:val="20"/>
              </w:rPr>
            </w:pPr>
            <w:r w:rsidRPr="00164414">
              <w:rPr>
                <w:rFonts w:ascii="Calibri" w:hAnsi="Calibri"/>
                <w:color w:val="000000"/>
                <w:sz w:val="20"/>
              </w:rPr>
              <w:t>42520000-7 «Εξοπλισμός αερισμού»</w:t>
            </w:r>
          </w:p>
        </w:tc>
      </w:tr>
      <w:tr w:rsidR="00393F36" w:rsidRPr="00FB1FE7" w14:paraId="76F00BCA" w14:textId="77777777" w:rsidTr="00393F36">
        <w:trPr>
          <w:trHeight w:val="372"/>
          <w:jc w:val="center"/>
        </w:trPr>
        <w:tc>
          <w:tcPr>
            <w:tcW w:w="2689" w:type="dxa"/>
            <w:vAlign w:val="center"/>
          </w:tcPr>
          <w:p w14:paraId="4807CE48" w14:textId="77777777" w:rsidR="00CB7B98" w:rsidRPr="00FB1FE7" w:rsidRDefault="00CB7B98" w:rsidP="00BD31FF">
            <w:pPr>
              <w:spacing w:line="288" w:lineRule="auto"/>
              <w:rPr>
                <w:rFonts w:ascii="Calibri" w:hAnsi="Calibri" w:cs="Tahoma"/>
                <w:sz w:val="20"/>
              </w:rPr>
            </w:pPr>
            <w:r w:rsidRPr="00FB1FE7">
              <w:rPr>
                <w:rFonts w:ascii="Calibri" w:hAnsi="Calibri" w:cs="Tahoma"/>
                <w:sz w:val="20"/>
              </w:rPr>
              <w:t>Κριτήριο Ανάθεσης:</w:t>
            </w:r>
          </w:p>
        </w:tc>
        <w:tc>
          <w:tcPr>
            <w:tcW w:w="7371" w:type="dxa"/>
            <w:vAlign w:val="center"/>
          </w:tcPr>
          <w:p w14:paraId="72E2085F" w14:textId="77777777" w:rsidR="00393F36" w:rsidRDefault="0093125E" w:rsidP="00BD31FF">
            <w:pPr>
              <w:rPr>
                <w:rFonts w:ascii="Calibri" w:hAnsi="Calibri" w:cs="Tahoma"/>
                <w:sz w:val="20"/>
              </w:rPr>
            </w:pPr>
            <w:r w:rsidRPr="0093125E">
              <w:rPr>
                <w:rFonts w:ascii="Calibri" w:hAnsi="Calibri" w:cs="Tahoma"/>
                <w:sz w:val="20"/>
              </w:rPr>
              <w:t xml:space="preserve">Πλέον συμφέρουσα από οικονομική άποψη προσφορά βάσει της τιμής </w:t>
            </w:r>
          </w:p>
          <w:p w14:paraId="6E81719A" w14:textId="2A254558" w:rsidR="00CB7B98" w:rsidRPr="00DA7958" w:rsidRDefault="0093125E" w:rsidP="00BD31FF">
            <w:pPr>
              <w:rPr>
                <w:rFonts w:ascii="Calibri" w:hAnsi="Calibri" w:cs="Tahoma"/>
                <w:sz w:val="20"/>
              </w:rPr>
            </w:pPr>
            <w:r w:rsidRPr="0093125E">
              <w:rPr>
                <w:rFonts w:ascii="Calibri" w:hAnsi="Calibri" w:cs="Tahoma"/>
                <w:sz w:val="20"/>
              </w:rPr>
              <w:t>(χαμηλότερη τιμή)</w:t>
            </w:r>
          </w:p>
        </w:tc>
      </w:tr>
      <w:tr w:rsidR="00393F36" w:rsidRPr="00FB1FE7" w14:paraId="0DAFFB49" w14:textId="77777777" w:rsidTr="00393F36">
        <w:trPr>
          <w:trHeight w:val="347"/>
          <w:jc w:val="center"/>
        </w:trPr>
        <w:tc>
          <w:tcPr>
            <w:tcW w:w="2689" w:type="dxa"/>
            <w:vAlign w:val="center"/>
          </w:tcPr>
          <w:p w14:paraId="7201457B" w14:textId="77777777" w:rsidR="00CB7B98" w:rsidRPr="00FB1FE7" w:rsidRDefault="00CB7B98" w:rsidP="00BD31FF">
            <w:pPr>
              <w:spacing w:line="288" w:lineRule="auto"/>
              <w:rPr>
                <w:rFonts w:ascii="Calibri" w:hAnsi="Calibri" w:cs="Tahoma"/>
                <w:sz w:val="20"/>
              </w:rPr>
            </w:pPr>
            <w:r w:rsidRPr="00FB1FE7">
              <w:rPr>
                <w:rFonts w:ascii="Calibri" w:hAnsi="Calibri" w:cs="Tahoma"/>
                <w:sz w:val="20"/>
              </w:rPr>
              <w:t>Προϋπολογισθείσα δαπάνη:</w:t>
            </w:r>
          </w:p>
        </w:tc>
        <w:tc>
          <w:tcPr>
            <w:tcW w:w="7371" w:type="dxa"/>
            <w:vAlign w:val="center"/>
          </w:tcPr>
          <w:p w14:paraId="35D37EB0" w14:textId="7327F6D4" w:rsidR="00CB7B98" w:rsidRPr="00DA7958" w:rsidRDefault="00BD31FF" w:rsidP="00164414">
            <w:pPr>
              <w:rPr>
                <w:rFonts w:ascii="Calibri" w:hAnsi="Calibri" w:cs="Tahoma"/>
                <w:sz w:val="20"/>
              </w:rPr>
            </w:pPr>
            <w:r w:rsidRPr="00BD31FF">
              <w:rPr>
                <w:rFonts w:asciiTheme="minorHAnsi" w:hAnsiTheme="minorHAnsi" w:cs="Arial"/>
                <w:sz w:val="20"/>
              </w:rPr>
              <w:t xml:space="preserve">ΣΥΝΟΛΟ: </w:t>
            </w:r>
            <w:r w:rsidR="00164414">
              <w:rPr>
                <w:rFonts w:asciiTheme="minorHAnsi" w:hAnsiTheme="minorHAnsi" w:cs="Arial"/>
                <w:sz w:val="20"/>
              </w:rPr>
              <w:t>11.780,00</w:t>
            </w:r>
            <w:r w:rsidR="00164414">
              <w:rPr>
                <w:rFonts w:asciiTheme="minorHAnsi" w:hAnsiTheme="minorHAnsi" w:cs="Arial"/>
                <w:sz w:val="20"/>
                <w:lang w:val="en-US"/>
              </w:rPr>
              <w:t xml:space="preserve"> </w:t>
            </w:r>
            <w:r w:rsidRPr="00BD31FF">
              <w:rPr>
                <w:rFonts w:asciiTheme="minorHAnsi" w:hAnsiTheme="minorHAnsi" w:cs="Arial"/>
                <w:sz w:val="20"/>
              </w:rPr>
              <w:t>€ (</w:t>
            </w:r>
            <w:r w:rsidR="00164414">
              <w:rPr>
                <w:rFonts w:asciiTheme="minorHAnsi" w:hAnsiTheme="minorHAnsi" w:cs="Arial"/>
                <w:sz w:val="20"/>
                <w:lang w:val="en-US"/>
              </w:rPr>
              <w:t>9</w:t>
            </w:r>
            <w:r w:rsidR="00164414">
              <w:rPr>
                <w:rFonts w:asciiTheme="minorHAnsi" w:hAnsiTheme="minorHAnsi" w:cs="Arial"/>
                <w:sz w:val="20"/>
              </w:rPr>
              <w:t>.500,00€ πλέον ΦΠΑ 2.28</w:t>
            </w:r>
            <w:r w:rsidRPr="00BD31FF">
              <w:rPr>
                <w:rFonts w:asciiTheme="minorHAnsi" w:hAnsiTheme="minorHAnsi" w:cs="Arial"/>
                <w:sz w:val="20"/>
              </w:rPr>
              <w:t>0,00€)</w:t>
            </w:r>
          </w:p>
        </w:tc>
      </w:tr>
      <w:tr w:rsidR="00393F36" w:rsidRPr="00FB1FE7" w14:paraId="7992E651" w14:textId="77777777" w:rsidTr="00393F36">
        <w:trPr>
          <w:trHeight w:val="347"/>
          <w:jc w:val="center"/>
        </w:trPr>
        <w:tc>
          <w:tcPr>
            <w:tcW w:w="2689" w:type="dxa"/>
            <w:vAlign w:val="center"/>
          </w:tcPr>
          <w:p w14:paraId="3347CEBA" w14:textId="77777777" w:rsidR="003A1F20" w:rsidRPr="00FB1FE7" w:rsidRDefault="003A1F20" w:rsidP="00BD31FF">
            <w:pPr>
              <w:spacing w:line="288" w:lineRule="auto"/>
              <w:rPr>
                <w:rFonts w:ascii="Calibri" w:hAnsi="Calibri" w:cs="Tahoma"/>
                <w:sz w:val="20"/>
              </w:rPr>
            </w:pPr>
            <w:r w:rsidRPr="00FB1FE7">
              <w:rPr>
                <w:rFonts w:ascii="Calibri" w:hAnsi="Calibri" w:cs="Tahoma"/>
                <w:sz w:val="20"/>
              </w:rPr>
              <w:t>Καταληκτική ημερομηνία υποβολής προσφορών</w:t>
            </w:r>
          </w:p>
        </w:tc>
        <w:tc>
          <w:tcPr>
            <w:tcW w:w="7371" w:type="dxa"/>
            <w:vAlign w:val="center"/>
          </w:tcPr>
          <w:p w14:paraId="64D279AE" w14:textId="6FE48EB8" w:rsidR="003A1F20" w:rsidRPr="00E91FB8" w:rsidRDefault="003A4547" w:rsidP="00BD31FF">
            <w:pPr>
              <w:rPr>
                <w:rFonts w:ascii="Calibri" w:hAnsi="Calibri"/>
                <w:sz w:val="20"/>
              </w:rPr>
            </w:pPr>
            <w:r>
              <w:rPr>
                <w:rFonts w:ascii="Calibri" w:hAnsi="Calibri"/>
                <w:sz w:val="20"/>
              </w:rPr>
              <w:t>29</w:t>
            </w:r>
            <w:r w:rsidR="00E812AF">
              <w:rPr>
                <w:rFonts w:ascii="Calibri" w:hAnsi="Calibri"/>
                <w:sz w:val="20"/>
              </w:rPr>
              <w:t>/</w:t>
            </w:r>
            <w:r w:rsidR="00BD31FF">
              <w:rPr>
                <w:rFonts w:ascii="Calibri" w:hAnsi="Calibri"/>
                <w:sz w:val="20"/>
              </w:rPr>
              <w:t>06</w:t>
            </w:r>
            <w:r w:rsidR="00E812AF">
              <w:rPr>
                <w:rFonts w:ascii="Calibri" w:hAnsi="Calibri"/>
                <w:sz w:val="20"/>
              </w:rPr>
              <w:t>/</w:t>
            </w:r>
            <w:r w:rsidR="00265FD9">
              <w:rPr>
                <w:rFonts w:ascii="Calibri" w:hAnsi="Calibri"/>
                <w:sz w:val="20"/>
              </w:rPr>
              <w:t>2</w:t>
            </w:r>
            <w:r w:rsidR="00E812AF">
              <w:rPr>
                <w:rFonts w:ascii="Calibri" w:hAnsi="Calibri"/>
                <w:sz w:val="20"/>
              </w:rPr>
              <w:t>0</w:t>
            </w:r>
            <w:r w:rsidR="00BD31FF">
              <w:rPr>
                <w:rFonts w:ascii="Calibri" w:hAnsi="Calibri"/>
                <w:sz w:val="20"/>
              </w:rPr>
              <w:t>22</w:t>
            </w:r>
          </w:p>
        </w:tc>
      </w:tr>
      <w:tr w:rsidR="00393F36" w:rsidRPr="00FB1FE7" w14:paraId="1F5D8949" w14:textId="77777777" w:rsidTr="00393F36">
        <w:trPr>
          <w:trHeight w:val="372"/>
          <w:jc w:val="center"/>
        </w:trPr>
        <w:tc>
          <w:tcPr>
            <w:tcW w:w="2689" w:type="dxa"/>
            <w:vAlign w:val="center"/>
          </w:tcPr>
          <w:p w14:paraId="139AB707" w14:textId="77777777" w:rsidR="00CB7B98" w:rsidRPr="00FB1FE7" w:rsidRDefault="00CB7B98" w:rsidP="00BD31FF">
            <w:pPr>
              <w:spacing w:line="288" w:lineRule="auto"/>
              <w:rPr>
                <w:rFonts w:ascii="Calibri" w:hAnsi="Calibri" w:cs="Tahoma"/>
                <w:sz w:val="20"/>
              </w:rPr>
            </w:pPr>
            <w:r w:rsidRPr="00FB1FE7">
              <w:rPr>
                <w:rFonts w:ascii="Calibri" w:hAnsi="Calibri" w:cs="Tahoma"/>
                <w:sz w:val="20"/>
              </w:rPr>
              <w:t>Διάρκεια ισχύ</w:t>
            </w:r>
            <w:r w:rsidR="000D51F2">
              <w:rPr>
                <w:rFonts w:ascii="Calibri" w:hAnsi="Calibri" w:cs="Tahoma"/>
                <w:sz w:val="20"/>
              </w:rPr>
              <w:t>ο</w:t>
            </w:r>
            <w:r w:rsidRPr="00FB1FE7">
              <w:rPr>
                <w:rFonts w:ascii="Calibri" w:hAnsi="Calibri" w:cs="Tahoma"/>
                <w:sz w:val="20"/>
              </w:rPr>
              <w:t>ς προσφορών</w:t>
            </w:r>
            <w:r w:rsidR="00A95DDA" w:rsidRPr="00FB1FE7">
              <w:rPr>
                <w:rFonts w:ascii="Calibri" w:hAnsi="Calibri" w:cs="Tahoma"/>
                <w:sz w:val="20"/>
              </w:rPr>
              <w:t>:</w:t>
            </w:r>
          </w:p>
        </w:tc>
        <w:tc>
          <w:tcPr>
            <w:tcW w:w="7371" w:type="dxa"/>
            <w:vAlign w:val="center"/>
          </w:tcPr>
          <w:p w14:paraId="316C35ED" w14:textId="77777777" w:rsidR="00CB7B98" w:rsidRPr="00FB1FE7" w:rsidRDefault="008F7362" w:rsidP="00BD31FF">
            <w:pPr>
              <w:rPr>
                <w:rFonts w:ascii="Calibri" w:hAnsi="Calibri" w:cs="Tahoma"/>
                <w:sz w:val="20"/>
              </w:rPr>
            </w:pPr>
            <w:r>
              <w:rPr>
                <w:rFonts w:ascii="Calibri" w:hAnsi="Calibri" w:cs="Tahoma"/>
                <w:sz w:val="20"/>
              </w:rPr>
              <w:t>18</w:t>
            </w:r>
            <w:r w:rsidR="00CB7B98" w:rsidRPr="00FB1FE7">
              <w:rPr>
                <w:rFonts w:ascii="Calibri" w:hAnsi="Calibri" w:cs="Tahoma"/>
                <w:sz w:val="20"/>
              </w:rPr>
              <w:t>0 μέρες από την επομένη της καταληκτικής ημερομηνίας για την υποβολή των προσφορών</w:t>
            </w:r>
          </w:p>
        </w:tc>
      </w:tr>
    </w:tbl>
    <w:p w14:paraId="649BC84E" w14:textId="77777777" w:rsidR="00393F36" w:rsidRDefault="00393F36" w:rsidP="00393F36">
      <w:pPr>
        <w:tabs>
          <w:tab w:val="left" w:pos="142"/>
        </w:tabs>
        <w:spacing w:line="276" w:lineRule="auto"/>
        <w:ind w:left="720"/>
        <w:jc w:val="both"/>
        <w:rPr>
          <w:rFonts w:ascii="Calibri" w:hAnsi="Calibri"/>
          <w:b/>
          <w:i/>
          <w:color w:val="000000"/>
          <w:sz w:val="20"/>
          <w:u w:val="single"/>
        </w:rPr>
      </w:pPr>
    </w:p>
    <w:p w14:paraId="1DD64BB1" w14:textId="16DE2E1D" w:rsidR="00E91061" w:rsidRPr="003202CC" w:rsidRDefault="00E91061" w:rsidP="007F18E0">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Αντικείμενο </w:t>
      </w:r>
      <w:r w:rsidR="007F18E0" w:rsidRPr="007F18E0">
        <w:rPr>
          <w:rFonts w:ascii="Calibri" w:hAnsi="Calibri"/>
          <w:b/>
          <w:i/>
          <w:color w:val="000000"/>
          <w:sz w:val="20"/>
          <w:u w:val="single"/>
        </w:rPr>
        <w:t xml:space="preserve">προμήθειας </w:t>
      </w:r>
      <w:r w:rsidRPr="003202CC">
        <w:rPr>
          <w:rFonts w:ascii="Calibri" w:hAnsi="Calibri"/>
          <w:b/>
          <w:i/>
          <w:color w:val="000000"/>
          <w:sz w:val="20"/>
          <w:u w:val="single"/>
        </w:rPr>
        <w:t>και προϋπολογισμός</w:t>
      </w:r>
    </w:p>
    <w:p w14:paraId="41227EFF" w14:textId="6FFD02B3" w:rsidR="00E91061" w:rsidRPr="00603F5C" w:rsidRDefault="00E91061" w:rsidP="00C167C0">
      <w:pPr>
        <w:spacing w:line="276" w:lineRule="auto"/>
        <w:jc w:val="both"/>
        <w:rPr>
          <w:rFonts w:ascii="Calibri" w:hAnsi="Calibri"/>
          <w:sz w:val="20"/>
        </w:rPr>
      </w:pPr>
      <w:r w:rsidRPr="00603F5C">
        <w:rPr>
          <w:rFonts w:ascii="Calibri" w:hAnsi="Calibri" w:cs="Calibri"/>
          <w:sz w:val="20"/>
        </w:rPr>
        <w:t xml:space="preserve">Το Γενικό Χημείο του Κράτους (Γ.Χ.Κ.) </w:t>
      </w:r>
      <w:r w:rsidR="0050265B" w:rsidRPr="00603F5C">
        <w:rPr>
          <w:rFonts w:ascii="Calibri" w:hAnsi="Calibri" w:cs="Calibri"/>
          <w:sz w:val="20"/>
        </w:rPr>
        <w:t>απευθύνει</w:t>
      </w:r>
      <w:r w:rsidRPr="00603F5C">
        <w:rPr>
          <w:rFonts w:ascii="Calibri" w:hAnsi="Calibri" w:cs="Calibri"/>
          <w:sz w:val="20"/>
        </w:rPr>
        <w:t xml:space="preserve"> πρόσκληση </w:t>
      </w:r>
      <w:r w:rsidR="000B4155" w:rsidRPr="00603F5C">
        <w:rPr>
          <w:rFonts w:ascii="Calibri" w:hAnsi="Calibri" w:cs="Calibri"/>
          <w:sz w:val="20"/>
        </w:rPr>
        <w:t>υποβολής προσφοράς</w:t>
      </w:r>
      <w:r w:rsidRPr="00603F5C">
        <w:rPr>
          <w:rFonts w:ascii="Calibri" w:hAnsi="Calibri" w:cs="Calibri"/>
          <w:sz w:val="20"/>
        </w:rPr>
        <w:t>, με κριτήριο ανάθεσης την πλέον συμφέρουσα από οικονομική άποψη προσφορά βάσει της τιμής,</w:t>
      </w:r>
      <w:r w:rsidRPr="00603F5C">
        <w:rPr>
          <w:rFonts w:ascii="Calibri" w:hAnsi="Calibri" w:cs="Arial"/>
          <w:sz w:val="20"/>
        </w:rPr>
        <w:t xml:space="preserve"> </w:t>
      </w:r>
      <w:r w:rsidRPr="00603F5C">
        <w:rPr>
          <w:rFonts w:ascii="Calibri" w:hAnsi="Calibri"/>
          <w:sz w:val="20"/>
        </w:rPr>
        <w:t xml:space="preserve">για την </w:t>
      </w:r>
      <w:r w:rsidR="00164414" w:rsidRPr="00603F5C">
        <w:rPr>
          <w:rFonts w:ascii="Calibri" w:hAnsi="Calibri"/>
          <w:sz w:val="20"/>
        </w:rPr>
        <w:t>προμήθεια υλικών, για την κατασκευή και εγκατάσταση δύο δικτύων αερίων στην Α’ Χ.Υ. Αθηνών, με τη διαδικασία της απ’ ευθείας ανάθεσης</w:t>
      </w:r>
      <w:r w:rsidR="000B4155" w:rsidRPr="00603F5C">
        <w:rPr>
          <w:rFonts w:ascii="Calibri" w:hAnsi="Calibri"/>
          <w:sz w:val="20"/>
        </w:rPr>
        <w:t>.</w:t>
      </w:r>
    </w:p>
    <w:p w14:paraId="636ED13B" w14:textId="034EA297" w:rsidR="00E91061" w:rsidRPr="00603F5C" w:rsidRDefault="007F18E0" w:rsidP="00C167C0">
      <w:pPr>
        <w:spacing w:line="276" w:lineRule="auto"/>
        <w:jc w:val="both"/>
        <w:rPr>
          <w:rFonts w:ascii="Calibri" w:hAnsi="Calibri"/>
          <w:sz w:val="20"/>
        </w:rPr>
      </w:pPr>
      <w:r w:rsidRPr="00603F5C">
        <w:rPr>
          <w:rFonts w:ascii="Calibri" w:hAnsi="Calibri"/>
          <w:sz w:val="20"/>
        </w:rPr>
        <w:t xml:space="preserve">Η συνολική προϋπολογισθείσα δαπάνη ανέρχεται στο ποσό των </w:t>
      </w:r>
      <w:r w:rsidR="00164414" w:rsidRPr="00603F5C">
        <w:rPr>
          <w:rFonts w:ascii="Calibri" w:hAnsi="Calibri"/>
          <w:sz w:val="20"/>
        </w:rPr>
        <w:t xml:space="preserve">έντεκα χιλιάδων επτακοσίων ογδόντα ευρώ </w:t>
      </w:r>
      <w:r w:rsidR="00BD31FF" w:rsidRPr="00603F5C">
        <w:rPr>
          <w:rFonts w:ascii="Calibri" w:hAnsi="Calibri"/>
          <w:sz w:val="20"/>
        </w:rPr>
        <w:t>(</w:t>
      </w:r>
      <w:r w:rsidR="00164414" w:rsidRPr="00603F5C">
        <w:rPr>
          <w:rFonts w:ascii="Calibri" w:hAnsi="Calibri"/>
          <w:sz w:val="20"/>
        </w:rPr>
        <w:t>11.78</w:t>
      </w:r>
      <w:r w:rsidR="00BD31FF" w:rsidRPr="00603F5C">
        <w:rPr>
          <w:rFonts w:ascii="Calibri" w:hAnsi="Calibri"/>
          <w:sz w:val="20"/>
        </w:rPr>
        <w:t>0,00€) συμπεριλαμβανομένου του ΦΠΑ (24%) (</w:t>
      </w:r>
      <w:r w:rsidR="00164414" w:rsidRPr="00603F5C">
        <w:rPr>
          <w:rFonts w:ascii="Calibri" w:hAnsi="Calibri"/>
          <w:sz w:val="20"/>
        </w:rPr>
        <w:t>9.500,00€ πλέον ΦΠΑ 2.280,00€</w:t>
      </w:r>
      <w:r w:rsidR="00BD31FF" w:rsidRPr="00603F5C">
        <w:rPr>
          <w:rFonts w:ascii="Calibri" w:hAnsi="Calibri"/>
          <w:sz w:val="20"/>
        </w:rPr>
        <w:t xml:space="preserve">) </w:t>
      </w:r>
      <w:r w:rsidRPr="00603F5C">
        <w:rPr>
          <w:rFonts w:ascii="Calibri" w:hAnsi="Calibri"/>
          <w:sz w:val="20"/>
        </w:rPr>
        <w:t>και θα βαρύνει τις πιστώσεις του προϋπολογισμού του Ε.Τ.Ε.Π.Π.Α.Α. οικονομικού έτους  20</w:t>
      </w:r>
      <w:r w:rsidR="00BD31FF" w:rsidRPr="00603F5C">
        <w:rPr>
          <w:rFonts w:ascii="Calibri" w:hAnsi="Calibri"/>
          <w:sz w:val="20"/>
        </w:rPr>
        <w:t>22</w:t>
      </w:r>
      <w:r w:rsidRPr="00603F5C">
        <w:rPr>
          <w:rFonts w:ascii="Calibri" w:hAnsi="Calibri"/>
          <w:sz w:val="20"/>
        </w:rPr>
        <w:t xml:space="preserve"> (ΚΑΕ </w:t>
      </w:r>
      <w:r w:rsidR="00164414" w:rsidRPr="00603F5C">
        <w:rPr>
          <w:rFonts w:ascii="Calibri" w:hAnsi="Calibri" w:cs="Tahoma"/>
          <w:sz w:val="20"/>
        </w:rPr>
        <w:t>1413</w:t>
      </w:r>
      <w:r w:rsidR="00FA464B" w:rsidRPr="00603F5C">
        <w:rPr>
          <w:rFonts w:ascii="Calibri" w:hAnsi="Calibri"/>
          <w:sz w:val="20"/>
        </w:rPr>
        <w:t>).</w:t>
      </w:r>
    </w:p>
    <w:p w14:paraId="45759051" w14:textId="2B492B9A" w:rsidR="00C83A2C" w:rsidRPr="00603F5C" w:rsidRDefault="003675DE" w:rsidP="00FA464B">
      <w:pPr>
        <w:spacing w:line="276" w:lineRule="auto"/>
        <w:jc w:val="both"/>
        <w:rPr>
          <w:rFonts w:ascii="Calibri" w:hAnsi="Calibri" w:cs="Calibri"/>
          <w:sz w:val="20"/>
        </w:rPr>
      </w:pPr>
      <w:r w:rsidRPr="00603F5C">
        <w:rPr>
          <w:rFonts w:ascii="Calibri" w:hAnsi="Calibri" w:cs="Calibri"/>
          <w:sz w:val="20"/>
        </w:rPr>
        <w:t>Η</w:t>
      </w:r>
      <w:r w:rsidR="002C7215" w:rsidRPr="00603F5C">
        <w:rPr>
          <w:rFonts w:ascii="Calibri" w:hAnsi="Calibri" w:cs="Calibri"/>
          <w:sz w:val="20"/>
        </w:rPr>
        <w:t xml:space="preserve"> προσφορά μπορεί να υποβάλλεται για το σύνολο των υπό προμήθεια </w:t>
      </w:r>
      <w:r w:rsidR="00FA464B" w:rsidRPr="00603F5C">
        <w:rPr>
          <w:rFonts w:ascii="Calibri" w:hAnsi="Calibri" w:cs="Calibri"/>
          <w:sz w:val="20"/>
        </w:rPr>
        <w:t xml:space="preserve">ειδών των οποίων οι </w:t>
      </w:r>
      <w:r w:rsidR="00FA464B" w:rsidRPr="00603F5C">
        <w:rPr>
          <w:rFonts w:ascii="Calibri" w:hAnsi="Calibri"/>
          <w:sz w:val="20"/>
        </w:rPr>
        <w:t>τεχνικές προδιαγραφές και απαιτήσεις περιγράφονται αναλυτικά στο Παράρτημα Α΄.</w:t>
      </w:r>
    </w:p>
    <w:p w14:paraId="2913D7F8" w14:textId="77777777" w:rsidR="0015596E" w:rsidRPr="00603F5C" w:rsidRDefault="0015596E">
      <w:pPr>
        <w:rPr>
          <w:rFonts w:ascii="Calibri" w:hAnsi="Calibri"/>
          <w:sz w:val="20"/>
        </w:rPr>
      </w:pPr>
    </w:p>
    <w:p w14:paraId="728F66C4" w14:textId="77777777" w:rsidR="002C7215" w:rsidRPr="00603F5C" w:rsidRDefault="002C7215" w:rsidP="002C7215">
      <w:pPr>
        <w:numPr>
          <w:ilvl w:val="0"/>
          <w:numId w:val="8"/>
        </w:numPr>
        <w:tabs>
          <w:tab w:val="left" w:pos="142"/>
        </w:tabs>
        <w:spacing w:line="276" w:lineRule="auto"/>
        <w:jc w:val="both"/>
        <w:rPr>
          <w:rFonts w:ascii="Calibri" w:hAnsi="Calibri"/>
          <w:b/>
          <w:i/>
          <w:color w:val="000000"/>
          <w:sz w:val="20"/>
          <w:u w:val="single"/>
        </w:rPr>
      </w:pPr>
      <w:r w:rsidRPr="00603F5C">
        <w:rPr>
          <w:rFonts w:ascii="Calibri" w:hAnsi="Calibri"/>
          <w:b/>
          <w:i/>
          <w:color w:val="000000"/>
          <w:sz w:val="20"/>
          <w:u w:val="single"/>
        </w:rPr>
        <w:t>Δικαίωμα συμμετοχής</w:t>
      </w:r>
    </w:p>
    <w:p w14:paraId="65134A43" w14:textId="0C3B8AFD" w:rsidR="0015596E" w:rsidRPr="00603F5C" w:rsidRDefault="00FA464B" w:rsidP="002C7215">
      <w:pPr>
        <w:autoSpaceDE w:val="0"/>
        <w:autoSpaceDN w:val="0"/>
        <w:adjustRightInd w:val="0"/>
        <w:spacing w:after="160" w:line="276" w:lineRule="auto"/>
        <w:jc w:val="both"/>
        <w:rPr>
          <w:rFonts w:ascii="Calibri" w:hAnsi="Calibri" w:cs="Calibri"/>
          <w:sz w:val="20"/>
        </w:rPr>
      </w:pPr>
      <w:r w:rsidRPr="00603F5C">
        <w:rPr>
          <w:rFonts w:ascii="Calibri" w:hAnsi="Calibri" w:cs="Calibri"/>
          <w:sz w:val="20"/>
        </w:rPr>
        <w:t xml:space="preserve">Δικαίωμα συμμετοχής </w:t>
      </w:r>
      <w:r w:rsidR="0013474B" w:rsidRPr="0013474B">
        <w:rPr>
          <w:rFonts w:ascii="Calibri" w:hAnsi="Calibri" w:cs="Calibri"/>
          <w:sz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w:t>
      </w:r>
      <w:r w:rsidR="0013474B">
        <w:rPr>
          <w:rFonts w:ascii="Calibri" w:hAnsi="Calibri" w:cs="Calibri"/>
          <w:sz w:val="20"/>
        </w:rPr>
        <w:t>αμμένοι στα οικεία Επιμελητήρια</w:t>
      </w:r>
      <w:r w:rsidR="002C7215" w:rsidRPr="00603F5C">
        <w:rPr>
          <w:rFonts w:ascii="Calibri" w:hAnsi="Calibri" w:cs="Calibri"/>
          <w:sz w:val="20"/>
        </w:rPr>
        <w:t>.</w:t>
      </w:r>
    </w:p>
    <w:p w14:paraId="3947C03F" w14:textId="737D38C9" w:rsidR="0072156E" w:rsidRPr="00603F5C" w:rsidRDefault="00876D43" w:rsidP="00876D43">
      <w:pPr>
        <w:numPr>
          <w:ilvl w:val="0"/>
          <w:numId w:val="8"/>
        </w:numPr>
        <w:tabs>
          <w:tab w:val="left" w:pos="142"/>
        </w:tabs>
        <w:spacing w:line="276" w:lineRule="auto"/>
        <w:jc w:val="both"/>
        <w:rPr>
          <w:rFonts w:ascii="Calibri" w:hAnsi="Calibri"/>
          <w:b/>
          <w:i/>
          <w:color w:val="000000"/>
          <w:sz w:val="20"/>
          <w:u w:val="single"/>
        </w:rPr>
      </w:pPr>
      <w:r w:rsidRPr="00603F5C">
        <w:rPr>
          <w:rFonts w:ascii="Calibri" w:hAnsi="Calibri"/>
          <w:b/>
          <w:i/>
          <w:color w:val="000000"/>
          <w:sz w:val="20"/>
          <w:u w:val="single"/>
        </w:rPr>
        <w:t>Κατάρτιση και υποβολή π</w:t>
      </w:r>
      <w:r w:rsidR="00231511" w:rsidRPr="00603F5C">
        <w:rPr>
          <w:rFonts w:ascii="Calibri" w:hAnsi="Calibri"/>
          <w:b/>
          <w:i/>
          <w:color w:val="000000"/>
          <w:sz w:val="20"/>
          <w:u w:val="single"/>
        </w:rPr>
        <w:t xml:space="preserve">ροσφορών </w:t>
      </w:r>
    </w:p>
    <w:p w14:paraId="48183363" w14:textId="7B6A01A2" w:rsidR="004324D0" w:rsidRPr="00603F5C" w:rsidRDefault="0013474B" w:rsidP="004324D0">
      <w:pPr>
        <w:spacing w:line="276" w:lineRule="auto"/>
        <w:contextualSpacing/>
        <w:jc w:val="both"/>
        <w:rPr>
          <w:rFonts w:asciiTheme="minorHAnsi" w:eastAsia="Calibri" w:hAnsiTheme="minorHAnsi" w:cstheme="minorHAnsi"/>
          <w:b/>
          <w:caps/>
          <w:sz w:val="20"/>
          <w:lang w:eastAsia="en-US"/>
        </w:rPr>
      </w:pPr>
      <w:r w:rsidRPr="0013474B">
        <w:rPr>
          <w:rFonts w:asciiTheme="minorHAnsi" w:eastAsia="Calibri" w:hAnsiTheme="minorHAnsi" w:cstheme="minorHAnsi"/>
          <w:sz w:val="20"/>
          <w:lang w:eastAsia="en-US"/>
        </w:rPr>
        <w:t xml:space="preserve">Οι οικονομικοί φορείς, καλούνται να υποβάλουν την προσφορά τους με ηλεκτρονικό ταχυδρομείο </w:t>
      </w:r>
      <w:r w:rsidRPr="0013474B">
        <w:rPr>
          <w:rFonts w:asciiTheme="minorHAnsi" w:eastAsia="Calibri" w:hAnsiTheme="minorHAnsi" w:cstheme="minorHAnsi"/>
          <w:bCs/>
          <w:iCs/>
          <w:sz w:val="20"/>
          <w:szCs w:val="22"/>
          <w:lang w:eastAsia="en-US"/>
        </w:rPr>
        <w:t xml:space="preserve">στη διεύθυνση </w:t>
      </w:r>
      <w:hyperlink r:id="rId10" w:history="1">
        <w:r w:rsidRPr="0013474B">
          <w:rPr>
            <w:rFonts w:asciiTheme="minorHAnsi" w:eastAsia="Calibri" w:hAnsiTheme="minorHAnsi" w:cstheme="minorHAnsi"/>
            <w:bCs/>
            <w:iCs/>
            <w:color w:val="0563C1"/>
            <w:sz w:val="20"/>
            <w:szCs w:val="22"/>
            <w:u w:val="single"/>
            <w:lang w:val="en-US" w:eastAsia="en-US"/>
          </w:rPr>
          <w:t>support</w:t>
        </w:r>
        <w:r w:rsidRPr="0013474B">
          <w:rPr>
            <w:rFonts w:asciiTheme="minorHAnsi" w:eastAsia="Calibri" w:hAnsiTheme="minorHAnsi" w:cstheme="minorHAnsi"/>
            <w:bCs/>
            <w:iCs/>
            <w:color w:val="0563C1"/>
            <w:sz w:val="20"/>
            <w:szCs w:val="22"/>
            <w:u w:val="single"/>
            <w:lang w:eastAsia="en-US"/>
          </w:rPr>
          <w:t>.</w:t>
        </w:r>
        <w:r w:rsidRPr="0013474B">
          <w:rPr>
            <w:rFonts w:asciiTheme="minorHAnsi" w:eastAsia="Calibri" w:hAnsiTheme="minorHAnsi" w:cstheme="minorHAnsi"/>
            <w:bCs/>
            <w:iCs/>
            <w:color w:val="0563C1"/>
            <w:sz w:val="20"/>
            <w:szCs w:val="22"/>
            <w:u w:val="single"/>
            <w:lang w:val="en-US" w:eastAsia="en-US"/>
          </w:rPr>
          <w:t>gcsl</w:t>
        </w:r>
        <w:r w:rsidRPr="0013474B">
          <w:rPr>
            <w:rFonts w:asciiTheme="minorHAnsi" w:eastAsia="Calibri" w:hAnsiTheme="minorHAnsi" w:cstheme="minorHAnsi"/>
            <w:bCs/>
            <w:iCs/>
            <w:color w:val="0563C1"/>
            <w:sz w:val="20"/>
            <w:szCs w:val="22"/>
            <w:u w:val="single"/>
            <w:lang w:eastAsia="en-US"/>
          </w:rPr>
          <w:t>@</w:t>
        </w:r>
        <w:r w:rsidRPr="0013474B">
          <w:rPr>
            <w:rFonts w:asciiTheme="minorHAnsi" w:eastAsia="Calibri" w:hAnsiTheme="minorHAnsi" w:cstheme="minorHAnsi"/>
            <w:bCs/>
            <w:iCs/>
            <w:color w:val="0563C1"/>
            <w:sz w:val="20"/>
            <w:szCs w:val="22"/>
            <w:u w:val="single"/>
            <w:lang w:val="en-US" w:eastAsia="en-US"/>
          </w:rPr>
          <w:t>aade</w:t>
        </w:r>
        <w:r w:rsidRPr="0013474B">
          <w:rPr>
            <w:rFonts w:asciiTheme="minorHAnsi" w:eastAsia="Calibri" w:hAnsiTheme="minorHAnsi" w:cstheme="minorHAnsi"/>
            <w:bCs/>
            <w:iCs/>
            <w:color w:val="0563C1"/>
            <w:sz w:val="20"/>
            <w:szCs w:val="22"/>
            <w:u w:val="single"/>
            <w:lang w:eastAsia="en-US"/>
          </w:rPr>
          <w:t>.</w:t>
        </w:r>
        <w:r w:rsidRPr="0013474B">
          <w:rPr>
            <w:rFonts w:asciiTheme="minorHAnsi" w:eastAsia="Calibri" w:hAnsiTheme="minorHAnsi" w:cstheme="minorHAnsi"/>
            <w:bCs/>
            <w:iCs/>
            <w:color w:val="0563C1"/>
            <w:sz w:val="20"/>
            <w:szCs w:val="22"/>
            <w:u w:val="single"/>
            <w:lang w:val="en-US" w:eastAsia="en-US"/>
          </w:rPr>
          <w:t>gr</w:t>
        </w:r>
      </w:hyperlink>
      <w:r w:rsidR="00603F5C" w:rsidRPr="00603F5C">
        <w:t xml:space="preserve"> </w:t>
      </w:r>
      <w:r w:rsidR="003A4547">
        <w:rPr>
          <w:rFonts w:asciiTheme="minorHAnsi" w:eastAsia="Calibri" w:hAnsiTheme="minorHAnsi" w:cstheme="minorHAnsi"/>
          <w:sz w:val="20"/>
          <w:lang w:eastAsia="en-US"/>
        </w:rPr>
        <w:t>μέχρι και την Τετάρτη 29</w:t>
      </w:r>
      <w:r w:rsidR="00603F5C" w:rsidRPr="00603F5C">
        <w:rPr>
          <w:rFonts w:asciiTheme="minorHAnsi" w:eastAsia="Calibri" w:hAnsiTheme="minorHAnsi" w:cstheme="minorHAnsi"/>
          <w:sz w:val="20"/>
          <w:lang w:eastAsia="en-US"/>
        </w:rPr>
        <w:t>/06/2022</w:t>
      </w:r>
      <w:r w:rsidR="004324D0" w:rsidRPr="00603F5C">
        <w:rPr>
          <w:rFonts w:asciiTheme="minorHAnsi" w:eastAsia="Calibri" w:hAnsiTheme="minorHAnsi" w:cstheme="minorHAnsi"/>
          <w:sz w:val="20"/>
          <w:lang w:eastAsia="en-US"/>
        </w:rPr>
        <w:t>. Το θέμα του ηλεκτρονικού μηνύματος θα είναι:</w:t>
      </w:r>
      <w:r w:rsidR="004324D0" w:rsidRPr="00603F5C">
        <w:rPr>
          <w:rFonts w:asciiTheme="minorHAnsi" w:eastAsia="Calibri" w:hAnsiTheme="minorHAnsi" w:cstheme="minorHAnsi"/>
          <w:b/>
          <w:caps/>
          <w:sz w:val="20"/>
          <w:lang w:eastAsia="en-US"/>
        </w:rPr>
        <w:t xml:space="preserve"> </w:t>
      </w:r>
    </w:p>
    <w:p w14:paraId="6378323B" w14:textId="7A1BB879" w:rsidR="004324D0" w:rsidRPr="00603F5C" w:rsidRDefault="004324D0" w:rsidP="004324D0">
      <w:pPr>
        <w:spacing w:line="276" w:lineRule="auto"/>
        <w:contextualSpacing/>
        <w:jc w:val="both"/>
        <w:rPr>
          <w:rFonts w:ascii="Calibri" w:eastAsia="Calibri" w:hAnsi="Calibri"/>
          <w:lang w:eastAsia="en-US"/>
        </w:rPr>
      </w:pPr>
      <w:r w:rsidRPr="00603F5C">
        <w:rPr>
          <w:rFonts w:asciiTheme="minorHAnsi" w:eastAsia="Calibri" w:hAnsiTheme="minorHAnsi" w:cstheme="minorHAnsi"/>
          <w:b/>
          <w:caps/>
          <w:sz w:val="20"/>
          <w:lang w:eastAsia="en-US"/>
        </w:rPr>
        <w:lastRenderedPageBreak/>
        <w:t>Προσφορά</w:t>
      </w:r>
      <w:r w:rsidRPr="00603F5C">
        <w:rPr>
          <w:rFonts w:asciiTheme="minorHAnsi" w:eastAsia="Calibri" w:hAnsiTheme="minorHAnsi" w:cstheme="minorHAnsi"/>
          <w:caps/>
          <w:sz w:val="20"/>
          <w:lang w:eastAsia="en-US"/>
        </w:rPr>
        <w:t xml:space="preserve"> </w:t>
      </w:r>
      <w:r w:rsidRPr="00603F5C">
        <w:rPr>
          <w:rFonts w:asciiTheme="minorHAnsi" w:eastAsia="Calibri" w:hAnsiTheme="minorHAnsi" w:cstheme="minorHAnsi"/>
          <w:b/>
          <w:caps/>
          <w:sz w:val="20"/>
          <w:lang w:eastAsia="en-US"/>
        </w:rPr>
        <w:t xml:space="preserve">για την για την προμήθεια </w:t>
      </w:r>
      <w:r w:rsidR="00681094" w:rsidRPr="00603F5C">
        <w:rPr>
          <w:rFonts w:asciiTheme="minorHAnsi" w:hAnsiTheme="minorHAnsi" w:cstheme="minorHAnsi"/>
          <w:b/>
          <w:caps/>
          <w:sz w:val="20"/>
        </w:rPr>
        <w:t>υλικών, για την κατασκευή και εγκατάσταση δύο δικτύων αερίων στην Α’ Χ.Υ. Αθηνών</w:t>
      </w:r>
      <w:r w:rsidRPr="00603F5C">
        <w:rPr>
          <w:rFonts w:asciiTheme="minorHAnsi" w:eastAsia="Calibri" w:hAnsiTheme="minorHAnsi" w:cstheme="minorHAnsi"/>
          <w:b/>
          <w:caps/>
          <w:sz w:val="20"/>
          <w:lang w:eastAsia="en-US"/>
        </w:rPr>
        <w:t xml:space="preserve"> (30/002/000/</w:t>
      </w:r>
      <w:r w:rsidR="004E2A3C" w:rsidRPr="004E2A3C">
        <w:rPr>
          <w:rFonts w:asciiTheme="minorHAnsi" w:eastAsia="Calibri" w:hAnsiTheme="minorHAnsi" w:cstheme="minorHAnsi"/>
          <w:b/>
          <w:caps/>
          <w:sz w:val="20"/>
          <w:lang w:eastAsia="en-US"/>
        </w:rPr>
        <w:t>4538</w:t>
      </w:r>
      <w:r w:rsidRPr="00603F5C">
        <w:rPr>
          <w:rFonts w:asciiTheme="minorHAnsi" w:eastAsia="Calibri" w:hAnsiTheme="minorHAnsi" w:cstheme="minorHAnsi"/>
          <w:b/>
          <w:caps/>
          <w:sz w:val="20"/>
          <w:lang w:eastAsia="en-US"/>
        </w:rPr>
        <w:t>/2022 πρόσκληση υποβολής)</w:t>
      </w:r>
    </w:p>
    <w:p w14:paraId="52986F49" w14:textId="762B5BBE" w:rsidR="004324D0" w:rsidRPr="00603F5C" w:rsidRDefault="0013474B" w:rsidP="004324D0">
      <w:pPr>
        <w:spacing w:line="276" w:lineRule="auto"/>
        <w:contextualSpacing/>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Pr>
          <w:rFonts w:asciiTheme="minorHAnsi" w:hAnsiTheme="minorHAnsi" w:cstheme="minorHAnsi"/>
          <w:bCs/>
          <w:iCs/>
          <w:sz w:val="20"/>
        </w:rPr>
        <w:t>με αποδεικτικό αποστολής/παραλαβής ηλεκτρονικού ταχυδρομείου</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θα πρέπει να έχουν </w:t>
      </w:r>
      <w:r>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r w:rsidR="004324D0" w:rsidRPr="00603F5C">
        <w:rPr>
          <w:rFonts w:asciiTheme="minorHAnsi" w:hAnsiTheme="minorHAnsi" w:cstheme="minorHAnsi"/>
          <w:bCs/>
          <w:iCs/>
          <w:sz w:val="20"/>
        </w:rPr>
        <w:t>.</w:t>
      </w:r>
    </w:p>
    <w:p w14:paraId="76D5C153" w14:textId="77777777" w:rsidR="002C7215" w:rsidRPr="00603F5C" w:rsidRDefault="002C7215" w:rsidP="00563D2A">
      <w:pPr>
        <w:pStyle w:val="3"/>
        <w:spacing w:line="276" w:lineRule="auto"/>
        <w:jc w:val="both"/>
        <w:rPr>
          <w:rFonts w:asciiTheme="minorHAnsi" w:hAnsiTheme="minorHAnsi" w:cstheme="minorHAnsi"/>
          <w:b w:val="0"/>
        </w:rPr>
      </w:pPr>
    </w:p>
    <w:p w14:paraId="238E2BC8" w14:textId="4A1F2C67" w:rsidR="00563D2A" w:rsidRPr="00603F5C" w:rsidRDefault="00563D2A" w:rsidP="008D7FEA">
      <w:pPr>
        <w:pStyle w:val="a7"/>
        <w:numPr>
          <w:ilvl w:val="1"/>
          <w:numId w:val="8"/>
        </w:numPr>
        <w:spacing w:line="276" w:lineRule="auto"/>
        <w:jc w:val="both"/>
        <w:rPr>
          <w:rFonts w:ascii="Calibri" w:hAnsi="Calibri" w:cs="Arial"/>
          <w:b/>
          <w:sz w:val="20"/>
        </w:rPr>
      </w:pPr>
      <w:r w:rsidRPr="00603F5C">
        <w:rPr>
          <w:rFonts w:ascii="Calibri" w:hAnsi="Calibri" w:cs="Arial"/>
          <w:b/>
          <w:sz w:val="20"/>
        </w:rPr>
        <w:t>Περιεχόμενο φακέλου προσφοράς</w:t>
      </w:r>
    </w:p>
    <w:p w14:paraId="203251F4" w14:textId="77777777" w:rsidR="00563D2A" w:rsidRPr="00603F5C" w:rsidRDefault="00563D2A" w:rsidP="00563D2A">
      <w:pPr>
        <w:spacing w:line="276" w:lineRule="auto"/>
        <w:jc w:val="both"/>
        <w:rPr>
          <w:rFonts w:ascii="Calibri" w:hAnsi="Calibri"/>
          <w:sz w:val="20"/>
        </w:rPr>
      </w:pPr>
      <w:r w:rsidRPr="00603F5C">
        <w:rPr>
          <w:rFonts w:ascii="Calibri" w:hAnsi="Calibri"/>
          <w:sz w:val="20"/>
        </w:rPr>
        <w:t xml:space="preserve">Ο φάκελος της προσφοράς θα περιλαμβάνει: </w:t>
      </w:r>
    </w:p>
    <w:p w14:paraId="457EBD41" w14:textId="0516CE80" w:rsidR="00563D2A" w:rsidRPr="00603F5C" w:rsidRDefault="00563D2A" w:rsidP="00563D2A">
      <w:pPr>
        <w:spacing w:line="276" w:lineRule="auto"/>
        <w:jc w:val="both"/>
        <w:rPr>
          <w:rFonts w:ascii="Calibri" w:hAnsi="Calibri"/>
          <w:sz w:val="20"/>
        </w:rPr>
      </w:pPr>
      <w:r w:rsidRPr="00603F5C">
        <w:rPr>
          <w:rFonts w:ascii="Calibri" w:hAnsi="Calibri"/>
          <w:b/>
          <w:sz w:val="20"/>
        </w:rPr>
        <w:t xml:space="preserve">α) </w:t>
      </w:r>
      <w:r w:rsidR="008D7FEA" w:rsidRPr="00603F5C">
        <w:rPr>
          <w:rFonts w:ascii="Calibri" w:hAnsi="Calibri"/>
          <w:bCs/>
          <w:sz w:val="20"/>
        </w:rPr>
        <w:t xml:space="preserve">Συμπληρωμένο από τον συμμετέχοντα </w:t>
      </w:r>
      <w:r w:rsidR="008D7FEA" w:rsidRPr="00603F5C">
        <w:rPr>
          <w:rFonts w:ascii="Calibri" w:hAnsi="Calibri"/>
          <w:b/>
          <w:bCs/>
          <w:sz w:val="20"/>
        </w:rPr>
        <w:t>ΕΝΤΥΠΟ ΤΕΧΝΙΚΗΣ ΚΑΙ ΟΙΚΟΝΟΜΙΚΗΣ ΠΡΟΣΦΟΡΑΣ</w:t>
      </w:r>
      <w:r w:rsidR="008D7FEA" w:rsidRPr="00603F5C">
        <w:rPr>
          <w:rFonts w:ascii="Calibri" w:hAnsi="Calibri"/>
          <w:bCs/>
          <w:sz w:val="20"/>
        </w:rPr>
        <w:t xml:space="preserve"> του Παραρτήματος Β της παρούσας</w:t>
      </w:r>
      <w:r w:rsidRPr="00603F5C">
        <w:rPr>
          <w:rFonts w:ascii="Calibri" w:hAnsi="Calibri"/>
          <w:sz w:val="20"/>
        </w:rPr>
        <w:t xml:space="preserve">, </w:t>
      </w:r>
      <w:r w:rsidR="004324D0" w:rsidRPr="00603F5C">
        <w:rPr>
          <w:rFonts w:ascii="Calibri" w:hAnsi="Calibri"/>
          <w:sz w:val="20"/>
        </w:rPr>
        <w:t xml:space="preserve">με την </w:t>
      </w:r>
      <w:r w:rsidR="004324D0" w:rsidRPr="00603F5C">
        <w:rPr>
          <w:rFonts w:ascii="Calibri" w:hAnsi="Calibri"/>
          <w:b/>
          <w:sz w:val="20"/>
          <w:u w:val="single"/>
        </w:rPr>
        <w:t>ψηφιακή υπογραφή</w:t>
      </w:r>
      <w:r w:rsidR="004324D0" w:rsidRPr="00603F5C">
        <w:rPr>
          <w:rFonts w:ascii="Calibri" w:hAnsi="Calibri"/>
          <w:sz w:val="20"/>
        </w:rPr>
        <w:t xml:space="preserve"> από το νόμιμο εκπρόσωπο της εταιρείας</w:t>
      </w:r>
      <w:r w:rsidRPr="00603F5C">
        <w:rPr>
          <w:rFonts w:ascii="Calibri" w:hAnsi="Calibri"/>
          <w:sz w:val="20"/>
        </w:rPr>
        <w:t>.</w:t>
      </w:r>
    </w:p>
    <w:p w14:paraId="2A2F489F" w14:textId="027B7E98" w:rsidR="00563D2A" w:rsidRPr="00603F5C" w:rsidRDefault="00563D2A" w:rsidP="00563D2A">
      <w:pPr>
        <w:spacing w:line="276" w:lineRule="auto"/>
        <w:jc w:val="both"/>
        <w:rPr>
          <w:rFonts w:asciiTheme="minorHAnsi" w:hAnsiTheme="minorHAnsi" w:cstheme="minorHAnsi"/>
          <w:sz w:val="20"/>
        </w:rPr>
      </w:pPr>
      <w:r w:rsidRPr="00603F5C">
        <w:rPr>
          <w:rFonts w:ascii="Calibri" w:hAnsi="Calibri"/>
          <w:b/>
          <w:sz w:val="20"/>
        </w:rPr>
        <w:t>β)</w:t>
      </w:r>
      <w:r w:rsidRPr="00603F5C">
        <w:rPr>
          <w:rFonts w:ascii="Calibri" w:hAnsi="Calibri"/>
          <w:sz w:val="20"/>
        </w:rPr>
        <w:t xml:space="preserve"> </w:t>
      </w:r>
      <w:r w:rsidR="004324D0" w:rsidRPr="00603F5C">
        <w:rPr>
          <w:rFonts w:asciiTheme="minorHAnsi" w:hAnsiTheme="minorHAnsi" w:cstheme="minorHAnsi"/>
          <w:b/>
          <w:sz w:val="20"/>
        </w:rPr>
        <w:t>Υπεύθυνη δήλωση</w:t>
      </w:r>
      <w:r w:rsidR="004324D0" w:rsidRPr="00603F5C">
        <w:rPr>
          <w:rFonts w:asciiTheme="minorHAnsi" w:hAnsiTheme="minorHAnsi" w:cstheme="minorHAnsi"/>
          <w:sz w:val="20"/>
        </w:rPr>
        <w:t xml:space="preserve"> της παρ. 4 του άρθρου 8 του Ν. 1599/1986, ψηφιακά υπογεγραμμένη</w:t>
      </w:r>
      <w:r w:rsidR="004324D0" w:rsidRPr="00603F5C">
        <w:t xml:space="preserve"> </w:t>
      </w:r>
      <w:r w:rsidR="004324D0" w:rsidRPr="00603F5C">
        <w:rPr>
          <w:rFonts w:asciiTheme="minorHAnsi" w:hAnsiTheme="minorHAnsi" w:cstheme="minorHAnsi"/>
          <w:sz w:val="20"/>
        </w:rPr>
        <w:t>από το νόμιμο εκπρόσωπο της εταιρείας, σύμφωνα με το συνημμένο Υπόδειγμα  του Παραρτήματος Γ.</w:t>
      </w:r>
    </w:p>
    <w:p w14:paraId="7EB7FC27" w14:textId="5368FC40" w:rsidR="00681094" w:rsidRPr="00603F5C" w:rsidRDefault="00681094" w:rsidP="00681094">
      <w:pPr>
        <w:spacing w:line="276" w:lineRule="auto"/>
        <w:jc w:val="both"/>
        <w:rPr>
          <w:rFonts w:ascii="Calibri" w:hAnsi="Calibri" w:cs="Arial"/>
          <w:sz w:val="20"/>
        </w:rPr>
      </w:pPr>
      <w:r w:rsidRPr="00603F5C">
        <w:rPr>
          <w:rFonts w:ascii="Calibri" w:hAnsi="Calibri" w:cs="Arial"/>
          <w:b/>
          <w:sz w:val="20"/>
        </w:rPr>
        <w:t>γ)</w:t>
      </w:r>
      <w:r w:rsidRPr="00603F5C">
        <w:rPr>
          <w:rFonts w:ascii="Calibri" w:hAnsi="Calibri" w:cs="Arial"/>
          <w:sz w:val="20"/>
        </w:rPr>
        <w:t xml:space="preserve"> Νομιμοποιητικά έγγραφα εταιρίας</w:t>
      </w:r>
    </w:p>
    <w:p w14:paraId="56B436E1" w14:textId="7FDD7C1F" w:rsidR="00681094" w:rsidRPr="00603F5C" w:rsidRDefault="00681094" w:rsidP="00681094">
      <w:pPr>
        <w:spacing w:line="276" w:lineRule="auto"/>
        <w:jc w:val="both"/>
        <w:rPr>
          <w:rFonts w:ascii="Calibri" w:hAnsi="Calibri" w:cs="Arial"/>
          <w:sz w:val="20"/>
        </w:rPr>
      </w:pPr>
      <w:r w:rsidRPr="00603F5C">
        <w:rPr>
          <w:rFonts w:ascii="Calibri" w:hAnsi="Calibri" w:cs="Arial"/>
          <w:b/>
          <w:sz w:val="20"/>
        </w:rPr>
        <w:t>δ)</w:t>
      </w:r>
      <w:r w:rsidRPr="00603F5C">
        <w:rPr>
          <w:rFonts w:ascii="Calibri" w:hAnsi="Calibri" w:cs="Arial"/>
          <w:sz w:val="20"/>
        </w:rPr>
        <w:t xml:space="preserve"> Ασφαλιστική και Φορολογική ενημερότητα σύμφωνα με τα οριζόμενα της παραγράφου 2 του άρθρου 73 του Ν.4412/2016.</w:t>
      </w:r>
    </w:p>
    <w:p w14:paraId="2E915C2F" w14:textId="77777777" w:rsidR="004324D0" w:rsidRPr="00603F5C" w:rsidRDefault="004324D0" w:rsidP="00603F5C">
      <w:pPr>
        <w:spacing w:line="276" w:lineRule="auto"/>
        <w:ind w:right="-2"/>
        <w:jc w:val="both"/>
        <w:rPr>
          <w:rFonts w:asciiTheme="minorHAnsi" w:eastAsia="Calibri" w:hAnsiTheme="minorHAnsi" w:cstheme="minorHAnsi"/>
          <w:i/>
          <w:sz w:val="20"/>
          <w:u w:val="single"/>
          <w:lang w:eastAsia="en-US"/>
        </w:rPr>
      </w:pPr>
      <w:r w:rsidRPr="00603F5C">
        <w:rPr>
          <w:rFonts w:asciiTheme="minorHAnsi" w:eastAsia="Calibri" w:hAnsiTheme="minorHAnsi" w:cstheme="minorHAnsi"/>
          <w:i/>
          <w:sz w:val="20"/>
          <w:u w:val="single"/>
          <w:lang w:eastAsia="en-US"/>
        </w:rPr>
        <w:t>Διευκρίνιση:</w:t>
      </w:r>
    </w:p>
    <w:p w14:paraId="6A157544" w14:textId="11DEF9AD" w:rsidR="004324D0" w:rsidRPr="00603F5C" w:rsidRDefault="004324D0" w:rsidP="00603F5C">
      <w:pPr>
        <w:spacing w:line="276" w:lineRule="auto"/>
        <w:ind w:right="-2"/>
        <w:jc w:val="both"/>
        <w:rPr>
          <w:rFonts w:asciiTheme="minorHAnsi" w:eastAsia="Calibri" w:hAnsiTheme="minorHAnsi" w:cstheme="minorHAnsi"/>
          <w:sz w:val="20"/>
          <w:lang w:eastAsia="en-US"/>
        </w:rPr>
      </w:pPr>
      <w:r w:rsidRPr="00603F5C">
        <w:rPr>
          <w:rFonts w:asciiTheme="minorHAnsi" w:eastAsia="Calibri" w:hAnsiTheme="minorHAnsi" w:cstheme="minorHAnsi"/>
          <w:sz w:val="20"/>
          <w:lang w:eastAsia="en-US"/>
        </w:rPr>
        <w:t>Η ανωτέρω υπεύθυνη δήλωση φέρει ημερομηνία εντός των τελευταίων δέκα ημερολογιακών ημερών προ της καταληκτικής ημερομηνίας υποβολής των προσφορών.</w:t>
      </w:r>
    </w:p>
    <w:p w14:paraId="544090C9" w14:textId="77777777" w:rsidR="004324D0" w:rsidRPr="00603F5C" w:rsidRDefault="004324D0" w:rsidP="00603F5C">
      <w:pPr>
        <w:spacing w:line="276" w:lineRule="auto"/>
        <w:ind w:right="-2"/>
        <w:jc w:val="both"/>
        <w:rPr>
          <w:rFonts w:asciiTheme="minorHAnsi" w:eastAsia="Calibri" w:hAnsiTheme="minorHAnsi" w:cstheme="minorHAnsi"/>
          <w:sz w:val="20"/>
          <w:lang w:eastAsia="en-US"/>
        </w:rPr>
      </w:pPr>
      <w:r w:rsidRPr="00603F5C">
        <w:rPr>
          <w:rFonts w:asciiTheme="minorHAnsi" w:eastAsia="Calibri" w:hAnsiTheme="minorHAnsi" w:cstheme="minorHAnsi"/>
          <w:sz w:val="20"/>
          <w:lang w:eastAsia="en-US"/>
        </w:rPr>
        <w:t>Η απαιτούμενη κατά τα ανωτέρω υπεύθυνη δήλωση αφορά τους παρακάτω, οι οποίοι και τις υπογράφουν:</w:t>
      </w:r>
    </w:p>
    <w:p w14:paraId="4BFF5C1D" w14:textId="77777777" w:rsidR="004324D0" w:rsidRPr="00603F5C" w:rsidRDefault="004324D0" w:rsidP="00603F5C">
      <w:pPr>
        <w:spacing w:line="276" w:lineRule="auto"/>
        <w:ind w:right="-2"/>
        <w:jc w:val="both"/>
        <w:rPr>
          <w:rFonts w:asciiTheme="minorHAnsi" w:eastAsia="Calibri" w:hAnsiTheme="minorHAnsi" w:cstheme="minorHAnsi"/>
          <w:sz w:val="20"/>
          <w:lang w:eastAsia="en-US"/>
        </w:rPr>
      </w:pPr>
      <w:r w:rsidRPr="00603F5C">
        <w:rPr>
          <w:rFonts w:asciiTheme="minorHAnsi" w:eastAsia="Calibri" w:hAnsiTheme="minorHAnsi" w:cstheme="minorHAnsi"/>
          <w:sz w:val="20"/>
          <w:lang w:eastAsia="en-US"/>
        </w:rPr>
        <w:t>i. Τους διαχειριστές όταν το νομικό πρόσωπο είναι Ο.Ε., Ε.Ε., Ε.Π.Ε., και Ι.Κ.Ε.</w:t>
      </w:r>
    </w:p>
    <w:p w14:paraId="1E7DB05C" w14:textId="77777777" w:rsidR="004324D0" w:rsidRPr="00603F5C" w:rsidRDefault="004324D0" w:rsidP="00603F5C">
      <w:pPr>
        <w:spacing w:line="276" w:lineRule="auto"/>
        <w:ind w:right="-2"/>
        <w:jc w:val="both"/>
        <w:rPr>
          <w:rFonts w:asciiTheme="minorHAnsi" w:eastAsia="Calibri" w:hAnsiTheme="minorHAnsi" w:cstheme="minorHAnsi"/>
          <w:sz w:val="20"/>
          <w:lang w:eastAsia="en-US"/>
        </w:rPr>
      </w:pPr>
      <w:proofErr w:type="spellStart"/>
      <w:r w:rsidRPr="00603F5C">
        <w:rPr>
          <w:rFonts w:asciiTheme="minorHAnsi" w:eastAsia="Calibri" w:hAnsiTheme="minorHAnsi" w:cstheme="minorHAnsi"/>
          <w:sz w:val="20"/>
          <w:lang w:eastAsia="en-US"/>
        </w:rPr>
        <w:t>ii</w:t>
      </w:r>
      <w:proofErr w:type="spellEnd"/>
      <w:r w:rsidRPr="00603F5C">
        <w:rPr>
          <w:rFonts w:asciiTheme="minorHAnsi" w:eastAsia="Calibri" w:hAnsiTheme="minorHAnsi" w:cstheme="minorHAnsi"/>
          <w:sz w:val="20"/>
          <w:lang w:eastAsia="en-US"/>
        </w:rPr>
        <w:t>. Τον Πρόεδρο του ΔΣ και τον Διευθύνοντα Σύμβουλο, όταν το νομικό πρόσωπο είναι Α.Ε.</w:t>
      </w:r>
    </w:p>
    <w:p w14:paraId="56E37B82" w14:textId="77777777" w:rsidR="004324D0" w:rsidRPr="00603F5C" w:rsidRDefault="004324D0" w:rsidP="00603F5C">
      <w:pPr>
        <w:spacing w:line="276" w:lineRule="auto"/>
        <w:ind w:right="-2"/>
        <w:jc w:val="both"/>
        <w:rPr>
          <w:rFonts w:asciiTheme="minorHAnsi" w:eastAsia="Calibri" w:hAnsiTheme="minorHAnsi" w:cstheme="minorHAnsi"/>
          <w:sz w:val="20"/>
          <w:lang w:eastAsia="en-US"/>
        </w:rPr>
      </w:pPr>
      <w:proofErr w:type="spellStart"/>
      <w:r w:rsidRPr="00603F5C">
        <w:rPr>
          <w:rFonts w:asciiTheme="minorHAnsi" w:eastAsia="Calibri" w:hAnsiTheme="minorHAnsi" w:cstheme="minorHAnsi"/>
          <w:sz w:val="20"/>
          <w:lang w:eastAsia="en-US"/>
        </w:rPr>
        <w:t>iii</w:t>
      </w:r>
      <w:proofErr w:type="spellEnd"/>
      <w:r w:rsidRPr="00603F5C">
        <w:rPr>
          <w:rFonts w:asciiTheme="minorHAnsi" w:eastAsia="Calibri" w:hAnsiTheme="minorHAnsi" w:cstheme="minorHAnsi"/>
          <w:sz w:val="20"/>
          <w:lang w:eastAsia="en-US"/>
        </w:rPr>
        <w:t>. Σε κάθε άλλη περίπτωση νομικού προσώπου τους νόμιμους εκπροσώπους του.</w:t>
      </w:r>
    </w:p>
    <w:p w14:paraId="7C0F15ED" w14:textId="43C0F63B" w:rsidR="00E15D19" w:rsidRPr="00603F5C" w:rsidRDefault="004324D0" w:rsidP="00603F5C">
      <w:pPr>
        <w:spacing w:line="276" w:lineRule="auto"/>
        <w:ind w:right="-2"/>
        <w:jc w:val="both"/>
        <w:rPr>
          <w:rFonts w:asciiTheme="minorHAnsi" w:eastAsia="Calibri" w:hAnsiTheme="minorHAnsi" w:cstheme="minorHAnsi"/>
          <w:sz w:val="20"/>
          <w:lang w:eastAsia="en-US"/>
        </w:rPr>
      </w:pPr>
      <w:proofErr w:type="spellStart"/>
      <w:r w:rsidRPr="00603F5C">
        <w:rPr>
          <w:rFonts w:asciiTheme="minorHAnsi" w:eastAsia="Calibri" w:hAnsiTheme="minorHAnsi" w:cstheme="minorHAnsi"/>
          <w:sz w:val="20"/>
          <w:lang w:eastAsia="en-US"/>
        </w:rPr>
        <w:t>iv</w:t>
      </w:r>
      <w:proofErr w:type="spellEnd"/>
      <w:r w:rsidRPr="00603F5C">
        <w:rPr>
          <w:rFonts w:asciiTheme="minorHAnsi" w:eastAsia="Calibri" w:hAnsiTheme="minorHAnsi" w:cstheme="minorHAnsi"/>
          <w:sz w:val="20"/>
          <w:lang w:eastAsia="en-US"/>
        </w:rPr>
        <w:t>. Όταν ο προσφέρων είναι ένωση προμηθευτών ή κοινοπραξία, η δήλωση γίνεται από κάθε μέλος, που συμμετ</w:t>
      </w:r>
      <w:r w:rsidR="00B10256" w:rsidRPr="00603F5C">
        <w:rPr>
          <w:rFonts w:asciiTheme="minorHAnsi" w:eastAsia="Calibri" w:hAnsiTheme="minorHAnsi" w:cstheme="minorHAnsi"/>
          <w:sz w:val="20"/>
          <w:lang w:eastAsia="en-US"/>
        </w:rPr>
        <w:t>έχει σε αυτήν.</w:t>
      </w:r>
    </w:p>
    <w:p w14:paraId="5CB2FB57" w14:textId="77777777" w:rsidR="00B10256" w:rsidRPr="00603F5C" w:rsidRDefault="00B10256" w:rsidP="00603F5C">
      <w:pPr>
        <w:spacing w:line="276" w:lineRule="auto"/>
        <w:ind w:right="-2"/>
        <w:jc w:val="both"/>
        <w:rPr>
          <w:rFonts w:asciiTheme="minorHAnsi" w:eastAsia="Calibri" w:hAnsiTheme="minorHAnsi" w:cstheme="minorHAnsi"/>
          <w:sz w:val="20"/>
          <w:lang w:eastAsia="en-US"/>
        </w:rPr>
      </w:pPr>
    </w:p>
    <w:p w14:paraId="7B454025" w14:textId="77777777" w:rsidR="0013474B" w:rsidRPr="0013474B" w:rsidRDefault="0013474B" w:rsidP="0013474B">
      <w:pPr>
        <w:spacing w:line="276" w:lineRule="auto"/>
        <w:jc w:val="both"/>
        <w:rPr>
          <w:rFonts w:asciiTheme="minorHAnsi" w:eastAsia="Calibri" w:hAnsiTheme="minorHAnsi" w:cstheme="minorHAnsi"/>
          <w:sz w:val="20"/>
          <w:lang w:eastAsia="en-US"/>
        </w:rPr>
      </w:pPr>
      <w:r w:rsidRPr="0013474B">
        <w:rPr>
          <w:rFonts w:asciiTheme="minorHAnsi" w:eastAsia="Calibri" w:hAnsiTheme="minorHAnsi" w:cstheme="minorHAnsi"/>
          <w:sz w:val="20"/>
          <w:lang w:eastAsia="en-US"/>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14:paraId="2ABAD011" w14:textId="77777777" w:rsidR="0013474B" w:rsidRPr="0013474B" w:rsidRDefault="0013474B" w:rsidP="0013474B">
      <w:pPr>
        <w:spacing w:line="276" w:lineRule="auto"/>
        <w:jc w:val="both"/>
        <w:rPr>
          <w:rFonts w:asciiTheme="minorHAnsi" w:eastAsia="Calibri" w:hAnsiTheme="minorHAnsi" w:cstheme="minorHAnsi"/>
          <w:sz w:val="20"/>
          <w:lang w:eastAsia="en-US"/>
        </w:rPr>
      </w:pPr>
      <w:r w:rsidRPr="0013474B">
        <w:rPr>
          <w:rFonts w:asciiTheme="minorHAnsi" w:eastAsia="Calibri" w:hAnsiTheme="minorHAnsi" w:cstheme="minorHAnsi"/>
          <w:sz w:val="20"/>
          <w:lang w:eastAsia="en-US"/>
        </w:rPr>
        <w:t>Οι προσφέροντες δεν δικαιούνται αποζημίωση για δαπάνες σχετικές με τη συμμετοχή τους.</w:t>
      </w:r>
    </w:p>
    <w:p w14:paraId="5BCCE322" w14:textId="77777777" w:rsidR="0013474B" w:rsidRPr="0013474B" w:rsidRDefault="0013474B" w:rsidP="0013474B">
      <w:pPr>
        <w:spacing w:line="276" w:lineRule="auto"/>
        <w:jc w:val="both"/>
        <w:rPr>
          <w:rFonts w:asciiTheme="minorHAnsi" w:eastAsia="Calibri" w:hAnsiTheme="minorHAnsi" w:cstheme="minorHAnsi"/>
          <w:sz w:val="20"/>
          <w:lang w:eastAsia="en-US"/>
        </w:rPr>
      </w:pPr>
      <w:r w:rsidRPr="0013474B">
        <w:rPr>
          <w:rFonts w:asciiTheme="minorHAnsi" w:eastAsia="Calibri" w:hAnsiTheme="minorHAnsi" w:cstheme="minorHAnsi"/>
          <w:sz w:val="20"/>
          <w:lang w:eastAsia="en-US"/>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0A855006" w14:textId="01D8A5CB" w:rsidR="00563D2A" w:rsidRPr="0013474B" w:rsidRDefault="0013474B" w:rsidP="0013474B">
      <w:pPr>
        <w:spacing w:line="276" w:lineRule="auto"/>
        <w:jc w:val="both"/>
        <w:rPr>
          <w:rFonts w:asciiTheme="minorHAnsi" w:eastAsia="Calibri" w:hAnsiTheme="minorHAnsi" w:cstheme="minorHAnsi"/>
          <w:sz w:val="20"/>
          <w:lang w:eastAsia="en-US"/>
        </w:rPr>
      </w:pPr>
      <w:r w:rsidRPr="0013474B">
        <w:rPr>
          <w:rFonts w:asciiTheme="minorHAnsi" w:eastAsia="Calibri" w:hAnsiTheme="minorHAnsi" w:cstheme="minorHAnsi"/>
          <w:sz w:val="20"/>
          <w:lang w:eastAsia="en-US"/>
        </w:rPr>
        <w:t xml:space="preserve">Μετά από αίτημα της Υπηρεσία τα στοιχεία των προσφορών είναι δυνατόν να τύχουν περαιτέρω διευκρινήσεων. </w:t>
      </w:r>
      <w:r w:rsidR="00563D2A" w:rsidRPr="00603F5C">
        <w:rPr>
          <w:rFonts w:cs="Calibri"/>
          <w:sz w:val="20"/>
        </w:rPr>
        <w:t xml:space="preserve"> </w:t>
      </w:r>
    </w:p>
    <w:p w14:paraId="375BBA11" w14:textId="77777777" w:rsidR="00563D2A" w:rsidRPr="00603F5C" w:rsidRDefault="00563D2A" w:rsidP="00563D2A">
      <w:pPr>
        <w:pStyle w:val="10"/>
        <w:spacing w:after="0" w:line="288" w:lineRule="auto"/>
        <w:ind w:left="0"/>
        <w:jc w:val="both"/>
        <w:rPr>
          <w:rFonts w:cs="Calibri"/>
          <w:sz w:val="20"/>
          <w:szCs w:val="20"/>
        </w:rPr>
      </w:pPr>
    </w:p>
    <w:p w14:paraId="54FDFE60" w14:textId="77777777" w:rsidR="00563D2A" w:rsidRPr="00603F5C" w:rsidRDefault="00563D2A" w:rsidP="00231511">
      <w:pPr>
        <w:numPr>
          <w:ilvl w:val="0"/>
          <w:numId w:val="8"/>
        </w:numPr>
        <w:tabs>
          <w:tab w:val="left" w:pos="142"/>
        </w:tabs>
        <w:spacing w:line="276" w:lineRule="auto"/>
        <w:jc w:val="both"/>
        <w:rPr>
          <w:rFonts w:ascii="Calibri" w:hAnsi="Calibri"/>
          <w:b/>
          <w:i/>
          <w:color w:val="000000"/>
          <w:sz w:val="20"/>
          <w:u w:val="single"/>
        </w:rPr>
      </w:pPr>
      <w:r w:rsidRPr="00603F5C">
        <w:rPr>
          <w:rFonts w:ascii="Calibri" w:hAnsi="Calibri"/>
          <w:b/>
          <w:i/>
          <w:color w:val="000000"/>
          <w:sz w:val="20"/>
          <w:u w:val="single"/>
        </w:rPr>
        <w:t xml:space="preserve">Ισχύς προσφορών </w:t>
      </w:r>
    </w:p>
    <w:p w14:paraId="67AB13C1" w14:textId="77777777" w:rsidR="0013474B" w:rsidRDefault="0013474B" w:rsidP="0013474B">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proofErr w:type="spellStart"/>
      <w:r w:rsidRPr="00DE5456">
        <w:rPr>
          <w:rFonts w:asciiTheme="minorHAnsi" w:hAnsiTheme="minorHAnsi" w:cstheme="minorHAnsi"/>
          <w:b/>
          <w:sz w:val="20"/>
          <w:szCs w:val="20"/>
        </w:rPr>
        <w:t>εκατόν</w:t>
      </w:r>
      <w:proofErr w:type="spellEnd"/>
      <w:r w:rsidRPr="00DE5456">
        <w:rPr>
          <w:rFonts w:asciiTheme="minorHAnsi" w:hAnsiTheme="minorHAnsi" w:cstheme="minorHAnsi"/>
          <w:b/>
          <w:sz w:val="20"/>
          <w:szCs w:val="20"/>
        </w:rPr>
        <w:t xml:space="preserve"> ογδόντα (180) 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7EC903B4" w14:textId="7318B718" w:rsidR="0015596E" w:rsidRPr="0013474B" w:rsidRDefault="0013474B" w:rsidP="0013474B">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22C4E32E" w14:textId="048B0D10" w:rsidR="00647E18" w:rsidRDefault="00647E18">
      <w:pPr>
        <w:rPr>
          <w:rFonts w:ascii="Calibri" w:hAnsi="Calibri" w:cs="Calibri"/>
          <w:sz w:val="16"/>
          <w:szCs w:val="16"/>
        </w:rPr>
      </w:pPr>
    </w:p>
    <w:p w14:paraId="764C2F54" w14:textId="77777777" w:rsidR="00563D2A" w:rsidRPr="003202CC" w:rsidRDefault="00563D2A"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 Τιμές</w:t>
      </w:r>
    </w:p>
    <w:p w14:paraId="63C09EA0" w14:textId="77777777" w:rsidR="00563D2A" w:rsidRPr="005D4544" w:rsidRDefault="00563D2A" w:rsidP="00563D2A">
      <w:pPr>
        <w:spacing w:line="288" w:lineRule="auto"/>
        <w:jc w:val="both"/>
        <w:rPr>
          <w:rFonts w:ascii="Calibri" w:hAnsi="Calibri" w:cs="Tahoma"/>
          <w:sz w:val="20"/>
        </w:rPr>
      </w:pPr>
      <w:r w:rsidRPr="00BD7E17">
        <w:rPr>
          <w:rFonts w:ascii="Calibri" w:hAnsi="Calibri" w:cs="Tahoma"/>
          <w:sz w:val="20"/>
        </w:rPr>
        <w:t>Στις τιμές χωρίς ΦΠΑ θα περιλαμβάνονται</w:t>
      </w:r>
      <w:r w:rsidRPr="005D4544">
        <w:rPr>
          <w:rFonts w:ascii="Calibri" w:hAnsi="Calibri" w:cs="Tahoma"/>
          <w:sz w:val="20"/>
        </w:rPr>
        <w:t>:</w:t>
      </w:r>
    </w:p>
    <w:p w14:paraId="6F925CBA" w14:textId="511D7849" w:rsidR="00563D2A" w:rsidRPr="008D7FEA" w:rsidRDefault="00563D2A" w:rsidP="008D7FEA">
      <w:pPr>
        <w:pStyle w:val="a7"/>
        <w:numPr>
          <w:ilvl w:val="0"/>
          <w:numId w:val="18"/>
        </w:numPr>
        <w:rPr>
          <w:rFonts w:ascii="Calibri" w:hAnsi="Calibri" w:cs="Tahoma"/>
          <w:color w:val="000000"/>
          <w:sz w:val="20"/>
          <w:szCs w:val="20"/>
        </w:rPr>
      </w:pPr>
      <w:r w:rsidRPr="008D7FEA">
        <w:rPr>
          <w:rFonts w:ascii="Calibri" w:hAnsi="Calibri" w:cs="Tahoma"/>
          <w:color w:val="000000"/>
          <w:sz w:val="20"/>
        </w:rPr>
        <w:t>Η αξία των προσφερόμενων ειδών σε ευρώ</w:t>
      </w:r>
      <w:r w:rsidR="008D7FEA" w:rsidRPr="008D7FEA">
        <w:t xml:space="preserve"> </w:t>
      </w:r>
      <w:r w:rsidR="008D7FEA" w:rsidRPr="008D7FEA">
        <w:rPr>
          <w:rFonts w:ascii="Calibri" w:hAnsi="Calibri" w:cs="Tahoma"/>
          <w:color w:val="000000"/>
          <w:sz w:val="20"/>
          <w:szCs w:val="20"/>
        </w:rPr>
        <w:t>και το κόστος παράδοσή τους.</w:t>
      </w:r>
      <w:r w:rsidR="008D7FEA" w:rsidRPr="008D7FEA">
        <w:rPr>
          <w:rFonts w:ascii="Calibri" w:hAnsi="Calibri" w:cs="Tahoma"/>
          <w:color w:val="000000"/>
          <w:sz w:val="20"/>
        </w:rPr>
        <w:t xml:space="preserve"> </w:t>
      </w:r>
      <w:r w:rsidRPr="008D7FEA">
        <w:rPr>
          <w:rFonts w:ascii="Calibri" w:hAnsi="Calibri" w:cs="Tahoma"/>
          <w:color w:val="000000"/>
          <w:sz w:val="20"/>
        </w:rPr>
        <w:t>.</w:t>
      </w:r>
    </w:p>
    <w:p w14:paraId="0231464A" w14:textId="700D6C8F" w:rsidR="00876D43" w:rsidRDefault="00563D2A" w:rsidP="00393F36">
      <w:pPr>
        <w:numPr>
          <w:ilvl w:val="0"/>
          <w:numId w:val="7"/>
        </w:numPr>
        <w:spacing w:line="288" w:lineRule="auto"/>
        <w:ind w:left="709"/>
        <w:jc w:val="both"/>
        <w:rPr>
          <w:rFonts w:ascii="Calibri" w:hAnsi="Calibri" w:cs="Tahoma"/>
          <w:color w:val="000000"/>
          <w:sz w:val="20"/>
        </w:rPr>
      </w:pPr>
      <w:r w:rsidRPr="006360C1">
        <w:rPr>
          <w:rFonts w:ascii="Calibri" w:hAnsi="Calibri" w:cs="Tahoma"/>
          <w:color w:val="000000"/>
          <w:sz w:val="20"/>
        </w:rPr>
        <w:t xml:space="preserve"> Όλες οι υπέρ τρίτων κρατ</w:t>
      </w:r>
      <w:r w:rsidR="0088465A">
        <w:rPr>
          <w:rFonts w:ascii="Calibri" w:hAnsi="Calibri" w:cs="Tahoma"/>
          <w:color w:val="000000"/>
          <w:sz w:val="20"/>
        </w:rPr>
        <w:t>ήσεις ως και δασμοί, τέλη</w:t>
      </w:r>
      <w:r w:rsidR="0050265B">
        <w:rPr>
          <w:rFonts w:ascii="Calibri" w:hAnsi="Calibri" w:cs="Tahoma"/>
          <w:color w:val="000000"/>
          <w:sz w:val="20"/>
        </w:rPr>
        <w:t>,</w:t>
      </w:r>
      <w:r w:rsidR="0088465A">
        <w:rPr>
          <w:rFonts w:ascii="Calibri" w:hAnsi="Calibri" w:cs="Tahoma"/>
          <w:color w:val="000000"/>
          <w:sz w:val="20"/>
        </w:rPr>
        <w:t xml:space="preserve"> καθώς</w:t>
      </w:r>
      <w:r w:rsidRPr="006360C1">
        <w:rPr>
          <w:rFonts w:ascii="Calibri" w:hAnsi="Calibri" w:cs="Tahoma"/>
          <w:color w:val="000000"/>
          <w:sz w:val="20"/>
        </w:rPr>
        <w:t xml:space="preserve"> και λοιπές δημοσιονομικές επιβαρύνσεις ή άλλες αμοιβές και επιβαρύνσεις. </w:t>
      </w:r>
    </w:p>
    <w:p w14:paraId="56585839" w14:textId="23189C4F" w:rsidR="00563D2A" w:rsidRPr="00876D43" w:rsidRDefault="00563D2A" w:rsidP="00876D43">
      <w:pPr>
        <w:spacing w:line="288" w:lineRule="auto"/>
        <w:jc w:val="both"/>
        <w:rPr>
          <w:rFonts w:ascii="Calibri" w:hAnsi="Calibri" w:cs="Tahoma"/>
          <w:color w:val="000000"/>
          <w:sz w:val="20"/>
        </w:rPr>
      </w:pPr>
      <w:r w:rsidRPr="00876D43">
        <w:rPr>
          <w:rFonts w:ascii="Calibri" w:hAnsi="Calibri" w:cs="Tahoma"/>
          <w:color w:val="000000"/>
          <w:sz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4E7B3158" w14:textId="0FF4D995" w:rsidR="00563D2A" w:rsidRDefault="00563D2A" w:rsidP="00563D2A">
      <w:pPr>
        <w:spacing w:line="288" w:lineRule="auto"/>
        <w:jc w:val="both"/>
        <w:rPr>
          <w:rFonts w:ascii="Calibri" w:hAnsi="Calibri" w:cs="Tahoma"/>
          <w:sz w:val="20"/>
        </w:rPr>
      </w:pPr>
    </w:p>
    <w:p w14:paraId="3F4BE599" w14:textId="290FD1B2" w:rsidR="0013474B" w:rsidRDefault="0013474B" w:rsidP="00563D2A">
      <w:pPr>
        <w:spacing w:line="288" w:lineRule="auto"/>
        <w:jc w:val="both"/>
        <w:rPr>
          <w:rFonts w:ascii="Calibri" w:hAnsi="Calibri" w:cs="Tahoma"/>
          <w:sz w:val="20"/>
        </w:rPr>
      </w:pPr>
    </w:p>
    <w:p w14:paraId="5EEC6318" w14:textId="77777777" w:rsidR="0013474B" w:rsidRDefault="0013474B" w:rsidP="00563D2A">
      <w:pPr>
        <w:spacing w:line="288" w:lineRule="auto"/>
        <w:jc w:val="both"/>
        <w:rPr>
          <w:rFonts w:ascii="Calibri" w:hAnsi="Calibri" w:cs="Tahoma"/>
          <w:sz w:val="20"/>
        </w:rPr>
      </w:pPr>
    </w:p>
    <w:p w14:paraId="6720E7AA" w14:textId="272CAA2C" w:rsidR="00563D2A" w:rsidRPr="00B10256" w:rsidRDefault="00563D2A" w:rsidP="00DE6217">
      <w:pPr>
        <w:pStyle w:val="a7"/>
        <w:numPr>
          <w:ilvl w:val="0"/>
          <w:numId w:val="8"/>
        </w:numPr>
        <w:spacing w:line="288" w:lineRule="auto"/>
        <w:jc w:val="both"/>
        <w:rPr>
          <w:rFonts w:ascii="Calibri" w:hAnsi="Calibri" w:cs="Tahoma"/>
          <w:b/>
          <w:i/>
          <w:sz w:val="20"/>
          <w:u w:val="single"/>
        </w:rPr>
      </w:pPr>
      <w:r w:rsidRPr="00B10256">
        <w:rPr>
          <w:rFonts w:ascii="Calibri" w:hAnsi="Calibri" w:cs="Tahoma"/>
          <w:b/>
          <w:i/>
          <w:sz w:val="20"/>
          <w:u w:val="single"/>
        </w:rPr>
        <w:lastRenderedPageBreak/>
        <w:t>Ειδικοί όροι</w:t>
      </w:r>
    </w:p>
    <w:p w14:paraId="2453AD23" w14:textId="77777777" w:rsidR="0013474B" w:rsidRDefault="0013474B" w:rsidP="0013474B">
      <w:pPr>
        <w:spacing w:line="276" w:lineRule="auto"/>
        <w:contextualSpacing/>
        <w:jc w:val="both"/>
        <w:rPr>
          <w:rFonts w:asciiTheme="minorHAnsi" w:hAnsiTheme="minorHAnsi" w:cstheme="minorHAnsi"/>
          <w:sz w:val="20"/>
        </w:rPr>
      </w:pPr>
      <w:r w:rsidRPr="0013474B">
        <w:rPr>
          <w:rFonts w:asciiTheme="minorHAnsi" w:hAnsiTheme="minorHAnsi" w:cstheme="minorHAnsi"/>
          <w:sz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3A022937" w14:textId="6A8FA902" w:rsidR="0013474B" w:rsidRPr="0013474B" w:rsidRDefault="0013474B" w:rsidP="0013474B">
      <w:pPr>
        <w:spacing w:line="276" w:lineRule="auto"/>
        <w:contextualSpacing/>
        <w:jc w:val="both"/>
        <w:rPr>
          <w:rFonts w:asciiTheme="minorHAnsi" w:hAnsiTheme="minorHAnsi" w:cstheme="minorHAnsi"/>
          <w:sz w:val="20"/>
        </w:rPr>
      </w:pPr>
      <w:r w:rsidRPr="0013474B">
        <w:rPr>
          <w:rFonts w:asciiTheme="minorHAnsi" w:hAnsiTheme="minorHAnsi" w:cstheme="minorHAnsi"/>
          <w:sz w:val="20"/>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7FF3FADE" w14:textId="77777777" w:rsidR="0013474B" w:rsidRPr="0013474B" w:rsidRDefault="0013474B" w:rsidP="0013474B">
      <w:pPr>
        <w:spacing w:before="240" w:line="276" w:lineRule="auto"/>
        <w:contextualSpacing/>
        <w:jc w:val="both"/>
        <w:rPr>
          <w:rFonts w:asciiTheme="minorHAnsi" w:hAnsiTheme="minorHAnsi" w:cstheme="minorHAnsi"/>
          <w:sz w:val="20"/>
        </w:rPr>
      </w:pPr>
      <w:r w:rsidRPr="0013474B">
        <w:rPr>
          <w:rFonts w:asciiTheme="minorHAnsi" w:hAnsiTheme="minorHAnsi" w:cstheme="minorHAnsi"/>
          <w:sz w:val="20"/>
        </w:rPr>
        <w:t>Τα υπό προμήθεια είδη θα πρέπει να είναι καινούργια και αμεταχείριστα.</w:t>
      </w:r>
    </w:p>
    <w:p w14:paraId="4DEC1953" w14:textId="77777777" w:rsidR="0013474B" w:rsidRPr="0013474B" w:rsidRDefault="0013474B" w:rsidP="0013474B">
      <w:pPr>
        <w:spacing w:before="240" w:line="276" w:lineRule="auto"/>
        <w:contextualSpacing/>
        <w:jc w:val="both"/>
        <w:rPr>
          <w:rFonts w:asciiTheme="minorHAnsi" w:hAnsiTheme="minorHAnsi" w:cstheme="minorHAnsi"/>
          <w:sz w:val="20"/>
        </w:rPr>
      </w:pPr>
      <w:r w:rsidRPr="0013474B">
        <w:rPr>
          <w:rFonts w:asciiTheme="minorHAnsi" w:hAnsiTheme="minorHAnsi" w:cstheme="minorHAnsi"/>
          <w:sz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02A27860" w14:textId="31AF61B4" w:rsidR="00563D2A" w:rsidRDefault="00563D2A" w:rsidP="004324D0">
      <w:pPr>
        <w:spacing w:before="240" w:line="288" w:lineRule="auto"/>
        <w:contextualSpacing/>
        <w:jc w:val="both"/>
        <w:rPr>
          <w:rFonts w:ascii="Calibri" w:hAnsi="Calibri" w:cs="Tahoma"/>
          <w:sz w:val="20"/>
        </w:rPr>
      </w:pPr>
      <w:r w:rsidRPr="00D82B1E">
        <w:rPr>
          <w:rFonts w:ascii="Calibri" w:hAnsi="Calibri" w:cs="Tahoma"/>
          <w:sz w:val="20"/>
        </w:rPr>
        <w:t>.</w:t>
      </w:r>
    </w:p>
    <w:p w14:paraId="2DF0B59F" w14:textId="77777777" w:rsidR="00563D2A" w:rsidRDefault="00563D2A" w:rsidP="00563D2A">
      <w:pPr>
        <w:spacing w:line="288" w:lineRule="auto"/>
        <w:jc w:val="both"/>
        <w:rPr>
          <w:rFonts w:ascii="Calibri" w:hAnsi="Calibri" w:cs="Tahoma"/>
          <w:b/>
          <w:sz w:val="20"/>
          <w:u w:val="single"/>
        </w:rPr>
      </w:pPr>
    </w:p>
    <w:p w14:paraId="067457D4" w14:textId="77777777" w:rsidR="00B50724" w:rsidRPr="00135708" w:rsidRDefault="00563D2A" w:rsidP="00B50724">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Αξιολόγηση  προσφορών-</w:t>
      </w:r>
      <w:r>
        <w:rPr>
          <w:rFonts w:ascii="Calibri" w:hAnsi="Calibri"/>
          <w:b/>
          <w:i/>
          <w:color w:val="000000"/>
          <w:sz w:val="20"/>
          <w:u w:val="single"/>
        </w:rPr>
        <w:t>Ανάθεση</w:t>
      </w:r>
    </w:p>
    <w:p w14:paraId="41DD0CAF" w14:textId="3834128E" w:rsidR="008D7FEA" w:rsidRDefault="008F1C41" w:rsidP="008F1C41">
      <w:pPr>
        <w:spacing w:line="288" w:lineRule="auto"/>
        <w:jc w:val="both"/>
        <w:rPr>
          <w:rFonts w:ascii="Calibri" w:hAnsi="Calibri" w:cs="Tahoma"/>
          <w:sz w:val="20"/>
        </w:rPr>
      </w:pPr>
      <w:r w:rsidRPr="00FB1FE7">
        <w:rPr>
          <w:rFonts w:ascii="Calibri" w:hAnsi="Calibri" w:cs="Tahoma"/>
          <w:sz w:val="20"/>
        </w:rPr>
        <w:t xml:space="preserve">Το κριτήριο </w:t>
      </w:r>
      <w:r>
        <w:rPr>
          <w:rFonts w:ascii="Calibri" w:hAnsi="Calibri" w:cs="Tahoma"/>
          <w:sz w:val="20"/>
        </w:rPr>
        <w:t>ανάθεσης</w:t>
      </w:r>
      <w:r w:rsidRPr="00FB1FE7">
        <w:rPr>
          <w:rFonts w:ascii="Calibri" w:hAnsi="Calibri" w:cs="Tahoma"/>
          <w:sz w:val="20"/>
        </w:rPr>
        <w:t xml:space="preserve"> είναι η </w:t>
      </w:r>
      <w:r w:rsidRPr="00F626A3">
        <w:rPr>
          <w:rFonts w:ascii="Calibri" w:hAnsi="Calibri" w:cs="Tahoma"/>
          <w:sz w:val="20"/>
        </w:rPr>
        <w:t>πλέον συμφέρουσα από οικονομική άποψη προσφορά βάσει της τιμής (</w:t>
      </w:r>
      <w:r w:rsidR="0050265B">
        <w:rPr>
          <w:rFonts w:ascii="Calibri" w:hAnsi="Calibri" w:cs="Tahoma"/>
          <w:sz w:val="20"/>
        </w:rPr>
        <w:t>προ ΦΠΑ)</w:t>
      </w:r>
      <w:r w:rsidR="0013474B">
        <w:rPr>
          <w:rFonts w:ascii="Calibri" w:hAnsi="Calibri" w:cs="Tahoma"/>
          <w:sz w:val="20"/>
        </w:rPr>
        <w:t xml:space="preserve"> του συνόλου των ζητουμένων ειδών</w:t>
      </w:r>
      <w:r w:rsidR="008D7FEA" w:rsidRPr="008D7FEA">
        <w:rPr>
          <w:rFonts w:ascii="Calibri" w:hAnsi="Calibri" w:cs="Tahoma"/>
          <w:sz w:val="20"/>
        </w:rPr>
        <w:t xml:space="preserve">. </w:t>
      </w:r>
      <w:r w:rsidR="0013474B" w:rsidRPr="0013474B">
        <w:rPr>
          <w:rFonts w:ascii="Calibri" w:hAnsi="Calibri" w:cs="Tahoma"/>
          <w:sz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2817E78E" w14:textId="573424C6" w:rsidR="008D7FEA" w:rsidRPr="008D7FEA" w:rsidRDefault="008D7FEA" w:rsidP="008D7FEA">
      <w:pPr>
        <w:spacing w:line="288" w:lineRule="auto"/>
        <w:jc w:val="both"/>
        <w:rPr>
          <w:rFonts w:ascii="Calibri" w:hAnsi="Calibri" w:cs="Tahoma"/>
          <w:sz w:val="20"/>
        </w:rPr>
      </w:pPr>
      <w:r w:rsidRPr="008D7FEA">
        <w:rPr>
          <w:rFonts w:ascii="Calibri" w:hAnsi="Calibri" w:cs="Tahoma"/>
          <w:sz w:val="20"/>
        </w:rPr>
        <w:t>Επιπλέον</w:t>
      </w:r>
      <w:r w:rsidR="0050265B">
        <w:rPr>
          <w:rFonts w:ascii="Calibri" w:hAnsi="Calibri" w:cs="Tahoma"/>
          <w:sz w:val="20"/>
        </w:rPr>
        <w:t>, η Αναθέτουσα Αρχή</w:t>
      </w:r>
      <w:r w:rsidRPr="008D7FEA">
        <w:rPr>
          <w:rFonts w:ascii="Calibri" w:hAnsi="Calibri" w:cs="Tahoma"/>
          <w:sz w:val="20"/>
        </w:rPr>
        <w:t xml:space="preserve"> διατηρεί το δικαίωμα για ματαίωση της διαδικασίας και την επανάληψή της </w:t>
      </w:r>
      <w:r w:rsidR="00292B8D">
        <w:rPr>
          <w:rFonts w:ascii="Calibri" w:hAnsi="Calibri" w:cs="Tahoma"/>
          <w:sz w:val="20"/>
        </w:rPr>
        <w:t>με τροποποίηση ή μη των όρων. Ο συμμετέχων δεν έχει</w:t>
      </w:r>
      <w:r w:rsidRPr="008D7FEA">
        <w:rPr>
          <w:rFonts w:ascii="Calibri" w:hAnsi="Calibri" w:cs="Tahoma"/>
          <w:sz w:val="20"/>
        </w:rPr>
        <w:t xml:space="preserve"> καμιά οικονομική απαίτηση σε τέτοια περίπτωση.</w:t>
      </w:r>
    </w:p>
    <w:p w14:paraId="2FB697E8" w14:textId="6ED7B79A" w:rsidR="008D7FEA" w:rsidRDefault="008D7FEA" w:rsidP="008D7FEA">
      <w:pPr>
        <w:spacing w:line="288" w:lineRule="auto"/>
        <w:jc w:val="both"/>
        <w:rPr>
          <w:rFonts w:ascii="Calibri" w:hAnsi="Calibri" w:cs="Tahoma"/>
          <w:sz w:val="20"/>
        </w:rPr>
      </w:pPr>
      <w:r w:rsidRPr="008D7FEA">
        <w:rPr>
          <w:rFonts w:ascii="Calibri" w:hAnsi="Calibri" w:cs="Tahoma"/>
          <w:sz w:val="20"/>
        </w:rPr>
        <w:t xml:space="preserve">Ο ανάδοχος, θα κληθεί να υπογράψει σύμβαση με το Γ.Χ.Κ. </w:t>
      </w:r>
      <w:r w:rsidR="00D81D13">
        <w:rPr>
          <w:rFonts w:ascii="Calibri" w:hAnsi="Calibri" w:cs="Tahoma"/>
          <w:sz w:val="20"/>
        </w:rPr>
        <w:t>εφόσον</w:t>
      </w:r>
      <w:r w:rsidRPr="008D7FEA">
        <w:rPr>
          <w:rFonts w:ascii="Calibri" w:hAnsi="Calibri" w:cs="Tahoma"/>
          <w:sz w:val="20"/>
        </w:rPr>
        <w:t xml:space="preserve"> η αξία της προμήθειας του Τμήματος που του ανατίθεται ξεπερνά τις 2.500,00 € (προ Φ.Π.Α.).</w:t>
      </w:r>
    </w:p>
    <w:p w14:paraId="49B0BADA" w14:textId="316A4DAF" w:rsidR="008D7FEA" w:rsidRDefault="0050265B" w:rsidP="008D7FEA">
      <w:pPr>
        <w:spacing w:line="288" w:lineRule="auto"/>
        <w:jc w:val="both"/>
        <w:rPr>
          <w:rFonts w:ascii="Calibri" w:hAnsi="Calibri" w:cs="Tahoma"/>
          <w:sz w:val="20"/>
        </w:rPr>
      </w:pPr>
      <w:r>
        <w:rPr>
          <w:rFonts w:ascii="Calibri" w:hAnsi="Calibri" w:cs="Tahoma"/>
          <w:sz w:val="20"/>
        </w:rPr>
        <w:t>Πριν την υπογραφή της σύμβασης</w:t>
      </w:r>
      <w:r w:rsidR="008D7FEA" w:rsidRPr="008D7FEA">
        <w:rPr>
          <w:rFonts w:ascii="Calibri" w:hAnsi="Calibri" w:cs="Tahoma"/>
          <w:sz w:val="20"/>
        </w:rPr>
        <w:t xml:space="preserve"> ο ανάδοχος είναι υποχρεωμένος να καταθέσει εγγυητική επιστολή καλής</w:t>
      </w:r>
      <w:r w:rsidR="00A2787C">
        <w:rPr>
          <w:rFonts w:ascii="Calibri" w:hAnsi="Calibri" w:cs="Tahoma"/>
          <w:sz w:val="20"/>
        </w:rPr>
        <w:t xml:space="preserve"> εκτέλεσης, που να καλύπτει το 4</w:t>
      </w:r>
      <w:r w:rsidR="008D7FEA" w:rsidRPr="008D7FEA">
        <w:rPr>
          <w:rFonts w:ascii="Calibri" w:hAnsi="Calibri" w:cs="Tahoma"/>
          <w:sz w:val="20"/>
        </w:rPr>
        <w:t xml:space="preserve">% επί της </w:t>
      </w:r>
      <w:r w:rsidR="00A2787C">
        <w:rPr>
          <w:rFonts w:ascii="Calibri" w:hAnsi="Calibri" w:cs="Tahoma"/>
          <w:sz w:val="20"/>
        </w:rPr>
        <w:t xml:space="preserve">εκτιμώμενης (προϋπολογισθείσας) </w:t>
      </w:r>
      <w:r w:rsidR="008D7FEA" w:rsidRPr="008D7FEA">
        <w:rPr>
          <w:rFonts w:ascii="Calibri" w:hAnsi="Calibri" w:cs="Tahoma"/>
          <w:sz w:val="20"/>
        </w:rPr>
        <w:t>αξί</w:t>
      </w:r>
      <w:r>
        <w:rPr>
          <w:rFonts w:ascii="Calibri" w:hAnsi="Calibri" w:cs="Tahoma"/>
          <w:sz w:val="20"/>
        </w:rPr>
        <w:t>ας της σύμβασης</w:t>
      </w:r>
      <w:r w:rsidR="008D7FEA" w:rsidRPr="008D7FEA">
        <w:rPr>
          <w:rFonts w:ascii="Calibri" w:hAnsi="Calibri" w:cs="Tahoma"/>
          <w:sz w:val="20"/>
        </w:rPr>
        <w:t xml:space="preserve">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41302D09" w14:textId="1142B062" w:rsidR="00B50724" w:rsidRDefault="00B50724" w:rsidP="00B50724">
      <w:pPr>
        <w:pStyle w:val="10"/>
        <w:spacing w:after="0" w:line="288" w:lineRule="auto"/>
        <w:ind w:left="0"/>
        <w:jc w:val="both"/>
        <w:rPr>
          <w:rFonts w:cs="Calibri"/>
          <w:sz w:val="20"/>
          <w:szCs w:val="20"/>
        </w:rPr>
      </w:pPr>
    </w:p>
    <w:p w14:paraId="703C977F" w14:textId="77777777" w:rsidR="00F916C2" w:rsidRPr="00135708" w:rsidRDefault="00E61CDC" w:rsidP="00E61CDC">
      <w:pPr>
        <w:numPr>
          <w:ilvl w:val="0"/>
          <w:numId w:val="8"/>
        </w:numPr>
        <w:tabs>
          <w:tab w:val="left" w:pos="142"/>
        </w:tabs>
        <w:spacing w:line="276" w:lineRule="auto"/>
        <w:jc w:val="both"/>
        <w:rPr>
          <w:rFonts w:ascii="Calibri" w:hAnsi="Calibri"/>
          <w:b/>
          <w:i/>
          <w:color w:val="000000"/>
          <w:sz w:val="20"/>
          <w:u w:val="single"/>
        </w:rPr>
      </w:pPr>
      <w:r w:rsidRPr="00E61CDC">
        <w:rPr>
          <w:rFonts w:ascii="Calibri" w:hAnsi="Calibri"/>
          <w:b/>
          <w:i/>
          <w:color w:val="000000"/>
          <w:sz w:val="20"/>
          <w:u w:val="single"/>
        </w:rPr>
        <w:t xml:space="preserve">Παράδοση – παραλαβή </w:t>
      </w:r>
    </w:p>
    <w:p w14:paraId="25DB4041" w14:textId="133062EF" w:rsidR="00EF4AB5" w:rsidRPr="00EF4AB5" w:rsidRDefault="00EF4AB5" w:rsidP="00EF4AB5">
      <w:pPr>
        <w:spacing w:line="276" w:lineRule="auto"/>
        <w:jc w:val="both"/>
        <w:rPr>
          <w:rFonts w:ascii="Calibri" w:hAnsi="Calibri"/>
          <w:sz w:val="20"/>
        </w:rPr>
      </w:pPr>
      <w:r w:rsidRPr="00EF4AB5">
        <w:rPr>
          <w:rFonts w:ascii="Calibri" w:hAnsi="Calibri"/>
          <w:sz w:val="20"/>
        </w:rPr>
        <w:t xml:space="preserve">Η υλοποίηση της προμήθειας θα γίνει εντός </w:t>
      </w:r>
      <w:r w:rsidR="007E3309">
        <w:rPr>
          <w:rFonts w:ascii="Calibri" w:hAnsi="Calibri"/>
          <w:b/>
          <w:sz w:val="20"/>
          <w:u w:val="single"/>
        </w:rPr>
        <w:t>εξήντα (6</w:t>
      </w:r>
      <w:r w:rsidR="00FC3E35">
        <w:rPr>
          <w:rFonts w:ascii="Calibri" w:hAnsi="Calibri"/>
          <w:b/>
          <w:sz w:val="20"/>
          <w:u w:val="single"/>
        </w:rPr>
        <w:t>0</w:t>
      </w:r>
      <w:r w:rsidRPr="00EF4AB5">
        <w:rPr>
          <w:rFonts w:ascii="Calibri" w:hAnsi="Calibri"/>
          <w:b/>
          <w:sz w:val="20"/>
          <w:u w:val="single"/>
        </w:rPr>
        <w:t xml:space="preserve">) </w:t>
      </w:r>
      <w:r w:rsidR="004643A0">
        <w:rPr>
          <w:rFonts w:ascii="Calibri" w:hAnsi="Calibri"/>
          <w:b/>
          <w:sz w:val="20"/>
          <w:u w:val="single"/>
        </w:rPr>
        <w:t>ημερών</w:t>
      </w:r>
      <w:r w:rsidRPr="00EF4AB5">
        <w:rPr>
          <w:rFonts w:ascii="Calibri" w:hAnsi="Calibri"/>
          <w:sz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673CC1A5" w14:textId="70DFE285" w:rsidR="00EF4AB5" w:rsidRPr="00EF4AB5" w:rsidRDefault="00EF4AB5" w:rsidP="00EF4AB5">
      <w:pPr>
        <w:spacing w:line="276" w:lineRule="auto"/>
        <w:jc w:val="both"/>
        <w:rPr>
          <w:rFonts w:ascii="Calibri" w:hAnsi="Calibri"/>
          <w:sz w:val="20"/>
        </w:rPr>
      </w:pPr>
      <w:r w:rsidRPr="00EF4AB5">
        <w:rPr>
          <w:rFonts w:ascii="Calibri" w:hAnsi="Calibri"/>
          <w:sz w:val="20"/>
        </w:rPr>
        <w:t xml:space="preserve">Η υλοποίηση περιλαμβάνει την </w:t>
      </w:r>
      <w:r w:rsidR="0008567A">
        <w:rPr>
          <w:rFonts w:ascii="Calibri" w:hAnsi="Calibri"/>
          <w:sz w:val="20"/>
        </w:rPr>
        <w:t>παράδοση</w:t>
      </w:r>
      <w:r w:rsidRPr="00EF4AB5">
        <w:rPr>
          <w:rFonts w:ascii="Calibri" w:hAnsi="Calibri"/>
          <w:sz w:val="20"/>
        </w:rPr>
        <w:t xml:space="preserve"> </w:t>
      </w:r>
      <w:r w:rsidR="00292B8D">
        <w:rPr>
          <w:rFonts w:ascii="Calibri" w:hAnsi="Calibri"/>
          <w:sz w:val="20"/>
        </w:rPr>
        <w:t xml:space="preserve">και εγκατάσταση </w:t>
      </w:r>
      <w:r w:rsidRPr="00EF4AB5">
        <w:rPr>
          <w:rFonts w:ascii="Calibri" w:hAnsi="Calibri"/>
          <w:sz w:val="20"/>
        </w:rPr>
        <w:t>των ειδών κατόπιν συνεννόησης με τις Χημικές Υπηρ</w:t>
      </w:r>
      <w:r w:rsidR="0008567A">
        <w:rPr>
          <w:rFonts w:ascii="Calibri" w:hAnsi="Calibri"/>
          <w:sz w:val="20"/>
        </w:rPr>
        <w:t>εσίες για τις οποίες προορίζονται</w:t>
      </w:r>
      <w:r w:rsidRPr="00EF4AB5">
        <w:rPr>
          <w:rFonts w:ascii="Calibri" w:hAnsi="Calibri"/>
          <w:sz w:val="20"/>
        </w:rPr>
        <w:t xml:space="preserve">, όπως προβλέπεται στην παρούσα πρόσκληση. </w:t>
      </w:r>
    </w:p>
    <w:p w14:paraId="3E2443F8" w14:textId="42447690" w:rsidR="00EF4AB5" w:rsidRDefault="00EF4AB5" w:rsidP="00010413">
      <w:pPr>
        <w:spacing w:after="120" w:line="276" w:lineRule="auto"/>
        <w:jc w:val="both"/>
        <w:rPr>
          <w:rFonts w:ascii="Calibri" w:hAnsi="Calibri"/>
          <w:sz w:val="20"/>
        </w:rPr>
      </w:pPr>
      <w:r w:rsidRPr="00EF4AB5">
        <w:rPr>
          <w:rFonts w:ascii="Calibri" w:hAnsi="Calibri"/>
          <w:sz w:val="20"/>
        </w:rPr>
        <w:t xml:space="preserve">Η παράδοση των ειδών θα γίνεται κατά </w:t>
      </w:r>
      <w:r w:rsidR="0050265B">
        <w:rPr>
          <w:rFonts w:ascii="Calibri" w:hAnsi="Calibri"/>
          <w:sz w:val="20"/>
        </w:rPr>
        <w:t>τη διάρκεια ισχύος της σύμβασης</w:t>
      </w:r>
      <w:r w:rsidRPr="00EF4AB5">
        <w:rPr>
          <w:rFonts w:ascii="Calibri" w:hAnsi="Calibri"/>
          <w:sz w:val="20"/>
        </w:rPr>
        <w:t xml:space="preserve"> στον χώρο των εγκαταστάσεων για τις οποίες προορίζεται και συγκεκριμένα στις παρακάτω διευθύνσεις: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26"/>
        <w:gridCol w:w="1843"/>
        <w:gridCol w:w="1417"/>
        <w:gridCol w:w="2122"/>
      </w:tblGrid>
      <w:tr w:rsidR="004D37AA" w:rsidRPr="00045F3E" w14:paraId="07A3886C" w14:textId="77777777" w:rsidTr="00292B8D">
        <w:trPr>
          <w:jc w:val="center"/>
        </w:trPr>
        <w:tc>
          <w:tcPr>
            <w:tcW w:w="2410" w:type="dxa"/>
            <w:vAlign w:val="center"/>
          </w:tcPr>
          <w:p w14:paraId="22A14E88" w14:textId="77777777" w:rsidR="004D37AA" w:rsidRPr="00045F3E" w:rsidRDefault="004D37AA" w:rsidP="004D37AA">
            <w:pPr>
              <w:spacing w:line="264" w:lineRule="auto"/>
              <w:jc w:val="center"/>
              <w:rPr>
                <w:rFonts w:asciiTheme="minorHAnsi" w:eastAsia="Calibri" w:hAnsiTheme="minorHAnsi" w:cstheme="minorHAnsi"/>
                <w:b/>
                <w:sz w:val="18"/>
                <w:szCs w:val="18"/>
                <w:lang w:val="en-GB"/>
              </w:rPr>
            </w:pPr>
            <w:r w:rsidRPr="00045F3E">
              <w:rPr>
                <w:rFonts w:asciiTheme="minorHAnsi" w:eastAsia="Calibri" w:hAnsiTheme="minorHAnsi" w:cstheme="minorHAnsi"/>
                <w:b/>
                <w:sz w:val="18"/>
                <w:szCs w:val="18"/>
                <w:lang w:val="en-GB"/>
              </w:rPr>
              <w:t>Χημική Υπ</w:t>
            </w:r>
            <w:proofErr w:type="spellStart"/>
            <w:r w:rsidRPr="00045F3E">
              <w:rPr>
                <w:rFonts w:asciiTheme="minorHAnsi" w:eastAsia="Calibri" w:hAnsiTheme="minorHAnsi" w:cstheme="minorHAnsi"/>
                <w:b/>
                <w:sz w:val="18"/>
                <w:szCs w:val="18"/>
                <w:lang w:val="en-GB"/>
              </w:rPr>
              <w:t>ηρεσί</w:t>
            </w:r>
            <w:proofErr w:type="spellEnd"/>
            <w:r w:rsidRPr="00045F3E">
              <w:rPr>
                <w:rFonts w:asciiTheme="minorHAnsi" w:eastAsia="Calibri" w:hAnsiTheme="minorHAnsi" w:cstheme="minorHAnsi"/>
                <w:b/>
                <w:sz w:val="18"/>
                <w:szCs w:val="18"/>
                <w:lang w:val="en-GB"/>
              </w:rPr>
              <w:t>α/Τόπος πα</w:t>
            </w:r>
            <w:proofErr w:type="spellStart"/>
            <w:r w:rsidRPr="00045F3E">
              <w:rPr>
                <w:rFonts w:asciiTheme="minorHAnsi" w:eastAsia="Calibri" w:hAnsiTheme="minorHAnsi" w:cstheme="minorHAnsi"/>
                <w:b/>
                <w:sz w:val="18"/>
                <w:szCs w:val="18"/>
                <w:lang w:val="en-GB"/>
              </w:rPr>
              <w:t>ράδοσης</w:t>
            </w:r>
            <w:proofErr w:type="spellEnd"/>
          </w:p>
        </w:tc>
        <w:tc>
          <w:tcPr>
            <w:tcW w:w="2126" w:type="dxa"/>
            <w:vAlign w:val="center"/>
          </w:tcPr>
          <w:p w14:paraId="214E7FA4" w14:textId="77777777" w:rsidR="004D37AA" w:rsidRPr="00045F3E" w:rsidRDefault="004D37AA" w:rsidP="004D37AA">
            <w:pPr>
              <w:spacing w:line="264" w:lineRule="auto"/>
              <w:jc w:val="center"/>
              <w:rPr>
                <w:rFonts w:asciiTheme="minorHAnsi" w:eastAsia="Calibri" w:hAnsiTheme="minorHAnsi" w:cstheme="minorHAnsi"/>
                <w:b/>
                <w:sz w:val="18"/>
                <w:szCs w:val="18"/>
                <w:lang w:val="en-GB"/>
              </w:rPr>
            </w:pPr>
            <w:proofErr w:type="spellStart"/>
            <w:r w:rsidRPr="00045F3E">
              <w:rPr>
                <w:rFonts w:asciiTheme="minorHAnsi" w:eastAsia="Calibri" w:hAnsiTheme="minorHAnsi" w:cstheme="minorHAnsi"/>
                <w:b/>
                <w:sz w:val="18"/>
                <w:szCs w:val="18"/>
                <w:lang w:val="en-GB"/>
              </w:rPr>
              <w:t>Διεύθυνση</w:t>
            </w:r>
            <w:proofErr w:type="spellEnd"/>
          </w:p>
        </w:tc>
        <w:tc>
          <w:tcPr>
            <w:tcW w:w="1843" w:type="dxa"/>
            <w:vAlign w:val="center"/>
          </w:tcPr>
          <w:p w14:paraId="5B836DF3" w14:textId="77777777" w:rsidR="004D37AA" w:rsidRPr="00045F3E" w:rsidRDefault="004D37AA" w:rsidP="004D37AA">
            <w:pPr>
              <w:spacing w:line="264" w:lineRule="auto"/>
              <w:jc w:val="center"/>
              <w:rPr>
                <w:rFonts w:asciiTheme="minorHAnsi" w:eastAsia="Calibri" w:hAnsiTheme="minorHAnsi" w:cstheme="minorHAnsi"/>
                <w:b/>
                <w:sz w:val="18"/>
                <w:szCs w:val="18"/>
                <w:lang w:val="en-GB"/>
              </w:rPr>
            </w:pPr>
            <w:r w:rsidRPr="00045F3E">
              <w:rPr>
                <w:rFonts w:asciiTheme="minorHAnsi" w:eastAsia="Calibri" w:hAnsiTheme="minorHAnsi" w:cstheme="minorHAnsi"/>
                <w:b/>
                <w:sz w:val="18"/>
                <w:szCs w:val="18"/>
                <w:lang w:val="en-GB"/>
              </w:rPr>
              <w:t>Υπ</w:t>
            </w:r>
            <w:proofErr w:type="spellStart"/>
            <w:r w:rsidRPr="00045F3E">
              <w:rPr>
                <w:rFonts w:asciiTheme="minorHAnsi" w:eastAsia="Calibri" w:hAnsiTheme="minorHAnsi" w:cstheme="minorHAnsi"/>
                <w:b/>
                <w:sz w:val="18"/>
                <w:szCs w:val="18"/>
                <w:lang w:val="en-GB"/>
              </w:rPr>
              <w:t>εύθυνος</w:t>
            </w:r>
            <w:proofErr w:type="spellEnd"/>
            <w:r w:rsidRPr="00045F3E">
              <w:rPr>
                <w:rFonts w:asciiTheme="minorHAnsi" w:eastAsia="Calibri" w:hAnsiTheme="minorHAnsi" w:cstheme="minorHAnsi"/>
                <w:b/>
                <w:sz w:val="18"/>
                <w:szCs w:val="18"/>
                <w:lang w:val="en-GB"/>
              </w:rPr>
              <w:t xml:space="preserve"> επ</w:t>
            </w:r>
            <w:proofErr w:type="spellStart"/>
            <w:r w:rsidRPr="00045F3E">
              <w:rPr>
                <w:rFonts w:asciiTheme="minorHAnsi" w:eastAsia="Calibri" w:hAnsiTheme="minorHAnsi" w:cstheme="minorHAnsi"/>
                <w:b/>
                <w:sz w:val="18"/>
                <w:szCs w:val="18"/>
                <w:lang w:val="en-GB"/>
              </w:rPr>
              <w:t>ικοινωνί</w:t>
            </w:r>
            <w:proofErr w:type="spellEnd"/>
            <w:r w:rsidRPr="00045F3E">
              <w:rPr>
                <w:rFonts w:asciiTheme="minorHAnsi" w:eastAsia="Calibri" w:hAnsiTheme="minorHAnsi" w:cstheme="minorHAnsi"/>
                <w:b/>
                <w:sz w:val="18"/>
                <w:szCs w:val="18"/>
                <w:lang w:val="en-GB"/>
              </w:rPr>
              <w:t>ας</w:t>
            </w:r>
          </w:p>
        </w:tc>
        <w:tc>
          <w:tcPr>
            <w:tcW w:w="1417" w:type="dxa"/>
            <w:vAlign w:val="center"/>
          </w:tcPr>
          <w:p w14:paraId="5C1DE608" w14:textId="77777777" w:rsidR="004D37AA" w:rsidRPr="00045F3E" w:rsidRDefault="004D37AA" w:rsidP="004D37AA">
            <w:pPr>
              <w:spacing w:line="264" w:lineRule="auto"/>
              <w:jc w:val="center"/>
              <w:rPr>
                <w:rFonts w:asciiTheme="minorHAnsi" w:eastAsia="Calibri" w:hAnsiTheme="minorHAnsi" w:cstheme="minorHAnsi"/>
                <w:b/>
                <w:sz w:val="18"/>
                <w:szCs w:val="18"/>
                <w:lang w:val="en-GB"/>
              </w:rPr>
            </w:pPr>
            <w:proofErr w:type="spellStart"/>
            <w:r w:rsidRPr="00045F3E">
              <w:rPr>
                <w:rFonts w:asciiTheme="minorHAnsi" w:eastAsia="Calibri" w:hAnsiTheme="minorHAnsi" w:cstheme="minorHAnsi"/>
                <w:b/>
                <w:sz w:val="18"/>
                <w:szCs w:val="18"/>
                <w:lang w:val="en-GB"/>
              </w:rPr>
              <w:t>Τηλέφωνο</w:t>
            </w:r>
            <w:proofErr w:type="spellEnd"/>
          </w:p>
        </w:tc>
        <w:tc>
          <w:tcPr>
            <w:tcW w:w="2122" w:type="dxa"/>
            <w:vAlign w:val="center"/>
          </w:tcPr>
          <w:p w14:paraId="020EAA2F" w14:textId="77777777" w:rsidR="004D37AA" w:rsidRPr="00045F3E" w:rsidRDefault="004D37AA" w:rsidP="004D37AA">
            <w:pPr>
              <w:spacing w:line="264" w:lineRule="auto"/>
              <w:jc w:val="center"/>
              <w:rPr>
                <w:rFonts w:asciiTheme="minorHAnsi" w:eastAsia="Calibri" w:hAnsiTheme="minorHAnsi" w:cstheme="minorHAnsi"/>
                <w:b/>
                <w:sz w:val="18"/>
                <w:szCs w:val="18"/>
                <w:lang w:val="en-GB"/>
              </w:rPr>
            </w:pPr>
            <w:r w:rsidRPr="00045F3E">
              <w:rPr>
                <w:rFonts w:asciiTheme="minorHAnsi" w:eastAsia="Calibri" w:hAnsiTheme="minorHAnsi" w:cstheme="minorHAnsi"/>
                <w:b/>
                <w:sz w:val="18"/>
                <w:szCs w:val="18"/>
                <w:lang w:val="en-GB"/>
              </w:rPr>
              <w:t>E-mail</w:t>
            </w:r>
          </w:p>
        </w:tc>
      </w:tr>
      <w:tr w:rsidR="00E155A7" w:rsidRPr="0097525F" w14:paraId="6FF2B8AF" w14:textId="77777777" w:rsidTr="00292B8D">
        <w:trPr>
          <w:jc w:val="center"/>
        </w:trPr>
        <w:tc>
          <w:tcPr>
            <w:tcW w:w="2410" w:type="dxa"/>
            <w:vAlign w:val="center"/>
          </w:tcPr>
          <w:p w14:paraId="27B54552" w14:textId="77777777" w:rsidR="00E155A7" w:rsidRPr="00045F3E" w:rsidRDefault="00E155A7" w:rsidP="00E155A7">
            <w:pPr>
              <w:spacing w:line="264" w:lineRule="auto"/>
              <w:rPr>
                <w:rFonts w:asciiTheme="minorHAnsi" w:eastAsia="Calibri" w:hAnsiTheme="minorHAnsi" w:cstheme="minorHAnsi"/>
                <w:sz w:val="18"/>
                <w:szCs w:val="18"/>
                <w:lang w:eastAsia="en-GB"/>
              </w:rPr>
            </w:pPr>
            <w:r w:rsidRPr="00045F3E">
              <w:rPr>
                <w:rFonts w:asciiTheme="minorHAnsi" w:eastAsia="Calibri" w:hAnsiTheme="minorHAnsi" w:cstheme="minorHAnsi"/>
                <w:sz w:val="18"/>
                <w:szCs w:val="18"/>
                <w:lang w:eastAsia="en-GB"/>
              </w:rPr>
              <w:t xml:space="preserve">Α' Χ.Υ. Αθηνών </w:t>
            </w:r>
          </w:p>
          <w:p w14:paraId="70311A17" w14:textId="77777777" w:rsidR="00E155A7" w:rsidRPr="00045F3E" w:rsidRDefault="00E155A7" w:rsidP="00E155A7">
            <w:pPr>
              <w:spacing w:line="264" w:lineRule="auto"/>
              <w:rPr>
                <w:rFonts w:asciiTheme="minorHAnsi" w:eastAsia="Calibri" w:hAnsiTheme="minorHAnsi" w:cstheme="minorHAnsi"/>
                <w:sz w:val="18"/>
                <w:szCs w:val="18"/>
                <w:lang w:eastAsia="en-GB"/>
              </w:rPr>
            </w:pPr>
            <w:r w:rsidRPr="00045F3E">
              <w:rPr>
                <w:rFonts w:asciiTheme="minorHAnsi" w:eastAsia="Calibri" w:hAnsiTheme="minorHAnsi" w:cstheme="minorHAnsi"/>
                <w:sz w:val="18"/>
                <w:szCs w:val="18"/>
              </w:rPr>
              <w:t>(</w:t>
            </w:r>
            <w:r w:rsidRPr="00045F3E">
              <w:rPr>
                <w:rFonts w:asciiTheme="minorHAnsi" w:eastAsia="Calibri" w:hAnsiTheme="minorHAnsi" w:cstheme="minorHAnsi"/>
                <w:sz w:val="18"/>
                <w:szCs w:val="18"/>
                <w:lang w:val="en-US"/>
              </w:rPr>
              <w:t>NUTS</w:t>
            </w:r>
            <w:r w:rsidRPr="00045F3E">
              <w:rPr>
                <w:rFonts w:asciiTheme="minorHAnsi" w:eastAsia="Calibri" w:hAnsiTheme="minorHAnsi" w:cstheme="minorHAnsi"/>
                <w:sz w:val="18"/>
                <w:szCs w:val="18"/>
              </w:rPr>
              <w:t xml:space="preserve">: </w:t>
            </w:r>
            <w:r w:rsidRPr="00045F3E">
              <w:rPr>
                <w:rFonts w:asciiTheme="minorHAnsi" w:eastAsia="Calibri" w:hAnsiTheme="minorHAnsi" w:cstheme="minorHAnsi"/>
                <w:sz w:val="18"/>
                <w:szCs w:val="18"/>
                <w:lang w:val="en-US"/>
              </w:rPr>
              <w:t>EL</w:t>
            </w:r>
            <w:r w:rsidRPr="00045F3E">
              <w:rPr>
                <w:rFonts w:asciiTheme="minorHAnsi" w:eastAsia="Calibri" w:hAnsiTheme="minorHAnsi" w:cstheme="minorHAnsi"/>
                <w:sz w:val="18"/>
                <w:szCs w:val="18"/>
              </w:rPr>
              <w:t>303)</w:t>
            </w:r>
          </w:p>
        </w:tc>
        <w:tc>
          <w:tcPr>
            <w:tcW w:w="2126" w:type="dxa"/>
            <w:vAlign w:val="center"/>
          </w:tcPr>
          <w:p w14:paraId="26C2E7F8" w14:textId="77777777" w:rsidR="00E155A7" w:rsidRPr="00045F3E" w:rsidRDefault="00E155A7" w:rsidP="00E155A7">
            <w:pPr>
              <w:spacing w:line="264" w:lineRule="auto"/>
              <w:jc w:val="center"/>
              <w:rPr>
                <w:rFonts w:asciiTheme="minorHAnsi" w:eastAsia="Calibri" w:hAnsiTheme="minorHAnsi" w:cstheme="minorHAnsi"/>
                <w:sz w:val="18"/>
                <w:szCs w:val="18"/>
                <w:lang w:val="en-GB" w:eastAsia="en-GB"/>
              </w:rPr>
            </w:pPr>
            <w:r w:rsidRPr="00045F3E">
              <w:rPr>
                <w:rFonts w:asciiTheme="minorHAnsi" w:eastAsia="Calibri" w:hAnsiTheme="minorHAnsi" w:cstheme="minorHAnsi"/>
                <w:sz w:val="18"/>
                <w:szCs w:val="18"/>
                <w:lang w:val="en-GB" w:eastAsia="en-GB"/>
              </w:rPr>
              <w:t xml:space="preserve">Αν. </w:t>
            </w:r>
            <w:proofErr w:type="spellStart"/>
            <w:r w:rsidRPr="00045F3E">
              <w:rPr>
                <w:rFonts w:asciiTheme="minorHAnsi" w:eastAsia="Calibri" w:hAnsiTheme="minorHAnsi" w:cstheme="minorHAnsi"/>
                <w:sz w:val="18"/>
                <w:szCs w:val="18"/>
                <w:lang w:val="en-GB" w:eastAsia="en-GB"/>
              </w:rPr>
              <w:t>Τσόχ</w:t>
            </w:r>
            <w:proofErr w:type="spellEnd"/>
            <w:r w:rsidRPr="00045F3E">
              <w:rPr>
                <w:rFonts w:asciiTheme="minorHAnsi" w:eastAsia="Calibri" w:hAnsiTheme="minorHAnsi" w:cstheme="minorHAnsi"/>
                <w:sz w:val="18"/>
                <w:szCs w:val="18"/>
                <w:lang w:val="en-GB" w:eastAsia="en-GB"/>
              </w:rPr>
              <w:t xml:space="preserve">α 16 </w:t>
            </w:r>
          </w:p>
          <w:p w14:paraId="1E49DDDA" w14:textId="77777777" w:rsidR="00E155A7" w:rsidRPr="00045F3E" w:rsidRDefault="00E155A7" w:rsidP="00E155A7">
            <w:pPr>
              <w:spacing w:line="264" w:lineRule="auto"/>
              <w:jc w:val="center"/>
              <w:rPr>
                <w:rFonts w:asciiTheme="minorHAnsi" w:eastAsia="Calibri" w:hAnsiTheme="minorHAnsi" w:cstheme="minorHAnsi"/>
                <w:sz w:val="18"/>
                <w:szCs w:val="18"/>
                <w:lang w:val="en-GB" w:eastAsia="en-GB"/>
              </w:rPr>
            </w:pPr>
            <w:r w:rsidRPr="00045F3E">
              <w:rPr>
                <w:rFonts w:asciiTheme="minorHAnsi" w:eastAsia="Calibri" w:hAnsiTheme="minorHAnsi" w:cstheme="minorHAnsi"/>
                <w:sz w:val="18"/>
                <w:szCs w:val="18"/>
                <w:lang w:val="en-GB" w:eastAsia="en-GB"/>
              </w:rPr>
              <w:t xml:space="preserve">ΤΚ 11521, </w:t>
            </w:r>
            <w:proofErr w:type="spellStart"/>
            <w:r w:rsidRPr="00045F3E">
              <w:rPr>
                <w:rFonts w:asciiTheme="minorHAnsi" w:eastAsia="Calibri" w:hAnsiTheme="minorHAnsi" w:cstheme="minorHAnsi"/>
                <w:sz w:val="18"/>
                <w:szCs w:val="18"/>
                <w:lang w:val="en-GB" w:eastAsia="en-GB"/>
              </w:rPr>
              <w:t>Αθήν</w:t>
            </w:r>
            <w:proofErr w:type="spellEnd"/>
            <w:r w:rsidRPr="00045F3E">
              <w:rPr>
                <w:rFonts w:asciiTheme="minorHAnsi" w:eastAsia="Calibri" w:hAnsiTheme="minorHAnsi" w:cstheme="minorHAnsi"/>
                <w:sz w:val="18"/>
                <w:szCs w:val="18"/>
                <w:lang w:val="en-GB" w:eastAsia="en-GB"/>
              </w:rPr>
              <w:t>α</w:t>
            </w:r>
          </w:p>
        </w:tc>
        <w:tc>
          <w:tcPr>
            <w:tcW w:w="1843" w:type="dxa"/>
            <w:vAlign w:val="center"/>
          </w:tcPr>
          <w:p w14:paraId="12D0B5FC" w14:textId="77777777" w:rsidR="00E155A7" w:rsidRPr="00045F3E" w:rsidRDefault="00E155A7" w:rsidP="00E155A7">
            <w:pPr>
              <w:spacing w:line="264" w:lineRule="auto"/>
              <w:jc w:val="center"/>
              <w:rPr>
                <w:rFonts w:asciiTheme="minorHAnsi" w:eastAsia="Calibri" w:hAnsiTheme="minorHAnsi" w:cstheme="minorHAnsi"/>
                <w:sz w:val="18"/>
                <w:szCs w:val="18"/>
                <w:lang w:eastAsia="en-GB"/>
              </w:rPr>
            </w:pPr>
            <w:r w:rsidRPr="00045F3E">
              <w:rPr>
                <w:rFonts w:asciiTheme="minorHAnsi" w:eastAsia="Calibri" w:hAnsiTheme="minorHAnsi" w:cstheme="minorHAnsi"/>
                <w:sz w:val="18"/>
                <w:szCs w:val="18"/>
                <w:lang w:eastAsia="en-GB"/>
              </w:rPr>
              <w:t>Δ</w:t>
            </w:r>
            <w:r w:rsidRPr="00045F3E">
              <w:rPr>
                <w:rFonts w:asciiTheme="minorHAnsi" w:eastAsia="Calibri" w:hAnsiTheme="minorHAnsi" w:cstheme="minorHAnsi"/>
                <w:sz w:val="18"/>
                <w:szCs w:val="18"/>
                <w:lang w:val="en-GB" w:eastAsia="en-GB"/>
              </w:rPr>
              <w:t xml:space="preserve">. </w:t>
            </w:r>
            <w:r w:rsidRPr="00045F3E">
              <w:rPr>
                <w:rFonts w:asciiTheme="minorHAnsi" w:eastAsia="Calibri" w:hAnsiTheme="minorHAnsi" w:cstheme="minorHAnsi"/>
                <w:sz w:val="18"/>
                <w:szCs w:val="18"/>
                <w:lang w:eastAsia="en-GB"/>
              </w:rPr>
              <w:t>Τσίπη</w:t>
            </w:r>
          </w:p>
        </w:tc>
        <w:tc>
          <w:tcPr>
            <w:tcW w:w="1417" w:type="dxa"/>
            <w:vAlign w:val="center"/>
          </w:tcPr>
          <w:p w14:paraId="6BE24A74" w14:textId="77777777" w:rsidR="00E155A7" w:rsidRPr="00045F3E" w:rsidRDefault="00E155A7" w:rsidP="00E155A7">
            <w:pPr>
              <w:spacing w:line="264" w:lineRule="auto"/>
              <w:jc w:val="center"/>
              <w:rPr>
                <w:rFonts w:asciiTheme="minorHAnsi" w:eastAsia="Calibri" w:hAnsiTheme="minorHAnsi" w:cstheme="minorHAnsi"/>
                <w:sz w:val="18"/>
                <w:szCs w:val="18"/>
                <w:lang w:val="en-GB" w:eastAsia="en-GB"/>
              </w:rPr>
            </w:pPr>
            <w:r w:rsidRPr="00045F3E">
              <w:rPr>
                <w:rFonts w:asciiTheme="minorHAnsi" w:eastAsia="Calibri" w:hAnsiTheme="minorHAnsi" w:cstheme="minorHAnsi"/>
                <w:sz w:val="18"/>
                <w:szCs w:val="18"/>
                <w:lang w:val="en-GB" w:eastAsia="en-GB"/>
              </w:rPr>
              <w:t>2106479337</w:t>
            </w:r>
          </w:p>
        </w:tc>
        <w:tc>
          <w:tcPr>
            <w:tcW w:w="2122" w:type="dxa"/>
            <w:vAlign w:val="center"/>
          </w:tcPr>
          <w:p w14:paraId="634F3009" w14:textId="77777777" w:rsidR="00E155A7" w:rsidRPr="00045F3E" w:rsidRDefault="00F947B7" w:rsidP="00E155A7">
            <w:pPr>
              <w:spacing w:line="264" w:lineRule="auto"/>
              <w:jc w:val="center"/>
              <w:rPr>
                <w:rFonts w:asciiTheme="minorHAnsi" w:eastAsia="Calibri" w:hAnsiTheme="minorHAnsi" w:cstheme="minorHAnsi"/>
                <w:sz w:val="18"/>
                <w:szCs w:val="18"/>
                <w:lang w:val="en-GB" w:eastAsia="en-GB"/>
              </w:rPr>
            </w:pPr>
            <w:hyperlink r:id="rId11" w:history="1">
              <w:r w:rsidR="00E155A7" w:rsidRPr="00045F3E">
                <w:rPr>
                  <w:rStyle w:val="-"/>
                  <w:rFonts w:asciiTheme="minorHAnsi" w:eastAsia="Calibri" w:hAnsiTheme="minorHAnsi" w:cstheme="minorHAnsi"/>
                  <w:color w:val="auto"/>
                  <w:sz w:val="18"/>
                  <w:szCs w:val="18"/>
                  <w:u w:val="none"/>
                  <w:lang w:val="en-GB" w:eastAsia="en-GB"/>
                </w:rPr>
                <w:t>a_athens.</w:t>
              </w:r>
              <w:r w:rsidR="00E155A7" w:rsidRPr="00045F3E">
                <w:rPr>
                  <w:rStyle w:val="-"/>
                  <w:rFonts w:asciiTheme="minorHAnsi" w:eastAsia="Calibri" w:hAnsiTheme="minorHAnsi" w:cstheme="minorHAnsi"/>
                  <w:color w:val="auto"/>
                  <w:sz w:val="18"/>
                  <w:szCs w:val="18"/>
                  <w:u w:val="none"/>
                  <w:lang w:val="en-US" w:eastAsia="en-GB"/>
                </w:rPr>
                <w:t>gcsl</w:t>
              </w:r>
              <w:r w:rsidR="00E155A7" w:rsidRPr="00045F3E">
                <w:rPr>
                  <w:rStyle w:val="-"/>
                  <w:rFonts w:asciiTheme="minorHAnsi" w:eastAsia="Calibri" w:hAnsiTheme="minorHAnsi" w:cstheme="minorHAnsi"/>
                  <w:color w:val="auto"/>
                  <w:sz w:val="18"/>
                  <w:szCs w:val="18"/>
                  <w:u w:val="none"/>
                  <w:lang w:val="en-GB" w:eastAsia="en-GB"/>
                </w:rPr>
                <w:t>@aade.gr</w:t>
              </w:r>
            </w:hyperlink>
          </w:p>
        </w:tc>
      </w:tr>
    </w:tbl>
    <w:p w14:paraId="1E7ECD07" w14:textId="1959EC44" w:rsidR="00EF4AB5" w:rsidRPr="00EF4AB5" w:rsidRDefault="00EF4AB5" w:rsidP="00010413">
      <w:pPr>
        <w:spacing w:before="120" w:line="288" w:lineRule="auto"/>
        <w:jc w:val="both"/>
        <w:rPr>
          <w:rFonts w:ascii="Calibri" w:hAnsi="Calibri" w:cs="Calibri"/>
          <w:sz w:val="20"/>
        </w:rPr>
      </w:pPr>
      <w:r w:rsidRPr="00EF4AB5">
        <w:rPr>
          <w:rFonts w:ascii="Calibri" w:hAnsi="Calibri" w:cs="Calibri"/>
          <w:sz w:val="20"/>
        </w:rPr>
        <w:t>Η αρμόδια Επιτροπή Παραλαβής συντάσσει πρωτόκολλο-πρακτικό παραλαβής για τα είδη που παρέλαβε εντός δ</w:t>
      </w:r>
      <w:r w:rsidR="00021013">
        <w:rPr>
          <w:rFonts w:ascii="Calibri" w:hAnsi="Calibri" w:cs="Calibri"/>
          <w:sz w:val="20"/>
        </w:rPr>
        <w:t>έκα (10) ημερών από την παράδοσή</w:t>
      </w:r>
      <w:r w:rsidRPr="00EF4AB5">
        <w:rPr>
          <w:rFonts w:ascii="Calibri" w:hAnsi="Calibri" w:cs="Calibri"/>
          <w:sz w:val="20"/>
        </w:rPr>
        <w:t xml:space="preserve"> τους, με βάση τον ποσοτικό και ποιοτικό του έλεγχο και το αντίστοιχο δελτίο αποστολής τους. Η Επιτροπή Παραλαβής διαβιβάζει το πρωτόκολλο παραλαβής (εις </w:t>
      </w:r>
      <w:r w:rsidR="000451A0">
        <w:rPr>
          <w:rFonts w:ascii="Calibri" w:hAnsi="Calibri" w:cs="Calibri"/>
          <w:sz w:val="20"/>
        </w:rPr>
        <w:t>τριπλούν εφόσον φέρει χειρόγραφες υπογραφές</w:t>
      </w:r>
      <w:r w:rsidRPr="00EF4AB5">
        <w:rPr>
          <w:rFonts w:ascii="Calibri" w:hAnsi="Calibri" w:cs="Calibri"/>
          <w:sz w:val="20"/>
        </w:rPr>
        <w:t xml:space="preserve">) στη </w:t>
      </w:r>
      <w:proofErr w:type="spellStart"/>
      <w:r w:rsidRPr="00EF4AB5">
        <w:rPr>
          <w:rFonts w:ascii="Calibri" w:hAnsi="Calibri" w:cs="Calibri"/>
          <w:sz w:val="20"/>
        </w:rPr>
        <w:t>Δ/νση</w:t>
      </w:r>
      <w:proofErr w:type="spellEnd"/>
      <w:r w:rsidRPr="00EF4AB5">
        <w:rPr>
          <w:rFonts w:ascii="Calibri" w:hAnsi="Calibri" w:cs="Calibri"/>
          <w:sz w:val="20"/>
        </w:rPr>
        <w:t xml:space="preserve">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w:t>
      </w:r>
      <w:r w:rsidR="000451A0">
        <w:rPr>
          <w:rFonts w:ascii="Calibri" w:hAnsi="Calibri" w:cs="Calibri"/>
          <w:sz w:val="20"/>
        </w:rPr>
        <w:t>των ειδών</w:t>
      </w:r>
      <w:r w:rsidRPr="00EF4AB5">
        <w:rPr>
          <w:rFonts w:ascii="Calibri" w:hAnsi="Calibri" w:cs="Calibri"/>
          <w:sz w:val="20"/>
        </w:rPr>
        <w:t xml:space="preserve"> και να αναγράφονται ο αριθμός πρωτοκόλλου της πρόσκλησης (30/002/000/</w:t>
      </w:r>
      <w:r w:rsidR="00055C45">
        <w:rPr>
          <w:rFonts w:ascii="Calibri" w:hAnsi="Calibri" w:cs="Calibri"/>
          <w:sz w:val="20"/>
        </w:rPr>
        <w:t>4538</w:t>
      </w:r>
      <w:r w:rsidR="000451A0">
        <w:rPr>
          <w:rFonts w:ascii="Calibri" w:hAnsi="Calibri" w:cs="Calibri"/>
          <w:sz w:val="20"/>
        </w:rPr>
        <w:t>/2022</w:t>
      </w:r>
      <w:r>
        <w:rPr>
          <w:rFonts w:ascii="Calibri" w:hAnsi="Calibri" w:cs="Calibri"/>
          <w:sz w:val="20"/>
        </w:rPr>
        <w:t xml:space="preserve">), ο ΚΑΕ </w:t>
      </w:r>
      <w:r w:rsidR="00292B8D">
        <w:rPr>
          <w:rFonts w:ascii="Calibri" w:hAnsi="Calibri" w:cs="Calibri"/>
          <w:sz w:val="20"/>
        </w:rPr>
        <w:t>1413</w:t>
      </w:r>
      <w:r w:rsidRPr="00EF4AB5">
        <w:rPr>
          <w:rFonts w:ascii="Calibri" w:hAnsi="Calibri" w:cs="Calibri"/>
          <w:sz w:val="20"/>
        </w:rPr>
        <w:t xml:space="preserve"> και ο αριθμός Σύμβασης ή ο αρ</w:t>
      </w:r>
      <w:r w:rsidR="0050265B">
        <w:rPr>
          <w:rFonts w:ascii="Calibri" w:hAnsi="Calibri" w:cs="Calibri"/>
          <w:sz w:val="20"/>
        </w:rPr>
        <w:t xml:space="preserve">ιθμός πρωτοκόλλου της Απόφασης </w:t>
      </w:r>
      <w:r w:rsidR="0008567A">
        <w:rPr>
          <w:rFonts w:ascii="Calibri" w:hAnsi="Calibri" w:cs="Calibri"/>
          <w:sz w:val="20"/>
        </w:rPr>
        <w:t>Ανάθεσης</w:t>
      </w:r>
      <w:r w:rsidRPr="00EF4AB5">
        <w:rPr>
          <w:rFonts w:ascii="Calibri" w:hAnsi="Calibri" w:cs="Calibri"/>
          <w:sz w:val="20"/>
        </w:rPr>
        <w:t xml:space="preserve">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3DF9007D" w14:textId="35073CA7" w:rsidR="007C0C3F" w:rsidRPr="00E61CDC" w:rsidRDefault="00EF4AB5" w:rsidP="00EF4AB5">
      <w:pPr>
        <w:spacing w:line="288" w:lineRule="auto"/>
        <w:jc w:val="both"/>
        <w:rPr>
          <w:rFonts w:ascii="Calibri" w:hAnsi="Calibri" w:cs="Tahoma"/>
          <w:sz w:val="20"/>
        </w:rPr>
      </w:pPr>
      <w:r w:rsidRPr="00EF4AB5">
        <w:rPr>
          <w:rFonts w:ascii="Calibri" w:hAnsi="Calibri" w:cs="Calibri"/>
          <w:sz w:val="20"/>
        </w:rPr>
        <w:t>Η παραλαβή</w:t>
      </w:r>
      <w:r w:rsidR="0050265B">
        <w:rPr>
          <w:rFonts w:ascii="Calibri" w:hAnsi="Calibri" w:cs="Calibri"/>
          <w:sz w:val="20"/>
        </w:rPr>
        <w:t>,</w:t>
      </w:r>
      <w:r w:rsidRPr="00EF4AB5">
        <w:rPr>
          <w:rFonts w:ascii="Calibri" w:hAnsi="Calibri" w:cs="Calibri"/>
          <w:sz w:val="20"/>
        </w:rPr>
        <w:t xml:space="preserve"> καθώς και τυχόν παράταση, διενεργούνται σύμφωνα με τα προβλεπόμενα στο ν. 4412/2016.</w:t>
      </w:r>
    </w:p>
    <w:p w14:paraId="09B8536B" w14:textId="2C4948CF" w:rsidR="006F4F5D" w:rsidRDefault="006F4F5D" w:rsidP="00563D2A">
      <w:pPr>
        <w:tabs>
          <w:tab w:val="left" w:pos="142"/>
        </w:tabs>
        <w:spacing w:line="288" w:lineRule="auto"/>
        <w:jc w:val="both"/>
        <w:rPr>
          <w:rFonts w:ascii="Calibri" w:hAnsi="Calibri"/>
          <w:b/>
          <w:i/>
          <w:color w:val="422AA6"/>
          <w:sz w:val="16"/>
          <w:szCs w:val="16"/>
          <w:u w:val="single"/>
        </w:rPr>
      </w:pPr>
    </w:p>
    <w:p w14:paraId="2145DFE9" w14:textId="532869C0" w:rsidR="00103E1A" w:rsidRPr="00422D7D" w:rsidRDefault="00EF4AB5" w:rsidP="00393F36">
      <w:pPr>
        <w:numPr>
          <w:ilvl w:val="0"/>
          <w:numId w:val="8"/>
        </w:numPr>
        <w:tabs>
          <w:tab w:val="left" w:pos="142"/>
        </w:tabs>
        <w:spacing w:line="276" w:lineRule="auto"/>
        <w:jc w:val="both"/>
        <w:rPr>
          <w:rFonts w:ascii="Calibri" w:hAnsi="Calibri"/>
          <w:b/>
          <w:i/>
          <w:color w:val="000000"/>
          <w:sz w:val="20"/>
          <w:u w:val="single"/>
        </w:rPr>
      </w:pPr>
      <w:r>
        <w:rPr>
          <w:rFonts w:ascii="Calibri" w:hAnsi="Calibri"/>
          <w:b/>
          <w:i/>
          <w:color w:val="000000"/>
          <w:sz w:val="20"/>
          <w:u w:val="single"/>
        </w:rPr>
        <w:t>Πληρωμή</w:t>
      </w:r>
      <w:r w:rsidR="00103E1A" w:rsidRPr="0052252E">
        <w:rPr>
          <w:rFonts w:ascii="Calibri" w:hAnsi="Calibri"/>
          <w:b/>
          <w:i/>
          <w:color w:val="000000"/>
          <w:sz w:val="20"/>
          <w:u w:val="single"/>
        </w:rPr>
        <w:t xml:space="preserve"> </w:t>
      </w:r>
    </w:p>
    <w:p w14:paraId="3E090A40" w14:textId="6CBE948D"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Η πληρωμή της αξίας των υπό προμήθεια ειδών θα πραγματοποιηθεί μ</w:t>
      </w:r>
      <w:r w:rsidR="0050265B">
        <w:rPr>
          <w:rFonts w:ascii="Calibri" w:eastAsia="Tahoma" w:hAnsi="Calibri"/>
          <w:sz w:val="20"/>
          <w:lang w:eastAsia="en-US"/>
        </w:rPr>
        <w:t>ε την παραλαβή από την Υπηρεσία</w:t>
      </w:r>
      <w:r w:rsidRPr="0052584C">
        <w:rPr>
          <w:rFonts w:ascii="Calibri" w:eastAsia="Tahoma" w:hAnsi="Calibri"/>
          <w:sz w:val="20"/>
          <w:lang w:eastAsia="en-US"/>
        </w:rPr>
        <w:t xml:space="preserve">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οικονομικού έτους 202</w:t>
      </w:r>
      <w:r w:rsidR="000451A0">
        <w:rPr>
          <w:rFonts w:ascii="Calibri" w:eastAsia="Tahoma" w:hAnsi="Calibri"/>
          <w:sz w:val="20"/>
          <w:lang w:eastAsia="en-US"/>
        </w:rPr>
        <w:t>2</w:t>
      </w:r>
      <w:r w:rsidRPr="0052584C">
        <w:rPr>
          <w:rFonts w:ascii="Calibri" w:eastAsia="Tahoma" w:hAnsi="Calibri"/>
          <w:sz w:val="20"/>
          <w:lang w:eastAsia="en-US"/>
        </w:rPr>
        <w:t xml:space="preserve">, ΚΑΕ </w:t>
      </w:r>
      <w:r w:rsidR="00292B8D">
        <w:rPr>
          <w:rFonts w:ascii="Calibri" w:eastAsia="Tahoma" w:hAnsi="Calibri"/>
          <w:sz w:val="20"/>
          <w:lang w:eastAsia="en-US"/>
        </w:rPr>
        <w:t>1413</w:t>
      </w:r>
      <w:r w:rsidRPr="0052584C">
        <w:rPr>
          <w:rFonts w:ascii="Calibri" w:eastAsia="Tahoma" w:hAnsi="Calibri"/>
          <w:sz w:val="20"/>
          <w:lang w:eastAsia="en-US"/>
        </w:rPr>
        <w:t xml:space="preserve">. </w:t>
      </w:r>
    </w:p>
    <w:p w14:paraId="5A45027C" w14:textId="1713AC9E" w:rsidR="00A2565E"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w:t>
      </w:r>
      <w:r w:rsidR="0050265B">
        <w:rPr>
          <w:rFonts w:ascii="Calibri" w:eastAsia="Tahoma" w:hAnsi="Calibri"/>
          <w:sz w:val="20"/>
          <w:lang w:eastAsia="en-US"/>
        </w:rPr>
        <w:t>,</w:t>
      </w:r>
      <w:r w:rsidRPr="0052584C">
        <w:rPr>
          <w:rFonts w:ascii="Calibri" w:eastAsia="Tahoma" w:hAnsi="Calibri"/>
          <w:sz w:val="20"/>
          <w:lang w:eastAsia="en-US"/>
        </w:rPr>
        <w:t xml:space="preserve">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w:t>
      </w:r>
    </w:p>
    <w:p w14:paraId="68D1F779" w14:textId="77777777" w:rsidR="00A2565E" w:rsidRDefault="00A2565E" w:rsidP="00393F36">
      <w:pPr>
        <w:spacing w:line="288" w:lineRule="auto"/>
        <w:jc w:val="both"/>
        <w:rPr>
          <w:rFonts w:ascii="Calibri" w:eastAsia="Tahoma" w:hAnsi="Calibri"/>
          <w:sz w:val="20"/>
          <w:lang w:eastAsia="en-US"/>
        </w:rPr>
      </w:pPr>
    </w:p>
    <w:p w14:paraId="7BDAFD82" w14:textId="0BDF16B1" w:rsidR="0052584C" w:rsidRDefault="00A2565E" w:rsidP="00393F36">
      <w:pPr>
        <w:spacing w:line="288" w:lineRule="auto"/>
        <w:jc w:val="both"/>
        <w:rPr>
          <w:rFonts w:ascii="Calibri" w:eastAsia="Tahoma" w:hAnsi="Calibri"/>
          <w:sz w:val="20"/>
          <w:lang w:eastAsia="en-US"/>
        </w:rPr>
      </w:pPr>
      <w:r>
        <w:rPr>
          <w:rFonts w:ascii="Calibri" w:eastAsia="Tahoma" w:hAnsi="Calibri"/>
          <w:sz w:val="20"/>
          <w:lang w:eastAsia="en-US"/>
        </w:rPr>
        <w:t>Οι νόμιμες κρατήσεις που βαρύνουν τον Ανάδοχο είναι:</w:t>
      </w:r>
      <w:r w:rsidR="0052584C" w:rsidRPr="0052584C">
        <w:rPr>
          <w:rFonts w:ascii="Calibri" w:eastAsia="Tahoma" w:hAnsi="Calibri"/>
          <w:sz w:val="20"/>
          <w:lang w:eastAsia="en-US"/>
        </w:rPr>
        <w:t xml:space="preserve"> </w:t>
      </w:r>
    </w:p>
    <w:p w14:paraId="101CD411" w14:textId="77777777" w:rsidR="00A2565E" w:rsidRPr="00A2565E" w:rsidRDefault="00A2565E" w:rsidP="00A2565E">
      <w:pPr>
        <w:spacing w:line="288" w:lineRule="auto"/>
        <w:jc w:val="both"/>
        <w:rPr>
          <w:rFonts w:ascii="Calibri" w:eastAsia="Tahoma" w:hAnsi="Calibri"/>
          <w:sz w:val="20"/>
          <w:lang w:eastAsia="en-US"/>
        </w:rPr>
      </w:pPr>
      <w:r w:rsidRPr="00A2565E">
        <w:rPr>
          <w:rFonts w:ascii="Calibri" w:eastAsia="Tahoma" w:hAnsi="Calibri"/>
          <w:sz w:val="20"/>
          <w:lang w:eastAsia="en-US"/>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14:paraId="3D003F02" w14:textId="75A76D72" w:rsidR="00A2565E" w:rsidRPr="00A2565E" w:rsidRDefault="00A2565E" w:rsidP="00A2565E">
      <w:pPr>
        <w:spacing w:line="288" w:lineRule="auto"/>
        <w:jc w:val="both"/>
        <w:rPr>
          <w:rFonts w:ascii="Calibri" w:eastAsia="Tahoma" w:hAnsi="Calibri"/>
          <w:sz w:val="20"/>
          <w:lang w:eastAsia="en-US"/>
        </w:rPr>
      </w:pPr>
      <w:r w:rsidRPr="00A2565E">
        <w:rPr>
          <w:rFonts w:ascii="Calibri" w:eastAsia="Tahoma" w:hAnsi="Calibri"/>
          <w:sz w:val="20"/>
          <w:lang w:eastAsia="en-US"/>
        </w:rPr>
        <w:t xml:space="preserve">β) Κράτηση ύψους 0,02% υπέρ </w:t>
      </w:r>
      <w:r>
        <w:rPr>
          <w:rFonts w:ascii="Calibri" w:eastAsia="Tahoma" w:hAnsi="Calibri"/>
          <w:sz w:val="20"/>
          <w:lang w:eastAsia="en-US"/>
        </w:rPr>
        <w:t xml:space="preserve">της ανάπτυξης και συντήρησης του ΟΠΣ ΕΣΗΔΗΣ, </w:t>
      </w:r>
      <w:r w:rsidRPr="00A2565E">
        <w:rPr>
          <w:rFonts w:ascii="Calibri" w:eastAsia="Tahoma" w:hAnsi="Calibri"/>
          <w:sz w:val="20"/>
          <w:lang w:eastAsia="en-US"/>
        </w:rPr>
        <w:t xml:space="preserve">η οποία υπολογίζεται επί της αξίας, εκτός ΦΠΑ, της αρχικής, καθώς και κάθε συμπληρωματικής σύμβασης. Το ποσό αυτό </w:t>
      </w:r>
      <w:proofErr w:type="spellStart"/>
      <w:r w:rsidRPr="00A2565E">
        <w:rPr>
          <w:rFonts w:ascii="Calibri" w:eastAsia="Tahoma" w:hAnsi="Calibri"/>
          <w:sz w:val="20"/>
          <w:lang w:eastAsia="en-US"/>
        </w:rPr>
        <w:t>παρακρατείται</w:t>
      </w:r>
      <w:proofErr w:type="spellEnd"/>
      <w:r w:rsidRPr="00A2565E">
        <w:rPr>
          <w:rFonts w:ascii="Calibri" w:eastAsia="Tahoma" w:hAnsi="Calibri"/>
          <w:sz w:val="20"/>
          <w:lang w:eastAsia="en-US"/>
        </w:rPr>
        <w:t xml:space="preserve"> σε κάθε πληρωμή από την αναθέτουσα αρχή στο όνομα και για λογαριασμό </w:t>
      </w:r>
      <w:r>
        <w:rPr>
          <w:rFonts w:ascii="Calibri" w:eastAsia="Tahoma" w:hAnsi="Calibri"/>
          <w:sz w:val="20"/>
          <w:lang w:eastAsia="en-US"/>
        </w:rPr>
        <w:t>του Υπουργείου Ψηφιακής Διακυβέρνησης</w:t>
      </w:r>
      <w:r w:rsidRPr="00A2565E">
        <w:rPr>
          <w:rFonts w:ascii="Calibri" w:eastAsia="Tahoma" w:hAnsi="Calibri"/>
          <w:sz w:val="20"/>
          <w:lang w:eastAsia="en-US"/>
        </w:rPr>
        <w:t xml:space="preserve"> σύμφωνα με την παρ. 6 του άρθρου 36 του ν. 4412/2016.</w:t>
      </w:r>
    </w:p>
    <w:p w14:paraId="4D7DF75C" w14:textId="4E3B2172" w:rsidR="00A2565E" w:rsidRPr="00A2565E" w:rsidRDefault="00A2565E" w:rsidP="00A2565E">
      <w:pPr>
        <w:spacing w:line="288" w:lineRule="auto"/>
        <w:jc w:val="both"/>
        <w:rPr>
          <w:rFonts w:ascii="Calibri" w:eastAsia="Tahoma" w:hAnsi="Calibri"/>
          <w:sz w:val="20"/>
          <w:lang w:eastAsia="en-US"/>
        </w:rPr>
      </w:pPr>
      <w:r w:rsidRPr="00A2565E">
        <w:rPr>
          <w:rFonts w:ascii="Calibri" w:eastAsia="Tahoma" w:hAnsi="Calibri"/>
          <w:sz w:val="20"/>
          <w:lang w:eastAsia="en-US"/>
        </w:rPr>
        <w:t>γ) Κράτηση 0,06% η οποία υπολογίζεται επί της αξ</w:t>
      </w:r>
      <w:r>
        <w:rPr>
          <w:rFonts w:ascii="Calibri" w:eastAsia="Tahoma" w:hAnsi="Calibri"/>
          <w:sz w:val="20"/>
          <w:lang w:eastAsia="en-US"/>
        </w:rPr>
        <w:t>ίας κάθε πληρωμής προ φόρων και</w:t>
      </w:r>
      <w:r w:rsidRPr="00A2565E">
        <w:rPr>
          <w:rFonts w:ascii="Calibri" w:eastAsia="Tahoma" w:hAnsi="Calibri"/>
          <w:sz w:val="20"/>
          <w:lang w:eastAsia="en-US"/>
        </w:rPr>
        <w:t xml:space="preserve"> κρατήσεων της αρχικής καθώς και κάθε συμπληρωματικής σύμβασης υπέρ της Αρχής Εξέτασης Προδικαστικών Προσφυγών (άρθρο 350 παρ. 3 του ν. 4412/2016).</w:t>
      </w:r>
    </w:p>
    <w:p w14:paraId="64B5CDD5" w14:textId="748750C5" w:rsidR="00A2565E" w:rsidRPr="0052584C" w:rsidRDefault="00A2565E" w:rsidP="00A2565E">
      <w:pPr>
        <w:spacing w:line="288" w:lineRule="auto"/>
        <w:jc w:val="both"/>
        <w:rPr>
          <w:rFonts w:ascii="Calibri" w:eastAsia="Tahoma" w:hAnsi="Calibri"/>
          <w:sz w:val="20"/>
          <w:lang w:eastAsia="en-US"/>
        </w:rPr>
      </w:pPr>
      <w:r w:rsidRPr="00A2565E">
        <w:rPr>
          <w:rFonts w:ascii="Calibri" w:eastAsia="Tahoma" w:hAnsi="Calibri"/>
          <w:sz w:val="20"/>
          <w:lang w:eastAsia="en-US"/>
        </w:rPr>
        <w:t xml:space="preserve">Οι υπέρ τρίτων κρατήσεις υπόκεινται στο εκάστοτε ισχύον αναλογικό τέλος χαρτοσήμου 3% και στην </w:t>
      </w:r>
      <w:proofErr w:type="spellStart"/>
      <w:r w:rsidRPr="00A2565E">
        <w:rPr>
          <w:rFonts w:ascii="Calibri" w:eastAsia="Tahoma" w:hAnsi="Calibri"/>
          <w:sz w:val="20"/>
          <w:lang w:eastAsia="en-US"/>
        </w:rPr>
        <w:t>επ΄αυτού</w:t>
      </w:r>
      <w:proofErr w:type="spellEnd"/>
      <w:r w:rsidRPr="00A2565E">
        <w:rPr>
          <w:rFonts w:ascii="Calibri" w:eastAsia="Tahoma" w:hAnsi="Calibri"/>
          <w:sz w:val="20"/>
          <w:lang w:eastAsia="en-US"/>
        </w:rPr>
        <w:t xml:space="preserve"> εισφορά υπέρ ΟΓΑ 20%.</w:t>
      </w:r>
    </w:p>
    <w:p w14:paraId="6211612A" w14:textId="77777777" w:rsidR="00A2565E" w:rsidRDefault="00A2565E" w:rsidP="00393F36">
      <w:pPr>
        <w:spacing w:line="288" w:lineRule="auto"/>
        <w:jc w:val="both"/>
        <w:rPr>
          <w:rFonts w:ascii="Calibri" w:eastAsia="Tahoma" w:hAnsi="Calibri"/>
          <w:sz w:val="20"/>
          <w:lang w:eastAsia="en-US"/>
        </w:rPr>
      </w:pPr>
    </w:p>
    <w:p w14:paraId="1B3C5047" w14:textId="020DAF79"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3E06492" w14:textId="77777777"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u w:val="single"/>
          <w:lang w:eastAsia="en-US"/>
        </w:rPr>
        <w:t>ΔΙΚΑΙΟΛΟΓΗΤΙΚΑ ΠΟΥ ΠΡΕΠΕΙ ΝΑ ΠΡΟΣΚΟΜΙΣΕΙ Ο ΑΝΑΔΟΧΟΣ ΚΑΤΑ ΤΟ ΣΤΑΔΙΟ ΤΗΣ ΠΛΗΡΩΜΗΣ</w:t>
      </w:r>
      <w:r w:rsidRPr="0052584C">
        <w:rPr>
          <w:rFonts w:ascii="Calibri" w:eastAsia="Tahoma" w:hAnsi="Calibri"/>
          <w:sz w:val="20"/>
          <w:lang w:eastAsia="en-US"/>
        </w:rPr>
        <w:t>:</w:t>
      </w:r>
    </w:p>
    <w:p w14:paraId="027F1866" w14:textId="77777777"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1.  Φορολογική και ασφαλιστική ενημερότητα.</w:t>
      </w:r>
    </w:p>
    <w:p w14:paraId="4D66A064" w14:textId="7312A1F0" w:rsidR="0052584C" w:rsidRPr="00C2502D"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 xml:space="preserve">2. Έγγραφο της τράπεζας στην οποία ο ανάδοχος επιθυμεί να γίνεται η πληρωμή και στο οποίο θα αναγράφεται ο αριθμός ΙΒΑΝ. </w:t>
      </w:r>
    </w:p>
    <w:p w14:paraId="75240287" w14:textId="1C479741" w:rsid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Κατά τα λοιπά εφαρμόζονται οι διατάξεις περί Κρατικών Προμηθειών.</w:t>
      </w:r>
    </w:p>
    <w:p w14:paraId="01825E3A" w14:textId="77777777" w:rsidR="00393F36" w:rsidRPr="0052584C" w:rsidRDefault="00393F36" w:rsidP="00393F36">
      <w:pPr>
        <w:spacing w:line="288" w:lineRule="auto"/>
        <w:jc w:val="both"/>
        <w:rPr>
          <w:rFonts w:ascii="Calibri" w:eastAsia="Tahoma" w:hAnsi="Calibri"/>
          <w:sz w:val="20"/>
          <w:lang w:eastAsia="en-US"/>
        </w:rPr>
      </w:pPr>
    </w:p>
    <w:p w14:paraId="6BC656BA" w14:textId="635B74CB" w:rsidR="00103E1A"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 xml:space="preserve">Η παρούσα πρόσκληση θα δημοσιευτεί στην ιστοσελίδα της Α.Α.Δ.Ε. στην διεύθυνση </w:t>
      </w:r>
      <w:hyperlink r:id="rId12" w:history="1">
        <w:r w:rsidR="009C3612" w:rsidRPr="009C3612">
          <w:rPr>
            <w:rStyle w:val="-"/>
            <w:rFonts w:ascii="Calibri" w:eastAsia="Tahoma" w:hAnsi="Calibri"/>
            <w:sz w:val="20"/>
            <w:lang w:eastAsia="en-US"/>
          </w:rPr>
          <w:t>http://www.aade.gr/prokeryxeis-diagonismoi</w:t>
        </w:r>
      </w:hyperlink>
      <w:r w:rsidR="009C3612">
        <w:rPr>
          <w:rFonts w:ascii="Calibri" w:eastAsia="Tahoma" w:hAnsi="Calibri"/>
          <w:sz w:val="20"/>
          <w:lang w:eastAsia="en-US"/>
        </w:rPr>
        <w:t xml:space="preserve"> </w:t>
      </w:r>
      <w:r w:rsidR="000451A0" w:rsidRPr="009B6513">
        <w:rPr>
          <w:rFonts w:asciiTheme="minorHAnsi" w:hAnsiTheme="minorHAnsi" w:cstheme="minorHAnsi"/>
          <w:sz w:val="20"/>
        </w:rPr>
        <w:t>και στην δι</w:t>
      </w:r>
      <w:r w:rsidR="000451A0">
        <w:rPr>
          <w:rFonts w:asciiTheme="minorHAnsi" w:hAnsiTheme="minorHAnsi" w:cstheme="minorHAnsi"/>
          <w:sz w:val="20"/>
        </w:rPr>
        <w:t xml:space="preserve">εύθυνση </w:t>
      </w:r>
      <w:hyperlink r:id="rId13" w:history="1">
        <w:r w:rsidR="000451A0" w:rsidRPr="009A4BAC">
          <w:rPr>
            <w:rStyle w:val="-"/>
            <w:rFonts w:asciiTheme="minorHAnsi" w:hAnsiTheme="minorHAnsi" w:cstheme="minorHAnsi"/>
            <w:sz w:val="20"/>
          </w:rPr>
          <w:t>http://www.aade.gr/gcsl</w:t>
        </w:r>
      </w:hyperlink>
      <w:r w:rsidR="000451A0">
        <w:rPr>
          <w:rFonts w:asciiTheme="minorHAnsi" w:hAnsiTheme="minorHAnsi" w:cstheme="minorHAnsi"/>
          <w:sz w:val="20"/>
        </w:rPr>
        <w:t>.</w:t>
      </w:r>
    </w:p>
    <w:p w14:paraId="3295C69A" w14:textId="70B4501C" w:rsidR="0052584C" w:rsidRDefault="0052584C" w:rsidP="0052584C">
      <w:pPr>
        <w:spacing w:line="288" w:lineRule="auto"/>
        <w:ind w:right="-381"/>
        <w:jc w:val="both"/>
        <w:rPr>
          <w:rStyle w:val="a8"/>
          <w:rFonts w:ascii="Calibri" w:hAnsi="Calibri"/>
          <w:sz w:val="20"/>
        </w:rPr>
      </w:pPr>
    </w:p>
    <w:tbl>
      <w:tblPr>
        <w:tblW w:w="10173" w:type="dxa"/>
        <w:jc w:val="center"/>
        <w:tblLayout w:type="fixed"/>
        <w:tblLook w:val="04A0" w:firstRow="1" w:lastRow="0" w:firstColumn="1" w:lastColumn="0" w:noHBand="0" w:noVBand="1"/>
      </w:tblPr>
      <w:tblGrid>
        <w:gridCol w:w="1696"/>
        <w:gridCol w:w="1843"/>
        <w:gridCol w:w="3260"/>
        <w:gridCol w:w="3374"/>
      </w:tblGrid>
      <w:tr w:rsidR="00292B8D" w:rsidRPr="00292B8D" w14:paraId="7427A1C0" w14:textId="77777777" w:rsidTr="0097525F">
        <w:trPr>
          <w:trHeight w:val="331"/>
          <w:jc w:val="center"/>
        </w:trPr>
        <w:tc>
          <w:tcPr>
            <w:tcW w:w="1696" w:type="dxa"/>
            <w:shd w:val="clear" w:color="auto" w:fill="auto"/>
          </w:tcPr>
          <w:p w14:paraId="468939B4" w14:textId="77777777" w:rsidR="001A0B3D" w:rsidRPr="0097525F" w:rsidRDefault="001A0B3D" w:rsidP="0083353B">
            <w:pPr>
              <w:spacing w:line="264" w:lineRule="auto"/>
              <w:jc w:val="center"/>
              <w:rPr>
                <w:rFonts w:ascii="Calibri" w:hAnsi="Calibri"/>
                <w:b/>
                <w:bCs/>
                <w:color w:val="FFFFFF" w:themeColor="background1"/>
                <w:sz w:val="20"/>
              </w:rPr>
            </w:pPr>
            <w:r w:rsidRPr="0097525F">
              <w:rPr>
                <w:rFonts w:ascii="Calibri" w:hAnsi="Calibri"/>
                <w:b/>
                <w:bCs/>
                <w:color w:val="FFFFFF" w:themeColor="background1"/>
                <w:sz w:val="20"/>
              </w:rPr>
              <w:t>ΕΙΣΗΓΗΤΡΙΑ</w:t>
            </w:r>
          </w:p>
        </w:tc>
        <w:tc>
          <w:tcPr>
            <w:tcW w:w="1843" w:type="dxa"/>
            <w:shd w:val="clear" w:color="auto" w:fill="auto"/>
          </w:tcPr>
          <w:p w14:paraId="197789BB" w14:textId="77777777" w:rsidR="001A0B3D" w:rsidRPr="0097525F" w:rsidRDefault="001A0B3D" w:rsidP="0083353B">
            <w:pPr>
              <w:spacing w:line="264" w:lineRule="auto"/>
              <w:jc w:val="center"/>
              <w:rPr>
                <w:rFonts w:ascii="Calibri" w:hAnsi="Calibri"/>
                <w:b/>
                <w:bCs/>
                <w:color w:val="FFFFFF" w:themeColor="background1"/>
                <w:sz w:val="20"/>
              </w:rPr>
            </w:pPr>
            <w:r w:rsidRPr="0097525F">
              <w:rPr>
                <w:rFonts w:ascii="Calibri" w:hAnsi="Calibri"/>
                <w:b/>
                <w:bCs/>
                <w:color w:val="FFFFFF" w:themeColor="background1"/>
                <w:sz w:val="20"/>
              </w:rPr>
              <w:t>ΠΡΟΪΣΤΑΜΕΝΟΣ ΤΜΗΜΑΤΟΣ</w:t>
            </w:r>
          </w:p>
        </w:tc>
        <w:tc>
          <w:tcPr>
            <w:tcW w:w="3260" w:type="dxa"/>
            <w:shd w:val="clear" w:color="auto" w:fill="auto"/>
          </w:tcPr>
          <w:p w14:paraId="19EB8E86" w14:textId="77777777" w:rsidR="001A0B3D" w:rsidRPr="0097525F" w:rsidRDefault="001A0B3D" w:rsidP="0083353B">
            <w:pPr>
              <w:spacing w:line="264" w:lineRule="auto"/>
              <w:jc w:val="center"/>
              <w:rPr>
                <w:rFonts w:ascii="Calibri" w:hAnsi="Calibri"/>
                <w:b/>
                <w:bCs/>
                <w:color w:val="FFFFFF" w:themeColor="background1"/>
                <w:sz w:val="20"/>
              </w:rPr>
            </w:pPr>
            <w:r w:rsidRPr="0097525F">
              <w:rPr>
                <w:rFonts w:ascii="Calibri" w:hAnsi="Calibri"/>
                <w:b/>
                <w:bCs/>
                <w:color w:val="FFFFFF" w:themeColor="background1"/>
                <w:sz w:val="20"/>
              </w:rPr>
              <w:t>ΠΡΟΪΣΤΑΜΕΝΗ ΔΙΕΥΘΥΝΣΗΣ</w:t>
            </w:r>
          </w:p>
        </w:tc>
        <w:tc>
          <w:tcPr>
            <w:tcW w:w="3374" w:type="dxa"/>
          </w:tcPr>
          <w:p w14:paraId="7CC75802" w14:textId="77777777" w:rsidR="001A0B3D" w:rsidRPr="00292B8D" w:rsidRDefault="001A0B3D" w:rsidP="0083353B">
            <w:pPr>
              <w:spacing w:line="264" w:lineRule="auto"/>
              <w:jc w:val="center"/>
              <w:rPr>
                <w:rFonts w:ascii="Calibri" w:hAnsi="Calibri"/>
                <w:b/>
                <w:bCs/>
                <w:sz w:val="20"/>
              </w:rPr>
            </w:pPr>
            <w:r w:rsidRPr="00292B8D">
              <w:rPr>
                <w:rFonts w:ascii="Calibri" w:hAnsi="Calibri"/>
                <w:b/>
                <w:bCs/>
                <w:sz w:val="20"/>
              </w:rPr>
              <w:t>Με εντολή Διοικητή</w:t>
            </w:r>
          </w:p>
          <w:p w14:paraId="068840D0" w14:textId="77777777" w:rsidR="001A0B3D" w:rsidRPr="00292B8D" w:rsidRDefault="001A0B3D" w:rsidP="0083353B">
            <w:pPr>
              <w:spacing w:line="264" w:lineRule="auto"/>
              <w:jc w:val="center"/>
              <w:rPr>
                <w:rFonts w:ascii="Calibri" w:hAnsi="Calibri"/>
                <w:b/>
                <w:bCs/>
                <w:sz w:val="20"/>
              </w:rPr>
            </w:pPr>
            <w:r w:rsidRPr="00292B8D">
              <w:rPr>
                <w:rFonts w:ascii="Calibri" w:hAnsi="Calibri"/>
                <w:b/>
                <w:bCs/>
                <w:sz w:val="20"/>
              </w:rPr>
              <w:t>Η ΠΡΟΪΣΤΑΜΕΝΗ ΤΗΣ</w:t>
            </w:r>
          </w:p>
          <w:p w14:paraId="342B173F" w14:textId="77777777" w:rsidR="001A0B3D" w:rsidRPr="00292B8D" w:rsidRDefault="001A0B3D" w:rsidP="0083353B">
            <w:pPr>
              <w:spacing w:line="264" w:lineRule="auto"/>
              <w:jc w:val="center"/>
              <w:rPr>
                <w:rFonts w:ascii="Calibri" w:hAnsi="Calibri"/>
                <w:b/>
                <w:bCs/>
                <w:sz w:val="20"/>
              </w:rPr>
            </w:pPr>
            <w:r w:rsidRPr="00292B8D">
              <w:rPr>
                <w:rFonts w:ascii="Calibri" w:hAnsi="Calibri"/>
                <w:b/>
                <w:bCs/>
                <w:sz w:val="20"/>
              </w:rPr>
              <w:t>ΓΕΝΙΚΗΣ ΔΙΕΥΘΥΝΣΗΣ Γ.Χ.Κ.</w:t>
            </w:r>
          </w:p>
        </w:tc>
      </w:tr>
      <w:tr w:rsidR="00292B8D" w:rsidRPr="00292B8D" w14:paraId="15B6AA02" w14:textId="77777777" w:rsidTr="0097525F">
        <w:trPr>
          <w:trHeight w:val="423"/>
          <w:jc w:val="center"/>
        </w:trPr>
        <w:tc>
          <w:tcPr>
            <w:tcW w:w="1696" w:type="dxa"/>
            <w:shd w:val="clear" w:color="auto" w:fill="auto"/>
          </w:tcPr>
          <w:p w14:paraId="2F754919" w14:textId="77777777" w:rsidR="001A0B3D" w:rsidRPr="0097525F" w:rsidRDefault="001A0B3D" w:rsidP="0083353B">
            <w:pPr>
              <w:spacing w:line="264" w:lineRule="auto"/>
              <w:jc w:val="both"/>
              <w:rPr>
                <w:rFonts w:ascii="Calibri" w:hAnsi="Calibri"/>
                <w:bCs/>
                <w:color w:val="FFFFFF" w:themeColor="background1"/>
                <w:sz w:val="20"/>
              </w:rPr>
            </w:pPr>
          </w:p>
        </w:tc>
        <w:tc>
          <w:tcPr>
            <w:tcW w:w="1843" w:type="dxa"/>
            <w:shd w:val="clear" w:color="auto" w:fill="auto"/>
          </w:tcPr>
          <w:p w14:paraId="418211C8" w14:textId="77777777" w:rsidR="001A0B3D" w:rsidRPr="0097525F" w:rsidRDefault="001A0B3D" w:rsidP="0083353B">
            <w:pPr>
              <w:spacing w:line="264" w:lineRule="auto"/>
              <w:jc w:val="both"/>
              <w:rPr>
                <w:rFonts w:ascii="Calibri" w:hAnsi="Calibri"/>
                <w:bCs/>
                <w:color w:val="FFFFFF" w:themeColor="background1"/>
                <w:sz w:val="20"/>
              </w:rPr>
            </w:pPr>
          </w:p>
        </w:tc>
        <w:tc>
          <w:tcPr>
            <w:tcW w:w="3260" w:type="dxa"/>
            <w:shd w:val="clear" w:color="auto" w:fill="auto"/>
          </w:tcPr>
          <w:p w14:paraId="35F10D5C" w14:textId="77777777" w:rsidR="001A0B3D" w:rsidRPr="0097525F" w:rsidRDefault="001A0B3D" w:rsidP="0083353B">
            <w:pPr>
              <w:spacing w:line="264" w:lineRule="auto"/>
              <w:jc w:val="both"/>
              <w:rPr>
                <w:rFonts w:ascii="Calibri" w:hAnsi="Calibri"/>
                <w:bCs/>
                <w:color w:val="FFFFFF" w:themeColor="background1"/>
                <w:sz w:val="20"/>
              </w:rPr>
            </w:pPr>
            <w:r w:rsidRPr="0097525F">
              <w:rPr>
                <w:rFonts w:ascii="Calibri" w:hAnsi="Calibri"/>
                <w:bCs/>
                <w:color w:val="FFFFFF" w:themeColor="background1"/>
                <w:sz w:val="16"/>
                <w:szCs w:val="16"/>
              </w:rPr>
              <w:t xml:space="preserve">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w:t>
            </w:r>
            <w:proofErr w:type="spellStart"/>
            <w:r w:rsidRPr="0097525F">
              <w:rPr>
                <w:rFonts w:ascii="Calibri" w:hAnsi="Calibri"/>
                <w:bCs/>
                <w:color w:val="FFFFFF" w:themeColor="background1"/>
                <w:sz w:val="16"/>
                <w:szCs w:val="16"/>
              </w:rPr>
              <w:t>αρ</w:t>
            </w:r>
            <w:proofErr w:type="spellEnd"/>
            <w:r w:rsidRPr="0097525F">
              <w:rPr>
                <w:rFonts w:ascii="Calibri" w:hAnsi="Calibri"/>
                <w:bCs/>
                <w:color w:val="FFFFFF" w:themeColor="background1"/>
                <w:sz w:val="16"/>
                <w:szCs w:val="16"/>
              </w:rPr>
              <w:t>. 2/51290/0026/2-6-16 κεφ. Β, παρ. ΙΙ (ΑΔΑ: 9637Η-ΩΛΦ) εγκύκλιο του Γ.Λ.Κ. με βάση τις διατάξεις του α. 65 του Ν. 4270/2014 (Α’ 143).</w:t>
            </w:r>
          </w:p>
        </w:tc>
        <w:tc>
          <w:tcPr>
            <w:tcW w:w="3374" w:type="dxa"/>
          </w:tcPr>
          <w:p w14:paraId="7B9A44E1" w14:textId="77777777" w:rsidR="001A0B3D" w:rsidRPr="00292B8D" w:rsidRDefault="001A0B3D" w:rsidP="0083353B">
            <w:pPr>
              <w:spacing w:line="264" w:lineRule="auto"/>
              <w:jc w:val="center"/>
              <w:rPr>
                <w:rFonts w:asciiTheme="minorHAnsi" w:hAnsiTheme="minorHAnsi" w:cstheme="minorHAnsi"/>
                <w:b/>
                <w:szCs w:val="22"/>
              </w:rPr>
            </w:pPr>
          </w:p>
          <w:p w14:paraId="6851705C" w14:textId="77777777" w:rsidR="001A0B3D" w:rsidRPr="00292B8D" w:rsidRDefault="001A0B3D" w:rsidP="0083353B">
            <w:pPr>
              <w:spacing w:line="264" w:lineRule="auto"/>
              <w:jc w:val="center"/>
              <w:rPr>
                <w:rFonts w:asciiTheme="minorHAnsi" w:hAnsiTheme="minorHAnsi" w:cstheme="minorHAnsi"/>
                <w:b/>
                <w:szCs w:val="22"/>
              </w:rPr>
            </w:pPr>
          </w:p>
          <w:p w14:paraId="175066BF" w14:textId="77777777" w:rsidR="001A0B3D" w:rsidRPr="00292B8D" w:rsidRDefault="001A0B3D" w:rsidP="0083353B">
            <w:pPr>
              <w:spacing w:line="264" w:lineRule="auto"/>
              <w:jc w:val="center"/>
              <w:rPr>
                <w:rFonts w:asciiTheme="minorHAnsi" w:hAnsiTheme="minorHAnsi" w:cstheme="minorHAnsi"/>
                <w:b/>
                <w:szCs w:val="22"/>
              </w:rPr>
            </w:pPr>
          </w:p>
          <w:p w14:paraId="02826164" w14:textId="77777777" w:rsidR="001A0B3D" w:rsidRPr="00292B8D" w:rsidRDefault="001A0B3D" w:rsidP="0083353B">
            <w:pPr>
              <w:spacing w:line="264" w:lineRule="auto"/>
              <w:jc w:val="center"/>
              <w:rPr>
                <w:rFonts w:asciiTheme="minorHAnsi" w:hAnsiTheme="minorHAnsi" w:cstheme="minorHAnsi"/>
                <w:b/>
                <w:szCs w:val="22"/>
              </w:rPr>
            </w:pPr>
          </w:p>
          <w:p w14:paraId="5EDEEF0D" w14:textId="77777777" w:rsidR="001A0B3D" w:rsidRPr="00292B8D" w:rsidRDefault="001A0B3D" w:rsidP="0083353B">
            <w:pPr>
              <w:spacing w:line="264" w:lineRule="auto"/>
              <w:jc w:val="center"/>
              <w:rPr>
                <w:rFonts w:asciiTheme="minorHAnsi" w:hAnsiTheme="minorHAnsi" w:cstheme="minorHAnsi"/>
                <w:b/>
                <w:szCs w:val="22"/>
              </w:rPr>
            </w:pPr>
          </w:p>
          <w:p w14:paraId="2985A8A2" w14:textId="77777777" w:rsidR="001A0B3D" w:rsidRPr="00292B8D" w:rsidRDefault="001A0B3D" w:rsidP="0083353B">
            <w:pPr>
              <w:spacing w:line="264" w:lineRule="auto"/>
              <w:jc w:val="center"/>
              <w:rPr>
                <w:rFonts w:asciiTheme="minorHAnsi" w:hAnsiTheme="minorHAnsi" w:cstheme="minorHAnsi"/>
                <w:b/>
                <w:szCs w:val="22"/>
              </w:rPr>
            </w:pPr>
          </w:p>
          <w:p w14:paraId="07A31058" w14:textId="77777777" w:rsidR="001A0B3D" w:rsidRPr="00292B8D" w:rsidRDefault="001A0B3D" w:rsidP="0083353B">
            <w:pPr>
              <w:spacing w:line="264" w:lineRule="auto"/>
              <w:rPr>
                <w:rFonts w:asciiTheme="minorHAnsi" w:hAnsiTheme="minorHAnsi" w:cstheme="minorHAnsi"/>
                <w:b/>
                <w:szCs w:val="22"/>
              </w:rPr>
            </w:pPr>
          </w:p>
        </w:tc>
      </w:tr>
      <w:tr w:rsidR="00292B8D" w:rsidRPr="00292B8D" w14:paraId="0C95F773" w14:textId="77777777" w:rsidTr="0097525F">
        <w:trPr>
          <w:trHeight w:val="423"/>
          <w:jc w:val="center"/>
        </w:trPr>
        <w:tc>
          <w:tcPr>
            <w:tcW w:w="1696" w:type="dxa"/>
            <w:shd w:val="clear" w:color="auto" w:fill="auto"/>
          </w:tcPr>
          <w:p w14:paraId="1BA4BE62" w14:textId="77777777" w:rsidR="001A0B3D" w:rsidRPr="0097525F" w:rsidRDefault="001A0B3D" w:rsidP="0083353B">
            <w:pPr>
              <w:spacing w:line="264" w:lineRule="auto"/>
              <w:jc w:val="center"/>
              <w:rPr>
                <w:rFonts w:ascii="Calibri" w:hAnsi="Calibri"/>
                <w:b/>
                <w:color w:val="FFFFFF" w:themeColor="background1"/>
                <w:sz w:val="16"/>
                <w:szCs w:val="16"/>
              </w:rPr>
            </w:pPr>
            <w:r w:rsidRPr="0097525F">
              <w:rPr>
                <w:rFonts w:ascii="Calibri" w:hAnsi="Calibri"/>
                <w:b/>
                <w:color w:val="FFFFFF" w:themeColor="background1"/>
                <w:sz w:val="16"/>
                <w:szCs w:val="16"/>
              </w:rPr>
              <w:t>ΣΤΥΛΙΑΝΗ</w:t>
            </w:r>
          </w:p>
          <w:p w14:paraId="1A287D29" w14:textId="77777777" w:rsidR="001A0B3D" w:rsidRPr="0097525F" w:rsidRDefault="001A0B3D" w:rsidP="0083353B">
            <w:pPr>
              <w:spacing w:line="264" w:lineRule="auto"/>
              <w:jc w:val="center"/>
              <w:rPr>
                <w:rFonts w:ascii="Calibri" w:hAnsi="Calibri"/>
                <w:bCs/>
                <w:color w:val="FFFFFF" w:themeColor="background1"/>
                <w:sz w:val="20"/>
              </w:rPr>
            </w:pPr>
            <w:r w:rsidRPr="0097525F">
              <w:rPr>
                <w:rFonts w:ascii="Calibri" w:hAnsi="Calibri"/>
                <w:b/>
                <w:color w:val="FFFFFF" w:themeColor="background1"/>
                <w:sz w:val="16"/>
                <w:szCs w:val="16"/>
              </w:rPr>
              <w:t>ΜΑΚΕΔΟΝΟΠΟΥΛΟΥ</w:t>
            </w:r>
          </w:p>
        </w:tc>
        <w:tc>
          <w:tcPr>
            <w:tcW w:w="1843" w:type="dxa"/>
            <w:shd w:val="clear" w:color="auto" w:fill="auto"/>
          </w:tcPr>
          <w:p w14:paraId="1E565348" w14:textId="77777777" w:rsidR="001A0B3D" w:rsidRPr="0097525F" w:rsidRDefault="001A0B3D" w:rsidP="0083353B">
            <w:pPr>
              <w:spacing w:line="264" w:lineRule="auto"/>
              <w:jc w:val="center"/>
              <w:rPr>
                <w:rFonts w:ascii="Calibri" w:hAnsi="Calibri"/>
                <w:b/>
                <w:color w:val="FFFFFF" w:themeColor="background1"/>
                <w:sz w:val="20"/>
              </w:rPr>
            </w:pPr>
            <w:r w:rsidRPr="0097525F">
              <w:rPr>
                <w:rFonts w:ascii="Calibri" w:hAnsi="Calibri"/>
                <w:b/>
                <w:color w:val="FFFFFF" w:themeColor="background1"/>
                <w:sz w:val="20"/>
              </w:rPr>
              <w:t>ΓΕΩΡΓΙΟΣ</w:t>
            </w:r>
          </w:p>
          <w:p w14:paraId="70C5AC46" w14:textId="77777777" w:rsidR="001A0B3D" w:rsidRPr="0097525F" w:rsidRDefault="001A0B3D" w:rsidP="0083353B">
            <w:pPr>
              <w:spacing w:line="264" w:lineRule="auto"/>
              <w:jc w:val="center"/>
              <w:rPr>
                <w:rFonts w:ascii="Calibri" w:hAnsi="Calibri"/>
                <w:bCs/>
                <w:color w:val="FFFFFF" w:themeColor="background1"/>
                <w:sz w:val="20"/>
              </w:rPr>
            </w:pPr>
            <w:r w:rsidRPr="0097525F">
              <w:rPr>
                <w:rFonts w:ascii="Calibri" w:hAnsi="Calibri"/>
                <w:b/>
                <w:color w:val="FFFFFF" w:themeColor="background1"/>
                <w:sz w:val="20"/>
              </w:rPr>
              <w:t>ΤΣΑΓΚΑΡΟΠΟΥΛΟΣ</w:t>
            </w:r>
          </w:p>
        </w:tc>
        <w:tc>
          <w:tcPr>
            <w:tcW w:w="3260" w:type="dxa"/>
            <w:shd w:val="clear" w:color="auto" w:fill="auto"/>
          </w:tcPr>
          <w:p w14:paraId="6A6EDF54" w14:textId="77777777" w:rsidR="001A0B3D" w:rsidRPr="0097525F" w:rsidRDefault="001A0B3D" w:rsidP="0083353B">
            <w:pPr>
              <w:spacing w:line="264" w:lineRule="auto"/>
              <w:jc w:val="center"/>
              <w:rPr>
                <w:rFonts w:ascii="Calibri" w:hAnsi="Calibri"/>
                <w:b/>
                <w:bCs/>
                <w:color w:val="FFFFFF" w:themeColor="background1"/>
                <w:sz w:val="20"/>
              </w:rPr>
            </w:pPr>
            <w:r w:rsidRPr="0097525F">
              <w:rPr>
                <w:rFonts w:ascii="Calibri" w:hAnsi="Calibri"/>
                <w:b/>
                <w:bCs/>
                <w:color w:val="FFFFFF" w:themeColor="background1"/>
                <w:sz w:val="20"/>
              </w:rPr>
              <w:t>ΕΥΑΓΓΕΛΗ ΜΠΙΛΛΑ</w:t>
            </w:r>
          </w:p>
        </w:tc>
        <w:tc>
          <w:tcPr>
            <w:tcW w:w="3374" w:type="dxa"/>
          </w:tcPr>
          <w:p w14:paraId="3A7A9AEB" w14:textId="77777777" w:rsidR="001A0B3D" w:rsidRPr="00292B8D" w:rsidRDefault="001A0B3D" w:rsidP="0083353B">
            <w:pPr>
              <w:spacing w:line="264" w:lineRule="auto"/>
              <w:jc w:val="center"/>
              <w:rPr>
                <w:rFonts w:asciiTheme="minorHAnsi" w:hAnsiTheme="minorHAnsi" w:cstheme="minorHAnsi"/>
                <w:b/>
                <w:szCs w:val="22"/>
              </w:rPr>
            </w:pPr>
            <w:r w:rsidRPr="00292B8D">
              <w:rPr>
                <w:rFonts w:ascii="Calibri" w:hAnsi="Calibri"/>
                <w:b/>
                <w:bCs/>
                <w:sz w:val="20"/>
              </w:rPr>
              <w:t>ΣΟΦΙΑ ΖΗΣΗ</w:t>
            </w:r>
          </w:p>
        </w:tc>
      </w:tr>
    </w:tbl>
    <w:p w14:paraId="23CB7C3F" w14:textId="77777777" w:rsidR="00103E1A" w:rsidRDefault="00103E1A" w:rsidP="00103E1A">
      <w:pPr>
        <w:spacing w:line="288" w:lineRule="auto"/>
        <w:jc w:val="both"/>
        <w:rPr>
          <w:rFonts w:ascii="Calibri" w:hAnsi="Calibri" w:cs="Arial"/>
          <w:b/>
          <w:sz w:val="20"/>
          <w:u w:val="single"/>
        </w:rPr>
      </w:pPr>
    </w:p>
    <w:p w14:paraId="149DEC5D" w14:textId="77777777" w:rsidR="00010413" w:rsidRDefault="00010413" w:rsidP="00103E1A">
      <w:pPr>
        <w:spacing w:line="288" w:lineRule="auto"/>
        <w:jc w:val="both"/>
        <w:rPr>
          <w:rFonts w:ascii="Calibri" w:hAnsi="Calibri" w:cs="Arial"/>
          <w:b/>
          <w:sz w:val="20"/>
          <w:u w:val="single"/>
        </w:rPr>
      </w:pPr>
    </w:p>
    <w:p w14:paraId="506A4425" w14:textId="4649B47D" w:rsidR="00103E1A" w:rsidRPr="009D02CA" w:rsidRDefault="00103E1A" w:rsidP="00103E1A">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p>
    <w:p w14:paraId="17C50F51" w14:textId="77777777" w:rsidR="00103E1A" w:rsidRDefault="00103E1A" w:rsidP="004F6981">
      <w:pPr>
        <w:numPr>
          <w:ilvl w:val="0"/>
          <w:numId w:val="3"/>
        </w:numPr>
        <w:ind w:left="714" w:hanging="357"/>
        <w:jc w:val="both"/>
        <w:rPr>
          <w:rFonts w:ascii="Calibri" w:hAnsi="Calibri" w:cs="Arial"/>
          <w:sz w:val="20"/>
        </w:rPr>
      </w:pPr>
      <w:r>
        <w:rPr>
          <w:rFonts w:ascii="Calibri" w:hAnsi="Calibri" w:cs="Arial"/>
          <w:sz w:val="20"/>
        </w:rPr>
        <w:t>Παράρτημα Α</w:t>
      </w:r>
      <w:r w:rsidR="008F5EFB">
        <w:rPr>
          <w:rFonts w:ascii="Calibri" w:hAnsi="Calibri" w:cs="Arial"/>
          <w:sz w:val="20"/>
        </w:rPr>
        <w:t>’</w:t>
      </w:r>
      <w:r>
        <w:rPr>
          <w:rFonts w:ascii="Calibri" w:hAnsi="Calibri" w:cs="Arial"/>
          <w:sz w:val="20"/>
        </w:rPr>
        <w:t>: ΤΕΧΝΙΚΕΣ ΠΡΟΔΙΑΓΡΑΦΕΣ</w:t>
      </w:r>
    </w:p>
    <w:p w14:paraId="7DE96206" w14:textId="77777777" w:rsidR="00103E1A" w:rsidRPr="00632816" w:rsidRDefault="00103E1A" w:rsidP="004F6981">
      <w:pPr>
        <w:numPr>
          <w:ilvl w:val="0"/>
          <w:numId w:val="3"/>
        </w:numPr>
        <w:ind w:left="714" w:hanging="357"/>
        <w:jc w:val="both"/>
        <w:rPr>
          <w:rFonts w:ascii="Calibri" w:hAnsi="Calibri" w:cs="Arial"/>
          <w:sz w:val="20"/>
        </w:rPr>
      </w:pPr>
      <w:r>
        <w:rPr>
          <w:rFonts w:ascii="Calibri" w:hAnsi="Calibri" w:cs="Arial"/>
          <w:sz w:val="20"/>
        </w:rPr>
        <w:t>Παράρτημα Β</w:t>
      </w:r>
      <w:r w:rsidR="008F5EFB">
        <w:rPr>
          <w:rFonts w:ascii="Calibri" w:hAnsi="Calibri" w:cs="Arial"/>
          <w:sz w:val="20"/>
        </w:rPr>
        <w:t>’</w:t>
      </w:r>
      <w:r w:rsidRPr="009D02CA">
        <w:rPr>
          <w:rFonts w:ascii="Calibri" w:hAnsi="Calibri" w:cs="Arial"/>
          <w:sz w:val="20"/>
        </w:rPr>
        <w:t>:</w:t>
      </w:r>
      <w:r>
        <w:rPr>
          <w:rFonts w:ascii="Calibri" w:hAnsi="Calibri" w:cs="Arial"/>
          <w:sz w:val="20"/>
        </w:rPr>
        <w:t xml:space="preserve"> ΕΝΤΥΠΟ ΤΕΧΝΙΚΗΣ ΚΑΙ ΟΙΚΟΝΟΜΙΚΗΣ ΠΡΟΣΦΟΡΑΣ </w:t>
      </w:r>
    </w:p>
    <w:p w14:paraId="091FF342" w14:textId="2DE79DAF" w:rsidR="009F2EE6" w:rsidRDefault="00894076" w:rsidP="004F6981">
      <w:pPr>
        <w:numPr>
          <w:ilvl w:val="0"/>
          <w:numId w:val="3"/>
        </w:numPr>
        <w:ind w:left="714" w:hanging="357"/>
        <w:jc w:val="both"/>
        <w:rPr>
          <w:rFonts w:ascii="Calibri" w:hAnsi="Calibri" w:cs="Arial"/>
          <w:sz w:val="20"/>
        </w:rPr>
      </w:pPr>
      <w:r w:rsidRPr="00894076">
        <w:rPr>
          <w:rFonts w:ascii="Calibri" w:hAnsi="Calibri" w:cs="Arial"/>
          <w:sz w:val="20"/>
        </w:rPr>
        <w:t>Παράρτημα Γ</w:t>
      </w:r>
      <w:r>
        <w:rPr>
          <w:rFonts w:ascii="Calibri" w:hAnsi="Calibri" w:cs="Arial"/>
          <w:sz w:val="20"/>
        </w:rPr>
        <w:t>΄</w:t>
      </w:r>
      <w:r w:rsidRPr="00894076">
        <w:rPr>
          <w:rFonts w:ascii="Calibri" w:hAnsi="Calibri" w:cs="Arial"/>
          <w:sz w:val="20"/>
        </w:rPr>
        <w:t xml:space="preserve">: </w:t>
      </w:r>
      <w:r w:rsidR="00103E1A" w:rsidRPr="002D4B2A">
        <w:rPr>
          <w:rFonts w:ascii="Calibri" w:hAnsi="Calibri" w:cs="Arial"/>
          <w:sz w:val="20"/>
        </w:rPr>
        <w:t xml:space="preserve">Υπεύθυνη δήλωση </w:t>
      </w:r>
    </w:p>
    <w:p w14:paraId="299918E5" w14:textId="77777777" w:rsidR="001034DA" w:rsidRPr="006F4F5D" w:rsidRDefault="001034DA" w:rsidP="001034DA">
      <w:pPr>
        <w:ind w:left="714"/>
        <w:jc w:val="both"/>
        <w:rPr>
          <w:rFonts w:ascii="Calibri" w:hAnsi="Calibri" w:cs="Arial"/>
          <w:sz w:val="20"/>
        </w:rPr>
      </w:pPr>
    </w:p>
    <w:p w14:paraId="48794F0A" w14:textId="77777777" w:rsidR="00103E1A" w:rsidRPr="00D2785E" w:rsidRDefault="00103E1A" w:rsidP="00103E1A">
      <w:pPr>
        <w:spacing w:line="288" w:lineRule="auto"/>
        <w:contextualSpacing/>
        <w:jc w:val="both"/>
        <w:rPr>
          <w:rFonts w:ascii="Calibri" w:hAnsi="Calibri" w:cs="Arial"/>
          <w:sz w:val="20"/>
        </w:rPr>
      </w:pPr>
      <w:r w:rsidRPr="00D2785E">
        <w:rPr>
          <w:rFonts w:ascii="Calibri" w:hAnsi="Calibri" w:cs="Arial"/>
          <w:b/>
          <w:sz w:val="20"/>
          <w:u w:val="single"/>
        </w:rPr>
        <w:t>Κοινοποίηση:</w:t>
      </w:r>
      <w:r w:rsidRPr="00D2785E">
        <w:rPr>
          <w:rFonts w:ascii="Calibri" w:hAnsi="Calibri" w:cs="Arial"/>
          <w:sz w:val="20"/>
        </w:rPr>
        <w:t xml:space="preserve"> </w:t>
      </w:r>
    </w:p>
    <w:p w14:paraId="70DA067A" w14:textId="419A9385" w:rsidR="0052252E" w:rsidRDefault="0052252E" w:rsidP="001034DA">
      <w:pPr>
        <w:pStyle w:val="a7"/>
        <w:numPr>
          <w:ilvl w:val="0"/>
          <w:numId w:val="27"/>
        </w:numPr>
        <w:rPr>
          <w:rFonts w:ascii="Calibri" w:hAnsi="Calibri" w:cs="Arial"/>
          <w:sz w:val="20"/>
        </w:rPr>
      </w:pPr>
      <w:r w:rsidRPr="00894076">
        <w:rPr>
          <w:rFonts w:ascii="Calibri" w:hAnsi="Calibri" w:cs="Arial"/>
          <w:sz w:val="20"/>
        </w:rPr>
        <w:t>Διεύθυνση Προϋπολογ</w:t>
      </w:r>
      <w:r w:rsidR="008F5EFB" w:rsidRPr="00894076">
        <w:rPr>
          <w:rFonts w:ascii="Calibri" w:hAnsi="Calibri" w:cs="Arial"/>
          <w:sz w:val="20"/>
        </w:rPr>
        <w:t>ισμού &amp; Δημοσιονομικών Αναφορών</w:t>
      </w:r>
      <w:r w:rsidRPr="00894076">
        <w:rPr>
          <w:rFonts w:ascii="Calibri" w:hAnsi="Calibri" w:cs="Arial"/>
          <w:sz w:val="20"/>
        </w:rPr>
        <w:t xml:space="preserve"> ΑΑΔΕ (e</w:t>
      </w:r>
      <w:r w:rsidR="00F916C2" w:rsidRPr="00894076">
        <w:rPr>
          <w:rFonts w:ascii="Calibri" w:hAnsi="Calibri" w:cs="Arial"/>
          <w:sz w:val="20"/>
        </w:rPr>
        <w:t>-</w:t>
      </w:r>
      <w:proofErr w:type="spellStart"/>
      <w:r w:rsidRPr="00894076">
        <w:rPr>
          <w:rFonts w:ascii="Calibri" w:hAnsi="Calibri" w:cs="Arial"/>
          <w:sz w:val="20"/>
        </w:rPr>
        <w:t>mail</w:t>
      </w:r>
      <w:proofErr w:type="spellEnd"/>
      <w:r w:rsidRPr="00894076">
        <w:rPr>
          <w:rFonts w:ascii="Calibri" w:hAnsi="Calibri" w:cs="Arial"/>
          <w:sz w:val="20"/>
        </w:rPr>
        <w:t>:</w:t>
      </w:r>
      <w:r w:rsidR="001034DA" w:rsidRPr="001034DA">
        <w:t xml:space="preserve"> </w:t>
      </w:r>
      <w:r w:rsidR="001034DA">
        <w:rPr>
          <w:rFonts w:ascii="Calibri" w:hAnsi="Calibri" w:cs="Arial"/>
          <w:sz w:val="20"/>
        </w:rPr>
        <w:t>dpdad2@aade.gr</w:t>
      </w:r>
      <w:r w:rsidRPr="00894076">
        <w:rPr>
          <w:rFonts w:ascii="Calibri" w:hAnsi="Calibri" w:cs="Arial"/>
          <w:sz w:val="20"/>
        </w:rPr>
        <w:t>)</w:t>
      </w:r>
    </w:p>
    <w:p w14:paraId="70867072" w14:textId="639B42C4" w:rsidR="00894076" w:rsidRDefault="00894076" w:rsidP="00894076">
      <w:pPr>
        <w:pStyle w:val="a7"/>
        <w:numPr>
          <w:ilvl w:val="0"/>
          <w:numId w:val="27"/>
        </w:numPr>
        <w:rPr>
          <w:rFonts w:ascii="Calibri" w:hAnsi="Calibri" w:cs="Arial"/>
          <w:sz w:val="20"/>
          <w:szCs w:val="20"/>
        </w:rPr>
      </w:pPr>
      <w:r w:rsidRPr="00894076">
        <w:rPr>
          <w:rFonts w:ascii="Calibri" w:hAnsi="Calibri" w:cs="Arial"/>
          <w:sz w:val="20"/>
        </w:rPr>
        <w:t xml:space="preserve">Διεύθυνση Υποστήριξης Ηλεκτρονικών </w:t>
      </w:r>
      <w:r w:rsidRPr="00894076">
        <w:rPr>
          <w:rFonts w:ascii="Calibri" w:hAnsi="Calibri" w:cs="Arial"/>
          <w:sz w:val="20"/>
          <w:szCs w:val="20"/>
        </w:rPr>
        <w:t>Υπηρεσιών ΑΑΔΕ (</w:t>
      </w:r>
      <w:proofErr w:type="spellStart"/>
      <w:r w:rsidRPr="00894076">
        <w:rPr>
          <w:rFonts w:ascii="Calibri" w:hAnsi="Calibri" w:cs="Arial"/>
          <w:sz w:val="20"/>
          <w:szCs w:val="20"/>
        </w:rPr>
        <w:t>mail</w:t>
      </w:r>
      <w:proofErr w:type="spellEnd"/>
      <w:r w:rsidRPr="00894076">
        <w:rPr>
          <w:rFonts w:ascii="Calibri" w:hAnsi="Calibri" w:cs="Arial"/>
          <w:sz w:val="20"/>
          <w:szCs w:val="20"/>
        </w:rPr>
        <w:t xml:space="preserve">: </w:t>
      </w:r>
      <w:hyperlink r:id="rId14" w:history="1">
        <w:r w:rsidR="00CF1DB6" w:rsidRPr="00F04440">
          <w:rPr>
            <w:rStyle w:val="-"/>
            <w:rFonts w:asciiTheme="minorHAnsi" w:hAnsiTheme="minorHAnsi" w:cstheme="minorHAnsi"/>
            <w:sz w:val="20"/>
            <w:szCs w:val="20"/>
          </w:rPr>
          <w:t>siteadmin@aade.gr</w:t>
        </w:r>
      </w:hyperlink>
      <w:r w:rsidRPr="00894076">
        <w:rPr>
          <w:rFonts w:ascii="Calibri" w:hAnsi="Calibri" w:cs="Arial"/>
          <w:sz w:val="20"/>
          <w:szCs w:val="20"/>
        </w:rPr>
        <w:t>)</w:t>
      </w:r>
    </w:p>
    <w:p w14:paraId="55598B3E" w14:textId="7C4A8D81" w:rsidR="00CF1DB6" w:rsidRPr="00443E0C" w:rsidRDefault="00CF1DB6" w:rsidP="00CF1DB6">
      <w:pPr>
        <w:pStyle w:val="a7"/>
        <w:numPr>
          <w:ilvl w:val="0"/>
          <w:numId w:val="27"/>
        </w:numPr>
        <w:rPr>
          <w:rFonts w:ascii="Calibri" w:hAnsi="Calibri" w:cs="Arial"/>
          <w:sz w:val="20"/>
          <w:szCs w:val="20"/>
        </w:rPr>
      </w:pPr>
      <w:r w:rsidRPr="00443E0C">
        <w:rPr>
          <w:rFonts w:ascii="Calibri" w:hAnsi="Calibri" w:cs="Arial"/>
          <w:sz w:val="20"/>
          <w:szCs w:val="20"/>
        </w:rPr>
        <w:t>Α΄ Χ.Υ. Αθηνών</w:t>
      </w:r>
    </w:p>
    <w:p w14:paraId="10D656DC" w14:textId="77777777" w:rsidR="001034DA" w:rsidRPr="001034DA" w:rsidRDefault="001034DA" w:rsidP="001034DA">
      <w:pPr>
        <w:pStyle w:val="a7"/>
        <w:rPr>
          <w:rFonts w:ascii="Calibri" w:hAnsi="Calibri" w:cs="Arial"/>
          <w:sz w:val="20"/>
          <w:szCs w:val="20"/>
        </w:rPr>
      </w:pPr>
    </w:p>
    <w:p w14:paraId="218395C7" w14:textId="608D1324" w:rsidR="00103E1A" w:rsidRPr="009D02CA" w:rsidRDefault="00103E1A" w:rsidP="00103E1A">
      <w:pPr>
        <w:spacing w:line="288" w:lineRule="auto"/>
        <w:ind w:hanging="142"/>
        <w:jc w:val="both"/>
        <w:rPr>
          <w:rFonts w:ascii="Calibri" w:hAnsi="Calibri" w:cs="Arial"/>
          <w:sz w:val="20"/>
        </w:rPr>
      </w:pPr>
      <w:r w:rsidRPr="009D02CA">
        <w:rPr>
          <w:rFonts w:ascii="Calibri" w:hAnsi="Calibri" w:cs="Arial"/>
          <w:sz w:val="20"/>
        </w:rPr>
        <w:t xml:space="preserve">   </w:t>
      </w:r>
      <w:r w:rsidRPr="009D02CA">
        <w:rPr>
          <w:rFonts w:ascii="Calibri" w:hAnsi="Calibri" w:cs="Arial"/>
          <w:b/>
          <w:sz w:val="20"/>
          <w:u w:val="single"/>
        </w:rPr>
        <w:t>Εσωτ</w:t>
      </w:r>
      <w:r w:rsidR="00F916C2">
        <w:rPr>
          <w:rFonts w:ascii="Calibri" w:hAnsi="Calibri" w:cs="Arial"/>
          <w:b/>
          <w:sz w:val="20"/>
          <w:u w:val="single"/>
        </w:rPr>
        <w:t>ερική</w:t>
      </w:r>
      <w:r w:rsidRPr="009D02CA">
        <w:rPr>
          <w:rFonts w:ascii="Calibri" w:hAnsi="Calibri" w:cs="Arial"/>
          <w:b/>
          <w:sz w:val="20"/>
          <w:u w:val="single"/>
        </w:rPr>
        <w:t xml:space="preserve"> </w:t>
      </w:r>
      <w:r w:rsidR="00F916C2">
        <w:rPr>
          <w:rFonts w:ascii="Calibri" w:hAnsi="Calibri" w:cs="Arial"/>
          <w:b/>
          <w:sz w:val="20"/>
          <w:u w:val="single"/>
        </w:rPr>
        <w:t>δ</w:t>
      </w:r>
      <w:r w:rsidRPr="009D02CA">
        <w:rPr>
          <w:rFonts w:ascii="Calibri" w:hAnsi="Calibri" w:cs="Arial"/>
          <w:b/>
          <w:sz w:val="20"/>
          <w:u w:val="single"/>
        </w:rPr>
        <w:t>ιανομή:</w:t>
      </w:r>
    </w:p>
    <w:p w14:paraId="5015B18F" w14:textId="77777777" w:rsidR="00103E1A" w:rsidRPr="009D02CA" w:rsidRDefault="00103E1A" w:rsidP="00103E1A">
      <w:pPr>
        <w:numPr>
          <w:ilvl w:val="0"/>
          <w:numId w:val="4"/>
        </w:numPr>
        <w:spacing w:line="288" w:lineRule="auto"/>
        <w:jc w:val="both"/>
        <w:rPr>
          <w:rFonts w:ascii="Calibri" w:hAnsi="Calibri"/>
          <w:sz w:val="20"/>
        </w:rPr>
      </w:pPr>
      <w:r w:rsidRPr="009D02CA">
        <w:rPr>
          <w:rFonts w:ascii="Calibri" w:hAnsi="Calibri"/>
          <w:sz w:val="20"/>
        </w:rPr>
        <w:t>Γραφείο Προϊσταμέν</w:t>
      </w:r>
      <w:r w:rsidR="0052252E">
        <w:rPr>
          <w:rFonts w:ascii="Calibri" w:hAnsi="Calibri"/>
          <w:sz w:val="20"/>
        </w:rPr>
        <w:t>ης</w:t>
      </w:r>
      <w:r w:rsidRPr="009D02CA">
        <w:rPr>
          <w:rFonts w:ascii="Calibri" w:hAnsi="Calibri"/>
          <w:sz w:val="20"/>
        </w:rPr>
        <w:t xml:space="preserve"> Γενικής Διεύθυνσης Γενικού Χημείου του Κράτους</w:t>
      </w:r>
    </w:p>
    <w:p w14:paraId="6B49929D" w14:textId="77777777" w:rsidR="00163959" w:rsidRPr="00163959" w:rsidRDefault="00103E1A" w:rsidP="00163959">
      <w:pPr>
        <w:numPr>
          <w:ilvl w:val="0"/>
          <w:numId w:val="4"/>
        </w:numPr>
        <w:spacing w:line="288" w:lineRule="auto"/>
        <w:jc w:val="both"/>
        <w:rPr>
          <w:rFonts w:ascii="Calibri" w:hAnsi="Calibri"/>
          <w:sz w:val="20"/>
        </w:rPr>
      </w:pPr>
      <w:r w:rsidRPr="009D02CA">
        <w:rPr>
          <w:rFonts w:ascii="Calibri" w:hAnsi="Calibri"/>
          <w:sz w:val="20"/>
        </w:rPr>
        <w:t>Διεύθυνση Σχεδιασμού</w:t>
      </w:r>
      <w:r>
        <w:rPr>
          <w:rFonts w:ascii="Calibri" w:hAnsi="Calibri"/>
          <w:sz w:val="20"/>
        </w:rPr>
        <w:t xml:space="preserve"> &amp;</w:t>
      </w:r>
      <w:r w:rsidRPr="009D02CA">
        <w:rPr>
          <w:rFonts w:ascii="Calibri" w:hAnsi="Calibri"/>
          <w:sz w:val="20"/>
        </w:rPr>
        <w:t xml:space="preserve"> Υ</w:t>
      </w:r>
      <w:r>
        <w:rPr>
          <w:rFonts w:ascii="Calibri" w:hAnsi="Calibri"/>
          <w:sz w:val="20"/>
        </w:rPr>
        <w:t>ποστήριξης Εργαστηρίων</w:t>
      </w:r>
      <w:r w:rsidRPr="009D02CA">
        <w:rPr>
          <w:rFonts w:ascii="Calibri" w:hAnsi="Calibri"/>
          <w:sz w:val="20"/>
        </w:rPr>
        <w:t>, Τμήματα Α</w:t>
      </w:r>
      <w:r w:rsidR="008F5EFB">
        <w:rPr>
          <w:rFonts w:ascii="Calibri" w:hAnsi="Calibri"/>
          <w:sz w:val="20"/>
        </w:rPr>
        <w:t>’</w:t>
      </w:r>
      <w:r w:rsidR="0052252E">
        <w:rPr>
          <w:rFonts w:ascii="Calibri" w:hAnsi="Calibri"/>
          <w:sz w:val="20"/>
        </w:rPr>
        <w:t xml:space="preserve"> κ</w:t>
      </w:r>
      <w:r w:rsidR="001F1240">
        <w:rPr>
          <w:rFonts w:ascii="Calibri" w:hAnsi="Calibri"/>
          <w:sz w:val="20"/>
        </w:rPr>
        <w:t>αι Γ</w:t>
      </w:r>
      <w:r w:rsidR="008F5EFB">
        <w:rPr>
          <w:rFonts w:ascii="Calibri" w:hAnsi="Calibri"/>
          <w:sz w:val="20"/>
        </w:rPr>
        <w:t>’</w:t>
      </w:r>
    </w:p>
    <w:p w14:paraId="6E921D43" w14:textId="77777777" w:rsidR="00163959" w:rsidRDefault="00163959" w:rsidP="001F1240">
      <w:pPr>
        <w:spacing w:line="276" w:lineRule="auto"/>
        <w:jc w:val="both"/>
        <w:rPr>
          <w:rFonts w:ascii="Calibri" w:eastAsia="Tahoma" w:hAnsi="Calibri" w:cs="Tahoma"/>
          <w:b/>
          <w:sz w:val="24"/>
          <w:szCs w:val="24"/>
          <w:lang w:eastAsia="en-US"/>
        </w:rPr>
        <w:sectPr w:rsidR="00163959" w:rsidSect="00894CA3">
          <w:footerReference w:type="default" r:id="rId15"/>
          <w:pgSz w:w="11906" w:h="16838"/>
          <w:pgMar w:top="1135" w:right="851" w:bottom="1440" w:left="1134" w:header="567" w:footer="567" w:gutter="0"/>
          <w:cols w:space="708"/>
          <w:docGrid w:linePitch="360"/>
        </w:sectPr>
      </w:pPr>
    </w:p>
    <w:p w14:paraId="76799423" w14:textId="77777777" w:rsidR="001F1240" w:rsidRDefault="001F1240" w:rsidP="001F1240">
      <w:pPr>
        <w:spacing w:line="276" w:lineRule="auto"/>
        <w:jc w:val="both"/>
        <w:rPr>
          <w:rFonts w:ascii="Calibri" w:hAnsi="Calibri"/>
          <w:b/>
          <w:sz w:val="20"/>
        </w:rPr>
      </w:pPr>
      <w:r w:rsidRPr="00FE515C">
        <w:rPr>
          <w:rFonts w:ascii="Calibri" w:eastAsia="Tahoma" w:hAnsi="Calibri" w:cs="Tahoma"/>
          <w:b/>
          <w:sz w:val="24"/>
          <w:szCs w:val="24"/>
          <w:lang w:eastAsia="en-US"/>
        </w:rPr>
        <w:lastRenderedPageBreak/>
        <w:t>ΠΑΡΑΡΤΗΜΑ Α</w:t>
      </w:r>
      <w:r w:rsidR="008F5EFB">
        <w:rPr>
          <w:rFonts w:ascii="Calibri" w:eastAsia="Tahoma" w:hAnsi="Calibri" w:cs="Tahoma"/>
          <w:b/>
          <w:sz w:val="24"/>
          <w:szCs w:val="24"/>
          <w:lang w:eastAsia="en-US"/>
        </w:rPr>
        <w:t>’</w:t>
      </w:r>
      <w:r w:rsidRPr="00FE515C">
        <w:rPr>
          <w:rFonts w:ascii="Calibri" w:eastAsia="Tahoma" w:hAnsi="Calibri" w:cs="Tahoma"/>
          <w:b/>
          <w:sz w:val="24"/>
          <w:szCs w:val="24"/>
          <w:lang w:eastAsia="en-US"/>
        </w:rPr>
        <w:t xml:space="preserve"> – ΤΕΧΝΙΚΕΣ ΠΡΟΔΙΑΓΡΑΦΕΣ</w:t>
      </w:r>
      <w:r w:rsidRPr="00B33D02">
        <w:rPr>
          <w:rFonts w:ascii="Calibri" w:hAnsi="Calibri"/>
          <w:b/>
          <w:sz w:val="20"/>
        </w:rPr>
        <w:t xml:space="preserve"> </w:t>
      </w:r>
    </w:p>
    <w:p w14:paraId="31350C36" w14:textId="02B7C3B7" w:rsidR="0031012F" w:rsidRPr="008F296C" w:rsidRDefault="0002748C" w:rsidP="0031012F">
      <w:pPr>
        <w:spacing w:line="276" w:lineRule="auto"/>
        <w:jc w:val="both"/>
        <w:rPr>
          <w:rFonts w:ascii="Calibri" w:hAnsi="Calibri"/>
          <w:sz w:val="20"/>
        </w:rPr>
      </w:pPr>
      <w:r w:rsidRPr="008F296C">
        <w:rPr>
          <w:rFonts w:ascii="Calibri" w:hAnsi="Calibri"/>
          <w:sz w:val="20"/>
        </w:rPr>
        <w:t>της υπ’ αριθμό 30/002/000/</w:t>
      </w:r>
      <w:r w:rsidR="004E2A3C" w:rsidRPr="004E2A3C">
        <w:rPr>
          <w:rFonts w:ascii="Calibri" w:hAnsi="Calibri"/>
          <w:sz w:val="20"/>
        </w:rPr>
        <w:t>4538</w:t>
      </w:r>
      <w:r w:rsidR="008F5EFB" w:rsidRPr="008F296C">
        <w:rPr>
          <w:rFonts w:ascii="Calibri" w:hAnsi="Calibri"/>
          <w:sz w:val="20"/>
        </w:rPr>
        <w:t>/20</w:t>
      </w:r>
      <w:r w:rsidR="00E64C81" w:rsidRPr="008F296C">
        <w:rPr>
          <w:rFonts w:ascii="Calibri" w:hAnsi="Calibri"/>
          <w:sz w:val="20"/>
        </w:rPr>
        <w:t>22</w:t>
      </w:r>
      <w:r w:rsidR="00292B8D" w:rsidRPr="008F296C">
        <w:rPr>
          <w:rFonts w:ascii="Calibri" w:hAnsi="Calibri"/>
          <w:sz w:val="20"/>
        </w:rPr>
        <w:t xml:space="preserve">  Πρόσκλησης υποβολής προσφοράς</w:t>
      </w:r>
      <w:r w:rsidR="001F1240" w:rsidRPr="008F296C">
        <w:rPr>
          <w:rFonts w:ascii="Calibri" w:hAnsi="Calibri"/>
          <w:sz w:val="20"/>
        </w:rPr>
        <w:t xml:space="preserve"> για </w:t>
      </w:r>
      <w:r w:rsidR="00292B8D" w:rsidRPr="008F296C">
        <w:rPr>
          <w:rFonts w:ascii="Calibri" w:hAnsi="Calibri"/>
          <w:sz w:val="20"/>
        </w:rPr>
        <w:t>προμήθεια υλικών, για την κατασκευή και εγκατάσταση δύο δικτύων αερίων στην Α’ Χ.Υ. Αθηνών</w:t>
      </w:r>
    </w:p>
    <w:p w14:paraId="71EE8D00" w14:textId="702BBCC2" w:rsidR="00BB2F58" w:rsidRPr="008F296C" w:rsidRDefault="00155B00" w:rsidP="007F7E33">
      <w:pPr>
        <w:tabs>
          <w:tab w:val="left" w:pos="3855"/>
        </w:tabs>
        <w:jc w:val="both"/>
        <w:rPr>
          <w:rFonts w:asciiTheme="minorHAnsi" w:eastAsia="Tahoma" w:hAnsiTheme="minorHAnsi" w:cstheme="minorHAnsi"/>
          <w:sz w:val="20"/>
          <w:lang w:eastAsia="en-US"/>
        </w:rPr>
      </w:pPr>
      <w:r w:rsidRPr="008F296C">
        <w:rPr>
          <w:rFonts w:asciiTheme="minorHAnsi" w:eastAsia="Tahoma" w:hAnsiTheme="minorHAnsi" w:cstheme="minorHAnsi"/>
          <w:sz w:val="20"/>
          <w:lang w:eastAsia="en-US"/>
        </w:rPr>
        <w:t>ΠΡΟΫΠΟΛΟΓΙΣΜΟΣ : 11.780,00 € (9.500,00€ πλέον ΦΠΑ 2.280,00€)</w:t>
      </w:r>
    </w:p>
    <w:p w14:paraId="2AFFFD2E" w14:textId="77777777" w:rsidR="00391B46" w:rsidRPr="008F296C" w:rsidRDefault="00391B46" w:rsidP="007F7E33">
      <w:pPr>
        <w:tabs>
          <w:tab w:val="left" w:pos="3855"/>
        </w:tabs>
        <w:jc w:val="both"/>
        <w:rPr>
          <w:rFonts w:asciiTheme="minorHAnsi" w:eastAsia="Tahoma" w:hAnsiTheme="minorHAnsi" w:cstheme="minorHAnsi"/>
          <w:b/>
          <w:sz w:val="20"/>
          <w:lang w:eastAsia="en-US"/>
        </w:rPr>
      </w:pPr>
    </w:p>
    <w:p w14:paraId="2AC0A4D3" w14:textId="5CF04102" w:rsidR="003C0041" w:rsidRPr="003C0041" w:rsidRDefault="003C0041" w:rsidP="003C0041">
      <w:pPr>
        <w:spacing w:line="276" w:lineRule="auto"/>
        <w:jc w:val="both"/>
        <w:rPr>
          <w:rFonts w:asciiTheme="minorHAnsi" w:hAnsiTheme="minorHAnsi" w:cstheme="minorHAnsi"/>
          <w:b/>
          <w:sz w:val="20"/>
          <w:u w:val="single"/>
        </w:rPr>
      </w:pPr>
      <w:r w:rsidRPr="003C0041">
        <w:rPr>
          <w:rFonts w:asciiTheme="minorHAnsi" w:hAnsiTheme="minorHAnsi" w:cstheme="minorHAnsi"/>
          <w:b/>
          <w:sz w:val="20"/>
          <w:u w:val="single"/>
        </w:rPr>
        <w:t xml:space="preserve">Περιγραφή </w:t>
      </w:r>
      <w:r w:rsidR="004871C0">
        <w:rPr>
          <w:rFonts w:asciiTheme="minorHAnsi" w:hAnsiTheme="minorHAnsi" w:cstheme="minorHAnsi"/>
          <w:b/>
          <w:sz w:val="20"/>
          <w:u w:val="single"/>
        </w:rPr>
        <w:t>ειδών</w:t>
      </w:r>
      <w:r w:rsidRPr="003C0041">
        <w:rPr>
          <w:rFonts w:asciiTheme="minorHAnsi" w:hAnsiTheme="minorHAnsi" w:cstheme="minorHAnsi"/>
          <w:b/>
          <w:sz w:val="20"/>
          <w:u w:val="single"/>
        </w:rPr>
        <w:t xml:space="preserve">: </w:t>
      </w:r>
    </w:p>
    <w:p w14:paraId="3B7FF424" w14:textId="508B8DC8" w:rsidR="003C0041" w:rsidRPr="008F296C" w:rsidRDefault="003C0041" w:rsidP="003C0041">
      <w:pPr>
        <w:autoSpaceDE w:val="0"/>
        <w:autoSpaceDN w:val="0"/>
        <w:adjustRightInd w:val="0"/>
        <w:spacing w:line="276" w:lineRule="auto"/>
        <w:contextualSpacing/>
        <w:rPr>
          <w:rFonts w:asciiTheme="minorHAnsi" w:hAnsiTheme="minorHAnsi" w:cstheme="minorHAnsi"/>
          <w:b/>
          <w:sz w:val="20"/>
        </w:rPr>
      </w:pPr>
      <w:r w:rsidRPr="003C0041">
        <w:rPr>
          <w:rFonts w:asciiTheme="minorHAnsi" w:hAnsiTheme="minorHAnsi" w:cstheme="minorHAnsi"/>
          <w:b/>
          <w:sz w:val="20"/>
          <w:lang w:val="en-US"/>
        </w:rPr>
        <w:t>TMHMA</w:t>
      </w:r>
      <w:r w:rsidRPr="003C0041">
        <w:rPr>
          <w:rFonts w:asciiTheme="minorHAnsi" w:hAnsiTheme="minorHAnsi" w:cstheme="minorHAnsi"/>
          <w:b/>
          <w:sz w:val="20"/>
        </w:rPr>
        <w:t xml:space="preserve"> 1</w:t>
      </w:r>
    </w:p>
    <w:p w14:paraId="0FD0571D" w14:textId="29F37DB4" w:rsidR="00BD2471" w:rsidRPr="00BD2471" w:rsidRDefault="00BD2471" w:rsidP="00B02ADA">
      <w:pPr>
        <w:rPr>
          <w:rFonts w:ascii="Calibri" w:hAnsi="Calibri"/>
          <w:sz w:val="20"/>
        </w:rPr>
      </w:pPr>
      <w:r>
        <w:rPr>
          <w:rFonts w:ascii="Calibri" w:hAnsi="Calibri"/>
          <w:sz w:val="20"/>
        </w:rPr>
        <w:t>Ε</w:t>
      </w:r>
      <w:r w:rsidRPr="00BD2471">
        <w:rPr>
          <w:rFonts w:ascii="Calibri" w:hAnsi="Calibri"/>
          <w:sz w:val="20"/>
        </w:rPr>
        <w:t>γκατάσταση δικτύου αερίων που απαιτούνται για τη λειτουργία της συσκευής ICP/MS/MS που</w:t>
      </w:r>
      <w:r w:rsidR="00F274C2">
        <w:rPr>
          <w:rFonts w:ascii="Calibri" w:hAnsi="Calibri"/>
          <w:sz w:val="20"/>
        </w:rPr>
        <w:t xml:space="preserve"> πρόκειται να παραληφθεί από το Τμήμα Α’ της</w:t>
      </w:r>
      <w:r w:rsidRPr="00BD2471">
        <w:rPr>
          <w:rFonts w:ascii="Calibri" w:hAnsi="Calibri"/>
          <w:sz w:val="20"/>
        </w:rPr>
        <w:t xml:space="preserve"> Α’ ΧΥ Αθηνών.</w:t>
      </w:r>
    </w:p>
    <w:p w14:paraId="36C5D97A" w14:textId="36EC2ADF" w:rsidR="003C0041" w:rsidRPr="00BC495C" w:rsidRDefault="003C0041" w:rsidP="00B02ADA">
      <w:pPr>
        <w:autoSpaceDE w:val="0"/>
        <w:autoSpaceDN w:val="0"/>
        <w:adjustRightInd w:val="0"/>
        <w:spacing w:line="276" w:lineRule="auto"/>
        <w:contextualSpacing/>
        <w:jc w:val="both"/>
        <w:rPr>
          <w:rFonts w:ascii="Calibri" w:hAnsi="Calibri"/>
          <w:sz w:val="20"/>
        </w:rPr>
      </w:pPr>
      <w:r w:rsidRPr="003C0041">
        <w:rPr>
          <w:rFonts w:ascii="Calibri" w:hAnsi="Calibri"/>
          <w:sz w:val="20"/>
        </w:rPr>
        <w:t xml:space="preserve">Το σύστημα θα αποτελείται από: </w:t>
      </w:r>
    </w:p>
    <w:p w14:paraId="1D356C2E" w14:textId="3963C250" w:rsidR="00BD2471" w:rsidRPr="00BC495C" w:rsidRDefault="00BD2471" w:rsidP="00B02ADA">
      <w:pPr>
        <w:pStyle w:val="a7"/>
        <w:numPr>
          <w:ilvl w:val="0"/>
          <w:numId w:val="7"/>
        </w:numPr>
        <w:autoSpaceDE w:val="0"/>
        <w:autoSpaceDN w:val="0"/>
        <w:adjustRightInd w:val="0"/>
        <w:spacing w:line="276" w:lineRule="auto"/>
        <w:contextualSpacing/>
        <w:jc w:val="both"/>
        <w:rPr>
          <w:rFonts w:ascii="Calibri" w:hAnsi="Calibri"/>
          <w:sz w:val="20"/>
        </w:rPr>
      </w:pPr>
      <w:r w:rsidRPr="00BC495C">
        <w:rPr>
          <w:rFonts w:ascii="Calibri" w:hAnsi="Calibri"/>
          <w:sz w:val="20"/>
        </w:rPr>
        <w:t>Κέντρα φιαλών (με χρήση της υπάρχουσας εναλλαγής αζώτου που είναι ήδη εγκατεστημένη στο εργαστήριο).</w:t>
      </w:r>
    </w:p>
    <w:p w14:paraId="43224477" w14:textId="5D7FE822" w:rsidR="00BD2471" w:rsidRPr="00BC495C" w:rsidRDefault="00BD2471" w:rsidP="00B02ADA">
      <w:pPr>
        <w:autoSpaceDE w:val="0"/>
        <w:autoSpaceDN w:val="0"/>
        <w:adjustRightInd w:val="0"/>
        <w:spacing w:line="276" w:lineRule="auto"/>
        <w:ind w:left="709"/>
        <w:contextualSpacing/>
        <w:jc w:val="both"/>
        <w:rPr>
          <w:rFonts w:ascii="Calibri" w:hAnsi="Calibri"/>
          <w:sz w:val="20"/>
        </w:rPr>
      </w:pPr>
      <w:r w:rsidRPr="00BC495C">
        <w:rPr>
          <w:rFonts w:ascii="Calibri" w:hAnsi="Calibri"/>
          <w:sz w:val="20"/>
        </w:rPr>
        <w:t>Για τη λειτουργία του</w:t>
      </w:r>
      <w:r w:rsidR="00AD0740">
        <w:rPr>
          <w:rFonts w:ascii="Calibri" w:hAnsi="Calibri"/>
          <w:sz w:val="20"/>
        </w:rPr>
        <w:t>ς</w:t>
      </w:r>
      <w:r w:rsidRPr="00BC495C">
        <w:rPr>
          <w:rFonts w:ascii="Calibri" w:hAnsi="Calibri"/>
          <w:sz w:val="20"/>
        </w:rPr>
        <w:t xml:space="preserve"> απαιτούνται:</w:t>
      </w:r>
    </w:p>
    <w:p w14:paraId="48EB9987" w14:textId="3A281F46" w:rsidR="00BD2471" w:rsidRPr="004871C0" w:rsidRDefault="00BD2471" w:rsidP="00B02ADA">
      <w:pPr>
        <w:pStyle w:val="a7"/>
        <w:numPr>
          <w:ilvl w:val="0"/>
          <w:numId w:val="33"/>
        </w:numPr>
        <w:autoSpaceDE w:val="0"/>
        <w:autoSpaceDN w:val="0"/>
        <w:adjustRightInd w:val="0"/>
        <w:spacing w:line="276" w:lineRule="auto"/>
        <w:ind w:left="993" w:hanging="284"/>
        <w:contextualSpacing/>
        <w:jc w:val="both"/>
        <w:rPr>
          <w:rFonts w:ascii="Calibri" w:hAnsi="Calibri"/>
          <w:sz w:val="20"/>
          <w:szCs w:val="20"/>
        </w:rPr>
      </w:pPr>
      <w:r w:rsidRPr="00BC495C">
        <w:rPr>
          <w:rFonts w:ascii="Calibri" w:hAnsi="Calibri"/>
          <w:sz w:val="20"/>
          <w:szCs w:val="20"/>
        </w:rPr>
        <w:t xml:space="preserve">Εύκαμπτα Υψηλής πίεσης </w:t>
      </w:r>
      <w:r w:rsidR="00155B00">
        <w:rPr>
          <w:rFonts w:ascii="Calibri" w:hAnsi="Calibri"/>
          <w:sz w:val="20"/>
          <w:szCs w:val="20"/>
        </w:rPr>
        <w:t xml:space="preserve">της απαιτούμενης διάστασης </w:t>
      </w:r>
      <w:r w:rsidR="00BC495C" w:rsidRPr="00BC495C">
        <w:rPr>
          <w:rFonts w:ascii="Calibri" w:hAnsi="Calibri"/>
          <w:sz w:val="20"/>
          <w:szCs w:val="20"/>
        </w:rPr>
        <w:t xml:space="preserve">από ανοξείδωτο χάλυβα 316L με διπλή επικάλυψη από πλέγμα ανοξείδωτου χάλυβα, για την ασφαλή σύνδεση φιαλών αερίων υψηλής πίεσης με κέντρα </w:t>
      </w:r>
      <w:proofErr w:type="spellStart"/>
      <w:r w:rsidR="00BC495C" w:rsidRPr="00BC495C">
        <w:rPr>
          <w:rFonts w:ascii="Calibri" w:hAnsi="Calibri"/>
          <w:sz w:val="20"/>
          <w:szCs w:val="20"/>
        </w:rPr>
        <w:t>αποσυμπίεσης</w:t>
      </w:r>
      <w:proofErr w:type="spellEnd"/>
      <w:r w:rsidR="00BC495C" w:rsidRPr="00BC495C">
        <w:rPr>
          <w:rFonts w:ascii="Calibri" w:hAnsi="Calibri"/>
          <w:sz w:val="20"/>
          <w:szCs w:val="20"/>
        </w:rPr>
        <w:t xml:space="preserve"> φιαλών, </w:t>
      </w:r>
      <w:r w:rsidRPr="00BC495C">
        <w:rPr>
          <w:rFonts w:ascii="Calibri" w:hAnsi="Calibri"/>
          <w:sz w:val="20"/>
          <w:szCs w:val="20"/>
        </w:rPr>
        <w:t xml:space="preserve">κατάλληλα για Αργό </w:t>
      </w:r>
      <w:r w:rsidRPr="004871C0">
        <w:rPr>
          <w:rFonts w:ascii="Calibri" w:hAnsi="Calibri"/>
          <w:sz w:val="20"/>
          <w:szCs w:val="20"/>
        </w:rPr>
        <w:t>(4 τεμ</w:t>
      </w:r>
      <w:r w:rsidR="00BC495C" w:rsidRPr="004871C0">
        <w:rPr>
          <w:rFonts w:ascii="Calibri" w:hAnsi="Calibri"/>
          <w:sz w:val="20"/>
          <w:szCs w:val="20"/>
        </w:rPr>
        <w:t>άχια</w:t>
      </w:r>
      <w:r w:rsidRPr="004871C0">
        <w:rPr>
          <w:rFonts w:ascii="Calibri" w:hAnsi="Calibri"/>
          <w:sz w:val="20"/>
          <w:szCs w:val="20"/>
        </w:rPr>
        <w:t>)</w:t>
      </w:r>
    </w:p>
    <w:p w14:paraId="022099F3" w14:textId="1372C1CA" w:rsidR="00BC495C" w:rsidRPr="004871C0" w:rsidRDefault="00BC495C" w:rsidP="00B02ADA">
      <w:pPr>
        <w:pStyle w:val="a7"/>
        <w:numPr>
          <w:ilvl w:val="0"/>
          <w:numId w:val="33"/>
        </w:numPr>
        <w:autoSpaceDE w:val="0"/>
        <w:autoSpaceDN w:val="0"/>
        <w:adjustRightInd w:val="0"/>
        <w:spacing w:line="276" w:lineRule="auto"/>
        <w:ind w:left="993" w:hanging="284"/>
        <w:contextualSpacing/>
        <w:jc w:val="both"/>
        <w:rPr>
          <w:rFonts w:ascii="Calibri" w:hAnsi="Calibri"/>
          <w:sz w:val="20"/>
          <w:szCs w:val="20"/>
        </w:rPr>
      </w:pPr>
      <w:proofErr w:type="spellStart"/>
      <w:r w:rsidRPr="004871C0">
        <w:rPr>
          <w:rFonts w:ascii="Calibri" w:hAnsi="Calibri"/>
          <w:sz w:val="20"/>
          <w:szCs w:val="20"/>
        </w:rPr>
        <w:t>Αντεπίστρ</w:t>
      </w:r>
      <w:r w:rsidR="00B02ADA">
        <w:rPr>
          <w:rFonts w:ascii="Calibri" w:hAnsi="Calibri"/>
          <w:sz w:val="20"/>
          <w:szCs w:val="20"/>
        </w:rPr>
        <w:t>οφα</w:t>
      </w:r>
      <w:proofErr w:type="spellEnd"/>
      <w:r w:rsidR="00B02ADA">
        <w:rPr>
          <w:rFonts w:ascii="Calibri" w:hAnsi="Calibri"/>
          <w:sz w:val="20"/>
          <w:szCs w:val="20"/>
        </w:rPr>
        <w:t xml:space="preserve"> υψηλής πίεσης ανοξείδωτα κατάλληλα</w:t>
      </w:r>
      <w:r w:rsidRPr="004871C0">
        <w:rPr>
          <w:rFonts w:ascii="Calibri" w:hAnsi="Calibri"/>
          <w:sz w:val="20"/>
          <w:szCs w:val="20"/>
        </w:rPr>
        <w:t xml:space="preserve"> για την συγκεκριμένη εναλλαγή (3</w:t>
      </w:r>
      <w:r w:rsidR="00AD0740" w:rsidRPr="004871C0">
        <w:rPr>
          <w:rFonts w:ascii="Calibri" w:hAnsi="Calibri"/>
          <w:sz w:val="20"/>
          <w:szCs w:val="20"/>
        </w:rPr>
        <w:t xml:space="preserve"> </w:t>
      </w:r>
      <w:r w:rsidRPr="004871C0">
        <w:rPr>
          <w:rFonts w:ascii="Calibri" w:hAnsi="Calibri"/>
          <w:sz w:val="20"/>
          <w:szCs w:val="20"/>
        </w:rPr>
        <w:t>τεμάχια)</w:t>
      </w:r>
    </w:p>
    <w:p w14:paraId="2FDBFF30" w14:textId="3D1560A4" w:rsidR="00BC495C" w:rsidRPr="004871C0" w:rsidRDefault="004871C0" w:rsidP="00B02ADA">
      <w:pPr>
        <w:pStyle w:val="a7"/>
        <w:numPr>
          <w:ilvl w:val="0"/>
          <w:numId w:val="7"/>
        </w:numPr>
        <w:autoSpaceDE w:val="0"/>
        <w:autoSpaceDN w:val="0"/>
        <w:adjustRightInd w:val="0"/>
        <w:jc w:val="both"/>
        <w:rPr>
          <w:rFonts w:ascii="Calibri" w:hAnsi="Calibri"/>
          <w:sz w:val="20"/>
        </w:rPr>
      </w:pPr>
      <w:r w:rsidRPr="004871C0">
        <w:rPr>
          <w:rFonts w:ascii="Calibri" w:hAnsi="Calibri"/>
          <w:sz w:val="20"/>
        </w:rPr>
        <w:t>Ρυθμιστές</w:t>
      </w:r>
      <w:r w:rsidR="00BC495C" w:rsidRPr="004871C0">
        <w:rPr>
          <w:rFonts w:ascii="Calibri" w:hAnsi="Calibri"/>
          <w:sz w:val="20"/>
        </w:rPr>
        <w:t xml:space="preserve"> πίεσης ερ</w:t>
      </w:r>
      <w:r w:rsidRPr="004871C0">
        <w:rPr>
          <w:rFonts w:ascii="Calibri" w:hAnsi="Calibri"/>
          <w:sz w:val="20"/>
        </w:rPr>
        <w:t>γαστηριακού τύπου επινικελωμένοι</w:t>
      </w:r>
      <w:r w:rsidR="00BC495C" w:rsidRPr="004871C0">
        <w:rPr>
          <w:rFonts w:ascii="Calibri" w:hAnsi="Calibri"/>
          <w:sz w:val="20"/>
        </w:rPr>
        <w:t xml:space="preserve"> διπλού σ</w:t>
      </w:r>
      <w:r w:rsidRPr="004871C0">
        <w:rPr>
          <w:rFonts w:ascii="Calibri" w:hAnsi="Calibri"/>
          <w:sz w:val="20"/>
        </w:rPr>
        <w:t>ταδίου με άκρο φιάλης κατάλληλοι</w:t>
      </w:r>
      <w:r w:rsidR="00BC495C" w:rsidRPr="004871C0">
        <w:rPr>
          <w:rFonts w:ascii="Calibri" w:hAnsi="Calibri"/>
          <w:sz w:val="20"/>
        </w:rPr>
        <w:t xml:space="preserve"> για αέρια υψηλής καθαρότητας Ν6.0 </w:t>
      </w:r>
      <w:r w:rsidR="00AD0740" w:rsidRPr="004871C0">
        <w:rPr>
          <w:rFonts w:ascii="Calibri" w:hAnsi="Calibri"/>
          <w:sz w:val="20"/>
        </w:rPr>
        <w:t>(</w:t>
      </w:r>
      <w:r w:rsidRPr="004871C0">
        <w:rPr>
          <w:rFonts w:ascii="Calibri" w:hAnsi="Calibri"/>
          <w:sz w:val="20"/>
        </w:rPr>
        <w:t>3</w:t>
      </w:r>
      <w:r w:rsidR="00AD0740" w:rsidRPr="004871C0">
        <w:rPr>
          <w:rFonts w:ascii="Calibri" w:hAnsi="Calibri"/>
          <w:sz w:val="20"/>
        </w:rPr>
        <w:t xml:space="preserve"> τεμ</w:t>
      </w:r>
      <w:r w:rsidRPr="004871C0">
        <w:rPr>
          <w:rFonts w:ascii="Calibri" w:hAnsi="Calibri"/>
          <w:sz w:val="20"/>
        </w:rPr>
        <w:t>άχια</w:t>
      </w:r>
      <w:r w:rsidR="00AD0740" w:rsidRPr="004871C0">
        <w:rPr>
          <w:rFonts w:ascii="Calibri" w:hAnsi="Calibri"/>
          <w:sz w:val="20"/>
        </w:rPr>
        <w:t>)</w:t>
      </w:r>
    </w:p>
    <w:p w14:paraId="6332CA92" w14:textId="0B03DDA9" w:rsidR="00BC495C" w:rsidRDefault="00BC495C" w:rsidP="00B02ADA">
      <w:pPr>
        <w:pStyle w:val="a7"/>
        <w:numPr>
          <w:ilvl w:val="0"/>
          <w:numId w:val="7"/>
        </w:numPr>
        <w:autoSpaceDE w:val="0"/>
        <w:autoSpaceDN w:val="0"/>
        <w:adjustRightInd w:val="0"/>
        <w:jc w:val="both"/>
        <w:rPr>
          <w:rFonts w:ascii="Calibri" w:hAnsi="Calibri"/>
          <w:sz w:val="20"/>
        </w:rPr>
      </w:pPr>
      <w:r w:rsidRPr="004871C0">
        <w:rPr>
          <w:rFonts w:ascii="Calibri" w:hAnsi="Calibri"/>
          <w:sz w:val="20"/>
        </w:rPr>
        <w:t>Ρυθμιστής πίεσης εργαστηριακού τύπου</w:t>
      </w:r>
      <w:r w:rsidRPr="00BC495C">
        <w:rPr>
          <w:rFonts w:ascii="Calibri" w:hAnsi="Calibri"/>
          <w:sz w:val="20"/>
        </w:rPr>
        <w:t xml:space="preserve"> Ανοξείδωτος διπλού σταδίου με άκρο φιάλης κατάλληλος για αέρια υψηλής καθαρότητας Ν6.0</w:t>
      </w:r>
      <w:r w:rsidR="00AD0740">
        <w:rPr>
          <w:rFonts w:ascii="Calibri" w:hAnsi="Calibri"/>
          <w:sz w:val="20"/>
        </w:rPr>
        <w:t xml:space="preserve"> (1 τεμάχιο)</w:t>
      </w:r>
    </w:p>
    <w:p w14:paraId="4D769F3D" w14:textId="77777777" w:rsidR="00BC495C" w:rsidRPr="00BC495C" w:rsidRDefault="00BC495C" w:rsidP="00B02ADA">
      <w:pPr>
        <w:pStyle w:val="a7"/>
        <w:numPr>
          <w:ilvl w:val="0"/>
          <w:numId w:val="7"/>
        </w:numPr>
        <w:autoSpaceDE w:val="0"/>
        <w:autoSpaceDN w:val="0"/>
        <w:adjustRightInd w:val="0"/>
        <w:spacing w:line="276" w:lineRule="auto"/>
        <w:contextualSpacing/>
        <w:jc w:val="both"/>
        <w:rPr>
          <w:rFonts w:asciiTheme="minorHAnsi" w:eastAsia="Calibri" w:hAnsiTheme="minorHAnsi" w:cstheme="minorHAnsi"/>
          <w:sz w:val="20"/>
          <w:szCs w:val="22"/>
          <w:lang w:eastAsia="en-US"/>
        </w:rPr>
      </w:pPr>
      <w:r w:rsidRPr="00BC495C">
        <w:rPr>
          <w:rFonts w:ascii="Calibri" w:hAnsi="Calibri"/>
          <w:sz w:val="20"/>
        </w:rPr>
        <w:t>Δίκτυο σωληνώσεων αερίων</w:t>
      </w:r>
    </w:p>
    <w:p w14:paraId="35303076" w14:textId="3686EC99" w:rsidR="00BC495C" w:rsidRPr="00F274C2" w:rsidRDefault="00BC495C" w:rsidP="00B02ADA">
      <w:pPr>
        <w:pStyle w:val="a7"/>
        <w:autoSpaceDE w:val="0"/>
        <w:autoSpaceDN w:val="0"/>
        <w:adjustRightInd w:val="0"/>
        <w:spacing w:line="276" w:lineRule="auto"/>
        <w:contextualSpacing/>
        <w:jc w:val="both"/>
        <w:rPr>
          <w:rFonts w:asciiTheme="minorHAnsi" w:eastAsia="Calibri" w:hAnsiTheme="minorHAnsi" w:cstheme="minorHAnsi"/>
          <w:sz w:val="20"/>
          <w:szCs w:val="22"/>
          <w:lang w:eastAsia="en-US"/>
        </w:rPr>
      </w:pPr>
      <w:r w:rsidRPr="00BC495C">
        <w:rPr>
          <w:rFonts w:asciiTheme="minorHAnsi" w:eastAsia="Calibri" w:hAnsiTheme="minorHAnsi" w:cstheme="minorHAnsi"/>
          <w:sz w:val="20"/>
          <w:szCs w:val="22"/>
          <w:lang w:eastAsia="en-US"/>
        </w:rPr>
        <w:t xml:space="preserve">Αφορά στην εγκατάσταση δικτύου σωληνώσεων κεντρικής τροφοδοσίας του αερίου Αργού. Το δίκτυο σωλήνωσης θα κατασκευαστεί από σωλήνα ανοξείδωτου χάλυβα 316-316L εξωτερικής διαμέτρου 8 </w:t>
      </w:r>
      <w:proofErr w:type="spellStart"/>
      <w:r w:rsidRPr="00BC495C">
        <w:rPr>
          <w:rFonts w:asciiTheme="minorHAnsi" w:eastAsia="Calibri" w:hAnsiTheme="minorHAnsi" w:cstheme="minorHAnsi"/>
          <w:sz w:val="20"/>
          <w:szCs w:val="22"/>
          <w:lang w:eastAsia="en-US"/>
        </w:rPr>
        <w:t>mm</w:t>
      </w:r>
      <w:proofErr w:type="spellEnd"/>
      <w:r w:rsidRPr="00BC495C">
        <w:rPr>
          <w:rFonts w:asciiTheme="minorHAnsi" w:eastAsia="Calibri" w:hAnsiTheme="minorHAnsi" w:cstheme="minorHAnsi"/>
          <w:sz w:val="20"/>
          <w:szCs w:val="22"/>
          <w:lang w:eastAsia="en-US"/>
        </w:rPr>
        <w:t xml:space="preserve"> X 1 </w:t>
      </w:r>
      <w:proofErr w:type="spellStart"/>
      <w:r w:rsidRPr="00BC495C">
        <w:rPr>
          <w:rFonts w:asciiTheme="minorHAnsi" w:eastAsia="Calibri" w:hAnsiTheme="minorHAnsi" w:cstheme="minorHAnsi"/>
          <w:sz w:val="20"/>
          <w:szCs w:val="22"/>
          <w:lang w:eastAsia="en-US"/>
        </w:rPr>
        <w:t>mm</w:t>
      </w:r>
      <w:proofErr w:type="spellEnd"/>
      <w:r w:rsidRPr="00BC495C">
        <w:rPr>
          <w:rFonts w:asciiTheme="minorHAnsi" w:eastAsia="Calibri" w:hAnsiTheme="minorHAnsi" w:cstheme="minorHAnsi"/>
          <w:sz w:val="20"/>
          <w:szCs w:val="22"/>
          <w:lang w:eastAsia="en-US"/>
        </w:rPr>
        <w:t xml:space="preserve"> άνευ ραφής, χημικά καθαρό. Όλες οι συνδέσεις θα γίνουν με εξαρτήματα σύσφιξης από ανοξείδωτο χάλυβα 316L, όπου αυτά απαιτηθούν.</w:t>
      </w:r>
      <w:r w:rsidR="002A2A9E">
        <w:rPr>
          <w:rFonts w:asciiTheme="minorHAnsi" w:eastAsia="Calibri" w:hAnsiTheme="minorHAnsi" w:cstheme="minorHAnsi"/>
          <w:sz w:val="20"/>
          <w:szCs w:val="22"/>
          <w:lang w:eastAsia="en-US"/>
        </w:rPr>
        <w:t xml:space="preserve"> </w:t>
      </w:r>
      <w:r w:rsidR="00F274C2">
        <w:rPr>
          <w:rFonts w:asciiTheme="minorHAnsi" w:eastAsia="Calibri" w:hAnsiTheme="minorHAnsi" w:cstheme="minorHAnsi"/>
          <w:sz w:val="20"/>
          <w:szCs w:val="22"/>
          <w:lang w:eastAsia="en-US"/>
        </w:rPr>
        <w:t>Οι</w:t>
      </w:r>
      <w:r w:rsidRPr="00F274C2">
        <w:rPr>
          <w:rFonts w:asciiTheme="minorHAnsi" w:eastAsia="Calibri" w:hAnsiTheme="minorHAnsi" w:cstheme="minorHAnsi"/>
          <w:sz w:val="20"/>
          <w:szCs w:val="22"/>
          <w:lang w:eastAsia="en-US"/>
        </w:rPr>
        <w:t xml:space="preserve"> σωληνώσεις των αερίων θα στηρίζονται με κατάλληλα στηρίγματα σωληνώσεων. Οι γραμμές θα φέρουν σήμανση για το είδος του διερχόμενου αερίου.</w:t>
      </w:r>
    </w:p>
    <w:p w14:paraId="3342AD4A" w14:textId="302D3351" w:rsidR="00BC495C" w:rsidRDefault="00BC495C" w:rsidP="00B02ADA">
      <w:pPr>
        <w:pStyle w:val="a7"/>
        <w:autoSpaceDE w:val="0"/>
        <w:autoSpaceDN w:val="0"/>
        <w:adjustRightInd w:val="0"/>
        <w:spacing w:line="276" w:lineRule="auto"/>
        <w:contextualSpacing/>
        <w:jc w:val="both"/>
        <w:rPr>
          <w:rFonts w:asciiTheme="minorHAnsi" w:eastAsia="Calibri" w:hAnsiTheme="minorHAnsi" w:cstheme="minorHAnsi"/>
          <w:sz w:val="20"/>
          <w:szCs w:val="22"/>
          <w:lang w:eastAsia="en-US"/>
        </w:rPr>
      </w:pPr>
      <w:r w:rsidRPr="00BC495C">
        <w:rPr>
          <w:rFonts w:asciiTheme="minorHAnsi" w:eastAsia="Calibri" w:hAnsiTheme="minorHAnsi" w:cstheme="minorHAnsi"/>
          <w:sz w:val="20"/>
          <w:szCs w:val="22"/>
          <w:lang w:eastAsia="en-US"/>
        </w:rPr>
        <w:t>Το δίκτυο θα παραδοθεί σε πλήρη και κανονική λειτουργία μετά από έλεγχο πίεσης και έλεγχο διαρροών</w:t>
      </w:r>
      <w:r>
        <w:rPr>
          <w:rFonts w:asciiTheme="minorHAnsi" w:eastAsia="Calibri" w:hAnsiTheme="minorHAnsi" w:cstheme="minorHAnsi"/>
          <w:sz w:val="20"/>
          <w:szCs w:val="22"/>
          <w:lang w:eastAsia="en-US"/>
        </w:rPr>
        <w:t>.</w:t>
      </w:r>
    </w:p>
    <w:p w14:paraId="5116791A" w14:textId="6F46C5EF" w:rsidR="00BC495C" w:rsidRPr="00BC495C" w:rsidRDefault="00BC495C" w:rsidP="00B02ADA">
      <w:pPr>
        <w:pStyle w:val="a7"/>
        <w:numPr>
          <w:ilvl w:val="0"/>
          <w:numId w:val="7"/>
        </w:numPr>
        <w:autoSpaceDE w:val="0"/>
        <w:autoSpaceDN w:val="0"/>
        <w:adjustRightInd w:val="0"/>
        <w:spacing w:line="276" w:lineRule="auto"/>
        <w:contextualSpacing/>
        <w:jc w:val="both"/>
        <w:rPr>
          <w:rFonts w:asciiTheme="minorHAnsi" w:eastAsia="Calibri" w:hAnsiTheme="minorHAnsi" w:cstheme="minorHAnsi"/>
          <w:sz w:val="20"/>
          <w:szCs w:val="22"/>
          <w:lang w:eastAsia="en-US"/>
        </w:rPr>
      </w:pPr>
      <w:r w:rsidRPr="00BC495C">
        <w:rPr>
          <w:rFonts w:asciiTheme="minorHAnsi" w:eastAsia="Calibri" w:hAnsiTheme="minorHAnsi" w:cstheme="minorHAnsi"/>
          <w:sz w:val="20"/>
          <w:szCs w:val="22"/>
          <w:lang w:eastAsia="en-US"/>
        </w:rPr>
        <w:t>Τμήμα χαμηλής πίεσης</w:t>
      </w:r>
    </w:p>
    <w:p w14:paraId="04525ACE" w14:textId="77777777" w:rsidR="00BC495C" w:rsidRPr="00BC495C" w:rsidRDefault="00BC495C" w:rsidP="00B02ADA">
      <w:pPr>
        <w:pStyle w:val="a7"/>
        <w:autoSpaceDE w:val="0"/>
        <w:autoSpaceDN w:val="0"/>
        <w:adjustRightInd w:val="0"/>
        <w:spacing w:line="276" w:lineRule="auto"/>
        <w:contextualSpacing/>
        <w:jc w:val="both"/>
        <w:rPr>
          <w:rFonts w:asciiTheme="minorHAnsi" w:eastAsia="Calibri" w:hAnsiTheme="minorHAnsi" w:cstheme="minorHAnsi"/>
          <w:sz w:val="20"/>
          <w:szCs w:val="22"/>
          <w:lang w:eastAsia="en-US"/>
        </w:rPr>
      </w:pPr>
      <w:r w:rsidRPr="00BC495C">
        <w:rPr>
          <w:rFonts w:asciiTheme="minorHAnsi" w:eastAsia="Calibri" w:hAnsiTheme="minorHAnsi" w:cstheme="minorHAnsi"/>
          <w:sz w:val="20"/>
          <w:szCs w:val="22"/>
          <w:lang w:eastAsia="en-US"/>
        </w:rPr>
        <w:t xml:space="preserve">Το δίκτυο κεντρικής τροφοδοσίας αερίων θα συνδέει τα κέντρα </w:t>
      </w:r>
      <w:proofErr w:type="spellStart"/>
      <w:r w:rsidRPr="00BC495C">
        <w:rPr>
          <w:rFonts w:asciiTheme="minorHAnsi" w:eastAsia="Calibri" w:hAnsiTheme="minorHAnsi" w:cstheme="minorHAnsi"/>
          <w:sz w:val="20"/>
          <w:szCs w:val="22"/>
          <w:lang w:eastAsia="en-US"/>
        </w:rPr>
        <w:t>αποσυμπίεσης</w:t>
      </w:r>
      <w:proofErr w:type="spellEnd"/>
      <w:r w:rsidRPr="00BC495C">
        <w:rPr>
          <w:rFonts w:asciiTheme="minorHAnsi" w:eastAsia="Calibri" w:hAnsiTheme="minorHAnsi" w:cstheme="minorHAnsi"/>
          <w:sz w:val="20"/>
          <w:szCs w:val="22"/>
          <w:lang w:eastAsia="en-US"/>
        </w:rPr>
        <w:t xml:space="preserve"> των φιαλών των αερίων με τους τερματικούς σταθμούς </w:t>
      </w:r>
      <w:proofErr w:type="spellStart"/>
      <w:r w:rsidRPr="00BC495C">
        <w:rPr>
          <w:rFonts w:asciiTheme="minorHAnsi" w:eastAsia="Calibri" w:hAnsiTheme="minorHAnsi" w:cstheme="minorHAnsi"/>
          <w:sz w:val="20"/>
          <w:szCs w:val="22"/>
          <w:lang w:eastAsia="en-US"/>
        </w:rPr>
        <w:t>αποσυμπίεσης</w:t>
      </w:r>
      <w:proofErr w:type="spellEnd"/>
      <w:r w:rsidRPr="00BC495C">
        <w:rPr>
          <w:rFonts w:asciiTheme="minorHAnsi" w:eastAsia="Calibri" w:hAnsiTheme="minorHAnsi" w:cstheme="minorHAnsi"/>
          <w:sz w:val="20"/>
          <w:szCs w:val="22"/>
          <w:lang w:eastAsia="en-US"/>
        </w:rPr>
        <w:t xml:space="preserve"> στις θέσεις εργασίας για κάθε αέριο.</w:t>
      </w:r>
    </w:p>
    <w:p w14:paraId="66723B8B" w14:textId="546FEB09" w:rsidR="00BC495C" w:rsidRPr="00BC495C" w:rsidRDefault="00BC495C" w:rsidP="00B02ADA">
      <w:pPr>
        <w:pStyle w:val="a7"/>
        <w:autoSpaceDE w:val="0"/>
        <w:autoSpaceDN w:val="0"/>
        <w:adjustRightInd w:val="0"/>
        <w:spacing w:line="276" w:lineRule="auto"/>
        <w:contextualSpacing/>
        <w:jc w:val="both"/>
        <w:rPr>
          <w:rFonts w:asciiTheme="minorHAnsi" w:eastAsia="Calibri" w:hAnsiTheme="minorHAnsi" w:cstheme="minorHAnsi"/>
          <w:sz w:val="20"/>
          <w:szCs w:val="22"/>
          <w:lang w:eastAsia="en-US"/>
        </w:rPr>
      </w:pPr>
      <w:r w:rsidRPr="00BC495C">
        <w:rPr>
          <w:rFonts w:asciiTheme="minorHAnsi" w:eastAsia="Calibri" w:hAnsiTheme="minorHAnsi" w:cstheme="minorHAnsi"/>
          <w:sz w:val="20"/>
          <w:szCs w:val="22"/>
          <w:lang w:eastAsia="en-US"/>
        </w:rPr>
        <w:t xml:space="preserve">Οι τερματικοί σταθμοί </w:t>
      </w:r>
      <w:proofErr w:type="spellStart"/>
      <w:r w:rsidRPr="00BC495C">
        <w:rPr>
          <w:rFonts w:asciiTheme="minorHAnsi" w:eastAsia="Calibri" w:hAnsiTheme="minorHAnsi" w:cstheme="minorHAnsi"/>
          <w:sz w:val="20"/>
          <w:szCs w:val="22"/>
          <w:lang w:eastAsia="en-US"/>
        </w:rPr>
        <w:t>αποσυμπίεσης</w:t>
      </w:r>
      <w:proofErr w:type="spellEnd"/>
      <w:r w:rsidRPr="00BC495C">
        <w:rPr>
          <w:rFonts w:asciiTheme="minorHAnsi" w:eastAsia="Calibri" w:hAnsiTheme="minorHAnsi" w:cstheme="minorHAnsi"/>
          <w:sz w:val="20"/>
          <w:szCs w:val="22"/>
          <w:lang w:eastAsia="en-US"/>
        </w:rPr>
        <w:t xml:space="preserve"> που απαιτούνται </w:t>
      </w:r>
      <w:r>
        <w:rPr>
          <w:rFonts w:asciiTheme="minorHAnsi" w:eastAsia="Calibri" w:hAnsiTheme="minorHAnsi" w:cstheme="minorHAnsi"/>
          <w:sz w:val="20"/>
          <w:szCs w:val="22"/>
          <w:lang w:eastAsia="en-US"/>
        </w:rPr>
        <w:t xml:space="preserve">(2 τεμάχια) </w:t>
      </w:r>
      <w:r w:rsidRPr="00BC495C">
        <w:rPr>
          <w:rFonts w:asciiTheme="minorHAnsi" w:eastAsia="Calibri" w:hAnsiTheme="minorHAnsi" w:cstheme="minorHAnsi"/>
          <w:sz w:val="20"/>
          <w:szCs w:val="22"/>
          <w:lang w:eastAsia="en-US"/>
        </w:rPr>
        <w:t>περιλαμβάνουν:</w:t>
      </w:r>
    </w:p>
    <w:p w14:paraId="476331DE" w14:textId="77777777" w:rsidR="00BC495C" w:rsidRPr="00BC495C" w:rsidRDefault="00BC495C" w:rsidP="00B02ADA">
      <w:pPr>
        <w:pStyle w:val="a7"/>
        <w:autoSpaceDE w:val="0"/>
        <w:autoSpaceDN w:val="0"/>
        <w:adjustRightInd w:val="0"/>
        <w:spacing w:line="276" w:lineRule="auto"/>
        <w:contextualSpacing/>
        <w:jc w:val="both"/>
        <w:rPr>
          <w:rFonts w:asciiTheme="minorHAnsi" w:eastAsia="Calibri" w:hAnsiTheme="minorHAnsi" w:cstheme="minorHAnsi"/>
          <w:sz w:val="20"/>
          <w:szCs w:val="22"/>
          <w:lang w:eastAsia="en-US"/>
        </w:rPr>
      </w:pPr>
      <w:r w:rsidRPr="00BC495C">
        <w:rPr>
          <w:rFonts w:asciiTheme="minorHAnsi" w:eastAsia="Calibri" w:hAnsiTheme="minorHAnsi" w:cstheme="minorHAnsi"/>
          <w:sz w:val="20"/>
          <w:szCs w:val="22"/>
          <w:lang w:eastAsia="en-US"/>
        </w:rPr>
        <w:t>• Εξάρτημα σύνδεσης δικτύου</w:t>
      </w:r>
    </w:p>
    <w:p w14:paraId="437CDA7B" w14:textId="77777777" w:rsidR="00BC495C" w:rsidRPr="00BC495C" w:rsidRDefault="00BC495C" w:rsidP="00B02ADA">
      <w:pPr>
        <w:pStyle w:val="a7"/>
        <w:autoSpaceDE w:val="0"/>
        <w:autoSpaceDN w:val="0"/>
        <w:adjustRightInd w:val="0"/>
        <w:spacing w:line="276" w:lineRule="auto"/>
        <w:contextualSpacing/>
        <w:jc w:val="both"/>
        <w:rPr>
          <w:rFonts w:asciiTheme="minorHAnsi" w:eastAsia="Calibri" w:hAnsiTheme="minorHAnsi" w:cstheme="minorHAnsi"/>
          <w:sz w:val="20"/>
          <w:szCs w:val="22"/>
          <w:lang w:eastAsia="en-US"/>
        </w:rPr>
      </w:pPr>
      <w:r w:rsidRPr="00BC495C">
        <w:rPr>
          <w:rFonts w:asciiTheme="minorHAnsi" w:eastAsia="Calibri" w:hAnsiTheme="minorHAnsi" w:cstheme="minorHAnsi"/>
          <w:sz w:val="20"/>
          <w:szCs w:val="22"/>
          <w:lang w:eastAsia="en-US"/>
        </w:rPr>
        <w:t>• Βαλβίδα αποκλεισμού δικτύου διαφραγματικού τύπου</w:t>
      </w:r>
    </w:p>
    <w:p w14:paraId="27D66971" w14:textId="77777777" w:rsidR="00BC495C" w:rsidRPr="00BC495C" w:rsidRDefault="00BC495C" w:rsidP="00B02ADA">
      <w:pPr>
        <w:pStyle w:val="a7"/>
        <w:autoSpaceDE w:val="0"/>
        <w:autoSpaceDN w:val="0"/>
        <w:adjustRightInd w:val="0"/>
        <w:spacing w:line="276" w:lineRule="auto"/>
        <w:contextualSpacing/>
        <w:jc w:val="both"/>
        <w:rPr>
          <w:rFonts w:asciiTheme="minorHAnsi" w:eastAsia="Calibri" w:hAnsiTheme="minorHAnsi" w:cstheme="minorHAnsi"/>
          <w:sz w:val="20"/>
          <w:szCs w:val="22"/>
          <w:lang w:eastAsia="en-US"/>
        </w:rPr>
      </w:pPr>
      <w:r w:rsidRPr="00BC495C">
        <w:rPr>
          <w:rFonts w:asciiTheme="minorHAnsi" w:eastAsia="Calibri" w:hAnsiTheme="minorHAnsi" w:cstheme="minorHAnsi"/>
          <w:sz w:val="20"/>
          <w:szCs w:val="22"/>
          <w:lang w:eastAsia="en-US"/>
        </w:rPr>
        <w:t>• Ρυθμιστή πίεσης με δυνατότητα απόσπασης από την βαλβίδα αποκλεισμού</w:t>
      </w:r>
    </w:p>
    <w:p w14:paraId="6797D5D6" w14:textId="77777777" w:rsidR="00BC495C" w:rsidRPr="00BC495C" w:rsidRDefault="00BC495C" w:rsidP="00B02ADA">
      <w:pPr>
        <w:pStyle w:val="a7"/>
        <w:autoSpaceDE w:val="0"/>
        <w:autoSpaceDN w:val="0"/>
        <w:adjustRightInd w:val="0"/>
        <w:spacing w:line="276" w:lineRule="auto"/>
        <w:contextualSpacing/>
        <w:jc w:val="both"/>
        <w:rPr>
          <w:rFonts w:asciiTheme="minorHAnsi" w:eastAsia="Calibri" w:hAnsiTheme="minorHAnsi" w:cstheme="minorHAnsi"/>
          <w:sz w:val="20"/>
          <w:szCs w:val="22"/>
          <w:lang w:eastAsia="en-US"/>
        </w:rPr>
      </w:pPr>
      <w:r w:rsidRPr="00BC495C">
        <w:rPr>
          <w:rFonts w:asciiTheme="minorHAnsi" w:eastAsia="Calibri" w:hAnsiTheme="minorHAnsi" w:cstheme="minorHAnsi"/>
          <w:sz w:val="20"/>
          <w:szCs w:val="22"/>
          <w:lang w:eastAsia="en-US"/>
        </w:rPr>
        <w:t>• Μανόμετρο πίεσης εξόδου</w:t>
      </w:r>
    </w:p>
    <w:p w14:paraId="5C4D7437" w14:textId="086B4E77" w:rsidR="00BC495C" w:rsidRPr="00AD0740" w:rsidRDefault="00BC495C" w:rsidP="00B02ADA">
      <w:pPr>
        <w:pStyle w:val="a7"/>
        <w:autoSpaceDE w:val="0"/>
        <w:autoSpaceDN w:val="0"/>
        <w:adjustRightInd w:val="0"/>
        <w:spacing w:line="276" w:lineRule="auto"/>
        <w:contextualSpacing/>
        <w:jc w:val="both"/>
        <w:rPr>
          <w:rFonts w:asciiTheme="minorHAnsi" w:eastAsia="Calibri" w:hAnsiTheme="minorHAnsi" w:cstheme="minorHAnsi"/>
          <w:sz w:val="20"/>
          <w:szCs w:val="22"/>
          <w:lang w:eastAsia="en-US"/>
        </w:rPr>
      </w:pPr>
      <w:r w:rsidRPr="00BC495C">
        <w:rPr>
          <w:rFonts w:asciiTheme="minorHAnsi" w:eastAsia="Calibri" w:hAnsiTheme="minorHAnsi" w:cstheme="minorHAnsi"/>
          <w:sz w:val="20"/>
          <w:szCs w:val="22"/>
          <w:lang w:eastAsia="en-US"/>
        </w:rPr>
        <w:t>• Εξάρτημα σύνδεσης σωλήνα εξόδου</w:t>
      </w:r>
    </w:p>
    <w:p w14:paraId="7A3A7549" w14:textId="2EDE6E5E" w:rsidR="003C0041" w:rsidRPr="003C0041" w:rsidRDefault="003C0041" w:rsidP="00B02ADA">
      <w:pPr>
        <w:spacing w:line="276" w:lineRule="auto"/>
        <w:jc w:val="both"/>
        <w:rPr>
          <w:rFonts w:ascii="Calibri" w:eastAsia="Calibri" w:hAnsi="Calibri" w:cs="Calibri"/>
          <w:sz w:val="20"/>
          <w:szCs w:val="22"/>
          <w:lang w:eastAsia="en-US"/>
        </w:rPr>
      </w:pPr>
      <w:r w:rsidRPr="003C0041">
        <w:rPr>
          <w:rFonts w:ascii="Calibri" w:eastAsia="Calibri" w:hAnsi="Calibri" w:cs="Calibri"/>
          <w:sz w:val="20"/>
          <w:szCs w:val="22"/>
          <w:lang w:eastAsia="en-US"/>
        </w:rPr>
        <w:t>Το δίκτυο θα παραδοθεί έτοιμο για χρήση. Παράλληλα να δοθούν οδηγίες χρήσης του εξοπλισμού, συντήρησης και ελέγχου ασφαλούς λειτουργίας όλου του δικτύου.</w:t>
      </w:r>
    </w:p>
    <w:p w14:paraId="2A4C6569" w14:textId="77777777" w:rsidR="00AD0740" w:rsidRDefault="003C0041" w:rsidP="00B02ADA">
      <w:pPr>
        <w:tabs>
          <w:tab w:val="left" w:pos="284"/>
        </w:tabs>
        <w:spacing w:line="276" w:lineRule="auto"/>
        <w:jc w:val="both"/>
        <w:rPr>
          <w:rFonts w:ascii="Calibri" w:eastAsia="Calibri" w:hAnsi="Calibri"/>
          <w:szCs w:val="22"/>
          <w:lang w:eastAsia="en-US"/>
        </w:rPr>
      </w:pPr>
      <w:r w:rsidRPr="003C0041">
        <w:rPr>
          <w:rFonts w:ascii="Calibri" w:eastAsia="Calibri" w:hAnsi="Calibri" w:cs="Calibri"/>
          <w:sz w:val="20"/>
          <w:szCs w:val="22"/>
          <w:lang w:eastAsia="en-US"/>
        </w:rPr>
        <w:t>Έγγραφη εγγύηση καλής λειτουργίας 2 έτη.</w:t>
      </w:r>
      <w:r w:rsidRPr="003C0041">
        <w:rPr>
          <w:rFonts w:ascii="Calibri" w:eastAsia="Calibri" w:hAnsi="Calibri"/>
          <w:szCs w:val="22"/>
          <w:lang w:eastAsia="en-US"/>
        </w:rPr>
        <w:t xml:space="preserve"> </w:t>
      </w:r>
    </w:p>
    <w:p w14:paraId="5DF9F345" w14:textId="29F4AAE2" w:rsidR="003C0041" w:rsidRPr="003C0041" w:rsidRDefault="003C0041" w:rsidP="00B02ADA">
      <w:pPr>
        <w:tabs>
          <w:tab w:val="left" w:pos="284"/>
        </w:tabs>
        <w:spacing w:line="276" w:lineRule="auto"/>
        <w:jc w:val="both"/>
        <w:rPr>
          <w:rFonts w:ascii="Calibri" w:eastAsia="Calibri" w:hAnsi="Calibri" w:cs="Calibri"/>
          <w:sz w:val="20"/>
          <w:szCs w:val="22"/>
          <w:lang w:eastAsia="en-US"/>
        </w:rPr>
      </w:pPr>
      <w:r w:rsidRPr="003C0041">
        <w:rPr>
          <w:rFonts w:ascii="Calibri" w:eastAsia="Calibri" w:hAnsi="Calibri" w:cs="Calibri"/>
          <w:sz w:val="20"/>
          <w:szCs w:val="22"/>
          <w:lang w:eastAsia="en-US"/>
        </w:rPr>
        <w:t>Άμεση ανταπόκριση σε περίπτωση βλάβης.</w:t>
      </w:r>
    </w:p>
    <w:p w14:paraId="58F68CCF" w14:textId="77777777" w:rsidR="003C0041" w:rsidRPr="003C0041" w:rsidRDefault="003C0041" w:rsidP="003C0041">
      <w:pPr>
        <w:spacing w:line="276" w:lineRule="auto"/>
        <w:jc w:val="both"/>
        <w:rPr>
          <w:rFonts w:asciiTheme="minorHAnsi" w:hAnsiTheme="minorHAnsi" w:cstheme="minorHAnsi"/>
          <w:sz w:val="20"/>
        </w:rPr>
      </w:pPr>
    </w:p>
    <w:p w14:paraId="0584CCE0" w14:textId="77777777" w:rsidR="003C0041" w:rsidRPr="003C0041" w:rsidRDefault="003C0041" w:rsidP="003C0041">
      <w:pPr>
        <w:spacing w:line="276" w:lineRule="auto"/>
        <w:jc w:val="both"/>
        <w:rPr>
          <w:rFonts w:asciiTheme="minorHAnsi" w:eastAsia="Calibri" w:hAnsiTheme="minorHAnsi" w:cstheme="minorHAnsi"/>
          <w:b/>
          <w:sz w:val="20"/>
          <w:szCs w:val="22"/>
          <w:lang w:eastAsia="en-US"/>
        </w:rPr>
      </w:pPr>
      <w:r w:rsidRPr="003C0041">
        <w:rPr>
          <w:rFonts w:asciiTheme="minorHAnsi" w:eastAsia="Calibri" w:hAnsiTheme="minorHAnsi" w:cstheme="minorHAnsi"/>
          <w:b/>
          <w:sz w:val="20"/>
          <w:szCs w:val="22"/>
          <w:lang w:val="en-US" w:eastAsia="en-US"/>
        </w:rPr>
        <w:t>TMHMA</w:t>
      </w:r>
      <w:r w:rsidRPr="003C0041">
        <w:rPr>
          <w:rFonts w:asciiTheme="minorHAnsi" w:eastAsia="Calibri" w:hAnsiTheme="minorHAnsi" w:cstheme="minorHAnsi"/>
          <w:b/>
          <w:sz w:val="20"/>
          <w:szCs w:val="22"/>
          <w:lang w:eastAsia="en-US"/>
        </w:rPr>
        <w:t xml:space="preserve"> 2</w:t>
      </w:r>
    </w:p>
    <w:p w14:paraId="4FE28D32" w14:textId="3BF9E7AA" w:rsidR="00F274C2" w:rsidRDefault="00F274C2" w:rsidP="00F274C2">
      <w:pPr>
        <w:spacing w:after="160" w:line="276" w:lineRule="auto"/>
        <w:contextualSpacing/>
        <w:jc w:val="both"/>
        <w:rPr>
          <w:rFonts w:asciiTheme="minorHAnsi" w:hAnsiTheme="minorHAnsi" w:cstheme="minorHAnsi"/>
          <w:sz w:val="20"/>
        </w:rPr>
      </w:pPr>
      <w:r w:rsidRPr="00F274C2">
        <w:rPr>
          <w:rFonts w:asciiTheme="minorHAnsi" w:hAnsiTheme="minorHAnsi" w:cstheme="minorHAnsi"/>
          <w:sz w:val="20"/>
        </w:rPr>
        <w:t xml:space="preserve">Αφορά στην εγκατάσταση δικτύου σωληνώσεων κεντρικής τροφοδοσίας </w:t>
      </w:r>
      <w:r>
        <w:rPr>
          <w:rFonts w:asciiTheme="minorHAnsi" w:hAnsiTheme="minorHAnsi" w:cstheme="minorHAnsi"/>
          <w:sz w:val="20"/>
        </w:rPr>
        <w:t>αερίων</w:t>
      </w:r>
      <w:r w:rsidRPr="00F274C2">
        <w:rPr>
          <w:rFonts w:asciiTheme="minorHAnsi" w:hAnsiTheme="minorHAnsi" w:cstheme="minorHAnsi"/>
          <w:sz w:val="20"/>
        </w:rPr>
        <w:t xml:space="preserve"> </w:t>
      </w:r>
      <w:proofErr w:type="spellStart"/>
      <w:r w:rsidRPr="00F274C2">
        <w:rPr>
          <w:rFonts w:asciiTheme="minorHAnsi" w:hAnsiTheme="minorHAnsi" w:cstheme="minorHAnsi"/>
          <w:sz w:val="20"/>
        </w:rPr>
        <w:t>He</w:t>
      </w:r>
      <w:proofErr w:type="spellEnd"/>
      <w:r w:rsidRPr="00F274C2">
        <w:rPr>
          <w:rFonts w:asciiTheme="minorHAnsi" w:hAnsiTheme="minorHAnsi" w:cstheme="minorHAnsi"/>
          <w:sz w:val="20"/>
        </w:rPr>
        <w:t>, Η</w:t>
      </w:r>
      <w:r w:rsidRPr="00B02ADA">
        <w:rPr>
          <w:rFonts w:asciiTheme="minorHAnsi" w:hAnsiTheme="minorHAnsi" w:cstheme="minorHAnsi"/>
          <w:sz w:val="20"/>
          <w:vertAlign w:val="subscript"/>
        </w:rPr>
        <w:t>2</w:t>
      </w:r>
      <w:r w:rsidRPr="00F274C2">
        <w:rPr>
          <w:rFonts w:asciiTheme="minorHAnsi" w:hAnsiTheme="minorHAnsi" w:cstheme="minorHAnsi"/>
          <w:sz w:val="20"/>
        </w:rPr>
        <w:t>, N</w:t>
      </w:r>
      <w:r w:rsidRPr="00B02ADA">
        <w:rPr>
          <w:rFonts w:asciiTheme="minorHAnsi" w:hAnsiTheme="minorHAnsi" w:cstheme="minorHAnsi"/>
          <w:sz w:val="20"/>
          <w:vertAlign w:val="subscript"/>
        </w:rPr>
        <w:t>2</w:t>
      </w:r>
      <w:r w:rsidR="007367DA">
        <w:rPr>
          <w:rFonts w:asciiTheme="minorHAnsi" w:hAnsiTheme="minorHAnsi" w:cstheme="minorHAnsi"/>
          <w:sz w:val="20"/>
        </w:rPr>
        <w:t xml:space="preserve"> και σ</w:t>
      </w:r>
      <w:r w:rsidRPr="00F274C2">
        <w:rPr>
          <w:rFonts w:asciiTheme="minorHAnsi" w:hAnsiTheme="minorHAnsi" w:cstheme="minorHAnsi"/>
          <w:sz w:val="20"/>
        </w:rPr>
        <w:t>υνθετικού αέρα</w:t>
      </w:r>
      <w:r>
        <w:rPr>
          <w:rFonts w:asciiTheme="minorHAnsi" w:hAnsiTheme="minorHAnsi" w:cstheme="minorHAnsi"/>
          <w:sz w:val="20"/>
        </w:rPr>
        <w:t xml:space="preserve"> στο Τμήμα Δ’ της Α’ΧΥ Αθηνών</w:t>
      </w:r>
      <w:r w:rsidRPr="00F274C2">
        <w:rPr>
          <w:rFonts w:asciiTheme="minorHAnsi" w:hAnsiTheme="minorHAnsi" w:cstheme="minorHAnsi"/>
          <w:sz w:val="20"/>
        </w:rPr>
        <w:t xml:space="preserve">. </w:t>
      </w:r>
    </w:p>
    <w:p w14:paraId="795D317C" w14:textId="1DEA17B8" w:rsidR="00207ACB" w:rsidRPr="00207ACB" w:rsidRDefault="00207ACB" w:rsidP="002A2A9E">
      <w:pPr>
        <w:spacing w:line="276" w:lineRule="auto"/>
        <w:contextualSpacing/>
        <w:jc w:val="both"/>
        <w:rPr>
          <w:rFonts w:asciiTheme="minorHAnsi" w:hAnsiTheme="minorHAnsi" w:cstheme="minorHAnsi"/>
          <w:sz w:val="20"/>
        </w:rPr>
      </w:pPr>
      <w:r w:rsidRPr="00207ACB">
        <w:rPr>
          <w:rFonts w:asciiTheme="minorHAnsi" w:hAnsiTheme="minorHAnsi" w:cstheme="minorHAnsi"/>
          <w:sz w:val="20"/>
        </w:rPr>
        <w:t>Το σύστημα θα αποτελείται από:</w:t>
      </w:r>
    </w:p>
    <w:p w14:paraId="306095EA" w14:textId="19219982" w:rsidR="00207ACB" w:rsidRPr="00886F09" w:rsidRDefault="00207ACB" w:rsidP="00886F09">
      <w:pPr>
        <w:pStyle w:val="a7"/>
        <w:numPr>
          <w:ilvl w:val="0"/>
          <w:numId w:val="7"/>
        </w:numPr>
        <w:spacing w:line="276" w:lineRule="auto"/>
        <w:contextualSpacing/>
        <w:jc w:val="both"/>
        <w:rPr>
          <w:rFonts w:asciiTheme="minorHAnsi" w:hAnsiTheme="minorHAnsi" w:cstheme="minorHAnsi"/>
          <w:sz w:val="20"/>
        </w:rPr>
      </w:pPr>
      <w:r w:rsidRPr="00886F09">
        <w:rPr>
          <w:rFonts w:asciiTheme="minorHAnsi" w:hAnsiTheme="minorHAnsi" w:cstheme="minorHAnsi"/>
          <w:sz w:val="20"/>
        </w:rPr>
        <w:t>Δίκτυο σωληνώσεων αερίων</w:t>
      </w:r>
    </w:p>
    <w:p w14:paraId="17E9669D" w14:textId="66644965" w:rsidR="00F274C2" w:rsidRPr="00F274C2" w:rsidRDefault="00F274C2" w:rsidP="00886F09">
      <w:pPr>
        <w:spacing w:line="276" w:lineRule="auto"/>
        <w:ind w:left="720"/>
        <w:contextualSpacing/>
        <w:jc w:val="both"/>
        <w:rPr>
          <w:rFonts w:asciiTheme="minorHAnsi" w:hAnsiTheme="minorHAnsi" w:cstheme="minorHAnsi"/>
          <w:sz w:val="20"/>
        </w:rPr>
      </w:pPr>
      <w:r w:rsidRPr="00F274C2">
        <w:rPr>
          <w:rFonts w:asciiTheme="minorHAnsi" w:hAnsiTheme="minorHAnsi" w:cstheme="minorHAnsi"/>
          <w:sz w:val="20"/>
        </w:rPr>
        <w:t xml:space="preserve">Το δίκτυο σωληνώσεων θα κατασκευαστεί από σωλήνα ανοξείδωτου χάλυβα 316L εξωτερικής διαμέτρου 1/8¨ άνευ ραφής, χημικά καθαρό. Όλες οι συνδέσεις θα γίνουν με εξαρτήματα σύσφιξης από ανοξείδωτο χάλυβα 316L, όπου αυτά απαιτηθούν. </w:t>
      </w:r>
      <w:r>
        <w:rPr>
          <w:rFonts w:asciiTheme="minorHAnsi" w:hAnsiTheme="minorHAnsi" w:cstheme="minorHAnsi"/>
          <w:sz w:val="20"/>
        </w:rPr>
        <w:t>Οι</w:t>
      </w:r>
      <w:r w:rsidRPr="00F274C2">
        <w:rPr>
          <w:rFonts w:asciiTheme="minorHAnsi" w:hAnsiTheme="minorHAnsi" w:cstheme="minorHAnsi"/>
          <w:sz w:val="20"/>
        </w:rPr>
        <w:t xml:space="preserve"> σωληνώσεις των αερίων θα στηρίζονται με κατάλληλα στηρίγματα σωληνώσεων. Θα τοποθετηθεί δοκός σε ύψος 2,5 μ προκειμένου να φθάσουν οι γραμμές στον πάγκο και</w:t>
      </w:r>
      <w:r w:rsidRPr="00F274C2">
        <w:t xml:space="preserve"> </w:t>
      </w:r>
      <w:r w:rsidRPr="00F274C2">
        <w:rPr>
          <w:rFonts w:asciiTheme="minorHAnsi" w:hAnsiTheme="minorHAnsi" w:cstheme="minorHAnsi"/>
          <w:sz w:val="20"/>
        </w:rPr>
        <w:t>οι σωληνώσεις θα διέρχονται εντός καναλιού. Οι γραμμές θα φέρουν σήμανση για τ</w:t>
      </w:r>
      <w:r>
        <w:rPr>
          <w:rFonts w:asciiTheme="minorHAnsi" w:hAnsiTheme="minorHAnsi" w:cstheme="minorHAnsi"/>
          <w:sz w:val="20"/>
        </w:rPr>
        <w:t xml:space="preserve">ο είδος του διερχόμενου αερίου. </w:t>
      </w:r>
      <w:r w:rsidRPr="00F274C2">
        <w:rPr>
          <w:rFonts w:asciiTheme="minorHAnsi" w:hAnsiTheme="minorHAnsi" w:cstheme="minorHAnsi"/>
          <w:sz w:val="20"/>
        </w:rPr>
        <w:t>Η στήριξη των λήψεων πάνω στο πάγκο θα γίνει πάνω σε μεταλλική κατασκευή που θα τοποθετηθεί στο πάνω μέρος του πάγκου.</w:t>
      </w:r>
    </w:p>
    <w:p w14:paraId="701244C3" w14:textId="28B15086" w:rsidR="00F274C2" w:rsidRPr="00F274C2" w:rsidRDefault="00F274C2" w:rsidP="00886F09">
      <w:pPr>
        <w:spacing w:after="160" w:line="276" w:lineRule="auto"/>
        <w:ind w:left="709"/>
        <w:contextualSpacing/>
        <w:jc w:val="both"/>
        <w:rPr>
          <w:rFonts w:asciiTheme="minorHAnsi" w:hAnsiTheme="minorHAnsi" w:cstheme="minorHAnsi"/>
          <w:sz w:val="20"/>
        </w:rPr>
      </w:pPr>
      <w:r w:rsidRPr="00F274C2">
        <w:rPr>
          <w:rFonts w:asciiTheme="minorHAnsi" w:hAnsiTheme="minorHAnsi" w:cstheme="minorHAnsi"/>
          <w:sz w:val="20"/>
        </w:rPr>
        <w:lastRenderedPageBreak/>
        <w:t>Το δίκτυο θα παραδοθεί σε πλήρη και κανονική λειτουργία μετά από έλεγχο πίεσης και έλεγχο διαρροών</w:t>
      </w:r>
      <w:r>
        <w:rPr>
          <w:rFonts w:asciiTheme="minorHAnsi" w:hAnsiTheme="minorHAnsi" w:cstheme="minorHAnsi"/>
          <w:sz w:val="20"/>
        </w:rPr>
        <w:t>.</w:t>
      </w:r>
    </w:p>
    <w:p w14:paraId="1EA86A68" w14:textId="5FF93BDB" w:rsidR="00BB2F58" w:rsidRDefault="00F274C2" w:rsidP="002A2A9E">
      <w:pPr>
        <w:spacing w:line="276" w:lineRule="auto"/>
        <w:ind w:left="709"/>
        <w:contextualSpacing/>
        <w:jc w:val="both"/>
        <w:rPr>
          <w:rFonts w:asciiTheme="minorHAnsi" w:hAnsiTheme="minorHAnsi" w:cstheme="minorHAnsi"/>
          <w:sz w:val="20"/>
        </w:rPr>
      </w:pPr>
      <w:r>
        <w:rPr>
          <w:rFonts w:asciiTheme="minorHAnsi" w:hAnsiTheme="minorHAnsi" w:cstheme="minorHAnsi"/>
          <w:sz w:val="20"/>
        </w:rPr>
        <w:t>Συμ</w:t>
      </w:r>
      <w:r w:rsidRPr="00F274C2">
        <w:rPr>
          <w:rFonts w:asciiTheme="minorHAnsi" w:hAnsiTheme="minorHAnsi" w:cstheme="minorHAnsi"/>
          <w:sz w:val="20"/>
        </w:rPr>
        <w:t xml:space="preserve">περιλαμβάνονται 2 άκρα φιαλών υψηλής πίεσης (Για συνθετικό αέρα AFNOR </w:t>
      </w:r>
      <w:proofErr w:type="spellStart"/>
      <w:r w:rsidRPr="00F274C2">
        <w:rPr>
          <w:rFonts w:asciiTheme="minorHAnsi" w:hAnsiTheme="minorHAnsi" w:cstheme="minorHAnsi"/>
          <w:sz w:val="20"/>
        </w:rPr>
        <w:t>type</w:t>
      </w:r>
      <w:proofErr w:type="spellEnd"/>
      <w:r w:rsidRPr="00F274C2">
        <w:rPr>
          <w:rFonts w:asciiTheme="minorHAnsi" w:hAnsiTheme="minorHAnsi" w:cstheme="minorHAnsi"/>
          <w:sz w:val="20"/>
        </w:rPr>
        <w:t xml:space="preserve"> D και H2 DIN 477 </w:t>
      </w:r>
      <w:proofErr w:type="spellStart"/>
      <w:r w:rsidRPr="00F274C2">
        <w:rPr>
          <w:rFonts w:asciiTheme="minorHAnsi" w:hAnsiTheme="minorHAnsi" w:cstheme="minorHAnsi"/>
          <w:sz w:val="20"/>
        </w:rPr>
        <w:t>no</w:t>
      </w:r>
      <w:proofErr w:type="spellEnd"/>
      <w:r w:rsidRPr="00F274C2">
        <w:rPr>
          <w:rFonts w:asciiTheme="minorHAnsi" w:hAnsiTheme="minorHAnsi" w:cstheme="minorHAnsi"/>
          <w:sz w:val="20"/>
        </w:rPr>
        <w:t xml:space="preserve"> 1)</w:t>
      </w:r>
    </w:p>
    <w:p w14:paraId="2E819656" w14:textId="179FFD31" w:rsidR="00F274C2" w:rsidRDefault="00886F09" w:rsidP="002A2A9E">
      <w:pPr>
        <w:pStyle w:val="a7"/>
        <w:numPr>
          <w:ilvl w:val="0"/>
          <w:numId w:val="7"/>
        </w:numPr>
        <w:spacing w:line="276" w:lineRule="auto"/>
        <w:contextualSpacing/>
        <w:jc w:val="both"/>
        <w:rPr>
          <w:rFonts w:asciiTheme="minorHAnsi" w:hAnsiTheme="minorHAnsi" w:cstheme="minorHAnsi"/>
          <w:sz w:val="20"/>
        </w:rPr>
      </w:pPr>
      <w:r>
        <w:rPr>
          <w:rFonts w:asciiTheme="minorHAnsi" w:hAnsiTheme="minorHAnsi" w:cstheme="minorHAnsi"/>
          <w:sz w:val="20"/>
        </w:rPr>
        <w:t xml:space="preserve">Ανοξείδωτη βάση τοίχου τεσσάρων οπών στήριξης φιαλών με ιμάντα </w:t>
      </w:r>
      <w:r w:rsidRPr="00886F09">
        <w:rPr>
          <w:rFonts w:asciiTheme="minorHAnsi" w:hAnsiTheme="minorHAnsi" w:cstheme="minorHAnsi"/>
          <w:sz w:val="20"/>
        </w:rPr>
        <w:t xml:space="preserve">σύσφιξης 35 </w:t>
      </w:r>
      <w:proofErr w:type="spellStart"/>
      <w:r w:rsidRPr="00886F09">
        <w:rPr>
          <w:rFonts w:asciiTheme="minorHAnsi" w:hAnsiTheme="minorHAnsi" w:cstheme="minorHAnsi"/>
          <w:sz w:val="20"/>
        </w:rPr>
        <w:t>mm</w:t>
      </w:r>
      <w:proofErr w:type="spellEnd"/>
      <w:r w:rsidRPr="00886F09">
        <w:rPr>
          <w:rFonts w:asciiTheme="minorHAnsi" w:hAnsiTheme="minorHAnsi" w:cstheme="minorHAnsi"/>
          <w:sz w:val="20"/>
        </w:rPr>
        <w:t xml:space="preserve"> και </w:t>
      </w:r>
      <w:proofErr w:type="spellStart"/>
      <w:r w:rsidRPr="00886F09">
        <w:rPr>
          <w:rFonts w:asciiTheme="minorHAnsi" w:hAnsiTheme="minorHAnsi" w:cstheme="minorHAnsi"/>
          <w:sz w:val="20"/>
        </w:rPr>
        <w:t>καστάνια</w:t>
      </w:r>
      <w:proofErr w:type="spellEnd"/>
      <w:r w:rsidRPr="00886F09">
        <w:rPr>
          <w:rFonts w:asciiTheme="minorHAnsi" w:hAnsiTheme="minorHAnsi" w:cstheme="minorHAnsi"/>
          <w:sz w:val="20"/>
        </w:rPr>
        <w:t xml:space="preserve"> ασφαλείας</w:t>
      </w:r>
      <w:r w:rsidR="002A2A9E">
        <w:rPr>
          <w:rFonts w:asciiTheme="minorHAnsi" w:hAnsiTheme="minorHAnsi" w:cstheme="minorHAnsi"/>
          <w:sz w:val="20"/>
        </w:rPr>
        <w:t xml:space="preserve"> (4 τεμάχια)</w:t>
      </w:r>
    </w:p>
    <w:p w14:paraId="1E7B743B" w14:textId="3D401A5E" w:rsidR="00886F09" w:rsidRDefault="00886F09" w:rsidP="00886F09">
      <w:pPr>
        <w:pStyle w:val="a7"/>
        <w:numPr>
          <w:ilvl w:val="0"/>
          <w:numId w:val="7"/>
        </w:numPr>
        <w:spacing w:after="160" w:line="276" w:lineRule="auto"/>
        <w:contextualSpacing/>
        <w:jc w:val="both"/>
        <w:rPr>
          <w:rFonts w:asciiTheme="minorHAnsi" w:hAnsiTheme="minorHAnsi" w:cstheme="minorHAnsi"/>
          <w:sz w:val="20"/>
        </w:rPr>
      </w:pPr>
      <w:r w:rsidRPr="00886F09">
        <w:rPr>
          <w:rFonts w:asciiTheme="minorHAnsi" w:hAnsiTheme="minorHAnsi" w:cstheme="minorHAnsi"/>
          <w:sz w:val="20"/>
        </w:rPr>
        <w:t>Τετραπλή βάση φίλτρου με βαλβίδες αυτόματες ενεργοποίησης εισόδου και εξόδου μόνο με την εφαρμογή των φίλτρων 1/8¨alok</w:t>
      </w:r>
      <w:r>
        <w:rPr>
          <w:rFonts w:asciiTheme="minorHAnsi" w:hAnsiTheme="minorHAnsi" w:cstheme="minorHAnsi"/>
          <w:sz w:val="20"/>
        </w:rPr>
        <w:t xml:space="preserve"> </w:t>
      </w:r>
      <w:r w:rsidRPr="00886F09">
        <w:rPr>
          <w:rFonts w:asciiTheme="minorHAnsi" w:hAnsiTheme="minorHAnsi" w:cstheme="minorHAnsi"/>
          <w:sz w:val="20"/>
        </w:rPr>
        <w:t>CP736520</w:t>
      </w:r>
      <w:r>
        <w:rPr>
          <w:rFonts w:asciiTheme="minorHAnsi" w:hAnsiTheme="minorHAnsi" w:cstheme="minorHAnsi"/>
          <w:sz w:val="20"/>
        </w:rPr>
        <w:t xml:space="preserve"> (1 τεμάχιο)</w:t>
      </w:r>
    </w:p>
    <w:p w14:paraId="689D692E" w14:textId="23DA6654" w:rsidR="00886F09" w:rsidRDefault="00886F09" w:rsidP="00886F09">
      <w:pPr>
        <w:pStyle w:val="a7"/>
        <w:numPr>
          <w:ilvl w:val="0"/>
          <w:numId w:val="7"/>
        </w:numPr>
        <w:spacing w:after="160" w:line="276" w:lineRule="auto"/>
        <w:contextualSpacing/>
        <w:jc w:val="both"/>
        <w:rPr>
          <w:rFonts w:asciiTheme="minorHAnsi" w:hAnsiTheme="minorHAnsi" w:cstheme="minorHAnsi"/>
          <w:sz w:val="20"/>
        </w:rPr>
      </w:pPr>
      <w:r>
        <w:rPr>
          <w:rFonts w:asciiTheme="minorHAnsi" w:hAnsiTheme="minorHAnsi" w:cstheme="minorHAnsi"/>
          <w:sz w:val="20"/>
        </w:rPr>
        <w:t>Φ</w:t>
      </w:r>
      <w:r w:rsidRPr="00886F09">
        <w:rPr>
          <w:rFonts w:asciiTheme="minorHAnsi" w:hAnsiTheme="minorHAnsi" w:cstheme="minorHAnsi"/>
          <w:sz w:val="20"/>
        </w:rPr>
        <w:t>ίλτρο οξυγόνου CP17970</w:t>
      </w:r>
      <w:r>
        <w:rPr>
          <w:rFonts w:asciiTheme="minorHAnsi" w:hAnsiTheme="minorHAnsi" w:cstheme="minorHAnsi"/>
          <w:sz w:val="20"/>
        </w:rPr>
        <w:t xml:space="preserve"> (1 τεμάχιο)</w:t>
      </w:r>
    </w:p>
    <w:p w14:paraId="4E3E3B77" w14:textId="04895450" w:rsidR="00886F09" w:rsidRDefault="00886F09" w:rsidP="00886F09">
      <w:pPr>
        <w:pStyle w:val="a7"/>
        <w:numPr>
          <w:ilvl w:val="0"/>
          <w:numId w:val="7"/>
        </w:numPr>
        <w:spacing w:after="160" w:line="276" w:lineRule="auto"/>
        <w:contextualSpacing/>
        <w:jc w:val="both"/>
        <w:rPr>
          <w:rFonts w:asciiTheme="minorHAnsi" w:hAnsiTheme="minorHAnsi" w:cstheme="minorHAnsi"/>
          <w:sz w:val="20"/>
        </w:rPr>
      </w:pPr>
      <w:r w:rsidRPr="00886F09">
        <w:rPr>
          <w:rFonts w:asciiTheme="minorHAnsi" w:hAnsiTheme="minorHAnsi" w:cstheme="minorHAnsi"/>
          <w:sz w:val="20"/>
        </w:rPr>
        <w:t>Φίλτρο Υγρασίας CP17971</w:t>
      </w:r>
      <w:r>
        <w:rPr>
          <w:rFonts w:asciiTheme="minorHAnsi" w:hAnsiTheme="minorHAnsi" w:cstheme="minorHAnsi"/>
          <w:sz w:val="20"/>
        </w:rPr>
        <w:t xml:space="preserve"> (</w:t>
      </w:r>
      <w:r w:rsidRPr="00886F09">
        <w:rPr>
          <w:rFonts w:asciiTheme="minorHAnsi" w:hAnsiTheme="minorHAnsi" w:cstheme="minorHAnsi"/>
          <w:sz w:val="20"/>
        </w:rPr>
        <w:t>1 τεμάχιο)</w:t>
      </w:r>
    </w:p>
    <w:p w14:paraId="43F1F27E" w14:textId="60D2D42D" w:rsidR="00886F09" w:rsidRPr="00886F09" w:rsidRDefault="00886F09" w:rsidP="00886F09">
      <w:pPr>
        <w:pStyle w:val="a7"/>
        <w:numPr>
          <w:ilvl w:val="0"/>
          <w:numId w:val="7"/>
        </w:numPr>
        <w:spacing w:after="160" w:line="276" w:lineRule="auto"/>
        <w:contextualSpacing/>
        <w:jc w:val="both"/>
        <w:rPr>
          <w:rFonts w:asciiTheme="minorHAnsi" w:hAnsiTheme="minorHAnsi" w:cstheme="minorHAnsi"/>
          <w:sz w:val="20"/>
        </w:rPr>
      </w:pPr>
      <w:r w:rsidRPr="00886F09">
        <w:rPr>
          <w:rFonts w:asciiTheme="minorHAnsi" w:hAnsiTheme="minorHAnsi" w:cstheme="minorHAnsi"/>
          <w:sz w:val="20"/>
        </w:rPr>
        <w:t>Φίλτρο Υδρογονανθράκων CP17972</w:t>
      </w:r>
      <w:r>
        <w:rPr>
          <w:rFonts w:asciiTheme="minorHAnsi" w:hAnsiTheme="minorHAnsi" w:cstheme="minorHAnsi"/>
          <w:sz w:val="20"/>
        </w:rPr>
        <w:t xml:space="preserve"> (2 τεμάχια</w:t>
      </w:r>
      <w:r w:rsidRPr="00886F09">
        <w:rPr>
          <w:rFonts w:asciiTheme="minorHAnsi" w:hAnsiTheme="minorHAnsi" w:cstheme="minorHAnsi"/>
          <w:sz w:val="20"/>
        </w:rPr>
        <w:t>)</w:t>
      </w:r>
    </w:p>
    <w:p w14:paraId="320B5E7D" w14:textId="62413F7D" w:rsidR="00F274C2" w:rsidRDefault="00F274C2" w:rsidP="00F274C2">
      <w:pPr>
        <w:spacing w:after="160" w:line="276" w:lineRule="auto"/>
        <w:contextualSpacing/>
        <w:jc w:val="both"/>
        <w:rPr>
          <w:rFonts w:asciiTheme="minorHAnsi" w:hAnsiTheme="minorHAnsi" w:cstheme="minorHAnsi"/>
          <w:sz w:val="20"/>
        </w:rPr>
      </w:pPr>
    </w:p>
    <w:p w14:paraId="7C2D8E5A" w14:textId="77777777" w:rsidR="00F274C2" w:rsidRDefault="00F274C2" w:rsidP="00F274C2">
      <w:pPr>
        <w:spacing w:after="160" w:line="276" w:lineRule="auto"/>
        <w:contextualSpacing/>
        <w:jc w:val="both"/>
        <w:rPr>
          <w:rFonts w:ascii="Calibri" w:eastAsia="Tahoma" w:hAnsi="Calibri" w:cs="Tahoma"/>
          <w:b/>
          <w:sz w:val="24"/>
          <w:szCs w:val="24"/>
          <w:lang w:eastAsia="en-US"/>
        </w:rPr>
      </w:pPr>
    </w:p>
    <w:p w14:paraId="27EEA63D" w14:textId="52250731" w:rsidR="00391B46" w:rsidRDefault="00391B46">
      <w:pPr>
        <w:rPr>
          <w:rFonts w:ascii="Calibri" w:eastAsia="Tahoma" w:hAnsi="Calibri" w:cs="Tahoma"/>
          <w:b/>
          <w:sz w:val="24"/>
          <w:szCs w:val="24"/>
          <w:lang w:eastAsia="en-US"/>
        </w:rPr>
      </w:pPr>
    </w:p>
    <w:p w14:paraId="7191BD76" w14:textId="3E546A40" w:rsidR="00391B46" w:rsidRDefault="00391B46">
      <w:pPr>
        <w:rPr>
          <w:rFonts w:ascii="Calibri" w:eastAsia="Tahoma" w:hAnsi="Calibri" w:cs="Tahoma"/>
          <w:b/>
          <w:sz w:val="24"/>
          <w:szCs w:val="24"/>
          <w:lang w:eastAsia="en-US"/>
        </w:rPr>
      </w:pPr>
    </w:p>
    <w:p w14:paraId="477CED18" w14:textId="2D31E9BE" w:rsidR="00391B46" w:rsidRDefault="00391B46">
      <w:pPr>
        <w:rPr>
          <w:rFonts w:ascii="Calibri" w:eastAsia="Tahoma" w:hAnsi="Calibri" w:cs="Tahoma"/>
          <w:b/>
          <w:sz w:val="24"/>
          <w:szCs w:val="24"/>
          <w:lang w:eastAsia="en-US"/>
        </w:rPr>
      </w:pPr>
    </w:p>
    <w:p w14:paraId="519C08A7" w14:textId="77777777" w:rsidR="00886F09" w:rsidRDefault="00886F09">
      <w:pPr>
        <w:rPr>
          <w:rFonts w:ascii="Calibri" w:eastAsia="Tahoma" w:hAnsi="Calibri" w:cs="Tahoma"/>
          <w:b/>
          <w:sz w:val="24"/>
          <w:szCs w:val="24"/>
          <w:lang w:eastAsia="en-US"/>
        </w:rPr>
      </w:pPr>
      <w:r>
        <w:rPr>
          <w:rFonts w:ascii="Calibri" w:eastAsia="Tahoma" w:hAnsi="Calibri" w:cs="Tahoma"/>
          <w:b/>
          <w:sz w:val="24"/>
          <w:szCs w:val="24"/>
          <w:lang w:eastAsia="en-US"/>
        </w:rPr>
        <w:br w:type="page"/>
      </w:r>
    </w:p>
    <w:p w14:paraId="50151448" w14:textId="1417015D" w:rsidR="007F7E33" w:rsidRDefault="0086503A" w:rsidP="007F7E33">
      <w:pPr>
        <w:tabs>
          <w:tab w:val="left" w:pos="3855"/>
        </w:tabs>
        <w:jc w:val="both"/>
        <w:rPr>
          <w:rFonts w:ascii="Calibri" w:hAnsi="Calibri"/>
          <w:b/>
          <w:sz w:val="20"/>
        </w:rPr>
      </w:pPr>
      <w:r w:rsidRPr="00B61F1F">
        <w:rPr>
          <w:rFonts w:ascii="Calibri" w:eastAsia="Tahoma" w:hAnsi="Calibri" w:cs="Tahoma"/>
          <w:b/>
          <w:sz w:val="24"/>
          <w:szCs w:val="24"/>
          <w:lang w:eastAsia="en-US"/>
        </w:rPr>
        <w:lastRenderedPageBreak/>
        <w:t xml:space="preserve">ΠΑΡΑΡΤΗΜΑ </w:t>
      </w:r>
      <w:r>
        <w:rPr>
          <w:rFonts w:ascii="Calibri" w:eastAsia="Tahoma" w:hAnsi="Calibri" w:cs="Tahoma"/>
          <w:b/>
          <w:sz w:val="24"/>
          <w:szCs w:val="24"/>
          <w:lang w:eastAsia="en-US"/>
        </w:rPr>
        <w:t>Β</w:t>
      </w:r>
      <w:r w:rsidRPr="00B61F1F">
        <w:rPr>
          <w:rFonts w:ascii="Calibri" w:eastAsia="Tahoma" w:hAnsi="Calibri" w:cs="Tahoma"/>
          <w:b/>
          <w:sz w:val="24"/>
          <w:szCs w:val="24"/>
          <w:lang w:eastAsia="en-US"/>
        </w:rPr>
        <w:t xml:space="preserve"> – ΕΝΤΥΠΟ  </w:t>
      </w:r>
      <w:r>
        <w:rPr>
          <w:rFonts w:ascii="Calibri" w:eastAsia="Tahoma" w:hAnsi="Calibri" w:cs="Tahoma"/>
          <w:b/>
          <w:sz w:val="24"/>
          <w:szCs w:val="24"/>
          <w:lang w:eastAsia="en-US"/>
        </w:rPr>
        <w:t>ΤΕΧΝΙ</w:t>
      </w:r>
      <w:r w:rsidRPr="00B61F1F">
        <w:rPr>
          <w:rFonts w:ascii="Calibri" w:eastAsia="Tahoma" w:hAnsi="Calibri" w:cs="Tahoma"/>
          <w:b/>
          <w:sz w:val="24"/>
          <w:szCs w:val="24"/>
          <w:lang w:eastAsia="en-US"/>
        </w:rPr>
        <w:t xml:space="preserve">ΚΗΣ </w:t>
      </w:r>
      <w:r>
        <w:rPr>
          <w:rFonts w:ascii="Calibri" w:eastAsia="Tahoma" w:hAnsi="Calibri" w:cs="Tahoma"/>
          <w:b/>
          <w:sz w:val="24"/>
          <w:szCs w:val="24"/>
          <w:lang w:eastAsia="en-US"/>
        </w:rPr>
        <w:t xml:space="preserve">ΚΑΙ ΟΙΚΟΝΟΜΙΚΗΣ </w:t>
      </w:r>
      <w:r w:rsidRPr="00B61F1F">
        <w:rPr>
          <w:rFonts w:ascii="Calibri" w:eastAsia="Tahoma" w:hAnsi="Calibri" w:cs="Tahoma"/>
          <w:b/>
          <w:sz w:val="24"/>
          <w:szCs w:val="24"/>
          <w:lang w:eastAsia="en-US"/>
        </w:rPr>
        <w:t>ΠΡΟΣΦΟΡΑΣ</w:t>
      </w:r>
      <w:r w:rsidRPr="0045704B">
        <w:rPr>
          <w:rFonts w:ascii="Calibri" w:hAnsi="Calibri"/>
          <w:b/>
          <w:sz w:val="20"/>
        </w:rPr>
        <w:t xml:space="preserve"> </w:t>
      </w:r>
    </w:p>
    <w:tbl>
      <w:tblPr>
        <w:tblpPr w:leftFromText="180" w:rightFromText="180" w:vertAnchor="text" w:horzAnchor="margin" w:tblpY="672"/>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B2A1C7" w:fill="FFFFFF" w:themeFill="background1"/>
        <w:tblLayout w:type="fixed"/>
        <w:tblLook w:val="04A0" w:firstRow="1" w:lastRow="0" w:firstColumn="1" w:lastColumn="0" w:noHBand="0" w:noVBand="1"/>
      </w:tblPr>
      <w:tblGrid>
        <w:gridCol w:w="3085"/>
        <w:gridCol w:w="7513"/>
      </w:tblGrid>
      <w:tr w:rsidR="00894CA3" w:rsidRPr="00B82CBA" w14:paraId="773F4BD0" w14:textId="77777777" w:rsidTr="00894CA3">
        <w:trPr>
          <w:trHeight w:val="422"/>
        </w:trPr>
        <w:tc>
          <w:tcPr>
            <w:tcW w:w="3085" w:type="dxa"/>
            <w:shd w:val="clear" w:color="B2A1C7" w:fill="FFFFFF" w:themeFill="background1"/>
            <w:vAlign w:val="center"/>
          </w:tcPr>
          <w:p w14:paraId="78AD344B" w14:textId="77777777" w:rsidR="00894CA3" w:rsidRPr="00B82CBA" w:rsidRDefault="00894CA3" w:rsidP="00894CA3">
            <w:pPr>
              <w:rPr>
                <w:rFonts w:ascii="Calibri" w:hAnsi="Calibri"/>
                <w:b/>
                <w:color w:val="000000"/>
                <w:sz w:val="20"/>
              </w:rPr>
            </w:pPr>
            <w:r w:rsidRPr="00B82CBA">
              <w:rPr>
                <w:rFonts w:ascii="Calibri" w:hAnsi="Calibri" w:cs="Tahoma"/>
                <w:b/>
                <w:color w:val="000000"/>
                <w:sz w:val="20"/>
              </w:rPr>
              <w:t>ΕΠΩΝΥΜΙΑ  ΥΠΟΨΗΦΙΟΥ</w:t>
            </w:r>
          </w:p>
        </w:tc>
        <w:tc>
          <w:tcPr>
            <w:tcW w:w="7513" w:type="dxa"/>
            <w:shd w:val="clear" w:color="B2A1C7" w:fill="FFFFFF" w:themeFill="background1"/>
            <w:vAlign w:val="center"/>
          </w:tcPr>
          <w:p w14:paraId="27BC20B3" w14:textId="77777777" w:rsidR="00894CA3" w:rsidRPr="00B82CBA" w:rsidRDefault="00894CA3" w:rsidP="00894CA3">
            <w:pPr>
              <w:jc w:val="center"/>
              <w:rPr>
                <w:rFonts w:ascii="Calibri" w:hAnsi="Calibri"/>
                <w:b/>
                <w:color w:val="000000"/>
                <w:sz w:val="20"/>
                <w:highlight w:val="yellow"/>
              </w:rPr>
            </w:pPr>
          </w:p>
        </w:tc>
      </w:tr>
      <w:tr w:rsidR="00894CA3" w:rsidRPr="00B82CBA" w14:paraId="3344C919" w14:textId="77777777" w:rsidTr="00894CA3">
        <w:trPr>
          <w:trHeight w:val="334"/>
        </w:trPr>
        <w:tc>
          <w:tcPr>
            <w:tcW w:w="3085" w:type="dxa"/>
            <w:shd w:val="clear" w:color="B2A1C7" w:fill="FFFFFF" w:themeFill="background1"/>
            <w:vAlign w:val="center"/>
          </w:tcPr>
          <w:p w14:paraId="524C7421" w14:textId="77777777" w:rsidR="00894CA3" w:rsidRPr="00B82CBA" w:rsidRDefault="00894CA3" w:rsidP="00894CA3">
            <w:pPr>
              <w:rPr>
                <w:rFonts w:ascii="Calibri" w:hAnsi="Calibri"/>
                <w:b/>
                <w:color w:val="000000"/>
                <w:sz w:val="20"/>
              </w:rPr>
            </w:pPr>
            <w:r w:rsidRPr="00B82CBA">
              <w:rPr>
                <w:rFonts w:ascii="Calibri" w:hAnsi="Calibri" w:cs="Tahoma"/>
                <w:b/>
                <w:color w:val="000000"/>
                <w:sz w:val="20"/>
              </w:rPr>
              <w:t>ΔΙΕΥΘΥΝΣΗ, Τ.Κ., ΠΟΛΗ  ΕΔΡΑΣ</w:t>
            </w:r>
          </w:p>
        </w:tc>
        <w:tc>
          <w:tcPr>
            <w:tcW w:w="7513" w:type="dxa"/>
            <w:shd w:val="clear" w:color="B2A1C7" w:fill="FFFFFF" w:themeFill="background1"/>
            <w:vAlign w:val="center"/>
          </w:tcPr>
          <w:p w14:paraId="5A1002B5" w14:textId="77777777" w:rsidR="00894CA3" w:rsidRPr="00B82CBA" w:rsidRDefault="00894CA3" w:rsidP="00894CA3">
            <w:pPr>
              <w:jc w:val="center"/>
              <w:rPr>
                <w:rFonts w:ascii="Calibri" w:hAnsi="Calibri"/>
                <w:b/>
                <w:color w:val="000000"/>
                <w:sz w:val="20"/>
                <w:highlight w:val="yellow"/>
              </w:rPr>
            </w:pPr>
          </w:p>
        </w:tc>
      </w:tr>
      <w:tr w:rsidR="00894CA3" w:rsidRPr="00B82CBA" w14:paraId="5BA967C3" w14:textId="77777777" w:rsidTr="00894CA3">
        <w:trPr>
          <w:trHeight w:val="428"/>
        </w:trPr>
        <w:tc>
          <w:tcPr>
            <w:tcW w:w="3085" w:type="dxa"/>
            <w:shd w:val="clear" w:color="B2A1C7" w:fill="FFFFFF" w:themeFill="background1"/>
            <w:vAlign w:val="center"/>
          </w:tcPr>
          <w:p w14:paraId="70E39AC5" w14:textId="77777777" w:rsidR="00894CA3" w:rsidRPr="00B82CBA" w:rsidRDefault="00894CA3" w:rsidP="00894CA3">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513" w:type="dxa"/>
            <w:shd w:val="clear" w:color="B2A1C7" w:fill="FFFFFF" w:themeFill="background1"/>
            <w:vAlign w:val="center"/>
          </w:tcPr>
          <w:p w14:paraId="66B57DD6" w14:textId="77777777" w:rsidR="00894CA3" w:rsidRPr="00B82CBA" w:rsidRDefault="00894CA3" w:rsidP="00894CA3">
            <w:pPr>
              <w:jc w:val="center"/>
              <w:rPr>
                <w:rFonts w:ascii="Calibri" w:hAnsi="Calibri"/>
                <w:b/>
                <w:color w:val="000000"/>
                <w:sz w:val="20"/>
                <w:highlight w:val="yellow"/>
              </w:rPr>
            </w:pPr>
          </w:p>
        </w:tc>
      </w:tr>
      <w:tr w:rsidR="00894CA3" w:rsidRPr="00B82CBA" w14:paraId="69AF7E6B" w14:textId="77777777" w:rsidTr="00894CA3">
        <w:trPr>
          <w:trHeight w:val="353"/>
        </w:trPr>
        <w:tc>
          <w:tcPr>
            <w:tcW w:w="3085" w:type="dxa"/>
            <w:shd w:val="clear" w:color="B2A1C7" w:fill="FFFFFF" w:themeFill="background1"/>
            <w:vAlign w:val="center"/>
          </w:tcPr>
          <w:p w14:paraId="0CFE88B2" w14:textId="77777777" w:rsidR="00894CA3" w:rsidRPr="00B82CBA" w:rsidRDefault="00894CA3" w:rsidP="00894CA3">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513" w:type="dxa"/>
            <w:shd w:val="clear" w:color="B2A1C7" w:fill="FFFFFF" w:themeFill="background1"/>
            <w:vAlign w:val="center"/>
          </w:tcPr>
          <w:p w14:paraId="1BCEDAE0" w14:textId="77777777" w:rsidR="00894CA3" w:rsidRPr="00B82CBA" w:rsidRDefault="00894CA3" w:rsidP="00894CA3">
            <w:pPr>
              <w:jc w:val="center"/>
              <w:rPr>
                <w:rFonts w:ascii="Calibri" w:hAnsi="Calibri"/>
                <w:b/>
                <w:color w:val="000000"/>
                <w:sz w:val="20"/>
                <w:highlight w:val="yellow"/>
              </w:rPr>
            </w:pPr>
          </w:p>
        </w:tc>
      </w:tr>
      <w:tr w:rsidR="00894CA3" w:rsidRPr="00B82CBA" w14:paraId="763E8256" w14:textId="77777777" w:rsidTr="00894CA3">
        <w:trPr>
          <w:trHeight w:val="258"/>
        </w:trPr>
        <w:tc>
          <w:tcPr>
            <w:tcW w:w="3085" w:type="dxa"/>
            <w:shd w:val="clear" w:color="B2A1C7" w:fill="FFFFFF" w:themeFill="background1"/>
            <w:vAlign w:val="center"/>
          </w:tcPr>
          <w:p w14:paraId="0C91ADCF" w14:textId="77777777" w:rsidR="00894CA3" w:rsidRPr="00B82CBA" w:rsidRDefault="00894CA3" w:rsidP="00894CA3">
            <w:pPr>
              <w:rPr>
                <w:rFonts w:ascii="Calibri" w:hAnsi="Calibri"/>
                <w:b/>
                <w:color w:val="000000"/>
                <w:sz w:val="20"/>
              </w:rPr>
            </w:pPr>
            <w:r w:rsidRPr="00B82CBA">
              <w:rPr>
                <w:rFonts w:ascii="Calibri" w:hAnsi="Calibri" w:cs="Tahoma"/>
                <w:b/>
                <w:color w:val="000000"/>
                <w:sz w:val="20"/>
              </w:rPr>
              <w:t>ΝΟΜΙΜΟΣ ΕΚΠΡΟΣΩΠΟΣ</w:t>
            </w:r>
          </w:p>
        </w:tc>
        <w:tc>
          <w:tcPr>
            <w:tcW w:w="7513" w:type="dxa"/>
            <w:shd w:val="clear" w:color="B2A1C7" w:fill="FFFFFF" w:themeFill="background1"/>
            <w:vAlign w:val="center"/>
          </w:tcPr>
          <w:p w14:paraId="4BC596FF" w14:textId="77777777" w:rsidR="00894CA3" w:rsidRPr="00B82CBA" w:rsidRDefault="00894CA3" w:rsidP="00894CA3">
            <w:pPr>
              <w:jc w:val="center"/>
              <w:rPr>
                <w:rFonts w:ascii="Calibri" w:hAnsi="Calibri"/>
                <w:b/>
                <w:color w:val="000000"/>
                <w:sz w:val="20"/>
                <w:highlight w:val="yellow"/>
              </w:rPr>
            </w:pPr>
          </w:p>
        </w:tc>
      </w:tr>
      <w:tr w:rsidR="00894CA3" w:rsidRPr="00B82CBA" w14:paraId="14F89323" w14:textId="77777777" w:rsidTr="00894CA3">
        <w:trPr>
          <w:trHeight w:val="349"/>
        </w:trPr>
        <w:tc>
          <w:tcPr>
            <w:tcW w:w="3085" w:type="dxa"/>
            <w:shd w:val="clear" w:color="B2A1C7" w:fill="FFFFFF" w:themeFill="background1"/>
            <w:vAlign w:val="center"/>
          </w:tcPr>
          <w:p w14:paraId="571B04F1" w14:textId="77777777" w:rsidR="00894CA3" w:rsidRPr="00B82CBA" w:rsidRDefault="00894CA3" w:rsidP="00894CA3">
            <w:pPr>
              <w:rPr>
                <w:rFonts w:ascii="Calibri" w:hAnsi="Calibri"/>
                <w:b/>
                <w:color w:val="000000"/>
                <w:sz w:val="20"/>
              </w:rPr>
            </w:pPr>
            <w:r w:rsidRPr="00B82CBA">
              <w:rPr>
                <w:rFonts w:ascii="Calibri" w:hAnsi="Calibri" w:cs="Tahoma"/>
                <w:b/>
                <w:color w:val="000000"/>
                <w:sz w:val="20"/>
              </w:rPr>
              <w:t>Α.Δ.Τ. (Νόμιμου εκπροσώπου)</w:t>
            </w:r>
          </w:p>
        </w:tc>
        <w:tc>
          <w:tcPr>
            <w:tcW w:w="7513" w:type="dxa"/>
            <w:shd w:val="clear" w:color="B2A1C7" w:fill="FFFFFF" w:themeFill="background1"/>
            <w:vAlign w:val="center"/>
          </w:tcPr>
          <w:p w14:paraId="42997A60" w14:textId="77777777" w:rsidR="00894CA3" w:rsidRPr="00B82CBA" w:rsidRDefault="00894CA3" w:rsidP="00894CA3">
            <w:pPr>
              <w:jc w:val="center"/>
              <w:rPr>
                <w:rFonts w:ascii="Calibri" w:hAnsi="Calibri"/>
                <w:b/>
                <w:color w:val="000000"/>
                <w:sz w:val="20"/>
                <w:highlight w:val="yellow"/>
              </w:rPr>
            </w:pPr>
          </w:p>
        </w:tc>
      </w:tr>
      <w:tr w:rsidR="00894CA3" w:rsidRPr="00B82CBA" w14:paraId="65F27923" w14:textId="77777777" w:rsidTr="00894CA3">
        <w:trPr>
          <w:trHeight w:val="410"/>
        </w:trPr>
        <w:tc>
          <w:tcPr>
            <w:tcW w:w="3085" w:type="dxa"/>
            <w:shd w:val="clear" w:color="B2A1C7" w:fill="FFFFFF" w:themeFill="background1"/>
            <w:vAlign w:val="center"/>
          </w:tcPr>
          <w:p w14:paraId="1F316C86" w14:textId="77777777" w:rsidR="00894CA3" w:rsidRPr="00B82CBA" w:rsidRDefault="00894CA3" w:rsidP="00894CA3">
            <w:pPr>
              <w:rPr>
                <w:rFonts w:ascii="Calibri" w:hAnsi="Calibri"/>
                <w:b/>
                <w:color w:val="000000"/>
                <w:sz w:val="20"/>
              </w:rPr>
            </w:pPr>
            <w:r w:rsidRPr="00B82CBA">
              <w:rPr>
                <w:rFonts w:ascii="Calibri" w:hAnsi="Calibri" w:cs="Tahoma"/>
                <w:b/>
                <w:color w:val="000000"/>
                <w:sz w:val="20"/>
              </w:rPr>
              <w:t>Υπεύθυνος Επικοινωνίας</w:t>
            </w:r>
          </w:p>
        </w:tc>
        <w:tc>
          <w:tcPr>
            <w:tcW w:w="7513" w:type="dxa"/>
            <w:shd w:val="clear" w:color="B2A1C7" w:fill="FFFFFF" w:themeFill="background1"/>
            <w:vAlign w:val="center"/>
          </w:tcPr>
          <w:p w14:paraId="461D1D1B" w14:textId="77777777" w:rsidR="00894CA3" w:rsidRPr="00B82CBA" w:rsidRDefault="00894CA3" w:rsidP="00894CA3">
            <w:pPr>
              <w:jc w:val="center"/>
              <w:rPr>
                <w:rFonts w:ascii="Calibri" w:hAnsi="Calibri"/>
                <w:b/>
                <w:color w:val="000000"/>
                <w:sz w:val="20"/>
                <w:highlight w:val="yellow"/>
              </w:rPr>
            </w:pPr>
          </w:p>
        </w:tc>
      </w:tr>
    </w:tbl>
    <w:p w14:paraId="41641D39" w14:textId="071A23AE" w:rsidR="00894CA3" w:rsidRPr="00894CA3" w:rsidRDefault="0086503A" w:rsidP="0086503A">
      <w:pPr>
        <w:spacing w:line="276" w:lineRule="auto"/>
        <w:jc w:val="both"/>
        <w:rPr>
          <w:rFonts w:asciiTheme="minorHAnsi" w:hAnsiTheme="minorHAnsi" w:cs="Arial"/>
          <w:sz w:val="20"/>
        </w:rPr>
      </w:pPr>
      <w:r w:rsidRPr="001F1240">
        <w:rPr>
          <w:rFonts w:ascii="Calibri" w:hAnsi="Calibri"/>
          <w:sz w:val="20"/>
        </w:rPr>
        <w:t xml:space="preserve">της </w:t>
      </w:r>
      <w:r w:rsidR="004D7603">
        <w:rPr>
          <w:rFonts w:ascii="Calibri" w:hAnsi="Calibri"/>
          <w:sz w:val="20"/>
        </w:rPr>
        <w:t>υπ’ αριθμόν 30/002/000/</w:t>
      </w:r>
      <w:r w:rsidR="004E2A3C" w:rsidRPr="004E2A3C">
        <w:rPr>
          <w:rFonts w:ascii="Calibri" w:hAnsi="Calibri"/>
          <w:sz w:val="20"/>
        </w:rPr>
        <w:t>4538</w:t>
      </w:r>
      <w:r w:rsidR="00A30A9B">
        <w:rPr>
          <w:rFonts w:ascii="Calibri" w:hAnsi="Calibri"/>
          <w:sz w:val="20"/>
        </w:rPr>
        <w:t>/20</w:t>
      </w:r>
      <w:r w:rsidR="00715798">
        <w:rPr>
          <w:rFonts w:ascii="Calibri" w:hAnsi="Calibri"/>
          <w:sz w:val="20"/>
        </w:rPr>
        <w:t>22</w:t>
      </w:r>
      <w:r w:rsidRPr="001F1240">
        <w:rPr>
          <w:rFonts w:ascii="Calibri" w:hAnsi="Calibri"/>
          <w:sz w:val="20"/>
        </w:rPr>
        <w:t xml:space="preserve">  Πρόσκλησης </w:t>
      </w:r>
      <w:r w:rsidR="00010413" w:rsidRPr="00010413">
        <w:rPr>
          <w:rFonts w:ascii="Calibri" w:hAnsi="Calibri"/>
          <w:sz w:val="20"/>
        </w:rPr>
        <w:t>υποβολής προσφοράς για προμήθεια υλικών, για την κατασκευή και εγκατάσταση δύο δικτύων αερίων στην Α’ Χ.Υ. Αθηνών</w:t>
      </w:r>
      <w:r w:rsidR="00163959">
        <w:rPr>
          <w:rFonts w:asciiTheme="minorHAnsi" w:hAnsiTheme="minorHAnsi" w:cs="Arial"/>
          <w:sz w:val="20"/>
        </w:rPr>
        <w:t>.</w:t>
      </w:r>
    </w:p>
    <w:p w14:paraId="317D29E1" w14:textId="77777777" w:rsidR="00894CA3" w:rsidRPr="00B82CBA" w:rsidRDefault="00894CA3" w:rsidP="00B82CBA">
      <w:pPr>
        <w:framePr w:hSpace="180" w:wrap="around" w:vAnchor="text" w:hAnchor="margin" w:y="397"/>
        <w:tabs>
          <w:tab w:val="left" w:pos="3198"/>
        </w:tabs>
        <w:ind w:left="113"/>
        <w:rPr>
          <w:rFonts w:ascii="Calibri" w:hAnsi="Calibri"/>
          <w:b/>
          <w:color w:val="000000"/>
          <w:sz w:val="20"/>
          <w:highlight w:val="yellow"/>
        </w:rPr>
      </w:pPr>
      <w:r w:rsidRPr="00B82CBA">
        <w:rPr>
          <w:rFonts w:ascii="Calibri" w:hAnsi="Calibri" w:cs="Tahoma"/>
          <w:b/>
          <w:color w:val="000000"/>
          <w:sz w:val="20"/>
        </w:rPr>
        <w:tab/>
      </w:r>
    </w:p>
    <w:p w14:paraId="1DC61504" w14:textId="77777777" w:rsidR="00EF1C12" w:rsidRDefault="00EF1C12" w:rsidP="00EF1C12">
      <w:pPr>
        <w:tabs>
          <w:tab w:val="left" w:pos="14175"/>
          <w:tab w:val="left" w:pos="14317"/>
        </w:tabs>
        <w:spacing w:line="288" w:lineRule="auto"/>
        <w:ind w:right="225"/>
        <w:rPr>
          <w:rFonts w:ascii="Calibri" w:hAnsi="Calibri" w:cs="Arial"/>
          <w:sz w:val="20"/>
        </w:rPr>
      </w:pPr>
    </w:p>
    <w:tbl>
      <w:tblPr>
        <w:tblStyle w:val="110"/>
        <w:tblW w:w="10485" w:type="dxa"/>
        <w:jc w:val="center"/>
        <w:tblLayout w:type="fixed"/>
        <w:tblLook w:val="04A0" w:firstRow="1" w:lastRow="0" w:firstColumn="1" w:lastColumn="0" w:noHBand="0" w:noVBand="1"/>
      </w:tblPr>
      <w:tblGrid>
        <w:gridCol w:w="421"/>
        <w:gridCol w:w="3969"/>
        <w:gridCol w:w="1134"/>
        <w:gridCol w:w="1842"/>
        <w:gridCol w:w="1560"/>
        <w:gridCol w:w="1559"/>
      </w:tblGrid>
      <w:tr w:rsidR="003C0041" w:rsidRPr="003C0041" w14:paraId="42ABC2F9" w14:textId="77777777" w:rsidTr="00155B00">
        <w:trPr>
          <w:trHeight w:val="500"/>
          <w:jc w:val="center"/>
        </w:trPr>
        <w:tc>
          <w:tcPr>
            <w:tcW w:w="421" w:type="dxa"/>
            <w:vAlign w:val="center"/>
          </w:tcPr>
          <w:p w14:paraId="0FD55244" w14:textId="77777777" w:rsidR="003C0041" w:rsidRPr="003C0041" w:rsidRDefault="003C0041" w:rsidP="003C0041">
            <w:pPr>
              <w:spacing w:line="276" w:lineRule="auto"/>
              <w:jc w:val="both"/>
              <w:rPr>
                <w:rFonts w:asciiTheme="minorHAnsi" w:hAnsiTheme="minorHAnsi" w:cstheme="minorHAnsi"/>
                <w:b/>
                <w:sz w:val="20"/>
              </w:rPr>
            </w:pPr>
            <w:r w:rsidRPr="003C0041">
              <w:rPr>
                <w:rFonts w:asciiTheme="minorHAnsi" w:hAnsiTheme="minorHAnsi" w:cstheme="minorHAnsi"/>
                <w:b/>
                <w:sz w:val="20"/>
              </w:rPr>
              <w:t>Τμήμα</w:t>
            </w:r>
          </w:p>
        </w:tc>
        <w:tc>
          <w:tcPr>
            <w:tcW w:w="3969" w:type="dxa"/>
            <w:vAlign w:val="center"/>
          </w:tcPr>
          <w:p w14:paraId="05C1B214" w14:textId="77777777" w:rsidR="003C0041" w:rsidRPr="003C0041" w:rsidRDefault="003C0041" w:rsidP="003C0041">
            <w:pPr>
              <w:spacing w:line="276" w:lineRule="auto"/>
              <w:jc w:val="both"/>
              <w:rPr>
                <w:rFonts w:asciiTheme="minorHAnsi" w:hAnsiTheme="minorHAnsi" w:cstheme="minorHAnsi"/>
                <w:b/>
                <w:sz w:val="20"/>
              </w:rPr>
            </w:pPr>
            <w:r w:rsidRPr="003C0041">
              <w:rPr>
                <w:rFonts w:asciiTheme="minorHAnsi" w:hAnsiTheme="minorHAnsi" w:cstheme="minorHAnsi"/>
                <w:b/>
                <w:sz w:val="20"/>
              </w:rPr>
              <w:t xml:space="preserve">Εργασίες </w:t>
            </w:r>
          </w:p>
        </w:tc>
        <w:tc>
          <w:tcPr>
            <w:tcW w:w="1134" w:type="dxa"/>
            <w:vAlign w:val="center"/>
          </w:tcPr>
          <w:p w14:paraId="191DC74F" w14:textId="18DE5355" w:rsidR="003C0041" w:rsidRPr="003C0041" w:rsidRDefault="007367DA" w:rsidP="003C0041">
            <w:pPr>
              <w:spacing w:line="276" w:lineRule="auto"/>
              <w:jc w:val="both"/>
              <w:rPr>
                <w:rFonts w:asciiTheme="minorHAnsi" w:hAnsiTheme="minorHAnsi" w:cstheme="minorHAnsi"/>
                <w:b/>
                <w:sz w:val="20"/>
              </w:rPr>
            </w:pPr>
            <w:r>
              <w:rPr>
                <w:rFonts w:asciiTheme="minorHAnsi" w:hAnsiTheme="minorHAnsi" w:cstheme="minorHAnsi"/>
                <w:b/>
                <w:sz w:val="20"/>
              </w:rPr>
              <w:t>Ποσότητα (τεμάχια)</w:t>
            </w:r>
          </w:p>
        </w:tc>
        <w:tc>
          <w:tcPr>
            <w:tcW w:w="1842" w:type="dxa"/>
            <w:vAlign w:val="center"/>
          </w:tcPr>
          <w:p w14:paraId="2673DD1F" w14:textId="5B436B1E" w:rsidR="003C0041" w:rsidRPr="003C0041" w:rsidRDefault="003C0041" w:rsidP="003C0041">
            <w:pPr>
              <w:spacing w:line="276" w:lineRule="auto"/>
              <w:jc w:val="center"/>
              <w:rPr>
                <w:rFonts w:asciiTheme="minorHAnsi" w:hAnsiTheme="minorHAnsi" w:cstheme="minorHAnsi"/>
                <w:b/>
                <w:sz w:val="20"/>
              </w:rPr>
            </w:pPr>
            <w:r w:rsidRPr="003C0041">
              <w:rPr>
                <w:rFonts w:asciiTheme="minorHAnsi" w:hAnsiTheme="minorHAnsi" w:cstheme="minorHAnsi"/>
                <w:b/>
                <w:sz w:val="20"/>
              </w:rPr>
              <w:t xml:space="preserve">Τιμή προσφοράς </w:t>
            </w:r>
            <w:r w:rsidR="00010413">
              <w:rPr>
                <w:rFonts w:asciiTheme="minorHAnsi" w:hAnsiTheme="minorHAnsi" w:cstheme="minorHAnsi"/>
                <w:b/>
                <w:sz w:val="20"/>
              </w:rPr>
              <w:t xml:space="preserve">συνόλου ποσότητας </w:t>
            </w:r>
            <w:r w:rsidRPr="003C0041">
              <w:rPr>
                <w:rFonts w:asciiTheme="minorHAnsi" w:hAnsiTheme="minorHAnsi" w:cstheme="minorHAnsi"/>
                <w:b/>
                <w:sz w:val="20"/>
              </w:rPr>
              <w:t>χωρίς ΦΠΑ (αριθμητικά)</w:t>
            </w:r>
          </w:p>
        </w:tc>
        <w:tc>
          <w:tcPr>
            <w:tcW w:w="1560" w:type="dxa"/>
            <w:vAlign w:val="center"/>
          </w:tcPr>
          <w:p w14:paraId="45F6A350" w14:textId="77777777" w:rsidR="003C0041" w:rsidRPr="003C0041" w:rsidRDefault="003C0041" w:rsidP="003C0041">
            <w:pPr>
              <w:spacing w:line="276" w:lineRule="auto"/>
              <w:jc w:val="center"/>
              <w:rPr>
                <w:rFonts w:asciiTheme="minorHAnsi" w:hAnsiTheme="minorHAnsi" w:cstheme="minorHAnsi"/>
                <w:b/>
                <w:sz w:val="20"/>
              </w:rPr>
            </w:pPr>
            <w:r w:rsidRPr="003C0041">
              <w:rPr>
                <w:rFonts w:asciiTheme="minorHAnsi" w:hAnsiTheme="minorHAnsi" w:cstheme="minorHAnsi"/>
                <w:b/>
                <w:sz w:val="20"/>
              </w:rPr>
              <w:t>ΦΠΑ 24% (αριθμητικά)</w:t>
            </w:r>
          </w:p>
        </w:tc>
        <w:tc>
          <w:tcPr>
            <w:tcW w:w="1559" w:type="dxa"/>
            <w:vAlign w:val="center"/>
          </w:tcPr>
          <w:p w14:paraId="21E3FE9E" w14:textId="77777777" w:rsidR="003C0041" w:rsidRPr="003C0041" w:rsidRDefault="003C0041" w:rsidP="003C0041">
            <w:pPr>
              <w:spacing w:line="276" w:lineRule="auto"/>
              <w:jc w:val="center"/>
              <w:rPr>
                <w:rFonts w:asciiTheme="minorHAnsi" w:hAnsiTheme="minorHAnsi" w:cstheme="minorHAnsi"/>
                <w:b/>
                <w:sz w:val="20"/>
              </w:rPr>
            </w:pPr>
            <w:r w:rsidRPr="003C0041">
              <w:rPr>
                <w:rFonts w:asciiTheme="minorHAnsi" w:hAnsiTheme="minorHAnsi" w:cstheme="minorHAnsi"/>
                <w:b/>
                <w:sz w:val="20"/>
              </w:rPr>
              <w:t>Συνολική τιμή με ΦΠΑ</w:t>
            </w:r>
          </w:p>
        </w:tc>
      </w:tr>
      <w:tr w:rsidR="00155B00" w:rsidRPr="003C0041" w14:paraId="619C5654" w14:textId="77777777" w:rsidTr="00155B00">
        <w:trPr>
          <w:jc w:val="center"/>
        </w:trPr>
        <w:tc>
          <w:tcPr>
            <w:tcW w:w="421" w:type="dxa"/>
            <w:vMerge w:val="restart"/>
            <w:vAlign w:val="center"/>
          </w:tcPr>
          <w:p w14:paraId="5263A08D" w14:textId="1EE268C8" w:rsidR="00155B00" w:rsidRPr="003C0041" w:rsidRDefault="00155B00" w:rsidP="003C0041">
            <w:pPr>
              <w:spacing w:line="276" w:lineRule="auto"/>
              <w:jc w:val="center"/>
              <w:rPr>
                <w:rFonts w:asciiTheme="minorHAnsi" w:hAnsiTheme="minorHAnsi" w:cstheme="minorHAnsi"/>
                <w:sz w:val="20"/>
                <w:lang w:val="en-US"/>
              </w:rPr>
            </w:pPr>
            <w:r>
              <w:rPr>
                <w:rFonts w:asciiTheme="minorHAnsi" w:hAnsiTheme="minorHAnsi" w:cstheme="minorHAnsi"/>
                <w:sz w:val="20"/>
                <w:lang w:val="en-US"/>
              </w:rPr>
              <w:t>1</w:t>
            </w:r>
          </w:p>
        </w:tc>
        <w:tc>
          <w:tcPr>
            <w:tcW w:w="10064" w:type="dxa"/>
            <w:gridSpan w:val="5"/>
            <w:vAlign w:val="center"/>
          </w:tcPr>
          <w:p w14:paraId="04C0557D" w14:textId="70F7EC0C" w:rsidR="00155B00" w:rsidRPr="003C0041" w:rsidRDefault="00155B00" w:rsidP="00155B00">
            <w:pPr>
              <w:spacing w:line="276" w:lineRule="auto"/>
              <w:rPr>
                <w:rFonts w:asciiTheme="minorHAnsi" w:hAnsiTheme="minorHAnsi" w:cstheme="minorHAnsi"/>
                <w:b/>
                <w:sz w:val="20"/>
              </w:rPr>
            </w:pPr>
            <w:r w:rsidRPr="00155B00">
              <w:rPr>
                <w:rFonts w:asciiTheme="minorHAnsi" w:hAnsiTheme="minorHAnsi" w:cstheme="minorHAnsi"/>
                <w:b/>
                <w:sz w:val="20"/>
              </w:rPr>
              <w:t>Εγκατάσταση δικτύου αερίων που απαιτούνται για τη λειτουργία της συσκευής ICP/MS/MS που πρόκειται να παραληφθεί από το Τμήμα Α’ της Α’ ΧΥ Αθηνών.</w:t>
            </w:r>
          </w:p>
        </w:tc>
      </w:tr>
      <w:tr w:rsidR="00155B00" w:rsidRPr="003C0041" w14:paraId="01989BB5" w14:textId="77777777" w:rsidTr="00155B00">
        <w:trPr>
          <w:jc w:val="center"/>
        </w:trPr>
        <w:tc>
          <w:tcPr>
            <w:tcW w:w="421" w:type="dxa"/>
            <w:vMerge/>
            <w:vAlign w:val="center"/>
          </w:tcPr>
          <w:p w14:paraId="672E6C8E" w14:textId="77777777" w:rsidR="00155B00" w:rsidRPr="007367DA" w:rsidRDefault="00155B00" w:rsidP="003C0041">
            <w:pPr>
              <w:spacing w:line="276" w:lineRule="auto"/>
              <w:jc w:val="center"/>
              <w:rPr>
                <w:rFonts w:asciiTheme="minorHAnsi" w:hAnsiTheme="minorHAnsi" w:cstheme="minorHAnsi"/>
                <w:sz w:val="20"/>
              </w:rPr>
            </w:pPr>
          </w:p>
        </w:tc>
        <w:tc>
          <w:tcPr>
            <w:tcW w:w="3969" w:type="dxa"/>
            <w:vAlign w:val="center"/>
          </w:tcPr>
          <w:p w14:paraId="7B076810" w14:textId="7BEECD7F" w:rsidR="00155B00" w:rsidRPr="007367DA" w:rsidRDefault="00155B00" w:rsidP="00155B00">
            <w:pPr>
              <w:spacing w:line="276" w:lineRule="auto"/>
              <w:rPr>
                <w:rFonts w:asciiTheme="minorHAnsi" w:hAnsiTheme="minorHAnsi" w:cstheme="minorHAnsi"/>
                <w:sz w:val="20"/>
              </w:rPr>
            </w:pPr>
            <w:r w:rsidRPr="007367DA">
              <w:rPr>
                <w:rFonts w:asciiTheme="minorHAnsi" w:hAnsiTheme="minorHAnsi" w:cstheme="minorHAnsi"/>
                <w:sz w:val="20"/>
              </w:rPr>
              <w:t>Εύκαμπτα Υψηλής πίεσης</w:t>
            </w:r>
            <w:r>
              <w:rPr>
                <w:rFonts w:asciiTheme="minorHAnsi" w:hAnsiTheme="minorHAnsi" w:cstheme="minorHAnsi"/>
                <w:sz w:val="20"/>
              </w:rPr>
              <w:t xml:space="preserve"> </w:t>
            </w:r>
          </w:p>
        </w:tc>
        <w:tc>
          <w:tcPr>
            <w:tcW w:w="1134" w:type="dxa"/>
            <w:vAlign w:val="center"/>
          </w:tcPr>
          <w:p w14:paraId="66301DE7" w14:textId="1A20E2B5" w:rsidR="00155B00" w:rsidRPr="00155B00" w:rsidRDefault="00155B00" w:rsidP="00155B00">
            <w:pPr>
              <w:spacing w:line="276" w:lineRule="auto"/>
              <w:jc w:val="center"/>
              <w:rPr>
                <w:rFonts w:asciiTheme="minorHAnsi" w:hAnsiTheme="minorHAnsi" w:cstheme="minorHAnsi"/>
                <w:sz w:val="20"/>
              </w:rPr>
            </w:pPr>
            <w:r w:rsidRPr="00155B00">
              <w:rPr>
                <w:rFonts w:asciiTheme="minorHAnsi" w:hAnsiTheme="minorHAnsi" w:cstheme="minorHAnsi"/>
                <w:sz w:val="20"/>
              </w:rPr>
              <w:t>4</w:t>
            </w:r>
          </w:p>
        </w:tc>
        <w:tc>
          <w:tcPr>
            <w:tcW w:w="1842" w:type="dxa"/>
            <w:vAlign w:val="center"/>
          </w:tcPr>
          <w:p w14:paraId="5EF81CEE"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6F7AB385"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5145E615" w14:textId="77777777" w:rsidR="00155B00" w:rsidRPr="003C0041" w:rsidRDefault="00155B00" w:rsidP="00155B00">
            <w:pPr>
              <w:spacing w:line="276" w:lineRule="auto"/>
              <w:jc w:val="both"/>
              <w:rPr>
                <w:rFonts w:asciiTheme="minorHAnsi" w:hAnsiTheme="minorHAnsi" w:cstheme="minorHAnsi"/>
                <w:b/>
                <w:sz w:val="20"/>
              </w:rPr>
            </w:pPr>
          </w:p>
        </w:tc>
      </w:tr>
      <w:tr w:rsidR="00155B00" w:rsidRPr="003C0041" w14:paraId="6356FCF8" w14:textId="77777777" w:rsidTr="00155B00">
        <w:trPr>
          <w:jc w:val="center"/>
        </w:trPr>
        <w:tc>
          <w:tcPr>
            <w:tcW w:w="421" w:type="dxa"/>
            <w:vMerge/>
            <w:vAlign w:val="center"/>
          </w:tcPr>
          <w:p w14:paraId="15CB4D64" w14:textId="77777777" w:rsidR="00155B00" w:rsidRDefault="00155B00" w:rsidP="003C0041">
            <w:pPr>
              <w:spacing w:line="276" w:lineRule="auto"/>
              <w:jc w:val="center"/>
              <w:rPr>
                <w:rFonts w:asciiTheme="minorHAnsi" w:hAnsiTheme="minorHAnsi" w:cstheme="minorHAnsi"/>
                <w:sz w:val="20"/>
                <w:lang w:val="en-US"/>
              </w:rPr>
            </w:pPr>
          </w:p>
        </w:tc>
        <w:tc>
          <w:tcPr>
            <w:tcW w:w="3969" w:type="dxa"/>
            <w:vAlign w:val="center"/>
          </w:tcPr>
          <w:p w14:paraId="3364C308" w14:textId="35DEF980" w:rsidR="00155B00" w:rsidRPr="007367DA" w:rsidRDefault="00155B00" w:rsidP="00155B00">
            <w:pPr>
              <w:spacing w:line="276" w:lineRule="auto"/>
              <w:rPr>
                <w:rFonts w:asciiTheme="minorHAnsi" w:hAnsiTheme="minorHAnsi" w:cstheme="minorHAnsi"/>
                <w:sz w:val="20"/>
              </w:rPr>
            </w:pPr>
            <w:proofErr w:type="spellStart"/>
            <w:r w:rsidRPr="004871C0">
              <w:rPr>
                <w:rFonts w:ascii="Calibri" w:hAnsi="Calibri"/>
                <w:sz w:val="20"/>
              </w:rPr>
              <w:t>Αντεπίστρ</w:t>
            </w:r>
            <w:r>
              <w:rPr>
                <w:rFonts w:ascii="Calibri" w:hAnsi="Calibri"/>
                <w:sz w:val="20"/>
              </w:rPr>
              <w:t>οφα</w:t>
            </w:r>
            <w:proofErr w:type="spellEnd"/>
            <w:r>
              <w:rPr>
                <w:rFonts w:ascii="Calibri" w:hAnsi="Calibri"/>
                <w:sz w:val="20"/>
              </w:rPr>
              <w:t xml:space="preserve"> υψηλής πίεσης</w:t>
            </w:r>
          </w:p>
        </w:tc>
        <w:tc>
          <w:tcPr>
            <w:tcW w:w="1134" w:type="dxa"/>
            <w:vAlign w:val="center"/>
          </w:tcPr>
          <w:p w14:paraId="3B9ACB3F" w14:textId="18160A57" w:rsidR="00155B00" w:rsidRPr="00155B00" w:rsidRDefault="00155B00" w:rsidP="00155B00">
            <w:pPr>
              <w:spacing w:line="276" w:lineRule="auto"/>
              <w:jc w:val="center"/>
              <w:rPr>
                <w:rFonts w:asciiTheme="minorHAnsi" w:hAnsiTheme="minorHAnsi" w:cstheme="minorHAnsi"/>
                <w:sz w:val="20"/>
              </w:rPr>
            </w:pPr>
            <w:r w:rsidRPr="00155B00">
              <w:rPr>
                <w:rFonts w:asciiTheme="minorHAnsi" w:hAnsiTheme="minorHAnsi" w:cstheme="minorHAnsi"/>
                <w:sz w:val="20"/>
              </w:rPr>
              <w:t>3</w:t>
            </w:r>
          </w:p>
        </w:tc>
        <w:tc>
          <w:tcPr>
            <w:tcW w:w="1842" w:type="dxa"/>
            <w:vAlign w:val="center"/>
          </w:tcPr>
          <w:p w14:paraId="3C73F259"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47251E97"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76137406" w14:textId="77777777" w:rsidR="00155B00" w:rsidRPr="003C0041" w:rsidRDefault="00155B00" w:rsidP="00155B00">
            <w:pPr>
              <w:spacing w:line="276" w:lineRule="auto"/>
              <w:jc w:val="both"/>
              <w:rPr>
                <w:rFonts w:asciiTheme="minorHAnsi" w:hAnsiTheme="minorHAnsi" w:cstheme="minorHAnsi"/>
                <w:b/>
                <w:sz w:val="20"/>
              </w:rPr>
            </w:pPr>
          </w:p>
        </w:tc>
      </w:tr>
      <w:tr w:rsidR="00155B00" w:rsidRPr="003C0041" w14:paraId="7B7389EB" w14:textId="77777777" w:rsidTr="00155B00">
        <w:trPr>
          <w:jc w:val="center"/>
        </w:trPr>
        <w:tc>
          <w:tcPr>
            <w:tcW w:w="421" w:type="dxa"/>
            <w:vMerge/>
            <w:vAlign w:val="center"/>
          </w:tcPr>
          <w:p w14:paraId="390F260C" w14:textId="77777777" w:rsidR="00155B00" w:rsidRDefault="00155B00" w:rsidP="003C0041">
            <w:pPr>
              <w:spacing w:line="276" w:lineRule="auto"/>
              <w:jc w:val="center"/>
              <w:rPr>
                <w:rFonts w:asciiTheme="minorHAnsi" w:hAnsiTheme="minorHAnsi" w:cstheme="minorHAnsi"/>
                <w:sz w:val="20"/>
                <w:lang w:val="en-US"/>
              </w:rPr>
            </w:pPr>
          </w:p>
        </w:tc>
        <w:tc>
          <w:tcPr>
            <w:tcW w:w="3969" w:type="dxa"/>
            <w:vAlign w:val="center"/>
          </w:tcPr>
          <w:p w14:paraId="15335ABA" w14:textId="02A1470E" w:rsidR="00155B00" w:rsidRPr="004871C0" w:rsidRDefault="00155B00" w:rsidP="00155B00">
            <w:pPr>
              <w:spacing w:line="276" w:lineRule="auto"/>
              <w:rPr>
                <w:rFonts w:ascii="Calibri" w:hAnsi="Calibri"/>
                <w:sz w:val="20"/>
              </w:rPr>
            </w:pPr>
            <w:r w:rsidRPr="007367DA">
              <w:rPr>
                <w:rFonts w:ascii="Calibri" w:hAnsi="Calibri"/>
                <w:sz w:val="20"/>
              </w:rPr>
              <w:t>Ρυθμιστές πίεσης εργαστηριακού τύπου επινικελωμένοι διπλού σταδίου με άκρο φιάλης κατάλληλοι για αέρια υψηλ</w:t>
            </w:r>
            <w:r>
              <w:rPr>
                <w:rFonts w:ascii="Calibri" w:hAnsi="Calibri"/>
                <w:sz w:val="20"/>
              </w:rPr>
              <w:t xml:space="preserve">ής καθαρότητας Ν6.0 </w:t>
            </w:r>
          </w:p>
        </w:tc>
        <w:tc>
          <w:tcPr>
            <w:tcW w:w="1134" w:type="dxa"/>
            <w:vAlign w:val="center"/>
          </w:tcPr>
          <w:p w14:paraId="6E2C462B" w14:textId="11C0C365" w:rsidR="00155B00" w:rsidRPr="00155B00" w:rsidRDefault="00155B00" w:rsidP="00155B00">
            <w:pPr>
              <w:spacing w:line="276" w:lineRule="auto"/>
              <w:jc w:val="center"/>
              <w:rPr>
                <w:rFonts w:asciiTheme="minorHAnsi" w:hAnsiTheme="minorHAnsi" w:cstheme="minorHAnsi"/>
                <w:sz w:val="20"/>
              </w:rPr>
            </w:pPr>
            <w:r w:rsidRPr="00155B00">
              <w:rPr>
                <w:rFonts w:asciiTheme="minorHAnsi" w:hAnsiTheme="minorHAnsi" w:cstheme="minorHAnsi"/>
                <w:sz w:val="20"/>
              </w:rPr>
              <w:t>3</w:t>
            </w:r>
          </w:p>
        </w:tc>
        <w:tc>
          <w:tcPr>
            <w:tcW w:w="1842" w:type="dxa"/>
            <w:vAlign w:val="center"/>
          </w:tcPr>
          <w:p w14:paraId="338CCD18"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3BA4D3BB"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3D5B87BF" w14:textId="77777777" w:rsidR="00155B00" w:rsidRPr="003C0041" w:rsidRDefault="00155B00" w:rsidP="00155B00">
            <w:pPr>
              <w:spacing w:line="276" w:lineRule="auto"/>
              <w:jc w:val="both"/>
              <w:rPr>
                <w:rFonts w:asciiTheme="minorHAnsi" w:hAnsiTheme="minorHAnsi" w:cstheme="minorHAnsi"/>
                <w:b/>
                <w:sz w:val="20"/>
              </w:rPr>
            </w:pPr>
          </w:p>
        </w:tc>
      </w:tr>
      <w:tr w:rsidR="00155B00" w:rsidRPr="003C0041" w14:paraId="72FB851D" w14:textId="77777777" w:rsidTr="00155B00">
        <w:trPr>
          <w:jc w:val="center"/>
        </w:trPr>
        <w:tc>
          <w:tcPr>
            <w:tcW w:w="421" w:type="dxa"/>
            <w:vMerge/>
            <w:vAlign w:val="center"/>
          </w:tcPr>
          <w:p w14:paraId="1110CD0D" w14:textId="77777777" w:rsidR="00155B00" w:rsidRPr="007367DA" w:rsidRDefault="00155B00" w:rsidP="003C0041">
            <w:pPr>
              <w:spacing w:line="276" w:lineRule="auto"/>
              <w:jc w:val="center"/>
              <w:rPr>
                <w:rFonts w:asciiTheme="minorHAnsi" w:hAnsiTheme="minorHAnsi" w:cstheme="minorHAnsi"/>
                <w:sz w:val="20"/>
              </w:rPr>
            </w:pPr>
          </w:p>
        </w:tc>
        <w:tc>
          <w:tcPr>
            <w:tcW w:w="3969" w:type="dxa"/>
            <w:vAlign w:val="center"/>
          </w:tcPr>
          <w:p w14:paraId="4C97274A" w14:textId="004B4B6F" w:rsidR="00155B00" w:rsidRPr="004871C0" w:rsidRDefault="00155B00" w:rsidP="00155B00">
            <w:pPr>
              <w:spacing w:line="276" w:lineRule="auto"/>
              <w:rPr>
                <w:rFonts w:ascii="Calibri" w:hAnsi="Calibri"/>
                <w:sz w:val="20"/>
              </w:rPr>
            </w:pPr>
            <w:r w:rsidRPr="007367DA">
              <w:rPr>
                <w:rFonts w:ascii="Calibri" w:hAnsi="Calibri"/>
                <w:sz w:val="20"/>
              </w:rPr>
              <w:t>Ρυθμιστής πίεσης εργαστηριακού τύπου Ανοξείδωτος διπλού σταδίου με άκρο φιάλης κατάλληλος για</w:t>
            </w:r>
            <w:r>
              <w:rPr>
                <w:rFonts w:ascii="Calibri" w:hAnsi="Calibri"/>
                <w:sz w:val="20"/>
              </w:rPr>
              <w:t xml:space="preserve"> αέρια υψηλής καθαρότητας Ν6.0 </w:t>
            </w:r>
          </w:p>
        </w:tc>
        <w:tc>
          <w:tcPr>
            <w:tcW w:w="1134" w:type="dxa"/>
            <w:vAlign w:val="center"/>
          </w:tcPr>
          <w:p w14:paraId="5DCB2B3B" w14:textId="310A1DA6" w:rsidR="00155B00" w:rsidRPr="00155B00" w:rsidRDefault="00155B00" w:rsidP="00155B00">
            <w:pPr>
              <w:spacing w:line="276" w:lineRule="auto"/>
              <w:jc w:val="center"/>
              <w:rPr>
                <w:rFonts w:asciiTheme="minorHAnsi" w:hAnsiTheme="minorHAnsi" w:cstheme="minorHAnsi"/>
                <w:sz w:val="20"/>
              </w:rPr>
            </w:pPr>
            <w:r w:rsidRPr="00155B00">
              <w:rPr>
                <w:rFonts w:asciiTheme="minorHAnsi" w:hAnsiTheme="minorHAnsi" w:cstheme="minorHAnsi"/>
                <w:sz w:val="20"/>
              </w:rPr>
              <w:t>1</w:t>
            </w:r>
          </w:p>
        </w:tc>
        <w:tc>
          <w:tcPr>
            <w:tcW w:w="1842" w:type="dxa"/>
            <w:vAlign w:val="center"/>
          </w:tcPr>
          <w:p w14:paraId="56465F1B"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64BB857E"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08FD2831" w14:textId="77777777" w:rsidR="00155B00" w:rsidRPr="003C0041" w:rsidRDefault="00155B00" w:rsidP="00155B00">
            <w:pPr>
              <w:spacing w:line="276" w:lineRule="auto"/>
              <w:jc w:val="both"/>
              <w:rPr>
                <w:rFonts w:asciiTheme="minorHAnsi" w:hAnsiTheme="minorHAnsi" w:cstheme="minorHAnsi"/>
                <w:b/>
                <w:sz w:val="20"/>
              </w:rPr>
            </w:pPr>
          </w:p>
        </w:tc>
      </w:tr>
      <w:tr w:rsidR="00155B00" w:rsidRPr="003C0041" w14:paraId="479F1D83" w14:textId="77777777" w:rsidTr="00155B00">
        <w:trPr>
          <w:jc w:val="center"/>
        </w:trPr>
        <w:tc>
          <w:tcPr>
            <w:tcW w:w="421" w:type="dxa"/>
            <w:vMerge/>
            <w:vAlign w:val="center"/>
          </w:tcPr>
          <w:p w14:paraId="2FF56C05" w14:textId="77777777" w:rsidR="00155B00" w:rsidRPr="007367DA" w:rsidRDefault="00155B00" w:rsidP="003C0041">
            <w:pPr>
              <w:spacing w:line="276" w:lineRule="auto"/>
              <w:jc w:val="center"/>
              <w:rPr>
                <w:rFonts w:asciiTheme="minorHAnsi" w:hAnsiTheme="minorHAnsi" w:cstheme="minorHAnsi"/>
                <w:sz w:val="20"/>
              </w:rPr>
            </w:pPr>
          </w:p>
        </w:tc>
        <w:tc>
          <w:tcPr>
            <w:tcW w:w="3969" w:type="dxa"/>
            <w:vAlign w:val="center"/>
          </w:tcPr>
          <w:p w14:paraId="753DD1D5" w14:textId="5B8E30D1" w:rsidR="00155B00" w:rsidRPr="007367DA" w:rsidRDefault="00155B00" w:rsidP="00155B00">
            <w:pPr>
              <w:spacing w:line="276" w:lineRule="auto"/>
              <w:rPr>
                <w:rFonts w:ascii="Calibri" w:hAnsi="Calibri"/>
                <w:sz w:val="20"/>
              </w:rPr>
            </w:pPr>
            <w:r w:rsidRPr="007367DA">
              <w:rPr>
                <w:rFonts w:ascii="Calibri" w:hAnsi="Calibri"/>
                <w:sz w:val="20"/>
              </w:rPr>
              <w:t>Δίκτυο σωληνώσεων αερίων</w:t>
            </w:r>
          </w:p>
        </w:tc>
        <w:tc>
          <w:tcPr>
            <w:tcW w:w="1134" w:type="dxa"/>
            <w:vAlign w:val="center"/>
          </w:tcPr>
          <w:p w14:paraId="5FA7C64C" w14:textId="0A6C7810" w:rsidR="00155B00" w:rsidRPr="00155B00" w:rsidRDefault="00155B00" w:rsidP="00155B00">
            <w:pPr>
              <w:spacing w:line="276" w:lineRule="auto"/>
              <w:jc w:val="center"/>
              <w:rPr>
                <w:rFonts w:asciiTheme="minorHAnsi" w:hAnsiTheme="minorHAnsi" w:cstheme="minorHAnsi"/>
                <w:sz w:val="20"/>
              </w:rPr>
            </w:pPr>
            <w:r w:rsidRPr="00155B00">
              <w:rPr>
                <w:rFonts w:asciiTheme="minorHAnsi" w:hAnsiTheme="minorHAnsi" w:cstheme="minorHAnsi"/>
                <w:sz w:val="20"/>
              </w:rPr>
              <w:t>1</w:t>
            </w:r>
          </w:p>
        </w:tc>
        <w:tc>
          <w:tcPr>
            <w:tcW w:w="1842" w:type="dxa"/>
            <w:vAlign w:val="center"/>
          </w:tcPr>
          <w:p w14:paraId="426F3D6E"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40948D69"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1E01D6EE" w14:textId="77777777" w:rsidR="00155B00" w:rsidRPr="003C0041" w:rsidRDefault="00155B00" w:rsidP="00155B00">
            <w:pPr>
              <w:spacing w:line="276" w:lineRule="auto"/>
              <w:jc w:val="both"/>
              <w:rPr>
                <w:rFonts w:asciiTheme="minorHAnsi" w:hAnsiTheme="minorHAnsi" w:cstheme="minorHAnsi"/>
                <w:b/>
                <w:sz w:val="20"/>
              </w:rPr>
            </w:pPr>
          </w:p>
        </w:tc>
      </w:tr>
      <w:tr w:rsidR="00155B00" w:rsidRPr="003C0041" w14:paraId="148F83E0" w14:textId="77777777" w:rsidTr="00155B00">
        <w:trPr>
          <w:jc w:val="center"/>
        </w:trPr>
        <w:tc>
          <w:tcPr>
            <w:tcW w:w="421" w:type="dxa"/>
            <w:vMerge/>
            <w:vAlign w:val="center"/>
          </w:tcPr>
          <w:p w14:paraId="0D435041" w14:textId="77777777" w:rsidR="00155B00" w:rsidRPr="007367DA" w:rsidRDefault="00155B00" w:rsidP="003C0041">
            <w:pPr>
              <w:spacing w:line="276" w:lineRule="auto"/>
              <w:jc w:val="center"/>
              <w:rPr>
                <w:rFonts w:asciiTheme="minorHAnsi" w:hAnsiTheme="minorHAnsi" w:cstheme="minorHAnsi"/>
                <w:sz w:val="20"/>
              </w:rPr>
            </w:pPr>
          </w:p>
        </w:tc>
        <w:tc>
          <w:tcPr>
            <w:tcW w:w="3969" w:type="dxa"/>
            <w:vAlign w:val="center"/>
          </w:tcPr>
          <w:p w14:paraId="6A6A856F" w14:textId="04AFA9FA" w:rsidR="00155B00" w:rsidRPr="007367DA" w:rsidRDefault="00155B00" w:rsidP="00155B00">
            <w:pPr>
              <w:spacing w:line="276" w:lineRule="auto"/>
              <w:rPr>
                <w:rFonts w:ascii="Calibri" w:hAnsi="Calibri"/>
                <w:sz w:val="20"/>
              </w:rPr>
            </w:pPr>
            <w:r>
              <w:rPr>
                <w:rFonts w:ascii="Calibri" w:hAnsi="Calibri"/>
                <w:sz w:val="20"/>
              </w:rPr>
              <w:t>Τ</w:t>
            </w:r>
            <w:r w:rsidRPr="007367DA">
              <w:rPr>
                <w:rFonts w:ascii="Calibri" w:hAnsi="Calibri"/>
                <w:sz w:val="20"/>
              </w:rPr>
              <w:t xml:space="preserve">ερματικοί σταθμοί </w:t>
            </w:r>
            <w:proofErr w:type="spellStart"/>
            <w:r w:rsidRPr="007367DA">
              <w:rPr>
                <w:rFonts w:ascii="Calibri" w:hAnsi="Calibri"/>
                <w:sz w:val="20"/>
              </w:rPr>
              <w:t>αποσυμπίεσης</w:t>
            </w:r>
            <w:proofErr w:type="spellEnd"/>
          </w:p>
        </w:tc>
        <w:tc>
          <w:tcPr>
            <w:tcW w:w="1134" w:type="dxa"/>
            <w:vAlign w:val="center"/>
          </w:tcPr>
          <w:p w14:paraId="138DD988" w14:textId="397BC243" w:rsidR="00155B00" w:rsidRPr="00155B00" w:rsidRDefault="00155B00" w:rsidP="00155B00">
            <w:pPr>
              <w:spacing w:line="276" w:lineRule="auto"/>
              <w:jc w:val="center"/>
              <w:rPr>
                <w:rFonts w:asciiTheme="minorHAnsi" w:hAnsiTheme="minorHAnsi" w:cstheme="minorHAnsi"/>
                <w:sz w:val="20"/>
              </w:rPr>
            </w:pPr>
            <w:r w:rsidRPr="00155B00">
              <w:rPr>
                <w:rFonts w:asciiTheme="minorHAnsi" w:hAnsiTheme="minorHAnsi" w:cstheme="minorHAnsi"/>
                <w:sz w:val="20"/>
              </w:rPr>
              <w:t>2</w:t>
            </w:r>
          </w:p>
        </w:tc>
        <w:tc>
          <w:tcPr>
            <w:tcW w:w="1842" w:type="dxa"/>
            <w:vAlign w:val="center"/>
          </w:tcPr>
          <w:p w14:paraId="43DEE097"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585AE4CF"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3208BEE1" w14:textId="77777777" w:rsidR="00155B00" w:rsidRPr="003C0041" w:rsidRDefault="00155B00" w:rsidP="00155B00">
            <w:pPr>
              <w:spacing w:line="276" w:lineRule="auto"/>
              <w:jc w:val="both"/>
              <w:rPr>
                <w:rFonts w:asciiTheme="minorHAnsi" w:hAnsiTheme="minorHAnsi" w:cstheme="minorHAnsi"/>
                <w:b/>
                <w:sz w:val="20"/>
              </w:rPr>
            </w:pPr>
          </w:p>
        </w:tc>
      </w:tr>
      <w:tr w:rsidR="00155B00" w:rsidRPr="003C0041" w14:paraId="376EBBBE" w14:textId="77777777" w:rsidTr="00155B00">
        <w:trPr>
          <w:jc w:val="center"/>
        </w:trPr>
        <w:tc>
          <w:tcPr>
            <w:tcW w:w="421" w:type="dxa"/>
            <w:vMerge w:val="restart"/>
            <w:vAlign w:val="center"/>
          </w:tcPr>
          <w:p w14:paraId="45A8BE04" w14:textId="651E7DEC" w:rsidR="00155B00" w:rsidRPr="003C0041" w:rsidRDefault="00155B00" w:rsidP="003C0041">
            <w:pPr>
              <w:spacing w:line="276" w:lineRule="auto"/>
              <w:jc w:val="center"/>
              <w:rPr>
                <w:rFonts w:asciiTheme="minorHAnsi" w:hAnsiTheme="minorHAnsi" w:cstheme="minorHAnsi"/>
                <w:sz w:val="20"/>
              </w:rPr>
            </w:pPr>
            <w:r>
              <w:rPr>
                <w:rFonts w:asciiTheme="minorHAnsi" w:hAnsiTheme="minorHAnsi" w:cstheme="minorHAnsi"/>
                <w:sz w:val="20"/>
              </w:rPr>
              <w:t>2</w:t>
            </w:r>
          </w:p>
        </w:tc>
        <w:tc>
          <w:tcPr>
            <w:tcW w:w="10064" w:type="dxa"/>
            <w:gridSpan w:val="5"/>
            <w:vAlign w:val="center"/>
          </w:tcPr>
          <w:p w14:paraId="110CE9B7" w14:textId="6A470071" w:rsidR="00155B00" w:rsidRPr="003C0041" w:rsidRDefault="00155B00" w:rsidP="00155B00">
            <w:pPr>
              <w:spacing w:line="276" w:lineRule="auto"/>
              <w:jc w:val="both"/>
              <w:rPr>
                <w:rFonts w:asciiTheme="minorHAnsi" w:hAnsiTheme="minorHAnsi" w:cstheme="minorHAnsi"/>
                <w:b/>
                <w:sz w:val="20"/>
              </w:rPr>
            </w:pPr>
            <w:r w:rsidRPr="00155B00">
              <w:rPr>
                <w:rFonts w:asciiTheme="minorHAnsi" w:hAnsiTheme="minorHAnsi" w:cstheme="minorHAnsi"/>
                <w:b/>
                <w:sz w:val="20"/>
              </w:rPr>
              <w:t xml:space="preserve">Εγκατάσταση δικτύου σωληνώσεων κεντρικής τροφοδοσίας αερίων </w:t>
            </w:r>
            <w:proofErr w:type="spellStart"/>
            <w:r w:rsidRPr="00155B00">
              <w:rPr>
                <w:rFonts w:asciiTheme="minorHAnsi" w:hAnsiTheme="minorHAnsi" w:cstheme="minorHAnsi"/>
                <w:b/>
                <w:sz w:val="20"/>
              </w:rPr>
              <w:t>He</w:t>
            </w:r>
            <w:proofErr w:type="spellEnd"/>
            <w:r w:rsidRPr="00155B00">
              <w:rPr>
                <w:rFonts w:asciiTheme="minorHAnsi" w:hAnsiTheme="minorHAnsi" w:cstheme="minorHAnsi"/>
                <w:b/>
                <w:sz w:val="20"/>
              </w:rPr>
              <w:t>, Η</w:t>
            </w:r>
            <w:r w:rsidRPr="00155B00">
              <w:rPr>
                <w:rFonts w:asciiTheme="minorHAnsi" w:hAnsiTheme="minorHAnsi" w:cstheme="minorHAnsi"/>
                <w:b/>
                <w:sz w:val="20"/>
                <w:vertAlign w:val="subscript"/>
              </w:rPr>
              <w:t>2</w:t>
            </w:r>
            <w:r w:rsidRPr="00155B00">
              <w:rPr>
                <w:rFonts w:asciiTheme="minorHAnsi" w:hAnsiTheme="minorHAnsi" w:cstheme="minorHAnsi"/>
                <w:b/>
                <w:sz w:val="20"/>
              </w:rPr>
              <w:t>, N</w:t>
            </w:r>
            <w:r w:rsidRPr="00155B00">
              <w:rPr>
                <w:rFonts w:asciiTheme="minorHAnsi" w:hAnsiTheme="minorHAnsi" w:cstheme="minorHAnsi"/>
                <w:b/>
                <w:sz w:val="20"/>
                <w:vertAlign w:val="subscript"/>
              </w:rPr>
              <w:t>2</w:t>
            </w:r>
            <w:r w:rsidRPr="00155B00">
              <w:rPr>
                <w:rFonts w:asciiTheme="minorHAnsi" w:hAnsiTheme="minorHAnsi" w:cstheme="minorHAnsi"/>
                <w:b/>
                <w:sz w:val="20"/>
              </w:rPr>
              <w:t xml:space="preserve"> και συνθετικού αέρα στο Τμήμα Δ’ της Α’ΧΥ Αθηνών </w:t>
            </w:r>
          </w:p>
        </w:tc>
      </w:tr>
      <w:tr w:rsidR="00155B00" w:rsidRPr="003C0041" w14:paraId="76636E2C" w14:textId="77777777" w:rsidTr="00155B00">
        <w:trPr>
          <w:jc w:val="center"/>
        </w:trPr>
        <w:tc>
          <w:tcPr>
            <w:tcW w:w="421" w:type="dxa"/>
            <w:vMerge/>
            <w:vAlign w:val="center"/>
          </w:tcPr>
          <w:p w14:paraId="6584A181" w14:textId="77777777" w:rsidR="00155B00" w:rsidRPr="003C0041" w:rsidRDefault="00155B00" w:rsidP="003C0041">
            <w:pPr>
              <w:spacing w:line="276" w:lineRule="auto"/>
              <w:jc w:val="center"/>
              <w:rPr>
                <w:rFonts w:asciiTheme="minorHAnsi" w:hAnsiTheme="minorHAnsi" w:cstheme="minorHAnsi"/>
                <w:sz w:val="20"/>
              </w:rPr>
            </w:pPr>
          </w:p>
        </w:tc>
        <w:tc>
          <w:tcPr>
            <w:tcW w:w="3969" w:type="dxa"/>
            <w:vAlign w:val="center"/>
          </w:tcPr>
          <w:p w14:paraId="2C34C34E" w14:textId="03763E73" w:rsidR="00155B00" w:rsidRPr="007367DA" w:rsidRDefault="00155B00" w:rsidP="00155B00">
            <w:pPr>
              <w:spacing w:line="276" w:lineRule="auto"/>
              <w:rPr>
                <w:rFonts w:asciiTheme="minorHAnsi" w:hAnsiTheme="minorHAnsi" w:cstheme="minorHAnsi"/>
                <w:sz w:val="20"/>
              </w:rPr>
            </w:pPr>
            <w:r w:rsidRPr="007367DA">
              <w:rPr>
                <w:rFonts w:asciiTheme="minorHAnsi" w:hAnsiTheme="minorHAnsi" w:cstheme="minorHAnsi"/>
                <w:sz w:val="20"/>
              </w:rPr>
              <w:t>Δίκτυο σωληνώσεων αερίων</w:t>
            </w:r>
          </w:p>
        </w:tc>
        <w:tc>
          <w:tcPr>
            <w:tcW w:w="1134" w:type="dxa"/>
            <w:vAlign w:val="center"/>
          </w:tcPr>
          <w:p w14:paraId="7F356152" w14:textId="6939ED9A" w:rsidR="00155B00" w:rsidRPr="00155B00" w:rsidRDefault="00155B00" w:rsidP="00155B00">
            <w:pPr>
              <w:spacing w:line="276" w:lineRule="auto"/>
              <w:jc w:val="center"/>
              <w:rPr>
                <w:rFonts w:asciiTheme="minorHAnsi" w:hAnsiTheme="minorHAnsi" w:cstheme="minorHAnsi"/>
                <w:sz w:val="20"/>
              </w:rPr>
            </w:pPr>
            <w:r w:rsidRPr="00155B00">
              <w:rPr>
                <w:rFonts w:asciiTheme="minorHAnsi" w:hAnsiTheme="minorHAnsi" w:cstheme="minorHAnsi"/>
                <w:sz w:val="20"/>
              </w:rPr>
              <w:t>1</w:t>
            </w:r>
          </w:p>
        </w:tc>
        <w:tc>
          <w:tcPr>
            <w:tcW w:w="1842" w:type="dxa"/>
            <w:vAlign w:val="center"/>
          </w:tcPr>
          <w:p w14:paraId="3DE38CC3"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5D9BE5FC"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40D2E9E3" w14:textId="77777777" w:rsidR="00155B00" w:rsidRPr="003C0041" w:rsidRDefault="00155B00" w:rsidP="00155B00">
            <w:pPr>
              <w:spacing w:line="276" w:lineRule="auto"/>
              <w:jc w:val="both"/>
              <w:rPr>
                <w:rFonts w:asciiTheme="minorHAnsi" w:hAnsiTheme="minorHAnsi" w:cstheme="minorHAnsi"/>
                <w:b/>
                <w:sz w:val="20"/>
              </w:rPr>
            </w:pPr>
          </w:p>
        </w:tc>
      </w:tr>
      <w:tr w:rsidR="00155B00" w:rsidRPr="003C0041" w14:paraId="33B27A3F" w14:textId="77777777" w:rsidTr="00155B00">
        <w:trPr>
          <w:jc w:val="center"/>
        </w:trPr>
        <w:tc>
          <w:tcPr>
            <w:tcW w:w="421" w:type="dxa"/>
            <w:vMerge/>
            <w:vAlign w:val="center"/>
          </w:tcPr>
          <w:p w14:paraId="0C9E2A3C" w14:textId="77777777" w:rsidR="00155B00" w:rsidRPr="003C0041" w:rsidRDefault="00155B00" w:rsidP="003C0041">
            <w:pPr>
              <w:spacing w:line="276" w:lineRule="auto"/>
              <w:jc w:val="center"/>
              <w:rPr>
                <w:rFonts w:asciiTheme="minorHAnsi" w:hAnsiTheme="minorHAnsi" w:cstheme="minorHAnsi"/>
                <w:sz w:val="20"/>
              </w:rPr>
            </w:pPr>
          </w:p>
        </w:tc>
        <w:tc>
          <w:tcPr>
            <w:tcW w:w="3969" w:type="dxa"/>
            <w:vAlign w:val="center"/>
          </w:tcPr>
          <w:p w14:paraId="2AC6FE24" w14:textId="0FA4B1B1" w:rsidR="00155B00" w:rsidRPr="007367DA" w:rsidRDefault="00155B00" w:rsidP="00155B00">
            <w:pPr>
              <w:spacing w:line="276" w:lineRule="auto"/>
              <w:rPr>
                <w:rFonts w:asciiTheme="minorHAnsi" w:hAnsiTheme="minorHAnsi" w:cstheme="minorHAnsi"/>
                <w:sz w:val="20"/>
              </w:rPr>
            </w:pPr>
            <w:r w:rsidRPr="007367DA">
              <w:rPr>
                <w:rFonts w:asciiTheme="minorHAnsi" w:hAnsiTheme="minorHAnsi" w:cstheme="minorHAnsi"/>
                <w:sz w:val="20"/>
              </w:rPr>
              <w:t xml:space="preserve">Ανοξείδωτη βάση τοίχου τεσσάρων οπών στήριξης φιαλών με ιμάντα σύσφιξης 35 </w:t>
            </w:r>
            <w:proofErr w:type="spellStart"/>
            <w:r w:rsidRPr="007367DA">
              <w:rPr>
                <w:rFonts w:asciiTheme="minorHAnsi" w:hAnsiTheme="minorHAnsi" w:cstheme="minorHAnsi"/>
                <w:sz w:val="20"/>
              </w:rPr>
              <w:t>mm</w:t>
            </w:r>
            <w:proofErr w:type="spellEnd"/>
            <w:r w:rsidRPr="007367DA">
              <w:rPr>
                <w:rFonts w:asciiTheme="minorHAnsi" w:hAnsiTheme="minorHAnsi" w:cstheme="minorHAnsi"/>
                <w:sz w:val="20"/>
              </w:rPr>
              <w:t xml:space="preserve"> και </w:t>
            </w:r>
            <w:proofErr w:type="spellStart"/>
            <w:r w:rsidRPr="007367DA">
              <w:rPr>
                <w:rFonts w:asciiTheme="minorHAnsi" w:hAnsiTheme="minorHAnsi" w:cstheme="minorHAnsi"/>
                <w:sz w:val="20"/>
              </w:rPr>
              <w:t>καστάνια</w:t>
            </w:r>
            <w:proofErr w:type="spellEnd"/>
            <w:r w:rsidRPr="007367DA">
              <w:rPr>
                <w:rFonts w:asciiTheme="minorHAnsi" w:hAnsiTheme="minorHAnsi" w:cstheme="minorHAnsi"/>
                <w:sz w:val="20"/>
              </w:rPr>
              <w:t xml:space="preserve"> ασφαλείας</w:t>
            </w:r>
          </w:p>
        </w:tc>
        <w:tc>
          <w:tcPr>
            <w:tcW w:w="1134" w:type="dxa"/>
            <w:vAlign w:val="center"/>
          </w:tcPr>
          <w:p w14:paraId="2F10635A" w14:textId="259E3B32" w:rsidR="00155B00" w:rsidRPr="00155B00" w:rsidRDefault="008F296C" w:rsidP="00155B00">
            <w:pPr>
              <w:spacing w:line="276" w:lineRule="auto"/>
              <w:jc w:val="center"/>
              <w:rPr>
                <w:rFonts w:asciiTheme="minorHAnsi" w:hAnsiTheme="minorHAnsi" w:cstheme="minorHAnsi"/>
                <w:sz w:val="20"/>
              </w:rPr>
            </w:pPr>
            <w:r>
              <w:rPr>
                <w:rFonts w:asciiTheme="minorHAnsi" w:hAnsiTheme="minorHAnsi" w:cstheme="minorHAnsi"/>
                <w:sz w:val="20"/>
              </w:rPr>
              <w:t>4</w:t>
            </w:r>
          </w:p>
        </w:tc>
        <w:tc>
          <w:tcPr>
            <w:tcW w:w="1842" w:type="dxa"/>
            <w:vAlign w:val="center"/>
          </w:tcPr>
          <w:p w14:paraId="22C036FC"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430A195E"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757C1159" w14:textId="77777777" w:rsidR="00155B00" w:rsidRPr="003C0041" w:rsidRDefault="00155B00" w:rsidP="00155B00">
            <w:pPr>
              <w:spacing w:line="276" w:lineRule="auto"/>
              <w:jc w:val="both"/>
              <w:rPr>
                <w:rFonts w:asciiTheme="minorHAnsi" w:hAnsiTheme="minorHAnsi" w:cstheme="minorHAnsi"/>
                <w:b/>
                <w:sz w:val="20"/>
              </w:rPr>
            </w:pPr>
          </w:p>
        </w:tc>
      </w:tr>
      <w:tr w:rsidR="00155B00" w:rsidRPr="003C0041" w14:paraId="1315ED21" w14:textId="77777777" w:rsidTr="00155B00">
        <w:trPr>
          <w:jc w:val="center"/>
        </w:trPr>
        <w:tc>
          <w:tcPr>
            <w:tcW w:w="421" w:type="dxa"/>
            <w:vMerge/>
            <w:vAlign w:val="center"/>
          </w:tcPr>
          <w:p w14:paraId="28D4F0DB" w14:textId="77777777" w:rsidR="00155B00" w:rsidRPr="003C0041" w:rsidRDefault="00155B00" w:rsidP="003C0041">
            <w:pPr>
              <w:spacing w:line="276" w:lineRule="auto"/>
              <w:jc w:val="center"/>
              <w:rPr>
                <w:rFonts w:asciiTheme="minorHAnsi" w:hAnsiTheme="minorHAnsi" w:cstheme="minorHAnsi"/>
                <w:sz w:val="20"/>
              </w:rPr>
            </w:pPr>
          </w:p>
        </w:tc>
        <w:tc>
          <w:tcPr>
            <w:tcW w:w="3969" w:type="dxa"/>
            <w:vAlign w:val="center"/>
          </w:tcPr>
          <w:p w14:paraId="0C28B869" w14:textId="061AFC50" w:rsidR="00155B00" w:rsidRPr="007367DA" w:rsidRDefault="00155B00" w:rsidP="00010413">
            <w:pPr>
              <w:spacing w:line="276" w:lineRule="auto"/>
              <w:rPr>
                <w:rFonts w:asciiTheme="minorHAnsi" w:hAnsiTheme="minorHAnsi" w:cstheme="minorHAnsi"/>
                <w:sz w:val="20"/>
              </w:rPr>
            </w:pPr>
            <w:r w:rsidRPr="007367DA">
              <w:rPr>
                <w:rFonts w:asciiTheme="minorHAnsi" w:hAnsiTheme="minorHAnsi" w:cstheme="minorHAnsi"/>
                <w:sz w:val="20"/>
              </w:rPr>
              <w:t xml:space="preserve">Τετραπλή βάση </w:t>
            </w:r>
            <w:r>
              <w:rPr>
                <w:rFonts w:asciiTheme="minorHAnsi" w:hAnsiTheme="minorHAnsi" w:cstheme="minorHAnsi"/>
                <w:sz w:val="20"/>
              </w:rPr>
              <w:t xml:space="preserve">1/8¨alok CP736520 </w:t>
            </w:r>
          </w:p>
        </w:tc>
        <w:tc>
          <w:tcPr>
            <w:tcW w:w="1134" w:type="dxa"/>
            <w:vAlign w:val="center"/>
          </w:tcPr>
          <w:p w14:paraId="11374620" w14:textId="39631EEE" w:rsidR="00155B00" w:rsidRPr="00155B00" w:rsidRDefault="00155B00" w:rsidP="00155B00">
            <w:pPr>
              <w:spacing w:line="276" w:lineRule="auto"/>
              <w:jc w:val="center"/>
              <w:rPr>
                <w:rFonts w:asciiTheme="minorHAnsi" w:hAnsiTheme="minorHAnsi" w:cstheme="minorHAnsi"/>
                <w:sz w:val="20"/>
              </w:rPr>
            </w:pPr>
            <w:r w:rsidRPr="00155B00">
              <w:rPr>
                <w:rFonts w:asciiTheme="minorHAnsi" w:hAnsiTheme="minorHAnsi" w:cstheme="minorHAnsi"/>
                <w:sz w:val="20"/>
              </w:rPr>
              <w:t>1</w:t>
            </w:r>
          </w:p>
        </w:tc>
        <w:tc>
          <w:tcPr>
            <w:tcW w:w="1842" w:type="dxa"/>
            <w:vAlign w:val="center"/>
          </w:tcPr>
          <w:p w14:paraId="1089F306"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173CE5E7"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164C95A7" w14:textId="77777777" w:rsidR="00155B00" w:rsidRPr="003C0041" w:rsidRDefault="00155B00" w:rsidP="00155B00">
            <w:pPr>
              <w:spacing w:line="276" w:lineRule="auto"/>
              <w:jc w:val="both"/>
              <w:rPr>
                <w:rFonts w:asciiTheme="minorHAnsi" w:hAnsiTheme="minorHAnsi" w:cstheme="minorHAnsi"/>
                <w:b/>
                <w:sz w:val="20"/>
              </w:rPr>
            </w:pPr>
          </w:p>
        </w:tc>
      </w:tr>
      <w:tr w:rsidR="00155B00" w:rsidRPr="003C0041" w14:paraId="2BB454D0" w14:textId="77777777" w:rsidTr="00155B00">
        <w:trPr>
          <w:jc w:val="center"/>
        </w:trPr>
        <w:tc>
          <w:tcPr>
            <w:tcW w:w="421" w:type="dxa"/>
            <w:vMerge/>
            <w:vAlign w:val="center"/>
          </w:tcPr>
          <w:p w14:paraId="3399A022" w14:textId="77777777" w:rsidR="00155B00" w:rsidRPr="003C0041" w:rsidRDefault="00155B00" w:rsidP="003C0041">
            <w:pPr>
              <w:spacing w:line="276" w:lineRule="auto"/>
              <w:jc w:val="center"/>
              <w:rPr>
                <w:rFonts w:asciiTheme="minorHAnsi" w:hAnsiTheme="minorHAnsi" w:cstheme="minorHAnsi"/>
                <w:sz w:val="20"/>
              </w:rPr>
            </w:pPr>
          </w:p>
        </w:tc>
        <w:tc>
          <w:tcPr>
            <w:tcW w:w="3969" w:type="dxa"/>
            <w:vAlign w:val="center"/>
          </w:tcPr>
          <w:p w14:paraId="27A0FB6A" w14:textId="1055F20E" w:rsidR="00155B00" w:rsidRPr="007367DA" w:rsidRDefault="00155B00" w:rsidP="00155B00">
            <w:pPr>
              <w:spacing w:line="276" w:lineRule="auto"/>
              <w:rPr>
                <w:rFonts w:asciiTheme="minorHAnsi" w:hAnsiTheme="minorHAnsi" w:cstheme="minorHAnsi"/>
                <w:sz w:val="20"/>
              </w:rPr>
            </w:pPr>
            <w:r>
              <w:rPr>
                <w:rFonts w:asciiTheme="minorHAnsi" w:hAnsiTheme="minorHAnsi" w:cstheme="minorHAnsi"/>
                <w:sz w:val="20"/>
              </w:rPr>
              <w:t xml:space="preserve">Φίλτρο οξυγόνου CP17970 </w:t>
            </w:r>
          </w:p>
        </w:tc>
        <w:tc>
          <w:tcPr>
            <w:tcW w:w="1134" w:type="dxa"/>
            <w:vAlign w:val="center"/>
          </w:tcPr>
          <w:p w14:paraId="65D9DAC9" w14:textId="0D01AC4D" w:rsidR="00155B00" w:rsidRPr="00155B00" w:rsidRDefault="00155B00" w:rsidP="00155B00">
            <w:pPr>
              <w:spacing w:line="276" w:lineRule="auto"/>
              <w:jc w:val="center"/>
              <w:rPr>
                <w:rFonts w:asciiTheme="minorHAnsi" w:hAnsiTheme="minorHAnsi" w:cstheme="minorHAnsi"/>
                <w:sz w:val="20"/>
              </w:rPr>
            </w:pPr>
            <w:r w:rsidRPr="00155B00">
              <w:rPr>
                <w:rFonts w:asciiTheme="minorHAnsi" w:hAnsiTheme="minorHAnsi" w:cstheme="minorHAnsi"/>
                <w:sz w:val="20"/>
              </w:rPr>
              <w:t>1</w:t>
            </w:r>
          </w:p>
        </w:tc>
        <w:tc>
          <w:tcPr>
            <w:tcW w:w="1842" w:type="dxa"/>
            <w:vAlign w:val="center"/>
          </w:tcPr>
          <w:p w14:paraId="71AB4395"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524CA0EA"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60C61F86" w14:textId="77777777" w:rsidR="00155B00" w:rsidRPr="003C0041" w:rsidRDefault="00155B00" w:rsidP="00155B00">
            <w:pPr>
              <w:spacing w:line="276" w:lineRule="auto"/>
              <w:jc w:val="both"/>
              <w:rPr>
                <w:rFonts w:asciiTheme="minorHAnsi" w:hAnsiTheme="minorHAnsi" w:cstheme="minorHAnsi"/>
                <w:b/>
                <w:sz w:val="20"/>
              </w:rPr>
            </w:pPr>
          </w:p>
        </w:tc>
      </w:tr>
      <w:tr w:rsidR="00155B00" w:rsidRPr="003C0041" w14:paraId="6A2286F9" w14:textId="77777777" w:rsidTr="00155B00">
        <w:trPr>
          <w:jc w:val="center"/>
        </w:trPr>
        <w:tc>
          <w:tcPr>
            <w:tcW w:w="421" w:type="dxa"/>
            <w:vMerge/>
            <w:vAlign w:val="center"/>
          </w:tcPr>
          <w:p w14:paraId="657EB4B8" w14:textId="77777777" w:rsidR="00155B00" w:rsidRPr="003C0041" w:rsidRDefault="00155B00" w:rsidP="003C0041">
            <w:pPr>
              <w:spacing w:line="276" w:lineRule="auto"/>
              <w:jc w:val="center"/>
              <w:rPr>
                <w:rFonts w:asciiTheme="minorHAnsi" w:hAnsiTheme="minorHAnsi" w:cstheme="minorHAnsi"/>
                <w:sz w:val="20"/>
              </w:rPr>
            </w:pPr>
          </w:p>
        </w:tc>
        <w:tc>
          <w:tcPr>
            <w:tcW w:w="3969" w:type="dxa"/>
            <w:vAlign w:val="center"/>
          </w:tcPr>
          <w:p w14:paraId="48E7F0C0" w14:textId="32C0E697" w:rsidR="00155B00" w:rsidRPr="007367DA" w:rsidRDefault="00155B00" w:rsidP="00155B00">
            <w:pPr>
              <w:spacing w:line="276" w:lineRule="auto"/>
              <w:rPr>
                <w:rFonts w:asciiTheme="minorHAnsi" w:hAnsiTheme="minorHAnsi" w:cstheme="minorHAnsi"/>
                <w:sz w:val="20"/>
              </w:rPr>
            </w:pPr>
            <w:r>
              <w:rPr>
                <w:rFonts w:asciiTheme="minorHAnsi" w:hAnsiTheme="minorHAnsi" w:cstheme="minorHAnsi"/>
                <w:sz w:val="20"/>
              </w:rPr>
              <w:t>Φίλτρο Υγρασίας CP17971</w:t>
            </w:r>
          </w:p>
        </w:tc>
        <w:tc>
          <w:tcPr>
            <w:tcW w:w="1134" w:type="dxa"/>
            <w:vAlign w:val="center"/>
          </w:tcPr>
          <w:p w14:paraId="050BE3E6" w14:textId="40B17C5E" w:rsidR="00155B00" w:rsidRPr="00155B00" w:rsidRDefault="00155B00" w:rsidP="00155B00">
            <w:pPr>
              <w:spacing w:line="276" w:lineRule="auto"/>
              <w:jc w:val="center"/>
              <w:rPr>
                <w:rFonts w:asciiTheme="minorHAnsi" w:hAnsiTheme="minorHAnsi" w:cstheme="minorHAnsi"/>
                <w:sz w:val="20"/>
              </w:rPr>
            </w:pPr>
            <w:r w:rsidRPr="00155B00">
              <w:rPr>
                <w:rFonts w:asciiTheme="minorHAnsi" w:hAnsiTheme="minorHAnsi" w:cstheme="minorHAnsi"/>
                <w:sz w:val="20"/>
              </w:rPr>
              <w:t>1</w:t>
            </w:r>
          </w:p>
        </w:tc>
        <w:tc>
          <w:tcPr>
            <w:tcW w:w="1842" w:type="dxa"/>
            <w:vAlign w:val="center"/>
          </w:tcPr>
          <w:p w14:paraId="3432A27B"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15901DCE"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54D42880" w14:textId="77777777" w:rsidR="00155B00" w:rsidRPr="003C0041" w:rsidRDefault="00155B00" w:rsidP="00155B00">
            <w:pPr>
              <w:spacing w:line="276" w:lineRule="auto"/>
              <w:jc w:val="both"/>
              <w:rPr>
                <w:rFonts w:asciiTheme="minorHAnsi" w:hAnsiTheme="minorHAnsi" w:cstheme="minorHAnsi"/>
                <w:b/>
                <w:sz w:val="20"/>
              </w:rPr>
            </w:pPr>
          </w:p>
        </w:tc>
      </w:tr>
      <w:tr w:rsidR="00155B00" w:rsidRPr="003C0041" w14:paraId="13EF746B" w14:textId="77777777" w:rsidTr="00155B00">
        <w:trPr>
          <w:jc w:val="center"/>
        </w:trPr>
        <w:tc>
          <w:tcPr>
            <w:tcW w:w="421" w:type="dxa"/>
            <w:vMerge/>
            <w:vAlign w:val="center"/>
          </w:tcPr>
          <w:p w14:paraId="353F9FFB" w14:textId="77777777" w:rsidR="00155B00" w:rsidRPr="003C0041" w:rsidRDefault="00155B00" w:rsidP="003C0041">
            <w:pPr>
              <w:spacing w:line="276" w:lineRule="auto"/>
              <w:jc w:val="center"/>
              <w:rPr>
                <w:rFonts w:asciiTheme="minorHAnsi" w:hAnsiTheme="minorHAnsi" w:cstheme="minorHAnsi"/>
                <w:sz w:val="20"/>
              </w:rPr>
            </w:pPr>
          </w:p>
        </w:tc>
        <w:tc>
          <w:tcPr>
            <w:tcW w:w="3969" w:type="dxa"/>
            <w:vAlign w:val="center"/>
          </w:tcPr>
          <w:p w14:paraId="64E93E24" w14:textId="098058DD" w:rsidR="00155B00" w:rsidRPr="007367DA" w:rsidRDefault="00155B00" w:rsidP="00155B00">
            <w:pPr>
              <w:spacing w:line="276" w:lineRule="auto"/>
              <w:rPr>
                <w:rFonts w:asciiTheme="minorHAnsi" w:hAnsiTheme="minorHAnsi" w:cstheme="minorHAnsi"/>
                <w:sz w:val="20"/>
              </w:rPr>
            </w:pPr>
            <w:r w:rsidRPr="007367DA">
              <w:rPr>
                <w:rFonts w:asciiTheme="minorHAnsi" w:hAnsiTheme="minorHAnsi" w:cstheme="minorHAnsi"/>
                <w:sz w:val="20"/>
              </w:rPr>
              <w:t>Φίλτρο Υδρογονανθράκων CP17972</w:t>
            </w:r>
          </w:p>
        </w:tc>
        <w:tc>
          <w:tcPr>
            <w:tcW w:w="1134" w:type="dxa"/>
            <w:vAlign w:val="center"/>
          </w:tcPr>
          <w:p w14:paraId="6301E2BD" w14:textId="260000E0" w:rsidR="00155B00" w:rsidRPr="00155B00" w:rsidRDefault="00155B00" w:rsidP="00155B00">
            <w:pPr>
              <w:spacing w:line="276" w:lineRule="auto"/>
              <w:jc w:val="center"/>
              <w:rPr>
                <w:rFonts w:asciiTheme="minorHAnsi" w:hAnsiTheme="minorHAnsi" w:cstheme="minorHAnsi"/>
                <w:sz w:val="20"/>
              </w:rPr>
            </w:pPr>
            <w:r w:rsidRPr="00155B00">
              <w:rPr>
                <w:rFonts w:asciiTheme="minorHAnsi" w:hAnsiTheme="minorHAnsi" w:cstheme="minorHAnsi"/>
                <w:sz w:val="20"/>
              </w:rPr>
              <w:t>2</w:t>
            </w:r>
          </w:p>
        </w:tc>
        <w:tc>
          <w:tcPr>
            <w:tcW w:w="1842" w:type="dxa"/>
            <w:vAlign w:val="center"/>
          </w:tcPr>
          <w:p w14:paraId="5A644992" w14:textId="77777777" w:rsidR="00155B00" w:rsidRPr="003C0041" w:rsidRDefault="00155B00" w:rsidP="00155B00">
            <w:pPr>
              <w:spacing w:line="276" w:lineRule="auto"/>
              <w:jc w:val="both"/>
              <w:rPr>
                <w:rFonts w:asciiTheme="minorHAnsi" w:hAnsiTheme="minorHAnsi" w:cstheme="minorHAnsi"/>
                <w:b/>
                <w:sz w:val="20"/>
              </w:rPr>
            </w:pPr>
          </w:p>
        </w:tc>
        <w:tc>
          <w:tcPr>
            <w:tcW w:w="1560" w:type="dxa"/>
            <w:vAlign w:val="center"/>
          </w:tcPr>
          <w:p w14:paraId="546748DE" w14:textId="77777777" w:rsidR="00155B00" w:rsidRPr="003C0041" w:rsidRDefault="00155B00" w:rsidP="00155B00">
            <w:pPr>
              <w:spacing w:line="276" w:lineRule="auto"/>
              <w:jc w:val="both"/>
              <w:rPr>
                <w:rFonts w:asciiTheme="minorHAnsi" w:hAnsiTheme="minorHAnsi" w:cstheme="minorHAnsi"/>
                <w:b/>
                <w:sz w:val="20"/>
              </w:rPr>
            </w:pPr>
          </w:p>
        </w:tc>
        <w:tc>
          <w:tcPr>
            <w:tcW w:w="1559" w:type="dxa"/>
            <w:vAlign w:val="center"/>
          </w:tcPr>
          <w:p w14:paraId="19635CE5" w14:textId="77777777" w:rsidR="00155B00" w:rsidRPr="003C0041" w:rsidRDefault="00155B00" w:rsidP="00155B00">
            <w:pPr>
              <w:spacing w:line="276" w:lineRule="auto"/>
              <w:jc w:val="both"/>
              <w:rPr>
                <w:rFonts w:asciiTheme="minorHAnsi" w:hAnsiTheme="minorHAnsi" w:cstheme="minorHAnsi"/>
                <w:b/>
                <w:sz w:val="20"/>
              </w:rPr>
            </w:pPr>
          </w:p>
        </w:tc>
      </w:tr>
      <w:tr w:rsidR="003C0041" w:rsidRPr="003C0041" w14:paraId="51F01254" w14:textId="77777777" w:rsidTr="00155B00">
        <w:trPr>
          <w:trHeight w:val="82"/>
          <w:jc w:val="center"/>
        </w:trPr>
        <w:tc>
          <w:tcPr>
            <w:tcW w:w="5524" w:type="dxa"/>
            <w:gridSpan w:val="3"/>
          </w:tcPr>
          <w:p w14:paraId="2E252C96" w14:textId="77777777" w:rsidR="003C0041" w:rsidRPr="003C0041" w:rsidRDefault="003C0041" w:rsidP="003C0041">
            <w:pPr>
              <w:spacing w:line="276" w:lineRule="auto"/>
              <w:jc w:val="right"/>
              <w:rPr>
                <w:rFonts w:asciiTheme="minorHAnsi" w:eastAsia="Calibri" w:hAnsiTheme="minorHAnsi" w:cstheme="minorHAnsi"/>
                <w:b/>
                <w:sz w:val="20"/>
                <w:lang w:eastAsia="en-US"/>
              </w:rPr>
            </w:pPr>
            <w:r w:rsidRPr="003C0041">
              <w:rPr>
                <w:rFonts w:asciiTheme="minorHAnsi" w:eastAsia="Calibri" w:hAnsiTheme="minorHAnsi" w:cstheme="minorHAnsi"/>
                <w:b/>
                <w:sz w:val="20"/>
                <w:lang w:eastAsia="en-GB"/>
              </w:rPr>
              <w:t>ΣΥΝΟΛΟ</w:t>
            </w:r>
          </w:p>
        </w:tc>
        <w:tc>
          <w:tcPr>
            <w:tcW w:w="1842" w:type="dxa"/>
          </w:tcPr>
          <w:p w14:paraId="632C31AF" w14:textId="77777777" w:rsidR="003C0041" w:rsidRPr="003C0041" w:rsidRDefault="003C0041" w:rsidP="003C0041">
            <w:pPr>
              <w:spacing w:line="276" w:lineRule="auto"/>
              <w:jc w:val="both"/>
              <w:rPr>
                <w:rFonts w:asciiTheme="minorHAnsi" w:hAnsiTheme="minorHAnsi" w:cstheme="minorHAnsi"/>
                <w:b/>
                <w:sz w:val="20"/>
              </w:rPr>
            </w:pPr>
          </w:p>
        </w:tc>
        <w:tc>
          <w:tcPr>
            <w:tcW w:w="1560" w:type="dxa"/>
          </w:tcPr>
          <w:p w14:paraId="317AF372" w14:textId="77777777" w:rsidR="003C0041" w:rsidRPr="003C0041" w:rsidRDefault="003C0041" w:rsidP="003C0041">
            <w:pPr>
              <w:spacing w:line="276" w:lineRule="auto"/>
              <w:jc w:val="both"/>
              <w:rPr>
                <w:rFonts w:asciiTheme="minorHAnsi" w:hAnsiTheme="minorHAnsi" w:cstheme="minorHAnsi"/>
                <w:b/>
                <w:sz w:val="20"/>
              </w:rPr>
            </w:pPr>
          </w:p>
        </w:tc>
        <w:tc>
          <w:tcPr>
            <w:tcW w:w="1559" w:type="dxa"/>
          </w:tcPr>
          <w:p w14:paraId="54DA3354" w14:textId="77777777" w:rsidR="003C0041" w:rsidRPr="003C0041" w:rsidRDefault="003C0041" w:rsidP="003C0041">
            <w:pPr>
              <w:spacing w:line="276" w:lineRule="auto"/>
              <w:jc w:val="both"/>
              <w:rPr>
                <w:rFonts w:asciiTheme="minorHAnsi" w:hAnsiTheme="minorHAnsi" w:cstheme="minorHAnsi"/>
                <w:b/>
                <w:sz w:val="20"/>
              </w:rPr>
            </w:pPr>
          </w:p>
        </w:tc>
      </w:tr>
    </w:tbl>
    <w:p w14:paraId="6DC5BE4D" w14:textId="77777777" w:rsidR="00F76431" w:rsidRDefault="00F76431" w:rsidP="0054305C">
      <w:pPr>
        <w:tabs>
          <w:tab w:val="left" w:pos="14175"/>
          <w:tab w:val="left" w:pos="14317"/>
        </w:tabs>
        <w:spacing w:line="288" w:lineRule="auto"/>
        <w:ind w:right="225"/>
        <w:jc w:val="right"/>
        <w:rPr>
          <w:rFonts w:ascii="Calibri" w:hAnsi="Calibri" w:cs="Arial"/>
          <w:sz w:val="20"/>
        </w:rPr>
      </w:pPr>
    </w:p>
    <w:p w14:paraId="389CEC4C" w14:textId="77777777" w:rsidR="00F76431" w:rsidRDefault="00F76431" w:rsidP="0054305C">
      <w:pPr>
        <w:tabs>
          <w:tab w:val="left" w:pos="14175"/>
          <w:tab w:val="left" w:pos="14317"/>
        </w:tabs>
        <w:spacing w:line="288" w:lineRule="auto"/>
        <w:ind w:right="225"/>
        <w:jc w:val="right"/>
        <w:rPr>
          <w:rFonts w:ascii="Calibri" w:hAnsi="Calibri" w:cs="Arial"/>
          <w:sz w:val="20"/>
        </w:rPr>
      </w:pPr>
    </w:p>
    <w:p w14:paraId="66531CD2" w14:textId="2E38157B"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r w:rsidRPr="00023113">
        <w:rPr>
          <w:rFonts w:ascii="Calibri" w:hAnsi="Calibri"/>
          <w:sz w:val="20"/>
        </w:rPr>
        <w:t xml:space="preserve">    </w:t>
      </w:r>
    </w:p>
    <w:p w14:paraId="1D857F08" w14:textId="77777777" w:rsidR="0054305C" w:rsidRPr="00023113" w:rsidRDefault="0054305C" w:rsidP="0054305C">
      <w:pPr>
        <w:tabs>
          <w:tab w:val="left" w:pos="14175"/>
          <w:tab w:val="left" w:pos="14317"/>
        </w:tabs>
        <w:spacing w:line="288" w:lineRule="auto"/>
        <w:jc w:val="right"/>
        <w:rPr>
          <w:rFonts w:ascii="Calibri" w:hAnsi="Calibri"/>
          <w:sz w:val="20"/>
        </w:rPr>
      </w:pPr>
      <w:r w:rsidRPr="00023113">
        <w:rPr>
          <w:rFonts w:ascii="Calibri" w:hAnsi="Calibri"/>
          <w:sz w:val="20"/>
        </w:rPr>
        <w:t xml:space="preserve">                </w:t>
      </w:r>
      <w:r w:rsidRPr="00023113">
        <w:rPr>
          <w:rFonts w:ascii="Calibri" w:hAnsi="Calibri" w:cs="Tahoma"/>
          <w:color w:val="000000"/>
          <w:sz w:val="20"/>
        </w:rPr>
        <w:t xml:space="preserve"> Για τον Προσφέροντα:</w:t>
      </w:r>
    </w:p>
    <w:p w14:paraId="2567081C" w14:textId="77777777" w:rsidR="0054305C" w:rsidRPr="00023113" w:rsidRDefault="0054305C" w:rsidP="0054305C">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14:paraId="7CAEE878" w14:textId="77777777" w:rsidR="00A44B4B" w:rsidRPr="00B82CBA" w:rsidRDefault="0054305C" w:rsidP="007B0CA3">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14:paraId="5D193CAD" w14:textId="2E9A012D" w:rsidR="008F5EFB" w:rsidRDefault="008F5EFB" w:rsidP="00183EA2">
      <w:pPr>
        <w:tabs>
          <w:tab w:val="left" w:pos="3855"/>
        </w:tabs>
        <w:sectPr w:rsidR="008F5EFB" w:rsidSect="00BC495C">
          <w:pgSz w:w="11906" w:h="16838"/>
          <w:pgMar w:top="851" w:right="849" w:bottom="1440" w:left="851" w:header="567" w:footer="663" w:gutter="0"/>
          <w:cols w:space="708"/>
          <w:docGrid w:linePitch="360"/>
        </w:sectPr>
      </w:pPr>
    </w:p>
    <w:p w14:paraId="2C39A712" w14:textId="77777777" w:rsidR="00150107" w:rsidRPr="00150107" w:rsidRDefault="004A1A00" w:rsidP="00183EA2">
      <w:pPr>
        <w:tabs>
          <w:tab w:val="left" w:pos="3855"/>
        </w:tabs>
      </w:pPr>
      <w:r>
        <w:rPr>
          <w:rFonts w:ascii="Calibri" w:eastAsia="Tahoma" w:hAnsi="Calibri" w:cs="Tahoma"/>
          <w:b/>
          <w:sz w:val="24"/>
          <w:szCs w:val="24"/>
          <w:lang w:eastAsia="en-US"/>
        </w:rPr>
        <w:lastRenderedPageBreak/>
        <w:t xml:space="preserve"> </w:t>
      </w:r>
      <w:r w:rsidR="00183EA2" w:rsidRPr="00183EA2">
        <w:rPr>
          <w:rFonts w:ascii="Calibri" w:eastAsia="Tahoma" w:hAnsi="Calibri" w:cs="Tahoma"/>
          <w:b/>
          <w:sz w:val="24"/>
          <w:szCs w:val="24"/>
          <w:lang w:eastAsia="en-US"/>
        </w:rPr>
        <w:t xml:space="preserve">ΠΑΡΑΡΤΗΜΑ </w:t>
      </w:r>
      <w:r w:rsidR="00AA4A5C">
        <w:rPr>
          <w:rFonts w:ascii="Calibri" w:eastAsia="Tahoma" w:hAnsi="Calibri" w:cs="Tahoma"/>
          <w:b/>
          <w:sz w:val="24"/>
          <w:szCs w:val="24"/>
          <w:lang w:eastAsia="en-US"/>
        </w:rPr>
        <w:t>Γ</w:t>
      </w:r>
      <w:r w:rsidR="00150107" w:rsidRPr="00183EA2">
        <w:rPr>
          <w:rFonts w:ascii="Calibri" w:eastAsia="Tahoma" w:hAnsi="Calibri" w:cs="Tahoma"/>
          <w:b/>
          <w:sz w:val="24"/>
          <w:szCs w:val="24"/>
          <w:lang w:eastAsia="en-US"/>
        </w:rPr>
        <w:t xml:space="preserve">:  </w:t>
      </w:r>
      <w:r w:rsidR="003371CC" w:rsidRPr="00183EA2">
        <w:rPr>
          <w:rFonts w:ascii="Calibri" w:eastAsia="Tahoma" w:hAnsi="Calibri" w:cs="Tahoma"/>
          <w:b/>
          <w:sz w:val="24"/>
          <w:szCs w:val="24"/>
          <w:lang w:eastAsia="en-US"/>
        </w:rPr>
        <w:t>ΥΠΟΔΕΙΓΜΑ ΥΠΕΥΘΥΝΗΣ ΔΗΛΩΣΗΣ</w:t>
      </w:r>
    </w:p>
    <w:p w14:paraId="3ACB186F" w14:textId="77777777" w:rsidR="00886306" w:rsidRDefault="00886306" w:rsidP="00764337">
      <w:pPr>
        <w:jc w:val="center"/>
        <w:rPr>
          <w:rFonts w:ascii="Calibri" w:hAnsi="Calibri" w:cs="Tahoma"/>
          <w:sz w:val="20"/>
        </w:rPr>
      </w:pPr>
    </w:p>
    <w:p w14:paraId="1C752B53" w14:textId="77777777" w:rsidR="003371CC" w:rsidRPr="003371CC" w:rsidRDefault="003371CC" w:rsidP="003371CC">
      <w:pPr>
        <w:tabs>
          <w:tab w:val="left" w:pos="2430"/>
        </w:tabs>
        <w:jc w:val="center"/>
        <w:rPr>
          <w:rFonts w:ascii="Calibri" w:hAnsi="Calibri"/>
          <w:sz w:val="24"/>
          <w:szCs w:val="24"/>
        </w:rPr>
      </w:pPr>
      <w:r w:rsidRPr="003371CC">
        <w:rPr>
          <w:rFonts w:ascii="Calibri" w:hAnsi="Calibri"/>
          <w:sz w:val="24"/>
          <w:szCs w:val="24"/>
        </w:rPr>
        <w:t>ΥΠΕΥΘΥΝΗ ΔΗΛΩΣΗ</w:t>
      </w:r>
    </w:p>
    <w:p w14:paraId="560BD030" w14:textId="77777777" w:rsidR="003371CC" w:rsidRPr="003371CC" w:rsidRDefault="003371CC" w:rsidP="003371CC">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3943B6" w:rsidRPr="003943B6" w14:paraId="14D3EAE0" w14:textId="77777777" w:rsidTr="003943B6">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5461FBD3"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p w14:paraId="4E06B3C7"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722BC93C" w14:textId="77777777" w:rsidR="003943B6" w:rsidRPr="003943B6" w:rsidRDefault="003943B6" w:rsidP="003943B6">
            <w:pPr>
              <w:spacing w:line="276" w:lineRule="auto"/>
              <w:rPr>
                <w:rFonts w:ascii="Calibri" w:hAnsi="Calibri"/>
                <w:b/>
                <w:color w:val="000000"/>
                <w:sz w:val="18"/>
                <w:szCs w:val="18"/>
              </w:rPr>
            </w:pPr>
            <w:r w:rsidRPr="003943B6">
              <w:rPr>
                <w:rFonts w:ascii="Calibri" w:eastAsia="Calibri" w:hAnsi="Calibri"/>
                <w:b/>
                <w:sz w:val="18"/>
                <w:szCs w:val="18"/>
                <w:lang w:eastAsia="en-US"/>
              </w:rPr>
              <w:t>ΓΕΝΙΚΟ ΧΗΜΕΙΟ ΤΟΥ ΚΡΑΤΟΥΣ</w:t>
            </w:r>
          </w:p>
        </w:tc>
      </w:tr>
      <w:tr w:rsidR="003943B6" w:rsidRPr="003943B6" w14:paraId="57D76B80" w14:textId="77777777" w:rsidTr="003943B6">
        <w:trPr>
          <w:cantSplit/>
          <w:trHeight w:val="374"/>
        </w:trPr>
        <w:tc>
          <w:tcPr>
            <w:tcW w:w="1627" w:type="dxa"/>
            <w:tcBorders>
              <w:top w:val="single" w:sz="4" w:space="0" w:color="auto"/>
            </w:tcBorders>
            <w:vAlign w:val="center"/>
          </w:tcPr>
          <w:p w14:paraId="20E6526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Ο – Η Όνομα:</w:t>
            </w:r>
          </w:p>
        </w:tc>
        <w:tc>
          <w:tcPr>
            <w:tcW w:w="3573" w:type="dxa"/>
            <w:gridSpan w:val="5"/>
            <w:tcBorders>
              <w:top w:val="single" w:sz="4" w:space="0" w:color="auto"/>
            </w:tcBorders>
            <w:vAlign w:val="center"/>
          </w:tcPr>
          <w:p w14:paraId="3EF396F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c>
          <w:tcPr>
            <w:tcW w:w="1029" w:type="dxa"/>
            <w:gridSpan w:val="2"/>
            <w:tcBorders>
              <w:top w:val="single" w:sz="4" w:space="0" w:color="auto"/>
            </w:tcBorders>
            <w:vAlign w:val="center"/>
          </w:tcPr>
          <w:p w14:paraId="21F2D33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Επώνυμο:</w:t>
            </w:r>
          </w:p>
        </w:tc>
        <w:tc>
          <w:tcPr>
            <w:tcW w:w="4114" w:type="dxa"/>
            <w:gridSpan w:val="6"/>
            <w:tcBorders>
              <w:top w:val="single" w:sz="4" w:space="0" w:color="auto"/>
            </w:tcBorders>
            <w:vAlign w:val="center"/>
          </w:tcPr>
          <w:p w14:paraId="7B9D2D15"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0965B357" w14:textId="77777777" w:rsidTr="003943B6">
        <w:trPr>
          <w:cantSplit/>
          <w:trHeight w:val="281"/>
        </w:trPr>
        <w:tc>
          <w:tcPr>
            <w:tcW w:w="2656" w:type="dxa"/>
            <w:gridSpan w:val="4"/>
            <w:vAlign w:val="center"/>
          </w:tcPr>
          <w:p w14:paraId="7E43E47D"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Όνομα και Επώνυμο Πατέρα:</w:t>
            </w:r>
          </w:p>
        </w:tc>
        <w:tc>
          <w:tcPr>
            <w:tcW w:w="7687" w:type="dxa"/>
            <w:gridSpan w:val="10"/>
            <w:vAlign w:val="center"/>
          </w:tcPr>
          <w:p w14:paraId="0DA18B32"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3511161B" w14:textId="77777777" w:rsidTr="003943B6">
        <w:trPr>
          <w:cantSplit/>
          <w:trHeight w:val="271"/>
        </w:trPr>
        <w:tc>
          <w:tcPr>
            <w:tcW w:w="2656" w:type="dxa"/>
            <w:gridSpan w:val="4"/>
            <w:vAlign w:val="center"/>
          </w:tcPr>
          <w:p w14:paraId="1D9DD099"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Όνομα και Επώνυμο Μητέρας:</w:t>
            </w:r>
          </w:p>
        </w:tc>
        <w:tc>
          <w:tcPr>
            <w:tcW w:w="7687" w:type="dxa"/>
            <w:gridSpan w:val="10"/>
            <w:vAlign w:val="center"/>
          </w:tcPr>
          <w:p w14:paraId="4A5835B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7A658DF8" w14:textId="77777777" w:rsidTr="003943B6">
        <w:trPr>
          <w:cantSplit/>
          <w:trHeight w:val="288"/>
        </w:trPr>
        <w:tc>
          <w:tcPr>
            <w:tcW w:w="2656" w:type="dxa"/>
            <w:gridSpan w:val="4"/>
            <w:vAlign w:val="center"/>
          </w:tcPr>
          <w:p w14:paraId="6B89C9DF" w14:textId="77777777" w:rsidR="003943B6" w:rsidRPr="003943B6" w:rsidRDefault="003943B6" w:rsidP="003943B6">
            <w:pPr>
              <w:spacing w:before="240" w:after="160" w:line="276" w:lineRule="auto"/>
              <w:ind w:right="-2332"/>
              <w:contextualSpacing/>
              <w:rPr>
                <w:rFonts w:ascii="Calibri" w:eastAsia="Calibri" w:hAnsi="Calibri"/>
                <w:sz w:val="16"/>
                <w:szCs w:val="16"/>
                <w:lang w:eastAsia="en-US"/>
              </w:rPr>
            </w:pPr>
            <w:r w:rsidRPr="003943B6">
              <w:rPr>
                <w:rFonts w:ascii="Calibri" w:eastAsia="Calibri" w:hAnsi="Calibri"/>
                <w:sz w:val="16"/>
                <w:szCs w:val="16"/>
                <w:lang w:eastAsia="en-US"/>
              </w:rPr>
              <w:t>Ημερομηνία γέννησης</w:t>
            </w:r>
            <w:r w:rsidRPr="003943B6">
              <w:rPr>
                <w:rFonts w:ascii="Calibri" w:eastAsia="Calibri" w:hAnsi="Calibri"/>
                <w:sz w:val="16"/>
                <w:szCs w:val="16"/>
                <w:vertAlign w:val="superscript"/>
                <w:lang w:eastAsia="en-US"/>
              </w:rPr>
              <w:t>(2)</w:t>
            </w:r>
            <w:r w:rsidRPr="003943B6">
              <w:rPr>
                <w:rFonts w:ascii="Calibri" w:eastAsia="Calibri" w:hAnsi="Calibri"/>
                <w:sz w:val="16"/>
                <w:szCs w:val="16"/>
                <w:lang w:eastAsia="en-US"/>
              </w:rPr>
              <w:t>:</w:t>
            </w:r>
          </w:p>
        </w:tc>
        <w:tc>
          <w:tcPr>
            <w:tcW w:w="7687" w:type="dxa"/>
            <w:gridSpan w:val="10"/>
            <w:vAlign w:val="center"/>
          </w:tcPr>
          <w:p w14:paraId="20125578"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4D3A1604" w14:textId="77777777" w:rsidTr="003943B6">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50457D6"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32AA6038"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29BBEDDE" w14:textId="77777777" w:rsidTr="003943B6">
        <w:trPr>
          <w:cantSplit/>
          <w:trHeight w:val="268"/>
        </w:trPr>
        <w:tc>
          <w:tcPr>
            <w:tcW w:w="2656" w:type="dxa"/>
            <w:gridSpan w:val="4"/>
            <w:vAlign w:val="center"/>
          </w:tcPr>
          <w:p w14:paraId="486B70D8"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Αριθμός Δελτίου Ταυτότητας:</w:t>
            </w:r>
          </w:p>
        </w:tc>
        <w:tc>
          <w:tcPr>
            <w:tcW w:w="2584" w:type="dxa"/>
            <w:gridSpan w:val="3"/>
            <w:vAlign w:val="center"/>
          </w:tcPr>
          <w:p w14:paraId="5CD4DCB1"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989" w:type="dxa"/>
            <w:vAlign w:val="center"/>
          </w:tcPr>
          <w:p w14:paraId="6D23646A" w14:textId="77777777" w:rsidR="003943B6" w:rsidRPr="003943B6" w:rsidRDefault="003943B6" w:rsidP="003943B6">
            <w:pPr>
              <w:spacing w:before="240" w:after="160" w:line="276" w:lineRule="auto"/>
              <w:contextualSpacing/>
              <w:rPr>
                <w:rFonts w:ascii="Calibri" w:eastAsia="Calibri" w:hAnsi="Calibri"/>
                <w:sz w:val="16"/>
                <w:szCs w:val="16"/>
                <w:lang w:eastAsia="en-US"/>
              </w:rPr>
            </w:pPr>
            <w:proofErr w:type="spellStart"/>
            <w:r w:rsidRPr="003943B6">
              <w:rPr>
                <w:rFonts w:ascii="Calibri" w:eastAsia="Calibri" w:hAnsi="Calibri"/>
                <w:sz w:val="16"/>
                <w:szCs w:val="16"/>
                <w:lang w:eastAsia="en-US"/>
              </w:rPr>
              <w:t>Τηλ</w:t>
            </w:r>
            <w:proofErr w:type="spellEnd"/>
            <w:r w:rsidRPr="003943B6">
              <w:rPr>
                <w:rFonts w:ascii="Calibri" w:eastAsia="Calibri" w:hAnsi="Calibri"/>
                <w:sz w:val="16"/>
                <w:szCs w:val="16"/>
                <w:lang w:eastAsia="en-US"/>
              </w:rPr>
              <w:t>:</w:t>
            </w:r>
          </w:p>
        </w:tc>
        <w:tc>
          <w:tcPr>
            <w:tcW w:w="4114" w:type="dxa"/>
            <w:gridSpan w:val="6"/>
            <w:vAlign w:val="center"/>
          </w:tcPr>
          <w:p w14:paraId="01D028DA"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r>
      <w:tr w:rsidR="003943B6" w:rsidRPr="003943B6" w14:paraId="4C740390" w14:textId="77777777" w:rsidTr="003943B6">
        <w:trPr>
          <w:cantSplit/>
          <w:trHeight w:val="273"/>
        </w:trPr>
        <w:tc>
          <w:tcPr>
            <w:tcW w:w="1941" w:type="dxa"/>
            <w:gridSpan w:val="2"/>
            <w:vAlign w:val="center"/>
          </w:tcPr>
          <w:p w14:paraId="29A119BF"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Τόπος Κατοικίας:</w:t>
            </w:r>
          </w:p>
        </w:tc>
        <w:tc>
          <w:tcPr>
            <w:tcW w:w="2573" w:type="dxa"/>
            <w:gridSpan w:val="3"/>
            <w:vAlign w:val="center"/>
          </w:tcPr>
          <w:p w14:paraId="2465726E"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686" w:type="dxa"/>
            <w:vAlign w:val="center"/>
          </w:tcPr>
          <w:p w14:paraId="62E3A8B8"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Οδός:</w:t>
            </w:r>
          </w:p>
        </w:tc>
        <w:tc>
          <w:tcPr>
            <w:tcW w:w="2058" w:type="dxa"/>
            <w:gridSpan w:val="4"/>
            <w:vAlign w:val="center"/>
          </w:tcPr>
          <w:p w14:paraId="52CC94FA"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686" w:type="dxa"/>
          </w:tcPr>
          <w:p w14:paraId="0D7C1783" w14:textId="77777777" w:rsidR="003943B6" w:rsidRPr="003943B6" w:rsidRDefault="003943B6" w:rsidP="003943B6">
            <w:pPr>
              <w:spacing w:before="240" w:after="160" w:line="276" w:lineRule="auto"/>
              <w:contextualSpacing/>
              <w:rPr>
                <w:rFonts w:ascii="Calibri" w:eastAsia="Calibri" w:hAnsi="Calibri"/>
                <w:sz w:val="16"/>
                <w:szCs w:val="16"/>
                <w:lang w:eastAsia="en-US"/>
              </w:rPr>
            </w:pPr>
            <w:proofErr w:type="spellStart"/>
            <w:r w:rsidRPr="003943B6">
              <w:rPr>
                <w:rFonts w:ascii="Calibri" w:eastAsia="Calibri" w:hAnsi="Calibri"/>
                <w:sz w:val="16"/>
                <w:szCs w:val="16"/>
                <w:lang w:eastAsia="en-US"/>
              </w:rPr>
              <w:t>Αριθ</w:t>
            </w:r>
            <w:proofErr w:type="spellEnd"/>
            <w:r w:rsidRPr="003943B6">
              <w:rPr>
                <w:rFonts w:ascii="Calibri" w:eastAsia="Calibri" w:hAnsi="Calibri"/>
                <w:sz w:val="16"/>
                <w:szCs w:val="16"/>
                <w:lang w:eastAsia="en-US"/>
              </w:rPr>
              <w:t>:</w:t>
            </w:r>
          </w:p>
        </w:tc>
        <w:tc>
          <w:tcPr>
            <w:tcW w:w="514" w:type="dxa"/>
          </w:tcPr>
          <w:p w14:paraId="6C9EA426"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514" w:type="dxa"/>
          </w:tcPr>
          <w:p w14:paraId="1D0C426A"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ΤΚ:</w:t>
            </w:r>
          </w:p>
        </w:tc>
        <w:tc>
          <w:tcPr>
            <w:tcW w:w="1371" w:type="dxa"/>
          </w:tcPr>
          <w:p w14:paraId="7A5C92AE"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r>
      <w:tr w:rsidR="003943B6" w:rsidRPr="003943B6" w14:paraId="4DF56C06" w14:textId="77777777" w:rsidTr="003943B6">
        <w:trPr>
          <w:cantSplit/>
          <w:trHeight w:val="418"/>
        </w:trPr>
        <w:tc>
          <w:tcPr>
            <w:tcW w:w="2568" w:type="dxa"/>
            <w:gridSpan w:val="3"/>
            <w:vAlign w:val="center"/>
          </w:tcPr>
          <w:p w14:paraId="19B989F3" w14:textId="77777777" w:rsidR="003943B6" w:rsidRPr="003943B6" w:rsidRDefault="003943B6" w:rsidP="003943B6">
            <w:pPr>
              <w:spacing w:before="240" w:after="160" w:line="276" w:lineRule="auto"/>
              <w:contextualSpacing/>
              <w:rPr>
                <w:rFonts w:ascii="Calibri" w:eastAsia="Calibri" w:hAnsi="Calibri"/>
                <w:sz w:val="16"/>
                <w:szCs w:val="16"/>
                <w:lang w:eastAsia="en-US"/>
              </w:rPr>
            </w:pPr>
            <w:proofErr w:type="spellStart"/>
            <w:r w:rsidRPr="003943B6">
              <w:rPr>
                <w:rFonts w:ascii="Calibri" w:eastAsia="Calibri" w:hAnsi="Calibri"/>
                <w:sz w:val="16"/>
                <w:szCs w:val="16"/>
                <w:lang w:eastAsia="en-US"/>
              </w:rPr>
              <w:t>Αρ</w:t>
            </w:r>
            <w:proofErr w:type="spellEnd"/>
            <w:r w:rsidRPr="003943B6">
              <w:rPr>
                <w:rFonts w:ascii="Calibri" w:eastAsia="Calibri" w:hAnsi="Calibri"/>
                <w:sz w:val="16"/>
                <w:szCs w:val="16"/>
                <w:lang w:eastAsia="en-US"/>
              </w:rPr>
              <w:t xml:space="preserve">. </w:t>
            </w:r>
            <w:proofErr w:type="spellStart"/>
            <w:r w:rsidRPr="003943B6">
              <w:rPr>
                <w:rFonts w:ascii="Calibri" w:eastAsia="Calibri" w:hAnsi="Calibri"/>
                <w:sz w:val="16"/>
                <w:szCs w:val="16"/>
                <w:lang w:eastAsia="en-US"/>
              </w:rPr>
              <w:t>Τηλεομοιοτύπου</w:t>
            </w:r>
            <w:proofErr w:type="spellEnd"/>
            <w:r w:rsidRPr="003943B6">
              <w:rPr>
                <w:rFonts w:ascii="Calibri" w:eastAsia="Calibri" w:hAnsi="Calibri"/>
                <w:sz w:val="16"/>
                <w:szCs w:val="16"/>
                <w:lang w:eastAsia="en-US"/>
              </w:rPr>
              <w:t xml:space="preserve"> (</w:t>
            </w:r>
            <w:r w:rsidRPr="003943B6">
              <w:rPr>
                <w:rFonts w:ascii="Calibri" w:eastAsia="Calibri" w:hAnsi="Calibri"/>
                <w:sz w:val="16"/>
                <w:szCs w:val="16"/>
                <w:lang w:val="en-US" w:eastAsia="en-US"/>
              </w:rPr>
              <w:t>Fax</w:t>
            </w:r>
            <w:r w:rsidRPr="003943B6">
              <w:rPr>
                <w:rFonts w:ascii="Calibri" w:eastAsia="Calibri" w:hAnsi="Calibri"/>
                <w:sz w:val="16"/>
                <w:szCs w:val="16"/>
                <w:lang w:eastAsia="en-US"/>
              </w:rPr>
              <w:t>):</w:t>
            </w:r>
          </w:p>
        </w:tc>
        <w:tc>
          <w:tcPr>
            <w:tcW w:w="2672" w:type="dxa"/>
            <w:gridSpan w:val="4"/>
            <w:vAlign w:val="center"/>
          </w:tcPr>
          <w:p w14:paraId="7DEDF28F"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1985" w:type="dxa"/>
            <w:gridSpan w:val="2"/>
            <w:vAlign w:val="center"/>
          </w:tcPr>
          <w:p w14:paraId="2C7F5C80" w14:textId="77777777" w:rsidR="003943B6" w:rsidRPr="003943B6" w:rsidRDefault="003943B6" w:rsidP="003943B6">
            <w:pPr>
              <w:spacing w:after="160" w:line="276" w:lineRule="auto"/>
              <w:contextualSpacing/>
              <w:rPr>
                <w:rFonts w:ascii="Calibri" w:eastAsia="Calibri" w:hAnsi="Calibri"/>
                <w:sz w:val="16"/>
                <w:szCs w:val="16"/>
                <w:lang w:eastAsia="en-US"/>
              </w:rPr>
            </w:pPr>
            <w:proofErr w:type="spellStart"/>
            <w:r w:rsidRPr="003943B6">
              <w:rPr>
                <w:rFonts w:ascii="Calibri" w:eastAsia="Calibri" w:hAnsi="Calibri"/>
                <w:sz w:val="16"/>
                <w:szCs w:val="16"/>
                <w:lang w:eastAsia="en-US"/>
              </w:rPr>
              <w:t>Δ/νση</w:t>
            </w:r>
            <w:proofErr w:type="spellEnd"/>
            <w:r w:rsidRPr="003943B6">
              <w:rPr>
                <w:rFonts w:ascii="Calibri" w:eastAsia="Calibri" w:hAnsi="Calibri"/>
                <w:sz w:val="16"/>
                <w:szCs w:val="16"/>
                <w:lang w:eastAsia="en-US"/>
              </w:rPr>
              <w:t xml:space="preserve"> Ηλεκτρ. Ταχυδρομείου(Ε</w:t>
            </w:r>
            <w:r w:rsidRPr="003943B6">
              <w:rPr>
                <w:rFonts w:ascii="Calibri" w:eastAsia="Calibri" w:hAnsi="Calibri"/>
                <w:sz w:val="16"/>
                <w:szCs w:val="16"/>
                <w:lang w:val="en-US" w:eastAsia="en-US"/>
              </w:rPr>
              <w:t>mail</w:t>
            </w:r>
            <w:r w:rsidRPr="003943B6">
              <w:rPr>
                <w:rFonts w:ascii="Calibri" w:eastAsia="Calibri" w:hAnsi="Calibri"/>
                <w:sz w:val="16"/>
                <w:szCs w:val="16"/>
                <w:lang w:eastAsia="en-US"/>
              </w:rPr>
              <w:t>):</w:t>
            </w:r>
          </w:p>
        </w:tc>
        <w:tc>
          <w:tcPr>
            <w:tcW w:w="3118" w:type="dxa"/>
            <w:gridSpan w:val="5"/>
            <w:vAlign w:val="bottom"/>
          </w:tcPr>
          <w:p w14:paraId="2D0C5A6A"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r>
      <w:tr w:rsidR="003943B6" w:rsidRPr="003943B6" w14:paraId="534B350D" w14:textId="77777777" w:rsidTr="003943B6">
        <w:trPr>
          <w:trHeight w:val="533"/>
        </w:trPr>
        <w:tc>
          <w:tcPr>
            <w:tcW w:w="10343" w:type="dxa"/>
            <w:gridSpan w:val="14"/>
            <w:tcBorders>
              <w:top w:val="nil"/>
              <w:left w:val="nil"/>
              <w:bottom w:val="nil"/>
              <w:right w:val="nil"/>
            </w:tcBorders>
          </w:tcPr>
          <w:p w14:paraId="5B3E0203" w14:textId="77777777" w:rsidR="003943B6" w:rsidRPr="003943B6" w:rsidRDefault="003943B6" w:rsidP="003943B6">
            <w:pPr>
              <w:spacing w:line="276" w:lineRule="auto"/>
              <w:ind w:right="124"/>
              <w:contextualSpacing/>
              <w:rPr>
                <w:rFonts w:asciiTheme="minorHAnsi" w:eastAsia="Calibri" w:hAnsiTheme="minorHAnsi" w:cstheme="minorHAnsi"/>
                <w:sz w:val="17"/>
                <w:szCs w:val="17"/>
                <w:lang w:eastAsia="en-US"/>
              </w:rPr>
            </w:pPr>
          </w:p>
          <w:p w14:paraId="74E01324" w14:textId="77777777" w:rsidR="003943B6" w:rsidRPr="003943B6" w:rsidRDefault="003943B6" w:rsidP="003943B6">
            <w:pPr>
              <w:spacing w:line="276" w:lineRule="auto"/>
              <w:ind w:right="124"/>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sz w:val="17"/>
                <w:szCs w:val="17"/>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3943B6" w:rsidRPr="003943B6" w14:paraId="667C263C" w14:textId="77777777" w:rsidTr="003943B6">
        <w:trPr>
          <w:trHeight w:val="3109"/>
        </w:trPr>
        <w:tc>
          <w:tcPr>
            <w:tcW w:w="10343" w:type="dxa"/>
            <w:gridSpan w:val="14"/>
            <w:tcBorders>
              <w:top w:val="nil"/>
              <w:left w:val="nil"/>
              <w:bottom w:val="nil"/>
              <w:right w:val="nil"/>
            </w:tcBorders>
          </w:tcPr>
          <w:p w14:paraId="073F1FFF"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Α.</w:t>
            </w:r>
            <w:r w:rsidRPr="003943B6">
              <w:rPr>
                <w:rFonts w:asciiTheme="minorHAnsi" w:eastAsia="Calibri" w:hAnsiTheme="minorHAnsi" w:cstheme="minorHAnsi"/>
                <w:sz w:val="17"/>
                <w:szCs w:val="17"/>
                <w:lang w:eastAsia="en-US"/>
              </w:rPr>
              <w:t xml:space="preserve">   αποδέχομαι τους όρους της παρούσας και ότι </w:t>
            </w:r>
            <w:r w:rsidRPr="003943B6">
              <w:rPr>
                <w:rFonts w:asciiTheme="minorHAnsi" w:eastAsia="Calibri" w:hAnsiTheme="minorHAnsi" w:cstheme="minorHAnsi"/>
                <w:color w:val="000000"/>
                <w:sz w:val="17"/>
                <w:szCs w:val="17"/>
                <w:lang w:eastAsia="en-US"/>
              </w:rPr>
              <w:t xml:space="preserve">τα είδη που προσφέρονται </w:t>
            </w:r>
            <w:r w:rsidRPr="003943B6">
              <w:rPr>
                <w:rFonts w:asciiTheme="minorHAnsi" w:eastAsia="Calibri" w:hAnsiTheme="minorHAnsi" w:cstheme="minorHAnsi"/>
                <w:sz w:val="17"/>
                <w:szCs w:val="17"/>
                <w:lang w:eastAsia="en-US"/>
              </w:rPr>
              <w:t>έχουν τις ζητούμενες προδιαγραφές, όπως αυτές περιγράφονται στο Παράρτημα Α’ της παρούσας πρόσκλησης.</w:t>
            </w:r>
          </w:p>
          <w:p w14:paraId="1BBB3F2C"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Β1.</w:t>
            </w:r>
            <w:r w:rsidRPr="003943B6">
              <w:rPr>
                <w:rFonts w:asciiTheme="minorHAnsi" w:eastAsia="Calibri" w:hAnsiTheme="minorHAnsi" w:cstheme="minorHAnsi"/>
                <w:sz w:val="17"/>
                <w:szCs w:val="17"/>
                <w:lang w:eastAsia="en-US"/>
              </w:rPr>
              <w:t xml:space="preserve"> δεν έχω καταδικασθεί με αμετάκλητη απόφαση για κάποιο από τα παρακάτω αδικήματα:</w:t>
            </w:r>
          </w:p>
          <w:p w14:paraId="79734409"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συμμετοχή σε εγκληματική οργάνωση, όπως αυτή ορίζεται στο άρθρο 2 της απόφασης-πλαίσιο 2008/841/ΔΕΥ του Συμβουλίου.</w:t>
            </w:r>
          </w:p>
          <w:p w14:paraId="5606114B"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41D2462F"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ADB4E0B"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0A4DD517"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6F485B5"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4DBA4CFD" w14:textId="77777777" w:rsidR="003943B6" w:rsidRPr="003943B6" w:rsidRDefault="003943B6" w:rsidP="003943B6">
            <w:pPr>
              <w:spacing w:line="276" w:lineRule="auto"/>
              <w:ind w:left="301" w:hanging="301"/>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Β2.</w:t>
            </w:r>
            <w:r w:rsidRPr="003943B6">
              <w:rPr>
                <w:rFonts w:asciiTheme="minorHAnsi" w:eastAsia="Calibri" w:hAnsiTheme="minorHAnsi" w:cstheme="minorHAnsi"/>
                <w:sz w:val="17"/>
                <w:szCs w:val="17"/>
                <w:lang w:eastAsia="en-US"/>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7F2876C0"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Β3.</w:t>
            </w:r>
            <w:r w:rsidRPr="003943B6">
              <w:rPr>
                <w:rFonts w:asciiTheme="minorHAnsi" w:eastAsia="Calibri" w:hAnsiTheme="minorHAnsi" w:cstheme="minorHAnsi"/>
                <w:sz w:val="17"/>
                <w:szCs w:val="17"/>
                <w:lang w:eastAsia="en-US"/>
              </w:rPr>
              <w:t xml:space="preserve"> δεν τελώ σε πτώχευση, ούτε σε διαδικασία κήρυξης πτώχευσης, εκκαθάριση ή αναγκαστική διαχείριση.</w:t>
            </w:r>
          </w:p>
          <w:p w14:paraId="4E6092B8"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Β4.</w:t>
            </w:r>
            <w:r w:rsidRPr="003943B6">
              <w:rPr>
                <w:rFonts w:asciiTheme="minorHAnsi" w:eastAsia="Calibri" w:hAnsiTheme="minorHAnsi" w:cstheme="minorHAnsi"/>
                <w:sz w:val="17"/>
                <w:szCs w:val="17"/>
                <w:lang w:eastAsia="en-US"/>
              </w:rPr>
              <w:t xml:space="preserve"> έχω εκπληρώσει τις υποχρεώσεις μου όσον αφορά την καταβολή φόρων και εισφορών κοινωνικής ασφάλισης (κυρίας και επικουρικής).</w:t>
            </w:r>
          </w:p>
          <w:p w14:paraId="69E97721"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Γ.</w:t>
            </w:r>
            <w:r w:rsidRPr="003943B6">
              <w:rPr>
                <w:rFonts w:asciiTheme="minorHAnsi" w:eastAsia="Calibri" w:hAnsiTheme="minorHAnsi" w:cstheme="minorHAnsi"/>
                <w:sz w:val="17"/>
                <w:szCs w:val="17"/>
                <w:lang w:eastAsia="en-US"/>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3C8C2878"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sz w:val="17"/>
                <w:szCs w:val="17"/>
                <w:lang w:eastAsia="en-US"/>
              </w:rPr>
              <w:t xml:space="preserve">1) απόσπασμα ποινικού μητρώου,  2) πιστοποιητικό φορολογικής ενημερότητας, 3) πιστοποιητικό ασφαλιστικής ενημερότητας, </w:t>
            </w:r>
          </w:p>
          <w:p w14:paraId="67F96A9E"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p>
        </w:tc>
      </w:tr>
    </w:tbl>
    <w:p w14:paraId="66A9187E" w14:textId="6D10F51A" w:rsidR="003371CC" w:rsidRPr="00F23B33" w:rsidRDefault="003943B6" w:rsidP="006861A2">
      <w:pPr>
        <w:spacing w:line="288" w:lineRule="auto"/>
        <w:jc w:val="both"/>
        <w:rPr>
          <w:rFonts w:ascii="Calibri" w:hAnsi="Calibri" w:cs="Calibri"/>
          <w:b/>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7EF7119A" w14:textId="77777777" w:rsidR="003943B6" w:rsidRPr="003943B6" w:rsidRDefault="003943B6" w:rsidP="003943B6">
      <w:pPr>
        <w:spacing w:after="120" w:line="276" w:lineRule="auto"/>
        <w:ind w:left="5040" w:right="484"/>
        <w:contextualSpacing/>
        <w:rPr>
          <w:rFonts w:asciiTheme="minorHAnsi" w:hAnsiTheme="minorHAnsi" w:cstheme="minorHAnsi"/>
          <w:sz w:val="16"/>
          <w:szCs w:val="16"/>
          <w:lang w:eastAsia="en-US"/>
        </w:rPr>
      </w:pPr>
      <w:r w:rsidRPr="003943B6">
        <w:rPr>
          <w:rFonts w:asciiTheme="minorHAnsi" w:hAnsiTheme="minorHAnsi" w:cstheme="minorHAnsi"/>
          <w:sz w:val="16"/>
          <w:szCs w:val="16"/>
          <w:lang w:eastAsia="en-US"/>
        </w:rPr>
        <w:t xml:space="preserve">                                           Ημερομηνία:       __________________            </w:t>
      </w:r>
    </w:p>
    <w:p w14:paraId="676B2E6A" w14:textId="43D54445" w:rsidR="003943B6" w:rsidRPr="003943B6" w:rsidRDefault="003943B6" w:rsidP="003943B6">
      <w:pPr>
        <w:tabs>
          <w:tab w:val="right" w:pos="9154"/>
        </w:tabs>
        <w:spacing w:after="120" w:line="276" w:lineRule="auto"/>
        <w:ind w:left="4320" w:right="484" w:firstLine="720"/>
        <w:contextualSpacing/>
        <w:rPr>
          <w:rFonts w:asciiTheme="minorHAnsi" w:hAnsiTheme="minorHAnsi" w:cstheme="minorHAnsi"/>
          <w:b/>
          <w:sz w:val="16"/>
          <w:szCs w:val="16"/>
          <w:lang w:eastAsia="en-US"/>
        </w:rPr>
      </w:pPr>
      <w:r w:rsidRPr="003943B6">
        <w:rPr>
          <w:rFonts w:asciiTheme="minorHAnsi" w:hAnsiTheme="minorHAnsi" w:cstheme="minorHAnsi"/>
          <w:b/>
          <w:sz w:val="16"/>
          <w:szCs w:val="16"/>
          <w:lang w:eastAsia="en-US"/>
        </w:rPr>
        <w:t xml:space="preserve">             </w:t>
      </w:r>
      <w:r>
        <w:rPr>
          <w:rFonts w:asciiTheme="minorHAnsi" w:hAnsiTheme="minorHAnsi" w:cstheme="minorHAnsi"/>
          <w:b/>
          <w:sz w:val="16"/>
          <w:szCs w:val="16"/>
          <w:lang w:eastAsia="en-US"/>
        </w:rPr>
        <w:t xml:space="preserve">                                       </w:t>
      </w:r>
      <w:r w:rsidRPr="003943B6">
        <w:rPr>
          <w:rFonts w:asciiTheme="minorHAnsi" w:hAnsiTheme="minorHAnsi" w:cstheme="minorHAnsi"/>
          <w:b/>
          <w:sz w:val="16"/>
          <w:szCs w:val="16"/>
          <w:lang w:eastAsia="en-US"/>
        </w:rPr>
        <w:t xml:space="preserve"> Ο Δηλών- Εξουσιοδοτών</w:t>
      </w:r>
      <w:r w:rsidRPr="003943B6">
        <w:rPr>
          <w:rFonts w:asciiTheme="minorHAnsi" w:hAnsiTheme="minorHAnsi" w:cstheme="minorHAnsi"/>
          <w:b/>
          <w:sz w:val="16"/>
          <w:szCs w:val="16"/>
          <w:lang w:eastAsia="en-US"/>
        </w:rPr>
        <w:tab/>
      </w:r>
    </w:p>
    <w:p w14:paraId="15E097D0" w14:textId="7D7DCDA0" w:rsidR="003943B6" w:rsidRDefault="003943B6" w:rsidP="003943B6">
      <w:pPr>
        <w:spacing w:after="160" w:line="276" w:lineRule="auto"/>
        <w:contextualSpacing/>
        <w:rPr>
          <w:rFonts w:asciiTheme="minorHAnsi" w:eastAsia="Calibri" w:hAnsiTheme="minorHAnsi" w:cstheme="minorHAnsi"/>
          <w:sz w:val="16"/>
          <w:szCs w:val="16"/>
          <w:lang w:eastAsia="en-US"/>
        </w:rPr>
      </w:pPr>
    </w:p>
    <w:p w14:paraId="5E466A2F" w14:textId="77777777" w:rsidR="003943B6" w:rsidRPr="003943B6" w:rsidRDefault="003943B6" w:rsidP="003943B6">
      <w:pPr>
        <w:spacing w:after="160" w:line="276" w:lineRule="auto"/>
        <w:contextualSpacing/>
        <w:rPr>
          <w:rFonts w:asciiTheme="minorHAnsi" w:eastAsia="Calibri" w:hAnsiTheme="minorHAnsi" w:cstheme="minorHAnsi"/>
          <w:sz w:val="16"/>
          <w:szCs w:val="16"/>
          <w:lang w:eastAsia="en-US"/>
        </w:rPr>
      </w:pPr>
    </w:p>
    <w:p w14:paraId="642CD157" w14:textId="77777777" w:rsidR="003943B6" w:rsidRPr="003943B6" w:rsidRDefault="003943B6" w:rsidP="003943B6">
      <w:pPr>
        <w:spacing w:after="160" w:line="276" w:lineRule="auto"/>
        <w:contextualSpacing/>
        <w:rPr>
          <w:rFonts w:asciiTheme="minorHAnsi" w:eastAsia="Calibri" w:hAnsiTheme="minorHAnsi" w:cstheme="minorHAnsi"/>
          <w:sz w:val="16"/>
          <w:szCs w:val="16"/>
          <w:lang w:eastAsia="en-US"/>
        </w:rPr>
      </w:pPr>
      <w:r w:rsidRPr="003943B6">
        <w:rPr>
          <w:rFonts w:asciiTheme="minorHAnsi" w:eastAsia="Calibri" w:hAnsiTheme="minorHAnsi" w:cstheme="minorHAnsi"/>
          <w:sz w:val="16"/>
          <w:szCs w:val="16"/>
          <w:lang w:eastAsia="en-US"/>
        </w:rPr>
        <w:t xml:space="preserve">                                                                                                                                                                                                 (Υπογραφή-ημερομηνία)</w:t>
      </w:r>
    </w:p>
    <w:p w14:paraId="2667DB16" w14:textId="77777777" w:rsidR="003943B6" w:rsidRPr="003943B6" w:rsidRDefault="003943B6" w:rsidP="003943B6">
      <w:pPr>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(1) Αναγράφεται από τον ενδιαφερόμενο πολίτη ή Αρχή ή η Υπηρεσία του δημόσιου τομέα, που απευθύνεται η αίτηση.</w:t>
      </w:r>
    </w:p>
    <w:p w14:paraId="794CA4B8" w14:textId="77777777" w:rsidR="003943B6" w:rsidRPr="003943B6" w:rsidRDefault="003943B6" w:rsidP="003943B6">
      <w:pPr>
        <w:tabs>
          <w:tab w:val="left" w:pos="2355"/>
        </w:tabs>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 xml:space="preserve">(2) Αναγράφεται ολογράφως. </w:t>
      </w:r>
    </w:p>
    <w:p w14:paraId="0C581CDC" w14:textId="77777777" w:rsidR="003943B6" w:rsidRPr="003943B6" w:rsidRDefault="003943B6" w:rsidP="003943B6">
      <w:pPr>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B57DAB2" w14:textId="77777777" w:rsidR="003943B6" w:rsidRPr="003943B6" w:rsidRDefault="003943B6" w:rsidP="003943B6">
      <w:pPr>
        <w:spacing w:after="160" w:line="276" w:lineRule="auto"/>
        <w:ind w:left="-567"/>
        <w:contextualSpacing/>
        <w:rPr>
          <w:rFonts w:ascii="Calibri" w:eastAsia="Calibri" w:hAnsi="Calibri"/>
          <w:b/>
          <w:szCs w:val="24"/>
          <w:lang w:eastAsia="en-US"/>
        </w:rPr>
      </w:pPr>
      <w:r w:rsidRPr="003943B6">
        <w:rPr>
          <w:rFonts w:asciiTheme="minorHAnsi" w:eastAsia="Calibri" w:hAnsiTheme="minorHAnsi" w:cstheme="minorHAnsi"/>
          <w:sz w:val="12"/>
          <w:szCs w:val="16"/>
          <w:lang w:eastAsia="en-US"/>
        </w:rPr>
        <w:t>(4) Σε περίπτωση ανεπάρκειας χώρου η δήλωση συνεχίζεται στην πίσω όψη της και υπογράφεται από τον δηλούντα ή την δηλούσα.</w:t>
      </w:r>
    </w:p>
    <w:p w14:paraId="0FC92E5A" w14:textId="0275DEF5" w:rsidR="00EA176D" w:rsidRPr="0020766B" w:rsidRDefault="00EA176D" w:rsidP="003943B6">
      <w:pPr>
        <w:spacing w:after="120" w:line="288" w:lineRule="auto"/>
        <w:ind w:left="5040" w:right="484"/>
        <w:rPr>
          <w:rFonts w:ascii="Calibri" w:hAnsi="Calibri"/>
          <w:sz w:val="16"/>
          <w:szCs w:val="16"/>
        </w:rPr>
      </w:pPr>
    </w:p>
    <w:sectPr w:rsidR="00EA176D" w:rsidRPr="0020766B" w:rsidSect="00894CA3">
      <w:pgSz w:w="11906" w:h="16838"/>
      <w:pgMar w:top="851" w:right="851"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15A6C" w14:textId="77777777" w:rsidR="00F947B7" w:rsidRDefault="00F947B7" w:rsidP="00FA2171">
      <w:r>
        <w:separator/>
      </w:r>
    </w:p>
  </w:endnote>
  <w:endnote w:type="continuationSeparator" w:id="0">
    <w:p w14:paraId="04627B76" w14:textId="77777777" w:rsidR="00F947B7" w:rsidRDefault="00F947B7"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82B8" w14:textId="0E0D1898" w:rsidR="00164414" w:rsidRPr="00DA4FEC" w:rsidRDefault="00164414">
    <w:pPr>
      <w:pStyle w:val="aa"/>
      <w:jc w:val="center"/>
      <w:rPr>
        <w:rFonts w:ascii="Calibri" w:hAnsi="Calibri" w:cs="Calibri"/>
        <w:sz w:val="18"/>
        <w:szCs w:val="18"/>
      </w:rPr>
    </w:pPr>
    <w:r w:rsidRPr="00DA4FEC">
      <w:rPr>
        <w:rFonts w:ascii="Calibri" w:hAnsi="Calibri" w:cs="Calibri"/>
        <w:sz w:val="18"/>
        <w:szCs w:val="18"/>
      </w:rPr>
      <w:t xml:space="preserve">Σελίδα </w:t>
    </w:r>
    <w:r w:rsidRPr="00DA4FEC">
      <w:rPr>
        <w:rFonts w:ascii="Calibri" w:hAnsi="Calibri" w:cs="Calibri"/>
        <w:bCs/>
        <w:sz w:val="18"/>
        <w:szCs w:val="18"/>
      </w:rPr>
      <w:fldChar w:fldCharType="begin"/>
    </w:r>
    <w:r w:rsidRPr="00DA4FEC">
      <w:rPr>
        <w:rFonts w:ascii="Calibri" w:hAnsi="Calibri" w:cs="Calibri"/>
        <w:bCs/>
        <w:sz w:val="18"/>
        <w:szCs w:val="18"/>
      </w:rPr>
      <w:instrText>PAGE</w:instrText>
    </w:r>
    <w:r w:rsidRPr="00DA4FEC">
      <w:rPr>
        <w:rFonts w:ascii="Calibri" w:hAnsi="Calibri" w:cs="Calibri"/>
        <w:bCs/>
        <w:sz w:val="18"/>
        <w:szCs w:val="18"/>
      </w:rPr>
      <w:fldChar w:fldCharType="separate"/>
    </w:r>
    <w:r w:rsidR="00DC3C29">
      <w:rPr>
        <w:rFonts w:ascii="Calibri" w:hAnsi="Calibri" w:cs="Calibri"/>
        <w:bCs/>
        <w:noProof/>
        <w:sz w:val="18"/>
        <w:szCs w:val="18"/>
      </w:rPr>
      <w:t>9</w:t>
    </w:r>
    <w:r w:rsidRPr="00DA4FEC">
      <w:rPr>
        <w:rFonts w:ascii="Calibri" w:hAnsi="Calibri" w:cs="Calibri"/>
        <w:bCs/>
        <w:sz w:val="18"/>
        <w:szCs w:val="18"/>
      </w:rPr>
      <w:fldChar w:fldCharType="end"/>
    </w:r>
    <w:r w:rsidRPr="00DA4FEC">
      <w:rPr>
        <w:rFonts w:ascii="Calibri" w:hAnsi="Calibri" w:cs="Calibri"/>
        <w:sz w:val="18"/>
        <w:szCs w:val="18"/>
      </w:rPr>
      <w:t xml:space="preserve"> από </w:t>
    </w:r>
    <w:r w:rsidRPr="00DA4FEC">
      <w:rPr>
        <w:rFonts w:ascii="Calibri" w:hAnsi="Calibri" w:cs="Calibri"/>
        <w:bCs/>
        <w:sz w:val="18"/>
        <w:szCs w:val="18"/>
      </w:rPr>
      <w:fldChar w:fldCharType="begin"/>
    </w:r>
    <w:r w:rsidRPr="00DA4FEC">
      <w:rPr>
        <w:rFonts w:ascii="Calibri" w:hAnsi="Calibri" w:cs="Calibri"/>
        <w:bCs/>
        <w:sz w:val="18"/>
        <w:szCs w:val="18"/>
      </w:rPr>
      <w:instrText>NUMPAGES</w:instrText>
    </w:r>
    <w:r w:rsidRPr="00DA4FEC">
      <w:rPr>
        <w:rFonts w:ascii="Calibri" w:hAnsi="Calibri" w:cs="Calibri"/>
        <w:bCs/>
        <w:sz w:val="18"/>
        <w:szCs w:val="18"/>
      </w:rPr>
      <w:fldChar w:fldCharType="separate"/>
    </w:r>
    <w:r w:rsidR="00DC3C29">
      <w:rPr>
        <w:rFonts w:ascii="Calibri" w:hAnsi="Calibri" w:cs="Calibri"/>
        <w:bCs/>
        <w:noProof/>
        <w:sz w:val="18"/>
        <w:szCs w:val="18"/>
      </w:rPr>
      <w:t>9</w:t>
    </w:r>
    <w:r w:rsidRPr="00DA4FEC">
      <w:rPr>
        <w:rFonts w:ascii="Calibri" w:hAnsi="Calibri" w:cs="Calibri"/>
        <w:bCs/>
        <w:sz w:val="18"/>
        <w:szCs w:val="18"/>
      </w:rPr>
      <w:fldChar w:fldCharType="end"/>
    </w:r>
  </w:p>
  <w:p w14:paraId="25B6BD8A" w14:textId="77777777" w:rsidR="00164414" w:rsidRPr="00EF3802" w:rsidRDefault="00164414" w:rsidP="00EF38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8C7B2" w14:textId="77777777" w:rsidR="00F947B7" w:rsidRDefault="00F947B7" w:rsidP="00FA2171">
      <w:r>
        <w:separator/>
      </w:r>
    </w:p>
  </w:footnote>
  <w:footnote w:type="continuationSeparator" w:id="0">
    <w:p w14:paraId="262616C1" w14:textId="77777777" w:rsidR="00F947B7" w:rsidRDefault="00F947B7" w:rsidP="00FA2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D7C0E50"/>
    <w:multiLevelType w:val="hybridMultilevel"/>
    <w:tmpl w:val="9D5202F4"/>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cs="Times New Roman"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cs="Times New Roman"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cs="Times New Roman"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E656AEF"/>
    <w:multiLevelType w:val="hybridMultilevel"/>
    <w:tmpl w:val="2C3E9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12" w15:restartNumberingAfterBreak="0">
    <w:nsid w:val="14E955FD"/>
    <w:multiLevelType w:val="hybridMultilevel"/>
    <w:tmpl w:val="251ABE5C"/>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13"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D476FD0"/>
    <w:multiLevelType w:val="hybridMultilevel"/>
    <w:tmpl w:val="24FAF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E874B91"/>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21476644"/>
    <w:multiLevelType w:val="hybridMultilevel"/>
    <w:tmpl w:val="0B169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037663"/>
    <w:multiLevelType w:val="hybridMultilevel"/>
    <w:tmpl w:val="0B9C9C88"/>
    <w:lvl w:ilvl="0" w:tplc="67B8693C">
      <w:start w:val="1"/>
      <w:numFmt w:val="bullet"/>
      <w:lvlText w:val="-"/>
      <w:lvlJc w:val="left"/>
      <w:pPr>
        <w:ind w:left="1069" w:hanging="360"/>
      </w:pPr>
      <w:rPr>
        <w:rFonts w:ascii="Calibri" w:eastAsia="Times New Roman"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8"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BA6D65"/>
    <w:multiLevelType w:val="hybridMultilevel"/>
    <w:tmpl w:val="B9F0C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0BA3626"/>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23" w15:restartNumberingAfterBreak="0">
    <w:nsid w:val="57761ECF"/>
    <w:multiLevelType w:val="hybridMultilevel"/>
    <w:tmpl w:val="22E62326"/>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24"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A177FE6"/>
    <w:multiLevelType w:val="hybridMultilevel"/>
    <w:tmpl w:val="8326E6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A4A7F15"/>
    <w:multiLevelType w:val="hybridMultilevel"/>
    <w:tmpl w:val="55F62F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B812221"/>
    <w:multiLevelType w:val="hybridMultilevel"/>
    <w:tmpl w:val="E8DA6F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5DBB0A6D"/>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9"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FE47D19"/>
    <w:multiLevelType w:val="hybridMultilevel"/>
    <w:tmpl w:val="2000E73C"/>
    <w:lvl w:ilvl="0" w:tplc="67B8693C">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186BFB"/>
    <w:multiLevelType w:val="multilevel"/>
    <w:tmpl w:val="51EC63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447377E"/>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6"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37" w15:restartNumberingAfterBreak="0">
    <w:nsid w:val="74D85F58"/>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15:restartNumberingAfterBreak="0">
    <w:nsid w:val="74F9518E"/>
    <w:multiLevelType w:val="hybridMultilevel"/>
    <w:tmpl w:val="75862C2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8FF2302"/>
    <w:multiLevelType w:val="hybridMultilevel"/>
    <w:tmpl w:val="7214D888"/>
    <w:lvl w:ilvl="0" w:tplc="0408000F">
      <w:start w:val="1"/>
      <w:numFmt w:val="decimal"/>
      <w:lvlText w:val="%1."/>
      <w:lvlJc w:val="left"/>
      <w:pPr>
        <w:ind w:left="1440" w:hanging="360"/>
      </w:pPr>
    </w:lvl>
    <w:lvl w:ilvl="1" w:tplc="55D07FEC">
      <w:numFmt w:val="bullet"/>
      <w:lvlText w:val="•"/>
      <w:lvlJc w:val="left"/>
      <w:pPr>
        <w:ind w:left="2160" w:hanging="360"/>
      </w:pPr>
      <w:rPr>
        <w:rFonts w:ascii="Calibri" w:eastAsia="Times New Roman" w:hAnsi="Calibri" w:cs="Calibri"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36"/>
  </w:num>
  <w:num w:numId="2">
    <w:abstractNumId w:val="19"/>
  </w:num>
  <w:num w:numId="3">
    <w:abstractNumId w:val="8"/>
  </w:num>
  <w:num w:numId="4">
    <w:abstractNumId w:val="29"/>
  </w:num>
  <w:num w:numId="5">
    <w:abstractNumId w:val="38"/>
  </w:num>
  <w:num w:numId="6">
    <w:abstractNumId w:val="39"/>
  </w:num>
  <w:num w:numId="7">
    <w:abstractNumId w:val="20"/>
  </w:num>
  <w:num w:numId="8">
    <w:abstractNumId w:val="31"/>
  </w:num>
  <w:num w:numId="9">
    <w:abstractNumId w:val="14"/>
  </w:num>
  <w:num w:numId="10">
    <w:abstractNumId w:val="30"/>
  </w:num>
  <w:num w:numId="11">
    <w:abstractNumId w:val="27"/>
  </w:num>
  <w:num w:numId="12">
    <w:abstractNumId w:val="17"/>
  </w:num>
  <w:num w:numId="13">
    <w:abstractNumId w:val="21"/>
  </w:num>
  <w:num w:numId="14">
    <w:abstractNumId w:val="23"/>
  </w:num>
  <w:num w:numId="15">
    <w:abstractNumId w:val="12"/>
  </w:num>
  <w:num w:numId="16">
    <w:abstractNumId w:val="15"/>
  </w:num>
  <w:num w:numId="17">
    <w:abstractNumId w:val="24"/>
  </w:num>
  <w:num w:numId="18">
    <w:abstractNumId w:val="33"/>
  </w:num>
  <w:num w:numId="19">
    <w:abstractNumId w:val="32"/>
  </w:num>
  <w:num w:numId="20">
    <w:abstractNumId w:val="22"/>
  </w:num>
  <w:num w:numId="21">
    <w:abstractNumId w:val="26"/>
  </w:num>
  <w:num w:numId="22">
    <w:abstractNumId w:val="37"/>
  </w:num>
  <w:num w:numId="23">
    <w:abstractNumId w:val="34"/>
  </w:num>
  <w:num w:numId="24">
    <w:abstractNumId w:val="35"/>
  </w:num>
  <w:num w:numId="25">
    <w:abstractNumId w:val="11"/>
  </w:num>
  <w:num w:numId="26">
    <w:abstractNumId w:val="28"/>
  </w:num>
  <w:num w:numId="27">
    <w:abstractNumId w:val="18"/>
  </w:num>
  <w:num w:numId="28">
    <w:abstractNumId w:val="13"/>
  </w:num>
  <w:num w:numId="29">
    <w:abstractNumId w:val="16"/>
  </w:num>
  <w:num w:numId="30">
    <w:abstractNumId w:val="10"/>
  </w:num>
  <w:num w:numId="31">
    <w:abstractNumId w:val="9"/>
  </w:num>
  <w:num w:numId="32">
    <w:abstractNumId w:val="25"/>
  </w:num>
  <w:num w:numId="33">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422F"/>
    <w:rsid w:val="00004817"/>
    <w:rsid w:val="00005B88"/>
    <w:rsid w:val="000063F6"/>
    <w:rsid w:val="000065C9"/>
    <w:rsid w:val="00006600"/>
    <w:rsid w:val="00010413"/>
    <w:rsid w:val="0001135D"/>
    <w:rsid w:val="000129D6"/>
    <w:rsid w:val="000150A4"/>
    <w:rsid w:val="000150B3"/>
    <w:rsid w:val="00015103"/>
    <w:rsid w:val="00021013"/>
    <w:rsid w:val="00022C78"/>
    <w:rsid w:val="00023113"/>
    <w:rsid w:val="00023982"/>
    <w:rsid w:val="000251A2"/>
    <w:rsid w:val="00025F36"/>
    <w:rsid w:val="000262AC"/>
    <w:rsid w:val="0002748C"/>
    <w:rsid w:val="000301CD"/>
    <w:rsid w:val="00030DF0"/>
    <w:rsid w:val="00034058"/>
    <w:rsid w:val="000340C8"/>
    <w:rsid w:val="0003438B"/>
    <w:rsid w:val="0003488F"/>
    <w:rsid w:val="0003725F"/>
    <w:rsid w:val="000422D2"/>
    <w:rsid w:val="000451A0"/>
    <w:rsid w:val="00045F3E"/>
    <w:rsid w:val="000475CC"/>
    <w:rsid w:val="00051435"/>
    <w:rsid w:val="00051E8A"/>
    <w:rsid w:val="00055C45"/>
    <w:rsid w:val="000561E2"/>
    <w:rsid w:val="00056E62"/>
    <w:rsid w:val="00056F6A"/>
    <w:rsid w:val="00057743"/>
    <w:rsid w:val="00057883"/>
    <w:rsid w:val="000603E8"/>
    <w:rsid w:val="0006396A"/>
    <w:rsid w:val="00063B10"/>
    <w:rsid w:val="00071537"/>
    <w:rsid w:val="00074E22"/>
    <w:rsid w:val="000775D9"/>
    <w:rsid w:val="00081155"/>
    <w:rsid w:val="00082AF5"/>
    <w:rsid w:val="00082DB6"/>
    <w:rsid w:val="00084F16"/>
    <w:rsid w:val="0008567A"/>
    <w:rsid w:val="00085D9D"/>
    <w:rsid w:val="0008647C"/>
    <w:rsid w:val="0009138B"/>
    <w:rsid w:val="00091F2E"/>
    <w:rsid w:val="00094C30"/>
    <w:rsid w:val="0009707B"/>
    <w:rsid w:val="000A190E"/>
    <w:rsid w:val="000A25B8"/>
    <w:rsid w:val="000A339B"/>
    <w:rsid w:val="000A358E"/>
    <w:rsid w:val="000A5276"/>
    <w:rsid w:val="000A713C"/>
    <w:rsid w:val="000A7845"/>
    <w:rsid w:val="000B0A5A"/>
    <w:rsid w:val="000B0E06"/>
    <w:rsid w:val="000B1F6E"/>
    <w:rsid w:val="000B4155"/>
    <w:rsid w:val="000B4799"/>
    <w:rsid w:val="000B48CE"/>
    <w:rsid w:val="000B5562"/>
    <w:rsid w:val="000B5A76"/>
    <w:rsid w:val="000B77AD"/>
    <w:rsid w:val="000C4BCE"/>
    <w:rsid w:val="000C57C3"/>
    <w:rsid w:val="000C6E65"/>
    <w:rsid w:val="000D007A"/>
    <w:rsid w:val="000D2527"/>
    <w:rsid w:val="000D28F6"/>
    <w:rsid w:val="000D2D25"/>
    <w:rsid w:val="000D2E10"/>
    <w:rsid w:val="000D4304"/>
    <w:rsid w:val="000D51F2"/>
    <w:rsid w:val="000D5C50"/>
    <w:rsid w:val="000D6707"/>
    <w:rsid w:val="000D6B78"/>
    <w:rsid w:val="000D6EB4"/>
    <w:rsid w:val="000D7412"/>
    <w:rsid w:val="000E095A"/>
    <w:rsid w:val="000E50FB"/>
    <w:rsid w:val="000E5E71"/>
    <w:rsid w:val="000F0441"/>
    <w:rsid w:val="000F1EBF"/>
    <w:rsid w:val="000F2800"/>
    <w:rsid w:val="000F615E"/>
    <w:rsid w:val="000F6844"/>
    <w:rsid w:val="000F79DC"/>
    <w:rsid w:val="00100868"/>
    <w:rsid w:val="00102EBB"/>
    <w:rsid w:val="001034DA"/>
    <w:rsid w:val="00103E1A"/>
    <w:rsid w:val="00107E92"/>
    <w:rsid w:val="00111586"/>
    <w:rsid w:val="00116802"/>
    <w:rsid w:val="00116D6C"/>
    <w:rsid w:val="001201C3"/>
    <w:rsid w:val="00121B19"/>
    <w:rsid w:val="00121C6E"/>
    <w:rsid w:val="001235CB"/>
    <w:rsid w:val="00123970"/>
    <w:rsid w:val="00125208"/>
    <w:rsid w:val="0012557E"/>
    <w:rsid w:val="001255F5"/>
    <w:rsid w:val="00127FAF"/>
    <w:rsid w:val="0013099A"/>
    <w:rsid w:val="00130FA8"/>
    <w:rsid w:val="001313B6"/>
    <w:rsid w:val="001321D9"/>
    <w:rsid w:val="001325B5"/>
    <w:rsid w:val="00132772"/>
    <w:rsid w:val="001330AF"/>
    <w:rsid w:val="00134338"/>
    <w:rsid w:val="0013474B"/>
    <w:rsid w:val="00135708"/>
    <w:rsid w:val="00137540"/>
    <w:rsid w:val="00141718"/>
    <w:rsid w:val="00142455"/>
    <w:rsid w:val="001455C2"/>
    <w:rsid w:val="00145D2B"/>
    <w:rsid w:val="00146A01"/>
    <w:rsid w:val="001475E7"/>
    <w:rsid w:val="001478A6"/>
    <w:rsid w:val="00150107"/>
    <w:rsid w:val="001514B0"/>
    <w:rsid w:val="0015260F"/>
    <w:rsid w:val="0015389A"/>
    <w:rsid w:val="00154E9D"/>
    <w:rsid w:val="0015596E"/>
    <w:rsid w:val="00155B00"/>
    <w:rsid w:val="00155D90"/>
    <w:rsid w:val="00161332"/>
    <w:rsid w:val="00163958"/>
    <w:rsid w:val="00163959"/>
    <w:rsid w:val="00164414"/>
    <w:rsid w:val="0016524A"/>
    <w:rsid w:val="0016621F"/>
    <w:rsid w:val="00166537"/>
    <w:rsid w:val="0016688D"/>
    <w:rsid w:val="00166935"/>
    <w:rsid w:val="00167DFA"/>
    <w:rsid w:val="00170B37"/>
    <w:rsid w:val="00171D07"/>
    <w:rsid w:val="00180853"/>
    <w:rsid w:val="0018358B"/>
    <w:rsid w:val="00183EA2"/>
    <w:rsid w:val="00184A3C"/>
    <w:rsid w:val="001872EC"/>
    <w:rsid w:val="001904FF"/>
    <w:rsid w:val="001907C4"/>
    <w:rsid w:val="001920DF"/>
    <w:rsid w:val="00194F65"/>
    <w:rsid w:val="00196621"/>
    <w:rsid w:val="001A0B3D"/>
    <w:rsid w:val="001A3BCA"/>
    <w:rsid w:val="001A57B1"/>
    <w:rsid w:val="001A592D"/>
    <w:rsid w:val="001A6803"/>
    <w:rsid w:val="001B0B26"/>
    <w:rsid w:val="001B44CD"/>
    <w:rsid w:val="001B48D9"/>
    <w:rsid w:val="001C15E9"/>
    <w:rsid w:val="001C41CD"/>
    <w:rsid w:val="001C4464"/>
    <w:rsid w:val="001C457A"/>
    <w:rsid w:val="001C5646"/>
    <w:rsid w:val="001C5AE2"/>
    <w:rsid w:val="001C76F9"/>
    <w:rsid w:val="001D0E47"/>
    <w:rsid w:val="001D1123"/>
    <w:rsid w:val="001D2044"/>
    <w:rsid w:val="001D508D"/>
    <w:rsid w:val="001D5F5D"/>
    <w:rsid w:val="001E186D"/>
    <w:rsid w:val="001E3B3A"/>
    <w:rsid w:val="001E59FA"/>
    <w:rsid w:val="001E71C4"/>
    <w:rsid w:val="001E78CB"/>
    <w:rsid w:val="001F1240"/>
    <w:rsid w:val="001F19B0"/>
    <w:rsid w:val="001F54D7"/>
    <w:rsid w:val="001F5DB2"/>
    <w:rsid w:val="001F74D5"/>
    <w:rsid w:val="002008D7"/>
    <w:rsid w:val="00200A25"/>
    <w:rsid w:val="00201F55"/>
    <w:rsid w:val="00202283"/>
    <w:rsid w:val="00202402"/>
    <w:rsid w:val="00205C38"/>
    <w:rsid w:val="002067B4"/>
    <w:rsid w:val="0020766B"/>
    <w:rsid w:val="00207ACB"/>
    <w:rsid w:val="00210FFA"/>
    <w:rsid w:val="00212255"/>
    <w:rsid w:val="00214661"/>
    <w:rsid w:val="002162F1"/>
    <w:rsid w:val="00217701"/>
    <w:rsid w:val="00217DA1"/>
    <w:rsid w:val="0022122E"/>
    <w:rsid w:val="0022218F"/>
    <w:rsid w:val="0022406A"/>
    <w:rsid w:val="00224FDF"/>
    <w:rsid w:val="00225327"/>
    <w:rsid w:val="00227BA1"/>
    <w:rsid w:val="0023082C"/>
    <w:rsid w:val="00231296"/>
    <w:rsid w:val="00231511"/>
    <w:rsid w:val="0023173E"/>
    <w:rsid w:val="00231D78"/>
    <w:rsid w:val="0023645C"/>
    <w:rsid w:val="0023789E"/>
    <w:rsid w:val="0023790D"/>
    <w:rsid w:val="00244110"/>
    <w:rsid w:val="002463F9"/>
    <w:rsid w:val="00252F1A"/>
    <w:rsid w:val="00256298"/>
    <w:rsid w:val="0025698F"/>
    <w:rsid w:val="00256EA0"/>
    <w:rsid w:val="0025739D"/>
    <w:rsid w:val="00260E5F"/>
    <w:rsid w:val="00265FD9"/>
    <w:rsid w:val="002671F8"/>
    <w:rsid w:val="00267955"/>
    <w:rsid w:val="0027023F"/>
    <w:rsid w:val="00270D88"/>
    <w:rsid w:val="00272307"/>
    <w:rsid w:val="0027234C"/>
    <w:rsid w:val="00272386"/>
    <w:rsid w:val="002725E6"/>
    <w:rsid w:val="00272A31"/>
    <w:rsid w:val="002738BC"/>
    <w:rsid w:val="00274185"/>
    <w:rsid w:val="0027474B"/>
    <w:rsid w:val="00275167"/>
    <w:rsid w:val="00275451"/>
    <w:rsid w:val="00275A18"/>
    <w:rsid w:val="00276C4A"/>
    <w:rsid w:val="00282B88"/>
    <w:rsid w:val="0028680C"/>
    <w:rsid w:val="00287144"/>
    <w:rsid w:val="00291FAF"/>
    <w:rsid w:val="00292B8D"/>
    <w:rsid w:val="00296EE6"/>
    <w:rsid w:val="0029709B"/>
    <w:rsid w:val="002A1278"/>
    <w:rsid w:val="002A2A9E"/>
    <w:rsid w:val="002A3412"/>
    <w:rsid w:val="002A3CC8"/>
    <w:rsid w:val="002A5951"/>
    <w:rsid w:val="002A5AAE"/>
    <w:rsid w:val="002A6C6A"/>
    <w:rsid w:val="002A7B89"/>
    <w:rsid w:val="002A7CE1"/>
    <w:rsid w:val="002A7CF6"/>
    <w:rsid w:val="002B10C6"/>
    <w:rsid w:val="002B1918"/>
    <w:rsid w:val="002B7549"/>
    <w:rsid w:val="002B7D39"/>
    <w:rsid w:val="002C20F4"/>
    <w:rsid w:val="002C7215"/>
    <w:rsid w:val="002D1B21"/>
    <w:rsid w:val="002D2525"/>
    <w:rsid w:val="002D4912"/>
    <w:rsid w:val="002D4B2A"/>
    <w:rsid w:val="002E03D7"/>
    <w:rsid w:val="002E2511"/>
    <w:rsid w:val="002E37AA"/>
    <w:rsid w:val="002E3FF0"/>
    <w:rsid w:val="002E49BC"/>
    <w:rsid w:val="002E6567"/>
    <w:rsid w:val="002E7DD4"/>
    <w:rsid w:val="002F0ABD"/>
    <w:rsid w:val="002F2C95"/>
    <w:rsid w:val="002F3AC7"/>
    <w:rsid w:val="002F5149"/>
    <w:rsid w:val="002F55B0"/>
    <w:rsid w:val="002F6390"/>
    <w:rsid w:val="002F6464"/>
    <w:rsid w:val="002F6565"/>
    <w:rsid w:val="002F7D1E"/>
    <w:rsid w:val="003004FF"/>
    <w:rsid w:val="00301216"/>
    <w:rsid w:val="0031012F"/>
    <w:rsid w:val="00310149"/>
    <w:rsid w:val="003110CC"/>
    <w:rsid w:val="003116D3"/>
    <w:rsid w:val="003128AB"/>
    <w:rsid w:val="00313E8F"/>
    <w:rsid w:val="00314CE7"/>
    <w:rsid w:val="003162A5"/>
    <w:rsid w:val="00316DE5"/>
    <w:rsid w:val="003202B8"/>
    <w:rsid w:val="003202CC"/>
    <w:rsid w:val="003206A9"/>
    <w:rsid w:val="0032714C"/>
    <w:rsid w:val="00327C28"/>
    <w:rsid w:val="00331AEF"/>
    <w:rsid w:val="00331D11"/>
    <w:rsid w:val="00331E69"/>
    <w:rsid w:val="0033335C"/>
    <w:rsid w:val="00335477"/>
    <w:rsid w:val="003371CC"/>
    <w:rsid w:val="0033768D"/>
    <w:rsid w:val="0033796D"/>
    <w:rsid w:val="0034056C"/>
    <w:rsid w:val="003412C7"/>
    <w:rsid w:val="00342C6A"/>
    <w:rsid w:val="00343591"/>
    <w:rsid w:val="0034399B"/>
    <w:rsid w:val="003456C5"/>
    <w:rsid w:val="00346A47"/>
    <w:rsid w:val="00347194"/>
    <w:rsid w:val="00347419"/>
    <w:rsid w:val="0035041C"/>
    <w:rsid w:val="003512B9"/>
    <w:rsid w:val="003545C5"/>
    <w:rsid w:val="00354CED"/>
    <w:rsid w:val="0035702C"/>
    <w:rsid w:val="0036106E"/>
    <w:rsid w:val="0036321F"/>
    <w:rsid w:val="00364A64"/>
    <w:rsid w:val="00365EB2"/>
    <w:rsid w:val="003675DE"/>
    <w:rsid w:val="003702D5"/>
    <w:rsid w:val="003717A0"/>
    <w:rsid w:val="003725D2"/>
    <w:rsid w:val="00373069"/>
    <w:rsid w:val="003731ED"/>
    <w:rsid w:val="00373E8F"/>
    <w:rsid w:val="00374E4B"/>
    <w:rsid w:val="00374F4B"/>
    <w:rsid w:val="0037500D"/>
    <w:rsid w:val="003759D5"/>
    <w:rsid w:val="0037663A"/>
    <w:rsid w:val="003772C6"/>
    <w:rsid w:val="0037794F"/>
    <w:rsid w:val="00382414"/>
    <w:rsid w:val="00385293"/>
    <w:rsid w:val="0039097A"/>
    <w:rsid w:val="0039103B"/>
    <w:rsid w:val="00391B46"/>
    <w:rsid w:val="00392B32"/>
    <w:rsid w:val="00392DEE"/>
    <w:rsid w:val="0039349D"/>
    <w:rsid w:val="00393EEF"/>
    <w:rsid w:val="00393F36"/>
    <w:rsid w:val="003943B6"/>
    <w:rsid w:val="003A0BC6"/>
    <w:rsid w:val="003A1198"/>
    <w:rsid w:val="003A1358"/>
    <w:rsid w:val="003A1D7C"/>
    <w:rsid w:val="003A1F20"/>
    <w:rsid w:val="003A4547"/>
    <w:rsid w:val="003A6148"/>
    <w:rsid w:val="003A67F8"/>
    <w:rsid w:val="003B18EF"/>
    <w:rsid w:val="003B44B0"/>
    <w:rsid w:val="003B5363"/>
    <w:rsid w:val="003B7249"/>
    <w:rsid w:val="003C0041"/>
    <w:rsid w:val="003C09A8"/>
    <w:rsid w:val="003C21B0"/>
    <w:rsid w:val="003C2556"/>
    <w:rsid w:val="003C4BA4"/>
    <w:rsid w:val="003C4FEF"/>
    <w:rsid w:val="003C52B7"/>
    <w:rsid w:val="003C5866"/>
    <w:rsid w:val="003C688A"/>
    <w:rsid w:val="003D120A"/>
    <w:rsid w:val="003D2222"/>
    <w:rsid w:val="003D7BB0"/>
    <w:rsid w:val="003D7BF0"/>
    <w:rsid w:val="003E3465"/>
    <w:rsid w:val="003E5025"/>
    <w:rsid w:val="003E5DF9"/>
    <w:rsid w:val="003E643D"/>
    <w:rsid w:val="003E6D83"/>
    <w:rsid w:val="003E758F"/>
    <w:rsid w:val="003E762B"/>
    <w:rsid w:val="003E7F27"/>
    <w:rsid w:val="003F2DC6"/>
    <w:rsid w:val="003F2E27"/>
    <w:rsid w:val="003F6057"/>
    <w:rsid w:val="003F7818"/>
    <w:rsid w:val="00400322"/>
    <w:rsid w:val="00402601"/>
    <w:rsid w:val="0040317E"/>
    <w:rsid w:val="004038DB"/>
    <w:rsid w:val="0040500A"/>
    <w:rsid w:val="00406721"/>
    <w:rsid w:val="0041060F"/>
    <w:rsid w:val="0041117E"/>
    <w:rsid w:val="004131C0"/>
    <w:rsid w:val="0041467C"/>
    <w:rsid w:val="00416798"/>
    <w:rsid w:val="00416815"/>
    <w:rsid w:val="0041776A"/>
    <w:rsid w:val="00422798"/>
    <w:rsid w:val="00422D7D"/>
    <w:rsid w:val="004237BA"/>
    <w:rsid w:val="00425534"/>
    <w:rsid w:val="0042581D"/>
    <w:rsid w:val="00427043"/>
    <w:rsid w:val="0043174F"/>
    <w:rsid w:val="004324D0"/>
    <w:rsid w:val="00432B98"/>
    <w:rsid w:val="0043329D"/>
    <w:rsid w:val="0043773B"/>
    <w:rsid w:val="00440933"/>
    <w:rsid w:val="00440AD3"/>
    <w:rsid w:val="00440CE2"/>
    <w:rsid w:val="00441FB0"/>
    <w:rsid w:val="00443E0C"/>
    <w:rsid w:val="00446ADA"/>
    <w:rsid w:val="00450BCF"/>
    <w:rsid w:val="00451392"/>
    <w:rsid w:val="00453CCF"/>
    <w:rsid w:val="00454159"/>
    <w:rsid w:val="004550CB"/>
    <w:rsid w:val="00455700"/>
    <w:rsid w:val="004564AF"/>
    <w:rsid w:val="0045704B"/>
    <w:rsid w:val="00461EB2"/>
    <w:rsid w:val="00462FC0"/>
    <w:rsid w:val="004643A0"/>
    <w:rsid w:val="00464A3D"/>
    <w:rsid w:val="00467EAF"/>
    <w:rsid w:val="00470146"/>
    <w:rsid w:val="0047161A"/>
    <w:rsid w:val="004756F4"/>
    <w:rsid w:val="00476378"/>
    <w:rsid w:val="00476643"/>
    <w:rsid w:val="004777CC"/>
    <w:rsid w:val="0048129D"/>
    <w:rsid w:val="00483B82"/>
    <w:rsid w:val="00484D43"/>
    <w:rsid w:val="00485BB1"/>
    <w:rsid w:val="004866E8"/>
    <w:rsid w:val="004871C0"/>
    <w:rsid w:val="00487ED1"/>
    <w:rsid w:val="00490AF1"/>
    <w:rsid w:val="00491001"/>
    <w:rsid w:val="00492CA5"/>
    <w:rsid w:val="0049455B"/>
    <w:rsid w:val="0049596B"/>
    <w:rsid w:val="004A0C60"/>
    <w:rsid w:val="004A1A00"/>
    <w:rsid w:val="004A1CF2"/>
    <w:rsid w:val="004A3565"/>
    <w:rsid w:val="004A5C3A"/>
    <w:rsid w:val="004B1305"/>
    <w:rsid w:val="004B1D87"/>
    <w:rsid w:val="004B37C0"/>
    <w:rsid w:val="004B748E"/>
    <w:rsid w:val="004C1F7D"/>
    <w:rsid w:val="004C3CC5"/>
    <w:rsid w:val="004C40C3"/>
    <w:rsid w:val="004C4CBF"/>
    <w:rsid w:val="004C4F5C"/>
    <w:rsid w:val="004C57AD"/>
    <w:rsid w:val="004C5B57"/>
    <w:rsid w:val="004C6658"/>
    <w:rsid w:val="004C68FD"/>
    <w:rsid w:val="004C78BF"/>
    <w:rsid w:val="004C7B5D"/>
    <w:rsid w:val="004C7C0E"/>
    <w:rsid w:val="004D0C8F"/>
    <w:rsid w:val="004D1578"/>
    <w:rsid w:val="004D256C"/>
    <w:rsid w:val="004D3218"/>
    <w:rsid w:val="004D37AA"/>
    <w:rsid w:val="004D513A"/>
    <w:rsid w:val="004D7603"/>
    <w:rsid w:val="004E128A"/>
    <w:rsid w:val="004E14D4"/>
    <w:rsid w:val="004E18C4"/>
    <w:rsid w:val="004E2245"/>
    <w:rsid w:val="004E2A3C"/>
    <w:rsid w:val="004E3A04"/>
    <w:rsid w:val="004E3C5B"/>
    <w:rsid w:val="004E465F"/>
    <w:rsid w:val="004E7352"/>
    <w:rsid w:val="004E7431"/>
    <w:rsid w:val="004F016B"/>
    <w:rsid w:val="004F1C88"/>
    <w:rsid w:val="004F1DA8"/>
    <w:rsid w:val="004F2C66"/>
    <w:rsid w:val="004F30CA"/>
    <w:rsid w:val="004F5D93"/>
    <w:rsid w:val="004F6981"/>
    <w:rsid w:val="005000A9"/>
    <w:rsid w:val="005014AC"/>
    <w:rsid w:val="00501631"/>
    <w:rsid w:val="00501D0E"/>
    <w:rsid w:val="0050241D"/>
    <w:rsid w:val="0050265B"/>
    <w:rsid w:val="00502B3F"/>
    <w:rsid w:val="00504D07"/>
    <w:rsid w:val="00505DAC"/>
    <w:rsid w:val="005061A1"/>
    <w:rsid w:val="00507B78"/>
    <w:rsid w:val="00514F5C"/>
    <w:rsid w:val="005150F9"/>
    <w:rsid w:val="0051540F"/>
    <w:rsid w:val="00516CB8"/>
    <w:rsid w:val="00517986"/>
    <w:rsid w:val="00520D94"/>
    <w:rsid w:val="00521388"/>
    <w:rsid w:val="00521782"/>
    <w:rsid w:val="005224B3"/>
    <w:rsid w:val="0052252E"/>
    <w:rsid w:val="00522AC5"/>
    <w:rsid w:val="00522DBF"/>
    <w:rsid w:val="005246FE"/>
    <w:rsid w:val="0052584C"/>
    <w:rsid w:val="00526506"/>
    <w:rsid w:val="005276D0"/>
    <w:rsid w:val="00531F4C"/>
    <w:rsid w:val="0053289F"/>
    <w:rsid w:val="00533774"/>
    <w:rsid w:val="00536368"/>
    <w:rsid w:val="005374F5"/>
    <w:rsid w:val="00540418"/>
    <w:rsid w:val="00540F95"/>
    <w:rsid w:val="0054195C"/>
    <w:rsid w:val="00541AC4"/>
    <w:rsid w:val="005425FE"/>
    <w:rsid w:val="00542651"/>
    <w:rsid w:val="0054305C"/>
    <w:rsid w:val="005431D8"/>
    <w:rsid w:val="00543DD6"/>
    <w:rsid w:val="005450C6"/>
    <w:rsid w:val="005465D0"/>
    <w:rsid w:val="0054678D"/>
    <w:rsid w:val="00546BCC"/>
    <w:rsid w:val="005470A6"/>
    <w:rsid w:val="005513DA"/>
    <w:rsid w:val="005519E5"/>
    <w:rsid w:val="00553165"/>
    <w:rsid w:val="0055346A"/>
    <w:rsid w:val="00553B26"/>
    <w:rsid w:val="00554FBD"/>
    <w:rsid w:val="005563E7"/>
    <w:rsid w:val="00556A8F"/>
    <w:rsid w:val="005570DD"/>
    <w:rsid w:val="005607E5"/>
    <w:rsid w:val="00563747"/>
    <w:rsid w:val="00563D2A"/>
    <w:rsid w:val="005644CE"/>
    <w:rsid w:val="00567B2B"/>
    <w:rsid w:val="00570889"/>
    <w:rsid w:val="00570BE8"/>
    <w:rsid w:val="00571F60"/>
    <w:rsid w:val="00573046"/>
    <w:rsid w:val="00573D6B"/>
    <w:rsid w:val="00574FCC"/>
    <w:rsid w:val="00576696"/>
    <w:rsid w:val="0057777B"/>
    <w:rsid w:val="0058087C"/>
    <w:rsid w:val="005834DE"/>
    <w:rsid w:val="00583524"/>
    <w:rsid w:val="00583786"/>
    <w:rsid w:val="0058691F"/>
    <w:rsid w:val="005901D7"/>
    <w:rsid w:val="005919A0"/>
    <w:rsid w:val="00592AC4"/>
    <w:rsid w:val="0059395D"/>
    <w:rsid w:val="00597334"/>
    <w:rsid w:val="00597AB1"/>
    <w:rsid w:val="005A0398"/>
    <w:rsid w:val="005A0906"/>
    <w:rsid w:val="005A1E81"/>
    <w:rsid w:val="005A23FB"/>
    <w:rsid w:val="005A311F"/>
    <w:rsid w:val="005A3BAB"/>
    <w:rsid w:val="005A4771"/>
    <w:rsid w:val="005A4D78"/>
    <w:rsid w:val="005A5C64"/>
    <w:rsid w:val="005A6BC7"/>
    <w:rsid w:val="005A6BD6"/>
    <w:rsid w:val="005A6D12"/>
    <w:rsid w:val="005A7240"/>
    <w:rsid w:val="005A7786"/>
    <w:rsid w:val="005A7F97"/>
    <w:rsid w:val="005B0CEB"/>
    <w:rsid w:val="005B0D11"/>
    <w:rsid w:val="005B1689"/>
    <w:rsid w:val="005B1B95"/>
    <w:rsid w:val="005B4EBA"/>
    <w:rsid w:val="005B4F9F"/>
    <w:rsid w:val="005C054F"/>
    <w:rsid w:val="005C2432"/>
    <w:rsid w:val="005D011C"/>
    <w:rsid w:val="005D0D59"/>
    <w:rsid w:val="005D2B84"/>
    <w:rsid w:val="005D391F"/>
    <w:rsid w:val="005D4544"/>
    <w:rsid w:val="005D545B"/>
    <w:rsid w:val="005D7503"/>
    <w:rsid w:val="005D79A3"/>
    <w:rsid w:val="005E09BA"/>
    <w:rsid w:val="005E0B21"/>
    <w:rsid w:val="005E1B49"/>
    <w:rsid w:val="005E1E3E"/>
    <w:rsid w:val="005E2FF5"/>
    <w:rsid w:val="005E3833"/>
    <w:rsid w:val="005E411F"/>
    <w:rsid w:val="005E51EA"/>
    <w:rsid w:val="005E6100"/>
    <w:rsid w:val="005E734B"/>
    <w:rsid w:val="005F2ED1"/>
    <w:rsid w:val="005F3ADB"/>
    <w:rsid w:val="005F5D46"/>
    <w:rsid w:val="005F64A5"/>
    <w:rsid w:val="005F6FE7"/>
    <w:rsid w:val="005F7C9C"/>
    <w:rsid w:val="00603F5C"/>
    <w:rsid w:val="00604848"/>
    <w:rsid w:val="006125B4"/>
    <w:rsid w:val="00612DB3"/>
    <w:rsid w:val="00612ED4"/>
    <w:rsid w:val="006169FD"/>
    <w:rsid w:val="006209BC"/>
    <w:rsid w:val="00621161"/>
    <w:rsid w:val="00621BA3"/>
    <w:rsid w:val="00621E32"/>
    <w:rsid w:val="00625678"/>
    <w:rsid w:val="00625F02"/>
    <w:rsid w:val="00626023"/>
    <w:rsid w:val="00630AAB"/>
    <w:rsid w:val="00631E9A"/>
    <w:rsid w:val="00632816"/>
    <w:rsid w:val="00632F60"/>
    <w:rsid w:val="00632F96"/>
    <w:rsid w:val="006348D0"/>
    <w:rsid w:val="006360C1"/>
    <w:rsid w:val="00640FA8"/>
    <w:rsid w:val="00641D97"/>
    <w:rsid w:val="00644006"/>
    <w:rsid w:val="0064427C"/>
    <w:rsid w:val="00645596"/>
    <w:rsid w:val="00645602"/>
    <w:rsid w:val="00645F99"/>
    <w:rsid w:val="00646195"/>
    <w:rsid w:val="0064685D"/>
    <w:rsid w:val="00646ED2"/>
    <w:rsid w:val="00647E18"/>
    <w:rsid w:val="00654589"/>
    <w:rsid w:val="0065530D"/>
    <w:rsid w:val="00656388"/>
    <w:rsid w:val="0065685B"/>
    <w:rsid w:val="00657EAE"/>
    <w:rsid w:val="00660AFA"/>
    <w:rsid w:val="006637E8"/>
    <w:rsid w:val="00665A9A"/>
    <w:rsid w:val="006666E2"/>
    <w:rsid w:val="006670AF"/>
    <w:rsid w:val="00667476"/>
    <w:rsid w:val="006708B3"/>
    <w:rsid w:val="006718FB"/>
    <w:rsid w:val="0067213B"/>
    <w:rsid w:val="00672285"/>
    <w:rsid w:val="0067324A"/>
    <w:rsid w:val="00675D34"/>
    <w:rsid w:val="006774E4"/>
    <w:rsid w:val="00681094"/>
    <w:rsid w:val="006815D2"/>
    <w:rsid w:val="006826DE"/>
    <w:rsid w:val="006829FC"/>
    <w:rsid w:val="0068359C"/>
    <w:rsid w:val="00683960"/>
    <w:rsid w:val="006848E6"/>
    <w:rsid w:val="006861A2"/>
    <w:rsid w:val="0069100F"/>
    <w:rsid w:val="00691133"/>
    <w:rsid w:val="006917C9"/>
    <w:rsid w:val="00692CD8"/>
    <w:rsid w:val="006936D2"/>
    <w:rsid w:val="00693DC6"/>
    <w:rsid w:val="006A0F05"/>
    <w:rsid w:val="006A229C"/>
    <w:rsid w:val="006A305E"/>
    <w:rsid w:val="006A34B7"/>
    <w:rsid w:val="006A5885"/>
    <w:rsid w:val="006A5A7D"/>
    <w:rsid w:val="006A669C"/>
    <w:rsid w:val="006A79E7"/>
    <w:rsid w:val="006B0D29"/>
    <w:rsid w:val="006B0F79"/>
    <w:rsid w:val="006B1AA9"/>
    <w:rsid w:val="006B2857"/>
    <w:rsid w:val="006B53B8"/>
    <w:rsid w:val="006B54CE"/>
    <w:rsid w:val="006C0E35"/>
    <w:rsid w:val="006C29E3"/>
    <w:rsid w:val="006C4D46"/>
    <w:rsid w:val="006C5C3B"/>
    <w:rsid w:val="006C6D11"/>
    <w:rsid w:val="006D459E"/>
    <w:rsid w:val="006E2FF3"/>
    <w:rsid w:val="006E4104"/>
    <w:rsid w:val="006E54E4"/>
    <w:rsid w:val="006E59F6"/>
    <w:rsid w:val="006E76D2"/>
    <w:rsid w:val="006F344F"/>
    <w:rsid w:val="006F3C7B"/>
    <w:rsid w:val="006F415F"/>
    <w:rsid w:val="006F4F5D"/>
    <w:rsid w:val="006F5A7D"/>
    <w:rsid w:val="006F6948"/>
    <w:rsid w:val="006F6BC6"/>
    <w:rsid w:val="006F79EC"/>
    <w:rsid w:val="00710640"/>
    <w:rsid w:val="00712142"/>
    <w:rsid w:val="007133E8"/>
    <w:rsid w:val="007142C9"/>
    <w:rsid w:val="007149C4"/>
    <w:rsid w:val="00715798"/>
    <w:rsid w:val="0072120A"/>
    <w:rsid w:val="0072156E"/>
    <w:rsid w:val="00721B8A"/>
    <w:rsid w:val="007242D3"/>
    <w:rsid w:val="00726938"/>
    <w:rsid w:val="00726C73"/>
    <w:rsid w:val="007274D9"/>
    <w:rsid w:val="0073155C"/>
    <w:rsid w:val="00732272"/>
    <w:rsid w:val="007367DA"/>
    <w:rsid w:val="00736F28"/>
    <w:rsid w:val="00737A89"/>
    <w:rsid w:val="00737BC1"/>
    <w:rsid w:val="0074020F"/>
    <w:rsid w:val="00741E21"/>
    <w:rsid w:val="00742BC9"/>
    <w:rsid w:val="00743EE7"/>
    <w:rsid w:val="00744298"/>
    <w:rsid w:val="00744C9C"/>
    <w:rsid w:val="007454CE"/>
    <w:rsid w:val="0074551F"/>
    <w:rsid w:val="00745C64"/>
    <w:rsid w:val="007502CC"/>
    <w:rsid w:val="00751975"/>
    <w:rsid w:val="007521DA"/>
    <w:rsid w:val="00755D96"/>
    <w:rsid w:val="0075733A"/>
    <w:rsid w:val="007603AA"/>
    <w:rsid w:val="0076373C"/>
    <w:rsid w:val="00764337"/>
    <w:rsid w:val="00764F44"/>
    <w:rsid w:val="00772292"/>
    <w:rsid w:val="00772763"/>
    <w:rsid w:val="00772A17"/>
    <w:rsid w:val="00773411"/>
    <w:rsid w:val="00774207"/>
    <w:rsid w:val="00775546"/>
    <w:rsid w:val="007762BA"/>
    <w:rsid w:val="00777267"/>
    <w:rsid w:val="007802F2"/>
    <w:rsid w:val="00780E90"/>
    <w:rsid w:val="007814D1"/>
    <w:rsid w:val="00781A2D"/>
    <w:rsid w:val="0078272D"/>
    <w:rsid w:val="00783A48"/>
    <w:rsid w:val="00784C98"/>
    <w:rsid w:val="007855B1"/>
    <w:rsid w:val="0078671D"/>
    <w:rsid w:val="007872C0"/>
    <w:rsid w:val="00790940"/>
    <w:rsid w:val="00791ECD"/>
    <w:rsid w:val="00793CB0"/>
    <w:rsid w:val="00794713"/>
    <w:rsid w:val="00797AE0"/>
    <w:rsid w:val="007A1403"/>
    <w:rsid w:val="007A1892"/>
    <w:rsid w:val="007A6747"/>
    <w:rsid w:val="007B0CA3"/>
    <w:rsid w:val="007B2EB9"/>
    <w:rsid w:val="007B320D"/>
    <w:rsid w:val="007B3B2A"/>
    <w:rsid w:val="007B4A52"/>
    <w:rsid w:val="007B4BEC"/>
    <w:rsid w:val="007C0353"/>
    <w:rsid w:val="007C09D3"/>
    <w:rsid w:val="007C0C3F"/>
    <w:rsid w:val="007C0E96"/>
    <w:rsid w:val="007C2AF5"/>
    <w:rsid w:val="007C4A5C"/>
    <w:rsid w:val="007C4C09"/>
    <w:rsid w:val="007C5E7F"/>
    <w:rsid w:val="007C7792"/>
    <w:rsid w:val="007D008B"/>
    <w:rsid w:val="007D1B99"/>
    <w:rsid w:val="007D38A1"/>
    <w:rsid w:val="007D3A5C"/>
    <w:rsid w:val="007D3ACD"/>
    <w:rsid w:val="007D3C3B"/>
    <w:rsid w:val="007D58ED"/>
    <w:rsid w:val="007D66CA"/>
    <w:rsid w:val="007D6C46"/>
    <w:rsid w:val="007D707F"/>
    <w:rsid w:val="007D7178"/>
    <w:rsid w:val="007E0F41"/>
    <w:rsid w:val="007E30C7"/>
    <w:rsid w:val="007E3309"/>
    <w:rsid w:val="007E4482"/>
    <w:rsid w:val="007E4A54"/>
    <w:rsid w:val="007E5F51"/>
    <w:rsid w:val="007F18E0"/>
    <w:rsid w:val="007F4D08"/>
    <w:rsid w:val="007F6B39"/>
    <w:rsid w:val="007F7E33"/>
    <w:rsid w:val="007F7F82"/>
    <w:rsid w:val="008008FF"/>
    <w:rsid w:val="00800C11"/>
    <w:rsid w:val="00801268"/>
    <w:rsid w:val="0080220C"/>
    <w:rsid w:val="0080266F"/>
    <w:rsid w:val="0080393E"/>
    <w:rsid w:val="00805333"/>
    <w:rsid w:val="008101BF"/>
    <w:rsid w:val="00811D60"/>
    <w:rsid w:val="00812570"/>
    <w:rsid w:val="00812AE7"/>
    <w:rsid w:val="008158B9"/>
    <w:rsid w:val="00817327"/>
    <w:rsid w:val="00817D39"/>
    <w:rsid w:val="00822E3D"/>
    <w:rsid w:val="00825CBB"/>
    <w:rsid w:val="00827C37"/>
    <w:rsid w:val="008309F8"/>
    <w:rsid w:val="00831B76"/>
    <w:rsid w:val="00831F1A"/>
    <w:rsid w:val="0083353B"/>
    <w:rsid w:val="00836BA2"/>
    <w:rsid w:val="00836E9F"/>
    <w:rsid w:val="008370ED"/>
    <w:rsid w:val="00841F70"/>
    <w:rsid w:val="00846718"/>
    <w:rsid w:val="008505FE"/>
    <w:rsid w:val="00852329"/>
    <w:rsid w:val="00854207"/>
    <w:rsid w:val="0085540B"/>
    <w:rsid w:val="00855DE7"/>
    <w:rsid w:val="00855FFD"/>
    <w:rsid w:val="00856DA5"/>
    <w:rsid w:val="0086490B"/>
    <w:rsid w:val="0086503A"/>
    <w:rsid w:val="008658FE"/>
    <w:rsid w:val="00865FF0"/>
    <w:rsid w:val="00867B22"/>
    <w:rsid w:val="008714BF"/>
    <w:rsid w:val="00871C19"/>
    <w:rsid w:val="00875FBF"/>
    <w:rsid w:val="00876D43"/>
    <w:rsid w:val="008801E0"/>
    <w:rsid w:val="008802DC"/>
    <w:rsid w:val="0088465A"/>
    <w:rsid w:val="00884B67"/>
    <w:rsid w:val="00886306"/>
    <w:rsid w:val="00886F09"/>
    <w:rsid w:val="008903C4"/>
    <w:rsid w:val="00890BB1"/>
    <w:rsid w:val="00892FE8"/>
    <w:rsid w:val="008937C6"/>
    <w:rsid w:val="00894076"/>
    <w:rsid w:val="0089443F"/>
    <w:rsid w:val="00894CA3"/>
    <w:rsid w:val="008958E9"/>
    <w:rsid w:val="00895D28"/>
    <w:rsid w:val="00896FE7"/>
    <w:rsid w:val="00897A39"/>
    <w:rsid w:val="008A0BD4"/>
    <w:rsid w:val="008A0ECA"/>
    <w:rsid w:val="008A1C39"/>
    <w:rsid w:val="008A3181"/>
    <w:rsid w:val="008A5278"/>
    <w:rsid w:val="008A6520"/>
    <w:rsid w:val="008B0DA2"/>
    <w:rsid w:val="008B32F8"/>
    <w:rsid w:val="008B34FE"/>
    <w:rsid w:val="008B46C5"/>
    <w:rsid w:val="008B4D8A"/>
    <w:rsid w:val="008B5089"/>
    <w:rsid w:val="008B5B16"/>
    <w:rsid w:val="008B76EC"/>
    <w:rsid w:val="008C0EF0"/>
    <w:rsid w:val="008C184C"/>
    <w:rsid w:val="008C23AD"/>
    <w:rsid w:val="008C2E51"/>
    <w:rsid w:val="008C346D"/>
    <w:rsid w:val="008D14AF"/>
    <w:rsid w:val="008D3448"/>
    <w:rsid w:val="008D4C7A"/>
    <w:rsid w:val="008D5EF2"/>
    <w:rsid w:val="008D7FEA"/>
    <w:rsid w:val="008E08A8"/>
    <w:rsid w:val="008E128A"/>
    <w:rsid w:val="008E2944"/>
    <w:rsid w:val="008E39BA"/>
    <w:rsid w:val="008E3C55"/>
    <w:rsid w:val="008E409D"/>
    <w:rsid w:val="008E4C41"/>
    <w:rsid w:val="008E6482"/>
    <w:rsid w:val="008F1C41"/>
    <w:rsid w:val="008F296C"/>
    <w:rsid w:val="008F34A6"/>
    <w:rsid w:val="008F5EFB"/>
    <w:rsid w:val="008F620E"/>
    <w:rsid w:val="008F6CA0"/>
    <w:rsid w:val="008F7362"/>
    <w:rsid w:val="008F7AEE"/>
    <w:rsid w:val="00900031"/>
    <w:rsid w:val="00900256"/>
    <w:rsid w:val="00904F71"/>
    <w:rsid w:val="009066F7"/>
    <w:rsid w:val="009075F2"/>
    <w:rsid w:val="0091227B"/>
    <w:rsid w:val="00912FCE"/>
    <w:rsid w:val="00914B09"/>
    <w:rsid w:val="00915197"/>
    <w:rsid w:val="0091554A"/>
    <w:rsid w:val="009168AA"/>
    <w:rsid w:val="00917C97"/>
    <w:rsid w:val="009202F9"/>
    <w:rsid w:val="0092084F"/>
    <w:rsid w:val="00922C14"/>
    <w:rsid w:val="00923222"/>
    <w:rsid w:val="00924F56"/>
    <w:rsid w:val="00925459"/>
    <w:rsid w:val="00927B05"/>
    <w:rsid w:val="0093125E"/>
    <w:rsid w:val="00935052"/>
    <w:rsid w:val="00935F33"/>
    <w:rsid w:val="00937B1E"/>
    <w:rsid w:val="00940F4D"/>
    <w:rsid w:val="009418F3"/>
    <w:rsid w:val="009467E6"/>
    <w:rsid w:val="00947D60"/>
    <w:rsid w:val="00952411"/>
    <w:rsid w:val="00953D16"/>
    <w:rsid w:val="0095413A"/>
    <w:rsid w:val="00955608"/>
    <w:rsid w:val="00957ED4"/>
    <w:rsid w:val="009606BF"/>
    <w:rsid w:val="009609BC"/>
    <w:rsid w:val="00961E59"/>
    <w:rsid w:val="0096720A"/>
    <w:rsid w:val="009705D7"/>
    <w:rsid w:val="0097525F"/>
    <w:rsid w:val="00977425"/>
    <w:rsid w:val="00977C49"/>
    <w:rsid w:val="00980A3C"/>
    <w:rsid w:val="00980AC2"/>
    <w:rsid w:val="00983A6E"/>
    <w:rsid w:val="00983E80"/>
    <w:rsid w:val="00984A0F"/>
    <w:rsid w:val="00984D1D"/>
    <w:rsid w:val="00984D3E"/>
    <w:rsid w:val="00985FCE"/>
    <w:rsid w:val="00987F6E"/>
    <w:rsid w:val="00990D94"/>
    <w:rsid w:val="00990F4E"/>
    <w:rsid w:val="009918F2"/>
    <w:rsid w:val="009920C1"/>
    <w:rsid w:val="00993FF4"/>
    <w:rsid w:val="00994B62"/>
    <w:rsid w:val="00997B4D"/>
    <w:rsid w:val="00997FD3"/>
    <w:rsid w:val="009A368B"/>
    <w:rsid w:val="009A3CD6"/>
    <w:rsid w:val="009A4A3F"/>
    <w:rsid w:val="009A4B06"/>
    <w:rsid w:val="009A69BA"/>
    <w:rsid w:val="009B057B"/>
    <w:rsid w:val="009B1BE2"/>
    <w:rsid w:val="009B276D"/>
    <w:rsid w:val="009B2E2A"/>
    <w:rsid w:val="009B3B76"/>
    <w:rsid w:val="009B45DB"/>
    <w:rsid w:val="009B6357"/>
    <w:rsid w:val="009C006B"/>
    <w:rsid w:val="009C0FB6"/>
    <w:rsid w:val="009C2E1B"/>
    <w:rsid w:val="009C2E91"/>
    <w:rsid w:val="009C3612"/>
    <w:rsid w:val="009C40DD"/>
    <w:rsid w:val="009C76FA"/>
    <w:rsid w:val="009D02CA"/>
    <w:rsid w:val="009D05EA"/>
    <w:rsid w:val="009D082E"/>
    <w:rsid w:val="009D0D6A"/>
    <w:rsid w:val="009D31AA"/>
    <w:rsid w:val="009D3998"/>
    <w:rsid w:val="009D4B66"/>
    <w:rsid w:val="009D658A"/>
    <w:rsid w:val="009E0103"/>
    <w:rsid w:val="009E33E5"/>
    <w:rsid w:val="009E402F"/>
    <w:rsid w:val="009E7495"/>
    <w:rsid w:val="009F1F5D"/>
    <w:rsid w:val="009F2EE6"/>
    <w:rsid w:val="009F3F05"/>
    <w:rsid w:val="009F4059"/>
    <w:rsid w:val="009F44B0"/>
    <w:rsid w:val="009F4655"/>
    <w:rsid w:val="009F46AC"/>
    <w:rsid w:val="009F6278"/>
    <w:rsid w:val="009F6D1E"/>
    <w:rsid w:val="009F758C"/>
    <w:rsid w:val="00A012AC"/>
    <w:rsid w:val="00A03942"/>
    <w:rsid w:val="00A05266"/>
    <w:rsid w:val="00A05333"/>
    <w:rsid w:val="00A06372"/>
    <w:rsid w:val="00A06F32"/>
    <w:rsid w:val="00A06F92"/>
    <w:rsid w:val="00A1064A"/>
    <w:rsid w:val="00A1115C"/>
    <w:rsid w:val="00A11365"/>
    <w:rsid w:val="00A11975"/>
    <w:rsid w:val="00A12DDC"/>
    <w:rsid w:val="00A135D0"/>
    <w:rsid w:val="00A14BE5"/>
    <w:rsid w:val="00A213B7"/>
    <w:rsid w:val="00A217A7"/>
    <w:rsid w:val="00A21EF7"/>
    <w:rsid w:val="00A22237"/>
    <w:rsid w:val="00A22A26"/>
    <w:rsid w:val="00A22FDC"/>
    <w:rsid w:val="00A24510"/>
    <w:rsid w:val="00A25256"/>
    <w:rsid w:val="00A2565E"/>
    <w:rsid w:val="00A25DF6"/>
    <w:rsid w:val="00A2619E"/>
    <w:rsid w:val="00A26CAD"/>
    <w:rsid w:val="00A2787C"/>
    <w:rsid w:val="00A30A9B"/>
    <w:rsid w:val="00A32008"/>
    <w:rsid w:val="00A43118"/>
    <w:rsid w:val="00A44B4B"/>
    <w:rsid w:val="00A4606B"/>
    <w:rsid w:val="00A473BE"/>
    <w:rsid w:val="00A47516"/>
    <w:rsid w:val="00A523A1"/>
    <w:rsid w:val="00A528DB"/>
    <w:rsid w:val="00A5332C"/>
    <w:rsid w:val="00A5484F"/>
    <w:rsid w:val="00A551BE"/>
    <w:rsid w:val="00A56B53"/>
    <w:rsid w:val="00A62E23"/>
    <w:rsid w:val="00A64AA6"/>
    <w:rsid w:val="00A655A3"/>
    <w:rsid w:val="00A66700"/>
    <w:rsid w:val="00A6686B"/>
    <w:rsid w:val="00A67679"/>
    <w:rsid w:val="00A70604"/>
    <w:rsid w:val="00A725FC"/>
    <w:rsid w:val="00A737F5"/>
    <w:rsid w:val="00A75AA8"/>
    <w:rsid w:val="00A76218"/>
    <w:rsid w:val="00A7777A"/>
    <w:rsid w:val="00A816D0"/>
    <w:rsid w:val="00A92786"/>
    <w:rsid w:val="00A93E7D"/>
    <w:rsid w:val="00A95DDA"/>
    <w:rsid w:val="00A96879"/>
    <w:rsid w:val="00A97FA8"/>
    <w:rsid w:val="00AA0691"/>
    <w:rsid w:val="00AA0858"/>
    <w:rsid w:val="00AA2463"/>
    <w:rsid w:val="00AA3EAD"/>
    <w:rsid w:val="00AA493B"/>
    <w:rsid w:val="00AA4A5C"/>
    <w:rsid w:val="00AA4C52"/>
    <w:rsid w:val="00AA6C4B"/>
    <w:rsid w:val="00AB10F0"/>
    <w:rsid w:val="00AB12CB"/>
    <w:rsid w:val="00AB13DE"/>
    <w:rsid w:val="00AB5997"/>
    <w:rsid w:val="00AB78AB"/>
    <w:rsid w:val="00AC1DEB"/>
    <w:rsid w:val="00AC2B6D"/>
    <w:rsid w:val="00AC7F78"/>
    <w:rsid w:val="00AD0740"/>
    <w:rsid w:val="00AD09B3"/>
    <w:rsid w:val="00AD5AE4"/>
    <w:rsid w:val="00AD5C0D"/>
    <w:rsid w:val="00AE0F1E"/>
    <w:rsid w:val="00AE57C8"/>
    <w:rsid w:val="00AF1F2E"/>
    <w:rsid w:val="00AF2F51"/>
    <w:rsid w:val="00AF316D"/>
    <w:rsid w:val="00AF4793"/>
    <w:rsid w:val="00AF571B"/>
    <w:rsid w:val="00AF57C6"/>
    <w:rsid w:val="00B00036"/>
    <w:rsid w:val="00B00CFA"/>
    <w:rsid w:val="00B0292D"/>
    <w:rsid w:val="00B02ADA"/>
    <w:rsid w:val="00B03C41"/>
    <w:rsid w:val="00B064DB"/>
    <w:rsid w:val="00B07ACF"/>
    <w:rsid w:val="00B07E3C"/>
    <w:rsid w:val="00B10256"/>
    <w:rsid w:val="00B12F50"/>
    <w:rsid w:val="00B1307B"/>
    <w:rsid w:val="00B1638C"/>
    <w:rsid w:val="00B164E8"/>
    <w:rsid w:val="00B16523"/>
    <w:rsid w:val="00B169DA"/>
    <w:rsid w:val="00B17E58"/>
    <w:rsid w:val="00B21BB8"/>
    <w:rsid w:val="00B21DA6"/>
    <w:rsid w:val="00B23427"/>
    <w:rsid w:val="00B23603"/>
    <w:rsid w:val="00B260F8"/>
    <w:rsid w:val="00B27348"/>
    <w:rsid w:val="00B273E9"/>
    <w:rsid w:val="00B319CF"/>
    <w:rsid w:val="00B33D02"/>
    <w:rsid w:val="00B34FA6"/>
    <w:rsid w:val="00B34FD2"/>
    <w:rsid w:val="00B35136"/>
    <w:rsid w:val="00B3706D"/>
    <w:rsid w:val="00B371F0"/>
    <w:rsid w:val="00B40255"/>
    <w:rsid w:val="00B42C23"/>
    <w:rsid w:val="00B43DC0"/>
    <w:rsid w:val="00B44615"/>
    <w:rsid w:val="00B45720"/>
    <w:rsid w:val="00B45EA8"/>
    <w:rsid w:val="00B4681C"/>
    <w:rsid w:val="00B50724"/>
    <w:rsid w:val="00B53702"/>
    <w:rsid w:val="00B541B0"/>
    <w:rsid w:val="00B55572"/>
    <w:rsid w:val="00B57D1D"/>
    <w:rsid w:val="00B613EE"/>
    <w:rsid w:val="00B61B85"/>
    <w:rsid w:val="00B61F1F"/>
    <w:rsid w:val="00B63921"/>
    <w:rsid w:val="00B63D87"/>
    <w:rsid w:val="00B656E3"/>
    <w:rsid w:val="00B67477"/>
    <w:rsid w:val="00B67FE0"/>
    <w:rsid w:val="00B71966"/>
    <w:rsid w:val="00B71B90"/>
    <w:rsid w:val="00B71BEC"/>
    <w:rsid w:val="00B72562"/>
    <w:rsid w:val="00B72FE6"/>
    <w:rsid w:val="00B75045"/>
    <w:rsid w:val="00B76B16"/>
    <w:rsid w:val="00B77303"/>
    <w:rsid w:val="00B7758D"/>
    <w:rsid w:val="00B7760F"/>
    <w:rsid w:val="00B776B2"/>
    <w:rsid w:val="00B77A66"/>
    <w:rsid w:val="00B80620"/>
    <w:rsid w:val="00B815D7"/>
    <w:rsid w:val="00B82108"/>
    <w:rsid w:val="00B82B8B"/>
    <w:rsid w:val="00B82CBA"/>
    <w:rsid w:val="00B84466"/>
    <w:rsid w:val="00B8523E"/>
    <w:rsid w:val="00B857B9"/>
    <w:rsid w:val="00B87E90"/>
    <w:rsid w:val="00B90324"/>
    <w:rsid w:val="00B90EA2"/>
    <w:rsid w:val="00B925B9"/>
    <w:rsid w:val="00B94EC5"/>
    <w:rsid w:val="00B94F3A"/>
    <w:rsid w:val="00B958DE"/>
    <w:rsid w:val="00B959B7"/>
    <w:rsid w:val="00BA016F"/>
    <w:rsid w:val="00BA2025"/>
    <w:rsid w:val="00BA2F1A"/>
    <w:rsid w:val="00BA5647"/>
    <w:rsid w:val="00BA7ED5"/>
    <w:rsid w:val="00BB00B9"/>
    <w:rsid w:val="00BB1195"/>
    <w:rsid w:val="00BB1549"/>
    <w:rsid w:val="00BB232A"/>
    <w:rsid w:val="00BB2F58"/>
    <w:rsid w:val="00BB340A"/>
    <w:rsid w:val="00BB3FB4"/>
    <w:rsid w:val="00BB4E31"/>
    <w:rsid w:val="00BC04B5"/>
    <w:rsid w:val="00BC06CE"/>
    <w:rsid w:val="00BC0A28"/>
    <w:rsid w:val="00BC1196"/>
    <w:rsid w:val="00BC3F16"/>
    <w:rsid w:val="00BC495C"/>
    <w:rsid w:val="00BD073D"/>
    <w:rsid w:val="00BD0812"/>
    <w:rsid w:val="00BD161E"/>
    <w:rsid w:val="00BD2471"/>
    <w:rsid w:val="00BD31FF"/>
    <w:rsid w:val="00BD412E"/>
    <w:rsid w:val="00BD43F0"/>
    <w:rsid w:val="00BD523A"/>
    <w:rsid w:val="00BD62C1"/>
    <w:rsid w:val="00BD7E17"/>
    <w:rsid w:val="00BE0AF4"/>
    <w:rsid w:val="00BE322A"/>
    <w:rsid w:val="00BE59F5"/>
    <w:rsid w:val="00BF0162"/>
    <w:rsid w:val="00BF05F1"/>
    <w:rsid w:val="00BF190B"/>
    <w:rsid w:val="00BF1A02"/>
    <w:rsid w:val="00BF2F97"/>
    <w:rsid w:val="00BF3F8D"/>
    <w:rsid w:val="00BF5CEE"/>
    <w:rsid w:val="00BF7F33"/>
    <w:rsid w:val="00C014B0"/>
    <w:rsid w:val="00C01554"/>
    <w:rsid w:val="00C04D33"/>
    <w:rsid w:val="00C06BD3"/>
    <w:rsid w:val="00C10620"/>
    <w:rsid w:val="00C11724"/>
    <w:rsid w:val="00C11D63"/>
    <w:rsid w:val="00C13E3E"/>
    <w:rsid w:val="00C14AE5"/>
    <w:rsid w:val="00C167C0"/>
    <w:rsid w:val="00C172D3"/>
    <w:rsid w:val="00C20D58"/>
    <w:rsid w:val="00C20EBF"/>
    <w:rsid w:val="00C21352"/>
    <w:rsid w:val="00C248C0"/>
    <w:rsid w:val="00C2502D"/>
    <w:rsid w:val="00C26247"/>
    <w:rsid w:val="00C26FA5"/>
    <w:rsid w:val="00C277C7"/>
    <w:rsid w:val="00C27F75"/>
    <w:rsid w:val="00C3344A"/>
    <w:rsid w:val="00C371EB"/>
    <w:rsid w:val="00C37472"/>
    <w:rsid w:val="00C37808"/>
    <w:rsid w:val="00C40C35"/>
    <w:rsid w:val="00C41CB9"/>
    <w:rsid w:val="00C420E5"/>
    <w:rsid w:val="00C42BB9"/>
    <w:rsid w:val="00C43A1E"/>
    <w:rsid w:val="00C43F1F"/>
    <w:rsid w:val="00C454C1"/>
    <w:rsid w:val="00C47D4E"/>
    <w:rsid w:val="00C503FB"/>
    <w:rsid w:val="00C5086D"/>
    <w:rsid w:val="00C50CA0"/>
    <w:rsid w:val="00C527C4"/>
    <w:rsid w:val="00C547AE"/>
    <w:rsid w:val="00C54C95"/>
    <w:rsid w:val="00C5679A"/>
    <w:rsid w:val="00C5686F"/>
    <w:rsid w:val="00C6255A"/>
    <w:rsid w:val="00C658EA"/>
    <w:rsid w:val="00C65F6F"/>
    <w:rsid w:val="00C665DB"/>
    <w:rsid w:val="00C700A4"/>
    <w:rsid w:val="00C71CAB"/>
    <w:rsid w:val="00C75A05"/>
    <w:rsid w:val="00C77648"/>
    <w:rsid w:val="00C7796D"/>
    <w:rsid w:val="00C82949"/>
    <w:rsid w:val="00C83A2C"/>
    <w:rsid w:val="00C84471"/>
    <w:rsid w:val="00C855FC"/>
    <w:rsid w:val="00C8681C"/>
    <w:rsid w:val="00C87F8B"/>
    <w:rsid w:val="00C93DF7"/>
    <w:rsid w:val="00C96C1D"/>
    <w:rsid w:val="00CA0BCE"/>
    <w:rsid w:val="00CA46CD"/>
    <w:rsid w:val="00CA77FF"/>
    <w:rsid w:val="00CB3BB2"/>
    <w:rsid w:val="00CB4B07"/>
    <w:rsid w:val="00CB717B"/>
    <w:rsid w:val="00CB7B98"/>
    <w:rsid w:val="00CC127F"/>
    <w:rsid w:val="00CC460C"/>
    <w:rsid w:val="00CC5D73"/>
    <w:rsid w:val="00CC5EEA"/>
    <w:rsid w:val="00CC61C6"/>
    <w:rsid w:val="00CC6934"/>
    <w:rsid w:val="00CC6DC5"/>
    <w:rsid w:val="00CD1475"/>
    <w:rsid w:val="00CD193E"/>
    <w:rsid w:val="00CD1C93"/>
    <w:rsid w:val="00CD3286"/>
    <w:rsid w:val="00CD54E0"/>
    <w:rsid w:val="00CD5B83"/>
    <w:rsid w:val="00CD5CC2"/>
    <w:rsid w:val="00CD5F3B"/>
    <w:rsid w:val="00CD75C3"/>
    <w:rsid w:val="00CE3985"/>
    <w:rsid w:val="00CE50C4"/>
    <w:rsid w:val="00CE50F9"/>
    <w:rsid w:val="00CE719C"/>
    <w:rsid w:val="00CF1DB6"/>
    <w:rsid w:val="00CF25B9"/>
    <w:rsid w:val="00CF3349"/>
    <w:rsid w:val="00CF458B"/>
    <w:rsid w:val="00CF7EF8"/>
    <w:rsid w:val="00D001CC"/>
    <w:rsid w:val="00D0371B"/>
    <w:rsid w:val="00D03D18"/>
    <w:rsid w:val="00D03D28"/>
    <w:rsid w:val="00D068FC"/>
    <w:rsid w:val="00D0753F"/>
    <w:rsid w:val="00D108F9"/>
    <w:rsid w:val="00D131B7"/>
    <w:rsid w:val="00D15213"/>
    <w:rsid w:val="00D15912"/>
    <w:rsid w:val="00D16CA7"/>
    <w:rsid w:val="00D175B0"/>
    <w:rsid w:val="00D17851"/>
    <w:rsid w:val="00D17E3A"/>
    <w:rsid w:val="00D20D64"/>
    <w:rsid w:val="00D21359"/>
    <w:rsid w:val="00D2224A"/>
    <w:rsid w:val="00D23BF4"/>
    <w:rsid w:val="00D23D91"/>
    <w:rsid w:val="00D23F94"/>
    <w:rsid w:val="00D261C9"/>
    <w:rsid w:val="00D2785E"/>
    <w:rsid w:val="00D3221A"/>
    <w:rsid w:val="00D34EE7"/>
    <w:rsid w:val="00D373B1"/>
    <w:rsid w:val="00D41057"/>
    <w:rsid w:val="00D45A4A"/>
    <w:rsid w:val="00D46410"/>
    <w:rsid w:val="00D47B41"/>
    <w:rsid w:val="00D509DD"/>
    <w:rsid w:val="00D53AAF"/>
    <w:rsid w:val="00D554D5"/>
    <w:rsid w:val="00D57AA0"/>
    <w:rsid w:val="00D57FE9"/>
    <w:rsid w:val="00D600B6"/>
    <w:rsid w:val="00D62231"/>
    <w:rsid w:val="00D647D0"/>
    <w:rsid w:val="00D7047C"/>
    <w:rsid w:val="00D70CFE"/>
    <w:rsid w:val="00D738D3"/>
    <w:rsid w:val="00D756D7"/>
    <w:rsid w:val="00D765D1"/>
    <w:rsid w:val="00D809D2"/>
    <w:rsid w:val="00D81D13"/>
    <w:rsid w:val="00D82397"/>
    <w:rsid w:val="00D82A8A"/>
    <w:rsid w:val="00D82CEC"/>
    <w:rsid w:val="00D842C6"/>
    <w:rsid w:val="00D847E5"/>
    <w:rsid w:val="00D94AAA"/>
    <w:rsid w:val="00D96C2A"/>
    <w:rsid w:val="00D978EB"/>
    <w:rsid w:val="00D97B80"/>
    <w:rsid w:val="00DA04BC"/>
    <w:rsid w:val="00DA060B"/>
    <w:rsid w:val="00DA2682"/>
    <w:rsid w:val="00DA4FEC"/>
    <w:rsid w:val="00DA551E"/>
    <w:rsid w:val="00DA7958"/>
    <w:rsid w:val="00DA7F6B"/>
    <w:rsid w:val="00DB070D"/>
    <w:rsid w:val="00DB1333"/>
    <w:rsid w:val="00DB4ECD"/>
    <w:rsid w:val="00DB51CA"/>
    <w:rsid w:val="00DB58F0"/>
    <w:rsid w:val="00DB60D4"/>
    <w:rsid w:val="00DC0BC9"/>
    <w:rsid w:val="00DC25AD"/>
    <w:rsid w:val="00DC3C29"/>
    <w:rsid w:val="00DC4812"/>
    <w:rsid w:val="00DC70DA"/>
    <w:rsid w:val="00DD1B58"/>
    <w:rsid w:val="00DD247D"/>
    <w:rsid w:val="00DD742E"/>
    <w:rsid w:val="00DD7877"/>
    <w:rsid w:val="00DD7A1E"/>
    <w:rsid w:val="00DD7D8E"/>
    <w:rsid w:val="00DE01D7"/>
    <w:rsid w:val="00DE3C33"/>
    <w:rsid w:val="00DE4B03"/>
    <w:rsid w:val="00DE6217"/>
    <w:rsid w:val="00DE6D00"/>
    <w:rsid w:val="00DE6F74"/>
    <w:rsid w:val="00DE755D"/>
    <w:rsid w:val="00DE7FFB"/>
    <w:rsid w:val="00DF0BCC"/>
    <w:rsid w:val="00DF31F4"/>
    <w:rsid w:val="00DF4223"/>
    <w:rsid w:val="00DF4A0F"/>
    <w:rsid w:val="00DF5D72"/>
    <w:rsid w:val="00DF628C"/>
    <w:rsid w:val="00E001E7"/>
    <w:rsid w:val="00E0131A"/>
    <w:rsid w:val="00E02DEB"/>
    <w:rsid w:val="00E03D15"/>
    <w:rsid w:val="00E04444"/>
    <w:rsid w:val="00E05FD2"/>
    <w:rsid w:val="00E06918"/>
    <w:rsid w:val="00E102E0"/>
    <w:rsid w:val="00E111B5"/>
    <w:rsid w:val="00E11C62"/>
    <w:rsid w:val="00E15590"/>
    <w:rsid w:val="00E155A7"/>
    <w:rsid w:val="00E15D19"/>
    <w:rsid w:val="00E15D28"/>
    <w:rsid w:val="00E1626A"/>
    <w:rsid w:val="00E200D5"/>
    <w:rsid w:val="00E2053A"/>
    <w:rsid w:val="00E20B23"/>
    <w:rsid w:val="00E2156F"/>
    <w:rsid w:val="00E22157"/>
    <w:rsid w:val="00E231FD"/>
    <w:rsid w:val="00E23310"/>
    <w:rsid w:val="00E24B23"/>
    <w:rsid w:val="00E25615"/>
    <w:rsid w:val="00E2613B"/>
    <w:rsid w:val="00E30A16"/>
    <w:rsid w:val="00E31833"/>
    <w:rsid w:val="00E318E6"/>
    <w:rsid w:val="00E321CD"/>
    <w:rsid w:val="00E32AC7"/>
    <w:rsid w:val="00E32D95"/>
    <w:rsid w:val="00E34F10"/>
    <w:rsid w:val="00E3751E"/>
    <w:rsid w:val="00E37975"/>
    <w:rsid w:val="00E40FDE"/>
    <w:rsid w:val="00E42DDF"/>
    <w:rsid w:val="00E43DDA"/>
    <w:rsid w:val="00E43FA8"/>
    <w:rsid w:val="00E464D2"/>
    <w:rsid w:val="00E47051"/>
    <w:rsid w:val="00E47AE2"/>
    <w:rsid w:val="00E51993"/>
    <w:rsid w:val="00E52808"/>
    <w:rsid w:val="00E542B9"/>
    <w:rsid w:val="00E5485D"/>
    <w:rsid w:val="00E5507B"/>
    <w:rsid w:val="00E57A1C"/>
    <w:rsid w:val="00E57E80"/>
    <w:rsid w:val="00E609FB"/>
    <w:rsid w:val="00E6104B"/>
    <w:rsid w:val="00E61CDC"/>
    <w:rsid w:val="00E61E46"/>
    <w:rsid w:val="00E62DBD"/>
    <w:rsid w:val="00E64844"/>
    <w:rsid w:val="00E64C81"/>
    <w:rsid w:val="00E65AC3"/>
    <w:rsid w:val="00E67AD5"/>
    <w:rsid w:val="00E7249F"/>
    <w:rsid w:val="00E72C44"/>
    <w:rsid w:val="00E7382B"/>
    <w:rsid w:val="00E74184"/>
    <w:rsid w:val="00E75CA9"/>
    <w:rsid w:val="00E77DA1"/>
    <w:rsid w:val="00E809B5"/>
    <w:rsid w:val="00E80A0E"/>
    <w:rsid w:val="00E812AF"/>
    <w:rsid w:val="00E83180"/>
    <w:rsid w:val="00E85672"/>
    <w:rsid w:val="00E8568D"/>
    <w:rsid w:val="00E87705"/>
    <w:rsid w:val="00E90AAD"/>
    <w:rsid w:val="00E91061"/>
    <w:rsid w:val="00E912D1"/>
    <w:rsid w:val="00E91CEF"/>
    <w:rsid w:val="00E91FB8"/>
    <w:rsid w:val="00E92830"/>
    <w:rsid w:val="00E93BEA"/>
    <w:rsid w:val="00E93DC0"/>
    <w:rsid w:val="00E943D2"/>
    <w:rsid w:val="00EA176D"/>
    <w:rsid w:val="00EA216F"/>
    <w:rsid w:val="00EA278F"/>
    <w:rsid w:val="00EA2CDD"/>
    <w:rsid w:val="00EA34CA"/>
    <w:rsid w:val="00EA787C"/>
    <w:rsid w:val="00EB1E0C"/>
    <w:rsid w:val="00EB2667"/>
    <w:rsid w:val="00EB316B"/>
    <w:rsid w:val="00EB5AB1"/>
    <w:rsid w:val="00EB77A6"/>
    <w:rsid w:val="00EC14C2"/>
    <w:rsid w:val="00EC21E7"/>
    <w:rsid w:val="00EC6C41"/>
    <w:rsid w:val="00EC7BB9"/>
    <w:rsid w:val="00ED0437"/>
    <w:rsid w:val="00ED0FC0"/>
    <w:rsid w:val="00ED1707"/>
    <w:rsid w:val="00ED19C6"/>
    <w:rsid w:val="00ED29EF"/>
    <w:rsid w:val="00ED2F8C"/>
    <w:rsid w:val="00ED7395"/>
    <w:rsid w:val="00ED7C2F"/>
    <w:rsid w:val="00EE0D23"/>
    <w:rsid w:val="00EE14E9"/>
    <w:rsid w:val="00EE4170"/>
    <w:rsid w:val="00EE60BD"/>
    <w:rsid w:val="00EE6EF6"/>
    <w:rsid w:val="00EF0DEF"/>
    <w:rsid w:val="00EF1C12"/>
    <w:rsid w:val="00EF3802"/>
    <w:rsid w:val="00EF4AB5"/>
    <w:rsid w:val="00EF4DDB"/>
    <w:rsid w:val="00EF766B"/>
    <w:rsid w:val="00F023D1"/>
    <w:rsid w:val="00F0260A"/>
    <w:rsid w:val="00F038D1"/>
    <w:rsid w:val="00F0653F"/>
    <w:rsid w:val="00F068B1"/>
    <w:rsid w:val="00F125F0"/>
    <w:rsid w:val="00F1373F"/>
    <w:rsid w:val="00F14A2A"/>
    <w:rsid w:val="00F14AEC"/>
    <w:rsid w:val="00F17DDB"/>
    <w:rsid w:val="00F17F85"/>
    <w:rsid w:val="00F21A51"/>
    <w:rsid w:val="00F21E95"/>
    <w:rsid w:val="00F22FBF"/>
    <w:rsid w:val="00F23B33"/>
    <w:rsid w:val="00F24AFC"/>
    <w:rsid w:val="00F274C2"/>
    <w:rsid w:val="00F2786E"/>
    <w:rsid w:val="00F32A04"/>
    <w:rsid w:val="00F32DF2"/>
    <w:rsid w:val="00F3382F"/>
    <w:rsid w:val="00F35D8F"/>
    <w:rsid w:val="00F36DA8"/>
    <w:rsid w:val="00F375A6"/>
    <w:rsid w:val="00F37FE7"/>
    <w:rsid w:val="00F43035"/>
    <w:rsid w:val="00F432A5"/>
    <w:rsid w:val="00F43901"/>
    <w:rsid w:val="00F44029"/>
    <w:rsid w:val="00F4537B"/>
    <w:rsid w:val="00F45DE9"/>
    <w:rsid w:val="00F46EF3"/>
    <w:rsid w:val="00F51144"/>
    <w:rsid w:val="00F52440"/>
    <w:rsid w:val="00F53565"/>
    <w:rsid w:val="00F54A1D"/>
    <w:rsid w:val="00F557C4"/>
    <w:rsid w:val="00F60329"/>
    <w:rsid w:val="00F609A6"/>
    <w:rsid w:val="00F60E3B"/>
    <w:rsid w:val="00F618D5"/>
    <w:rsid w:val="00F626A3"/>
    <w:rsid w:val="00F62E47"/>
    <w:rsid w:val="00F63529"/>
    <w:rsid w:val="00F65D7C"/>
    <w:rsid w:val="00F7239D"/>
    <w:rsid w:val="00F729B4"/>
    <w:rsid w:val="00F73778"/>
    <w:rsid w:val="00F73C50"/>
    <w:rsid w:val="00F7574A"/>
    <w:rsid w:val="00F75A26"/>
    <w:rsid w:val="00F76431"/>
    <w:rsid w:val="00F76A62"/>
    <w:rsid w:val="00F76AC9"/>
    <w:rsid w:val="00F77909"/>
    <w:rsid w:val="00F80085"/>
    <w:rsid w:val="00F80B4E"/>
    <w:rsid w:val="00F82CA7"/>
    <w:rsid w:val="00F85620"/>
    <w:rsid w:val="00F862DA"/>
    <w:rsid w:val="00F9097B"/>
    <w:rsid w:val="00F916C2"/>
    <w:rsid w:val="00F92B34"/>
    <w:rsid w:val="00F93815"/>
    <w:rsid w:val="00F947B7"/>
    <w:rsid w:val="00F95B1A"/>
    <w:rsid w:val="00F97706"/>
    <w:rsid w:val="00F9775B"/>
    <w:rsid w:val="00FA1AD6"/>
    <w:rsid w:val="00FA2171"/>
    <w:rsid w:val="00FA2657"/>
    <w:rsid w:val="00FA3930"/>
    <w:rsid w:val="00FA399C"/>
    <w:rsid w:val="00FA464B"/>
    <w:rsid w:val="00FA66B8"/>
    <w:rsid w:val="00FA7174"/>
    <w:rsid w:val="00FB0C03"/>
    <w:rsid w:val="00FB1FE7"/>
    <w:rsid w:val="00FB30D4"/>
    <w:rsid w:val="00FB3134"/>
    <w:rsid w:val="00FB4E3D"/>
    <w:rsid w:val="00FB5700"/>
    <w:rsid w:val="00FB647F"/>
    <w:rsid w:val="00FC0C6C"/>
    <w:rsid w:val="00FC193E"/>
    <w:rsid w:val="00FC3E35"/>
    <w:rsid w:val="00FC3E6D"/>
    <w:rsid w:val="00FC4016"/>
    <w:rsid w:val="00FC6626"/>
    <w:rsid w:val="00FC6980"/>
    <w:rsid w:val="00FC7678"/>
    <w:rsid w:val="00FC7C46"/>
    <w:rsid w:val="00FD1612"/>
    <w:rsid w:val="00FD1A1B"/>
    <w:rsid w:val="00FD39A0"/>
    <w:rsid w:val="00FD4112"/>
    <w:rsid w:val="00FD441C"/>
    <w:rsid w:val="00FD52A0"/>
    <w:rsid w:val="00FD7774"/>
    <w:rsid w:val="00FE249E"/>
    <w:rsid w:val="00FE3144"/>
    <w:rsid w:val="00FE3DF8"/>
    <w:rsid w:val="00FF07C2"/>
    <w:rsid w:val="00FF0880"/>
    <w:rsid w:val="00FF092A"/>
    <w:rsid w:val="00FF3C4B"/>
    <w:rsid w:val="00FF4FF1"/>
    <w:rsid w:val="00FF70AA"/>
    <w:rsid w:val="00FF7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CEA19"/>
  <w15:docId w15:val="{998061E1-BFAE-4A69-A07A-34BE8394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uiPriority w:val="99"/>
    <w:rsid w:val="00955608"/>
    <w:rPr>
      <w:color w:val="0000FF"/>
      <w:u w:val="single"/>
    </w:rPr>
  </w:style>
  <w:style w:type="paragraph" w:styleId="a5">
    <w:name w:val="Balloon Text"/>
    <w:basedOn w:val="a0"/>
    <w:link w:val="Char"/>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59"/>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link w:val="Char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1"/>
    <w:unhideWhenUsed/>
    <w:rsid w:val="00FA2171"/>
    <w:pPr>
      <w:tabs>
        <w:tab w:val="center" w:pos="4153"/>
        <w:tab w:val="right" w:pos="8306"/>
      </w:tabs>
    </w:pPr>
  </w:style>
  <w:style w:type="character" w:customStyle="1" w:styleId="Char1">
    <w:name w:val="Κεφαλίδα Char"/>
    <w:link w:val="a9"/>
    <w:rsid w:val="00FA2171"/>
    <w:rPr>
      <w:rFonts w:ascii="Arial" w:eastAsia="Times New Roman" w:hAnsi="Arial"/>
      <w:sz w:val="22"/>
    </w:rPr>
  </w:style>
  <w:style w:type="paragraph" w:styleId="aa">
    <w:name w:val="footer"/>
    <w:basedOn w:val="a0"/>
    <w:link w:val="Char2"/>
    <w:unhideWhenUsed/>
    <w:rsid w:val="00FA2171"/>
    <w:pPr>
      <w:tabs>
        <w:tab w:val="center" w:pos="4153"/>
        <w:tab w:val="right" w:pos="8306"/>
      </w:tabs>
    </w:pPr>
  </w:style>
  <w:style w:type="character" w:customStyle="1" w:styleId="Char2">
    <w:name w:val="Υποσέλιδο Char"/>
    <w:link w:val="aa"/>
    <w:rsid w:val="00FA2171"/>
    <w:rPr>
      <w:rFonts w:ascii="Arial" w:eastAsia="Times New Roman" w:hAnsi="Arial"/>
      <w:sz w:val="22"/>
    </w:rPr>
  </w:style>
  <w:style w:type="paragraph" w:styleId="ab">
    <w:name w:val="Body Text Indent"/>
    <w:basedOn w:val="a0"/>
    <w:link w:val="Char3"/>
    <w:uiPriority w:val="99"/>
    <w:semiHidden/>
    <w:unhideWhenUsed/>
    <w:rsid w:val="00F21E95"/>
    <w:pPr>
      <w:spacing w:after="120"/>
      <w:ind w:left="283"/>
    </w:pPr>
  </w:style>
  <w:style w:type="character" w:customStyle="1" w:styleId="Char3">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4"/>
    <w:qFormat/>
    <w:rsid w:val="004038DB"/>
    <w:pPr>
      <w:numPr>
        <w:numId w:val="2"/>
      </w:numPr>
      <w:jc w:val="both"/>
    </w:pPr>
    <w:rPr>
      <w:rFonts w:ascii="Tahoma" w:hAnsi="Tahoma"/>
      <w:b/>
      <w:bCs/>
      <w:szCs w:val="24"/>
      <w:lang w:eastAsia="en-US"/>
    </w:rPr>
  </w:style>
  <w:style w:type="character" w:customStyle="1" w:styleId="Char4">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5"/>
    <w:uiPriority w:val="10"/>
    <w:qFormat/>
    <w:rsid w:val="00EB5AB1"/>
    <w:pPr>
      <w:spacing w:before="240" w:after="60"/>
      <w:jc w:val="center"/>
      <w:outlineLvl w:val="0"/>
    </w:pPr>
    <w:rPr>
      <w:rFonts w:ascii="Calibri Light" w:hAnsi="Calibri Light"/>
      <w:b/>
      <w:bCs/>
      <w:kern w:val="28"/>
      <w:sz w:val="32"/>
      <w:szCs w:val="32"/>
    </w:rPr>
  </w:style>
  <w:style w:type="character" w:customStyle="1" w:styleId="Char5">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5">
    <w:name w:val="Προεπιλεγμένη γραμματοσειρά5"/>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6"/>
    <w:rsid w:val="00123970"/>
    <w:pPr>
      <w:suppressAutoHyphens/>
      <w:spacing w:after="120" w:line="276" w:lineRule="auto"/>
      <w:ind w:firstLine="397"/>
      <w:jc w:val="both"/>
    </w:pPr>
    <w:rPr>
      <w:rFonts w:ascii="Calibri" w:hAnsi="Calibri"/>
      <w:kern w:val="1"/>
      <w:szCs w:val="22"/>
      <w:lang w:eastAsia="zh-CN"/>
    </w:rPr>
  </w:style>
  <w:style w:type="character" w:customStyle="1" w:styleId="Char6">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4">
    <w:name w:val="Τμήμα κειμένου1"/>
    <w:basedOn w:val="a0"/>
    <w:rsid w:val="00123970"/>
    <w:pPr>
      <w:suppressAutoHyphens/>
      <w:spacing w:line="100" w:lineRule="atLeast"/>
      <w:ind w:left="-568" w:right="-355" w:firstLine="284"/>
      <w:jc w:val="both"/>
    </w:pPr>
    <w:rPr>
      <w:rFonts w:cs="Arial"/>
      <w:b/>
      <w:kern w:val="1"/>
      <w:sz w:val="24"/>
      <w:lang w:eastAsia="zh-CN"/>
    </w:rPr>
  </w:style>
  <w:style w:type="paragraph" w:customStyle="1" w:styleId="15">
    <w:name w:val="Χωρίς διάστιχο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16">
    <w:name w:val="Κείμενο πλαισίου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24">
    <w:name w:val="Παράγραφος λίστας2"/>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Web1">
    <w:name w:val="Κανονικό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7"/>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kern w:val="1"/>
      <w:sz w:val="20"/>
      <w:lang w:eastAsia="zh-CN"/>
    </w:rPr>
  </w:style>
  <w:style w:type="character" w:customStyle="1" w:styleId="Char7">
    <w:name w:val="Κείμενο υποσημείωσης Char"/>
    <w:link w:val="afb"/>
    <w:rsid w:val="00123970"/>
    <w:rPr>
      <w:rFonts w:eastAsia="Times New Roman" w:cs="Calibri"/>
      <w:kern w:val="1"/>
      <w:shd w:val="clear" w:color="auto" w:fill="BFBFBF"/>
      <w:lang w:eastAsia="zh-CN"/>
    </w:rPr>
  </w:style>
  <w:style w:type="paragraph" w:customStyle="1" w:styleId="17">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8"/>
    <w:uiPriority w:val="99"/>
    <w:unhideWhenUsed/>
    <w:rsid w:val="00123970"/>
    <w:pPr>
      <w:suppressAutoHyphens/>
      <w:spacing w:after="200" w:line="276" w:lineRule="auto"/>
      <w:ind w:firstLine="397"/>
      <w:jc w:val="both"/>
    </w:pPr>
    <w:rPr>
      <w:rFonts w:ascii="Calibri" w:hAnsi="Calibri"/>
      <w:kern w:val="1"/>
      <w:sz w:val="20"/>
      <w:lang w:eastAsia="zh-CN"/>
    </w:rPr>
  </w:style>
  <w:style w:type="character" w:customStyle="1" w:styleId="Char8">
    <w:name w:val="Κείμενο σημείωσης τέλους Char"/>
    <w:link w:val="aff"/>
    <w:uiPriority w:val="99"/>
    <w:rsid w:val="00123970"/>
    <w:rPr>
      <w:rFonts w:eastAsia="Times New Roman" w:cs="Calibri"/>
      <w:kern w:val="1"/>
      <w:lang w:eastAsia="zh-CN"/>
    </w:rPr>
  </w:style>
  <w:style w:type="numbering" w:customStyle="1" w:styleId="25">
    <w:name w:val="Χωρίς λίστα2"/>
    <w:next w:val="a4"/>
    <w:uiPriority w:val="99"/>
    <w:semiHidden/>
    <w:unhideWhenUsed/>
    <w:rsid w:val="00764337"/>
  </w:style>
  <w:style w:type="character" w:customStyle="1" w:styleId="FontStyle24">
    <w:name w:val="Font Style24"/>
    <w:uiPriority w:val="99"/>
    <w:rsid w:val="0086503A"/>
    <w:rPr>
      <w:rFonts w:ascii="Arial" w:hAnsi="Arial" w:cs="Arial"/>
      <w:sz w:val="18"/>
      <w:szCs w:val="18"/>
    </w:rPr>
  </w:style>
  <w:style w:type="character" w:customStyle="1" w:styleId="Char0">
    <w:name w:val="Παράγραφος λίστας Char"/>
    <w:basedOn w:val="a2"/>
    <w:link w:val="a7"/>
    <w:uiPriority w:val="34"/>
    <w:locked/>
    <w:rsid w:val="002C7215"/>
    <w:rPr>
      <w:rFonts w:ascii="Times New Roman" w:eastAsia="Times New Roman" w:hAnsi="Times New Roman"/>
      <w:sz w:val="24"/>
      <w:szCs w:val="24"/>
    </w:rPr>
  </w:style>
  <w:style w:type="character" w:styleId="-0">
    <w:name w:val="FollowedHyperlink"/>
    <w:basedOn w:val="a2"/>
    <w:uiPriority w:val="99"/>
    <w:semiHidden/>
    <w:unhideWhenUsed/>
    <w:rsid w:val="0052584C"/>
    <w:rPr>
      <w:color w:val="800080" w:themeColor="followedHyperlink"/>
      <w:u w:val="single"/>
    </w:rPr>
  </w:style>
  <w:style w:type="table" w:customStyle="1" w:styleId="18">
    <w:name w:val="Πλέγμα πίνακα1"/>
    <w:basedOn w:val="a3"/>
    <w:next w:val="a6"/>
    <w:rsid w:val="00867B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3"/>
    <w:next w:val="a6"/>
    <w:uiPriority w:val="59"/>
    <w:rsid w:val="003C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9608">
      <w:bodyDiv w:val="1"/>
      <w:marLeft w:val="0"/>
      <w:marRight w:val="0"/>
      <w:marTop w:val="0"/>
      <w:marBottom w:val="0"/>
      <w:divBdr>
        <w:top w:val="none" w:sz="0" w:space="0" w:color="auto"/>
        <w:left w:val="none" w:sz="0" w:space="0" w:color="auto"/>
        <w:bottom w:val="none" w:sz="0" w:space="0" w:color="auto"/>
        <w:right w:val="none" w:sz="0" w:space="0" w:color="auto"/>
      </w:divBdr>
    </w:div>
    <w:div w:id="190579214">
      <w:bodyDiv w:val="1"/>
      <w:marLeft w:val="0"/>
      <w:marRight w:val="0"/>
      <w:marTop w:val="0"/>
      <w:marBottom w:val="0"/>
      <w:divBdr>
        <w:top w:val="none" w:sz="0" w:space="0" w:color="auto"/>
        <w:left w:val="none" w:sz="0" w:space="0" w:color="auto"/>
        <w:bottom w:val="none" w:sz="0" w:space="0" w:color="auto"/>
        <w:right w:val="none" w:sz="0" w:space="0" w:color="auto"/>
      </w:divBdr>
    </w:div>
    <w:div w:id="398555393">
      <w:bodyDiv w:val="1"/>
      <w:marLeft w:val="0"/>
      <w:marRight w:val="0"/>
      <w:marTop w:val="0"/>
      <w:marBottom w:val="0"/>
      <w:divBdr>
        <w:top w:val="none" w:sz="0" w:space="0" w:color="auto"/>
        <w:left w:val="none" w:sz="0" w:space="0" w:color="auto"/>
        <w:bottom w:val="none" w:sz="0" w:space="0" w:color="auto"/>
        <w:right w:val="none" w:sz="0" w:space="0" w:color="auto"/>
      </w:divBdr>
    </w:div>
    <w:div w:id="547913601">
      <w:bodyDiv w:val="1"/>
      <w:marLeft w:val="0"/>
      <w:marRight w:val="0"/>
      <w:marTop w:val="0"/>
      <w:marBottom w:val="0"/>
      <w:divBdr>
        <w:top w:val="none" w:sz="0" w:space="0" w:color="auto"/>
        <w:left w:val="none" w:sz="0" w:space="0" w:color="auto"/>
        <w:bottom w:val="none" w:sz="0" w:space="0" w:color="auto"/>
        <w:right w:val="none" w:sz="0" w:space="0" w:color="auto"/>
      </w:divBdr>
    </w:div>
    <w:div w:id="770051216">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958992339">
      <w:bodyDiv w:val="1"/>
      <w:marLeft w:val="0"/>
      <w:marRight w:val="0"/>
      <w:marTop w:val="0"/>
      <w:marBottom w:val="0"/>
      <w:divBdr>
        <w:top w:val="none" w:sz="0" w:space="0" w:color="auto"/>
        <w:left w:val="none" w:sz="0" w:space="0" w:color="auto"/>
        <w:bottom w:val="none" w:sz="0" w:space="0" w:color="auto"/>
        <w:right w:val="none" w:sz="0" w:space="0" w:color="auto"/>
      </w:divBdr>
    </w:div>
    <w:div w:id="1134982813">
      <w:bodyDiv w:val="1"/>
      <w:marLeft w:val="0"/>
      <w:marRight w:val="0"/>
      <w:marTop w:val="0"/>
      <w:marBottom w:val="0"/>
      <w:divBdr>
        <w:top w:val="none" w:sz="0" w:space="0" w:color="auto"/>
        <w:left w:val="none" w:sz="0" w:space="0" w:color="auto"/>
        <w:bottom w:val="none" w:sz="0" w:space="0" w:color="auto"/>
        <w:right w:val="none" w:sz="0" w:space="0" w:color="auto"/>
      </w:divBdr>
    </w:div>
    <w:div w:id="1215384984">
      <w:bodyDiv w:val="1"/>
      <w:marLeft w:val="0"/>
      <w:marRight w:val="0"/>
      <w:marTop w:val="0"/>
      <w:marBottom w:val="0"/>
      <w:divBdr>
        <w:top w:val="none" w:sz="0" w:space="0" w:color="auto"/>
        <w:left w:val="none" w:sz="0" w:space="0" w:color="auto"/>
        <w:bottom w:val="none" w:sz="0" w:space="0" w:color="auto"/>
        <w:right w:val="none" w:sz="0" w:space="0" w:color="auto"/>
      </w:divBdr>
    </w:div>
    <w:div w:id="1395547232">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741753112">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775126904">
      <w:bodyDiv w:val="1"/>
      <w:marLeft w:val="0"/>
      <w:marRight w:val="0"/>
      <w:marTop w:val="0"/>
      <w:marBottom w:val="0"/>
      <w:divBdr>
        <w:top w:val="none" w:sz="0" w:space="0" w:color="auto"/>
        <w:left w:val="none" w:sz="0" w:space="0" w:color="auto"/>
        <w:bottom w:val="none" w:sz="0" w:space="0" w:color="auto"/>
        <w:right w:val="none" w:sz="0" w:space="0" w:color="auto"/>
      </w:divBdr>
    </w:div>
    <w:div w:id="193724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gcs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prokeryxeis-diagonismo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_athens.gcsl@aade.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2420-3741-4484-B20E-49D48557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9</Pages>
  <Words>3640</Words>
  <Characters>19658</Characters>
  <Application>Microsoft Office Word</Application>
  <DocSecurity>0</DocSecurity>
  <Lines>163</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23252</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2022-06-21T09:33:00Z</cp:lastPrinted>
  <dcterms:created xsi:type="dcterms:W3CDTF">2020-06-02T12:54:00Z</dcterms:created>
  <dcterms:modified xsi:type="dcterms:W3CDTF">2022-06-21T09:47:00Z</dcterms:modified>
</cp:coreProperties>
</file>