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76" w:type="pct"/>
        <w:tblLook w:val="04A0" w:firstRow="1" w:lastRow="0" w:firstColumn="1" w:lastColumn="0" w:noHBand="0" w:noVBand="1"/>
      </w:tblPr>
      <w:tblGrid>
        <w:gridCol w:w="2815"/>
        <w:gridCol w:w="2886"/>
        <w:gridCol w:w="395"/>
        <w:gridCol w:w="4324"/>
        <w:gridCol w:w="71"/>
        <w:gridCol w:w="302"/>
        <w:gridCol w:w="2831"/>
      </w:tblGrid>
      <w:tr w:rsidR="00207FCD" w:rsidRPr="00207FCD" w:rsidTr="00A14B98">
        <w:tc>
          <w:tcPr>
            <w:tcW w:w="2092"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14:anchorId="57F95CAE" wp14:editId="1465582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14:anchorId="0EF3B1F4" wp14:editId="35FE92B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145"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763" w:type="pct"/>
            <w:gridSpan w:val="4"/>
          </w:tcPr>
          <w:p w:rsidR="00207FCD" w:rsidRP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p>
          <w:p w:rsidR="004014DF" w:rsidRPr="004014DF" w:rsidRDefault="004014DF" w:rsidP="00207FCD">
            <w:pPr>
              <w:spacing w:after="0" w:line="276" w:lineRule="auto"/>
              <w:ind w:right="-105"/>
              <w:rPr>
                <w:rStyle w:val="af"/>
                <w:lang w:val="en-US"/>
              </w:rPr>
            </w:pPr>
            <w:r>
              <w:rPr>
                <w:rStyle w:val="af"/>
              </w:rPr>
              <w:t xml:space="preserve">ΑΔΑΜ: </w:t>
            </w:r>
            <w:bookmarkStart w:id="0" w:name="_GoBack"/>
            <w:r w:rsidRPr="004014DF">
              <w:rPr>
                <w:rStyle w:val="af"/>
                <w:b w:val="0"/>
              </w:rPr>
              <w:t>22</w:t>
            </w:r>
            <w:r w:rsidRPr="004014DF">
              <w:rPr>
                <w:rStyle w:val="af"/>
                <w:b w:val="0"/>
                <w:lang w:val="en-US"/>
              </w:rPr>
              <w:t>PROC010573559</w:t>
            </w:r>
            <w:bookmarkEnd w:id="0"/>
          </w:p>
          <w:p w:rsidR="00207FCD" w:rsidRPr="00207FCD" w:rsidRDefault="003B6987" w:rsidP="00207FCD">
            <w:pPr>
              <w:spacing w:after="0" w:line="276" w:lineRule="auto"/>
              <w:ind w:right="-105"/>
              <w:rPr>
                <w:rFonts w:eastAsia="Times New Roman" w:cs="Calibri"/>
                <w:lang w:eastAsia="el-GR"/>
              </w:rPr>
            </w:pPr>
            <w:r>
              <w:rPr>
                <w:rStyle w:val="af"/>
              </w:rPr>
              <w:t xml:space="preserve">ΑΔΑ: </w:t>
            </w:r>
            <w:r w:rsidR="004014DF">
              <w:t>6ΥΥ846ΜΠ3Ζ-8ΡΕ</w:t>
            </w:r>
          </w:p>
          <w:p w:rsidR="00207FCD" w:rsidRDefault="00207FCD" w:rsidP="00207FCD">
            <w:pPr>
              <w:spacing w:after="0" w:line="276" w:lineRule="auto"/>
              <w:ind w:right="-105"/>
              <w:rPr>
                <w:rFonts w:eastAsia="Times New Roman" w:cs="Calibri"/>
                <w:lang w:eastAsia="el-GR"/>
              </w:rPr>
            </w:pPr>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AD5D9F">
              <w:rPr>
                <w:rFonts w:eastAsia="Times New Roman" w:cs="Calibri"/>
                <w:lang w:eastAsia="el-GR"/>
              </w:rPr>
              <w:t>17</w:t>
            </w:r>
            <w:r w:rsidR="00485B54">
              <w:rPr>
                <w:rFonts w:eastAsia="Times New Roman" w:cs="Calibri"/>
                <w:lang w:eastAsia="el-GR"/>
              </w:rPr>
              <w:t>/</w:t>
            </w:r>
            <w:r w:rsidR="00DF62BE">
              <w:rPr>
                <w:rFonts w:eastAsia="Times New Roman" w:cs="Calibri"/>
                <w:lang w:eastAsia="el-GR"/>
              </w:rPr>
              <w:t>0</w:t>
            </w:r>
            <w:r w:rsidR="00EC49B5">
              <w:rPr>
                <w:rFonts w:eastAsia="Times New Roman" w:cs="Calibri"/>
                <w:lang w:eastAsia="el-GR"/>
              </w:rPr>
              <w:t>5</w:t>
            </w:r>
            <w:r w:rsidR="00F95071">
              <w:rPr>
                <w:rFonts w:eastAsia="Times New Roman" w:cs="Calibri"/>
                <w:lang w:eastAsia="el-GR"/>
              </w:rPr>
              <w:t>/</w:t>
            </w:r>
            <w:r w:rsidR="00207FCD" w:rsidRPr="00207FCD">
              <w:rPr>
                <w:rFonts w:eastAsia="Times New Roman" w:cs="Calibri"/>
                <w:lang w:eastAsia="el-GR"/>
              </w:rPr>
              <w:t>20</w:t>
            </w:r>
            <w:r w:rsidR="00650566" w:rsidRPr="001228E7">
              <w:rPr>
                <w:rFonts w:eastAsia="Times New Roman" w:cs="Calibri"/>
                <w:lang w:eastAsia="el-GR"/>
              </w:rPr>
              <w:t>2</w:t>
            </w:r>
            <w:r w:rsidR="00EC49B5">
              <w:rPr>
                <w:rFonts w:eastAsia="Times New Roman" w:cs="Calibri"/>
                <w:lang w:eastAsia="el-GR"/>
              </w:rPr>
              <w:t>2</w:t>
            </w:r>
            <w:r w:rsidR="00207FCD" w:rsidRPr="00207FCD">
              <w:rPr>
                <w:rFonts w:eastAsia="Times New Roman" w:cs="Calibri"/>
                <w:lang w:eastAsia="el-GR"/>
              </w:rPr>
              <w:t xml:space="preserve">  </w:t>
            </w:r>
          </w:p>
          <w:p w:rsidR="003F34F1" w:rsidRPr="001228E7" w:rsidRDefault="00207FCD" w:rsidP="00AD5D9F">
            <w:pPr>
              <w:spacing w:after="0" w:line="276" w:lineRule="auto"/>
              <w:ind w:right="-105"/>
              <w:rPr>
                <w:rFonts w:eastAsia="Times New Roman" w:cs="Calibri"/>
                <w:lang w:eastAsia="el-GR"/>
              </w:rPr>
            </w:pPr>
            <w:r w:rsidRPr="00207FCD">
              <w:rPr>
                <w:rFonts w:eastAsia="Times New Roman" w:cs="Calibri"/>
                <w:lang w:eastAsia="el-GR"/>
              </w:rPr>
              <w:t xml:space="preserve">Αριθ. </w:t>
            </w:r>
            <w:proofErr w:type="spellStart"/>
            <w:r w:rsidRPr="00207FCD">
              <w:rPr>
                <w:rFonts w:eastAsia="Times New Roman" w:cs="Calibri"/>
                <w:lang w:eastAsia="el-GR"/>
              </w:rPr>
              <w:t>Πρωτ</w:t>
            </w:r>
            <w:proofErr w:type="spellEnd"/>
            <w:r w:rsidRPr="00207FCD">
              <w:rPr>
                <w:rFonts w:eastAsia="Times New Roman" w:cs="Calibri"/>
                <w:lang w:eastAsia="el-GR"/>
              </w:rPr>
              <w:t>.: 30/002/000/</w:t>
            </w:r>
            <w:r w:rsidR="00AD5D9F">
              <w:rPr>
                <w:rFonts w:eastAsia="Times New Roman" w:cs="Calibri"/>
                <w:lang w:eastAsia="el-GR"/>
              </w:rPr>
              <w:t>3607</w:t>
            </w:r>
            <w:r w:rsidR="00F24ED9">
              <w:rPr>
                <w:rFonts w:eastAsia="Times New Roman" w:cs="Calibri"/>
                <w:lang w:eastAsia="el-GR"/>
              </w:rPr>
              <w:t>/202</w:t>
            </w:r>
            <w:r w:rsidR="00EC49B5">
              <w:rPr>
                <w:rFonts w:eastAsia="Times New Roman" w:cs="Calibri"/>
                <w:lang w:eastAsia="el-GR"/>
              </w:rPr>
              <w:t>2</w:t>
            </w:r>
          </w:p>
        </w:tc>
      </w:tr>
      <w:tr w:rsidR="00207FCD" w:rsidRPr="00207FCD" w:rsidTr="00EC49B5">
        <w:trPr>
          <w:gridAfter w:val="1"/>
          <w:wAfter w:w="1039" w:type="pct"/>
          <w:trHeight w:val="676"/>
        </w:trPr>
        <w:tc>
          <w:tcPr>
            <w:tcW w:w="2237" w:type="pct"/>
            <w:gridSpan w:val="3"/>
            <w:tcBorders>
              <w:right w:val="single" w:sz="4" w:space="0" w:color="auto"/>
            </w:tcBorders>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613" w:type="pct"/>
            <w:gridSpan w:val="2"/>
            <w:tcBorders>
              <w:top w:val="single" w:sz="4" w:space="0" w:color="auto"/>
              <w:left w:val="single" w:sz="4" w:space="0" w:color="auto"/>
              <w:bottom w:val="single" w:sz="4" w:space="0" w:color="auto"/>
              <w:right w:val="single" w:sz="4" w:space="0" w:color="auto"/>
            </w:tcBorders>
            <w:vAlign w:val="center"/>
          </w:tcPr>
          <w:p w:rsidR="003F34F1" w:rsidRPr="00F95071" w:rsidRDefault="003F34F1" w:rsidP="003F34F1">
            <w:pPr>
              <w:spacing w:after="0" w:line="276" w:lineRule="auto"/>
              <w:ind w:left="-174"/>
              <w:jc w:val="both"/>
              <w:rPr>
                <w:rFonts w:asciiTheme="minorHAnsi" w:eastAsia="Times New Roman" w:hAnsiTheme="minorHAnsi" w:cstheme="minorHAnsi"/>
                <w:color w:val="000000"/>
                <w:sz w:val="20"/>
                <w:szCs w:val="20"/>
                <w:lang w:eastAsia="el-GR"/>
              </w:rPr>
            </w:pPr>
            <w:r w:rsidRPr="00FB4103">
              <w:rPr>
                <w:rFonts w:eastAsia="Times New Roman" w:cs="Calibri"/>
                <w:sz w:val="18"/>
                <w:szCs w:val="18"/>
              </w:rPr>
              <w:t xml:space="preserve">   </w:t>
            </w:r>
            <w:r w:rsidRPr="00F95071">
              <w:rPr>
                <w:rFonts w:eastAsia="Times New Roman" w:cs="Calibri"/>
                <w:b/>
                <w:sz w:val="20"/>
                <w:szCs w:val="20"/>
              </w:rPr>
              <w:t>Έγκριση δαπάνης</w:t>
            </w:r>
            <w:r w:rsidRPr="00F95071">
              <w:rPr>
                <w:rFonts w:eastAsia="Times New Roman" w:cs="Calibri"/>
                <w:sz w:val="20"/>
                <w:szCs w:val="20"/>
              </w:rPr>
              <w:t>:</w:t>
            </w:r>
            <w:r w:rsidRPr="00F95071">
              <w:rPr>
                <w:rFonts w:asciiTheme="minorHAnsi" w:eastAsia="Times New Roman" w:hAnsiTheme="minorHAnsi" w:cstheme="minorHAnsi"/>
                <w:color w:val="000000"/>
                <w:sz w:val="20"/>
                <w:szCs w:val="20"/>
                <w:lang w:eastAsia="el-GR"/>
              </w:rPr>
              <w:t>30/002/000/</w:t>
            </w:r>
            <w:r w:rsidR="00EC49B5">
              <w:rPr>
                <w:rFonts w:asciiTheme="minorHAnsi" w:eastAsia="Times New Roman" w:hAnsiTheme="minorHAnsi" w:cstheme="minorHAnsi"/>
                <w:color w:val="000000"/>
                <w:sz w:val="20"/>
                <w:szCs w:val="20"/>
                <w:lang w:eastAsia="el-GR"/>
              </w:rPr>
              <w:t>2823</w:t>
            </w:r>
            <w:r w:rsidRPr="00F95071">
              <w:rPr>
                <w:rFonts w:asciiTheme="minorHAnsi" w:eastAsia="Times New Roman" w:hAnsiTheme="minorHAnsi" w:cstheme="minorHAnsi"/>
                <w:color w:val="000000"/>
                <w:sz w:val="20"/>
                <w:szCs w:val="20"/>
                <w:lang w:eastAsia="el-GR"/>
              </w:rPr>
              <w:t>/20</w:t>
            </w:r>
            <w:r w:rsidR="00650566" w:rsidRPr="00F95071">
              <w:rPr>
                <w:rFonts w:asciiTheme="minorHAnsi" w:eastAsia="Times New Roman" w:hAnsiTheme="minorHAnsi" w:cstheme="minorHAnsi"/>
                <w:color w:val="000000"/>
                <w:sz w:val="20"/>
                <w:szCs w:val="20"/>
                <w:lang w:eastAsia="el-GR"/>
              </w:rPr>
              <w:t>2</w:t>
            </w:r>
            <w:r w:rsidR="00EC49B5">
              <w:rPr>
                <w:rFonts w:asciiTheme="minorHAnsi" w:eastAsia="Times New Roman" w:hAnsiTheme="minorHAnsi" w:cstheme="minorHAnsi"/>
                <w:color w:val="000000"/>
                <w:sz w:val="20"/>
                <w:szCs w:val="20"/>
                <w:lang w:eastAsia="el-GR"/>
              </w:rPr>
              <w:t>2</w:t>
            </w:r>
          </w:p>
          <w:p w:rsidR="003F34F1" w:rsidRDefault="003F34F1" w:rsidP="003F34F1">
            <w:pPr>
              <w:spacing w:after="0" w:line="276" w:lineRule="auto"/>
              <w:ind w:left="-174"/>
              <w:jc w:val="both"/>
              <w:rPr>
                <w:rFonts w:cs="Calibri"/>
                <w:sz w:val="20"/>
                <w:szCs w:val="20"/>
              </w:rPr>
            </w:pPr>
            <w:r w:rsidRPr="00F95071">
              <w:rPr>
                <w:rFonts w:asciiTheme="minorHAnsi" w:eastAsia="Times New Roman" w:hAnsiTheme="minorHAnsi" w:cstheme="minorHAnsi"/>
                <w:color w:val="000000"/>
                <w:sz w:val="20"/>
                <w:szCs w:val="20"/>
                <w:lang w:eastAsia="el-GR"/>
              </w:rPr>
              <w:t xml:space="preserve">   </w:t>
            </w:r>
            <w:r w:rsidRPr="00F95071">
              <w:rPr>
                <w:rFonts w:cs="Calibri"/>
                <w:sz w:val="20"/>
                <w:szCs w:val="20"/>
              </w:rPr>
              <w:t>ΑΔΑΜ:</w:t>
            </w:r>
            <w:r w:rsidR="00FB4103" w:rsidRPr="00F95071">
              <w:rPr>
                <w:rFonts w:cs="Calibri"/>
                <w:sz w:val="20"/>
                <w:szCs w:val="20"/>
              </w:rPr>
              <w:t>2</w:t>
            </w:r>
            <w:r w:rsidR="00EC49B5">
              <w:rPr>
                <w:rFonts w:cs="Calibri"/>
                <w:sz w:val="20"/>
                <w:szCs w:val="20"/>
              </w:rPr>
              <w:t>2</w:t>
            </w:r>
            <w:r w:rsidR="00FB4103" w:rsidRPr="00F95071">
              <w:rPr>
                <w:rFonts w:cs="Calibri"/>
                <w:sz w:val="20"/>
                <w:szCs w:val="20"/>
                <w:lang w:val="en-US"/>
              </w:rPr>
              <w:t>REQ</w:t>
            </w:r>
            <w:r w:rsidR="00EC49B5">
              <w:rPr>
                <w:rFonts w:cs="Calibri"/>
                <w:sz w:val="20"/>
                <w:szCs w:val="20"/>
              </w:rPr>
              <w:t>010460373</w:t>
            </w:r>
            <w:r w:rsidR="00F95071">
              <w:rPr>
                <w:rFonts w:cs="Calibri"/>
                <w:sz w:val="20"/>
                <w:szCs w:val="20"/>
              </w:rPr>
              <w:t>,</w:t>
            </w:r>
            <w:r w:rsidR="00436757">
              <w:rPr>
                <w:rFonts w:cs="Calibri"/>
                <w:sz w:val="20"/>
                <w:szCs w:val="20"/>
              </w:rPr>
              <w:t xml:space="preserve"> </w:t>
            </w:r>
            <w:r w:rsidR="00FB4103" w:rsidRPr="00F95071">
              <w:rPr>
                <w:rFonts w:cs="Calibri"/>
                <w:sz w:val="20"/>
                <w:szCs w:val="20"/>
              </w:rPr>
              <w:t>ΑΔΑ:</w:t>
            </w:r>
            <w:r w:rsidR="00EC49B5">
              <w:rPr>
                <w:rFonts w:cs="Calibri"/>
                <w:sz w:val="20"/>
                <w:szCs w:val="20"/>
              </w:rPr>
              <w:t>9ΨΔΑ</w:t>
            </w:r>
            <w:r w:rsidR="00FB4103" w:rsidRPr="00F95071">
              <w:rPr>
                <w:rFonts w:cs="Calibri"/>
                <w:sz w:val="20"/>
                <w:szCs w:val="20"/>
              </w:rPr>
              <w:t>46ΜΠ3Ζ-</w:t>
            </w:r>
            <w:r w:rsidR="00EC49B5">
              <w:rPr>
                <w:rFonts w:cs="Calibri"/>
                <w:sz w:val="20"/>
                <w:szCs w:val="20"/>
              </w:rPr>
              <w:t>ΚΨ9</w:t>
            </w:r>
          </w:p>
          <w:p w:rsidR="00EC49B5" w:rsidRPr="00F95071" w:rsidRDefault="00EC49B5" w:rsidP="003F34F1">
            <w:pPr>
              <w:spacing w:after="0" w:line="276" w:lineRule="auto"/>
              <w:ind w:left="-174"/>
              <w:jc w:val="both"/>
              <w:rPr>
                <w:rFonts w:cs="Calibri"/>
                <w:sz w:val="20"/>
                <w:szCs w:val="20"/>
              </w:rPr>
            </w:pPr>
            <w:r>
              <w:rPr>
                <w:rFonts w:cs="Calibri"/>
                <w:sz w:val="20"/>
                <w:szCs w:val="20"/>
              </w:rPr>
              <w:t xml:space="preserve">   ΕΑΔ: 105/2022</w:t>
            </w:r>
          </w:p>
          <w:p w:rsidR="00FB4103" w:rsidRPr="00FB4103" w:rsidRDefault="00F95071" w:rsidP="00F95071">
            <w:pPr>
              <w:spacing w:after="0" w:line="276" w:lineRule="auto"/>
              <w:ind w:left="-174"/>
              <w:jc w:val="both"/>
              <w:rPr>
                <w:rFonts w:eastAsia="Times New Roman" w:cs="Calibri"/>
                <w:sz w:val="18"/>
                <w:szCs w:val="18"/>
              </w:rPr>
            </w:pPr>
            <w:r>
              <w:rPr>
                <w:rFonts w:cs="Calibri"/>
                <w:sz w:val="18"/>
                <w:szCs w:val="18"/>
              </w:rPr>
              <w:t xml:space="preserve"> </w:t>
            </w:r>
          </w:p>
        </w:tc>
        <w:tc>
          <w:tcPr>
            <w:tcW w:w="111" w:type="pct"/>
            <w:tcBorders>
              <w:left w:val="single" w:sz="4" w:space="0" w:color="auto"/>
            </w:tcBorders>
          </w:tcPr>
          <w:p w:rsidR="00207FCD" w:rsidRPr="00207FCD" w:rsidRDefault="00207FCD" w:rsidP="00207FCD">
            <w:pPr>
              <w:spacing w:after="0" w:line="276" w:lineRule="auto"/>
              <w:ind w:left="360"/>
              <w:rPr>
                <w:rFonts w:eastAsia="Times New Roman" w:cs="Calibri"/>
              </w:rPr>
            </w:pPr>
          </w:p>
        </w:tc>
      </w:tr>
      <w:tr w:rsidR="00207FCD" w:rsidRPr="00207FCD" w:rsidTr="00EC49B5">
        <w:trPr>
          <w:gridAfter w:val="1"/>
          <w:wAfter w:w="1039" w:type="pct"/>
        </w:trPr>
        <w:tc>
          <w:tcPr>
            <w:tcW w:w="2237" w:type="pct"/>
            <w:gridSpan w:val="3"/>
          </w:tcPr>
          <w:p w:rsidR="00207FCD" w:rsidRPr="00207FCD" w:rsidRDefault="00207FCD"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xml:space="preserve">. </w:t>
            </w:r>
            <w:proofErr w:type="spellStart"/>
            <w:r w:rsidRPr="00207FCD">
              <w:rPr>
                <w:rFonts w:eastAsia="Times New Roman" w:cs="Calibri"/>
                <w:b/>
              </w:rPr>
              <w:t>Δ/νση</w:t>
            </w:r>
            <w:proofErr w:type="spellEnd"/>
            <w:r w:rsidRPr="00207FCD">
              <w:rPr>
                <w:rFonts w:eastAsia="Times New Roman" w:cs="Calibri"/>
                <w:b/>
              </w:rPr>
              <w:t xml:space="preserve">      :   Αν. Τσόχα 16          </w:t>
            </w:r>
          </w:p>
        </w:tc>
        <w:tc>
          <w:tcPr>
            <w:tcW w:w="1613" w:type="pct"/>
            <w:gridSpan w:val="2"/>
          </w:tcPr>
          <w:p w:rsidR="00207FCD" w:rsidRPr="00207FCD" w:rsidRDefault="00207FCD" w:rsidP="00207FCD">
            <w:pPr>
              <w:spacing w:after="0" w:line="276" w:lineRule="auto"/>
              <w:rPr>
                <w:rFonts w:eastAsia="Times New Roman" w:cs="Calibri"/>
              </w:rPr>
            </w:pPr>
            <w:r w:rsidRPr="00207FCD">
              <w:rPr>
                <w:rFonts w:eastAsia="Times New Roman" w:cs="Calibri"/>
              </w:rPr>
              <w:t xml:space="preserve"> </w:t>
            </w:r>
          </w:p>
        </w:tc>
        <w:tc>
          <w:tcPr>
            <w:tcW w:w="111" w:type="pct"/>
          </w:tcPr>
          <w:p w:rsidR="00207FCD" w:rsidRPr="00207FCD" w:rsidRDefault="00207FCD" w:rsidP="00B26235">
            <w:pPr>
              <w:spacing w:after="0" w:line="276" w:lineRule="auto"/>
              <w:ind w:left="-264" w:firstLine="264"/>
              <w:rPr>
                <w:rFonts w:eastAsia="Times New Roman" w:cs="Calibri"/>
                <w:b/>
              </w:rPr>
            </w:pPr>
          </w:p>
        </w:tc>
      </w:tr>
      <w:tr w:rsidR="00207FCD" w:rsidRPr="00207FCD" w:rsidTr="00EC49B5">
        <w:trPr>
          <w:gridAfter w:val="1"/>
          <w:wAfter w:w="1039" w:type="pct"/>
        </w:trPr>
        <w:tc>
          <w:tcPr>
            <w:tcW w:w="2237" w:type="pct"/>
            <w:gridSpan w:val="3"/>
          </w:tcPr>
          <w:p w:rsidR="00207FCD" w:rsidRPr="00207FCD" w:rsidRDefault="00207FCD"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Κώδικας  :   11521</w:t>
            </w:r>
          </w:p>
        </w:tc>
        <w:tc>
          <w:tcPr>
            <w:tcW w:w="1613" w:type="pct"/>
            <w:gridSpan w:val="2"/>
          </w:tcPr>
          <w:p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11" w:type="pct"/>
          </w:tcPr>
          <w:p w:rsidR="00207FCD" w:rsidRPr="00207FCD" w:rsidRDefault="00207FCD" w:rsidP="00207FCD">
            <w:pPr>
              <w:spacing w:after="0" w:line="276" w:lineRule="auto"/>
              <w:rPr>
                <w:rFonts w:eastAsia="Times New Roman" w:cs="Calibri"/>
                <w:b/>
              </w:rPr>
            </w:pPr>
          </w:p>
        </w:tc>
      </w:tr>
      <w:tr w:rsidR="00207FCD" w:rsidRPr="00207FCD" w:rsidTr="00EC49B5">
        <w:trPr>
          <w:gridAfter w:val="1"/>
          <w:wAfter w:w="1039" w:type="pct"/>
        </w:trPr>
        <w:tc>
          <w:tcPr>
            <w:tcW w:w="2237" w:type="pct"/>
            <w:gridSpan w:val="3"/>
          </w:tcPr>
          <w:p w:rsidR="00207FCD" w:rsidRPr="00207FCD" w:rsidRDefault="00207FCD" w:rsidP="001228E7">
            <w:pPr>
              <w:spacing w:after="0" w:line="276" w:lineRule="auto"/>
              <w:rPr>
                <w:rFonts w:eastAsia="Times New Roman" w:cs="Calibri"/>
                <w:b/>
              </w:rPr>
            </w:pPr>
            <w:r w:rsidRPr="00207FCD">
              <w:rPr>
                <w:rFonts w:eastAsia="Times New Roman" w:cs="Calibri"/>
                <w:b/>
              </w:rPr>
              <w:t xml:space="preserve">Πληροφορίες  :   </w:t>
            </w:r>
            <w:r w:rsidR="001228E7">
              <w:rPr>
                <w:rFonts w:eastAsia="Times New Roman" w:cs="Calibri"/>
                <w:b/>
                <w:lang w:val="en-US"/>
              </w:rPr>
              <w:t>E</w:t>
            </w:r>
            <w:r w:rsidRPr="00207FCD">
              <w:rPr>
                <w:rFonts w:eastAsia="Times New Roman" w:cs="Calibri"/>
                <w:b/>
              </w:rPr>
              <w:t xml:space="preserve">. </w:t>
            </w:r>
            <w:proofErr w:type="spellStart"/>
            <w:r w:rsidR="001228E7">
              <w:rPr>
                <w:rFonts w:eastAsia="Times New Roman" w:cs="Calibri"/>
                <w:b/>
              </w:rPr>
              <w:t>Βραχάτη</w:t>
            </w:r>
            <w:proofErr w:type="spellEnd"/>
          </w:p>
        </w:tc>
        <w:tc>
          <w:tcPr>
            <w:tcW w:w="1613" w:type="pct"/>
            <w:gridSpan w:val="2"/>
          </w:tcPr>
          <w:p w:rsidR="00207FCD" w:rsidRPr="00207FCD" w:rsidRDefault="00207FCD" w:rsidP="00207FCD">
            <w:pPr>
              <w:spacing w:after="0" w:line="276" w:lineRule="auto"/>
              <w:rPr>
                <w:rFonts w:eastAsia="Times New Roman" w:cs="Calibri"/>
              </w:rPr>
            </w:pPr>
          </w:p>
        </w:tc>
        <w:tc>
          <w:tcPr>
            <w:tcW w:w="111" w:type="pct"/>
          </w:tcPr>
          <w:p w:rsidR="00207FCD" w:rsidRPr="00207FCD" w:rsidRDefault="00207FCD" w:rsidP="00207FCD">
            <w:pPr>
              <w:spacing w:after="0" w:line="276" w:lineRule="auto"/>
              <w:rPr>
                <w:rFonts w:eastAsia="Times New Roman" w:cs="Calibri"/>
                <w:b/>
              </w:rPr>
            </w:pPr>
          </w:p>
        </w:tc>
      </w:tr>
      <w:tr w:rsidR="00207FCD" w:rsidRPr="00207FCD" w:rsidTr="00EC49B5">
        <w:trPr>
          <w:gridAfter w:val="1"/>
          <w:wAfter w:w="1039" w:type="pct"/>
        </w:trPr>
        <w:tc>
          <w:tcPr>
            <w:tcW w:w="2237" w:type="pct"/>
            <w:gridSpan w:val="3"/>
          </w:tcPr>
          <w:p w:rsidR="00207FCD" w:rsidRPr="00207FCD" w:rsidRDefault="001228E7" w:rsidP="001228E7">
            <w:pPr>
              <w:spacing w:after="0" w:line="276" w:lineRule="auto"/>
              <w:rPr>
                <w:rFonts w:eastAsia="Times New Roman" w:cs="Calibri"/>
                <w:b/>
              </w:rPr>
            </w:pPr>
            <w:r>
              <w:rPr>
                <w:rFonts w:eastAsia="Times New Roman" w:cs="Calibri"/>
                <w:b/>
              </w:rPr>
              <w:t>Τηλέφωνο        :  210 6479279</w:t>
            </w:r>
          </w:p>
        </w:tc>
        <w:tc>
          <w:tcPr>
            <w:tcW w:w="1613" w:type="pct"/>
            <w:gridSpan w:val="2"/>
          </w:tcPr>
          <w:p w:rsidR="00207FCD" w:rsidRPr="00207FCD" w:rsidRDefault="00207FCD" w:rsidP="00207FCD">
            <w:pPr>
              <w:spacing w:after="0" w:line="276" w:lineRule="auto"/>
              <w:rPr>
                <w:rFonts w:eastAsia="Times New Roman" w:cs="Calibri"/>
              </w:rPr>
            </w:pPr>
          </w:p>
        </w:tc>
        <w:tc>
          <w:tcPr>
            <w:tcW w:w="111" w:type="pct"/>
          </w:tcPr>
          <w:p w:rsidR="00207FCD" w:rsidRPr="00207FCD" w:rsidRDefault="00207FCD" w:rsidP="00207FCD">
            <w:pPr>
              <w:spacing w:after="0" w:line="276" w:lineRule="auto"/>
              <w:rPr>
                <w:rFonts w:eastAsia="Times New Roman" w:cs="Calibri"/>
                <w:b/>
              </w:rPr>
            </w:pPr>
          </w:p>
        </w:tc>
      </w:tr>
      <w:tr w:rsidR="00207FCD" w:rsidRPr="004014DF" w:rsidTr="00EC49B5">
        <w:trPr>
          <w:gridAfter w:val="1"/>
          <w:wAfter w:w="1039" w:type="pct"/>
        </w:trPr>
        <w:tc>
          <w:tcPr>
            <w:tcW w:w="2237" w:type="pct"/>
            <w:gridSpan w:val="3"/>
          </w:tcPr>
          <w:p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00650566" w:rsidRPr="00B742F5">
                <w:rPr>
                  <w:rStyle w:val="-"/>
                  <w:rFonts w:eastAsia="Times New Roman" w:cs="Calibri"/>
                  <w:b/>
                  <w:lang w:val="en-US"/>
                </w:rPr>
                <w:t>support.gcsl@aade</w:t>
              </w:r>
              <w:r w:rsidR="00650566" w:rsidRPr="00B742F5">
                <w:rPr>
                  <w:rStyle w:val="-"/>
                  <w:rFonts w:eastAsia="Times New Roman" w:cs="Calibri"/>
                  <w:b/>
                  <w:lang w:val="en-GB"/>
                </w:rPr>
                <w:t>.</w:t>
              </w:r>
              <w:r w:rsidR="00650566" w:rsidRPr="00B742F5">
                <w:rPr>
                  <w:rStyle w:val="-"/>
                  <w:rFonts w:eastAsia="Times New Roman" w:cs="Calibri"/>
                  <w:b/>
                  <w:lang w:val="en-US"/>
                </w:rPr>
                <w:t>gr</w:t>
              </w:r>
            </w:hyperlink>
          </w:p>
          <w:p w:rsidR="00207FCD" w:rsidRPr="00207FCD" w:rsidRDefault="00207FCD" w:rsidP="00207FCD">
            <w:pPr>
              <w:tabs>
                <w:tab w:val="left" w:pos="987"/>
              </w:tabs>
              <w:spacing w:after="0" w:line="276" w:lineRule="auto"/>
              <w:rPr>
                <w:rFonts w:eastAsia="Times New Roman" w:cs="Calibri"/>
                <w:b/>
                <w:lang w:val="en-GB"/>
              </w:rPr>
            </w:pPr>
          </w:p>
        </w:tc>
        <w:tc>
          <w:tcPr>
            <w:tcW w:w="1613" w:type="pct"/>
            <w:gridSpan w:val="2"/>
          </w:tcPr>
          <w:p w:rsidR="00207FCD" w:rsidRPr="00207FCD" w:rsidRDefault="00207FCD" w:rsidP="00207FCD">
            <w:pPr>
              <w:spacing w:after="0" w:line="276" w:lineRule="auto"/>
              <w:rPr>
                <w:rFonts w:eastAsia="Times New Roman" w:cs="Calibri"/>
                <w:lang w:val="en-GB"/>
              </w:rPr>
            </w:pPr>
          </w:p>
        </w:tc>
        <w:tc>
          <w:tcPr>
            <w:tcW w:w="111" w:type="pct"/>
          </w:tcPr>
          <w:p w:rsidR="00207FCD" w:rsidRPr="00207FCD" w:rsidRDefault="00207FCD" w:rsidP="00207FCD">
            <w:pPr>
              <w:spacing w:after="0" w:line="276" w:lineRule="auto"/>
              <w:rPr>
                <w:rFonts w:eastAsia="Times New Roman" w:cs="Calibri"/>
                <w:lang w:val="en-GB"/>
              </w:rPr>
            </w:pPr>
          </w:p>
        </w:tc>
      </w:tr>
      <w:tr w:rsidR="00737FE2" w:rsidRPr="0088641A" w:rsidTr="00F95071">
        <w:trPr>
          <w:gridAfter w:val="3"/>
          <w:wAfter w:w="1176" w:type="pct"/>
          <w:trHeight w:val="480"/>
        </w:trPr>
        <w:tc>
          <w:tcPr>
            <w:tcW w:w="382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7FE2" w:rsidRPr="00E60572" w:rsidRDefault="001228E7" w:rsidP="00EC49B5">
            <w:pPr>
              <w:spacing w:after="0" w:line="288" w:lineRule="auto"/>
              <w:jc w:val="both"/>
              <w:rPr>
                <w:rFonts w:cs="Tahoma"/>
              </w:rPr>
            </w:pPr>
            <w:r w:rsidRPr="001228E7">
              <w:rPr>
                <w:rFonts w:cs="Tahoma"/>
                <w:b/>
              </w:rPr>
              <w:t>Πρόσκληση υπο</w:t>
            </w:r>
            <w:r w:rsidR="00F95071">
              <w:rPr>
                <w:rFonts w:cs="Tahoma"/>
                <w:b/>
              </w:rPr>
              <w:t xml:space="preserve">βολής προσφορών για την προμήθεια </w:t>
            </w:r>
            <w:r w:rsidR="00EC49B5">
              <w:rPr>
                <w:rFonts w:cs="Tahoma"/>
                <w:b/>
              </w:rPr>
              <w:t xml:space="preserve">αντιδραστηρίων εργαστηρίων </w:t>
            </w:r>
            <w:r w:rsidR="002E34A1">
              <w:rPr>
                <w:rFonts w:cs="Tahoma"/>
                <w:b/>
              </w:rPr>
              <w:t xml:space="preserve">– </w:t>
            </w:r>
            <w:r w:rsidR="00EC49B5">
              <w:rPr>
                <w:rFonts w:cs="Tahoma"/>
                <w:b/>
              </w:rPr>
              <w:t xml:space="preserve">τοξινών και </w:t>
            </w:r>
            <w:r w:rsidR="00304B86">
              <w:rPr>
                <w:rFonts w:cs="Tahoma"/>
                <w:b/>
              </w:rPr>
              <w:t>πρότυπων</w:t>
            </w:r>
            <w:r w:rsidR="00DF62BE">
              <w:rPr>
                <w:rFonts w:cs="Tahoma"/>
                <w:b/>
              </w:rPr>
              <w:t xml:space="preserve"> ναρκωτικών </w:t>
            </w:r>
            <w:r w:rsidR="002E34A1">
              <w:rPr>
                <w:rFonts w:cs="Tahoma"/>
                <w:b/>
              </w:rPr>
              <w:t xml:space="preserve">ουσιών </w:t>
            </w:r>
            <w:r w:rsidR="00DF62BE">
              <w:rPr>
                <w:rFonts w:cs="Tahoma"/>
                <w:b/>
              </w:rPr>
              <w:t xml:space="preserve">για τις ανάγκες των εργαστηρίων του ΓΧΚ, με τη διαδικασία </w:t>
            </w:r>
            <w:r w:rsidR="00436757">
              <w:rPr>
                <w:rFonts w:cs="Tahoma"/>
                <w:b/>
              </w:rPr>
              <w:t>της απ’ ευθείας ανάθεσης, σύμφωνα με το άρθρο</w:t>
            </w:r>
            <w:r w:rsidR="00A24903">
              <w:rPr>
                <w:rFonts w:cs="Tahoma"/>
                <w:b/>
              </w:rPr>
              <w:t xml:space="preserve"> 6 παρ. 10 του ν. 4412/2016, όπως ισχύει.</w:t>
            </w:r>
          </w:p>
        </w:tc>
      </w:tr>
      <w:tr w:rsidR="00465E1E" w:rsidRPr="0088641A" w:rsidTr="00546424">
        <w:trPr>
          <w:gridAfter w:val="3"/>
          <w:wAfter w:w="1176" w:type="pct"/>
          <w:trHeight w:val="480"/>
        </w:trPr>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791" w:type="pct"/>
            <w:gridSpan w:val="3"/>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F95071">
        <w:trPr>
          <w:gridAfter w:val="3"/>
          <w:wAfter w:w="1176" w:type="pct"/>
          <w:trHeight w:val="48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791" w:type="pct"/>
            <w:gridSpan w:val="3"/>
            <w:tcBorders>
              <w:top w:val="nil"/>
              <w:left w:val="nil"/>
              <w:bottom w:val="single" w:sz="4" w:space="0" w:color="auto"/>
              <w:right w:val="single" w:sz="4" w:space="0" w:color="auto"/>
            </w:tcBorders>
            <w:shd w:val="clear" w:color="auto" w:fill="auto"/>
            <w:vAlign w:val="center"/>
          </w:tcPr>
          <w:p w:rsidR="00A52D75" w:rsidRPr="00AE436D" w:rsidRDefault="00F95071" w:rsidP="00436757">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13</w:t>
            </w:r>
            <w:r w:rsidR="002E34A1">
              <w:rPr>
                <w:rFonts w:asciiTheme="minorHAnsi" w:eastAsia="Times New Roman" w:hAnsiTheme="minorHAnsi" w:cstheme="minorHAnsi"/>
                <w:color w:val="000000"/>
                <w:lang w:eastAsia="el-GR"/>
              </w:rPr>
              <w:t>59</w:t>
            </w:r>
            <w:r w:rsidR="00A52D75">
              <w:rPr>
                <w:rFonts w:asciiTheme="minorHAnsi" w:eastAsia="Times New Roman" w:hAnsiTheme="minorHAnsi" w:cstheme="minorHAnsi"/>
                <w:color w:val="000000"/>
                <w:lang w:eastAsia="el-GR"/>
              </w:rPr>
              <w:t xml:space="preserve"> «</w:t>
            </w:r>
            <w:r w:rsidR="002E34A1">
              <w:rPr>
                <w:rFonts w:asciiTheme="minorHAnsi" w:eastAsia="Times New Roman" w:hAnsiTheme="minorHAnsi" w:cstheme="minorHAnsi"/>
                <w:color w:val="000000"/>
                <w:lang w:eastAsia="el-GR"/>
              </w:rPr>
              <w:t>ΠΡΟΜΗΘΕΙΑ ΛΟΙΠΟΥ ΧΗΜΙΚΟΥ</w:t>
            </w:r>
            <w:r w:rsidRPr="00F95071">
              <w:rPr>
                <w:rFonts w:asciiTheme="minorHAnsi" w:eastAsia="Times New Roman" w:hAnsiTheme="minorHAnsi" w:cstheme="minorHAnsi"/>
                <w:color w:val="000000"/>
                <w:lang w:eastAsia="el-GR"/>
              </w:rPr>
              <w:t xml:space="preserve"> ΥΛΙΚΟΥ</w:t>
            </w:r>
            <w:r w:rsidR="00A52D75" w:rsidRPr="00A52D75">
              <w:rPr>
                <w:rFonts w:asciiTheme="minorHAnsi" w:eastAsia="Times New Roman" w:hAnsiTheme="minorHAnsi" w:cstheme="minorHAnsi"/>
                <w:color w:val="000000"/>
                <w:lang w:eastAsia="el-GR"/>
              </w:rPr>
              <w:t>»</w:t>
            </w:r>
          </w:p>
        </w:tc>
      </w:tr>
      <w:tr w:rsidR="00465E1E" w:rsidRPr="0088641A" w:rsidTr="00F95071">
        <w:trPr>
          <w:gridAfter w:val="3"/>
          <w:wAfter w:w="1176" w:type="pct"/>
          <w:trHeight w:val="572"/>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791" w:type="pct"/>
            <w:gridSpan w:val="3"/>
            <w:tcBorders>
              <w:top w:val="nil"/>
              <w:left w:val="nil"/>
              <w:bottom w:val="single" w:sz="4" w:space="0" w:color="auto"/>
              <w:right w:val="single" w:sz="4" w:space="0" w:color="auto"/>
            </w:tcBorders>
            <w:shd w:val="clear" w:color="auto" w:fill="auto"/>
            <w:vAlign w:val="center"/>
          </w:tcPr>
          <w:p w:rsidR="00761908" w:rsidRPr="00A27EF5" w:rsidRDefault="00EC49B5" w:rsidP="00EC49B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33696500</w:t>
            </w:r>
            <w:r w:rsidR="002E34A1">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0</w:t>
            </w:r>
            <w:r w:rsidR="005D5F36" w:rsidRPr="005D5F36">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ΑΝΤΙΔΡΑΣΤΗΡΙΑ ΕΡΓΑΣΤΗΡΙΩΝ</w:t>
            </w:r>
            <w:r w:rsidR="005D5F36" w:rsidRPr="005D5F36">
              <w:rPr>
                <w:rFonts w:asciiTheme="minorHAnsi" w:eastAsia="Times New Roman" w:hAnsiTheme="minorHAnsi" w:cstheme="minorHAnsi"/>
                <w:color w:val="000000"/>
                <w:lang w:eastAsia="el-GR"/>
              </w:rPr>
              <w:t>»</w:t>
            </w:r>
          </w:p>
        </w:tc>
      </w:tr>
      <w:tr w:rsidR="00465E1E" w:rsidRPr="00B4637A" w:rsidTr="00546424">
        <w:trPr>
          <w:gridAfter w:val="3"/>
          <w:wAfter w:w="1176" w:type="pct"/>
          <w:trHeight w:val="30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791" w:type="pct"/>
            <w:gridSpan w:val="3"/>
            <w:tcBorders>
              <w:top w:val="nil"/>
              <w:left w:val="nil"/>
              <w:bottom w:val="single" w:sz="4" w:space="0" w:color="auto"/>
              <w:right w:val="single" w:sz="4" w:space="0" w:color="auto"/>
            </w:tcBorders>
            <w:shd w:val="clear" w:color="auto" w:fill="auto"/>
            <w:vAlign w:val="center"/>
          </w:tcPr>
          <w:p w:rsidR="00F95071" w:rsidRDefault="0088641A" w:rsidP="00F95071">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p>
          <w:p w:rsidR="00AE436D" w:rsidRPr="0088641A" w:rsidRDefault="0088641A" w:rsidP="00F95071">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(χαμηλότερη τιμή</w:t>
            </w:r>
            <w:r w:rsidR="00D100E8">
              <w:rPr>
                <w:rFonts w:asciiTheme="minorHAnsi" w:eastAsia="Times New Roman" w:hAnsiTheme="minorHAnsi" w:cstheme="minorHAnsi"/>
                <w:color w:val="000000"/>
                <w:lang w:eastAsia="el-GR"/>
              </w:rPr>
              <w:t xml:space="preserve"> ανά τμήμα</w:t>
            </w:r>
            <w:r w:rsidR="002E34A1">
              <w:rPr>
                <w:rFonts w:asciiTheme="minorHAnsi" w:eastAsia="Times New Roman" w:hAnsiTheme="minorHAnsi" w:cstheme="minorHAnsi"/>
                <w:color w:val="000000"/>
                <w:lang w:eastAsia="el-GR"/>
              </w:rPr>
              <w:t>/πίνακα</w:t>
            </w:r>
            <w:r w:rsidRPr="0088641A">
              <w:rPr>
                <w:rFonts w:asciiTheme="minorHAnsi" w:eastAsia="Times New Roman" w:hAnsiTheme="minorHAnsi" w:cstheme="minorHAnsi"/>
                <w:color w:val="000000"/>
                <w:lang w:eastAsia="el-GR"/>
              </w:rPr>
              <w:t>)</w:t>
            </w:r>
          </w:p>
        </w:tc>
      </w:tr>
      <w:tr w:rsidR="00465E1E" w:rsidRPr="0088641A" w:rsidTr="00F95071">
        <w:trPr>
          <w:gridAfter w:val="3"/>
          <w:wAfter w:w="1176" w:type="pct"/>
          <w:trHeight w:val="49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791" w:type="pct"/>
            <w:gridSpan w:val="3"/>
            <w:tcBorders>
              <w:top w:val="nil"/>
              <w:left w:val="nil"/>
              <w:bottom w:val="single" w:sz="4" w:space="0" w:color="auto"/>
              <w:right w:val="single" w:sz="4" w:space="0" w:color="auto"/>
            </w:tcBorders>
            <w:shd w:val="clear" w:color="auto" w:fill="auto"/>
            <w:vAlign w:val="center"/>
          </w:tcPr>
          <w:p w:rsidR="00A634BC" w:rsidRPr="0088641A" w:rsidRDefault="00EC49B5" w:rsidP="00EC49B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37</w:t>
            </w:r>
            <w:r w:rsidR="00650566" w:rsidRPr="00650566">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eastAsia="el-GR"/>
              </w:rPr>
              <w:t>20</w:t>
            </w:r>
            <w:r w:rsidR="00650566" w:rsidRPr="00650566">
              <w:rPr>
                <w:rFonts w:asciiTheme="minorHAnsi" w:eastAsia="Times New Roman" w:hAnsiTheme="minorHAnsi" w:cstheme="minorHAnsi"/>
                <w:b/>
                <w:color w:val="000000"/>
                <w:lang w:eastAsia="el-GR"/>
              </w:rPr>
              <w:t>0,0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sidR="00707483">
              <w:rPr>
                <w:rFonts w:asciiTheme="minorHAnsi" w:eastAsia="Times New Roman" w:hAnsiTheme="minorHAnsi" w:cstheme="minorHAnsi"/>
                <w:color w:val="000000"/>
                <w:lang w:eastAsia="el-GR"/>
              </w:rPr>
              <w:t xml:space="preserve">συμπεριλαμβανομένου ΦΠΑ </w:t>
            </w:r>
          </w:p>
        </w:tc>
      </w:tr>
      <w:tr w:rsidR="00465E1E" w:rsidRPr="0088641A" w:rsidTr="00546424">
        <w:trPr>
          <w:gridAfter w:val="3"/>
          <w:wAfter w:w="1176" w:type="pct"/>
          <w:trHeight w:val="30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791" w:type="pct"/>
            <w:gridSpan w:val="3"/>
            <w:tcBorders>
              <w:top w:val="nil"/>
              <w:left w:val="nil"/>
              <w:bottom w:val="single" w:sz="4" w:space="0" w:color="auto"/>
              <w:right w:val="single" w:sz="4" w:space="0" w:color="auto"/>
            </w:tcBorders>
            <w:shd w:val="clear" w:color="auto" w:fill="auto"/>
            <w:vAlign w:val="center"/>
          </w:tcPr>
          <w:p w:rsidR="00AE436D" w:rsidRPr="00485B54" w:rsidRDefault="00AD5D9F" w:rsidP="005A2210">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31</w:t>
            </w:r>
            <w:r w:rsidR="00276970" w:rsidRPr="00485B54">
              <w:rPr>
                <w:rFonts w:asciiTheme="minorHAnsi" w:eastAsia="Times New Roman" w:hAnsiTheme="minorHAnsi" w:cstheme="minorHAnsi"/>
                <w:b/>
                <w:color w:val="000000"/>
                <w:lang w:eastAsia="el-GR"/>
              </w:rPr>
              <w:t>/</w:t>
            </w:r>
            <w:r w:rsidR="00EC49B5">
              <w:rPr>
                <w:rFonts w:asciiTheme="minorHAnsi" w:eastAsia="Times New Roman" w:hAnsiTheme="minorHAnsi" w:cstheme="minorHAnsi"/>
                <w:b/>
                <w:color w:val="000000"/>
                <w:lang w:eastAsia="el-GR"/>
              </w:rPr>
              <w:t>0</w:t>
            </w:r>
            <w:r w:rsidR="005A2210">
              <w:rPr>
                <w:rFonts w:asciiTheme="minorHAnsi" w:eastAsia="Times New Roman" w:hAnsiTheme="minorHAnsi" w:cstheme="minorHAnsi"/>
                <w:b/>
                <w:color w:val="000000"/>
                <w:lang w:eastAsia="el-GR"/>
              </w:rPr>
              <w:t>5</w:t>
            </w:r>
            <w:r w:rsidR="00276970" w:rsidRPr="00485B54">
              <w:rPr>
                <w:rFonts w:asciiTheme="minorHAnsi" w:eastAsia="Times New Roman" w:hAnsiTheme="minorHAnsi" w:cstheme="minorHAnsi"/>
                <w:b/>
                <w:color w:val="000000"/>
                <w:lang w:eastAsia="el-GR"/>
              </w:rPr>
              <w:t>/20</w:t>
            </w:r>
            <w:r w:rsidR="00650566">
              <w:rPr>
                <w:rFonts w:asciiTheme="minorHAnsi" w:eastAsia="Times New Roman" w:hAnsiTheme="minorHAnsi" w:cstheme="minorHAnsi"/>
                <w:b/>
                <w:color w:val="000000"/>
                <w:lang w:eastAsia="el-GR"/>
              </w:rPr>
              <w:t>2</w:t>
            </w:r>
            <w:r w:rsidR="00EC49B5">
              <w:rPr>
                <w:rFonts w:asciiTheme="minorHAnsi" w:eastAsia="Times New Roman" w:hAnsiTheme="minorHAnsi" w:cstheme="minorHAnsi"/>
                <w:b/>
                <w:color w:val="000000"/>
                <w:lang w:eastAsia="el-GR"/>
              </w:rPr>
              <w:t>2</w:t>
            </w:r>
            <w:r w:rsidR="0088641A" w:rsidRPr="00485B54">
              <w:rPr>
                <w:rFonts w:asciiTheme="minorHAnsi" w:eastAsia="Times New Roman" w:hAnsiTheme="minorHAnsi" w:cstheme="minorHAnsi"/>
                <w:b/>
                <w:color w:val="000000"/>
                <w:lang w:eastAsia="el-GR"/>
              </w:rPr>
              <w:t xml:space="preserve"> και ώρα 1</w:t>
            </w:r>
            <w:r w:rsidR="00B26235" w:rsidRPr="00485B54">
              <w:rPr>
                <w:rFonts w:asciiTheme="minorHAnsi" w:eastAsia="Times New Roman" w:hAnsiTheme="minorHAnsi" w:cstheme="minorHAnsi"/>
                <w:b/>
                <w:color w:val="000000"/>
                <w:lang w:eastAsia="el-GR"/>
              </w:rPr>
              <w:t>4</w:t>
            </w:r>
            <w:r w:rsidR="0088641A" w:rsidRPr="00485B54">
              <w:rPr>
                <w:rFonts w:asciiTheme="minorHAnsi" w:eastAsia="Times New Roman" w:hAnsiTheme="minorHAnsi" w:cstheme="minorHAnsi"/>
                <w:b/>
                <w:color w:val="000000"/>
                <w:lang w:eastAsia="el-GR"/>
              </w:rPr>
              <w:t>:00</w:t>
            </w:r>
          </w:p>
        </w:tc>
      </w:tr>
      <w:tr w:rsidR="00465E1E" w:rsidRPr="0088641A" w:rsidTr="00546424">
        <w:trPr>
          <w:gridAfter w:val="3"/>
          <w:wAfter w:w="1176" w:type="pct"/>
          <w:trHeight w:val="51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791" w:type="pct"/>
            <w:gridSpan w:val="3"/>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1A5308" w:rsidRDefault="00AE436D" w:rsidP="004B636F">
      <w:pPr>
        <w:spacing w:after="120" w:line="360" w:lineRule="auto"/>
        <w:contextualSpacing/>
        <w:jc w:val="both"/>
        <w:rPr>
          <w:rFonts w:asciiTheme="minorHAnsi" w:hAnsiTheme="minorHAnsi" w:cstheme="minorHAnsi"/>
          <w:b/>
          <w:sz w:val="12"/>
        </w:rPr>
      </w:pPr>
    </w:p>
    <w:p w:rsidR="00AE436D"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091971" w:rsidRDefault="00091971" w:rsidP="00091971">
      <w:pPr>
        <w:spacing w:line="276" w:lineRule="auto"/>
        <w:contextualSpacing/>
        <w:jc w:val="both"/>
        <w:rPr>
          <w:rFonts w:asciiTheme="minorHAnsi" w:hAnsiTheme="minorHAnsi" w:cstheme="minorHAnsi"/>
        </w:rPr>
      </w:pPr>
    </w:p>
    <w:p w:rsidR="00A634BC" w:rsidRPr="00A634BC" w:rsidRDefault="00A634BC" w:rsidP="00091971">
      <w:pPr>
        <w:spacing w:line="276" w:lineRule="auto"/>
        <w:contextualSpacing/>
        <w:jc w:val="both"/>
        <w:rPr>
          <w:rFonts w:asciiTheme="minorHAnsi" w:hAnsiTheme="minorHAnsi" w:cstheme="minorHAnsi"/>
        </w:rPr>
      </w:pPr>
      <w:r w:rsidRPr="00A634BC">
        <w:rPr>
          <w:rFonts w:asciiTheme="minorHAnsi" w:hAnsiTheme="minorHAnsi" w:cstheme="minorHAnsi"/>
        </w:rPr>
        <w:t>Το Γενικό Χημείο του Κράτους (Γ.Χ.Κ.) προκηρύσσει πρόσκληση ενδιαφέροντος, με κριτήριο ανάθεσης την πλέον συμφέρουσα από οικονομική άποψη προσφορά βάσει της τιμής (χαμηλότερη τιμή</w:t>
      </w:r>
      <w:r w:rsidR="00D100E8">
        <w:rPr>
          <w:rFonts w:asciiTheme="minorHAnsi" w:hAnsiTheme="minorHAnsi" w:cstheme="minorHAnsi"/>
        </w:rPr>
        <w:t xml:space="preserve"> ανά τμήμα</w:t>
      </w:r>
      <w:r w:rsidR="00853B56">
        <w:rPr>
          <w:rFonts w:asciiTheme="minorHAnsi" w:hAnsiTheme="minorHAnsi" w:cstheme="minorHAnsi"/>
        </w:rPr>
        <w:t>/πίνακα</w:t>
      </w:r>
      <w:r w:rsidRPr="00A634BC">
        <w:rPr>
          <w:rFonts w:asciiTheme="minorHAnsi" w:hAnsiTheme="minorHAnsi" w:cstheme="minorHAnsi"/>
        </w:rPr>
        <w:t xml:space="preserve">) για την </w:t>
      </w:r>
      <w:r w:rsidR="00931CC2" w:rsidRPr="00931CC2">
        <w:rPr>
          <w:rFonts w:asciiTheme="minorHAnsi" w:hAnsiTheme="minorHAnsi" w:cstheme="minorHAnsi"/>
        </w:rPr>
        <w:t xml:space="preserve">προμήθεια </w:t>
      </w:r>
      <w:r w:rsidR="00304B86">
        <w:rPr>
          <w:rFonts w:asciiTheme="minorHAnsi" w:hAnsiTheme="minorHAnsi" w:cstheme="minorHAnsi"/>
        </w:rPr>
        <w:t>αντιδραστηρίων εργαστηρίων</w:t>
      </w:r>
      <w:r w:rsidR="00853B56">
        <w:rPr>
          <w:rFonts w:asciiTheme="minorHAnsi" w:hAnsiTheme="minorHAnsi" w:cstheme="minorHAnsi"/>
        </w:rPr>
        <w:t xml:space="preserve"> –</w:t>
      </w:r>
      <w:r w:rsidR="00304B86">
        <w:rPr>
          <w:rFonts w:asciiTheme="minorHAnsi" w:hAnsiTheme="minorHAnsi" w:cstheme="minorHAnsi"/>
        </w:rPr>
        <w:t xml:space="preserve"> τοξινών και </w:t>
      </w:r>
      <w:r w:rsidR="00853B56">
        <w:rPr>
          <w:rFonts w:asciiTheme="minorHAnsi" w:hAnsiTheme="minorHAnsi" w:cstheme="minorHAnsi"/>
        </w:rPr>
        <w:t>πρότυπων ναρκωτικών ουσιών</w:t>
      </w:r>
      <w:r w:rsidR="00D100E8" w:rsidRPr="00D100E8">
        <w:rPr>
          <w:rFonts w:asciiTheme="minorHAnsi" w:hAnsiTheme="minorHAnsi" w:cstheme="minorHAnsi"/>
        </w:rPr>
        <w:t xml:space="preserve">, για τις </w:t>
      </w:r>
      <w:r w:rsidR="00853B56">
        <w:rPr>
          <w:rFonts w:asciiTheme="minorHAnsi" w:hAnsiTheme="minorHAnsi" w:cstheme="minorHAnsi"/>
        </w:rPr>
        <w:t>ανάγκες των εργαστηρίων</w:t>
      </w:r>
      <w:r w:rsidR="00D100E8" w:rsidRPr="00D100E8">
        <w:rPr>
          <w:rFonts w:asciiTheme="minorHAnsi" w:hAnsiTheme="minorHAnsi" w:cstheme="minorHAnsi"/>
        </w:rPr>
        <w:t xml:space="preserve"> του ΓΧΚ. </w:t>
      </w:r>
      <w:r w:rsidRPr="00A634BC">
        <w:rPr>
          <w:rFonts w:asciiTheme="minorHAnsi" w:hAnsiTheme="minorHAnsi" w:cstheme="minorHAnsi"/>
        </w:rPr>
        <w:t xml:space="preserve">με τη διαδικασία </w:t>
      </w:r>
      <w:r w:rsidR="00853B56">
        <w:rPr>
          <w:rFonts w:asciiTheme="minorHAnsi" w:hAnsiTheme="minorHAnsi" w:cstheme="minorHAnsi"/>
        </w:rPr>
        <w:t xml:space="preserve">του </w:t>
      </w:r>
      <w:proofErr w:type="spellStart"/>
      <w:r w:rsidR="00853B56">
        <w:rPr>
          <w:rFonts w:asciiTheme="minorHAnsi" w:hAnsiTheme="minorHAnsi" w:cstheme="minorHAnsi"/>
        </w:rPr>
        <w:t>αρ</w:t>
      </w:r>
      <w:proofErr w:type="spellEnd"/>
      <w:r w:rsidR="00853B56">
        <w:rPr>
          <w:rFonts w:asciiTheme="minorHAnsi" w:hAnsiTheme="minorHAnsi" w:cstheme="minorHAnsi"/>
        </w:rPr>
        <w:t>. 6 παρ. 10 του ν. 4412/2016</w:t>
      </w:r>
      <w:r w:rsidRPr="00A634BC">
        <w:rPr>
          <w:rFonts w:asciiTheme="minorHAnsi" w:hAnsiTheme="minorHAnsi" w:cstheme="minorHAnsi"/>
        </w:rPr>
        <w:t>.</w:t>
      </w:r>
      <w:r w:rsidR="001D46AA">
        <w:rPr>
          <w:rFonts w:asciiTheme="minorHAnsi" w:hAnsiTheme="minorHAnsi" w:cstheme="minorHAnsi"/>
        </w:rPr>
        <w:t xml:space="preserve"> Η συνολική αξία των τμημάτων που ανατίθενται με την παρούσα πρόσκληση δεν υπερβαίνει το 20% της συνολικής αξίας των υπό προμήθεια ειδών</w:t>
      </w:r>
      <w:r w:rsidR="00C04B1F" w:rsidRPr="00C04B1F">
        <w:rPr>
          <w:rFonts w:asciiTheme="minorHAnsi" w:hAnsiTheme="minorHAnsi" w:cstheme="minorHAnsi"/>
        </w:rPr>
        <w:t xml:space="preserve">, </w:t>
      </w:r>
      <w:r w:rsidR="00C04B1F">
        <w:rPr>
          <w:rFonts w:asciiTheme="minorHAnsi" w:hAnsiTheme="minorHAnsi" w:cstheme="minorHAnsi"/>
        </w:rPr>
        <w:t>η οποία ανέρχεται σε 194.680</w:t>
      </w:r>
      <w:r w:rsidR="00E445D8">
        <w:rPr>
          <w:rFonts w:asciiTheme="minorHAnsi" w:hAnsiTheme="minorHAnsi" w:cstheme="minorHAnsi"/>
        </w:rPr>
        <w:t>,00€</w:t>
      </w:r>
      <w:r w:rsidR="00C04B1F">
        <w:rPr>
          <w:rFonts w:asciiTheme="minorHAnsi" w:hAnsiTheme="minorHAnsi" w:cstheme="minorHAnsi"/>
        </w:rPr>
        <w:t xml:space="preserve"> συμπεριλαμβανομένου ΦΠΑ</w:t>
      </w:r>
      <w:r w:rsidR="001D46AA">
        <w:rPr>
          <w:rFonts w:asciiTheme="minorHAnsi" w:hAnsiTheme="minorHAnsi" w:cstheme="minorHAnsi"/>
        </w:rPr>
        <w:t xml:space="preserve">. </w:t>
      </w:r>
      <w:r w:rsidR="00C04B1F">
        <w:rPr>
          <w:rFonts w:asciiTheme="minorHAnsi" w:hAnsiTheme="minorHAnsi" w:cstheme="minorHAnsi"/>
        </w:rPr>
        <w:t xml:space="preserve">Το </w:t>
      </w:r>
      <w:r w:rsidR="00E445D8">
        <w:rPr>
          <w:rFonts w:asciiTheme="minorHAnsi" w:hAnsiTheme="minorHAnsi" w:cstheme="minorHAnsi"/>
        </w:rPr>
        <w:t>υπόλοιπο</w:t>
      </w:r>
      <w:r w:rsidR="007852BE">
        <w:rPr>
          <w:rFonts w:asciiTheme="minorHAnsi" w:hAnsiTheme="minorHAnsi" w:cstheme="minorHAnsi"/>
        </w:rPr>
        <w:t>,</w:t>
      </w:r>
      <w:r w:rsidR="00E445D8">
        <w:rPr>
          <w:rFonts w:asciiTheme="minorHAnsi" w:hAnsiTheme="minorHAnsi" w:cstheme="minorHAnsi"/>
        </w:rPr>
        <w:t xml:space="preserve"> αξίας 157.480,00€</w:t>
      </w:r>
      <w:r w:rsidR="007852BE">
        <w:rPr>
          <w:rFonts w:asciiTheme="minorHAnsi" w:hAnsiTheme="minorHAnsi" w:cstheme="minorHAnsi"/>
        </w:rPr>
        <w:t xml:space="preserve"> με ΦΠΑ,</w:t>
      </w:r>
      <w:r w:rsidR="00E445D8">
        <w:rPr>
          <w:rFonts w:asciiTheme="minorHAnsi" w:hAnsiTheme="minorHAnsi" w:cstheme="minorHAnsi"/>
        </w:rPr>
        <w:t xml:space="preserve"> θα </w:t>
      </w:r>
      <w:r w:rsidR="007852BE">
        <w:rPr>
          <w:rFonts w:asciiTheme="minorHAnsi" w:hAnsiTheme="minorHAnsi" w:cstheme="minorHAnsi"/>
        </w:rPr>
        <w:t xml:space="preserve">προκηρυχθεί </w:t>
      </w:r>
      <w:r w:rsidR="00E445D8">
        <w:rPr>
          <w:rFonts w:asciiTheme="minorHAnsi" w:hAnsiTheme="minorHAnsi" w:cstheme="minorHAnsi"/>
        </w:rPr>
        <w:t>με ανοιχτή διαδι</w:t>
      </w:r>
      <w:r w:rsidR="007852BE">
        <w:rPr>
          <w:rFonts w:asciiTheme="minorHAnsi" w:hAnsiTheme="minorHAnsi" w:cstheme="minorHAnsi"/>
        </w:rPr>
        <w:t>κασία.</w:t>
      </w:r>
    </w:p>
    <w:p w:rsidR="001D46AA" w:rsidRPr="001D46AA" w:rsidRDefault="001D46AA" w:rsidP="001D46AA">
      <w:pPr>
        <w:tabs>
          <w:tab w:val="left" w:pos="540"/>
        </w:tabs>
        <w:spacing w:line="288" w:lineRule="auto"/>
        <w:jc w:val="both"/>
        <w:rPr>
          <w:rFonts w:eastAsia="Times New Roman" w:cs="Calibri"/>
          <w:lang w:eastAsia="el-GR"/>
        </w:rPr>
      </w:pPr>
      <w:r>
        <w:rPr>
          <w:rFonts w:asciiTheme="minorHAnsi" w:hAnsiTheme="minorHAnsi" w:cstheme="minorHAnsi"/>
        </w:rPr>
        <w:t xml:space="preserve">Η </w:t>
      </w:r>
      <w:proofErr w:type="spellStart"/>
      <w:r>
        <w:rPr>
          <w:rFonts w:asciiTheme="minorHAnsi" w:hAnsiTheme="minorHAnsi" w:cstheme="minorHAnsi"/>
        </w:rPr>
        <w:t>προϋπολογιζόμενη</w:t>
      </w:r>
      <w:proofErr w:type="spellEnd"/>
      <w:r>
        <w:rPr>
          <w:rFonts w:asciiTheme="minorHAnsi" w:hAnsiTheme="minorHAnsi" w:cstheme="minorHAnsi"/>
        </w:rPr>
        <w:t xml:space="preserve"> δαπάνη </w:t>
      </w:r>
      <w:r w:rsidRPr="001D46AA">
        <w:rPr>
          <w:rFonts w:asciiTheme="minorHAnsi" w:hAnsiTheme="minorHAnsi" w:cstheme="minorHAnsi"/>
        </w:rPr>
        <w:t xml:space="preserve">ανέρχεται στο ποσό των </w:t>
      </w:r>
      <w:r w:rsidR="00304B86">
        <w:rPr>
          <w:rFonts w:asciiTheme="minorHAnsi" w:hAnsiTheme="minorHAnsi" w:cstheme="minorHAnsi"/>
        </w:rPr>
        <w:t>30.000,00</w:t>
      </w:r>
      <w:r>
        <w:rPr>
          <w:rFonts w:asciiTheme="minorHAnsi" w:hAnsiTheme="minorHAnsi" w:cstheme="minorHAnsi"/>
        </w:rPr>
        <w:t xml:space="preserve">€ πλέον ΦΠΑ 24% </w:t>
      </w:r>
      <w:r w:rsidR="00304B86">
        <w:rPr>
          <w:rFonts w:asciiTheme="minorHAnsi" w:hAnsiTheme="minorHAnsi" w:cstheme="minorHAnsi"/>
        </w:rPr>
        <w:t>7.200</w:t>
      </w:r>
      <w:r>
        <w:rPr>
          <w:rFonts w:asciiTheme="minorHAnsi" w:hAnsiTheme="minorHAnsi" w:cstheme="minorHAnsi"/>
        </w:rPr>
        <w:t>,</w:t>
      </w:r>
      <w:r w:rsidR="00304B86">
        <w:rPr>
          <w:rFonts w:asciiTheme="minorHAnsi" w:hAnsiTheme="minorHAnsi" w:cstheme="minorHAnsi"/>
        </w:rPr>
        <w:t>00</w:t>
      </w:r>
      <w:r>
        <w:rPr>
          <w:rFonts w:asciiTheme="minorHAnsi" w:hAnsiTheme="minorHAnsi" w:cstheme="minorHAnsi"/>
        </w:rPr>
        <w:t xml:space="preserve">€ συνολικά </w:t>
      </w:r>
      <w:r w:rsidR="00304B86">
        <w:rPr>
          <w:rFonts w:asciiTheme="minorHAnsi" w:hAnsiTheme="minorHAnsi" w:cstheme="minorHAnsi"/>
        </w:rPr>
        <w:t>37.200,00</w:t>
      </w:r>
      <w:r>
        <w:rPr>
          <w:rFonts w:asciiTheme="minorHAnsi" w:hAnsiTheme="minorHAnsi" w:cstheme="minorHAnsi"/>
        </w:rPr>
        <w:t xml:space="preserve">€, </w:t>
      </w:r>
      <w:r w:rsidRPr="001D46AA">
        <w:rPr>
          <w:rFonts w:eastAsia="Times New Roman" w:cs="Calibri"/>
          <w:lang w:eastAsia="el-GR"/>
        </w:rPr>
        <w:t>η οποία θα βαρύνει τις πιστώσεις του Ε.Τ.Ε.Π.Π.Α.Α. οικονομικού έτους 20</w:t>
      </w:r>
      <w:r>
        <w:rPr>
          <w:rFonts w:eastAsia="Times New Roman" w:cs="Calibri"/>
          <w:lang w:eastAsia="el-GR"/>
        </w:rPr>
        <w:t>2</w:t>
      </w:r>
      <w:r w:rsidR="00304B86">
        <w:rPr>
          <w:rFonts w:eastAsia="Times New Roman" w:cs="Calibri"/>
          <w:lang w:eastAsia="el-GR"/>
        </w:rPr>
        <w:t>2</w:t>
      </w:r>
      <w:r w:rsidRPr="001D46AA">
        <w:rPr>
          <w:rFonts w:eastAsia="Times New Roman" w:cs="Calibri"/>
          <w:lang w:eastAsia="el-GR"/>
        </w:rPr>
        <w:t xml:space="preserve"> - ΚΑΕ 1359. Ο προϋπολογισμός κατανέμεται ως εξής:</w:t>
      </w:r>
    </w:p>
    <w:p w:rsidR="00091971" w:rsidRDefault="00091971">
      <w:pPr>
        <w:spacing w:after="0" w:line="240" w:lineRule="auto"/>
        <w:rPr>
          <w:rFonts w:eastAsia="Times New Roman" w:cs="Calibri"/>
          <w:sz w:val="10"/>
          <w:szCs w:val="10"/>
          <w:lang w:eastAsia="el-GR"/>
        </w:rPr>
      </w:pPr>
      <w:r>
        <w:rPr>
          <w:rFonts w:eastAsia="Times New Roman" w:cs="Calibri"/>
          <w:sz w:val="10"/>
          <w:szCs w:val="10"/>
          <w:lang w:eastAsia="el-GR"/>
        </w:rPr>
        <w:br w:type="page"/>
      </w:r>
    </w:p>
    <w:tbl>
      <w:tblPr>
        <w:tblStyle w:val="110"/>
        <w:tblW w:w="0" w:type="auto"/>
        <w:jc w:val="center"/>
        <w:tblInd w:w="0" w:type="dxa"/>
        <w:tblLook w:val="04A0" w:firstRow="1" w:lastRow="0" w:firstColumn="1" w:lastColumn="0" w:noHBand="0" w:noVBand="1"/>
      </w:tblPr>
      <w:tblGrid>
        <w:gridCol w:w="1600"/>
        <w:gridCol w:w="1455"/>
        <w:gridCol w:w="1576"/>
        <w:gridCol w:w="2570"/>
        <w:gridCol w:w="2842"/>
      </w:tblGrid>
      <w:tr w:rsidR="001D46AA" w:rsidRPr="001D46AA" w:rsidTr="001D46AA">
        <w:trPr>
          <w:jc w:val="center"/>
        </w:trPr>
        <w:tc>
          <w:tcPr>
            <w:tcW w:w="1600" w:type="dxa"/>
          </w:tcPr>
          <w:p w:rsidR="001D46AA" w:rsidRPr="001D46AA" w:rsidRDefault="001D46AA" w:rsidP="001D46AA">
            <w:pPr>
              <w:spacing w:after="0" w:line="276" w:lineRule="auto"/>
              <w:jc w:val="both"/>
              <w:rPr>
                <w:rFonts w:cs="Arial"/>
                <w:bCs/>
              </w:rPr>
            </w:pPr>
          </w:p>
        </w:tc>
        <w:tc>
          <w:tcPr>
            <w:tcW w:w="1455" w:type="dxa"/>
          </w:tcPr>
          <w:p w:rsidR="001D46AA" w:rsidRPr="001D46AA" w:rsidRDefault="001D46AA" w:rsidP="001D46AA">
            <w:pPr>
              <w:spacing w:after="0" w:line="276" w:lineRule="auto"/>
              <w:jc w:val="center"/>
              <w:rPr>
                <w:rFonts w:cs="Arial"/>
                <w:b/>
                <w:bCs/>
              </w:rPr>
            </w:pPr>
          </w:p>
        </w:tc>
        <w:tc>
          <w:tcPr>
            <w:tcW w:w="1576" w:type="dxa"/>
          </w:tcPr>
          <w:p w:rsidR="001D46AA" w:rsidRPr="001D46AA" w:rsidRDefault="001D46AA" w:rsidP="001D46AA">
            <w:pPr>
              <w:spacing w:after="0" w:line="276" w:lineRule="auto"/>
              <w:jc w:val="center"/>
              <w:rPr>
                <w:rFonts w:cs="Arial"/>
                <w:b/>
                <w:bCs/>
              </w:rPr>
            </w:pPr>
            <w:r w:rsidRPr="001D46AA">
              <w:rPr>
                <w:rFonts w:cs="Arial"/>
                <w:b/>
                <w:bCs/>
              </w:rPr>
              <w:t>Πλήθος ειδών</w:t>
            </w:r>
          </w:p>
        </w:tc>
        <w:tc>
          <w:tcPr>
            <w:tcW w:w="2570" w:type="dxa"/>
          </w:tcPr>
          <w:p w:rsidR="001D46AA" w:rsidRPr="001D46AA" w:rsidRDefault="001D46AA" w:rsidP="001D46AA">
            <w:pPr>
              <w:spacing w:after="0" w:line="276" w:lineRule="auto"/>
              <w:jc w:val="center"/>
              <w:rPr>
                <w:rFonts w:cs="Arial"/>
                <w:b/>
              </w:rPr>
            </w:pPr>
            <w:r w:rsidRPr="001D46AA">
              <w:rPr>
                <w:rFonts w:cs="Arial"/>
                <w:b/>
                <w:bCs/>
              </w:rPr>
              <w:t>Προϋπολογισμός</w:t>
            </w:r>
            <w:r w:rsidRPr="001D46AA">
              <w:rPr>
                <w:rFonts w:cs="Arial"/>
                <w:b/>
              </w:rPr>
              <w:t xml:space="preserve"> </w:t>
            </w:r>
          </w:p>
          <w:p w:rsidR="001D46AA" w:rsidRPr="001D46AA" w:rsidRDefault="001D46AA" w:rsidP="001D46AA">
            <w:pPr>
              <w:spacing w:after="0" w:line="276" w:lineRule="auto"/>
              <w:jc w:val="center"/>
              <w:rPr>
                <w:rFonts w:cs="Arial"/>
                <w:b/>
                <w:bCs/>
              </w:rPr>
            </w:pPr>
            <w:r w:rsidRPr="001D46AA">
              <w:rPr>
                <w:rFonts w:cs="Arial"/>
                <w:b/>
                <w:bCs/>
              </w:rPr>
              <w:t>(χωρίς ΦΠΑ)</w:t>
            </w:r>
          </w:p>
        </w:tc>
        <w:tc>
          <w:tcPr>
            <w:tcW w:w="2842" w:type="dxa"/>
          </w:tcPr>
          <w:p w:rsidR="001D46AA" w:rsidRPr="001D46AA" w:rsidRDefault="001D46AA" w:rsidP="001D46AA">
            <w:pPr>
              <w:spacing w:after="0" w:line="276" w:lineRule="auto"/>
              <w:jc w:val="center"/>
              <w:rPr>
                <w:rFonts w:cs="Arial"/>
                <w:b/>
              </w:rPr>
            </w:pPr>
            <w:r w:rsidRPr="001D46AA">
              <w:rPr>
                <w:rFonts w:cs="Arial"/>
                <w:b/>
                <w:bCs/>
              </w:rPr>
              <w:t>Προϋπολογισμός</w:t>
            </w:r>
            <w:r w:rsidRPr="001D46AA">
              <w:rPr>
                <w:rFonts w:cs="Arial"/>
                <w:b/>
              </w:rPr>
              <w:t xml:space="preserve"> </w:t>
            </w:r>
          </w:p>
          <w:p w:rsidR="001D46AA" w:rsidRPr="001D46AA" w:rsidRDefault="001D46AA" w:rsidP="001D46AA">
            <w:pPr>
              <w:spacing w:after="0" w:line="276" w:lineRule="auto"/>
              <w:jc w:val="center"/>
              <w:rPr>
                <w:rFonts w:cs="Arial"/>
                <w:b/>
                <w:bCs/>
              </w:rPr>
            </w:pPr>
            <w:r w:rsidRPr="001D46AA">
              <w:rPr>
                <w:rFonts w:cs="Arial"/>
                <w:b/>
                <w:bCs/>
              </w:rPr>
              <w:t>(με ΦΠΑ)</w:t>
            </w:r>
          </w:p>
        </w:tc>
      </w:tr>
      <w:tr w:rsidR="001D46AA" w:rsidRPr="001D46AA" w:rsidTr="001D46AA">
        <w:trPr>
          <w:jc w:val="center"/>
        </w:trPr>
        <w:tc>
          <w:tcPr>
            <w:tcW w:w="1600" w:type="dxa"/>
          </w:tcPr>
          <w:p w:rsidR="001D46AA" w:rsidRPr="001D46AA" w:rsidRDefault="001D46AA" w:rsidP="001D46AA">
            <w:pPr>
              <w:spacing w:after="0" w:line="276" w:lineRule="auto"/>
              <w:jc w:val="center"/>
              <w:rPr>
                <w:rFonts w:cs="Arial"/>
                <w:b/>
                <w:bCs/>
              </w:rPr>
            </w:pPr>
            <w:r w:rsidRPr="001D46AA">
              <w:rPr>
                <w:rFonts w:cs="Arial"/>
                <w:b/>
                <w:bCs/>
              </w:rPr>
              <w:t>Πίνακας 1</w:t>
            </w:r>
          </w:p>
        </w:tc>
        <w:tc>
          <w:tcPr>
            <w:tcW w:w="1455" w:type="dxa"/>
          </w:tcPr>
          <w:p w:rsidR="001D46AA" w:rsidRPr="001D46AA" w:rsidRDefault="00304B86" w:rsidP="001D46AA">
            <w:pPr>
              <w:spacing w:after="0" w:line="276" w:lineRule="auto"/>
              <w:jc w:val="center"/>
              <w:rPr>
                <w:rFonts w:cs="Arial"/>
                <w:bCs/>
              </w:rPr>
            </w:pPr>
            <w:r>
              <w:rPr>
                <w:rFonts w:cs="Arial"/>
                <w:bCs/>
              </w:rPr>
              <w:t>Τοξίνες</w:t>
            </w:r>
          </w:p>
        </w:tc>
        <w:tc>
          <w:tcPr>
            <w:tcW w:w="1576" w:type="dxa"/>
          </w:tcPr>
          <w:p w:rsidR="001D46AA" w:rsidRPr="001D46AA" w:rsidRDefault="00304B86" w:rsidP="001D46AA">
            <w:pPr>
              <w:spacing w:after="0" w:line="276" w:lineRule="auto"/>
              <w:jc w:val="center"/>
              <w:rPr>
                <w:rFonts w:cs="Arial"/>
                <w:bCs/>
              </w:rPr>
            </w:pPr>
            <w:r>
              <w:rPr>
                <w:rFonts w:cs="Arial"/>
                <w:bCs/>
              </w:rPr>
              <w:t>24</w:t>
            </w:r>
          </w:p>
        </w:tc>
        <w:tc>
          <w:tcPr>
            <w:tcW w:w="2570" w:type="dxa"/>
          </w:tcPr>
          <w:p w:rsidR="001D46AA" w:rsidRPr="001D46AA" w:rsidRDefault="00304B86" w:rsidP="001D46AA">
            <w:pPr>
              <w:spacing w:after="0" w:line="276" w:lineRule="auto"/>
              <w:jc w:val="center"/>
              <w:rPr>
                <w:rFonts w:cs="Arial"/>
                <w:bCs/>
              </w:rPr>
            </w:pPr>
            <w:r>
              <w:rPr>
                <w:rFonts w:cs="Arial"/>
                <w:bCs/>
              </w:rPr>
              <w:t>17.530</w:t>
            </w:r>
            <w:r w:rsidR="001D46AA">
              <w:rPr>
                <w:rFonts w:cs="Arial"/>
                <w:bCs/>
              </w:rPr>
              <w:t>,00</w:t>
            </w:r>
            <w:r w:rsidR="001D46AA" w:rsidRPr="001D46AA">
              <w:rPr>
                <w:rFonts w:cs="Arial"/>
                <w:bCs/>
              </w:rPr>
              <w:t xml:space="preserve"> €</w:t>
            </w:r>
          </w:p>
        </w:tc>
        <w:tc>
          <w:tcPr>
            <w:tcW w:w="2842" w:type="dxa"/>
          </w:tcPr>
          <w:p w:rsidR="001D46AA" w:rsidRPr="001D46AA" w:rsidRDefault="00304B86" w:rsidP="00304B86">
            <w:pPr>
              <w:spacing w:after="0" w:line="276" w:lineRule="auto"/>
              <w:jc w:val="center"/>
              <w:rPr>
                <w:rFonts w:cs="Arial"/>
                <w:bCs/>
              </w:rPr>
            </w:pPr>
            <w:r>
              <w:rPr>
                <w:rFonts w:cs="Arial"/>
                <w:bCs/>
              </w:rPr>
              <w:t>21.737,20</w:t>
            </w:r>
            <w:r w:rsidR="001D46AA" w:rsidRPr="001D46AA">
              <w:rPr>
                <w:rFonts w:cs="Arial"/>
                <w:bCs/>
              </w:rPr>
              <w:t xml:space="preserve"> </w:t>
            </w:r>
            <w:r w:rsidR="001D46AA" w:rsidRPr="001D46AA">
              <w:rPr>
                <w:rFonts w:cs="Arial"/>
              </w:rPr>
              <w:t>€</w:t>
            </w:r>
          </w:p>
        </w:tc>
      </w:tr>
      <w:tr w:rsidR="001D46AA" w:rsidRPr="001D46AA" w:rsidTr="001D46AA">
        <w:trPr>
          <w:jc w:val="center"/>
        </w:trPr>
        <w:tc>
          <w:tcPr>
            <w:tcW w:w="1600" w:type="dxa"/>
          </w:tcPr>
          <w:p w:rsidR="001D46AA" w:rsidRPr="001D46AA" w:rsidRDefault="001D46AA" w:rsidP="001D46AA">
            <w:pPr>
              <w:spacing w:after="0" w:line="276" w:lineRule="auto"/>
              <w:jc w:val="center"/>
              <w:rPr>
                <w:rFonts w:cs="Arial"/>
                <w:b/>
                <w:bCs/>
              </w:rPr>
            </w:pPr>
            <w:r w:rsidRPr="001D46AA">
              <w:rPr>
                <w:rFonts w:cs="Arial"/>
                <w:b/>
                <w:bCs/>
              </w:rPr>
              <w:t>Πίνακας 2</w:t>
            </w:r>
          </w:p>
        </w:tc>
        <w:tc>
          <w:tcPr>
            <w:tcW w:w="1455" w:type="dxa"/>
          </w:tcPr>
          <w:p w:rsidR="001D46AA" w:rsidRPr="001D46AA" w:rsidRDefault="00304B86" w:rsidP="00304B86">
            <w:pPr>
              <w:spacing w:after="0" w:line="276" w:lineRule="auto"/>
              <w:jc w:val="center"/>
              <w:rPr>
                <w:rFonts w:cs="Arial"/>
                <w:bCs/>
              </w:rPr>
            </w:pPr>
            <w:r>
              <w:rPr>
                <w:rFonts w:cs="Arial"/>
                <w:bCs/>
              </w:rPr>
              <w:t xml:space="preserve">Πρότυπες ναρκωτικές ουσίες </w:t>
            </w:r>
          </w:p>
        </w:tc>
        <w:tc>
          <w:tcPr>
            <w:tcW w:w="1576" w:type="dxa"/>
          </w:tcPr>
          <w:p w:rsidR="001D46AA" w:rsidRPr="001D46AA" w:rsidRDefault="001D46AA" w:rsidP="001D46AA">
            <w:pPr>
              <w:spacing w:after="0" w:line="276" w:lineRule="auto"/>
              <w:jc w:val="center"/>
              <w:rPr>
                <w:rFonts w:cs="Arial"/>
                <w:bCs/>
              </w:rPr>
            </w:pPr>
            <w:r>
              <w:rPr>
                <w:rFonts w:cs="Arial"/>
                <w:bCs/>
              </w:rPr>
              <w:t>2</w:t>
            </w:r>
            <w:r w:rsidR="00304B86">
              <w:rPr>
                <w:rFonts w:cs="Arial"/>
                <w:bCs/>
              </w:rPr>
              <w:t>5</w:t>
            </w:r>
          </w:p>
        </w:tc>
        <w:tc>
          <w:tcPr>
            <w:tcW w:w="2570" w:type="dxa"/>
          </w:tcPr>
          <w:p w:rsidR="001D46AA" w:rsidRPr="001D46AA" w:rsidRDefault="00304B86" w:rsidP="001D46AA">
            <w:pPr>
              <w:spacing w:after="0" w:line="276" w:lineRule="auto"/>
              <w:jc w:val="center"/>
              <w:rPr>
                <w:rFonts w:cs="Arial"/>
                <w:bCs/>
              </w:rPr>
            </w:pPr>
            <w:r>
              <w:rPr>
                <w:rFonts w:cs="Arial"/>
                <w:bCs/>
              </w:rPr>
              <w:t>8.620,00</w:t>
            </w:r>
            <w:r w:rsidR="001D46AA" w:rsidRPr="001D46AA">
              <w:rPr>
                <w:rFonts w:cs="Arial"/>
                <w:bCs/>
              </w:rPr>
              <w:t xml:space="preserve"> €</w:t>
            </w:r>
          </w:p>
        </w:tc>
        <w:tc>
          <w:tcPr>
            <w:tcW w:w="2842" w:type="dxa"/>
          </w:tcPr>
          <w:p w:rsidR="001D46AA" w:rsidRPr="001D46AA" w:rsidRDefault="00304B86" w:rsidP="001D46AA">
            <w:pPr>
              <w:spacing w:after="0" w:line="276" w:lineRule="auto"/>
              <w:jc w:val="center"/>
              <w:rPr>
                <w:rFonts w:cs="Arial"/>
                <w:bCs/>
              </w:rPr>
            </w:pPr>
            <w:r>
              <w:rPr>
                <w:rFonts w:cs="Arial"/>
                <w:bCs/>
              </w:rPr>
              <w:t>10.688,80</w:t>
            </w:r>
            <w:r w:rsidR="001D46AA" w:rsidRPr="001D46AA">
              <w:rPr>
                <w:rFonts w:cs="Arial"/>
                <w:bCs/>
              </w:rPr>
              <w:t xml:space="preserve"> </w:t>
            </w:r>
            <w:r w:rsidR="001D46AA" w:rsidRPr="001D46AA">
              <w:rPr>
                <w:rFonts w:cs="Arial"/>
              </w:rPr>
              <w:t>€</w:t>
            </w:r>
          </w:p>
        </w:tc>
      </w:tr>
      <w:tr w:rsidR="00304B86" w:rsidRPr="001D46AA" w:rsidTr="00BD3102">
        <w:trPr>
          <w:jc w:val="center"/>
        </w:trPr>
        <w:tc>
          <w:tcPr>
            <w:tcW w:w="4631" w:type="dxa"/>
            <w:gridSpan w:val="3"/>
          </w:tcPr>
          <w:p w:rsidR="00304B86" w:rsidRPr="001D46AA" w:rsidRDefault="00304B86" w:rsidP="00304B86">
            <w:pPr>
              <w:spacing w:after="0" w:line="276" w:lineRule="auto"/>
              <w:jc w:val="center"/>
              <w:rPr>
                <w:rFonts w:cs="Arial"/>
                <w:bCs/>
              </w:rPr>
            </w:pPr>
            <w:r>
              <w:rPr>
                <w:rFonts w:cs="Arial"/>
                <w:b/>
                <w:bCs/>
              </w:rPr>
              <w:t xml:space="preserve">Άδειες εισαγωγής </w:t>
            </w:r>
          </w:p>
        </w:tc>
        <w:tc>
          <w:tcPr>
            <w:tcW w:w="2570" w:type="dxa"/>
          </w:tcPr>
          <w:p w:rsidR="00304B86" w:rsidRPr="001D46AA" w:rsidRDefault="00304B86" w:rsidP="00304B86">
            <w:pPr>
              <w:spacing w:after="0" w:line="276" w:lineRule="auto"/>
              <w:jc w:val="center"/>
              <w:rPr>
                <w:rFonts w:cs="Arial"/>
                <w:bCs/>
              </w:rPr>
            </w:pPr>
            <w:r>
              <w:rPr>
                <w:rFonts w:cs="Arial"/>
                <w:bCs/>
              </w:rPr>
              <w:t xml:space="preserve">3.850,00 </w:t>
            </w:r>
            <w:r w:rsidRPr="00304B86">
              <w:rPr>
                <w:rFonts w:cs="Arial"/>
                <w:bCs/>
              </w:rPr>
              <w:t>€</w:t>
            </w:r>
          </w:p>
        </w:tc>
        <w:tc>
          <w:tcPr>
            <w:tcW w:w="2842" w:type="dxa"/>
          </w:tcPr>
          <w:p w:rsidR="00304B86" w:rsidRPr="001D46AA" w:rsidRDefault="00304B86" w:rsidP="00304B86">
            <w:pPr>
              <w:spacing w:after="0" w:line="276" w:lineRule="auto"/>
              <w:jc w:val="center"/>
              <w:rPr>
                <w:rFonts w:cs="Arial"/>
                <w:bCs/>
              </w:rPr>
            </w:pPr>
            <w:r>
              <w:rPr>
                <w:rFonts w:cs="Arial"/>
                <w:bCs/>
              </w:rPr>
              <w:t xml:space="preserve">4.774,00 </w:t>
            </w:r>
            <w:r w:rsidRPr="00304B86">
              <w:rPr>
                <w:rFonts w:cs="Arial"/>
                <w:bCs/>
              </w:rPr>
              <w:t>€</w:t>
            </w:r>
          </w:p>
        </w:tc>
      </w:tr>
      <w:tr w:rsidR="001D46AA" w:rsidRPr="001D46AA" w:rsidTr="001D46AA">
        <w:trPr>
          <w:jc w:val="center"/>
        </w:trPr>
        <w:tc>
          <w:tcPr>
            <w:tcW w:w="1600" w:type="dxa"/>
          </w:tcPr>
          <w:p w:rsidR="001D46AA" w:rsidRPr="001D46AA" w:rsidRDefault="001D46AA" w:rsidP="001D46AA">
            <w:pPr>
              <w:spacing w:after="0" w:line="276" w:lineRule="auto"/>
              <w:jc w:val="center"/>
              <w:rPr>
                <w:rFonts w:cs="Arial"/>
                <w:b/>
                <w:bCs/>
              </w:rPr>
            </w:pPr>
            <w:r w:rsidRPr="001D46AA">
              <w:rPr>
                <w:rFonts w:cs="Arial"/>
                <w:b/>
                <w:bCs/>
              </w:rPr>
              <w:t>ΣΥΝΟΛΟ</w:t>
            </w:r>
          </w:p>
        </w:tc>
        <w:tc>
          <w:tcPr>
            <w:tcW w:w="1455" w:type="dxa"/>
          </w:tcPr>
          <w:p w:rsidR="001D46AA" w:rsidRPr="001D46AA" w:rsidRDefault="001D46AA" w:rsidP="001D46AA">
            <w:pPr>
              <w:spacing w:after="0" w:line="276" w:lineRule="auto"/>
              <w:jc w:val="center"/>
              <w:rPr>
                <w:rFonts w:cs="Arial"/>
                <w:bCs/>
              </w:rPr>
            </w:pPr>
          </w:p>
        </w:tc>
        <w:tc>
          <w:tcPr>
            <w:tcW w:w="1576" w:type="dxa"/>
          </w:tcPr>
          <w:p w:rsidR="001D46AA" w:rsidRPr="001D46AA" w:rsidRDefault="00266B71" w:rsidP="001D46AA">
            <w:pPr>
              <w:spacing w:after="0" w:line="276" w:lineRule="auto"/>
              <w:jc w:val="center"/>
              <w:rPr>
                <w:rFonts w:cs="Arial"/>
                <w:bCs/>
              </w:rPr>
            </w:pPr>
            <w:r>
              <w:rPr>
                <w:rFonts w:cs="Arial"/>
                <w:bCs/>
              </w:rPr>
              <w:t>49</w:t>
            </w:r>
          </w:p>
        </w:tc>
        <w:tc>
          <w:tcPr>
            <w:tcW w:w="2570" w:type="dxa"/>
          </w:tcPr>
          <w:p w:rsidR="001D46AA" w:rsidRPr="001D46AA" w:rsidRDefault="00266B71" w:rsidP="001D46AA">
            <w:pPr>
              <w:spacing w:after="0" w:line="276" w:lineRule="auto"/>
              <w:jc w:val="center"/>
              <w:rPr>
                <w:rFonts w:cs="Arial"/>
                <w:bCs/>
              </w:rPr>
            </w:pPr>
            <w:r>
              <w:rPr>
                <w:rFonts w:eastAsia="Times New Roman" w:cs="Calibri"/>
                <w:lang w:eastAsia="el-GR"/>
              </w:rPr>
              <w:t>30.000,00</w:t>
            </w:r>
            <w:r w:rsidR="008C15A3">
              <w:rPr>
                <w:rFonts w:eastAsia="Times New Roman" w:cs="Calibri"/>
                <w:lang w:eastAsia="el-GR"/>
              </w:rPr>
              <w:t xml:space="preserve"> </w:t>
            </w:r>
            <w:r w:rsidR="001D46AA" w:rsidRPr="001D46AA">
              <w:rPr>
                <w:rFonts w:eastAsia="Times New Roman" w:cs="Calibri"/>
                <w:lang w:eastAsia="el-GR"/>
              </w:rPr>
              <w:t>€</w:t>
            </w:r>
          </w:p>
        </w:tc>
        <w:tc>
          <w:tcPr>
            <w:tcW w:w="2842" w:type="dxa"/>
          </w:tcPr>
          <w:p w:rsidR="001D46AA" w:rsidRPr="001D46AA" w:rsidRDefault="00266B71" w:rsidP="001D46AA">
            <w:pPr>
              <w:spacing w:after="0" w:line="276" w:lineRule="auto"/>
              <w:jc w:val="center"/>
              <w:rPr>
                <w:rFonts w:cs="Arial"/>
                <w:bCs/>
              </w:rPr>
            </w:pPr>
            <w:r>
              <w:rPr>
                <w:rFonts w:cs="Arial"/>
              </w:rPr>
              <w:t>37.200</w:t>
            </w:r>
            <w:r w:rsidR="008C15A3">
              <w:rPr>
                <w:rFonts w:cs="Arial"/>
              </w:rPr>
              <w:t>,00</w:t>
            </w:r>
            <w:r w:rsidR="00304B86">
              <w:rPr>
                <w:rFonts w:cs="Arial"/>
              </w:rPr>
              <w:t xml:space="preserve"> </w:t>
            </w:r>
            <w:r w:rsidR="001D46AA" w:rsidRPr="001D46AA">
              <w:rPr>
                <w:rFonts w:cs="Arial"/>
              </w:rPr>
              <w:t>€</w:t>
            </w:r>
          </w:p>
        </w:tc>
      </w:tr>
    </w:tbl>
    <w:p w:rsidR="00AB468B" w:rsidRDefault="00AB468B" w:rsidP="00DE5A2F">
      <w:pPr>
        <w:spacing w:line="276" w:lineRule="auto"/>
        <w:contextualSpacing/>
        <w:jc w:val="both"/>
        <w:rPr>
          <w:rFonts w:asciiTheme="minorHAnsi" w:hAnsiTheme="minorHAnsi" w:cstheme="minorHAnsi"/>
        </w:rPr>
      </w:pPr>
    </w:p>
    <w:p w:rsidR="00673EDC" w:rsidRDefault="00673EDC" w:rsidP="00DE5A2F">
      <w:pPr>
        <w:spacing w:line="276" w:lineRule="auto"/>
        <w:contextualSpacing/>
        <w:jc w:val="both"/>
        <w:rPr>
          <w:rFonts w:asciiTheme="minorHAnsi" w:hAnsiTheme="minorHAnsi" w:cstheme="minorHAnsi"/>
        </w:rPr>
      </w:pPr>
      <w:r>
        <w:rPr>
          <w:rFonts w:asciiTheme="minorHAnsi" w:hAnsiTheme="minorHAnsi" w:cstheme="minorHAnsi"/>
        </w:rPr>
        <w:t xml:space="preserve">Τα τεχνικά χαρακτηριστικά και οι απαιτήσεις περιγράφονται </w:t>
      </w:r>
      <w:r w:rsidR="0034527B">
        <w:rPr>
          <w:rFonts w:asciiTheme="minorHAnsi" w:hAnsiTheme="minorHAnsi" w:cstheme="minorHAnsi"/>
        </w:rPr>
        <w:t xml:space="preserve">αναλυτικά </w:t>
      </w:r>
      <w:r>
        <w:rPr>
          <w:rFonts w:asciiTheme="minorHAnsi" w:hAnsiTheme="minorHAnsi" w:cstheme="minorHAnsi"/>
        </w:rPr>
        <w:t>στο ΠΑΡΑΡΤΗΜΑ Α’ της παρούσης.</w:t>
      </w:r>
    </w:p>
    <w:p w:rsidR="00202811" w:rsidRDefault="00202811" w:rsidP="00DE5A2F">
      <w:pPr>
        <w:spacing w:line="276" w:lineRule="auto"/>
        <w:contextualSpacing/>
        <w:jc w:val="both"/>
        <w:rPr>
          <w:rFonts w:asciiTheme="minorHAnsi" w:hAnsiTheme="minorHAnsi" w:cstheme="minorHAnsi"/>
        </w:rPr>
      </w:pPr>
      <w:r w:rsidRPr="00202811">
        <w:rPr>
          <w:rFonts w:asciiTheme="minorHAnsi" w:hAnsiTheme="minorHAnsi" w:cstheme="minorHAnsi"/>
        </w:rPr>
        <w:t xml:space="preserve">Σημειώνεται ότι η Αναθέτουσα Αρχή, μετά από εισήγηση του αρμοδίου οργάνου και λόγω αυξημένων υπηρεσιακών αναγκών, δύναται να κατακυρώσει στον μειοδότη έως </w:t>
      </w:r>
      <w:r w:rsidR="00E431EA" w:rsidRPr="00E431EA">
        <w:rPr>
          <w:rFonts w:asciiTheme="minorHAnsi" w:hAnsiTheme="minorHAnsi" w:cstheme="minorHAnsi"/>
        </w:rPr>
        <w:t>2</w:t>
      </w:r>
      <w:r w:rsidRPr="00202811">
        <w:rPr>
          <w:rFonts w:asciiTheme="minorHAnsi" w:hAnsiTheme="minorHAnsi" w:cstheme="minorHAnsi"/>
        </w:rPr>
        <w:t>0% επιπλέον ποσότητα των ειδών.</w:t>
      </w:r>
    </w:p>
    <w:p w:rsidR="00266B71" w:rsidRDefault="00673EDC" w:rsidP="00844FFF">
      <w:pPr>
        <w:spacing w:before="120" w:after="120" w:line="264" w:lineRule="auto"/>
        <w:contextualSpacing/>
        <w:jc w:val="both"/>
        <w:rPr>
          <w:rFonts w:asciiTheme="minorHAnsi" w:hAnsiTheme="minorHAnsi" w:cstheme="minorHAnsi"/>
        </w:rPr>
      </w:pPr>
      <w:r w:rsidRPr="00844FFF">
        <w:rPr>
          <w:rFonts w:asciiTheme="minorHAnsi" w:hAnsiTheme="minorHAnsi" w:cstheme="minorHAnsi"/>
        </w:rPr>
        <w:t xml:space="preserve">Η προσφορά μπορεί να υποβάλλεται </w:t>
      </w:r>
      <w:r w:rsidR="00266B71">
        <w:rPr>
          <w:rFonts w:asciiTheme="minorHAnsi" w:hAnsiTheme="minorHAnsi" w:cstheme="minorHAnsi"/>
        </w:rPr>
        <w:t>είτε για τον Πίνακα 1 είτε για τον Πίνακα 2 είτε και για τους δύο</w:t>
      </w:r>
      <w:r w:rsidR="00DA3357">
        <w:rPr>
          <w:rFonts w:asciiTheme="minorHAnsi" w:hAnsiTheme="minorHAnsi" w:cstheme="minorHAnsi"/>
        </w:rPr>
        <w:t xml:space="preserve"> πίνακες</w:t>
      </w:r>
      <w:r w:rsidR="00266B71">
        <w:rPr>
          <w:rFonts w:asciiTheme="minorHAnsi" w:hAnsiTheme="minorHAnsi" w:cstheme="minorHAnsi"/>
        </w:rPr>
        <w:t xml:space="preserve">, ως εξής: </w:t>
      </w:r>
    </w:p>
    <w:p w:rsidR="00266B71" w:rsidRDefault="00266B71" w:rsidP="00844FFF">
      <w:pPr>
        <w:spacing w:before="120" w:after="120" w:line="264" w:lineRule="auto"/>
        <w:contextualSpacing/>
        <w:jc w:val="both"/>
        <w:rPr>
          <w:rFonts w:asciiTheme="minorHAnsi" w:hAnsiTheme="minorHAnsi" w:cstheme="minorHAnsi"/>
        </w:rPr>
      </w:pPr>
      <w:r>
        <w:rPr>
          <w:rFonts w:asciiTheme="minorHAnsi" w:hAnsiTheme="minorHAnsi" w:cstheme="minorHAnsi"/>
        </w:rPr>
        <w:t xml:space="preserve">Πίνακας 1: </w:t>
      </w:r>
      <w:r w:rsidR="00E431EA">
        <w:rPr>
          <w:rFonts w:asciiTheme="minorHAnsi" w:hAnsiTheme="minorHAnsi" w:cstheme="minorHAnsi"/>
        </w:rPr>
        <w:t>προσφορές γίνονται δεκτές για ένα, περισσότερα ή το σύνολο των ειδών του Πίνακα</w:t>
      </w:r>
      <w:r>
        <w:rPr>
          <w:rFonts w:asciiTheme="minorHAnsi" w:hAnsiTheme="minorHAnsi" w:cstheme="minorHAnsi"/>
        </w:rPr>
        <w:t>.</w:t>
      </w:r>
    </w:p>
    <w:p w:rsidR="00844FFF" w:rsidRPr="00844FFF" w:rsidRDefault="00266B71" w:rsidP="00844FFF">
      <w:pPr>
        <w:spacing w:before="120" w:after="120" w:line="264" w:lineRule="auto"/>
        <w:contextualSpacing/>
        <w:jc w:val="both"/>
        <w:rPr>
          <w:rFonts w:eastAsia="Times New Roman" w:cs="Calibri"/>
          <w:lang w:eastAsia="el-GR"/>
        </w:rPr>
      </w:pPr>
      <w:r>
        <w:rPr>
          <w:rFonts w:asciiTheme="minorHAnsi" w:hAnsiTheme="minorHAnsi" w:cstheme="minorHAnsi"/>
        </w:rPr>
        <w:t>Πίνακας 2:</w:t>
      </w:r>
      <w:r w:rsidR="00E431EA">
        <w:rPr>
          <w:rFonts w:asciiTheme="minorHAnsi" w:hAnsiTheme="minorHAnsi" w:cstheme="minorHAnsi"/>
        </w:rPr>
        <w:t xml:space="preserve"> </w:t>
      </w:r>
      <w:r w:rsidR="00E431EA">
        <w:rPr>
          <w:rFonts w:eastAsia="Times New Roman" w:cs="Calibri"/>
          <w:lang w:eastAsia="el-GR"/>
        </w:rPr>
        <w:t>π</w:t>
      </w:r>
      <w:r w:rsidR="00844FFF" w:rsidRPr="00844FFF">
        <w:rPr>
          <w:rFonts w:eastAsia="Times New Roman" w:cs="Calibri"/>
          <w:lang w:eastAsia="el-GR"/>
        </w:rPr>
        <w:t xml:space="preserve">ροσφορές γίνονται δεκτές μόνο για </w:t>
      </w:r>
      <w:r w:rsidR="00844FFF">
        <w:rPr>
          <w:rFonts w:eastAsia="Times New Roman" w:cs="Calibri"/>
          <w:lang w:eastAsia="el-GR"/>
        </w:rPr>
        <w:t>όλα τα υπό</w:t>
      </w:r>
      <w:r w:rsidR="00844FFF" w:rsidRPr="00844FFF">
        <w:rPr>
          <w:rFonts w:eastAsia="Times New Roman" w:cs="Calibri"/>
          <w:lang w:eastAsia="el-GR"/>
        </w:rPr>
        <w:t xml:space="preserve"> προμήθεια </w:t>
      </w:r>
      <w:r w:rsidR="00844FFF">
        <w:rPr>
          <w:rFonts w:eastAsia="Times New Roman" w:cs="Calibri"/>
          <w:lang w:eastAsia="el-GR"/>
        </w:rPr>
        <w:t xml:space="preserve">είδη </w:t>
      </w:r>
      <w:r>
        <w:rPr>
          <w:rFonts w:eastAsia="Times New Roman" w:cs="Calibri"/>
          <w:lang w:eastAsia="el-GR"/>
        </w:rPr>
        <w:t>του</w:t>
      </w:r>
      <w:r w:rsidR="00844FFF">
        <w:rPr>
          <w:rFonts w:eastAsia="Times New Roman" w:cs="Calibri"/>
          <w:lang w:eastAsia="el-GR"/>
        </w:rPr>
        <w:t xml:space="preserve"> </w:t>
      </w:r>
      <w:r w:rsidR="00E431EA">
        <w:rPr>
          <w:rFonts w:eastAsia="Times New Roman" w:cs="Calibri"/>
          <w:lang w:eastAsia="el-GR"/>
        </w:rPr>
        <w:t>Π</w:t>
      </w:r>
      <w:r w:rsidR="00844FFF">
        <w:rPr>
          <w:rFonts w:eastAsia="Times New Roman" w:cs="Calibri"/>
          <w:lang w:eastAsia="el-GR"/>
        </w:rPr>
        <w:t>ίνακα</w:t>
      </w:r>
      <w:r>
        <w:rPr>
          <w:rFonts w:eastAsia="Times New Roman" w:cs="Calibri"/>
          <w:lang w:eastAsia="el-GR"/>
        </w:rPr>
        <w:t xml:space="preserve"> 2</w:t>
      </w:r>
      <w:r w:rsidR="00844FFF" w:rsidRPr="00844FFF">
        <w:rPr>
          <w:rFonts w:eastAsia="Times New Roman" w:cs="Calibri"/>
          <w:lang w:eastAsia="el-GR"/>
        </w:rPr>
        <w:t xml:space="preserve">, όπως αυτά περιγράφονται στο Παράρτημα Α’ της παρούσας. Οι προσφορές που καλύπτουν μόνο ορισμένες ποσότητες ειδών </w:t>
      </w:r>
      <w:r w:rsidR="00844FFF">
        <w:rPr>
          <w:rFonts w:eastAsia="Times New Roman" w:cs="Calibri"/>
          <w:lang w:eastAsia="el-GR"/>
        </w:rPr>
        <w:t xml:space="preserve">ή μέρος των ειδών του </w:t>
      </w:r>
      <w:r>
        <w:rPr>
          <w:rFonts w:eastAsia="Times New Roman" w:cs="Calibri"/>
          <w:lang w:eastAsia="el-GR"/>
        </w:rPr>
        <w:t>Π</w:t>
      </w:r>
      <w:r w:rsidR="00844FFF">
        <w:rPr>
          <w:rFonts w:eastAsia="Times New Roman" w:cs="Calibri"/>
          <w:lang w:eastAsia="el-GR"/>
        </w:rPr>
        <w:t xml:space="preserve">ίνακα </w:t>
      </w:r>
      <w:r>
        <w:rPr>
          <w:rFonts w:eastAsia="Times New Roman" w:cs="Calibri"/>
          <w:lang w:eastAsia="el-GR"/>
        </w:rPr>
        <w:t xml:space="preserve">2 </w:t>
      </w:r>
      <w:r w:rsidR="00844FFF" w:rsidRPr="00844FFF">
        <w:rPr>
          <w:rFonts w:eastAsia="Times New Roman" w:cs="Calibri"/>
          <w:lang w:eastAsia="el-GR"/>
        </w:rPr>
        <w:t>απορρίπτονται ως απαράδεκτες.</w:t>
      </w:r>
      <w:r w:rsidR="00844FFF">
        <w:rPr>
          <w:rFonts w:eastAsia="Times New Roman" w:cs="Calibri"/>
          <w:lang w:eastAsia="el-GR"/>
        </w:rPr>
        <w:t xml:space="preserve"> </w:t>
      </w:r>
    </w:p>
    <w:p w:rsidR="008C15A3" w:rsidRDefault="008C15A3" w:rsidP="008C15A3">
      <w:pPr>
        <w:tabs>
          <w:tab w:val="left" w:pos="540"/>
        </w:tabs>
        <w:contextualSpacing/>
        <w:jc w:val="both"/>
        <w:rPr>
          <w:rFonts w:asciiTheme="minorHAnsi" w:hAnsiTheme="minorHAnsi" w:cstheme="minorHAnsi"/>
        </w:rPr>
      </w:pPr>
      <w:r w:rsidRPr="00805BC7">
        <w:rPr>
          <w:rFonts w:asciiTheme="minorHAnsi" w:hAnsiTheme="minorHAnsi" w:cstheme="minorHAnsi"/>
        </w:rPr>
        <w:t xml:space="preserve">Η παρούσα πρόσκληση θα δημοσιευτεί στη ΔΙΑΥΓΕΙΑ, στην ιστοσελίδα της Α.Α.Δ.Ε. </w:t>
      </w:r>
      <w:r w:rsidRPr="00805BC7">
        <w:t xml:space="preserve">στην διεύθυνση </w:t>
      </w:r>
      <w:hyperlink r:id="rId11" w:history="1">
        <w:r w:rsidR="00612E83" w:rsidRPr="00794DA3">
          <w:rPr>
            <w:rStyle w:val="-"/>
            <w:b/>
          </w:rPr>
          <w:t>http://www.aade.gr/prok</w:t>
        </w:r>
        <w:proofErr w:type="spellStart"/>
        <w:r w:rsidR="00612E83" w:rsidRPr="00794DA3">
          <w:rPr>
            <w:rStyle w:val="-"/>
            <w:b/>
            <w:lang w:val="en-US"/>
          </w:rPr>
          <w:t>i</w:t>
        </w:r>
        <w:r w:rsidR="00612E83" w:rsidRPr="00794DA3">
          <w:rPr>
            <w:rStyle w:val="-"/>
            <w:b/>
          </w:rPr>
          <w:t>ryxeis-diagonismoi</w:t>
        </w:r>
        <w:proofErr w:type="spellEnd"/>
      </w:hyperlink>
      <w:r w:rsidRPr="00805BC7">
        <w:rPr>
          <w:b/>
          <w:color w:val="0563C1"/>
        </w:rPr>
        <w:t xml:space="preserve"> </w:t>
      </w:r>
      <w:r w:rsidRPr="00805BC7">
        <w:rPr>
          <w:rFonts w:asciiTheme="minorHAnsi" w:hAnsiTheme="minorHAnsi" w:cstheme="minorHAnsi"/>
        </w:rPr>
        <w:t xml:space="preserve">και </w:t>
      </w:r>
      <w:r w:rsidR="00266B71">
        <w:rPr>
          <w:rFonts w:asciiTheme="minorHAnsi" w:hAnsiTheme="minorHAnsi" w:cstheme="minorHAnsi"/>
        </w:rPr>
        <w:t>στο ΚΗΜΔΗΣ</w:t>
      </w:r>
      <w:r w:rsidRPr="00805BC7">
        <w:rPr>
          <w:rFonts w:asciiTheme="minorHAnsi" w:hAnsiTheme="minorHAnsi" w:cstheme="minorHAnsi"/>
        </w:rPr>
        <w:t xml:space="preserve">, από τις οποίες μπορούν οι ενδιαφερόμενοι να την παραλάβουν.  </w:t>
      </w:r>
    </w:p>
    <w:p w:rsidR="008C15A3" w:rsidRDefault="008C15A3" w:rsidP="008C15A3">
      <w:pPr>
        <w:tabs>
          <w:tab w:val="left" w:pos="540"/>
        </w:tabs>
        <w:contextualSpacing/>
        <w:jc w:val="both"/>
        <w:rPr>
          <w:rFonts w:asciiTheme="minorHAnsi" w:hAnsiTheme="minorHAnsi" w:cstheme="minorHAnsi"/>
        </w:rPr>
      </w:pPr>
    </w:p>
    <w:p w:rsidR="00AE436D" w:rsidRPr="0088641A" w:rsidRDefault="0088641A" w:rsidP="0097572C">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705"/>
        <w:gridCol w:w="5102"/>
      </w:tblGrid>
      <w:tr w:rsidR="00465E1E" w:rsidRPr="0088641A" w:rsidTr="00202811">
        <w:trPr>
          <w:trHeight w:val="1108"/>
          <w:jc w:val="center"/>
        </w:trPr>
        <w:tc>
          <w:tcPr>
            <w:tcW w:w="9747" w:type="dxa"/>
            <w:gridSpan w:val="3"/>
            <w:tcBorders>
              <w:bottom w:val="single" w:sz="4" w:space="0" w:color="auto"/>
            </w:tcBorders>
            <w:shd w:val="clear" w:color="auto" w:fill="auto"/>
          </w:tcPr>
          <w:p w:rsidR="00844FFF" w:rsidRDefault="00900DDF" w:rsidP="00AB468B">
            <w:pPr>
              <w:spacing w:line="276" w:lineRule="auto"/>
              <w:contextualSpacing/>
              <w:jc w:val="center"/>
              <w:rPr>
                <w:rFonts w:asciiTheme="minorHAnsi" w:hAnsiTheme="minorHAnsi" w:cstheme="minorHAnsi"/>
                <w:b/>
                <w:caps/>
              </w:rPr>
            </w:pPr>
            <w:r w:rsidRPr="0058325E">
              <w:rPr>
                <w:rFonts w:asciiTheme="minorHAnsi" w:hAnsiTheme="minorHAnsi" w:cstheme="minorHAnsi"/>
                <w:b/>
                <w:caps/>
              </w:rPr>
              <w:t>Προσφορά</w:t>
            </w:r>
            <w:r w:rsidR="0088641A" w:rsidRPr="0058325E">
              <w:rPr>
                <w:rFonts w:asciiTheme="minorHAnsi" w:hAnsiTheme="minorHAnsi" w:cstheme="minorHAnsi"/>
                <w:caps/>
              </w:rPr>
              <w:t xml:space="preserve"> </w:t>
            </w:r>
            <w:r w:rsidR="00AB468B" w:rsidRPr="00AB468B">
              <w:rPr>
                <w:rFonts w:asciiTheme="minorHAnsi" w:hAnsiTheme="minorHAnsi" w:cstheme="minorHAnsi"/>
                <w:b/>
                <w:caps/>
              </w:rPr>
              <w:t xml:space="preserve">για την </w:t>
            </w:r>
            <w:r w:rsidR="002411EB" w:rsidRPr="002411EB">
              <w:rPr>
                <w:rFonts w:asciiTheme="minorHAnsi" w:hAnsiTheme="minorHAnsi" w:cstheme="minorHAnsi"/>
                <w:b/>
                <w:caps/>
              </w:rPr>
              <w:t xml:space="preserve">προμήθεια </w:t>
            </w:r>
            <w:r w:rsidR="001021D3" w:rsidRPr="001021D3">
              <w:rPr>
                <w:rFonts w:asciiTheme="minorHAnsi" w:hAnsiTheme="minorHAnsi" w:cstheme="minorHAnsi"/>
                <w:b/>
                <w:caps/>
              </w:rPr>
              <w:t xml:space="preserve">αντιδραστηρίων εργαστηρίων – τοξινών και πρότυπων ναρκωτικών ουσιών </w:t>
            </w:r>
            <w:r w:rsidR="00844FFF" w:rsidRPr="00844FFF">
              <w:rPr>
                <w:rFonts w:asciiTheme="minorHAnsi" w:hAnsiTheme="minorHAnsi" w:cstheme="minorHAnsi"/>
                <w:b/>
                <w:caps/>
              </w:rPr>
              <w:t xml:space="preserve">για τις </w:t>
            </w:r>
            <w:r w:rsidR="00844FFF">
              <w:rPr>
                <w:rFonts w:asciiTheme="minorHAnsi" w:hAnsiTheme="minorHAnsi" w:cstheme="minorHAnsi"/>
                <w:b/>
                <w:caps/>
              </w:rPr>
              <w:t>ανάγκες των εργαστηρίων του ΓΧΚ</w:t>
            </w:r>
          </w:p>
          <w:p w:rsidR="00AE436D" w:rsidRPr="0088641A" w:rsidRDefault="0088641A" w:rsidP="00AD5D9F">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AD5D9F">
              <w:rPr>
                <w:rFonts w:asciiTheme="minorHAnsi" w:hAnsiTheme="minorHAnsi" w:cstheme="minorHAnsi"/>
                <w:b/>
                <w:caps/>
              </w:rPr>
              <w:t>3607</w:t>
            </w:r>
            <w:r w:rsidR="007B38E8">
              <w:rPr>
                <w:rFonts w:asciiTheme="minorHAnsi" w:hAnsiTheme="minorHAnsi" w:cstheme="minorHAnsi"/>
                <w:b/>
                <w:caps/>
              </w:rPr>
              <w:t>/202</w:t>
            </w:r>
            <w:r w:rsidR="00DA3357">
              <w:rPr>
                <w:rFonts w:asciiTheme="minorHAnsi" w:hAnsiTheme="minorHAnsi" w:cstheme="minorHAnsi"/>
                <w:b/>
                <w:caps/>
              </w:rPr>
              <w:t>2</w:t>
            </w:r>
            <w:r w:rsidRPr="00AC5C3E">
              <w:rPr>
                <w:rFonts w:asciiTheme="minorHAnsi" w:hAnsiTheme="minorHAnsi" w:cstheme="minorHAnsi"/>
                <w:b/>
                <w:caps/>
              </w:rPr>
              <w:t xml:space="preserve"> πρόσκληση υποβολής)</w:t>
            </w:r>
          </w:p>
        </w:tc>
      </w:tr>
      <w:tr w:rsidR="00465E1E" w:rsidRPr="0088641A" w:rsidTr="00202811">
        <w:trPr>
          <w:trHeight w:val="934"/>
          <w:jc w:val="center"/>
        </w:trPr>
        <w:tc>
          <w:tcPr>
            <w:tcW w:w="9747"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202811">
        <w:trPr>
          <w:trHeight w:val="331"/>
          <w:jc w:val="center"/>
        </w:trPr>
        <w:tc>
          <w:tcPr>
            <w:tcW w:w="2940"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70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101"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202811">
        <w:trPr>
          <w:trHeight w:val="348"/>
          <w:jc w:val="center"/>
        </w:trPr>
        <w:tc>
          <w:tcPr>
            <w:tcW w:w="2940"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70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101"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202811">
        <w:trPr>
          <w:trHeight w:val="364"/>
          <w:jc w:val="center"/>
        </w:trPr>
        <w:tc>
          <w:tcPr>
            <w:tcW w:w="2940"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70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Τηλ</w:t>
            </w:r>
            <w:proofErr w:type="spellEnd"/>
            <w:r w:rsidRPr="0088641A">
              <w:rPr>
                <w:rFonts w:asciiTheme="minorHAnsi" w:hAnsiTheme="minorHAnsi" w:cstheme="minorHAnsi"/>
              </w:rPr>
              <w:t xml:space="preserve">./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101"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202811">
        <w:trPr>
          <w:trHeight w:val="348"/>
          <w:jc w:val="center"/>
        </w:trPr>
        <w:tc>
          <w:tcPr>
            <w:tcW w:w="2940"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70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101"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202811">
        <w:trPr>
          <w:trHeight w:val="331"/>
          <w:jc w:val="center"/>
        </w:trPr>
        <w:tc>
          <w:tcPr>
            <w:tcW w:w="9747" w:type="dxa"/>
            <w:gridSpan w:val="3"/>
            <w:tcBorders>
              <w:top w:val="single" w:sz="4" w:space="0" w:color="auto"/>
              <w:left w:val="single" w:sz="4" w:space="0" w:color="auto"/>
              <w:bottom w:val="single" w:sz="4" w:space="0" w:color="auto"/>
              <w:right w:val="single" w:sz="4" w:space="0" w:color="auto"/>
            </w:tcBorders>
          </w:tcPr>
          <w:p w:rsidR="00AC5C3E" w:rsidRPr="00AC5C3E" w:rsidRDefault="00AC5C3E" w:rsidP="00AD5D9F">
            <w:pPr>
              <w:spacing w:after="0" w:line="276" w:lineRule="auto"/>
              <w:jc w:val="center"/>
              <w:rPr>
                <w:rFonts w:cs="Tahoma"/>
                <w:b/>
              </w:rPr>
            </w:pPr>
            <w:r w:rsidRPr="00415E9D">
              <w:rPr>
                <w:rFonts w:cs="Tahoma"/>
                <w:b/>
              </w:rPr>
              <w:t xml:space="preserve">ΗΜΕΡΟΜΗΝΙΑ ΥΠΟΒΟΛΗΣ ΠΡΟΣΦΟΡΩΝ : </w:t>
            </w:r>
            <w:r w:rsidR="00AD5D9F">
              <w:rPr>
                <w:rFonts w:cs="Tahoma"/>
                <w:b/>
              </w:rPr>
              <w:t>31</w:t>
            </w:r>
            <w:r w:rsidRPr="008A7136">
              <w:rPr>
                <w:rFonts w:cs="Tahoma"/>
                <w:b/>
              </w:rPr>
              <w:t>/</w:t>
            </w:r>
            <w:r w:rsidR="00DA3357">
              <w:rPr>
                <w:rFonts w:cs="Tahoma"/>
                <w:b/>
              </w:rPr>
              <w:t>0</w:t>
            </w:r>
            <w:r w:rsidR="005A2210">
              <w:rPr>
                <w:rFonts w:cs="Tahoma"/>
                <w:b/>
              </w:rPr>
              <w:t>5</w:t>
            </w:r>
            <w:r w:rsidR="007B38E8">
              <w:rPr>
                <w:rFonts w:cs="Tahoma"/>
                <w:b/>
              </w:rPr>
              <w:t>/202</w:t>
            </w:r>
            <w:r w:rsidR="005A2210">
              <w:rPr>
                <w:rFonts w:cs="Tahoma"/>
                <w:b/>
              </w:rPr>
              <w:t>2</w:t>
            </w:r>
          </w:p>
        </w:tc>
      </w:tr>
    </w:tbl>
    <w:p w:rsidR="00D100E8" w:rsidRDefault="00D100E8" w:rsidP="00DE5A2F">
      <w:pPr>
        <w:pStyle w:val="3"/>
        <w:spacing w:line="276" w:lineRule="auto"/>
        <w:contextualSpacing/>
        <w:jc w:val="both"/>
        <w:rPr>
          <w:rFonts w:asciiTheme="minorHAnsi" w:hAnsiTheme="minorHAnsi" w:cstheme="minorHAnsi"/>
          <w:b w:val="0"/>
          <w:sz w:val="22"/>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AD5D9F">
        <w:rPr>
          <w:rFonts w:asciiTheme="minorHAnsi" w:hAnsiTheme="minorHAnsi" w:cstheme="minorHAnsi"/>
          <w:sz w:val="22"/>
          <w:szCs w:val="22"/>
          <w:u w:val="single"/>
        </w:rPr>
        <w:t>Τρίτη, 31/05/</w:t>
      </w:r>
      <w:r w:rsidRPr="008A7136">
        <w:rPr>
          <w:rFonts w:asciiTheme="minorHAnsi" w:hAnsiTheme="minorHAnsi" w:cstheme="minorHAnsi"/>
          <w:sz w:val="22"/>
          <w:szCs w:val="22"/>
          <w:u w:val="single"/>
        </w:rPr>
        <w:t>20</w:t>
      </w:r>
      <w:r w:rsidR="007B38E8">
        <w:rPr>
          <w:rFonts w:asciiTheme="minorHAnsi" w:hAnsiTheme="minorHAnsi" w:cstheme="minorHAnsi"/>
          <w:sz w:val="22"/>
          <w:szCs w:val="22"/>
          <w:u w:val="single"/>
        </w:rPr>
        <w:t>2</w:t>
      </w:r>
      <w:r w:rsidR="00DA3357">
        <w:rPr>
          <w:rFonts w:asciiTheme="minorHAnsi" w:hAnsiTheme="minorHAnsi" w:cstheme="minorHAnsi"/>
          <w:sz w:val="22"/>
          <w:szCs w:val="22"/>
          <w:u w:val="single"/>
        </w:rPr>
        <w:t>2</w:t>
      </w:r>
      <w:r w:rsidRPr="008A7136">
        <w:rPr>
          <w:rFonts w:asciiTheme="minorHAnsi" w:hAnsiTheme="minorHAnsi" w:cstheme="minorHAnsi"/>
          <w:sz w:val="22"/>
          <w:szCs w:val="22"/>
          <w:u w:val="single"/>
        </w:rPr>
        <w:t xml:space="preserve"> και ώρα 1</w:t>
      </w:r>
      <w:r w:rsidR="00AC5C3E" w:rsidRPr="008A7136">
        <w:rPr>
          <w:rFonts w:asciiTheme="minorHAnsi" w:hAnsiTheme="minorHAnsi" w:cstheme="minorHAnsi"/>
          <w:sz w:val="22"/>
          <w:szCs w:val="22"/>
          <w:u w:val="single"/>
        </w:rPr>
        <w:t>4</w:t>
      </w:r>
      <w:r w:rsidRPr="008A7136">
        <w:rPr>
          <w:rFonts w:asciiTheme="minorHAnsi" w:hAnsiTheme="minorHAnsi" w:cstheme="minorHAns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97572C">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97572C">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8"/>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lastRenderedPageBreak/>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374B7E" w:rsidRDefault="009023BA" w:rsidP="00374B7E">
      <w:pPr>
        <w:pStyle w:val="a8"/>
        <w:spacing w:line="276" w:lineRule="auto"/>
        <w:ind w:left="0"/>
        <w:jc w:val="both"/>
        <w:rPr>
          <w:rFonts w:asciiTheme="minorHAnsi" w:hAnsiTheme="minorHAnsi" w:cstheme="minorHAnsi"/>
          <w:bCs/>
          <w:iCs/>
          <w:sz w:val="22"/>
          <w:szCs w:val="22"/>
        </w:rPr>
      </w:pPr>
      <w:r w:rsidRPr="009023BA">
        <w:rPr>
          <w:rFonts w:asciiTheme="minorHAnsi" w:hAnsiTheme="minorHAnsi" w:cstheme="minorHAnsi"/>
          <w:bCs/>
          <w:iCs/>
          <w:sz w:val="22"/>
          <w:szCs w:val="22"/>
        </w:rPr>
        <w:t xml:space="preserve">Εναλλακτικά, οι προσφορές μπορούν να αποσταλούν με ηλεκτρονικό ταχυδρομείο στην διεύθυνση </w:t>
      </w:r>
      <w:hyperlink r:id="rId12" w:history="1">
        <w:r w:rsidRPr="00C9159F">
          <w:rPr>
            <w:rStyle w:val="-"/>
            <w:rFonts w:asciiTheme="minorHAnsi" w:hAnsiTheme="minorHAnsi" w:cstheme="minorHAnsi"/>
            <w:bCs/>
            <w:iCs/>
            <w:sz w:val="22"/>
            <w:szCs w:val="22"/>
          </w:rPr>
          <w:t>support.gcsl@aade.gr</w:t>
        </w:r>
      </w:hyperlink>
      <w:r w:rsidRPr="009023BA">
        <w:rPr>
          <w:rFonts w:asciiTheme="minorHAnsi" w:hAnsiTheme="minorHAnsi" w:cstheme="minorHAnsi"/>
          <w:bCs/>
          <w:iCs/>
          <w:sz w:val="22"/>
          <w:szCs w:val="22"/>
        </w:rPr>
        <w:t>.</w:t>
      </w:r>
    </w:p>
    <w:p w:rsidR="009023BA" w:rsidRPr="0088641A" w:rsidRDefault="009023BA" w:rsidP="00374B7E">
      <w:pPr>
        <w:pStyle w:val="a8"/>
        <w:spacing w:line="276" w:lineRule="auto"/>
        <w:ind w:left="0"/>
        <w:jc w:val="both"/>
        <w:rPr>
          <w:rFonts w:asciiTheme="minorHAnsi" w:hAnsiTheme="minorHAnsi" w:cstheme="minorHAnsi"/>
          <w:bCs/>
          <w:iCs/>
          <w:sz w:val="22"/>
          <w:szCs w:val="22"/>
        </w:rPr>
      </w:pPr>
    </w:p>
    <w:p w:rsidR="00AE436D" w:rsidRPr="00011944" w:rsidRDefault="00844FFF" w:rsidP="00DE5A2F">
      <w:pPr>
        <w:pStyle w:val="a8"/>
        <w:spacing w:line="276" w:lineRule="auto"/>
        <w:ind w:left="0"/>
        <w:jc w:val="both"/>
        <w:rPr>
          <w:rFonts w:asciiTheme="minorHAnsi" w:hAnsiTheme="minorHAnsi" w:cstheme="minorHAnsi"/>
          <w:b/>
          <w:sz w:val="22"/>
          <w:szCs w:val="22"/>
          <w:u w:val="single"/>
        </w:rPr>
      </w:pPr>
      <w:r>
        <w:rPr>
          <w:rFonts w:asciiTheme="minorHAnsi" w:hAnsiTheme="minorHAnsi" w:cstheme="minorHAnsi"/>
          <w:b/>
          <w:sz w:val="22"/>
          <w:szCs w:val="22"/>
          <w:u w:val="single"/>
        </w:rPr>
        <w:t>2</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67A87" w:rsidRPr="00AC5C3E">
        <w:rPr>
          <w:rFonts w:asciiTheme="minorHAnsi" w:hAnsiTheme="minorHAnsi" w:cstheme="minorHAnsi"/>
        </w:rPr>
        <w:t xml:space="preserve">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44FFF">
        <w:rPr>
          <w:rFonts w:asciiTheme="minorHAnsi" w:hAnsiTheme="minorHAnsi" w:cstheme="minorHAnsi"/>
        </w:rPr>
        <w:t>στην τελευταία σελίδα σε δύο αντίγραφα.</w:t>
      </w:r>
    </w:p>
    <w:p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Υπόδειγμα (Παράρτημα Γ).</w:t>
      </w:r>
    </w:p>
    <w:p w:rsidR="00202811" w:rsidRDefault="00202811" w:rsidP="00DE5A2F">
      <w:pPr>
        <w:spacing w:after="0" w:line="276" w:lineRule="auto"/>
        <w:ind w:right="-154"/>
        <w:jc w:val="both"/>
        <w:rPr>
          <w:rFonts w:asciiTheme="minorHAnsi" w:hAnsiTheme="minorHAnsi" w:cstheme="minorHAnsi"/>
        </w:rPr>
      </w:pP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ημερομηνία εντός των τελευταίων τριάντα ημερολογιακών ημερών προ</w:t>
      </w:r>
      <w:r w:rsidR="00151682">
        <w:rPr>
          <w:rFonts w:asciiTheme="minorHAnsi" w:hAnsiTheme="minorHAnsi" w:cstheme="minorHAnsi"/>
        </w:rPr>
        <w:t xml:space="preserve"> </w:t>
      </w: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w:t>
      </w:r>
      <w:proofErr w:type="spellEnd"/>
      <w:r w:rsidRPr="00DE5A2F">
        <w:rPr>
          <w:rFonts w:asciiTheme="minorHAnsi" w:hAnsiTheme="minorHAnsi" w:cstheme="minorHAnsi"/>
        </w:rPr>
        <w:t>.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iii</w:t>
      </w:r>
      <w:proofErr w:type="spellEnd"/>
      <w:r w:rsidRPr="00DE5A2F">
        <w:rPr>
          <w:rFonts w:asciiTheme="minorHAnsi" w:hAnsiTheme="minorHAnsi" w:cstheme="minorHAnsi"/>
        </w:rPr>
        <w:t>. Σε κάθε άλλη περίπτωση νομικού προσώπου τους νόμιμους εκπροσώπους του.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r w:rsidR="00151682">
        <w:rPr>
          <w:rFonts w:asciiTheme="minorHAnsi" w:hAnsiTheme="minorHAnsi" w:cstheme="minorHAnsi"/>
        </w:rPr>
        <w:t xml:space="preserve"> </w:t>
      </w:r>
      <w:r w:rsidRPr="00DE5A2F">
        <w:rPr>
          <w:rFonts w:asciiTheme="minorHAnsi" w:hAnsiTheme="minorHAnsi" w:cstheme="minorHAnsi"/>
        </w:rPr>
        <w:t>συμμετέχει σε αυτήν.</w:t>
      </w:r>
    </w:p>
    <w:p w:rsidR="00865603" w:rsidRDefault="00865603" w:rsidP="00865603">
      <w:pPr>
        <w:spacing w:line="276" w:lineRule="auto"/>
        <w:contextualSpacing/>
        <w:jc w:val="both"/>
        <w:rPr>
          <w:rFonts w:asciiTheme="minorHAnsi" w:hAnsiTheme="minorHAnsi" w:cstheme="minorHAnsi"/>
        </w:rPr>
      </w:pP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Οι προσφορές θα συντάσσονται με βάση το </w:t>
      </w:r>
      <w:r w:rsidRPr="00374B7E">
        <w:rPr>
          <w:rFonts w:asciiTheme="minorHAnsi" w:hAnsiTheme="minorHAnsi" w:cstheme="minorHAnsi"/>
          <w:b/>
        </w:rPr>
        <w:t>ΕΝΤΥΠΟ της ΤΕΧΝΙΚΗΣ ΚΑΙ ΟΙΚΟΝΟΜΙΚΗΣ ΠΡΟΣΦΟΡΑΣ</w:t>
      </w:r>
      <w:r w:rsidRPr="00374B7E">
        <w:rPr>
          <w:rFonts w:asciiTheme="minorHAnsi" w:hAnsiTheme="minorHAnsi" w:cstheme="minorHAnsi"/>
        </w:rPr>
        <w:t>.</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Εναλλακτικές προσφορές δεν θα γίνονται δεκτές. Επίσης δεν γίνονται δεκτές προσφορές που ξεπερνούν τον προϋπολογισμό.</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374B7E">
        <w:rPr>
          <w:rFonts w:asciiTheme="minorHAnsi" w:hAnsiTheme="minorHAnsi" w:cstheme="minorHAnsi"/>
        </w:rPr>
        <w:t>κλπ</w:t>
      </w:r>
      <w:proofErr w:type="spellEnd"/>
      <w:r w:rsidRPr="00374B7E">
        <w:rPr>
          <w:rFonts w:asciiTheme="minorHAnsi" w:hAnsiTheme="minorHAnsi" w:cstheme="minorHAnsi"/>
        </w:rPr>
        <w:t xml:space="preserve"> θα πρέπει να είναι καθαρογραμμένη και να έχει μονογραφεί από τον προσφέροντα. </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Οι προσφέροντες δεν δικαιούνται αποζημίωση για δαπάνες σχετικές με τη συμμετοχή τους.</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Μετά από αίτημα της Αναθέτουσας Αρχής τα στοιχεία των προσφορών είναι δυνατόν να τύχουν περαιτέρω διαπραγμάτευσης και διευκρινίσεων. </w:t>
      </w:r>
    </w:p>
    <w:p w:rsidR="003B59BF" w:rsidRPr="003B59BF" w:rsidRDefault="003B59BF" w:rsidP="003B59BF">
      <w:pPr>
        <w:spacing w:after="0" w:line="276" w:lineRule="auto"/>
        <w:ind w:right="-154"/>
        <w:jc w:val="both"/>
        <w:rPr>
          <w:rFonts w:asciiTheme="minorHAnsi" w:hAnsiTheme="minorHAnsi" w:cstheme="minorHAnsi"/>
          <w:sz w:val="12"/>
        </w:rPr>
      </w:pPr>
    </w:p>
    <w:p w:rsidR="0034527B" w:rsidRPr="0034527B" w:rsidRDefault="0034527B" w:rsidP="0097572C">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rsidR="00AE436D" w:rsidRPr="0088641A" w:rsidRDefault="0088641A" w:rsidP="001D4099">
      <w:pPr>
        <w:pStyle w:val="10"/>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proofErr w:type="spellStart"/>
      <w:r w:rsidR="001D4099" w:rsidRPr="001D4099">
        <w:rPr>
          <w:rFonts w:asciiTheme="minorHAnsi" w:hAnsiTheme="minorHAnsi" w:cstheme="minorHAnsi"/>
          <w:b/>
        </w:rPr>
        <w:t>εκατόν</w:t>
      </w:r>
      <w:proofErr w:type="spellEnd"/>
      <w:r w:rsidR="001D4099" w:rsidRPr="001D4099">
        <w:rPr>
          <w:rFonts w:asciiTheme="minorHAnsi" w:hAnsiTheme="minorHAnsi" w:cstheme="minorHAnsi"/>
          <w:b/>
        </w:rPr>
        <w:t xml:space="preserve">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0"/>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3B59BF" w:rsidRPr="003B59BF" w:rsidRDefault="003B59BF" w:rsidP="003B59BF">
      <w:pPr>
        <w:rPr>
          <w:sz w:val="2"/>
          <w:lang w:eastAsia="el-GR"/>
        </w:rPr>
      </w:pPr>
    </w:p>
    <w:p w:rsidR="007B38E8" w:rsidRPr="007B38E8" w:rsidRDefault="007B38E8" w:rsidP="003B59BF">
      <w:pPr>
        <w:spacing w:after="0"/>
        <w:rPr>
          <w:sz w:val="2"/>
          <w:lang w:eastAsia="el-GR"/>
        </w:rPr>
      </w:pPr>
    </w:p>
    <w:p w:rsidR="000644AD" w:rsidRDefault="000644AD" w:rsidP="0097572C">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374B7E" w:rsidRPr="00374B7E" w:rsidRDefault="00374B7E" w:rsidP="00374B7E">
      <w:pPr>
        <w:spacing w:after="0" w:line="288" w:lineRule="auto"/>
        <w:jc w:val="both"/>
        <w:rPr>
          <w:rFonts w:asciiTheme="minorHAnsi" w:eastAsia="Times New Roman" w:hAnsiTheme="minorHAnsi" w:cstheme="minorHAnsi"/>
          <w:lang w:eastAsia="el-GR"/>
        </w:rPr>
      </w:pPr>
      <w:r w:rsidRPr="00374B7E">
        <w:rPr>
          <w:rFonts w:asciiTheme="minorHAnsi" w:eastAsia="Times New Roman" w:hAnsiTheme="minorHAnsi" w:cstheme="minorHAnsi"/>
          <w:lang w:eastAsia="el-GR"/>
        </w:rPr>
        <w:t>Στις τιμές χωρίς ΦΠΑ θα περιλαμβάνονται:</w:t>
      </w:r>
    </w:p>
    <w:p w:rsidR="00374B7E" w:rsidRPr="00374B7E" w:rsidRDefault="00374B7E" w:rsidP="0097572C">
      <w:pPr>
        <w:numPr>
          <w:ilvl w:val="0"/>
          <w:numId w:val="5"/>
        </w:numPr>
        <w:spacing w:after="0" w:line="288" w:lineRule="auto"/>
        <w:jc w:val="both"/>
        <w:rPr>
          <w:rFonts w:asciiTheme="minorHAnsi" w:hAnsiTheme="minorHAnsi" w:cstheme="minorHAnsi"/>
        </w:rPr>
      </w:pPr>
      <w:r w:rsidRPr="00374B7E">
        <w:rPr>
          <w:rFonts w:asciiTheme="minorHAnsi" w:hAnsiTheme="minorHAnsi" w:cstheme="minorHAnsi"/>
        </w:rPr>
        <w:lastRenderedPageBreak/>
        <w:t xml:space="preserve">Η αξία των προσφερόμενων </w:t>
      </w:r>
      <w:r w:rsidR="00202811">
        <w:rPr>
          <w:rFonts w:asciiTheme="minorHAnsi" w:hAnsiTheme="minorHAnsi" w:cstheme="minorHAnsi"/>
        </w:rPr>
        <w:t>ειδών</w:t>
      </w:r>
      <w:r w:rsidRPr="00374B7E">
        <w:rPr>
          <w:rFonts w:asciiTheme="minorHAnsi" w:hAnsiTheme="minorHAnsi" w:cstheme="minorHAnsi"/>
        </w:rPr>
        <w:t xml:space="preserve"> σε ευρώ.</w:t>
      </w:r>
    </w:p>
    <w:p w:rsidR="00374B7E" w:rsidRPr="00374B7E" w:rsidRDefault="00374B7E" w:rsidP="0097572C">
      <w:pPr>
        <w:numPr>
          <w:ilvl w:val="0"/>
          <w:numId w:val="4"/>
        </w:numPr>
        <w:spacing w:after="0" w:line="288" w:lineRule="auto"/>
        <w:ind w:left="709"/>
        <w:jc w:val="both"/>
        <w:rPr>
          <w:rFonts w:asciiTheme="minorHAnsi" w:hAnsiTheme="minorHAnsi" w:cstheme="minorHAnsi"/>
        </w:rPr>
      </w:pPr>
      <w:r w:rsidRPr="00374B7E">
        <w:rPr>
          <w:rFonts w:asciiTheme="minorHAnsi" w:hAnsiTheme="minorHAnsi" w:cstheme="minorHAnsi"/>
        </w:rPr>
        <w:t xml:space="preserve">Όλες οι υπέρ τρίτων κρατήσεις ως και δασμοί, τέλη καθώς  και λοιπές δημοσιονομικές επιβαρύνσεις ή άλλες αμοιβές και επιβαρύνσεις. </w:t>
      </w:r>
    </w:p>
    <w:p w:rsidR="00374B7E" w:rsidRPr="00374B7E" w:rsidRDefault="00374B7E" w:rsidP="00374B7E">
      <w:pPr>
        <w:spacing w:after="0" w:line="288" w:lineRule="auto"/>
        <w:jc w:val="both"/>
        <w:rPr>
          <w:rFonts w:asciiTheme="minorHAnsi" w:eastAsia="Times New Roman" w:hAnsiTheme="minorHAnsi" w:cstheme="minorHAnsi"/>
          <w:lang w:eastAsia="el-GR"/>
        </w:rPr>
      </w:pPr>
      <w:r w:rsidRPr="00374B7E">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374B7E" w:rsidRPr="00374B7E" w:rsidRDefault="00374B7E" w:rsidP="00374B7E">
      <w:pPr>
        <w:spacing w:after="0" w:line="288" w:lineRule="auto"/>
        <w:jc w:val="both"/>
        <w:rPr>
          <w:rFonts w:asciiTheme="minorHAnsi" w:eastAsia="Times New Roman" w:hAnsiTheme="minorHAnsi" w:cstheme="minorHAnsi"/>
          <w:lang w:eastAsia="el-GR"/>
        </w:rPr>
      </w:pPr>
    </w:p>
    <w:p w:rsidR="00374B7E" w:rsidRPr="00374B7E" w:rsidRDefault="00374B7E" w:rsidP="00374B7E">
      <w:pPr>
        <w:spacing w:after="0" w:line="288" w:lineRule="auto"/>
        <w:ind w:left="142" w:hanging="284"/>
        <w:jc w:val="both"/>
        <w:rPr>
          <w:rFonts w:asciiTheme="minorHAnsi" w:eastAsia="Times New Roman" w:hAnsiTheme="minorHAnsi" w:cstheme="minorHAnsi"/>
          <w:b/>
          <w:u w:val="single"/>
          <w:lang w:eastAsia="el-GR"/>
        </w:rPr>
      </w:pPr>
      <w:r w:rsidRPr="00374B7E">
        <w:rPr>
          <w:rFonts w:asciiTheme="minorHAnsi" w:eastAsia="Times New Roman" w:hAnsiTheme="minorHAnsi" w:cstheme="minorHAnsi"/>
          <w:b/>
          <w:u w:val="single"/>
          <w:lang w:eastAsia="el-GR"/>
        </w:rPr>
        <w:t>Ειδικοί όροι</w:t>
      </w:r>
    </w:p>
    <w:p w:rsidR="00374B7E" w:rsidRPr="00374B7E" w:rsidRDefault="00374B7E" w:rsidP="0097572C">
      <w:pPr>
        <w:numPr>
          <w:ilvl w:val="0"/>
          <w:numId w:val="2"/>
        </w:numPr>
        <w:spacing w:before="240" w:after="0" w:line="288" w:lineRule="auto"/>
        <w:ind w:left="360"/>
        <w:contextualSpacing/>
        <w:jc w:val="both"/>
        <w:rPr>
          <w:rFonts w:asciiTheme="minorHAnsi" w:hAnsiTheme="minorHAnsi" w:cstheme="minorHAnsi"/>
        </w:rPr>
      </w:pPr>
      <w:r w:rsidRPr="00374B7E">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εφόσον συγκατατεθούν για αυτήν, να υποβάλλουν νέους πίνακες τιμών ή να τους τροποποιήσουν. Προσφορές που θέτουν όρο αναπροσαρμογής τιμών απορρίπτονται ως απαράδεκτες.</w:t>
      </w:r>
    </w:p>
    <w:p w:rsidR="00374B7E" w:rsidRPr="00374B7E" w:rsidRDefault="00374B7E" w:rsidP="0097572C">
      <w:pPr>
        <w:numPr>
          <w:ilvl w:val="0"/>
          <w:numId w:val="2"/>
        </w:numPr>
        <w:spacing w:before="240" w:after="0" w:line="288" w:lineRule="auto"/>
        <w:ind w:left="360"/>
        <w:contextualSpacing/>
        <w:jc w:val="both"/>
        <w:rPr>
          <w:rFonts w:asciiTheme="minorHAnsi" w:hAnsiTheme="minorHAnsi" w:cstheme="minorHAnsi"/>
        </w:rPr>
      </w:pPr>
      <w:r w:rsidRPr="00374B7E">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374B7E" w:rsidRPr="00374B7E" w:rsidRDefault="00374B7E" w:rsidP="0097572C">
      <w:pPr>
        <w:numPr>
          <w:ilvl w:val="0"/>
          <w:numId w:val="2"/>
        </w:numPr>
        <w:spacing w:after="0" w:line="288" w:lineRule="auto"/>
        <w:ind w:left="360"/>
        <w:jc w:val="both"/>
        <w:rPr>
          <w:rFonts w:asciiTheme="minorHAnsi" w:hAnsiTheme="minorHAnsi" w:cstheme="minorHAnsi"/>
        </w:rPr>
      </w:pPr>
      <w:r w:rsidRPr="00374B7E">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1D4099" w:rsidRPr="00630C7E" w:rsidRDefault="001D4099" w:rsidP="001D4099">
      <w:pPr>
        <w:spacing w:before="240" w:after="0" w:line="276" w:lineRule="auto"/>
        <w:ind w:left="360"/>
        <w:contextualSpacing/>
        <w:jc w:val="both"/>
        <w:rPr>
          <w:rFonts w:asciiTheme="minorHAnsi" w:hAnsiTheme="minorHAnsi" w:cstheme="minorHAnsi"/>
          <w:sz w:val="16"/>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090DBB" w:rsidRPr="000644AD">
        <w:rPr>
          <w:rFonts w:asciiTheme="minorHAnsi" w:hAnsiTheme="minorHAnsi" w:cstheme="minorHAnsi"/>
          <w:u w:val="single"/>
        </w:rPr>
        <w:t xml:space="preserve">, </w:t>
      </w:r>
      <w:r w:rsidR="00220273" w:rsidRPr="000644AD">
        <w:rPr>
          <w:rFonts w:asciiTheme="minorHAnsi" w:hAnsiTheme="minorHAnsi" w:cstheme="minorHAnsi"/>
          <w:u w:val="single"/>
        </w:rPr>
        <w:t xml:space="preserve">κάθε </w:t>
      </w:r>
      <w:r w:rsidR="004A242F">
        <w:rPr>
          <w:rFonts w:asciiTheme="minorHAnsi" w:hAnsiTheme="minorHAnsi" w:cstheme="minorHAnsi"/>
          <w:u w:val="single"/>
        </w:rPr>
        <w:t>Τμήματος</w:t>
      </w:r>
      <w:r w:rsidR="00CD0DDB">
        <w:rPr>
          <w:rFonts w:asciiTheme="minorHAnsi" w:hAnsiTheme="minorHAnsi" w:cstheme="minorHAnsi"/>
          <w:u w:val="single"/>
        </w:rPr>
        <w:t>/ Πίνακα</w:t>
      </w:r>
      <w:r w:rsidR="004A242F">
        <w:rPr>
          <w:rFonts w:asciiTheme="minorHAnsi" w:hAnsiTheme="minorHAnsi" w:cstheme="minorHAnsi"/>
          <w:u w:val="single"/>
        </w:rPr>
        <w:t xml:space="preserve"> </w:t>
      </w:r>
      <w:r w:rsidR="00220273" w:rsidRPr="000644AD">
        <w:rPr>
          <w:rFonts w:asciiTheme="minorHAnsi" w:hAnsiTheme="minorHAnsi" w:cstheme="minorHAnsi"/>
          <w:u w:val="single"/>
        </w:rPr>
        <w:t>χωριστά</w:t>
      </w:r>
      <w:r w:rsidRPr="000644AD">
        <w:rPr>
          <w:rFonts w:asciiTheme="minorHAnsi" w:hAnsiTheme="minorHAnsi" w:cstheme="minorHAnsi"/>
          <w:u w:val="single"/>
        </w:rPr>
        <w:t>.</w:t>
      </w:r>
      <w:r w:rsidR="000644AD">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w:t>
      </w:r>
      <w:r w:rsidR="00865603">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sidR="00865603">
        <w:rPr>
          <w:rFonts w:asciiTheme="minorHAnsi" w:hAnsiTheme="minorHAnsi" w:cstheme="minorHAnsi"/>
        </w:rPr>
        <w:t xml:space="preserve"> </w:t>
      </w:r>
      <w:r w:rsidR="004A242F">
        <w:rPr>
          <w:rFonts w:asciiTheme="minorHAnsi" w:hAnsiTheme="minorHAnsi" w:cstheme="minorHAnsi"/>
        </w:rPr>
        <w:t>Τμήματος</w:t>
      </w:r>
      <w:r w:rsidR="00865603">
        <w:rPr>
          <w:rFonts w:asciiTheme="minorHAnsi" w:hAnsiTheme="minorHAnsi" w:cstheme="minorHAnsi"/>
        </w:rPr>
        <w:t xml:space="preserve"> που του</w:t>
      </w:r>
      <w:r w:rsidRPr="00220273">
        <w:rPr>
          <w:rFonts w:asciiTheme="minorHAnsi" w:hAnsiTheme="minorHAnsi" w:cstheme="minorHAnsi"/>
        </w:rPr>
        <w:t xml:space="preserve">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rsidR="00865603" w:rsidRPr="00630C7E" w:rsidRDefault="00865603" w:rsidP="00220273">
      <w:pPr>
        <w:spacing w:line="276" w:lineRule="auto"/>
        <w:contextualSpacing/>
        <w:jc w:val="both"/>
        <w:rPr>
          <w:rFonts w:asciiTheme="minorHAnsi" w:hAnsiTheme="minorHAnsi" w:cstheme="minorHAnsi"/>
          <w:sz w:val="8"/>
        </w:rPr>
      </w:pPr>
    </w:p>
    <w:p w:rsidR="00865603" w:rsidRPr="00630C7E" w:rsidRDefault="00865603" w:rsidP="00220273">
      <w:pPr>
        <w:spacing w:line="276" w:lineRule="auto"/>
        <w:contextualSpacing/>
        <w:jc w:val="both"/>
        <w:rPr>
          <w:rFonts w:asciiTheme="minorHAnsi" w:hAnsiTheme="minorHAnsi" w:cstheme="minorHAnsi"/>
          <w:sz w:val="14"/>
        </w:rPr>
      </w:pPr>
    </w:p>
    <w:p w:rsidR="00220273" w:rsidRDefault="00EB091F" w:rsidP="00220273">
      <w:pPr>
        <w:spacing w:line="276" w:lineRule="auto"/>
        <w:contextualSpacing/>
        <w:jc w:val="both"/>
        <w:rPr>
          <w:rFonts w:asciiTheme="minorHAnsi" w:hAnsiTheme="minorHAnsi" w:cstheme="minorHAnsi"/>
        </w:rPr>
      </w:pPr>
      <w:r>
        <w:rPr>
          <w:rFonts w:asciiTheme="minorHAnsi" w:hAnsiTheme="minorHAnsi" w:cstheme="minorHAnsi"/>
        </w:rPr>
        <w:t xml:space="preserve">Πριν την έκδοση της απόφασης ανάθεσης, </w:t>
      </w:r>
      <w:r w:rsidR="007E30C3" w:rsidRPr="007E30C3">
        <w:rPr>
          <w:rFonts w:asciiTheme="minorHAnsi" w:hAnsiTheme="minorHAnsi" w:cstheme="minorHAnsi"/>
        </w:rPr>
        <w:t>οι προσωρινοί ανάδοχοι θα κληθούν</w:t>
      </w:r>
      <w:r>
        <w:rPr>
          <w:rFonts w:asciiTheme="minorHAnsi" w:hAnsiTheme="minorHAnsi" w:cstheme="minorHAnsi"/>
        </w:rPr>
        <w:t xml:space="preserve"> μ</w:t>
      </w:r>
      <w:r w:rsidRPr="007E30C3">
        <w:rPr>
          <w:rFonts w:asciiTheme="minorHAnsi" w:hAnsiTheme="minorHAnsi" w:cstheme="minorHAnsi"/>
        </w:rPr>
        <w:t xml:space="preserve">ε έγγραφη ειδοποίηση </w:t>
      </w:r>
      <w:r w:rsidR="007E30C3" w:rsidRPr="007E30C3">
        <w:rPr>
          <w:rFonts w:asciiTheme="minorHAnsi" w:hAnsiTheme="minorHAnsi" w:cstheme="minorHAnsi"/>
        </w:rPr>
        <w:t xml:space="preserve">να προσκομίσουν </w:t>
      </w:r>
      <w:r w:rsidR="007E30C3" w:rsidRPr="00220273">
        <w:rPr>
          <w:rFonts w:asciiTheme="minorHAnsi" w:hAnsiTheme="minorHAnsi" w:cstheme="minorHAnsi"/>
        </w:rPr>
        <w:t xml:space="preserve">στην Αναθέτουσα Αρχή </w:t>
      </w:r>
      <w:r w:rsidR="007E30C3" w:rsidRPr="007E30C3">
        <w:rPr>
          <w:rFonts w:asciiTheme="minorHAnsi" w:hAnsiTheme="minorHAnsi" w:cstheme="minorHAnsi"/>
        </w:rPr>
        <w:t>εντός δέκα (10) ημερών</w:t>
      </w:r>
      <w:r w:rsidR="00220273">
        <w:rPr>
          <w:rFonts w:asciiTheme="minorHAnsi" w:hAnsiTheme="minorHAnsi" w:cstheme="minorHAnsi"/>
        </w:rPr>
        <w:t xml:space="preserve"> </w:t>
      </w:r>
      <w:r w:rsidR="00220273" w:rsidRPr="00220273">
        <w:rPr>
          <w:rFonts w:asciiTheme="minorHAnsi" w:hAnsiTheme="minorHAnsi" w:cstheme="minorHAnsi"/>
        </w:rPr>
        <w:t>τα παρακάτω δικαιολογητικά:</w:t>
      </w:r>
    </w:p>
    <w:p w:rsidR="00DB03C4" w:rsidRDefault="00DB03C4" w:rsidP="0097572C">
      <w:pPr>
        <w:numPr>
          <w:ilvl w:val="0"/>
          <w:numId w:val="8"/>
        </w:numPr>
        <w:spacing w:line="276" w:lineRule="auto"/>
        <w:ind w:left="284" w:hanging="284"/>
        <w:contextualSpacing/>
        <w:jc w:val="both"/>
        <w:rPr>
          <w:rFonts w:asciiTheme="minorHAnsi" w:hAnsiTheme="minorHAnsi" w:cstheme="minorHAnsi"/>
        </w:rPr>
      </w:pPr>
      <w:r w:rsidRPr="00DB03C4">
        <w:rPr>
          <w:rFonts w:asciiTheme="minorHAnsi" w:hAnsiTheme="minorHAnsi" w:cstheme="minorHAnsi"/>
          <w:b/>
        </w:rPr>
        <w:t xml:space="preserve">Πιστοποιητικό </w:t>
      </w:r>
      <w:r w:rsidRPr="00DB03C4">
        <w:rPr>
          <w:rFonts w:asciiTheme="minorHAnsi" w:hAnsiTheme="minorHAnsi" w:cstheme="minorHAnsi"/>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DB03C4">
        <w:rPr>
          <w:rFonts w:asciiTheme="minorHAnsi" w:hAnsiTheme="minorHAnsi" w:cstheme="minorHAnsi"/>
          <w:b/>
        </w:rPr>
        <w:t>φορολογική ενημερότητα</w:t>
      </w:r>
      <w:r w:rsidRPr="00DB03C4">
        <w:rPr>
          <w:rFonts w:asciiTheme="minorHAnsi" w:hAnsiTheme="minorHAnsi" w:cstheme="minorHAnsi"/>
        </w:rPr>
        <w:t>) και στην καταβολή των εισφορών κοινωνικής ασφάλισης (</w:t>
      </w:r>
      <w:r w:rsidRPr="00DB03C4">
        <w:rPr>
          <w:rFonts w:asciiTheme="minorHAnsi" w:hAnsiTheme="minorHAnsi" w:cstheme="minorHAnsi"/>
          <w:b/>
        </w:rPr>
        <w:t>ασφαλιστική ενημερότητα</w:t>
      </w:r>
      <w:r w:rsidRPr="00DB03C4">
        <w:rPr>
          <w:rFonts w:asciiTheme="minorHAnsi" w:hAnsiTheme="minorHAnsi" w:cstheme="minorHAnsi"/>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DB03C4" w:rsidRPr="009023BA" w:rsidRDefault="00DB03C4" w:rsidP="0097572C">
      <w:pPr>
        <w:numPr>
          <w:ilvl w:val="0"/>
          <w:numId w:val="8"/>
        </w:numPr>
        <w:spacing w:line="276" w:lineRule="auto"/>
        <w:ind w:left="284" w:hanging="284"/>
        <w:contextualSpacing/>
        <w:jc w:val="both"/>
        <w:rPr>
          <w:rFonts w:asciiTheme="minorHAnsi" w:hAnsiTheme="minorHAnsi" w:cstheme="minorHAnsi"/>
        </w:rPr>
      </w:pPr>
      <w:r w:rsidRPr="009023BA">
        <w:rPr>
          <w:rFonts w:asciiTheme="minorHAnsi" w:hAnsiTheme="minorHAnsi" w:cstheme="minorHAnsi"/>
          <w:b/>
        </w:rPr>
        <w:t>Νομιμοποιητικά έγγραφα σύστασης και νόμιμης εκπροσώπησης</w:t>
      </w:r>
      <w:r w:rsidRPr="009023BA">
        <w:rPr>
          <w:rFonts w:asciiTheme="minorHAnsi" w:hAnsiTheme="minorHAnsi" w:cstheme="minorHAnsi"/>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9023BA">
        <w:rPr>
          <w:rFonts w:asciiTheme="minorHAnsi" w:hAnsiTheme="minorHAnsi" w:cstheme="minorHAnsi"/>
        </w:rPr>
        <w:t>ουν</w:t>
      </w:r>
      <w:proofErr w:type="spellEnd"/>
      <w:r w:rsidRPr="009023BA">
        <w:rPr>
          <w:rFonts w:asciiTheme="minorHAnsi" w:hAnsiTheme="minorHAnsi" w:cstheme="minorHAnsi"/>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DB03C4" w:rsidRPr="00220273" w:rsidRDefault="00DB03C4" w:rsidP="00220273">
      <w:pPr>
        <w:spacing w:line="276" w:lineRule="auto"/>
        <w:contextualSpacing/>
        <w:jc w:val="both"/>
        <w:rPr>
          <w:rFonts w:asciiTheme="minorHAnsi" w:hAnsiTheme="minorHAnsi" w:cstheme="minorHAnsi"/>
        </w:rPr>
      </w:pPr>
    </w:p>
    <w:p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w:t>
      </w:r>
      <w:r w:rsidR="00DA3357">
        <w:rPr>
          <w:rFonts w:eastAsia="Times New Roman" w:cs="Tahoma"/>
          <w:lang w:eastAsia="el-GR"/>
        </w:rPr>
        <w:t>4</w:t>
      </w:r>
      <w:r w:rsidRPr="000644AD">
        <w:rPr>
          <w:rFonts w:eastAsia="Times New Roman" w:cs="Tahoma"/>
          <w:lang w:eastAsia="el-GR"/>
        </w:rPr>
        <w:t xml:space="preserve">% επί της </w:t>
      </w:r>
      <w:r w:rsidR="00DA3357">
        <w:rPr>
          <w:rFonts w:eastAsia="Times New Roman" w:cs="Tahoma"/>
          <w:lang w:eastAsia="el-GR"/>
        </w:rPr>
        <w:t xml:space="preserve">εκτιμώμενης </w:t>
      </w:r>
      <w:r w:rsidRPr="000644AD">
        <w:rPr>
          <w:rFonts w:eastAsia="Times New Roman" w:cs="Tahoma"/>
          <w:lang w:eastAsia="el-GR"/>
        </w:rPr>
        <w:t>αξίας της σύμβασης, χωρίς ΦΠΑ (άρθρο 72, ν. 4412/2016</w:t>
      </w:r>
      <w:r w:rsidR="00DA3357">
        <w:rPr>
          <w:rFonts w:eastAsia="Times New Roman" w:cs="Tahoma"/>
          <w:lang w:eastAsia="el-GR"/>
        </w:rPr>
        <w:t xml:space="preserve">, </w:t>
      </w:r>
      <w:r w:rsidR="00DA3357">
        <w:rPr>
          <w:rFonts w:eastAsia="Times New Roman" w:cs="Tahoma"/>
          <w:lang w:eastAsia="el-GR"/>
        </w:rPr>
        <w:lastRenderedPageBreak/>
        <w:t>όπως ισχύει</w:t>
      </w:r>
      <w:r w:rsidRPr="000644AD">
        <w:rPr>
          <w:rFonts w:eastAsia="Times New Roman" w:cs="Tahoma"/>
          <w:lang w:eastAsia="el-GR"/>
        </w:rPr>
        <w:t xml:space="preserve">).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791839" w:rsidRPr="00630C7E" w:rsidRDefault="00791839" w:rsidP="000644AD">
      <w:pPr>
        <w:spacing w:after="0" w:line="288" w:lineRule="auto"/>
        <w:jc w:val="both"/>
        <w:rPr>
          <w:rFonts w:eastAsia="Times New Roman" w:cs="Tahoma"/>
          <w:sz w:val="12"/>
          <w:lang w:eastAsia="el-GR"/>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B6151C" w:rsidRDefault="00202811" w:rsidP="001A78DE">
      <w:pPr>
        <w:spacing w:line="276" w:lineRule="auto"/>
        <w:contextualSpacing/>
        <w:jc w:val="both"/>
        <w:rPr>
          <w:rFonts w:asciiTheme="minorHAnsi" w:hAnsiTheme="minorHAnsi" w:cstheme="minorHAnsi"/>
        </w:rPr>
      </w:pPr>
      <w:r>
        <w:rPr>
          <w:rFonts w:asciiTheme="minorHAnsi" w:hAnsiTheme="minorHAnsi" w:cstheme="minorHAnsi"/>
        </w:rPr>
        <w:t>Η παράδοση των ειδών</w:t>
      </w:r>
      <w:r w:rsidR="001A78DE" w:rsidRPr="001A78DE">
        <w:rPr>
          <w:rFonts w:asciiTheme="minorHAnsi" w:hAnsiTheme="minorHAnsi" w:cstheme="minorHAnsi"/>
        </w:rPr>
        <w:t xml:space="preserve"> θα γίνεται από την ημερομηνία υπογραφής της Σύμβασης ή της κοινοποίησης</w:t>
      </w:r>
      <w:r>
        <w:rPr>
          <w:rFonts w:asciiTheme="minorHAnsi" w:hAnsiTheme="minorHAnsi" w:cstheme="minorHAnsi"/>
        </w:rPr>
        <w:t xml:space="preserve"> της Απόφασης Ανάθεσης </w:t>
      </w:r>
      <w:r w:rsidR="00094E9C">
        <w:rPr>
          <w:rFonts w:asciiTheme="minorHAnsi" w:hAnsiTheme="minorHAnsi" w:cstheme="minorHAnsi"/>
        </w:rPr>
        <w:t xml:space="preserve">εντός </w:t>
      </w:r>
      <w:r w:rsidR="00B64963">
        <w:rPr>
          <w:rFonts w:asciiTheme="minorHAnsi" w:hAnsiTheme="minorHAnsi" w:cstheme="minorHAnsi"/>
        </w:rPr>
        <w:t>τ</w:t>
      </w:r>
      <w:r w:rsidR="00A24903">
        <w:rPr>
          <w:rFonts w:asciiTheme="minorHAnsi" w:hAnsiTheme="minorHAnsi" w:cstheme="minorHAnsi"/>
        </w:rPr>
        <w:t>εσσάρων</w:t>
      </w:r>
      <w:r w:rsidR="00B64963">
        <w:rPr>
          <w:rFonts w:asciiTheme="minorHAnsi" w:hAnsiTheme="minorHAnsi" w:cstheme="minorHAnsi"/>
        </w:rPr>
        <w:t xml:space="preserve"> (</w:t>
      </w:r>
      <w:r w:rsidR="00A24903">
        <w:rPr>
          <w:rFonts w:asciiTheme="minorHAnsi" w:hAnsiTheme="minorHAnsi" w:cstheme="minorHAnsi"/>
        </w:rPr>
        <w:t>4</w:t>
      </w:r>
      <w:r w:rsidR="00094E9C">
        <w:rPr>
          <w:rFonts w:asciiTheme="minorHAnsi" w:hAnsiTheme="minorHAnsi" w:cstheme="minorHAnsi"/>
        </w:rPr>
        <w:t>) μηνών ως ακολούθως:</w:t>
      </w:r>
      <w:r>
        <w:rPr>
          <w:rFonts w:asciiTheme="minorHAnsi" w:hAnsiTheme="minorHAnsi" w:cstheme="minorHAnsi"/>
        </w:rPr>
        <w:t xml:space="preserve"> </w:t>
      </w:r>
    </w:p>
    <w:tbl>
      <w:tblPr>
        <w:tblpPr w:leftFromText="180" w:rightFromText="180" w:vertAnchor="text" w:horzAnchor="margin" w:tblpX="-176" w:tblpY="15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1843"/>
        <w:gridCol w:w="1701"/>
        <w:gridCol w:w="2410"/>
      </w:tblGrid>
      <w:tr w:rsidR="00094E9C" w:rsidRPr="00094E9C" w:rsidTr="009E778B">
        <w:trPr>
          <w:trHeight w:val="611"/>
        </w:trPr>
        <w:tc>
          <w:tcPr>
            <w:tcW w:w="2405" w:type="dxa"/>
          </w:tcPr>
          <w:p w:rsidR="00094E9C" w:rsidRPr="00094E9C" w:rsidRDefault="00094E9C" w:rsidP="00094E9C">
            <w:pPr>
              <w:spacing w:after="0" w:line="240" w:lineRule="auto"/>
              <w:jc w:val="center"/>
              <w:rPr>
                <w:rFonts w:eastAsia="Times New Roman"/>
                <w:b/>
                <w:sz w:val="20"/>
                <w:szCs w:val="20"/>
                <w:lang w:eastAsia="el-GR"/>
              </w:rPr>
            </w:pPr>
          </w:p>
          <w:p w:rsidR="00094E9C" w:rsidRPr="00094E9C" w:rsidRDefault="00094E9C" w:rsidP="00094E9C">
            <w:pPr>
              <w:spacing w:after="0" w:line="240" w:lineRule="auto"/>
              <w:jc w:val="center"/>
              <w:rPr>
                <w:rFonts w:eastAsia="Times New Roman"/>
                <w:b/>
                <w:sz w:val="20"/>
                <w:szCs w:val="20"/>
                <w:lang w:eastAsia="el-GR"/>
              </w:rPr>
            </w:pPr>
            <w:r w:rsidRPr="00094E9C">
              <w:rPr>
                <w:rFonts w:eastAsia="Times New Roman"/>
                <w:b/>
                <w:sz w:val="20"/>
                <w:szCs w:val="20"/>
                <w:lang w:eastAsia="el-GR"/>
              </w:rPr>
              <w:t>Υπηρεσία</w:t>
            </w:r>
          </w:p>
        </w:tc>
        <w:tc>
          <w:tcPr>
            <w:tcW w:w="2268" w:type="dxa"/>
          </w:tcPr>
          <w:p w:rsidR="00094E9C" w:rsidRPr="00094E9C" w:rsidRDefault="00094E9C" w:rsidP="00094E9C">
            <w:pPr>
              <w:spacing w:after="0" w:line="240" w:lineRule="auto"/>
              <w:jc w:val="center"/>
              <w:rPr>
                <w:rFonts w:eastAsia="Times New Roman"/>
                <w:b/>
                <w:sz w:val="20"/>
                <w:szCs w:val="20"/>
                <w:lang w:eastAsia="el-GR"/>
              </w:rPr>
            </w:pPr>
          </w:p>
          <w:p w:rsidR="00094E9C" w:rsidRPr="00094E9C" w:rsidRDefault="00094E9C" w:rsidP="00094E9C">
            <w:pPr>
              <w:spacing w:after="0" w:line="240" w:lineRule="auto"/>
              <w:jc w:val="center"/>
              <w:rPr>
                <w:rFonts w:eastAsia="Times New Roman"/>
                <w:b/>
                <w:sz w:val="20"/>
                <w:szCs w:val="20"/>
                <w:lang w:eastAsia="el-GR"/>
              </w:rPr>
            </w:pPr>
            <w:r w:rsidRPr="00094E9C">
              <w:rPr>
                <w:rFonts w:eastAsia="Times New Roman"/>
                <w:b/>
                <w:sz w:val="20"/>
                <w:szCs w:val="20"/>
                <w:lang w:eastAsia="el-GR"/>
              </w:rPr>
              <w:t>Διεύθυνση</w:t>
            </w:r>
          </w:p>
        </w:tc>
        <w:tc>
          <w:tcPr>
            <w:tcW w:w="1843" w:type="dxa"/>
          </w:tcPr>
          <w:p w:rsidR="00094E9C" w:rsidRPr="00094E9C" w:rsidRDefault="00094E9C" w:rsidP="00094E9C">
            <w:pPr>
              <w:spacing w:after="0" w:line="240" w:lineRule="auto"/>
              <w:jc w:val="center"/>
              <w:rPr>
                <w:rFonts w:eastAsia="Times New Roman"/>
                <w:b/>
                <w:sz w:val="20"/>
                <w:szCs w:val="20"/>
                <w:lang w:eastAsia="el-GR"/>
              </w:rPr>
            </w:pPr>
            <w:r w:rsidRPr="00094E9C">
              <w:rPr>
                <w:rFonts w:eastAsia="Times New Roman"/>
                <w:b/>
                <w:sz w:val="20"/>
                <w:szCs w:val="20"/>
                <w:lang w:eastAsia="el-GR"/>
              </w:rPr>
              <w:t>Υπεύθυνος  Επικοινωνίας/ Προϊστάμενος Χ.Υ.</w:t>
            </w:r>
          </w:p>
        </w:tc>
        <w:tc>
          <w:tcPr>
            <w:tcW w:w="1701" w:type="dxa"/>
          </w:tcPr>
          <w:p w:rsidR="00094E9C" w:rsidRPr="00094E9C" w:rsidRDefault="00094E9C" w:rsidP="00094E9C">
            <w:pPr>
              <w:spacing w:after="0" w:line="240" w:lineRule="auto"/>
              <w:jc w:val="center"/>
              <w:rPr>
                <w:rFonts w:eastAsia="Times New Roman"/>
                <w:b/>
                <w:sz w:val="20"/>
                <w:szCs w:val="20"/>
                <w:lang w:eastAsia="el-GR"/>
              </w:rPr>
            </w:pPr>
          </w:p>
          <w:p w:rsidR="00094E9C" w:rsidRPr="00094E9C" w:rsidRDefault="00094E9C" w:rsidP="00094E9C">
            <w:pPr>
              <w:spacing w:after="0" w:line="240" w:lineRule="auto"/>
              <w:jc w:val="center"/>
              <w:rPr>
                <w:rFonts w:eastAsia="Times New Roman"/>
                <w:b/>
                <w:sz w:val="20"/>
                <w:szCs w:val="20"/>
                <w:lang w:eastAsia="el-GR"/>
              </w:rPr>
            </w:pPr>
            <w:r w:rsidRPr="00094E9C">
              <w:rPr>
                <w:rFonts w:eastAsia="Times New Roman"/>
                <w:b/>
                <w:sz w:val="20"/>
                <w:szCs w:val="20"/>
                <w:lang w:eastAsia="el-GR"/>
              </w:rPr>
              <w:t>Τηλέφωνο</w:t>
            </w:r>
          </w:p>
        </w:tc>
        <w:tc>
          <w:tcPr>
            <w:tcW w:w="2410" w:type="dxa"/>
          </w:tcPr>
          <w:p w:rsidR="00094E9C" w:rsidRPr="00094E9C" w:rsidRDefault="00094E9C" w:rsidP="00094E9C">
            <w:pPr>
              <w:spacing w:after="0" w:line="240" w:lineRule="auto"/>
              <w:jc w:val="center"/>
              <w:rPr>
                <w:rFonts w:eastAsia="Times New Roman"/>
                <w:b/>
                <w:sz w:val="20"/>
                <w:szCs w:val="20"/>
                <w:lang w:eastAsia="el-GR"/>
              </w:rPr>
            </w:pPr>
          </w:p>
          <w:p w:rsidR="00094E9C" w:rsidRPr="00094E9C" w:rsidRDefault="00094E9C" w:rsidP="00094E9C">
            <w:pPr>
              <w:spacing w:after="0" w:line="240" w:lineRule="auto"/>
              <w:jc w:val="center"/>
              <w:rPr>
                <w:rFonts w:eastAsia="Times New Roman"/>
                <w:b/>
                <w:sz w:val="20"/>
                <w:szCs w:val="20"/>
                <w:lang w:eastAsia="el-GR"/>
              </w:rPr>
            </w:pPr>
            <w:r w:rsidRPr="00094E9C">
              <w:rPr>
                <w:rFonts w:eastAsia="Times New Roman"/>
                <w:b/>
                <w:sz w:val="20"/>
                <w:szCs w:val="20"/>
                <w:lang w:eastAsia="el-GR"/>
              </w:rPr>
              <w:t>E-</w:t>
            </w:r>
            <w:proofErr w:type="spellStart"/>
            <w:r w:rsidRPr="00094E9C">
              <w:rPr>
                <w:rFonts w:eastAsia="Times New Roman"/>
                <w:b/>
                <w:sz w:val="20"/>
                <w:szCs w:val="20"/>
                <w:lang w:eastAsia="el-GR"/>
              </w:rPr>
              <w:t>mail</w:t>
            </w:r>
            <w:proofErr w:type="spellEnd"/>
          </w:p>
        </w:tc>
      </w:tr>
      <w:tr w:rsidR="00DA3357" w:rsidRPr="00094E9C" w:rsidTr="00BD3102">
        <w:trPr>
          <w:trHeight w:val="348"/>
        </w:trPr>
        <w:tc>
          <w:tcPr>
            <w:tcW w:w="2405" w:type="dxa"/>
            <w:vAlign w:val="center"/>
          </w:tcPr>
          <w:p w:rsidR="00DA3357" w:rsidRPr="00094E9C" w:rsidRDefault="00DA3357" w:rsidP="00DA3357">
            <w:pPr>
              <w:spacing w:after="0" w:line="240" w:lineRule="auto"/>
              <w:rPr>
                <w:rFonts w:eastAsia="Times New Roman"/>
                <w:b/>
                <w:sz w:val="18"/>
                <w:szCs w:val="18"/>
                <w:lang w:eastAsia="el-GR"/>
              </w:rPr>
            </w:pPr>
            <w:r>
              <w:rPr>
                <w:rFonts w:eastAsia="Times New Roman"/>
                <w:b/>
                <w:sz w:val="18"/>
                <w:szCs w:val="18"/>
                <w:lang w:eastAsia="el-GR"/>
              </w:rPr>
              <w:t>Β’ Χ.Υ. Αθηνών</w:t>
            </w:r>
          </w:p>
        </w:tc>
        <w:tc>
          <w:tcPr>
            <w:tcW w:w="2268" w:type="dxa"/>
            <w:shd w:val="clear" w:color="auto" w:fill="auto"/>
            <w:vAlign w:val="center"/>
          </w:tcPr>
          <w:p w:rsidR="00DA3357" w:rsidRPr="00585295" w:rsidRDefault="00DA3357" w:rsidP="00DA3357">
            <w:pPr>
              <w:spacing w:line="276" w:lineRule="auto"/>
              <w:rPr>
                <w:rFonts w:asciiTheme="minorHAnsi" w:hAnsiTheme="minorHAnsi" w:cstheme="minorHAnsi"/>
                <w:sz w:val="18"/>
                <w:szCs w:val="18"/>
              </w:rPr>
            </w:pPr>
            <w:r w:rsidRPr="00585295">
              <w:rPr>
                <w:rFonts w:asciiTheme="minorHAnsi" w:hAnsiTheme="minorHAnsi" w:cstheme="minorHAnsi"/>
                <w:sz w:val="18"/>
                <w:szCs w:val="18"/>
              </w:rPr>
              <w:t>Αν. Τσόχα 16, ΤΚ 115 21, Αθήνα</w:t>
            </w:r>
          </w:p>
        </w:tc>
        <w:tc>
          <w:tcPr>
            <w:tcW w:w="1843" w:type="dxa"/>
            <w:shd w:val="clear" w:color="auto" w:fill="auto"/>
            <w:vAlign w:val="center"/>
          </w:tcPr>
          <w:p w:rsidR="00DA3357" w:rsidRPr="00585295" w:rsidRDefault="00DA3357" w:rsidP="00DA3357">
            <w:pPr>
              <w:spacing w:line="276" w:lineRule="auto"/>
              <w:rPr>
                <w:rFonts w:asciiTheme="minorHAnsi" w:hAnsiTheme="minorHAnsi" w:cstheme="minorHAnsi"/>
                <w:sz w:val="18"/>
                <w:szCs w:val="18"/>
              </w:rPr>
            </w:pPr>
            <w:r w:rsidRPr="00585295">
              <w:rPr>
                <w:rFonts w:asciiTheme="minorHAnsi" w:hAnsiTheme="minorHAnsi" w:cstheme="minorHAnsi"/>
                <w:sz w:val="18"/>
                <w:szCs w:val="18"/>
              </w:rPr>
              <w:t xml:space="preserve">Ε. </w:t>
            </w:r>
            <w:proofErr w:type="spellStart"/>
            <w:r w:rsidRPr="00585295">
              <w:rPr>
                <w:rFonts w:asciiTheme="minorHAnsi" w:hAnsiTheme="minorHAnsi" w:cstheme="minorHAnsi"/>
                <w:sz w:val="18"/>
                <w:szCs w:val="18"/>
              </w:rPr>
              <w:t>Λαμπή</w:t>
            </w:r>
            <w:proofErr w:type="spellEnd"/>
          </w:p>
        </w:tc>
        <w:tc>
          <w:tcPr>
            <w:tcW w:w="1701" w:type="dxa"/>
            <w:shd w:val="clear" w:color="auto" w:fill="auto"/>
            <w:vAlign w:val="center"/>
          </w:tcPr>
          <w:p w:rsidR="00DA3357" w:rsidRPr="00585295" w:rsidRDefault="00DA3357" w:rsidP="00DA3357">
            <w:pPr>
              <w:spacing w:line="276" w:lineRule="auto"/>
              <w:rPr>
                <w:rFonts w:asciiTheme="minorHAnsi" w:hAnsiTheme="minorHAnsi" w:cstheme="minorHAnsi"/>
                <w:sz w:val="18"/>
                <w:szCs w:val="18"/>
              </w:rPr>
            </w:pPr>
            <w:r w:rsidRPr="00585295">
              <w:rPr>
                <w:rFonts w:asciiTheme="minorHAnsi" w:hAnsiTheme="minorHAnsi" w:cstheme="minorHAnsi"/>
                <w:sz w:val="18"/>
                <w:szCs w:val="18"/>
              </w:rPr>
              <w:t>2106479261</w:t>
            </w:r>
          </w:p>
        </w:tc>
        <w:tc>
          <w:tcPr>
            <w:tcW w:w="2410" w:type="dxa"/>
            <w:shd w:val="clear" w:color="auto" w:fill="auto"/>
            <w:vAlign w:val="center"/>
          </w:tcPr>
          <w:p w:rsidR="00DA3357" w:rsidRPr="00323FF9" w:rsidRDefault="00F51514" w:rsidP="00DA3357">
            <w:pPr>
              <w:spacing w:line="276" w:lineRule="auto"/>
              <w:rPr>
                <w:rFonts w:asciiTheme="minorHAnsi" w:hAnsiTheme="minorHAnsi" w:cstheme="minorHAnsi"/>
                <w:sz w:val="18"/>
                <w:szCs w:val="18"/>
              </w:rPr>
            </w:pPr>
            <w:hyperlink r:id="rId13" w:history="1">
              <w:r w:rsidR="00DA3357" w:rsidRPr="0092555C">
                <w:rPr>
                  <w:rStyle w:val="-"/>
                  <w:rFonts w:asciiTheme="minorHAnsi" w:hAnsiTheme="minorHAnsi" w:cstheme="minorHAnsi"/>
                  <w:sz w:val="18"/>
                  <w:szCs w:val="18"/>
                </w:rPr>
                <w:t>b_athens.</w:t>
              </w:r>
              <w:r w:rsidR="00DA3357" w:rsidRPr="0092555C">
                <w:rPr>
                  <w:rStyle w:val="-"/>
                  <w:rFonts w:asciiTheme="minorHAnsi" w:hAnsiTheme="minorHAnsi" w:cstheme="minorHAnsi"/>
                  <w:sz w:val="18"/>
                  <w:szCs w:val="18"/>
                  <w:lang w:val="en-US"/>
                </w:rPr>
                <w:t>gcsl</w:t>
              </w:r>
              <w:r w:rsidR="00DA3357" w:rsidRPr="0092555C">
                <w:rPr>
                  <w:rStyle w:val="-"/>
                  <w:rFonts w:asciiTheme="minorHAnsi" w:hAnsiTheme="minorHAnsi" w:cstheme="minorHAnsi"/>
                  <w:sz w:val="18"/>
                  <w:szCs w:val="18"/>
                </w:rPr>
                <w:t>@</w:t>
              </w:r>
              <w:r w:rsidR="00DA3357" w:rsidRPr="0092555C">
                <w:rPr>
                  <w:rStyle w:val="-"/>
                  <w:rFonts w:asciiTheme="minorHAnsi" w:hAnsiTheme="minorHAnsi" w:cstheme="minorHAnsi"/>
                  <w:sz w:val="18"/>
                  <w:szCs w:val="18"/>
                  <w:lang w:val="en-US"/>
                </w:rPr>
                <w:t>aade</w:t>
              </w:r>
              <w:r w:rsidR="00DA3357" w:rsidRPr="0092555C">
                <w:rPr>
                  <w:rStyle w:val="-"/>
                  <w:rFonts w:asciiTheme="minorHAnsi" w:hAnsiTheme="minorHAnsi" w:cstheme="minorHAnsi"/>
                  <w:sz w:val="18"/>
                  <w:szCs w:val="18"/>
                </w:rPr>
                <w:t>.</w:t>
              </w:r>
              <w:proofErr w:type="spellStart"/>
              <w:r w:rsidR="00DA3357" w:rsidRPr="0092555C">
                <w:rPr>
                  <w:rStyle w:val="-"/>
                  <w:rFonts w:asciiTheme="minorHAnsi" w:hAnsiTheme="minorHAnsi" w:cstheme="minorHAnsi"/>
                  <w:sz w:val="18"/>
                  <w:szCs w:val="18"/>
                </w:rPr>
                <w:t>gr</w:t>
              </w:r>
              <w:proofErr w:type="spellEnd"/>
            </w:hyperlink>
            <w:r w:rsidR="00DA3357" w:rsidRPr="00323FF9">
              <w:rPr>
                <w:rFonts w:asciiTheme="minorHAnsi" w:hAnsiTheme="minorHAnsi" w:cstheme="minorHAnsi"/>
                <w:sz w:val="18"/>
                <w:szCs w:val="18"/>
              </w:rPr>
              <w:t xml:space="preserve"> </w:t>
            </w:r>
          </w:p>
        </w:tc>
      </w:tr>
      <w:tr w:rsidR="00DA3357" w:rsidRPr="00094E9C" w:rsidTr="009E778B">
        <w:trPr>
          <w:trHeight w:val="348"/>
        </w:trPr>
        <w:tc>
          <w:tcPr>
            <w:tcW w:w="2405" w:type="dxa"/>
            <w:vAlign w:val="center"/>
          </w:tcPr>
          <w:p w:rsidR="00DA3357" w:rsidRPr="00094E9C" w:rsidRDefault="00DA3357" w:rsidP="00DA3357">
            <w:pPr>
              <w:spacing w:after="0" w:line="240" w:lineRule="auto"/>
              <w:rPr>
                <w:rFonts w:eastAsia="Times New Roman"/>
                <w:b/>
                <w:sz w:val="18"/>
                <w:szCs w:val="18"/>
                <w:lang w:eastAsia="el-GR"/>
              </w:rPr>
            </w:pPr>
            <w:r w:rsidRPr="00094E9C">
              <w:rPr>
                <w:rFonts w:eastAsia="Times New Roman"/>
                <w:b/>
                <w:sz w:val="18"/>
                <w:szCs w:val="18"/>
                <w:lang w:eastAsia="el-GR"/>
              </w:rPr>
              <w:t>Χ.Υ. Πειραιά</w:t>
            </w:r>
          </w:p>
        </w:tc>
        <w:tc>
          <w:tcPr>
            <w:tcW w:w="2268" w:type="dxa"/>
            <w:vAlign w:val="center"/>
          </w:tcPr>
          <w:p w:rsidR="00DA3357" w:rsidRPr="00094E9C" w:rsidRDefault="00DA3357" w:rsidP="00DA3357">
            <w:pPr>
              <w:spacing w:after="0" w:line="240" w:lineRule="auto"/>
              <w:rPr>
                <w:rFonts w:eastAsia="Times New Roman"/>
                <w:sz w:val="18"/>
                <w:szCs w:val="18"/>
                <w:lang w:eastAsia="el-GR"/>
              </w:rPr>
            </w:pPr>
            <w:r w:rsidRPr="00094E9C">
              <w:rPr>
                <w:rFonts w:eastAsia="Times New Roman"/>
                <w:sz w:val="18"/>
                <w:szCs w:val="18"/>
                <w:lang w:eastAsia="el-GR"/>
              </w:rPr>
              <w:t>Ακτή Κονδύλη 32,</w:t>
            </w:r>
          </w:p>
          <w:p w:rsidR="00DA3357" w:rsidRPr="00094E9C" w:rsidRDefault="00DA3357" w:rsidP="00DA3357">
            <w:pPr>
              <w:spacing w:after="0" w:line="240" w:lineRule="auto"/>
              <w:rPr>
                <w:rFonts w:eastAsia="Times New Roman"/>
                <w:sz w:val="18"/>
                <w:szCs w:val="18"/>
                <w:lang w:eastAsia="el-GR"/>
              </w:rPr>
            </w:pPr>
            <w:r w:rsidRPr="00094E9C">
              <w:rPr>
                <w:rFonts w:eastAsia="Times New Roman"/>
                <w:sz w:val="18"/>
                <w:szCs w:val="18"/>
                <w:lang w:eastAsia="el-GR"/>
              </w:rPr>
              <w:t>Τ.Κ. 18510, Πειραιάς</w:t>
            </w:r>
          </w:p>
        </w:tc>
        <w:tc>
          <w:tcPr>
            <w:tcW w:w="1843" w:type="dxa"/>
            <w:shd w:val="clear" w:color="auto" w:fill="auto"/>
            <w:vAlign w:val="center"/>
          </w:tcPr>
          <w:p w:rsidR="00DA3357" w:rsidRPr="00094E9C" w:rsidRDefault="00DA3357" w:rsidP="00DA3357">
            <w:pPr>
              <w:spacing w:after="0" w:line="240" w:lineRule="auto"/>
              <w:rPr>
                <w:rFonts w:eastAsia="Times New Roman"/>
                <w:sz w:val="18"/>
                <w:szCs w:val="18"/>
                <w:lang w:eastAsia="el-GR"/>
              </w:rPr>
            </w:pPr>
            <w:r w:rsidRPr="00094E9C">
              <w:rPr>
                <w:rFonts w:eastAsia="Times New Roman"/>
                <w:sz w:val="18"/>
                <w:szCs w:val="18"/>
                <w:lang w:val="en-US" w:eastAsia="el-GR"/>
              </w:rPr>
              <w:t>K</w:t>
            </w:r>
            <w:r w:rsidRPr="00094E9C">
              <w:rPr>
                <w:rFonts w:eastAsia="Times New Roman"/>
                <w:sz w:val="18"/>
                <w:szCs w:val="18"/>
                <w:lang w:eastAsia="el-GR"/>
              </w:rPr>
              <w:t>. Παπαδοπούλου</w:t>
            </w:r>
          </w:p>
        </w:tc>
        <w:tc>
          <w:tcPr>
            <w:tcW w:w="1701" w:type="dxa"/>
            <w:vAlign w:val="center"/>
          </w:tcPr>
          <w:p w:rsidR="00DA3357" w:rsidRPr="00094E9C" w:rsidRDefault="00DA3357" w:rsidP="00DA3357">
            <w:pPr>
              <w:spacing w:after="0" w:line="240" w:lineRule="auto"/>
              <w:rPr>
                <w:rFonts w:eastAsia="Times New Roman" w:cs="Arial"/>
                <w:sz w:val="18"/>
                <w:szCs w:val="18"/>
                <w:lang w:eastAsia="el-GR"/>
              </w:rPr>
            </w:pPr>
            <w:r w:rsidRPr="00094E9C">
              <w:rPr>
                <w:rFonts w:eastAsia="Times New Roman" w:cs="Arial"/>
                <w:bCs/>
                <w:sz w:val="18"/>
                <w:szCs w:val="18"/>
                <w:lang w:eastAsia="el-GR"/>
              </w:rPr>
              <w:t>213 2118121</w:t>
            </w:r>
          </w:p>
        </w:tc>
        <w:tc>
          <w:tcPr>
            <w:tcW w:w="2410" w:type="dxa"/>
            <w:vAlign w:val="center"/>
          </w:tcPr>
          <w:p w:rsidR="00DA3357" w:rsidRPr="00094E9C" w:rsidRDefault="00F51514" w:rsidP="00DA3357">
            <w:pPr>
              <w:spacing w:after="0" w:line="240" w:lineRule="auto"/>
              <w:rPr>
                <w:rFonts w:eastAsia="Times New Roman" w:cs="Arial"/>
                <w:sz w:val="18"/>
                <w:szCs w:val="18"/>
                <w:lang w:eastAsia="el-GR"/>
              </w:rPr>
            </w:pPr>
            <w:hyperlink r:id="rId14" w:history="1">
              <w:r w:rsidR="00DA3357" w:rsidRPr="00094E9C">
                <w:rPr>
                  <w:rFonts w:eastAsia="Times New Roman" w:cs="Arial"/>
                  <w:color w:val="0000FF"/>
                  <w:sz w:val="18"/>
                  <w:szCs w:val="18"/>
                  <w:u w:val="single"/>
                  <w:lang w:eastAsia="el-GR"/>
                </w:rPr>
                <w:t>piraeus.</w:t>
              </w:r>
              <w:r w:rsidR="00DA3357" w:rsidRPr="00094E9C">
                <w:rPr>
                  <w:rFonts w:eastAsia="Times New Roman" w:cs="Arial"/>
                  <w:color w:val="0000FF"/>
                  <w:sz w:val="18"/>
                  <w:szCs w:val="18"/>
                  <w:u w:val="single"/>
                  <w:lang w:val="en-US" w:eastAsia="el-GR"/>
                </w:rPr>
                <w:t>gcsl</w:t>
              </w:r>
              <w:r w:rsidR="00DA3357" w:rsidRPr="00094E9C">
                <w:rPr>
                  <w:rFonts w:eastAsia="Times New Roman" w:cs="Arial"/>
                  <w:color w:val="0000FF"/>
                  <w:sz w:val="18"/>
                  <w:szCs w:val="18"/>
                  <w:u w:val="single"/>
                  <w:lang w:eastAsia="el-GR"/>
                </w:rPr>
                <w:t>@</w:t>
              </w:r>
              <w:r w:rsidR="00DA3357" w:rsidRPr="00094E9C">
                <w:rPr>
                  <w:rFonts w:eastAsia="Times New Roman" w:cs="Arial"/>
                  <w:color w:val="0000FF"/>
                  <w:sz w:val="18"/>
                  <w:szCs w:val="18"/>
                  <w:u w:val="single"/>
                  <w:lang w:val="en-US" w:eastAsia="el-GR"/>
                </w:rPr>
                <w:t>aade</w:t>
              </w:r>
              <w:r w:rsidR="00DA3357" w:rsidRPr="00094E9C">
                <w:rPr>
                  <w:rFonts w:eastAsia="Times New Roman" w:cs="Arial"/>
                  <w:color w:val="0000FF"/>
                  <w:sz w:val="18"/>
                  <w:szCs w:val="18"/>
                  <w:u w:val="single"/>
                  <w:lang w:eastAsia="el-GR"/>
                </w:rPr>
                <w:t>.</w:t>
              </w:r>
              <w:proofErr w:type="spellStart"/>
              <w:r w:rsidR="00DA3357" w:rsidRPr="00094E9C">
                <w:rPr>
                  <w:rFonts w:eastAsia="Times New Roman" w:cs="Arial"/>
                  <w:color w:val="0000FF"/>
                  <w:sz w:val="18"/>
                  <w:szCs w:val="18"/>
                  <w:u w:val="single"/>
                  <w:lang w:eastAsia="el-GR"/>
                </w:rPr>
                <w:t>gr</w:t>
              </w:r>
              <w:proofErr w:type="spellEnd"/>
            </w:hyperlink>
          </w:p>
        </w:tc>
      </w:tr>
      <w:tr w:rsidR="00DA3357" w:rsidRPr="00094E9C" w:rsidTr="009E778B">
        <w:trPr>
          <w:trHeight w:val="533"/>
        </w:trPr>
        <w:tc>
          <w:tcPr>
            <w:tcW w:w="2405" w:type="dxa"/>
            <w:vAlign w:val="center"/>
          </w:tcPr>
          <w:p w:rsidR="00DA3357" w:rsidRPr="00094E9C" w:rsidRDefault="00DA3357" w:rsidP="00DA3357">
            <w:pPr>
              <w:spacing w:after="0" w:line="240" w:lineRule="auto"/>
              <w:rPr>
                <w:rFonts w:eastAsia="Times New Roman"/>
                <w:b/>
                <w:sz w:val="18"/>
                <w:szCs w:val="18"/>
                <w:lang w:eastAsia="el-GR"/>
              </w:rPr>
            </w:pPr>
            <w:r w:rsidRPr="00094E9C">
              <w:rPr>
                <w:rFonts w:eastAsia="Times New Roman"/>
                <w:b/>
                <w:sz w:val="18"/>
                <w:szCs w:val="18"/>
                <w:lang w:eastAsia="el-GR"/>
              </w:rPr>
              <w:t>Χ.Υ. Κεντρικής Μακεδονίας - Θεσσαλονίκη</w:t>
            </w:r>
          </w:p>
        </w:tc>
        <w:tc>
          <w:tcPr>
            <w:tcW w:w="2268" w:type="dxa"/>
            <w:vAlign w:val="center"/>
          </w:tcPr>
          <w:p w:rsidR="00DA3357" w:rsidRPr="00094E9C" w:rsidRDefault="00DA3357" w:rsidP="00DA3357">
            <w:pPr>
              <w:spacing w:after="0" w:line="240" w:lineRule="auto"/>
              <w:rPr>
                <w:rFonts w:eastAsia="Times New Roman"/>
                <w:sz w:val="18"/>
                <w:szCs w:val="18"/>
                <w:lang w:eastAsia="el-GR"/>
              </w:rPr>
            </w:pPr>
            <w:r w:rsidRPr="00094E9C">
              <w:rPr>
                <w:rFonts w:eastAsia="Times New Roman"/>
                <w:sz w:val="18"/>
                <w:szCs w:val="18"/>
                <w:lang w:eastAsia="el-GR"/>
              </w:rPr>
              <w:t>Ν. Βότση 1, Τ.Κ. 54625, Θεσσαλονίκη</w:t>
            </w:r>
          </w:p>
        </w:tc>
        <w:tc>
          <w:tcPr>
            <w:tcW w:w="1843" w:type="dxa"/>
            <w:vAlign w:val="center"/>
          </w:tcPr>
          <w:p w:rsidR="00DA3357" w:rsidRPr="00094E9C" w:rsidRDefault="00DA3357" w:rsidP="00DA3357">
            <w:pPr>
              <w:spacing w:after="0" w:line="240" w:lineRule="auto"/>
              <w:rPr>
                <w:rFonts w:eastAsia="Times New Roman"/>
                <w:sz w:val="18"/>
                <w:szCs w:val="18"/>
                <w:lang w:eastAsia="el-GR"/>
              </w:rPr>
            </w:pPr>
            <w:r w:rsidRPr="00094E9C">
              <w:rPr>
                <w:rFonts w:eastAsia="Times New Roman"/>
                <w:sz w:val="18"/>
                <w:szCs w:val="18"/>
                <w:lang w:eastAsia="el-GR"/>
              </w:rPr>
              <w:t xml:space="preserve">Π. </w:t>
            </w:r>
            <w:proofErr w:type="spellStart"/>
            <w:r w:rsidRPr="00094E9C">
              <w:rPr>
                <w:rFonts w:eastAsia="Times New Roman"/>
                <w:sz w:val="18"/>
                <w:szCs w:val="18"/>
                <w:lang w:eastAsia="el-GR"/>
              </w:rPr>
              <w:t>Ταραντίλη</w:t>
            </w:r>
            <w:proofErr w:type="spellEnd"/>
          </w:p>
        </w:tc>
        <w:tc>
          <w:tcPr>
            <w:tcW w:w="1701" w:type="dxa"/>
            <w:vAlign w:val="center"/>
          </w:tcPr>
          <w:p w:rsidR="00DA3357" w:rsidRPr="00094E9C" w:rsidRDefault="00DA3357" w:rsidP="00DA3357">
            <w:pPr>
              <w:spacing w:after="0" w:line="240" w:lineRule="auto"/>
              <w:rPr>
                <w:rFonts w:eastAsia="Times New Roman" w:cs="Arial"/>
                <w:bCs/>
                <w:sz w:val="18"/>
                <w:szCs w:val="18"/>
                <w:lang w:eastAsia="el-GR"/>
              </w:rPr>
            </w:pPr>
            <w:r w:rsidRPr="00094E9C">
              <w:rPr>
                <w:rFonts w:eastAsia="Times New Roman" w:cs="Arial"/>
                <w:bCs/>
                <w:sz w:val="18"/>
                <w:szCs w:val="18"/>
                <w:lang w:eastAsia="el-GR"/>
              </w:rPr>
              <w:t xml:space="preserve">2313 336661 </w:t>
            </w:r>
            <w:r w:rsidRPr="00094E9C">
              <w:rPr>
                <w:rFonts w:ascii="Arial" w:eastAsia="Times New Roman" w:hAnsi="Arial"/>
                <w:szCs w:val="20"/>
                <w:lang w:eastAsia="el-GR"/>
              </w:rPr>
              <w:t xml:space="preserve"> </w:t>
            </w:r>
            <w:r w:rsidRPr="00094E9C">
              <w:rPr>
                <w:rFonts w:eastAsia="Times New Roman" w:cs="Arial"/>
                <w:bCs/>
                <w:sz w:val="18"/>
                <w:szCs w:val="18"/>
                <w:lang w:eastAsia="el-GR"/>
              </w:rPr>
              <w:t>2313336657</w:t>
            </w:r>
          </w:p>
          <w:p w:rsidR="00DA3357" w:rsidRPr="00094E9C" w:rsidRDefault="00DA3357" w:rsidP="00DA3357">
            <w:pPr>
              <w:spacing w:after="0" w:line="240" w:lineRule="auto"/>
              <w:rPr>
                <w:rFonts w:eastAsia="Times New Roman" w:cs="Arial"/>
                <w:bCs/>
                <w:sz w:val="18"/>
                <w:szCs w:val="18"/>
                <w:lang w:eastAsia="el-GR"/>
              </w:rPr>
            </w:pPr>
            <w:r w:rsidRPr="00094E9C">
              <w:rPr>
                <w:rFonts w:eastAsia="Times New Roman" w:cs="Arial"/>
                <w:bCs/>
                <w:sz w:val="18"/>
                <w:szCs w:val="18"/>
                <w:lang w:eastAsia="el-GR"/>
              </w:rPr>
              <w:t>2313 336637</w:t>
            </w:r>
          </w:p>
          <w:p w:rsidR="00DA3357" w:rsidRPr="00094E9C" w:rsidRDefault="00DA3357" w:rsidP="00DA3357">
            <w:pPr>
              <w:spacing w:after="0" w:line="240" w:lineRule="auto"/>
              <w:rPr>
                <w:rFonts w:eastAsia="Times New Roman" w:cs="Arial"/>
                <w:sz w:val="18"/>
                <w:szCs w:val="18"/>
                <w:lang w:eastAsia="el-GR"/>
              </w:rPr>
            </w:pPr>
            <w:r w:rsidRPr="00094E9C">
              <w:rPr>
                <w:rFonts w:eastAsia="Times New Roman" w:cs="Arial"/>
                <w:bCs/>
                <w:sz w:val="18"/>
                <w:szCs w:val="18"/>
                <w:lang w:eastAsia="el-GR"/>
              </w:rPr>
              <w:t>2313336628</w:t>
            </w:r>
          </w:p>
        </w:tc>
        <w:tc>
          <w:tcPr>
            <w:tcW w:w="2410" w:type="dxa"/>
            <w:vAlign w:val="center"/>
          </w:tcPr>
          <w:p w:rsidR="00DA3357" w:rsidRPr="00094E9C" w:rsidRDefault="00F51514" w:rsidP="00DA3357">
            <w:pPr>
              <w:spacing w:after="0" w:line="240" w:lineRule="auto"/>
              <w:rPr>
                <w:rFonts w:eastAsia="Times New Roman" w:cs="Arial"/>
                <w:sz w:val="18"/>
                <w:szCs w:val="18"/>
                <w:lang w:eastAsia="el-GR"/>
              </w:rPr>
            </w:pPr>
            <w:hyperlink r:id="rId15" w:history="1">
              <w:r w:rsidR="00DA3357" w:rsidRPr="00094E9C">
                <w:rPr>
                  <w:rFonts w:eastAsia="Times New Roman" w:cs="Arial"/>
                  <w:color w:val="0000FF"/>
                  <w:sz w:val="18"/>
                  <w:szCs w:val="18"/>
                  <w:u w:val="single"/>
                  <w:lang w:val="en-US" w:eastAsia="el-GR"/>
                </w:rPr>
                <w:t>cenmac</w:t>
              </w:r>
              <w:r w:rsidR="00DA3357" w:rsidRPr="00094E9C">
                <w:rPr>
                  <w:rFonts w:eastAsia="Times New Roman" w:cs="Arial"/>
                  <w:color w:val="0000FF"/>
                  <w:sz w:val="18"/>
                  <w:szCs w:val="18"/>
                  <w:u w:val="single"/>
                  <w:lang w:eastAsia="el-GR"/>
                </w:rPr>
                <w:t>.</w:t>
              </w:r>
              <w:r w:rsidR="00DA3357" w:rsidRPr="00094E9C">
                <w:rPr>
                  <w:rFonts w:eastAsia="Times New Roman" w:cs="Arial"/>
                  <w:color w:val="0000FF"/>
                  <w:sz w:val="18"/>
                  <w:szCs w:val="18"/>
                  <w:u w:val="single"/>
                  <w:lang w:val="en-US" w:eastAsia="el-GR"/>
                </w:rPr>
                <w:t>gcsl</w:t>
              </w:r>
              <w:r w:rsidR="00DA3357" w:rsidRPr="00094E9C">
                <w:rPr>
                  <w:rFonts w:eastAsia="Times New Roman" w:cs="Arial"/>
                  <w:color w:val="0000FF"/>
                  <w:sz w:val="18"/>
                  <w:szCs w:val="18"/>
                  <w:u w:val="single"/>
                  <w:lang w:eastAsia="el-GR"/>
                </w:rPr>
                <w:t>@</w:t>
              </w:r>
              <w:r w:rsidR="00DA3357" w:rsidRPr="00094E9C">
                <w:rPr>
                  <w:rFonts w:eastAsia="Times New Roman" w:cs="Arial"/>
                  <w:color w:val="0000FF"/>
                  <w:sz w:val="18"/>
                  <w:szCs w:val="18"/>
                  <w:u w:val="single"/>
                  <w:lang w:val="en-US" w:eastAsia="el-GR"/>
                </w:rPr>
                <w:t>aade</w:t>
              </w:r>
              <w:r w:rsidR="00DA3357" w:rsidRPr="00094E9C">
                <w:rPr>
                  <w:rFonts w:eastAsia="Times New Roman" w:cs="Arial"/>
                  <w:color w:val="0000FF"/>
                  <w:sz w:val="18"/>
                  <w:szCs w:val="18"/>
                  <w:u w:val="single"/>
                  <w:lang w:eastAsia="el-GR"/>
                </w:rPr>
                <w:t>.</w:t>
              </w:r>
              <w:r w:rsidR="00DA3357" w:rsidRPr="00094E9C">
                <w:rPr>
                  <w:rFonts w:eastAsia="Times New Roman" w:cs="Arial"/>
                  <w:color w:val="0000FF"/>
                  <w:sz w:val="18"/>
                  <w:szCs w:val="18"/>
                  <w:u w:val="single"/>
                  <w:lang w:val="en-US" w:eastAsia="el-GR"/>
                </w:rPr>
                <w:t>gr</w:t>
              </w:r>
            </w:hyperlink>
          </w:p>
        </w:tc>
      </w:tr>
      <w:tr w:rsidR="00DA3357" w:rsidRPr="00094E9C" w:rsidTr="009E778B">
        <w:trPr>
          <w:trHeight w:val="348"/>
        </w:trPr>
        <w:tc>
          <w:tcPr>
            <w:tcW w:w="2405" w:type="dxa"/>
            <w:vAlign w:val="center"/>
          </w:tcPr>
          <w:p w:rsidR="00DA3357" w:rsidRPr="00094E9C" w:rsidRDefault="00DA3357" w:rsidP="00DA3357">
            <w:pPr>
              <w:spacing w:after="0" w:line="240" w:lineRule="auto"/>
              <w:rPr>
                <w:rFonts w:eastAsia="Times New Roman"/>
                <w:b/>
                <w:sz w:val="18"/>
                <w:szCs w:val="18"/>
                <w:lang w:eastAsia="el-GR"/>
              </w:rPr>
            </w:pPr>
            <w:r w:rsidRPr="00094E9C">
              <w:rPr>
                <w:rFonts w:eastAsia="Times New Roman"/>
                <w:b/>
                <w:sz w:val="18"/>
                <w:szCs w:val="18"/>
                <w:lang w:eastAsia="el-GR"/>
              </w:rPr>
              <w:t>Χ.Υ. Ηπείρου-</w:t>
            </w:r>
            <w:proofErr w:type="spellStart"/>
            <w:r w:rsidRPr="00094E9C">
              <w:rPr>
                <w:rFonts w:eastAsia="Times New Roman"/>
                <w:b/>
                <w:sz w:val="18"/>
                <w:szCs w:val="18"/>
                <w:lang w:eastAsia="el-GR"/>
              </w:rPr>
              <w:t>Δυτ</w:t>
            </w:r>
            <w:proofErr w:type="spellEnd"/>
            <w:r w:rsidRPr="00094E9C">
              <w:rPr>
                <w:rFonts w:eastAsia="Times New Roman"/>
                <w:b/>
                <w:sz w:val="18"/>
                <w:szCs w:val="18"/>
                <w:lang w:eastAsia="el-GR"/>
              </w:rPr>
              <w:t>. Μακεδονίας  (Ιωάννινα)</w:t>
            </w:r>
          </w:p>
        </w:tc>
        <w:tc>
          <w:tcPr>
            <w:tcW w:w="2268" w:type="dxa"/>
            <w:vAlign w:val="center"/>
          </w:tcPr>
          <w:p w:rsidR="00DA3357" w:rsidRPr="00094E9C" w:rsidRDefault="00DA3357" w:rsidP="00DA3357">
            <w:pPr>
              <w:spacing w:after="0" w:line="240" w:lineRule="auto"/>
              <w:rPr>
                <w:rFonts w:eastAsia="Times New Roman"/>
                <w:sz w:val="18"/>
                <w:szCs w:val="18"/>
                <w:lang w:eastAsia="el-GR"/>
              </w:rPr>
            </w:pPr>
            <w:proofErr w:type="spellStart"/>
            <w:r w:rsidRPr="00094E9C">
              <w:rPr>
                <w:rFonts w:eastAsia="Times New Roman"/>
                <w:sz w:val="18"/>
                <w:szCs w:val="18"/>
                <w:lang w:eastAsia="el-GR"/>
              </w:rPr>
              <w:t>Δόμπολη</w:t>
            </w:r>
            <w:proofErr w:type="spellEnd"/>
            <w:r w:rsidRPr="00094E9C">
              <w:rPr>
                <w:rFonts w:eastAsia="Times New Roman"/>
                <w:sz w:val="18"/>
                <w:szCs w:val="18"/>
                <w:lang w:eastAsia="el-GR"/>
              </w:rPr>
              <w:t xml:space="preserve"> 30,</w:t>
            </w:r>
          </w:p>
          <w:p w:rsidR="00DA3357" w:rsidRPr="00094E9C" w:rsidRDefault="00DA3357" w:rsidP="00DA3357">
            <w:pPr>
              <w:spacing w:after="0" w:line="240" w:lineRule="auto"/>
              <w:rPr>
                <w:rFonts w:eastAsia="Times New Roman"/>
                <w:sz w:val="18"/>
                <w:szCs w:val="18"/>
                <w:lang w:eastAsia="el-GR"/>
              </w:rPr>
            </w:pPr>
            <w:r w:rsidRPr="00094E9C">
              <w:rPr>
                <w:rFonts w:eastAsia="Times New Roman"/>
                <w:sz w:val="18"/>
                <w:szCs w:val="18"/>
                <w:lang w:eastAsia="el-GR"/>
              </w:rPr>
              <w:t>Τ.Κ. 45332, Ιωάννινα</w:t>
            </w:r>
          </w:p>
        </w:tc>
        <w:tc>
          <w:tcPr>
            <w:tcW w:w="1843" w:type="dxa"/>
            <w:vAlign w:val="center"/>
          </w:tcPr>
          <w:p w:rsidR="00DA3357" w:rsidRPr="00094E9C" w:rsidRDefault="00DA3357" w:rsidP="00DA3357">
            <w:pPr>
              <w:spacing w:after="0" w:line="240" w:lineRule="auto"/>
              <w:rPr>
                <w:rFonts w:eastAsia="Times New Roman"/>
                <w:sz w:val="18"/>
                <w:szCs w:val="18"/>
                <w:lang w:eastAsia="el-GR"/>
              </w:rPr>
            </w:pPr>
            <w:r w:rsidRPr="00094E9C">
              <w:rPr>
                <w:rFonts w:eastAsia="Times New Roman"/>
                <w:sz w:val="18"/>
                <w:szCs w:val="18"/>
                <w:lang w:eastAsia="el-GR"/>
              </w:rPr>
              <w:t>Σ. Στάθη</w:t>
            </w:r>
          </w:p>
        </w:tc>
        <w:tc>
          <w:tcPr>
            <w:tcW w:w="1701" w:type="dxa"/>
            <w:vAlign w:val="center"/>
          </w:tcPr>
          <w:p w:rsidR="00DA3357" w:rsidRPr="00094E9C" w:rsidRDefault="00DA3357" w:rsidP="00DA3357">
            <w:pPr>
              <w:spacing w:after="0" w:line="240" w:lineRule="auto"/>
              <w:rPr>
                <w:rFonts w:eastAsia="Times New Roman" w:cs="Arial"/>
                <w:sz w:val="18"/>
                <w:szCs w:val="18"/>
                <w:lang w:eastAsia="el-GR"/>
              </w:rPr>
            </w:pPr>
            <w:r w:rsidRPr="00094E9C">
              <w:rPr>
                <w:rFonts w:eastAsia="Times New Roman" w:cs="Arial"/>
                <w:bCs/>
                <w:sz w:val="18"/>
                <w:szCs w:val="18"/>
                <w:lang w:eastAsia="el-GR"/>
              </w:rPr>
              <w:t>26510 85002</w:t>
            </w:r>
          </w:p>
        </w:tc>
        <w:tc>
          <w:tcPr>
            <w:tcW w:w="2410" w:type="dxa"/>
            <w:vAlign w:val="center"/>
          </w:tcPr>
          <w:p w:rsidR="00DA3357" w:rsidRPr="00094E9C" w:rsidRDefault="00F51514" w:rsidP="00DA3357">
            <w:pPr>
              <w:spacing w:after="0" w:line="240" w:lineRule="auto"/>
              <w:rPr>
                <w:rFonts w:eastAsia="Times New Roman" w:cs="Arial"/>
                <w:sz w:val="18"/>
                <w:szCs w:val="18"/>
                <w:lang w:eastAsia="el-GR"/>
              </w:rPr>
            </w:pPr>
            <w:hyperlink r:id="rId16" w:history="1">
              <w:r w:rsidR="00DA3357" w:rsidRPr="00094E9C">
                <w:rPr>
                  <w:rFonts w:eastAsia="Times New Roman" w:cs="Arial"/>
                  <w:color w:val="0000FF"/>
                  <w:sz w:val="18"/>
                  <w:szCs w:val="18"/>
                  <w:u w:val="single"/>
                  <w:lang w:eastAsia="el-GR"/>
                </w:rPr>
                <w:t>epirus.</w:t>
              </w:r>
              <w:r w:rsidR="00DA3357" w:rsidRPr="00094E9C">
                <w:rPr>
                  <w:rFonts w:eastAsia="Times New Roman" w:cs="Arial"/>
                  <w:color w:val="0000FF"/>
                  <w:sz w:val="18"/>
                  <w:szCs w:val="18"/>
                  <w:u w:val="single"/>
                  <w:lang w:val="en-US" w:eastAsia="el-GR"/>
                </w:rPr>
                <w:t>gcsl</w:t>
              </w:r>
              <w:r w:rsidR="00DA3357" w:rsidRPr="00094E9C">
                <w:rPr>
                  <w:rFonts w:eastAsia="Times New Roman" w:cs="Arial"/>
                  <w:color w:val="0000FF"/>
                  <w:sz w:val="18"/>
                  <w:szCs w:val="18"/>
                  <w:u w:val="single"/>
                  <w:lang w:eastAsia="el-GR"/>
                </w:rPr>
                <w:t>@</w:t>
              </w:r>
              <w:r w:rsidR="00DA3357" w:rsidRPr="00094E9C">
                <w:rPr>
                  <w:rFonts w:eastAsia="Times New Roman" w:cs="Arial"/>
                  <w:color w:val="0000FF"/>
                  <w:sz w:val="18"/>
                  <w:szCs w:val="18"/>
                  <w:u w:val="single"/>
                  <w:lang w:val="en-US" w:eastAsia="el-GR"/>
                </w:rPr>
                <w:t>aade</w:t>
              </w:r>
              <w:r w:rsidR="00DA3357" w:rsidRPr="00094E9C">
                <w:rPr>
                  <w:rFonts w:eastAsia="Times New Roman" w:cs="Arial"/>
                  <w:color w:val="0000FF"/>
                  <w:sz w:val="18"/>
                  <w:szCs w:val="18"/>
                  <w:u w:val="single"/>
                  <w:lang w:eastAsia="el-GR"/>
                </w:rPr>
                <w:t>.</w:t>
              </w:r>
              <w:proofErr w:type="spellStart"/>
              <w:r w:rsidR="00DA3357" w:rsidRPr="00094E9C">
                <w:rPr>
                  <w:rFonts w:eastAsia="Times New Roman" w:cs="Arial"/>
                  <w:color w:val="0000FF"/>
                  <w:sz w:val="18"/>
                  <w:szCs w:val="18"/>
                  <w:u w:val="single"/>
                  <w:lang w:eastAsia="el-GR"/>
                </w:rPr>
                <w:t>gr</w:t>
              </w:r>
              <w:proofErr w:type="spellEnd"/>
            </w:hyperlink>
          </w:p>
        </w:tc>
      </w:tr>
      <w:tr w:rsidR="00DA3357" w:rsidRPr="00094E9C" w:rsidTr="009E778B">
        <w:trPr>
          <w:trHeight w:val="348"/>
        </w:trPr>
        <w:tc>
          <w:tcPr>
            <w:tcW w:w="2405" w:type="dxa"/>
            <w:vAlign w:val="center"/>
          </w:tcPr>
          <w:p w:rsidR="00DA3357" w:rsidRPr="00094E9C" w:rsidRDefault="00DA3357" w:rsidP="00DA3357">
            <w:pPr>
              <w:spacing w:after="0" w:line="240" w:lineRule="auto"/>
              <w:rPr>
                <w:rFonts w:eastAsia="Times New Roman"/>
                <w:b/>
                <w:sz w:val="18"/>
                <w:szCs w:val="18"/>
                <w:lang w:eastAsia="el-GR"/>
              </w:rPr>
            </w:pPr>
            <w:r w:rsidRPr="00094E9C">
              <w:rPr>
                <w:rFonts w:eastAsia="Times New Roman"/>
                <w:b/>
                <w:sz w:val="18"/>
                <w:szCs w:val="18"/>
                <w:lang w:eastAsia="el-GR"/>
              </w:rPr>
              <w:t>Χ.Υ. Αιγαίου- Τμήμα Χ.Υ. Ρόδου</w:t>
            </w:r>
          </w:p>
        </w:tc>
        <w:tc>
          <w:tcPr>
            <w:tcW w:w="2268" w:type="dxa"/>
            <w:vAlign w:val="center"/>
          </w:tcPr>
          <w:p w:rsidR="00DA3357" w:rsidRPr="00094E9C" w:rsidRDefault="00DA3357" w:rsidP="00DA3357">
            <w:pPr>
              <w:spacing w:after="0" w:line="240" w:lineRule="auto"/>
              <w:rPr>
                <w:rFonts w:eastAsia="Times New Roman"/>
                <w:sz w:val="18"/>
                <w:szCs w:val="18"/>
                <w:lang w:eastAsia="el-GR"/>
              </w:rPr>
            </w:pPr>
            <w:r w:rsidRPr="00094E9C">
              <w:rPr>
                <w:rFonts w:eastAsia="Times New Roman"/>
                <w:sz w:val="18"/>
                <w:szCs w:val="18"/>
                <w:lang w:eastAsia="el-GR"/>
              </w:rPr>
              <w:t>Πλ. Γαβριήλ Χαρίτου 17,</w:t>
            </w:r>
          </w:p>
          <w:p w:rsidR="00DA3357" w:rsidRPr="00094E9C" w:rsidRDefault="00DA3357" w:rsidP="00DA3357">
            <w:pPr>
              <w:spacing w:after="0" w:line="240" w:lineRule="auto"/>
              <w:rPr>
                <w:rFonts w:eastAsia="Times New Roman"/>
                <w:sz w:val="18"/>
                <w:szCs w:val="18"/>
                <w:lang w:eastAsia="el-GR"/>
              </w:rPr>
            </w:pPr>
            <w:r w:rsidRPr="00094E9C">
              <w:rPr>
                <w:rFonts w:eastAsia="Times New Roman"/>
                <w:sz w:val="18"/>
                <w:szCs w:val="18"/>
                <w:lang w:eastAsia="el-GR"/>
              </w:rPr>
              <w:t xml:space="preserve"> Τ.Κ. 85100, Ρόδος</w:t>
            </w:r>
          </w:p>
        </w:tc>
        <w:tc>
          <w:tcPr>
            <w:tcW w:w="1843" w:type="dxa"/>
            <w:vAlign w:val="center"/>
          </w:tcPr>
          <w:p w:rsidR="00DA3357" w:rsidRPr="00094E9C" w:rsidRDefault="00DA3357" w:rsidP="00DA3357">
            <w:pPr>
              <w:spacing w:after="0" w:line="240" w:lineRule="auto"/>
              <w:rPr>
                <w:rFonts w:eastAsia="Times New Roman"/>
                <w:sz w:val="18"/>
                <w:szCs w:val="18"/>
                <w:lang w:eastAsia="el-GR"/>
              </w:rPr>
            </w:pPr>
            <w:r w:rsidRPr="00094E9C">
              <w:rPr>
                <w:rFonts w:eastAsia="Times New Roman"/>
                <w:sz w:val="18"/>
                <w:szCs w:val="18"/>
                <w:lang w:eastAsia="el-GR"/>
              </w:rPr>
              <w:t xml:space="preserve">Β. </w:t>
            </w:r>
            <w:proofErr w:type="spellStart"/>
            <w:r w:rsidRPr="00094E9C">
              <w:rPr>
                <w:rFonts w:eastAsia="Times New Roman"/>
                <w:sz w:val="18"/>
                <w:szCs w:val="18"/>
                <w:lang w:eastAsia="el-GR"/>
              </w:rPr>
              <w:t>Μάτσης</w:t>
            </w:r>
            <w:proofErr w:type="spellEnd"/>
          </w:p>
        </w:tc>
        <w:tc>
          <w:tcPr>
            <w:tcW w:w="1701" w:type="dxa"/>
            <w:vAlign w:val="center"/>
          </w:tcPr>
          <w:p w:rsidR="00DA3357" w:rsidRPr="00094E9C" w:rsidRDefault="00DA3357" w:rsidP="00DA3357">
            <w:pPr>
              <w:spacing w:after="0" w:line="240" w:lineRule="auto"/>
              <w:rPr>
                <w:rFonts w:eastAsia="Times New Roman" w:cs="Arial"/>
                <w:sz w:val="18"/>
                <w:szCs w:val="18"/>
                <w:lang w:eastAsia="el-GR"/>
              </w:rPr>
            </w:pPr>
            <w:r w:rsidRPr="00094E9C">
              <w:rPr>
                <w:rFonts w:eastAsia="Times New Roman" w:cs="Arial"/>
                <w:sz w:val="18"/>
                <w:szCs w:val="18"/>
                <w:lang w:eastAsia="el-GR"/>
              </w:rPr>
              <w:t>22410 77933</w:t>
            </w:r>
            <w:r w:rsidRPr="00094E9C">
              <w:rPr>
                <w:rFonts w:eastAsia="Times New Roman" w:cs="Arial"/>
                <w:sz w:val="18"/>
                <w:szCs w:val="18"/>
                <w:lang w:eastAsia="el-GR"/>
              </w:rPr>
              <w:br/>
              <w:t>22413 63900</w:t>
            </w:r>
          </w:p>
        </w:tc>
        <w:tc>
          <w:tcPr>
            <w:tcW w:w="2410" w:type="dxa"/>
            <w:vAlign w:val="center"/>
          </w:tcPr>
          <w:p w:rsidR="00DA3357" w:rsidRPr="00094E9C" w:rsidRDefault="00F51514" w:rsidP="00DA3357">
            <w:pPr>
              <w:spacing w:after="0" w:line="240" w:lineRule="auto"/>
              <w:rPr>
                <w:rFonts w:eastAsia="Times New Roman" w:cs="Arial"/>
                <w:sz w:val="18"/>
                <w:szCs w:val="18"/>
                <w:lang w:eastAsia="el-GR"/>
              </w:rPr>
            </w:pPr>
            <w:hyperlink r:id="rId17" w:history="1">
              <w:r w:rsidR="00DA3357" w:rsidRPr="00094E9C">
                <w:rPr>
                  <w:rFonts w:eastAsia="Times New Roman" w:cs="Arial"/>
                  <w:color w:val="0000FF"/>
                  <w:sz w:val="18"/>
                  <w:szCs w:val="18"/>
                  <w:u w:val="single"/>
                  <w:lang w:eastAsia="el-GR"/>
                </w:rPr>
                <w:t>rhodes.</w:t>
              </w:r>
              <w:r w:rsidR="00DA3357" w:rsidRPr="00094E9C">
                <w:rPr>
                  <w:rFonts w:eastAsia="Times New Roman" w:cs="Arial"/>
                  <w:color w:val="0000FF"/>
                  <w:sz w:val="18"/>
                  <w:szCs w:val="18"/>
                  <w:u w:val="single"/>
                  <w:lang w:val="en-US" w:eastAsia="el-GR"/>
                </w:rPr>
                <w:t>gcsl</w:t>
              </w:r>
              <w:r w:rsidR="00DA3357" w:rsidRPr="00094E9C">
                <w:rPr>
                  <w:rFonts w:eastAsia="Times New Roman" w:cs="Arial"/>
                  <w:color w:val="0000FF"/>
                  <w:sz w:val="18"/>
                  <w:szCs w:val="18"/>
                  <w:u w:val="single"/>
                  <w:lang w:eastAsia="el-GR"/>
                </w:rPr>
                <w:t>@</w:t>
              </w:r>
              <w:r w:rsidR="00DA3357" w:rsidRPr="00094E9C">
                <w:rPr>
                  <w:rFonts w:eastAsia="Times New Roman" w:cs="Arial"/>
                  <w:color w:val="0000FF"/>
                  <w:sz w:val="18"/>
                  <w:szCs w:val="18"/>
                  <w:u w:val="single"/>
                  <w:lang w:val="en-US" w:eastAsia="el-GR"/>
                </w:rPr>
                <w:t>aade</w:t>
              </w:r>
              <w:r w:rsidR="00DA3357" w:rsidRPr="00094E9C">
                <w:rPr>
                  <w:rFonts w:eastAsia="Times New Roman" w:cs="Arial"/>
                  <w:color w:val="0000FF"/>
                  <w:sz w:val="18"/>
                  <w:szCs w:val="18"/>
                  <w:u w:val="single"/>
                  <w:lang w:eastAsia="el-GR"/>
                </w:rPr>
                <w:t>.</w:t>
              </w:r>
              <w:proofErr w:type="spellStart"/>
              <w:r w:rsidR="00DA3357" w:rsidRPr="00094E9C">
                <w:rPr>
                  <w:rFonts w:eastAsia="Times New Roman" w:cs="Arial"/>
                  <w:color w:val="0000FF"/>
                  <w:sz w:val="18"/>
                  <w:szCs w:val="18"/>
                  <w:u w:val="single"/>
                  <w:lang w:eastAsia="el-GR"/>
                </w:rPr>
                <w:t>gr</w:t>
              </w:r>
              <w:proofErr w:type="spellEnd"/>
            </w:hyperlink>
          </w:p>
        </w:tc>
      </w:tr>
      <w:tr w:rsidR="00E642BF" w:rsidRPr="00094E9C" w:rsidTr="00BD3102">
        <w:trPr>
          <w:trHeight w:val="348"/>
        </w:trPr>
        <w:tc>
          <w:tcPr>
            <w:tcW w:w="2405" w:type="dxa"/>
          </w:tcPr>
          <w:p w:rsidR="00E642BF" w:rsidRPr="006F2AFB" w:rsidRDefault="00E642BF" w:rsidP="00E642BF">
            <w:pPr>
              <w:spacing w:after="0" w:line="240" w:lineRule="auto"/>
              <w:rPr>
                <w:rFonts w:eastAsia="Times New Roman"/>
                <w:b/>
                <w:sz w:val="18"/>
                <w:szCs w:val="18"/>
                <w:lang w:eastAsia="el-GR"/>
              </w:rPr>
            </w:pPr>
            <w:r w:rsidRPr="006F2AFB">
              <w:rPr>
                <w:rFonts w:eastAsia="Times New Roman"/>
                <w:b/>
                <w:sz w:val="18"/>
                <w:szCs w:val="18"/>
                <w:lang w:eastAsia="el-GR"/>
              </w:rPr>
              <w:t xml:space="preserve">Χ.Υ. Αιγαίου- Τμήμα Χ.Υ. Μυτιλήνης </w:t>
            </w:r>
          </w:p>
        </w:tc>
        <w:tc>
          <w:tcPr>
            <w:tcW w:w="2268" w:type="dxa"/>
          </w:tcPr>
          <w:p w:rsidR="00E642BF" w:rsidRPr="006F2AFB" w:rsidRDefault="00E642BF" w:rsidP="00E642BF">
            <w:pPr>
              <w:spacing w:after="0" w:line="240" w:lineRule="auto"/>
              <w:rPr>
                <w:rFonts w:eastAsia="Times New Roman" w:cs="Arial"/>
                <w:sz w:val="18"/>
                <w:szCs w:val="18"/>
                <w:shd w:val="clear" w:color="auto" w:fill="FFFFFF"/>
                <w:lang w:eastAsia="el-GR"/>
              </w:rPr>
            </w:pPr>
            <w:r w:rsidRPr="006F2AFB">
              <w:rPr>
                <w:rFonts w:eastAsia="Times New Roman" w:cs="Arial"/>
                <w:sz w:val="18"/>
                <w:szCs w:val="18"/>
                <w:shd w:val="clear" w:color="auto" w:fill="FFFFFF"/>
                <w:lang w:eastAsia="el-GR"/>
              </w:rPr>
              <w:t xml:space="preserve">Πλατεία Τελωνείου, </w:t>
            </w:r>
          </w:p>
          <w:p w:rsidR="00E642BF" w:rsidRPr="006F2AFB" w:rsidRDefault="00E642BF" w:rsidP="00E642BF">
            <w:pPr>
              <w:spacing w:after="0" w:line="240" w:lineRule="auto"/>
              <w:rPr>
                <w:rFonts w:eastAsia="Times New Roman"/>
                <w:sz w:val="18"/>
                <w:szCs w:val="18"/>
                <w:lang w:eastAsia="el-GR"/>
              </w:rPr>
            </w:pPr>
            <w:r w:rsidRPr="006F2AFB">
              <w:rPr>
                <w:rFonts w:eastAsia="Times New Roman" w:cs="Arial"/>
                <w:sz w:val="18"/>
                <w:szCs w:val="18"/>
                <w:shd w:val="clear" w:color="auto" w:fill="FFFFFF"/>
                <w:lang w:eastAsia="el-GR"/>
              </w:rPr>
              <w:t>Τ.Κ. 81100, Μυτιλήνη</w:t>
            </w:r>
          </w:p>
        </w:tc>
        <w:tc>
          <w:tcPr>
            <w:tcW w:w="1843" w:type="dxa"/>
          </w:tcPr>
          <w:p w:rsidR="00E642BF" w:rsidRPr="006F2AFB" w:rsidRDefault="00E642BF" w:rsidP="00E642BF">
            <w:pPr>
              <w:spacing w:after="0" w:line="240" w:lineRule="auto"/>
              <w:rPr>
                <w:rFonts w:eastAsia="Times New Roman"/>
                <w:sz w:val="18"/>
                <w:szCs w:val="18"/>
                <w:lang w:eastAsia="el-GR"/>
              </w:rPr>
            </w:pPr>
            <w:r w:rsidRPr="006F2AFB">
              <w:rPr>
                <w:rFonts w:eastAsia="Times New Roman"/>
                <w:sz w:val="18"/>
                <w:szCs w:val="18"/>
                <w:lang w:eastAsia="el-GR"/>
              </w:rPr>
              <w:t>Α. Γαβριήλ</w:t>
            </w:r>
          </w:p>
        </w:tc>
        <w:tc>
          <w:tcPr>
            <w:tcW w:w="1701" w:type="dxa"/>
            <w:vAlign w:val="center"/>
          </w:tcPr>
          <w:p w:rsidR="00E642BF" w:rsidRPr="006F2AFB" w:rsidRDefault="00E642BF" w:rsidP="00E642BF">
            <w:pPr>
              <w:spacing w:after="0" w:line="240" w:lineRule="auto"/>
              <w:rPr>
                <w:rFonts w:eastAsia="Times New Roman" w:cs="Arial"/>
                <w:sz w:val="18"/>
                <w:szCs w:val="18"/>
                <w:lang w:eastAsia="el-GR"/>
              </w:rPr>
            </w:pPr>
            <w:r w:rsidRPr="006F2AFB">
              <w:rPr>
                <w:rFonts w:eastAsia="Times New Roman" w:cs="Arial"/>
                <w:sz w:val="18"/>
                <w:szCs w:val="18"/>
                <w:lang w:eastAsia="el-GR"/>
              </w:rPr>
              <w:t>22510 28615</w:t>
            </w:r>
            <w:r w:rsidRPr="006F2AFB">
              <w:rPr>
                <w:rFonts w:eastAsia="Times New Roman" w:cs="Arial"/>
                <w:sz w:val="18"/>
                <w:szCs w:val="18"/>
                <w:lang w:eastAsia="el-GR"/>
              </w:rPr>
              <w:br/>
              <w:t>22513 54500</w:t>
            </w:r>
          </w:p>
        </w:tc>
        <w:tc>
          <w:tcPr>
            <w:tcW w:w="2410" w:type="dxa"/>
            <w:vAlign w:val="center"/>
          </w:tcPr>
          <w:p w:rsidR="00E642BF" w:rsidRPr="006F2AFB" w:rsidRDefault="00F51514" w:rsidP="00E642BF">
            <w:pPr>
              <w:spacing w:after="0" w:line="240" w:lineRule="auto"/>
              <w:rPr>
                <w:rFonts w:eastAsia="Times New Roman" w:cs="Arial"/>
                <w:sz w:val="18"/>
                <w:szCs w:val="18"/>
                <w:lang w:eastAsia="el-GR"/>
              </w:rPr>
            </w:pPr>
            <w:hyperlink r:id="rId18" w:history="1">
              <w:r w:rsidR="00E642BF" w:rsidRPr="006F2AFB">
                <w:rPr>
                  <w:rFonts w:eastAsia="Times New Roman" w:cs="Arial"/>
                  <w:color w:val="0000FF"/>
                  <w:sz w:val="18"/>
                  <w:szCs w:val="18"/>
                  <w:u w:val="single"/>
                  <w:lang w:eastAsia="el-GR"/>
                </w:rPr>
                <w:t>mytilene.</w:t>
              </w:r>
              <w:r w:rsidR="00E642BF" w:rsidRPr="006F2AFB">
                <w:rPr>
                  <w:rFonts w:eastAsia="Times New Roman" w:cs="Arial"/>
                  <w:color w:val="0000FF"/>
                  <w:sz w:val="18"/>
                  <w:szCs w:val="18"/>
                  <w:u w:val="single"/>
                  <w:lang w:val="en-US" w:eastAsia="el-GR"/>
                </w:rPr>
                <w:t>gcsl</w:t>
              </w:r>
              <w:r w:rsidR="00E642BF" w:rsidRPr="006F2AFB">
                <w:rPr>
                  <w:rFonts w:eastAsia="Times New Roman" w:cs="Arial"/>
                  <w:color w:val="0000FF"/>
                  <w:sz w:val="18"/>
                  <w:szCs w:val="18"/>
                  <w:u w:val="single"/>
                  <w:lang w:eastAsia="el-GR"/>
                </w:rPr>
                <w:t>@</w:t>
              </w:r>
              <w:r w:rsidR="00E642BF" w:rsidRPr="006F2AFB">
                <w:rPr>
                  <w:rFonts w:eastAsia="Times New Roman" w:cs="Arial"/>
                  <w:color w:val="0000FF"/>
                  <w:sz w:val="18"/>
                  <w:szCs w:val="18"/>
                  <w:u w:val="single"/>
                  <w:lang w:val="en-US" w:eastAsia="el-GR"/>
                </w:rPr>
                <w:t>aade</w:t>
              </w:r>
              <w:r w:rsidR="00E642BF" w:rsidRPr="006F2AFB">
                <w:rPr>
                  <w:rFonts w:eastAsia="Times New Roman" w:cs="Arial"/>
                  <w:color w:val="0000FF"/>
                  <w:sz w:val="18"/>
                  <w:szCs w:val="18"/>
                  <w:u w:val="single"/>
                  <w:lang w:eastAsia="el-GR"/>
                </w:rPr>
                <w:t>.</w:t>
              </w:r>
              <w:proofErr w:type="spellStart"/>
              <w:r w:rsidR="00E642BF" w:rsidRPr="006F2AFB">
                <w:rPr>
                  <w:rFonts w:eastAsia="Times New Roman" w:cs="Arial"/>
                  <w:color w:val="0000FF"/>
                  <w:sz w:val="18"/>
                  <w:szCs w:val="18"/>
                  <w:u w:val="single"/>
                  <w:lang w:eastAsia="el-GR"/>
                </w:rPr>
                <w:t>gr</w:t>
              </w:r>
              <w:proofErr w:type="spellEnd"/>
            </w:hyperlink>
          </w:p>
        </w:tc>
      </w:tr>
      <w:tr w:rsidR="00E642BF" w:rsidRPr="00094E9C" w:rsidTr="00BD3102">
        <w:trPr>
          <w:trHeight w:val="348"/>
        </w:trPr>
        <w:tc>
          <w:tcPr>
            <w:tcW w:w="2405" w:type="dxa"/>
          </w:tcPr>
          <w:p w:rsidR="00E642BF" w:rsidRPr="006F2AFB" w:rsidRDefault="00E642BF" w:rsidP="00E642BF">
            <w:pPr>
              <w:spacing w:after="0" w:line="240" w:lineRule="auto"/>
              <w:rPr>
                <w:rFonts w:eastAsia="Times New Roman"/>
                <w:b/>
                <w:sz w:val="18"/>
                <w:szCs w:val="18"/>
                <w:lang w:eastAsia="el-GR"/>
              </w:rPr>
            </w:pPr>
            <w:r w:rsidRPr="006F2AFB">
              <w:rPr>
                <w:rFonts w:eastAsia="Times New Roman"/>
                <w:b/>
                <w:sz w:val="18"/>
                <w:szCs w:val="18"/>
                <w:lang w:eastAsia="el-GR"/>
              </w:rPr>
              <w:t xml:space="preserve">Χ.Υ. Πελοποννήσου, Δ. Ελλάδας &amp; Ιονίου - </w:t>
            </w:r>
            <w:proofErr w:type="spellStart"/>
            <w:r w:rsidRPr="006F2AFB">
              <w:rPr>
                <w:rFonts w:eastAsia="Times New Roman"/>
                <w:b/>
                <w:sz w:val="18"/>
                <w:szCs w:val="18"/>
                <w:lang w:eastAsia="el-GR"/>
              </w:rPr>
              <w:t>Τμ</w:t>
            </w:r>
            <w:proofErr w:type="spellEnd"/>
            <w:r w:rsidRPr="006F2AFB">
              <w:rPr>
                <w:rFonts w:eastAsia="Times New Roman"/>
                <w:b/>
                <w:sz w:val="18"/>
                <w:szCs w:val="18"/>
                <w:lang w:eastAsia="el-GR"/>
              </w:rPr>
              <w:t>. Χ.Υ. Καλαμάτας</w:t>
            </w:r>
          </w:p>
        </w:tc>
        <w:tc>
          <w:tcPr>
            <w:tcW w:w="2268" w:type="dxa"/>
            <w:vAlign w:val="center"/>
          </w:tcPr>
          <w:p w:rsidR="00E642BF" w:rsidRPr="006F2AFB" w:rsidRDefault="00E642BF" w:rsidP="00E642BF">
            <w:pPr>
              <w:spacing w:after="0" w:line="240" w:lineRule="auto"/>
              <w:rPr>
                <w:rFonts w:eastAsia="Times New Roman" w:cs="Calibri"/>
                <w:sz w:val="18"/>
                <w:szCs w:val="18"/>
                <w:lang w:eastAsia="el-GR"/>
              </w:rPr>
            </w:pPr>
            <w:r w:rsidRPr="006F2AFB">
              <w:rPr>
                <w:rFonts w:eastAsia="Times New Roman" w:cs="Calibri"/>
                <w:sz w:val="18"/>
                <w:szCs w:val="18"/>
                <w:lang w:eastAsia="el-GR"/>
              </w:rPr>
              <w:t>Βύρωνος 50, Τ.Κ. 24100, Καλαμάτα</w:t>
            </w:r>
          </w:p>
        </w:tc>
        <w:tc>
          <w:tcPr>
            <w:tcW w:w="1843" w:type="dxa"/>
            <w:vAlign w:val="center"/>
          </w:tcPr>
          <w:p w:rsidR="00E642BF" w:rsidRPr="006F2AFB" w:rsidRDefault="00E642BF" w:rsidP="00E642BF">
            <w:pPr>
              <w:spacing w:after="0" w:line="240" w:lineRule="auto"/>
              <w:rPr>
                <w:rFonts w:eastAsia="Times New Roman"/>
                <w:color w:val="000000"/>
                <w:sz w:val="18"/>
                <w:szCs w:val="18"/>
                <w:lang w:eastAsia="el-GR"/>
              </w:rPr>
            </w:pPr>
            <w:r w:rsidRPr="006F2AFB">
              <w:rPr>
                <w:rFonts w:eastAsia="Times New Roman"/>
                <w:color w:val="000000"/>
                <w:sz w:val="18"/>
                <w:szCs w:val="18"/>
                <w:lang w:eastAsia="el-GR"/>
              </w:rPr>
              <w:t xml:space="preserve">Ειρ. </w:t>
            </w:r>
            <w:proofErr w:type="spellStart"/>
            <w:r w:rsidRPr="006F2AFB">
              <w:rPr>
                <w:rFonts w:eastAsia="Times New Roman"/>
                <w:color w:val="000000"/>
                <w:sz w:val="18"/>
                <w:szCs w:val="18"/>
                <w:lang w:eastAsia="el-GR"/>
              </w:rPr>
              <w:t>Μεϊμετέα</w:t>
            </w:r>
            <w:proofErr w:type="spellEnd"/>
          </w:p>
          <w:p w:rsidR="00E642BF" w:rsidRPr="006F2AFB" w:rsidRDefault="00E642BF" w:rsidP="00E642BF">
            <w:pPr>
              <w:spacing w:after="0" w:line="240" w:lineRule="auto"/>
              <w:jc w:val="center"/>
              <w:rPr>
                <w:rFonts w:eastAsia="Times New Roman" w:cs="Calibri"/>
                <w:sz w:val="18"/>
                <w:szCs w:val="18"/>
                <w:lang w:eastAsia="el-GR"/>
              </w:rPr>
            </w:pPr>
          </w:p>
        </w:tc>
        <w:tc>
          <w:tcPr>
            <w:tcW w:w="1701" w:type="dxa"/>
            <w:vAlign w:val="center"/>
          </w:tcPr>
          <w:p w:rsidR="00E642BF" w:rsidRPr="006F2AFB" w:rsidRDefault="00E642BF" w:rsidP="00E642BF">
            <w:pPr>
              <w:spacing w:after="0" w:line="240" w:lineRule="auto"/>
              <w:rPr>
                <w:rFonts w:eastAsia="Times New Roman" w:cs="Arial"/>
                <w:sz w:val="18"/>
                <w:szCs w:val="18"/>
                <w:lang w:eastAsia="el-GR"/>
              </w:rPr>
            </w:pPr>
            <w:r w:rsidRPr="006F2AFB">
              <w:rPr>
                <w:rFonts w:eastAsia="Times New Roman" w:cs="Calibri"/>
                <w:sz w:val="18"/>
                <w:szCs w:val="18"/>
                <w:lang w:eastAsia="el-GR"/>
              </w:rPr>
              <w:t>2721080347</w:t>
            </w:r>
            <w:r w:rsidRPr="006F2AFB">
              <w:rPr>
                <w:rFonts w:ascii="Arial" w:eastAsia="Times New Roman" w:hAnsi="Arial"/>
                <w:szCs w:val="20"/>
                <w:lang w:eastAsia="el-GR"/>
              </w:rPr>
              <w:t xml:space="preserve"> </w:t>
            </w:r>
            <w:r w:rsidRPr="006F2AFB">
              <w:rPr>
                <w:rFonts w:eastAsia="Times New Roman" w:cs="Calibri"/>
                <w:sz w:val="18"/>
                <w:szCs w:val="18"/>
                <w:lang w:eastAsia="el-GR"/>
              </w:rPr>
              <w:t>2721366100</w:t>
            </w:r>
          </w:p>
        </w:tc>
        <w:tc>
          <w:tcPr>
            <w:tcW w:w="2410" w:type="dxa"/>
            <w:vAlign w:val="center"/>
          </w:tcPr>
          <w:p w:rsidR="00E642BF" w:rsidRPr="006F2AFB" w:rsidRDefault="00F51514" w:rsidP="00E642BF">
            <w:pPr>
              <w:spacing w:after="0" w:line="240" w:lineRule="auto"/>
              <w:rPr>
                <w:rFonts w:eastAsia="Times New Roman"/>
                <w:color w:val="000000"/>
                <w:sz w:val="18"/>
                <w:szCs w:val="18"/>
                <w:lang w:eastAsia="el-GR"/>
              </w:rPr>
            </w:pPr>
            <w:hyperlink r:id="rId19" w:history="1">
              <w:r w:rsidR="00E642BF" w:rsidRPr="006F2AFB">
                <w:rPr>
                  <w:rFonts w:eastAsia="Times New Roman"/>
                  <w:color w:val="0000FF"/>
                  <w:sz w:val="18"/>
                  <w:szCs w:val="18"/>
                  <w:u w:val="single"/>
                  <w:lang w:eastAsia="el-GR"/>
                </w:rPr>
                <w:t>kalamata.</w:t>
              </w:r>
              <w:r w:rsidR="00E642BF" w:rsidRPr="006F2AFB">
                <w:rPr>
                  <w:rFonts w:eastAsia="Times New Roman"/>
                  <w:color w:val="0000FF"/>
                  <w:sz w:val="18"/>
                  <w:szCs w:val="18"/>
                  <w:u w:val="single"/>
                  <w:lang w:val="en-US" w:eastAsia="el-GR"/>
                </w:rPr>
                <w:t>gcsl</w:t>
              </w:r>
              <w:r w:rsidR="00E642BF" w:rsidRPr="006F2AFB">
                <w:rPr>
                  <w:rFonts w:eastAsia="Times New Roman"/>
                  <w:color w:val="0000FF"/>
                  <w:sz w:val="18"/>
                  <w:szCs w:val="18"/>
                  <w:u w:val="single"/>
                  <w:lang w:eastAsia="el-GR"/>
                </w:rPr>
                <w:t>@</w:t>
              </w:r>
              <w:r w:rsidR="00E642BF" w:rsidRPr="006F2AFB">
                <w:rPr>
                  <w:rFonts w:eastAsia="Times New Roman"/>
                  <w:color w:val="0000FF"/>
                  <w:sz w:val="18"/>
                  <w:szCs w:val="18"/>
                  <w:u w:val="single"/>
                  <w:lang w:val="en-US" w:eastAsia="el-GR"/>
                </w:rPr>
                <w:t>aade</w:t>
              </w:r>
              <w:r w:rsidR="00E642BF" w:rsidRPr="006F2AFB">
                <w:rPr>
                  <w:rFonts w:eastAsia="Times New Roman"/>
                  <w:color w:val="0000FF"/>
                  <w:sz w:val="18"/>
                  <w:szCs w:val="18"/>
                  <w:u w:val="single"/>
                  <w:lang w:eastAsia="el-GR"/>
                </w:rPr>
                <w:t>.</w:t>
              </w:r>
              <w:proofErr w:type="spellStart"/>
              <w:r w:rsidR="00E642BF" w:rsidRPr="006F2AFB">
                <w:rPr>
                  <w:rFonts w:eastAsia="Times New Roman"/>
                  <w:color w:val="0000FF"/>
                  <w:sz w:val="18"/>
                  <w:szCs w:val="18"/>
                  <w:u w:val="single"/>
                  <w:lang w:eastAsia="el-GR"/>
                </w:rPr>
                <w:t>gr</w:t>
              </w:r>
              <w:proofErr w:type="spellEnd"/>
            </w:hyperlink>
          </w:p>
          <w:p w:rsidR="00E642BF" w:rsidRPr="006F2AFB" w:rsidRDefault="00E642BF" w:rsidP="00E642BF">
            <w:pPr>
              <w:spacing w:after="0" w:line="240" w:lineRule="auto"/>
              <w:rPr>
                <w:rFonts w:eastAsia="Times New Roman" w:cs="Arial"/>
                <w:sz w:val="18"/>
                <w:szCs w:val="18"/>
                <w:lang w:eastAsia="el-GR"/>
              </w:rPr>
            </w:pPr>
          </w:p>
        </w:tc>
      </w:tr>
      <w:tr w:rsidR="00E642BF" w:rsidRPr="00094E9C" w:rsidTr="00BD3102">
        <w:trPr>
          <w:trHeight w:val="348"/>
        </w:trPr>
        <w:tc>
          <w:tcPr>
            <w:tcW w:w="2405" w:type="dxa"/>
            <w:tcBorders>
              <w:top w:val="single" w:sz="4" w:space="0" w:color="auto"/>
            </w:tcBorders>
            <w:shd w:val="clear" w:color="000000" w:fill="FFFFFF"/>
            <w:vAlign w:val="center"/>
          </w:tcPr>
          <w:p w:rsidR="00E642BF" w:rsidRPr="00DA3357" w:rsidRDefault="00E642BF" w:rsidP="00E642BF">
            <w:pPr>
              <w:spacing w:after="0" w:line="240" w:lineRule="auto"/>
              <w:rPr>
                <w:rFonts w:asciiTheme="minorHAnsi" w:hAnsiTheme="minorHAnsi" w:cstheme="minorHAnsi"/>
                <w:b/>
                <w:sz w:val="18"/>
                <w:szCs w:val="18"/>
                <w:lang w:eastAsia="en-GB"/>
              </w:rPr>
            </w:pPr>
            <w:r w:rsidRPr="00DA3357">
              <w:rPr>
                <w:rFonts w:asciiTheme="minorHAnsi" w:hAnsiTheme="minorHAnsi" w:cstheme="minorHAnsi"/>
                <w:b/>
                <w:sz w:val="18"/>
                <w:szCs w:val="18"/>
                <w:lang w:eastAsia="en-GB"/>
              </w:rPr>
              <w:t>Χ.Υ. Αν. Μακεδονίας – Θράκης</w:t>
            </w:r>
          </w:p>
          <w:p w:rsidR="00E642BF" w:rsidRPr="00DA3357" w:rsidRDefault="00E642BF" w:rsidP="00E642BF">
            <w:pPr>
              <w:spacing w:after="0" w:line="240" w:lineRule="auto"/>
              <w:rPr>
                <w:rFonts w:asciiTheme="minorHAnsi" w:hAnsiTheme="minorHAnsi" w:cstheme="minorHAnsi"/>
                <w:b/>
                <w:sz w:val="18"/>
                <w:szCs w:val="18"/>
                <w:lang w:eastAsia="en-GB"/>
              </w:rPr>
            </w:pPr>
            <w:r w:rsidRPr="00DA3357">
              <w:rPr>
                <w:rFonts w:asciiTheme="minorHAnsi" w:hAnsiTheme="minorHAnsi" w:cstheme="minorHAnsi"/>
                <w:b/>
                <w:sz w:val="18"/>
                <w:szCs w:val="18"/>
                <w:lang w:eastAsia="en-GB"/>
              </w:rPr>
              <w:t>Τμήμα Χ.Υ. Καβάλας</w:t>
            </w:r>
          </w:p>
        </w:tc>
        <w:tc>
          <w:tcPr>
            <w:tcW w:w="2268" w:type="dxa"/>
            <w:tcBorders>
              <w:top w:val="single" w:sz="4" w:space="0" w:color="auto"/>
            </w:tcBorders>
            <w:shd w:val="clear" w:color="000000" w:fill="FFFFFF"/>
            <w:vAlign w:val="center"/>
          </w:tcPr>
          <w:p w:rsidR="00E642BF" w:rsidRPr="00585295" w:rsidRDefault="00E642BF" w:rsidP="00E642BF">
            <w:pPr>
              <w:spacing w:after="0" w:line="240" w:lineRule="auto"/>
              <w:rPr>
                <w:rFonts w:asciiTheme="minorHAnsi" w:hAnsiTheme="minorHAnsi" w:cstheme="minorHAnsi"/>
                <w:sz w:val="18"/>
                <w:szCs w:val="18"/>
                <w:lang w:val="en-GB" w:eastAsia="en-GB"/>
              </w:rPr>
            </w:pPr>
            <w:proofErr w:type="spellStart"/>
            <w:r w:rsidRPr="00585295">
              <w:rPr>
                <w:rFonts w:asciiTheme="minorHAnsi" w:hAnsiTheme="minorHAnsi" w:cstheme="minorHAnsi"/>
                <w:sz w:val="18"/>
                <w:szCs w:val="18"/>
                <w:lang w:val="en-GB" w:eastAsia="en-GB"/>
              </w:rPr>
              <w:t>Πλ</w:t>
            </w:r>
            <w:proofErr w:type="spellEnd"/>
            <w:r w:rsidRPr="00585295">
              <w:rPr>
                <w:rFonts w:asciiTheme="minorHAnsi" w:hAnsiTheme="minorHAnsi" w:cstheme="minorHAnsi"/>
                <w:sz w:val="18"/>
                <w:szCs w:val="18"/>
                <w:lang w:val="en-GB" w:eastAsia="en-GB"/>
              </w:rPr>
              <w:t>. Καρα</w:t>
            </w:r>
            <w:proofErr w:type="spellStart"/>
            <w:r w:rsidRPr="00585295">
              <w:rPr>
                <w:rFonts w:asciiTheme="minorHAnsi" w:hAnsiTheme="minorHAnsi" w:cstheme="minorHAnsi"/>
                <w:sz w:val="18"/>
                <w:szCs w:val="18"/>
                <w:lang w:val="en-GB" w:eastAsia="en-GB"/>
              </w:rPr>
              <w:t>ολή</w:t>
            </w:r>
            <w:proofErr w:type="spellEnd"/>
            <w:r w:rsidRPr="00585295">
              <w:rPr>
                <w:rFonts w:asciiTheme="minorHAnsi" w:hAnsiTheme="minorHAnsi" w:cstheme="minorHAnsi"/>
                <w:sz w:val="18"/>
                <w:szCs w:val="18"/>
                <w:lang w:eastAsia="en-GB"/>
              </w:rPr>
              <w:t>,</w:t>
            </w:r>
            <w:r w:rsidRPr="00585295">
              <w:rPr>
                <w:rFonts w:asciiTheme="minorHAnsi" w:hAnsiTheme="minorHAnsi" w:cstheme="minorHAnsi"/>
                <w:sz w:val="18"/>
                <w:szCs w:val="18"/>
                <w:lang w:val="en-GB" w:eastAsia="en-GB"/>
              </w:rPr>
              <w:t xml:space="preserve"> </w:t>
            </w:r>
          </w:p>
          <w:p w:rsidR="00E642BF" w:rsidRPr="00585295" w:rsidRDefault="00E642BF" w:rsidP="00E642BF">
            <w:pPr>
              <w:spacing w:after="0" w:line="240" w:lineRule="auto"/>
              <w:rPr>
                <w:rFonts w:asciiTheme="minorHAnsi" w:hAnsiTheme="minorHAnsi" w:cstheme="minorHAnsi"/>
                <w:sz w:val="18"/>
                <w:szCs w:val="18"/>
                <w:lang w:val="en-GB" w:eastAsia="en-GB"/>
              </w:rPr>
            </w:pPr>
            <w:r w:rsidRPr="00585295">
              <w:rPr>
                <w:rFonts w:asciiTheme="minorHAnsi" w:hAnsiTheme="minorHAnsi" w:cstheme="minorHAnsi"/>
                <w:sz w:val="18"/>
                <w:szCs w:val="18"/>
                <w:lang w:eastAsia="en-GB"/>
              </w:rPr>
              <w:t xml:space="preserve">ΤΚ </w:t>
            </w:r>
            <w:r w:rsidRPr="00585295">
              <w:rPr>
                <w:rFonts w:asciiTheme="minorHAnsi" w:hAnsiTheme="minorHAnsi" w:cstheme="minorHAnsi"/>
                <w:sz w:val="18"/>
                <w:szCs w:val="18"/>
                <w:lang w:val="en-GB" w:eastAsia="en-GB"/>
              </w:rPr>
              <w:t>651 10</w:t>
            </w:r>
          </w:p>
        </w:tc>
        <w:tc>
          <w:tcPr>
            <w:tcW w:w="1843" w:type="dxa"/>
            <w:tcBorders>
              <w:top w:val="single" w:sz="4" w:space="0" w:color="auto"/>
            </w:tcBorders>
            <w:shd w:val="clear" w:color="000000" w:fill="FFFFFF"/>
            <w:vAlign w:val="center"/>
          </w:tcPr>
          <w:p w:rsidR="00E642BF" w:rsidRPr="00585295" w:rsidRDefault="00E642BF" w:rsidP="00E642BF">
            <w:pPr>
              <w:spacing w:after="0" w:line="240" w:lineRule="auto"/>
              <w:rPr>
                <w:rFonts w:asciiTheme="minorHAnsi" w:hAnsiTheme="minorHAnsi" w:cstheme="minorHAnsi"/>
                <w:sz w:val="18"/>
                <w:szCs w:val="18"/>
                <w:lang w:val="en-GB" w:eastAsia="en-GB"/>
              </w:rPr>
            </w:pPr>
            <w:r w:rsidRPr="00585295">
              <w:rPr>
                <w:rFonts w:asciiTheme="minorHAnsi" w:hAnsiTheme="minorHAnsi" w:cstheme="minorHAnsi"/>
                <w:sz w:val="18"/>
                <w:szCs w:val="18"/>
                <w:lang w:val="en-GB" w:eastAsia="en-GB"/>
              </w:rPr>
              <w:t>Μ. Καλα</w:t>
            </w:r>
            <w:proofErr w:type="spellStart"/>
            <w:r w:rsidRPr="00585295">
              <w:rPr>
                <w:rFonts w:asciiTheme="minorHAnsi" w:hAnsiTheme="minorHAnsi" w:cstheme="minorHAnsi"/>
                <w:sz w:val="18"/>
                <w:szCs w:val="18"/>
                <w:lang w:val="en-GB" w:eastAsia="en-GB"/>
              </w:rPr>
              <w:t>ϊτζόγλου</w:t>
            </w:r>
            <w:proofErr w:type="spellEnd"/>
          </w:p>
        </w:tc>
        <w:tc>
          <w:tcPr>
            <w:tcW w:w="1701" w:type="dxa"/>
            <w:tcBorders>
              <w:top w:val="single" w:sz="4" w:space="0" w:color="auto"/>
            </w:tcBorders>
            <w:vAlign w:val="center"/>
          </w:tcPr>
          <w:p w:rsidR="00E642BF" w:rsidRPr="00585295" w:rsidRDefault="00E642BF" w:rsidP="00E642BF">
            <w:pPr>
              <w:spacing w:after="0" w:line="240" w:lineRule="auto"/>
              <w:rPr>
                <w:rFonts w:asciiTheme="minorHAnsi" w:hAnsiTheme="minorHAnsi" w:cstheme="minorHAnsi"/>
                <w:sz w:val="18"/>
                <w:szCs w:val="18"/>
                <w:lang w:val="en-GB" w:eastAsia="en-GB"/>
              </w:rPr>
            </w:pPr>
            <w:r w:rsidRPr="00585295">
              <w:rPr>
                <w:rFonts w:asciiTheme="minorHAnsi" w:hAnsiTheme="minorHAnsi" w:cstheme="minorHAnsi"/>
                <w:sz w:val="18"/>
                <w:szCs w:val="18"/>
                <w:lang w:val="en-GB" w:eastAsia="en-GB"/>
              </w:rPr>
              <w:t>2513510700</w:t>
            </w:r>
          </w:p>
        </w:tc>
        <w:tc>
          <w:tcPr>
            <w:tcW w:w="2410" w:type="dxa"/>
            <w:tcBorders>
              <w:top w:val="single" w:sz="4" w:space="0" w:color="auto"/>
            </w:tcBorders>
            <w:vAlign w:val="center"/>
          </w:tcPr>
          <w:p w:rsidR="00E642BF" w:rsidRPr="00585295" w:rsidRDefault="00F51514" w:rsidP="00E642BF">
            <w:pPr>
              <w:spacing w:after="0" w:line="240" w:lineRule="auto"/>
              <w:rPr>
                <w:rFonts w:asciiTheme="minorHAnsi" w:hAnsiTheme="minorHAnsi" w:cstheme="minorHAnsi"/>
                <w:sz w:val="18"/>
                <w:szCs w:val="18"/>
                <w:lang w:val="en-GB" w:eastAsia="en-GB"/>
              </w:rPr>
            </w:pPr>
            <w:hyperlink r:id="rId20" w:history="1">
              <w:r w:rsidR="00E642BF" w:rsidRPr="0092555C">
                <w:rPr>
                  <w:rStyle w:val="-"/>
                  <w:rFonts w:asciiTheme="minorHAnsi" w:hAnsiTheme="minorHAnsi" w:cstheme="minorHAnsi"/>
                  <w:sz w:val="18"/>
                  <w:szCs w:val="18"/>
                  <w:lang w:val="en-GB" w:eastAsia="en-GB"/>
                </w:rPr>
                <w:t>kavala.gcsl@aade.gr</w:t>
              </w:r>
            </w:hyperlink>
            <w:r w:rsidR="00E642BF">
              <w:rPr>
                <w:rFonts w:asciiTheme="minorHAnsi" w:hAnsiTheme="minorHAnsi" w:cstheme="minorHAnsi"/>
                <w:sz w:val="18"/>
                <w:szCs w:val="18"/>
                <w:lang w:val="en-GB" w:eastAsia="en-GB"/>
              </w:rPr>
              <w:t xml:space="preserve"> </w:t>
            </w:r>
          </w:p>
        </w:tc>
      </w:tr>
      <w:tr w:rsidR="00E642BF" w:rsidRPr="00094E9C" w:rsidTr="009E778B">
        <w:trPr>
          <w:trHeight w:val="348"/>
        </w:trPr>
        <w:tc>
          <w:tcPr>
            <w:tcW w:w="2405" w:type="dxa"/>
            <w:vAlign w:val="center"/>
          </w:tcPr>
          <w:p w:rsidR="00E642BF" w:rsidRPr="00DA3357" w:rsidRDefault="00E642BF" w:rsidP="00E642BF">
            <w:pPr>
              <w:spacing w:after="0" w:line="240" w:lineRule="auto"/>
              <w:rPr>
                <w:rFonts w:asciiTheme="minorHAnsi" w:hAnsiTheme="minorHAnsi" w:cstheme="minorHAnsi"/>
                <w:b/>
                <w:sz w:val="18"/>
                <w:szCs w:val="18"/>
                <w:lang w:eastAsia="en-GB"/>
              </w:rPr>
            </w:pPr>
            <w:r w:rsidRPr="00DA3357">
              <w:rPr>
                <w:rFonts w:asciiTheme="minorHAnsi" w:hAnsiTheme="minorHAnsi" w:cstheme="minorHAnsi"/>
                <w:b/>
                <w:sz w:val="18"/>
                <w:szCs w:val="18"/>
                <w:lang w:eastAsia="en-GB"/>
              </w:rPr>
              <w:t>Χ.Υ. Λάρισας</w:t>
            </w:r>
          </w:p>
        </w:tc>
        <w:tc>
          <w:tcPr>
            <w:tcW w:w="2268" w:type="dxa"/>
            <w:vAlign w:val="center"/>
          </w:tcPr>
          <w:p w:rsidR="00E642BF" w:rsidRPr="00585295" w:rsidRDefault="00E642BF" w:rsidP="00E642BF">
            <w:pPr>
              <w:spacing w:after="0" w:line="240" w:lineRule="auto"/>
              <w:rPr>
                <w:rFonts w:asciiTheme="minorHAnsi" w:hAnsiTheme="minorHAnsi" w:cstheme="minorHAnsi"/>
                <w:sz w:val="18"/>
                <w:szCs w:val="18"/>
                <w:lang w:eastAsia="en-GB"/>
              </w:rPr>
            </w:pPr>
            <w:r w:rsidRPr="00585295">
              <w:rPr>
                <w:rFonts w:asciiTheme="minorHAnsi" w:hAnsiTheme="minorHAnsi" w:cstheme="minorHAnsi"/>
                <w:sz w:val="18"/>
                <w:szCs w:val="18"/>
                <w:lang w:eastAsia="en-GB"/>
              </w:rPr>
              <w:t>Φαρσάλων 21,</w:t>
            </w:r>
          </w:p>
          <w:p w:rsidR="00E642BF" w:rsidRPr="00585295" w:rsidRDefault="00E642BF" w:rsidP="00E642BF">
            <w:pPr>
              <w:spacing w:after="0" w:line="240" w:lineRule="auto"/>
              <w:rPr>
                <w:rFonts w:asciiTheme="minorHAnsi" w:hAnsiTheme="minorHAnsi" w:cstheme="minorHAnsi"/>
                <w:sz w:val="18"/>
                <w:szCs w:val="18"/>
                <w:lang w:eastAsia="en-GB"/>
              </w:rPr>
            </w:pPr>
            <w:r w:rsidRPr="00585295">
              <w:rPr>
                <w:rFonts w:asciiTheme="minorHAnsi" w:hAnsiTheme="minorHAnsi" w:cstheme="minorHAnsi"/>
                <w:sz w:val="18"/>
                <w:szCs w:val="18"/>
                <w:lang w:eastAsia="en-GB"/>
              </w:rPr>
              <w:t>ΤΚ 413 35</w:t>
            </w:r>
          </w:p>
        </w:tc>
        <w:tc>
          <w:tcPr>
            <w:tcW w:w="1843" w:type="dxa"/>
            <w:vAlign w:val="center"/>
          </w:tcPr>
          <w:p w:rsidR="00E642BF" w:rsidRPr="00DE1930" w:rsidRDefault="00DE1930" w:rsidP="00DE1930">
            <w:pPr>
              <w:spacing w:after="0" w:line="240" w:lineRule="auto"/>
              <w:rPr>
                <w:rFonts w:asciiTheme="minorHAnsi" w:hAnsiTheme="minorHAnsi" w:cstheme="minorHAnsi"/>
                <w:sz w:val="18"/>
                <w:szCs w:val="18"/>
                <w:lang w:eastAsia="en-GB"/>
              </w:rPr>
            </w:pPr>
            <w:r>
              <w:rPr>
                <w:rFonts w:asciiTheme="minorHAnsi" w:hAnsiTheme="minorHAnsi" w:cstheme="minorHAnsi"/>
                <w:sz w:val="18"/>
                <w:szCs w:val="18"/>
                <w:lang w:eastAsia="en-GB"/>
              </w:rPr>
              <w:t xml:space="preserve">Μ. </w:t>
            </w:r>
            <w:proofErr w:type="spellStart"/>
            <w:r>
              <w:rPr>
                <w:rFonts w:asciiTheme="minorHAnsi" w:hAnsiTheme="minorHAnsi" w:cstheme="minorHAnsi"/>
                <w:sz w:val="18"/>
                <w:szCs w:val="18"/>
                <w:lang w:eastAsia="en-GB"/>
              </w:rPr>
              <w:t>Καλέση</w:t>
            </w:r>
            <w:proofErr w:type="spellEnd"/>
          </w:p>
        </w:tc>
        <w:tc>
          <w:tcPr>
            <w:tcW w:w="1701" w:type="dxa"/>
            <w:vAlign w:val="center"/>
          </w:tcPr>
          <w:p w:rsidR="00E642BF" w:rsidRPr="00585295" w:rsidRDefault="00E642BF" w:rsidP="00E642BF">
            <w:pPr>
              <w:spacing w:after="0" w:line="240" w:lineRule="auto"/>
              <w:rPr>
                <w:rFonts w:asciiTheme="minorHAnsi" w:hAnsiTheme="minorHAnsi" w:cstheme="minorHAnsi"/>
                <w:sz w:val="18"/>
                <w:szCs w:val="18"/>
                <w:lang w:eastAsia="en-GB"/>
              </w:rPr>
            </w:pPr>
            <w:r w:rsidRPr="00585295">
              <w:rPr>
                <w:rFonts w:asciiTheme="minorHAnsi" w:hAnsiTheme="minorHAnsi" w:cstheme="minorHAnsi"/>
                <w:sz w:val="18"/>
                <w:szCs w:val="18"/>
                <w:lang w:eastAsia="en-GB"/>
              </w:rPr>
              <w:t>2410555972</w:t>
            </w:r>
          </w:p>
        </w:tc>
        <w:tc>
          <w:tcPr>
            <w:tcW w:w="2410" w:type="dxa"/>
            <w:vAlign w:val="center"/>
          </w:tcPr>
          <w:p w:rsidR="00E642BF" w:rsidRPr="00323FF9" w:rsidRDefault="00F51514" w:rsidP="00E642BF">
            <w:pPr>
              <w:spacing w:after="0" w:line="240" w:lineRule="auto"/>
              <w:rPr>
                <w:rFonts w:asciiTheme="minorHAnsi" w:hAnsiTheme="minorHAnsi" w:cstheme="minorHAnsi"/>
                <w:sz w:val="18"/>
                <w:szCs w:val="18"/>
                <w:lang w:eastAsia="en-GB"/>
              </w:rPr>
            </w:pPr>
            <w:hyperlink r:id="rId21" w:history="1">
              <w:r w:rsidR="00E642BF" w:rsidRPr="0092555C">
                <w:rPr>
                  <w:rStyle w:val="-"/>
                  <w:rFonts w:asciiTheme="minorHAnsi" w:hAnsiTheme="minorHAnsi" w:cstheme="minorHAnsi"/>
                  <w:sz w:val="18"/>
                  <w:szCs w:val="18"/>
                  <w:lang w:val="en-GB" w:eastAsia="en-GB"/>
                </w:rPr>
                <w:t>larisa</w:t>
              </w:r>
              <w:r w:rsidR="00E642BF" w:rsidRPr="0092555C">
                <w:rPr>
                  <w:rStyle w:val="-"/>
                  <w:rFonts w:asciiTheme="minorHAnsi" w:hAnsiTheme="minorHAnsi" w:cstheme="minorHAnsi"/>
                  <w:sz w:val="18"/>
                  <w:szCs w:val="18"/>
                  <w:lang w:eastAsia="en-GB"/>
                </w:rPr>
                <w:t>.</w:t>
              </w:r>
              <w:r w:rsidR="00E642BF" w:rsidRPr="0092555C">
                <w:rPr>
                  <w:rStyle w:val="-"/>
                  <w:rFonts w:asciiTheme="minorHAnsi" w:hAnsiTheme="minorHAnsi" w:cstheme="minorHAnsi"/>
                  <w:sz w:val="18"/>
                  <w:szCs w:val="18"/>
                  <w:lang w:val="en-US" w:eastAsia="en-GB"/>
                </w:rPr>
                <w:t>gcsl</w:t>
              </w:r>
              <w:r w:rsidR="00E642BF" w:rsidRPr="0092555C">
                <w:rPr>
                  <w:rStyle w:val="-"/>
                  <w:rFonts w:asciiTheme="minorHAnsi" w:hAnsiTheme="minorHAnsi" w:cstheme="minorHAnsi"/>
                  <w:sz w:val="18"/>
                  <w:szCs w:val="18"/>
                  <w:lang w:eastAsia="en-GB"/>
                </w:rPr>
                <w:t>@</w:t>
              </w:r>
              <w:r w:rsidR="00E642BF" w:rsidRPr="0092555C">
                <w:rPr>
                  <w:rStyle w:val="-"/>
                  <w:rFonts w:asciiTheme="minorHAnsi" w:hAnsiTheme="minorHAnsi" w:cstheme="minorHAnsi"/>
                  <w:sz w:val="18"/>
                  <w:szCs w:val="18"/>
                  <w:lang w:val="en-US" w:eastAsia="en-GB"/>
                </w:rPr>
                <w:t>aade</w:t>
              </w:r>
              <w:r w:rsidR="00E642BF" w:rsidRPr="0092555C">
                <w:rPr>
                  <w:rStyle w:val="-"/>
                  <w:rFonts w:asciiTheme="minorHAnsi" w:hAnsiTheme="minorHAnsi" w:cstheme="minorHAnsi"/>
                  <w:sz w:val="18"/>
                  <w:szCs w:val="18"/>
                  <w:lang w:eastAsia="en-GB"/>
                </w:rPr>
                <w:t>.</w:t>
              </w:r>
              <w:r w:rsidR="00E642BF" w:rsidRPr="0092555C">
                <w:rPr>
                  <w:rStyle w:val="-"/>
                  <w:rFonts w:asciiTheme="minorHAnsi" w:hAnsiTheme="minorHAnsi" w:cstheme="minorHAnsi"/>
                  <w:sz w:val="18"/>
                  <w:szCs w:val="18"/>
                  <w:lang w:val="en-GB" w:eastAsia="en-GB"/>
                </w:rPr>
                <w:t>gr</w:t>
              </w:r>
            </w:hyperlink>
          </w:p>
        </w:tc>
      </w:tr>
    </w:tbl>
    <w:p w:rsidR="00202811" w:rsidRPr="001A78DE" w:rsidRDefault="00202811" w:rsidP="001A78DE">
      <w:pPr>
        <w:spacing w:line="276" w:lineRule="auto"/>
        <w:contextualSpacing/>
        <w:jc w:val="both"/>
        <w:rPr>
          <w:rFonts w:asciiTheme="minorHAnsi" w:hAnsiTheme="minorHAnsi" w:cstheme="minorHAnsi"/>
        </w:rPr>
      </w:pPr>
    </w:p>
    <w:p w:rsidR="001A78DE" w:rsidRPr="001A78DE" w:rsidRDefault="001A78DE" w:rsidP="001A78DE">
      <w:pPr>
        <w:spacing w:line="276" w:lineRule="auto"/>
        <w:contextualSpacing/>
        <w:jc w:val="both"/>
        <w:rPr>
          <w:rFonts w:asciiTheme="minorHAnsi" w:hAnsiTheme="minorHAnsi" w:cstheme="minorHAnsi"/>
        </w:rPr>
      </w:pPr>
      <w:r w:rsidRPr="001A78DE">
        <w:rPr>
          <w:rFonts w:asciiTheme="minorHAnsi" w:hAnsiTheme="minorHAnsi" w:cstheme="minorHAnsi"/>
        </w:rPr>
        <w:t>Η παραλαβή θα γίνεται από τ</w:t>
      </w:r>
      <w:r w:rsidR="00202811">
        <w:rPr>
          <w:rFonts w:asciiTheme="minorHAnsi" w:hAnsiTheme="minorHAnsi" w:cstheme="minorHAnsi"/>
        </w:rPr>
        <w:t>ην</w:t>
      </w:r>
      <w:r w:rsidRPr="001A78DE">
        <w:rPr>
          <w:rFonts w:asciiTheme="minorHAnsi" w:hAnsiTheme="minorHAnsi" w:cstheme="minorHAnsi"/>
        </w:rPr>
        <w:t xml:space="preserve"> αρμόδι</w:t>
      </w:r>
      <w:r w:rsidR="00202811">
        <w:rPr>
          <w:rFonts w:asciiTheme="minorHAnsi" w:hAnsiTheme="minorHAnsi" w:cstheme="minorHAnsi"/>
        </w:rPr>
        <w:t>α</w:t>
      </w:r>
      <w:r w:rsidRPr="001A78DE">
        <w:rPr>
          <w:rFonts w:asciiTheme="minorHAnsi" w:hAnsiTheme="minorHAnsi" w:cstheme="minorHAnsi"/>
        </w:rPr>
        <w:t xml:space="preserve"> επιτροπ</w:t>
      </w:r>
      <w:r w:rsidR="00202811">
        <w:rPr>
          <w:rFonts w:asciiTheme="minorHAnsi" w:hAnsiTheme="minorHAnsi" w:cstheme="minorHAnsi"/>
        </w:rPr>
        <w:t>ή</w:t>
      </w:r>
      <w:r w:rsidRPr="001A78DE">
        <w:rPr>
          <w:rFonts w:asciiTheme="minorHAnsi" w:hAnsiTheme="minorHAnsi" w:cstheme="minorHAnsi"/>
        </w:rPr>
        <w:t xml:space="preserve"> παραλαβής </w:t>
      </w:r>
      <w:r w:rsidR="00094E9C">
        <w:rPr>
          <w:rFonts w:asciiTheme="minorHAnsi" w:hAnsiTheme="minorHAnsi" w:cstheme="minorHAnsi"/>
        </w:rPr>
        <w:t>κάθε Χημικής</w:t>
      </w:r>
      <w:r w:rsidR="00402ABC">
        <w:rPr>
          <w:rFonts w:asciiTheme="minorHAnsi" w:hAnsiTheme="minorHAnsi" w:cstheme="minorHAnsi"/>
        </w:rPr>
        <w:t xml:space="preserve"> Υπηρεσίας</w:t>
      </w:r>
      <w:r w:rsidRPr="001A78DE">
        <w:rPr>
          <w:rFonts w:asciiTheme="minorHAnsi" w:hAnsiTheme="minorHAnsi" w:cstheme="minorHAnsi"/>
        </w:rPr>
        <w:t xml:space="preserve"> και εφόσον </w:t>
      </w:r>
      <w:r w:rsidR="00402ABC">
        <w:rPr>
          <w:rFonts w:asciiTheme="minorHAnsi" w:hAnsiTheme="minorHAnsi" w:cstheme="minorHAnsi"/>
        </w:rPr>
        <w:t>τα είδη</w:t>
      </w:r>
      <w:r w:rsidRPr="001A78DE">
        <w:rPr>
          <w:rFonts w:asciiTheme="minorHAnsi" w:hAnsiTheme="minorHAnsi" w:cstheme="minorHAnsi"/>
        </w:rPr>
        <w:t xml:space="preserve"> είναι σύμφων</w:t>
      </w:r>
      <w:r w:rsidR="00094E9C">
        <w:rPr>
          <w:rFonts w:asciiTheme="minorHAnsi" w:hAnsiTheme="minorHAnsi" w:cstheme="minorHAnsi"/>
        </w:rPr>
        <w:t xml:space="preserve">α </w:t>
      </w:r>
      <w:r w:rsidRPr="001A78DE">
        <w:rPr>
          <w:rFonts w:asciiTheme="minorHAnsi" w:hAnsiTheme="minorHAnsi" w:cstheme="minorHAnsi"/>
        </w:rPr>
        <w:t xml:space="preserve">με τις προδιαγραφές της προσφοράς και της πρόσκλησης. </w:t>
      </w:r>
      <w:r w:rsidR="00B6151C" w:rsidRPr="001A78DE">
        <w:rPr>
          <w:rFonts w:asciiTheme="minorHAnsi" w:hAnsiTheme="minorHAnsi" w:cstheme="minorHAnsi"/>
        </w:rPr>
        <w:t>Κατά τη διαδικασία παραλαβής καλείται να παραστεί, εφόσον το επιθυμεί, ο ανάδοχος και διενεργείται ποσοτικός και ποιοτικός έλεγχος</w:t>
      </w:r>
      <w:r w:rsidR="00B6151C">
        <w:rPr>
          <w:rFonts w:asciiTheme="minorHAnsi" w:hAnsiTheme="minorHAnsi" w:cstheme="minorHAnsi"/>
        </w:rPr>
        <w:t>.</w:t>
      </w:r>
      <w:r w:rsidR="00B6151C" w:rsidRPr="001A78DE">
        <w:rPr>
          <w:rFonts w:asciiTheme="minorHAnsi" w:hAnsiTheme="minorHAnsi" w:cstheme="minorHAnsi"/>
        </w:rPr>
        <w:t xml:space="preserve"> </w:t>
      </w:r>
    </w:p>
    <w:p w:rsidR="00402ABC" w:rsidRPr="00402ABC" w:rsidRDefault="00402ABC" w:rsidP="003F5349">
      <w:pPr>
        <w:spacing w:line="276" w:lineRule="auto"/>
        <w:jc w:val="both"/>
        <w:rPr>
          <w:rFonts w:asciiTheme="minorHAnsi" w:hAnsiTheme="minorHAnsi" w:cstheme="minorHAnsi"/>
        </w:rPr>
      </w:pPr>
      <w:r w:rsidRPr="00402ABC">
        <w:rPr>
          <w:rFonts w:asciiTheme="minorHAnsi" w:hAnsiTheme="minorHAnsi" w:cstheme="minorHAnsi"/>
        </w:rPr>
        <w:t xml:space="preserve">Η Επιτροπή Παραλαβής </w:t>
      </w:r>
      <w:r>
        <w:rPr>
          <w:rFonts w:asciiTheme="minorHAnsi" w:hAnsiTheme="minorHAnsi" w:cstheme="minorHAnsi"/>
        </w:rPr>
        <w:t xml:space="preserve">συντάσσει εντός δέκα (10) ημερών </w:t>
      </w:r>
      <w:r w:rsidRPr="00402ABC">
        <w:rPr>
          <w:rFonts w:asciiTheme="minorHAnsi" w:hAnsiTheme="minorHAnsi" w:cstheme="minorHAnsi"/>
        </w:rPr>
        <w:t xml:space="preserve">το πρωτόκολλο παραλαβής (εις </w:t>
      </w:r>
      <w:proofErr w:type="spellStart"/>
      <w:r w:rsidRPr="00402ABC">
        <w:rPr>
          <w:rFonts w:asciiTheme="minorHAnsi" w:hAnsiTheme="minorHAnsi" w:cstheme="minorHAnsi"/>
        </w:rPr>
        <w:t>τετραπλούν</w:t>
      </w:r>
      <w:proofErr w:type="spellEnd"/>
      <w:r w:rsidRPr="00402ABC">
        <w:rPr>
          <w:rFonts w:asciiTheme="minorHAnsi" w:hAnsiTheme="minorHAnsi" w:cstheme="minorHAnsi"/>
        </w:rPr>
        <w:t>)</w:t>
      </w:r>
      <w:r w:rsidR="003F5349">
        <w:rPr>
          <w:rFonts w:asciiTheme="minorHAnsi" w:hAnsiTheme="minorHAnsi" w:cstheme="minorHAnsi"/>
        </w:rPr>
        <w:t xml:space="preserve"> και το</w:t>
      </w:r>
      <w:r w:rsidRPr="00402ABC">
        <w:rPr>
          <w:rFonts w:asciiTheme="minorHAnsi" w:hAnsiTheme="minorHAnsi" w:cstheme="minorHAnsi"/>
        </w:rPr>
        <w:t xml:space="preserve"> </w:t>
      </w:r>
      <w:r w:rsidR="003F5349" w:rsidRPr="00402ABC">
        <w:rPr>
          <w:rFonts w:asciiTheme="minorHAnsi" w:hAnsiTheme="minorHAnsi" w:cstheme="minorHAnsi"/>
        </w:rPr>
        <w:t xml:space="preserve">διαβιβάζει </w:t>
      </w:r>
      <w:r w:rsidRPr="00402ABC">
        <w:rPr>
          <w:rFonts w:asciiTheme="minorHAnsi" w:hAnsiTheme="minorHAnsi" w:cstheme="minorHAnsi"/>
        </w:rPr>
        <w:t xml:space="preserve">στη </w:t>
      </w:r>
      <w:proofErr w:type="spellStart"/>
      <w:r w:rsidRPr="00402ABC">
        <w:rPr>
          <w:rFonts w:asciiTheme="minorHAnsi" w:hAnsiTheme="minorHAnsi" w:cstheme="minorHAnsi"/>
        </w:rPr>
        <w:t>Δ/νση</w:t>
      </w:r>
      <w:proofErr w:type="spellEnd"/>
      <w:r w:rsidRPr="00402ABC">
        <w:rPr>
          <w:rFonts w:asciiTheme="minorHAnsi" w:hAnsiTheme="minorHAnsi" w:cstheme="minorHAnsi"/>
        </w:rPr>
        <w:t xml:space="preserve"> Σχεδιασμού &amp; Υποστήριξης Εργαστηρίων και το κοινοποιεί στον προμηθευτή, ο οποίος προβαίνει στην έκδοση </w:t>
      </w:r>
      <w:r w:rsidR="003F5349">
        <w:rPr>
          <w:rFonts w:asciiTheme="minorHAnsi" w:hAnsiTheme="minorHAnsi" w:cstheme="minorHAnsi"/>
        </w:rPr>
        <w:t xml:space="preserve">του </w:t>
      </w:r>
      <w:r w:rsidRPr="00402ABC">
        <w:rPr>
          <w:rFonts w:asciiTheme="minorHAnsi" w:hAnsiTheme="minorHAnsi" w:cstheme="minorHAnsi"/>
        </w:rPr>
        <w:t>τιμολογί</w:t>
      </w:r>
      <w:r w:rsidR="003F5349">
        <w:rPr>
          <w:rFonts w:asciiTheme="minorHAnsi" w:hAnsiTheme="minorHAnsi" w:cstheme="minorHAnsi"/>
        </w:rPr>
        <w:t>ου</w:t>
      </w:r>
      <w:r w:rsidRPr="00402ABC">
        <w:rPr>
          <w:rFonts w:asciiTheme="minorHAnsi" w:hAnsiTheme="minorHAnsi" w:cstheme="minorHAnsi"/>
        </w:rPr>
        <w:t xml:space="preserve"> των ειδών, με βάση τα οποία θα γίνει η πληρωμή. Σε κάθε τιμολόγιο θα πρέπει να δίνεται η περιγραφή των ειδών αντίστοιχα και να αναγράφονται ο αριθμός πρωτοκόλλου της πρόσκλησης (30/002/000/</w:t>
      </w:r>
      <w:r w:rsidR="00AD5D9F">
        <w:rPr>
          <w:rFonts w:asciiTheme="minorHAnsi" w:hAnsiTheme="minorHAnsi" w:cstheme="minorHAnsi"/>
        </w:rPr>
        <w:t>3607</w:t>
      </w:r>
      <w:r w:rsidRPr="00402ABC">
        <w:rPr>
          <w:rFonts w:asciiTheme="minorHAnsi" w:hAnsiTheme="minorHAnsi" w:cstheme="minorHAnsi"/>
        </w:rPr>
        <w:t>/202</w:t>
      </w:r>
      <w:r w:rsidR="00E642BF">
        <w:rPr>
          <w:rFonts w:asciiTheme="minorHAnsi" w:hAnsiTheme="minorHAnsi" w:cstheme="minorHAnsi"/>
        </w:rPr>
        <w:t>2</w:t>
      </w:r>
      <w:r w:rsidRPr="00402ABC">
        <w:rPr>
          <w:rFonts w:asciiTheme="minorHAnsi" w:hAnsiTheme="minorHAnsi" w:cstheme="minorHAnsi"/>
        </w:rPr>
        <w:t xml:space="preserve">), </w:t>
      </w:r>
      <w:r w:rsidR="003F5349">
        <w:rPr>
          <w:rFonts w:asciiTheme="minorHAnsi" w:hAnsiTheme="minorHAnsi" w:cstheme="minorHAnsi"/>
        </w:rPr>
        <w:t xml:space="preserve">ο ΚΑΕ </w:t>
      </w:r>
      <w:r w:rsidR="00094E9C">
        <w:rPr>
          <w:rFonts w:asciiTheme="minorHAnsi" w:hAnsiTheme="minorHAnsi" w:cstheme="minorHAnsi"/>
        </w:rPr>
        <w:t>1359</w:t>
      </w:r>
      <w:r w:rsidRPr="00402ABC">
        <w:rPr>
          <w:rFonts w:asciiTheme="minorHAnsi" w:hAnsiTheme="minorHAnsi" w:cstheme="minorHAnsi"/>
        </w:rPr>
        <w:t xml:space="preserve"> και ο αριθμός Σύμβασης</w:t>
      </w:r>
      <w:r w:rsidR="003F5349">
        <w:rPr>
          <w:rFonts w:asciiTheme="minorHAnsi" w:hAnsiTheme="minorHAnsi" w:cstheme="minorHAnsi"/>
        </w:rPr>
        <w:t xml:space="preserve"> ή της Ανάθεσης</w:t>
      </w:r>
      <w:r w:rsidRPr="00402ABC">
        <w:rPr>
          <w:rFonts w:asciiTheme="minorHAnsi" w:hAnsiTheme="minorHAnsi" w:cstheme="minorHAnsi"/>
        </w:rPr>
        <w:t>. Σε περιπτώσεις απόρριψης μέρους ή ολόκληρης της συμβατικής ποσότητας των ειδών, ακολουθείται η διαδικασία του άρθρου 213 του ν. 4412/2016</w:t>
      </w:r>
      <w:r w:rsidR="003F5349">
        <w:rPr>
          <w:rFonts w:asciiTheme="minorHAnsi" w:hAnsiTheme="minorHAnsi" w:cstheme="minorHAnsi"/>
        </w:rPr>
        <w:t>.</w:t>
      </w:r>
    </w:p>
    <w:p w:rsidR="003F5349" w:rsidRDefault="00402ABC" w:rsidP="00F11DE6">
      <w:pPr>
        <w:spacing w:line="276" w:lineRule="auto"/>
        <w:jc w:val="both"/>
        <w:rPr>
          <w:rFonts w:asciiTheme="minorHAnsi" w:hAnsiTheme="minorHAnsi" w:cstheme="minorHAnsi"/>
        </w:rPr>
      </w:pPr>
      <w:r w:rsidRPr="00402ABC">
        <w:rPr>
          <w:rFonts w:asciiTheme="minorHAnsi" w:hAnsiTheme="minorHAnsi" w:cstheme="minorHAnsi"/>
        </w:rPr>
        <w:t>Η παραλαβή των ειδών καθώς και τυχόν παράταση του συμβατικού χρόνου, διενεργούνται σύμφωνα με τα προβλεπόμενα στο ν. 4412/2016.</w:t>
      </w:r>
      <w:r w:rsidR="00F11DE6">
        <w:rPr>
          <w:rFonts w:asciiTheme="minorHAnsi" w:hAnsiTheme="minorHAnsi" w:cstheme="minorHAnsi"/>
        </w:rPr>
        <w:t xml:space="preserve"> Σημειώνεται ότι σε περίπτωση που δεν παραδοθεί κάποιο είδος, πέραν του ενδεχόμενου προστίμου, αφαιρείται το αναλογούν ποσό από την άδεια </w:t>
      </w:r>
      <w:r w:rsidR="005A0B2B">
        <w:rPr>
          <w:rFonts w:asciiTheme="minorHAnsi" w:hAnsiTheme="minorHAnsi" w:cstheme="minorHAnsi"/>
        </w:rPr>
        <w:t>εισαγωγής</w:t>
      </w:r>
      <w:r w:rsidR="00F11DE6">
        <w:rPr>
          <w:rFonts w:asciiTheme="minorHAnsi" w:hAnsiTheme="minorHAnsi" w:cstheme="minorHAnsi"/>
        </w:rPr>
        <w:t>.</w:t>
      </w:r>
    </w:p>
    <w:p w:rsidR="00AE436D" w:rsidRPr="00402ABC" w:rsidRDefault="003F5349" w:rsidP="00402ABC">
      <w:pPr>
        <w:spacing w:line="276" w:lineRule="auto"/>
        <w:rPr>
          <w:rFonts w:asciiTheme="minorHAnsi" w:hAnsiTheme="minorHAnsi" w:cstheme="minorHAnsi"/>
          <w:b/>
        </w:rPr>
      </w:pPr>
      <w:r w:rsidRPr="003F5349">
        <w:rPr>
          <w:rFonts w:asciiTheme="minorHAnsi" w:hAnsiTheme="minorHAnsi" w:cstheme="minorHAnsi"/>
          <w:b/>
        </w:rPr>
        <w:t>8.</w:t>
      </w:r>
      <w:r>
        <w:rPr>
          <w:rFonts w:asciiTheme="minorHAnsi" w:hAnsiTheme="minorHAnsi" w:cstheme="minorHAnsi"/>
        </w:rPr>
        <w:t xml:space="preserve"> </w:t>
      </w:r>
      <w:r w:rsidR="0088641A" w:rsidRPr="00402ABC">
        <w:rPr>
          <w:rFonts w:asciiTheme="minorHAnsi" w:hAnsiTheme="minorHAnsi" w:cstheme="minorHAnsi"/>
          <w:b/>
        </w:rPr>
        <w:t>Πληρωμή</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 xml:space="preserve">Η πληρωμή της αξίας των υπό προμήθεια ειδών θα γίνει σε Ευρώ, βάσει τιμολογίου του ανάδοχου, στο οποίο θα αναγράφεται ο ΚΑΕ </w:t>
      </w:r>
      <w:r>
        <w:rPr>
          <w:rFonts w:asciiTheme="minorHAnsi" w:eastAsia="Tahoma" w:hAnsiTheme="minorHAnsi" w:cstheme="minorHAnsi"/>
        </w:rPr>
        <w:t>13</w:t>
      </w:r>
      <w:r w:rsidR="00880CB6">
        <w:rPr>
          <w:rFonts w:asciiTheme="minorHAnsi" w:eastAsia="Tahoma" w:hAnsiTheme="minorHAnsi" w:cstheme="minorHAnsi"/>
        </w:rPr>
        <w:t xml:space="preserve">59 </w:t>
      </w:r>
      <w:r w:rsidRPr="003F5349">
        <w:rPr>
          <w:rFonts w:asciiTheme="minorHAnsi" w:eastAsia="Tahoma" w:hAnsiTheme="minorHAnsi" w:cstheme="minorHAnsi"/>
        </w:rPr>
        <w:t>και ο αριθμός της Σύμβασης ή της Απόφασης Ανάθεσης, μετά την οριστική ποσοτική και ποιοτική παραλαβή των ειδών από την αρμόδια Επιτροπή Παραλαβής.</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Η πληρωμή θα γίνει με έκδοση τραπεζικής επιταγής στο όνομα του δικαιούχου, εντός 60 ημερών και σε βάρος του προϋπολογισμού του Ε.Τ.Ε.Π.Π.Α.Α. οικονομικού έτους 202</w:t>
      </w:r>
      <w:r w:rsidR="00E642BF">
        <w:rPr>
          <w:rFonts w:asciiTheme="minorHAnsi" w:eastAsia="Tahoma" w:hAnsiTheme="minorHAnsi" w:cstheme="minorHAnsi"/>
        </w:rPr>
        <w:t>2</w:t>
      </w:r>
      <w:r w:rsidRPr="003F5349">
        <w:rPr>
          <w:rFonts w:asciiTheme="minorHAnsi" w:eastAsia="Tahoma" w:hAnsiTheme="minorHAnsi" w:cstheme="minorHAnsi"/>
        </w:rPr>
        <w:t xml:space="preserve">, ΚΑΕ </w:t>
      </w:r>
      <w:r>
        <w:rPr>
          <w:rFonts w:asciiTheme="minorHAnsi" w:eastAsia="Tahoma" w:hAnsiTheme="minorHAnsi" w:cstheme="minorHAnsi"/>
        </w:rPr>
        <w:t>13</w:t>
      </w:r>
      <w:r w:rsidR="00880CB6">
        <w:rPr>
          <w:rFonts w:asciiTheme="minorHAnsi" w:eastAsia="Tahoma" w:hAnsiTheme="minorHAnsi" w:cstheme="minorHAnsi"/>
        </w:rPr>
        <w:t>59</w:t>
      </w:r>
      <w:r w:rsidRPr="003F5349">
        <w:rPr>
          <w:rFonts w:asciiTheme="minorHAnsi" w:eastAsia="Tahoma" w:hAnsiTheme="minorHAnsi" w:cstheme="minorHAnsi"/>
        </w:rPr>
        <w:t xml:space="preserve">. </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lastRenderedPageBreak/>
        <w:t>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Με κάθε πληρωμή θα γίνεται η προβλεπόμενη από την κείμενη νομοθεσία παρακράτηση φόρου εισοδήματος αξίας 4% επί του καθαρού ποσού. 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3F5349" w:rsidRPr="003F5349" w:rsidRDefault="003F5349" w:rsidP="003F5349">
      <w:pPr>
        <w:spacing w:line="276" w:lineRule="auto"/>
        <w:contextualSpacing/>
        <w:jc w:val="both"/>
        <w:rPr>
          <w:rFonts w:asciiTheme="minorHAnsi" w:eastAsia="Tahoma" w:hAnsiTheme="minorHAnsi" w:cstheme="minorHAnsi"/>
        </w:rPr>
      </w:pP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ΔΙΚΑΙΟΛΟΓΗΤΙΚΑ ΠΟΥ ΠΡΕΠΕΙ ΝΑ ΠΡΟΣΚΟΜΙΣΕΙ Ο ΑΝΑΔΟΧΟΣ ΚΑΤΑ ΤΟ ΣΤΑΔΙΟ ΤΗΣ ΠΛΗΡΩΜΗΣ:</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1.  Φορολογική και ασφαλιστική ενημερότητα.</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 xml:space="preserve">2. Έγγραφο της τράπεζας στην οποία ο ανάδοχος επιθυμεί να γίνεται η πληρωμή και στο οποίο θα αναγράφεται ο αριθμός ΙΒΑΝ. </w:t>
      </w:r>
    </w:p>
    <w:p w:rsidR="003F5349" w:rsidRPr="003F5349" w:rsidRDefault="003F5349" w:rsidP="003F5349">
      <w:pPr>
        <w:spacing w:line="276" w:lineRule="auto"/>
        <w:contextualSpacing/>
        <w:jc w:val="both"/>
        <w:rPr>
          <w:rFonts w:asciiTheme="minorHAnsi" w:eastAsia="Tahoma" w:hAnsiTheme="minorHAnsi" w:cstheme="minorHAnsi"/>
        </w:rPr>
      </w:pPr>
    </w:p>
    <w:p w:rsid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Κατά τα λοιπά εφαρμόζονται οι διατάξεις περί Κρατικών Προμηθειών.</w:t>
      </w:r>
    </w:p>
    <w:p w:rsidR="00DD663E" w:rsidRPr="004B6078" w:rsidRDefault="004B6078" w:rsidP="003F5349">
      <w:pPr>
        <w:spacing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004C3942">
        <w:rPr>
          <w:rFonts w:asciiTheme="minorHAnsi" w:hAnsiTheme="minorHAnsi" w:cstheme="minorHAnsi"/>
        </w:rPr>
        <w:t>στη ΔΙΑΥΓΕΙΑ και</w:t>
      </w:r>
      <w:r w:rsidRPr="00705DBB">
        <w:rPr>
          <w:rFonts w:asciiTheme="minorHAnsi" w:hAnsiTheme="minorHAnsi" w:cstheme="minorHAnsi"/>
        </w:rPr>
        <w:t xml:space="preserve"> στην ιστοσελίδα της Α.Α.Δ.Ε. </w:t>
      </w:r>
      <w:r w:rsidR="000644AD" w:rsidRPr="000644AD">
        <w:t xml:space="preserve">στην διεύθυνση </w:t>
      </w:r>
      <w:hyperlink r:id="rId22" w:history="1">
        <w:r w:rsidR="00C04B1F" w:rsidRPr="00794DA3">
          <w:rPr>
            <w:rStyle w:val="-"/>
            <w:b/>
          </w:rPr>
          <w:t>http://www.aade.gr/prok</w:t>
        </w:r>
        <w:proofErr w:type="spellStart"/>
        <w:r w:rsidR="00C04B1F" w:rsidRPr="00794DA3">
          <w:rPr>
            <w:rStyle w:val="-"/>
            <w:b/>
            <w:lang w:val="en-US"/>
          </w:rPr>
          <w:t>i</w:t>
        </w:r>
        <w:r w:rsidR="00C04B1F" w:rsidRPr="00794DA3">
          <w:rPr>
            <w:rStyle w:val="-"/>
            <w:b/>
          </w:rPr>
          <w:t>ryx</w:t>
        </w:r>
        <w:proofErr w:type="spellEnd"/>
        <w:r w:rsidR="00C04B1F" w:rsidRPr="00794DA3">
          <w:rPr>
            <w:rStyle w:val="-"/>
            <w:b/>
            <w:lang w:val="en-US"/>
          </w:rPr>
          <w:t>e</w:t>
        </w:r>
        <w:proofErr w:type="spellStart"/>
        <w:r w:rsidR="00C04B1F" w:rsidRPr="00794DA3">
          <w:rPr>
            <w:rStyle w:val="-"/>
            <w:b/>
          </w:rPr>
          <w:t>is-diagonismoi</w:t>
        </w:r>
        <w:proofErr w:type="spellEnd"/>
      </w:hyperlink>
      <w:r w:rsidR="00A27EF5">
        <w:rPr>
          <w:b/>
        </w:rPr>
        <w:t>.</w:t>
      </w:r>
    </w:p>
    <w:p w:rsidR="00DD663E" w:rsidRPr="00695B59" w:rsidRDefault="00DD663E" w:rsidP="00DE5A2F">
      <w:pPr>
        <w:spacing w:line="276" w:lineRule="auto"/>
        <w:contextualSpacing/>
        <w:jc w:val="both"/>
        <w:rPr>
          <w:rFonts w:asciiTheme="minorHAnsi" w:hAnsiTheme="minorHAnsi" w:cstheme="minorHAnsi"/>
          <w:b/>
          <w:sz w:val="12"/>
          <w:u w:val="single"/>
        </w:rPr>
      </w:pPr>
    </w:p>
    <w:p w:rsidR="00887D37" w:rsidRDefault="00887D37" w:rsidP="006F2AFB">
      <w:pPr>
        <w:spacing w:after="0" w:line="276" w:lineRule="auto"/>
        <w:jc w:val="both"/>
        <w:rPr>
          <w:rFonts w:eastAsia="Tahoma" w:cs="Tahoma"/>
        </w:rPr>
      </w:pPr>
      <w:r w:rsidRPr="009B3D8F">
        <w:rPr>
          <w:rFonts w:eastAsia="Tahoma" w:cs="Tahoma"/>
        </w:rPr>
        <w:t>Επισυνάπτεται το Παράρτημα Α: Τεχνικές Προδιαγραφές</w:t>
      </w:r>
      <w:r w:rsidR="00286B1B">
        <w:rPr>
          <w:rFonts w:eastAsia="Tahoma" w:cs="Tahoma"/>
        </w:rPr>
        <w:t>,</w:t>
      </w:r>
      <w:r w:rsidRPr="009B3D8F">
        <w:rPr>
          <w:rFonts w:eastAsia="Tahoma" w:cs="Tahoma"/>
        </w:rPr>
        <w:t xml:space="preserve"> το Παράρτημα Β: </w:t>
      </w:r>
      <w:r w:rsidR="00286B1B">
        <w:rPr>
          <w:rFonts w:eastAsia="Tahoma" w:cs="Tahoma"/>
        </w:rPr>
        <w:t>Έντυπο Τεχνικής και Οικονομικής Π</w:t>
      </w:r>
      <w:r w:rsidRPr="009B3D8F">
        <w:rPr>
          <w:rFonts w:eastAsia="Tahoma" w:cs="Tahoma"/>
        </w:rPr>
        <w:t>ροσφοράς, το Παράρτημα Γ: Υπ</w:t>
      </w:r>
      <w:r w:rsidR="00286B1B">
        <w:rPr>
          <w:rFonts w:eastAsia="Tahoma" w:cs="Tahoma"/>
        </w:rPr>
        <w:t>εύθυνη Δήλωση</w:t>
      </w:r>
      <w:r w:rsidR="006F2AFB">
        <w:rPr>
          <w:rFonts w:eastAsia="Tahoma" w:cs="Tahoma"/>
        </w:rPr>
        <w:t xml:space="preserve">, </w:t>
      </w:r>
      <w:r w:rsidRPr="009B3D8F">
        <w:rPr>
          <w:rFonts w:eastAsia="Tahoma" w:cs="Tahoma"/>
        </w:rPr>
        <w:t xml:space="preserve">τα οποία αποτελούν αναπόσπαστο μέρος της παρούσας. </w:t>
      </w:r>
    </w:p>
    <w:p w:rsidR="00B6151C" w:rsidRDefault="00B6151C" w:rsidP="00887D37">
      <w:pPr>
        <w:spacing w:line="276" w:lineRule="auto"/>
        <w:jc w:val="both"/>
        <w:rPr>
          <w:rFonts w:eastAsia="Tahoma" w:cs="Tahoma"/>
        </w:rPr>
      </w:pPr>
    </w:p>
    <w:tbl>
      <w:tblPr>
        <w:tblW w:w="10320" w:type="dxa"/>
        <w:tblInd w:w="-147" w:type="dxa"/>
        <w:tblLayout w:type="fixed"/>
        <w:tblLook w:val="04A0" w:firstRow="1" w:lastRow="0" w:firstColumn="1" w:lastColumn="0" w:noHBand="0" w:noVBand="1"/>
      </w:tblPr>
      <w:tblGrid>
        <w:gridCol w:w="1843"/>
        <w:gridCol w:w="1843"/>
        <w:gridCol w:w="3544"/>
        <w:gridCol w:w="3090"/>
      </w:tblGrid>
      <w:tr w:rsidR="00B6151C" w:rsidRPr="00AD2B7F" w:rsidTr="00B63653">
        <w:trPr>
          <w:trHeight w:val="331"/>
        </w:trPr>
        <w:tc>
          <w:tcPr>
            <w:tcW w:w="1843" w:type="dxa"/>
          </w:tcPr>
          <w:p w:rsidR="00B6151C" w:rsidRPr="00AD2B7F" w:rsidRDefault="00B6151C" w:rsidP="00B6151C">
            <w:pPr>
              <w:spacing w:after="0" w:line="276" w:lineRule="auto"/>
              <w:ind w:hanging="262"/>
              <w:jc w:val="center"/>
              <w:rPr>
                <w:rFonts w:eastAsia="Times New Roman"/>
                <w:b/>
                <w:bCs/>
                <w:sz w:val="20"/>
                <w:szCs w:val="20"/>
                <w:lang w:eastAsia="el-GR"/>
              </w:rPr>
            </w:pPr>
          </w:p>
        </w:tc>
        <w:tc>
          <w:tcPr>
            <w:tcW w:w="1843" w:type="dxa"/>
          </w:tcPr>
          <w:p w:rsidR="00B6151C" w:rsidRPr="00AD2B7F" w:rsidRDefault="00B6151C" w:rsidP="00B6151C">
            <w:pPr>
              <w:spacing w:after="0" w:line="276" w:lineRule="auto"/>
              <w:jc w:val="center"/>
              <w:rPr>
                <w:rFonts w:eastAsia="Times New Roman"/>
                <w:b/>
                <w:bCs/>
                <w:sz w:val="20"/>
                <w:szCs w:val="20"/>
                <w:lang w:eastAsia="el-GR"/>
              </w:rPr>
            </w:pPr>
          </w:p>
        </w:tc>
        <w:tc>
          <w:tcPr>
            <w:tcW w:w="3544" w:type="dxa"/>
          </w:tcPr>
          <w:p w:rsidR="00B6151C" w:rsidRPr="00AD2B7F" w:rsidRDefault="00B6151C" w:rsidP="00B6151C">
            <w:pPr>
              <w:spacing w:after="0" w:line="276" w:lineRule="auto"/>
              <w:jc w:val="center"/>
              <w:rPr>
                <w:rFonts w:eastAsia="Times New Roman"/>
                <w:b/>
                <w:bCs/>
                <w:sz w:val="20"/>
                <w:szCs w:val="20"/>
                <w:lang w:eastAsia="el-GR"/>
              </w:rPr>
            </w:pPr>
          </w:p>
        </w:tc>
        <w:tc>
          <w:tcPr>
            <w:tcW w:w="3090" w:type="dxa"/>
          </w:tcPr>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Με εντολή Διοικητή</w:t>
            </w:r>
          </w:p>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Η ΠΡΟΪΣΤΑΜΕΝΗ ΤΗΣ</w:t>
            </w:r>
          </w:p>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ΓΕΝΙΚΗΣ ΔΙΕΥΘΥΝΣΗΣ Γ.Χ.Κ.</w:t>
            </w:r>
          </w:p>
        </w:tc>
      </w:tr>
      <w:tr w:rsidR="00B6151C" w:rsidRPr="00AD2B7F" w:rsidTr="00B63653">
        <w:trPr>
          <w:trHeight w:val="2010"/>
        </w:trPr>
        <w:tc>
          <w:tcPr>
            <w:tcW w:w="1843" w:type="dxa"/>
          </w:tcPr>
          <w:p w:rsidR="00B6151C" w:rsidRPr="00AD2B7F" w:rsidRDefault="00B6151C" w:rsidP="00B6151C">
            <w:pPr>
              <w:spacing w:after="0" w:line="276" w:lineRule="auto"/>
              <w:jc w:val="both"/>
              <w:rPr>
                <w:rFonts w:eastAsia="Times New Roman"/>
                <w:bCs/>
                <w:sz w:val="20"/>
                <w:szCs w:val="20"/>
                <w:lang w:eastAsia="el-GR"/>
              </w:rPr>
            </w:pPr>
          </w:p>
        </w:tc>
        <w:tc>
          <w:tcPr>
            <w:tcW w:w="1843" w:type="dxa"/>
          </w:tcPr>
          <w:p w:rsidR="00B6151C" w:rsidRPr="00AD2B7F" w:rsidRDefault="00B6151C" w:rsidP="00B6151C">
            <w:pPr>
              <w:spacing w:after="0" w:line="276" w:lineRule="auto"/>
              <w:jc w:val="both"/>
              <w:rPr>
                <w:rFonts w:eastAsia="Times New Roman"/>
                <w:bCs/>
                <w:sz w:val="20"/>
                <w:szCs w:val="20"/>
                <w:lang w:eastAsia="el-GR"/>
              </w:rPr>
            </w:pPr>
          </w:p>
        </w:tc>
        <w:tc>
          <w:tcPr>
            <w:tcW w:w="3544" w:type="dxa"/>
          </w:tcPr>
          <w:p w:rsidR="00B6151C" w:rsidRPr="00B448E8" w:rsidRDefault="00B6151C" w:rsidP="00B6151C">
            <w:pPr>
              <w:spacing w:after="0" w:line="276" w:lineRule="auto"/>
              <w:jc w:val="both"/>
              <w:rPr>
                <w:rFonts w:eastAsia="Times New Roman"/>
                <w:bCs/>
                <w:sz w:val="16"/>
                <w:szCs w:val="16"/>
                <w:lang w:eastAsia="el-GR"/>
              </w:rPr>
            </w:pPr>
          </w:p>
        </w:tc>
        <w:tc>
          <w:tcPr>
            <w:tcW w:w="3090" w:type="dxa"/>
            <w:vAlign w:val="bottom"/>
          </w:tcPr>
          <w:p w:rsidR="00B6151C" w:rsidRPr="00AD2B7F" w:rsidRDefault="00B6151C" w:rsidP="00B6151C">
            <w:pPr>
              <w:spacing w:after="0" w:line="276" w:lineRule="auto"/>
              <w:jc w:val="center"/>
              <w:rPr>
                <w:rFonts w:eastAsia="Times New Roman"/>
                <w:b/>
                <w:bCs/>
                <w:sz w:val="20"/>
                <w:szCs w:val="20"/>
                <w:lang w:eastAsia="el-GR"/>
              </w:rPr>
            </w:pPr>
            <w:r w:rsidRPr="00AD2B7F">
              <w:rPr>
                <w:rFonts w:eastAsia="Times New Roman"/>
                <w:b/>
                <w:bCs/>
                <w:sz w:val="20"/>
                <w:szCs w:val="20"/>
                <w:lang w:eastAsia="el-GR"/>
              </w:rPr>
              <w:t>ΣΟΦΙΑ ΖΗΣΗ</w:t>
            </w:r>
          </w:p>
        </w:tc>
      </w:tr>
    </w:tbl>
    <w:p w:rsidR="00B6151C" w:rsidRDefault="00B6151C" w:rsidP="00231E54">
      <w:pPr>
        <w:spacing w:line="276" w:lineRule="auto"/>
        <w:jc w:val="both"/>
        <w:rPr>
          <w:rFonts w:eastAsia="Tahoma" w:cs="Calibri"/>
          <w:b/>
          <w:bCs/>
          <w:sz w:val="20"/>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97572C">
      <w:pPr>
        <w:numPr>
          <w:ilvl w:val="0"/>
          <w:numId w:val="7"/>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w:t>
      </w:r>
      <w:proofErr w:type="spellStart"/>
      <w:r w:rsidRPr="00115CA3">
        <w:rPr>
          <w:rFonts w:eastAsia="Tahoma" w:cs="Calibri"/>
          <w:bCs/>
          <w:sz w:val="20"/>
          <w:szCs w:val="20"/>
        </w:rPr>
        <w:t>mail</w:t>
      </w:r>
      <w:proofErr w:type="spellEnd"/>
      <w:r w:rsidRPr="00115CA3">
        <w:rPr>
          <w:rFonts w:eastAsia="Tahoma" w:cs="Calibri"/>
          <w:bCs/>
          <w:sz w:val="20"/>
          <w:szCs w:val="20"/>
        </w:rPr>
        <w:t>:</w:t>
      </w:r>
      <w:proofErr w:type="spellStart"/>
      <w:r w:rsidR="007B38E8">
        <w:rPr>
          <w:rFonts w:eastAsia="Tahoma" w:cs="Calibri"/>
          <w:bCs/>
          <w:sz w:val="20"/>
          <w:szCs w:val="20"/>
          <w:lang w:val="en-US"/>
        </w:rPr>
        <w:t>dpdad</w:t>
      </w:r>
      <w:proofErr w:type="spellEnd"/>
      <w:r w:rsidR="007B38E8" w:rsidRPr="007B38E8">
        <w:rPr>
          <w:rFonts w:eastAsia="Tahoma" w:cs="Calibri"/>
          <w:bCs/>
          <w:sz w:val="20"/>
          <w:szCs w:val="20"/>
        </w:rPr>
        <w:t>2</w:t>
      </w:r>
      <w:r w:rsidRPr="00115CA3">
        <w:rPr>
          <w:rFonts w:eastAsia="Tahoma" w:cs="Calibri"/>
          <w:bCs/>
          <w:sz w:val="20"/>
          <w:szCs w:val="20"/>
        </w:rPr>
        <w:t>@aade.gr)</w:t>
      </w:r>
    </w:p>
    <w:p w:rsidR="00231E54" w:rsidRPr="00115CA3" w:rsidRDefault="00231E54" w:rsidP="0097572C">
      <w:pPr>
        <w:numPr>
          <w:ilvl w:val="0"/>
          <w:numId w:val="7"/>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23" w:history="1">
        <w:r w:rsidRPr="00115CA3">
          <w:rPr>
            <w:rStyle w:val="-"/>
            <w:rFonts w:eastAsia="Tahoma" w:cs="Calibri"/>
            <w:bCs/>
            <w:sz w:val="20"/>
            <w:szCs w:val="20"/>
          </w:rPr>
          <w:t>siteadmin@aade.gr</w:t>
        </w:r>
      </w:hyperlink>
      <w:r w:rsidRPr="00115CA3">
        <w:rPr>
          <w:rFonts w:eastAsia="Tahoma" w:cs="Calibri"/>
          <w:bCs/>
          <w:sz w:val="20"/>
          <w:szCs w:val="20"/>
        </w:rPr>
        <w:t>)</w:t>
      </w:r>
    </w:p>
    <w:p w:rsidR="00231E54" w:rsidRPr="008507AA" w:rsidRDefault="00231E54" w:rsidP="00231E54">
      <w:pPr>
        <w:spacing w:line="276" w:lineRule="auto"/>
        <w:jc w:val="both"/>
        <w:rPr>
          <w:rFonts w:eastAsia="Tahoma" w:cs="Calibri"/>
          <w:b/>
          <w:bCs/>
          <w:sz w:val="8"/>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97572C">
      <w:pPr>
        <w:numPr>
          <w:ilvl w:val="0"/>
          <w:numId w:val="6"/>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A4EB9">
        <w:rPr>
          <w:rFonts w:eastAsia="Tahoma" w:cs="Calibri"/>
          <w:bCs/>
          <w:sz w:val="20"/>
          <w:szCs w:val="20"/>
        </w:rPr>
        <w:t>ης</w:t>
      </w:r>
      <w:r w:rsidRPr="00CE6C2D">
        <w:rPr>
          <w:rFonts w:eastAsia="Tahoma" w:cs="Calibri"/>
          <w:bCs/>
          <w:sz w:val="20"/>
          <w:szCs w:val="20"/>
        </w:rPr>
        <w:t xml:space="preserve"> Γενικής Διεύθυνσης</w:t>
      </w:r>
    </w:p>
    <w:p w:rsidR="00B6151C" w:rsidRPr="00F11DE6" w:rsidRDefault="00231E54" w:rsidP="009E778B">
      <w:pPr>
        <w:numPr>
          <w:ilvl w:val="0"/>
          <w:numId w:val="6"/>
        </w:numPr>
        <w:spacing w:after="0" w:line="276" w:lineRule="auto"/>
        <w:ind w:right="199"/>
        <w:jc w:val="both"/>
        <w:rPr>
          <w:rFonts w:asciiTheme="minorHAnsi" w:hAnsiTheme="minorHAnsi" w:cstheme="minorHAnsi"/>
          <w:sz w:val="18"/>
          <w:szCs w:val="18"/>
        </w:rPr>
      </w:pPr>
      <w:r w:rsidRPr="00F11DE6">
        <w:rPr>
          <w:rFonts w:eastAsia="Tahoma" w:cs="Calibri"/>
          <w:sz w:val="20"/>
          <w:szCs w:val="20"/>
        </w:rPr>
        <w:t>Διεύθυνση Σχεδιασμού &amp; Υποστήριξης</w:t>
      </w:r>
      <w:r w:rsidR="00F11DE6">
        <w:rPr>
          <w:rFonts w:eastAsia="Tahoma" w:cs="Calibri"/>
          <w:sz w:val="20"/>
          <w:szCs w:val="20"/>
        </w:rPr>
        <w:t xml:space="preserve"> Εργαστηρίων</w:t>
      </w:r>
    </w:p>
    <w:p w:rsidR="00B6151C" w:rsidRDefault="00B6151C" w:rsidP="00B6151C">
      <w:pPr>
        <w:tabs>
          <w:tab w:val="left" w:pos="3855"/>
        </w:tabs>
        <w:spacing w:after="0" w:line="240" w:lineRule="auto"/>
        <w:jc w:val="center"/>
        <w:rPr>
          <w:rFonts w:eastAsia="Tahoma" w:cs="Tahoma"/>
          <w:b/>
          <w:sz w:val="24"/>
          <w:szCs w:val="24"/>
        </w:rPr>
      </w:pPr>
    </w:p>
    <w:p w:rsidR="00B6151C" w:rsidRDefault="00B6151C" w:rsidP="00B6151C">
      <w:pPr>
        <w:tabs>
          <w:tab w:val="left" w:pos="3855"/>
        </w:tabs>
        <w:spacing w:after="0" w:line="240" w:lineRule="auto"/>
        <w:jc w:val="center"/>
        <w:rPr>
          <w:rFonts w:eastAsia="Tahoma" w:cs="Tahoma"/>
          <w:b/>
          <w:sz w:val="24"/>
          <w:szCs w:val="24"/>
        </w:rPr>
      </w:pPr>
    </w:p>
    <w:p w:rsidR="00B6151C" w:rsidRDefault="00B6151C" w:rsidP="00B6151C">
      <w:pPr>
        <w:tabs>
          <w:tab w:val="left" w:pos="3855"/>
        </w:tabs>
        <w:spacing w:after="0" w:line="240" w:lineRule="auto"/>
        <w:jc w:val="center"/>
        <w:rPr>
          <w:rFonts w:eastAsia="Tahoma" w:cs="Tahoma"/>
          <w:b/>
          <w:sz w:val="24"/>
          <w:szCs w:val="24"/>
        </w:rPr>
      </w:pPr>
    </w:p>
    <w:p w:rsidR="009E778B" w:rsidRDefault="009E778B">
      <w:pPr>
        <w:spacing w:after="0" w:line="240" w:lineRule="auto"/>
        <w:rPr>
          <w:rFonts w:eastAsia="Tahoma" w:cs="Tahoma"/>
          <w:b/>
          <w:sz w:val="24"/>
          <w:szCs w:val="24"/>
        </w:rPr>
        <w:sectPr w:rsidR="009E778B" w:rsidSect="004C62A2">
          <w:footerReference w:type="default" r:id="rId24"/>
          <w:pgSz w:w="11906" w:h="16838"/>
          <w:pgMar w:top="624" w:right="1133" w:bottom="510" w:left="720" w:header="340" w:footer="709" w:gutter="0"/>
          <w:cols w:space="708"/>
          <w:docGrid w:linePitch="360"/>
        </w:sectPr>
      </w:pPr>
    </w:p>
    <w:p w:rsidR="009E778B" w:rsidRPr="00EB7776" w:rsidRDefault="009E778B" w:rsidP="009E778B">
      <w:pPr>
        <w:spacing w:line="276" w:lineRule="auto"/>
        <w:jc w:val="both"/>
        <w:rPr>
          <w:b/>
          <w:sz w:val="20"/>
        </w:rPr>
      </w:pPr>
      <w:r w:rsidRPr="00EB7776">
        <w:rPr>
          <w:rFonts w:eastAsia="Tahoma" w:cs="Tahoma"/>
          <w:b/>
          <w:sz w:val="24"/>
          <w:szCs w:val="24"/>
        </w:rPr>
        <w:lastRenderedPageBreak/>
        <w:t>ΠΑΡΑΡΤΗΜΑ Α’ – ΤΕΧΝΙΚΕΣ ΠΡΟΔΙΑΓΡΑΦΕΣ</w:t>
      </w:r>
      <w:r w:rsidRPr="00EB7776">
        <w:rPr>
          <w:b/>
          <w:sz w:val="20"/>
        </w:rPr>
        <w:t xml:space="preserve"> </w:t>
      </w:r>
    </w:p>
    <w:p w:rsidR="009E778B" w:rsidRPr="00EB7776" w:rsidRDefault="009E778B" w:rsidP="009E778B">
      <w:pPr>
        <w:rPr>
          <w:rFonts w:ascii="Tahoma" w:hAnsi="Tahoma"/>
        </w:rPr>
      </w:pPr>
      <w:r w:rsidRPr="00EB7776">
        <w:t>της υπ’ αριθμό 30/002/000/</w:t>
      </w:r>
      <w:r w:rsidR="00AD5D9F">
        <w:t>3607</w:t>
      </w:r>
      <w:r w:rsidRPr="00EB7776">
        <w:t>/202</w:t>
      </w:r>
      <w:r w:rsidR="00E642BF">
        <w:t>2</w:t>
      </w:r>
      <w:r w:rsidRPr="00EB7776">
        <w:t xml:space="preserve">  Πρόσκλησης υποβολής προσφορών για την προμήθεια </w:t>
      </w:r>
      <w:r w:rsidR="00E642BF" w:rsidRPr="00E642BF">
        <w:t>αντιδραστηρίων εργαστηρίων – τοξινών και πρότυπων ναρκωτικών ουσιών</w:t>
      </w:r>
      <w:r w:rsidRPr="00EB7776">
        <w:t xml:space="preserve"> για τις ανάγκες των εργαστηρίων του ΓΧΚ.</w:t>
      </w:r>
    </w:p>
    <w:tbl>
      <w:tblPr>
        <w:tblW w:w="16009" w:type="dxa"/>
        <w:jc w:val="center"/>
        <w:tblLayout w:type="fixed"/>
        <w:tblLook w:val="04A0" w:firstRow="1" w:lastRow="0" w:firstColumn="1" w:lastColumn="0" w:noHBand="0" w:noVBand="1"/>
      </w:tblPr>
      <w:tblGrid>
        <w:gridCol w:w="564"/>
        <w:gridCol w:w="1841"/>
        <w:gridCol w:w="3536"/>
        <w:gridCol w:w="1134"/>
        <w:gridCol w:w="1134"/>
        <w:gridCol w:w="2693"/>
        <w:gridCol w:w="1701"/>
        <w:gridCol w:w="1701"/>
        <w:gridCol w:w="1705"/>
      </w:tblGrid>
      <w:tr w:rsidR="009E778B" w:rsidRPr="00163959" w:rsidTr="000624C7">
        <w:trPr>
          <w:trHeight w:val="446"/>
          <w:jc w:val="center"/>
        </w:trPr>
        <w:tc>
          <w:tcPr>
            <w:tcW w:w="1600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E778B" w:rsidRPr="00B1307B" w:rsidRDefault="009E778B" w:rsidP="00E642BF">
            <w:pPr>
              <w:jc w:val="center"/>
              <w:rPr>
                <w:rFonts w:cs="Calibri"/>
                <w:b/>
                <w:bCs/>
                <w:color w:val="000000"/>
              </w:rPr>
            </w:pPr>
            <w:r w:rsidRPr="00B1307B">
              <w:rPr>
                <w:rFonts w:cs="Calibri"/>
                <w:b/>
                <w:bCs/>
                <w:color w:val="000000"/>
              </w:rPr>
              <w:t xml:space="preserve">ΤΕΧΝΙΚΕΣ ΠΡΟΔΙΑΓΡΑΦΕΣ  </w:t>
            </w:r>
            <w:r w:rsidR="00E642BF" w:rsidRPr="00E642BF">
              <w:rPr>
                <w:rFonts w:cs="Calibri"/>
                <w:b/>
                <w:bCs/>
                <w:color w:val="000000"/>
              </w:rPr>
              <w:t>ΑΝΤΙΔΡΑΣΤΗΡΙΩΝ ΕΡΓΑΣΤΗΡΙΩΝ – ΤΟΞΙΝΩΝ ΚΑΙ ΠΡΟΤΥΠΩΝ ΝΑΡΚΩΤΙΚΩΝ ΟΥΣΙΩΝ</w:t>
            </w:r>
            <w:r w:rsidRPr="00B1307B">
              <w:rPr>
                <w:rFonts w:cs="Calibri"/>
                <w:b/>
                <w:bCs/>
                <w:color w:val="000000"/>
              </w:rPr>
              <w:br/>
              <w:t xml:space="preserve"> ΠΡΟΫΠΟΛΟΓΙΣΜΟΣ:     </w:t>
            </w:r>
            <w:r w:rsidR="00E642BF">
              <w:rPr>
                <w:rFonts w:cs="Calibri"/>
                <w:b/>
                <w:bCs/>
                <w:color w:val="000000"/>
              </w:rPr>
              <w:t>30.000,00</w:t>
            </w:r>
            <w:r>
              <w:rPr>
                <w:rFonts w:cs="Calibri"/>
                <w:b/>
                <w:bCs/>
                <w:color w:val="000000"/>
              </w:rPr>
              <w:t xml:space="preserve"> € + </w:t>
            </w:r>
            <w:r w:rsidR="00E642BF">
              <w:rPr>
                <w:rFonts w:cs="Calibri"/>
                <w:b/>
                <w:bCs/>
                <w:color w:val="000000"/>
              </w:rPr>
              <w:t>7.200,00</w:t>
            </w:r>
            <w:r>
              <w:rPr>
                <w:rFonts w:cs="Calibri"/>
                <w:b/>
                <w:bCs/>
                <w:color w:val="000000"/>
              </w:rPr>
              <w:t xml:space="preserve"> € ΦΠΑ = </w:t>
            </w:r>
            <w:r w:rsidR="00E642BF">
              <w:rPr>
                <w:rFonts w:cs="Calibri"/>
                <w:b/>
                <w:bCs/>
                <w:color w:val="000000"/>
              </w:rPr>
              <w:t>37.200,00</w:t>
            </w:r>
            <w:r w:rsidRPr="00B1307B">
              <w:rPr>
                <w:rFonts w:cs="Calibri"/>
                <w:b/>
                <w:bCs/>
                <w:color w:val="000000"/>
              </w:rPr>
              <w:t xml:space="preserve"> € (ΠΠ 20</w:t>
            </w:r>
            <w:r>
              <w:rPr>
                <w:rFonts w:cs="Calibri"/>
                <w:b/>
                <w:bCs/>
                <w:color w:val="000000"/>
              </w:rPr>
              <w:t>2</w:t>
            </w:r>
            <w:r w:rsidR="00E642BF">
              <w:rPr>
                <w:rFonts w:cs="Calibri"/>
                <w:b/>
                <w:bCs/>
                <w:color w:val="000000"/>
              </w:rPr>
              <w:t>2</w:t>
            </w:r>
            <w:r w:rsidRPr="00B1307B">
              <w:rPr>
                <w:rFonts w:cs="Calibri"/>
                <w:b/>
                <w:bCs/>
                <w:color w:val="000000"/>
              </w:rPr>
              <w:t>)     ΚΑΕ: 1</w:t>
            </w:r>
            <w:r>
              <w:rPr>
                <w:rFonts w:cs="Calibri"/>
                <w:b/>
                <w:bCs/>
                <w:color w:val="000000"/>
              </w:rPr>
              <w:t>35</w:t>
            </w:r>
            <w:r w:rsidRPr="00B1307B">
              <w:rPr>
                <w:rFonts w:cs="Calibri"/>
                <w:b/>
                <w:bCs/>
                <w:color w:val="000000"/>
              </w:rPr>
              <w:t xml:space="preserve">9            </w:t>
            </w:r>
          </w:p>
        </w:tc>
      </w:tr>
      <w:tr w:rsidR="009E778B" w:rsidRPr="00163959" w:rsidTr="000624C7">
        <w:trPr>
          <w:trHeight w:val="400"/>
          <w:jc w:val="center"/>
        </w:trPr>
        <w:tc>
          <w:tcPr>
            <w:tcW w:w="1600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778B" w:rsidRDefault="009E778B" w:rsidP="00A24903">
            <w:pPr>
              <w:spacing w:after="0"/>
              <w:jc w:val="center"/>
              <w:rPr>
                <w:rFonts w:cs="Calibri"/>
                <w:b/>
                <w:bCs/>
                <w:color w:val="000000"/>
              </w:rPr>
            </w:pPr>
            <w:r>
              <w:rPr>
                <w:rFonts w:cs="Calibri"/>
                <w:b/>
                <w:bCs/>
                <w:color w:val="000000"/>
              </w:rPr>
              <w:t>ΠΙΝΑΚΑΣ 1</w:t>
            </w:r>
            <w:r w:rsidR="00E642BF">
              <w:rPr>
                <w:rFonts w:cs="Calibri"/>
                <w:b/>
                <w:bCs/>
                <w:color w:val="000000"/>
              </w:rPr>
              <w:t xml:space="preserve"> - ΤΟΞΙΝΕΣ</w:t>
            </w:r>
          </w:p>
          <w:p w:rsidR="009E778B" w:rsidRPr="00B1307B" w:rsidRDefault="009E778B" w:rsidP="001021D3">
            <w:pPr>
              <w:spacing w:after="0"/>
              <w:jc w:val="center"/>
              <w:rPr>
                <w:rFonts w:cs="Calibri"/>
                <w:b/>
                <w:bCs/>
                <w:color w:val="000000"/>
              </w:rPr>
            </w:pPr>
            <w:r w:rsidRPr="00B1307B">
              <w:rPr>
                <w:rFonts w:cs="Calibri"/>
                <w:b/>
                <w:bCs/>
                <w:color w:val="000000"/>
              </w:rPr>
              <w:t xml:space="preserve">ΠΡΟΫΠΟΛΟΓΙΣΜΟΣ:     </w:t>
            </w:r>
            <w:r w:rsidR="00E642BF">
              <w:rPr>
                <w:rFonts w:cs="Calibri"/>
                <w:b/>
                <w:bCs/>
                <w:color w:val="000000"/>
              </w:rPr>
              <w:t>17.530,00</w:t>
            </w:r>
            <w:r>
              <w:rPr>
                <w:rFonts w:cs="Calibri"/>
                <w:b/>
                <w:bCs/>
                <w:color w:val="000000"/>
              </w:rPr>
              <w:t xml:space="preserve"> € + </w:t>
            </w:r>
            <w:r w:rsidR="00E642BF">
              <w:rPr>
                <w:rFonts w:cs="Calibri"/>
                <w:b/>
                <w:bCs/>
                <w:color w:val="000000"/>
              </w:rPr>
              <w:t>4.207,20</w:t>
            </w:r>
            <w:r>
              <w:rPr>
                <w:rFonts w:cs="Calibri"/>
                <w:b/>
                <w:bCs/>
                <w:color w:val="000000"/>
              </w:rPr>
              <w:t xml:space="preserve"> € ΦΠΑ = </w:t>
            </w:r>
            <w:r w:rsidR="00E642BF">
              <w:rPr>
                <w:rFonts w:cs="Calibri"/>
                <w:b/>
                <w:bCs/>
                <w:color w:val="000000"/>
              </w:rPr>
              <w:t>2</w:t>
            </w:r>
            <w:r w:rsidR="001021D3">
              <w:rPr>
                <w:rFonts w:cs="Calibri"/>
                <w:b/>
                <w:bCs/>
                <w:color w:val="000000"/>
              </w:rPr>
              <w:t>1</w:t>
            </w:r>
            <w:r w:rsidR="00E642BF">
              <w:rPr>
                <w:rFonts w:cs="Calibri"/>
                <w:b/>
                <w:bCs/>
                <w:color w:val="000000"/>
              </w:rPr>
              <w:t>.737,20</w:t>
            </w:r>
            <w:r w:rsidRPr="00B1307B">
              <w:rPr>
                <w:rFonts w:cs="Calibri"/>
                <w:b/>
                <w:bCs/>
                <w:color w:val="000000"/>
              </w:rPr>
              <w:t xml:space="preserve"> €</w:t>
            </w:r>
          </w:p>
        </w:tc>
      </w:tr>
      <w:tr w:rsidR="009E778B" w:rsidRPr="00163959" w:rsidTr="000624C7">
        <w:trPr>
          <w:trHeight w:val="961"/>
          <w:jc w:val="center"/>
        </w:trPr>
        <w:tc>
          <w:tcPr>
            <w:tcW w:w="5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E778B" w:rsidRPr="00A60BC3" w:rsidRDefault="009E778B" w:rsidP="000624C7">
            <w:pPr>
              <w:spacing w:after="0"/>
              <w:jc w:val="center"/>
              <w:rPr>
                <w:rFonts w:cs="Calibri"/>
                <w:b/>
                <w:bCs/>
                <w:color w:val="000000"/>
                <w:sz w:val="18"/>
                <w:szCs w:val="18"/>
              </w:rPr>
            </w:pPr>
            <w:r w:rsidRPr="00A60BC3">
              <w:rPr>
                <w:rFonts w:cs="Calibri"/>
                <w:b/>
                <w:bCs/>
                <w:color w:val="000000"/>
                <w:sz w:val="18"/>
                <w:szCs w:val="18"/>
              </w:rPr>
              <w:t>Α/Α</w:t>
            </w:r>
          </w:p>
        </w:tc>
        <w:tc>
          <w:tcPr>
            <w:tcW w:w="1841"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0624C7">
            <w:pPr>
              <w:spacing w:after="0"/>
              <w:jc w:val="center"/>
              <w:rPr>
                <w:rFonts w:cs="Calibri"/>
                <w:b/>
                <w:bCs/>
                <w:color w:val="000000"/>
                <w:sz w:val="18"/>
                <w:szCs w:val="18"/>
              </w:rPr>
            </w:pPr>
            <w:r w:rsidRPr="00A60BC3">
              <w:rPr>
                <w:rFonts w:cs="Calibri"/>
                <w:b/>
                <w:bCs/>
                <w:color w:val="000000"/>
                <w:sz w:val="18"/>
                <w:szCs w:val="18"/>
              </w:rPr>
              <w:t>ΕΙΔΟΣ</w:t>
            </w:r>
          </w:p>
        </w:tc>
        <w:tc>
          <w:tcPr>
            <w:tcW w:w="3536"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0624C7">
            <w:pPr>
              <w:spacing w:after="0"/>
              <w:jc w:val="center"/>
              <w:rPr>
                <w:rFonts w:cs="Calibri"/>
                <w:b/>
                <w:bCs/>
                <w:color w:val="000000"/>
                <w:sz w:val="18"/>
                <w:szCs w:val="18"/>
              </w:rPr>
            </w:pPr>
            <w:r w:rsidRPr="00A60BC3">
              <w:rPr>
                <w:rFonts w:cs="Calibri"/>
                <w:b/>
                <w:bCs/>
                <w:color w:val="000000"/>
                <w:sz w:val="18"/>
                <w:szCs w:val="18"/>
              </w:rPr>
              <w:t>ΤΕΧΝΙΚΕΣ ΠΡΟΔΙΑΓΡΑΦΕΣ ΕΙΔΟΥΣ</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0624C7">
            <w:pPr>
              <w:spacing w:after="0"/>
              <w:jc w:val="center"/>
              <w:rPr>
                <w:rFonts w:cs="Calibri"/>
                <w:b/>
                <w:bCs/>
                <w:color w:val="000000"/>
                <w:sz w:val="18"/>
                <w:szCs w:val="18"/>
              </w:rPr>
            </w:pPr>
            <w:r w:rsidRPr="00A60BC3">
              <w:rPr>
                <w:rFonts w:cs="Calibri"/>
                <w:b/>
                <w:bCs/>
                <w:color w:val="000000"/>
                <w:sz w:val="18"/>
                <w:szCs w:val="18"/>
              </w:rPr>
              <w:t>ΣΥΣΚΕΥΑΣΙΑ</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0624C7">
            <w:pPr>
              <w:spacing w:after="0"/>
              <w:jc w:val="center"/>
              <w:rPr>
                <w:rFonts w:cs="Calibri"/>
                <w:b/>
                <w:bCs/>
                <w:color w:val="000000"/>
                <w:sz w:val="18"/>
                <w:szCs w:val="18"/>
              </w:rPr>
            </w:pPr>
            <w:r w:rsidRPr="00A60BC3">
              <w:rPr>
                <w:rFonts w:cs="Calibri"/>
                <w:b/>
                <w:bCs/>
                <w:color w:val="000000"/>
                <w:sz w:val="18"/>
                <w:szCs w:val="18"/>
              </w:rPr>
              <w:t xml:space="preserve"> ΠΟΣΟΤΗΤΑ </w:t>
            </w:r>
          </w:p>
        </w:tc>
        <w:tc>
          <w:tcPr>
            <w:tcW w:w="2693"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0624C7">
            <w:pPr>
              <w:spacing w:after="0"/>
              <w:jc w:val="center"/>
              <w:rPr>
                <w:rFonts w:cs="Calibri"/>
                <w:b/>
                <w:bCs/>
                <w:color w:val="000000"/>
                <w:sz w:val="18"/>
                <w:szCs w:val="18"/>
              </w:rPr>
            </w:pPr>
            <w:r w:rsidRPr="00A60BC3">
              <w:rPr>
                <w:rFonts w:cs="Calibri"/>
                <w:b/>
                <w:bCs/>
                <w:color w:val="000000"/>
                <w:sz w:val="18"/>
                <w:szCs w:val="18"/>
              </w:rPr>
              <w:t>ΧΗΜΙΚΗ ΥΠΗΡΕΣΙΑ</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0624C7">
            <w:pPr>
              <w:spacing w:after="0"/>
              <w:jc w:val="center"/>
              <w:rPr>
                <w:rFonts w:cs="Calibri"/>
                <w:b/>
                <w:bCs/>
                <w:color w:val="000000"/>
                <w:sz w:val="18"/>
                <w:szCs w:val="18"/>
              </w:rPr>
            </w:pPr>
            <w:r w:rsidRPr="00A60BC3">
              <w:rPr>
                <w:rFonts w:cs="Calibri"/>
                <w:b/>
                <w:bCs/>
                <w:color w:val="000000"/>
                <w:sz w:val="18"/>
                <w:szCs w:val="18"/>
              </w:rPr>
              <w:t xml:space="preserve">ΠΡΟΫΠΟΛΟΓΙΣΜΟΣ </w:t>
            </w:r>
          </w:p>
          <w:p w:rsidR="009E778B" w:rsidRPr="00A60BC3" w:rsidRDefault="009E778B" w:rsidP="000624C7">
            <w:pPr>
              <w:spacing w:after="0"/>
              <w:jc w:val="center"/>
              <w:rPr>
                <w:rFonts w:cs="Calibri"/>
                <w:b/>
                <w:bCs/>
                <w:color w:val="000000"/>
                <w:sz w:val="18"/>
                <w:szCs w:val="18"/>
              </w:rPr>
            </w:pPr>
            <w:r w:rsidRPr="00A60BC3">
              <w:rPr>
                <w:rFonts w:cs="Calibri"/>
                <w:b/>
                <w:bCs/>
                <w:color w:val="000000"/>
                <w:sz w:val="18"/>
                <w:szCs w:val="18"/>
              </w:rPr>
              <w:t>ΑΝΑ ΣΥΣΚΕΥΑΣΙΑ</w:t>
            </w:r>
          </w:p>
          <w:p w:rsidR="009E778B" w:rsidRPr="00A60BC3" w:rsidRDefault="009E778B" w:rsidP="000624C7">
            <w:pPr>
              <w:spacing w:after="0"/>
              <w:jc w:val="center"/>
              <w:rPr>
                <w:rFonts w:cs="Calibri"/>
                <w:b/>
                <w:bCs/>
                <w:color w:val="000000"/>
                <w:sz w:val="18"/>
                <w:szCs w:val="18"/>
              </w:rPr>
            </w:pPr>
            <w:r w:rsidRPr="00A60BC3">
              <w:rPr>
                <w:rFonts w:cs="Calibri"/>
                <w:b/>
                <w:bCs/>
                <w:color w:val="000000"/>
                <w:sz w:val="18"/>
                <w:szCs w:val="18"/>
              </w:rPr>
              <w:t xml:space="preserve"> (ΧΩΡΙΣ ΦΠΑ)</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0624C7">
            <w:pPr>
              <w:spacing w:after="0"/>
              <w:jc w:val="center"/>
              <w:rPr>
                <w:rFonts w:cs="Calibri"/>
                <w:b/>
                <w:bCs/>
                <w:color w:val="000000"/>
                <w:sz w:val="18"/>
                <w:szCs w:val="18"/>
              </w:rPr>
            </w:pPr>
            <w:r w:rsidRPr="00A60BC3">
              <w:rPr>
                <w:rFonts w:cs="Calibri"/>
                <w:b/>
                <w:bCs/>
                <w:color w:val="000000"/>
                <w:sz w:val="18"/>
                <w:szCs w:val="18"/>
              </w:rPr>
              <w:t xml:space="preserve">ΣΥΝΟΛΙΚΟΣ    ΠΡΟΫΠΟΛΟΓΙΣΜΟΣ  ΑΝΑ ΕΙΔΟΣ </w:t>
            </w:r>
          </w:p>
          <w:p w:rsidR="009E778B" w:rsidRPr="00A60BC3" w:rsidRDefault="009E778B" w:rsidP="000624C7">
            <w:pPr>
              <w:spacing w:after="0"/>
              <w:jc w:val="center"/>
              <w:rPr>
                <w:rFonts w:cs="Calibri"/>
                <w:b/>
                <w:bCs/>
                <w:color w:val="000000"/>
                <w:sz w:val="18"/>
                <w:szCs w:val="18"/>
              </w:rPr>
            </w:pPr>
            <w:r w:rsidRPr="00A60BC3">
              <w:rPr>
                <w:rFonts w:cs="Calibri"/>
                <w:b/>
                <w:bCs/>
                <w:color w:val="000000"/>
                <w:sz w:val="18"/>
                <w:szCs w:val="18"/>
              </w:rPr>
              <w:t>(ΧΩΡΙΣ  ΦΠΑ)</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E778B" w:rsidRPr="00A60BC3" w:rsidRDefault="009E778B" w:rsidP="000624C7">
            <w:pPr>
              <w:spacing w:after="0"/>
              <w:jc w:val="center"/>
              <w:rPr>
                <w:rFonts w:cs="Calibri"/>
                <w:b/>
                <w:bCs/>
                <w:color w:val="000000"/>
                <w:sz w:val="18"/>
                <w:szCs w:val="18"/>
              </w:rPr>
            </w:pPr>
            <w:r w:rsidRPr="00A60BC3">
              <w:rPr>
                <w:rFonts w:cs="Calibri"/>
                <w:b/>
                <w:bCs/>
                <w:color w:val="000000"/>
                <w:sz w:val="18"/>
                <w:szCs w:val="18"/>
              </w:rPr>
              <w:t xml:space="preserve">ΣΥΝΟΛΙΚΟΣ    ΠΡΟΫΠΟΛΟΓΙΣΜΟΣ  ΑΝΑ ΕΙΔΟΣ </w:t>
            </w:r>
          </w:p>
          <w:p w:rsidR="009E778B" w:rsidRPr="00A60BC3" w:rsidRDefault="009E778B" w:rsidP="000624C7">
            <w:pPr>
              <w:spacing w:after="0"/>
              <w:jc w:val="center"/>
              <w:rPr>
                <w:rFonts w:cs="Calibri"/>
                <w:b/>
                <w:bCs/>
                <w:color w:val="000000"/>
                <w:sz w:val="18"/>
                <w:szCs w:val="18"/>
              </w:rPr>
            </w:pPr>
            <w:r w:rsidRPr="00A60BC3">
              <w:rPr>
                <w:rFonts w:cs="Calibri"/>
                <w:b/>
                <w:bCs/>
                <w:color w:val="000000"/>
                <w:sz w:val="18"/>
                <w:szCs w:val="18"/>
              </w:rPr>
              <w:t>(ΜΕ ΦΠΑ)</w:t>
            </w:r>
          </w:p>
        </w:tc>
      </w:tr>
      <w:tr w:rsidR="000624C7" w:rsidRPr="00EA0A8A" w:rsidTr="000624C7">
        <w:tblPrEx>
          <w:jc w:val="left"/>
        </w:tblPrEx>
        <w:trPr>
          <w:trHeight w:val="1115"/>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1</w:t>
            </w:r>
          </w:p>
        </w:tc>
        <w:tc>
          <w:tcPr>
            <w:tcW w:w="184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rPr>
                <w:rFonts w:cs="Calibri"/>
                <w:color w:val="000000"/>
                <w:sz w:val="20"/>
                <w:szCs w:val="20"/>
                <w:lang w:val="en-US"/>
              </w:rPr>
            </w:pPr>
            <w:r w:rsidRPr="000624C7">
              <w:rPr>
                <w:rFonts w:cs="Calibri"/>
                <w:color w:val="000000"/>
                <w:sz w:val="20"/>
                <w:szCs w:val="20"/>
                <w:lang w:val="en-US"/>
              </w:rPr>
              <w:t xml:space="preserve">U-[13C17]-Aflatoxin B1,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Biopure</w:t>
            </w:r>
            <w:proofErr w:type="spellEnd"/>
            <w:r w:rsidRPr="000624C7">
              <w:rPr>
                <w:rFonts w:cs="Calibri"/>
                <w:color w:val="000000"/>
                <w:sz w:val="20"/>
                <w:szCs w:val="20"/>
                <w:lang w:val="en-US"/>
              </w:rPr>
              <w:t xml:space="preserve"> Cat. No 10002818,  U-[13C17]-Aflatoxin B1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1.2  </w:t>
            </w:r>
            <w:proofErr w:type="spellStart"/>
            <w:r w:rsidRPr="000624C7">
              <w:rPr>
                <w:rFonts w:cs="Calibri"/>
                <w:color w:val="000000"/>
                <w:sz w:val="20"/>
                <w:szCs w:val="20"/>
              </w:rPr>
              <w:t>mL</w:t>
            </w:r>
            <w:proofErr w:type="spellEnd"/>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2</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750,00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1.500,00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1.860,00</w:t>
            </w:r>
          </w:p>
        </w:tc>
      </w:tr>
      <w:tr w:rsidR="000624C7" w:rsidRPr="00EA0A8A" w:rsidTr="000624C7">
        <w:tblPrEx>
          <w:jc w:val="left"/>
        </w:tblPrEx>
        <w:trPr>
          <w:trHeight w:val="741"/>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2</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r w:rsidRPr="000624C7">
              <w:rPr>
                <w:rFonts w:cs="Calibri"/>
                <w:color w:val="000000"/>
                <w:sz w:val="20"/>
                <w:szCs w:val="20"/>
                <w:lang w:val="en-US"/>
              </w:rPr>
              <w:t>U-[13C17]-Aflatoxin B2, 0.5</w:t>
            </w:r>
            <w:r w:rsidRPr="000624C7">
              <w:rPr>
                <w:rFonts w:cs="Calibri"/>
                <w:color w:val="000000"/>
                <w:sz w:val="20"/>
                <w:szCs w:val="20"/>
              </w:rPr>
              <w:t>μ</w:t>
            </w:r>
            <w:r w:rsidRPr="000624C7">
              <w:rPr>
                <w:rFonts w:cs="Calibri"/>
                <w:color w:val="000000"/>
                <w:sz w:val="20"/>
                <w:szCs w:val="20"/>
                <w:lang w:val="en-US"/>
              </w:rPr>
              <w:t xml:space="preserve">g/mL acetonitrile </w:t>
            </w:r>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Biopure</w:t>
            </w:r>
            <w:proofErr w:type="spellEnd"/>
            <w:r w:rsidRPr="000624C7">
              <w:rPr>
                <w:rFonts w:cs="Calibri"/>
                <w:color w:val="000000"/>
                <w:sz w:val="20"/>
                <w:szCs w:val="20"/>
                <w:lang w:val="en-US"/>
              </w:rPr>
              <w:t xml:space="preserve"> Cat. No 10002819 U-[13C17]-Aflatoxin B2,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1.2  </w:t>
            </w:r>
            <w:proofErr w:type="spellStart"/>
            <w:r w:rsidRPr="000624C7">
              <w:rPr>
                <w:rFonts w:cs="Calibri"/>
                <w:color w:val="000000"/>
                <w:sz w:val="20"/>
                <w:szCs w:val="20"/>
              </w:rPr>
              <w:t>mL</w:t>
            </w:r>
            <w:proofErr w:type="spellEnd"/>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2</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750,00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1.500,00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1.860,00</w:t>
            </w:r>
          </w:p>
        </w:tc>
      </w:tr>
      <w:tr w:rsidR="000624C7" w:rsidRPr="00EA0A8A" w:rsidTr="000624C7">
        <w:tblPrEx>
          <w:jc w:val="left"/>
        </w:tblPrEx>
        <w:trPr>
          <w:trHeight w:val="962"/>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3</w:t>
            </w:r>
          </w:p>
        </w:tc>
        <w:tc>
          <w:tcPr>
            <w:tcW w:w="184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rPr>
                <w:rFonts w:cs="Calibri"/>
                <w:color w:val="000000"/>
                <w:sz w:val="20"/>
                <w:szCs w:val="20"/>
                <w:lang w:val="en-US"/>
              </w:rPr>
            </w:pPr>
            <w:r w:rsidRPr="000624C7">
              <w:rPr>
                <w:rFonts w:cs="Calibri"/>
                <w:color w:val="000000"/>
                <w:sz w:val="20"/>
                <w:szCs w:val="20"/>
                <w:lang w:val="en-US"/>
              </w:rPr>
              <w:t xml:space="preserve">U-[13C17]-Aflatoxin G1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Biopure</w:t>
            </w:r>
            <w:proofErr w:type="spellEnd"/>
            <w:r w:rsidRPr="000624C7">
              <w:rPr>
                <w:rFonts w:cs="Calibri"/>
                <w:color w:val="000000"/>
                <w:sz w:val="20"/>
                <w:szCs w:val="20"/>
                <w:lang w:val="en-US"/>
              </w:rPr>
              <w:t xml:space="preserve"> Cat. No 10002820 U-[13C17]-Aflatoxin G1,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1.2  </w:t>
            </w:r>
            <w:proofErr w:type="spellStart"/>
            <w:r w:rsidRPr="000624C7">
              <w:rPr>
                <w:rFonts w:cs="Calibri"/>
                <w:color w:val="000000"/>
                <w:sz w:val="20"/>
                <w:szCs w:val="20"/>
              </w:rPr>
              <w:t>mL</w:t>
            </w:r>
            <w:proofErr w:type="spellEnd"/>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2</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750,00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1.500,00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1.860,00</w:t>
            </w:r>
          </w:p>
        </w:tc>
      </w:tr>
      <w:tr w:rsidR="000624C7" w:rsidRPr="00EA0A8A" w:rsidTr="000624C7">
        <w:tblPrEx>
          <w:jc w:val="left"/>
        </w:tblPrEx>
        <w:trPr>
          <w:trHeight w:val="691"/>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4</w:t>
            </w:r>
          </w:p>
        </w:tc>
        <w:tc>
          <w:tcPr>
            <w:tcW w:w="184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rPr>
                <w:rFonts w:cs="Calibri"/>
                <w:color w:val="000000"/>
                <w:sz w:val="20"/>
                <w:szCs w:val="20"/>
                <w:lang w:val="en-US"/>
              </w:rPr>
            </w:pPr>
            <w:r w:rsidRPr="000624C7">
              <w:rPr>
                <w:rFonts w:cs="Calibri"/>
                <w:color w:val="000000"/>
                <w:sz w:val="20"/>
                <w:szCs w:val="20"/>
                <w:lang w:val="en-US"/>
              </w:rPr>
              <w:t xml:space="preserve">U-[13C17]-Aflatoxin G2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Biopure</w:t>
            </w:r>
            <w:proofErr w:type="spellEnd"/>
            <w:r w:rsidRPr="000624C7">
              <w:rPr>
                <w:rFonts w:cs="Calibri"/>
                <w:color w:val="000000"/>
                <w:sz w:val="20"/>
                <w:szCs w:val="20"/>
                <w:lang w:val="en-US"/>
              </w:rPr>
              <w:t xml:space="preserve"> Cat. No 10002822 U-[13C17]-Aflatoxin G2,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1.2  </w:t>
            </w:r>
            <w:proofErr w:type="spellStart"/>
            <w:r w:rsidRPr="000624C7">
              <w:rPr>
                <w:rFonts w:cs="Calibri"/>
                <w:color w:val="000000"/>
                <w:sz w:val="20"/>
                <w:szCs w:val="20"/>
              </w:rPr>
              <w:t>mL</w:t>
            </w:r>
            <w:proofErr w:type="spellEnd"/>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750,00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750,00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930,00</w:t>
            </w:r>
          </w:p>
        </w:tc>
      </w:tr>
      <w:tr w:rsidR="000624C7" w:rsidRPr="00EA0A8A" w:rsidTr="000624C7">
        <w:tblPrEx>
          <w:jc w:val="left"/>
        </w:tblPrEx>
        <w:trPr>
          <w:trHeight w:val="132"/>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5</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Erucifoline</w:t>
            </w:r>
            <w:proofErr w:type="spellEnd"/>
            <w:r w:rsidRPr="000624C7">
              <w:rPr>
                <w:rFonts w:cs="Calibri"/>
                <w:color w:val="000000"/>
                <w:sz w:val="20"/>
                <w:szCs w:val="20"/>
              </w:rPr>
              <w:t xml:space="preserve"> </w:t>
            </w:r>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Erucifoline</w:t>
            </w:r>
            <w:proofErr w:type="spellEnd"/>
            <w:r w:rsidRPr="000624C7">
              <w:rPr>
                <w:rFonts w:cs="Calibri"/>
                <w:color w:val="000000"/>
                <w:sz w:val="20"/>
                <w:szCs w:val="20"/>
                <w:lang w:val="en-US"/>
              </w:rPr>
              <w:t xml:space="preserve"> </w:t>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 xml:space="preserve">Synonym(s): Alkaloid S-C, </w:t>
            </w:r>
            <w:proofErr w:type="spellStart"/>
            <w:r w:rsidRPr="000624C7">
              <w:rPr>
                <w:rFonts w:cs="Calibri"/>
                <w:color w:val="000000"/>
                <w:sz w:val="20"/>
                <w:szCs w:val="20"/>
                <w:lang w:val="en-US"/>
              </w:rPr>
              <w:t>Erucifoline</w:t>
            </w:r>
            <w:proofErr w:type="spellEnd"/>
            <w:r w:rsidRPr="000624C7">
              <w:rPr>
                <w:rFonts w:cs="Calibri"/>
                <w:color w:val="000000"/>
                <w:sz w:val="20"/>
                <w:szCs w:val="20"/>
                <w:lang w:val="en-US"/>
              </w:rPr>
              <w:t xml:space="preserve"> A</w:t>
            </w:r>
            <w:r w:rsidRPr="000624C7">
              <w:rPr>
                <w:rFonts w:cs="Calibri"/>
                <w:color w:val="000000"/>
                <w:sz w:val="20"/>
                <w:szCs w:val="20"/>
                <w:lang w:val="en-US"/>
              </w:rPr>
              <w:br/>
              <w:t>PHL83432</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520,00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520,00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644,80</w:t>
            </w:r>
          </w:p>
        </w:tc>
      </w:tr>
      <w:tr w:rsidR="000624C7" w:rsidRPr="00EA0A8A" w:rsidTr="000624C7">
        <w:tblPrEx>
          <w:jc w:val="left"/>
        </w:tblPrEx>
        <w:trPr>
          <w:trHeight w:val="983"/>
        </w:trPr>
        <w:tc>
          <w:tcPr>
            <w:tcW w:w="564" w:type="dxa"/>
            <w:tcBorders>
              <w:top w:val="single" w:sz="4" w:space="0" w:color="auto"/>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lastRenderedPageBreak/>
              <w:t>6</w:t>
            </w:r>
          </w:p>
        </w:tc>
        <w:tc>
          <w:tcPr>
            <w:tcW w:w="1841"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Erucifoline</w:t>
            </w:r>
            <w:proofErr w:type="spellEnd"/>
            <w:r w:rsidRPr="000624C7">
              <w:rPr>
                <w:rFonts w:cs="Calibri"/>
                <w:color w:val="000000"/>
                <w:sz w:val="20"/>
                <w:szCs w:val="20"/>
              </w:rPr>
              <w:t>-N-</w:t>
            </w:r>
            <w:proofErr w:type="spellStart"/>
            <w:r w:rsidRPr="000624C7">
              <w:rPr>
                <w:rFonts w:cs="Calibri"/>
                <w:color w:val="000000"/>
                <w:sz w:val="20"/>
                <w:szCs w:val="20"/>
              </w:rPr>
              <w:t>oxide</w:t>
            </w:r>
            <w:proofErr w:type="spellEnd"/>
          </w:p>
        </w:tc>
        <w:tc>
          <w:tcPr>
            <w:tcW w:w="3536"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r w:rsidRPr="000624C7">
              <w:rPr>
                <w:rFonts w:cs="Calibri"/>
                <w:color w:val="000000"/>
                <w:sz w:val="20"/>
                <w:szCs w:val="20"/>
                <w:lang w:val="en-US"/>
              </w:rPr>
              <w:br/>
            </w:r>
            <w:proofErr w:type="spellStart"/>
            <w:r w:rsidRPr="000624C7">
              <w:rPr>
                <w:rFonts w:cs="Calibri"/>
                <w:color w:val="000000"/>
                <w:sz w:val="20"/>
                <w:szCs w:val="20"/>
                <w:lang w:val="en-US"/>
              </w:rPr>
              <w:t>Erucifoline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PHL83433</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560,00</w:t>
            </w:r>
          </w:p>
        </w:tc>
        <w:tc>
          <w:tcPr>
            <w:tcW w:w="1701" w:type="dxa"/>
            <w:tcBorders>
              <w:top w:val="single" w:sz="4" w:space="0" w:color="auto"/>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560,00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694,40</w:t>
            </w:r>
          </w:p>
        </w:tc>
      </w:tr>
      <w:tr w:rsidR="000624C7" w:rsidRPr="00EA0A8A" w:rsidTr="000624C7">
        <w:tblPrEx>
          <w:jc w:val="left"/>
        </w:tblPrEx>
        <w:trPr>
          <w:trHeight w:val="582"/>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7</w:t>
            </w:r>
          </w:p>
        </w:tc>
        <w:tc>
          <w:tcPr>
            <w:tcW w:w="184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Jacobine</w:t>
            </w:r>
            <w:proofErr w:type="spellEnd"/>
            <w:r w:rsidRPr="000624C7">
              <w:rPr>
                <w:rFonts w:cs="Calibri"/>
                <w:color w:val="000000"/>
                <w:sz w:val="20"/>
                <w:szCs w:val="20"/>
              </w:rPr>
              <w:t xml:space="preserve"> </w:t>
            </w:r>
          </w:p>
        </w:tc>
        <w:tc>
          <w:tcPr>
            <w:tcW w:w="3536"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Jacobine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PHL83434</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530,00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530,00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657,20</w:t>
            </w:r>
          </w:p>
        </w:tc>
      </w:tr>
      <w:tr w:rsidR="000624C7" w:rsidRPr="00EA0A8A" w:rsidTr="000624C7">
        <w:tblPrEx>
          <w:jc w:val="left"/>
        </w:tblPrEx>
        <w:trPr>
          <w:trHeight w:val="772"/>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8</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Jacobine</w:t>
            </w:r>
            <w:proofErr w:type="spellEnd"/>
            <w:r w:rsidRPr="000624C7">
              <w:rPr>
                <w:rFonts w:cs="Calibri"/>
                <w:color w:val="000000"/>
                <w:sz w:val="20"/>
                <w:szCs w:val="20"/>
              </w:rPr>
              <w:t>-N-</w:t>
            </w:r>
            <w:proofErr w:type="spellStart"/>
            <w:r w:rsidRPr="000624C7">
              <w:rPr>
                <w:rFonts w:cs="Calibri"/>
                <w:color w:val="000000"/>
                <w:sz w:val="20"/>
                <w:szCs w:val="20"/>
              </w:rPr>
              <w:t>oxide</w:t>
            </w:r>
            <w:proofErr w:type="spellEnd"/>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Jacobine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PHL83435</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548,00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548,00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679,52</w:t>
            </w:r>
          </w:p>
        </w:tc>
      </w:tr>
      <w:tr w:rsidR="000624C7" w:rsidRPr="00EA0A8A" w:rsidTr="000624C7">
        <w:tblPrEx>
          <w:jc w:val="left"/>
        </w:tblPrEx>
        <w:trPr>
          <w:trHeight w:val="672"/>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9</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Jaconine</w:t>
            </w:r>
            <w:proofErr w:type="spellEnd"/>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r w:rsidRPr="000624C7">
              <w:rPr>
                <w:rFonts w:cs="Calibri"/>
                <w:color w:val="000000"/>
                <w:sz w:val="20"/>
                <w:szCs w:val="20"/>
                <w:lang w:val="en-US"/>
              </w:rPr>
              <w:br/>
            </w:r>
            <w:proofErr w:type="spellStart"/>
            <w:r w:rsidRPr="000624C7">
              <w:rPr>
                <w:rFonts w:cs="Calibri"/>
                <w:color w:val="000000"/>
                <w:sz w:val="20"/>
                <w:szCs w:val="20"/>
                <w:lang w:val="en-US"/>
              </w:rPr>
              <w:t>Jacobine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PHL83434</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520,00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520,00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644,80</w:t>
            </w:r>
          </w:p>
        </w:tc>
      </w:tr>
      <w:tr w:rsidR="000624C7" w:rsidRPr="00EA0A8A" w:rsidTr="000624C7">
        <w:tblPrEx>
          <w:jc w:val="left"/>
        </w:tblPrEx>
        <w:trPr>
          <w:trHeight w:val="750"/>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10</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Monocrotaline</w:t>
            </w:r>
            <w:proofErr w:type="spellEnd"/>
            <w:r w:rsidRPr="000624C7">
              <w:rPr>
                <w:rFonts w:cs="Calibri"/>
                <w:color w:val="000000"/>
                <w:sz w:val="20"/>
                <w:szCs w:val="20"/>
              </w:rPr>
              <w:t xml:space="preserve"> </w:t>
            </w:r>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Monocrotaline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PHL89251</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20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2</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265,00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530,00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657,20</w:t>
            </w:r>
          </w:p>
        </w:tc>
      </w:tr>
      <w:tr w:rsidR="000624C7" w:rsidRPr="00EA0A8A" w:rsidTr="000624C7">
        <w:tblPrEx>
          <w:jc w:val="left"/>
        </w:tblPrEx>
        <w:trPr>
          <w:trHeight w:val="661"/>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11</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Monocrotaline</w:t>
            </w:r>
            <w:proofErr w:type="spellEnd"/>
            <w:r w:rsidRPr="000624C7">
              <w:rPr>
                <w:rFonts w:cs="Calibri"/>
                <w:color w:val="000000"/>
                <w:sz w:val="20"/>
                <w:szCs w:val="20"/>
              </w:rPr>
              <w:t>-N-</w:t>
            </w:r>
            <w:proofErr w:type="spellStart"/>
            <w:r w:rsidRPr="000624C7">
              <w:rPr>
                <w:rFonts w:cs="Calibri"/>
                <w:color w:val="000000"/>
                <w:sz w:val="20"/>
                <w:szCs w:val="20"/>
              </w:rPr>
              <w:t>oxide</w:t>
            </w:r>
            <w:proofErr w:type="spellEnd"/>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r w:rsidRPr="000624C7">
              <w:rPr>
                <w:rFonts w:cs="Calibri"/>
                <w:color w:val="000000"/>
                <w:sz w:val="20"/>
                <w:szCs w:val="20"/>
                <w:lang w:val="en-US"/>
              </w:rPr>
              <w:br/>
            </w:r>
            <w:proofErr w:type="spellStart"/>
            <w:r w:rsidRPr="000624C7">
              <w:rPr>
                <w:rFonts w:cs="Calibri"/>
                <w:color w:val="000000"/>
                <w:sz w:val="20"/>
                <w:szCs w:val="20"/>
                <w:lang w:val="en-US"/>
              </w:rPr>
              <w:t>Monocrotaline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PHL82629</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660,00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660,00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818,40</w:t>
            </w:r>
          </w:p>
        </w:tc>
      </w:tr>
      <w:tr w:rsidR="000624C7" w:rsidRPr="00EA0A8A" w:rsidTr="000624C7">
        <w:tblPrEx>
          <w:jc w:val="left"/>
        </w:tblPrEx>
        <w:trPr>
          <w:trHeight w:val="694"/>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12</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Trichodesmine</w:t>
            </w:r>
            <w:proofErr w:type="spellEnd"/>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r w:rsidRPr="000624C7">
              <w:rPr>
                <w:rFonts w:cs="Calibri"/>
                <w:color w:val="000000"/>
                <w:sz w:val="20"/>
                <w:szCs w:val="20"/>
                <w:lang w:val="en-US"/>
              </w:rPr>
              <w:br/>
            </w:r>
            <w:proofErr w:type="spellStart"/>
            <w:r w:rsidRPr="000624C7">
              <w:rPr>
                <w:rFonts w:cs="Calibri"/>
                <w:color w:val="000000"/>
                <w:sz w:val="20"/>
                <w:szCs w:val="20"/>
                <w:lang w:val="en-US"/>
              </w:rPr>
              <w:t>Trichodesmine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PHL83438</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880,00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880,00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1.091,20</w:t>
            </w:r>
          </w:p>
        </w:tc>
      </w:tr>
      <w:tr w:rsidR="000624C7" w:rsidRPr="00EA0A8A" w:rsidTr="000624C7">
        <w:tblPrEx>
          <w:jc w:val="left"/>
        </w:tblPrEx>
        <w:trPr>
          <w:trHeight w:val="708"/>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13</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Europine</w:t>
            </w:r>
            <w:proofErr w:type="spellEnd"/>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Europine</w:t>
            </w:r>
            <w:proofErr w:type="spellEnd"/>
            <w:r w:rsidRPr="000624C7">
              <w:rPr>
                <w:rFonts w:cs="Calibri"/>
                <w:color w:val="000000"/>
                <w:sz w:val="20"/>
                <w:szCs w:val="20"/>
                <w:lang w:val="en-US"/>
              </w:rPr>
              <w:t xml:space="preserve"> Hydrochloride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PHL83237</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670,00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670,00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830,80</w:t>
            </w:r>
          </w:p>
        </w:tc>
      </w:tr>
      <w:tr w:rsidR="000624C7" w:rsidRPr="00EA0A8A" w:rsidTr="000624C7">
        <w:tblPrEx>
          <w:jc w:val="left"/>
        </w:tblPrEx>
        <w:trPr>
          <w:trHeight w:val="70"/>
        </w:trPr>
        <w:tc>
          <w:tcPr>
            <w:tcW w:w="564" w:type="dxa"/>
            <w:tcBorders>
              <w:top w:val="single" w:sz="4" w:space="0" w:color="auto"/>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lastRenderedPageBreak/>
              <w:t>14</w:t>
            </w:r>
          </w:p>
        </w:tc>
        <w:tc>
          <w:tcPr>
            <w:tcW w:w="1841"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Indicine</w:t>
            </w:r>
            <w:proofErr w:type="spellEnd"/>
          </w:p>
        </w:tc>
        <w:tc>
          <w:tcPr>
            <w:tcW w:w="3536"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Indicine</w:t>
            </w:r>
            <w:proofErr w:type="spellEnd"/>
            <w:r w:rsidRPr="000624C7">
              <w:rPr>
                <w:rFonts w:cs="Calibri"/>
                <w:color w:val="000000"/>
                <w:sz w:val="20"/>
                <w:szCs w:val="20"/>
                <w:lang w:val="en-US"/>
              </w:rPr>
              <w:t xml:space="preserve"> hydrochloride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PHL83234</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670,00</w:t>
            </w:r>
          </w:p>
        </w:tc>
        <w:tc>
          <w:tcPr>
            <w:tcW w:w="1701" w:type="dxa"/>
            <w:tcBorders>
              <w:top w:val="single" w:sz="4" w:space="0" w:color="auto"/>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670,00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830,80</w:t>
            </w:r>
          </w:p>
        </w:tc>
      </w:tr>
      <w:tr w:rsidR="000624C7" w:rsidRPr="00EA0A8A" w:rsidTr="000624C7">
        <w:tblPrEx>
          <w:jc w:val="left"/>
        </w:tblPrEx>
        <w:trPr>
          <w:trHeight w:val="551"/>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15</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Indicine</w:t>
            </w:r>
            <w:proofErr w:type="spellEnd"/>
            <w:r w:rsidRPr="000624C7">
              <w:rPr>
                <w:rFonts w:cs="Calibri"/>
                <w:color w:val="000000"/>
                <w:sz w:val="20"/>
                <w:szCs w:val="20"/>
              </w:rPr>
              <w:t xml:space="preserve"> N-</w:t>
            </w:r>
            <w:proofErr w:type="spellStart"/>
            <w:r w:rsidRPr="000624C7">
              <w:rPr>
                <w:rFonts w:cs="Calibri"/>
                <w:color w:val="000000"/>
                <w:sz w:val="20"/>
                <w:szCs w:val="20"/>
              </w:rPr>
              <w:t>oxide</w:t>
            </w:r>
            <w:proofErr w:type="spellEnd"/>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r w:rsidRPr="000624C7">
              <w:rPr>
                <w:rFonts w:cs="Calibri"/>
                <w:color w:val="000000"/>
                <w:sz w:val="20"/>
                <w:szCs w:val="20"/>
                <w:lang w:val="en-US"/>
              </w:rPr>
              <w:br/>
            </w:r>
            <w:proofErr w:type="spellStart"/>
            <w:r w:rsidRPr="000624C7">
              <w:rPr>
                <w:rFonts w:cs="Calibri"/>
                <w:color w:val="000000"/>
                <w:sz w:val="20"/>
                <w:szCs w:val="20"/>
                <w:lang w:val="en-US"/>
              </w:rPr>
              <w:t>Indicine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PHL83235</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750,00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750,00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930,00</w:t>
            </w:r>
          </w:p>
        </w:tc>
      </w:tr>
      <w:tr w:rsidR="000624C7" w:rsidRPr="00EA0A8A" w:rsidTr="000624C7">
        <w:tblPrEx>
          <w:jc w:val="left"/>
        </w:tblPrEx>
        <w:trPr>
          <w:trHeight w:val="699"/>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16</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Echinatine</w:t>
            </w:r>
            <w:proofErr w:type="spellEnd"/>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r w:rsidRPr="000624C7">
              <w:rPr>
                <w:rFonts w:cs="Calibri"/>
                <w:color w:val="000000"/>
                <w:sz w:val="20"/>
                <w:szCs w:val="20"/>
                <w:lang w:val="en-US"/>
              </w:rPr>
              <w:br/>
            </w:r>
            <w:proofErr w:type="spellStart"/>
            <w:r w:rsidRPr="000624C7">
              <w:rPr>
                <w:rFonts w:cs="Calibri"/>
                <w:color w:val="000000"/>
                <w:sz w:val="20"/>
                <w:szCs w:val="20"/>
                <w:lang w:val="en-US"/>
              </w:rPr>
              <w:t>Echinatin</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PHL83847</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470,00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470,00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582,80</w:t>
            </w:r>
          </w:p>
        </w:tc>
      </w:tr>
      <w:tr w:rsidR="000624C7" w:rsidRPr="00EA0A8A" w:rsidTr="000624C7">
        <w:tblPrEx>
          <w:jc w:val="left"/>
        </w:tblPrEx>
        <w:trPr>
          <w:trHeight w:val="906"/>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17</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Rinderine</w:t>
            </w:r>
            <w:proofErr w:type="spellEnd"/>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r w:rsidRPr="000624C7">
              <w:rPr>
                <w:rFonts w:cs="Calibri"/>
                <w:color w:val="000000"/>
                <w:sz w:val="20"/>
                <w:szCs w:val="20"/>
                <w:lang w:val="en-US"/>
              </w:rPr>
              <w:br/>
            </w:r>
            <w:proofErr w:type="spellStart"/>
            <w:r w:rsidRPr="000624C7">
              <w:rPr>
                <w:rFonts w:cs="Calibri"/>
                <w:color w:val="000000"/>
                <w:sz w:val="20"/>
                <w:szCs w:val="20"/>
                <w:lang w:val="en-US"/>
              </w:rPr>
              <w:t>Rinderine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PHL84162</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797,00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797,00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988,28</w:t>
            </w:r>
          </w:p>
        </w:tc>
      </w:tr>
      <w:tr w:rsidR="000624C7" w:rsidRPr="00EA0A8A" w:rsidTr="000624C7">
        <w:tblPrEx>
          <w:jc w:val="left"/>
        </w:tblPrEx>
        <w:trPr>
          <w:trHeight w:val="470"/>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18</w:t>
            </w:r>
          </w:p>
        </w:tc>
        <w:tc>
          <w:tcPr>
            <w:tcW w:w="184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Echinatine</w:t>
            </w:r>
            <w:proofErr w:type="spellEnd"/>
            <w:r w:rsidRPr="000624C7">
              <w:rPr>
                <w:rFonts w:cs="Calibri"/>
                <w:color w:val="000000"/>
                <w:sz w:val="20"/>
                <w:szCs w:val="20"/>
              </w:rPr>
              <w:t xml:space="preserve"> N-</w:t>
            </w:r>
            <w:proofErr w:type="spellStart"/>
            <w:r w:rsidRPr="000624C7">
              <w:rPr>
                <w:rFonts w:cs="Calibri"/>
                <w:color w:val="000000"/>
                <w:sz w:val="20"/>
                <w:szCs w:val="20"/>
              </w:rPr>
              <w:t>oxide</w:t>
            </w:r>
            <w:proofErr w:type="spellEnd"/>
          </w:p>
        </w:tc>
        <w:tc>
          <w:tcPr>
            <w:tcW w:w="3536"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Echinatine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PHL84093</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500,00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500,00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620,00</w:t>
            </w:r>
          </w:p>
        </w:tc>
      </w:tr>
      <w:tr w:rsidR="000624C7" w:rsidRPr="00EA0A8A" w:rsidTr="000624C7">
        <w:tblPrEx>
          <w:jc w:val="left"/>
        </w:tblPrEx>
        <w:trPr>
          <w:trHeight w:val="622"/>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19</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Rinderine</w:t>
            </w:r>
            <w:proofErr w:type="spellEnd"/>
            <w:r w:rsidRPr="000624C7">
              <w:rPr>
                <w:rFonts w:cs="Calibri"/>
                <w:color w:val="000000"/>
                <w:sz w:val="20"/>
                <w:szCs w:val="20"/>
              </w:rPr>
              <w:t xml:space="preserve"> N-</w:t>
            </w:r>
            <w:proofErr w:type="spellStart"/>
            <w:r w:rsidRPr="000624C7">
              <w:rPr>
                <w:rFonts w:cs="Calibri"/>
                <w:color w:val="000000"/>
                <w:sz w:val="20"/>
                <w:szCs w:val="20"/>
              </w:rPr>
              <w:t>oxide</w:t>
            </w:r>
            <w:proofErr w:type="spellEnd"/>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Rinderine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PHL84163</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850,00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850,00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1.054,00</w:t>
            </w:r>
          </w:p>
        </w:tc>
      </w:tr>
      <w:tr w:rsidR="000624C7" w:rsidRPr="00EA0A8A" w:rsidTr="000624C7">
        <w:tblPrEx>
          <w:jc w:val="left"/>
        </w:tblPrEx>
        <w:trPr>
          <w:trHeight w:val="490"/>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20</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Integerrimine</w:t>
            </w:r>
            <w:proofErr w:type="spellEnd"/>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Integerrimine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PHL83968</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600,00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600,00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744,00</w:t>
            </w:r>
          </w:p>
        </w:tc>
      </w:tr>
      <w:tr w:rsidR="000624C7" w:rsidRPr="00EA0A8A" w:rsidTr="000624C7">
        <w:tblPrEx>
          <w:jc w:val="left"/>
        </w:tblPrEx>
        <w:trPr>
          <w:trHeight w:val="699"/>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21</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Integerrimine</w:t>
            </w:r>
            <w:proofErr w:type="spellEnd"/>
            <w:r w:rsidRPr="000624C7">
              <w:rPr>
                <w:rFonts w:cs="Calibri"/>
                <w:color w:val="000000"/>
                <w:sz w:val="20"/>
                <w:szCs w:val="20"/>
              </w:rPr>
              <w:t xml:space="preserve">  N-</w:t>
            </w:r>
            <w:proofErr w:type="spellStart"/>
            <w:r w:rsidRPr="000624C7">
              <w:rPr>
                <w:rFonts w:cs="Calibri"/>
                <w:color w:val="000000"/>
                <w:sz w:val="20"/>
                <w:szCs w:val="20"/>
              </w:rPr>
              <w:t>oxide</w:t>
            </w:r>
            <w:proofErr w:type="spellEnd"/>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Integerrimine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PHL83969</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730,00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730,00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905,20</w:t>
            </w:r>
          </w:p>
        </w:tc>
      </w:tr>
      <w:tr w:rsidR="000624C7" w:rsidRPr="00EA0A8A" w:rsidTr="000624C7">
        <w:tblPrEx>
          <w:jc w:val="left"/>
        </w:tblPrEx>
        <w:trPr>
          <w:trHeight w:val="755"/>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22</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Heliosupine</w:t>
            </w:r>
            <w:proofErr w:type="spellEnd"/>
            <w:r w:rsidRPr="000624C7">
              <w:rPr>
                <w:rFonts w:cs="Calibri"/>
                <w:color w:val="000000"/>
                <w:sz w:val="20"/>
                <w:szCs w:val="20"/>
              </w:rPr>
              <w:t xml:space="preserve"> N-</w:t>
            </w:r>
            <w:proofErr w:type="spellStart"/>
            <w:r w:rsidRPr="000624C7">
              <w:rPr>
                <w:rFonts w:cs="Calibri"/>
                <w:color w:val="000000"/>
                <w:sz w:val="20"/>
                <w:szCs w:val="20"/>
              </w:rPr>
              <w:t>oxide</w:t>
            </w:r>
            <w:proofErr w:type="spellEnd"/>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Heliosupine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PHL84092</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495,00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495,00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613,80</w:t>
            </w:r>
          </w:p>
        </w:tc>
      </w:tr>
      <w:tr w:rsidR="00E642BF" w:rsidRPr="00EA0A8A" w:rsidTr="000624C7">
        <w:tblPrEx>
          <w:jc w:val="left"/>
        </w:tblPrEx>
        <w:trPr>
          <w:trHeight w:val="924"/>
        </w:trPr>
        <w:tc>
          <w:tcPr>
            <w:tcW w:w="564" w:type="dxa"/>
            <w:tcBorders>
              <w:top w:val="single" w:sz="4" w:space="0" w:color="auto"/>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spacing w:after="0" w:line="240" w:lineRule="auto"/>
              <w:rPr>
                <w:rFonts w:cs="Calibri"/>
                <w:color w:val="000000"/>
                <w:sz w:val="20"/>
                <w:szCs w:val="20"/>
                <w:lang w:eastAsia="el-GR"/>
              </w:rPr>
            </w:pPr>
            <w:r w:rsidRPr="000624C7">
              <w:rPr>
                <w:rFonts w:cs="Calibri"/>
                <w:color w:val="000000"/>
                <w:sz w:val="20"/>
                <w:szCs w:val="20"/>
              </w:rPr>
              <w:lastRenderedPageBreak/>
              <w:t>23</w:t>
            </w:r>
          </w:p>
        </w:tc>
        <w:tc>
          <w:tcPr>
            <w:tcW w:w="1841"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Usaramine</w:t>
            </w:r>
            <w:proofErr w:type="spellEnd"/>
          </w:p>
        </w:tc>
        <w:tc>
          <w:tcPr>
            <w:tcW w:w="3536"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r w:rsidRPr="000624C7">
              <w:rPr>
                <w:rFonts w:cs="Calibri"/>
                <w:color w:val="000000"/>
                <w:sz w:val="20"/>
                <w:szCs w:val="20"/>
                <w:lang w:val="en-US"/>
              </w:rPr>
              <w:br/>
            </w:r>
            <w:proofErr w:type="spellStart"/>
            <w:r w:rsidRPr="000624C7">
              <w:rPr>
                <w:rFonts w:cs="Calibri"/>
                <w:color w:val="000000"/>
                <w:sz w:val="20"/>
                <w:szCs w:val="20"/>
                <w:lang w:val="en-US"/>
              </w:rPr>
              <w:t>Usaramine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PHL84274</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single" w:sz="4" w:space="0" w:color="auto"/>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450,00</w:t>
            </w:r>
          </w:p>
        </w:tc>
        <w:tc>
          <w:tcPr>
            <w:tcW w:w="1701" w:type="dxa"/>
            <w:tcBorders>
              <w:top w:val="single" w:sz="4" w:space="0" w:color="auto"/>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450,00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558,00</w:t>
            </w:r>
          </w:p>
        </w:tc>
      </w:tr>
      <w:tr w:rsidR="000624C7" w:rsidRPr="00EA0A8A" w:rsidTr="000624C7">
        <w:tblPrEx>
          <w:jc w:val="left"/>
        </w:tblPrEx>
        <w:trPr>
          <w:trHeight w:val="832"/>
        </w:trPr>
        <w:tc>
          <w:tcPr>
            <w:tcW w:w="564" w:type="dxa"/>
            <w:tcBorders>
              <w:top w:val="nil"/>
              <w:left w:val="single" w:sz="4" w:space="0" w:color="auto"/>
              <w:bottom w:val="single" w:sz="4" w:space="0" w:color="auto"/>
              <w:right w:val="single" w:sz="4" w:space="0" w:color="auto"/>
            </w:tcBorders>
            <w:shd w:val="clear" w:color="FFFFCC" w:fill="FFFFFF"/>
            <w:vAlign w:val="center"/>
          </w:tcPr>
          <w:p w:rsidR="00E642BF" w:rsidRPr="000624C7" w:rsidRDefault="00E642BF" w:rsidP="00E642BF">
            <w:pPr>
              <w:rPr>
                <w:rFonts w:cs="Calibri"/>
                <w:color w:val="000000"/>
                <w:sz w:val="20"/>
                <w:szCs w:val="20"/>
              </w:rPr>
            </w:pPr>
            <w:r w:rsidRPr="000624C7">
              <w:rPr>
                <w:rFonts w:cs="Calibri"/>
                <w:color w:val="000000"/>
                <w:sz w:val="20"/>
                <w:szCs w:val="20"/>
              </w:rPr>
              <w:t>24</w:t>
            </w:r>
          </w:p>
        </w:tc>
        <w:tc>
          <w:tcPr>
            <w:tcW w:w="184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proofErr w:type="spellStart"/>
            <w:r w:rsidRPr="000624C7">
              <w:rPr>
                <w:rFonts w:cs="Calibri"/>
                <w:color w:val="000000"/>
                <w:sz w:val="20"/>
                <w:szCs w:val="20"/>
              </w:rPr>
              <w:t>Usaramine</w:t>
            </w:r>
            <w:proofErr w:type="spellEnd"/>
            <w:r w:rsidRPr="000624C7">
              <w:rPr>
                <w:rFonts w:cs="Calibri"/>
                <w:color w:val="000000"/>
                <w:sz w:val="20"/>
                <w:szCs w:val="20"/>
              </w:rPr>
              <w:t xml:space="preserve"> N-</w:t>
            </w:r>
            <w:proofErr w:type="spellStart"/>
            <w:r w:rsidRPr="000624C7">
              <w:rPr>
                <w:rFonts w:cs="Calibri"/>
                <w:color w:val="000000"/>
                <w:sz w:val="20"/>
                <w:szCs w:val="20"/>
              </w:rPr>
              <w:t>oxide</w:t>
            </w:r>
            <w:proofErr w:type="spellEnd"/>
          </w:p>
        </w:tc>
        <w:tc>
          <w:tcPr>
            <w:tcW w:w="3536"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lang w:val="en-US"/>
              </w:rPr>
            </w:pPr>
            <w:proofErr w:type="spellStart"/>
            <w:r w:rsidRPr="000624C7">
              <w:rPr>
                <w:rFonts w:cs="Calibri"/>
                <w:color w:val="000000"/>
                <w:sz w:val="20"/>
                <w:szCs w:val="20"/>
                <w:lang w:val="en-US"/>
              </w:rPr>
              <w:t>Usaramine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PHL84703</w:t>
            </w:r>
          </w:p>
        </w:tc>
        <w:tc>
          <w:tcPr>
            <w:tcW w:w="1134" w:type="dxa"/>
            <w:tcBorders>
              <w:top w:val="nil"/>
              <w:left w:val="nil"/>
              <w:bottom w:val="single" w:sz="4" w:space="0" w:color="auto"/>
              <w:right w:val="single" w:sz="4" w:space="0" w:color="auto"/>
            </w:tcBorders>
            <w:shd w:val="clear" w:color="auto" w:fill="auto"/>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E642BF" w:rsidRPr="000624C7" w:rsidRDefault="00E642BF" w:rsidP="000624C7">
            <w:pPr>
              <w:jc w:val="center"/>
              <w:rPr>
                <w:rFonts w:cs="Calibri"/>
                <w:color w:val="000000"/>
                <w:sz w:val="20"/>
                <w:szCs w:val="20"/>
              </w:rPr>
            </w:pPr>
            <w:r w:rsidRPr="000624C7">
              <w:rPr>
                <w:rFonts w:cs="Calibri"/>
                <w:color w:val="000000"/>
                <w:sz w:val="20"/>
                <w:szCs w:val="20"/>
              </w:rPr>
              <w:t>1</w:t>
            </w:r>
          </w:p>
        </w:tc>
        <w:tc>
          <w:tcPr>
            <w:tcW w:w="2693"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rPr>
                <w:rFonts w:cs="Calibri"/>
                <w:color w:val="000000"/>
                <w:sz w:val="20"/>
                <w:szCs w:val="20"/>
              </w:rPr>
            </w:pPr>
            <w:r w:rsidRPr="000624C7">
              <w:rPr>
                <w:rFonts w:cs="Calibri"/>
                <w:color w:val="000000"/>
                <w:sz w:val="20"/>
                <w:szCs w:val="20"/>
              </w:rPr>
              <w:t>ΧΥ ΠΕΙΡΑΙΑ ΕΔΡΑ ΠΕΙΡΑΙΑΣ</w:t>
            </w:r>
          </w:p>
        </w:tc>
        <w:tc>
          <w:tcPr>
            <w:tcW w:w="1701" w:type="dxa"/>
            <w:tcBorders>
              <w:top w:val="nil"/>
              <w:left w:val="nil"/>
              <w:bottom w:val="single" w:sz="4" w:space="0" w:color="auto"/>
              <w:right w:val="single" w:sz="4" w:space="0" w:color="auto"/>
            </w:tcBorders>
            <w:shd w:val="clear" w:color="auto" w:fill="auto"/>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550,00</w:t>
            </w:r>
          </w:p>
        </w:tc>
        <w:tc>
          <w:tcPr>
            <w:tcW w:w="1701" w:type="dxa"/>
            <w:tcBorders>
              <w:top w:val="nil"/>
              <w:left w:val="nil"/>
              <w:bottom w:val="single" w:sz="4" w:space="0" w:color="auto"/>
              <w:right w:val="single" w:sz="4" w:space="0" w:color="auto"/>
            </w:tcBorders>
            <w:shd w:val="clear" w:color="FFFFCC"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550,00</w:t>
            </w:r>
          </w:p>
        </w:tc>
        <w:tc>
          <w:tcPr>
            <w:tcW w:w="1701" w:type="dxa"/>
            <w:tcBorders>
              <w:top w:val="nil"/>
              <w:left w:val="nil"/>
              <w:bottom w:val="single" w:sz="4" w:space="0" w:color="auto"/>
              <w:right w:val="single" w:sz="4" w:space="0" w:color="auto"/>
            </w:tcBorders>
            <w:shd w:val="clear" w:color="000000" w:fill="FFFFFF"/>
            <w:vAlign w:val="center"/>
          </w:tcPr>
          <w:p w:rsidR="00E642BF" w:rsidRPr="000624C7" w:rsidRDefault="00E642BF" w:rsidP="00E642BF">
            <w:pPr>
              <w:jc w:val="center"/>
              <w:rPr>
                <w:rFonts w:cs="Calibri"/>
                <w:color w:val="000000"/>
                <w:sz w:val="20"/>
                <w:szCs w:val="20"/>
              </w:rPr>
            </w:pPr>
            <w:r w:rsidRPr="000624C7">
              <w:rPr>
                <w:rFonts w:cs="Calibri"/>
                <w:color w:val="000000"/>
                <w:sz w:val="20"/>
                <w:szCs w:val="20"/>
              </w:rPr>
              <w:t>682,00</w:t>
            </w:r>
          </w:p>
        </w:tc>
      </w:tr>
      <w:tr w:rsidR="009E778B" w:rsidRPr="00EA0A8A" w:rsidTr="000624C7">
        <w:tblPrEx>
          <w:jc w:val="left"/>
        </w:tblPrEx>
        <w:trPr>
          <w:trHeight w:val="346"/>
        </w:trPr>
        <w:tc>
          <w:tcPr>
            <w:tcW w:w="564" w:type="dxa"/>
            <w:tcBorders>
              <w:top w:val="single" w:sz="4" w:space="0" w:color="auto"/>
            </w:tcBorders>
            <w:shd w:val="clear" w:color="auto" w:fill="auto"/>
          </w:tcPr>
          <w:p w:rsidR="009E778B" w:rsidRPr="000624C7" w:rsidRDefault="009E778B" w:rsidP="009E778B">
            <w:pPr>
              <w:rPr>
                <w:sz w:val="20"/>
                <w:szCs w:val="20"/>
              </w:rPr>
            </w:pPr>
          </w:p>
        </w:tc>
        <w:tc>
          <w:tcPr>
            <w:tcW w:w="1841" w:type="dxa"/>
            <w:tcBorders>
              <w:top w:val="single" w:sz="4" w:space="0" w:color="auto"/>
            </w:tcBorders>
            <w:shd w:val="clear" w:color="auto" w:fill="auto"/>
          </w:tcPr>
          <w:p w:rsidR="009E778B" w:rsidRPr="000624C7" w:rsidRDefault="009E778B" w:rsidP="009E778B">
            <w:pPr>
              <w:rPr>
                <w:sz w:val="20"/>
                <w:szCs w:val="20"/>
              </w:rPr>
            </w:pPr>
          </w:p>
        </w:tc>
        <w:tc>
          <w:tcPr>
            <w:tcW w:w="3536" w:type="dxa"/>
            <w:tcBorders>
              <w:top w:val="single" w:sz="4" w:space="0" w:color="auto"/>
            </w:tcBorders>
            <w:shd w:val="clear" w:color="000000" w:fill="FFFFFF"/>
          </w:tcPr>
          <w:p w:rsidR="009E778B" w:rsidRPr="000624C7" w:rsidRDefault="009E778B" w:rsidP="009E778B">
            <w:pPr>
              <w:rPr>
                <w:sz w:val="20"/>
                <w:szCs w:val="20"/>
              </w:rPr>
            </w:pPr>
          </w:p>
        </w:tc>
        <w:tc>
          <w:tcPr>
            <w:tcW w:w="1134" w:type="dxa"/>
            <w:tcBorders>
              <w:top w:val="single" w:sz="4" w:space="0" w:color="auto"/>
              <w:right w:val="single" w:sz="4" w:space="0" w:color="auto"/>
            </w:tcBorders>
            <w:shd w:val="clear" w:color="000000" w:fill="FFFFFF"/>
          </w:tcPr>
          <w:p w:rsidR="009E778B" w:rsidRPr="000624C7" w:rsidRDefault="009E778B" w:rsidP="009E778B">
            <w:pPr>
              <w:rPr>
                <w:sz w:val="20"/>
                <w:szCs w:val="20"/>
              </w:rPr>
            </w:pPr>
          </w:p>
        </w:tc>
        <w:tc>
          <w:tcPr>
            <w:tcW w:w="5528" w:type="dxa"/>
            <w:gridSpan w:val="3"/>
            <w:tcBorders>
              <w:top w:val="single" w:sz="4" w:space="0" w:color="auto"/>
              <w:left w:val="single" w:sz="4" w:space="0" w:color="auto"/>
              <w:bottom w:val="single" w:sz="4" w:space="0" w:color="auto"/>
              <w:right w:val="single" w:sz="4" w:space="0" w:color="auto"/>
            </w:tcBorders>
            <w:shd w:val="clear" w:color="000000" w:fill="FFFFFF"/>
          </w:tcPr>
          <w:p w:rsidR="009E778B" w:rsidRPr="000624C7" w:rsidRDefault="009E778B" w:rsidP="00656D60">
            <w:pPr>
              <w:spacing w:after="0"/>
              <w:rPr>
                <w:rFonts w:asciiTheme="minorHAnsi" w:hAnsiTheme="minorHAnsi" w:cstheme="minorHAnsi"/>
                <w:b/>
                <w:sz w:val="20"/>
                <w:szCs w:val="20"/>
              </w:rPr>
            </w:pPr>
            <w:r w:rsidRPr="000624C7">
              <w:rPr>
                <w:rFonts w:asciiTheme="minorHAnsi" w:hAnsiTheme="minorHAnsi" w:cstheme="minorHAnsi"/>
                <w:b/>
                <w:sz w:val="20"/>
                <w:szCs w:val="20"/>
              </w:rPr>
              <w:t>ΠΡΟΫΠΟΛΟΓΙΣΜΟΣ ΠΙΝΑΚΑ 1 ΧΩΡΙΣ ΦΠΑ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0624C7" w:rsidRDefault="00E642BF" w:rsidP="00E642BF">
            <w:pPr>
              <w:spacing w:after="0"/>
              <w:jc w:val="center"/>
              <w:rPr>
                <w:rFonts w:asciiTheme="minorHAnsi" w:hAnsiTheme="minorHAnsi" w:cstheme="minorHAnsi"/>
                <w:sz w:val="20"/>
                <w:szCs w:val="20"/>
              </w:rPr>
            </w:pPr>
            <w:r w:rsidRPr="000624C7">
              <w:rPr>
                <w:rFonts w:asciiTheme="minorHAnsi" w:hAnsiTheme="minorHAnsi" w:cstheme="minorHAnsi"/>
                <w:sz w:val="20"/>
                <w:szCs w:val="20"/>
              </w:rPr>
              <w:t>17.530</w:t>
            </w:r>
            <w:r w:rsidR="009E778B" w:rsidRPr="000624C7">
              <w:rPr>
                <w:rFonts w:asciiTheme="minorHAnsi" w:hAnsiTheme="minorHAnsi" w:cstheme="minorHAnsi"/>
                <w:sz w:val="20"/>
                <w:szCs w:val="20"/>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0624C7" w:rsidRDefault="009E778B" w:rsidP="00E642BF">
            <w:pPr>
              <w:spacing w:after="0"/>
              <w:jc w:val="center"/>
              <w:rPr>
                <w:rFonts w:asciiTheme="minorHAnsi" w:hAnsiTheme="minorHAnsi" w:cstheme="minorHAnsi"/>
                <w:sz w:val="20"/>
                <w:szCs w:val="20"/>
              </w:rPr>
            </w:pPr>
          </w:p>
        </w:tc>
      </w:tr>
      <w:tr w:rsidR="009E778B" w:rsidRPr="00EA0A8A" w:rsidTr="000624C7">
        <w:tblPrEx>
          <w:jc w:val="left"/>
        </w:tblPrEx>
        <w:trPr>
          <w:trHeight w:val="196"/>
        </w:trPr>
        <w:tc>
          <w:tcPr>
            <w:tcW w:w="564" w:type="dxa"/>
            <w:shd w:val="clear" w:color="auto" w:fill="auto"/>
          </w:tcPr>
          <w:p w:rsidR="009E778B" w:rsidRPr="000624C7" w:rsidRDefault="009E778B" w:rsidP="009E778B">
            <w:pPr>
              <w:rPr>
                <w:sz w:val="20"/>
                <w:szCs w:val="20"/>
              </w:rPr>
            </w:pPr>
          </w:p>
        </w:tc>
        <w:tc>
          <w:tcPr>
            <w:tcW w:w="1841" w:type="dxa"/>
            <w:shd w:val="clear" w:color="auto" w:fill="auto"/>
          </w:tcPr>
          <w:p w:rsidR="009E778B" w:rsidRPr="000624C7" w:rsidRDefault="009E778B" w:rsidP="009E778B">
            <w:pPr>
              <w:rPr>
                <w:sz w:val="20"/>
                <w:szCs w:val="20"/>
              </w:rPr>
            </w:pPr>
          </w:p>
        </w:tc>
        <w:tc>
          <w:tcPr>
            <w:tcW w:w="3536" w:type="dxa"/>
            <w:shd w:val="clear" w:color="000000" w:fill="FFFFFF"/>
          </w:tcPr>
          <w:p w:rsidR="009E778B" w:rsidRPr="000624C7" w:rsidRDefault="009E778B" w:rsidP="009E778B">
            <w:pPr>
              <w:rPr>
                <w:sz w:val="20"/>
                <w:szCs w:val="20"/>
              </w:rPr>
            </w:pPr>
          </w:p>
        </w:tc>
        <w:tc>
          <w:tcPr>
            <w:tcW w:w="1134" w:type="dxa"/>
            <w:tcBorders>
              <w:right w:val="single" w:sz="4" w:space="0" w:color="auto"/>
            </w:tcBorders>
            <w:shd w:val="clear" w:color="000000" w:fill="FFFFFF"/>
          </w:tcPr>
          <w:p w:rsidR="009E778B" w:rsidRPr="000624C7" w:rsidRDefault="009E778B" w:rsidP="009E778B">
            <w:pPr>
              <w:rPr>
                <w:sz w:val="20"/>
                <w:szCs w:val="20"/>
              </w:rPr>
            </w:pPr>
          </w:p>
        </w:tc>
        <w:tc>
          <w:tcPr>
            <w:tcW w:w="5528" w:type="dxa"/>
            <w:gridSpan w:val="3"/>
            <w:tcBorders>
              <w:top w:val="single" w:sz="4" w:space="0" w:color="auto"/>
              <w:left w:val="single" w:sz="4" w:space="0" w:color="auto"/>
              <w:bottom w:val="single" w:sz="4" w:space="0" w:color="auto"/>
              <w:right w:val="single" w:sz="4" w:space="0" w:color="auto"/>
            </w:tcBorders>
            <w:shd w:val="clear" w:color="000000" w:fill="FFFFFF"/>
          </w:tcPr>
          <w:p w:rsidR="009E778B" w:rsidRPr="000624C7" w:rsidRDefault="009E778B" w:rsidP="00656D60">
            <w:pPr>
              <w:spacing w:after="0"/>
              <w:rPr>
                <w:rFonts w:asciiTheme="minorHAnsi" w:hAnsiTheme="minorHAnsi" w:cstheme="minorHAnsi"/>
                <w:b/>
                <w:sz w:val="20"/>
                <w:szCs w:val="20"/>
              </w:rPr>
            </w:pPr>
            <w:r w:rsidRPr="000624C7">
              <w:rPr>
                <w:rFonts w:asciiTheme="minorHAnsi" w:hAnsiTheme="minorHAnsi" w:cstheme="minorHAnsi"/>
                <w:b/>
                <w:sz w:val="20"/>
                <w:szCs w:val="20"/>
              </w:rPr>
              <w:t>ΠΡΟΫΠΟΛΟΓΙΣΜΟΣ ΠΙΝΑΚΑ 1 ΜΕ ΦΠΑ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E778B" w:rsidRPr="000624C7" w:rsidRDefault="009E778B" w:rsidP="00E642BF">
            <w:pPr>
              <w:spacing w:after="0"/>
              <w:jc w:val="center"/>
              <w:rPr>
                <w:rFonts w:asciiTheme="minorHAnsi" w:hAnsiTheme="minorHAnsi" w:cstheme="minorHAnsi"/>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E778B" w:rsidRPr="000624C7" w:rsidRDefault="00E642BF" w:rsidP="00E642BF">
            <w:pPr>
              <w:spacing w:after="0"/>
              <w:jc w:val="center"/>
              <w:rPr>
                <w:rFonts w:asciiTheme="minorHAnsi" w:hAnsiTheme="minorHAnsi" w:cstheme="minorHAnsi"/>
                <w:sz w:val="20"/>
                <w:szCs w:val="20"/>
              </w:rPr>
            </w:pPr>
            <w:r w:rsidRPr="000624C7">
              <w:rPr>
                <w:rFonts w:asciiTheme="minorHAnsi" w:hAnsiTheme="minorHAnsi" w:cstheme="minorHAnsi"/>
                <w:sz w:val="20"/>
                <w:szCs w:val="20"/>
              </w:rPr>
              <w:t>21.737,20</w:t>
            </w:r>
          </w:p>
        </w:tc>
      </w:tr>
    </w:tbl>
    <w:p w:rsidR="007C2BC1" w:rsidRPr="003C636B" w:rsidRDefault="007C2BC1" w:rsidP="009E778B"/>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002"/>
        <w:gridCol w:w="1992"/>
        <w:gridCol w:w="785"/>
        <w:gridCol w:w="1334"/>
        <w:gridCol w:w="1134"/>
        <w:gridCol w:w="2693"/>
        <w:gridCol w:w="1701"/>
        <w:gridCol w:w="1701"/>
        <w:gridCol w:w="1701"/>
      </w:tblGrid>
      <w:tr w:rsidR="005A2210" w:rsidRPr="005A2210" w:rsidTr="005A2210">
        <w:trPr>
          <w:trHeight w:val="1260"/>
        </w:trPr>
        <w:tc>
          <w:tcPr>
            <w:tcW w:w="15588" w:type="dxa"/>
            <w:gridSpan w:val="10"/>
            <w:shd w:val="clear" w:color="auto" w:fill="D9D9D9" w:themeFill="background1" w:themeFillShade="D9"/>
            <w:vAlign w:val="center"/>
          </w:tcPr>
          <w:p w:rsidR="005A2210" w:rsidRPr="00BD3102" w:rsidRDefault="005A2210" w:rsidP="005A2210">
            <w:pPr>
              <w:spacing w:after="0"/>
              <w:jc w:val="center"/>
              <w:rPr>
                <w:rFonts w:cs="Calibri"/>
                <w:b/>
                <w:bCs/>
                <w:color w:val="000000"/>
              </w:rPr>
            </w:pPr>
            <w:r w:rsidRPr="00BD3102">
              <w:rPr>
                <w:rFonts w:cs="Calibri"/>
                <w:b/>
                <w:bCs/>
                <w:color w:val="000000"/>
              </w:rPr>
              <w:t>ΠΙΝΑΚΑΣ 2 – ΠΡΟΤΥΠΕΣ ΝΑΡΚΩΤΙΚΕΣ ΟΥΣΙΕΣ</w:t>
            </w:r>
          </w:p>
          <w:p w:rsidR="005A2210" w:rsidRPr="00BD3102" w:rsidRDefault="005A2210" w:rsidP="005A2210">
            <w:pPr>
              <w:spacing w:after="0"/>
              <w:jc w:val="center"/>
              <w:rPr>
                <w:rFonts w:cs="Calibri"/>
                <w:b/>
                <w:bCs/>
                <w:color w:val="000000"/>
              </w:rPr>
            </w:pPr>
            <w:r w:rsidRPr="00BD3102">
              <w:rPr>
                <w:rFonts w:cs="Calibri"/>
                <w:b/>
                <w:bCs/>
                <w:color w:val="000000"/>
              </w:rPr>
              <w:t>ΠΡΟΫΠΟΛΟΓΙΣΜΟΣ:     8.620,00 € + 2.068,80 € ΦΠΑ = 10.688,80 €</w:t>
            </w:r>
          </w:p>
          <w:p w:rsidR="005A2210" w:rsidRPr="00BD3102" w:rsidRDefault="005A2210" w:rsidP="005A2210">
            <w:pPr>
              <w:spacing w:after="0"/>
              <w:jc w:val="center"/>
              <w:rPr>
                <w:rFonts w:cs="Calibri"/>
                <w:b/>
                <w:bCs/>
                <w:color w:val="000000"/>
              </w:rPr>
            </w:pPr>
            <w:r w:rsidRPr="00BD3102">
              <w:rPr>
                <w:rFonts w:cs="Calibri"/>
                <w:b/>
                <w:bCs/>
                <w:color w:val="000000"/>
              </w:rPr>
              <w:t>ΑΔΕΙΕΣ ΕΙΣΑΓΩΓΗΣ: 3.850,00€ + 924,00€ = 4.774,00€</w:t>
            </w:r>
          </w:p>
          <w:p w:rsidR="005A2210" w:rsidRPr="005A2210" w:rsidRDefault="005A2210" w:rsidP="005A2210">
            <w:pPr>
              <w:spacing w:after="0"/>
              <w:jc w:val="center"/>
              <w:rPr>
                <w:rFonts w:cs="Calibri"/>
                <w:b/>
                <w:bCs/>
                <w:color w:val="000000"/>
              </w:rPr>
            </w:pPr>
            <w:r w:rsidRPr="00BD3102">
              <w:rPr>
                <w:rFonts w:cs="Calibri"/>
                <w:b/>
                <w:bCs/>
                <w:color w:val="000000"/>
              </w:rPr>
              <w:t>ΣΥΝΟΛΙΚΟΣ ΠΡΟΫΠΟΛΟΓΙΣΜΟΣ: 12.470,00€ + 2.992,80€ = 15.462,80€</w:t>
            </w:r>
          </w:p>
        </w:tc>
      </w:tr>
      <w:tr w:rsidR="005A2210" w:rsidRPr="005A2210" w:rsidTr="005A2210">
        <w:trPr>
          <w:trHeight w:val="1260"/>
        </w:trPr>
        <w:tc>
          <w:tcPr>
            <w:tcW w:w="545" w:type="dxa"/>
            <w:shd w:val="clear" w:color="auto" w:fill="D9D9D9" w:themeFill="background1" w:themeFillShade="D9"/>
            <w:vAlign w:val="center"/>
            <w:hideMark/>
          </w:tcPr>
          <w:p w:rsidR="00BD3102" w:rsidRPr="005A2210" w:rsidRDefault="00BD3102" w:rsidP="005A2210">
            <w:pPr>
              <w:spacing w:after="0"/>
              <w:jc w:val="center"/>
              <w:rPr>
                <w:rFonts w:cs="Calibri"/>
                <w:b/>
                <w:bCs/>
                <w:color w:val="000000"/>
                <w:sz w:val="18"/>
                <w:szCs w:val="18"/>
              </w:rPr>
            </w:pPr>
            <w:r w:rsidRPr="005A2210">
              <w:rPr>
                <w:rFonts w:cs="Calibri"/>
                <w:b/>
                <w:bCs/>
                <w:color w:val="000000"/>
                <w:sz w:val="18"/>
                <w:szCs w:val="18"/>
              </w:rPr>
              <w:t>Α/Α</w:t>
            </w:r>
          </w:p>
        </w:tc>
        <w:tc>
          <w:tcPr>
            <w:tcW w:w="2002" w:type="dxa"/>
            <w:shd w:val="clear" w:color="auto" w:fill="D9D9D9" w:themeFill="background1" w:themeFillShade="D9"/>
            <w:vAlign w:val="center"/>
            <w:hideMark/>
          </w:tcPr>
          <w:p w:rsidR="00BD3102" w:rsidRPr="005A2210" w:rsidRDefault="00BD3102" w:rsidP="005A2210">
            <w:pPr>
              <w:spacing w:after="0"/>
              <w:jc w:val="center"/>
              <w:rPr>
                <w:rFonts w:cs="Calibri"/>
                <w:b/>
                <w:bCs/>
                <w:color w:val="000000"/>
                <w:sz w:val="18"/>
                <w:szCs w:val="18"/>
              </w:rPr>
            </w:pPr>
            <w:r w:rsidRPr="005A2210">
              <w:rPr>
                <w:rFonts w:cs="Calibri"/>
                <w:b/>
                <w:bCs/>
                <w:color w:val="000000"/>
                <w:sz w:val="18"/>
                <w:szCs w:val="18"/>
              </w:rPr>
              <w:t>ΕΙΔΟΣ</w:t>
            </w:r>
          </w:p>
        </w:tc>
        <w:tc>
          <w:tcPr>
            <w:tcW w:w="1992" w:type="dxa"/>
            <w:shd w:val="clear" w:color="auto" w:fill="D9D9D9" w:themeFill="background1" w:themeFillShade="D9"/>
            <w:vAlign w:val="center"/>
            <w:hideMark/>
          </w:tcPr>
          <w:p w:rsidR="00BD3102" w:rsidRPr="005A2210" w:rsidRDefault="00BD3102" w:rsidP="005A2210">
            <w:pPr>
              <w:spacing w:after="0"/>
              <w:jc w:val="center"/>
              <w:rPr>
                <w:rFonts w:cs="Calibri"/>
                <w:b/>
                <w:bCs/>
                <w:color w:val="000000"/>
                <w:sz w:val="18"/>
                <w:szCs w:val="18"/>
              </w:rPr>
            </w:pPr>
            <w:r w:rsidRPr="005A2210">
              <w:rPr>
                <w:rFonts w:cs="Calibri"/>
                <w:b/>
                <w:bCs/>
                <w:color w:val="000000"/>
                <w:sz w:val="18"/>
                <w:szCs w:val="18"/>
              </w:rPr>
              <w:t>ΤΕΧΝΙΚΕΣ ΠΡΟΔΙΑΓΡΑΦΕΣ</w:t>
            </w:r>
          </w:p>
        </w:tc>
        <w:tc>
          <w:tcPr>
            <w:tcW w:w="785" w:type="dxa"/>
            <w:shd w:val="clear" w:color="auto" w:fill="D9D9D9" w:themeFill="background1" w:themeFillShade="D9"/>
            <w:vAlign w:val="center"/>
            <w:hideMark/>
          </w:tcPr>
          <w:p w:rsidR="00BD3102" w:rsidRPr="005A2210" w:rsidRDefault="00BD3102" w:rsidP="005A2210">
            <w:pPr>
              <w:spacing w:after="0"/>
              <w:jc w:val="center"/>
              <w:rPr>
                <w:rFonts w:cs="Calibri"/>
                <w:b/>
                <w:bCs/>
                <w:color w:val="000000"/>
                <w:sz w:val="18"/>
                <w:szCs w:val="18"/>
              </w:rPr>
            </w:pPr>
            <w:proofErr w:type="spellStart"/>
            <w:r w:rsidRPr="005A2210">
              <w:rPr>
                <w:rFonts w:cs="Calibri"/>
                <w:b/>
                <w:bCs/>
                <w:color w:val="000000"/>
                <w:sz w:val="18"/>
                <w:szCs w:val="18"/>
              </w:rPr>
              <w:t>Κωδ</w:t>
            </w:r>
            <w:proofErr w:type="spellEnd"/>
            <w:r w:rsidRPr="005A2210">
              <w:rPr>
                <w:rFonts w:cs="Calibri"/>
                <w:b/>
                <w:bCs/>
                <w:color w:val="000000"/>
                <w:sz w:val="18"/>
                <w:szCs w:val="18"/>
              </w:rPr>
              <w:t>. CAS-NO</w:t>
            </w:r>
          </w:p>
        </w:tc>
        <w:tc>
          <w:tcPr>
            <w:tcW w:w="1334" w:type="dxa"/>
            <w:shd w:val="clear" w:color="auto" w:fill="D9D9D9" w:themeFill="background1" w:themeFillShade="D9"/>
            <w:vAlign w:val="center"/>
            <w:hideMark/>
          </w:tcPr>
          <w:p w:rsidR="00BD3102" w:rsidRPr="005A2210" w:rsidRDefault="00BD3102" w:rsidP="005A2210">
            <w:pPr>
              <w:spacing w:after="0"/>
              <w:jc w:val="center"/>
              <w:rPr>
                <w:rFonts w:cs="Calibri"/>
                <w:b/>
                <w:bCs/>
                <w:color w:val="000000"/>
                <w:sz w:val="18"/>
                <w:szCs w:val="18"/>
              </w:rPr>
            </w:pPr>
            <w:r w:rsidRPr="005A2210">
              <w:rPr>
                <w:rFonts w:cs="Calibri"/>
                <w:b/>
                <w:bCs/>
                <w:color w:val="000000"/>
                <w:sz w:val="18"/>
                <w:szCs w:val="18"/>
              </w:rPr>
              <w:t xml:space="preserve">ΣΥΣΚΕΥΑΣΙΑ </w:t>
            </w:r>
          </w:p>
        </w:tc>
        <w:tc>
          <w:tcPr>
            <w:tcW w:w="1134" w:type="dxa"/>
            <w:shd w:val="clear" w:color="auto" w:fill="D9D9D9" w:themeFill="background1" w:themeFillShade="D9"/>
            <w:vAlign w:val="center"/>
            <w:hideMark/>
          </w:tcPr>
          <w:p w:rsidR="00BD3102" w:rsidRPr="005A2210" w:rsidRDefault="00BD3102" w:rsidP="005A2210">
            <w:pPr>
              <w:spacing w:after="0"/>
              <w:jc w:val="center"/>
              <w:rPr>
                <w:rFonts w:cs="Calibri"/>
                <w:b/>
                <w:bCs/>
                <w:color w:val="000000"/>
                <w:sz w:val="18"/>
                <w:szCs w:val="18"/>
              </w:rPr>
            </w:pPr>
            <w:r w:rsidRPr="005A2210">
              <w:rPr>
                <w:rFonts w:cs="Calibri"/>
                <w:b/>
                <w:bCs/>
                <w:color w:val="000000"/>
                <w:sz w:val="18"/>
                <w:szCs w:val="18"/>
              </w:rPr>
              <w:t>ΠΟΣΟΤΗΤΑ</w:t>
            </w:r>
          </w:p>
        </w:tc>
        <w:tc>
          <w:tcPr>
            <w:tcW w:w="2693" w:type="dxa"/>
            <w:shd w:val="clear" w:color="auto" w:fill="D9D9D9" w:themeFill="background1" w:themeFillShade="D9"/>
            <w:vAlign w:val="center"/>
            <w:hideMark/>
          </w:tcPr>
          <w:p w:rsidR="00BD3102" w:rsidRPr="005A2210" w:rsidRDefault="00BD3102" w:rsidP="005A2210">
            <w:pPr>
              <w:spacing w:after="0"/>
              <w:jc w:val="center"/>
              <w:rPr>
                <w:rFonts w:cs="Calibri"/>
                <w:b/>
                <w:bCs/>
                <w:color w:val="000000"/>
                <w:sz w:val="18"/>
                <w:szCs w:val="18"/>
              </w:rPr>
            </w:pPr>
            <w:r w:rsidRPr="005A2210">
              <w:rPr>
                <w:rFonts w:cs="Calibri"/>
                <w:b/>
                <w:bCs/>
                <w:color w:val="000000"/>
                <w:sz w:val="18"/>
                <w:szCs w:val="18"/>
              </w:rPr>
              <w:t xml:space="preserve">ΧΗΜΙΚΗ ΥΠΗΡΕΣΙΑ </w:t>
            </w:r>
          </w:p>
        </w:tc>
        <w:tc>
          <w:tcPr>
            <w:tcW w:w="1701" w:type="dxa"/>
            <w:shd w:val="clear" w:color="auto" w:fill="D9D9D9" w:themeFill="background1" w:themeFillShade="D9"/>
            <w:vAlign w:val="center"/>
            <w:hideMark/>
          </w:tcPr>
          <w:p w:rsidR="00BD3102" w:rsidRPr="005A2210" w:rsidRDefault="00BD3102" w:rsidP="005A2210">
            <w:pPr>
              <w:spacing w:after="0"/>
              <w:jc w:val="center"/>
              <w:rPr>
                <w:rFonts w:cs="Calibri"/>
                <w:b/>
                <w:bCs/>
                <w:color w:val="000000"/>
                <w:sz w:val="18"/>
                <w:szCs w:val="18"/>
              </w:rPr>
            </w:pPr>
            <w:r w:rsidRPr="005A2210">
              <w:rPr>
                <w:rFonts w:cs="Calibri"/>
                <w:b/>
                <w:bCs/>
                <w:color w:val="000000"/>
                <w:sz w:val="18"/>
                <w:szCs w:val="18"/>
              </w:rPr>
              <w:t>ΠΡΟΫΠΟΛΟΓΙΣΜΟΣ  ΑΝΑ ΣΥΣΚΕΥΑΣΙΑ   (ΧΩΡΙΣ ΦΠΑ)</w:t>
            </w:r>
          </w:p>
        </w:tc>
        <w:tc>
          <w:tcPr>
            <w:tcW w:w="1701" w:type="dxa"/>
            <w:shd w:val="clear" w:color="auto" w:fill="D9D9D9" w:themeFill="background1" w:themeFillShade="D9"/>
            <w:vAlign w:val="center"/>
            <w:hideMark/>
          </w:tcPr>
          <w:p w:rsidR="00BD3102" w:rsidRPr="005A2210" w:rsidRDefault="00BD3102" w:rsidP="005A2210">
            <w:pPr>
              <w:spacing w:after="0"/>
              <w:jc w:val="center"/>
              <w:rPr>
                <w:rFonts w:cs="Calibri"/>
                <w:b/>
                <w:bCs/>
                <w:color w:val="000000"/>
                <w:sz w:val="18"/>
                <w:szCs w:val="18"/>
              </w:rPr>
            </w:pPr>
            <w:r w:rsidRPr="005A2210">
              <w:rPr>
                <w:rFonts w:cs="Calibri"/>
                <w:b/>
                <w:bCs/>
                <w:color w:val="000000"/>
                <w:sz w:val="18"/>
                <w:szCs w:val="18"/>
              </w:rPr>
              <w:t>ΣΥΝΟΛΙΚΟΣ ΠΡΟΫΠΟΛΟΓΙΣΜΟΣ  ΑΝΑ ΕΙΔΟΣ (ΧΩΡΙΣ  ΦΠΑ)</w:t>
            </w:r>
          </w:p>
        </w:tc>
        <w:tc>
          <w:tcPr>
            <w:tcW w:w="1701" w:type="dxa"/>
            <w:shd w:val="clear" w:color="auto" w:fill="D9D9D9" w:themeFill="background1" w:themeFillShade="D9"/>
            <w:vAlign w:val="center"/>
            <w:hideMark/>
          </w:tcPr>
          <w:p w:rsidR="00BD3102" w:rsidRPr="005A2210" w:rsidRDefault="00BD3102" w:rsidP="005A2210">
            <w:pPr>
              <w:spacing w:after="0"/>
              <w:jc w:val="center"/>
              <w:rPr>
                <w:rFonts w:cs="Calibri"/>
                <w:b/>
                <w:bCs/>
                <w:color w:val="000000"/>
                <w:sz w:val="18"/>
                <w:szCs w:val="18"/>
              </w:rPr>
            </w:pPr>
            <w:r w:rsidRPr="005A2210">
              <w:rPr>
                <w:rFonts w:cs="Calibri"/>
                <w:b/>
                <w:bCs/>
                <w:color w:val="000000"/>
                <w:sz w:val="18"/>
                <w:szCs w:val="18"/>
              </w:rPr>
              <w:t>ΣΥΝΟΛΙΚΟΣ ΠΡΟΫΠΟΛΟΓΙΣΜΟΣ  ΑΝΑ ΕΙΔΟΣ (ΜΕ  ΦΠΑ)</w:t>
            </w:r>
          </w:p>
        </w:tc>
      </w:tr>
      <w:tr w:rsidR="00BD3102" w:rsidRPr="00BD3102" w:rsidTr="005A2210">
        <w:trPr>
          <w:trHeight w:val="18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1</w:t>
            </w:r>
          </w:p>
        </w:tc>
        <w:tc>
          <w:tcPr>
            <w:tcW w:w="2002" w:type="dxa"/>
            <w:shd w:val="clear" w:color="auto" w:fill="auto"/>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6-Acetylcodeine.HCl</w:t>
            </w:r>
          </w:p>
        </w:tc>
        <w:tc>
          <w:tcPr>
            <w:tcW w:w="1992" w:type="dxa"/>
            <w:shd w:val="clear" w:color="auto" w:fill="auto"/>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reference material (bulk powder). designed for qualitative and quantitative protocols and can be used for forensic, toxicology, research, and other chemical/biochemical analytical applications.</w:t>
            </w:r>
          </w:p>
        </w:tc>
        <w:tc>
          <w:tcPr>
            <w:tcW w:w="785" w:type="dxa"/>
            <w:shd w:val="clear" w:color="auto" w:fill="auto"/>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6703-27-1</w:t>
            </w:r>
          </w:p>
        </w:tc>
        <w:tc>
          <w:tcPr>
            <w:tcW w:w="1334"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auto" w:fill="auto"/>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225,00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225,00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279,00</w:t>
            </w:r>
          </w:p>
        </w:tc>
      </w:tr>
      <w:tr w:rsidR="00BD3102" w:rsidRPr="00BD3102" w:rsidTr="005A2210">
        <w:trPr>
          <w:trHeight w:val="18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lastRenderedPageBreak/>
              <w:t>2</w:t>
            </w:r>
          </w:p>
        </w:tc>
        <w:tc>
          <w:tcPr>
            <w:tcW w:w="2002" w:type="dxa"/>
            <w:shd w:val="clear" w:color="auto" w:fill="auto"/>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6-Acetylmorphine.HCl.trihydrate</w:t>
            </w:r>
          </w:p>
        </w:tc>
        <w:tc>
          <w:tcPr>
            <w:tcW w:w="1992" w:type="dxa"/>
            <w:shd w:val="clear" w:color="auto" w:fill="auto"/>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reference material (bulk powder). designed for qualitative and quantitative protocols and can be used for forensic, toxicology, research, and other chemical/biochemical analytical applications.</w:t>
            </w:r>
          </w:p>
        </w:tc>
        <w:tc>
          <w:tcPr>
            <w:tcW w:w="785" w:type="dxa"/>
            <w:shd w:val="clear" w:color="auto" w:fill="auto"/>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 xml:space="preserve">6703-27-1 </w:t>
            </w:r>
          </w:p>
        </w:tc>
        <w:tc>
          <w:tcPr>
            <w:tcW w:w="1334"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auto" w:fill="auto"/>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250,00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250,00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310,00</w:t>
            </w:r>
          </w:p>
        </w:tc>
      </w:tr>
      <w:tr w:rsidR="00BD3102" w:rsidRPr="00BD3102" w:rsidTr="005A2210">
        <w:trPr>
          <w:trHeight w:val="1800"/>
        </w:trPr>
        <w:tc>
          <w:tcPr>
            <w:tcW w:w="545" w:type="dxa"/>
            <w:shd w:val="clear" w:color="D9D9D9" w:fill="FFFFFF"/>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3</w:t>
            </w:r>
          </w:p>
        </w:tc>
        <w:tc>
          <w:tcPr>
            <w:tcW w:w="200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Cannabidiolic</w:t>
            </w:r>
            <w:proofErr w:type="spellEnd"/>
            <w:r w:rsidRPr="00BD3102">
              <w:rPr>
                <w:rFonts w:eastAsia="Times New Roman" w:cs="Calibri"/>
                <w:color w:val="000000"/>
                <w:sz w:val="20"/>
                <w:szCs w:val="20"/>
                <w:lang w:eastAsia="el-GR"/>
              </w:rPr>
              <w:t xml:space="preserve"> </w:t>
            </w:r>
            <w:proofErr w:type="spellStart"/>
            <w:r w:rsidRPr="00BD3102">
              <w:rPr>
                <w:rFonts w:eastAsia="Times New Roman" w:cs="Calibri"/>
                <w:color w:val="000000"/>
                <w:sz w:val="20"/>
                <w:szCs w:val="20"/>
                <w:lang w:eastAsia="el-GR"/>
              </w:rPr>
              <w:t>Acid</w:t>
            </w:r>
            <w:proofErr w:type="spellEnd"/>
            <w:r w:rsidRPr="00BD3102">
              <w:rPr>
                <w:rFonts w:eastAsia="Times New Roman" w:cs="Calibri"/>
                <w:color w:val="000000"/>
                <w:sz w:val="20"/>
                <w:szCs w:val="20"/>
                <w:lang w:eastAsia="el-GR"/>
              </w:rPr>
              <w:t xml:space="preserve"> </w:t>
            </w:r>
          </w:p>
        </w:tc>
        <w:tc>
          <w:tcPr>
            <w:tcW w:w="1992" w:type="dxa"/>
            <w:shd w:val="clear" w:color="auto" w:fill="auto"/>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reference material (bulk powder). designed for qualitative and quantitative protocols and can be used for forensic, toxicology, research, and other chemical/biochemical analytical applications.</w:t>
            </w:r>
          </w:p>
        </w:tc>
        <w:tc>
          <w:tcPr>
            <w:tcW w:w="785"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1244-58-2</w:t>
            </w:r>
          </w:p>
        </w:tc>
        <w:tc>
          <w:tcPr>
            <w:tcW w:w="13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FFFFCC"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900,00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900,00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1.116,00</w:t>
            </w:r>
          </w:p>
        </w:tc>
      </w:tr>
      <w:tr w:rsidR="00BD3102" w:rsidRPr="00BD3102" w:rsidTr="005A2210">
        <w:trPr>
          <w:trHeight w:val="9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4</w:t>
            </w:r>
          </w:p>
        </w:tc>
        <w:tc>
          <w:tcPr>
            <w:tcW w:w="2002" w:type="dxa"/>
            <w:shd w:val="clear" w:color="auto" w:fill="auto"/>
            <w:vAlign w:val="center"/>
            <w:hideMark/>
          </w:tcPr>
          <w:p w:rsidR="00BD3102" w:rsidRPr="00BD3102" w:rsidRDefault="00BD3102" w:rsidP="00BD3102">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Cannabidiolic</w:t>
            </w:r>
            <w:proofErr w:type="spellEnd"/>
            <w:r w:rsidRPr="00BD3102">
              <w:rPr>
                <w:rFonts w:eastAsia="Times New Roman" w:cs="Calibri"/>
                <w:color w:val="000000"/>
                <w:sz w:val="20"/>
                <w:szCs w:val="20"/>
                <w:lang w:eastAsia="el-GR"/>
              </w:rPr>
              <w:t xml:space="preserve"> </w:t>
            </w:r>
            <w:proofErr w:type="spellStart"/>
            <w:r w:rsidRPr="00BD3102">
              <w:rPr>
                <w:rFonts w:eastAsia="Times New Roman" w:cs="Calibri"/>
                <w:color w:val="000000"/>
                <w:sz w:val="20"/>
                <w:szCs w:val="20"/>
                <w:lang w:eastAsia="el-GR"/>
              </w:rPr>
              <w:t>acid</w:t>
            </w:r>
            <w:proofErr w:type="spellEnd"/>
          </w:p>
        </w:tc>
        <w:tc>
          <w:tcPr>
            <w:tcW w:w="199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1.0 mg/mL in acetonitrile, ampule of 1 mL, certified reference material</w:t>
            </w:r>
          </w:p>
        </w:tc>
        <w:tc>
          <w:tcPr>
            <w:tcW w:w="785"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1244-58-2</w:t>
            </w:r>
          </w:p>
        </w:tc>
        <w:tc>
          <w:tcPr>
            <w:tcW w:w="1334" w:type="dxa"/>
            <w:shd w:val="clear" w:color="000000" w:fill="FFFFFF"/>
            <w:vAlign w:val="center"/>
            <w:hideMark/>
          </w:tcPr>
          <w:p w:rsidR="00BD3102" w:rsidRPr="00BD3102" w:rsidRDefault="00BD3102" w:rsidP="00327CCC">
            <w:pPr>
              <w:spacing w:after="0" w:line="240" w:lineRule="auto"/>
              <w:jc w:val="center"/>
              <w:rPr>
                <w:rFonts w:eastAsia="Times New Roman" w:cs="Calibri"/>
                <w:sz w:val="20"/>
                <w:szCs w:val="20"/>
                <w:lang w:eastAsia="el-GR"/>
              </w:rPr>
            </w:pPr>
            <w:r w:rsidRPr="00BD3102">
              <w:rPr>
                <w:rFonts w:eastAsia="Times New Roman" w:cs="Calibri"/>
                <w:sz w:val="20"/>
                <w:szCs w:val="20"/>
                <w:lang w:eastAsia="el-GR"/>
              </w:rPr>
              <w:t xml:space="preserve">Αμπούλα 1 </w:t>
            </w:r>
            <w:proofErr w:type="spellStart"/>
            <w:r w:rsidRPr="00BD3102">
              <w:rPr>
                <w:rFonts w:eastAsia="Times New Roman" w:cs="Calibri"/>
                <w:sz w:val="20"/>
                <w:szCs w:val="20"/>
                <w:lang w:eastAsia="el-GR"/>
              </w:rPr>
              <w:t>mL</w:t>
            </w:r>
            <w:proofErr w:type="spellEnd"/>
          </w:p>
        </w:tc>
        <w:tc>
          <w:tcPr>
            <w:tcW w:w="11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000000"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ΚΕΝΤΡΙΚΗΣ ΜΑΚΕΔΟΝΙΑΣ ΕΔΡΑ ΘΕΣΣΑΛΟΝΙΚΗ</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320,00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320,00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396,80</w:t>
            </w:r>
          </w:p>
        </w:tc>
      </w:tr>
      <w:tr w:rsidR="00BD3102" w:rsidRPr="00BD3102" w:rsidTr="005A2210">
        <w:trPr>
          <w:trHeight w:val="9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5</w:t>
            </w:r>
          </w:p>
        </w:tc>
        <w:tc>
          <w:tcPr>
            <w:tcW w:w="200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Cannabidiol</w:t>
            </w:r>
            <w:proofErr w:type="spellEnd"/>
          </w:p>
        </w:tc>
        <w:tc>
          <w:tcPr>
            <w:tcW w:w="199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1.0 </w:t>
            </w:r>
            <w:proofErr w:type="spellStart"/>
            <w:r w:rsidRPr="00BD3102">
              <w:rPr>
                <w:rFonts w:eastAsia="Times New Roman" w:cs="Calibri"/>
                <w:color w:val="000000"/>
                <w:sz w:val="20"/>
                <w:szCs w:val="20"/>
                <w:lang w:eastAsia="el-GR"/>
              </w:rPr>
              <w:t>mg</w:t>
            </w:r>
            <w:proofErr w:type="spellEnd"/>
            <w:r w:rsidRPr="00BD3102">
              <w:rPr>
                <w:rFonts w:eastAsia="Times New Roman" w:cs="Calibri"/>
                <w:color w:val="000000"/>
                <w:sz w:val="20"/>
                <w:szCs w:val="20"/>
                <w:lang w:eastAsia="el-GR"/>
              </w:rPr>
              <w:t>/</w:t>
            </w:r>
            <w:proofErr w:type="spellStart"/>
            <w:r w:rsidRPr="00BD3102">
              <w:rPr>
                <w:rFonts w:eastAsia="Times New Roman" w:cs="Calibri"/>
                <w:color w:val="000000"/>
                <w:sz w:val="20"/>
                <w:szCs w:val="20"/>
                <w:lang w:eastAsia="el-GR"/>
              </w:rPr>
              <w:t>mL</w:t>
            </w:r>
            <w:proofErr w:type="spellEnd"/>
            <w:r w:rsidRPr="00BD3102">
              <w:rPr>
                <w:rFonts w:eastAsia="Times New Roman" w:cs="Calibri"/>
                <w:color w:val="000000"/>
                <w:sz w:val="20"/>
                <w:szCs w:val="20"/>
                <w:lang w:eastAsia="el-GR"/>
              </w:rPr>
              <w:t xml:space="preserve"> in </w:t>
            </w:r>
            <w:proofErr w:type="spellStart"/>
            <w:r w:rsidRPr="00BD3102">
              <w:rPr>
                <w:rFonts w:eastAsia="Times New Roman" w:cs="Calibri"/>
                <w:color w:val="000000"/>
                <w:sz w:val="20"/>
                <w:szCs w:val="20"/>
                <w:lang w:eastAsia="el-GR"/>
              </w:rPr>
              <w:t>methanol</w:t>
            </w:r>
            <w:proofErr w:type="spellEnd"/>
          </w:p>
        </w:tc>
        <w:tc>
          <w:tcPr>
            <w:tcW w:w="785"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1244-58-2</w:t>
            </w:r>
          </w:p>
        </w:tc>
        <w:tc>
          <w:tcPr>
            <w:tcW w:w="1334" w:type="dxa"/>
            <w:shd w:val="clear" w:color="000000" w:fill="FFFFFF"/>
            <w:vAlign w:val="center"/>
            <w:hideMark/>
          </w:tcPr>
          <w:p w:rsidR="00BD3102" w:rsidRPr="00BD3102" w:rsidRDefault="00BD3102" w:rsidP="00327CCC">
            <w:pPr>
              <w:spacing w:after="0" w:line="240" w:lineRule="auto"/>
              <w:jc w:val="center"/>
              <w:rPr>
                <w:rFonts w:eastAsia="Times New Roman" w:cs="Calibri"/>
                <w:sz w:val="20"/>
                <w:szCs w:val="20"/>
                <w:lang w:eastAsia="el-GR"/>
              </w:rPr>
            </w:pPr>
            <w:r w:rsidRPr="00BD3102">
              <w:rPr>
                <w:rFonts w:eastAsia="Times New Roman" w:cs="Calibri"/>
                <w:sz w:val="20"/>
                <w:szCs w:val="20"/>
                <w:lang w:eastAsia="el-GR"/>
              </w:rPr>
              <w:t xml:space="preserve">Αμπούλα 1 </w:t>
            </w:r>
            <w:proofErr w:type="spellStart"/>
            <w:r w:rsidRPr="00BD3102">
              <w:rPr>
                <w:rFonts w:eastAsia="Times New Roman" w:cs="Calibri"/>
                <w:sz w:val="20"/>
                <w:szCs w:val="20"/>
                <w:lang w:eastAsia="el-GR"/>
              </w:rPr>
              <w:t>mL</w:t>
            </w:r>
            <w:proofErr w:type="spellEnd"/>
          </w:p>
        </w:tc>
        <w:tc>
          <w:tcPr>
            <w:tcW w:w="11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000000"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ΚΕΝΤΡΙΚΗΣ ΜΑΚΕΔΟΝΙΑΣ ΕΔΡΑ ΘΕΣΣΑΛΟΝΙΚΗ</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115,00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115,00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142,60</w:t>
            </w:r>
          </w:p>
        </w:tc>
      </w:tr>
      <w:tr w:rsidR="00BD3102" w:rsidRPr="00BD3102" w:rsidTr="005A2210">
        <w:trPr>
          <w:trHeight w:val="1266"/>
        </w:trPr>
        <w:tc>
          <w:tcPr>
            <w:tcW w:w="545" w:type="dxa"/>
            <w:shd w:val="clear" w:color="D9D9D9" w:fill="FFFFFF"/>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6</w:t>
            </w:r>
          </w:p>
        </w:tc>
        <w:tc>
          <w:tcPr>
            <w:tcW w:w="200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Cannabinol</w:t>
            </w:r>
            <w:proofErr w:type="spellEnd"/>
          </w:p>
        </w:tc>
        <w:tc>
          <w:tcPr>
            <w:tcW w:w="1992" w:type="dxa"/>
            <w:shd w:val="clear" w:color="auto" w:fill="auto"/>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 xml:space="preserve">reference material (bulk powder). designed for qualitative and quantitative protocols and can be used for forensic, </w:t>
            </w:r>
            <w:r w:rsidRPr="00BD3102">
              <w:rPr>
                <w:rFonts w:eastAsia="Times New Roman" w:cs="Calibri"/>
                <w:color w:val="000000"/>
                <w:sz w:val="20"/>
                <w:szCs w:val="20"/>
                <w:lang w:val="en-US" w:eastAsia="el-GR"/>
              </w:rPr>
              <w:lastRenderedPageBreak/>
              <w:t>toxicology, research, and other chemical/biochemical analytical applications.</w:t>
            </w:r>
          </w:p>
        </w:tc>
        <w:tc>
          <w:tcPr>
            <w:tcW w:w="785"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lastRenderedPageBreak/>
              <w:t>521-35-7</w:t>
            </w:r>
          </w:p>
        </w:tc>
        <w:tc>
          <w:tcPr>
            <w:tcW w:w="13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FFFFCC"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210,00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210,00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260,40</w:t>
            </w:r>
          </w:p>
        </w:tc>
      </w:tr>
      <w:tr w:rsidR="00BD3102" w:rsidRPr="00BD3102" w:rsidTr="005A2210">
        <w:trPr>
          <w:trHeight w:val="18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lastRenderedPageBreak/>
              <w:t>7</w:t>
            </w:r>
          </w:p>
        </w:tc>
        <w:tc>
          <w:tcPr>
            <w:tcW w:w="200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Cocaine</w:t>
            </w:r>
            <w:proofErr w:type="spellEnd"/>
          </w:p>
        </w:tc>
        <w:tc>
          <w:tcPr>
            <w:tcW w:w="1992" w:type="dxa"/>
            <w:shd w:val="clear" w:color="auto" w:fill="auto"/>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C17H21NO4.HCl</w:t>
            </w:r>
            <w:r w:rsidRPr="00BD3102">
              <w:rPr>
                <w:rFonts w:eastAsia="Times New Roman" w:cs="Calibri"/>
                <w:color w:val="000000"/>
                <w:sz w:val="20"/>
                <w:szCs w:val="20"/>
                <w:lang w:val="en-US" w:eastAsia="el-GR"/>
              </w:rPr>
              <w:br/>
              <w:t>Molecular weight 339.82</w:t>
            </w:r>
            <w:r w:rsidRPr="00BD3102">
              <w:rPr>
                <w:rFonts w:eastAsia="Times New Roman" w:cs="Calibri"/>
                <w:color w:val="000000"/>
                <w:sz w:val="20"/>
                <w:szCs w:val="20"/>
                <w:lang w:val="en-US" w:eastAsia="el-GR"/>
              </w:rPr>
              <w:br/>
              <w:t>DEA No. 9041 CII</w:t>
            </w:r>
            <w:r w:rsidRPr="00BD3102">
              <w:rPr>
                <w:rFonts w:eastAsia="Times New Roman" w:cs="Calibri"/>
                <w:color w:val="000000"/>
                <w:sz w:val="20"/>
                <w:szCs w:val="20"/>
                <w:lang w:val="en-US" w:eastAsia="el-GR"/>
              </w:rPr>
              <w:br/>
              <w:t>Supplied as hydrochloride salt</w:t>
            </w:r>
            <w:r w:rsidRPr="00BD3102">
              <w:rPr>
                <w:rFonts w:eastAsia="Times New Roman" w:cs="Calibri"/>
                <w:color w:val="000000"/>
                <w:sz w:val="20"/>
                <w:szCs w:val="20"/>
                <w:lang w:val="en-US" w:eastAsia="el-GR"/>
              </w:rPr>
              <w:br/>
              <w:t>Appearance white to off-white crystalline powder</w:t>
            </w:r>
          </w:p>
        </w:tc>
        <w:tc>
          <w:tcPr>
            <w:tcW w:w="785"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53-21-4</w:t>
            </w:r>
          </w:p>
        </w:tc>
        <w:tc>
          <w:tcPr>
            <w:tcW w:w="13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50 </w:t>
            </w:r>
            <w:proofErr w:type="spellStart"/>
            <w:r w:rsidRPr="00BD3102">
              <w:rPr>
                <w:rFonts w:eastAsia="Times New Roman" w:cs="Calibri"/>
                <w:color w:val="000000"/>
                <w:sz w:val="20"/>
                <w:szCs w:val="20"/>
                <w:lang w:eastAsia="el-GR"/>
              </w:rPr>
              <w:t>mg</w:t>
            </w:r>
            <w:proofErr w:type="spellEnd"/>
          </w:p>
        </w:tc>
        <w:tc>
          <w:tcPr>
            <w:tcW w:w="11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w:t>
            </w:r>
          </w:p>
        </w:tc>
        <w:tc>
          <w:tcPr>
            <w:tcW w:w="2693" w:type="dxa"/>
            <w:shd w:val="clear" w:color="000000"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 Β ΧΥ ΑΘΗΝΩΝ ΤΜΗΜΑ Γ</w:t>
            </w:r>
            <w:r w:rsidRPr="00BD3102">
              <w:rPr>
                <w:rFonts w:eastAsia="Times New Roman" w:cs="Calibri"/>
                <w:color w:val="000000"/>
                <w:sz w:val="20"/>
                <w:szCs w:val="20"/>
                <w:lang w:eastAsia="el-GR"/>
              </w:rPr>
              <w:br/>
              <w:t>2) ΧΥ ΗΠΕΙΡΟΥ -ΔΥΤ. ΜΑΚΕΔΟΝΙΑΣ ΕΔΡΑ ΙΩΑΝΝΙΝΑ</w:t>
            </w:r>
            <w:r w:rsidRPr="00BD3102">
              <w:rPr>
                <w:rFonts w:eastAsia="Times New Roman" w:cs="Calibri"/>
                <w:color w:val="000000"/>
                <w:sz w:val="20"/>
                <w:szCs w:val="20"/>
                <w:lang w:eastAsia="el-GR"/>
              </w:rPr>
              <w:br/>
              <w:t>3) ΧΥ ΛΑΡΙΣΑΣ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325,00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975,00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1.209,00</w:t>
            </w:r>
          </w:p>
        </w:tc>
      </w:tr>
      <w:tr w:rsidR="00BD3102" w:rsidRPr="00BD3102" w:rsidTr="005A2210">
        <w:trPr>
          <w:trHeight w:val="15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8</w:t>
            </w:r>
          </w:p>
        </w:tc>
        <w:tc>
          <w:tcPr>
            <w:tcW w:w="200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Codeine</w:t>
            </w:r>
            <w:proofErr w:type="spellEnd"/>
            <w:r w:rsidRPr="00BD3102">
              <w:rPr>
                <w:rFonts w:eastAsia="Times New Roman" w:cs="Calibri"/>
                <w:color w:val="000000"/>
                <w:sz w:val="20"/>
                <w:szCs w:val="20"/>
                <w:lang w:eastAsia="el-GR"/>
              </w:rPr>
              <w:t xml:space="preserve"> </w:t>
            </w:r>
            <w:proofErr w:type="spellStart"/>
            <w:r w:rsidRPr="00BD3102">
              <w:rPr>
                <w:rFonts w:eastAsia="Times New Roman" w:cs="Calibri"/>
                <w:color w:val="000000"/>
                <w:sz w:val="20"/>
                <w:szCs w:val="20"/>
                <w:lang w:eastAsia="el-GR"/>
              </w:rPr>
              <w:t>monohydrate</w:t>
            </w:r>
            <w:proofErr w:type="spellEnd"/>
          </w:p>
        </w:tc>
        <w:tc>
          <w:tcPr>
            <w:tcW w:w="199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C18H21NO3</w:t>
            </w:r>
            <w:r w:rsidRPr="00BD3102">
              <w:rPr>
                <w:rFonts w:eastAsia="Times New Roman" w:cs="Calibri"/>
                <w:color w:val="000000"/>
                <w:sz w:val="20"/>
                <w:szCs w:val="20"/>
                <w:lang w:val="en-US" w:eastAsia="el-GR"/>
              </w:rPr>
              <w:br/>
              <w:t>Molecular weight 299.37</w:t>
            </w:r>
            <w:r w:rsidRPr="00BD3102">
              <w:rPr>
                <w:rFonts w:eastAsia="Times New Roman" w:cs="Calibri"/>
                <w:color w:val="000000"/>
                <w:sz w:val="20"/>
                <w:szCs w:val="20"/>
                <w:lang w:val="en-US" w:eastAsia="el-GR"/>
              </w:rPr>
              <w:br/>
              <w:t>DEA No. 9050 CII</w:t>
            </w:r>
            <w:r w:rsidRPr="00BD3102">
              <w:rPr>
                <w:rFonts w:eastAsia="Times New Roman" w:cs="Calibri"/>
                <w:color w:val="000000"/>
                <w:sz w:val="20"/>
                <w:szCs w:val="20"/>
                <w:lang w:val="en-US" w:eastAsia="el-GR"/>
              </w:rPr>
              <w:br/>
              <w:t>Appearance white to off-white crystalline powder</w:t>
            </w:r>
          </w:p>
        </w:tc>
        <w:tc>
          <w:tcPr>
            <w:tcW w:w="785"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6059-47-8</w:t>
            </w:r>
          </w:p>
        </w:tc>
        <w:tc>
          <w:tcPr>
            <w:tcW w:w="13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FFFFCC"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120,00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120,00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148,80</w:t>
            </w:r>
          </w:p>
        </w:tc>
      </w:tr>
      <w:tr w:rsidR="00BD3102" w:rsidRPr="00BD3102" w:rsidTr="005A2210">
        <w:trPr>
          <w:trHeight w:val="1500"/>
        </w:trPr>
        <w:tc>
          <w:tcPr>
            <w:tcW w:w="545" w:type="dxa"/>
            <w:shd w:val="clear" w:color="D9D9D9" w:fill="FFFFFF"/>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9</w:t>
            </w:r>
          </w:p>
        </w:tc>
        <w:tc>
          <w:tcPr>
            <w:tcW w:w="200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proofErr w:type="spellStart"/>
            <w:r w:rsidRPr="00BD3102">
              <w:rPr>
                <w:rFonts w:eastAsia="Times New Roman" w:cs="Calibri"/>
                <w:color w:val="000000"/>
                <w:sz w:val="20"/>
                <w:szCs w:val="20"/>
                <w:lang w:val="en-US" w:eastAsia="el-GR"/>
              </w:rPr>
              <w:t>Codeine.monohydrate</w:t>
            </w:r>
            <w:proofErr w:type="spellEnd"/>
            <w:r w:rsidRPr="00BD3102">
              <w:rPr>
                <w:rFonts w:eastAsia="Times New Roman" w:cs="Calibri"/>
                <w:color w:val="000000"/>
                <w:sz w:val="20"/>
                <w:szCs w:val="20"/>
                <w:lang w:val="en-US" w:eastAsia="el-GR"/>
              </w:rPr>
              <w:t xml:space="preserve"> 1.0 mg base/1 ml solution in methanol</w:t>
            </w:r>
          </w:p>
        </w:tc>
        <w:tc>
          <w:tcPr>
            <w:tcW w:w="199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C18H21NO3</w:t>
            </w:r>
            <w:r w:rsidRPr="00BD3102">
              <w:rPr>
                <w:rFonts w:eastAsia="Times New Roman" w:cs="Calibri"/>
                <w:color w:val="000000"/>
                <w:sz w:val="20"/>
                <w:szCs w:val="20"/>
                <w:lang w:val="en-US" w:eastAsia="el-GR"/>
              </w:rPr>
              <w:br/>
              <w:t>Molecular weight 299.37</w:t>
            </w:r>
            <w:r w:rsidRPr="00BD3102">
              <w:rPr>
                <w:rFonts w:eastAsia="Times New Roman" w:cs="Calibri"/>
                <w:color w:val="000000"/>
                <w:sz w:val="20"/>
                <w:szCs w:val="20"/>
                <w:lang w:val="en-US" w:eastAsia="el-GR"/>
              </w:rPr>
              <w:br/>
              <w:t>DEA No. 9050 CII</w:t>
            </w:r>
            <w:r w:rsidRPr="00BD3102">
              <w:rPr>
                <w:rFonts w:eastAsia="Times New Roman" w:cs="Calibri"/>
                <w:color w:val="000000"/>
                <w:sz w:val="20"/>
                <w:szCs w:val="20"/>
                <w:lang w:val="en-US" w:eastAsia="el-GR"/>
              </w:rPr>
              <w:br/>
              <w:t>Appearance white to off-white crystalline powder</w:t>
            </w:r>
          </w:p>
        </w:tc>
        <w:tc>
          <w:tcPr>
            <w:tcW w:w="785"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6059-47-8</w:t>
            </w:r>
          </w:p>
        </w:tc>
        <w:tc>
          <w:tcPr>
            <w:tcW w:w="13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000000" w:fill="FFFFFF"/>
            <w:noWrap/>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75,00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75,00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93,00</w:t>
            </w:r>
          </w:p>
        </w:tc>
      </w:tr>
      <w:tr w:rsidR="00BD3102" w:rsidRPr="00BD3102" w:rsidTr="005A2210">
        <w:trPr>
          <w:trHeight w:val="15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10</w:t>
            </w:r>
          </w:p>
        </w:tc>
        <w:tc>
          <w:tcPr>
            <w:tcW w:w="200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Codeine-D6 1.0 mg base/1 ml solution in methanol</w:t>
            </w:r>
          </w:p>
        </w:tc>
        <w:tc>
          <w:tcPr>
            <w:tcW w:w="199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C18H15D6NO3</w:t>
            </w:r>
            <w:r w:rsidRPr="00BD3102">
              <w:rPr>
                <w:rFonts w:eastAsia="Times New Roman" w:cs="Calibri"/>
                <w:color w:val="000000"/>
                <w:sz w:val="20"/>
                <w:szCs w:val="20"/>
                <w:lang w:val="en-US" w:eastAsia="el-GR"/>
              </w:rPr>
              <w:br/>
              <w:t>Molecular weight 305.4</w:t>
            </w:r>
            <w:r w:rsidRPr="00BD3102">
              <w:rPr>
                <w:rFonts w:eastAsia="Times New Roman" w:cs="Calibri"/>
                <w:color w:val="000000"/>
                <w:sz w:val="20"/>
                <w:szCs w:val="20"/>
                <w:lang w:val="en-US" w:eastAsia="el-GR"/>
              </w:rPr>
              <w:br/>
              <w:t>DEA No. 9050 CII</w:t>
            </w:r>
            <w:r w:rsidRPr="00BD3102">
              <w:rPr>
                <w:rFonts w:eastAsia="Times New Roman" w:cs="Calibri"/>
                <w:color w:val="000000"/>
                <w:sz w:val="20"/>
                <w:szCs w:val="20"/>
                <w:lang w:val="en-US" w:eastAsia="el-GR"/>
              </w:rPr>
              <w:br/>
              <w:t>Appearance white to off-white crystalline powder</w:t>
            </w:r>
          </w:p>
        </w:tc>
        <w:tc>
          <w:tcPr>
            <w:tcW w:w="785"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w:t>
            </w:r>
          </w:p>
        </w:tc>
        <w:tc>
          <w:tcPr>
            <w:tcW w:w="13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000000" w:fill="FFFFFF"/>
            <w:noWrap/>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250,00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250,00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310,00</w:t>
            </w:r>
          </w:p>
        </w:tc>
      </w:tr>
      <w:tr w:rsidR="00BD3102" w:rsidRPr="00BD3102" w:rsidTr="005A2210">
        <w:trPr>
          <w:trHeight w:val="12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lastRenderedPageBreak/>
              <w:t>11</w:t>
            </w:r>
          </w:p>
        </w:tc>
        <w:tc>
          <w:tcPr>
            <w:tcW w:w="200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Codeine-D3.HCl.dihydrate 1.0 mg base/1 ml solution in methanol</w:t>
            </w:r>
          </w:p>
        </w:tc>
        <w:tc>
          <w:tcPr>
            <w:tcW w:w="199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 xml:space="preserve">stable-labeled internal standard used for the quantification of </w:t>
            </w:r>
            <w:proofErr w:type="spellStart"/>
            <w:r w:rsidRPr="00BD3102">
              <w:rPr>
                <w:rFonts w:eastAsia="Times New Roman" w:cs="Calibri"/>
                <w:color w:val="000000"/>
                <w:sz w:val="20"/>
                <w:szCs w:val="20"/>
                <w:lang w:val="en-US" w:eastAsia="el-GR"/>
              </w:rPr>
              <w:t>Codeine.HCl</w:t>
            </w:r>
            <w:proofErr w:type="spellEnd"/>
            <w:r w:rsidRPr="00BD3102">
              <w:rPr>
                <w:rFonts w:eastAsia="Times New Roman" w:cs="Calibri"/>
                <w:color w:val="000000"/>
                <w:sz w:val="20"/>
                <w:szCs w:val="20"/>
                <w:lang w:val="en-US" w:eastAsia="el-GR"/>
              </w:rPr>
              <w:t>.</w:t>
            </w:r>
          </w:p>
        </w:tc>
        <w:tc>
          <w:tcPr>
            <w:tcW w:w="785"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70420-71-2</w:t>
            </w:r>
          </w:p>
        </w:tc>
        <w:tc>
          <w:tcPr>
            <w:tcW w:w="13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000000" w:fill="FFFFFF"/>
            <w:noWrap/>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250,00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250,00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310,00</w:t>
            </w:r>
          </w:p>
        </w:tc>
      </w:tr>
      <w:tr w:rsidR="00BD3102" w:rsidRPr="00BD3102" w:rsidTr="005A2210">
        <w:trPr>
          <w:trHeight w:val="1800"/>
        </w:trPr>
        <w:tc>
          <w:tcPr>
            <w:tcW w:w="545" w:type="dxa"/>
            <w:shd w:val="clear" w:color="D9D9D9" w:fill="FFFFFF"/>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12</w:t>
            </w:r>
          </w:p>
        </w:tc>
        <w:tc>
          <w:tcPr>
            <w:tcW w:w="200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w:t>
            </w:r>
            <w:proofErr w:type="spellStart"/>
            <w:r w:rsidRPr="00BD3102">
              <w:rPr>
                <w:rFonts w:eastAsia="Times New Roman" w:cs="Calibri"/>
                <w:color w:val="000000"/>
                <w:sz w:val="20"/>
                <w:szCs w:val="20"/>
                <w:lang w:eastAsia="el-GR"/>
              </w:rPr>
              <w:t>delta</w:t>
            </w:r>
            <w:proofErr w:type="spellEnd"/>
            <w:r w:rsidRPr="00BD3102">
              <w:rPr>
                <w:rFonts w:eastAsia="Times New Roman" w:cs="Calibri"/>
                <w:color w:val="000000"/>
                <w:sz w:val="20"/>
                <w:szCs w:val="20"/>
                <w:lang w:eastAsia="el-GR"/>
              </w:rPr>
              <w:t xml:space="preserve"> 9-THC</w:t>
            </w:r>
          </w:p>
        </w:tc>
        <w:tc>
          <w:tcPr>
            <w:tcW w:w="199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reference material (bulk powder). designed for qualitative and quantitative protocols and can be used for forensic, toxicology, research, and other chemical/biochemical analytical applications.</w:t>
            </w:r>
          </w:p>
        </w:tc>
        <w:tc>
          <w:tcPr>
            <w:tcW w:w="785"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1972-08-3</w:t>
            </w:r>
          </w:p>
        </w:tc>
        <w:tc>
          <w:tcPr>
            <w:tcW w:w="13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r w:rsidRPr="00BD3102">
              <w:rPr>
                <w:rFonts w:eastAsia="Times New Roman" w:cs="Calibri"/>
                <w:color w:val="000000"/>
                <w:sz w:val="20"/>
                <w:szCs w:val="20"/>
                <w:lang w:eastAsia="el-GR"/>
              </w:rPr>
              <w:t xml:space="preserve"> / </w:t>
            </w:r>
            <w:proofErr w:type="spellStart"/>
            <w:r w:rsidRPr="00BD3102">
              <w:rPr>
                <w:rFonts w:eastAsia="Times New Roman" w:cs="Calibri"/>
                <w:color w:val="000000"/>
                <w:sz w:val="20"/>
                <w:szCs w:val="20"/>
                <w:lang w:eastAsia="el-GR"/>
              </w:rPr>
              <w:t>mL</w:t>
            </w:r>
            <w:proofErr w:type="spellEnd"/>
          </w:p>
        </w:tc>
        <w:tc>
          <w:tcPr>
            <w:tcW w:w="11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FFFFCC"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325,00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325,00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403,00</w:t>
            </w:r>
          </w:p>
        </w:tc>
      </w:tr>
      <w:tr w:rsidR="00BD3102" w:rsidRPr="00BD3102" w:rsidTr="005A2210">
        <w:trPr>
          <w:trHeight w:val="18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13</w:t>
            </w:r>
          </w:p>
        </w:tc>
        <w:tc>
          <w:tcPr>
            <w:tcW w:w="200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(-)-trans-</w:t>
            </w:r>
            <w:r w:rsidRPr="00BD3102">
              <w:rPr>
                <w:rFonts w:eastAsia="Times New Roman" w:cs="Calibri"/>
                <w:color w:val="000000"/>
                <w:sz w:val="20"/>
                <w:szCs w:val="20"/>
                <w:lang w:eastAsia="el-GR"/>
              </w:rPr>
              <w:t>Δ</w:t>
            </w:r>
            <w:r w:rsidRPr="00BD3102">
              <w:rPr>
                <w:rFonts w:eastAsia="Times New Roman" w:cs="Calibri"/>
                <w:color w:val="000000"/>
                <w:sz w:val="20"/>
                <w:szCs w:val="20"/>
                <w:lang w:val="en-US" w:eastAsia="el-GR"/>
              </w:rPr>
              <w:t>9-THC (</w:t>
            </w:r>
            <w:proofErr w:type="spellStart"/>
            <w:r w:rsidRPr="00BD3102">
              <w:rPr>
                <w:rFonts w:eastAsia="Times New Roman" w:cs="Calibri"/>
                <w:color w:val="000000"/>
                <w:sz w:val="20"/>
                <w:szCs w:val="20"/>
                <w:lang w:val="en-US" w:eastAsia="el-GR"/>
              </w:rPr>
              <w:t>Dronabinol</w:t>
            </w:r>
            <w:proofErr w:type="spellEnd"/>
            <w:r w:rsidRPr="00BD3102">
              <w:rPr>
                <w:rFonts w:eastAsia="Times New Roman" w:cs="Calibri"/>
                <w:color w:val="000000"/>
                <w:sz w:val="20"/>
                <w:szCs w:val="20"/>
                <w:lang w:val="en-US" w:eastAsia="el-GR"/>
              </w:rPr>
              <w:t>) 1.0 mg/1 ml solution in ethanol</w:t>
            </w:r>
          </w:p>
        </w:tc>
        <w:tc>
          <w:tcPr>
            <w:tcW w:w="199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reference material (ready solution). designed for qualitative and quantitative protocols and can be used for forensic, toxicology, research, and other chemical/biochemical analytical applications.</w:t>
            </w:r>
          </w:p>
        </w:tc>
        <w:tc>
          <w:tcPr>
            <w:tcW w:w="785"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1972-08-3</w:t>
            </w:r>
          </w:p>
        </w:tc>
        <w:tc>
          <w:tcPr>
            <w:tcW w:w="13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000000" w:fill="FFFFFF"/>
            <w:noWrap/>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150,00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150,00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186,00</w:t>
            </w:r>
          </w:p>
        </w:tc>
      </w:tr>
      <w:tr w:rsidR="00BD3102" w:rsidRPr="00BD3102" w:rsidTr="005A2210">
        <w:trPr>
          <w:trHeight w:val="12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14</w:t>
            </w:r>
          </w:p>
        </w:tc>
        <w:tc>
          <w:tcPr>
            <w:tcW w:w="200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(-)-trans-</w:t>
            </w:r>
            <w:r w:rsidRPr="00BD3102">
              <w:rPr>
                <w:rFonts w:eastAsia="Times New Roman" w:cs="Calibri"/>
                <w:color w:val="000000"/>
                <w:sz w:val="20"/>
                <w:szCs w:val="20"/>
                <w:lang w:eastAsia="el-GR"/>
              </w:rPr>
              <w:t>Δ</w:t>
            </w:r>
            <w:r w:rsidRPr="00BD3102">
              <w:rPr>
                <w:rFonts w:eastAsia="Times New Roman" w:cs="Calibri"/>
                <w:color w:val="000000"/>
                <w:sz w:val="20"/>
                <w:szCs w:val="20"/>
                <w:lang w:val="en-US" w:eastAsia="el-GR"/>
              </w:rPr>
              <w:t>9-THC-D3 (</w:t>
            </w:r>
            <w:proofErr w:type="spellStart"/>
            <w:r w:rsidRPr="00BD3102">
              <w:rPr>
                <w:rFonts w:eastAsia="Times New Roman" w:cs="Calibri"/>
                <w:color w:val="000000"/>
                <w:sz w:val="20"/>
                <w:szCs w:val="20"/>
                <w:lang w:val="en-US" w:eastAsia="el-GR"/>
              </w:rPr>
              <w:t>Dronabinol</w:t>
            </w:r>
            <w:proofErr w:type="spellEnd"/>
            <w:r w:rsidRPr="00BD3102">
              <w:rPr>
                <w:rFonts w:eastAsia="Times New Roman" w:cs="Calibri"/>
                <w:color w:val="000000"/>
                <w:sz w:val="20"/>
                <w:szCs w:val="20"/>
                <w:lang w:val="en-US" w:eastAsia="el-GR"/>
              </w:rPr>
              <w:t>) 1.0 mg/1 ml solution in ethanol</w:t>
            </w:r>
          </w:p>
        </w:tc>
        <w:tc>
          <w:tcPr>
            <w:tcW w:w="199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C21H27D3O2</w:t>
            </w:r>
            <w:r w:rsidRPr="00BD3102">
              <w:rPr>
                <w:rFonts w:eastAsia="Times New Roman" w:cs="Calibri"/>
                <w:color w:val="000000"/>
                <w:sz w:val="20"/>
                <w:szCs w:val="20"/>
                <w:lang w:val="en-US" w:eastAsia="el-GR"/>
              </w:rPr>
              <w:br/>
              <w:t>Molecular weight 317.49</w:t>
            </w:r>
            <w:r w:rsidRPr="00BD3102">
              <w:rPr>
                <w:rFonts w:eastAsia="Times New Roman" w:cs="Calibri"/>
                <w:color w:val="000000"/>
                <w:sz w:val="20"/>
                <w:szCs w:val="20"/>
                <w:lang w:val="en-US" w:eastAsia="el-GR"/>
              </w:rPr>
              <w:br/>
              <w:t>DEA No. 7370 CI</w:t>
            </w:r>
            <w:r w:rsidRPr="00BD3102">
              <w:rPr>
                <w:rFonts w:eastAsia="Times New Roman" w:cs="Calibri"/>
                <w:color w:val="000000"/>
                <w:sz w:val="20"/>
                <w:szCs w:val="20"/>
                <w:lang w:val="en-US" w:eastAsia="el-GR"/>
              </w:rPr>
              <w:br/>
              <w:t>Appearance light yellow resinous oil</w:t>
            </w:r>
          </w:p>
        </w:tc>
        <w:tc>
          <w:tcPr>
            <w:tcW w:w="785"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81586-39-2</w:t>
            </w:r>
          </w:p>
        </w:tc>
        <w:tc>
          <w:tcPr>
            <w:tcW w:w="13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000000" w:fill="FFFFFF"/>
            <w:noWrap/>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675,00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675,00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837,00</w:t>
            </w:r>
          </w:p>
        </w:tc>
      </w:tr>
      <w:tr w:rsidR="00BD3102" w:rsidRPr="00BD3102" w:rsidTr="005A2210">
        <w:trPr>
          <w:trHeight w:val="1200"/>
        </w:trPr>
        <w:tc>
          <w:tcPr>
            <w:tcW w:w="545" w:type="dxa"/>
            <w:shd w:val="clear" w:color="D9D9D9" w:fill="FFFFFF"/>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lastRenderedPageBreak/>
              <w:t>15</w:t>
            </w:r>
          </w:p>
        </w:tc>
        <w:tc>
          <w:tcPr>
            <w:tcW w:w="2002" w:type="dxa"/>
            <w:shd w:val="clear" w:color="auto" w:fill="auto"/>
            <w:vAlign w:val="center"/>
            <w:hideMark/>
          </w:tcPr>
          <w:p w:rsidR="00BD3102" w:rsidRPr="00BD3102" w:rsidRDefault="00BD3102" w:rsidP="00BD3102">
            <w:pPr>
              <w:spacing w:after="0" w:line="240" w:lineRule="auto"/>
              <w:rPr>
                <w:rFonts w:eastAsia="Times New Roman" w:cs="Calibri"/>
                <w:sz w:val="20"/>
                <w:szCs w:val="20"/>
                <w:lang w:eastAsia="el-GR"/>
              </w:rPr>
            </w:pPr>
            <w:r w:rsidRPr="00BD3102">
              <w:rPr>
                <w:rFonts w:eastAsia="Times New Roman" w:cs="Calibri"/>
                <w:sz w:val="20"/>
                <w:szCs w:val="20"/>
                <w:lang w:eastAsia="el-GR"/>
              </w:rPr>
              <w:t xml:space="preserve">Αναλυτικό πρότυπο Δ9-Tetrahydrocannabinolic </w:t>
            </w:r>
            <w:proofErr w:type="spellStart"/>
            <w:r w:rsidRPr="00BD3102">
              <w:rPr>
                <w:rFonts w:eastAsia="Times New Roman" w:cs="Calibri"/>
                <w:sz w:val="20"/>
                <w:szCs w:val="20"/>
                <w:lang w:eastAsia="el-GR"/>
              </w:rPr>
              <w:t>acid</w:t>
            </w:r>
            <w:proofErr w:type="spellEnd"/>
            <w:r w:rsidRPr="00BD3102">
              <w:rPr>
                <w:rFonts w:eastAsia="Times New Roman" w:cs="Calibri"/>
                <w:sz w:val="20"/>
                <w:szCs w:val="20"/>
                <w:lang w:eastAsia="el-GR"/>
              </w:rPr>
              <w:t xml:space="preserve"> A </w:t>
            </w:r>
          </w:p>
        </w:tc>
        <w:tc>
          <w:tcPr>
            <w:tcW w:w="1992" w:type="dxa"/>
            <w:shd w:val="clear" w:color="000000" w:fill="FFFFFF"/>
            <w:vAlign w:val="center"/>
            <w:hideMark/>
          </w:tcPr>
          <w:p w:rsidR="00BD3102" w:rsidRPr="00BD3102" w:rsidRDefault="00BD3102" w:rsidP="00BD3102">
            <w:pPr>
              <w:spacing w:after="0" w:line="240" w:lineRule="auto"/>
              <w:rPr>
                <w:rFonts w:eastAsia="Times New Roman" w:cs="Calibri"/>
                <w:sz w:val="20"/>
                <w:szCs w:val="20"/>
                <w:lang w:val="en-US" w:eastAsia="el-GR"/>
              </w:rPr>
            </w:pPr>
            <w:r w:rsidRPr="00BD3102">
              <w:rPr>
                <w:rFonts w:eastAsia="Times New Roman" w:cs="Calibri"/>
                <w:sz w:val="20"/>
                <w:szCs w:val="20"/>
                <w:lang w:val="en-US" w:eastAsia="el-GR"/>
              </w:rPr>
              <w:t>Formula C22H30O4</w:t>
            </w:r>
            <w:r w:rsidRPr="00BD3102">
              <w:rPr>
                <w:rFonts w:eastAsia="Times New Roman" w:cs="Calibri"/>
                <w:sz w:val="20"/>
                <w:szCs w:val="20"/>
                <w:lang w:val="en-US" w:eastAsia="el-GR"/>
              </w:rPr>
              <w:br/>
              <w:t>Molecular weight 358.48</w:t>
            </w:r>
            <w:r w:rsidRPr="00BD3102">
              <w:rPr>
                <w:rFonts w:eastAsia="Times New Roman" w:cs="Calibri"/>
                <w:sz w:val="20"/>
                <w:szCs w:val="20"/>
                <w:lang w:val="en-US" w:eastAsia="el-GR"/>
              </w:rPr>
              <w:br/>
              <w:t>DEA No. 7370 CI</w:t>
            </w:r>
            <w:r w:rsidRPr="00BD3102">
              <w:rPr>
                <w:rFonts w:eastAsia="Times New Roman" w:cs="Calibri"/>
                <w:sz w:val="20"/>
                <w:szCs w:val="20"/>
                <w:lang w:val="en-US" w:eastAsia="el-GR"/>
              </w:rPr>
              <w:br/>
              <w:t>Appearance off-white powder</w:t>
            </w:r>
          </w:p>
        </w:tc>
        <w:tc>
          <w:tcPr>
            <w:tcW w:w="785" w:type="dxa"/>
            <w:shd w:val="clear" w:color="000000" w:fill="FFFFFF"/>
            <w:vAlign w:val="center"/>
            <w:hideMark/>
          </w:tcPr>
          <w:p w:rsidR="00BD3102" w:rsidRPr="00BD3102" w:rsidRDefault="00BD3102" w:rsidP="00BD3102">
            <w:pPr>
              <w:spacing w:after="0" w:line="240" w:lineRule="auto"/>
              <w:rPr>
                <w:rFonts w:eastAsia="Times New Roman" w:cs="Calibri"/>
                <w:sz w:val="20"/>
                <w:szCs w:val="20"/>
                <w:lang w:eastAsia="el-GR"/>
              </w:rPr>
            </w:pPr>
            <w:r w:rsidRPr="00BD3102">
              <w:rPr>
                <w:rFonts w:eastAsia="Times New Roman" w:cs="Calibri"/>
                <w:sz w:val="20"/>
                <w:szCs w:val="20"/>
                <w:lang w:eastAsia="el-GR"/>
              </w:rPr>
              <w:t>23978-85-0</w:t>
            </w:r>
          </w:p>
        </w:tc>
        <w:tc>
          <w:tcPr>
            <w:tcW w:w="1334" w:type="dxa"/>
            <w:shd w:val="clear" w:color="000000" w:fill="FFFFFF"/>
            <w:vAlign w:val="center"/>
            <w:hideMark/>
          </w:tcPr>
          <w:p w:rsidR="00BD3102" w:rsidRPr="00BD3102" w:rsidRDefault="00BD3102" w:rsidP="00327CCC">
            <w:pPr>
              <w:spacing w:after="0" w:line="240" w:lineRule="auto"/>
              <w:jc w:val="center"/>
              <w:rPr>
                <w:rFonts w:eastAsia="Times New Roman" w:cs="Calibri"/>
                <w:sz w:val="20"/>
                <w:szCs w:val="20"/>
                <w:lang w:eastAsia="el-GR"/>
              </w:rPr>
            </w:pPr>
            <w:r w:rsidRPr="00BD3102">
              <w:rPr>
                <w:rFonts w:eastAsia="Times New Roman" w:cs="Calibri"/>
                <w:sz w:val="20"/>
                <w:szCs w:val="20"/>
                <w:lang w:eastAsia="el-GR"/>
              </w:rPr>
              <w:t xml:space="preserve">10 </w:t>
            </w:r>
            <w:proofErr w:type="spellStart"/>
            <w:r w:rsidRPr="00BD3102">
              <w:rPr>
                <w:rFonts w:eastAsia="Times New Roman" w:cs="Calibri"/>
                <w:sz w:val="20"/>
                <w:szCs w:val="20"/>
                <w:lang w:eastAsia="el-GR"/>
              </w:rPr>
              <w:t>mg</w:t>
            </w:r>
            <w:proofErr w:type="spellEnd"/>
          </w:p>
        </w:tc>
        <w:tc>
          <w:tcPr>
            <w:tcW w:w="11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000000"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ΚΕΝΤΡΙΚΗΣ ΜΑΚΕΔΟΝΙΑΣ ΕΔΡΑ ΘΕΣΣΑΛΟΝΙΚΗ</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650,00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650,00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806,00</w:t>
            </w:r>
          </w:p>
        </w:tc>
      </w:tr>
      <w:tr w:rsidR="00BD3102" w:rsidRPr="00BD3102" w:rsidTr="005A2210">
        <w:trPr>
          <w:trHeight w:val="9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16</w:t>
            </w:r>
          </w:p>
        </w:tc>
        <w:tc>
          <w:tcPr>
            <w:tcW w:w="200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THCA-A 1.0 mg base/1 ml solution in isopropanol</w:t>
            </w:r>
          </w:p>
        </w:tc>
        <w:tc>
          <w:tcPr>
            <w:tcW w:w="199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THCA-A 1.0 mg base/1 ml solution in isopropanol</w:t>
            </w:r>
            <w:r w:rsidRPr="00BD3102">
              <w:rPr>
                <w:rFonts w:eastAsia="Times New Roman" w:cs="Calibri"/>
                <w:color w:val="000000"/>
                <w:sz w:val="20"/>
                <w:szCs w:val="20"/>
                <w:lang w:val="en-US" w:eastAsia="el-GR"/>
              </w:rPr>
              <w:br/>
              <w:t>THC-741-1LI</w:t>
            </w:r>
          </w:p>
        </w:tc>
        <w:tc>
          <w:tcPr>
            <w:tcW w:w="785" w:type="dxa"/>
            <w:shd w:val="clear" w:color="000000" w:fill="FFFFFF"/>
            <w:vAlign w:val="center"/>
            <w:hideMark/>
          </w:tcPr>
          <w:p w:rsidR="00BD3102" w:rsidRPr="00BD3102" w:rsidRDefault="00BD3102" w:rsidP="00BD3102">
            <w:pPr>
              <w:spacing w:after="0" w:line="240" w:lineRule="auto"/>
              <w:rPr>
                <w:rFonts w:eastAsia="Times New Roman" w:cs="Calibri"/>
                <w:sz w:val="20"/>
                <w:szCs w:val="20"/>
                <w:lang w:eastAsia="el-GR"/>
              </w:rPr>
            </w:pPr>
            <w:r w:rsidRPr="00BD3102">
              <w:rPr>
                <w:rFonts w:eastAsia="Times New Roman" w:cs="Calibri"/>
                <w:sz w:val="20"/>
                <w:szCs w:val="20"/>
                <w:lang w:eastAsia="el-GR"/>
              </w:rPr>
              <w:t>23978-85-0</w:t>
            </w:r>
          </w:p>
        </w:tc>
        <w:tc>
          <w:tcPr>
            <w:tcW w:w="13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000000" w:fill="FFFFFF"/>
            <w:noWrap/>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275,00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275,00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341,00</w:t>
            </w:r>
          </w:p>
        </w:tc>
      </w:tr>
      <w:tr w:rsidR="00BD3102" w:rsidRPr="00BD3102" w:rsidTr="005A2210">
        <w:trPr>
          <w:trHeight w:val="18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17</w:t>
            </w:r>
          </w:p>
        </w:tc>
        <w:tc>
          <w:tcPr>
            <w:tcW w:w="200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Fentanyl</w:t>
            </w:r>
            <w:proofErr w:type="spellEnd"/>
          </w:p>
        </w:tc>
        <w:tc>
          <w:tcPr>
            <w:tcW w:w="199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reference material (bulk powder). designed for qualitative and quantitative protocols and can be used for forensic, toxicology, research, and other chemical/biochemical analytical applications.</w:t>
            </w:r>
          </w:p>
        </w:tc>
        <w:tc>
          <w:tcPr>
            <w:tcW w:w="785"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437-38-7</w:t>
            </w:r>
          </w:p>
        </w:tc>
        <w:tc>
          <w:tcPr>
            <w:tcW w:w="13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FFFFCC"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120,00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120,00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148,80</w:t>
            </w:r>
          </w:p>
        </w:tc>
      </w:tr>
      <w:tr w:rsidR="00BD3102" w:rsidRPr="00BD3102" w:rsidTr="005A2210">
        <w:trPr>
          <w:trHeight w:val="3960"/>
        </w:trPr>
        <w:tc>
          <w:tcPr>
            <w:tcW w:w="545" w:type="dxa"/>
            <w:shd w:val="clear" w:color="D9D9D9" w:fill="FFFFFF"/>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18</w:t>
            </w:r>
          </w:p>
        </w:tc>
        <w:tc>
          <w:tcPr>
            <w:tcW w:w="200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Heroin</w:t>
            </w:r>
            <w:proofErr w:type="spellEnd"/>
          </w:p>
        </w:tc>
        <w:tc>
          <w:tcPr>
            <w:tcW w:w="199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C21H23NO5</w:t>
            </w:r>
            <w:r w:rsidRPr="00BD3102">
              <w:rPr>
                <w:rFonts w:eastAsia="Times New Roman" w:cs="Calibri"/>
                <w:color w:val="000000"/>
                <w:sz w:val="20"/>
                <w:szCs w:val="20"/>
                <w:lang w:val="en-US" w:eastAsia="el-GR"/>
              </w:rPr>
              <w:br/>
              <w:t>Molecular weight 369.42</w:t>
            </w:r>
            <w:r w:rsidRPr="00BD3102">
              <w:rPr>
                <w:rFonts w:eastAsia="Times New Roman" w:cs="Calibri"/>
                <w:color w:val="000000"/>
                <w:sz w:val="20"/>
                <w:szCs w:val="20"/>
                <w:lang w:val="en-US" w:eastAsia="el-GR"/>
              </w:rPr>
              <w:br/>
              <w:t>DEA No. 9200 CI</w:t>
            </w:r>
            <w:r w:rsidRPr="00BD3102">
              <w:rPr>
                <w:rFonts w:eastAsia="Times New Roman" w:cs="Calibri"/>
                <w:color w:val="000000"/>
                <w:sz w:val="20"/>
                <w:szCs w:val="20"/>
                <w:lang w:val="en-US" w:eastAsia="el-GR"/>
              </w:rPr>
              <w:br/>
              <w:t>Appearance white to off-white crystalline powder</w:t>
            </w:r>
          </w:p>
        </w:tc>
        <w:tc>
          <w:tcPr>
            <w:tcW w:w="785"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561-27-3</w:t>
            </w:r>
          </w:p>
        </w:tc>
        <w:tc>
          <w:tcPr>
            <w:tcW w:w="13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50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7,00</w:t>
            </w:r>
          </w:p>
        </w:tc>
        <w:tc>
          <w:tcPr>
            <w:tcW w:w="2693" w:type="dxa"/>
            <w:shd w:val="clear" w:color="FFFFCC"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 Β ΧΥ ΑΘΗΝΩΝ ΤΜΗΜΑ Γ</w:t>
            </w:r>
            <w:r w:rsidRPr="00BD3102">
              <w:rPr>
                <w:rFonts w:eastAsia="Times New Roman" w:cs="Calibri"/>
                <w:color w:val="000000"/>
                <w:sz w:val="20"/>
                <w:szCs w:val="20"/>
                <w:lang w:eastAsia="el-GR"/>
              </w:rPr>
              <w:br/>
              <w:t>2) ΧΥ ΑΙΓΑΙΟΥ-  ΤΜΗΜΑ ΧΥ ΡΟΔΟΥ</w:t>
            </w:r>
            <w:r w:rsidRPr="00BD3102">
              <w:rPr>
                <w:rFonts w:eastAsia="Times New Roman" w:cs="Calibri"/>
                <w:color w:val="000000"/>
                <w:sz w:val="20"/>
                <w:szCs w:val="20"/>
                <w:lang w:eastAsia="el-GR"/>
              </w:rPr>
              <w:br/>
              <w:t>3) ΧΥ ΑΙΓΑΙΟΥ-ΤΜΗΜΑ ΧΥ ΜΥΤΙΛΗΝΗΣ</w:t>
            </w:r>
            <w:r w:rsidRPr="00BD3102">
              <w:rPr>
                <w:rFonts w:eastAsia="Times New Roman" w:cs="Calibri"/>
                <w:color w:val="000000"/>
                <w:sz w:val="20"/>
                <w:szCs w:val="20"/>
                <w:lang w:eastAsia="el-GR"/>
              </w:rPr>
              <w:br/>
              <w:t>4) ΧΥ ΛΑΡΙΣΑΣ</w:t>
            </w:r>
            <w:r w:rsidRPr="00BD3102">
              <w:rPr>
                <w:rFonts w:eastAsia="Times New Roman" w:cs="Calibri"/>
                <w:color w:val="000000"/>
                <w:sz w:val="20"/>
                <w:szCs w:val="20"/>
                <w:lang w:eastAsia="el-GR"/>
              </w:rPr>
              <w:br/>
              <w:t>5) ΧΥ ΗΠΕΙΡΟΥ -ΔΥΤ. ΜΑΚΕΔΟΝΙΑΣ ΕΔΡΑ ΙΩΑΝΝΙΝΑ</w:t>
            </w:r>
            <w:r w:rsidRPr="00BD3102">
              <w:rPr>
                <w:rFonts w:eastAsia="Times New Roman" w:cs="Calibri"/>
                <w:color w:val="000000"/>
                <w:sz w:val="20"/>
                <w:szCs w:val="20"/>
                <w:lang w:eastAsia="el-GR"/>
              </w:rPr>
              <w:br/>
              <w:t>6) ΧΥ  ΠΕΛΟΠΟΝΝΗΣΟΥ-ΔΥΤ. ΕΛΛΑΔΑΣ ΚΑΙ ΙΟΝΙΟΥ- ΤΜΗΜΑ ΧΥ ΚΑΛΑΜΑΤΑΣ</w:t>
            </w:r>
            <w:r w:rsidRPr="00BD3102">
              <w:rPr>
                <w:rFonts w:eastAsia="Times New Roman" w:cs="Calibri"/>
                <w:color w:val="000000"/>
                <w:sz w:val="20"/>
                <w:szCs w:val="20"/>
                <w:lang w:eastAsia="el-GR"/>
              </w:rPr>
              <w:br/>
              <w:t>7)  ΧΥ ΑΝ. ΜΑΚΕΔΟΝΙΑΣ ΘΡΑΚΗΣ-ΤΜΗΜΑ ΧΥ ΚΑΒΑΛΑΣ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220,00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1.540,00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1.909,60</w:t>
            </w:r>
          </w:p>
        </w:tc>
      </w:tr>
      <w:tr w:rsidR="00BD3102" w:rsidRPr="00BD3102" w:rsidTr="005A2210">
        <w:trPr>
          <w:trHeight w:val="18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lastRenderedPageBreak/>
              <w:t>19</w:t>
            </w:r>
          </w:p>
        </w:tc>
        <w:tc>
          <w:tcPr>
            <w:tcW w:w="200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Heroin.HCl.monohydrate</w:t>
            </w:r>
            <w:proofErr w:type="spellEnd"/>
          </w:p>
        </w:tc>
        <w:tc>
          <w:tcPr>
            <w:tcW w:w="199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C21H23NO5.HCl</w:t>
            </w:r>
            <w:r w:rsidRPr="00BD3102">
              <w:rPr>
                <w:rFonts w:eastAsia="Times New Roman" w:cs="Calibri"/>
                <w:color w:val="000000"/>
                <w:sz w:val="20"/>
                <w:szCs w:val="20"/>
                <w:lang w:val="en-US" w:eastAsia="el-GR"/>
              </w:rPr>
              <w:br/>
              <w:t>Molecular weight 405.88</w:t>
            </w:r>
            <w:r w:rsidRPr="00BD3102">
              <w:rPr>
                <w:rFonts w:eastAsia="Times New Roman" w:cs="Calibri"/>
                <w:color w:val="000000"/>
                <w:sz w:val="20"/>
                <w:szCs w:val="20"/>
                <w:lang w:val="en-US" w:eastAsia="el-GR"/>
              </w:rPr>
              <w:br/>
              <w:t>DEA No. 9200 CI</w:t>
            </w:r>
            <w:r w:rsidRPr="00BD3102">
              <w:rPr>
                <w:rFonts w:eastAsia="Times New Roman" w:cs="Calibri"/>
                <w:color w:val="000000"/>
                <w:sz w:val="20"/>
                <w:szCs w:val="20"/>
                <w:lang w:val="en-US" w:eastAsia="el-GR"/>
              </w:rPr>
              <w:br/>
              <w:t>Supplied as hydrochloride salt</w:t>
            </w:r>
            <w:r w:rsidRPr="00BD3102">
              <w:rPr>
                <w:rFonts w:eastAsia="Times New Roman" w:cs="Calibri"/>
                <w:color w:val="000000"/>
                <w:sz w:val="20"/>
                <w:szCs w:val="20"/>
                <w:lang w:val="en-US" w:eastAsia="el-GR"/>
              </w:rPr>
              <w:br/>
              <w:t>Appearance white to off-white crystalline powder</w:t>
            </w:r>
          </w:p>
        </w:tc>
        <w:tc>
          <w:tcPr>
            <w:tcW w:w="785"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1502-95-0</w:t>
            </w:r>
          </w:p>
        </w:tc>
        <w:tc>
          <w:tcPr>
            <w:tcW w:w="13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50 </w:t>
            </w:r>
            <w:proofErr w:type="spellStart"/>
            <w:r w:rsidRPr="00BD3102">
              <w:rPr>
                <w:rFonts w:eastAsia="Times New Roman" w:cs="Calibri"/>
                <w:color w:val="000000"/>
                <w:sz w:val="20"/>
                <w:szCs w:val="20"/>
                <w:lang w:eastAsia="el-GR"/>
              </w:rPr>
              <w:t>mg</w:t>
            </w:r>
            <w:proofErr w:type="spellEnd"/>
          </w:p>
        </w:tc>
        <w:tc>
          <w:tcPr>
            <w:tcW w:w="11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FFFFCC"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350,00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350,00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434,00</w:t>
            </w:r>
          </w:p>
        </w:tc>
      </w:tr>
      <w:tr w:rsidR="00BD3102" w:rsidRPr="00BD3102" w:rsidTr="005A2210">
        <w:trPr>
          <w:trHeight w:val="18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20</w:t>
            </w:r>
          </w:p>
        </w:tc>
        <w:tc>
          <w:tcPr>
            <w:tcW w:w="200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Morphine</w:t>
            </w:r>
            <w:proofErr w:type="spellEnd"/>
            <w:r w:rsidRPr="00BD3102">
              <w:rPr>
                <w:rFonts w:eastAsia="Times New Roman" w:cs="Calibri"/>
                <w:color w:val="000000"/>
                <w:sz w:val="20"/>
                <w:szCs w:val="20"/>
                <w:lang w:eastAsia="el-GR"/>
              </w:rPr>
              <w:t xml:space="preserve"> </w:t>
            </w:r>
            <w:proofErr w:type="spellStart"/>
            <w:r w:rsidRPr="00BD3102">
              <w:rPr>
                <w:rFonts w:eastAsia="Times New Roman" w:cs="Calibri"/>
                <w:color w:val="000000"/>
                <w:sz w:val="20"/>
                <w:szCs w:val="20"/>
                <w:lang w:eastAsia="el-GR"/>
              </w:rPr>
              <w:t>monohydrate</w:t>
            </w:r>
            <w:proofErr w:type="spellEnd"/>
          </w:p>
        </w:tc>
        <w:tc>
          <w:tcPr>
            <w:tcW w:w="199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C17H19NO3.H2O</w:t>
            </w:r>
            <w:r w:rsidRPr="00BD3102">
              <w:rPr>
                <w:rFonts w:eastAsia="Times New Roman" w:cs="Calibri"/>
                <w:color w:val="000000"/>
                <w:sz w:val="20"/>
                <w:szCs w:val="20"/>
                <w:lang w:val="en-US" w:eastAsia="el-GR"/>
              </w:rPr>
              <w:br/>
              <w:t>Molecular weight 303.36</w:t>
            </w:r>
            <w:r w:rsidRPr="00BD3102">
              <w:rPr>
                <w:rFonts w:eastAsia="Times New Roman" w:cs="Calibri"/>
                <w:color w:val="000000"/>
                <w:sz w:val="20"/>
                <w:szCs w:val="20"/>
                <w:lang w:val="en-US" w:eastAsia="el-GR"/>
              </w:rPr>
              <w:br/>
              <w:t>CAS Number 2 57-27-2</w:t>
            </w:r>
            <w:r w:rsidRPr="00BD3102">
              <w:rPr>
                <w:rFonts w:eastAsia="Times New Roman" w:cs="Calibri"/>
                <w:color w:val="000000"/>
                <w:sz w:val="20"/>
                <w:szCs w:val="20"/>
                <w:lang w:val="en-US" w:eastAsia="el-GR"/>
              </w:rPr>
              <w:br/>
              <w:t>DEA No. 9300 CII</w:t>
            </w:r>
            <w:r w:rsidRPr="00BD3102">
              <w:rPr>
                <w:rFonts w:eastAsia="Times New Roman" w:cs="Calibri"/>
                <w:color w:val="000000"/>
                <w:sz w:val="20"/>
                <w:szCs w:val="20"/>
                <w:lang w:val="en-US" w:eastAsia="el-GR"/>
              </w:rPr>
              <w:br/>
              <w:t>Appearance white to off-white crystalline powder</w:t>
            </w:r>
          </w:p>
        </w:tc>
        <w:tc>
          <w:tcPr>
            <w:tcW w:w="785"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6009-81-0</w:t>
            </w:r>
          </w:p>
        </w:tc>
        <w:tc>
          <w:tcPr>
            <w:tcW w:w="13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50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FFFFCC"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220,00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220,00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272,80</w:t>
            </w:r>
          </w:p>
        </w:tc>
      </w:tr>
      <w:tr w:rsidR="00BD3102" w:rsidRPr="00BD3102" w:rsidTr="005A2210">
        <w:trPr>
          <w:trHeight w:val="1800"/>
        </w:trPr>
        <w:tc>
          <w:tcPr>
            <w:tcW w:w="545" w:type="dxa"/>
            <w:shd w:val="clear" w:color="D9D9D9" w:fill="FFFFFF"/>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21</w:t>
            </w:r>
          </w:p>
        </w:tc>
        <w:tc>
          <w:tcPr>
            <w:tcW w:w="200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proofErr w:type="spellStart"/>
            <w:r w:rsidRPr="00BD3102">
              <w:rPr>
                <w:rFonts w:eastAsia="Times New Roman" w:cs="Calibri"/>
                <w:color w:val="000000"/>
                <w:sz w:val="20"/>
                <w:szCs w:val="20"/>
                <w:lang w:val="en-US" w:eastAsia="el-GR"/>
              </w:rPr>
              <w:t>Morphine.monohydrate</w:t>
            </w:r>
            <w:proofErr w:type="spellEnd"/>
            <w:r w:rsidRPr="00BD3102">
              <w:rPr>
                <w:rFonts w:eastAsia="Times New Roman" w:cs="Calibri"/>
                <w:color w:val="000000"/>
                <w:sz w:val="20"/>
                <w:szCs w:val="20"/>
                <w:lang w:val="en-US" w:eastAsia="el-GR"/>
              </w:rPr>
              <w:t xml:space="preserve"> 1.0 mg base/1 ml solution in methanol</w:t>
            </w:r>
          </w:p>
        </w:tc>
        <w:tc>
          <w:tcPr>
            <w:tcW w:w="199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C17H19NO3.H2O</w:t>
            </w:r>
            <w:r w:rsidRPr="00BD3102">
              <w:rPr>
                <w:rFonts w:eastAsia="Times New Roman" w:cs="Calibri"/>
                <w:color w:val="000000"/>
                <w:sz w:val="20"/>
                <w:szCs w:val="20"/>
                <w:lang w:val="en-US" w:eastAsia="el-GR"/>
              </w:rPr>
              <w:br/>
              <w:t>Molecular weight 303.36</w:t>
            </w:r>
            <w:r w:rsidRPr="00BD3102">
              <w:rPr>
                <w:rFonts w:eastAsia="Times New Roman" w:cs="Calibri"/>
                <w:color w:val="000000"/>
                <w:sz w:val="20"/>
                <w:szCs w:val="20"/>
                <w:lang w:val="en-US" w:eastAsia="el-GR"/>
              </w:rPr>
              <w:br/>
              <w:t>CAS Number 2 57-27-2</w:t>
            </w:r>
            <w:r w:rsidRPr="00BD3102">
              <w:rPr>
                <w:rFonts w:eastAsia="Times New Roman" w:cs="Calibri"/>
                <w:color w:val="000000"/>
                <w:sz w:val="20"/>
                <w:szCs w:val="20"/>
                <w:lang w:val="en-US" w:eastAsia="el-GR"/>
              </w:rPr>
              <w:br/>
              <w:t>DEA No. 9300 CII</w:t>
            </w:r>
            <w:r w:rsidRPr="00BD3102">
              <w:rPr>
                <w:rFonts w:eastAsia="Times New Roman" w:cs="Calibri"/>
                <w:color w:val="000000"/>
                <w:sz w:val="20"/>
                <w:szCs w:val="20"/>
                <w:lang w:val="en-US" w:eastAsia="el-GR"/>
              </w:rPr>
              <w:br/>
              <w:t>Appearance white to off-white crystalline powder</w:t>
            </w:r>
          </w:p>
        </w:tc>
        <w:tc>
          <w:tcPr>
            <w:tcW w:w="785"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6009-81-0</w:t>
            </w:r>
          </w:p>
        </w:tc>
        <w:tc>
          <w:tcPr>
            <w:tcW w:w="13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000000" w:fill="FFFFFF"/>
            <w:noWrap/>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75,00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75,00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93,00</w:t>
            </w:r>
          </w:p>
        </w:tc>
      </w:tr>
      <w:tr w:rsidR="00BD3102" w:rsidRPr="00BD3102" w:rsidTr="005A2210">
        <w:trPr>
          <w:trHeight w:val="15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22</w:t>
            </w:r>
          </w:p>
        </w:tc>
        <w:tc>
          <w:tcPr>
            <w:tcW w:w="200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Morphine-D3.monohydrate 1.0 mg base/1 ml solution in methanol</w:t>
            </w:r>
          </w:p>
        </w:tc>
        <w:tc>
          <w:tcPr>
            <w:tcW w:w="1992"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C17H16D3NO3</w:t>
            </w:r>
            <w:r w:rsidRPr="00BD3102">
              <w:rPr>
                <w:rFonts w:eastAsia="Times New Roman" w:cs="Calibri"/>
                <w:color w:val="000000"/>
                <w:sz w:val="20"/>
                <w:szCs w:val="20"/>
                <w:lang w:val="en-US" w:eastAsia="el-GR"/>
              </w:rPr>
              <w:br/>
              <w:t>Molecular weight 288.36</w:t>
            </w:r>
            <w:r w:rsidRPr="00BD3102">
              <w:rPr>
                <w:rFonts w:eastAsia="Times New Roman" w:cs="Calibri"/>
                <w:color w:val="000000"/>
                <w:sz w:val="20"/>
                <w:szCs w:val="20"/>
                <w:lang w:val="en-US" w:eastAsia="el-GR"/>
              </w:rPr>
              <w:br/>
              <w:t>DEA No. 9300 CII</w:t>
            </w:r>
            <w:r w:rsidRPr="00BD3102">
              <w:rPr>
                <w:rFonts w:eastAsia="Times New Roman" w:cs="Calibri"/>
                <w:color w:val="000000"/>
                <w:sz w:val="20"/>
                <w:szCs w:val="20"/>
                <w:lang w:val="en-US" w:eastAsia="el-GR"/>
              </w:rPr>
              <w:br/>
              <w:t>Appearance white to off-white crystalline powder</w:t>
            </w:r>
          </w:p>
        </w:tc>
        <w:tc>
          <w:tcPr>
            <w:tcW w:w="785" w:type="dxa"/>
            <w:shd w:val="clear" w:color="000000"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67293-88-3</w:t>
            </w:r>
          </w:p>
        </w:tc>
        <w:tc>
          <w:tcPr>
            <w:tcW w:w="13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000000" w:fill="FFFFFF"/>
            <w:noWrap/>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220,00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220,00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272,80</w:t>
            </w:r>
          </w:p>
        </w:tc>
      </w:tr>
      <w:tr w:rsidR="00BD3102" w:rsidRPr="00BD3102" w:rsidTr="005A2210">
        <w:trPr>
          <w:trHeight w:val="1500"/>
        </w:trPr>
        <w:tc>
          <w:tcPr>
            <w:tcW w:w="545" w:type="dxa"/>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lastRenderedPageBreak/>
              <w:t>23</w:t>
            </w:r>
          </w:p>
        </w:tc>
        <w:tc>
          <w:tcPr>
            <w:tcW w:w="200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Noscapine.HCl</w:t>
            </w:r>
            <w:proofErr w:type="spellEnd"/>
          </w:p>
        </w:tc>
        <w:tc>
          <w:tcPr>
            <w:tcW w:w="1992"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 xml:space="preserve">Formula C22H23NO7.HCl </w:t>
            </w:r>
            <w:r w:rsidRPr="00BD3102">
              <w:rPr>
                <w:rFonts w:eastAsia="Times New Roman" w:cs="Calibri"/>
                <w:color w:val="000000"/>
                <w:sz w:val="20"/>
                <w:szCs w:val="20"/>
                <w:lang w:val="en-US" w:eastAsia="el-GR"/>
              </w:rPr>
              <w:br/>
              <w:t xml:space="preserve">Molecular weight 449.89 </w:t>
            </w:r>
            <w:r w:rsidRPr="00BD3102">
              <w:rPr>
                <w:rFonts w:eastAsia="Times New Roman" w:cs="Calibri"/>
                <w:color w:val="000000"/>
                <w:sz w:val="20"/>
                <w:szCs w:val="20"/>
                <w:lang w:val="en-US" w:eastAsia="el-GR"/>
              </w:rPr>
              <w:br/>
              <w:t xml:space="preserve">Supplied as hydrochloride salt </w:t>
            </w:r>
            <w:r w:rsidRPr="00BD3102">
              <w:rPr>
                <w:rFonts w:eastAsia="Times New Roman" w:cs="Calibri"/>
                <w:color w:val="000000"/>
                <w:sz w:val="20"/>
                <w:szCs w:val="20"/>
                <w:lang w:val="en-US" w:eastAsia="el-GR"/>
              </w:rPr>
              <w:br/>
              <w:t xml:space="preserve">Appearance white to off-white crystalline powder </w:t>
            </w:r>
          </w:p>
        </w:tc>
        <w:tc>
          <w:tcPr>
            <w:tcW w:w="785" w:type="dxa"/>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912-60-7</w:t>
            </w:r>
          </w:p>
        </w:tc>
        <w:tc>
          <w:tcPr>
            <w:tcW w:w="13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FFFFCC"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110,00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110,00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136,40</w:t>
            </w:r>
          </w:p>
        </w:tc>
      </w:tr>
      <w:tr w:rsidR="00BD3102" w:rsidRPr="00BD3102" w:rsidTr="001D07FF">
        <w:trPr>
          <w:trHeight w:val="1500"/>
        </w:trPr>
        <w:tc>
          <w:tcPr>
            <w:tcW w:w="545" w:type="dxa"/>
            <w:tcBorders>
              <w:bottom w:val="single" w:sz="4" w:space="0" w:color="auto"/>
            </w:tcBorders>
            <w:shd w:val="clear" w:color="D9D9D9" w:fill="FFFFFF"/>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24</w:t>
            </w:r>
          </w:p>
        </w:tc>
        <w:tc>
          <w:tcPr>
            <w:tcW w:w="2002" w:type="dxa"/>
            <w:tcBorders>
              <w:bottom w:val="single" w:sz="4" w:space="0" w:color="auto"/>
            </w:tcBorders>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Papaverine.HCl</w:t>
            </w:r>
            <w:proofErr w:type="spellEnd"/>
          </w:p>
        </w:tc>
        <w:tc>
          <w:tcPr>
            <w:tcW w:w="1992" w:type="dxa"/>
            <w:tcBorders>
              <w:bottom w:val="single" w:sz="4" w:space="0" w:color="auto"/>
            </w:tcBorders>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C20H21NO4.HCl</w:t>
            </w:r>
            <w:r w:rsidRPr="00BD3102">
              <w:rPr>
                <w:rFonts w:eastAsia="Times New Roman" w:cs="Calibri"/>
                <w:color w:val="000000"/>
                <w:sz w:val="20"/>
                <w:szCs w:val="20"/>
                <w:lang w:val="en-US" w:eastAsia="el-GR"/>
              </w:rPr>
              <w:br/>
              <w:t>Molecular weight 375.85</w:t>
            </w:r>
            <w:r w:rsidRPr="00BD3102">
              <w:rPr>
                <w:rFonts w:eastAsia="Times New Roman" w:cs="Calibri"/>
                <w:color w:val="000000"/>
                <w:sz w:val="20"/>
                <w:szCs w:val="20"/>
                <w:lang w:val="en-US" w:eastAsia="el-GR"/>
              </w:rPr>
              <w:br/>
              <w:t>Supplied as hydrochloride salt</w:t>
            </w:r>
            <w:r w:rsidRPr="00BD3102">
              <w:rPr>
                <w:rFonts w:eastAsia="Times New Roman" w:cs="Calibri"/>
                <w:color w:val="000000"/>
                <w:sz w:val="20"/>
                <w:szCs w:val="20"/>
                <w:lang w:val="en-US" w:eastAsia="el-GR"/>
              </w:rPr>
              <w:br/>
              <w:t>Appearance white to off-white crystalline powder</w:t>
            </w:r>
          </w:p>
        </w:tc>
        <w:tc>
          <w:tcPr>
            <w:tcW w:w="785" w:type="dxa"/>
            <w:tcBorders>
              <w:bottom w:val="single" w:sz="4" w:space="0" w:color="auto"/>
            </w:tcBorders>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61-25-6</w:t>
            </w:r>
          </w:p>
        </w:tc>
        <w:tc>
          <w:tcPr>
            <w:tcW w:w="1334" w:type="dxa"/>
            <w:tcBorders>
              <w:bottom w:val="single" w:sz="4" w:space="0" w:color="auto"/>
            </w:tcBorders>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FFFFCC"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110,00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110,00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136,40</w:t>
            </w:r>
          </w:p>
        </w:tc>
      </w:tr>
      <w:tr w:rsidR="00BD3102" w:rsidRPr="00BD3102" w:rsidTr="001D07FF">
        <w:trPr>
          <w:trHeight w:val="1200"/>
        </w:trPr>
        <w:tc>
          <w:tcPr>
            <w:tcW w:w="545" w:type="dxa"/>
            <w:tcBorders>
              <w:bottom w:val="single" w:sz="4" w:space="0" w:color="auto"/>
            </w:tcBorders>
            <w:shd w:val="clear" w:color="auto" w:fill="auto"/>
            <w:vAlign w:val="center"/>
            <w:hideMark/>
          </w:tcPr>
          <w:p w:rsidR="00BD3102" w:rsidRPr="00BD3102" w:rsidRDefault="00BD3102" w:rsidP="00BD3102">
            <w:pPr>
              <w:spacing w:after="0" w:line="240" w:lineRule="auto"/>
              <w:rPr>
                <w:rFonts w:eastAsia="Times New Roman" w:cs="Calibri"/>
                <w:b/>
                <w:bCs/>
                <w:sz w:val="20"/>
                <w:szCs w:val="20"/>
                <w:lang w:eastAsia="el-GR"/>
              </w:rPr>
            </w:pPr>
            <w:r w:rsidRPr="00BD3102">
              <w:rPr>
                <w:rFonts w:eastAsia="Times New Roman" w:cs="Calibri"/>
                <w:b/>
                <w:bCs/>
                <w:sz w:val="20"/>
                <w:szCs w:val="20"/>
                <w:lang w:eastAsia="el-GR"/>
              </w:rPr>
              <w:t>25</w:t>
            </w:r>
          </w:p>
        </w:tc>
        <w:tc>
          <w:tcPr>
            <w:tcW w:w="2002" w:type="dxa"/>
            <w:tcBorders>
              <w:bottom w:val="single" w:sz="4" w:space="0" w:color="auto"/>
            </w:tcBorders>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Paracetamol</w:t>
            </w:r>
            <w:proofErr w:type="spellEnd"/>
          </w:p>
        </w:tc>
        <w:tc>
          <w:tcPr>
            <w:tcW w:w="1992" w:type="dxa"/>
            <w:tcBorders>
              <w:bottom w:val="single" w:sz="4" w:space="0" w:color="auto"/>
            </w:tcBorders>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C8H9NO2</w:t>
            </w:r>
            <w:r w:rsidRPr="00BD3102">
              <w:rPr>
                <w:rFonts w:eastAsia="Times New Roman" w:cs="Calibri"/>
                <w:color w:val="000000"/>
                <w:sz w:val="20"/>
                <w:szCs w:val="20"/>
                <w:lang w:val="en-US" w:eastAsia="el-GR"/>
              </w:rPr>
              <w:br/>
              <w:t>Molecular weight 151.17</w:t>
            </w:r>
            <w:r w:rsidRPr="00BD3102">
              <w:rPr>
                <w:rFonts w:eastAsia="Times New Roman" w:cs="Calibri"/>
                <w:color w:val="000000"/>
                <w:sz w:val="20"/>
                <w:szCs w:val="20"/>
                <w:lang w:val="en-US" w:eastAsia="el-GR"/>
              </w:rPr>
              <w:br/>
              <w:t>Appearance white to off-white crystalline powder</w:t>
            </w:r>
          </w:p>
        </w:tc>
        <w:tc>
          <w:tcPr>
            <w:tcW w:w="785" w:type="dxa"/>
            <w:tcBorders>
              <w:bottom w:val="single" w:sz="4" w:space="0" w:color="auto"/>
            </w:tcBorders>
            <w:shd w:val="clear" w:color="FFFFCC" w:fill="FFFFFF"/>
            <w:vAlign w:val="center"/>
            <w:hideMark/>
          </w:tcPr>
          <w:p w:rsidR="00BD3102" w:rsidRPr="00BD3102" w:rsidRDefault="00BD3102" w:rsidP="00BD3102">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103-90-2</w:t>
            </w:r>
          </w:p>
        </w:tc>
        <w:tc>
          <w:tcPr>
            <w:tcW w:w="1334" w:type="dxa"/>
            <w:tcBorders>
              <w:bottom w:val="single" w:sz="4" w:space="0" w:color="auto"/>
            </w:tcBorders>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2693" w:type="dxa"/>
            <w:shd w:val="clear" w:color="FFFFCC" w:fill="FFFFFF"/>
            <w:vAlign w:val="center"/>
            <w:hideMark/>
          </w:tcPr>
          <w:p w:rsidR="00BD3102" w:rsidRPr="00BD3102" w:rsidRDefault="00BD3102" w:rsidP="00D4324D">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701" w:type="dxa"/>
            <w:shd w:val="clear" w:color="000000" w:fill="FFFFFF"/>
            <w:noWrap/>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110,00</w:t>
            </w:r>
          </w:p>
        </w:tc>
        <w:tc>
          <w:tcPr>
            <w:tcW w:w="1701" w:type="dxa"/>
            <w:shd w:val="clear" w:color="auto" w:fill="auto"/>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110,00</w:t>
            </w:r>
          </w:p>
        </w:tc>
        <w:tc>
          <w:tcPr>
            <w:tcW w:w="1701" w:type="dxa"/>
            <w:shd w:val="clear" w:color="000000" w:fill="FFFFFF"/>
            <w:vAlign w:val="center"/>
            <w:hideMark/>
          </w:tcPr>
          <w:p w:rsidR="00BD3102" w:rsidRPr="00BD3102" w:rsidRDefault="00BD3102" w:rsidP="00327CCC">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136,40</w:t>
            </w:r>
          </w:p>
        </w:tc>
      </w:tr>
      <w:tr w:rsidR="001D07FF" w:rsidRPr="00BD3102" w:rsidTr="001D07FF">
        <w:trPr>
          <w:trHeight w:val="470"/>
        </w:trPr>
        <w:tc>
          <w:tcPr>
            <w:tcW w:w="545" w:type="dxa"/>
            <w:tcBorders>
              <w:top w:val="single" w:sz="4" w:space="0" w:color="auto"/>
              <w:left w:val="nil"/>
              <w:bottom w:val="nil"/>
              <w:right w:val="nil"/>
            </w:tcBorders>
            <w:shd w:val="clear" w:color="auto" w:fill="auto"/>
            <w:vAlign w:val="center"/>
          </w:tcPr>
          <w:p w:rsidR="001D07FF" w:rsidRPr="00BD3102" w:rsidRDefault="001D07FF" w:rsidP="000448DE">
            <w:pPr>
              <w:spacing w:after="0" w:line="240" w:lineRule="auto"/>
              <w:rPr>
                <w:rFonts w:eastAsia="Times New Roman" w:cs="Calibri"/>
                <w:b/>
                <w:bCs/>
                <w:sz w:val="20"/>
                <w:szCs w:val="20"/>
                <w:lang w:eastAsia="el-GR"/>
              </w:rPr>
            </w:pPr>
          </w:p>
        </w:tc>
        <w:tc>
          <w:tcPr>
            <w:tcW w:w="2002" w:type="dxa"/>
            <w:tcBorders>
              <w:top w:val="single" w:sz="4" w:space="0" w:color="auto"/>
              <w:left w:val="nil"/>
              <w:bottom w:val="nil"/>
              <w:right w:val="nil"/>
            </w:tcBorders>
            <w:shd w:val="clear" w:color="FFFFCC" w:fill="FFFFFF"/>
            <w:vAlign w:val="center"/>
          </w:tcPr>
          <w:p w:rsidR="001D07FF" w:rsidRPr="00BD3102" w:rsidRDefault="001D07FF" w:rsidP="000448DE">
            <w:pPr>
              <w:spacing w:after="0" w:line="240" w:lineRule="auto"/>
              <w:rPr>
                <w:rFonts w:eastAsia="Times New Roman" w:cs="Calibri"/>
                <w:color w:val="000000"/>
                <w:sz w:val="20"/>
                <w:szCs w:val="20"/>
                <w:lang w:eastAsia="el-GR"/>
              </w:rPr>
            </w:pPr>
          </w:p>
        </w:tc>
        <w:tc>
          <w:tcPr>
            <w:tcW w:w="1992" w:type="dxa"/>
            <w:tcBorders>
              <w:top w:val="single" w:sz="4" w:space="0" w:color="auto"/>
              <w:left w:val="nil"/>
              <w:bottom w:val="nil"/>
              <w:right w:val="nil"/>
            </w:tcBorders>
            <w:shd w:val="clear" w:color="FFFFCC" w:fill="FFFFFF"/>
            <w:vAlign w:val="center"/>
          </w:tcPr>
          <w:p w:rsidR="001D07FF" w:rsidRPr="00BD3102" w:rsidRDefault="001D07FF" w:rsidP="000448DE">
            <w:pPr>
              <w:spacing w:after="0" w:line="240" w:lineRule="auto"/>
              <w:rPr>
                <w:rFonts w:eastAsia="Times New Roman" w:cs="Calibri"/>
                <w:color w:val="000000"/>
                <w:sz w:val="20"/>
                <w:szCs w:val="20"/>
                <w:lang w:val="en-US" w:eastAsia="el-GR"/>
              </w:rPr>
            </w:pPr>
          </w:p>
        </w:tc>
        <w:tc>
          <w:tcPr>
            <w:tcW w:w="785" w:type="dxa"/>
            <w:tcBorders>
              <w:top w:val="single" w:sz="4" w:space="0" w:color="auto"/>
              <w:left w:val="nil"/>
              <w:bottom w:val="nil"/>
              <w:right w:val="nil"/>
            </w:tcBorders>
            <w:shd w:val="clear" w:color="FFFFCC" w:fill="FFFFFF"/>
            <w:vAlign w:val="center"/>
          </w:tcPr>
          <w:p w:rsidR="001D07FF" w:rsidRPr="00BD3102" w:rsidRDefault="001D07FF" w:rsidP="000448DE">
            <w:pPr>
              <w:spacing w:after="0" w:line="240" w:lineRule="auto"/>
              <w:rPr>
                <w:rFonts w:eastAsia="Times New Roman" w:cs="Calibri"/>
                <w:color w:val="000000"/>
                <w:sz w:val="20"/>
                <w:szCs w:val="20"/>
                <w:lang w:eastAsia="el-GR"/>
              </w:rPr>
            </w:pPr>
          </w:p>
        </w:tc>
        <w:tc>
          <w:tcPr>
            <w:tcW w:w="1334" w:type="dxa"/>
            <w:tcBorders>
              <w:top w:val="single" w:sz="4" w:space="0" w:color="auto"/>
              <w:left w:val="nil"/>
              <w:bottom w:val="nil"/>
            </w:tcBorders>
            <w:shd w:val="clear" w:color="FFFFCC" w:fill="FFFFFF"/>
            <w:vAlign w:val="center"/>
          </w:tcPr>
          <w:p w:rsidR="001D07FF" w:rsidRPr="00BD3102" w:rsidRDefault="001D07FF" w:rsidP="000448DE">
            <w:pPr>
              <w:spacing w:after="0" w:line="240" w:lineRule="auto"/>
              <w:jc w:val="center"/>
              <w:rPr>
                <w:rFonts w:eastAsia="Times New Roman" w:cs="Calibri"/>
                <w:color w:val="000000"/>
                <w:sz w:val="20"/>
                <w:szCs w:val="20"/>
                <w:lang w:eastAsia="el-GR"/>
              </w:rPr>
            </w:pPr>
          </w:p>
        </w:tc>
        <w:tc>
          <w:tcPr>
            <w:tcW w:w="5528" w:type="dxa"/>
            <w:gridSpan w:val="3"/>
            <w:tcBorders>
              <w:right w:val="single" w:sz="4" w:space="0" w:color="auto"/>
            </w:tcBorders>
            <w:shd w:val="clear" w:color="FFFFCC" w:fill="FFFFFF"/>
            <w:vAlign w:val="center"/>
          </w:tcPr>
          <w:p w:rsidR="001D07FF" w:rsidRDefault="001D07FF" w:rsidP="001D07FF">
            <w:pPr>
              <w:spacing w:after="0" w:line="240" w:lineRule="auto"/>
              <w:rPr>
                <w:rFonts w:eastAsia="Times New Roman" w:cs="Calibri"/>
                <w:color w:val="000000"/>
                <w:sz w:val="20"/>
                <w:szCs w:val="20"/>
                <w:lang w:eastAsia="el-GR"/>
              </w:rPr>
            </w:pPr>
          </w:p>
          <w:p w:rsidR="001D07FF" w:rsidRDefault="001D07FF" w:rsidP="001D07FF">
            <w:pPr>
              <w:spacing w:after="0" w:line="240" w:lineRule="auto"/>
              <w:rPr>
                <w:rFonts w:cs="Calibri"/>
                <w:b/>
                <w:bCs/>
                <w:color w:val="000000"/>
                <w:lang w:eastAsia="el-GR"/>
              </w:rPr>
            </w:pPr>
            <w:r>
              <w:rPr>
                <w:rFonts w:cs="Calibri"/>
                <w:b/>
                <w:bCs/>
                <w:color w:val="000000"/>
              </w:rPr>
              <w:t>ΠΡΟΫΠΟΛΟΓΙΣΜΟΣ ΠΙΝΑΚΑ 2 ΧΩΡΙΣ ΦΠΑ :</w:t>
            </w:r>
          </w:p>
        </w:tc>
        <w:tc>
          <w:tcPr>
            <w:tcW w:w="1701" w:type="dxa"/>
            <w:tcBorders>
              <w:top w:val="single" w:sz="4" w:space="0" w:color="auto"/>
              <w:left w:val="nil"/>
              <w:bottom w:val="single" w:sz="4" w:space="0" w:color="auto"/>
              <w:right w:val="single" w:sz="4" w:space="0" w:color="auto"/>
            </w:tcBorders>
            <w:shd w:val="clear" w:color="auto" w:fill="auto"/>
            <w:vAlign w:val="center"/>
          </w:tcPr>
          <w:p w:rsidR="001D07FF" w:rsidRDefault="001D07FF" w:rsidP="001D07FF">
            <w:pPr>
              <w:jc w:val="center"/>
              <w:rPr>
                <w:rFonts w:cs="Calibri"/>
                <w:b/>
                <w:bCs/>
                <w:color w:val="000000"/>
              </w:rPr>
            </w:pPr>
            <w:r>
              <w:rPr>
                <w:rFonts w:cs="Calibri"/>
                <w:b/>
                <w:bCs/>
                <w:color w:val="000000"/>
              </w:rPr>
              <w:t>8.620,00</w:t>
            </w:r>
          </w:p>
        </w:tc>
        <w:tc>
          <w:tcPr>
            <w:tcW w:w="1701" w:type="dxa"/>
            <w:shd w:val="clear" w:color="000000" w:fill="FFFFFF"/>
            <w:vAlign w:val="center"/>
          </w:tcPr>
          <w:p w:rsidR="001D07FF" w:rsidRPr="00BD3102" w:rsidRDefault="001D07FF" w:rsidP="001D07FF">
            <w:pPr>
              <w:spacing w:after="0" w:line="240" w:lineRule="auto"/>
              <w:jc w:val="center"/>
              <w:rPr>
                <w:rFonts w:eastAsia="Times New Roman" w:cs="Calibri"/>
                <w:color w:val="000000"/>
                <w:sz w:val="20"/>
                <w:szCs w:val="20"/>
                <w:lang w:eastAsia="el-GR"/>
              </w:rPr>
            </w:pPr>
          </w:p>
        </w:tc>
      </w:tr>
      <w:tr w:rsidR="001D07FF" w:rsidRPr="00BD3102" w:rsidTr="001D07FF">
        <w:trPr>
          <w:trHeight w:val="393"/>
        </w:trPr>
        <w:tc>
          <w:tcPr>
            <w:tcW w:w="545" w:type="dxa"/>
            <w:tcBorders>
              <w:top w:val="nil"/>
              <w:left w:val="nil"/>
              <w:bottom w:val="nil"/>
              <w:right w:val="nil"/>
            </w:tcBorders>
            <w:shd w:val="clear" w:color="auto" w:fill="auto"/>
            <w:vAlign w:val="center"/>
          </w:tcPr>
          <w:p w:rsidR="001D07FF" w:rsidRPr="00BD3102" w:rsidRDefault="001D07FF" w:rsidP="000448DE">
            <w:pPr>
              <w:spacing w:after="0" w:line="240" w:lineRule="auto"/>
              <w:rPr>
                <w:rFonts w:eastAsia="Times New Roman" w:cs="Calibri"/>
                <w:b/>
                <w:bCs/>
                <w:sz w:val="20"/>
                <w:szCs w:val="20"/>
                <w:lang w:eastAsia="el-GR"/>
              </w:rPr>
            </w:pPr>
          </w:p>
        </w:tc>
        <w:tc>
          <w:tcPr>
            <w:tcW w:w="2002" w:type="dxa"/>
            <w:tcBorders>
              <w:top w:val="nil"/>
              <w:left w:val="nil"/>
              <w:bottom w:val="nil"/>
              <w:right w:val="nil"/>
            </w:tcBorders>
            <w:shd w:val="clear" w:color="FFFFCC" w:fill="FFFFFF"/>
            <w:vAlign w:val="center"/>
          </w:tcPr>
          <w:p w:rsidR="001D07FF" w:rsidRPr="00BD3102" w:rsidRDefault="001D07FF" w:rsidP="000448DE">
            <w:pPr>
              <w:spacing w:after="0" w:line="240" w:lineRule="auto"/>
              <w:rPr>
                <w:rFonts w:eastAsia="Times New Roman" w:cs="Calibri"/>
                <w:color w:val="000000"/>
                <w:sz w:val="20"/>
                <w:szCs w:val="20"/>
                <w:lang w:eastAsia="el-GR"/>
              </w:rPr>
            </w:pPr>
          </w:p>
        </w:tc>
        <w:tc>
          <w:tcPr>
            <w:tcW w:w="1992" w:type="dxa"/>
            <w:tcBorders>
              <w:top w:val="nil"/>
              <w:left w:val="nil"/>
              <w:bottom w:val="nil"/>
              <w:right w:val="nil"/>
            </w:tcBorders>
            <w:shd w:val="clear" w:color="FFFFCC" w:fill="FFFFFF"/>
            <w:vAlign w:val="center"/>
          </w:tcPr>
          <w:p w:rsidR="001D07FF" w:rsidRPr="00BD3102" w:rsidRDefault="001D07FF" w:rsidP="000448DE">
            <w:pPr>
              <w:spacing w:after="0" w:line="240" w:lineRule="auto"/>
              <w:rPr>
                <w:rFonts w:eastAsia="Times New Roman" w:cs="Calibri"/>
                <w:color w:val="000000"/>
                <w:sz w:val="20"/>
                <w:szCs w:val="20"/>
                <w:lang w:val="en-US" w:eastAsia="el-GR"/>
              </w:rPr>
            </w:pPr>
          </w:p>
        </w:tc>
        <w:tc>
          <w:tcPr>
            <w:tcW w:w="785" w:type="dxa"/>
            <w:tcBorders>
              <w:top w:val="nil"/>
              <w:left w:val="nil"/>
              <w:bottom w:val="nil"/>
              <w:right w:val="nil"/>
            </w:tcBorders>
            <w:shd w:val="clear" w:color="FFFFCC" w:fill="FFFFFF"/>
            <w:vAlign w:val="center"/>
          </w:tcPr>
          <w:p w:rsidR="001D07FF" w:rsidRPr="00BD3102" w:rsidRDefault="001D07FF" w:rsidP="000448DE">
            <w:pPr>
              <w:spacing w:after="0" w:line="240" w:lineRule="auto"/>
              <w:rPr>
                <w:rFonts w:eastAsia="Times New Roman" w:cs="Calibri"/>
                <w:color w:val="000000"/>
                <w:sz w:val="20"/>
                <w:szCs w:val="20"/>
                <w:lang w:eastAsia="el-GR"/>
              </w:rPr>
            </w:pPr>
          </w:p>
        </w:tc>
        <w:tc>
          <w:tcPr>
            <w:tcW w:w="1334" w:type="dxa"/>
            <w:tcBorders>
              <w:top w:val="nil"/>
              <w:left w:val="nil"/>
              <w:bottom w:val="nil"/>
            </w:tcBorders>
            <w:shd w:val="clear" w:color="FFFFCC" w:fill="FFFFFF"/>
            <w:vAlign w:val="center"/>
          </w:tcPr>
          <w:p w:rsidR="001D07FF" w:rsidRPr="00BD3102" w:rsidRDefault="001D07FF" w:rsidP="000448DE">
            <w:pPr>
              <w:spacing w:after="0" w:line="240" w:lineRule="auto"/>
              <w:jc w:val="center"/>
              <w:rPr>
                <w:rFonts w:eastAsia="Times New Roman" w:cs="Calibri"/>
                <w:color w:val="000000"/>
                <w:sz w:val="20"/>
                <w:szCs w:val="20"/>
                <w:lang w:eastAsia="el-GR"/>
              </w:rPr>
            </w:pPr>
          </w:p>
        </w:tc>
        <w:tc>
          <w:tcPr>
            <w:tcW w:w="5528" w:type="dxa"/>
            <w:gridSpan w:val="3"/>
            <w:tcBorders>
              <w:right w:val="single" w:sz="4" w:space="0" w:color="000000"/>
            </w:tcBorders>
            <w:shd w:val="clear" w:color="FFFFCC" w:fill="FFFFFF"/>
            <w:vAlign w:val="center"/>
          </w:tcPr>
          <w:p w:rsidR="001D07FF" w:rsidRDefault="001D07FF" w:rsidP="001D07FF">
            <w:pPr>
              <w:spacing w:after="0"/>
              <w:rPr>
                <w:rFonts w:cs="Calibri"/>
                <w:b/>
                <w:bCs/>
                <w:color w:val="000000"/>
              </w:rPr>
            </w:pPr>
            <w:r>
              <w:rPr>
                <w:rFonts w:cs="Calibri"/>
                <w:b/>
                <w:bCs/>
                <w:color w:val="000000"/>
              </w:rPr>
              <w:t>ΚΟΣΤΟΣ ΑΔΕΙΩΝ ΕΙΣΑΓΩΓΗΣ ΧΩΡΙΣ ΦΠΑ:</w:t>
            </w:r>
          </w:p>
        </w:tc>
        <w:tc>
          <w:tcPr>
            <w:tcW w:w="1701" w:type="dxa"/>
            <w:tcBorders>
              <w:top w:val="nil"/>
              <w:left w:val="nil"/>
              <w:bottom w:val="single" w:sz="4" w:space="0" w:color="auto"/>
              <w:right w:val="single" w:sz="4" w:space="0" w:color="auto"/>
            </w:tcBorders>
            <w:shd w:val="clear" w:color="auto" w:fill="auto"/>
            <w:vAlign w:val="center"/>
          </w:tcPr>
          <w:p w:rsidR="001D07FF" w:rsidRDefault="001D07FF" w:rsidP="001D07FF">
            <w:pPr>
              <w:jc w:val="center"/>
              <w:rPr>
                <w:rFonts w:cs="Calibri"/>
                <w:b/>
                <w:bCs/>
                <w:color w:val="000000"/>
              </w:rPr>
            </w:pPr>
            <w:r>
              <w:rPr>
                <w:rFonts w:cs="Calibri"/>
                <w:b/>
                <w:bCs/>
                <w:color w:val="000000"/>
              </w:rPr>
              <w:t>3.850,00</w:t>
            </w:r>
          </w:p>
        </w:tc>
        <w:tc>
          <w:tcPr>
            <w:tcW w:w="1701" w:type="dxa"/>
            <w:shd w:val="clear" w:color="000000" w:fill="FFFFFF"/>
            <w:vAlign w:val="center"/>
          </w:tcPr>
          <w:p w:rsidR="001D07FF" w:rsidRPr="00BD3102" w:rsidRDefault="001D07FF" w:rsidP="001D07FF">
            <w:pPr>
              <w:spacing w:after="0" w:line="240" w:lineRule="auto"/>
              <w:jc w:val="center"/>
              <w:rPr>
                <w:rFonts w:eastAsia="Times New Roman" w:cs="Calibri"/>
                <w:color w:val="000000"/>
                <w:sz w:val="20"/>
                <w:szCs w:val="20"/>
                <w:lang w:eastAsia="el-GR"/>
              </w:rPr>
            </w:pPr>
          </w:p>
        </w:tc>
      </w:tr>
      <w:tr w:rsidR="001D07FF" w:rsidRPr="00BD3102" w:rsidTr="001D07FF">
        <w:trPr>
          <w:trHeight w:val="400"/>
        </w:trPr>
        <w:tc>
          <w:tcPr>
            <w:tcW w:w="545" w:type="dxa"/>
            <w:tcBorders>
              <w:top w:val="nil"/>
              <w:left w:val="nil"/>
              <w:bottom w:val="nil"/>
              <w:right w:val="nil"/>
            </w:tcBorders>
            <w:shd w:val="clear" w:color="auto" w:fill="auto"/>
            <w:vAlign w:val="center"/>
          </w:tcPr>
          <w:p w:rsidR="001D07FF" w:rsidRPr="00BD3102" w:rsidRDefault="001D07FF" w:rsidP="000448DE">
            <w:pPr>
              <w:spacing w:after="0" w:line="240" w:lineRule="auto"/>
              <w:rPr>
                <w:rFonts w:eastAsia="Times New Roman" w:cs="Calibri"/>
                <w:b/>
                <w:bCs/>
                <w:sz w:val="20"/>
                <w:szCs w:val="20"/>
                <w:lang w:eastAsia="el-GR"/>
              </w:rPr>
            </w:pPr>
          </w:p>
        </w:tc>
        <w:tc>
          <w:tcPr>
            <w:tcW w:w="2002" w:type="dxa"/>
            <w:tcBorders>
              <w:top w:val="nil"/>
              <w:left w:val="nil"/>
              <w:bottom w:val="nil"/>
              <w:right w:val="nil"/>
            </w:tcBorders>
            <w:shd w:val="clear" w:color="FFFFCC" w:fill="FFFFFF"/>
            <w:vAlign w:val="center"/>
          </w:tcPr>
          <w:p w:rsidR="001D07FF" w:rsidRPr="00BD3102" w:rsidRDefault="001D07FF" w:rsidP="000448DE">
            <w:pPr>
              <w:spacing w:after="0" w:line="240" w:lineRule="auto"/>
              <w:rPr>
                <w:rFonts w:eastAsia="Times New Roman" w:cs="Calibri"/>
                <w:color w:val="000000"/>
                <w:sz w:val="20"/>
                <w:szCs w:val="20"/>
                <w:lang w:eastAsia="el-GR"/>
              </w:rPr>
            </w:pPr>
          </w:p>
        </w:tc>
        <w:tc>
          <w:tcPr>
            <w:tcW w:w="1992" w:type="dxa"/>
            <w:tcBorders>
              <w:top w:val="nil"/>
              <w:left w:val="nil"/>
              <w:bottom w:val="nil"/>
              <w:right w:val="nil"/>
            </w:tcBorders>
            <w:shd w:val="clear" w:color="FFFFCC" w:fill="FFFFFF"/>
            <w:vAlign w:val="center"/>
          </w:tcPr>
          <w:p w:rsidR="001D07FF" w:rsidRPr="00BD3102" w:rsidRDefault="001D07FF" w:rsidP="000448DE">
            <w:pPr>
              <w:spacing w:after="0" w:line="240" w:lineRule="auto"/>
              <w:rPr>
                <w:rFonts w:eastAsia="Times New Roman" w:cs="Calibri"/>
                <w:color w:val="000000"/>
                <w:sz w:val="20"/>
                <w:szCs w:val="20"/>
                <w:lang w:val="en-US" w:eastAsia="el-GR"/>
              </w:rPr>
            </w:pPr>
          </w:p>
        </w:tc>
        <w:tc>
          <w:tcPr>
            <w:tcW w:w="785" w:type="dxa"/>
            <w:tcBorders>
              <w:top w:val="nil"/>
              <w:left w:val="nil"/>
              <w:bottom w:val="nil"/>
              <w:right w:val="nil"/>
            </w:tcBorders>
            <w:shd w:val="clear" w:color="FFFFCC" w:fill="FFFFFF"/>
            <w:vAlign w:val="center"/>
          </w:tcPr>
          <w:p w:rsidR="001D07FF" w:rsidRPr="00BD3102" w:rsidRDefault="001D07FF" w:rsidP="000448DE">
            <w:pPr>
              <w:spacing w:after="0" w:line="240" w:lineRule="auto"/>
              <w:rPr>
                <w:rFonts w:eastAsia="Times New Roman" w:cs="Calibri"/>
                <w:color w:val="000000"/>
                <w:sz w:val="20"/>
                <w:szCs w:val="20"/>
                <w:lang w:eastAsia="el-GR"/>
              </w:rPr>
            </w:pPr>
          </w:p>
        </w:tc>
        <w:tc>
          <w:tcPr>
            <w:tcW w:w="1334" w:type="dxa"/>
            <w:tcBorders>
              <w:top w:val="nil"/>
              <w:left w:val="nil"/>
              <w:bottom w:val="nil"/>
            </w:tcBorders>
            <w:shd w:val="clear" w:color="FFFFCC" w:fill="FFFFFF"/>
            <w:vAlign w:val="center"/>
          </w:tcPr>
          <w:p w:rsidR="001D07FF" w:rsidRPr="00BD3102" w:rsidRDefault="001D07FF" w:rsidP="000448DE">
            <w:pPr>
              <w:spacing w:after="0" w:line="240" w:lineRule="auto"/>
              <w:jc w:val="center"/>
              <w:rPr>
                <w:rFonts w:eastAsia="Times New Roman" w:cs="Calibri"/>
                <w:color w:val="000000"/>
                <w:sz w:val="20"/>
                <w:szCs w:val="20"/>
                <w:lang w:eastAsia="el-GR"/>
              </w:rPr>
            </w:pPr>
          </w:p>
        </w:tc>
        <w:tc>
          <w:tcPr>
            <w:tcW w:w="5528" w:type="dxa"/>
            <w:gridSpan w:val="3"/>
            <w:tcBorders>
              <w:right w:val="single" w:sz="4" w:space="0" w:color="auto"/>
            </w:tcBorders>
            <w:shd w:val="clear" w:color="FFFFCC" w:fill="FFFFFF"/>
            <w:vAlign w:val="center"/>
          </w:tcPr>
          <w:p w:rsidR="001D07FF" w:rsidRDefault="001D07FF" w:rsidP="001D07FF">
            <w:pPr>
              <w:spacing w:after="0"/>
              <w:rPr>
                <w:rFonts w:cs="Calibri"/>
                <w:b/>
                <w:bCs/>
                <w:color w:val="000000"/>
              </w:rPr>
            </w:pPr>
            <w:r>
              <w:rPr>
                <w:rFonts w:cs="Calibri"/>
                <w:b/>
                <w:bCs/>
                <w:color w:val="000000"/>
              </w:rPr>
              <w:t>ΣΥΝΟΛΙΚΟΣ ΠΡΟΫΠΟΛΟΓΙΣΜΟΣ ΠΙΝΑΚΑ 2 ΧΩΡΙΣ ΦΠΑ :</w:t>
            </w:r>
          </w:p>
        </w:tc>
        <w:tc>
          <w:tcPr>
            <w:tcW w:w="1701" w:type="dxa"/>
            <w:tcBorders>
              <w:top w:val="single" w:sz="4" w:space="0" w:color="auto"/>
              <w:left w:val="nil"/>
              <w:bottom w:val="single" w:sz="4" w:space="0" w:color="auto"/>
              <w:right w:val="single" w:sz="4" w:space="0" w:color="auto"/>
            </w:tcBorders>
            <w:shd w:val="clear" w:color="auto" w:fill="auto"/>
            <w:vAlign w:val="center"/>
          </w:tcPr>
          <w:p w:rsidR="001D07FF" w:rsidRDefault="001D07FF" w:rsidP="001D07FF">
            <w:pPr>
              <w:jc w:val="center"/>
              <w:rPr>
                <w:rFonts w:cs="Calibri"/>
                <w:b/>
                <w:bCs/>
                <w:color w:val="000000"/>
              </w:rPr>
            </w:pPr>
            <w:r>
              <w:rPr>
                <w:rFonts w:cs="Calibri"/>
                <w:b/>
                <w:bCs/>
                <w:color w:val="000000"/>
              </w:rPr>
              <w:t>12.470,00</w:t>
            </w:r>
          </w:p>
        </w:tc>
        <w:tc>
          <w:tcPr>
            <w:tcW w:w="1701" w:type="dxa"/>
            <w:shd w:val="clear" w:color="000000" w:fill="FFFFFF"/>
            <w:vAlign w:val="center"/>
          </w:tcPr>
          <w:p w:rsidR="001D07FF" w:rsidRPr="00BD3102" w:rsidRDefault="001D07FF" w:rsidP="001D07FF">
            <w:pPr>
              <w:spacing w:after="0" w:line="240" w:lineRule="auto"/>
              <w:jc w:val="center"/>
              <w:rPr>
                <w:rFonts w:eastAsia="Times New Roman" w:cs="Calibri"/>
                <w:color w:val="000000"/>
                <w:sz w:val="20"/>
                <w:szCs w:val="20"/>
                <w:lang w:eastAsia="el-GR"/>
              </w:rPr>
            </w:pPr>
          </w:p>
        </w:tc>
      </w:tr>
      <w:tr w:rsidR="001D07FF" w:rsidRPr="00BD3102" w:rsidTr="001D07FF">
        <w:trPr>
          <w:trHeight w:val="449"/>
        </w:trPr>
        <w:tc>
          <w:tcPr>
            <w:tcW w:w="545" w:type="dxa"/>
            <w:tcBorders>
              <w:top w:val="nil"/>
              <w:left w:val="nil"/>
              <w:bottom w:val="nil"/>
              <w:right w:val="nil"/>
            </w:tcBorders>
            <w:shd w:val="clear" w:color="auto" w:fill="auto"/>
            <w:vAlign w:val="center"/>
          </w:tcPr>
          <w:p w:rsidR="001D07FF" w:rsidRPr="00BD3102" w:rsidRDefault="001D07FF" w:rsidP="000448DE">
            <w:pPr>
              <w:spacing w:after="0" w:line="240" w:lineRule="auto"/>
              <w:rPr>
                <w:rFonts w:eastAsia="Times New Roman" w:cs="Calibri"/>
                <w:b/>
                <w:bCs/>
                <w:sz w:val="20"/>
                <w:szCs w:val="20"/>
                <w:lang w:eastAsia="el-GR"/>
              </w:rPr>
            </w:pPr>
          </w:p>
        </w:tc>
        <w:tc>
          <w:tcPr>
            <w:tcW w:w="2002" w:type="dxa"/>
            <w:tcBorders>
              <w:top w:val="nil"/>
              <w:left w:val="nil"/>
              <w:bottom w:val="nil"/>
              <w:right w:val="nil"/>
            </w:tcBorders>
            <w:shd w:val="clear" w:color="FFFFCC" w:fill="FFFFFF"/>
            <w:vAlign w:val="center"/>
          </w:tcPr>
          <w:p w:rsidR="001D07FF" w:rsidRPr="00BD3102" w:rsidRDefault="001D07FF" w:rsidP="000448DE">
            <w:pPr>
              <w:spacing w:after="0" w:line="240" w:lineRule="auto"/>
              <w:rPr>
                <w:rFonts w:eastAsia="Times New Roman" w:cs="Calibri"/>
                <w:color w:val="000000"/>
                <w:sz w:val="20"/>
                <w:szCs w:val="20"/>
                <w:lang w:eastAsia="el-GR"/>
              </w:rPr>
            </w:pPr>
          </w:p>
        </w:tc>
        <w:tc>
          <w:tcPr>
            <w:tcW w:w="1992" w:type="dxa"/>
            <w:tcBorders>
              <w:top w:val="nil"/>
              <w:left w:val="nil"/>
              <w:bottom w:val="nil"/>
              <w:right w:val="nil"/>
            </w:tcBorders>
            <w:shd w:val="clear" w:color="FFFFCC" w:fill="FFFFFF"/>
            <w:vAlign w:val="center"/>
          </w:tcPr>
          <w:p w:rsidR="001D07FF" w:rsidRPr="00BD3102" w:rsidRDefault="001D07FF" w:rsidP="000448DE">
            <w:pPr>
              <w:spacing w:after="0" w:line="240" w:lineRule="auto"/>
              <w:rPr>
                <w:rFonts w:eastAsia="Times New Roman" w:cs="Calibri"/>
                <w:color w:val="000000"/>
                <w:sz w:val="20"/>
                <w:szCs w:val="20"/>
                <w:lang w:val="en-US" w:eastAsia="el-GR"/>
              </w:rPr>
            </w:pPr>
          </w:p>
        </w:tc>
        <w:tc>
          <w:tcPr>
            <w:tcW w:w="785" w:type="dxa"/>
            <w:tcBorders>
              <w:top w:val="nil"/>
              <w:left w:val="nil"/>
              <w:bottom w:val="nil"/>
              <w:right w:val="nil"/>
            </w:tcBorders>
            <w:shd w:val="clear" w:color="FFFFCC" w:fill="FFFFFF"/>
            <w:vAlign w:val="center"/>
          </w:tcPr>
          <w:p w:rsidR="001D07FF" w:rsidRPr="00BD3102" w:rsidRDefault="001D07FF" w:rsidP="000448DE">
            <w:pPr>
              <w:spacing w:after="0" w:line="240" w:lineRule="auto"/>
              <w:rPr>
                <w:rFonts w:eastAsia="Times New Roman" w:cs="Calibri"/>
                <w:color w:val="000000"/>
                <w:sz w:val="20"/>
                <w:szCs w:val="20"/>
                <w:lang w:eastAsia="el-GR"/>
              </w:rPr>
            </w:pPr>
          </w:p>
        </w:tc>
        <w:tc>
          <w:tcPr>
            <w:tcW w:w="1334" w:type="dxa"/>
            <w:tcBorders>
              <w:top w:val="nil"/>
              <w:left w:val="nil"/>
              <w:bottom w:val="nil"/>
            </w:tcBorders>
            <w:shd w:val="clear" w:color="FFFFCC" w:fill="FFFFFF"/>
            <w:vAlign w:val="center"/>
          </w:tcPr>
          <w:p w:rsidR="001D07FF" w:rsidRPr="00BD3102" w:rsidRDefault="001D07FF" w:rsidP="000448DE">
            <w:pPr>
              <w:spacing w:after="0" w:line="240" w:lineRule="auto"/>
              <w:jc w:val="center"/>
              <w:rPr>
                <w:rFonts w:eastAsia="Times New Roman" w:cs="Calibri"/>
                <w:color w:val="000000"/>
                <w:sz w:val="20"/>
                <w:szCs w:val="20"/>
                <w:lang w:eastAsia="el-GR"/>
              </w:rPr>
            </w:pPr>
          </w:p>
        </w:tc>
        <w:tc>
          <w:tcPr>
            <w:tcW w:w="5528" w:type="dxa"/>
            <w:gridSpan w:val="3"/>
            <w:tcBorders>
              <w:right w:val="single" w:sz="4" w:space="0" w:color="auto"/>
            </w:tcBorders>
            <w:shd w:val="clear" w:color="FFFFCC" w:fill="FFFFFF"/>
            <w:vAlign w:val="center"/>
          </w:tcPr>
          <w:p w:rsidR="001D07FF" w:rsidRDefault="001D07FF" w:rsidP="001D07FF">
            <w:pPr>
              <w:spacing w:after="0"/>
              <w:rPr>
                <w:rFonts w:cs="Calibri"/>
                <w:b/>
                <w:bCs/>
                <w:color w:val="000000"/>
              </w:rPr>
            </w:pPr>
            <w:r>
              <w:rPr>
                <w:rFonts w:cs="Calibri"/>
                <w:b/>
                <w:bCs/>
                <w:color w:val="000000"/>
              </w:rPr>
              <w:t>ΠΡΟΫΠΟΛΟΓΙΣΜΟΣ ΠΙΝΑΚΑ 2 ΜΕ ΦΠΑ :</w:t>
            </w:r>
          </w:p>
        </w:tc>
        <w:tc>
          <w:tcPr>
            <w:tcW w:w="1701" w:type="dxa"/>
            <w:tcBorders>
              <w:top w:val="single" w:sz="4" w:space="0" w:color="auto"/>
              <w:left w:val="nil"/>
              <w:bottom w:val="single" w:sz="4" w:space="0" w:color="auto"/>
              <w:right w:val="single" w:sz="4" w:space="0" w:color="auto"/>
            </w:tcBorders>
            <w:shd w:val="clear" w:color="auto" w:fill="auto"/>
            <w:vAlign w:val="center"/>
          </w:tcPr>
          <w:p w:rsidR="001D07FF" w:rsidRDefault="001D07FF" w:rsidP="001D07FF">
            <w:pPr>
              <w:jc w:val="center"/>
              <w:rPr>
                <w:rFonts w:cs="Calibri"/>
                <w:b/>
                <w:bCs/>
                <w:color w:val="000000"/>
              </w:rPr>
            </w:pPr>
          </w:p>
        </w:tc>
        <w:tc>
          <w:tcPr>
            <w:tcW w:w="1701" w:type="dxa"/>
            <w:shd w:val="clear" w:color="000000" w:fill="FFFFFF"/>
            <w:vAlign w:val="center"/>
          </w:tcPr>
          <w:p w:rsidR="001D07FF" w:rsidRPr="00BD3102" w:rsidRDefault="001D07FF" w:rsidP="001D07FF">
            <w:pPr>
              <w:spacing w:after="0" w:line="240" w:lineRule="auto"/>
              <w:jc w:val="center"/>
              <w:rPr>
                <w:rFonts w:eastAsia="Times New Roman" w:cs="Calibri"/>
                <w:color w:val="000000"/>
                <w:sz w:val="20"/>
                <w:szCs w:val="20"/>
                <w:lang w:eastAsia="el-GR"/>
              </w:rPr>
            </w:pPr>
            <w:r>
              <w:rPr>
                <w:rFonts w:cs="Calibri"/>
                <w:b/>
                <w:bCs/>
                <w:color w:val="000000"/>
              </w:rPr>
              <w:t>15.462,80</w:t>
            </w:r>
          </w:p>
        </w:tc>
      </w:tr>
    </w:tbl>
    <w:p w:rsidR="009E778B" w:rsidRDefault="009E778B" w:rsidP="009E778B"/>
    <w:tbl>
      <w:tblPr>
        <w:tblStyle w:val="a5"/>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84"/>
      </w:tblGrid>
      <w:tr w:rsidR="00972B07" w:rsidRPr="00972B07" w:rsidTr="00972B07">
        <w:tc>
          <w:tcPr>
            <w:tcW w:w="15394" w:type="dxa"/>
          </w:tcPr>
          <w:p w:rsidR="00972B07" w:rsidRPr="00972B07" w:rsidRDefault="00972B07" w:rsidP="00BD3102">
            <w:pPr>
              <w:tabs>
                <w:tab w:val="left" w:pos="12049"/>
              </w:tabs>
            </w:pPr>
            <w:r w:rsidRPr="00972B07">
              <w:rPr>
                <w:b/>
                <w:u w:val="single"/>
              </w:rPr>
              <w:t xml:space="preserve">Γενική Απαίτηση Πίνακα 2: </w:t>
            </w:r>
            <w:r w:rsidRPr="00972B07">
              <w:t xml:space="preserve">Τα προσφερόμενα είδη θα διαθέτουν ημερομηνία επανελέγχου, ώστε ακόμα και αν δεν έχουν καταναλωθεί από το εργαστήριο μέχρι την </w:t>
            </w:r>
            <w:proofErr w:type="spellStart"/>
            <w:r w:rsidRPr="00972B07">
              <w:t>ημερομήνια</w:t>
            </w:r>
            <w:proofErr w:type="spellEnd"/>
            <w:r w:rsidRPr="00972B07">
              <w:t xml:space="preserve"> λήξης τους, ο κατασκευαστής να εξετάζει τη σταθερότητα τους και να εκδίδει νέο πιστοποιητικό χωρίς επιπλέον χρέωση. </w:t>
            </w:r>
          </w:p>
        </w:tc>
      </w:tr>
    </w:tbl>
    <w:p w:rsidR="007C2BC1" w:rsidRDefault="007C2BC1" w:rsidP="00C97D6F">
      <w:pPr>
        <w:spacing w:line="276" w:lineRule="auto"/>
        <w:jc w:val="both"/>
        <w:rPr>
          <w:rFonts w:eastAsia="Tahoma" w:cs="Tahoma"/>
          <w:b/>
          <w:sz w:val="24"/>
          <w:szCs w:val="24"/>
        </w:rPr>
      </w:pPr>
    </w:p>
    <w:p w:rsidR="00C97D6F" w:rsidRPr="00C97D6F" w:rsidRDefault="00C97D6F" w:rsidP="00C97D6F">
      <w:pPr>
        <w:spacing w:line="276" w:lineRule="auto"/>
        <w:jc w:val="both"/>
        <w:rPr>
          <w:rFonts w:eastAsia="Tahoma" w:cs="Tahoma"/>
          <w:b/>
          <w:sz w:val="24"/>
          <w:szCs w:val="24"/>
        </w:rPr>
      </w:pPr>
      <w:r w:rsidRPr="00EB7776">
        <w:rPr>
          <w:rFonts w:eastAsia="Tahoma" w:cs="Tahoma"/>
          <w:b/>
          <w:sz w:val="24"/>
          <w:szCs w:val="24"/>
        </w:rPr>
        <w:lastRenderedPageBreak/>
        <w:t xml:space="preserve">ΠΑΡΑΡΤΗΜΑ </w:t>
      </w:r>
      <w:r>
        <w:rPr>
          <w:rFonts w:eastAsia="Tahoma" w:cs="Tahoma"/>
          <w:b/>
          <w:sz w:val="24"/>
          <w:szCs w:val="24"/>
        </w:rPr>
        <w:t>Β</w:t>
      </w:r>
      <w:r w:rsidRPr="00EB7776">
        <w:rPr>
          <w:rFonts w:eastAsia="Tahoma" w:cs="Tahoma"/>
          <w:b/>
          <w:sz w:val="24"/>
          <w:szCs w:val="24"/>
        </w:rPr>
        <w:t xml:space="preserve">’ – </w:t>
      </w:r>
      <w:r w:rsidRPr="00C97D6F">
        <w:rPr>
          <w:rFonts w:eastAsia="Tahoma" w:cs="Tahoma"/>
          <w:b/>
          <w:sz w:val="24"/>
          <w:szCs w:val="24"/>
        </w:rPr>
        <w:t>ΕΝΤΥΠΟ  ΤΕΧΝΙΚΗΣ ΚΑΙ ΟΙΚΟΝΟΜΙΚΗΣ ΠΡΟΣΦΟΡΑΣ</w:t>
      </w:r>
    </w:p>
    <w:p w:rsidR="00C97D6F" w:rsidRDefault="00C97D6F" w:rsidP="00C97D6F">
      <w:r w:rsidRPr="00EB7776">
        <w:t>της υπ’ αριθμό 30/002/000/</w:t>
      </w:r>
      <w:r w:rsidR="00AD5D9F">
        <w:t>3607</w:t>
      </w:r>
      <w:r w:rsidRPr="00EB7776">
        <w:t>/202</w:t>
      </w:r>
      <w:r w:rsidR="00D4324D">
        <w:t>2</w:t>
      </w:r>
      <w:r w:rsidRPr="00EB7776">
        <w:t xml:space="preserve"> Πρόσκλησης υποβολής προσφορών για την προμήθεια </w:t>
      </w:r>
      <w:r w:rsidR="00D4324D" w:rsidRPr="00D4324D">
        <w:t>αντιδραστηρίων εργαστηρίων – τοξινών και πρότυπων ναρκωτικών ουσιών</w:t>
      </w:r>
      <w:r w:rsidRPr="00EB7776">
        <w:t xml:space="preserve"> για τις ανάγκες των εργαστηρίων του ΓΧΚ.</w:t>
      </w:r>
    </w:p>
    <w:tbl>
      <w:tblPr>
        <w:tblpPr w:leftFromText="180" w:rightFromText="180" w:vertAnchor="text" w:horzAnchor="margin" w:tblpY="397"/>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firstRow="1" w:lastRow="0" w:firstColumn="1" w:lastColumn="0" w:noHBand="0" w:noVBand="1"/>
      </w:tblPr>
      <w:tblGrid>
        <w:gridCol w:w="3085"/>
        <w:gridCol w:w="7513"/>
      </w:tblGrid>
      <w:tr w:rsidR="00C97D6F" w:rsidRPr="00C97D6F" w:rsidTr="00781115">
        <w:trPr>
          <w:trHeight w:val="422"/>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ΕΠΩΝΥΜΙΑ  ΥΠΟΨΗΦΙΟΥ</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r w:rsidR="00C97D6F" w:rsidRPr="00C97D6F" w:rsidTr="00781115">
        <w:trPr>
          <w:trHeight w:val="334"/>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ΔΙΕΥΘΥΝΣΗ, Τ.Κ., ΠΟΛΗ  ΕΔΡΑΣ</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r w:rsidR="00C97D6F" w:rsidRPr="00C97D6F" w:rsidTr="00781115">
        <w:trPr>
          <w:trHeight w:val="428"/>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 xml:space="preserve">ΤΗΛΕΦΩΝΑ / ΦΑΞ / </w:t>
            </w:r>
            <w:r w:rsidRPr="00C97D6F">
              <w:rPr>
                <w:rFonts w:eastAsia="Times New Roman" w:cs="Tahoma"/>
                <w:b/>
                <w:color w:val="000000"/>
                <w:sz w:val="20"/>
                <w:szCs w:val="20"/>
                <w:lang w:val="en-US" w:eastAsia="el-GR"/>
              </w:rPr>
              <w:t>E</w:t>
            </w:r>
            <w:r w:rsidRPr="00C97D6F">
              <w:rPr>
                <w:rFonts w:eastAsia="Times New Roman" w:cs="Tahoma"/>
                <w:b/>
                <w:color w:val="000000"/>
                <w:sz w:val="20"/>
                <w:szCs w:val="20"/>
                <w:lang w:eastAsia="el-GR"/>
              </w:rPr>
              <w:t>-</w:t>
            </w:r>
            <w:r w:rsidRPr="00C97D6F">
              <w:rPr>
                <w:rFonts w:eastAsia="Times New Roman" w:cs="Tahoma"/>
                <w:b/>
                <w:color w:val="000000"/>
                <w:sz w:val="20"/>
                <w:szCs w:val="20"/>
                <w:lang w:val="en-US" w:eastAsia="el-GR"/>
              </w:rPr>
              <w:t>MAIL</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r w:rsidR="00C97D6F" w:rsidRPr="00C97D6F" w:rsidTr="00781115">
        <w:trPr>
          <w:trHeight w:val="353"/>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ΑΦΜ – Δ</w:t>
            </w:r>
            <w:r w:rsidRPr="00C97D6F">
              <w:rPr>
                <w:rFonts w:eastAsia="Times New Roman" w:cs="Tahoma"/>
                <w:b/>
                <w:color w:val="000000"/>
                <w:sz w:val="20"/>
                <w:szCs w:val="20"/>
                <w:lang w:val="en-US" w:eastAsia="el-GR"/>
              </w:rPr>
              <w:t>OY</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r w:rsidR="00C97D6F" w:rsidRPr="00C97D6F" w:rsidTr="00781115">
        <w:trPr>
          <w:trHeight w:val="258"/>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ΝΟΜΙΜΟΣ ΕΚΠΡΟΣΩΠΟΣ</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r w:rsidR="00C97D6F" w:rsidRPr="00C97D6F" w:rsidTr="00781115">
        <w:trPr>
          <w:trHeight w:val="349"/>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Α.Δ.Τ. (Νόμιμου εκπροσώπου)</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r w:rsidR="00C97D6F" w:rsidRPr="00C97D6F" w:rsidTr="00781115">
        <w:trPr>
          <w:trHeight w:val="410"/>
        </w:trPr>
        <w:tc>
          <w:tcPr>
            <w:tcW w:w="3085" w:type="dxa"/>
            <w:shd w:val="pct5" w:color="B2A1C7" w:fill="auto"/>
            <w:vAlign w:val="center"/>
          </w:tcPr>
          <w:p w:rsidR="00C97D6F" w:rsidRPr="00C97D6F" w:rsidRDefault="00C97D6F" w:rsidP="00C97D6F">
            <w:pPr>
              <w:spacing w:after="0" w:line="240" w:lineRule="auto"/>
              <w:rPr>
                <w:rFonts w:eastAsia="Times New Roman"/>
                <w:b/>
                <w:color w:val="000000"/>
                <w:sz w:val="20"/>
                <w:szCs w:val="20"/>
                <w:lang w:eastAsia="el-GR"/>
              </w:rPr>
            </w:pPr>
            <w:r w:rsidRPr="00C97D6F">
              <w:rPr>
                <w:rFonts w:eastAsia="Times New Roman" w:cs="Tahoma"/>
                <w:b/>
                <w:color w:val="000000"/>
                <w:sz w:val="20"/>
                <w:szCs w:val="20"/>
                <w:lang w:eastAsia="el-GR"/>
              </w:rPr>
              <w:t>Υπεύθυνος Επικοινωνίας</w:t>
            </w:r>
          </w:p>
        </w:tc>
        <w:tc>
          <w:tcPr>
            <w:tcW w:w="7513" w:type="dxa"/>
            <w:shd w:val="pct5" w:color="B2A1C7" w:fill="auto"/>
            <w:vAlign w:val="center"/>
          </w:tcPr>
          <w:p w:rsidR="00C97D6F" w:rsidRPr="00C97D6F" w:rsidRDefault="00C97D6F" w:rsidP="00C97D6F">
            <w:pPr>
              <w:spacing w:after="0" w:line="240" w:lineRule="auto"/>
              <w:jc w:val="center"/>
              <w:rPr>
                <w:rFonts w:eastAsia="Times New Roman"/>
                <w:b/>
                <w:color w:val="000000"/>
                <w:sz w:val="20"/>
                <w:szCs w:val="20"/>
                <w:highlight w:val="yellow"/>
                <w:lang w:eastAsia="el-GR"/>
              </w:rPr>
            </w:pPr>
          </w:p>
        </w:tc>
      </w:tr>
    </w:tbl>
    <w:p w:rsidR="00C97D6F" w:rsidRPr="00EB7776" w:rsidRDefault="00C97D6F" w:rsidP="00C97D6F">
      <w:pPr>
        <w:rPr>
          <w:rFonts w:ascii="Tahoma" w:hAnsi="Tahoma"/>
        </w:rPr>
      </w:pPr>
    </w:p>
    <w:p w:rsidR="00B6151C" w:rsidRDefault="00B6151C"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C97D6F" w:rsidRDefault="00C97D6F" w:rsidP="00B6151C">
      <w:pPr>
        <w:spacing w:after="0" w:line="240" w:lineRule="auto"/>
        <w:jc w:val="both"/>
        <w:rPr>
          <w:rFonts w:eastAsia="Tahoma" w:cs="Tahoma"/>
          <w:b/>
          <w:sz w:val="24"/>
          <w:szCs w:val="24"/>
        </w:rPr>
      </w:pPr>
    </w:p>
    <w:p w:rsidR="007B39F2" w:rsidRDefault="007B39F2" w:rsidP="00B6151C">
      <w:pPr>
        <w:spacing w:after="0" w:line="240" w:lineRule="auto"/>
        <w:jc w:val="both"/>
        <w:rPr>
          <w:rFonts w:eastAsia="Tahoma" w:cs="Tahoma"/>
          <w:b/>
          <w:sz w:val="24"/>
          <w:szCs w:val="24"/>
        </w:rPr>
      </w:pPr>
    </w:p>
    <w:tbl>
      <w:tblPr>
        <w:tblW w:w="15323" w:type="dxa"/>
        <w:jc w:val="center"/>
        <w:tblLayout w:type="fixed"/>
        <w:tblLook w:val="04A0" w:firstRow="1" w:lastRow="0" w:firstColumn="1" w:lastColumn="0" w:noHBand="0" w:noVBand="1"/>
      </w:tblPr>
      <w:tblGrid>
        <w:gridCol w:w="564"/>
        <w:gridCol w:w="1841"/>
        <w:gridCol w:w="2410"/>
        <w:gridCol w:w="1134"/>
        <w:gridCol w:w="1134"/>
        <w:gridCol w:w="1843"/>
        <w:gridCol w:w="1559"/>
        <w:gridCol w:w="1701"/>
        <w:gridCol w:w="1426"/>
        <w:gridCol w:w="1705"/>
        <w:gridCol w:w="6"/>
      </w:tblGrid>
      <w:tr w:rsidR="007B39F2" w:rsidRPr="00163959" w:rsidTr="00E431EA">
        <w:trPr>
          <w:trHeight w:val="446"/>
          <w:jc w:val="center"/>
        </w:trPr>
        <w:tc>
          <w:tcPr>
            <w:tcW w:w="1532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39F2" w:rsidRPr="00B1307B" w:rsidRDefault="007B39F2" w:rsidP="00DE1930">
            <w:pPr>
              <w:jc w:val="center"/>
              <w:rPr>
                <w:rFonts w:cs="Calibri"/>
                <w:b/>
                <w:bCs/>
                <w:color w:val="000000"/>
              </w:rPr>
            </w:pPr>
            <w:r w:rsidRPr="00E642BF">
              <w:rPr>
                <w:rFonts w:cs="Calibri"/>
                <w:b/>
                <w:bCs/>
                <w:color w:val="000000"/>
              </w:rPr>
              <w:t>ΤΟΞΙΝ</w:t>
            </w:r>
            <w:r w:rsidR="00DE1930">
              <w:rPr>
                <w:rFonts w:cs="Calibri"/>
                <w:b/>
                <w:bCs/>
                <w:color w:val="000000"/>
              </w:rPr>
              <w:t>ΕΣ</w:t>
            </w:r>
            <w:r w:rsidRPr="00E642BF">
              <w:rPr>
                <w:rFonts w:cs="Calibri"/>
                <w:b/>
                <w:bCs/>
                <w:color w:val="000000"/>
              </w:rPr>
              <w:t xml:space="preserve"> ΚΑΙ ΠΡΟΤΥΠ</w:t>
            </w:r>
            <w:r w:rsidR="00DE1930">
              <w:rPr>
                <w:rFonts w:cs="Calibri"/>
                <w:b/>
                <w:bCs/>
                <w:color w:val="000000"/>
              </w:rPr>
              <w:t xml:space="preserve">ΕΣ </w:t>
            </w:r>
            <w:r w:rsidRPr="00E642BF">
              <w:rPr>
                <w:rFonts w:cs="Calibri"/>
                <w:b/>
                <w:bCs/>
                <w:color w:val="000000"/>
              </w:rPr>
              <w:t>ΝΑΡΚΩΤΙΚ</w:t>
            </w:r>
            <w:r w:rsidR="00DE1930">
              <w:rPr>
                <w:rFonts w:cs="Calibri"/>
                <w:b/>
                <w:bCs/>
                <w:color w:val="000000"/>
              </w:rPr>
              <w:t>ΕΣ</w:t>
            </w:r>
            <w:r w:rsidRPr="00E642BF">
              <w:rPr>
                <w:rFonts w:cs="Calibri"/>
                <w:b/>
                <w:bCs/>
                <w:color w:val="000000"/>
              </w:rPr>
              <w:t xml:space="preserve"> ΟΥΣΙ</w:t>
            </w:r>
            <w:r w:rsidR="00DE1930">
              <w:rPr>
                <w:rFonts w:cs="Calibri"/>
                <w:b/>
                <w:bCs/>
                <w:color w:val="000000"/>
              </w:rPr>
              <w:t>ΕΣ</w:t>
            </w:r>
            <w:r w:rsidRPr="00B1307B">
              <w:rPr>
                <w:rFonts w:cs="Calibri"/>
                <w:b/>
                <w:bCs/>
                <w:color w:val="000000"/>
              </w:rPr>
              <w:br/>
              <w:t xml:space="preserve"> ΠΡΟΫΠΟΛΟΓΙΣΜΟΣ:     </w:t>
            </w:r>
            <w:r>
              <w:rPr>
                <w:rFonts w:cs="Calibri"/>
                <w:b/>
                <w:bCs/>
                <w:color w:val="000000"/>
              </w:rPr>
              <w:t>30.000,00 € + 7.200,00 € ΦΠΑ = 37.200,00</w:t>
            </w:r>
            <w:r w:rsidRPr="00B1307B">
              <w:rPr>
                <w:rFonts w:cs="Calibri"/>
                <w:b/>
                <w:bCs/>
                <w:color w:val="000000"/>
              </w:rPr>
              <w:t xml:space="preserve"> € (ΠΠ 20</w:t>
            </w:r>
            <w:r>
              <w:rPr>
                <w:rFonts w:cs="Calibri"/>
                <w:b/>
                <w:bCs/>
                <w:color w:val="000000"/>
              </w:rPr>
              <w:t>22</w:t>
            </w:r>
            <w:r w:rsidRPr="00B1307B">
              <w:rPr>
                <w:rFonts w:cs="Calibri"/>
                <w:b/>
                <w:bCs/>
                <w:color w:val="000000"/>
              </w:rPr>
              <w:t>)     ΚΑΕ: 1</w:t>
            </w:r>
            <w:r>
              <w:rPr>
                <w:rFonts w:cs="Calibri"/>
                <w:b/>
                <w:bCs/>
                <w:color w:val="000000"/>
              </w:rPr>
              <w:t>35</w:t>
            </w:r>
            <w:r w:rsidRPr="00B1307B">
              <w:rPr>
                <w:rFonts w:cs="Calibri"/>
                <w:b/>
                <w:bCs/>
                <w:color w:val="000000"/>
              </w:rPr>
              <w:t xml:space="preserve">9            </w:t>
            </w:r>
          </w:p>
        </w:tc>
      </w:tr>
      <w:tr w:rsidR="007B39F2" w:rsidRPr="00163959" w:rsidTr="00E431EA">
        <w:trPr>
          <w:trHeight w:val="400"/>
          <w:jc w:val="center"/>
        </w:trPr>
        <w:tc>
          <w:tcPr>
            <w:tcW w:w="1532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39F2" w:rsidRDefault="007B39F2" w:rsidP="00E431EA">
            <w:pPr>
              <w:spacing w:after="0"/>
              <w:jc w:val="center"/>
              <w:rPr>
                <w:rFonts w:cs="Calibri"/>
                <w:b/>
                <w:bCs/>
                <w:color w:val="000000"/>
              </w:rPr>
            </w:pPr>
            <w:r>
              <w:rPr>
                <w:rFonts w:cs="Calibri"/>
                <w:b/>
                <w:bCs/>
                <w:color w:val="000000"/>
              </w:rPr>
              <w:t>ΠΙΝΑΚΑΣ 1 - ΤΟΞΙΝΕΣ</w:t>
            </w:r>
          </w:p>
          <w:p w:rsidR="007B39F2" w:rsidRDefault="007B39F2" w:rsidP="001021D3">
            <w:pPr>
              <w:spacing w:after="0"/>
              <w:jc w:val="center"/>
              <w:rPr>
                <w:rFonts w:cs="Calibri"/>
                <w:b/>
                <w:bCs/>
                <w:color w:val="000000"/>
              </w:rPr>
            </w:pPr>
            <w:r w:rsidRPr="00B1307B">
              <w:rPr>
                <w:rFonts w:cs="Calibri"/>
                <w:b/>
                <w:bCs/>
                <w:color w:val="000000"/>
              </w:rPr>
              <w:t xml:space="preserve">ΠΡΟΫΠΟΛΟΓΙΣΜΟΣ:     </w:t>
            </w:r>
            <w:r>
              <w:rPr>
                <w:rFonts w:cs="Calibri"/>
                <w:b/>
                <w:bCs/>
                <w:color w:val="000000"/>
              </w:rPr>
              <w:t>17.530,00 € + 4.207,20 € ΦΠΑ = 2</w:t>
            </w:r>
            <w:r w:rsidR="001021D3">
              <w:rPr>
                <w:rFonts w:cs="Calibri"/>
                <w:b/>
                <w:bCs/>
                <w:color w:val="000000"/>
              </w:rPr>
              <w:t>1</w:t>
            </w:r>
            <w:r>
              <w:rPr>
                <w:rFonts w:cs="Calibri"/>
                <w:b/>
                <w:bCs/>
                <w:color w:val="000000"/>
              </w:rPr>
              <w:t>.737,20</w:t>
            </w:r>
            <w:r w:rsidRPr="00B1307B">
              <w:rPr>
                <w:rFonts w:cs="Calibri"/>
                <w:b/>
                <w:bCs/>
                <w:color w:val="000000"/>
              </w:rPr>
              <w:t xml:space="preserve"> €</w:t>
            </w:r>
          </w:p>
        </w:tc>
      </w:tr>
      <w:tr w:rsidR="007B39F2" w:rsidRPr="00163959" w:rsidTr="007B39F2">
        <w:trPr>
          <w:gridAfter w:val="1"/>
          <w:wAfter w:w="6" w:type="dxa"/>
          <w:trHeight w:val="961"/>
          <w:jc w:val="center"/>
        </w:trPr>
        <w:tc>
          <w:tcPr>
            <w:tcW w:w="5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B39F2" w:rsidRPr="00A60BC3" w:rsidRDefault="007B39F2" w:rsidP="007B39F2">
            <w:pPr>
              <w:spacing w:after="0"/>
              <w:jc w:val="center"/>
              <w:rPr>
                <w:rFonts w:cs="Calibri"/>
                <w:b/>
                <w:bCs/>
                <w:color w:val="000000"/>
                <w:sz w:val="18"/>
                <w:szCs w:val="18"/>
              </w:rPr>
            </w:pPr>
            <w:r w:rsidRPr="00A60BC3">
              <w:rPr>
                <w:rFonts w:cs="Calibri"/>
                <w:b/>
                <w:bCs/>
                <w:color w:val="000000"/>
                <w:sz w:val="18"/>
                <w:szCs w:val="18"/>
              </w:rPr>
              <w:t>Α/Α</w:t>
            </w:r>
          </w:p>
        </w:tc>
        <w:tc>
          <w:tcPr>
            <w:tcW w:w="1841" w:type="dxa"/>
            <w:tcBorders>
              <w:top w:val="nil"/>
              <w:left w:val="nil"/>
              <w:bottom w:val="single" w:sz="4" w:space="0" w:color="auto"/>
              <w:right w:val="single" w:sz="4" w:space="0" w:color="auto"/>
            </w:tcBorders>
            <w:shd w:val="clear" w:color="auto" w:fill="D9D9D9" w:themeFill="background1" w:themeFillShade="D9"/>
            <w:vAlign w:val="center"/>
            <w:hideMark/>
          </w:tcPr>
          <w:p w:rsidR="007B39F2" w:rsidRPr="00A60BC3" w:rsidRDefault="007B39F2" w:rsidP="007B39F2">
            <w:pPr>
              <w:spacing w:after="0"/>
              <w:jc w:val="center"/>
              <w:rPr>
                <w:rFonts w:cs="Calibri"/>
                <w:b/>
                <w:bCs/>
                <w:color w:val="000000"/>
                <w:sz w:val="18"/>
                <w:szCs w:val="18"/>
              </w:rPr>
            </w:pPr>
            <w:r w:rsidRPr="00A60BC3">
              <w:rPr>
                <w:rFonts w:cs="Calibri"/>
                <w:b/>
                <w:bCs/>
                <w:color w:val="000000"/>
                <w:sz w:val="18"/>
                <w:szCs w:val="18"/>
              </w:rPr>
              <w:t>ΕΙΔΟΣ</w:t>
            </w:r>
          </w:p>
        </w:tc>
        <w:tc>
          <w:tcPr>
            <w:tcW w:w="2410" w:type="dxa"/>
            <w:tcBorders>
              <w:top w:val="nil"/>
              <w:left w:val="nil"/>
              <w:bottom w:val="single" w:sz="4" w:space="0" w:color="auto"/>
              <w:right w:val="single" w:sz="4" w:space="0" w:color="auto"/>
            </w:tcBorders>
            <w:shd w:val="clear" w:color="auto" w:fill="D9D9D9" w:themeFill="background1" w:themeFillShade="D9"/>
            <w:vAlign w:val="center"/>
            <w:hideMark/>
          </w:tcPr>
          <w:p w:rsidR="007B39F2" w:rsidRPr="00A60BC3" w:rsidRDefault="007B39F2" w:rsidP="007B39F2">
            <w:pPr>
              <w:spacing w:after="0"/>
              <w:jc w:val="center"/>
              <w:rPr>
                <w:rFonts w:cs="Calibri"/>
                <w:b/>
                <w:bCs/>
                <w:color w:val="000000"/>
                <w:sz w:val="18"/>
                <w:szCs w:val="18"/>
              </w:rPr>
            </w:pPr>
            <w:r w:rsidRPr="00A60BC3">
              <w:rPr>
                <w:rFonts w:cs="Calibri"/>
                <w:b/>
                <w:bCs/>
                <w:color w:val="000000"/>
                <w:sz w:val="18"/>
                <w:szCs w:val="18"/>
              </w:rPr>
              <w:t>ΤΕΧΝΙΚΕΣ ΠΡΟΔΙΑΓΡΑΦΕΣ ΕΙΔΟΥΣ</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7B39F2" w:rsidRPr="00A60BC3" w:rsidRDefault="007B39F2" w:rsidP="007B39F2">
            <w:pPr>
              <w:spacing w:after="0"/>
              <w:jc w:val="center"/>
              <w:rPr>
                <w:rFonts w:cs="Calibri"/>
                <w:b/>
                <w:bCs/>
                <w:color w:val="000000"/>
                <w:sz w:val="18"/>
                <w:szCs w:val="18"/>
              </w:rPr>
            </w:pPr>
            <w:r w:rsidRPr="00A60BC3">
              <w:rPr>
                <w:rFonts w:cs="Calibri"/>
                <w:b/>
                <w:bCs/>
                <w:color w:val="000000"/>
                <w:sz w:val="18"/>
                <w:szCs w:val="18"/>
              </w:rPr>
              <w:t>ΣΥΣΚΕΥΑΣΙΑ</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7B39F2" w:rsidRPr="00A60BC3" w:rsidRDefault="007B39F2" w:rsidP="007B39F2">
            <w:pPr>
              <w:spacing w:after="0"/>
              <w:jc w:val="center"/>
              <w:rPr>
                <w:rFonts w:cs="Calibri"/>
                <w:b/>
                <w:bCs/>
                <w:color w:val="000000"/>
                <w:sz w:val="18"/>
                <w:szCs w:val="18"/>
              </w:rPr>
            </w:pPr>
            <w:r w:rsidRPr="00A60BC3">
              <w:rPr>
                <w:rFonts w:cs="Calibri"/>
                <w:b/>
                <w:bCs/>
                <w:color w:val="000000"/>
                <w:sz w:val="18"/>
                <w:szCs w:val="18"/>
              </w:rPr>
              <w:t xml:space="preserve"> ΠΟΣΟΤΗΤΑ </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rsidR="007B39F2" w:rsidRPr="00A60BC3" w:rsidRDefault="007B39F2" w:rsidP="007B39F2">
            <w:pPr>
              <w:spacing w:after="0"/>
              <w:jc w:val="center"/>
              <w:rPr>
                <w:rFonts w:cs="Calibri"/>
                <w:b/>
                <w:bCs/>
                <w:color w:val="000000"/>
                <w:sz w:val="18"/>
                <w:szCs w:val="18"/>
              </w:rPr>
            </w:pPr>
            <w:r w:rsidRPr="00A60BC3">
              <w:rPr>
                <w:rFonts w:cs="Calibri"/>
                <w:b/>
                <w:bCs/>
                <w:color w:val="000000"/>
                <w:sz w:val="18"/>
                <w:szCs w:val="18"/>
              </w:rPr>
              <w:t>ΧΗΜΙΚΗ ΥΠΗΡΕΣΙΑ</w:t>
            </w:r>
          </w:p>
        </w:tc>
        <w:tc>
          <w:tcPr>
            <w:tcW w:w="1559" w:type="dxa"/>
            <w:tcBorders>
              <w:top w:val="single" w:sz="4" w:space="0" w:color="auto"/>
              <w:bottom w:val="single" w:sz="4" w:space="0" w:color="auto"/>
              <w:right w:val="single" w:sz="4" w:space="0" w:color="auto"/>
            </w:tcBorders>
            <w:shd w:val="clear" w:color="auto" w:fill="D9D9D9" w:themeFill="background1" w:themeFillShade="D9"/>
            <w:vAlign w:val="center"/>
            <w:hideMark/>
          </w:tcPr>
          <w:p w:rsidR="007B39F2" w:rsidRDefault="007B39F2" w:rsidP="007B39F2">
            <w:pPr>
              <w:jc w:val="center"/>
              <w:rPr>
                <w:rFonts w:cs="Calibri"/>
                <w:b/>
                <w:bCs/>
                <w:color w:val="000000"/>
                <w:sz w:val="18"/>
                <w:szCs w:val="18"/>
              </w:rPr>
            </w:pPr>
            <w:r>
              <w:rPr>
                <w:rFonts w:cs="Calibri"/>
                <w:b/>
                <w:bCs/>
                <w:color w:val="000000"/>
                <w:sz w:val="18"/>
                <w:szCs w:val="18"/>
              </w:rPr>
              <w:t xml:space="preserve">ΠΡΟΣΦΕΡΕΤΑΙ ΝΑΙ/ ΟΧΙ </w:t>
            </w:r>
          </w:p>
          <w:p w:rsidR="007B39F2" w:rsidRPr="00A60BC3" w:rsidRDefault="007B39F2" w:rsidP="007B39F2">
            <w:pPr>
              <w:jc w:val="center"/>
              <w:rPr>
                <w:rFonts w:cs="Calibri"/>
                <w:b/>
                <w:bCs/>
                <w:color w:val="000000"/>
                <w:sz w:val="18"/>
                <w:szCs w:val="18"/>
              </w:rPr>
            </w:pPr>
            <w:r>
              <w:rPr>
                <w:rFonts w:cs="Calibri"/>
                <w:b/>
                <w:bCs/>
                <w:color w:val="000000"/>
                <w:sz w:val="18"/>
                <w:szCs w:val="18"/>
              </w:rPr>
              <w:t>ΠΑΡΑΠΟΜΠΗ</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39F2" w:rsidRPr="00A60BC3" w:rsidRDefault="007B39F2" w:rsidP="007B39F2">
            <w:pPr>
              <w:spacing w:after="0"/>
              <w:jc w:val="center"/>
              <w:rPr>
                <w:rFonts w:cs="Calibri"/>
                <w:b/>
                <w:bCs/>
                <w:color w:val="000000"/>
                <w:sz w:val="18"/>
                <w:szCs w:val="18"/>
              </w:rPr>
            </w:pPr>
            <w:r>
              <w:rPr>
                <w:rFonts w:cs="Calibri"/>
                <w:b/>
                <w:bCs/>
                <w:color w:val="000000"/>
                <w:sz w:val="18"/>
                <w:szCs w:val="18"/>
              </w:rPr>
              <w:t>ΤΙΜΗ</w:t>
            </w:r>
          </w:p>
          <w:p w:rsidR="007B39F2" w:rsidRPr="00A60BC3" w:rsidRDefault="007B39F2" w:rsidP="007B39F2">
            <w:pPr>
              <w:spacing w:after="0"/>
              <w:jc w:val="center"/>
              <w:rPr>
                <w:rFonts w:cs="Calibri"/>
                <w:b/>
                <w:bCs/>
                <w:color w:val="000000"/>
                <w:sz w:val="18"/>
                <w:szCs w:val="18"/>
              </w:rPr>
            </w:pPr>
            <w:r w:rsidRPr="00A60BC3">
              <w:rPr>
                <w:rFonts w:cs="Calibri"/>
                <w:b/>
                <w:bCs/>
                <w:color w:val="000000"/>
                <w:sz w:val="18"/>
                <w:szCs w:val="18"/>
              </w:rPr>
              <w:t>ΑΝΑ ΣΥΣΚΕΥΑΣΙΑ</w:t>
            </w:r>
          </w:p>
          <w:p w:rsidR="007B39F2" w:rsidRPr="00A60BC3" w:rsidRDefault="007B39F2" w:rsidP="007B39F2">
            <w:pPr>
              <w:spacing w:after="0"/>
              <w:jc w:val="center"/>
              <w:rPr>
                <w:rFonts w:cs="Calibri"/>
                <w:b/>
                <w:bCs/>
                <w:color w:val="000000"/>
                <w:sz w:val="18"/>
                <w:szCs w:val="18"/>
              </w:rPr>
            </w:pPr>
            <w:r w:rsidRPr="00A60BC3">
              <w:rPr>
                <w:rFonts w:cs="Calibri"/>
                <w:b/>
                <w:bCs/>
                <w:color w:val="000000"/>
                <w:sz w:val="18"/>
                <w:szCs w:val="18"/>
              </w:rPr>
              <w:t xml:space="preserve"> (ΧΩΡΙΣ ΦΠΑ)</w:t>
            </w:r>
          </w:p>
        </w:tc>
        <w:tc>
          <w:tcPr>
            <w:tcW w:w="1426" w:type="dxa"/>
            <w:tcBorders>
              <w:top w:val="nil"/>
              <w:left w:val="nil"/>
              <w:bottom w:val="single" w:sz="4" w:space="0" w:color="auto"/>
              <w:right w:val="single" w:sz="4" w:space="0" w:color="auto"/>
            </w:tcBorders>
            <w:shd w:val="clear" w:color="auto" w:fill="D9D9D9" w:themeFill="background1" w:themeFillShade="D9"/>
            <w:vAlign w:val="center"/>
            <w:hideMark/>
          </w:tcPr>
          <w:p w:rsidR="007B39F2" w:rsidRPr="00A60BC3" w:rsidRDefault="007B39F2" w:rsidP="007B39F2">
            <w:pPr>
              <w:spacing w:after="0"/>
              <w:jc w:val="center"/>
              <w:rPr>
                <w:rFonts w:cs="Calibri"/>
                <w:b/>
                <w:bCs/>
                <w:color w:val="000000"/>
                <w:sz w:val="18"/>
                <w:szCs w:val="18"/>
              </w:rPr>
            </w:pPr>
            <w:r w:rsidRPr="00A60BC3">
              <w:rPr>
                <w:rFonts w:cs="Calibri"/>
                <w:b/>
                <w:bCs/>
                <w:color w:val="000000"/>
                <w:sz w:val="18"/>
                <w:szCs w:val="18"/>
              </w:rPr>
              <w:t>ΣΥ</w:t>
            </w:r>
            <w:r>
              <w:rPr>
                <w:rFonts w:cs="Calibri"/>
                <w:b/>
                <w:bCs/>
                <w:color w:val="000000"/>
                <w:sz w:val="18"/>
                <w:szCs w:val="18"/>
              </w:rPr>
              <w:t>ΝΟΛΙΚΗ ΤΙΜΗ</w:t>
            </w:r>
            <w:r w:rsidRPr="00A60BC3">
              <w:rPr>
                <w:rFonts w:cs="Calibri"/>
                <w:b/>
                <w:bCs/>
                <w:color w:val="000000"/>
                <w:sz w:val="18"/>
                <w:szCs w:val="18"/>
              </w:rPr>
              <w:t xml:space="preserve">  ΑΝΑ ΕΙΔΟΣ </w:t>
            </w:r>
          </w:p>
          <w:p w:rsidR="007B39F2" w:rsidRPr="00A60BC3" w:rsidRDefault="007B39F2" w:rsidP="007B39F2">
            <w:pPr>
              <w:jc w:val="center"/>
              <w:rPr>
                <w:rFonts w:cs="Calibri"/>
                <w:b/>
                <w:bCs/>
                <w:color w:val="000000"/>
                <w:sz w:val="18"/>
                <w:szCs w:val="18"/>
              </w:rPr>
            </w:pPr>
            <w:r w:rsidRPr="00A60BC3">
              <w:rPr>
                <w:rFonts w:cs="Calibri"/>
                <w:b/>
                <w:bCs/>
                <w:color w:val="000000"/>
                <w:sz w:val="18"/>
                <w:szCs w:val="18"/>
              </w:rPr>
              <w:t>(ΧΩΡΙΣ  ΦΠΑ)</w:t>
            </w:r>
          </w:p>
        </w:tc>
        <w:tc>
          <w:tcPr>
            <w:tcW w:w="1705" w:type="dxa"/>
            <w:tcBorders>
              <w:top w:val="nil"/>
              <w:left w:val="nil"/>
              <w:bottom w:val="single" w:sz="4" w:space="0" w:color="auto"/>
              <w:right w:val="single" w:sz="4" w:space="0" w:color="auto"/>
            </w:tcBorders>
            <w:shd w:val="clear" w:color="auto" w:fill="D9D9D9" w:themeFill="background1" w:themeFillShade="D9"/>
            <w:vAlign w:val="center"/>
          </w:tcPr>
          <w:p w:rsidR="007B39F2" w:rsidRPr="00A60BC3" w:rsidRDefault="007B39F2" w:rsidP="007B39F2">
            <w:pPr>
              <w:spacing w:after="0"/>
              <w:jc w:val="center"/>
              <w:rPr>
                <w:rFonts w:cs="Calibri"/>
                <w:b/>
                <w:bCs/>
                <w:color w:val="000000"/>
                <w:sz w:val="18"/>
                <w:szCs w:val="18"/>
              </w:rPr>
            </w:pPr>
            <w:r>
              <w:rPr>
                <w:rFonts w:cs="Calibri"/>
                <w:b/>
                <w:bCs/>
                <w:color w:val="000000"/>
                <w:sz w:val="18"/>
                <w:szCs w:val="18"/>
              </w:rPr>
              <w:t>ΣΥΝΟΛΙΚΗ ΤΙΜΗ</w:t>
            </w:r>
            <w:r w:rsidRPr="00A60BC3">
              <w:rPr>
                <w:rFonts w:cs="Calibri"/>
                <w:b/>
                <w:bCs/>
                <w:color w:val="000000"/>
                <w:sz w:val="18"/>
                <w:szCs w:val="18"/>
              </w:rPr>
              <w:t xml:space="preserve">  ΑΝΑ ΕΙΔΟΣ </w:t>
            </w:r>
          </w:p>
          <w:p w:rsidR="007B39F2" w:rsidRPr="00A60BC3" w:rsidRDefault="007B39F2" w:rsidP="007B39F2">
            <w:pPr>
              <w:jc w:val="center"/>
              <w:rPr>
                <w:rFonts w:cs="Calibri"/>
                <w:b/>
                <w:bCs/>
                <w:color w:val="000000"/>
                <w:sz w:val="18"/>
                <w:szCs w:val="18"/>
              </w:rPr>
            </w:pPr>
            <w:r w:rsidRPr="00A60BC3">
              <w:rPr>
                <w:rFonts w:cs="Calibri"/>
                <w:b/>
                <w:bCs/>
                <w:color w:val="000000"/>
                <w:sz w:val="18"/>
                <w:szCs w:val="18"/>
              </w:rPr>
              <w:t>(ΜΕ ΦΠΑ)</w:t>
            </w:r>
          </w:p>
        </w:tc>
      </w:tr>
      <w:tr w:rsidR="007B39F2" w:rsidRPr="00EA0A8A" w:rsidTr="007B39F2">
        <w:tblPrEx>
          <w:jc w:val="left"/>
        </w:tblPrEx>
        <w:trPr>
          <w:gridAfter w:val="1"/>
          <w:wAfter w:w="6" w:type="dxa"/>
          <w:trHeight w:val="855"/>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1</w:t>
            </w:r>
          </w:p>
        </w:tc>
        <w:tc>
          <w:tcPr>
            <w:tcW w:w="1841"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rPr>
                <w:rFonts w:cs="Calibri"/>
                <w:color w:val="000000"/>
                <w:sz w:val="20"/>
                <w:szCs w:val="20"/>
                <w:lang w:val="en-US"/>
              </w:rPr>
            </w:pPr>
            <w:r w:rsidRPr="000624C7">
              <w:rPr>
                <w:rFonts w:cs="Calibri"/>
                <w:color w:val="000000"/>
                <w:sz w:val="20"/>
                <w:szCs w:val="20"/>
                <w:lang w:val="en-US"/>
              </w:rPr>
              <w:t xml:space="preserve">U-[13C17]-Aflatoxin B1,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proofErr w:type="spellStart"/>
            <w:r w:rsidRPr="000624C7">
              <w:rPr>
                <w:rFonts w:cs="Calibri"/>
                <w:color w:val="000000"/>
                <w:sz w:val="20"/>
                <w:szCs w:val="20"/>
                <w:lang w:val="en-US"/>
              </w:rPr>
              <w:t>Biopure</w:t>
            </w:r>
            <w:proofErr w:type="spellEnd"/>
            <w:r w:rsidRPr="000624C7">
              <w:rPr>
                <w:rFonts w:cs="Calibri"/>
                <w:color w:val="000000"/>
                <w:sz w:val="20"/>
                <w:szCs w:val="20"/>
                <w:lang w:val="en-US"/>
              </w:rPr>
              <w:t xml:space="preserve"> Cat. No 10002818,  U-[13C17]-Aflatoxin B1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1.2  </w:t>
            </w:r>
            <w:proofErr w:type="spellStart"/>
            <w:r w:rsidRPr="000624C7">
              <w:rPr>
                <w:rFonts w:cs="Calibri"/>
                <w:color w:val="000000"/>
                <w:sz w:val="20"/>
                <w:szCs w:val="20"/>
              </w:rPr>
              <w:t>mL</w:t>
            </w:r>
            <w:proofErr w:type="spellEnd"/>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2</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741"/>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2</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r w:rsidRPr="000624C7">
              <w:rPr>
                <w:rFonts w:cs="Calibri"/>
                <w:color w:val="000000"/>
                <w:sz w:val="20"/>
                <w:szCs w:val="20"/>
                <w:lang w:val="en-US"/>
              </w:rPr>
              <w:t>U-[13C17]-Aflatoxin B2, 0.5</w:t>
            </w:r>
            <w:r w:rsidRPr="000624C7">
              <w:rPr>
                <w:rFonts w:cs="Calibri"/>
                <w:color w:val="000000"/>
                <w:sz w:val="20"/>
                <w:szCs w:val="20"/>
              </w:rPr>
              <w:t>μ</w:t>
            </w:r>
            <w:r w:rsidRPr="000624C7">
              <w:rPr>
                <w:rFonts w:cs="Calibri"/>
                <w:color w:val="000000"/>
                <w:sz w:val="20"/>
                <w:szCs w:val="20"/>
                <w:lang w:val="en-US"/>
              </w:rPr>
              <w:t xml:space="preserve">g/mL acetonitrile </w:t>
            </w:r>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proofErr w:type="spellStart"/>
            <w:r w:rsidRPr="000624C7">
              <w:rPr>
                <w:rFonts w:cs="Calibri"/>
                <w:color w:val="000000"/>
                <w:sz w:val="20"/>
                <w:szCs w:val="20"/>
                <w:lang w:val="en-US"/>
              </w:rPr>
              <w:t>Biopure</w:t>
            </w:r>
            <w:proofErr w:type="spellEnd"/>
            <w:r w:rsidRPr="000624C7">
              <w:rPr>
                <w:rFonts w:cs="Calibri"/>
                <w:color w:val="000000"/>
                <w:sz w:val="20"/>
                <w:szCs w:val="20"/>
                <w:lang w:val="en-US"/>
              </w:rPr>
              <w:t xml:space="preserve"> Cat. No 10002819 U-[13C17]-Aflatoxin B2,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1.2  </w:t>
            </w:r>
            <w:proofErr w:type="spellStart"/>
            <w:r w:rsidRPr="000624C7">
              <w:rPr>
                <w:rFonts w:cs="Calibri"/>
                <w:color w:val="000000"/>
                <w:sz w:val="20"/>
                <w:szCs w:val="20"/>
              </w:rPr>
              <w:t>mL</w:t>
            </w:r>
            <w:proofErr w:type="spellEnd"/>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2</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962"/>
        </w:trPr>
        <w:tc>
          <w:tcPr>
            <w:tcW w:w="564" w:type="dxa"/>
            <w:tcBorders>
              <w:top w:val="single" w:sz="4" w:space="0" w:color="auto"/>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lastRenderedPageBreak/>
              <w:t>3</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7B39F2" w:rsidRPr="000624C7" w:rsidRDefault="007B39F2" w:rsidP="00E431EA">
            <w:pPr>
              <w:rPr>
                <w:rFonts w:cs="Calibri"/>
                <w:color w:val="000000"/>
                <w:sz w:val="20"/>
                <w:szCs w:val="20"/>
                <w:lang w:val="en-US"/>
              </w:rPr>
            </w:pPr>
            <w:r w:rsidRPr="000624C7">
              <w:rPr>
                <w:rFonts w:cs="Calibri"/>
                <w:color w:val="000000"/>
                <w:sz w:val="20"/>
                <w:szCs w:val="20"/>
                <w:lang w:val="en-US"/>
              </w:rPr>
              <w:t xml:space="preserve">U-[13C17]-Aflatoxin G1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2410"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proofErr w:type="spellStart"/>
            <w:r w:rsidRPr="000624C7">
              <w:rPr>
                <w:rFonts w:cs="Calibri"/>
                <w:color w:val="000000"/>
                <w:sz w:val="20"/>
                <w:szCs w:val="20"/>
                <w:lang w:val="en-US"/>
              </w:rPr>
              <w:t>Biopure</w:t>
            </w:r>
            <w:proofErr w:type="spellEnd"/>
            <w:r w:rsidRPr="000624C7">
              <w:rPr>
                <w:rFonts w:cs="Calibri"/>
                <w:color w:val="000000"/>
                <w:sz w:val="20"/>
                <w:szCs w:val="20"/>
                <w:lang w:val="en-US"/>
              </w:rPr>
              <w:t xml:space="preserve"> Cat. No 10002820 U-[13C17]-Aflatoxin G1,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1.2  </w:t>
            </w:r>
            <w:proofErr w:type="spellStart"/>
            <w:r w:rsidRPr="000624C7">
              <w:rPr>
                <w:rFonts w:cs="Calibri"/>
                <w:color w:val="000000"/>
                <w:sz w:val="20"/>
                <w:szCs w:val="20"/>
              </w:rPr>
              <w:t>mL</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2</w:t>
            </w:r>
          </w:p>
        </w:tc>
        <w:tc>
          <w:tcPr>
            <w:tcW w:w="1843"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single" w:sz="4" w:space="0" w:color="auto"/>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single" w:sz="4" w:space="0" w:color="auto"/>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691"/>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4</w:t>
            </w:r>
          </w:p>
        </w:tc>
        <w:tc>
          <w:tcPr>
            <w:tcW w:w="1841"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rPr>
                <w:rFonts w:cs="Calibri"/>
                <w:color w:val="000000"/>
                <w:sz w:val="20"/>
                <w:szCs w:val="20"/>
                <w:lang w:val="en-US"/>
              </w:rPr>
            </w:pPr>
            <w:r w:rsidRPr="000624C7">
              <w:rPr>
                <w:rFonts w:cs="Calibri"/>
                <w:color w:val="000000"/>
                <w:sz w:val="20"/>
                <w:szCs w:val="20"/>
                <w:lang w:val="en-US"/>
              </w:rPr>
              <w:t xml:space="preserve">U-[13C17]-Aflatoxin G2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proofErr w:type="spellStart"/>
            <w:r w:rsidRPr="000624C7">
              <w:rPr>
                <w:rFonts w:cs="Calibri"/>
                <w:color w:val="000000"/>
                <w:sz w:val="20"/>
                <w:szCs w:val="20"/>
                <w:lang w:val="en-US"/>
              </w:rPr>
              <w:t>Biopure</w:t>
            </w:r>
            <w:proofErr w:type="spellEnd"/>
            <w:r w:rsidRPr="000624C7">
              <w:rPr>
                <w:rFonts w:cs="Calibri"/>
                <w:color w:val="000000"/>
                <w:sz w:val="20"/>
                <w:szCs w:val="20"/>
                <w:lang w:val="en-US"/>
              </w:rPr>
              <w:t xml:space="preserve"> Cat. No 10002822 U-[13C17]-Aflatoxin G2, 0.5 </w:t>
            </w:r>
            <w:r w:rsidRPr="000624C7">
              <w:rPr>
                <w:rFonts w:cs="Calibri"/>
                <w:color w:val="000000"/>
                <w:sz w:val="20"/>
                <w:szCs w:val="20"/>
              </w:rPr>
              <w:t>μ</w:t>
            </w:r>
            <w:r w:rsidRPr="000624C7">
              <w:rPr>
                <w:rFonts w:cs="Calibri"/>
                <w:color w:val="000000"/>
                <w:sz w:val="20"/>
                <w:szCs w:val="20"/>
                <w:lang w:val="en-US"/>
              </w:rPr>
              <w:t xml:space="preserve">g/mL acetonitrile </w:t>
            </w:r>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1.2  </w:t>
            </w:r>
            <w:proofErr w:type="spellStart"/>
            <w:r w:rsidRPr="000624C7">
              <w:rPr>
                <w:rFonts w:cs="Calibri"/>
                <w:color w:val="000000"/>
                <w:sz w:val="20"/>
                <w:szCs w:val="20"/>
              </w:rPr>
              <w:t>mL</w:t>
            </w:r>
            <w:proofErr w:type="spellEnd"/>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1179"/>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5</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7B39F2">
            <w:pPr>
              <w:spacing w:after="0"/>
              <w:rPr>
                <w:rFonts w:cs="Calibri"/>
                <w:color w:val="000000"/>
                <w:sz w:val="20"/>
                <w:szCs w:val="20"/>
              </w:rPr>
            </w:pPr>
            <w:proofErr w:type="spellStart"/>
            <w:r w:rsidRPr="000624C7">
              <w:rPr>
                <w:rFonts w:cs="Calibri"/>
                <w:color w:val="000000"/>
                <w:sz w:val="20"/>
                <w:szCs w:val="20"/>
              </w:rPr>
              <w:t>Erucifoline</w:t>
            </w:r>
            <w:proofErr w:type="spellEnd"/>
            <w:r w:rsidRPr="000624C7">
              <w:rPr>
                <w:rFonts w:cs="Calibri"/>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7B39F2">
            <w:pPr>
              <w:spacing w:after="0"/>
              <w:rPr>
                <w:rFonts w:cs="Calibri"/>
                <w:color w:val="000000"/>
                <w:sz w:val="20"/>
                <w:szCs w:val="20"/>
                <w:lang w:val="en-US"/>
              </w:rPr>
            </w:pPr>
            <w:proofErr w:type="spellStart"/>
            <w:r w:rsidRPr="000624C7">
              <w:rPr>
                <w:rFonts w:cs="Calibri"/>
                <w:color w:val="000000"/>
                <w:sz w:val="20"/>
                <w:szCs w:val="20"/>
                <w:lang w:val="en-US"/>
              </w:rPr>
              <w:t>Erucifoline</w:t>
            </w:r>
            <w:proofErr w:type="spellEnd"/>
            <w:r w:rsidRPr="000624C7">
              <w:rPr>
                <w:rFonts w:cs="Calibri"/>
                <w:color w:val="000000"/>
                <w:sz w:val="20"/>
                <w:szCs w:val="20"/>
                <w:lang w:val="en-US"/>
              </w:rPr>
              <w:t xml:space="preserve"> </w:t>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 xml:space="preserve">Synonym(s): Alkaloid S-C, </w:t>
            </w:r>
            <w:proofErr w:type="spellStart"/>
            <w:r w:rsidRPr="000624C7">
              <w:rPr>
                <w:rFonts w:cs="Calibri"/>
                <w:color w:val="000000"/>
                <w:sz w:val="20"/>
                <w:szCs w:val="20"/>
                <w:lang w:val="en-US"/>
              </w:rPr>
              <w:t>Erucifoline</w:t>
            </w:r>
            <w:proofErr w:type="spellEnd"/>
            <w:r w:rsidRPr="000624C7">
              <w:rPr>
                <w:rFonts w:cs="Calibri"/>
                <w:color w:val="000000"/>
                <w:sz w:val="20"/>
                <w:szCs w:val="20"/>
                <w:lang w:val="en-US"/>
              </w:rPr>
              <w:t xml:space="preserve"> A</w:t>
            </w:r>
            <w:r w:rsidRPr="000624C7">
              <w:rPr>
                <w:rFonts w:cs="Calibri"/>
                <w:color w:val="000000"/>
                <w:sz w:val="20"/>
                <w:szCs w:val="20"/>
                <w:lang w:val="en-US"/>
              </w:rPr>
              <w:br/>
              <w:t>PHL83432</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7B39F2">
            <w:pPr>
              <w:spacing w:after="0"/>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983"/>
        </w:trPr>
        <w:tc>
          <w:tcPr>
            <w:tcW w:w="564" w:type="dxa"/>
            <w:tcBorders>
              <w:top w:val="single" w:sz="4" w:space="0" w:color="auto"/>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6</w:t>
            </w:r>
          </w:p>
        </w:tc>
        <w:tc>
          <w:tcPr>
            <w:tcW w:w="1841"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7B39F2">
            <w:pPr>
              <w:spacing w:after="0"/>
              <w:rPr>
                <w:rFonts w:cs="Calibri"/>
                <w:color w:val="000000"/>
                <w:sz w:val="20"/>
                <w:szCs w:val="20"/>
              </w:rPr>
            </w:pPr>
            <w:proofErr w:type="spellStart"/>
            <w:r w:rsidRPr="000624C7">
              <w:rPr>
                <w:rFonts w:cs="Calibri"/>
                <w:color w:val="000000"/>
                <w:sz w:val="20"/>
                <w:szCs w:val="20"/>
              </w:rPr>
              <w:t>Erucifoline</w:t>
            </w:r>
            <w:proofErr w:type="spellEnd"/>
            <w:r w:rsidRPr="000624C7">
              <w:rPr>
                <w:rFonts w:cs="Calibri"/>
                <w:color w:val="000000"/>
                <w:sz w:val="20"/>
                <w:szCs w:val="20"/>
              </w:rPr>
              <w:t>-N-</w:t>
            </w:r>
            <w:proofErr w:type="spellStart"/>
            <w:r w:rsidRPr="000624C7">
              <w:rPr>
                <w:rFonts w:cs="Calibri"/>
                <w:color w:val="000000"/>
                <w:sz w:val="20"/>
                <w:szCs w:val="20"/>
              </w:rPr>
              <w:t>oxide</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7B39F2">
            <w:pPr>
              <w:spacing w:after="0"/>
              <w:rPr>
                <w:rFonts w:cs="Calibri"/>
                <w:color w:val="000000"/>
                <w:sz w:val="20"/>
                <w:szCs w:val="20"/>
                <w:lang w:val="en-US"/>
              </w:rPr>
            </w:pPr>
            <w:r w:rsidRPr="000624C7">
              <w:rPr>
                <w:rFonts w:cs="Calibri"/>
                <w:color w:val="000000"/>
                <w:sz w:val="20"/>
                <w:szCs w:val="20"/>
                <w:lang w:val="en-US"/>
              </w:rPr>
              <w:br/>
            </w:r>
            <w:proofErr w:type="spellStart"/>
            <w:r w:rsidRPr="000624C7">
              <w:rPr>
                <w:rFonts w:cs="Calibri"/>
                <w:color w:val="000000"/>
                <w:sz w:val="20"/>
                <w:szCs w:val="20"/>
                <w:lang w:val="en-US"/>
              </w:rPr>
              <w:t>Erucifoline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PHL83433</w:t>
            </w:r>
          </w:p>
        </w:tc>
        <w:tc>
          <w:tcPr>
            <w:tcW w:w="1134"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7B39F2">
            <w:pPr>
              <w:spacing w:after="0"/>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single" w:sz="4" w:space="0" w:color="auto"/>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single" w:sz="4" w:space="0" w:color="auto"/>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582"/>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7</w:t>
            </w:r>
          </w:p>
        </w:tc>
        <w:tc>
          <w:tcPr>
            <w:tcW w:w="1841" w:type="dxa"/>
            <w:tcBorders>
              <w:top w:val="nil"/>
              <w:left w:val="nil"/>
              <w:bottom w:val="single" w:sz="4" w:space="0" w:color="auto"/>
              <w:right w:val="single" w:sz="4" w:space="0" w:color="auto"/>
            </w:tcBorders>
            <w:shd w:val="clear" w:color="000000" w:fill="FFFFFF"/>
            <w:vAlign w:val="center"/>
          </w:tcPr>
          <w:p w:rsidR="007B39F2" w:rsidRPr="000624C7" w:rsidRDefault="007B39F2" w:rsidP="007B39F2">
            <w:pPr>
              <w:spacing w:after="0"/>
              <w:rPr>
                <w:rFonts w:cs="Calibri"/>
                <w:color w:val="000000"/>
                <w:sz w:val="20"/>
                <w:szCs w:val="20"/>
              </w:rPr>
            </w:pPr>
            <w:proofErr w:type="spellStart"/>
            <w:r w:rsidRPr="000624C7">
              <w:rPr>
                <w:rFonts w:cs="Calibri"/>
                <w:color w:val="000000"/>
                <w:sz w:val="20"/>
                <w:szCs w:val="20"/>
              </w:rPr>
              <w:t>Jacobine</w:t>
            </w:r>
            <w:proofErr w:type="spellEnd"/>
            <w:r w:rsidRPr="000624C7">
              <w:rPr>
                <w:rFonts w:cs="Calibri"/>
                <w:color w:val="000000"/>
                <w:sz w:val="20"/>
                <w:szCs w:val="20"/>
              </w:rPr>
              <w:t xml:space="preserve"> </w:t>
            </w:r>
          </w:p>
        </w:tc>
        <w:tc>
          <w:tcPr>
            <w:tcW w:w="2410" w:type="dxa"/>
            <w:tcBorders>
              <w:top w:val="nil"/>
              <w:left w:val="nil"/>
              <w:bottom w:val="single" w:sz="4" w:space="0" w:color="auto"/>
              <w:right w:val="single" w:sz="4" w:space="0" w:color="auto"/>
            </w:tcBorders>
            <w:shd w:val="clear" w:color="000000" w:fill="FFFFFF"/>
            <w:vAlign w:val="center"/>
          </w:tcPr>
          <w:p w:rsidR="007B39F2" w:rsidRPr="000624C7" w:rsidRDefault="007B39F2" w:rsidP="007B39F2">
            <w:pPr>
              <w:spacing w:after="0"/>
              <w:rPr>
                <w:rFonts w:cs="Calibri"/>
                <w:color w:val="000000"/>
                <w:sz w:val="20"/>
                <w:szCs w:val="20"/>
                <w:lang w:val="en-US"/>
              </w:rPr>
            </w:pPr>
            <w:proofErr w:type="spellStart"/>
            <w:r w:rsidRPr="000624C7">
              <w:rPr>
                <w:rFonts w:cs="Calibri"/>
                <w:color w:val="000000"/>
                <w:sz w:val="20"/>
                <w:szCs w:val="20"/>
                <w:lang w:val="en-US"/>
              </w:rPr>
              <w:t>Jacobine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PHL83434</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7B39F2">
            <w:pPr>
              <w:spacing w:after="0"/>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772"/>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8</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Jacobine</w:t>
            </w:r>
            <w:proofErr w:type="spellEnd"/>
            <w:r w:rsidRPr="000624C7">
              <w:rPr>
                <w:rFonts w:cs="Calibri"/>
                <w:color w:val="000000"/>
                <w:sz w:val="20"/>
                <w:szCs w:val="20"/>
              </w:rPr>
              <w:t>-N-</w:t>
            </w:r>
            <w:proofErr w:type="spellStart"/>
            <w:r w:rsidRPr="000624C7">
              <w:rPr>
                <w:rFonts w:cs="Calibri"/>
                <w:color w:val="000000"/>
                <w:sz w:val="20"/>
                <w:szCs w:val="20"/>
              </w:rPr>
              <w:t>oxide</w:t>
            </w:r>
            <w:proofErr w:type="spellEnd"/>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proofErr w:type="spellStart"/>
            <w:r w:rsidRPr="000624C7">
              <w:rPr>
                <w:rFonts w:cs="Calibri"/>
                <w:color w:val="000000"/>
                <w:sz w:val="20"/>
                <w:szCs w:val="20"/>
                <w:lang w:val="en-US"/>
              </w:rPr>
              <w:t>Jacobine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PHL83435</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672"/>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9</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Jaconine</w:t>
            </w:r>
            <w:proofErr w:type="spellEnd"/>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r w:rsidRPr="000624C7">
              <w:rPr>
                <w:rFonts w:cs="Calibri"/>
                <w:color w:val="000000"/>
                <w:sz w:val="20"/>
                <w:szCs w:val="20"/>
                <w:lang w:val="en-US"/>
              </w:rPr>
              <w:br/>
            </w:r>
            <w:proofErr w:type="spellStart"/>
            <w:r w:rsidRPr="000624C7">
              <w:rPr>
                <w:rFonts w:cs="Calibri"/>
                <w:color w:val="000000"/>
                <w:sz w:val="20"/>
                <w:szCs w:val="20"/>
                <w:lang w:val="en-US"/>
              </w:rPr>
              <w:t>Jacobine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PHL83434</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750"/>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10</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Monocrotaline</w:t>
            </w:r>
            <w:proofErr w:type="spellEnd"/>
            <w:r w:rsidRPr="000624C7">
              <w:rPr>
                <w:rFonts w:cs="Calibri"/>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proofErr w:type="spellStart"/>
            <w:r w:rsidRPr="000624C7">
              <w:rPr>
                <w:rFonts w:cs="Calibri"/>
                <w:color w:val="000000"/>
                <w:sz w:val="20"/>
                <w:szCs w:val="20"/>
                <w:lang w:val="en-US"/>
              </w:rPr>
              <w:t>Monocrotaline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PHL89251</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20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2</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661"/>
        </w:trPr>
        <w:tc>
          <w:tcPr>
            <w:tcW w:w="564" w:type="dxa"/>
            <w:tcBorders>
              <w:top w:val="single" w:sz="4" w:space="0" w:color="auto"/>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lastRenderedPageBreak/>
              <w:t>11</w:t>
            </w:r>
          </w:p>
        </w:tc>
        <w:tc>
          <w:tcPr>
            <w:tcW w:w="1841"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Monocrotaline</w:t>
            </w:r>
            <w:proofErr w:type="spellEnd"/>
            <w:r w:rsidRPr="000624C7">
              <w:rPr>
                <w:rFonts w:cs="Calibri"/>
                <w:color w:val="000000"/>
                <w:sz w:val="20"/>
                <w:szCs w:val="20"/>
              </w:rPr>
              <w:t>-N-</w:t>
            </w:r>
            <w:proofErr w:type="spellStart"/>
            <w:r w:rsidRPr="000624C7">
              <w:rPr>
                <w:rFonts w:cs="Calibri"/>
                <w:color w:val="000000"/>
                <w:sz w:val="20"/>
                <w:szCs w:val="20"/>
              </w:rPr>
              <w:t>oxide</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r w:rsidRPr="000624C7">
              <w:rPr>
                <w:rFonts w:cs="Calibri"/>
                <w:color w:val="000000"/>
                <w:sz w:val="20"/>
                <w:szCs w:val="20"/>
                <w:lang w:val="en-US"/>
              </w:rPr>
              <w:br/>
            </w:r>
            <w:proofErr w:type="spellStart"/>
            <w:r w:rsidRPr="000624C7">
              <w:rPr>
                <w:rFonts w:cs="Calibri"/>
                <w:color w:val="000000"/>
                <w:sz w:val="20"/>
                <w:szCs w:val="20"/>
                <w:lang w:val="en-US"/>
              </w:rPr>
              <w:t>Monocrotaline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PHL82629</w:t>
            </w:r>
          </w:p>
        </w:tc>
        <w:tc>
          <w:tcPr>
            <w:tcW w:w="1134"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single" w:sz="4" w:space="0" w:color="auto"/>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single" w:sz="4" w:space="0" w:color="auto"/>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694"/>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12</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Trichodesmine</w:t>
            </w:r>
            <w:proofErr w:type="spellEnd"/>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7B39F2">
            <w:pPr>
              <w:spacing w:after="0"/>
              <w:rPr>
                <w:rFonts w:cs="Calibri"/>
                <w:color w:val="000000"/>
                <w:sz w:val="20"/>
                <w:szCs w:val="20"/>
                <w:lang w:val="en-US"/>
              </w:rPr>
            </w:pPr>
            <w:r w:rsidRPr="000624C7">
              <w:rPr>
                <w:rFonts w:cs="Calibri"/>
                <w:color w:val="000000"/>
                <w:sz w:val="20"/>
                <w:szCs w:val="20"/>
                <w:lang w:val="en-US"/>
              </w:rPr>
              <w:br/>
            </w:r>
            <w:proofErr w:type="spellStart"/>
            <w:r w:rsidRPr="000624C7">
              <w:rPr>
                <w:rFonts w:cs="Calibri"/>
                <w:color w:val="000000"/>
                <w:sz w:val="20"/>
                <w:szCs w:val="20"/>
                <w:lang w:val="en-US"/>
              </w:rPr>
              <w:t>Trichodesmine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PHL83438</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708"/>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13</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Europine</w:t>
            </w:r>
            <w:proofErr w:type="spellEnd"/>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7B39F2">
            <w:pPr>
              <w:spacing w:after="0"/>
              <w:rPr>
                <w:rFonts w:cs="Calibri"/>
                <w:color w:val="000000"/>
                <w:sz w:val="20"/>
                <w:szCs w:val="20"/>
                <w:lang w:val="en-US"/>
              </w:rPr>
            </w:pPr>
            <w:proofErr w:type="spellStart"/>
            <w:r w:rsidRPr="000624C7">
              <w:rPr>
                <w:rFonts w:cs="Calibri"/>
                <w:color w:val="000000"/>
                <w:sz w:val="20"/>
                <w:szCs w:val="20"/>
                <w:lang w:val="en-US"/>
              </w:rPr>
              <w:t>Europine</w:t>
            </w:r>
            <w:proofErr w:type="spellEnd"/>
            <w:r w:rsidRPr="000624C7">
              <w:rPr>
                <w:rFonts w:cs="Calibri"/>
                <w:color w:val="000000"/>
                <w:sz w:val="20"/>
                <w:szCs w:val="20"/>
                <w:lang w:val="en-US"/>
              </w:rPr>
              <w:t xml:space="preserve"> Hydrochloride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PHL83237</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70"/>
        </w:trPr>
        <w:tc>
          <w:tcPr>
            <w:tcW w:w="564" w:type="dxa"/>
            <w:tcBorders>
              <w:top w:val="single" w:sz="4" w:space="0" w:color="auto"/>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14</w:t>
            </w:r>
          </w:p>
        </w:tc>
        <w:tc>
          <w:tcPr>
            <w:tcW w:w="1841"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Indicine</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7B39F2">
            <w:pPr>
              <w:spacing w:after="0"/>
              <w:rPr>
                <w:rFonts w:cs="Calibri"/>
                <w:color w:val="000000"/>
                <w:sz w:val="20"/>
                <w:szCs w:val="20"/>
                <w:lang w:val="en-US"/>
              </w:rPr>
            </w:pPr>
            <w:proofErr w:type="spellStart"/>
            <w:r w:rsidRPr="000624C7">
              <w:rPr>
                <w:rFonts w:cs="Calibri"/>
                <w:color w:val="000000"/>
                <w:sz w:val="20"/>
                <w:szCs w:val="20"/>
                <w:lang w:val="en-US"/>
              </w:rPr>
              <w:t>Indicine</w:t>
            </w:r>
            <w:proofErr w:type="spellEnd"/>
            <w:r w:rsidRPr="000624C7">
              <w:rPr>
                <w:rFonts w:cs="Calibri"/>
                <w:color w:val="000000"/>
                <w:sz w:val="20"/>
                <w:szCs w:val="20"/>
                <w:lang w:val="en-US"/>
              </w:rPr>
              <w:t xml:space="preserve"> hydrochloride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PHL83234</w:t>
            </w:r>
          </w:p>
        </w:tc>
        <w:tc>
          <w:tcPr>
            <w:tcW w:w="1134"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single" w:sz="4" w:space="0" w:color="auto"/>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single" w:sz="4" w:space="0" w:color="auto"/>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551"/>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15</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Indicine</w:t>
            </w:r>
            <w:proofErr w:type="spellEnd"/>
            <w:r w:rsidRPr="000624C7">
              <w:rPr>
                <w:rFonts w:cs="Calibri"/>
                <w:color w:val="000000"/>
                <w:sz w:val="20"/>
                <w:szCs w:val="20"/>
              </w:rPr>
              <w:t xml:space="preserve"> N-</w:t>
            </w:r>
            <w:proofErr w:type="spellStart"/>
            <w:r w:rsidRPr="000624C7">
              <w:rPr>
                <w:rFonts w:cs="Calibri"/>
                <w:color w:val="000000"/>
                <w:sz w:val="20"/>
                <w:szCs w:val="20"/>
              </w:rPr>
              <w:t>oxide</w:t>
            </w:r>
            <w:proofErr w:type="spellEnd"/>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7B39F2">
            <w:pPr>
              <w:spacing w:after="0"/>
              <w:rPr>
                <w:rFonts w:cs="Calibri"/>
                <w:color w:val="000000"/>
                <w:sz w:val="20"/>
                <w:szCs w:val="20"/>
                <w:lang w:val="en-US"/>
              </w:rPr>
            </w:pPr>
            <w:proofErr w:type="spellStart"/>
            <w:r w:rsidRPr="000624C7">
              <w:rPr>
                <w:rFonts w:cs="Calibri"/>
                <w:color w:val="000000"/>
                <w:sz w:val="20"/>
                <w:szCs w:val="20"/>
                <w:lang w:val="en-US"/>
              </w:rPr>
              <w:t>Indicine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PHL83235</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699"/>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16</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Echinatine</w:t>
            </w:r>
            <w:proofErr w:type="spellEnd"/>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7B39F2">
            <w:pPr>
              <w:spacing w:after="0"/>
              <w:rPr>
                <w:rFonts w:cs="Calibri"/>
                <w:color w:val="000000"/>
                <w:sz w:val="20"/>
                <w:szCs w:val="20"/>
                <w:lang w:val="en-US"/>
              </w:rPr>
            </w:pPr>
            <w:proofErr w:type="spellStart"/>
            <w:r w:rsidRPr="000624C7">
              <w:rPr>
                <w:rFonts w:cs="Calibri"/>
                <w:color w:val="000000"/>
                <w:sz w:val="20"/>
                <w:szCs w:val="20"/>
                <w:lang w:val="en-US"/>
              </w:rPr>
              <w:t>Echinatin</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PHL83847</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906"/>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17</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Rinderine</w:t>
            </w:r>
            <w:proofErr w:type="spellEnd"/>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7B39F2">
            <w:pPr>
              <w:spacing w:after="0"/>
              <w:rPr>
                <w:rFonts w:cs="Calibri"/>
                <w:color w:val="000000"/>
                <w:sz w:val="20"/>
                <w:szCs w:val="20"/>
                <w:lang w:val="en-US"/>
              </w:rPr>
            </w:pPr>
            <w:proofErr w:type="spellStart"/>
            <w:r w:rsidRPr="000624C7">
              <w:rPr>
                <w:rFonts w:cs="Calibri"/>
                <w:color w:val="000000"/>
                <w:sz w:val="20"/>
                <w:szCs w:val="20"/>
                <w:lang w:val="en-US"/>
              </w:rPr>
              <w:t>Rinderine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PHL84162</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470"/>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18</w:t>
            </w:r>
          </w:p>
        </w:tc>
        <w:tc>
          <w:tcPr>
            <w:tcW w:w="1841"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Echinatine</w:t>
            </w:r>
            <w:proofErr w:type="spellEnd"/>
            <w:r w:rsidRPr="000624C7">
              <w:rPr>
                <w:rFonts w:cs="Calibri"/>
                <w:color w:val="000000"/>
                <w:sz w:val="20"/>
                <w:szCs w:val="20"/>
              </w:rPr>
              <w:t xml:space="preserve"> N-</w:t>
            </w:r>
            <w:proofErr w:type="spellStart"/>
            <w:r w:rsidRPr="000624C7">
              <w:rPr>
                <w:rFonts w:cs="Calibri"/>
                <w:color w:val="000000"/>
                <w:sz w:val="20"/>
                <w:szCs w:val="20"/>
              </w:rPr>
              <w:t>oxide</w:t>
            </w:r>
            <w:proofErr w:type="spellEnd"/>
          </w:p>
        </w:tc>
        <w:tc>
          <w:tcPr>
            <w:tcW w:w="2410"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rPr>
                <w:rFonts w:cs="Calibri"/>
                <w:color w:val="000000"/>
                <w:sz w:val="20"/>
                <w:szCs w:val="20"/>
                <w:lang w:val="en-US"/>
              </w:rPr>
            </w:pPr>
            <w:proofErr w:type="spellStart"/>
            <w:r w:rsidRPr="000624C7">
              <w:rPr>
                <w:rFonts w:cs="Calibri"/>
                <w:color w:val="000000"/>
                <w:sz w:val="20"/>
                <w:szCs w:val="20"/>
                <w:lang w:val="en-US"/>
              </w:rPr>
              <w:t>Echinatine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PHL84093</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622"/>
        </w:trPr>
        <w:tc>
          <w:tcPr>
            <w:tcW w:w="564" w:type="dxa"/>
            <w:tcBorders>
              <w:top w:val="single" w:sz="4" w:space="0" w:color="auto"/>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lastRenderedPageBreak/>
              <w:t>19</w:t>
            </w:r>
          </w:p>
        </w:tc>
        <w:tc>
          <w:tcPr>
            <w:tcW w:w="1841"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Rinderine</w:t>
            </w:r>
            <w:proofErr w:type="spellEnd"/>
            <w:r w:rsidRPr="000624C7">
              <w:rPr>
                <w:rFonts w:cs="Calibri"/>
                <w:color w:val="000000"/>
                <w:sz w:val="20"/>
                <w:szCs w:val="20"/>
              </w:rPr>
              <w:t xml:space="preserve"> N-</w:t>
            </w:r>
            <w:proofErr w:type="spellStart"/>
            <w:r w:rsidRPr="000624C7">
              <w:rPr>
                <w:rFonts w:cs="Calibri"/>
                <w:color w:val="000000"/>
                <w:sz w:val="20"/>
                <w:szCs w:val="20"/>
              </w:rPr>
              <w:t>oxide</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proofErr w:type="spellStart"/>
            <w:r w:rsidRPr="000624C7">
              <w:rPr>
                <w:rFonts w:cs="Calibri"/>
                <w:color w:val="000000"/>
                <w:sz w:val="20"/>
                <w:szCs w:val="20"/>
                <w:lang w:val="en-US"/>
              </w:rPr>
              <w:t>Rinderine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PHL84163</w:t>
            </w:r>
          </w:p>
        </w:tc>
        <w:tc>
          <w:tcPr>
            <w:tcW w:w="1134"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single" w:sz="4" w:space="0" w:color="auto"/>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single" w:sz="4" w:space="0" w:color="auto"/>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490"/>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20</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Integerrimine</w:t>
            </w:r>
            <w:proofErr w:type="spellEnd"/>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proofErr w:type="spellStart"/>
            <w:r w:rsidRPr="000624C7">
              <w:rPr>
                <w:rFonts w:cs="Calibri"/>
                <w:color w:val="000000"/>
                <w:sz w:val="20"/>
                <w:szCs w:val="20"/>
                <w:lang w:val="en-US"/>
              </w:rPr>
              <w:t>Integerrimine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PHL83968</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699"/>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21</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Integerrimine</w:t>
            </w:r>
            <w:proofErr w:type="spellEnd"/>
            <w:r w:rsidRPr="000624C7">
              <w:rPr>
                <w:rFonts w:cs="Calibri"/>
                <w:color w:val="000000"/>
                <w:sz w:val="20"/>
                <w:szCs w:val="20"/>
              </w:rPr>
              <w:t xml:space="preserve">  N-</w:t>
            </w:r>
            <w:proofErr w:type="spellStart"/>
            <w:r w:rsidRPr="000624C7">
              <w:rPr>
                <w:rFonts w:cs="Calibri"/>
                <w:color w:val="000000"/>
                <w:sz w:val="20"/>
                <w:szCs w:val="20"/>
              </w:rPr>
              <w:t>oxide</w:t>
            </w:r>
            <w:proofErr w:type="spellEnd"/>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proofErr w:type="spellStart"/>
            <w:r w:rsidRPr="000624C7">
              <w:rPr>
                <w:rFonts w:cs="Calibri"/>
                <w:color w:val="000000"/>
                <w:sz w:val="20"/>
                <w:szCs w:val="20"/>
                <w:lang w:val="en-US"/>
              </w:rPr>
              <w:t>Integerrimine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PHL83969</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755"/>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22</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Heliosupine</w:t>
            </w:r>
            <w:proofErr w:type="spellEnd"/>
            <w:r w:rsidRPr="000624C7">
              <w:rPr>
                <w:rFonts w:cs="Calibri"/>
                <w:color w:val="000000"/>
                <w:sz w:val="20"/>
                <w:szCs w:val="20"/>
              </w:rPr>
              <w:t xml:space="preserve"> N-</w:t>
            </w:r>
            <w:proofErr w:type="spellStart"/>
            <w:r w:rsidRPr="000624C7">
              <w:rPr>
                <w:rFonts w:cs="Calibri"/>
                <w:color w:val="000000"/>
                <w:sz w:val="20"/>
                <w:szCs w:val="20"/>
              </w:rPr>
              <w:t>oxide</w:t>
            </w:r>
            <w:proofErr w:type="spellEnd"/>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proofErr w:type="spellStart"/>
            <w:r w:rsidRPr="000624C7">
              <w:rPr>
                <w:rFonts w:cs="Calibri"/>
                <w:color w:val="000000"/>
                <w:sz w:val="20"/>
                <w:szCs w:val="20"/>
                <w:lang w:val="en-US"/>
              </w:rPr>
              <w:t>Heliosupine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PHL84092</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5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924"/>
        </w:trPr>
        <w:tc>
          <w:tcPr>
            <w:tcW w:w="564" w:type="dxa"/>
            <w:tcBorders>
              <w:top w:val="single" w:sz="4" w:space="0" w:color="auto"/>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spacing w:after="0" w:line="240" w:lineRule="auto"/>
              <w:rPr>
                <w:rFonts w:cs="Calibri"/>
                <w:color w:val="000000"/>
                <w:sz w:val="20"/>
                <w:szCs w:val="20"/>
                <w:lang w:eastAsia="el-GR"/>
              </w:rPr>
            </w:pPr>
            <w:r w:rsidRPr="000624C7">
              <w:rPr>
                <w:rFonts w:cs="Calibri"/>
                <w:color w:val="000000"/>
                <w:sz w:val="20"/>
                <w:szCs w:val="20"/>
              </w:rPr>
              <w:t>23</w:t>
            </w:r>
          </w:p>
        </w:tc>
        <w:tc>
          <w:tcPr>
            <w:tcW w:w="1841"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Usaramine</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r w:rsidRPr="000624C7">
              <w:rPr>
                <w:rFonts w:cs="Calibri"/>
                <w:color w:val="000000"/>
                <w:sz w:val="20"/>
                <w:szCs w:val="20"/>
                <w:lang w:val="en-US"/>
              </w:rPr>
              <w:br/>
            </w:r>
            <w:proofErr w:type="spellStart"/>
            <w:r w:rsidRPr="000624C7">
              <w:rPr>
                <w:rFonts w:cs="Calibri"/>
                <w:color w:val="000000"/>
                <w:sz w:val="20"/>
                <w:szCs w:val="20"/>
                <w:lang w:val="en-US"/>
              </w:rPr>
              <w:t>Usaramine</w:t>
            </w:r>
            <w:proofErr w:type="spellEnd"/>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PHL84274</w:t>
            </w:r>
          </w:p>
        </w:tc>
        <w:tc>
          <w:tcPr>
            <w:tcW w:w="1134"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single" w:sz="4" w:space="0" w:color="auto"/>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single" w:sz="4" w:space="0" w:color="auto"/>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single" w:sz="4" w:space="0" w:color="auto"/>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r w:rsidR="007B39F2" w:rsidRPr="00EA0A8A" w:rsidTr="007B39F2">
        <w:tblPrEx>
          <w:jc w:val="left"/>
        </w:tblPrEx>
        <w:trPr>
          <w:gridAfter w:val="1"/>
          <w:wAfter w:w="6" w:type="dxa"/>
          <w:trHeight w:val="832"/>
        </w:trPr>
        <w:tc>
          <w:tcPr>
            <w:tcW w:w="564" w:type="dxa"/>
            <w:tcBorders>
              <w:top w:val="nil"/>
              <w:left w:val="single" w:sz="4" w:space="0" w:color="auto"/>
              <w:bottom w:val="single" w:sz="4" w:space="0" w:color="auto"/>
              <w:right w:val="single" w:sz="4" w:space="0" w:color="auto"/>
            </w:tcBorders>
            <w:shd w:val="clear" w:color="FFFFCC" w:fill="FFFFFF"/>
            <w:vAlign w:val="center"/>
          </w:tcPr>
          <w:p w:rsidR="007B39F2" w:rsidRPr="000624C7" w:rsidRDefault="007B39F2" w:rsidP="00E431EA">
            <w:pPr>
              <w:rPr>
                <w:rFonts w:cs="Calibri"/>
                <w:color w:val="000000"/>
                <w:sz w:val="20"/>
                <w:szCs w:val="20"/>
              </w:rPr>
            </w:pPr>
            <w:r w:rsidRPr="000624C7">
              <w:rPr>
                <w:rFonts w:cs="Calibri"/>
                <w:color w:val="000000"/>
                <w:sz w:val="20"/>
                <w:szCs w:val="20"/>
              </w:rPr>
              <w:t>24</w:t>
            </w:r>
          </w:p>
        </w:tc>
        <w:tc>
          <w:tcPr>
            <w:tcW w:w="1841"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proofErr w:type="spellStart"/>
            <w:r w:rsidRPr="000624C7">
              <w:rPr>
                <w:rFonts w:cs="Calibri"/>
                <w:color w:val="000000"/>
                <w:sz w:val="20"/>
                <w:szCs w:val="20"/>
              </w:rPr>
              <w:t>Usaramine</w:t>
            </w:r>
            <w:proofErr w:type="spellEnd"/>
            <w:r w:rsidRPr="000624C7">
              <w:rPr>
                <w:rFonts w:cs="Calibri"/>
                <w:color w:val="000000"/>
                <w:sz w:val="20"/>
                <w:szCs w:val="20"/>
              </w:rPr>
              <w:t xml:space="preserve"> N-</w:t>
            </w:r>
            <w:proofErr w:type="spellStart"/>
            <w:r w:rsidRPr="000624C7">
              <w:rPr>
                <w:rFonts w:cs="Calibri"/>
                <w:color w:val="000000"/>
                <w:sz w:val="20"/>
                <w:szCs w:val="20"/>
              </w:rPr>
              <w:t>oxide</w:t>
            </w:r>
            <w:proofErr w:type="spellEnd"/>
          </w:p>
        </w:tc>
        <w:tc>
          <w:tcPr>
            <w:tcW w:w="2410"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lang w:val="en-US"/>
              </w:rPr>
            </w:pPr>
            <w:proofErr w:type="spellStart"/>
            <w:r w:rsidRPr="000624C7">
              <w:rPr>
                <w:rFonts w:cs="Calibri"/>
                <w:color w:val="000000"/>
                <w:sz w:val="20"/>
                <w:szCs w:val="20"/>
                <w:lang w:val="en-US"/>
              </w:rPr>
              <w:t>Usaramine</w:t>
            </w:r>
            <w:proofErr w:type="spellEnd"/>
            <w:r w:rsidRPr="000624C7">
              <w:rPr>
                <w:rFonts w:cs="Calibri"/>
                <w:color w:val="000000"/>
                <w:sz w:val="20"/>
                <w:szCs w:val="20"/>
                <w:lang w:val="en-US"/>
              </w:rPr>
              <w:t xml:space="preserve"> N-oxide</w:t>
            </w:r>
            <w:r w:rsidRPr="000624C7">
              <w:rPr>
                <w:rFonts w:cs="Calibri"/>
                <w:color w:val="000000"/>
                <w:sz w:val="20"/>
                <w:szCs w:val="20"/>
                <w:lang w:val="en-US"/>
              </w:rPr>
              <w:br/>
            </w:r>
            <w:proofErr w:type="spellStart"/>
            <w:r w:rsidRPr="000624C7">
              <w:rPr>
                <w:rFonts w:cs="Calibri"/>
                <w:color w:val="000000"/>
                <w:sz w:val="20"/>
                <w:szCs w:val="20"/>
                <w:lang w:val="en-US"/>
              </w:rPr>
              <w:t>phyproof</w:t>
            </w:r>
            <w:proofErr w:type="spellEnd"/>
            <w:r w:rsidRPr="000624C7">
              <w:rPr>
                <w:rFonts w:cs="Calibri"/>
                <w:color w:val="000000"/>
                <w:sz w:val="20"/>
                <w:szCs w:val="20"/>
                <w:lang w:val="en-US"/>
              </w:rPr>
              <w:t>® Reference Substance</w:t>
            </w:r>
            <w:r w:rsidRPr="000624C7">
              <w:rPr>
                <w:rFonts w:cs="Calibri"/>
                <w:color w:val="000000"/>
                <w:sz w:val="20"/>
                <w:szCs w:val="20"/>
                <w:lang w:val="en-US"/>
              </w:rPr>
              <w:br/>
              <w:t>PHL84703</w:t>
            </w:r>
          </w:p>
        </w:tc>
        <w:tc>
          <w:tcPr>
            <w:tcW w:w="1134"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 xml:space="preserve">10 </w:t>
            </w:r>
            <w:proofErr w:type="spellStart"/>
            <w:r w:rsidRPr="000624C7">
              <w:rPr>
                <w:rFonts w:cs="Calibri"/>
                <w:color w:val="000000"/>
                <w:sz w:val="20"/>
                <w:szCs w:val="20"/>
              </w:rPr>
              <w:t>mg</w:t>
            </w:r>
            <w:proofErr w:type="spellEnd"/>
          </w:p>
        </w:tc>
        <w:tc>
          <w:tcPr>
            <w:tcW w:w="1134"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r w:rsidRPr="000624C7">
              <w:rPr>
                <w:rFonts w:cs="Calibri"/>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rPr>
                <w:rFonts w:cs="Calibri"/>
                <w:color w:val="000000"/>
                <w:sz w:val="20"/>
                <w:szCs w:val="20"/>
              </w:rPr>
            </w:pPr>
            <w:r w:rsidRPr="000624C7">
              <w:rPr>
                <w:rFonts w:cs="Calibri"/>
                <w:color w:val="000000"/>
                <w:sz w:val="20"/>
                <w:szCs w:val="20"/>
              </w:rPr>
              <w:t>ΧΥ ΠΕΙΡΑΙΑ ΕΔΡΑ ΠΕΙΡΑΙΑΣ</w:t>
            </w:r>
          </w:p>
        </w:tc>
        <w:tc>
          <w:tcPr>
            <w:tcW w:w="1559" w:type="dxa"/>
            <w:tcBorders>
              <w:top w:val="nil"/>
              <w:left w:val="nil"/>
              <w:bottom w:val="single" w:sz="4" w:space="0" w:color="auto"/>
              <w:right w:val="single" w:sz="4" w:space="0" w:color="auto"/>
            </w:tcBorders>
            <w:shd w:val="clear" w:color="auto" w:fill="auto"/>
            <w:vAlign w:val="center"/>
          </w:tcPr>
          <w:p w:rsidR="007B39F2" w:rsidRPr="000624C7" w:rsidRDefault="007B39F2" w:rsidP="00E431EA">
            <w:pPr>
              <w:jc w:val="center"/>
              <w:rPr>
                <w:rFonts w:cs="Calibri"/>
                <w:color w:val="000000"/>
                <w:sz w:val="20"/>
                <w:szCs w:val="20"/>
              </w:rPr>
            </w:pPr>
          </w:p>
        </w:tc>
        <w:tc>
          <w:tcPr>
            <w:tcW w:w="1701" w:type="dxa"/>
            <w:tcBorders>
              <w:top w:val="nil"/>
              <w:left w:val="nil"/>
              <w:bottom w:val="single" w:sz="4" w:space="0" w:color="auto"/>
              <w:right w:val="single" w:sz="4" w:space="0" w:color="auto"/>
            </w:tcBorders>
            <w:shd w:val="clear" w:color="FFFFCC" w:fill="FFFFFF"/>
            <w:vAlign w:val="center"/>
          </w:tcPr>
          <w:p w:rsidR="007B39F2" w:rsidRPr="000624C7" w:rsidRDefault="007B39F2" w:rsidP="00E431EA">
            <w:pPr>
              <w:jc w:val="center"/>
              <w:rPr>
                <w:rFonts w:cs="Calibri"/>
                <w:color w:val="000000"/>
                <w:sz w:val="20"/>
                <w:szCs w:val="20"/>
              </w:rPr>
            </w:pPr>
          </w:p>
        </w:tc>
        <w:tc>
          <w:tcPr>
            <w:tcW w:w="1426" w:type="dxa"/>
            <w:tcBorders>
              <w:top w:val="nil"/>
              <w:left w:val="nil"/>
              <w:bottom w:val="single" w:sz="4" w:space="0" w:color="auto"/>
              <w:right w:val="single" w:sz="4" w:space="0" w:color="auto"/>
            </w:tcBorders>
            <w:shd w:val="clear" w:color="000000" w:fill="FFFFFF"/>
            <w:vAlign w:val="center"/>
          </w:tcPr>
          <w:p w:rsidR="007B39F2" w:rsidRPr="000624C7" w:rsidRDefault="007B39F2" w:rsidP="00E431EA">
            <w:pPr>
              <w:jc w:val="center"/>
              <w:rPr>
                <w:rFonts w:cs="Calibri"/>
                <w:color w:val="000000"/>
                <w:sz w:val="20"/>
                <w:szCs w:val="20"/>
              </w:rPr>
            </w:pPr>
          </w:p>
        </w:tc>
        <w:tc>
          <w:tcPr>
            <w:tcW w:w="1705" w:type="dxa"/>
            <w:tcBorders>
              <w:top w:val="nil"/>
              <w:left w:val="nil"/>
              <w:bottom w:val="single" w:sz="4" w:space="0" w:color="auto"/>
              <w:right w:val="single" w:sz="4" w:space="0" w:color="auto"/>
            </w:tcBorders>
            <w:shd w:val="clear" w:color="000000" w:fill="FFFFFF"/>
          </w:tcPr>
          <w:p w:rsidR="007B39F2" w:rsidRPr="000624C7" w:rsidRDefault="007B39F2" w:rsidP="00E431EA">
            <w:pPr>
              <w:jc w:val="center"/>
              <w:rPr>
                <w:rFonts w:cs="Calibri"/>
                <w:color w:val="000000"/>
                <w:sz w:val="20"/>
                <w:szCs w:val="20"/>
              </w:rPr>
            </w:pPr>
          </w:p>
        </w:tc>
      </w:tr>
    </w:tbl>
    <w:p w:rsidR="001D07FF" w:rsidRDefault="001D07FF" w:rsidP="00B6151C">
      <w:pPr>
        <w:spacing w:after="0" w:line="240" w:lineRule="auto"/>
        <w:jc w:val="both"/>
        <w:rPr>
          <w:rFonts w:eastAsia="Tahoma" w:cs="Tahoma"/>
          <w:b/>
          <w:sz w:val="24"/>
          <w:szCs w:val="24"/>
        </w:rPr>
      </w:pPr>
    </w:p>
    <w:p w:rsidR="007B39F2" w:rsidRDefault="007B39F2" w:rsidP="00B6151C">
      <w:pPr>
        <w:spacing w:after="0" w:line="240" w:lineRule="auto"/>
        <w:jc w:val="both"/>
        <w:rPr>
          <w:rFonts w:eastAsia="Tahoma" w:cs="Tahoma"/>
          <w:b/>
          <w:sz w:val="24"/>
          <w:szCs w:val="24"/>
        </w:rPr>
      </w:pPr>
    </w:p>
    <w:p w:rsidR="001D07FF" w:rsidRDefault="001D07FF" w:rsidP="00B6151C">
      <w:pPr>
        <w:spacing w:after="0" w:line="240" w:lineRule="auto"/>
        <w:jc w:val="both"/>
        <w:rPr>
          <w:rFonts w:eastAsia="Tahoma" w:cs="Tahoma"/>
          <w:b/>
          <w:sz w:val="24"/>
          <w:szCs w:val="24"/>
        </w:rPr>
      </w:pPr>
    </w:p>
    <w:tbl>
      <w:tblPr>
        <w:tblW w:w="15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002"/>
        <w:gridCol w:w="2268"/>
        <w:gridCol w:w="785"/>
        <w:gridCol w:w="1334"/>
        <w:gridCol w:w="1134"/>
        <w:gridCol w:w="1850"/>
        <w:gridCol w:w="1559"/>
        <w:gridCol w:w="1418"/>
        <w:gridCol w:w="10"/>
        <w:gridCol w:w="1549"/>
        <w:gridCol w:w="10"/>
        <w:gridCol w:w="1415"/>
        <w:gridCol w:w="10"/>
      </w:tblGrid>
      <w:tr w:rsidR="007B39F2" w:rsidRPr="005A2210" w:rsidTr="00B87B04">
        <w:trPr>
          <w:trHeight w:val="1260"/>
        </w:trPr>
        <w:tc>
          <w:tcPr>
            <w:tcW w:w="15889" w:type="dxa"/>
            <w:gridSpan w:val="14"/>
            <w:shd w:val="clear" w:color="auto" w:fill="D9D9D9" w:themeFill="background1" w:themeFillShade="D9"/>
            <w:vAlign w:val="center"/>
          </w:tcPr>
          <w:p w:rsidR="007B39F2" w:rsidRPr="00BD3102" w:rsidRDefault="007B39F2" w:rsidP="00E431EA">
            <w:pPr>
              <w:spacing w:after="0"/>
              <w:jc w:val="center"/>
              <w:rPr>
                <w:rFonts w:cs="Calibri"/>
                <w:b/>
                <w:bCs/>
                <w:color w:val="000000"/>
              </w:rPr>
            </w:pPr>
            <w:r w:rsidRPr="00BD3102">
              <w:rPr>
                <w:rFonts w:cs="Calibri"/>
                <w:b/>
                <w:bCs/>
                <w:color w:val="000000"/>
              </w:rPr>
              <w:lastRenderedPageBreak/>
              <w:t>ΠΙΝΑΚΑΣ 2 – ΠΡΟΤΥΠΕΣ ΝΑΡΚΩΤΙΚΕΣ ΟΥΣΙΕΣ</w:t>
            </w:r>
          </w:p>
          <w:p w:rsidR="007B39F2" w:rsidRPr="00BD3102" w:rsidRDefault="007B39F2" w:rsidP="00E431EA">
            <w:pPr>
              <w:spacing w:after="0"/>
              <w:jc w:val="center"/>
              <w:rPr>
                <w:rFonts w:cs="Calibri"/>
                <w:b/>
                <w:bCs/>
                <w:color w:val="000000"/>
              </w:rPr>
            </w:pPr>
            <w:r w:rsidRPr="00BD3102">
              <w:rPr>
                <w:rFonts w:cs="Calibri"/>
                <w:b/>
                <w:bCs/>
                <w:color w:val="000000"/>
              </w:rPr>
              <w:t>ΠΡΟΫΠΟΛΟΓΙΣΜΟΣ:     8.620,00 € + 2.068,80 € ΦΠΑ = 10.688,80 €</w:t>
            </w:r>
          </w:p>
          <w:p w:rsidR="007B39F2" w:rsidRPr="00BD3102" w:rsidRDefault="007B39F2" w:rsidP="00E431EA">
            <w:pPr>
              <w:spacing w:after="0"/>
              <w:jc w:val="center"/>
              <w:rPr>
                <w:rFonts w:cs="Calibri"/>
                <w:b/>
                <w:bCs/>
                <w:color w:val="000000"/>
              </w:rPr>
            </w:pPr>
            <w:r w:rsidRPr="00BD3102">
              <w:rPr>
                <w:rFonts w:cs="Calibri"/>
                <w:b/>
                <w:bCs/>
                <w:color w:val="000000"/>
              </w:rPr>
              <w:t>ΑΔΕΙΕΣ ΕΙΣΑΓΩΓΗΣ: 3.850,00€ + 924,00€ = 4.774,00€</w:t>
            </w:r>
          </w:p>
          <w:p w:rsidR="007B39F2" w:rsidRPr="00BD3102" w:rsidRDefault="007B39F2" w:rsidP="00E431EA">
            <w:pPr>
              <w:spacing w:after="0"/>
              <w:jc w:val="center"/>
              <w:rPr>
                <w:rFonts w:cs="Calibri"/>
                <w:b/>
                <w:bCs/>
                <w:color w:val="000000"/>
              </w:rPr>
            </w:pPr>
            <w:r w:rsidRPr="00BD3102">
              <w:rPr>
                <w:rFonts w:cs="Calibri"/>
                <w:b/>
                <w:bCs/>
                <w:color w:val="000000"/>
              </w:rPr>
              <w:t>ΣΥΝΟΛΙΚΟΣ ΠΡΟΫΠΟΛΟΓΙΣΜΟΣ: 12.470,00€ + 2.992,80€ = 15.462,80€</w:t>
            </w:r>
          </w:p>
        </w:tc>
      </w:tr>
      <w:tr w:rsidR="007B39F2" w:rsidRPr="005A2210" w:rsidTr="00B87B04">
        <w:trPr>
          <w:gridAfter w:val="1"/>
          <w:wAfter w:w="10" w:type="dxa"/>
          <w:trHeight w:val="1260"/>
        </w:trPr>
        <w:tc>
          <w:tcPr>
            <w:tcW w:w="545" w:type="dxa"/>
            <w:shd w:val="clear" w:color="auto" w:fill="D9D9D9" w:themeFill="background1" w:themeFillShade="D9"/>
            <w:vAlign w:val="center"/>
            <w:hideMark/>
          </w:tcPr>
          <w:p w:rsidR="007B39F2" w:rsidRPr="005A2210" w:rsidRDefault="007B39F2" w:rsidP="007B39F2">
            <w:pPr>
              <w:spacing w:after="0"/>
              <w:jc w:val="center"/>
              <w:rPr>
                <w:rFonts w:cs="Calibri"/>
                <w:b/>
                <w:bCs/>
                <w:color w:val="000000"/>
                <w:sz w:val="18"/>
                <w:szCs w:val="18"/>
              </w:rPr>
            </w:pPr>
            <w:r w:rsidRPr="005A2210">
              <w:rPr>
                <w:rFonts w:cs="Calibri"/>
                <w:b/>
                <w:bCs/>
                <w:color w:val="000000"/>
                <w:sz w:val="18"/>
                <w:szCs w:val="18"/>
              </w:rPr>
              <w:t>Α/Α</w:t>
            </w:r>
          </w:p>
        </w:tc>
        <w:tc>
          <w:tcPr>
            <w:tcW w:w="2002" w:type="dxa"/>
            <w:shd w:val="clear" w:color="auto" w:fill="D9D9D9" w:themeFill="background1" w:themeFillShade="D9"/>
            <w:vAlign w:val="center"/>
            <w:hideMark/>
          </w:tcPr>
          <w:p w:rsidR="007B39F2" w:rsidRPr="005A2210" w:rsidRDefault="007B39F2" w:rsidP="007B39F2">
            <w:pPr>
              <w:spacing w:after="0"/>
              <w:jc w:val="center"/>
              <w:rPr>
                <w:rFonts w:cs="Calibri"/>
                <w:b/>
                <w:bCs/>
                <w:color w:val="000000"/>
                <w:sz w:val="18"/>
                <w:szCs w:val="18"/>
              </w:rPr>
            </w:pPr>
            <w:r w:rsidRPr="005A2210">
              <w:rPr>
                <w:rFonts w:cs="Calibri"/>
                <w:b/>
                <w:bCs/>
                <w:color w:val="000000"/>
                <w:sz w:val="18"/>
                <w:szCs w:val="18"/>
              </w:rPr>
              <w:t>ΕΙΔΟΣ</w:t>
            </w:r>
          </w:p>
        </w:tc>
        <w:tc>
          <w:tcPr>
            <w:tcW w:w="2268" w:type="dxa"/>
            <w:shd w:val="clear" w:color="auto" w:fill="D9D9D9" w:themeFill="background1" w:themeFillShade="D9"/>
            <w:vAlign w:val="center"/>
            <w:hideMark/>
          </w:tcPr>
          <w:p w:rsidR="007B39F2" w:rsidRPr="005A2210" w:rsidRDefault="007B39F2" w:rsidP="007B39F2">
            <w:pPr>
              <w:spacing w:after="0"/>
              <w:jc w:val="center"/>
              <w:rPr>
                <w:rFonts w:cs="Calibri"/>
                <w:b/>
                <w:bCs/>
                <w:color w:val="000000"/>
                <w:sz w:val="18"/>
                <w:szCs w:val="18"/>
              </w:rPr>
            </w:pPr>
            <w:r w:rsidRPr="005A2210">
              <w:rPr>
                <w:rFonts w:cs="Calibri"/>
                <w:b/>
                <w:bCs/>
                <w:color w:val="000000"/>
                <w:sz w:val="18"/>
                <w:szCs w:val="18"/>
              </w:rPr>
              <w:t>ΤΕΧΝΙΚΕΣ ΠΡΟΔΙΑΓΡΑΦΕΣ</w:t>
            </w:r>
          </w:p>
        </w:tc>
        <w:tc>
          <w:tcPr>
            <w:tcW w:w="785" w:type="dxa"/>
            <w:shd w:val="clear" w:color="auto" w:fill="D9D9D9" w:themeFill="background1" w:themeFillShade="D9"/>
            <w:vAlign w:val="center"/>
            <w:hideMark/>
          </w:tcPr>
          <w:p w:rsidR="007B39F2" w:rsidRPr="005A2210" w:rsidRDefault="007B39F2" w:rsidP="007B39F2">
            <w:pPr>
              <w:spacing w:after="0"/>
              <w:jc w:val="center"/>
              <w:rPr>
                <w:rFonts w:cs="Calibri"/>
                <w:b/>
                <w:bCs/>
                <w:color w:val="000000"/>
                <w:sz w:val="18"/>
                <w:szCs w:val="18"/>
              </w:rPr>
            </w:pPr>
            <w:proofErr w:type="spellStart"/>
            <w:r w:rsidRPr="005A2210">
              <w:rPr>
                <w:rFonts w:cs="Calibri"/>
                <w:b/>
                <w:bCs/>
                <w:color w:val="000000"/>
                <w:sz w:val="18"/>
                <w:szCs w:val="18"/>
              </w:rPr>
              <w:t>Κωδ</w:t>
            </w:r>
            <w:proofErr w:type="spellEnd"/>
            <w:r w:rsidRPr="005A2210">
              <w:rPr>
                <w:rFonts w:cs="Calibri"/>
                <w:b/>
                <w:bCs/>
                <w:color w:val="000000"/>
                <w:sz w:val="18"/>
                <w:szCs w:val="18"/>
              </w:rPr>
              <w:t>. CAS-NO</w:t>
            </w:r>
          </w:p>
        </w:tc>
        <w:tc>
          <w:tcPr>
            <w:tcW w:w="1334" w:type="dxa"/>
            <w:shd w:val="clear" w:color="auto" w:fill="D9D9D9" w:themeFill="background1" w:themeFillShade="D9"/>
            <w:vAlign w:val="center"/>
            <w:hideMark/>
          </w:tcPr>
          <w:p w:rsidR="007B39F2" w:rsidRPr="005A2210" w:rsidRDefault="007B39F2" w:rsidP="007B39F2">
            <w:pPr>
              <w:spacing w:after="0"/>
              <w:jc w:val="center"/>
              <w:rPr>
                <w:rFonts w:cs="Calibri"/>
                <w:b/>
                <w:bCs/>
                <w:color w:val="000000"/>
                <w:sz w:val="18"/>
                <w:szCs w:val="18"/>
              </w:rPr>
            </w:pPr>
            <w:r w:rsidRPr="005A2210">
              <w:rPr>
                <w:rFonts w:cs="Calibri"/>
                <w:b/>
                <w:bCs/>
                <w:color w:val="000000"/>
                <w:sz w:val="18"/>
                <w:szCs w:val="18"/>
              </w:rPr>
              <w:t xml:space="preserve">ΣΥΣΚΕΥΑΣΙΑ </w:t>
            </w:r>
          </w:p>
        </w:tc>
        <w:tc>
          <w:tcPr>
            <w:tcW w:w="1134" w:type="dxa"/>
            <w:shd w:val="clear" w:color="auto" w:fill="D9D9D9" w:themeFill="background1" w:themeFillShade="D9"/>
            <w:vAlign w:val="center"/>
            <w:hideMark/>
          </w:tcPr>
          <w:p w:rsidR="007B39F2" w:rsidRPr="005A2210" w:rsidRDefault="007B39F2" w:rsidP="007B39F2">
            <w:pPr>
              <w:spacing w:after="0"/>
              <w:jc w:val="center"/>
              <w:rPr>
                <w:rFonts w:cs="Calibri"/>
                <w:b/>
                <w:bCs/>
                <w:color w:val="000000"/>
                <w:sz w:val="18"/>
                <w:szCs w:val="18"/>
              </w:rPr>
            </w:pPr>
            <w:r w:rsidRPr="005A2210">
              <w:rPr>
                <w:rFonts w:cs="Calibri"/>
                <w:b/>
                <w:bCs/>
                <w:color w:val="000000"/>
                <w:sz w:val="18"/>
                <w:szCs w:val="18"/>
              </w:rPr>
              <w:t>ΠΟΣΟΤΗΤΑ</w:t>
            </w:r>
          </w:p>
        </w:tc>
        <w:tc>
          <w:tcPr>
            <w:tcW w:w="1850" w:type="dxa"/>
            <w:shd w:val="clear" w:color="auto" w:fill="D9D9D9" w:themeFill="background1" w:themeFillShade="D9"/>
            <w:vAlign w:val="center"/>
            <w:hideMark/>
          </w:tcPr>
          <w:p w:rsidR="007B39F2" w:rsidRPr="005A2210" w:rsidRDefault="007B39F2" w:rsidP="007B39F2">
            <w:pPr>
              <w:spacing w:after="0"/>
              <w:jc w:val="center"/>
              <w:rPr>
                <w:rFonts w:cs="Calibri"/>
                <w:b/>
                <w:bCs/>
                <w:color w:val="000000"/>
                <w:sz w:val="18"/>
                <w:szCs w:val="18"/>
              </w:rPr>
            </w:pPr>
            <w:r w:rsidRPr="005A2210">
              <w:rPr>
                <w:rFonts w:cs="Calibri"/>
                <w:b/>
                <w:bCs/>
                <w:color w:val="000000"/>
                <w:sz w:val="18"/>
                <w:szCs w:val="18"/>
              </w:rPr>
              <w:t xml:space="preserve">ΧΗΜΙΚΗ ΥΠΗΡΕΣΙΑ </w:t>
            </w:r>
          </w:p>
        </w:tc>
        <w:tc>
          <w:tcPr>
            <w:tcW w:w="1559" w:type="dxa"/>
            <w:shd w:val="clear" w:color="auto" w:fill="D9D9D9" w:themeFill="background1" w:themeFillShade="D9"/>
            <w:vAlign w:val="center"/>
          </w:tcPr>
          <w:p w:rsidR="007B39F2" w:rsidRDefault="007B39F2" w:rsidP="007B39F2">
            <w:pPr>
              <w:jc w:val="center"/>
              <w:rPr>
                <w:rFonts w:cs="Calibri"/>
                <w:b/>
                <w:bCs/>
                <w:color w:val="000000"/>
                <w:sz w:val="18"/>
                <w:szCs w:val="18"/>
              </w:rPr>
            </w:pPr>
            <w:r>
              <w:rPr>
                <w:rFonts w:cs="Calibri"/>
                <w:b/>
                <w:bCs/>
                <w:color w:val="000000"/>
                <w:sz w:val="18"/>
                <w:szCs w:val="18"/>
              </w:rPr>
              <w:t xml:space="preserve">ΠΡΟΣΦΕΡΕΤΑΙ ΝΑΙ/ ΟΧΙ </w:t>
            </w:r>
          </w:p>
          <w:p w:rsidR="007B39F2" w:rsidRPr="00A60BC3" w:rsidRDefault="007B39F2" w:rsidP="007B39F2">
            <w:pPr>
              <w:jc w:val="center"/>
              <w:rPr>
                <w:rFonts w:cs="Calibri"/>
                <w:b/>
                <w:bCs/>
                <w:color w:val="000000"/>
                <w:sz w:val="18"/>
                <w:szCs w:val="18"/>
              </w:rPr>
            </w:pPr>
            <w:r>
              <w:rPr>
                <w:rFonts w:cs="Calibri"/>
                <w:b/>
                <w:bCs/>
                <w:color w:val="000000"/>
                <w:sz w:val="18"/>
                <w:szCs w:val="18"/>
              </w:rPr>
              <w:t>ΠΑΡΑΠΟΜΠΗ</w:t>
            </w:r>
          </w:p>
        </w:tc>
        <w:tc>
          <w:tcPr>
            <w:tcW w:w="1418" w:type="dxa"/>
            <w:tcBorders>
              <w:top w:val="nil"/>
              <w:left w:val="nil"/>
              <w:bottom w:val="single" w:sz="4" w:space="0" w:color="auto"/>
              <w:right w:val="single" w:sz="4" w:space="0" w:color="auto"/>
            </w:tcBorders>
            <w:shd w:val="clear" w:color="auto" w:fill="D9D9D9" w:themeFill="background1" w:themeFillShade="D9"/>
            <w:vAlign w:val="center"/>
          </w:tcPr>
          <w:p w:rsidR="007B39F2" w:rsidRPr="00A60BC3" w:rsidRDefault="007B39F2" w:rsidP="007B39F2">
            <w:pPr>
              <w:spacing w:after="0"/>
              <w:jc w:val="center"/>
              <w:rPr>
                <w:rFonts w:cs="Calibri"/>
                <w:b/>
                <w:bCs/>
                <w:color w:val="000000"/>
                <w:sz w:val="18"/>
                <w:szCs w:val="18"/>
              </w:rPr>
            </w:pPr>
            <w:r>
              <w:rPr>
                <w:rFonts w:cs="Calibri"/>
                <w:b/>
                <w:bCs/>
                <w:color w:val="000000"/>
                <w:sz w:val="18"/>
                <w:szCs w:val="18"/>
              </w:rPr>
              <w:t>ΤΙΜΗ</w:t>
            </w:r>
          </w:p>
          <w:p w:rsidR="007B39F2" w:rsidRPr="00A60BC3" w:rsidRDefault="007B39F2" w:rsidP="007B39F2">
            <w:pPr>
              <w:spacing w:after="0"/>
              <w:jc w:val="center"/>
              <w:rPr>
                <w:rFonts w:cs="Calibri"/>
                <w:b/>
                <w:bCs/>
                <w:color w:val="000000"/>
                <w:sz w:val="18"/>
                <w:szCs w:val="18"/>
              </w:rPr>
            </w:pPr>
            <w:r w:rsidRPr="00A60BC3">
              <w:rPr>
                <w:rFonts w:cs="Calibri"/>
                <w:b/>
                <w:bCs/>
                <w:color w:val="000000"/>
                <w:sz w:val="18"/>
                <w:szCs w:val="18"/>
              </w:rPr>
              <w:t>ΑΝΑ ΣΥΣΚΕΥΑΣΙΑ</w:t>
            </w:r>
          </w:p>
          <w:p w:rsidR="007B39F2" w:rsidRPr="00A60BC3" w:rsidRDefault="007B39F2" w:rsidP="007B39F2">
            <w:pPr>
              <w:spacing w:after="0"/>
              <w:jc w:val="center"/>
              <w:rPr>
                <w:rFonts w:cs="Calibri"/>
                <w:b/>
                <w:bCs/>
                <w:color w:val="000000"/>
                <w:sz w:val="18"/>
                <w:szCs w:val="18"/>
              </w:rPr>
            </w:pPr>
            <w:r w:rsidRPr="00A60BC3">
              <w:rPr>
                <w:rFonts w:cs="Calibri"/>
                <w:b/>
                <w:bCs/>
                <w:color w:val="000000"/>
                <w:sz w:val="18"/>
                <w:szCs w:val="18"/>
              </w:rPr>
              <w:t xml:space="preserve"> (ΧΩΡΙΣ ΦΠΑ)</w:t>
            </w:r>
          </w:p>
        </w:tc>
        <w:tc>
          <w:tcPr>
            <w:tcW w:w="1559" w:type="dxa"/>
            <w:gridSpan w:val="2"/>
            <w:tcBorders>
              <w:top w:val="nil"/>
              <w:left w:val="nil"/>
              <w:bottom w:val="single" w:sz="4" w:space="0" w:color="auto"/>
              <w:right w:val="single" w:sz="4" w:space="0" w:color="auto"/>
            </w:tcBorders>
            <w:shd w:val="clear" w:color="auto" w:fill="D9D9D9" w:themeFill="background1" w:themeFillShade="D9"/>
            <w:vAlign w:val="center"/>
          </w:tcPr>
          <w:p w:rsidR="007B39F2" w:rsidRPr="00A60BC3" w:rsidRDefault="007B39F2" w:rsidP="007B39F2">
            <w:pPr>
              <w:spacing w:after="0"/>
              <w:jc w:val="center"/>
              <w:rPr>
                <w:rFonts w:cs="Calibri"/>
                <w:b/>
                <w:bCs/>
                <w:color w:val="000000"/>
                <w:sz w:val="18"/>
                <w:szCs w:val="18"/>
              </w:rPr>
            </w:pPr>
            <w:r w:rsidRPr="00A60BC3">
              <w:rPr>
                <w:rFonts w:cs="Calibri"/>
                <w:b/>
                <w:bCs/>
                <w:color w:val="000000"/>
                <w:sz w:val="18"/>
                <w:szCs w:val="18"/>
              </w:rPr>
              <w:t>ΣΥ</w:t>
            </w:r>
            <w:r>
              <w:rPr>
                <w:rFonts w:cs="Calibri"/>
                <w:b/>
                <w:bCs/>
                <w:color w:val="000000"/>
                <w:sz w:val="18"/>
                <w:szCs w:val="18"/>
              </w:rPr>
              <w:t>ΝΟΛΙΚΗ ΤΙΜΗ</w:t>
            </w:r>
            <w:r w:rsidRPr="00A60BC3">
              <w:rPr>
                <w:rFonts w:cs="Calibri"/>
                <w:b/>
                <w:bCs/>
                <w:color w:val="000000"/>
                <w:sz w:val="18"/>
                <w:szCs w:val="18"/>
              </w:rPr>
              <w:t xml:space="preserve">  ΑΝΑ ΕΙΔΟΣ </w:t>
            </w:r>
          </w:p>
          <w:p w:rsidR="007B39F2" w:rsidRPr="00A60BC3" w:rsidRDefault="007B39F2" w:rsidP="007B39F2">
            <w:pPr>
              <w:jc w:val="center"/>
              <w:rPr>
                <w:rFonts w:cs="Calibri"/>
                <w:b/>
                <w:bCs/>
                <w:color w:val="000000"/>
                <w:sz w:val="18"/>
                <w:szCs w:val="18"/>
              </w:rPr>
            </w:pPr>
            <w:r w:rsidRPr="00A60BC3">
              <w:rPr>
                <w:rFonts w:cs="Calibri"/>
                <w:b/>
                <w:bCs/>
                <w:color w:val="000000"/>
                <w:sz w:val="18"/>
                <w:szCs w:val="18"/>
              </w:rPr>
              <w:t>(ΧΩΡΙΣ  ΦΠΑ)</w:t>
            </w:r>
          </w:p>
        </w:tc>
        <w:tc>
          <w:tcPr>
            <w:tcW w:w="1425" w:type="dxa"/>
            <w:gridSpan w:val="2"/>
            <w:tcBorders>
              <w:top w:val="nil"/>
              <w:left w:val="nil"/>
              <w:bottom w:val="single" w:sz="4" w:space="0" w:color="auto"/>
              <w:right w:val="single" w:sz="4" w:space="0" w:color="auto"/>
            </w:tcBorders>
            <w:shd w:val="clear" w:color="auto" w:fill="D9D9D9" w:themeFill="background1" w:themeFillShade="D9"/>
            <w:vAlign w:val="center"/>
          </w:tcPr>
          <w:p w:rsidR="007B39F2" w:rsidRPr="00A60BC3" w:rsidRDefault="007B39F2" w:rsidP="007B39F2">
            <w:pPr>
              <w:spacing w:after="0"/>
              <w:jc w:val="center"/>
              <w:rPr>
                <w:rFonts w:cs="Calibri"/>
                <w:b/>
                <w:bCs/>
                <w:color w:val="000000"/>
                <w:sz w:val="18"/>
                <w:szCs w:val="18"/>
              </w:rPr>
            </w:pPr>
            <w:r>
              <w:rPr>
                <w:rFonts w:cs="Calibri"/>
                <w:b/>
                <w:bCs/>
                <w:color w:val="000000"/>
                <w:sz w:val="18"/>
                <w:szCs w:val="18"/>
              </w:rPr>
              <w:t>ΣΥΝΟΛΙΚΗ ΤΙΜΗ</w:t>
            </w:r>
            <w:r w:rsidRPr="00A60BC3">
              <w:rPr>
                <w:rFonts w:cs="Calibri"/>
                <w:b/>
                <w:bCs/>
                <w:color w:val="000000"/>
                <w:sz w:val="18"/>
                <w:szCs w:val="18"/>
              </w:rPr>
              <w:t xml:space="preserve">  ΑΝΑ ΕΙΔΟΣ </w:t>
            </w:r>
          </w:p>
          <w:p w:rsidR="007B39F2" w:rsidRPr="00A60BC3" w:rsidRDefault="007B39F2" w:rsidP="007B39F2">
            <w:pPr>
              <w:jc w:val="center"/>
              <w:rPr>
                <w:rFonts w:cs="Calibri"/>
                <w:b/>
                <w:bCs/>
                <w:color w:val="000000"/>
                <w:sz w:val="18"/>
                <w:szCs w:val="18"/>
              </w:rPr>
            </w:pPr>
            <w:r w:rsidRPr="00A60BC3">
              <w:rPr>
                <w:rFonts w:cs="Calibri"/>
                <w:b/>
                <w:bCs/>
                <w:color w:val="000000"/>
                <w:sz w:val="18"/>
                <w:szCs w:val="18"/>
              </w:rPr>
              <w:t>(ΜΕ ΦΠΑ)</w:t>
            </w:r>
          </w:p>
        </w:tc>
      </w:tr>
      <w:tr w:rsidR="007B39F2" w:rsidRPr="00BD3102" w:rsidTr="00B87B04">
        <w:trPr>
          <w:gridAfter w:val="1"/>
          <w:wAfter w:w="10" w:type="dxa"/>
          <w:trHeight w:val="18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1</w:t>
            </w:r>
          </w:p>
        </w:tc>
        <w:tc>
          <w:tcPr>
            <w:tcW w:w="2002" w:type="dxa"/>
            <w:shd w:val="clear" w:color="auto" w:fill="auto"/>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6-Acetylcodeine.HCl</w:t>
            </w:r>
          </w:p>
        </w:tc>
        <w:tc>
          <w:tcPr>
            <w:tcW w:w="2268" w:type="dxa"/>
            <w:shd w:val="clear" w:color="auto" w:fill="auto"/>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reference material (bulk powder). designed for qualitative and quantitative protocols and can be used for forensic, toxicology, research, and other chemical/biochemical analytical applications.</w:t>
            </w:r>
          </w:p>
        </w:tc>
        <w:tc>
          <w:tcPr>
            <w:tcW w:w="785" w:type="dxa"/>
            <w:shd w:val="clear" w:color="auto" w:fill="auto"/>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6703-27-1</w:t>
            </w:r>
          </w:p>
        </w:tc>
        <w:tc>
          <w:tcPr>
            <w:tcW w:w="1334" w:type="dxa"/>
            <w:shd w:val="clear" w:color="auto" w:fill="auto"/>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auto" w:fill="auto"/>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auto" w:fill="auto"/>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559"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8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2</w:t>
            </w:r>
          </w:p>
        </w:tc>
        <w:tc>
          <w:tcPr>
            <w:tcW w:w="2002" w:type="dxa"/>
            <w:shd w:val="clear" w:color="auto" w:fill="auto"/>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6-Acetylmorphine.HCl.trihydrate</w:t>
            </w:r>
          </w:p>
        </w:tc>
        <w:tc>
          <w:tcPr>
            <w:tcW w:w="2268" w:type="dxa"/>
            <w:shd w:val="clear" w:color="auto" w:fill="auto"/>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reference material (bulk powder). designed for qualitative and quantitative protocols and can be used for forensic, toxicology, research, and other chemical/biochemical analytical applications.</w:t>
            </w:r>
          </w:p>
        </w:tc>
        <w:tc>
          <w:tcPr>
            <w:tcW w:w="785" w:type="dxa"/>
            <w:shd w:val="clear" w:color="auto" w:fill="auto"/>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 xml:space="preserve">6703-27-1 </w:t>
            </w:r>
          </w:p>
        </w:tc>
        <w:tc>
          <w:tcPr>
            <w:tcW w:w="1334" w:type="dxa"/>
            <w:shd w:val="clear" w:color="auto" w:fill="auto"/>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auto" w:fill="auto"/>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auto" w:fill="auto"/>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559"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800"/>
        </w:trPr>
        <w:tc>
          <w:tcPr>
            <w:tcW w:w="545" w:type="dxa"/>
            <w:shd w:val="clear" w:color="D9D9D9" w:fill="FFFFFF"/>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3</w:t>
            </w:r>
          </w:p>
        </w:tc>
        <w:tc>
          <w:tcPr>
            <w:tcW w:w="2002"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Cannabidiolic</w:t>
            </w:r>
            <w:proofErr w:type="spellEnd"/>
            <w:r w:rsidRPr="00BD3102">
              <w:rPr>
                <w:rFonts w:eastAsia="Times New Roman" w:cs="Calibri"/>
                <w:color w:val="000000"/>
                <w:sz w:val="20"/>
                <w:szCs w:val="20"/>
                <w:lang w:eastAsia="el-GR"/>
              </w:rPr>
              <w:t xml:space="preserve"> </w:t>
            </w:r>
            <w:proofErr w:type="spellStart"/>
            <w:r w:rsidRPr="00BD3102">
              <w:rPr>
                <w:rFonts w:eastAsia="Times New Roman" w:cs="Calibri"/>
                <w:color w:val="000000"/>
                <w:sz w:val="20"/>
                <w:szCs w:val="20"/>
                <w:lang w:eastAsia="el-GR"/>
              </w:rPr>
              <w:t>Acid</w:t>
            </w:r>
            <w:proofErr w:type="spellEnd"/>
            <w:r w:rsidRPr="00BD3102">
              <w:rPr>
                <w:rFonts w:eastAsia="Times New Roman" w:cs="Calibri"/>
                <w:color w:val="000000"/>
                <w:sz w:val="20"/>
                <w:szCs w:val="20"/>
                <w:lang w:eastAsia="el-GR"/>
              </w:rPr>
              <w:t xml:space="preserve"> </w:t>
            </w:r>
          </w:p>
        </w:tc>
        <w:tc>
          <w:tcPr>
            <w:tcW w:w="2268" w:type="dxa"/>
            <w:shd w:val="clear" w:color="auto" w:fill="auto"/>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reference material (bulk powder). designed for qualitative and quantitative protocols and can be used for forensic, toxicology, research, and other chemical/biochemical analytical applications.</w:t>
            </w:r>
          </w:p>
        </w:tc>
        <w:tc>
          <w:tcPr>
            <w:tcW w:w="785"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1244-58-2</w:t>
            </w:r>
          </w:p>
        </w:tc>
        <w:tc>
          <w:tcPr>
            <w:tcW w:w="13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559" w:type="dxa"/>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9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lastRenderedPageBreak/>
              <w:t>4</w:t>
            </w:r>
          </w:p>
        </w:tc>
        <w:tc>
          <w:tcPr>
            <w:tcW w:w="2002" w:type="dxa"/>
            <w:shd w:val="clear" w:color="auto" w:fill="auto"/>
            <w:vAlign w:val="center"/>
            <w:hideMark/>
          </w:tcPr>
          <w:p w:rsidR="007B39F2" w:rsidRPr="00BD3102" w:rsidRDefault="007B39F2" w:rsidP="00E431EA">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Cannabidiolic</w:t>
            </w:r>
            <w:proofErr w:type="spellEnd"/>
            <w:r w:rsidRPr="00BD3102">
              <w:rPr>
                <w:rFonts w:eastAsia="Times New Roman" w:cs="Calibri"/>
                <w:color w:val="000000"/>
                <w:sz w:val="20"/>
                <w:szCs w:val="20"/>
                <w:lang w:eastAsia="el-GR"/>
              </w:rPr>
              <w:t xml:space="preserve"> </w:t>
            </w:r>
            <w:proofErr w:type="spellStart"/>
            <w:r w:rsidRPr="00BD3102">
              <w:rPr>
                <w:rFonts w:eastAsia="Times New Roman" w:cs="Calibri"/>
                <w:color w:val="000000"/>
                <w:sz w:val="20"/>
                <w:szCs w:val="20"/>
                <w:lang w:eastAsia="el-GR"/>
              </w:rPr>
              <w:t>acid</w:t>
            </w:r>
            <w:proofErr w:type="spellEnd"/>
          </w:p>
        </w:tc>
        <w:tc>
          <w:tcPr>
            <w:tcW w:w="2268"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1.0 mg/mL in acetonitrile, ampule of 1 mL, certified reference material</w:t>
            </w:r>
          </w:p>
        </w:tc>
        <w:tc>
          <w:tcPr>
            <w:tcW w:w="785"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1244-58-2</w:t>
            </w:r>
          </w:p>
        </w:tc>
        <w:tc>
          <w:tcPr>
            <w:tcW w:w="1334" w:type="dxa"/>
            <w:shd w:val="clear" w:color="000000" w:fill="FFFFFF"/>
            <w:vAlign w:val="center"/>
            <w:hideMark/>
          </w:tcPr>
          <w:p w:rsidR="007B39F2" w:rsidRPr="00BD3102" w:rsidRDefault="007B39F2" w:rsidP="00E431EA">
            <w:pPr>
              <w:spacing w:after="0" w:line="240" w:lineRule="auto"/>
              <w:jc w:val="center"/>
              <w:rPr>
                <w:rFonts w:eastAsia="Times New Roman" w:cs="Calibri"/>
                <w:sz w:val="20"/>
                <w:szCs w:val="20"/>
                <w:lang w:eastAsia="el-GR"/>
              </w:rPr>
            </w:pPr>
            <w:r w:rsidRPr="00BD3102">
              <w:rPr>
                <w:rFonts w:eastAsia="Times New Roman" w:cs="Calibri"/>
                <w:sz w:val="20"/>
                <w:szCs w:val="20"/>
                <w:lang w:eastAsia="el-GR"/>
              </w:rPr>
              <w:t xml:space="preserve">Αμπούλα 1 </w:t>
            </w:r>
            <w:proofErr w:type="spellStart"/>
            <w:r w:rsidRPr="00BD3102">
              <w:rPr>
                <w:rFonts w:eastAsia="Times New Roman" w:cs="Calibri"/>
                <w:sz w:val="20"/>
                <w:szCs w:val="20"/>
                <w:lang w:eastAsia="el-GR"/>
              </w:rPr>
              <w:t>mL</w:t>
            </w:r>
            <w:proofErr w:type="spellEnd"/>
          </w:p>
        </w:tc>
        <w:tc>
          <w:tcPr>
            <w:tcW w:w="11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ΚΕΝΤΡΙΚΗΣ ΜΑΚΕΔΟΝΙΑΣ ΕΔΡΑ ΘΕΣΣΑΛΟΝΙΚΗ</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9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5</w:t>
            </w:r>
          </w:p>
        </w:tc>
        <w:tc>
          <w:tcPr>
            <w:tcW w:w="2002"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Cannabidiol</w:t>
            </w:r>
            <w:proofErr w:type="spellEnd"/>
          </w:p>
        </w:tc>
        <w:tc>
          <w:tcPr>
            <w:tcW w:w="2268"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1.0 </w:t>
            </w:r>
            <w:proofErr w:type="spellStart"/>
            <w:r w:rsidRPr="00BD3102">
              <w:rPr>
                <w:rFonts w:eastAsia="Times New Roman" w:cs="Calibri"/>
                <w:color w:val="000000"/>
                <w:sz w:val="20"/>
                <w:szCs w:val="20"/>
                <w:lang w:eastAsia="el-GR"/>
              </w:rPr>
              <w:t>mg</w:t>
            </w:r>
            <w:proofErr w:type="spellEnd"/>
            <w:r w:rsidRPr="00BD3102">
              <w:rPr>
                <w:rFonts w:eastAsia="Times New Roman" w:cs="Calibri"/>
                <w:color w:val="000000"/>
                <w:sz w:val="20"/>
                <w:szCs w:val="20"/>
                <w:lang w:eastAsia="el-GR"/>
              </w:rPr>
              <w:t>/</w:t>
            </w:r>
            <w:proofErr w:type="spellStart"/>
            <w:r w:rsidRPr="00BD3102">
              <w:rPr>
                <w:rFonts w:eastAsia="Times New Roman" w:cs="Calibri"/>
                <w:color w:val="000000"/>
                <w:sz w:val="20"/>
                <w:szCs w:val="20"/>
                <w:lang w:eastAsia="el-GR"/>
              </w:rPr>
              <w:t>mL</w:t>
            </w:r>
            <w:proofErr w:type="spellEnd"/>
            <w:r w:rsidRPr="00BD3102">
              <w:rPr>
                <w:rFonts w:eastAsia="Times New Roman" w:cs="Calibri"/>
                <w:color w:val="000000"/>
                <w:sz w:val="20"/>
                <w:szCs w:val="20"/>
                <w:lang w:eastAsia="el-GR"/>
              </w:rPr>
              <w:t xml:space="preserve"> in </w:t>
            </w:r>
            <w:proofErr w:type="spellStart"/>
            <w:r w:rsidRPr="00BD3102">
              <w:rPr>
                <w:rFonts w:eastAsia="Times New Roman" w:cs="Calibri"/>
                <w:color w:val="000000"/>
                <w:sz w:val="20"/>
                <w:szCs w:val="20"/>
                <w:lang w:eastAsia="el-GR"/>
              </w:rPr>
              <w:t>methanol</w:t>
            </w:r>
            <w:proofErr w:type="spellEnd"/>
          </w:p>
        </w:tc>
        <w:tc>
          <w:tcPr>
            <w:tcW w:w="785"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1244-58-2</w:t>
            </w:r>
          </w:p>
        </w:tc>
        <w:tc>
          <w:tcPr>
            <w:tcW w:w="1334" w:type="dxa"/>
            <w:shd w:val="clear" w:color="000000" w:fill="FFFFFF"/>
            <w:vAlign w:val="center"/>
            <w:hideMark/>
          </w:tcPr>
          <w:p w:rsidR="007B39F2" w:rsidRPr="00BD3102" w:rsidRDefault="007B39F2" w:rsidP="00E431EA">
            <w:pPr>
              <w:spacing w:after="0" w:line="240" w:lineRule="auto"/>
              <w:jc w:val="center"/>
              <w:rPr>
                <w:rFonts w:eastAsia="Times New Roman" w:cs="Calibri"/>
                <w:sz w:val="20"/>
                <w:szCs w:val="20"/>
                <w:lang w:eastAsia="el-GR"/>
              </w:rPr>
            </w:pPr>
            <w:r w:rsidRPr="00BD3102">
              <w:rPr>
                <w:rFonts w:eastAsia="Times New Roman" w:cs="Calibri"/>
                <w:sz w:val="20"/>
                <w:szCs w:val="20"/>
                <w:lang w:eastAsia="el-GR"/>
              </w:rPr>
              <w:t xml:space="preserve">Αμπούλα 1 </w:t>
            </w:r>
            <w:proofErr w:type="spellStart"/>
            <w:r w:rsidRPr="00BD3102">
              <w:rPr>
                <w:rFonts w:eastAsia="Times New Roman" w:cs="Calibri"/>
                <w:sz w:val="20"/>
                <w:szCs w:val="20"/>
                <w:lang w:eastAsia="el-GR"/>
              </w:rPr>
              <w:t>mL</w:t>
            </w:r>
            <w:proofErr w:type="spellEnd"/>
          </w:p>
        </w:tc>
        <w:tc>
          <w:tcPr>
            <w:tcW w:w="11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ΚΕΝΤΡΙΚΗΣ ΜΑΚΕΔΟΝΙΑΣ ΕΔΡΑ ΘΕΣΣΑΛΟΝΙΚΗ</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266"/>
        </w:trPr>
        <w:tc>
          <w:tcPr>
            <w:tcW w:w="545" w:type="dxa"/>
            <w:shd w:val="clear" w:color="D9D9D9" w:fill="FFFFFF"/>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6</w:t>
            </w:r>
          </w:p>
        </w:tc>
        <w:tc>
          <w:tcPr>
            <w:tcW w:w="2002"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Cannabinol</w:t>
            </w:r>
            <w:proofErr w:type="spellEnd"/>
          </w:p>
        </w:tc>
        <w:tc>
          <w:tcPr>
            <w:tcW w:w="2268" w:type="dxa"/>
            <w:shd w:val="clear" w:color="auto" w:fill="auto"/>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reference material (bulk powder). designed for qualitative and quantitative protocols and can be used for forensic, toxicology, research, and other chemical/biochemical analytical applications.</w:t>
            </w:r>
          </w:p>
        </w:tc>
        <w:tc>
          <w:tcPr>
            <w:tcW w:w="785"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521-35-7</w:t>
            </w:r>
          </w:p>
        </w:tc>
        <w:tc>
          <w:tcPr>
            <w:tcW w:w="13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559" w:type="dxa"/>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8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7</w:t>
            </w:r>
          </w:p>
        </w:tc>
        <w:tc>
          <w:tcPr>
            <w:tcW w:w="2002"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Cocaine</w:t>
            </w:r>
            <w:proofErr w:type="spellEnd"/>
          </w:p>
        </w:tc>
        <w:tc>
          <w:tcPr>
            <w:tcW w:w="2268" w:type="dxa"/>
            <w:shd w:val="clear" w:color="auto" w:fill="auto"/>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C17H21NO4.HCl</w:t>
            </w:r>
            <w:r w:rsidRPr="00BD3102">
              <w:rPr>
                <w:rFonts w:eastAsia="Times New Roman" w:cs="Calibri"/>
                <w:color w:val="000000"/>
                <w:sz w:val="20"/>
                <w:szCs w:val="20"/>
                <w:lang w:val="en-US" w:eastAsia="el-GR"/>
              </w:rPr>
              <w:br/>
              <w:t>Molecular weight 339.82</w:t>
            </w:r>
            <w:r w:rsidRPr="00BD3102">
              <w:rPr>
                <w:rFonts w:eastAsia="Times New Roman" w:cs="Calibri"/>
                <w:color w:val="000000"/>
                <w:sz w:val="20"/>
                <w:szCs w:val="20"/>
                <w:lang w:val="en-US" w:eastAsia="el-GR"/>
              </w:rPr>
              <w:br/>
              <w:t>DEA No. 9041 CII</w:t>
            </w:r>
            <w:r w:rsidRPr="00BD3102">
              <w:rPr>
                <w:rFonts w:eastAsia="Times New Roman" w:cs="Calibri"/>
                <w:color w:val="000000"/>
                <w:sz w:val="20"/>
                <w:szCs w:val="20"/>
                <w:lang w:val="en-US" w:eastAsia="el-GR"/>
              </w:rPr>
              <w:br/>
              <w:t>Supplied as hydrochloride salt</w:t>
            </w:r>
            <w:r w:rsidRPr="00BD3102">
              <w:rPr>
                <w:rFonts w:eastAsia="Times New Roman" w:cs="Calibri"/>
                <w:color w:val="000000"/>
                <w:sz w:val="20"/>
                <w:szCs w:val="20"/>
                <w:lang w:val="en-US" w:eastAsia="el-GR"/>
              </w:rPr>
              <w:br/>
              <w:t>Appearance white to off-white crystalline powder</w:t>
            </w:r>
          </w:p>
        </w:tc>
        <w:tc>
          <w:tcPr>
            <w:tcW w:w="785"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53-21-4</w:t>
            </w:r>
          </w:p>
        </w:tc>
        <w:tc>
          <w:tcPr>
            <w:tcW w:w="13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50 </w:t>
            </w:r>
            <w:proofErr w:type="spellStart"/>
            <w:r w:rsidRPr="00BD3102">
              <w:rPr>
                <w:rFonts w:eastAsia="Times New Roman" w:cs="Calibri"/>
                <w:color w:val="000000"/>
                <w:sz w:val="20"/>
                <w:szCs w:val="20"/>
                <w:lang w:eastAsia="el-GR"/>
              </w:rPr>
              <w:t>mg</w:t>
            </w:r>
            <w:proofErr w:type="spellEnd"/>
          </w:p>
        </w:tc>
        <w:tc>
          <w:tcPr>
            <w:tcW w:w="11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3</w:t>
            </w:r>
          </w:p>
        </w:tc>
        <w:tc>
          <w:tcPr>
            <w:tcW w:w="1850"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 Β ΧΥ ΑΘΗΝΩΝ ΤΜΗΜΑ Γ</w:t>
            </w:r>
            <w:r w:rsidRPr="00BD3102">
              <w:rPr>
                <w:rFonts w:eastAsia="Times New Roman" w:cs="Calibri"/>
                <w:color w:val="000000"/>
                <w:sz w:val="20"/>
                <w:szCs w:val="20"/>
                <w:lang w:eastAsia="el-GR"/>
              </w:rPr>
              <w:br/>
              <w:t>2) ΧΥ ΗΠΕΙΡΟΥ -ΔΥΤ. ΜΑΚΕΔΟΝΙΑΣ ΕΔΡΑ ΙΩΑΝΝΙΝΑ</w:t>
            </w:r>
            <w:r w:rsidRPr="00BD3102">
              <w:rPr>
                <w:rFonts w:eastAsia="Times New Roman" w:cs="Calibri"/>
                <w:color w:val="000000"/>
                <w:sz w:val="20"/>
                <w:szCs w:val="20"/>
                <w:lang w:eastAsia="el-GR"/>
              </w:rPr>
              <w:br/>
              <w:t>3) ΧΥ ΛΑΡΙΣΑΣ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5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8</w:t>
            </w:r>
          </w:p>
        </w:tc>
        <w:tc>
          <w:tcPr>
            <w:tcW w:w="2002"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Codeine</w:t>
            </w:r>
            <w:proofErr w:type="spellEnd"/>
            <w:r w:rsidRPr="00BD3102">
              <w:rPr>
                <w:rFonts w:eastAsia="Times New Roman" w:cs="Calibri"/>
                <w:color w:val="000000"/>
                <w:sz w:val="20"/>
                <w:szCs w:val="20"/>
                <w:lang w:eastAsia="el-GR"/>
              </w:rPr>
              <w:t xml:space="preserve"> </w:t>
            </w:r>
            <w:proofErr w:type="spellStart"/>
            <w:r w:rsidRPr="00BD3102">
              <w:rPr>
                <w:rFonts w:eastAsia="Times New Roman" w:cs="Calibri"/>
                <w:color w:val="000000"/>
                <w:sz w:val="20"/>
                <w:szCs w:val="20"/>
                <w:lang w:eastAsia="el-GR"/>
              </w:rPr>
              <w:t>monohydrate</w:t>
            </w:r>
            <w:proofErr w:type="spellEnd"/>
          </w:p>
        </w:tc>
        <w:tc>
          <w:tcPr>
            <w:tcW w:w="2268"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C18H21NO3</w:t>
            </w:r>
            <w:r w:rsidRPr="00BD3102">
              <w:rPr>
                <w:rFonts w:eastAsia="Times New Roman" w:cs="Calibri"/>
                <w:color w:val="000000"/>
                <w:sz w:val="20"/>
                <w:szCs w:val="20"/>
                <w:lang w:val="en-US" w:eastAsia="el-GR"/>
              </w:rPr>
              <w:br/>
              <w:t>Molecular weight 299.37</w:t>
            </w:r>
            <w:r w:rsidRPr="00BD3102">
              <w:rPr>
                <w:rFonts w:eastAsia="Times New Roman" w:cs="Calibri"/>
                <w:color w:val="000000"/>
                <w:sz w:val="20"/>
                <w:szCs w:val="20"/>
                <w:lang w:val="en-US" w:eastAsia="el-GR"/>
              </w:rPr>
              <w:br/>
              <w:t>DEA No. 9050 CII</w:t>
            </w:r>
            <w:r w:rsidRPr="00BD3102">
              <w:rPr>
                <w:rFonts w:eastAsia="Times New Roman" w:cs="Calibri"/>
                <w:color w:val="000000"/>
                <w:sz w:val="20"/>
                <w:szCs w:val="20"/>
                <w:lang w:val="en-US" w:eastAsia="el-GR"/>
              </w:rPr>
              <w:br/>
              <w:t>Appearance white to off-white crystalline powder</w:t>
            </w:r>
          </w:p>
        </w:tc>
        <w:tc>
          <w:tcPr>
            <w:tcW w:w="785"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6059-47-8</w:t>
            </w:r>
          </w:p>
        </w:tc>
        <w:tc>
          <w:tcPr>
            <w:tcW w:w="13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500"/>
        </w:trPr>
        <w:tc>
          <w:tcPr>
            <w:tcW w:w="545" w:type="dxa"/>
            <w:shd w:val="clear" w:color="D9D9D9" w:fill="FFFFFF"/>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9</w:t>
            </w:r>
          </w:p>
        </w:tc>
        <w:tc>
          <w:tcPr>
            <w:tcW w:w="2002"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proofErr w:type="spellStart"/>
            <w:r w:rsidRPr="00BD3102">
              <w:rPr>
                <w:rFonts w:eastAsia="Times New Roman" w:cs="Calibri"/>
                <w:color w:val="000000"/>
                <w:sz w:val="20"/>
                <w:szCs w:val="20"/>
                <w:lang w:val="en-US" w:eastAsia="el-GR"/>
              </w:rPr>
              <w:t>Codeine.monohydrate</w:t>
            </w:r>
            <w:proofErr w:type="spellEnd"/>
            <w:r w:rsidRPr="00BD3102">
              <w:rPr>
                <w:rFonts w:eastAsia="Times New Roman" w:cs="Calibri"/>
                <w:color w:val="000000"/>
                <w:sz w:val="20"/>
                <w:szCs w:val="20"/>
                <w:lang w:val="en-US" w:eastAsia="el-GR"/>
              </w:rPr>
              <w:t xml:space="preserve"> 1.0 mg base/1 ml solution in methanol</w:t>
            </w:r>
          </w:p>
        </w:tc>
        <w:tc>
          <w:tcPr>
            <w:tcW w:w="2268"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C18H21NO3</w:t>
            </w:r>
            <w:r w:rsidRPr="00BD3102">
              <w:rPr>
                <w:rFonts w:eastAsia="Times New Roman" w:cs="Calibri"/>
                <w:color w:val="000000"/>
                <w:sz w:val="20"/>
                <w:szCs w:val="20"/>
                <w:lang w:val="en-US" w:eastAsia="el-GR"/>
              </w:rPr>
              <w:br/>
              <w:t>Molecular weight 299.37</w:t>
            </w:r>
            <w:r w:rsidRPr="00BD3102">
              <w:rPr>
                <w:rFonts w:eastAsia="Times New Roman" w:cs="Calibri"/>
                <w:color w:val="000000"/>
                <w:sz w:val="20"/>
                <w:szCs w:val="20"/>
                <w:lang w:val="en-US" w:eastAsia="el-GR"/>
              </w:rPr>
              <w:br/>
              <w:t>DEA No. 9050 CII</w:t>
            </w:r>
            <w:r w:rsidRPr="00BD3102">
              <w:rPr>
                <w:rFonts w:eastAsia="Times New Roman" w:cs="Calibri"/>
                <w:color w:val="000000"/>
                <w:sz w:val="20"/>
                <w:szCs w:val="20"/>
                <w:lang w:val="en-US" w:eastAsia="el-GR"/>
              </w:rPr>
              <w:br/>
              <w:t>Appearance white to off-white crystalline powder</w:t>
            </w:r>
          </w:p>
        </w:tc>
        <w:tc>
          <w:tcPr>
            <w:tcW w:w="785"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6059-47-8</w:t>
            </w:r>
          </w:p>
        </w:tc>
        <w:tc>
          <w:tcPr>
            <w:tcW w:w="13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000000" w:fill="FFFFFF"/>
            <w:noWrap/>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5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lastRenderedPageBreak/>
              <w:t>10</w:t>
            </w:r>
          </w:p>
        </w:tc>
        <w:tc>
          <w:tcPr>
            <w:tcW w:w="2002"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Codeine-D6 1.0 mg base/1 ml solution in methanol</w:t>
            </w:r>
          </w:p>
        </w:tc>
        <w:tc>
          <w:tcPr>
            <w:tcW w:w="2268"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C18H15D6NO3</w:t>
            </w:r>
            <w:r w:rsidRPr="00BD3102">
              <w:rPr>
                <w:rFonts w:eastAsia="Times New Roman" w:cs="Calibri"/>
                <w:color w:val="000000"/>
                <w:sz w:val="20"/>
                <w:szCs w:val="20"/>
                <w:lang w:val="en-US" w:eastAsia="el-GR"/>
              </w:rPr>
              <w:br/>
              <w:t>Molecular weight 305.4</w:t>
            </w:r>
            <w:r w:rsidRPr="00BD3102">
              <w:rPr>
                <w:rFonts w:eastAsia="Times New Roman" w:cs="Calibri"/>
                <w:color w:val="000000"/>
                <w:sz w:val="20"/>
                <w:szCs w:val="20"/>
                <w:lang w:val="en-US" w:eastAsia="el-GR"/>
              </w:rPr>
              <w:br/>
              <w:t>DEA No. 9050 CII</w:t>
            </w:r>
            <w:r w:rsidRPr="00BD3102">
              <w:rPr>
                <w:rFonts w:eastAsia="Times New Roman" w:cs="Calibri"/>
                <w:color w:val="000000"/>
                <w:sz w:val="20"/>
                <w:szCs w:val="20"/>
                <w:lang w:val="en-US" w:eastAsia="el-GR"/>
              </w:rPr>
              <w:br/>
              <w:t>Appearance white to off-white crystalline powder</w:t>
            </w:r>
          </w:p>
        </w:tc>
        <w:tc>
          <w:tcPr>
            <w:tcW w:w="785"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w:t>
            </w:r>
          </w:p>
        </w:tc>
        <w:tc>
          <w:tcPr>
            <w:tcW w:w="13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000000" w:fill="FFFFFF"/>
            <w:noWrap/>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2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11</w:t>
            </w:r>
          </w:p>
        </w:tc>
        <w:tc>
          <w:tcPr>
            <w:tcW w:w="2002"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Codeine-D3.HCl.dihydrate 1.0 mg base/1 ml solution in methanol</w:t>
            </w:r>
          </w:p>
        </w:tc>
        <w:tc>
          <w:tcPr>
            <w:tcW w:w="2268"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 xml:space="preserve">stable-labeled internal standard used for the quantification of </w:t>
            </w:r>
            <w:proofErr w:type="spellStart"/>
            <w:r w:rsidRPr="00BD3102">
              <w:rPr>
                <w:rFonts w:eastAsia="Times New Roman" w:cs="Calibri"/>
                <w:color w:val="000000"/>
                <w:sz w:val="20"/>
                <w:szCs w:val="20"/>
                <w:lang w:val="en-US" w:eastAsia="el-GR"/>
              </w:rPr>
              <w:t>Codeine.HCl</w:t>
            </w:r>
            <w:proofErr w:type="spellEnd"/>
            <w:r w:rsidRPr="00BD3102">
              <w:rPr>
                <w:rFonts w:eastAsia="Times New Roman" w:cs="Calibri"/>
                <w:color w:val="000000"/>
                <w:sz w:val="20"/>
                <w:szCs w:val="20"/>
                <w:lang w:val="en-US" w:eastAsia="el-GR"/>
              </w:rPr>
              <w:t>.</w:t>
            </w:r>
          </w:p>
        </w:tc>
        <w:tc>
          <w:tcPr>
            <w:tcW w:w="785"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70420-71-2</w:t>
            </w:r>
          </w:p>
        </w:tc>
        <w:tc>
          <w:tcPr>
            <w:tcW w:w="13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000000" w:fill="FFFFFF"/>
            <w:noWrap/>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800"/>
        </w:trPr>
        <w:tc>
          <w:tcPr>
            <w:tcW w:w="545" w:type="dxa"/>
            <w:shd w:val="clear" w:color="D9D9D9" w:fill="FFFFFF"/>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12</w:t>
            </w:r>
          </w:p>
        </w:tc>
        <w:tc>
          <w:tcPr>
            <w:tcW w:w="2002"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w:t>
            </w:r>
            <w:proofErr w:type="spellStart"/>
            <w:r w:rsidRPr="00BD3102">
              <w:rPr>
                <w:rFonts w:eastAsia="Times New Roman" w:cs="Calibri"/>
                <w:color w:val="000000"/>
                <w:sz w:val="20"/>
                <w:szCs w:val="20"/>
                <w:lang w:eastAsia="el-GR"/>
              </w:rPr>
              <w:t>delta</w:t>
            </w:r>
            <w:proofErr w:type="spellEnd"/>
            <w:r w:rsidRPr="00BD3102">
              <w:rPr>
                <w:rFonts w:eastAsia="Times New Roman" w:cs="Calibri"/>
                <w:color w:val="000000"/>
                <w:sz w:val="20"/>
                <w:szCs w:val="20"/>
                <w:lang w:eastAsia="el-GR"/>
              </w:rPr>
              <w:t xml:space="preserve"> 9-THC</w:t>
            </w:r>
          </w:p>
        </w:tc>
        <w:tc>
          <w:tcPr>
            <w:tcW w:w="2268"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reference material (bulk powder). designed for qualitative and quantitative protocols and can be used for forensic, toxicology, research, and other chemical/biochemical analytical applications.</w:t>
            </w:r>
          </w:p>
        </w:tc>
        <w:tc>
          <w:tcPr>
            <w:tcW w:w="785"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1972-08-3</w:t>
            </w:r>
          </w:p>
        </w:tc>
        <w:tc>
          <w:tcPr>
            <w:tcW w:w="13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r w:rsidRPr="00BD3102">
              <w:rPr>
                <w:rFonts w:eastAsia="Times New Roman" w:cs="Calibri"/>
                <w:color w:val="000000"/>
                <w:sz w:val="20"/>
                <w:szCs w:val="20"/>
                <w:lang w:eastAsia="el-GR"/>
              </w:rPr>
              <w:t xml:space="preserve"> / </w:t>
            </w:r>
            <w:proofErr w:type="spellStart"/>
            <w:r w:rsidRPr="00BD3102">
              <w:rPr>
                <w:rFonts w:eastAsia="Times New Roman" w:cs="Calibri"/>
                <w:color w:val="000000"/>
                <w:sz w:val="20"/>
                <w:szCs w:val="20"/>
                <w:lang w:eastAsia="el-GR"/>
              </w:rPr>
              <w:t>mL</w:t>
            </w:r>
            <w:proofErr w:type="spellEnd"/>
          </w:p>
        </w:tc>
        <w:tc>
          <w:tcPr>
            <w:tcW w:w="11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8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13</w:t>
            </w:r>
          </w:p>
        </w:tc>
        <w:tc>
          <w:tcPr>
            <w:tcW w:w="2002"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(-)-trans-</w:t>
            </w:r>
            <w:r w:rsidRPr="00BD3102">
              <w:rPr>
                <w:rFonts w:eastAsia="Times New Roman" w:cs="Calibri"/>
                <w:color w:val="000000"/>
                <w:sz w:val="20"/>
                <w:szCs w:val="20"/>
                <w:lang w:eastAsia="el-GR"/>
              </w:rPr>
              <w:t>Δ</w:t>
            </w:r>
            <w:r w:rsidRPr="00BD3102">
              <w:rPr>
                <w:rFonts w:eastAsia="Times New Roman" w:cs="Calibri"/>
                <w:color w:val="000000"/>
                <w:sz w:val="20"/>
                <w:szCs w:val="20"/>
                <w:lang w:val="en-US" w:eastAsia="el-GR"/>
              </w:rPr>
              <w:t>9-THC (</w:t>
            </w:r>
            <w:proofErr w:type="spellStart"/>
            <w:r w:rsidRPr="00BD3102">
              <w:rPr>
                <w:rFonts w:eastAsia="Times New Roman" w:cs="Calibri"/>
                <w:color w:val="000000"/>
                <w:sz w:val="20"/>
                <w:szCs w:val="20"/>
                <w:lang w:val="en-US" w:eastAsia="el-GR"/>
              </w:rPr>
              <w:t>Dronabinol</w:t>
            </w:r>
            <w:proofErr w:type="spellEnd"/>
            <w:r w:rsidRPr="00BD3102">
              <w:rPr>
                <w:rFonts w:eastAsia="Times New Roman" w:cs="Calibri"/>
                <w:color w:val="000000"/>
                <w:sz w:val="20"/>
                <w:szCs w:val="20"/>
                <w:lang w:val="en-US" w:eastAsia="el-GR"/>
              </w:rPr>
              <w:t>) 1.0 mg/1 ml solution in ethanol</w:t>
            </w:r>
          </w:p>
        </w:tc>
        <w:tc>
          <w:tcPr>
            <w:tcW w:w="2268"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reference material (ready solution). designed for qualitative and quantitative protocols and can be used for forensic, toxicology, research, and other chemical/biochemical analytical applications.</w:t>
            </w:r>
          </w:p>
        </w:tc>
        <w:tc>
          <w:tcPr>
            <w:tcW w:w="785"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1972-08-3</w:t>
            </w:r>
          </w:p>
        </w:tc>
        <w:tc>
          <w:tcPr>
            <w:tcW w:w="13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000000" w:fill="FFFFFF"/>
            <w:noWrap/>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2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14</w:t>
            </w:r>
          </w:p>
        </w:tc>
        <w:tc>
          <w:tcPr>
            <w:tcW w:w="2002"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(-)-trans-</w:t>
            </w:r>
            <w:r w:rsidRPr="00BD3102">
              <w:rPr>
                <w:rFonts w:eastAsia="Times New Roman" w:cs="Calibri"/>
                <w:color w:val="000000"/>
                <w:sz w:val="20"/>
                <w:szCs w:val="20"/>
                <w:lang w:eastAsia="el-GR"/>
              </w:rPr>
              <w:t>Δ</w:t>
            </w:r>
            <w:r w:rsidRPr="00BD3102">
              <w:rPr>
                <w:rFonts w:eastAsia="Times New Roman" w:cs="Calibri"/>
                <w:color w:val="000000"/>
                <w:sz w:val="20"/>
                <w:szCs w:val="20"/>
                <w:lang w:val="en-US" w:eastAsia="el-GR"/>
              </w:rPr>
              <w:t>9-THC-D3 (</w:t>
            </w:r>
            <w:proofErr w:type="spellStart"/>
            <w:r w:rsidRPr="00BD3102">
              <w:rPr>
                <w:rFonts w:eastAsia="Times New Roman" w:cs="Calibri"/>
                <w:color w:val="000000"/>
                <w:sz w:val="20"/>
                <w:szCs w:val="20"/>
                <w:lang w:val="en-US" w:eastAsia="el-GR"/>
              </w:rPr>
              <w:t>Dronabinol</w:t>
            </w:r>
            <w:proofErr w:type="spellEnd"/>
            <w:r w:rsidRPr="00BD3102">
              <w:rPr>
                <w:rFonts w:eastAsia="Times New Roman" w:cs="Calibri"/>
                <w:color w:val="000000"/>
                <w:sz w:val="20"/>
                <w:szCs w:val="20"/>
                <w:lang w:val="en-US" w:eastAsia="el-GR"/>
              </w:rPr>
              <w:t>) 1.0 mg/1 ml solution in ethanol</w:t>
            </w:r>
          </w:p>
        </w:tc>
        <w:tc>
          <w:tcPr>
            <w:tcW w:w="2268"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C21H27D3O2</w:t>
            </w:r>
            <w:r w:rsidRPr="00BD3102">
              <w:rPr>
                <w:rFonts w:eastAsia="Times New Roman" w:cs="Calibri"/>
                <w:color w:val="000000"/>
                <w:sz w:val="20"/>
                <w:szCs w:val="20"/>
                <w:lang w:val="en-US" w:eastAsia="el-GR"/>
              </w:rPr>
              <w:br/>
              <w:t>Molecular weight 317.49</w:t>
            </w:r>
            <w:r w:rsidRPr="00BD3102">
              <w:rPr>
                <w:rFonts w:eastAsia="Times New Roman" w:cs="Calibri"/>
                <w:color w:val="000000"/>
                <w:sz w:val="20"/>
                <w:szCs w:val="20"/>
                <w:lang w:val="en-US" w:eastAsia="el-GR"/>
              </w:rPr>
              <w:br/>
              <w:t>DEA No. 7370 CI</w:t>
            </w:r>
            <w:r w:rsidRPr="00BD3102">
              <w:rPr>
                <w:rFonts w:eastAsia="Times New Roman" w:cs="Calibri"/>
                <w:color w:val="000000"/>
                <w:sz w:val="20"/>
                <w:szCs w:val="20"/>
                <w:lang w:val="en-US" w:eastAsia="el-GR"/>
              </w:rPr>
              <w:br/>
              <w:t>Appearance light yellow resinous oil</w:t>
            </w:r>
          </w:p>
        </w:tc>
        <w:tc>
          <w:tcPr>
            <w:tcW w:w="785"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81586-39-2</w:t>
            </w:r>
          </w:p>
        </w:tc>
        <w:tc>
          <w:tcPr>
            <w:tcW w:w="13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000000" w:fill="FFFFFF"/>
            <w:noWrap/>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200"/>
        </w:trPr>
        <w:tc>
          <w:tcPr>
            <w:tcW w:w="545" w:type="dxa"/>
            <w:shd w:val="clear" w:color="D9D9D9" w:fill="FFFFFF"/>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lastRenderedPageBreak/>
              <w:t>15</w:t>
            </w:r>
          </w:p>
        </w:tc>
        <w:tc>
          <w:tcPr>
            <w:tcW w:w="2002" w:type="dxa"/>
            <w:shd w:val="clear" w:color="auto" w:fill="auto"/>
            <w:vAlign w:val="center"/>
            <w:hideMark/>
          </w:tcPr>
          <w:p w:rsidR="007B39F2" w:rsidRPr="00BD3102" w:rsidRDefault="007B39F2" w:rsidP="00E431EA">
            <w:pPr>
              <w:spacing w:after="0" w:line="240" w:lineRule="auto"/>
              <w:rPr>
                <w:rFonts w:eastAsia="Times New Roman" w:cs="Calibri"/>
                <w:sz w:val="20"/>
                <w:szCs w:val="20"/>
                <w:lang w:eastAsia="el-GR"/>
              </w:rPr>
            </w:pPr>
            <w:r w:rsidRPr="00BD3102">
              <w:rPr>
                <w:rFonts w:eastAsia="Times New Roman" w:cs="Calibri"/>
                <w:sz w:val="20"/>
                <w:szCs w:val="20"/>
                <w:lang w:eastAsia="el-GR"/>
              </w:rPr>
              <w:t xml:space="preserve">Αναλυτικό πρότυπο Δ9-Tetrahydrocannabinolic </w:t>
            </w:r>
            <w:proofErr w:type="spellStart"/>
            <w:r w:rsidRPr="00BD3102">
              <w:rPr>
                <w:rFonts w:eastAsia="Times New Roman" w:cs="Calibri"/>
                <w:sz w:val="20"/>
                <w:szCs w:val="20"/>
                <w:lang w:eastAsia="el-GR"/>
              </w:rPr>
              <w:t>acid</w:t>
            </w:r>
            <w:proofErr w:type="spellEnd"/>
            <w:r w:rsidRPr="00BD3102">
              <w:rPr>
                <w:rFonts w:eastAsia="Times New Roman" w:cs="Calibri"/>
                <w:sz w:val="20"/>
                <w:szCs w:val="20"/>
                <w:lang w:eastAsia="el-GR"/>
              </w:rPr>
              <w:t xml:space="preserve"> A </w:t>
            </w:r>
          </w:p>
        </w:tc>
        <w:tc>
          <w:tcPr>
            <w:tcW w:w="2268" w:type="dxa"/>
            <w:shd w:val="clear" w:color="000000" w:fill="FFFFFF"/>
            <w:vAlign w:val="center"/>
            <w:hideMark/>
          </w:tcPr>
          <w:p w:rsidR="007B39F2" w:rsidRPr="00BD3102" w:rsidRDefault="007B39F2" w:rsidP="00E431EA">
            <w:pPr>
              <w:spacing w:after="0" w:line="240" w:lineRule="auto"/>
              <w:rPr>
                <w:rFonts w:eastAsia="Times New Roman" w:cs="Calibri"/>
                <w:sz w:val="20"/>
                <w:szCs w:val="20"/>
                <w:lang w:val="en-US" w:eastAsia="el-GR"/>
              </w:rPr>
            </w:pPr>
            <w:r w:rsidRPr="00BD3102">
              <w:rPr>
                <w:rFonts w:eastAsia="Times New Roman" w:cs="Calibri"/>
                <w:sz w:val="20"/>
                <w:szCs w:val="20"/>
                <w:lang w:val="en-US" w:eastAsia="el-GR"/>
              </w:rPr>
              <w:t>Formula C22H30O4</w:t>
            </w:r>
            <w:r w:rsidRPr="00BD3102">
              <w:rPr>
                <w:rFonts w:eastAsia="Times New Roman" w:cs="Calibri"/>
                <w:sz w:val="20"/>
                <w:szCs w:val="20"/>
                <w:lang w:val="en-US" w:eastAsia="el-GR"/>
              </w:rPr>
              <w:br/>
              <w:t>Molecular weight 358.48</w:t>
            </w:r>
            <w:r w:rsidRPr="00BD3102">
              <w:rPr>
                <w:rFonts w:eastAsia="Times New Roman" w:cs="Calibri"/>
                <w:sz w:val="20"/>
                <w:szCs w:val="20"/>
                <w:lang w:val="en-US" w:eastAsia="el-GR"/>
              </w:rPr>
              <w:br/>
              <w:t>DEA No. 7370 CI</w:t>
            </w:r>
            <w:r w:rsidRPr="00BD3102">
              <w:rPr>
                <w:rFonts w:eastAsia="Times New Roman" w:cs="Calibri"/>
                <w:sz w:val="20"/>
                <w:szCs w:val="20"/>
                <w:lang w:val="en-US" w:eastAsia="el-GR"/>
              </w:rPr>
              <w:br/>
              <w:t>Appearance off-white powder</w:t>
            </w:r>
          </w:p>
        </w:tc>
        <w:tc>
          <w:tcPr>
            <w:tcW w:w="785" w:type="dxa"/>
            <w:shd w:val="clear" w:color="000000" w:fill="FFFFFF"/>
            <w:vAlign w:val="center"/>
            <w:hideMark/>
          </w:tcPr>
          <w:p w:rsidR="007B39F2" w:rsidRPr="00BD3102" w:rsidRDefault="007B39F2" w:rsidP="00E431EA">
            <w:pPr>
              <w:spacing w:after="0" w:line="240" w:lineRule="auto"/>
              <w:rPr>
                <w:rFonts w:eastAsia="Times New Roman" w:cs="Calibri"/>
                <w:sz w:val="20"/>
                <w:szCs w:val="20"/>
                <w:lang w:eastAsia="el-GR"/>
              </w:rPr>
            </w:pPr>
            <w:r w:rsidRPr="00BD3102">
              <w:rPr>
                <w:rFonts w:eastAsia="Times New Roman" w:cs="Calibri"/>
                <w:sz w:val="20"/>
                <w:szCs w:val="20"/>
                <w:lang w:eastAsia="el-GR"/>
              </w:rPr>
              <w:t>23978-85-0</w:t>
            </w:r>
          </w:p>
        </w:tc>
        <w:tc>
          <w:tcPr>
            <w:tcW w:w="1334" w:type="dxa"/>
            <w:shd w:val="clear" w:color="000000" w:fill="FFFFFF"/>
            <w:vAlign w:val="center"/>
            <w:hideMark/>
          </w:tcPr>
          <w:p w:rsidR="007B39F2" w:rsidRPr="00BD3102" w:rsidRDefault="007B39F2" w:rsidP="00E431EA">
            <w:pPr>
              <w:spacing w:after="0" w:line="240" w:lineRule="auto"/>
              <w:jc w:val="center"/>
              <w:rPr>
                <w:rFonts w:eastAsia="Times New Roman" w:cs="Calibri"/>
                <w:sz w:val="20"/>
                <w:szCs w:val="20"/>
                <w:lang w:eastAsia="el-GR"/>
              </w:rPr>
            </w:pPr>
            <w:r w:rsidRPr="00BD3102">
              <w:rPr>
                <w:rFonts w:eastAsia="Times New Roman" w:cs="Calibri"/>
                <w:sz w:val="20"/>
                <w:szCs w:val="20"/>
                <w:lang w:eastAsia="el-GR"/>
              </w:rPr>
              <w:t xml:space="preserve">10 </w:t>
            </w:r>
            <w:proofErr w:type="spellStart"/>
            <w:r w:rsidRPr="00BD3102">
              <w:rPr>
                <w:rFonts w:eastAsia="Times New Roman" w:cs="Calibri"/>
                <w:sz w:val="20"/>
                <w:szCs w:val="20"/>
                <w:lang w:eastAsia="el-GR"/>
              </w:rPr>
              <w:t>mg</w:t>
            </w:r>
            <w:proofErr w:type="spellEnd"/>
          </w:p>
        </w:tc>
        <w:tc>
          <w:tcPr>
            <w:tcW w:w="11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ΚΕΝΤΡΙΚΗΣ ΜΑΚΕΔΟΝΙΑΣ ΕΔΡΑ ΘΕΣΣΑΛΟΝΙΚΗ</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9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16</w:t>
            </w:r>
          </w:p>
        </w:tc>
        <w:tc>
          <w:tcPr>
            <w:tcW w:w="2002"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THCA-A 1.0 mg base/1 ml solution in isopropanol</w:t>
            </w:r>
          </w:p>
        </w:tc>
        <w:tc>
          <w:tcPr>
            <w:tcW w:w="2268"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THCA-A 1.0 mg base/1 ml solution in isopropanol</w:t>
            </w:r>
            <w:r w:rsidRPr="00BD3102">
              <w:rPr>
                <w:rFonts w:eastAsia="Times New Roman" w:cs="Calibri"/>
                <w:color w:val="000000"/>
                <w:sz w:val="20"/>
                <w:szCs w:val="20"/>
                <w:lang w:val="en-US" w:eastAsia="el-GR"/>
              </w:rPr>
              <w:br/>
              <w:t>THC-741-1LI</w:t>
            </w:r>
          </w:p>
        </w:tc>
        <w:tc>
          <w:tcPr>
            <w:tcW w:w="785" w:type="dxa"/>
            <w:shd w:val="clear" w:color="000000" w:fill="FFFFFF"/>
            <w:vAlign w:val="center"/>
            <w:hideMark/>
          </w:tcPr>
          <w:p w:rsidR="007B39F2" w:rsidRPr="00BD3102" w:rsidRDefault="007B39F2" w:rsidP="00E431EA">
            <w:pPr>
              <w:spacing w:after="0" w:line="240" w:lineRule="auto"/>
              <w:rPr>
                <w:rFonts w:eastAsia="Times New Roman" w:cs="Calibri"/>
                <w:sz w:val="20"/>
                <w:szCs w:val="20"/>
                <w:lang w:eastAsia="el-GR"/>
              </w:rPr>
            </w:pPr>
            <w:r w:rsidRPr="00BD3102">
              <w:rPr>
                <w:rFonts w:eastAsia="Times New Roman" w:cs="Calibri"/>
                <w:sz w:val="20"/>
                <w:szCs w:val="20"/>
                <w:lang w:eastAsia="el-GR"/>
              </w:rPr>
              <w:t>23978-85-0</w:t>
            </w:r>
          </w:p>
        </w:tc>
        <w:tc>
          <w:tcPr>
            <w:tcW w:w="13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000000" w:fill="FFFFFF"/>
            <w:noWrap/>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8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17</w:t>
            </w:r>
          </w:p>
        </w:tc>
        <w:tc>
          <w:tcPr>
            <w:tcW w:w="2002"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Fentanyl</w:t>
            </w:r>
            <w:proofErr w:type="spellEnd"/>
          </w:p>
        </w:tc>
        <w:tc>
          <w:tcPr>
            <w:tcW w:w="2268"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reference material (bulk powder). designed for qualitative and quantitative protocols and can be used for forensic, toxicology, research, and other chemical/biochemical analytical applications.</w:t>
            </w:r>
          </w:p>
        </w:tc>
        <w:tc>
          <w:tcPr>
            <w:tcW w:w="785"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437-38-7</w:t>
            </w:r>
          </w:p>
        </w:tc>
        <w:tc>
          <w:tcPr>
            <w:tcW w:w="13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983"/>
        </w:trPr>
        <w:tc>
          <w:tcPr>
            <w:tcW w:w="545" w:type="dxa"/>
            <w:shd w:val="clear" w:color="D9D9D9" w:fill="FFFFFF"/>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18</w:t>
            </w:r>
          </w:p>
        </w:tc>
        <w:tc>
          <w:tcPr>
            <w:tcW w:w="2002"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Heroin</w:t>
            </w:r>
            <w:proofErr w:type="spellEnd"/>
          </w:p>
        </w:tc>
        <w:tc>
          <w:tcPr>
            <w:tcW w:w="2268"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C21H23NO5</w:t>
            </w:r>
            <w:r w:rsidRPr="00BD3102">
              <w:rPr>
                <w:rFonts w:eastAsia="Times New Roman" w:cs="Calibri"/>
                <w:color w:val="000000"/>
                <w:sz w:val="20"/>
                <w:szCs w:val="20"/>
                <w:lang w:val="en-US" w:eastAsia="el-GR"/>
              </w:rPr>
              <w:br/>
              <w:t>Molecular weight 369.42</w:t>
            </w:r>
            <w:r w:rsidRPr="00BD3102">
              <w:rPr>
                <w:rFonts w:eastAsia="Times New Roman" w:cs="Calibri"/>
                <w:color w:val="000000"/>
                <w:sz w:val="20"/>
                <w:szCs w:val="20"/>
                <w:lang w:val="en-US" w:eastAsia="el-GR"/>
              </w:rPr>
              <w:br/>
              <w:t>DEA No. 9200 CI</w:t>
            </w:r>
            <w:r w:rsidRPr="00BD3102">
              <w:rPr>
                <w:rFonts w:eastAsia="Times New Roman" w:cs="Calibri"/>
                <w:color w:val="000000"/>
                <w:sz w:val="20"/>
                <w:szCs w:val="20"/>
                <w:lang w:val="en-US" w:eastAsia="el-GR"/>
              </w:rPr>
              <w:br/>
              <w:t>Appearance white to off-white crystalline powder</w:t>
            </w:r>
          </w:p>
        </w:tc>
        <w:tc>
          <w:tcPr>
            <w:tcW w:w="785"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561-27-3</w:t>
            </w:r>
          </w:p>
        </w:tc>
        <w:tc>
          <w:tcPr>
            <w:tcW w:w="13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50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7,00</w:t>
            </w:r>
          </w:p>
        </w:tc>
        <w:tc>
          <w:tcPr>
            <w:tcW w:w="1850"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 Β ΧΥ ΑΘΗΝΩΝ ΤΜΗΜΑ Γ</w:t>
            </w:r>
            <w:r w:rsidRPr="00BD3102">
              <w:rPr>
                <w:rFonts w:eastAsia="Times New Roman" w:cs="Calibri"/>
                <w:color w:val="000000"/>
                <w:sz w:val="20"/>
                <w:szCs w:val="20"/>
                <w:lang w:eastAsia="el-GR"/>
              </w:rPr>
              <w:br/>
              <w:t>2) ΧΥ ΑΙΓΑΙΟΥ-  ΤΜΗΜΑ ΧΥ ΡΟΔΟΥ</w:t>
            </w:r>
            <w:r w:rsidRPr="00BD3102">
              <w:rPr>
                <w:rFonts w:eastAsia="Times New Roman" w:cs="Calibri"/>
                <w:color w:val="000000"/>
                <w:sz w:val="20"/>
                <w:szCs w:val="20"/>
                <w:lang w:eastAsia="el-GR"/>
              </w:rPr>
              <w:br/>
              <w:t>3) ΧΥ ΑΙΓΑΙΟΥ-ΤΜΗΜΑ ΧΥ ΜΥΤΙΛΗΝΗΣ</w:t>
            </w:r>
            <w:r w:rsidRPr="00BD3102">
              <w:rPr>
                <w:rFonts w:eastAsia="Times New Roman" w:cs="Calibri"/>
                <w:color w:val="000000"/>
                <w:sz w:val="20"/>
                <w:szCs w:val="20"/>
                <w:lang w:eastAsia="el-GR"/>
              </w:rPr>
              <w:br/>
              <w:t>4) ΧΥ ΛΑΡΙΣΑΣ</w:t>
            </w:r>
            <w:r w:rsidRPr="00BD3102">
              <w:rPr>
                <w:rFonts w:eastAsia="Times New Roman" w:cs="Calibri"/>
                <w:color w:val="000000"/>
                <w:sz w:val="20"/>
                <w:szCs w:val="20"/>
                <w:lang w:eastAsia="el-GR"/>
              </w:rPr>
              <w:br/>
              <w:t>5) ΧΥ ΗΠΕΙΡΟΥ -ΔΥΤ. ΜΑΚΕΔΟΝΙΑΣ ΕΔΡΑ ΙΩΑΝΝΙΝΑ</w:t>
            </w:r>
            <w:r w:rsidRPr="00BD3102">
              <w:rPr>
                <w:rFonts w:eastAsia="Times New Roman" w:cs="Calibri"/>
                <w:color w:val="000000"/>
                <w:sz w:val="20"/>
                <w:szCs w:val="20"/>
                <w:lang w:eastAsia="el-GR"/>
              </w:rPr>
              <w:br/>
              <w:t>6) ΧΥ  ΠΕΛΟΠΟΝΝΗΣΟΥ-ΔΥΤ. ΕΛΛΑΔΑΣ ΚΑΙ ΙΟΝΙΟΥ- ΤΜΗΜΑ ΧΥ ΚΑΛΑΜΑΤΑΣ</w:t>
            </w:r>
            <w:r w:rsidRPr="00BD3102">
              <w:rPr>
                <w:rFonts w:eastAsia="Times New Roman" w:cs="Calibri"/>
                <w:color w:val="000000"/>
                <w:sz w:val="20"/>
                <w:szCs w:val="20"/>
                <w:lang w:eastAsia="el-GR"/>
              </w:rPr>
              <w:br/>
              <w:t>7)  ΧΥ ΑΝ. ΜΑΚΕΔΟΝΙΑΣ ΘΡΑΚΗΣ-ΤΜΗΜΑ ΧΥ ΚΑΒΑΛΑΣ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8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lastRenderedPageBreak/>
              <w:t>19</w:t>
            </w:r>
          </w:p>
        </w:tc>
        <w:tc>
          <w:tcPr>
            <w:tcW w:w="2002"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Heroin.HCl.monohydrate</w:t>
            </w:r>
            <w:proofErr w:type="spellEnd"/>
          </w:p>
        </w:tc>
        <w:tc>
          <w:tcPr>
            <w:tcW w:w="2268"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C21H23NO5.HCl</w:t>
            </w:r>
            <w:r w:rsidRPr="00BD3102">
              <w:rPr>
                <w:rFonts w:eastAsia="Times New Roman" w:cs="Calibri"/>
                <w:color w:val="000000"/>
                <w:sz w:val="20"/>
                <w:szCs w:val="20"/>
                <w:lang w:val="en-US" w:eastAsia="el-GR"/>
              </w:rPr>
              <w:br/>
              <w:t>Molecular weight 405.88</w:t>
            </w:r>
            <w:r w:rsidRPr="00BD3102">
              <w:rPr>
                <w:rFonts w:eastAsia="Times New Roman" w:cs="Calibri"/>
                <w:color w:val="000000"/>
                <w:sz w:val="20"/>
                <w:szCs w:val="20"/>
                <w:lang w:val="en-US" w:eastAsia="el-GR"/>
              </w:rPr>
              <w:br/>
              <w:t>DEA No. 9200 CI</w:t>
            </w:r>
            <w:r w:rsidRPr="00BD3102">
              <w:rPr>
                <w:rFonts w:eastAsia="Times New Roman" w:cs="Calibri"/>
                <w:color w:val="000000"/>
                <w:sz w:val="20"/>
                <w:szCs w:val="20"/>
                <w:lang w:val="en-US" w:eastAsia="el-GR"/>
              </w:rPr>
              <w:br/>
              <w:t>Supplied as hydrochloride salt</w:t>
            </w:r>
            <w:r w:rsidRPr="00BD3102">
              <w:rPr>
                <w:rFonts w:eastAsia="Times New Roman" w:cs="Calibri"/>
                <w:color w:val="000000"/>
                <w:sz w:val="20"/>
                <w:szCs w:val="20"/>
                <w:lang w:val="en-US" w:eastAsia="el-GR"/>
              </w:rPr>
              <w:br/>
              <w:t>Appearance white to off-white crystalline powder</w:t>
            </w:r>
          </w:p>
        </w:tc>
        <w:tc>
          <w:tcPr>
            <w:tcW w:w="785"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1502-95-0</w:t>
            </w:r>
          </w:p>
        </w:tc>
        <w:tc>
          <w:tcPr>
            <w:tcW w:w="13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50 </w:t>
            </w:r>
            <w:proofErr w:type="spellStart"/>
            <w:r w:rsidRPr="00BD3102">
              <w:rPr>
                <w:rFonts w:eastAsia="Times New Roman" w:cs="Calibri"/>
                <w:color w:val="000000"/>
                <w:sz w:val="20"/>
                <w:szCs w:val="20"/>
                <w:lang w:eastAsia="el-GR"/>
              </w:rPr>
              <w:t>mg</w:t>
            </w:r>
            <w:proofErr w:type="spellEnd"/>
          </w:p>
        </w:tc>
        <w:tc>
          <w:tcPr>
            <w:tcW w:w="11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8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20</w:t>
            </w:r>
          </w:p>
        </w:tc>
        <w:tc>
          <w:tcPr>
            <w:tcW w:w="2002"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Morphine</w:t>
            </w:r>
            <w:proofErr w:type="spellEnd"/>
            <w:r w:rsidRPr="00BD3102">
              <w:rPr>
                <w:rFonts w:eastAsia="Times New Roman" w:cs="Calibri"/>
                <w:color w:val="000000"/>
                <w:sz w:val="20"/>
                <w:szCs w:val="20"/>
                <w:lang w:eastAsia="el-GR"/>
              </w:rPr>
              <w:t xml:space="preserve"> </w:t>
            </w:r>
            <w:proofErr w:type="spellStart"/>
            <w:r w:rsidRPr="00BD3102">
              <w:rPr>
                <w:rFonts w:eastAsia="Times New Roman" w:cs="Calibri"/>
                <w:color w:val="000000"/>
                <w:sz w:val="20"/>
                <w:szCs w:val="20"/>
                <w:lang w:eastAsia="el-GR"/>
              </w:rPr>
              <w:t>monohydrate</w:t>
            </w:r>
            <w:proofErr w:type="spellEnd"/>
          </w:p>
        </w:tc>
        <w:tc>
          <w:tcPr>
            <w:tcW w:w="2268"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C17H19NO3.H2O</w:t>
            </w:r>
            <w:r w:rsidRPr="00BD3102">
              <w:rPr>
                <w:rFonts w:eastAsia="Times New Roman" w:cs="Calibri"/>
                <w:color w:val="000000"/>
                <w:sz w:val="20"/>
                <w:szCs w:val="20"/>
                <w:lang w:val="en-US" w:eastAsia="el-GR"/>
              </w:rPr>
              <w:br/>
              <w:t>Molecular weight 303.36</w:t>
            </w:r>
            <w:r w:rsidRPr="00BD3102">
              <w:rPr>
                <w:rFonts w:eastAsia="Times New Roman" w:cs="Calibri"/>
                <w:color w:val="000000"/>
                <w:sz w:val="20"/>
                <w:szCs w:val="20"/>
                <w:lang w:val="en-US" w:eastAsia="el-GR"/>
              </w:rPr>
              <w:br/>
              <w:t>CAS Number 2 57-27-2</w:t>
            </w:r>
            <w:r w:rsidRPr="00BD3102">
              <w:rPr>
                <w:rFonts w:eastAsia="Times New Roman" w:cs="Calibri"/>
                <w:color w:val="000000"/>
                <w:sz w:val="20"/>
                <w:szCs w:val="20"/>
                <w:lang w:val="en-US" w:eastAsia="el-GR"/>
              </w:rPr>
              <w:br/>
              <w:t>DEA No. 9300 CII</w:t>
            </w:r>
            <w:r w:rsidRPr="00BD3102">
              <w:rPr>
                <w:rFonts w:eastAsia="Times New Roman" w:cs="Calibri"/>
                <w:color w:val="000000"/>
                <w:sz w:val="20"/>
                <w:szCs w:val="20"/>
                <w:lang w:val="en-US" w:eastAsia="el-GR"/>
              </w:rPr>
              <w:br/>
              <w:t>Appearance white to off-white crystalline powder</w:t>
            </w:r>
          </w:p>
        </w:tc>
        <w:tc>
          <w:tcPr>
            <w:tcW w:w="785"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6009-81-0</w:t>
            </w:r>
          </w:p>
        </w:tc>
        <w:tc>
          <w:tcPr>
            <w:tcW w:w="13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50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800"/>
        </w:trPr>
        <w:tc>
          <w:tcPr>
            <w:tcW w:w="545" w:type="dxa"/>
            <w:shd w:val="clear" w:color="D9D9D9" w:fill="FFFFFF"/>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21</w:t>
            </w:r>
          </w:p>
        </w:tc>
        <w:tc>
          <w:tcPr>
            <w:tcW w:w="2002"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proofErr w:type="spellStart"/>
            <w:r w:rsidRPr="00BD3102">
              <w:rPr>
                <w:rFonts w:eastAsia="Times New Roman" w:cs="Calibri"/>
                <w:color w:val="000000"/>
                <w:sz w:val="20"/>
                <w:szCs w:val="20"/>
                <w:lang w:val="en-US" w:eastAsia="el-GR"/>
              </w:rPr>
              <w:t>Morphine.monohydrate</w:t>
            </w:r>
            <w:proofErr w:type="spellEnd"/>
            <w:r w:rsidRPr="00BD3102">
              <w:rPr>
                <w:rFonts w:eastAsia="Times New Roman" w:cs="Calibri"/>
                <w:color w:val="000000"/>
                <w:sz w:val="20"/>
                <w:szCs w:val="20"/>
                <w:lang w:val="en-US" w:eastAsia="el-GR"/>
              </w:rPr>
              <w:t xml:space="preserve"> 1.0 mg base/1 ml solution in methanol</w:t>
            </w:r>
          </w:p>
        </w:tc>
        <w:tc>
          <w:tcPr>
            <w:tcW w:w="2268"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C17H19NO3.H2O</w:t>
            </w:r>
            <w:r w:rsidRPr="00BD3102">
              <w:rPr>
                <w:rFonts w:eastAsia="Times New Roman" w:cs="Calibri"/>
                <w:color w:val="000000"/>
                <w:sz w:val="20"/>
                <w:szCs w:val="20"/>
                <w:lang w:val="en-US" w:eastAsia="el-GR"/>
              </w:rPr>
              <w:br/>
              <w:t>Molecular weight 303.36</w:t>
            </w:r>
            <w:r w:rsidRPr="00BD3102">
              <w:rPr>
                <w:rFonts w:eastAsia="Times New Roman" w:cs="Calibri"/>
                <w:color w:val="000000"/>
                <w:sz w:val="20"/>
                <w:szCs w:val="20"/>
                <w:lang w:val="en-US" w:eastAsia="el-GR"/>
              </w:rPr>
              <w:br/>
              <w:t>CAS Number 2 57-27-2</w:t>
            </w:r>
            <w:r w:rsidRPr="00BD3102">
              <w:rPr>
                <w:rFonts w:eastAsia="Times New Roman" w:cs="Calibri"/>
                <w:color w:val="000000"/>
                <w:sz w:val="20"/>
                <w:szCs w:val="20"/>
                <w:lang w:val="en-US" w:eastAsia="el-GR"/>
              </w:rPr>
              <w:br/>
              <w:t>DEA No. 9300 CII</w:t>
            </w:r>
            <w:r w:rsidRPr="00BD3102">
              <w:rPr>
                <w:rFonts w:eastAsia="Times New Roman" w:cs="Calibri"/>
                <w:color w:val="000000"/>
                <w:sz w:val="20"/>
                <w:szCs w:val="20"/>
                <w:lang w:val="en-US" w:eastAsia="el-GR"/>
              </w:rPr>
              <w:br/>
              <w:t>Appearance white to off-white crystalline powder</w:t>
            </w:r>
          </w:p>
        </w:tc>
        <w:tc>
          <w:tcPr>
            <w:tcW w:w="785"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6009-81-0</w:t>
            </w:r>
          </w:p>
        </w:tc>
        <w:tc>
          <w:tcPr>
            <w:tcW w:w="13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000000" w:fill="FFFFFF"/>
            <w:noWrap/>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5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22</w:t>
            </w:r>
          </w:p>
        </w:tc>
        <w:tc>
          <w:tcPr>
            <w:tcW w:w="2002"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Morphine-D3.monohydrate 1.0 mg base/1 ml solution in methanol</w:t>
            </w:r>
          </w:p>
        </w:tc>
        <w:tc>
          <w:tcPr>
            <w:tcW w:w="2268"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C17H16D3NO3</w:t>
            </w:r>
            <w:r w:rsidRPr="00BD3102">
              <w:rPr>
                <w:rFonts w:eastAsia="Times New Roman" w:cs="Calibri"/>
                <w:color w:val="000000"/>
                <w:sz w:val="20"/>
                <w:szCs w:val="20"/>
                <w:lang w:val="en-US" w:eastAsia="el-GR"/>
              </w:rPr>
              <w:br/>
              <w:t>Molecular weight 288.36</w:t>
            </w:r>
            <w:r w:rsidRPr="00BD3102">
              <w:rPr>
                <w:rFonts w:eastAsia="Times New Roman" w:cs="Calibri"/>
                <w:color w:val="000000"/>
                <w:sz w:val="20"/>
                <w:szCs w:val="20"/>
                <w:lang w:val="en-US" w:eastAsia="el-GR"/>
              </w:rPr>
              <w:br/>
              <w:t>DEA No. 9300 CII</w:t>
            </w:r>
            <w:r w:rsidRPr="00BD3102">
              <w:rPr>
                <w:rFonts w:eastAsia="Times New Roman" w:cs="Calibri"/>
                <w:color w:val="000000"/>
                <w:sz w:val="20"/>
                <w:szCs w:val="20"/>
                <w:lang w:val="en-US" w:eastAsia="el-GR"/>
              </w:rPr>
              <w:br/>
              <w:t>Appearance white to off-white crystalline powder</w:t>
            </w:r>
          </w:p>
        </w:tc>
        <w:tc>
          <w:tcPr>
            <w:tcW w:w="785" w:type="dxa"/>
            <w:shd w:val="clear" w:color="000000"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67293-88-3</w:t>
            </w:r>
          </w:p>
        </w:tc>
        <w:tc>
          <w:tcPr>
            <w:tcW w:w="13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 </w:t>
            </w:r>
            <w:proofErr w:type="spellStart"/>
            <w:r w:rsidRPr="00BD3102">
              <w:rPr>
                <w:rFonts w:eastAsia="Times New Roman" w:cs="Calibri"/>
                <w:color w:val="000000"/>
                <w:sz w:val="20"/>
                <w:szCs w:val="20"/>
                <w:lang w:eastAsia="el-GR"/>
              </w:rPr>
              <w:t>mL</w:t>
            </w:r>
            <w:proofErr w:type="spellEnd"/>
          </w:p>
        </w:tc>
        <w:tc>
          <w:tcPr>
            <w:tcW w:w="1134" w:type="dxa"/>
            <w:shd w:val="clear" w:color="000000"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000000" w:fill="FFFFFF"/>
            <w:noWrap/>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ΠΕΙΡΑΙΑ ΕΔΡΑ ΠΕΙΡΑΙΑΣ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500"/>
        </w:trPr>
        <w:tc>
          <w:tcPr>
            <w:tcW w:w="545" w:type="dxa"/>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23</w:t>
            </w:r>
          </w:p>
        </w:tc>
        <w:tc>
          <w:tcPr>
            <w:tcW w:w="2002"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Noscapine.HCl</w:t>
            </w:r>
            <w:proofErr w:type="spellEnd"/>
          </w:p>
        </w:tc>
        <w:tc>
          <w:tcPr>
            <w:tcW w:w="2268"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 xml:space="preserve">Formula C22H23NO7.HCl </w:t>
            </w:r>
            <w:r w:rsidRPr="00BD3102">
              <w:rPr>
                <w:rFonts w:eastAsia="Times New Roman" w:cs="Calibri"/>
                <w:color w:val="000000"/>
                <w:sz w:val="20"/>
                <w:szCs w:val="20"/>
                <w:lang w:val="en-US" w:eastAsia="el-GR"/>
              </w:rPr>
              <w:br/>
              <w:t xml:space="preserve">Molecular weight 449.89 </w:t>
            </w:r>
            <w:r w:rsidRPr="00BD3102">
              <w:rPr>
                <w:rFonts w:eastAsia="Times New Roman" w:cs="Calibri"/>
                <w:color w:val="000000"/>
                <w:sz w:val="20"/>
                <w:szCs w:val="20"/>
                <w:lang w:val="en-US" w:eastAsia="el-GR"/>
              </w:rPr>
              <w:br/>
              <w:t xml:space="preserve">Supplied as hydrochloride salt </w:t>
            </w:r>
            <w:r w:rsidRPr="00BD3102">
              <w:rPr>
                <w:rFonts w:eastAsia="Times New Roman" w:cs="Calibri"/>
                <w:color w:val="000000"/>
                <w:sz w:val="20"/>
                <w:szCs w:val="20"/>
                <w:lang w:val="en-US" w:eastAsia="el-GR"/>
              </w:rPr>
              <w:br/>
              <w:t xml:space="preserve">Appearance white to off-white crystalline powder </w:t>
            </w:r>
          </w:p>
        </w:tc>
        <w:tc>
          <w:tcPr>
            <w:tcW w:w="785"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912-60-7</w:t>
            </w:r>
          </w:p>
        </w:tc>
        <w:tc>
          <w:tcPr>
            <w:tcW w:w="13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500"/>
        </w:trPr>
        <w:tc>
          <w:tcPr>
            <w:tcW w:w="545" w:type="dxa"/>
            <w:tcBorders>
              <w:bottom w:val="single" w:sz="4" w:space="0" w:color="auto"/>
            </w:tcBorders>
            <w:shd w:val="clear" w:color="D9D9D9" w:fill="FFFFFF"/>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lastRenderedPageBreak/>
              <w:t>24</w:t>
            </w:r>
          </w:p>
        </w:tc>
        <w:tc>
          <w:tcPr>
            <w:tcW w:w="2002" w:type="dxa"/>
            <w:tcBorders>
              <w:bottom w:val="single" w:sz="4" w:space="0" w:color="auto"/>
            </w:tcBorders>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Papaverine.HCl</w:t>
            </w:r>
            <w:proofErr w:type="spellEnd"/>
          </w:p>
        </w:tc>
        <w:tc>
          <w:tcPr>
            <w:tcW w:w="2268" w:type="dxa"/>
            <w:tcBorders>
              <w:bottom w:val="single" w:sz="4" w:space="0" w:color="auto"/>
            </w:tcBorders>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C20H21NO4.HCl</w:t>
            </w:r>
            <w:r w:rsidRPr="00BD3102">
              <w:rPr>
                <w:rFonts w:eastAsia="Times New Roman" w:cs="Calibri"/>
                <w:color w:val="000000"/>
                <w:sz w:val="20"/>
                <w:szCs w:val="20"/>
                <w:lang w:val="en-US" w:eastAsia="el-GR"/>
              </w:rPr>
              <w:br/>
              <w:t>Molecular weight 375.85</w:t>
            </w:r>
            <w:r w:rsidRPr="00BD3102">
              <w:rPr>
                <w:rFonts w:eastAsia="Times New Roman" w:cs="Calibri"/>
                <w:color w:val="000000"/>
                <w:sz w:val="20"/>
                <w:szCs w:val="20"/>
                <w:lang w:val="en-US" w:eastAsia="el-GR"/>
              </w:rPr>
              <w:br/>
              <w:t>Supplied as hydrochloride salt</w:t>
            </w:r>
            <w:r w:rsidRPr="00BD3102">
              <w:rPr>
                <w:rFonts w:eastAsia="Times New Roman" w:cs="Calibri"/>
                <w:color w:val="000000"/>
                <w:sz w:val="20"/>
                <w:szCs w:val="20"/>
                <w:lang w:val="en-US" w:eastAsia="el-GR"/>
              </w:rPr>
              <w:br/>
              <w:t>Appearance white to off-white crystalline powder</w:t>
            </w:r>
          </w:p>
        </w:tc>
        <w:tc>
          <w:tcPr>
            <w:tcW w:w="785" w:type="dxa"/>
            <w:tcBorders>
              <w:bottom w:val="single" w:sz="4" w:space="0" w:color="auto"/>
            </w:tcBorders>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61-25-6</w:t>
            </w:r>
          </w:p>
        </w:tc>
        <w:tc>
          <w:tcPr>
            <w:tcW w:w="1334" w:type="dxa"/>
            <w:tcBorders>
              <w:bottom w:val="single" w:sz="4" w:space="0" w:color="auto"/>
            </w:tcBorders>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gridAfter w:val="1"/>
          <w:wAfter w:w="10" w:type="dxa"/>
          <w:trHeight w:val="1200"/>
        </w:trPr>
        <w:tc>
          <w:tcPr>
            <w:tcW w:w="545" w:type="dxa"/>
            <w:tcBorders>
              <w:bottom w:val="single" w:sz="4" w:space="0" w:color="auto"/>
            </w:tcBorders>
            <w:shd w:val="clear" w:color="auto" w:fill="auto"/>
            <w:vAlign w:val="center"/>
            <w:hideMark/>
          </w:tcPr>
          <w:p w:rsidR="007B39F2" w:rsidRPr="00BE1F93" w:rsidRDefault="007B39F2" w:rsidP="00E431EA">
            <w:pPr>
              <w:spacing w:after="0" w:line="240" w:lineRule="auto"/>
              <w:rPr>
                <w:rFonts w:eastAsia="Times New Roman" w:cs="Calibri"/>
                <w:bCs/>
                <w:sz w:val="20"/>
                <w:szCs w:val="20"/>
                <w:lang w:eastAsia="el-GR"/>
              </w:rPr>
            </w:pPr>
            <w:r w:rsidRPr="00BE1F93">
              <w:rPr>
                <w:rFonts w:eastAsia="Times New Roman" w:cs="Calibri"/>
                <w:bCs/>
                <w:sz w:val="20"/>
                <w:szCs w:val="20"/>
                <w:lang w:eastAsia="el-GR"/>
              </w:rPr>
              <w:t>25</w:t>
            </w:r>
          </w:p>
        </w:tc>
        <w:tc>
          <w:tcPr>
            <w:tcW w:w="2002" w:type="dxa"/>
            <w:tcBorders>
              <w:bottom w:val="single" w:sz="4" w:space="0" w:color="auto"/>
            </w:tcBorders>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proofErr w:type="spellStart"/>
            <w:r w:rsidRPr="00BD3102">
              <w:rPr>
                <w:rFonts w:eastAsia="Times New Roman" w:cs="Calibri"/>
                <w:color w:val="000000"/>
                <w:sz w:val="20"/>
                <w:szCs w:val="20"/>
                <w:lang w:eastAsia="el-GR"/>
              </w:rPr>
              <w:t>Paracetamol</w:t>
            </w:r>
            <w:proofErr w:type="spellEnd"/>
          </w:p>
        </w:tc>
        <w:tc>
          <w:tcPr>
            <w:tcW w:w="2268" w:type="dxa"/>
            <w:tcBorders>
              <w:bottom w:val="single" w:sz="4" w:space="0" w:color="auto"/>
            </w:tcBorders>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val="en-US" w:eastAsia="el-GR"/>
              </w:rPr>
            </w:pPr>
            <w:r w:rsidRPr="00BD3102">
              <w:rPr>
                <w:rFonts w:eastAsia="Times New Roman" w:cs="Calibri"/>
                <w:color w:val="000000"/>
                <w:sz w:val="20"/>
                <w:szCs w:val="20"/>
                <w:lang w:val="en-US" w:eastAsia="el-GR"/>
              </w:rPr>
              <w:t>Formula C8H9NO2</w:t>
            </w:r>
            <w:r w:rsidRPr="00BD3102">
              <w:rPr>
                <w:rFonts w:eastAsia="Times New Roman" w:cs="Calibri"/>
                <w:color w:val="000000"/>
                <w:sz w:val="20"/>
                <w:szCs w:val="20"/>
                <w:lang w:val="en-US" w:eastAsia="el-GR"/>
              </w:rPr>
              <w:br/>
              <w:t>Molecular weight 151.17</w:t>
            </w:r>
            <w:r w:rsidRPr="00BD3102">
              <w:rPr>
                <w:rFonts w:eastAsia="Times New Roman" w:cs="Calibri"/>
                <w:color w:val="000000"/>
                <w:sz w:val="20"/>
                <w:szCs w:val="20"/>
                <w:lang w:val="en-US" w:eastAsia="el-GR"/>
              </w:rPr>
              <w:br/>
              <w:t>Appearance white to off-white crystalline powder</w:t>
            </w:r>
          </w:p>
        </w:tc>
        <w:tc>
          <w:tcPr>
            <w:tcW w:w="785" w:type="dxa"/>
            <w:tcBorders>
              <w:bottom w:val="single" w:sz="4" w:space="0" w:color="auto"/>
            </w:tcBorders>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103-90-2</w:t>
            </w:r>
          </w:p>
        </w:tc>
        <w:tc>
          <w:tcPr>
            <w:tcW w:w="1334" w:type="dxa"/>
            <w:tcBorders>
              <w:bottom w:val="single" w:sz="4" w:space="0" w:color="auto"/>
            </w:tcBorders>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 xml:space="preserve">10 </w:t>
            </w:r>
            <w:proofErr w:type="spellStart"/>
            <w:r w:rsidRPr="00BD3102">
              <w:rPr>
                <w:rFonts w:eastAsia="Times New Roman" w:cs="Calibri"/>
                <w:color w:val="000000"/>
                <w:sz w:val="20"/>
                <w:szCs w:val="20"/>
                <w:lang w:eastAsia="el-GR"/>
              </w:rPr>
              <w:t>mg</w:t>
            </w:r>
            <w:proofErr w:type="spellEnd"/>
          </w:p>
        </w:tc>
        <w:tc>
          <w:tcPr>
            <w:tcW w:w="1134" w:type="dxa"/>
            <w:shd w:val="clear" w:color="FFFFCC" w:fill="FFFFFF"/>
            <w:vAlign w:val="center"/>
            <w:hideMark/>
          </w:tcPr>
          <w:p w:rsidR="007B39F2" w:rsidRPr="00BD3102" w:rsidRDefault="007B39F2" w:rsidP="00E431EA">
            <w:pPr>
              <w:spacing w:after="0" w:line="240" w:lineRule="auto"/>
              <w:jc w:val="center"/>
              <w:rPr>
                <w:rFonts w:eastAsia="Times New Roman" w:cs="Calibri"/>
                <w:color w:val="000000"/>
                <w:sz w:val="20"/>
                <w:szCs w:val="20"/>
                <w:lang w:eastAsia="el-GR"/>
              </w:rPr>
            </w:pPr>
            <w:r w:rsidRPr="00BD3102">
              <w:rPr>
                <w:rFonts w:eastAsia="Times New Roman" w:cs="Calibri"/>
                <w:color w:val="000000"/>
                <w:sz w:val="20"/>
                <w:szCs w:val="20"/>
                <w:lang w:eastAsia="el-GR"/>
              </w:rPr>
              <w:t>1</w:t>
            </w:r>
          </w:p>
        </w:tc>
        <w:tc>
          <w:tcPr>
            <w:tcW w:w="1850" w:type="dxa"/>
            <w:shd w:val="clear" w:color="FFFFCC" w:fill="FFFFFF"/>
            <w:vAlign w:val="center"/>
            <w:hideMark/>
          </w:tcPr>
          <w:p w:rsidR="007B39F2" w:rsidRPr="00BD3102" w:rsidRDefault="007B39F2" w:rsidP="00E431EA">
            <w:pPr>
              <w:spacing w:after="0" w:line="240" w:lineRule="auto"/>
              <w:rPr>
                <w:rFonts w:eastAsia="Times New Roman" w:cs="Calibri"/>
                <w:color w:val="000000"/>
                <w:sz w:val="20"/>
                <w:szCs w:val="20"/>
                <w:lang w:eastAsia="el-GR"/>
              </w:rPr>
            </w:pPr>
            <w:r w:rsidRPr="00BD3102">
              <w:rPr>
                <w:rFonts w:eastAsia="Times New Roman" w:cs="Calibri"/>
                <w:color w:val="000000"/>
                <w:sz w:val="20"/>
                <w:szCs w:val="20"/>
                <w:lang w:eastAsia="el-GR"/>
              </w:rPr>
              <w:t>ΧΥ ΛΑΡΙΣΑΣ</w:t>
            </w:r>
          </w:p>
        </w:tc>
        <w:tc>
          <w:tcPr>
            <w:tcW w:w="1559" w:type="dxa"/>
            <w:shd w:val="clear" w:color="000000" w:fill="FFFFFF"/>
            <w:noWrap/>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18" w:type="dxa"/>
            <w:shd w:val="clear" w:color="auto" w:fill="auto"/>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559" w:type="dxa"/>
            <w:gridSpan w:val="2"/>
            <w:shd w:val="clear" w:color="000000" w:fill="FFFFFF"/>
            <w:vAlign w:val="center"/>
          </w:tcPr>
          <w:p w:rsidR="007B39F2" w:rsidRPr="00BD3102" w:rsidRDefault="007B39F2" w:rsidP="00E431EA">
            <w:pPr>
              <w:spacing w:after="0" w:line="240" w:lineRule="auto"/>
              <w:jc w:val="center"/>
              <w:rPr>
                <w:rFonts w:eastAsia="Times New Roman" w:cs="Calibri"/>
                <w:color w:val="000000"/>
                <w:sz w:val="20"/>
                <w:szCs w:val="20"/>
                <w:lang w:eastAsia="el-GR"/>
              </w:rPr>
            </w:pPr>
          </w:p>
        </w:tc>
        <w:tc>
          <w:tcPr>
            <w:tcW w:w="1425" w:type="dxa"/>
            <w:gridSpan w:val="2"/>
            <w:shd w:val="clear" w:color="000000" w:fill="FFFFFF"/>
          </w:tcPr>
          <w:p w:rsidR="007B39F2" w:rsidRPr="00BD3102" w:rsidRDefault="007B39F2" w:rsidP="00E431EA">
            <w:pPr>
              <w:spacing w:after="0" w:line="240" w:lineRule="auto"/>
              <w:jc w:val="center"/>
              <w:rPr>
                <w:rFonts w:eastAsia="Times New Roman" w:cs="Calibri"/>
                <w:color w:val="000000"/>
                <w:sz w:val="20"/>
                <w:szCs w:val="20"/>
                <w:lang w:eastAsia="el-GR"/>
              </w:rPr>
            </w:pPr>
          </w:p>
        </w:tc>
      </w:tr>
      <w:tr w:rsidR="007B39F2" w:rsidRPr="00BD3102" w:rsidTr="00B87B04">
        <w:trPr>
          <w:trHeight w:val="470"/>
        </w:trPr>
        <w:tc>
          <w:tcPr>
            <w:tcW w:w="545" w:type="dxa"/>
            <w:tcBorders>
              <w:top w:val="single" w:sz="4" w:space="0" w:color="auto"/>
              <w:left w:val="nil"/>
              <w:bottom w:val="nil"/>
              <w:right w:val="nil"/>
            </w:tcBorders>
            <w:shd w:val="clear" w:color="auto" w:fill="auto"/>
            <w:vAlign w:val="center"/>
          </w:tcPr>
          <w:p w:rsidR="007B39F2" w:rsidRPr="00BD3102" w:rsidRDefault="007B39F2" w:rsidP="007B39F2">
            <w:pPr>
              <w:spacing w:after="0" w:line="240" w:lineRule="auto"/>
              <w:rPr>
                <w:rFonts w:eastAsia="Times New Roman" w:cs="Calibri"/>
                <w:b/>
                <w:bCs/>
                <w:sz w:val="20"/>
                <w:szCs w:val="20"/>
                <w:lang w:eastAsia="el-GR"/>
              </w:rPr>
            </w:pPr>
          </w:p>
        </w:tc>
        <w:tc>
          <w:tcPr>
            <w:tcW w:w="2002" w:type="dxa"/>
            <w:tcBorders>
              <w:top w:val="single" w:sz="4" w:space="0" w:color="auto"/>
              <w:left w:val="nil"/>
              <w:bottom w:val="nil"/>
              <w:right w:val="nil"/>
            </w:tcBorders>
            <w:shd w:val="clear" w:color="FFFFCC" w:fill="FFFFFF"/>
            <w:vAlign w:val="center"/>
          </w:tcPr>
          <w:p w:rsidR="007B39F2" w:rsidRPr="00BD3102" w:rsidRDefault="007B39F2" w:rsidP="007B39F2">
            <w:pPr>
              <w:spacing w:after="0" w:line="240" w:lineRule="auto"/>
              <w:rPr>
                <w:rFonts w:eastAsia="Times New Roman" w:cs="Calibri"/>
                <w:color w:val="000000"/>
                <w:sz w:val="20"/>
                <w:szCs w:val="20"/>
                <w:lang w:eastAsia="el-GR"/>
              </w:rPr>
            </w:pPr>
          </w:p>
        </w:tc>
        <w:tc>
          <w:tcPr>
            <w:tcW w:w="2268" w:type="dxa"/>
            <w:tcBorders>
              <w:top w:val="single" w:sz="4" w:space="0" w:color="auto"/>
              <w:left w:val="nil"/>
              <w:bottom w:val="nil"/>
              <w:right w:val="nil"/>
            </w:tcBorders>
            <w:shd w:val="clear" w:color="FFFFCC" w:fill="FFFFFF"/>
            <w:vAlign w:val="center"/>
          </w:tcPr>
          <w:p w:rsidR="007B39F2" w:rsidRPr="00BD3102" w:rsidRDefault="007B39F2" w:rsidP="007B39F2">
            <w:pPr>
              <w:spacing w:after="0" w:line="240" w:lineRule="auto"/>
              <w:rPr>
                <w:rFonts w:eastAsia="Times New Roman" w:cs="Calibri"/>
                <w:color w:val="000000"/>
                <w:sz w:val="20"/>
                <w:szCs w:val="20"/>
                <w:lang w:val="en-US" w:eastAsia="el-GR"/>
              </w:rPr>
            </w:pPr>
          </w:p>
        </w:tc>
        <w:tc>
          <w:tcPr>
            <w:tcW w:w="785" w:type="dxa"/>
            <w:tcBorders>
              <w:top w:val="single" w:sz="4" w:space="0" w:color="auto"/>
              <w:left w:val="nil"/>
              <w:bottom w:val="nil"/>
              <w:right w:val="nil"/>
            </w:tcBorders>
            <w:shd w:val="clear" w:color="FFFFCC" w:fill="FFFFFF"/>
            <w:vAlign w:val="center"/>
          </w:tcPr>
          <w:p w:rsidR="007B39F2" w:rsidRPr="00BD3102" w:rsidRDefault="007B39F2" w:rsidP="007B39F2">
            <w:pPr>
              <w:spacing w:after="0" w:line="240" w:lineRule="auto"/>
              <w:rPr>
                <w:rFonts w:eastAsia="Times New Roman" w:cs="Calibri"/>
                <w:color w:val="000000"/>
                <w:sz w:val="20"/>
                <w:szCs w:val="20"/>
                <w:lang w:eastAsia="el-GR"/>
              </w:rPr>
            </w:pPr>
          </w:p>
        </w:tc>
        <w:tc>
          <w:tcPr>
            <w:tcW w:w="1334" w:type="dxa"/>
            <w:tcBorders>
              <w:top w:val="single" w:sz="4" w:space="0" w:color="auto"/>
              <w:left w:val="nil"/>
              <w:bottom w:val="nil"/>
            </w:tcBorders>
            <w:shd w:val="clear" w:color="FFFFCC" w:fill="FFFFFF"/>
            <w:vAlign w:val="center"/>
          </w:tcPr>
          <w:p w:rsidR="007B39F2" w:rsidRPr="00BD3102" w:rsidRDefault="007B39F2" w:rsidP="007B39F2">
            <w:pPr>
              <w:spacing w:after="0" w:line="240" w:lineRule="auto"/>
              <w:jc w:val="center"/>
              <w:rPr>
                <w:rFonts w:eastAsia="Times New Roman" w:cs="Calibri"/>
                <w:color w:val="000000"/>
                <w:sz w:val="20"/>
                <w:szCs w:val="20"/>
                <w:lang w:eastAsia="el-GR"/>
              </w:rPr>
            </w:pPr>
          </w:p>
        </w:tc>
        <w:tc>
          <w:tcPr>
            <w:tcW w:w="5971" w:type="dxa"/>
            <w:gridSpan w:val="5"/>
            <w:shd w:val="clear" w:color="000000" w:fill="FFFFFF"/>
          </w:tcPr>
          <w:p w:rsidR="007B39F2" w:rsidRPr="00BD3102" w:rsidRDefault="007B39F2" w:rsidP="007B39F2">
            <w:pPr>
              <w:spacing w:after="0" w:line="240" w:lineRule="auto"/>
              <w:jc w:val="center"/>
              <w:rPr>
                <w:rFonts w:eastAsia="Times New Roman" w:cs="Calibri"/>
                <w:color w:val="000000"/>
                <w:sz w:val="20"/>
                <w:szCs w:val="20"/>
                <w:lang w:eastAsia="el-GR"/>
              </w:rPr>
            </w:pPr>
            <w:r>
              <w:rPr>
                <w:rFonts w:asciiTheme="minorHAnsi" w:hAnsiTheme="minorHAnsi" w:cstheme="minorHAnsi"/>
                <w:b/>
                <w:sz w:val="20"/>
                <w:szCs w:val="20"/>
              </w:rPr>
              <w:t>ΣΥΝΟΛΙΚΗ ΤΙΜΗ</w:t>
            </w:r>
            <w:r w:rsidRPr="00EA0A8A">
              <w:rPr>
                <w:rFonts w:asciiTheme="minorHAnsi" w:hAnsiTheme="minorHAnsi" w:cstheme="minorHAnsi"/>
                <w:b/>
                <w:sz w:val="20"/>
                <w:szCs w:val="20"/>
              </w:rPr>
              <w:t xml:space="preserve"> ΠΙΝΑΚΑ </w:t>
            </w:r>
            <w:r>
              <w:rPr>
                <w:rFonts w:asciiTheme="minorHAnsi" w:hAnsiTheme="minorHAnsi" w:cstheme="minorHAnsi"/>
                <w:b/>
                <w:sz w:val="20"/>
                <w:szCs w:val="20"/>
              </w:rPr>
              <w:t>2</w:t>
            </w:r>
            <w:r w:rsidRPr="00EA0A8A">
              <w:rPr>
                <w:rFonts w:asciiTheme="minorHAnsi" w:hAnsiTheme="minorHAnsi" w:cstheme="minorHAnsi"/>
                <w:b/>
                <w:sz w:val="20"/>
                <w:szCs w:val="20"/>
              </w:rPr>
              <w:t xml:space="preserve"> ΧΩΡΙΣ ΦΠΑ :</w:t>
            </w:r>
          </w:p>
        </w:tc>
        <w:tc>
          <w:tcPr>
            <w:tcW w:w="2984" w:type="dxa"/>
            <w:gridSpan w:val="4"/>
            <w:tcBorders>
              <w:top w:val="single" w:sz="4" w:space="0" w:color="auto"/>
              <w:left w:val="nil"/>
              <w:bottom w:val="single" w:sz="4" w:space="0" w:color="auto"/>
            </w:tcBorders>
            <w:shd w:val="clear" w:color="auto" w:fill="auto"/>
            <w:vAlign w:val="center"/>
          </w:tcPr>
          <w:p w:rsidR="007B39F2" w:rsidRPr="00BD3102" w:rsidRDefault="007B39F2" w:rsidP="007B39F2">
            <w:pPr>
              <w:spacing w:after="0" w:line="240" w:lineRule="auto"/>
              <w:jc w:val="center"/>
              <w:rPr>
                <w:rFonts w:eastAsia="Times New Roman" w:cs="Calibri"/>
                <w:color w:val="000000"/>
                <w:sz w:val="20"/>
                <w:szCs w:val="20"/>
                <w:lang w:eastAsia="el-GR"/>
              </w:rPr>
            </w:pPr>
          </w:p>
        </w:tc>
      </w:tr>
      <w:tr w:rsidR="007B39F2" w:rsidRPr="00BD3102" w:rsidTr="00B87B04">
        <w:trPr>
          <w:trHeight w:val="393"/>
        </w:trPr>
        <w:tc>
          <w:tcPr>
            <w:tcW w:w="545" w:type="dxa"/>
            <w:tcBorders>
              <w:top w:val="nil"/>
              <w:left w:val="nil"/>
              <w:bottom w:val="nil"/>
              <w:right w:val="nil"/>
            </w:tcBorders>
            <w:shd w:val="clear" w:color="auto" w:fill="auto"/>
            <w:vAlign w:val="center"/>
          </w:tcPr>
          <w:p w:rsidR="007B39F2" w:rsidRPr="00BD3102" w:rsidRDefault="007B39F2" w:rsidP="007B39F2">
            <w:pPr>
              <w:spacing w:after="0" w:line="240" w:lineRule="auto"/>
              <w:rPr>
                <w:rFonts w:eastAsia="Times New Roman" w:cs="Calibri"/>
                <w:b/>
                <w:bCs/>
                <w:sz w:val="20"/>
                <w:szCs w:val="20"/>
                <w:lang w:eastAsia="el-GR"/>
              </w:rPr>
            </w:pPr>
          </w:p>
        </w:tc>
        <w:tc>
          <w:tcPr>
            <w:tcW w:w="2002" w:type="dxa"/>
            <w:tcBorders>
              <w:top w:val="nil"/>
              <w:left w:val="nil"/>
              <w:bottom w:val="nil"/>
              <w:right w:val="nil"/>
            </w:tcBorders>
            <w:shd w:val="clear" w:color="FFFFCC" w:fill="FFFFFF"/>
            <w:vAlign w:val="center"/>
          </w:tcPr>
          <w:p w:rsidR="007B39F2" w:rsidRPr="00BD3102" w:rsidRDefault="007B39F2" w:rsidP="007B39F2">
            <w:pPr>
              <w:spacing w:after="0" w:line="240" w:lineRule="auto"/>
              <w:rPr>
                <w:rFonts w:eastAsia="Times New Roman" w:cs="Calibri"/>
                <w:color w:val="000000"/>
                <w:sz w:val="20"/>
                <w:szCs w:val="20"/>
                <w:lang w:eastAsia="el-GR"/>
              </w:rPr>
            </w:pPr>
          </w:p>
        </w:tc>
        <w:tc>
          <w:tcPr>
            <w:tcW w:w="2268" w:type="dxa"/>
            <w:tcBorders>
              <w:top w:val="nil"/>
              <w:left w:val="nil"/>
              <w:bottom w:val="nil"/>
              <w:right w:val="nil"/>
            </w:tcBorders>
            <w:shd w:val="clear" w:color="FFFFCC" w:fill="FFFFFF"/>
            <w:vAlign w:val="center"/>
          </w:tcPr>
          <w:p w:rsidR="007B39F2" w:rsidRPr="007B39F2" w:rsidRDefault="007B39F2" w:rsidP="007B39F2">
            <w:pPr>
              <w:spacing w:after="0" w:line="240" w:lineRule="auto"/>
              <w:rPr>
                <w:rFonts w:eastAsia="Times New Roman" w:cs="Calibri"/>
                <w:color w:val="000000"/>
                <w:sz w:val="20"/>
                <w:szCs w:val="20"/>
                <w:lang w:eastAsia="el-GR"/>
              </w:rPr>
            </w:pPr>
          </w:p>
        </w:tc>
        <w:tc>
          <w:tcPr>
            <w:tcW w:w="785" w:type="dxa"/>
            <w:tcBorders>
              <w:top w:val="nil"/>
              <w:left w:val="nil"/>
              <w:bottom w:val="nil"/>
              <w:right w:val="nil"/>
            </w:tcBorders>
            <w:shd w:val="clear" w:color="FFFFCC" w:fill="FFFFFF"/>
            <w:vAlign w:val="center"/>
          </w:tcPr>
          <w:p w:rsidR="007B39F2" w:rsidRPr="00BD3102" w:rsidRDefault="007B39F2" w:rsidP="007B39F2">
            <w:pPr>
              <w:spacing w:after="0" w:line="240" w:lineRule="auto"/>
              <w:rPr>
                <w:rFonts w:eastAsia="Times New Roman" w:cs="Calibri"/>
                <w:color w:val="000000"/>
                <w:sz w:val="20"/>
                <w:szCs w:val="20"/>
                <w:lang w:eastAsia="el-GR"/>
              </w:rPr>
            </w:pPr>
          </w:p>
        </w:tc>
        <w:tc>
          <w:tcPr>
            <w:tcW w:w="1334" w:type="dxa"/>
            <w:tcBorders>
              <w:top w:val="nil"/>
              <w:left w:val="nil"/>
              <w:bottom w:val="nil"/>
            </w:tcBorders>
            <w:shd w:val="clear" w:color="FFFFCC" w:fill="FFFFFF"/>
            <w:vAlign w:val="center"/>
          </w:tcPr>
          <w:p w:rsidR="007B39F2" w:rsidRPr="00BD3102" w:rsidRDefault="007B39F2" w:rsidP="007B39F2">
            <w:pPr>
              <w:spacing w:after="0" w:line="240" w:lineRule="auto"/>
              <w:jc w:val="center"/>
              <w:rPr>
                <w:rFonts w:eastAsia="Times New Roman" w:cs="Calibri"/>
                <w:color w:val="000000"/>
                <w:sz w:val="20"/>
                <w:szCs w:val="20"/>
                <w:lang w:eastAsia="el-GR"/>
              </w:rPr>
            </w:pPr>
          </w:p>
        </w:tc>
        <w:tc>
          <w:tcPr>
            <w:tcW w:w="5971" w:type="dxa"/>
            <w:gridSpan w:val="5"/>
            <w:shd w:val="clear" w:color="000000" w:fill="FFFFFF"/>
          </w:tcPr>
          <w:p w:rsidR="007B39F2" w:rsidRPr="00BD3102" w:rsidRDefault="007B39F2" w:rsidP="007B39F2">
            <w:pPr>
              <w:spacing w:after="0" w:line="240" w:lineRule="auto"/>
              <w:jc w:val="center"/>
              <w:rPr>
                <w:rFonts w:eastAsia="Times New Roman" w:cs="Calibri"/>
                <w:color w:val="000000"/>
                <w:sz w:val="20"/>
                <w:szCs w:val="20"/>
                <w:lang w:eastAsia="el-GR"/>
              </w:rPr>
            </w:pPr>
            <w:r>
              <w:rPr>
                <w:rFonts w:asciiTheme="minorHAnsi" w:hAnsiTheme="minorHAnsi" w:cstheme="minorHAnsi"/>
                <w:b/>
                <w:sz w:val="20"/>
                <w:szCs w:val="20"/>
              </w:rPr>
              <w:t>ΣΥΝΟΛΙΚΗ ΤΙΜΗ</w:t>
            </w:r>
            <w:r w:rsidRPr="00EA0A8A">
              <w:rPr>
                <w:rFonts w:asciiTheme="minorHAnsi" w:hAnsiTheme="minorHAnsi" w:cstheme="minorHAnsi"/>
                <w:b/>
                <w:sz w:val="20"/>
                <w:szCs w:val="20"/>
              </w:rPr>
              <w:t xml:space="preserve"> ΠΙΝΑΚΑ </w:t>
            </w:r>
            <w:r>
              <w:rPr>
                <w:rFonts w:asciiTheme="minorHAnsi" w:hAnsiTheme="minorHAnsi" w:cstheme="minorHAnsi"/>
                <w:b/>
                <w:sz w:val="20"/>
                <w:szCs w:val="20"/>
              </w:rPr>
              <w:t>2</w:t>
            </w:r>
            <w:r w:rsidRPr="00EA0A8A">
              <w:rPr>
                <w:rFonts w:asciiTheme="minorHAnsi" w:hAnsiTheme="minorHAnsi" w:cstheme="minorHAnsi"/>
                <w:b/>
                <w:sz w:val="20"/>
                <w:szCs w:val="20"/>
              </w:rPr>
              <w:t xml:space="preserve"> ΜΕ ΦΠΑ :</w:t>
            </w:r>
          </w:p>
        </w:tc>
        <w:tc>
          <w:tcPr>
            <w:tcW w:w="2984" w:type="dxa"/>
            <w:gridSpan w:val="4"/>
            <w:tcBorders>
              <w:top w:val="nil"/>
              <w:left w:val="nil"/>
              <w:bottom w:val="single" w:sz="4" w:space="0" w:color="auto"/>
            </w:tcBorders>
            <w:shd w:val="clear" w:color="auto" w:fill="auto"/>
            <w:vAlign w:val="center"/>
          </w:tcPr>
          <w:p w:rsidR="007B39F2" w:rsidRPr="00BD3102" w:rsidRDefault="007B39F2" w:rsidP="007B39F2">
            <w:pPr>
              <w:spacing w:after="0" w:line="240" w:lineRule="auto"/>
              <w:jc w:val="center"/>
              <w:rPr>
                <w:rFonts w:eastAsia="Times New Roman" w:cs="Calibri"/>
                <w:color w:val="000000"/>
                <w:sz w:val="20"/>
                <w:szCs w:val="20"/>
                <w:lang w:eastAsia="el-GR"/>
              </w:rPr>
            </w:pPr>
          </w:p>
        </w:tc>
      </w:tr>
      <w:tr w:rsidR="007B39F2" w:rsidRPr="00BD3102" w:rsidTr="00B87B04">
        <w:trPr>
          <w:trHeight w:val="400"/>
        </w:trPr>
        <w:tc>
          <w:tcPr>
            <w:tcW w:w="545" w:type="dxa"/>
            <w:tcBorders>
              <w:top w:val="nil"/>
              <w:left w:val="nil"/>
              <w:bottom w:val="nil"/>
              <w:right w:val="nil"/>
            </w:tcBorders>
            <w:shd w:val="clear" w:color="auto" w:fill="auto"/>
            <w:vAlign w:val="center"/>
          </w:tcPr>
          <w:p w:rsidR="007B39F2" w:rsidRPr="00BD3102" w:rsidRDefault="007B39F2" w:rsidP="007B39F2">
            <w:pPr>
              <w:spacing w:after="0" w:line="240" w:lineRule="auto"/>
              <w:rPr>
                <w:rFonts w:eastAsia="Times New Roman" w:cs="Calibri"/>
                <w:b/>
                <w:bCs/>
                <w:sz w:val="20"/>
                <w:szCs w:val="20"/>
                <w:lang w:eastAsia="el-GR"/>
              </w:rPr>
            </w:pPr>
          </w:p>
        </w:tc>
        <w:tc>
          <w:tcPr>
            <w:tcW w:w="2002" w:type="dxa"/>
            <w:tcBorders>
              <w:top w:val="nil"/>
              <w:left w:val="nil"/>
              <w:bottom w:val="nil"/>
              <w:right w:val="nil"/>
            </w:tcBorders>
            <w:shd w:val="clear" w:color="FFFFCC" w:fill="FFFFFF"/>
            <w:vAlign w:val="center"/>
          </w:tcPr>
          <w:p w:rsidR="007B39F2" w:rsidRPr="00BD3102" w:rsidRDefault="007B39F2" w:rsidP="007B39F2">
            <w:pPr>
              <w:spacing w:after="0" w:line="240" w:lineRule="auto"/>
              <w:rPr>
                <w:rFonts w:eastAsia="Times New Roman" w:cs="Calibri"/>
                <w:color w:val="000000"/>
                <w:sz w:val="20"/>
                <w:szCs w:val="20"/>
                <w:lang w:eastAsia="el-GR"/>
              </w:rPr>
            </w:pPr>
          </w:p>
        </w:tc>
        <w:tc>
          <w:tcPr>
            <w:tcW w:w="2268" w:type="dxa"/>
            <w:tcBorders>
              <w:top w:val="nil"/>
              <w:left w:val="nil"/>
              <w:bottom w:val="nil"/>
              <w:right w:val="nil"/>
            </w:tcBorders>
            <w:shd w:val="clear" w:color="FFFFCC" w:fill="FFFFFF"/>
            <w:vAlign w:val="center"/>
          </w:tcPr>
          <w:p w:rsidR="007B39F2" w:rsidRPr="007B39F2" w:rsidRDefault="007B39F2" w:rsidP="007B39F2">
            <w:pPr>
              <w:spacing w:after="0" w:line="240" w:lineRule="auto"/>
              <w:rPr>
                <w:rFonts w:eastAsia="Times New Roman" w:cs="Calibri"/>
                <w:color w:val="000000"/>
                <w:sz w:val="20"/>
                <w:szCs w:val="20"/>
                <w:lang w:eastAsia="el-GR"/>
              </w:rPr>
            </w:pPr>
          </w:p>
        </w:tc>
        <w:tc>
          <w:tcPr>
            <w:tcW w:w="785" w:type="dxa"/>
            <w:tcBorders>
              <w:top w:val="nil"/>
              <w:left w:val="nil"/>
              <w:bottom w:val="nil"/>
              <w:right w:val="nil"/>
            </w:tcBorders>
            <w:shd w:val="clear" w:color="FFFFCC" w:fill="FFFFFF"/>
            <w:vAlign w:val="center"/>
          </w:tcPr>
          <w:p w:rsidR="007B39F2" w:rsidRPr="00BD3102" w:rsidRDefault="007B39F2" w:rsidP="007B39F2">
            <w:pPr>
              <w:spacing w:after="0" w:line="240" w:lineRule="auto"/>
              <w:rPr>
                <w:rFonts w:eastAsia="Times New Roman" w:cs="Calibri"/>
                <w:color w:val="000000"/>
                <w:sz w:val="20"/>
                <w:szCs w:val="20"/>
                <w:lang w:eastAsia="el-GR"/>
              </w:rPr>
            </w:pPr>
          </w:p>
        </w:tc>
        <w:tc>
          <w:tcPr>
            <w:tcW w:w="1334" w:type="dxa"/>
            <w:tcBorders>
              <w:top w:val="nil"/>
              <w:left w:val="nil"/>
              <w:bottom w:val="nil"/>
            </w:tcBorders>
            <w:shd w:val="clear" w:color="FFFFCC" w:fill="FFFFFF"/>
            <w:vAlign w:val="center"/>
          </w:tcPr>
          <w:p w:rsidR="007B39F2" w:rsidRPr="00BD3102" w:rsidRDefault="007B39F2" w:rsidP="007B39F2">
            <w:pPr>
              <w:spacing w:after="0" w:line="240" w:lineRule="auto"/>
              <w:jc w:val="center"/>
              <w:rPr>
                <w:rFonts w:eastAsia="Times New Roman" w:cs="Calibri"/>
                <w:color w:val="000000"/>
                <w:sz w:val="20"/>
                <w:szCs w:val="20"/>
                <w:lang w:eastAsia="el-GR"/>
              </w:rPr>
            </w:pPr>
          </w:p>
        </w:tc>
        <w:tc>
          <w:tcPr>
            <w:tcW w:w="5971" w:type="dxa"/>
            <w:gridSpan w:val="5"/>
            <w:shd w:val="clear" w:color="000000" w:fill="FFFFFF"/>
          </w:tcPr>
          <w:p w:rsidR="007B39F2" w:rsidRPr="00BD3102" w:rsidRDefault="007B39F2" w:rsidP="007B39F2">
            <w:pPr>
              <w:spacing w:after="0" w:line="240" w:lineRule="auto"/>
              <w:jc w:val="center"/>
              <w:rPr>
                <w:rFonts w:eastAsia="Times New Roman" w:cs="Calibri"/>
                <w:color w:val="000000"/>
                <w:sz w:val="20"/>
                <w:szCs w:val="20"/>
                <w:lang w:eastAsia="el-GR"/>
              </w:rPr>
            </w:pPr>
            <w:r w:rsidRPr="00EA0A8A">
              <w:rPr>
                <w:rFonts w:asciiTheme="minorHAnsi" w:hAnsiTheme="minorHAnsi" w:cstheme="minorHAnsi"/>
                <w:b/>
                <w:sz w:val="20"/>
                <w:szCs w:val="20"/>
              </w:rPr>
              <w:t>ΑΔΕΙΑ ΕΙΣΑΓΩΓΗΣ ΧΩΡΙΣ ΦΠΑ</w:t>
            </w:r>
            <w:r>
              <w:rPr>
                <w:rFonts w:asciiTheme="minorHAnsi" w:hAnsiTheme="minorHAnsi" w:cstheme="minorHAnsi"/>
                <w:b/>
                <w:sz w:val="20"/>
                <w:szCs w:val="20"/>
              </w:rPr>
              <w:t>:</w:t>
            </w:r>
          </w:p>
        </w:tc>
        <w:tc>
          <w:tcPr>
            <w:tcW w:w="2984" w:type="dxa"/>
            <w:gridSpan w:val="4"/>
            <w:tcBorders>
              <w:top w:val="single" w:sz="4" w:space="0" w:color="auto"/>
              <w:left w:val="nil"/>
              <w:bottom w:val="single" w:sz="4" w:space="0" w:color="auto"/>
            </w:tcBorders>
            <w:shd w:val="clear" w:color="auto" w:fill="auto"/>
            <w:vAlign w:val="center"/>
          </w:tcPr>
          <w:p w:rsidR="007B39F2" w:rsidRPr="00BD3102" w:rsidRDefault="007B39F2" w:rsidP="007B39F2">
            <w:pPr>
              <w:spacing w:after="0" w:line="240" w:lineRule="auto"/>
              <w:jc w:val="center"/>
              <w:rPr>
                <w:rFonts w:eastAsia="Times New Roman" w:cs="Calibri"/>
                <w:color w:val="000000"/>
                <w:sz w:val="20"/>
                <w:szCs w:val="20"/>
                <w:lang w:eastAsia="el-GR"/>
              </w:rPr>
            </w:pPr>
          </w:p>
        </w:tc>
      </w:tr>
      <w:tr w:rsidR="007B39F2" w:rsidRPr="00BD3102" w:rsidTr="00B87B04">
        <w:trPr>
          <w:trHeight w:val="483"/>
        </w:trPr>
        <w:tc>
          <w:tcPr>
            <w:tcW w:w="545" w:type="dxa"/>
            <w:tcBorders>
              <w:top w:val="nil"/>
              <w:left w:val="nil"/>
              <w:bottom w:val="nil"/>
              <w:right w:val="nil"/>
            </w:tcBorders>
            <w:shd w:val="clear" w:color="auto" w:fill="auto"/>
            <w:vAlign w:val="center"/>
          </w:tcPr>
          <w:p w:rsidR="007B39F2" w:rsidRPr="00BD3102" w:rsidRDefault="007B39F2" w:rsidP="007B39F2">
            <w:pPr>
              <w:spacing w:after="0" w:line="240" w:lineRule="auto"/>
              <w:rPr>
                <w:rFonts w:eastAsia="Times New Roman" w:cs="Calibri"/>
                <w:b/>
                <w:bCs/>
                <w:sz w:val="20"/>
                <w:szCs w:val="20"/>
                <w:lang w:eastAsia="el-GR"/>
              </w:rPr>
            </w:pPr>
          </w:p>
        </w:tc>
        <w:tc>
          <w:tcPr>
            <w:tcW w:w="2002" w:type="dxa"/>
            <w:tcBorders>
              <w:top w:val="nil"/>
              <w:left w:val="nil"/>
              <w:bottom w:val="nil"/>
              <w:right w:val="nil"/>
            </w:tcBorders>
            <w:shd w:val="clear" w:color="FFFFCC" w:fill="FFFFFF"/>
            <w:vAlign w:val="center"/>
          </w:tcPr>
          <w:p w:rsidR="007B39F2" w:rsidRPr="00BD3102" w:rsidRDefault="007B39F2" w:rsidP="007B39F2">
            <w:pPr>
              <w:spacing w:after="0" w:line="240" w:lineRule="auto"/>
              <w:rPr>
                <w:rFonts w:eastAsia="Times New Roman" w:cs="Calibri"/>
                <w:color w:val="000000"/>
                <w:sz w:val="20"/>
                <w:szCs w:val="20"/>
                <w:lang w:eastAsia="el-GR"/>
              </w:rPr>
            </w:pPr>
          </w:p>
        </w:tc>
        <w:tc>
          <w:tcPr>
            <w:tcW w:w="2268" w:type="dxa"/>
            <w:tcBorders>
              <w:top w:val="nil"/>
              <w:left w:val="nil"/>
              <w:bottom w:val="nil"/>
              <w:right w:val="nil"/>
            </w:tcBorders>
            <w:shd w:val="clear" w:color="FFFFCC" w:fill="FFFFFF"/>
            <w:vAlign w:val="center"/>
          </w:tcPr>
          <w:p w:rsidR="007B39F2" w:rsidRPr="00BD3102" w:rsidRDefault="007B39F2" w:rsidP="007B39F2">
            <w:pPr>
              <w:spacing w:after="0" w:line="240" w:lineRule="auto"/>
              <w:rPr>
                <w:rFonts w:eastAsia="Times New Roman" w:cs="Calibri"/>
                <w:color w:val="000000"/>
                <w:sz w:val="20"/>
                <w:szCs w:val="20"/>
                <w:lang w:val="en-US" w:eastAsia="el-GR"/>
              </w:rPr>
            </w:pPr>
          </w:p>
        </w:tc>
        <w:tc>
          <w:tcPr>
            <w:tcW w:w="785" w:type="dxa"/>
            <w:tcBorders>
              <w:top w:val="nil"/>
              <w:left w:val="nil"/>
              <w:bottom w:val="nil"/>
              <w:right w:val="nil"/>
            </w:tcBorders>
            <w:shd w:val="clear" w:color="FFFFCC" w:fill="FFFFFF"/>
            <w:vAlign w:val="center"/>
          </w:tcPr>
          <w:p w:rsidR="007B39F2" w:rsidRPr="00BD3102" w:rsidRDefault="007B39F2" w:rsidP="007B39F2">
            <w:pPr>
              <w:spacing w:after="0" w:line="240" w:lineRule="auto"/>
              <w:rPr>
                <w:rFonts w:eastAsia="Times New Roman" w:cs="Calibri"/>
                <w:color w:val="000000"/>
                <w:sz w:val="20"/>
                <w:szCs w:val="20"/>
                <w:lang w:eastAsia="el-GR"/>
              </w:rPr>
            </w:pPr>
          </w:p>
        </w:tc>
        <w:tc>
          <w:tcPr>
            <w:tcW w:w="1334" w:type="dxa"/>
            <w:tcBorders>
              <w:top w:val="nil"/>
              <w:left w:val="nil"/>
              <w:bottom w:val="nil"/>
            </w:tcBorders>
            <w:shd w:val="clear" w:color="FFFFCC" w:fill="FFFFFF"/>
            <w:vAlign w:val="center"/>
          </w:tcPr>
          <w:p w:rsidR="007B39F2" w:rsidRPr="00BD3102" w:rsidRDefault="007B39F2" w:rsidP="007B39F2">
            <w:pPr>
              <w:spacing w:after="0" w:line="240" w:lineRule="auto"/>
              <w:jc w:val="center"/>
              <w:rPr>
                <w:rFonts w:eastAsia="Times New Roman" w:cs="Calibri"/>
                <w:color w:val="000000"/>
                <w:sz w:val="20"/>
                <w:szCs w:val="20"/>
                <w:lang w:eastAsia="el-GR"/>
              </w:rPr>
            </w:pPr>
          </w:p>
        </w:tc>
        <w:tc>
          <w:tcPr>
            <w:tcW w:w="5971" w:type="dxa"/>
            <w:gridSpan w:val="5"/>
            <w:shd w:val="clear" w:color="000000" w:fill="FFFFFF"/>
          </w:tcPr>
          <w:p w:rsidR="007B39F2" w:rsidRPr="00BD3102" w:rsidRDefault="007B39F2" w:rsidP="007B39F2">
            <w:pPr>
              <w:spacing w:after="0" w:line="240" w:lineRule="auto"/>
              <w:jc w:val="center"/>
              <w:rPr>
                <w:rFonts w:eastAsia="Times New Roman" w:cs="Calibri"/>
                <w:color w:val="000000"/>
                <w:sz w:val="20"/>
                <w:szCs w:val="20"/>
                <w:lang w:eastAsia="el-GR"/>
              </w:rPr>
            </w:pPr>
            <w:r w:rsidRPr="00EA0A8A">
              <w:rPr>
                <w:rFonts w:asciiTheme="minorHAnsi" w:hAnsiTheme="minorHAnsi" w:cstheme="minorHAnsi"/>
                <w:b/>
                <w:sz w:val="20"/>
                <w:szCs w:val="20"/>
              </w:rPr>
              <w:t>ΑΔΕΙΑ ΕΙΣΑΓΩΓΗΣ ΜΕ ΦΠΑ</w:t>
            </w:r>
            <w:r>
              <w:rPr>
                <w:rFonts w:asciiTheme="minorHAnsi" w:hAnsiTheme="minorHAnsi" w:cstheme="minorHAnsi"/>
                <w:b/>
                <w:sz w:val="20"/>
                <w:szCs w:val="20"/>
              </w:rPr>
              <w:t>:</w:t>
            </w:r>
          </w:p>
        </w:tc>
        <w:tc>
          <w:tcPr>
            <w:tcW w:w="2984" w:type="dxa"/>
            <w:gridSpan w:val="4"/>
            <w:tcBorders>
              <w:top w:val="single" w:sz="4" w:space="0" w:color="auto"/>
              <w:left w:val="nil"/>
              <w:bottom w:val="single" w:sz="4" w:space="0" w:color="auto"/>
            </w:tcBorders>
            <w:shd w:val="clear" w:color="auto" w:fill="auto"/>
            <w:vAlign w:val="center"/>
          </w:tcPr>
          <w:p w:rsidR="007B39F2" w:rsidRPr="00BD3102" w:rsidRDefault="007B39F2" w:rsidP="007B39F2">
            <w:pPr>
              <w:spacing w:after="0" w:line="240" w:lineRule="auto"/>
              <w:jc w:val="center"/>
              <w:rPr>
                <w:rFonts w:eastAsia="Times New Roman" w:cs="Calibri"/>
                <w:color w:val="000000"/>
                <w:sz w:val="20"/>
                <w:szCs w:val="20"/>
                <w:lang w:eastAsia="el-GR"/>
              </w:rPr>
            </w:pPr>
          </w:p>
        </w:tc>
      </w:tr>
      <w:tr w:rsidR="007B39F2" w:rsidRPr="00BD3102" w:rsidTr="00B87B04">
        <w:trPr>
          <w:trHeight w:val="449"/>
        </w:trPr>
        <w:tc>
          <w:tcPr>
            <w:tcW w:w="545" w:type="dxa"/>
            <w:tcBorders>
              <w:top w:val="nil"/>
              <w:left w:val="nil"/>
              <w:bottom w:val="nil"/>
              <w:right w:val="nil"/>
            </w:tcBorders>
            <w:shd w:val="clear" w:color="auto" w:fill="auto"/>
            <w:vAlign w:val="center"/>
          </w:tcPr>
          <w:p w:rsidR="007B39F2" w:rsidRPr="00BD3102" w:rsidRDefault="007B39F2" w:rsidP="007B39F2">
            <w:pPr>
              <w:spacing w:after="0" w:line="240" w:lineRule="auto"/>
              <w:rPr>
                <w:rFonts w:eastAsia="Times New Roman" w:cs="Calibri"/>
                <w:b/>
                <w:bCs/>
                <w:sz w:val="20"/>
                <w:szCs w:val="20"/>
                <w:lang w:eastAsia="el-GR"/>
              </w:rPr>
            </w:pPr>
          </w:p>
        </w:tc>
        <w:tc>
          <w:tcPr>
            <w:tcW w:w="2002" w:type="dxa"/>
            <w:tcBorders>
              <w:top w:val="nil"/>
              <w:left w:val="nil"/>
              <w:bottom w:val="nil"/>
              <w:right w:val="nil"/>
            </w:tcBorders>
            <w:shd w:val="clear" w:color="FFFFCC" w:fill="FFFFFF"/>
            <w:vAlign w:val="center"/>
          </w:tcPr>
          <w:p w:rsidR="007B39F2" w:rsidRPr="00BD3102" w:rsidRDefault="007B39F2" w:rsidP="007B39F2">
            <w:pPr>
              <w:spacing w:after="0" w:line="240" w:lineRule="auto"/>
              <w:rPr>
                <w:rFonts w:eastAsia="Times New Roman" w:cs="Calibri"/>
                <w:color w:val="000000"/>
                <w:sz w:val="20"/>
                <w:szCs w:val="20"/>
                <w:lang w:eastAsia="el-GR"/>
              </w:rPr>
            </w:pPr>
          </w:p>
        </w:tc>
        <w:tc>
          <w:tcPr>
            <w:tcW w:w="2268" w:type="dxa"/>
            <w:tcBorders>
              <w:top w:val="nil"/>
              <w:left w:val="nil"/>
              <w:bottom w:val="nil"/>
              <w:right w:val="nil"/>
            </w:tcBorders>
            <w:shd w:val="clear" w:color="FFFFCC" w:fill="FFFFFF"/>
            <w:vAlign w:val="center"/>
          </w:tcPr>
          <w:p w:rsidR="007B39F2" w:rsidRPr="00BD3102" w:rsidRDefault="007B39F2" w:rsidP="007B39F2">
            <w:pPr>
              <w:spacing w:after="0" w:line="240" w:lineRule="auto"/>
              <w:rPr>
                <w:rFonts w:eastAsia="Times New Roman" w:cs="Calibri"/>
                <w:color w:val="000000"/>
                <w:sz w:val="20"/>
                <w:szCs w:val="20"/>
                <w:lang w:val="en-US" w:eastAsia="el-GR"/>
              </w:rPr>
            </w:pPr>
          </w:p>
        </w:tc>
        <w:tc>
          <w:tcPr>
            <w:tcW w:w="785" w:type="dxa"/>
            <w:tcBorders>
              <w:top w:val="nil"/>
              <w:left w:val="nil"/>
              <w:bottom w:val="nil"/>
              <w:right w:val="nil"/>
            </w:tcBorders>
            <w:shd w:val="clear" w:color="FFFFCC" w:fill="FFFFFF"/>
            <w:vAlign w:val="center"/>
          </w:tcPr>
          <w:p w:rsidR="007B39F2" w:rsidRPr="00BD3102" w:rsidRDefault="007B39F2" w:rsidP="007B39F2">
            <w:pPr>
              <w:spacing w:after="0" w:line="240" w:lineRule="auto"/>
              <w:rPr>
                <w:rFonts w:eastAsia="Times New Roman" w:cs="Calibri"/>
                <w:color w:val="000000"/>
                <w:sz w:val="20"/>
                <w:szCs w:val="20"/>
                <w:lang w:eastAsia="el-GR"/>
              </w:rPr>
            </w:pPr>
          </w:p>
        </w:tc>
        <w:tc>
          <w:tcPr>
            <w:tcW w:w="1334" w:type="dxa"/>
            <w:tcBorders>
              <w:top w:val="nil"/>
              <w:left w:val="nil"/>
              <w:bottom w:val="nil"/>
            </w:tcBorders>
            <w:shd w:val="clear" w:color="FFFFCC" w:fill="FFFFFF"/>
            <w:vAlign w:val="center"/>
          </w:tcPr>
          <w:p w:rsidR="007B39F2" w:rsidRPr="00BD3102" w:rsidRDefault="007B39F2" w:rsidP="007B39F2">
            <w:pPr>
              <w:spacing w:after="0" w:line="240" w:lineRule="auto"/>
              <w:jc w:val="center"/>
              <w:rPr>
                <w:rFonts w:eastAsia="Times New Roman" w:cs="Calibri"/>
                <w:color w:val="000000"/>
                <w:sz w:val="20"/>
                <w:szCs w:val="20"/>
                <w:lang w:eastAsia="el-GR"/>
              </w:rPr>
            </w:pPr>
          </w:p>
        </w:tc>
        <w:tc>
          <w:tcPr>
            <w:tcW w:w="5971" w:type="dxa"/>
            <w:gridSpan w:val="5"/>
            <w:tcBorders>
              <w:right w:val="single" w:sz="4" w:space="0" w:color="auto"/>
            </w:tcBorders>
            <w:shd w:val="clear" w:color="000000" w:fill="FFFFFF"/>
          </w:tcPr>
          <w:p w:rsidR="007B39F2" w:rsidRDefault="007B39F2" w:rsidP="007B39F2">
            <w:pPr>
              <w:spacing w:after="0" w:line="240" w:lineRule="auto"/>
              <w:jc w:val="center"/>
              <w:rPr>
                <w:rFonts w:cs="Calibri"/>
                <w:b/>
                <w:bCs/>
                <w:color w:val="000000"/>
              </w:rPr>
            </w:pPr>
            <w:r>
              <w:rPr>
                <w:rFonts w:asciiTheme="minorHAnsi" w:hAnsiTheme="minorHAnsi" w:cstheme="minorHAnsi"/>
                <w:b/>
                <w:sz w:val="20"/>
                <w:szCs w:val="20"/>
              </w:rPr>
              <w:t>ΓΕΝΙΚΗ ΑΠΑΙΤΗΣΗ ΠΙΝΑΚΑ 2</w:t>
            </w:r>
          </w:p>
        </w:tc>
        <w:tc>
          <w:tcPr>
            <w:tcW w:w="1559" w:type="dxa"/>
            <w:gridSpan w:val="2"/>
            <w:shd w:val="clear" w:color="000000" w:fill="FFFFFF"/>
            <w:vAlign w:val="center"/>
          </w:tcPr>
          <w:p w:rsidR="007B39F2" w:rsidRDefault="007B39F2" w:rsidP="007B39F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ΠΡΟΣΦΕΡΕΤΑΙ </w:t>
            </w:r>
          </w:p>
          <w:p w:rsidR="007B39F2" w:rsidRPr="00BD3102" w:rsidRDefault="007B39F2" w:rsidP="007B39F2">
            <w:pPr>
              <w:spacing w:after="0" w:line="240" w:lineRule="auto"/>
              <w:jc w:val="center"/>
              <w:rPr>
                <w:rFonts w:eastAsia="Times New Roman" w:cs="Calibri"/>
                <w:color w:val="000000"/>
                <w:sz w:val="20"/>
                <w:szCs w:val="20"/>
                <w:lang w:eastAsia="el-GR"/>
              </w:rPr>
            </w:pPr>
            <w:r>
              <w:rPr>
                <w:rFonts w:asciiTheme="minorHAnsi" w:hAnsiTheme="minorHAnsi" w:cstheme="minorHAnsi"/>
                <w:sz w:val="20"/>
                <w:szCs w:val="20"/>
              </w:rPr>
              <w:t>ΝΑΙ / ΟΧΙ</w:t>
            </w:r>
          </w:p>
        </w:tc>
        <w:tc>
          <w:tcPr>
            <w:tcW w:w="1425" w:type="dxa"/>
            <w:gridSpan w:val="2"/>
            <w:shd w:val="clear" w:color="000000" w:fill="FFFFFF"/>
          </w:tcPr>
          <w:p w:rsidR="007B39F2" w:rsidRPr="00BD3102" w:rsidRDefault="007B39F2" w:rsidP="007B39F2">
            <w:pPr>
              <w:spacing w:after="0" w:line="240" w:lineRule="auto"/>
              <w:jc w:val="center"/>
              <w:rPr>
                <w:rFonts w:eastAsia="Times New Roman" w:cs="Calibri"/>
                <w:color w:val="000000"/>
                <w:sz w:val="20"/>
                <w:szCs w:val="20"/>
                <w:lang w:eastAsia="el-GR"/>
              </w:rPr>
            </w:pPr>
          </w:p>
        </w:tc>
      </w:tr>
    </w:tbl>
    <w:p w:rsidR="001D07FF" w:rsidRDefault="001D07FF" w:rsidP="00B6151C">
      <w:pPr>
        <w:spacing w:after="0" w:line="240" w:lineRule="auto"/>
        <w:jc w:val="both"/>
        <w:rPr>
          <w:rFonts w:eastAsia="Tahoma" w:cs="Tahoma"/>
          <w:b/>
          <w:sz w:val="24"/>
          <w:szCs w:val="24"/>
        </w:rPr>
      </w:pPr>
    </w:p>
    <w:p w:rsidR="001D07FF" w:rsidRDefault="001D07FF" w:rsidP="00B6151C">
      <w:pPr>
        <w:spacing w:after="0" w:line="240" w:lineRule="auto"/>
        <w:jc w:val="both"/>
        <w:rPr>
          <w:rFonts w:eastAsia="Tahoma" w:cs="Tahoma"/>
          <w:b/>
          <w:sz w:val="24"/>
          <w:szCs w:val="24"/>
        </w:rPr>
      </w:pPr>
    </w:p>
    <w:p w:rsidR="004F2110" w:rsidRDefault="004F2110" w:rsidP="00B6151C">
      <w:pPr>
        <w:spacing w:after="0" w:line="240" w:lineRule="auto"/>
        <w:rPr>
          <w:rFonts w:eastAsia="Times New Roman"/>
          <w:szCs w:val="20"/>
          <w:lang w:eastAsia="el-GR"/>
        </w:rPr>
      </w:pPr>
    </w:p>
    <w:p w:rsidR="004F2110" w:rsidRDefault="004F2110" w:rsidP="00B6151C">
      <w:pPr>
        <w:spacing w:after="0" w:line="240" w:lineRule="auto"/>
        <w:rPr>
          <w:rFonts w:eastAsia="Times New Roman"/>
          <w:szCs w:val="20"/>
          <w:lang w:eastAsia="el-GR"/>
        </w:rPr>
      </w:pPr>
    </w:p>
    <w:p w:rsidR="004F2110" w:rsidRDefault="004F2110" w:rsidP="00B6151C">
      <w:pPr>
        <w:spacing w:after="0" w:line="240" w:lineRule="auto"/>
        <w:rPr>
          <w:rFonts w:eastAsia="Times New Roman"/>
          <w:szCs w:val="20"/>
          <w:lang w:eastAsia="el-GR"/>
        </w:rPr>
      </w:pPr>
    </w:p>
    <w:p w:rsidR="004F2110" w:rsidRPr="00B6151C" w:rsidRDefault="004F2110" w:rsidP="00B6151C">
      <w:pPr>
        <w:spacing w:after="0" w:line="240" w:lineRule="auto"/>
        <w:rPr>
          <w:rFonts w:eastAsia="Times New Roman"/>
          <w:szCs w:val="20"/>
          <w:lang w:eastAsia="el-GR"/>
        </w:rPr>
      </w:pPr>
    </w:p>
    <w:p w:rsidR="0093735D" w:rsidRPr="0093735D" w:rsidRDefault="0093735D" w:rsidP="0093735D">
      <w:pPr>
        <w:tabs>
          <w:tab w:val="left" w:pos="14175"/>
          <w:tab w:val="left" w:pos="14317"/>
        </w:tabs>
        <w:spacing w:after="0" w:line="288" w:lineRule="auto"/>
        <w:ind w:right="225"/>
        <w:jc w:val="right"/>
        <w:rPr>
          <w:rFonts w:eastAsia="Times New Roman"/>
          <w:sz w:val="20"/>
          <w:szCs w:val="20"/>
          <w:lang w:eastAsia="el-GR"/>
        </w:rPr>
      </w:pPr>
      <w:r w:rsidRPr="0093735D">
        <w:rPr>
          <w:rFonts w:eastAsia="Times New Roman" w:cs="Arial"/>
          <w:sz w:val="20"/>
          <w:szCs w:val="20"/>
          <w:lang w:eastAsia="el-GR"/>
        </w:rPr>
        <w:t>&lt;ΠΟΛΗ&gt;………………………………………………………,          …../…../………</w:t>
      </w:r>
      <w:r w:rsidRPr="0093735D">
        <w:rPr>
          <w:rFonts w:eastAsia="Times New Roman"/>
          <w:sz w:val="20"/>
          <w:szCs w:val="20"/>
          <w:lang w:eastAsia="el-GR"/>
        </w:rPr>
        <w:t xml:space="preserve">    </w:t>
      </w:r>
    </w:p>
    <w:p w:rsidR="0093735D" w:rsidRPr="0093735D" w:rsidRDefault="0093735D" w:rsidP="0093735D">
      <w:pPr>
        <w:tabs>
          <w:tab w:val="left" w:pos="14175"/>
          <w:tab w:val="left" w:pos="14317"/>
        </w:tabs>
        <w:spacing w:after="0" w:line="288" w:lineRule="auto"/>
        <w:jc w:val="right"/>
        <w:rPr>
          <w:rFonts w:eastAsia="Times New Roman"/>
          <w:sz w:val="20"/>
          <w:szCs w:val="20"/>
          <w:lang w:eastAsia="el-GR"/>
        </w:rPr>
      </w:pPr>
      <w:r w:rsidRPr="0093735D">
        <w:rPr>
          <w:rFonts w:eastAsia="Times New Roman"/>
          <w:sz w:val="20"/>
          <w:szCs w:val="20"/>
          <w:lang w:eastAsia="el-GR"/>
        </w:rPr>
        <w:t xml:space="preserve">                </w:t>
      </w:r>
      <w:r w:rsidRPr="0093735D">
        <w:rPr>
          <w:rFonts w:eastAsia="Times New Roman" w:cs="Tahoma"/>
          <w:color w:val="000000"/>
          <w:sz w:val="20"/>
          <w:szCs w:val="20"/>
          <w:lang w:eastAsia="el-GR"/>
        </w:rPr>
        <w:t xml:space="preserve"> Για τον Προσφέροντα:</w:t>
      </w:r>
    </w:p>
    <w:p w:rsidR="0093735D" w:rsidRPr="0093735D" w:rsidRDefault="0093735D" w:rsidP="0093735D">
      <w:pPr>
        <w:tabs>
          <w:tab w:val="left" w:pos="14175"/>
          <w:tab w:val="left" w:pos="14317"/>
        </w:tabs>
        <w:spacing w:before="120" w:after="120" w:line="288" w:lineRule="auto"/>
        <w:ind w:left="142" w:right="199" w:firstLine="1418"/>
        <w:jc w:val="right"/>
        <w:rPr>
          <w:rFonts w:eastAsia="Times New Roman" w:cs="Tahoma"/>
          <w:color w:val="000000"/>
          <w:sz w:val="20"/>
          <w:szCs w:val="20"/>
          <w:lang w:eastAsia="el-GR"/>
        </w:rPr>
      </w:pPr>
      <w:r w:rsidRPr="0093735D">
        <w:rPr>
          <w:rFonts w:eastAsia="Times New Roman" w:cs="Tahoma"/>
          <w:color w:val="000000"/>
          <w:sz w:val="20"/>
          <w:szCs w:val="20"/>
          <w:lang w:eastAsia="el-GR"/>
        </w:rPr>
        <w:t>…………………………………………….…………………………………………..</w:t>
      </w:r>
    </w:p>
    <w:p w:rsidR="00B6151C" w:rsidRPr="00B6151C" w:rsidRDefault="0093735D" w:rsidP="0093735D">
      <w:pPr>
        <w:spacing w:after="0" w:line="300" w:lineRule="atLeast"/>
        <w:jc w:val="right"/>
        <w:rPr>
          <w:rFonts w:ascii="Arial" w:eastAsia="Times New Roman" w:hAnsi="Arial" w:cs="Arial"/>
          <w:b/>
          <w:sz w:val="28"/>
          <w:szCs w:val="32"/>
          <w:lang w:eastAsia="el-GR"/>
        </w:rPr>
      </w:pPr>
      <w:r w:rsidRPr="0093735D">
        <w:rPr>
          <w:rFonts w:eastAsia="Times New Roman" w:cs="Tahoma"/>
          <w:color w:val="000000"/>
          <w:sz w:val="20"/>
          <w:szCs w:val="20"/>
          <w:lang w:eastAsia="el-GR"/>
        </w:rPr>
        <w:t>Υπογραφή του νόμιμου εκπροσώπου  και  σφραγίδα Προσφέροντος</w:t>
      </w:r>
    </w:p>
    <w:p w:rsidR="0093735D" w:rsidRDefault="00B6151C" w:rsidP="009E778B">
      <w:pPr>
        <w:tabs>
          <w:tab w:val="left" w:pos="2031"/>
          <w:tab w:val="left" w:pos="5400"/>
        </w:tabs>
        <w:spacing w:after="0" w:line="288" w:lineRule="auto"/>
        <w:ind w:left="-108" w:right="225"/>
        <w:jc w:val="center"/>
        <w:rPr>
          <w:rFonts w:eastAsia="Times New Roman" w:cs="Arial"/>
          <w:sz w:val="20"/>
          <w:szCs w:val="20"/>
          <w:lang w:eastAsia="el-GR"/>
        </w:rPr>
        <w:sectPr w:rsidR="0093735D" w:rsidSect="000624C7">
          <w:pgSz w:w="16838" w:h="11906" w:orient="landscape"/>
          <w:pgMar w:top="1021" w:right="820" w:bottom="720" w:left="624" w:header="340" w:footer="709" w:gutter="0"/>
          <w:cols w:space="708"/>
          <w:docGrid w:linePitch="360"/>
        </w:sectPr>
      </w:pPr>
      <w:r w:rsidRPr="00B6151C">
        <w:rPr>
          <w:rFonts w:eastAsia="Times New Roman" w:cs="Arial"/>
          <w:sz w:val="20"/>
          <w:szCs w:val="20"/>
          <w:lang w:eastAsia="el-GR"/>
        </w:rPr>
        <w:tab/>
      </w:r>
    </w:p>
    <w:p w:rsidR="00DE00D4" w:rsidRDefault="00DE00D4" w:rsidP="00DE00D4">
      <w:pPr>
        <w:spacing w:after="0" w:line="276" w:lineRule="auto"/>
        <w:rPr>
          <w:b/>
          <w:szCs w:val="24"/>
        </w:rPr>
      </w:pPr>
    </w:p>
    <w:p w:rsidR="00DE00D4" w:rsidRPr="00DE00D4" w:rsidRDefault="00DE00D4" w:rsidP="008A32D3">
      <w:pPr>
        <w:tabs>
          <w:tab w:val="left" w:pos="2430"/>
        </w:tabs>
        <w:spacing w:after="0" w:line="240" w:lineRule="auto"/>
        <w:jc w:val="center"/>
        <w:rPr>
          <w:rFonts w:eastAsia="Times New Roman"/>
          <w:b/>
          <w:lang w:eastAsia="el-GR"/>
        </w:rPr>
      </w:pPr>
      <w:r w:rsidRPr="00DE00D4">
        <w:rPr>
          <w:rFonts w:eastAsia="Times New Roman"/>
          <w:b/>
          <w:lang w:eastAsia="el-GR"/>
        </w:rPr>
        <w:t>Παράρτημα Γ</w:t>
      </w:r>
    </w:p>
    <w:p w:rsidR="00DE00D4" w:rsidRDefault="00DE00D4" w:rsidP="008A32D3">
      <w:pPr>
        <w:tabs>
          <w:tab w:val="left" w:pos="2430"/>
        </w:tabs>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ΥΠΕΥΘΥΝΗ ΔΗΛΩΣΗ</w:t>
      </w:r>
    </w:p>
    <w:p w:rsidR="00DE00D4" w:rsidRDefault="00DE00D4" w:rsidP="008A32D3">
      <w:pPr>
        <w:keepNext/>
        <w:spacing w:after="0" w:line="240" w:lineRule="auto"/>
        <w:jc w:val="center"/>
        <w:outlineLvl w:val="2"/>
        <w:rPr>
          <w:rFonts w:asciiTheme="minorHAnsi" w:eastAsia="Times New Roman" w:hAnsiTheme="minorHAnsi" w:cstheme="minorHAnsi"/>
          <w:b/>
          <w:sz w:val="20"/>
          <w:szCs w:val="20"/>
          <w:vertAlign w:val="superscript"/>
          <w:lang w:eastAsia="el-GR"/>
        </w:rPr>
      </w:pPr>
      <w:r>
        <w:rPr>
          <w:rFonts w:asciiTheme="minorHAnsi" w:eastAsia="Times New Roman" w:hAnsiTheme="minorHAnsi" w:cstheme="minorHAnsi"/>
          <w:b/>
          <w:sz w:val="20"/>
          <w:szCs w:val="20"/>
          <w:vertAlign w:val="superscript"/>
          <w:lang w:eastAsia="el-GR"/>
        </w:rPr>
        <w:t>(άρθρο 8 Ν.1599/1986)</w:t>
      </w:r>
    </w:p>
    <w:p w:rsidR="00DE00D4" w:rsidRDefault="00DE00D4" w:rsidP="008A32D3">
      <w:pPr>
        <w:spacing w:after="0" w:line="240" w:lineRule="auto"/>
        <w:ind w:right="284"/>
        <w:contextualSpacing/>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DE00D4" w:rsidRDefault="00DE00D4" w:rsidP="008A32D3">
      <w:pPr>
        <w:spacing w:after="0" w:line="240" w:lineRule="auto"/>
        <w:ind w:right="284"/>
        <w:contextualSpacing/>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(άρθρο 8 παρ. 4 Ν. 1599/1986)</w:t>
      </w:r>
    </w:p>
    <w:tbl>
      <w:tblPr>
        <w:tblpPr w:leftFromText="180" w:rightFromText="180" w:vertAnchor="page" w:horzAnchor="margin" w:tblpY="2566"/>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315"/>
        <w:gridCol w:w="627"/>
        <w:gridCol w:w="88"/>
        <w:gridCol w:w="1859"/>
        <w:gridCol w:w="686"/>
        <w:gridCol w:w="40"/>
        <w:gridCol w:w="990"/>
        <w:gridCol w:w="997"/>
        <w:gridCol w:w="33"/>
        <w:gridCol w:w="686"/>
        <w:gridCol w:w="514"/>
        <w:gridCol w:w="514"/>
        <w:gridCol w:w="1372"/>
      </w:tblGrid>
      <w:tr w:rsidR="008A32D3" w:rsidTr="008A32D3">
        <w:trPr>
          <w:cantSplit/>
          <w:trHeight w:val="392"/>
        </w:trPr>
        <w:tc>
          <w:tcPr>
            <w:tcW w:w="1629" w:type="dxa"/>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p w:rsidR="008A32D3" w:rsidRDefault="008A32D3" w:rsidP="008A32D3">
            <w:pPr>
              <w:spacing w:before="240" w:line="276" w:lineRule="auto"/>
              <w:ind w:right="-6878"/>
              <w:contextualSpacing/>
              <w:rPr>
                <w:sz w:val="16"/>
                <w:szCs w:val="16"/>
              </w:rPr>
            </w:pPr>
            <w:r>
              <w:rPr>
                <w:sz w:val="16"/>
                <w:szCs w:val="16"/>
              </w:rPr>
              <w:t>ΠΡΟΣ(1):</w:t>
            </w:r>
          </w:p>
        </w:tc>
        <w:tc>
          <w:tcPr>
            <w:tcW w:w="8721" w:type="dxa"/>
            <w:gridSpan w:val="13"/>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after="0" w:line="276" w:lineRule="auto"/>
              <w:rPr>
                <w:rFonts w:eastAsia="Times New Roman"/>
                <w:b/>
                <w:color w:val="000000"/>
                <w:sz w:val="18"/>
                <w:szCs w:val="18"/>
                <w:lang w:eastAsia="el-GR"/>
              </w:rPr>
            </w:pPr>
            <w:r>
              <w:rPr>
                <w:b/>
                <w:sz w:val="18"/>
                <w:szCs w:val="18"/>
              </w:rPr>
              <w:t>ΓΕΝΙΚΟ ΧΗΜΕΙΟ ΤΟΥ ΚΡΑΤΟΥΣ</w:t>
            </w:r>
          </w:p>
        </w:tc>
      </w:tr>
      <w:tr w:rsidR="008A32D3" w:rsidTr="008A32D3">
        <w:trPr>
          <w:cantSplit/>
          <w:trHeight w:val="370"/>
        </w:trPr>
        <w:tc>
          <w:tcPr>
            <w:tcW w:w="1629" w:type="dxa"/>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ind w:right="-6878"/>
              <w:contextualSpacing/>
              <w:rPr>
                <w:sz w:val="16"/>
                <w:szCs w:val="16"/>
              </w:rPr>
            </w:pPr>
            <w:r>
              <w:rPr>
                <w:sz w:val="16"/>
                <w:szCs w:val="16"/>
              </w:rPr>
              <w:t>Ο – Η Όνομα:</w:t>
            </w:r>
          </w:p>
        </w:tc>
        <w:tc>
          <w:tcPr>
            <w:tcW w:w="3575" w:type="dxa"/>
            <w:gridSpan w:val="5"/>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ind w:right="-6878"/>
              <w:contextualSpacing/>
              <w:rPr>
                <w:sz w:val="16"/>
                <w:szCs w:val="16"/>
              </w:rPr>
            </w:pPr>
            <w:r>
              <w:rPr>
                <w:sz w:val="16"/>
                <w:szCs w:val="16"/>
              </w:rPr>
              <w:t>Επώνυμο:</w:t>
            </w:r>
          </w:p>
        </w:tc>
        <w:tc>
          <w:tcPr>
            <w:tcW w:w="4116" w:type="dxa"/>
            <w:gridSpan w:val="6"/>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78"/>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Όνομα και Επώνυμο Πατέρα:</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68"/>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Όνομα και Επώνυμο Μητέρας:</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85"/>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ind w:right="-2332"/>
              <w:contextualSpacing/>
              <w:rPr>
                <w:sz w:val="16"/>
                <w:szCs w:val="16"/>
              </w:rPr>
            </w:pPr>
            <w:r>
              <w:rPr>
                <w:sz w:val="16"/>
                <w:szCs w:val="16"/>
              </w:rPr>
              <w:t>Ημερομηνία γέννησης</w:t>
            </w:r>
            <w:r>
              <w:rPr>
                <w:sz w:val="16"/>
                <w:szCs w:val="16"/>
                <w:vertAlign w:val="superscript"/>
              </w:rPr>
              <w:t>(2)</w:t>
            </w:r>
            <w:r>
              <w:rPr>
                <w:sz w:val="16"/>
                <w:szCs w:val="16"/>
              </w:rPr>
              <w:t>:</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62"/>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Τόπος Γέννησης:</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65"/>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Αριθμός Δελτίου Ταυτότητας:</w:t>
            </w:r>
          </w:p>
        </w:tc>
        <w:tc>
          <w:tcPr>
            <w:tcW w:w="2585" w:type="dxa"/>
            <w:gridSpan w:val="3"/>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proofErr w:type="spellStart"/>
            <w:r>
              <w:rPr>
                <w:sz w:val="16"/>
                <w:szCs w:val="16"/>
              </w:rPr>
              <w:t>Τηλ</w:t>
            </w:r>
            <w:proofErr w:type="spellEnd"/>
            <w:r>
              <w:rPr>
                <w:sz w:val="16"/>
                <w:szCs w:val="16"/>
              </w:rPr>
              <w:t>:</w:t>
            </w:r>
          </w:p>
        </w:tc>
        <w:tc>
          <w:tcPr>
            <w:tcW w:w="4116" w:type="dxa"/>
            <w:gridSpan w:val="6"/>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r>
      <w:tr w:rsidR="008A32D3" w:rsidTr="008A32D3">
        <w:trPr>
          <w:cantSplit/>
          <w:trHeight w:val="270"/>
        </w:trPr>
        <w:tc>
          <w:tcPr>
            <w:tcW w:w="1944" w:type="dxa"/>
            <w:gridSpan w:val="2"/>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Τόπος Κατοικίας:</w:t>
            </w:r>
          </w:p>
        </w:tc>
        <w:tc>
          <w:tcPr>
            <w:tcW w:w="2574" w:type="dxa"/>
            <w:gridSpan w:val="3"/>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Οδός:</w:t>
            </w:r>
          </w:p>
        </w:tc>
        <w:tc>
          <w:tcPr>
            <w:tcW w:w="2060" w:type="dxa"/>
            <w:gridSpan w:val="4"/>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686" w:type="dxa"/>
            <w:tcBorders>
              <w:top w:val="single" w:sz="4" w:space="0" w:color="auto"/>
              <w:left w:val="single" w:sz="4" w:space="0" w:color="auto"/>
              <w:bottom w:val="single" w:sz="4" w:space="0" w:color="auto"/>
              <w:right w:val="single" w:sz="4" w:space="0" w:color="auto"/>
            </w:tcBorders>
            <w:hideMark/>
          </w:tcPr>
          <w:p w:rsidR="008A32D3" w:rsidRDefault="008A32D3" w:rsidP="008A32D3">
            <w:pPr>
              <w:spacing w:before="240" w:line="276" w:lineRule="auto"/>
              <w:contextualSpacing/>
              <w:rPr>
                <w:sz w:val="16"/>
                <w:szCs w:val="16"/>
              </w:rPr>
            </w:pPr>
            <w:proofErr w:type="spellStart"/>
            <w:r>
              <w:rPr>
                <w:sz w:val="16"/>
                <w:szCs w:val="16"/>
              </w:rPr>
              <w:t>Αριθ</w:t>
            </w:r>
            <w:proofErr w:type="spellEnd"/>
            <w:r>
              <w:rPr>
                <w:sz w:val="16"/>
                <w:szCs w:val="16"/>
              </w:rPr>
              <w:t>:</w:t>
            </w:r>
          </w:p>
        </w:tc>
        <w:tc>
          <w:tcPr>
            <w:tcW w:w="514" w:type="dxa"/>
            <w:tcBorders>
              <w:top w:val="single" w:sz="4" w:space="0" w:color="auto"/>
              <w:left w:val="single" w:sz="4" w:space="0" w:color="auto"/>
              <w:bottom w:val="single" w:sz="4" w:space="0" w:color="auto"/>
              <w:right w:val="single" w:sz="4" w:space="0" w:color="auto"/>
            </w:tcBorders>
          </w:tcPr>
          <w:p w:rsidR="008A32D3" w:rsidRDefault="008A32D3" w:rsidP="008A32D3">
            <w:pPr>
              <w:spacing w:before="240" w:line="276" w:lineRule="auto"/>
              <w:contextualSpacing/>
              <w:rPr>
                <w:sz w:val="16"/>
                <w:szCs w:val="16"/>
              </w:rPr>
            </w:pPr>
          </w:p>
        </w:tc>
        <w:tc>
          <w:tcPr>
            <w:tcW w:w="514" w:type="dxa"/>
            <w:tcBorders>
              <w:top w:val="single" w:sz="4" w:space="0" w:color="auto"/>
              <w:left w:val="single" w:sz="4" w:space="0" w:color="auto"/>
              <w:bottom w:val="single" w:sz="4" w:space="0" w:color="auto"/>
              <w:right w:val="single" w:sz="4" w:space="0" w:color="auto"/>
            </w:tcBorders>
            <w:hideMark/>
          </w:tcPr>
          <w:p w:rsidR="008A32D3" w:rsidRDefault="008A32D3" w:rsidP="008A32D3">
            <w:pPr>
              <w:spacing w:before="240" w:line="276" w:lineRule="auto"/>
              <w:contextualSpacing/>
              <w:rPr>
                <w:sz w:val="16"/>
                <w:szCs w:val="16"/>
              </w:rPr>
            </w:pPr>
            <w:r>
              <w:rPr>
                <w:sz w:val="16"/>
                <w:szCs w:val="16"/>
              </w:rPr>
              <w:t>ΤΚ:</w:t>
            </w:r>
          </w:p>
        </w:tc>
        <w:tc>
          <w:tcPr>
            <w:tcW w:w="1372" w:type="dxa"/>
            <w:tcBorders>
              <w:top w:val="single" w:sz="4" w:space="0" w:color="auto"/>
              <w:left w:val="single" w:sz="4" w:space="0" w:color="auto"/>
              <w:bottom w:val="single" w:sz="4" w:space="0" w:color="auto"/>
              <w:right w:val="single" w:sz="4" w:space="0" w:color="auto"/>
            </w:tcBorders>
          </w:tcPr>
          <w:p w:rsidR="008A32D3" w:rsidRDefault="008A32D3" w:rsidP="008A32D3">
            <w:pPr>
              <w:spacing w:before="240" w:line="276" w:lineRule="auto"/>
              <w:contextualSpacing/>
              <w:rPr>
                <w:sz w:val="16"/>
                <w:szCs w:val="16"/>
              </w:rPr>
            </w:pPr>
          </w:p>
        </w:tc>
      </w:tr>
      <w:tr w:rsidR="008A32D3" w:rsidTr="008A32D3">
        <w:trPr>
          <w:cantSplit/>
          <w:trHeight w:val="413"/>
        </w:trPr>
        <w:tc>
          <w:tcPr>
            <w:tcW w:w="2571" w:type="dxa"/>
            <w:gridSpan w:val="3"/>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proofErr w:type="spellStart"/>
            <w:r>
              <w:rPr>
                <w:sz w:val="16"/>
                <w:szCs w:val="16"/>
              </w:rPr>
              <w:t>Αρ</w:t>
            </w:r>
            <w:proofErr w:type="spellEnd"/>
            <w:r>
              <w:rPr>
                <w:sz w:val="16"/>
                <w:szCs w:val="16"/>
              </w:rPr>
              <w:t xml:space="preserve">. </w:t>
            </w:r>
            <w:proofErr w:type="spellStart"/>
            <w:r>
              <w:rPr>
                <w:sz w:val="16"/>
                <w:szCs w:val="16"/>
              </w:rPr>
              <w:t>Τηλεομοιοτύπου</w:t>
            </w:r>
            <w:proofErr w:type="spellEnd"/>
            <w:r>
              <w:rPr>
                <w:sz w:val="16"/>
                <w:szCs w:val="16"/>
              </w:rPr>
              <w:t xml:space="preserve"> (</w:t>
            </w:r>
            <w:r>
              <w:rPr>
                <w:sz w:val="16"/>
                <w:szCs w:val="16"/>
                <w:lang w:val="en-US"/>
              </w:rPr>
              <w:t>Fax</w:t>
            </w:r>
            <w:r>
              <w:rPr>
                <w:sz w:val="16"/>
                <w:szCs w:val="16"/>
              </w:rPr>
              <w:t>):</w:t>
            </w:r>
          </w:p>
        </w:tc>
        <w:tc>
          <w:tcPr>
            <w:tcW w:w="2673" w:type="dxa"/>
            <w:gridSpan w:val="4"/>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line="276" w:lineRule="auto"/>
              <w:rPr>
                <w:sz w:val="16"/>
                <w:szCs w:val="16"/>
              </w:rPr>
            </w:pPr>
            <w:proofErr w:type="spellStart"/>
            <w:r>
              <w:rPr>
                <w:sz w:val="16"/>
                <w:szCs w:val="16"/>
              </w:rPr>
              <w:t>Δ/νση</w:t>
            </w:r>
            <w:proofErr w:type="spellEnd"/>
            <w:r>
              <w:rPr>
                <w:sz w:val="16"/>
                <w:szCs w:val="16"/>
              </w:rPr>
              <w:t xml:space="preserve"> Ηλεκτρ. Ταχυδρομείου (Ε</w:t>
            </w:r>
            <w:r>
              <w:rPr>
                <w:sz w:val="16"/>
                <w:szCs w:val="16"/>
                <w:lang w:val="en-US"/>
              </w:rPr>
              <w:t>mail</w:t>
            </w:r>
            <w:r>
              <w:rPr>
                <w:sz w:val="16"/>
                <w:szCs w:val="16"/>
              </w:rPr>
              <w:t>):</w:t>
            </w:r>
          </w:p>
        </w:tc>
        <w:tc>
          <w:tcPr>
            <w:tcW w:w="3119" w:type="dxa"/>
            <w:gridSpan w:val="5"/>
            <w:tcBorders>
              <w:top w:val="single" w:sz="4" w:space="0" w:color="auto"/>
              <w:left w:val="single" w:sz="4" w:space="0" w:color="auto"/>
              <w:bottom w:val="single" w:sz="4" w:space="0" w:color="auto"/>
              <w:right w:val="single" w:sz="4" w:space="0" w:color="auto"/>
            </w:tcBorders>
            <w:vAlign w:val="bottom"/>
          </w:tcPr>
          <w:p w:rsidR="008A32D3" w:rsidRDefault="008A32D3" w:rsidP="008A32D3">
            <w:pPr>
              <w:spacing w:before="240" w:line="276" w:lineRule="auto"/>
              <w:contextualSpacing/>
              <w:rPr>
                <w:sz w:val="16"/>
                <w:szCs w:val="16"/>
              </w:rPr>
            </w:pPr>
          </w:p>
        </w:tc>
      </w:tr>
      <w:tr w:rsidR="008A32D3" w:rsidTr="008A32D3">
        <w:trPr>
          <w:trHeight w:val="527"/>
        </w:trPr>
        <w:tc>
          <w:tcPr>
            <w:tcW w:w="10350" w:type="dxa"/>
            <w:gridSpan w:val="14"/>
            <w:tcBorders>
              <w:top w:val="nil"/>
              <w:left w:val="nil"/>
              <w:bottom w:val="nil"/>
              <w:right w:val="nil"/>
            </w:tcBorders>
          </w:tcPr>
          <w:p w:rsidR="008A32D3" w:rsidRDefault="008A32D3" w:rsidP="008A32D3">
            <w:pPr>
              <w:spacing w:after="0" w:line="276" w:lineRule="auto"/>
              <w:ind w:right="124"/>
              <w:contextualSpacing/>
              <w:rPr>
                <w:rFonts w:asciiTheme="minorHAnsi" w:hAnsiTheme="minorHAnsi" w:cstheme="minorHAnsi"/>
                <w:sz w:val="17"/>
                <w:szCs w:val="17"/>
              </w:rPr>
            </w:pPr>
          </w:p>
          <w:p w:rsidR="008A32D3" w:rsidRDefault="008A32D3" w:rsidP="008A32D3">
            <w:pPr>
              <w:spacing w:after="0" w:line="276" w:lineRule="auto"/>
              <w:ind w:right="124"/>
              <w:contextualSpacing/>
              <w:jc w:val="both"/>
              <w:rPr>
                <w:rFonts w:asciiTheme="minorHAnsi" w:hAnsiTheme="minorHAnsi" w:cstheme="minorHAnsi"/>
                <w:sz w:val="17"/>
                <w:szCs w:val="17"/>
              </w:rPr>
            </w:pPr>
            <w:r>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8A32D3" w:rsidTr="008A32D3">
        <w:trPr>
          <w:trHeight w:val="3077"/>
        </w:trPr>
        <w:tc>
          <w:tcPr>
            <w:tcW w:w="10350" w:type="dxa"/>
            <w:gridSpan w:val="14"/>
            <w:tcBorders>
              <w:top w:val="nil"/>
              <w:left w:val="nil"/>
              <w:bottom w:val="nil"/>
              <w:right w:val="nil"/>
            </w:tcBorders>
          </w:tcPr>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Α.</w:t>
            </w:r>
            <w:r>
              <w:rPr>
                <w:rFonts w:asciiTheme="minorHAnsi" w:hAnsiTheme="minorHAnsi" w:cstheme="minorHAnsi"/>
                <w:sz w:val="17"/>
                <w:szCs w:val="17"/>
              </w:rPr>
              <w:t xml:space="preserve">   αποδέχομαι τους όρους της παρούσας και ότι </w:t>
            </w:r>
            <w:r>
              <w:rPr>
                <w:rFonts w:asciiTheme="minorHAnsi" w:hAnsiTheme="minorHAnsi" w:cstheme="minorHAnsi"/>
                <w:color w:val="000000"/>
                <w:sz w:val="17"/>
                <w:szCs w:val="17"/>
              </w:rPr>
              <w:t xml:space="preserve">τα είδη που προσφέρονται </w:t>
            </w:r>
            <w:r>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Β1.</w:t>
            </w:r>
            <w:r>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8A32D3" w:rsidRDefault="008A32D3" w:rsidP="008A32D3">
            <w:pPr>
              <w:spacing w:after="0" w:line="276" w:lineRule="auto"/>
              <w:ind w:left="301" w:hanging="301"/>
              <w:contextualSpacing/>
              <w:jc w:val="both"/>
              <w:rPr>
                <w:rFonts w:asciiTheme="minorHAnsi" w:hAnsiTheme="minorHAnsi" w:cstheme="minorHAnsi"/>
                <w:sz w:val="17"/>
                <w:szCs w:val="17"/>
              </w:rPr>
            </w:pPr>
            <w:r>
              <w:rPr>
                <w:rFonts w:asciiTheme="minorHAnsi" w:hAnsiTheme="minorHAnsi" w:cstheme="minorHAnsi"/>
                <w:b/>
                <w:sz w:val="17"/>
                <w:szCs w:val="17"/>
              </w:rPr>
              <w:t>Β2.</w:t>
            </w:r>
            <w:r>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Β3.</w:t>
            </w:r>
            <w:r>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Γ.</w:t>
            </w:r>
            <w:r>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w:t>
            </w:r>
            <w:r w:rsidR="00F2257E">
              <w:rPr>
                <w:rFonts w:asciiTheme="minorHAnsi" w:hAnsiTheme="minorHAnsi" w:cstheme="minorHAnsi"/>
                <w:sz w:val="17"/>
                <w:szCs w:val="17"/>
              </w:rPr>
              <w:t>ν αποκλεισμού, εφόσον ζητηθεί:</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8A32D3" w:rsidRDefault="008A32D3" w:rsidP="008A32D3">
            <w:pPr>
              <w:spacing w:after="0" w:line="276" w:lineRule="auto"/>
              <w:contextualSpacing/>
              <w:jc w:val="both"/>
              <w:rPr>
                <w:rFonts w:asciiTheme="minorHAnsi" w:hAnsiTheme="minorHAnsi" w:cstheme="minorHAnsi"/>
                <w:sz w:val="17"/>
                <w:szCs w:val="17"/>
              </w:rPr>
            </w:pPr>
          </w:p>
        </w:tc>
      </w:tr>
    </w:tbl>
    <w:p w:rsidR="00DE00D4" w:rsidRDefault="00DE00D4" w:rsidP="00DE00D4">
      <w:pPr>
        <w:keepNext/>
        <w:spacing w:after="0" w:line="276" w:lineRule="auto"/>
        <w:jc w:val="center"/>
        <w:outlineLvl w:val="2"/>
        <w:rPr>
          <w:rFonts w:ascii="Arial" w:eastAsia="Times New Roman" w:hAnsi="Arial"/>
          <w:b/>
          <w:sz w:val="14"/>
          <w:szCs w:val="20"/>
          <w:vertAlign w:val="superscript"/>
          <w:lang w:eastAsia="el-GR"/>
        </w:rPr>
      </w:pPr>
    </w:p>
    <w:p w:rsidR="008A32D3" w:rsidRPr="00E335CD" w:rsidRDefault="008A32D3" w:rsidP="008A32D3">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8A32D3" w:rsidRPr="00E335CD" w:rsidRDefault="008A32D3" w:rsidP="008A32D3">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Pr>
          <w:rFonts w:asciiTheme="minorHAnsi" w:eastAsia="Times New Roman" w:hAnsiTheme="minorHAnsi" w:cstheme="minorHAnsi"/>
          <w:b/>
          <w:sz w:val="16"/>
          <w:szCs w:val="16"/>
        </w:rPr>
        <w:tab/>
      </w:r>
    </w:p>
    <w:p w:rsidR="008A32D3" w:rsidRPr="00E335CD" w:rsidRDefault="008A32D3" w:rsidP="008A32D3">
      <w:pPr>
        <w:spacing w:line="276" w:lineRule="auto"/>
        <w:contextualSpacing/>
        <w:rPr>
          <w:rFonts w:asciiTheme="minorHAnsi" w:hAnsiTheme="minorHAnsi" w:cstheme="minorHAnsi"/>
          <w:sz w:val="16"/>
          <w:szCs w:val="16"/>
        </w:rPr>
      </w:pPr>
    </w:p>
    <w:p w:rsidR="008A32D3" w:rsidRPr="00E335CD" w:rsidRDefault="008A32D3" w:rsidP="008A32D3">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8A32D3" w:rsidRPr="00E335CD" w:rsidRDefault="008A32D3" w:rsidP="008A32D3">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8A32D3" w:rsidRPr="00E335CD" w:rsidRDefault="008A32D3" w:rsidP="008A32D3">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8A32D3" w:rsidRPr="00E335CD" w:rsidRDefault="008A32D3" w:rsidP="008A32D3">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A32D3" w:rsidRDefault="008A32D3" w:rsidP="008A32D3">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8A32D3" w:rsidRDefault="008A32D3">
      <w:pPr>
        <w:spacing w:after="0" w:line="240" w:lineRule="auto"/>
        <w:rPr>
          <w:rFonts w:eastAsia="Times New Roman"/>
          <w:b/>
          <w:lang w:eastAsia="el-GR"/>
        </w:rPr>
      </w:pPr>
    </w:p>
    <w:sectPr w:rsidR="008A32D3" w:rsidSect="0093735D">
      <w:footerReference w:type="default" r:id="rId25"/>
      <w:pgSz w:w="11906" w:h="16838" w:code="9"/>
      <w:pgMar w:top="102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514" w:rsidRDefault="00F51514" w:rsidP="00EF68D4">
      <w:pPr>
        <w:spacing w:after="0" w:line="240" w:lineRule="auto"/>
      </w:pPr>
      <w:r>
        <w:separator/>
      </w:r>
    </w:p>
  </w:endnote>
  <w:endnote w:type="continuationSeparator" w:id="0">
    <w:p w:rsidR="00F51514" w:rsidRDefault="00F51514"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83175"/>
      <w:docPartObj>
        <w:docPartGallery w:val="Page Numbers (Bottom of Page)"/>
        <w:docPartUnique/>
      </w:docPartObj>
    </w:sdtPr>
    <w:sdtEndPr/>
    <w:sdtContent>
      <w:p w:rsidR="00E431EA" w:rsidRDefault="00E431EA">
        <w:pPr>
          <w:pStyle w:val="a7"/>
          <w:jc w:val="center"/>
        </w:pPr>
        <w:r w:rsidRPr="00F778BD">
          <w:rPr>
            <w:rFonts w:asciiTheme="minorHAnsi" w:hAnsiTheme="minorHAnsi"/>
            <w:sz w:val="18"/>
            <w:szCs w:val="18"/>
          </w:rPr>
          <w:fldChar w:fldCharType="begin"/>
        </w:r>
        <w:r w:rsidRPr="00F778BD">
          <w:rPr>
            <w:rFonts w:asciiTheme="minorHAnsi" w:hAnsiTheme="minorHAnsi"/>
            <w:sz w:val="18"/>
            <w:szCs w:val="18"/>
          </w:rPr>
          <w:instrText>PAGE   \* MERGEFORMAT</w:instrText>
        </w:r>
        <w:r w:rsidRPr="00F778BD">
          <w:rPr>
            <w:rFonts w:asciiTheme="minorHAnsi" w:hAnsiTheme="minorHAnsi"/>
            <w:sz w:val="18"/>
            <w:szCs w:val="18"/>
          </w:rPr>
          <w:fldChar w:fldCharType="separate"/>
        </w:r>
        <w:r w:rsidR="004014DF">
          <w:rPr>
            <w:rFonts w:asciiTheme="minorHAnsi" w:hAnsiTheme="minorHAnsi"/>
            <w:noProof/>
            <w:sz w:val="18"/>
            <w:szCs w:val="18"/>
          </w:rPr>
          <w:t>22</w:t>
        </w:r>
        <w:r w:rsidRPr="00F778BD">
          <w:rPr>
            <w:rFonts w:asciiTheme="minorHAnsi" w:hAnsiTheme="minorHAnsi"/>
            <w:sz w:val="18"/>
            <w:szCs w:val="18"/>
          </w:rPr>
          <w:fldChar w:fldCharType="end"/>
        </w:r>
      </w:p>
    </w:sdtContent>
  </w:sdt>
  <w:p w:rsidR="00E431EA" w:rsidRDefault="00E431E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877634"/>
      <w:docPartObj>
        <w:docPartGallery w:val="Page Numbers (Bottom of Page)"/>
        <w:docPartUnique/>
      </w:docPartObj>
    </w:sdtPr>
    <w:sdtEndPr>
      <w:rPr>
        <w:sz w:val="20"/>
        <w:szCs w:val="20"/>
      </w:rPr>
    </w:sdtEndPr>
    <w:sdtContent>
      <w:p w:rsidR="00E431EA" w:rsidRPr="00E335CD" w:rsidRDefault="00E431EA">
        <w:pPr>
          <w:pStyle w:val="a7"/>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4014DF">
          <w:rPr>
            <w:noProof/>
            <w:sz w:val="20"/>
            <w:szCs w:val="20"/>
          </w:rPr>
          <w:t>27</w:t>
        </w:r>
        <w:r w:rsidRPr="00E335CD">
          <w:rPr>
            <w:sz w:val="20"/>
            <w:szCs w:val="20"/>
          </w:rPr>
          <w:fldChar w:fldCharType="end"/>
        </w:r>
      </w:p>
    </w:sdtContent>
  </w:sdt>
  <w:p w:rsidR="00E431EA" w:rsidRDefault="00E431E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514" w:rsidRDefault="00F51514" w:rsidP="00EF68D4">
      <w:pPr>
        <w:spacing w:after="0" w:line="240" w:lineRule="auto"/>
      </w:pPr>
      <w:r>
        <w:separator/>
      </w:r>
    </w:p>
  </w:footnote>
  <w:footnote w:type="continuationSeparator" w:id="0">
    <w:p w:rsidR="00F51514" w:rsidRDefault="00F51514"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7BA"/>
    <w:multiLevelType w:val="hybridMultilevel"/>
    <w:tmpl w:val="D6783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240B74"/>
    <w:multiLevelType w:val="hybridMultilevel"/>
    <w:tmpl w:val="08E6B0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7" w15:restartNumberingAfterBreak="0">
    <w:nsid w:val="528A389A"/>
    <w:multiLevelType w:val="hybridMultilevel"/>
    <w:tmpl w:val="3932930C"/>
    <w:lvl w:ilvl="0" w:tplc="391682E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5F4C4299"/>
    <w:multiLevelType w:val="hybridMultilevel"/>
    <w:tmpl w:val="5F98B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3377393"/>
    <w:multiLevelType w:val="hybridMultilevel"/>
    <w:tmpl w:val="28604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12"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4" w15:restartNumberingAfterBreak="0">
    <w:nsid w:val="74A64775"/>
    <w:multiLevelType w:val="hybridMultilevel"/>
    <w:tmpl w:val="2654A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3"/>
  </w:num>
  <w:num w:numId="4">
    <w:abstractNumId w:val="6"/>
  </w:num>
  <w:num w:numId="5">
    <w:abstractNumId w:val="11"/>
  </w:num>
  <w:num w:numId="6">
    <w:abstractNumId w:val="8"/>
  </w:num>
  <w:num w:numId="7">
    <w:abstractNumId w:val="12"/>
  </w:num>
  <w:num w:numId="8">
    <w:abstractNumId w:val="1"/>
  </w:num>
  <w:num w:numId="9">
    <w:abstractNumId w:val="0"/>
  </w:num>
  <w:num w:numId="10">
    <w:abstractNumId w:val="2"/>
  </w:num>
  <w:num w:numId="11">
    <w:abstractNumId w:val="14"/>
  </w:num>
  <w:num w:numId="12">
    <w:abstractNumId w:val="9"/>
  </w:num>
  <w:num w:numId="13">
    <w:abstractNumId w:val="7"/>
  </w:num>
  <w:num w:numId="14">
    <w:abstractNumId w:val="10"/>
  </w:num>
  <w:num w:numId="15">
    <w:abstractNumId w:val="5"/>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A48"/>
    <w:rsid w:val="0000722E"/>
    <w:rsid w:val="000103BD"/>
    <w:rsid w:val="00011944"/>
    <w:rsid w:val="000147A0"/>
    <w:rsid w:val="0001605D"/>
    <w:rsid w:val="00021373"/>
    <w:rsid w:val="0002153B"/>
    <w:rsid w:val="00023143"/>
    <w:rsid w:val="00026094"/>
    <w:rsid w:val="00027B6E"/>
    <w:rsid w:val="000336B1"/>
    <w:rsid w:val="00033B02"/>
    <w:rsid w:val="00034F26"/>
    <w:rsid w:val="00041477"/>
    <w:rsid w:val="00042057"/>
    <w:rsid w:val="00043EB3"/>
    <w:rsid w:val="000448DE"/>
    <w:rsid w:val="00045383"/>
    <w:rsid w:val="00045720"/>
    <w:rsid w:val="00045B92"/>
    <w:rsid w:val="00054057"/>
    <w:rsid w:val="00054E3E"/>
    <w:rsid w:val="00055948"/>
    <w:rsid w:val="00057AA0"/>
    <w:rsid w:val="000624C7"/>
    <w:rsid w:val="00063A8C"/>
    <w:rsid w:val="000644AD"/>
    <w:rsid w:val="00072998"/>
    <w:rsid w:val="00072D83"/>
    <w:rsid w:val="000739C6"/>
    <w:rsid w:val="00073AF0"/>
    <w:rsid w:val="00074572"/>
    <w:rsid w:val="00074B14"/>
    <w:rsid w:val="00085402"/>
    <w:rsid w:val="000900D4"/>
    <w:rsid w:val="00090DBB"/>
    <w:rsid w:val="00091971"/>
    <w:rsid w:val="00092D2F"/>
    <w:rsid w:val="00093686"/>
    <w:rsid w:val="0009453A"/>
    <w:rsid w:val="00094E9C"/>
    <w:rsid w:val="000A324A"/>
    <w:rsid w:val="000B00B2"/>
    <w:rsid w:val="000B2423"/>
    <w:rsid w:val="000C1A0D"/>
    <w:rsid w:val="000C2DC1"/>
    <w:rsid w:val="000D1457"/>
    <w:rsid w:val="000D2AD4"/>
    <w:rsid w:val="000D3DA8"/>
    <w:rsid w:val="000E4FB6"/>
    <w:rsid w:val="000E537B"/>
    <w:rsid w:val="000E65A6"/>
    <w:rsid w:val="000E7D3B"/>
    <w:rsid w:val="000F0B7B"/>
    <w:rsid w:val="000F6498"/>
    <w:rsid w:val="000F7736"/>
    <w:rsid w:val="000F7D66"/>
    <w:rsid w:val="0010070D"/>
    <w:rsid w:val="001021D3"/>
    <w:rsid w:val="00102289"/>
    <w:rsid w:val="00104243"/>
    <w:rsid w:val="00113834"/>
    <w:rsid w:val="00114ADA"/>
    <w:rsid w:val="001175C3"/>
    <w:rsid w:val="00117BF6"/>
    <w:rsid w:val="00117C2F"/>
    <w:rsid w:val="00120E5F"/>
    <w:rsid w:val="00121A6D"/>
    <w:rsid w:val="001228E7"/>
    <w:rsid w:val="00126EFC"/>
    <w:rsid w:val="00127A2B"/>
    <w:rsid w:val="001344B9"/>
    <w:rsid w:val="001425AA"/>
    <w:rsid w:val="00145E73"/>
    <w:rsid w:val="00151682"/>
    <w:rsid w:val="00152F1A"/>
    <w:rsid w:val="00155262"/>
    <w:rsid w:val="0015546E"/>
    <w:rsid w:val="00156254"/>
    <w:rsid w:val="001607C3"/>
    <w:rsid w:val="001628B1"/>
    <w:rsid w:val="00164BE4"/>
    <w:rsid w:val="0017239D"/>
    <w:rsid w:val="00184C2F"/>
    <w:rsid w:val="00191E23"/>
    <w:rsid w:val="001923F2"/>
    <w:rsid w:val="00195489"/>
    <w:rsid w:val="001A5308"/>
    <w:rsid w:val="001A6907"/>
    <w:rsid w:val="001A78DE"/>
    <w:rsid w:val="001B156E"/>
    <w:rsid w:val="001B3C1D"/>
    <w:rsid w:val="001C10BC"/>
    <w:rsid w:val="001C1BD8"/>
    <w:rsid w:val="001C4EF8"/>
    <w:rsid w:val="001C5C49"/>
    <w:rsid w:val="001C6F99"/>
    <w:rsid w:val="001D07FF"/>
    <w:rsid w:val="001D4099"/>
    <w:rsid w:val="001D46AA"/>
    <w:rsid w:val="001D4960"/>
    <w:rsid w:val="001D5244"/>
    <w:rsid w:val="001E3994"/>
    <w:rsid w:val="001E4719"/>
    <w:rsid w:val="001E47EE"/>
    <w:rsid w:val="001F4210"/>
    <w:rsid w:val="001F71BC"/>
    <w:rsid w:val="00201647"/>
    <w:rsid w:val="00202811"/>
    <w:rsid w:val="00207FCD"/>
    <w:rsid w:val="002115D0"/>
    <w:rsid w:val="00212250"/>
    <w:rsid w:val="002134C8"/>
    <w:rsid w:val="00215CA9"/>
    <w:rsid w:val="00216BAE"/>
    <w:rsid w:val="00216BFF"/>
    <w:rsid w:val="00220273"/>
    <w:rsid w:val="002240FE"/>
    <w:rsid w:val="002241AE"/>
    <w:rsid w:val="00224E53"/>
    <w:rsid w:val="00225A7B"/>
    <w:rsid w:val="0022770D"/>
    <w:rsid w:val="00231E54"/>
    <w:rsid w:val="00232520"/>
    <w:rsid w:val="00235822"/>
    <w:rsid w:val="00235B8B"/>
    <w:rsid w:val="0023606A"/>
    <w:rsid w:val="00236A60"/>
    <w:rsid w:val="00237570"/>
    <w:rsid w:val="00240A48"/>
    <w:rsid w:val="002411EB"/>
    <w:rsid w:val="0024213D"/>
    <w:rsid w:val="00243268"/>
    <w:rsid w:val="002473C0"/>
    <w:rsid w:val="002501FA"/>
    <w:rsid w:val="00250CC5"/>
    <w:rsid w:val="00260A55"/>
    <w:rsid w:val="00266B71"/>
    <w:rsid w:val="002672DC"/>
    <w:rsid w:val="00267E6F"/>
    <w:rsid w:val="00270747"/>
    <w:rsid w:val="00272022"/>
    <w:rsid w:val="0027241C"/>
    <w:rsid w:val="00275AD7"/>
    <w:rsid w:val="00276970"/>
    <w:rsid w:val="00277D9F"/>
    <w:rsid w:val="002849B5"/>
    <w:rsid w:val="00284B7B"/>
    <w:rsid w:val="00286B1B"/>
    <w:rsid w:val="00295AA9"/>
    <w:rsid w:val="002A38CD"/>
    <w:rsid w:val="002B1610"/>
    <w:rsid w:val="002B58F4"/>
    <w:rsid w:val="002B6F42"/>
    <w:rsid w:val="002B75A6"/>
    <w:rsid w:val="002D2274"/>
    <w:rsid w:val="002D2EE7"/>
    <w:rsid w:val="002D34AC"/>
    <w:rsid w:val="002D3793"/>
    <w:rsid w:val="002D7A77"/>
    <w:rsid w:val="002E0205"/>
    <w:rsid w:val="002E34A1"/>
    <w:rsid w:val="002E4AD0"/>
    <w:rsid w:val="002E5FE6"/>
    <w:rsid w:val="002E7575"/>
    <w:rsid w:val="002E7EC1"/>
    <w:rsid w:val="002F13E8"/>
    <w:rsid w:val="002F3440"/>
    <w:rsid w:val="002F5C59"/>
    <w:rsid w:val="002F64FD"/>
    <w:rsid w:val="00304B86"/>
    <w:rsid w:val="003154C9"/>
    <w:rsid w:val="0031607D"/>
    <w:rsid w:val="003246F3"/>
    <w:rsid w:val="003264FD"/>
    <w:rsid w:val="00327995"/>
    <w:rsid w:val="00327CCC"/>
    <w:rsid w:val="00331060"/>
    <w:rsid w:val="00332ACC"/>
    <w:rsid w:val="00340EAB"/>
    <w:rsid w:val="00342784"/>
    <w:rsid w:val="0034527B"/>
    <w:rsid w:val="00353AAD"/>
    <w:rsid w:val="00353D04"/>
    <w:rsid w:val="003604DE"/>
    <w:rsid w:val="0036351A"/>
    <w:rsid w:val="003711C0"/>
    <w:rsid w:val="003722ED"/>
    <w:rsid w:val="00373B33"/>
    <w:rsid w:val="00374B7E"/>
    <w:rsid w:val="003759D2"/>
    <w:rsid w:val="00383098"/>
    <w:rsid w:val="00383619"/>
    <w:rsid w:val="003862A9"/>
    <w:rsid w:val="00387AA5"/>
    <w:rsid w:val="00387CB1"/>
    <w:rsid w:val="00394780"/>
    <w:rsid w:val="003A23CA"/>
    <w:rsid w:val="003A38C2"/>
    <w:rsid w:val="003A7CD7"/>
    <w:rsid w:val="003B0BFC"/>
    <w:rsid w:val="003B1385"/>
    <w:rsid w:val="003B4F6C"/>
    <w:rsid w:val="003B59BF"/>
    <w:rsid w:val="003B5FE7"/>
    <w:rsid w:val="003B6987"/>
    <w:rsid w:val="003C636B"/>
    <w:rsid w:val="003D1ADB"/>
    <w:rsid w:val="003D1B4B"/>
    <w:rsid w:val="003D1C44"/>
    <w:rsid w:val="003D72CC"/>
    <w:rsid w:val="003E0551"/>
    <w:rsid w:val="003E4546"/>
    <w:rsid w:val="003E6091"/>
    <w:rsid w:val="003E64C2"/>
    <w:rsid w:val="003F34F1"/>
    <w:rsid w:val="003F50A0"/>
    <w:rsid w:val="003F5349"/>
    <w:rsid w:val="004009B9"/>
    <w:rsid w:val="004014DF"/>
    <w:rsid w:val="004019FE"/>
    <w:rsid w:val="00402ABC"/>
    <w:rsid w:val="00403A41"/>
    <w:rsid w:val="00404F8E"/>
    <w:rsid w:val="004107BF"/>
    <w:rsid w:val="00411397"/>
    <w:rsid w:val="00411AB1"/>
    <w:rsid w:val="00411EA4"/>
    <w:rsid w:val="004168E9"/>
    <w:rsid w:val="004169AB"/>
    <w:rsid w:val="00422DE4"/>
    <w:rsid w:val="004326C2"/>
    <w:rsid w:val="004339A3"/>
    <w:rsid w:val="00436495"/>
    <w:rsid w:val="00436757"/>
    <w:rsid w:val="004369A7"/>
    <w:rsid w:val="004407B1"/>
    <w:rsid w:val="00440E33"/>
    <w:rsid w:val="00444A25"/>
    <w:rsid w:val="00447EA8"/>
    <w:rsid w:val="00450CC8"/>
    <w:rsid w:val="00454362"/>
    <w:rsid w:val="004551B5"/>
    <w:rsid w:val="00462933"/>
    <w:rsid w:val="00464DD3"/>
    <w:rsid w:val="00465E1E"/>
    <w:rsid w:val="004702C5"/>
    <w:rsid w:val="00470526"/>
    <w:rsid w:val="004737FC"/>
    <w:rsid w:val="004742DA"/>
    <w:rsid w:val="0047524C"/>
    <w:rsid w:val="004816F4"/>
    <w:rsid w:val="00483606"/>
    <w:rsid w:val="00485278"/>
    <w:rsid w:val="00485B54"/>
    <w:rsid w:val="00486366"/>
    <w:rsid w:val="00490712"/>
    <w:rsid w:val="0049090B"/>
    <w:rsid w:val="00491C60"/>
    <w:rsid w:val="00494A44"/>
    <w:rsid w:val="00495BDE"/>
    <w:rsid w:val="00497338"/>
    <w:rsid w:val="004A0604"/>
    <w:rsid w:val="004A242F"/>
    <w:rsid w:val="004A2800"/>
    <w:rsid w:val="004A3E2F"/>
    <w:rsid w:val="004A4C06"/>
    <w:rsid w:val="004A75ED"/>
    <w:rsid w:val="004B0B01"/>
    <w:rsid w:val="004B5912"/>
    <w:rsid w:val="004B6078"/>
    <w:rsid w:val="004B636F"/>
    <w:rsid w:val="004B7047"/>
    <w:rsid w:val="004B71D2"/>
    <w:rsid w:val="004C00B8"/>
    <w:rsid w:val="004C069B"/>
    <w:rsid w:val="004C274D"/>
    <w:rsid w:val="004C3942"/>
    <w:rsid w:val="004C3CF4"/>
    <w:rsid w:val="004C4DE8"/>
    <w:rsid w:val="004C62A2"/>
    <w:rsid w:val="004C63FA"/>
    <w:rsid w:val="004C6E27"/>
    <w:rsid w:val="004D1F74"/>
    <w:rsid w:val="004D31B7"/>
    <w:rsid w:val="004D660B"/>
    <w:rsid w:val="004E26B2"/>
    <w:rsid w:val="004E3CB4"/>
    <w:rsid w:val="004E5FD8"/>
    <w:rsid w:val="004E6EC4"/>
    <w:rsid w:val="004E7C4F"/>
    <w:rsid w:val="004F0217"/>
    <w:rsid w:val="004F0F16"/>
    <w:rsid w:val="004F143E"/>
    <w:rsid w:val="004F2110"/>
    <w:rsid w:val="004F7D49"/>
    <w:rsid w:val="004F7E77"/>
    <w:rsid w:val="00501A82"/>
    <w:rsid w:val="005025D2"/>
    <w:rsid w:val="00505212"/>
    <w:rsid w:val="00507050"/>
    <w:rsid w:val="005130C6"/>
    <w:rsid w:val="00514079"/>
    <w:rsid w:val="00521EC1"/>
    <w:rsid w:val="00524D02"/>
    <w:rsid w:val="005306E2"/>
    <w:rsid w:val="00536C41"/>
    <w:rsid w:val="00537273"/>
    <w:rsid w:val="0054275D"/>
    <w:rsid w:val="005430A3"/>
    <w:rsid w:val="005443E3"/>
    <w:rsid w:val="005448CF"/>
    <w:rsid w:val="00544F92"/>
    <w:rsid w:val="00545C23"/>
    <w:rsid w:val="00546424"/>
    <w:rsid w:val="00546E41"/>
    <w:rsid w:val="0054782C"/>
    <w:rsid w:val="005529FF"/>
    <w:rsid w:val="0055498B"/>
    <w:rsid w:val="00554EA9"/>
    <w:rsid w:val="00561C58"/>
    <w:rsid w:val="00564995"/>
    <w:rsid w:val="00570337"/>
    <w:rsid w:val="00570D1F"/>
    <w:rsid w:val="00572917"/>
    <w:rsid w:val="0057326F"/>
    <w:rsid w:val="005732C2"/>
    <w:rsid w:val="00574C66"/>
    <w:rsid w:val="00581F1F"/>
    <w:rsid w:val="0058325E"/>
    <w:rsid w:val="00583ACE"/>
    <w:rsid w:val="00584A85"/>
    <w:rsid w:val="005869F1"/>
    <w:rsid w:val="00587B59"/>
    <w:rsid w:val="00590A3A"/>
    <w:rsid w:val="00595727"/>
    <w:rsid w:val="00596087"/>
    <w:rsid w:val="00597078"/>
    <w:rsid w:val="005A0B2B"/>
    <w:rsid w:val="005A2210"/>
    <w:rsid w:val="005B18EC"/>
    <w:rsid w:val="005B2D6C"/>
    <w:rsid w:val="005B4542"/>
    <w:rsid w:val="005B6471"/>
    <w:rsid w:val="005B656A"/>
    <w:rsid w:val="005C0C03"/>
    <w:rsid w:val="005C25C5"/>
    <w:rsid w:val="005C554E"/>
    <w:rsid w:val="005C6B7F"/>
    <w:rsid w:val="005D0159"/>
    <w:rsid w:val="005D2EB1"/>
    <w:rsid w:val="005D2F69"/>
    <w:rsid w:val="005D3574"/>
    <w:rsid w:val="005D3900"/>
    <w:rsid w:val="005D582C"/>
    <w:rsid w:val="005D5BCA"/>
    <w:rsid w:val="005D5E15"/>
    <w:rsid w:val="005D5E23"/>
    <w:rsid w:val="005D5F36"/>
    <w:rsid w:val="005D5F40"/>
    <w:rsid w:val="005E13EB"/>
    <w:rsid w:val="005E308F"/>
    <w:rsid w:val="005E507D"/>
    <w:rsid w:val="005E523F"/>
    <w:rsid w:val="005F2131"/>
    <w:rsid w:val="005F532B"/>
    <w:rsid w:val="006019D9"/>
    <w:rsid w:val="006021BB"/>
    <w:rsid w:val="00602BD4"/>
    <w:rsid w:val="006058A2"/>
    <w:rsid w:val="00606CB7"/>
    <w:rsid w:val="006104B1"/>
    <w:rsid w:val="00610E24"/>
    <w:rsid w:val="00612E83"/>
    <w:rsid w:val="006139F4"/>
    <w:rsid w:val="00614E50"/>
    <w:rsid w:val="00615713"/>
    <w:rsid w:val="0061728C"/>
    <w:rsid w:val="00617752"/>
    <w:rsid w:val="0062157E"/>
    <w:rsid w:val="006250F3"/>
    <w:rsid w:val="006308E3"/>
    <w:rsid w:val="00630C7E"/>
    <w:rsid w:val="00632E52"/>
    <w:rsid w:val="0063438E"/>
    <w:rsid w:val="00634A59"/>
    <w:rsid w:val="00640AAA"/>
    <w:rsid w:val="006457B3"/>
    <w:rsid w:val="00646D2F"/>
    <w:rsid w:val="006470DF"/>
    <w:rsid w:val="00647CCD"/>
    <w:rsid w:val="00650566"/>
    <w:rsid w:val="00653D43"/>
    <w:rsid w:val="00655313"/>
    <w:rsid w:val="00656592"/>
    <w:rsid w:val="00656D60"/>
    <w:rsid w:val="00657088"/>
    <w:rsid w:val="0066081D"/>
    <w:rsid w:val="0066114C"/>
    <w:rsid w:val="00664BF9"/>
    <w:rsid w:val="006655F6"/>
    <w:rsid w:val="00665FBE"/>
    <w:rsid w:val="00666398"/>
    <w:rsid w:val="006708A1"/>
    <w:rsid w:val="006712BE"/>
    <w:rsid w:val="00673EDC"/>
    <w:rsid w:val="0067727F"/>
    <w:rsid w:val="006811F9"/>
    <w:rsid w:val="00682FCE"/>
    <w:rsid w:val="00683DBE"/>
    <w:rsid w:val="00683EDE"/>
    <w:rsid w:val="0069170C"/>
    <w:rsid w:val="00693A48"/>
    <w:rsid w:val="00693E84"/>
    <w:rsid w:val="006946F3"/>
    <w:rsid w:val="00695B59"/>
    <w:rsid w:val="00697562"/>
    <w:rsid w:val="006A055F"/>
    <w:rsid w:val="006A2263"/>
    <w:rsid w:val="006A2BC5"/>
    <w:rsid w:val="006B2395"/>
    <w:rsid w:val="006B62A7"/>
    <w:rsid w:val="006B6BC3"/>
    <w:rsid w:val="006B76B8"/>
    <w:rsid w:val="006B77CE"/>
    <w:rsid w:val="006C2D7D"/>
    <w:rsid w:val="006C39DD"/>
    <w:rsid w:val="006C3D25"/>
    <w:rsid w:val="006C5EE4"/>
    <w:rsid w:val="006C66C6"/>
    <w:rsid w:val="006D3761"/>
    <w:rsid w:val="006E1AD8"/>
    <w:rsid w:val="006E5CC6"/>
    <w:rsid w:val="006E6107"/>
    <w:rsid w:val="006E7323"/>
    <w:rsid w:val="006F053E"/>
    <w:rsid w:val="006F1857"/>
    <w:rsid w:val="006F2AFB"/>
    <w:rsid w:val="006F32AC"/>
    <w:rsid w:val="007008CF"/>
    <w:rsid w:val="00701BBA"/>
    <w:rsid w:val="00705DBB"/>
    <w:rsid w:val="00707483"/>
    <w:rsid w:val="007103C8"/>
    <w:rsid w:val="00711BC1"/>
    <w:rsid w:val="00711E44"/>
    <w:rsid w:val="007150F1"/>
    <w:rsid w:val="00721768"/>
    <w:rsid w:val="00721AE1"/>
    <w:rsid w:val="00721E28"/>
    <w:rsid w:val="00723C6F"/>
    <w:rsid w:val="00731F9A"/>
    <w:rsid w:val="0073427A"/>
    <w:rsid w:val="00737FE2"/>
    <w:rsid w:val="0074046A"/>
    <w:rsid w:val="00741DB0"/>
    <w:rsid w:val="00745230"/>
    <w:rsid w:val="007520AE"/>
    <w:rsid w:val="00753987"/>
    <w:rsid w:val="00761908"/>
    <w:rsid w:val="00761B17"/>
    <w:rsid w:val="00762214"/>
    <w:rsid w:val="0076420E"/>
    <w:rsid w:val="0076663C"/>
    <w:rsid w:val="00766B78"/>
    <w:rsid w:val="0076760E"/>
    <w:rsid w:val="00767ECF"/>
    <w:rsid w:val="007731D3"/>
    <w:rsid w:val="007771FC"/>
    <w:rsid w:val="00781115"/>
    <w:rsid w:val="00783297"/>
    <w:rsid w:val="007852BE"/>
    <w:rsid w:val="00791839"/>
    <w:rsid w:val="00791AC2"/>
    <w:rsid w:val="00792826"/>
    <w:rsid w:val="00792D51"/>
    <w:rsid w:val="007933C6"/>
    <w:rsid w:val="00793AE0"/>
    <w:rsid w:val="007945A9"/>
    <w:rsid w:val="00796DB3"/>
    <w:rsid w:val="00797856"/>
    <w:rsid w:val="007A2801"/>
    <w:rsid w:val="007A4EB9"/>
    <w:rsid w:val="007A7BDE"/>
    <w:rsid w:val="007B38E8"/>
    <w:rsid w:val="007B39F2"/>
    <w:rsid w:val="007C1B7B"/>
    <w:rsid w:val="007C2BC1"/>
    <w:rsid w:val="007C43C9"/>
    <w:rsid w:val="007C64EB"/>
    <w:rsid w:val="007C6F69"/>
    <w:rsid w:val="007C7B79"/>
    <w:rsid w:val="007D2BB2"/>
    <w:rsid w:val="007E30C3"/>
    <w:rsid w:val="007E63DF"/>
    <w:rsid w:val="007E7B9B"/>
    <w:rsid w:val="007F091F"/>
    <w:rsid w:val="007F35F5"/>
    <w:rsid w:val="007F74B0"/>
    <w:rsid w:val="00801F0E"/>
    <w:rsid w:val="00803F81"/>
    <w:rsid w:val="00807D91"/>
    <w:rsid w:val="008103A2"/>
    <w:rsid w:val="00814172"/>
    <w:rsid w:val="00821A08"/>
    <w:rsid w:val="00823851"/>
    <w:rsid w:val="00824A3F"/>
    <w:rsid w:val="00826DE2"/>
    <w:rsid w:val="008301AC"/>
    <w:rsid w:val="0083537F"/>
    <w:rsid w:val="00840012"/>
    <w:rsid w:val="00841ABB"/>
    <w:rsid w:val="00843455"/>
    <w:rsid w:val="00844FFF"/>
    <w:rsid w:val="008507AA"/>
    <w:rsid w:val="00851E63"/>
    <w:rsid w:val="0085370C"/>
    <w:rsid w:val="00853B56"/>
    <w:rsid w:val="008562D3"/>
    <w:rsid w:val="00857DE6"/>
    <w:rsid w:val="0086136B"/>
    <w:rsid w:val="00865603"/>
    <w:rsid w:val="00870FC4"/>
    <w:rsid w:val="00871DED"/>
    <w:rsid w:val="00874E92"/>
    <w:rsid w:val="00880CB6"/>
    <w:rsid w:val="00881004"/>
    <w:rsid w:val="0088641A"/>
    <w:rsid w:val="00887D37"/>
    <w:rsid w:val="00891EAA"/>
    <w:rsid w:val="0089259F"/>
    <w:rsid w:val="00893556"/>
    <w:rsid w:val="00896E8A"/>
    <w:rsid w:val="008A32D3"/>
    <w:rsid w:val="008A435A"/>
    <w:rsid w:val="008A4486"/>
    <w:rsid w:val="008A5E25"/>
    <w:rsid w:val="008A7136"/>
    <w:rsid w:val="008B1ED9"/>
    <w:rsid w:val="008B3C42"/>
    <w:rsid w:val="008B3DED"/>
    <w:rsid w:val="008C12B8"/>
    <w:rsid w:val="008C15A3"/>
    <w:rsid w:val="008C25F6"/>
    <w:rsid w:val="008D0818"/>
    <w:rsid w:val="008D1CEA"/>
    <w:rsid w:val="008E51AF"/>
    <w:rsid w:val="008E539E"/>
    <w:rsid w:val="008E6EF9"/>
    <w:rsid w:val="008E7412"/>
    <w:rsid w:val="008F08BA"/>
    <w:rsid w:val="008F1547"/>
    <w:rsid w:val="008F40DD"/>
    <w:rsid w:val="00900DDF"/>
    <w:rsid w:val="00902318"/>
    <w:rsid w:val="009023BA"/>
    <w:rsid w:val="00902409"/>
    <w:rsid w:val="00911A34"/>
    <w:rsid w:val="00920201"/>
    <w:rsid w:val="009222F9"/>
    <w:rsid w:val="00923D70"/>
    <w:rsid w:val="00924423"/>
    <w:rsid w:val="00924C2A"/>
    <w:rsid w:val="00925B7A"/>
    <w:rsid w:val="00931CC2"/>
    <w:rsid w:val="00936AE3"/>
    <w:rsid w:val="0093735D"/>
    <w:rsid w:val="00937EBB"/>
    <w:rsid w:val="009406AE"/>
    <w:rsid w:val="009411A9"/>
    <w:rsid w:val="00942A70"/>
    <w:rsid w:val="00957F2E"/>
    <w:rsid w:val="009621DF"/>
    <w:rsid w:val="00964F8C"/>
    <w:rsid w:val="00972B07"/>
    <w:rsid w:val="009730B6"/>
    <w:rsid w:val="00975433"/>
    <w:rsid w:val="0097572C"/>
    <w:rsid w:val="0097705F"/>
    <w:rsid w:val="00977792"/>
    <w:rsid w:val="00981AE9"/>
    <w:rsid w:val="00985085"/>
    <w:rsid w:val="009852B4"/>
    <w:rsid w:val="00985618"/>
    <w:rsid w:val="00992AA2"/>
    <w:rsid w:val="00993F3A"/>
    <w:rsid w:val="00994898"/>
    <w:rsid w:val="009967D3"/>
    <w:rsid w:val="00997F85"/>
    <w:rsid w:val="009A3F83"/>
    <w:rsid w:val="009A77D8"/>
    <w:rsid w:val="009B01DD"/>
    <w:rsid w:val="009B5867"/>
    <w:rsid w:val="009B5AE4"/>
    <w:rsid w:val="009C1BF2"/>
    <w:rsid w:val="009C49A1"/>
    <w:rsid w:val="009C53F4"/>
    <w:rsid w:val="009C5D57"/>
    <w:rsid w:val="009C6380"/>
    <w:rsid w:val="009D29AE"/>
    <w:rsid w:val="009D4EEC"/>
    <w:rsid w:val="009D5E8F"/>
    <w:rsid w:val="009E0361"/>
    <w:rsid w:val="009E1B07"/>
    <w:rsid w:val="009E2D15"/>
    <w:rsid w:val="009E3DE0"/>
    <w:rsid w:val="009E4276"/>
    <w:rsid w:val="009E741B"/>
    <w:rsid w:val="009E778B"/>
    <w:rsid w:val="009F0578"/>
    <w:rsid w:val="00A0171F"/>
    <w:rsid w:val="00A029DB"/>
    <w:rsid w:val="00A07BC5"/>
    <w:rsid w:val="00A13240"/>
    <w:rsid w:val="00A14B98"/>
    <w:rsid w:val="00A15B6D"/>
    <w:rsid w:val="00A16E40"/>
    <w:rsid w:val="00A16F23"/>
    <w:rsid w:val="00A17443"/>
    <w:rsid w:val="00A17915"/>
    <w:rsid w:val="00A17D5E"/>
    <w:rsid w:val="00A22E34"/>
    <w:rsid w:val="00A23F8D"/>
    <w:rsid w:val="00A24903"/>
    <w:rsid w:val="00A27EF5"/>
    <w:rsid w:val="00A31107"/>
    <w:rsid w:val="00A313DD"/>
    <w:rsid w:val="00A33EBE"/>
    <w:rsid w:val="00A3666F"/>
    <w:rsid w:val="00A4110F"/>
    <w:rsid w:val="00A445E5"/>
    <w:rsid w:val="00A47ABE"/>
    <w:rsid w:val="00A52AFA"/>
    <w:rsid w:val="00A52D75"/>
    <w:rsid w:val="00A634BC"/>
    <w:rsid w:val="00A63A71"/>
    <w:rsid w:val="00A67F86"/>
    <w:rsid w:val="00A70A74"/>
    <w:rsid w:val="00A72043"/>
    <w:rsid w:val="00A763E2"/>
    <w:rsid w:val="00A805B4"/>
    <w:rsid w:val="00A8063D"/>
    <w:rsid w:val="00A811A4"/>
    <w:rsid w:val="00A826B3"/>
    <w:rsid w:val="00A87E11"/>
    <w:rsid w:val="00A87FED"/>
    <w:rsid w:val="00A930FC"/>
    <w:rsid w:val="00AA17D9"/>
    <w:rsid w:val="00AA2183"/>
    <w:rsid w:val="00AA21D9"/>
    <w:rsid w:val="00AA2211"/>
    <w:rsid w:val="00AB0911"/>
    <w:rsid w:val="00AB303D"/>
    <w:rsid w:val="00AB4480"/>
    <w:rsid w:val="00AB468B"/>
    <w:rsid w:val="00AB50D5"/>
    <w:rsid w:val="00AC2CB7"/>
    <w:rsid w:val="00AC5C3E"/>
    <w:rsid w:val="00AC67F7"/>
    <w:rsid w:val="00AD33F1"/>
    <w:rsid w:val="00AD4B33"/>
    <w:rsid w:val="00AD5D22"/>
    <w:rsid w:val="00AD5D9F"/>
    <w:rsid w:val="00AE0121"/>
    <w:rsid w:val="00AE1120"/>
    <w:rsid w:val="00AE3BC7"/>
    <w:rsid w:val="00AE436D"/>
    <w:rsid w:val="00AE6B8D"/>
    <w:rsid w:val="00AF1389"/>
    <w:rsid w:val="00AF57B6"/>
    <w:rsid w:val="00AF70DE"/>
    <w:rsid w:val="00AF72DC"/>
    <w:rsid w:val="00B009E8"/>
    <w:rsid w:val="00B01638"/>
    <w:rsid w:val="00B01841"/>
    <w:rsid w:val="00B01D53"/>
    <w:rsid w:val="00B031D6"/>
    <w:rsid w:val="00B056C1"/>
    <w:rsid w:val="00B10A36"/>
    <w:rsid w:val="00B112C8"/>
    <w:rsid w:val="00B11C8E"/>
    <w:rsid w:val="00B11F4A"/>
    <w:rsid w:val="00B123B7"/>
    <w:rsid w:val="00B13355"/>
    <w:rsid w:val="00B139C8"/>
    <w:rsid w:val="00B142E4"/>
    <w:rsid w:val="00B147B0"/>
    <w:rsid w:val="00B15B15"/>
    <w:rsid w:val="00B21E62"/>
    <w:rsid w:val="00B233F3"/>
    <w:rsid w:val="00B26235"/>
    <w:rsid w:val="00B264B9"/>
    <w:rsid w:val="00B27477"/>
    <w:rsid w:val="00B319BB"/>
    <w:rsid w:val="00B3427B"/>
    <w:rsid w:val="00B42F6F"/>
    <w:rsid w:val="00B43B85"/>
    <w:rsid w:val="00B460AE"/>
    <w:rsid w:val="00B461B4"/>
    <w:rsid w:val="00B4637A"/>
    <w:rsid w:val="00B46CC0"/>
    <w:rsid w:val="00B53050"/>
    <w:rsid w:val="00B537CD"/>
    <w:rsid w:val="00B53C26"/>
    <w:rsid w:val="00B545AA"/>
    <w:rsid w:val="00B6151C"/>
    <w:rsid w:val="00B63087"/>
    <w:rsid w:val="00B63653"/>
    <w:rsid w:val="00B64963"/>
    <w:rsid w:val="00B71E2E"/>
    <w:rsid w:val="00B74C4A"/>
    <w:rsid w:val="00B74E5A"/>
    <w:rsid w:val="00B778FC"/>
    <w:rsid w:val="00B77C00"/>
    <w:rsid w:val="00B81998"/>
    <w:rsid w:val="00B82683"/>
    <w:rsid w:val="00B87B04"/>
    <w:rsid w:val="00B92CD0"/>
    <w:rsid w:val="00B9510C"/>
    <w:rsid w:val="00B95F1F"/>
    <w:rsid w:val="00B9706E"/>
    <w:rsid w:val="00B977F4"/>
    <w:rsid w:val="00B97B7C"/>
    <w:rsid w:val="00BA4856"/>
    <w:rsid w:val="00BA490A"/>
    <w:rsid w:val="00BA499C"/>
    <w:rsid w:val="00BB15FA"/>
    <w:rsid w:val="00BB1739"/>
    <w:rsid w:val="00BB31F4"/>
    <w:rsid w:val="00BB4293"/>
    <w:rsid w:val="00BB57F9"/>
    <w:rsid w:val="00BC43CB"/>
    <w:rsid w:val="00BC47E8"/>
    <w:rsid w:val="00BD1976"/>
    <w:rsid w:val="00BD3102"/>
    <w:rsid w:val="00BD5806"/>
    <w:rsid w:val="00BD7926"/>
    <w:rsid w:val="00BE0567"/>
    <w:rsid w:val="00BE1F93"/>
    <w:rsid w:val="00BE3940"/>
    <w:rsid w:val="00BE3EB2"/>
    <w:rsid w:val="00BE6FCE"/>
    <w:rsid w:val="00BF21E0"/>
    <w:rsid w:val="00BF45C2"/>
    <w:rsid w:val="00BF74F5"/>
    <w:rsid w:val="00BF7C9D"/>
    <w:rsid w:val="00C02F9B"/>
    <w:rsid w:val="00C04B1F"/>
    <w:rsid w:val="00C0692E"/>
    <w:rsid w:val="00C071CB"/>
    <w:rsid w:val="00C073D1"/>
    <w:rsid w:val="00C1153C"/>
    <w:rsid w:val="00C11B4E"/>
    <w:rsid w:val="00C1298F"/>
    <w:rsid w:val="00C13D8B"/>
    <w:rsid w:val="00C21D9F"/>
    <w:rsid w:val="00C2554E"/>
    <w:rsid w:val="00C42857"/>
    <w:rsid w:val="00C431F0"/>
    <w:rsid w:val="00C526BD"/>
    <w:rsid w:val="00C56754"/>
    <w:rsid w:val="00C62EA7"/>
    <w:rsid w:val="00C63D3C"/>
    <w:rsid w:val="00C63E36"/>
    <w:rsid w:val="00C643BF"/>
    <w:rsid w:val="00C64B2E"/>
    <w:rsid w:val="00C66579"/>
    <w:rsid w:val="00C678F0"/>
    <w:rsid w:val="00C67A87"/>
    <w:rsid w:val="00C703E5"/>
    <w:rsid w:val="00C71C9E"/>
    <w:rsid w:val="00C73BAB"/>
    <w:rsid w:val="00C80A01"/>
    <w:rsid w:val="00C82A63"/>
    <w:rsid w:val="00C84341"/>
    <w:rsid w:val="00C85D92"/>
    <w:rsid w:val="00C8749C"/>
    <w:rsid w:val="00C91E39"/>
    <w:rsid w:val="00C97D6F"/>
    <w:rsid w:val="00C97DFE"/>
    <w:rsid w:val="00CA0F71"/>
    <w:rsid w:val="00CA1F23"/>
    <w:rsid w:val="00CA4B98"/>
    <w:rsid w:val="00CA4D84"/>
    <w:rsid w:val="00CA5AE7"/>
    <w:rsid w:val="00CA6CA5"/>
    <w:rsid w:val="00CB4D65"/>
    <w:rsid w:val="00CB59B7"/>
    <w:rsid w:val="00CC1DD2"/>
    <w:rsid w:val="00CC42E3"/>
    <w:rsid w:val="00CC464C"/>
    <w:rsid w:val="00CC4CE4"/>
    <w:rsid w:val="00CC65F8"/>
    <w:rsid w:val="00CC7ED8"/>
    <w:rsid w:val="00CD0DDB"/>
    <w:rsid w:val="00CD280D"/>
    <w:rsid w:val="00CD296E"/>
    <w:rsid w:val="00CD50CC"/>
    <w:rsid w:val="00CE020E"/>
    <w:rsid w:val="00CE0456"/>
    <w:rsid w:val="00CE221D"/>
    <w:rsid w:val="00CE3FC7"/>
    <w:rsid w:val="00CE4172"/>
    <w:rsid w:val="00CF538D"/>
    <w:rsid w:val="00CF6E3C"/>
    <w:rsid w:val="00D0000D"/>
    <w:rsid w:val="00D004DA"/>
    <w:rsid w:val="00D00B94"/>
    <w:rsid w:val="00D02C5B"/>
    <w:rsid w:val="00D06968"/>
    <w:rsid w:val="00D100E8"/>
    <w:rsid w:val="00D1250C"/>
    <w:rsid w:val="00D1343E"/>
    <w:rsid w:val="00D155BD"/>
    <w:rsid w:val="00D1692E"/>
    <w:rsid w:val="00D328FF"/>
    <w:rsid w:val="00D32DC7"/>
    <w:rsid w:val="00D34DED"/>
    <w:rsid w:val="00D37B79"/>
    <w:rsid w:val="00D4002F"/>
    <w:rsid w:val="00D42A66"/>
    <w:rsid w:val="00D4324D"/>
    <w:rsid w:val="00D433E6"/>
    <w:rsid w:val="00D461D5"/>
    <w:rsid w:val="00D46791"/>
    <w:rsid w:val="00D4797A"/>
    <w:rsid w:val="00D47DED"/>
    <w:rsid w:val="00D5236B"/>
    <w:rsid w:val="00D54EAB"/>
    <w:rsid w:val="00D5559F"/>
    <w:rsid w:val="00D63373"/>
    <w:rsid w:val="00D64074"/>
    <w:rsid w:val="00D64315"/>
    <w:rsid w:val="00D65519"/>
    <w:rsid w:val="00D655AB"/>
    <w:rsid w:val="00D7209F"/>
    <w:rsid w:val="00D739E2"/>
    <w:rsid w:val="00D74594"/>
    <w:rsid w:val="00D747B4"/>
    <w:rsid w:val="00D74F76"/>
    <w:rsid w:val="00D81470"/>
    <w:rsid w:val="00D82192"/>
    <w:rsid w:val="00D828B8"/>
    <w:rsid w:val="00D9045E"/>
    <w:rsid w:val="00D92CDD"/>
    <w:rsid w:val="00D9401E"/>
    <w:rsid w:val="00DA143B"/>
    <w:rsid w:val="00DA3357"/>
    <w:rsid w:val="00DA5D0C"/>
    <w:rsid w:val="00DA7338"/>
    <w:rsid w:val="00DB03C4"/>
    <w:rsid w:val="00DB07E0"/>
    <w:rsid w:val="00DB1F1E"/>
    <w:rsid w:val="00DB35AE"/>
    <w:rsid w:val="00DB634A"/>
    <w:rsid w:val="00DB6D97"/>
    <w:rsid w:val="00DB77B4"/>
    <w:rsid w:val="00DC0ACA"/>
    <w:rsid w:val="00DC0B0A"/>
    <w:rsid w:val="00DC2F8B"/>
    <w:rsid w:val="00DC397C"/>
    <w:rsid w:val="00DC40B3"/>
    <w:rsid w:val="00DC6CC3"/>
    <w:rsid w:val="00DC7464"/>
    <w:rsid w:val="00DD5336"/>
    <w:rsid w:val="00DD5DD0"/>
    <w:rsid w:val="00DD663E"/>
    <w:rsid w:val="00DD75E0"/>
    <w:rsid w:val="00DD7DFD"/>
    <w:rsid w:val="00DE00D4"/>
    <w:rsid w:val="00DE1930"/>
    <w:rsid w:val="00DE2D91"/>
    <w:rsid w:val="00DE59AD"/>
    <w:rsid w:val="00DE5A2F"/>
    <w:rsid w:val="00DE67C1"/>
    <w:rsid w:val="00DE6CDC"/>
    <w:rsid w:val="00DF29AD"/>
    <w:rsid w:val="00DF32F5"/>
    <w:rsid w:val="00DF3ED6"/>
    <w:rsid w:val="00DF62B9"/>
    <w:rsid w:val="00DF62BE"/>
    <w:rsid w:val="00E001CA"/>
    <w:rsid w:val="00E020C7"/>
    <w:rsid w:val="00E034EC"/>
    <w:rsid w:val="00E03E9A"/>
    <w:rsid w:val="00E03F88"/>
    <w:rsid w:val="00E045CE"/>
    <w:rsid w:val="00E0529E"/>
    <w:rsid w:val="00E1002A"/>
    <w:rsid w:val="00E10737"/>
    <w:rsid w:val="00E14583"/>
    <w:rsid w:val="00E15173"/>
    <w:rsid w:val="00E17E8F"/>
    <w:rsid w:val="00E24AC2"/>
    <w:rsid w:val="00E24D6A"/>
    <w:rsid w:val="00E25349"/>
    <w:rsid w:val="00E335CD"/>
    <w:rsid w:val="00E404F5"/>
    <w:rsid w:val="00E42602"/>
    <w:rsid w:val="00E431EA"/>
    <w:rsid w:val="00E444EC"/>
    <w:rsid w:val="00E445D8"/>
    <w:rsid w:val="00E467F8"/>
    <w:rsid w:val="00E46C83"/>
    <w:rsid w:val="00E473CB"/>
    <w:rsid w:val="00E57698"/>
    <w:rsid w:val="00E576E7"/>
    <w:rsid w:val="00E60572"/>
    <w:rsid w:val="00E62AD5"/>
    <w:rsid w:val="00E6302B"/>
    <w:rsid w:val="00E642BF"/>
    <w:rsid w:val="00E645DC"/>
    <w:rsid w:val="00E759BA"/>
    <w:rsid w:val="00E77DAB"/>
    <w:rsid w:val="00E80F8F"/>
    <w:rsid w:val="00E905DB"/>
    <w:rsid w:val="00E9060D"/>
    <w:rsid w:val="00EA1EE5"/>
    <w:rsid w:val="00EA42FD"/>
    <w:rsid w:val="00EA50DE"/>
    <w:rsid w:val="00EA5AE2"/>
    <w:rsid w:val="00EB091F"/>
    <w:rsid w:val="00EB2DBD"/>
    <w:rsid w:val="00EB6081"/>
    <w:rsid w:val="00EC1E3C"/>
    <w:rsid w:val="00EC49B5"/>
    <w:rsid w:val="00EC69B9"/>
    <w:rsid w:val="00EC74EA"/>
    <w:rsid w:val="00ED04A8"/>
    <w:rsid w:val="00ED1533"/>
    <w:rsid w:val="00ED2A7D"/>
    <w:rsid w:val="00ED2D6A"/>
    <w:rsid w:val="00ED38A7"/>
    <w:rsid w:val="00ED4527"/>
    <w:rsid w:val="00ED5355"/>
    <w:rsid w:val="00ED5A69"/>
    <w:rsid w:val="00EE7916"/>
    <w:rsid w:val="00EF057D"/>
    <w:rsid w:val="00EF0CAB"/>
    <w:rsid w:val="00EF68D4"/>
    <w:rsid w:val="00EF6DFC"/>
    <w:rsid w:val="00EF7292"/>
    <w:rsid w:val="00EF7835"/>
    <w:rsid w:val="00F04901"/>
    <w:rsid w:val="00F0490F"/>
    <w:rsid w:val="00F04B28"/>
    <w:rsid w:val="00F04EF3"/>
    <w:rsid w:val="00F10F76"/>
    <w:rsid w:val="00F11D1A"/>
    <w:rsid w:val="00F11DE6"/>
    <w:rsid w:val="00F14604"/>
    <w:rsid w:val="00F2257E"/>
    <w:rsid w:val="00F2264A"/>
    <w:rsid w:val="00F24ED9"/>
    <w:rsid w:val="00F25131"/>
    <w:rsid w:val="00F254B0"/>
    <w:rsid w:val="00F315A2"/>
    <w:rsid w:val="00F35DD5"/>
    <w:rsid w:val="00F41658"/>
    <w:rsid w:val="00F41768"/>
    <w:rsid w:val="00F43365"/>
    <w:rsid w:val="00F433F9"/>
    <w:rsid w:val="00F44E03"/>
    <w:rsid w:val="00F46794"/>
    <w:rsid w:val="00F51514"/>
    <w:rsid w:val="00F52014"/>
    <w:rsid w:val="00F520FD"/>
    <w:rsid w:val="00F5642E"/>
    <w:rsid w:val="00F57312"/>
    <w:rsid w:val="00F60788"/>
    <w:rsid w:val="00F62A60"/>
    <w:rsid w:val="00F705A2"/>
    <w:rsid w:val="00F70B03"/>
    <w:rsid w:val="00F70C3C"/>
    <w:rsid w:val="00F71120"/>
    <w:rsid w:val="00F72D29"/>
    <w:rsid w:val="00F81893"/>
    <w:rsid w:val="00F84967"/>
    <w:rsid w:val="00F95071"/>
    <w:rsid w:val="00FA797D"/>
    <w:rsid w:val="00FB0156"/>
    <w:rsid w:val="00FB4103"/>
    <w:rsid w:val="00FB41F2"/>
    <w:rsid w:val="00FB429B"/>
    <w:rsid w:val="00FC14FD"/>
    <w:rsid w:val="00FC6401"/>
    <w:rsid w:val="00FD3AA4"/>
    <w:rsid w:val="00FD44F0"/>
    <w:rsid w:val="00FE3BC7"/>
    <w:rsid w:val="00FE3C77"/>
    <w:rsid w:val="00FE4E4B"/>
    <w:rsid w:val="00FF1CD3"/>
    <w:rsid w:val="00FF48A4"/>
    <w:rsid w:val="00FF4D47"/>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AC42"/>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6380"/>
    <w:pPr>
      <w:spacing w:after="160" w:line="259" w:lineRule="auto"/>
    </w:pPr>
    <w:rPr>
      <w:sz w:val="22"/>
      <w:szCs w:val="22"/>
      <w:lang w:eastAsia="en-US"/>
    </w:rPr>
  </w:style>
  <w:style w:type="paragraph" w:styleId="1">
    <w:name w:val="heading 1"/>
    <w:basedOn w:val="a0"/>
    <w:next w:val="a0"/>
    <w:link w:val="1Char"/>
    <w:uiPriority w:val="9"/>
    <w:qFormat/>
    <w:rsid w:val="002672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Char"/>
    <w:uiPriority w:val="9"/>
    <w:semiHidden/>
    <w:unhideWhenUsed/>
    <w:qFormat/>
    <w:rsid w:val="00B615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style>
  <w:style w:type="paragraph" w:styleId="a6">
    <w:name w:val="header"/>
    <w:aliases w:val="hd,hd Char Char,hd Char"/>
    <w:basedOn w:val="a0"/>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1"/>
    <w:link w:val="a6"/>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34"/>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1"/>
    <w:link w:val="ab"/>
    <w:uiPriority w:val="99"/>
    <w:semiHidden/>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semiHidden/>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1"/>
    <w:link w:val="30"/>
    <w:uiPriority w:val="99"/>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2"/>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page number"/>
    <w:basedOn w:val="a1"/>
    <w:rsid w:val="00231E54"/>
  </w:style>
  <w:style w:type="paragraph" w:customStyle="1" w:styleId="Tiret1">
    <w:name w:val="Tiret 1"/>
    <w:basedOn w:val="a0"/>
    <w:rsid w:val="000644AD"/>
    <w:pPr>
      <w:suppressAutoHyphens/>
      <w:spacing w:after="200" w:line="276" w:lineRule="auto"/>
      <w:ind w:left="720" w:hanging="360"/>
      <w:jc w:val="both"/>
    </w:pPr>
    <w:rPr>
      <w:rFonts w:eastAsia="Times New Roman" w:cs="Calibri"/>
      <w:kern w:val="1"/>
      <w:lang w:eastAsia="zh-CN"/>
    </w:rPr>
  </w:style>
  <w:style w:type="character" w:styleId="af">
    <w:name w:val="Strong"/>
    <w:basedOn w:val="a1"/>
    <w:uiPriority w:val="22"/>
    <w:qFormat/>
    <w:rsid w:val="004F0F16"/>
    <w:rPr>
      <w:b/>
      <w:bCs/>
    </w:rPr>
  </w:style>
  <w:style w:type="character" w:customStyle="1" w:styleId="1Char">
    <w:name w:val="Επικεφαλίδα 1 Char"/>
    <w:basedOn w:val="a1"/>
    <w:link w:val="1"/>
    <w:uiPriority w:val="9"/>
    <w:rsid w:val="002672DC"/>
    <w:rPr>
      <w:rFonts w:asciiTheme="majorHAnsi" w:eastAsiaTheme="majorEastAsia" w:hAnsiTheme="majorHAnsi" w:cstheme="majorBidi"/>
      <w:color w:val="365F91" w:themeColor="accent1" w:themeShade="BF"/>
      <w:sz w:val="32"/>
      <w:szCs w:val="32"/>
      <w:lang w:eastAsia="en-US"/>
    </w:rPr>
  </w:style>
  <w:style w:type="character" w:customStyle="1" w:styleId="2Char">
    <w:name w:val="Επικεφαλίδα 2 Char"/>
    <w:basedOn w:val="a1"/>
    <w:link w:val="2"/>
    <w:uiPriority w:val="9"/>
    <w:semiHidden/>
    <w:rsid w:val="00B6151C"/>
    <w:rPr>
      <w:rFonts w:asciiTheme="majorHAnsi" w:eastAsiaTheme="majorEastAsia" w:hAnsiTheme="majorHAnsi" w:cstheme="majorBidi"/>
      <w:color w:val="365F91" w:themeColor="accent1" w:themeShade="BF"/>
      <w:sz w:val="26"/>
      <w:szCs w:val="26"/>
      <w:lang w:eastAsia="en-US"/>
    </w:rPr>
  </w:style>
  <w:style w:type="paragraph" w:styleId="22">
    <w:name w:val="Body Text Indent 2"/>
    <w:basedOn w:val="a0"/>
    <w:link w:val="2Char1"/>
    <w:unhideWhenUsed/>
    <w:rsid w:val="00B6151C"/>
    <w:pPr>
      <w:spacing w:after="120" w:line="480" w:lineRule="auto"/>
      <w:ind w:left="283"/>
    </w:pPr>
  </w:style>
  <w:style w:type="character" w:customStyle="1" w:styleId="2Char1">
    <w:name w:val="Σώμα κείμενου με εσοχή 2 Char"/>
    <w:basedOn w:val="a1"/>
    <w:link w:val="22"/>
    <w:rsid w:val="00B6151C"/>
    <w:rPr>
      <w:sz w:val="22"/>
      <w:szCs w:val="22"/>
      <w:lang w:eastAsia="en-US"/>
    </w:rPr>
  </w:style>
  <w:style w:type="paragraph" w:styleId="af0">
    <w:name w:val="Body Text"/>
    <w:basedOn w:val="a0"/>
    <w:link w:val="Char6"/>
    <w:unhideWhenUsed/>
    <w:rsid w:val="00B6151C"/>
    <w:pPr>
      <w:spacing w:after="120"/>
    </w:pPr>
  </w:style>
  <w:style w:type="character" w:customStyle="1" w:styleId="Char6">
    <w:name w:val="Σώμα κειμένου Char"/>
    <w:basedOn w:val="a1"/>
    <w:link w:val="af0"/>
    <w:rsid w:val="00B6151C"/>
    <w:rPr>
      <w:sz w:val="22"/>
      <w:szCs w:val="22"/>
      <w:lang w:eastAsia="en-US"/>
    </w:rPr>
  </w:style>
  <w:style w:type="table" w:customStyle="1" w:styleId="13">
    <w:name w:val="Πλέγμα πίνακα1"/>
    <w:basedOn w:val="a2"/>
    <w:next w:val="a5"/>
    <w:uiPriority w:val="59"/>
    <w:rsid w:val="00B6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Χωρίς λίστα1"/>
    <w:next w:val="a3"/>
    <w:uiPriority w:val="99"/>
    <w:semiHidden/>
    <w:unhideWhenUsed/>
    <w:rsid w:val="006F2AFB"/>
  </w:style>
  <w:style w:type="table" w:customStyle="1" w:styleId="23">
    <w:name w:val="Πλέγμα πίνακα2"/>
    <w:basedOn w:val="a2"/>
    <w:next w:val="a5"/>
    <w:uiPriority w:val="59"/>
    <w:rsid w:val="006F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1"/>
    <w:uiPriority w:val="99"/>
    <w:semiHidden/>
    <w:unhideWhenUsed/>
    <w:rsid w:val="006F2AFB"/>
  </w:style>
  <w:style w:type="paragraph" w:styleId="a">
    <w:name w:val="Subtitle"/>
    <w:basedOn w:val="a0"/>
    <w:link w:val="Char7"/>
    <w:qFormat/>
    <w:rsid w:val="006F2AFB"/>
    <w:pPr>
      <w:numPr>
        <w:numId w:val="15"/>
      </w:numPr>
      <w:spacing w:after="0" w:line="240" w:lineRule="auto"/>
      <w:jc w:val="both"/>
    </w:pPr>
    <w:rPr>
      <w:rFonts w:ascii="Tahoma" w:eastAsia="Times New Roman" w:hAnsi="Tahoma"/>
      <w:b/>
      <w:bCs/>
      <w:szCs w:val="24"/>
    </w:rPr>
  </w:style>
  <w:style w:type="character" w:customStyle="1" w:styleId="Char7">
    <w:name w:val="Υπότιτλος Char"/>
    <w:basedOn w:val="a1"/>
    <w:link w:val="a"/>
    <w:rsid w:val="006F2AFB"/>
    <w:rPr>
      <w:rFonts w:ascii="Tahoma" w:eastAsia="Times New Roman" w:hAnsi="Tahoma"/>
      <w:b/>
      <w:bCs/>
      <w:sz w:val="22"/>
      <w:szCs w:val="24"/>
      <w:lang w:eastAsia="en-US"/>
    </w:rPr>
  </w:style>
  <w:style w:type="paragraph" w:styleId="Web">
    <w:name w:val="Normal (Web)"/>
    <w:basedOn w:val="a0"/>
    <w:uiPriority w:val="99"/>
    <w:unhideWhenUsed/>
    <w:rsid w:val="006F2AFB"/>
    <w:pPr>
      <w:spacing w:after="150" w:line="240" w:lineRule="auto"/>
    </w:pPr>
    <w:rPr>
      <w:rFonts w:ascii="Verdana" w:hAnsi="Verdana"/>
      <w:color w:val="0A0A0A"/>
      <w:sz w:val="16"/>
      <w:szCs w:val="16"/>
      <w:lang w:eastAsia="el-GR"/>
    </w:rPr>
  </w:style>
  <w:style w:type="character" w:customStyle="1" w:styleId="24">
    <w:name w:val="Σώμα κειμένου (2)_"/>
    <w:link w:val="25"/>
    <w:uiPriority w:val="99"/>
    <w:locked/>
    <w:rsid w:val="006F2AFB"/>
    <w:rPr>
      <w:sz w:val="19"/>
      <w:szCs w:val="19"/>
      <w:shd w:val="clear" w:color="auto" w:fill="FFFFFF"/>
    </w:rPr>
  </w:style>
  <w:style w:type="paragraph" w:customStyle="1" w:styleId="25">
    <w:name w:val="Σώμα κειμένου (2)"/>
    <w:basedOn w:val="a0"/>
    <w:link w:val="24"/>
    <w:uiPriority w:val="99"/>
    <w:rsid w:val="006F2AFB"/>
    <w:pPr>
      <w:widowControl w:val="0"/>
      <w:shd w:val="clear" w:color="auto" w:fill="FFFFFF"/>
      <w:spacing w:after="240" w:line="240" w:lineRule="atLeast"/>
    </w:pPr>
    <w:rPr>
      <w:sz w:val="19"/>
      <w:szCs w:val="19"/>
      <w:lang w:eastAsia="el-GR"/>
    </w:rPr>
  </w:style>
  <w:style w:type="character" w:customStyle="1" w:styleId="26">
    <w:name w:val="Επικεφαλίδα #2_"/>
    <w:link w:val="27"/>
    <w:uiPriority w:val="99"/>
    <w:locked/>
    <w:rsid w:val="006F2AFB"/>
    <w:rPr>
      <w:b/>
      <w:bCs/>
      <w:shd w:val="clear" w:color="auto" w:fill="FFFFFF"/>
    </w:rPr>
  </w:style>
  <w:style w:type="paragraph" w:customStyle="1" w:styleId="27">
    <w:name w:val="Επικεφαλίδα #2"/>
    <w:basedOn w:val="a0"/>
    <w:link w:val="26"/>
    <w:uiPriority w:val="99"/>
    <w:rsid w:val="006F2AFB"/>
    <w:pPr>
      <w:widowControl w:val="0"/>
      <w:shd w:val="clear" w:color="auto" w:fill="FFFFFF"/>
      <w:spacing w:before="240" w:after="240" w:line="240" w:lineRule="atLeast"/>
      <w:outlineLvl w:val="1"/>
    </w:pPr>
    <w:rPr>
      <w:b/>
      <w:bCs/>
      <w:sz w:val="20"/>
      <w:szCs w:val="20"/>
      <w:lang w:eastAsia="el-GR"/>
    </w:rPr>
  </w:style>
  <w:style w:type="character" w:customStyle="1" w:styleId="af2">
    <w:name w:val="Σώμα κειμένου_"/>
    <w:link w:val="15"/>
    <w:locked/>
    <w:rsid w:val="006F2AFB"/>
    <w:rPr>
      <w:shd w:val="clear" w:color="auto" w:fill="FFFFFF"/>
    </w:rPr>
  </w:style>
  <w:style w:type="paragraph" w:customStyle="1" w:styleId="15">
    <w:name w:val="Σώμα κειμένου1"/>
    <w:basedOn w:val="a0"/>
    <w:link w:val="af2"/>
    <w:rsid w:val="006F2AFB"/>
    <w:pPr>
      <w:widowControl w:val="0"/>
      <w:shd w:val="clear" w:color="auto" w:fill="FFFFFF"/>
      <w:spacing w:before="240" w:after="0" w:line="241" w:lineRule="exact"/>
      <w:ind w:hanging="320"/>
    </w:pPr>
    <w:rPr>
      <w:sz w:val="20"/>
      <w:szCs w:val="20"/>
      <w:lang w:eastAsia="el-GR"/>
    </w:rPr>
  </w:style>
  <w:style w:type="table" w:customStyle="1" w:styleId="110">
    <w:name w:val="Πλέγμα πίνακα11"/>
    <w:basedOn w:val="a2"/>
    <w:next w:val="a5"/>
    <w:rsid w:val="001D46A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2515">
      <w:bodyDiv w:val="1"/>
      <w:marLeft w:val="0"/>
      <w:marRight w:val="0"/>
      <w:marTop w:val="0"/>
      <w:marBottom w:val="0"/>
      <w:divBdr>
        <w:top w:val="none" w:sz="0" w:space="0" w:color="auto"/>
        <w:left w:val="none" w:sz="0" w:space="0" w:color="auto"/>
        <w:bottom w:val="none" w:sz="0" w:space="0" w:color="auto"/>
        <w:right w:val="none" w:sz="0" w:space="0" w:color="auto"/>
      </w:divBdr>
    </w:div>
    <w:div w:id="229852477">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820734339">
      <w:bodyDiv w:val="1"/>
      <w:marLeft w:val="0"/>
      <w:marRight w:val="0"/>
      <w:marTop w:val="0"/>
      <w:marBottom w:val="0"/>
      <w:divBdr>
        <w:top w:val="none" w:sz="0" w:space="0" w:color="auto"/>
        <w:left w:val="none" w:sz="0" w:space="0" w:color="auto"/>
        <w:bottom w:val="none" w:sz="0" w:space="0" w:color="auto"/>
        <w:right w:val="none" w:sz="0" w:space="0" w:color="auto"/>
      </w:divBdr>
    </w:div>
    <w:div w:id="940146389">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12323532">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7708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_athens.gcsl@aade.gr" TargetMode="External"/><Relationship Id="rId18" Type="http://schemas.openxmlformats.org/officeDocument/2006/relationships/hyperlink" Target="mailto:mytilene.gcsl@aade.g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arisa.gcsl@aade.gr" TargetMode="Externa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rhodes.gcsl@aade.g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pirus.gcsl@aade.gr" TargetMode="External"/><Relationship Id="rId20" Type="http://schemas.openxmlformats.org/officeDocument/2006/relationships/hyperlink" Target="mailto:kavala.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iryxeis-diagonismo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enmac.gcsl@aade.gr" TargetMode="External"/><Relationship Id="rId23" Type="http://schemas.openxmlformats.org/officeDocument/2006/relationships/hyperlink" Target="mailto:siteadmin@aade.gr" TargetMode="External"/><Relationship Id="rId10" Type="http://schemas.openxmlformats.org/officeDocument/2006/relationships/hyperlink" Target="mailto:support.gcsl@aade.gr" TargetMode="External"/><Relationship Id="rId19" Type="http://schemas.openxmlformats.org/officeDocument/2006/relationships/hyperlink" Target="mailto:kalamata.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r" TargetMode="External"/><Relationship Id="rId22" Type="http://schemas.openxmlformats.org/officeDocument/2006/relationships/hyperlink" Target="http://www.aade.gr/prokiryxeis-diagonismoi"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1386-4E44-4C74-ABB2-AC44A7E8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6543</Words>
  <Characters>35338</Characters>
  <Application>Microsoft Office Word</Application>
  <DocSecurity>0</DocSecurity>
  <Lines>294</Lines>
  <Paragraphs>83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user</cp:lastModifiedBy>
  <cp:revision>3</cp:revision>
  <cp:lastPrinted>2022-05-17T11:12:00Z</cp:lastPrinted>
  <dcterms:created xsi:type="dcterms:W3CDTF">2022-05-18T07:57:00Z</dcterms:created>
  <dcterms:modified xsi:type="dcterms:W3CDTF">2022-05-18T08:10:00Z</dcterms:modified>
</cp:coreProperties>
</file>