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4962"/>
        <w:gridCol w:w="1559"/>
        <w:gridCol w:w="1418"/>
        <w:gridCol w:w="1453"/>
      </w:tblGrid>
      <w:tr w:rsidR="003D115A" w:rsidRPr="00C0018A" w:rsidTr="003D115A">
        <w:trPr>
          <w:trHeight w:val="151"/>
          <w:jc w:val="center"/>
        </w:trPr>
        <w:tc>
          <w:tcPr>
            <w:tcW w:w="9911" w:type="dxa"/>
            <w:gridSpan w:val="5"/>
            <w:tcBorders>
              <w:top w:val="nil"/>
              <w:left w:val="nil"/>
              <w:bottom w:val="nil"/>
              <w:right w:val="nil"/>
            </w:tcBorders>
            <w:shd w:val="clear" w:color="auto" w:fill="auto"/>
          </w:tcPr>
          <w:p w:rsidR="003D115A" w:rsidRPr="003D115A" w:rsidRDefault="003D115A" w:rsidP="00CC1D1D">
            <w:pPr>
              <w:jc w:val="center"/>
              <w:rPr>
                <w:sz w:val="20"/>
                <w:szCs w:val="20"/>
                <w:lang w:val="el-GR"/>
              </w:rPr>
            </w:pPr>
            <w:r w:rsidRPr="003D115A">
              <w:rPr>
                <w:b/>
                <w:color w:val="000000"/>
                <w:sz w:val="20"/>
                <w:szCs w:val="20"/>
                <w:lang w:val="el-GR" w:eastAsia="el-GR"/>
              </w:rPr>
              <w:t xml:space="preserve">ΠΙΝΑΚΑΣ ΣΥΜΜΟΡΦΩΣΗΣ ΤΕΧΝΙΚΗΣ ΠΡΟΣΦΟΡΑΣ </w:t>
            </w:r>
            <w:r w:rsidRPr="003D115A">
              <w:rPr>
                <w:b/>
                <w:bCs/>
                <w:color w:val="000000"/>
                <w:sz w:val="20"/>
                <w:szCs w:val="20"/>
                <w:lang w:val="el-GR" w:eastAsia="el-GR"/>
              </w:rPr>
              <w:t>ΚΤΙΡΙΟΥ ΣΤΕΓΑΣΗΣ ΤΗΣ ΓΕΝΙΚΗΣ ΔΙΕΥΘΥΝΣΗΣ ΗΛΕΚΤΡΟΝΙΚΗΣ ΔΙΑΚΥΒΕΡΝΗΣΗΣ (ΠΕΙΡΑΙΩΣ 72 &amp; ΠΥΡΓΟΥ, Τ.Κ. 183 46, ΜΟΣΧΑΤΟ)</w:t>
            </w:r>
          </w:p>
        </w:tc>
      </w:tr>
      <w:tr w:rsidR="003D115A" w:rsidRPr="00C0018A" w:rsidTr="003D115A">
        <w:trPr>
          <w:trHeight w:val="187"/>
          <w:jc w:val="center"/>
        </w:trPr>
        <w:tc>
          <w:tcPr>
            <w:tcW w:w="9911" w:type="dxa"/>
            <w:gridSpan w:val="5"/>
            <w:tcBorders>
              <w:top w:val="nil"/>
              <w:left w:val="nil"/>
              <w:bottom w:val="nil"/>
              <w:right w:val="nil"/>
            </w:tcBorders>
            <w:shd w:val="clear" w:color="auto" w:fill="auto"/>
            <w:noWrap/>
            <w:vAlign w:val="center"/>
          </w:tcPr>
          <w:p w:rsidR="003D115A" w:rsidRPr="003D115A" w:rsidRDefault="003D115A" w:rsidP="00CC1D1D">
            <w:pPr>
              <w:spacing w:after="0"/>
              <w:contextualSpacing/>
              <w:jc w:val="center"/>
              <w:rPr>
                <w:b/>
                <w:bCs/>
                <w:color w:val="000000"/>
                <w:sz w:val="20"/>
                <w:szCs w:val="20"/>
                <w:lang w:val="el-GR" w:eastAsia="el-GR"/>
              </w:rPr>
            </w:pPr>
          </w:p>
        </w:tc>
      </w:tr>
      <w:tr w:rsidR="003D115A" w:rsidRPr="00C0018A" w:rsidTr="003D115A">
        <w:trPr>
          <w:trHeight w:val="115"/>
          <w:jc w:val="center"/>
        </w:trPr>
        <w:tc>
          <w:tcPr>
            <w:tcW w:w="9911" w:type="dxa"/>
            <w:gridSpan w:val="5"/>
            <w:shd w:val="clear" w:color="auto" w:fill="auto"/>
            <w:noWrap/>
            <w:vAlign w:val="center"/>
          </w:tcPr>
          <w:p w:rsidR="003D115A" w:rsidRPr="003D115A" w:rsidRDefault="003D115A" w:rsidP="003D115A">
            <w:pPr>
              <w:pStyle w:val="a3"/>
              <w:numPr>
                <w:ilvl w:val="1"/>
                <w:numId w:val="1"/>
              </w:numPr>
              <w:tabs>
                <w:tab w:val="clear" w:pos="1080"/>
              </w:tabs>
              <w:spacing w:after="0"/>
              <w:ind w:left="743" w:hanging="567"/>
              <w:jc w:val="left"/>
              <w:rPr>
                <w:b/>
                <w:bCs/>
                <w:color w:val="000000"/>
                <w:sz w:val="20"/>
                <w:szCs w:val="20"/>
                <w:lang w:val="el-GR" w:eastAsia="el-GR"/>
              </w:rPr>
            </w:pPr>
            <w:r w:rsidRPr="003D115A">
              <w:rPr>
                <w:b/>
                <w:color w:val="000000"/>
                <w:sz w:val="20"/>
                <w:szCs w:val="20"/>
                <w:lang w:val="el-GR" w:eastAsia="el-GR"/>
              </w:rPr>
              <w:t>ΠΙΝΑΚΑΣ ΣΥΜΜΟΡΦΩΣΗΣ ΤΕΧΝΙΚΗΣ ΠΡΟΣΦΟΡΑΣ</w:t>
            </w:r>
            <w:r w:rsidRPr="003D115A">
              <w:rPr>
                <w:color w:val="000000"/>
                <w:sz w:val="20"/>
                <w:szCs w:val="20"/>
                <w:lang w:val="el-GR" w:eastAsia="el-GR"/>
              </w:rPr>
              <w:t xml:space="preserve"> </w:t>
            </w:r>
            <w:r w:rsidRPr="003D115A">
              <w:rPr>
                <w:b/>
                <w:color w:val="000000"/>
                <w:sz w:val="20"/>
                <w:szCs w:val="20"/>
                <w:lang w:val="el-GR" w:eastAsia="el-GR"/>
              </w:rPr>
              <w:t>(ΓΕΝΙΚΩΝ ΑΠΑΙΤΗΣΕΩΝ</w:t>
            </w:r>
            <w:r w:rsidR="00C0018A" w:rsidRPr="00C0018A">
              <w:rPr>
                <w:b/>
                <w:color w:val="000000"/>
                <w:sz w:val="20"/>
                <w:szCs w:val="20"/>
                <w:lang w:val="el-GR" w:eastAsia="el-GR"/>
              </w:rPr>
              <w:t xml:space="preserve"> </w:t>
            </w:r>
            <w:r w:rsidRPr="003D115A">
              <w:rPr>
                <w:b/>
                <w:color w:val="000000"/>
                <w:sz w:val="20"/>
                <w:szCs w:val="20"/>
                <w:lang w:val="el-GR" w:eastAsia="el-GR"/>
              </w:rPr>
              <w:t>- ΥΠΟΧΡΕΩΣΕΩΝ ΑΝΑΔΟΧΟΥ)</w:t>
            </w:r>
          </w:p>
        </w:tc>
      </w:tr>
      <w:tr w:rsidR="003D115A" w:rsidRPr="003D115A" w:rsidTr="00CC1D1D">
        <w:trPr>
          <w:trHeight w:val="115"/>
          <w:jc w:val="center"/>
        </w:trPr>
        <w:tc>
          <w:tcPr>
            <w:tcW w:w="5481" w:type="dxa"/>
            <w:gridSpan w:val="2"/>
            <w:vMerge w:val="restart"/>
            <w:shd w:val="clear" w:color="auto" w:fill="auto"/>
            <w:noWrap/>
            <w:vAlign w:val="center"/>
          </w:tcPr>
          <w:p w:rsidR="003D115A" w:rsidRPr="003D115A" w:rsidRDefault="003D115A" w:rsidP="00CC1D1D">
            <w:pPr>
              <w:jc w:val="center"/>
              <w:rPr>
                <w:b/>
                <w:color w:val="000000"/>
                <w:sz w:val="20"/>
                <w:szCs w:val="20"/>
                <w:lang w:val="el-GR" w:eastAsia="el-GR"/>
              </w:rPr>
            </w:pPr>
            <w:r w:rsidRPr="003D115A">
              <w:rPr>
                <w:color w:val="000000"/>
                <w:sz w:val="20"/>
                <w:szCs w:val="20"/>
                <w:lang w:eastAsia="el-GR"/>
              </w:rPr>
              <w:t> </w:t>
            </w:r>
            <w:r w:rsidRPr="003D115A">
              <w:rPr>
                <w:b/>
                <w:bCs/>
                <w:color w:val="000000"/>
                <w:sz w:val="20"/>
                <w:szCs w:val="20"/>
                <w:lang w:val="el-GR" w:eastAsia="el-GR"/>
              </w:rPr>
              <w:t>ΠΕΡΙΓΡΑΦΗ</w:t>
            </w:r>
          </w:p>
        </w:tc>
        <w:tc>
          <w:tcPr>
            <w:tcW w:w="1559" w:type="dxa"/>
            <w:vMerge w:val="restart"/>
            <w:shd w:val="clear" w:color="auto" w:fill="auto"/>
            <w:noWrap/>
            <w:vAlign w:val="bottom"/>
          </w:tcPr>
          <w:p w:rsidR="003D115A" w:rsidRPr="003D115A" w:rsidRDefault="003D115A" w:rsidP="00CC1D1D">
            <w:pPr>
              <w:jc w:val="center"/>
              <w:rPr>
                <w:b/>
                <w:bCs/>
                <w:color w:val="000000"/>
                <w:sz w:val="20"/>
                <w:szCs w:val="20"/>
                <w:lang w:val="el-GR" w:eastAsia="el-GR"/>
              </w:rPr>
            </w:pPr>
            <w:r w:rsidRPr="003D115A">
              <w:rPr>
                <w:b/>
                <w:bCs/>
                <w:color w:val="000000"/>
                <w:sz w:val="20"/>
                <w:szCs w:val="20"/>
                <w:lang w:eastAsia="el-GR"/>
              </w:rPr>
              <w:t>ΥΠΟΧΡΕΩΤΙΚΗ ΑΠΑΙΤΗΣΗ</w:t>
            </w:r>
          </w:p>
        </w:tc>
        <w:tc>
          <w:tcPr>
            <w:tcW w:w="2871" w:type="dxa"/>
            <w:gridSpan w:val="2"/>
            <w:shd w:val="clear" w:color="auto" w:fill="auto"/>
            <w:noWrap/>
            <w:vAlign w:val="bottom"/>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ΣΤΟΙΧΕΙΑ ΠΡΟΣΦΟΡΑΣ</w:t>
            </w:r>
          </w:p>
        </w:tc>
      </w:tr>
      <w:tr w:rsidR="003D115A" w:rsidRPr="003D115A" w:rsidTr="00CC1D1D">
        <w:trPr>
          <w:trHeight w:val="115"/>
          <w:jc w:val="center"/>
        </w:trPr>
        <w:tc>
          <w:tcPr>
            <w:tcW w:w="5481" w:type="dxa"/>
            <w:gridSpan w:val="2"/>
            <w:vMerge/>
            <w:shd w:val="clear" w:color="auto" w:fill="auto"/>
            <w:noWrap/>
            <w:vAlign w:val="center"/>
          </w:tcPr>
          <w:p w:rsidR="003D115A" w:rsidRPr="003D115A" w:rsidRDefault="003D115A" w:rsidP="00CC1D1D">
            <w:pPr>
              <w:jc w:val="center"/>
              <w:rPr>
                <w:sz w:val="20"/>
                <w:szCs w:val="20"/>
                <w:lang w:val="el-GR"/>
              </w:rPr>
            </w:pPr>
          </w:p>
        </w:tc>
        <w:tc>
          <w:tcPr>
            <w:tcW w:w="1559" w:type="dxa"/>
            <w:vMerge/>
            <w:shd w:val="clear" w:color="auto" w:fill="auto"/>
            <w:vAlign w:val="center"/>
          </w:tcPr>
          <w:p w:rsidR="003D115A" w:rsidRPr="003D115A" w:rsidRDefault="003D115A" w:rsidP="00CC1D1D">
            <w:pPr>
              <w:spacing w:after="0"/>
              <w:jc w:val="center"/>
              <w:rPr>
                <w:b/>
                <w:bCs/>
                <w:color w:val="000000"/>
                <w:sz w:val="20"/>
                <w:szCs w:val="20"/>
                <w:lang w:eastAsia="el-GR"/>
              </w:rPr>
            </w:pPr>
          </w:p>
        </w:tc>
        <w:tc>
          <w:tcPr>
            <w:tcW w:w="1418" w:type="dxa"/>
            <w:shd w:val="clear" w:color="auto" w:fill="auto"/>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ΑΠΑΝΤΗΣΗ ΥΠΟΨΗΦΙΟΥ</w:t>
            </w:r>
          </w:p>
        </w:tc>
        <w:tc>
          <w:tcPr>
            <w:tcW w:w="1453" w:type="dxa"/>
            <w:shd w:val="clear" w:color="auto" w:fill="auto"/>
            <w:noWrap/>
            <w:vAlign w:val="center"/>
          </w:tcPr>
          <w:p w:rsidR="003D115A" w:rsidRPr="003D115A" w:rsidRDefault="003D115A" w:rsidP="00CC1D1D">
            <w:pPr>
              <w:spacing w:after="0"/>
              <w:rPr>
                <w:b/>
                <w:bCs/>
                <w:color w:val="000000"/>
                <w:sz w:val="20"/>
                <w:szCs w:val="20"/>
                <w:lang w:val="el-GR" w:eastAsia="el-GR"/>
              </w:rPr>
            </w:pPr>
            <w:r w:rsidRPr="003D115A">
              <w:rPr>
                <w:b/>
                <w:bCs/>
                <w:color w:val="000000"/>
                <w:sz w:val="20"/>
                <w:szCs w:val="20"/>
                <w:lang w:val="el-GR" w:eastAsia="el-GR"/>
              </w:rPr>
              <w:t>ΠΑΡΑΠΟΜΠΗ</w:t>
            </w:r>
          </w:p>
        </w:tc>
      </w:tr>
      <w:tr w:rsidR="003D115A" w:rsidRPr="003D115A" w:rsidTr="00CC1D1D">
        <w:trPr>
          <w:trHeight w:val="115"/>
          <w:jc w:val="center"/>
        </w:trPr>
        <w:tc>
          <w:tcPr>
            <w:tcW w:w="5481" w:type="dxa"/>
            <w:gridSpan w:val="2"/>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b/>
                <w:color w:val="000000"/>
                <w:sz w:val="20"/>
                <w:szCs w:val="20"/>
                <w:lang w:val="el-GR" w:eastAsia="el-GR"/>
              </w:rPr>
              <w:t>ΓΕΝΙΚΕΣ ΑΠΑΙΤΗΣΕΙΣ- ΥΠΟΧΡΕΩΣΕΙΣ ΑΝΑΔΟΧΟΥ</w:t>
            </w:r>
          </w:p>
        </w:tc>
        <w:tc>
          <w:tcPr>
            <w:tcW w:w="1559" w:type="dxa"/>
            <w:shd w:val="clear" w:color="auto" w:fill="D9D9D9"/>
            <w:noWrap/>
            <w:vAlign w:val="center"/>
          </w:tcPr>
          <w:p w:rsidR="003D115A" w:rsidRPr="003D115A" w:rsidRDefault="003D115A" w:rsidP="00CC1D1D">
            <w:pPr>
              <w:spacing w:after="0"/>
              <w:jc w:val="center"/>
              <w:rPr>
                <w:b/>
                <w:bCs/>
                <w:color w:val="000000"/>
                <w:sz w:val="20"/>
                <w:szCs w:val="20"/>
                <w:lang w:eastAsia="el-GR"/>
              </w:rPr>
            </w:pPr>
          </w:p>
        </w:tc>
        <w:tc>
          <w:tcPr>
            <w:tcW w:w="1418" w:type="dxa"/>
            <w:shd w:val="clear" w:color="auto" w:fill="D9D9D9"/>
            <w:noWrap/>
            <w:vAlign w:val="bottom"/>
          </w:tcPr>
          <w:p w:rsidR="003D115A" w:rsidRPr="003D115A" w:rsidRDefault="003D115A" w:rsidP="00CC1D1D">
            <w:pPr>
              <w:spacing w:after="0"/>
              <w:rPr>
                <w:color w:val="000000"/>
                <w:sz w:val="20"/>
                <w:szCs w:val="20"/>
                <w:lang w:eastAsia="el-GR"/>
              </w:rPr>
            </w:pPr>
          </w:p>
        </w:tc>
        <w:tc>
          <w:tcPr>
            <w:tcW w:w="1453" w:type="dxa"/>
            <w:shd w:val="clear" w:color="auto" w:fill="D9D9D9"/>
            <w:noWrap/>
            <w:vAlign w:val="bottom"/>
          </w:tcPr>
          <w:p w:rsidR="003D115A" w:rsidRPr="003D115A" w:rsidRDefault="003D115A" w:rsidP="00CC1D1D">
            <w:pPr>
              <w:spacing w:after="0"/>
              <w:rPr>
                <w:color w:val="000000"/>
                <w:sz w:val="20"/>
                <w:szCs w:val="20"/>
                <w:lang w:eastAsia="el-GR"/>
              </w:rPr>
            </w:pP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1</w:t>
            </w:r>
          </w:p>
        </w:tc>
        <w:tc>
          <w:tcPr>
            <w:tcW w:w="4962" w:type="dxa"/>
            <w:shd w:val="clear" w:color="auto" w:fill="auto"/>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val="el-GR" w:eastAsia="el-GR"/>
              </w:rPr>
              <w:t xml:space="preserve">Ο </w:t>
            </w:r>
            <w:r w:rsidRPr="003D115A">
              <w:rPr>
                <w:sz w:val="20"/>
                <w:szCs w:val="20"/>
                <w:lang w:val="el-GR"/>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w:t>
            </w:r>
            <w:r w:rsidRPr="003D115A">
              <w:rPr>
                <w:sz w:val="20"/>
                <w:szCs w:val="20"/>
                <w:lang w:val="el-GR" w:eastAsia="en-US"/>
              </w:rPr>
              <w:t>και ασφαλιστικής νομοθεσίας και της νομοθεσίας περί υγείας και ασφάλειας των εργαζομένων και πρόληψης του επαγγελματικού κινδύνου</w:t>
            </w:r>
            <w:r w:rsidRPr="003D115A">
              <w:rPr>
                <w:sz w:val="20"/>
                <w:szCs w:val="20"/>
                <w:lang w:val="el-GR"/>
              </w:rPr>
              <w:t xml:space="preserve">,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3D115A">
              <w:rPr>
                <w:sz w:val="20"/>
                <w:szCs w:val="20"/>
              </w:rPr>
              <w:t>X</w:t>
            </w:r>
            <w:r w:rsidRPr="003D115A">
              <w:rPr>
                <w:sz w:val="20"/>
                <w:szCs w:val="20"/>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3D115A">
              <w:rPr>
                <w:sz w:val="20"/>
                <w:szCs w:val="20"/>
                <w:lang w:val="el-GR"/>
              </w:rPr>
              <w:t>κ.λ.π</w:t>
            </w:r>
            <w:proofErr w:type="spellEnd"/>
            <w:r w:rsidRPr="003D115A">
              <w:rPr>
                <w:sz w:val="20"/>
                <w:szCs w:val="20"/>
                <w:lang w:val="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2</w:t>
            </w:r>
          </w:p>
        </w:tc>
        <w:tc>
          <w:tcPr>
            <w:tcW w:w="4962" w:type="dxa"/>
            <w:shd w:val="clear" w:color="auto" w:fill="auto"/>
            <w:vAlign w:val="bottom"/>
          </w:tcPr>
          <w:p w:rsidR="003D115A" w:rsidRPr="003D115A" w:rsidRDefault="003D115A" w:rsidP="00CC1D1D">
            <w:pPr>
              <w:suppressAutoHyphens w:val="0"/>
              <w:spacing w:after="0" w:line="259" w:lineRule="auto"/>
              <w:rPr>
                <w:sz w:val="20"/>
                <w:szCs w:val="20"/>
                <w:lang w:val="el-GR"/>
              </w:rPr>
            </w:pPr>
            <w:r w:rsidRPr="003D115A">
              <w:rPr>
                <w:color w:val="000000"/>
                <w:sz w:val="20"/>
                <w:szCs w:val="20"/>
                <w:lang w:val="el-GR" w:eastAsia="el-GR"/>
              </w:rPr>
              <w:t xml:space="preserve">Στην </w:t>
            </w:r>
            <w:r w:rsidRPr="003D115A">
              <w:rPr>
                <w:sz w:val="20"/>
                <w:szCs w:val="20"/>
                <w:lang w:val="el-GR"/>
              </w:rPr>
              <w:t xml:space="preserve">αναθέτουσα αρχή παρέχεται η δυνατότητα για έλεγχο των ανωτέρω μέσω των ασφαλιστικών ταμείων </w:t>
            </w:r>
            <w:proofErr w:type="spellStart"/>
            <w:r w:rsidRPr="003D115A">
              <w:rPr>
                <w:sz w:val="20"/>
                <w:szCs w:val="20"/>
                <w:lang w:val="el-GR"/>
              </w:rPr>
              <w:t>κ.λ.π</w:t>
            </w:r>
            <w:proofErr w:type="spellEnd"/>
            <w:r w:rsidRPr="003D115A">
              <w:rPr>
                <w:sz w:val="20"/>
                <w:szCs w:val="20"/>
                <w:lang w:val="el-GR"/>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3</w:t>
            </w:r>
          </w:p>
        </w:tc>
        <w:tc>
          <w:tcPr>
            <w:tcW w:w="4962" w:type="dxa"/>
            <w:shd w:val="clear" w:color="auto" w:fill="auto"/>
            <w:vAlign w:val="bottom"/>
          </w:tcPr>
          <w:p w:rsidR="003D115A" w:rsidRPr="003D115A" w:rsidRDefault="003D115A" w:rsidP="00CC1D1D">
            <w:pPr>
              <w:spacing w:after="0"/>
              <w:rPr>
                <w:sz w:val="20"/>
                <w:szCs w:val="20"/>
                <w:lang w:val="el-GR" w:eastAsia="el-GR"/>
              </w:rPr>
            </w:pPr>
            <w:r w:rsidRPr="003D115A">
              <w:rPr>
                <w:sz w:val="20"/>
                <w:szCs w:val="20"/>
                <w:lang w:val="el-GR" w:eastAsia="el-GR"/>
              </w:rPr>
              <w:t xml:space="preserve">Ο </w:t>
            </w:r>
            <w:r w:rsidRPr="003D115A">
              <w:rPr>
                <w:sz w:val="20"/>
                <w:szCs w:val="20"/>
                <w:lang w:val="el-GR"/>
              </w:rPr>
              <w:t xml:space="preserve">Ανάδοχος υποχρεούται να διαθέτει (1) επόπτη καθ’ όλη τη διάρκεια της σύμβασης,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w:t>
            </w:r>
            <w:r w:rsidRPr="003D115A">
              <w:rPr>
                <w:rFonts w:eastAsia="Calibri"/>
                <w:sz w:val="20"/>
                <w:szCs w:val="20"/>
                <w:lang w:val="el-GR"/>
              </w:rPr>
              <w:t>ενημερώνει εγκαίρως την Υπηρεσία που παρακολουθεί τη σύμβαση.</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4</w:t>
            </w:r>
          </w:p>
        </w:tc>
        <w:tc>
          <w:tcPr>
            <w:tcW w:w="4962" w:type="dxa"/>
            <w:shd w:val="clear" w:color="auto" w:fill="auto"/>
            <w:vAlign w:val="bottom"/>
          </w:tcPr>
          <w:p w:rsidR="003D115A" w:rsidRPr="003D115A" w:rsidRDefault="003D115A" w:rsidP="00CC1D1D">
            <w:pPr>
              <w:spacing w:after="0"/>
              <w:rPr>
                <w:sz w:val="20"/>
                <w:szCs w:val="20"/>
                <w:lang w:val="el-GR" w:eastAsia="el-GR"/>
              </w:rPr>
            </w:pPr>
            <w:r w:rsidRPr="003D115A">
              <w:rPr>
                <w:sz w:val="20"/>
                <w:szCs w:val="20"/>
                <w:lang w:val="el-GR" w:eastAsia="el-GR"/>
              </w:rPr>
              <w:t xml:space="preserve">Ο </w:t>
            </w:r>
            <w:r w:rsidRPr="003D115A">
              <w:rPr>
                <w:sz w:val="20"/>
                <w:szCs w:val="20"/>
                <w:lang w:val="el-GR"/>
              </w:rPr>
              <w:t xml:space="preserve">Ανάδοχος έχει την υποχρέωση να εξασφαλίζει </w:t>
            </w:r>
            <w:r w:rsidRPr="003D115A">
              <w:rPr>
                <w:sz w:val="20"/>
                <w:szCs w:val="20"/>
                <w:lang w:val="el-GR"/>
              </w:rPr>
              <w:lastRenderedPageBreak/>
              <w:t xml:space="preserve">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και γενικότερα, </w:t>
            </w:r>
            <w:r w:rsidRPr="003D115A">
              <w:rPr>
                <w:rFonts w:eastAsia="Calibri"/>
                <w:sz w:val="20"/>
                <w:szCs w:val="20"/>
                <w:lang w:val="el-GR"/>
              </w:rPr>
              <w:t xml:space="preserve"> </w:t>
            </w:r>
            <w:r w:rsidRPr="003D115A">
              <w:rPr>
                <w:rFonts w:eastAsia="Calibri" w:cs="Times New Roman"/>
                <w:sz w:val="20"/>
                <w:szCs w:val="20"/>
                <w:lang w:val="el-GR"/>
              </w:rPr>
              <w:t xml:space="preserve">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 </w:t>
            </w:r>
            <w:r w:rsidRPr="003D115A">
              <w:rPr>
                <w:rFonts w:eastAsia="Calibri"/>
                <w:sz w:val="20"/>
                <w:szCs w:val="20"/>
                <w:lang w:val="el-GR"/>
              </w:rPr>
              <w:t>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lastRenderedPageBreak/>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lastRenderedPageBreak/>
              <w:t>5</w:t>
            </w:r>
          </w:p>
        </w:tc>
        <w:tc>
          <w:tcPr>
            <w:tcW w:w="4962" w:type="dxa"/>
            <w:shd w:val="clear" w:color="auto" w:fill="auto"/>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val="el-GR" w:eastAsia="el-GR"/>
              </w:rPr>
              <w:t xml:space="preserve">O </w:t>
            </w:r>
            <w:r w:rsidRPr="003D115A">
              <w:rPr>
                <w:sz w:val="20"/>
                <w:szCs w:val="20"/>
                <w:lang w:val="el-GR"/>
              </w:rPr>
              <w:t>Ανάδοχος υποχρεούται να εφοδιάζει τους εργαζόμενους με αντίγραφο της κατάστασης προσωπικού ή απόσπασμα αυτής όταν απασχολούνται στις φυλασσόμενες εγκαταστάσεις.</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6</w:t>
            </w:r>
          </w:p>
        </w:tc>
        <w:tc>
          <w:tcPr>
            <w:tcW w:w="4962" w:type="dxa"/>
            <w:shd w:val="clear" w:color="auto" w:fill="auto"/>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val="el-GR" w:eastAsia="el-GR"/>
              </w:rPr>
              <w:t xml:space="preserve">Ο </w:t>
            </w:r>
            <w:r w:rsidRPr="003D115A">
              <w:rPr>
                <w:rFonts w:cs="Times New Roman"/>
                <w:sz w:val="20"/>
                <w:szCs w:val="20"/>
                <w:lang w:val="el-GR"/>
              </w:rPr>
              <w:t>Ανάδοχος είναι υποχρεωμένος να συνεργάζεται με την Αναθέτουσα Αρχή για την τήρηση της σύμβασης.</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7</w:t>
            </w:r>
          </w:p>
        </w:tc>
        <w:tc>
          <w:tcPr>
            <w:tcW w:w="4962" w:type="dxa"/>
            <w:shd w:val="clear" w:color="auto" w:fill="auto"/>
            <w:vAlign w:val="bottom"/>
          </w:tcPr>
          <w:p w:rsidR="003D115A" w:rsidRPr="003D115A" w:rsidRDefault="003D115A" w:rsidP="00CC1D1D">
            <w:pPr>
              <w:spacing w:after="0"/>
              <w:rPr>
                <w:sz w:val="20"/>
                <w:szCs w:val="20"/>
                <w:lang w:val="el-GR" w:eastAsia="el-GR"/>
              </w:rPr>
            </w:pPr>
            <w:r w:rsidRPr="003D115A">
              <w:rPr>
                <w:sz w:val="20"/>
                <w:szCs w:val="20"/>
                <w:lang w:val="el-GR" w:eastAsia="el-GR"/>
              </w:rPr>
              <w:t xml:space="preserve">Ο </w:t>
            </w:r>
            <w:r w:rsidRPr="003D115A">
              <w:rPr>
                <w:sz w:val="20"/>
                <w:szCs w:val="20"/>
                <w:lang w:val="el-GR"/>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val="el-GR"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8</w:t>
            </w:r>
          </w:p>
        </w:tc>
        <w:tc>
          <w:tcPr>
            <w:tcW w:w="4962" w:type="dxa"/>
            <w:shd w:val="clear" w:color="auto" w:fill="auto"/>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val="el-GR" w:eastAsia="el-GR"/>
              </w:rPr>
              <w:t xml:space="preserve">Ο </w:t>
            </w:r>
            <w:r w:rsidRPr="003D115A">
              <w:rPr>
                <w:sz w:val="20"/>
                <w:szCs w:val="20"/>
                <w:lang w:val="el-GR"/>
              </w:rPr>
              <w:t>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eastAsia="el-GR"/>
              </w:rPr>
            </w:pPr>
            <w:r w:rsidRPr="003D115A">
              <w:rPr>
                <w:color w:val="000000"/>
                <w:sz w:val="20"/>
                <w:szCs w:val="20"/>
                <w:lang w:eastAsia="el-GR"/>
              </w:rPr>
              <w:t>9</w:t>
            </w:r>
          </w:p>
        </w:tc>
        <w:tc>
          <w:tcPr>
            <w:tcW w:w="4962" w:type="dxa"/>
            <w:shd w:val="clear" w:color="auto" w:fill="auto"/>
            <w:vAlign w:val="bottom"/>
          </w:tcPr>
          <w:p w:rsidR="003D115A" w:rsidRPr="003D115A" w:rsidRDefault="003D115A" w:rsidP="00CC1D1D">
            <w:pPr>
              <w:spacing w:after="0"/>
              <w:rPr>
                <w:sz w:val="20"/>
                <w:szCs w:val="20"/>
                <w:lang w:val="el-GR"/>
              </w:rPr>
            </w:pPr>
            <w:r w:rsidRPr="003D115A">
              <w:rPr>
                <w:sz w:val="20"/>
                <w:szCs w:val="20"/>
                <w:lang w:val="el-GR"/>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w:t>
            </w:r>
            <w:r w:rsidRPr="003D115A">
              <w:rPr>
                <w:sz w:val="20"/>
                <w:szCs w:val="20"/>
                <w:lang w:val="el-GR"/>
              </w:rPr>
              <w:lastRenderedPageBreak/>
              <w:t>ατυχήματος θα είναι ο μόνος υπεύθυνος.</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val="el-GR" w:eastAsia="el-GR"/>
              </w:rPr>
              <w:lastRenderedPageBreak/>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color w:val="000000"/>
                <w:sz w:val="20"/>
                <w:szCs w:val="20"/>
                <w:lang w:val="el-GR" w:eastAsia="el-GR"/>
              </w:rPr>
              <w:lastRenderedPageBreak/>
              <w:t>10</w:t>
            </w:r>
          </w:p>
        </w:tc>
        <w:tc>
          <w:tcPr>
            <w:tcW w:w="4962" w:type="dxa"/>
            <w:shd w:val="clear" w:color="auto" w:fill="auto"/>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val="el-GR" w:eastAsia="el-GR"/>
              </w:rPr>
              <w:t xml:space="preserve">Καθ’ όλη </w:t>
            </w:r>
            <w:r w:rsidRPr="003D115A">
              <w:rPr>
                <w:rFonts w:eastAsia="Trebuchet MS" w:cs="Trebuchet MS"/>
                <w:sz w:val="20"/>
                <w:szCs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w:t>
            </w:r>
            <w:r w:rsidRPr="003D115A">
              <w:rPr>
                <w:rFonts w:eastAsia="Trebuchet MS"/>
                <w:sz w:val="20"/>
                <w:szCs w:val="20"/>
                <w:lang w:val="el-GR"/>
              </w:rPr>
              <w:t xml:space="preserve">την εκπλήρωση των συμβατικών του υποχρεώσεων ή επ’ ευκαιρία εκτέλεσης αυτών και αφορούν την </w:t>
            </w:r>
            <w:r w:rsidRPr="003D115A">
              <w:rPr>
                <w:sz w:val="20"/>
                <w:szCs w:val="20"/>
                <w:lang w:val="el-GR"/>
              </w:rPr>
              <w:t xml:space="preserve">Αναθέτουσα Αρχή </w:t>
            </w:r>
            <w:r w:rsidRPr="003D115A">
              <w:rPr>
                <w:rFonts w:eastAsia="Trebuchet MS"/>
                <w:sz w:val="20"/>
                <w:szCs w:val="20"/>
                <w:lang w:val="el-GR"/>
              </w:rPr>
              <w:t>ή τις δραστηριότητές της</w:t>
            </w:r>
            <w:r w:rsidRPr="003D115A">
              <w:rPr>
                <w:rFonts w:eastAsia="Trebuchet MS" w:cs="Trebuchet MS"/>
                <w:sz w:val="20"/>
                <w:szCs w:val="20"/>
                <w:lang w:val="el-GR" w:eastAsia="el-GR"/>
              </w:rPr>
              <w:t xml:space="preserve">. </w:t>
            </w:r>
            <w:r w:rsidRPr="003D115A">
              <w:rPr>
                <w:iCs/>
                <w:sz w:val="20"/>
                <w:szCs w:val="20"/>
                <w:lang w:val="el-GR"/>
              </w:rPr>
              <w:t xml:space="preserve">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w:t>
            </w:r>
            <w:r w:rsidRPr="003D115A">
              <w:rPr>
                <w:sz w:val="20"/>
                <w:szCs w:val="20"/>
                <w:lang w:val="el-GR"/>
              </w:rPr>
              <w:t>Αναθέτουσα Αρχή</w:t>
            </w:r>
            <w:r w:rsidRPr="003D115A">
              <w:rPr>
                <w:iCs/>
                <w:sz w:val="20"/>
                <w:szCs w:val="20"/>
                <w:lang w:val="el-GR"/>
              </w:rPr>
              <w:t xml:space="preserve">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w:t>
            </w:r>
            <w:r w:rsidRPr="003D115A">
              <w:rPr>
                <w:rFonts w:eastAsia="Trebuchet MS" w:cs="Trebuchet MS"/>
                <w:sz w:val="20"/>
                <w:szCs w:val="20"/>
                <w:lang w:val="el-GR" w:eastAsia="el-GR"/>
              </w:rPr>
              <w:t>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color w:val="000000"/>
                <w:sz w:val="20"/>
                <w:szCs w:val="20"/>
                <w:lang w:eastAsia="el-GR"/>
              </w:rPr>
              <w:t>1</w:t>
            </w:r>
            <w:proofErr w:type="spellStart"/>
            <w:r w:rsidRPr="003D115A">
              <w:rPr>
                <w:color w:val="000000"/>
                <w:sz w:val="20"/>
                <w:szCs w:val="20"/>
                <w:lang w:val="el-GR" w:eastAsia="el-GR"/>
              </w:rPr>
              <w:t>1</w:t>
            </w:r>
            <w:proofErr w:type="spellEnd"/>
          </w:p>
        </w:tc>
        <w:tc>
          <w:tcPr>
            <w:tcW w:w="4962" w:type="dxa"/>
            <w:shd w:val="clear" w:color="auto" w:fill="auto"/>
            <w:vAlign w:val="bottom"/>
          </w:tcPr>
          <w:p w:rsidR="003D115A" w:rsidRPr="003D115A" w:rsidRDefault="003D115A" w:rsidP="00CC1D1D">
            <w:pPr>
              <w:spacing w:after="0"/>
              <w:rPr>
                <w:color w:val="000000"/>
                <w:sz w:val="20"/>
                <w:szCs w:val="20"/>
                <w:lang w:val="el-GR" w:eastAsia="el-GR"/>
              </w:rPr>
            </w:pPr>
            <w:r w:rsidRPr="003D115A">
              <w:rPr>
                <w:color w:val="000000"/>
                <w:sz w:val="20"/>
                <w:szCs w:val="20"/>
                <w:lang w:val="el-GR" w:eastAsia="el-GR"/>
              </w:rPr>
              <w:t xml:space="preserve">Ο </w:t>
            </w:r>
            <w:r w:rsidRPr="003D115A">
              <w:rPr>
                <w:rFonts w:eastAsia="Calibri"/>
                <w:sz w:val="20"/>
                <w:szCs w:val="20"/>
                <w:lang w:val="el-GR"/>
              </w:rPr>
              <w:t>Ανάδοχος υποχρεούται να συμμορφώνεται με όλες τις υποχρεώσεις τις απορρέουσες από την κείμενη νομοθεσία αναφορικά με τη λειτουργία των Ι.Ε.Π.Υ.Α.</w:t>
            </w:r>
            <w:r w:rsidRPr="003D115A">
              <w:rPr>
                <w:sz w:val="20"/>
                <w:szCs w:val="20"/>
                <w:lang w:val="el-GR"/>
              </w:rPr>
              <w:t xml:space="preserve"> </w:t>
            </w:r>
            <w:r w:rsidRPr="003D115A">
              <w:rPr>
                <w:rFonts w:eastAsia="Calibri"/>
                <w:sz w:val="20"/>
                <w:szCs w:val="20"/>
                <w:lang w:val="el-GR"/>
              </w:rPr>
              <w:t>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τροποποιήθηκε και ισχύει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c>
          <w:tcPr>
            <w:tcW w:w="1453" w:type="dxa"/>
            <w:shd w:val="clear" w:color="auto" w:fill="auto"/>
            <w:noWrap/>
            <w:vAlign w:val="bottom"/>
          </w:tcPr>
          <w:p w:rsidR="003D115A" w:rsidRPr="003D115A" w:rsidRDefault="003D115A" w:rsidP="00CC1D1D">
            <w:pPr>
              <w:spacing w:after="0"/>
              <w:rPr>
                <w:color w:val="000000"/>
                <w:sz w:val="20"/>
                <w:szCs w:val="20"/>
                <w:lang w:eastAsia="el-GR"/>
              </w:rPr>
            </w:pPr>
            <w:r w:rsidRPr="003D115A">
              <w:rPr>
                <w:color w:val="000000"/>
                <w:sz w:val="20"/>
                <w:szCs w:val="20"/>
                <w:lang w:eastAsia="el-GR"/>
              </w:rPr>
              <w:t> </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color w:val="000000"/>
                <w:sz w:val="20"/>
                <w:szCs w:val="20"/>
                <w:lang w:val="el-GR" w:eastAsia="el-GR"/>
              </w:rPr>
              <w:t>12</w:t>
            </w:r>
          </w:p>
        </w:tc>
        <w:tc>
          <w:tcPr>
            <w:tcW w:w="4962" w:type="dxa"/>
            <w:shd w:val="clear" w:color="auto" w:fill="auto"/>
            <w:noWrap/>
            <w:vAlign w:val="bottom"/>
          </w:tcPr>
          <w:p w:rsidR="003D115A" w:rsidRPr="003D115A" w:rsidRDefault="003D115A" w:rsidP="00CC1D1D">
            <w:pPr>
              <w:spacing w:after="0"/>
              <w:rPr>
                <w:bCs/>
                <w:color w:val="000000"/>
                <w:sz w:val="20"/>
                <w:szCs w:val="20"/>
                <w:lang w:val="el-GR" w:eastAsia="el-GR"/>
              </w:rPr>
            </w:pPr>
            <w:r w:rsidRPr="003D115A">
              <w:rPr>
                <w:bCs/>
                <w:color w:val="000000"/>
                <w:sz w:val="20"/>
                <w:szCs w:val="20"/>
                <w:lang w:val="el-GR" w:eastAsia="el-GR"/>
              </w:rPr>
              <w:t xml:space="preserve">Ο </w:t>
            </w:r>
            <w:r w:rsidRPr="003D115A">
              <w:rPr>
                <w:sz w:val="20"/>
                <w:szCs w:val="20"/>
                <w:lang w:val="el-GR"/>
              </w:rPr>
              <w:t xml:space="preserve">Ανάδοχος και το προσωπικό ασφαλείας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w:t>
            </w:r>
            <w:r w:rsidRPr="003D115A">
              <w:rPr>
                <w:sz w:val="20"/>
                <w:szCs w:val="20"/>
                <w:lang w:val="el-GR"/>
              </w:rPr>
              <w:lastRenderedPageBreak/>
              <w:t>Χριστουγέννων και Πάσχα, αποζημίωση υπερωριακής απασχόλησης ή οποιαδήποτε άλλη αμοιβή, εισφορές 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eastAsia="el-GR"/>
              </w:rPr>
              <w:lastRenderedPageBreak/>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color w:val="000000"/>
                <w:sz w:val="20"/>
                <w:szCs w:val="20"/>
                <w:lang w:val="el-GR" w:eastAsia="el-GR"/>
              </w:rPr>
              <w:lastRenderedPageBreak/>
              <w:t>13</w:t>
            </w:r>
          </w:p>
        </w:tc>
        <w:tc>
          <w:tcPr>
            <w:tcW w:w="4962" w:type="dxa"/>
            <w:shd w:val="clear" w:color="auto" w:fill="auto"/>
            <w:noWrap/>
            <w:vAlign w:val="bottom"/>
          </w:tcPr>
          <w:p w:rsidR="003D115A" w:rsidRPr="003D115A" w:rsidRDefault="003D115A" w:rsidP="00CC1D1D">
            <w:pPr>
              <w:suppressAutoHyphens w:val="0"/>
              <w:autoSpaceDE w:val="0"/>
              <w:autoSpaceDN w:val="0"/>
              <w:adjustRightInd w:val="0"/>
              <w:spacing w:after="160" w:line="259" w:lineRule="auto"/>
              <w:rPr>
                <w:rFonts w:eastAsia="Calibri"/>
                <w:sz w:val="20"/>
                <w:szCs w:val="20"/>
                <w:lang w:val="el-GR"/>
              </w:rPr>
            </w:pPr>
            <w:r w:rsidRPr="003D115A">
              <w:rPr>
                <w:sz w:val="20"/>
                <w:szCs w:val="20"/>
                <w:lang w:val="el-GR"/>
              </w:rPr>
              <w:t xml:space="preserve">Ο 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     </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p>
        </w:tc>
      </w:tr>
      <w:tr w:rsidR="003D115A" w:rsidRPr="00C0018A" w:rsidTr="003D115A">
        <w:trPr>
          <w:trHeight w:val="115"/>
          <w:jc w:val="center"/>
        </w:trPr>
        <w:tc>
          <w:tcPr>
            <w:tcW w:w="9911" w:type="dxa"/>
            <w:gridSpan w:val="5"/>
            <w:shd w:val="clear" w:color="auto" w:fill="auto"/>
            <w:noWrap/>
            <w:vAlign w:val="center"/>
          </w:tcPr>
          <w:p w:rsidR="003D115A" w:rsidRPr="003D115A" w:rsidRDefault="003D115A" w:rsidP="00CC1D1D">
            <w:pPr>
              <w:spacing w:before="60" w:after="60"/>
              <w:jc w:val="left"/>
              <w:rPr>
                <w:color w:val="000000"/>
                <w:sz w:val="20"/>
                <w:szCs w:val="20"/>
                <w:lang w:val="el-GR" w:eastAsia="el-GR"/>
              </w:rPr>
            </w:pPr>
            <w:r w:rsidRPr="003D115A">
              <w:rPr>
                <w:rFonts w:eastAsia="Calibri"/>
                <w:sz w:val="20"/>
                <w:szCs w:val="20"/>
                <w:u w:val="single"/>
                <w:lang w:val="el-GR"/>
              </w:rPr>
              <w:t xml:space="preserve">Για τις </w:t>
            </w:r>
            <w:r w:rsidRPr="003D115A">
              <w:rPr>
                <w:rFonts w:eastAsia="Calibri"/>
                <w:b/>
                <w:sz w:val="20"/>
                <w:szCs w:val="20"/>
                <w:u w:val="single"/>
                <w:lang w:val="el-GR"/>
              </w:rPr>
              <w:t>ενώσεις</w:t>
            </w:r>
            <w:r w:rsidRPr="003D115A">
              <w:rPr>
                <w:rFonts w:eastAsia="Calibri"/>
                <w:sz w:val="20"/>
                <w:szCs w:val="20"/>
                <w:u w:val="single"/>
                <w:lang w:val="el-GR"/>
              </w:rPr>
              <w:t xml:space="preserve"> που υποβάλλουν κοινή προσφορά, επιπλέον:</w:t>
            </w: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color w:val="000000"/>
                <w:sz w:val="20"/>
                <w:szCs w:val="20"/>
                <w:lang w:val="el-GR" w:eastAsia="el-GR"/>
              </w:rPr>
              <w:t>14</w:t>
            </w:r>
          </w:p>
        </w:tc>
        <w:tc>
          <w:tcPr>
            <w:tcW w:w="4962" w:type="dxa"/>
            <w:shd w:val="clear" w:color="auto" w:fill="auto"/>
            <w:noWrap/>
            <w:vAlign w:val="bottom"/>
          </w:tcPr>
          <w:p w:rsidR="003D115A" w:rsidRPr="003D115A" w:rsidRDefault="003D115A" w:rsidP="00CC1D1D">
            <w:pPr>
              <w:rPr>
                <w:sz w:val="20"/>
                <w:szCs w:val="20"/>
                <w:lang w:val="el-GR"/>
              </w:rPr>
            </w:pPr>
            <w:r w:rsidRPr="003D115A">
              <w:rPr>
                <w:sz w:val="20"/>
                <w:szCs w:val="20"/>
                <w:lang w:val="el-GR"/>
              </w:rPr>
              <w:t xml:space="preserve">Τα μέλη που αποτελούν την ένωση θα είναι από κοινού και εις </w:t>
            </w:r>
            <w:proofErr w:type="spellStart"/>
            <w:r w:rsidRPr="003D115A">
              <w:rPr>
                <w:sz w:val="20"/>
                <w:szCs w:val="20"/>
                <w:lang w:val="el-GR"/>
              </w:rPr>
              <w:t>ολόκληρον</w:t>
            </w:r>
            <w:proofErr w:type="spellEnd"/>
            <w:r w:rsidRPr="003D115A">
              <w:rPr>
                <w:sz w:val="20"/>
                <w:szCs w:val="20"/>
                <w:lang w:val="el-GR"/>
              </w:rPr>
              <w:t xml:space="preserve"> υπεύθυνα έναντι της Αναθέτουσας Αρχής για την εκπλήρωση όλων των </w:t>
            </w:r>
            <w:proofErr w:type="spellStart"/>
            <w:r w:rsidRPr="003D115A">
              <w:rPr>
                <w:sz w:val="20"/>
                <w:szCs w:val="20"/>
                <w:lang w:val="el-GR"/>
              </w:rPr>
              <w:t>απορρεουσών</w:t>
            </w:r>
            <w:proofErr w:type="spellEnd"/>
            <w:r w:rsidRPr="003D115A">
              <w:rPr>
                <w:sz w:val="20"/>
                <w:szCs w:val="20"/>
                <w:lang w:val="el-GR"/>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p>
        </w:tc>
      </w:tr>
      <w:tr w:rsidR="003D115A" w:rsidRPr="003D115A" w:rsidTr="00CC1D1D">
        <w:trPr>
          <w:trHeight w:val="115"/>
          <w:jc w:val="center"/>
        </w:trPr>
        <w:tc>
          <w:tcPr>
            <w:tcW w:w="519" w:type="dxa"/>
            <w:shd w:val="clear" w:color="auto" w:fill="auto"/>
            <w:noWrap/>
            <w:vAlign w:val="center"/>
          </w:tcPr>
          <w:p w:rsidR="003D115A" w:rsidRPr="003D115A" w:rsidRDefault="003D115A" w:rsidP="00CC1D1D">
            <w:pPr>
              <w:spacing w:after="0"/>
              <w:jc w:val="center"/>
              <w:rPr>
                <w:color w:val="000000"/>
                <w:sz w:val="20"/>
                <w:szCs w:val="20"/>
                <w:lang w:val="el-GR" w:eastAsia="el-GR"/>
              </w:rPr>
            </w:pPr>
            <w:r w:rsidRPr="003D115A">
              <w:rPr>
                <w:color w:val="000000"/>
                <w:sz w:val="20"/>
                <w:szCs w:val="20"/>
                <w:lang w:val="el-GR" w:eastAsia="el-GR"/>
              </w:rPr>
              <w:t>15</w:t>
            </w:r>
          </w:p>
        </w:tc>
        <w:tc>
          <w:tcPr>
            <w:tcW w:w="4962" w:type="dxa"/>
            <w:shd w:val="clear" w:color="auto" w:fill="auto"/>
            <w:noWrap/>
            <w:vAlign w:val="bottom"/>
          </w:tcPr>
          <w:p w:rsidR="003D115A" w:rsidRPr="003D115A" w:rsidRDefault="003D115A" w:rsidP="00CC1D1D">
            <w:pPr>
              <w:autoSpaceDE w:val="0"/>
              <w:autoSpaceDN w:val="0"/>
              <w:adjustRightInd w:val="0"/>
              <w:spacing w:after="0"/>
              <w:contextualSpacing/>
              <w:rPr>
                <w:bCs/>
                <w:sz w:val="20"/>
                <w:szCs w:val="20"/>
                <w:u w:val="single"/>
                <w:lang w:val="el-GR"/>
              </w:rPr>
            </w:pPr>
            <w:r w:rsidRPr="003D115A">
              <w:rPr>
                <w:sz w:val="20"/>
                <w:szCs w:val="20"/>
                <w:lang w:val="el-GR" w:eastAsia="en-US"/>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p w:rsidR="003D115A" w:rsidRPr="003D115A" w:rsidRDefault="003D115A" w:rsidP="00CC1D1D">
            <w:pPr>
              <w:spacing w:after="0"/>
              <w:contextualSpacing/>
              <w:rPr>
                <w:sz w:val="20"/>
                <w:szCs w:val="20"/>
                <w:lang w:val="el-GR"/>
              </w:rPr>
            </w:pPr>
          </w:p>
        </w:tc>
        <w:tc>
          <w:tcPr>
            <w:tcW w:w="1559" w:type="dxa"/>
            <w:shd w:val="clear" w:color="auto" w:fill="auto"/>
            <w:noWrap/>
            <w:vAlign w:val="center"/>
          </w:tcPr>
          <w:p w:rsidR="003D115A" w:rsidRPr="003D115A" w:rsidRDefault="003D115A" w:rsidP="00CC1D1D">
            <w:pPr>
              <w:spacing w:after="0"/>
              <w:jc w:val="center"/>
              <w:rPr>
                <w:b/>
                <w:bCs/>
                <w:color w:val="000000"/>
                <w:sz w:val="20"/>
                <w:szCs w:val="20"/>
                <w:lang w:val="el-GR" w:eastAsia="el-GR"/>
              </w:rPr>
            </w:pPr>
            <w:r w:rsidRPr="003D115A">
              <w:rPr>
                <w:b/>
                <w:bCs/>
                <w:color w:val="000000"/>
                <w:sz w:val="20"/>
                <w:szCs w:val="20"/>
                <w:lang w:eastAsia="el-GR"/>
              </w:rPr>
              <w:t>ΝΑΙ</w:t>
            </w:r>
          </w:p>
        </w:tc>
        <w:tc>
          <w:tcPr>
            <w:tcW w:w="1418" w:type="dxa"/>
            <w:shd w:val="clear" w:color="auto" w:fill="auto"/>
            <w:noWrap/>
            <w:vAlign w:val="bottom"/>
          </w:tcPr>
          <w:p w:rsidR="003D115A" w:rsidRPr="003D115A" w:rsidRDefault="003D115A" w:rsidP="00CC1D1D">
            <w:pPr>
              <w:spacing w:after="0"/>
              <w:rPr>
                <w:color w:val="000000"/>
                <w:sz w:val="20"/>
                <w:szCs w:val="20"/>
                <w:lang w:val="el-GR" w:eastAsia="el-GR"/>
              </w:rPr>
            </w:pPr>
          </w:p>
        </w:tc>
        <w:tc>
          <w:tcPr>
            <w:tcW w:w="1453" w:type="dxa"/>
            <w:shd w:val="clear" w:color="auto" w:fill="auto"/>
            <w:noWrap/>
            <w:vAlign w:val="bottom"/>
          </w:tcPr>
          <w:p w:rsidR="003D115A" w:rsidRPr="003D115A" w:rsidRDefault="003D115A" w:rsidP="00CC1D1D">
            <w:pPr>
              <w:spacing w:after="0"/>
              <w:rPr>
                <w:color w:val="000000"/>
                <w:sz w:val="20"/>
                <w:szCs w:val="20"/>
                <w:lang w:val="el-GR" w:eastAsia="el-GR"/>
              </w:rPr>
            </w:pPr>
          </w:p>
        </w:tc>
      </w:tr>
    </w:tbl>
    <w:p w:rsidR="00CC1D1D" w:rsidRDefault="00CC1D1D">
      <w:pPr>
        <w:rPr>
          <w:lang w:val="el-GR"/>
        </w:rPr>
      </w:pPr>
    </w:p>
    <w:tbl>
      <w:tblPr>
        <w:tblW w:w="10491" w:type="dxa"/>
        <w:tblInd w:w="-318" w:type="dxa"/>
        <w:tblLook w:val="04A0"/>
      </w:tblPr>
      <w:tblGrid>
        <w:gridCol w:w="3532"/>
        <w:gridCol w:w="2974"/>
        <w:gridCol w:w="3985"/>
      </w:tblGrid>
      <w:tr w:rsidR="003D115A" w:rsidRPr="00C0018A" w:rsidTr="003D115A">
        <w:trPr>
          <w:trHeight w:val="70"/>
        </w:trPr>
        <w:tc>
          <w:tcPr>
            <w:tcW w:w="3366" w:type="dxa"/>
          </w:tcPr>
          <w:p w:rsidR="003D115A" w:rsidRPr="00533C75" w:rsidRDefault="003D115A" w:rsidP="00CC1D1D">
            <w:pPr>
              <w:tabs>
                <w:tab w:val="left" w:pos="8001"/>
              </w:tabs>
              <w:spacing w:after="0"/>
              <w:contextualSpacing/>
              <w:rPr>
                <w:b/>
                <w:sz w:val="20"/>
              </w:rPr>
            </w:pPr>
            <w:proofErr w:type="spellStart"/>
            <w:r w:rsidRPr="00533C75">
              <w:rPr>
                <w:b/>
                <w:sz w:val="20"/>
              </w:rPr>
              <w:t>Ημερομηνία</w:t>
            </w:r>
            <w:proofErr w:type="spellEnd"/>
            <w:r w:rsidRPr="00533C75">
              <w:rPr>
                <w:b/>
                <w:sz w:val="20"/>
              </w:rPr>
              <w:t>: …………………….</w:t>
            </w:r>
          </w:p>
        </w:tc>
        <w:tc>
          <w:tcPr>
            <w:tcW w:w="2834" w:type="dxa"/>
          </w:tcPr>
          <w:p w:rsidR="003D115A" w:rsidRPr="00533C75" w:rsidRDefault="003D115A" w:rsidP="00CC1D1D">
            <w:pPr>
              <w:tabs>
                <w:tab w:val="left" w:pos="8001"/>
              </w:tabs>
              <w:spacing w:after="0"/>
              <w:contextualSpacing/>
              <w:rPr>
                <w:b/>
                <w:sz w:val="20"/>
              </w:rPr>
            </w:pPr>
          </w:p>
        </w:tc>
        <w:tc>
          <w:tcPr>
            <w:tcW w:w="3797" w:type="dxa"/>
          </w:tcPr>
          <w:p w:rsidR="003D115A" w:rsidRPr="00031AE5" w:rsidRDefault="003D115A" w:rsidP="00CC1D1D">
            <w:pPr>
              <w:tabs>
                <w:tab w:val="left" w:pos="8001"/>
              </w:tabs>
              <w:spacing w:after="0"/>
              <w:contextualSpacing/>
              <w:jc w:val="center"/>
              <w:rPr>
                <w:b/>
                <w:sz w:val="20"/>
                <w:lang w:val="el-GR"/>
              </w:rPr>
            </w:pPr>
            <w:r>
              <w:rPr>
                <w:b/>
                <w:sz w:val="20"/>
                <w:lang w:val="el-GR"/>
              </w:rPr>
              <w:t>Για τον προσφέροντα</w:t>
            </w:r>
          </w:p>
          <w:p w:rsidR="003D115A" w:rsidRPr="00533C75" w:rsidRDefault="003D115A" w:rsidP="00CC1D1D">
            <w:pPr>
              <w:tabs>
                <w:tab w:val="left" w:pos="8001"/>
              </w:tabs>
              <w:spacing w:after="0"/>
              <w:contextualSpacing/>
              <w:rPr>
                <w:b/>
                <w:sz w:val="20"/>
                <w:lang w:val="el-GR"/>
              </w:rPr>
            </w:pPr>
          </w:p>
          <w:p w:rsidR="003D115A" w:rsidRPr="00533C75" w:rsidRDefault="003D115A" w:rsidP="00CC1D1D">
            <w:pPr>
              <w:tabs>
                <w:tab w:val="left" w:pos="8001"/>
              </w:tabs>
              <w:spacing w:after="0"/>
              <w:contextualSpacing/>
              <w:jc w:val="center"/>
              <w:rPr>
                <w:i/>
                <w:sz w:val="20"/>
                <w:lang w:val="el-GR"/>
              </w:rPr>
            </w:pPr>
            <w:r w:rsidRPr="00533C75">
              <w:rPr>
                <w:i/>
                <w:sz w:val="20"/>
                <w:lang w:val="el-GR"/>
              </w:rPr>
              <w:t>Σφραγίδα/ Υπογραφή</w:t>
            </w:r>
          </w:p>
          <w:p w:rsidR="003D115A" w:rsidRDefault="003D115A" w:rsidP="00CC1D1D">
            <w:pPr>
              <w:tabs>
                <w:tab w:val="left" w:pos="8001"/>
              </w:tabs>
              <w:spacing w:after="0"/>
              <w:contextualSpacing/>
              <w:jc w:val="center"/>
              <w:rPr>
                <w:sz w:val="20"/>
                <w:lang w:val="el-GR"/>
              </w:rPr>
            </w:pPr>
            <w:r w:rsidRPr="00AD1738">
              <w:rPr>
                <w:sz w:val="20"/>
                <w:lang w:val="el-GR"/>
              </w:rPr>
              <w:t>(Ονοματεπώνυμο Εκπροσώπου)</w:t>
            </w: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Default="003D115A" w:rsidP="00CC1D1D">
            <w:pPr>
              <w:tabs>
                <w:tab w:val="left" w:pos="8001"/>
              </w:tabs>
              <w:spacing w:after="0"/>
              <w:contextualSpacing/>
              <w:rPr>
                <w:sz w:val="20"/>
                <w:lang w:val="el-GR"/>
              </w:rPr>
            </w:pPr>
          </w:p>
          <w:p w:rsidR="003D115A" w:rsidRPr="004D047C" w:rsidRDefault="003D115A" w:rsidP="00CC1D1D">
            <w:pPr>
              <w:tabs>
                <w:tab w:val="left" w:pos="8001"/>
              </w:tabs>
              <w:spacing w:after="0"/>
              <w:contextualSpacing/>
              <w:rPr>
                <w:sz w:val="20"/>
                <w:lang w:val="el-GR"/>
              </w:rPr>
            </w:pPr>
          </w:p>
        </w:tc>
      </w:tr>
    </w:tbl>
    <w:p w:rsidR="003D115A" w:rsidRDefault="003D115A">
      <w:pPr>
        <w:suppressAutoHyphens w:val="0"/>
        <w:spacing w:after="200" w:line="276" w:lineRule="auto"/>
        <w:jc w:val="left"/>
        <w:rPr>
          <w:lang w:val="el-GR"/>
        </w:rPr>
      </w:pP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6237"/>
        <w:gridCol w:w="1276"/>
        <w:gridCol w:w="1134"/>
        <w:gridCol w:w="1276"/>
      </w:tblGrid>
      <w:tr w:rsidR="003D115A" w:rsidRPr="00C0018A" w:rsidTr="003D115A">
        <w:trPr>
          <w:trHeight w:val="227"/>
          <w:jc w:val="center"/>
        </w:trPr>
        <w:tc>
          <w:tcPr>
            <w:tcW w:w="10491" w:type="dxa"/>
            <w:gridSpan w:val="5"/>
            <w:shd w:val="clear" w:color="auto" w:fill="auto"/>
          </w:tcPr>
          <w:p w:rsidR="003D115A" w:rsidRPr="00763A49" w:rsidRDefault="003D115A" w:rsidP="003D115A">
            <w:pPr>
              <w:pStyle w:val="a3"/>
              <w:numPr>
                <w:ilvl w:val="0"/>
                <w:numId w:val="2"/>
              </w:numPr>
              <w:tabs>
                <w:tab w:val="clear" w:pos="720"/>
                <w:tab w:val="num" w:pos="460"/>
              </w:tabs>
              <w:spacing w:after="0"/>
              <w:ind w:hanging="402"/>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r>
              <w:rPr>
                <w:b/>
                <w:color w:val="000000"/>
                <w:sz w:val="20"/>
                <w:szCs w:val="20"/>
                <w:lang w:val="el-GR" w:eastAsia="el-GR"/>
              </w:rPr>
              <w:t xml:space="preserve"> </w:t>
            </w:r>
            <w:r>
              <w:rPr>
                <w:b/>
                <w:bCs/>
                <w:color w:val="000000"/>
                <w:sz w:val="20"/>
                <w:szCs w:val="20"/>
                <w:lang w:val="el-GR" w:eastAsia="el-GR"/>
              </w:rPr>
              <w:t>ΚΤΙΡΙΟΥ ΣΤΕΓΑΣΗΣ ΤΗΣ ΓΕΝΙΚΗΣ ΔΙΕΥΘΥΝΣΗΣ ΗΛΕΚΤΡΟΝΙΚΗΣ ΔΙΑΚΥΒΕΡΝΗΣΗΣ (ΠΕΙΡΑΙΩΣ 72 &amp; ΠΥΡΓΟΥ, ΜΟΣΧΑΤΟ)</w:t>
            </w:r>
          </w:p>
        </w:tc>
      </w:tr>
      <w:tr w:rsidR="003D115A" w:rsidRPr="00C0018A" w:rsidTr="003D115A">
        <w:trPr>
          <w:trHeight w:val="227"/>
          <w:jc w:val="center"/>
        </w:trPr>
        <w:tc>
          <w:tcPr>
            <w:tcW w:w="10491" w:type="dxa"/>
            <w:gridSpan w:val="5"/>
            <w:shd w:val="clear" w:color="auto" w:fill="D9D9D9"/>
            <w:noWrap/>
            <w:vAlign w:val="center"/>
          </w:tcPr>
          <w:p w:rsidR="003D115A" w:rsidRPr="00283E0E" w:rsidRDefault="003D115A" w:rsidP="00CC1D1D">
            <w:pPr>
              <w:spacing w:after="0"/>
              <w:jc w:val="center"/>
              <w:rPr>
                <w:b/>
                <w:bCs/>
                <w:color w:val="000000"/>
                <w:sz w:val="20"/>
                <w:szCs w:val="20"/>
                <w:lang w:val="el-GR" w:eastAsia="el-GR"/>
              </w:rPr>
            </w:pPr>
          </w:p>
        </w:tc>
      </w:tr>
      <w:tr w:rsidR="003D115A" w:rsidTr="003D115A">
        <w:trPr>
          <w:trHeight w:val="227"/>
          <w:jc w:val="center"/>
        </w:trPr>
        <w:tc>
          <w:tcPr>
            <w:tcW w:w="568" w:type="dxa"/>
            <w:vMerge w:val="restart"/>
            <w:shd w:val="clear" w:color="auto" w:fill="auto"/>
            <w:noWrap/>
            <w:vAlign w:val="center"/>
          </w:tcPr>
          <w:p w:rsidR="003D115A" w:rsidRPr="00174D29" w:rsidRDefault="003D115A" w:rsidP="00CC1D1D">
            <w:pPr>
              <w:jc w:val="center"/>
              <w:rPr>
                <w:color w:val="000000"/>
                <w:sz w:val="20"/>
                <w:szCs w:val="20"/>
                <w:lang w:val="el-GR" w:eastAsia="el-GR"/>
              </w:rPr>
            </w:pPr>
          </w:p>
        </w:tc>
        <w:tc>
          <w:tcPr>
            <w:tcW w:w="6237" w:type="dxa"/>
            <w:vMerge w:val="restart"/>
            <w:shd w:val="clear" w:color="auto" w:fill="auto"/>
            <w:noWrap/>
            <w:vAlign w:val="bottom"/>
          </w:tcPr>
          <w:p w:rsidR="003D115A" w:rsidRPr="00FE2878" w:rsidRDefault="003D115A" w:rsidP="00CC1D1D">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3D115A" w:rsidRPr="00FE2878" w:rsidRDefault="003D115A" w:rsidP="00CC1D1D">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bottom"/>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3D115A" w:rsidTr="003D115A">
        <w:trPr>
          <w:trHeight w:val="227"/>
          <w:jc w:val="center"/>
        </w:trPr>
        <w:tc>
          <w:tcPr>
            <w:tcW w:w="568" w:type="dxa"/>
            <w:vMerge/>
            <w:shd w:val="clear" w:color="auto" w:fill="auto"/>
            <w:noWrap/>
            <w:vAlign w:val="center"/>
          </w:tcPr>
          <w:p w:rsidR="003D115A" w:rsidRPr="005E7F51" w:rsidRDefault="003D115A" w:rsidP="00CC1D1D">
            <w:pPr>
              <w:spacing w:after="0"/>
              <w:jc w:val="center"/>
              <w:rPr>
                <w:color w:val="000000"/>
                <w:sz w:val="20"/>
                <w:szCs w:val="20"/>
                <w:lang w:eastAsia="el-GR"/>
              </w:rPr>
            </w:pPr>
          </w:p>
        </w:tc>
        <w:tc>
          <w:tcPr>
            <w:tcW w:w="6237" w:type="dxa"/>
            <w:vMerge/>
            <w:shd w:val="clear" w:color="auto" w:fill="auto"/>
            <w:noWrap/>
            <w:vAlign w:val="center"/>
          </w:tcPr>
          <w:p w:rsidR="003D115A" w:rsidRPr="005E7F51" w:rsidRDefault="003D115A" w:rsidP="00CC1D1D">
            <w:pPr>
              <w:spacing w:after="0"/>
              <w:jc w:val="left"/>
              <w:rPr>
                <w:b/>
                <w:bCs/>
                <w:color w:val="000000"/>
                <w:sz w:val="20"/>
                <w:szCs w:val="20"/>
                <w:lang w:eastAsia="el-GR"/>
              </w:rPr>
            </w:pPr>
          </w:p>
        </w:tc>
        <w:tc>
          <w:tcPr>
            <w:tcW w:w="1276" w:type="dxa"/>
            <w:vMerge/>
            <w:shd w:val="clear" w:color="auto" w:fill="auto"/>
            <w:vAlign w:val="center"/>
          </w:tcPr>
          <w:p w:rsidR="003D115A" w:rsidRPr="00851A61" w:rsidRDefault="003D115A" w:rsidP="00CC1D1D">
            <w:pPr>
              <w:spacing w:after="0"/>
              <w:jc w:val="center"/>
              <w:rPr>
                <w:b/>
                <w:bCs/>
                <w:color w:val="000000"/>
                <w:sz w:val="16"/>
                <w:szCs w:val="20"/>
                <w:lang w:eastAsia="el-GR"/>
              </w:rPr>
            </w:pPr>
          </w:p>
        </w:tc>
        <w:tc>
          <w:tcPr>
            <w:tcW w:w="1134" w:type="dxa"/>
            <w:shd w:val="clear" w:color="auto" w:fill="auto"/>
            <w:vAlign w:val="center"/>
          </w:tcPr>
          <w:p w:rsidR="003D115A" w:rsidRPr="00851A61" w:rsidRDefault="003D115A" w:rsidP="00CC1D1D">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3D115A" w:rsidRPr="00F01169" w:rsidRDefault="003D115A" w:rsidP="00CC1D1D">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3D115A" w:rsidTr="003D115A">
        <w:trPr>
          <w:trHeight w:val="227"/>
          <w:jc w:val="center"/>
        </w:trPr>
        <w:tc>
          <w:tcPr>
            <w:tcW w:w="6805" w:type="dxa"/>
            <w:gridSpan w:val="2"/>
            <w:shd w:val="clear" w:color="auto" w:fill="auto"/>
            <w:noWrap/>
            <w:vAlign w:val="center"/>
          </w:tcPr>
          <w:p w:rsidR="003D115A" w:rsidRPr="00AE73AA" w:rsidRDefault="003D115A" w:rsidP="00CC1D1D">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3D115A" w:rsidRPr="0096548A" w:rsidRDefault="003D115A" w:rsidP="00CC1D1D">
            <w:pPr>
              <w:spacing w:after="0"/>
              <w:jc w:val="center"/>
              <w:rPr>
                <w:b/>
                <w:bCs/>
                <w:color w:val="000000"/>
                <w:sz w:val="20"/>
                <w:szCs w:val="20"/>
                <w:lang w:val="el-GR" w:eastAsia="el-GR"/>
              </w:rPr>
            </w:pPr>
          </w:p>
        </w:tc>
        <w:tc>
          <w:tcPr>
            <w:tcW w:w="1134" w:type="dxa"/>
            <w:shd w:val="clear" w:color="auto" w:fill="D9D9D9"/>
            <w:noWrap/>
            <w:vAlign w:val="bottom"/>
          </w:tcPr>
          <w:p w:rsidR="003D115A" w:rsidRPr="0096548A" w:rsidRDefault="003D115A" w:rsidP="00CC1D1D">
            <w:pPr>
              <w:spacing w:after="0"/>
              <w:rPr>
                <w:color w:val="000000"/>
                <w:sz w:val="20"/>
                <w:szCs w:val="20"/>
                <w:lang w:val="el-GR" w:eastAsia="el-GR"/>
              </w:rPr>
            </w:pPr>
            <w:r w:rsidRPr="00E15367">
              <w:rPr>
                <w:color w:val="000000"/>
                <w:sz w:val="20"/>
                <w:szCs w:val="20"/>
                <w:lang w:eastAsia="el-GR"/>
              </w:rPr>
              <w:t> </w:t>
            </w:r>
          </w:p>
        </w:tc>
        <w:tc>
          <w:tcPr>
            <w:tcW w:w="1276" w:type="dxa"/>
            <w:shd w:val="clear" w:color="auto" w:fill="D9D9D9"/>
            <w:noWrap/>
            <w:vAlign w:val="bottom"/>
          </w:tcPr>
          <w:p w:rsidR="003D115A" w:rsidRPr="0096548A" w:rsidRDefault="003D115A" w:rsidP="00CC1D1D">
            <w:pPr>
              <w:spacing w:after="0"/>
              <w:rPr>
                <w:color w:val="000000"/>
                <w:sz w:val="20"/>
                <w:szCs w:val="20"/>
                <w:lang w:val="el-GR" w:eastAsia="el-GR"/>
              </w:rPr>
            </w:pPr>
            <w:r w:rsidRPr="00E15367">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01169" w:rsidRDefault="003D115A" w:rsidP="00CC1D1D">
            <w:pPr>
              <w:spacing w:after="0"/>
              <w:jc w:val="center"/>
              <w:rPr>
                <w:color w:val="000000"/>
                <w:sz w:val="20"/>
                <w:szCs w:val="20"/>
                <w:lang w:val="el-GR" w:eastAsia="el-GR"/>
              </w:rPr>
            </w:pPr>
            <w:r>
              <w:rPr>
                <w:color w:val="000000"/>
                <w:sz w:val="20"/>
                <w:szCs w:val="20"/>
                <w:lang w:val="el-GR" w:eastAsia="el-GR"/>
              </w:rPr>
              <w:t>1</w:t>
            </w:r>
          </w:p>
        </w:tc>
        <w:tc>
          <w:tcPr>
            <w:tcW w:w="6237" w:type="dxa"/>
            <w:shd w:val="clear" w:color="auto" w:fill="auto"/>
            <w:vAlign w:val="bottom"/>
          </w:tcPr>
          <w:p w:rsidR="003D115A" w:rsidRPr="00381040" w:rsidRDefault="003D115A" w:rsidP="00CC1D1D">
            <w:pPr>
              <w:autoSpaceDE w:val="0"/>
              <w:autoSpaceDN w:val="0"/>
              <w:adjustRightInd w:val="0"/>
              <w:spacing w:after="0"/>
              <w:rPr>
                <w:sz w:val="20"/>
                <w:szCs w:val="20"/>
                <w:highlight w:val="yellow"/>
                <w:lang w:val="el-GR"/>
              </w:rPr>
            </w:pPr>
            <w:r w:rsidRPr="00381040">
              <w:rPr>
                <w:sz w:val="20"/>
                <w:szCs w:val="20"/>
                <w:lang w:val="el-GR"/>
              </w:rPr>
              <w:t>Το κτίριο έχει μία κεντρική είσοδο και αποτελείται από υπόγειο, ισόγειο και 2 ορόφους. Ο ανάδοχος θα έρθει σε συνεννόηση με το αρμόδιο Τμήμα της ΓΔΗΛΕΔ και κάθε άλλη αρμόδια Υπηρεσία της ΑΑΔΕ για τον εμπιστευτικό σχεδιασμό της τακτικής της φύλαξης και την αλληλοενημέρωση.</w:t>
            </w:r>
          </w:p>
        </w:tc>
        <w:tc>
          <w:tcPr>
            <w:tcW w:w="1276" w:type="dxa"/>
            <w:shd w:val="clear" w:color="auto" w:fill="auto"/>
            <w:noWrap/>
            <w:vAlign w:val="center"/>
          </w:tcPr>
          <w:p w:rsidR="003D115A" w:rsidRPr="00AE73AA" w:rsidRDefault="003D115A" w:rsidP="00CC1D1D">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3D115A" w:rsidRPr="00AE73AA" w:rsidRDefault="003D115A" w:rsidP="00CC1D1D">
            <w:pPr>
              <w:spacing w:after="0"/>
              <w:rPr>
                <w:color w:val="000000"/>
                <w:sz w:val="20"/>
                <w:szCs w:val="20"/>
                <w:lang w:val="el-GR" w:eastAsia="el-GR"/>
              </w:rPr>
            </w:pPr>
          </w:p>
        </w:tc>
        <w:tc>
          <w:tcPr>
            <w:tcW w:w="1276" w:type="dxa"/>
            <w:shd w:val="clear" w:color="auto" w:fill="auto"/>
            <w:noWrap/>
            <w:vAlign w:val="bottom"/>
          </w:tcPr>
          <w:p w:rsidR="003D115A" w:rsidRPr="00AE73AA" w:rsidRDefault="003D115A" w:rsidP="00CC1D1D">
            <w:pPr>
              <w:spacing w:after="0"/>
              <w:rPr>
                <w:color w:val="000000"/>
                <w:sz w:val="20"/>
                <w:szCs w:val="20"/>
                <w:lang w:val="el-GR" w:eastAsia="el-GR"/>
              </w:rPr>
            </w:pPr>
          </w:p>
        </w:tc>
      </w:tr>
      <w:tr w:rsidR="003D115A" w:rsidTr="003D115A">
        <w:trPr>
          <w:trHeight w:val="227"/>
          <w:jc w:val="center"/>
        </w:trPr>
        <w:tc>
          <w:tcPr>
            <w:tcW w:w="6805" w:type="dxa"/>
            <w:gridSpan w:val="2"/>
            <w:shd w:val="clear" w:color="auto" w:fill="auto"/>
            <w:noWrap/>
            <w:vAlign w:val="center"/>
          </w:tcPr>
          <w:p w:rsidR="003D115A" w:rsidRPr="00C25D2A" w:rsidRDefault="003D115A" w:rsidP="00CC1D1D">
            <w:pPr>
              <w:spacing w:after="0"/>
              <w:jc w:val="center"/>
              <w:rPr>
                <w:color w:val="000000"/>
                <w:sz w:val="20"/>
                <w:szCs w:val="20"/>
                <w:highlight w:val="yellow"/>
                <w:lang w:val="el-GR" w:eastAsia="el-GR"/>
              </w:rPr>
            </w:pPr>
            <w:r w:rsidRPr="00381040">
              <w:rPr>
                <w:b/>
                <w:bCs/>
                <w:color w:val="000000"/>
                <w:sz w:val="20"/>
                <w:szCs w:val="20"/>
                <w:lang w:eastAsia="el-GR"/>
              </w:rPr>
              <w:t>ΥΠΗΡΕΣΙΕΣ ΠΟΥ ΘΑ ΠΑΡΑΣΧΕΘΟΥΝ</w:t>
            </w:r>
          </w:p>
        </w:tc>
        <w:tc>
          <w:tcPr>
            <w:tcW w:w="1276" w:type="dxa"/>
            <w:shd w:val="clear" w:color="auto" w:fill="D9D9D9"/>
            <w:noWrap/>
            <w:vAlign w:val="center"/>
          </w:tcPr>
          <w:p w:rsidR="003D115A" w:rsidRPr="0096548A" w:rsidRDefault="003D115A" w:rsidP="00CC1D1D">
            <w:pPr>
              <w:spacing w:after="0"/>
              <w:jc w:val="center"/>
              <w:rPr>
                <w:b/>
                <w:bCs/>
                <w:color w:val="000000"/>
                <w:sz w:val="20"/>
                <w:szCs w:val="20"/>
                <w:lang w:val="el-GR" w:eastAsia="el-GR"/>
              </w:rPr>
            </w:pPr>
          </w:p>
        </w:tc>
        <w:tc>
          <w:tcPr>
            <w:tcW w:w="1134" w:type="dxa"/>
            <w:shd w:val="clear" w:color="auto" w:fill="D9D9D9"/>
            <w:noWrap/>
            <w:vAlign w:val="bottom"/>
          </w:tcPr>
          <w:p w:rsidR="003D115A" w:rsidRPr="0096548A" w:rsidRDefault="003D115A" w:rsidP="00CC1D1D">
            <w:pPr>
              <w:spacing w:after="0"/>
              <w:rPr>
                <w:color w:val="000000"/>
                <w:sz w:val="20"/>
                <w:szCs w:val="20"/>
                <w:lang w:val="el-GR" w:eastAsia="el-GR"/>
              </w:rPr>
            </w:pPr>
            <w:r w:rsidRPr="00E15367">
              <w:rPr>
                <w:color w:val="000000"/>
                <w:sz w:val="20"/>
                <w:szCs w:val="20"/>
                <w:lang w:eastAsia="el-GR"/>
              </w:rPr>
              <w:t> </w:t>
            </w:r>
          </w:p>
        </w:tc>
        <w:tc>
          <w:tcPr>
            <w:tcW w:w="1276" w:type="dxa"/>
            <w:shd w:val="clear" w:color="auto" w:fill="D9D9D9"/>
            <w:noWrap/>
            <w:vAlign w:val="bottom"/>
          </w:tcPr>
          <w:p w:rsidR="003D115A" w:rsidRPr="0096548A" w:rsidRDefault="003D115A" w:rsidP="00CC1D1D">
            <w:pPr>
              <w:spacing w:after="0"/>
              <w:rPr>
                <w:color w:val="000000"/>
                <w:sz w:val="20"/>
                <w:szCs w:val="20"/>
                <w:lang w:val="el-GR" w:eastAsia="el-GR"/>
              </w:rPr>
            </w:pPr>
            <w:r w:rsidRPr="00E15367">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w:t>
            </w:r>
          </w:p>
        </w:tc>
        <w:tc>
          <w:tcPr>
            <w:tcW w:w="6237" w:type="dxa"/>
            <w:shd w:val="clear" w:color="auto" w:fill="auto"/>
            <w:vAlign w:val="bottom"/>
          </w:tcPr>
          <w:p w:rsidR="003D115A" w:rsidRPr="00381040" w:rsidRDefault="003D115A" w:rsidP="00CC1D1D">
            <w:pPr>
              <w:autoSpaceDE w:val="0"/>
              <w:autoSpaceDN w:val="0"/>
              <w:adjustRightInd w:val="0"/>
              <w:spacing w:after="0"/>
              <w:rPr>
                <w:sz w:val="20"/>
                <w:szCs w:val="20"/>
                <w:lang w:val="el-GR"/>
              </w:rPr>
            </w:pPr>
            <w:r w:rsidRPr="00381040">
              <w:rPr>
                <w:sz w:val="20"/>
                <w:szCs w:val="20"/>
                <w:lang w:val="el-GR"/>
              </w:rPr>
              <w:t xml:space="preserve">Η φύλαξη του κτιρίου επί της οδού Πειραιώς 72 και Πύργου θα γίνεται επί </w:t>
            </w:r>
            <w:r w:rsidRPr="00381040">
              <w:rPr>
                <w:b/>
                <w:bCs/>
                <w:sz w:val="20"/>
                <w:szCs w:val="20"/>
                <w:lang w:val="el-GR"/>
              </w:rPr>
              <w:t xml:space="preserve">24ώρου </w:t>
            </w:r>
            <w:r w:rsidRPr="00381040">
              <w:rPr>
                <w:sz w:val="20"/>
                <w:szCs w:val="20"/>
                <w:lang w:val="el-GR"/>
              </w:rPr>
              <w:t>βάσεως και για όλες τις ημέρες του έτους (περιλαμβάνονται Σάββατα, Κυριακές, εορτές και αργίες) ως εξής:</w:t>
            </w:r>
          </w:p>
          <w:p w:rsidR="003D115A" w:rsidRPr="00381040" w:rsidRDefault="003D115A" w:rsidP="00CC1D1D">
            <w:pPr>
              <w:autoSpaceDE w:val="0"/>
              <w:autoSpaceDN w:val="0"/>
              <w:adjustRightInd w:val="0"/>
              <w:spacing w:after="0"/>
              <w:rPr>
                <w:sz w:val="20"/>
                <w:szCs w:val="20"/>
                <w:u w:val="single"/>
                <w:lang w:val="el-GR"/>
              </w:rPr>
            </w:pPr>
            <w:r w:rsidRPr="00381040">
              <w:rPr>
                <w:sz w:val="20"/>
                <w:szCs w:val="20"/>
                <w:u w:val="single"/>
                <w:lang w:val="el-GR"/>
              </w:rPr>
              <w:t>Εργάσιμες ημέρες (Δευτέρα έως Παρασκευή εξαιρουμένων εορτών και αργιών)</w:t>
            </w:r>
          </w:p>
          <w:p w:rsidR="003D115A" w:rsidRDefault="003D115A" w:rsidP="00CC1D1D">
            <w:pPr>
              <w:autoSpaceDE w:val="0"/>
              <w:autoSpaceDN w:val="0"/>
              <w:adjustRightInd w:val="0"/>
              <w:spacing w:after="0"/>
              <w:rPr>
                <w:sz w:val="20"/>
                <w:szCs w:val="20"/>
                <w:lang w:val="el-GR"/>
              </w:rPr>
            </w:pPr>
            <w:r>
              <w:rPr>
                <w:sz w:val="20"/>
                <w:szCs w:val="20"/>
                <w:lang w:val="el-GR"/>
              </w:rPr>
              <w:t>α) 1</w:t>
            </w:r>
            <w:r w:rsidRPr="0051435A">
              <w:rPr>
                <w:sz w:val="20"/>
                <w:szCs w:val="20"/>
                <w:vertAlign w:val="superscript"/>
                <w:lang w:val="el-GR"/>
              </w:rPr>
              <w:t>η</w:t>
            </w:r>
            <w:r>
              <w:rPr>
                <w:sz w:val="20"/>
                <w:szCs w:val="20"/>
                <w:lang w:val="el-GR"/>
              </w:rPr>
              <w:t xml:space="preserve"> </w:t>
            </w:r>
            <w:r w:rsidRPr="00381040">
              <w:rPr>
                <w:sz w:val="20"/>
                <w:szCs w:val="20"/>
                <w:lang w:val="el-GR"/>
              </w:rPr>
              <w:t>πρωινή βάρδια 06:00</w:t>
            </w:r>
            <w:r>
              <w:rPr>
                <w:sz w:val="20"/>
                <w:szCs w:val="20"/>
                <w:lang w:val="el-GR"/>
              </w:rPr>
              <w:t xml:space="preserve"> </w:t>
            </w:r>
            <w:r w:rsidRPr="00381040">
              <w:rPr>
                <w:sz w:val="20"/>
                <w:szCs w:val="20"/>
                <w:lang w:val="el-GR"/>
              </w:rPr>
              <w:t xml:space="preserve">– 14:00 με </w:t>
            </w:r>
            <w:r>
              <w:rPr>
                <w:sz w:val="20"/>
                <w:szCs w:val="20"/>
                <w:lang w:val="el-GR"/>
              </w:rPr>
              <w:t xml:space="preserve">ένα </w:t>
            </w:r>
            <w:r w:rsidRPr="00381040">
              <w:rPr>
                <w:sz w:val="20"/>
                <w:szCs w:val="20"/>
                <w:lang w:val="el-GR"/>
              </w:rPr>
              <w:t>(</w:t>
            </w:r>
            <w:r>
              <w:rPr>
                <w:sz w:val="20"/>
                <w:szCs w:val="20"/>
                <w:lang w:val="el-GR"/>
              </w:rPr>
              <w:t>1</w:t>
            </w:r>
            <w:r w:rsidRPr="00381040">
              <w:rPr>
                <w:sz w:val="20"/>
                <w:szCs w:val="20"/>
                <w:lang w:val="el-GR"/>
              </w:rPr>
              <w:t>) φύλακ</w:t>
            </w:r>
            <w:r>
              <w:rPr>
                <w:sz w:val="20"/>
                <w:szCs w:val="20"/>
                <w:lang w:val="el-GR"/>
              </w:rPr>
              <w:t>α</w:t>
            </w:r>
          </w:p>
          <w:p w:rsidR="003D115A" w:rsidRPr="00381040" w:rsidRDefault="003D115A" w:rsidP="00CC1D1D">
            <w:pPr>
              <w:autoSpaceDE w:val="0"/>
              <w:autoSpaceDN w:val="0"/>
              <w:adjustRightInd w:val="0"/>
              <w:spacing w:after="0"/>
              <w:rPr>
                <w:sz w:val="20"/>
                <w:szCs w:val="20"/>
                <w:lang w:val="el-GR"/>
              </w:rPr>
            </w:pPr>
            <w:r>
              <w:rPr>
                <w:sz w:val="20"/>
                <w:szCs w:val="20"/>
                <w:lang w:val="el-GR"/>
              </w:rPr>
              <w:t>β) 2</w:t>
            </w:r>
            <w:r w:rsidRPr="0051435A">
              <w:rPr>
                <w:sz w:val="20"/>
                <w:szCs w:val="20"/>
                <w:vertAlign w:val="superscript"/>
                <w:lang w:val="el-GR"/>
              </w:rPr>
              <w:t>η</w:t>
            </w:r>
            <w:r>
              <w:rPr>
                <w:sz w:val="20"/>
                <w:szCs w:val="20"/>
                <w:lang w:val="el-GR"/>
              </w:rPr>
              <w:t xml:space="preserve"> πρωινή βάρδια 07:00 -15:00 ή 08:00 -  16:00 με ένα (1) φύλακα</w:t>
            </w:r>
          </w:p>
          <w:p w:rsidR="003D115A" w:rsidRPr="00381040" w:rsidRDefault="003D115A" w:rsidP="00CC1D1D">
            <w:pPr>
              <w:autoSpaceDE w:val="0"/>
              <w:autoSpaceDN w:val="0"/>
              <w:adjustRightInd w:val="0"/>
              <w:spacing w:after="0"/>
              <w:rPr>
                <w:sz w:val="20"/>
                <w:szCs w:val="20"/>
                <w:lang w:val="el-GR"/>
              </w:rPr>
            </w:pPr>
            <w:r w:rsidRPr="00381040">
              <w:rPr>
                <w:sz w:val="20"/>
                <w:szCs w:val="20"/>
                <w:lang w:val="el-GR"/>
              </w:rPr>
              <w:t>β) απογευματινή βάρδια 14:00– 22:00 με ένα</w:t>
            </w:r>
            <w:r>
              <w:rPr>
                <w:sz w:val="20"/>
                <w:szCs w:val="20"/>
                <w:lang w:val="el-GR"/>
              </w:rPr>
              <w:t xml:space="preserve"> (1)</w:t>
            </w:r>
            <w:r w:rsidRPr="00381040">
              <w:rPr>
                <w:sz w:val="20"/>
                <w:szCs w:val="20"/>
                <w:lang w:val="el-GR"/>
              </w:rPr>
              <w:t xml:space="preserve"> φύλακα</w:t>
            </w:r>
          </w:p>
          <w:p w:rsidR="003D115A" w:rsidRPr="00381040" w:rsidRDefault="003D115A" w:rsidP="00CC1D1D">
            <w:pPr>
              <w:autoSpaceDE w:val="0"/>
              <w:autoSpaceDN w:val="0"/>
              <w:adjustRightInd w:val="0"/>
              <w:spacing w:after="0"/>
              <w:rPr>
                <w:sz w:val="20"/>
                <w:szCs w:val="20"/>
                <w:lang w:val="el-GR"/>
              </w:rPr>
            </w:pPr>
            <w:r w:rsidRPr="00381040">
              <w:rPr>
                <w:sz w:val="20"/>
                <w:szCs w:val="20"/>
                <w:lang w:val="el-GR"/>
              </w:rPr>
              <w:t xml:space="preserve">γ) βραδινή βάρδια 22:00 – 06:00 με ένα </w:t>
            </w:r>
            <w:r>
              <w:rPr>
                <w:sz w:val="20"/>
                <w:szCs w:val="20"/>
                <w:lang w:val="el-GR"/>
              </w:rPr>
              <w:t xml:space="preserve">(1) </w:t>
            </w:r>
            <w:r w:rsidRPr="00381040">
              <w:rPr>
                <w:sz w:val="20"/>
                <w:szCs w:val="20"/>
                <w:lang w:val="el-GR"/>
              </w:rPr>
              <w:t>φύλακα</w:t>
            </w:r>
          </w:p>
          <w:p w:rsidR="003D115A" w:rsidRPr="00381040" w:rsidRDefault="003D115A" w:rsidP="00CC1D1D">
            <w:pPr>
              <w:autoSpaceDE w:val="0"/>
              <w:autoSpaceDN w:val="0"/>
              <w:adjustRightInd w:val="0"/>
              <w:spacing w:after="0"/>
              <w:rPr>
                <w:sz w:val="20"/>
                <w:szCs w:val="20"/>
                <w:u w:val="single"/>
                <w:lang w:val="el-GR"/>
              </w:rPr>
            </w:pPr>
            <w:r w:rsidRPr="00381040">
              <w:rPr>
                <w:sz w:val="20"/>
                <w:szCs w:val="20"/>
                <w:u w:val="single"/>
                <w:lang w:val="el-GR"/>
              </w:rPr>
              <w:lastRenderedPageBreak/>
              <w:t>Σαββατοκύριακα, εορτές &amp; αργίες</w:t>
            </w:r>
          </w:p>
          <w:p w:rsidR="003D115A" w:rsidRPr="00381040" w:rsidRDefault="003D115A" w:rsidP="00CC1D1D">
            <w:pPr>
              <w:autoSpaceDE w:val="0"/>
              <w:autoSpaceDN w:val="0"/>
              <w:adjustRightInd w:val="0"/>
              <w:spacing w:after="0"/>
              <w:rPr>
                <w:sz w:val="20"/>
                <w:szCs w:val="20"/>
                <w:lang w:val="el-GR"/>
              </w:rPr>
            </w:pPr>
            <w:r w:rsidRPr="00381040">
              <w:rPr>
                <w:sz w:val="20"/>
                <w:szCs w:val="20"/>
                <w:lang w:val="el-GR"/>
              </w:rPr>
              <w:t xml:space="preserve">α) πρωινή βάρδια 06:00– 14:00 με ένα </w:t>
            </w:r>
            <w:r>
              <w:rPr>
                <w:sz w:val="20"/>
                <w:szCs w:val="20"/>
                <w:lang w:val="el-GR"/>
              </w:rPr>
              <w:t xml:space="preserve">(1) </w:t>
            </w:r>
            <w:r w:rsidRPr="00381040">
              <w:rPr>
                <w:sz w:val="20"/>
                <w:szCs w:val="20"/>
                <w:lang w:val="el-GR"/>
              </w:rPr>
              <w:t>φύλακα</w:t>
            </w:r>
          </w:p>
          <w:p w:rsidR="003D115A" w:rsidRPr="00381040" w:rsidRDefault="003D115A" w:rsidP="00CC1D1D">
            <w:pPr>
              <w:autoSpaceDE w:val="0"/>
              <w:autoSpaceDN w:val="0"/>
              <w:adjustRightInd w:val="0"/>
              <w:spacing w:after="0"/>
              <w:rPr>
                <w:sz w:val="20"/>
                <w:szCs w:val="20"/>
                <w:lang w:val="el-GR"/>
              </w:rPr>
            </w:pPr>
            <w:r w:rsidRPr="00381040">
              <w:rPr>
                <w:sz w:val="20"/>
                <w:szCs w:val="20"/>
                <w:lang w:val="el-GR"/>
              </w:rPr>
              <w:t xml:space="preserve">β) απογευματινή βάρδια 14:00– 22:00 με ένα </w:t>
            </w:r>
            <w:r>
              <w:rPr>
                <w:sz w:val="20"/>
                <w:szCs w:val="20"/>
                <w:lang w:val="el-GR"/>
              </w:rPr>
              <w:t xml:space="preserve">(1) </w:t>
            </w:r>
            <w:r w:rsidRPr="00381040">
              <w:rPr>
                <w:sz w:val="20"/>
                <w:szCs w:val="20"/>
                <w:lang w:val="el-GR"/>
              </w:rPr>
              <w:t>φύλακα</w:t>
            </w:r>
          </w:p>
          <w:p w:rsidR="003D115A" w:rsidRPr="00381040" w:rsidRDefault="003D115A" w:rsidP="00CC1D1D">
            <w:pPr>
              <w:rPr>
                <w:sz w:val="20"/>
                <w:szCs w:val="20"/>
                <w:lang w:val="el-GR"/>
              </w:rPr>
            </w:pPr>
            <w:r w:rsidRPr="00381040">
              <w:rPr>
                <w:sz w:val="20"/>
                <w:szCs w:val="20"/>
                <w:lang w:val="el-GR"/>
              </w:rPr>
              <w:t xml:space="preserve">γ) βραδινή βάρδια 22:00– 6:00 με ένα </w:t>
            </w:r>
            <w:r>
              <w:rPr>
                <w:sz w:val="20"/>
                <w:szCs w:val="20"/>
                <w:lang w:val="el-GR"/>
              </w:rPr>
              <w:t xml:space="preserve">(1) </w:t>
            </w:r>
            <w:r w:rsidRPr="00381040">
              <w:rPr>
                <w:sz w:val="20"/>
                <w:szCs w:val="20"/>
                <w:lang w:val="el-GR"/>
              </w:rPr>
              <w:t>φύλακα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RPr="00C0018A" w:rsidTr="003D115A">
        <w:trPr>
          <w:trHeight w:val="258"/>
          <w:jc w:val="center"/>
        </w:trPr>
        <w:tc>
          <w:tcPr>
            <w:tcW w:w="6805" w:type="dxa"/>
            <w:gridSpan w:val="2"/>
            <w:shd w:val="clear" w:color="auto" w:fill="auto"/>
            <w:noWrap/>
            <w:vAlign w:val="center"/>
          </w:tcPr>
          <w:p w:rsidR="003D115A" w:rsidRPr="00C25D2A" w:rsidRDefault="003D115A" w:rsidP="00CC1D1D">
            <w:pPr>
              <w:spacing w:after="0"/>
              <w:jc w:val="center"/>
              <w:rPr>
                <w:color w:val="000000"/>
                <w:sz w:val="20"/>
                <w:szCs w:val="20"/>
                <w:highlight w:val="yellow"/>
                <w:lang w:val="el-GR" w:eastAsia="el-GR"/>
              </w:rPr>
            </w:pPr>
            <w:r w:rsidRPr="00381040">
              <w:rPr>
                <w:color w:val="000000"/>
                <w:sz w:val="20"/>
                <w:szCs w:val="20"/>
                <w:lang w:eastAsia="el-GR"/>
              </w:rPr>
              <w:lastRenderedPageBreak/>
              <w:t> </w:t>
            </w:r>
            <w:r w:rsidRPr="00381040">
              <w:rPr>
                <w:b/>
                <w:bCs/>
                <w:color w:val="000000"/>
                <w:sz w:val="20"/>
                <w:szCs w:val="20"/>
                <w:lang w:val="el-GR" w:eastAsia="el-GR"/>
              </w:rPr>
              <w:t>ΥΠΟΧΡΕΩΣΕΙΣ ΤΟΥ ΠΡΟΣΩΠΙΚΟΥ ΑΣΦΑΛΕΙΑΣ ΚΑΙ ΑΝΑΔΟΧΟΥ</w:t>
            </w:r>
          </w:p>
        </w:tc>
        <w:tc>
          <w:tcPr>
            <w:tcW w:w="1276" w:type="dxa"/>
            <w:shd w:val="clear" w:color="auto" w:fill="D9D9D9"/>
            <w:noWrap/>
            <w:vAlign w:val="center"/>
          </w:tcPr>
          <w:p w:rsidR="003D115A" w:rsidRPr="0096548A" w:rsidRDefault="003D115A" w:rsidP="00CC1D1D">
            <w:pPr>
              <w:spacing w:after="0"/>
              <w:jc w:val="center"/>
              <w:rPr>
                <w:b/>
                <w:bCs/>
                <w:color w:val="000000"/>
                <w:sz w:val="20"/>
                <w:szCs w:val="20"/>
                <w:lang w:val="el-GR" w:eastAsia="el-GR"/>
              </w:rPr>
            </w:pPr>
          </w:p>
        </w:tc>
        <w:tc>
          <w:tcPr>
            <w:tcW w:w="1134" w:type="dxa"/>
            <w:shd w:val="clear" w:color="auto" w:fill="D9D9D9"/>
            <w:noWrap/>
            <w:vAlign w:val="bottom"/>
          </w:tcPr>
          <w:p w:rsidR="003D115A" w:rsidRPr="0096548A" w:rsidRDefault="003D115A" w:rsidP="00CC1D1D">
            <w:pPr>
              <w:spacing w:after="0"/>
              <w:rPr>
                <w:color w:val="000000"/>
                <w:sz w:val="20"/>
                <w:szCs w:val="20"/>
                <w:lang w:val="el-GR" w:eastAsia="el-GR"/>
              </w:rPr>
            </w:pPr>
            <w:r w:rsidRPr="00E15367">
              <w:rPr>
                <w:color w:val="000000"/>
                <w:sz w:val="20"/>
                <w:szCs w:val="20"/>
                <w:lang w:eastAsia="el-GR"/>
              </w:rPr>
              <w:t> </w:t>
            </w:r>
          </w:p>
        </w:tc>
        <w:tc>
          <w:tcPr>
            <w:tcW w:w="1276" w:type="dxa"/>
            <w:shd w:val="clear" w:color="auto" w:fill="D9D9D9"/>
            <w:noWrap/>
            <w:vAlign w:val="bottom"/>
          </w:tcPr>
          <w:p w:rsidR="003D115A" w:rsidRPr="0096548A" w:rsidRDefault="003D115A" w:rsidP="00CC1D1D">
            <w:pPr>
              <w:spacing w:after="0"/>
              <w:rPr>
                <w:color w:val="000000"/>
                <w:sz w:val="20"/>
                <w:szCs w:val="20"/>
                <w:lang w:val="el-GR" w:eastAsia="el-GR"/>
              </w:rPr>
            </w:pPr>
            <w:r w:rsidRPr="00E15367">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Pr>
                <w:sz w:val="20"/>
                <w:szCs w:val="20"/>
                <w:lang w:val="el-GR"/>
              </w:rPr>
              <w:t>Έλεγχος</w:t>
            </w:r>
            <w:r w:rsidRPr="00BB1369">
              <w:rPr>
                <w:sz w:val="20"/>
                <w:szCs w:val="20"/>
                <w:lang w:val="el-GR"/>
              </w:rPr>
              <w:t xml:space="preserve"> τ</w:t>
            </w:r>
            <w:r>
              <w:rPr>
                <w:sz w:val="20"/>
                <w:szCs w:val="20"/>
                <w:lang w:val="el-GR"/>
              </w:rPr>
              <w:t>ων</w:t>
            </w:r>
            <w:r w:rsidRPr="00BB1369">
              <w:rPr>
                <w:sz w:val="20"/>
                <w:szCs w:val="20"/>
                <w:lang w:val="el-GR"/>
              </w:rPr>
              <w:t xml:space="preserve"> εισερχ</w:t>
            </w:r>
            <w:r>
              <w:rPr>
                <w:sz w:val="20"/>
                <w:szCs w:val="20"/>
                <w:lang w:val="el-GR"/>
              </w:rPr>
              <w:t>ομένων</w:t>
            </w:r>
            <w:r w:rsidRPr="00BB1369">
              <w:rPr>
                <w:sz w:val="20"/>
                <w:szCs w:val="20"/>
                <w:lang w:val="el-GR"/>
              </w:rPr>
              <w:t xml:space="preserve"> και εξερχ</w:t>
            </w:r>
            <w:r>
              <w:rPr>
                <w:sz w:val="20"/>
                <w:szCs w:val="20"/>
                <w:lang w:val="el-GR"/>
              </w:rPr>
              <w:t>ομένων</w:t>
            </w:r>
            <w:r w:rsidRPr="00BB1369">
              <w:rPr>
                <w:sz w:val="20"/>
                <w:szCs w:val="20"/>
                <w:lang w:val="el-GR"/>
              </w:rPr>
              <w:t xml:space="preserve"> </w:t>
            </w:r>
            <w:r>
              <w:rPr>
                <w:sz w:val="20"/>
                <w:szCs w:val="20"/>
                <w:lang w:val="el-GR"/>
              </w:rPr>
              <w:t>ατόμων</w:t>
            </w:r>
            <w:r w:rsidRPr="00BB1369">
              <w:rPr>
                <w:sz w:val="20"/>
                <w:szCs w:val="20"/>
                <w:lang w:val="el-GR"/>
              </w:rPr>
              <w:t xml:space="preserve">, </w:t>
            </w:r>
            <w:r>
              <w:rPr>
                <w:sz w:val="20"/>
                <w:szCs w:val="20"/>
                <w:lang w:val="el-GR"/>
              </w:rPr>
              <w:t>καταγραφή</w:t>
            </w:r>
            <w:r w:rsidRPr="00BB1369">
              <w:rPr>
                <w:sz w:val="20"/>
                <w:szCs w:val="20"/>
                <w:lang w:val="el-GR"/>
              </w:rPr>
              <w:t xml:space="preserve"> τ</w:t>
            </w:r>
            <w:r>
              <w:rPr>
                <w:sz w:val="20"/>
                <w:szCs w:val="20"/>
                <w:lang w:val="el-GR"/>
              </w:rPr>
              <w:t>ων</w:t>
            </w:r>
            <w:r w:rsidRPr="00BB1369">
              <w:rPr>
                <w:sz w:val="20"/>
                <w:szCs w:val="20"/>
                <w:lang w:val="el-GR"/>
              </w:rPr>
              <w:t xml:space="preserve"> στοιχεί</w:t>
            </w:r>
            <w:r>
              <w:rPr>
                <w:sz w:val="20"/>
                <w:szCs w:val="20"/>
                <w:lang w:val="el-GR"/>
              </w:rPr>
              <w:t>ων</w:t>
            </w:r>
            <w:r w:rsidRPr="00BB1369">
              <w:rPr>
                <w:sz w:val="20"/>
                <w:szCs w:val="20"/>
                <w:lang w:val="el-GR"/>
              </w:rPr>
              <w:t xml:space="preserve"> των ταυτοτήτων των επισκεπτών, το</w:t>
            </w:r>
            <w:r>
              <w:rPr>
                <w:sz w:val="20"/>
                <w:szCs w:val="20"/>
                <w:lang w:val="el-GR"/>
              </w:rPr>
              <w:t>υ σκοπού</w:t>
            </w:r>
            <w:r w:rsidRPr="00BB1369">
              <w:rPr>
                <w:sz w:val="20"/>
                <w:szCs w:val="20"/>
                <w:lang w:val="el-GR"/>
              </w:rPr>
              <w:t xml:space="preserve"> της επίσκεψής τους, </w:t>
            </w:r>
            <w:r>
              <w:rPr>
                <w:sz w:val="20"/>
                <w:szCs w:val="20"/>
                <w:lang w:val="el-GR"/>
              </w:rPr>
              <w:t>παροχή</w:t>
            </w:r>
            <w:r w:rsidRPr="00BB1369">
              <w:rPr>
                <w:sz w:val="20"/>
                <w:szCs w:val="20"/>
                <w:lang w:val="el-GR"/>
              </w:rPr>
              <w:t xml:space="preserve"> βασικ</w:t>
            </w:r>
            <w:r>
              <w:rPr>
                <w:sz w:val="20"/>
                <w:szCs w:val="20"/>
                <w:lang w:val="el-GR"/>
              </w:rPr>
              <w:t>ών</w:t>
            </w:r>
            <w:r w:rsidRPr="00BB1369">
              <w:rPr>
                <w:sz w:val="20"/>
                <w:szCs w:val="20"/>
                <w:lang w:val="el-GR"/>
              </w:rPr>
              <w:t xml:space="preserve"> πληροφορ</w:t>
            </w:r>
            <w:r>
              <w:rPr>
                <w:sz w:val="20"/>
                <w:szCs w:val="20"/>
                <w:lang w:val="el-GR"/>
              </w:rPr>
              <w:t>ιών</w:t>
            </w:r>
            <w:r w:rsidRPr="00BB1369">
              <w:rPr>
                <w:sz w:val="20"/>
                <w:szCs w:val="20"/>
                <w:lang w:val="el-GR"/>
              </w:rPr>
              <w:t xml:space="preserve"> και </w:t>
            </w:r>
            <w:r>
              <w:rPr>
                <w:sz w:val="20"/>
                <w:szCs w:val="20"/>
                <w:lang w:val="el-GR"/>
              </w:rPr>
              <w:t>καθοδήγηση</w:t>
            </w:r>
            <w:r w:rsidRPr="00BB1369">
              <w:rPr>
                <w:sz w:val="20"/>
                <w:szCs w:val="20"/>
                <w:lang w:val="el-GR"/>
              </w:rPr>
              <w:t xml:space="preserve"> ανάλογα με το σκοπό επίσκεψης τους </w:t>
            </w:r>
            <w:r>
              <w:rPr>
                <w:sz w:val="20"/>
                <w:szCs w:val="20"/>
                <w:lang w:val="el-GR"/>
              </w:rPr>
              <w:t>και χειρισμός</w:t>
            </w:r>
            <w:r w:rsidRPr="00BB1369">
              <w:rPr>
                <w:sz w:val="20"/>
                <w:szCs w:val="20"/>
                <w:lang w:val="el-GR"/>
              </w:rPr>
              <w:t xml:space="preserve"> </w:t>
            </w:r>
            <w:r>
              <w:rPr>
                <w:sz w:val="20"/>
                <w:szCs w:val="20"/>
                <w:lang w:val="el-GR"/>
              </w:rPr>
              <w:t>του εξοπλισμού</w:t>
            </w:r>
            <w:r w:rsidRPr="00BB1369">
              <w:rPr>
                <w:sz w:val="20"/>
                <w:szCs w:val="20"/>
                <w:lang w:val="el-GR"/>
              </w:rPr>
              <w:t xml:space="preserve"> ελέγχου που υπάρχει στην είσοδο.</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w:t>
            </w:r>
          </w:p>
        </w:tc>
        <w:tc>
          <w:tcPr>
            <w:tcW w:w="6237" w:type="dxa"/>
            <w:shd w:val="clear" w:color="auto" w:fill="auto"/>
            <w:vAlign w:val="bottom"/>
          </w:tcPr>
          <w:p w:rsidR="003D115A" w:rsidRPr="00110659" w:rsidRDefault="003D115A" w:rsidP="00CC1D1D">
            <w:pPr>
              <w:spacing w:after="0"/>
              <w:rPr>
                <w:color w:val="000000"/>
                <w:sz w:val="20"/>
                <w:szCs w:val="20"/>
                <w:highlight w:val="yellow"/>
                <w:lang w:val="el-GR" w:eastAsia="el-GR"/>
              </w:rPr>
            </w:pPr>
            <w:r>
              <w:rPr>
                <w:sz w:val="20"/>
                <w:szCs w:val="20"/>
                <w:lang w:val="el-GR"/>
              </w:rPr>
              <w:t>Οι φύλακες της 1</w:t>
            </w:r>
            <w:r w:rsidRPr="00B02924">
              <w:rPr>
                <w:sz w:val="20"/>
                <w:szCs w:val="20"/>
                <w:vertAlign w:val="superscript"/>
                <w:lang w:val="el-GR"/>
              </w:rPr>
              <w:t>ης</w:t>
            </w:r>
            <w:r>
              <w:rPr>
                <w:sz w:val="20"/>
                <w:szCs w:val="20"/>
                <w:lang w:val="el-GR"/>
              </w:rPr>
              <w:t xml:space="preserve"> </w:t>
            </w:r>
            <w:r w:rsidRPr="00110659">
              <w:rPr>
                <w:sz w:val="20"/>
                <w:szCs w:val="20"/>
                <w:lang w:val="el-GR"/>
              </w:rPr>
              <w:t xml:space="preserve">(06:00 – 14:00) </w:t>
            </w:r>
            <w:r>
              <w:rPr>
                <w:sz w:val="20"/>
                <w:szCs w:val="20"/>
                <w:lang w:val="el-GR"/>
              </w:rPr>
              <w:t>και 2</w:t>
            </w:r>
            <w:r w:rsidRPr="00B02924">
              <w:rPr>
                <w:sz w:val="20"/>
                <w:szCs w:val="20"/>
                <w:vertAlign w:val="superscript"/>
                <w:lang w:val="el-GR"/>
              </w:rPr>
              <w:t>ης</w:t>
            </w:r>
            <w:r>
              <w:rPr>
                <w:sz w:val="20"/>
                <w:szCs w:val="20"/>
                <w:lang w:val="el-GR"/>
              </w:rPr>
              <w:t xml:space="preserve"> (07:00 – 15:00 ή 08:00 – 16:00) </w:t>
            </w:r>
            <w:r w:rsidRPr="00110659">
              <w:rPr>
                <w:sz w:val="20"/>
                <w:szCs w:val="20"/>
                <w:lang w:val="el-GR"/>
              </w:rPr>
              <w:t xml:space="preserve">πρωινής βάρδιας θα πρέπει να ελέγχουν μέσω </w:t>
            </w:r>
            <w:r w:rsidRPr="00BB1369">
              <w:rPr>
                <w:sz w:val="20"/>
                <w:szCs w:val="20"/>
              </w:rPr>
              <w:t>X</w:t>
            </w:r>
            <w:r w:rsidRPr="00110659">
              <w:rPr>
                <w:sz w:val="20"/>
                <w:szCs w:val="20"/>
                <w:lang w:val="el-GR"/>
              </w:rPr>
              <w:t>-</w:t>
            </w:r>
            <w:r w:rsidRPr="00BB1369">
              <w:rPr>
                <w:sz w:val="20"/>
                <w:szCs w:val="20"/>
              </w:rPr>
              <w:t>RAY</w:t>
            </w:r>
            <w:r w:rsidRPr="00110659">
              <w:rPr>
                <w:sz w:val="20"/>
                <w:szCs w:val="20"/>
                <w:lang w:val="el-GR"/>
              </w:rPr>
              <w:t xml:space="preserve"> όλες τις χειραποσκευές των επισκεπτών ή και τους ίδιους τους επισκέπτες, όταν αυτό απαιτείται.</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Default="003D115A" w:rsidP="00CC1D1D">
            <w:pPr>
              <w:spacing w:after="0"/>
              <w:rPr>
                <w:color w:val="000000"/>
                <w:sz w:val="20"/>
                <w:szCs w:val="20"/>
                <w:lang w:val="el-GR" w:eastAsia="el-GR"/>
              </w:rPr>
            </w:pPr>
            <w:r w:rsidRPr="00FE2878">
              <w:rPr>
                <w:color w:val="000000"/>
                <w:sz w:val="20"/>
                <w:szCs w:val="20"/>
                <w:lang w:eastAsia="el-GR"/>
              </w:rPr>
              <w:t> </w:t>
            </w:r>
          </w:p>
          <w:p w:rsidR="003D115A" w:rsidRPr="00164970" w:rsidRDefault="003D115A" w:rsidP="00CC1D1D">
            <w:pPr>
              <w:spacing w:after="0"/>
              <w:rPr>
                <w:color w:val="000000"/>
                <w:sz w:val="20"/>
                <w:szCs w:val="20"/>
                <w:lang w:val="el-GR" w:eastAsia="el-GR"/>
              </w:rPr>
            </w:pP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3</w:t>
            </w:r>
          </w:p>
        </w:tc>
        <w:tc>
          <w:tcPr>
            <w:tcW w:w="6237" w:type="dxa"/>
            <w:shd w:val="clear" w:color="auto" w:fill="auto"/>
            <w:vAlign w:val="bottom"/>
          </w:tcPr>
          <w:p w:rsidR="003D115A" w:rsidRPr="00110659" w:rsidRDefault="003D115A" w:rsidP="00CC1D1D">
            <w:pPr>
              <w:spacing w:after="0"/>
              <w:rPr>
                <w:color w:val="000000"/>
                <w:sz w:val="20"/>
                <w:szCs w:val="20"/>
                <w:highlight w:val="yellow"/>
                <w:lang w:val="el-GR" w:eastAsia="el-GR"/>
              </w:rPr>
            </w:pPr>
            <w:r w:rsidRPr="00110659">
              <w:rPr>
                <w:sz w:val="20"/>
                <w:szCs w:val="20"/>
                <w:lang w:val="el-GR"/>
              </w:rPr>
              <w:t>Κατά τις ώρες εργασίας θα λαμβάνουν τέτοιες θέσεις ώστε να ελέγχουν οπτικά ολόκληρο το χώρο εισόδου.</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4</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110659">
              <w:rPr>
                <w:color w:val="000000"/>
                <w:sz w:val="20"/>
                <w:szCs w:val="20"/>
                <w:lang w:val="el-GR" w:eastAsia="el-GR"/>
              </w:rPr>
              <w:t>Εντοπ</w:t>
            </w:r>
            <w:r>
              <w:rPr>
                <w:color w:val="000000"/>
                <w:sz w:val="20"/>
                <w:szCs w:val="20"/>
                <w:lang w:val="el-GR" w:eastAsia="el-GR"/>
              </w:rPr>
              <w:t>ισμός και παρακολούθηση</w:t>
            </w:r>
            <w:r w:rsidRPr="00110659">
              <w:rPr>
                <w:color w:val="000000"/>
                <w:sz w:val="20"/>
                <w:szCs w:val="20"/>
                <w:lang w:val="el-GR" w:eastAsia="el-GR"/>
              </w:rPr>
              <w:t xml:space="preserve"> καταστάσε</w:t>
            </w:r>
            <w:r>
              <w:rPr>
                <w:color w:val="000000"/>
                <w:sz w:val="20"/>
                <w:szCs w:val="20"/>
                <w:lang w:val="el-GR" w:eastAsia="el-GR"/>
              </w:rPr>
              <w:t>ων</w:t>
            </w:r>
            <w:r w:rsidRPr="00110659">
              <w:rPr>
                <w:color w:val="000000"/>
                <w:sz w:val="20"/>
                <w:szCs w:val="20"/>
                <w:lang w:val="el-GR" w:eastAsia="el-GR"/>
              </w:rPr>
              <w:t xml:space="preserve"> που δεν είναι συνήθεις και επ</w:t>
            </w:r>
            <w:r>
              <w:rPr>
                <w:color w:val="000000"/>
                <w:sz w:val="20"/>
                <w:szCs w:val="20"/>
                <w:lang w:val="el-GR" w:eastAsia="el-GR"/>
              </w:rPr>
              <w:t>έμβαση</w:t>
            </w:r>
            <w:r w:rsidRPr="00110659">
              <w:rPr>
                <w:color w:val="000000"/>
                <w:sz w:val="20"/>
                <w:szCs w:val="20"/>
                <w:lang w:val="el-GR" w:eastAsia="el-GR"/>
              </w:rPr>
              <w:t xml:space="preserve"> την κατάλληλη στιγμή για να</w:t>
            </w:r>
            <w:r>
              <w:rPr>
                <w:color w:val="000000"/>
                <w:sz w:val="20"/>
                <w:szCs w:val="20"/>
                <w:lang w:val="el-GR" w:eastAsia="el-GR"/>
              </w:rPr>
              <w:t xml:space="preserve"> την</w:t>
            </w:r>
            <w:r w:rsidRPr="00110659">
              <w:rPr>
                <w:color w:val="000000"/>
                <w:sz w:val="20"/>
                <w:szCs w:val="20"/>
                <w:lang w:val="el-GR" w:eastAsia="el-GR"/>
              </w:rPr>
              <w:t xml:space="preserve"> αντιμετ</w:t>
            </w:r>
            <w:r>
              <w:rPr>
                <w:color w:val="000000"/>
                <w:sz w:val="20"/>
                <w:szCs w:val="20"/>
                <w:lang w:val="el-GR" w:eastAsia="el-GR"/>
              </w:rPr>
              <w:t>ώπισή τους.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5</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110659">
              <w:rPr>
                <w:color w:val="000000"/>
                <w:sz w:val="20"/>
                <w:szCs w:val="20"/>
                <w:lang w:val="el-GR" w:eastAsia="el-GR"/>
              </w:rPr>
              <w:t>Να διενεργ</w:t>
            </w:r>
            <w:r>
              <w:rPr>
                <w:color w:val="000000"/>
                <w:sz w:val="20"/>
                <w:szCs w:val="20"/>
                <w:lang w:val="el-GR" w:eastAsia="el-GR"/>
              </w:rPr>
              <w:t>ούν</w:t>
            </w:r>
            <w:r w:rsidRPr="00110659">
              <w:rPr>
                <w:color w:val="000000"/>
                <w:sz w:val="20"/>
                <w:szCs w:val="20"/>
                <w:lang w:val="el-GR" w:eastAsia="el-GR"/>
              </w:rPr>
              <w:t xml:space="preserve"> περιπολίες εσωτερικά ή/και εξωτερικά και να ελέγχ</w:t>
            </w:r>
            <w:r>
              <w:rPr>
                <w:color w:val="000000"/>
                <w:sz w:val="20"/>
                <w:szCs w:val="20"/>
                <w:lang w:val="el-GR" w:eastAsia="el-GR"/>
              </w:rPr>
              <w:t>ουν</w:t>
            </w:r>
            <w:r w:rsidRPr="00110659">
              <w:rPr>
                <w:color w:val="000000"/>
                <w:sz w:val="20"/>
                <w:szCs w:val="20"/>
                <w:lang w:val="el-GR" w:eastAsia="el-GR"/>
              </w:rPr>
              <w:t xml:space="preserve"> το φωτισμό, τις θύρες και λοιπά ευπαθή σημεία.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6</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110659">
              <w:rPr>
                <w:color w:val="000000"/>
                <w:sz w:val="20"/>
                <w:szCs w:val="20"/>
                <w:lang w:val="el-GR" w:eastAsia="el-GR"/>
              </w:rPr>
              <w:t>Επιτήρηση των κοινόχρηστων χώρων του κτιρίου, των κλιμακοστασίων, των ανελκυστήρων και της ταράτσας.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7</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110659">
              <w:rPr>
                <w:color w:val="000000"/>
                <w:sz w:val="20"/>
                <w:szCs w:val="20"/>
                <w:lang w:val="el-GR" w:eastAsia="el-GR"/>
              </w:rPr>
              <w:t xml:space="preserve">Περιπολία περιμετρικά του κτιρίου καθ’ όλη τη διάρκεια της πρωινής βάρδιας καθημερινά καθώς και περιοδικά σε όλες τις βάρδιες σε Σαββατοκύριακα, εορτές και αργίες και επιτήρηση των κοινοχρήστων χώρων και των κλιμακοστασίων σε όλες τις περιπτώσεις,  </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8</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110659">
              <w:rPr>
                <w:color w:val="000000"/>
                <w:sz w:val="20"/>
                <w:szCs w:val="20"/>
                <w:lang w:val="el-GR" w:eastAsia="el-GR"/>
              </w:rPr>
              <w:t>Ελέγχ</w:t>
            </w:r>
            <w:r>
              <w:rPr>
                <w:color w:val="000000"/>
                <w:sz w:val="20"/>
                <w:szCs w:val="20"/>
                <w:lang w:val="el-GR" w:eastAsia="el-GR"/>
              </w:rPr>
              <w:t>ουν και επιτηρούν</w:t>
            </w:r>
            <w:r w:rsidRPr="00110659">
              <w:rPr>
                <w:color w:val="000000"/>
                <w:sz w:val="20"/>
                <w:szCs w:val="20"/>
                <w:lang w:val="el-GR" w:eastAsia="el-GR"/>
              </w:rPr>
              <w:t xml:space="preserve"> μετά το πέρας της εργασίας τα διάφορα συνεργεία (καθαριότητας </w:t>
            </w:r>
            <w:proofErr w:type="spellStart"/>
            <w:r w:rsidRPr="00110659">
              <w:rPr>
                <w:color w:val="000000"/>
                <w:sz w:val="20"/>
                <w:szCs w:val="20"/>
                <w:lang w:val="el-GR" w:eastAsia="el-GR"/>
              </w:rPr>
              <w:t>κ.λ.π</w:t>
            </w:r>
            <w:proofErr w:type="spellEnd"/>
            <w:r w:rsidRPr="00110659">
              <w:rPr>
                <w:color w:val="000000"/>
                <w:sz w:val="20"/>
                <w:szCs w:val="20"/>
                <w:lang w:val="el-GR" w:eastAsia="el-GR"/>
              </w:rPr>
              <w:t>.) κατά την προσέλευσή και αποχώρηση αυτών για τυχόν παραλείψεις που θέτουν σε κίνδυνο την ασφάλεια του κτιρίου.</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9</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110659">
              <w:rPr>
                <w:color w:val="000000"/>
                <w:sz w:val="20"/>
                <w:szCs w:val="20"/>
                <w:lang w:val="el-GR" w:eastAsia="el-GR"/>
              </w:rPr>
              <w:t>Έλεγχο</w:t>
            </w:r>
            <w:r>
              <w:rPr>
                <w:color w:val="000000"/>
                <w:sz w:val="20"/>
                <w:szCs w:val="20"/>
                <w:lang w:val="el-GR" w:eastAsia="el-GR"/>
              </w:rPr>
              <w:t>ς</w:t>
            </w:r>
            <w:r w:rsidRPr="00110659">
              <w:rPr>
                <w:color w:val="000000"/>
                <w:sz w:val="20"/>
                <w:szCs w:val="20"/>
                <w:lang w:val="el-GR" w:eastAsia="el-GR"/>
              </w:rPr>
              <w:t xml:space="preserve"> λειτουργίας και χρήση σε περίπτωση ανάγκης του συστήματος πυρασφάλειας.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10</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Επίβλεψη του κλειστού κυκλώματος παρακολούθησης.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11</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Συνδρομή στους υπαλλήλους της Υπηρεσίας σε περίπτωση επίθεσης από τρίτα άτομα.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12</w:t>
            </w:r>
          </w:p>
        </w:tc>
        <w:tc>
          <w:tcPr>
            <w:tcW w:w="6237" w:type="dxa"/>
            <w:shd w:val="clear" w:color="auto" w:fill="auto"/>
            <w:vAlign w:val="bottom"/>
          </w:tcPr>
          <w:p w:rsidR="003D115A" w:rsidRPr="00CE4525" w:rsidRDefault="003D115A" w:rsidP="00CC1D1D">
            <w:pPr>
              <w:suppressAutoHyphens w:val="0"/>
              <w:autoSpaceDE w:val="0"/>
              <w:autoSpaceDN w:val="0"/>
              <w:adjustRightInd w:val="0"/>
              <w:spacing w:after="0"/>
              <w:rPr>
                <w:sz w:val="20"/>
                <w:szCs w:val="20"/>
                <w:lang w:val="el-GR"/>
              </w:rPr>
            </w:pPr>
            <w:r w:rsidRPr="00CE4525">
              <w:rPr>
                <w:sz w:val="20"/>
                <w:szCs w:val="20"/>
                <w:lang w:val="el-GR"/>
              </w:rPr>
              <w:t>Περιοδικός έλεγχος των κοινοχρήστων χώρων, κλιμακοστασίων και ανελκυστήρων.</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13</w:t>
            </w:r>
          </w:p>
        </w:tc>
        <w:tc>
          <w:tcPr>
            <w:tcW w:w="6237" w:type="dxa"/>
            <w:shd w:val="clear" w:color="auto" w:fill="auto"/>
            <w:vAlign w:val="bottom"/>
          </w:tcPr>
          <w:p w:rsidR="003D115A" w:rsidRPr="00CE4525" w:rsidRDefault="003D115A" w:rsidP="00CC1D1D">
            <w:pPr>
              <w:suppressAutoHyphens w:val="0"/>
              <w:autoSpaceDE w:val="0"/>
              <w:autoSpaceDN w:val="0"/>
              <w:adjustRightInd w:val="0"/>
              <w:spacing w:after="0"/>
              <w:rPr>
                <w:sz w:val="20"/>
                <w:szCs w:val="20"/>
                <w:lang w:val="el-GR"/>
              </w:rPr>
            </w:pPr>
            <w:r w:rsidRPr="00CE4525">
              <w:rPr>
                <w:sz w:val="20"/>
                <w:szCs w:val="20"/>
                <w:lang w:val="el-GR"/>
              </w:rPr>
              <w:t>Έλεγχος και φύλαξη του χώρου στάθμευσης αυτοκινήτων καθώς και των αυτοκινήτων που σταθμεύουν έξω από τον περίβολο του κτιρίου.</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14</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Έλεγχος των συστημάτων ασφαλείας και σε περίπτωση βλάβης ενέργειες για την αποκατάστασή τους ενημερώνοντας τον αρμόδιο υπάλληλο.</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15</w:t>
            </w:r>
          </w:p>
        </w:tc>
        <w:tc>
          <w:tcPr>
            <w:tcW w:w="6237" w:type="dxa"/>
            <w:shd w:val="clear" w:color="auto" w:fill="auto"/>
            <w:vAlign w:val="bottom"/>
          </w:tcPr>
          <w:p w:rsidR="003D115A" w:rsidRPr="00CE4525" w:rsidRDefault="003D115A" w:rsidP="00CC1D1D">
            <w:pPr>
              <w:spacing w:after="0"/>
              <w:rPr>
                <w:color w:val="000000"/>
                <w:sz w:val="20"/>
                <w:szCs w:val="20"/>
                <w:highlight w:val="yellow"/>
                <w:lang w:val="el-GR" w:eastAsia="el-GR"/>
              </w:rPr>
            </w:pPr>
            <w:r w:rsidRPr="00CE4525">
              <w:rPr>
                <w:color w:val="000000"/>
                <w:sz w:val="20"/>
                <w:szCs w:val="20"/>
                <w:lang w:val="el-GR" w:eastAsia="el-GR"/>
              </w:rPr>
              <w:t>Δεν θα επιτρέπεται η είσοδος υπαλλήλων κατά τις μη εργάσιμες ημέρες και ώρες στους χώρους του κτιρίου, εκτός και αν υπάρχει προς τούτο άδεια.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16</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Σε περίπτωση που διαπιστώνεται η παραμονή ατόμων μη εχόντων εργασία ή η ύπαρξη υπόπτων αντικειμένων θα ειδοποιείται η Υπηρεσία.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17</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Κατά την λήξη του ωραρίου εργασίας, οι φύλακες θα ελέγχουν τους χώρους για να διαπιστώσουν ότι δεν παρέμεινε σε αυτούς κανένα ξένο άτομο και δεν αφέθηκαν ξένα αντικείμενα που μπορεί να είναι επικίνδυνα.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18</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 xml:space="preserve">Μετά την αποχώρηση όλων των υπαλλήλων θα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(πυρκαγιάς, διαρροές νερού </w:t>
            </w:r>
            <w:proofErr w:type="spellStart"/>
            <w:r w:rsidRPr="00CE4525">
              <w:rPr>
                <w:color w:val="000000"/>
                <w:sz w:val="20"/>
                <w:szCs w:val="20"/>
                <w:lang w:val="el-GR" w:eastAsia="el-GR"/>
              </w:rPr>
              <w:t>κ.λ.π</w:t>
            </w:r>
            <w:proofErr w:type="spellEnd"/>
            <w:r w:rsidRPr="00CE4525">
              <w:rPr>
                <w:color w:val="000000"/>
                <w:sz w:val="20"/>
                <w:szCs w:val="20"/>
                <w:lang w:val="el-GR" w:eastAsia="el-GR"/>
              </w:rPr>
              <w:t>.).</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19</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 xml:space="preserve">Σε περίπτωση πυρκαγιάς οι φύλακες υποχρεούται να ειδοποιούν </w:t>
            </w:r>
            <w:r w:rsidRPr="00CE4525">
              <w:rPr>
                <w:color w:val="000000"/>
                <w:sz w:val="20"/>
                <w:szCs w:val="20"/>
                <w:lang w:val="el-GR" w:eastAsia="el-GR"/>
              </w:rPr>
              <w:lastRenderedPageBreak/>
              <w:t>πάραυτα την Πυροσβεστική Υπηρεσία, τις αρμόδιες υπηρεσίες της Α.Α.Δ.Ε. και να χρησιμοποιούν τα πυροσβεστικά μέσα της Α.Α.Δ.Ε., τον χειρισμό και στην θέση των οποίων θα έχουν φροντίσει να γνωρίζουν πολύ καλά.</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lastRenderedPageBreak/>
              <w:t>20</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Οι φύλακες θα προσέρχονται για ανάληψη υπηρεσίας την κανονική ώρα,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21</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Οι φύλακες θα παρακολουθούν, επιλαμβάνονται και αναφέρουν αμέσως στο κέντρο ελέγχου κάθε υπόνοια, ανωμαλία ή ύποπτη κατάσταση που υποπίπτει στην αντίληψή τους.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22</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Οι φύλακες κατά τη διάρκεια της υπηρεσίας τους δε θα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23</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Κάθε φύλακας θα συντάσσει αναφορά συμβάντων εις διπλούν και θα παραδίδει το ένα αντίγραφο στην επιτροπή παραλαβής των υπηρεσιών που θα συστηθεί για τον σκοπό αυτό.</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24</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Το προσωπικό ασφαλείας κατά την διάρκεια άσκησης των καθηκόντων του θα είναι εφοδιασμένο με ειδικό Δελτίο ταυτότητος και ειδικό διακριτικό σήμα, όπως ορίζει και το άρθρο του Ν. 2518/97 (ΦΕΚ 164/21-8-1997).</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25</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Οι φύλακες θα φορούν στολή σε άριστη κατάσταση που θα τους χορηγείται από τον ανάδοχο και θα είναι καθαροί, ευπρεπείς και ευγενείς.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6558C5">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26</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Οι φύλακες θα πρέπει να έχουν λευκό μητρώο και θα είναι γνώστες της ελληνικής γλώσσας.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27</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Οι φύλακες θα είναι εξοπλισμένοι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28</w:t>
            </w:r>
          </w:p>
        </w:tc>
        <w:tc>
          <w:tcPr>
            <w:tcW w:w="6237" w:type="dxa"/>
            <w:shd w:val="clear" w:color="auto" w:fill="auto"/>
            <w:vAlign w:val="bottom"/>
          </w:tcPr>
          <w:p w:rsidR="003D115A" w:rsidRPr="00C25D2A" w:rsidRDefault="003D115A" w:rsidP="00CC1D1D">
            <w:pPr>
              <w:spacing w:after="0"/>
              <w:rPr>
                <w:color w:val="000000"/>
                <w:sz w:val="20"/>
                <w:szCs w:val="20"/>
                <w:highlight w:val="yellow"/>
                <w:lang w:val="el-GR" w:eastAsia="el-GR"/>
              </w:rPr>
            </w:pPr>
            <w:r w:rsidRPr="00CE4525">
              <w:rPr>
                <w:color w:val="000000"/>
                <w:sz w:val="20"/>
                <w:szCs w:val="20"/>
                <w:lang w:val="el-GR" w:eastAsia="el-GR"/>
              </w:rPr>
              <w:t>Το προσωπικό του αναδόχου που θα αναλάβει τη φύλαξη του κτιρίου, πρέπει να είναι άριστα εκπαιδευμένο και να διαθέτει τον απαραίτητο εξοπλισμό και οτιδήποτε κρίνεται απαραίτητο για την ασφαλή φύλαξη του κτιρίου.</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Tr="003D115A">
        <w:trPr>
          <w:trHeight w:val="227"/>
          <w:jc w:val="center"/>
        </w:trPr>
        <w:tc>
          <w:tcPr>
            <w:tcW w:w="568" w:type="dxa"/>
            <w:shd w:val="clear" w:color="auto" w:fill="auto"/>
            <w:noWrap/>
            <w:vAlign w:val="center"/>
          </w:tcPr>
          <w:p w:rsidR="003D115A" w:rsidRPr="00FE2878" w:rsidRDefault="003D115A" w:rsidP="00CC1D1D">
            <w:pPr>
              <w:spacing w:after="0"/>
              <w:jc w:val="center"/>
              <w:rPr>
                <w:color w:val="000000"/>
                <w:sz w:val="20"/>
                <w:szCs w:val="20"/>
                <w:lang w:eastAsia="el-GR"/>
              </w:rPr>
            </w:pPr>
            <w:r w:rsidRPr="00FE2878">
              <w:rPr>
                <w:color w:val="000000"/>
                <w:sz w:val="20"/>
                <w:szCs w:val="20"/>
                <w:lang w:eastAsia="el-GR"/>
              </w:rPr>
              <w:t>29</w:t>
            </w:r>
          </w:p>
        </w:tc>
        <w:tc>
          <w:tcPr>
            <w:tcW w:w="6237" w:type="dxa"/>
            <w:shd w:val="clear" w:color="auto" w:fill="auto"/>
            <w:vAlign w:val="bottom"/>
          </w:tcPr>
          <w:p w:rsidR="003D115A" w:rsidRPr="00BF063C" w:rsidRDefault="003D115A" w:rsidP="00CC1D1D">
            <w:pPr>
              <w:spacing w:after="0"/>
              <w:rPr>
                <w:color w:val="000000"/>
                <w:sz w:val="20"/>
                <w:szCs w:val="20"/>
                <w:highlight w:val="yellow"/>
                <w:lang w:val="el-GR" w:eastAsia="el-GR"/>
              </w:rPr>
            </w:pPr>
            <w:r w:rsidRPr="00CE4525">
              <w:rPr>
                <w:color w:val="000000"/>
                <w:sz w:val="20"/>
                <w:szCs w:val="20"/>
                <w:lang w:val="el-GR" w:eastAsia="el-GR"/>
              </w:rPr>
              <w:t>Ο ανάδοχος θα πρέπει αφ’ ενός να διαθέτει κέντρο ελέγχου και συντονισμού που θα λειτουργεί καθ’ όλη τη διάρκεια της φύλαξης και με το οποίο θα βρίσκονται σε συνεχή επικοινωνία οι φύλακες, αφ’ ετέρου να έχει τη δυνατότητα να επέμβει με δικά του μέσα (αυτοκίνητα, μηχανές) σε τυχόν κάλεσμα των φυλάκων του κτιρίου για βοήθεια σε περίπτωση ανάγκης.</w:t>
            </w:r>
          </w:p>
        </w:tc>
        <w:tc>
          <w:tcPr>
            <w:tcW w:w="1276" w:type="dxa"/>
            <w:shd w:val="clear" w:color="auto" w:fill="auto"/>
            <w:noWrap/>
            <w:vAlign w:val="center"/>
          </w:tcPr>
          <w:p w:rsidR="003D115A" w:rsidRPr="00FE2878" w:rsidRDefault="003D115A" w:rsidP="00CC1D1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3D115A" w:rsidRPr="00FE2878" w:rsidRDefault="003D115A" w:rsidP="00CC1D1D">
            <w:pPr>
              <w:spacing w:after="0"/>
              <w:rPr>
                <w:color w:val="000000"/>
                <w:sz w:val="20"/>
                <w:szCs w:val="20"/>
                <w:lang w:eastAsia="el-GR"/>
              </w:rPr>
            </w:pPr>
            <w:r w:rsidRPr="00FE2878">
              <w:rPr>
                <w:color w:val="000000"/>
                <w:sz w:val="20"/>
                <w:szCs w:val="20"/>
                <w:lang w:eastAsia="el-GR"/>
              </w:rPr>
              <w:t> </w:t>
            </w:r>
          </w:p>
        </w:tc>
      </w:tr>
      <w:tr w:rsidR="003D115A" w:rsidRPr="00CE4525" w:rsidTr="003D115A">
        <w:trPr>
          <w:trHeight w:val="227"/>
          <w:jc w:val="center"/>
        </w:trPr>
        <w:tc>
          <w:tcPr>
            <w:tcW w:w="568" w:type="dxa"/>
            <w:shd w:val="clear" w:color="auto" w:fill="auto"/>
            <w:noWrap/>
            <w:vAlign w:val="center"/>
          </w:tcPr>
          <w:p w:rsidR="003D115A" w:rsidRPr="00CE4525" w:rsidRDefault="003D115A" w:rsidP="00CC1D1D">
            <w:pPr>
              <w:spacing w:after="0"/>
              <w:jc w:val="center"/>
              <w:rPr>
                <w:color w:val="000000"/>
                <w:sz w:val="20"/>
                <w:szCs w:val="20"/>
                <w:lang w:val="el-GR" w:eastAsia="el-GR"/>
              </w:rPr>
            </w:pPr>
            <w:r>
              <w:rPr>
                <w:color w:val="000000"/>
                <w:sz w:val="20"/>
                <w:szCs w:val="20"/>
                <w:lang w:val="el-GR" w:eastAsia="el-GR"/>
              </w:rPr>
              <w:t>30</w:t>
            </w:r>
          </w:p>
        </w:tc>
        <w:tc>
          <w:tcPr>
            <w:tcW w:w="6237" w:type="dxa"/>
            <w:shd w:val="clear" w:color="auto" w:fill="auto"/>
            <w:vAlign w:val="bottom"/>
          </w:tcPr>
          <w:p w:rsidR="003D115A" w:rsidRPr="00CE4525" w:rsidRDefault="003D115A" w:rsidP="00CC1D1D">
            <w:pPr>
              <w:spacing w:after="0"/>
              <w:rPr>
                <w:color w:val="000000"/>
                <w:sz w:val="20"/>
                <w:szCs w:val="20"/>
                <w:lang w:val="el-GR" w:eastAsia="el-GR"/>
              </w:rPr>
            </w:pPr>
            <w:r w:rsidRPr="00CE4525">
              <w:rPr>
                <w:color w:val="000000"/>
                <w:sz w:val="20"/>
                <w:szCs w:val="20"/>
                <w:lang w:val="el-GR" w:eastAsia="el-GR"/>
              </w:rPr>
              <w:t>Ο ανάδοχος θα ασκεί συχνούς ελέγχους στους φύλακες κατά την άσκηση των καθηκόντων τους και θα συντονίζει τις ενέργειες τους.</w:t>
            </w:r>
          </w:p>
        </w:tc>
        <w:tc>
          <w:tcPr>
            <w:tcW w:w="1276" w:type="dxa"/>
            <w:shd w:val="clear" w:color="auto" w:fill="auto"/>
            <w:noWrap/>
            <w:vAlign w:val="center"/>
          </w:tcPr>
          <w:p w:rsidR="003D115A" w:rsidRPr="00CE4525" w:rsidRDefault="003D115A" w:rsidP="00CC1D1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3D115A" w:rsidRPr="00CE4525" w:rsidRDefault="003D115A" w:rsidP="00CC1D1D">
            <w:pPr>
              <w:spacing w:after="0"/>
              <w:rPr>
                <w:color w:val="000000"/>
                <w:sz w:val="20"/>
                <w:szCs w:val="20"/>
                <w:lang w:val="el-GR" w:eastAsia="el-GR"/>
              </w:rPr>
            </w:pPr>
          </w:p>
        </w:tc>
        <w:tc>
          <w:tcPr>
            <w:tcW w:w="1276" w:type="dxa"/>
            <w:shd w:val="clear" w:color="auto" w:fill="auto"/>
            <w:noWrap/>
            <w:vAlign w:val="bottom"/>
          </w:tcPr>
          <w:p w:rsidR="003D115A" w:rsidRPr="00CE4525" w:rsidRDefault="003D115A" w:rsidP="00CC1D1D">
            <w:pPr>
              <w:spacing w:after="0"/>
              <w:rPr>
                <w:color w:val="000000"/>
                <w:sz w:val="20"/>
                <w:szCs w:val="20"/>
                <w:lang w:val="el-GR" w:eastAsia="el-GR"/>
              </w:rPr>
            </w:pPr>
          </w:p>
        </w:tc>
      </w:tr>
      <w:tr w:rsidR="003D115A" w:rsidRPr="00CE4525" w:rsidTr="003D115A">
        <w:trPr>
          <w:trHeight w:val="227"/>
          <w:jc w:val="center"/>
        </w:trPr>
        <w:tc>
          <w:tcPr>
            <w:tcW w:w="568" w:type="dxa"/>
            <w:shd w:val="clear" w:color="auto" w:fill="auto"/>
            <w:noWrap/>
            <w:vAlign w:val="center"/>
          </w:tcPr>
          <w:p w:rsidR="003D115A" w:rsidRDefault="003D115A" w:rsidP="00CC1D1D">
            <w:pPr>
              <w:spacing w:after="0"/>
              <w:jc w:val="center"/>
              <w:rPr>
                <w:color w:val="000000"/>
                <w:sz w:val="20"/>
                <w:szCs w:val="20"/>
                <w:lang w:val="el-GR" w:eastAsia="el-GR"/>
              </w:rPr>
            </w:pPr>
            <w:r>
              <w:rPr>
                <w:color w:val="000000"/>
                <w:sz w:val="20"/>
                <w:szCs w:val="20"/>
                <w:lang w:val="el-GR" w:eastAsia="el-GR"/>
              </w:rPr>
              <w:t>31</w:t>
            </w:r>
          </w:p>
        </w:tc>
        <w:tc>
          <w:tcPr>
            <w:tcW w:w="6237" w:type="dxa"/>
            <w:shd w:val="clear" w:color="auto" w:fill="auto"/>
            <w:vAlign w:val="bottom"/>
          </w:tcPr>
          <w:p w:rsidR="003D115A" w:rsidRPr="00CE4525" w:rsidRDefault="003D115A" w:rsidP="00CC1D1D">
            <w:pPr>
              <w:spacing w:after="0"/>
              <w:rPr>
                <w:color w:val="000000"/>
                <w:sz w:val="20"/>
                <w:szCs w:val="20"/>
                <w:lang w:val="el-GR" w:eastAsia="el-GR"/>
              </w:rPr>
            </w:pPr>
            <w:r w:rsidRPr="00CE4525">
              <w:rPr>
                <w:color w:val="000000"/>
                <w:sz w:val="20"/>
                <w:szCs w:val="20"/>
                <w:lang w:val="el-GR" w:eastAsia="el-GR"/>
              </w:rPr>
              <w:t>Ο ανάδοχος που θα αναλάβει τη φύλαξη του κτιρίου είναι καθ’ ολοκληρία υπεύθυνος για κλοπή και κάθε είδους δολιοφθορά που ήθελε συμβεί στο κτίριο.</w:t>
            </w:r>
          </w:p>
        </w:tc>
        <w:tc>
          <w:tcPr>
            <w:tcW w:w="1276" w:type="dxa"/>
            <w:shd w:val="clear" w:color="auto" w:fill="auto"/>
            <w:noWrap/>
            <w:vAlign w:val="center"/>
          </w:tcPr>
          <w:p w:rsidR="003D115A" w:rsidRPr="00CE4525" w:rsidRDefault="003D115A" w:rsidP="00CC1D1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3D115A" w:rsidRPr="00CE4525" w:rsidRDefault="003D115A" w:rsidP="00CC1D1D">
            <w:pPr>
              <w:spacing w:after="0"/>
              <w:rPr>
                <w:color w:val="000000"/>
                <w:sz w:val="20"/>
                <w:szCs w:val="20"/>
                <w:lang w:val="el-GR" w:eastAsia="el-GR"/>
              </w:rPr>
            </w:pPr>
          </w:p>
        </w:tc>
        <w:tc>
          <w:tcPr>
            <w:tcW w:w="1276" w:type="dxa"/>
            <w:shd w:val="clear" w:color="auto" w:fill="auto"/>
            <w:noWrap/>
            <w:vAlign w:val="bottom"/>
          </w:tcPr>
          <w:p w:rsidR="003D115A" w:rsidRPr="00CE4525" w:rsidRDefault="003D115A" w:rsidP="00CC1D1D">
            <w:pPr>
              <w:spacing w:after="0"/>
              <w:rPr>
                <w:color w:val="000000"/>
                <w:sz w:val="20"/>
                <w:szCs w:val="20"/>
                <w:lang w:val="el-GR" w:eastAsia="el-GR"/>
              </w:rPr>
            </w:pPr>
          </w:p>
        </w:tc>
      </w:tr>
      <w:tr w:rsidR="003D115A" w:rsidRPr="00CE4525" w:rsidTr="003D115A">
        <w:trPr>
          <w:trHeight w:val="227"/>
          <w:jc w:val="center"/>
        </w:trPr>
        <w:tc>
          <w:tcPr>
            <w:tcW w:w="568" w:type="dxa"/>
            <w:shd w:val="clear" w:color="auto" w:fill="auto"/>
            <w:noWrap/>
            <w:vAlign w:val="center"/>
          </w:tcPr>
          <w:p w:rsidR="003D115A" w:rsidRDefault="003D115A" w:rsidP="00CC1D1D">
            <w:pPr>
              <w:spacing w:after="0"/>
              <w:jc w:val="center"/>
              <w:rPr>
                <w:color w:val="000000"/>
                <w:sz w:val="20"/>
                <w:szCs w:val="20"/>
                <w:lang w:val="el-GR" w:eastAsia="el-GR"/>
              </w:rPr>
            </w:pPr>
            <w:r>
              <w:rPr>
                <w:color w:val="000000"/>
                <w:sz w:val="20"/>
                <w:szCs w:val="20"/>
                <w:lang w:val="el-GR" w:eastAsia="el-GR"/>
              </w:rPr>
              <w:t>32</w:t>
            </w:r>
          </w:p>
        </w:tc>
        <w:tc>
          <w:tcPr>
            <w:tcW w:w="6237" w:type="dxa"/>
            <w:shd w:val="clear" w:color="auto" w:fill="auto"/>
            <w:vAlign w:val="bottom"/>
          </w:tcPr>
          <w:p w:rsidR="003D115A" w:rsidRPr="00CE4525" w:rsidRDefault="003D115A" w:rsidP="00CC1D1D">
            <w:pPr>
              <w:spacing w:after="0"/>
              <w:rPr>
                <w:color w:val="000000"/>
                <w:sz w:val="20"/>
                <w:szCs w:val="20"/>
                <w:lang w:val="el-GR" w:eastAsia="el-GR"/>
              </w:rPr>
            </w:pPr>
            <w:r w:rsidRPr="00CE4525">
              <w:rPr>
                <w:sz w:val="20"/>
                <w:szCs w:val="20"/>
                <w:lang w:val="el-GR"/>
              </w:rPr>
              <w:t>Σε περίπτωση που κατά το διάστημα ισχύος της σύμβασης η Υπηρεσία μεταφερθεί σε άλλο κτίριο, ο ανάδοχος υποχρεούται να συνεχίσει τη φύλαξη στο νέο κτίριο με τους ίδιους όρους και τεχνικές προδιαγραφές.</w:t>
            </w:r>
          </w:p>
        </w:tc>
        <w:tc>
          <w:tcPr>
            <w:tcW w:w="1276" w:type="dxa"/>
            <w:shd w:val="clear" w:color="auto" w:fill="auto"/>
            <w:noWrap/>
            <w:vAlign w:val="center"/>
          </w:tcPr>
          <w:p w:rsidR="003D115A" w:rsidRPr="00CE4525" w:rsidRDefault="003D115A" w:rsidP="00CC1D1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3D115A" w:rsidRPr="00CE4525" w:rsidRDefault="003D115A" w:rsidP="00CC1D1D">
            <w:pPr>
              <w:spacing w:after="0"/>
              <w:rPr>
                <w:color w:val="000000"/>
                <w:sz w:val="20"/>
                <w:szCs w:val="20"/>
                <w:lang w:val="el-GR" w:eastAsia="el-GR"/>
              </w:rPr>
            </w:pPr>
          </w:p>
        </w:tc>
        <w:tc>
          <w:tcPr>
            <w:tcW w:w="1276" w:type="dxa"/>
            <w:shd w:val="clear" w:color="auto" w:fill="auto"/>
            <w:noWrap/>
            <w:vAlign w:val="bottom"/>
          </w:tcPr>
          <w:p w:rsidR="003D115A" w:rsidRPr="00CE4525" w:rsidRDefault="003D115A" w:rsidP="00CC1D1D">
            <w:pPr>
              <w:spacing w:after="0"/>
              <w:rPr>
                <w:color w:val="000000"/>
                <w:sz w:val="20"/>
                <w:szCs w:val="20"/>
                <w:lang w:val="el-GR" w:eastAsia="el-GR"/>
              </w:rPr>
            </w:pPr>
          </w:p>
        </w:tc>
      </w:tr>
    </w:tbl>
    <w:p w:rsidR="003D115A" w:rsidRDefault="003D115A" w:rsidP="003D115A">
      <w:pPr>
        <w:rPr>
          <w:lang w:val="el-GR"/>
        </w:rPr>
      </w:pPr>
    </w:p>
    <w:tbl>
      <w:tblPr>
        <w:tblW w:w="9997" w:type="dxa"/>
        <w:tblLayout w:type="fixed"/>
        <w:tblLook w:val="04A0"/>
      </w:tblPr>
      <w:tblGrid>
        <w:gridCol w:w="3366"/>
        <w:gridCol w:w="2834"/>
        <w:gridCol w:w="3797"/>
      </w:tblGrid>
      <w:tr w:rsidR="003D115A" w:rsidRPr="00C0018A" w:rsidTr="00CC1D1D">
        <w:tc>
          <w:tcPr>
            <w:tcW w:w="3366" w:type="dxa"/>
          </w:tcPr>
          <w:p w:rsidR="003D115A" w:rsidRPr="0000237D" w:rsidRDefault="003D115A" w:rsidP="00CC1D1D">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3D115A" w:rsidRPr="0000237D" w:rsidRDefault="003D115A" w:rsidP="00CC1D1D">
            <w:pPr>
              <w:tabs>
                <w:tab w:val="left" w:pos="8001"/>
              </w:tabs>
              <w:spacing w:after="0"/>
              <w:contextualSpacing/>
              <w:rPr>
                <w:b/>
                <w:sz w:val="20"/>
              </w:rPr>
            </w:pPr>
          </w:p>
        </w:tc>
        <w:tc>
          <w:tcPr>
            <w:tcW w:w="3797" w:type="dxa"/>
          </w:tcPr>
          <w:p w:rsidR="003D115A" w:rsidRPr="00031AE5" w:rsidRDefault="003D115A" w:rsidP="00CC1D1D">
            <w:pPr>
              <w:tabs>
                <w:tab w:val="left" w:pos="8001"/>
              </w:tabs>
              <w:spacing w:after="0"/>
              <w:contextualSpacing/>
              <w:jc w:val="center"/>
              <w:rPr>
                <w:b/>
                <w:sz w:val="20"/>
                <w:lang w:val="el-GR"/>
              </w:rPr>
            </w:pPr>
            <w:r>
              <w:rPr>
                <w:b/>
                <w:sz w:val="20"/>
                <w:lang w:val="el-GR"/>
              </w:rPr>
              <w:t>Για τον προσφέροντα</w:t>
            </w:r>
          </w:p>
          <w:p w:rsidR="003D115A" w:rsidRPr="0000237D" w:rsidRDefault="003D115A" w:rsidP="00CC1D1D">
            <w:pPr>
              <w:tabs>
                <w:tab w:val="left" w:pos="8001"/>
              </w:tabs>
              <w:spacing w:after="0"/>
              <w:contextualSpacing/>
              <w:jc w:val="center"/>
              <w:rPr>
                <w:i/>
                <w:sz w:val="20"/>
                <w:lang w:val="el-GR"/>
              </w:rPr>
            </w:pPr>
            <w:r w:rsidRPr="0000237D">
              <w:rPr>
                <w:i/>
                <w:sz w:val="20"/>
                <w:lang w:val="el-GR"/>
              </w:rPr>
              <w:t>Σφραγίδα/ Υπογραφή</w:t>
            </w:r>
          </w:p>
          <w:p w:rsidR="003D115A" w:rsidRPr="00AD1738" w:rsidRDefault="003D115A" w:rsidP="00CC1D1D">
            <w:pPr>
              <w:tabs>
                <w:tab w:val="left" w:pos="8001"/>
              </w:tabs>
              <w:spacing w:after="0"/>
              <w:contextualSpacing/>
              <w:jc w:val="center"/>
              <w:rPr>
                <w:sz w:val="20"/>
                <w:lang w:val="el-GR"/>
              </w:rPr>
            </w:pPr>
            <w:r w:rsidRPr="00AD1738">
              <w:rPr>
                <w:sz w:val="20"/>
                <w:lang w:val="el-GR"/>
              </w:rPr>
              <w:t>(Ονοματεπώνυμο Εκπροσώπου)</w:t>
            </w:r>
          </w:p>
        </w:tc>
      </w:tr>
    </w:tbl>
    <w:p w:rsidR="003D115A" w:rsidRPr="003D115A" w:rsidRDefault="003D115A">
      <w:pPr>
        <w:rPr>
          <w:lang w:val="el-GR"/>
        </w:rPr>
      </w:pPr>
    </w:p>
    <w:sectPr w:rsidR="003D115A" w:rsidRPr="003D115A" w:rsidSect="003366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37C"/>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115A"/>
    <w:rsid w:val="000411AF"/>
    <w:rsid w:val="0033668B"/>
    <w:rsid w:val="00380397"/>
    <w:rsid w:val="003D115A"/>
    <w:rsid w:val="00477B76"/>
    <w:rsid w:val="004D1CAA"/>
    <w:rsid w:val="006A0755"/>
    <w:rsid w:val="00897149"/>
    <w:rsid w:val="00903061"/>
    <w:rsid w:val="00913088"/>
    <w:rsid w:val="00AE2CA8"/>
    <w:rsid w:val="00BB5E7E"/>
    <w:rsid w:val="00C0018A"/>
    <w:rsid w:val="00CC1D1D"/>
    <w:rsid w:val="00DA2DB2"/>
    <w:rsid w:val="00E57CBE"/>
    <w:rsid w:val="00EE2D95"/>
    <w:rsid w:val="00F74285"/>
    <w:rsid w:val="00FA5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5A"/>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D115A"/>
    <w:pPr>
      <w:spacing w:after="200"/>
      <w:ind w:left="720"/>
      <w:contextualSpacing/>
    </w:pPr>
    <w:rPr>
      <w:rFonts w:cs="Times New Roman"/>
    </w:rPr>
  </w:style>
  <w:style w:type="character" w:customStyle="1" w:styleId="Char">
    <w:name w:val="Παράγραφος λίστας Char"/>
    <w:link w:val="a3"/>
    <w:uiPriority w:val="34"/>
    <w:locked/>
    <w:rsid w:val="003D115A"/>
    <w:rPr>
      <w:rFonts w:ascii="Calibri" w:eastAsia="Times New Roman" w:hAnsi="Calibri" w:cs="Times New Roman"/>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2820</Words>
  <Characters>15232</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t.maraidonis</dc:creator>
  <cp:keywords/>
  <dc:description/>
  <cp:lastModifiedBy>t.maraidonis</cp:lastModifiedBy>
  <cp:revision>4</cp:revision>
  <dcterms:created xsi:type="dcterms:W3CDTF">2021-01-29T08:29:00Z</dcterms:created>
  <dcterms:modified xsi:type="dcterms:W3CDTF">2021-02-01T09:38:00Z</dcterms:modified>
</cp:coreProperties>
</file>