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E6A" w:rsidRDefault="00BE06DE" w:rsidP="00432E9B">
      <w:pPr>
        <w:pStyle w:val="30"/>
        <w:ind w:right="1019"/>
        <w:rPr>
          <w:rFonts w:ascii="Tahoma" w:hAnsi="Tahoma" w:cs="Tahoma"/>
          <w:sz w:val="22"/>
          <w:szCs w:val="22"/>
        </w:rPr>
      </w:pPr>
      <w:r w:rsidRPr="00BE06DE">
        <w:rPr>
          <w:rFonts w:ascii="Tahoma" w:hAnsi="Tahoma" w:cs="Tahoma"/>
          <w:noProof/>
          <w:sz w:val="22"/>
          <w:szCs w:val="22"/>
          <w:lang w:eastAsia="el-GR"/>
        </w:rPr>
        <w:drawing>
          <wp:anchor distT="0" distB="0" distL="114300" distR="114300" simplePos="0" relativeHeight="251659264" behindDoc="0" locked="0" layoutInCell="1" allowOverlap="1">
            <wp:simplePos x="0" y="0"/>
            <wp:positionH relativeFrom="column">
              <wp:posOffset>612140</wp:posOffset>
            </wp:positionH>
            <wp:positionV relativeFrom="paragraph">
              <wp:posOffset>-31115</wp:posOffset>
            </wp:positionV>
            <wp:extent cx="647700" cy="581025"/>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647700" cy="581025"/>
                    </a:xfrm>
                    <a:prstGeom prst="rect">
                      <a:avLst/>
                    </a:prstGeom>
                    <a:noFill/>
                    <a:ln w="9525">
                      <a:noFill/>
                      <a:miter lim="800000"/>
                      <a:headEnd/>
                      <a:tailEnd/>
                    </a:ln>
                  </pic:spPr>
                </pic:pic>
              </a:graphicData>
            </a:graphic>
          </wp:anchor>
        </w:drawing>
      </w:r>
    </w:p>
    <w:p w:rsidR="00BE06DE" w:rsidRPr="00BE06DE" w:rsidRDefault="00BE06DE" w:rsidP="00432E9B">
      <w:pPr>
        <w:pStyle w:val="30"/>
        <w:ind w:right="1019"/>
        <w:rPr>
          <w:rFonts w:ascii="Tahoma" w:hAnsi="Tahoma" w:cs="Tahoma"/>
          <w:sz w:val="22"/>
          <w:szCs w:val="22"/>
        </w:rPr>
      </w:pPr>
    </w:p>
    <w:tbl>
      <w:tblPr>
        <w:tblW w:w="10206" w:type="dxa"/>
        <w:tblInd w:w="392" w:type="dxa"/>
        <w:tblLayout w:type="fixed"/>
        <w:tblLook w:val="0000"/>
      </w:tblPr>
      <w:tblGrid>
        <w:gridCol w:w="5386"/>
        <w:gridCol w:w="4820"/>
      </w:tblGrid>
      <w:tr w:rsidR="00D478F8" w:rsidRPr="00470152" w:rsidTr="00D964CD">
        <w:trPr>
          <w:trHeight w:val="269"/>
        </w:trPr>
        <w:tc>
          <w:tcPr>
            <w:tcW w:w="5386" w:type="dxa"/>
          </w:tcPr>
          <w:p w:rsidR="00D478F8" w:rsidRPr="00D478F8" w:rsidRDefault="00D478F8" w:rsidP="0077002B">
            <w:pPr>
              <w:pStyle w:val="2"/>
              <w:spacing w:line="276" w:lineRule="auto"/>
              <w:jc w:val="both"/>
              <w:rPr>
                <w:rFonts w:ascii="Times New Roman" w:hAnsi="Times New Roman"/>
                <w:sz w:val="24"/>
                <w:lang w:eastAsia="en-US"/>
              </w:rPr>
            </w:pPr>
            <w:r w:rsidRPr="00D478F8">
              <w:rPr>
                <w:rFonts w:ascii="Times New Roman" w:hAnsi="Times New Roman"/>
                <w:noProof/>
                <w:sz w:val="24"/>
              </w:rPr>
              <w:drawing>
                <wp:anchor distT="0" distB="0" distL="114300" distR="114300" simplePos="0" relativeHeight="251661312" behindDoc="0" locked="0" layoutInCell="1" allowOverlap="1">
                  <wp:simplePos x="0" y="0"/>
                  <wp:positionH relativeFrom="column">
                    <wp:posOffset>-50165</wp:posOffset>
                  </wp:positionH>
                  <wp:positionV relativeFrom="paragraph">
                    <wp:posOffset>304800</wp:posOffset>
                  </wp:positionV>
                  <wp:extent cx="2686050" cy="419100"/>
                  <wp:effectExtent l="1905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a:blip>
                          <a:srcRect/>
                          <a:stretch>
                            <a:fillRect/>
                          </a:stretch>
                        </pic:blipFill>
                        <pic:spPr bwMode="auto">
                          <a:xfrm>
                            <a:off x="0" y="0"/>
                            <a:ext cx="2686050" cy="419100"/>
                          </a:xfrm>
                          <a:prstGeom prst="rect">
                            <a:avLst/>
                          </a:prstGeom>
                          <a:noFill/>
                          <a:ln w="9525">
                            <a:noFill/>
                            <a:miter lim="800000"/>
                            <a:headEnd/>
                            <a:tailEnd/>
                          </a:ln>
                        </pic:spPr>
                      </pic:pic>
                    </a:graphicData>
                  </a:graphic>
                </wp:anchor>
              </w:drawing>
            </w:r>
            <w:r w:rsidRPr="00D478F8">
              <w:rPr>
                <w:rFonts w:ascii="Times New Roman" w:hAnsi="Times New Roman"/>
                <w:sz w:val="24"/>
                <w:lang w:eastAsia="en-US"/>
              </w:rPr>
              <w:t>ΕΛΛΗΝΙΚΗ ΔΗΜΟΚΡΑΤΙΑ</w:t>
            </w:r>
          </w:p>
          <w:p w:rsidR="00D478F8" w:rsidRPr="00470152" w:rsidRDefault="00D478F8" w:rsidP="0077002B">
            <w:pPr>
              <w:pStyle w:val="2"/>
              <w:spacing w:line="276" w:lineRule="auto"/>
              <w:jc w:val="both"/>
              <w:rPr>
                <w:rFonts w:ascii="Tahoma" w:hAnsi="Tahoma" w:cs="Tahoma"/>
                <w:sz w:val="22"/>
                <w:szCs w:val="22"/>
                <w:lang w:eastAsia="en-US"/>
              </w:rPr>
            </w:pPr>
          </w:p>
        </w:tc>
        <w:tc>
          <w:tcPr>
            <w:tcW w:w="4820" w:type="dxa"/>
          </w:tcPr>
          <w:p w:rsidR="00D478F8" w:rsidRPr="002F525E" w:rsidRDefault="00D478F8" w:rsidP="00D964CD">
            <w:r w:rsidRPr="002F525E">
              <w:t xml:space="preserve">       </w:t>
            </w:r>
            <w:r w:rsidRPr="003C46EA">
              <w:t xml:space="preserve">Ηράκλειο </w:t>
            </w:r>
            <w:r w:rsidR="007D2D6D" w:rsidRPr="002F525E">
              <w:t>14/10/2010</w:t>
            </w:r>
          </w:p>
          <w:p w:rsidR="00D478F8" w:rsidRPr="002F525E" w:rsidRDefault="00D478F8" w:rsidP="00D478F8">
            <w:r w:rsidRPr="002F525E">
              <w:t xml:space="preserve">        </w:t>
            </w:r>
            <w:r w:rsidRPr="003C46EA">
              <w:t>Αριθ. Πρωτ.</w:t>
            </w:r>
            <w:r w:rsidR="002F525E">
              <w:t xml:space="preserve"> 41744</w:t>
            </w:r>
          </w:p>
        </w:tc>
      </w:tr>
      <w:tr w:rsidR="00D478F8" w:rsidRPr="00A858B6" w:rsidTr="00D964CD">
        <w:tc>
          <w:tcPr>
            <w:tcW w:w="5386" w:type="dxa"/>
          </w:tcPr>
          <w:p w:rsidR="00D478F8" w:rsidRPr="00D478F8" w:rsidRDefault="00D478F8" w:rsidP="00A62DA8">
            <w:pPr>
              <w:pStyle w:val="2"/>
              <w:spacing w:line="276" w:lineRule="auto"/>
              <w:ind w:left="-108"/>
              <w:rPr>
                <w:rFonts w:ascii="Times New Roman" w:hAnsi="Times New Roman"/>
                <w:sz w:val="24"/>
                <w:lang w:eastAsia="en-US"/>
              </w:rPr>
            </w:pPr>
            <w:r w:rsidRPr="00D478F8">
              <w:rPr>
                <w:rFonts w:ascii="Times New Roman" w:hAnsi="Times New Roman"/>
                <w:sz w:val="24"/>
                <w:lang w:eastAsia="en-US"/>
              </w:rPr>
              <w:t xml:space="preserve">ΓΕΝΙΚΗ Δ/ΝΣΗ ΦΟΡΟΛΟΓΙΚΗΣ ΔΙΟΙΚΗΣΗΣ </w:t>
            </w:r>
          </w:p>
          <w:p w:rsidR="00D478F8" w:rsidRPr="00D478F8" w:rsidRDefault="00D478F8" w:rsidP="00D478F8">
            <w:pPr>
              <w:pStyle w:val="2"/>
              <w:spacing w:line="276" w:lineRule="auto"/>
              <w:ind w:left="-108"/>
              <w:rPr>
                <w:rFonts w:ascii="Times New Roman" w:hAnsi="Times New Roman"/>
                <w:sz w:val="24"/>
                <w:lang w:eastAsia="en-US"/>
              </w:rPr>
            </w:pPr>
            <w:r w:rsidRPr="00D478F8">
              <w:rPr>
                <w:rFonts w:ascii="Times New Roman" w:hAnsi="Times New Roman"/>
                <w:sz w:val="24"/>
                <w:lang w:eastAsia="en-US"/>
              </w:rPr>
              <w:t>Δ.Ο.Υ  ΗΡΑΚΛΕΙΟΥ ΚΡΗΤΗΣ - 8110</w:t>
            </w:r>
          </w:p>
          <w:p w:rsidR="00D478F8" w:rsidRPr="00D478F8" w:rsidRDefault="00D478F8" w:rsidP="00D478F8">
            <w:pPr>
              <w:pStyle w:val="2"/>
              <w:spacing w:line="276" w:lineRule="auto"/>
              <w:ind w:left="-108"/>
              <w:rPr>
                <w:rFonts w:ascii="Times New Roman" w:hAnsi="Times New Roman"/>
                <w:sz w:val="24"/>
              </w:rPr>
            </w:pPr>
            <w:r w:rsidRPr="00D478F8">
              <w:rPr>
                <w:rFonts w:ascii="Times New Roman" w:hAnsi="Times New Roman"/>
                <w:sz w:val="24"/>
              </w:rPr>
              <w:t>ΤΜΗΜΑ ΔΙΟΙΚΗΤΙΚΗΣ &amp;</w:t>
            </w:r>
          </w:p>
          <w:p w:rsidR="00D478F8" w:rsidRPr="00D478F8" w:rsidRDefault="00D478F8" w:rsidP="00D478F8">
            <w:pPr>
              <w:pStyle w:val="2"/>
              <w:spacing w:line="276" w:lineRule="auto"/>
              <w:ind w:left="-108"/>
              <w:rPr>
                <w:rFonts w:ascii="Times New Roman" w:hAnsi="Times New Roman"/>
                <w:sz w:val="24"/>
              </w:rPr>
            </w:pPr>
            <w:r w:rsidRPr="00D478F8">
              <w:rPr>
                <w:rFonts w:ascii="Times New Roman" w:hAnsi="Times New Roman"/>
                <w:sz w:val="24"/>
              </w:rPr>
              <w:t>ΜΗΧΑΝΟΓΡΑΦΙΚΗΣ ΥΠΟΣΤΗΡΙΞΗΣ</w:t>
            </w:r>
          </w:p>
          <w:p w:rsidR="00D478F8" w:rsidRPr="00D478F8" w:rsidRDefault="00D478F8" w:rsidP="00D478F8">
            <w:pPr>
              <w:pStyle w:val="2"/>
              <w:spacing w:line="276" w:lineRule="auto"/>
              <w:ind w:left="-108"/>
              <w:rPr>
                <w:rFonts w:ascii="Times New Roman" w:hAnsi="Times New Roman"/>
                <w:b w:val="0"/>
                <w:sz w:val="24"/>
              </w:rPr>
            </w:pPr>
            <w:proofErr w:type="spellStart"/>
            <w:r w:rsidRPr="00D478F8">
              <w:rPr>
                <w:rFonts w:ascii="Times New Roman" w:hAnsi="Times New Roman"/>
                <w:b w:val="0"/>
                <w:sz w:val="24"/>
              </w:rPr>
              <w:t>Ταχ</w:t>
            </w:r>
            <w:proofErr w:type="spellEnd"/>
            <w:r w:rsidRPr="00D478F8">
              <w:rPr>
                <w:rFonts w:ascii="Times New Roman" w:hAnsi="Times New Roman"/>
                <w:b w:val="0"/>
                <w:sz w:val="24"/>
              </w:rPr>
              <w:t>. Δ/</w:t>
            </w:r>
            <w:proofErr w:type="spellStart"/>
            <w:r w:rsidRPr="00D478F8">
              <w:rPr>
                <w:rFonts w:ascii="Times New Roman" w:hAnsi="Times New Roman"/>
                <w:b w:val="0"/>
                <w:sz w:val="24"/>
              </w:rPr>
              <w:t>νση:</w:t>
            </w:r>
            <w:proofErr w:type="spellEnd"/>
            <w:r w:rsidRPr="00D478F8">
              <w:rPr>
                <w:rFonts w:ascii="Times New Roman" w:hAnsi="Times New Roman"/>
                <w:b w:val="0"/>
                <w:sz w:val="24"/>
              </w:rPr>
              <w:t xml:space="preserve"> Λ. Κνωσού 255 </w:t>
            </w:r>
          </w:p>
          <w:p w:rsidR="00D478F8" w:rsidRPr="00D478F8" w:rsidRDefault="00D478F8" w:rsidP="00D478F8">
            <w:pPr>
              <w:pStyle w:val="2"/>
              <w:spacing w:line="276" w:lineRule="auto"/>
              <w:ind w:left="-108"/>
              <w:rPr>
                <w:rFonts w:ascii="Times New Roman" w:hAnsi="Times New Roman"/>
                <w:b w:val="0"/>
                <w:sz w:val="24"/>
              </w:rPr>
            </w:pPr>
            <w:proofErr w:type="spellStart"/>
            <w:r w:rsidRPr="00D478F8">
              <w:rPr>
                <w:rFonts w:ascii="Times New Roman" w:hAnsi="Times New Roman"/>
                <w:b w:val="0"/>
                <w:sz w:val="24"/>
              </w:rPr>
              <w:t>Ταχ</w:t>
            </w:r>
            <w:proofErr w:type="spellEnd"/>
            <w:r w:rsidRPr="00D478F8">
              <w:rPr>
                <w:rFonts w:ascii="Times New Roman" w:hAnsi="Times New Roman"/>
                <w:b w:val="0"/>
                <w:sz w:val="24"/>
              </w:rPr>
              <w:t xml:space="preserve">. </w:t>
            </w:r>
            <w:proofErr w:type="spellStart"/>
            <w:r w:rsidRPr="00D478F8">
              <w:rPr>
                <w:rFonts w:ascii="Times New Roman" w:hAnsi="Times New Roman"/>
                <w:b w:val="0"/>
                <w:sz w:val="24"/>
              </w:rPr>
              <w:t>Κώδ</w:t>
            </w:r>
            <w:proofErr w:type="spellEnd"/>
            <w:r w:rsidRPr="00D478F8">
              <w:rPr>
                <w:rFonts w:ascii="Times New Roman" w:hAnsi="Times New Roman"/>
                <w:b w:val="0"/>
                <w:sz w:val="24"/>
              </w:rPr>
              <w:t>. 714 09</w:t>
            </w:r>
          </w:p>
          <w:p w:rsidR="00D478F8" w:rsidRPr="00D478F8" w:rsidRDefault="00D478F8" w:rsidP="00D478F8">
            <w:pPr>
              <w:pStyle w:val="2"/>
              <w:spacing w:line="276" w:lineRule="auto"/>
              <w:ind w:left="-108"/>
              <w:rPr>
                <w:rFonts w:ascii="Times New Roman" w:hAnsi="Times New Roman"/>
                <w:b w:val="0"/>
                <w:sz w:val="24"/>
              </w:rPr>
            </w:pPr>
            <w:proofErr w:type="spellStart"/>
            <w:r w:rsidRPr="00D478F8">
              <w:rPr>
                <w:rFonts w:ascii="Times New Roman" w:hAnsi="Times New Roman"/>
                <w:b w:val="0"/>
                <w:sz w:val="24"/>
              </w:rPr>
              <w:t>Πληροφ</w:t>
            </w:r>
            <w:proofErr w:type="spellEnd"/>
            <w:r w:rsidRPr="00D478F8">
              <w:rPr>
                <w:rFonts w:ascii="Times New Roman" w:hAnsi="Times New Roman"/>
                <w:b w:val="0"/>
                <w:sz w:val="24"/>
              </w:rPr>
              <w:t>: Σακαβέλη Νίκη</w:t>
            </w:r>
          </w:p>
          <w:p w:rsidR="00AD3C3C" w:rsidRDefault="00D478F8" w:rsidP="00AD3C3C">
            <w:pPr>
              <w:pStyle w:val="2"/>
              <w:spacing w:line="276" w:lineRule="auto"/>
              <w:ind w:left="-108"/>
              <w:rPr>
                <w:rFonts w:ascii="Times New Roman" w:hAnsi="Times New Roman"/>
                <w:b w:val="0"/>
                <w:sz w:val="24"/>
              </w:rPr>
            </w:pPr>
            <w:r w:rsidRPr="00D478F8">
              <w:rPr>
                <w:rFonts w:ascii="Times New Roman" w:hAnsi="Times New Roman"/>
                <w:b w:val="0"/>
                <w:sz w:val="24"/>
              </w:rPr>
              <w:t>Τηλέφωνο: 2813-411</w:t>
            </w:r>
            <w:r w:rsidR="000E4390" w:rsidRPr="000E4390">
              <w:rPr>
                <w:rFonts w:ascii="Times New Roman" w:hAnsi="Times New Roman"/>
                <w:b w:val="0"/>
                <w:sz w:val="24"/>
              </w:rPr>
              <w:t>1</w:t>
            </w:r>
            <w:r w:rsidRPr="00D478F8">
              <w:rPr>
                <w:rFonts w:ascii="Times New Roman" w:hAnsi="Times New Roman"/>
                <w:b w:val="0"/>
                <w:sz w:val="24"/>
              </w:rPr>
              <w:t xml:space="preserve">28 </w:t>
            </w:r>
          </w:p>
          <w:p w:rsidR="00AD3C3C" w:rsidRPr="00AA3E44" w:rsidRDefault="00AD3C3C" w:rsidP="00AD3C3C">
            <w:pPr>
              <w:pStyle w:val="2"/>
              <w:spacing w:line="276" w:lineRule="auto"/>
              <w:ind w:left="-108"/>
              <w:rPr>
                <w:rFonts w:ascii="Times New Roman" w:hAnsi="Times New Roman"/>
                <w:b w:val="0"/>
                <w:sz w:val="24"/>
              </w:rPr>
            </w:pPr>
            <w:r>
              <w:rPr>
                <w:rFonts w:ascii="Times New Roman" w:hAnsi="Times New Roman"/>
                <w:b w:val="0"/>
                <w:sz w:val="24"/>
              </w:rPr>
              <w:t>Ηλεκτρονικό  Ταχυδρομείο:</w:t>
            </w:r>
            <w:bookmarkStart w:id="0" w:name="OLE_LINK1"/>
            <w:r w:rsidRPr="00716B43">
              <w:rPr>
                <w:rFonts w:ascii="Times New Roman" w:hAnsi="Times New Roman"/>
                <w:bCs/>
                <w:color w:val="0066CC"/>
                <w:sz w:val="28"/>
                <w:szCs w:val="28"/>
              </w:rPr>
              <w:t xml:space="preserve"> </w:t>
            </w:r>
            <w:r w:rsidRPr="00AA3E44">
              <w:rPr>
                <w:rFonts w:ascii="Times New Roman" w:hAnsi="Times New Roman"/>
                <w:b w:val="0"/>
                <w:bCs/>
                <w:sz w:val="24"/>
                <w:u w:val="single"/>
              </w:rPr>
              <w:t>n.sakaveli@2153.syzefxis.gov.gr</w:t>
            </w:r>
            <w:bookmarkEnd w:id="0"/>
          </w:p>
          <w:p w:rsidR="00D478F8" w:rsidRPr="00D478F8" w:rsidRDefault="00D478F8" w:rsidP="00D478F8">
            <w:pPr>
              <w:pStyle w:val="2"/>
              <w:spacing w:line="276" w:lineRule="auto"/>
              <w:ind w:left="-108"/>
              <w:rPr>
                <w:rFonts w:ascii="Times New Roman" w:hAnsi="Times New Roman"/>
                <w:b w:val="0"/>
                <w:sz w:val="24"/>
                <w:lang w:eastAsia="en-US"/>
              </w:rPr>
            </w:pPr>
            <w:proofErr w:type="spellStart"/>
            <w:r w:rsidRPr="00D478F8">
              <w:rPr>
                <w:rFonts w:ascii="Times New Roman" w:hAnsi="Times New Roman"/>
                <w:b w:val="0"/>
                <w:sz w:val="24"/>
              </w:rPr>
              <w:t>Fax</w:t>
            </w:r>
            <w:proofErr w:type="spellEnd"/>
            <w:r w:rsidRPr="00D478F8">
              <w:rPr>
                <w:rFonts w:ascii="Times New Roman" w:hAnsi="Times New Roman"/>
                <w:b w:val="0"/>
                <w:sz w:val="24"/>
              </w:rPr>
              <w:t>: 2810 321559</w:t>
            </w:r>
          </w:p>
          <w:p w:rsidR="00D478F8" w:rsidRPr="00A858B6" w:rsidRDefault="00D478F8" w:rsidP="00A62DA8">
            <w:pPr>
              <w:pStyle w:val="2"/>
              <w:spacing w:line="276" w:lineRule="auto"/>
              <w:ind w:left="-108"/>
              <w:rPr>
                <w:rFonts w:ascii="Verdana" w:hAnsi="Verdana" w:cs="Tahoma"/>
                <w:sz w:val="20"/>
                <w:szCs w:val="20"/>
                <w:lang w:eastAsia="en-US"/>
              </w:rPr>
            </w:pPr>
          </w:p>
        </w:tc>
        <w:tc>
          <w:tcPr>
            <w:tcW w:w="4820" w:type="dxa"/>
          </w:tcPr>
          <w:p w:rsidR="00D902FE" w:rsidRPr="001B2E49" w:rsidRDefault="00D478F8" w:rsidP="00D478F8">
            <w:r w:rsidRPr="003C46EA">
              <w:t xml:space="preserve">    </w:t>
            </w:r>
            <w:r w:rsidRPr="00D902FE">
              <w:t xml:space="preserve">         </w:t>
            </w:r>
          </w:p>
          <w:p w:rsidR="002F525E" w:rsidRDefault="00D902FE" w:rsidP="00B25687">
            <w:r w:rsidRPr="008B2A8E">
              <w:t xml:space="preserve">            </w:t>
            </w:r>
            <w:r w:rsidR="002F525E">
              <w:t xml:space="preserve">      </w:t>
            </w:r>
            <w:r w:rsidRPr="008B2A8E">
              <w:t xml:space="preserve"> </w:t>
            </w:r>
            <w:r w:rsidR="002F525E">
              <w:t>Προς:</w:t>
            </w:r>
          </w:p>
          <w:p w:rsidR="00D478F8" w:rsidRPr="00D964CD" w:rsidRDefault="002F525E" w:rsidP="00B25687">
            <w:pPr>
              <w:rPr>
                <w:lang w:val="en-US"/>
              </w:rPr>
            </w:pPr>
            <w:r>
              <w:t xml:space="preserve">        Κάθε ενδιαφερόμενο</w:t>
            </w:r>
            <w:r w:rsidR="00D478F8" w:rsidRPr="00D902FE">
              <w:t xml:space="preserve">    </w:t>
            </w:r>
          </w:p>
        </w:tc>
      </w:tr>
    </w:tbl>
    <w:p w:rsidR="00D964CD" w:rsidRPr="00D964CD" w:rsidRDefault="00D964CD" w:rsidP="00D964CD">
      <w:pPr>
        <w:ind w:left="227" w:right="113"/>
        <w:jc w:val="both"/>
      </w:pPr>
      <w:r w:rsidRPr="00D964CD">
        <w:rPr>
          <w:b/>
        </w:rPr>
        <w:t xml:space="preserve">Θέμα: </w:t>
      </w:r>
      <w:r w:rsidRPr="00D964CD">
        <w:t>«Πρόσκληση υποβολής προσφορών για την προμήθεια μίας (1) μαγνητικής πύλης ανίχνευσης μετάλλων και ενός (1) ανιχνευτή μετάλλων χειρός της υπηρεσίας μας»</w:t>
      </w:r>
    </w:p>
    <w:p w:rsidR="00D964CD" w:rsidRPr="00D964CD" w:rsidRDefault="00D964CD" w:rsidP="00D964CD">
      <w:pPr>
        <w:rPr>
          <w:sz w:val="20"/>
          <w:szCs w:val="20"/>
        </w:rPr>
      </w:pPr>
    </w:p>
    <w:p w:rsidR="00D964CD" w:rsidRPr="00D964CD" w:rsidRDefault="00D964CD" w:rsidP="00D964CD">
      <w:pPr>
        <w:rPr>
          <w:sz w:val="20"/>
          <w:szCs w:val="20"/>
        </w:rPr>
      </w:pPr>
    </w:p>
    <w:tbl>
      <w:tblPr>
        <w:tblW w:w="9781" w:type="dxa"/>
        <w:tblInd w:w="392" w:type="dxa"/>
        <w:tblLook w:val="04A0"/>
      </w:tblPr>
      <w:tblGrid>
        <w:gridCol w:w="3984"/>
        <w:gridCol w:w="5797"/>
      </w:tblGrid>
      <w:tr w:rsidR="00D964CD" w:rsidRPr="0088641A" w:rsidTr="00D964CD">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b/>
                <w:bCs/>
                <w:color w:val="000000"/>
              </w:rPr>
            </w:pPr>
            <w:r w:rsidRPr="0088641A">
              <w:rPr>
                <w:rFonts w:cstheme="minorHAnsi"/>
                <w:b/>
                <w:bCs/>
                <w:color w:val="000000"/>
              </w:rPr>
              <w:t>Αναθέτουσα Αρχή:</w:t>
            </w:r>
          </w:p>
        </w:tc>
        <w:tc>
          <w:tcPr>
            <w:tcW w:w="5797" w:type="dxa"/>
            <w:tcBorders>
              <w:top w:val="single" w:sz="4" w:space="0" w:color="auto"/>
              <w:left w:val="nil"/>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color w:val="000000"/>
              </w:rPr>
            </w:pPr>
            <w:r>
              <w:rPr>
                <w:rFonts w:cstheme="minorHAnsi"/>
              </w:rPr>
              <w:t>Δ.Ο.Υ. Ηρακλείου</w:t>
            </w:r>
          </w:p>
        </w:tc>
      </w:tr>
      <w:tr w:rsidR="00D964CD" w:rsidRPr="0088641A" w:rsidTr="00D964CD">
        <w:trPr>
          <w:trHeight w:val="425"/>
        </w:trPr>
        <w:tc>
          <w:tcPr>
            <w:tcW w:w="3984" w:type="dxa"/>
            <w:tcBorders>
              <w:top w:val="nil"/>
              <w:left w:val="single" w:sz="4" w:space="0" w:color="auto"/>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b/>
                <w:bCs/>
                <w:color w:val="000000"/>
              </w:rPr>
            </w:pPr>
            <w:r w:rsidRPr="0088641A">
              <w:rPr>
                <w:rFonts w:cstheme="minorHAnsi"/>
                <w:b/>
                <w:bCs/>
                <w:color w:val="000000"/>
              </w:rPr>
              <w:t>Φ.Ε.:</w:t>
            </w:r>
          </w:p>
        </w:tc>
        <w:tc>
          <w:tcPr>
            <w:tcW w:w="5797" w:type="dxa"/>
            <w:tcBorders>
              <w:top w:val="nil"/>
              <w:left w:val="nil"/>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color w:val="000000"/>
              </w:rPr>
            </w:pPr>
            <w:r w:rsidRPr="00D70E4B">
              <w:rPr>
                <w:rFonts w:ascii="Calibri" w:hAnsi="Calibri" w:cs="Calibri"/>
                <w:color w:val="000000"/>
                <w:lang w:val="en-US"/>
              </w:rPr>
              <w:t>1023-801-032</w:t>
            </w:r>
            <w:r>
              <w:rPr>
                <w:rFonts w:ascii="Calibri" w:hAnsi="Calibri" w:cs="Calibri"/>
                <w:color w:val="000000"/>
                <w:lang w:val="en-US"/>
              </w:rPr>
              <w:t>20</w:t>
            </w:r>
            <w:r w:rsidRPr="00D70E4B">
              <w:rPr>
                <w:rFonts w:ascii="Calibri" w:hAnsi="Calibri" w:cs="Calibri"/>
                <w:color w:val="000000"/>
                <w:lang w:val="en-US"/>
              </w:rPr>
              <w:t>-00</w:t>
            </w:r>
          </w:p>
        </w:tc>
      </w:tr>
      <w:tr w:rsidR="00D964CD" w:rsidRPr="0088641A" w:rsidTr="00D964CD">
        <w:trPr>
          <w:trHeight w:val="416"/>
        </w:trPr>
        <w:tc>
          <w:tcPr>
            <w:tcW w:w="3984" w:type="dxa"/>
            <w:tcBorders>
              <w:top w:val="nil"/>
              <w:left w:val="single" w:sz="4" w:space="0" w:color="auto"/>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b/>
                <w:bCs/>
                <w:color w:val="000000"/>
              </w:rPr>
            </w:pPr>
            <w:r>
              <w:rPr>
                <w:rFonts w:cstheme="minorHAnsi"/>
                <w:b/>
                <w:bCs/>
                <w:color w:val="000000"/>
              </w:rPr>
              <w:t>Α.Λ.Ε.</w:t>
            </w:r>
            <w:r w:rsidRPr="0088641A">
              <w:rPr>
                <w:rFonts w:cstheme="minorHAnsi"/>
                <w:b/>
                <w:bCs/>
                <w:color w:val="000000"/>
              </w:rPr>
              <w:t>:</w:t>
            </w:r>
          </w:p>
        </w:tc>
        <w:tc>
          <w:tcPr>
            <w:tcW w:w="5797" w:type="dxa"/>
            <w:tcBorders>
              <w:top w:val="nil"/>
              <w:left w:val="nil"/>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color w:val="000000"/>
                <w:lang w:val="en-US"/>
              </w:rPr>
            </w:pPr>
            <w:r w:rsidRPr="00CE2606">
              <w:t>3120989001</w:t>
            </w:r>
          </w:p>
        </w:tc>
      </w:tr>
      <w:tr w:rsidR="00D964CD" w:rsidRPr="0088641A" w:rsidTr="00D964CD">
        <w:trPr>
          <w:trHeight w:val="423"/>
        </w:trPr>
        <w:tc>
          <w:tcPr>
            <w:tcW w:w="3984" w:type="dxa"/>
            <w:tcBorders>
              <w:top w:val="nil"/>
              <w:left w:val="single" w:sz="4" w:space="0" w:color="auto"/>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b/>
                <w:bCs/>
                <w:color w:val="000000"/>
              </w:rPr>
            </w:pPr>
            <w:r w:rsidRPr="0088641A">
              <w:rPr>
                <w:rFonts w:cstheme="minorHAnsi"/>
                <w:b/>
                <w:bCs/>
                <w:color w:val="000000"/>
                <w:lang w:val="en-US"/>
              </w:rPr>
              <w:t>CPV :</w:t>
            </w:r>
          </w:p>
        </w:tc>
        <w:tc>
          <w:tcPr>
            <w:tcW w:w="5797" w:type="dxa"/>
            <w:tcBorders>
              <w:top w:val="nil"/>
              <w:left w:val="nil"/>
              <w:bottom w:val="single" w:sz="4" w:space="0" w:color="auto"/>
              <w:right w:val="single" w:sz="4" w:space="0" w:color="auto"/>
            </w:tcBorders>
            <w:shd w:val="clear" w:color="auto" w:fill="auto"/>
            <w:vAlign w:val="center"/>
          </w:tcPr>
          <w:p w:rsidR="00D964CD" w:rsidRPr="00AF603C" w:rsidRDefault="00D964CD" w:rsidP="00D964CD">
            <w:pPr>
              <w:contextualSpacing/>
              <w:rPr>
                <w:rFonts w:cstheme="minorHAnsi"/>
                <w:color w:val="000000"/>
                <w:lang w:val="en-US"/>
              </w:rPr>
            </w:pPr>
            <w:r>
              <w:t>35124000-9</w:t>
            </w:r>
          </w:p>
        </w:tc>
      </w:tr>
      <w:tr w:rsidR="00D964CD" w:rsidRPr="0088641A" w:rsidTr="00D964CD">
        <w:trPr>
          <w:trHeight w:val="840"/>
        </w:trPr>
        <w:tc>
          <w:tcPr>
            <w:tcW w:w="3984" w:type="dxa"/>
            <w:tcBorders>
              <w:top w:val="nil"/>
              <w:left w:val="single" w:sz="4" w:space="0" w:color="auto"/>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b/>
                <w:bCs/>
                <w:color w:val="000000"/>
              </w:rPr>
            </w:pPr>
            <w:r w:rsidRPr="0088641A">
              <w:rPr>
                <w:rFonts w:cstheme="minorHAnsi"/>
                <w:b/>
                <w:bCs/>
                <w:color w:val="000000"/>
              </w:rPr>
              <w:t>Κριτήριο Ανάθεσης:</w:t>
            </w:r>
          </w:p>
        </w:tc>
        <w:tc>
          <w:tcPr>
            <w:tcW w:w="5797" w:type="dxa"/>
            <w:tcBorders>
              <w:top w:val="nil"/>
              <w:left w:val="nil"/>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color w:val="000000"/>
              </w:rPr>
            </w:pPr>
            <w:r w:rsidRPr="0088641A">
              <w:rPr>
                <w:rFonts w:cstheme="minorHAnsi"/>
                <w:color w:val="000000"/>
              </w:rPr>
              <w:t>Πλέον συμφέρουσα από οικονομική άποψη προσφορά βάσει της τιμής (χαμηλότερη τιμή)</w:t>
            </w:r>
          </w:p>
        </w:tc>
      </w:tr>
      <w:tr w:rsidR="00D964CD" w:rsidRPr="0088641A" w:rsidTr="00D964CD">
        <w:trPr>
          <w:trHeight w:val="980"/>
        </w:trPr>
        <w:tc>
          <w:tcPr>
            <w:tcW w:w="3984" w:type="dxa"/>
            <w:tcBorders>
              <w:top w:val="nil"/>
              <w:left w:val="single" w:sz="4" w:space="0" w:color="auto"/>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b/>
                <w:bCs/>
                <w:color w:val="000000"/>
              </w:rPr>
            </w:pPr>
            <w:r w:rsidRPr="0088641A">
              <w:rPr>
                <w:rFonts w:cstheme="minorHAnsi"/>
                <w:b/>
                <w:bCs/>
                <w:color w:val="000000"/>
              </w:rPr>
              <w:t>Προϋπολογισθείσα δαπάνη:</w:t>
            </w:r>
          </w:p>
        </w:tc>
        <w:tc>
          <w:tcPr>
            <w:tcW w:w="5797" w:type="dxa"/>
            <w:tcBorders>
              <w:top w:val="nil"/>
              <w:left w:val="nil"/>
              <w:bottom w:val="single" w:sz="4" w:space="0" w:color="auto"/>
              <w:right w:val="single" w:sz="4" w:space="0" w:color="auto"/>
            </w:tcBorders>
            <w:shd w:val="clear" w:color="auto" w:fill="auto"/>
            <w:vAlign w:val="center"/>
          </w:tcPr>
          <w:p w:rsidR="00D964CD" w:rsidRPr="0088641A" w:rsidRDefault="002F525E" w:rsidP="00D964CD">
            <w:pPr>
              <w:contextualSpacing/>
              <w:rPr>
                <w:rFonts w:cstheme="minorHAnsi"/>
                <w:color w:val="000000"/>
              </w:rPr>
            </w:pPr>
            <w:r>
              <w:rPr>
                <w:rFonts w:cstheme="minorHAnsi"/>
                <w:color w:val="000000"/>
              </w:rPr>
              <w:t xml:space="preserve">Δύο χιλιάδες, οχτακόσια ογδόντα ευρώ </w:t>
            </w:r>
            <w:r w:rsidRPr="002F525E">
              <w:rPr>
                <w:rFonts w:cstheme="minorHAnsi"/>
                <w:b/>
                <w:color w:val="000000"/>
              </w:rPr>
              <w:t>(</w:t>
            </w:r>
            <w:r w:rsidR="00D964CD" w:rsidRPr="002F525E">
              <w:rPr>
                <w:rFonts w:cstheme="minorHAnsi"/>
                <w:b/>
                <w:color w:val="000000"/>
              </w:rPr>
              <w:t>2.880,00 €</w:t>
            </w:r>
            <w:r w:rsidRPr="002F525E">
              <w:rPr>
                <w:rFonts w:cstheme="minorHAnsi"/>
                <w:b/>
                <w:color w:val="000000"/>
              </w:rPr>
              <w:t>)</w:t>
            </w:r>
            <w:r w:rsidR="00D964CD" w:rsidRPr="0088641A">
              <w:rPr>
                <w:rFonts w:cstheme="minorHAnsi"/>
                <w:color w:val="000000"/>
              </w:rPr>
              <w:t xml:space="preserve"> (</w:t>
            </w:r>
            <w:r w:rsidR="00D964CD">
              <w:rPr>
                <w:rFonts w:cstheme="minorHAnsi"/>
                <w:color w:val="000000"/>
              </w:rPr>
              <w:t>2.322,58</w:t>
            </w:r>
            <w:r w:rsidR="00D964CD" w:rsidRPr="0088641A">
              <w:rPr>
                <w:rFonts w:cstheme="minorHAnsi"/>
                <w:color w:val="000000"/>
              </w:rPr>
              <w:t xml:space="preserve"> € πλέον Φ</w:t>
            </w:r>
            <w:r w:rsidR="00D964CD" w:rsidRPr="0049388A">
              <w:rPr>
                <w:rFonts w:cstheme="minorHAnsi"/>
                <w:color w:val="000000"/>
              </w:rPr>
              <w:t>.</w:t>
            </w:r>
            <w:r w:rsidR="00D964CD" w:rsidRPr="0088641A">
              <w:rPr>
                <w:rFonts w:cstheme="minorHAnsi"/>
                <w:color w:val="000000"/>
              </w:rPr>
              <w:t>Π</w:t>
            </w:r>
            <w:r w:rsidR="00D964CD" w:rsidRPr="0049388A">
              <w:rPr>
                <w:rFonts w:cstheme="minorHAnsi"/>
                <w:color w:val="000000"/>
              </w:rPr>
              <w:t>.</w:t>
            </w:r>
            <w:r w:rsidR="00D964CD" w:rsidRPr="0088641A">
              <w:rPr>
                <w:rFonts w:cstheme="minorHAnsi"/>
                <w:color w:val="000000"/>
              </w:rPr>
              <w:t>Α</w:t>
            </w:r>
            <w:r w:rsidR="00D964CD" w:rsidRPr="0049388A">
              <w:rPr>
                <w:rFonts w:cstheme="minorHAnsi"/>
                <w:color w:val="000000"/>
              </w:rPr>
              <w:t>.</w:t>
            </w:r>
            <w:r w:rsidR="00D964CD" w:rsidRPr="0088641A">
              <w:rPr>
                <w:rFonts w:cstheme="minorHAnsi"/>
                <w:color w:val="000000"/>
              </w:rPr>
              <w:t xml:space="preserve"> ύψους</w:t>
            </w:r>
            <w:r w:rsidR="00D964CD">
              <w:rPr>
                <w:rFonts w:cstheme="minorHAnsi"/>
                <w:color w:val="000000"/>
              </w:rPr>
              <w:t xml:space="preserve"> 557,42 </w:t>
            </w:r>
            <w:r w:rsidR="00D964CD" w:rsidRPr="0088641A">
              <w:rPr>
                <w:rFonts w:cstheme="minorHAnsi"/>
                <w:color w:val="000000"/>
              </w:rPr>
              <w:t>€)</w:t>
            </w:r>
          </w:p>
          <w:p w:rsidR="00D964CD" w:rsidRPr="0088641A" w:rsidRDefault="002F525E" w:rsidP="002F525E">
            <w:pPr>
              <w:contextualSpacing/>
              <w:rPr>
                <w:rFonts w:cstheme="minorHAnsi"/>
                <w:color w:val="000000"/>
              </w:rPr>
            </w:pPr>
            <w:r>
              <w:rPr>
                <w:rFonts w:cstheme="minorHAnsi"/>
                <w:color w:val="000000"/>
              </w:rPr>
              <w:t>Απόφαση</w:t>
            </w:r>
            <w:r w:rsidRPr="00A44097">
              <w:rPr>
                <w:rFonts w:cstheme="minorHAnsi"/>
                <w:color w:val="000000"/>
              </w:rPr>
              <w:t xml:space="preserve"> ανάληψης </w:t>
            </w:r>
            <w:r w:rsidRPr="002F525E">
              <w:rPr>
                <w:rFonts w:cstheme="minorHAnsi"/>
                <w:b/>
                <w:color w:val="000000"/>
              </w:rPr>
              <w:t>41735</w:t>
            </w:r>
            <w:r w:rsidRPr="002F525E">
              <w:rPr>
                <w:rFonts w:cstheme="minorHAnsi"/>
                <w:color w:val="000000"/>
              </w:rPr>
              <w:t xml:space="preserve">/14-10-2020 - </w:t>
            </w:r>
            <w:r w:rsidR="00D964CD" w:rsidRPr="002F525E">
              <w:rPr>
                <w:rFonts w:cstheme="minorHAnsi"/>
                <w:color w:val="000000"/>
              </w:rPr>
              <w:t xml:space="preserve">ΑΔΑ: </w:t>
            </w:r>
            <w:r w:rsidRPr="002F525E">
              <w:rPr>
                <w:rFonts w:cstheme="minorHAnsi"/>
                <w:b/>
                <w:color w:val="000000"/>
              </w:rPr>
              <w:t>ΩΑΘΖ46ΜΠ3Ζ-ΧΥΡ</w:t>
            </w:r>
            <w:r>
              <w:rPr>
                <w:rFonts w:cstheme="minorHAnsi"/>
                <w:color w:val="000000"/>
              </w:rPr>
              <w:t xml:space="preserve"> </w:t>
            </w:r>
          </w:p>
        </w:tc>
      </w:tr>
      <w:tr w:rsidR="00D964CD" w:rsidRPr="0088641A" w:rsidTr="00D964CD">
        <w:trPr>
          <w:trHeight w:val="696"/>
        </w:trPr>
        <w:tc>
          <w:tcPr>
            <w:tcW w:w="3984" w:type="dxa"/>
            <w:tcBorders>
              <w:top w:val="nil"/>
              <w:left w:val="single" w:sz="4" w:space="0" w:color="auto"/>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b/>
                <w:bCs/>
                <w:color w:val="000000"/>
              </w:rPr>
            </w:pPr>
            <w:r w:rsidRPr="0088641A">
              <w:rPr>
                <w:rFonts w:cstheme="minorHAnsi"/>
                <w:b/>
                <w:bCs/>
                <w:color w:val="000000"/>
              </w:rPr>
              <w:t>Καταληκτική ημερομηνία υποβολής προσφορών:</w:t>
            </w:r>
          </w:p>
        </w:tc>
        <w:tc>
          <w:tcPr>
            <w:tcW w:w="5797" w:type="dxa"/>
            <w:tcBorders>
              <w:top w:val="nil"/>
              <w:left w:val="nil"/>
              <w:bottom w:val="single" w:sz="4" w:space="0" w:color="auto"/>
              <w:right w:val="single" w:sz="4" w:space="0" w:color="auto"/>
            </w:tcBorders>
            <w:shd w:val="clear" w:color="auto" w:fill="auto"/>
            <w:vAlign w:val="center"/>
          </w:tcPr>
          <w:p w:rsidR="00D964CD" w:rsidRPr="0063345B" w:rsidRDefault="0063345B" w:rsidP="00D964CD">
            <w:pPr>
              <w:contextualSpacing/>
              <w:rPr>
                <w:rFonts w:cstheme="minorHAnsi"/>
                <w:color w:val="000000"/>
                <w:highlight w:val="yellow"/>
                <w:lang w:val="en-US"/>
              </w:rPr>
            </w:pPr>
            <w:r w:rsidRPr="0063345B">
              <w:rPr>
                <w:rFonts w:cstheme="minorHAnsi"/>
                <w:color w:val="000000"/>
                <w:lang w:val="en-US"/>
              </w:rPr>
              <w:t>23</w:t>
            </w:r>
            <w:r w:rsidR="00D964CD" w:rsidRPr="0063345B">
              <w:rPr>
                <w:rFonts w:cstheme="minorHAnsi"/>
                <w:color w:val="000000"/>
              </w:rPr>
              <w:t xml:space="preserve">/10/2020 και ώρα </w:t>
            </w:r>
            <w:r w:rsidR="00D964CD" w:rsidRPr="0063345B">
              <w:rPr>
                <w:rFonts w:cstheme="minorHAnsi"/>
                <w:color w:val="000000"/>
                <w:lang w:val="en-US"/>
              </w:rPr>
              <w:t>14</w:t>
            </w:r>
            <w:r w:rsidR="00D964CD" w:rsidRPr="0063345B">
              <w:rPr>
                <w:rFonts w:cstheme="minorHAnsi"/>
                <w:color w:val="000000"/>
              </w:rPr>
              <w:t>:</w:t>
            </w:r>
            <w:r>
              <w:rPr>
                <w:rFonts w:cstheme="minorHAnsi"/>
                <w:color w:val="000000"/>
                <w:lang w:val="en-US"/>
              </w:rPr>
              <w:t>00</w:t>
            </w:r>
          </w:p>
        </w:tc>
      </w:tr>
      <w:tr w:rsidR="00D964CD" w:rsidRPr="0088641A" w:rsidTr="00D964CD">
        <w:trPr>
          <w:trHeight w:val="848"/>
        </w:trPr>
        <w:tc>
          <w:tcPr>
            <w:tcW w:w="3984" w:type="dxa"/>
            <w:tcBorders>
              <w:top w:val="nil"/>
              <w:left w:val="single" w:sz="4" w:space="0" w:color="auto"/>
              <w:bottom w:val="single" w:sz="4" w:space="0" w:color="auto"/>
              <w:right w:val="single" w:sz="4" w:space="0" w:color="auto"/>
            </w:tcBorders>
            <w:shd w:val="clear" w:color="auto" w:fill="auto"/>
            <w:vAlign w:val="center"/>
          </w:tcPr>
          <w:p w:rsidR="00D964CD" w:rsidRPr="0088641A" w:rsidRDefault="00D964CD" w:rsidP="00D964CD">
            <w:pPr>
              <w:contextualSpacing/>
              <w:rPr>
                <w:rFonts w:cstheme="minorHAnsi"/>
                <w:b/>
                <w:bCs/>
                <w:color w:val="000000"/>
              </w:rPr>
            </w:pPr>
            <w:r w:rsidRPr="0088641A">
              <w:rPr>
                <w:rFonts w:cstheme="minorHAnsi"/>
                <w:b/>
                <w:bCs/>
                <w:color w:val="000000"/>
              </w:rPr>
              <w:t>Διάρκεια ισχύος προσφορών:</w:t>
            </w:r>
          </w:p>
        </w:tc>
        <w:tc>
          <w:tcPr>
            <w:tcW w:w="5797" w:type="dxa"/>
            <w:tcBorders>
              <w:top w:val="nil"/>
              <w:left w:val="nil"/>
              <w:bottom w:val="single" w:sz="4" w:space="0" w:color="auto"/>
              <w:right w:val="single" w:sz="4" w:space="0" w:color="auto"/>
            </w:tcBorders>
            <w:shd w:val="clear" w:color="auto" w:fill="auto"/>
            <w:vAlign w:val="center"/>
          </w:tcPr>
          <w:p w:rsidR="00D964CD" w:rsidRPr="00AF603C" w:rsidRDefault="00D964CD" w:rsidP="00D964CD">
            <w:pPr>
              <w:contextualSpacing/>
              <w:rPr>
                <w:rFonts w:cstheme="minorHAnsi"/>
                <w:color w:val="000000"/>
                <w:highlight w:val="yellow"/>
              </w:rPr>
            </w:pPr>
            <w:r w:rsidRPr="006123DE">
              <w:rPr>
                <w:rFonts w:cstheme="minorHAnsi"/>
                <w:color w:val="000000"/>
              </w:rPr>
              <w:t>180 μέρες από την επομένη της καταληκτικής ημερομηνίας για την υποβολή των προσφορών</w:t>
            </w:r>
          </w:p>
        </w:tc>
      </w:tr>
    </w:tbl>
    <w:p w:rsidR="00D964CD" w:rsidRPr="00B23189" w:rsidRDefault="00D964CD" w:rsidP="00D964CD">
      <w:pPr>
        <w:rPr>
          <w:sz w:val="20"/>
          <w:szCs w:val="20"/>
        </w:rPr>
      </w:pPr>
    </w:p>
    <w:p w:rsidR="00D964CD" w:rsidRPr="00D964CD" w:rsidRDefault="00D964CD" w:rsidP="00D964CD">
      <w:pPr>
        <w:pStyle w:val="a7"/>
        <w:numPr>
          <w:ilvl w:val="0"/>
          <w:numId w:val="21"/>
        </w:numPr>
        <w:spacing w:before="60" w:after="160" w:line="280" w:lineRule="atLeast"/>
        <w:ind w:left="170" w:right="113"/>
        <w:jc w:val="both"/>
        <w:rPr>
          <w:rFonts w:ascii="Times New Roman" w:hAnsi="Times New Roman"/>
          <w:b/>
          <w:sz w:val="24"/>
          <w:szCs w:val="24"/>
          <w:u w:val="single"/>
        </w:rPr>
      </w:pPr>
      <w:r w:rsidRPr="00D964CD">
        <w:rPr>
          <w:rFonts w:ascii="Times New Roman" w:hAnsi="Times New Roman"/>
          <w:b/>
          <w:sz w:val="24"/>
          <w:szCs w:val="24"/>
          <w:u w:val="single"/>
        </w:rPr>
        <w:t>Αντικείμενο προμήθειας</w:t>
      </w:r>
    </w:p>
    <w:p w:rsidR="00D964CD" w:rsidRPr="00D964CD" w:rsidRDefault="00D964CD" w:rsidP="00D964CD">
      <w:pPr>
        <w:spacing w:before="60" w:line="280" w:lineRule="atLeast"/>
        <w:ind w:left="170" w:right="113"/>
        <w:jc w:val="both"/>
        <w:rPr>
          <w:rFonts w:eastAsia="Calibri"/>
        </w:rPr>
      </w:pPr>
      <w:r w:rsidRPr="00D964CD">
        <w:rPr>
          <w:rFonts w:eastAsia="Calibri"/>
        </w:rPr>
        <w:t>Η υπηρεσία μας ανακοινώνει πρόσκληση υποβολής προσφορών, με κριτήριο ανάθεσης την πλέον συμφέρουσα από οικονομική άποψη προσφορά βάσει της τιμής (χαμηλότερη τιμή) με τη διαδικασία της απευθείας ανάθεσης, για την προμήθεια μίας (1) μαγνητικής πύλης ανίχνευσης μετάλλων και ενός (1) ανιχνευτή μετάλλων χειρός, με σκοπό την αύξηση των μέτρων φύλαξης και προστασίας της υπηρεσίας μας,. Οι τεχνικές απαιτήσεις και οι προδιαγραφές των προμηθευόμενων ειδών περιγράφονται αναλυτικά στο Παράρτημα Α’ της παρούσας πρόσκλησης.</w:t>
      </w:r>
    </w:p>
    <w:p w:rsidR="00D964CD" w:rsidRDefault="00D964CD" w:rsidP="00D964CD">
      <w:pPr>
        <w:spacing w:before="60" w:line="280" w:lineRule="atLeast"/>
        <w:ind w:left="170" w:right="113"/>
        <w:jc w:val="both"/>
      </w:pPr>
      <w:r w:rsidRPr="00D964CD">
        <w:rPr>
          <w:rFonts w:eastAsia="Calibri"/>
        </w:rPr>
        <w:t xml:space="preserve">Ο συνολικός διαθέσιμος προϋπολογισμός ανέρχεται στο ποσό των </w:t>
      </w:r>
      <w:r w:rsidR="00A9023C" w:rsidRPr="00A9023C">
        <w:rPr>
          <w:rFonts w:eastAsia="Calibri"/>
        </w:rPr>
        <w:t>δύο χιλιάδων, οχτακοσίων ογδόντα ευρώ</w:t>
      </w:r>
      <w:r w:rsidRPr="00A9023C">
        <w:rPr>
          <w:rFonts w:eastAsia="Calibri"/>
        </w:rPr>
        <w:t xml:space="preserve"> </w:t>
      </w:r>
      <w:r w:rsidRPr="00D964CD">
        <w:rPr>
          <w:rFonts w:eastAsia="Calibri"/>
          <w:b/>
        </w:rPr>
        <w:t>(2.880,00 €)</w:t>
      </w:r>
      <w:r w:rsidRPr="00D964CD">
        <w:rPr>
          <w:b/>
        </w:rPr>
        <w:t xml:space="preserve"> </w:t>
      </w:r>
      <w:r w:rsidRPr="00D964CD">
        <w:rPr>
          <w:rFonts w:eastAsia="Calibri"/>
        </w:rPr>
        <w:t xml:space="preserve">και </w:t>
      </w:r>
      <w:r w:rsidRPr="00D964CD">
        <w:t xml:space="preserve">θα βαρύνει τις πιστώσεις του προϋπολογισμού εξόδων έτους 2020, του ειδικού φορέα </w:t>
      </w:r>
      <w:r w:rsidRPr="00D964CD">
        <w:rPr>
          <w:b/>
        </w:rPr>
        <w:t>1023-801-032</w:t>
      </w:r>
      <w:r w:rsidR="00A9023C">
        <w:rPr>
          <w:b/>
        </w:rPr>
        <w:t>20</w:t>
      </w:r>
      <w:r w:rsidRPr="00D964CD">
        <w:rPr>
          <w:b/>
        </w:rPr>
        <w:t>-00</w:t>
      </w:r>
      <w:r w:rsidRPr="00D964CD">
        <w:t xml:space="preserve">, Λογαριασμό (Α.Λ.Ε.) </w:t>
      </w:r>
      <w:r w:rsidRPr="00D964CD">
        <w:rPr>
          <w:rFonts w:eastAsia="Calibri"/>
          <w:b/>
        </w:rPr>
        <w:t>3120989001</w:t>
      </w:r>
      <w:r w:rsidRPr="00D964CD">
        <w:t>.</w:t>
      </w:r>
    </w:p>
    <w:p w:rsidR="00A9023C" w:rsidRDefault="00A9023C" w:rsidP="00D964CD">
      <w:pPr>
        <w:spacing w:before="60" w:line="280" w:lineRule="atLeast"/>
        <w:ind w:left="170" w:right="113"/>
        <w:jc w:val="both"/>
        <w:rPr>
          <w:rFonts w:eastAsia="Calibri"/>
        </w:rPr>
      </w:pPr>
    </w:p>
    <w:p w:rsidR="00EE3FEB" w:rsidRPr="00D964CD" w:rsidRDefault="00EE3FEB" w:rsidP="00D964CD">
      <w:pPr>
        <w:spacing w:before="60" w:line="280" w:lineRule="atLeast"/>
        <w:ind w:left="170" w:right="113"/>
        <w:jc w:val="both"/>
        <w:rPr>
          <w:rFonts w:eastAsia="Calibri"/>
        </w:rPr>
      </w:pPr>
    </w:p>
    <w:p w:rsidR="00D964CD" w:rsidRPr="00D964CD" w:rsidRDefault="00D964CD" w:rsidP="00D964CD">
      <w:pPr>
        <w:pStyle w:val="a7"/>
        <w:numPr>
          <w:ilvl w:val="0"/>
          <w:numId w:val="21"/>
        </w:numPr>
        <w:spacing w:before="60" w:after="160" w:line="280" w:lineRule="atLeast"/>
        <w:ind w:left="170" w:right="113"/>
        <w:jc w:val="both"/>
        <w:rPr>
          <w:rFonts w:ascii="Times New Roman" w:hAnsi="Times New Roman"/>
          <w:b/>
          <w:sz w:val="24"/>
          <w:szCs w:val="24"/>
          <w:u w:val="single"/>
        </w:rPr>
      </w:pPr>
      <w:r w:rsidRPr="00D964CD">
        <w:rPr>
          <w:rFonts w:ascii="Times New Roman" w:hAnsi="Times New Roman"/>
          <w:b/>
          <w:sz w:val="24"/>
          <w:szCs w:val="24"/>
          <w:u w:val="single"/>
        </w:rPr>
        <w:t>Δικαίωμα συμμετοχής</w:t>
      </w:r>
    </w:p>
    <w:p w:rsidR="00D964CD" w:rsidRPr="00D964CD" w:rsidRDefault="00D964CD" w:rsidP="00D964CD">
      <w:pPr>
        <w:spacing w:before="60" w:line="280" w:lineRule="atLeast"/>
        <w:ind w:left="170" w:right="113"/>
        <w:jc w:val="both"/>
        <w:rPr>
          <w:rFonts w:eastAsia="Calibri"/>
        </w:rPr>
      </w:pPr>
      <w:r w:rsidRPr="00D964CD">
        <w:rPr>
          <w:rFonts w:eastAsia="Calibri"/>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προμήθεια αντίστοιχων με το αντικείμενο της παρούσας Πρόσκλησης υλικών, όπως αυτές περιγράφονται στις τεχνικές προδιαγραφές του ΠΑΡΑΡΤΗΜΑΤΟΣ Α’ και είναι εγγεγραμμένοι στα οικεία Επιμελητήρια.</w:t>
      </w:r>
    </w:p>
    <w:p w:rsidR="00D964CD" w:rsidRPr="00D964CD" w:rsidRDefault="00D964CD" w:rsidP="00D964CD">
      <w:pPr>
        <w:pStyle w:val="a7"/>
        <w:numPr>
          <w:ilvl w:val="0"/>
          <w:numId w:val="21"/>
        </w:numPr>
        <w:spacing w:before="60" w:after="160" w:line="280" w:lineRule="atLeast"/>
        <w:ind w:left="170" w:right="113"/>
        <w:jc w:val="both"/>
        <w:rPr>
          <w:rFonts w:ascii="Times New Roman" w:hAnsi="Times New Roman"/>
          <w:b/>
          <w:sz w:val="24"/>
          <w:szCs w:val="24"/>
          <w:u w:val="single"/>
        </w:rPr>
      </w:pPr>
      <w:r w:rsidRPr="00D964CD">
        <w:rPr>
          <w:rFonts w:ascii="Times New Roman" w:hAnsi="Times New Roman"/>
          <w:b/>
          <w:sz w:val="24"/>
          <w:szCs w:val="24"/>
          <w:u w:val="single"/>
        </w:rPr>
        <w:t>Κατάρτιση και υποβολή προσφορών</w:t>
      </w:r>
    </w:p>
    <w:p w:rsidR="00D964CD" w:rsidRDefault="00D964CD" w:rsidP="00D964CD">
      <w:pPr>
        <w:spacing w:before="60" w:line="280" w:lineRule="atLeast"/>
        <w:ind w:left="170" w:right="113"/>
        <w:jc w:val="both"/>
        <w:rPr>
          <w:rFonts w:eastAsia="Calibri"/>
        </w:rPr>
      </w:pPr>
      <w:r w:rsidRPr="00D964CD">
        <w:rPr>
          <w:rFonts w:eastAsia="Calibri"/>
        </w:rPr>
        <w:t>Οι οικονομικοί φορείς (φυσικά ή νομικά πρόσωπα ημεδαπά ή αλλοδαπά,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A9023C" w:rsidRPr="00D964CD" w:rsidRDefault="00A9023C" w:rsidP="00D964CD">
      <w:pPr>
        <w:spacing w:before="60" w:line="280" w:lineRule="atLeast"/>
        <w:ind w:left="170" w:right="113"/>
        <w:jc w:val="both"/>
        <w:rPr>
          <w:rFonts w:eastAsia="Calibri"/>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1655"/>
        <w:gridCol w:w="5576"/>
      </w:tblGrid>
      <w:tr w:rsidR="00D964CD" w:rsidRPr="00D964CD" w:rsidTr="005A63D2">
        <w:trPr>
          <w:trHeight w:val="950"/>
        </w:trPr>
        <w:tc>
          <w:tcPr>
            <w:tcW w:w="9923" w:type="dxa"/>
            <w:gridSpan w:val="3"/>
            <w:tcBorders>
              <w:bottom w:val="single" w:sz="4" w:space="0" w:color="auto"/>
            </w:tcBorders>
            <w:shd w:val="clear" w:color="auto" w:fill="auto"/>
            <w:vAlign w:val="center"/>
          </w:tcPr>
          <w:p w:rsidR="005A63D2" w:rsidRDefault="005A63D2" w:rsidP="005A63D2">
            <w:pPr>
              <w:ind w:left="170" w:right="113"/>
              <w:contextualSpacing/>
              <w:rPr>
                <w:b/>
              </w:rPr>
            </w:pPr>
          </w:p>
          <w:p w:rsidR="00D964CD" w:rsidRPr="00D964CD" w:rsidRDefault="0063345B" w:rsidP="005A63D2">
            <w:pPr>
              <w:ind w:left="170" w:right="113"/>
              <w:contextualSpacing/>
              <w:rPr>
                <w:b/>
              </w:rPr>
            </w:pPr>
            <w:r>
              <w:rPr>
                <w:b/>
              </w:rPr>
              <w:t xml:space="preserve">Προσφορά για την προμήθεια μιας (1) μαγνητικής πύλης ανίχνευσης μετάλλων και ενός (1) ανιχνευτή μετάλλων χειρός της </w:t>
            </w:r>
            <w:r w:rsidR="00D964CD" w:rsidRPr="00D964CD">
              <w:rPr>
                <w:b/>
              </w:rPr>
              <w:t xml:space="preserve">Δ.Ο.Υ. </w:t>
            </w:r>
            <w:r w:rsidR="00A9023C">
              <w:rPr>
                <w:b/>
              </w:rPr>
              <w:t>Η</w:t>
            </w:r>
            <w:r>
              <w:rPr>
                <w:b/>
              </w:rPr>
              <w:t>ρακλείου</w:t>
            </w:r>
          </w:p>
          <w:p w:rsidR="00D964CD" w:rsidRDefault="00D964CD" w:rsidP="005A63D2">
            <w:pPr>
              <w:ind w:left="170" w:right="113"/>
              <w:contextualSpacing/>
              <w:rPr>
                <w:b/>
              </w:rPr>
            </w:pPr>
            <w:r w:rsidRPr="002F525E">
              <w:rPr>
                <w:b/>
              </w:rPr>
              <w:t>(αρ. πρωτ.</w:t>
            </w:r>
            <w:r w:rsidRPr="002F525E">
              <w:rPr>
                <w:b/>
                <w:lang w:val="en-US"/>
              </w:rPr>
              <w:t xml:space="preserve"> </w:t>
            </w:r>
            <w:r w:rsidR="002F525E" w:rsidRPr="002F525E">
              <w:rPr>
                <w:b/>
              </w:rPr>
              <w:t>41744/14</w:t>
            </w:r>
            <w:r w:rsidRPr="002F525E">
              <w:rPr>
                <w:b/>
                <w:lang w:val="en-US"/>
              </w:rPr>
              <w:t>-</w:t>
            </w:r>
            <w:r w:rsidRPr="002F525E">
              <w:rPr>
                <w:b/>
              </w:rPr>
              <w:t>10</w:t>
            </w:r>
            <w:r w:rsidRPr="002F525E">
              <w:rPr>
                <w:b/>
                <w:lang w:val="en-US"/>
              </w:rPr>
              <w:t xml:space="preserve">-2020 </w:t>
            </w:r>
            <w:r w:rsidRPr="002F525E">
              <w:rPr>
                <w:b/>
              </w:rPr>
              <w:t>πρόσκληση υποβολής)</w:t>
            </w:r>
          </w:p>
          <w:p w:rsidR="005A63D2" w:rsidRPr="00D964CD" w:rsidRDefault="005A63D2" w:rsidP="005A63D2">
            <w:pPr>
              <w:ind w:left="170" w:right="113"/>
              <w:contextualSpacing/>
              <w:rPr>
                <w:b/>
              </w:rPr>
            </w:pPr>
          </w:p>
        </w:tc>
      </w:tr>
      <w:tr w:rsidR="00D964CD" w:rsidRPr="00D964CD" w:rsidTr="00EE3FEB">
        <w:trPr>
          <w:trHeight w:val="1247"/>
        </w:trPr>
        <w:tc>
          <w:tcPr>
            <w:tcW w:w="9923" w:type="dxa"/>
            <w:gridSpan w:val="3"/>
            <w:tcBorders>
              <w:top w:val="single" w:sz="4" w:space="0" w:color="auto"/>
              <w:left w:val="single" w:sz="4" w:space="0" w:color="auto"/>
              <w:bottom w:val="single" w:sz="4" w:space="0" w:color="auto"/>
              <w:right w:val="single" w:sz="4" w:space="0" w:color="auto"/>
            </w:tcBorders>
            <w:vAlign w:val="center"/>
          </w:tcPr>
          <w:p w:rsidR="00D964CD" w:rsidRPr="005A63D2" w:rsidRDefault="00D964CD" w:rsidP="00D964CD">
            <w:pPr>
              <w:ind w:left="170" w:right="113"/>
              <w:contextualSpacing/>
              <w:jc w:val="both"/>
              <w:rPr>
                <w:b/>
              </w:rPr>
            </w:pPr>
            <w:r w:rsidRPr="005A63D2">
              <w:rPr>
                <w:b/>
              </w:rPr>
              <w:t>ΑΝΕΞΑΡΤΗΤΗ ΑΡΧΗ ΔΗΜΟΣΙΩΝ ΕΣΟΔΩΝ</w:t>
            </w:r>
          </w:p>
          <w:p w:rsidR="00D964CD" w:rsidRPr="005A63D2" w:rsidRDefault="00D964CD" w:rsidP="00D964CD">
            <w:pPr>
              <w:ind w:left="170" w:right="113"/>
              <w:contextualSpacing/>
              <w:jc w:val="both"/>
              <w:rPr>
                <w:b/>
              </w:rPr>
            </w:pPr>
            <w:r w:rsidRPr="005A63D2">
              <w:rPr>
                <w:b/>
              </w:rPr>
              <w:t xml:space="preserve">Δ.Ο.Υ. </w:t>
            </w:r>
            <w:r w:rsidR="00A9023C" w:rsidRPr="005A63D2">
              <w:rPr>
                <w:b/>
              </w:rPr>
              <w:t>ΗΡΑΚΛΕΙΟΥ</w:t>
            </w:r>
          </w:p>
          <w:p w:rsidR="00D964CD" w:rsidRPr="00D964CD" w:rsidRDefault="00D964CD" w:rsidP="00D964CD">
            <w:pPr>
              <w:ind w:left="170" w:right="113"/>
              <w:contextualSpacing/>
              <w:jc w:val="both"/>
            </w:pPr>
            <w:r w:rsidRPr="005A63D2">
              <w:rPr>
                <w:b/>
              </w:rPr>
              <w:t>ΤΜΗΜΑ ΔΙΟΙΚ/ΚΗΣ &amp; ΜΗΧ/ΚΗΣ ΥΠΟΣΤΗΡΙΞΗΣ</w:t>
            </w:r>
          </w:p>
        </w:tc>
      </w:tr>
      <w:tr w:rsidR="00D964CD" w:rsidRPr="00D964CD" w:rsidTr="00EE3FEB">
        <w:trPr>
          <w:trHeight w:val="510"/>
        </w:trPr>
        <w:tc>
          <w:tcPr>
            <w:tcW w:w="2693" w:type="dxa"/>
            <w:vMerge w:val="restart"/>
            <w:tcBorders>
              <w:top w:val="single" w:sz="4" w:space="0" w:color="auto"/>
              <w:left w:val="single" w:sz="4" w:space="0" w:color="auto"/>
              <w:bottom w:val="single" w:sz="4" w:space="0" w:color="auto"/>
              <w:right w:val="single" w:sz="4" w:space="0" w:color="auto"/>
            </w:tcBorders>
          </w:tcPr>
          <w:p w:rsidR="005A63D2" w:rsidRPr="005A63D2" w:rsidRDefault="005A63D2" w:rsidP="00D964CD">
            <w:pPr>
              <w:ind w:left="170" w:right="113"/>
              <w:contextualSpacing/>
              <w:jc w:val="both"/>
              <w:rPr>
                <w:b/>
              </w:rPr>
            </w:pPr>
          </w:p>
          <w:p w:rsidR="00D964CD" w:rsidRPr="005A63D2" w:rsidRDefault="00D964CD" w:rsidP="00D964CD">
            <w:pPr>
              <w:ind w:left="170" w:right="113"/>
              <w:contextualSpacing/>
              <w:jc w:val="both"/>
              <w:rPr>
                <w:b/>
              </w:rPr>
            </w:pPr>
            <w:r w:rsidRPr="005A63D2">
              <w:rPr>
                <w:b/>
              </w:rPr>
              <w:t>ΣΤΟΙΧΕΙΑ ΠΡΟΣΦΕΡΟΝΤΟΣ:</w:t>
            </w:r>
          </w:p>
        </w:tc>
        <w:tc>
          <w:tcPr>
            <w:tcW w:w="1602" w:type="dxa"/>
            <w:tcBorders>
              <w:top w:val="single" w:sz="4" w:space="0" w:color="auto"/>
              <w:left w:val="single" w:sz="4" w:space="0" w:color="auto"/>
              <w:bottom w:val="single" w:sz="4" w:space="0" w:color="auto"/>
              <w:right w:val="single" w:sz="4" w:space="0" w:color="auto"/>
            </w:tcBorders>
            <w:vAlign w:val="center"/>
          </w:tcPr>
          <w:p w:rsidR="00D964CD" w:rsidRPr="005A63D2" w:rsidRDefault="00D964CD" w:rsidP="00D964CD">
            <w:pPr>
              <w:ind w:left="170" w:right="113"/>
              <w:contextualSpacing/>
              <w:jc w:val="both"/>
              <w:rPr>
                <w:b/>
              </w:rPr>
            </w:pPr>
            <w:r w:rsidRPr="005A63D2">
              <w:rPr>
                <w:b/>
              </w:rPr>
              <w:t>Επωνυμία:</w:t>
            </w:r>
          </w:p>
        </w:tc>
        <w:tc>
          <w:tcPr>
            <w:tcW w:w="5628" w:type="dxa"/>
            <w:tcBorders>
              <w:top w:val="single" w:sz="4" w:space="0" w:color="auto"/>
              <w:left w:val="single" w:sz="4" w:space="0" w:color="auto"/>
              <w:bottom w:val="single" w:sz="4" w:space="0" w:color="auto"/>
              <w:right w:val="single" w:sz="4" w:space="0" w:color="auto"/>
            </w:tcBorders>
            <w:vAlign w:val="center"/>
          </w:tcPr>
          <w:p w:rsidR="00D964CD" w:rsidRPr="00D964CD" w:rsidRDefault="00D964CD" w:rsidP="00D964CD">
            <w:pPr>
              <w:ind w:left="170" w:right="113"/>
              <w:contextualSpacing/>
              <w:jc w:val="both"/>
            </w:pPr>
          </w:p>
        </w:tc>
      </w:tr>
      <w:tr w:rsidR="00D964CD" w:rsidRPr="00D964CD" w:rsidTr="00EE3FEB">
        <w:trPr>
          <w:trHeight w:val="510"/>
        </w:trPr>
        <w:tc>
          <w:tcPr>
            <w:tcW w:w="2693" w:type="dxa"/>
            <w:vMerge/>
            <w:tcBorders>
              <w:top w:val="single" w:sz="4" w:space="0" w:color="auto"/>
              <w:left w:val="single" w:sz="4" w:space="0" w:color="auto"/>
              <w:bottom w:val="single" w:sz="4" w:space="0" w:color="auto"/>
              <w:right w:val="single" w:sz="4" w:space="0" w:color="auto"/>
            </w:tcBorders>
          </w:tcPr>
          <w:p w:rsidR="00D964CD" w:rsidRPr="005A63D2" w:rsidRDefault="00D964CD" w:rsidP="00D964CD">
            <w:pPr>
              <w:ind w:left="170" w:right="113"/>
              <w:contextualSpacing/>
              <w:jc w:val="both"/>
              <w:rPr>
                <w:b/>
              </w:rPr>
            </w:pPr>
          </w:p>
        </w:tc>
        <w:tc>
          <w:tcPr>
            <w:tcW w:w="1602" w:type="dxa"/>
            <w:tcBorders>
              <w:top w:val="single" w:sz="4" w:space="0" w:color="auto"/>
              <w:left w:val="single" w:sz="4" w:space="0" w:color="auto"/>
              <w:bottom w:val="single" w:sz="4" w:space="0" w:color="auto"/>
              <w:right w:val="single" w:sz="4" w:space="0" w:color="auto"/>
            </w:tcBorders>
            <w:vAlign w:val="center"/>
          </w:tcPr>
          <w:p w:rsidR="00D964CD" w:rsidRPr="005A63D2" w:rsidRDefault="00D964CD" w:rsidP="00D964CD">
            <w:pPr>
              <w:ind w:left="170" w:right="113"/>
              <w:contextualSpacing/>
              <w:jc w:val="both"/>
              <w:rPr>
                <w:b/>
              </w:rPr>
            </w:pPr>
            <w:r w:rsidRPr="005A63D2">
              <w:rPr>
                <w:b/>
              </w:rPr>
              <w:t>Διεύθυνση:</w:t>
            </w:r>
          </w:p>
        </w:tc>
        <w:tc>
          <w:tcPr>
            <w:tcW w:w="5628" w:type="dxa"/>
            <w:tcBorders>
              <w:top w:val="single" w:sz="4" w:space="0" w:color="auto"/>
              <w:left w:val="single" w:sz="4" w:space="0" w:color="auto"/>
              <w:bottom w:val="single" w:sz="4" w:space="0" w:color="auto"/>
              <w:right w:val="single" w:sz="4" w:space="0" w:color="auto"/>
            </w:tcBorders>
            <w:vAlign w:val="center"/>
          </w:tcPr>
          <w:p w:rsidR="00D964CD" w:rsidRPr="00D964CD" w:rsidRDefault="00D964CD" w:rsidP="00D964CD">
            <w:pPr>
              <w:ind w:left="170" w:right="113"/>
              <w:contextualSpacing/>
              <w:jc w:val="both"/>
            </w:pPr>
          </w:p>
        </w:tc>
      </w:tr>
      <w:tr w:rsidR="00D964CD" w:rsidRPr="00D964CD" w:rsidTr="00EE3FEB">
        <w:trPr>
          <w:trHeight w:val="510"/>
        </w:trPr>
        <w:tc>
          <w:tcPr>
            <w:tcW w:w="2693" w:type="dxa"/>
            <w:vMerge/>
            <w:tcBorders>
              <w:top w:val="single" w:sz="4" w:space="0" w:color="auto"/>
              <w:left w:val="single" w:sz="4" w:space="0" w:color="auto"/>
              <w:bottom w:val="single" w:sz="4" w:space="0" w:color="auto"/>
              <w:right w:val="single" w:sz="4" w:space="0" w:color="auto"/>
            </w:tcBorders>
          </w:tcPr>
          <w:p w:rsidR="00D964CD" w:rsidRPr="005A63D2" w:rsidRDefault="00D964CD" w:rsidP="00D964CD">
            <w:pPr>
              <w:ind w:left="170" w:right="113"/>
              <w:contextualSpacing/>
              <w:jc w:val="both"/>
              <w:rPr>
                <w:b/>
              </w:rPr>
            </w:pPr>
          </w:p>
        </w:tc>
        <w:tc>
          <w:tcPr>
            <w:tcW w:w="1602" w:type="dxa"/>
            <w:tcBorders>
              <w:top w:val="single" w:sz="4" w:space="0" w:color="auto"/>
              <w:left w:val="single" w:sz="4" w:space="0" w:color="auto"/>
              <w:bottom w:val="single" w:sz="4" w:space="0" w:color="auto"/>
              <w:right w:val="single" w:sz="4" w:space="0" w:color="auto"/>
            </w:tcBorders>
            <w:vAlign w:val="center"/>
          </w:tcPr>
          <w:p w:rsidR="00D964CD" w:rsidRPr="005A63D2" w:rsidRDefault="00D964CD" w:rsidP="00D964CD">
            <w:pPr>
              <w:ind w:left="170" w:right="113"/>
              <w:contextualSpacing/>
              <w:jc w:val="both"/>
              <w:rPr>
                <w:b/>
              </w:rPr>
            </w:pPr>
            <w:proofErr w:type="spellStart"/>
            <w:r w:rsidRPr="005A63D2">
              <w:rPr>
                <w:b/>
              </w:rPr>
              <w:t>Τηλ</w:t>
            </w:r>
            <w:proofErr w:type="spellEnd"/>
            <w:r w:rsidRPr="005A63D2">
              <w:rPr>
                <w:b/>
              </w:rPr>
              <w:t xml:space="preserve">./ </w:t>
            </w:r>
            <w:proofErr w:type="spellStart"/>
            <w:r w:rsidRPr="005A63D2">
              <w:rPr>
                <w:b/>
              </w:rPr>
              <w:t>Fax</w:t>
            </w:r>
            <w:proofErr w:type="spellEnd"/>
            <w:r w:rsidRPr="005A63D2">
              <w:rPr>
                <w:b/>
              </w:rPr>
              <w:t>:</w:t>
            </w:r>
          </w:p>
        </w:tc>
        <w:tc>
          <w:tcPr>
            <w:tcW w:w="5628" w:type="dxa"/>
            <w:tcBorders>
              <w:top w:val="single" w:sz="4" w:space="0" w:color="auto"/>
              <w:left w:val="single" w:sz="4" w:space="0" w:color="auto"/>
              <w:bottom w:val="single" w:sz="4" w:space="0" w:color="auto"/>
              <w:right w:val="single" w:sz="4" w:space="0" w:color="auto"/>
            </w:tcBorders>
            <w:vAlign w:val="center"/>
          </w:tcPr>
          <w:p w:rsidR="00D964CD" w:rsidRPr="00D964CD" w:rsidRDefault="00D964CD" w:rsidP="00D964CD">
            <w:pPr>
              <w:ind w:left="170" w:right="113"/>
              <w:contextualSpacing/>
              <w:jc w:val="both"/>
            </w:pPr>
          </w:p>
        </w:tc>
      </w:tr>
      <w:tr w:rsidR="00D964CD" w:rsidRPr="00D964CD" w:rsidTr="00EE3FEB">
        <w:trPr>
          <w:trHeight w:val="510"/>
        </w:trPr>
        <w:tc>
          <w:tcPr>
            <w:tcW w:w="2693" w:type="dxa"/>
            <w:vMerge/>
            <w:tcBorders>
              <w:top w:val="single" w:sz="4" w:space="0" w:color="auto"/>
              <w:left w:val="single" w:sz="4" w:space="0" w:color="auto"/>
              <w:bottom w:val="single" w:sz="4" w:space="0" w:color="auto"/>
              <w:right w:val="single" w:sz="4" w:space="0" w:color="auto"/>
            </w:tcBorders>
          </w:tcPr>
          <w:p w:rsidR="00D964CD" w:rsidRPr="005A63D2" w:rsidRDefault="00D964CD" w:rsidP="00D964CD">
            <w:pPr>
              <w:ind w:left="170" w:right="113"/>
              <w:contextualSpacing/>
              <w:jc w:val="both"/>
              <w:rPr>
                <w:b/>
              </w:rPr>
            </w:pPr>
          </w:p>
        </w:tc>
        <w:tc>
          <w:tcPr>
            <w:tcW w:w="1602" w:type="dxa"/>
            <w:tcBorders>
              <w:top w:val="single" w:sz="4" w:space="0" w:color="auto"/>
              <w:left w:val="single" w:sz="4" w:space="0" w:color="auto"/>
              <w:bottom w:val="single" w:sz="4" w:space="0" w:color="auto"/>
              <w:right w:val="single" w:sz="4" w:space="0" w:color="auto"/>
            </w:tcBorders>
            <w:vAlign w:val="center"/>
          </w:tcPr>
          <w:p w:rsidR="00D964CD" w:rsidRPr="005A63D2" w:rsidRDefault="00D964CD" w:rsidP="00D964CD">
            <w:pPr>
              <w:ind w:left="170" w:right="113"/>
              <w:contextualSpacing/>
              <w:jc w:val="both"/>
              <w:rPr>
                <w:b/>
              </w:rPr>
            </w:pPr>
            <w:proofErr w:type="spellStart"/>
            <w:r w:rsidRPr="005A63D2">
              <w:rPr>
                <w:b/>
              </w:rPr>
              <w:t>Εmail</w:t>
            </w:r>
            <w:proofErr w:type="spellEnd"/>
            <w:r w:rsidRPr="005A63D2">
              <w:rPr>
                <w:b/>
              </w:rPr>
              <w:t>:</w:t>
            </w:r>
          </w:p>
        </w:tc>
        <w:tc>
          <w:tcPr>
            <w:tcW w:w="5628" w:type="dxa"/>
            <w:tcBorders>
              <w:top w:val="single" w:sz="4" w:space="0" w:color="auto"/>
              <w:left w:val="single" w:sz="4" w:space="0" w:color="auto"/>
              <w:bottom w:val="single" w:sz="4" w:space="0" w:color="auto"/>
              <w:right w:val="single" w:sz="4" w:space="0" w:color="auto"/>
            </w:tcBorders>
            <w:vAlign w:val="center"/>
          </w:tcPr>
          <w:p w:rsidR="00D964CD" w:rsidRPr="00D964CD" w:rsidRDefault="00D964CD" w:rsidP="00D964CD">
            <w:pPr>
              <w:ind w:left="170" w:right="113"/>
              <w:contextualSpacing/>
              <w:jc w:val="both"/>
            </w:pPr>
          </w:p>
        </w:tc>
      </w:tr>
    </w:tbl>
    <w:p w:rsidR="00D964CD" w:rsidRPr="0063345B" w:rsidRDefault="00D964CD" w:rsidP="00D964CD">
      <w:pPr>
        <w:spacing w:before="60" w:line="280" w:lineRule="atLeast"/>
        <w:ind w:left="170" w:right="113"/>
        <w:jc w:val="both"/>
        <w:rPr>
          <w:rFonts w:eastAsia="Calibri"/>
        </w:rPr>
      </w:pPr>
      <w:r w:rsidRPr="0063345B">
        <w:rPr>
          <w:rFonts w:eastAsia="Calibri"/>
        </w:rPr>
        <w:t>καθώς επίσης να φέρει την ένδειξη «Να μην ανοιχθεί από το πρωτόκολλο ή τη γραμματεία».</w:t>
      </w:r>
    </w:p>
    <w:p w:rsidR="00D964CD" w:rsidRPr="0063345B" w:rsidRDefault="00D964CD" w:rsidP="00D964CD">
      <w:pPr>
        <w:spacing w:before="60" w:line="280" w:lineRule="atLeast"/>
        <w:ind w:left="170" w:right="113"/>
        <w:jc w:val="both"/>
        <w:rPr>
          <w:rFonts w:eastAsia="Calibri"/>
        </w:rPr>
      </w:pPr>
      <w:r w:rsidRPr="0063345B">
        <w:rPr>
          <w:rFonts w:eastAsia="Calibri"/>
          <w:b/>
        </w:rPr>
        <w:t xml:space="preserve">Οι προσφορές υποβάλλονται μέχρι και την Παρασκευή </w:t>
      </w:r>
      <w:r w:rsidR="0063345B" w:rsidRPr="0063345B">
        <w:rPr>
          <w:rFonts w:eastAsia="Calibri"/>
          <w:b/>
        </w:rPr>
        <w:t>23</w:t>
      </w:r>
      <w:r w:rsidRPr="0063345B">
        <w:rPr>
          <w:rFonts w:eastAsia="Calibri"/>
          <w:b/>
        </w:rPr>
        <w:t xml:space="preserve"> Οκτωβρίου 2020 και ώρα 14:</w:t>
      </w:r>
      <w:r w:rsidR="0063345B" w:rsidRPr="0063345B">
        <w:rPr>
          <w:rFonts w:eastAsia="Calibri"/>
          <w:b/>
        </w:rPr>
        <w:t>0</w:t>
      </w:r>
      <w:r w:rsidRPr="0063345B">
        <w:rPr>
          <w:rFonts w:eastAsia="Calibri"/>
          <w:b/>
        </w:rPr>
        <w:t>0</w:t>
      </w:r>
      <w:r w:rsidRPr="0063345B">
        <w:rPr>
          <w:rFonts w:eastAsia="Calibri"/>
        </w:rPr>
        <w:t xml:space="preserve"> στο </w:t>
      </w:r>
      <w:r w:rsidR="0063345B" w:rsidRPr="0063345B">
        <w:rPr>
          <w:rFonts w:eastAsia="Calibri"/>
        </w:rPr>
        <w:t>Γραφείο 3</w:t>
      </w:r>
      <w:r w:rsidRPr="0063345B">
        <w:rPr>
          <w:rFonts w:eastAsia="Calibri"/>
        </w:rPr>
        <w:t xml:space="preserve"> της Δ.Ο.Υ. </w:t>
      </w:r>
      <w:r w:rsidR="0063345B" w:rsidRPr="0063345B">
        <w:rPr>
          <w:rFonts w:eastAsia="Calibri"/>
        </w:rPr>
        <w:t>Ηρακλείου</w:t>
      </w:r>
      <w:r w:rsidRPr="0063345B">
        <w:rPr>
          <w:rFonts w:eastAsia="Calibri"/>
        </w:rPr>
        <w:t xml:space="preserve"> (</w:t>
      </w:r>
      <w:r w:rsidR="0063345B" w:rsidRPr="0063345B">
        <w:rPr>
          <w:rFonts w:eastAsia="Calibri"/>
        </w:rPr>
        <w:t>Λ. Κνωσού 255</w:t>
      </w:r>
      <w:r w:rsidRPr="0063345B">
        <w:rPr>
          <w:rFonts w:eastAsia="Calibri"/>
        </w:rPr>
        <w:t xml:space="preserve">, ΤΚ </w:t>
      </w:r>
      <w:r w:rsidR="0063345B" w:rsidRPr="0063345B">
        <w:rPr>
          <w:rFonts w:eastAsia="Calibri"/>
        </w:rPr>
        <w:t>714 04</w:t>
      </w:r>
      <w:r w:rsidRPr="0063345B">
        <w:rPr>
          <w:rFonts w:eastAsia="Calibri"/>
        </w:rPr>
        <w:t xml:space="preserve">, </w:t>
      </w:r>
      <w:r w:rsidR="0063345B" w:rsidRPr="0063345B">
        <w:rPr>
          <w:rFonts w:eastAsia="Calibri"/>
        </w:rPr>
        <w:t>Ηράκλειο, 1</w:t>
      </w:r>
      <w:r w:rsidRPr="0063345B">
        <w:rPr>
          <w:rFonts w:eastAsia="Calibri"/>
        </w:rPr>
        <w:t>ος όροφος).</w:t>
      </w:r>
    </w:p>
    <w:p w:rsidR="00D964CD" w:rsidRPr="00D964CD" w:rsidRDefault="00D964CD" w:rsidP="00D964CD">
      <w:pPr>
        <w:spacing w:before="60" w:line="280" w:lineRule="atLeast"/>
        <w:ind w:left="170" w:right="113"/>
        <w:jc w:val="both"/>
        <w:rPr>
          <w:rFonts w:eastAsia="Calibri"/>
        </w:rPr>
      </w:pPr>
      <w:r w:rsidRPr="0063345B">
        <w:rPr>
          <w:rFonts w:eastAsia="Calibri"/>
        </w:rPr>
        <w:t>Οι προσφορές μπορούν να κατατεθούν στην ως άνω διεύθυνση:</w:t>
      </w:r>
    </w:p>
    <w:p w:rsidR="00D964CD" w:rsidRPr="00D964CD" w:rsidRDefault="00D964CD" w:rsidP="00D964CD">
      <w:pPr>
        <w:pStyle w:val="a7"/>
        <w:numPr>
          <w:ilvl w:val="0"/>
          <w:numId w:val="22"/>
        </w:numPr>
        <w:spacing w:before="60" w:after="160" w:line="280" w:lineRule="atLeast"/>
        <w:ind w:left="170" w:right="113"/>
        <w:jc w:val="both"/>
        <w:rPr>
          <w:rFonts w:ascii="Times New Roman" w:hAnsi="Times New Roman"/>
          <w:sz w:val="24"/>
          <w:szCs w:val="24"/>
        </w:rPr>
      </w:pPr>
      <w:r w:rsidRPr="00D964CD">
        <w:rPr>
          <w:rFonts w:ascii="Times New Roman" w:hAnsi="Times New Roman"/>
          <w:sz w:val="24"/>
          <w:szCs w:val="24"/>
        </w:rPr>
        <w:t>Προσωπικώς ή με εκπρόσωπό τους,</w:t>
      </w:r>
    </w:p>
    <w:p w:rsidR="00D964CD" w:rsidRPr="00D964CD" w:rsidRDefault="00D964CD" w:rsidP="00D964CD">
      <w:pPr>
        <w:pStyle w:val="a7"/>
        <w:numPr>
          <w:ilvl w:val="0"/>
          <w:numId w:val="22"/>
        </w:numPr>
        <w:spacing w:before="60" w:after="160" w:line="280" w:lineRule="atLeast"/>
        <w:ind w:left="170" w:right="113"/>
        <w:jc w:val="both"/>
        <w:rPr>
          <w:rFonts w:ascii="Times New Roman" w:hAnsi="Times New Roman"/>
          <w:sz w:val="24"/>
          <w:szCs w:val="24"/>
        </w:rPr>
      </w:pPr>
      <w:r w:rsidRPr="00D964CD">
        <w:rPr>
          <w:rFonts w:ascii="Times New Roman" w:hAnsi="Times New Roman"/>
          <w:sz w:val="24"/>
          <w:szCs w:val="24"/>
        </w:rPr>
        <w:t>Ταχυδρομικώς, επί αποδείξει.</w:t>
      </w:r>
    </w:p>
    <w:p w:rsidR="00D964CD" w:rsidRPr="00D964CD" w:rsidRDefault="00D964CD" w:rsidP="00D964CD">
      <w:pPr>
        <w:pStyle w:val="a7"/>
        <w:spacing w:before="60" w:line="280" w:lineRule="atLeast"/>
        <w:ind w:left="170" w:right="113"/>
        <w:jc w:val="both"/>
        <w:rPr>
          <w:rFonts w:ascii="Times New Roman" w:hAnsi="Times New Roman"/>
          <w:sz w:val="24"/>
          <w:szCs w:val="24"/>
        </w:rPr>
      </w:pPr>
    </w:p>
    <w:p w:rsidR="00D964CD" w:rsidRPr="00D964CD" w:rsidRDefault="00D964CD" w:rsidP="00D964CD">
      <w:pPr>
        <w:pStyle w:val="a7"/>
        <w:spacing w:before="60" w:line="280" w:lineRule="atLeast"/>
        <w:ind w:left="170" w:right="113"/>
        <w:jc w:val="both"/>
        <w:rPr>
          <w:rFonts w:ascii="Times New Roman" w:hAnsi="Times New Roman"/>
          <w:sz w:val="24"/>
          <w:szCs w:val="24"/>
        </w:rPr>
      </w:pPr>
      <w:r w:rsidRPr="00D964CD">
        <w:rPr>
          <w:rFonts w:ascii="Times New Roman" w:hAnsi="Times New Roman"/>
          <w:sz w:val="24"/>
          <w:szCs w:val="24"/>
        </w:rPr>
        <w:t xml:space="preserve">Εναλλακτικά, οι προσφορές μπορούν να αποσταλούν με το σύστημα τηλεομοιοτυπίας (Φαξ) στο νούμερο: </w:t>
      </w:r>
      <w:r w:rsidR="00A9023C">
        <w:rPr>
          <w:rFonts w:ascii="Times New Roman" w:hAnsi="Times New Roman"/>
          <w:sz w:val="24"/>
          <w:szCs w:val="24"/>
        </w:rPr>
        <w:t>2810 322559</w:t>
      </w:r>
      <w:r w:rsidRPr="00D964CD">
        <w:rPr>
          <w:rFonts w:ascii="Times New Roman" w:hAnsi="Times New Roman"/>
          <w:sz w:val="24"/>
          <w:szCs w:val="24"/>
        </w:rPr>
        <w:t xml:space="preserve"> ή με ηλεκτρονικό ταχυδρομείο στην διεύθυνση </w:t>
      </w:r>
      <w:r w:rsidR="00A9023C" w:rsidRPr="00A9023C">
        <w:rPr>
          <w:rFonts w:ascii="Times New Roman" w:hAnsi="Times New Roman"/>
          <w:sz w:val="24"/>
          <w:szCs w:val="24"/>
          <w:lang w:val="en-US"/>
        </w:rPr>
        <w:t>n</w:t>
      </w:r>
      <w:r w:rsidR="00A9023C" w:rsidRPr="00A9023C">
        <w:rPr>
          <w:rFonts w:ascii="Times New Roman" w:hAnsi="Times New Roman"/>
          <w:sz w:val="24"/>
          <w:szCs w:val="24"/>
        </w:rPr>
        <w:t>.</w:t>
      </w:r>
      <w:proofErr w:type="spellStart"/>
      <w:r w:rsidR="00A9023C" w:rsidRPr="00A9023C">
        <w:rPr>
          <w:rFonts w:ascii="Times New Roman" w:hAnsi="Times New Roman"/>
          <w:sz w:val="24"/>
          <w:szCs w:val="24"/>
          <w:lang w:val="en-US"/>
        </w:rPr>
        <w:t>s</w:t>
      </w:r>
      <w:hyperlink r:id="rId9" w:history="1">
        <w:r w:rsidR="00A9023C" w:rsidRPr="00A9023C">
          <w:rPr>
            <w:rStyle w:val="-"/>
            <w:rFonts w:ascii="Times New Roman" w:hAnsi="Times New Roman"/>
            <w:color w:val="auto"/>
            <w:sz w:val="24"/>
            <w:szCs w:val="24"/>
            <w:lang w:val="en-US"/>
          </w:rPr>
          <w:t>akaveli</w:t>
        </w:r>
        <w:proofErr w:type="spellEnd"/>
        <w:r w:rsidR="00A9023C" w:rsidRPr="00A9023C">
          <w:rPr>
            <w:rStyle w:val="-"/>
            <w:rFonts w:ascii="Times New Roman" w:hAnsi="Times New Roman"/>
            <w:color w:val="auto"/>
            <w:sz w:val="24"/>
            <w:szCs w:val="24"/>
          </w:rPr>
          <w:t>@</w:t>
        </w:r>
        <w:proofErr w:type="spellStart"/>
        <w:r w:rsidR="00A9023C" w:rsidRPr="00A9023C">
          <w:rPr>
            <w:rStyle w:val="-"/>
            <w:rFonts w:ascii="Times New Roman" w:hAnsi="Times New Roman"/>
            <w:color w:val="auto"/>
            <w:sz w:val="24"/>
            <w:szCs w:val="24"/>
          </w:rPr>
          <w:t>aade.gr</w:t>
        </w:r>
        <w:proofErr w:type="spellEnd"/>
      </w:hyperlink>
    </w:p>
    <w:p w:rsidR="00D964CD" w:rsidRDefault="00D964CD" w:rsidP="00D964CD">
      <w:pPr>
        <w:spacing w:before="60" w:line="280" w:lineRule="atLeast"/>
        <w:ind w:left="170" w:right="113"/>
        <w:jc w:val="both"/>
        <w:rPr>
          <w:rFonts w:eastAsia="Calibri"/>
        </w:rPr>
      </w:pPr>
      <w:r w:rsidRPr="00D964CD">
        <w:rPr>
          <w:rFonts w:eastAsia="Calibri"/>
        </w:rPr>
        <w:t>Η ημερομηνία αποστολής των προσφορών αποδεικνύεται μόνο από το πρωτόκολλο εισερχομένων της υπηρεσίας μας. Σε κάθε περίπτωση, οι προσφορές θα πρέπει να έχουν πρωτοκολληθεί πριν ή και κατά την κατ</w:t>
      </w:r>
      <w:r w:rsidR="0063345B">
        <w:rPr>
          <w:rFonts w:eastAsia="Calibri"/>
        </w:rPr>
        <w:t>αληκτική ημερομηνία και ώρα 14:0</w:t>
      </w:r>
      <w:r w:rsidRPr="00D964CD">
        <w:rPr>
          <w:rFonts w:eastAsia="Calibri"/>
        </w:rPr>
        <w:t>0.</w:t>
      </w:r>
    </w:p>
    <w:p w:rsidR="0063345B" w:rsidRPr="00D964CD" w:rsidRDefault="0063345B" w:rsidP="00D964CD">
      <w:pPr>
        <w:spacing w:before="60" w:line="280" w:lineRule="atLeast"/>
        <w:ind w:left="170" w:right="113"/>
        <w:jc w:val="both"/>
        <w:rPr>
          <w:rFonts w:eastAsia="Calibri"/>
        </w:rPr>
      </w:pPr>
    </w:p>
    <w:p w:rsidR="00D964CD" w:rsidRPr="00D964CD" w:rsidRDefault="00D964CD" w:rsidP="00D964CD">
      <w:pPr>
        <w:pStyle w:val="a7"/>
        <w:numPr>
          <w:ilvl w:val="0"/>
          <w:numId w:val="21"/>
        </w:numPr>
        <w:spacing w:before="60" w:after="160" w:line="280" w:lineRule="atLeast"/>
        <w:ind w:left="170" w:right="113"/>
        <w:jc w:val="both"/>
        <w:rPr>
          <w:rFonts w:ascii="Times New Roman" w:hAnsi="Times New Roman"/>
          <w:b/>
          <w:sz w:val="24"/>
          <w:szCs w:val="24"/>
          <w:u w:val="single"/>
        </w:rPr>
      </w:pPr>
      <w:r w:rsidRPr="00D964CD">
        <w:rPr>
          <w:rFonts w:ascii="Times New Roman" w:hAnsi="Times New Roman"/>
          <w:b/>
          <w:sz w:val="24"/>
          <w:szCs w:val="24"/>
          <w:u w:val="single"/>
        </w:rPr>
        <w:t xml:space="preserve"> Περιεχόμενο φακέλου προσφοράς</w:t>
      </w:r>
    </w:p>
    <w:p w:rsidR="00D964CD" w:rsidRPr="00D964CD" w:rsidRDefault="00D964CD" w:rsidP="00D964CD">
      <w:pPr>
        <w:spacing w:before="60" w:line="280" w:lineRule="atLeast"/>
        <w:ind w:left="170" w:right="113"/>
        <w:jc w:val="both"/>
        <w:rPr>
          <w:rFonts w:eastAsia="Calibri"/>
        </w:rPr>
      </w:pPr>
      <w:r w:rsidRPr="00D964CD">
        <w:rPr>
          <w:rFonts w:eastAsia="Calibri"/>
        </w:rPr>
        <w:t>Ο φάκελος της προσφοράς θα περιλαμβάνει:</w:t>
      </w:r>
    </w:p>
    <w:p w:rsidR="00D964CD" w:rsidRPr="00D964CD" w:rsidRDefault="00D964CD" w:rsidP="00D964CD">
      <w:pPr>
        <w:pStyle w:val="a7"/>
        <w:numPr>
          <w:ilvl w:val="0"/>
          <w:numId w:val="27"/>
        </w:numPr>
        <w:spacing w:before="60" w:after="160" w:line="280" w:lineRule="atLeast"/>
        <w:ind w:left="170" w:right="113"/>
        <w:jc w:val="both"/>
        <w:rPr>
          <w:rFonts w:ascii="Times New Roman" w:hAnsi="Times New Roman"/>
          <w:sz w:val="24"/>
          <w:szCs w:val="24"/>
          <w:u w:val="single"/>
        </w:rPr>
      </w:pPr>
      <w:r w:rsidRPr="00D964CD">
        <w:rPr>
          <w:rFonts w:ascii="Times New Roman" w:hAnsi="Times New Roman"/>
          <w:sz w:val="24"/>
          <w:szCs w:val="24"/>
          <w:u w:val="single"/>
        </w:rPr>
        <w:t>ΕΝΤΥΠΟ ΟΙΚΟΝΟΜΙΚΗΣ ΠΡΟΣΦΟΡΑΣ του Παραρτήματος Β΄ της παρούσας πρόσκλησης, υπογεγραμμένο από τον νόμιμο εκπρόσωπο και με σφραγίδα του προσφέροντος στην τελευταία σελίδα.</w:t>
      </w:r>
    </w:p>
    <w:p w:rsidR="00D964CD" w:rsidRPr="00D964CD" w:rsidRDefault="00D964CD" w:rsidP="00D964CD">
      <w:pPr>
        <w:pStyle w:val="a7"/>
        <w:spacing w:before="60" w:line="280" w:lineRule="atLeast"/>
        <w:ind w:left="170" w:right="113"/>
        <w:jc w:val="both"/>
        <w:rPr>
          <w:rFonts w:ascii="Times New Roman" w:hAnsi="Times New Roman"/>
          <w:sz w:val="24"/>
          <w:szCs w:val="24"/>
          <w:u w:val="single"/>
        </w:rPr>
      </w:pPr>
    </w:p>
    <w:p w:rsidR="00D964CD" w:rsidRDefault="00D964CD" w:rsidP="00D964CD">
      <w:pPr>
        <w:pStyle w:val="a7"/>
        <w:numPr>
          <w:ilvl w:val="0"/>
          <w:numId w:val="27"/>
        </w:numPr>
        <w:spacing w:before="60" w:after="160" w:line="280" w:lineRule="atLeast"/>
        <w:ind w:left="170" w:right="113"/>
        <w:jc w:val="both"/>
        <w:rPr>
          <w:rFonts w:ascii="Times New Roman" w:hAnsi="Times New Roman"/>
          <w:sz w:val="24"/>
          <w:szCs w:val="24"/>
          <w:u w:val="single"/>
        </w:rPr>
      </w:pPr>
      <w:r w:rsidRPr="00D964CD">
        <w:rPr>
          <w:rFonts w:ascii="Times New Roman" w:hAnsi="Times New Roman"/>
          <w:sz w:val="24"/>
          <w:szCs w:val="24"/>
          <w:u w:val="single"/>
        </w:rPr>
        <w:t>Υπεύθυνη δήλωση της παρ. 4 του άρθρου 8 του Ν. 1599/1986, όπως εκάστοτε ισχύει, σύμφωνα με το συνημμένο υπόδειγμα (Παράρτημα Γ΄).</w:t>
      </w:r>
    </w:p>
    <w:p w:rsidR="00A9023C" w:rsidRPr="00A9023C" w:rsidRDefault="00A9023C" w:rsidP="00A9023C">
      <w:pPr>
        <w:pStyle w:val="a7"/>
        <w:rPr>
          <w:rFonts w:ascii="Times New Roman" w:hAnsi="Times New Roman"/>
          <w:sz w:val="24"/>
          <w:szCs w:val="24"/>
          <w:u w:val="single"/>
        </w:rPr>
      </w:pPr>
    </w:p>
    <w:p w:rsidR="00A9023C" w:rsidRPr="00A9023C" w:rsidRDefault="00A9023C" w:rsidP="00A9023C">
      <w:pPr>
        <w:spacing w:before="60" w:after="160" w:line="280" w:lineRule="atLeast"/>
        <w:ind w:right="113"/>
        <w:jc w:val="both"/>
        <w:rPr>
          <w:u w:val="single"/>
        </w:rPr>
      </w:pPr>
    </w:p>
    <w:p w:rsidR="00D964CD" w:rsidRPr="00D964CD" w:rsidRDefault="00D964CD" w:rsidP="00D964CD">
      <w:pPr>
        <w:pStyle w:val="a7"/>
        <w:spacing w:before="60" w:line="280" w:lineRule="atLeast"/>
        <w:ind w:left="170" w:right="113"/>
        <w:jc w:val="both"/>
        <w:rPr>
          <w:rFonts w:ascii="Times New Roman" w:hAnsi="Times New Roman"/>
          <w:sz w:val="24"/>
          <w:szCs w:val="24"/>
          <w:u w:val="single"/>
        </w:rPr>
      </w:pPr>
    </w:p>
    <w:tbl>
      <w:tblPr>
        <w:tblStyle w:val="a5"/>
        <w:tblW w:w="10064"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0064"/>
      </w:tblGrid>
      <w:tr w:rsidR="00D964CD" w:rsidRPr="00D964CD" w:rsidTr="00095E71">
        <w:trPr>
          <w:trHeight w:val="3635"/>
        </w:trPr>
        <w:tc>
          <w:tcPr>
            <w:tcW w:w="10064" w:type="dxa"/>
            <w:vAlign w:val="center"/>
          </w:tcPr>
          <w:p w:rsidR="00D964CD" w:rsidRPr="005A63D2" w:rsidRDefault="00D964CD" w:rsidP="005A63D2">
            <w:pPr>
              <w:pStyle w:val="a7"/>
              <w:spacing w:after="0"/>
              <w:ind w:left="170" w:right="113"/>
              <w:jc w:val="both"/>
              <w:rPr>
                <w:rFonts w:ascii="Times New Roman" w:hAnsi="Times New Roman"/>
                <w:b/>
                <w:sz w:val="24"/>
                <w:szCs w:val="24"/>
                <w:u w:val="single"/>
              </w:rPr>
            </w:pPr>
            <w:r w:rsidRPr="005A63D2">
              <w:rPr>
                <w:rFonts w:ascii="Times New Roman" w:hAnsi="Times New Roman"/>
                <w:b/>
                <w:sz w:val="24"/>
                <w:szCs w:val="24"/>
                <w:u w:val="single"/>
              </w:rPr>
              <w:t>Διευκρίνιση:</w:t>
            </w:r>
          </w:p>
          <w:p w:rsidR="00D964CD" w:rsidRPr="00D964CD" w:rsidRDefault="00D964CD" w:rsidP="005A63D2">
            <w:pPr>
              <w:pStyle w:val="a7"/>
              <w:spacing w:before="240" w:after="0"/>
              <w:ind w:left="170" w:right="113"/>
              <w:jc w:val="both"/>
              <w:rPr>
                <w:rFonts w:ascii="Times New Roman" w:hAnsi="Times New Roman"/>
                <w:sz w:val="24"/>
                <w:szCs w:val="24"/>
                <w:u w:val="single"/>
              </w:rPr>
            </w:pPr>
            <w:r w:rsidRPr="00D964CD">
              <w:rPr>
                <w:rFonts w:ascii="Times New Roman" w:eastAsia="Times New Roman" w:hAnsi="Times New Roman"/>
                <w:sz w:val="24"/>
                <w:szCs w:val="24"/>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964CD" w:rsidRPr="00D964CD" w:rsidRDefault="00D964CD" w:rsidP="005A63D2">
            <w:pPr>
              <w:pStyle w:val="a7"/>
              <w:spacing w:before="240" w:after="0"/>
              <w:ind w:left="170" w:right="113"/>
              <w:jc w:val="both"/>
              <w:rPr>
                <w:rFonts w:ascii="Times New Roman" w:hAnsi="Times New Roman"/>
                <w:sz w:val="24"/>
                <w:szCs w:val="24"/>
                <w:u w:val="single"/>
              </w:rPr>
            </w:pPr>
            <w:r w:rsidRPr="00D964CD">
              <w:rPr>
                <w:rFonts w:ascii="Times New Roman" w:hAnsi="Times New Roman"/>
                <w:sz w:val="24"/>
                <w:szCs w:val="24"/>
              </w:rPr>
              <w:t>Η απαιτούμενη κατά τα ανωτέρω υπεύθυνη δήλωση αφορά τους παρακάτω, οι οποίοι και τις υπογράφουν:</w:t>
            </w:r>
          </w:p>
          <w:p w:rsidR="00D964CD" w:rsidRPr="00D964CD" w:rsidRDefault="00D964CD" w:rsidP="005A63D2">
            <w:pPr>
              <w:pStyle w:val="a7"/>
              <w:numPr>
                <w:ilvl w:val="0"/>
                <w:numId w:val="26"/>
              </w:numPr>
              <w:spacing w:before="240" w:after="0" w:line="240" w:lineRule="auto"/>
              <w:ind w:left="170" w:right="113"/>
              <w:jc w:val="both"/>
              <w:rPr>
                <w:rFonts w:ascii="Times New Roman" w:hAnsi="Times New Roman"/>
                <w:sz w:val="24"/>
                <w:szCs w:val="24"/>
                <w:u w:val="single"/>
              </w:rPr>
            </w:pPr>
            <w:r w:rsidRPr="00D964CD">
              <w:rPr>
                <w:rFonts w:ascii="Times New Roman" w:hAnsi="Times New Roman"/>
                <w:sz w:val="24"/>
                <w:szCs w:val="24"/>
              </w:rPr>
              <w:t xml:space="preserve">Τους διαχειριστές όταν το νομικό πρόσωπο είναι Ο.Ε., Ε.Ε., Ε.Π.Ε. </w:t>
            </w:r>
          </w:p>
          <w:p w:rsidR="00D964CD" w:rsidRPr="00D964CD" w:rsidRDefault="00D964CD" w:rsidP="005A63D2">
            <w:pPr>
              <w:pStyle w:val="a7"/>
              <w:numPr>
                <w:ilvl w:val="0"/>
                <w:numId w:val="26"/>
              </w:numPr>
              <w:spacing w:before="240" w:after="0" w:line="240" w:lineRule="auto"/>
              <w:ind w:left="170" w:right="113"/>
              <w:jc w:val="both"/>
              <w:rPr>
                <w:rFonts w:ascii="Times New Roman" w:hAnsi="Times New Roman"/>
                <w:sz w:val="24"/>
                <w:szCs w:val="24"/>
                <w:u w:val="single"/>
              </w:rPr>
            </w:pPr>
            <w:r w:rsidRPr="00D964CD">
              <w:rPr>
                <w:rFonts w:ascii="Times New Roman" w:hAnsi="Times New Roman"/>
                <w:sz w:val="24"/>
                <w:szCs w:val="24"/>
              </w:rPr>
              <w:t>Τον Πρόεδρο του ΔΣ και τον Διευθύνοντα Σύμβουλο, όταν το νομικό πρόσωπο είναι Α.Ε.</w:t>
            </w:r>
          </w:p>
          <w:p w:rsidR="00D964CD" w:rsidRPr="00D964CD" w:rsidRDefault="00D964CD" w:rsidP="005A63D2">
            <w:pPr>
              <w:pStyle w:val="a7"/>
              <w:numPr>
                <w:ilvl w:val="0"/>
                <w:numId w:val="26"/>
              </w:numPr>
              <w:spacing w:before="240" w:after="0" w:line="240" w:lineRule="auto"/>
              <w:ind w:left="170" w:right="113"/>
              <w:jc w:val="both"/>
              <w:rPr>
                <w:rFonts w:ascii="Times New Roman" w:hAnsi="Times New Roman"/>
                <w:sz w:val="24"/>
                <w:szCs w:val="24"/>
                <w:u w:val="single"/>
              </w:rPr>
            </w:pPr>
            <w:r w:rsidRPr="00D964CD">
              <w:rPr>
                <w:rFonts w:ascii="Times New Roman" w:hAnsi="Times New Roman"/>
                <w:sz w:val="24"/>
                <w:szCs w:val="24"/>
              </w:rPr>
              <w:t>Σε κάθε άλλη περίπτωση νομικού προσώπου τους νόμιμους εκπροσώπους του.</w:t>
            </w:r>
          </w:p>
          <w:p w:rsidR="00D964CD" w:rsidRPr="00D964CD" w:rsidRDefault="00D964CD" w:rsidP="005A63D2">
            <w:pPr>
              <w:pStyle w:val="a7"/>
              <w:numPr>
                <w:ilvl w:val="0"/>
                <w:numId w:val="26"/>
              </w:numPr>
              <w:spacing w:before="240" w:after="0" w:line="240" w:lineRule="auto"/>
              <w:ind w:left="170" w:right="113"/>
              <w:jc w:val="both"/>
              <w:rPr>
                <w:rFonts w:ascii="Times New Roman" w:hAnsi="Times New Roman"/>
                <w:sz w:val="24"/>
                <w:szCs w:val="24"/>
                <w:u w:val="single"/>
              </w:rPr>
            </w:pPr>
            <w:r w:rsidRPr="00D964CD">
              <w:rPr>
                <w:rFonts w:ascii="Times New Roman" w:hAnsi="Times New Roman"/>
                <w:sz w:val="24"/>
                <w:szCs w:val="24"/>
              </w:rPr>
              <w:t>Όταν ο προσφέρων είναι ένωση προμηθευτών ή κοινοπραξία, η δήλωση γίνεται από κάθε μέλος, που συμμετέχει σε αυτήν.</w:t>
            </w:r>
          </w:p>
        </w:tc>
      </w:tr>
    </w:tbl>
    <w:p w:rsidR="00A9023C" w:rsidRPr="0063345B" w:rsidRDefault="00A9023C" w:rsidP="00D964CD">
      <w:pPr>
        <w:spacing w:before="60" w:line="280" w:lineRule="atLeast"/>
        <w:ind w:left="170" w:right="113"/>
        <w:jc w:val="both"/>
        <w:rPr>
          <w:rFonts w:eastAsia="Calibri"/>
        </w:rPr>
      </w:pPr>
    </w:p>
    <w:p w:rsidR="00D964CD" w:rsidRPr="00D964CD" w:rsidRDefault="00D964CD" w:rsidP="00D964CD">
      <w:pPr>
        <w:spacing w:before="60" w:line="280" w:lineRule="atLeast"/>
        <w:ind w:left="170" w:right="113"/>
        <w:jc w:val="both"/>
        <w:rPr>
          <w:rFonts w:eastAsia="Calibri"/>
        </w:rPr>
      </w:pPr>
      <w:r w:rsidRPr="00D964CD">
        <w:rPr>
          <w:rFonts w:eastAsia="Calibri"/>
        </w:rPr>
        <w:t xml:space="preserve">Οι προσφορές θα συντάσσονται με βάση το </w:t>
      </w:r>
      <w:r w:rsidRPr="005A63D2">
        <w:rPr>
          <w:rFonts w:eastAsia="Calibri"/>
          <w:b/>
        </w:rPr>
        <w:t>ΕΝΤΥΠΟ ΟΙΚΟΝΟΜΙΚΗΣ ΠΡΟΣΦΟΡΑΣ</w:t>
      </w:r>
      <w:r w:rsidRPr="00D964CD">
        <w:rPr>
          <w:rFonts w:eastAsia="Calibri"/>
        </w:rPr>
        <w:t xml:space="preserve"> (Παράρτημα Β).</w:t>
      </w:r>
    </w:p>
    <w:p w:rsidR="00D964CD" w:rsidRPr="00D964CD" w:rsidRDefault="00D964CD" w:rsidP="00D964CD">
      <w:pPr>
        <w:spacing w:before="60" w:line="280" w:lineRule="atLeast"/>
        <w:ind w:left="170" w:right="113"/>
        <w:jc w:val="both"/>
        <w:rPr>
          <w:rFonts w:eastAsia="Calibri"/>
        </w:rPr>
      </w:pPr>
      <w:r w:rsidRPr="00D964CD">
        <w:rPr>
          <w:rFonts w:eastAsia="Calibri"/>
        </w:rPr>
        <w:t>Εναλλακτικές προσφορές δεν θα γίνονται δεκτές. Επίσης δεν γίνονται δεκτές προσφορές που παρελήφθησαν εκπρόθεσμα.</w:t>
      </w:r>
    </w:p>
    <w:p w:rsidR="00D964CD" w:rsidRPr="00D964CD" w:rsidRDefault="00D964CD" w:rsidP="00D964CD">
      <w:pPr>
        <w:spacing w:before="60" w:line="280" w:lineRule="atLeast"/>
        <w:ind w:left="170" w:right="113"/>
        <w:jc w:val="both"/>
        <w:rPr>
          <w:rFonts w:eastAsia="Calibri"/>
        </w:rPr>
      </w:pPr>
      <w:r w:rsidRPr="00D964CD">
        <w:rPr>
          <w:rFonts w:eastAsia="Calibri"/>
        </w:rPr>
        <w:t>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w:t>
      </w:r>
    </w:p>
    <w:p w:rsidR="00D964CD" w:rsidRPr="00D964CD" w:rsidRDefault="00D964CD" w:rsidP="00D964CD">
      <w:pPr>
        <w:spacing w:before="60" w:line="280" w:lineRule="atLeast"/>
        <w:ind w:left="170" w:right="113"/>
        <w:jc w:val="both"/>
        <w:rPr>
          <w:rFonts w:eastAsia="Calibri"/>
        </w:rPr>
      </w:pPr>
      <w:r w:rsidRPr="00D964CD">
        <w:rPr>
          <w:rFonts w:eastAsia="Calibri"/>
        </w:rPr>
        <w:t>Οι προσφέροντες δεν δικαιούνται ουδεμία αποζημίωση για δαπάνες σχετικές με τη συμμετοχή τους.</w:t>
      </w:r>
    </w:p>
    <w:p w:rsidR="00D964CD" w:rsidRPr="00D964CD" w:rsidRDefault="00D964CD" w:rsidP="00D964CD">
      <w:pPr>
        <w:spacing w:before="60" w:line="280" w:lineRule="atLeast"/>
        <w:ind w:left="170" w:right="113"/>
        <w:jc w:val="both"/>
        <w:rPr>
          <w:rFonts w:eastAsia="Calibri"/>
        </w:rPr>
      </w:pPr>
      <w:r w:rsidRPr="00D964CD">
        <w:rPr>
          <w:rFonts w:eastAsia="Calibr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D964CD" w:rsidRPr="00D964CD" w:rsidRDefault="00D964CD" w:rsidP="005A63D2">
      <w:pPr>
        <w:spacing w:before="60" w:after="240" w:line="280" w:lineRule="atLeast"/>
        <w:ind w:left="170" w:right="113"/>
        <w:jc w:val="both"/>
        <w:rPr>
          <w:rFonts w:eastAsia="Calibri"/>
        </w:rPr>
      </w:pPr>
      <w:r w:rsidRPr="00D964CD">
        <w:rPr>
          <w:rFonts w:eastAsia="Calibri"/>
        </w:rPr>
        <w:t>Μετά από αίτημα της υπηρεσίας μας, τα στοιχεία των προσφορών είναι δυνατόν να τύχουν περαιτέρω διαπραγμάτευσης και διευκρινίσεων.</w:t>
      </w:r>
    </w:p>
    <w:p w:rsidR="00D964CD" w:rsidRPr="00D964CD" w:rsidRDefault="00D964CD" w:rsidP="005A63D2">
      <w:pPr>
        <w:pStyle w:val="a7"/>
        <w:numPr>
          <w:ilvl w:val="0"/>
          <w:numId w:val="21"/>
        </w:numPr>
        <w:spacing w:before="60" w:after="240" w:line="280" w:lineRule="atLeast"/>
        <w:ind w:left="170" w:right="113"/>
        <w:jc w:val="both"/>
        <w:rPr>
          <w:rFonts w:ascii="Times New Roman" w:hAnsi="Times New Roman"/>
          <w:b/>
          <w:sz w:val="24"/>
          <w:szCs w:val="24"/>
          <w:u w:val="single"/>
        </w:rPr>
      </w:pPr>
      <w:r w:rsidRPr="00D964CD">
        <w:rPr>
          <w:rFonts w:ascii="Times New Roman" w:hAnsi="Times New Roman"/>
          <w:b/>
          <w:sz w:val="24"/>
          <w:szCs w:val="24"/>
          <w:u w:val="single"/>
        </w:rPr>
        <w:t>Τιμές</w:t>
      </w:r>
    </w:p>
    <w:p w:rsidR="005A63D2" w:rsidRDefault="00D964CD" w:rsidP="005A63D2">
      <w:pPr>
        <w:spacing w:before="60" w:after="240" w:line="280" w:lineRule="atLeast"/>
        <w:ind w:left="170" w:right="113"/>
        <w:jc w:val="both"/>
        <w:rPr>
          <w:rFonts w:eastAsia="Calibri"/>
        </w:rPr>
      </w:pPr>
      <w:r w:rsidRPr="00D964CD">
        <w:rPr>
          <w:rFonts w:eastAsia="Calibri"/>
        </w:rPr>
        <w:t>Στις προσφερόμενες τιμές (χωρίς ΦΠΑ) θα περιλαμβάνονται:</w:t>
      </w:r>
    </w:p>
    <w:p w:rsidR="00D964CD" w:rsidRPr="005A63D2" w:rsidRDefault="00D964CD" w:rsidP="005A63D2">
      <w:pPr>
        <w:pStyle w:val="a7"/>
        <w:numPr>
          <w:ilvl w:val="0"/>
          <w:numId w:val="35"/>
        </w:numPr>
        <w:spacing w:after="240"/>
        <w:ind w:left="357" w:right="113" w:hanging="357"/>
        <w:jc w:val="both"/>
        <w:rPr>
          <w:rFonts w:ascii="Times New Roman" w:hAnsi="Times New Roman"/>
        </w:rPr>
      </w:pPr>
      <w:r w:rsidRPr="005A63D2">
        <w:rPr>
          <w:rFonts w:ascii="Times New Roman" w:hAnsi="Times New Roman"/>
        </w:rPr>
        <w:t>Η αξία των προσφερόμενων ειδών σε ΕΥΡΩ.</w:t>
      </w:r>
    </w:p>
    <w:p w:rsidR="00D964CD" w:rsidRPr="005A63D2" w:rsidRDefault="00D964CD" w:rsidP="005A63D2">
      <w:pPr>
        <w:pStyle w:val="a7"/>
        <w:numPr>
          <w:ilvl w:val="0"/>
          <w:numId w:val="35"/>
        </w:numPr>
        <w:spacing w:after="160"/>
        <w:ind w:left="357" w:right="113" w:hanging="357"/>
        <w:jc w:val="both"/>
        <w:rPr>
          <w:rFonts w:ascii="Times New Roman" w:hAnsi="Times New Roman"/>
        </w:rPr>
      </w:pPr>
      <w:r w:rsidRPr="005A63D2">
        <w:rPr>
          <w:rFonts w:ascii="Times New Roman" w:hAnsi="Times New Roman"/>
        </w:rPr>
        <w:t>Η εγκατάσταση (όπου απαιτείται) και παράδοση σε πλήρη λειτουργία των προμηθευόμενων ειδών.</w:t>
      </w:r>
    </w:p>
    <w:p w:rsidR="00D964CD" w:rsidRPr="005A63D2" w:rsidRDefault="00D964CD" w:rsidP="005A63D2">
      <w:pPr>
        <w:pStyle w:val="a7"/>
        <w:numPr>
          <w:ilvl w:val="0"/>
          <w:numId w:val="35"/>
        </w:numPr>
        <w:spacing w:after="160"/>
        <w:ind w:left="357" w:right="113" w:hanging="357"/>
        <w:jc w:val="both"/>
        <w:rPr>
          <w:rFonts w:ascii="Times New Roman" w:hAnsi="Times New Roman"/>
        </w:rPr>
      </w:pPr>
      <w:r w:rsidRPr="005A63D2">
        <w:rPr>
          <w:rFonts w:ascii="Times New Roman" w:hAnsi="Times New Roman"/>
        </w:rPr>
        <w:t xml:space="preserve">Όλες οι υπέρ τρίτων κρατήσεις ως και δασμοί, τέλη καθώς και λοιπές δημοσιονομικές επιβαρύνσεις ή άλλες αμοιβές και επιβαρύνσεις (π.χ. κόστος μεταφοράς). </w:t>
      </w:r>
    </w:p>
    <w:p w:rsidR="00D964CD" w:rsidRPr="005A63D2" w:rsidRDefault="00D964CD" w:rsidP="005A63D2">
      <w:pPr>
        <w:pStyle w:val="a7"/>
        <w:numPr>
          <w:ilvl w:val="0"/>
          <w:numId w:val="35"/>
        </w:numPr>
        <w:spacing w:after="160"/>
        <w:ind w:left="357" w:right="113" w:hanging="357"/>
        <w:jc w:val="both"/>
        <w:rPr>
          <w:rFonts w:ascii="Times New Roman" w:hAnsi="Times New Roman"/>
        </w:rPr>
      </w:pPr>
      <w:r w:rsidRPr="005A63D2">
        <w:rPr>
          <w:rFonts w:ascii="Times New Roman" w:hAnsi="Times New Roman"/>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D964CD" w:rsidRPr="005A63D2" w:rsidRDefault="00D964CD" w:rsidP="005A63D2">
      <w:pPr>
        <w:pStyle w:val="a7"/>
        <w:numPr>
          <w:ilvl w:val="0"/>
          <w:numId w:val="35"/>
        </w:numPr>
        <w:spacing w:after="160"/>
        <w:ind w:left="357" w:right="113" w:hanging="357"/>
        <w:jc w:val="both"/>
        <w:rPr>
          <w:rFonts w:ascii="Times New Roman" w:hAnsi="Times New Roman"/>
        </w:rPr>
      </w:pPr>
      <w:r w:rsidRPr="005A63D2">
        <w:rPr>
          <w:rFonts w:ascii="Times New Roman" w:hAnsi="Times New Roman"/>
        </w:rPr>
        <w:t xml:space="preserve">Όλες οι δαπάνες ασφάλισης των ειδών, μέχρι την οριστική ποιοτική και ποσοτική παραλαβή τους από την αρμόδια Επιτροπή Παραλαβής της Δ.Ο.Υ. </w:t>
      </w:r>
      <w:r w:rsidR="00A9023C" w:rsidRPr="005A63D2">
        <w:rPr>
          <w:rFonts w:ascii="Times New Roman" w:hAnsi="Times New Roman"/>
        </w:rPr>
        <w:t>Ηρακλείου</w:t>
      </w:r>
      <w:r w:rsidRPr="005A63D2">
        <w:rPr>
          <w:rFonts w:ascii="Times New Roman" w:hAnsi="Times New Roman"/>
        </w:rPr>
        <w:t>.</w:t>
      </w:r>
    </w:p>
    <w:p w:rsidR="00D964CD" w:rsidRPr="005A63D2" w:rsidRDefault="00D964CD" w:rsidP="00D964CD">
      <w:pPr>
        <w:pStyle w:val="a7"/>
        <w:spacing w:line="280" w:lineRule="atLeast"/>
        <w:ind w:left="170" w:right="113"/>
        <w:jc w:val="both"/>
        <w:rPr>
          <w:rFonts w:ascii="Times New Roman" w:hAnsi="Times New Roman"/>
        </w:rPr>
      </w:pPr>
    </w:p>
    <w:p w:rsidR="00D964CD" w:rsidRPr="00D964CD" w:rsidRDefault="00D964CD" w:rsidP="005A63D2">
      <w:pPr>
        <w:pStyle w:val="a7"/>
        <w:numPr>
          <w:ilvl w:val="0"/>
          <w:numId w:val="21"/>
        </w:numPr>
        <w:spacing w:before="60" w:after="160" w:line="360" w:lineRule="auto"/>
        <w:ind w:left="170" w:right="113"/>
        <w:jc w:val="both"/>
        <w:rPr>
          <w:rFonts w:ascii="Times New Roman" w:hAnsi="Times New Roman"/>
          <w:b/>
          <w:sz w:val="24"/>
          <w:szCs w:val="24"/>
          <w:u w:val="single"/>
        </w:rPr>
      </w:pPr>
      <w:r w:rsidRPr="00D964CD">
        <w:rPr>
          <w:rFonts w:ascii="Times New Roman" w:hAnsi="Times New Roman"/>
          <w:b/>
          <w:sz w:val="24"/>
          <w:szCs w:val="24"/>
          <w:u w:val="single"/>
        </w:rPr>
        <w:t>Ειδικοί όροι</w:t>
      </w:r>
    </w:p>
    <w:p w:rsidR="00D964CD" w:rsidRPr="00D964CD" w:rsidRDefault="00D964CD" w:rsidP="005A63D2">
      <w:pPr>
        <w:pStyle w:val="a7"/>
        <w:numPr>
          <w:ilvl w:val="0"/>
          <w:numId w:val="24"/>
        </w:numPr>
        <w:spacing w:before="60" w:after="160"/>
        <w:ind w:left="170" w:right="113"/>
        <w:jc w:val="both"/>
        <w:rPr>
          <w:rFonts w:ascii="Times New Roman" w:hAnsi="Times New Roman"/>
          <w:sz w:val="24"/>
          <w:szCs w:val="24"/>
        </w:rPr>
      </w:pPr>
      <w:r w:rsidRPr="00D964CD">
        <w:rPr>
          <w:rFonts w:ascii="Times New Roman" w:hAnsi="Times New Roman"/>
          <w:sz w:val="24"/>
          <w:szCs w:val="24"/>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D964CD" w:rsidRPr="00D964CD" w:rsidRDefault="00D964CD" w:rsidP="005A63D2">
      <w:pPr>
        <w:pStyle w:val="a7"/>
        <w:numPr>
          <w:ilvl w:val="0"/>
          <w:numId w:val="24"/>
        </w:numPr>
        <w:spacing w:before="60" w:after="160"/>
        <w:ind w:left="170" w:right="113"/>
        <w:jc w:val="both"/>
        <w:rPr>
          <w:rFonts w:ascii="Times New Roman" w:hAnsi="Times New Roman"/>
          <w:sz w:val="24"/>
          <w:szCs w:val="24"/>
        </w:rPr>
      </w:pPr>
      <w:r w:rsidRPr="00D964CD">
        <w:rPr>
          <w:rFonts w:ascii="Times New Roman" w:hAnsi="Times New Roman"/>
          <w:sz w:val="24"/>
          <w:szCs w:val="24"/>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D964CD" w:rsidRDefault="00D964CD" w:rsidP="005A63D2">
      <w:pPr>
        <w:pStyle w:val="a7"/>
        <w:numPr>
          <w:ilvl w:val="0"/>
          <w:numId w:val="24"/>
        </w:numPr>
        <w:spacing w:before="60" w:after="160"/>
        <w:ind w:left="170" w:right="113"/>
        <w:jc w:val="both"/>
        <w:rPr>
          <w:rFonts w:ascii="Times New Roman" w:hAnsi="Times New Roman"/>
          <w:sz w:val="24"/>
          <w:szCs w:val="24"/>
        </w:rPr>
      </w:pPr>
      <w:r w:rsidRPr="00D964CD">
        <w:rPr>
          <w:rFonts w:ascii="Times New Roman" w:hAnsi="Times New Roman"/>
          <w:sz w:val="24"/>
          <w:szCs w:val="24"/>
        </w:rPr>
        <w:t>Τα υπό προμήθεια είδη θα πρέπει να είναι καινούρια και αμεταχείριστα.</w:t>
      </w:r>
    </w:p>
    <w:p w:rsidR="00A9023C" w:rsidRPr="00A9023C" w:rsidRDefault="00A9023C" w:rsidP="00A9023C">
      <w:pPr>
        <w:spacing w:before="60" w:after="160" w:line="280" w:lineRule="atLeast"/>
        <w:ind w:right="113"/>
        <w:jc w:val="both"/>
      </w:pPr>
    </w:p>
    <w:p w:rsidR="00D964CD" w:rsidRPr="00D964CD" w:rsidRDefault="00D964CD" w:rsidP="00D964CD">
      <w:pPr>
        <w:pStyle w:val="a7"/>
        <w:numPr>
          <w:ilvl w:val="0"/>
          <w:numId w:val="24"/>
        </w:numPr>
        <w:spacing w:before="60" w:after="160" w:line="280" w:lineRule="atLeast"/>
        <w:ind w:left="170" w:right="113"/>
        <w:jc w:val="both"/>
        <w:rPr>
          <w:rFonts w:ascii="Times New Roman" w:hAnsi="Times New Roman"/>
          <w:sz w:val="24"/>
          <w:szCs w:val="24"/>
        </w:rPr>
      </w:pPr>
      <w:r w:rsidRPr="00D964CD">
        <w:rPr>
          <w:rFonts w:ascii="Times New Roman" w:hAnsi="Times New Roman"/>
          <w:sz w:val="24"/>
          <w:szCs w:val="24"/>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D964CD" w:rsidRPr="00D964CD" w:rsidRDefault="00D964CD" w:rsidP="00D964CD">
      <w:pPr>
        <w:pStyle w:val="a7"/>
        <w:spacing w:before="60" w:line="280" w:lineRule="atLeast"/>
        <w:ind w:left="170" w:right="113"/>
        <w:jc w:val="both"/>
        <w:rPr>
          <w:rFonts w:ascii="Times New Roman" w:hAnsi="Times New Roman"/>
          <w:sz w:val="24"/>
          <w:szCs w:val="24"/>
        </w:rPr>
      </w:pPr>
    </w:p>
    <w:p w:rsidR="00D964CD" w:rsidRPr="00D964CD" w:rsidRDefault="00D964CD" w:rsidP="00D964CD">
      <w:pPr>
        <w:pStyle w:val="a7"/>
        <w:numPr>
          <w:ilvl w:val="0"/>
          <w:numId w:val="21"/>
        </w:numPr>
        <w:spacing w:before="60" w:after="160" w:line="280" w:lineRule="atLeast"/>
        <w:ind w:left="170" w:right="113"/>
        <w:jc w:val="both"/>
        <w:rPr>
          <w:rFonts w:ascii="Times New Roman" w:hAnsi="Times New Roman"/>
          <w:b/>
          <w:sz w:val="24"/>
          <w:szCs w:val="24"/>
          <w:u w:val="single"/>
        </w:rPr>
      </w:pPr>
      <w:r w:rsidRPr="00D964CD">
        <w:rPr>
          <w:rFonts w:ascii="Times New Roman" w:hAnsi="Times New Roman"/>
          <w:b/>
          <w:sz w:val="24"/>
          <w:szCs w:val="24"/>
          <w:u w:val="single"/>
        </w:rPr>
        <w:t>Αξιολόγηση προσφορών - Ανάθεση</w:t>
      </w:r>
    </w:p>
    <w:p w:rsidR="00D964CD" w:rsidRPr="00D964CD" w:rsidRDefault="00D964CD" w:rsidP="00D964CD">
      <w:pPr>
        <w:spacing w:before="60" w:line="280" w:lineRule="atLeast"/>
        <w:ind w:left="170" w:right="113"/>
        <w:jc w:val="both"/>
        <w:rPr>
          <w:rFonts w:eastAsia="Calibri"/>
        </w:rPr>
      </w:pPr>
      <w:r w:rsidRPr="00D964CD">
        <w:rPr>
          <w:rFonts w:eastAsia="Calibri"/>
        </w:rPr>
        <w:t>Το κριτήριο ανάθεσης είναι η πλέον συμφέρουσα από οικονομική άποψη προσφορά βάσει της τιμής (προ ΦΠΑ), που αποτυπώνεται στο πεδίο «</w:t>
      </w:r>
      <w:r w:rsidRPr="00D964CD">
        <w:t>Συνολικό κόστος (προ Φ.Π.Α.)</w:t>
      </w:r>
      <w:r w:rsidRPr="00D964CD">
        <w:rPr>
          <w:rFonts w:eastAsia="Calibri"/>
        </w:rPr>
        <w:t>» του Παραρτήματος Β΄.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D964CD" w:rsidRPr="00D964CD" w:rsidRDefault="00D964CD" w:rsidP="00D964CD">
      <w:pPr>
        <w:spacing w:before="60" w:line="280" w:lineRule="atLeast"/>
        <w:ind w:left="170" w:right="113"/>
        <w:jc w:val="both"/>
        <w:rPr>
          <w:rFonts w:eastAsia="Calibri"/>
        </w:rPr>
      </w:pPr>
      <w:r w:rsidRPr="00D964CD">
        <w:rPr>
          <w:rFonts w:eastAsia="Calibr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D964CD" w:rsidRPr="00D964CD" w:rsidRDefault="00D964CD" w:rsidP="00D964CD">
      <w:pPr>
        <w:pStyle w:val="a7"/>
        <w:numPr>
          <w:ilvl w:val="0"/>
          <w:numId w:val="21"/>
        </w:numPr>
        <w:spacing w:before="60" w:after="160" w:line="280" w:lineRule="atLeast"/>
        <w:ind w:left="170" w:right="113"/>
        <w:jc w:val="both"/>
        <w:rPr>
          <w:rFonts w:ascii="Times New Roman" w:hAnsi="Times New Roman"/>
          <w:b/>
          <w:sz w:val="24"/>
          <w:szCs w:val="24"/>
          <w:u w:val="single"/>
        </w:rPr>
      </w:pPr>
      <w:r w:rsidRPr="00D964CD">
        <w:rPr>
          <w:rFonts w:ascii="Times New Roman" w:hAnsi="Times New Roman"/>
          <w:b/>
          <w:sz w:val="24"/>
          <w:szCs w:val="24"/>
          <w:u w:val="single"/>
        </w:rPr>
        <w:t>Παράδοση - Παραλαβή</w:t>
      </w:r>
    </w:p>
    <w:p w:rsidR="00D964CD" w:rsidRPr="00D964CD" w:rsidRDefault="00D964CD" w:rsidP="00D964CD">
      <w:pPr>
        <w:spacing w:before="60" w:line="280" w:lineRule="atLeast"/>
        <w:ind w:left="170" w:right="113"/>
        <w:jc w:val="both"/>
        <w:rPr>
          <w:rFonts w:eastAsia="Calibri"/>
        </w:rPr>
      </w:pPr>
      <w:r w:rsidRPr="00D964CD">
        <w:rPr>
          <w:rFonts w:eastAsia="Calibri"/>
        </w:rPr>
        <w:t>Η παράδοση των υπό προμήθεια ειδών, θα γίνει εντός εξήντα (60) ημερών από την ανάρτηση της Απόφασης Ανάθεσης στο ΚΗΜΔΗΣ και την κοινοποίηση της στον Ανάδοχο.</w:t>
      </w:r>
      <w:r w:rsidRPr="00D964CD">
        <w:rPr>
          <w:rFonts w:eastAsia="Calibri"/>
          <w:b/>
        </w:rPr>
        <w:t xml:space="preserve"> </w:t>
      </w:r>
      <w:r w:rsidRPr="00D964CD">
        <w:rPr>
          <w:rFonts w:eastAsia="Calibri"/>
        </w:rPr>
        <w:t xml:space="preserve">Η ακριβής ημερομηνία παράδοσης τους και κάθε άλλη λεπτομέρεια θα γίνεται κατόπιν συνεννόησης της αναδόχου εταιρείας με τον αρμόδιο υπάλληλο </w:t>
      </w:r>
      <w:r w:rsidR="0063345B" w:rsidRPr="0063345B">
        <w:rPr>
          <w:rFonts w:eastAsia="Calibri"/>
        </w:rPr>
        <w:t>Κα Σακαβέλη Νίκη</w:t>
      </w:r>
      <w:r w:rsidRPr="0063345B">
        <w:rPr>
          <w:rFonts w:eastAsia="Calibri"/>
        </w:rPr>
        <w:t xml:space="preserve"> (τηλέφωνο: </w:t>
      </w:r>
      <w:r w:rsidR="0063345B" w:rsidRPr="00AC0602">
        <w:rPr>
          <w:rFonts w:eastAsia="Calibri"/>
          <w:b/>
        </w:rPr>
        <w:t>2813 411128</w:t>
      </w:r>
      <w:r w:rsidRPr="0063345B">
        <w:rPr>
          <w:rFonts w:eastAsia="Calibri"/>
        </w:rPr>
        <w:t xml:space="preserve"> </w:t>
      </w:r>
      <w:r w:rsidRPr="0063345B">
        <w:rPr>
          <w:rFonts w:eastAsia="Calibri"/>
          <w:lang w:val="en-US"/>
        </w:rPr>
        <w:t>email</w:t>
      </w:r>
      <w:r w:rsidRPr="0063345B">
        <w:rPr>
          <w:rFonts w:eastAsia="Calibri"/>
        </w:rPr>
        <w:t xml:space="preserve">: </w:t>
      </w:r>
      <w:hyperlink r:id="rId10" w:history="1">
        <w:r w:rsidR="0063345B" w:rsidRPr="00AC0602">
          <w:rPr>
            <w:rStyle w:val="-"/>
            <w:rFonts w:eastAsia="Calibri"/>
            <w:b/>
            <w:lang w:val="en-US"/>
          </w:rPr>
          <w:t>n</w:t>
        </w:r>
        <w:r w:rsidR="0063345B" w:rsidRPr="00AC0602">
          <w:rPr>
            <w:rStyle w:val="-"/>
            <w:rFonts w:eastAsia="Calibri"/>
            <w:b/>
          </w:rPr>
          <w:t>.</w:t>
        </w:r>
        <w:r w:rsidR="0063345B" w:rsidRPr="00AC0602">
          <w:rPr>
            <w:rStyle w:val="-"/>
            <w:rFonts w:eastAsia="Calibri"/>
            <w:b/>
            <w:lang w:val="en-US"/>
          </w:rPr>
          <w:t>sakaveli</w:t>
        </w:r>
        <w:r w:rsidR="0063345B" w:rsidRPr="00AC0602">
          <w:rPr>
            <w:rStyle w:val="-"/>
            <w:rFonts w:eastAsia="Calibri"/>
            <w:b/>
          </w:rPr>
          <w:t>@</w:t>
        </w:r>
        <w:r w:rsidR="0063345B" w:rsidRPr="00AC0602">
          <w:rPr>
            <w:rStyle w:val="-"/>
            <w:rFonts w:eastAsia="Calibri"/>
            <w:b/>
            <w:lang w:val="en-US"/>
          </w:rPr>
          <w:t>aade</w:t>
        </w:r>
        <w:r w:rsidR="0063345B" w:rsidRPr="00AC0602">
          <w:rPr>
            <w:rStyle w:val="-"/>
            <w:rFonts w:eastAsia="Calibri"/>
            <w:b/>
          </w:rPr>
          <w:t>.</w:t>
        </w:r>
        <w:r w:rsidR="0063345B" w:rsidRPr="00AC0602">
          <w:rPr>
            <w:rStyle w:val="-"/>
            <w:rFonts w:eastAsia="Calibri"/>
            <w:b/>
            <w:lang w:val="en-US"/>
          </w:rPr>
          <w:t>gr</w:t>
        </w:r>
      </w:hyperlink>
      <w:r w:rsidRPr="0063345B">
        <w:rPr>
          <w:rFonts w:eastAsia="Calibri"/>
        </w:rPr>
        <w:t>).</w:t>
      </w:r>
      <w:r w:rsidRPr="00D964CD">
        <w:rPr>
          <w:rFonts w:eastAsia="Calibri"/>
        </w:rPr>
        <w:t xml:space="preserve"> Τα υπό προμήθεια είδη θα πρέπει να παραδοθούν σε συσκευασία τέτοια ώστε να αποφευχθεί πιθανή βλάβη ή ζημιά που μπορεί να προκληθεί κατά την μεταφορά του στον τόπο παράδοσης, χωρίς την χρέωση μεταφορικών.</w:t>
      </w:r>
    </w:p>
    <w:p w:rsidR="00D964CD" w:rsidRPr="00D964CD" w:rsidRDefault="00D964CD" w:rsidP="00D964CD">
      <w:pPr>
        <w:spacing w:before="60" w:line="280" w:lineRule="atLeast"/>
        <w:ind w:left="170" w:right="113"/>
        <w:jc w:val="both"/>
        <w:rPr>
          <w:rFonts w:eastAsia="Calibri"/>
        </w:rPr>
      </w:pPr>
      <w:r w:rsidRPr="00D964CD">
        <w:rPr>
          <w:rFonts w:eastAsia="Calibri"/>
        </w:rPr>
        <w:t>Η παραλαβή θα γίνεται από την αρμόδια Επιτροπή Παραλαβής της υπηρεσίας μας και εφόσον τα είδη είναι σύμφωνα με τις προδιαγραφές της προσφοράς και της πρόσκλησης. Η αρμόδια Επιτροπή Παραλαβής θα συντάσσει σχετικό πρωτόκολλο παραλαβής, συνοδευόμενο από τις ανωτέρω βεβαιώσεις και τα αντίστοιχα παραστατικά.</w:t>
      </w:r>
    </w:p>
    <w:p w:rsidR="00D964CD" w:rsidRPr="00D964CD" w:rsidRDefault="00D964CD" w:rsidP="00D964CD">
      <w:pPr>
        <w:spacing w:before="60" w:line="280" w:lineRule="atLeast"/>
        <w:ind w:left="170" w:right="113"/>
        <w:jc w:val="both"/>
        <w:rPr>
          <w:rFonts w:eastAsia="Calibri"/>
        </w:rPr>
      </w:pPr>
      <w:r w:rsidRPr="00D964CD">
        <w:rPr>
          <w:rFonts w:eastAsia="Calibri"/>
        </w:rPr>
        <w:t xml:space="preserve">Η παραλαβή των ειδών καθώς και τυχόν παράταση της σύμβασης διενεργούνται σύμφωνα με τα προβλεπόμενα στο </w:t>
      </w:r>
      <w:r w:rsidR="002F525E">
        <w:rPr>
          <w:rFonts w:eastAsia="Calibri"/>
        </w:rPr>
        <w:t>Ν</w:t>
      </w:r>
      <w:r w:rsidRPr="00D964CD">
        <w:rPr>
          <w:rFonts w:eastAsia="Calibri"/>
        </w:rPr>
        <w:t>. 4412/2016.</w:t>
      </w:r>
    </w:p>
    <w:p w:rsidR="00D964CD" w:rsidRPr="00D964CD" w:rsidRDefault="00D964CD" w:rsidP="00D964CD">
      <w:pPr>
        <w:pStyle w:val="a7"/>
        <w:numPr>
          <w:ilvl w:val="0"/>
          <w:numId w:val="21"/>
        </w:numPr>
        <w:spacing w:before="60" w:after="160" w:line="280" w:lineRule="atLeast"/>
        <w:ind w:left="170" w:right="113"/>
        <w:jc w:val="both"/>
        <w:rPr>
          <w:rFonts w:ascii="Times New Roman" w:hAnsi="Times New Roman"/>
          <w:b/>
          <w:sz w:val="24"/>
          <w:szCs w:val="24"/>
          <w:u w:val="single"/>
        </w:rPr>
      </w:pPr>
      <w:r w:rsidRPr="00D964CD">
        <w:rPr>
          <w:rFonts w:ascii="Times New Roman" w:hAnsi="Times New Roman"/>
          <w:b/>
          <w:sz w:val="24"/>
          <w:szCs w:val="24"/>
          <w:u w:val="single"/>
        </w:rPr>
        <w:t>Πληρωμή</w:t>
      </w:r>
    </w:p>
    <w:p w:rsidR="00D964CD" w:rsidRPr="00D964CD" w:rsidRDefault="00D964CD" w:rsidP="00D964CD">
      <w:pPr>
        <w:spacing w:before="60" w:line="280" w:lineRule="atLeast"/>
        <w:ind w:left="170" w:right="113"/>
        <w:jc w:val="both"/>
        <w:rPr>
          <w:rFonts w:eastAsia="Calibri"/>
        </w:rPr>
      </w:pPr>
      <w:r w:rsidRPr="00D964CD">
        <w:rPr>
          <w:rFonts w:eastAsia="Calibri"/>
        </w:rPr>
        <w:t>Η πληρωμή της αξίας των προμηθευόμενων ειδών θα γίνει σε Ευρώ, βάσει του τιμολογίου του αναδόχου, μετά από την παραλαβή των ειδών από την αρμόδια Επιτροπή Παραλαβής, η οποία θα συντάξει και το σχετικό πρωτόκολλο παραλαβής βάσει των ανωτέρω βεβαιώσεων.</w:t>
      </w:r>
    </w:p>
    <w:p w:rsidR="00D964CD" w:rsidRPr="00D964CD" w:rsidRDefault="00D964CD" w:rsidP="00D964CD">
      <w:pPr>
        <w:spacing w:before="60" w:line="280" w:lineRule="atLeast"/>
        <w:ind w:left="170" w:right="113"/>
        <w:jc w:val="both"/>
        <w:rPr>
          <w:rFonts w:eastAsia="Calibri"/>
        </w:rPr>
      </w:pPr>
      <w:r w:rsidRPr="00D964CD">
        <w:rPr>
          <w:rFonts w:eastAsia="Calibri"/>
        </w:rPr>
        <w:t xml:space="preserve">Η πληρωμή του αναδόχου θα γίνει από την αρμόδια οικονομική υπηρεσία (Δ.Υ.Ε.Ε. Ν. </w:t>
      </w:r>
      <w:r>
        <w:rPr>
          <w:rFonts w:eastAsia="Calibri"/>
        </w:rPr>
        <w:t>Ηρακλείου</w:t>
      </w:r>
      <w:r w:rsidRPr="00D964CD">
        <w:rPr>
          <w:rFonts w:eastAsia="Calibri"/>
        </w:rPr>
        <w:t xml:space="preserve">)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D964CD" w:rsidRPr="00D964CD" w:rsidRDefault="00D964CD" w:rsidP="00D964CD">
      <w:pPr>
        <w:autoSpaceDE w:val="0"/>
        <w:autoSpaceDN w:val="0"/>
        <w:adjustRightInd w:val="0"/>
        <w:ind w:left="170" w:right="113"/>
        <w:jc w:val="both"/>
      </w:pPr>
      <w:r w:rsidRPr="00D964CD">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D964CD" w:rsidRPr="00D964CD" w:rsidRDefault="00D964CD" w:rsidP="00D964CD">
      <w:pPr>
        <w:autoSpaceDE w:val="0"/>
        <w:autoSpaceDN w:val="0"/>
        <w:adjustRightInd w:val="0"/>
        <w:ind w:left="170" w:right="113"/>
        <w:jc w:val="both"/>
      </w:pPr>
    </w:p>
    <w:p w:rsidR="00D964CD" w:rsidRPr="00D964CD" w:rsidRDefault="00D964CD" w:rsidP="00D964CD">
      <w:pPr>
        <w:autoSpaceDE w:val="0"/>
        <w:autoSpaceDN w:val="0"/>
        <w:adjustRightInd w:val="0"/>
        <w:ind w:left="170" w:right="113"/>
        <w:jc w:val="both"/>
        <w:rPr>
          <w:rFonts w:eastAsia="Calibri"/>
        </w:rPr>
      </w:pPr>
      <w:r w:rsidRPr="00D964CD">
        <w:rPr>
          <w:rFonts w:eastAsia="Calibri"/>
        </w:rPr>
        <w:t>Κατά τα λοιπά ισχύουν οι διατάξεις περί Κρατικών Προμηθειών.</w:t>
      </w:r>
    </w:p>
    <w:p w:rsidR="00D964CD" w:rsidRPr="00D964CD" w:rsidRDefault="00D964CD" w:rsidP="00D964CD">
      <w:pPr>
        <w:autoSpaceDE w:val="0"/>
        <w:autoSpaceDN w:val="0"/>
        <w:adjustRightInd w:val="0"/>
        <w:ind w:left="170" w:right="113"/>
        <w:jc w:val="both"/>
        <w:rPr>
          <w:rFonts w:eastAsia="Calibri"/>
        </w:rPr>
      </w:pPr>
    </w:p>
    <w:p w:rsidR="00D964CD" w:rsidRDefault="00D964CD" w:rsidP="00D964CD">
      <w:pPr>
        <w:autoSpaceDE w:val="0"/>
        <w:autoSpaceDN w:val="0"/>
        <w:adjustRightInd w:val="0"/>
        <w:ind w:left="170" w:right="113"/>
        <w:jc w:val="both"/>
        <w:rPr>
          <w:rFonts w:eastAsia="Calibri"/>
        </w:rPr>
      </w:pPr>
      <w:r w:rsidRPr="00D964CD">
        <w:rPr>
          <w:rFonts w:eastAsia="Calibri"/>
        </w:rPr>
        <w:t>Η παρούσα πρόσκληση θα δημοσιευτεί στην ΔΙΑΥΓΕΙΑ και στην ιστοσελίδα της Α.Α.Δ.Ε. στο μενού «Προκηρύξεις - Διαγωνισμοί».</w:t>
      </w:r>
    </w:p>
    <w:p w:rsidR="001D640C" w:rsidRDefault="001D640C" w:rsidP="00D964CD">
      <w:pPr>
        <w:autoSpaceDE w:val="0"/>
        <w:autoSpaceDN w:val="0"/>
        <w:adjustRightInd w:val="0"/>
        <w:ind w:left="170" w:right="113"/>
        <w:jc w:val="both"/>
        <w:rPr>
          <w:rFonts w:eastAsia="Calibri"/>
        </w:rPr>
      </w:pPr>
      <w:r>
        <w:rPr>
          <w:rFonts w:eastAsia="Calibri"/>
        </w:rPr>
        <w:t xml:space="preserve"> </w:t>
      </w:r>
    </w:p>
    <w:p w:rsidR="001D640C" w:rsidRDefault="001D640C" w:rsidP="001D640C">
      <w:pPr>
        <w:jc w:val="both"/>
        <w:rPr>
          <w:b/>
        </w:rPr>
      </w:pPr>
      <w:r>
        <w:rPr>
          <w:rFonts w:ascii="Tahoma" w:hAnsi="Tahoma" w:cs="Tahoma"/>
          <w:b/>
          <w:sz w:val="22"/>
          <w:szCs w:val="22"/>
        </w:rPr>
        <w:t xml:space="preserve">                                                                                  </w:t>
      </w:r>
      <w:r w:rsidR="00EE3FEB">
        <w:rPr>
          <w:rFonts w:ascii="Tahoma" w:hAnsi="Tahoma" w:cs="Tahoma"/>
          <w:b/>
          <w:sz w:val="22"/>
          <w:szCs w:val="22"/>
        </w:rPr>
        <w:t xml:space="preserve">   </w:t>
      </w:r>
      <w:r>
        <w:rPr>
          <w:rFonts w:ascii="Tahoma" w:hAnsi="Tahoma" w:cs="Tahoma"/>
          <w:b/>
          <w:sz w:val="22"/>
          <w:szCs w:val="22"/>
        </w:rPr>
        <w:t xml:space="preserve">  </w:t>
      </w:r>
      <w:r w:rsidRPr="001D640C">
        <w:rPr>
          <w:b/>
        </w:rPr>
        <w:t>Ο Προϊστάμενος της Δ.Ο.Υ Ηρακλείου</w:t>
      </w:r>
    </w:p>
    <w:p w:rsidR="001D640C" w:rsidRPr="001D640C" w:rsidRDefault="001D640C" w:rsidP="001D640C">
      <w:pPr>
        <w:jc w:val="both"/>
        <w:rPr>
          <w:b/>
        </w:rPr>
      </w:pPr>
    </w:p>
    <w:p w:rsidR="001D640C" w:rsidRDefault="001D640C" w:rsidP="00D964CD">
      <w:pPr>
        <w:autoSpaceDE w:val="0"/>
        <w:autoSpaceDN w:val="0"/>
        <w:adjustRightInd w:val="0"/>
        <w:ind w:left="170" w:right="113"/>
        <w:jc w:val="both"/>
        <w:rPr>
          <w:rFonts w:eastAsia="Calibri"/>
        </w:rPr>
      </w:pPr>
    </w:p>
    <w:p w:rsidR="001D640C" w:rsidRPr="00AC0602" w:rsidRDefault="001D640C" w:rsidP="00D964CD">
      <w:pPr>
        <w:autoSpaceDE w:val="0"/>
        <w:autoSpaceDN w:val="0"/>
        <w:adjustRightInd w:val="0"/>
        <w:ind w:left="170" w:right="113"/>
        <w:jc w:val="both"/>
        <w:rPr>
          <w:rFonts w:eastAsia="Calibri"/>
          <w:b/>
        </w:rPr>
      </w:pPr>
      <w:r w:rsidRPr="00AC0602">
        <w:rPr>
          <w:rFonts w:eastAsia="Calibri"/>
          <w:b/>
        </w:rPr>
        <w:t>Συνημμένα:</w:t>
      </w:r>
    </w:p>
    <w:p w:rsidR="00D964CD" w:rsidRPr="00D964CD" w:rsidRDefault="00D964CD" w:rsidP="00EE3FEB">
      <w:pPr>
        <w:pStyle w:val="a7"/>
        <w:numPr>
          <w:ilvl w:val="0"/>
          <w:numId w:val="25"/>
        </w:numPr>
        <w:spacing w:before="60" w:after="160" w:line="280" w:lineRule="atLeast"/>
        <w:ind w:left="187" w:hanging="357"/>
        <w:rPr>
          <w:rFonts w:ascii="Times New Roman" w:hAnsi="Times New Roman"/>
          <w:sz w:val="24"/>
          <w:szCs w:val="24"/>
        </w:rPr>
      </w:pPr>
      <w:r w:rsidRPr="00D964CD">
        <w:rPr>
          <w:rFonts w:ascii="Times New Roman" w:hAnsi="Times New Roman"/>
          <w:sz w:val="24"/>
          <w:szCs w:val="24"/>
        </w:rPr>
        <w:t>Παράρτημα Α΄: Τεχνικές προδιαγραφές</w:t>
      </w:r>
    </w:p>
    <w:p w:rsidR="00D964CD" w:rsidRDefault="00D964CD" w:rsidP="00EE3FEB">
      <w:pPr>
        <w:pStyle w:val="a7"/>
        <w:numPr>
          <w:ilvl w:val="0"/>
          <w:numId w:val="25"/>
        </w:numPr>
        <w:spacing w:before="60" w:after="160" w:line="280" w:lineRule="atLeast"/>
        <w:ind w:left="187" w:hanging="357"/>
        <w:rPr>
          <w:rFonts w:ascii="Times New Roman" w:hAnsi="Times New Roman"/>
          <w:sz w:val="24"/>
          <w:szCs w:val="24"/>
        </w:rPr>
      </w:pPr>
      <w:r w:rsidRPr="00D964CD">
        <w:rPr>
          <w:rFonts w:ascii="Times New Roman" w:hAnsi="Times New Roman"/>
          <w:sz w:val="24"/>
          <w:szCs w:val="24"/>
        </w:rPr>
        <w:t>Παράρτημα Β΄ : Έντυπο οικονομικής προσφοράς.</w:t>
      </w:r>
    </w:p>
    <w:p w:rsidR="001D640C" w:rsidRPr="00EE3FEB" w:rsidRDefault="001D640C" w:rsidP="00EE3FEB">
      <w:pPr>
        <w:pStyle w:val="a7"/>
        <w:numPr>
          <w:ilvl w:val="0"/>
          <w:numId w:val="25"/>
        </w:numPr>
        <w:spacing w:before="60" w:after="160" w:line="280" w:lineRule="atLeast"/>
        <w:ind w:left="187" w:hanging="357"/>
        <w:rPr>
          <w:rFonts w:ascii="Times New Roman" w:hAnsi="Times New Roman"/>
          <w:b/>
          <w:sz w:val="24"/>
          <w:szCs w:val="24"/>
        </w:rPr>
      </w:pPr>
      <w:r w:rsidRPr="00EE3FEB">
        <w:rPr>
          <w:rFonts w:ascii="Times New Roman" w:hAnsi="Times New Roman"/>
          <w:sz w:val="24"/>
          <w:szCs w:val="24"/>
        </w:rPr>
        <w:t>Παράρτημα Γ΄ : Υπεύθυνη δήλωση.</w:t>
      </w:r>
      <w:r w:rsidR="00EE3FEB" w:rsidRPr="00EE3FEB">
        <w:rPr>
          <w:rFonts w:ascii="Times New Roman" w:hAnsi="Times New Roman"/>
          <w:sz w:val="24"/>
          <w:szCs w:val="24"/>
        </w:rPr>
        <w:t xml:space="preserve">                  </w:t>
      </w:r>
      <w:r w:rsidR="00EE3FEB">
        <w:rPr>
          <w:rFonts w:ascii="Times New Roman" w:hAnsi="Times New Roman"/>
          <w:sz w:val="24"/>
          <w:szCs w:val="24"/>
        </w:rPr>
        <w:t xml:space="preserve">                            </w:t>
      </w:r>
      <w:r w:rsidR="00EE3FEB" w:rsidRPr="00EE3FEB">
        <w:rPr>
          <w:rFonts w:ascii="Times New Roman" w:hAnsi="Times New Roman"/>
          <w:sz w:val="24"/>
          <w:szCs w:val="24"/>
        </w:rPr>
        <w:t xml:space="preserve">  </w:t>
      </w:r>
      <w:r w:rsidR="00EE3FEB" w:rsidRPr="00EE3FEB">
        <w:rPr>
          <w:rFonts w:ascii="Times New Roman" w:hAnsi="Times New Roman"/>
          <w:b/>
          <w:sz w:val="24"/>
          <w:szCs w:val="24"/>
        </w:rPr>
        <w:t>Χαραλαμπάκης Ιωάννης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tblPr>
      <w:tblGrid>
        <w:gridCol w:w="9854"/>
      </w:tblGrid>
      <w:tr w:rsidR="00D964CD" w:rsidRPr="009825B3" w:rsidTr="00D964CD">
        <w:trPr>
          <w:trHeight w:val="1128"/>
        </w:trPr>
        <w:tc>
          <w:tcPr>
            <w:tcW w:w="9854" w:type="dxa"/>
            <w:shd w:val="clear" w:color="auto" w:fill="DBE5F1" w:themeFill="accent1" w:themeFillTint="33"/>
            <w:vAlign w:val="center"/>
          </w:tcPr>
          <w:p w:rsidR="00A67435" w:rsidRPr="009825B3" w:rsidRDefault="00A67435" w:rsidP="009825B3">
            <w:pPr>
              <w:spacing w:line="280" w:lineRule="atLeast"/>
              <w:jc w:val="center"/>
              <w:rPr>
                <w:b/>
                <w:u w:val="single"/>
              </w:rPr>
            </w:pPr>
          </w:p>
          <w:p w:rsidR="00A67435" w:rsidRPr="009825B3" w:rsidRDefault="00A67435" w:rsidP="009825B3">
            <w:pPr>
              <w:spacing w:line="280" w:lineRule="atLeast"/>
              <w:jc w:val="center"/>
              <w:rPr>
                <w:b/>
                <w:u w:val="single"/>
              </w:rPr>
            </w:pPr>
          </w:p>
          <w:p w:rsidR="00D964CD" w:rsidRPr="009825B3" w:rsidRDefault="00D964CD" w:rsidP="009825B3">
            <w:pPr>
              <w:spacing w:line="280" w:lineRule="atLeast"/>
              <w:jc w:val="center"/>
              <w:rPr>
                <w:b/>
                <w:u w:val="single"/>
              </w:rPr>
            </w:pPr>
            <w:r w:rsidRPr="009825B3">
              <w:rPr>
                <w:b/>
                <w:u w:val="single"/>
              </w:rPr>
              <w:t>ΠΑΡΑΡΤΗΜΑ Α΄</w:t>
            </w:r>
          </w:p>
          <w:p w:rsidR="00D964CD" w:rsidRDefault="00D964CD" w:rsidP="009825B3">
            <w:pPr>
              <w:spacing w:line="280" w:lineRule="atLeast"/>
              <w:jc w:val="center"/>
              <w:rPr>
                <w:b/>
              </w:rPr>
            </w:pPr>
            <w:r w:rsidRPr="009825B3">
              <w:rPr>
                <w:b/>
              </w:rPr>
              <w:t>ΤΕΧΝΙΚΕΣ ΠΡΟΔΙΑΓΡΑΦΕΣ</w:t>
            </w:r>
          </w:p>
          <w:p w:rsidR="00F84DD5" w:rsidRPr="009825B3" w:rsidRDefault="00F84DD5" w:rsidP="009825B3">
            <w:pPr>
              <w:spacing w:line="280" w:lineRule="atLeast"/>
              <w:jc w:val="center"/>
              <w:rPr>
                <w:b/>
              </w:rPr>
            </w:pPr>
          </w:p>
          <w:p w:rsidR="00D964CD" w:rsidRPr="009825B3" w:rsidRDefault="002F525E" w:rsidP="002F525E">
            <w:pPr>
              <w:ind w:left="170" w:right="113"/>
              <w:contextualSpacing/>
            </w:pPr>
            <w:r w:rsidRPr="002F525E">
              <w:rPr>
                <w:b/>
              </w:rPr>
              <w:t xml:space="preserve">(αρ. πρωτ. 41744/14-10-2020 </w:t>
            </w:r>
            <w:r w:rsidR="00D964CD" w:rsidRPr="009825B3">
              <w:rPr>
                <w:b/>
              </w:rPr>
              <w:t>πρόσκλησης υποβολής προσφορών</w:t>
            </w:r>
            <w:r w:rsidR="00440B76">
              <w:rPr>
                <w:b/>
              </w:rPr>
              <w:t xml:space="preserve"> της Δ.Ο.Υ. Ηρακλείου</w:t>
            </w:r>
          </w:p>
        </w:tc>
      </w:tr>
    </w:tbl>
    <w:p w:rsidR="00D964CD" w:rsidRPr="009825B3" w:rsidRDefault="00D964CD" w:rsidP="009825B3">
      <w:pPr>
        <w:jc w:val="center"/>
      </w:pPr>
    </w:p>
    <w:tbl>
      <w:tblPr>
        <w:tblW w:w="9639" w:type="dxa"/>
        <w:tblInd w:w="392" w:type="dxa"/>
        <w:tblLayout w:type="fixed"/>
        <w:tblLook w:val="04A0"/>
      </w:tblPr>
      <w:tblGrid>
        <w:gridCol w:w="992"/>
        <w:gridCol w:w="2268"/>
        <w:gridCol w:w="1418"/>
        <w:gridCol w:w="1842"/>
        <w:gridCol w:w="1418"/>
        <w:gridCol w:w="1701"/>
      </w:tblGrid>
      <w:tr w:rsidR="00A67435" w:rsidRPr="009825B3" w:rsidTr="005A63D2">
        <w:trPr>
          <w:trHeight w:val="300"/>
        </w:trPr>
        <w:tc>
          <w:tcPr>
            <w:tcW w:w="992"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2268"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1418"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1842"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1418"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1701"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r>
      <w:tr w:rsidR="00A67435" w:rsidRPr="009825B3" w:rsidTr="005A63D2">
        <w:trPr>
          <w:trHeight w:val="52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7435" w:rsidRPr="009825B3" w:rsidRDefault="00A67435" w:rsidP="009825B3">
            <w:pPr>
              <w:jc w:val="both"/>
              <w:rPr>
                <w:b/>
                <w:bCs/>
                <w:color w:val="000000"/>
              </w:rPr>
            </w:pPr>
            <w:r w:rsidRPr="009825B3">
              <w:rPr>
                <w:b/>
                <w:bCs/>
                <w:color w:val="000000"/>
              </w:rPr>
              <w:t>Α/Α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67435" w:rsidRPr="009825B3" w:rsidRDefault="00A67435" w:rsidP="009825B3">
            <w:pPr>
              <w:jc w:val="both"/>
              <w:rPr>
                <w:b/>
                <w:bCs/>
                <w:color w:val="000000"/>
              </w:rPr>
            </w:pPr>
            <w:r w:rsidRPr="009825B3">
              <w:rPr>
                <w:b/>
                <w:bCs/>
                <w:color w:val="000000"/>
              </w:rPr>
              <w:t>Περιγραφή είδους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7435" w:rsidRPr="009825B3" w:rsidRDefault="00A67435" w:rsidP="009825B3">
            <w:pPr>
              <w:jc w:val="both"/>
              <w:rPr>
                <w:b/>
                <w:bCs/>
                <w:color w:val="000000"/>
              </w:rPr>
            </w:pPr>
            <w:r w:rsidRPr="009825B3">
              <w:rPr>
                <w:b/>
                <w:bCs/>
                <w:color w:val="000000"/>
              </w:rPr>
              <w:t>Ποσότητα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67435" w:rsidRPr="009825B3" w:rsidRDefault="00A67435" w:rsidP="009825B3">
            <w:pPr>
              <w:jc w:val="both"/>
              <w:rPr>
                <w:b/>
                <w:bCs/>
                <w:color w:val="000000"/>
              </w:rPr>
            </w:pPr>
            <w:r w:rsidRPr="009825B3">
              <w:rPr>
                <w:b/>
                <w:bCs/>
                <w:color w:val="000000"/>
              </w:rPr>
              <w:t xml:space="preserve">Συνολικό κόστος </w:t>
            </w:r>
          </w:p>
          <w:p w:rsidR="00A67435" w:rsidRPr="009825B3" w:rsidRDefault="00A67435" w:rsidP="009825B3">
            <w:pPr>
              <w:jc w:val="both"/>
              <w:rPr>
                <w:b/>
                <w:bCs/>
                <w:color w:val="000000"/>
              </w:rPr>
            </w:pPr>
            <w:r w:rsidRPr="009825B3">
              <w:rPr>
                <w:b/>
                <w:bCs/>
                <w:color w:val="000000"/>
              </w:rPr>
              <w:t>(προ ΦΠΑ)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7435" w:rsidRPr="009825B3" w:rsidRDefault="00A67435" w:rsidP="009825B3">
            <w:pPr>
              <w:jc w:val="both"/>
              <w:rPr>
                <w:b/>
                <w:bCs/>
                <w:color w:val="000000"/>
              </w:rPr>
            </w:pPr>
            <w:r w:rsidRPr="009825B3">
              <w:rPr>
                <w:b/>
                <w:bCs/>
                <w:color w:val="000000"/>
              </w:rPr>
              <w:t>Φ.Π.Α.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7435" w:rsidRPr="009825B3" w:rsidRDefault="00A67435" w:rsidP="009825B3">
            <w:pPr>
              <w:jc w:val="both"/>
              <w:rPr>
                <w:b/>
                <w:bCs/>
                <w:color w:val="000000"/>
              </w:rPr>
            </w:pPr>
            <w:r w:rsidRPr="009825B3">
              <w:rPr>
                <w:b/>
                <w:bCs/>
                <w:color w:val="000000"/>
              </w:rPr>
              <w:t>Γενικό Σύνολο</w:t>
            </w:r>
          </w:p>
        </w:tc>
      </w:tr>
      <w:tr w:rsidR="00A67435" w:rsidRPr="009825B3" w:rsidTr="005A63D2">
        <w:trPr>
          <w:trHeight w:val="82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67435" w:rsidRPr="009825B3" w:rsidRDefault="00A67435" w:rsidP="00F84DD5">
            <w:pPr>
              <w:jc w:val="center"/>
              <w:rPr>
                <w:color w:val="000000"/>
              </w:rPr>
            </w:pPr>
            <w:r w:rsidRPr="009825B3">
              <w:rPr>
                <w:color w:val="000000"/>
              </w:rPr>
              <w:t>1</w:t>
            </w:r>
          </w:p>
        </w:tc>
        <w:tc>
          <w:tcPr>
            <w:tcW w:w="2268" w:type="dxa"/>
            <w:tcBorders>
              <w:top w:val="nil"/>
              <w:left w:val="nil"/>
              <w:bottom w:val="single" w:sz="4" w:space="0" w:color="auto"/>
              <w:right w:val="single" w:sz="4" w:space="0" w:color="auto"/>
            </w:tcBorders>
            <w:shd w:val="clear" w:color="auto" w:fill="auto"/>
            <w:vAlign w:val="center"/>
            <w:hideMark/>
          </w:tcPr>
          <w:p w:rsidR="00A67435" w:rsidRPr="009825B3" w:rsidRDefault="00A67435" w:rsidP="00F84DD5">
            <w:pPr>
              <w:rPr>
                <w:color w:val="000000"/>
              </w:rPr>
            </w:pPr>
            <w:r w:rsidRPr="009825B3">
              <w:rPr>
                <w:color w:val="000000"/>
              </w:rPr>
              <w:t>Μαγνητική</w:t>
            </w:r>
            <w:r w:rsidR="00F84DD5">
              <w:rPr>
                <w:color w:val="000000"/>
              </w:rPr>
              <w:t xml:space="preserve"> </w:t>
            </w:r>
            <w:r w:rsidRPr="009825B3">
              <w:rPr>
                <w:color w:val="000000"/>
              </w:rPr>
              <w:t>πύλη ανίχνευσης μετάλλων</w:t>
            </w:r>
          </w:p>
        </w:tc>
        <w:tc>
          <w:tcPr>
            <w:tcW w:w="1418" w:type="dxa"/>
            <w:tcBorders>
              <w:top w:val="nil"/>
              <w:left w:val="nil"/>
              <w:bottom w:val="single" w:sz="4" w:space="0" w:color="auto"/>
              <w:right w:val="single" w:sz="4" w:space="0" w:color="auto"/>
            </w:tcBorders>
            <w:shd w:val="clear" w:color="auto" w:fill="auto"/>
            <w:noWrap/>
            <w:vAlign w:val="center"/>
            <w:hideMark/>
          </w:tcPr>
          <w:p w:rsidR="00A67435" w:rsidRPr="009825B3" w:rsidRDefault="00A67435" w:rsidP="00F84DD5">
            <w:pPr>
              <w:jc w:val="center"/>
              <w:rPr>
                <w:color w:val="000000"/>
              </w:rPr>
            </w:pPr>
            <w:r w:rsidRPr="009825B3">
              <w:rPr>
                <w:color w:val="000000"/>
              </w:rPr>
              <w:t>1</w:t>
            </w:r>
          </w:p>
        </w:tc>
        <w:tc>
          <w:tcPr>
            <w:tcW w:w="1842" w:type="dxa"/>
            <w:tcBorders>
              <w:top w:val="nil"/>
              <w:left w:val="nil"/>
              <w:bottom w:val="single" w:sz="4" w:space="0" w:color="auto"/>
              <w:right w:val="single" w:sz="4" w:space="0" w:color="auto"/>
            </w:tcBorders>
            <w:shd w:val="clear" w:color="auto" w:fill="auto"/>
            <w:noWrap/>
            <w:vAlign w:val="center"/>
            <w:hideMark/>
          </w:tcPr>
          <w:p w:rsidR="00A67435" w:rsidRPr="009825B3" w:rsidRDefault="00A67435" w:rsidP="00F84DD5">
            <w:pPr>
              <w:jc w:val="center"/>
              <w:rPr>
                <w:color w:val="000000"/>
              </w:rPr>
            </w:pPr>
            <w:r w:rsidRPr="009825B3">
              <w:rPr>
                <w:color w:val="000000"/>
              </w:rPr>
              <w:t>2.016,13 €</w:t>
            </w:r>
          </w:p>
        </w:tc>
        <w:tc>
          <w:tcPr>
            <w:tcW w:w="1418" w:type="dxa"/>
            <w:tcBorders>
              <w:top w:val="nil"/>
              <w:left w:val="nil"/>
              <w:bottom w:val="single" w:sz="4" w:space="0" w:color="auto"/>
              <w:right w:val="single" w:sz="4" w:space="0" w:color="auto"/>
            </w:tcBorders>
            <w:shd w:val="clear" w:color="auto" w:fill="auto"/>
            <w:noWrap/>
            <w:vAlign w:val="center"/>
            <w:hideMark/>
          </w:tcPr>
          <w:p w:rsidR="00A67435" w:rsidRPr="009825B3" w:rsidRDefault="00A67435" w:rsidP="00F84DD5">
            <w:pPr>
              <w:jc w:val="center"/>
              <w:rPr>
                <w:color w:val="000000"/>
              </w:rPr>
            </w:pPr>
            <w:r w:rsidRPr="009825B3">
              <w:rPr>
                <w:color w:val="000000"/>
              </w:rPr>
              <w:t>483,87 €</w:t>
            </w:r>
          </w:p>
        </w:tc>
        <w:tc>
          <w:tcPr>
            <w:tcW w:w="1701" w:type="dxa"/>
            <w:tcBorders>
              <w:top w:val="nil"/>
              <w:left w:val="nil"/>
              <w:bottom w:val="single" w:sz="4" w:space="0" w:color="auto"/>
              <w:right w:val="single" w:sz="4" w:space="0" w:color="auto"/>
            </w:tcBorders>
            <w:shd w:val="clear" w:color="auto" w:fill="auto"/>
            <w:noWrap/>
            <w:vAlign w:val="center"/>
            <w:hideMark/>
          </w:tcPr>
          <w:p w:rsidR="00A67435" w:rsidRPr="009825B3" w:rsidRDefault="00A67435" w:rsidP="00F84DD5">
            <w:pPr>
              <w:jc w:val="right"/>
              <w:rPr>
                <w:color w:val="000000"/>
              </w:rPr>
            </w:pPr>
            <w:r w:rsidRPr="009825B3">
              <w:rPr>
                <w:color w:val="000000"/>
              </w:rPr>
              <w:t>2.500,00 €</w:t>
            </w:r>
          </w:p>
        </w:tc>
      </w:tr>
      <w:tr w:rsidR="00A67435" w:rsidRPr="009825B3" w:rsidTr="005A63D2">
        <w:trPr>
          <w:trHeight w:val="696"/>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67435" w:rsidRPr="009825B3" w:rsidRDefault="00A67435" w:rsidP="00F84DD5">
            <w:pPr>
              <w:jc w:val="center"/>
              <w:rPr>
                <w:color w:val="000000"/>
              </w:rPr>
            </w:pPr>
            <w:r w:rsidRPr="009825B3">
              <w:rPr>
                <w:color w:val="000000"/>
              </w:rPr>
              <w:t>2</w:t>
            </w:r>
          </w:p>
        </w:tc>
        <w:tc>
          <w:tcPr>
            <w:tcW w:w="2268" w:type="dxa"/>
            <w:tcBorders>
              <w:top w:val="nil"/>
              <w:left w:val="nil"/>
              <w:bottom w:val="single" w:sz="4" w:space="0" w:color="auto"/>
              <w:right w:val="single" w:sz="4" w:space="0" w:color="auto"/>
            </w:tcBorders>
            <w:shd w:val="clear" w:color="auto" w:fill="auto"/>
            <w:vAlign w:val="center"/>
            <w:hideMark/>
          </w:tcPr>
          <w:p w:rsidR="00A67435" w:rsidRPr="009825B3" w:rsidRDefault="00A67435" w:rsidP="009825B3">
            <w:pPr>
              <w:jc w:val="both"/>
              <w:rPr>
                <w:color w:val="000000"/>
              </w:rPr>
            </w:pPr>
            <w:r w:rsidRPr="009825B3">
              <w:rPr>
                <w:color w:val="000000"/>
              </w:rPr>
              <w:t xml:space="preserve">Ανιχνευτής </w:t>
            </w:r>
            <w:r w:rsidRPr="009825B3">
              <w:rPr>
                <w:color w:val="000000"/>
              </w:rPr>
              <w:br/>
              <w:t>μετάλλων χειρός</w:t>
            </w:r>
          </w:p>
        </w:tc>
        <w:tc>
          <w:tcPr>
            <w:tcW w:w="1418" w:type="dxa"/>
            <w:tcBorders>
              <w:top w:val="nil"/>
              <w:left w:val="nil"/>
              <w:bottom w:val="single" w:sz="4" w:space="0" w:color="auto"/>
              <w:right w:val="single" w:sz="4" w:space="0" w:color="auto"/>
            </w:tcBorders>
            <w:shd w:val="clear" w:color="auto" w:fill="auto"/>
            <w:noWrap/>
            <w:vAlign w:val="center"/>
            <w:hideMark/>
          </w:tcPr>
          <w:p w:rsidR="00A67435" w:rsidRPr="009825B3" w:rsidRDefault="00A67435" w:rsidP="00F84DD5">
            <w:pPr>
              <w:jc w:val="center"/>
              <w:rPr>
                <w:color w:val="000000"/>
              </w:rPr>
            </w:pPr>
            <w:r w:rsidRPr="009825B3">
              <w:rPr>
                <w:color w:val="000000"/>
              </w:rPr>
              <w:t>1</w:t>
            </w:r>
          </w:p>
        </w:tc>
        <w:tc>
          <w:tcPr>
            <w:tcW w:w="1842" w:type="dxa"/>
            <w:tcBorders>
              <w:top w:val="nil"/>
              <w:left w:val="nil"/>
              <w:bottom w:val="single" w:sz="4" w:space="0" w:color="auto"/>
              <w:right w:val="single" w:sz="4" w:space="0" w:color="auto"/>
            </w:tcBorders>
            <w:shd w:val="clear" w:color="auto" w:fill="auto"/>
            <w:noWrap/>
            <w:vAlign w:val="center"/>
            <w:hideMark/>
          </w:tcPr>
          <w:p w:rsidR="00A67435" w:rsidRPr="009825B3" w:rsidRDefault="00A67435" w:rsidP="00F84DD5">
            <w:pPr>
              <w:jc w:val="center"/>
              <w:rPr>
                <w:color w:val="000000"/>
              </w:rPr>
            </w:pPr>
            <w:r w:rsidRPr="009825B3">
              <w:rPr>
                <w:color w:val="000000"/>
              </w:rPr>
              <w:t>306,45 €</w:t>
            </w:r>
          </w:p>
        </w:tc>
        <w:tc>
          <w:tcPr>
            <w:tcW w:w="1418" w:type="dxa"/>
            <w:tcBorders>
              <w:top w:val="nil"/>
              <w:left w:val="nil"/>
              <w:bottom w:val="single" w:sz="4" w:space="0" w:color="auto"/>
              <w:right w:val="single" w:sz="4" w:space="0" w:color="auto"/>
            </w:tcBorders>
            <w:shd w:val="clear" w:color="auto" w:fill="auto"/>
            <w:noWrap/>
            <w:vAlign w:val="center"/>
            <w:hideMark/>
          </w:tcPr>
          <w:p w:rsidR="00A67435" w:rsidRPr="009825B3" w:rsidRDefault="00A67435" w:rsidP="00F84DD5">
            <w:pPr>
              <w:jc w:val="center"/>
              <w:rPr>
                <w:color w:val="000000"/>
              </w:rPr>
            </w:pPr>
            <w:r w:rsidRPr="009825B3">
              <w:rPr>
                <w:color w:val="000000"/>
              </w:rPr>
              <w:t>73,55 €</w:t>
            </w:r>
          </w:p>
        </w:tc>
        <w:tc>
          <w:tcPr>
            <w:tcW w:w="1701" w:type="dxa"/>
            <w:tcBorders>
              <w:top w:val="nil"/>
              <w:left w:val="nil"/>
              <w:bottom w:val="single" w:sz="4" w:space="0" w:color="auto"/>
              <w:right w:val="single" w:sz="4" w:space="0" w:color="auto"/>
            </w:tcBorders>
            <w:shd w:val="clear" w:color="auto" w:fill="auto"/>
            <w:noWrap/>
            <w:vAlign w:val="center"/>
            <w:hideMark/>
          </w:tcPr>
          <w:p w:rsidR="00A67435" w:rsidRPr="009825B3" w:rsidRDefault="00A67435" w:rsidP="00F84DD5">
            <w:pPr>
              <w:jc w:val="right"/>
              <w:rPr>
                <w:color w:val="000000"/>
              </w:rPr>
            </w:pPr>
            <w:r w:rsidRPr="009825B3">
              <w:rPr>
                <w:color w:val="000000"/>
              </w:rPr>
              <w:t>380,00 €</w:t>
            </w:r>
          </w:p>
        </w:tc>
      </w:tr>
      <w:tr w:rsidR="00A67435" w:rsidRPr="009825B3" w:rsidTr="005A63D2">
        <w:trPr>
          <w:trHeight w:val="543"/>
        </w:trPr>
        <w:tc>
          <w:tcPr>
            <w:tcW w:w="992"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2268"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1418"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32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67435" w:rsidRPr="009825B3" w:rsidRDefault="00A67435" w:rsidP="009825B3">
            <w:pPr>
              <w:jc w:val="both"/>
              <w:rPr>
                <w:b/>
                <w:bCs/>
                <w:color w:val="000000"/>
              </w:rPr>
            </w:pPr>
            <w:r w:rsidRPr="009825B3">
              <w:rPr>
                <w:b/>
                <w:bCs/>
                <w:color w:val="000000"/>
              </w:rPr>
              <w:t>Συνολικό κόστος</w:t>
            </w:r>
          </w:p>
          <w:p w:rsidR="00A67435" w:rsidRPr="009825B3" w:rsidRDefault="00A67435" w:rsidP="009825B3">
            <w:pPr>
              <w:jc w:val="both"/>
              <w:rPr>
                <w:b/>
                <w:bCs/>
                <w:color w:val="000000"/>
              </w:rPr>
            </w:pPr>
            <w:r w:rsidRPr="009825B3">
              <w:rPr>
                <w:b/>
                <w:bCs/>
                <w:color w:val="000000"/>
              </w:rPr>
              <w:t xml:space="preserve"> (προ Φ.Π.Α.)</w:t>
            </w:r>
          </w:p>
        </w:tc>
        <w:tc>
          <w:tcPr>
            <w:tcW w:w="1701" w:type="dxa"/>
            <w:tcBorders>
              <w:top w:val="nil"/>
              <w:left w:val="nil"/>
              <w:bottom w:val="single" w:sz="4" w:space="0" w:color="auto"/>
              <w:right w:val="single" w:sz="4" w:space="0" w:color="auto"/>
            </w:tcBorders>
            <w:shd w:val="clear" w:color="auto" w:fill="auto"/>
            <w:noWrap/>
            <w:vAlign w:val="bottom"/>
            <w:hideMark/>
          </w:tcPr>
          <w:p w:rsidR="00A67435" w:rsidRPr="009825B3" w:rsidRDefault="00A67435" w:rsidP="00F84DD5">
            <w:pPr>
              <w:jc w:val="right"/>
              <w:rPr>
                <w:b/>
                <w:bCs/>
                <w:color w:val="000000"/>
              </w:rPr>
            </w:pPr>
            <w:r w:rsidRPr="009825B3">
              <w:rPr>
                <w:b/>
                <w:bCs/>
                <w:color w:val="000000"/>
              </w:rPr>
              <w:t>2.322,58 €</w:t>
            </w:r>
          </w:p>
        </w:tc>
      </w:tr>
      <w:tr w:rsidR="00A67435" w:rsidRPr="009825B3" w:rsidTr="00F84DD5">
        <w:trPr>
          <w:trHeight w:val="606"/>
        </w:trPr>
        <w:tc>
          <w:tcPr>
            <w:tcW w:w="992"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2268"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1418"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435" w:rsidRPr="009825B3" w:rsidRDefault="00A67435" w:rsidP="009825B3">
            <w:pPr>
              <w:jc w:val="both"/>
              <w:rPr>
                <w:b/>
                <w:bCs/>
                <w:color w:val="000000"/>
              </w:rPr>
            </w:pPr>
            <w:r w:rsidRPr="009825B3">
              <w:rPr>
                <w:b/>
                <w:bCs/>
                <w:color w:val="000000"/>
              </w:rPr>
              <w:t>Φ.Π.Α. 24%</w:t>
            </w:r>
          </w:p>
        </w:tc>
        <w:tc>
          <w:tcPr>
            <w:tcW w:w="1701" w:type="dxa"/>
            <w:tcBorders>
              <w:top w:val="nil"/>
              <w:left w:val="nil"/>
              <w:bottom w:val="single" w:sz="4" w:space="0" w:color="auto"/>
              <w:right w:val="single" w:sz="4" w:space="0" w:color="auto"/>
            </w:tcBorders>
            <w:shd w:val="clear" w:color="auto" w:fill="auto"/>
            <w:noWrap/>
            <w:vAlign w:val="bottom"/>
            <w:hideMark/>
          </w:tcPr>
          <w:p w:rsidR="00A67435" w:rsidRPr="009825B3" w:rsidRDefault="00A67435" w:rsidP="00F84DD5">
            <w:pPr>
              <w:jc w:val="right"/>
              <w:rPr>
                <w:b/>
                <w:bCs/>
                <w:color w:val="000000"/>
              </w:rPr>
            </w:pPr>
            <w:r w:rsidRPr="009825B3">
              <w:rPr>
                <w:b/>
                <w:bCs/>
                <w:color w:val="000000"/>
              </w:rPr>
              <w:t>557,42 €</w:t>
            </w:r>
          </w:p>
        </w:tc>
      </w:tr>
      <w:tr w:rsidR="00A67435" w:rsidRPr="009825B3" w:rsidTr="00F84DD5">
        <w:trPr>
          <w:trHeight w:val="612"/>
        </w:trPr>
        <w:tc>
          <w:tcPr>
            <w:tcW w:w="992"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2268"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1418" w:type="dxa"/>
            <w:tcBorders>
              <w:top w:val="nil"/>
              <w:left w:val="nil"/>
              <w:bottom w:val="nil"/>
              <w:right w:val="nil"/>
            </w:tcBorders>
            <w:shd w:val="clear" w:color="auto" w:fill="auto"/>
            <w:noWrap/>
            <w:vAlign w:val="bottom"/>
            <w:hideMark/>
          </w:tcPr>
          <w:p w:rsidR="00A67435" w:rsidRPr="009825B3" w:rsidRDefault="00A67435" w:rsidP="009825B3">
            <w:pPr>
              <w:jc w:val="both"/>
              <w:rPr>
                <w:color w:val="00000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435" w:rsidRPr="009825B3" w:rsidRDefault="00A67435" w:rsidP="009825B3">
            <w:pPr>
              <w:jc w:val="both"/>
              <w:rPr>
                <w:b/>
                <w:bCs/>
                <w:color w:val="000000"/>
              </w:rPr>
            </w:pPr>
            <w:r w:rsidRPr="009825B3">
              <w:rPr>
                <w:b/>
                <w:bCs/>
                <w:color w:val="000000"/>
              </w:rPr>
              <w:t>Γενικό Σύνολο</w:t>
            </w:r>
          </w:p>
        </w:tc>
        <w:tc>
          <w:tcPr>
            <w:tcW w:w="1701" w:type="dxa"/>
            <w:tcBorders>
              <w:top w:val="nil"/>
              <w:left w:val="nil"/>
              <w:bottom w:val="single" w:sz="4" w:space="0" w:color="auto"/>
              <w:right w:val="single" w:sz="4" w:space="0" w:color="auto"/>
            </w:tcBorders>
            <w:shd w:val="clear" w:color="auto" w:fill="auto"/>
            <w:noWrap/>
            <w:vAlign w:val="bottom"/>
            <w:hideMark/>
          </w:tcPr>
          <w:p w:rsidR="00A67435" w:rsidRPr="009825B3" w:rsidRDefault="00A67435" w:rsidP="00F84DD5">
            <w:pPr>
              <w:jc w:val="right"/>
              <w:rPr>
                <w:b/>
                <w:bCs/>
                <w:color w:val="000000"/>
              </w:rPr>
            </w:pPr>
            <w:r w:rsidRPr="009825B3">
              <w:rPr>
                <w:b/>
                <w:bCs/>
                <w:color w:val="000000"/>
              </w:rPr>
              <w:t>2.880,00 €</w:t>
            </w:r>
          </w:p>
        </w:tc>
      </w:tr>
    </w:tbl>
    <w:p w:rsidR="00F84DD5" w:rsidRDefault="00F84DD5" w:rsidP="009825B3">
      <w:pPr>
        <w:spacing w:before="240" w:line="360" w:lineRule="auto"/>
        <w:ind w:left="340" w:right="227"/>
        <w:jc w:val="both"/>
        <w:rPr>
          <w:rFonts w:eastAsia="Calibri"/>
          <w:b/>
          <w:u w:val="single"/>
        </w:rPr>
      </w:pPr>
    </w:p>
    <w:p w:rsidR="00D964CD" w:rsidRPr="009825B3" w:rsidRDefault="00D964CD" w:rsidP="009825B3">
      <w:pPr>
        <w:spacing w:before="240" w:line="360" w:lineRule="auto"/>
        <w:ind w:left="340" w:right="227"/>
        <w:jc w:val="both"/>
        <w:rPr>
          <w:rFonts w:eastAsia="Calibri"/>
          <w:b/>
          <w:u w:val="single"/>
        </w:rPr>
      </w:pPr>
      <w:r w:rsidRPr="009825B3">
        <w:rPr>
          <w:rFonts w:eastAsia="Calibri"/>
          <w:b/>
          <w:u w:val="single"/>
        </w:rPr>
        <w:t xml:space="preserve">ΤΕΧΝΙΚΕΣ ΠΡΟΔΙΑΓΡΑΦΕΣ ΜΑΓΝΗΤΙΚΗΣ ΠΥΛΗΣ </w:t>
      </w:r>
      <w:r w:rsidR="00A67435" w:rsidRPr="009825B3">
        <w:rPr>
          <w:rFonts w:eastAsia="Calibri"/>
          <w:b/>
          <w:u w:val="single"/>
        </w:rPr>
        <w:t>ΕΛΕΓΧΟΥ ΕΠΙΣΚΕΠΤΩΝ</w:t>
      </w:r>
    </w:p>
    <w:p w:rsidR="00D964CD" w:rsidRPr="009825B3" w:rsidRDefault="00D964CD" w:rsidP="009825B3">
      <w:pPr>
        <w:pStyle w:val="a7"/>
        <w:numPr>
          <w:ilvl w:val="0"/>
          <w:numId w:val="29"/>
        </w:numPr>
        <w:spacing w:before="240" w:after="160"/>
        <w:ind w:left="340" w:right="227"/>
        <w:jc w:val="both"/>
        <w:rPr>
          <w:rFonts w:ascii="Times New Roman" w:hAnsi="Times New Roman"/>
          <w:sz w:val="24"/>
          <w:szCs w:val="24"/>
        </w:rPr>
      </w:pPr>
      <w:r w:rsidRPr="009825B3">
        <w:rPr>
          <w:rFonts w:ascii="Times New Roman" w:hAnsi="Times New Roman"/>
          <w:sz w:val="24"/>
          <w:szCs w:val="24"/>
        </w:rPr>
        <w:t>Να είναι απολύτως ασφαλής για τους χειριστές, το ελεγχόμενο κοινό (ακόμη και για άτομα με καρδιακό βηματοδότη), εγκύους γυναίκες, και μαγνητικά μέσα αποθήκευσης. Να υποβληθούν τα σχετικά πιστοποιητικά που θα αποδεικνύουν τα παραπάνω.</w:t>
      </w:r>
    </w:p>
    <w:p w:rsidR="00D964CD" w:rsidRPr="009825B3" w:rsidRDefault="00D964CD" w:rsidP="009825B3">
      <w:pPr>
        <w:pStyle w:val="a7"/>
        <w:numPr>
          <w:ilvl w:val="0"/>
          <w:numId w:val="29"/>
        </w:numPr>
        <w:spacing w:before="240" w:after="160"/>
        <w:ind w:left="340" w:right="227"/>
        <w:jc w:val="both"/>
        <w:rPr>
          <w:rFonts w:ascii="Times New Roman" w:hAnsi="Times New Roman"/>
          <w:sz w:val="24"/>
          <w:szCs w:val="24"/>
        </w:rPr>
      </w:pPr>
      <w:r w:rsidRPr="009825B3">
        <w:rPr>
          <w:rFonts w:ascii="Times New Roman" w:hAnsi="Times New Roman"/>
          <w:sz w:val="24"/>
          <w:szCs w:val="24"/>
        </w:rPr>
        <w:t>Η ανίχνευση να γίνεται σε ικανοποιητικό αριθμό ζωνών για ακριβέστερη υπόδειξη του σημείου ύπαρξης μεταλλικών αντικειμένων και ταχύτερη ροή των επιβατών.</w:t>
      </w:r>
    </w:p>
    <w:p w:rsidR="00D964CD" w:rsidRPr="009825B3" w:rsidRDefault="00D964CD" w:rsidP="009825B3">
      <w:pPr>
        <w:pStyle w:val="a7"/>
        <w:numPr>
          <w:ilvl w:val="0"/>
          <w:numId w:val="29"/>
        </w:numPr>
        <w:spacing w:before="240" w:after="160"/>
        <w:ind w:left="340" w:right="227"/>
        <w:jc w:val="both"/>
        <w:rPr>
          <w:rFonts w:ascii="Times New Roman" w:hAnsi="Times New Roman"/>
          <w:sz w:val="24"/>
          <w:szCs w:val="24"/>
        </w:rPr>
      </w:pPr>
      <w:r w:rsidRPr="009825B3">
        <w:rPr>
          <w:rFonts w:ascii="Times New Roman" w:hAnsi="Times New Roman"/>
          <w:sz w:val="24"/>
          <w:szCs w:val="24"/>
        </w:rPr>
        <w:t>Να διαθέτει</w:t>
      </w:r>
      <w:r w:rsidR="00A67435" w:rsidRPr="009825B3">
        <w:rPr>
          <w:rFonts w:ascii="Times New Roman" w:hAnsi="Times New Roman"/>
          <w:sz w:val="24"/>
          <w:szCs w:val="24"/>
        </w:rPr>
        <w:t xml:space="preserve"> πολλαπλή</w:t>
      </w:r>
      <w:r w:rsidRPr="009825B3">
        <w:rPr>
          <w:rFonts w:ascii="Times New Roman" w:hAnsi="Times New Roman"/>
          <w:sz w:val="24"/>
          <w:szCs w:val="24"/>
        </w:rPr>
        <w:t xml:space="preserve"> ακουστική και οπτική ένδειξη ανίχνευσης μεταλλικών αντικειμένων.</w:t>
      </w:r>
    </w:p>
    <w:p w:rsidR="00D964CD" w:rsidRDefault="00D964CD" w:rsidP="009825B3">
      <w:pPr>
        <w:pStyle w:val="a7"/>
        <w:numPr>
          <w:ilvl w:val="0"/>
          <w:numId w:val="29"/>
        </w:numPr>
        <w:spacing w:before="240" w:after="160"/>
        <w:ind w:left="340" w:right="227"/>
        <w:jc w:val="both"/>
        <w:rPr>
          <w:rFonts w:ascii="Times New Roman" w:hAnsi="Times New Roman"/>
          <w:sz w:val="24"/>
          <w:szCs w:val="24"/>
        </w:rPr>
      </w:pPr>
      <w:r w:rsidRPr="009825B3">
        <w:rPr>
          <w:rFonts w:ascii="Times New Roman" w:hAnsi="Times New Roman"/>
          <w:sz w:val="24"/>
          <w:szCs w:val="24"/>
        </w:rPr>
        <w:t>Διαστάσεις ανοίγματος διέλευσης τουλάχιστον 200 εκ ύψος x 70 εκ πλάτος.</w:t>
      </w:r>
    </w:p>
    <w:p w:rsidR="00F84DD5" w:rsidRPr="009825B3" w:rsidRDefault="00F84DD5" w:rsidP="009825B3">
      <w:pPr>
        <w:pStyle w:val="a7"/>
        <w:numPr>
          <w:ilvl w:val="0"/>
          <w:numId w:val="29"/>
        </w:numPr>
        <w:spacing w:before="240" w:after="160"/>
        <w:ind w:left="340" w:right="227"/>
        <w:jc w:val="both"/>
        <w:rPr>
          <w:rFonts w:ascii="Times New Roman" w:hAnsi="Times New Roman"/>
          <w:sz w:val="24"/>
          <w:szCs w:val="24"/>
        </w:rPr>
      </w:pPr>
    </w:p>
    <w:p w:rsidR="00D964CD" w:rsidRPr="009825B3" w:rsidRDefault="00D964CD" w:rsidP="009825B3">
      <w:pPr>
        <w:spacing w:before="240" w:line="360" w:lineRule="auto"/>
        <w:ind w:left="340" w:right="227"/>
        <w:jc w:val="both"/>
        <w:rPr>
          <w:rFonts w:eastAsia="Calibri"/>
          <w:b/>
          <w:u w:val="single"/>
        </w:rPr>
      </w:pPr>
      <w:r w:rsidRPr="009825B3">
        <w:rPr>
          <w:rFonts w:eastAsia="Calibri"/>
          <w:b/>
          <w:u w:val="single"/>
        </w:rPr>
        <w:t>ΤΕΧΝΙΚΕΣ ΠΡΟΔΙΑΓΡΑΦΕΣ ΑΝΙΧΝΕΥΤΗ ΜΕΤΑΛΛΩΝ ΧΕΙΡΟΣ</w:t>
      </w:r>
    </w:p>
    <w:p w:rsidR="007F3291" w:rsidRPr="009825B3" w:rsidRDefault="00472AE9" w:rsidP="009825B3">
      <w:pPr>
        <w:pStyle w:val="a7"/>
        <w:numPr>
          <w:ilvl w:val="0"/>
          <w:numId w:val="32"/>
        </w:numPr>
        <w:spacing w:before="240"/>
        <w:ind w:left="340" w:right="227" w:hanging="357"/>
        <w:jc w:val="both"/>
        <w:rPr>
          <w:rFonts w:ascii="Times New Roman" w:hAnsi="Times New Roman"/>
          <w:sz w:val="24"/>
          <w:szCs w:val="24"/>
        </w:rPr>
      </w:pPr>
      <w:r w:rsidRPr="009825B3">
        <w:rPr>
          <w:rFonts w:ascii="Times New Roman" w:hAnsi="Times New Roman"/>
          <w:b/>
          <w:sz w:val="24"/>
          <w:szCs w:val="24"/>
        </w:rPr>
        <w:t>Θερμοκρασία Λειτουργίας</w:t>
      </w:r>
      <w:r w:rsidRPr="009825B3">
        <w:rPr>
          <w:rFonts w:ascii="Times New Roman" w:hAnsi="Times New Roman"/>
          <w:sz w:val="24"/>
          <w:szCs w:val="24"/>
        </w:rPr>
        <w:t>: Από -10</w:t>
      </w:r>
      <w:r w:rsidR="00A52745" w:rsidRPr="009825B3">
        <w:rPr>
          <w:rFonts w:ascii="Times New Roman" w:hAnsi="Times New Roman"/>
          <w:sz w:val="24"/>
          <w:szCs w:val="24"/>
        </w:rPr>
        <w:t>°</w:t>
      </w:r>
      <w:r w:rsidR="00D83A11" w:rsidRPr="009825B3">
        <w:rPr>
          <w:rFonts w:ascii="Times New Roman" w:hAnsi="Times New Roman"/>
          <w:sz w:val="24"/>
          <w:szCs w:val="24"/>
          <w:lang w:val="en-US"/>
        </w:rPr>
        <w:t>C</w:t>
      </w:r>
      <w:r w:rsidRPr="009825B3">
        <w:rPr>
          <w:rFonts w:ascii="Times New Roman" w:hAnsi="Times New Roman"/>
          <w:sz w:val="24"/>
          <w:szCs w:val="24"/>
        </w:rPr>
        <w:t xml:space="preserve"> έως 50</w:t>
      </w:r>
      <w:r w:rsidR="00A52745" w:rsidRPr="009825B3">
        <w:rPr>
          <w:rFonts w:ascii="Times New Roman" w:hAnsi="Times New Roman"/>
          <w:sz w:val="24"/>
          <w:szCs w:val="24"/>
        </w:rPr>
        <w:t>°</w:t>
      </w:r>
      <w:r w:rsidR="00D83A11" w:rsidRPr="009825B3">
        <w:rPr>
          <w:rFonts w:ascii="Times New Roman" w:hAnsi="Times New Roman"/>
          <w:sz w:val="24"/>
          <w:szCs w:val="24"/>
          <w:lang w:val="en-US"/>
        </w:rPr>
        <w:t>C</w:t>
      </w:r>
      <w:r w:rsidRPr="009825B3">
        <w:rPr>
          <w:rFonts w:ascii="Times New Roman" w:hAnsi="Times New Roman"/>
          <w:sz w:val="24"/>
          <w:szCs w:val="24"/>
        </w:rPr>
        <w:t xml:space="preserve"> ή μεγαλύτερο εύρος</w:t>
      </w:r>
    </w:p>
    <w:p w:rsidR="00472AE9" w:rsidRPr="009825B3" w:rsidRDefault="00472AE9" w:rsidP="009825B3">
      <w:pPr>
        <w:pStyle w:val="a7"/>
        <w:numPr>
          <w:ilvl w:val="0"/>
          <w:numId w:val="32"/>
        </w:numPr>
        <w:spacing w:before="240"/>
        <w:ind w:left="340" w:right="227" w:hanging="357"/>
        <w:jc w:val="both"/>
        <w:rPr>
          <w:rFonts w:ascii="Times New Roman" w:hAnsi="Times New Roman"/>
          <w:sz w:val="24"/>
          <w:szCs w:val="24"/>
          <w:lang w:val="en-US"/>
        </w:rPr>
      </w:pPr>
      <w:r w:rsidRPr="009825B3">
        <w:rPr>
          <w:rFonts w:ascii="Times New Roman" w:hAnsi="Times New Roman"/>
          <w:b/>
          <w:sz w:val="24"/>
          <w:szCs w:val="24"/>
        </w:rPr>
        <w:t>Τάση Λειτουργίας</w:t>
      </w:r>
      <w:r w:rsidRPr="009825B3">
        <w:rPr>
          <w:rFonts w:ascii="Times New Roman" w:hAnsi="Times New Roman"/>
          <w:sz w:val="24"/>
          <w:szCs w:val="24"/>
        </w:rPr>
        <w:t>: &lt; 6</w:t>
      </w:r>
      <w:proofErr w:type="spellStart"/>
      <w:r w:rsidR="00A52745" w:rsidRPr="009825B3">
        <w:rPr>
          <w:rFonts w:ascii="Times New Roman" w:hAnsi="Times New Roman"/>
          <w:sz w:val="24"/>
          <w:szCs w:val="24"/>
          <w:lang w:val="en-US"/>
        </w:rPr>
        <w:t>mA</w:t>
      </w:r>
      <w:proofErr w:type="spellEnd"/>
    </w:p>
    <w:p w:rsidR="00472AE9" w:rsidRPr="009825B3" w:rsidRDefault="00472AE9" w:rsidP="009825B3">
      <w:pPr>
        <w:pStyle w:val="a7"/>
        <w:numPr>
          <w:ilvl w:val="0"/>
          <w:numId w:val="32"/>
        </w:numPr>
        <w:ind w:left="340" w:right="227" w:hanging="357"/>
        <w:jc w:val="both"/>
        <w:rPr>
          <w:rFonts w:ascii="Times New Roman" w:hAnsi="Times New Roman"/>
          <w:sz w:val="24"/>
          <w:szCs w:val="24"/>
        </w:rPr>
      </w:pPr>
      <w:r w:rsidRPr="009825B3">
        <w:rPr>
          <w:rFonts w:ascii="Times New Roman" w:hAnsi="Times New Roman"/>
          <w:b/>
          <w:sz w:val="24"/>
          <w:szCs w:val="24"/>
        </w:rPr>
        <w:t>Ευαισθησία ανίχνευσης</w:t>
      </w:r>
      <w:r w:rsidRPr="009825B3">
        <w:rPr>
          <w:rFonts w:ascii="Times New Roman" w:hAnsi="Times New Roman"/>
          <w:sz w:val="24"/>
          <w:szCs w:val="24"/>
        </w:rPr>
        <w:t xml:space="preserve">: </w:t>
      </w:r>
      <w:r w:rsidR="0011624B" w:rsidRPr="009825B3">
        <w:rPr>
          <w:rFonts w:ascii="Times New Roman" w:hAnsi="Times New Roman"/>
          <w:sz w:val="24"/>
          <w:szCs w:val="24"/>
        </w:rPr>
        <w:t>≥</w:t>
      </w:r>
      <w:r w:rsidRPr="009825B3">
        <w:rPr>
          <w:rFonts w:ascii="Times New Roman" w:hAnsi="Times New Roman"/>
          <w:sz w:val="24"/>
          <w:szCs w:val="24"/>
        </w:rPr>
        <w:t xml:space="preserve"> 6 </w:t>
      </w:r>
      <w:r w:rsidR="0011624B" w:rsidRPr="009825B3">
        <w:rPr>
          <w:rFonts w:ascii="Times New Roman" w:hAnsi="Times New Roman"/>
          <w:sz w:val="24"/>
          <w:szCs w:val="24"/>
          <w:lang w:val="en-US"/>
        </w:rPr>
        <w:t>cm</w:t>
      </w:r>
    </w:p>
    <w:p w:rsidR="00472AE9" w:rsidRPr="009825B3" w:rsidRDefault="00472AE9" w:rsidP="009825B3">
      <w:pPr>
        <w:pStyle w:val="a7"/>
        <w:numPr>
          <w:ilvl w:val="0"/>
          <w:numId w:val="32"/>
        </w:numPr>
        <w:ind w:left="340" w:right="227" w:hanging="357"/>
        <w:jc w:val="both"/>
        <w:rPr>
          <w:rFonts w:ascii="Times New Roman" w:hAnsi="Times New Roman"/>
          <w:sz w:val="24"/>
          <w:szCs w:val="24"/>
          <w:lang w:val="en-US"/>
        </w:rPr>
      </w:pPr>
      <w:r w:rsidRPr="009825B3">
        <w:rPr>
          <w:rFonts w:ascii="Times New Roman" w:hAnsi="Times New Roman"/>
          <w:b/>
          <w:sz w:val="24"/>
          <w:szCs w:val="24"/>
        </w:rPr>
        <w:t>Συχνότητα Λειτουργίας</w:t>
      </w:r>
      <w:r w:rsidRPr="009825B3">
        <w:rPr>
          <w:rFonts w:ascii="Times New Roman" w:hAnsi="Times New Roman"/>
          <w:sz w:val="24"/>
          <w:szCs w:val="24"/>
        </w:rPr>
        <w:t>: 60</w:t>
      </w:r>
      <w:r w:rsidR="00A52745" w:rsidRPr="009825B3">
        <w:rPr>
          <w:rFonts w:ascii="Times New Roman" w:hAnsi="Times New Roman"/>
          <w:sz w:val="24"/>
          <w:szCs w:val="24"/>
          <w:lang w:val="en-US"/>
        </w:rPr>
        <w:t xml:space="preserve"> </w:t>
      </w:r>
      <w:r w:rsidR="0011624B" w:rsidRPr="009825B3">
        <w:rPr>
          <w:rFonts w:ascii="Times New Roman" w:hAnsi="Times New Roman"/>
          <w:sz w:val="24"/>
          <w:szCs w:val="24"/>
          <w:lang w:val="en-US"/>
        </w:rPr>
        <w:t>KHz</w:t>
      </w:r>
    </w:p>
    <w:p w:rsidR="00472AE9" w:rsidRPr="009825B3" w:rsidRDefault="00472AE9" w:rsidP="009825B3">
      <w:pPr>
        <w:pStyle w:val="a7"/>
        <w:numPr>
          <w:ilvl w:val="0"/>
          <w:numId w:val="32"/>
        </w:numPr>
        <w:ind w:left="340" w:right="227" w:hanging="357"/>
        <w:jc w:val="both"/>
        <w:rPr>
          <w:rFonts w:ascii="Times New Roman" w:hAnsi="Times New Roman"/>
          <w:sz w:val="24"/>
          <w:szCs w:val="24"/>
        </w:rPr>
      </w:pPr>
      <w:r w:rsidRPr="009825B3">
        <w:rPr>
          <w:rFonts w:ascii="Times New Roman" w:hAnsi="Times New Roman"/>
          <w:b/>
          <w:sz w:val="24"/>
          <w:szCs w:val="24"/>
        </w:rPr>
        <w:t>Μέγεθος επιφάνειας ανιχνευτή</w:t>
      </w:r>
      <w:r w:rsidRPr="009825B3">
        <w:rPr>
          <w:rFonts w:ascii="Times New Roman" w:hAnsi="Times New Roman"/>
          <w:sz w:val="24"/>
          <w:szCs w:val="24"/>
        </w:rPr>
        <w:t xml:space="preserve">: 140 </w:t>
      </w:r>
      <w:r w:rsidR="0011624B" w:rsidRPr="009825B3">
        <w:rPr>
          <w:rFonts w:ascii="Times New Roman" w:hAnsi="Times New Roman"/>
          <w:sz w:val="24"/>
          <w:szCs w:val="24"/>
          <w:lang w:val="en-US"/>
        </w:rPr>
        <w:t>mm</w:t>
      </w:r>
      <w:r w:rsidR="0011624B" w:rsidRPr="009825B3">
        <w:rPr>
          <w:rFonts w:ascii="Times New Roman" w:hAnsi="Times New Roman"/>
          <w:sz w:val="24"/>
          <w:szCs w:val="24"/>
        </w:rPr>
        <w:t xml:space="preserve"> </w:t>
      </w:r>
      <w:r w:rsidRPr="009825B3">
        <w:rPr>
          <w:rFonts w:ascii="Times New Roman" w:hAnsi="Times New Roman"/>
          <w:sz w:val="24"/>
          <w:szCs w:val="24"/>
        </w:rPr>
        <w:t>ή μεγαλύτερο</w:t>
      </w:r>
    </w:p>
    <w:p w:rsidR="00472AE9" w:rsidRPr="009825B3" w:rsidRDefault="00472AE9" w:rsidP="009825B3">
      <w:pPr>
        <w:pStyle w:val="a7"/>
        <w:numPr>
          <w:ilvl w:val="0"/>
          <w:numId w:val="32"/>
        </w:numPr>
        <w:ind w:left="340" w:right="227" w:hanging="357"/>
        <w:jc w:val="both"/>
        <w:rPr>
          <w:rFonts w:ascii="Times New Roman" w:hAnsi="Times New Roman"/>
          <w:sz w:val="24"/>
          <w:szCs w:val="24"/>
        </w:rPr>
      </w:pPr>
      <w:r w:rsidRPr="009825B3">
        <w:rPr>
          <w:rFonts w:ascii="Times New Roman" w:hAnsi="Times New Roman"/>
          <w:b/>
          <w:sz w:val="24"/>
          <w:szCs w:val="24"/>
        </w:rPr>
        <w:t>Καθαρό βάρος</w:t>
      </w:r>
      <w:r w:rsidRPr="009825B3">
        <w:rPr>
          <w:rFonts w:ascii="Times New Roman" w:hAnsi="Times New Roman"/>
          <w:sz w:val="24"/>
          <w:szCs w:val="24"/>
        </w:rPr>
        <w:t>: 400</w:t>
      </w:r>
      <w:r w:rsidR="0011624B" w:rsidRPr="009825B3">
        <w:rPr>
          <w:rFonts w:ascii="Times New Roman" w:hAnsi="Times New Roman"/>
          <w:sz w:val="24"/>
          <w:szCs w:val="24"/>
          <w:lang w:val="en-US"/>
        </w:rPr>
        <w:t xml:space="preserve"> g</w:t>
      </w:r>
      <w:r w:rsidRPr="009825B3">
        <w:rPr>
          <w:rFonts w:ascii="Times New Roman" w:hAnsi="Times New Roman"/>
          <w:sz w:val="24"/>
          <w:szCs w:val="24"/>
        </w:rPr>
        <w:t xml:space="preserve"> ή μικρότερο</w:t>
      </w:r>
    </w:p>
    <w:p w:rsidR="00472AE9" w:rsidRPr="009825B3" w:rsidRDefault="00472AE9" w:rsidP="009825B3">
      <w:pPr>
        <w:pStyle w:val="a7"/>
        <w:numPr>
          <w:ilvl w:val="0"/>
          <w:numId w:val="32"/>
        </w:numPr>
        <w:ind w:left="340" w:right="227" w:hanging="357"/>
        <w:jc w:val="both"/>
        <w:rPr>
          <w:rFonts w:ascii="Times New Roman" w:hAnsi="Times New Roman"/>
          <w:sz w:val="24"/>
          <w:szCs w:val="24"/>
        </w:rPr>
      </w:pPr>
      <w:r w:rsidRPr="009825B3">
        <w:rPr>
          <w:rFonts w:ascii="Times New Roman" w:hAnsi="Times New Roman"/>
          <w:b/>
          <w:sz w:val="24"/>
          <w:szCs w:val="24"/>
        </w:rPr>
        <w:t>Μέγεθος</w:t>
      </w:r>
      <w:r w:rsidRPr="009825B3">
        <w:rPr>
          <w:rFonts w:ascii="Times New Roman" w:hAnsi="Times New Roman"/>
          <w:sz w:val="24"/>
          <w:szCs w:val="24"/>
        </w:rPr>
        <w:t xml:space="preserve">: να μην υπερβαίνει 500 </w:t>
      </w:r>
      <w:r w:rsidR="0011624B" w:rsidRPr="009825B3">
        <w:rPr>
          <w:rFonts w:ascii="Times New Roman" w:hAnsi="Times New Roman"/>
          <w:sz w:val="24"/>
          <w:szCs w:val="24"/>
          <w:lang w:val="en-US"/>
        </w:rPr>
        <w:t>x</w:t>
      </w:r>
      <w:r w:rsidR="0011624B" w:rsidRPr="009825B3">
        <w:rPr>
          <w:rFonts w:ascii="Times New Roman" w:hAnsi="Times New Roman"/>
          <w:sz w:val="24"/>
          <w:szCs w:val="24"/>
        </w:rPr>
        <w:t xml:space="preserve"> </w:t>
      </w:r>
      <w:r w:rsidRPr="009825B3">
        <w:rPr>
          <w:rFonts w:ascii="Times New Roman" w:hAnsi="Times New Roman"/>
          <w:sz w:val="24"/>
          <w:szCs w:val="24"/>
        </w:rPr>
        <w:t xml:space="preserve">100 50 </w:t>
      </w:r>
      <w:r w:rsidR="0011624B" w:rsidRPr="009825B3">
        <w:rPr>
          <w:rFonts w:ascii="Times New Roman" w:hAnsi="Times New Roman"/>
          <w:sz w:val="24"/>
          <w:szCs w:val="24"/>
          <w:lang w:val="en-US"/>
        </w:rPr>
        <w:t>mm</w:t>
      </w:r>
    </w:p>
    <w:p w:rsidR="00472AE9" w:rsidRPr="009825B3" w:rsidRDefault="00472AE9" w:rsidP="009825B3">
      <w:pPr>
        <w:pStyle w:val="a7"/>
        <w:numPr>
          <w:ilvl w:val="0"/>
          <w:numId w:val="32"/>
        </w:numPr>
        <w:ind w:left="340" w:right="227" w:hanging="357"/>
        <w:jc w:val="both"/>
        <w:rPr>
          <w:rFonts w:ascii="Times New Roman" w:hAnsi="Times New Roman"/>
          <w:b/>
          <w:sz w:val="24"/>
          <w:szCs w:val="24"/>
        </w:rPr>
      </w:pPr>
      <w:r w:rsidRPr="009825B3">
        <w:rPr>
          <w:rFonts w:ascii="Times New Roman" w:hAnsi="Times New Roman"/>
          <w:b/>
          <w:sz w:val="24"/>
          <w:szCs w:val="24"/>
        </w:rPr>
        <w:t>Επαναφορτιζόμενη μπαταρία</w:t>
      </w:r>
    </w:p>
    <w:p w:rsidR="0011624B" w:rsidRPr="002F525E" w:rsidRDefault="00472AE9" w:rsidP="009825B3">
      <w:pPr>
        <w:pStyle w:val="a7"/>
        <w:numPr>
          <w:ilvl w:val="0"/>
          <w:numId w:val="32"/>
        </w:numPr>
        <w:ind w:left="340" w:right="227" w:hanging="357"/>
        <w:jc w:val="both"/>
        <w:rPr>
          <w:rFonts w:ascii="Times New Roman" w:hAnsi="Times New Roman"/>
          <w:sz w:val="24"/>
          <w:szCs w:val="24"/>
        </w:rPr>
      </w:pPr>
      <w:r w:rsidRPr="009825B3">
        <w:rPr>
          <w:rFonts w:ascii="Times New Roman" w:hAnsi="Times New Roman"/>
          <w:b/>
          <w:sz w:val="24"/>
          <w:szCs w:val="24"/>
        </w:rPr>
        <w:t>Τρόποι ειδοποίησης</w:t>
      </w:r>
      <w:r w:rsidRPr="009825B3">
        <w:rPr>
          <w:rFonts w:ascii="Times New Roman" w:hAnsi="Times New Roman"/>
          <w:sz w:val="24"/>
          <w:szCs w:val="24"/>
        </w:rPr>
        <w:t>: Ηχητικός συναγερμός, φωτεινή ένδειξη, δόνηση</w:t>
      </w:r>
    </w:p>
    <w:p w:rsidR="00F84DD5" w:rsidRDefault="00F84DD5" w:rsidP="00F84DD5">
      <w:pPr>
        <w:ind w:right="227"/>
        <w:jc w:val="both"/>
      </w:pPr>
    </w:p>
    <w:p w:rsidR="00F84DD5" w:rsidRDefault="00F84DD5" w:rsidP="00F84DD5">
      <w:pPr>
        <w:ind w:right="227"/>
        <w:jc w:val="both"/>
      </w:pPr>
    </w:p>
    <w:p w:rsidR="00F84DD5" w:rsidRPr="00F84DD5" w:rsidRDefault="00F84DD5" w:rsidP="00F84DD5">
      <w:pPr>
        <w:ind w:right="227"/>
        <w:jc w:val="both"/>
      </w:pPr>
    </w:p>
    <w:p w:rsidR="00F84DD5" w:rsidRDefault="00F84DD5" w:rsidP="009825B3">
      <w:pPr>
        <w:spacing w:before="240" w:line="360" w:lineRule="auto"/>
        <w:ind w:left="340" w:right="227"/>
        <w:jc w:val="both"/>
        <w:rPr>
          <w:rFonts w:eastAsia="Calibri"/>
          <w:b/>
          <w:u w:val="single"/>
        </w:rPr>
      </w:pPr>
    </w:p>
    <w:p w:rsidR="00D964CD" w:rsidRPr="009825B3" w:rsidRDefault="0011624B" w:rsidP="009825B3">
      <w:pPr>
        <w:spacing w:before="240" w:line="360" w:lineRule="auto"/>
        <w:ind w:left="340" w:right="227"/>
        <w:jc w:val="both"/>
        <w:rPr>
          <w:rFonts w:eastAsia="Calibri"/>
          <w:b/>
          <w:u w:val="single"/>
        </w:rPr>
      </w:pPr>
      <w:r w:rsidRPr="009825B3">
        <w:rPr>
          <w:rFonts w:eastAsia="Calibri"/>
          <w:b/>
          <w:u w:val="single"/>
        </w:rPr>
        <w:t>ΠΙΣΤΟΠΟΙΗΣΕΙΣ ΣΥΣΚΕΥΩΝ - ΚΑΤΑΣΚΕΥΑΣΤΩΝ ΟΙΚΟΝΟΜΙΚΟΥ ΦΟΡΕΑ</w:t>
      </w:r>
    </w:p>
    <w:p w:rsidR="00D964CD" w:rsidRPr="009825B3" w:rsidRDefault="00D964CD" w:rsidP="009825B3">
      <w:pPr>
        <w:pStyle w:val="a7"/>
        <w:numPr>
          <w:ilvl w:val="0"/>
          <w:numId w:val="31"/>
        </w:numPr>
        <w:spacing w:before="240" w:after="160"/>
        <w:ind w:left="340" w:right="227"/>
        <w:jc w:val="both"/>
        <w:rPr>
          <w:rFonts w:ascii="Times New Roman" w:hAnsi="Times New Roman"/>
          <w:sz w:val="24"/>
          <w:szCs w:val="24"/>
        </w:rPr>
      </w:pPr>
      <w:r w:rsidRPr="009825B3">
        <w:rPr>
          <w:rFonts w:ascii="Times New Roman" w:hAnsi="Times New Roman"/>
          <w:sz w:val="24"/>
          <w:szCs w:val="24"/>
        </w:rPr>
        <w:t xml:space="preserve">Οι συσκευές θα παρέχουν πιστοποίηση CE σύμφωνα με τις Ευρωπαϊκές οδηγίες 2014/30/EU </w:t>
      </w:r>
      <w:proofErr w:type="spellStart"/>
      <w:r w:rsidRPr="009825B3">
        <w:rPr>
          <w:rFonts w:ascii="Times New Roman" w:hAnsi="Times New Roman"/>
          <w:sz w:val="24"/>
          <w:szCs w:val="24"/>
        </w:rPr>
        <w:t>Electromagnetic</w:t>
      </w:r>
      <w:proofErr w:type="spellEnd"/>
      <w:r w:rsidRPr="009825B3">
        <w:rPr>
          <w:rFonts w:ascii="Times New Roman" w:hAnsi="Times New Roman"/>
          <w:sz w:val="24"/>
          <w:szCs w:val="24"/>
        </w:rPr>
        <w:t xml:space="preserve"> </w:t>
      </w:r>
      <w:proofErr w:type="spellStart"/>
      <w:r w:rsidRPr="009825B3">
        <w:rPr>
          <w:rFonts w:ascii="Times New Roman" w:hAnsi="Times New Roman"/>
          <w:sz w:val="24"/>
          <w:szCs w:val="24"/>
        </w:rPr>
        <w:t>Compatibility</w:t>
      </w:r>
      <w:proofErr w:type="spellEnd"/>
      <w:r w:rsidRPr="009825B3">
        <w:rPr>
          <w:rFonts w:ascii="Times New Roman" w:hAnsi="Times New Roman"/>
          <w:sz w:val="24"/>
          <w:szCs w:val="24"/>
        </w:rPr>
        <w:t xml:space="preserve"> και 2014/35/EU </w:t>
      </w:r>
      <w:proofErr w:type="spellStart"/>
      <w:r w:rsidRPr="009825B3">
        <w:rPr>
          <w:rFonts w:ascii="Times New Roman" w:hAnsi="Times New Roman"/>
          <w:sz w:val="24"/>
          <w:szCs w:val="24"/>
        </w:rPr>
        <w:t>Low</w:t>
      </w:r>
      <w:proofErr w:type="spellEnd"/>
      <w:r w:rsidRPr="009825B3">
        <w:rPr>
          <w:rFonts w:ascii="Times New Roman" w:hAnsi="Times New Roman"/>
          <w:sz w:val="24"/>
          <w:szCs w:val="24"/>
        </w:rPr>
        <w:t xml:space="preserve"> </w:t>
      </w:r>
      <w:proofErr w:type="spellStart"/>
      <w:r w:rsidRPr="009825B3">
        <w:rPr>
          <w:rFonts w:ascii="Times New Roman" w:hAnsi="Times New Roman"/>
          <w:sz w:val="24"/>
          <w:szCs w:val="24"/>
        </w:rPr>
        <w:t>Voltage</w:t>
      </w:r>
      <w:proofErr w:type="spellEnd"/>
      <w:r w:rsidRPr="009825B3">
        <w:rPr>
          <w:rFonts w:ascii="Times New Roman" w:hAnsi="Times New Roman"/>
          <w:sz w:val="24"/>
          <w:szCs w:val="24"/>
        </w:rPr>
        <w:t>.</w:t>
      </w:r>
    </w:p>
    <w:p w:rsidR="00D964CD" w:rsidRDefault="00D964CD" w:rsidP="009825B3">
      <w:pPr>
        <w:pStyle w:val="a7"/>
        <w:numPr>
          <w:ilvl w:val="0"/>
          <w:numId w:val="31"/>
        </w:numPr>
        <w:spacing w:before="240" w:after="160"/>
        <w:ind w:left="340" w:right="227"/>
        <w:jc w:val="both"/>
        <w:rPr>
          <w:rFonts w:ascii="Times New Roman" w:hAnsi="Times New Roman"/>
          <w:sz w:val="24"/>
          <w:szCs w:val="24"/>
        </w:rPr>
      </w:pPr>
      <w:r w:rsidRPr="009825B3">
        <w:rPr>
          <w:rFonts w:ascii="Times New Roman" w:hAnsi="Times New Roman"/>
          <w:sz w:val="24"/>
          <w:szCs w:val="24"/>
        </w:rPr>
        <w:t>Απαιτείται η συμμόρφωση των Κατασκευαστών και του Οικονομικού φορέα με το πρότυπο της σειράς ISO 9001:2008.</w:t>
      </w:r>
    </w:p>
    <w:p w:rsidR="009825B3" w:rsidRDefault="009825B3" w:rsidP="009825B3">
      <w:pPr>
        <w:pStyle w:val="a7"/>
        <w:spacing w:before="240" w:after="160"/>
        <w:ind w:left="340" w:right="227"/>
        <w:jc w:val="both"/>
        <w:rPr>
          <w:rFonts w:ascii="Times New Roman" w:hAnsi="Times New Roman"/>
          <w:sz w:val="24"/>
          <w:szCs w:val="24"/>
        </w:rPr>
      </w:pPr>
    </w:p>
    <w:p w:rsidR="00F84DD5" w:rsidRPr="009825B3" w:rsidRDefault="00F84DD5" w:rsidP="009825B3">
      <w:pPr>
        <w:pStyle w:val="a7"/>
        <w:spacing w:before="240" w:after="160"/>
        <w:ind w:left="340" w:right="227"/>
        <w:jc w:val="both"/>
        <w:rPr>
          <w:rFonts w:ascii="Times New Roman" w:hAnsi="Times New Roman"/>
          <w:sz w:val="24"/>
          <w:szCs w:val="24"/>
        </w:rPr>
      </w:pPr>
    </w:p>
    <w:p w:rsidR="0011624B" w:rsidRPr="009825B3" w:rsidRDefault="0011624B" w:rsidP="009825B3">
      <w:pPr>
        <w:pStyle w:val="a7"/>
        <w:spacing w:before="240" w:after="160"/>
        <w:ind w:left="340" w:right="227"/>
        <w:jc w:val="both"/>
        <w:rPr>
          <w:rFonts w:ascii="Times New Roman" w:hAnsi="Times New Roman"/>
          <w:b/>
          <w:sz w:val="24"/>
          <w:szCs w:val="24"/>
          <w:u w:val="single"/>
        </w:rPr>
      </w:pPr>
      <w:r w:rsidRPr="009825B3">
        <w:rPr>
          <w:rFonts w:ascii="Times New Roman" w:hAnsi="Times New Roman"/>
          <w:b/>
          <w:sz w:val="24"/>
          <w:szCs w:val="24"/>
          <w:u w:val="single"/>
        </w:rPr>
        <w:t>ΠΑΡΑΔΟΣΗ ΚΑΙ ΕΓΚΑΤΑΣΤΑΣΗ</w:t>
      </w:r>
    </w:p>
    <w:p w:rsidR="0011624B" w:rsidRPr="009825B3" w:rsidRDefault="0011624B" w:rsidP="009825B3">
      <w:pPr>
        <w:pStyle w:val="a7"/>
        <w:spacing w:before="240" w:after="160"/>
        <w:ind w:left="340" w:right="227"/>
        <w:jc w:val="both"/>
        <w:rPr>
          <w:rFonts w:ascii="Times New Roman" w:hAnsi="Times New Roman"/>
          <w:sz w:val="24"/>
          <w:szCs w:val="24"/>
        </w:rPr>
      </w:pPr>
    </w:p>
    <w:p w:rsidR="00D964CD" w:rsidRPr="009825B3" w:rsidRDefault="00D964CD" w:rsidP="009825B3">
      <w:pPr>
        <w:pStyle w:val="a7"/>
        <w:numPr>
          <w:ilvl w:val="0"/>
          <w:numId w:val="31"/>
        </w:numPr>
        <w:spacing w:before="240" w:after="160"/>
        <w:ind w:left="340" w:right="227"/>
        <w:jc w:val="both"/>
        <w:rPr>
          <w:rFonts w:ascii="Times New Roman" w:hAnsi="Times New Roman"/>
          <w:sz w:val="24"/>
          <w:szCs w:val="24"/>
        </w:rPr>
      </w:pPr>
      <w:r w:rsidRPr="009825B3">
        <w:rPr>
          <w:rFonts w:ascii="Times New Roman" w:hAnsi="Times New Roman"/>
          <w:sz w:val="24"/>
          <w:szCs w:val="24"/>
        </w:rPr>
        <w:t xml:space="preserve">Οι συσκευές θα παραδοθούν και θα εγκατασταθούν σε ακριβή θέση που έχει ορίσει η Δ.Ο.Υ. </w:t>
      </w:r>
      <w:r w:rsidR="0011624B" w:rsidRPr="009825B3">
        <w:rPr>
          <w:rFonts w:ascii="Times New Roman" w:hAnsi="Times New Roman"/>
          <w:sz w:val="24"/>
          <w:szCs w:val="24"/>
        </w:rPr>
        <w:t>Ηρακλείου</w:t>
      </w:r>
      <w:r w:rsidRPr="009825B3">
        <w:rPr>
          <w:rFonts w:ascii="Times New Roman" w:hAnsi="Times New Roman"/>
          <w:sz w:val="24"/>
          <w:szCs w:val="24"/>
        </w:rPr>
        <w:t xml:space="preserve"> μαζί με όλα τα απαραίτητα παρελκόμενα (καλώδια, κανάλια καλωδίων κλπ)</w:t>
      </w:r>
      <w:r w:rsidR="0011624B" w:rsidRPr="009825B3">
        <w:rPr>
          <w:rFonts w:ascii="Times New Roman" w:hAnsi="Times New Roman"/>
          <w:sz w:val="24"/>
          <w:szCs w:val="24"/>
        </w:rPr>
        <w:t>, όπως ορίζονται στις παρούσες προδιαγραφές για την εύρυθμη και πλήρη λειτουργία</w:t>
      </w:r>
      <w:r w:rsidRPr="009825B3">
        <w:rPr>
          <w:rFonts w:ascii="Times New Roman" w:hAnsi="Times New Roman"/>
          <w:sz w:val="24"/>
          <w:szCs w:val="24"/>
        </w:rPr>
        <w:t>.</w:t>
      </w:r>
    </w:p>
    <w:p w:rsidR="0011624B" w:rsidRPr="009825B3" w:rsidRDefault="005A63D2" w:rsidP="009825B3">
      <w:pPr>
        <w:pStyle w:val="a7"/>
        <w:numPr>
          <w:ilvl w:val="0"/>
          <w:numId w:val="31"/>
        </w:numPr>
        <w:spacing w:before="240" w:after="160"/>
        <w:ind w:left="340" w:right="227"/>
        <w:jc w:val="both"/>
        <w:rPr>
          <w:rFonts w:ascii="Times New Roman" w:hAnsi="Times New Roman"/>
          <w:sz w:val="24"/>
          <w:szCs w:val="24"/>
        </w:rPr>
      </w:pPr>
      <w:r w:rsidRPr="009825B3">
        <w:rPr>
          <w:rFonts w:ascii="Times New Roman" w:hAnsi="Times New Roman"/>
          <w:sz w:val="24"/>
          <w:szCs w:val="24"/>
        </w:rPr>
        <w:t>Οποιαδήποτε απαίτηση ηλεκτρολογικής φύσης (πρίζα κλπ) θα διευθετηθεί από την Δ.Ο.Υ. Ηρακλείου.</w:t>
      </w:r>
    </w:p>
    <w:p w:rsidR="005A63D2" w:rsidRPr="009825B3" w:rsidRDefault="005A63D2" w:rsidP="009825B3">
      <w:pPr>
        <w:pStyle w:val="a7"/>
        <w:numPr>
          <w:ilvl w:val="0"/>
          <w:numId w:val="31"/>
        </w:numPr>
        <w:spacing w:before="240" w:after="160"/>
        <w:ind w:left="340" w:right="227"/>
        <w:jc w:val="both"/>
        <w:rPr>
          <w:rFonts w:ascii="Times New Roman" w:hAnsi="Times New Roman"/>
          <w:sz w:val="24"/>
          <w:szCs w:val="24"/>
        </w:rPr>
      </w:pPr>
      <w:r w:rsidRPr="009825B3">
        <w:rPr>
          <w:rFonts w:ascii="Times New Roman" w:hAnsi="Times New Roman"/>
          <w:sz w:val="24"/>
          <w:szCs w:val="24"/>
        </w:rPr>
        <w:t>Κατά την παράδοση οι συσκευές θα συνοδεύονται από μια πλήρη σειρά εγχειριδίων στην Ελληνική ή την Αγγλική γλώσσα.</w:t>
      </w:r>
    </w:p>
    <w:p w:rsidR="005A63D2" w:rsidRPr="009825B3" w:rsidRDefault="005A63D2" w:rsidP="009825B3">
      <w:pPr>
        <w:pStyle w:val="a7"/>
        <w:spacing w:before="240" w:after="160"/>
        <w:ind w:left="340" w:right="227"/>
        <w:jc w:val="both"/>
        <w:rPr>
          <w:rFonts w:ascii="Times New Roman" w:hAnsi="Times New Roman"/>
          <w:b/>
          <w:sz w:val="24"/>
          <w:szCs w:val="24"/>
          <w:u w:val="single"/>
        </w:rPr>
      </w:pPr>
    </w:p>
    <w:p w:rsidR="005A63D2" w:rsidRPr="009825B3" w:rsidRDefault="005A63D2" w:rsidP="009825B3">
      <w:pPr>
        <w:pStyle w:val="a7"/>
        <w:spacing w:before="240" w:after="160"/>
        <w:ind w:left="340" w:right="227"/>
        <w:jc w:val="both"/>
        <w:rPr>
          <w:rFonts w:ascii="Times New Roman" w:hAnsi="Times New Roman"/>
          <w:b/>
          <w:sz w:val="24"/>
          <w:szCs w:val="24"/>
          <w:u w:val="single"/>
        </w:rPr>
      </w:pPr>
      <w:r w:rsidRPr="009825B3">
        <w:rPr>
          <w:rFonts w:ascii="Times New Roman" w:hAnsi="Times New Roman"/>
          <w:b/>
          <w:sz w:val="24"/>
          <w:szCs w:val="24"/>
          <w:u w:val="single"/>
        </w:rPr>
        <w:t>ΕΓΓΥΗΣΗ</w:t>
      </w:r>
    </w:p>
    <w:p w:rsidR="005A63D2" w:rsidRPr="009825B3" w:rsidRDefault="005A63D2" w:rsidP="009825B3">
      <w:pPr>
        <w:pStyle w:val="a7"/>
        <w:spacing w:before="240" w:after="160"/>
        <w:ind w:left="340" w:right="227"/>
        <w:jc w:val="both"/>
        <w:rPr>
          <w:rFonts w:ascii="Times New Roman" w:hAnsi="Times New Roman"/>
          <w:sz w:val="24"/>
          <w:szCs w:val="24"/>
        </w:rPr>
      </w:pPr>
    </w:p>
    <w:p w:rsidR="00D964CD" w:rsidRPr="009825B3" w:rsidRDefault="00D964CD" w:rsidP="009825B3">
      <w:pPr>
        <w:pStyle w:val="a7"/>
        <w:numPr>
          <w:ilvl w:val="0"/>
          <w:numId w:val="31"/>
        </w:numPr>
        <w:spacing w:before="240" w:after="160"/>
        <w:ind w:left="340" w:right="227"/>
        <w:jc w:val="both"/>
        <w:rPr>
          <w:rFonts w:ascii="Times New Roman" w:hAnsi="Times New Roman"/>
          <w:b/>
          <w:sz w:val="24"/>
          <w:szCs w:val="24"/>
          <w:u w:val="single"/>
        </w:rPr>
      </w:pPr>
      <w:r w:rsidRPr="009825B3">
        <w:rPr>
          <w:rFonts w:ascii="Times New Roman" w:hAnsi="Times New Roman"/>
          <w:sz w:val="24"/>
          <w:szCs w:val="24"/>
        </w:rPr>
        <w:t>Οι συσκευές θα καλύπτονται από δωρεάν εγγύηση καλής λειτουργίας τουλάχιστον δύο (2) ετών ερχομένης από την ημερομηνία υπογραφής του σχετικού πρωτοκόλλου παραλαβής.</w:t>
      </w:r>
    </w:p>
    <w:p w:rsidR="00D964CD" w:rsidRPr="009825B3" w:rsidRDefault="00D964CD" w:rsidP="009825B3">
      <w:pPr>
        <w:spacing w:before="60" w:line="280" w:lineRule="atLeast"/>
        <w:ind w:left="340" w:right="227"/>
        <w:jc w:val="both"/>
      </w:pPr>
    </w:p>
    <w:p w:rsidR="00D964CD" w:rsidRPr="009825B3" w:rsidRDefault="00D964CD" w:rsidP="009825B3">
      <w:pPr>
        <w:spacing w:before="60" w:line="280" w:lineRule="atLeast"/>
        <w:ind w:left="340" w:right="227"/>
        <w:jc w:val="both"/>
      </w:pPr>
    </w:p>
    <w:p w:rsidR="00D964CD" w:rsidRPr="009825B3" w:rsidRDefault="00D964CD" w:rsidP="009825B3">
      <w:pPr>
        <w:spacing w:before="60" w:line="280" w:lineRule="atLeast"/>
        <w:ind w:left="340" w:right="227"/>
        <w:jc w:val="both"/>
      </w:pPr>
    </w:p>
    <w:p w:rsidR="00D964CD" w:rsidRPr="009825B3" w:rsidRDefault="00D964CD" w:rsidP="009825B3">
      <w:pPr>
        <w:spacing w:before="60" w:line="280" w:lineRule="atLeast"/>
        <w:jc w:val="both"/>
      </w:pPr>
    </w:p>
    <w:p w:rsidR="00D964CD" w:rsidRPr="009825B3" w:rsidRDefault="00D964CD" w:rsidP="00D964CD">
      <w:pPr>
        <w:spacing w:before="60" w:line="280" w:lineRule="atLeast"/>
      </w:pPr>
    </w:p>
    <w:p w:rsidR="00D964CD" w:rsidRPr="00A67435" w:rsidRDefault="00D964CD" w:rsidP="00D964CD">
      <w:pPr>
        <w:spacing w:before="60" w:line="280" w:lineRule="atLeast"/>
        <w:rPr>
          <w:sz w:val="22"/>
          <w:szCs w:val="22"/>
        </w:rPr>
      </w:pPr>
    </w:p>
    <w:p w:rsidR="00D964CD" w:rsidRPr="00A67435" w:rsidRDefault="00D964CD" w:rsidP="00D964CD">
      <w:pPr>
        <w:spacing w:before="60" w:line="280" w:lineRule="atLeast"/>
        <w:rPr>
          <w:sz w:val="22"/>
          <w:szCs w:val="22"/>
        </w:rPr>
      </w:pPr>
    </w:p>
    <w:p w:rsidR="00D964CD" w:rsidRPr="00A67435" w:rsidRDefault="00D964CD" w:rsidP="00D964CD">
      <w:pPr>
        <w:spacing w:before="60" w:line="280" w:lineRule="atLeast"/>
        <w:rPr>
          <w:sz w:val="22"/>
          <w:szCs w:val="22"/>
        </w:rPr>
      </w:pPr>
    </w:p>
    <w:p w:rsidR="00D964CD" w:rsidRPr="00A67435" w:rsidRDefault="00D964CD" w:rsidP="00D964CD">
      <w:pPr>
        <w:spacing w:before="60" w:line="280" w:lineRule="atLeast"/>
        <w:rPr>
          <w:sz w:val="22"/>
          <w:szCs w:val="22"/>
        </w:rPr>
      </w:pPr>
    </w:p>
    <w:p w:rsidR="00D964CD" w:rsidRPr="00A67435" w:rsidRDefault="00D964CD" w:rsidP="00D964CD">
      <w:pPr>
        <w:spacing w:before="60" w:line="280" w:lineRule="atLeast"/>
        <w:rPr>
          <w:sz w:val="22"/>
          <w:szCs w:val="22"/>
        </w:rPr>
      </w:pPr>
    </w:p>
    <w:p w:rsidR="00D964CD" w:rsidRPr="00A67435" w:rsidRDefault="00D964CD" w:rsidP="00D964CD">
      <w:pPr>
        <w:spacing w:before="60" w:line="280" w:lineRule="atLeast"/>
        <w:rPr>
          <w:sz w:val="22"/>
          <w:szCs w:val="22"/>
        </w:rPr>
      </w:pPr>
    </w:p>
    <w:p w:rsidR="00D964CD" w:rsidRPr="00A67435" w:rsidRDefault="00D964CD" w:rsidP="00D964CD">
      <w:pPr>
        <w:spacing w:before="60" w:line="280" w:lineRule="atLeast"/>
        <w:rPr>
          <w:sz w:val="22"/>
          <w:szCs w:val="22"/>
        </w:rPr>
      </w:pPr>
    </w:p>
    <w:p w:rsidR="00D964CD" w:rsidRPr="00A67435" w:rsidRDefault="00D964CD" w:rsidP="00D964CD">
      <w:pPr>
        <w:spacing w:before="60" w:line="280" w:lineRule="atLeast"/>
        <w:rPr>
          <w:sz w:val="22"/>
          <w:szCs w:val="22"/>
        </w:rPr>
      </w:pPr>
    </w:p>
    <w:p w:rsidR="00D964CD" w:rsidRDefault="00D964CD" w:rsidP="00D964CD">
      <w:pPr>
        <w:spacing w:before="60" w:line="280" w:lineRule="atLeast"/>
        <w:rPr>
          <w:sz w:val="22"/>
          <w:szCs w:val="22"/>
        </w:rPr>
      </w:pPr>
    </w:p>
    <w:p w:rsidR="009825B3" w:rsidRDefault="009825B3" w:rsidP="00D964CD">
      <w:pPr>
        <w:spacing w:before="60" w:line="280" w:lineRule="atLeast"/>
        <w:rPr>
          <w:sz w:val="22"/>
          <w:szCs w:val="22"/>
        </w:rPr>
      </w:pPr>
    </w:p>
    <w:p w:rsidR="009825B3" w:rsidRDefault="009825B3" w:rsidP="00D964CD">
      <w:pPr>
        <w:spacing w:before="60" w:line="280" w:lineRule="atLeast"/>
        <w:rPr>
          <w:sz w:val="22"/>
          <w:szCs w:val="22"/>
        </w:rPr>
      </w:pPr>
    </w:p>
    <w:p w:rsidR="009825B3" w:rsidRDefault="009825B3" w:rsidP="00D964CD">
      <w:pPr>
        <w:spacing w:before="60" w:line="280" w:lineRule="atLeast"/>
        <w:rPr>
          <w:sz w:val="22"/>
          <w:szCs w:val="22"/>
        </w:rPr>
      </w:pPr>
    </w:p>
    <w:p w:rsidR="009825B3" w:rsidRDefault="009825B3" w:rsidP="00D964CD">
      <w:pPr>
        <w:spacing w:before="60" w:line="280" w:lineRule="atLeast"/>
        <w:rPr>
          <w:sz w:val="22"/>
          <w:szCs w:val="22"/>
        </w:rPr>
      </w:pPr>
    </w:p>
    <w:p w:rsidR="009825B3" w:rsidRDefault="009825B3" w:rsidP="00D964CD">
      <w:pPr>
        <w:spacing w:before="60" w:line="280" w:lineRule="atLeast"/>
        <w:rPr>
          <w:sz w:val="22"/>
          <w:szCs w:val="22"/>
        </w:rPr>
      </w:pPr>
    </w:p>
    <w:p w:rsidR="009825B3" w:rsidRDefault="009825B3" w:rsidP="00D964CD">
      <w:pPr>
        <w:spacing w:before="60" w:line="280" w:lineRule="atLeast"/>
        <w:rPr>
          <w:sz w:val="22"/>
          <w:szCs w:val="22"/>
        </w:rPr>
      </w:pPr>
    </w:p>
    <w:p w:rsidR="009825B3" w:rsidRDefault="009825B3" w:rsidP="00D964CD">
      <w:pPr>
        <w:spacing w:before="60" w:line="280" w:lineRule="atLeast"/>
        <w:rPr>
          <w:sz w:val="22"/>
          <w:szCs w:val="22"/>
        </w:rPr>
      </w:pPr>
    </w:p>
    <w:p w:rsidR="009825B3" w:rsidRDefault="009825B3" w:rsidP="00D964CD">
      <w:pPr>
        <w:spacing w:before="60" w:line="280" w:lineRule="atLeast"/>
        <w:rPr>
          <w:sz w:val="22"/>
          <w:szCs w:val="22"/>
        </w:rPr>
      </w:pPr>
    </w:p>
    <w:p w:rsidR="009825B3" w:rsidRPr="00A67435" w:rsidRDefault="009825B3" w:rsidP="00D964CD">
      <w:pPr>
        <w:spacing w:before="60" w:line="280" w:lineRule="atLeast"/>
        <w:rPr>
          <w:sz w:val="22"/>
          <w:szCs w:val="22"/>
        </w:rPr>
      </w:pPr>
    </w:p>
    <w:p w:rsidR="00D964CD" w:rsidRPr="00A67435" w:rsidRDefault="00D964CD" w:rsidP="00D964CD">
      <w:pPr>
        <w:spacing w:before="60" w:line="280" w:lineRule="atLeast"/>
        <w:rPr>
          <w:sz w:val="22"/>
          <w:szCs w:val="22"/>
        </w:rPr>
      </w:pPr>
    </w:p>
    <w:p w:rsidR="009825B3" w:rsidRPr="00A67435" w:rsidRDefault="009825B3" w:rsidP="00D964CD">
      <w:pPr>
        <w:spacing w:before="60" w:line="280" w:lineRule="atLeast"/>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tblPr>
      <w:tblGrid>
        <w:gridCol w:w="9854"/>
      </w:tblGrid>
      <w:tr w:rsidR="00D964CD" w:rsidRPr="00A67435" w:rsidTr="00D964CD">
        <w:trPr>
          <w:trHeight w:val="1128"/>
        </w:trPr>
        <w:tc>
          <w:tcPr>
            <w:tcW w:w="9854" w:type="dxa"/>
            <w:shd w:val="clear" w:color="auto" w:fill="DBE5F1" w:themeFill="accent1" w:themeFillTint="33"/>
            <w:vAlign w:val="center"/>
          </w:tcPr>
          <w:p w:rsidR="00D964CD" w:rsidRPr="00A67435" w:rsidRDefault="00D964CD" w:rsidP="00D964CD">
            <w:pPr>
              <w:spacing w:line="280" w:lineRule="atLeast"/>
              <w:jc w:val="center"/>
              <w:rPr>
                <w:b/>
                <w:sz w:val="22"/>
                <w:szCs w:val="22"/>
                <w:u w:val="single"/>
              </w:rPr>
            </w:pPr>
            <w:r w:rsidRPr="00A67435">
              <w:rPr>
                <w:b/>
                <w:sz w:val="22"/>
                <w:szCs w:val="22"/>
                <w:u w:val="single"/>
              </w:rPr>
              <w:t>ΠΑΡΑΡΤΗΜΑ Β΄</w:t>
            </w:r>
          </w:p>
          <w:p w:rsidR="00D964CD" w:rsidRPr="00A67435" w:rsidRDefault="00D964CD" w:rsidP="00D964CD">
            <w:pPr>
              <w:spacing w:line="280" w:lineRule="atLeast"/>
              <w:jc w:val="center"/>
              <w:rPr>
                <w:b/>
                <w:sz w:val="22"/>
                <w:szCs w:val="22"/>
              </w:rPr>
            </w:pPr>
            <w:r w:rsidRPr="00A67435">
              <w:rPr>
                <w:b/>
                <w:sz w:val="22"/>
                <w:szCs w:val="22"/>
              </w:rPr>
              <w:t xml:space="preserve">ΕΝΤΥΠΟ ΟΙΚΟΝΟΜΙΚΗΣ ΠΡΟΣΦΟΡΑΣ </w:t>
            </w:r>
          </w:p>
          <w:p w:rsidR="00D964CD" w:rsidRPr="00A67435" w:rsidRDefault="00D964CD" w:rsidP="002F525E">
            <w:pPr>
              <w:spacing w:line="280" w:lineRule="atLeast"/>
              <w:jc w:val="center"/>
              <w:rPr>
                <w:b/>
                <w:sz w:val="22"/>
                <w:szCs w:val="22"/>
              </w:rPr>
            </w:pPr>
            <w:r w:rsidRPr="002F525E">
              <w:rPr>
                <w:b/>
                <w:sz w:val="22"/>
                <w:szCs w:val="22"/>
              </w:rPr>
              <w:t xml:space="preserve">της υπ’ </w:t>
            </w:r>
            <w:r w:rsidR="002F525E" w:rsidRPr="002F525E">
              <w:rPr>
                <w:b/>
              </w:rPr>
              <w:t>αρ. πρωτ. 41744/14-10-2020</w:t>
            </w:r>
            <w:r w:rsidR="002F525E">
              <w:rPr>
                <w:b/>
              </w:rPr>
              <w:t xml:space="preserve"> </w:t>
            </w:r>
            <w:r w:rsidRPr="00A67435">
              <w:rPr>
                <w:b/>
                <w:sz w:val="22"/>
                <w:szCs w:val="22"/>
              </w:rPr>
              <w:t>πρόσκλησης υποβολής προσφορών</w:t>
            </w:r>
          </w:p>
        </w:tc>
      </w:tr>
    </w:tbl>
    <w:tbl>
      <w:tblPr>
        <w:tblpPr w:leftFromText="180" w:rightFromText="180" w:vertAnchor="text" w:horzAnchor="margin" w:tblpXSpec="center" w:tblpY="357"/>
        <w:tblW w:w="10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4039"/>
        <w:gridCol w:w="6026"/>
      </w:tblGrid>
      <w:tr w:rsidR="00D964CD" w:rsidRPr="00A67435" w:rsidTr="009825B3">
        <w:trPr>
          <w:trHeight w:val="340"/>
        </w:trPr>
        <w:tc>
          <w:tcPr>
            <w:tcW w:w="4039" w:type="dxa"/>
            <w:shd w:val="pct5" w:color="B2A1C7" w:fill="auto"/>
            <w:vAlign w:val="center"/>
          </w:tcPr>
          <w:p w:rsidR="00D964CD" w:rsidRPr="00A67435" w:rsidRDefault="00D964CD" w:rsidP="00D964CD">
            <w:pPr>
              <w:rPr>
                <w:b/>
                <w:color w:val="000000"/>
                <w:sz w:val="22"/>
                <w:szCs w:val="22"/>
              </w:rPr>
            </w:pPr>
            <w:r w:rsidRPr="00A67435">
              <w:rPr>
                <w:b/>
                <w:color w:val="000000"/>
                <w:sz w:val="22"/>
                <w:szCs w:val="22"/>
              </w:rPr>
              <w:t>ΕΠΩΝΥΜΙΑ  ΥΠΟΨΗΦΙΟΥ</w:t>
            </w:r>
          </w:p>
        </w:tc>
        <w:tc>
          <w:tcPr>
            <w:tcW w:w="6026" w:type="dxa"/>
            <w:shd w:val="pct5" w:color="B2A1C7" w:fill="auto"/>
            <w:vAlign w:val="center"/>
          </w:tcPr>
          <w:p w:rsidR="00D964CD" w:rsidRPr="00A67435" w:rsidRDefault="00D964CD" w:rsidP="00D964CD">
            <w:pPr>
              <w:rPr>
                <w:b/>
                <w:color w:val="000000"/>
                <w:sz w:val="22"/>
                <w:szCs w:val="22"/>
                <w:highlight w:val="yellow"/>
              </w:rPr>
            </w:pPr>
          </w:p>
        </w:tc>
      </w:tr>
      <w:tr w:rsidR="00D964CD" w:rsidRPr="00A67435" w:rsidTr="009825B3">
        <w:trPr>
          <w:trHeight w:val="340"/>
        </w:trPr>
        <w:tc>
          <w:tcPr>
            <w:tcW w:w="4039" w:type="dxa"/>
            <w:shd w:val="pct5" w:color="B2A1C7" w:fill="auto"/>
            <w:vAlign w:val="center"/>
          </w:tcPr>
          <w:p w:rsidR="00D964CD" w:rsidRPr="00A67435" w:rsidRDefault="00D964CD" w:rsidP="00D964CD">
            <w:pPr>
              <w:rPr>
                <w:b/>
                <w:color w:val="000000"/>
                <w:sz w:val="22"/>
                <w:szCs w:val="22"/>
              </w:rPr>
            </w:pPr>
            <w:r w:rsidRPr="00A67435">
              <w:rPr>
                <w:b/>
                <w:color w:val="000000"/>
                <w:sz w:val="22"/>
                <w:szCs w:val="22"/>
              </w:rPr>
              <w:t>ΔΙΕΥΘΥΝΣΗ, Τ.Κ., ΠΟΛΗ  ΕΔΡΑΣ</w:t>
            </w:r>
          </w:p>
        </w:tc>
        <w:tc>
          <w:tcPr>
            <w:tcW w:w="6026" w:type="dxa"/>
            <w:shd w:val="pct5" w:color="B2A1C7" w:fill="auto"/>
            <w:vAlign w:val="center"/>
          </w:tcPr>
          <w:p w:rsidR="00D964CD" w:rsidRPr="00A67435" w:rsidRDefault="00D964CD" w:rsidP="00D964CD">
            <w:pPr>
              <w:rPr>
                <w:b/>
                <w:color w:val="000000"/>
                <w:sz w:val="22"/>
                <w:szCs w:val="22"/>
                <w:highlight w:val="yellow"/>
              </w:rPr>
            </w:pPr>
          </w:p>
        </w:tc>
      </w:tr>
      <w:tr w:rsidR="00D964CD" w:rsidRPr="00A67435" w:rsidTr="009825B3">
        <w:trPr>
          <w:trHeight w:val="340"/>
        </w:trPr>
        <w:tc>
          <w:tcPr>
            <w:tcW w:w="4039" w:type="dxa"/>
            <w:shd w:val="pct5" w:color="B2A1C7" w:fill="auto"/>
            <w:vAlign w:val="center"/>
          </w:tcPr>
          <w:p w:rsidR="00D964CD" w:rsidRPr="00A67435" w:rsidRDefault="00D964CD" w:rsidP="00D964CD">
            <w:pPr>
              <w:rPr>
                <w:b/>
                <w:color w:val="000000"/>
                <w:sz w:val="22"/>
                <w:szCs w:val="22"/>
              </w:rPr>
            </w:pPr>
            <w:r w:rsidRPr="00A67435">
              <w:rPr>
                <w:b/>
                <w:color w:val="000000"/>
                <w:sz w:val="22"/>
                <w:szCs w:val="22"/>
              </w:rPr>
              <w:t xml:space="preserve">ΤΗΛΕΦΩΝΑ / ΦΑΞ / </w:t>
            </w:r>
            <w:r w:rsidRPr="00A67435">
              <w:rPr>
                <w:b/>
                <w:color w:val="000000"/>
                <w:sz w:val="22"/>
                <w:szCs w:val="22"/>
                <w:lang w:val="en-US"/>
              </w:rPr>
              <w:t>E</w:t>
            </w:r>
            <w:r w:rsidRPr="00A67435">
              <w:rPr>
                <w:b/>
                <w:color w:val="000000"/>
                <w:sz w:val="22"/>
                <w:szCs w:val="22"/>
              </w:rPr>
              <w:t>-</w:t>
            </w:r>
            <w:r w:rsidRPr="00A67435">
              <w:rPr>
                <w:b/>
                <w:color w:val="000000"/>
                <w:sz w:val="22"/>
                <w:szCs w:val="22"/>
                <w:lang w:val="en-US"/>
              </w:rPr>
              <w:t>MAIL</w:t>
            </w:r>
          </w:p>
        </w:tc>
        <w:tc>
          <w:tcPr>
            <w:tcW w:w="6026" w:type="dxa"/>
            <w:shd w:val="pct5" w:color="B2A1C7" w:fill="auto"/>
            <w:vAlign w:val="center"/>
          </w:tcPr>
          <w:p w:rsidR="00D964CD" w:rsidRPr="00A67435" w:rsidRDefault="00D964CD" w:rsidP="00D964CD">
            <w:pPr>
              <w:rPr>
                <w:b/>
                <w:color w:val="000000"/>
                <w:sz w:val="22"/>
                <w:szCs w:val="22"/>
                <w:highlight w:val="yellow"/>
              </w:rPr>
            </w:pPr>
          </w:p>
        </w:tc>
      </w:tr>
      <w:tr w:rsidR="00D964CD" w:rsidRPr="00A67435" w:rsidTr="009825B3">
        <w:trPr>
          <w:trHeight w:val="340"/>
        </w:trPr>
        <w:tc>
          <w:tcPr>
            <w:tcW w:w="4039" w:type="dxa"/>
            <w:shd w:val="pct5" w:color="B2A1C7" w:fill="auto"/>
            <w:vAlign w:val="center"/>
          </w:tcPr>
          <w:p w:rsidR="00D964CD" w:rsidRPr="00A67435" w:rsidRDefault="00D964CD" w:rsidP="00D964CD">
            <w:pPr>
              <w:rPr>
                <w:b/>
                <w:color w:val="000000"/>
                <w:sz w:val="22"/>
                <w:szCs w:val="22"/>
              </w:rPr>
            </w:pPr>
            <w:r w:rsidRPr="00A67435">
              <w:rPr>
                <w:b/>
                <w:color w:val="000000"/>
                <w:sz w:val="22"/>
                <w:szCs w:val="22"/>
              </w:rPr>
              <w:t>ΑΦΜ – Δ</w:t>
            </w:r>
            <w:r w:rsidRPr="00A67435">
              <w:rPr>
                <w:b/>
                <w:color w:val="000000"/>
                <w:sz w:val="22"/>
                <w:szCs w:val="22"/>
                <w:lang w:val="en-US"/>
              </w:rPr>
              <w:t>OY</w:t>
            </w:r>
          </w:p>
        </w:tc>
        <w:tc>
          <w:tcPr>
            <w:tcW w:w="6026" w:type="dxa"/>
            <w:shd w:val="pct5" w:color="B2A1C7" w:fill="auto"/>
            <w:vAlign w:val="center"/>
          </w:tcPr>
          <w:p w:rsidR="00D964CD" w:rsidRPr="00A67435" w:rsidRDefault="00D964CD" w:rsidP="00D964CD">
            <w:pPr>
              <w:rPr>
                <w:b/>
                <w:color w:val="000000"/>
                <w:sz w:val="22"/>
                <w:szCs w:val="22"/>
                <w:highlight w:val="yellow"/>
              </w:rPr>
            </w:pPr>
          </w:p>
        </w:tc>
      </w:tr>
      <w:tr w:rsidR="00D964CD" w:rsidRPr="00A67435" w:rsidTr="009825B3">
        <w:trPr>
          <w:trHeight w:val="340"/>
        </w:trPr>
        <w:tc>
          <w:tcPr>
            <w:tcW w:w="4039" w:type="dxa"/>
            <w:shd w:val="pct5" w:color="B2A1C7" w:fill="auto"/>
            <w:vAlign w:val="center"/>
          </w:tcPr>
          <w:p w:rsidR="00D964CD" w:rsidRPr="00A67435" w:rsidRDefault="00D964CD" w:rsidP="00D964CD">
            <w:pPr>
              <w:rPr>
                <w:b/>
                <w:color w:val="000000"/>
                <w:sz w:val="22"/>
                <w:szCs w:val="22"/>
              </w:rPr>
            </w:pPr>
            <w:r w:rsidRPr="00A67435">
              <w:rPr>
                <w:b/>
                <w:color w:val="000000"/>
                <w:sz w:val="22"/>
                <w:szCs w:val="22"/>
              </w:rPr>
              <w:t>ΝΟΜΙΜΟΣ ΕΚΠΡΟΣΩΠΟΣ</w:t>
            </w:r>
          </w:p>
        </w:tc>
        <w:tc>
          <w:tcPr>
            <w:tcW w:w="6026" w:type="dxa"/>
            <w:shd w:val="pct5" w:color="B2A1C7" w:fill="auto"/>
            <w:vAlign w:val="center"/>
          </w:tcPr>
          <w:p w:rsidR="00D964CD" w:rsidRPr="00A67435" w:rsidRDefault="00D964CD" w:rsidP="00D964CD">
            <w:pPr>
              <w:rPr>
                <w:b/>
                <w:color w:val="000000"/>
                <w:sz w:val="22"/>
                <w:szCs w:val="22"/>
                <w:highlight w:val="yellow"/>
              </w:rPr>
            </w:pPr>
          </w:p>
        </w:tc>
      </w:tr>
      <w:tr w:rsidR="00D964CD" w:rsidRPr="00A67435" w:rsidTr="009825B3">
        <w:trPr>
          <w:trHeight w:val="340"/>
        </w:trPr>
        <w:tc>
          <w:tcPr>
            <w:tcW w:w="4039" w:type="dxa"/>
            <w:shd w:val="pct5" w:color="B2A1C7" w:fill="auto"/>
            <w:vAlign w:val="center"/>
          </w:tcPr>
          <w:p w:rsidR="00D964CD" w:rsidRPr="00A67435" w:rsidRDefault="00D964CD" w:rsidP="00D964CD">
            <w:pPr>
              <w:rPr>
                <w:b/>
                <w:color w:val="000000"/>
                <w:sz w:val="22"/>
                <w:szCs w:val="22"/>
              </w:rPr>
            </w:pPr>
            <w:r w:rsidRPr="00A67435">
              <w:rPr>
                <w:b/>
                <w:color w:val="000000"/>
                <w:sz w:val="22"/>
                <w:szCs w:val="22"/>
              </w:rPr>
              <w:t>Α.Δ.Τ. (ΝΟΜΙΜΟΥ ΕΚΠΡΟΣΩΠΟΥ)</w:t>
            </w:r>
          </w:p>
        </w:tc>
        <w:tc>
          <w:tcPr>
            <w:tcW w:w="6026" w:type="dxa"/>
            <w:shd w:val="pct5" w:color="B2A1C7" w:fill="auto"/>
            <w:vAlign w:val="center"/>
          </w:tcPr>
          <w:p w:rsidR="00D964CD" w:rsidRPr="00A67435" w:rsidRDefault="00D964CD" w:rsidP="00D964CD">
            <w:pPr>
              <w:rPr>
                <w:b/>
                <w:color w:val="000000"/>
                <w:sz w:val="22"/>
                <w:szCs w:val="22"/>
                <w:highlight w:val="yellow"/>
              </w:rPr>
            </w:pPr>
          </w:p>
        </w:tc>
      </w:tr>
      <w:tr w:rsidR="00D964CD" w:rsidRPr="00A67435" w:rsidTr="009825B3">
        <w:trPr>
          <w:trHeight w:val="340"/>
        </w:trPr>
        <w:tc>
          <w:tcPr>
            <w:tcW w:w="4039" w:type="dxa"/>
            <w:shd w:val="pct5" w:color="B2A1C7" w:fill="auto"/>
            <w:vAlign w:val="center"/>
          </w:tcPr>
          <w:p w:rsidR="00D964CD" w:rsidRPr="00A67435" w:rsidRDefault="00D964CD" w:rsidP="00D964CD">
            <w:pPr>
              <w:rPr>
                <w:b/>
                <w:color w:val="000000"/>
                <w:sz w:val="22"/>
                <w:szCs w:val="22"/>
              </w:rPr>
            </w:pPr>
            <w:r w:rsidRPr="00A67435">
              <w:rPr>
                <w:b/>
                <w:color w:val="000000"/>
                <w:sz w:val="22"/>
                <w:szCs w:val="22"/>
              </w:rPr>
              <w:t>ΥΠΕΥΘΥΝΟΣ ΕΠΙΚΟΙΝΩΝΙΑΣ</w:t>
            </w:r>
          </w:p>
        </w:tc>
        <w:tc>
          <w:tcPr>
            <w:tcW w:w="6026" w:type="dxa"/>
            <w:shd w:val="pct5" w:color="B2A1C7" w:fill="auto"/>
            <w:vAlign w:val="center"/>
          </w:tcPr>
          <w:p w:rsidR="00D964CD" w:rsidRDefault="00D964CD" w:rsidP="00D964CD">
            <w:pPr>
              <w:rPr>
                <w:b/>
                <w:color w:val="000000"/>
                <w:sz w:val="22"/>
                <w:szCs w:val="22"/>
                <w:highlight w:val="yellow"/>
              </w:rPr>
            </w:pPr>
          </w:p>
          <w:p w:rsidR="00F84DD5" w:rsidRPr="00A67435" w:rsidRDefault="00F84DD5" w:rsidP="00D964CD">
            <w:pPr>
              <w:rPr>
                <w:b/>
                <w:color w:val="000000"/>
                <w:sz w:val="22"/>
                <w:szCs w:val="22"/>
                <w:highlight w:val="yellow"/>
              </w:rPr>
            </w:pPr>
          </w:p>
        </w:tc>
      </w:tr>
      <w:tr w:rsidR="00F84DD5" w:rsidRPr="00A67435" w:rsidTr="009825B3">
        <w:trPr>
          <w:trHeight w:val="340"/>
        </w:trPr>
        <w:tc>
          <w:tcPr>
            <w:tcW w:w="4039" w:type="dxa"/>
            <w:shd w:val="pct5" w:color="B2A1C7" w:fill="auto"/>
            <w:vAlign w:val="center"/>
          </w:tcPr>
          <w:p w:rsidR="00F84DD5" w:rsidRPr="00A67435" w:rsidRDefault="00F84DD5" w:rsidP="00D964CD">
            <w:pPr>
              <w:rPr>
                <w:b/>
                <w:color w:val="000000"/>
                <w:sz w:val="22"/>
                <w:szCs w:val="22"/>
              </w:rPr>
            </w:pPr>
          </w:p>
        </w:tc>
        <w:tc>
          <w:tcPr>
            <w:tcW w:w="6026" w:type="dxa"/>
            <w:shd w:val="pct5" w:color="B2A1C7" w:fill="auto"/>
            <w:vAlign w:val="center"/>
          </w:tcPr>
          <w:p w:rsidR="00F84DD5" w:rsidRDefault="00F84DD5" w:rsidP="00D964CD">
            <w:pPr>
              <w:rPr>
                <w:b/>
                <w:color w:val="000000"/>
                <w:sz w:val="22"/>
                <w:szCs w:val="22"/>
                <w:highlight w:val="yellow"/>
              </w:rPr>
            </w:pPr>
          </w:p>
        </w:tc>
      </w:tr>
    </w:tbl>
    <w:p w:rsidR="00D964CD" w:rsidRPr="00A67435" w:rsidRDefault="00D964CD" w:rsidP="00D964CD">
      <w:pPr>
        <w:rPr>
          <w:sz w:val="22"/>
          <w:szCs w:val="22"/>
          <w:lang w:val="en-US"/>
        </w:rPr>
      </w:pPr>
    </w:p>
    <w:tbl>
      <w:tblPr>
        <w:tblStyle w:val="a5"/>
        <w:tblW w:w="0" w:type="auto"/>
        <w:tblInd w:w="250" w:type="dxa"/>
        <w:tblLayout w:type="fixed"/>
        <w:tblLook w:val="04A0"/>
      </w:tblPr>
      <w:tblGrid>
        <w:gridCol w:w="4820"/>
        <w:gridCol w:w="1559"/>
        <w:gridCol w:w="1559"/>
        <w:gridCol w:w="1985"/>
      </w:tblGrid>
      <w:tr w:rsidR="00D964CD" w:rsidRPr="00A67435" w:rsidTr="009825B3">
        <w:trPr>
          <w:trHeight w:val="503"/>
        </w:trPr>
        <w:tc>
          <w:tcPr>
            <w:tcW w:w="9923" w:type="dxa"/>
            <w:gridSpan w:val="4"/>
            <w:shd w:val="clear" w:color="auto" w:fill="DBE5F1" w:themeFill="accent1" w:themeFillTint="33"/>
            <w:vAlign w:val="center"/>
          </w:tcPr>
          <w:p w:rsidR="00D964CD" w:rsidRPr="00A67435" w:rsidRDefault="00D964CD" w:rsidP="00D964CD">
            <w:pPr>
              <w:spacing w:line="280" w:lineRule="atLeast"/>
              <w:jc w:val="center"/>
              <w:rPr>
                <w:b/>
                <w:sz w:val="22"/>
                <w:szCs w:val="22"/>
              </w:rPr>
            </w:pPr>
            <w:r w:rsidRPr="00A67435">
              <w:rPr>
                <w:b/>
                <w:sz w:val="22"/>
                <w:szCs w:val="22"/>
              </w:rPr>
              <w:t>Α. ΤΕΧΝΙΚΕΣ ΠΡΟΔΙΑΓΡΑΦΕΣ ΜΑΓΝΗΤΙΚΗΣ ΠΥΛΗΣ ΑΝΙΧΝΕΥΣΗΣ ΜΕΤΑΛΛΩΝ</w:t>
            </w:r>
          </w:p>
        </w:tc>
      </w:tr>
      <w:tr w:rsidR="00D964CD" w:rsidRPr="00A67435" w:rsidTr="009825B3">
        <w:tc>
          <w:tcPr>
            <w:tcW w:w="4820" w:type="dxa"/>
            <w:vAlign w:val="center"/>
          </w:tcPr>
          <w:p w:rsidR="00D964CD" w:rsidRPr="00A67435" w:rsidRDefault="00D964CD" w:rsidP="00D964CD">
            <w:pPr>
              <w:jc w:val="center"/>
              <w:rPr>
                <w:b/>
                <w:sz w:val="22"/>
                <w:szCs w:val="22"/>
              </w:rPr>
            </w:pPr>
            <w:r w:rsidRPr="00A67435">
              <w:rPr>
                <w:b/>
                <w:sz w:val="22"/>
                <w:szCs w:val="22"/>
              </w:rPr>
              <w:t>ΠΡΟΔΙΑΓΡΑΦΗ</w:t>
            </w:r>
          </w:p>
        </w:tc>
        <w:tc>
          <w:tcPr>
            <w:tcW w:w="1559" w:type="dxa"/>
            <w:vAlign w:val="center"/>
          </w:tcPr>
          <w:p w:rsidR="00D964CD" w:rsidRPr="00A67435" w:rsidRDefault="00D964CD" w:rsidP="00D964CD">
            <w:pPr>
              <w:jc w:val="center"/>
              <w:rPr>
                <w:b/>
                <w:sz w:val="22"/>
                <w:szCs w:val="22"/>
              </w:rPr>
            </w:pPr>
            <w:r w:rsidRPr="00A67435">
              <w:rPr>
                <w:b/>
                <w:sz w:val="22"/>
                <w:szCs w:val="22"/>
              </w:rPr>
              <w:t>ΑΠΑΙΤΗΣΗ</w:t>
            </w:r>
          </w:p>
        </w:tc>
        <w:tc>
          <w:tcPr>
            <w:tcW w:w="1559" w:type="dxa"/>
            <w:vAlign w:val="center"/>
          </w:tcPr>
          <w:p w:rsidR="00D964CD" w:rsidRPr="00A67435" w:rsidRDefault="00D964CD" w:rsidP="00D964CD">
            <w:pPr>
              <w:jc w:val="center"/>
              <w:rPr>
                <w:b/>
                <w:sz w:val="22"/>
                <w:szCs w:val="22"/>
              </w:rPr>
            </w:pPr>
            <w:r w:rsidRPr="00A67435">
              <w:rPr>
                <w:b/>
                <w:sz w:val="22"/>
                <w:szCs w:val="22"/>
              </w:rPr>
              <w:t>ΑΠΑΝΤΗΣΗ</w:t>
            </w:r>
          </w:p>
        </w:tc>
        <w:tc>
          <w:tcPr>
            <w:tcW w:w="1985" w:type="dxa"/>
            <w:vAlign w:val="center"/>
          </w:tcPr>
          <w:p w:rsidR="00440B76" w:rsidRDefault="00440B76" w:rsidP="00D964CD">
            <w:pPr>
              <w:jc w:val="center"/>
              <w:rPr>
                <w:b/>
                <w:sz w:val="22"/>
                <w:szCs w:val="22"/>
              </w:rPr>
            </w:pPr>
          </w:p>
          <w:p w:rsidR="00D964CD" w:rsidRDefault="00D964CD" w:rsidP="00D964CD">
            <w:pPr>
              <w:jc w:val="center"/>
              <w:rPr>
                <w:b/>
                <w:sz w:val="22"/>
                <w:szCs w:val="22"/>
              </w:rPr>
            </w:pPr>
            <w:r w:rsidRPr="00A67435">
              <w:rPr>
                <w:b/>
                <w:sz w:val="22"/>
                <w:szCs w:val="22"/>
              </w:rPr>
              <w:t>ΠΑΡΑΠΟΜΠΗ ΤΕΚΜΗΡΙΩΣΗΣ</w:t>
            </w:r>
          </w:p>
          <w:p w:rsidR="00440B76" w:rsidRPr="00A67435" w:rsidRDefault="00440B76" w:rsidP="00D964CD">
            <w:pPr>
              <w:jc w:val="center"/>
              <w:rPr>
                <w:b/>
                <w:sz w:val="22"/>
                <w:szCs w:val="22"/>
              </w:rPr>
            </w:pPr>
          </w:p>
        </w:tc>
      </w:tr>
      <w:tr w:rsidR="00D964CD" w:rsidRPr="00A67435" w:rsidTr="009825B3">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 xml:space="preserve">Να περιέχει στην μνήμη της </w:t>
            </w:r>
            <w:proofErr w:type="spellStart"/>
            <w:r w:rsidRPr="00A67435">
              <w:rPr>
                <w:rFonts w:ascii="Times New Roman" w:hAnsi="Times New Roman"/>
              </w:rPr>
              <w:t>security</w:t>
            </w:r>
            <w:proofErr w:type="spellEnd"/>
            <w:r w:rsidRPr="00A67435">
              <w:rPr>
                <w:rFonts w:ascii="Times New Roman" w:hAnsi="Times New Roman"/>
              </w:rPr>
              <w:t xml:space="preserve"> </w:t>
            </w:r>
            <w:proofErr w:type="spellStart"/>
            <w:r w:rsidRPr="00A67435">
              <w:rPr>
                <w:rFonts w:ascii="Times New Roman" w:hAnsi="Times New Roman"/>
              </w:rPr>
              <w:t>standards</w:t>
            </w:r>
            <w:proofErr w:type="spellEnd"/>
            <w:r w:rsidRPr="00A67435">
              <w:rPr>
                <w:rFonts w:ascii="Times New Roman" w:hAnsi="Times New Roman"/>
              </w:rPr>
              <w:t xml:space="preserve"> ανίχνευσης μετάλλων, συμπεριλαμβανομένων των NIJ 0601.02 και του EU STD 2.</w:t>
            </w:r>
          </w:p>
        </w:tc>
        <w:tc>
          <w:tcPr>
            <w:tcW w:w="1559" w:type="dxa"/>
            <w:vAlign w:val="center"/>
          </w:tcPr>
          <w:p w:rsidR="00D964CD" w:rsidRPr="00A67435" w:rsidRDefault="00D964CD" w:rsidP="00D964CD">
            <w:pPr>
              <w:jc w:val="center"/>
              <w:rPr>
                <w:sz w:val="22"/>
                <w:szCs w:val="22"/>
              </w:rPr>
            </w:pPr>
            <w:r w:rsidRPr="00A67435">
              <w:rPr>
                <w:sz w:val="22"/>
                <w:szCs w:val="22"/>
              </w:rPr>
              <w:t>ΝΑΙ</w:t>
            </w:r>
          </w:p>
        </w:tc>
        <w:tc>
          <w:tcPr>
            <w:tcW w:w="1559" w:type="dxa"/>
            <w:vAlign w:val="center"/>
          </w:tcPr>
          <w:p w:rsidR="00D964CD" w:rsidRPr="00A67435" w:rsidRDefault="00D964CD" w:rsidP="00D964CD">
            <w:pPr>
              <w:jc w:val="center"/>
              <w:rPr>
                <w:sz w:val="22"/>
                <w:szCs w:val="22"/>
              </w:rPr>
            </w:pPr>
          </w:p>
        </w:tc>
        <w:tc>
          <w:tcPr>
            <w:tcW w:w="1985" w:type="dxa"/>
            <w:vAlign w:val="center"/>
          </w:tcPr>
          <w:p w:rsidR="00D964CD" w:rsidRPr="00A67435" w:rsidRDefault="00D964CD" w:rsidP="00D964CD">
            <w:pPr>
              <w:jc w:val="center"/>
              <w:rPr>
                <w:sz w:val="22"/>
                <w:szCs w:val="22"/>
              </w:rPr>
            </w:pPr>
          </w:p>
        </w:tc>
      </w:tr>
      <w:tr w:rsidR="00D964CD" w:rsidRPr="00A67435" w:rsidTr="009825B3">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 xml:space="preserve">Πέραν από τα ενσωματωμένα </w:t>
            </w:r>
            <w:proofErr w:type="spellStart"/>
            <w:r w:rsidRPr="00A67435">
              <w:rPr>
                <w:rFonts w:ascii="Times New Roman" w:hAnsi="Times New Roman"/>
              </w:rPr>
              <w:t>security</w:t>
            </w:r>
            <w:proofErr w:type="spellEnd"/>
            <w:r w:rsidRPr="00A67435">
              <w:rPr>
                <w:rFonts w:ascii="Times New Roman" w:hAnsi="Times New Roman"/>
              </w:rPr>
              <w:t xml:space="preserve"> </w:t>
            </w:r>
            <w:proofErr w:type="spellStart"/>
            <w:r w:rsidRPr="00A67435">
              <w:rPr>
                <w:rFonts w:ascii="Times New Roman" w:hAnsi="Times New Roman"/>
              </w:rPr>
              <w:t>standards</w:t>
            </w:r>
            <w:proofErr w:type="spellEnd"/>
            <w:r w:rsidRPr="00A67435">
              <w:rPr>
                <w:rFonts w:ascii="Times New Roman" w:hAnsi="Times New Roman"/>
              </w:rPr>
              <w:t xml:space="preserve"> να υπάρχει η δυνατότητα ενσωμάτωσης επιπρόσθετων </w:t>
            </w:r>
            <w:proofErr w:type="spellStart"/>
            <w:r w:rsidRPr="00A67435">
              <w:rPr>
                <w:rFonts w:ascii="Times New Roman" w:hAnsi="Times New Roman"/>
              </w:rPr>
              <w:t>standards</w:t>
            </w:r>
            <w:proofErr w:type="spellEnd"/>
            <w:r w:rsidRPr="00A67435">
              <w:rPr>
                <w:rFonts w:ascii="Times New Roman" w:hAnsi="Times New Roman"/>
              </w:rPr>
              <w:t>, έτσι ώστε να μην είναι αναγκαία η προ</w:t>
            </w:r>
            <w:r w:rsidR="00440B76">
              <w:rPr>
                <w:rFonts w:ascii="Times New Roman" w:hAnsi="Times New Roman"/>
              </w:rPr>
              <w:t>-</w:t>
            </w:r>
            <w:r w:rsidRPr="00A67435">
              <w:rPr>
                <w:rFonts w:ascii="Times New Roman" w:hAnsi="Times New Roman"/>
              </w:rPr>
              <w:t>μήθεια νέας μαγνητικής πύλης στην περίπτωση που απαιτηθούν μελλοντικά νέα πρότυπα ανίχνευσης.</w:t>
            </w:r>
          </w:p>
        </w:tc>
        <w:tc>
          <w:tcPr>
            <w:tcW w:w="1559" w:type="dxa"/>
            <w:vAlign w:val="center"/>
          </w:tcPr>
          <w:p w:rsidR="00D964CD" w:rsidRPr="00A67435" w:rsidRDefault="00D964CD" w:rsidP="00D964CD">
            <w:pPr>
              <w:jc w:val="center"/>
              <w:rPr>
                <w:sz w:val="22"/>
                <w:szCs w:val="22"/>
              </w:rPr>
            </w:pPr>
            <w:r w:rsidRPr="00A67435">
              <w:rPr>
                <w:sz w:val="22"/>
                <w:szCs w:val="22"/>
              </w:rPr>
              <w:t>ΝΑΙ</w:t>
            </w:r>
          </w:p>
        </w:tc>
        <w:tc>
          <w:tcPr>
            <w:tcW w:w="1559" w:type="dxa"/>
            <w:vAlign w:val="center"/>
          </w:tcPr>
          <w:p w:rsidR="00D964CD" w:rsidRPr="00A67435" w:rsidRDefault="00D964CD" w:rsidP="00D964CD">
            <w:pPr>
              <w:jc w:val="center"/>
              <w:rPr>
                <w:sz w:val="22"/>
                <w:szCs w:val="22"/>
              </w:rPr>
            </w:pPr>
          </w:p>
        </w:tc>
        <w:tc>
          <w:tcPr>
            <w:tcW w:w="1985" w:type="dxa"/>
            <w:vAlign w:val="center"/>
          </w:tcPr>
          <w:p w:rsidR="00D964CD" w:rsidRPr="00A67435" w:rsidRDefault="00D964CD" w:rsidP="00D964CD">
            <w:pPr>
              <w:jc w:val="center"/>
              <w:rPr>
                <w:sz w:val="22"/>
                <w:szCs w:val="22"/>
              </w:rPr>
            </w:pPr>
          </w:p>
        </w:tc>
      </w:tr>
      <w:tr w:rsidR="00D964CD" w:rsidRPr="00A67435" w:rsidTr="009825B3">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είναι απολύτως ασφαλής για τους χειριστές, το ελεγχόμενο κοινό (ακόμη και για άτομα με καρδιακό βηματοδότη), εγκύους γυναίκες, και μαγνητικά μέσα αποθήκευσης. Να υποβληθούν τα σχετικά πιστοποιητικά που θα αποδεικνύουν τα παραπάνω.</w:t>
            </w:r>
          </w:p>
        </w:tc>
        <w:tc>
          <w:tcPr>
            <w:tcW w:w="1559" w:type="dxa"/>
            <w:vAlign w:val="center"/>
          </w:tcPr>
          <w:p w:rsidR="00D964CD" w:rsidRPr="00A67435" w:rsidRDefault="00D964CD" w:rsidP="00D964CD">
            <w:pPr>
              <w:jc w:val="center"/>
              <w:rPr>
                <w:sz w:val="22"/>
                <w:szCs w:val="22"/>
              </w:rPr>
            </w:pPr>
            <w:r w:rsidRPr="00A67435">
              <w:rPr>
                <w:sz w:val="22"/>
                <w:szCs w:val="22"/>
              </w:rPr>
              <w:t>ΝΑΙ</w:t>
            </w:r>
          </w:p>
        </w:tc>
        <w:tc>
          <w:tcPr>
            <w:tcW w:w="1559" w:type="dxa"/>
            <w:vAlign w:val="center"/>
          </w:tcPr>
          <w:p w:rsidR="00D964CD" w:rsidRPr="00A67435" w:rsidRDefault="00D964CD" w:rsidP="00D964CD">
            <w:pPr>
              <w:jc w:val="center"/>
              <w:rPr>
                <w:sz w:val="22"/>
                <w:szCs w:val="22"/>
              </w:rPr>
            </w:pPr>
          </w:p>
        </w:tc>
        <w:tc>
          <w:tcPr>
            <w:tcW w:w="1985" w:type="dxa"/>
            <w:vAlign w:val="center"/>
          </w:tcPr>
          <w:p w:rsidR="00D964CD" w:rsidRPr="00A67435" w:rsidRDefault="00D964CD" w:rsidP="00D964CD">
            <w:pPr>
              <w:jc w:val="center"/>
              <w:rPr>
                <w:sz w:val="22"/>
                <w:szCs w:val="22"/>
              </w:rPr>
            </w:pPr>
          </w:p>
        </w:tc>
      </w:tr>
      <w:tr w:rsidR="00D964CD" w:rsidRPr="00A67435" w:rsidTr="009825B3">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Η ανίχνευση να γίνεται σε ικανοποιητικό αριθμό ζωνών για ακριβέστερη υπόδειξη του σημείου ύπαρξης μεταλλικών αντικειμένων και ταχύτερη ροή των επιβατών.</w:t>
            </w:r>
          </w:p>
        </w:tc>
        <w:tc>
          <w:tcPr>
            <w:tcW w:w="1559" w:type="dxa"/>
            <w:vAlign w:val="center"/>
          </w:tcPr>
          <w:p w:rsidR="00D964CD" w:rsidRPr="00A67435" w:rsidRDefault="00D964CD" w:rsidP="00D964CD">
            <w:pPr>
              <w:jc w:val="center"/>
              <w:rPr>
                <w:sz w:val="22"/>
                <w:szCs w:val="22"/>
              </w:rPr>
            </w:pPr>
            <w:r w:rsidRPr="00A67435">
              <w:rPr>
                <w:sz w:val="22"/>
                <w:szCs w:val="22"/>
              </w:rPr>
              <w:t>ΝΑΙ</w:t>
            </w:r>
          </w:p>
        </w:tc>
        <w:tc>
          <w:tcPr>
            <w:tcW w:w="1559" w:type="dxa"/>
            <w:vAlign w:val="center"/>
          </w:tcPr>
          <w:p w:rsidR="00D964CD" w:rsidRPr="00A67435" w:rsidRDefault="00D964CD" w:rsidP="00D964CD">
            <w:pPr>
              <w:jc w:val="center"/>
              <w:rPr>
                <w:sz w:val="22"/>
                <w:szCs w:val="22"/>
              </w:rPr>
            </w:pPr>
          </w:p>
        </w:tc>
        <w:tc>
          <w:tcPr>
            <w:tcW w:w="1985" w:type="dxa"/>
            <w:vAlign w:val="center"/>
          </w:tcPr>
          <w:p w:rsidR="00D964CD" w:rsidRPr="00A67435" w:rsidRDefault="00D964CD" w:rsidP="00D964CD">
            <w:pPr>
              <w:jc w:val="center"/>
              <w:rPr>
                <w:sz w:val="22"/>
                <w:szCs w:val="22"/>
              </w:rPr>
            </w:pPr>
          </w:p>
        </w:tc>
      </w:tr>
      <w:tr w:rsidR="00D964CD" w:rsidRPr="00A67435" w:rsidTr="009825B3">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διαθέτει ακουστική και οπτική ένδειξη ανίχνευσης μεταλλικών αντικειμένων.</w:t>
            </w:r>
          </w:p>
        </w:tc>
        <w:tc>
          <w:tcPr>
            <w:tcW w:w="1559" w:type="dxa"/>
            <w:vAlign w:val="center"/>
          </w:tcPr>
          <w:p w:rsidR="00D964CD" w:rsidRPr="00A67435" w:rsidRDefault="00D964CD" w:rsidP="00D964CD">
            <w:pPr>
              <w:jc w:val="center"/>
              <w:rPr>
                <w:sz w:val="22"/>
                <w:szCs w:val="22"/>
              </w:rPr>
            </w:pPr>
            <w:r w:rsidRPr="00A67435">
              <w:rPr>
                <w:sz w:val="22"/>
                <w:szCs w:val="22"/>
              </w:rPr>
              <w:t>ΝΑΙ</w:t>
            </w:r>
          </w:p>
        </w:tc>
        <w:tc>
          <w:tcPr>
            <w:tcW w:w="1559" w:type="dxa"/>
            <w:vAlign w:val="center"/>
          </w:tcPr>
          <w:p w:rsidR="00D964CD" w:rsidRPr="00A67435" w:rsidRDefault="00D964CD" w:rsidP="00D964CD">
            <w:pPr>
              <w:jc w:val="center"/>
              <w:rPr>
                <w:sz w:val="22"/>
                <w:szCs w:val="22"/>
              </w:rPr>
            </w:pPr>
          </w:p>
        </w:tc>
        <w:tc>
          <w:tcPr>
            <w:tcW w:w="1985" w:type="dxa"/>
            <w:vAlign w:val="center"/>
          </w:tcPr>
          <w:p w:rsidR="00D964CD" w:rsidRPr="00A67435" w:rsidRDefault="00D964CD" w:rsidP="00D964CD">
            <w:pPr>
              <w:jc w:val="center"/>
              <w:rPr>
                <w:sz w:val="22"/>
                <w:szCs w:val="22"/>
              </w:rPr>
            </w:pPr>
          </w:p>
        </w:tc>
      </w:tr>
      <w:tr w:rsidR="00D964CD" w:rsidRPr="00A67435" w:rsidTr="00F84DD5">
        <w:tc>
          <w:tcPr>
            <w:tcW w:w="4820" w:type="dxa"/>
            <w:tcBorders>
              <w:bottom w:val="single" w:sz="4" w:space="0" w:color="auto"/>
            </w:tcBorders>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διαθέτει εσωτερική μπαταρία για αυτονομία λειτουργίας τουλάχιστον 30 λεπτά.</w:t>
            </w:r>
          </w:p>
        </w:tc>
        <w:tc>
          <w:tcPr>
            <w:tcW w:w="1559" w:type="dxa"/>
            <w:tcBorders>
              <w:bottom w:val="single" w:sz="4" w:space="0" w:color="auto"/>
            </w:tcBorders>
            <w:vAlign w:val="center"/>
          </w:tcPr>
          <w:p w:rsidR="00D964CD" w:rsidRPr="00A67435" w:rsidRDefault="00D964CD" w:rsidP="00D964CD">
            <w:pPr>
              <w:jc w:val="center"/>
              <w:rPr>
                <w:sz w:val="22"/>
                <w:szCs w:val="22"/>
              </w:rPr>
            </w:pPr>
            <w:r w:rsidRPr="00A67435">
              <w:rPr>
                <w:sz w:val="22"/>
                <w:szCs w:val="22"/>
              </w:rPr>
              <w:t>ΝΑΙ</w:t>
            </w:r>
          </w:p>
        </w:tc>
        <w:tc>
          <w:tcPr>
            <w:tcW w:w="1559" w:type="dxa"/>
            <w:tcBorders>
              <w:bottom w:val="single" w:sz="4" w:space="0" w:color="auto"/>
            </w:tcBorders>
            <w:vAlign w:val="center"/>
          </w:tcPr>
          <w:p w:rsidR="00D964CD" w:rsidRPr="00A67435" w:rsidRDefault="00D964CD" w:rsidP="00D964CD">
            <w:pPr>
              <w:jc w:val="center"/>
              <w:rPr>
                <w:sz w:val="22"/>
                <w:szCs w:val="22"/>
              </w:rPr>
            </w:pPr>
          </w:p>
        </w:tc>
        <w:tc>
          <w:tcPr>
            <w:tcW w:w="1985" w:type="dxa"/>
            <w:tcBorders>
              <w:bottom w:val="single" w:sz="4" w:space="0" w:color="auto"/>
            </w:tcBorders>
            <w:vAlign w:val="center"/>
          </w:tcPr>
          <w:p w:rsidR="00D964CD" w:rsidRPr="00A67435" w:rsidRDefault="00D964CD" w:rsidP="00D964CD">
            <w:pPr>
              <w:jc w:val="center"/>
              <w:rPr>
                <w:sz w:val="22"/>
                <w:szCs w:val="22"/>
              </w:rPr>
            </w:pPr>
          </w:p>
        </w:tc>
      </w:tr>
      <w:tr w:rsidR="00D964CD" w:rsidRPr="00A67435" w:rsidTr="00F84DD5">
        <w:tc>
          <w:tcPr>
            <w:tcW w:w="4820" w:type="dxa"/>
            <w:tcBorders>
              <w:bottom w:val="single" w:sz="4" w:space="0" w:color="auto"/>
            </w:tcBorders>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Διαστάσεις ανοίγματος διέλευσης τουλάχιστον 200 εκ ύψος x 70 εκ πλάτος.</w:t>
            </w:r>
          </w:p>
        </w:tc>
        <w:tc>
          <w:tcPr>
            <w:tcW w:w="1559" w:type="dxa"/>
            <w:tcBorders>
              <w:bottom w:val="single" w:sz="4" w:space="0" w:color="auto"/>
            </w:tcBorders>
            <w:vAlign w:val="center"/>
          </w:tcPr>
          <w:p w:rsidR="00D964CD" w:rsidRPr="00A67435" w:rsidRDefault="00D964CD" w:rsidP="00D964CD">
            <w:pPr>
              <w:jc w:val="center"/>
              <w:rPr>
                <w:sz w:val="22"/>
                <w:szCs w:val="22"/>
              </w:rPr>
            </w:pPr>
            <w:r w:rsidRPr="00A67435">
              <w:rPr>
                <w:sz w:val="22"/>
                <w:szCs w:val="22"/>
              </w:rPr>
              <w:t>ΝΑΙ</w:t>
            </w:r>
          </w:p>
        </w:tc>
        <w:tc>
          <w:tcPr>
            <w:tcW w:w="1559" w:type="dxa"/>
            <w:tcBorders>
              <w:bottom w:val="single" w:sz="4" w:space="0" w:color="auto"/>
            </w:tcBorders>
            <w:vAlign w:val="center"/>
          </w:tcPr>
          <w:p w:rsidR="00D964CD" w:rsidRPr="00A67435" w:rsidRDefault="00D964CD" w:rsidP="00D964CD">
            <w:pPr>
              <w:jc w:val="center"/>
              <w:rPr>
                <w:sz w:val="22"/>
                <w:szCs w:val="22"/>
              </w:rPr>
            </w:pPr>
          </w:p>
        </w:tc>
        <w:tc>
          <w:tcPr>
            <w:tcW w:w="1985" w:type="dxa"/>
            <w:tcBorders>
              <w:bottom w:val="single" w:sz="4" w:space="0" w:color="auto"/>
            </w:tcBorders>
            <w:vAlign w:val="center"/>
          </w:tcPr>
          <w:p w:rsidR="00D964CD" w:rsidRPr="00A67435" w:rsidRDefault="00D964CD" w:rsidP="00D964CD">
            <w:pPr>
              <w:jc w:val="center"/>
              <w:rPr>
                <w:sz w:val="22"/>
                <w:szCs w:val="22"/>
              </w:rPr>
            </w:pPr>
          </w:p>
        </w:tc>
      </w:tr>
      <w:tr w:rsidR="00D964CD" w:rsidRPr="00A67435" w:rsidTr="00F84DD5">
        <w:tc>
          <w:tcPr>
            <w:tcW w:w="4820" w:type="dxa"/>
            <w:tcBorders>
              <w:top w:val="single" w:sz="4" w:space="0" w:color="auto"/>
              <w:left w:val="nil"/>
              <w:bottom w:val="nil"/>
              <w:right w:val="nil"/>
            </w:tcBorders>
            <w:vAlign w:val="center"/>
          </w:tcPr>
          <w:p w:rsidR="00D964CD" w:rsidRPr="00A67435" w:rsidRDefault="00D964CD" w:rsidP="00D964CD">
            <w:pPr>
              <w:pStyle w:val="a7"/>
              <w:ind w:left="360"/>
              <w:rPr>
                <w:rFonts w:ascii="Times New Roman" w:hAnsi="Times New Roman"/>
              </w:rPr>
            </w:pPr>
          </w:p>
        </w:tc>
        <w:tc>
          <w:tcPr>
            <w:tcW w:w="1559" w:type="dxa"/>
            <w:tcBorders>
              <w:top w:val="single" w:sz="4" w:space="0" w:color="auto"/>
              <w:left w:val="nil"/>
              <w:bottom w:val="nil"/>
              <w:right w:val="nil"/>
            </w:tcBorders>
            <w:vAlign w:val="center"/>
          </w:tcPr>
          <w:p w:rsidR="00D964CD" w:rsidRPr="00A67435" w:rsidRDefault="00D964CD" w:rsidP="00D964CD">
            <w:pPr>
              <w:jc w:val="center"/>
              <w:rPr>
                <w:sz w:val="22"/>
                <w:szCs w:val="22"/>
              </w:rPr>
            </w:pPr>
          </w:p>
        </w:tc>
        <w:tc>
          <w:tcPr>
            <w:tcW w:w="1559" w:type="dxa"/>
            <w:tcBorders>
              <w:top w:val="single" w:sz="4" w:space="0" w:color="auto"/>
              <w:left w:val="nil"/>
              <w:bottom w:val="nil"/>
              <w:right w:val="nil"/>
            </w:tcBorders>
            <w:vAlign w:val="center"/>
          </w:tcPr>
          <w:p w:rsidR="00D964CD" w:rsidRPr="00A67435" w:rsidRDefault="00D964CD" w:rsidP="00D964CD">
            <w:pPr>
              <w:jc w:val="center"/>
              <w:rPr>
                <w:sz w:val="22"/>
                <w:szCs w:val="22"/>
              </w:rPr>
            </w:pPr>
          </w:p>
        </w:tc>
        <w:tc>
          <w:tcPr>
            <w:tcW w:w="1985" w:type="dxa"/>
            <w:tcBorders>
              <w:top w:val="single" w:sz="4" w:space="0" w:color="auto"/>
              <w:left w:val="nil"/>
              <w:bottom w:val="nil"/>
              <w:right w:val="nil"/>
            </w:tcBorders>
            <w:vAlign w:val="center"/>
          </w:tcPr>
          <w:p w:rsidR="00D964CD" w:rsidRPr="00A67435" w:rsidRDefault="00D964CD" w:rsidP="00D964CD">
            <w:pPr>
              <w:jc w:val="center"/>
              <w:rPr>
                <w:sz w:val="22"/>
                <w:szCs w:val="22"/>
              </w:rPr>
            </w:pPr>
          </w:p>
        </w:tc>
      </w:tr>
      <w:tr w:rsidR="00D964CD" w:rsidRPr="00A67435" w:rsidTr="009825B3">
        <w:tc>
          <w:tcPr>
            <w:tcW w:w="4820" w:type="dxa"/>
            <w:tcBorders>
              <w:top w:val="nil"/>
              <w:left w:val="nil"/>
              <w:bottom w:val="single" w:sz="4" w:space="0" w:color="auto"/>
              <w:right w:val="nil"/>
            </w:tcBorders>
            <w:vAlign w:val="center"/>
          </w:tcPr>
          <w:p w:rsidR="00D964CD" w:rsidRDefault="00D964CD"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Pr="00A67435" w:rsidRDefault="00F84DD5" w:rsidP="00D964CD">
            <w:pPr>
              <w:pStyle w:val="a7"/>
              <w:ind w:left="360"/>
              <w:rPr>
                <w:rFonts w:ascii="Times New Roman" w:hAnsi="Times New Roman"/>
              </w:rPr>
            </w:pPr>
          </w:p>
        </w:tc>
        <w:tc>
          <w:tcPr>
            <w:tcW w:w="1559" w:type="dxa"/>
            <w:tcBorders>
              <w:top w:val="nil"/>
              <w:left w:val="nil"/>
              <w:bottom w:val="single" w:sz="4" w:space="0" w:color="auto"/>
              <w:right w:val="nil"/>
            </w:tcBorders>
            <w:vAlign w:val="center"/>
          </w:tcPr>
          <w:p w:rsidR="009825B3" w:rsidRPr="00A67435" w:rsidRDefault="009825B3" w:rsidP="00D964CD">
            <w:pPr>
              <w:jc w:val="center"/>
              <w:rPr>
                <w:sz w:val="22"/>
                <w:szCs w:val="22"/>
              </w:rPr>
            </w:pPr>
          </w:p>
        </w:tc>
        <w:tc>
          <w:tcPr>
            <w:tcW w:w="1559" w:type="dxa"/>
            <w:tcBorders>
              <w:top w:val="nil"/>
              <w:left w:val="nil"/>
              <w:bottom w:val="single" w:sz="4" w:space="0" w:color="auto"/>
              <w:right w:val="nil"/>
            </w:tcBorders>
            <w:vAlign w:val="center"/>
          </w:tcPr>
          <w:p w:rsidR="00D964CD" w:rsidRPr="00A67435" w:rsidRDefault="00D964CD" w:rsidP="00D964CD">
            <w:pPr>
              <w:jc w:val="center"/>
              <w:rPr>
                <w:sz w:val="22"/>
                <w:szCs w:val="22"/>
              </w:rPr>
            </w:pPr>
          </w:p>
        </w:tc>
        <w:tc>
          <w:tcPr>
            <w:tcW w:w="1985" w:type="dxa"/>
            <w:tcBorders>
              <w:top w:val="nil"/>
              <w:left w:val="nil"/>
              <w:bottom w:val="single" w:sz="4" w:space="0" w:color="auto"/>
              <w:right w:val="nil"/>
            </w:tcBorders>
            <w:vAlign w:val="center"/>
          </w:tcPr>
          <w:p w:rsidR="00D964CD" w:rsidRPr="00A67435" w:rsidRDefault="00D964CD" w:rsidP="00D964CD">
            <w:pPr>
              <w:jc w:val="center"/>
              <w:rPr>
                <w:sz w:val="22"/>
                <w:szCs w:val="22"/>
              </w:rPr>
            </w:pPr>
          </w:p>
        </w:tc>
      </w:tr>
      <w:tr w:rsidR="00D964CD" w:rsidRPr="00A67435" w:rsidTr="009825B3">
        <w:trPr>
          <w:trHeight w:val="510"/>
        </w:trPr>
        <w:tc>
          <w:tcPr>
            <w:tcW w:w="9923" w:type="dxa"/>
            <w:gridSpan w:val="4"/>
            <w:tcBorders>
              <w:top w:val="single" w:sz="4" w:space="0" w:color="auto"/>
              <w:bottom w:val="single" w:sz="4" w:space="0" w:color="auto"/>
            </w:tcBorders>
            <w:shd w:val="clear" w:color="auto" w:fill="DBE5F1" w:themeFill="accent1" w:themeFillTint="33"/>
            <w:vAlign w:val="center"/>
          </w:tcPr>
          <w:p w:rsidR="00D964CD" w:rsidRPr="00A67435" w:rsidRDefault="00D964CD" w:rsidP="00D964CD">
            <w:pPr>
              <w:spacing w:line="280" w:lineRule="atLeast"/>
              <w:jc w:val="center"/>
              <w:rPr>
                <w:rFonts w:eastAsia="Calibri"/>
                <w:b/>
                <w:sz w:val="22"/>
                <w:szCs w:val="22"/>
              </w:rPr>
            </w:pPr>
            <w:r w:rsidRPr="00A67435">
              <w:rPr>
                <w:b/>
                <w:sz w:val="22"/>
                <w:szCs w:val="22"/>
              </w:rPr>
              <w:t>Β. ΤΕΧΝΙΚΕΣ ΠΡΟΔΙΑΓΡΑΦΕΣ ΑΝΙΧΝΕΥΤΗ ΜΕΤΑΛΛΩΝ ΧΕΙΡΟΣ</w:t>
            </w:r>
          </w:p>
        </w:tc>
      </w:tr>
      <w:tr w:rsidR="002F525E" w:rsidRPr="00A67435" w:rsidTr="009825B3">
        <w:trPr>
          <w:trHeight w:val="510"/>
        </w:trPr>
        <w:tc>
          <w:tcPr>
            <w:tcW w:w="9923" w:type="dxa"/>
            <w:gridSpan w:val="4"/>
            <w:tcBorders>
              <w:top w:val="single" w:sz="4" w:space="0" w:color="auto"/>
              <w:bottom w:val="single" w:sz="4" w:space="0" w:color="auto"/>
            </w:tcBorders>
            <w:shd w:val="clear" w:color="auto" w:fill="DBE5F1" w:themeFill="accent1" w:themeFillTint="33"/>
            <w:vAlign w:val="center"/>
          </w:tcPr>
          <w:p w:rsidR="002F525E" w:rsidRPr="00A67435" w:rsidRDefault="002F525E" w:rsidP="00D964CD">
            <w:pPr>
              <w:spacing w:line="280" w:lineRule="atLeast"/>
              <w:jc w:val="center"/>
              <w:rPr>
                <w:b/>
                <w:sz w:val="22"/>
                <w:szCs w:val="22"/>
              </w:rPr>
            </w:pPr>
          </w:p>
        </w:tc>
      </w:tr>
      <w:tr w:rsidR="00D964CD" w:rsidRPr="00A67435" w:rsidTr="00F84DD5">
        <w:trPr>
          <w:trHeight w:val="510"/>
        </w:trPr>
        <w:tc>
          <w:tcPr>
            <w:tcW w:w="4820" w:type="dxa"/>
            <w:shd w:val="clear" w:color="auto" w:fill="auto"/>
            <w:vAlign w:val="center"/>
          </w:tcPr>
          <w:p w:rsidR="00D964CD" w:rsidRPr="00A67435" w:rsidRDefault="00D964CD" w:rsidP="00D964CD">
            <w:pPr>
              <w:jc w:val="center"/>
              <w:rPr>
                <w:b/>
                <w:sz w:val="22"/>
                <w:szCs w:val="22"/>
              </w:rPr>
            </w:pPr>
            <w:r w:rsidRPr="00A67435">
              <w:rPr>
                <w:b/>
                <w:sz w:val="22"/>
                <w:szCs w:val="22"/>
              </w:rPr>
              <w:t>ΠΡΟΔΙΑΓΡΑΦΗ</w:t>
            </w:r>
          </w:p>
        </w:tc>
        <w:tc>
          <w:tcPr>
            <w:tcW w:w="1559" w:type="dxa"/>
            <w:shd w:val="clear" w:color="auto" w:fill="auto"/>
            <w:vAlign w:val="center"/>
          </w:tcPr>
          <w:p w:rsidR="00D964CD" w:rsidRPr="00A67435" w:rsidRDefault="00D964CD" w:rsidP="00D964CD">
            <w:pPr>
              <w:jc w:val="center"/>
              <w:rPr>
                <w:b/>
                <w:sz w:val="22"/>
                <w:szCs w:val="22"/>
              </w:rPr>
            </w:pPr>
            <w:r w:rsidRPr="00A67435">
              <w:rPr>
                <w:b/>
                <w:sz w:val="22"/>
                <w:szCs w:val="22"/>
              </w:rPr>
              <w:t>ΑΠΑΙΤΗΣΗ</w:t>
            </w:r>
          </w:p>
        </w:tc>
        <w:tc>
          <w:tcPr>
            <w:tcW w:w="1559" w:type="dxa"/>
            <w:shd w:val="clear" w:color="auto" w:fill="auto"/>
            <w:vAlign w:val="center"/>
          </w:tcPr>
          <w:p w:rsidR="00D964CD" w:rsidRPr="00A67435" w:rsidRDefault="00D964CD" w:rsidP="00D964CD">
            <w:pPr>
              <w:jc w:val="center"/>
              <w:rPr>
                <w:b/>
                <w:sz w:val="22"/>
                <w:szCs w:val="22"/>
              </w:rPr>
            </w:pPr>
            <w:r w:rsidRPr="00A67435">
              <w:rPr>
                <w:b/>
                <w:sz w:val="22"/>
                <w:szCs w:val="22"/>
              </w:rPr>
              <w:t>ΑΠΑΝΤΗΣΗ</w:t>
            </w:r>
          </w:p>
        </w:tc>
        <w:tc>
          <w:tcPr>
            <w:tcW w:w="1985" w:type="dxa"/>
            <w:shd w:val="clear" w:color="auto" w:fill="auto"/>
            <w:vAlign w:val="center"/>
          </w:tcPr>
          <w:p w:rsidR="00D964CD" w:rsidRPr="00A67435" w:rsidRDefault="00D964CD" w:rsidP="00D964CD">
            <w:pPr>
              <w:jc w:val="center"/>
              <w:rPr>
                <w:b/>
                <w:sz w:val="22"/>
                <w:szCs w:val="22"/>
              </w:rPr>
            </w:pPr>
            <w:r w:rsidRPr="00A67435">
              <w:rPr>
                <w:b/>
                <w:sz w:val="22"/>
                <w:szCs w:val="22"/>
              </w:rPr>
              <w:t>ΠΑΡΑΠΟΜΠΗ ΤΕΚΜΗΡΙΩΣΗΣ</w:t>
            </w:r>
          </w:p>
        </w:tc>
      </w:tr>
      <w:tr w:rsidR="00D964CD" w:rsidRPr="00A67435" w:rsidTr="00F84DD5">
        <w:tc>
          <w:tcPr>
            <w:tcW w:w="4820" w:type="dxa"/>
            <w:vAlign w:val="center"/>
          </w:tcPr>
          <w:p w:rsidR="00D964CD" w:rsidRPr="00A67435" w:rsidRDefault="00D964CD" w:rsidP="00D964CD">
            <w:pPr>
              <w:pStyle w:val="a7"/>
              <w:ind w:left="0"/>
              <w:rPr>
                <w:rFonts w:ascii="Times New Roman" w:hAnsi="Times New Roman"/>
                <w:b/>
                <w:u w:val="single"/>
              </w:rPr>
            </w:pPr>
            <w:r w:rsidRPr="00A67435">
              <w:rPr>
                <w:rFonts w:ascii="Times New Roman" w:hAnsi="Times New Roman"/>
              </w:rPr>
              <w:t>Να καλύπτει το πρότυπο ασφάλειας NIJ-0602.02.</w:t>
            </w:r>
          </w:p>
        </w:tc>
        <w:tc>
          <w:tcPr>
            <w:tcW w:w="1559" w:type="dxa"/>
            <w:vAlign w:val="center"/>
          </w:tcPr>
          <w:p w:rsidR="00D964CD" w:rsidRPr="00A67435" w:rsidRDefault="00D964CD" w:rsidP="00D964CD">
            <w:pPr>
              <w:spacing w:line="280" w:lineRule="atLeast"/>
              <w:jc w:val="center"/>
              <w:rPr>
                <w:b/>
                <w:sz w:val="22"/>
                <w:szCs w:val="22"/>
              </w:rPr>
            </w:pPr>
            <w:r w:rsidRPr="00A67435">
              <w:rPr>
                <w:sz w:val="22"/>
                <w:szCs w:val="22"/>
              </w:rPr>
              <w:t>ΝΑΙ</w:t>
            </w:r>
          </w:p>
        </w:tc>
        <w:tc>
          <w:tcPr>
            <w:tcW w:w="1559" w:type="dxa"/>
            <w:vAlign w:val="center"/>
          </w:tcPr>
          <w:p w:rsidR="00D964CD" w:rsidRPr="00A67435" w:rsidRDefault="00D964CD" w:rsidP="00D964CD">
            <w:pPr>
              <w:spacing w:line="280" w:lineRule="atLeast"/>
              <w:jc w:val="center"/>
              <w:rPr>
                <w:b/>
                <w:sz w:val="22"/>
                <w:szCs w:val="22"/>
              </w:rPr>
            </w:pPr>
          </w:p>
        </w:tc>
        <w:tc>
          <w:tcPr>
            <w:tcW w:w="1985" w:type="dxa"/>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διαθέτει υψηλή ανοσία στις ράβδους οπλισμού σκυροδέματος, επιτρέποντας τον αποτελεσματικό έλεγχο μέχρι και το πάτωμα χωρίς μείωση της ευαισθησίας.</w:t>
            </w:r>
          </w:p>
        </w:tc>
        <w:tc>
          <w:tcPr>
            <w:tcW w:w="1559" w:type="dxa"/>
            <w:vAlign w:val="center"/>
          </w:tcPr>
          <w:p w:rsidR="00D964CD" w:rsidRPr="00A67435" w:rsidRDefault="00D964CD" w:rsidP="00D964CD">
            <w:pPr>
              <w:spacing w:line="280" w:lineRule="atLeast"/>
              <w:jc w:val="center"/>
              <w:rPr>
                <w:b/>
                <w:sz w:val="22"/>
                <w:szCs w:val="22"/>
              </w:rPr>
            </w:pPr>
            <w:r w:rsidRPr="00A67435">
              <w:rPr>
                <w:sz w:val="22"/>
                <w:szCs w:val="22"/>
              </w:rPr>
              <w:t>ΝΑΙ</w:t>
            </w:r>
          </w:p>
        </w:tc>
        <w:tc>
          <w:tcPr>
            <w:tcW w:w="1559" w:type="dxa"/>
            <w:vAlign w:val="center"/>
          </w:tcPr>
          <w:p w:rsidR="00D964CD" w:rsidRPr="00A67435" w:rsidRDefault="00D964CD" w:rsidP="00D964CD">
            <w:pPr>
              <w:spacing w:line="280" w:lineRule="atLeast"/>
              <w:jc w:val="center"/>
              <w:rPr>
                <w:b/>
                <w:sz w:val="22"/>
                <w:szCs w:val="22"/>
              </w:rPr>
            </w:pPr>
          </w:p>
        </w:tc>
        <w:tc>
          <w:tcPr>
            <w:tcW w:w="1985" w:type="dxa"/>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προσφέρει σταθερή απόδοση χωρίς βαθμονόμηση ή συντήρηση.</w:t>
            </w:r>
          </w:p>
        </w:tc>
        <w:tc>
          <w:tcPr>
            <w:tcW w:w="1559" w:type="dxa"/>
            <w:vAlign w:val="center"/>
          </w:tcPr>
          <w:p w:rsidR="00D964CD" w:rsidRPr="00A67435" w:rsidRDefault="00D964CD" w:rsidP="00D964CD">
            <w:pPr>
              <w:spacing w:line="280" w:lineRule="atLeast"/>
              <w:jc w:val="center"/>
              <w:rPr>
                <w:b/>
                <w:sz w:val="22"/>
                <w:szCs w:val="22"/>
              </w:rPr>
            </w:pPr>
            <w:r w:rsidRPr="00A67435">
              <w:rPr>
                <w:sz w:val="22"/>
                <w:szCs w:val="22"/>
              </w:rPr>
              <w:t>ΝΑΙ</w:t>
            </w:r>
          </w:p>
        </w:tc>
        <w:tc>
          <w:tcPr>
            <w:tcW w:w="1559" w:type="dxa"/>
            <w:vAlign w:val="center"/>
          </w:tcPr>
          <w:p w:rsidR="00D964CD" w:rsidRPr="00A67435" w:rsidRDefault="00D964CD" w:rsidP="00D964CD">
            <w:pPr>
              <w:spacing w:line="280" w:lineRule="atLeast"/>
              <w:jc w:val="center"/>
              <w:rPr>
                <w:b/>
                <w:sz w:val="22"/>
                <w:szCs w:val="22"/>
              </w:rPr>
            </w:pPr>
          </w:p>
        </w:tc>
        <w:tc>
          <w:tcPr>
            <w:tcW w:w="1985" w:type="dxa"/>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είναι κατάλληλος για χρήση σε εσωτερικό και εξωτερικό χώρο.</w:t>
            </w:r>
          </w:p>
        </w:tc>
        <w:tc>
          <w:tcPr>
            <w:tcW w:w="1559" w:type="dxa"/>
            <w:vAlign w:val="center"/>
          </w:tcPr>
          <w:p w:rsidR="00D964CD" w:rsidRPr="00A67435" w:rsidRDefault="00D964CD" w:rsidP="00D964CD">
            <w:pPr>
              <w:spacing w:line="280" w:lineRule="atLeast"/>
              <w:jc w:val="center"/>
              <w:rPr>
                <w:b/>
                <w:sz w:val="22"/>
                <w:szCs w:val="22"/>
              </w:rPr>
            </w:pPr>
            <w:r w:rsidRPr="00A67435">
              <w:rPr>
                <w:sz w:val="22"/>
                <w:szCs w:val="22"/>
              </w:rPr>
              <w:t>ΝΑΙ</w:t>
            </w:r>
          </w:p>
        </w:tc>
        <w:tc>
          <w:tcPr>
            <w:tcW w:w="1559" w:type="dxa"/>
            <w:vAlign w:val="center"/>
          </w:tcPr>
          <w:p w:rsidR="00D964CD" w:rsidRPr="00A67435" w:rsidRDefault="00D964CD" w:rsidP="00D964CD">
            <w:pPr>
              <w:spacing w:line="280" w:lineRule="atLeast"/>
              <w:jc w:val="center"/>
              <w:rPr>
                <w:b/>
                <w:sz w:val="22"/>
                <w:szCs w:val="22"/>
              </w:rPr>
            </w:pPr>
          </w:p>
        </w:tc>
        <w:tc>
          <w:tcPr>
            <w:tcW w:w="1985" w:type="dxa"/>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διαθέτει επαναφορτιζόμενες μπαταρίες και φορτιστή, επιτρέποντας την φόρτιση χωρίς να χρειάζεται να αφαιρεθούν οι μπαταρίες.</w:t>
            </w:r>
          </w:p>
        </w:tc>
        <w:tc>
          <w:tcPr>
            <w:tcW w:w="1559" w:type="dxa"/>
            <w:vAlign w:val="center"/>
          </w:tcPr>
          <w:p w:rsidR="00D964CD" w:rsidRPr="00A67435" w:rsidRDefault="00D964CD" w:rsidP="00D964CD">
            <w:pPr>
              <w:spacing w:line="280" w:lineRule="atLeast"/>
              <w:jc w:val="center"/>
              <w:rPr>
                <w:b/>
                <w:sz w:val="22"/>
                <w:szCs w:val="22"/>
              </w:rPr>
            </w:pPr>
            <w:r w:rsidRPr="00A67435">
              <w:rPr>
                <w:sz w:val="22"/>
                <w:szCs w:val="22"/>
              </w:rPr>
              <w:t>ΝΑΙ</w:t>
            </w:r>
          </w:p>
        </w:tc>
        <w:tc>
          <w:tcPr>
            <w:tcW w:w="1559" w:type="dxa"/>
            <w:vAlign w:val="center"/>
          </w:tcPr>
          <w:p w:rsidR="00D964CD" w:rsidRPr="00A67435" w:rsidRDefault="00D964CD" w:rsidP="00D964CD">
            <w:pPr>
              <w:spacing w:line="280" w:lineRule="atLeast"/>
              <w:jc w:val="center"/>
              <w:rPr>
                <w:b/>
                <w:sz w:val="22"/>
                <w:szCs w:val="22"/>
              </w:rPr>
            </w:pPr>
          </w:p>
        </w:tc>
        <w:tc>
          <w:tcPr>
            <w:tcW w:w="1985" w:type="dxa"/>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διαθέτει λειτουργία αυτόματης αναμονής για εξοικονόμηση μπαταρίας και ευκολία χειρισμού, επεκτείνοντας την ζωή της μπαταρίας για την μέγιστη δυνατή συνεχόμενη λειτουργία.</w:t>
            </w:r>
          </w:p>
        </w:tc>
        <w:tc>
          <w:tcPr>
            <w:tcW w:w="1559" w:type="dxa"/>
            <w:vAlign w:val="center"/>
          </w:tcPr>
          <w:p w:rsidR="00D964CD" w:rsidRPr="00A67435" w:rsidRDefault="00D964CD" w:rsidP="00D964CD">
            <w:pPr>
              <w:spacing w:line="280" w:lineRule="atLeast"/>
              <w:jc w:val="center"/>
              <w:rPr>
                <w:b/>
                <w:sz w:val="22"/>
                <w:szCs w:val="22"/>
              </w:rPr>
            </w:pPr>
            <w:r w:rsidRPr="00A67435">
              <w:rPr>
                <w:sz w:val="22"/>
                <w:szCs w:val="22"/>
              </w:rPr>
              <w:t>ΝΑΙ</w:t>
            </w:r>
          </w:p>
        </w:tc>
        <w:tc>
          <w:tcPr>
            <w:tcW w:w="1559" w:type="dxa"/>
            <w:vAlign w:val="center"/>
          </w:tcPr>
          <w:p w:rsidR="00D964CD" w:rsidRPr="00A67435" w:rsidRDefault="00D964CD" w:rsidP="00D964CD">
            <w:pPr>
              <w:spacing w:line="280" w:lineRule="atLeast"/>
              <w:jc w:val="center"/>
              <w:rPr>
                <w:b/>
                <w:sz w:val="22"/>
                <w:szCs w:val="22"/>
              </w:rPr>
            </w:pPr>
          </w:p>
        </w:tc>
        <w:tc>
          <w:tcPr>
            <w:tcW w:w="1985" w:type="dxa"/>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διαθέτει ακουστική και οπτική ένδειξη ανίχνευσης ανάλογη με την ανιχνευόμενη μεταλλική μάζα.</w:t>
            </w:r>
          </w:p>
        </w:tc>
        <w:tc>
          <w:tcPr>
            <w:tcW w:w="1559" w:type="dxa"/>
            <w:vAlign w:val="center"/>
          </w:tcPr>
          <w:p w:rsidR="00D964CD" w:rsidRPr="00A67435" w:rsidRDefault="00D964CD" w:rsidP="00D964CD">
            <w:pPr>
              <w:spacing w:line="280" w:lineRule="atLeast"/>
              <w:jc w:val="center"/>
              <w:rPr>
                <w:b/>
                <w:sz w:val="22"/>
                <w:szCs w:val="22"/>
              </w:rPr>
            </w:pPr>
            <w:r w:rsidRPr="00A67435">
              <w:rPr>
                <w:sz w:val="22"/>
                <w:szCs w:val="22"/>
              </w:rPr>
              <w:t>ΝΑΙ</w:t>
            </w:r>
          </w:p>
        </w:tc>
        <w:tc>
          <w:tcPr>
            <w:tcW w:w="1559" w:type="dxa"/>
            <w:vAlign w:val="center"/>
          </w:tcPr>
          <w:p w:rsidR="00D964CD" w:rsidRPr="00A67435" w:rsidRDefault="00D964CD" w:rsidP="00D964CD">
            <w:pPr>
              <w:spacing w:line="280" w:lineRule="atLeast"/>
              <w:jc w:val="center"/>
              <w:rPr>
                <w:b/>
                <w:sz w:val="22"/>
                <w:szCs w:val="22"/>
              </w:rPr>
            </w:pPr>
          </w:p>
        </w:tc>
        <w:tc>
          <w:tcPr>
            <w:tcW w:w="1985" w:type="dxa"/>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tcBorders>
              <w:bottom w:val="single" w:sz="4" w:space="0" w:color="auto"/>
            </w:tcBorders>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διαθέτει τουλάχιστον 3 επιλεγόμενα επίπεδα ευαισθησίας για επιλογή μεγέθους ανίχνευσης μεταλλικής μάζας.</w:t>
            </w:r>
          </w:p>
        </w:tc>
        <w:tc>
          <w:tcPr>
            <w:tcW w:w="1559" w:type="dxa"/>
            <w:tcBorders>
              <w:bottom w:val="single" w:sz="4" w:space="0" w:color="auto"/>
            </w:tcBorders>
            <w:vAlign w:val="center"/>
          </w:tcPr>
          <w:p w:rsidR="00D964CD" w:rsidRPr="00A67435" w:rsidRDefault="00D964CD" w:rsidP="00D964CD">
            <w:pPr>
              <w:spacing w:line="280" w:lineRule="atLeast"/>
              <w:jc w:val="center"/>
              <w:rPr>
                <w:b/>
                <w:sz w:val="22"/>
                <w:szCs w:val="22"/>
              </w:rPr>
            </w:pPr>
            <w:r w:rsidRPr="00A67435">
              <w:rPr>
                <w:sz w:val="22"/>
                <w:szCs w:val="22"/>
              </w:rPr>
              <w:t>ΝΑΙ</w:t>
            </w:r>
          </w:p>
        </w:tc>
        <w:tc>
          <w:tcPr>
            <w:tcW w:w="1559" w:type="dxa"/>
            <w:tcBorders>
              <w:bottom w:val="single" w:sz="4" w:space="0" w:color="auto"/>
            </w:tcBorders>
            <w:vAlign w:val="center"/>
          </w:tcPr>
          <w:p w:rsidR="00D964CD" w:rsidRPr="00A67435" w:rsidRDefault="00D964CD" w:rsidP="00D964CD">
            <w:pPr>
              <w:spacing w:line="280" w:lineRule="atLeast"/>
              <w:jc w:val="center"/>
              <w:rPr>
                <w:b/>
                <w:sz w:val="22"/>
                <w:szCs w:val="22"/>
              </w:rPr>
            </w:pPr>
          </w:p>
        </w:tc>
        <w:tc>
          <w:tcPr>
            <w:tcW w:w="1985" w:type="dxa"/>
            <w:tcBorders>
              <w:bottom w:val="single" w:sz="4" w:space="0" w:color="auto"/>
            </w:tcBorders>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tcBorders>
              <w:bottom w:val="single" w:sz="4" w:space="0" w:color="auto"/>
            </w:tcBorders>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Να είναι απολύτως ασφαλής για τους χειριστές, το ελεγχόμενο κοινό (ακόμη και για άτομα με καρδιακό βηματοδότη), εγκύους γυναίκες, και μαγνητικά μέσα αποθήκευσης. Να υποβληθούν τα σχετικά πιστοποιητικά που θα αποδεικνύουν τα παραπάνω.</w:t>
            </w:r>
          </w:p>
        </w:tc>
        <w:tc>
          <w:tcPr>
            <w:tcW w:w="1559" w:type="dxa"/>
            <w:tcBorders>
              <w:bottom w:val="single" w:sz="4" w:space="0" w:color="auto"/>
            </w:tcBorders>
            <w:vAlign w:val="center"/>
          </w:tcPr>
          <w:p w:rsidR="00D964CD" w:rsidRPr="00A67435" w:rsidRDefault="00D964CD" w:rsidP="00D964CD">
            <w:pPr>
              <w:spacing w:line="280" w:lineRule="atLeast"/>
              <w:jc w:val="center"/>
              <w:rPr>
                <w:sz w:val="22"/>
                <w:szCs w:val="22"/>
              </w:rPr>
            </w:pPr>
            <w:r w:rsidRPr="00A67435">
              <w:rPr>
                <w:sz w:val="22"/>
                <w:szCs w:val="22"/>
              </w:rPr>
              <w:t>ΝΑΙ</w:t>
            </w:r>
          </w:p>
        </w:tc>
        <w:tc>
          <w:tcPr>
            <w:tcW w:w="1559" w:type="dxa"/>
            <w:tcBorders>
              <w:bottom w:val="single" w:sz="4" w:space="0" w:color="auto"/>
            </w:tcBorders>
            <w:vAlign w:val="center"/>
          </w:tcPr>
          <w:p w:rsidR="00D964CD" w:rsidRPr="00A67435" w:rsidRDefault="00D964CD" w:rsidP="00D964CD">
            <w:pPr>
              <w:spacing w:line="280" w:lineRule="atLeast"/>
              <w:jc w:val="center"/>
              <w:rPr>
                <w:b/>
                <w:sz w:val="22"/>
                <w:szCs w:val="22"/>
              </w:rPr>
            </w:pPr>
          </w:p>
        </w:tc>
        <w:tc>
          <w:tcPr>
            <w:tcW w:w="1985" w:type="dxa"/>
            <w:tcBorders>
              <w:bottom w:val="single" w:sz="4" w:space="0" w:color="auto"/>
            </w:tcBorders>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tcBorders>
              <w:top w:val="single" w:sz="4" w:space="0" w:color="auto"/>
              <w:left w:val="nil"/>
              <w:bottom w:val="nil"/>
              <w:right w:val="nil"/>
            </w:tcBorders>
            <w:vAlign w:val="center"/>
          </w:tcPr>
          <w:p w:rsidR="00D964CD" w:rsidRPr="00A67435" w:rsidRDefault="00D964CD" w:rsidP="00D964CD">
            <w:pPr>
              <w:pStyle w:val="a7"/>
              <w:ind w:left="360"/>
              <w:rPr>
                <w:rFonts w:ascii="Times New Roman" w:hAnsi="Times New Roman"/>
              </w:rPr>
            </w:pPr>
          </w:p>
        </w:tc>
        <w:tc>
          <w:tcPr>
            <w:tcW w:w="1559" w:type="dxa"/>
            <w:tcBorders>
              <w:top w:val="single" w:sz="4" w:space="0" w:color="auto"/>
              <w:left w:val="nil"/>
              <w:bottom w:val="nil"/>
              <w:right w:val="nil"/>
            </w:tcBorders>
            <w:vAlign w:val="center"/>
          </w:tcPr>
          <w:p w:rsidR="00D964CD" w:rsidRPr="00A67435" w:rsidRDefault="00D964CD" w:rsidP="00D964CD">
            <w:pPr>
              <w:spacing w:line="280" w:lineRule="atLeast"/>
              <w:jc w:val="center"/>
              <w:rPr>
                <w:sz w:val="22"/>
                <w:szCs w:val="22"/>
              </w:rPr>
            </w:pPr>
          </w:p>
        </w:tc>
        <w:tc>
          <w:tcPr>
            <w:tcW w:w="1559" w:type="dxa"/>
            <w:tcBorders>
              <w:top w:val="single" w:sz="4" w:space="0" w:color="auto"/>
              <w:left w:val="nil"/>
              <w:bottom w:val="nil"/>
              <w:right w:val="nil"/>
            </w:tcBorders>
            <w:vAlign w:val="center"/>
          </w:tcPr>
          <w:p w:rsidR="00D964CD" w:rsidRPr="00A67435" w:rsidRDefault="00D964CD" w:rsidP="00D964CD">
            <w:pPr>
              <w:spacing w:line="280" w:lineRule="atLeast"/>
              <w:jc w:val="center"/>
              <w:rPr>
                <w:b/>
                <w:sz w:val="22"/>
                <w:szCs w:val="22"/>
              </w:rPr>
            </w:pPr>
          </w:p>
        </w:tc>
        <w:tc>
          <w:tcPr>
            <w:tcW w:w="1985" w:type="dxa"/>
            <w:tcBorders>
              <w:top w:val="single" w:sz="4" w:space="0" w:color="auto"/>
              <w:left w:val="nil"/>
              <w:bottom w:val="nil"/>
              <w:right w:val="nil"/>
            </w:tcBorders>
            <w:vAlign w:val="center"/>
          </w:tcPr>
          <w:p w:rsidR="00D964CD" w:rsidRPr="00A67435" w:rsidRDefault="00D964CD" w:rsidP="00D964CD">
            <w:pPr>
              <w:spacing w:line="280" w:lineRule="atLeast"/>
              <w:jc w:val="center"/>
              <w:rPr>
                <w:b/>
                <w:sz w:val="22"/>
                <w:szCs w:val="22"/>
              </w:rPr>
            </w:pPr>
          </w:p>
        </w:tc>
      </w:tr>
      <w:tr w:rsidR="00D964CD" w:rsidRPr="00A67435" w:rsidTr="00F84DD5">
        <w:tc>
          <w:tcPr>
            <w:tcW w:w="4820" w:type="dxa"/>
            <w:tcBorders>
              <w:top w:val="nil"/>
              <w:left w:val="nil"/>
              <w:bottom w:val="single" w:sz="4" w:space="0" w:color="auto"/>
              <w:right w:val="nil"/>
            </w:tcBorders>
            <w:vAlign w:val="center"/>
          </w:tcPr>
          <w:p w:rsidR="00D964CD" w:rsidRDefault="00D964CD"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Default="00F84DD5" w:rsidP="00D964CD">
            <w:pPr>
              <w:pStyle w:val="a7"/>
              <w:ind w:left="360"/>
              <w:rPr>
                <w:rFonts w:ascii="Times New Roman" w:hAnsi="Times New Roman"/>
              </w:rPr>
            </w:pPr>
          </w:p>
          <w:p w:rsidR="00F84DD5" w:rsidRPr="00A67435" w:rsidRDefault="00F84DD5" w:rsidP="00D964CD">
            <w:pPr>
              <w:pStyle w:val="a7"/>
              <w:ind w:left="360"/>
              <w:rPr>
                <w:rFonts w:ascii="Times New Roman" w:hAnsi="Times New Roman"/>
              </w:rPr>
            </w:pPr>
          </w:p>
        </w:tc>
        <w:tc>
          <w:tcPr>
            <w:tcW w:w="1559" w:type="dxa"/>
            <w:tcBorders>
              <w:top w:val="nil"/>
              <w:left w:val="nil"/>
              <w:bottom w:val="single" w:sz="4" w:space="0" w:color="auto"/>
              <w:right w:val="nil"/>
            </w:tcBorders>
            <w:vAlign w:val="center"/>
          </w:tcPr>
          <w:p w:rsidR="00D964CD" w:rsidRPr="00A67435" w:rsidRDefault="00D964CD" w:rsidP="00D964CD">
            <w:pPr>
              <w:spacing w:line="280" w:lineRule="atLeast"/>
              <w:jc w:val="center"/>
              <w:rPr>
                <w:sz w:val="22"/>
                <w:szCs w:val="22"/>
              </w:rPr>
            </w:pPr>
          </w:p>
        </w:tc>
        <w:tc>
          <w:tcPr>
            <w:tcW w:w="1559" w:type="dxa"/>
            <w:tcBorders>
              <w:top w:val="nil"/>
              <w:left w:val="nil"/>
              <w:bottom w:val="single" w:sz="4" w:space="0" w:color="auto"/>
              <w:right w:val="nil"/>
            </w:tcBorders>
            <w:vAlign w:val="center"/>
          </w:tcPr>
          <w:p w:rsidR="00D964CD" w:rsidRPr="00A67435" w:rsidRDefault="00D964CD" w:rsidP="00D964CD">
            <w:pPr>
              <w:spacing w:line="280" w:lineRule="atLeast"/>
              <w:jc w:val="center"/>
              <w:rPr>
                <w:b/>
                <w:sz w:val="22"/>
                <w:szCs w:val="22"/>
              </w:rPr>
            </w:pPr>
          </w:p>
        </w:tc>
        <w:tc>
          <w:tcPr>
            <w:tcW w:w="1985" w:type="dxa"/>
            <w:tcBorders>
              <w:top w:val="nil"/>
              <w:left w:val="nil"/>
              <w:bottom w:val="single" w:sz="4" w:space="0" w:color="auto"/>
              <w:right w:val="nil"/>
            </w:tcBorders>
            <w:vAlign w:val="center"/>
          </w:tcPr>
          <w:p w:rsidR="00D964CD" w:rsidRPr="00A67435" w:rsidRDefault="00D964CD" w:rsidP="00D964CD">
            <w:pPr>
              <w:spacing w:line="280" w:lineRule="atLeast"/>
              <w:jc w:val="center"/>
              <w:rPr>
                <w:b/>
                <w:sz w:val="22"/>
                <w:szCs w:val="22"/>
              </w:rPr>
            </w:pPr>
          </w:p>
        </w:tc>
      </w:tr>
      <w:tr w:rsidR="00D964CD" w:rsidRPr="00A67435" w:rsidTr="009825B3">
        <w:trPr>
          <w:trHeight w:val="510"/>
        </w:trPr>
        <w:tc>
          <w:tcPr>
            <w:tcW w:w="9923" w:type="dxa"/>
            <w:gridSpan w:val="4"/>
            <w:tcBorders>
              <w:top w:val="single" w:sz="4" w:space="0" w:color="auto"/>
              <w:bottom w:val="single" w:sz="4" w:space="0" w:color="auto"/>
            </w:tcBorders>
            <w:shd w:val="clear" w:color="auto" w:fill="DBE5F1" w:themeFill="accent1" w:themeFillTint="33"/>
            <w:vAlign w:val="center"/>
          </w:tcPr>
          <w:p w:rsidR="00D964CD" w:rsidRPr="00A67435" w:rsidRDefault="00D964CD" w:rsidP="00D964CD">
            <w:pPr>
              <w:spacing w:line="280" w:lineRule="atLeast"/>
              <w:jc w:val="center"/>
              <w:rPr>
                <w:b/>
                <w:sz w:val="22"/>
                <w:szCs w:val="22"/>
              </w:rPr>
            </w:pPr>
            <w:r w:rsidRPr="00A67435">
              <w:rPr>
                <w:b/>
                <w:sz w:val="22"/>
                <w:szCs w:val="22"/>
              </w:rPr>
              <w:t>Γ. ΓΕΝΙΚΟΙ ΟΡΟΙ</w:t>
            </w:r>
          </w:p>
        </w:tc>
      </w:tr>
      <w:tr w:rsidR="00D964CD" w:rsidRPr="00A67435" w:rsidTr="00F84DD5">
        <w:tc>
          <w:tcPr>
            <w:tcW w:w="4820" w:type="dxa"/>
            <w:tcBorders>
              <w:top w:val="single" w:sz="4" w:space="0" w:color="auto"/>
              <w:bottom w:val="single" w:sz="4" w:space="0" w:color="auto"/>
            </w:tcBorders>
            <w:vAlign w:val="center"/>
          </w:tcPr>
          <w:p w:rsidR="00D964CD" w:rsidRPr="00A67435" w:rsidRDefault="00D964CD" w:rsidP="00D964CD">
            <w:pPr>
              <w:jc w:val="center"/>
              <w:rPr>
                <w:b/>
                <w:sz w:val="22"/>
                <w:szCs w:val="22"/>
              </w:rPr>
            </w:pPr>
            <w:r w:rsidRPr="00A67435">
              <w:rPr>
                <w:b/>
                <w:sz w:val="22"/>
                <w:szCs w:val="22"/>
              </w:rPr>
              <w:t>ΠΡΟΔΙΑΓΡΑΦΗ</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r w:rsidRPr="00A67435">
              <w:rPr>
                <w:b/>
                <w:sz w:val="22"/>
                <w:szCs w:val="22"/>
              </w:rPr>
              <w:t>ΑΠΑΙΤΗΣΗ</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r w:rsidRPr="00A67435">
              <w:rPr>
                <w:b/>
                <w:sz w:val="22"/>
                <w:szCs w:val="22"/>
              </w:rPr>
              <w:t>ΑΠΑΝΤΗΣΗ</w:t>
            </w:r>
          </w:p>
        </w:tc>
        <w:tc>
          <w:tcPr>
            <w:tcW w:w="1985" w:type="dxa"/>
            <w:tcBorders>
              <w:top w:val="single" w:sz="4" w:space="0" w:color="auto"/>
              <w:bottom w:val="single" w:sz="4" w:space="0" w:color="auto"/>
            </w:tcBorders>
            <w:vAlign w:val="center"/>
          </w:tcPr>
          <w:p w:rsidR="00D964CD" w:rsidRPr="00A67435" w:rsidRDefault="00D964CD" w:rsidP="00D964CD">
            <w:pPr>
              <w:jc w:val="center"/>
              <w:rPr>
                <w:b/>
                <w:sz w:val="22"/>
                <w:szCs w:val="22"/>
              </w:rPr>
            </w:pPr>
            <w:r w:rsidRPr="00A67435">
              <w:rPr>
                <w:b/>
                <w:sz w:val="22"/>
                <w:szCs w:val="22"/>
              </w:rPr>
              <w:t>ΠΑΡΑΠΟΜΠΗ ΤΕΚΜΗΡΙΩΣΗΣ</w:t>
            </w:r>
          </w:p>
        </w:tc>
      </w:tr>
      <w:tr w:rsidR="00D964CD" w:rsidRPr="00A67435" w:rsidTr="00F84DD5">
        <w:tc>
          <w:tcPr>
            <w:tcW w:w="4820" w:type="dxa"/>
            <w:tcBorders>
              <w:top w:val="single" w:sz="4" w:space="0" w:color="auto"/>
              <w:bottom w:val="single" w:sz="4" w:space="0" w:color="auto"/>
            </w:tcBorders>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 xml:space="preserve">Οι συσκευές θα παρέχουν πιστοποίηση CE σύμφωνα με τις Ευρωπαϊκές οδηγίες 2014/30/EU </w:t>
            </w:r>
            <w:proofErr w:type="spellStart"/>
            <w:r w:rsidRPr="00A67435">
              <w:rPr>
                <w:rFonts w:ascii="Times New Roman" w:hAnsi="Times New Roman"/>
              </w:rPr>
              <w:t>Electromagnetic</w:t>
            </w:r>
            <w:proofErr w:type="spellEnd"/>
            <w:r w:rsidRPr="00A67435">
              <w:rPr>
                <w:rFonts w:ascii="Times New Roman" w:hAnsi="Times New Roman"/>
              </w:rPr>
              <w:t xml:space="preserve"> </w:t>
            </w:r>
            <w:proofErr w:type="spellStart"/>
            <w:r w:rsidRPr="00A67435">
              <w:rPr>
                <w:rFonts w:ascii="Times New Roman" w:hAnsi="Times New Roman"/>
              </w:rPr>
              <w:t>Compatibility</w:t>
            </w:r>
            <w:proofErr w:type="spellEnd"/>
            <w:r w:rsidRPr="00A67435">
              <w:rPr>
                <w:rFonts w:ascii="Times New Roman" w:hAnsi="Times New Roman"/>
              </w:rPr>
              <w:t xml:space="preserve"> και 2014/35/EU </w:t>
            </w:r>
            <w:proofErr w:type="spellStart"/>
            <w:r w:rsidRPr="00A67435">
              <w:rPr>
                <w:rFonts w:ascii="Times New Roman" w:hAnsi="Times New Roman"/>
              </w:rPr>
              <w:t>Low</w:t>
            </w:r>
            <w:proofErr w:type="spellEnd"/>
            <w:r w:rsidRPr="00A67435">
              <w:rPr>
                <w:rFonts w:ascii="Times New Roman" w:hAnsi="Times New Roman"/>
              </w:rPr>
              <w:t xml:space="preserve"> </w:t>
            </w:r>
            <w:proofErr w:type="spellStart"/>
            <w:r w:rsidRPr="00A67435">
              <w:rPr>
                <w:rFonts w:ascii="Times New Roman" w:hAnsi="Times New Roman"/>
              </w:rPr>
              <w:t>Voltage</w:t>
            </w:r>
            <w:proofErr w:type="spellEnd"/>
            <w:r w:rsidRPr="00A67435">
              <w:rPr>
                <w:rFonts w:ascii="Times New Roman" w:hAnsi="Times New Roman"/>
              </w:rPr>
              <w:t>.</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r w:rsidRPr="00A67435">
              <w:rPr>
                <w:sz w:val="22"/>
                <w:szCs w:val="22"/>
              </w:rPr>
              <w:t>ΝΑΙ</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p>
        </w:tc>
        <w:tc>
          <w:tcPr>
            <w:tcW w:w="1985" w:type="dxa"/>
            <w:tcBorders>
              <w:top w:val="single" w:sz="4" w:space="0" w:color="auto"/>
              <w:bottom w:val="single" w:sz="4" w:space="0" w:color="auto"/>
            </w:tcBorders>
            <w:vAlign w:val="center"/>
          </w:tcPr>
          <w:p w:rsidR="00D964CD" w:rsidRPr="00A67435" w:rsidRDefault="00D964CD" w:rsidP="00D964CD">
            <w:pPr>
              <w:jc w:val="center"/>
              <w:rPr>
                <w:b/>
                <w:sz w:val="22"/>
                <w:szCs w:val="22"/>
              </w:rPr>
            </w:pPr>
          </w:p>
        </w:tc>
      </w:tr>
      <w:tr w:rsidR="00D964CD" w:rsidRPr="00A67435" w:rsidTr="00F84DD5">
        <w:tc>
          <w:tcPr>
            <w:tcW w:w="4820" w:type="dxa"/>
            <w:tcBorders>
              <w:top w:val="single" w:sz="4" w:space="0" w:color="auto"/>
              <w:bottom w:val="single" w:sz="4" w:space="0" w:color="auto"/>
            </w:tcBorders>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Απαιτείται η συμμόρφωση των Κατασκευαστών και του Οικονομικού φορέα με το πρότυπο της σειράς ISO 9001:2008.</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r w:rsidRPr="00A67435">
              <w:rPr>
                <w:sz w:val="22"/>
                <w:szCs w:val="22"/>
              </w:rPr>
              <w:t>ΝΑΙ</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p>
        </w:tc>
        <w:tc>
          <w:tcPr>
            <w:tcW w:w="1985" w:type="dxa"/>
            <w:tcBorders>
              <w:top w:val="single" w:sz="4" w:space="0" w:color="auto"/>
              <w:bottom w:val="single" w:sz="4" w:space="0" w:color="auto"/>
            </w:tcBorders>
            <w:vAlign w:val="center"/>
          </w:tcPr>
          <w:p w:rsidR="00D964CD" w:rsidRPr="00A67435" w:rsidRDefault="00D964CD" w:rsidP="00D964CD">
            <w:pPr>
              <w:jc w:val="center"/>
              <w:rPr>
                <w:b/>
                <w:sz w:val="22"/>
                <w:szCs w:val="22"/>
              </w:rPr>
            </w:pPr>
          </w:p>
        </w:tc>
      </w:tr>
      <w:tr w:rsidR="00D964CD" w:rsidRPr="00A67435" w:rsidTr="00F84DD5">
        <w:tc>
          <w:tcPr>
            <w:tcW w:w="4820" w:type="dxa"/>
            <w:tcBorders>
              <w:top w:val="single" w:sz="4" w:space="0" w:color="auto"/>
              <w:bottom w:val="single" w:sz="4" w:space="0" w:color="auto"/>
            </w:tcBorders>
            <w:vAlign w:val="center"/>
          </w:tcPr>
          <w:p w:rsidR="00D964CD" w:rsidRPr="00A67435" w:rsidRDefault="00D964CD" w:rsidP="00440B76">
            <w:pPr>
              <w:pStyle w:val="a7"/>
              <w:ind w:left="0"/>
              <w:rPr>
                <w:rFonts w:ascii="Times New Roman" w:hAnsi="Times New Roman"/>
              </w:rPr>
            </w:pPr>
            <w:r w:rsidRPr="00A67435">
              <w:rPr>
                <w:rFonts w:ascii="Times New Roman" w:hAnsi="Times New Roman"/>
              </w:rPr>
              <w:t xml:space="preserve">Οι συσκευές θα παραδοθούν και θα εγκατασταθούν σε ακριβή θέση που έχει ορίσει η Δ.Ο.Υ. </w:t>
            </w:r>
            <w:r w:rsidR="00440B76">
              <w:rPr>
                <w:rFonts w:ascii="Times New Roman" w:hAnsi="Times New Roman"/>
              </w:rPr>
              <w:t>Ηρακλείου</w:t>
            </w:r>
            <w:r w:rsidRPr="00A67435">
              <w:rPr>
                <w:rFonts w:ascii="Times New Roman" w:hAnsi="Times New Roman"/>
              </w:rPr>
              <w:t>, μαζί με όλα τα απαραίτητα παρελκόμενα (καλώδια, κανάλια καλωδίων κλπ).</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r w:rsidRPr="00A67435">
              <w:rPr>
                <w:sz w:val="22"/>
                <w:szCs w:val="22"/>
              </w:rPr>
              <w:t>ΝΑΙ</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p>
        </w:tc>
        <w:tc>
          <w:tcPr>
            <w:tcW w:w="1985" w:type="dxa"/>
            <w:tcBorders>
              <w:top w:val="single" w:sz="4" w:space="0" w:color="auto"/>
              <w:bottom w:val="single" w:sz="4" w:space="0" w:color="auto"/>
            </w:tcBorders>
            <w:vAlign w:val="center"/>
          </w:tcPr>
          <w:p w:rsidR="00D964CD" w:rsidRPr="00A67435" w:rsidRDefault="00D964CD" w:rsidP="00D964CD">
            <w:pPr>
              <w:jc w:val="center"/>
              <w:rPr>
                <w:b/>
                <w:sz w:val="22"/>
                <w:szCs w:val="22"/>
              </w:rPr>
            </w:pPr>
          </w:p>
        </w:tc>
      </w:tr>
      <w:tr w:rsidR="00D964CD" w:rsidRPr="00A67435" w:rsidTr="00F84DD5">
        <w:tc>
          <w:tcPr>
            <w:tcW w:w="4820" w:type="dxa"/>
            <w:tcBorders>
              <w:top w:val="single" w:sz="4" w:space="0" w:color="auto"/>
              <w:bottom w:val="single" w:sz="4" w:space="0" w:color="auto"/>
            </w:tcBorders>
            <w:vAlign w:val="center"/>
          </w:tcPr>
          <w:p w:rsidR="00D964CD" w:rsidRPr="00A67435" w:rsidRDefault="00D964CD" w:rsidP="00D964CD">
            <w:pPr>
              <w:pStyle w:val="a7"/>
              <w:ind w:left="0"/>
              <w:rPr>
                <w:rFonts w:ascii="Times New Roman" w:hAnsi="Times New Roman"/>
              </w:rPr>
            </w:pPr>
            <w:r w:rsidRPr="00A67435">
              <w:rPr>
                <w:rFonts w:ascii="Times New Roman" w:hAnsi="Times New Roman"/>
              </w:rPr>
              <w:t>Οι συσκευές θα καλύπτονται από δωρεάν εγγύηση καλής λειτουργίας τουλάχιστον δύο (2) ετών ερχομένης από την ημερομηνία υπογραφής του σχετικού πρωτοκόλλου παραλαβής.</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r w:rsidRPr="00A67435">
              <w:rPr>
                <w:sz w:val="22"/>
                <w:szCs w:val="22"/>
              </w:rPr>
              <w:t>ΝΑΙ</w:t>
            </w:r>
          </w:p>
        </w:tc>
        <w:tc>
          <w:tcPr>
            <w:tcW w:w="1559" w:type="dxa"/>
            <w:tcBorders>
              <w:top w:val="single" w:sz="4" w:space="0" w:color="auto"/>
              <w:bottom w:val="single" w:sz="4" w:space="0" w:color="auto"/>
            </w:tcBorders>
            <w:vAlign w:val="center"/>
          </w:tcPr>
          <w:p w:rsidR="00D964CD" w:rsidRPr="00A67435" w:rsidRDefault="00D964CD" w:rsidP="00D964CD">
            <w:pPr>
              <w:jc w:val="center"/>
              <w:rPr>
                <w:b/>
                <w:sz w:val="22"/>
                <w:szCs w:val="22"/>
              </w:rPr>
            </w:pPr>
          </w:p>
        </w:tc>
        <w:tc>
          <w:tcPr>
            <w:tcW w:w="1985" w:type="dxa"/>
            <w:tcBorders>
              <w:top w:val="single" w:sz="4" w:space="0" w:color="auto"/>
              <w:bottom w:val="single" w:sz="4" w:space="0" w:color="auto"/>
            </w:tcBorders>
            <w:vAlign w:val="center"/>
          </w:tcPr>
          <w:p w:rsidR="00D964CD" w:rsidRPr="00A67435" w:rsidRDefault="00D964CD" w:rsidP="00D964CD">
            <w:pPr>
              <w:jc w:val="center"/>
              <w:rPr>
                <w:b/>
                <w:sz w:val="22"/>
                <w:szCs w:val="22"/>
              </w:rPr>
            </w:pPr>
          </w:p>
        </w:tc>
      </w:tr>
      <w:tr w:rsidR="00D964CD" w:rsidRPr="00A67435" w:rsidTr="00F84DD5">
        <w:tc>
          <w:tcPr>
            <w:tcW w:w="4820" w:type="dxa"/>
            <w:tcBorders>
              <w:top w:val="single" w:sz="4" w:space="0" w:color="auto"/>
            </w:tcBorders>
            <w:vAlign w:val="center"/>
          </w:tcPr>
          <w:p w:rsidR="00D964CD" w:rsidRPr="00A67435" w:rsidRDefault="00D964CD" w:rsidP="00440B76">
            <w:pPr>
              <w:pStyle w:val="a7"/>
              <w:ind w:left="0"/>
              <w:rPr>
                <w:rFonts w:ascii="Times New Roman" w:hAnsi="Times New Roman"/>
              </w:rPr>
            </w:pPr>
            <w:r w:rsidRPr="00A67435">
              <w:rPr>
                <w:rFonts w:ascii="Times New Roman" w:hAnsi="Times New Roman"/>
              </w:rPr>
              <w:t>Μέσα στον προαναφερόμενο χρόνο της εγγύησης,</w:t>
            </w:r>
            <w:r w:rsidR="00440B76">
              <w:rPr>
                <w:rFonts w:ascii="Times New Roman" w:hAnsi="Times New Roman"/>
              </w:rPr>
              <w:t xml:space="preserve"> ο ανάδοχος</w:t>
            </w:r>
            <w:r w:rsidRPr="00A67435">
              <w:rPr>
                <w:rFonts w:ascii="Times New Roman" w:hAnsi="Times New Roman"/>
              </w:rPr>
              <w:t xml:space="preserve"> υποχρεούται αδαπάνως στην άρση βλαβών που προέρχονται από κατασκευαστική ανωμαλία ή ατέλεια και δεν περιλαμβάνουν χειριστικό λάθος, εξωγενή αιτία ή ανωτέρα βία. Όλα τα κόστη αποκατάστασης (εργατικά, ανταλλακτικά, μεταφορικά κλπ) στην διάρκεια της εγγύησης, βαρύνουν τον </w:t>
            </w:r>
            <w:r w:rsidR="00440B76">
              <w:rPr>
                <w:rFonts w:ascii="Times New Roman" w:hAnsi="Times New Roman"/>
              </w:rPr>
              <w:t>ανάδοχο</w:t>
            </w:r>
            <w:r w:rsidRPr="00A67435">
              <w:rPr>
                <w:rFonts w:ascii="Times New Roman" w:hAnsi="Times New Roman"/>
              </w:rPr>
              <w:t>. Οποιαδήποτε βλάβη πρέπει να αποκαθίσταται μέσα σε δύο (2) ημέρες από την επόμενη της αναγγελίας.</w:t>
            </w:r>
          </w:p>
        </w:tc>
        <w:tc>
          <w:tcPr>
            <w:tcW w:w="1559" w:type="dxa"/>
            <w:tcBorders>
              <w:top w:val="single" w:sz="4" w:space="0" w:color="auto"/>
            </w:tcBorders>
            <w:vAlign w:val="center"/>
          </w:tcPr>
          <w:p w:rsidR="00D964CD" w:rsidRPr="00A67435" w:rsidRDefault="00D964CD" w:rsidP="00D964CD">
            <w:pPr>
              <w:jc w:val="center"/>
              <w:rPr>
                <w:b/>
                <w:sz w:val="22"/>
                <w:szCs w:val="22"/>
              </w:rPr>
            </w:pPr>
            <w:r w:rsidRPr="00A67435">
              <w:rPr>
                <w:sz w:val="22"/>
                <w:szCs w:val="22"/>
              </w:rPr>
              <w:t>ΝΑΙ</w:t>
            </w:r>
          </w:p>
        </w:tc>
        <w:tc>
          <w:tcPr>
            <w:tcW w:w="1559" w:type="dxa"/>
            <w:tcBorders>
              <w:top w:val="single" w:sz="4" w:space="0" w:color="auto"/>
            </w:tcBorders>
            <w:vAlign w:val="center"/>
          </w:tcPr>
          <w:p w:rsidR="00D964CD" w:rsidRPr="00A67435" w:rsidRDefault="00D964CD" w:rsidP="00D964CD">
            <w:pPr>
              <w:jc w:val="center"/>
              <w:rPr>
                <w:b/>
                <w:sz w:val="22"/>
                <w:szCs w:val="22"/>
              </w:rPr>
            </w:pPr>
          </w:p>
        </w:tc>
        <w:tc>
          <w:tcPr>
            <w:tcW w:w="1985" w:type="dxa"/>
            <w:tcBorders>
              <w:top w:val="single" w:sz="4" w:space="0" w:color="auto"/>
            </w:tcBorders>
            <w:vAlign w:val="center"/>
          </w:tcPr>
          <w:p w:rsidR="00D964CD" w:rsidRPr="00A67435" w:rsidRDefault="00D964CD" w:rsidP="00D964CD">
            <w:pPr>
              <w:jc w:val="center"/>
              <w:rPr>
                <w:b/>
                <w:sz w:val="22"/>
                <w:szCs w:val="22"/>
              </w:rPr>
            </w:pPr>
          </w:p>
        </w:tc>
      </w:tr>
    </w:tbl>
    <w:p w:rsidR="00D964CD" w:rsidRPr="00A67435" w:rsidRDefault="00D964CD" w:rsidP="00D964CD">
      <w:pPr>
        <w:rPr>
          <w:sz w:val="22"/>
          <w:szCs w:val="22"/>
        </w:rPr>
      </w:pPr>
    </w:p>
    <w:tbl>
      <w:tblPr>
        <w:tblW w:w="9923" w:type="dxa"/>
        <w:tblInd w:w="250" w:type="dxa"/>
        <w:tblLayout w:type="fixed"/>
        <w:tblLook w:val="04A0"/>
      </w:tblPr>
      <w:tblGrid>
        <w:gridCol w:w="709"/>
        <w:gridCol w:w="2126"/>
        <w:gridCol w:w="1276"/>
        <w:gridCol w:w="1701"/>
        <w:gridCol w:w="1417"/>
        <w:gridCol w:w="2694"/>
      </w:tblGrid>
      <w:tr w:rsidR="00F84DD5" w:rsidRPr="00A67435" w:rsidTr="00440B76">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4DD5" w:rsidRPr="00A67435" w:rsidRDefault="00F84DD5" w:rsidP="00D964CD">
            <w:pPr>
              <w:jc w:val="center"/>
              <w:rPr>
                <w:b/>
                <w:bCs/>
                <w:color w:val="000000"/>
                <w:sz w:val="22"/>
                <w:szCs w:val="22"/>
              </w:rPr>
            </w:pPr>
            <w:r w:rsidRPr="00A67435">
              <w:rPr>
                <w:b/>
                <w:bCs/>
                <w:color w:val="000000"/>
                <w:sz w:val="22"/>
                <w:szCs w:val="22"/>
              </w:rPr>
              <w:t>Α/Α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84DD5" w:rsidRPr="00A67435" w:rsidRDefault="00F84DD5" w:rsidP="00D964CD">
            <w:pPr>
              <w:jc w:val="center"/>
              <w:rPr>
                <w:b/>
                <w:bCs/>
                <w:color w:val="000000"/>
                <w:sz w:val="22"/>
                <w:szCs w:val="22"/>
              </w:rPr>
            </w:pPr>
            <w:r w:rsidRPr="00A67435">
              <w:rPr>
                <w:b/>
                <w:bCs/>
                <w:color w:val="000000"/>
                <w:sz w:val="22"/>
                <w:szCs w:val="22"/>
              </w:rPr>
              <w:t>Περιγραφή είδους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4DD5" w:rsidRPr="00A67435" w:rsidRDefault="00F84DD5" w:rsidP="00D964CD">
            <w:pPr>
              <w:jc w:val="center"/>
              <w:rPr>
                <w:b/>
                <w:bCs/>
                <w:color w:val="000000"/>
                <w:sz w:val="22"/>
                <w:szCs w:val="22"/>
              </w:rPr>
            </w:pPr>
            <w:r w:rsidRPr="00A67435">
              <w:rPr>
                <w:b/>
                <w:bCs/>
                <w:color w:val="000000"/>
                <w:sz w:val="22"/>
                <w:szCs w:val="22"/>
              </w:rPr>
              <w:t>Ποσότητα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4DD5" w:rsidRDefault="00F84DD5" w:rsidP="00D964CD">
            <w:pPr>
              <w:jc w:val="center"/>
              <w:rPr>
                <w:b/>
                <w:bCs/>
                <w:color w:val="000000"/>
                <w:sz w:val="22"/>
                <w:szCs w:val="22"/>
              </w:rPr>
            </w:pPr>
            <w:r w:rsidRPr="00A67435">
              <w:rPr>
                <w:b/>
                <w:bCs/>
                <w:color w:val="000000"/>
                <w:sz w:val="22"/>
                <w:szCs w:val="22"/>
              </w:rPr>
              <w:t>Συνολικό κόστος</w:t>
            </w:r>
          </w:p>
          <w:p w:rsidR="00F84DD5" w:rsidRPr="00A67435" w:rsidRDefault="00F84DD5" w:rsidP="00D964CD">
            <w:pPr>
              <w:jc w:val="center"/>
              <w:rPr>
                <w:b/>
                <w:bCs/>
                <w:color w:val="000000"/>
                <w:sz w:val="22"/>
                <w:szCs w:val="22"/>
              </w:rPr>
            </w:pPr>
            <w:r w:rsidRPr="00A67435">
              <w:rPr>
                <w:b/>
                <w:bCs/>
                <w:color w:val="000000"/>
                <w:sz w:val="22"/>
                <w:szCs w:val="22"/>
              </w:rPr>
              <w:t xml:space="preserve"> (προ ΦΠΑ)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84DD5" w:rsidRPr="00A67435" w:rsidRDefault="00F84DD5" w:rsidP="00D964CD">
            <w:pPr>
              <w:jc w:val="center"/>
              <w:rPr>
                <w:b/>
                <w:bCs/>
                <w:color w:val="000000"/>
                <w:sz w:val="22"/>
                <w:szCs w:val="22"/>
              </w:rPr>
            </w:pPr>
            <w:r w:rsidRPr="00A67435">
              <w:rPr>
                <w:b/>
                <w:bCs/>
                <w:color w:val="000000"/>
                <w:sz w:val="22"/>
                <w:szCs w:val="22"/>
              </w:rPr>
              <w:t>Φ.Π.Α.</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84DD5" w:rsidRPr="00A67435" w:rsidRDefault="00F84DD5" w:rsidP="00D964CD">
            <w:pPr>
              <w:jc w:val="center"/>
              <w:rPr>
                <w:b/>
                <w:bCs/>
                <w:color w:val="000000"/>
                <w:sz w:val="22"/>
                <w:szCs w:val="22"/>
              </w:rPr>
            </w:pPr>
            <w:r w:rsidRPr="00A67435">
              <w:rPr>
                <w:b/>
                <w:bCs/>
                <w:color w:val="000000"/>
                <w:sz w:val="22"/>
                <w:szCs w:val="22"/>
              </w:rPr>
              <w:t>Γενικό Σύνολο</w:t>
            </w:r>
          </w:p>
        </w:tc>
      </w:tr>
      <w:tr w:rsidR="00F84DD5" w:rsidRPr="00A67435" w:rsidTr="00440B76">
        <w:trPr>
          <w:trHeight w:val="82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4DD5" w:rsidRPr="00A67435" w:rsidRDefault="00F84DD5" w:rsidP="00F84DD5">
            <w:pPr>
              <w:jc w:val="center"/>
              <w:rPr>
                <w:color w:val="000000"/>
                <w:sz w:val="22"/>
                <w:szCs w:val="22"/>
              </w:rPr>
            </w:pPr>
            <w:r w:rsidRPr="00A67435">
              <w:rPr>
                <w:color w:val="000000"/>
                <w:sz w:val="22"/>
                <w:szCs w:val="22"/>
              </w:rPr>
              <w:t>1</w:t>
            </w:r>
          </w:p>
        </w:tc>
        <w:tc>
          <w:tcPr>
            <w:tcW w:w="2126" w:type="dxa"/>
            <w:tcBorders>
              <w:top w:val="nil"/>
              <w:left w:val="nil"/>
              <w:bottom w:val="single" w:sz="4" w:space="0" w:color="auto"/>
              <w:right w:val="single" w:sz="4" w:space="0" w:color="auto"/>
            </w:tcBorders>
            <w:shd w:val="clear" w:color="auto" w:fill="auto"/>
            <w:vAlign w:val="center"/>
            <w:hideMark/>
          </w:tcPr>
          <w:p w:rsidR="00F84DD5" w:rsidRPr="00A67435" w:rsidRDefault="00F84DD5" w:rsidP="00D964CD">
            <w:pPr>
              <w:rPr>
                <w:color w:val="000000"/>
                <w:sz w:val="22"/>
                <w:szCs w:val="22"/>
              </w:rPr>
            </w:pPr>
            <w:r w:rsidRPr="00A67435">
              <w:rPr>
                <w:color w:val="000000"/>
                <w:sz w:val="22"/>
                <w:szCs w:val="22"/>
              </w:rPr>
              <w:t>Μαγνητική πύλη ανίχνευσης μετάλλων</w:t>
            </w:r>
          </w:p>
        </w:tc>
        <w:tc>
          <w:tcPr>
            <w:tcW w:w="1276" w:type="dxa"/>
            <w:tcBorders>
              <w:top w:val="nil"/>
              <w:left w:val="nil"/>
              <w:bottom w:val="single" w:sz="4" w:space="0" w:color="auto"/>
              <w:right w:val="single" w:sz="4" w:space="0" w:color="auto"/>
            </w:tcBorders>
            <w:shd w:val="clear" w:color="auto" w:fill="auto"/>
            <w:noWrap/>
            <w:vAlign w:val="center"/>
            <w:hideMark/>
          </w:tcPr>
          <w:p w:rsidR="00F84DD5" w:rsidRPr="00A67435" w:rsidRDefault="00F84DD5" w:rsidP="00F84DD5">
            <w:pPr>
              <w:jc w:val="center"/>
              <w:rPr>
                <w:color w:val="000000"/>
                <w:sz w:val="22"/>
                <w:szCs w:val="22"/>
              </w:rPr>
            </w:pPr>
            <w:r w:rsidRPr="00A67435">
              <w:rPr>
                <w:color w:val="000000"/>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F84DD5" w:rsidRPr="00A67435" w:rsidRDefault="00F84DD5" w:rsidP="00D964CD">
            <w:pPr>
              <w:rPr>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F84DD5" w:rsidRPr="00A67435" w:rsidRDefault="00F84DD5" w:rsidP="00D964CD">
            <w:pPr>
              <w:rPr>
                <w:color w:val="000000"/>
                <w:sz w:val="22"/>
                <w:szCs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F84DD5" w:rsidRPr="00A67435" w:rsidRDefault="00F84DD5" w:rsidP="00D964CD">
            <w:pPr>
              <w:rPr>
                <w:color w:val="000000"/>
                <w:sz w:val="22"/>
                <w:szCs w:val="22"/>
              </w:rPr>
            </w:pPr>
          </w:p>
        </w:tc>
      </w:tr>
      <w:tr w:rsidR="00F84DD5" w:rsidRPr="00A67435" w:rsidTr="00440B76">
        <w:trPr>
          <w:trHeight w:val="69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84DD5" w:rsidRPr="00A67435" w:rsidRDefault="00F84DD5" w:rsidP="00F84DD5">
            <w:pPr>
              <w:jc w:val="center"/>
              <w:rPr>
                <w:color w:val="000000"/>
                <w:sz w:val="22"/>
                <w:szCs w:val="22"/>
              </w:rPr>
            </w:pPr>
            <w:r w:rsidRPr="00A67435">
              <w:rPr>
                <w:color w:val="000000"/>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rsidR="00F84DD5" w:rsidRPr="00A67435" w:rsidRDefault="00F84DD5" w:rsidP="00D964CD">
            <w:pPr>
              <w:rPr>
                <w:color w:val="000000"/>
                <w:sz w:val="22"/>
                <w:szCs w:val="22"/>
              </w:rPr>
            </w:pPr>
            <w:r w:rsidRPr="00A67435">
              <w:rPr>
                <w:color w:val="000000"/>
                <w:sz w:val="22"/>
                <w:szCs w:val="22"/>
              </w:rPr>
              <w:t xml:space="preserve">Ανιχνευτής </w:t>
            </w:r>
            <w:r w:rsidRPr="00A67435">
              <w:rPr>
                <w:color w:val="000000"/>
                <w:sz w:val="22"/>
                <w:szCs w:val="22"/>
              </w:rPr>
              <w:br/>
              <w:t>μετάλλων χειρός</w:t>
            </w:r>
          </w:p>
        </w:tc>
        <w:tc>
          <w:tcPr>
            <w:tcW w:w="1276" w:type="dxa"/>
            <w:tcBorders>
              <w:top w:val="nil"/>
              <w:left w:val="nil"/>
              <w:bottom w:val="single" w:sz="4" w:space="0" w:color="auto"/>
              <w:right w:val="single" w:sz="4" w:space="0" w:color="auto"/>
            </w:tcBorders>
            <w:shd w:val="clear" w:color="auto" w:fill="auto"/>
            <w:noWrap/>
            <w:vAlign w:val="center"/>
            <w:hideMark/>
          </w:tcPr>
          <w:p w:rsidR="00F84DD5" w:rsidRPr="00A67435" w:rsidRDefault="00F84DD5" w:rsidP="00F84DD5">
            <w:pPr>
              <w:jc w:val="center"/>
              <w:rPr>
                <w:color w:val="000000"/>
                <w:sz w:val="22"/>
                <w:szCs w:val="22"/>
              </w:rPr>
            </w:pPr>
            <w:r w:rsidRPr="00A67435">
              <w:rPr>
                <w:color w:val="000000"/>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F84DD5" w:rsidRPr="00A67435" w:rsidRDefault="00F84DD5" w:rsidP="00D964CD">
            <w:pPr>
              <w:rPr>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F84DD5" w:rsidRPr="00A67435" w:rsidRDefault="00F84DD5" w:rsidP="00D964CD">
            <w:pPr>
              <w:rPr>
                <w:color w:val="000000"/>
                <w:sz w:val="22"/>
                <w:szCs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F84DD5" w:rsidRPr="00A67435" w:rsidRDefault="00F84DD5" w:rsidP="00D964CD">
            <w:pPr>
              <w:rPr>
                <w:color w:val="000000"/>
                <w:sz w:val="22"/>
                <w:szCs w:val="22"/>
              </w:rPr>
            </w:pPr>
          </w:p>
        </w:tc>
      </w:tr>
      <w:tr w:rsidR="00F84DD5" w:rsidRPr="00A67435" w:rsidTr="00440B76">
        <w:trPr>
          <w:trHeight w:val="543"/>
        </w:trPr>
        <w:tc>
          <w:tcPr>
            <w:tcW w:w="709" w:type="dxa"/>
            <w:tcBorders>
              <w:top w:val="nil"/>
              <w:left w:val="nil"/>
              <w:bottom w:val="nil"/>
              <w:right w:val="nil"/>
            </w:tcBorders>
            <w:shd w:val="clear" w:color="auto" w:fill="auto"/>
            <w:noWrap/>
            <w:vAlign w:val="bottom"/>
            <w:hideMark/>
          </w:tcPr>
          <w:p w:rsidR="00F84DD5" w:rsidRPr="00A67435" w:rsidRDefault="00F84DD5" w:rsidP="00D964CD">
            <w:pPr>
              <w:rPr>
                <w:color w:val="000000"/>
                <w:sz w:val="22"/>
                <w:szCs w:val="22"/>
              </w:rPr>
            </w:pPr>
          </w:p>
        </w:tc>
        <w:tc>
          <w:tcPr>
            <w:tcW w:w="2126" w:type="dxa"/>
            <w:tcBorders>
              <w:top w:val="nil"/>
              <w:left w:val="nil"/>
              <w:bottom w:val="nil"/>
              <w:right w:val="nil"/>
            </w:tcBorders>
            <w:shd w:val="clear" w:color="auto" w:fill="auto"/>
            <w:noWrap/>
            <w:vAlign w:val="bottom"/>
            <w:hideMark/>
          </w:tcPr>
          <w:p w:rsidR="00F84DD5" w:rsidRPr="00A67435" w:rsidRDefault="00F84DD5" w:rsidP="00D964CD">
            <w:pPr>
              <w:rPr>
                <w:color w:val="000000"/>
                <w:sz w:val="22"/>
                <w:szCs w:val="22"/>
              </w:rPr>
            </w:pPr>
          </w:p>
        </w:tc>
        <w:tc>
          <w:tcPr>
            <w:tcW w:w="1276" w:type="dxa"/>
            <w:tcBorders>
              <w:top w:val="nil"/>
              <w:left w:val="nil"/>
              <w:bottom w:val="nil"/>
              <w:right w:val="nil"/>
            </w:tcBorders>
            <w:shd w:val="clear" w:color="auto" w:fill="auto"/>
            <w:noWrap/>
            <w:vAlign w:val="bottom"/>
            <w:hideMark/>
          </w:tcPr>
          <w:p w:rsidR="00F84DD5" w:rsidRPr="00A67435" w:rsidRDefault="00F84DD5" w:rsidP="00D964CD">
            <w:pPr>
              <w:rPr>
                <w:color w:val="000000"/>
                <w:sz w:val="22"/>
                <w:szCs w:val="22"/>
              </w:rPr>
            </w:pPr>
          </w:p>
        </w:tc>
        <w:tc>
          <w:tcPr>
            <w:tcW w:w="3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84DD5" w:rsidRPr="00A67435" w:rsidRDefault="00F84DD5" w:rsidP="00D964CD">
            <w:pPr>
              <w:rPr>
                <w:b/>
                <w:bCs/>
                <w:color w:val="000000"/>
                <w:sz w:val="22"/>
                <w:szCs w:val="22"/>
              </w:rPr>
            </w:pPr>
            <w:r w:rsidRPr="00A67435">
              <w:rPr>
                <w:b/>
                <w:bCs/>
                <w:color w:val="000000"/>
                <w:sz w:val="22"/>
                <w:szCs w:val="22"/>
              </w:rPr>
              <w:t>Συνολικό κόστος (προ Φ.Π.Α.)</w:t>
            </w:r>
          </w:p>
        </w:tc>
        <w:tc>
          <w:tcPr>
            <w:tcW w:w="2694" w:type="dxa"/>
            <w:tcBorders>
              <w:top w:val="nil"/>
              <w:left w:val="nil"/>
              <w:bottom w:val="single" w:sz="4" w:space="0" w:color="auto"/>
              <w:right w:val="single" w:sz="4" w:space="0" w:color="auto"/>
            </w:tcBorders>
            <w:shd w:val="clear" w:color="auto" w:fill="auto"/>
            <w:noWrap/>
            <w:vAlign w:val="bottom"/>
            <w:hideMark/>
          </w:tcPr>
          <w:p w:rsidR="00F84DD5" w:rsidRPr="00A67435" w:rsidRDefault="00F84DD5" w:rsidP="00D964CD">
            <w:pPr>
              <w:rPr>
                <w:b/>
                <w:bCs/>
                <w:color w:val="000000"/>
                <w:sz w:val="22"/>
                <w:szCs w:val="22"/>
              </w:rPr>
            </w:pPr>
          </w:p>
        </w:tc>
      </w:tr>
      <w:tr w:rsidR="00F84DD5" w:rsidRPr="00A67435" w:rsidTr="00440B76">
        <w:trPr>
          <w:trHeight w:val="409"/>
        </w:trPr>
        <w:tc>
          <w:tcPr>
            <w:tcW w:w="709" w:type="dxa"/>
            <w:tcBorders>
              <w:top w:val="nil"/>
              <w:left w:val="nil"/>
              <w:bottom w:val="nil"/>
              <w:right w:val="nil"/>
            </w:tcBorders>
            <w:shd w:val="clear" w:color="auto" w:fill="auto"/>
            <w:noWrap/>
            <w:vAlign w:val="bottom"/>
            <w:hideMark/>
          </w:tcPr>
          <w:p w:rsidR="00F84DD5" w:rsidRPr="00A67435" w:rsidRDefault="00F84DD5" w:rsidP="00D964CD">
            <w:pPr>
              <w:rPr>
                <w:color w:val="000000"/>
                <w:sz w:val="22"/>
                <w:szCs w:val="22"/>
              </w:rPr>
            </w:pPr>
          </w:p>
        </w:tc>
        <w:tc>
          <w:tcPr>
            <w:tcW w:w="2126" w:type="dxa"/>
            <w:tcBorders>
              <w:top w:val="nil"/>
              <w:left w:val="nil"/>
              <w:bottom w:val="nil"/>
              <w:right w:val="nil"/>
            </w:tcBorders>
            <w:shd w:val="clear" w:color="auto" w:fill="auto"/>
            <w:noWrap/>
            <w:vAlign w:val="bottom"/>
            <w:hideMark/>
          </w:tcPr>
          <w:p w:rsidR="00F84DD5" w:rsidRPr="00A67435" w:rsidRDefault="00F84DD5" w:rsidP="00D964CD">
            <w:pPr>
              <w:rPr>
                <w:color w:val="000000"/>
                <w:sz w:val="22"/>
                <w:szCs w:val="22"/>
              </w:rPr>
            </w:pPr>
          </w:p>
        </w:tc>
        <w:tc>
          <w:tcPr>
            <w:tcW w:w="1276" w:type="dxa"/>
            <w:tcBorders>
              <w:top w:val="nil"/>
              <w:left w:val="nil"/>
              <w:bottom w:val="nil"/>
              <w:right w:val="nil"/>
            </w:tcBorders>
            <w:shd w:val="clear" w:color="auto" w:fill="auto"/>
            <w:noWrap/>
            <w:vAlign w:val="bottom"/>
            <w:hideMark/>
          </w:tcPr>
          <w:p w:rsidR="00F84DD5" w:rsidRPr="00A67435" w:rsidRDefault="00F84DD5" w:rsidP="00D964CD">
            <w:pPr>
              <w:rPr>
                <w:color w:val="000000"/>
                <w:sz w:val="22"/>
                <w:szCs w:val="22"/>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DD5" w:rsidRPr="00A67435" w:rsidRDefault="00F84DD5" w:rsidP="00D964CD">
            <w:pPr>
              <w:rPr>
                <w:b/>
                <w:bCs/>
                <w:color w:val="000000"/>
                <w:sz w:val="22"/>
                <w:szCs w:val="22"/>
              </w:rPr>
            </w:pPr>
            <w:r w:rsidRPr="00A67435">
              <w:rPr>
                <w:b/>
                <w:bCs/>
                <w:color w:val="000000"/>
                <w:sz w:val="22"/>
                <w:szCs w:val="22"/>
              </w:rPr>
              <w:t>Φ.Π.Α. 24%</w:t>
            </w:r>
          </w:p>
        </w:tc>
        <w:tc>
          <w:tcPr>
            <w:tcW w:w="2694" w:type="dxa"/>
            <w:tcBorders>
              <w:top w:val="nil"/>
              <w:left w:val="nil"/>
              <w:bottom w:val="single" w:sz="4" w:space="0" w:color="auto"/>
              <w:right w:val="single" w:sz="4" w:space="0" w:color="auto"/>
            </w:tcBorders>
            <w:shd w:val="clear" w:color="auto" w:fill="auto"/>
            <w:noWrap/>
            <w:vAlign w:val="bottom"/>
            <w:hideMark/>
          </w:tcPr>
          <w:p w:rsidR="00F84DD5" w:rsidRPr="00A67435" w:rsidRDefault="00F84DD5" w:rsidP="00D964CD">
            <w:pPr>
              <w:rPr>
                <w:b/>
                <w:bCs/>
                <w:color w:val="000000"/>
                <w:sz w:val="22"/>
                <w:szCs w:val="22"/>
              </w:rPr>
            </w:pPr>
          </w:p>
        </w:tc>
      </w:tr>
      <w:tr w:rsidR="00F84DD5" w:rsidRPr="00A67435" w:rsidTr="00440B76">
        <w:trPr>
          <w:trHeight w:val="401"/>
        </w:trPr>
        <w:tc>
          <w:tcPr>
            <w:tcW w:w="709" w:type="dxa"/>
            <w:tcBorders>
              <w:top w:val="nil"/>
              <w:left w:val="nil"/>
              <w:bottom w:val="nil"/>
              <w:right w:val="nil"/>
            </w:tcBorders>
            <w:shd w:val="clear" w:color="auto" w:fill="auto"/>
            <w:noWrap/>
            <w:vAlign w:val="bottom"/>
            <w:hideMark/>
          </w:tcPr>
          <w:p w:rsidR="00F84DD5" w:rsidRPr="00A67435" w:rsidRDefault="00F84DD5" w:rsidP="00D964CD">
            <w:pPr>
              <w:rPr>
                <w:color w:val="000000"/>
                <w:sz w:val="22"/>
                <w:szCs w:val="22"/>
              </w:rPr>
            </w:pPr>
          </w:p>
        </w:tc>
        <w:tc>
          <w:tcPr>
            <w:tcW w:w="2126" w:type="dxa"/>
            <w:tcBorders>
              <w:top w:val="nil"/>
              <w:left w:val="nil"/>
              <w:bottom w:val="nil"/>
              <w:right w:val="nil"/>
            </w:tcBorders>
            <w:shd w:val="clear" w:color="auto" w:fill="auto"/>
            <w:noWrap/>
            <w:vAlign w:val="bottom"/>
            <w:hideMark/>
          </w:tcPr>
          <w:p w:rsidR="00F84DD5" w:rsidRPr="00A67435" w:rsidRDefault="00F84DD5" w:rsidP="00D964CD">
            <w:pPr>
              <w:rPr>
                <w:color w:val="000000"/>
                <w:sz w:val="22"/>
                <w:szCs w:val="22"/>
              </w:rPr>
            </w:pPr>
          </w:p>
        </w:tc>
        <w:tc>
          <w:tcPr>
            <w:tcW w:w="1276" w:type="dxa"/>
            <w:tcBorders>
              <w:top w:val="nil"/>
              <w:left w:val="nil"/>
              <w:bottom w:val="nil"/>
              <w:right w:val="nil"/>
            </w:tcBorders>
            <w:shd w:val="clear" w:color="auto" w:fill="auto"/>
            <w:noWrap/>
            <w:vAlign w:val="bottom"/>
            <w:hideMark/>
          </w:tcPr>
          <w:p w:rsidR="00F84DD5" w:rsidRPr="00A67435" w:rsidRDefault="00F84DD5" w:rsidP="00D964CD">
            <w:pPr>
              <w:rPr>
                <w:color w:val="000000"/>
                <w:sz w:val="22"/>
                <w:szCs w:val="22"/>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4DD5" w:rsidRPr="00A67435" w:rsidRDefault="00F84DD5" w:rsidP="00D964CD">
            <w:pPr>
              <w:rPr>
                <w:b/>
                <w:bCs/>
                <w:color w:val="000000"/>
                <w:sz w:val="22"/>
                <w:szCs w:val="22"/>
              </w:rPr>
            </w:pPr>
            <w:r w:rsidRPr="00A67435">
              <w:rPr>
                <w:b/>
                <w:bCs/>
                <w:color w:val="000000"/>
                <w:sz w:val="22"/>
                <w:szCs w:val="22"/>
              </w:rPr>
              <w:t>Γενικό Σύνολο</w:t>
            </w:r>
          </w:p>
        </w:tc>
        <w:tc>
          <w:tcPr>
            <w:tcW w:w="2694" w:type="dxa"/>
            <w:tcBorders>
              <w:top w:val="nil"/>
              <w:left w:val="nil"/>
              <w:bottom w:val="single" w:sz="4" w:space="0" w:color="auto"/>
              <w:right w:val="single" w:sz="4" w:space="0" w:color="auto"/>
            </w:tcBorders>
            <w:shd w:val="clear" w:color="auto" w:fill="auto"/>
            <w:noWrap/>
            <w:vAlign w:val="bottom"/>
            <w:hideMark/>
          </w:tcPr>
          <w:p w:rsidR="00F84DD5" w:rsidRPr="00A67435" w:rsidRDefault="00F84DD5" w:rsidP="00D964CD">
            <w:pPr>
              <w:rPr>
                <w:b/>
                <w:bCs/>
                <w:color w:val="000000"/>
                <w:sz w:val="22"/>
                <w:szCs w:val="22"/>
              </w:rPr>
            </w:pPr>
          </w:p>
        </w:tc>
      </w:tr>
    </w:tbl>
    <w:p w:rsidR="00D964CD" w:rsidRPr="00A67435" w:rsidRDefault="00D964CD" w:rsidP="00D964CD">
      <w:pPr>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964CD" w:rsidRPr="00A67435" w:rsidTr="00D964CD">
        <w:tc>
          <w:tcPr>
            <w:tcW w:w="4927" w:type="dxa"/>
          </w:tcPr>
          <w:p w:rsidR="00D964CD" w:rsidRPr="00A67435" w:rsidRDefault="00D964CD" w:rsidP="00D964CD">
            <w:pPr>
              <w:spacing w:before="60" w:line="280" w:lineRule="atLeast"/>
              <w:rPr>
                <w:sz w:val="22"/>
                <w:szCs w:val="22"/>
              </w:rPr>
            </w:pPr>
          </w:p>
        </w:tc>
        <w:tc>
          <w:tcPr>
            <w:tcW w:w="4927" w:type="dxa"/>
          </w:tcPr>
          <w:p w:rsidR="00D964CD" w:rsidRPr="00A67435" w:rsidRDefault="00D964CD" w:rsidP="00D964CD">
            <w:pPr>
              <w:spacing w:before="60" w:line="280" w:lineRule="atLeast"/>
              <w:jc w:val="center"/>
              <w:rPr>
                <w:sz w:val="22"/>
                <w:szCs w:val="22"/>
              </w:rPr>
            </w:pPr>
            <w:r w:rsidRPr="00A67435">
              <w:rPr>
                <w:sz w:val="22"/>
                <w:szCs w:val="22"/>
              </w:rPr>
              <w:t>Ημερομηνία: ________________</w:t>
            </w:r>
          </w:p>
          <w:p w:rsidR="00D964CD" w:rsidRPr="00A67435" w:rsidRDefault="00D964CD" w:rsidP="00D964CD">
            <w:pPr>
              <w:spacing w:before="60" w:line="280" w:lineRule="atLeast"/>
              <w:jc w:val="center"/>
              <w:rPr>
                <w:b/>
                <w:sz w:val="22"/>
                <w:szCs w:val="22"/>
              </w:rPr>
            </w:pPr>
            <w:r w:rsidRPr="00A67435">
              <w:rPr>
                <w:b/>
                <w:sz w:val="22"/>
                <w:szCs w:val="22"/>
              </w:rPr>
              <w:t>Ο Δηλών - Εξουσιοδοτών</w:t>
            </w:r>
          </w:p>
        </w:tc>
      </w:tr>
    </w:tbl>
    <w:p w:rsidR="00D964CD" w:rsidRPr="00A67435" w:rsidRDefault="00D964CD" w:rsidP="00D964CD">
      <w:pPr>
        <w:rPr>
          <w:sz w:val="22"/>
          <w:szCs w:val="22"/>
        </w:rPr>
      </w:pPr>
    </w:p>
    <w:p w:rsidR="00D964CD" w:rsidRPr="00A67435" w:rsidRDefault="00D964CD" w:rsidP="00D964CD">
      <w:pPr>
        <w:spacing w:before="60" w:line="280" w:lineRule="atLeast"/>
        <w:rPr>
          <w:sz w:val="22"/>
          <w:szCs w:val="22"/>
          <w:lang w:val="en-US"/>
        </w:rPr>
      </w:pPr>
    </w:p>
    <w:p w:rsidR="00D964CD" w:rsidRPr="00A67435" w:rsidRDefault="00D964CD" w:rsidP="00D964CD">
      <w:pPr>
        <w:spacing w:before="60" w:line="280" w:lineRule="atLeast"/>
        <w:rPr>
          <w:sz w:val="22"/>
          <w:szCs w:val="22"/>
          <w:lang w:val="en-US"/>
        </w:rPr>
      </w:pPr>
    </w:p>
    <w:p w:rsidR="00D964CD" w:rsidRDefault="00D964CD" w:rsidP="00D964CD">
      <w:pPr>
        <w:spacing w:before="60" w:line="280" w:lineRule="atLeast"/>
        <w:rPr>
          <w:sz w:val="20"/>
          <w:szCs w:val="20"/>
          <w:lang w:val="en-US"/>
        </w:rPr>
      </w:pPr>
    </w:p>
    <w:p w:rsidR="00D964CD" w:rsidRDefault="00D964CD" w:rsidP="00D964CD">
      <w:pPr>
        <w:spacing w:before="60" w:line="280" w:lineRule="atLeast"/>
        <w:rPr>
          <w:sz w:val="20"/>
          <w:szCs w:val="20"/>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tblPr>
      <w:tblGrid>
        <w:gridCol w:w="9854"/>
      </w:tblGrid>
      <w:tr w:rsidR="00D964CD" w:rsidTr="00D964CD">
        <w:trPr>
          <w:trHeight w:val="562"/>
        </w:trPr>
        <w:tc>
          <w:tcPr>
            <w:tcW w:w="9854" w:type="dxa"/>
            <w:shd w:val="clear" w:color="auto" w:fill="DBE5F1" w:themeFill="accent1" w:themeFillTint="33"/>
            <w:vAlign w:val="center"/>
          </w:tcPr>
          <w:p w:rsidR="00D964CD" w:rsidRDefault="00D964CD" w:rsidP="00D964CD">
            <w:pPr>
              <w:tabs>
                <w:tab w:val="left" w:pos="2430"/>
              </w:tabs>
              <w:contextualSpacing/>
              <w:jc w:val="center"/>
              <w:rPr>
                <w:rFonts w:cstheme="minorHAnsi"/>
                <w:b/>
                <w:u w:val="single"/>
              </w:rPr>
            </w:pPr>
            <w:r>
              <w:rPr>
                <w:rFonts w:cstheme="minorHAnsi"/>
                <w:b/>
                <w:u w:val="single"/>
              </w:rPr>
              <w:t xml:space="preserve">ΠΑΡΑΡΤΗΜΑ Γ΄: </w:t>
            </w:r>
            <w:r w:rsidRPr="00731BF0">
              <w:rPr>
                <w:rFonts w:cstheme="minorHAnsi"/>
                <w:b/>
                <w:u w:val="single"/>
              </w:rPr>
              <w:t>ΥΠΕΥΘΥΝΗ ΔΗΛΩΣΗ</w:t>
            </w:r>
          </w:p>
        </w:tc>
      </w:tr>
    </w:tbl>
    <w:p w:rsidR="00D964CD" w:rsidRPr="0088641A" w:rsidRDefault="00D964CD" w:rsidP="00D964CD">
      <w:pPr>
        <w:pStyle w:val="3"/>
        <w:spacing w:before="240" w:line="360" w:lineRule="auto"/>
        <w:jc w:val="center"/>
        <w:rPr>
          <w:rFonts w:asciiTheme="minorHAnsi" w:hAnsiTheme="minorHAnsi" w:cstheme="minorHAnsi"/>
          <w:vertAlign w:val="superscript"/>
        </w:rPr>
      </w:pPr>
      <w:r w:rsidRPr="0088641A">
        <w:rPr>
          <w:rFonts w:asciiTheme="minorHAnsi" w:hAnsiTheme="minorHAnsi" w:cstheme="minorHAnsi"/>
          <w:vertAlign w:val="superscript"/>
        </w:rPr>
        <w:t xml:space="preserve"> (άρθρο 8 Ν.1599/1986)</w:t>
      </w:r>
    </w:p>
    <w:p w:rsidR="00D964CD" w:rsidRPr="0088641A" w:rsidRDefault="00D964CD" w:rsidP="00D964CD">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cstheme="minorHAnsi"/>
          <w:sz w:val="16"/>
          <w:szCs w:val="16"/>
        </w:rPr>
      </w:pPr>
      <w:r w:rsidRPr="0088641A">
        <w:rPr>
          <w:rFonts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D964CD" w:rsidRPr="0088641A" w:rsidRDefault="00D964CD" w:rsidP="00D964CD">
      <w:pPr>
        <w:contextualSpacing/>
        <w:rPr>
          <w:rFonts w:cstheme="minorHAnsi"/>
          <w:b/>
          <w:sz w:val="16"/>
          <w:szCs w:val="16"/>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17"/>
        <w:gridCol w:w="326"/>
        <w:gridCol w:w="686"/>
        <w:gridCol w:w="831"/>
        <w:gridCol w:w="198"/>
        <w:gridCol w:w="686"/>
        <w:gridCol w:w="514"/>
        <w:gridCol w:w="514"/>
        <w:gridCol w:w="1231"/>
        <w:gridCol w:w="9"/>
        <w:gridCol w:w="420"/>
      </w:tblGrid>
      <w:tr w:rsidR="00D964CD" w:rsidRPr="0088641A" w:rsidTr="00D964CD">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D964CD" w:rsidRPr="0088641A" w:rsidRDefault="00D964CD" w:rsidP="00D964CD">
            <w:pPr>
              <w:spacing w:before="240"/>
              <w:ind w:right="-6878"/>
              <w:contextualSpacing/>
              <w:rPr>
                <w:rFonts w:cstheme="minorHAnsi"/>
                <w:sz w:val="16"/>
                <w:szCs w:val="16"/>
              </w:rPr>
            </w:pPr>
            <w:r w:rsidRPr="0088641A">
              <w:rPr>
                <w:rFonts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D964CD" w:rsidRPr="0088641A" w:rsidRDefault="00D964CD" w:rsidP="00440B76">
            <w:pPr>
              <w:rPr>
                <w:rFonts w:cstheme="minorHAnsi"/>
                <w:b/>
                <w:color w:val="000000"/>
                <w:sz w:val="18"/>
                <w:szCs w:val="18"/>
              </w:rPr>
            </w:pPr>
            <w:r>
              <w:rPr>
                <w:rFonts w:cstheme="minorHAnsi"/>
                <w:b/>
                <w:sz w:val="20"/>
              </w:rPr>
              <w:t xml:space="preserve">Δ.Ο.Υ. </w:t>
            </w:r>
            <w:r w:rsidR="00440B76">
              <w:rPr>
                <w:rFonts w:cstheme="minorHAnsi"/>
                <w:b/>
                <w:sz w:val="20"/>
              </w:rPr>
              <w:t>ΗΡΑΚΛΕΙ</w:t>
            </w:r>
            <w:r>
              <w:rPr>
                <w:rFonts w:cstheme="minorHAnsi"/>
                <w:b/>
                <w:sz w:val="20"/>
              </w:rPr>
              <w:t>ΟΥ</w:t>
            </w:r>
          </w:p>
        </w:tc>
      </w:tr>
      <w:tr w:rsidR="00D964CD" w:rsidRPr="0088641A" w:rsidTr="00D964CD">
        <w:trPr>
          <w:gridBefore w:val="1"/>
          <w:gridAfter w:val="2"/>
          <w:wBefore w:w="324" w:type="dxa"/>
          <w:wAfter w:w="429" w:type="dxa"/>
          <w:cantSplit/>
          <w:trHeight w:val="397"/>
        </w:trPr>
        <w:tc>
          <w:tcPr>
            <w:tcW w:w="1303" w:type="dxa"/>
            <w:tcBorders>
              <w:top w:val="single" w:sz="4" w:space="0" w:color="auto"/>
            </w:tcBorders>
            <w:vAlign w:val="center"/>
          </w:tcPr>
          <w:p w:rsidR="00D964CD" w:rsidRPr="0088641A" w:rsidRDefault="00D964CD" w:rsidP="00D964CD">
            <w:pPr>
              <w:spacing w:before="240"/>
              <w:ind w:right="-6878"/>
              <w:contextualSpacing/>
              <w:rPr>
                <w:rFonts w:cstheme="minorHAnsi"/>
                <w:sz w:val="16"/>
                <w:szCs w:val="16"/>
              </w:rPr>
            </w:pPr>
            <w:r w:rsidRPr="0088641A">
              <w:rPr>
                <w:rFonts w:cstheme="minorHAnsi"/>
                <w:sz w:val="16"/>
                <w:szCs w:val="16"/>
              </w:rPr>
              <w:t>Ο – Η Όνομα:</w:t>
            </w:r>
          </w:p>
        </w:tc>
        <w:tc>
          <w:tcPr>
            <w:tcW w:w="3573" w:type="dxa"/>
            <w:gridSpan w:val="5"/>
            <w:tcBorders>
              <w:top w:val="single" w:sz="4" w:space="0" w:color="auto"/>
            </w:tcBorders>
            <w:vAlign w:val="center"/>
          </w:tcPr>
          <w:p w:rsidR="00D964CD" w:rsidRPr="0088641A" w:rsidRDefault="00D964CD" w:rsidP="00D964CD">
            <w:pPr>
              <w:spacing w:before="240"/>
              <w:ind w:right="-6878"/>
              <w:contextualSpacing/>
              <w:rPr>
                <w:rFonts w:cstheme="minorHAnsi"/>
                <w:sz w:val="16"/>
                <w:szCs w:val="16"/>
              </w:rPr>
            </w:pPr>
          </w:p>
        </w:tc>
        <w:tc>
          <w:tcPr>
            <w:tcW w:w="1029" w:type="dxa"/>
            <w:gridSpan w:val="3"/>
            <w:tcBorders>
              <w:top w:val="single" w:sz="4" w:space="0" w:color="auto"/>
            </w:tcBorders>
            <w:vAlign w:val="center"/>
          </w:tcPr>
          <w:p w:rsidR="00D964CD" w:rsidRPr="0088641A" w:rsidRDefault="00D964CD" w:rsidP="00D964CD">
            <w:pPr>
              <w:spacing w:before="240"/>
              <w:ind w:right="-6878"/>
              <w:contextualSpacing/>
              <w:rPr>
                <w:rFonts w:cstheme="minorHAnsi"/>
                <w:sz w:val="16"/>
                <w:szCs w:val="16"/>
              </w:rPr>
            </w:pPr>
            <w:r w:rsidRPr="0088641A">
              <w:rPr>
                <w:rFonts w:cstheme="minorHAnsi"/>
                <w:sz w:val="16"/>
                <w:szCs w:val="16"/>
              </w:rPr>
              <w:t>Επώνυμο:</w:t>
            </w:r>
          </w:p>
        </w:tc>
        <w:tc>
          <w:tcPr>
            <w:tcW w:w="3974" w:type="dxa"/>
            <w:gridSpan w:val="6"/>
            <w:tcBorders>
              <w:top w:val="single" w:sz="4" w:space="0" w:color="auto"/>
            </w:tcBorders>
            <w:vAlign w:val="center"/>
          </w:tcPr>
          <w:p w:rsidR="00D964CD" w:rsidRPr="0088641A" w:rsidRDefault="00D964CD" w:rsidP="00D964CD">
            <w:pPr>
              <w:spacing w:before="240"/>
              <w:ind w:right="-6878"/>
              <w:contextualSpacing/>
              <w:rPr>
                <w:rFonts w:cstheme="minorHAnsi"/>
                <w:sz w:val="16"/>
                <w:szCs w:val="16"/>
              </w:rPr>
            </w:pPr>
          </w:p>
        </w:tc>
      </w:tr>
      <w:tr w:rsidR="00D964CD" w:rsidRPr="0088641A" w:rsidTr="00D964CD">
        <w:trPr>
          <w:gridBefore w:val="1"/>
          <w:gridAfter w:val="2"/>
          <w:wBefore w:w="324" w:type="dxa"/>
          <w:wAfter w:w="429" w:type="dxa"/>
          <w:cantSplit/>
          <w:trHeight w:val="397"/>
        </w:trPr>
        <w:tc>
          <w:tcPr>
            <w:tcW w:w="2332" w:type="dxa"/>
            <w:gridSpan w:val="4"/>
            <w:vAlign w:val="center"/>
          </w:tcPr>
          <w:p w:rsidR="00D964CD" w:rsidRPr="0088641A" w:rsidRDefault="00D964CD" w:rsidP="00D964CD">
            <w:pPr>
              <w:spacing w:before="240"/>
              <w:contextualSpacing/>
              <w:rPr>
                <w:rFonts w:cstheme="minorHAnsi"/>
                <w:sz w:val="16"/>
                <w:szCs w:val="16"/>
              </w:rPr>
            </w:pPr>
            <w:r w:rsidRPr="0088641A">
              <w:rPr>
                <w:rFonts w:cstheme="minorHAnsi"/>
                <w:sz w:val="16"/>
                <w:szCs w:val="16"/>
              </w:rPr>
              <w:t>Όνομα και Επώνυμο Πατέρα:</w:t>
            </w:r>
          </w:p>
        </w:tc>
        <w:tc>
          <w:tcPr>
            <w:tcW w:w="7547" w:type="dxa"/>
            <w:gridSpan w:val="11"/>
            <w:vAlign w:val="center"/>
          </w:tcPr>
          <w:p w:rsidR="00D964CD" w:rsidRPr="0088641A" w:rsidRDefault="00D964CD" w:rsidP="00D964CD">
            <w:pPr>
              <w:spacing w:before="240"/>
              <w:ind w:right="-6878"/>
              <w:contextualSpacing/>
              <w:rPr>
                <w:rFonts w:cstheme="minorHAnsi"/>
                <w:sz w:val="16"/>
                <w:szCs w:val="16"/>
              </w:rPr>
            </w:pPr>
          </w:p>
        </w:tc>
      </w:tr>
      <w:tr w:rsidR="00D964CD" w:rsidRPr="0088641A" w:rsidTr="00D964CD">
        <w:trPr>
          <w:gridBefore w:val="1"/>
          <w:gridAfter w:val="2"/>
          <w:wBefore w:w="324" w:type="dxa"/>
          <w:wAfter w:w="429" w:type="dxa"/>
          <w:cantSplit/>
          <w:trHeight w:val="397"/>
        </w:trPr>
        <w:tc>
          <w:tcPr>
            <w:tcW w:w="2332" w:type="dxa"/>
            <w:gridSpan w:val="4"/>
            <w:vAlign w:val="center"/>
          </w:tcPr>
          <w:p w:rsidR="00D964CD" w:rsidRPr="0088641A" w:rsidRDefault="00D964CD" w:rsidP="00D964CD">
            <w:pPr>
              <w:spacing w:before="240"/>
              <w:contextualSpacing/>
              <w:rPr>
                <w:rFonts w:cstheme="minorHAnsi"/>
                <w:sz w:val="16"/>
                <w:szCs w:val="16"/>
              </w:rPr>
            </w:pPr>
            <w:r w:rsidRPr="0088641A">
              <w:rPr>
                <w:rFonts w:cstheme="minorHAnsi"/>
                <w:sz w:val="16"/>
                <w:szCs w:val="16"/>
              </w:rPr>
              <w:t>Όνομα και Επώνυμο Μητέρας:</w:t>
            </w:r>
          </w:p>
        </w:tc>
        <w:tc>
          <w:tcPr>
            <w:tcW w:w="7547" w:type="dxa"/>
            <w:gridSpan w:val="11"/>
            <w:vAlign w:val="center"/>
          </w:tcPr>
          <w:p w:rsidR="00D964CD" w:rsidRPr="0088641A" w:rsidRDefault="00D964CD" w:rsidP="00D964CD">
            <w:pPr>
              <w:spacing w:before="240"/>
              <w:ind w:right="-6878"/>
              <w:contextualSpacing/>
              <w:rPr>
                <w:rFonts w:cstheme="minorHAnsi"/>
                <w:sz w:val="16"/>
                <w:szCs w:val="16"/>
              </w:rPr>
            </w:pPr>
          </w:p>
        </w:tc>
      </w:tr>
      <w:tr w:rsidR="00D964CD" w:rsidRPr="0088641A" w:rsidTr="00D964CD">
        <w:trPr>
          <w:gridBefore w:val="1"/>
          <w:gridAfter w:val="2"/>
          <w:wBefore w:w="324" w:type="dxa"/>
          <w:wAfter w:w="429" w:type="dxa"/>
          <w:cantSplit/>
          <w:trHeight w:val="397"/>
        </w:trPr>
        <w:tc>
          <w:tcPr>
            <w:tcW w:w="2332" w:type="dxa"/>
            <w:gridSpan w:val="4"/>
            <w:vAlign w:val="center"/>
          </w:tcPr>
          <w:p w:rsidR="00D964CD" w:rsidRPr="0088641A" w:rsidRDefault="00D964CD" w:rsidP="00D964CD">
            <w:pPr>
              <w:spacing w:before="240"/>
              <w:ind w:right="-2332"/>
              <w:contextualSpacing/>
              <w:rPr>
                <w:rFonts w:cstheme="minorHAnsi"/>
                <w:sz w:val="16"/>
                <w:szCs w:val="16"/>
              </w:rPr>
            </w:pPr>
            <w:r w:rsidRPr="0088641A">
              <w:rPr>
                <w:rFonts w:cstheme="minorHAnsi"/>
                <w:sz w:val="16"/>
                <w:szCs w:val="16"/>
              </w:rPr>
              <w:t>Ημερομηνία γέννησης</w:t>
            </w:r>
            <w:r w:rsidRPr="0088641A">
              <w:rPr>
                <w:rFonts w:cstheme="minorHAnsi"/>
                <w:sz w:val="16"/>
                <w:szCs w:val="16"/>
                <w:vertAlign w:val="superscript"/>
              </w:rPr>
              <w:t>(2)</w:t>
            </w:r>
            <w:r w:rsidRPr="0088641A">
              <w:rPr>
                <w:rFonts w:cstheme="minorHAnsi"/>
                <w:sz w:val="16"/>
                <w:szCs w:val="16"/>
              </w:rPr>
              <w:t>:</w:t>
            </w:r>
          </w:p>
        </w:tc>
        <w:tc>
          <w:tcPr>
            <w:tcW w:w="7547" w:type="dxa"/>
            <w:gridSpan w:val="11"/>
            <w:vAlign w:val="center"/>
          </w:tcPr>
          <w:p w:rsidR="00D964CD" w:rsidRPr="0088641A" w:rsidRDefault="00D964CD" w:rsidP="00D964CD">
            <w:pPr>
              <w:spacing w:before="240"/>
              <w:ind w:right="-6878"/>
              <w:contextualSpacing/>
              <w:rPr>
                <w:rFonts w:cstheme="minorHAnsi"/>
                <w:sz w:val="16"/>
                <w:szCs w:val="16"/>
              </w:rPr>
            </w:pPr>
          </w:p>
        </w:tc>
      </w:tr>
      <w:tr w:rsidR="00D964CD" w:rsidRPr="0088641A" w:rsidTr="00D964CD">
        <w:trPr>
          <w:gridBefore w:val="1"/>
          <w:gridAfter w:val="2"/>
          <w:wBefore w:w="324" w:type="dxa"/>
          <w:wAfter w:w="429" w:type="dxa"/>
          <w:cantSplit/>
          <w:trHeight w:val="397"/>
        </w:trPr>
        <w:tc>
          <w:tcPr>
            <w:tcW w:w="2332" w:type="dxa"/>
            <w:gridSpan w:val="4"/>
            <w:tcBorders>
              <w:top w:val="single" w:sz="4" w:space="0" w:color="auto"/>
              <w:left w:val="single" w:sz="4" w:space="0" w:color="auto"/>
              <w:bottom w:val="single" w:sz="4" w:space="0" w:color="auto"/>
              <w:right w:val="single" w:sz="4" w:space="0" w:color="auto"/>
            </w:tcBorders>
            <w:vAlign w:val="center"/>
          </w:tcPr>
          <w:p w:rsidR="00D964CD" w:rsidRPr="0088641A" w:rsidRDefault="00D964CD" w:rsidP="00D964CD">
            <w:pPr>
              <w:spacing w:before="240"/>
              <w:contextualSpacing/>
              <w:rPr>
                <w:rFonts w:cstheme="minorHAnsi"/>
                <w:sz w:val="16"/>
                <w:szCs w:val="16"/>
              </w:rPr>
            </w:pPr>
            <w:r w:rsidRPr="0088641A">
              <w:rPr>
                <w:rFonts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D964CD" w:rsidRPr="0088641A" w:rsidRDefault="00D964CD" w:rsidP="00D964CD">
            <w:pPr>
              <w:spacing w:before="240"/>
              <w:ind w:right="-6878"/>
              <w:contextualSpacing/>
              <w:rPr>
                <w:rFonts w:cstheme="minorHAnsi"/>
                <w:sz w:val="16"/>
                <w:szCs w:val="16"/>
              </w:rPr>
            </w:pPr>
          </w:p>
        </w:tc>
      </w:tr>
      <w:tr w:rsidR="00D964CD" w:rsidRPr="0088641A" w:rsidTr="00D964CD">
        <w:trPr>
          <w:gridBefore w:val="1"/>
          <w:gridAfter w:val="2"/>
          <w:wBefore w:w="324" w:type="dxa"/>
          <w:wAfter w:w="429" w:type="dxa"/>
          <w:cantSplit/>
          <w:trHeight w:val="397"/>
        </w:trPr>
        <w:tc>
          <w:tcPr>
            <w:tcW w:w="2332" w:type="dxa"/>
            <w:gridSpan w:val="4"/>
            <w:vAlign w:val="center"/>
          </w:tcPr>
          <w:p w:rsidR="00D964CD" w:rsidRPr="0088641A" w:rsidRDefault="00D964CD" w:rsidP="00D964CD">
            <w:pPr>
              <w:spacing w:before="240"/>
              <w:contextualSpacing/>
              <w:rPr>
                <w:rFonts w:cstheme="minorHAnsi"/>
                <w:sz w:val="16"/>
                <w:szCs w:val="16"/>
              </w:rPr>
            </w:pPr>
            <w:r w:rsidRPr="0088641A">
              <w:rPr>
                <w:rFonts w:cstheme="minorHAnsi"/>
                <w:sz w:val="16"/>
                <w:szCs w:val="16"/>
              </w:rPr>
              <w:t>Αριθμός Δελτίου Ταυτότητας:</w:t>
            </w:r>
          </w:p>
        </w:tc>
        <w:tc>
          <w:tcPr>
            <w:tcW w:w="2887" w:type="dxa"/>
            <w:gridSpan w:val="4"/>
            <w:vAlign w:val="center"/>
          </w:tcPr>
          <w:p w:rsidR="00D964CD" w:rsidRPr="0088641A" w:rsidRDefault="00D964CD" w:rsidP="00D964CD">
            <w:pPr>
              <w:spacing w:before="240"/>
              <w:contextualSpacing/>
              <w:rPr>
                <w:rFonts w:cstheme="minorHAnsi"/>
                <w:sz w:val="16"/>
                <w:szCs w:val="16"/>
              </w:rPr>
            </w:pPr>
          </w:p>
        </w:tc>
        <w:tc>
          <w:tcPr>
            <w:tcW w:w="686" w:type="dxa"/>
            <w:vAlign w:val="center"/>
          </w:tcPr>
          <w:p w:rsidR="00D964CD" w:rsidRPr="0088641A" w:rsidRDefault="00D964CD" w:rsidP="00D964CD">
            <w:pPr>
              <w:spacing w:before="240"/>
              <w:contextualSpacing/>
              <w:rPr>
                <w:rFonts w:cstheme="minorHAnsi"/>
                <w:sz w:val="16"/>
                <w:szCs w:val="16"/>
              </w:rPr>
            </w:pPr>
            <w:proofErr w:type="spellStart"/>
            <w:r w:rsidRPr="0088641A">
              <w:rPr>
                <w:rFonts w:cstheme="minorHAnsi"/>
                <w:sz w:val="16"/>
                <w:szCs w:val="16"/>
              </w:rPr>
              <w:t>Τηλ</w:t>
            </w:r>
            <w:proofErr w:type="spellEnd"/>
            <w:r w:rsidRPr="0088641A">
              <w:rPr>
                <w:rFonts w:cstheme="minorHAnsi"/>
                <w:sz w:val="16"/>
                <w:szCs w:val="16"/>
              </w:rPr>
              <w:t>:</w:t>
            </w:r>
          </w:p>
        </w:tc>
        <w:tc>
          <w:tcPr>
            <w:tcW w:w="3974" w:type="dxa"/>
            <w:gridSpan w:val="6"/>
            <w:vAlign w:val="center"/>
          </w:tcPr>
          <w:p w:rsidR="00D964CD" w:rsidRPr="0088641A" w:rsidRDefault="00D964CD" w:rsidP="00D964CD">
            <w:pPr>
              <w:spacing w:before="240"/>
              <w:contextualSpacing/>
              <w:rPr>
                <w:rFonts w:cstheme="minorHAnsi"/>
                <w:sz w:val="16"/>
                <w:szCs w:val="16"/>
              </w:rPr>
            </w:pPr>
          </w:p>
        </w:tc>
      </w:tr>
      <w:tr w:rsidR="00D964CD" w:rsidRPr="0088641A" w:rsidTr="00D964CD">
        <w:trPr>
          <w:gridBefore w:val="1"/>
          <w:gridAfter w:val="2"/>
          <w:wBefore w:w="324" w:type="dxa"/>
          <w:wAfter w:w="429" w:type="dxa"/>
          <w:cantSplit/>
          <w:trHeight w:val="397"/>
        </w:trPr>
        <w:tc>
          <w:tcPr>
            <w:tcW w:w="1617" w:type="dxa"/>
            <w:gridSpan w:val="2"/>
            <w:vAlign w:val="center"/>
          </w:tcPr>
          <w:p w:rsidR="00D964CD" w:rsidRPr="0088641A" w:rsidRDefault="00D964CD" w:rsidP="00D964CD">
            <w:pPr>
              <w:spacing w:before="240"/>
              <w:contextualSpacing/>
              <w:rPr>
                <w:rFonts w:cstheme="minorHAnsi"/>
                <w:sz w:val="16"/>
                <w:szCs w:val="16"/>
              </w:rPr>
            </w:pPr>
            <w:r w:rsidRPr="0088641A">
              <w:rPr>
                <w:rFonts w:cstheme="minorHAnsi"/>
                <w:sz w:val="16"/>
                <w:szCs w:val="16"/>
              </w:rPr>
              <w:t>Τόπος Κατοικίας:</w:t>
            </w:r>
          </w:p>
        </w:tc>
        <w:tc>
          <w:tcPr>
            <w:tcW w:w="2573" w:type="dxa"/>
            <w:gridSpan w:val="3"/>
            <w:vAlign w:val="center"/>
          </w:tcPr>
          <w:p w:rsidR="00D964CD" w:rsidRPr="0088641A" w:rsidRDefault="00D964CD" w:rsidP="00D964CD">
            <w:pPr>
              <w:spacing w:before="240"/>
              <w:contextualSpacing/>
              <w:rPr>
                <w:rFonts w:cstheme="minorHAnsi"/>
                <w:sz w:val="16"/>
                <w:szCs w:val="16"/>
              </w:rPr>
            </w:pPr>
          </w:p>
        </w:tc>
        <w:tc>
          <w:tcPr>
            <w:tcW w:w="686" w:type="dxa"/>
            <w:vAlign w:val="center"/>
          </w:tcPr>
          <w:p w:rsidR="00D964CD" w:rsidRPr="0088641A" w:rsidRDefault="00D964CD" w:rsidP="00D964CD">
            <w:pPr>
              <w:spacing w:before="240"/>
              <w:contextualSpacing/>
              <w:rPr>
                <w:rFonts w:cstheme="minorHAnsi"/>
                <w:sz w:val="16"/>
                <w:szCs w:val="16"/>
              </w:rPr>
            </w:pPr>
            <w:r w:rsidRPr="0088641A">
              <w:rPr>
                <w:rFonts w:cstheme="minorHAnsi"/>
                <w:sz w:val="16"/>
                <w:szCs w:val="16"/>
              </w:rPr>
              <w:t>Οδός:</w:t>
            </w:r>
          </w:p>
        </w:tc>
        <w:tc>
          <w:tcPr>
            <w:tcW w:w="2058" w:type="dxa"/>
            <w:gridSpan w:val="5"/>
            <w:vAlign w:val="center"/>
          </w:tcPr>
          <w:p w:rsidR="00D964CD" w:rsidRPr="0088641A" w:rsidRDefault="00D964CD" w:rsidP="00D964CD">
            <w:pPr>
              <w:spacing w:before="240"/>
              <w:contextualSpacing/>
              <w:rPr>
                <w:rFonts w:cstheme="minorHAnsi"/>
                <w:sz w:val="16"/>
                <w:szCs w:val="16"/>
              </w:rPr>
            </w:pPr>
          </w:p>
        </w:tc>
        <w:tc>
          <w:tcPr>
            <w:tcW w:w="686" w:type="dxa"/>
            <w:vAlign w:val="center"/>
          </w:tcPr>
          <w:p w:rsidR="00D964CD" w:rsidRPr="0088641A" w:rsidRDefault="00D964CD" w:rsidP="00D964CD">
            <w:pPr>
              <w:spacing w:before="240"/>
              <w:contextualSpacing/>
              <w:rPr>
                <w:rFonts w:cstheme="minorHAnsi"/>
                <w:sz w:val="16"/>
                <w:szCs w:val="16"/>
              </w:rPr>
            </w:pPr>
            <w:r w:rsidRPr="0088641A">
              <w:rPr>
                <w:rFonts w:cstheme="minorHAnsi"/>
                <w:sz w:val="16"/>
                <w:szCs w:val="16"/>
              </w:rPr>
              <w:t>Αριθ.:</w:t>
            </w:r>
          </w:p>
        </w:tc>
        <w:tc>
          <w:tcPr>
            <w:tcW w:w="514" w:type="dxa"/>
            <w:vAlign w:val="center"/>
          </w:tcPr>
          <w:p w:rsidR="00D964CD" w:rsidRPr="0088641A" w:rsidRDefault="00D964CD" w:rsidP="00D964CD">
            <w:pPr>
              <w:spacing w:before="240"/>
              <w:contextualSpacing/>
              <w:rPr>
                <w:rFonts w:cstheme="minorHAnsi"/>
                <w:sz w:val="16"/>
                <w:szCs w:val="16"/>
              </w:rPr>
            </w:pPr>
          </w:p>
        </w:tc>
        <w:tc>
          <w:tcPr>
            <w:tcW w:w="514" w:type="dxa"/>
            <w:vAlign w:val="center"/>
          </w:tcPr>
          <w:p w:rsidR="00D964CD" w:rsidRPr="0088641A" w:rsidRDefault="00D964CD" w:rsidP="00D964CD">
            <w:pPr>
              <w:spacing w:before="240"/>
              <w:contextualSpacing/>
              <w:rPr>
                <w:rFonts w:cstheme="minorHAnsi"/>
                <w:sz w:val="16"/>
                <w:szCs w:val="16"/>
              </w:rPr>
            </w:pPr>
            <w:r w:rsidRPr="0088641A">
              <w:rPr>
                <w:rFonts w:cstheme="minorHAnsi"/>
                <w:sz w:val="16"/>
                <w:szCs w:val="16"/>
              </w:rPr>
              <w:t>ΤΚ:</w:t>
            </w:r>
          </w:p>
        </w:tc>
        <w:tc>
          <w:tcPr>
            <w:tcW w:w="1231" w:type="dxa"/>
            <w:vAlign w:val="center"/>
          </w:tcPr>
          <w:p w:rsidR="00D964CD" w:rsidRPr="0088641A" w:rsidRDefault="00D964CD" w:rsidP="00D964CD">
            <w:pPr>
              <w:spacing w:before="240"/>
              <w:contextualSpacing/>
              <w:rPr>
                <w:rFonts w:cstheme="minorHAnsi"/>
                <w:sz w:val="16"/>
                <w:szCs w:val="16"/>
              </w:rPr>
            </w:pPr>
          </w:p>
        </w:tc>
      </w:tr>
      <w:tr w:rsidR="00D964CD" w:rsidRPr="0088641A" w:rsidTr="00D964CD">
        <w:trPr>
          <w:gridBefore w:val="1"/>
          <w:gridAfter w:val="1"/>
          <w:wBefore w:w="324" w:type="dxa"/>
          <w:wAfter w:w="420" w:type="dxa"/>
          <w:cantSplit/>
          <w:trHeight w:val="397"/>
        </w:trPr>
        <w:tc>
          <w:tcPr>
            <w:tcW w:w="2244" w:type="dxa"/>
            <w:gridSpan w:val="3"/>
            <w:vAlign w:val="center"/>
          </w:tcPr>
          <w:p w:rsidR="00D964CD" w:rsidRPr="0088641A" w:rsidRDefault="00D964CD" w:rsidP="00D964CD">
            <w:pPr>
              <w:spacing w:before="240"/>
              <w:contextualSpacing/>
              <w:rPr>
                <w:rFonts w:cstheme="minorHAnsi"/>
                <w:sz w:val="16"/>
                <w:szCs w:val="16"/>
              </w:rPr>
            </w:pPr>
            <w:r w:rsidRPr="0088641A">
              <w:rPr>
                <w:rFonts w:cstheme="minorHAnsi"/>
                <w:sz w:val="16"/>
                <w:szCs w:val="16"/>
              </w:rPr>
              <w:t>Αρ. Τηλεομοιότυπου (</w:t>
            </w:r>
            <w:r w:rsidRPr="0088641A">
              <w:rPr>
                <w:rFonts w:cstheme="minorHAnsi"/>
                <w:sz w:val="16"/>
                <w:szCs w:val="16"/>
                <w:lang w:val="en-US"/>
              </w:rPr>
              <w:t>Fax</w:t>
            </w:r>
            <w:r w:rsidRPr="0088641A">
              <w:rPr>
                <w:rFonts w:cstheme="minorHAnsi"/>
                <w:sz w:val="16"/>
                <w:szCs w:val="16"/>
              </w:rPr>
              <w:t>):</w:t>
            </w:r>
          </w:p>
        </w:tc>
        <w:tc>
          <w:tcPr>
            <w:tcW w:w="2649" w:type="dxa"/>
            <w:gridSpan w:val="4"/>
            <w:vAlign w:val="center"/>
          </w:tcPr>
          <w:p w:rsidR="00D964CD" w:rsidRPr="0088641A" w:rsidRDefault="00D964CD" w:rsidP="00D964CD">
            <w:pPr>
              <w:spacing w:before="240"/>
              <w:contextualSpacing/>
              <w:rPr>
                <w:rFonts w:cstheme="minorHAnsi"/>
                <w:sz w:val="16"/>
                <w:szCs w:val="16"/>
              </w:rPr>
            </w:pPr>
          </w:p>
        </w:tc>
        <w:tc>
          <w:tcPr>
            <w:tcW w:w="1843" w:type="dxa"/>
            <w:gridSpan w:val="3"/>
            <w:vAlign w:val="center"/>
          </w:tcPr>
          <w:p w:rsidR="00D964CD" w:rsidRPr="00330455" w:rsidRDefault="00D964CD" w:rsidP="00D964CD">
            <w:pPr>
              <w:contextualSpacing/>
              <w:rPr>
                <w:rFonts w:cstheme="minorHAnsi"/>
                <w:sz w:val="16"/>
                <w:szCs w:val="16"/>
              </w:rPr>
            </w:pPr>
            <w:r>
              <w:rPr>
                <w:rFonts w:cstheme="minorHAnsi"/>
                <w:sz w:val="16"/>
                <w:szCs w:val="16"/>
              </w:rPr>
              <w:t>Δ/νση Ηλεκτρ.</w:t>
            </w:r>
          </w:p>
          <w:p w:rsidR="00D964CD" w:rsidRPr="0088641A" w:rsidRDefault="00D964CD" w:rsidP="00D964CD">
            <w:pPr>
              <w:contextualSpacing/>
              <w:rPr>
                <w:rFonts w:cstheme="minorHAnsi"/>
                <w:sz w:val="16"/>
                <w:szCs w:val="16"/>
              </w:rPr>
            </w:pPr>
            <w:r w:rsidRPr="0088641A">
              <w:rPr>
                <w:rFonts w:cstheme="minorHAnsi"/>
                <w:sz w:val="16"/>
                <w:szCs w:val="16"/>
              </w:rPr>
              <w:t>Ταχυδρομείου</w:t>
            </w:r>
            <w:r w:rsidRPr="00330455">
              <w:rPr>
                <w:rFonts w:cstheme="minorHAnsi"/>
                <w:sz w:val="16"/>
                <w:szCs w:val="16"/>
              </w:rPr>
              <w:t xml:space="preserve"> </w:t>
            </w:r>
            <w:r w:rsidRPr="0088641A">
              <w:rPr>
                <w:rFonts w:cstheme="minorHAnsi"/>
                <w:sz w:val="16"/>
                <w:szCs w:val="16"/>
              </w:rPr>
              <w:t>(Ε</w:t>
            </w:r>
            <w:r w:rsidRPr="0088641A">
              <w:rPr>
                <w:rFonts w:cstheme="minorHAnsi"/>
                <w:sz w:val="16"/>
                <w:szCs w:val="16"/>
                <w:lang w:val="en-US"/>
              </w:rPr>
              <w:t>mail</w:t>
            </w:r>
            <w:r w:rsidRPr="0088641A">
              <w:rPr>
                <w:rFonts w:cstheme="minorHAnsi"/>
                <w:sz w:val="16"/>
                <w:szCs w:val="16"/>
              </w:rPr>
              <w:t>):</w:t>
            </w:r>
          </w:p>
        </w:tc>
        <w:tc>
          <w:tcPr>
            <w:tcW w:w="3152" w:type="dxa"/>
            <w:gridSpan w:val="6"/>
            <w:vAlign w:val="center"/>
          </w:tcPr>
          <w:p w:rsidR="00D964CD" w:rsidRPr="0088641A" w:rsidRDefault="00D964CD" w:rsidP="00D964CD">
            <w:pPr>
              <w:spacing w:before="240"/>
              <w:contextualSpacing/>
              <w:rPr>
                <w:rFonts w:cstheme="minorHAnsi"/>
                <w:sz w:val="16"/>
                <w:szCs w:val="16"/>
              </w:rPr>
            </w:pPr>
          </w:p>
        </w:tc>
      </w:tr>
      <w:tr w:rsidR="00D964CD" w:rsidRPr="0088641A" w:rsidTr="00D964CD">
        <w:trPr>
          <w:trHeight w:val="533"/>
        </w:trPr>
        <w:tc>
          <w:tcPr>
            <w:tcW w:w="10632" w:type="dxa"/>
            <w:gridSpan w:val="18"/>
            <w:tcBorders>
              <w:top w:val="nil"/>
              <w:left w:val="nil"/>
              <w:bottom w:val="nil"/>
              <w:right w:val="nil"/>
            </w:tcBorders>
          </w:tcPr>
          <w:p w:rsidR="00D964CD" w:rsidRPr="0088641A" w:rsidRDefault="00D964CD" w:rsidP="00D964CD">
            <w:pPr>
              <w:ind w:right="124"/>
              <w:contextualSpacing/>
              <w:rPr>
                <w:rFonts w:cstheme="minorHAnsi"/>
                <w:sz w:val="18"/>
                <w:szCs w:val="18"/>
              </w:rPr>
            </w:pPr>
          </w:p>
          <w:p w:rsidR="00D964CD" w:rsidRPr="0088641A" w:rsidRDefault="00D964CD" w:rsidP="00D964CD">
            <w:pPr>
              <w:ind w:right="124"/>
              <w:contextualSpacing/>
              <w:rPr>
                <w:rFonts w:cstheme="minorHAnsi"/>
                <w:sz w:val="18"/>
                <w:szCs w:val="18"/>
              </w:rPr>
            </w:pPr>
            <w:r w:rsidRPr="0088641A">
              <w:rPr>
                <w:rFonts w:cstheme="minorHAnsi"/>
                <w:sz w:val="18"/>
                <w:szCs w:val="18"/>
              </w:rPr>
              <w:t xml:space="preserve">Με ατομική μου ευθύνη και γνωρίζοντας τις κυρώσεις </w:t>
            </w:r>
            <w:r w:rsidRPr="0088641A">
              <w:rPr>
                <w:rFonts w:cstheme="minorHAnsi"/>
                <w:sz w:val="18"/>
                <w:szCs w:val="18"/>
                <w:vertAlign w:val="superscript"/>
              </w:rPr>
              <w:t>(3)</w:t>
            </w:r>
            <w:r w:rsidRPr="0088641A">
              <w:rPr>
                <w:rFonts w:cstheme="minorHAnsi"/>
                <w:sz w:val="18"/>
                <w:szCs w:val="18"/>
              </w:rPr>
              <w:t>, που προβλέπονται από τις διατάξεις της παρ. 6 του άρθρου 22 του Ν. 1599/1986, δηλώνω ότι:</w:t>
            </w:r>
          </w:p>
          <w:p w:rsidR="00D964CD" w:rsidRPr="0088641A" w:rsidRDefault="00D964CD" w:rsidP="00D964CD">
            <w:pPr>
              <w:ind w:right="124"/>
              <w:contextualSpacing/>
              <w:rPr>
                <w:rFonts w:cstheme="minorHAnsi"/>
                <w:sz w:val="18"/>
                <w:szCs w:val="18"/>
              </w:rPr>
            </w:pPr>
          </w:p>
        </w:tc>
      </w:tr>
      <w:tr w:rsidR="00D964CD" w:rsidRPr="0088641A" w:rsidTr="00D964CD">
        <w:trPr>
          <w:trHeight w:val="3109"/>
        </w:trPr>
        <w:tc>
          <w:tcPr>
            <w:tcW w:w="10632" w:type="dxa"/>
            <w:gridSpan w:val="18"/>
            <w:tcBorders>
              <w:top w:val="nil"/>
              <w:left w:val="nil"/>
              <w:bottom w:val="nil"/>
              <w:right w:val="nil"/>
            </w:tcBorders>
          </w:tcPr>
          <w:p w:rsidR="00D964CD" w:rsidRPr="0088641A" w:rsidRDefault="00D964CD" w:rsidP="00D964CD">
            <w:pPr>
              <w:spacing w:line="360" w:lineRule="auto"/>
              <w:contextualSpacing/>
              <w:rPr>
                <w:rFonts w:cstheme="minorHAnsi"/>
                <w:sz w:val="18"/>
                <w:szCs w:val="18"/>
              </w:rPr>
            </w:pPr>
            <w:r w:rsidRPr="00330455">
              <w:rPr>
                <w:rFonts w:cstheme="minorHAnsi"/>
                <w:b/>
                <w:sz w:val="18"/>
                <w:szCs w:val="18"/>
              </w:rPr>
              <w:t>Α.</w:t>
            </w:r>
            <w:r>
              <w:rPr>
                <w:rFonts w:cstheme="minorHAnsi"/>
                <w:sz w:val="18"/>
                <w:szCs w:val="18"/>
              </w:rPr>
              <w:t xml:space="preserve">    Α</w:t>
            </w:r>
            <w:r w:rsidRPr="0088641A">
              <w:rPr>
                <w:rFonts w:cstheme="minorHAnsi"/>
                <w:sz w:val="18"/>
                <w:szCs w:val="18"/>
              </w:rPr>
              <w:t xml:space="preserve">ποδέχομαι τους όρους της παρούσας και ότι </w:t>
            </w:r>
            <w:r w:rsidRPr="0088641A">
              <w:rPr>
                <w:rFonts w:cstheme="minorHAnsi"/>
                <w:color w:val="000000"/>
                <w:sz w:val="18"/>
                <w:szCs w:val="18"/>
              </w:rPr>
              <w:t xml:space="preserve">τα είδη που προσφέρονται </w:t>
            </w:r>
            <w:r w:rsidRPr="0088641A">
              <w:rPr>
                <w:rFonts w:cstheme="minorHAnsi"/>
                <w:sz w:val="18"/>
                <w:szCs w:val="18"/>
              </w:rPr>
              <w:t>έχουν τις ζητούμενες προδιαγραφές.</w:t>
            </w:r>
          </w:p>
          <w:p w:rsidR="00D964CD" w:rsidRPr="00EF6DFC" w:rsidRDefault="00D964CD" w:rsidP="00D964CD">
            <w:pPr>
              <w:spacing w:line="276" w:lineRule="auto"/>
              <w:contextualSpacing/>
              <w:rPr>
                <w:rFonts w:cstheme="minorHAnsi"/>
                <w:sz w:val="17"/>
                <w:szCs w:val="17"/>
              </w:rPr>
            </w:pPr>
            <w:r w:rsidRPr="00EF6DFC">
              <w:rPr>
                <w:rFonts w:cstheme="minorHAnsi"/>
                <w:b/>
                <w:sz w:val="17"/>
                <w:szCs w:val="17"/>
              </w:rPr>
              <w:t>Β1.</w:t>
            </w:r>
            <w:r w:rsidRPr="00EF6DFC">
              <w:rPr>
                <w:rFonts w:cstheme="minorHAnsi"/>
                <w:sz w:val="17"/>
                <w:szCs w:val="17"/>
              </w:rPr>
              <w:t xml:space="preserve"> </w:t>
            </w:r>
            <w:r>
              <w:rPr>
                <w:rFonts w:cstheme="minorHAnsi"/>
                <w:sz w:val="17"/>
                <w:szCs w:val="17"/>
              </w:rPr>
              <w:t xml:space="preserve"> Δ</w:t>
            </w:r>
            <w:r w:rsidRPr="00EF6DFC">
              <w:rPr>
                <w:rFonts w:cstheme="minorHAnsi"/>
                <w:sz w:val="17"/>
                <w:szCs w:val="17"/>
              </w:rPr>
              <w:t>εν έχω καταδικασθεί με αμετάκλητη απόφαση για κάποιο από τα παρακάτω αδικήματα:</w:t>
            </w:r>
          </w:p>
          <w:p w:rsidR="00D964CD" w:rsidRPr="00EF6DFC" w:rsidRDefault="00D964CD" w:rsidP="00D964CD">
            <w:pPr>
              <w:numPr>
                <w:ilvl w:val="0"/>
                <w:numId w:val="28"/>
              </w:numPr>
              <w:spacing w:line="276" w:lineRule="auto"/>
              <w:ind w:left="313" w:hanging="284"/>
              <w:contextualSpacing/>
              <w:rPr>
                <w:rFonts w:cstheme="minorHAnsi"/>
                <w:sz w:val="17"/>
                <w:szCs w:val="17"/>
              </w:rPr>
            </w:pPr>
            <w:r>
              <w:rPr>
                <w:rFonts w:cstheme="minorHAnsi"/>
                <w:sz w:val="17"/>
                <w:szCs w:val="17"/>
              </w:rPr>
              <w:t>Σ</w:t>
            </w:r>
            <w:r w:rsidRPr="00EF6DFC">
              <w:rPr>
                <w:rFonts w:cstheme="minorHAnsi"/>
                <w:sz w:val="17"/>
                <w:szCs w:val="17"/>
              </w:rPr>
              <w:t>υμμετοχή σε εγκληματική οργάνωση, όπως αυτή ορίζεται στο άρθρο 2 της απόφασης-πλαίσιο 2008/841/ΔΕΥ του Συμβουλίου.</w:t>
            </w:r>
          </w:p>
          <w:p w:rsidR="00D964CD" w:rsidRPr="00EF6DFC" w:rsidRDefault="00D964CD" w:rsidP="00D964CD">
            <w:pPr>
              <w:numPr>
                <w:ilvl w:val="0"/>
                <w:numId w:val="28"/>
              </w:numPr>
              <w:spacing w:line="276" w:lineRule="auto"/>
              <w:ind w:left="313" w:hanging="284"/>
              <w:contextualSpacing/>
              <w:rPr>
                <w:rFonts w:cstheme="minorHAnsi"/>
                <w:sz w:val="17"/>
                <w:szCs w:val="17"/>
              </w:rPr>
            </w:pPr>
            <w:r>
              <w:rPr>
                <w:rFonts w:cstheme="minorHAnsi"/>
                <w:sz w:val="17"/>
                <w:szCs w:val="17"/>
              </w:rPr>
              <w:t>Δ</w:t>
            </w:r>
            <w:r w:rsidRPr="00EF6DFC">
              <w:rPr>
                <w:rFonts w:cstheme="minorHAnsi"/>
                <w:sz w:val="17"/>
                <w:szCs w:val="17"/>
              </w:rPr>
              <w:t xml:space="preserve">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964CD" w:rsidRPr="00EF6DFC" w:rsidRDefault="00D964CD" w:rsidP="00D964CD">
            <w:pPr>
              <w:numPr>
                <w:ilvl w:val="0"/>
                <w:numId w:val="28"/>
              </w:numPr>
              <w:spacing w:line="276" w:lineRule="auto"/>
              <w:ind w:left="313" w:hanging="284"/>
              <w:contextualSpacing/>
              <w:rPr>
                <w:rFonts w:cstheme="minorHAnsi"/>
                <w:sz w:val="17"/>
                <w:szCs w:val="17"/>
              </w:rPr>
            </w:pPr>
            <w:r>
              <w:rPr>
                <w:rFonts w:cstheme="minorHAnsi"/>
                <w:sz w:val="17"/>
                <w:szCs w:val="17"/>
              </w:rPr>
              <w:t>Α</w:t>
            </w:r>
            <w:r w:rsidRPr="00EF6DFC">
              <w:rPr>
                <w:rFonts w:cstheme="minorHAnsi"/>
                <w:sz w:val="17"/>
                <w:szCs w:val="17"/>
              </w:rPr>
              <w:t>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964CD" w:rsidRPr="00EF6DFC" w:rsidRDefault="00D964CD" w:rsidP="00D964CD">
            <w:pPr>
              <w:numPr>
                <w:ilvl w:val="0"/>
                <w:numId w:val="28"/>
              </w:numPr>
              <w:spacing w:line="276" w:lineRule="auto"/>
              <w:ind w:left="313" w:hanging="284"/>
              <w:contextualSpacing/>
              <w:rPr>
                <w:rFonts w:cstheme="minorHAnsi"/>
                <w:sz w:val="17"/>
                <w:szCs w:val="17"/>
              </w:rPr>
            </w:pPr>
            <w:r>
              <w:rPr>
                <w:rFonts w:cstheme="minorHAnsi"/>
                <w:sz w:val="17"/>
                <w:szCs w:val="17"/>
              </w:rPr>
              <w:t>Τ</w:t>
            </w:r>
            <w:r w:rsidRPr="00EF6DFC">
              <w:rPr>
                <w:rFonts w:cstheme="minorHAnsi"/>
                <w:sz w:val="17"/>
                <w:szCs w:val="17"/>
              </w:rPr>
              <w:t>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964CD" w:rsidRPr="00EF6DFC" w:rsidRDefault="00D964CD" w:rsidP="00D964CD">
            <w:pPr>
              <w:numPr>
                <w:ilvl w:val="0"/>
                <w:numId w:val="28"/>
              </w:numPr>
              <w:spacing w:line="276" w:lineRule="auto"/>
              <w:ind w:left="313" w:hanging="284"/>
              <w:contextualSpacing/>
              <w:rPr>
                <w:rFonts w:cstheme="minorHAnsi"/>
                <w:sz w:val="17"/>
                <w:szCs w:val="17"/>
              </w:rPr>
            </w:pPr>
            <w:r>
              <w:rPr>
                <w:rFonts w:cstheme="minorHAnsi"/>
                <w:sz w:val="17"/>
                <w:szCs w:val="17"/>
              </w:rPr>
              <w:t>Ν</w:t>
            </w:r>
            <w:r w:rsidRPr="00EF6DFC">
              <w:rPr>
                <w:rFonts w:cstheme="minorHAnsi"/>
                <w:sz w:val="17"/>
                <w:szCs w:val="17"/>
              </w:rPr>
              <w:t>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964CD" w:rsidRPr="00EF6DFC" w:rsidRDefault="00D964CD" w:rsidP="00D964CD">
            <w:pPr>
              <w:numPr>
                <w:ilvl w:val="0"/>
                <w:numId w:val="28"/>
              </w:numPr>
              <w:spacing w:line="276" w:lineRule="auto"/>
              <w:ind w:left="313" w:hanging="284"/>
              <w:contextualSpacing/>
              <w:rPr>
                <w:rFonts w:cstheme="minorHAnsi"/>
                <w:sz w:val="17"/>
                <w:szCs w:val="17"/>
              </w:rPr>
            </w:pPr>
            <w:r>
              <w:rPr>
                <w:rFonts w:cstheme="minorHAnsi"/>
                <w:sz w:val="17"/>
                <w:szCs w:val="17"/>
              </w:rPr>
              <w:t>Π</w:t>
            </w:r>
            <w:r w:rsidRPr="00EF6DFC">
              <w:rPr>
                <w:rFonts w:cstheme="minorHAnsi"/>
                <w:sz w:val="17"/>
                <w:szCs w:val="17"/>
              </w:rPr>
              <w:t xml:space="preserve">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964CD" w:rsidRPr="00EF6DFC" w:rsidRDefault="00D964CD" w:rsidP="00D964CD">
            <w:pPr>
              <w:spacing w:line="276" w:lineRule="auto"/>
              <w:ind w:left="301" w:hanging="301"/>
              <w:contextualSpacing/>
              <w:rPr>
                <w:rFonts w:cstheme="minorHAnsi"/>
                <w:sz w:val="17"/>
                <w:szCs w:val="17"/>
              </w:rPr>
            </w:pPr>
            <w:r w:rsidRPr="00EF6DFC">
              <w:rPr>
                <w:rFonts w:cstheme="minorHAnsi"/>
                <w:b/>
                <w:sz w:val="17"/>
                <w:szCs w:val="17"/>
              </w:rPr>
              <w:t>Β2.</w:t>
            </w:r>
            <w:r w:rsidRPr="00EF6DFC">
              <w:rPr>
                <w:rFonts w:cstheme="minorHAnsi"/>
                <w:sz w:val="17"/>
                <w:szCs w:val="17"/>
              </w:rPr>
              <w:t xml:space="preserve"> </w:t>
            </w:r>
            <w:r w:rsidRPr="00C87FF0">
              <w:rPr>
                <w:rFonts w:cstheme="minorHAnsi"/>
                <w:sz w:val="17"/>
                <w:szCs w:val="17"/>
              </w:rPr>
              <w:t xml:space="preserve"> </w:t>
            </w:r>
            <w:r>
              <w:rPr>
                <w:rFonts w:cstheme="minorHAnsi"/>
                <w:sz w:val="17"/>
                <w:szCs w:val="17"/>
              </w:rPr>
              <w:t>Δ</w:t>
            </w:r>
            <w:r w:rsidRPr="00EF6DFC">
              <w:rPr>
                <w:rFonts w:cstheme="minorHAnsi"/>
                <w:sz w:val="17"/>
                <w:szCs w:val="17"/>
              </w:rPr>
              <w:t>εν έχω καταδικασθεί, με τελεσίδικη απόφαση, για κάποιο από τα αδικήματα του Αγορανομικού κώδ</w:t>
            </w:r>
            <w:r>
              <w:rPr>
                <w:rFonts w:cstheme="minorHAnsi"/>
                <w:sz w:val="17"/>
                <w:szCs w:val="17"/>
              </w:rPr>
              <w:t xml:space="preserve">ικα, σχετικό με την άσκηση της </w:t>
            </w:r>
            <w:r w:rsidRPr="00EF6DFC">
              <w:rPr>
                <w:rFonts w:cstheme="minorHAnsi"/>
                <w:sz w:val="17"/>
                <w:szCs w:val="17"/>
              </w:rPr>
              <w:t>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964CD" w:rsidRPr="00EF6DFC" w:rsidRDefault="00D964CD" w:rsidP="00D964CD">
            <w:pPr>
              <w:spacing w:line="276" w:lineRule="auto"/>
              <w:contextualSpacing/>
              <w:rPr>
                <w:rFonts w:cstheme="minorHAnsi"/>
                <w:sz w:val="17"/>
                <w:szCs w:val="17"/>
              </w:rPr>
            </w:pPr>
            <w:r w:rsidRPr="00EF6DFC">
              <w:rPr>
                <w:rFonts w:cstheme="minorHAnsi"/>
                <w:b/>
                <w:sz w:val="17"/>
                <w:szCs w:val="17"/>
              </w:rPr>
              <w:t>Β3.</w:t>
            </w:r>
            <w:r w:rsidRPr="00EF6DFC">
              <w:rPr>
                <w:rFonts w:cstheme="minorHAnsi"/>
                <w:sz w:val="17"/>
                <w:szCs w:val="17"/>
              </w:rPr>
              <w:t xml:space="preserve"> </w:t>
            </w:r>
            <w:r w:rsidRPr="00C87FF0">
              <w:rPr>
                <w:rFonts w:cstheme="minorHAnsi"/>
                <w:sz w:val="17"/>
                <w:szCs w:val="17"/>
              </w:rPr>
              <w:t xml:space="preserve"> </w:t>
            </w:r>
            <w:r>
              <w:rPr>
                <w:rFonts w:cstheme="minorHAnsi"/>
                <w:sz w:val="17"/>
                <w:szCs w:val="17"/>
              </w:rPr>
              <w:t>Δ</w:t>
            </w:r>
            <w:r w:rsidRPr="00EF6DFC">
              <w:rPr>
                <w:rFonts w:cstheme="minorHAnsi"/>
                <w:sz w:val="17"/>
                <w:szCs w:val="17"/>
              </w:rPr>
              <w:t>εν τελώ σε πτώχευση, ούτε σε διαδικασία κήρυξης πτώχευσης, εκκαθάριση ή αναγκαστική διαχείριση.</w:t>
            </w:r>
          </w:p>
          <w:p w:rsidR="00D964CD" w:rsidRPr="00EF6DFC" w:rsidRDefault="00D964CD" w:rsidP="00D964CD">
            <w:pPr>
              <w:spacing w:line="276" w:lineRule="auto"/>
              <w:contextualSpacing/>
              <w:rPr>
                <w:rFonts w:cstheme="minorHAnsi"/>
                <w:sz w:val="17"/>
                <w:szCs w:val="17"/>
              </w:rPr>
            </w:pPr>
            <w:r w:rsidRPr="00EF6DFC">
              <w:rPr>
                <w:rFonts w:cstheme="minorHAnsi"/>
                <w:b/>
                <w:sz w:val="17"/>
                <w:szCs w:val="17"/>
              </w:rPr>
              <w:t>Β4.</w:t>
            </w:r>
            <w:r w:rsidRPr="00EF6DFC">
              <w:rPr>
                <w:rFonts w:cstheme="minorHAnsi"/>
                <w:sz w:val="17"/>
                <w:szCs w:val="17"/>
              </w:rPr>
              <w:t xml:space="preserve"> </w:t>
            </w:r>
            <w:r w:rsidRPr="00C87FF0">
              <w:rPr>
                <w:rFonts w:cstheme="minorHAnsi"/>
                <w:sz w:val="17"/>
                <w:szCs w:val="17"/>
              </w:rPr>
              <w:t xml:space="preserve"> </w:t>
            </w:r>
            <w:r>
              <w:rPr>
                <w:rFonts w:cstheme="minorHAnsi"/>
                <w:sz w:val="17"/>
                <w:szCs w:val="17"/>
              </w:rPr>
              <w:t>Έ</w:t>
            </w:r>
            <w:r w:rsidRPr="00EF6DFC">
              <w:rPr>
                <w:rFonts w:cstheme="minorHAnsi"/>
                <w:sz w:val="17"/>
                <w:szCs w:val="17"/>
              </w:rPr>
              <w:t>χω εκπληρώσει τις υποχρεώσεις μου όσον αφορά την καταβολή φόρων και εισφορών κοινωνικής ασφάλισης (κυρίας και επικουρικής).</w:t>
            </w:r>
          </w:p>
          <w:p w:rsidR="00D964CD" w:rsidRPr="00A16F39" w:rsidRDefault="00D964CD" w:rsidP="00D964CD">
            <w:pPr>
              <w:spacing w:line="276" w:lineRule="auto"/>
              <w:contextualSpacing/>
              <w:rPr>
                <w:rFonts w:cstheme="minorHAnsi"/>
                <w:sz w:val="17"/>
                <w:szCs w:val="17"/>
                <w:lang w:val="en-US"/>
              </w:rPr>
            </w:pPr>
            <w:r w:rsidRPr="00EF6DFC">
              <w:rPr>
                <w:rFonts w:cstheme="minorHAnsi"/>
                <w:b/>
                <w:sz w:val="17"/>
                <w:szCs w:val="17"/>
              </w:rPr>
              <w:t>Γ.</w:t>
            </w:r>
            <w:r w:rsidRPr="00EF6DFC">
              <w:rPr>
                <w:rFonts w:cstheme="minorHAnsi"/>
                <w:sz w:val="17"/>
                <w:szCs w:val="17"/>
              </w:rPr>
              <w:t xml:space="preserve">   </w:t>
            </w:r>
            <w:r w:rsidRPr="00C87FF0">
              <w:rPr>
                <w:rFonts w:cstheme="minorHAnsi"/>
                <w:sz w:val="17"/>
                <w:szCs w:val="17"/>
              </w:rPr>
              <w:t xml:space="preserve">  </w:t>
            </w:r>
            <w:r>
              <w:rPr>
                <w:rFonts w:cstheme="minorHAnsi"/>
                <w:sz w:val="17"/>
                <w:szCs w:val="17"/>
              </w:rPr>
              <w:t xml:space="preserve">Αναλαμβάνω την υποχρέωση </w:t>
            </w:r>
            <w:r w:rsidRPr="00EF6DFC">
              <w:rPr>
                <w:rFonts w:cstheme="minorHAnsi"/>
                <w:sz w:val="17"/>
                <w:szCs w:val="17"/>
              </w:rPr>
              <w:t>προσκόμισης των παρακάτω πιστοποιητικών για την απόδειξη της μη σ</w:t>
            </w:r>
            <w:r>
              <w:rPr>
                <w:rFonts w:cstheme="minorHAnsi"/>
                <w:sz w:val="17"/>
                <w:szCs w:val="17"/>
              </w:rPr>
              <w:t>υνδρομής των λόγων αποκλεισμού,</w:t>
            </w:r>
            <w:r w:rsidRPr="00C87FF0">
              <w:rPr>
                <w:rFonts w:cstheme="minorHAnsi"/>
                <w:sz w:val="17"/>
                <w:szCs w:val="17"/>
              </w:rPr>
              <w:br/>
              <w:t xml:space="preserve">        </w:t>
            </w:r>
            <w:r w:rsidRPr="00EF6DFC">
              <w:rPr>
                <w:rFonts w:cstheme="minorHAnsi"/>
                <w:sz w:val="17"/>
                <w:szCs w:val="17"/>
              </w:rPr>
              <w:t>εφόσον ζητηθεί.</w:t>
            </w:r>
            <w:r>
              <w:rPr>
                <w:rFonts w:cstheme="minorHAnsi"/>
                <w:sz w:val="17"/>
                <w:szCs w:val="17"/>
              </w:rPr>
              <w:t xml:space="preserve"> 1) απόσπασμα ποινικού μητρώου, </w:t>
            </w:r>
            <w:r w:rsidRPr="00EF6DFC">
              <w:rPr>
                <w:rFonts w:cstheme="minorHAnsi"/>
                <w:sz w:val="17"/>
                <w:szCs w:val="17"/>
              </w:rPr>
              <w:t>2) πιστοποιητικό φορολογικής ενημερότητας, 3) πιστοποιητικό ασφαλιστικής ενημερότητας</w:t>
            </w:r>
            <w:r>
              <w:rPr>
                <w:rFonts w:cstheme="minorHAnsi"/>
                <w:sz w:val="17"/>
                <w:szCs w:val="17"/>
                <w:lang w:val="en-US"/>
              </w:rPr>
              <w:t>.</w:t>
            </w:r>
          </w:p>
        </w:tc>
      </w:tr>
    </w:tbl>
    <w:p w:rsidR="00D964CD" w:rsidRPr="00BC694C" w:rsidRDefault="00D964CD" w:rsidP="00D964CD">
      <w:pPr>
        <w:pStyle w:val="aa"/>
        <w:ind w:left="5040" w:right="484"/>
        <w:contextualSpacing/>
        <w:rPr>
          <w:rFonts w:ascii="Calibri" w:hAnsi="Calibri" w:cstheme="minorHAnsi"/>
          <w:sz w:val="18"/>
          <w:szCs w:val="16"/>
        </w:rPr>
      </w:pPr>
      <w:r w:rsidRPr="00577F32">
        <w:rPr>
          <w:rFonts w:cstheme="minorHAnsi"/>
          <w:sz w:val="16"/>
          <w:szCs w:val="16"/>
        </w:rPr>
        <w:t xml:space="preserve">                                             </w:t>
      </w:r>
      <w:r w:rsidRPr="00577F32">
        <w:rPr>
          <w:rFonts w:cstheme="minorHAnsi"/>
          <w:sz w:val="16"/>
          <w:szCs w:val="16"/>
        </w:rPr>
        <w:br/>
        <w:t xml:space="preserve">                                            </w:t>
      </w:r>
      <w:r w:rsidRPr="00BC694C">
        <w:rPr>
          <w:rFonts w:ascii="Calibri" w:hAnsi="Calibri" w:cstheme="minorHAnsi"/>
          <w:sz w:val="18"/>
          <w:szCs w:val="16"/>
        </w:rPr>
        <w:t xml:space="preserve">Ημερομηνία: </w:t>
      </w:r>
      <w:r>
        <w:rPr>
          <w:rFonts w:ascii="Calibri" w:hAnsi="Calibri" w:cstheme="minorHAnsi"/>
          <w:sz w:val="18"/>
          <w:szCs w:val="16"/>
        </w:rPr>
        <w:t>________</w:t>
      </w:r>
      <w:r w:rsidRPr="00BC694C">
        <w:rPr>
          <w:rFonts w:ascii="Calibri" w:hAnsi="Calibri" w:cstheme="minorHAnsi"/>
          <w:sz w:val="18"/>
          <w:szCs w:val="16"/>
        </w:rPr>
        <w:t xml:space="preserve">________                      </w:t>
      </w:r>
    </w:p>
    <w:p w:rsidR="00D964CD" w:rsidRDefault="00D964CD" w:rsidP="00D964CD">
      <w:pPr>
        <w:pStyle w:val="aa"/>
        <w:ind w:left="4320" w:right="484" w:firstLine="720"/>
        <w:contextualSpacing/>
        <w:rPr>
          <w:rFonts w:ascii="Calibri" w:hAnsi="Calibri" w:cstheme="minorHAnsi"/>
          <w:b/>
          <w:sz w:val="18"/>
          <w:szCs w:val="16"/>
        </w:rPr>
      </w:pPr>
      <w:r w:rsidRPr="00BC694C">
        <w:rPr>
          <w:rFonts w:ascii="Calibri" w:hAnsi="Calibri" w:cstheme="minorHAnsi"/>
          <w:b/>
          <w:sz w:val="18"/>
          <w:szCs w:val="16"/>
        </w:rPr>
        <w:t xml:space="preserve">                          </w:t>
      </w:r>
      <w:r>
        <w:rPr>
          <w:rFonts w:ascii="Calibri" w:hAnsi="Calibri" w:cstheme="minorHAnsi"/>
          <w:b/>
          <w:sz w:val="18"/>
          <w:szCs w:val="16"/>
        </w:rPr>
        <w:t xml:space="preserve">                     </w:t>
      </w:r>
      <w:r w:rsidRPr="00BC694C">
        <w:rPr>
          <w:rFonts w:ascii="Calibri" w:hAnsi="Calibri" w:cstheme="minorHAnsi"/>
          <w:b/>
          <w:sz w:val="18"/>
          <w:szCs w:val="16"/>
        </w:rPr>
        <w:t xml:space="preserve"> </w:t>
      </w:r>
      <w:r w:rsidRPr="00C42B83">
        <w:rPr>
          <w:rFonts w:ascii="Calibri" w:hAnsi="Calibri" w:cstheme="minorHAnsi"/>
          <w:b/>
          <w:sz w:val="18"/>
          <w:szCs w:val="16"/>
        </w:rPr>
        <w:t>Ο Δηλών - Εξουσιοδοτών</w:t>
      </w:r>
    </w:p>
    <w:p w:rsidR="00440B76" w:rsidRDefault="00440B76" w:rsidP="00D964CD">
      <w:pPr>
        <w:pStyle w:val="aa"/>
        <w:ind w:left="4320" w:right="484" w:firstLine="720"/>
        <w:contextualSpacing/>
        <w:rPr>
          <w:rFonts w:ascii="Calibri" w:hAnsi="Calibri" w:cstheme="minorHAnsi"/>
          <w:b/>
          <w:sz w:val="18"/>
          <w:szCs w:val="16"/>
        </w:rPr>
      </w:pPr>
    </w:p>
    <w:p w:rsidR="00440B76" w:rsidRPr="00C42B83" w:rsidRDefault="00440B76" w:rsidP="00D964CD">
      <w:pPr>
        <w:pStyle w:val="aa"/>
        <w:ind w:left="4320" w:right="484" w:firstLine="720"/>
        <w:contextualSpacing/>
        <w:rPr>
          <w:rFonts w:ascii="Calibri" w:hAnsi="Calibri" w:cstheme="minorHAnsi"/>
          <w:b/>
          <w:sz w:val="18"/>
          <w:szCs w:val="16"/>
        </w:rPr>
      </w:pPr>
    </w:p>
    <w:p w:rsidR="00D964CD" w:rsidRPr="00E23E43" w:rsidRDefault="00D964CD" w:rsidP="00D964CD">
      <w:pPr>
        <w:contextualSpacing/>
        <w:rPr>
          <w:rFonts w:cstheme="minorHAnsi"/>
          <w:sz w:val="16"/>
          <w:szCs w:val="16"/>
        </w:rPr>
      </w:pPr>
    </w:p>
    <w:p w:rsidR="00D964CD" w:rsidRDefault="00D964CD" w:rsidP="00D964CD">
      <w:pPr>
        <w:pStyle w:val="aa"/>
        <w:spacing w:after="0"/>
        <w:ind w:left="-567"/>
        <w:contextualSpacing/>
        <w:rPr>
          <w:rFonts w:cstheme="minorHAnsi"/>
          <w:sz w:val="12"/>
          <w:szCs w:val="16"/>
        </w:rPr>
      </w:pPr>
    </w:p>
    <w:p w:rsidR="00D964CD" w:rsidRPr="0088641A" w:rsidRDefault="00D964CD" w:rsidP="00D964CD">
      <w:pPr>
        <w:pStyle w:val="aa"/>
        <w:spacing w:after="0"/>
        <w:ind w:left="-567"/>
        <w:contextualSpacing/>
        <w:rPr>
          <w:rFonts w:cstheme="minorHAnsi"/>
          <w:sz w:val="12"/>
          <w:szCs w:val="16"/>
        </w:rPr>
      </w:pPr>
      <w:r w:rsidRPr="0088641A">
        <w:rPr>
          <w:rFonts w:cstheme="minorHAnsi"/>
          <w:sz w:val="12"/>
          <w:szCs w:val="16"/>
        </w:rPr>
        <w:t>(1) Αναγράφεται από τον ενδιαφερόμενο πολίτη ή Αρχή ή η Υπηρεσία του δημόσιου τομέα, που απευθύνεται η αίτηση.</w:t>
      </w:r>
    </w:p>
    <w:p w:rsidR="00D964CD" w:rsidRPr="0088641A" w:rsidRDefault="00D964CD" w:rsidP="00D964CD">
      <w:pPr>
        <w:pStyle w:val="aa"/>
        <w:tabs>
          <w:tab w:val="left" w:pos="2355"/>
        </w:tabs>
        <w:spacing w:after="0"/>
        <w:ind w:left="-567"/>
        <w:contextualSpacing/>
        <w:rPr>
          <w:rFonts w:cstheme="minorHAnsi"/>
          <w:sz w:val="12"/>
          <w:szCs w:val="16"/>
        </w:rPr>
      </w:pPr>
      <w:r w:rsidRPr="0088641A">
        <w:rPr>
          <w:rFonts w:cstheme="minorHAnsi"/>
          <w:sz w:val="12"/>
          <w:szCs w:val="16"/>
        </w:rPr>
        <w:t xml:space="preserve">(2) Αναγράφεται ολογράφως. </w:t>
      </w:r>
    </w:p>
    <w:p w:rsidR="00D964CD" w:rsidRPr="0088641A" w:rsidRDefault="00D964CD" w:rsidP="00D964CD">
      <w:pPr>
        <w:pStyle w:val="aa"/>
        <w:spacing w:after="0"/>
        <w:ind w:left="-567"/>
        <w:contextualSpacing/>
        <w:rPr>
          <w:rFonts w:cstheme="minorHAnsi"/>
          <w:sz w:val="12"/>
          <w:szCs w:val="16"/>
        </w:rPr>
      </w:pPr>
      <w:r w:rsidRPr="0088641A">
        <w:rPr>
          <w:rFonts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964CD" w:rsidRPr="00637F5E" w:rsidRDefault="00D964CD" w:rsidP="00D964CD">
      <w:pPr>
        <w:ind w:left="-567"/>
        <w:contextualSpacing/>
        <w:rPr>
          <w:sz w:val="20"/>
          <w:szCs w:val="20"/>
        </w:rPr>
      </w:pPr>
      <w:r w:rsidRPr="0088641A">
        <w:rPr>
          <w:rFonts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9033B5" w:rsidRPr="00AD3C3C" w:rsidRDefault="009033B5" w:rsidP="001C217F">
      <w:pPr>
        <w:jc w:val="both"/>
        <w:rPr>
          <w:rFonts w:ascii="Verdana" w:hAnsi="Verdana" w:cs="Tahoma"/>
          <w:b/>
          <w:sz w:val="20"/>
          <w:szCs w:val="20"/>
        </w:rPr>
      </w:pPr>
    </w:p>
    <w:p w:rsidR="005F7BEB" w:rsidRPr="00AD3C3C" w:rsidRDefault="005F7BEB" w:rsidP="001C217F">
      <w:pPr>
        <w:jc w:val="both"/>
        <w:rPr>
          <w:rFonts w:ascii="Verdana" w:hAnsi="Verdana" w:cs="Tahoma"/>
          <w:b/>
          <w:sz w:val="20"/>
          <w:szCs w:val="20"/>
        </w:rPr>
      </w:pPr>
    </w:p>
    <w:sectPr w:rsidR="005F7BEB" w:rsidRPr="00AD3C3C" w:rsidSect="00D478F8">
      <w:pgSz w:w="11906" w:h="16838" w:code="9"/>
      <w:pgMar w:top="454" w:right="851" w:bottom="51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B76" w:rsidRDefault="00440B76" w:rsidP="00852461">
      <w:r>
        <w:separator/>
      </w:r>
    </w:p>
  </w:endnote>
  <w:endnote w:type="continuationSeparator" w:id="0">
    <w:p w:rsidR="00440B76" w:rsidRDefault="00440B76" w:rsidP="008524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B76" w:rsidRDefault="00440B76" w:rsidP="00852461">
      <w:r>
        <w:separator/>
      </w:r>
    </w:p>
  </w:footnote>
  <w:footnote w:type="continuationSeparator" w:id="0">
    <w:p w:rsidR="00440B76" w:rsidRDefault="00440B76" w:rsidP="00852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D5F"/>
    <w:multiLevelType w:val="hybridMultilevel"/>
    <w:tmpl w:val="533466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9241EF"/>
    <w:multiLevelType w:val="hybridMultilevel"/>
    <w:tmpl w:val="25F0B04C"/>
    <w:lvl w:ilvl="0" w:tplc="D69CD83C">
      <w:start w:val="1"/>
      <w:numFmt w:val="decimal"/>
      <w:lvlText w:val="%1."/>
      <w:lvlJc w:val="left"/>
      <w:pPr>
        <w:ind w:left="1636" w:hanging="360"/>
      </w:pPr>
      <w:rPr>
        <w:rFonts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nsid w:val="15EA6690"/>
    <w:multiLevelType w:val="multilevel"/>
    <w:tmpl w:val="CD84D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4C691B"/>
    <w:multiLevelType w:val="hybridMultilevel"/>
    <w:tmpl w:val="F4608764"/>
    <w:lvl w:ilvl="0" w:tplc="85DA9270">
      <w:start w:val="1"/>
      <w:numFmt w:val="decimal"/>
      <w:lvlText w:val="%1."/>
      <w:lvlJc w:val="left"/>
      <w:pPr>
        <w:tabs>
          <w:tab w:val="num" w:pos="720"/>
        </w:tabs>
        <w:ind w:left="720" w:hanging="360"/>
      </w:pPr>
      <w:rPr>
        <w:rFonts w:ascii="Tahoma" w:hAnsi="Tahoma" w:cs="Tahoma" w:hint="default"/>
        <w:b/>
        <w:sz w:val="18"/>
        <w:szCs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9406F49"/>
    <w:multiLevelType w:val="hybridMultilevel"/>
    <w:tmpl w:val="E782FBDE"/>
    <w:lvl w:ilvl="0" w:tplc="04080003">
      <w:start w:val="1"/>
      <w:numFmt w:val="bullet"/>
      <w:lvlText w:val="o"/>
      <w:lvlJc w:val="left"/>
      <w:pPr>
        <w:tabs>
          <w:tab w:val="num" w:pos="753"/>
        </w:tabs>
        <w:ind w:left="753" w:hanging="360"/>
      </w:pPr>
      <w:rPr>
        <w:rFonts w:ascii="Courier New" w:hAnsi="Courier New" w:cs="Courier New" w:hint="default"/>
      </w:rPr>
    </w:lvl>
    <w:lvl w:ilvl="1" w:tplc="04080003" w:tentative="1">
      <w:start w:val="1"/>
      <w:numFmt w:val="bullet"/>
      <w:lvlText w:val="o"/>
      <w:lvlJc w:val="left"/>
      <w:pPr>
        <w:tabs>
          <w:tab w:val="num" w:pos="1473"/>
        </w:tabs>
        <w:ind w:left="1473" w:hanging="360"/>
      </w:pPr>
      <w:rPr>
        <w:rFonts w:ascii="Courier New" w:hAnsi="Courier New" w:cs="Courier New" w:hint="default"/>
      </w:rPr>
    </w:lvl>
    <w:lvl w:ilvl="2" w:tplc="04080005" w:tentative="1">
      <w:start w:val="1"/>
      <w:numFmt w:val="bullet"/>
      <w:lvlText w:val=""/>
      <w:lvlJc w:val="left"/>
      <w:pPr>
        <w:tabs>
          <w:tab w:val="num" w:pos="2193"/>
        </w:tabs>
        <w:ind w:left="2193" w:hanging="360"/>
      </w:pPr>
      <w:rPr>
        <w:rFonts w:ascii="Wingdings" w:hAnsi="Wingdings" w:hint="default"/>
      </w:rPr>
    </w:lvl>
    <w:lvl w:ilvl="3" w:tplc="04080001" w:tentative="1">
      <w:start w:val="1"/>
      <w:numFmt w:val="bullet"/>
      <w:lvlText w:val=""/>
      <w:lvlJc w:val="left"/>
      <w:pPr>
        <w:tabs>
          <w:tab w:val="num" w:pos="2913"/>
        </w:tabs>
        <w:ind w:left="2913" w:hanging="360"/>
      </w:pPr>
      <w:rPr>
        <w:rFonts w:ascii="Symbol" w:hAnsi="Symbol" w:hint="default"/>
      </w:rPr>
    </w:lvl>
    <w:lvl w:ilvl="4" w:tplc="04080003" w:tentative="1">
      <w:start w:val="1"/>
      <w:numFmt w:val="bullet"/>
      <w:lvlText w:val="o"/>
      <w:lvlJc w:val="left"/>
      <w:pPr>
        <w:tabs>
          <w:tab w:val="num" w:pos="3633"/>
        </w:tabs>
        <w:ind w:left="3633" w:hanging="360"/>
      </w:pPr>
      <w:rPr>
        <w:rFonts w:ascii="Courier New" w:hAnsi="Courier New" w:cs="Courier New" w:hint="default"/>
      </w:rPr>
    </w:lvl>
    <w:lvl w:ilvl="5" w:tplc="04080005" w:tentative="1">
      <w:start w:val="1"/>
      <w:numFmt w:val="bullet"/>
      <w:lvlText w:val=""/>
      <w:lvlJc w:val="left"/>
      <w:pPr>
        <w:tabs>
          <w:tab w:val="num" w:pos="4353"/>
        </w:tabs>
        <w:ind w:left="4353" w:hanging="360"/>
      </w:pPr>
      <w:rPr>
        <w:rFonts w:ascii="Wingdings" w:hAnsi="Wingdings" w:hint="default"/>
      </w:rPr>
    </w:lvl>
    <w:lvl w:ilvl="6" w:tplc="04080001" w:tentative="1">
      <w:start w:val="1"/>
      <w:numFmt w:val="bullet"/>
      <w:lvlText w:val=""/>
      <w:lvlJc w:val="left"/>
      <w:pPr>
        <w:tabs>
          <w:tab w:val="num" w:pos="5073"/>
        </w:tabs>
        <w:ind w:left="5073" w:hanging="360"/>
      </w:pPr>
      <w:rPr>
        <w:rFonts w:ascii="Symbol" w:hAnsi="Symbol" w:hint="default"/>
      </w:rPr>
    </w:lvl>
    <w:lvl w:ilvl="7" w:tplc="04080003" w:tentative="1">
      <w:start w:val="1"/>
      <w:numFmt w:val="bullet"/>
      <w:lvlText w:val="o"/>
      <w:lvlJc w:val="left"/>
      <w:pPr>
        <w:tabs>
          <w:tab w:val="num" w:pos="5793"/>
        </w:tabs>
        <w:ind w:left="5793" w:hanging="360"/>
      </w:pPr>
      <w:rPr>
        <w:rFonts w:ascii="Courier New" w:hAnsi="Courier New" w:cs="Courier New" w:hint="default"/>
      </w:rPr>
    </w:lvl>
    <w:lvl w:ilvl="8" w:tplc="04080005" w:tentative="1">
      <w:start w:val="1"/>
      <w:numFmt w:val="bullet"/>
      <w:lvlText w:val=""/>
      <w:lvlJc w:val="left"/>
      <w:pPr>
        <w:tabs>
          <w:tab w:val="num" w:pos="6513"/>
        </w:tabs>
        <w:ind w:left="6513" w:hanging="360"/>
      </w:pPr>
      <w:rPr>
        <w:rFonts w:ascii="Wingdings" w:hAnsi="Wingdings" w:hint="default"/>
      </w:rPr>
    </w:lvl>
  </w:abstractNum>
  <w:abstractNum w:abstractNumId="6">
    <w:nsid w:val="1FBF15DF"/>
    <w:multiLevelType w:val="hybridMultilevel"/>
    <w:tmpl w:val="905A646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23D843F4"/>
    <w:multiLevelType w:val="hybridMultilevel"/>
    <w:tmpl w:val="3BCA1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4120D47"/>
    <w:multiLevelType w:val="multilevel"/>
    <w:tmpl w:val="100E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2423A5"/>
    <w:multiLevelType w:val="hybridMultilevel"/>
    <w:tmpl w:val="77546C7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248E082E"/>
    <w:multiLevelType w:val="multilevel"/>
    <w:tmpl w:val="0360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4C1F9A"/>
    <w:multiLevelType w:val="hybridMultilevel"/>
    <w:tmpl w:val="2E5009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292F23B4"/>
    <w:multiLevelType w:val="hybridMultilevel"/>
    <w:tmpl w:val="B6741B20"/>
    <w:lvl w:ilvl="0" w:tplc="04080003">
      <w:start w:val="1"/>
      <w:numFmt w:val="bullet"/>
      <w:lvlText w:val="o"/>
      <w:lvlJc w:val="left"/>
      <w:pPr>
        <w:tabs>
          <w:tab w:val="num" w:pos="840"/>
        </w:tabs>
        <w:ind w:left="840" w:hanging="360"/>
      </w:pPr>
      <w:rPr>
        <w:rFonts w:ascii="Courier New" w:hAnsi="Courier New" w:cs="Courier New"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3">
    <w:nsid w:val="2BC96F9D"/>
    <w:multiLevelType w:val="hybridMultilevel"/>
    <w:tmpl w:val="65C6B1B8"/>
    <w:lvl w:ilvl="0" w:tplc="2BEA153E">
      <w:start w:val="1"/>
      <w:numFmt w:val="decimal"/>
      <w:lvlText w:val="%1)"/>
      <w:lvlJc w:val="left"/>
      <w:pPr>
        <w:tabs>
          <w:tab w:val="num" w:pos="1695"/>
        </w:tabs>
        <w:ind w:left="1695" w:hanging="975"/>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2D637366"/>
    <w:multiLevelType w:val="hybridMultilevel"/>
    <w:tmpl w:val="9AF4057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2F493BD3"/>
    <w:multiLevelType w:val="hybridMultilevel"/>
    <w:tmpl w:val="87B6F3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C96A23"/>
    <w:multiLevelType w:val="hybridMultilevel"/>
    <w:tmpl w:val="2382AF7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7">
    <w:nsid w:val="35BB7DE0"/>
    <w:multiLevelType w:val="hybridMultilevel"/>
    <w:tmpl w:val="9760A850"/>
    <w:lvl w:ilvl="0" w:tplc="5D8EA19E">
      <w:start w:val="1"/>
      <w:numFmt w:val="bullet"/>
      <w:lvlText w:val=""/>
      <w:lvlJc w:val="left"/>
      <w:pPr>
        <w:ind w:left="891" w:hanging="360"/>
      </w:pPr>
      <w:rPr>
        <w:rFonts w:ascii="Symbol" w:hAnsi="Symbol" w:hint="default"/>
        <w:sz w:val="56"/>
      </w:rPr>
    </w:lvl>
    <w:lvl w:ilvl="1" w:tplc="04080003" w:tentative="1">
      <w:start w:val="1"/>
      <w:numFmt w:val="bullet"/>
      <w:lvlText w:val="o"/>
      <w:lvlJc w:val="left"/>
      <w:pPr>
        <w:ind w:left="1611" w:hanging="360"/>
      </w:pPr>
      <w:rPr>
        <w:rFonts w:ascii="Courier New" w:hAnsi="Courier New" w:cs="Courier New" w:hint="default"/>
      </w:rPr>
    </w:lvl>
    <w:lvl w:ilvl="2" w:tplc="04080005" w:tentative="1">
      <w:start w:val="1"/>
      <w:numFmt w:val="bullet"/>
      <w:lvlText w:val=""/>
      <w:lvlJc w:val="left"/>
      <w:pPr>
        <w:ind w:left="2331" w:hanging="360"/>
      </w:pPr>
      <w:rPr>
        <w:rFonts w:ascii="Wingdings" w:hAnsi="Wingdings" w:hint="default"/>
      </w:rPr>
    </w:lvl>
    <w:lvl w:ilvl="3" w:tplc="04080001" w:tentative="1">
      <w:start w:val="1"/>
      <w:numFmt w:val="bullet"/>
      <w:lvlText w:val=""/>
      <w:lvlJc w:val="left"/>
      <w:pPr>
        <w:ind w:left="3051" w:hanging="360"/>
      </w:pPr>
      <w:rPr>
        <w:rFonts w:ascii="Symbol" w:hAnsi="Symbol" w:hint="default"/>
      </w:rPr>
    </w:lvl>
    <w:lvl w:ilvl="4" w:tplc="04080003" w:tentative="1">
      <w:start w:val="1"/>
      <w:numFmt w:val="bullet"/>
      <w:lvlText w:val="o"/>
      <w:lvlJc w:val="left"/>
      <w:pPr>
        <w:ind w:left="3771" w:hanging="360"/>
      </w:pPr>
      <w:rPr>
        <w:rFonts w:ascii="Courier New" w:hAnsi="Courier New" w:cs="Courier New" w:hint="default"/>
      </w:rPr>
    </w:lvl>
    <w:lvl w:ilvl="5" w:tplc="04080005" w:tentative="1">
      <w:start w:val="1"/>
      <w:numFmt w:val="bullet"/>
      <w:lvlText w:val=""/>
      <w:lvlJc w:val="left"/>
      <w:pPr>
        <w:ind w:left="4491" w:hanging="360"/>
      </w:pPr>
      <w:rPr>
        <w:rFonts w:ascii="Wingdings" w:hAnsi="Wingdings" w:hint="default"/>
      </w:rPr>
    </w:lvl>
    <w:lvl w:ilvl="6" w:tplc="04080001" w:tentative="1">
      <w:start w:val="1"/>
      <w:numFmt w:val="bullet"/>
      <w:lvlText w:val=""/>
      <w:lvlJc w:val="left"/>
      <w:pPr>
        <w:ind w:left="5211" w:hanging="360"/>
      </w:pPr>
      <w:rPr>
        <w:rFonts w:ascii="Symbol" w:hAnsi="Symbol" w:hint="default"/>
      </w:rPr>
    </w:lvl>
    <w:lvl w:ilvl="7" w:tplc="04080003" w:tentative="1">
      <w:start w:val="1"/>
      <w:numFmt w:val="bullet"/>
      <w:lvlText w:val="o"/>
      <w:lvlJc w:val="left"/>
      <w:pPr>
        <w:ind w:left="5931" w:hanging="360"/>
      </w:pPr>
      <w:rPr>
        <w:rFonts w:ascii="Courier New" w:hAnsi="Courier New" w:cs="Courier New" w:hint="default"/>
      </w:rPr>
    </w:lvl>
    <w:lvl w:ilvl="8" w:tplc="04080005" w:tentative="1">
      <w:start w:val="1"/>
      <w:numFmt w:val="bullet"/>
      <w:lvlText w:val=""/>
      <w:lvlJc w:val="left"/>
      <w:pPr>
        <w:ind w:left="6651" w:hanging="360"/>
      </w:pPr>
      <w:rPr>
        <w:rFonts w:ascii="Wingdings" w:hAnsi="Wingdings" w:hint="default"/>
      </w:rPr>
    </w:lvl>
  </w:abstractNum>
  <w:abstractNum w:abstractNumId="18">
    <w:nsid w:val="3BA0223C"/>
    <w:multiLevelType w:val="hybridMultilevel"/>
    <w:tmpl w:val="256058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D70335F"/>
    <w:multiLevelType w:val="hybridMultilevel"/>
    <w:tmpl w:val="EB5003B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4587081C"/>
    <w:multiLevelType w:val="hybridMultilevel"/>
    <w:tmpl w:val="1A243C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510A2427"/>
    <w:multiLevelType w:val="hybridMultilevel"/>
    <w:tmpl w:val="6E38C2A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54131FD3"/>
    <w:multiLevelType w:val="multilevel"/>
    <w:tmpl w:val="2474B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3C51F2"/>
    <w:multiLevelType w:val="hybridMultilevel"/>
    <w:tmpl w:val="F64AFA70"/>
    <w:lvl w:ilvl="0" w:tplc="5D8EA19E">
      <w:start w:val="1"/>
      <w:numFmt w:val="bullet"/>
      <w:lvlText w:val=""/>
      <w:lvlJc w:val="left"/>
      <w:pPr>
        <w:ind w:left="1080" w:hanging="360"/>
      </w:pPr>
      <w:rPr>
        <w:rFonts w:ascii="Symbol" w:hAnsi="Symbol" w:hint="default"/>
        <w:sz w:val="5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D9317DC"/>
    <w:multiLevelType w:val="hybridMultilevel"/>
    <w:tmpl w:val="88EE85EA"/>
    <w:lvl w:ilvl="0" w:tplc="7D98B1EA">
      <w:start w:val="1"/>
      <w:numFmt w:val="bullet"/>
      <w:lvlText w:val=""/>
      <w:lvlJc w:val="left"/>
      <w:pPr>
        <w:ind w:left="720" w:hanging="360"/>
      </w:pPr>
      <w:rPr>
        <w:rFonts w:ascii="Symbol" w:hAnsi="Symbol" w:hint="default"/>
        <w:sz w:val="14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5EF504F"/>
    <w:multiLevelType w:val="hybridMultilevel"/>
    <w:tmpl w:val="60260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7933CC1"/>
    <w:multiLevelType w:val="multilevel"/>
    <w:tmpl w:val="CD84D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1511FE"/>
    <w:multiLevelType w:val="multilevel"/>
    <w:tmpl w:val="F9642566"/>
    <w:lvl w:ilvl="0">
      <w:start w:val="1"/>
      <w:numFmt w:val="decimal"/>
      <w:lvlText w:val="%1."/>
      <w:lvlJc w:val="left"/>
      <w:pPr>
        <w:tabs>
          <w:tab w:val="num" w:pos="-1020"/>
        </w:tabs>
        <w:ind w:left="-1020" w:hanging="360"/>
      </w:pPr>
    </w:lvl>
    <w:lvl w:ilvl="1" w:tentative="1">
      <w:start w:val="1"/>
      <w:numFmt w:val="decimal"/>
      <w:lvlText w:val="%2."/>
      <w:lvlJc w:val="left"/>
      <w:pPr>
        <w:tabs>
          <w:tab w:val="num" w:pos="-300"/>
        </w:tabs>
        <w:ind w:left="-300" w:hanging="360"/>
      </w:pPr>
    </w:lvl>
    <w:lvl w:ilvl="2" w:tentative="1">
      <w:start w:val="1"/>
      <w:numFmt w:val="decimal"/>
      <w:lvlText w:val="%3."/>
      <w:lvlJc w:val="left"/>
      <w:pPr>
        <w:tabs>
          <w:tab w:val="num" w:pos="420"/>
        </w:tabs>
        <w:ind w:left="420" w:hanging="360"/>
      </w:pPr>
    </w:lvl>
    <w:lvl w:ilvl="3" w:tentative="1">
      <w:start w:val="1"/>
      <w:numFmt w:val="decimal"/>
      <w:lvlText w:val="%4."/>
      <w:lvlJc w:val="left"/>
      <w:pPr>
        <w:tabs>
          <w:tab w:val="num" w:pos="1140"/>
        </w:tabs>
        <w:ind w:left="1140" w:hanging="360"/>
      </w:pPr>
    </w:lvl>
    <w:lvl w:ilvl="4" w:tentative="1">
      <w:start w:val="1"/>
      <w:numFmt w:val="decimal"/>
      <w:lvlText w:val="%5."/>
      <w:lvlJc w:val="left"/>
      <w:pPr>
        <w:tabs>
          <w:tab w:val="num" w:pos="1860"/>
        </w:tabs>
        <w:ind w:left="1860" w:hanging="360"/>
      </w:pPr>
    </w:lvl>
    <w:lvl w:ilvl="5" w:tentative="1">
      <w:start w:val="1"/>
      <w:numFmt w:val="decimal"/>
      <w:lvlText w:val="%6."/>
      <w:lvlJc w:val="left"/>
      <w:pPr>
        <w:tabs>
          <w:tab w:val="num" w:pos="2580"/>
        </w:tabs>
        <w:ind w:left="2580" w:hanging="360"/>
      </w:pPr>
    </w:lvl>
    <w:lvl w:ilvl="6" w:tentative="1">
      <w:start w:val="1"/>
      <w:numFmt w:val="decimal"/>
      <w:lvlText w:val="%7."/>
      <w:lvlJc w:val="left"/>
      <w:pPr>
        <w:tabs>
          <w:tab w:val="num" w:pos="3300"/>
        </w:tabs>
        <w:ind w:left="3300" w:hanging="360"/>
      </w:pPr>
    </w:lvl>
    <w:lvl w:ilvl="7" w:tentative="1">
      <w:start w:val="1"/>
      <w:numFmt w:val="decimal"/>
      <w:lvlText w:val="%8."/>
      <w:lvlJc w:val="left"/>
      <w:pPr>
        <w:tabs>
          <w:tab w:val="num" w:pos="4020"/>
        </w:tabs>
        <w:ind w:left="4020" w:hanging="360"/>
      </w:pPr>
    </w:lvl>
    <w:lvl w:ilvl="8" w:tentative="1">
      <w:start w:val="1"/>
      <w:numFmt w:val="decimal"/>
      <w:lvlText w:val="%9."/>
      <w:lvlJc w:val="left"/>
      <w:pPr>
        <w:tabs>
          <w:tab w:val="num" w:pos="4740"/>
        </w:tabs>
        <w:ind w:left="4740" w:hanging="360"/>
      </w:pPr>
    </w:lvl>
  </w:abstractNum>
  <w:abstractNum w:abstractNumId="28">
    <w:nsid w:val="6D58054C"/>
    <w:multiLevelType w:val="hybridMultilevel"/>
    <w:tmpl w:val="2D40403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1300B83"/>
    <w:multiLevelType w:val="hybridMultilevel"/>
    <w:tmpl w:val="72A46D8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1813092"/>
    <w:multiLevelType w:val="hybridMultilevel"/>
    <w:tmpl w:val="7CFEB31C"/>
    <w:lvl w:ilvl="0" w:tplc="09FA3242">
      <w:numFmt w:val="bullet"/>
      <w:lvlText w:val="-"/>
      <w:lvlJc w:val="left"/>
      <w:pPr>
        <w:tabs>
          <w:tab w:val="num" w:pos="5400"/>
        </w:tabs>
        <w:ind w:left="5400" w:hanging="360"/>
      </w:pPr>
      <w:rPr>
        <w:rFonts w:ascii="Tahoma" w:eastAsia="Times New Roman" w:hAnsi="Tahoma" w:cs="Tahoma" w:hint="default"/>
      </w:rPr>
    </w:lvl>
    <w:lvl w:ilvl="1" w:tplc="04080003" w:tentative="1">
      <w:start w:val="1"/>
      <w:numFmt w:val="bullet"/>
      <w:lvlText w:val="o"/>
      <w:lvlJc w:val="left"/>
      <w:pPr>
        <w:tabs>
          <w:tab w:val="num" w:pos="6120"/>
        </w:tabs>
        <w:ind w:left="6120" w:hanging="360"/>
      </w:pPr>
      <w:rPr>
        <w:rFonts w:ascii="Courier New" w:hAnsi="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1">
    <w:nsid w:val="73B40189"/>
    <w:multiLevelType w:val="hybridMultilevel"/>
    <w:tmpl w:val="07BE7F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DA323D6"/>
    <w:multiLevelType w:val="hybridMultilevel"/>
    <w:tmpl w:val="28E674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E887181"/>
    <w:multiLevelType w:val="multilevel"/>
    <w:tmpl w:val="8A22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B071C7"/>
    <w:multiLevelType w:val="multilevel"/>
    <w:tmpl w:val="4C84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3"/>
  </w:num>
  <w:num w:numId="3">
    <w:abstractNumId w:val="29"/>
  </w:num>
  <w:num w:numId="4">
    <w:abstractNumId w:val="30"/>
  </w:num>
  <w:num w:numId="5">
    <w:abstractNumId w:val="5"/>
  </w:num>
  <w:num w:numId="6">
    <w:abstractNumId w:val="12"/>
  </w:num>
  <w:num w:numId="7">
    <w:abstractNumId w:val="10"/>
  </w:num>
  <w:num w:numId="8">
    <w:abstractNumId w:val="33"/>
  </w:num>
  <w:num w:numId="9">
    <w:abstractNumId w:val="34"/>
  </w:num>
  <w:num w:numId="10">
    <w:abstractNumId w:val="3"/>
  </w:num>
  <w:num w:numId="11">
    <w:abstractNumId w:val="8"/>
  </w:num>
  <w:num w:numId="12">
    <w:abstractNumId w:val="26"/>
  </w:num>
  <w:num w:numId="13">
    <w:abstractNumId w:val="27"/>
  </w:num>
  <w:num w:numId="14">
    <w:abstractNumId w:val="22"/>
  </w:num>
  <w:num w:numId="15">
    <w:abstractNumId w:val="11"/>
  </w:num>
  <w:num w:numId="16">
    <w:abstractNumId w:val="4"/>
  </w:num>
  <w:num w:numId="17">
    <w:abstractNumId w:val="31"/>
  </w:num>
  <w:num w:numId="18">
    <w:abstractNumId w:val="24"/>
  </w:num>
  <w:num w:numId="19">
    <w:abstractNumId w:val="23"/>
  </w:num>
  <w:num w:numId="20">
    <w:abstractNumId w:val="17"/>
  </w:num>
  <w:num w:numId="21">
    <w:abstractNumId w:val="20"/>
  </w:num>
  <w:num w:numId="22">
    <w:abstractNumId w:val="25"/>
  </w:num>
  <w:num w:numId="23">
    <w:abstractNumId w:val="32"/>
  </w:num>
  <w:num w:numId="24">
    <w:abstractNumId w:val="18"/>
  </w:num>
  <w:num w:numId="25">
    <w:abstractNumId w:val="2"/>
  </w:num>
  <w:num w:numId="26">
    <w:abstractNumId w:val="16"/>
  </w:num>
  <w:num w:numId="27">
    <w:abstractNumId w:val="14"/>
  </w:num>
  <w:num w:numId="28">
    <w:abstractNumId w:val="1"/>
  </w:num>
  <w:num w:numId="29">
    <w:abstractNumId w:val="6"/>
  </w:num>
  <w:num w:numId="30">
    <w:abstractNumId w:val="9"/>
  </w:num>
  <w:num w:numId="31">
    <w:abstractNumId w:val="19"/>
  </w:num>
  <w:num w:numId="32">
    <w:abstractNumId w:val="0"/>
  </w:num>
  <w:num w:numId="33">
    <w:abstractNumId w:val="21"/>
  </w:num>
  <w:num w:numId="34">
    <w:abstractNumId w:val="15"/>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rsids>
    <w:rsidRoot w:val="005D7DDB"/>
    <w:rsid w:val="00012256"/>
    <w:rsid w:val="00016756"/>
    <w:rsid w:val="000213FD"/>
    <w:rsid w:val="0002269A"/>
    <w:rsid w:val="000257D1"/>
    <w:rsid w:val="000274B6"/>
    <w:rsid w:val="000318A3"/>
    <w:rsid w:val="000414F8"/>
    <w:rsid w:val="00047F84"/>
    <w:rsid w:val="00055952"/>
    <w:rsid w:val="000606A3"/>
    <w:rsid w:val="00071104"/>
    <w:rsid w:val="00075F29"/>
    <w:rsid w:val="00095E71"/>
    <w:rsid w:val="000A6E24"/>
    <w:rsid w:val="000C1156"/>
    <w:rsid w:val="000C3DB3"/>
    <w:rsid w:val="000C7CB3"/>
    <w:rsid w:val="000D0AB9"/>
    <w:rsid w:val="000D12CD"/>
    <w:rsid w:val="000E4390"/>
    <w:rsid w:val="00112A35"/>
    <w:rsid w:val="0011624B"/>
    <w:rsid w:val="0013690F"/>
    <w:rsid w:val="00141596"/>
    <w:rsid w:val="001514EC"/>
    <w:rsid w:val="00155716"/>
    <w:rsid w:val="00161DC8"/>
    <w:rsid w:val="00164CF1"/>
    <w:rsid w:val="00173E63"/>
    <w:rsid w:val="00182A61"/>
    <w:rsid w:val="001951EE"/>
    <w:rsid w:val="001976FD"/>
    <w:rsid w:val="001B10A0"/>
    <w:rsid w:val="001B2E49"/>
    <w:rsid w:val="001C217F"/>
    <w:rsid w:val="001D640C"/>
    <w:rsid w:val="001D73C4"/>
    <w:rsid w:val="001E37C1"/>
    <w:rsid w:val="001F702E"/>
    <w:rsid w:val="00200EFF"/>
    <w:rsid w:val="00220519"/>
    <w:rsid w:val="0022380B"/>
    <w:rsid w:val="002301EF"/>
    <w:rsid w:val="00240026"/>
    <w:rsid w:val="00257D62"/>
    <w:rsid w:val="0026713C"/>
    <w:rsid w:val="00271BA6"/>
    <w:rsid w:val="00272F4D"/>
    <w:rsid w:val="0027432B"/>
    <w:rsid w:val="002744CD"/>
    <w:rsid w:val="00274878"/>
    <w:rsid w:val="002765F2"/>
    <w:rsid w:val="00281C2B"/>
    <w:rsid w:val="002923E1"/>
    <w:rsid w:val="002A249C"/>
    <w:rsid w:val="002B0843"/>
    <w:rsid w:val="002B3600"/>
    <w:rsid w:val="002B3B9B"/>
    <w:rsid w:val="002D4BDF"/>
    <w:rsid w:val="002F4861"/>
    <w:rsid w:val="002F525E"/>
    <w:rsid w:val="002F7376"/>
    <w:rsid w:val="00312B94"/>
    <w:rsid w:val="00315BF2"/>
    <w:rsid w:val="003167F2"/>
    <w:rsid w:val="00317AA4"/>
    <w:rsid w:val="00324C68"/>
    <w:rsid w:val="00340336"/>
    <w:rsid w:val="00342273"/>
    <w:rsid w:val="003425CC"/>
    <w:rsid w:val="00346A77"/>
    <w:rsid w:val="00347D8C"/>
    <w:rsid w:val="003522C5"/>
    <w:rsid w:val="00353315"/>
    <w:rsid w:val="0036237A"/>
    <w:rsid w:val="0039485C"/>
    <w:rsid w:val="003A0AF7"/>
    <w:rsid w:val="003A2215"/>
    <w:rsid w:val="003C1241"/>
    <w:rsid w:val="003D1D4B"/>
    <w:rsid w:val="003E70E6"/>
    <w:rsid w:val="004000D0"/>
    <w:rsid w:val="00406F0C"/>
    <w:rsid w:val="00410FA6"/>
    <w:rsid w:val="00411816"/>
    <w:rsid w:val="0042448D"/>
    <w:rsid w:val="00432E9B"/>
    <w:rsid w:val="00433478"/>
    <w:rsid w:val="00440B76"/>
    <w:rsid w:val="004534A8"/>
    <w:rsid w:val="004579AF"/>
    <w:rsid w:val="004666D2"/>
    <w:rsid w:val="00470152"/>
    <w:rsid w:val="00470C86"/>
    <w:rsid w:val="00470F2C"/>
    <w:rsid w:val="00472AE9"/>
    <w:rsid w:val="00476EBD"/>
    <w:rsid w:val="004A30E5"/>
    <w:rsid w:val="004A3ABA"/>
    <w:rsid w:val="004B1EFC"/>
    <w:rsid w:val="004B4152"/>
    <w:rsid w:val="004B78F3"/>
    <w:rsid w:val="004C1AFD"/>
    <w:rsid w:val="004C321C"/>
    <w:rsid w:val="004E35E1"/>
    <w:rsid w:val="004E5DDB"/>
    <w:rsid w:val="004E747C"/>
    <w:rsid w:val="00515A31"/>
    <w:rsid w:val="005325BA"/>
    <w:rsid w:val="00537091"/>
    <w:rsid w:val="00542411"/>
    <w:rsid w:val="00544112"/>
    <w:rsid w:val="0054494C"/>
    <w:rsid w:val="0055417F"/>
    <w:rsid w:val="00576786"/>
    <w:rsid w:val="00586897"/>
    <w:rsid w:val="00591961"/>
    <w:rsid w:val="005963B4"/>
    <w:rsid w:val="005A63D2"/>
    <w:rsid w:val="005B0139"/>
    <w:rsid w:val="005B06E9"/>
    <w:rsid w:val="005C2A96"/>
    <w:rsid w:val="005D04F3"/>
    <w:rsid w:val="005D1FFC"/>
    <w:rsid w:val="005D593C"/>
    <w:rsid w:val="005D7DDB"/>
    <w:rsid w:val="005E519E"/>
    <w:rsid w:val="005E799B"/>
    <w:rsid w:val="005F545F"/>
    <w:rsid w:val="005F7BEB"/>
    <w:rsid w:val="00612894"/>
    <w:rsid w:val="00622878"/>
    <w:rsid w:val="0063289C"/>
    <w:rsid w:val="0063345B"/>
    <w:rsid w:val="006518D8"/>
    <w:rsid w:val="00657C9F"/>
    <w:rsid w:val="00680AC5"/>
    <w:rsid w:val="00686747"/>
    <w:rsid w:val="006A05BB"/>
    <w:rsid w:val="006B514E"/>
    <w:rsid w:val="006C0EC9"/>
    <w:rsid w:val="006C57FA"/>
    <w:rsid w:val="006C6CD4"/>
    <w:rsid w:val="006E33BB"/>
    <w:rsid w:val="006E44BB"/>
    <w:rsid w:val="006F47CF"/>
    <w:rsid w:val="0070386C"/>
    <w:rsid w:val="00704937"/>
    <w:rsid w:val="007125BF"/>
    <w:rsid w:val="00715582"/>
    <w:rsid w:val="00715B57"/>
    <w:rsid w:val="007244A8"/>
    <w:rsid w:val="00743837"/>
    <w:rsid w:val="00750C08"/>
    <w:rsid w:val="0075588E"/>
    <w:rsid w:val="007558C1"/>
    <w:rsid w:val="007562AD"/>
    <w:rsid w:val="007622C8"/>
    <w:rsid w:val="00763797"/>
    <w:rsid w:val="0077002B"/>
    <w:rsid w:val="007863CF"/>
    <w:rsid w:val="00793B51"/>
    <w:rsid w:val="007964D4"/>
    <w:rsid w:val="007A0025"/>
    <w:rsid w:val="007B0901"/>
    <w:rsid w:val="007B325D"/>
    <w:rsid w:val="007B4540"/>
    <w:rsid w:val="007B691E"/>
    <w:rsid w:val="007D15FC"/>
    <w:rsid w:val="007D2D6D"/>
    <w:rsid w:val="007D5F61"/>
    <w:rsid w:val="007E6A7D"/>
    <w:rsid w:val="007F276E"/>
    <w:rsid w:val="007F3291"/>
    <w:rsid w:val="007F5960"/>
    <w:rsid w:val="00802F8D"/>
    <w:rsid w:val="00810BDC"/>
    <w:rsid w:val="0081576E"/>
    <w:rsid w:val="00815FC4"/>
    <w:rsid w:val="00816ACF"/>
    <w:rsid w:val="00824A31"/>
    <w:rsid w:val="008262D6"/>
    <w:rsid w:val="00830320"/>
    <w:rsid w:val="00830B23"/>
    <w:rsid w:val="00836F34"/>
    <w:rsid w:val="00852461"/>
    <w:rsid w:val="008561A3"/>
    <w:rsid w:val="00860139"/>
    <w:rsid w:val="00861DD1"/>
    <w:rsid w:val="00863FB2"/>
    <w:rsid w:val="00891FC2"/>
    <w:rsid w:val="008922DA"/>
    <w:rsid w:val="008A2959"/>
    <w:rsid w:val="008B2A8E"/>
    <w:rsid w:val="008C2FA6"/>
    <w:rsid w:val="008C48CF"/>
    <w:rsid w:val="008D134D"/>
    <w:rsid w:val="008E1F57"/>
    <w:rsid w:val="009033B5"/>
    <w:rsid w:val="00907EB3"/>
    <w:rsid w:val="00910ED1"/>
    <w:rsid w:val="00911FD3"/>
    <w:rsid w:val="00915E71"/>
    <w:rsid w:val="00920441"/>
    <w:rsid w:val="00931D88"/>
    <w:rsid w:val="0094476C"/>
    <w:rsid w:val="00944944"/>
    <w:rsid w:val="009548ED"/>
    <w:rsid w:val="00980C07"/>
    <w:rsid w:val="009825B3"/>
    <w:rsid w:val="009A3EA4"/>
    <w:rsid w:val="009B56F6"/>
    <w:rsid w:val="009C0096"/>
    <w:rsid w:val="009C010D"/>
    <w:rsid w:val="009C2B6A"/>
    <w:rsid w:val="009C6C59"/>
    <w:rsid w:val="009D477E"/>
    <w:rsid w:val="009E07CF"/>
    <w:rsid w:val="009E3A30"/>
    <w:rsid w:val="009F00CA"/>
    <w:rsid w:val="009F3156"/>
    <w:rsid w:val="009F3C91"/>
    <w:rsid w:val="009F42C8"/>
    <w:rsid w:val="00A10091"/>
    <w:rsid w:val="00A20C37"/>
    <w:rsid w:val="00A32122"/>
    <w:rsid w:val="00A52745"/>
    <w:rsid w:val="00A52F9A"/>
    <w:rsid w:val="00A5752B"/>
    <w:rsid w:val="00A62DA8"/>
    <w:rsid w:val="00A63014"/>
    <w:rsid w:val="00A67219"/>
    <w:rsid w:val="00A67435"/>
    <w:rsid w:val="00A72DA2"/>
    <w:rsid w:val="00A8139E"/>
    <w:rsid w:val="00A82A35"/>
    <w:rsid w:val="00A84FCD"/>
    <w:rsid w:val="00A858B6"/>
    <w:rsid w:val="00A9023C"/>
    <w:rsid w:val="00A9040F"/>
    <w:rsid w:val="00AA2EDD"/>
    <w:rsid w:val="00AA5494"/>
    <w:rsid w:val="00AA7BAC"/>
    <w:rsid w:val="00AB57BD"/>
    <w:rsid w:val="00AC0602"/>
    <w:rsid w:val="00AC1C4A"/>
    <w:rsid w:val="00AC52C4"/>
    <w:rsid w:val="00AD3C3C"/>
    <w:rsid w:val="00AE1CC7"/>
    <w:rsid w:val="00AE25AE"/>
    <w:rsid w:val="00AE598F"/>
    <w:rsid w:val="00AE6887"/>
    <w:rsid w:val="00AF709A"/>
    <w:rsid w:val="00B24772"/>
    <w:rsid w:val="00B25687"/>
    <w:rsid w:val="00B31F47"/>
    <w:rsid w:val="00B33C0E"/>
    <w:rsid w:val="00B50682"/>
    <w:rsid w:val="00B65B43"/>
    <w:rsid w:val="00B83288"/>
    <w:rsid w:val="00BA388C"/>
    <w:rsid w:val="00BB1AAE"/>
    <w:rsid w:val="00BB2DFA"/>
    <w:rsid w:val="00BB5140"/>
    <w:rsid w:val="00BB6F29"/>
    <w:rsid w:val="00BC0B7A"/>
    <w:rsid w:val="00BC0CEB"/>
    <w:rsid w:val="00BC1CA7"/>
    <w:rsid w:val="00BD563E"/>
    <w:rsid w:val="00BE06DE"/>
    <w:rsid w:val="00C15F8A"/>
    <w:rsid w:val="00C5327F"/>
    <w:rsid w:val="00C53729"/>
    <w:rsid w:val="00C64E1D"/>
    <w:rsid w:val="00C667D9"/>
    <w:rsid w:val="00C81414"/>
    <w:rsid w:val="00C871DC"/>
    <w:rsid w:val="00C92668"/>
    <w:rsid w:val="00C928BE"/>
    <w:rsid w:val="00CA33A6"/>
    <w:rsid w:val="00CA6E6A"/>
    <w:rsid w:val="00CA7950"/>
    <w:rsid w:val="00CB68AB"/>
    <w:rsid w:val="00CC43E3"/>
    <w:rsid w:val="00CC6BB2"/>
    <w:rsid w:val="00CE4324"/>
    <w:rsid w:val="00CE4DA0"/>
    <w:rsid w:val="00CF432F"/>
    <w:rsid w:val="00CF537F"/>
    <w:rsid w:val="00D10FB5"/>
    <w:rsid w:val="00D12D41"/>
    <w:rsid w:val="00D22EF7"/>
    <w:rsid w:val="00D27CB1"/>
    <w:rsid w:val="00D30B54"/>
    <w:rsid w:val="00D43ED7"/>
    <w:rsid w:val="00D478F8"/>
    <w:rsid w:val="00D57C4C"/>
    <w:rsid w:val="00D664E9"/>
    <w:rsid w:val="00D76F73"/>
    <w:rsid w:val="00D83A11"/>
    <w:rsid w:val="00D855A7"/>
    <w:rsid w:val="00D902FE"/>
    <w:rsid w:val="00D94A3C"/>
    <w:rsid w:val="00D964CD"/>
    <w:rsid w:val="00DA23B4"/>
    <w:rsid w:val="00DB0F66"/>
    <w:rsid w:val="00DC7243"/>
    <w:rsid w:val="00DD1FA2"/>
    <w:rsid w:val="00DD3A94"/>
    <w:rsid w:val="00DE7EE0"/>
    <w:rsid w:val="00E04E6E"/>
    <w:rsid w:val="00E072EF"/>
    <w:rsid w:val="00E0792B"/>
    <w:rsid w:val="00E11E13"/>
    <w:rsid w:val="00E12380"/>
    <w:rsid w:val="00E24CBF"/>
    <w:rsid w:val="00E25788"/>
    <w:rsid w:val="00E70FEC"/>
    <w:rsid w:val="00EA18BB"/>
    <w:rsid w:val="00EA3485"/>
    <w:rsid w:val="00EB5091"/>
    <w:rsid w:val="00EB64D1"/>
    <w:rsid w:val="00EB7676"/>
    <w:rsid w:val="00ED7BF9"/>
    <w:rsid w:val="00EE2F0A"/>
    <w:rsid w:val="00EE3FEB"/>
    <w:rsid w:val="00F0484C"/>
    <w:rsid w:val="00F46C28"/>
    <w:rsid w:val="00F476DC"/>
    <w:rsid w:val="00F47C7B"/>
    <w:rsid w:val="00F52D6B"/>
    <w:rsid w:val="00F6160F"/>
    <w:rsid w:val="00F71333"/>
    <w:rsid w:val="00F74BA0"/>
    <w:rsid w:val="00F76A6B"/>
    <w:rsid w:val="00F84DD5"/>
    <w:rsid w:val="00F91537"/>
    <w:rsid w:val="00FB1A24"/>
    <w:rsid w:val="00FC54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F57"/>
    <w:rPr>
      <w:sz w:val="24"/>
      <w:szCs w:val="24"/>
    </w:rPr>
  </w:style>
  <w:style w:type="paragraph" w:styleId="2">
    <w:name w:val="heading 2"/>
    <w:basedOn w:val="a"/>
    <w:next w:val="a"/>
    <w:link w:val="2Char"/>
    <w:unhideWhenUsed/>
    <w:qFormat/>
    <w:rsid w:val="002F4861"/>
    <w:pPr>
      <w:keepNext/>
      <w:spacing w:line="360" w:lineRule="auto"/>
      <w:outlineLvl w:val="1"/>
    </w:pPr>
    <w:rPr>
      <w:rFonts w:ascii="Arial" w:hAnsi="Arial"/>
      <w:b/>
      <w:sz w:val="18"/>
    </w:rPr>
  </w:style>
  <w:style w:type="paragraph" w:styleId="3">
    <w:name w:val="heading 3"/>
    <w:basedOn w:val="a"/>
    <w:next w:val="a"/>
    <w:link w:val="3Char"/>
    <w:semiHidden/>
    <w:unhideWhenUsed/>
    <w:qFormat/>
    <w:rsid w:val="00D964C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aliases w:val="H5,tit5,H51,H52,H511,H53,H512,H521,H5111,H54,H513,H55,H514,H56,H515,H522,H5112,H531,H5121,H541,H5131,H551,H5141,H57,H516,H523,H5113,H532,H5122,H542,H5132,H552,H5142,H58,H517,H524,H5114,H533,H5123,H543,H5133,H553,H5143,H59,H518,H525,H5115"/>
    <w:basedOn w:val="a"/>
    <w:next w:val="a"/>
    <w:qFormat/>
    <w:rsid w:val="00931D88"/>
    <w:pPr>
      <w:keepNext/>
      <w:spacing w:line="280" w:lineRule="atLeast"/>
      <w:ind w:right="-1"/>
      <w:outlineLvl w:val="4"/>
    </w:pPr>
    <w:rPr>
      <w:b/>
      <w:bC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E1F57"/>
    <w:rPr>
      <w:color w:val="0000FF"/>
      <w:u w:val="single"/>
    </w:rPr>
  </w:style>
  <w:style w:type="paragraph" w:styleId="a3">
    <w:name w:val="Balloon Text"/>
    <w:basedOn w:val="a"/>
    <w:semiHidden/>
    <w:rsid w:val="00BB6F29"/>
    <w:rPr>
      <w:rFonts w:ascii="Tahoma" w:hAnsi="Tahoma" w:cs="Tahoma"/>
      <w:sz w:val="16"/>
      <w:szCs w:val="16"/>
    </w:rPr>
  </w:style>
  <w:style w:type="paragraph" w:customStyle="1" w:styleId="a4">
    <w:basedOn w:val="a"/>
    <w:rsid w:val="00324C68"/>
    <w:pPr>
      <w:spacing w:after="160" w:line="240" w:lineRule="exact"/>
    </w:pPr>
    <w:rPr>
      <w:rFonts w:ascii="Arial" w:hAnsi="Arial"/>
      <w:sz w:val="20"/>
      <w:szCs w:val="20"/>
      <w:lang w:val="en-US" w:eastAsia="en-US"/>
    </w:rPr>
  </w:style>
  <w:style w:type="paragraph" w:customStyle="1" w:styleId="Char1">
    <w:name w:val="Char1"/>
    <w:basedOn w:val="a"/>
    <w:rsid w:val="006E44BB"/>
    <w:pPr>
      <w:spacing w:after="160" w:line="240" w:lineRule="exact"/>
    </w:pPr>
    <w:rPr>
      <w:rFonts w:ascii="Arial" w:hAnsi="Arial"/>
      <w:sz w:val="20"/>
      <w:szCs w:val="20"/>
      <w:lang w:val="en-US" w:eastAsia="en-US"/>
    </w:rPr>
  </w:style>
  <w:style w:type="table" w:styleId="a5">
    <w:name w:val="Table Grid"/>
    <w:basedOn w:val="a1"/>
    <w:rsid w:val="00BC0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rsid w:val="00715B57"/>
    <w:pPr>
      <w:spacing w:after="160" w:line="240" w:lineRule="exact"/>
    </w:pPr>
    <w:rPr>
      <w:rFonts w:ascii="Arial" w:hAnsi="Arial"/>
      <w:sz w:val="20"/>
      <w:szCs w:val="20"/>
      <w:lang w:val="en-US" w:eastAsia="en-US"/>
    </w:rPr>
  </w:style>
  <w:style w:type="paragraph" w:customStyle="1" w:styleId="Char">
    <w:name w:val="Char"/>
    <w:basedOn w:val="a"/>
    <w:rsid w:val="002B0843"/>
    <w:pPr>
      <w:spacing w:after="160" w:line="240" w:lineRule="exact"/>
    </w:pPr>
    <w:rPr>
      <w:rFonts w:ascii="Arial" w:hAnsi="Arial"/>
      <w:sz w:val="20"/>
      <w:szCs w:val="20"/>
      <w:lang w:val="en-US" w:eastAsia="en-US"/>
    </w:rPr>
  </w:style>
  <w:style w:type="paragraph" w:customStyle="1" w:styleId="CharCharCharChar">
    <w:name w:val="Char Char Char Char"/>
    <w:basedOn w:val="a"/>
    <w:rsid w:val="00931D88"/>
    <w:pPr>
      <w:spacing w:after="160" w:line="240" w:lineRule="exact"/>
    </w:pPr>
    <w:rPr>
      <w:rFonts w:ascii="Arial" w:hAnsi="Arial"/>
      <w:sz w:val="20"/>
      <w:szCs w:val="20"/>
      <w:lang w:val="en-US" w:eastAsia="en-US"/>
    </w:rPr>
  </w:style>
  <w:style w:type="paragraph" w:styleId="30">
    <w:name w:val="Body Text 3"/>
    <w:basedOn w:val="a"/>
    <w:link w:val="3Char0"/>
    <w:rsid w:val="00CA6E6A"/>
    <w:pPr>
      <w:overflowPunct w:val="0"/>
      <w:autoSpaceDE w:val="0"/>
      <w:autoSpaceDN w:val="0"/>
      <w:adjustRightInd w:val="0"/>
      <w:spacing w:after="120"/>
      <w:textAlignment w:val="baseline"/>
    </w:pPr>
    <w:rPr>
      <w:sz w:val="16"/>
      <w:szCs w:val="16"/>
      <w:lang w:eastAsia="en-US"/>
    </w:rPr>
  </w:style>
  <w:style w:type="character" w:customStyle="1" w:styleId="3Char0">
    <w:name w:val="Σώμα κείμενου 3 Char"/>
    <w:basedOn w:val="a0"/>
    <w:link w:val="30"/>
    <w:rsid w:val="00CA6E6A"/>
    <w:rPr>
      <w:sz w:val="16"/>
      <w:szCs w:val="16"/>
      <w:lang w:eastAsia="en-US"/>
    </w:rPr>
  </w:style>
  <w:style w:type="paragraph" w:customStyle="1" w:styleId="Eooa8">
    <w:name w:val="E?ooa 8"/>
    <w:basedOn w:val="a"/>
    <w:rsid w:val="00CA6E6A"/>
    <w:pPr>
      <w:widowControl w:val="0"/>
      <w:ind w:left="1701" w:hanging="1701"/>
    </w:pPr>
    <w:rPr>
      <w:rFonts w:ascii="Arial" w:hAnsi="Arial"/>
      <w:sz w:val="22"/>
      <w:szCs w:val="20"/>
      <w:lang w:val="en-AU" w:eastAsia="en-US"/>
    </w:rPr>
  </w:style>
  <w:style w:type="character" w:styleId="a6">
    <w:name w:val="Strong"/>
    <w:basedOn w:val="a0"/>
    <w:uiPriority w:val="22"/>
    <w:qFormat/>
    <w:rsid w:val="001C217F"/>
    <w:rPr>
      <w:b/>
      <w:bCs/>
    </w:rPr>
  </w:style>
  <w:style w:type="paragraph" w:styleId="a7">
    <w:name w:val="List Paragraph"/>
    <w:basedOn w:val="a"/>
    <w:link w:val="Char0"/>
    <w:uiPriority w:val="34"/>
    <w:qFormat/>
    <w:rsid w:val="002F4861"/>
    <w:pPr>
      <w:spacing w:after="200" w:line="276" w:lineRule="auto"/>
      <w:ind w:left="720"/>
      <w:contextualSpacing/>
    </w:pPr>
    <w:rPr>
      <w:rFonts w:ascii="Calibri" w:eastAsia="Calibri" w:hAnsi="Calibri"/>
      <w:sz w:val="22"/>
      <w:szCs w:val="22"/>
      <w:lang w:eastAsia="en-US"/>
    </w:rPr>
  </w:style>
  <w:style w:type="character" w:customStyle="1" w:styleId="2Char">
    <w:name w:val="Επικεφαλίδα 2 Char"/>
    <w:basedOn w:val="a0"/>
    <w:link w:val="2"/>
    <w:rsid w:val="002F4861"/>
    <w:rPr>
      <w:rFonts w:ascii="Arial" w:hAnsi="Arial"/>
      <w:b/>
      <w:sz w:val="18"/>
      <w:szCs w:val="24"/>
    </w:rPr>
  </w:style>
  <w:style w:type="paragraph" w:styleId="a8">
    <w:name w:val="header"/>
    <w:basedOn w:val="a"/>
    <w:link w:val="Char2"/>
    <w:rsid w:val="00852461"/>
    <w:pPr>
      <w:tabs>
        <w:tab w:val="center" w:pos="4153"/>
        <w:tab w:val="right" w:pos="8306"/>
      </w:tabs>
    </w:pPr>
  </w:style>
  <w:style w:type="character" w:customStyle="1" w:styleId="Char2">
    <w:name w:val="Κεφαλίδα Char"/>
    <w:basedOn w:val="a0"/>
    <w:link w:val="a8"/>
    <w:rsid w:val="00852461"/>
    <w:rPr>
      <w:sz w:val="24"/>
      <w:szCs w:val="24"/>
    </w:rPr>
  </w:style>
  <w:style w:type="paragraph" w:styleId="a9">
    <w:name w:val="footer"/>
    <w:basedOn w:val="a"/>
    <w:link w:val="Char3"/>
    <w:rsid w:val="00852461"/>
    <w:pPr>
      <w:tabs>
        <w:tab w:val="center" w:pos="4153"/>
        <w:tab w:val="right" w:pos="8306"/>
      </w:tabs>
    </w:pPr>
  </w:style>
  <w:style w:type="character" w:customStyle="1" w:styleId="Char3">
    <w:name w:val="Υποσέλιδο Char"/>
    <w:basedOn w:val="a0"/>
    <w:link w:val="a9"/>
    <w:rsid w:val="00852461"/>
    <w:rPr>
      <w:sz w:val="24"/>
      <w:szCs w:val="24"/>
    </w:rPr>
  </w:style>
  <w:style w:type="character" w:customStyle="1" w:styleId="3Char">
    <w:name w:val="Επικεφαλίδα 3 Char"/>
    <w:basedOn w:val="a0"/>
    <w:link w:val="3"/>
    <w:semiHidden/>
    <w:rsid w:val="00D964CD"/>
    <w:rPr>
      <w:rFonts w:asciiTheme="majorHAnsi" w:eastAsiaTheme="majorEastAsia" w:hAnsiTheme="majorHAnsi" w:cstheme="majorBidi"/>
      <w:b/>
      <w:bCs/>
      <w:color w:val="4F81BD" w:themeColor="accent1"/>
      <w:sz w:val="24"/>
      <w:szCs w:val="24"/>
    </w:rPr>
  </w:style>
  <w:style w:type="character" w:customStyle="1" w:styleId="Char0">
    <w:name w:val="Παράγραφος λίστας Char"/>
    <w:basedOn w:val="a0"/>
    <w:link w:val="a7"/>
    <w:uiPriority w:val="34"/>
    <w:locked/>
    <w:rsid w:val="00D964CD"/>
    <w:rPr>
      <w:rFonts w:ascii="Calibri" w:eastAsia="Calibri" w:hAnsi="Calibri"/>
      <w:sz w:val="22"/>
      <w:szCs w:val="22"/>
      <w:lang w:eastAsia="en-US"/>
    </w:rPr>
  </w:style>
  <w:style w:type="paragraph" w:styleId="aa">
    <w:name w:val="Body Text Indent"/>
    <w:basedOn w:val="a"/>
    <w:link w:val="Char4"/>
    <w:uiPriority w:val="99"/>
    <w:unhideWhenUsed/>
    <w:rsid w:val="00D964CD"/>
    <w:pPr>
      <w:spacing w:after="120" w:line="259" w:lineRule="auto"/>
      <w:ind w:left="283"/>
    </w:pPr>
    <w:rPr>
      <w:rFonts w:asciiTheme="minorHAnsi" w:eastAsiaTheme="minorHAnsi" w:hAnsiTheme="minorHAnsi" w:cstheme="minorBidi"/>
      <w:sz w:val="22"/>
      <w:szCs w:val="22"/>
      <w:lang w:eastAsia="en-US"/>
    </w:rPr>
  </w:style>
  <w:style w:type="character" w:customStyle="1" w:styleId="Char4">
    <w:name w:val="Σώμα κείμενου με εσοχή Char"/>
    <w:basedOn w:val="a0"/>
    <w:link w:val="aa"/>
    <w:uiPriority w:val="99"/>
    <w:rsid w:val="00D964CD"/>
    <w:rPr>
      <w:rFonts w:asciiTheme="minorHAnsi" w:eastAsiaTheme="minorHAnsi" w:hAnsiTheme="minorHAnsi" w:cstheme="minorBidi"/>
      <w:sz w:val="22"/>
      <w:szCs w:val="22"/>
      <w:lang w:eastAsia="en-US"/>
    </w:rPr>
  </w:style>
  <w:style w:type="paragraph" w:styleId="20">
    <w:name w:val="Body Text 2"/>
    <w:basedOn w:val="a"/>
    <w:link w:val="2Char0"/>
    <w:uiPriority w:val="99"/>
    <w:unhideWhenUsed/>
    <w:rsid w:val="00D964CD"/>
    <w:pPr>
      <w:spacing w:after="120" w:line="480" w:lineRule="auto"/>
    </w:pPr>
    <w:rPr>
      <w:rFonts w:asciiTheme="minorHAnsi" w:eastAsiaTheme="minorHAnsi" w:hAnsiTheme="minorHAnsi" w:cstheme="minorBidi"/>
      <w:sz w:val="22"/>
      <w:szCs w:val="22"/>
      <w:lang w:eastAsia="en-US"/>
    </w:rPr>
  </w:style>
  <w:style w:type="character" w:customStyle="1" w:styleId="2Char0">
    <w:name w:val="Σώμα κείμενου 2 Char"/>
    <w:basedOn w:val="a0"/>
    <w:link w:val="20"/>
    <w:uiPriority w:val="99"/>
    <w:rsid w:val="00D964C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65962172">
      <w:bodyDiv w:val="1"/>
      <w:marLeft w:val="0"/>
      <w:marRight w:val="0"/>
      <w:marTop w:val="0"/>
      <w:marBottom w:val="0"/>
      <w:divBdr>
        <w:top w:val="none" w:sz="0" w:space="0" w:color="auto"/>
        <w:left w:val="none" w:sz="0" w:space="0" w:color="auto"/>
        <w:bottom w:val="none" w:sz="0" w:space="0" w:color="auto"/>
        <w:right w:val="none" w:sz="0" w:space="0" w:color="auto"/>
      </w:divBdr>
    </w:div>
    <w:div w:id="1252935346">
      <w:bodyDiv w:val="1"/>
      <w:marLeft w:val="0"/>
      <w:marRight w:val="0"/>
      <w:marTop w:val="0"/>
      <w:marBottom w:val="0"/>
      <w:divBdr>
        <w:top w:val="none" w:sz="0" w:space="0" w:color="auto"/>
        <w:left w:val="none" w:sz="0" w:space="0" w:color="auto"/>
        <w:bottom w:val="none" w:sz="0" w:space="0" w:color="auto"/>
        <w:right w:val="none" w:sz="0" w:space="0" w:color="auto"/>
      </w:divBdr>
    </w:div>
    <w:div w:id="1565023423">
      <w:bodyDiv w:val="1"/>
      <w:marLeft w:val="0"/>
      <w:marRight w:val="0"/>
      <w:marTop w:val="0"/>
      <w:marBottom w:val="0"/>
      <w:divBdr>
        <w:top w:val="none" w:sz="0" w:space="0" w:color="auto"/>
        <w:left w:val="none" w:sz="0" w:space="0" w:color="auto"/>
        <w:bottom w:val="none" w:sz="0" w:space="0" w:color="auto"/>
        <w:right w:val="none" w:sz="0" w:space="0" w:color="auto"/>
      </w:divBdr>
    </w:div>
    <w:div w:id="2007129415">
      <w:bodyDiv w:val="1"/>
      <w:marLeft w:val="0"/>
      <w:marRight w:val="0"/>
      <w:marTop w:val="0"/>
      <w:marBottom w:val="0"/>
      <w:divBdr>
        <w:top w:val="none" w:sz="0" w:space="0" w:color="auto"/>
        <w:left w:val="none" w:sz="0" w:space="0" w:color="auto"/>
        <w:bottom w:val="none" w:sz="0" w:space="0" w:color="auto"/>
        <w:right w:val="none" w:sz="0" w:space="0" w:color="auto"/>
      </w:divBdr>
    </w:div>
    <w:div w:id="2027975174">
      <w:bodyDiv w:val="1"/>
      <w:marLeft w:val="0"/>
      <w:marRight w:val="0"/>
      <w:marTop w:val="0"/>
      <w:marBottom w:val="0"/>
      <w:divBdr>
        <w:top w:val="none" w:sz="0" w:space="0" w:color="auto"/>
        <w:left w:val="none" w:sz="0" w:space="0" w:color="auto"/>
        <w:bottom w:val="none" w:sz="0" w:space="0" w:color="auto"/>
        <w:right w:val="none" w:sz="0" w:space="0" w:color="auto"/>
      </w:divBdr>
      <w:divsChild>
        <w:div w:id="12732068">
          <w:marLeft w:val="0"/>
          <w:marRight w:val="0"/>
          <w:marTop w:val="0"/>
          <w:marBottom w:val="0"/>
          <w:divBdr>
            <w:top w:val="none" w:sz="0" w:space="0" w:color="auto"/>
            <w:left w:val="none" w:sz="0" w:space="0" w:color="auto"/>
            <w:bottom w:val="none" w:sz="0" w:space="0" w:color="auto"/>
            <w:right w:val="none" w:sz="0" w:space="0" w:color="auto"/>
          </w:divBdr>
        </w:div>
        <w:div w:id="321348878">
          <w:marLeft w:val="0"/>
          <w:marRight w:val="0"/>
          <w:marTop w:val="0"/>
          <w:marBottom w:val="0"/>
          <w:divBdr>
            <w:top w:val="none" w:sz="0" w:space="0" w:color="auto"/>
            <w:left w:val="none" w:sz="0" w:space="0" w:color="auto"/>
            <w:bottom w:val="none" w:sz="0" w:space="0" w:color="auto"/>
            <w:right w:val="none" w:sz="0" w:space="0" w:color="auto"/>
          </w:divBdr>
        </w:div>
        <w:div w:id="666592841">
          <w:marLeft w:val="0"/>
          <w:marRight w:val="0"/>
          <w:marTop w:val="0"/>
          <w:marBottom w:val="0"/>
          <w:divBdr>
            <w:top w:val="none" w:sz="0" w:space="0" w:color="auto"/>
            <w:left w:val="none" w:sz="0" w:space="0" w:color="auto"/>
            <w:bottom w:val="none" w:sz="0" w:space="0" w:color="auto"/>
            <w:right w:val="none" w:sz="0" w:space="0" w:color="auto"/>
          </w:divBdr>
        </w:div>
        <w:div w:id="732971435">
          <w:marLeft w:val="0"/>
          <w:marRight w:val="0"/>
          <w:marTop w:val="0"/>
          <w:marBottom w:val="0"/>
          <w:divBdr>
            <w:top w:val="none" w:sz="0" w:space="0" w:color="auto"/>
            <w:left w:val="none" w:sz="0" w:space="0" w:color="auto"/>
            <w:bottom w:val="none" w:sz="0" w:space="0" w:color="auto"/>
            <w:right w:val="none" w:sz="0" w:space="0" w:color="auto"/>
          </w:divBdr>
          <w:divsChild>
            <w:div w:id="1934976601">
              <w:marLeft w:val="0"/>
              <w:marRight w:val="0"/>
              <w:marTop w:val="0"/>
              <w:marBottom w:val="0"/>
              <w:divBdr>
                <w:top w:val="none" w:sz="0" w:space="0" w:color="auto"/>
                <w:left w:val="none" w:sz="0" w:space="0" w:color="auto"/>
                <w:bottom w:val="none" w:sz="0" w:space="0" w:color="auto"/>
                <w:right w:val="none" w:sz="0" w:space="0" w:color="auto"/>
              </w:divBdr>
            </w:div>
          </w:divsChild>
        </w:div>
        <w:div w:id="1559196721">
          <w:marLeft w:val="0"/>
          <w:marRight w:val="0"/>
          <w:marTop w:val="0"/>
          <w:marBottom w:val="0"/>
          <w:divBdr>
            <w:top w:val="none" w:sz="0" w:space="0" w:color="auto"/>
            <w:left w:val="none" w:sz="0" w:space="0" w:color="auto"/>
            <w:bottom w:val="none" w:sz="0" w:space="0" w:color="auto"/>
            <w:right w:val="none" w:sz="0" w:space="0" w:color="auto"/>
          </w:divBdr>
        </w:div>
        <w:div w:id="1624926292">
          <w:marLeft w:val="0"/>
          <w:marRight w:val="0"/>
          <w:marTop w:val="0"/>
          <w:marBottom w:val="0"/>
          <w:divBdr>
            <w:top w:val="none" w:sz="0" w:space="0" w:color="auto"/>
            <w:left w:val="none" w:sz="0" w:space="0" w:color="auto"/>
            <w:bottom w:val="none" w:sz="0" w:space="0" w:color="auto"/>
            <w:right w:val="none" w:sz="0" w:space="0" w:color="auto"/>
          </w:divBdr>
        </w:div>
        <w:div w:id="184176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sakaveli@aade.gr" TargetMode="External"/><Relationship Id="rId4" Type="http://schemas.openxmlformats.org/officeDocument/2006/relationships/webSettings" Target="webSettings.xml"/><Relationship Id="rId9" Type="http://schemas.openxmlformats.org/officeDocument/2006/relationships/hyperlink" Target="mailto:akaveli@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2864</Words>
  <Characters>17880</Characters>
  <Application>Microsoft Office Word</Application>
  <DocSecurity>0</DocSecurity>
  <Lines>149</Lines>
  <Paragraphs>41</Paragraphs>
  <ScaleCrop>false</ScaleCrop>
  <HeadingPairs>
    <vt:vector size="6" baseType="variant">
      <vt:variant>
        <vt:lpstr>Τίτλος</vt:lpstr>
      </vt:variant>
      <vt:variant>
        <vt:i4>1</vt:i4>
      </vt:variant>
      <vt:variant>
        <vt:lpstr>Επικεφαλίδες</vt:lpstr>
      </vt:variant>
      <vt:variant>
        <vt:i4>1</vt:i4>
      </vt:variant>
      <vt:variant>
        <vt:lpstr>Title</vt:lpstr>
      </vt:variant>
      <vt:variant>
        <vt:i4>1</vt:i4>
      </vt:variant>
    </vt:vector>
  </HeadingPairs>
  <TitlesOfParts>
    <vt:vector size="3" baseType="lpstr">
      <vt:lpstr>Από:</vt:lpstr>
      <vt:lpstr>        (άρθρο 8 Ν.1599/1986)</vt:lpstr>
      <vt:lpstr>Από:   </vt:lpstr>
    </vt:vector>
  </TitlesOfParts>
  <Company>**</Company>
  <LinksUpToDate>false</LinksUpToDate>
  <CharactersWithSpaces>20703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dc:title>
  <dc:creator>*</dc:creator>
  <cp:lastModifiedBy>user</cp:lastModifiedBy>
  <cp:revision>6</cp:revision>
  <cp:lastPrinted>2020-10-14T09:25:00Z</cp:lastPrinted>
  <dcterms:created xsi:type="dcterms:W3CDTF">2020-10-12T08:17:00Z</dcterms:created>
  <dcterms:modified xsi:type="dcterms:W3CDTF">2020-10-14T09:25:00Z</dcterms:modified>
</cp:coreProperties>
</file>