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1A4317" w:rsidRDefault="00D912DE" w:rsidP="006F3369">
            <w:pPr>
              <w:jc w:val="left"/>
              <w:rPr>
                <w:rFonts w:ascii="Calibri" w:hAnsi="Calibri" w:cs="Tahoma"/>
                <w:b/>
                <w:shadow/>
                <w:color w:val="002060"/>
                <w:sz w:val="22"/>
                <w:szCs w:val="22"/>
              </w:rPr>
            </w:pPr>
            <w:r w:rsidRPr="001A4317">
              <w:rPr>
                <w:rFonts w:ascii="Calibri" w:hAnsi="Calibri" w:cs="Tahoma"/>
                <w:b/>
                <w:shadow/>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680BF9" w:rsidRPr="00680BF9" w:rsidRDefault="00680BF9" w:rsidP="00680BF9">
            <w:pPr>
              <w:jc w:val="center"/>
              <w:rPr>
                <w:rFonts w:ascii="Calibri" w:hAnsi="Calibri" w:cs="Tahoma"/>
                <w:b/>
                <w:color w:val="002060"/>
              </w:rPr>
            </w:pPr>
            <w:r w:rsidRPr="00680BF9">
              <w:rPr>
                <w:rFonts w:ascii="Calibri" w:hAnsi="Calibri" w:cs="Tahoma"/>
                <w:b/>
                <w:color w:val="002060"/>
              </w:rPr>
              <w:t>ΟΡΘΗ ΕΠΑΝΑΛΗΨΗ</w:t>
            </w:r>
          </w:p>
          <w:p w:rsidR="00D912DE" w:rsidRPr="00680BF9" w:rsidRDefault="00680BF9" w:rsidP="00680BF9">
            <w:pPr>
              <w:spacing w:after="120"/>
              <w:jc w:val="center"/>
              <w:rPr>
                <w:rFonts w:ascii="Calibri" w:hAnsi="Calibri" w:cs="Tahoma"/>
                <w:b/>
                <w:color w:val="002060"/>
              </w:rPr>
            </w:pPr>
            <w:r w:rsidRPr="00680BF9">
              <w:rPr>
                <w:rFonts w:ascii="Calibri" w:hAnsi="Calibri" w:cs="Tahoma"/>
                <w:b/>
                <w:color w:val="002060"/>
              </w:rPr>
              <w:t xml:space="preserve">ΩΣ ΠΡΟΣ ΤΑ ΠΑΡΑΡΤΗΜΑΤΑ Ι ΕΩΣ ΚΑΙ </w:t>
            </w:r>
            <w:r w:rsidRPr="00680BF9">
              <w:rPr>
                <w:rFonts w:ascii="Calibri" w:hAnsi="Calibri" w:cs="Tahoma"/>
                <w:b/>
                <w:color w:val="002060"/>
                <w:lang w:val="en-US"/>
              </w:rPr>
              <w:t>VII</w:t>
            </w:r>
          </w:p>
        </w:tc>
      </w:tr>
      <w:tr w:rsidR="00D912DE" w:rsidRPr="003E3C36" w:rsidTr="00A42C58">
        <w:trPr>
          <w:cantSplit/>
          <w:jc w:val="center"/>
        </w:trPr>
        <w:tc>
          <w:tcPr>
            <w:tcW w:w="4992" w:type="dxa"/>
            <w:gridSpan w:val="3"/>
          </w:tcPr>
          <w:p w:rsidR="00D912DE" w:rsidRPr="001A4317" w:rsidRDefault="00F66DF0"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 xml:space="preserve">ΓΕΝΙΚΗ ΔΙΕΥΘΥΝΣΗ </w:t>
            </w:r>
            <w:r w:rsidR="00D912DE" w:rsidRPr="001A4317">
              <w:rPr>
                <w:rFonts w:ascii="Calibri" w:eastAsia="Calibri" w:hAnsi="Calibri" w:cs="Tahoma"/>
                <w:b/>
                <w:shadow/>
                <w:color w:val="002060"/>
                <w:sz w:val="22"/>
                <w:szCs w:val="22"/>
                <w:lang w:eastAsia="en-US"/>
              </w:rPr>
              <w:t xml:space="preserve"> ΑΝΘΡΩΠΙΝΟΥ ΔΥΝΑΜΙΚΟΥ</w:t>
            </w:r>
            <w:r w:rsidR="00A72B0A" w:rsidRPr="001A4317">
              <w:rPr>
                <w:rFonts w:ascii="Calibri" w:eastAsia="Calibri" w:hAnsi="Calibri" w:cs="Tahoma"/>
                <w:b/>
                <w:shadow/>
                <w:color w:val="002060"/>
                <w:sz w:val="22"/>
                <w:szCs w:val="22"/>
                <w:lang w:eastAsia="en-US"/>
              </w:rPr>
              <w:t xml:space="preserve">  ΚΑΙ ΟΡΓΑΝΩΣΗΣ</w:t>
            </w:r>
          </w:p>
          <w:p w:rsidR="00D912DE" w:rsidRPr="001A4317" w:rsidRDefault="00D912DE"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ΔΙΕΥΘΥΝΣΗ ΔΙΑΧΕΙΡΙΣΗΣ ΑΝΘΡΩΠΙΝΟΥ ΔΥΝΑΜΙΚΟΥ</w:t>
            </w:r>
          </w:p>
          <w:p w:rsidR="00D912DE" w:rsidRPr="003E3C36" w:rsidRDefault="00D912DE" w:rsidP="006F3369">
            <w:pPr>
              <w:jc w:val="left"/>
              <w:rPr>
                <w:rFonts w:ascii="Calibri" w:eastAsia="Calibri" w:hAnsi="Calibri" w:cs="Tahoma"/>
                <w:b/>
                <w:color w:val="002060"/>
                <w:sz w:val="22"/>
                <w:szCs w:val="22"/>
                <w:lang w:eastAsia="en-US"/>
              </w:rPr>
            </w:pPr>
            <w:r w:rsidRPr="001A4317">
              <w:rPr>
                <w:rFonts w:ascii="Calibri" w:eastAsia="Calibri" w:hAnsi="Calibri" w:cs="Tahoma"/>
                <w:b/>
                <w:shadow/>
                <w:color w:val="002060"/>
                <w:sz w:val="22"/>
                <w:szCs w:val="22"/>
                <w:lang w:eastAsia="en-US"/>
              </w:rPr>
              <w:t>Τ</w:t>
            </w:r>
            <w:r w:rsidR="00040F92" w:rsidRPr="001A4317">
              <w:rPr>
                <w:rFonts w:ascii="Calibri" w:eastAsia="Calibri" w:hAnsi="Calibri" w:cs="Tahoma"/>
                <w:b/>
                <w:shadow/>
                <w:color w:val="002060"/>
                <w:sz w:val="22"/>
                <w:szCs w:val="22"/>
                <w:lang w:eastAsia="en-US"/>
              </w:rPr>
              <w:t>ΜΗΜΑ Γ΄ ΣΤΑΔΙΟΔΡΟΜΙΑΣ</w:t>
            </w:r>
            <w:r w:rsidRPr="001A4317">
              <w:rPr>
                <w:rFonts w:ascii="Calibri" w:eastAsia="Calibri" w:hAnsi="Calibri" w:cs="Tahoma"/>
                <w:b/>
                <w:shadow/>
                <w:color w:val="002060"/>
                <w:sz w:val="22"/>
                <w:szCs w:val="22"/>
                <w:lang w:eastAsia="en-US"/>
              </w:rPr>
              <w:t xml:space="preserve"> ΑΝΘΡΩΠΙΝΟΥ ΔΥΝΑΜΙΚΟΥ</w:t>
            </w:r>
          </w:p>
        </w:tc>
        <w:tc>
          <w:tcPr>
            <w:tcW w:w="5051" w:type="dxa"/>
            <w:gridSpan w:val="3"/>
          </w:tcPr>
          <w:p w:rsidR="00D912DE" w:rsidRPr="00800798" w:rsidRDefault="00D912DE" w:rsidP="00A42C58">
            <w:pPr>
              <w:spacing w:before="120" w:after="120"/>
              <w:ind w:left="151"/>
              <w:jc w:val="left"/>
              <w:rPr>
                <w:rFonts w:ascii="Calibri" w:hAnsi="Calibri" w:cs="Tahoma"/>
                <w:b/>
                <w:color w:val="002060"/>
                <w:sz w:val="22"/>
                <w:szCs w:val="22"/>
              </w:rPr>
            </w:pPr>
            <w:r w:rsidRPr="003E3C36">
              <w:rPr>
                <w:rFonts w:ascii="Calibri" w:hAnsi="Calibri" w:cs="Tahoma"/>
                <w:color w:val="002060"/>
                <w:sz w:val="22"/>
                <w:szCs w:val="22"/>
              </w:rPr>
              <w:t>ΑΔΑ:</w:t>
            </w:r>
            <w:bookmarkStart w:id="0" w:name="DIAVGEIA"/>
            <w:bookmarkEnd w:id="0"/>
            <w:r w:rsidR="00BC5B07" w:rsidRPr="003E3C36">
              <w:rPr>
                <w:rFonts w:ascii="Calibri" w:hAnsi="Calibri" w:cs="Tahoma"/>
                <w:color w:val="002060"/>
                <w:sz w:val="22"/>
                <w:szCs w:val="22"/>
              </w:rPr>
              <w:t xml:space="preserve"> </w:t>
            </w:r>
            <w:r w:rsidR="00026D54">
              <w:rPr>
                <w:rFonts w:ascii="Calibri" w:hAnsi="Calibri" w:cs="Tahoma"/>
                <w:color w:val="002060"/>
                <w:sz w:val="22"/>
                <w:szCs w:val="22"/>
              </w:rPr>
              <w:t>Ω82Ψ46ΜΠ3Ζ-Π9Δ</w:t>
            </w:r>
          </w:p>
          <w:p w:rsidR="00D912DE" w:rsidRPr="003E3C36" w:rsidRDefault="00D912DE" w:rsidP="00A42C58">
            <w:pPr>
              <w:spacing w:before="120" w:after="120"/>
              <w:ind w:left="151"/>
              <w:jc w:val="left"/>
              <w:rPr>
                <w:rFonts w:ascii="Calibri" w:hAnsi="Calibri" w:cs="Tahoma"/>
                <w:color w:val="002060"/>
                <w:sz w:val="22"/>
                <w:szCs w:val="22"/>
              </w:rPr>
            </w:pPr>
            <w:bookmarkStart w:id="1" w:name="_GoBack"/>
            <w:bookmarkEnd w:id="1"/>
            <w:r w:rsidRPr="003E3C36">
              <w:rPr>
                <w:rFonts w:ascii="Calibri" w:hAnsi="Calibri" w:cs="Tahoma"/>
                <w:color w:val="002060"/>
                <w:sz w:val="22"/>
                <w:szCs w:val="22"/>
              </w:rPr>
              <w:t>Αθήνα,</w:t>
            </w:r>
            <w:r w:rsidR="00A22EA2" w:rsidRPr="003E3C36">
              <w:rPr>
                <w:rFonts w:ascii="Calibri" w:hAnsi="Calibri" w:cs="Tahoma"/>
                <w:color w:val="002060"/>
                <w:sz w:val="22"/>
                <w:szCs w:val="22"/>
              </w:rPr>
              <w:t xml:space="preserve"> </w:t>
            </w:r>
            <w:r w:rsidR="0070397B">
              <w:rPr>
                <w:rFonts w:ascii="Calibri" w:hAnsi="Calibri" w:cs="Tahoma"/>
                <w:color w:val="002060"/>
                <w:sz w:val="22"/>
                <w:szCs w:val="22"/>
              </w:rPr>
              <w:t xml:space="preserve"> 16</w:t>
            </w:r>
            <w:r w:rsidR="00E60146">
              <w:rPr>
                <w:rFonts w:ascii="Calibri" w:hAnsi="Calibri" w:cs="Tahoma"/>
                <w:color w:val="002060"/>
                <w:sz w:val="22"/>
                <w:szCs w:val="22"/>
              </w:rPr>
              <w:t xml:space="preserve"> </w:t>
            </w:r>
            <w:r w:rsidR="00E60146" w:rsidRPr="00A65A49">
              <w:rPr>
                <w:rFonts w:ascii="Calibri" w:hAnsi="Calibri" w:cs="Tahoma"/>
                <w:color w:val="002060"/>
                <w:sz w:val="22"/>
                <w:szCs w:val="22"/>
              </w:rPr>
              <w:t xml:space="preserve"> </w:t>
            </w:r>
            <w:r w:rsidR="00E60146">
              <w:rPr>
                <w:rFonts w:ascii="Calibri" w:hAnsi="Calibri" w:cs="Tahoma"/>
                <w:color w:val="002060"/>
                <w:sz w:val="22"/>
                <w:szCs w:val="22"/>
              </w:rPr>
              <w:t xml:space="preserve">Ιουλίου </w:t>
            </w:r>
            <w:r w:rsidR="004D10FA" w:rsidRPr="003E3C36">
              <w:rPr>
                <w:rFonts w:ascii="Calibri" w:hAnsi="Calibri" w:cs="Tahoma"/>
                <w:color w:val="002060"/>
                <w:sz w:val="22"/>
                <w:szCs w:val="22"/>
              </w:rPr>
              <w:t>2020</w:t>
            </w:r>
          </w:p>
          <w:p w:rsidR="00D912DE" w:rsidRPr="003E3C36" w:rsidRDefault="00D912DE" w:rsidP="006523FA">
            <w:pPr>
              <w:ind w:left="151"/>
              <w:jc w:val="left"/>
              <w:rPr>
                <w:rFonts w:ascii="Calibri" w:hAnsi="Calibri" w:cs="Tahoma"/>
                <w:b/>
                <w:color w:val="002060"/>
                <w:sz w:val="22"/>
                <w:szCs w:val="22"/>
              </w:rPr>
            </w:pPr>
            <w:r w:rsidRPr="003E3C36">
              <w:rPr>
                <w:rFonts w:ascii="Calibri" w:hAnsi="Calibri" w:cs="Tahoma"/>
                <w:color w:val="002060"/>
                <w:sz w:val="22"/>
                <w:szCs w:val="22"/>
              </w:rPr>
              <w:t xml:space="preserve">Αριθ. </w:t>
            </w:r>
            <w:proofErr w:type="spellStart"/>
            <w:r w:rsidRPr="000A2A10">
              <w:rPr>
                <w:rFonts w:asciiTheme="minorHAnsi" w:hAnsiTheme="minorHAnsi" w:cs="Tahoma"/>
                <w:color w:val="002060"/>
                <w:sz w:val="22"/>
                <w:szCs w:val="22"/>
              </w:rPr>
              <w:t>Πρωτ</w:t>
            </w:r>
            <w:proofErr w:type="spellEnd"/>
            <w:r w:rsidRPr="000A2A10">
              <w:rPr>
                <w:rFonts w:asciiTheme="minorHAnsi" w:hAnsiTheme="minorHAnsi" w:cs="Tahoma"/>
                <w:color w:val="002060"/>
                <w:sz w:val="22"/>
                <w:szCs w:val="22"/>
              </w:rPr>
              <w:t>.</w:t>
            </w:r>
            <w:r w:rsidR="00AC7F95" w:rsidRPr="000A2A10">
              <w:rPr>
                <w:rFonts w:asciiTheme="minorHAnsi" w:hAnsiTheme="minorHAnsi" w:cs="Tahoma"/>
                <w:color w:val="002060"/>
                <w:sz w:val="22"/>
                <w:szCs w:val="22"/>
              </w:rPr>
              <w:t>:</w:t>
            </w:r>
            <w:bookmarkStart w:id="2" w:name="PROTOCOL"/>
            <w:bookmarkEnd w:id="2"/>
            <w:r w:rsidR="00C11314" w:rsidRPr="000A2A10">
              <w:rPr>
                <w:rFonts w:asciiTheme="minorHAnsi" w:hAnsiTheme="minorHAnsi" w:cs="Arial"/>
                <w:b/>
                <w:bCs/>
                <w:color w:val="002060"/>
                <w:sz w:val="22"/>
                <w:szCs w:val="22"/>
              </w:rPr>
              <w:t xml:space="preserve"> </w:t>
            </w:r>
            <w:r w:rsidR="004F18DE">
              <w:rPr>
                <w:rFonts w:asciiTheme="minorHAnsi" w:hAnsiTheme="minorHAnsi" w:cs="Arial"/>
                <w:b/>
                <w:bCs/>
                <w:color w:val="002060"/>
                <w:sz w:val="22"/>
                <w:szCs w:val="22"/>
              </w:rPr>
              <w:t>ΔΔΑΔ Γ 1084847 ΕΞ 2020</w:t>
            </w:r>
          </w:p>
        </w:tc>
      </w:tr>
      <w:tr w:rsidR="00D912DE" w:rsidRPr="003E3C36"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 Δ/νση</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D912DE" w:rsidP="00A72B0A">
            <w:pPr>
              <w:rPr>
                <w:rFonts w:ascii="Calibri" w:hAnsi="Calibri" w:cs="Tahoma"/>
                <w:color w:val="002060"/>
                <w:sz w:val="22"/>
                <w:szCs w:val="22"/>
              </w:rPr>
            </w:pPr>
            <w:proofErr w:type="spellStart"/>
            <w:r w:rsidRPr="003E3C36">
              <w:rPr>
                <w:rFonts w:ascii="Calibri" w:eastAsia="Calibri" w:hAnsi="Calibri" w:cs="Tahoma"/>
                <w:color w:val="002060"/>
                <w:sz w:val="22"/>
                <w:szCs w:val="22"/>
                <w:lang w:eastAsia="en-US"/>
              </w:rPr>
              <w:t>Κ</w:t>
            </w:r>
            <w:r w:rsidR="00C43B93">
              <w:rPr>
                <w:rFonts w:ascii="Calibri" w:eastAsia="Calibri" w:hAnsi="Calibri" w:cs="Tahoma"/>
                <w:color w:val="002060"/>
                <w:sz w:val="22"/>
                <w:szCs w:val="22"/>
                <w:lang w:eastAsia="en-US"/>
              </w:rPr>
              <w:t>αρ</w:t>
            </w:r>
            <w:proofErr w:type="spellEnd"/>
            <w:r w:rsidRPr="003E3C36">
              <w:rPr>
                <w:rFonts w:ascii="Calibri" w:eastAsia="Calibri" w:hAnsi="Calibri" w:cs="Tahoma"/>
                <w:color w:val="002060"/>
                <w:sz w:val="22"/>
                <w:szCs w:val="22"/>
                <w:lang w:eastAsia="en-US"/>
              </w:rPr>
              <w:t>. Σερβίας 10</w:t>
            </w:r>
          </w:p>
        </w:tc>
        <w:tc>
          <w:tcPr>
            <w:tcW w:w="1134" w:type="dxa"/>
            <w:vMerge w:val="restart"/>
          </w:tcPr>
          <w:p w:rsidR="00D912DE" w:rsidRPr="001A4317" w:rsidRDefault="00D912DE" w:rsidP="006D0EA7">
            <w:pPr>
              <w:spacing w:line="360" w:lineRule="auto"/>
              <w:ind w:left="64"/>
              <w:jc w:val="left"/>
              <w:rPr>
                <w:rFonts w:ascii="Calibri" w:hAnsi="Calibri" w:cs="Tahoma"/>
                <w:bCs/>
                <w:shadow/>
                <w:color w:val="002060"/>
                <w:w w:val="90"/>
                <w:sz w:val="22"/>
                <w:szCs w:val="22"/>
              </w:rPr>
            </w:pPr>
            <w:r w:rsidRPr="001A4317">
              <w:rPr>
                <w:rFonts w:ascii="Calibri" w:hAnsi="Calibri" w:cs="Tahoma"/>
                <w:b/>
                <w:shadow/>
                <w:color w:val="002060"/>
                <w:sz w:val="22"/>
                <w:szCs w:val="22"/>
                <w:u w:val="single"/>
              </w:rPr>
              <w:t>ΠΡΟΣ</w:t>
            </w:r>
            <w:r w:rsidRPr="001A4317">
              <w:rPr>
                <w:rFonts w:ascii="Calibri" w:hAnsi="Calibri" w:cs="Tahoma"/>
                <w:b/>
                <w:shadow/>
                <w:color w:val="002060"/>
                <w:sz w:val="22"/>
                <w:szCs w:val="22"/>
              </w:rPr>
              <w:t>:</w:t>
            </w:r>
            <w:r w:rsidR="006D0EA7" w:rsidRPr="001A4317">
              <w:rPr>
                <w:rFonts w:ascii="Calibri" w:hAnsi="Calibri" w:cs="Tahoma"/>
                <w:b/>
                <w:shadow/>
                <w:color w:val="002060"/>
                <w:sz w:val="22"/>
                <w:szCs w:val="22"/>
              </w:rPr>
              <w:t xml:space="preserve"> </w:t>
            </w:r>
          </w:p>
        </w:tc>
        <w:tc>
          <w:tcPr>
            <w:tcW w:w="3628" w:type="dxa"/>
            <w:vMerge w:val="restart"/>
          </w:tcPr>
          <w:p w:rsidR="00D912DE" w:rsidRPr="003E3C36" w:rsidRDefault="00D912DE" w:rsidP="00DE291D">
            <w:pPr>
              <w:spacing w:line="360" w:lineRule="auto"/>
              <w:jc w:val="left"/>
              <w:rPr>
                <w:rFonts w:ascii="Calibri" w:hAnsi="Calibri" w:cs="Tahoma"/>
                <w:color w:val="002060"/>
                <w:sz w:val="22"/>
                <w:szCs w:val="22"/>
              </w:rPr>
            </w:pPr>
            <w:r w:rsidRPr="003E3C36">
              <w:rPr>
                <w:rFonts w:ascii="Calibri" w:hAnsi="Calibri" w:cs="Tahoma"/>
                <w:color w:val="002060"/>
                <w:sz w:val="22"/>
                <w:szCs w:val="22"/>
              </w:rPr>
              <w:t xml:space="preserve">Ως </w:t>
            </w:r>
            <w:r w:rsidR="002C797E" w:rsidRPr="003E3C36">
              <w:rPr>
                <w:rFonts w:ascii="Calibri" w:hAnsi="Calibri" w:cs="Tahoma"/>
                <w:color w:val="002060"/>
                <w:sz w:val="22"/>
                <w:szCs w:val="22"/>
              </w:rPr>
              <w:t xml:space="preserve"> </w:t>
            </w:r>
            <w:r w:rsidRPr="003E3C36">
              <w:rPr>
                <w:rFonts w:ascii="Calibri" w:hAnsi="Calibri" w:cs="Tahoma"/>
                <w:color w:val="002060"/>
                <w:sz w:val="22"/>
                <w:szCs w:val="22"/>
              </w:rPr>
              <w:t>Πίνακας Διανομής</w:t>
            </w:r>
          </w:p>
          <w:p w:rsidR="00D912DE" w:rsidRPr="003E3C36" w:rsidRDefault="00D912DE" w:rsidP="00DE291D">
            <w:pPr>
              <w:spacing w:line="360" w:lineRule="auto"/>
              <w:jc w:val="left"/>
              <w:rPr>
                <w:rFonts w:ascii="Calibri" w:hAnsi="Calibri" w:cs="Tahoma"/>
                <w:color w:val="002060"/>
                <w:sz w:val="22"/>
                <w:szCs w:val="22"/>
                <w:u w:val="single"/>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w:t>
            </w:r>
            <w:r w:rsidR="004E1B23" w:rsidRPr="003E3C36">
              <w:rPr>
                <w:rFonts w:ascii="Calibri" w:hAnsi="Calibri" w:cs="Tahoma"/>
                <w:color w:val="002060"/>
                <w:sz w:val="22"/>
                <w:szCs w:val="22"/>
              </w:rPr>
              <w:t xml:space="preserve"> </w:t>
            </w:r>
            <w:r w:rsidRPr="003E3C36">
              <w:rPr>
                <w:rFonts w:ascii="Calibri" w:hAnsi="Calibri" w:cs="Tahoma"/>
                <w:color w:val="002060"/>
                <w:sz w:val="22"/>
                <w:szCs w:val="22"/>
              </w:rPr>
              <w:t>Κώδικας</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Πληροφορίες</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7D1E57" w:rsidRPr="00F60C41" w:rsidRDefault="00D912DE" w:rsidP="00B14578">
            <w:pPr>
              <w:rPr>
                <w:rFonts w:ascii="Calibri" w:eastAsia="Calibri" w:hAnsi="Calibri" w:cs="Tahoma"/>
                <w:color w:val="002060"/>
                <w:sz w:val="22"/>
                <w:szCs w:val="22"/>
                <w:lang w:eastAsia="en-US"/>
              </w:rPr>
            </w:pPr>
            <w:r w:rsidRPr="003E3C36">
              <w:rPr>
                <w:rFonts w:ascii="Calibri" w:eastAsia="Calibri" w:hAnsi="Calibri" w:cs="Tahoma"/>
                <w:color w:val="002060"/>
                <w:sz w:val="22"/>
                <w:szCs w:val="22"/>
                <w:lang w:eastAsia="en-US"/>
              </w:rPr>
              <w:t>101 84 Αθήνα</w:t>
            </w:r>
          </w:p>
          <w:p w:rsidR="00A42C58" w:rsidRDefault="00C43B93" w:rsidP="007331D5">
            <w:pPr>
              <w:rPr>
                <w:rFonts w:ascii="Calibri" w:hAnsi="Calibri" w:cs="Tahoma"/>
                <w:color w:val="002060"/>
                <w:sz w:val="22"/>
                <w:szCs w:val="22"/>
              </w:rPr>
            </w:pPr>
            <w:r>
              <w:rPr>
                <w:rFonts w:ascii="Calibri" w:hAnsi="Calibri" w:cs="Tahoma"/>
                <w:color w:val="002060"/>
                <w:sz w:val="22"/>
                <w:szCs w:val="22"/>
              </w:rPr>
              <w:t xml:space="preserve">Δ. </w:t>
            </w:r>
            <w:proofErr w:type="spellStart"/>
            <w:r>
              <w:rPr>
                <w:rFonts w:ascii="Calibri" w:hAnsi="Calibri" w:cs="Tahoma"/>
                <w:color w:val="002060"/>
                <w:sz w:val="22"/>
                <w:szCs w:val="22"/>
              </w:rPr>
              <w:t>Καρκούλια</w:t>
            </w:r>
            <w:proofErr w:type="spellEnd"/>
          </w:p>
          <w:p w:rsidR="00C43B93" w:rsidRPr="006D0EA7" w:rsidRDefault="00C43B93" w:rsidP="007331D5">
            <w:pPr>
              <w:rPr>
                <w:rFonts w:ascii="Calibri" w:hAnsi="Calibri" w:cs="Tahoma"/>
                <w:color w:val="002060"/>
                <w:sz w:val="22"/>
                <w:szCs w:val="22"/>
              </w:rPr>
            </w:pPr>
            <w:r>
              <w:rPr>
                <w:rFonts w:ascii="Calibri" w:hAnsi="Calibri" w:cs="Tahoma"/>
                <w:color w:val="002060"/>
                <w:sz w:val="22"/>
                <w:szCs w:val="22"/>
              </w:rPr>
              <w:t>Ο. Ράπτη</w:t>
            </w:r>
          </w:p>
        </w:tc>
        <w:tc>
          <w:tcPr>
            <w:tcW w:w="1134" w:type="dxa"/>
            <w:vMerge/>
          </w:tcPr>
          <w:p w:rsidR="00D912DE" w:rsidRPr="00AF3BAB" w:rsidRDefault="00D912DE" w:rsidP="00DE291D">
            <w:pPr>
              <w:spacing w:line="360" w:lineRule="auto"/>
              <w:jc w:val="left"/>
              <w:rPr>
                <w:rFonts w:ascii="Calibri" w:hAnsi="Calibri" w:cs="Tahoma"/>
                <w:b/>
                <w:color w:val="002060"/>
                <w:sz w:val="22"/>
                <w:szCs w:val="22"/>
              </w:rPr>
            </w:pPr>
          </w:p>
        </w:tc>
        <w:tc>
          <w:tcPr>
            <w:tcW w:w="3628" w:type="dxa"/>
            <w:vMerge/>
          </w:tcPr>
          <w:p w:rsidR="00D912DE" w:rsidRPr="00AF3BAB"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rPr>
              <w:t>Τηλέφωνο</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7D1E57" w:rsidRPr="00C43B93" w:rsidRDefault="00A65A49" w:rsidP="007331D5">
            <w:pPr>
              <w:rPr>
                <w:rFonts w:ascii="Calibri" w:hAnsi="Calibri" w:cs="Tahoma"/>
                <w:color w:val="002060"/>
                <w:sz w:val="22"/>
                <w:szCs w:val="22"/>
              </w:rPr>
            </w:pPr>
            <w:r>
              <w:rPr>
                <w:rFonts w:ascii="Calibri" w:hAnsi="Calibri" w:cs="Tahoma"/>
                <w:color w:val="002060"/>
                <w:sz w:val="22"/>
                <w:szCs w:val="22"/>
                <w:lang w:val="en-US"/>
              </w:rPr>
              <w:t>210 33.75.</w:t>
            </w:r>
            <w:r w:rsidR="00C43B93">
              <w:rPr>
                <w:rFonts w:ascii="Calibri" w:hAnsi="Calibri" w:cs="Tahoma"/>
                <w:color w:val="002060"/>
                <w:sz w:val="22"/>
                <w:szCs w:val="22"/>
              </w:rPr>
              <w:t>165, 210 33.75.679</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FAX</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D912DE" w:rsidRPr="003E3C36" w:rsidRDefault="006F7E44" w:rsidP="00B14578">
            <w:pPr>
              <w:rPr>
                <w:rFonts w:ascii="Calibri" w:hAnsi="Calibri" w:cs="Tahoma"/>
                <w:color w:val="002060"/>
                <w:sz w:val="22"/>
                <w:szCs w:val="22"/>
                <w:lang w:val="en-US"/>
              </w:rPr>
            </w:pPr>
            <w:r w:rsidRPr="003E3C36">
              <w:rPr>
                <w:rFonts w:ascii="Calibri" w:hAnsi="Calibri" w:cs="Tahoma"/>
                <w:color w:val="002060"/>
                <w:sz w:val="22"/>
                <w:szCs w:val="22"/>
                <w:lang w:val="en-US"/>
              </w:rPr>
              <w:t>210</w:t>
            </w:r>
            <w:r w:rsidR="00762156" w:rsidRPr="003E3C36">
              <w:rPr>
                <w:rFonts w:ascii="Calibri" w:hAnsi="Calibri" w:cs="Tahoma"/>
                <w:color w:val="002060"/>
                <w:sz w:val="22"/>
                <w:szCs w:val="22"/>
                <w:lang w:val="en-US"/>
              </w:rPr>
              <w:t xml:space="preserve"> </w:t>
            </w:r>
            <w:r w:rsidRPr="003E3C36">
              <w:rPr>
                <w:rFonts w:ascii="Calibri" w:hAnsi="Calibri" w:cs="Tahoma"/>
                <w:color w:val="002060"/>
                <w:sz w:val="22"/>
                <w:szCs w:val="22"/>
                <w:lang w:val="en-US"/>
              </w:rPr>
              <w:t>33</w:t>
            </w:r>
            <w:r w:rsidR="00762156" w:rsidRPr="003E3C36">
              <w:rPr>
                <w:rFonts w:ascii="Calibri" w:hAnsi="Calibri" w:cs="Tahoma"/>
                <w:color w:val="002060"/>
                <w:sz w:val="22"/>
                <w:szCs w:val="22"/>
                <w:lang w:val="en-US"/>
              </w:rPr>
              <w:t>.</w:t>
            </w:r>
            <w:r w:rsidRPr="003E3C36">
              <w:rPr>
                <w:rFonts w:ascii="Calibri" w:hAnsi="Calibri" w:cs="Tahoma"/>
                <w:color w:val="002060"/>
                <w:sz w:val="22"/>
                <w:szCs w:val="22"/>
                <w:lang w:val="en-US"/>
              </w:rPr>
              <w:t>75</w:t>
            </w:r>
            <w:r w:rsidR="00762156" w:rsidRPr="003E3C36">
              <w:rPr>
                <w:rFonts w:ascii="Calibri" w:hAnsi="Calibri" w:cs="Tahoma"/>
                <w:color w:val="002060"/>
                <w:sz w:val="22"/>
                <w:szCs w:val="22"/>
                <w:lang w:val="en-US"/>
              </w:rPr>
              <w:t>.</w:t>
            </w:r>
            <w:r w:rsidR="00D912DE" w:rsidRPr="003E3C36">
              <w:rPr>
                <w:rFonts w:ascii="Calibri" w:hAnsi="Calibri" w:cs="Tahoma"/>
                <w:color w:val="002060"/>
                <w:sz w:val="22"/>
                <w:szCs w:val="22"/>
                <w:lang w:val="en-US"/>
              </w:rPr>
              <w:t>990</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BF07C0" w:rsidTr="00A42C58">
        <w:trPr>
          <w:gridAfter w:val="1"/>
          <w:wAfter w:w="289" w:type="dxa"/>
          <w:cantSplit/>
          <w:trHeight w:val="636"/>
          <w:jc w:val="center"/>
        </w:trPr>
        <w:tc>
          <w:tcPr>
            <w:tcW w:w="1568"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E-Mail</w:t>
            </w:r>
          </w:p>
          <w:p w:rsidR="00D912DE" w:rsidRPr="003E3C36" w:rsidRDefault="00D912DE" w:rsidP="00B14578">
            <w:pPr>
              <w:jc w:val="left"/>
              <w:rPr>
                <w:rFonts w:ascii="Calibri" w:hAnsi="Calibri" w:cs="Tahoma"/>
                <w:color w:val="002060"/>
                <w:sz w:val="22"/>
                <w:szCs w:val="22"/>
                <w:lang w:val="en-US"/>
              </w:rPr>
            </w:pPr>
            <w:proofErr w:type="spellStart"/>
            <w:r w:rsidRPr="003E3C36">
              <w:rPr>
                <w:rFonts w:ascii="Calibri" w:hAnsi="Calibri" w:cs="Tahoma"/>
                <w:color w:val="002060"/>
                <w:sz w:val="22"/>
                <w:szCs w:val="22"/>
                <w:lang w:val="en-US"/>
              </w:rPr>
              <w:t>Url</w:t>
            </w:r>
            <w:proofErr w:type="spellEnd"/>
            <w:r w:rsidRPr="003E3C36">
              <w:rPr>
                <w:rFonts w:ascii="Calibri" w:hAnsi="Calibri" w:cs="Tahoma"/>
                <w:color w:val="002060"/>
                <w:sz w:val="22"/>
                <w:szCs w:val="22"/>
                <w:lang w:val="en-US"/>
              </w:rPr>
              <w:t xml:space="preserve">                     </w:t>
            </w:r>
          </w:p>
          <w:p w:rsidR="00D912DE" w:rsidRPr="003E3C36" w:rsidRDefault="00D912DE" w:rsidP="00B14578">
            <w:pPr>
              <w:jc w:val="left"/>
              <w:rPr>
                <w:rFonts w:ascii="Calibri" w:hAnsi="Calibri" w:cs="Tahoma"/>
                <w:color w:val="002060"/>
                <w:sz w:val="22"/>
                <w:szCs w:val="22"/>
                <w:lang w:val="en-US"/>
              </w:rPr>
            </w:pPr>
          </w:p>
        </w:tc>
        <w:tc>
          <w:tcPr>
            <w:tcW w:w="263"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w:t>
            </w:r>
          </w:p>
          <w:p w:rsidR="00B14578" w:rsidRPr="003E3C36" w:rsidRDefault="00B14578" w:rsidP="00B14578">
            <w:pPr>
              <w:rPr>
                <w:rFonts w:ascii="Calibri" w:hAnsi="Calibri" w:cs="Tahoma"/>
                <w:color w:val="002060"/>
                <w:sz w:val="22"/>
                <w:szCs w:val="22"/>
                <w:lang w:val="en-US"/>
              </w:rPr>
            </w:pPr>
          </w:p>
          <w:p w:rsidR="00D912DE" w:rsidRPr="003E3C36" w:rsidRDefault="00D912DE" w:rsidP="00B14578">
            <w:pPr>
              <w:rPr>
                <w:rFonts w:ascii="Calibri" w:hAnsi="Calibri" w:cs="Tahoma"/>
                <w:color w:val="002060"/>
                <w:sz w:val="22"/>
                <w:szCs w:val="22"/>
                <w:lang w:val="en-US"/>
              </w:rPr>
            </w:pPr>
          </w:p>
        </w:tc>
        <w:tc>
          <w:tcPr>
            <w:tcW w:w="3161" w:type="dxa"/>
          </w:tcPr>
          <w:p w:rsidR="00C43B93" w:rsidRPr="00CB5A27" w:rsidRDefault="00000C76" w:rsidP="00C43B93">
            <w:pPr>
              <w:jc w:val="left"/>
              <w:rPr>
                <w:rFonts w:ascii="Calibri" w:hAnsi="Calibri" w:cs="Tahoma"/>
                <w:color w:val="002060"/>
                <w:sz w:val="22"/>
                <w:szCs w:val="22"/>
                <w:lang w:val="en-US"/>
              </w:rPr>
            </w:pPr>
            <w:hyperlink r:id="rId10" w:history="1">
              <w:r w:rsidR="00C43B93" w:rsidRPr="0034330B">
                <w:rPr>
                  <w:rStyle w:val="-"/>
                  <w:rFonts w:ascii="Calibri" w:hAnsi="Calibri"/>
                  <w:lang w:eastAsia="el-GR"/>
                </w:rPr>
                <w:t>d.karkoulia@aade.gr</w:t>
              </w:r>
            </w:hyperlink>
            <w:r w:rsidR="00C43B93">
              <w:rPr>
                <w:rFonts w:ascii="Calibri" w:hAnsi="Calibri" w:cs="Tahoma"/>
                <w:sz w:val="22"/>
                <w:szCs w:val="22"/>
                <w:lang w:val="en-US"/>
              </w:rPr>
              <w:t xml:space="preserve"> </w:t>
            </w:r>
          </w:p>
          <w:p w:rsidR="00762156" w:rsidRPr="00CB5A27" w:rsidRDefault="00000C76" w:rsidP="007D1E57">
            <w:pPr>
              <w:jc w:val="left"/>
              <w:rPr>
                <w:rFonts w:ascii="Calibri" w:hAnsi="Calibri" w:cs="Tahoma"/>
                <w:color w:val="002060"/>
                <w:sz w:val="22"/>
                <w:szCs w:val="22"/>
                <w:lang w:val="en-US"/>
              </w:rPr>
            </w:pPr>
            <w:hyperlink r:id="rId11" w:history="1">
              <w:r w:rsidR="00762156" w:rsidRPr="003E3C36">
                <w:rPr>
                  <w:rStyle w:val="-"/>
                  <w:rFonts w:ascii="Calibri" w:hAnsi="Calibri"/>
                  <w:lang w:eastAsia="el-GR"/>
                </w:rPr>
                <w:t>www</w:t>
              </w:r>
              <w:r w:rsidR="00762156" w:rsidRPr="00CB5A27">
                <w:rPr>
                  <w:rStyle w:val="-"/>
                  <w:rFonts w:ascii="Calibri" w:hAnsi="Calibri"/>
                  <w:lang w:eastAsia="el-GR"/>
                </w:rPr>
                <w:t>.</w:t>
              </w:r>
              <w:r w:rsidR="00762156" w:rsidRPr="003E3C36">
                <w:rPr>
                  <w:rStyle w:val="-"/>
                  <w:rFonts w:ascii="Calibri" w:hAnsi="Calibri"/>
                  <w:lang w:eastAsia="el-GR"/>
                </w:rPr>
                <w:t>aade</w:t>
              </w:r>
              <w:r w:rsidR="00762156" w:rsidRPr="00CB5A27">
                <w:rPr>
                  <w:rStyle w:val="-"/>
                  <w:rFonts w:ascii="Calibri" w:hAnsi="Calibri"/>
                  <w:lang w:eastAsia="el-GR"/>
                </w:rPr>
                <w:t>.</w:t>
              </w:r>
              <w:r w:rsidR="00762156" w:rsidRPr="003E3C36">
                <w:rPr>
                  <w:rStyle w:val="-"/>
                  <w:rFonts w:ascii="Calibri" w:hAnsi="Calibri"/>
                  <w:lang w:eastAsia="el-GR"/>
                </w:rPr>
                <w:t>gr</w:t>
              </w:r>
            </w:hyperlink>
          </w:p>
        </w:tc>
        <w:tc>
          <w:tcPr>
            <w:tcW w:w="1134" w:type="dxa"/>
            <w:vMerge/>
          </w:tcPr>
          <w:p w:rsidR="00D912DE" w:rsidRPr="00CB5A27"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CB5A27" w:rsidRDefault="00D912DE" w:rsidP="00DE291D">
            <w:pPr>
              <w:spacing w:line="360" w:lineRule="auto"/>
              <w:jc w:val="left"/>
              <w:rPr>
                <w:rFonts w:ascii="Calibri" w:hAnsi="Calibri" w:cs="Tahoma"/>
                <w:b/>
                <w:color w:val="002060"/>
                <w:sz w:val="22"/>
                <w:szCs w:val="22"/>
                <w:lang w:val="en-US"/>
              </w:rPr>
            </w:pPr>
          </w:p>
        </w:tc>
      </w:tr>
    </w:tbl>
    <w:p w:rsidR="008A4554" w:rsidRPr="00027BAE" w:rsidRDefault="008A4554" w:rsidP="00417B7A">
      <w:pPr>
        <w:tabs>
          <w:tab w:val="left" w:pos="-142"/>
          <w:tab w:val="left" w:pos="8789"/>
        </w:tabs>
        <w:spacing w:line="360" w:lineRule="auto"/>
        <w:ind w:left="284" w:right="-1"/>
        <w:rPr>
          <w:rFonts w:asciiTheme="minorHAnsi" w:hAnsiTheme="minorHAnsi" w:cs="Tahoma"/>
          <w:b/>
          <w:shadow/>
          <w:color w:val="002060"/>
          <w:sz w:val="22"/>
          <w:szCs w:val="22"/>
          <w:u w:val="single"/>
          <w:lang w:val="en-US"/>
        </w:rPr>
      </w:pPr>
    </w:p>
    <w:p w:rsidR="00CB5A27" w:rsidRDefault="006523FA" w:rsidP="00417B7A">
      <w:pPr>
        <w:tabs>
          <w:tab w:val="left" w:pos="-142"/>
          <w:tab w:val="left" w:pos="8789"/>
        </w:tabs>
        <w:spacing w:line="360" w:lineRule="auto"/>
        <w:ind w:left="284" w:right="-1"/>
        <w:rPr>
          <w:rFonts w:asciiTheme="minorHAnsi" w:hAnsiTheme="minorHAnsi" w:cs="Tahoma"/>
          <w:b/>
          <w:color w:val="002060"/>
          <w:sz w:val="22"/>
          <w:szCs w:val="22"/>
        </w:rPr>
      </w:pPr>
      <w:r w:rsidRPr="001A4317">
        <w:rPr>
          <w:rFonts w:asciiTheme="minorHAnsi" w:hAnsiTheme="minorHAnsi" w:cs="Tahoma"/>
          <w:b/>
          <w:shadow/>
          <w:color w:val="002060"/>
          <w:sz w:val="22"/>
          <w:szCs w:val="22"/>
          <w:u w:val="single"/>
        </w:rPr>
        <w:t>ΘΕΜΑ:</w:t>
      </w:r>
      <w:r w:rsidRPr="001A4317">
        <w:rPr>
          <w:rFonts w:asciiTheme="minorHAnsi" w:hAnsiTheme="minorHAnsi" w:cs="Tahoma"/>
          <w:shadow/>
          <w:color w:val="002060"/>
          <w:sz w:val="22"/>
          <w:szCs w:val="22"/>
        </w:rPr>
        <w:t xml:space="preserve"> </w:t>
      </w:r>
      <w:r w:rsidR="008A4554" w:rsidRPr="00417B7A">
        <w:rPr>
          <w:rFonts w:asciiTheme="minorHAnsi" w:hAnsiTheme="minorHAnsi" w:cs="Tahoma"/>
          <w:color w:val="002060"/>
          <w:sz w:val="22"/>
          <w:szCs w:val="22"/>
        </w:rPr>
        <w:t>«</w:t>
      </w:r>
      <w:r w:rsidR="008A4554" w:rsidRPr="00EB1C68">
        <w:rPr>
          <w:rFonts w:asciiTheme="minorHAnsi" w:hAnsiTheme="minorHAnsi" w:cs="Tahoma"/>
          <w:b/>
          <w:color w:val="002060"/>
          <w:sz w:val="22"/>
          <w:szCs w:val="22"/>
        </w:rPr>
        <w:t xml:space="preserve">Πρόσκληση εκδήλωσης ενδιαφέροντος για την υποβολή υποψηφιοτήτων πλήρωσης θέσεων Προϊσταμένων οργανικών μονάδων επιπέδου Τμήματος </w:t>
      </w:r>
      <w:r w:rsidR="008A4554">
        <w:rPr>
          <w:rFonts w:asciiTheme="minorHAnsi" w:hAnsiTheme="minorHAnsi" w:cs="Tahoma"/>
          <w:b/>
          <w:color w:val="002060"/>
          <w:sz w:val="22"/>
          <w:szCs w:val="22"/>
        </w:rPr>
        <w:t xml:space="preserve">και Αυτοτελούς Τμήματος των Περιφερειακών Υπηρεσιών </w:t>
      </w:r>
      <w:r w:rsidR="008A4554" w:rsidRPr="00EB1C68">
        <w:rPr>
          <w:rFonts w:asciiTheme="minorHAnsi" w:hAnsiTheme="minorHAnsi" w:cs="Tahoma"/>
          <w:b/>
          <w:color w:val="002060"/>
          <w:sz w:val="22"/>
          <w:szCs w:val="22"/>
        </w:rPr>
        <w:t xml:space="preserve">της Γενικής Διεύθυνσης </w:t>
      </w:r>
      <w:r w:rsidR="008A4554">
        <w:rPr>
          <w:rFonts w:asciiTheme="minorHAnsi" w:hAnsiTheme="minorHAnsi" w:cs="Tahoma"/>
          <w:b/>
          <w:color w:val="002060"/>
          <w:sz w:val="22"/>
          <w:szCs w:val="22"/>
        </w:rPr>
        <w:t>Γενικού Χημείου του Κράτους (Γ.Χ.Κ.)</w:t>
      </w:r>
      <w:r w:rsidR="008A4554" w:rsidRPr="00EB1C68">
        <w:rPr>
          <w:rFonts w:asciiTheme="minorHAnsi" w:hAnsiTheme="minorHAnsi" w:cs="Tahoma"/>
          <w:b/>
          <w:color w:val="002060"/>
          <w:sz w:val="22"/>
          <w:szCs w:val="22"/>
        </w:rPr>
        <w:t xml:space="preserve"> της Ανεξάρτητης Αρχής  Δημοσίων  Εσόδων (Α.Α.Δ.Ε.)»</w:t>
      </w:r>
    </w:p>
    <w:p w:rsidR="008A4554" w:rsidRDefault="00BC357B" w:rsidP="008A4554">
      <w:pPr>
        <w:tabs>
          <w:tab w:val="left" w:pos="0"/>
        </w:tabs>
        <w:spacing w:line="360" w:lineRule="auto"/>
        <w:ind w:left="284" w:right="-1" w:firstLine="567"/>
        <w:rPr>
          <w:rFonts w:asciiTheme="minorHAnsi" w:hAnsiTheme="minorHAnsi" w:cs="Tahoma"/>
          <w:color w:val="002060"/>
          <w:sz w:val="22"/>
          <w:szCs w:val="22"/>
        </w:rPr>
      </w:pPr>
      <w:r w:rsidRPr="00417B7A">
        <w:rPr>
          <w:rFonts w:asciiTheme="minorHAnsi" w:hAnsiTheme="minorHAnsi" w:cs="Tahoma"/>
          <w:color w:val="002060"/>
          <w:sz w:val="22"/>
          <w:szCs w:val="22"/>
        </w:rPr>
        <w:t>Σύμφωνα με τις διατάξεις του Κεφαλαίου Α΄ «</w:t>
      </w:r>
      <w:r w:rsidRPr="00417B7A">
        <w:rPr>
          <w:rFonts w:asciiTheme="minorHAnsi" w:hAnsiTheme="minorHAnsi" w:cs="Tahoma"/>
          <w:i/>
          <w:color w:val="002060"/>
          <w:sz w:val="22"/>
          <w:szCs w:val="22"/>
        </w:rPr>
        <w:t xml:space="preserve">Σύσταση Ανεξάρτητης Αρχής Δημοσίων Εσόδων» </w:t>
      </w:r>
      <w:r w:rsidRPr="00417B7A">
        <w:rPr>
          <w:rFonts w:asciiTheme="minorHAnsi" w:hAnsiTheme="minorHAnsi" w:cs="Tahoma"/>
          <w:color w:val="002060"/>
          <w:sz w:val="22"/>
          <w:szCs w:val="22"/>
        </w:rPr>
        <w:t>του ν. 4389/2016 (Α΄94) «</w:t>
      </w:r>
      <w:r w:rsidRPr="00417B7A">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17B7A">
        <w:rPr>
          <w:rFonts w:asciiTheme="minorHAnsi" w:hAnsiTheme="minorHAnsi" w:cs="Tahoma"/>
          <w:color w:val="002060"/>
          <w:sz w:val="22"/>
          <w:szCs w:val="22"/>
        </w:rPr>
        <w:t>και ειδικότερα των άρθρων 14, 17, 26, 27, 38 και 41 αυτού, όπως</w:t>
      </w:r>
      <w:r>
        <w:rPr>
          <w:rFonts w:asciiTheme="minorHAnsi" w:hAnsiTheme="minorHAnsi" w:cs="Tahoma"/>
          <w:color w:val="002060"/>
          <w:sz w:val="22"/>
          <w:szCs w:val="22"/>
        </w:rPr>
        <w:t xml:space="preserve"> έχουν τροποποιηθεί και ισχύουν, καθώς και τα οριζόμενα στην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 xml:space="preserve">πόφαση του Γενικού Γραμματέα Δημοσίων Εσόδων του Υπουργείου Οικονομικών </w:t>
      </w:r>
      <w:r w:rsidRPr="0008687A">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08687A">
        <w:rPr>
          <w:rFonts w:asciiTheme="minorHAnsi" w:hAnsiTheme="minorHAnsi" w:cs="Tahoma"/>
          <w:color w:val="002060"/>
          <w:sz w:val="22"/>
          <w:szCs w:val="22"/>
        </w:rPr>
        <w:t xml:space="preserve"> όπως έχει τροποποιηθεί, συμπληρωθεί και ισχύει</w:t>
      </w:r>
      <w:r>
        <w:rPr>
          <w:rFonts w:asciiTheme="minorHAnsi" w:hAnsiTheme="minorHAnsi" w:cs="Tahoma"/>
          <w:color w:val="002060"/>
          <w:sz w:val="22"/>
          <w:szCs w:val="22"/>
        </w:rPr>
        <w:t xml:space="preserve">, </w:t>
      </w:r>
      <w:r w:rsidR="006523FA" w:rsidRPr="00417B7A">
        <w:rPr>
          <w:rFonts w:asciiTheme="minorHAnsi" w:hAnsiTheme="minorHAnsi" w:cs="Tahoma"/>
          <w:color w:val="002060"/>
          <w:sz w:val="22"/>
          <w:szCs w:val="22"/>
        </w:rPr>
        <w:t xml:space="preserve">εκδίδουμε Πρόσκληση εκδήλωσης ενδιαφέροντος </w:t>
      </w:r>
      <w:r w:rsidR="008A4554" w:rsidRPr="00417B7A">
        <w:rPr>
          <w:rFonts w:asciiTheme="minorHAnsi" w:hAnsiTheme="minorHAnsi" w:cs="Tahoma"/>
          <w:color w:val="002060"/>
          <w:sz w:val="22"/>
          <w:szCs w:val="22"/>
        </w:rPr>
        <w:t xml:space="preserve">για την επιλογή και τοποθέτηση Προϊσταμένων οργανικών μονάδων επιπέδου Τμήματος </w:t>
      </w:r>
      <w:r w:rsidR="008A4554">
        <w:rPr>
          <w:rFonts w:asciiTheme="minorHAnsi" w:hAnsiTheme="minorHAnsi" w:cs="Tahoma"/>
          <w:color w:val="002060"/>
          <w:sz w:val="22"/>
          <w:szCs w:val="22"/>
        </w:rPr>
        <w:t xml:space="preserve">και Αυτοτελούς Τμήματος των Περιφερειακών Υπηρεσιών </w:t>
      </w:r>
      <w:r w:rsidR="008A4554" w:rsidRPr="00417B7A">
        <w:rPr>
          <w:rFonts w:asciiTheme="minorHAnsi" w:hAnsiTheme="minorHAnsi" w:cs="Tahoma"/>
          <w:color w:val="002060"/>
          <w:sz w:val="22"/>
          <w:szCs w:val="22"/>
        </w:rPr>
        <w:t xml:space="preserve">της </w:t>
      </w:r>
      <w:r w:rsidR="008A4554" w:rsidRPr="003F2BE5">
        <w:rPr>
          <w:rFonts w:asciiTheme="minorHAnsi" w:hAnsiTheme="minorHAnsi" w:cs="Tahoma"/>
          <w:color w:val="002060"/>
          <w:sz w:val="22"/>
          <w:szCs w:val="22"/>
        </w:rPr>
        <w:t xml:space="preserve">Γενικής Διεύθυνσης Γενικού Χημείου του Κράτους (Γ.Χ.Κ.) </w:t>
      </w:r>
      <w:r w:rsidR="008A4554" w:rsidRPr="00417B7A">
        <w:rPr>
          <w:rFonts w:asciiTheme="minorHAnsi" w:hAnsiTheme="minorHAnsi" w:cs="Tahoma"/>
          <w:color w:val="002060"/>
          <w:sz w:val="22"/>
          <w:szCs w:val="22"/>
        </w:rPr>
        <w:t>της Ανεξάρτητης Αρ</w:t>
      </w:r>
      <w:r w:rsidR="008A4554">
        <w:rPr>
          <w:rFonts w:asciiTheme="minorHAnsi" w:hAnsiTheme="minorHAnsi" w:cs="Tahoma"/>
          <w:color w:val="002060"/>
          <w:sz w:val="22"/>
          <w:szCs w:val="22"/>
        </w:rPr>
        <w:t>χής Δημοσίων Εσόδων (Α.Α.Δ.Ε.)</w:t>
      </w:r>
      <w:r w:rsidR="008A4554" w:rsidRPr="00417B7A">
        <w:rPr>
          <w:rFonts w:asciiTheme="minorHAnsi" w:hAnsiTheme="minorHAnsi" w:cs="Tahoma"/>
          <w:color w:val="002060"/>
          <w:sz w:val="22"/>
          <w:szCs w:val="22"/>
        </w:rPr>
        <w:t>, ως ακολούθως:</w:t>
      </w:r>
    </w:p>
    <w:p w:rsidR="001A4317" w:rsidRDefault="001A4317" w:rsidP="00417B7A">
      <w:pPr>
        <w:tabs>
          <w:tab w:val="left" w:pos="0"/>
        </w:tabs>
        <w:spacing w:line="360" w:lineRule="auto"/>
        <w:ind w:left="284" w:right="-1" w:firstLine="567"/>
        <w:rPr>
          <w:rFonts w:asciiTheme="minorHAnsi" w:hAnsiTheme="minorHAnsi" w:cs="Tahoma"/>
          <w:color w:val="002060"/>
          <w:sz w:val="22"/>
          <w:szCs w:val="22"/>
        </w:rPr>
      </w:pPr>
    </w:p>
    <w:p w:rsidR="001A4317" w:rsidRDefault="001A4317" w:rsidP="00417B7A">
      <w:pPr>
        <w:tabs>
          <w:tab w:val="left" w:pos="0"/>
        </w:tabs>
        <w:spacing w:line="360" w:lineRule="auto"/>
        <w:ind w:left="284" w:right="-1" w:firstLine="567"/>
        <w:rPr>
          <w:rFonts w:asciiTheme="minorHAnsi" w:hAnsiTheme="minorHAnsi" w:cs="Tahoma"/>
          <w:color w:val="002060"/>
          <w:sz w:val="22"/>
          <w:szCs w:val="22"/>
        </w:rPr>
      </w:pPr>
    </w:p>
    <w:tbl>
      <w:tblPr>
        <w:tblpPr w:leftFromText="180" w:rightFromText="180" w:vertAnchor="text" w:horzAnchor="margin" w:tblpXSpec="center"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5670"/>
        <w:gridCol w:w="1985"/>
      </w:tblGrid>
      <w:tr w:rsidR="008A4554" w:rsidRPr="00600EC5" w:rsidTr="00170187">
        <w:trPr>
          <w:trHeight w:val="326"/>
        </w:trPr>
        <w:tc>
          <w:tcPr>
            <w:tcW w:w="8782" w:type="dxa"/>
            <w:gridSpan w:val="3"/>
            <w:tcBorders>
              <w:top w:val="single" w:sz="4" w:space="0" w:color="auto"/>
            </w:tcBorders>
            <w:vAlign w:val="center"/>
          </w:tcPr>
          <w:p w:rsidR="008A4554" w:rsidRDefault="008A4554" w:rsidP="00170187">
            <w:pPr>
              <w:contextualSpacing/>
              <w:jc w:val="center"/>
              <w:rPr>
                <w:rFonts w:asciiTheme="minorHAnsi" w:eastAsia="Calibri" w:hAnsiTheme="minorHAnsi" w:cs="Tahoma"/>
                <w:b/>
                <w:color w:val="002060"/>
                <w:sz w:val="22"/>
                <w:szCs w:val="22"/>
                <w:lang w:eastAsia="en-US"/>
              </w:rPr>
            </w:pPr>
          </w:p>
          <w:p w:rsidR="008A4554" w:rsidRDefault="008A4554" w:rsidP="00170187">
            <w:pPr>
              <w:contextualSpacing/>
              <w:jc w:val="center"/>
              <w:rPr>
                <w:rFonts w:asciiTheme="minorHAnsi" w:eastAsia="Calibri" w:hAnsiTheme="minorHAnsi" w:cs="Tahoma"/>
                <w:b/>
                <w:color w:val="002060"/>
                <w:sz w:val="22"/>
                <w:szCs w:val="22"/>
                <w:lang w:eastAsia="en-US"/>
              </w:rPr>
            </w:pPr>
            <w:r>
              <w:rPr>
                <w:rFonts w:asciiTheme="minorHAnsi" w:eastAsia="Calibri" w:hAnsiTheme="minorHAnsi" w:cs="Tahoma"/>
                <w:b/>
                <w:color w:val="002060"/>
                <w:sz w:val="22"/>
                <w:szCs w:val="22"/>
                <w:lang w:eastAsia="en-US"/>
              </w:rPr>
              <w:t>ΠΕΡΙΦΕΡΕΙΑΚΕΣ ΧΗΜΙΚΕΣ ΥΠΗΡΕΣΙΕΣ</w:t>
            </w:r>
          </w:p>
          <w:p w:rsidR="008A4554" w:rsidRPr="00417B7A" w:rsidRDefault="008A4554" w:rsidP="00170187">
            <w:pPr>
              <w:contextualSpacing/>
              <w:jc w:val="center"/>
              <w:rPr>
                <w:rFonts w:asciiTheme="minorHAnsi" w:eastAsia="Calibri" w:hAnsiTheme="minorHAnsi" w:cs="Tahoma"/>
                <w:b/>
                <w:color w:val="002060"/>
                <w:sz w:val="22"/>
                <w:szCs w:val="22"/>
                <w:lang w:eastAsia="en-US"/>
              </w:rPr>
            </w:pPr>
          </w:p>
        </w:tc>
      </w:tr>
      <w:tr w:rsidR="008A4554" w:rsidRPr="006C24F6" w:rsidTr="00170187">
        <w:trPr>
          <w:trHeight w:val="326"/>
        </w:trPr>
        <w:tc>
          <w:tcPr>
            <w:tcW w:w="8782" w:type="dxa"/>
            <w:gridSpan w:val="3"/>
            <w:tcBorders>
              <w:top w:val="single" w:sz="4" w:space="0" w:color="auto"/>
            </w:tcBorders>
            <w:vAlign w:val="center"/>
          </w:tcPr>
          <w:p w:rsidR="008A4554" w:rsidRPr="006C24F6" w:rsidRDefault="008A4554" w:rsidP="008A4554">
            <w:pPr>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Α’ ΧΗΜΙΚΗ ΥΠΗΡΕΣΙΑ ΑΘΗΝΩΝ</w:t>
            </w:r>
          </w:p>
        </w:tc>
      </w:tr>
      <w:tr w:rsidR="008A4554" w:rsidRPr="00B96879" w:rsidTr="00170187">
        <w:tc>
          <w:tcPr>
            <w:tcW w:w="6797" w:type="dxa"/>
            <w:gridSpan w:val="2"/>
            <w:vAlign w:val="center"/>
          </w:tcPr>
          <w:p w:rsidR="008A4554" w:rsidRPr="00B96879"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B96879">
              <w:rPr>
                <w:rFonts w:asciiTheme="minorHAnsi" w:eastAsia="Calibri" w:hAnsiTheme="minorHAnsi" w:cs="Tahoma"/>
                <w:b/>
                <w:color w:val="002060"/>
                <w:sz w:val="22"/>
                <w:szCs w:val="22"/>
                <w:lang w:eastAsia="en-US"/>
              </w:rPr>
              <w:t>ΤΜΗΜΑ</w:t>
            </w:r>
          </w:p>
        </w:tc>
        <w:tc>
          <w:tcPr>
            <w:tcW w:w="1985" w:type="dxa"/>
            <w:vAlign w:val="center"/>
          </w:tcPr>
          <w:p w:rsidR="008A4554" w:rsidRPr="00B96879"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B96879">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w:t>
            </w:r>
          </w:p>
        </w:tc>
        <w:tc>
          <w:tcPr>
            <w:tcW w:w="5670" w:type="dxa"/>
            <w:vAlign w:val="center"/>
          </w:tcPr>
          <w:p w:rsidR="008A4554" w:rsidRPr="006C24F6" w:rsidRDefault="008A4554" w:rsidP="00170187">
            <w:pPr>
              <w:tabs>
                <w:tab w:val="left" w:pos="0"/>
              </w:tabs>
              <w:contextualSpacing/>
              <w:jc w:val="left"/>
              <w:rPr>
                <w:rFonts w:asciiTheme="minorHAnsi" w:hAnsiTheme="minorHAnsi" w:cs="Tahoma"/>
                <w:color w:val="002060"/>
                <w:sz w:val="22"/>
                <w:szCs w:val="22"/>
              </w:rPr>
            </w:pPr>
            <w:r w:rsidRPr="006C24F6">
              <w:rPr>
                <w:rFonts w:asciiTheme="minorHAnsi" w:hAnsiTheme="minorHAnsi"/>
                <w:color w:val="002060"/>
                <w:sz w:val="22"/>
                <w:szCs w:val="22"/>
              </w:rPr>
              <w:t>Τμήμα Α’ -  Τροφίμων και Προσθέτων Τροφίμων</w:t>
            </w:r>
          </w:p>
        </w:tc>
        <w:tc>
          <w:tcPr>
            <w:tcW w:w="1985" w:type="dxa"/>
            <w:vAlign w:val="center"/>
          </w:tcPr>
          <w:p w:rsidR="008A4554" w:rsidRPr="006C24F6" w:rsidRDefault="008A4554" w:rsidP="00170187">
            <w:pPr>
              <w:contextualSpacing/>
              <w:jc w:val="center"/>
              <w:rPr>
                <w:rFonts w:asciiTheme="minorHAnsi" w:hAnsiTheme="minorHAnsi"/>
                <w:b/>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rPr>
          <w:trHeight w:val="182"/>
        </w:trPr>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w:t>
            </w:r>
          </w:p>
        </w:tc>
        <w:tc>
          <w:tcPr>
            <w:tcW w:w="5670" w:type="dxa"/>
            <w:vAlign w:val="center"/>
          </w:tcPr>
          <w:p w:rsidR="008A4554" w:rsidRPr="006C24F6" w:rsidRDefault="008A4554" w:rsidP="00170187">
            <w:pPr>
              <w:tabs>
                <w:tab w:val="left" w:pos="0"/>
              </w:tabs>
              <w:contextualSpacing/>
              <w:jc w:val="left"/>
              <w:rPr>
                <w:rFonts w:asciiTheme="minorHAnsi" w:hAnsiTheme="minorHAnsi" w:cs="Tahoma"/>
                <w:color w:val="002060"/>
                <w:sz w:val="22"/>
                <w:szCs w:val="22"/>
              </w:rPr>
            </w:pPr>
            <w:r w:rsidRPr="006C24F6">
              <w:rPr>
                <w:rFonts w:asciiTheme="minorHAnsi" w:hAnsiTheme="minorHAnsi" w:cs="Tahoma"/>
                <w:color w:val="002060"/>
                <w:sz w:val="22"/>
                <w:szCs w:val="22"/>
              </w:rPr>
              <w:t>Τμήμα Β’ -  Χημικών Κινδύνων Τροφίμων και Ειδικών Αναλύσεων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3.</w:t>
            </w:r>
          </w:p>
        </w:tc>
        <w:tc>
          <w:tcPr>
            <w:tcW w:w="5670" w:type="dxa"/>
            <w:vAlign w:val="center"/>
          </w:tcPr>
          <w:p w:rsidR="008A4554" w:rsidRPr="006C24F6" w:rsidRDefault="008A4554" w:rsidP="00170187">
            <w:pPr>
              <w:tabs>
                <w:tab w:val="left" w:pos="0"/>
              </w:tabs>
              <w:contextualSpacing/>
              <w:jc w:val="left"/>
              <w:rPr>
                <w:rFonts w:asciiTheme="minorHAnsi" w:hAnsiTheme="minorHAnsi" w:cs="Tahoma"/>
                <w:color w:val="002060"/>
                <w:sz w:val="22"/>
                <w:szCs w:val="22"/>
              </w:rPr>
            </w:pPr>
            <w:r w:rsidRPr="006C24F6">
              <w:rPr>
                <w:rFonts w:asciiTheme="minorHAnsi" w:hAnsiTheme="minorHAnsi" w:cs="Tahoma"/>
                <w:color w:val="002060"/>
                <w:sz w:val="22"/>
                <w:szCs w:val="22"/>
              </w:rPr>
              <w:t>Τμήμα Γ’ - Νερών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4.</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 xml:space="preserve">Τμήμα Δ’ </w:t>
            </w:r>
            <w:r>
              <w:rPr>
                <w:rFonts w:asciiTheme="minorHAnsi" w:hAnsiTheme="minorHAnsi"/>
                <w:color w:val="002060"/>
                <w:sz w:val="22"/>
                <w:szCs w:val="22"/>
              </w:rPr>
              <w:t xml:space="preserve">- </w:t>
            </w:r>
            <w:r w:rsidRPr="006C24F6">
              <w:rPr>
                <w:rFonts w:asciiTheme="minorHAnsi" w:hAnsiTheme="minorHAnsi"/>
                <w:color w:val="002060"/>
                <w:sz w:val="22"/>
                <w:szCs w:val="22"/>
              </w:rPr>
              <w:t>Αλκοόλης και Ποτών με Αλκοόλη</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Β’ ΧΗΜΙΚΗ ΥΠΗΡΕΣΙΑ ΑΘΗΝΩΝ</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5.</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 xml:space="preserve">Τμήμα Α’ </w:t>
            </w:r>
            <w:r>
              <w:rPr>
                <w:rFonts w:asciiTheme="minorHAnsi" w:hAnsiTheme="minorHAnsi"/>
                <w:color w:val="002060"/>
                <w:sz w:val="22"/>
                <w:szCs w:val="22"/>
              </w:rPr>
              <w:t>- Μετάλλων, Ορυκτών και π</w:t>
            </w:r>
            <w:r w:rsidRPr="006C24F6">
              <w:rPr>
                <w:rFonts w:asciiTheme="minorHAnsi" w:hAnsiTheme="minorHAnsi"/>
                <w:color w:val="002060"/>
                <w:sz w:val="22"/>
                <w:szCs w:val="22"/>
              </w:rPr>
              <w:t>ροϊόντων τους και Αντικειμένων Κοινής Χρήσης</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6.</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Β΄ - Υλικών σε Επαφή με Τρόφιμα</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7.</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Γ΄ - Ναρκωτικών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8.</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 xml:space="preserve">Τμήμα Δ’ </w:t>
            </w:r>
            <w:r>
              <w:rPr>
                <w:rFonts w:asciiTheme="minorHAnsi" w:hAnsiTheme="minorHAnsi"/>
                <w:color w:val="002060"/>
                <w:sz w:val="22"/>
                <w:szCs w:val="22"/>
              </w:rPr>
              <w:t xml:space="preserve">- </w:t>
            </w:r>
            <w:r w:rsidRPr="006C24F6">
              <w:rPr>
                <w:rFonts w:asciiTheme="minorHAnsi" w:hAnsiTheme="minorHAnsi"/>
                <w:color w:val="002060"/>
                <w:sz w:val="22"/>
                <w:szCs w:val="22"/>
              </w:rPr>
              <w:t>Οργανικών Πρώτων Υλών και Βιομηχανικών Προϊόντων, Αγνώστων Δειγμάτων και Λιπασμάτων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ΧΗΜΙΚΗ ΥΠΗΡΕΣΙΑ ΠΕΙΡΑΙΑ</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9.</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Α’ - Εργαστηριακών Ελέγχων Τροφίμων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10.</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Β’ - Εργαστηριακών Ελέγχων Ενεργειακών και Βιομηχανικών Προϊόντων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11.</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Γ’ - Εποπτείας και Τελωνειακής Υποστήριξης</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hAnsiTheme="minorHAnsi"/>
                <w:b/>
                <w:color w:val="002060"/>
                <w:sz w:val="22"/>
                <w:szCs w:val="22"/>
              </w:rPr>
            </w:pPr>
            <w:r w:rsidRPr="006C24F6">
              <w:rPr>
                <w:rFonts w:asciiTheme="minorHAnsi" w:hAnsiTheme="minorHAnsi"/>
                <w:b/>
                <w:color w:val="002060"/>
                <w:sz w:val="22"/>
                <w:szCs w:val="22"/>
              </w:rPr>
              <w:t>ΧΗΜΙΚΗ ΥΠΗΡΕΣΙΑ ΚΕΝΤΡΙΚΗΣ ΜΑΚΕΔΟΝΙΑΣ</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12.</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Α΄ - Εργαστηριακών Ελέγχων Τροφίμων, Νερών, Αλκοόλης και Ποτών με Αλκοόλη</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13.</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Β΄ - Εργαστηριακών Ελέγχων Ενεργειακών, Βιομηχανικών Προϊόντων και Ναρκωτικών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rPr>
          <w:trHeight w:val="444"/>
        </w:trPr>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14.</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Γ΄ - Εποπτείας και Τελωνειακής Υποστήριξης</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hAnsiTheme="minorHAnsi"/>
                <w:b/>
                <w:color w:val="002060"/>
                <w:sz w:val="22"/>
                <w:szCs w:val="22"/>
              </w:rPr>
            </w:pPr>
            <w:r w:rsidRPr="006C24F6">
              <w:rPr>
                <w:rFonts w:asciiTheme="minorHAnsi" w:hAnsiTheme="minorHAnsi"/>
                <w:b/>
                <w:color w:val="002060"/>
                <w:sz w:val="22"/>
                <w:szCs w:val="22"/>
              </w:rPr>
              <w:t xml:space="preserve">ΧΗΜΙΚΗ ΥΠΗΡΕΣΙΑ ΗΠΕΙΡΟΥ </w:t>
            </w:r>
            <w:r>
              <w:rPr>
                <w:rFonts w:asciiTheme="minorHAnsi" w:hAnsiTheme="minorHAnsi"/>
                <w:b/>
                <w:color w:val="002060"/>
                <w:sz w:val="22"/>
                <w:szCs w:val="22"/>
              </w:rPr>
              <w:t xml:space="preserve">- </w:t>
            </w:r>
            <w:r w:rsidRPr="006C24F6">
              <w:rPr>
                <w:rFonts w:asciiTheme="minorHAnsi" w:hAnsiTheme="minorHAnsi"/>
                <w:b/>
                <w:color w:val="002060"/>
                <w:sz w:val="22"/>
                <w:szCs w:val="22"/>
              </w:rPr>
              <w:t xml:space="preserve"> ΔΥΤΙΚΗΣ ΜΑΚΕΔΟΝΙΑΣ</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15.</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Α΄ - Εργαστηριακών Ελέγχων</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16.</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Β΄ - Εποπτείας και Τελωνειακής Υποστήριξης</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hAnsiTheme="minorHAnsi"/>
                <w:b/>
                <w:color w:val="002060"/>
                <w:sz w:val="22"/>
                <w:szCs w:val="22"/>
              </w:rPr>
            </w:pPr>
            <w:r>
              <w:rPr>
                <w:rFonts w:asciiTheme="minorHAnsi" w:hAnsiTheme="minorHAnsi"/>
                <w:b/>
                <w:color w:val="002060"/>
                <w:sz w:val="22"/>
                <w:szCs w:val="22"/>
              </w:rPr>
              <w:t>ΧΗΜΙΚΗ ΥΠΗΡΕΣΙΑ ΑΝΑΤΟΛΙΚΗΣ ΜΑΚΕΔΟΝΙΑΣ ΚΑΙ</w:t>
            </w:r>
            <w:r w:rsidRPr="006C24F6">
              <w:rPr>
                <w:rFonts w:asciiTheme="minorHAnsi" w:hAnsiTheme="minorHAnsi"/>
                <w:b/>
                <w:color w:val="002060"/>
                <w:sz w:val="22"/>
                <w:szCs w:val="22"/>
              </w:rPr>
              <w:t xml:space="preserve"> ΘΡΑΚΗΣ</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17.</w:t>
            </w:r>
          </w:p>
        </w:tc>
        <w:tc>
          <w:tcPr>
            <w:tcW w:w="5670" w:type="dxa"/>
            <w:vAlign w:val="center"/>
          </w:tcPr>
          <w:p w:rsidR="008A4554" w:rsidRPr="006C24F6"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Καβάλας</w:t>
            </w: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1127" w:type="dxa"/>
            <w:vAlign w:val="center"/>
          </w:tcPr>
          <w:p w:rsidR="008A4554" w:rsidRPr="006C24F6" w:rsidRDefault="008A4554" w:rsidP="00170187">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18.</w:t>
            </w:r>
          </w:p>
        </w:tc>
        <w:tc>
          <w:tcPr>
            <w:tcW w:w="5670" w:type="dxa"/>
            <w:vAlign w:val="center"/>
          </w:tcPr>
          <w:p w:rsidR="008A4554" w:rsidRDefault="008A4554" w:rsidP="00170187">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Αλεξανδρούπολης, με έδρα την Αλεξανδρούπολη</w:t>
            </w:r>
          </w:p>
          <w:p w:rsidR="00F00093" w:rsidRPr="006C24F6" w:rsidRDefault="00F00093" w:rsidP="00170187">
            <w:pPr>
              <w:tabs>
                <w:tab w:val="left" w:pos="0"/>
              </w:tabs>
              <w:contextualSpacing/>
              <w:jc w:val="left"/>
              <w:rPr>
                <w:rFonts w:asciiTheme="minorHAnsi" w:hAnsiTheme="minorHAnsi"/>
                <w:color w:val="002060"/>
                <w:sz w:val="22"/>
                <w:szCs w:val="22"/>
              </w:rPr>
            </w:pPr>
          </w:p>
        </w:tc>
        <w:tc>
          <w:tcPr>
            <w:tcW w:w="1985" w:type="dxa"/>
            <w:vAlign w:val="center"/>
          </w:tcPr>
          <w:p w:rsidR="008A4554" w:rsidRPr="006C24F6" w:rsidRDefault="008A4554" w:rsidP="00170187">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A4554" w:rsidRPr="006C24F6" w:rsidTr="00170187">
        <w:tc>
          <w:tcPr>
            <w:tcW w:w="8782" w:type="dxa"/>
            <w:gridSpan w:val="3"/>
            <w:vAlign w:val="center"/>
          </w:tcPr>
          <w:p w:rsidR="008A4554" w:rsidRPr="006C24F6" w:rsidRDefault="008A4554" w:rsidP="008A4554">
            <w:pPr>
              <w:contextualSpacing/>
              <w:jc w:val="center"/>
              <w:rPr>
                <w:rFonts w:asciiTheme="minorHAnsi" w:hAnsiTheme="minorHAnsi"/>
                <w:b/>
                <w:color w:val="002060"/>
                <w:sz w:val="22"/>
                <w:szCs w:val="22"/>
              </w:rPr>
            </w:pPr>
            <w:r>
              <w:rPr>
                <w:rFonts w:asciiTheme="minorHAnsi" w:hAnsiTheme="minorHAnsi"/>
                <w:b/>
                <w:color w:val="002060"/>
                <w:sz w:val="22"/>
                <w:szCs w:val="22"/>
              </w:rPr>
              <w:lastRenderedPageBreak/>
              <w:t xml:space="preserve">ΧΗΜΙΚΗ ΥΠΗΡΕΣΙΑ ΠΕΛΟΠΟΝΝΗΣΟΥ - </w:t>
            </w:r>
            <w:r w:rsidRPr="006C24F6">
              <w:rPr>
                <w:rFonts w:asciiTheme="minorHAnsi" w:hAnsiTheme="minorHAnsi"/>
                <w:b/>
                <w:color w:val="002060"/>
                <w:sz w:val="22"/>
                <w:szCs w:val="22"/>
              </w:rPr>
              <w:t>ΔΥΤΙΚΗΣ ΕΛΛΑΔΟΣ ΚΑΙ ΙΟΝΙΟΥ</w:t>
            </w:r>
          </w:p>
        </w:tc>
      </w:tr>
      <w:tr w:rsidR="008A4554" w:rsidRPr="006C24F6" w:rsidTr="00170187">
        <w:tc>
          <w:tcPr>
            <w:tcW w:w="6797" w:type="dxa"/>
            <w:gridSpan w:val="2"/>
            <w:vAlign w:val="center"/>
          </w:tcPr>
          <w:p w:rsidR="008A4554" w:rsidRPr="006C24F6"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A4554" w:rsidRPr="006F58D8" w:rsidRDefault="008A4554" w:rsidP="00170187">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19.</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Α΄ - Εργαστηριακών Ελέγχων</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20.</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Β΄ - Εποπτείας και Τελωνειακής Υποστήριξης</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21.</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Κέρκυρας, με έδρα την Κέρκυρα</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22.</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Κορίνθου, με έδρα την Κόρινθο</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1127" w:type="dxa"/>
            <w:vAlign w:val="center"/>
          </w:tcPr>
          <w:p w:rsidR="00820804" w:rsidRPr="001E1A5A" w:rsidRDefault="00820804" w:rsidP="00820804">
            <w:pPr>
              <w:tabs>
                <w:tab w:val="left" w:pos="284"/>
              </w:tabs>
              <w:ind w:left="91"/>
              <w:contextualSpacing/>
              <w:jc w:val="center"/>
              <w:rPr>
                <w:rFonts w:asciiTheme="minorHAnsi" w:hAnsiTheme="minorHAnsi" w:cs="Tahoma"/>
                <w:color w:val="002060"/>
                <w:sz w:val="22"/>
                <w:szCs w:val="22"/>
              </w:rPr>
            </w:pPr>
            <w:r w:rsidRPr="001E1A5A">
              <w:rPr>
                <w:rFonts w:asciiTheme="minorHAnsi" w:hAnsiTheme="minorHAnsi" w:cs="Tahoma"/>
                <w:color w:val="002060"/>
                <w:sz w:val="22"/>
                <w:szCs w:val="22"/>
              </w:rPr>
              <w:t>23.</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Καλαμάτας, με έδρα την Καλαμάτα</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8782" w:type="dxa"/>
            <w:gridSpan w:val="3"/>
            <w:vAlign w:val="center"/>
          </w:tcPr>
          <w:p w:rsidR="00820804" w:rsidRPr="006C24F6" w:rsidRDefault="00820804" w:rsidP="00820804">
            <w:pPr>
              <w:contextualSpacing/>
              <w:jc w:val="center"/>
              <w:rPr>
                <w:rFonts w:asciiTheme="minorHAnsi" w:hAnsiTheme="minorHAnsi"/>
                <w:b/>
                <w:color w:val="002060"/>
                <w:sz w:val="22"/>
                <w:szCs w:val="22"/>
              </w:rPr>
            </w:pPr>
            <w:r w:rsidRPr="006C24F6">
              <w:rPr>
                <w:rFonts w:asciiTheme="minorHAnsi" w:hAnsiTheme="minorHAnsi"/>
                <w:b/>
                <w:color w:val="002060"/>
                <w:sz w:val="22"/>
                <w:szCs w:val="22"/>
              </w:rPr>
              <w:t>ΧΗΜΙΚΗ ΥΠΗΡΕΣΙΑ ΑΙΓΑΙΟΥ</w:t>
            </w:r>
          </w:p>
        </w:tc>
      </w:tr>
      <w:tr w:rsidR="00820804" w:rsidRPr="006C24F6" w:rsidTr="00170187">
        <w:tc>
          <w:tcPr>
            <w:tcW w:w="6797" w:type="dxa"/>
            <w:gridSpan w:val="2"/>
            <w:vAlign w:val="center"/>
          </w:tcPr>
          <w:p w:rsidR="00820804" w:rsidRPr="006C24F6" w:rsidRDefault="00820804" w:rsidP="00820804">
            <w:pPr>
              <w:tabs>
                <w:tab w:val="left" w:pos="0"/>
              </w:tabs>
              <w:contextualSpacing/>
              <w:jc w:val="center"/>
              <w:rPr>
                <w:rFonts w:asciiTheme="minorHAnsi" w:eastAsia="Calibri" w:hAnsiTheme="minorHAnsi" w:cs="Tahoma"/>
                <w:b/>
                <w:color w:val="002060"/>
                <w:sz w:val="22"/>
                <w:szCs w:val="22"/>
                <w:lang w:eastAsia="en-US"/>
              </w:rPr>
            </w:pPr>
            <w:r w:rsidRPr="006C24F6">
              <w:rPr>
                <w:rFonts w:asciiTheme="minorHAnsi" w:eastAsia="Calibri" w:hAnsiTheme="minorHAnsi" w:cs="Tahoma"/>
                <w:b/>
                <w:color w:val="002060"/>
                <w:sz w:val="22"/>
                <w:szCs w:val="22"/>
                <w:lang w:eastAsia="en-US"/>
              </w:rPr>
              <w:t>ΤΜΗΜΑ</w:t>
            </w:r>
          </w:p>
        </w:tc>
        <w:tc>
          <w:tcPr>
            <w:tcW w:w="1985" w:type="dxa"/>
            <w:vAlign w:val="center"/>
          </w:tcPr>
          <w:p w:rsidR="00820804" w:rsidRPr="006F58D8" w:rsidRDefault="00820804" w:rsidP="00820804">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20804" w:rsidRPr="006C24F6" w:rsidTr="00170187">
        <w:tc>
          <w:tcPr>
            <w:tcW w:w="1127" w:type="dxa"/>
            <w:vAlign w:val="center"/>
          </w:tcPr>
          <w:p w:rsidR="00820804" w:rsidRPr="001E1A5A" w:rsidRDefault="00820804" w:rsidP="00820804">
            <w:pPr>
              <w:tabs>
                <w:tab w:val="left" w:pos="284"/>
              </w:tabs>
              <w:ind w:left="91"/>
              <w:contextualSpacing/>
              <w:jc w:val="center"/>
              <w:rPr>
                <w:rFonts w:asciiTheme="minorHAnsi" w:hAnsiTheme="minorHAnsi" w:cs="Tahoma"/>
                <w:color w:val="002060"/>
                <w:sz w:val="22"/>
                <w:szCs w:val="22"/>
              </w:rPr>
            </w:pPr>
            <w:r w:rsidRPr="001E1A5A">
              <w:rPr>
                <w:rFonts w:asciiTheme="minorHAnsi" w:hAnsiTheme="minorHAnsi" w:cs="Tahoma"/>
                <w:color w:val="002060"/>
                <w:sz w:val="22"/>
                <w:szCs w:val="22"/>
              </w:rPr>
              <w:t>24.</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Ρόδου</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25.</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Τμήμα Χημικών Υπηρεσιών Μυτιλήνης, με έδρα τη Μυτιλήνη</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Τμήματος</w:t>
            </w:r>
          </w:p>
        </w:tc>
      </w:tr>
      <w:tr w:rsidR="00820804" w:rsidRPr="006C24F6" w:rsidTr="00170187">
        <w:tc>
          <w:tcPr>
            <w:tcW w:w="6797" w:type="dxa"/>
            <w:gridSpan w:val="2"/>
            <w:vAlign w:val="center"/>
          </w:tcPr>
          <w:p w:rsidR="00820804" w:rsidRDefault="00820804" w:rsidP="00820804">
            <w:pPr>
              <w:contextualSpacing/>
              <w:jc w:val="center"/>
              <w:rPr>
                <w:rFonts w:asciiTheme="minorHAnsi" w:hAnsiTheme="minorHAnsi"/>
                <w:b/>
                <w:color w:val="002060"/>
                <w:sz w:val="22"/>
                <w:szCs w:val="22"/>
              </w:rPr>
            </w:pPr>
          </w:p>
          <w:p w:rsidR="00820804" w:rsidRDefault="00820804" w:rsidP="00820804">
            <w:pPr>
              <w:contextualSpacing/>
              <w:jc w:val="center"/>
              <w:rPr>
                <w:rFonts w:asciiTheme="minorHAnsi" w:hAnsiTheme="minorHAnsi"/>
                <w:b/>
                <w:color w:val="002060"/>
                <w:sz w:val="22"/>
                <w:szCs w:val="22"/>
              </w:rPr>
            </w:pPr>
            <w:r w:rsidRPr="006C24F6">
              <w:rPr>
                <w:rFonts w:asciiTheme="minorHAnsi" w:hAnsiTheme="minorHAnsi"/>
                <w:b/>
                <w:color w:val="002060"/>
                <w:sz w:val="22"/>
                <w:szCs w:val="22"/>
              </w:rPr>
              <w:t>ΑΥΤΟΤΕΛΗ ΤΜΗΜΑΤΑ ΑΠΕΥΘΕΙΑΣ ΥΠΑΓΟΜΕΝΑ ΣΤΟΝ ΠΡΟΪΣΤΑΜΕΝΟ ΤΗΣ ΓΕΝΙΚΗΣ ΔΙΕΥΘΥΝΣΗΣ ΤΟΥ Γ.Χ.Κ.</w:t>
            </w:r>
          </w:p>
          <w:p w:rsidR="00820804" w:rsidRDefault="00820804" w:rsidP="00820804">
            <w:pPr>
              <w:contextualSpacing/>
              <w:jc w:val="center"/>
              <w:rPr>
                <w:rFonts w:asciiTheme="minorHAnsi" w:hAnsiTheme="minorHAnsi"/>
                <w:b/>
                <w:color w:val="002060"/>
                <w:sz w:val="22"/>
                <w:szCs w:val="22"/>
              </w:rPr>
            </w:pPr>
          </w:p>
        </w:tc>
        <w:tc>
          <w:tcPr>
            <w:tcW w:w="1985" w:type="dxa"/>
            <w:vAlign w:val="center"/>
          </w:tcPr>
          <w:p w:rsidR="00820804" w:rsidRPr="006F58D8" w:rsidRDefault="00820804" w:rsidP="00820804">
            <w:pPr>
              <w:tabs>
                <w:tab w:val="left" w:pos="0"/>
              </w:tabs>
              <w:contextualSpacing/>
              <w:jc w:val="center"/>
              <w:rPr>
                <w:rFonts w:asciiTheme="minorHAnsi" w:eastAsia="Calibri" w:hAnsiTheme="minorHAnsi" w:cs="Tahoma"/>
                <w:b/>
                <w:color w:val="002060"/>
                <w:sz w:val="22"/>
                <w:szCs w:val="22"/>
                <w:lang w:eastAsia="en-US"/>
              </w:rPr>
            </w:pPr>
            <w:r w:rsidRPr="006F58D8">
              <w:rPr>
                <w:rFonts w:asciiTheme="minorHAnsi" w:eastAsia="Calibri" w:hAnsiTheme="minorHAnsi" w:cs="Tahoma"/>
                <w:b/>
                <w:color w:val="002060"/>
                <w:sz w:val="22"/>
                <w:szCs w:val="22"/>
                <w:lang w:eastAsia="en-US"/>
              </w:rPr>
              <w:t>ΘΕΣΗ ΕΥΘΥΝΗΣ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26.</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Γ’ Χημική Υπηρεσία Αθηνών</w:t>
            </w:r>
          </w:p>
        </w:tc>
        <w:tc>
          <w:tcPr>
            <w:tcW w:w="1985" w:type="dxa"/>
            <w:vAlign w:val="center"/>
          </w:tcPr>
          <w:p w:rsidR="00820804" w:rsidRPr="006C24F6" w:rsidRDefault="00820804" w:rsidP="00820804">
            <w:pPr>
              <w:contextualSpacing/>
              <w:jc w:val="center"/>
              <w:rPr>
                <w:rFonts w:asciiTheme="minorHAnsi" w:hAnsiTheme="minorHAnsi"/>
                <w:color w:val="002060"/>
                <w:sz w:val="22"/>
                <w:szCs w:val="22"/>
              </w:rP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27.</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Ελευσίνας</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28.</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Λάρισας</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29.</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Βόλου</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30.</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Λιβαδειάς</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31.</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Κρήτης</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6C24F6"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32.</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Μετρολογίας</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r w:rsidR="00820804" w:rsidRPr="00417B7A" w:rsidTr="00170187">
        <w:tc>
          <w:tcPr>
            <w:tcW w:w="1127" w:type="dxa"/>
            <w:vAlign w:val="center"/>
          </w:tcPr>
          <w:p w:rsidR="00820804" w:rsidRPr="006C24F6" w:rsidRDefault="00820804" w:rsidP="00820804">
            <w:pPr>
              <w:tabs>
                <w:tab w:val="left" w:pos="284"/>
              </w:tabs>
              <w:ind w:left="91"/>
              <w:contextualSpacing/>
              <w:jc w:val="center"/>
              <w:rPr>
                <w:rFonts w:asciiTheme="minorHAnsi" w:hAnsiTheme="minorHAnsi" w:cs="Tahoma"/>
                <w:color w:val="002060"/>
                <w:sz w:val="22"/>
                <w:szCs w:val="22"/>
              </w:rPr>
            </w:pPr>
            <w:r>
              <w:rPr>
                <w:rFonts w:asciiTheme="minorHAnsi" w:hAnsiTheme="minorHAnsi" w:cs="Tahoma"/>
                <w:color w:val="002060"/>
                <w:sz w:val="22"/>
                <w:szCs w:val="22"/>
              </w:rPr>
              <w:t>33.</w:t>
            </w:r>
          </w:p>
        </w:tc>
        <w:tc>
          <w:tcPr>
            <w:tcW w:w="5670" w:type="dxa"/>
            <w:vAlign w:val="center"/>
          </w:tcPr>
          <w:p w:rsidR="00820804" w:rsidRPr="006C24F6" w:rsidRDefault="00820804" w:rsidP="00820804">
            <w:pPr>
              <w:tabs>
                <w:tab w:val="left" w:pos="0"/>
              </w:tabs>
              <w:contextualSpacing/>
              <w:jc w:val="left"/>
              <w:rPr>
                <w:rFonts w:asciiTheme="minorHAnsi" w:hAnsiTheme="minorHAnsi"/>
                <w:color w:val="002060"/>
                <w:sz w:val="22"/>
                <w:szCs w:val="22"/>
              </w:rPr>
            </w:pPr>
            <w:r w:rsidRPr="006C24F6">
              <w:rPr>
                <w:rFonts w:asciiTheme="minorHAnsi" w:hAnsiTheme="minorHAnsi"/>
                <w:color w:val="002060"/>
                <w:sz w:val="22"/>
                <w:szCs w:val="22"/>
              </w:rPr>
              <w:t>Χημική Υπηρεσία Σερρών</w:t>
            </w:r>
          </w:p>
        </w:tc>
        <w:tc>
          <w:tcPr>
            <w:tcW w:w="1985" w:type="dxa"/>
            <w:vAlign w:val="center"/>
          </w:tcPr>
          <w:p w:rsidR="00820804" w:rsidRPr="006C24F6" w:rsidRDefault="00820804" w:rsidP="00820804">
            <w:pPr>
              <w:jc w:val="center"/>
            </w:pPr>
            <w:r w:rsidRPr="006C24F6">
              <w:rPr>
                <w:rFonts w:asciiTheme="minorHAnsi" w:hAnsiTheme="minorHAnsi"/>
                <w:color w:val="002060"/>
                <w:sz w:val="22"/>
                <w:szCs w:val="22"/>
              </w:rPr>
              <w:t>Προϊστάμενος Αυτοτελούς Τμήματος</w:t>
            </w:r>
          </w:p>
        </w:tc>
      </w:tr>
    </w:tbl>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8A4554" w:rsidRDefault="008A4554" w:rsidP="008A4554">
      <w:pPr>
        <w:pStyle w:val="23"/>
        <w:tabs>
          <w:tab w:val="left" w:pos="426"/>
        </w:tabs>
        <w:spacing w:after="0" w:line="360" w:lineRule="auto"/>
        <w:ind w:left="360" w:right="-1"/>
        <w:jc w:val="both"/>
        <w:rPr>
          <w:rFonts w:asciiTheme="minorHAnsi" w:hAnsiTheme="minorHAnsi" w:cs="Tahoma"/>
          <w:b/>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Default="008A4554" w:rsidP="008A4554">
      <w:pPr>
        <w:pStyle w:val="23"/>
        <w:tabs>
          <w:tab w:val="left" w:pos="426"/>
        </w:tabs>
        <w:spacing w:after="0" w:line="360" w:lineRule="auto"/>
        <w:ind w:left="426" w:right="-1"/>
        <w:jc w:val="both"/>
        <w:rPr>
          <w:rFonts w:asciiTheme="minorHAnsi" w:hAnsiTheme="minorHAnsi" w:cs="Tahoma"/>
          <w:color w:val="002060"/>
        </w:rPr>
      </w:pPr>
    </w:p>
    <w:p w:rsidR="008A4554" w:rsidRPr="008A4554" w:rsidRDefault="008A4554" w:rsidP="00820804">
      <w:pPr>
        <w:pStyle w:val="23"/>
        <w:spacing w:after="0" w:line="360" w:lineRule="auto"/>
        <w:ind w:right="-1"/>
        <w:jc w:val="both"/>
        <w:rPr>
          <w:rFonts w:asciiTheme="minorHAnsi" w:hAnsiTheme="minorHAnsi" w:cs="Tahoma"/>
          <w:b/>
          <w:color w:val="002060"/>
          <w:lang w:val="en-US"/>
        </w:rPr>
      </w:pPr>
    </w:p>
    <w:p w:rsidR="008A4554" w:rsidRPr="008A4554" w:rsidRDefault="008A4554" w:rsidP="00820804">
      <w:pPr>
        <w:pStyle w:val="23"/>
        <w:spacing w:after="0" w:line="360" w:lineRule="auto"/>
        <w:ind w:right="-1"/>
        <w:jc w:val="both"/>
        <w:rPr>
          <w:rFonts w:asciiTheme="minorHAnsi" w:hAnsiTheme="minorHAnsi" w:cs="Tahoma"/>
          <w:b/>
          <w:color w:val="002060"/>
          <w:lang w:val="en-US"/>
        </w:rPr>
      </w:pPr>
    </w:p>
    <w:p w:rsidR="008A4554" w:rsidRDefault="008A4554" w:rsidP="008A4554">
      <w:pPr>
        <w:pStyle w:val="23"/>
        <w:tabs>
          <w:tab w:val="left" w:pos="426"/>
        </w:tabs>
        <w:spacing w:after="0" w:line="360" w:lineRule="auto"/>
        <w:ind w:right="-1"/>
        <w:jc w:val="both"/>
        <w:rPr>
          <w:rFonts w:asciiTheme="minorHAnsi" w:hAnsiTheme="minorHAnsi" w:cs="Tahoma"/>
          <w:b/>
          <w:color w:val="002060"/>
        </w:rPr>
      </w:pPr>
    </w:p>
    <w:p w:rsidR="008A4554" w:rsidRDefault="008A4554" w:rsidP="00820804">
      <w:pPr>
        <w:pStyle w:val="23"/>
        <w:tabs>
          <w:tab w:val="left" w:pos="426"/>
        </w:tabs>
        <w:spacing w:after="0" w:line="360" w:lineRule="auto"/>
        <w:ind w:right="-1"/>
        <w:jc w:val="both"/>
        <w:rPr>
          <w:rFonts w:asciiTheme="minorHAnsi" w:hAnsiTheme="minorHAnsi" w:cs="Tahoma"/>
          <w:b/>
          <w:color w:val="002060"/>
        </w:rPr>
      </w:pPr>
    </w:p>
    <w:p w:rsidR="008A4554" w:rsidRDefault="008A4554" w:rsidP="008A4554">
      <w:pPr>
        <w:pStyle w:val="23"/>
        <w:tabs>
          <w:tab w:val="left" w:pos="426"/>
        </w:tabs>
        <w:spacing w:after="0" w:line="360" w:lineRule="auto"/>
        <w:ind w:right="-1"/>
        <w:jc w:val="both"/>
        <w:rPr>
          <w:rFonts w:asciiTheme="minorHAnsi" w:hAnsiTheme="minorHAnsi" w:cs="Tahoma"/>
          <w:b/>
          <w:color w:val="002060"/>
        </w:rPr>
      </w:pPr>
    </w:p>
    <w:p w:rsidR="008A4554" w:rsidRDefault="008A4554" w:rsidP="00820804">
      <w:pPr>
        <w:pStyle w:val="23"/>
        <w:spacing w:after="0" w:line="360" w:lineRule="auto"/>
        <w:ind w:left="0" w:right="-1" w:firstLine="720"/>
        <w:jc w:val="both"/>
        <w:rPr>
          <w:rFonts w:asciiTheme="minorHAnsi" w:hAnsiTheme="minorHAnsi" w:cs="Tahoma"/>
          <w:b/>
          <w:color w:val="002060"/>
        </w:rPr>
      </w:pPr>
    </w:p>
    <w:p w:rsidR="008A4554" w:rsidRPr="000A04D8" w:rsidRDefault="008A4554" w:rsidP="008A4554">
      <w:pPr>
        <w:pStyle w:val="23"/>
        <w:numPr>
          <w:ilvl w:val="0"/>
          <w:numId w:val="31"/>
        </w:numPr>
        <w:tabs>
          <w:tab w:val="left" w:pos="426"/>
        </w:tabs>
        <w:spacing w:after="0" w:line="360" w:lineRule="auto"/>
        <w:ind w:right="-1"/>
        <w:jc w:val="both"/>
        <w:rPr>
          <w:rFonts w:asciiTheme="minorHAnsi" w:hAnsiTheme="minorHAnsi" w:cs="Tahoma"/>
          <w:b/>
          <w:color w:val="002060"/>
        </w:rPr>
      </w:pPr>
      <w:r>
        <w:rPr>
          <w:rFonts w:asciiTheme="minorHAnsi" w:hAnsiTheme="minorHAnsi" w:cs="Tahoma"/>
          <w:b/>
          <w:color w:val="002060"/>
        </w:rPr>
        <w:lastRenderedPageBreak/>
        <w:t xml:space="preserve">Περιγράμματα </w:t>
      </w:r>
      <w:r w:rsidRPr="000A04D8">
        <w:rPr>
          <w:rFonts w:asciiTheme="minorHAnsi" w:hAnsiTheme="minorHAnsi" w:cs="Tahoma"/>
          <w:b/>
          <w:color w:val="002060"/>
        </w:rPr>
        <w:t>θέσεων</w:t>
      </w:r>
      <w:r>
        <w:rPr>
          <w:rFonts w:asciiTheme="minorHAnsi" w:hAnsiTheme="minorHAnsi" w:cs="Tahoma"/>
          <w:b/>
          <w:color w:val="002060"/>
        </w:rPr>
        <w:t xml:space="preserve"> </w:t>
      </w:r>
      <w:r w:rsidRPr="000A04D8">
        <w:rPr>
          <w:rFonts w:asciiTheme="minorHAnsi" w:hAnsiTheme="minorHAnsi" w:cs="Tahoma"/>
          <w:b/>
          <w:color w:val="002060"/>
        </w:rPr>
        <w:t>εργασίας</w:t>
      </w:r>
      <w:r>
        <w:rPr>
          <w:rFonts w:asciiTheme="minorHAnsi" w:hAnsiTheme="minorHAnsi" w:cs="Tahoma"/>
          <w:b/>
          <w:color w:val="002060"/>
        </w:rPr>
        <w:t xml:space="preserve"> Προϊσταμένων </w:t>
      </w:r>
      <w:r w:rsidRPr="000A04D8">
        <w:rPr>
          <w:rFonts w:asciiTheme="minorHAnsi" w:hAnsiTheme="minorHAnsi" w:cs="Tahoma"/>
          <w:b/>
          <w:color w:val="002060"/>
        </w:rPr>
        <w:t>οργανικών μονάδων επιπέδου Τμήματος και Αυτοτελούς Τμήματος των Περιφερειακών Υπηρεσιών της Γενικής Διεύθυνσης Γενικού Χημείου του Κράτους (Γ.Χ.Κ.) της Ανεξάρτητης Αρχής Δημοσίων Εσόδων (Α.Α.Δ.Ε.)</w:t>
      </w:r>
    </w:p>
    <w:p w:rsidR="008A4554" w:rsidRPr="00C67B37" w:rsidRDefault="008A4554" w:rsidP="008A4554">
      <w:pPr>
        <w:pStyle w:val="23"/>
        <w:spacing w:after="0" w:line="360" w:lineRule="auto"/>
        <w:ind w:left="426" w:right="-1" w:firstLine="578"/>
        <w:jc w:val="both"/>
        <w:rPr>
          <w:rFonts w:asciiTheme="minorHAnsi" w:hAnsiTheme="minorHAnsi" w:cs="Tahoma"/>
          <w:b/>
          <w:color w:val="002060"/>
        </w:rPr>
      </w:pPr>
      <w:r w:rsidRPr="00C67B37">
        <w:rPr>
          <w:rFonts w:asciiTheme="minorHAnsi" w:hAnsiTheme="minorHAnsi" w:cs="Tahoma"/>
          <w:color w:val="002060"/>
        </w:rPr>
        <w:t>Ο σκοπός των  προκηρυσσόμενων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την υπ’ αριθμ. ΔΔΑΔ Ε 1176068 ΕΞ 2017/24-11-2017 (Β΄ 4227) απόφαση του Διοικητή της Ανεξάρτητης Αρχής Δημοσίων Εσόδων (Α.Α.Δ.Ε.), «</w:t>
      </w:r>
      <w:r w:rsidRPr="00C67B37">
        <w:rPr>
          <w:rFonts w:asciiTheme="minorHAnsi" w:hAnsiTheme="minorHAnsi" w:cs="Tahoma"/>
          <w:i/>
          <w:color w:val="002060"/>
        </w:rPr>
        <w:t xml:space="preserve">Καθορισμός Περιγραμμάτων Θέσεων Εργασίας της Ανεξάρτητης Αρχής Δημοσίων Εσόδων (Α.Α.Δ.Ε.)», </w:t>
      </w:r>
      <w:r w:rsidRPr="00C67B37">
        <w:rPr>
          <w:rFonts w:asciiTheme="minorHAnsi" w:hAnsiTheme="minorHAnsi" w:cs="Tahoma"/>
          <w:color w:val="002060"/>
        </w:rPr>
        <w:t>όπως αυτά ισχύουν σήμερα</w:t>
      </w:r>
      <w:r w:rsidRPr="00C67B37">
        <w:rPr>
          <w:rFonts w:asciiTheme="minorHAnsi" w:hAnsiTheme="minorHAnsi" w:cs="Tahoma"/>
          <w:i/>
          <w:color w:val="002060"/>
        </w:rPr>
        <w:t xml:space="preserve"> </w:t>
      </w:r>
      <w:r w:rsidRPr="00C67B37">
        <w:rPr>
          <w:rFonts w:asciiTheme="minorHAnsi" w:hAnsiTheme="minorHAnsi" w:cs="Tahoma"/>
          <w:color w:val="002060"/>
        </w:rPr>
        <w:t xml:space="preserve">και προσαρτώνται  στην παρούσα, αποτελώντας αναπόσπαστο μέρος αυτής </w:t>
      </w:r>
      <w:r w:rsidRPr="00756E81">
        <w:rPr>
          <w:rFonts w:asciiTheme="minorHAnsi" w:hAnsiTheme="minorHAnsi" w:cs="Tahoma"/>
          <w:color w:val="002060"/>
        </w:rPr>
        <w:t xml:space="preserve">(ΠΑΡΑΡΤΗΜΑΤΑ  </w:t>
      </w:r>
      <w:r w:rsidRPr="00756E81">
        <w:rPr>
          <w:rFonts w:asciiTheme="minorHAnsi" w:hAnsiTheme="minorHAnsi" w:cs="Tahoma"/>
          <w:color w:val="002060"/>
          <w:lang w:val="en-US"/>
        </w:rPr>
        <w:t>I</w:t>
      </w:r>
      <w:r w:rsidRPr="00756E81">
        <w:rPr>
          <w:rFonts w:asciiTheme="minorHAnsi" w:hAnsiTheme="minorHAnsi" w:cs="Tahoma"/>
          <w:color w:val="002060"/>
        </w:rPr>
        <w:t xml:space="preserve">, </w:t>
      </w:r>
      <w:r w:rsidRPr="00756E81">
        <w:rPr>
          <w:rFonts w:asciiTheme="minorHAnsi" w:hAnsiTheme="minorHAnsi" w:cs="Tahoma"/>
          <w:color w:val="002060"/>
          <w:lang w:val="en-US"/>
        </w:rPr>
        <w:t>II</w:t>
      </w:r>
      <w:r w:rsidRPr="00756E81">
        <w:rPr>
          <w:rFonts w:asciiTheme="minorHAnsi" w:hAnsiTheme="minorHAnsi" w:cs="Tahoma"/>
          <w:color w:val="002060"/>
        </w:rPr>
        <w:t xml:space="preserve">, </w:t>
      </w:r>
      <w:r w:rsidRPr="00756E81">
        <w:rPr>
          <w:rFonts w:asciiTheme="minorHAnsi" w:hAnsiTheme="minorHAnsi" w:cs="Tahoma"/>
          <w:color w:val="002060"/>
          <w:lang w:val="en-US"/>
        </w:rPr>
        <w:t>III</w:t>
      </w:r>
      <w:r w:rsidRPr="00756E81">
        <w:rPr>
          <w:rFonts w:asciiTheme="minorHAnsi" w:hAnsiTheme="minorHAnsi" w:cs="Tahoma"/>
          <w:color w:val="002060"/>
        </w:rPr>
        <w:t xml:space="preserve">, </w:t>
      </w:r>
      <w:r w:rsidRPr="00756E81">
        <w:rPr>
          <w:rFonts w:asciiTheme="minorHAnsi" w:hAnsiTheme="minorHAnsi" w:cs="Tahoma"/>
          <w:color w:val="002060"/>
          <w:lang w:val="en-US"/>
        </w:rPr>
        <w:t>IV</w:t>
      </w:r>
      <w:r w:rsidRPr="00756E81">
        <w:rPr>
          <w:rFonts w:asciiTheme="minorHAnsi" w:hAnsiTheme="minorHAnsi" w:cs="Tahoma"/>
          <w:color w:val="002060"/>
        </w:rPr>
        <w:t xml:space="preserve">, </w:t>
      </w:r>
      <w:r w:rsidRPr="00756E81">
        <w:rPr>
          <w:rFonts w:asciiTheme="minorHAnsi" w:hAnsiTheme="minorHAnsi" w:cs="Tahoma"/>
          <w:color w:val="002060"/>
          <w:lang w:val="en-US"/>
        </w:rPr>
        <w:t>V</w:t>
      </w:r>
      <w:r w:rsidRPr="00756E81">
        <w:rPr>
          <w:rFonts w:asciiTheme="minorHAnsi" w:hAnsiTheme="minorHAnsi" w:cs="Tahoma"/>
          <w:color w:val="002060"/>
        </w:rPr>
        <w:t xml:space="preserve">, </w:t>
      </w:r>
      <w:r w:rsidRPr="00756E81">
        <w:rPr>
          <w:rFonts w:asciiTheme="minorHAnsi" w:hAnsiTheme="minorHAnsi" w:cs="Tahoma"/>
          <w:color w:val="002060"/>
          <w:lang w:val="en-US"/>
        </w:rPr>
        <w:t>VI</w:t>
      </w:r>
      <w:r w:rsidRPr="00756E81">
        <w:rPr>
          <w:rFonts w:asciiTheme="minorHAnsi" w:hAnsiTheme="minorHAnsi" w:cs="Tahoma"/>
          <w:color w:val="002060"/>
        </w:rPr>
        <w:t xml:space="preserve">, </w:t>
      </w:r>
      <w:r w:rsidRPr="00756E81">
        <w:rPr>
          <w:rFonts w:asciiTheme="minorHAnsi" w:hAnsiTheme="minorHAnsi" w:cs="Tahoma"/>
          <w:color w:val="002060"/>
          <w:lang w:val="en-US"/>
        </w:rPr>
        <w:t>VII</w:t>
      </w:r>
      <w:r w:rsidRPr="00756E81">
        <w:rPr>
          <w:rFonts w:asciiTheme="minorHAnsi" w:hAnsiTheme="minorHAnsi" w:cs="Tahoma"/>
          <w:color w:val="002060"/>
        </w:rPr>
        <w:t>).</w:t>
      </w:r>
    </w:p>
    <w:p w:rsidR="008A4554" w:rsidRPr="00C67B37" w:rsidRDefault="008A4554" w:rsidP="008A4554">
      <w:pPr>
        <w:pStyle w:val="23"/>
        <w:spacing w:after="0" w:line="360" w:lineRule="auto"/>
        <w:ind w:left="426" w:right="-1" w:firstLine="578"/>
        <w:jc w:val="both"/>
        <w:rPr>
          <w:rFonts w:asciiTheme="minorHAnsi" w:hAnsiTheme="minorHAnsi" w:cs="Tahoma"/>
          <w:color w:val="002060"/>
        </w:rPr>
      </w:pPr>
      <w:r w:rsidRPr="00C67B3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της υπ’ αριθμ. Δ.ΟΡΓ. Α 1036960 ΕΞ </w:t>
      </w:r>
      <w:r w:rsidR="00756E81">
        <w:rPr>
          <w:rFonts w:asciiTheme="minorHAnsi" w:hAnsiTheme="minorHAnsi" w:cs="Tahoma"/>
          <w:color w:val="002060"/>
        </w:rPr>
        <w:t>2017/10.03.2017 (Β΄968 &amp; 1238) Α</w:t>
      </w:r>
      <w:r w:rsidRPr="00C67B37">
        <w:rPr>
          <w:rFonts w:asciiTheme="minorHAnsi" w:hAnsiTheme="minorHAnsi" w:cs="Tahoma"/>
          <w:color w:val="002060"/>
        </w:rPr>
        <w:t>πόφασης του Διοικητή της Ανεξάρτητης Αρχής Δημοσίων Εσόδων (Α.Α.Δ.Ε.), «</w:t>
      </w:r>
      <w:r w:rsidRPr="00C67B37">
        <w:rPr>
          <w:rFonts w:asciiTheme="minorHAnsi" w:hAnsiTheme="minorHAnsi" w:cs="Tahoma"/>
          <w:i/>
          <w:color w:val="002060"/>
        </w:rPr>
        <w:t>Οργανισμός της Ανεξάρτητης Αρχής Δημοσίων Εσόδων (Α.Α.Δ.Ε.)</w:t>
      </w:r>
      <w:r w:rsidRPr="00C67B37">
        <w:rPr>
          <w:rFonts w:asciiTheme="minorHAnsi" w:hAnsiTheme="minorHAnsi" w:cs="Tahoma"/>
          <w:color w:val="002060"/>
        </w:rPr>
        <w:t>», όπως έχει τροποποιηθεί, συμπληρωθεί και ισχύει, αποτελεί μέρος των καθηκόντων των  Προϊσταμένων  των  προκηρυσσόμενων θέσεων ευθύνης.</w:t>
      </w:r>
    </w:p>
    <w:p w:rsidR="008A4554" w:rsidRPr="008A4554" w:rsidRDefault="008A4554" w:rsidP="008A4554">
      <w:pPr>
        <w:pStyle w:val="23"/>
        <w:spacing w:after="0" w:line="360" w:lineRule="auto"/>
        <w:ind w:right="-1"/>
        <w:jc w:val="both"/>
        <w:rPr>
          <w:rFonts w:asciiTheme="minorHAnsi" w:hAnsiTheme="minorHAnsi" w:cs="Tahoma"/>
          <w:b/>
          <w:color w:val="002060"/>
        </w:rPr>
      </w:pPr>
    </w:p>
    <w:p w:rsidR="00EB1C68" w:rsidRPr="00756E81" w:rsidRDefault="00BD3505" w:rsidP="008A4554">
      <w:pPr>
        <w:pStyle w:val="23"/>
        <w:numPr>
          <w:ilvl w:val="0"/>
          <w:numId w:val="30"/>
        </w:numPr>
        <w:spacing w:after="0" w:line="360" w:lineRule="auto"/>
        <w:ind w:right="-1"/>
        <w:jc w:val="both"/>
        <w:rPr>
          <w:rFonts w:asciiTheme="minorHAnsi" w:hAnsiTheme="minorHAnsi" w:cs="Tahoma"/>
          <w:b/>
          <w:color w:val="002060"/>
          <w:lang w:val="en-US"/>
        </w:rPr>
      </w:pPr>
      <w:r w:rsidRPr="00C67B37">
        <w:rPr>
          <w:rFonts w:asciiTheme="minorHAnsi" w:hAnsiTheme="minorHAnsi" w:cs="Tahoma"/>
          <w:b/>
          <w:color w:val="002060"/>
        </w:rPr>
        <w:t>Δικαίωμα υποβολής αίτησης υποψηφιότητας</w:t>
      </w:r>
    </w:p>
    <w:p w:rsidR="00756E81" w:rsidRPr="00C67B37" w:rsidRDefault="00E96397" w:rsidP="00756E81">
      <w:pPr>
        <w:pStyle w:val="western"/>
        <w:spacing w:before="0" w:beforeAutospacing="0" w:after="0" w:afterAutospacing="0" w:line="360" w:lineRule="auto"/>
        <w:ind w:left="426" w:right="-1" w:firstLine="294"/>
        <w:jc w:val="both"/>
        <w:rPr>
          <w:rFonts w:asciiTheme="minorHAnsi" w:hAnsiTheme="minorHAnsi" w:cs="Tahoma"/>
          <w:color w:val="002060"/>
          <w:sz w:val="22"/>
          <w:szCs w:val="22"/>
          <w:u w:val="single"/>
        </w:rPr>
      </w:pPr>
      <w:r w:rsidRPr="00C67B37">
        <w:rPr>
          <w:rFonts w:asciiTheme="minorHAnsi" w:hAnsiTheme="minorHAnsi" w:cs="Tahoma"/>
          <w:b/>
          <w:color w:val="002060"/>
          <w:sz w:val="22"/>
          <w:szCs w:val="22"/>
        </w:rPr>
        <w:t>2</w:t>
      </w:r>
      <w:r w:rsidR="00257F51">
        <w:rPr>
          <w:rFonts w:asciiTheme="minorHAnsi" w:hAnsiTheme="minorHAnsi" w:cs="Tahoma"/>
          <w:b/>
          <w:color w:val="002060"/>
          <w:sz w:val="22"/>
          <w:szCs w:val="22"/>
        </w:rPr>
        <w:t>.</w:t>
      </w:r>
      <w:r w:rsidR="0093188E" w:rsidRPr="00C67B37">
        <w:rPr>
          <w:rFonts w:asciiTheme="minorHAnsi" w:hAnsiTheme="minorHAnsi" w:cs="Tahoma"/>
          <w:b/>
          <w:color w:val="002060"/>
          <w:sz w:val="22"/>
          <w:szCs w:val="22"/>
        </w:rPr>
        <w:t>1</w:t>
      </w:r>
      <w:r w:rsidR="0072224C" w:rsidRPr="00C67B37">
        <w:rPr>
          <w:rFonts w:asciiTheme="minorHAnsi" w:hAnsiTheme="minorHAnsi" w:cs="Tahoma"/>
          <w:b/>
          <w:color w:val="002060"/>
          <w:sz w:val="22"/>
          <w:szCs w:val="22"/>
        </w:rPr>
        <w:t>.</w:t>
      </w:r>
      <w:r w:rsidR="00BD3505" w:rsidRPr="00C67B37">
        <w:rPr>
          <w:rFonts w:asciiTheme="minorHAnsi" w:hAnsiTheme="minorHAnsi" w:cs="Tahoma"/>
          <w:b/>
          <w:color w:val="002060"/>
          <w:sz w:val="22"/>
          <w:szCs w:val="22"/>
        </w:rPr>
        <w:t xml:space="preserve"> </w:t>
      </w:r>
      <w:r w:rsidR="00BD3505" w:rsidRPr="00AB4B6C">
        <w:rPr>
          <w:rFonts w:asciiTheme="minorHAnsi" w:hAnsiTheme="minorHAnsi" w:cs="Tahoma"/>
          <w:color w:val="002060"/>
          <w:sz w:val="22"/>
          <w:szCs w:val="22"/>
        </w:rPr>
        <w:t>Δικαίωμα υποβολής αίτησης υποψηφιότητας για τ</w:t>
      </w:r>
      <w:r w:rsidR="00793B18" w:rsidRPr="00AB4B6C">
        <w:rPr>
          <w:rFonts w:asciiTheme="minorHAnsi" w:hAnsiTheme="minorHAnsi" w:cs="Tahoma"/>
          <w:color w:val="002060"/>
          <w:sz w:val="22"/>
          <w:szCs w:val="22"/>
        </w:rPr>
        <w:t>ις</w:t>
      </w:r>
      <w:r w:rsidR="006D0EA7" w:rsidRPr="00C67B37">
        <w:rPr>
          <w:rFonts w:asciiTheme="minorHAnsi" w:hAnsiTheme="minorHAnsi" w:cs="Tahoma"/>
          <w:color w:val="002060"/>
          <w:sz w:val="22"/>
          <w:szCs w:val="22"/>
        </w:rPr>
        <w:t xml:space="preserve"> </w:t>
      </w:r>
      <w:r w:rsidR="006E2756" w:rsidRPr="00C67B37">
        <w:rPr>
          <w:rFonts w:asciiTheme="minorHAnsi" w:hAnsiTheme="minorHAnsi" w:cs="Tahoma"/>
          <w:color w:val="002060"/>
          <w:sz w:val="22"/>
          <w:szCs w:val="22"/>
        </w:rPr>
        <w:t xml:space="preserve">ως άνω </w:t>
      </w:r>
      <w:proofErr w:type="spellStart"/>
      <w:r w:rsidR="00914D2E" w:rsidRPr="00C67B37">
        <w:rPr>
          <w:rFonts w:asciiTheme="minorHAnsi" w:hAnsiTheme="minorHAnsi" w:cs="Tahoma"/>
          <w:color w:val="002060"/>
          <w:sz w:val="22"/>
          <w:szCs w:val="22"/>
        </w:rPr>
        <w:t>προκηρυσσόμεν</w:t>
      </w:r>
      <w:r w:rsidR="00793B18" w:rsidRPr="00C67B37">
        <w:rPr>
          <w:rFonts w:asciiTheme="minorHAnsi" w:hAnsiTheme="minorHAnsi" w:cs="Tahoma"/>
          <w:color w:val="002060"/>
          <w:sz w:val="22"/>
          <w:szCs w:val="22"/>
        </w:rPr>
        <w:t>ες</w:t>
      </w:r>
      <w:proofErr w:type="spellEnd"/>
      <w:r w:rsidR="00914D2E" w:rsidRPr="00C67B37">
        <w:rPr>
          <w:rFonts w:asciiTheme="minorHAnsi" w:hAnsiTheme="minorHAnsi" w:cs="Tahoma"/>
          <w:color w:val="002060"/>
          <w:sz w:val="22"/>
          <w:szCs w:val="22"/>
        </w:rPr>
        <w:t xml:space="preserve"> θέσ</w:t>
      </w:r>
      <w:r w:rsidR="00793B18" w:rsidRPr="00C67B37">
        <w:rPr>
          <w:rFonts w:asciiTheme="minorHAnsi" w:hAnsiTheme="minorHAnsi" w:cs="Tahoma"/>
          <w:color w:val="002060"/>
          <w:sz w:val="22"/>
          <w:szCs w:val="22"/>
        </w:rPr>
        <w:t>εις</w:t>
      </w:r>
      <w:r w:rsidR="00914D2E" w:rsidRPr="00C67B37">
        <w:rPr>
          <w:rFonts w:asciiTheme="minorHAnsi" w:hAnsiTheme="minorHAnsi" w:cs="Tahoma"/>
          <w:color w:val="002060"/>
          <w:sz w:val="22"/>
          <w:szCs w:val="22"/>
        </w:rPr>
        <w:t xml:space="preserve"> ευθύνης</w:t>
      </w:r>
      <w:r w:rsidR="00BD3505" w:rsidRPr="00C67B37">
        <w:rPr>
          <w:rFonts w:asciiTheme="minorHAnsi" w:hAnsiTheme="minorHAnsi" w:cs="Tahoma"/>
          <w:color w:val="002060"/>
          <w:sz w:val="22"/>
          <w:szCs w:val="22"/>
        </w:rPr>
        <w:t xml:space="preserve"> </w:t>
      </w:r>
      <w:r w:rsidR="00BD3505" w:rsidRPr="00AB4B6C">
        <w:rPr>
          <w:rFonts w:asciiTheme="minorHAnsi" w:hAnsiTheme="minorHAnsi" w:cs="Tahoma"/>
          <w:color w:val="002060"/>
          <w:sz w:val="22"/>
          <w:szCs w:val="22"/>
        </w:rPr>
        <w:t>έχουν, σύμφωνα</w:t>
      </w:r>
      <w:r w:rsidR="00BD3505" w:rsidRPr="00C67B37">
        <w:rPr>
          <w:rFonts w:asciiTheme="minorHAnsi" w:hAnsiTheme="minorHAnsi" w:cs="Tahoma"/>
          <w:color w:val="002060"/>
          <w:sz w:val="22"/>
          <w:szCs w:val="22"/>
        </w:rPr>
        <w:t xml:space="preserve"> με τα οριζόμενα στις διατάξεις </w:t>
      </w:r>
      <w:r w:rsidR="007331D5" w:rsidRPr="00C67B37">
        <w:rPr>
          <w:rFonts w:asciiTheme="minorHAnsi" w:hAnsiTheme="minorHAnsi" w:cs="Tahoma"/>
          <w:color w:val="002060"/>
          <w:sz w:val="22"/>
          <w:szCs w:val="22"/>
        </w:rPr>
        <w:t>του</w:t>
      </w:r>
      <w:r w:rsidR="00BD3505" w:rsidRPr="00C67B37">
        <w:rPr>
          <w:rFonts w:asciiTheme="minorHAnsi" w:hAnsiTheme="minorHAnsi" w:cs="Tahoma"/>
          <w:color w:val="002060"/>
          <w:sz w:val="22"/>
          <w:szCs w:val="22"/>
        </w:rPr>
        <w:t xml:space="preserve"> άρθρου </w:t>
      </w:r>
      <w:r w:rsidR="00914D2E" w:rsidRPr="00C67B37">
        <w:rPr>
          <w:rFonts w:asciiTheme="minorHAnsi" w:hAnsiTheme="minorHAnsi" w:cs="Tahoma"/>
          <w:color w:val="002060"/>
          <w:sz w:val="22"/>
          <w:szCs w:val="22"/>
        </w:rPr>
        <w:t>6</w:t>
      </w:r>
      <w:r w:rsidR="00793B18" w:rsidRPr="00C67B37">
        <w:rPr>
          <w:rFonts w:asciiTheme="minorHAnsi" w:hAnsiTheme="minorHAnsi" w:cs="Tahoma"/>
          <w:color w:val="002060"/>
          <w:sz w:val="22"/>
          <w:szCs w:val="22"/>
        </w:rPr>
        <w:t>8</w:t>
      </w:r>
      <w:r w:rsidR="00BD3505" w:rsidRPr="00C67B37">
        <w:rPr>
          <w:rFonts w:asciiTheme="minorHAnsi" w:hAnsiTheme="minorHAnsi" w:cs="Tahoma"/>
          <w:color w:val="002060"/>
          <w:sz w:val="22"/>
          <w:szCs w:val="22"/>
        </w:rPr>
        <w:t xml:space="preserve"> «</w:t>
      </w:r>
      <w:r w:rsidR="00793B18" w:rsidRPr="00AB4B6C">
        <w:rPr>
          <w:rFonts w:asciiTheme="minorHAnsi" w:hAnsiTheme="minorHAnsi"/>
          <w:bCs/>
          <w:i/>
          <w:color w:val="002060"/>
          <w:sz w:val="22"/>
          <w:szCs w:val="22"/>
        </w:rPr>
        <w:t>Κλάδοι Προϊσταμένων Αυτοτελών Τμημάτων, Τμημάτων και Αυτοτελών Γραφείων των Υπηρεσιών</w:t>
      </w:r>
      <w:r w:rsidR="00BD3505" w:rsidRPr="00C67B37">
        <w:rPr>
          <w:rFonts w:asciiTheme="minorHAnsi" w:hAnsiTheme="minorHAnsi" w:cs="Tahoma"/>
          <w:i/>
          <w:color w:val="002060"/>
          <w:sz w:val="22"/>
          <w:szCs w:val="22"/>
        </w:rPr>
        <w:t>»</w:t>
      </w:r>
      <w:r w:rsidR="00B75C42" w:rsidRPr="00C67B37">
        <w:rPr>
          <w:rFonts w:asciiTheme="minorHAnsi" w:hAnsiTheme="minorHAnsi" w:cs="Tahoma"/>
          <w:i/>
          <w:color w:val="002060"/>
          <w:sz w:val="22"/>
          <w:szCs w:val="22"/>
        </w:rPr>
        <w:t xml:space="preserve"> </w:t>
      </w:r>
      <w:r w:rsidR="00BD3505" w:rsidRPr="00C67B37">
        <w:rPr>
          <w:rFonts w:asciiTheme="minorHAnsi" w:hAnsiTheme="minorHAnsi" w:cs="Tahoma"/>
          <w:color w:val="002060"/>
          <w:sz w:val="22"/>
          <w:szCs w:val="22"/>
        </w:rPr>
        <w:t>της υπ’ αριθμ. Δ.ΟΡΓ.Α 1036960 ΕΞ</w:t>
      </w:r>
      <w:r w:rsidR="00960D41" w:rsidRPr="00C67B37">
        <w:rPr>
          <w:rFonts w:asciiTheme="minorHAnsi" w:hAnsiTheme="minorHAnsi" w:cs="Tahoma"/>
          <w:color w:val="002060"/>
          <w:sz w:val="22"/>
          <w:szCs w:val="22"/>
        </w:rPr>
        <w:t xml:space="preserve"> </w:t>
      </w:r>
      <w:r w:rsidR="00BD3505" w:rsidRPr="00C67B37">
        <w:rPr>
          <w:rFonts w:asciiTheme="minorHAnsi" w:hAnsiTheme="minorHAnsi" w:cs="Tahoma"/>
          <w:color w:val="002060"/>
          <w:sz w:val="22"/>
          <w:szCs w:val="22"/>
        </w:rPr>
        <w:t>2017/10.03.2017 (Β΄968</w:t>
      </w:r>
      <w:r w:rsidR="008F5C4A" w:rsidRPr="00C67B37">
        <w:rPr>
          <w:rFonts w:asciiTheme="minorHAnsi" w:hAnsiTheme="minorHAnsi" w:cs="Tahoma"/>
          <w:color w:val="002060"/>
          <w:sz w:val="22"/>
          <w:szCs w:val="22"/>
        </w:rPr>
        <w:t xml:space="preserve"> &amp; 1238</w:t>
      </w:r>
      <w:r w:rsidR="00BD3505" w:rsidRPr="00C67B37">
        <w:rPr>
          <w:rFonts w:asciiTheme="minorHAnsi" w:hAnsiTheme="minorHAnsi" w:cs="Tahoma"/>
          <w:color w:val="002060"/>
          <w:sz w:val="22"/>
          <w:szCs w:val="22"/>
        </w:rPr>
        <w:t xml:space="preserve">) Απόφασης του Διοικητή της Ανεξάρτητης </w:t>
      </w:r>
      <w:r w:rsidR="00960D41" w:rsidRPr="00C67B37">
        <w:rPr>
          <w:rFonts w:asciiTheme="minorHAnsi" w:hAnsiTheme="minorHAnsi" w:cs="Tahoma"/>
          <w:color w:val="002060"/>
          <w:sz w:val="22"/>
          <w:szCs w:val="22"/>
        </w:rPr>
        <w:t>Αρχής Δημοσίων Εσόδων (Α.Α.Δ.Ε.)</w:t>
      </w:r>
      <w:r w:rsidR="00BD3505" w:rsidRPr="00C67B37">
        <w:rPr>
          <w:rFonts w:asciiTheme="minorHAnsi" w:hAnsiTheme="minorHAnsi" w:cs="Tahoma"/>
          <w:color w:val="002060"/>
          <w:sz w:val="22"/>
          <w:szCs w:val="22"/>
        </w:rPr>
        <w:t>, «</w:t>
      </w:r>
      <w:r w:rsidR="00BD3505" w:rsidRPr="00C67B37">
        <w:rPr>
          <w:rFonts w:asciiTheme="minorHAnsi" w:hAnsiTheme="minorHAnsi" w:cs="Tahoma"/>
          <w:i/>
          <w:color w:val="002060"/>
          <w:sz w:val="22"/>
          <w:szCs w:val="22"/>
        </w:rPr>
        <w:t>Οργανισμός της Ανεξάρτητης Αρχής Δημοσίων Εσόδων (Α.Α.Δ.Ε.)»</w:t>
      </w:r>
      <w:r w:rsidR="00BD3505" w:rsidRPr="00C67B37">
        <w:rPr>
          <w:rFonts w:asciiTheme="minorHAnsi" w:hAnsiTheme="minorHAnsi" w:cs="Tahoma"/>
          <w:color w:val="002060"/>
          <w:sz w:val="22"/>
          <w:szCs w:val="22"/>
        </w:rPr>
        <w:t>, όπως έχει τροποποιηθεί</w:t>
      </w:r>
      <w:r w:rsidR="009414AA" w:rsidRPr="00C67B37">
        <w:rPr>
          <w:rFonts w:asciiTheme="minorHAnsi" w:hAnsiTheme="minorHAnsi" w:cs="Tahoma"/>
          <w:color w:val="002060"/>
          <w:sz w:val="22"/>
          <w:szCs w:val="22"/>
        </w:rPr>
        <w:t>, συμπληρωθεί</w:t>
      </w:r>
      <w:r w:rsidR="00BD3505" w:rsidRPr="00C67B37">
        <w:rPr>
          <w:rFonts w:asciiTheme="minorHAnsi" w:hAnsiTheme="minorHAnsi" w:cs="Tahoma"/>
          <w:color w:val="002060"/>
          <w:sz w:val="22"/>
          <w:szCs w:val="22"/>
        </w:rPr>
        <w:t xml:space="preserve"> και ισχύει, </w:t>
      </w:r>
      <w:r w:rsidR="00756E81" w:rsidRPr="00F932B4">
        <w:rPr>
          <w:rFonts w:asciiTheme="minorHAnsi" w:hAnsiTheme="minorHAnsi" w:cs="Tahoma"/>
          <w:b/>
          <w:color w:val="002060"/>
          <w:sz w:val="22"/>
          <w:szCs w:val="22"/>
          <w:u w:val="single"/>
        </w:rPr>
        <w:t>υπάλληλοι της Ανεξάρτητης Αρχής Δημοσίων Εσόδων (Α.Α.Δ.Ε.), κατηγορίας</w:t>
      </w:r>
      <w:r w:rsidR="00756E81" w:rsidRPr="00C67B37">
        <w:rPr>
          <w:rFonts w:asciiTheme="minorHAnsi" w:hAnsiTheme="minorHAnsi" w:cs="Tahoma"/>
          <w:b/>
          <w:color w:val="002060"/>
          <w:sz w:val="22"/>
          <w:szCs w:val="22"/>
          <w:u w:val="single"/>
        </w:rPr>
        <w:t xml:space="preserve"> ΠΕ</w:t>
      </w:r>
      <w:r w:rsidR="00756E81" w:rsidRPr="00C67B37">
        <w:rPr>
          <w:rFonts w:asciiTheme="minorHAnsi" w:hAnsiTheme="minorHAnsi" w:cs="Tahoma"/>
          <w:color w:val="002060"/>
          <w:sz w:val="22"/>
          <w:szCs w:val="22"/>
          <w:u w:val="single"/>
        </w:rPr>
        <w:t xml:space="preserve"> </w:t>
      </w:r>
      <w:r w:rsidR="00756E81">
        <w:rPr>
          <w:rFonts w:asciiTheme="minorHAnsi" w:hAnsiTheme="minorHAnsi" w:cs="Tahoma"/>
          <w:b/>
          <w:color w:val="002060"/>
          <w:sz w:val="22"/>
          <w:szCs w:val="22"/>
          <w:u w:val="single"/>
        </w:rPr>
        <w:t>του κλάδου Χημικών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2 της παραγράφου 3 του άρθρου 61 της ανωτέρω Απόφασης</w:t>
      </w:r>
      <w:r w:rsidR="00756E81" w:rsidRPr="00C67B37">
        <w:rPr>
          <w:rFonts w:asciiTheme="minorHAnsi" w:hAnsiTheme="minorHAnsi" w:cs="Tahoma"/>
          <w:color w:val="002060"/>
          <w:sz w:val="22"/>
          <w:szCs w:val="22"/>
          <w:u w:val="single"/>
        </w:rPr>
        <w:t>.</w:t>
      </w:r>
    </w:p>
    <w:p w:rsidR="00963F76" w:rsidRPr="00C67B37" w:rsidRDefault="00963F76" w:rsidP="00C67B37">
      <w:pPr>
        <w:pStyle w:val="western"/>
        <w:spacing w:before="0" w:beforeAutospacing="0" w:after="0" w:afterAutospacing="0" w:line="360" w:lineRule="auto"/>
        <w:ind w:left="426" w:right="-1" w:firstLine="294"/>
        <w:jc w:val="both"/>
        <w:rPr>
          <w:rFonts w:asciiTheme="minorHAnsi" w:hAnsiTheme="minorHAnsi"/>
          <w:color w:val="002060"/>
          <w:sz w:val="22"/>
          <w:szCs w:val="22"/>
        </w:rPr>
      </w:pPr>
    </w:p>
    <w:p w:rsidR="005564B5" w:rsidRDefault="006E7CB9" w:rsidP="00D72533">
      <w:pPr>
        <w:spacing w:line="360" w:lineRule="auto"/>
        <w:ind w:left="142" w:firstLine="578"/>
        <w:rPr>
          <w:rFonts w:asciiTheme="minorHAnsi" w:hAnsiTheme="minorHAnsi" w:cs="Tahoma"/>
          <w:color w:val="002060"/>
          <w:sz w:val="22"/>
          <w:szCs w:val="22"/>
        </w:rPr>
      </w:pPr>
      <w:r w:rsidRPr="00C67B37">
        <w:rPr>
          <w:rFonts w:asciiTheme="minorHAnsi" w:hAnsiTheme="minorHAnsi" w:cs="Tahoma"/>
          <w:b/>
          <w:color w:val="002060"/>
          <w:sz w:val="22"/>
          <w:szCs w:val="22"/>
        </w:rPr>
        <w:t xml:space="preserve">2.2. </w:t>
      </w:r>
      <w:r w:rsidRPr="00C67B37">
        <w:rPr>
          <w:rFonts w:asciiTheme="minorHAnsi" w:hAnsiTheme="minorHAnsi" w:cs="Tahoma"/>
          <w:color w:val="002060"/>
          <w:sz w:val="22"/>
          <w:szCs w:val="22"/>
        </w:rPr>
        <w:t xml:space="preserve">Οι ανήκοντες στους κλάδους και </w:t>
      </w:r>
      <w:r w:rsidR="006C386E">
        <w:rPr>
          <w:rFonts w:asciiTheme="minorHAnsi" w:hAnsiTheme="minorHAnsi" w:cs="Tahoma"/>
          <w:color w:val="002060"/>
          <w:sz w:val="22"/>
          <w:szCs w:val="22"/>
        </w:rPr>
        <w:t>σ</w:t>
      </w:r>
      <w:r w:rsidRPr="00C67B37">
        <w:rPr>
          <w:rFonts w:asciiTheme="minorHAnsi" w:hAnsiTheme="minorHAnsi" w:cs="Tahoma"/>
          <w:color w:val="002060"/>
          <w:sz w:val="22"/>
          <w:szCs w:val="22"/>
        </w:rPr>
        <w:t>τ</w:t>
      </w:r>
      <w:r w:rsidR="003F3917" w:rsidRPr="00C67B37">
        <w:rPr>
          <w:rFonts w:asciiTheme="minorHAnsi" w:hAnsiTheme="minorHAnsi" w:cs="Tahoma"/>
          <w:color w:val="002060"/>
          <w:sz w:val="22"/>
          <w:szCs w:val="22"/>
        </w:rPr>
        <w:t xml:space="preserve">ην </w:t>
      </w:r>
      <w:r w:rsidRPr="00C67B37">
        <w:rPr>
          <w:rFonts w:asciiTheme="minorHAnsi" w:hAnsiTheme="minorHAnsi" w:cs="Tahoma"/>
          <w:color w:val="002060"/>
          <w:sz w:val="22"/>
          <w:szCs w:val="22"/>
        </w:rPr>
        <w:t>κ</w:t>
      </w:r>
      <w:r w:rsidR="003F3917" w:rsidRPr="00C67B37">
        <w:rPr>
          <w:rFonts w:asciiTheme="minorHAnsi" w:hAnsiTheme="minorHAnsi" w:cs="Tahoma"/>
          <w:color w:val="002060"/>
          <w:sz w:val="22"/>
          <w:szCs w:val="22"/>
        </w:rPr>
        <w:t>ατηγορία</w:t>
      </w:r>
      <w:r w:rsidRPr="00C67B3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Pr>
          <w:rFonts w:asciiTheme="minorHAnsi" w:hAnsiTheme="minorHAnsi" w:cs="Tahoma"/>
          <w:color w:val="002060"/>
          <w:sz w:val="22"/>
          <w:szCs w:val="22"/>
        </w:rPr>
        <w:t xml:space="preserve">ων ως άνω παρατιθέμενων θέσεων ευθύνης, πρέπει </w:t>
      </w:r>
      <w:r w:rsidR="008B1E19" w:rsidRPr="00C67B37">
        <w:rPr>
          <w:rFonts w:asciiTheme="minorHAnsi" w:hAnsiTheme="minorHAnsi" w:cs="Tahoma"/>
          <w:color w:val="002060"/>
          <w:sz w:val="22"/>
          <w:szCs w:val="22"/>
        </w:rPr>
        <w:t>επιπλέον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να πληρούν </w:t>
      </w:r>
      <w:r w:rsidRPr="00C67B37">
        <w:rPr>
          <w:rFonts w:asciiTheme="minorHAnsi" w:hAnsiTheme="minorHAnsi" w:cs="Tahoma"/>
          <w:color w:val="002060"/>
          <w:sz w:val="22"/>
          <w:szCs w:val="22"/>
          <w:u w:val="single"/>
        </w:rPr>
        <w:t xml:space="preserve">τις προϋποθέσεις επιλογής του άρθρου 26, παρ. 1 και 2 περ. </w:t>
      </w:r>
      <w:proofErr w:type="spellStart"/>
      <w:r w:rsidR="00EB1C68" w:rsidRPr="00C67B37">
        <w:rPr>
          <w:rFonts w:asciiTheme="minorHAnsi" w:hAnsiTheme="minorHAnsi" w:cs="Tahoma"/>
          <w:color w:val="002060"/>
          <w:sz w:val="22"/>
          <w:szCs w:val="22"/>
          <w:u w:val="single"/>
        </w:rPr>
        <w:t>γ</w:t>
      </w:r>
      <w:r w:rsidRPr="00C67B37">
        <w:rPr>
          <w:rFonts w:asciiTheme="minorHAnsi" w:hAnsiTheme="minorHAnsi" w:cs="Tahoma"/>
          <w:color w:val="002060"/>
          <w:sz w:val="22"/>
          <w:szCs w:val="22"/>
          <w:u w:val="single"/>
        </w:rPr>
        <w:t>΄</w:t>
      </w:r>
      <w:proofErr w:type="spellEnd"/>
      <w:r w:rsidRPr="00C67B37">
        <w:rPr>
          <w:rFonts w:asciiTheme="minorHAnsi" w:hAnsiTheme="minorHAnsi" w:cs="Tahoma"/>
          <w:color w:val="002060"/>
          <w:sz w:val="22"/>
          <w:szCs w:val="22"/>
          <w:u w:val="single"/>
        </w:rPr>
        <w:t xml:space="preserve"> του ν. 4389/2016 (Α΄ 94)</w:t>
      </w:r>
      <w:r w:rsidRPr="00C67B37">
        <w:rPr>
          <w:rFonts w:asciiTheme="minorHAnsi" w:hAnsiTheme="minorHAnsi" w:cs="Tahoma"/>
          <w:color w:val="002060"/>
          <w:sz w:val="22"/>
          <w:szCs w:val="22"/>
        </w:rPr>
        <w:t xml:space="preserve">, όπως έχει τροποποιηθεί και ισχύει, </w:t>
      </w:r>
      <w:r w:rsidR="008B1E19" w:rsidRPr="00C67B37">
        <w:rPr>
          <w:rFonts w:asciiTheme="minorHAnsi" w:hAnsiTheme="minorHAnsi" w:cs="Tahoma"/>
          <w:color w:val="002060"/>
          <w:sz w:val="22"/>
          <w:szCs w:val="22"/>
        </w:rPr>
        <w:t>και ειδικότερα εφόσον</w:t>
      </w:r>
      <w:r w:rsidRPr="00C67B37">
        <w:rPr>
          <w:rFonts w:asciiTheme="minorHAnsi" w:hAnsiTheme="minorHAnsi" w:cs="Tahoma"/>
          <w:color w:val="002060"/>
          <w:sz w:val="22"/>
          <w:szCs w:val="22"/>
        </w:rPr>
        <w:t>:</w:t>
      </w:r>
    </w:p>
    <w:p w:rsidR="00756E81" w:rsidRPr="00C67B37" w:rsidRDefault="00756E81" w:rsidP="00D72533">
      <w:pPr>
        <w:spacing w:line="360" w:lineRule="auto"/>
        <w:ind w:left="142" w:firstLine="578"/>
        <w:rPr>
          <w:rFonts w:asciiTheme="minorHAnsi" w:hAnsiTheme="minorHAnsi" w:cs="Tahoma"/>
          <w:color w:val="002060"/>
          <w:sz w:val="22"/>
          <w:szCs w:val="22"/>
        </w:rPr>
      </w:pPr>
    </w:p>
    <w:p w:rsidR="00CB5A27" w:rsidRPr="00C67B37" w:rsidRDefault="00CB5A27" w:rsidP="005564B5">
      <w:pPr>
        <w:spacing w:line="360" w:lineRule="auto"/>
        <w:ind w:left="142" w:firstLine="283"/>
        <w:rPr>
          <w:rFonts w:asciiTheme="minorHAnsi" w:hAnsiTheme="minorHAnsi" w:cs="Tahoma"/>
          <w:color w:val="002060"/>
          <w:sz w:val="22"/>
          <w:szCs w:val="22"/>
        </w:rPr>
      </w:pPr>
      <w:proofErr w:type="spellStart"/>
      <w:r w:rsidRPr="00C67B37">
        <w:rPr>
          <w:rFonts w:asciiTheme="minorHAnsi" w:hAnsiTheme="minorHAnsi" w:cs="Tahoma"/>
          <w:b/>
          <w:color w:val="002060"/>
          <w:sz w:val="22"/>
          <w:szCs w:val="22"/>
          <w:lang w:val="en-US"/>
        </w:rPr>
        <w:t>i</w:t>
      </w:r>
      <w:proofErr w:type="spellEnd"/>
      <w:r w:rsidRPr="00C67B37">
        <w:rPr>
          <w:rFonts w:asciiTheme="minorHAnsi" w:hAnsiTheme="minorHAnsi" w:cs="Tahoma"/>
          <w:b/>
          <w:color w:val="002060"/>
          <w:sz w:val="22"/>
          <w:szCs w:val="22"/>
        </w:rPr>
        <w:t>)</w:t>
      </w:r>
      <w:r w:rsidRPr="00C67B37">
        <w:rPr>
          <w:rFonts w:asciiTheme="minorHAnsi" w:hAnsiTheme="minorHAnsi" w:cs="Tahoma"/>
          <w:color w:val="002060"/>
          <w:sz w:val="22"/>
          <w:szCs w:val="22"/>
        </w:rPr>
        <w:t xml:space="preserve">  </w:t>
      </w:r>
      <w:proofErr w:type="gramStart"/>
      <w:r w:rsidRPr="00C67B37">
        <w:rPr>
          <w:rFonts w:asciiTheme="minorHAnsi" w:hAnsiTheme="minorHAnsi" w:cs="Tahoma"/>
          <w:color w:val="002060"/>
          <w:sz w:val="22"/>
          <w:szCs w:val="22"/>
        </w:rPr>
        <w:t>έχουν</w:t>
      </w:r>
      <w:proofErr w:type="gramEnd"/>
      <w:r w:rsidRPr="00C67B37">
        <w:rPr>
          <w:rFonts w:asciiTheme="minorHAnsi" w:hAnsiTheme="minorHAnsi" w:cs="Tahoma"/>
          <w:color w:val="002060"/>
          <w:sz w:val="22"/>
          <w:szCs w:val="22"/>
        </w:rPr>
        <w:t xml:space="preserve"> ασκήσει για τουλάχιστον ένα (1) έτος καθήκοντα προϊσταμένου Τμήματος, </w:t>
      </w:r>
      <w:r w:rsidRPr="00C67B37">
        <w:rPr>
          <w:rFonts w:asciiTheme="minorHAnsi" w:hAnsiTheme="minorHAnsi" w:cs="Tahoma"/>
          <w:b/>
          <w:color w:val="002060"/>
          <w:sz w:val="22"/>
          <w:szCs w:val="22"/>
        </w:rPr>
        <w:t xml:space="preserve">ή </w:t>
      </w:r>
    </w:p>
    <w:p w:rsidR="00CB5A27" w:rsidRPr="00C67B37" w:rsidRDefault="00CB5A27" w:rsidP="005564B5">
      <w:pPr>
        <w:spacing w:line="360" w:lineRule="auto"/>
        <w:ind w:left="142" w:firstLine="283"/>
        <w:rPr>
          <w:rFonts w:asciiTheme="minorHAnsi" w:hAnsiTheme="minorHAnsi" w:cs="Tahoma"/>
          <w:color w:val="002060"/>
          <w:sz w:val="22"/>
          <w:szCs w:val="22"/>
        </w:rPr>
      </w:pPr>
      <w:r w:rsidRPr="00C67B37">
        <w:rPr>
          <w:rFonts w:asciiTheme="minorHAnsi" w:hAnsiTheme="minorHAnsi" w:cs="Tahoma"/>
          <w:b/>
          <w:color w:val="002060"/>
          <w:sz w:val="22"/>
          <w:szCs w:val="22"/>
          <w:lang w:val="en-US"/>
        </w:rPr>
        <w:lastRenderedPageBreak/>
        <w:t>ii</w:t>
      </w:r>
      <w:r w:rsidRPr="00C67B37">
        <w:rPr>
          <w:rFonts w:asciiTheme="minorHAnsi" w:hAnsiTheme="minorHAnsi" w:cs="Tahoma"/>
          <w:b/>
          <w:color w:val="002060"/>
          <w:sz w:val="22"/>
          <w:szCs w:val="22"/>
        </w:rPr>
        <w:t>)</w:t>
      </w:r>
      <w:r w:rsidRPr="00C67B37">
        <w:rPr>
          <w:rFonts w:asciiTheme="minorHAnsi" w:hAnsiTheme="minorHAnsi" w:cs="Tahoma"/>
          <w:color w:val="002060"/>
          <w:sz w:val="22"/>
          <w:szCs w:val="22"/>
        </w:rPr>
        <w:t xml:space="preserve"> </w:t>
      </w:r>
      <w:proofErr w:type="gramStart"/>
      <w:r w:rsidRPr="00C67B37">
        <w:rPr>
          <w:rFonts w:asciiTheme="minorHAnsi" w:hAnsiTheme="minorHAnsi" w:cs="Tahoma"/>
          <w:color w:val="002060"/>
          <w:sz w:val="22"/>
          <w:szCs w:val="22"/>
        </w:rPr>
        <w:t>είναι</w:t>
      </w:r>
      <w:proofErr w:type="gramEnd"/>
      <w:r w:rsidRPr="00C67B37">
        <w:rPr>
          <w:rFonts w:asciiTheme="minorHAnsi" w:hAnsiTheme="minorHAnsi" w:cs="Tahoma"/>
          <w:color w:val="002060"/>
          <w:sz w:val="22"/>
          <w:szCs w:val="22"/>
        </w:rPr>
        <w:t xml:space="preserve">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C67B37">
        <w:rPr>
          <w:rFonts w:asciiTheme="minorHAnsi" w:hAnsiTheme="minorHAnsi" w:cs="Tahoma"/>
          <w:b/>
          <w:color w:val="002060"/>
          <w:sz w:val="22"/>
          <w:szCs w:val="22"/>
        </w:rPr>
        <w:t xml:space="preserve">ή </w:t>
      </w:r>
    </w:p>
    <w:p w:rsidR="001F22AF" w:rsidRPr="00C67B37" w:rsidRDefault="00CB5A27" w:rsidP="005564B5">
      <w:pPr>
        <w:spacing w:line="360" w:lineRule="auto"/>
        <w:ind w:left="142" w:firstLine="283"/>
        <w:rPr>
          <w:rFonts w:asciiTheme="minorHAnsi" w:hAnsiTheme="minorHAnsi" w:cs="Tahoma"/>
          <w:color w:val="002060"/>
          <w:sz w:val="22"/>
          <w:szCs w:val="22"/>
        </w:rPr>
      </w:pPr>
      <w:r w:rsidRPr="00C67B37">
        <w:rPr>
          <w:rFonts w:asciiTheme="minorHAnsi" w:hAnsiTheme="minorHAnsi" w:cs="Tahoma"/>
          <w:b/>
          <w:color w:val="002060"/>
          <w:sz w:val="22"/>
          <w:szCs w:val="22"/>
          <w:lang w:val="en-US"/>
        </w:rPr>
        <w:t>iii</w:t>
      </w:r>
      <w:r w:rsidRPr="00C67B37">
        <w:rPr>
          <w:rFonts w:asciiTheme="minorHAnsi" w:hAnsiTheme="minorHAnsi" w:cs="Tahoma"/>
          <w:b/>
          <w:color w:val="002060"/>
          <w:sz w:val="22"/>
          <w:szCs w:val="22"/>
        </w:rPr>
        <w:t>)</w:t>
      </w:r>
      <w:r w:rsidRPr="00C67B37">
        <w:rPr>
          <w:rFonts w:asciiTheme="minorHAnsi" w:hAnsiTheme="minorHAnsi" w:cs="Tahoma"/>
          <w:color w:val="002060"/>
          <w:sz w:val="22"/>
          <w:szCs w:val="22"/>
        </w:rPr>
        <w:t xml:space="preserve">  </w:t>
      </w:r>
      <w:proofErr w:type="gramStart"/>
      <w:r w:rsidRPr="00C67B37">
        <w:rPr>
          <w:rFonts w:asciiTheme="minorHAnsi" w:hAnsiTheme="minorHAnsi" w:cs="Tahoma"/>
          <w:color w:val="002060"/>
          <w:sz w:val="22"/>
          <w:szCs w:val="22"/>
        </w:rPr>
        <w:t>κατέχουν</w:t>
      </w:r>
      <w:proofErr w:type="gramEnd"/>
      <w:r w:rsidRPr="00C67B37">
        <w:rPr>
          <w:rFonts w:asciiTheme="minorHAnsi" w:hAnsiTheme="minorHAnsi" w:cs="Tahoma"/>
          <w:color w:val="002060"/>
          <w:sz w:val="22"/>
          <w:szCs w:val="22"/>
        </w:rPr>
        <w:t xml:space="preserve"> το βαθμό Α΄.</w:t>
      </w:r>
    </w:p>
    <w:p w:rsidR="001F22AF" w:rsidRPr="00C67B37" w:rsidRDefault="001F22AF" w:rsidP="00C67B37">
      <w:pPr>
        <w:spacing w:line="360" w:lineRule="auto"/>
        <w:ind w:left="142" w:right="-1" w:firstLine="283"/>
        <w:rPr>
          <w:rFonts w:asciiTheme="minorHAnsi" w:hAnsiTheme="minorHAnsi" w:cs="Tahoma"/>
          <w:color w:val="002060"/>
          <w:sz w:val="22"/>
          <w:szCs w:val="22"/>
        </w:rPr>
      </w:pPr>
    </w:p>
    <w:p w:rsidR="00EB1C68" w:rsidRPr="00C67B37" w:rsidRDefault="001F22AF" w:rsidP="00C67B37">
      <w:pPr>
        <w:spacing w:line="360" w:lineRule="auto"/>
        <w:ind w:left="142" w:right="-1" w:firstLine="283"/>
        <w:rPr>
          <w:rFonts w:asciiTheme="minorHAnsi" w:hAnsiTheme="minorHAnsi" w:cs="Tahoma"/>
          <w:color w:val="002060"/>
          <w:sz w:val="22"/>
          <w:szCs w:val="22"/>
        </w:rPr>
      </w:pPr>
      <w:r w:rsidRPr="00C67B37">
        <w:rPr>
          <w:rFonts w:asciiTheme="minorHAnsi" w:hAnsiTheme="minorHAnsi" w:cs="Tahoma"/>
          <w:b/>
          <w:color w:val="002060"/>
          <w:sz w:val="22"/>
          <w:szCs w:val="22"/>
        </w:rPr>
        <w:t xml:space="preserve">2.3. </w:t>
      </w:r>
      <w:r w:rsidR="006E7CB9" w:rsidRPr="00C67B37">
        <w:rPr>
          <w:rFonts w:asciiTheme="minorHAnsi" w:hAnsiTheme="minorHAnsi" w:cs="Tahoma"/>
          <w:color w:val="002060"/>
          <w:sz w:val="22"/>
          <w:szCs w:val="22"/>
        </w:rPr>
        <w:t>Για την εφαρμογή των αναφερόμενων διατάξεων, αλλά και τη μοριοδότηση του χρόνου άσκησης καθηκόντων ευθύνης</w:t>
      </w:r>
      <w:r w:rsidR="006E7CB9" w:rsidRPr="00C67B37">
        <w:rPr>
          <w:rFonts w:asciiTheme="minorHAnsi" w:hAnsiTheme="minorHAnsi" w:cs="Tahoma"/>
          <w:b/>
          <w:color w:val="002060"/>
          <w:sz w:val="22"/>
          <w:szCs w:val="22"/>
        </w:rPr>
        <w:t xml:space="preserve"> </w:t>
      </w:r>
      <w:r w:rsidR="006E7CB9" w:rsidRPr="00C67B37">
        <w:rPr>
          <w:rFonts w:asciiTheme="minorHAnsi" w:hAnsiTheme="minorHAnsi" w:cs="Tahoma"/>
          <w:color w:val="002060"/>
          <w:sz w:val="22"/>
          <w:szCs w:val="22"/>
        </w:rPr>
        <w:t xml:space="preserve">του υποψηφίου, λαμβάνεται υπόψη </w:t>
      </w:r>
      <w:r w:rsidR="006E7CB9" w:rsidRPr="005E359C">
        <w:rPr>
          <w:rFonts w:asciiTheme="minorHAnsi" w:hAnsiTheme="minorHAnsi" w:cs="Tahoma"/>
          <w:color w:val="002060"/>
          <w:sz w:val="22"/>
          <w:szCs w:val="22"/>
        </w:rPr>
        <w:t xml:space="preserve">αποκλειστικά </w:t>
      </w:r>
      <w:r w:rsidR="000176CC" w:rsidRPr="005E359C">
        <w:rPr>
          <w:rFonts w:asciiTheme="minorHAnsi" w:hAnsiTheme="minorHAnsi" w:cs="Tahoma"/>
          <w:color w:val="002060"/>
          <w:sz w:val="22"/>
          <w:szCs w:val="22"/>
        </w:rPr>
        <w:t xml:space="preserve">η άσκηση </w:t>
      </w:r>
      <w:r w:rsidR="00F57871" w:rsidRPr="005E359C">
        <w:rPr>
          <w:rFonts w:asciiTheme="minorHAnsi" w:hAnsiTheme="minorHAnsi" w:cs="Tahoma"/>
          <w:color w:val="002060"/>
          <w:sz w:val="22"/>
          <w:szCs w:val="22"/>
        </w:rPr>
        <w:t xml:space="preserve">καθηκόντων </w:t>
      </w:r>
      <w:r w:rsidR="00FB6820" w:rsidRPr="005E359C">
        <w:rPr>
          <w:rFonts w:asciiTheme="minorHAnsi" w:hAnsiTheme="minorHAnsi" w:cs="Tahoma"/>
          <w:color w:val="002060"/>
          <w:sz w:val="22"/>
          <w:szCs w:val="22"/>
        </w:rPr>
        <w:t xml:space="preserve">Υπηρεσιακού Γραμματέα και </w:t>
      </w:r>
      <w:r w:rsidR="00FB6820" w:rsidRPr="005E359C">
        <w:rPr>
          <w:rFonts w:asciiTheme="minorHAnsi" w:hAnsiTheme="minorHAnsi" w:cs="Tahoma"/>
          <w:color w:val="002060"/>
          <w:sz w:val="22"/>
          <w:szCs w:val="22"/>
          <w:u w:val="single"/>
        </w:rPr>
        <w:t>η εν</w:t>
      </w:r>
      <w:r w:rsidR="006E7CB9" w:rsidRPr="005E359C">
        <w:rPr>
          <w:rFonts w:asciiTheme="minorHAnsi" w:hAnsiTheme="minorHAnsi" w:cs="Tahoma"/>
          <w:color w:val="002060"/>
          <w:sz w:val="22"/>
          <w:szCs w:val="22"/>
          <w:u w:val="single"/>
        </w:rPr>
        <w:t xml:space="preserve"> τοις </w:t>
      </w:r>
      <w:proofErr w:type="spellStart"/>
      <w:r w:rsidR="006E7CB9" w:rsidRPr="005E359C">
        <w:rPr>
          <w:rFonts w:asciiTheme="minorHAnsi" w:hAnsiTheme="minorHAnsi" w:cs="Tahoma"/>
          <w:color w:val="002060"/>
          <w:sz w:val="22"/>
          <w:szCs w:val="22"/>
          <w:u w:val="single"/>
        </w:rPr>
        <w:t>πράγμασι</w:t>
      </w:r>
      <w:proofErr w:type="spellEnd"/>
      <w:r w:rsidR="006E7CB9" w:rsidRPr="005E359C">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w:t>
      </w:r>
      <w:r w:rsidR="006E7CB9" w:rsidRPr="00C67B37">
        <w:rPr>
          <w:rFonts w:asciiTheme="minorHAnsi" w:hAnsiTheme="minorHAnsi" w:cs="Tahoma"/>
          <w:color w:val="002060"/>
          <w:sz w:val="22"/>
          <w:szCs w:val="22"/>
        </w:rPr>
        <w:t>,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D72533" w:rsidRDefault="006E7CB9" w:rsidP="00D72533">
      <w:pPr>
        <w:pStyle w:val="af0"/>
        <w:spacing w:line="360" w:lineRule="auto"/>
        <w:ind w:left="142" w:right="-1" w:firstLine="283"/>
        <w:jc w:val="both"/>
        <w:rPr>
          <w:rFonts w:asciiTheme="minorHAnsi" w:hAnsiTheme="minorHAnsi" w:cs="Tahoma"/>
          <w:color w:val="002060"/>
        </w:rPr>
      </w:pPr>
      <w:r w:rsidRPr="00C67B37">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756E81">
        <w:rPr>
          <w:rFonts w:asciiTheme="minorHAnsi" w:hAnsiTheme="minorHAnsi" w:cs="Tahoma"/>
          <w:color w:val="002060"/>
        </w:rPr>
        <w:t xml:space="preserve">, </w:t>
      </w:r>
      <w:r w:rsidRPr="00C67B37">
        <w:rPr>
          <w:rFonts w:asciiTheme="minorHAnsi" w:hAnsiTheme="minorHAnsi" w:cs="Tahoma"/>
          <w:color w:val="002060"/>
        </w:rPr>
        <w:t xml:space="preserve">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6E7CB9" w:rsidRDefault="006E7CB9" w:rsidP="00C67B37">
      <w:pPr>
        <w:pStyle w:val="23"/>
        <w:spacing w:after="0" w:line="360" w:lineRule="auto"/>
        <w:ind w:left="142" w:right="-1" w:firstLine="283"/>
        <w:jc w:val="both"/>
        <w:rPr>
          <w:rFonts w:asciiTheme="minorHAnsi" w:hAnsiTheme="minorHAnsi" w:cs="Tahoma"/>
          <w:b/>
          <w:color w:val="002060"/>
        </w:rPr>
      </w:pPr>
      <w:r w:rsidRPr="00C67B37">
        <w:rPr>
          <w:rFonts w:asciiTheme="minorHAnsi" w:hAnsiTheme="minorHAnsi" w:cs="Tahoma"/>
          <w:b/>
          <w:color w:val="002060"/>
        </w:rPr>
        <w:t>3. Κωλύματα υποψηφιότητας</w:t>
      </w:r>
    </w:p>
    <w:p w:rsidR="00963F76" w:rsidRPr="00C67B37" w:rsidRDefault="006E7CB9" w:rsidP="00C67B37">
      <w:pPr>
        <w:spacing w:line="360" w:lineRule="auto"/>
        <w:ind w:left="142" w:right="-1" w:firstLine="283"/>
        <w:rPr>
          <w:rFonts w:asciiTheme="minorHAnsi" w:hAnsiTheme="minorHAnsi" w:cs="Tahoma"/>
          <w:i/>
          <w:color w:val="002060"/>
          <w:sz w:val="22"/>
          <w:szCs w:val="22"/>
        </w:rPr>
      </w:pPr>
      <w:r w:rsidRPr="00C67B37">
        <w:rPr>
          <w:rFonts w:asciiTheme="minorHAnsi" w:hAnsiTheme="minorHAnsi" w:cs="Tahoma"/>
          <w:color w:val="002060"/>
          <w:sz w:val="22"/>
          <w:szCs w:val="22"/>
        </w:rPr>
        <w:t xml:space="preserve"> </w:t>
      </w:r>
      <w:r w:rsidRPr="00C67B37">
        <w:rPr>
          <w:rFonts w:asciiTheme="minorHAnsi" w:hAnsiTheme="minorHAnsi" w:cs="Tahoma"/>
          <w:color w:val="002060"/>
          <w:sz w:val="22"/>
          <w:szCs w:val="22"/>
        </w:rPr>
        <w:tab/>
      </w:r>
      <w:r w:rsidRPr="00C67B37">
        <w:rPr>
          <w:rFonts w:asciiTheme="minorHAnsi" w:hAnsiTheme="minorHAnsi" w:cs="Tahoma"/>
          <w:b/>
          <w:color w:val="002060"/>
          <w:sz w:val="22"/>
          <w:szCs w:val="22"/>
        </w:rPr>
        <w:t>3.1.</w:t>
      </w:r>
      <w:r w:rsidRPr="00C67B3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τα οριζόμενα στις διατάξεις</w:t>
      </w:r>
      <w:r w:rsidR="008F2766" w:rsidRPr="00C67B37">
        <w:rPr>
          <w:rFonts w:asciiTheme="minorHAnsi" w:hAnsiTheme="minorHAnsi" w:cs="Tahoma"/>
          <w:color w:val="002060"/>
          <w:sz w:val="22"/>
          <w:szCs w:val="22"/>
        </w:rPr>
        <w:t xml:space="preserve"> της παραγράφου 4 </w:t>
      </w:r>
      <w:r w:rsidRPr="00C67B37">
        <w:rPr>
          <w:rFonts w:asciiTheme="minorHAnsi" w:hAnsiTheme="minorHAnsi" w:cs="Tahoma"/>
          <w:color w:val="002060"/>
          <w:sz w:val="22"/>
          <w:szCs w:val="22"/>
        </w:rPr>
        <w:t>το</w:t>
      </w:r>
      <w:r w:rsidR="008F2766" w:rsidRPr="00C67B37">
        <w:rPr>
          <w:rFonts w:asciiTheme="minorHAnsi" w:hAnsiTheme="minorHAnsi" w:cs="Tahoma"/>
          <w:color w:val="002060"/>
          <w:sz w:val="22"/>
          <w:szCs w:val="22"/>
        </w:rPr>
        <w:t>υ άρθρου 84 του ν.3528/2007 (Α΄26),</w:t>
      </w:r>
      <w:r w:rsidR="009E6D16" w:rsidRPr="00C67B37">
        <w:rPr>
          <w:rFonts w:asciiTheme="minorHAnsi" w:hAnsiTheme="minorHAnsi" w:cs="Tahoma"/>
          <w:color w:val="002060"/>
          <w:sz w:val="22"/>
          <w:szCs w:val="22"/>
        </w:rPr>
        <w:t xml:space="preserve"> </w:t>
      </w:r>
      <w:r w:rsidR="00944C6D">
        <w:rPr>
          <w:rFonts w:asciiTheme="minorHAnsi" w:hAnsiTheme="minorHAnsi" w:cs="Tahoma"/>
          <w:color w:val="002060"/>
          <w:sz w:val="22"/>
          <w:szCs w:val="22"/>
        </w:rPr>
        <w:t>όπως</w:t>
      </w:r>
      <w:r w:rsidRPr="00C67B37">
        <w:rPr>
          <w:rFonts w:asciiTheme="minorHAnsi" w:hAnsiTheme="minorHAnsi" w:cs="Tahoma"/>
          <w:color w:val="002060"/>
          <w:sz w:val="22"/>
          <w:szCs w:val="22"/>
        </w:rPr>
        <w:t xml:space="preserve"> αντικα</w:t>
      </w:r>
      <w:r w:rsidR="008F2766" w:rsidRPr="00C67B37">
        <w:rPr>
          <w:rFonts w:asciiTheme="minorHAnsi" w:hAnsiTheme="minorHAnsi" w:cs="Tahoma"/>
          <w:color w:val="002060"/>
          <w:sz w:val="22"/>
          <w:szCs w:val="22"/>
        </w:rPr>
        <w:t>ταστ</w:t>
      </w:r>
      <w:r w:rsidR="009E6D16" w:rsidRPr="00C67B37">
        <w:rPr>
          <w:rFonts w:asciiTheme="minorHAnsi" w:hAnsiTheme="minorHAnsi" w:cs="Tahoma"/>
          <w:color w:val="002060"/>
          <w:sz w:val="22"/>
          <w:szCs w:val="22"/>
        </w:rPr>
        <w:t xml:space="preserve">άθηκε </w:t>
      </w:r>
      <w:r w:rsidR="00944C6D">
        <w:rPr>
          <w:rFonts w:asciiTheme="minorHAnsi" w:hAnsiTheme="minorHAnsi" w:cs="Tahoma"/>
          <w:color w:val="002060"/>
          <w:sz w:val="22"/>
          <w:szCs w:val="22"/>
        </w:rPr>
        <w:t xml:space="preserve">και ισχύει </w:t>
      </w:r>
      <w:r w:rsidR="009E6D16" w:rsidRPr="00C67B37">
        <w:rPr>
          <w:rFonts w:asciiTheme="minorHAnsi" w:hAnsiTheme="minorHAnsi" w:cs="Tahoma"/>
          <w:color w:val="002060"/>
          <w:sz w:val="22"/>
          <w:szCs w:val="22"/>
        </w:rPr>
        <w:t>με</w:t>
      </w:r>
      <w:r w:rsidR="00944C6D">
        <w:rPr>
          <w:rFonts w:asciiTheme="minorHAnsi" w:hAnsiTheme="minorHAnsi" w:cs="Tahoma"/>
          <w:color w:val="002060"/>
          <w:sz w:val="22"/>
          <w:szCs w:val="22"/>
        </w:rPr>
        <w:t xml:space="preserve"> την</w:t>
      </w:r>
      <w:r w:rsidR="0058604C">
        <w:rPr>
          <w:rFonts w:asciiTheme="minorHAnsi" w:hAnsiTheme="minorHAnsi" w:cs="Tahoma"/>
          <w:color w:val="002060"/>
          <w:sz w:val="22"/>
          <w:szCs w:val="22"/>
        </w:rPr>
        <w:t xml:space="preserve"> παράγραφο </w:t>
      </w:r>
      <w:r w:rsidR="008F2766" w:rsidRPr="00C67B37">
        <w:rPr>
          <w:rFonts w:asciiTheme="minorHAnsi" w:hAnsiTheme="minorHAnsi" w:cs="Tahoma"/>
          <w:color w:val="002060"/>
          <w:sz w:val="22"/>
          <w:szCs w:val="22"/>
        </w:rPr>
        <w:t xml:space="preserve"> 1 του</w:t>
      </w:r>
      <w:r w:rsidR="00944C6D">
        <w:rPr>
          <w:rFonts w:asciiTheme="minorHAnsi" w:hAnsiTheme="minorHAnsi" w:cs="Tahoma"/>
          <w:color w:val="002060"/>
          <w:sz w:val="22"/>
          <w:szCs w:val="22"/>
        </w:rPr>
        <w:t xml:space="preserve"> άρθρου 45 </w:t>
      </w:r>
      <w:r w:rsidR="008F2766" w:rsidRPr="00C67B37">
        <w:rPr>
          <w:rFonts w:asciiTheme="minorHAnsi" w:hAnsiTheme="minorHAnsi" w:cs="Tahoma"/>
          <w:color w:val="002060"/>
          <w:sz w:val="22"/>
          <w:szCs w:val="22"/>
        </w:rPr>
        <w:t xml:space="preserve"> του ν.</w:t>
      </w:r>
      <w:r w:rsidR="00BC5735" w:rsidRPr="00C67B37">
        <w:rPr>
          <w:rFonts w:asciiTheme="minorHAnsi" w:hAnsiTheme="minorHAnsi" w:cs="Tahoma"/>
          <w:color w:val="002060"/>
          <w:sz w:val="22"/>
          <w:szCs w:val="22"/>
        </w:rPr>
        <w:t xml:space="preserve"> </w:t>
      </w:r>
      <w:r w:rsidR="008F2766" w:rsidRPr="00C67B37">
        <w:rPr>
          <w:rFonts w:asciiTheme="minorHAnsi" w:hAnsiTheme="minorHAnsi" w:cs="Tahoma"/>
          <w:color w:val="002060"/>
          <w:sz w:val="22"/>
          <w:szCs w:val="22"/>
        </w:rPr>
        <w:t>4674/2020</w:t>
      </w:r>
      <w:r w:rsidR="009E6D16" w:rsidRPr="00C67B37">
        <w:rPr>
          <w:rFonts w:asciiTheme="minorHAnsi" w:hAnsiTheme="minorHAnsi" w:cs="Tahoma"/>
          <w:color w:val="002060"/>
          <w:sz w:val="22"/>
          <w:szCs w:val="22"/>
        </w:rPr>
        <w:t xml:space="preserve"> (Α΄53)</w:t>
      </w:r>
      <w:r w:rsidR="00944C6D">
        <w:rPr>
          <w:rFonts w:asciiTheme="minorHAnsi" w:hAnsiTheme="minorHAnsi" w:cs="Tahoma"/>
          <w:color w:val="002060"/>
          <w:sz w:val="22"/>
          <w:szCs w:val="22"/>
        </w:rPr>
        <w:t>.</w:t>
      </w:r>
    </w:p>
    <w:p w:rsidR="00963F76" w:rsidRPr="005564B5" w:rsidRDefault="005564B5" w:rsidP="00D72533">
      <w:pPr>
        <w:spacing w:line="360" w:lineRule="auto"/>
        <w:ind w:right="-1" w:firstLine="426"/>
        <w:rPr>
          <w:rFonts w:asciiTheme="minorHAnsi" w:hAnsiTheme="minorHAnsi" w:cs="Tahoma"/>
          <w:color w:val="002060"/>
          <w:sz w:val="22"/>
          <w:szCs w:val="22"/>
          <w:u w:val="single"/>
        </w:rPr>
      </w:pPr>
      <w:r>
        <w:rPr>
          <w:rFonts w:asciiTheme="minorHAnsi" w:hAnsiTheme="minorHAnsi" w:cs="Tahoma"/>
          <w:color w:val="002060"/>
          <w:sz w:val="22"/>
          <w:szCs w:val="22"/>
          <w:u w:val="single"/>
        </w:rPr>
        <w:t>Ειδικότερα</w:t>
      </w:r>
      <w:r w:rsidR="00944C6D">
        <w:rPr>
          <w:rFonts w:asciiTheme="minorHAnsi" w:hAnsiTheme="minorHAnsi" w:cs="Tahoma"/>
          <w:color w:val="002060"/>
          <w:sz w:val="22"/>
          <w:szCs w:val="22"/>
          <w:u w:val="single"/>
        </w:rPr>
        <w:t>,</w:t>
      </w:r>
    </w:p>
    <w:p w:rsidR="006E7CB9" w:rsidRPr="00C67B37" w:rsidRDefault="006E7CB9" w:rsidP="00C67B37">
      <w:pPr>
        <w:spacing w:line="360" w:lineRule="auto"/>
        <w:ind w:left="426" w:right="-1" w:firstLine="720"/>
        <w:rPr>
          <w:rFonts w:asciiTheme="minorHAnsi" w:hAnsiTheme="minorHAnsi" w:cs="Tahoma"/>
          <w:color w:val="002060"/>
          <w:sz w:val="22"/>
          <w:szCs w:val="22"/>
        </w:rPr>
      </w:pPr>
      <w:r w:rsidRPr="00C67B37">
        <w:rPr>
          <w:rFonts w:asciiTheme="minorHAnsi" w:hAnsiTheme="minorHAnsi" w:cs="Tahoma"/>
          <w:b/>
          <w:color w:val="002060"/>
          <w:sz w:val="22"/>
          <w:szCs w:val="22"/>
        </w:rPr>
        <w:t>α)</w:t>
      </w:r>
      <w:r w:rsidRPr="00C67B37">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756E81">
        <w:rPr>
          <w:rFonts w:asciiTheme="minorHAnsi" w:hAnsiTheme="minorHAnsi" w:cs="Tahoma"/>
          <w:color w:val="002060"/>
          <w:sz w:val="22"/>
          <w:szCs w:val="22"/>
        </w:rPr>
        <w:t xml:space="preserve">οποιουδήποτε επιπέδου </w:t>
      </w:r>
      <w:r w:rsidRPr="00756E81">
        <w:rPr>
          <w:rFonts w:asciiTheme="minorHAnsi" w:hAnsiTheme="minorHAnsi" w:cs="Tahoma"/>
          <w:color w:val="002060"/>
          <w:sz w:val="22"/>
          <w:szCs w:val="22"/>
        </w:rPr>
        <w:t>υπάλληλος που αποχωρεί αυτοδικαίως από την υπηρεσία εντός ενός (1) έ</w:t>
      </w:r>
      <w:r w:rsidRPr="00C67B37">
        <w:rPr>
          <w:rFonts w:asciiTheme="minorHAnsi" w:hAnsiTheme="minorHAnsi" w:cs="Tahoma"/>
          <w:color w:val="002060"/>
          <w:sz w:val="22"/>
          <w:szCs w:val="22"/>
        </w:rPr>
        <w:t>τους από την ημερομηνία λήξης της προθεσμίας υποβολής των υποψηφιοτήτων.</w:t>
      </w:r>
    </w:p>
    <w:p w:rsidR="001F22AF" w:rsidRPr="00C67B37" w:rsidRDefault="006E7CB9" w:rsidP="00944C6D">
      <w:pPr>
        <w:spacing w:line="360" w:lineRule="auto"/>
        <w:ind w:left="426" w:right="-1" w:firstLine="720"/>
        <w:rPr>
          <w:rFonts w:asciiTheme="minorHAnsi" w:hAnsiTheme="minorHAnsi" w:cs="Tahoma"/>
          <w:color w:val="002060"/>
          <w:sz w:val="22"/>
          <w:szCs w:val="22"/>
        </w:rPr>
      </w:pPr>
      <w:r w:rsidRPr="00C67B37">
        <w:rPr>
          <w:rFonts w:asciiTheme="minorHAnsi" w:hAnsiTheme="minorHAnsi" w:cs="Tahoma"/>
          <w:b/>
          <w:color w:val="002060"/>
          <w:sz w:val="22"/>
          <w:szCs w:val="22"/>
        </w:rPr>
        <w:t>β)</w:t>
      </w:r>
      <w:r w:rsidRPr="00C67B37">
        <w:rPr>
          <w:rFonts w:asciiTheme="minorHAnsi" w:hAnsiTheme="minorHAnsi" w:cs="Tahoma"/>
          <w:color w:val="002060"/>
          <w:sz w:val="22"/>
          <w:szCs w:val="22"/>
        </w:rPr>
        <w:t xml:space="preserve"> Δεν επιτρέπεται να είναι υποψήφιος για τ</w:t>
      </w:r>
      <w:r w:rsidR="00D72533">
        <w:rPr>
          <w:rFonts w:asciiTheme="minorHAnsi" w:hAnsiTheme="minorHAnsi" w:cs="Tahoma"/>
          <w:color w:val="002060"/>
          <w:sz w:val="22"/>
          <w:szCs w:val="22"/>
        </w:rPr>
        <w:t xml:space="preserve">ην επιλογή σε θέση Προϊσταμένου, </w:t>
      </w:r>
      <w:r w:rsidRPr="00C67B3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E7CB9" w:rsidRPr="00C67B37" w:rsidRDefault="006E7CB9" w:rsidP="00C67B37">
      <w:pPr>
        <w:spacing w:line="360" w:lineRule="auto"/>
        <w:ind w:left="426" w:right="-1" w:firstLine="294"/>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w:t>
      </w:r>
      <w:r w:rsidR="00BD66B6" w:rsidRPr="00944C6D">
        <w:rPr>
          <w:rFonts w:asciiTheme="minorHAnsi" w:hAnsiTheme="minorHAnsi" w:cs="Calibri"/>
          <w:color w:val="002060"/>
          <w:sz w:val="22"/>
          <w:szCs w:val="22"/>
        </w:rPr>
        <w:t xml:space="preserve"> </w:t>
      </w:r>
      <w:r w:rsidRPr="00944C6D">
        <w:rPr>
          <w:rFonts w:asciiTheme="minorHAnsi" w:hAnsiTheme="minorHAnsi" w:cs="Calibri"/>
          <w:color w:val="002060"/>
          <w:sz w:val="22"/>
          <w:szCs w:val="22"/>
        </w:rPr>
        <w:t>4389/2016</w:t>
      </w:r>
      <w:r w:rsidR="00944C6D">
        <w:rPr>
          <w:rFonts w:asciiTheme="minorHAnsi" w:hAnsiTheme="minorHAnsi" w:cs="Calibri"/>
          <w:color w:val="002060"/>
          <w:sz w:val="22"/>
          <w:szCs w:val="22"/>
        </w:rPr>
        <w:t xml:space="preserve"> (Α΄94). </w:t>
      </w:r>
    </w:p>
    <w:p w:rsidR="00875476" w:rsidRPr="00C67B37" w:rsidRDefault="00875476" w:rsidP="00C67B37">
      <w:pPr>
        <w:spacing w:line="360" w:lineRule="auto"/>
        <w:ind w:left="426" w:right="-1"/>
        <w:rPr>
          <w:rFonts w:asciiTheme="minorHAnsi" w:hAnsiTheme="minorHAnsi" w:cs="Tahoma"/>
          <w:color w:val="002060"/>
          <w:sz w:val="22"/>
          <w:szCs w:val="22"/>
        </w:rPr>
      </w:pPr>
    </w:p>
    <w:p w:rsidR="006E7CB9" w:rsidRDefault="006E7CB9" w:rsidP="00C67B37">
      <w:pPr>
        <w:pStyle w:val="23"/>
        <w:numPr>
          <w:ilvl w:val="0"/>
          <w:numId w:val="4"/>
        </w:numPr>
        <w:spacing w:after="0" w:line="360" w:lineRule="auto"/>
        <w:ind w:left="426" w:right="-1" w:hanging="284"/>
        <w:jc w:val="both"/>
        <w:rPr>
          <w:rFonts w:asciiTheme="minorHAnsi" w:hAnsiTheme="minorHAnsi" w:cs="Tahoma"/>
          <w:b/>
          <w:color w:val="002060"/>
        </w:rPr>
      </w:pPr>
      <w:r w:rsidRPr="00C67B37">
        <w:rPr>
          <w:rFonts w:asciiTheme="minorHAnsi" w:hAnsiTheme="minorHAnsi" w:cs="Tahoma"/>
          <w:b/>
          <w:color w:val="002060"/>
        </w:rPr>
        <w:t>Κριτήρια αξιολόγησης των υποψηφιοτήτων</w:t>
      </w:r>
    </w:p>
    <w:p w:rsidR="00F00093" w:rsidRDefault="00F00093" w:rsidP="00F00093">
      <w:pPr>
        <w:pStyle w:val="ad"/>
        <w:keepLines w:val="0"/>
        <w:widowControl/>
        <w:suppressAutoHyphens/>
        <w:spacing w:after="0" w:line="360" w:lineRule="auto"/>
        <w:ind w:left="142" w:right="-1" w:firstLine="283"/>
        <w:contextualSpacing/>
        <w:rPr>
          <w:rFonts w:asciiTheme="minorHAnsi" w:hAnsiTheme="minorHAnsi" w:cstheme="minorHAnsi"/>
          <w:color w:val="002060"/>
          <w:sz w:val="22"/>
          <w:szCs w:val="22"/>
          <w:lang w:val="el-GR"/>
        </w:rPr>
      </w:pPr>
      <w:r w:rsidRPr="009F34A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ν.3528/2007 (Α΄26), όπως αντικαταστάθηκαν με τις διατάξεις της παραγράφου 2 του άρθρου 45 του ν.4674/2020 (Α΄53), όπως συμπληρώθηκαν </w:t>
      </w:r>
      <w:r w:rsidRPr="009F34A4">
        <w:rPr>
          <w:rFonts w:asciiTheme="minorHAnsi" w:hAnsiTheme="minorHAnsi" w:cstheme="minorHAnsi"/>
          <w:color w:val="002060"/>
          <w:sz w:val="22"/>
          <w:szCs w:val="22"/>
          <w:lang w:val="el-GR"/>
        </w:rPr>
        <w:t>με τις διατάξεις της παρ. 4 του άρθρου 26 του ν.4690/2020 (Α΄104)</w:t>
      </w:r>
      <w:r>
        <w:rPr>
          <w:rFonts w:asciiTheme="minorHAnsi" w:hAnsiTheme="minorHAnsi" w:cstheme="minorHAnsi"/>
          <w:color w:val="002060"/>
          <w:sz w:val="22"/>
          <w:szCs w:val="22"/>
          <w:lang w:val="el-GR"/>
        </w:rPr>
        <w:t xml:space="preserve"> και </w:t>
      </w:r>
      <w:r w:rsidRPr="009F34A4">
        <w:rPr>
          <w:rFonts w:asciiTheme="minorHAnsi" w:hAnsiTheme="minorHAnsi" w:cstheme="minorHAnsi"/>
          <w:color w:val="002060"/>
          <w:sz w:val="22"/>
          <w:szCs w:val="22"/>
          <w:lang w:val="el-GR"/>
        </w:rPr>
        <w:t>την υπ’</w:t>
      </w:r>
      <w:r w:rsidR="00DC28FE">
        <w:rPr>
          <w:rFonts w:asciiTheme="minorHAnsi" w:hAnsiTheme="minorHAnsi" w:cstheme="minorHAnsi"/>
          <w:color w:val="002060"/>
          <w:sz w:val="22"/>
          <w:szCs w:val="22"/>
          <w:lang w:val="el-GR"/>
        </w:rPr>
        <w:t xml:space="preserve"> </w:t>
      </w:r>
      <w:r w:rsidRPr="009F34A4">
        <w:rPr>
          <w:rFonts w:asciiTheme="minorHAnsi" w:hAnsiTheme="minorHAnsi" w:cstheme="minorHAnsi"/>
          <w:color w:val="002060"/>
          <w:sz w:val="22"/>
          <w:szCs w:val="22"/>
          <w:lang w:val="el-GR"/>
        </w:rPr>
        <w:t xml:space="preserve">αριθμ. ΔΙΔΑΔ/ Φ.35.54/2611/9356/25.06.2020 σχετική </w:t>
      </w:r>
      <w:r>
        <w:rPr>
          <w:rFonts w:asciiTheme="minorHAnsi" w:hAnsiTheme="minorHAnsi" w:cstheme="minorHAnsi"/>
          <w:color w:val="002060"/>
          <w:sz w:val="22"/>
          <w:szCs w:val="22"/>
          <w:lang w:val="el-GR"/>
        </w:rPr>
        <w:t xml:space="preserve">ερμηνευτική </w:t>
      </w:r>
      <w:r w:rsidRPr="009F34A4">
        <w:rPr>
          <w:rFonts w:asciiTheme="minorHAnsi" w:hAnsiTheme="minorHAnsi" w:cstheme="minorHAnsi"/>
          <w:color w:val="002060"/>
          <w:sz w:val="22"/>
          <w:szCs w:val="22"/>
          <w:lang w:val="el-GR"/>
        </w:rPr>
        <w:t>εγκύκλιο του Υπουργείου Εσωτερικών</w:t>
      </w:r>
      <w:r>
        <w:rPr>
          <w:rFonts w:asciiTheme="minorHAnsi" w:hAnsiTheme="minorHAnsi" w:cs="Tahoma"/>
          <w:color w:val="002060"/>
          <w:sz w:val="22"/>
          <w:szCs w:val="22"/>
          <w:lang w:val="el-GR"/>
        </w:rPr>
        <w:t xml:space="preserve">, </w:t>
      </w:r>
      <w:r w:rsidRPr="009F34A4">
        <w:rPr>
          <w:rFonts w:asciiTheme="minorHAnsi" w:hAnsiTheme="minorHAnsi" w:cs="Tahoma"/>
          <w:color w:val="002060"/>
          <w:sz w:val="22"/>
          <w:szCs w:val="22"/>
          <w:lang w:val="el-GR"/>
        </w:rPr>
        <w:t>σε συνδυασμό με τις διατάξεις των παρ. 1</w:t>
      </w:r>
      <w:r w:rsidR="004B7FF2">
        <w:rPr>
          <w:rFonts w:asciiTheme="minorHAnsi" w:hAnsiTheme="minorHAnsi" w:cs="Tahoma"/>
          <w:color w:val="002060"/>
          <w:sz w:val="22"/>
          <w:szCs w:val="22"/>
          <w:lang w:val="el-GR"/>
        </w:rPr>
        <w:t>,</w:t>
      </w:r>
      <w:r w:rsidRPr="009F34A4">
        <w:rPr>
          <w:rFonts w:asciiTheme="minorHAnsi" w:hAnsiTheme="minorHAnsi" w:cs="Tahoma"/>
          <w:color w:val="002060"/>
          <w:sz w:val="22"/>
          <w:szCs w:val="22"/>
          <w:lang w:val="el-GR"/>
        </w:rPr>
        <w:t xml:space="preserve"> 3 </w:t>
      </w:r>
      <w:r w:rsidR="004B7FF2">
        <w:rPr>
          <w:rFonts w:asciiTheme="minorHAnsi" w:hAnsiTheme="minorHAnsi" w:cs="Tahoma"/>
          <w:color w:val="002060"/>
          <w:sz w:val="22"/>
          <w:szCs w:val="22"/>
          <w:lang w:val="el-GR"/>
        </w:rPr>
        <w:t xml:space="preserve">και 4 </w:t>
      </w:r>
      <w:r w:rsidRPr="009F34A4">
        <w:rPr>
          <w:rFonts w:asciiTheme="minorHAnsi" w:hAnsiTheme="minorHAnsi" w:cs="Tahoma"/>
          <w:color w:val="002060"/>
          <w:sz w:val="22"/>
          <w:szCs w:val="22"/>
          <w:lang w:val="el-GR"/>
        </w:rPr>
        <w:t>του άρθρου 26 του ν. 4389/2016 (Α΄94), όπως ισχύουν.</w:t>
      </w:r>
      <w:r w:rsidRPr="009F34A4">
        <w:rPr>
          <w:rFonts w:asciiTheme="minorHAnsi" w:hAnsiTheme="minorHAnsi" w:cstheme="minorHAnsi"/>
          <w:color w:val="002060"/>
          <w:sz w:val="22"/>
          <w:szCs w:val="22"/>
          <w:lang w:val="el-GR"/>
        </w:rPr>
        <w:t xml:space="preserve"> </w:t>
      </w:r>
    </w:p>
    <w:p w:rsidR="00F00093" w:rsidRDefault="00F00093" w:rsidP="00F00093">
      <w:pPr>
        <w:pStyle w:val="ad"/>
        <w:keepLines w:val="0"/>
        <w:widowControl/>
        <w:suppressAutoHyphens/>
        <w:spacing w:after="0" w:line="360" w:lineRule="auto"/>
        <w:ind w:left="142" w:right="-1" w:firstLine="283"/>
        <w:contextualSpacing/>
        <w:rPr>
          <w:rFonts w:asciiTheme="minorHAnsi" w:eastAsia="Calibri" w:hAnsiTheme="minorHAnsi" w:cstheme="minorHAnsi"/>
          <w:bCs/>
          <w:color w:val="002060"/>
          <w:sz w:val="22"/>
          <w:szCs w:val="22"/>
          <w:lang w:val="el-GR"/>
        </w:rPr>
      </w:pPr>
      <w:r w:rsidRPr="009F34A4">
        <w:rPr>
          <w:rFonts w:asciiTheme="minorHAnsi" w:hAnsiTheme="minorHAnsi" w:cstheme="minorHAnsi"/>
          <w:color w:val="002060"/>
          <w:sz w:val="22"/>
          <w:szCs w:val="22"/>
          <w:lang w:val="el-GR"/>
        </w:rPr>
        <w:t>Η διαδικασία αξιολόγησης των υπο</w:t>
      </w:r>
      <w:r>
        <w:rPr>
          <w:rFonts w:asciiTheme="minorHAnsi" w:hAnsiTheme="minorHAnsi" w:cstheme="minorHAnsi"/>
          <w:color w:val="002060"/>
          <w:sz w:val="22"/>
          <w:szCs w:val="22"/>
          <w:lang w:val="el-GR"/>
        </w:rPr>
        <w:t xml:space="preserve">ψηφιοτήτων διενεργείται σύμφωνα με την </w:t>
      </w:r>
      <w:proofErr w:type="spellStart"/>
      <w:r>
        <w:rPr>
          <w:rFonts w:asciiTheme="minorHAnsi" w:hAnsiTheme="minorHAnsi" w:cstheme="minorHAnsi"/>
          <w:color w:val="002060"/>
          <w:sz w:val="22"/>
          <w:szCs w:val="22"/>
          <w:lang w:val="el-GR"/>
        </w:rPr>
        <w:t>υπ’αριθμ</w:t>
      </w:r>
      <w:proofErr w:type="spellEnd"/>
      <w:r>
        <w:rPr>
          <w:rFonts w:asciiTheme="minorHAnsi" w:hAnsiTheme="minorHAnsi" w:cstheme="minorHAnsi"/>
          <w:color w:val="002060"/>
          <w:sz w:val="22"/>
          <w:szCs w:val="22"/>
          <w:lang w:val="el-GR"/>
        </w:rPr>
        <w:t xml:space="preserve">. </w:t>
      </w:r>
      <w:r w:rsidRPr="00E26390">
        <w:rPr>
          <w:rFonts w:asciiTheme="minorHAnsi" w:eastAsia="Calibri" w:hAnsiTheme="minorHAnsi" w:cstheme="minorHAnsi"/>
          <w:bCs/>
          <w:color w:val="002060"/>
          <w:sz w:val="22"/>
          <w:szCs w:val="22"/>
          <w:lang w:val="el-GR"/>
        </w:rPr>
        <w:t>ΔΔΑΔ Γ 1130900 ΕΞ 2</w:t>
      </w:r>
      <w:r>
        <w:rPr>
          <w:rFonts w:asciiTheme="minorHAnsi" w:eastAsia="Calibri" w:hAnsiTheme="minorHAnsi" w:cstheme="minorHAnsi"/>
          <w:bCs/>
          <w:color w:val="002060"/>
          <w:sz w:val="22"/>
          <w:szCs w:val="22"/>
          <w:lang w:val="el-GR"/>
        </w:rPr>
        <w:t>016/08.09.2016 (Β΄2922) απόφαση</w:t>
      </w:r>
      <w:r w:rsidRPr="00E26390">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Pr="00E26390">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E26390">
        <w:rPr>
          <w:rFonts w:asciiTheme="minorHAnsi" w:eastAsia="Calibri" w:hAnsiTheme="minorHAnsi" w:cstheme="minorHAnsi"/>
          <w:bCs/>
          <w:color w:val="002060"/>
          <w:sz w:val="22"/>
          <w:szCs w:val="22"/>
          <w:lang w:val="el-GR"/>
        </w:rPr>
        <w:t xml:space="preserve">», όπως τροποποιήθηκε με την αριθ. πρωτ. ΔΔΑΔ Γ 1173943 ΕΞ 2016/01.12.2016 (Β΄3985) όμοια, σε συνδυασμό με την υποπαράγραφο </w:t>
      </w:r>
      <w:proofErr w:type="spellStart"/>
      <w:r w:rsidRPr="00E26390">
        <w:rPr>
          <w:rFonts w:asciiTheme="minorHAnsi" w:eastAsia="Calibri" w:hAnsiTheme="minorHAnsi" w:cstheme="minorHAnsi"/>
          <w:bCs/>
          <w:color w:val="002060"/>
          <w:sz w:val="22"/>
          <w:szCs w:val="22"/>
          <w:lang w:val="el-GR"/>
        </w:rPr>
        <w:t>γ΄</w:t>
      </w:r>
      <w:proofErr w:type="spellEnd"/>
      <w:r w:rsidRPr="00E26390">
        <w:rPr>
          <w:rFonts w:asciiTheme="minorHAnsi" w:eastAsia="Calibri" w:hAnsiTheme="minorHAnsi" w:cstheme="minorHAnsi"/>
          <w:bCs/>
          <w:color w:val="002060"/>
          <w:sz w:val="22"/>
          <w:szCs w:val="22"/>
          <w:lang w:val="el-GR"/>
        </w:rPr>
        <w:t xml:space="preserve"> της παρ. 3 και την υποπαράγραφο </w:t>
      </w:r>
      <w:proofErr w:type="spellStart"/>
      <w:r w:rsidRPr="00E26390">
        <w:rPr>
          <w:rFonts w:asciiTheme="minorHAnsi" w:eastAsia="Calibri" w:hAnsiTheme="minorHAnsi" w:cstheme="minorHAnsi"/>
          <w:bCs/>
          <w:color w:val="002060"/>
          <w:sz w:val="22"/>
          <w:szCs w:val="22"/>
          <w:lang w:val="el-GR"/>
        </w:rPr>
        <w:t>β΄</w:t>
      </w:r>
      <w:proofErr w:type="spellEnd"/>
      <w:r w:rsidRPr="00E26390">
        <w:rPr>
          <w:rFonts w:asciiTheme="minorHAnsi" w:eastAsia="Calibri" w:hAnsiTheme="minorHAnsi" w:cstheme="minorHAnsi"/>
          <w:bCs/>
          <w:color w:val="002060"/>
          <w:sz w:val="22"/>
          <w:szCs w:val="22"/>
          <w:lang w:val="el-GR"/>
        </w:rPr>
        <w:t xml:space="preserve"> της παρ. 2 του άρθρου 41 του ν.</w:t>
      </w:r>
      <w:r>
        <w:rPr>
          <w:rFonts w:asciiTheme="minorHAnsi" w:eastAsia="Calibri" w:hAnsiTheme="minorHAnsi" w:cstheme="minorHAnsi"/>
          <w:bCs/>
          <w:color w:val="002060"/>
          <w:sz w:val="22"/>
          <w:szCs w:val="22"/>
          <w:lang w:val="el-GR"/>
        </w:rPr>
        <w:t xml:space="preserve"> </w:t>
      </w:r>
      <w:r w:rsidRPr="00E26390">
        <w:rPr>
          <w:rFonts w:asciiTheme="minorHAnsi" w:eastAsia="Calibri" w:hAnsiTheme="minorHAnsi" w:cstheme="minorHAnsi"/>
          <w:bCs/>
          <w:color w:val="002060"/>
          <w:sz w:val="22"/>
          <w:szCs w:val="22"/>
          <w:lang w:val="el-GR"/>
        </w:rPr>
        <w:t>4389</w:t>
      </w:r>
      <w:r>
        <w:rPr>
          <w:rFonts w:asciiTheme="minorHAnsi" w:eastAsia="Calibri" w:hAnsiTheme="minorHAnsi" w:cstheme="minorHAnsi"/>
          <w:bCs/>
          <w:color w:val="002060"/>
          <w:sz w:val="22"/>
          <w:szCs w:val="22"/>
          <w:lang w:val="el-GR"/>
        </w:rPr>
        <w:t xml:space="preserve">/2016, καθώς και με τις αριθμ. </w:t>
      </w:r>
      <w:r w:rsidRPr="00E26390">
        <w:rPr>
          <w:rFonts w:asciiTheme="minorHAnsi" w:eastAsia="Calibri" w:hAnsiTheme="minorHAnsi" w:cstheme="minorHAnsi"/>
          <w:bCs/>
          <w:color w:val="002060"/>
          <w:sz w:val="22"/>
          <w:szCs w:val="22"/>
          <w:lang w:val="el-GR"/>
        </w:rPr>
        <w:t>ΔΔΑΔ Γ 1063261 ΕΞ 2017/27.04.2017 (Β΄1509),  ΔΔΑΔ Γ 1046</w:t>
      </w:r>
      <w:r>
        <w:rPr>
          <w:rFonts w:asciiTheme="minorHAnsi" w:eastAsia="Calibri" w:hAnsiTheme="minorHAnsi" w:cstheme="minorHAnsi"/>
          <w:bCs/>
          <w:color w:val="002060"/>
          <w:sz w:val="22"/>
          <w:szCs w:val="22"/>
          <w:lang w:val="el-GR"/>
        </w:rPr>
        <w:t xml:space="preserve">609 ΕΞ 2018/22.03.2018 (Β΄1233), </w:t>
      </w:r>
      <w:r w:rsidRPr="00E26390">
        <w:rPr>
          <w:rFonts w:asciiTheme="minorHAnsi" w:eastAsia="Calibri" w:hAnsiTheme="minorHAnsi" w:cstheme="minorHAnsi"/>
          <w:bCs/>
          <w:color w:val="002060"/>
          <w:sz w:val="22"/>
          <w:szCs w:val="22"/>
          <w:lang w:val="el-GR"/>
        </w:rPr>
        <w:t>ΔΔΑΔ Γ 1101476 ΕΞ2018/03.07.2018 (Β΄2608</w:t>
      </w:r>
      <w:r>
        <w:rPr>
          <w:rFonts w:asciiTheme="minorHAnsi" w:eastAsia="Calibri" w:hAnsiTheme="minorHAnsi" w:cstheme="minorHAnsi"/>
          <w:bCs/>
          <w:color w:val="002060"/>
          <w:sz w:val="22"/>
          <w:szCs w:val="22"/>
          <w:lang w:val="el-GR"/>
        </w:rPr>
        <w:t>, Β΄3070</w:t>
      </w:r>
      <w:r w:rsidRPr="00E26390">
        <w:rPr>
          <w:rFonts w:asciiTheme="minorHAnsi" w:eastAsia="Calibri" w:hAnsiTheme="minorHAnsi" w:cstheme="minorHAnsi"/>
          <w:bCs/>
          <w:color w:val="002060"/>
          <w:sz w:val="22"/>
          <w:szCs w:val="22"/>
          <w:lang w:val="el-GR"/>
        </w:rPr>
        <w:t xml:space="preserve">) </w:t>
      </w:r>
      <w:r>
        <w:rPr>
          <w:rFonts w:asciiTheme="minorHAnsi" w:eastAsia="Calibri" w:hAnsiTheme="minorHAnsi" w:cstheme="minorHAnsi"/>
          <w:bCs/>
          <w:color w:val="002060"/>
          <w:sz w:val="22"/>
          <w:szCs w:val="22"/>
          <w:lang w:val="el-GR"/>
        </w:rPr>
        <w:t xml:space="preserve">και ΔΔΑΔ Γ 1077778 ΕΞ2020/03.07.2020 (Β΄2736,) </w:t>
      </w:r>
      <w:r w:rsidRPr="00E26390">
        <w:rPr>
          <w:rFonts w:asciiTheme="minorHAnsi" w:eastAsia="Calibri" w:hAnsiTheme="minorHAnsi" w:cstheme="minorHAnsi"/>
          <w:bCs/>
          <w:color w:val="002060"/>
          <w:sz w:val="22"/>
          <w:szCs w:val="22"/>
          <w:lang w:val="el-GR"/>
        </w:rPr>
        <w:t>αποφάσεις του Διοικητή της Ανεξάρτητης Αρχής Δημοσίων Εσόδων</w:t>
      </w:r>
      <w:r>
        <w:rPr>
          <w:rFonts w:asciiTheme="minorHAnsi" w:eastAsia="Calibri" w:hAnsiTheme="minorHAnsi" w:cstheme="minorHAnsi"/>
          <w:bCs/>
          <w:color w:val="002060"/>
          <w:sz w:val="22"/>
          <w:szCs w:val="22"/>
          <w:lang w:val="el-GR"/>
        </w:rPr>
        <w:t xml:space="preserve"> (Α.Α.Δ.Ε.). </w:t>
      </w:r>
    </w:p>
    <w:p w:rsidR="00F00093" w:rsidRDefault="00F00093" w:rsidP="00F00093">
      <w:pPr>
        <w:pStyle w:val="af0"/>
        <w:spacing w:line="360" w:lineRule="auto"/>
        <w:ind w:left="142" w:right="-1" w:firstLine="283"/>
        <w:jc w:val="both"/>
        <w:rPr>
          <w:rFonts w:asciiTheme="minorHAnsi" w:hAnsiTheme="minorHAnsi" w:cs="Tahoma"/>
          <w:color w:val="002060"/>
        </w:rPr>
      </w:pPr>
      <w:r>
        <w:rPr>
          <w:rFonts w:asciiTheme="minorHAnsi" w:hAnsiTheme="minorHAnsi" w:cs="Tahoma"/>
          <w:color w:val="002060"/>
        </w:rPr>
        <w:t xml:space="preserve">Ειδικά για τους κατόχους </w:t>
      </w:r>
      <w:r w:rsidRPr="00C67B37">
        <w:rPr>
          <w:rFonts w:asciiTheme="minorHAnsi" w:hAnsiTheme="minorHAnsi" w:cs="Tahoma"/>
          <w:color w:val="002060"/>
        </w:rPr>
        <w:t>μετ</w:t>
      </w:r>
      <w:r>
        <w:rPr>
          <w:rFonts w:asciiTheme="minorHAnsi" w:hAnsiTheme="minorHAnsi" w:cs="Tahoma"/>
          <w:color w:val="002060"/>
        </w:rPr>
        <w:t xml:space="preserve">απτυχιακών τίτλων σπουδών ή </w:t>
      </w:r>
      <w:r w:rsidRPr="00C67B37">
        <w:rPr>
          <w:rFonts w:asciiTheme="minorHAnsi" w:hAnsiTheme="minorHAnsi" w:cs="Tahoma"/>
          <w:color w:val="002060"/>
        </w:rPr>
        <w:t>διδακτορικών διπλωμάτων</w:t>
      </w:r>
      <w:r>
        <w:rPr>
          <w:rFonts w:asciiTheme="minorHAnsi" w:hAnsiTheme="minorHAnsi" w:cs="Tahoma"/>
          <w:color w:val="002060"/>
        </w:rPr>
        <w:t>,</w:t>
      </w:r>
      <w:r w:rsidRPr="00C67B37">
        <w:rPr>
          <w:rFonts w:asciiTheme="minorHAnsi" w:hAnsiTheme="minorHAnsi" w:cs="Tahoma"/>
          <w:color w:val="002060"/>
        </w:rPr>
        <w:t xml:space="preserve"> </w:t>
      </w:r>
      <w:r>
        <w:rPr>
          <w:rFonts w:asciiTheme="minorHAnsi" w:hAnsiTheme="minorHAnsi" w:cs="Tahoma"/>
          <w:color w:val="002060"/>
        </w:rPr>
        <w:t xml:space="preserve">επειδή δυνάμει της περίπτωσης </w:t>
      </w:r>
      <w:proofErr w:type="spellStart"/>
      <w:r>
        <w:rPr>
          <w:rFonts w:asciiTheme="minorHAnsi" w:hAnsiTheme="minorHAnsi" w:cs="Tahoma"/>
          <w:color w:val="002060"/>
        </w:rPr>
        <w:t>αστ΄</w:t>
      </w:r>
      <w:proofErr w:type="spellEnd"/>
      <w:r>
        <w:rPr>
          <w:rFonts w:asciiTheme="minorHAnsi" w:hAnsiTheme="minorHAnsi" w:cs="Tahoma"/>
          <w:color w:val="002060"/>
        </w:rPr>
        <w:t xml:space="preserve"> τη</w:t>
      </w:r>
      <w:r w:rsidR="00E3232D">
        <w:rPr>
          <w:rFonts w:asciiTheme="minorHAnsi" w:hAnsiTheme="minorHAnsi" w:cs="Tahoma"/>
          <w:color w:val="002060"/>
        </w:rPr>
        <w:t>ς παρ. 3 του άρθρου 85 του Υ.Κ.</w:t>
      </w:r>
      <w:r>
        <w:rPr>
          <w:rFonts w:asciiTheme="minorHAnsi" w:hAnsiTheme="minorHAnsi" w:cs="Tahoma"/>
          <w:color w:val="002060"/>
        </w:rPr>
        <w:t xml:space="preserve"> η συνάφεια κρίνεται με αιτιολογία από το αρμόδιο συμβούλιο επιλογής προϊσταμένων με βάση το αντικείμενο της </w:t>
      </w:r>
      <w:proofErr w:type="spellStart"/>
      <w:r>
        <w:rPr>
          <w:rFonts w:asciiTheme="minorHAnsi" w:hAnsiTheme="minorHAnsi" w:cs="Tahoma"/>
          <w:color w:val="002060"/>
        </w:rPr>
        <w:t>προκηρυσσόμενης</w:t>
      </w:r>
      <w:proofErr w:type="spellEnd"/>
      <w:r>
        <w:rPr>
          <w:rFonts w:asciiTheme="minorHAnsi" w:hAnsiTheme="minorHAnsi" w:cs="Tahoma"/>
          <w:color w:val="002060"/>
        </w:rPr>
        <w:t xml:space="preserve"> θέσης, καλούνται οι υποψήφιοι, εφόσον δεν έχουν ενημερώσει το προσωπικό τους μητρώο </w:t>
      </w:r>
      <w:r w:rsidRPr="006B7A13">
        <w:rPr>
          <w:rFonts w:asciiTheme="minorHAnsi" w:hAnsiTheme="minorHAnsi" w:cs="Tahoma"/>
          <w:color w:val="002060"/>
        </w:rPr>
        <w:t xml:space="preserve">με όλα </w:t>
      </w:r>
      <w:r>
        <w:rPr>
          <w:rFonts w:asciiTheme="minorHAnsi" w:hAnsiTheme="minorHAnsi" w:cs="Tahoma"/>
          <w:color w:val="002060"/>
        </w:rPr>
        <w:t xml:space="preserve">εκείνα </w:t>
      </w:r>
      <w:r w:rsidRPr="006B7A13">
        <w:rPr>
          <w:rFonts w:asciiTheme="minorHAnsi" w:hAnsiTheme="minorHAnsi" w:cs="Tahoma"/>
          <w:color w:val="002060"/>
        </w:rPr>
        <w:t>τα απαραίτητα στοιχεία που δύνανται να θεμελιώσουν τη συνάφεια των μεταπτυχιακών τίτλων και διδακτορικών διπλωμάτων</w:t>
      </w:r>
      <w:r>
        <w:rPr>
          <w:rFonts w:asciiTheme="minorHAnsi" w:hAnsiTheme="minorHAnsi" w:cs="Tahoma"/>
          <w:color w:val="002060"/>
        </w:rPr>
        <w:t>, ιδίως</w:t>
      </w:r>
      <w:r w:rsidRPr="006B7A13">
        <w:rPr>
          <w:rFonts w:asciiTheme="minorHAnsi" w:hAnsiTheme="minorHAnsi" w:cs="Tahoma"/>
          <w:color w:val="002060"/>
        </w:rPr>
        <w:t xml:space="preserve"> πρόγραμμα σπουδών, αναλυτική βαθμολογία, </w:t>
      </w:r>
      <w:r w:rsidR="00DC28FE">
        <w:rPr>
          <w:rFonts w:asciiTheme="minorHAnsi" w:hAnsiTheme="minorHAnsi" w:cs="Tahoma"/>
          <w:color w:val="002060"/>
        </w:rPr>
        <w:t>τίτλος και περιεχόμενα μεταπτυχιακής εργασίας και διδακτορικής διατριβής</w:t>
      </w:r>
      <w:r w:rsidRPr="006B7A13">
        <w:rPr>
          <w:rFonts w:asciiTheme="minorHAnsi" w:hAnsiTheme="minorHAnsi" w:cs="Tahoma"/>
          <w:color w:val="002060"/>
        </w:rPr>
        <w:t xml:space="preserve"> κ</w:t>
      </w:r>
      <w:r>
        <w:rPr>
          <w:rFonts w:asciiTheme="minorHAnsi" w:hAnsiTheme="minorHAnsi" w:cs="Tahoma"/>
          <w:color w:val="002060"/>
        </w:rPr>
        <w:t>.</w:t>
      </w:r>
      <w:r w:rsidRPr="006B7A13">
        <w:rPr>
          <w:rFonts w:asciiTheme="minorHAnsi" w:hAnsiTheme="minorHAnsi" w:cs="Tahoma"/>
          <w:color w:val="002060"/>
        </w:rPr>
        <w:t>λπ</w:t>
      </w:r>
      <w:r>
        <w:rPr>
          <w:rFonts w:asciiTheme="minorHAnsi" w:hAnsiTheme="minorHAnsi" w:cs="Tahoma"/>
          <w:color w:val="002060"/>
        </w:rPr>
        <w:t xml:space="preserve">., να επισυνάψουν στην αίτηση υποψηφιότητάς τους όλα τα απαραίτητα συναφή δικαιολογητικά </w:t>
      </w:r>
      <w:r w:rsidRPr="00B77AA1">
        <w:rPr>
          <w:rFonts w:asciiTheme="minorHAnsi" w:hAnsiTheme="minorHAnsi" w:cs="Tahoma"/>
          <w:color w:val="002060"/>
        </w:rPr>
        <w:t>για να τεθούν υπόψη του α</w:t>
      </w:r>
      <w:r>
        <w:rPr>
          <w:rFonts w:asciiTheme="minorHAnsi" w:hAnsiTheme="minorHAnsi" w:cs="Tahoma"/>
          <w:color w:val="002060"/>
        </w:rPr>
        <w:t>ρμόδιου γνωμοδοτικού Συμβουλίου.</w:t>
      </w:r>
    </w:p>
    <w:p w:rsidR="00F00093" w:rsidRPr="00F00093" w:rsidRDefault="00F00093" w:rsidP="00F00093">
      <w:pPr>
        <w:pStyle w:val="af0"/>
        <w:spacing w:line="360" w:lineRule="auto"/>
        <w:ind w:left="142" w:right="-1" w:firstLine="283"/>
        <w:jc w:val="both"/>
        <w:rPr>
          <w:rFonts w:asciiTheme="minorHAnsi" w:hAnsiTheme="minorHAnsi" w:cs="Tahoma"/>
          <w:color w:val="002060"/>
        </w:rPr>
      </w:pPr>
      <w:r w:rsidRPr="00060A5E">
        <w:rPr>
          <w:rFonts w:asciiTheme="minorHAnsi" w:hAnsiTheme="minorHAnsi" w:cstheme="minorHAnsi"/>
          <w:color w:val="002060"/>
        </w:rPr>
        <w:t>Ο χρόνος υπηρεσίας εκτός δημ</w:t>
      </w:r>
      <w:r>
        <w:rPr>
          <w:rFonts w:asciiTheme="minorHAnsi" w:hAnsiTheme="minorHAnsi" w:cstheme="minorHAnsi"/>
          <w:color w:val="002060"/>
        </w:rPr>
        <w:t>όσι</w:t>
      </w:r>
      <w:r w:rsidRPr="00060A5E">
        <w:rPr>
          <w:rFonts w:asciiTheme="minorHAnsi" w:hAnsiTheme="minorHAnsi" w:cstheme="minorHAnsi"/>
          <w:color w:val="002060"/>
        </w:rPr>
        <w:t>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Pr>
          <w:rFonts w:asciiTheme="minorHAnsi" w:hAnsiTheme="minorHAnsi" w:cstheme="minorHAnsi"/>
          <w:color w:val="002060"/>
        </w:rPr>
        <w:t xml:space="preserve"> </w:t>
      </w:r>
      <w:r w:rsidRPr="00060A5E">
        <w:rPr>
          <w:rFonts w:asciiTheme="minorHAnsi" w:hAnsiTheme="minorHAnsi" w:cstheme="minorHAnsi"/>
          <w:color w:val="002060"/>
        </w:rPr>
        <w:t xml:space="preserve">3 και 6 του άρθρου 98 του Υ.Κ. και του </w:t>
      </w:r>
      <w:proofErr w:type="spellStart"/>
      <w:r w:rsidRPr="00060A5E">
        <w:rPr>
          <w:rFonts w:asciiTheme="minorHAnsi" w:hAnsiTheme="minorHAnsi" w:cstheme="minorHAnsi"/>
          <w:color w:val="002060"/>
        </w:rPr>
        <w:t>π.δ</w:t>
      </w:r>
      <w:proofErr w:type="spellEnd"/>
      <w:r w:rsidRPr="00060A5E">
        <w:rPr>
          <w:rFonts w:asciiTheme="minorHAnsi" w:hAnsiTheme="minorHAnsi" w:cstheme="minorHAnsi"/>
          <w:color w:val="002060"/>
        </w:rPr>
        <w:t>.</w:t>
      </w:r>
      <w:r>
        <w:rPr>
          <w:rFonts w:asciiTheme="minorHAnsi" w:hAnsiTheme="minorHAnsi" w:cstheme="minorHAnsi"/>
          <w:color w:val="002060"/>
        </w:rPr>
        <w:t xml:space="preserve"> </w:t>
      </w:r>
      <w:r w:rsidRPr="00060A5E">
        <w:rPr>
          <w:rFonts w:asciiTheme="minorHAnsi" w:hAnsiTheme="minorHAnsi" w:cstheme="minorHAnsi"/>
          <w:color w:val="002060"/>
        </w:rPr>
        <w:t xml:space="preserve">69/2016 (Α΄127). Σε κάθε περίπτωση, η υποβολή </w:t>
      </w:r>
      <w:r>
        <w:rPr>
          <w:rFonts w:asciiTheme="minorHAnsi" w:hAnsiTheme="minorHAnsi" w:cstheme="minorHAnsi"/>
          <w:color w:val="002060"/>
        </w:rPr>
        <w:t>της αίτησης και των απαραίτητων</w:t>
      </w:r>
      <w:r w:rsidRPr="00060A5E">
        <w:rPr>
          <w:rFonts w:asciiTheme="minorHAnsi" w:hAnsiTheme="minorHAnsi" w:cstheme="minorHAnsi"/>
          <w:color w:val="002060"/>
        </w:rPr>
        <w:t xml:space="preserve"> για την αναγνώριση χρόνου προϋπηρεσίας εκτός δημ</w:t>
      </w:r>
      <w:r>
        <w:rPr>
          <w:rFonts w:asciiTheme="minorHAnsi" w:hAnsiTheme="minorHAnsi" w:cstheme="minorHAnsi"/>
          <w:color w:val="002060"/>
        </w:rPr>
        <w:t>όσιου τομέα δικαιολογητικών</w:t>
      </w:r>
      <w:r w:rsidRPr="00060A5E">
        <w:rPr>
          <w:rFonts w:asciiTheme="minorHAnsi" w:hAnsiTheme="minorHAnsi" w:cstheme="minorHAnsi"/>
          <w:color w:val="002060"/>
        </w:rPr>
        <w:t xml:space="preserve">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proofErr w:type="spellStart"/>
      <w:r w:rsidRPr="00060A5E">
        <w:rPr>
          <w:rFonts w:asciiTheme="minorHAnsi" w:hAnsiTheme="minorHAnsi" w:cstheme="minorHAnsi"/>
          <w:color w:val="002060"/>
        </w:rPr>
        <w:t>προκρινομένων</w:t>
      </w:r>
      <w:proofErr w:type="spellEnd"/>
      <w:r w:rsidRPr="00060A5E">
        <w:rPr>
          <w:rFonts w:asciiTheme="minorHAnsi" w:hAnsiTheme="minorHAnsi" w:cstheme="minorHAnsi"/>
          <w:color w:val="002060"/>
        </w:rPr>
        <w:t xml:space="preserve"> από το αρμόδιο γνωμοδοτικό συμβούλιο κριθεί η συνάφεια από το αρμόδιο υπηρεσιακό συμβούλιο. Ο υποψήφιος υποχρεούται να δηλώνει εγγράφως</w:t>
      </w:r>
      <w:r>
        <w:rPr>
          <w:rFonts w:asciiTheme="minorHAnsi" w:hAnsiTheme="minorHAnsi" w:cstheme="minorHAnsi"/>
          <w:color w:val="002060"/>
        </w:rPr>
        <w:t>,</w:t>
      </w:r>
      <w:r w:rsidRPr="00060A5E">
        <w:rPr>
          <w:rFonts w:asciiTheme="minorHAnsi" w:hAnsiTheme="minorHAnsi" w:cstheme="minorHAnsi"/>
          <w:color w:val="002060"/>
        </w:rPr>
        <w:t xml:space="preserve"> κατά την υποβολή του βιογραφικού του, ότι έχει υποβάλει αίτηση </w:t>
      </w:r>
      <w:r w:rsidRPr="00060A5E">
        <w:rPr>
          <w:rFonts w:asciiTheme="minorHAnsi" w:hAnsiTheme="minorHAnsi" w:cstheme="minorHAnsi"/>
          <w:color w:val="002060"/>
        </w:rPr>
        <w:lastRenderedPageBreak/>
        <w:t>αναγνώρισης προϋπηρεσίας εκτός δημοσίου τομέα σύμφωνα με τις κείμενες διατάξεις, η εξέταση της οποίας εκκρεμεί.</w:t>
      </w:r>
    </w:p>
    <w:p w:rsidR="006E7CB9" w:rsidRPr="00C67B37" w:rsidRDefault="006E7CB9" w:rsidP="00F00093">
      <w:pPr>
        <w:pStyle w:val="23"/>
        <w:numPr>
          <w:ilvl w:val="0"/>
          <w:numId w:val="4"/>
        </w:numPr>
        <w:spacing w:after="0" w:line="360" w:lineRule="auto"/>
        <w:ind w:left="426" w:right="-1" w:hanging="284"/>
        <w:jc w:val="both"/>
        <w:rPr>
          <w:rFonts w:asciiTheme="minorHAnsi" w:hAnsiTheme="minorHAnsi" w:cs="Tahoma"/>
          <w:b/>
          <w:color w:val="002060"/>
        </w:rPr>
      </w:pPr>
      <w:r w:rsidRPr="00C67B3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C67B37" w:rsidRDefault="006E7CB9" w:rsidP="00344613">
      <w:pPr>
        <w:pStyle w:val="af0"/>
        <w:tabs>
          <w:tab w:val="left" w:pos="-142"/>
        </w:tabs>
        <w:spacing w:after="0" w:line="360" w:lineRule="auto"/>
        <w:ind w:left="426" w:right="-1"/>
        <w:jc w:val="both"/>
        <w:rPr>
          <w:rFonts w:asciiTheme="minorHAnsi" w:hAnsiTheme="minorHAnsi" w:cs="Tahoma"/>
          <w:b/>
          <w:color w:val="002060"/>
        </w:rPr>
      </w:pPr>
      <w:r w:rsidRPr="00C67B37">
        <w:rPr>
          <w:rFonts w:asciiTheme="minorHAnsi" w:hAnsiTheme="minorHAnsi" w:cs="Tahoma"/>
          <w:color w:val="002060"/>
        </w:rPr>
        <w:tab/>
      </w:r>
      <w:r w:rsidRPr="00C67B37">
        <w:rPr>
          <w:rFonts w:asciiTheme="minorHAnsi" w:hAnsiTheme="minorHAnsi" w:cs="Tahoma"/>
          <w:b/>
          <w:color w:val="002060"/>
        </w:rPr>
        <w:t>5.1.</w:t>
      </w:r>
      <w:r w:rsidRPr="00C67B37">
        <w:rPr>
          <w:rFonts w:asciiTheme="minorHAnsi" w:hAnsiTheme="minorHAnsi" w:cs="Tahoma"/>
          <w:color w:val="002060"/>
        </w:rPr>
        <w:t xml:space="preserve"> Η αίτηση υποψηφιότητας, ως το συνημμένο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w:t>
      </w:r>
      <w:r w:rsidRPr="00C67B37">
        <w:rPr>
          <w:rFonts w:asciiTheme="minorHAnsi" w:hAnsiTheme="minorHAnsi" w:cs="Tahoma"/>
          <w:color w:val="002060"/>
        </w:rPr>
        <w:t xml:space="preserve">, υποβάλλεται </w:t>
      </w:r>
      <w:r w:rsidRPr="00C67B37">
        <w:rPr>
          <w:rFonts w:asciiTheme="minorHAnsi" w:hAnsiTheme="minorHAnsi" w:cs="Tahoma"/>
          <w:color w:val="002060"/>
          <w:u w:val="single"/>
        </w:rPr>
        <w:t>μόνο ηλεκτρονικά</w:t>
      </w:r>
      <w:r w:rsidRPr="00C67B37">
        <w:rPr>
          <w:rFonts w:asciiTheme="minorHAnsi" w:hAnsiTheme="minorHAnsi" w:cs="Tahoma"/>
          <w:color w:val="002060"/>
        </w:rPr>
        <w:t xml:space="preserve"> στη διεύθυνση </w:t>
      </w:r>
      <w:hyperlink r:id="rId12" w:history="1">
        <w:r w:rsidR="00756E81" w:rsidRPr="0034330B">
          <w:rPr>
            <w:rStyle w:val="-"/>
            <w:rFonts w:asciiTheme="minorHAnsi" w:hAnsiTheme="minorHAnsi"/>
            <w:b/>
          </w:rPr>
          <w:t>d</w:t>
        </w:r>
        <w:r w:rsidR="00756E81" w:rsidRPr="0034330B">
          <w:rPr>
            <w:rStyle w:val="-"/>
            <w:rFonts w:asciiTheme="minorHAnsi" w:hAnsiTheme="minorHAnsi"/>
            <w:b/>
            <w:lang w:val="el-GR"/>
          </w:rPr>
          <w:t>.</w:t>
        </w:r>
        <w:r w:rsidR="00756E81" w:rsidRPr="0034330B">
          <w:rPr>
            <w:rStyle w:val="-"/>
            <w:rFonts w:asciiTheme="minorHAnsi" w:hAnsiTheme="minorHAnsi"/>
            <w:b/>
          </w:rPr>
          <w:t>karkoulia</w:t>
        </w:r>
        <w:r w:rsidR="00756E81" w:rsidRPr="0034330B">
          <w:rPr>
            <w:rStyle w:val="-"/>
            <w:rFonts w:asciiTheme="minorHAnsi" w:hAnsiTheme="minorHAnsi"/>
            <w:b/>
            <w:lang w:val="el-GR"/>
          </w:rPr>
          <w:t>@</w:t>
        </w:r>
        <w:r w:rsidR="00756E81" w:rsidRPr="0034330B">
          <w:rPr>
            <w:rStyle w:val="-"/>
            <w:rFonts w:asciiTheme="minorHAnsi" w:hAnsiTheme="minorHAnsi"/>
            <w:b/>
          </w:rPr>
          <w:t>aade</w:t>
        </w:r>
        <w:r w:rsidR="00756E81" w:rsidRPr="0034330B">
          <w:rPr>
            <w:rStyle w:val="-"/>
            <w:rFonts w:asciiTheme="minorHAnsi" w:hAnsiTheme="minorHAnsi"/>
            <w:b/>
            <w:lang w:val="el-GR"/>
          </w:rPr>
          <w:t>.</w:t>
        </w:r>
        <w:r w:rsidR="00756E81" w:rsidRPr="0034330B">
          <w:rPr>
            <w:rStyle w:val="-"/>
            <w:rFonts w:asciiTheme="minorHAnsi" w:hAnsiTheme="minorHAnsi"/>
            <w:b/>
          </w:rPr>
          <w:t>gr</w:t>
        </w:r>
      </w:hyperlink>
      <w:r w:rsidR="00756E81" w:rsidRPr="00C67B37">
        <w:rPr>
          <w:rFonts w:asciiTheme="minorHAnsi" w:hAnsiTheme="minorHAnsi"/>
          <w:color w:val="002060"/>
        </w:rPr>
        <w:t xml:space="preserve"> </w:t>
      </w:r>
      <w:r w:rsidRPr="000A00E5">
        <w:rPr>
          <w:rFonts w:asciiTheme="minorHAnsi" w:hAnsiTheme="minorHAnsi" w:cs="Tahoma"/>
          <w:b/>
          <w:color w:val="002060"/>
        </w:rPr>
        <w:t>εντός αποκλειστικής προθεσμίας δέκα (10) εργάσιμων ημερών</w:t>
      </w:r>
      <w:r w:rsidRPr="00C67B37">
        <w:rPr>
          <w:rFonts w:asciiTheme="minorHAnsi" w:hAnsiTheme="minorHAnsi" w:cs="Tahoma"/>
          <w:color w:val="002060"/>
        </w:rPr>
        <w:t xml:space="preserve"> από την καταχώριση της εν λόγω πρόσκλησης στον </w:t>
      </w:r>
      <w:proofErr w:type="spellStart"/>
      <w:r w:rsidRPr="00C67B37">
        <w:rPr>
          <w:rFonts w:asciiTheme="minorHAnsi" w:hAnsiTheme="minorHAnsi" w:cs="Tahoma"/>
          <w:color w:val="002060"/>
        </w:rPr>
        <w:t>ιστότοπο</w:t>
      </w:r>
      <w:proofErr w:type="spellEnd"/>
      <w:r w:rsidRPr="00C67B37">
        <w:rPr>
          <w:rFonts w:asciiTheme="minorHAnsi" w:hAnsiTheme="minorHAnsi" w:cs="Tahoma"/>
          <w:color w:val="002060"/>
        </w:rPr>
        <w:t xml:space="preserve"> της Α.Α.Δ.Ε.: </w:t>
      </w:r>
      <w:hyperlink r:id="rId13" w:history="1">
        <w:r w:rsidRPr="00C67B37">
          <w:rPr>
            <w:rStyle w:val="-"/>
            <w:rFonts w:asciiTheme="minorHAnsi" w:hAnsiTheme="minorHAnsi"/>
            <w:color w:val="002060"/>
          </w:rPr>
          <w:t>www</w:t>
        </w:r>
        <w:r w:rsidRPr="00C67B37">
          <w:rPr>
            <w:rStyle w:val="-"/>
            <w:rFonts w:asciiTheme="minorHAnsi" w:hAnsiTheme="minorHAnsi"/>
            <w:color w:val="002060"/>
            <w:lang w:val="el-GR"/>
          </w:rPr>
          <w:t>.</w:t>
        </w:r>
        <w:proofErr w:type="spellStart"/>
        <w:r w:rsidRPr="00C67B37">
          <w:rPr>
            <w:rStyle w:val="-"/>
            <w:rFonts w:asciiTheme="minorHAnsi" w:hAnsiTheme="minorHAnsi"/>
            <w:color w:val="002060"/>
          </w:rPr>
          <w:t>aade</w:t>
        </w:r>
        <w:proofErr w:type="spellEnd"/>
        <w:r w:rsidRPr="00C67B37">
          <w:rPr>
            <w:rStyle w:val="-"/>
            <w:rFonts w:asciiTheme="minorHAnsi" w:hAnsiTheme="minorHAnsi"/>
            <w:color w:val="002060"/>
            <w:lang w:val="el-GR"/>
          </w:rPr>
          <w:t>.</w:t>
        </w:r>
        <w:proofErr w:type="spellStart"/>
        <w:r w:rsidRPr="00C67B37">
          <w:rPr>
            <w:rStyle w:val="-"/>
            <w:rFonts w:asciiTheme="minorHAnsi" w:hAnsiTheme="minorHAnsi"/>
            <w:color w:val="002060"/>
          </w:rPr>
          <w:t>gr</w:t>
        </w:r>
        <w:proofErr w:type="spellEnd"/>
      </w:hyperlink>
      <w:r w:rsidRPr="00C67B37">
        <w:rPr>
          <w:rFonts w:asciiTheme="minorHAnsi" w:hAnsiTheme="minorHAnsi" w:cs="Tahoma"/>
          <w:color w:val="002060"/>
        </w:rPr>
        <w:t xml:space="preserve">. Η προθεσμία υποβολής των αιτήσεων υποψηφιότητας </w:t>
      </w:r>
      <w:r w:rsidRPr="00C67B37">
        <w:rPr>
          <w:rFonts w:asciiTheme="minorHAnsi" w:hAnsiTheme="minorHAnsi" w:cs="Tahoma"/>
          <w:b/>
          <w:color w:val="002060"/>
        </w:rPr>
        <w:t>ξεκινά</w:t>
      </w:r>
      <w:r w:rsidRPr="00C67B37">
        <w:rPr>
          <w:rFonts w:asciiTheme="minorHAnsi" w:hAnsiTheme="minorHAnsi" w:cs="Tahoma"/>
          <w:color w:val="002060"/>
        </w:rPr>
        <w:t xml:space="preserve"> </w:t>
      </w:r>
      <w:r w:rsidR="009347D5" w:rsidRPr="00C67B37">
        <w:rPr>
          <w:rFonts w:asciiTheme="minorHAnsi" w:hAnsiTheme="minorHAnsi" w:cs="Tahoma"/>
          <w:b/>
          <w:color w:val="002060"/>
        </w:rPr>
        <w:t xml:space="preserve">στις </w:t>
      </w:r>
      <w:r w:rsidR="00A5612B">
        <w:rPr>
          <w:rFonts w:asciiTheme="minorHAnsi" w:hAnsiTheme="minorHAnsi" w:cs="Tahoma"/>
          <w:b/>
          <w:color w:val="002060"/>
        </w:rPr>
        <w:t xml:space="preserve"> </w:t>
      </w:r>
      <w:r w:rsidR="001F0222">
        <w:rPr>
          <w:rFonts w:asciiTheme="minorHAnsi" w:hAnsiTheme="minorHAnsi" w:cs="Tahoma"/>
          <w:b/>
          <w:color w:val="002060"/>
        </w:rPr>
        <w:t>17.07.2020</w:t>
      </w:r>
      <w:r w:rsidR="00756E81">
        <w:rPr>
          <w:rFonts w:asciiTheme="minorHAnsi" w:hAnsiTheme="minorHAnsi" w:cs="Tahoma"/>
          <w:b/>
          <w:color w:val="002060"/>
        </w:rPr>
        <w:t xml:space="preserve"> </w:t>
      </w:r>
      <w:r w:rsidR="00430D97" w:rsidRPr="00C67B37">
        <w:rPr>
          <w:rFonts w:asciiTheme="minorHAnsi" w:hAnsiTheme="minorHAnsi" w:cs="Tahoma"/>
          <w:b/>
          <w:color w:val="002060"/>
        </w:rPr>
        <w:t xml:space="preserve">και λήγει </w:t>
      </w:r>
      <w:r w:rsidR="00AF3BAB" w:rsidRPr="00C67B37">
        <w:rPr>
          <w:rFonts w:asciiTheme="minorHAnsi" w:hAnsiTheme="minorHAnsi" w:cs="Tahoma"/>
          <w:b/>
          <w:color w:val="002060"/>
        </w:rPr>
        <w:t xml:space="preserve">στις </w:t>
      </w:r>
      <w:r w:rsidR="001F0222">
        <w:rPr>
          <w:rFonts w:asciiTheme="minorHAnsi" w:hAnsiTheme="minorHAnsi" w:cs="Tahoma"/>
          <w:b/>
          <w:color w:val="002060"/>
        </w:rPr>
        <w:t>30.07.2020</w:t>
      </w:r>
      <w:r w:rsidR="00A5612B">
        <w:rPr>
          <w:rFonts w:asciiTheme="minorHAnsi" w:hAnsiTheme="minorHAnsi" w:cs="Tahoma"/>
          <w:b/>
          <w:color w:val="002060"/>
        </w:rPr>
        <w:t>.</w:t>
      </w:r>
    </w:p>
    <w:p w:rsidR="006E7CB9" w:rsidRPr="00C67B37" w:rsidRDefault="006E7CB9" w:rsidP="00344613">
      <w:pPr>
        <w:pStyle w:val="af0"/>
        <w:tabs>
          <w:tab w:val="left" w:pos="-142"/>
        </w:tabs>
        <w:spacing w:after="0" w:line="360" w:lineRule="auto"/>
        <w:ind w:left="426" w:right="-1"/>
        <w:jc w:val="both"/>
        <w:rPr>
          <w:rFonts w:asciiTheme="minorHAnsi" w:hAnsiTheme="minorHAnsi" w:cs="Tahoma"/>
          <w:color w:val="002060"/>
        </w:rPr>
      </w:pPr>
      <w:r w:rsidRPr="00C67B37">
        <w:rPr>
          <w:rFonts w:asciiTheme="minorHAnsi" w:hAnsiTheme="minorHAnsi" w:cs="Tahoma"/>
          <w:b/>
          <w:color w:val="002060"/>
        </w:rPr>
        <w:tab/>
        <w:t xml:space="preserve">5.2. </w:t>
      </w:r>
      <w:r w:rsidRPr="00C67B3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xml:space="preserve">), πριν από την ηλεκτρονική υποβολή της]. </w:t>
      </w:r>
    </w:p>
    <w:p w:rsidR="006E7CB9" w:rsidRPr="00C67B37" w:rsidRDefault="006E7CB9" w:rsidP="00344613">
      <w:pPr>
        <w:pStyle w:val="af0"/>
        <w:tabs>
          <w:tab w:val="left" w:pos="-142"/>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tab/>
        <w:t xml:space="preserve">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αναλυτικό βιογραφικό σημείωμα (ως </w:t>
      </w:r>
      <w:r w:rsidRPr="00C67B37">
        <w:rPr>
          <w:rFonts w:asciiTheme="minorHAnsi" w:hAnsiTheme="minorHAnsi" w:cs="Tahoma"/>
          <w:i/>
          <w:color w:val="002060"/>
        </w:rPr>
        <w:t xml:space="preserve">συνημμένο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w:t>
      </w:r>
      <w:r w:rsidRPr="00C67B3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C67B37">
        <w:rPr>
          <w:rFonts w:asciiTheme="minorHAnsi" w:hAnsiTheme="minorHAnsi" w:cs="Calibri"/>
          <w:color w:val="002060"/>
        </w:rPr>
        <w:t xml:space="preserve"> </w:t>
      </w:r>
      <w:r w:rsidRPr="00C67B3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C67B37">
        <w:rPr>
          <w:rFonts w:asciiTheme="minorHAnsi" w:hAnsiTheme="minorHAnsi" w:cs="Tahoma"/>
          <w:color w:val="002060"/>
        </w:rPr>
        <w:t xml:space="preserve"> </w:t>
      </w:r>
    </w:p>
    <w:p w:rsidR="006E7CB9" w:rsidRPr="00C67B37" w:rsidRDefault="006E7CB9" w:rsidP="00344613">
      <w:pPr>
        <w:pStyle w:val="af0"/>
        <w:tabs>
          <w:tab w:val="left" w:pos="-142"/>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color w:val="002060"/>
          <w:u w:val="single"/>
          <w:lang w:val="en-US"/>
        </w:rPr>
        <w:t>H</w:t>
      </w:r>
      <w:r w:rsidRPr="00C67B37">
        <w:rPr>
          <w:rFonts w:asciiTheme="minorHAnsi" w:hAnsiTheme="minorHAnsi" w:cs="Tahoma"/>
          <w:color w:val="002060"/>
          <w:u w:val="single"/>
        </w:rPr>
        <w:t xml:space="preserve"> συμπλήρωση των εντύπων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w:t>
      </w:r>
      <w:r w:rsidRPr="00C67B37">
        <w:rPr>
          <w:rFonts w:asciiTheme="minorHAnsi" w:hAnsiTheme="minorHAnsi" w:cs="Tahoma"/>
          <w:color w:val="002060"/>
          <w:u w:val="single"/>
        </w:rPr>
        <w:t xml:space="preserve"> και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 xml:space="preserve">) είναι υποχρεωτική και πρέπει να γίνεται </w:t>
      </w:r>
      <w:r w:rsidR="00C56F8D" w:rsidRPr="00C67B37">
        <w:rPr>
          <w:rFonts w:asciiTheme="minorHAnsi" w:hAnsiTheme="minorHAnsi" w:cs="Tahoma"/>
          <w:color w:val="002060"/>
          <w:u w:val="single"/>
        </w:rPr>
        <w:t xml:space="preserve">ηλεκτρονικά </w:t>
      </w:r>
      <w:r w:rsidRPr="00C67B37">
        <w:rPr>
          <w:rFonts w:asciiTheme="minorHAnsi" w:hAnsiTheme="minorHAnsi" w:cs="Tahoma"/>
          <w:color w:val="002060"/>
          <w:u w:val="single"/>
        </w:rPr>
        <w:t xml:space="preserve">σε </w:t>
      </w:r>
      <w:proofErr w:type="spellStart"/>
      <w:r w:rsidRPr="00C67B37">
        <w:rPr>
          <w:rFonts w:asciiTheme="minorHAnsi" w:hAnsiTheme="minorHAnsi" w:cs="Tahoma"/>
          <w:color w:val="002060"/>
          <w:u w:val="single"/>
        </w:rPr>
        <w:t>μορφότυπο</w:t>
      </w:r>
      <w:proofErr w:type="spellEnd"/>
      <w:r w:rsidRPr="00C67B37">
        <w:rPr>
          <w:rFonts w:asciiTheme="minorHAnsi" w:hAnsiTheme="minorHAnsi" w:cs="Tahoma"/>
          <w:color w:val="002060"/>
          <w:u w:val="single"/>
        </w:rPr>
        <w:t xml:space="preserve"> </w:t>
      </w:r>
      <w:r w:rsidRPr="00C67B37">
        <w:rPr>
          <w:rFonts w:asciiTheme="minorHAnsi" w:hAnsiTheme="minorHAnsi" w:cs="Tahoma"/>
          <w:color w:val="002060"/>
          <w:u w:val="single"/>
          <w:lang w:val="en-US"/>
        </w:rPr>
        <w:t>word</w:t>
      </w:r>
      <w:r w:rsidRPr="00C67B37">
        <w:rPr>
          <w:rFonts w:asciiTheme="minorHAnsi" w:hAnsiTheme="minorHAnsi" w:cs="Tahoma"/>
          <w:color w:val="002060"/>
          <w:u w:val="single"/>
        </w:rPr>
        <w:t>, (</w:t>
      </w:r>
      <w:r w:rsidRPr="00C67B37">
        <w:rPr>
          <w:rFonts w:asciiTheme="minorHAnsi" w:hAnsiTheme="minorHAnsi" w:cs="Calibri"/>
          <w:color w:val="002060"/>
          <w:u w:val="single"/>
        </w:rPr>
        <w:t xml:space="preserve">το οποίο βρίσκεται αναρτημένο μαζί με την πρόσκληση στον </w:t>
      </w:r>
      <w:proofErr w:type="spellStart"/>
      <w:r w:rsidRPr="00C67B37">
        <w:rPr>
          <w:rFonts w:asciiTheme="minorHAnsi" w:hAnsiTheme="minorHAnsi" w:cs="Calibri"/>
          <w:color w:val="002060"/>
          <w:u w:val="single"/>
        </w:rPr>
        <w:t>ιστότοπο</w:t>
      </w:r>
      <w:proofErr w:type="spellEnd"/>
      <w:r w:rsidRPr="00C67B37">
        <w:rPr>
          <w:rFonts w:asciiTheme="minorHAnsi" w:hAnsiTheme="minorHAnsi" w:cs="Calibri"/>
          <w:color w:val="002060"/>
          <w:u w:val="single"/>
        </w:rPr>
        <w:t xml:space="preserve"> της 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Δ</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Ε</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 xml:space="preserve">: </w:t>
      </w:r>
      <w:hyperlink r:id="rId14" w:history="1">
        <w:r w:rsidRPr="00C67B37">
          <w:rPr>
            <w:rStyle w:val="-"/>
            <w:rFonts w:asciiTheme="minorHAnsi" w:hAnsiTheme="minorHAnsi" w:cs="Calibri"/>
            <w:color w:val="002060"/>
          </w:rPr>
          <w:t>www</w:t>
        </w:r>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aade</w:t>
        </w:r>
        <w:proofErr w:type="spellEnd"/>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gr</w:t>
        </w:r>
        <w:proofErr w:type="spellEnd"/>
      </w:hyperlink>
      <w:r w:rsidRPr="00C67B37">
        <w:rPr>
          <w:rFonts w:asciiTheme="minorHAnsi" w:hAnsiTheme="minorHAnsi"/>
          <w:color w:val="002060"/>
          <w:u w:val="single"/>
        </w:rPr>
        <w:t>)</w:t>
      </w:r>
      <w:r w:rsidRPr="00C67B37">
        <w:rPr>
          <w:rFonts w:asciiTheme="minorHAnsi" w:hAnsiTheme="minorHAnsi" w:cs="Calibri"/>
          <w:color w:val="002060"/>
          <w:u w:val="single"/>
        </w:rPr>
        <w:t xml:space="preserve"> </w:t>
      </w:r>
      <w:r w:rsidRPr="00C67B37">
        <w:rPr>
          <w:rFonts w:asciiTheme="minorHAnsi" w:hAnsiTheme="minorHAnsi" w:cs="Tahoma"/>
          <w:color w:val="002060"/>
          <w:u w:val="single"/>
        </w:rPr>
        <w:t>και όχι χειρόγραφα</w:t>
      </w:r>
      <w:r w:rsidRPr="00C67B37">
        <w:rPr>
          <w:rFonts w:asciiTheme="minorHAnsi" w:hAnsiTheme="minorHAnsi" w:cs="Tahoma"/>
          <w:color w:val="002060"/>
        </w:rPr>
        <w:t xml:space="preserve">. </w:t>
      </w:r>
    </w:p>
    <w:p w:rsidR="006E7CB9" w:rsidRPr="00C67B37" w:rsidRDefault="006E7CB9" w:rsidP="00344613">
      <w:pPr>
        <w:pStyle w:val="af0"/>
        <w:tabs>
          <w:tab w:val="left" w:pos="-142"/>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C67B37">
        <w:rPr>
          <w:rFonts w:asciiTheme="minorHAnsi" w:hAnsiTheme="minorHAnsi" w:cs="Tahoma"/>
          <w:color w:val="002060"/>
        </w:rPr>
        <w:t>προκηρυσσόμενες</w:t>
      </w:r>
      <w:proofErr w:type="spellEnd"/>
      <w:r w:rsidRPr="00C67B37">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Default="006E7CB9" w:rsidP="00344613">
      <w:pPr>
        <w:pStyle w:val="af0"/>
        <w:tabs>
          <w:tab w:val="left" w:pos="0"/>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5.3. </w:t>
      </w:r>
      <w:r w:rsidRPr="00C67B37">
        <w:rPr>
          <w:rFonts w:asciiTheme="minorHAnsi" w:hAnsiTheme="minorHAnsi" w:cs="Tahoma"/>
          <w:color w:val="002060"/>
        </w:rPr>
        <w:t xml:space="preserve"> 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Υπεύθυνη Δήλωση του ν.1599/1986 (βλ. συνημμένο</w:t>
      </w:r>
      <w:r w:rsidRPr="00C67B37">
        <w:rPr>
          <w:rFonts w:asciiTheme="minorHAnsi" w:hAnsiTheme="minorHAnsi" w:cs="Tahoma"/>
          <w:i/>
          <w:color w:val="002060"/>
        </w:rPr>
        <w:t xml:space="preserve"> </w:t>
      </w:r>
      <w:r w:rsidR="001D5935" w:rsidRPr="00B06D1A">
        <w:rPr>
          <w:rFonts w:asciiTheme="minorHAnsi" w:hAnsiTheme="minorHAnsi" w:cs="Tahoma"/>
          <w:i/>
          <w:color w:val="002060"/>
          <w:u w:val="single"/>
        </w:rPr>
        <w:t>ΥΠΟΔΕΙΓΜΑ</w:t>
      </w:r>
      <w:r w:rsidRPr="00B06D1A">
        <w:rPr>
          <w:rFonts w:asciiTheme="minorHAnsi" w:hAnsiTheme="minorHAnsi" w:cs="Tahoma"/>
          <w:i/>
          <w:color w:val="002060"/>
          <w:u w:val="single"/>
        </w:rPr>
        <w:t xml:space="preserve"> </w:t>
      </w:r>
      <w:r w:rsidRPr="00B06D1A">
        <w:rPr>
          <w:rFonts w:asciiTheme="minorHAnsi" w:hAnsiTheme="minorHAnsi" w:cs="Tahoma"/>
          <w:i/>
          <w:color w:val="002060"/>
          <w:u w:val="single"/>
          <w:lang w:val="en-US"/>
        </w:rPr>
        <w:t>III</w:t>
      </w:r>
      <w:r w:rsidRPr="00B06D1A">
        <w:rPr>
          <w:rFonts w:asciiTheme="minorHAnsi" w:hAnsiTheme="minorHAnsi" w:cs="Tahoma"/>
          <w:color w:val="002060"/>
          <w:u w:val="single"/>
        </w:rPr>
        <w:t>). Η</w:t>
      </w:r>
      <w:r w:rsidRPr="00C67B37">
        <w:rPr>
          <w:rFonts w:asciiTheme="minorHAnsi" w:hAnsiTheme="minorHAnsi" w:cs="Tahoma"/>
          <w:color w:val="002060"/>
          <w:u w:val="single"/>
        </w:rPr>
        <w:t xml:space="preserve">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C67B3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C67B37">
        <w:rPr>
          <w:rFonts w:asciiTheme="minorHAnsi" w:hAnsiTheme="minorHAnsi" w:cs="Tahoma"/>
          <w:color w:val="002060"/>
          <w:u w:val="single"/>
        </w:rPr>
        <w:t>και να αποσταλεί ηλεκτρονικά στην ίδια διεύθυνση.</w:t>
      </w:r>
      <w:r w:rsidRPr="00C67B3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μετά την υπογραφή και τη θεώρηση του γνησίου υπογραφής αυτής.</w:t>
      </w:r>
      <w:r w:rsidR="004B7912">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804135" w:rsidRPr="00C67B37" w:rsidRDefault="00804135" w:rsidP="00344613">
      <w:pPr>
        <w:pStyle w:val="af0"/>
        <w:tabs>
          <w:tab w:val="left" w:pos="0"/>
        </w:tabs>
        <w:spacing w:after="0" w:line="360" w:lineRule="auto"/>
        <w:ind w:left="426" w:right="-1"/>
        <w:jc w:val="both"/>
        <w:rPr>
          <w:rFonts w:asciiTheme="minorHAnsi" w:hAnsiTheme="minorHAnsi" w:cs="Tahoma"/>
          <w:color w:val="002060"/>
        </w:rPr>
      </w:pPr>
    </w:p>
    <w:p w:rsidR="006E7CB9" w:rsidRPr="00C67B37" w:rsidRDefault="006E7CB9" w:rsidP="00344613">
      <w:pPr>
        <w:pStyle w:val="af0"/>
        <w:tabs>
          <w:tab w:val="left" w:pos="0"/>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lastRenderedPageBreak/>
        <w:tab/>
      </w:r>
      <w:r w:rsidRPr="00C67B37">
        <w:rPr>
          <w:rFonts w:asciiTheme="minorHAnsi" w:hAnsiTheme="minorHAnsi" w:cs="Tahoma"/>
          <w:b/>
          <w:color w:val="002060"/>
        </w:rPr>
        <w:t xml:space="preserve">5.4. </w:t>
      </w:r>
      <w:r w:rsidRPr="00C67B37">
        <w:rPr>
          <w:rFonts w:asciiTheme="minorHAnsi" w:hAnsiTheme="minorHAnsi" w:cs="Tahoma"/>
          <w:color w:val="002060"/>
        </w:rPr>
        <w:t xml:space="preserve">Η εκπρόθεσμη υποβολή αιτήσεων ή η μη υποβολή </w:t>
      </w:r>
      <w:r w:rsidR="00FA7D2D">
        <w:rPr>
          <w:rFonts w:asciiTheme="minorHAnsi" w:hAnsiTheme="minorHAnsi" w:cs="Tahoma"/>
          <w:color w:val="002060"/>
        </w:rPr>
        <w:t xml:space="preserve">Υπεύθυνων Δηλώσεων </w:t>
      </w:r>
      <w:r w:rsidRPr="00C67B3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4F270E" w:rsidRDefault="006E7CB9" w:rsidP="00A47BB2">
      <w:pPr>
        <w:pStyle w:val="af0"/>
        <w:tabs>
          <w:tab w:val="left" w:pos="0"/>
        </w:tabs>
        <w:spacing w:after="0" w:line="360" w:lineRule="auto"/>
        <w:ind w:left="426"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5.5. </w:t>
      </w:r>
      <w:r w:rsidRPr="00C67B3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A47BB2" w:rsidRPr="00A47BB2" w:rsidRDefault="00A47BB2" w:rsidP="00A47BB2">
      <w:pPr>
        <w:pStyle w:val="af0"/>
        <w:tabs>
          <w:tab w:val="left" w:pos="0"/>
        </w:tabs>
        <w:spacing w:after="0" w:line="360" w:lineRule="auto"/>
        <w:ind w:left="426" w:right="-1"/>
        <w:jc w:val="both"/>
        <w:rPr>
          <w:rFonts w:asciiTheme="minorHAnsi" w:hAnsiTheme="minorHAnsi" w:cs="Tahoma"/>
          <w:color w:val="002060"/>
        </w:rPr>
      </w:pPr>
    </w:p>
    <w:p w:rsidR="006E7CB9" w:rsidRDefault="006E7CB9" w:rsidP="00C67B37">
      <w:pPr>
        <w:pStyle w:val="23"/>
        <w:numPr>
          <w:ilvl w:val="0"/>
          <w:numId w:val="4"/>
        </w:numPr>
        <w:spacing w:after="0" w:line="360" w:lineRule="auto"/>
        <w:ind w:left="426" w:right="-1" w:hanging="284"/>
        <w:jc w:val="both"/>
        <w:rPr>
          <w:rFonts w:asciiTheme="minorHAnsi" w:hAnsiTheme="minorHAnsi" w:cs="Tahoma"/>
          <w:b/>
          <w:color w:val="002060"/>
        </w:rPr>
      </w:pPr>
      <w:r w:rsidRPr="00C67B37">
        <w:rPr>
          <w:rFonts w:asciiTheme="minorHAnsi" w:hAnsiTheme="minorHAnsi" w:cs="Tahoma"/>
          <w:b/>
          <w:color w:val="002060"/>
        </w:rPr>
        <w:t>Γνωστοποίηση πρόσκλησης εκδήλωσης ενδιαφέροντος</w:t>
      </w:r>
    </w:p>
    <w:p w:rsidR="006E7CB9" w:rsidRPr="00C67B37" w:rsidRDefault="006E7CB9" w:rsidP="00C67B37">
      <w:pPr>
        <w:pStyle w:val="23"/>
        <w:spacing w:after="0" w:line="360" w:lineRule="auto"/>
        <w:ind w:left="709" w:right="-1"/>
        <w:jc w:val="both"/>
        <w:rPr>
          <w:rFonts w:asciiTheme="minorHAnsi" w:hAnsiTheme="minorHAnsi" w:cs="Tahoma"/>
          <w:color w:val="002060"/>
        </w:rPr>
      </w:pPr>
      <w:r w:rsidRPr="00C67B37">
        <w:rPr>
          <w:rFonts w:asciiTheme="minorHAnsi" w:hAnsiTheme="minorHAnsi" w:cs="Tahoma"/>
          <w:b/>
          <w:color w:val="002060"/>
        </w:rPr>
        <w:t xml:space="preserve">6.1. </w:t>
      </w:r>
      <w:r w:rsidRPr="00C67B3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C67B37" w:rsidRDefault="006E7CB9" w:rsidP="00C67B37">
      <w:pPr>
        <w:pStyle w:val="23"/>
        <w:spacing w:after="0" w:line="360" w:lineRule="auto"/>
        <w:ind w:left="142" w:right="-1" w:firstLine="567"/>
        <w:jc w:val="both"/>
        <w:rPr>
          <w:rFonts w:asciiTheme="minorHAnsi" w:hAnsiTheme="minorHAnsi" w:cs="Tahoma"/>
          <w:color w:val="002060"/>
        </w:rPr>
      </w:pPr>
      <w:r w:rsidRPr="00C67B37">
        <w:rPr>
          <w:rFonts w:asciiTheme="minorHAnsi" w:hAnsiTheme="minorHAnsi" w:cs="Tahoma"/>
          <w:b/>
          <w:color w:val="002060"/>
        </w:rPr>
        <w:t xml:space="preserve">6.2. </w:t>
      </w:r>
      <w:r w:rsidRPr="00C67B37">
        <w:rPr>
          <w:rFonts w:asciiTheme="minorHAnsi" w:hAnsiTheme="minorHAnsi" w:cs="Tahoma"/>
          <w:color w:val="002060"/>
        </w:rPr>
        <w:t xml:space="preserve">Μετά την ανάρτησή της δημοσιεύεται στον </w:t>
      </w:r>
      <w:proofErr w:type="spellStart"/>
      <w:r w:rsidRPr="00C67B37">
        <w:rPr>
          <w:rFonts w:asciiTheme="minorHAnsi" w:hAnsiTheme="minorHAnsi" w:cs="Tahoma"/>
          <w:color w:val="002060"/>
        </w:rPr>
        <w:t>ιστότοπο</w:t>
      </w:r>
      <w:proofErr w:type="spellEnd"/>
      <w:r w:rsidRPr="00C67B37">
        <w:rPr>
          <w:rFonts w:asciiTheme="minorHAnsi" w:hAnsiTheme="minorHAnsi" w:cs="Tahoma"/>
          <w:color w:val="002060"/>
        </w:rPr>
        <w:t xml:space="preserve"> της Ανεξάρτητης Αρχής Δημοσίων Εσόδων (Α.Α.Δ.Ε.) </w:t>
      </w:r>
      <w:hyperlink r:id="rId15" w:history="1">
        <w:r w:rsidRPr="00C67B37">
          <w:rPr>
            <w:rStyle w:val="-"/>
            <w:rFonts w:asciiTheme="minorHAnsi" w:hAnsiTheme="minorHAnsi"/>
            <w:color w:val="002060"/>
          </w:rPr>
          <w:t>www</w:t>
        </w:r>
        <w:r w:rsidRPr="00C67B37">
          <w:rPr>
            <w:rStyle w:val="-"/>
            <w:rFonts w:asciiTheme="minorHAnsi" w:hAnsiTheme="minorHAnsi"/>
            <w:color w:val="002060"/>
            <w:lang w:val="el-GR"/>
          </w:rPr>
          <w:t>.</w:t>
        </w:r>
        <w:proofErr w:type="spellStart"/>
        <w:r w:rsidRPr="00C67B37">
          <w:rPr>
            <w:rStyle w:val="-"/>
            <w:rFonts w:asciiTheme="minorHAnsi" w:hAnsiTheme="minorHAnsi"/>
            <w:color w:val="002060"/>
          </w:rPr>
          <w:t>aade</w:t>
        </w:r>
        <w:proofErr w:type="spellEnd"/>
        <w:r w:rsidRPr="00C67B37">
          <w:rPr>
            <w:rStyle w:val="-"/>
            <w:rFonts w:asciiTheme="minorHAnsi" w:hAnsiTheme="minorHAnsi"/>
            <w:color w:val="002060"/>
            <w:lang w:val="el-GR"/>
          </w:rPr>
          <w:t>.</w:t>
        </w:r>
        <w:proofErr w:type="spellStart"/>
        <w:r w:rsidRPr="00C67B37">
          <w:rPr>
            <w:rStyle w:val="-"/>
            <w:rFonts w:asciiTheme="minorHAnsi" w:hAnsiTheme="minorHAnsi"/>
            <w:color w:val="002060"/>
          </w:rPr>
          <w:t>gr</w:t>
        </w:r>
        <w:proofErr w:type="spellEnd"/>
      </w:hyperlink>
      <w:r w:rsidRPr="00C67B37">
        <w:rPr>
          <w:rFonts w:asciiTheme="minorHAnsi" w:hAnsiTheme="minorHAnsi" w:cs="Tahoma"/>
          <w:color w:val="002060"/>
        </w:rPr>
        <w:t>.</w:t>
      </w:r>
    </w:p>
    <w:p w:rsidR="00E50CB9" w:rsidRDefault="006E7CB9" w:rsidP="005D0FBB">
      <w:pPr>
        <w:pStyle w:val="23"/>
        <w:spacing w:after="0" w:line="360" w:lineRule="auto"/>
        <w:ind w:left="142" w:right="-1" w:firstLine="567"/>
        <w:jc w:val="both"/>
        <w:rPr>
          <w:rFonts w:asciiTheme="minorHAnsi" w:hAnsiTheme="minorHAnsi" w:cs="Tahoma"/>
          <w:b/>
          <w:color w:val="002060"/>
        </w:rPr>
      </w:pPr>
      <w:r w:rsidRPr="00C67B37">
        <w:rPr>
          <w:rFonts w:asciiTheme="minorHAnsi" w:hAnsiTheme="minorHAnsi" w:cs="Tahoma"/>
          <w:b/>
          <w:color w:val="002060"/>
        </w:rPr>
        <w:t>6.3.</w:t>
      </w:r>
      <w:r w:rsidRPr="00C67B37">
        <w:rPr>
          <w:rFonts w:asciiTheme="minorHAnsi" w:hAnsiTheme="minorHAnsi" w:cs="Tahoma"/>
          <w:color w:val="002060"/>
        </w:rPr>
        <w:t xml:space="preserve"> Οι αποδέκτες της παρούσας γνωστοποιούν, με κάθε πρόσφορο τρόπο,</w:t>
      </w:r>
      <w:r w:rsidR="009E5AF5" w:rsidRPr="00C67B37">
        <w:rPr>
          <w:rFonts w:asciiTheme="minorHAnsi" w:hAnsiTheme="minorHAnsi" w:cs="Tahoma"/>
          <w:color w:val="002060"/>
        </w:rPr>
        <w:t xml:space="preserve"> την πρόσκληση στους υπαλλήλους των υπηρεσιών τους</w:t>
      </w:r>
      <w:r w:rsidRPr="00C67B37">
        <w:rPr>
          <w:rFonts w:asciiTheme="minorHAnsi" w:hAnsiTheme="minorHAnsi" w:cs="Tahoma"/>
          <w:color w:val="002060"/>
        </w:rPr>
        <w:t xml:space="preserve">. </w:t>
      </w:r>
      <w:r w:rsidRPr="00C67B37">
        <w:rPr>
          <w:rFonts w:asciiTheme="minorHAnsi" w:hAnsiTheme="minorHAnsi" w:cs="Tahoma"/>
          <w:b/>
          <w:color w:val="002060"/>
        </w:rPr>
        <w:t xml:space="preserve">  </w:t>
      </w:r>
    </w:p>
    <w:p w:rsidR="005D0FBB" w:rsidRDefault="00000C76" w:rsidP="005D0FBB">
      <w:pPr>
        <w:pStyle w:val="23"/>
        <w:spacing w:after="0" w:line="360" w:lineRule="auto"/>
        <w:ind w:left="142" w:right="-1" w:firstLine="567"/>
        <w:jc w:val="both"/>
        <w:rPr>
          <w:rFonts w:asciiTheme="minorHAnsi" w:hAnsiTheme="minorHAnsi" w:cs="Tahoma"/>
          <w:b/>
          <w:color w:val="002060"/>
        </w:rPr>
      </w:pPr>
      <w:r w:rsidRPr="00000C76">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285.8pt;margin-top:12.4pt;width:184.8pt;height:141.45pt;z-index:251659776;mso-position-horizontal-relative:text;mso-position-vertical-relative:text;mso-width-relative:margin;mso-height-relative:margin" stroked="f">
            <v:textbox style="mso-next-textbox:#_x0000_s1033">
              <w:txbxContent>
                <w:p w:rsidR="001E1F7A" w:rsidRPr="0007328F" w:rsidRDefault="001E1F7A" w:rsidP="006E7CB9">
                  <w:pPr>
                    <w:tabs>
                      <w:tab w:val="left" w:pos="0"/>
                    </w:tabs>
                    <w:jc w:val="center"/>
                    <w:rPr>
                      <w:rFonts w:ascii="Calibri" w:hAnsi="Calibri" w:cs="Calibri"/>
                      <w:b/>
                      <w:bCs/>
                      <w:color w:val="002060"/>
                      <w:sz w:val="22"/>
                      <w:szCs w:val="22"/>
                    </w:rPr>
                  </w:pPr>
                </w:p>
                <w:p w:rsidR="001E1F7A" w:rsidRPr="0007328F" w:rsidRDefault="001E1F7A"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1E1F7A" w:rsidRPr="0007328F" w:rsidRDefault="001E1F7A"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1E1F7A" w:rsidRPr="00AF3BAB" w:rsidRDefault="001E1F7A" w:rsidP="00E142A6">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1E1F7A" w:rsidRPr="0007328F" w:rsidRDefault="001E1F7A"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820804" w:rsidRDefault="00615ABC" w:rsidP="0000223F">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F00093" w:rsidRDefault="00F00093" w:rsidP="00C67B37">
      <w:pPr>
        <w:pStyle w:val="23"/>
        <w:spacing w:after="0" w:line="360" w:lineRule="auto"/>
        <w:ind w:left="0" w:right="-1"/>
        <w:jc w:val="both"/>
        <w:rPr>
          <w:rFonts w:asciiTheme="minorHAnsi" w:hAnsiTheme="minorHAnsi" w:cs="Tahoma"/>
          <w:b/>
          <w:i/>
          <w:iCs/>
          <w:color w:val="002060"/>
          <w:u w:val="single"/>
        </w:rPr>
      </w:pPr>
    </w:p>
    <w:p w:rsidR="00F00093" w:rsidRDefault="00F00093" w:rsidP="00C67B37">
      <w:pPr>
        <w:pStyle w:val="23"/>
        <w:spacing w:after="0" w:line="360" w:lineRule="auto"/>
        <w:ind w:left="0" w:right="-1"/>
        <w:jc w:val="both"/>
        <w:rPr>
          <w:rFonts w:asciiTheme="minorHAnsi" w:hAnsiTheme="minorHAnsi" w:cs="Tahoma"/>
          <w:b/>
          <w:i/>
          <w:iCs/>
          <w:color w:val="002060"/>
          <w:u w:val="single"/>
        </w:rPr>
      </w:pPr>
    </w:p>
    <w:p w:rsidR="00F00093" w:rsidRDefault="00F00093" w:rsidP="00C67B37">
      <w:pPr>
        <w:pStyle w:val="23"/>
        <w:spacing w:after="0" w:line="360" w:lineRule="auto"/>
        <w:ind w:left="0" w:right="-1"/>
        <w:jc w:val="both"/>
        <w:rPr>
          <w:rFonts w:asciiTheme="minorHAnsi" w:hAnsiTheme="minorHAnsi" w:cs="Tahoma"/>
          <w:b/>
          <w:i/>
          <w:iCs/>
          <w:color w:val="002060"/>
          <w:u w:val="single"/>
        </w:rPr>
      </w:pPr>
    </w:p>
    <w:p w:rsidR="00F00093" w:rsidRDefault="00F00093" w:rsidP="00C67B37">
      <w:pPr>
        <w:pStyle w:val="23"/>
        <w:spacing w:after="0" w:line="360" w:lineRule="auto"/>
        <w:ind w:left="0" w:right="-1"/>
        <w:jc w:val="both"/>
        <w:rPr>
          <w:rFonts w:asciiTheme="minorHAnsi" w:hAnsiTheme="minorHAnsi" w:cs="Tahoma"/>
          <w:b/>
          <w:i/>
          <w:iCs/>
          <w:color w:val="002060"/>
          <w:u w:val="single"/>
        </w:rPr>
      </w:pPr>
    </w:p>
    <w:p w:rsidR="00F00093" w:rsidRDefault="00F00093"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113807" w:rsidRDefault="00113807" w:rsidP="00C67B37">
      <w:pPr>
        <w:pStyle w:val="23"/>
        <w:spacing w:after="0" w:line="360" w:lineRule="auto"/>
        <w:ind w:left="0" w:right="-1"/>
        <w:jc w:val="both"/>
        <w:rPr>
          <w:rFonts w:asciiTheme="minorHAnsi" w:hAnsiTheme="minorHAnsi" w:cs="Tahoma"/>
          <w:b/>
          <w:i/>
          <w:iCs/>
          <w:color w:val="002060"/>
          <w:u w:val="single"/>
        </w:rPr>
      </w:pPr>
    </w:p>
    <w:p w:rsidR="00113807" w:rsidRDefault="00113807" w:rsidP="00C67B37">
      <w:pPr>
        <w:pStyle w:val="23"/>
        <w:spacing w:after="0" w:line="360" w:lineRule="auto"/>
        <w:ind w:left="0" w:right="-1"/>
        <w:jc w:val="both"/>
        <w:rPr>
          <w:rFonts w:asciiTheme="minorHAnsi" w:hAnsiTheme="minorHAnsi" w:cs="Tahoma"/>
          <w:b/>
          <w:i/>
          <w:iCs/>
          <w:color w:val="002060"/>
          <w:u w:val="single"/>
        </w:rPr>
      </w:pPr>
    </w:p>
    <w:p w:rsidR="00113807" w:rsidRDefault="00113807"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5D0FBB" w:rsidRDefault="005D0FBB" w:rsidP="00C67B37">
      <w:pPr>
        <w:pStyle w:val="23"/>
        <w:spacing w:after="0" w:line="360" w:lineRule="auto"/>
        <w:ind w:left="0" w:right="-1"/>
        <w:jc w:val="both"/>
        <w:rPr>
          <w:rFonts w:asciiTheme="minorHAnsi" w:hAnsiTheme="minorHAnsi" w:cs="Tahoma"/>
          <w:b/>
          <w:i/>
          <w:iCs/>
          <w:color w:val="002060"/>
          <w:u w:val="single"/>
        </w:rPr>
      </w:pPr>
    </w:p>
    <w:p w:rsidR="007D3BFC" w:rsidRPr="00CB5A27" w:rsidRDefault="00FF5FE2" w:rsidP="00C67B37">
      <w:pPr>
        <w:pStyle w:val="23"/>
        <w:spacing w:after="0" w:line="360" w:lineRule="auto"/>
        <w:ind w:left="0" w:right="-1"/>
        <w:jc w:val="both"/>
        <w:rPr>
          <w:rFonts w:asciiTheme="minorHAnsi" w:hAnsiTheme="minorHAnsi" w:cs="Tahoma"/>
          <w:b/>
          <w:i/>
          <w:iCs/>
          <w:color w:val="002060"/>
          <w:u w:val="single"/>
        </w:rPr>
      </w:pPr>
      <w:r w:rsidRPr="00CB5A27">
        <w:rPr>
          <w:rFonts w:asciiTheme="minorHAnsi" w:hAnsiTheme="minorHAnsi" w:cs="Tahoma"/>
          <w:b/>
          <w:i/>
          <w:iCs/>
          <w:color w:val="002060"/>
          <w:u w:val="single"/>
        </w:rPr>
        <w:t>Σ</w:t>
      </w:r>
      <w:r w:rsidR="007D3BFC" w:rsidRPr="00CB5A27">
        <w:rPr>
          <w:rFonts w:asciiTheme="minorHAnsi" w:hAnsiTheme="minorHAnsi" w:cs="Tahoma"/>
          <w:b/>
          <w:i/>
          <w:iCs/>
          <w:color w:val="002060"/>
          <w:u w:val="single"/>
        </w:rPr>
        <w:t xml:space="preserve">υνημμένα: </w:t>
      </w:r>
    </w:p>
    <w:p w:rsidR="007D3BFC" w:rsidRPr="00CB5A2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w:t>
      </w:r>
      <w:r w:rsidR="007D3BFC" w:rsidRPr="00CB5A27">
        <w:rPr>
          <w:rFonts w:asciiTheme="minorHAnsi" w:hAnsiTheme="minorHAnsi" w:cs="Tahoma"/>
          <w:iCs/>
          <w:color w:val="002060"/>
        </w:rPr>
        <w:t xml:space="preserve">: Υπόδειγμα Αίτησης Υποψηφιότητας </w:t>
      </w:r>
    </w:p>
    <w:p w:rsidR="007D3BFC" w:rsidRPr="00CB5A2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ΙΙ</w:t>
      </w:r>
      <w:r w:rsidR="007D3BFC" w:rsidRPr="00CB5A27">
        <w:rPr>
          <w:rFonts w:asciiTheme="minorHAnsi" w:hAnsiTheme="minorHAnsi" w:cs="Tahoma"/>
          <w:iCs/>
          <w:color w:val="002060"/>
        </w:rPr>
        <w:t>: Υπόδειγμα Βιογραφικού Σημειώματος Υποψηφίου</w:t>
      </w:r>
    </w:p>
    <w:p w:rsidR="00BA583D" w:rsidRPr="00BA583D" w:rsidRDefault="00BC5735" w:rsidP="00BA583D">
      <w:pPr>
        <w:pStyle w:val="23"/>
        <w:numPr>
          <w:ilvl w:val="0"/>
          <w:numId w:val="1"/>
        </w:numPr>
        <w:tabs>
          <w:tab w:val="left" w:pos="0"/>
        </w:tabs>
        <w:spacing w:after="0" w:line="360" w:lineRule="auto"/>
        <w:ind w:left="357" w:right="-1" w:hanging="357"/>
        <w:jc w:val="both"/>
        <w:outlineLvl w:val="0"/>
        <w:rPr>
          <w:rFonts w:asciiTheme="minorHAnsi" w:hAnsiTheme="minorHAnsi" w:cs="Tahoma"/>
          <w:iCs/>
          <w:color w:val="002060"/>
        </w:rPr>
      </w:pPr>
      <w:r w:rsidRPr="00BA583D">
        <w:rPr>
          <w:rFonts w:asciiTheme="minorHAnsi" w:hAnsiTheme="minorHAnsi" w:cs="Tahoma"/>
          <w:iCs/>
          <w:color w:val="002060"/>
          <w:u w:val="single"/>
        </w:rPr>
        <w:t>ΥΠΟΔΕΙΓΜΑ</w:t>
      </w:r>
      <w:r w:rsidR="007D3BFC" w:rsidRPr="00BA583D">
        <w:rPr>
          <w:rFonts w:asciiTheme="minorHAnsi" w:hAnsiTheme="minorHAnsi" w:cs="Tahoma"/>
          <w:iCs/>
          <w:color w:val="002060"/>
          <w:u w:val="single"/>
        </w:rPr>
        <w:t xml:space="preserve"> ΙΙΙ</w:t>
      </w:r>
      <w:r w:rsidR="007D3BFC" w:rsidRPr="00BA583D">
        <w:rPr>
          <w:rFonts w:asciiTheme="minorHAnsi" w:hAnsiTheme="minorHAnsi" w:cs="Tahoma"/>
          <w:iCs/>
          <w:color w:val="002060"/>
        </w:rPr>
        <w:t>: Υπεύθυνη Δήλωση</w:t>
      </w:r>
      <w:r w:rsidR="007D3BFC" w:rsidRPr="00BA583D">
        <w:rPr>
          <w:rFonts w:asciiTheme="minorHAnsi" w:hAnsiTheme="minorHAnsi" w:cs="Tahoma"/>
          <w:b/>
          <w:color w:val="002060"/>
        </w:rPr>
        <w:t xml:space="preserve">  </w:t>
      </w:r>
    </w:p>
    <w:p w:rsidR="00BA583D" w:rsidRPr="00BA583D" w:rsidRDefault="00D23035" w:rsidP="0026730A">
      <w:pPr>
        <w:pStyle w:val="23"/>
        <w:numPr>
          <w:ilvl w:val="0"/>
          <w:numId w:val="1"/>
        </w:numPr>
        <w:tabs>
          <w:tab w:val="left" w:pos="0"/>
        </w:tabs>
        <w:spacing w:after="0" w:line="240" w:lineRule="auto"/>
        <w:ind w:left="357" w:right="-1" w:hanging="357"/>
        <w:jc w:val="both"/>
        <w:outlineLvl w:val="0"/>
        <w:rPr>
          <w:rFonts w:asciiTheme="minorHAnsi" w:hAnsiTheme="minorHAnsi" w:cs="Tahoma"/>
          <w:iCs/>
          <w:color w:val="002060"/>
        </w:rPr>
      </w:pPr>
      <w:r w:rsidRPr="00BA583D">
        <w:rPr>
          <w:rFonts w:asciiTheme="minorHAnsi" w:hAnsiTheme="minorHAnsi" w:cs="Tahoma"/>
          <w:iCs/>
          <w:color w:val="002060"/>
          <w:u w:val="single"/>
        </w:rPr>
        <w:t>ΠΑΡΑΡΤΗΜΑ I</w:t>
      </w:r>
      <w:r w:rsidR="00525CDD" w:rsidRPr="00BA583D">
        <w:rPr>
          <w:rFonts w:asciiTheme="minorHAnsi" w:hAnsiTheme="minorHAnsi" w:cs="Tahoma"/>
          <w:iCs/>
          <w:color w:val="002060"/>
        </w:rPr>
        <w:t xml:space="preserve">: </w:t>
      </w:r>
      <w:r w:rsidR="00401A49" w:rsidRPr="00BA583D">
        <w:rPr>
          <w:rFonts w:asciiTheme="minorHAnsi" w:hAnsiTheme="minorHAnsi" w:cs="Tahoma"/>
          <w:iCs/>
          <w:color w:val="002060"/>
        </w:rPr>
        <w:t xml:space="preserve">Περίγραμμα θέσης εργασίας </w:t>
      </w:r>
      <w:r w:rsidR="00BA583D" w:rsidRPr="00BA583D">
        <w:rPr>
          <w:rFonts w:asciiTheme="minorHAnsi" w:hAnsiTheme="minorHAnsi" w:cs="Tahoma"/>
          <w:iCs/>
          <w:color w:val="002060"/>
        </w:rPr>
        <w:t>Προϊσταμένου Τμήματος (εντός έδρας με εργαστηριακό έργο):</w:t>
      </w:r>
    </w:p>
    <w:p w:rsidR="00BA583D" w:rsidRPr="00BA583D" w:rsidRDefault="00BA583D" w:rsidP="0026730A">
      <w:pPr>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1) Α΄ Χημικής Υπηρεσίας Αθηνών (Τμήματα Α΄, Β΄, Γ΄, Δ΄)</w:t>
      </w:r>
    </w:p>
    <w:p w:rsidR="00BA583D" w:rsidRPr="00BA583D" w:rsidRDefault="00BA583D" w:rsidP="0026730A">
      <w:pPr>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2) Β’ Χημικής Υπηρεσίας Αθηνών (Τμήματα Α΄, Β΄, Δ΄ )</w:t>
      </w:r>
    </w:p>
    <w:p w:rsidR="00BA583D" w:rsidRPr="00BA583D" w:rsidRDefault="00BA583D" w:rsidP="0026730A">
      <w:pPr>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 xml:space="preserve">3)Χημικής Υπηρεσίας Ηπείρου &amp; Δυτικής Μακεδονίας (Τμήμα Α΄) </w:t>
      </w:r>
    </w:p>
    <w:p w:rsidR="00BA583D" w:rsidRPr="00BA583D" w:rsidRDefault="00BA583D" w:rsidP="0026730A">
      <w:pPr>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 xml:space="preserve">4) Χημικής Υπηρεσίας Πελοποννήσου, Δυτικής Ελλάδος και Ιονίου(Τμήμα Α΄) </w:t>
      </w:r>
    </w:p>
    <w:p w:rsidR="00BA583D" w:rsidRPr="00BA583D" w:rsidRDefault="00BA583D" w:rsidP="0026730A">
      <w:pPr>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5) Χημικής Υπηρεσίας Πειραιά (Τμήματα Α΄ και Β΄)</w:t>
      </w:r>
    </w:p>
    <w:p w:rsidR="00BA583D" w:rsidRDefault="00BA583D" w:rsidP="0026730A">
      <w:pPr>
        <w:spacing w:line="360" w:lineRule="auto"/>
        <w:outlineLvl w:val="0"/>
        <w:rPr>
          <w:rFonts w:asciiTheme="minorHAnsi" w:hAnsiTheme="minorHAnsi" w:cs="Tahoma"/>
          <w:iCs/>
          <w:color w:val="002060"/>
          <w:sz w:val="22"/>
          <w:szCs w:val="22"/>
        </w:rPr>
      </w:pPr>
      <w:r w:rsidRPr="00BA583D">
        <w:rPr>
          <w:rFonts w:asciiTheme="minorHAnsi" w:hAnsiTheme="minorHAnsi" w:cs="Tahoma"/>
          <w:iCs/>
          <w:color w:val="002060"/>
          <w:sz w:val="22"/>
          <w:szCs w:val="22"/>
        </w:rPr>
        <w:t>6) Χημικής Υπηρεσίας Κεντρικής Μακεδονίας (Τμήμα Α΄, Β΄)</w:t>
      </w:r>
    </w:p>
    <w:p w:rsidR="00BA583D" w:rsidRPr="00BA583D" w:rsidRDefault="002A0D73" w:rsidP="0026730A">
      <w:pPr>
        <w:pStyle w:val="23"/>
        <w:numPr>
          <w:ilvl w:val="0"/>
          <w:numId w:val="1"/>
        </w:numPr>
        <w:tabs>
          <w:tab w:val="left" w:pos="0"/>
        </w:tabs>
        <w:spacing w:after="0" w:line="240" w:lineRule="auto"/>
        <w:ind w:left="357" w:right="-1" w:hanging="357"/>
        <w:jc w:val="both"/>
        <w:outlineLvl w:val="0"/>
        <w:rPr>
          <w:rFonts w:asciiTheme="minorHAnsi" w:hAnsiTheme="minorHAnsi" w:cstheme="minorHAnsi"/>
          <w:color w:val="1F497D" w:themeColor="text2"/>
        </w:rPr>
      </w:pPr>
      <w:r w:rsidRPr="00BA583D">
        <w:rPr>
          <w:rFonts w:asciiTheme="minorHAnsi" w:hAnsiTheme="minorHAnsi" w:cs="Tahoma"/>
          <w:iCs/>
          <w:color w:val="002060"/>
          <w:u w:val="single"/>
        </w:rPr>
        <w:t>ΠΑΡΑΡΤΗΜΑ II</w:t>
      </w:r>
      <w:r w:rsidRPr="00BA583D">
        <w:rPr>
          <w:rFonts w:asciiTheme="minorHAnsi" w:hAnsiTheme="minorHAnsi" w:cs="Tahoma"/>
          <w:iCs/>
          <w:color w:val="002060"/>
        </w:rPr>
        <w:t xml:space="preserve">: Περίγραμμα θέσης εργασίας </w:t>
      </w:r>
      <w:r w:rsidR="00BA583D" w:rsidRPr="00BA583D">
        <w:rPr>
          <w:rFonts w:asciiTheme="minorHAnsi" w:hAnsiTheme="minorHAnsi" w:cs="Tahoma"/>
          <w:iCs/>
          <w:color w:val="002060"/>
        </w:rPr>
        <w:t>Προϊσταμένου Τμήματος (εντός έδρας με εποπτικό ρόλο):</w:t>
      </w:r>
    </w:p>
    <w:p w:rsidR="00BA583D" w:rsidRPr="0083466D" w:rsidRDefault="00BA583D" w:rsidP="0026730A">
      <w:pPr>
        <w:outlineLvl w:val="0"/>
        <w:rPr>
          <w:rFonts w:asciiTheme="minorHAnsi" w:hAnsiTheme="minorHAnsi" w:cstheme="minorHAnsi"/>
          <w:color w:val="1F497D" w:themeColor="text2"/>
          <w:sz w:val="22"/>
          <w:szCs w:val="22"/>
        </w:rPr>
      </w:pPr>
      <w:r w:rsidRPr="0083466D">
        <w:rPr>
          <w:rFonts w:asciiTheme="minorHAnsi" w:hAnsiTheme="minorHAnsi" w:cstheme="minorHAnsi"/>
          <w:color w:val="1F497D" w:themeColor="text2"/>
          <w:sz w:val="22"/>
          <w:szCs w:val="22"/>
        </w:rPr>
        <w:t>1) Χημικής Υπηρεσίας Πειραιά (Τμήμα Γ΄ - Εποπτείας &amp; Τελωνειακής Υποστήριξης)</w:t>
      </w:r>
    </w:p>
    <w:p w:rsidR="00BA583D" w:rsidRPr="0083466D" w:rsidRDefault="00BA583D" w:rsidP="0026730A">
      <w:pPr>
        <w:outlineLvl w:val="0"/>
        <w:rPr>
          <w:rFonts w:asciiTheme="minorHAnsi" w:hAnsiTheme="minorHAnsi" w:cstheme="minorHAnsi"/>
          <w:color w:val="1F497D" w:themeColor="text2"/>
          <w:sz w:val="22"/>
          <w:szCs w:val="22"/>
        </w:rPr>
      </w:pPr>
      <w:r w:rsidRPr="0083466D">
        <w:rPr>
          <w:rFonts w:asciiTheme="minorHAnsi" w:hAnsiTheme="minorHAnsi" w:cstheme="minorHAnsi"/>
          <w:color w:val="1F497D" w:themeColor="text2"/>
          <w:sz w:val="22"/>
          <w:szCs w:val="22"/>
        </w:rPr>
        <w:t>2) Χημικής Υπηρεσίας Κεντρικής Μακεδονίας (Τμήμα  Γ΄ - Εποπτείας &amp; Τελωνειακής Υποστήριξης)</w:t>
      </w:r>
    </w:p>
    <w:p w:rsidR="00BA583D" w:rsidRPr="0083466D" w:rsidRDefault="00BA583D" w:rsidP="0026730A">
      <w:pPr>
        <w:outlineLvl w:val="0"/>
        <w:rPr>
          <w:rFonts w:asciiTheme="minorHAnsi" w:hAnsiTheme="minorHAnsi" w:cstheme="minorHAnsi"/>
          <w:color w:val="1F497D" w:themeColor="text2"/>
          <w:sz w:val="22"/>
          <w:szCs w:val="22"/>
        </w:rPr>
      </w:pPr>
      <w:r w:rsidRPr="0083466D">
        <w:rPr>
          <w:rFonts w:asciiTheme="minorHAnsi" w:hAnsiTheme="minorHAnsi" w:cstheme="minorHAnsi"/>
          <w:color w:val="1F497D" w:themeColor="text2"/>
          <w:sz w:val="22"/>
          <w:szCs w:val="22"/>
        </w:rPr>
        <w:t>3) Χημικής Υπηρεσίας Ηπείρου-</w:t>
      </w:r>
      <w:proofErr w:type="spellStart"/>
      <w:r w:rsidRPr="0083466D">
        <w:rPr>
          <w:rFonts w:asciiTheme="minorHAnsi" w:hAnsiTheme="minorHAnsi" w:cstheme="minorHAnsi"/>
          <w:color w:val="1F497D" w:themeColor="text2"/>
          <w:sz w:val="22"/>
          <w:szCs w:val="22"/>
        </w:rPr>
        <w:t>Δυτ.</w:t>
      </w:r>
      <w:proofErr w:type="spellEnd"/>
      <w:r w:rsidRPr="0083466D">
        <w:rPr>
          <w:rFonts w:asciiTheme="minorHAnsi" w:hAnsiTheme="minorHAnsi" w:cstheme="minorHAnsi"/>
          <w:color w:val="1F497D" w:themeColor="text2"/>
          <w:sz w:val="22"/>
          <w:szCs w:val="22"/>
        </w:rPr>
        <w:t xml:space="preserve"> Μακεδονίας (Τμήμα Β΄ - Εποπτείας &amp; Τελωνειακής Υποστήριξης)</w:t>
      </w:r>
    </w:p>
    <w:p w:rsidR="00BA583D" w:rsidRPr="0026730A" w:rsidRDefault="00BA583D" w:rsidP="0026730A">
      <w:pPr>
        <w:spacing w:after="240"/>
        <w:outlineLvl w:val="0"/>
        <w:rPr>
          <w:rFonts w:asciiTheme="minorHAnsi" w:hAnsiTheme="minorHAnsi" w:cs="Tahoma"/>
          <w:iCs/>
          <w:color w:val="002060"/>
          <w:sz w:val="22"/>
          <w:szCs w:val="22"/>
          <w:u w:val="single"/>
        </w:rPr>
      </w:pPr>
      <w:r w:rsidRPr="0083466D">
        <w:rPr>
          <w:rFonts w:asciiTheme="minorHAnsi" w:hAnsiTheme="minorHAnsi" w:cstheme="minorHAnsi"/>
          <w:color w:val="1F497D" w:themeColor="text2"/>
          <w:sz w:val="22"/>
          <w:szCs w:val="22"/>
        </w:rPr>
        <w:t>4)Χημικής Υπηρεσίας Πελοποννήσου-</w:t>
      </w:r>
      <w:proofErr w:type="spellStart"/>
      <w:r w:rsidRPr="0083466D">
        <w:rPr>
          <w:rFonts w:asciiTheme="minorHAnsi" w:hAnsiTheme="minorHAnsi" w:cstheme="minorHAnsi"/>
          <w:color w:val="1F497D" w:themeColor="text2"/>
          <w:sz w:val="22"/>
          <w:szCs w:val="22"/>
        </w:rPr>
        <w:t>Δυτ.</w:t>
      </w:r>
      <w:proofErr w:type="spellEnd"/>
      <w:r w:rsidRPr="0083466D">
        <w:rPr>
          <w:rFonts w:asciiTheme="minorHAnsi" w:hAnsiTheme="minorHAnsi" w:cstheme="minorHAnsi"/>
          <w:color w:val="1F497D" w:themeColor="text2"/>
          <w:sz w:val="22"/>
          <w:szCs w:val="22"/>
        </w:rPr>
        <w:t xml:space="preserve"> Ελλάδας &amp; Ιονίου (Τμήμα Β΄ - Εποπτείας &amp; Τελωνειακής </w:t>
      </w:r>
      <w:r w:rsidRPr="0026730A">
        <w:rPr>
          <w:rFonts w:asciiTheme="minorHAnsi" w:hAnsiTheme="minorHAnsi" w:cs="Tahoma"/>
          <w:iCs/>
          <w:color w:val="002060"/>
          <w:sz w:val="22"/>
          <w:szCs w:val="22"/>
        </w:rPr>
        <w:t>Υποστήριξης)</w:t>
      </w:r>
    </w:p>
    <w:p w:rsidR="0026730A" w:rsidRPr="0026730A" w:rsidRDefault="002A0D73" w:rsidP="0026730A">
      <w:pPr>
        <w:pStyle w:val="23"/>
        <w:numPr>
          <w:ilvl w:val="0"/>
          <w:numId w:val="1"/>
        </w:numPr>
        <w:tabs>
          <w:tab w:val="left" w:pos="0"/>
        </w:tabs>
        <w:spacing w:after="0" w:line="240" w:lineRule="auto"/>
        <w:ind w:left="357" w:right="-1" w:hanging="357"/>
        <w:jc w:val="both"/>
        <w:outlineLvl w:val="0"/>
        <w:rPr>
          <w:rFonts w:asciiTheme="minorHAnsi" w:hAnsiTheme="minorHAnsi" w:cs="Tahoma"/>
          <w:iCs/>
          <w:color w:val="002060"/>
        </w:rPr>
      </w:pPr>
      <w:r w:rsidRPr="0026730A">
        <w:rPr>
          <w:rFonts w:asciiTheme="minorHAnsi" w:hAnsiTheme="minorHAnsi" w:cs="Tahoma"/>
          <w:iCs/>
          <w:color w:val="002060"/>
          <w:u w:val="single"/>
        </w:rPr>
        <w:t>ΠΑΡΑΡΤΗΜΑ I</w:t>
      </w:r>
      <w:r w:rsidR="00963F76" w:rsidRPr="0026730A">
        <w:rPr>
          <w:rFonts w:asciiTheme="minorHAnsi" w:hAnsiTheme="minorHAnsi" w:cs="Tahoma"/>
          <w:iCs/>
          <w:color w:val="002060"/>
          <w:u w:val="single"/>
        </w:rPr>
        <w:t>II</w:t>
      </w:r>
      <w:r w:rsidRPr="0026730A">
        <w:rPr>
          <w:rFonts w:asciiTheme="minorHAnsi" w:hAnsiTheme="minorHAnsi" w:cs="Tahoma"/>
          <w:iCs/>
          <w:color w:val="002060"/>
          <w:u w:val="single"/>
        </w:rPr>
        <w:t>:</w:t>
      </w:r>
      <w:r w:rsidRPr="004867DF">
        <w:rPr>
          <w:rFonts w:asciiTheme="minorHAnsi" w:hAnsiTheme="minorHAnsi" w:cs="Tahoma"/>
          <w:iCs/>
          <w:color w:val="002060"/>
        </w:rPr>
        <w:t xml:space="preserve"> </w:t>
      </w:r>
      <w:r w:rsidR="0026730A" w:rsidRPr="00BA583D">
        <w:rPr>
          <w:rFonts w:asciiTheme="minorHAnsi" w:hAnsiTheme="minorHAnsi" w:cs="Tahoma"/>
          <w:iCs/>
          <w:color w:val="002060"/>
        </w:rPr>
        <w:t xml:space="preserve">Περίγραμμα θέσης εργασίας Προϊσταμένου </w:t>
      </w:r>
      <w:r w:rsidR="0026730A" w:rsidRPr="0026730A">
        <w:rPr>
          <w:rFonts w:asciiTheme="minorHAnsi" w:hAnsiTheme="minorHAnsi" w:cs="Tahoma"/>
          <w:iCs/>
          <w:color w:val="002060"/>
        </w:rPr>
        <w:t>Τμήματος (εντός έδρας με εργαστηριακό και εποπτικό έργο) :</w:t>
      </w:r>
    </w:p>
    <w:p w:rsidR="0026730A" w:rsidRDefault="0026730A" w:rsidP="0026730A">
      <w:pPr>
        <w:outlineLvl w:val="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1) Χημικών Υπηρεσιών Ρόδου</w:t>
      </w:r>
    </w:p>
    <w:p w:rsidR="0026730A" w:rsidRDefault="0026730A" w:rsidP="0026730A">
      <w:pPr>
        <w:outlineLvl w:val="0"/>
        <w:rPr>
          <w:rFonts w:asciiTheme="minorHAnsi" w:hAnsiTheme="minorHAnsi" w:cstheme="minorHAnsi"/>
          <w:color w:val="1F497D" w:themeColor="text2"/>
          <w:sz w:val="22"/>
          <w:szCs w:val="22"/>
        </w:rPr>
      </w:pPr>
      <w:r w:rsidRPr="007F65A6">
        <w:rPr>
          <w:rFonts w:asciiTheme="minorHAnsi" w:hAnsiTheme="minorHAnsi" w:cstheme="minorHAnsi"/>
          <w:color w:val="1F497D" w:themeColor="text2"/>
          <w:sz w:val="22"/>
          <w:szCs w:val="22"/>
        </w:rPr>
        <w:t>2) Χημικών Υπηρεσιών Καβάλας</w:t>
      </w:r>
    </w:p>
    <w:p w:rsidR="0026730A" w:rsidRPr="007F65A6" w:rsidRDefault="0026730A" w:rsidP="0026730A">
      <w:pPr>
        <w:outlineLvl w:val="0"/>
        <w:rPr>
          <w:rFonts w:asciiTheme="minorHAnsi" w:hAnsiTheme="minorHAnsi" w:cstheme="minorHAnsi"/>
          <w:color w:val="1F497D" w:themeColor="text2"/>
          <w:sz w:val="22"/>
          <w:szCs w:val="22"/>
        </w:rPr>
      </w:pPr>
    </w:p>
    <w:p w:rsidR="004867DF" w:rsidRPr="004867DF" w:rsidRDefault="002A0D73" w:rsidP="004867DF">
      <w:pPr>
        <w:pStyle w:val="23"/>
        <w:numPr>
          <w:ilvl w:val="0"/>
          <w:numId w:val="1"/>
        </w:numPr>
        <w:tabs>
          <w:tab w:val="left" w:pos="0"/>
        </w:tabs>
        <w:spacing w:after="0" w:line="240" w:lineRule="auto"/>
        <w:ind w:left="357" w:right="-1" w:hanging="357"/>
        <w:jc w:val="both"/>
        <w:outlineLvl w:val="0"/>
        <w:rPr>
          <w:rFonts w:asciiTheme="minorHAnsi" w:hAnsiTheme="minorHAnsi" w:cs="Tahoma"/>
          <w:iCs/>
          <w:color w:val="002060"/>
        </w:rPr>
      </w:pPr>
      <w:r w:rsidRPr="004867DF">
        <w:rPr>
          <w:rFonts w:asciiTheme="minorHAnsi" w:hAnsiTheme="minorHAnsi" w:cs="Tahoma"/>
          <w:iCs/>
          <w:color w:val="002060"/>
          <w:u w:val="single"/>
        </w:rPr>
        <w:t xml:space="preserve">ΠΑΡΑΡΤΗΜΑ </w:t>
      </w:r>
      <w:r w:rsidR="00963F76" w:rsidRPr="004867DF">
        <w:rPr>
          <w:rFonts w:asciiTheme="minorHAnsi" w:hAnsiTheme="minorHAnsi" w:cs="Tahoma"/>
          <w:iCs/>
          <w:color w:val="002060"/>
          <w:u w:val="single"/>
        </w:rPr>
        <w:t>I</w:t>
      </w:r>
      <w:r w:rsidRPr="004867DF">
        <w:rPr>
          <w:rFonts w:asciiTheme="minorHAnsi" w:hAnsiTheme="minorHAnsi" w:cs="Tahoma"/>
          <w:iCs/>
          <w:color w:val="002060"/>
          <w:u w:val="single"/>
        </w:rPr>
        <w:t>V</w:t>
      </w:r>
      <w:r w:rsidRPr="004867DF">
        <w:rPr>
          <w:rFonts w:asciiTheme="minorHAnsi" w:hAnsiTheme="minorHAnsi" w:cs="Tahoma"/>
          <w:iCs/>
          <w:color w:val="002060"/>
        </w:rPr>
        <w:t xml:space="preserve">: </w:t>
      </w:r>
      <w:r w:rsidR="004867DF" w:rsidRPr="00BA583D">
        <w:rPr>
          <w:rFonts w:asciiTheme="minorHAnsi" w:hAnsiTheme="minorHAnsi" w:cs="Tahoma"/>
          <w:iCs/>
          <w:color w:val="002060"/>
        </w:rPr>
        <w:t xml:space="preserve">Περίγραμμα θέσης εργασίας Προϊσταμένου </w:t>
      </w:r>
      <w:r w:rsidR="004867DF" w:rsidRPr="004867DF">
        <w:rPr>
          <w:rFonts w:asciiTheme="minorHAnsi" w:hAnsiTheme="minorHAnsi" w:cs="Tahoma"/>
          <w:iCs/>
          <w:color w:val="002060"/>
        </w:rPr>
        <w:t>Τμήματος (με έδρα διαφορετική από αυτή της Διεύθυνσης):</w:t>
      </w:r>
    </w:p>
    <w:p w:rsidR="004867DF" w:rsidRDefault="004867DF" w:rsidP="004867DF">
      <w:pPr>
        <w:pStyle w:val="23"/>
        <w:tabs>
          <w:tab w:val="left" w:pos="0"/>
        </w:tabs>
        <w:spacing w:after="0" w:line="240" w:lineRule="auto"/>
        <w:ind w:left="0" w:right="-1"/>
        <w:jc w:val="both"/>
        <w:outlineLvl w:val="0"/>
        <w:rPr>
          <w:rFonts w:asciiTheme="minorHAnsi" w:hAnsiTheme="minorHAnsi" w:cs="Tahoma"/>
          <w:iCs/>
          <w:color w:val="002060"/>
        </w:rPr>
      </w:pPr>
      <w:r w:rsidRPr="004867DF">
        <w:rPr>
          <w:rFonts w:asciiTheme="minorHAnsi" w:hAnsiTheme="minorHAnsi" w:cs="Tahoma"/>
          <w:iCs/>
          <w:color w:val="002060"/>
        </w:rPr>
        <w:t xml:space="preserve">1) Χημικών Υπηρεσιών Μυτιλήνης, </w:t>
      </w:r>
    </w:p>
    <w:p w:rsidR="004867DF" w:rsidRDefault="004867DF" w:rsidP="004867DF">
      <w:pPr>
        <w:pStyle w:val="23"/>
        <w:tabs>
          <w:tab w:val="left" w:pos="0"/>
        </w:tabs>
        <w:spacing w:after="0" w:line="240" w:lineRule="auto"/>
        <w:ind w:left="0" w:right="-1"/>
        <w:jc w:val="both"/>
        <w:outlineLvl w:val="0"/>
        <w:rPr>
          <w:rFonts w:asciiTheme="minorHAnsi" w:hAnsiTheme="minorHAnsi" w:cs="Tahoma"/>
          <w:iCs/>
          <w:color w:val="002060"/>
        </w:rPr>
      </w:pPr>
      <w:r w:rsidRPr="004867DF">
        <w:rPr>
          <w:rFonts w:asciiTheme="minorHAnsi" w:hAnsiTheme="minorHAnsi" w:cs="Tahoma"/>
          <w:iCs/>
          <w:color w:val="002060"/>
        </w:rPr>
        <w:t xml:space="preserve">2) Χημικών Υπηρεσιών Καλαμάτας, </w:t>
      </w:r>
    </w:p>
    <w:p w:rsidR="004867DF" w:rsidRDefault="004867DF" w:rsidP="004867DF">
      <w:pPr>
        <w:pStyle w:val="23"/>
        <w:tabs>
          <w:tab w:val="left" w:pos="0"/>
        </w:tabs>
        <w:spacing w:after="0" w:line="240" w:lineRule="auto"/>
        <w:ind w:left="0" w:right="-1"/>
        <w:jc w:val="both"/>
        <w:outlineLvl w:val="0"/>
        <w:rPr>
          <w:rFonts w:asciiTheme="minorHAnsi" w:hAnsiTheme="minorHAnsi" w:cs="Tahoma"/>
          <w:iCs/>
          <w:color w:val="002060"/>
        </w:rPr>
      </w:pPr>
      <w:r w:rsidRPr="004867DF">
        <w:rPr>
          <w:rFonts w:asciiTheme="minorHAnsi" w:hAnsiTheme="minorHAnsi" w:cs="Tahoma"/>
          <w:iCs/>
          <w:color w:val="002060"/>
        </w:rPr>
        <w:t xml:space="preserve">3) Χημικών Υπηρεσιών Κέρκυρας, </w:t>
      </w:r>
    </w:p>
    <w:p w:rsidR="004867DF" w:rsidRDefault="004867DF" w:rsidP="004867DF">
      <w:pPr>
        <w:pStyle w:val="23"/>
        <w:tabs>
          <w:tab w:val="left" w:pos="0"/>
        </w:tabs>
        <w:spacing w:after="0" w:line="240" w:lineRule="auto"/>
        <w:ind w:left="0" w:right="-1"/>
        <w:jc w:val="both"/>
        <w:outlineLvl w:val="0"/>
        <w:rPr>
          <w:rFonts w:asciiTheme="minorHAnsi" w:hAnsiTheme="minorHAnsi" w:cs="Tahoma"/>
          <w:iCs/>
          <w:color w:val="002060"/>
        </w:rPr>
      </w:pPr>
      <w:r w:rsidRPr="004867DF">
        <w:rPr>
          <w:rFonts w:asciiTheme="minorHAnsi" w:hAnsiTheme="minorHAnsi" w:cs="Tahoma"/>
          <w:iCs/>
          <w:color w:val="002060"/>
        </w:rPr>
        <w:t xml:space="preserve">4) Χημικών Υπηρεσιών Κορίνθου, </w:t>
      </w:r>
    </w:p>
    <w:p w:rsidR="004867DF" w:rsidRDefault="004867DF" w:rsidP="004867DF">
      <w:pPr>
        <w:pStyle w:val="23"/>
        <w:tabs>
          <w:tab w:val="left" w:pos="0"/>
        </w:tabs>
        <w:spacing w:after="0" w:line="240" w:lineRule="auto"/>
        <w:ind w:left="0" w:right="-1"/>
        <w:jc w:val="both"/>
        <w:outlineLvl w:val="0"/>
        <w:rPr>
          <w:rFonts w:asciiTheme="minorHAnsi" w:hAnsiTheme="minorHAnsi" w:cs="Tahoma"/>
          <w:iCs/>
          <w:color w:val="002060"/>
        </w:rPr>
      </w:pPr>
      <w:r w:rsidRPr="004867DF">
        <w:rPr>
          <w:rFonts w:asciiTheme="minorHAnsi" w:hAnsiTheme="minorHAnsi" w:cs="Tahoma"/>
          <w:iCs/>
          <w:color w:val="002060"/>
        </w:rPr>
        <w:t>5) Χημικών Υπηρεσιών Αλεξανδρούπολης</w:t>
      </w:r>
    </w:p>
    <w:p w:rsidR="001511E9" w:rsidRDefault="001511E9" w:rsidP="001511E9">
      <w:pPr>
        <w:rPr>
          <w:rFonts w:asciiTheme="minorHAnsi" w:hAnsiTheme="minorHAnsi" w:cs="Tahoma"/>
          <w:iCs/>
          <w:color w:val="002060"/>
          <w:sz w:val="22"/>
          <w:szCs w:val="22"/>
        </w:rPr>
      </w:pPr>
    </w:p>
    <w:p w:rsidR="00B734B6" w:rsidRDefault="002A0D73" w:rsidP="00B734B6">
      <w:pPr>
        <w:pStyle w:val="23"/>
        <w:numPr>
          <w:ilvl w:val="0"/>
          <w:numId w:val="1"/>
        </w:numPr>
        <w:tabs>
          <w:tab w:val="left" w:pos="0"/>
        </w:tabs>
        <w:spacing w:after="0" w:line="360" w:lineRule="auto"/>
        <w:ind w:left="357" w:right="-1" w:hanging="357"/>
        <w:jc w:val="both"/>
        <w:outlineLvl w:val="0"/>
        <w:rPr>
          <w:rFonts w:asciiTheme="minorHAnsi" w:hAnsiTheme="minorHAnsi" w:cs="Tahoma"/>
          <w:iCs/>
          <w:color w:val="002060"/>
        </w:rPr>
      </w:pPr>
      <w:r w:rsidRPr="001511E9">
        <w:rPr>
          <w:rFonts w:asciiTheme="minorHAnsi" w:hAnsiTheme="minorHAnsi" w:cs="Tahoma"/>
          <w:iCs/>
          <w:color w:val="002060"/>
          <w:u w:val="single"/>
        </w:rPr>
        <w:t>ΠΑΡΑΡΤΗΜΑ V</w:t>
      </w:r>
      <w:r w:rsidRPr="001511E9">
        <w:rPr>
          <w:rFonts w:asciiTheme="minorHAnsi" w:hAnsiTheme="minorHAnsi" w:cs="Tahoma"/>
          <w:iCs/>
          <w:color w:val="002060"/>
        </w:rPr>
        <w:t xml:space="preserve">: </w:t>
      </w:r>
      <w:r w:rsidR="001511E9" w:rsidRPr="00BA583D">
        <w:rPr>
          <w:rFonts w:asciiTheme="minorHAnsi" w:hAnsiTheme="minorHAnsi" w:cs="Tahoma"/>
          <w:iCs/>
          <w:color w:val="002060"/>
        </w:rPr>
        <w:t xml:space="preserve">Περίγραμμα θέσης εργασίας Προϊσταμένου </w:t>
      </w:r>
      <w:r w:rsidR="001511E9" w:rsidRPr="001511E9">
        <w:rPr>
          <w:rFonts w:asciiTheme="minorHAnsi" w:hAnsiTheme="minorHAnsi" w:cs="Tahoma"/>
          <w:iCs/>
          <w:color w:val="002060"/>
        </w:rPr>
        <w:t>Τμήματος Γ’- Ναρκωτικών της Β΄ Χ.Υ. Αθηνών</w:t>
      </w:r>
    </w:p>
    <w:p w:rsidR="00B734B6" w:rsidRPr="00B734B6" w:rsidRDefault="00B734B6" w:rsidP="005A33FF">
      <w:pPr>
        <w:pStyle w:val="23"/>
        <w:numPr>
          <w:ilvl w:val="0"/>
          <w:numId w:val="1"/>
        </w:numPr>
        <w:tabs>
          <w:tab w:val="left" w:pos="0"/>
        </w:tabs>
        <w:spacing w:after="0" w:line="240" w:lineRule="auto"/>
        <w:ind w:left="357" w:right="-1" w:hanging="357"/>
        <w:jc w:val="both"/>
        <w:outlineLvl w:val="0"/>
        <w:rPr>
          <w:rFonts w:asciiTheme="minorHAnsi" w:hAnsiTheme="minorHAnsi" w:cs="Tahoma"/>
          <w:iCs/>
          <w:color w:val="002060"/>
        </w:rPr>
      </w:pPr>
      <w:r w:rsidRPr="00B734B6">
        <w:rPr>
          <w:rFonts w:asciiTheme="minorHAnsi" w:hAnsiTheme="minorHAnsi" w:cs="Tahoma"/>
          <w:iCs/>
          <w:color w:val="002060"/>
          <w:u w:val="single"/>
        </w:rPr>
        <w:t>ΠΑΡΑΡΤΗΜΑ VΙ</w:t>
      </w:r>
      <w:r w:rsidRPr="00B734B6">
        <w:rPr>
          <w:rFonts w:asciiTheme="minorHAnsi" w:hAnsiTheme="minorHAnsi" w:cs="Tahoma"/>
          <w:iCs/>
          <w:color w:val="002060"/>
        </w:rPr>
        <w:t xml:space="preserve">: Περίγραμμα θέσης εργασίας </w:t>
      </w:r>
      <w:r w:rsidR="00F71F86" w:rsidRPr="00BA583D">
        <w:rPr>
          <w:rFonts w:asciiTheme="minorHAnsi" w:hAnsiTheme="minorHAnsi" w:cs="Tahoma"/>
          <w:iCs/>
          <w:color w:val="002060"/>
        </w:rPr>
        <w:t xml:space="preserve">Προϊσταμένου </w:t>
      </w:r>
      <w:r w:rsidRPr="00B734B6">
        <w:rPr>
          <w:rFonts w:asciiTheme="minorHAnsi" w:hAnsiTheme="minorHAnsi" w:cstheme="minorHAnsi"/>
          <w:color w:val="1F497D" w:themeColor="text2"/>
        </w:rPr>
        <w:t>Αυτοτελούς Τμήματος:</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stheme="minorHAnsi"/>
          <w:color w:val="1F497D" w:themeColor="text2"/>
          <w:sz w:val="22"/>
          <w:szCs w:val="22"/>
        </w:rPr>
        <w:t xml:space="preserve">1) Γ’ </w:t>
      </w:r>
      <w:r w:rsidRPr="00AF7452">
        <w:rPr>
          <w:rFonts w:asciiTheme="minorHAnsi" w:hAnsiTheme="minorHAnsi"/>
          <w:color w:val="1F497D" w:themeColor="text2"/>
          <w:sz w:val="22"/>
          <w:szCs w:val="22"/>
        </w:rPr>
        <w:t xml:space="preserve">Χημικής Υπηρεσίας Αθηνών, </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 xml:space="preserve">2) Χημικής Υπηρεσίας Ελευσίνας, </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3)</w:t>
      </w:r>
      <w:r w:rsidR="005B1C50">
        <w:rPr>
          <w:rFonts w:asciiTheme="minorHAnsi" w:hAnsiTheme="minorHAnsi"/>
          <w:color w:val="1F497D" w:themeColor="text2"/>
          <w:sz w:val="22"/>
          <w:szCs w:val="22"/>
        </w:rPr>
        <w:t xml:space="preserve"> </w:t>
      </w:r>
      <w:r w:rsidRPr="00AF7452">
        <w:rPr>
          <w:rFonts w:asciiTheme="minorHAnsi" w:hAnsiTheme="minorHAnsi"/>
          <w:color w:val="1F497D" w:themeColor="text2"/>
          <w:sz w:val="22"/>
          <w:szCs w:val="22"/>
        </w:rPr>
        <w:t>Χημικής Υπηρεσίας Λάρισας,</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4) Χημικής Υπηρεσίας Βόλου,</w:t>
      </w:r>
    </w:p>
    <w:p w:rsidR="005B1C50"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 xml:space="preserve">5) Χημικής Υπηρεσίας Λιβαδειάς , </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 xml:space="preserve">6) Χημικής Υπηρεσίας Κρήτης και </w:t>
      </w:r>
    </w:p>
    <w:p w:rsidR="00B734B6" w:rsidRDefault="00B734B6" w:rsidP="00B734B6">
      <w:pPr>
        <w:outlineLvl w:val="0"/>
        <w:rPr>
          <w:rFonts w:asciiTheme="minorHAnsi" w:hAnsiTheme="minorHAnsi"/>
          <w:color w:val="1F497D" w:themeColor="text2"/>
          <w:sz w:val="22"/>
          <w:szCs w:val="22"/>
        </w:rPr>
      </w:pPr>
      <w:r w:rsidRPr="00AF7452">
        <w:rPr>
          <w:rFonts w:asciiTheme="minorHAnsi" w:hAnsiTheme="minorHAnsi"/>
          <w:color w:val="1F497D" w:themeColor="text2"/>
          <w:sz w:val="22"/>
          <w:szCs w:val="22"/>
        </w:rPr>
        <w:t>7) Χημικής Υπηρεσίας Σερρών</w:t>
      </w:r>
    </w:p>
    <w:p w:rsidR="00A4547E" w:rsidRDefault="00A4547E" w:rsidP="00A4547E">
      <w:pPr>
        <w:spacing w:line="360" w:lineRule="auto"/>
        <w:outlineLvl w:val="0"/>
        <w:rPr>
          <w:rFonts w:asciiTheme="minorHAnsi" w:hAnsiTheme="minorHAnsi" w:cs="Calibri"/>
          <w:color w:val="1F497D" w:themeColor="text2"/>
          <w:sz w:val="22"/>
          <w:szCs w:val="22"/>
        </w:rPr>
      </w:pPr>
    </w:p>
    <w:p w:rsidR="00A4547E" w:rsidRPr="00997AB8" w:rsidRDefault="00A4547E" w:rsidP="00997AB8">
      <w:pPr>
        <w:pStyle w:val="23"/>
        <w:numPr>
          <w:ilvl w:val="0"/>
          <w:numId w:val="1"/>
        </w:numPr>
        <w:tabs>
          <w:tab w:val="left" w:pos="0"/>
        </w:tabs>
        <w:spacing w:after="0" w:line="240" w:lineRule="auto"/>
        <w:ind w:left="357" w:right="-1" w:hanging="357"/>
        <w:jc w:val="both"/>
        <w:outlineLvl w:val="0"/>
        <w:rPr>
          <w:rFonts w:asciiTheme="minorHAnsi" w:hAnsiTheme="minorHAnsi"/>
          <w:color w:val="1F497D" w:themeColor="text2"/>
        </w:rPr>
      </w:pPr>
      <w:r w:rsidRPr="00997AB8">
        <w:rPr>
          <w:rFonts w:asciiTheme="minorHAnsi" w:hAnsiTheme="minorHAnsi" w:cs="Tahoma"/>
          <w:iCs/>
          <w:color w:val="002060"/>
          <w:u w:val="single"/>
        </w:rPr>
        <w:t>ΠΑΡΑΡΤΗΜΑ VΙ</w:t>
      </w:r>
      <w:r w:rsidR="008C05BF">
        <w:rPr>
          <w:rFonts w:asciiTheme="minorHAnsi" w:hAnsiTheme="minorHAnsi" w:cs="Tahoma"/>
          <w:iCs/>
          <w:color w:val="002060"/>
          <w:u w:val="single"/>
          <w:lang w:val="en-US"/>
        </w:rPr>
        <w:t>I</w:t>
      </w:r>
      <w:r w:rsidRPr="00997AB8">
        <w:rPr>
          <w:rFonts w:asciiTheme="minorHAnsi" w:hAnsiTheme="minorHAnsi" w:cs="Tahoma"/>
          <w:iCs/>
          <w:color w:val="002060"/>
        </w:rPr>
        <w:t>:</w:t>
      </w:r>
      <w:r w:rsidR="00F71F86" w:rsidRPr="00997AB8">
        <w:rPr>
          <w:rFonts w:asciiTheme="minorHAnsi" w:hAnsiTheme="minorHAnsi" w:cs="Tahoma"/>
          <w:iCs/>
          <w:color w:val="002060"/>
        </w:rPr>
        <w:t xml:space="preserve"> </w:t>
      </w:r>
      <w:r w:rsidR="00997AB8" w:rsidRPr="00997AB8">
        <w:rPr>
          <w:rFonts w:asciiTheme="minorHAnsi" w:hAnsiTheme="minorHAnsi" w:cs="Tahoma"/>
          <w:iCs/>
          <w:color w:val="002060"/>
        </w:rPr>
        <w:t xml:space="preserve">Περίγραμμα θέσης εργασίας Προϊσταμένου </w:t>
      </w:r>
      <w:r w:rsidR="00997AB8" w:rsidRPr="00997AB8">
        <w:rPr>
          <w:rFonts w:asciiTheme="minorHAnsi" w:hAnsiTheme="minorHAnsi" w:cstheme="minorHAnsi"/>
          <w:color w:val="1F497D" w:themeColor="text2"/>
        </w:rPr>
        <w:t>Αυτοτελούς Τμήματος</w:t>
      </w:r>
      <w:r w:rsidR="00997AB8" w:rsidRPr="00997AB8">
        <w:rPr>
          <w:rFonts w:asciiTheme="minorHAnsi" w:hAnsiTheme="minorHAnsi" w:cs="Tahoma"/>
          <w:iCs/>
          <w:color w:val="002060"/>
        </w:rPr>
        <w:t xml:space="preserve"> </w:t>
      </w:r>
      <w:r w:rsidRPr="00997AB8">
        <w:rPr>
          <w:rFonts w:asciiTheme="minorHAnsi" w:hAnsiTheme="minorHAnsi" w:cs="Tahoma"/>
          <w:iCs/>
          <w:color w:val="002060"/>
        </w:rPr>
        <w:t>Χημική</w:t>
      </w:r>
      <w:r w:rsidR="00997AB8" w:rsidRPr="00997AB8">
        <w:rPr>
          <w:rFonts w:asciiTheme="minorHAnsi" w:hAnsiTheme="minorHAnsi" w:cs="Tahoma"/>
          <w:iCs/>
          <w:color w:val="002060"/>
        </w:rPr>
        <w:t>ς</w:t>
      </w:r>
      <w:r w:rsidRPr="00997AB8">
        <w:rPr>
          <w:rFonts w:asciiTheme="minorHAnsi" w:hAnsiTheme="minorHAnsi" w:cs="Tahoma"/>
          <w:iCs/>
          <w:color w:val="002060"/>
        </w:rPr>
        <w:t xml:space="preserve"> Υπηρεσία</w:t>
      </w:r>
      <w:r w:rsidR="00997AB8" w:rsidRPr="00997AB8">
        <w:rPr>
          <w:rFonts w:asciiTheme="minorHAnsi" w:hAnsiTheme="minorHAnsi" w:cs="Tahoma"/>
          <w:iCs/>
          <w:color w:val="002060"/>
        </w:rPr>
        <w:t>ς</w:t>
      </w:r>
      <w:r w:rsidRPr="00997AB8">
        <w:rPr>
          <w:rFonts w:asciiTheme="minorHAnsi" w:hAnsiTheme="minorHAnsi" w:cs="Tahoma"/>
          <w:iCs/>
          <w:color w:val="002060"/>
        </w:rPr>
        <w:t xml:space="preserve"> Μετρολογίας</w:t>
      </w:r>
    </w:p>
    <w:p w:rsidR="003A4075" w:rsidRPr="001511E9" w:rsidRDefault="003A4075" w:rsidP="00B734B6">
      <w:pPr>
        <w:pStyle w:val="23"/>
        <w:tabs>
          <w:tab w:val="left" w:pos="0"/>
        </w:tabs>
        <w:spacing w:after="0" w:line="360" w:lineRule="auto"/>
        <w:ind w:left="0" w:right="-1"/>
        <w:jc w:val="both"/>
        <w:outlineLvl w:val="0"/>
        <w:rPr>
          <w:rFonts w:asciiTheme="minorHAnsi" w:hAnsiTheme="minorHAnsi" w:cs="Tahoma"/>
          <w:iCs/>
          <w:color w:val="002060"/>
        </w:rPr>
      </w:pPr>
    </w:p>
    <w:p w:rsidR="00A5612B" w:rsidRDefault="00A5612B" w:rsidP="00C67B37">
      <w:pPr>
        <w:spacing w:line="360" w:lineRule="auto"/>
        <w:jc w:val="left"/>
        <w:rPr>
          <w:rFonts w:asciiTheme="minorHAnsi" w:hAnsiTheme="minorHAnsi" w:cs="Tahoma"/>
          <w:iCs/>
          <w:color w:val="002060"/>
          <w:sz w:val="22"/>
          <w:szCs w:val="22"/>
        </w:rPr>
      </w:pPr>
    </w:p>
    <w:p w:rsidR="00FA7D2D" w:rsidRDefault="00FA7D2D" w:rsidP="00C67B37">
      <w:pPr>
        <w:spacing w:line="360" w:lineRule="auto"/>
        <w:jc w:val="left"/>
        <w:rPr>
          <w:rFonts w:asciiTheme="minorHAnsi" w:hAnsiTheme="minorHAnsi" w:cs="Tahoma"/>
          <w:iCs/>
          <w:color w:val="002060"/>
          <w:sz w:val="22"/>
          <w:szCs w:val="22"/>
        </w:rPr>
      </w:pPr>
    </w:p>
    <w:tbl>
      <w:tblPr>
        <w:tblW w:w="10774" w:type="dxa"/>
        <w:tblInd w:w="-34" w:type="dxa"/>
        <w:tblLook w:val="0000"/>
      </w:tblPr>
      <w:tblGrid>
        <w:gridCol w:w="10774"/>
      </w:tblGrid>
      <w:tr w:rsidR="00417B7A" w:rsidRPr="00316689" w:rsidTr="00781B58">
        <w:tc>
          <w:tcPr>
            <w:tcW w:w="10774" w:type="dxa"/>
          </w:tcPr>
          <w:p w:rsidR="00804135" w:rsidRDefault="008041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316689" w:rsidTr="00417B7A">
              <w:trPr>
                <w:trHeight w:val="1680"/>
                <w:jc w:val="center"/>
              </w:trPr>
              <w:tc>
                <w:tcPr>
                  <w:tcW w:w="10246" w:type="dxa"/>
                  <w:shd w:val="clear" w:color="auto" w:fill="EEECE1"/>
                </w:tcPr>
                <w:p w:rsidR="00417B7A" w:rsidRPr="001D5935" w:rsidRDefault="00417B7A" w:rsidP="00417B7A">
                  <w:pPr>
                    <w:pStyle w:val="23"/>
                    <w:spacing w:after="120" w:line="240" w:lineRule="auto"/>
                    <w:ind w:left="-294" w:right="381"/>
                    <w:jc w:val="center"/>
                    <w:rPr>
                      <w:rFonts w:cs="Tahoma"/>
                      <w:b/>
                      <w:iCs/>
                      <w:color w:val="002060"/>
                    </w:rPr>
                  </w:pPr>
                  <w:r w:rsidRPr="001D5935">
                    <w:rPr>
                      <w:rFonts w:cs="Tahoma"/>
                      <w:b/>
                      <w:iCs/>
                      <w:color w:val="002060"/>
                      <w:u w:val="single"/>
                    </w:rPr>
                    <w:t>ΥΠΟΔΕΙΓΜΑ Ι</w:t>
                  </w:r>
                </w:p>
                <w:p w:rsidR="00417B7A" w:rsidRPr="00316689" w:rsidRDefault="00417B7A" w:rsidP="00417B7A">
                  <w:pPr>
                    <w:pStyle w:val="23"/>
                    <w:spacing w:after="120" w:line="240" w:lineRule="auto"/>
                    <w:ind w:left="0" w:right="381"/>
                    <w:jc w:val="center"/>
                    <w:rPr>
                      <w:b/>
                      <w:shadow/>
                      <w:color w:val="C00000"/>
                      <w:sz w:val="20"/>
                      <w:szCs w:val="20"/>
                      <w:u w:val="single"/>
                    </w:rPr>
                  </w:pPr>
                  <w:r w:rsidRPr="00316689">
                    <w:rPr>
                      <w:b/>
                      <w:shadow/>
                      <w:color w:val="C00000"/>
                      <w:sz w:val="20"/>
                      <w:szCs w:val="20"/>
                      <w:u w:val="single"/>
                    </w:rPr>
                    <w:t>ΑΙΤΗΣΗ ΥΠΟΨΗΦΙΟΤΗΤΑΣ</w:t>
                  </w:r>
                </w:p>
                <w:p w:rsidR="00417B7A" w:rsidRPr="00316689" w:rsidRDefault="00417B7A" w:rsidP="00417B7A">
                  <w:pPr>
                    <w:pStyle w:val="23"/>
                    <w:spacing w:after="120" w:line="240" w:lineRule="auto"/>
                    <w:ind w:left="0" w:right="381"/>
                    <w:rPr>
                      <w:b/>
                      <w:shadow/>
                      <w:color w:val="002060"/>
                      <w:sz w:val="20"/>
                      <w:szCs w:val="20"/>
                    </w:rPr>
                  </w:pPr>
                  <w:r w:rsidRPr="00316689">
                    <w:rPr>
                      <w:b/>
                      <w:shadow/>
                      <w:color w:val="002060"/>
                      <w:sz w:val="20"/>
                      <w:szCs w:val="20"/>
                    </w:rPr>
                    <w:t>Πρόσκληση εκδήλωσης ενδιαφέροντος: Αρ. πρωτ. ΔΔΑΔ Γ……..</w:t>
                  </w:r>
                </w:p>
                <w:p w:rsidR="00417B7A" w:rsidRPr="00316689" w:rsidRDefault="00417B7A" w:rsidP="00417B7A">
                  <w:pPr>
                    <w:pStyle w:val="23"/>
                    <w:spacing w:after="120" w:line="240" w:lineRule="auto"/>
                    <w:ind w:left="0" w:right="38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17B7A" w:rsidRPr="00316689" w:rsidRDefault="00417B7A" w:rsidP="00417B7A">
            <w:pPr>
              <w:pStyle w:val="23"/>
              <w:spacing w:after="120" w:line="240" w:lineRule="auto"/>
              <w:ind w:left="0" w:right="381"/>
              <w:jc w:val="center"/>
              <w:rPr>
                <w:b/>
                <w:shadow/>
                <w:color w:val="002060"/>
                <w:sz w:val="20"/>
                <w:szCs w:val="20"/>
                <w:u w:val="single"/>
              </w:rPr>
            </w:pPr>
          </w:p>
        </w:tc>
      </w:tr>
    </w:tbl>
    <w:p w:rsidR="00316689" w:rsidRPr="00316689"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417B7A">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195"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316689" w:rsidTr="00417B7A">
        <w:trPr>
          <w:trHeight w:val="559"/>
        </w:trPr>
        <w:tc>
          <w:tcPr>
            <w:tcW w:w="10456" w:type="dxa"/>
            <w:gridSpan w:val="2"/>
            <w:tcBorders>
              <w:bottom w:val="single" w:sz="4" w:space="0" w:color="auto"/>
            </w:tcBorders>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417B7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417B7A">
            <w:pPr>
              <w:pStyle w:val="23"/>
              <w:tabs>
                <w:tab w:val="left" w:pos="0"/>
                <w:tab w:val="left" w:pos="284"/>
              </w:tabs>
              <w:spacing w:after="0" w:line="240" w:lineRule="auto"/>
              <w:ind w:left="0" w:right="-1"/>
              <w:jc w:val="center"/>
              <w:rPr>
                <w:b/>
                <w:color w:val="002060"/>
                <w:sz w:val="20"/>
                <w:szCs w:val="20"/>
              </w:rPr>
            </w:pPr>
          </w:p>
          <w:p w:rsidR="00684D90" w:rsidRPr="00316689" w:rsidRDefault="00684D90" w:rsidP="00417B7A">
            <w:pPr>
              <w:pStyle w:val="23"/>
              <w:tabs>
                <w:tab w:val="left" w:pos="0"/>
                <w:tab w:val="left" w:pos="284"/>
              </w:tabs>
              <w:spacing w:after="0" w:line="240" w:lineRule="auto"/>
              <w:ind w:left="0" w:right="-1"/>
              <w:rPr>
                <w:b/>
                <w:color w:val="002060"/>
                <w:sz w:val="20"/>
                <w:szCs w:val="20"/>
              </w:rPr>
            </w:pPr>
          </w:p>
        </w:tc>
      </w:tr>
    </w:tbl>
    <w:p w:rsidR="00934178" w:rsidRDefault="00934178" w:rsidP="00417B7A">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921205" w:rsidTr="0000223F">
        <w:tc>
          <w:tcPr>
            <w:tcW w:w="10632" w:type="dxa"/>
            <w:gridSpan w:val="4"/>
          </w:tcPr>
          <w:p w:rsidR="00804135" w:rsidRDefault="00804135"/>
          <w:p w:rsidR="00804135" w:rsidRDefault="008041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921205" w:rsidTr="00781B58">
              <w:trPr>
                <w:trHeight w:val="1040"/>
              </w:trPr>
              <w:tc>
                <w:tcPr>
                  <w:tcW w:w="9952"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lastRenderedPageBreak/>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921205" w:rsidTr="00417B7A">
        <w:trPr>
          <w:trHeight w:val="730"/>
        </w:trPr>
        <w:tc>
          <w:tcPr>
            <w:tcW w:w="10173"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921205"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9"/>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EB19B4">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921205"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EB19B4">
            <w:pPr>
              <w:pStyle w:val="12"/>
              <w:numPr>
                <w:ilvl w:val="0"/>
                <w:numId w:val="9"/>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lastRenderedPageBreak/>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lastRenderedPageBreak/>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lastRenderedPageBreak/>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921205"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50208C" w:rsidRPr="00921205"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af0"/>
              <w:numPr>
                <w:ilvl w:val="0"/>
                <w:numId w:val="10"/>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numPr>
                <w:ilvl w:val="0"/>
                <w:numId w:val="8"/>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50208C" w:rsidRPr="00921205"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bl>
    <w:p w:rsidR="0050208C" w:rsidRDefault="0050208C" w:rsidP="0000223F">
      <w:pPr>
        <w:pStyle w:val="23"/>
        <w:tabs>
          <w:tab w:val="left" w:pos="0"/>
          <w:tab w:val="left" w:pos="284"/>
        </w:tabs>
        <w:spacing w:after="0" w:line="360" w:lineRule="auto"/>
        <w:ind w:left="0" w:right="-1"/>
        <w:rPr>
          <w:b/>
          <w:color w:val="002060"/>
          <w:sz w:val="20"/>
          <w:szCs w:val="20"/>
          <w:u w:val="single"/>
        </w:rPr>
      </w:pPr>
    </w:p>
    <w:p w:rsidR="00921205" w:rsidRPr="0050208C" w:rsidRDefault="0050208C" w:rsidP="0050208C">
      <w:pPr>
        <w:tabs>
          <w:tab w:val="left" w:pos="1335"/>
        </w:tabs>
      </w:pPr>
      <w: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lastRenderedPageBreak/>
              <w:t>ΠΡΟΣΘΕΤΑ ΠΡΟΣΟΝΤΑ ΚΑΙ ΕΙΔΙΚΕΣ ΔΡΑΣΤΗΡΙΟΤΗΤΕΣ ΤΟΥ ΥΠΟΨΗΦΙΟΥ</w:t>
            </w:r>
            <w:r w:rsidRPr="00921205">
              <w:rPr>
                <w:rStyle w:val="ac"/>
                <w:b/>
                <w:shadow/>
                <w:color w:val="C00000"/>
                <w:sz w:val="20"/>
                <w:szCs w:val="20"/>
              </w:rPr>
              <w:footnoteReference w:id="7"/>
            </w: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A01CB2" w:rsidRPr="004F270E" w:rsidRDefault="00FC3C3C" w:rsidP="00A01CB2">
      <w:pPr>
        <w:jc w:val="left"/>
        <w:rPr>
          <w:rFonts w:ascii="Calibri" w:hAnsi="Calibri" w:cs="Calibri"/>
          <w:b/>
          <w:color w:val="002060"/>
          <w:sz w:val="20"/>
          <w:szCs w:val="20"/>
          <w:u w:val="single"/>
        </w:rPr>
      </w:pPr>
      <w:r>
        <w:rPr>
          <w:b/>
          <w:color w:val="002060"/>
          <w:sz w:val="20"/>
          <w:szCs w:val="20"/>
          <w:u w:val="single"/>
        </w:rPr>
        <w:br w:type="page"/>
      </w:r>
    </w:p>
    <w:p w:rsidR="00A01CB2" w:rsidRPr="00A06BA2" w:rsidRDefault="00000C76" w:rsidP="00A01CB2">
      <w:pPr>
        <w:pStyle w:val="3"/>
        <w:ind w:left="0" w:right="-1"/>
        <w:jc w:val="center"/>
        <w:rPr>
          <w:rFonts w:ascii="Calibri" w:hAnsi="Calibri" w:cs="Calibri"/>
          <w:color w:val="002060"/>
          <w:szCs w:val="22"/>
        </w:rPr>
      </w:pPr>
      <w:r>
        <w:rPr>
          <w:rFonts w:ascii="Calibri" w:hAnsi="Calibri" w:cs="Calibri"/>
          <w:noProof/>
          <w:color w:val="002060"/>
          <w:szCs w:val="22"/>
          <w:lang w:eastAsia="ar-SA"/>
        </w:rPr>
        <w:lastRenderedPageBreak/>
        <w:pict>
          <v:rect id="_x0000_s1036" style="position:absolute;left:0;text-align:left;margin-left:-16.15pt;margin-top:13.4pt;width:549pt;height:719.1pt;z-index:251661824" filled="f"/>
        </w:pict>
      </w:r>
      <w:r w:rsidR="00A01CB2">
        <w:rPr>
          <w:rFonts w:ascii="Calibri" w:hAnsi="Calibri" w:cs="Calibri"/>
          <w:noProof/>
          <w:color w:val="002060"/>
          <w:szCs w:val="22"/>
          <w:lang w:eastAsia="ar-SA"/>
        </w:rPr>
        <w:t>Υ</w:t>
      </w:r>
      <w:r w:rsidR="00A01CB2" w:rsidRPr="001D5935">
        <w:rPr>
          <w:rFonts w:ascii="Calibri" w:hAnsi="Calibri" w:cs="Calibri"/>
          <w:noProof/>
          <w:color w:val="002060"/>
          <w:szCs w:val="22"/>
          <w:lang w:eastAsia="ar-SA"/>
        </w:rPr>
        <w:t>ΠΟΔΕΙΓΜΑ</w:t>
      </w:r>
      <w:r w:rsidR="00A01CB2" w:rsidRPr="00A06BA2">
        <w:rPr>
          <w:rFonts w:ascii="Calibri" w:hAnsi="Calibri" w:cs="Calibri"/>
          <w:color w:val="002060"/>
          <w:szCs w:val="22"/>
        </w:rPr>
        <w:t xml:space="preserve"> ΙΙΙ</w:t>
      </w:r>
    </w:p>
    <w:p w:rsidR="00A01CB2" w:rsidRPr="00BB71D6" w:rsidRDefault="00A01CB2" w:rsidP="00A01CB2">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A01CB2" w:rsidRPr="00BB71D6" w:rsidRDefault="00A01CB2" w:rsidP="00A01CB2">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1CB2" w:rsidRDefault="00A01CB2" w:rsidP="00A01CB2">
      <w:pPr>
        <w:pStyle w:val="22"/>
        <w:pBdr>
          <w:right w:val="single" w:sz="4" w:space="27" w:color="auto"/>
        </w:pBdr>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A01CB2" w:rsidRPr="00BB71D6" w:rsidRDefault="00A01CB2" w:rsidP="00A01CB2">
      <w:pPr>
        <w:pStyle w:val="22"/>
        <w:pBdr>
          <w:right w:val="single" w:sz="4" w:space="27" w:color="auto"/>
        </w:pBdr>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ΔΙΕΥΘΥΝΣΗ ΔΙΑΧΕΙΡΙΣΗΣ ΑΝΘΡΩΠΙΝΟΥ ΔΥΝΑΜΙΚΟΥ ΤΗΣ ΑΝΕΞΑΡΤΗΤΗΣ ΑΡΧΗΣ ΔΗΜΟΣΙΩΝ ΕΣΟΔΩΝ</w:t>
            </w:r>
          </w:p>
        </w:tc>
      </w:tr>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A01CB2" w:rsidRPr="00BB71D6" w:rsidRDefault="00A01CB2" w:rsidP="004F270E">
            <w:pPr>
              <w:spacing w:before="240"/>
              <w:ind w:right="-1"/>
              <w:rPr>
                <w:rFonts w:ascii="Calibri" w:hAnsi="Calibri" w:cs="Arial"/>
                <w:color w:val="002060"/>
              </w:rPr>
            </w:pPr>
          </w:p>
        </w:tc>
        <w:tc>
          <w:tcPr>
            <w:tcW w:w="1080" w:type="dxa"/>
            <w:gridSpan w:val="3"/>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A01CB2" w:rsidRPr="00BB71D6" w:rsidRDefault="00A01CB2" w:rsidP="004F270E">
            <w:pPr>
              <w:spacing w:before="240"/>
              <w:ind w:right="-1"/>
              <w:rPr>
                <w:rFonts w:ascii="Calibri" w:hAnsi="Calibri" w:cs="Arial"/>
                <w:color w:val="002060"/>
                <w:lang w:val="en-US"/>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A01CB2" w:rsidRPr="00BB71D6" w:rsidRDefault="00A01CB2" w:rsidP="004F270E">
            <w:pPr>
              <w:spacing w:before="240"/>
              <w:ind w:right="-1"/>
              <w:rPr>
                <w:rFonts w:ascii="Calibri" w:hAnsi="Calibri" w:cs="Arial"/>
                <w:color w:val="002060"/>
              </w:rPr>
            </w:pPr>
          </w:p>
        </w:tc>
        <w:tc>
          <w:tcPr>
            <w:tcW w:w="720"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Τηλ:</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1697"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A01CB2" w:rsidRPr="00BB71D6" w:rsidRDefault="00A01CB2" w:rsidP="004F270E">
            <w:pPr>
              <w:spacing w:before="240"/>
              <w:ind w:right="-1"/>
              <w:rPr>
                <w:rFonts w:ascii="Calibri" w:hAnsi="Calibri" w:cs="Arial"/>
                <w:color w:val="002060"/>
              </w:rPr>
            </w:pPr>
          </w:p>
        </w:tc>
        <w:tc>
          <w:tcPr>
            <w:tcW w:w="54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ΤΚ:</w:t>
            </w:r>
          </w:p>
        </w:tc>
        <w:tc>
          <w:tcPr>
            <w:tcW w:w="1291" w:type="dxa"/>
          </w:tcPr>
          <w:p w:rsidR="00A01CB2" w:rsidRPr="00BB71D6" w:rsidRDefault="00A01CB2" w:rsidP="004F270E">
            <w:pPr>
              <w:spacing w:before="240"/>
              <w:ind w:right="-1"/>
              <w:rPr>
                <w:rFonts w:ascii="Calibri" w:hAnsi="Calibri" w:cs="Arial"/>
                <w:color w:val="002060"/>
              </w:rPr>
            </w:pPr>
          </w:p>
        </w:tc>
      </w:tr>
      <w:tr w:rsidR="00A01CB2" w:rsidRPr="00BB71D6" w:rsidTr="004F270E">
        <w:trPr>
          <w:cantSplit/>
          <w:trHeight w:val="520"/>
        </w:trPr>
        <w:tc>
          <w:tcPr>
            <w:tcW w:w="2355" w:type="dxa"/>
            <w:gridSpan w:val="3"/>
            <w:vAlign w:val="bottom"/>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A01CB2" w:rsidRPr="00BB71D6" w:rsidRDefault="00A01CB2" w:rsidP="004F270E">
            <w:pPr>
              <w:spacing w:before="240"/>
              <w:ind w:right="-1"/>
              <w:rPr>
                <w:rFonts w:ascii="Calibri" w:hAnsi="Calibri" w:cs="Arial"/>
                <w:color w:val="002060"/>
              </w:rPr>
            </w:pPr>
          </w:p>
        </w:tc>
        <w:tc>
          <w:tcPr>
            <w:tcW w:w="1440" w:type="dxa"/>
            <w:gridSpan w:val="2"/>
            <w:vAlign w:val="bottom"/>
          </w:tcPr>
          <w:p w:rsidR="00A01CB2" w:rsidRPr="00BB71D6" w:rsidRDefault="00A01CB2" w:rsidP="004F270E">
            <w:pPr>
              <w:ind w:right="-1"/>
              <w:rPr>
                <w:rFonts w:ascii="Calibri" w:hAnsi="Calibri" w:cs="Arial"/>
                <w:color w:val="002060"/>
              </w:rPr>
            </w:pPr>
            <w:r w:rsidRPr="00BB71D6">
              <w:rPr>
                <w:rFonts w:ascii="Calibri" w:hAnsi="Calibri" w:cs="Arial"/>
                <w:color w:val="002060"/>
              </w:rPr>
              <w:t>Δ/νση Ηλεκτρ. Ταχυδρομείου</w:t>
            </w:r>
          </w:p>
          <w:p w:rsidR="00A01CB2" w:rsidRPr="00BB71D6" w:rsidRDefault="00A01CB2" w:rsidP="004F270E">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A01CB2" w:rsidRPr="00BB71D6" w:rsidRDefault="00A01CB2" w:rsidP="004F270E">
            <w:pPr>
              <w:spacing w:before="240"/>
              <w:ind w:right="-1"/>
              <w:rPr>
                <w:rFonts w:ascii="Calibri" w:hAnsi="Calibri" w:cs="Arial"/>
                <w:color w:val="002060"/>
              </w:rPr>
            </w:pPr>
          </w:p>
        </w:tc>
      </w:tr>
      <w:tr w:rsidR="00A01CB2" w:rsidRPr="00BB71D6" w:rsidTr="004F270E">
        <w:trPr>
          <w:trHeight w:val="125"/>
        </w:trPr>
        <w:tc>
          <w:tcPr>
            <w:tcW w:w="10375" w:type="dxa"/>
            <w:gridSpan w:val="16"/>
            <w:tcBorders>
              <w:top w:val="nil"/>
              <w:left w:val="nil"/>
              <w:bottom w:val="nil"/>
              <w:right w:val="nil"/>
            </w:tcBorders>
          </w:tcPr>
          <w:p w:rsidR="00A01CB2" w:rsidRPr="00BB71D6" w:rsidRDefault="00A01CB2" w:rsidP="004F270E">
            <w:pPr>
              <w:ind w:right="-1"/>
              <w:rPr>
                <w:rFonts w:ascii="Calibri" w:hAnsi="Calibri" w:cs="Arial"/>
                <w:color w:val="002060"/>
              </w:rPr>
            </w:pPr>
          </w:p>
        </w:tc>
      </w:tr>
      <w:tr w:rsidR="00A01CB2" w:rsidRPr="00BB71D6" w:rsidTr="004F270E">
        <w:trPr>
          <w:trHeight w:val="1479"/>
        </w:trPr>
        <w:tc>
          <w:tcPr>
            <w:tcW w:w="10375" w:type="dxa"/>
            <w:gridSpan w:val="16"/>
            <w:tcBorders>
              <w:top w:val="nil"/>
              <w:left w:val="nil"/>
              <w:bottom w:val="dashed" w:sz="4" w:space="0" w:color="auto"/>
              <w:right w:val="nil"/>
            </w:tcBorders>
          </w:tcPr>
          <w:p w:rsidR="00A01CB2" w:rsidRPr="00BB71D6" w:rsidRDefault="00A01CB2" w:rsidP="004F270E">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 </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A01CB2" w:rsidRPr="00BB71D6" w:rsidRDefault="00A01CB2" w:rsidP="004F270E">
            <w:pPr>
              <w:ind w:right="-1"/>
              <w:rPr>
                <w:rFonts w:ascii="Calibri" w:hAnsi="Calibri" w:cs="Arial"/>
                <w:color w:val="002060"/>
              </w:rPr>
            </w:pPr>
            <w:r w:rsidRPr="00BB71D6">
              <w:rPr>
                <w:rFonts w:ascii="Calibri" w:hAnsi="Calibri" w:cs="Arial"/>
                <w:color w:val="002060"/>
              </w:rPr>
              <w:t>ή (4)</w:t>
            </w:r>
          </w:p>
          <w:p w:rsidR="00A01CB2" w:rsidRPr="00BB71D6" w:rsidRDefault="00A01CB2" w:rsidP="004F270E">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A01CB2" w:rsidRPr="00BB71D6" w:rsidRDefault="00A01CB2" w:rsidP="00A01CB2">
      <w:pPr>
        <w:pStyle w:val="af1"/>
        <w:ind w:left="0" w:right="-1"/>
        <w:jc w:val="right"/>
        <w:rPr>
          <w:rFonts w:ascii="Calibri" w:hAnsi="Calibri" w:cs="Arial"/>
          <w:color w:val="002060"/>
          <w:lang w:val="en-US"/>
        </w:rPr>
      </w:pPr>
    </w:p>
    <w:p w:rsidR="00A01CB2" w:rsidRPr="00BB71D6"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Pr="00BB71D6">
        <w:rPr>
          <w:rFonts w:ascii="Calibri" w:hAnsi="Calibri" w:cs="Arial"/>
          <w:color w:val="002060"/>
          <w:lang w:val="en-US"/>
        </w:rPr>
        <w:t>20</w:t>
      </w:r>
    </w:p>
    <w:p w:rsidR="00A01CB2" w:rsidRPr="00BB71D6" w:rsidRDefault="00A01CB2" w:rsidP="00A01CB2">
      <w:pPr>
        <w:pStyle w:val="af1"/>
        <w:ind w:left="0" w:right="-1"/>
        <w:jc w:val="center"/>
        <w:rPr>
          <w:rFonts w:ascii="Calibri" w:hAnsi="Calibri" w:cs="Arial"/>
          <w:color w:val="002060"/>
        </w:rPr>
      </w:pPr>
      <w:r w:rsidRPr="00BB71D6">
        <w:rPr>
          <w:rFonts w:ascii="Calibri" w:hAnsi="Calibri" w:cs="Arial"/>
          <w:color w:val="002060"/>
        </w:rPr>
        <w:t xml:space="preserve">                                                                                                                                                                                                         Ο – Η Δηλ.</w:t>
      </w:r>
    </w:p>
    <w:p w:rsidR="00A01CB2" w:rsidRPr="00BB71D6" w:rsidRDefault="00A01CB2" w:rsidP="00A01CB2">
      <w:pPr>
        <w:pStyle w:val="af1"/>
        <w:ind w:left="0" w:right="-1"/>
        <w:jc w:val="right"/>
        <w:rPr>
          <w:rFonts w:ascii="Calibri" w:hAnsi="Calibri" w:cs="Arial"/>
          <w:color w:val="002060"/>
        </w:rPr>
      </w:pPr>
    </w:p>
    <w:p w:rsidR="00A01CB2" w:rsidRPr="00A01CB2"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(Υπογραφή)</w:t>
      </w:r>
    </w:p>
    <w:p w:rsidR="00A01CB2" w:rsidRPr="00BB71D6" w:rsidRDefault="00A01CB2" w:rsidP="00A01CB2">
      <w:pPr>
        <w:pStyle w:val="af1"/>
        <w:tabs>
          <w:tab w:val="left" w:pos="401"/>
        </w:tabs>
        <w:spacing w:after="0"/>
        <w:ind w:left="0"/>
        <w:rPr>
          <w:rFonts w:ascii="Calibri" w:hAnsi="Calibri" w:cs="Arial"/>
          <w:color w:val="002060"/>
        </w:rPr>
      </w:pPr>
      <w:r w:rsidRPr="00BB71D6">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 xml:space="preserve">(2) Αναγράφεται ολογράφως. </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(4) Ο /</w:t>
      </w:r>
      <w:r w:rsidRPr="00BB71D6">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B71D6">
        <w:rPr>
          <w:rFonts w:ascii="Calibri" w:hAnsi="Calibri" w:cs="Arial"/>
          <w:b/>
          <w:color w:val="002060"/>
        </w:rPr>
        <w:t>γ1</w:t>
      </w:r>
      <w:proofErr w:type="spellEnd"/>
      <w:r w:rsidRPr="00BB71D6">
        <w:rPr>
          <w:rFonts w:ascii="Calibri" w:hAnsi="Calibri" w:cs="Arial"/>
          <w:b/>
          <w:color w:val="002060"/>
        </w:rPr>
        <w:t>) ή (</w:t>
      </w:r>
      <w:proofErr w:type="spellStart"/>
      <w:r w:rsidRPr="00BB71D6">
        <w:rPr>
          <w:rFonts w:ascii="Calibri" w:hAnsi="Calibri" w:cs="Arial"/>
          <w:b/>
          <w:color w:val="002060"/>
        </w:rPr>
        <w:t>γ2</w:t>
      </w:r>
      <w:proofErr w:type="spellEnd"/>
      <w:r w:rsidRPr="00BB71D6">
        <w:rPr>
          <w:rFonts w:ascii="Calibri" w:hAnsi="Calibri" w:cs="Arial"/>
          <w:b/>
          <w:color w:val="002060"/>
        </w:rPr>
        <w:t>) στην υπεύθυνη δήλωσή του και την μονογράφει παραπλεύρως</w:t>
      </w:r>
      <w:r w:rsidRPr="00BB71D6">
        <w:rPr>
          <w:rFonts w:ascii="Calibri" w:hAnsi="Calibri" w:cs="Arial"/>
          <w:color w:val="002060"/>
        </w:rPr>
        <w:t>.</w:t>
      </w:r>
    </w:p>
    <w:p w:rsidR="00A01CB2" w:rsidRPr="00BB71D6" w:rsidRDefault="00A01CB2" w:rsidP="00A01CB2">
      <w:pPr>
        <w:ind w:right="-1"/>
        <w:rPr>
          <w:rFonts w:ascii="Calibri" w:hAnsi="Calibri"/>
          <w:color w:val="002060"/>
        </w:rPr>
        <w:sectPr w:rsidR="00A01CB2" w:rsidRPr="00BB71D6" w:rsidSect="00E50CB9">
          <w:headerReference w:type="default" r:id="rId16"/>
          <w:footerReference w:type="default" r:id="rId17"/>
          <w:pgSz w:w="11906" w:h="16838"/>
          <w:pgMar w:top="284" w:right="1133" w:bottom="1134" w:left="851" w:header="708" w:footer="708" w:gutter="0"/>
          <w:cols w:space="708"/>
          <w:docGrid w:linePitch="360"/>
        </w:sectPr>
      </w:pPr>
      <w:r w:rsidRPr="00BB71D6">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CB5A27" w:rsidRPr="00027BAE" w:rsidRDefault="00963F76" w:rsidP="00963F76">
      <w:pPr>
        <w:ind w:right="-1"/>
        <w:jc w:val="center"/>
        <w:rPr>
          <w:rFonts w:asciiTheme="minorHAnsi" w:hAnsiTheme="minorHAnsi" w:cs="Arial"/>
          <w:b/>
          <w:color w:val="002060"/>
          <w:sz w:val="22"/>
          <w:szCs w:val="22"/>
        </w:rPr>
      </w:pPr>
      <w:r w:rsidRPr="00027BAE">
        <w:rPr>
          <w:rFonts w:asciiTheme="minorHAnsi" w:hAnsiTheme="minorHAnsi" w:cs="Arial"/>
          <w:b/>
          <w:color w:val="002060"/>
          <w:sz w:val="22"/>
          <w:szCs w:val="22"/>
        </w:rPr>
        <w:lastRenderedPageBreak/>
        <w:t>ΠΑΡΑΡΤΗΜΑ Ι</w:t>
      </w:r>
    </w:p>
    <w:p w:rsidR="00DD41BA" w:rsidRPr="00027BAE" w:rsidRDefault="00DD41BA" w:rsidP="00170187">
      <w:pPr>
        <w:jc w:val="center"/>
        <w:rPr>
          <w:rFonts w:asciiTheme="minorHAnsi" w:hAnsiTheme="minorHAnsi" w:cstheme="minorHAnsi"/>
          <w:b/>
          <w:sz w:val="22"/>
          <w:szCs w:val="22"/>
        </w:rPr>
      </w:pPr>
    </w:p>
    <w:p w:rsidR="00520B18" w:rsidRPr="00BF07C0" w:rsidRDefault="00520B18" w:rsidP="00520B18">
      <w:pPr>
        <w:jc w:val="center"/>
        <w:rPr>
          <w:rFonts w:cstheme="minorHAnsi"/>
          <w:b/>
        </w:rPr>
      </w:pPr>
      <w:r w:rsidRPr="006117DC">
        <w:rPr>
          <w:rFonts w:cstheme="minorHAnsi"/>
          <w:b/>
        </w:rPr>
        <w:t>ΠΕΡΙΓΡΑΜΜΑ ΘΕΣΗΣ ΕΡΓΑΣΙΑΣ</w:t>
      </w:r>
    </w:p>
    <w:p w:rsidR="00520B18" w:rsidRPr="00BF07C0" w:rsidRDefault="00520B18" w:rsidP="00520B18">
      <w:pPr>
        <w:jc w:val="center"/>
        <w:rPr>
          <w:rFonts w:cstheme="minorHAnsi"/>
        </w:rPr>
      </w:pPr>
    </w:p>
    <w:p w:rsidR="00520B18" w:rsidRPr="00BF07C0" w:rsidRDefault="00520B18" w:rsidP="00520B18">
      <w:pPr>
        <w:outlineLvl w:val="0"/>
        <w:rPr>
          <w:rFonts w:asciiTheme="minorHAnsi" w:hAnsiTheme="minorHAnsi"/>
          <w:sz w:val="22"/>
          <w:szCs w:val="22"/>
        </w:rPr>
      </w:pPr>
      <w:r w:rsidRPr="00E16F27">
        <w:rPr>
          <w:rFonts w:asciiTheme="minorHAnsi" w:hAnsiTheme="minorHAnsi"/>
          <w:b/>
          <w:sz w:val="22"/>
          <w:szCs w:val="22"/>
        </w:rPr>
        <w:t>Τίτλος της θέσης εργασίας</w:t>
      </w:r>
      <w:r w:rsidRPr="00520B18">
        <w:rPr>
          <w:rFonts w:asciiTheme="minorHAnsi" w:hAnsiTheme="minorHAnsi"/>
          <w:sz w:val="22"/>
          <w:szCs w:val="22"/>
        </w:rPr>
        <w:t>: Προϊστάμενος Τμήματος (εντός έδρας με εργαστηριακό έργο):</w:t>
      </w:r>
    </w:p>
    <w:p w:rsidR="00520B18" w:rsidRPr="00BF07C0" w:rsidRDefault="00520B18" w:rsidP="00520B18">
      <w:pPr>
        <w:outlineLvl w:val="0"/>
        <w:rPr>
          <w:rFonts w:asciiTheme="minorHAnsi" w:hAnsiTheme="minorHAnsi"/>
          <w:sz w:val="22"/>
          <w:szCs w:val="22"/>
        </w:rPr>
      </w:pP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1) Α΄ Χημικής Υπηρεσίας Αθηνών (Τμήματα Α΄, Β΄, Γ΄, Δ΄)</w:t>
      </w: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2) Β’ Χημικής Υπηρεσίας Αθηνών (Τμήματα Α΄, Β΄, Δ΄ )</w:t>
      </w: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3)</w:t>
      </w:r>
      <w:r w:rsidR="00E16F27">
        <w:rPr>
          <w:rFonts w:asciiTheme="minorHAnsi" w:hAnsiTheme="minorHAnsi"/>
          <w:sz w:val="22"/>
          <w:szCs w:val="22"/>
        </w:rPr>
        <w:t xml:space="preserve"> </w:t>
      </w:r>
      <w:r w:rsidRPr="00520B18">
        <w:rPr>
          <w:rFonts w:asciiTheme="minorHAnsi" w:hAnsiTheme="minorHAnsi"/>
          <w:sz w:val="22"/>
          <w:szCs w:val="22"/>
        </w:rPr>
        <w:t xml:space="preserve">Χημικής Υπηρεσίας Ηπείρου &amp; Δυτικής Μακεδονίας (Τμήμα Α΄) </w:t>
      </w: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 xml:space="preserve">4) Χημικής Υπηρεσίας Πελοποννήσου, Δυτικής Ελλάδος και Ιονίου(Τμήμα Α΄) </w:t>
      </w: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5) Χημικής Υπηρεσίας Πειραιά (Τμήματα Α΄ και Β΄)</w:t>
      </w:r>
    </w:p>
    <w:p w:rsidR="00520B18" w:rsidRPr="00520B18" w:rsidRDefault="00520B18" w:rsidP="00520B18">
      <w:pPr>
        <w:spacing w:line="360" w:lineRule="auto"/>
        <w:outlineLvl w:val="0"/>
        <w:rPr>
          <w:rFonts w:asciiTheme="minorHAnsi" w:hAnsiTheme="minorHAnsi"/>
          <w:sz w:val="22"/>
          <w:szCs w:val="22"/>
        </w:rPr>
      </w:pPr>
      <w:r w:rsidRPr="00520B18">
        <w:rPr>
          <w:rFonts w:asciiTheme="minorHAnsi" w:hAnsiTheme="minorHAnsi"/>
          <w:sz w:val="22"/>
          <w:szCs w:val="22"/>
        </w:rPr>
        <w:t>6) Χημικής Υπηρεσίας Κεντρικής Μακεδονίας (Τμήμα Α΄, Β΄)</w:t>
      </w:r>
    </w:p>
    <w:p w:rsidR="00520B18" w:rsidRPr="00520B18" w:rsidRDefault="00520B18" w:rsidP="00520B18">
      <w:pPr>
        <w:spacing w:line="360" w:lineRule="auto"/>
        <w:outlineLvl w:val="0"/>
        <w:rPr>
          <w:rFonts w:asciiTheme="minorHAnsi" w:hAnsiTheme="minorHAnsi"/>
          <w:sz w:val="22"/>
          <w:szCs w:val="22"/>
        </w:rPr>
      </w:pPr>
    </w:p>
    <w:p w:rsidR="00520B18" w:rsidRPr="00520B18" w:rsidRDefault="00520B18" w:rsidP="00520B18">
      <w:pPr>
        <w:spacing w:line="360" w:lineRule="auto"/>
        <w:outlineLvl w:val="0"/>
        <w:rPr>
          <w:rFonts w:asciiTheme="minorHAnsi" w:hAnsiTheme="minorHAnsi"/>
          <w:sz w:val="22"/>
          <w:szCs w:val="22"/>
        </w:rPr>
      </w:pPr>
      <w:r w:rsidRPr="00F30C3A">
        <w:rPr>
          <w:rFonts w:asciiTheme="minorHAnsi" w:hAnsiTheme="minorHAnsi"/>
          <w:b/>
          <w:sz w:val="22"/>
          <w:szCs w:val="22"/>
        </w:rPr>
        <w:t>Διεύθυνση</w:t>
      </w:r>
      <w:r w:rsidRPr="00520B18">
        <w:rPr>
          <w:rFonts w:asciiTheme="minorHAnsi" w:hAnsiTheme="minorHAnsi"/>
          <w:sz w:val="22"/>
          <w:szCs w:val="22"/>
        </w:rPr>
        <w:t>: 1) Α΄ Χημική Υπηρεσία Αθηνών 2) Β’ Χημική Υπηρεσία Αθηνών 3) Χημική Υπηρεσία Ηπείρου &amp; Δυτικής Μακεδονίας 4) Χημική Υπηρεσία Πελοποννήσου, Δυτικής Ελλάδος και Ιονίου 5) Χημική Υπηρεσία  Πειραιά 6) Χημική  Υπηρεσία Κεντρικής Μακεδονίας</w:t>
      </w:r>
    </w:p>
    <w:p w:rsidR="00520B18" w:rsidRPr="00520B18" w:rsidRDefault="00520B18" w:rsidP="00520B18">
      <w:pPr>
        <w:outlineLvl w:val="0"/>
        <w:rPr>
          <w:rFonts w:asciiTheme="minorHAnsi" w:hAnsiTheme="minorHAnsi"/>
          <w:sz w:val="22"/>
          <w:szCs w:val="22"/>
        </w:rPr>
      </w:pPr>
    </w:p>
    <w:p w:rsidR="00520B18" w:rsidRPr="00520B18" w:rsidRDefault="00520B18" w:rsidP="00520B18">
      <w:pPr>
        <w:outlineLvl w:val="0"/>
        <w:rPr>
          <w:rFonts w:asciiTheme="minorHAnsi" w:hAnsiTheme="minorHAnsi"/>
          <w:sz w:val="22"/>
          <w:szCs w:val="22"/>
        </w:rPr>
      </w:pPr>
      <w:r w:rsidRPr="00F30C3A">
        <w:rPr>
          <w:rFonts w:asciiTheme="minorHAnsi" w:hAnsiTheme="minorHAnsi"/>
          <w:b/>
          <w:sz w:val="22"/>
          <w:szCs w:val="22"/>
        </w:rPr>
        <w:t>Άμεσα Προϊστάμενος</w:t>
      </w:r>
      <w:r w:rsidRPr="00520B18">
        <w:rPr>
          <w:rFonts w:asciiTheme="minorHAnsi" w:hAnsiTheme="minorHAnsi"/>
          <w:sz w:val="22"/>
          <w:szCs w:val="22"/>
        </w:rPr>
        <w:t>: Προϊστάμενος Χημικής Υπηρεσίας επιπέδου Διεύθυνσης</w:t>
      </w:r>
    </w:p>
    <w:p w:rsidR="00520B18" w:rsidRPr="000C27F1" w:rsidRDefault="00520B18" w:rsidP="00520B18">
      <w:pPr>
        <w:outlineLvl w:val="0"/>
        <w:rPr>
          <w:rFonts w:ascii="Calibri" w:hAnsi="Calibri" w:cstheme="minorHAnsi"/>
        </w:rPr>
      </w:pPr>
    </w:p>
    <w:p w:rsidR="00520B18" w:rsidRPr="001F5588" w:rsidRDefault="00520B18" w:rsidP="00520B18">
      <w:pPr>
        <w:outlineLvl w:val="0"/>
        <w:rPr>
          <w:rFonts w:ascii="Calibri" w:hAnsi="Calibri" w:cstheme="minorHAnsi"/>
          <w:b/>
          <w:lang w:val="en-US"/>
        </w:rPr>
      </w:pPr>
      <w:r>
        <w:rPr>
          <w:rFonts w:cs="Calibri"/>
          <w:b/>
          <w:noProof/>
          <w:sz w:val="24"/>
          <w:szCs w:val="24"/>
        </w:rPr>
        <w:drawing>
          <wp:inline distT="0" distB="0" distL="0" distR="0">
            <wp:extent cx="6803169" cy="4951496"/>
            <wp:effectExtent l="19050" t="0" r="0" b="0"/>
            <wp:docPr id="2"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812880" cy="4958564"/>
                    </a:xfrm>
                    <a:prstGeom prst="rect">
                      <a:avLst/>
                    </a:prstGeom>
                    <a:noFill/>
                    <a:ln w="9525">
                      <a:noFill/>
                      <a:miter lim="800000"/>
                      <a:headEnd/>
                      <a:tailEnd/>
                    </a:ln>
                  </pic:spPr>
                </pic:pic>
              </a:graphicData>
            </a:graphic>
          </wp:inline>
        </w:drawing>
      </w:r>
    </w:p>
    <w:p w:rsidR="00520B18" w:rsidRDefault="00520B18" w:rsidP="00520B18">
      <w:pPr>
        <w:ind w:left="2160" w:hanging="2160"/>
        <w:outlineLvl w:val="0"/>
        <w:rPr>
          <w:rFonts w:cstheme="minorHAnsi"/>
          <w:b/>
        </w:rPr>
      </w:pPr>
      <w:r>
        <w:rPr>
          <w:rFonts w:cstheme="minorHAnsi"/>
          <w:b/>
          <w:noProof/>
        </w:rPr>
        <w:lastRenderedPageBreak/>
        <w:drawing>
          <wp:anchor distT="0" distB="0" distL="114300" distR="114300" simplePos="0" relativeHeight="251663872" behindDoc="0" locked="0" layoutInCell="1" allowOverlap="1">
            <wp:simplePos x="0" y="0"/>
            <wp:positionH relativeFrom="column">
              <wp:posOffset>1428750</wp:posOffset>
            </wp:positionH>
            <wp:positionV relativeFrom="paragraph">
              <wp:posOffset>0</wp:posOffset>
            </wp:positionV>
            <wp:extent cx="3788410" cy="2743200"/>
            <wp:effectExtent l="95250" t="0" r="59690" b="0"/>
            <wp:wrapTopAndBottom/>
            <wp:docPr id="3"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Pr>
          <w:rFonts w:cstheme="minorHAnsi"/>
          <w:b/>
        </w:rPr>
        <w:t>Σκοπός της θέσης εργασίας</w:t>
      </w:r>
    </w:p>
    <w:p w:rsidR="00520B18" w:rsidRPr="00E75750" w:rsidRDefault="00520B18" w:rsidP="00520B18">
      <w:pPr>
        <w:ind w:left="2160" w:hanging="2160"/>
        <w:outlineLvl w:val="0"/>
        <w:rPr>
          <w:rFonts w:cstheme="minorHAnsi"/>
          <w:b/>
          <w:sz w:val="10"/>
          <w:szCs w:val="10"/>
        </w:rPr>
      </w:pPr>
    </w:p>
    <w:p w:rsidR="00520B18" w:rsidRPr="00963C17" w:rsidRDefault="00520B18" w:rsidP="00520B18">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963C17">
        <w:rPr>
          <w:rFonts w:asciiTheme="minorHAnsi" w:hAnsiTheme="minorHAnsi"/>
          <w:b w:val="0"/>
          <w:bCs w:val="0"/>
          <w:sz w:val="22"/>
          <w:szCs w:val="22"/>
        </w:rPr>
        <w:t>Ο ρόλος του Προϊσταμένου Τμήματος είναι να διασφαλίζει:</w:t>
      </w:r>
    </w:p>
    <w:p w:rsidR="00520B18" w:rsidRPr="006117DC" w:rsidRDefault="00520B18" w:rsidP="00520B18">
      <w:pPr>
        <w:pStyle w:val="13"/>
        <w:tabs>
          <w:tab w:val="left" w:pos="540"/>
          <w:tab w:val="left" w:pos="1134"/>
        </w:tabs>
        <w:spacing w:line="276" w:lineRule="auto"/>
        <w:ind w:left="0" w:right="-58" w:firstLine="0"/>
        <w:jc w:val="both"/>
        <w:rPr>
          <w:rFonts w:ascii="Calibri" w:hAnsi="Calibri"/>
          <w:b w:val="0"/>
          <w:bCs w:val="0"/>
          <w:sz w:val="22"/>
          <w:szCs w:val="22"/>
        </w:rPr>
      </w:pPr>
      <w:r>
        <w:rPr>
          <w:rFonts w:ascii="Calibri" w:hAnsi="Calibri"/>
          <w:b w:val="0"/>
          <w:bCs w:val="0"/>
          <w:sz w:val="22"/>
          <w:szCs w:val="22"/>
        </w:rPr>
        <w:t xml:space="preserve">το σωστό συντονισμό του διοικητικού και εργαστηριακού έργου ώστε να διασφαλίζεται η αποτελεσματικότητα των ελέγχων αρμοδιότητας του Τμήματος. </w:t>
      </w:r>
    </w:p>
    <w:p w:rsidR="00520B18" w:rsidRPr="006117DC" w:rsidRDefault="00520B18" w:rsidP="00520B18">
      <w:pPr>
        <w:pStyle w:val="13"/>
        <w:tabs>
          <w:tab w:val="left" w:pos="540"/>
          <w:tab w:val="left" w:pos="1134"/>
        </w:tabs>
        <w:spacing w:line="360" w:lineRule="auto"/>
        <w:ind w:left="0" w:right="424" w:firstLine="0"/>
        <w:rPr>
          <w:rFonts w:ascii="Calibri" w:hAnsi="Calibri"/>
          <w:bCs w:val="0"/>
          <w:sz w:val="22"/>
          <w:szCs w:val="22"/>
        </w:rPr>
      </w:pPr>
    </w:p>
    <w:p w:rsidR="00520B18" w:rsidRDefault="00520B18" w:rsidP="00520B18">
      <w:pPr>
        <w:pStyle w:val="13"/>
        <w:tabs>
          <w:tab w:val="left" w:pos="540"/>
          <w:tab w:val="left" w:pos="1134"/>
        </w:tabs>
        <w:spacing w:line="276" w:lineRule="auto"/>
        <w:ind w:left="0" w:right="424" w:firstLine="0"/>
        <w:rPr>
          <w:rFonts w:ascii="Calibri" w:hAnsi="Calibri"/>
          <w:bCs w:val="0"/>
          <w:sz w:val="22"/>
          <w:szCs w:val="22"/>
        </w:rPr>
      </w:pPr>
      <w:r w:rsidRPr="000D4F9D">
        <w:rPr>
          <w:rFonts w:ascii="Calibri" w:hAnsi="Calibri"/>
          <w:bCs w:val="0"/>
          <w:sz w:val="22"/>
          <w:szCs w:val="22"/>
        </w:rPr>
        <w:t>Αρμοδιότητες</w:t>
      </w:r>
    </w:p>
    <w:p w:rsidR="00520B18" w:rsidRPr="005C51E9" w:rsidRDefault="00520B18" w:rsidP="00520B18">
      <w:pPr>
        <w:pStyle w:val="13"/>
        <w:tabs>
          <w:tab w:val="left" w:pos="540"/>
          <w:tab w:val="left" w:pos="1134"/>
        </w:tabs>
        <w:spacing w:line="276" w:lineRule="auto"/>
        <w:ind w:left="0" w:right="424" w:firstLine="0"/>
        <w:rPr>
          <w:rFonts w:ascii="Calibri" w:hAnsi="Calibri"/>
          <w:bCs w:val="0"/>
          <w:sz w:val="10"/>
          <w:szCs w:val="10"/>
        </w:rPr>
      </w:pPr>
    </w:p>
    <w:p w:rsidR="00520B18" w:rsidRPr="000D4F9D" w:rsidRDefault="00520B18" w:rsidP="00520B18">
      <w:pPr>
        <w:pStyle w:val="af0"/>
        <w:numPr>
          <w:ilvl w:val="0"/>
          <w:numId w:val="26"/>
        </w:numPr>
        <w:spacing w:after="0"/>
        <w:ind w:left="284" w:hanging="284"/>
        <w:jc w:val="both"/>
        <w:outlineLvl w:val="0"/>
        <w:rPr>
          <w:rFonts w:cstheme="minorHAnsi"/>
        </w:rPr>
      </w:pPr>
      <w:r w:rsidRPr="000D4F9D">
        <w:rPr>
          <w:rFonts w:cs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520B18" w:rsidRPr="000D4F9D" w:rsidRDefault="00520B18" w:rsidP="00520B18">
      <w:pPr>
        <w:pStyle w:val="af0"/>
        <w:numPr>
          <w:ilvl w:val="0"/>
          <w:numId w:val="26"/>
        </w:numPr>
        <w:spacing w:after="0"/>
        <w:ind w:left="284"/>
        <w:jc w:val="both"/>
        <w:outlineLvl w:val="0"/>
        <w:rPr>
          <w:rFonts w:cstheme="minorHAnsi"/>
        </w:rPr>
      </w:pPr>
      <w:r w:rsidRPr="000D4F9D">
        <w:rPr>
          <w:rFonts w:cstheme="minorHAnsi"/>
        </w:rPr>
        <w:t xml:space="preserve">Συμβάλλει στην αποτελεσματική διοίκηση και στη βελτίωση της επιχειρησιακής απόδοσης της </w:t>
      </w:r>
      <w:r>
        <w:rPr>
          <w:rFonts w:cstheme="minorHAnsi"/>
        </w:rPr>
        <w:t>Χημικής Υπηρεσίας Επιπέδου Διεύθυνσης</w:t>
      </w:r>
      <w:r w:rsidRPr="000D4F9D">
        <w:rPr>
          <w:rFonts w:cstheme="minorHAnsi"/>
        </w:rPr>
        <w:t>, σύμφωνα με τις κατευθύνσεις του Προϊσταμένου της Διεύθυνσης.</w:t>
      </w:r>
    </w:p>
    <w:p w:rsidR="00520B18" w:rsidRDefault="00520B18" w:rsidP="00520B18">
      <w:pPr>
        <w:pStyle w:val="af0"/>
        <w:numPr>
          <w:ilvl w:val="0"/>
          <w:numId w:val="26"/>
        </w:numPr>
        <w:spacing w:after="0"/>
        <w:ind w:left="284"/>
        <w:jc w:val="both"/>
        <w:outlineLvl w:val="0"/>
        <w:rPr>
          <w:rFonts w:cstheme="minorHAnsi"/>
        </w:rPr>
      </w:pPr>
      <w:r w:rsidRPr="000D4F9D">
        <w:rPr>
          <w:rFonts w:cstheme="minorHAnsi"/>
        </w:rPr>
        <w:t xml:space="preserve">Διοικεί το τμήμα κατά τρόπο ώστε να εξασφαλίζει την εύρυθμη λειτουργία του </w:t>
      </w:r>
      <w:r w:rsidRPr="000D4F9D">
        <w:t xml:space="preserve">μέσω της καθημερινής συνεργασίας με τους υπαλλήλους καθώς και μέσω της </w:t>
      </w:r>
      <w:r w:rsidRPr="000D4F9D">
        <w:rPr>
          <w:rFonts w:cstheme="minorHAnsi"/>
        </w:rPr>
        <w:t xml:space="preserve"> αξιοποίησης και της ανάπτυξης του ανθρώπινου δυναμικού του.</w:t>
      </w:r>
    </w:p>
    <w:p w:rsidR="00520B18" w:rsidRPr="00BB20BC" w:rsidRDefault="00520B18" w:rsidP="00520B18">
      <w:pPr>
        <w:pStyle w:val="13"/>
        <w:tabs>
          <w:tab w:val="left" w:pos="540"/>
          <w:tab w:val="left" w:pos="1134"/>
        </w:tabs>
        <w:spacing w:line="360" w:lineRule="auto"/>
        <w:ind w:left="0" w:right="424" w:firstLine="0"/>
        <w:rPr>
          <w:rFonts w:ascii="Calibri" w:hAnsi="Calibri"/>
          <w:bCs w:val="0"/>
          <w:sz w:val="22"/>
          <w:szCs w:val="22"/>
        </w:rPr>
      </w:pPr>
    </w:p>
    <w:p w:rsidR="00520B18" w:rsidRPr="00BB20BC" w:rsidRDefault="00520B18" w:rsidP="00520B18">
      <w:pPr>
        <w:spacing w:line="360" w:lineRule="auto"/>
        <w:outlineLvl w:val="0"/>
        <w:rPr>
          <w:rFonts w:cstheme="minorHAnsi"/>
          <w:b/>
        </w:rPr>
      </w:pPr>
      <w:r w:rsidRPr="00BB20BC">
        <w:rPr>
          <w:rFonts w:cstheme="minorHAnsi"/>
          <w:b/>
        </w:rPr>
        <w:t>Καθήκοντα συγκεκριμένης θέσης Προϊσταμένου Τμήματος</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Μεριμνά για τη διασφάλιση των πόρων για τη λειτουργία του Τμήματος.</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 xml:space="preserve">Συντονίζει  την υλοποίηση των Πρωτοκόλλων Συνεργασίας,  που καταρτίζει η Κ.Υ., και αφορούν τη δειγματοληψία  και τον εργαστηριακό έλεγχο δειγμάτων αρμοδιότητάς τους </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 xml:space="preserve">Συντονίζει  την υλοποίηση των Πρωτοκόλλων Συνεργασίας,  που συνάπτονται σε περιφερειακό ή τοπικό επίπεδο </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 xml:space="preserve">Σχεδιάζει και εποπτεύει το εργαστηριακό έργο και ιεραρχεί τις σχετικές δραστηριότητες. </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Ελέγχει  τα αποτελέσματα των εργαστηριακών αναλύσεων και των γνωματεύσεων και συνυπογράφει τις εκθέσεις εργαστηριακής εξέτασης δειγμάτων.</w:t>
      </w:r>
    </w:p>
    <w:p w:rsidR="00520B18" w:rsidRPr="00EF1649" w:rsidRDefault="00520B18" w:rsidP="00520B18">
      <w:pPr>
        <w:pStyle w:val="af0"/>
        <w:numPr>
          <w:ilvl w:val="0"/>
          <w:numId w:val="26"/>
        </w:numPr>
        <w:spacing w:after="0"/>
        <w:jc w:val="both"/>
        <w:outlineLvl w:val="0"/>
        <w:rPr>
          <w:rFonts w:cstheme="minorHAnsi"/>
        </w:rPr>
      </w:pPr>
      <w:r w:rsidRPr="005A00F7">
        <w:rPr>
          <w:rFonts w:cstheme="minorHAnsi"/>
        </w:rPr>
        <w:lastRenderedPageBreak/>
        <w:t>Μεριμνά και διασφαλίζει</w:t>
      </w:r>
      <w:r w:rsidRPr="00EF1649">
        <w:rPr>
          <w:rFonts w:cstheme="minorHAnsi"/>
        </w:rPr>
        <w:t xml:space="preserve"> την εφαρμογή του Συστήματος Ποιότητας στο Τμήμα, σε περίπτωση ύπαρξης διαπίστευσης κατά ISO/IEC 17025 ή την εφαρμογή κριτηρίων Ποιότητας, σε περίπτωση μη διαπιστευμένου Τμήματος </w:t>
      </w:r>
    </w:p>
    <w:p w:rsidR="00520B18" w:rsidRPr="00EF1649" w:rsidRDefault="00520B18" w:rsidP="00520B18">
      <w:pPr>
        <w:pStyle w:val="af0"/>
        <w:numPr>
          <w:ilvl w:val="0"/>
          <w:numId w:val="26"/>
        </w:numPr>
        <w:spacing w:after="0"/>
        <w:jc w:val="both"/>
        <w:outlineLvl w:val="0"/>
        <w:rPr>
          <w:rFonts w:cstheme="minorHAnsi"/>
        </w:rPr>
      </w:pPr>
      <w:r w:rsidRPr="005A00F7">
        <w:rPr>
          <w:rFonts w:cstheme="minorHAnsi"/>
        </w:rPr>
        <w:t>Μεριμνά και συντονίζει την</w:t>
      </w:r>
      <w:r>
        <w:rPr>
          <w:rFonts w:cstheme="minorHAnsi"/>
        </w:rPr>
        <w:t xml:space="preserve"> ανάπτυξη και επικύρωση</w:t>
      </w:r>
      <w:r w:rsidRPr="00EF1649">
        <w:rPr>
          <w:rFonts w:cstheme="minorHAnsi"/>
        </w:rPr>
        <w:t xml:space="preserve"> νέων μεθόδων εργαστηριακής ανάλυσης</w:t>
      </w:r>
      <w:r>
        <w:rPr>
          <w:rFonts w:cstheme="minorHAnsi"/>
        </w:rPr>
        <w:t>.</w:t>
      </w:r>
      <w:r w:rsidRPr="00EF1649">
        <w:rPr>
          <w:rFonts w:cstheme="minorHAnsi"/>
        </w:rPr>
        <w:t xml:space="preserve"> </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Μεριμνά για την ορθή λειτουργία και συντήρηση των εργαστηριακών οργάνων του Τμήματος.</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Μεριμνά για θέματα σχετικά με τη δια</w:t>
      </w:r>
      <w:r>
        <w:rPr>
          <w:rFonts w:cstheme="minorHAnsi"/>
        </w:rPr>
        <w:t>σ</w:t>
      </w:r>
      <w:r w:rsidRPr="00EF1649">
        <w:rPr>
          <w:rFonts w:cstheme="minorHAnsi"/>
        </w:rPr>
        <w:t>φάλιση της υγείας και ασφάλειας των εργαζομένων και εισηγείται τις απαιτούμενες ενέργειες προς τον Προϊστάμενο της Διεύθυνσης</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Συμμετέχει σε συλλογικά όργανα σε εθνικό, ευρωπαϊκό ή/και διεθνές επίπεδο</w:t>
      </w:r>
    </w:p>
    <w:p w:rsidR="00520B18" w:rsidRPr="00EF1649" w:rsidRDefault="00520B18" w:rsidP="00520B18">
      <w:pPr>
        <w:pStyle w:val="af0"/>
        <w:numPr>
          <w:ilvl w:val="0"/>
          <w:numId w:val="26"/>
        </w:numPr>
        <w:spacing w:after="0"/>
        <w:jc w:val="both"/>
        <w:outlineLvl w:val="0"/>
        <w:rPr>
          <w:rFonts w:cstheme="minorHAnsi"/>
        </w:rPr>
      </w:pPr>
      <w:r w:rsidRPr="00EF1649">
        <w:rPr>
          <w:rFonts w:cstheme="minorHAnsi"/>
        </w:rPr>
        <w:t>Συντάσσει προς τον ιεραρχικά ανώτερο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w:t>
      </w:r>
      <w:r>
        <w:rPr>
          <w:rFonts w:cstheme="minorHAnsi"/>
        </w:rPr>
        <w:t>.</w:t>
      </w:r>
      <w:r w:rsidRPr="00EF1649">
        <w:rPr>
          <w:rFonts w:cstheme="minorHAnsi"/>
        </w:rPr>
        <w:t>Ε</w:t>
      </w:r>
      <w:r>
        <w:rPr>
          <w:rFonts w:cstheme="minorHAnsi"/>
        </w:rPr>
        <w:t>.</w:t>
      </w:r>
      <w:r w:rsidRPr="00EF1649">
        <w:rPr>
          <w:rFonts w:cstheme="minorHAnsi"/>
        </w:rPr>
        <w:t>Χ</w:t>
      </w:r>
      <w:r>
        <w:rPr>
          <w:rFonts w:cstheme="minorHAnsi"/>
        </w:rPr>
        <w:t>.</w:t>
      </w:r>
      <w:r w:rsidRPr="00EF1649">
        <w:rPr>
          <w:rFonts w:cstheme="minorHAnsi"/>
        </w:rPr>
        <w:t>Ε</w:t>
      </w:r>
      <w:r>
        <w:rPr>
          <w:rFonts w:cstheme="minorHAnsi"/>
        </w:rPr>
        <w:t>.</w:t>
      </w:r>
      <w:r w:rsidRPr="00EF1649">
        <w:rPr>
          <w:rFonts w:cstheme="minorHAnsi"/>
        </w:rPr>
        <w:t xml:space="preserve"> και των προστίμων.</w:t>
      </w:r>
    </w:p>
    <w:p w:rsidR="00520B18" w:rsidRDefault="00520B18" w:rsidP="00520B18">
      <w:pPr>
        <w:pStyle w:val="af0"/>
        <w:numPr>
          <w:ilvl w:val="0"/>
          <w:numId w:val="26"/>
        </w:numPr>
        <w:spacing w:after="0"/>
        <w:jc w:val="both"/>
        <w:outlineLvl w:val="0"/>
        <w:rPr>
          <w:rFonts w:cstheme="minorHAnsi"/>
        </w:rPr>
      </w:pPr>
      <w:r w:rsidRPr="00EF1649">
        <w:rPr>
          <w:rFonts w:cstheme="minorHAnsi"/>
        </w:rPr>
        <w:t>Επικοινωνεί και συνεργάζεται: 1) με τις Διευθύνσεις της Κ</w:t>
      </w:r>
      <w:r>
        <w:rPr>
          <w:rFonts w:cstheme="minorHAnsi"/>
        </w:rPr>
        <w:t>.</w:t>
      </w:r>
      <w:r w:rsidRPr="00EF1649">
        <w:rPr>
          <w:rFonts w:cstheme="minorHAnsi"/>
        </w:rPr>
        <w:t>Υ</w:t>
      </w:r>
      <w:r>
        <w:rPr>
          <w:rFonts w:cstheme="minorHAnsi"/>
        </w:rPr>
        <w:t>.</w:t>
      </w:r>
      <w:r w:rsidRPr="00EF1649">
        <w:rPr>
          <w:rFonts w:cstheme="minorHAnsi"/>
        </w:rPr>
        <w:t xml:space="preserve"> του Γ</w:t>
      </w:r>
      <w:r>
        <w:rPr>
          <w:rFonts w:cstheme="minorHAnsi"/>
        </w:rPr>
        <w:t>.</w:t>
      </w:r>
      <w:r w:rsidRPr="00EF1649">
        <w:rPr>
          <w:rFonts w:cstheme="minorHAnsi"/>
        </w:rPr>
        <w:t>Χ</w:t>
      </w:r>
      <w:r>
        <w:rPr>
          <w:rFonts w:cstheme="minorHAnsi"/>
        </w:rPr>
        <w:t>.</w:t>
      </w:r>
      <w:r w:rsidRPr="00EF1649">
        <w:rPr>
          <w:rFonts w:cstheme="minorHAnsi"/>
        </w:rPr>
        <w:t>Κ</w:t>
      </w:r>
      <w:r>
        <w:rPr>
          <w:rFonts w:cstheme="minorHAnsi"/>
        </w:rPr>
        <w:t>.</w:t>
      </w:r>
      <w:r w:rsidRPr="00EF1649">
        <w:rPr>
          <w:rFonts w:cstheme="minorHAnsi"/>
        </w:rPr>
        <w:t xml:space="preserve"> 2) με τις Περιφερειακές Χημικές Υπηρεσίες, 3) με τις άλλες Υπηρεσίες της Α</w:t>
      </w:r>
      <w:r>
        <w:rPr>
          <w:rFonts w:cstheme="minorHAnsi"/>
        </w:rPr>
        <w:t>.</w:t>
      </w:r>
      <w:r w:rsidRPr="00EF1649">
        <w:rPr>
          <w:rFonts w:cstheme="minorHAnsi"/>
        </w:rPr>
        <w:t>Α</w:t>
      </w:r>
      <w:r>
        <w:rPr>
          <w:rFonts w:cstheme="minorHAnsi"/>
        </w:rPr>
        <w:t>.</w:t>
      </w:r>
      <w:r w:rsidRPr="00EF1649">
        <w:rPr>
          <w:rFonts w:cstheme="minorHAnsi"/>
        </w:rPr>
        <w:t>Δ</w:t>
      </w:r>
      <w:r>
        <w:rPr>
          <w:rFonts w:cstheme="minorHAnsi"/>
        </w:rPr>
        <w:t>.</w:t>
      </w:r>
      <w:r w:rsidRPr="00EF1649">
        <w:rPr>
          <w:rFonts w:cstheme="minorHAnsi"/>
        </w:rPr>
        <w:t>Ε</w:t>
      </w:r>
      <w:r>
        <w:rPr>
          <w:rFonts w:cstheme="minorHAnsi"/>
        </w:rPr>
        <w:t>.</w:t>
      </w:r>
      <w:r w:rsidRPr="00EF1649">
        <w:rPr>
          <w:rFonts w:cstheme="minorHAnsi"/>
        </w:rPr>
        <w:t xml:space="preserve">  4) με άλλους φορείς του Δημοσίου Τομέα  και 5) με πολίτες και επιχειρήσεις.</w:t>
      </w:r>
    </w:p>
    <w:p w:rsidR="00520B18" w:rsidRPr="004D78B5" w:rsidRDefault="00520B18" w:rsidP="00520B18">
      <w:pPr>
        <w:pStyle w:val="af0"/>
        <w:spacing w:after="0" w:line="360" w:lineRule="auto"/>
        <w:jc w:val="both"/>
        <w:outlineLvl w:val="0"/>
        <w:rPr>
          <w:rFonts w:cstheme="minorHAnsi"/>
        </w:rPr>
      </w:pPr>
    </w:p>
    <w:p w:rsidR="00520B18" w:rsidRPr="00BB20BC" w:rsidRDefault="00520B18" w:rsidP="00520B18">
      <w:pPr>
        <w:ind w:left="284" w:hanging="284"/>
        <w:rPr>
          <w:b/>
        </w:rPr>
      </w:pPr>
      <w:r>
        <w:rPr>
          <w:b/>
        </w:rPr>
        <w:t>Χρήση Π</w:t>
      </w:r>
      <w:r w:rsidRPr="00BB20BC">
        <w:rPr>
          <w:b/>
        </w:rPr>
        <w:t>όρων/Εργαλεία</w:t>
      </w:r>
    </w:p>
    <w:p w:rsidR="00520B18" w:rsidRDefault="00520B18" w:rsidP="00520B18">
      <w:pPr>
        <w:pStyle w:val="af0"/>
        <w:numPr>
          <w:ilvl w:val="0"/>
          <w:numId w:val="26"/>
        </w:numPr>
        <w:spacing w:after="0"/>
        <w:ind w:left="284" w:hanging="284"/>
        <w:jc w:val="both"/>
        <w:outlineLvl w:val="0"/>
      </w:pPr>
      <w:r>
        <w:rPr>
          <w:rFonts w:cs="Calibri"/>
        </w:rPr>
        <w:t>Αξιοποιεί σε τακτική  βάση:</w:t>
      </w:r>
    </w:p>
    <w:p w:rsidR="00520B18" w:rsidRDefault="00520B18" w:rsidP="00520B18">
      <w:pPr>
        <w:pStyle w:val="af0"/>
        <w:numPr>
          <w:ilvl w:val="1"/>
          <w:numId w:val="37"/>
        </w:numPr>
        <w:spacing w:after="0"/>
        <w:ind w:left="284" w:firstLine="0"/>
        <w:jc w:val="both"/>
        <w:outlineLvl w:val="0"/>
      </w:pPr>
      <w:r>
        <w:rPr>
          <w:rFonts w:cs="Calibri"/>
        </w:rPr>
        <w:t>το Ο.Π.Σ. - Γ.Χ.Κ.</w:t>
      </w:r>
    </w:p>
    <w:p w:rsidR="00520B18" w:rsidRDefault="00520B18" w:rsidP="00520B18">
      <w:pPr>
        <w:pStyle w:val="af0"/>
        <w:numPr>
          <w:ilvl w:val="1"/>
          <w:numId w:val="37"/>
        </w:numPr>
        <w:spacing w:after="0"/>
        <w:ind w:left="284" w:firstLine="0"/>
        <w:jc w:val="both"/>
        <w:outlineLvl w:val="0"/>
      </w:pPr>
      <w:r>
        <w:rPr>
          <w:rFonts w:cs="Calibri"/>
        </w:rPr>
        <w:t>Δίκτυα/βάσεις δεδομένων  της Ε.Ε.</w:t>
      </w:r>
    </w:p>
    <w:p w:rsidR="00520B18" w:rsidRDefault="00520B18" w:rsidP="00520B18">
      <w:pPr>
        <w:pStyle w:val="af0"/>
        <w:numPr>
          <w:ilvl w:val="1"/>
          <w:numId w:val="37"/>
        </w:numPr>
        <w:spacing w:after="0"/>
        <w:ind w:left="284" w:firstLine="0"/>
        <w:jc w:val="both"/>
        <w:outlineLvl w:val="0"/>
      </w:pPr>
      <w:r>
        <w:rPr>
          <w:rFonts w:cs="Calibri"/>
        </w:rPr>
        <w:t>Εργαστηριακό εξοπλισμό του Γ.Χ.Κ.</w:t>
      </w:r>
    </w:p>
    <w:p w:rsidR="00520B18" w:rsidRDefault="00520B18" w:rsidP="00520B18">
      <w:pPr>
        <w:pStyle w:val="af0"/>
        <w:spacing w:after="0" w:line="360" w:lineRule="auto"/>
        <w:ind w:left="284" w:hanging="284"/>
        <w:jc w:val="both"/>
        <w:outlineLvl w:val="0"/>
        <w:rPr>
          <w:rFonts w:cstheme="minorHAnsi"/>
        </w:rPr>
      </w:pPr>
    </w:p>
    <w:p w:rsidR="00520B18" w:rsidRPr="00BB20BC" w:rsidRDefault="00520B18" w:rsidP="00520B18">
      <w:pPr>
        <w:ind w:left="284" w:hanging="284"/>
        <w:rPr>
          <w:b/>
        </w:rPr>
      </w:pPr>
      <w:r w:rsidRPr="00BB20BC">
        <w:rPr>
          <w:b/>
        </w:rPr>
        <w:t>Ειδικές συνθήκες εργασίας</w:t>
      </w:r>
    </w:p>
    <w:p w:rsidR="00520B18" w:rsidRPr="00702959" w:rsidRDefault="00520B18" w:rsidP="00520B18">
      <w:pPr>
        <w:pStyle w:val="af0"/>
        <w:numPr>
          <w:ilvl w:val="0"/>
          <w:numId w:val="32"/>
        </w:numPr>
        <w:spacing w:line="324" w:lineRule="auto"/>
        <w:ind w:left="284" w:hanging="284"/>
        <w:jc w:val="both"/>
      </w:pPr>
      <w:r>
        <w:t xml:space="preserve">Συνθήκες εργασίας σε ανθυγιεινό περιβάλλον και υποχρέωση τήρησης χρονικών προθεσμιών </w:t>
      </w:r>
      <w:r w:rsidRPr="00702959">
        <w:t xml:space="preserve">(άμεση εποπτεία εργαστηριακών ελέγχων, </w:t>
      </w:r>
      <w:r w:rsidRPr="00657A46">
        <w:t xml:space="preserve">σε </w:t>
      </w:r>
      <w:r>
        <w:t xml:space="preserve">επικίνδυνο για την υγεία </w:t>
      </w:r>
      <w:r w:rsidRPr="00657A46">
        <w:t>περιβάλλον</w:t>
      </w:r>
      <w:r w:rsidRPr="00702959">
        <w:t>).</w:t>
      </w:r>
    </w:p>
    <w:p w:rsidR="00520B18" w:rsidRDefault="00520B18" w:rsidP="00520B18">
      <w:pPr>
        <w:pStyle w:val="af0"/>
        <w:spacing w:after="0"/>
        <w:ind w:left="284" w:hanging="284"/>
        <w:jc w:val="both"/>
        <w:outlineLvl w:val="0"/>
        <w:rPr>
          <w:rFonts w:cstheme="minorHAnsi"/>
          <w:strike/>
          <w:color w:val="000000" w:themeColor="text1"/>
        </w:rPr>
      </w:pPr>
    </w:p>
    <w:p w:rsidR="00520B18" w:rsidRPr="00A33494" w:rsidRDefault="00520B18" w:rsidP="00520B18">
      <w:pPr>
        <w:tabs>
          <w:tab w:val="left" w:pos="157"/>
        </w:tabs>
        <w:rPr>
          <w:rFonts w:eastAsiaTheme="minorHAnsi"/>
          <w:b/>
          <w:lang w:eastAsia="en-US"/>
        </w:rPr>
      </w:pPr>
      <w:r w:rsidRPr="00A33494">
        <w:rPr>
          <w:rFonts w:eastAsiaTheme="minorHAnsi"/>
          <w:b/>
          <w:lang w:eastAsia="en-US"/>
        </w:rPr>
        <w:t xml:space="preserve">Απαιτούμενα τυπικά προσόντα </w:t>
      </w:r>
    </w:p>
    <w:p w:rsidR="00520B18" w:rsidRPr="00A33494" w:rsidRDefault="00520B18" w:rsidP="00520B18">
      <w:pPr>
        <w:tabs>
          <w:tab w:val="left" w:pos="157"/>
        </w:tabs>
        <w:rPr>
          <w:rFonts w:eastAsiaTheme="minorHAnsi" w:cs="Arial"/>
          <w:lang w:eastAsia="en-US"/>
        </w:rPr>
      </w:pPr>
      <w:r w:rsidRPr="00A33494">
        <w:rPr>
          <w:rFonts w:eastAsiaTheme="minorHAnsi" w:cs="Arial"/>
          <w:lang w:eastAsia="en-US"/>
        </w:rPr>
        <w:t>Τυπικές προϋποθέσεις, κλάδος και κατηγορία όπως ορίζονται στο άρθρο 26 του ν. 4389/16 και τον Οργανισμό της Α</w:t>
      </w:r>
      <w:r>
        <w:rPr>
          <w:rFonts w:eastAsiaTheme="minorHAnsi" w:cs="Arial"/>
          <w:lang w:eastAsia="en-US"/>
        </w:rPr>
        <w:t>.</w:t>
      </w:r>
      <w:r w:rsidRPr="00A33494">
        <w:rPr>
          <w:rFonts w:eastAsiaTheme="minorHAnsi" w:cs="Arial"/>
          <w:lang w:eastAsia="en-US"/>
        </w:rPr>
        <w:t>Α</w:t>
      </w:r>
      <w:r>
        <w:rPr>
          <w:rFonts w:eastAsiaTheme="minorHAnsi" w:cs="Arial"/>
          <w:lang w:eastAsia="en-US"/>
        </w:rPr>
        <w:t>.</w:t>
      </w:r>
      <w:r w:rsidRPr="00A33494">
        <w:rPr>
          <w:rFonts w:eastAsiaTheme="minorHAnsi" w:cs="Arial"/>
          <w:lang w:eastAsia="en-US"/>
        </w:rPr>
        <w:t>Δ</w:t>
      </w:r>
      <w:r>
        <w:rPr>
          <w:rFonts w:eastAsiaTheme="minorHAnsi" w:cs="Arial"/>
          <w:lang w:eastAsia="en-US"/>
        </w:rPr>
        <w:t>.</w:t>
      </w:r>
      <w:r w:rsidRPr="00A33494">
        <w:rPr>
          <w:rFonts w:eastAsiaTheme="minorHAnsi" w:cs="Arial"/>
          <w:lang w:eastAsia="en-US"/>
        </w:rPr>
        <w:t>Ε</w:t>
      </w:r>
      <w:r>
        <w:rPr>
          <w:rFonts w:eastAsiaTheme="minorHAnsi" w:cs="Arial"/>
          <w:lang w:eastAsia="en-US"/>
        </w:rPr>
        <w:t>.</w:t>
      </w:r>
    </w:p>
    <w:p w:rsidR="00520B18" w:rsidRPr="00A33494" w:rsidRDefault="00520B18" w:rsidP="00520B18">
      <w:pPr>
        <w:tabs>
          <w:tab w:val="left" w:pos="157"/>
        </w:tabs>
        <w:rPr>
          <w:rFonts w:eastAsiaTheme="minorHAnsi"/>
          <w:b/>
          <w:lang w:eastAsia="en-US"/>
        </w:rPr>
      </w:pPr>
      <w:r w:rsidRPr="00A33494">
        <w:rPr>
          <w:rFonts w:eastAsiaTheme="minorHAnsi"/>
          <w:b/>
          <w:lang w:eastAsia="en-US"/>
        </w:rPr>
        <w:t>Επιθυμητή Εμπειρία</w:t>
      </w:r>
    </w:p>
    <w:p w:rsidR="00520B18" w:rsidRPr="00A33494" w:rsidRDefault="00520B18" w:rsidP="00520B18">
      <w:pPr>
        <w:tabs>
          <w:tab w:val="left" w:pos="157"/>
        </w:tabs>
        <w:rPr>
          <w:rFonts w:cs="Arial"/>
        </w:rPr>
      </w:pPr>
      <w:r w:rsidRPr="00A33494">
        <w:rPr>
          <w:rFonts w:cs="Arial"/>
        </w:rPr>
        <w:t xml:space="preserve">-  Θητεία </w:t>
      </w:r>
      <w:r w:rsidRPr="00805E43">
        <w:rPr>
          <w:rFonts w:cs="Arial"/>
          <w:b/>
        </w:rPr>
        <w:t>(1) έτους</w:t>
      </w:r>
      <w:r>
        <w:rPr>
          <w:rFonts w:cs="Arial"/>
        </w:rPr>
        <w:t xml:space="preserve"> σε θέση ευθύνης προϊσταμέ</w:t>
      </w:r>
      <w:r w:rsidRPr="00A33494">
        <w:rPr>
          <w:rFonts w:cs="Arial"/>
        </w:rPr>
        <w:t>νου τμήματος της Γ.Δ. του Γ</w:t>
      </w:r>
      <w:r>
        <w:rPr>
          <w:rFonts w:cs="Arial"/>
        </w:rPr>
        <w:t>.</w:t>
      </w:r>
      <w:r w:rsidRPr="00A33494">
        <w:rPr>
          <w:rFonts w:cs="Arial"/>
        </w:rPr>
        <w:t>Χ</w:t>
      </w:r>
      <w:r>
        <w:rPr>
          <w:rFonts w:cs="Arial"/>
        </w:rPr>
        <w:t>.</w:t>
      </w:r>
      <w:r w:rsidRPr="00A33494">
        <w:rPr>
          <w:rFonts w:cs="Arial"/>
        </w:rPr>
        <w:t>Κ</w:t>
      </w:r>
      <w:r>
        <w:rPr>
          <w:rFonts w:cs="Arial"/>
        </w:rPr>
        <w:t>.</w:t>
      </w:r>
      <w:r w:rsidRPr="00A33494">
        <w:rPr>
          <w:rFonts w:cs="Arial"/>
        </w:rPr>
        <w:t xml:space="preserve"> ή</w:t>
      </w:r>
    </w:p>
    <w:p w:rsidR="00520B18" w:rsidRPr="00A33494" w:rsidRDefault="00520B18" w:rsidP="00520B18">
      <w:pPr>
        <w:tabs>
          <w:tab w:val="left" w:pos="157"/>
        </w:tabs>
        <w:rPr>
          <w:rFonts w:cs="Arial"/>
        </w:rPr>
      </w:pPr>
      <w:r w:rsidRPr="00A33494">
        <w:rPr>
          <w:rFonts w:cs="Arial"/>
        </w:rPr>
        <w:t xml:space="preserve">- Προϋπηρεσία </w:t>
      </w:r>
      <w:r w:rsidRPr="00805E43">
        <w:rPr>
          <w:rFonts w:cs="Arial"/>
          <w:b/>
        </w:rPr>
        <w:t>(3) ετών</w:t>
      </w:r>
      <w:r w:rsidRPr="00A33494">
        <w:rPr>
          <w:rFonts w:cs="Arial"/>
        </w:rPr>
        <w:t xml:space="preserve"> στην ίδια ή σε αντίστοιχη</w:t>
      </w:r>
      <w:r>
        <w:rPr>
          <w:rFonts w:cs="Arial"/>
        </w:rPr>
        <w:t xml:space="preserve"> </w:t>
      </w:r>
      <w:r w:rsidRPr="00A33494">
        <w:rPr>
          <w:rFonts w:cs="Arial"/>
        </w:rPr>
        <w:t xml:space="preserve">οργανική μονάδα και ενδελεχή γνώση και κατανόηση των αντικειμένων και της σχετικής νομοθεσίας. </w:t>
      </w:r>
    </w:p>
    <w:p w:rsidR="00520B18" w:rsidRPr="00A33494" w:rsidRDefault="00520B18" w:rsidP="00520B18">
      <w:pPr>
        <w:tabs>
          <w:tab w:val="left" w:pos="157"/>
        </w:tabs>
        <w:rPr>
          <w:rFonts w:eastAsiaTheme="minorHAnsi"/>
          <w:b/>
          <w:lang w:eastAsia="en-US"/>
        </w:rPr>
      </w:pPr>
      <w:r w:rsidRPr="00A33494">
        <w:rPr>
          <w:rFonts w:eastAsiaTheme="minorHAnsi"/>
          <w:b/>
          <w:lang w:eastAsia="en-US"/>
        </w:rPr>
        <w:t xml:space="preserve">Λοιπά Επιθυμητά προσόντα </w:t>
      </w:r>
    </w:p>
    <w:p w:rsidR="00520B18" w:rsidRPr="00A33494" w:rsidRDefault="00520B18" w:rsidP="00520B18">
      <w:pPr>
        <w:numPr>
          <w:ilvl w:val="0"/>
          <w:numId w:val="36"/>
        </w:numPr>
        <w:tabs>
          <w:tab w:val="left" w:pos="157"/>
        </w:tabs>
        <w:spacing w:after="200" w:line="276" w:lineRule="auto"/>
        <w:ind w:left="0" w:firstLine="0"/>
        <w:contextualSpacing/>
        <w:rPr>
          <w:rFonts w:eastAsiaTheme="minorHAnsi"/>
          <w:b/>
          <w:lang w:eastAsia="en-US"/>
        </w:rPr>
      </w:pPr>
      <w:r w:rsidRPr="00A33494">
        <w:rPr>
          <w:rFonts w:eastAsiaTheme="minorHAnsi"/>
          <w:lang w:eastAsia="en-US"/>
        </w:rPr>
        <w:t xml:space="preserve">Μεταπτυχιακός τίτλος σπουδών </w:t>
      </w:r>
      <w:r w:rsidRPr="00A33494">
        <w:t>συναφής προς τα  αντικείμενα του Γ</w:t>
      </w:r>
      <w:r>
        <w:t>.</w:t>
      </w:r>
      <w:r w:rsidRPr="00A33494">
        <w:t>Χ</w:t>
      </w:r>
      <w:r>
        <w:t>.</w:t>
      </w:r>
      <w:r w:rsidRPr="00A33494">
        <w:t>Κ</w:t>
      </w:r>
      <w:r>
        <w:t>.</w:t>
      </w:r>
      <w:r w:rsidRPr="00A33494">
        <w:rPr>
          <w:rFonts w:eastAsiaTheme="minorHAnsi"/>
          <w:lang w:eastAsia="en-US"/>
        </w:rPr>
        <w:t>.</w:t>
      </w:r>
    </w:p>
    <w:p w:rsidR="00520B18" w:rsidRDefault="00520B18" w:rsidP="00520B18">
      <w:pPr>
        <w:numPr>
          <w:ilvl w:val="0"/>
          <w:numId w:val="36"/>
        </w:numPr>
        <w:tabs>
          <w:tab w:val="left" w:pos="157"/>
        </w:tabs>
        <w:spacing w:after="200" w:line="276" w:lineRule="auto"/>
        <w:ind w:left="0" w:firstLine="0"/>
        <w:contextualSpacing/>
        <w:rPr>
          <w:rFonts w:eastAsiaTheme="minorHAnsi"/>
          <w:lang w:eastAsia="en-US"/>
        </w:rPr>
      </w:pPr>
      <w:r w:rsidRPr="00A33494">
        <w:rPr>
          <w:rFonts w:eastAsiaTheme="minorHAnsi"/>
          <w:lang w:eastAsia="en-US"/>
        </w:rPr>
        <w:t>Καλή γνώση της αγγλικής γλώσσας (όπως αυτή ορίζεται από το Α.Σ.Ε.Π.).</w:t>
      </w:r>
    </w:p>
    <w:p w:rsidR="00520B18" w:rsidRPr="00805E43" w:rsidRDefault="00520B18" w:rsidP="00520B18">
      <w:pPr>
        <w:numPr>
          <w:ilvl w:val="0"/>
          <w:numId w:val="36"/>
        </w:numPr>
        <w:tabs>
          <w:tab w:val="left" w:pos="157"/>
        </w:tabs>
        <w:spacing w:after="200" w:line="276" w:lineRule="auto"/>
        <w:ind w:left="0" w:firstLine="0"/>
        <w:contextualSpacing/>
        <w:rPr>
          <w:rFonts w:eastAsiaTheme="minorHAnsi"/>
          <w:lang w:eastAsia="en-US"/>
        </w:rPr>
      </w:pPr>
      <w:r w:rsidRPr="00A33494">
        <w:rPr>
          <w:rFonts w:eastAsiaTheme="minorHAnsi"/>
          <w:lang w:eastAsia="en-US"/>
        </w:rPr>
        <w:t>Αποφοίτηση από την Εθνική Σχολή Δημόσιας Διοίκησης.</w:t>
      </w:r>
    </w:p>
    <w:p w:rsidR="00520B18" w:rsidRPr="00A33494" w:rsidRDefault="00520B18" w:rsidP="00520B18">
      <w:pPr>
        <w:numPr>
          <w:ilvl w:val="0"/>
          <w:numId w:val="36"/>
        </w:numPr>
        <w:tabs>
          <w:tab w:val="left" w:pos="157"/>
        </w:tabs>
        <w:spacing w:after="200" w:line="276" w:lineRule="auto"/>
        <w:ind w:left="0" w:firstLine="0"/>
        <w:contextualSpacing/>
        <w:rPr>
          <w:rFonts w:eastAsiaTheme="minorHAnsi"/>
          <w:lang w:eastAsia="en-US"/>
        </w:rPr>
      </w:pPr>
      <w:r w:rsidRPr="00A33494">
        <w:t xml:space="preserve">Γνώση </w:t>
      </w:r>
      <w:r w:rsidRPr="00A33494">
        <w:rPr>
          <w:rFonts w:eastAsiaTheme="minorHAnsi"/>
          <w:lang w:eastAsia="en-US"/>
        </w:rPr>
        <w:t xml:space="preserve">χειρισμού ηλεκτρονικών υπολογιστών στα αντικείμενα: α) επεξεργασίας κειμένων, β) υπολογιστικών φύλλων και γ) υπηρεσιών διαδικτύου </w:t>
      </w:r>
    </w:p>
    <w:p w:rsidR="00520B18" w:rsidRPr="00A33494" w:rsidRDefault="00520B18" w:rsidP="00520B18">
      <w:pPr>
        <w:numPr>
          <w:ilvl w:val="0"/>
          <w:numId w:val="36"/>
        </w:numPr>
        <w:tabs>
          <w:tab w:val="left" w:pos="157"/>
        </w:tabs>
        <w:spacing w:after="200" w:line="276" w:lineRule="auto"/>
        <w:ind w:left="0" w:firstLine="0"/>
        <w:contextualSpacing/>
      </w:pPr>
      <w:r w:rsidRPr="00A33494">
        <w:t>Διοικητικές, επικοινωνιακές και ηγετικές ικανότητες.</w:t>
      </w:r>
    </w:p>
    <w:p w:rsidR="00520B18" w:rsidRPr="00A33494" w:rsidRDefault="00520B18" w:rsidP="00520B18">
      <w:pPr>
        <w:numPr>
          <w:ilvl w:val="0"/>
          <w:numId w:val="36"/>
        </w:numPr>
        <w:tabs>
          <w:tab w:val="left" w:pos="157"/>
        </w:tabs>
        <w:spacing w:after="200" w:line="276" w:lineRule="auto"/>
        <w:ind w:left="0" w:firstLine="0"/>
        <w:contextualSpacing/>
      </w:pPr>
      <w:r w:rsidRPr="00A33494">
        <w:t>Δεξιότητες επίλυσης προβλημάτων, λήψης αποφάσεων, παρακίνησης και διαχείρισης απόδοσης.</w:t>
      </w:r>
    </w:p>
    <w:p w:rsidR="00520B18" w:rsidRPr="00EE1C1C" w:rsidRDefault="00520B18" w:rsidP="00520B18">
      <w:pPr>
        <w:tabs>
          <w:tab w:val="left" w:pos="157"/>
        </w:tabs>
        <w:contextualSpacing/>
        <w:rPr>
          <w:rFonts w:eastAsiaTheme="minorHAnsi"/>
          <w:sz w:val="24"/>
          <w:szCs w:val="24"/>
          <w:lang w:eastAsia="en-US"/>
        </w:rPr>
      </w:pPr>
    </w:p>
    <w:p w:rsidR="00520B18" w:rsidRDefault="00520B18" w:rsidP="00520B18">
      <w:pPr>
        <w:pStyle w:val="af0"/>
        <w:spacing w:after="0"/>
        <w:jc w:val="both"/>
      </w:pPr>
    </w:p>
    <w:p w:rsidR="00520B18" w:rsidRDefault="00520B18" w:rsidP="00520B18">
      <w:pPr>
        <w:pStyle w:val="af0"/>
        <w:spacing w:after="0"/>
        <w:jc w:val="both"/>
      </w:pPr>
    </w:p>
    <w:p w:rsidR="00520B18" w:rsidRDefault="00520B18" w:rsidP="00520B18">
      <w:pPr>
        <w:pStyle w:val="af0"/>
        <w:spacing w:after="0"/>
        <w:jc w:val="both"/>
      </w:pPr>
    </w:p>
    <w:p w:rsidR="00520B18" w:rsidRDefault="00520B18" w:rsidP="00520B18">
      <w:pPr>
        <w:pStyle w:val="af0"/>
        <w:spacing w:after="0"/>
        <w:jc w:val="both"/>
      </w:pPr>
    </w:p>
    <w:p w:rsidR="00520B18" w:rsidRPr="00BF07C0" w:rsidRDefault="00520B18" w:rsidP="00520B18">
      <w:pPr>
        <w:pStyle w:val="af0"/>
        <w:spacing w:after="0"/>
        <w:jc w:val="both"/>
      </w:pPr>
    </w:p>
    <w:p w:rsidR="00520B18" w:rsidRPr="00BF07C0" w:rsidRDefault="00520B18" w:rsidP="00520B18">
      <w:pPr>
        <w:pStyle w:val="af0"/>
        <w:spacing w:after="0"/>
        <w:jc w:val="both"/>
      </w:pPr>
    </w:p>
    <w:p w:rsidR="00520B18" w:rsidRDefault="00520B18" w:rsidP="00520B18">
      <w:pPr>
        <w:pStyle w:val="af0"/>
        <w:spacing w:after="0"/>
        <w:jc w:val="both"/>
      </w:pPr>
    </w:p>
    <w:p w:rsidR="00520B18" w:rsidRPr="00805E43" w:rsidRDefault="00520B18" w:rsidP="00520B18">
      <w:pPr>
        <w:pStyle w:val="af0"/>
        <w:spacing w:after="0"/>
        <w:jc w:val="center"/>
        <w:rPr>
          <w:b/>
        </w:rPr>
      </w:pPr>
      <w:r w:rsidRPr="00805E43">
        <w:rPr>
          <w:b/>
        </w:rPr>
        <w:lastRenderedPageBreak/>
        <w:t>Προφίλ Ικανοτήτων</w:t>
      </w:r>
    </w:p>
    <w:p w:rsidR="00520B18" w:rsidRPr="00B26EFA" w:rsidRDefault="00520B18" w:rsidP="00520B18">
      <w:pPr>
        <w:pStyle w:val="af0"/>
        <w:spacing w:after="0"/>
        <w:jc w:val="both"/>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520B18" w:rsidRPr="0042146D" w:rsidTr="001E1F7A">
        <w:trPr>
          <w:trHeight w:val="198"/>
        </w:trPr>
        <w:tc>
          <w:tcPr>
            <w:tcW w:w="10743" w:type="dxa"/>
            <w:gridSpan w:val="5"/>
            <w:shd w:val="clear" w:color="auto" w:fill="632423"/>
            <w:vAlign w:val="center"/>
            <w:hideMark/>
          </w:tcPr>
          <w:p w:rsidR="00520B18" w:rsidRPr="00AD7103" w:rsidRDefault="00520B18" w:rsidP="001E1F7A">
            <w:pPr>
              <w:pStyle w:val="af0"/>
              <w:tabs>
                <w:tab w:val="left" w:pos="150"/>
              </w:tabs>
              <w:spacing w:after="0" w:line="240" w:lineRule="auto"/>
              <w:ind w:left="2"/>
              <w:rPr>
                <w:rFonts w:ascii="Bookman Old Style" w:eastAsia="Times New Roman" w:hAnsi="Bookman Old Style"/>
                <w:b/>
                <w:bCs/>
                <w:color w:val="FFFF00"/>
                <w:lang w:eastAsia="el-GR"/>
              </w:rPr>
            </w:pPr>
            <w:r w:rsidRPr="00D9189B">
              <w:rPr>
                <w:rFonts w:ascii="Bookman Old Style" w:hAnsi="Bookman Old Style"/>
                <w:b/>
                <w:bCs/>
                <w:color w:val="FFFF00"/>
              </w:rPr>
              <w:t xml:space="preserve">ΘΕΣΗ ΕΡΓΑΣΙΑΣ : </w:t>
            </w:r>
            <w:r w:rsidRPr="00AD7103">
              <w:rPr>
                <w:rFonts w:ascii="Bookman Old Style" w:eastAsiaTheme="minorEastAsia" w:hAnsi="Bookman Old Style"/>
                <w:b/>
                <w:bCs/>
                <w:color w:val="FFFF00"/>
                <w:lang w:eastAsia="el-GR"/>
              </w:rPr>
              <w:t>Προϊστάμενος Τμήματος (εντός έδρας με εργαστηριακό έργο).</w:t>
            </w:r>
          </w:p>
        </w:tc>
      </w:tr>
      <w:tr w:rsidR="00520B18" w:rsidRPr="0042146D" w:rsidTr="001E1F7A">
        <w:trPr>
          <w:trHeight w:val="198"/>
        </w:trPr>
        <w:tc>
          <w:tcPr>
            <w:tcW w:w="4835" w:type="dxa"/>
            <w:shd w:val="clear" w:color="000000" w:fill="B8CCE4"/>
            <w:vAlign w:val="center"/>
            <w:hideMark/>
          </w:tcPr>
          <w:p w:rsidR="00520B18" w:rsidRPr="0042146D" w:rsidRDefault="00520B18" w:rsidP="001E1F7A">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520B18" w:rsidRPr="0042146D" w:rsidRDefault="00520B18" w:rsidP="001E1F7A">
            <w:pPr>
              <w:spacing w:line="204" w:lineRule="auto"/>
              <w:jc w:val="center"/>
              <w:rPr>
                <w:b/>
                <w:bCs/>
                <w:color w:val="000000"/>
              </w:rPr>
            </w:pPr>
            <w:r w:rsidRPr="0042146D">
              <w:rPr>
                <w:b/>
                <w:bCs/>
                <w:color w:val="000000"/>
              </w:rPr>
              <w:t xml:space="preserve">Απαιτούμενο επίπεδο επάρκειας </w:t>
            </w:r>
          </w:p>
        </w:tc>
      </w:tr>
      <w:tr w:rsidR="00520B18" w:rsidRPr="0042146D" w:rsidTr="001E1F7A">
        <w:trPr>
          <w:trHeight w:val="198"/>
        </w:trPr>
        <w:tc>
          <w:tcPr>
            <w:tcW w:w="4835" w:type="dxa"/>
            <w:shd w:val="clear" w:color="auto" w:fill="FFFFFF"/>
            <w:noWrap/>
            <w:vAlign w:val="center"/>
            <w:hideMark/>
          </w:tcPr>
          <w:p w:rsidR="00520B18" w:rsidRPr="0042146D" w:rsidRDefault="00520B18" w:rsidP="001E1F7A">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520B18" w:rsidRPr="0042146D" w:rsidRDefault="00520B18" w:rsidP="001E1F7A">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520B18" w:rsidRPr="0042146D" w:rsidRDefault="00520B18" w:rsidP="001E1F7A">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520B18" w:rsidRPr="0042146D" w:rsidRDefault="00520B18" w:rsidP="001E1F7A">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520B18" w:rsidRPr="0042146D" w:rsidRDefault="00520B18" w:rsidP="001E1F7A">
            <w:pPr>
              <w:spacing w:line="204" w:lineRule="auto"/>
              <w:jc w:val="center"/>
              <w:rPr>
                <w:b/>
                <w:bCs/>
                <w:color w:val="FFFFFF"/>
              </w:rPr>
            </w:pPr>
            <w:r w:rsidRPr="0042146D">
              <w:rPr>
                <w:b/>
                <w:bCs/>
                <w:color w:val="FFFFFF"/>
              </w:rPr>
              <w:t>Επίπεδο 4</w:t>
            </w:r>
          </w:p>
        </w:tc>
      </w:tr>
      <w:tr w:rsidR="00520B18" w:rsidRPr="0042146D" w:rsidTr="001E1F7A">
        <w:trPr>
          <w:trHeight w:val="198"/>
        </w:trPr>
        <w:tc>
          <w:tcPr>
            <w:tcW w:w="10743" w:type="dxa"/>
            <w:gridSpan w:val="5"/>
            <w:shd w:val="clear" w:color="auto" w:fill="76923C"/>
            <w:vAlign w:val="center"/>
            <w:hideMark/>
          </w:tcPr>
          <w:p w:rsidR="00520B18" w:rsidRPr="0042146D" w:rsidRDefault="00520B18" w:rsidP="001E1F7A">
            <w:pPr>
              <w:spacing w:line="204" w:lineRule="auto"/>
              <w:rPr>
                <w:color w:val="000000"/>
                <w:sz w:val="16"/>
                <w:szCs w:val="16"/>
              </w:rPr>
            </w:pPr>
            <w:r w:rsidRPr="0042146D">
              <w:rPr>
                <w:b/>
                <w:bCs/>
                <w:color w:val="FFFFFF"/>
                <w:sz w:val="24"/>
              </w:rPr>
              <w:t>Επαγγελματικές ικανότητες</w:t>
            </w: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auto"/>
            <w:vAlign w:val="bottom"/>
            <w:hideMark/>
          </w:tcPr>
          <w:p w:rsidR="00520B18" w:rsidRPr="0042146D" w:rsidRDefault="00520B18" w:rsidP="001E1F7A">
            <w:pPr>
              <w:spacing w:line="204" w:lineRule="auto"/>
              <w:jc w:val="center"/>
              <w:rPr>
                <w:b/>
                <w:color w:val="000000"/>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auto"/>
            <w:vAlign w:val="bottom"/>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rPr>
                <w:color w:val="000000"/>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auto"/>
            <w:vAlign w:val="bottom"/>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jc w:val="center"/>
              <w:rPr>
                <w:color w:val="000000"/>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auto"/>
            <w:vAlign w:val="bottom"/>
            <w:hideMark/>
          </w:tcPr>
          <w:p w:rsidR="00520B18" w:rsidRPr="0042146D" w:rsidRDefault="00520B18" w:rsidP="001E1F7A">
            <w:pPr>
              <w:spacing w:line="204" w:lineRule="auto"/>
              <w:jc w:val="center"/>
              <w:rPr>
                <w:color w:val="C2D69B"/>
                <w:sz w:val="16"/>
                <w:szCs w:val="16"/>
              </w:rPr>
            </w:pPr>
          </w:p>
        </w:tc>
      </w:tr>
      <w:tr w:rsidR="00520B18" w:rsidRPr="0042146D" w:rsidTr="001E1F7A">
        <w:trPr>
          <w:trHeight w:val="24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sz w:val="16"/>
                <w:szCs w:val="16"/>
              </w:rPr>
            </w:pPr>
          </w:p>
        </w:tc>
        <w:tc>
          <w:tcPr>
            <w:tcW w:w="1656" w:type="dxa"/>
            <w:shd w:val="clear" w:color="auto" w:fill="auto"/>
            <w:vAlign w:val="bottom"/>
            <w:hideMark/>
          </w:tcPr>
          <w:p w:rsidR="00520B18" w:rsidRPr="0042146D" w:rsidRDefault="00520B18" w:rsidP="001E1F7A">
            <w:pPr>
              <w:spacing w:line="204" w:lineRule="auto"/>
              <w:jc w:val="center"/>
              <w:rPr>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rPr>
                <w:color w:val="000000"/>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auto"/>
            <w:vAlign w:val="bottom"/>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rPr>
                <w:color w:val="000000"/>
              </w:rPr>
            </w:pPr>
          </w:p>
        </w:tc>
        <w:tc>
          <w:tcPr>
            <w:tcW w:w="1559" w:type="dxa"/>
            <w:shd w:val="clear" w:color="auto" w:fill="C2D69B" w:themeFill="accent3" w:themeFillTint="99"/>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FFFFFF" w:themeFill="background1"/>
            <w:vAlign w:val="bottom"/>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4835" w:type="dxa"/>
            <w:shd w:val="clear" w:color="auto" w:fill="FFFFFF"/>
            <w:hideMark/>
          </w:tcPr>
          <w:p w:rsidR="00520B18" w:rsidRPr="0042146D" w:rsidRDefault="00520B18" w:rsidP="00520B18">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520B18" w:rsidRPr="0042146D" w:rsidRDefault="00520B18" w:rsidP="001E1F7A">
            <w:pPr>
              <w:spacing w:line="204" w:lineRule="auto"/>
              <w:rPr>
                <w:color w:val="000000"/>
              </w:rPr>
            </w:pPr>
          </w:p>
        </w:tc>
        <w:tc>
          <w:tcPr>
            <w:tcW w:w="1559" w:type="dxa"/>
            <w:shd w:val="clear" w:color="auto" w:fill="auto"/>
            <w:noWrap/>
            <w:vAlign w:val="bottom"/>
            <w:hideMark/>
          </w:tcPr>
          <w:p w:rsidR="00520B18" w:rsidRPr="0042146D" w:rsidRDefault="00520B18" w:rsidP="001E1F7A">
            <w:pPr>
              <w:spacing w:line="204" w:lineRule="auto"/>
              <w:jc w:val="center"/>
              <w:rPr>
                <w:color w:val="000000"/>
                <w:sz w:val="16"/>
                <w:szCs w:val="16"/>
              </w:rPr>
            </w:pPr>
          </w:p>
        </w:tc>
        <w:tc>
          <w:tcPr>
            <w:tcW w:w="1656" w:type="dxa"/>
            <w:shd w:val="clear" w:color="auto" w:fill="FFFFFF" w:themeFill="background1"/>
            <w:vAlign w:val="bottom"/>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10743" w:type="dxa"/>
            <w:gridSpan w:val="5"/>
            <w:shd w:val="clear" w:color="auto" w:fill="FFFFFF"/>
            <w:vAlign w:val="center"/>
            <w:hideMark/>
          </w:tcPr>
          <w:p w:rsidR="00520B18" w:rsidRPr="0042146D" w:rsidRDefault="00520B18" w:rsidP="001E1F7A">
            <w:pPr>
              <w:spacing w:line="204" w:lineRule="auto"/>
              <w:jc w:val="center"/>
              <w:rPr>
                <w:color w:val="000000"/>
                <w:sz w:val="16"/>
                <w:szCs w:val="16"/>
              </w:rPr>
            </w:pPr>
          </w:p>
        </w:tc>
      </w:tr>
      <w:tr w:rsidR="00520B18" w:rsidRPr="0042146D" w:rsidTr="001E1F7A">
        <w:trPr>
          <w:trHeight w:val="198"/>
        </w:trPr>
        <w:tc>
          <w:tcPr>
            <w:tcW w:w="10743" w:type="dxa"/>
            <w:gridSpan w:val="5"/>
            <w:shd w:val="clear" w:color="auto" w:fill="5F497A"/>
            <w:noWrap/>
            <w:vAlign w:val="center"/>
            <w:hideMark/>
          </w:tcPr>
          <w:p w:rsidR="00520B18" w:rsidRPr="0042146D" w:rsidRDefault="00520B18" w:rsidP="001E1F7A">
            <w:pPr>
              <w:spacing w:line="204" w:lineRule="auto"/>
              <w:rPr>
                <w:color w:val="000000"/>
                <w:sz w:val="24"/>
                <w:szCs w:val="16"/>
              </w:rPr>
            </w:pPr>
            <w:r w:rsidRPr="0042146D">
              <w:rPr>
                <w:b/>
                <w:bCs/>
                <w:color w:val="FFFFFF"/>
                <w:sz w:val="24"/>
              </w:rPr>
              <w:t xml:space="preserve">Επιχειρησιακές Ικανότητες </w:t>
            </w:r>
          </w:p>
        </w:tc>
      </w:tr>
      <w:tr w:rsidR="00520B18" w:rsidRPr="0042146D" w:rsidTr="001E1F7A">
        <w:trPr>
          <w:trHeight w:val="198"/>
        </w:trPr>
        <w:tc>
          <w:tcPr>
            <w:tcW w:w="4835" w:type="dxa"/>
            <w:shd w:val="clear" w:color="auto" w:fill="auto"/>
            <w:vAlign w:val="center"/>
            <w:hideMark/>
          </w:tcPr>
          <w:p w:rsidR="00520B18" w:rsidRPr="0031589F" w:rsidRDefault="00520B18" w:rsidP="00520B18">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B2A1C7" w:themeFill="accent4" w:themeFillTint="99"/>
            <w:noWrap/>
            <w:vAlign w:val="bottom"/>
            <w:hideMark/>
          </w:tcPr>
          <w:p w:rsidR="00520B18" w:rsidRPr="0042146D" w:rsidRDefault="00520B18" w:rsidP="001E1F7A">
            <w:pPr>
              <w:spacing w:line="204" w:lineRule="auto"/>
              <w:rPr>
                <w:color w:val="000000"/>
                <w:sz w:val="16"/>
                <w:szCs w:val="16"/>
              </w:rPr>
            </w:pPr>
          </w:p>
        </w:tc>
        <w:tc>
          <w:tcPr>
            <w:tcW w:w="1559" w:type="dxa"/>
            <w:shd w:val="clear" w:color="auto" w:fill="B2A1C7" w:themeFill="accent4" w:themeFillTint="99"/>
            <w:noWrap/>
            <w:vAlign w:val="bottom"/>
            <w:hideMark/>
          </w:tcPr>
          <w:p w:rsidR="00520B18" w:rsidRPr="0042146D" w:rsidRDefault="00520B18" w:rsidP="001E1F7A">
            <w:pPr>
              <w:spacing w:line="204" w:lineRule="auto"/>
              <w:rPr>
                <w:color w:val="000000"/>
                <w:sz w:val="16"/>
                <w:szCs w:val="16"/>
              </w:rPr>
            </w:pPr>
          </w:p>
        </w:tc>
        <w:tc>
          <w:tcPr>
            <w:tcW w:w="1656" w:type="dxa"/>
            <w:shd w:val="clear" w:color="auto" w:fill="auto"/>
            <w:noWrap/>
            <w:vAlign w:val="bottom"/>
            <w:hideMark/>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tcPr>
          <w:p w:rsidR="00520B18" w:rsidRDefault="00520B18" w:rsidP="00520B18">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520B18" w:rsidRPr="0042146D" w:rsidRDefault="00520B18"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559"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656" w:type="dxa"/>
            <w:shd w:val="clear" w:color="auto" w:fill="auto"/>
            <w:noWrap/>
            <w:vAlign w:val="bottom"/>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tcPr>
          <w:p w:rsidR="00520B18" w:rsidRDefault="00520B18" w:rsidP="00520B18">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520B18" w:rsidRPr="0042146D" w:rsidRDefault="00520B18"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559"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656" w:type="dxa"/>
            <w:shd w:val="clear" w:color="auto" w:fill="auto"/>
            <w:noWrap/>
            <w:vAlign w:val="bottom"/>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tcPr>
          <w:p w:rsidR="00520B18" w:rsidRDefault="00520B18" w:rsidP="00520B18">
            <w:pPr>
              <w:pStyle w:val="af0"/>
              <w:numPr>
                <w:ilvl w:val="0"/>
                <w:numId w:val="33"/>
              </w:numPr>
              <w:spacing w:after="0" w:line="204" w:lineRule="auto"/>
              <w:ind w:left="426" w:hanging="426"/>
            </w:pPr>
            <w:r w:rsidRPr="0031589F">
              <w:t>Εργαστηριακή γνώση και πρακτικές</w:t>
            </w:r>
          </w:p>
        </w:tc>
        <w:tc>
          <w:tcPr>
            <w:tcW w:w="1417" w:type="dxa"/>
            <w:shd w:val="clear" w:color="auto" w:fill="B2A1C7" w:themeFill="accent4" w:themeFillTint="99"/>
            <w:noWrap/>
            <w:vAlign w:val="bottom"/>
          </w:tcPr>
          <w:p w:rsidR="00520B18" w:rsidRPr="0042146D" w:rsidRDefault="00520B18"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559" w:type="dxa"/>
            <w:shd w:val="clear" w:color="auto" w:fill="B2A1C7" w:themeFill="accent4" w:themeFillTint="99"/>
            <w:noWrap/>
            <w:vAlign w:val="bottom"/>
          </w:tcPr>
          <w:p w:rsidR="00520B18" w:rsidRPr="0042146D" w:rsidRDefault="00520B18" w:rsidP="001E1F7A">
            <w:pPr>
              <w:spacing w:line="204" w:lineRule="auto"/>
              <w:rPr>
                <w:color w:val="000000"/>
                <w:sz w:val="16"/>
                <w:szCs w:val="16"/>
              </w:rPr>
            </w:pPr>
          </w:p>
        </w:tc>
        <w:tc>
          <w:tcPr>
            <w:tcW w:w="1656" w:type="dxa"/>
            <w:shd w:val="clear" w:color="auto" w:fill="auto"/>
            <w:noWrap/>
            <w:vAlign w:val="bottom"/>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hideMark/>
          </w:tcPr>
          <w:p w:rsidR="00520B18" w:rsidRPr="0042146D" w:rsidRDefault="00520B18" w:rsidP="00520B18">
            <w:pPr>
              <w:pStyle w:val="af0"/>
              <w:numPr>
                <w:ilvl w:val="0"/>
                <w:numId w:val="33"/>
              </w:numPr>
              <w:spacing w:after="0" w:line="204" w:lineRule="auto"/>
              <w:ind w:left="426" w:hanging="426"/>
            </w:pPr>
            <w:r w:rsidRPr="0031589F">
              <w:t>Διασφάλιση της Ποιότητας</w:t>
            </w:r>
          </w:p>
        </w:tc>
        <w:tc>
          <w:tcPr>
            <w:tcW w:w="1417" w:type="dxa"/>
            <w:shd w:val="clear" w:color="auto" w:fill="B2A1C7" w:themeFill="accent4"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B2A1C7" w:themeFill="accent4" w:themeFillTint="99"/>
            <w:noWrap/>
            <w:vAlign w:val="bottom"/>
            <w:hideMark/>
          </w:tcPr>
          <w:p w:rsidR="00520B18" w:rsidRPr="0042146D" w:rsidRDefault="00520B18" w:rsidP="001E1F7A">
            <w:pPr>
              <w:spacing w:line="204" w:lineRule="auto"/>
              <w:rPr>
                <w:color w:val="000000"/>
                <w:sz w:val="16"/>
                <w:szCs w:val="16"/>
              </w:rPr>
            </w:pPr>
          </w:p>
        </w:tc>
        <w:tc>
          <w:tcPr>
            <w:tcW w:w="1559" w:type="dxa"/>
            <w:shd w:val="clear" w:color="auto" w:fill="B2A1C7" w:themeFill="accent4" w:themeFillTint="99"/>
            <w:noWrap/>
            <w:vAlign w:val="bottom"/>
            <w:hideMark/>
          </w:tcPr>
          <w:p w:rsidR="00520B18" w:rsidRPr="0042146D" w:rsidRDefault="00520B18" w:rsidP="001E1F7A">
            <w:pPr>
              <w:spacing w:line="204" w:lineRule="auto"/>
              <w:rPr>
                <w:color w:val="000000"/>
                <w:sz w:val="16"/>
                <w:szCs w:val="16"/>
              </w:rPr>
            </w:pPr>
          </w:p>
        </w:tc>
        <w:tc>
          <w:tcPr>
            <w:tcW w:w="1656" w:type="dxa"/>
            <w:shd w:val="clear" w:color="auto" w:fill="FFFFFF"/>
            <w:noWrap/>
            <w:vAlign w:val="bottom"/>
            <w:hideMark/>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tcPr>
          <w:p w:rsidR="00520B18" w:rsidRPr="0031589F" w:rsidRDefault="00520B18" w:rsidP="001E1F7A">
            <w:pPr>
              <w:spacing w:line="204" w:lineRule="auto"/>
            </w:pPr>
          </w:p>
        </w:tc>
        <w:tc>
          <w:tcPr>
            <w:tcW w:w="1417" w:type="dxa"/>
            <w:shd w:val="clear" w:color="auto" w:fill="FFFFFF"/>
            <w:noWrap/>
            <w:vAlign w:val="bottom"/>
          </w:tcPr>
          <w:p w:rsidR="00520B18" w:rsidRPr="0042146D" w:rsidRDefault="00520B18" w:rsidP="001E1F7A">
            <w:pPr>
              <w:spacing w:line="204" w:lineRule="auto"/>
              <w:jc w:val="center"/>
              <w:rPr>
                <w:color w:val="333333"/>
                <w:sz w:val="16"/>
                <w:szCs w:val="16"/>
              </w:rPr>
            </w:pPr>
          </w:p>
        </w:tc>
        <w:tc>
          <w:tcPr>
            <w:tcW w:w="1276" w:type="dxa"/>
            <w:shd w:val="clear" w:color="auto" w:fill="auto"/>
            <w:noWrap/>
            <w:vAlign w:val="bottom"/>
          </w:tcPr>
          <w:p w:rsidR="00520B18" w:rsidRPr="0042146D" w:rsidRDefault="00520B18" w:rsidP="001E1F7A">
            <w:pPr>
              <w:spacing w:line="204" w:lineRule="auto"/>
              <w:rPr>
                <w:color w:val="000000"/>
                <w:sz w:val="16"/>
                <w:szCs w:val="16"/>
              </w:rPr>
            </w:pPr>
          </w:p>
        </w:tc>
        <w:tc>
          <w:tcPr>
            <w:tcW w:w="1559" w:type="dxa"/>
            <w:shd w:val="clear" w:color="auto" w:fill="auto"/>
            <w:noWrap/>
            <w:vAlign w:val="bottom"/>
          </w:tcPr>
          <w:p w:rsidR="00520B18" w:rsidRPr="0042146D" w:rsidRDefault="00520B18" w:rsidP="001E1F7A">
            <w:pPr>
              <w:spacing w:line="204" w:lineRule="auto"/>
              <w:rPr>
                <w:color w:val="000000"/>
                <w:sz w:val="16"/>
                <w:szCs w:val="16"/>
              </w:rPr>
            </w:pPr>
          </w:p>
        </w:tc>
        <w:tc>
          <w:tcPr>
            <w:tcW w:w="1656" w:type="dxa"/>
            <w:shd w:val="clear" w:color="auto" w:fill="FFFFFF"/>
            <w:noWrap/>
            <w:vAlign w:val="bottom"/>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10743" w:type="dxa"/>
            <w:gridSpan w:val="5"/>
            <w:shd w:val="clear" w:color="auto" w:fill="E36C0A"/>
            <w:noWrap/>
            <w:vAlign w:val="center"/>
            <w:hideMark/>
          </w:tcPr>
          <w:p w:rsidR="00520B18" w:rsidRPr="0042146D" w:rsidRDefault="00520B18" w:rsidP="001E1F7A">
            <w:pPr>
              <w:spacing w:line="204" w:lineRule="auto"/>
              <w:rPr>
                <w:b/>
                <w:color w:val="000000"/>
                <w:sz w:val="24"/>
                <w:szCs w:val="16"/>
              </w:rPr>
            </w:pPr>
            <w:r w:rsidRPr="0042146D">
              <w:rPr>
                <w:b/>
                <w:bCs/>
                <w:color w:val="FFFFFF"/>
                <w:sz w:val="24"/>
              </w:rPr>
              <w:t xml:space="preserve">Ικανότητες Διοίκησης </w:t>
            </w:r>
          </w:p>
        </w:tc>
      </w:tr>
      <w:tr w:rsidR="00520B18" w:rsidRPr="0042146D" w:rsidTr="001E1F7A">
        <w:trPr>
          <w:trHeight w:val="198"/>
        </w:trPr>
        <w:tc>
          <w:tcPr>
            <w:tcW w:w="4835" w:type="dxa"/>
            <w:shd w:val="clear" w:color="auto" w:fill="FFFFFF"/>
            <w:vAlign w:val="center"/>
            <w:hideMark/>
          </w:tcPr>
          <w:p w:rsidR="00520B18" w:rsidRPr="0042146D" w:rsidRDefault="00520B18" w:rsidP="00520B18">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520B18" w:rsidRPr="0042146D" w:rsidRDefault="00520B18" w:rsidP="001E1F7A">
            <w:pPr>
              <w:spacing w:line="204" w:lineRule="auto"/>
              <w:jc w:val="center"/>
              <w:rPr>
                <w:color w:val="333333"/>
                <w:sz w:val="16"/>
                <w:szCs w:val="16"/>
              </w:rPr>
            </w:pPr>
          </w:p>
        </w:tc>
        <w:tc>
          <w:tcPr>
            <w:tcW w:w="1276" w:type="dxa"/>
            <w:shd w:val="clear" w:color="auto" w:fill="auto"/>
            <w:noWrap/>
            <w:vAlign w:val="bottom"/>
            <w:hideMark/>
          </w:tcPr>
          <w:p w:rsidR="00520B18" w:rsidRPr="0042146D" w:rsidRDefault="00520B18" w:rsidP="001E1F7A">
            <w:pPr>
              <w:spacing w:line="204" w:lineRule="auto"/>
              <w:rPr>
                <w:color w:val="000000"/>
                <w:sz w:val="16"/>
                <w:szCs w:val="16"/>
              </w:rPr>
            </w:pPr>
          </w:p>
        </w:tc>
        <w:tc>
          <w:tcPr>
            <w:tcW w:w="1559" w:type="dxa"/>
            <w:shd w:val="clear" w:color="auto" w:fill="auto"/>
            <w:noWrap/>
            <w:vAlign w:val="bottom"/>
            <w:hideMark/>
          </w:tcPr>
          <w:p w:rsidR="00520B18" w:rsidRPr="0042146D" w:rsidRDefault="00520B18" w:rsidP="001E1F7A">
            <w:pPr>
              <w:spacing w:line="204" w:lineRule="auto"/>
              <w:rPr>
                <w:color w:val="000000"/>
                <w:sz w:val="16"/>
                <w:szCs w:val="16"/>
              </w:rPr>
            </w:pPr>
          </w:p>
        </w:tc>
        <w:tc>
          <w:tcPr>
            <w:tcW w:w="1656" w:type="dxa"/>
            <w:shd w:val="clear" w:color="auto" w:fill="auto"/>
            <w:noWrap/>
            <w:vAlign w:val="bottom"/>
            <w:hideMark/>
          </w:tcPr>
          <w:p w:rsidR="00520B18" w:rsidRPr="0042146D" w:rsidRDefault="00520B18" w:rsidP="001E1F7A">
            <w:pPr>
              <w:spacing w:line="204" w:lineRule="auto"/>
              <w:rPr>
                <w:color w:val="000000"/>
                <w:sz w:val="16"/>
                <w:szCs w:val="16"/>
              </w:rPr>
            </w:pPr>
          </w:p>
        </w:tc>
      </w:tr>
      <w:tr w:rsidR="00520B18" w:rsidRPr="0042146D" w:rsidTr="001E1F7A">
        <w:trPr>
          <w:trHeight w:val="198"/>
        </w:trPr>
        <w:tc>
          <w:tcPr>
            <w:tcW w:w="4835" w:type="dxa"/>
            <w:shd w:val="clear" w:color="auto" w:fill="auto"/>
            <w:vAlign w:val="center"/>
            <w:hideMark/>
          </w:tcPr>
          <w:p w:rsidR="00520B18" w:rsidRPr="0042146D" w:rsidRDefault="00520B18" w:rsidP="00520B18">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520B18" w:rsidRPr="0042146D" w:rsidRDefault="00520B18" w:rsidP="001E1F7A">
            <w:pPr>
              <w:spacing w:line="204" w:lineRule="auto"/>
              <w:rPr>
                <w:color w:val="000000"/>
              </w:rPr>
            </w:pPr>
          </w:p>
        </w:tc>
        <w:tc>
          <w:tcPr>
            <w:tcW w:w="1276" w:type="dxa"/>
            <w:shd w:val="clear" w:color="auto" w:fill="FABF8F" w:themeFill="accent6" w:themeFillTint="99"/>
            <w:noWrap/>
            <w:vAlign w:val="bottom"/>
            <w:hideMark/>
          </w:tcPr>
          <w:p w:rsidR="00520B18" w:rsidRPr="0042146D" w:rsidRDefault="00520B18" w:rsidP="001E1F7A">
            <w:pPr>
              <w:spacing w:line="204" w:lineRule="auto"/>
              <w:rPr>
                <w:color w:val="000000"/>
              </w:rPr>
            </w:pPr>
          </w:p>
        </w:tc>
        <w:tc>
          <w:tcPr>
            <w:tcW w:w="1559" w:type="dxa"/>
            <w:shd w:val="clear" w:color="auto" w:fill="auto"/>
            <w:noWrap/>
            <w:vAlign w:val="bottom"/>
            <w:hideMark/>
          </w:tcPr>
          <w:p w:rsidR="00520B18" w:rsidRPr="0042146D" w:rsidRDefault="00520B18" w:rsidP="001E1F7A">
            <w:pPr>
              <w:spacing w:line="204" w:lineRule="auto"/>
              <w:rPr>
                <w:color w:val="000000"/>
              </w:rPr>
            </w:pPr>
          </w:p>
        </w:tc>
        <w:tc>
          <w:tcPr>
            <w:tcW w:w="1656" w:type="dxa"/>
            <w:shd w:val="clear" w:color="auto" w:fill="auto"/>
            <w:noWrap/>
            <w:vAlign w:val="bottom"/>
            <w:hideMark/>
          </w:tcPr>
          <w:p w:rsidR="00520B18" w:rsidRPr="0042146D" w:rsidRDefault="00520B18" w:rsidP="001E1F7A">
            <w:pPr>
              <w:spacing w:line="204" w:lineRule="auto"/>
              <w:rPr>
                <w:color w:val="000000"/>
              </w:rPr>
            </w:pPr>
          </w:p>
        </w:tc>
      </w:tr>
      <w:tr w:rsidR="00520B18" w:rsidRPr="0042146D" w:rsidTr="001E1F7A">
        <w:trPr>
          <w:trHeight w:val="198"/>
        </w:trPr>
        <w:tc>
          <w:tcPr>
            <w:tcW w:w="10743" w:type="dxa"/>
            <w:gridSpan w:val="5"/>
            <w:shd w:val="clear" w:color="auto" w:fill="auto"/>
            <w:vAlign w:val="center"/>
          </w:tcPr>
          <w:p w:rsidR="00520B18" w:rsidRPr="0042146D" w:rsidRDefault="00520B18" w:rsidP="001E1F7A">
            <w:pPr>
              <w:spacing w:line="204" w:lineRule="auto"/>
              <w:rPr>
                <w:color w:val="000000"/>
              </w:rPr>
            </w:pPr>
          </w:p>
        </w:tc>
      </w:tr>
    </w:tbl>
    <w:p w:rsidR="00520B18" w:rsidRPr="00EB28F9" w:rsidRDefault="00520B18" w:rsidP="00520B18">
      <w:pPr>
        <w:pStyle w:val="af0"/>
        <w:rPr>
          <w:rFonts w:cstheme="minorHAnsi"/>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rsidP="008A4554">
      <w:pPr>
        <w:ind w:right="-1"/>
        <w:jc w:val="center"/>
        <w:rPr>
          <w:rFonts w:asciiTheme="minorHAnsi" w:hAnsiTheme="minorHAnsi" w:cs="Arial"/>
          <w:b/>
          <w:color w:val="1F497D" w:themeColor="text2"/>
          <w:sz w:val="22"/>
          <w:szCs w:val="22"/>
          <w:lang w:val="en-US"/>
        </w:rPr>
      </w:pPr>
    </w:p>
    <w:p w:rsidR="00F00D43" w:rsidRDefault="00F00D43">
      <w:pPr>
        <w:jc w:val="left"/>
        <w:rPr>
          <w:rFonts w:asciiTheme="minorHAnsi" w:hAnsiTheme="minorHAnsi" w:cs="Arial"/>
          <w:b/>
          <w:color w:val="1F497D" w:themeColor="text2"/>
          <w:sz w:val="22"/>
          <w:szCs w:val="22"/>
        </w:rPr>
      </w:pPr>
      <w:r>
        <w:rPr>
          <w:rFonts w:asciiTheme="minorHAnsi" w:hAnsiTheme="minorHAnsi" w:cs="Arial"/>
          <w:b/>
          <w:color w:val="1F497D" w:themeColor="text2"/>
          <w:sz w:val="22"/>
          <w:szCs w:val="22"/>
        </w:rPr>
        <w:br w:type="page"/>
      </w:r>
    </w:p>
    <w:p w:rsidR="008A4554" w:rsidRPr="0083466D" w:rsidRDefault="008A4554" w:rsidP="008A4554">
      <w:pPr>
        <w:ind w:right="-1"/>
        <w:jc w:val="center"/>
        <w:rPr>
          <w:rFonts w:asciiTheme="minorHAnsi" w:hAnsiTheme="minorHAnsi" w:cs="Arial"/>
          <w:b/>
          <w:color w:val="1F497D" w:themeColor="text2"/>
          <w:sz w:val="22"/>
          <w:szCs w:val="22"/>
        </w:rPr>
      </w:pPr>
      <w:r w:rsidRPr="0083466D">
        <w:rPr>
          <w:rFonts w:asciiTheme="minorHAnsi" w:hAnsiTheme="minorHAnsi" w:cs="Arial"/>
          <w:b/>
          <w:color w:val="1F497D" w:themeColor="text2"/>
          <w:sz w:val="22"/>
          <w:szCs w:val="22"/>
        </w:rPr>
        <w:lastRenderedPageBreak/>
        <w:t>ΠΑΡΑΡΤΗΜΑ Ι</w:t>
      </w:r>
      <w:r w:rsidRPr="0083466D">
        <w:rPr>
          <w:rFonts w:asciiTheme="minorHAnsi" w:hAnsiTheme="minorHAnsi" w:cs="Arial"/>
          <w:b/>
          <w:color w:val="1F497D" w:themeColor="text2"/>
          <w:sz w:val="22"/>
          <w:szCs w:val="22"/>
          <w:lang w:val="en-US"/>
        </w:rPr>
        <w:t>I</w:t>
      </w:r>
    </w:p>
    <w:p w:rsidR="0083466D" w:rsidRPr="0083466D" w:rsidRDefault="0083466D" w:rsidP="0083466D">
      <w:pPr>
        <w:jc w:val="center"/>
        <w:rPr>
          <w:rFonts w:cstheme="minorHAnsi"/>
          <w:b/>
          <w:color w:val="1F497D" w:themeColor="text2"/>
        </w:rPr>
      </w:pPr>
    </w:p>
    <w:p w:rsidR="001E1F7A" w:rsidRDefault="001E1F7A" w:rsidP="001E1F7A">
      <w:pPr>
        <w:jc w:val="center"/>
        <w:rPr>
          <w:rFonts w:cstheme="minorHAnsi"/>
          <w:b/>
          <w:lang w:val="en-US"/>
        </w:rPr>
      </w:pPr>
      <w:r w:rsidRPr="006117DC">
        <w:rPr>
          <w:rFonts w:cstheme="minorHAnsi"/>
          <w:b/>
        </w:rPr>
        <w:t>ΠΕΡΙΓΡΑΜΜΑ ΘΕΣΗΣ ΕΡΓΑΣΙΑΣ</w:t>
      </w:r>
    </w:p>
    <w:p w:rsidR="001E1F7A" w:rsidRPr="001E1F7A" w:rsidRDefault="001E1F7A" w:rsidP="001E1F7A">
      <w:pPr>
        <w:jc w:val="center"/>
        <w:rPr>
          <w:rFonts w:cstheme="minorHAnsi"/>
          <w:lang w:val="en-US"/>
        </w:rPr>
      </w:pPr>
    </w:p>
    <w:p w:rsidR="001E1F7A" w:rsidRPr="00BF07C0" w:rsidRDefault="001E1F7A" w:rsidP="001E1F7A">
      <w:pPr>
        <w:outlineLvl w:val="0"/>
        <w:rPr>
          <w:rFonts w:eastAsiaTheme="minorHAnsi"/>
          <w:lang w:eastAsia="en-US"/>
        </w:rPr>
      </w:pPr>
      <w:r w:rsidRPr="00E16F27">
        <w:rPr>
          <w:rFonts w:eastAsiaTheme="minorHAnsi"/>
          <w:b/>
          <w:lang w:eastAsia="en-US"/>
        </w:rPr>
        <w:t>Τίτλος της θέσης εργασίας</w:t>
      </w:r>
      <w:r w:rsidRPr="001E1F7A">
        <w:rPr>
          <w:rFonts w:eastAsiaTheme="minorHAnsi"/>
          <w:lang w:eastAsia="en-US"/>
        </w:rPr>
        <w:t>: Προϊστάμενος Τμήματος (εντός έδρας με εποπτικό ρόλο):</w:t>
      </w:r>
    </w:p>
    <w:p w:rsidR="001E1F7A" w:rsidRPr="00BF07C0" w:rsidRDefault="001E1F7A" w:rsidP="001E1F7A">
      <w:pPr>
        <w:outlineLvl w:val="0"/>
        <w:rPr>
          <w:rFonts w:eastAsiaTheme="minorHAnsi"/>
          <w:lang w:eastAsia="en-US"/>
        </w:rPr>
      </w:pPr>
    </w:p>
    <w:p w:rsidR="001E1F7A" w:rsidRPr="001E1F7A" w:rsidRDefault="001E1F7A" w:rsidP="001E1F7A">
      <w:pPr>
        <w:spacing w:line="360" w:lineRule="auto"/>
        <w:outlineLvl w:val="0"/>
        <w:rPr>
          <w:rFonts w:eastAsiaTheme="minorHAnsi"/>
          <w:lang w:eastAsia="en-US"/>
        </w:rPr>
      </w:pPr>
      <w:r w:rsidRPr="001E1F7A">
        <w:rPr>
          <w:rFonts w:eastAsiaTheme="minorHAnsi"/>
          <w:lang w:eastAsia="en-US"/>
        </w:rPr>
        <w:t>1) Χημικής Υπηρεσίας Πειραιά (Τμήμα Γ΄ - Εποπτείας &amp; Τελωνειακής Υποστήριξης)</w:t>
      </w:r>
    </w:p>
    <w:p w:rsidR="001E1F7A" w:rsidRPr="001E1F7A" w:rsidRDefault="001E1F7A" w:rsidP="001E1F7A">
      <w:pPr>
        <w:spacing w:line="360" w:lineRule="auto"/>
        <w:outlineLvl w:val="0"/>
        <w:rPr>
          <w:rFonts w:eastAsiaTheme="minorHAnsi"/>
          <w:lang w:eastAsia="en-US"/>
        </w:rPr>
      </w:pPr>
      <w:r w:rsidRPr="001E1F7A">
        <w:rPr>
          <w:rFonts w:eastAsiaTheme="minorHAnsi"/>
          <w:lang w:eastAsia="en-US"/>
        </w:rPr>
        <w:t>2) Χημικής Υπηρεσίας Κεντρικής Μακεδονίας (Τμήμα  Γ΄ - Εποπτείας &amp; Τελωνειακής Υποστήριξης)</w:t>
      </w:r>
    </w:p>
    <w:p w:rsidR="001E1F7A" w:rsidRPr="001E1F7A" w:rsidRDefault="001E1F7A" w:rsidP="001E1F7A">
      <w:pPr>
        <w:spacing w:line="360" w:lineRule="auto"/>
        <w:outlineLvl w:val="0"/>
        <w:rPr>
          <w:rFonts w:eastAsiaTheme="minorHAnsi"/>
          <w:lang w:eastAsia="en-US"/>
        </w:rPr>
      </w:pPr>
      <w:r w:rsidRPr="001E1F7A">
        <w:rPr>
          <w:rFonts w:eastAsiaTheme="minorHAnsi"/>
          <w:lang w:eastAsia="en-US"/>
        </w:rPr>
        <w:t xml:space="preserve">3) Χημικής Υπηρεσίας Ηπείρου - </w:t>
      </w:r>
      <w:proofErr w:type="spellStart"/>
      <w:r w:rsidRPr="001E1F7A">
        <w:rPr>
          <w:rFonts w:eastAsiaTheme="minorHAnsi"/>
          <w:lang w:eastAsia="en-US"/>
        </w:rPr>
        <w:t>Δυτ</w:t>
      </w:r>
      <w:proofErr w:type="spellEnd"/>
      <w:r w:rsidRPr="001E1F7A">
        <w:rPr>
          <w:rFonts w:eastAsiaTheme="minorHAnsi"/>
          <w:lang w:eastAsia="en-US"/>
        </w:rPr>
        <w:t>. Μακεδονίας (Τμήμα Β΄ - Εποπτείας &amp; Τελωνειακής Υποστήριξης)</w:t>
      </w:r>
    </w:p>
    <w:p w:rsidR="001E1F7A" w:rsidRPr="00BF07C0" w:rsidRDefault="001E1F7A" w:rsidP="001E1F7A">
      <w:pPr>
        <w:spacing w:line="360" w:lineRule="auto"/>
        <w:outlineLvl w:val="0"/>
        <w:rPr>
          <w:rFonts w:eastAsiaTheme="minorHAnsi"/>
          <w:lang w:eastAsia="en-US"/>
        </w:rPr>
      </w:pPr>
      <w:r w:rsidRPr="001E1F7A">
        <w:rPr>
          <w:rFonts w:eastAsiaTheme="minorHAnsi"/>
          <w:lang w:eastAsia="en-US"/>
        </w:rPr>
        <w:t xml:space="preserve">4) Χημικής Υπηρεσίας Πελοποννήσου - </w:t>
      </w:r>
      <w:proofErr w:type="spellStart"/>
      <w:r w:rsidRPr="001E1F7A">
        <w:rPr>
          <w:rFonts w:eastAsiaTheme="minorHAnsi"/>
          <w:lang w:eastAsia="en-US"/>
        </w:rPr>
        <w:t>Δυτ</w:t>
      </w:r>
      <w:proofErr w:type="spellEnd"/>
      <w:r w:rsidRPr="001E1F7A">
        <w:rPr>
          <w:rFonts w:eastAsiaTheme="minorHAnsi"/>
          <w:lang w:eastAsia="en-US"/>
        </w:rPr>
        <w:t>. Ελλάδας &amp; Ιονίου (Τμήμα Β΄ - Εποπτείας &amp; Τελωνειακής Υποστήριξης)</w:t>
      </w:r>
    </w:p>
    <w:p w:rsidR="004D740F" w:rsidRPr="00BF07C0" w:rsidRDefault="004D740F" w:rsidP="001E1F7A">
      <w:pPr>
        <w:spacing w:line="360" w:lineRule="auto"/>
        <w:outlineLvl w:val="0"/>
        <w:rPr>
          <w:rFonts w:eastAsiaTheme="minorHAnsi"/>
          <w:lang w:eastAsia="en-US"/>
        </w:rPr>
      </w:pPr>
    </w:p>
    <w:p w:rsidR="001E1F7A" w:rsidRPr="001E1F7A" w:rsidRDefault="001E1F7A" w:rsidP="001E1F7A">
      <w:pPr>
        <w:spacing w:line="360" w:lineRule="auto"/>
        <w:outlineLvl w:val="0"/>
        <w:rPr>
          <w:rFonts w:eastAsiaTheme="minorHAnsi"/>
          <w:lang w:eastAsia="en-US"/>
        </w:rPr>
      </w:pPr>
      <w:r w:rsidRPr="00F30C3A">
        <w:rPr>
          <w:rFonts w:eastAsiaTheme="minorHAnsi"/>
          <w:b/>
          <w:lang w:eastAsia="en-US"/>
        </w:rPr>
        <w:t>Διεύθυνση</w:t>
      </w:r>
      <w:r w:rsidRPr="001E1F7A">
        <w:rPr>
          <w:rFonts w:eastAsiaTheme="minorHAnsi"/>
          <w:lang w:eastAsia="en-US"/>
        </w:rPr>
        <w:t xml:space="preserve">: 1) Χημική Υπηρεσία Πειραιά, 2) Χημική Υπηρεσία Κεντρικής Μακεδονίας, 3) Χημική Υπηρεσία Ηπείρου - </w:t>
      </w:r>
      <w:proofErr w:type="spellStart"/>
      <w:r w:rsidRPr="001E1F7A">
        <w:rPr>
          <w:rFonts w:eastAsiaTheme="minorHAnsi"/>
          <w:lang w:eastAsia="en-US"/>
        </w:rPr>
        <w:t>Δυτ</w:t>
      </w:r>
      <w:proofErr w:type="spellEnd"/>
      <w:r w:rsidRPr="001E1F7A">
        <w:rPr>
          <w:rFonts w:eastAsiaTheme="minorHAnsi"/>
          <w:lang w:eastAsia="en-US"/>
        </w:rPr>
        <w:t xml:space="preserve">. Μακεδονίας, 4) Χημική Υπηρεσία Πελοποννήσου - </w:t>
      </w:r>
      <w:proofErr w:type="spellStart"/>
      <w:r w:rsidRPr="001E1F7A">
        <w:rPr>
          <w:rFonts w:eastAsiaTheme="minorHAnsi"/>
          <w:lang w:eastAsia="en-US"/>
        </w:rPr>
        <w:t>Δυτ</w:t>
      </w:r>
      <w:proofErr w:type="spellEnd"/>
      <w:r w:rsidRPr="001E1F7A">
        <w:rPr>
          <w:rFonts w:eastAsiaTheme="minorHAnsi"/>
          <w:lang w:eastAsia="en-US"/>
        </w:rPr>
        <w:t>. Ελλάδας &amp; Ιονίου</w:t>
      </w:r>
    </w:p>
    <w:p w:rsidR="001E1F7A" w:rsidRPr="001E1F7A" w:rsidRDefault="001E1F7A" w:rsidP="001E1F7A">
      <w:pPr>
        <w:outlineLvl w:val="0"/>
        <w:rPr>
          <w:rFonts w:eastAsiaTheme="minorHAnsi"/>
          <w:lang w:eastAsia="en-US"/>
        </w:rPr>
      </w:pPr>
      <w:r w:rsidRPr="00F30C3A">
        <w:rPr>
          <w:rFonts w:eastAsiaTheme="minorHAnsi"/>
          <w:b/>
          <w:lang w:eastAsia="en-US"/>
        </w:rPr>
        <w:t>Άμεσα Προϊστάμενος</w:t>
      </w:r>
      <w:r w:rsidRPr="001E1F7A">
        <w:rPr>
          <w:rFonts w:eastAsiaTheme="minorHAnsi"/>
          <w:lang w:eastAsia="en-US"/>
        </w:rPr>
        <w:t xml:space="preserve">: Προϊστάμενος Χημικής Υπηρεσίας επιπέδου Διεύθυνσης </w:t>
      </w:r>
    </w:p>
    <w:p w:rsidR="001E1F7A" w:rsidRPr="00E23E1C" w:rsidRDefault="001E1F7A" w:rsidP="001E1F7A">
      <w:pPr>
        <w:spacing w:line="360" w:lineRule="auto"/>
        <w:ind w:left="2160" w:hanging="1026"/>
        <w:outlineLvl w:val="0"/>
        <w:rPr>
          <w:rFonts w:cstheme="minorHAnsi"/>
          <w:b/>
          <w:sz w:val="24"/>
          <w:szCs w:val="24"/>
        </w:rPr>
      </w:pPr>
    </w:p>
    <w:p w:rsidR="001E1F7A" w:rsidRDefault="001E1F7A" w:rsidP="001E1F7A">
      <w:pPr>
        <w:ind w:left="2160" w:hanging="2018"/>
        <w:outlineLvl w:val="0"/>
        <w:rPr>
          <w:rFonts w:cstheme="minorHAnsi"/>
          <w:b/>
          <w:lang w:val="en-US"/>
        </w:rPr>
      </w:pPr>
      <w:r w:rsidRPr="00794C96">
        <w:rPr>
          <w:rFonts w:cstheme="minorHAnsi"/>
          <w:b/>
          <w:noProof/>
        </w:rPr>
        <w:drawing>
          <wp:inline distT="0" distB="0" distL="0" distR="0">
            <wp:extent cx="6249725" cy="4977516"/>
            <wp:effectExtent l="19050" t="0" r="0" b="0"/>
            <wp:docPr id="5"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252265" cy="4979539"/>
                    </a:xfrm>
                    <a:prstGeom prst="rect">
                      <a:avLst/>
                    </a:prstGeom>
                    <a:noFill/>
                    <a:ln w="9525">
                      <a:noFill/>
                      <a:miter lim="800000"/>
                      <a:headEnd/>
                      <a:tailEnd/>
                    </a:ln>
                  </pic:spPr>
                </pic:pic>
              </a:graphicData>
            </a:graphic>
          </wp:inline>
        </w:drawing>
      </w: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Default="001E1F7A" w:rsidP="001E1F7A">
      <w:pPr>
        <w:ind w:left="2160" w:hanging="1167"/>
        <w:outlineLvl w:val="0"/>
        <w:rPr>
          <w:rFonts w:cstheme="minorHAnsi"/>
          <w:b/>
          <w:lang w:val="en-US"/>
        </w:rPr>
      </w:pPr>
    </w:p>
    <w:p w:rsidR="001E1F7A" w:rsidRPr="00057AA8" w:rsidRDefault="001E1F7A" w:rsidP="001E1F7A">
      <w:pPr>
        <w:ind w:left="2160" w:hanging="2160"/>
        <w:outlineLvl w:val="0"/>
        <w:rPr>
          <w:rFonts w:cstheme="minorHAnsi"/>
          <w:b/>
          <w:lang w:val="en-US"/>
        </w:rPr>
      </w:pPr>
      <w:r>
        <w:rPr>
          <w:rFonts w:cstheme="minorHAnsi"/>
          <w:b/>
          <w:noProof/>
        </w:rPr>
        <w:drawing>
          <wp:anchor distT="0" distB="0" distL="114300" distR="114300" simplePos="0" relativeHeight="251665920" behindDoc="0" locked="0" layoutInCell="1" allowOverlap="1">
            <wp:simplePos x="0" y="0"/>
            <wp:positionH relativeFrom="column">
              <wp:posOffset>972820</wp:posOffset>
            </wp:positionH>
            <wp:positionV relativeFrom="paragraph">
              <wp:posOffset>158750</wp:posOffset>
            </wp:positionV>
            <wp:extent cx="3783330" cy="2743200"/>
            <wp:effectExtent l="95250" t="0" r="83820" b="0"/>
            <wp:wrapNone/>
            <wp:docPr id="6"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anchor>
        </w:drawing>
      </w:r>
    </w:p>
    <w:p w:rsidR="001E1F7A" w:rsidRDefault="001E1F7A" w:rsidP="001E1F7A">
      <w:pPr>
        <w:ind w:left="2160" w:hanging="2160"/>
        <w:outlineLvl w:val="0"/>
        <w:rPr>
          <w:rFonts w:cstheme="minorHAnsi"/>
          <w:b/>
        </w:rPr>
      </w:pPr>
      <w:r>
        <w:rPr>
          <w:rFonts w:cstheme="minorHAnsi"/>
          <w:b/>
        </w:rPr>
        <w:lastRenderedPageBreak/>
        <w:t>Σκοπός της θέσης εργασίας</w:t>
      </w:r>
    </w:p>
    <w:p w:rsidR="001E1F7A" w:rsidRPr="00E75750" w:rsidRDefault="001E1F7A" w:rsidP="001E1F7A">
      <w:pPr>
        <w:ind w:left="2160" w:hanging="2160"/>
        <w:outlineLvl w:val="0"/>
        <w:rPr>
          <w:rFonts w:cstheme="minorHAnsi"/>
          <w:b/>
          <w:sz w:val="10"/>
          <w:szCs w:val="10"/>
        </w:rPr>
      </w:pPr>
    </w:p>
    <w:p w:rsidR="001E1F7A" w:rsidRDefault="001E1F7A" w:rsidP="001E1F7A">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963C17">
        <w:rPr>
          <w:rFonts w:asciiTheme="minorHAnsi" w:hAnsiTheme="minorHAnsi"/>
          <w:b w:val="0"/>
          <w:bCs w:val="0"/>
          <w:sz w:val="22"/>
          <w:szCs w:val="22"/>
        </w:rPr>
        <w:t>Ο ρόλος του Προϊσταμένου Τμήματος είναι να διασφαλίζει:</w:t>
      </w:r>
    </w:p>
    <w:p w:rsidR="001E1F7A" w:rsidRPr="00CA7076" w:rsidRDefault="001E1F7A" w:rsidP="001E1F7A">
      <w:pPr>
        <w:pStyle w:val="13"/>
        <w:tabs>
          <w:tab w:val="left" w:pos="540"/>
          <w:tab w:val="left" w:pos="1134"/>
        </w:tabs>
        <w:spacing w:line="276" w:lineRule="auto"/>
        <w:ind w:left="0" w:right="-58" w:firstLine="0"/>
        <w:jc w:val="both"/>
        <w:rPr>
          <w:rFonts w:asciiTheme="minorHAnsi" w:hAnsiTheme="minorHAnsi"/>
          <w:b w:val="0"/>
          <w:bCs w:val="0"/>
          <w:sz w:val="22"/>
          <w:szCs w:val="22"/>
        </w:rPr>
      </w:pPr>
      <w:r>
        <w:rPr>
          <w:rFonts w:ascii="Calibri" w:hAnsi="Calibri"/>
          <w:b w:val="0"/>
          <w:bCs w:val="0"/>
          <w:sz w:val="22"/>
          <w:szCs w:val="22"/>
        </w:rPr>
        <w:t>το σωστό συντονισμό του διοικητικού, εποπτικού/επιθεωρησιακού έργου ώστε να διασφαλίζεται η αποτελεσματικότητα των ελέγχων αρμοδιότητας του Τμήματος</w:t>
      </w:r>
    </w:p>
    <w:p w:rsidR="001E1F7A" w:rsidRDefault="001E1F7A" w:rsidP="001E1F7A">
      <w:pPr>
        <w:pStyle w:val="13"/>
        <w:tabs>
          <w:tab w:val="left" w:pos="540"/>
          <w:tab w:val="left" w:pos="1134"/>
        </w:tabs>
        <w:spacing w:line="276" w:lineRule="auto"/>
        <w:ind w:left="0" w:right="-58" w:firstLine="0"/>
        <w:jc w:val="both"/>
        <w:rPr>
          <w:rFonts w:asciiTheme="minorHAnsi" w:hAnsiTheme="minorHAnsi"/>
          <w:b w:val="0"/>
          <w:bCs w:val="0"/>
          <w:sz w:val="22"/>
          <w:szCs w:val="22"/>
        </w:rPr>
      </w:pPr>
    </w:p>
    <w:p w:rsidR="001E1F7A" w:rsidRPr="002E26A4" w:rsidRDefault="001E1F7A" w:rsidP="001E1F7A">
      <w:pPr>
        <w:pStyle w:val="13"/>
        <w:tabs>
          <w:tab w:val="left" w:pos="540"/>
          <w:tab w:val="left" w:pos="1134"/>
        </w:tabs>
        <w:spacing w:line="276" w:lineRule="auto"/>
        <w:ind w:left="0" w:right="424" w:firstLine="0"/>
        <w:rPr>
          <w:rFonts w:ascii="Calibri" w:hAnsi="Calibri"/>
          <w:bCs w:val="0"/>
          <w:sz w:val="22"/>
          <w:szCs w:val="22"/>
        </w:rPr>
      </w:pPr>
      <w:r w:rsidRPr="000D4F9D">
        <w:rPr>
          <w:rFonts w:ascii="Calibri" w:hAnsi="Calibri"/>
          <w:bCs w:val="0"/>
          <w:sz w:val="22"/>
          <w:szCs w:val="22"/>
        </w:rPr>
        <w:t>Αρμοδιότητες</w:t>
      </w:r>
    </w:p>
    <w:p w:rsidR="001E1F7A" w:rsidRPr="00F93EFA" w:rsidRDefault="001E1F7A" w:rsidP="001E1F7A">
      <w:pPr>
        <w:pStyle w:val="af0"/>
        <w:numPr>
          <w:ilvl w:val="0"/>
          <w:numId w:val="26"/>
        </w:numPr>
        <w:spacing w:after="0"/>
        <w:ind w:left="284" w:hanging="284"/>
        <w:jc w:val="both"/>
        <w:outlineLvl w:val="0"/>
        <w:rPr>
          <w:rFonts w:cstheme="minorHAnsi"/>
        </w:rPr>
      </w:pPr>
      <w:r w:rsidRPr="00F93EFA">
        <w:rPr>
          <w:rFonts w:cs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1E1F7A" w:rsidRPr="00F93EFA" w:rsidRDefault="001E1F7A" w:rsidP="001E1F7A">
      <w:pPr>
        <w:pStyle w:val="af0"/>
        <w:numPr>
          <w:ilvl w:val="0"/>
          <w:numId w:val="26"/>
        </w:numPr>
        <w:spacing w:after="0"/>
        <w:ind w:left="284"/>
        <w:jc w:val="both"/>
        <w:outlineLvl w:val="0"/>
        <w:rPr>
          <w:rFonts w:cstheme="minorHAnsi"/>
        </w:rPr>
      </w:pPr>
      <w:r w:rsidRPr="00F93EFA">
        <w:rPr>
          <w:rFonts w:cstheme="minorHAnsi"/>
        </w:rPr>
        <w:t>Συμβάλλει στην αποτελεσματική διοίκηση και στη βελτίωση της επιχειρησιακής απόδοσης της Χημικής Υπηρεσίας Επιπέδου Διεύθυνσης, σύμφωνα με τις κατευθύνσεις του Προϊσταμένου της Διεύθυνσης.</w:t>
      </w:r>
    </w:p>
    <w:p w:rsidR="001E1F7A" w:rsidRPr="00F93EFA" w:rsidRDefault="001E1F7A" w:rsidP="001E1F7A">
      <w:pPr>
        <w:pStyle w:val="af0"/>
        <w:numPr>
          <w:ilvl w:val="0"/>
          <w:numId w:val="26"/>
        </w:numPr>
        <w:spacing w:after="0"/>
        <w:ind w:left="284"/>
        <w:jc w:val="both"/>
        <w:outlineLvl w:val="0"/>
        <w:rPr>
          <w:rFonts w:cstheme="minorHAnsi"/>
        </w:rPr>
      </w:pPr>
      <w:r w:rsidRPr="00F93EFA">
        <w:rPr>
          <w:rFonts w:cstheme="minorHAnsi"/>
        </w:rPr>
        <w:t xml:space="preserve">Διοικεί το τμήμα κατά τρόπο ώστε να εξασφαλίζει την εύρυθμη λειτουργία του </w:t>
      </w:r>
      <w:r w:rsidRPr="00F93EFA">
        <w:t xml:space="preserve">μέσω της καθημερινής συνεργασίας με τους υπαλλήλους καθώς και μέσω της </w:t>
      </w:r>
      <w:r w:rsidRPr="00F93EFA">
        <w:rPr>
          <w:rFonts w:cstheme="minorHAnsi"/>
        </w:rPr>
        <w:t>αξιοποίησης και της ανάπτυξης του ανθρώπινου δυναμικού του.</w:t>
      </w:r>
    </w:p>
    <w:p w:rsidR="001E1F7A" w:rsidRPr="00BB20BC" w:rsidRDefault="001E1F7A" w:rsidP="001E1F7A">
      <w:pPr>
        <w:pStyle w:val="13"/>
        <w:tabs>
          <w:tab w:val="left" w:pos="540"/>
          <w:tab w:val="left" w:pos="1134"/>
        </w:tabs>
        <w:spacing w:line="360" w:lineRule="auto"/>
        <w:ind w:left="284" w:right="424" w:firstLine="0"/>
        <w:rPr>
          <w:rFonts w:ascii="Calibri" w:hAnsi="Calibri"/>
          <w:bCs w:val="0"/>
          <w:sz w:val="22"/>
          <w:szCs w:val="22"/>
        </w:rPr>
      </w:pPr>
    </w:p>
    <w:p w:rsidR="001E1F7A" w:rsidRPr="00BB20BC" w:rsidRDefault="001E1F7A" w:rsidP="001E1F7A">
      <w:pPr>
        <w:spacing w:line="360" w:lineRule="auto"/>
        <w:outlineLvl w:val="0"/>
        <w:rPr>
          <w:rFonts w:cstheme="minorHAnsi"/>
          <w:b/>
        </w:rPr>
      </w:pPr>
      <w:r w:rsidRPr="00BB20BC">
        <w:rPr>
          <w:rFonts w:cstheme="minorHAnsi"/>
          <w:b/>
        </w:rPr>
        <w:t>Καθήκοντα συγκεκριμένης θέσης Προϊσταμένου Τμήματος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Μεριμνά για τη διασφάλιση των πόρων για τη λειτουργία του Τμήματος.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Συντονίζει και παρακολουθεί την υλοποίηση των προγραμμάτων επιθεωρήσεων και ελέγχου ενεργειακών, χημικών προϊόντων και λοιπών εργασιών, σύμφωνα με τις κατευθύνσεις της Κ.Υ..</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Συντονίζει την εφαρμογή του Προγράμματος Επισήμου Ελέγχου αιθυλικής αλκοόλης &amp; των ποτών με αλκοόλη όσον αφορά τον έλεγχο, επιθεώρηση και δειγματοληψία</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Συντονίζει τον έλεγχο των επιχειρήσεων παραγωγής &amp; διακίνησης αιθυλικής αλκοόλης &amp; αλκοολούχων ποτών για την ορθή επιβολή του Ε.Φ.Κ., τη διασφάλιση της ποιότητας των εν λόγω προϊόντων και της τήρησης της σχετικής νομοθεσίας</w:t>
      </w:r>
    </w:p>
    <w:p w:rsidR="001E1F7A" w:rsidRPr="003B4D2A" w:rsidRDefault="001E1F7A" w:rsidP="001E1F7A">
      <w:pPr>
        <w:pStyle w:val="af0"/>
        <w:numPr>
          <w:ilvl w:val="0"/>
          <w:numId w:val="26"/>
        </w:numPr>
        <w:spacing w:after="0"/>
        <w:jc w:val="both"/>
        <w:outlineLvl w:val="0"/>
        <w:rPr>
          <w:rFonts w:cstheme="minorHAnsi"/>
        </w:rPr>
      </w:pPr>
      <w:r>
        <w:rPr>
          <w:rFonts w:cstheme="minorHAnsi"/>
        </w:rPr>
        <w:t>Μεριμνά και διασφαλίζει</w:t>
      </w:r>
      <w:r w:rsidRPr="003B4D2A">
        <w:rPr>
          <w:rFonts w:cstheme="minorHAnsi"/>
        </w:rPr>
        <w:t xml:space="preserve"> την εφαρμογή του Συστήματος Ποιότητας στο Τμήμα, σε περίπτωση ύπαρξης διαπίστευσης κατά ISO/IEC 17020 ή της εφαρμογής των τυποποιημένων διαδικασιών εποπτείας/ελέγχου/επιθεωρήσεων, σε περίπτωση μη διαπιστευμένου Τμήματος </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Μεριμνά για θέματα σχετικά με τη διασφάλιση της υγείας και ασφάλειας των εργαζομένων και εισηγείται τις απαιτούμενες ενέργειες προς τον Προϊστάμενο της Διεύθυνσης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Προσυπογράφει τις αποφάσεις έγκρισης μετουσίωσης αιθυλικής αλκοόλης για ειδικές χρήσεις σε δικαιούμενες επιχειρήσεις.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Υποστηρίζει τις τελωνειακές αρχές  για την  ορθή εφαρμογή της νομοθεσίας κατά την εισαγωγή και εξαγωγή προϊόντων, εκδίδοντας  τα αντίστοιχα Δελτία Χημικής Ανάλυσης</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Συντονίζει τον έλεγχο για την ορθή  εφαρμογή της νομοθεσίας κατά την εισαγωγή και εξαγωγή προϊόντων στους τομείς αρμοδιότητάς του</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 xml:space="preserve">Προσυπογράφει  πιστοποιητικά και βεβαιώσεις αρμοδιότητας της οργανικής μονάδας </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Συμμετέχει σε τελωνειακά κλιμάκια και Επιτροπές ως και λοιπές Επιτροπές παρέχοντας τεχνική και επιστημονική υποστήριξη με σκοπό την ορθή επιβολή του Ε</w:t>
      </w:r>
      <w:r>
        <w:rPr>
          <w:rFonts w:cstheme="minorHAnsi"/>
        </w:rPr>
        <w:t>.</w:t>
      </w:r>
      <w:r w:rsidRPr="003B4D2A">
        <w:rPr>
          <w:rFonts w:cstheme="minorHAnsi"/>
        </w:rPr>
        <w:t>Φ</w:t>
      </w:r>
      <w:r>
        <w:rPr>
          <w:rFonts w:cstheme="minorHAnsi"/>
        </w:rPr>
        <w:t>.</w:t>
      </w:r>
      <w:r w:rsidRPr="003B4D2A">
        <w:rPr>
          <w:rFonts w:cstheme="minorHAnsi"/>
        </w:rPr>
        <w:t>Κ</w:t>
      </w:r>
      <w:r>
        <w:rPr>
          <w:rFonts w:cstheme="minorHAnsi"/>
        </w:rPr>
        <w:t>.</w:t>
      </w:r>
      <w:r w:rsidRPr="003B4D2A">
        <w:rPr>
          <w:rFonts w:cstheme="minorHAnsi"/>
        </w:rPr>
        <w:t xml:space="preserve"> και λο</w:t>
      </w:r>
      <w:r>
        <w:rPr>
          <w:rFonts w:cstheme="minorHAnsi"/>
        </w:rPr>
        <w:t>ι</w:t>
      </w:r>
      <w:r w:rsidRPr="003B4D2A">
        <w:rPr>
          <w:rFonts w:cstheme="minorHAnsi"/>
        </w:rPr>
        <w:t xml:space="preserve">πών φόρων, τη σύλληψη της φορολογητέας ύλης, τον έλεγχο ποιότητας ενεργειακών και αλκοολούχων προϊόντων και της </w:t>
      </w:r>
      <w:r w:rsidRPr="003B4D2A">
        <w:rPr>
          <w:rFonts w:cstheme="minorHAnsi"/>
        </w:rPr>
        <w:lastRenderedPageBreak/>
        <w:t xml:space="preserve">εφαρμογής της σχετικής νομοθεσίας, τον έλεγχο ορθής χρήσης προδρόμων ουσιών, τον έλεγχο </w:t>
      </w:r>
      <w:proofErr w:type="spellStart"/>
      <w:r w:rsidRPr="003B4D2A">
        <w:rPr>
          <w:rFonts w:cstheme="minorHAnsi"/>
        </w:rPr>
        <w:t>gas</w:t>
      </w:r>
      <w:proofErr w:type="spellEnd"/>
      <w:r w:rsidRPr="003B4D2A">
        <w:rPr>
          <w:rFonts w:cstheme="minorHAnsi"/>
        </w:rPr>
        <w:t>-</w:t>
      </w:r>
      <w:proofErr w:type="spellStart"/>
      <w:r w:rsidRPr="003B4D2A">
        <w:rPr>
          <w:rFonts w:cstheme="minorHAnsi"/>
        </w:rPr>
        <w:t>free</w:t>
      </w:r>
      <w:proofErr w:type="spellEnd"/>
      <w:r>
        <w:rPr>
          <w:rFonts w:cstheme="minorHAnsi"/>
        </w:rPr>
        <w:t xml:space="preserve"> </w:t>
      </w:r>
      <w:r w:rsidRPr="003B4D2A">
        <w:rPr>
          <w:rFonts w:cstheme="minorHAnsi"/>
        </w:rPr>
        <w:t>κλπ</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Συμμετέχει σε συλλογικά όργανα σε εθνικό, ευρωπαϊκό ή/και διεθνές επίπεδο</w:t>
      </w:r>
    </w:p>
    <w:p w:rsidR="001E1F7A" w:rsidRPr="003B4D2A" w:rsidRDefault="001E1F7A" w:rsidP="001E1F7A">
      <w:pPr>
        <w:pStyle w:val="af0"/>
        <w:numPr>
          <w:ilvl w:val="0"/>
          <w:numId w:val="26"/>
        </w:numPr>
        <w:spacing w:after="0"/>
        <w:jc w:val="both"/>
        <w:outlineLvl w:val="0"/>
        <w:rPr>
          <w:rFonts w:cstheme="minorHAnsi"/>
        </w:rPr>
      </w:pPr>
      <w:r w:rsidRPr="003B4D2A">
        <w:rPr>
          <w:rFonts w:cstheme="minorHAnsi"/>
        </w:rPr>
        <w:t>Συντάσσει προς τον ιεραρχικά ανώτερο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w:t>
      </w:r>
      <w:r>
        <w:rPr>
          <w:rFonts w:cstheme="minorHAnsi"/>
        </w:rPr>
        <w:t>.</w:t>
      </w:r>
      <w:r w:rsidRPr="003B4D2A">
        <w:rPr>
          <w:rFonts w:cstheme="minorHAnsi"/>
        </w:rPr>
        <w:t>Ε</w:t>
      </w:r>
      <w:r>
        <w:rPr>
          <w:rFonts w:cstheme="minorHAnsi"/>
        </w:rPr>
        <w:t>.</w:t>
      </w:r>
      <w:r w:rsidRPr="003B4D2A">
        <w:rPr>
          <w:rFonts w:cstheme="minorHAnsi"/>
        </w:rPr>
        <w:t>Χ</w:t>
      </w:r>
      <w:r>
        <w:rPr>
          <w:rFonts w:cstheme="minorHAnsi"/>
        </w:rPr>
        <w:t>.</w:t>
      </w:r>
      <w:r w:rsidRPr="003B4D2A">
        <w:rPr>
          <w:rFonts w:cstheme="minorHAnsi"/>
        </w:rPr>
        <w:t>Ε</w:t>
      </w:r>
      <w:r>
        <w:rPr>
          <w:rFonts w:cstheme="minorHAnsi"/>
        </w:rPr>
        <w:t>.</w:t>
      </w:r>
      <w:r w:rsidRPr="003B4D2A">
        <w:rPr>
          <w:rFonts w:cstheme="minorHAnsi"/>
        </w:rPr>
        <w:t xml:space="preserve"> και των προστίμων.</w:t>
      </w:r>
    </w:p>
    <w:p w:rsidR="001E1F7A" w:rsidRPr="00B204CE" w:rsidRDefault="001E1F7A" w:rsidP="001E1F7A">
      <w:pPr>
        <w:pStyle w:val="af0"/>
        <w:numPr>
          <w:ilvl w:val="0"/>
          <w:numId w:val="26"/>
        </w:numPr>
        <w:spacing w:after="0"/>
        <w:jc w:val="both"/>
        <w:outlineLvl w:val="0"/>
        <w:rPr>
          <w:rFonts w:cstheme="minorHAnsi"/>
        </w:rPr>
      </w:pPr>
      <w:r w:rsidRPr="003B4D2A">
        <w:rPr>
          <w:rFonts w:cstheme="minorHAnsi"/>
        </w:rPr>
        <w:t>Επικοινωνεί και συνεργάζεται: 1) με τις Διευθύνσεις της Κ</w:t>
      </w:r>
      <w:r>
        <w:rPr>
          <w:rFonts w:cstheme="minorHAnsi"/>
        </w:rPr>
        <w:t>.</w:t>
      </w:r>
      <w:r w:rsidRPr="003B4D2A">
        <w:rPr>
          <w:rFonts w:cstheme="minorHAnsi"/>
        </w:rPr>
        <w:t>Υ</w:t>
      </w:r>
      <w:r>
        <w:rPr>
          <w:rFonts w:cstheme="minorHAnsi"/>
        </w:rPr>
        <w:t>.</w:t>
      </w:r>
      <w:r w:rsidRPr="003B4D2A">
        <w:rPr>
          <w:rFonts w:cstheme="minorHAnsi"/>
        </w:rPr>
        <w:t xml:space="preserve"> του Γ</w:t>
      </w:r>
      <w:r>
        <w:rPr>
          <w:rFonts w:cstheme="minorHAnsi"/>
        </w:rPr>
        <w:t>.</w:t>
      </w:r>
      <w:r w:rsidRPr="003B4D2A">
        <w:rPr>
          <w:rFonts w:cstheme="minorHAnsi"/>
        </w:rPr>
        <w:t>Χ</w:t>
      </w:r>
      <w:r>
        <w:rPr>
          <w:rFonts w:cstheme="minorHAnsi"/>
        </w:rPr>
        <w:t>.</w:t>
      </w:r>
      <w:r w:rsidRPr="003B4D2A">
        <w:rPr>
          <w:rFonts w:cstheme="minorHAnsi"/>
        </w:rPr>
        <w:t>Κ</w:t>
      </w:r>
      <w:r>
        <w:rPr>
          <w:rFonts w:cstheme="minorHAnsi"/>
        </w:rPr>
        <w:t>.</w:t>
      </w:r>
      <w:r w:rsidRPr="003B4D2A">
        <w:rPr>
          <w:rFonts w:cstheme="minorHAnsi"/>
        </w:rPr>
        <w:t xml:space="preserve"> 2) με τις Περιφερειακές Χημικές Υπηρεσίες, 3) με τις άλλες Υπηρεσίες της Α</w:t>
      </w:r>
      <w:r>
        <w:rPr>
          <w:rFonts w:cstheme="minorHAnsi"/>
        </w:rPr>
        <w:t>.</w:t>
      </w:r>
      <w:r w:rsidRPr="003B4D2A">
        <w:rPr>
          <w:rFonts w:cstheme="minorHAnsi"/>
        </w:rPr>
        <w:t>Α</w:t>
      </w:r>
      <w:r>
        <w:rPr>
          <w:rFonts w:cstheme="minorHAnsi"/>
        </w:rPr>
        <w:t>.</w:t>
      </w:r>
      <w:r w:rsidRPr="003B4D2A">
        <w:rPr>
          <w:rFonts w:cstheme="minorHAnsi"/>
        </w:rPr>
        <w:t>Δ</w:t>
      </w:r>
      <w:r>
        <w:rPr>
          <w:rFonts w:cstheme="minorHAnsi"/>
        </w:rPr>
        <w:t>.</w:t>
      </w:r>
      <w:r w:rsidRPr="003B4D2A">
        <w:rPr>
          <w:rFonts w:cstheme="minorHAnsi"/>
        </w:rPr>
        <w:t>Ε</w:t>
      </w:r>
      <w:r>
        <w:rPr>
          <w:rFonts w:cstheme="minorHAnsi"/>
        </w:rPr>
        <w:t>.</w:t>
      </w:r>
      <w:r w:rsidRPr="003B4D2A">
        <w:rPr>
          <w:rFonts w:cstheme="minorHAnsi"/>
        </w:rPr>
        <w:t xml:space="preserve"> όπως Τελωνειακές Υπηρεσίες, 4) με άλλους φορείς του Δημοσίου Τομέα  και 5) με πολίτες και επιχειρήσεις.</w:t>
      </w:r>
    </w:p>
    <w:p w:rsidR="001E1F7A" w:rsidRPr="007A5795" w:rsidRDefault="001E1F7A" w:rsidP="001E1F7A">
      <w:pPr>
        <w:outlineLvl w:val="0"/>
        <w:rPr>
          <w:rFonts w:ascii="Calibri" w:hAnsi="Calibri" w:cstheme="minorHAnsi"/>
        </w:rPr>
      </w:pPr>
    </w:p>
    <w:p w:rsidR="001E1F7A" w:rsidRPr="00BB20BC" w:rsidRDefault="001E1F7A" w:rsidP="001E1F7A">
      <w:pPr>
        <w:ind w:left="284"/>
        <w:rPr>
          <w:b/>
        </w:rPr>
      </w:pPr>
      <w:r>
        <w:rPr>
          <w:b/>
        </w:rPr>
        <w:t>Χρήση Π</w:t>
      </w:r>
      <w:r w:rsidRPr="00BB20BC">
        <w:rPr>
          <w:b/>
        </w:rPr>
        <w:t>όρων/Εργαλεία</w:t>
      </w:r>
    </w:p>
    <w:p w:rsidR="001E1F7A" w:rsidRDefault="001E1F7A" w:rsidP="001E1F7A">
      <w:pPr>
        <w:pStyle w:val="af0"/>
        <w:numPr>
          <w:ilvl w:val="0"/>
          <w:numId w:val="26"/>
        </w:numPr>
        <w:spacing w:after="0"/>
        <w:ind w:left="284" w:hanging="284"/>
        <w:jc w:val="both"/>
        <w:outlineLvl w:val="0"/>
      </w:pPr>
      <w:r>
        <w:rPr>
          <w:rFonts w:cs="Calibri"/>
        </w:rPr>
        <w:t>Αξιοποιεί σε τακτική  βάση:</w:t>
      </w:r>
    </w:p>
    <w:p w:rsidR="001E1F7A" w:rsidRDefault="001E1F7A" w:rsidP="001E1F7A">
      <w:pPr>
        <w:pStyle w:val="af0"/>
        <w:numPr>
          <w:ilvl w:val="1"/>
          <w:numId w:val="37"/>
        </w:numPr>
        <w:spacing w:after="0"/>
        <w:ind w:left="284" w:firstLine="0"/>
        <w:jc w:val="both"/>
        <w:outlineLvl w:val="0"/>
      </w:pPr>
      <w:r>
        <w:rPr>
          <w:rFonts w:cs="Calibri"/>
        </w:rPr>
        <w:t>το Ο.Π.Σ. - Γ.Χ.Κ.</w:t>
      </w:r>
    </w:p>
    <w:p w:rsidR="001E1F7A" w:rsidRDefault="001E1F7A" w:rsidP="001E1F7A">
      <w:pPr>
        <w:pStyle w:val="af0"/>
        <w:numPr>
          <w:ilvl w:val="1"/>
          <w:numId w:val="37"/>
        </w:numPr>
        <w:spacing w:after="0"/>
        <w:ind w:left="284" w:firstLine="0"/>
        <w:jc w:val="both"/>
        <w:outlineLvl w:val="0"/>
      </w:pPr>
      <w:r>
        <w:rPr>
          <w:rFonts w:cs="Calibri"/>
        </w:rPr>
        <w:t>Δίκτυα/βάσεις δεδομένων  της Ε.Ε.</w:t>
      </w:r>
    </w:p>
    <w:p w:rsidR="001E1F7A" w:rsidRDefault="001E1F7A" w:rsidP="001E1F7A">
      <w:pPr>
        <w:pStyle w:val="af0"/>
        <w:spacing w:after="0" w:line="360" w:lineRule="auto"/>
        <w:ind w:left="284"/>
        <w:jc w:val="both"/>
        <w:outlineLvl w:val="0"/>
        <w:rPr>
          <w:rFonts w:cstheme="minorHAnsi"/>
        </w:rPr>
      </w:pPr>
    </w:p>
    <w:p w:rsidR="001E1F7A" w:rsidRPr="00BB20BC" w:rsidRDefault="001E1F7A" w:rsidP="001E1F7A">
      <w:pPr>
        <w:ind w:left="284"/>
        <w:rPr>
          <w:b/>
        </w:rPr>
      </w:pPr>
      <w:r w:rsidRPr="00BB20BC">
        <w:rPr>
          <w:b/>
        </w:rPr>
        <w:t>Ειδικές συνθήκες εργασίας</w:t>
      </w:r>
    </w:p>
    <w:p w:rsidR="001E1F7A" w:rsidRPr="00B1320F" w:rsidRDefault="001E1F7A" w:rsidP="001E1F7A">
      <w:pPr>
        <w:pStyle w:val="af0"/>
        <w:numPr>
          <w:ilvl w:val="0"/>
          <w:numId w:val="26"/>
        </w:numPr>
        <w:spacing w:line="324" w:lineRule="auto"/>
        <w:ind w:left="284" w:hanging="284"/>
        <w:jc w:val="both"/>
      </w:pPr>
      <w:r>
        <w:t xml:space="preserve">Συνθήκες εργασίας σε ανθυγιεινό περιβάλλον και υποχρέωση τήρησης χρονικών προθεσμιών </w:t>
      </w:r>
      <w:r w:rsidRPr="00B1320F">
        <w:t xml:space="preserve"> (άμεση εποπτεία επιθεωρήσεων).</w:t>
      </w:r>
    </w:p>
    <w:p w:rsidR="001E1F7A" w:rsidRPr="0011683A" w:rsidRDefault="001E1F7A" w:rsidP="001E1F7A">
      <w:pPr>
        <w:pStyle w:val="af0"/>
        <w:spacing w:after="0"/>
        <w:ind w:left="284"/>
        <w:jc w:val="both"/>
        <w:outlineLvl w:val="0"/>
        <w:rPr>
          <w:rFonts w:cstheme="minorHAnsi"/>
        </w:rPr>
      </w:pPr>
    </w:p>
    <w:p w:rsidR="001E1F7A" w:rsidRPr="002B22CE" w:rsidRDefault="001E1F7A" w:rsidP="001E1F7A">
      <w:pPr>
        <w:tabs>
          <w:tab w:val="left" w:pos="157"/>
        </w:tabs>
        <w:rPr>
          <w:rFonts w:eastAsiaTheme="minorHAnsi"/>
          <w:b/>
          <w:lang w:eastAsia="en-US"/>
        </w:rPr>
      </w:pPr>
      <w:r w:rsidRPr="002B22CE">
        <w:rPr>
          <w:rFonts w:eastAsiaTheme="minorHAnsi"/>
          <w:b/>
          <w:lang w:eastAsia="en-US"/>
        </w:rPr>
        <w:t xml:space="preserve">Απαιτούμενα τυπικά προσόντα </w:t>
      </w:r>
    </w:p>
    <w:p w:rsidR="001E1F7A" w:rsidRPr="002B22CE" w:rsidRDefault="001E1F7A" w:rsidP="001E1F7A">
      <w:pPr>
        <w:tabs>
          <w:tab w:val="left" w:pos="157"/>
        </w:tabs>
        <w:rPr>
          <w:rFonts w:eastAsiaTheme="minorHAnsi" w:cs="Arial"/>
          <w:lang w:eastAsia="en-US"/>
        </w:rPr>
      </w:pPr>
      <w:r w:rsidRPr="002B22CE">
        <w:rPr>
          <w:rFonts w:eastAsiaTheme="minorHAnsi" w:cs="Arial"/>
          <w:lang w:eastAsia="en-US"/>
        </w:rPr>
        <w:t>Τυπικές προϋποθέσεις, κλάδος και κατηγορία όπως ορίζονται στο άρθρο 26 του ν. 4389/16 και τον Οργανισμό της Α</w:t>
      </w:r>
      <w:r>
        <w:rPr>
          <w:rFonts w:eastAsiaTheme="minorHAnsi" w:cs="Arial"/>
          <w:lang w:eastAsia="en-US"/>
        </w:rPr>
        <w:t>.</w:t>
      </w:r>
      <w:r w:rsidRPr="002B22CE">
        <w:rPr>
          <w:rFonts w:eastAsiaTheme="minorHAnsi" w:cs="Arial"/>
          <w:lang w:eastAsia="en-US"/>
        </w:rPr>
        <w:t>Α</w:t>
      </w:r>
      <w:r>
        <w:rPr>
          <w:rFonts w:eastAsiaTheme="minorHAnsi" w:cs="Arial"/>
          <w:lang w:eastAsia="en-US"/>
        </w:rPr>
        <w:t>.</w:t>
      </w:r>
      <w:r w:rsidRPr="002B22CE">
        <w:rPr>
          <w:rFonts w:eastAsiaTheme="minorHAnsi" w:cs="Arial"/>
          <w:lang w:eastAsia="en-US"/>
        </w:rPr>
        <w:t>Δ</w:t>
      </w:r>
      <w:r>
        <w:rPr>
          <w:rFonts w:eastAsiaTheme="minorHAnsi" w:cs="Arial"/>
          <w:lang w:eastAsia="en-US"/>
        </w:rPr>
        <w:t>.</w:t>
      </w:r>
      <w:r w:rsidRPr="002B22CE">
        <w:rPr>
          <w:rFonts w:eastAsiaTheme="minorHAnsi" w:cs="Arial"/>
          <w:lang w:eastAsia="en-US"/>
        </w:rPr>
        <w:t>Ε</w:t>
      </w:r>
      <w:r>
        <w:rPr>
          <w:rFonts w:eastAsiaTheme="minorHAnsi" w:cs="Arial"/>
          <w:lang w:eastAsia="en-US"/>
        </w:rPr>
        <w:t>.</w:t>
      </w:r>
    </w:p>
    <w:p w:rsidR="001E1F7A" w:rsidRPr="002B22CE" w:rsidRDefault="001E1F7A" w:rsidP="001E1F7A">
      <w:pPr>
        <w:tabs>
          <w:tab w:val="left" w:pos="157"/>
        </w:tabs>
        <w:rPr>
          <w:rFonts w:eastAsiaTheme="minorHAnsi"/>
          <w:b/>
          <w:lang w:eastAsia="en-US"/>
        </w:rPr>
      </w:pPr>
      <w:r w:rsidRPr="002B22CE">
        <w:rPr>
          <w:rFonts w:eastAsiaTheme="minorHAnsi"/>
          <w:b/>
          <w:lang w:eastAsia="en-US"/>
        </w:rPr>
        <w:t>Επιθυμητή Εμπειρία</w:t>
      </w:r>
    </w:p>
    <w:p w:rsidR="001E1F7A" w:rsidRPr="002B22CE" w:rsidRDefault="001E1F7A" w:rsidP="001E1F7A">
      <w:pPr>
        <w:tabs>
          <w:tab w:val="left" w:pos="157"/>
        </w:tabs>
        <w:rPr>
          <w:rFonts w:cs="Arial"/>
        </w:rPr>
      </w:pPr>
      <w:r w:rsidRPr="002B22CE">
        <w:rPr>
          <w:rFonts w:cs="Arial"/>
        </w:rPr>
        <w:t xml:space="preserve">-  Θητεία </w:t>
      </w:r>
      <w:r w:rsidRPr="00AF2E5B">
        <w:rPr>
          <w:rFonts w:cs="Arial"/>
          <w:b/>
        </w:rPr>
        <w:t>(1) έτους</w:t>
      </w:r>
      <w:r>
        <w:rPr>
          <w:rFonts w:cs="Arial"/>
        </w:rPr>
        <w:t xml:space="preserve"> σε θέση ευθύνης προϊσταμένου</w:t>
      </w:r>
      <w:r w:rsidRPr="002B22CE">
        <w:rPr>
          <w:rFonts w:cs="Arial"/>
        </w:rPr>
        <w:t xml:space="preserve"> τμήματος της Γ.Δ. του Γ</w:t>
      </w:r>
      <w:r>
        <w:rPr>
          <w:rFonts w:cs="Arial"/>
        </w:rPr>
        <w:t>.</w:t>
      </w:r>
      <w:r w:rsidRPr="002B22CE">
        <w:rPr>
          <w:rFonts w:cs="Arial"/>
        </w:rPr>
        <w:t>Χ</w:t>
      </w:r>
      <w:r>
        <w:rPr>
          <w:rFonts w:cs="Arial"/>
        </w:rPr>
        <w:t>.</w:t>
      </w:r>
      <w:r w:rsidRPr="002B22CE">
        <w:rPr>
          <w:rFonts w:cs="Arial"/>
        </w:rPr>
        <w:t>Κ</w:t>
      </w:r>
      <w:r>
        <w:rPr>
          <w:rFonts w:cs="Arial"/>
        </w:rPr>
        <w:t>.</w:t>
      </w:r>
      <w:r w:rsidRPr="002B22CE">
        <w:rPr>
          <w:rFonts w:cs="Arial"/>
        </w:rPr>
        <w:t xml:space="preserve"> ή</w:t>
      </w:r>
    </w:p>
    <w:p w:rsidR="001E1F7A" w:rsidRPr="002B22CE" w:rsidRDefault="001E1F7A" w:rsidP="001E1F7A">
      <w:pPr>
        <w:tabs>
          <w:tab w:val="left" w:pos="157"/>
        </w:tabs>
        <w:rPr>
          <w:rFonts w:cs="Arial"/>
        </w:rPr>
      </w:pPr>
      <w:r w:rsidRPr="002B22CE">
        <w:rPr>
          <w:rFonts w:cs="Arial"/>
        </w:rPr>
        <w:t xml:space="preserve">- Προϋπηρεσία </w:t>
      </w:r>
      <w:r w:rsidRPr="00AF2E5B">
        <w:rPr>
          <w:rFonts w:cs="Arial"/>
          <w:b/>
        </w:rPr>
        <w:t>(3) ετών</w:t>
      </w:r>
      <w:r w:rsidRPr="002B22CE">
        <w:rPr>
          <w:rFonts w:cs="Arial"/>
        </w:rPr>
        <w:t xml:space="preserve"> στην ίδια ή σε αντίστοιχη οργανική μονάδα και ενδελεχή γνώση και κατανόηση των αντικειμένων και της σχετικής νομοθεσίας. </w:t>
      </w:r>
    </w:p>
    <w:p w:rsidR="001E1F7A" w:rsidRPr="002B22CE" w:rsidRDefault="001E1F7A" w:rsidP="001E1F7A">
      <w:pPr>
        <w:tabs>
          <w:tab w:val="left" w:pos="157"/>
        </w:tabs>
        <w:rPr>
          <w:rFonts w:eastAsiaTheme="minorHAnsi"/>
          <w:b/>
          <w:lang w:eastAsia="en-US"/>
        </w:rPr>
      </w:pPr>
      <w:r w:rsidRPr="002B22CE">
        <w:rPr>
          <w:rFonts w:eastAsiaTheme="minorHAnsi"/>
          <w:b/>
          <w:lang w:eastAsia="en-US"/>
        </w:rPr>
        <w:t xml:space="preserve">Λοιπά Επιθυμητά προσόντα </w:t>
      </w:r>
    </w:p>
    <w:p w:rsidR="001E1F7A" w:rsidRPr="002B22CE" w:rsidRDefault="001E1F7A" w:rsidP="001E1F7A">
      <w:pPr>
        <w:numPr>
          <w:ilvl w:val="0"/>
          <w:numId w:val="36"/>
        </w:numPr>
        <w:tabs>
          <w:tab w:val="left" w:pos="157"/>
        </w:tabs>
        <w:spacing w:after="200" w:line="276" w:lineRule="auto"/>
        <w:ind w:left="0" w:firstLine="0"/>
        <w:contextualSpacing/>
        <w:rPr>
          <w:rFonts w:eastAsiaTheme="minorHAnsi"/>
          <w:b/>
          <w:lang w:eastAsia="en-US"/>
        </w:rPr>
      </w:pPr>
      <w:r w:rsidRPr="002B22CE">
        <w:rPr>
          <w:rFonts w:eastAsiaTheme="minorHAnsi"/>
          <w:lang w:eastAsia="en-US"/>
        </w:rPr>
        <w:t xml:space="preserve">Μεταπτυχιακός τίτλος σπουδών </w:t>
      </w:r>
      <w:r w:rsidRPr="002B22CE">
        <w:t>συναφής προς τα  αντικείμενα του Γ</w:t>
      </w:r>
      <w:r>
        <w:t>.</w:t>
      </w:r>
      <w:r w:rsidRPr="002B22CE">
        <w:t>Χ</w:t>
      </w:r>
      <w:r>
        <w:t>.</w:t>
      </w:r>
      <w:r w:rsidRPr="002B22CE">
        <w:t>Κ</w:t>
      </w:r>
      <w:r>
        <w:t>.</w:t>
      </w:r>
      <w:r w:rsidRPr="002B22CE">
        <w:rPr>
          <w:rFonts w:eastAsiaTheme="minorHAnsi"/>
          <w:lang w:eastAsia="en-US"/>
        </w:rPr>
        <w:t>.</w:t>
      </w:r>
    </w:p>
    <w:p w:rsidR="001E1F7A" w:rsidRDefault="001E1F7A" w:rsidP="001E1F7A">
      <w:pPr>
        <w:numPr>
          <w:ilvl w:val="0"/>
          <w:numId w:val="36"/>
        </w:numPr>
        <w:tabs>
          <w:tab w:val="left" w:pos="157"/>
        </w:tabs>
        <w:spacing w:after="200" w:line="276" w:lineRule="auto"/>
        <w:ind w:left="0" w:firstLine="0"/>
        <w:contextualSpacing/>
        <w:rPr>
          <w:rFonts w:eastAsiaTheme="minorHAnsi"/>
          <w:lang w:eastAsia="en-US"/>
        </w:rPr>
      </w:pPr>
      <w:r w:rsidRPr="002B22CE">
        <w:rPr>
          <w:rFonts w:eastAsiaTheme="minorHAnsi"/>
          <w:lang w:eastAsia="en-US"/>
        </w:rPr>
        <w:t>Καλή γνώση της αγγλικής γλώσσας (όπως αυτή ορίζεται από το Α.Σ.Ε.Π.).</w:t>
      </w:r>
    </w:p>
    <w:p w:rsidR="001E1F7A" w:rsidRPr="00AF2E5B" w:rsidRDefault="001E1F7A" w:rsidP="001E1F7A">
      <w:pPr>
        <w:numPr>
          <w:ilvl w:val="0"/>
          <w:numId w:val="36"/>
        </w:numPr>
        <w:tabs>
          <w:tab w:val="left" w:pos="157"/>
        </w:tabs>
        <w:spacing w:after="200" w:line="276" w:lineRule="auto"/>
        <w:ind w:left="0" w:firstLine="0"/>
        <w:contextualSpacing/>
        <w:rPr>
          <w:rFonts w:eastAsiaTheme="minorHAnsi"/>
          <w:lang w:eastAsia="en-US"/>
        </w:rPr>
      </w:pPr>
      <w:r w:rsidRPr="002B22CE">
        <w:rPr>
          <w:rFonts w:eastAsiaTheme="minorHAnsi"/>
          <w:lang w:eastAsia="en-US"/>
        </w:rPr>
        <w:t>Αποφοίτηση από την Εθνική Σχολή Δημόσιας Διοίκησης.</w:t>
      </w:r>
    </w:p>
    <w:p w:rsidR="001E1F7A" w:rsidRPr="002B22CE" w:rsidRDefault="001E1F7A" w:rsidP="001E1F7A">
      <w:pPr>
        <w:numPr>
          <w:ilvl w:val="0"/>
          <w:numId w:val="36"/>
        </w:numPr>
        <w:tabs>
          <w:tab w:val="left" w:pos="157"/>
        </w:tabs>
        <w:spacing w:after="200" w:line="276" w:lineRule="auto"/>
        <w:ind w:left="0" w:firstLine="0"/>
        <w:contextualSpacing/>
        <w:rPr>
          <w:rFonts w:eastAsiaTheme="minorHAnsi"/>
          <w:lang w:eastAsia="en-US"/>
        </w:rPr>
      </w:pPr>
      <w:r w:rsidRPr="002B22CE">
        <w:t xml:space="preserve">Γνώση </w:t>
      </w:r>
      <w:r w:rsidRPr="002B22CE">
        <w:rPr>
          <w:rFonts w:eastAsiaTheme="minorHAnsi"/>
          <w:lang w:eastAsia="en-US"/>
        </w:rPr>
        <w:t xml:space="preserve">χειρισμού ηλεκτρονικών υπολογιστών στα αντικείμενα: α) επεξεργασίας κειμένων, β) υπολογιστικών φύλλων και γ) υπηρεσιών διαδικτύου </w:t>
      </w:r>
    </w:p>
    <w:p w:rsidR="001E1F7A" w:rsidRPr="002B22CE" w:rsidRDefault="001E1F7A" w:rsidP="001E1F7A">
      <w:pPr>
        <w:numPr>
          <w:ilvl w:val="0"/>
          <w:numId w:val="36"/>
        </w:numPr>
        <w:tabs>
          <w:tab w:val="left" w:pos="157"/>
        </w:tabs>
        <w:spacing w:after="200" w:line="276" w:lineRule="auto"/>
        <w:ind w:left="0" w:firstLine="0"/>
        <w:contextualSpacing/>
        <w:rPr>
          <w:rFonts w:eastAsiaTheme="minorHAnsi"/>
          <w:lang w:eastAsia="en-US"/>
        </w:rPr>
      </w:pPr>
      <w:r w:rsidRPr="002B22CE">
        <w:rPr>
          <w:rFonts w:eastAsiaTheme="minorHAnsi"/>
          <w:lang w:eastAsia="en-US"/>
        </w:rPr>
        <w:t>Διοικητικές, επικοινωνιακές και ηγετικές ικανότητες.</w:t>
      </w:r>
    </w:p>
    <w:p w:rsidR="001E1F7A" w:rsidRPr="002B22CE" w:rsidRDefault="001E1F7A" w:rsidP="001E1F7A">
      <w:pPr>
        <w:numPr>
          <w:ilvl w:val="0"/>
          <w:numId w:val="36"/>
        </w:numPr>
        <w:tabs>
          <w:tab w:val="left" w:pos="157"/>
        </w:tabs>
        <w:spacing w:after="200" w:line="276" w:lineRule="auto"/>
        <w:ind w:left="0" w:firstLine="0"/>
        <w:contextualSpacing/>
        <w:rPr>
          <w:rFonts w:eastAsiaTheme="minorHAnsi"/>
          <w:lang w:eastAsia="en-US"/>
        </w:rPr>
      </w:pPr>
      <w:r w:rsidRPr="002B22CE">
        <w:rPr>
          <w:rFonts w:eastAsiaTheme="minorHAnsi"/>
          <w:lang w:eastAsia="en-US"/>
        </w:rPr>
        <w:t>Δεξιότητες επίλυσης προβλημάτων, λήψης αποφάσεων, παρακίνησης και διαχείρισης απόδοσης.</w:t>
      </w:r>
    </w:p>
    <w:p w:rsidR="001E1F7A" w:rsidRDefault="001E1F7A" w:rsidP="001E1F7A">
      <w:pPr>
        <w:tabs>
          <w:tab w:val="left" w:pos="157"/>
        </w:tabs>
        <w:contextualSpacing/>
        <w:rPr>
          <w:rFonts w:eastAsiaTheme="minorHAnsi"/>
          <w:sz w:val="24"/>
          <w:szCs w:val="24"/>
          <w:lang w:eastAsia="en-US"/>
        </w:rPr>
      </w:pPr>
    </w:p>
    <w:p w:rsidR="001E1F7A" w:rsidRDefault="001E1F7A" w:rsidP="001E1F7A">
      <w:pPr>
        <w:tabs>
          <w:tab w:val="left" w:pos="157"/>
        </w:tabs>
        <w:contextualSpacing/>
        <w:rPr>
          <w:rFonts w:eastAsiaTheme="minorHAnsi"/>
          <w:sz w:val="24"/>
          <w:szCs w:val="24"/>
          <w:lang w:eastAsia="en-US"/>
        </w:rPr>
      </w:pPr>
    </w:p>
    <w:p w:rsidR="001E1F7A" w:rsidRDefault="001E1F7A" w:rsidP="001E1F7A">
      <w:pPr>
        <w:tabs>
          <w:tab w:val="left" w:pos="157"/>
        </w:tabs>
        <w:contextualSpacing/>
        <w:rPr>
          <w:rFonts w:eastAsiaTheme="minorHAnsi"/>
          <w:sz w:val="24"/>
          <w:szCs w:val="24"/>
          <w:lang w:eastAsia="en-US"/>
        </w:rPr>
      </w:pPr>
    </w:p>
    <w:p w:rsidR="001E1F7A" w:rsidRDefault="001E1F7A" w:rsidP="001E1F7A">
      <w:pPr>
        <w:tabs>
          <w:tab w:val="left" w:pos="157"/>
        </w:tabs>
        <w:contextualSpacing/>
        <w:rPr>
          <w:rFonts w:eastAsiaTheme="minorHAnsi"/>
          <w:sz w:val="24"/>
          <w:szCs w:val="24"/>
          <w:lang w:eastAsia="en-US"/>
        </w:rPr>
      </w:pPr>
    </w:p>
    <w:p w:rsidR="001E1F7A" w:rsidRPr="00EE1C1C" w:rsidRDefault="001E1F7A" w:rsidP="001E1F7A">
      <w:pPr>
        <w:tabs>
          <w:tab w:val="left" w:pos="157"/>
        </w:tabs>
        <w:contextualSpacing/>
        <w:rPr>
          <w:rFonts w:eastAsiaTheme="minorHAnsi"/>
          <w:sz w:val="24"/>
          <w:szCs w:val="24"/>
          <w:lang w:eastAsia="en-US"/>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4D740F" w:rsidRPr="00BF07C0" w:rsidRDefault="004D740F" w:rsidP="001E1F7A">
      <w:pPr>
        <w:pStyle w:val="af0"/>
        <w:spacing w:after="0"/>
        <w:ind w:left="284"/>
        <w:jc w:val="center"/>
        <w:rPr>
          <w:b/>
        </w:rPr>
      </w:pPr>
    </w:p>
    <w:p w:rsidR="001E1F7A" w:rsidRPr="00AF2E5B" w:rsidRDefault="001E1F7A" w:rsidP="001E1F7A">
      <w:pPr>
        <w:pStyle w:val="af0"/>
        <w:spacing w:after="0"/>
        <w:ind w:left="284"/>
        <w:jc w:val="center"/>
        <w:rPr>
          <w:b/>
        </w:rPr>
      </w:pPr>
      <w:r w:rsidRPr="00AF2E5B">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1E1F7A" w:rsidRPr="0042146D" w:rsidTr="001E1F7A">
        <w:trPr>
          <w:trHeight w:val="198"/>
        </w:trPr>
        <w:tc>
          <w:tcPr>
            <w:tcW w:w="10743" w:type="dxa"/>
            <w:gridSpan w:val="5"/>
            <w:shd w:val="clear" w:color="auto" w:fill="632423"/>
            <w:vAlign w:val="center"/>
            <w:hideMark/>
          </w:tcPr>
          <w:p w:rsidR="001E1F7A" w:rsidRPr="00D9189B" w:rsidRDefault="001E1F7A" w:rsidP="001E1F7A">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E23E1C">
              <w:rPr>
                <w:rFonts w:ascii="Bookman Old Style" w:hAnsi="Bookman Old Style"/>
                <w:b/>
                <w:bCs/>
                <w:color w:val="FFFF00"/>
              </w:rPr>
              <w:t>Προϊστάμενος Τμήματος (εντός έδρας με εποπτικό ρόλο)</w:t>
            </w:r>
            <w:r w:rsidRPr="00D9189B">
              <w:rPr>
                <w:rFonts w:ascii="Bookman Old Style" w:hAnsi="Bookman Old Style"/>
                <w:b/>
                <w:bCs/>
                <w:color w:val="FFFF00"/>
              </w:rPr>
              <w:t>.</w:t>
            </w:r>
          </w:p>
          <w:p w:rsidR="001E1F7A" w:rsidRPr="0042146D" w:rsidRDefault="001E1F7A" w:rsidP="001E1F7A">
            <w:pPr>
              <w:pStyle w:val="af0"/>
              <w:tabs>
                <w:tab w:val="left" w:pos="150"/>
              </w:tabs>
              <w:spacing w:after="0" w:line="240" w:lineRule="auto"/>
              <w:ind w:left="2"/>
              <w:rPr>
                <w:rFonts w:ascii="Bookman Old Style" w:eastAsia="Times New Roman" w:hAnsi="Bookman Old Style"/>
                <w:b/>
                <w:bCs/>
                <w:color w:val="FFFF00"/>
                <w:lang w:eastAsia="el-GR"/>
              </w:rPr>
            </w:pPr>
          </w:p>
        </w:tc>
      </w:tr>
      <w:tr w:rsidR="001E1F7A" w:rsidRPr="0042146D" w:rsidTr="001E1F7A">
        <w:trPr>
          <w:trHeight w:val="198"/>
        </w:trPr>
        <w:tc>
          <w:tcPr>
            <w:tcW w:w="4835" w:type="dxa"/>
            <w:shd w:val="clear" w:color="000000" w:fill="B8CCE4"/>
            <w:vAlign w:val="center"/>
            <w:hideMark/>
          </w:tcPr>
          <w:p w:rsidR="001E1F7A" w:rsidRPr="0042146D" w:rsidRDefault="001E1F7A" w:rsidP="001E1F7A">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1E1F7A" w:rsidRPr="0042146D" w:rsidRDefault="001E1F7A" w:rsidP="001E1F7A">
            <w:pPr>
              <w:spacing w:line="204" w:lineRule="auto"/>
              <w:jc w:val="center"/>
              <w:rPr>
                <w:b/>
                <w:bCs/>
                <w:color w:val="000000"/>
              </w:rPr>
            </w:pPr>
            <w:r w:rsidRPr="0042146D">
              <w:rPr>
                <w:b/>
                <w:bCs/>
                <w:color w:val="000000"/>
              </w:rPr>
              <w:t xml:space="preserve">Απαιτούμενο επίπεδο επάρκειας </w:t>
            </w:r>
          </w:p>
        </w:tc>
      </w:tr>
      <w:tr w:rsidR="001E1F7A" w:rsidRPr="0042146D" w:rsidTr="001E1F7A">
        <w:trPr>
          <w:trHeight w:val="198"/>
        </w:trPr>
        <w:tc>
          <w:tcPr>
            <w:tcW w:w="4835" w:type="dxa"/>
            <w:shd w:val="clear" w:color="auto" w:fill="FFFFFF"/>
            <w:noWrap/>
            <w:vAlign w:val="center"/>
            <w:hideMark/>
          </w:tcPr>
          <w:p w:rsidR="001E1F7A" w:rsidRPr="0042146D" w:rsidRDefault="001E1F7A" w:rsidP="001E1F7A">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1E1F7A" w:rsidRPr="0042146D" w:rsidRDefault="001E1F7A" w:rsidP="001E1F7A">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1E1F7A" w:rsidRPr="0042146D" w:rsidRDefault="001E1F7A" w:rsidP="001E1F7A">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1E1F7A" w:rsidRPr="0042146D" w:rsidRDefault="001E1F7A" w:rsidP="001E1F7A">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1E1F7A" w:rsidRPr="0042146D" w:rsidRDefault="001E1F7A" w:rsidP="001E1F7A">
            <w:pPr>
              <w:spacing w:line="204" w:lineRule="auto"/>
              <w:jc w:val="center"/>
              <w:rPr>
                <w:b/>
                <w:bCs/>
                <w:color w:val="FFFFFF"/>
              </w:rPr>
            </w:pPr>
            <w:r w:rsidRPr="0042146D">
              <w:rPr>
                <w:b/>
                <w:bCs/>
                <w:color w:val="FFFFFF"/>
              </w:rPr>
              <w:t>Επίπεδο 4</w:t>
            </w:r>
          </w:p>
        </w:tc>
      </w:tr>
      <w:tr w:rsidR="001E1F7A" w:rsidRPr="0042146D" w:rsidTr="001E1F7A">
        <w:trPr>
          <w:trHeight w:val="198"/>
        </w:trPr>
        <w:tc>
          <w:tcPr>
            <w:tcW w:w="10743" w:type="dxa"/>
            <w:gridSpan w:val="5"/>
            <w:shd w:val="clear" w:color="auto" w:fill="76923C"/>
            <w:vAlign w:val="center"/>
            <w:hideMark/>
          </w:tcPr>
          <w:p w:rsidR="001E1F7A" w:rsidRPr="0042146D" w:rsidRDefault="001E1F7A" w:rsidP="001E1F7A">
            <w:pPr>
              <w:spacing w:line="204" w:lineRule="auto"/>
              <w:rPr>
                <w:color w:val="000000"/>
                <w:sz w:val="16"/>
                <w:szCs w:val="16"/>
              </w:rPr>
            </w:pPr>
            <w:r w:rsidRPr="0042146D">
              <w:rPr>
                <w:b/>
                <w:bCs/>
                <w:color w:val="FFFFFF"/>
                <w:sz w:val="24"/>
              </w:rPr>
              <w:t>Επαγγελματικές ικανότητες</w:t>
            </w: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auto"/>
            <w:vAlign w:val="bottom"/>
            <w:hideMark/>
          </w:tcPr>
          <w:p w:rsidR="001E1F7A" w:rsidRPr="0042146D" w:rsidRDefault="001E1F7A" w:rsidP="001E1F7A">
            <w:pPr>
              <w:spacing w:line="204" w:lineRule="auto"/>
              <w:jc w:val="center"/>
              <w:rPr>
                <w:b/>
                <w:color w:val="000000"/>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auto"/>
            <w:vAlign w:val="bottom"/>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rPr>
                <w:color w:val="000000"/>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auto"/>
            <w:vAlign w:val="bottom"/>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jc w:val="center"/>
              <w:rPr>
                <w:color w:val="000000"/>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auto"/>
            <w:vAlign w:val="bottom"/>
            <w:hideMark/>
          </w:tcPr>
          <w:p w:rsidR="001E1F7A" w:rsidRPr="0042146D" w:rsidRDefault="001E1F7A" w:rsidP="001E1F7A">
            <w:pPr>
              <w:spacing w:line="204" w:lineRule="auto"/>
              <w:jc w:val="center"/>
              <w:rPr>
                <w:color w:val="C2D69B"/>
                <w:sz w:val="16"/>
                <w:szCs w:val="16"/>
              </w:rPr>
            </w:pPr>
          </w:p>
        </w:tc>
      </w:tr>
      <w:tr w:rsidR="001E1F7A" w:rsidRPr="0042146D" w:rsidTr="001E1F7A">
        <w:trPr>
          <w:trHeight w:val="24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sz w:val="16"/>
                <w:szCs w:val="16"/>
              </w:rPr>
            </w:pPr>
          </w:p>
        </w:tc>
        <w:tc>
          <w:tcPr>
            <w:tcW w:w="1656" w:type="dxa"/>
            <w:shd w:val="clear" w:color="auto" w:fill="auto"/>
            <w:vAlign w:val="bottom"/>
            <w:hideMark/>
          </w:tcPr>
          <w:p w:rsidR="001E1F7A" w:rsidRPr="0042146D" w:rsidRDefault="001E1F7A" w:rsidP="001E1F7A">
            <w:pPr>
              <w:spacing w:line="204" w:lineRule="auto"/>
              <w:jc w:val="center"/>
              <w:rPr>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rPr>
                <w:color w:val="000000"/>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auto"/>
            <w:vAlign w:val="bottom"/>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rPr>
                <w:color w:val="000000"/>
              </w:rPr>
            </w:pPr>
          </w:p>
        </w:tc>
        <w:tc>
          <w:tcPr>
            <w:tcW w:w="1559" w:type="dxa"/>
            <w:shd w:val="clear" w:color="auto" w:fill="C2D69B" w:themeFill="accent3" w:themeFillTint="99"/>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FFFFFF" w:themeFill="background1"/>
            <w:vAlign w:val="bottom"/>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4835" w:type="dxa"/>
            <w:shd w:val="clear" w:color="auto" w:fill="FFFFFF"/>
            <w:hideMark/>
          </w:tcPr>
          <w:p w:rsidR="001E1F7A" w:rsidRPr="0042146D" w:rsidRDefault="001E1F7A" w:rsidP="001E1F7A">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C2D69B" w:themeFill="accent3" w:themeFillTint="99"/>
            <w:noWrap/>
            <w:vAlign w:val="bottom"/>
            <w:hideMark/>
          </w:tcPr>
          <w:p w:rsidR="001E1F7A" w:rsidRPr="0042146D" w:rsidRDefault="001E1F7A" w:rsidP="001E1F7A">
            <w:pPr>
              <w:spacing w:line="204" w:lineRule="auto"/>
              <w:rPr>
                <w:color w:val="000000"/>
              </w:rPr>
            </w:pPr>
          </w:p>
        </w:tc>
        <w:tc>
          <w:tcPr>
            <w:tcW w:w="1559" w:type="dxa"/>
            <w:shd w:val="clear" w:color="auto" w:fill="auto"/>
            <w:noWrap/>
            <w:vAlign w:val="bottom"/>
            <w:hideMark/>
          </w:tcPr>
          <w:p w:rsidR="001E1F7A" w:rsidRPr="0042146D" w:rsidRDefault="001E1F7A" w:rsidP="001E1F7A">
            <w:pPr>
              <w:spacing w:line="204" w:lineRule="auto"/>
              <w:jc w:val="center"/>
              <w:rPr>
                <w:color w:val="000000"/>
                <w:sz w:val="16"/>
                <w:szCs w:val="16"/>
              </w:rPr>
            </w:pPr>
          </w:p>
        </w:tc>
        <w:tc>
          <w:tcPr>
            <w:tcW w:w="1656" w:type="dxa"/>
            <w:shd w:val="clear" w:color="auto" w:fill="FFFFFF" w:themeFill="background1"/>
            <w:vAlign w:val="bottom"/>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10743" w:type="dxa"/>
            <w:gridSpan w:val="5"/>
            <w:shd w:val="clear" w:color="auto" w:fill="FFFFFF"/>
            <w:vAlign w:val="center"/>
            <w:hideMark/>
          </w:tcPr>
          <w:p w:rsidR="001E1F7A" w:rsidRPr="0042146D" w:rsidRDefault="001E1F7A" w:rsidP="001E1F7A">
            <w:pPr>
              <w:spacing w:line="204" w:lineRule="auto"/>
              <w:jc w:val="center"/>
              <w:rPr>
                <w:color w:val="000000"/>
                <w:sz w:val="16"/>
                <w:szCs w:val="16"/>
              </w:rPr>
            </w:pPr>
          </w:p>
        </w:tc>
      </w:tr>
      <w:tr w:rsidR="001E1F7A" w:rsidRPr="0042146D" w:rsidTr="001E1F7A">
        <w:trPr>
          <w:trHeight w:val="198"/>
        </w:trPr>
        <w:tc>
          <w:tcPr>
            <w:tcW w:w="10743" w:type="dxa"/>
            <w:gridSpan w:val="5"/>
            <w:shd w:val="clear" w:color="auto" w:fill="5F497A"/>
            <w:noWrap/>
            <w:vAlign w:val="center"/>
            <w:hideMark/>
          </w:tcPr>
          <w:p w:rsidR="001E1F7A" w:rsidRPr="0042146D" w:rsidRDefault="001E1F7A" w:rsidP="001E1F7A">
            <w:pPr>
              <w:spacing w:line="204" w:lineRule="auto"/>
              <w:rPr>
                <w:color w:val="000000"/>
                <w:sz w:val="24"/>
                <w:szCs w:val="16"/>
              </w:rPr>
            </w:pPr>
            <w:r w:rsidRPr="0042146D">
              <w:rPr>
                <w:b/>
                <w:bCs/>
                <w:color w:val="FFFFFF"/>
                <w:sz w:val="24"/>
              </w:rPr>
              <w:t xml:space="preserve">Επιχειρησιακές Ικανότητες </w:t>
            </w:r>
          </w:p>
        </w:tc>
      </w:tr>
      <w:tr w:rsidR="001E1F7A" w:rsidRPr="0042146D" w:rsidTr="001E1F7A">
        <w:trPr>
          <w:trHeight w:val="198"/>
        </w:trPr>
        <w:tc>
          <w:tcPr>
            <w:tcW w:w="4835" w:type="dxa"/>
            <w:shd w:val="clear" w:color="auto" w:fill="auto"/>
            <w:vAlign w:val="center"/>
            <w:hideMark/>
          </w:tcPr>
          <w:p w:rsidR="001E1F7A" w:rsidRPr="0031589F" w:rsidRDefault="001E1F7A" w:rsidP="001E1F7A">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B2A1C7" w:themeFill="accent4" w:themeFillTint="99"/>
            <w:noWrap/>
            <w:vAlign w:val="bottom"/>
            <w:hideMark/>
          </w:tcPr>
          <w:p w:rsidR="001E1F7A" w:rsidRPr="0042146D" w:rsidRDefault="001E1F7A" w:rsidP="001E1F7A">
            <w:pPr>
              <w:spacing w:line="204" w:lineRule="auto"/>
              <w:rPr>
                <w:color w:val="000000"/>
                <w:sz w:val="16"/>
                <w:szCs w:val="16"/>
              </w:rPr>
            </w:pPr>
          </w:p>
        </w:tc>
        <w:tc>
          <w:tcPr>
            <w:tcW w:w="1559" w:type="dxa"/>
            <w:shd w:val="clear" w:color="auto" w:fill="B2A1C7" w:themeFill="accent4" w:themeFillTint="99"/>
            <w:noWrap/>
            <w:vAlign w:val="bottom"/>
            <w:hideMark/>
          </w:tcPr>
          <w:p w:rsidR="001E1F7A" w:rsidRPr="0042146D" w:rsidRDefault="001E1F7A" w:rsidP="001E1F7A">
            <w:pPr>
              <w:spacing w:line="204" w:lineRule="auto"/>
              <w:rPr>
                <w:color w:val="000000"/>
                <w:sz w:val="16"/>
                <w:szCs w:val="16"/>
              </w:rPr>
            </w:pPr>
          </w:p>
        </w:tc>
        <w:tc>
          <w:tcPr>
            <w:tcW w:w="1656" w:type="dxa"/>
            <w:shd w:val="clear" w:color="auto" w:fill="auto"/>
            <w:noWrap/>
            <w:vAlign w:val="bottom"/>
            <w:hideMark/>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tcPr>
          <w:p w:rsidR="001E1F7A" w:rsidRDefault="001E1F7A" w:rsidP="001E1F7A">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1E1F7A" w:rsidRPr="0042146D" w:rsidRDefault="001E1F7A"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559"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656" w:type="dxa"/>
            <w:shd w:val="clear" w:color="auto" w:fill="auto"/>
            <w:noWrap/>
            <w:vAlign w:val="bottom"/>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tcPr>
          <w:p w:rsidR="001E1F7A" w:rsidRDefault="001E1F7A" w:rsidP="001E1F7A">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1E1F7A" w:rsidRPr="0042146D" w:rsidRDefault="001E1F7A"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559"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656" w:type="dxa"/>
            <w:shd w:val="clear" w:color="auto" w:fill="auto"/>
            <w:noWrap/>
            <w:vAlign w:val="bottom"/>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tcPr>
          <w:p w:rsidR="001E1F7A" w:rsidRDefault="001E1F7A" w:rsidP="001E1F7A">
            <w:pPr>
              <w:pStyle w:val="af0"/>
              <w:numPr>
                <w:ilvl w:val="0"/>
                <w:numId w:val="33"/>
              </w:numPr>
              <w:spacing w:after="0" w:line="204" w:lineRule="auto"/>
              <w:ind w:left="426" w:hanging="426"/>
            </w:pPr>
            <w:r w:rsidRPr="0031589F">
              <w:t>Εποπτεία και Επιθεωρήσεις</w:t>
            </w:r>
          </w:p>
        </w:tc>
        <w:tc>
          <w:tcPr>
            <w:tcW w:w="1417" w:type="dxa"/>
            <w:shd w:val="clear" w:color="auto" w:fill="B2A1C7" w:themeFill="accent4" w:themeFillTint="99"/>
            <w:noWrap/>
            <w:vAlign w:val="bottom"/>
          </w:tcPr>
          <w:p w:rsidR="001E1F7A" w:rsidRPr="0042146D" w:rsidRDefault="001E1F7A"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559"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656" w:type="dxa"/>
            <w:shd w:val="clear" w:color="auto" w:fill="auto"/>
            <w:noWrap/>
            <w:vAlign w:val="bottom"/>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tcPr>
          <w:p w:rsidR="001E1F7A" w:rsidRDefault="001E1F7A" w:rsidP="001E1F7A">
            <w:pPr>
              <w:pStyle w:val="af0"/>
              <w:numPr>
                <w:ilvl w:val="0"/>
                <w:numId w:val="33"/>
              </w:numPr>
              <w:spacing w:after="0" w:line="204" w:lineRule="auto"/>
              <w:ind w:left="426" w:hanging="426"/>
            </w:pPr>
            <w:r w:rsidRPr="0031589F">
              <w:t>Υποστήριξη τελωνειακών Αρχών</w:t>
            </w:r>
          </w:p>
        </w:tc>
        <w:tc>
          <w:tcPr>
            <w:tcW w:w="1417" w:type="dxa"/>
            <w:shd w:val="clear" w:color="auto" w:fill="B2A1C7" w:themeFill="accent4" w:themeFillTint="99"/>
            <w:noWrap/>
            <w:vAlign w:val="bottom"/>
          </w:tcPr>
          <w:p w:rsidR="001E1F7A" w:rsidRPr="0042146D" w:rsidRDefault="001E1F7A" w:rsidP="001E1F7A">
            <w:pPr>
              <w:spacing w:line="204" w:lineRule="auto"/>
              <w:jc w:val="center"/>
              <w:rPr>
                <w:color w:val="333333"/>
                <w:sz w:val="16"/>
                <w:szCs w:val="16"/>
              </w:rPr>
            </w:pPr>
          </w:p>
        </w:tc>
        <w:tc>
          <w:tcPr>
            <w:tcW w:w="1276"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559" w:type="dxa"/>
            <w:shd w:val="clear" w:color="auto" w:fill="B2A1C7" w:themeFill="accent4" w:themeFillTint="99"/>
            <w:noWrap/>
            <w:vAlign w:val="bottom"/>
          </w:tcPr>
          <w:p w:rsidR="001E1F7A" w:rsidRPr="0042146D" w:rsidRDefault="001E1F7A" w:rsidP="001E1F7A">
            <w:pPr>
              <w:spacing w:line="204" w:lineRule="auto"/>
              <w:rPr>
                <w:color w:val="000000"/>
                <w:sz w:val="16"/>
                <w:szCs w:val="16"/>
              </w:rPr>
            </w:pPr>
          </w:p>
        </w:tc>
        <w:tc>
          <w:tcPr>
            <w:tcW w:w="1656" w:type="dxa"/>
            <w:shd w:val="clear" w:color="auto" w:fill="auto"/>
            <w:noWrap/>
            <w:vAlign w:val="bottom"/>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tcPr>
          <w:p w:rsidR="001E1F7A" w:rsidRPr="0031589F" w:rsidRDefault="001E1F7A" w:rsidP="001E1F7A">
            <w:pPr>
              <w:spacing w:line="204" w:lineRule="auto"/>
            </w:pPr>
          </w:p>
        </w:tc>
        <w:tc>
          <w:tcPr>
            <w:tcW w:w="1417" w:type="dxa"/>
            <w:shd w:val="clear" w:color="auto" w:fill="FFFFFF"/>
            <w:noWrap/>
            <w:vAlign w:val="bottom"/>
          </w:tcPr>
          <w:p w:rsidR="001E1F7A" w:rsidRPr="0042146D" w:rsidRDefault="001E1F7A" w:rsidP="001E1F7A">
            <w:pPr>
              <w:spacing w:line="204" w:lineRule="auto"/>
              <w:jc w:val="center"/>
              <w:rPr>
                <w:color w:val="333333"/>
                <w:sz w:val="16"/>
                <w:szCs w:val="16"/>
              </w:rPr>
            </w:pPr>
          </w:p>
        </w:tc>
        <w:tc>
          <w:tcPr>
            <w:tcW w:w="1276" w:type="dxa"/>
            <w:shd w:val="clear" w:color="auto" w:fill="auto"/>
            <w:noWrap/>
            <w:vAlign w:val="bottom"/>
          </w:tcPr>
          <w:p w:rsidR="001E1F7A" w:rsidRPr="0042146D" w:rsidRDefault="001E1F7A" w:rsidP="001E1F7A">
            <w:pPr>
              <w:spacing w:line="204" w:lineRule="auto"/>
              <w:rPr>
                <w:color w:val="000000"/>
                <w:sz w:val="16"/>
                <w:szCs w:val="16"/>
              </w:rPr>
            </w:pPr>
          </w:p>
        </w:tc>
        <w:tc>
          <w:tcPr>
            <w:tcW w:w="1559" w:type="dxa"/>
            <w:shd w:val="clear" w:color="auto" w:fill="auto"/>
            <w:noWrap/>
            <w:vAlign w:val="bottom"/>
          </w:tcPr>
          <w:p w:rsidR="001E1F7A" w:rsidRPr="0042146D" w:rsidRDefault="001E1F7A" w:rsidP="001E1F7A">
            <w:pPr>
              <w:spacing w:line="204" w:lineRule="auto"/>
              <w:rPr>
                <w:color w:val="000000"/>
                <w:sz w:val="16"/>
                <w:szCs w:val="16"/>
              </w:rPr>
            </w:pPr>
          </w:p>
        </w:tc>
        <w:tc>
          <w:tcPr>
            <w:tcW w:w="1656" w:type="dxa"/>
            <w:shd w:val="clear" w:color="auto" w:fill="FFFFFF"/>
            <w:noWrap/>
            <w:vAlign w:val="bottom"/>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10743" w:type="dxa"/>
            <w:gridSpan w:val="5"/>
            <w:shd w:val="clear" w:color="auto" w:fill="E36C0A"/>
            <w:noWrap/>
            <w:vAlign w:val="center"/>
            <w:hideMark/>
          </w:tcPr>
          <w:p w:rsidR="001E1F7A" w:rsidRPr="0042146D" w:rsidRDefault="001E1F7A" w:rsidP="001E1F7A">
            <w:pPr>
              <w:spacing w:line="204" w:lineRule="auto"/>
              <w:rPr>
                <w:b/>
                <w:color w:val="000000"/>
                <w:sz w:val="24"/>
                <w:szCs w:val="16"/>
              </w:rPr>
            </w:pPr>
            <w:r w:rsidRPr="0042146D">
              <w:rPr>
                <w:b/>
                <w:bCs/>
                <w:color w:val="FFFFFF"/>
                <w:sz w:val="24"/>
              </w:rPr>
              <w:t xml:space="preserve">Ικανότητες Διοίκησης </w:t>
            </w:r>
          </w:p>
        </w:tc>
      </w:tr>
      <w:tr w:rsidR="001E1F7A" w:rsidRPr="0042146D" w:rsidTr="001E1F7A">
        <w:trPr>
          <w:trHeight w:val="198"/>
        </w:trPr>
        <w:tc>
          <w:tcPr>
            <w:tcW w:w="4835" w:type="dxa"/>
            <w:shd w:val="clear" w:color="auto" w:fill="FFFFFF"/>
            <w:vAlign w:val="center"/>
            <w:hideMark/>
          </w:tcPr>
          <w:p w:rsidR="001E1F7A" w:rsidRPr="0042146D" w:rsidRDefault="001E1F7A" w:rsidP="001E1F7A">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1E1F7A" w:rsidRPr="0042146D" w:rsidRDefault="001E1F7A" w:rsidP="001E1F7A">
            <w:pPr>
              <w:spacing w:line="204" w:lineRule="auto"/>
              <w:jc w:val="center"/>
              <w:rPr>
                <w:color w:val="333333"/>
                <w:sz w:val="16"/>
                <w:szCs w:val="16"/>
              </w:rPr>
            </w:pPr>
          </w:p>
        </w:tc>
        <w:tc>
          <w:tcPr>
            <w:tcW w:w="1276" w:type="dxa"/>
            <w:shd w:val="clear" w:color="auto" w:fill="auto"/>
            <w:noWrap/>
            <w:vAlign w:val="bottom"/>
            <w:hideMark/>
          </w:tcPr>
          <w:p w:rsidR="001E1F7A" w:rsidRPr="0042146D" w:rsidRDefault="001E1F7A" w:rsidP="001E1F7A">
            <w:pPr>
              <w:spacing w:line="204" w:lineRule="auto"/>
              <w:rPr>
                <w:color w:val="000000"/>
                <w:sz w:val="16"/>
                <w:szCs w:val="16"/>
              </w:rPr>
            </w:pPr>
          </w:p>
        </w:tc>
        <w:tc>
          <w:tcPr>
            <w:tcW w:w="1559" w:type="dxa"/>
            <w:shd w:val="clear" w:color="auto" w:fill="auto"/>
            <w:noWrap/>
            <w:vAlign w:val="bottom"/>
            <w:hideMark/>
          </w:tcPr>
          <w:p w:rsidR="001E1F7A" w:rsidRPr="0042146D" w:rsidRDefault="001E1F7A" w:rsidP="001E1F7A">
            <w:pPr>
              <w:spacing w:line="204" w:lineRule="auto"/>
              <w:rPr>
                <w:color w:val="000000"/>
                <w:sz w:val="16"/>
                <w:szCs w:val="16"/>
              </w:rPr>
            </w:pPr>
          </w:p>
        </w:tc>
        <w:tc>
          <w:tcPr>
            <w:tcW w:w="1656" w:type="dxa"/>
            <w:shd w:val="clear" w:color="auto" w:fill="auto"/>
            <w:noWrap/>
            <w:vAlign w:val="bottom"/>
            <w:hideMark/>
          </w:tcPr>
          <w:p w:rsidR="001E1F7A" w:rsidRPr="0042146D" w:rsidRDefault="001E1F7A" w:rsidP="001E1F7A">
            <w:pPr>
              <w:spacing w:line="204" w:lineRule="auto"/>
              <w:rPr>
                <w:color w:val="000000"/>
                <w:sz w:val="16"/>
                <w:szCs w:val="16"/>
              </w:rPr>
            </w:pPr>
          </w:p>
        </w:tc>
      </w:tr>
      <w:tr w:rsidR="001E1F7A" w:rsidRPr="0042146D" w:rsidTr="001E1F7A">
        <w:trPr>
          <w:trHeight w:val="198"/>
        </w:trPr>
        <w:tc>
          <w:tcPr>
            <w:tcW w:w="4835" w:type="dxa"/>
            <w:shd w:val="clear" w:color="auto" w:fill="auto"/>
            <w:vAlign w:val="center"/>
            <w:hideMark/>
          </w:tcPr>
          <w:p w:rsidR="001E1F7A" w:rsidRPr="0042146D" w:rsidRDefault="001E1F7A" w:rsidP="001E1F7A">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1E1F7A" w:rsidRPr="0042146D" w:rsidRDefault="001E1F7A" w:rsidP="001E1F7A">
            <w:pPr>
              <w:spacing w:line="204" w:lineRule="auto"/>
              <w:rPr>
                <w:color w:val="000000"/>
              </w:rPr>
            </w:pPr>
          </w:p>
        </w:tc>
        <w:tc>
          <w:tcPr>
            <w:tcW w:w="1276" w:type="dxa"/>
            <w:shd w:val="clear" w:color="auto" w:fill="FABF8F" w:themeFill="accent6" w:themeFillTint="99"/>
            <w:noWrap/>
            <w:vAlign w:val="bottom"/>
            <w:hideMark/>
          </w:tcPr>
          <w:p w:rsidR="001E1F7A" w:rsidRPr="0042146D" w:rsidRDefault="001E1F7A" w:rsidP="001E1F7A">
            <w:pPr>
              <w:spacing w:line="204" w:lineRule="auto"/>
              <w:rPr>
                <w:color w:val="000000"/>
              </w:rPr>
            </w:pPr>
          </w:p>
        </w:tc>
        <w:tc>
          <w:tcPr>
            <w:tcW w:w="1559" w:type="dxa"/>
            <w:shd w:val="clear" w:color="auto" w:fill="auto"/>
            <w:noWrap/>
            <w:vAlign w:val="bottom"/>
            <w:hideMark/>
          </w:tcPr>
          <w:p w:rsidR="001E1F7A" w:rsidRPr="0042146D" w:rsidRDefault="001E1F7A" w:rsidP="001E1F7A">
            <w:pPr>
              <w:spacing w:line="204" w:lineRule="auto"/>
              <w:rPr>
                <w:color w:val="000000"/>
              </w:rPr>
            </w:pPr>
          </w:p>
        </w:tc>
        <w:tc>
          <w:tcPr>
            <w:tcW w:w="1656" w:type="dxa"/>
            <w:shd w:val="clear" w:color="auto" w:fill="auto"/>
            <w:noWrap/>
            <w:vAlign w:val="bottom"/>
            <w:hideMark/>
          </w:tcPr>
          <w:p w:rsidR="001E1F7A" w:rsidRPr="0042146D" w:rsidRDefault="001E1F7A" w:rsidP="001E1F7A">
            <w:pPr>
              <w:spacing w:line="204" w:lineRule="auto"/>
              <w:rPr>
                <w:color w:val="000000"/>
              </w:rPr>
            </w:pPr>
          </w:p>
        </w:tc>
      </w:tr>
      <w:tr w:rsidR="001E1F7A" w:rsidRPr="0042146D" w:rsidTr="001E1F7A">
        <w:trPr>
          <w:trHeight w:val="198"/>
        </w:trPr>
        <w:tc>
          <w:tcPr>
            <w:tcW w:w="10743" w:type="dxa"/>
            <w:gridSpan w:val="5"/>
            <w:shd w:val="clear" w:color="auto" w:fill="auto"/>
            <w:vAlign w:val="center"/>
          </w:tcPr>
          <w:p w:rsidR="001E1F7A" w:rsidRPr="0042146D" w:rsidRDefault="001E1F7A" w:rsidP="001E1F7A">
            <w:pPr>
              <w:spacing w:line="204" w:lineRule="auto"/>
              <w:rPr>
                <w:color w:val="000000"/>
              </w:rPr>
            </w:pPr>
          </w:p>
        </w:tc>
      </w:tr>
    </w:tbl>
    <w:p w:rsidR="001E1F7A" w:rsidRPr="00E23E1C" w:rsidRDefault="001E1F7A" w:rsidP="001E1F7A">
      <w:pPr>
        <w:rPr>
          <w:lang w:val="en-US"/>
        </w:rPr>
      </w:pPr>
    </w:p>
    <w:p w:rsidR="001E1F7A" w:rsidRPr="00B26EFA" w:rsidRDefault="001E1F7A" w:rsidP="001E1F7A">
      <w:pPr>
        <w:pStyle w:val="af0"/>
        <w:spacing w:after="0"/>
        <w:jc w:val="both"/>
      </w:pPr>
    </w:p>
    <w:p w:rsidR="001E1F7A" w:rsidRDefault="001E1F7A" w:rsidP="001E1F7A">
      <w:pPr>
        <w:pStyle w:val="af0"/>
        <w:spacing w:after="0"/>
        <w:ind w:left="284"/>
        <w:jc w:val="both"/>
      </w:pPr>
    </w:p>
    <w:p w:rsidR="00F00D43" w:rsidRDefault="00F00D43" w:rsidP="00963F76">
      <w:pPr>
        <w:ind w:right="-1"/>
        <w:jc w:val="center"/>
        <w:rPr>
          <w:rFonts w:asciiTheme="minorHAnsi" w:hAnsiTheme="minorHAnsi" w:cs="Arial"/>
          <w:b/>
          <w:color w:val="1F497D" w:themeColor="text2"/>
          <w:sz w:val="22"/>
          <w:szCs w:val="22"/>
          <w:lang w:val="en-US"/>
        </w:rPr>
      </w:pPr>
    </w:p>
    <w:p w:rsidR="00F00D43" w:rsidRDefault="00F00D43" w:rsidP="00963F76">
      <w:pPr>
        <w:ind w:right="-1"/>
        <w:jc w:val="center"/>
        <w:rPr>
          <w:rFonts w:asciiTheme="minorHAnsi" w:hAnsiTheme="minorHAnsi" w:cs="Arial"/>
          <w:b/>
          <w:color w:val="1F497D" w:themeColor="text2"/>
          <w:sz w:val="22"/>
          <w:szCs w:val="22"/>
          <w:lang w:val="en-US"/>
        </w:rPr>
      </w:pPr>
    </w:p>
    <w:p w:rsidR="00F00D43" w:rsidRDefault="00F00D43" w:rsidP="00963F76">
      <w:pPr>
        <w:ind w:right="-1"/>
        <w:jc w:val="center"/>
        <w:rPr>
          <w:rFonts w:asciiTheme="minorHAnsi" w:hAnsiTheme="minorHAnsi" w:cs="Arial"/>
          <w:b/>
          <w:color w:val="1F497D" w:themeColor="text2"/>
          <w:sz w:val="22"/>
          <w:szCs w:val="22"/>
          <w:lang w:val="en-US"/>
        </w:rPr>
      </w:pPr>
    </w:p>
    <w:p w:rsidR="00F00D43" w:rsidRDefault="00F00D43" w:rsidP="00963F76">
      <w:pPr>
        <w:ind w:right="-1"/>
        <w:jc w:val="center"/>
        <w:rPr>
          <w:rFonts w:asciiTheme="minorHAnsi" w:hAnsiTheme="minorHAnsi" w:cs="Arial"/>
          <w:b/>
          <w:color w:val="1F497D" w:themeColor="text2"/>
          <w:sz w:val="22"/>
          <w:szCs w:val="22"/>
          <w:lang w:val="en-US"/>
        </w:rPr>
      </w:pPr>
    </w:p>
    <w:p w:rsidR="00F00D43" w:rsidRDefault="00F00D43" w:rsidP="00963F76">
      <w:pPr>
        <w:ind w:right="-1"/>
        <w:jc w:val="center"/>
        <w:rPr>
          <w:rFonts w:asciiTheme="minorHAnsi" w:hAnsiTheme="minorHAnsi" w:cs="Arial"/>
          <w:b/>
          <w:color w:val="1F497D" w:themeColor="text2"/>
          <w:sz w:val="22"/>
          <w:szCs w:val="22"/>
          <w:lang w:val="en-US"/>
        </w:rPr>
      </w:pPr>
    </w:p>
    <w:p w:rsidR="00F00D43" w:rsidRDefault="00F00D43">
      <w:pPr>
        <w:jc w:val="left"/>
        <w:rPr>
          <w:rFonts w:asciiTheme="minorHAnsi" w:hAnsiTheme="minorHAnsi" w:cs="Arial"/>
          <w:b/>
          <w:color w:val="1F497D" w:themeColor="text2"/>
          <w:sz w:val="22"/>
          <w:szCs w:val="22"/>
        </w:rPr>
      </w:pPr>
      <w:r>
        <w:rPr>
          <w:rFonts w:asciiTheme="minorHAnsi" w:hAnsiTheme="minorHAnsi" w:cs="Arial"/>
          <w:b/>
          <w:color w:val="1F497D" w:themeColor="text2"/>
          <w:sz w:val="22"/>
          <w:szCs w:val="22"/>
        </w:rPr>
        <w:br w:type="page"/>
      </w:r>
    </w:p>
    <w:p w:rsidR="008A4554" w:rsidRPr="0083466D" w:rsidRDefault="008A4554" w:rsidP="00963F76">
      <w:pPr>
        <w:ind w:right="-1"/>
        <w:jc w:val="center"/>
        <w:rPr>
          <w:rFonts w:ascii="Calibri" w:hAnsi="Calibri" w:cs="Arial"/>
          <w:b/>
          <w:color w:val="1F497D" w:themeColor="text2"/>
          <w:sz w:val="22"/>
          <w:szCs w:val="22"/>
        </w:rPr>
      </w:pPr>
      <w:r w:rsidRPr="0083466D">
        <w:rPr>
          <w:rFonts w:asciiTheme="minorHAnsi" w:hAnsiTheme="minorHAnsi" w:cs="Arial"/>
          <w:b/>
          <w:color w:val="1F497D" w:themeColor="text2"/>
          <w:sz w:val="22"/>
          <w:szCs w:val="22"/>
        </w:rPr>
        <w:lastRenderedPageBreak/>
        <w:t>ΠΑΡΑΡΤΗΜΑ Ι</w:t>
      </w:r>
      <w:r w:rsidRPr="0083466D">
        <w:rPr>
          <w:rFonts w:asciiTheme="minorHAnsi" w:hAnsiTheme="minorHAnsi" w:cs="Arial"/>
          <w:b/>
          <w:color w:val="1F497D" w:themeColor="text2"/>
          <w:sz w:val="22"/>
          <w:szCs w:val="22"/>
          <w:lang w:val="en-US"/>
        </w:rPr>
        <w:t>II</w:t>
      </w:r>
    </w:p>
    <w:p w:rsidR="007F65A6" w:rsidRDefault="007F65A6" w:rsidP="00963F76">
      <w:pPr>
        <w:ind w:right="-1"/>
        <w:jc w:val="center"/>
        <w:rPr>
          <w:rFonts w:asciiTheme="minorHAnsi" w:hAnsiTheme="minorHAnsi" w:cs="Arial"/>
          <w:b/>
          <w:color w:val="1F497D" w:themeColor="text2"/>
          <w:sz w:val="22"/>
          <w:szCs w:val="22"/>
        </w:rPr>
      </w:pPr>
    </w:p>
    <w:p w:rsidR="00E01509" w:rsidRDefault="00E01509" w:rsidP="00E01509">
      <w:pPr>
        <w:jc w:val="center"/>
        <w:rPr>
          <w:rFonts w:cstheme="minorHAnsi"/>
          <w:b/>
          <w:lang w:val="en-US"/>
        </w:rPr>
      </w:pPr>
      <w:r w:rsidRPr="00802C18">
        <w:rPr>
          <w:rFonts w:cstheme="minorHAnsi"/>
          <w:b/>
        </w:rPr>
        <w:t>ΠΕΡΙΓΡΑΜΜΑ ΘΕΣΗΣ ΕΡΓΑΣΙΑΣ</w:t>
      </w:r>
    </w:p>
    <w:p w:rsidR="00E01509" w:rsidRPr="00E01509" w:rsidRDefault="00E01509" w:rsidP="00E01509">
      <w:pPr>
        <w:jc w:val="center"/>
        <w:rPr>
          <w:rFonts w:cstheme="minorHAnsi"/>
          <w:lang w:val="en-US"/>
        </w:rPr>
      </w:pPr>
    </w:p>
    <w:p w:rsidR="00E01509" w:rsidRPr="00E01509" w:rsidRDefault="00E01509" w:rsidP="00E01509">
      <w:pPr>
        <w:outlineLvl w:val="0"/>
      </w:pPr>
      <w:r w:rsidRPr="0021613E">
        <w:rPr>
          <w:b/>
        </w:rPr>
        <w:t>Τίτλος της θέσης εργασίας</w:t>
      </w:r>
      <w:r w:rsidRPr="00E01509">
        <w:t>: Προϊστάμενος Τμήματος (εντός έδρας με εργαστηριακό και εποπτικό έργο):</w:t>
      </w:r>
    </w:p>
    <w:p w:rsidR="00E01509" w:rsidRPr="00E01509" w:rsidRDefault="00E01509" w:rsidP="00E01509">
      <w:pPr>
        <w:pStyle w:val="af0"/>
        <w:numPr>
          <w:ilvl w:val="0"/>
          <w:numId w:val="40"/>
        </w:numPr>
        <w:outlineLvl w:val="0"/>
      </w:pPr>
      <w:r w:rsidRPr="00E01509">
        <w:t>Χημικών Υπηρεσιών Ρόδου, 2) Χημικών Υπηρεσιών Καβάλας</w:t>
      </w:r>
    </w:p>
    <w:p w:rsidR="00E01509" w:rsidRPr="00E01509" w:rsidRDefault="00E01509" w:rsidP="00E01509">
      <w:r w:rsidRPr="00F30C3A">
        <w:rPr>
          <w:b/>
        </w:rPr>
        <w:t>Διεύθυνση</w:t>
      </w:r>
      <w:r w:rsidRPr="00E01509">
        <w:t>: 1) Χημική Υπηρεσία Αιγαίου, 2) Χημική Υπηρεσία Αν. Μακεδονίας-Θράκης</w:t>
      </w:r>
    </w:p>
    <w:p w:rsidR="00E01509" w:rsidRPr="00E01509" w:rsidRDefault="00E01509" w:rsidP="00E01509">
      <w:r w:rsidRPr="00F30C3A">
        <w:rPr>
          <w:b/>
        </w:rPr>
        <w:t>Άμεσα Προϊστάμενος</w:t>
      </w:r>
      <w:r w:rsidRPr="00E01509">
        <w:t xml:space="preserve">: Προϊστάμενος Χημικής Υπηρεσίας επιπέδου Διεύθυνσης </w:t>
      </w:r>
    </w:p>
    <w:p w:rsidR="00E01509" w:rsidRPr="00CA7076" w:rsidRDefault="00E01509" w:rsidP="00E01509">
      <w:pPr>
        <w:spacing w:line="360" w:lineRule="auto"/>
        <w:ind w:firstLine="1276"/>
        <w:rPr>
          <w:rFonts w:cstheme="minorHAnsi"/>
        </w:rPr>
      </w:pPr>
    </w:p>
    <w:p w:rsidR="00E01509" w:rsidRPr="00226E1E" w:rsidRDefault="00E01509" w:rsidP="00E01509">
      <w:pPr>
        <w:spacing w:line="360" w:lineRule="auto"/>
        <w:ind w:left="2160" w:hanging="2160"/>
        <w:outlineLvl w:val="0"/>
        <w:rPr>
          <w:rFonts w:cstheme="minorHAnsi"/>
          <w:b/>
          <w:noProof/>
        </w:rPr>
      </w:pPr>
    </w:p>
    <w:p w:rsidR="00E01509" w:rsidRPr="00226E1E" w:rsidRDefault="00E01509" w:rsidP="00E01509">
      <w:pPr>
        <w:spacing w:line="360" w:lineRule="auto"/>
        <w:ind w:left="2160" w:hanging="2160"/>
        <w:outlineLvl w:val="0"/>
        <w:rPr>
          <w:rFonts w:cstheme="minorHAnsi"/>
          <w:b/>
          <w:noProof/>
        </w:rPr>
      </w:pPr>
      <w:r w:rsidRPr="00F8482B">
        <w:rPr>
          <w:rFonts w:cstheme="minorHAnsi"/>
          <w:b/>
          <w:noProof/>
        </w:rPr>
        <w:drawing>
          <wp:inline distT="0" distB="0" distL="0" distR="0">
            <wp:extent cx="6453311" cy="4325509"/>
            <wp:effectExtent l="19050" t="0" r="4639" b="0"/>
            <wp:docPr id="8"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460642" cy="4330423"/>
                    </a:xfrm>
                    <a:prstGeom prst="rect">
                      <a:avLst/>
                    </a:prstGeom>
                    <a:noFill/>
                    <a:ln w="9525">
                      <a:noFill/>
                      <a:miter lim="800000"/>
                      <a:headEnd/>
                      <a:tailEnd/>
                    </a:ln>
                  </pic:spPr>
                </pic:pic>
              </a:graphicData>
            </a:graphic>
          </wp:inline>
        </w:drawing>
      </w:r>
    </w:p>
    <w:p w:rsidR="00E01509" w:rsidRDefault="00E01509" w:rsidP="00E01509">
      <w:pPr>
        <w:spacing w:line="360" w:lineRule="auto"/>
        <w:ind w:left="2160" w:hanging="2160"/>
        <w:outlineLvl w:val="0"/>
        <w:rPr>
          <w:rFonts w:cstheme="minorHAnsi"/>
          <w:b/>
        </w:rPr>
      </w:pPr>
      <w:r>
        <w:rPr>
          <w:rFonts w:cstheme="minorHAnsi"/>
          <w:b/>
          <w:noProof/>
        </w:rPr>
        <w:drawing>
          <wp:anchor distT="0" distB="0" distL="114300" distR="114300" simplePos="0" relativeHeight="251667968" behindDoc="0" locked="0" layoutInCell="1" allowOverlap="1">
            <wp:simplePos x="0" y="0"/>
            <wp:positionH relativeFrom="column">
              <wp:posOffset>1236263</wp:posOffset>
            </wp:positionH>
            <wp:positionV relativeFrom="paragraph">
              <wp:posOffset>186856</wp:posOffset>
            </wp:positionV>
            <wp:extent cx="3729328" cy="2441050"/>
            <wp:effectExtent l="76200" t="0" r="80672" b="0"/>
            <wp:wrapNone/>
            <wp:docPr id="11"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rsidR="00E01509" w:rsidRDefault="00E01509" w:rsidP="00E01509">
      <w:pPr>
        <w:spacing w:line="360" w:lineRule="auto"/>
        <w:ind w:left="2160" w:hanging="2160"/>
        <w:outlineLvl w:val="0"/>
        <w:rPr>
          <w:rFonts w:cstheme="minorHAnsi"/>
          <w:b/>
        </w:rPr>
      </w:pPr>
    </w:p>
    <w:p w:rsidR="00E01509" w:rsidRDefault="00E01509" w:rsidP="00E01509">
      <w:pPr>
        <w:spacing w:line="360" w:lineRule="auto"/>
        <w:ind w:left="2160" w:hanging="2160"/>
        <w:outlineLvl w:val="0"/>
        <w:rPr>
          <w:rFonts w:cstheme="minorHAnsi"/>
          <w:b/>
        </w:rPr>
      </w:pPr>
    </w:p>
    <w:p w:rsidR="00E01509" w:rsidRDefault="00E01509" w:rsidP="00E01509">
      <w:pPr>
        <w:spacing w:line="360" w:lineRule="auto"/>
        <w:ind w:left="2160" w:hanging="2160"/>
        <w:outlineLvl w:val="0"/>
        <w:rPr>
          <w:rFonts w:cstheme="minorHAnsi"/>
          <w:b/>
        </w:rPr>
      </w:pPr>
    </w:p>
    <w:p w:rsidR="00E01509" w:rsidRDefault="00E01509" w:rsidP="00E01509">
      <w:pPr>
        <w:spacing w:line="360" w:lineRule="auto"/>
        <w:ind w:left="2160" w:hanging="2160"/>
        <w:outlineLvl w:val="0"/>
        <w:rPr>
          <w:rFonts w:cstheme="minorHAnsi"/>
          <w:b/>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Pr="00F8482B"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Default="00E01509" w:rsidP="00E01509">
      <w:pPr>
        <w:spacing w:line="360" w:lineRule="auto"/>
        <w:ind w:left="2160" w:hanging="2160"/>
        <w:outlineLvl w:val="0"/>
        <w:rPr>
          <w:rFonts w:cstheme="minorHAnsi"/>
          <w:b/>
          <w:lang w:val="en-US"/>
        </w:rPr>
      </w:pPr>
    </w:p>
    <w:p w:rsidR="00E01509" w:rsidRPr="00CA7076" w:rsidRDefault="00E01509" w:rsidP="00E01509">
      <w:pPr>
        <w:spacing w:line="360" w:lineRule="auto"/>
        <w:ind w:left="2160" w:hanging="2160"/>
        <w:outlineLvl w:val="0"/>
        <w:rPr>
          <w:rFonts w:cstheme="minorHAnsi"/>
          <w:b/>
        </w:rPr>
      </w:pPr>
      <w:r w:rsidRPr="00CA7076">
        <w:rPr>
          <w:rFonts w:cstheme="minorHAnsi"/>
          <w:b/>
        </w:rPr>
        <w:t>Σκοπός της θέσης εργασίας:</w:t>
      </w:r>
    </w:p>
    <w:p w:rsidR="00E01509" w:rsidRDefault="00E01509" w:rsidP="00E01509">
      <w:pPr>
        <w:pStyle w:val="13"/>
        <w:tabs>
          <w:tab w:val="left" w:pos="540"/>
          <w:tab w:val="left" w:pos="1134"/>
        </w:tabs>
        <w:spacing w:line="276" w:lineRule="exact"/>
        <w:ind w:left="0" w:right="-58" w:firstLine="0"/>
        <w:jc w:val="both"/>
        <w:rPr>
          <w:rFonts w:asciiTheme="minorHAnsi" w:hAnsiTheme="minorHAnsi"/>
          <w:b w:val="0"/>
          <w:bCs w:val="0"/>
          <w:sz w:val="22"/>
          <w:szCs w:val="22"/>
        </w:rPr>
      </w:pPr>
      <w:r w:rsidRPr="00CA7076">
        <w:rPr>
          <w:rFonts w:asciiTheme="minorHAnsi" w:hAnsiTheme="minorHAnsi"/>
          <w:b w:val="0"/>
          <w:bCs w:val="0"/>
          <w:sz w:val="22"/>
          <w:szCs w:val="22"/>
        </w:rPr>
        <w:t>Ο ρόλος του Προϊσταμένου</w:t>
      </w:r>
      <w:r w:rsidRPr="006F1F9A">
        <w:rPr>
          <w:rFonts w:asciiTheme="minorHAnsi" w:hAnsiTheme="minorHAnsi"/>
          <w:b w:val="0"/>
          <w:bCs w:val="0"/>
          <w:sz w:val="22"/>
          <w:szCs w:val="22"/>
        </w:rPr>
        <w:t xml:space="preserve"> </w:t>
      </w:r>
      <w:r w:rsidRPr="00CA7076">
        <w:rPr>
          <w:rFonts w:asciiTheme="minorHAnsi" w:hAnsiTheme="minorHAnsi" w:cstheme="minorHAnsi"/>
          <w:b w:val="0"/>
          <w:sz w:val="22"/>
          <w:szCs w:val="22"/>
        </w:rPr>
        <w:t>Τμήματος</w:t>
      </w:r>
      <w:r w:rsidRPr="006F1F9A">
        <w:rPr>
          <w:rFonts w:asciiTheme="minorHAnsi" w:hAnsiTheme="minorHAnsi" w:cstheme="minorHAnsi"/>
          <w:b w:val="0"/>
          <w:sz w:val="22"/>
          <w:szCs w:val="22"/>
        </w:rPr>
        <w:t xml:space="preserve"> </w:t>
      </w:r>
      <w:r w:rsidRPr="00CA7076">
        <w:rPr>
          <w:rFonts w:asciiTheme="minorHAnsi" w:hAnsiTheme="minorHAnsi"/>
          <w:b w:val="0"/>
          <w:bCs w:val="0"/>
          <w:sz w:val="22"/>
          <w:szCs w:val="22"/>
        </w:rPr>
        <w:t>Χημικής Υπηρεσίας είναι να διασφαλίζει:</w:t>
      </w:r>
    </w:p>
    <w:p w:rsidR="00E01509" w:rsidRPr="00CA7076" w:rsidRDefault="00E01509" w:rsidP="00E01509">
      <w:pPr>
        <w:pStyle w:val="13"/>
        <w:tabs>
          <w:tab w:val="left" w:pos="540"/>
          <w:tab w:val="left" w:pos="1134"/>
        </w:tabs>
        <w:spacing w:line="276" w:lineRule="exact"/>
        <w:ind w:left="0" w:right="-58" w:firstLine="0"/>
        <w:jc w:val="both"/>
        <w:rPr>
          <w:rFonts w:asciiTheme="minorHAnsi" w:hAnsiTheme="minorHAnsi"/>
          <w:b w:val="0"/>
          <w:bCs w:val="0"/>
          <w:sz w:val="22"/>
          <w:szCs w:val="22"/>
        </w:rPr>
      </w:pPr>
      <w:r>
        <w:rPr>
          <w:rFonts w:ascii="Calibri" w:hAnsi="Calibri"/>
          <w:b w:val="0"/>
          <w:bCs w:val="0"/>
          <w:sz w:val="22"/>
          <w:szCs w:val="22"/>
        </w:rPr>
        <w:t>το σωστό</w:t>
      </w:r>
      <w:r w:rsidRPr="006F1F9A">
        <w:rPr>
          <w:rFonts w:ascii="Calibri" w:hAnsi="Calibri"/>
          <w:b w:val="0"/>
          <w:bCs w:val="0"/>
          <w:sz w:val="22"/>
          <w:szCs w:val="22"/>
        </w:rPr>
        <w:t xml:space="preserve"> </w:t>
      </w:r>
      <w:r>
        <w:rPr>
          <w:rFonts w:ascii="Calibri" w:hAnsi="Calibri"/>
          <w:b w:val="0"/>
          <w:bCs w:val="0"/>
          <w:sz w:val="22"/>
          <w:szCs w:val="22"/>
        </w:rPr>
        <w:t>συντονισμό του διοικητικού, εποπτικού/επιθεωρησιακού και εργαστηριακού έργου ώστε να διασφαλίζεται η αποτελεσματικότητα των ελέγχων αρμοδιότητας του Τμήματος</w:t>
      </w:r>
    </w:p>
    <w:p w:rsidR="00E01509" w:rsidRDefault="00E01509" w:rsidP="00E01509">
      <w:pPr>
        <w:spacing w:line="276" w:lineRule="exact"/>
        <w:outlineLvl w:val="0"/>
      </w:pPr>
    </w:p>
    <w:p w:rsidR="00E01509" w:rsidRPr="00AC2A07" w:rsidRDefault="00E01509" w:rsidP="00E01509">
      <w:pPr>
        <w:spacing w:line="276" w:lineRule="exact"/>
        <w:outlineLvl w:val="0"/>
        <w:rPr>
          <w:rFonts w:cstheme="minorHAnsi"/>
        </w:rPr>
      </w:pPr>
    </w:p>
    <w:p w:rsidR="00E01509" w:rsidRDefault="00E01509" w:rsidP="00E01509">
      <w:pPr>
        <w:pStyle w:val="13"/>
        <w:tabs>
          <w:tab w:val="left" w:pos="540"/>
          <w:tab w:val="left" w:pos="1134"/>
        </w:tabs>
        <w:spacing w:line="276" w:lineRule="exact"/>
        <w:ind w:left="0" w:right="424" w:firstLine="0"/>
        <w:rPr>
          <w:rFonts w:asciiTheme="minorHAnsi" w:hAnsiTheme="minorHAnsi"/>
          <w:bCs w:val="0"/>
          <w:sz w:val="22"/>
          <w:szCs w:val="22"/>
        </w:rPr>
      </w:pPr>
      <w:r w:rsidRPr="00CA7076">
        <w:rPr>
          <w:rFonts w:asciiTheme="minorHAnsi" w:hAnsiTheme="minorHAnsi"/>
          <w:bCs w:val="0"/>
          <w:sz w:val="22"/>
          <w:szCs w:val="22"/>
        </w:rPr>
        <w:t>Αρμοδιότητες</w:t>
      </w:r>
    </w:p>
    <w:p w:rsidR="00E01509" w:rsidRPr="00CA7076" w:rsidRDefault="00E01509" w:rsidP="00E01509">
      <w:pPr>
        <w:pStyle w:val="13"/>
        <w:tabs>
          <w:tab w:val="left" w:pos="540"/>
          <w:tab w:val="left" w:pos="1134"/>
        </w:tabs>
        <w:spacing w:line="276" w:lineRule="exact"/>
        <w:ind w:left="0" w:right="424" w:firstLine="0"/>
        <w:rPr>
          <w:rFonts w:asciiTheme="minorHAnsi" w:hAnsiTheme="minorHAnsi"/>
          <w:bCs w:val="0"/>
          <w:sz w:val="22"/>
          <w:szCs w:val="22"/>
        </w:rPr>
      </w:pPr>
    </w:p>
    <w:p w:rsidR="00E01509" w:rsidRPr="00FF4360" w:rsidRDefault="00E01509" w:rsidP="00E01509">
      <w:pPr>
        <w:pStyle w:val="af0"/>
        <w:numPr>
          <w:ilvl w:val="0"/>
          <w:numId w:val="26"/>
        </w:numPr>
        <w:spacing w:after="0"/>
        <w:ind w:left="284" w:hanging="284"/>
        <w:jc w:val="both"/>
        <w:outlineLvl w:val="0"/>
        <w:rPr>
          <w:rFonts w:cstheme="minorHAnsi"/>
        </w:rPr>
      </w:pPr>
      <w:r w:rsidRPr="00FF4360">
        <w:rPr>
          <w:rFonts w:cs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E01509" w:rsidRPr="00FF4360" w:rsidRDefault="00E01509" w:rsidP="00E01509">
      <w:pPr>
        <w:pStyle w:val="af0"/>
        <w:numPr>
          <w:ilvl w:val="0"/>
          <w:numId w:val="26"/>
        </w:numPr>
        <w:spacing w:after="0"/>
        <w:ind w:left="284"/>
        <w:jc w:val="both"/>
        <w:outlineLvl w:val="0"/>
        <w:rPr>
          <w:rFonts w:cstheme="minorHAnsi"/>
        </w:rPr>
      </w:pPr>
      <w:r w:rsidRPr="00FF4360">
        <w:rPr>
          <w:rFonts w:cstheme="minorHAnsi"/>
        </w:rPr>
        <w:t>Συμβάλλει στην αποτελεσματική διοίκηση και στη βελτίωση της επιχειρησιακής απόδοσης της Χημικής Υπηρεσίας Επιπέδου Διεύθυνσης, σύμφωνα με τις κατευθύνσεις του Προϊσταμένου της Διεύθυνσης.</w:t>
      </w:r>
    </w:p>
    <w:p w:rsidR="00E01509" w:rsidRPr="00FF4360" w:rsidRDefault="00E01509" w:rsidP="00E01509">
      <w:pPr>
        <w:pStyle w:val="af0"/>
        <w:numPr>
          <w:ilvl w:val="0"/>
          <w:numId w:val="26"/>
        </w:numPr>
        <w:spacing w:after="0"/>
        <w:ind w:left="284"/>
        <w:jc w:val="both"/>
        <w:outlineLvl w:val="0"/>
        <w:rPr>
          <w:rFonts w:cstheme="minorHAnsi"/>
        </w:rPr>
      </w:pPr>
      <w:r w:rsidRPr="00FF4360">
        <w:rPr>
          <w:rFonts w:cstheme="minorHAnsi"/>
        </w:rPr>
        <w:t xml:space="preserve">Διοικεί το τμήμα κατά τρόπο ώστε να εξασφαλίζει την εύρυθμη λειτουργία του </w:t>
      </w:r>
      <w:r w:rsidRPr="00FF4360">
        <w:t xml:space="preserve">μέσω της καθημερινής συνεργασίας με τους υπαλλήλους καθώς και μέσω της </w:t>
      </w:r>
      <w:r w:rsidRPr="00FF4360">
        <w:rPr>
          <w:rFonts w:cstheme="minorHAnsi"/>
        </w:rPr>
        <w:t xml:space="preserve"> αξιοποίησης και της ανάπτυξης του ανθρώπινου δυναμικού του.</w:t>
      </w:r>
    </w:p>
    <w:p w:rsidR="00E01509" w:rsidRPr="00FF4360" w:rsidRDefault="00E01509" w:rsidP="00E01509">
      <w:pPr>
        <w:pStyle w:val="af0"/>
        <w:spacing w:after="0" w:line="276" w:lineRule="exact"/>
        <w:ind w:left="284"/>
        <w:jc w:val="both"/>
        <w:outlineLvl w:val="0"/>
        <w:rPr>
          <w:rFonts w:cstheme="minorHAnsi"/>
        </w:rPr>
      </w:pPr>
    </w:p>
    <w:p w:rsidR="00E01509" w:rsidRPr="00CA7076" w:rsidRDefault="00E01509" w:rsidP="00E01509">
      <w:pPr>
        <w:pStyle w:val="af0"/>
        <w:spacing w:after="0" w:line="276" w:lineRule="exact"/>
        <w:ind w:left="284" w:hanging="284"/>
        <w:jc w:val="both"/>
        <w:outlineLvl w:val="0"/>
        <w:rPr>
          <w:rFonts w:cstheme="minorHAnsi"/>
          <w:color w:val="C00000"/>
        </w:rPr>
      </w:pPr>
    </w:p>
    <w:p w:rsidR="00E01509" w:rsidRPr="00CA7076" w:rsidRDefault="00E01509" w:rsidP="00E01509">
      <w:pPr>
        <w:spacing w:line="276" w:lineRule="exact"/>
        <w:ind w:left="284" w:hanging="284"/>
        <w:rPr>
          <w:b/>
        </w:rPr>
      </w:pPr>
      <w:r w:rsidRPr="00CA7076">
        <w:rPr>
          <w:b/>
        </w:rPr>
        <w:t>Καθήκοντα συγκεκριμένης θέσης εργασίας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Διαχειρίζεται, συντονίζει και μεριμνά για την αποτελεσματική τοποθέτηση, αξιολόγηση και ανάπτυξη του ανθρώπινου δυναμικού του Τμήματος, με σκοπό την αποδοτικότερη αξιοποίηση του προσωπικού και τη βέλτιστη λειτουργία του Τμήματος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Μεριμνά για τη διασφάλιση των πόρων για τη λειτουργία του Τμήματος.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 xml:space="preserve">Συντονίζει  την υλοποίηση των Πρωτοκόλλων Συνεργασίας,  που καταρτίζει η Κ.Υ., και αφορούν τη δειγματοληψία  και τον εργαστηριακό έλεγχο δειγμάτων αρμοδιότητάς τους </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Συντονίζει  την υλοποίηση των Πρωτοκόλλων Συνεργασίας,  που συνάπτ</w:t>
      </w:r>
      <w:r>
        <w:rPr>
          <w:rFonts w:cstheme="minorHAnsi"/>
        </w:rPr>
        <w:t>ον</w:t>
      </w:r>
      <w:r w:rsidRPr="00BC5EE3">
        <w:rPr>
          <w:rFonts w:cstheme="minorHAnsi"/>
        </w:rPr>
        <w:t xml:space="preserve">ται σε περιφερειακό ή τοπικό επίπεδο </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 xml:space="preserve">Σχεδιάζει και εποπτεύει το εργαστηριακό έργο και ιεραρχεί τις σχετικές δραστηριότητες. </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Συντονίζει και παρακολουθεί την υλοποίηση των προγραμμάτων επιθεωρήσεων και ελέγχου ενεργειακών, χημικών προϊόντων και λοιπών εργασιών, σύμφωνα με τις κατευθύνσεις της Κ.Υ..</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Συντονίζει την εφαρμογή του Προγράμματος Επισήμου Ελέγχου αιθυλικής αλκοόλης &amp; των ποτών με αλκοόλη όσον αφορά τον έλεγχο, επιθεώρηση και δειγματοληψία</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Συντονίζει τον έλεγχο των επιχειρήσεων παραγωγής &amp; διακίνησης αιθυλικής αλκοόλης &amp; αλκοολούχων ποτών για την ορθή επιβολή του Ε.Φ.Κ., τη διασφάλιση της ποιότητας των εν λόγω προϊόντων και της τήρησης της σχετικής νομοθεσίας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 xml:space="preserve">Ελέγχει τα αποτελέσματα των εργαστηριακών αναλύσεων και των γνωματεύσεων και </w:t>
      </w:r>
      <w:r>
        <w:rPr>
          <w:rFonts w:cstheme="minorHAnsi"/>
        </w:rPr>
        <w:t>συν</w:t>
      </w:r>
      <w:r w:rsidRPr="00BC5EE3">
        <w:rPr>
          <w:rFonts w:cstheme="minorHAnsi"/>
        </w:rPr>
        <w:t>υπογράφει τις εκθέσεις εργαστηριακής εξέτασης δειγμάτων.</w:t>
      </w:r>
    </w:p>
    <w:p w:rsidR="00E01509" w:rsidRPr="00BC5EE3" w:rsidRDefault="00E01509" w:rsidP="00E01509">
      <w:pPr>
        <w:pStyle w:val="af0"/>
        <w:numPr>
          <w:ilvl w:val="0"/>
          <w:numId w:val="38"/>
        </w:numPr>
        <w:spacing w:after="0"/>
        <w:jc w:val="both"/>
        <w:outlineLvl w:val="0"/>
        <w:rPr>
          <w:rFonts w:cstheme="minorHAnsi"/>
        </w:rPr>
      </w:pPr>
      <w:r>
        <w:rPr>
          <w:rFonts w:cstheme="minorHAnsi"/>
        </w:rPr>
        <w:t>Σε διαπιστευμένο Τμήμα</w:t>
      </w:r>
      <w:r w:rsidRPr="00A67438">
        <w:rPr>
          <w:rFonts w:cstheme="minorHAnsi"/>
        </w:rPr>
        <w:t xml:space="preserve"> μ</w:t>
      </w:r>
      <w:r>
        <w:rPr>
          <w:rFonts w:cstheme="minorHAnsi"/>
        </w:rPr>
        <w:t xml:space="preserve">εριμνά και διασφαλίζει </w:t>
      </w:r>
      <w:r w:rsidRPr="00BC5EE3">
        <w:rPr>
          <w:rFonts w:cstheme="minorHAnsi"/>
        </w:rPr>
        <w:t>την εφαρμογή του/των Συστήματος/των Ποιότητας, ε</w:t>
      </w:r>
      <w:r>
        <w:rPr>
          <w:rFonts w:cstheme="minorHAnsi"/>
        </w:rPr>
        <w:t xml:space="preserve">νώ σε  μη διαπιστευμένο Τμήμα  μεριμνά </w:t>
      </w:r>
      <w:r w:rsidRPr="00BC5EE3">
        <w:rPr>
          <w:rFonts w:cstheme="minorHAnsi"/>
        </w:rPr>
        <w:t xml:space="preserve">για την εφαρμογή των κριτηρίων Ποιότητας για τους εργαστηριακούς ελέγχους και των τυποποιημένων </w:t>
      </w:r>
      <w:r>
        <w:rPr>
          <w:rFonts w:cstheme="minorHAnsi"/>
        </w:rPr>
        <w:t>διαδικασιών για την εποπτεία / έ</w:t>
      </w:r>
      <w:r w:rsidRPr="00BC5EE3">
        <w:rPr>
          <w:rFonts w:cstheme="minorHAnsi"/>
        </w:rPr>
        <w:t>λεγχο / επιθεώρηση.</w:t>
      </w:r>
    </w:p>
    <w:p w:rsidR="00E01509" w:rsidRPr="00BC5EE3" w:rsidRDefault="00E01509" w:rsidP="00E01509">
      <w:pPr>
        <w:pStyle w:val="af0"/>
        <w:numPr>
          <w:ilvl w:val="0"/>
          <w:numId w:val="38"/>
        </w:numPr>
        <w:spacing w:after="0"/>
        <w:jc w:val="both"/>
        <w:outlineLvl w:val="0"/>
        <w:rPr>
          <w:rFonts w:cstheme="minorHAnsi"/>
        </w:rPr>
      </w:pPr>
      <w:r w:rsidRPr="005A00F7">
        <w:rPr>
          <w:rFonts w:cstheme="minorHAnsi"/>
        </w:rPr>
        <w:t>Μεριμνά και συντονίζει</w:t>
      </w:r>
      <w:r w:rsidRPr="00BC5EE3">
        <w:rPr>
          <w:rFonts w:cstheme="minorHAnsi"/>
        </w:rPr>
        <w:t xml:space="preserve"> </w:t>
      </w:r>
      <w:r>
        <w:rPr>
          <w:rFonts w:cstheme="minorHAnsi"/>
        </w:rPr>
        <w:t xml:space="preserve">την </w:t>
      </w:r>
      <w:r w:rsidRPr="00BC5EE3">
        <w:rPr>
          <w:rFonts w:cstheme="minorHAnsi"/>
        </w:rPr>
        <w:t>ανάπτυξη και επικύρωση νέων μεθόδων εργαστηριακής ανάλυσης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Μεριμνά για την ορθή λειτουργία και συντήρηση των εργαστηριακών οργάνων του Τμήματος.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lastRenderedPageBreak/>
        <w:t>Μεριμνά για θέματα σχετικά με τη δια</w:t>
      </w:r>
      <w:r>
        <w:rPr>
          <w:rFonts w:cstheme="minorHAnsi"/>
        </w:rPr>
        <w:t>σ</w:t>
      </w:r>
      <w:r w:rsidRPr="00BC5EE3">
        <w:rPr>
          <w:rFonts w:cstheme="minorHAnsi"/>
        </w:rPr>
        <w:t>φάλιση της υγείας και ασφάλειας των εργαζομένων και εισηγείται τις απαιτούμενες ενέργειες προς τον Προϊστάμενο της Διεύθυνσης</w:t>
      </w:r>
    </w:p>
    <w:p w:rsidR="00E01509" w:rsidRPr="00BC5EE3" w:rsidRDefault="00E01509" w:rsidP="00E01509">
      <w:pPr>
        <w:pStyle w:val="af0"/>
        <w:numPr>
          <w:ilvl w:val="0"/>
          <w:numId w:val="38"/>
        </w:numPr>
        <w:spacing w:after="0"/>
        <w:jc w:val="both"/>
        <w:outlineLvl w:val="0"/>
        <w:rPr>
          <w:rFonts w:cstheme="minorHAnsi"/>
        </w:rPr>
      </w:pPr>
      <w:r w:rsidRPr="00031605">
        <w:rPr>
          <w:rFonts w:cstheme="minorHAnsi"/>
        </w:rPr>
        <w:t>Προσυπογράφει</w:t>
      </w:r>
      <w:r>
        <w:rPr>
          <w:rFonts w:cstheme="minorHAnsi"/>
        </w:rPr>
        <w:t xml:space="preserve"> τις </w:t>
      </w:r>
      <w:r w:rsidRPr="00BC5EE3">
        <w:rPr>
          <w:rFonts w:cstheme="minorHAnsi"/>
        </w:rPr>
        <w:t>αποφάσεις έγκρισης μετουσί</w:t>
      </w:r>
      <w:r>
        <w:rPr>
          <w:rFonts w:cstheme="minorHAnsi"/>
        </w:rPr>
        <w:t xml:space="preserve">ωσης αιθυλικής </w:t>
      </w:r>
      <w:r w:rsidRPr="00BC5EE3">
        <w:rPr>
          <w:rFonts w:cstheme="minorHAnsi"/>
        </w:rPr>
        <w:t>αλκοόλης για ειδικές χρήσεις σε δικαιούμενες επιχειρήσεις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Υποστηρίζει τις τελωνειακές αρχές  για την  ορθή εφαρμογή της νομοθεσίας κατά την εισαγωγή και εξαγωγή προϊόντων, εκδίδοντας  τα αντίστοιχα Δελτία Χημικής Ανάλυσης</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Συντονίζει τον έλεγχο για την ορθή  εφαρμογή της νομοθεσίας κατά την εισαγωγή και εξαγωγή προϊόντων στους τομείς αρμοδιότητάς του</w:t>
      </w:r>
    </w:p>
    <w:p w:rsidR="00E01509" w:rsidRPr="00BC5EE3" w:rsidRDefault="00E01509" w:rsidP="00E01509">
      <w:pPr>
        <w:pStyle w:val="af0"/>
        <w:numPr>
          <w:ilvl w:val="0"/>
          <w:numId w:val="38"/>
        </w:numPr>
        <w:spacing w:after="0"/>
        <w:jc w:val="both"/>
        <w:outlineLvl w:val="0"/>
        <w:rPr>
          <w:rFonts w:cstheme="minorHAnsi"/>
        </w:rPr>
      </w:pPr>
      <w:r>
        <w:rPr>
          <w:rFonts w:cstheme="minorHAnsi"/>
        </w:rPr>
        <w:t>Προσυπογράφει</w:t>
      </w:r>
      <w:r w:rsidRPr="00BC5EE3">
        <w:rPr>
          <w:rFonts w:cstheme="minorHAnsi"/>
        </w:rPr>
        <w:t xml:space="preserve">  πιστοποιητικά και βεβαιώσεις αρμοδιότητας της οργανικής μονάδας </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Συμμετέχει σε τελωνειακά κλιμάκια και Επιτροπές ως και λοιπές Επιτροπές παρέχοντας τεχνική και επιστημονική υποστήριξη με σκοπό την ορθή επιβολή του Ε</w:t>
      </w:r>
      <w:r>
        <w:rPr>
          <w:rFonts w:cstheme="minorHAnsi"/>
        </w:rPr>
        <w:t>.</w:t>
      </w:r>
      <w:r w:rsidRPr="00BC5EE3">
        <w:rPr>
          <w:rFonts w:cstheme="minorHAnsi"/>
        </w:rPr>
        <w:t>Φ</w:t>
      </w:r>
      <w:r>
        <w:rPr>
          <w:rFonts w:cstheme="minorHAnsi"/>
        </w:rPr>
        <w:t>.</w:t>
      </w:r>
      <w:r w:rsidRPr="00BC5EE3">
        <w:rPr>
          <w:rFonts w:cstheme="minorHAnsi"/>
        </w:rPr>
        <w:t>Κ</w:t>
      </w:r>
      <w:r>
        <w:rPr>
          <w:rFonts w:cstheme="minorHAnsi"/>
        </w:rPr>
        <w:t>.</w:t>
      </w:r>
      <w:r w:rsidRPr="00BC5EE3">
        <w:rPr>
          <w:rFonts w:cstheme="minorHAnsi"/>
        </w:rPr>
        <w:t xml:space="preserve"> και λο</w:t>
      </w:r>
      <w:r>
        <w:rPr>
          <w:rFonts w:cstheme="minorHAnsi"/>
        </w:rPr>
        <w:t>ι</w:t>
      </w:r>
      <w:r w:rsidRPr="00BC5EE3">
        <w:rPr>
          <w:rFonts w:cstheme="minorHAnsi"/>
        </w:rPr>
        <w:t xml:space="preserve">πών φόρων, τη σύλληψη της φορολογητέας ύλης, τον έλεγχο ποιότητας ενεργειακών και αλκοολούχων προϊόντων και της εφαρμογής της σχετικής νομοθεσίας, τον έλεγχο ορθής χρήσης προδρόμων ουσιών, τον έλεγχο </w:t>
      </w:r>
      <w:proofErr w:type="spellStart"/>
      <w:r w:rsidRPr="00BC5EE3">
        <w:rPr>
          <w:rFonts w:cstheme="minorHAnsi"/>
        </w:rPr>
        <w:t>gas</w:t>
      </w:r>
      <w:proofErr w:type="spellEnd"/>
      <w:r w:rsidRPr="00BC5EE3">
        <w:rPr>
          <w:rFonts w:cstheme="minorHAnsi"/>
        </w:rPr>
        <w:t>-</w:t>
      </w:r>
      <w:proofErr w:type="spellStart"/>
      <w:r w:rsidRPr="00BC5EE3">
        <w:rPr>
          <w:rFonts w:cstheme="minorHAnsi"/>
        </w:rPr>
        <w:t>free</w:t>
      </w:r>
      <w:proofErr w:type="spellEnd"/>
      <w:r>
        <w:rPr>
          <w:rFonts w:cstheme="minorHAnsi"/>
        </w:rPr>
        <w:t xml:space="preserve"> </w:t>
      </w:r>
      <w:r w:rsidRPr="00BC5EE3">
        <w:rPr>
          <w:rFonts w:cstheme="minorHAnsi"/>
        </w:rPr>
        <w:t>κ</w:t>
      </w:r>
      <w:r w:rsidRPr="006F1F9A">
        <w:rPr>
          <w:rFonts w:cstheme="minorHAnsi"/>
        </w:rPr>
        <w:t>.</w:t>
      </w:r>
      <w:r w:rsidRPr="00BC5EE3">
        <w:rPr>
          <w:rFonts w:cstheme="minorHAnsi"/>
        </w:rPr>
        <w:t>λπ</w:t>
      </w:r>
      <w:r w:rsidRPr="006F1F9A">
        <w:rPr>
          <w:rFonts w:cstheme="minorHAnsi"/>
        </w:rPr>
        <w:t>.</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Συμμετέχει σε συλλογικά όργανα σε εθνικό, ευρωπαϊκό ή/και διεθνές επίπεδο</w:t>
      </w:r>
    </w:p>
    <w:p w:rsidR="00E01509" w:rsidRPr="00BC5EE3" w:rsidRDefault="00E01509" w:rsidP="00E01509">
      <w:pPr>
        <w:pStyle w:val="af0"/>
        <w:numPr>
          <w:ilvl w:val="0"/>
          <w:numId w:val="38"/>
        </w:numPr>
        <w:spacing w:after="0"/>
        <w:jc w:val="both"/>
        <w:outlineLvl w:val="0"/>
        <w:rPr>
          <w:rFonts w:cstheme="minorHAnsi"/>
        </w:rPr>
      </w:pPr>
      <w:r w:rsidRPr="00BC5EE3">
        <w:rPr>
          <w:rFonts w:cstheme="minorHAnsi"/>
        </w:rPr>
        <w:t>Συντάσσει προς τον ιεραρχικά ανώτερο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w:t>
      </w:r>
      <w:r>
        <w:rPr>
          <w:rFonts w:cstheme="minorHAnsi"/>
        </w:rPr>
        <w:t>.</w:t>
      </w:r>
      <w:r w:rsidRPr="00BC5EE3">
        <w:rPr>
          <w:rFonts w:cstheme="minorHAnsi"/>
        </w:rPr>
        <w:t>Ε</w:t>
      </w:r>
      <w:r>
        <w:rPr>
          <w:rFonts w:cstheme="minorHAnsi"/>
        </w:rPr>
        <w:t>.</w:t>
      </w:r>
      <w:r w:rsidRPr="00BC5EE3">
        <w:rPr>
          <w:rFonts w:cstheme="minorHAnsi"/>
        </w:rPr>
        <w:t>Χ</w:t>
      </w:r>
      <w:r>
        <w:rPr>
          <w:rFonts w:cstheme="minorHAnsi"/>
        </w:rPr>
        <w:t>.</w:t>
      </w:r>
      <w:r w:rsidRPr="00BC5EE3">
        <w:rPr>
          <w:rFonts w:cstheme="minorHAnsi"/>
        </w:rPr>
        <w:t>Ε</w:t>
      </w:r>
      <w:r>
        <w:rPr>
          <w:rFonts w:cstheme="minorHAnsi"/>
        </w:rPr>
        <w:t>.</w:t>
      </w:r>
      <w:r w:rsidRPr="00BC5EE3">
        <w:rPr>
          <w:rFonts w:cstheme="minorHAnsi"/>
        </w:rPr>
        <w:t xml:space="preserve"> και των προστίμων.</w:t>
      </w:r>
    </w:p>
    <w:p w:rsidR="00E01509" w:rsidRDefault="00E01509" w:rsidP="00E01509">
      <w:pPr>
        <w:pStyle w:val="af0"/>
        <w:numPr>
          <w:ilvl w:val="0"/>
          <w:numId w:val="38"/>
        </w:numPr>
        <w:spacing w:after="0"/>
        <w:jc w:val="both"/>
        <w:outlineLvl w:val="0"/>
        <w:rPr>
          <w:rFonts w:cstheme="minorHAnsi"/>
        </w:rPr>
      </w:pPr>
      <w:r w:rsidRPr="00BC5EE3">
        <w:rPr>
          <w:rFonts w:cstheme="minorHAnsi"/>
        </w:rPr>
        <w:t>Επικοινωνεί και συνεργάζεται: 1) με τις Διευθύνσεις της Κ</w:t>
      </w:r>
      <w:r>
        <w:rPr>
          <w:rFonts w:cstheme="minorHAnsi"/>
        </w:rPr>
        <w:t>.</w:t>
      </w:r>
      <w:r w:rsidRPr="00BC5EE3">
        <w:rPr>
          <w:rFonts w:cstheme="minorHAnsi"/>
        </w:rPr>
        <w:t>Υ</w:t>
      </w:r>
      <w:r>
        <w:rPr>
          <w:rFonts w:cstheme="minorHAnsi"/>
        </w:rPr>
        <w:t>.</w:t>
      </w:r>
      <w:r w:rsidRPr="00BC5EE3">
        <w:rPr>
          <w:rFonts w:cstheme="minorHAnsi"/>
        </w:rPr>
        <w:t xml:space="preserve"> του Γ</w:t>
      </w:r>
      <w:r>
        <w:rPr>
          <w:rFonts w:cstheme="minorHAnsi"/>
        </w:rPr>
        <w:t>.</w:t>
      </w:r>
      <w:r w:rsidRPr="00BC5EE3">
        <w:rPr>
          <w:rFonts w:cstheme="minorHAnsi"/>
        </w:rPr>
        <w:t>Χ</w:t>
      </w:r>
      <w:r>
        <w:rPr>
          <w:rFonts w:cstheme="minorHAnsi"/>
        </w:rPr>
        <w:t>.</w:t>
      </w:r>
      <w:r w:rsidRPr="00BC5EE3">
        <w:rPr>
          <w:rFonts w:cstheme="minorHAnsi"/>
        </w:rPr>
        <w:t>Κ</w:t>
      </w:r>
      <w:r>
        <w:rPr>
          <w:rFonts w:cstheme="minorHAnsi"/>
        </w:rPr>
        <w:t>.</w:t>
      </w:r>
      <w:r w:rsidRPr="00BC5EE3">
        <w:rPr>
          <w:rFonts w:cstheme="minorHAnsi"/>
        </w:rPr>
        <w:t xml:space="preserve"> 2) με τις Περιφερειακές Χημικές Υπηρεσίες, 3) με τις άλλες Υπηρεσίες της Α</w:t>
      </w:r>
      <w:r>
        <w:rPr>
          <w:rFonts w:cstheme="minorHAnsi"/>
        </w:rPr>
        <w:t>.</w:t>
      </w:r>
      <w:r w:rsidRPr="00BC5EE3">
        <w:rPr>
          <w:rFonts w:cstheme="minorHAnsi"/>
        </w:rPr>
        <w:t>Α</w:t>
      </w:r>
      <w:r>
        <w:rPr>
          <w:rFonts w:cstheme="minorHAnsi"/>
        </w:rPr>
        <w:t>.</w:t>
      </w:r>
      <w:r w:rsidRPr="00BC5EE3">
        <w:rPr>
          <w:rFonts w:cstheme="minorHAnsi"/>
        </w:rPr>
        <w:t>Δ</w:t>
      </w:r>
      <w:r>
        <w:rPr>
          <w:rFonts w:cstheme="minorHAnsi"/>
        </w:rPr>
        <w:t>.</w:t>
      </w:r>
      <w:r w:rsidRPr="00BC5EE3">
        <w:rPr>
          <w:rFonts w:cstheme="minorHAnsi"/>
        </w:rPr>
        <w:t>Ε</w:t>
      </w:r>
      <w:r>
        <w:rPr>
          <w:rFonts w:cstheme="minorHAnsi"/>
        </w:rPr>
        <w:t>.</w:t>
      </w:r>
      <w:r w:rsidRPr="00BC5EE3">
        <w:rPr>
          <w:rFonts w:cstheme="minorHAnsi"/>
        </w:rPr>
        <w:t xml:space="preserve"> όπως Τελωνειακές Υπηρεσίες, 4) με άλλους φορείς του Δημοσίου Τομέα  και 5) με πολίτες και επιχειρήσεις.</w:t>
      </w:r>
    </w:p>
    <w:p w:rsidR="00E01509" w:rsidRPr="00CA7076" w:rsidRDefault="00E01509" w:rsidP="00E01509">
      <w:pPr>
        <w:pStyle w:val="af0"/>
        <w:spacing w:line="276" w:lineRule="exact"/>
        <w:ind w:left="284"/>
        <w:jc w:val="both"/>
      </w:pPr>
    </w:p>
    <w:p w:rsidR="00E01509" w:rsidRPr="00CA7076" w:rsidRDefault="00E01509" w:rsidP="00E01509">
      <w:pPr>
        <w:ind w:left="284" w:hanging="284"/>
        <w:outlineLvl w:val="0"/>
        <w:rPr>
          <w:rFonts w:cstheme="minorHAnsi"/>
          <w:b/>
        </w:rPr>
      </w:pPr>
      <w:r w:rsidRPr="00CA7076">
        <w:rPr>
          <w:rFonts w:cstheme="minorHAnsi"/>
          <w:b/>
        </w:rPr>
        <w:t>Χρήση πόρων/Εργαλεία</w:t>
      </w:r>
    </w:p>
    <w:p w:rsidR="00E01509" w:rsidRPr="00CA7076" w:rsidRDefault="00E01509" w:rsidP="00E01509">
      <w:pPr>
        <w:pStyle w:val="af0"/>
        <w:numPr>
          <w:ilvl w:val="0"/>
          <w:numId w:val="26"/>
        </w:numPr>
        <w:spacing w:after="0"/>
        <w:ind w:left="284" w:hanging="284"/>
        <w:jc w:val="both"/>
        <w:outlineLvl w:val="0"/>
      </w:pPr>
      <w:r w:rsidRPr="00CA7076">
        <w:rPr>
          <w:rFonts w:cs="Calibri"/>
        </w:rPr>
        <w:t>Αξιοποιεί σε τακτική  βάση</w:t>
      </w:r>
      <w:r>
        <w:rPr>
          <w:rFonts w:cs="Calibri"/>
        </w:rPr>
        <w:t>:</w:t>
      </w:r>
    </w:p>
    <w:p w:rsidR="00E01509" w:rsidRPr="00CA7076" w:rsidRDefault="00E01509" w:rsidP="00E01509">
      <w:pPr>
        <w:pStyle w:val="af0"/>
        <w:numPr>
          <w:ilvl w:val="1"/>
          <w:numId w:val="37"/>
        </w:numPr>
        <w:spacing w:after="0"/>
        <w:ind w:left="284" w:firstLine="0"/>
        <w:jc w:val="both"/>
        <w:outlineLvl w:val="0"/>
      </w:pPr>
      <w:r w:rsidRPr="00CA7076">
        <w:rPr>
          <w:rFonts w:cs="Calibri"/>
        </w:rPr>
        <w:t>το Ο.Π.Σ. - Γ.Χ.Κ.</w:t>
      </w:r>
    </w:p>
    <w:p w:rsidR="00E01509" w:rsidRPr="00F9543D" w:rsidRDefault="00E01509" w:rsidP="00E01509">
      <w:pPr>
        <w:pStyle w:val="af0"/>
        <w:numPr>
          <w:ilvl w:val="1"/>
          <w:numId w:val="37"/>
        </w:numPr>
        <w:spacing w:after="0"/>
        <w:ind w:left="284" w:firstLine="0"/>
        <w:jc w:val="both"/>
        <w:outlineLvl w:val="0"/>
      </w:pPr>
      <w:r w:rsidRPr="00CA7076">
        <w:rPr>
          <w:rFonts w:cs="Calibri"/>
        </w:rPr>
        <w:t>Δί</w:t>
      </w:r>
      <w:r>
        <w:rPr>
          <w:rFonts w:cs="Calibri"/>
        </w:rPr>
        <w:t>κτυα/βάσεις δεδομένων  της Ε.Ε.</w:t>
      </w:r>
    </w:p>
    <w:p w:rsidR="00E01509" w:rsidRPr="00CA7076" w:rsidRDefault="00E01509" w:rsidP="00E01509">
      <w:pPr>
        <w:pStyle w:val="af0"/>
        <w:numPr>
          <w:ilvl w:val="1"/>
          <w:numId w:val="37"/>
        </w:numPr>
        <w:spacing w:after="0"/>
        <w:ind w:left="284" w:firstLine="0"/>
        <w:jc w:val="both"/>
        <w:outlineLvl w:val="0"/>
      </w:pPr>
      <w:r>
        <w:rPr>
          <w:rFonts w:cs="Calibri"/>
        </w:rPr>
        <w:t>Εργαστηριακό εξοπλισμό του Γ.Χ.Κ.</w:t>
      </w:r>
    </w:p>
    <w:p w:rsidR="00E01509" w:rsidRPr="00CA7076" w:rsidRDefault="00E01509" w:rsidP="00E01509">
      <w:pPr>
        <w:ind w:left="284" w:hanging="284"/>
        <w:outlineLvl w:val="0"/>
        <w:rPr>
          <w:rFonts w:cstheme="minorHAnsi"/>
          <w:b/>
        </w:rPr>
      </w:pPr>
    </w:p>
    <w:p w:rsidR="00E01509" w:rsidRDefault="00E01509" w:rsidP="00E01509">
      <w:pPr>
        <w:ind w:left="284" w:hanging="284"/>
        <w:outlineLvl w:val="0"/>
        <w:rPr>
          <w:rFonts w:cstheme="minorHAnsi"/>
          <w:b/>
        </w:rPr>
      </w:pPr>
      <w:r w:rsidRPr="00CA7076">
        <w:rPr>
          <w:rFonts w:cstheme="minorHAnsi"/>
          <w:b/>
        </w:rPr>
        <w:t>Ειδικές συνθήκες εργασίας</w:t>
      </w:r>
    </w:p>
    <w:p w:rsidR="00E01509" w:rsidRPr="00EC50CB" w:rsidRDefault="00E01509" w:rsidP="00E01509">
      <w:pPr>
        <w:pStyle w:val="af0"/>
        <w:numPr>
          <w:ilvl w:val="0"/>
          <w:numId w:val="26"/>
        </w:numPr>
        <w:spacing w:line="324" w:lineRule="auto"/>
        <w:ind w:left="360"/>
        <w:jc w:val="both"/>
      </w:pPr>
      <w:r>
        <w:t xml:space="preserve">Συνθήκες εργασίας σε ανθυγιεινό περιβάλλον και υποχρέωση τήρησης χρονικών προθεσμιών </w:t>
      </w:r>
      <w:r w:rsidRPr="00EC50CB">
        <w:t>(άμεση εποπτεία εργαστηριακών ελέγχων και  επιθεωρήσεων</w:t>
      </w:r>
      <w:r>
        <w:t xml:space="preserve"> σε επικίνδυνο για την υγεία περιβάλλον</w:t>
      </w:r>
      <w:r w:rsidRPr="00EC50CB">
        <w:t>).</w:t>
      </w:r>
    </w:p>
    <w:p w:rsidR="00E01509" w:rsidRPr="00CA7076" w:rsidRDefault="00E01509" w:rsidP="00E01509">
      <w:pPr>
        <w:pStyle w:val="af0"/>
        <w:spacing w:after="0"/>
        <w:ind w:left="284" w:hanging="284"/>
        <w:jc w:val="both"/>
        <w:outlineLvl w:val="0"/>
        <w:rPr>
          <w:rFonts w:cstheme="minorHAnsi"/>
          <w:highlight w:val="yellow"/>
        </w:rPr>
      </w:pPr>
    </w:p>
    <w:p w:rsidR="00E01509" w:rsidRPr="00F77A2F" w:rsidRDefault="00E01509" w:rsidP="00E01509">
      <w:pPr>
        <w:tabs>
          <w:tab w:val="left" w:pos="157"/>
        </w:tabs>
        <w:rPr>
          <w:b/>
        </w:rPr>
      </w:pPr>
      <w:r w:rsidRPr="00F77A2F">
        <w:rPr>
          <w:b/>
        </w:rPr>
        <w:t xml:space="preserve">Απαιτούμενα τυπικά προσόντα </w:t>
      </w:r>
    </w:p>
    <w:p w:rsidR="00E01509" w:rsidRPr="00F77A2F" w:rsidRDefault="00E01509" w:rsidP="00E01509">
      <w:pPr>
        <w:tabs>
          <w:tab w:val="left" w:pos="157"/>
        </w:tabs>
        <w:rPr>
          <w:rFonts w:cs="Arial"/>
        </w:rPr>
      </w:pPr>
      <w:r w:rsidRPr="00F77A2F">
        <w:rPr>
          <w:rFonts w:cs="Arial"/>
        </w:rPr>
        <w:t>Τυπικές προϋποθέσεις, κλάδος και κατηγορία όπως ορίζονται στο άρθρο 26 του ν. 4389/16 και τον Οργανισμό της Α</w:t>
      </w:r>
      <w:r>
        <w:rPr>
          <w:rFonts w:cs="Arial"/>
        </w:rPr>
        <w:t>.</w:t>
      </w:r>
      <w:r w:rsidRPr="00F77A2F">
        <w:rPr>
          <w:rFonts w:cs="Arial"/>
        </w:rPr>
        <w:t>Α</w:t>
      </w:r>
      <w:r>
        <w:rPr>
          <w:rFonts w:cs="Arial"/>
        </w:rPr>
        <w:t>.</w:t>
      </w:r>
      <w:r w:rsidRPr="00F77A2F">
        <w:rPr>
          <w:rFonts w:cs="Arial"/>
        </w:rPr>
        <w:t>Δ</w:t>
      </w:r>
      <w:r>
        <w:rPr>
          <w:rFonts w:cs="Arial"/>
        </w:rPr>
        <w:t>.</w:t>
      </w:r>
      <w:r w:rsidRPr="00F77A2F">
        <w:rPr>
          <w:rFonts w:cs="Arial"/>
        </w:rPr>
        <w:t>Ε</w:t>
      </w:r>
      <w:r>
        <w:rPr>
          <w:rFonts w:cs="Arial"/>
        </w:rPr>
        <w:t>.</w:t>
      </w:r>
    </w:p>
    <w:p w:rsidR="00E01509" w:rsidRPr="00F77A2F" w:rsidRDefault="00E01509" w:rsidP="00E01509">
      <w:pPr>
        <w:tabs>
          <w:tab w:val="left" w:pos="157"/>
        </w:tabs>
        <w:rPr>
          <w:b/>
        </w:rPr>
      </w:pPr>
      <w:r w:rsidRPr="00F77A2F">
        <w:rPr>
          <w:b/>
        </w:rPr>
        <w:t>Επιθυμητή Εμπειρία</w:t>
      </w:r>
    </w:p>
    <w:p w:rsidR="00E01509" w:rsidRPr="00F77A2F" w:rsidRDefault="00E01509" w:rsidP="00E01509">
      <w:pPr>
        <w:tabs>
          <w:tab w:val="left" w:pos="157"/>
        </w:tabs>
        <w:rPr>
          <w:rFonts w:cs="Arial"/>
        </w:rPr>
      </w:pPr>
      <w:r w:rsidRPr="00F77A2F">
        <w:rPr>
          <w:rFonts w:cs="Arial"/>
        </w:rPr>
        <w:t xml:space="preserve">-  Θητεία </w:t>
      </w:r>
      <w:r w:rsidRPr="00F66313">
        <w:rPr>
          <w:rFonts w:cs="Arial"/>
          <w:b/>
        </w:rPr>
        <w:t>(1) έτους</w:t>
      </w:r>
      <w:r>
        <w:rPr>
          <w:rFonts w:cs="Arial"/>
        </w:rPr>
        <w:t xml:space="preserve"> σε θέση ευθύνης προϊσταμένου</w:t>
      </w:r>
      <w:r w:rsidRPr="00F77A2F">
        <w:rPr>
          <w:rFonts w:cs="Arial"/>
        </w:rPr>
        <w:t xml:space="preserve"> τμήματος της Γ.Δ. του Γ</w:t>
      </w:r>
      <w:r>
        <w:rPr>
          <w:rFonts w:cs="Arial"/>
        </w:rPr>
        <w:t>.</w:t>
      </w:r>
      <w:r w:rsidRPr="00F77A2F">
        <w:rPr>
          <w:rFonts w:cs="Arial"/>
        </w:rPr>
        <w:t>Χ</w:t>
      </w:r>
      <w:r>
        <w:rPr>
          <w:rFonts w:cs="Arial"/>
        </w:rPr>
        <w:t>.</w:t>
      </w:r>
      <w:r w:rsidRPr="00F77A2F">
        <w:rPr>
          <w:rFonts w:cs="Arial"/>
        </w:rPr>
        <w:t>Κ</w:t>
      </w:r>
      <w:r>
        <w:rPr>
          <w:rFonts w:cs="Arial"/>
        </w:rPr>
        <w:t>.</w:t>
      </w:r>
      <w:r w:rsidRPr="00F77A2F">
        <w:rPr>
          <w:rFonts w:cs="Arial"/>
        </w:rPr>
        <w:t xml:space="preserve"> ή</w:t>
      </w:r>
    </w:p>
    <w:p w:rsidR="00E01509" w:rsidRPr="00F77A2F" w:rsidRDefault="00E01509" w:rsidP="00E01509">
      <w:pPr>
        <w:tabs>
          <w:tab w:val="left" w:pos="157"/>
        </w:tabs>
        <w:rPr>
          <w:rFonts w:cs="Arial"/>
        </w:rPr>
      </w:pPr>
      <w:r w:rsidRPr="00F77A2F">
        <w:rPr>
          <w:rFonts w:cs="Arial"/>
        </w:rPr>
        <w:t xml:space="preserve">- Προϋπηρεσία </w:t>
      </w:r>
      <w:r w:rsidRPr="00F66313">
        <w:rPr>
          <w:rFonts w:cs="Arial"/>
          <w:b/>
        </w:rPr>
        <w:t>(3) ετών</w:t>
      </w:r>
      <w:r w:rsidRPr="00F77A2F">
        <w:rPr>
          <w:rFonts w:cs="Arial"/>
        </w:rPr>
        <w:t xml:space="preserve"> στην ίδια ή σε αντίστοιχη οργανική μονάδα και ενδελεχή γνώση και κατανόηση των αντικειμένων και της σχετικής νομοθεσίας. </w:t>
      </w:r>
    </w:p>
    <w:p w:rsidR="00E01509" w:rsidRPr="00F77A2F" w:rsidRDefault="00E01509" w:rsidP="00E01509">
      <w:pPr>
        <w:tabs>
          <w:tab w:val="left" w:pos="157"/>
        </w:tabs>
        <w:rPr>
          <w:b/>
        </w:rPr>
      </w:pPr>
      <w:r w:rsidRPr="00F77A2F">
        <w:rPr>
          <w:b/>
        </w:rPr>
        <w:t xml:space="preserve">Λοιπά Επιθυμητά προσόντα </w:t>
      </w:r>
    </w:p>
    <w:p w:rsidR="00E01509" w:rsidRPr="00F66313" w:rsidRDefault="00E01509" w:rsidP="00E01509">
      <w:pPr>
        <w:numPr>
          <w:ilvl w:val="0"/>
          <w:numId w:val="36"/>
        </w:numPr>
        <w:tabs>
          <w:tab w:val="left" w:pos="157"/>
        </w:tabs>
        <w:spacing w:after="200" w:line="276" w:lineRule="auto"/>
        <w:ind w:left="0" w:firstLine="0"/>
        <w:contextualSpacing/>
        <w:rPr>
          <w:b/>
        </w:rPr>
      </w:pPr>
      <w:r w:rsidRPr="00F77A2F">
        <w:t>Μεταπτυχιακός τίτλος σπουδών συναφής προς τα  αντικείμενα του Γ</w:t>
      </w:r>
      <w:r>
        <w:t>.</w:t>
      </w:r>
      <w:r w:rsidRPr="00F77A2F">
        <w:t>Χ</w:t>
      </w:r>
      <w:r>
        <w:t>.</w:t>
      </w:r>
      <w:r w:rsidRPr="00F77A2F">
        <w:t>Κ</w:t>
      </w:r>
      <w:r>
        <w:t>.</w:t>
      </w:r>
      <w:r w:rsidRPr="00F77A2F">
        <w:t>.</w:t>
      </w:r>
    </w:p>
    <w:p w:rsidR="00E01509" w:rsidRPr="00F66313" w:rsidRDefault="00E01509" w:rsidP="00E01509">
      <w:pPr>
        <w:numPr>
          <w:ilvl w:val="0"/>
          <w:numId w:val="36"/>
        </w:numPr>
        <w:tabs>
          <w:tab w:val="left" w:pos="157"/>
        </w:tabs>
        <w:spacing w:after="200" w:line="276" w:lineRule="auto"/>
        <w:ind w:left="0" w:firstLine="0"/>
        <w:contextualSpacing/>
      </w:pPr>
      <w:r w:rsidRPr="00F77A2F">
        <w:t>Αποφοίτηση από την Εθνική Σχολή Δημόσιας Διοίκησης.</w:t>
      </w:r>
    </w:p>
    <w:p w:rsidR="00E01509" w:rsidRPr="00F77A2F" w:rsidRDefault="00E01509" w:rsidP="00E01509">
      <w:pPr>
        <w:numPr>
          <w:ilvl w:val="0"/>
          <w:numId w:val="36"/>
        </w:numPr>
        <w:tabs>
          <w:tab w:val="left" w:pos="157"/>
        </w:tabs>
        <w:spacing w:after="200" w:line="276" w:lineRule="auto"/>
        <w:ind w:left="0" w:firstLine="0"/>
        <w:contextualSpacing/>
      </w:pPr>
      <w:r w:rsidRPr="00F77A2F">
        <w:t>Καλή γνώση της αγγλικής γλώσσας (όπως αυτή ορίζεται από το Α.Σ.Ε.Π.).</w:t>
      </w:r>
    </w:p>
    <w:p w:rsidR="00E01509" w:rsidRPr="00F77A2F" w:rsidRDefault="00E01509" w:rsidP="00E01509">
      <w:pPr>
        <w:numPr>
          <w:ilvl w:val="0"/>
          <w:numId w:val="36"/>
        </w:numPr>
        <w:tabs>
          <w:tab w:val="left" w:pos="157"/>
        </w:tabs>
        <w:spacing w:after="200" w:line="276" w:lineRule="auto"/>
        <w:ind w:left="0" w:firstLine="0"/>
        <w:contextualSpacing/>
      </w:pPr>
      <w:r w:rsidRPr="00F77A2F">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01509" w:rsidRPr="00F77A2F" w:rsidRDefault="00E01509" w:rsidP="00E01509">
      <w:pPr>
        <w:numPr>
          <w:ilvl w:val="0"/>
          <w:numId w:val="36"/>
        </w:numPr>
        <w:tabs>
          <w:tab w:val="left" w:pos="157"/>
        </w:tabs>
        <w:spacing w:after="200" w:line="276" w:lineRule="auto"/>
        <w:ind w:left="0" w:firstLine="0"/>
        <w:contextualSpacing/>
      </w:pPr>
      <w:r w:rsidRPr="00F77A2F">
        <w:t>Διοικητικές, επικοινωνιακές και ηγετικές ικανότητες.</w:t>
      </w:r>
    </w:p>
    <w:p w:rsidR="00E01509" w:rsidRPr="00F77A2F" w:rsidRDefault="00E01509" w:rsidP="00E01509">
      <w:pPr>
        <w:numPr>
          <w:ilvl w:val="0"/>
          <w:numId w:val="36"/>
        </w:numPr>
        <w:tabs>
          <w:tab w:val="left" w:pos="157"/>
        </w:tabs>
        <w:spacing w:after="200" w:line="276" w:lineRule="auto"/>
        <w:ind w:left="0" w:firstLine="0"/>
        <w:contextualSpacing/>
      </w:pPr>
      <w:r w:rsidRPr="00F77A2F">
        <w:t>Δεξιότητες επίλυσης προβλημάτων, λήψης αποφάσεων, παρακίνησης και διαχείρισης απόδοσης.</w:t>
      </w:r>
    </w:p>
    <w:p w:rsidR="00E01509" w:rsidRPr="00F77A2F" w:rsidRDefault="00E01509" w:rsidP="00E01509">
      <w:pPr>
        <w:tabs>
          <w:tab w:val="left" w:pos="157"/>
        </w:tabs>
        <w:contextualSpacing/>
      </w:pPr>
    </w:p>
    <w:p w:rsidR="00E01509" w:rsidRPr="00BF07C0" w:rsidRDefault="00E01509" w:rsidP="00E01509">
      <w:pPr>
        <w:jc w:val="center"/>
        <w:rPr>
          <w:b/>
        </w:rPr>
      </w:pPr>
    </w:p>
    <w:p w:rsidR="00E01509" w:rsidRPr="00BF07C0" w:rsidRDefault="00E01509" w:rsidP="00E01509">
      <w:pPr>
        <w:jc w:val="center"/>
        <w:rPr>
          <w:b/>
        </w:rPr>
      </w:pPr>
    </w:p>
    <w:p w:rsidR="00E01509" w:rsidRPr="00651BB7" w:rsidRDefault="00E01509" w:rsidP="00E01509">
      <w:pPr>
        <w:jc w:val="center"/>
        <w:rPr>
          <w:b/>
        </w:rPr>
      </w:pPr>
      <w:r w:rsidRPr="00651BB7">
        <w:rPr>
          <w:b/>
        </w:rPr>
        <w:lastRenderedPageBreak/>
        <w:t>Προφίλ Ικανοτήτων</w:t>
      </w:r>
    </w:p>
    <w:tbl>
      <w:tblPr>
        <w:tblpPr w:leftFromText="180" w:rightFromText="180" w:vertAnchor="text" w:horzAnchor="margin"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01509" w:rsidRPr="0042146D" w:rsidTr="00885C96">
        <w:trPr>
          <w:trHeight w:val="198"/>
        </w:trPr>
        <w:tc>
          <w:tcPr>
            <w:tcW w:w="10743" w:type="dxa"/>
            <w:gridSpan w:val="5"/>
            <w:shd w:val="clear" w:color="auto" w:fill="632423"/>
            <w:vAlign w:val="center"/>
            <w:hideMark/>
          </w:tcPr>
          <w:p w:rsidR="00E01509" w:rsidRPr="00D9189B" w:rsidRDefault="00E01509" w:rsidP="00885C96">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226E1E">
              <w:rPr>
                <w:rFonts w:ascii="Bookman Old Style" w:hAnsi="Bookman Old Style"/>
                <w:b/>
                <w:bCs/>
                <w:color w:val="FFFF00"/>
              </w:rPr>
              <w:t>Προϊστάμενος Τμήματος (εντός έδρας με εργαστηριακό και εποπτικό έργο</w:t>
            </w:r>
            <w:r>
              <w:rPr>
                <w:rFonts w:ascii="Bookman Old Style" w:hAnsi="Bookman Old Style"/>
                <w:b/>
                <w:bCs/>
                <w:color w:val="FFFF00"/>
              </w:rPr>
              <w:t>)</w:t>
            </w:r>
            <w:r w:rsidRPr="00D9189B">
              <w:rPr>
                <w:rFonts w:ascii="Bookman Old Style" w:hAnsi="Bookman Old Style"/>
                <w:b/>
                <w:bCs/>
                <w:color w:val="FFFF00"/>
              </w:rPr>
              <w:t>.</w:t>
            </w:r>
          </w:p>
          <w:p w:rsidR="00E01509" w:rsidRPr="0042146D" w:rsidRDefault="00E01509" w:rsidP="00885C96">
            <w:pPr>
              <w:pStyle w:val="af0"/>
              <w:tabs>
                <w:tab w:val="left" w:pos="150"/>
              </w:tabs>
              <w:spacing w:after="0" w:line="240" w:lineRule="auto"/>
              <w:ind w:left="2"/>
              <w:rPr>
                <w:rFonts w:ascii="Bookman Old Style" w:eastAsia="Times New Roman" w:hAnsi="Bookman Old Style"/>
                <w:b/>
                <w:bCs/>
                <w:color w:val="FFFF00"/>
                <w:lang w:eastAsia="el-GR"/>
              </w:rPr>
            </w:pPr>
          </w:p>
        </w:tc>
      </w:tr>
      <w:tr w:rsidR="00E01509" w:rsidRPr="0042146D" w:rsidTr="00885C96">
        <w:trPr>
          <w:trHeight w:val="198"/>
        </w:trPr>
        <w:tc>
          <w:tcPr>
            <w:tcW w:w="4835" w:type="dxa"/>
            <w:shd w:val="clear" w:color="000000" w:fill="B8CCE4"/>
            <w:vAlign w:val="center"/>
            <w:hideMark/>
          </w:tcPr>
          <w:p w:rsidR="00E01509" w:rsidRPr="0042146D" w:rsidRDefault="00E01509" w:rsidP="00885C96">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E01509" w:rsidRPr="0042146D" w:rsidRDefault="00E01509" w:rsidP="00885C96">
            <w:pPr>
              <w:spacing w:line="204" w:lineRule="auto"/>
              <w:jc w:val="center"/>
              <w:rPr>
                <w:b/>
                <w:bCs/>
                <w:color w:val="000000"/>
              </w:rPr>
            </w:pPr>
            <w:r w:rsidRPr="0042146D">
              <w:rPr>
                <w:b/>
                <w:bCs/>
                <w:color w:val="000000"/>
              </w:rPr>
              <w:t xml:space="preserve">Απαιτούμενο επίπεδο επάρκειας </w:t>
            </w:r>
          </w:p>
        </w:tc>
      </w:tr>
      <w:tr w:rsidR="00E01509" w:rsidRPr="0042146D" w:rsidTr="00885C96">
        <w:trPr>
          <w:trHeight w:val="198"/>
        </w:trPr>
        <w:tc>
          <w:tcPr>
            <w:tcW w:w="4835" w:type="dxa"/>
            <w:shd w:val="clear" w:color="auto" w:fill="FFFFFF"/>
            <w:noWrap/>
            <w:vAlign w:val="center"/>
            <w:hideMark/>
          </w:tcPr>
          <w:p w:rsidR="00E01509" w:rsidRPr="0042146D" w:rsidRDefault="00E01509" w:rsidP="00885C96">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E01509" w:rsidRPr="0042146D" w:rsidRDefault="00E01509" w:rsidP="00885C96">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E01509" w:rsidRPr="0042146D" w:rsidRDefault="00E01509" w:rsidP="00885C96">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E01509" w:rsidRPr="0042146D" w:rsidRDefault="00E01509" w:rsidP="00885C96">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E01509" w:rsidRPr="0042146D" w:rsidRDefault="00E01509" w:rsidP="00885C96">
            <w:pPr>
              <w:spacing w:line="204" w:lineRule="auto"/>
              <w:jc w:val="center"/>
              <w:rPr>
                <w:b/>
                <w:bCs/>
                <w:color w:val="FFFFFF"/>
              </w:rPr>
            </w:pPr>
            <w:r w:rsidRPr="0042146D">
              <w:rPr>
                <w:b/>
                <w:bCs/>
                <w:color w:val="FFFFFF"/>
              </w:rPr>
              <w:t>Επίπεδο 4</w:t>
            </w:r>
          </w:p>
        </w:tc>
      </w:tr>
      <w:tr w:rsidR="00E01509" w:rsidRPr="0042146D" w:rsidTr="00885C96">
        <w:trPr>
          <w:trHeight w:val="198"/>
        </w:trPr>
        <w:tc>
          <w:tcPr>
            <w:tcW w:w="10743" w:type="dxa"/>
            <w:gridSpan w:val="5"/>
            <w:shd w:val="clear" w:color="auto" w:fill="76923C"/>
            <w:vAlign w:val="center"/>
            <w:hideMark/>
          </w:tcPr>
          <w:p w:rsidR="00E01509" w:rsidRPr="0042146D" w:rsidRDefault="00E01509" w:rsidP="00885C96">
            <w:pPr>
              <w:spacing w:line="204" w:lineRule="auto"/>
              <w:rPr>
                <w:color w:val="000000"/>
                <w:sz w:val="16"/>
                <w:szCs w:val="16"/>
              </w:rPr>
            </w:pPr>
            <w:r w:rsidRPr="0042146D">
              <w:rPr>
                <w:b/>
                <w:bCs/>
                <w:color w:val="FFFFFF"/>
                <w:sz w:val="24"/>
              </w:rPr>
              <w:t>Επαγγελματικές ικανότητες</w:t>
            </w: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auto"/>
            <w:vAlign w:val="bottom"/>
            <w:hideMark/>
          </w:tcPr>
          <w:p w:rsidR="00E01509" w:rsidRPr="0042146D" w:rsidRDefault="00E01509" w:rsidP="00885C96">
            <w:pPr>
              <w:spacing w:line="204" w:lineRule="auto"/>
              <w:jc w:val="center"/>
              <w:rPr>
                <w:b/>
                <w:color w:val="000000"/>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auto"/>
            <w:vAlign w:val="bottom"/>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rPr>
                <w:color w:val="000000"/>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auto"/>
            <w:vAlign w:val="bottom"/>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jc w:val="center"/>
              <w:rPr>
                <w:color w:val="000000"/>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auto"/>
            <w:vAlign w:val="bottom"/>
            <w:hideMark/>
          </w:tcPr>
          <w:p w:rsidR="00E01509" w:rsidRPr="0042146D" w:rsidRDefault="00E01509" w:rsidP="00885C96">
            <w:pPr>
              <w:spacing w:line="204" w:lineRule="auto"/>
              <w:jc w:val="center"/>
              <w:rPr>
                <w:color w:val="C2D69B"/>
                <w:sz w:val="16"/>
                <w:szCs w:val="16"/>
              </w:rPr>
            </w:pPr>
          </w:p>
        </w:tc>
      </w:tr>
      <w:tr w:rsidR="00E01509" w:rsidRPr="0042146D" w:rsidTr="00885C96">
        <w:trPr>
          <w:trHeight w:val="24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sz w:val="16"/>
                <w:szCs w:val="16"/>
              </w:rPr>
            </w:pPr>
          </w:p>
        </w:tc>
        <w:tc>
          <w:tcPr>
            <w:tcW w:w="1656" w:type="dxa"/>
            <w:shd w:val="clear" w:color="auto" w:fill="auto"/>
            <w:vAlign w:val="bottom"/>
            <w:hideMark/>
          </w:tcPr>
          <w:p w:rsidR="00E01509" w:rsidRPr="0042146D" w:rsidRDefault="00E01509" w:rsidP="00885C96">
            <w:pPr>
              <w:spacing w:line="204" w:lineRule="auto"/>
              <w:jc w:val="center"/>
              <w:rPr>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rPr>
                <w:color w:val="000000"/>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auto"/>
            <w:vAlign w:val="bottom"/>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rPr>
                <w:color w:val="000000"/>
              </w:rPr>
            </w:pPr>
          </w:p>
        </w:tc>
        <w:tc>
          <w:tcPr>
            <w:tcW w:w="1559" w:type="dxa"/>
            <w:shd w:val="clear" w:color="auto" w:fill="C2D69B" w:themeFill="accent3" w:themeFillTint="99"/>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FFFFFF" w:themeFill="background1"/>
            <w:vAlign w:val="bottom"/>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4835" w:type="dxa"/>
            <w:shd w:val="clear" w:color="auto" w:fill="FFFFFF"/>
            <w:hideMark/>
          </w:tcPr>
          <w:p w:rsidR="00E01509" w:rsidRPr="0042146D" w:rsidRDefault="00E01509" w:rsidP="00E01509">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C2D69B" w:themeFill="accent3" w:themeFillTint="99"/>
            <w:noWrap/>
            <w:vAlign w:val="bottom"/>
            <w:hideMark/>
          </w:tcPr>
          <w:p w:rsidR="00E01509" w:rsidRPr="0042146D" w:rsidRDefault="00E01509" w:rsidP="00885C96">
            <w:pPr>
              <w:spacing w:line="204" w:lineRule="auto"/>
              <w:rPr>
                <w:color w:val="000000"/>
              </w:rPr>
            </w:pPr>
          </w:p>
        </w:tc>
        <w:tc>
          <w:tcPr>
            <w:tcW w:w="1559" w:type="dxa"/>
            <w:shd w:val="clear" w:color="auto" w:fill="auto"/>
            <w:noWrap/>
            <w:vAlign w:val="bottom"/>
            <w:hideMark/>
          </w:tcPr>
          <w:p w:rsidR="00E01509" w:rsidRPr="0042146D" w:rsidRDefault="00E01509" w:rsidP="00885C96">
            <w:pPr>
              <w:spacing w:line="204" w:lineRule="auto"/>
              <w:jc w:val="center"/>
              <w:rPr>
                <w:color w:val="000000"/>
                <w:sz w:val="16"/>
                <w:szCs w:val="16"/>
              </w:rPr>
            </w:pPr>
          </w:p>
        </w:tc>
        <w:tc>
          <w:tcPr>
            <w:tcW w:w="1656" w:type="dxa"/>
            <w:shd w:val="clear" w:color="auto" w:fill="FFFFFF" w:themeFill="background1"/>
            <w:vAlign w:val="bottom"/>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10743" w:type="dxa"/>
            <w:gridSpan w:val="5"/>
            <w:shd w:val="clear" w:color="auto" w:fill="FFFFFF"/>
            <w:vAlign w:val="center"/>
            <w:hideMark/>
          </w:tcPr>
          <w:p w:rsidR="00E01509" w:rsidRPr="0042146D" w:rsidRDefault="00E01509" w:rsidP="00885C96">
            <w:pPr>
              <w:spacing w:line="204" w:lineRule="auto"/>
              <w:jc w:val="center"/>
              <w:rPr>
                <w:color w:val="000000"/>
                <w:sz w:val="16"/>
                <w:szCs w:val="16"/>
              </w:rPr>
            </w:pPr>
          </w:p>
        </w:tc>
      </w:tr>
      <w:tr w:rsidR="00E01509" w:rsidRPr="0042146D" w:rsidTr="00885C96">
        <w:trPr>
          <w:trHeight w:val="198"/>
        </w:trPr>
        <w:tc>
          <w:tcPr>
            <w:tcW w:w="10743" w:type="dxa"/>
            <w:gridSpan w:val="5"/>
            <w:shd w:val="clear" w:color="auto" w:fill="5F497A"/>
            <w:noWrap/>
            <w:vAlign w:val="center"/>
            <w:hideMark/>
          </w:tcPr>
          <w:p w:rsidR="00E01509" w:rsidRPr="0042146D" w:rsidRDefault="00E01509" w:rsidP="00885C96">
            <w:pPr>
              <w:spacing w:line="204" w:lineRule="auto"/>
              <w:rPr>
                <w:color w:val="000000"/>
                <w:sz w:val="24"/>
                <w:szCs w:val="16"/>
              </w:rPr>
            </w:pPr>
            <w:r w:rsidRPr="0042146D">
              <w:rPr>
                <w:b/>
                <w:bCs/>
                <w:color w:val="FFFFFF"/>
                <w:sz w:val="24"/>
              </w:rPr>
              <w:t xml:space="preserve">Επιχειρησιακές Ικανότητες </w:t>
            </w:r>
          </w:p>
        </w:tc>
      </w:tr>
      <w:tr w:rsidR="00E01509" w:rsidRPr="0042146D" w:rsidTr="00885C96">
        <w:trPr>
          <w:trHeight w:val="198"/>
        </w:trPr>
        <w:tc>
          <w:tcPr>
            <w:tcW w:w="4835" w:type="dxa"/>
            <w:shd w:val="clear" w:color="auto" w:fill="auto"/>
            <w:vAlign w:val="center"/>
            <w:hideMark/>
          </w:tcPr>
          <w:p w:rsidR="00E01509" w:rsidRPr="0031589F" w:rsidRDefault="00E01509" w:rsidP="00E01509">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B2A1C7" w:themeFill="accent4" w:themeFillTint="99"/>
            <w:noWrap/>
            <w:vAlign w:val="bottom"/>
            <w:hideMark/>
          </w:tcPr>
          <w:p w:rsidR="00E01509" w:rsidRPr="0042146D" w:rsidRDefault="00E01509" w:rsidP="00885C96">
            <w:pPr>
              <w:spacing w:line="204" w:lineRule="auto"/>
              <w:rPr>
                <w:color w:val="000000"/>
                <w:sz w:val="16"/>
                <w:szCs w:val="16"/>
              </w:rPr>
            </w:pPr>
          </w:p>
        </w:tc>
        <w:tc>
          <w:tcPr>
            <w:tcW w:w="1559" w:type="dxa"/>
            <w:shd w:val="clear" w:color="auto" w:fill="B2A1C7" w:themeFill="accent4" w:themeFillTint="99"/>
            <w:noWrap/>
            <w:vAlign w:val="bottom"/>
            <w:hideMark/>
          </w:tcPr>
          <w:p w:rsidR="00E01509" w:rsidRPr="0042146D" w:rsidRDefault="00E01509" w:rsidP="00885C96">
            <w:pPr>
              <w:spacing w:line="204" w:lineRule="auto"/>
              <w:rPr>
                <w:color w:val="000000"/>
                <w:sz w:val="16"/>
                <w:szCs w:val="16"/>
              </w:rPr>
            </w:pPr>
          </w:p>
        </w:tc>
        <w:tc>
          <w:tcPr>
            <w:tcW w:w="1656" w:type="dxa"/>
            <w:shd w:val="clear" w:color="auto" w:fill="auto"/>
            <w:noWrap/>
            <w:vAlign w:val="bottom"/>
            <w:hideMark/>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tcPr>
          <w:p w:rsidR="00E01509" w:rsidRDefault="00E01509" w:rsidP="00E01509">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E01509" w:rsidRPr="0042146D" w:rsidRDefault="00E01509" w:rsidP="00885C96">
            <w:pPr>
              <w:spacing w:line="204" w:lineRule="auto"/>
              <w:jc w:val="center"/>
              <w:rPr>
                <w:color w:val="333333"/>
                <w:sz w:val="16"/>
                <w:szCs w:val="16"/>
              </w:rPr>
            </w:pPr>
          </w:p>
        </w:tc>
        <w:tc>
          <w:tcPr>
            <w:tcW w:w="1276"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559"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656" w:type="dxa"/>
            <w:shd w:val="clear" w:color="auto" w:fill="auto"/>
            <w:noWrap/>
            <w:vAlign w:val="bottom"/>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tcPr>
          <w:p w:rsidR="00E01509" w:rsidRDefault="00E01509" w:rsidP="00E01509">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E01509" w:rsidRPr="0042146D" w:rsidRDefault="00E01509" w:rsidP="00885C96">
            <w:pPr>
              <w:spacing w:line="204" w:lineRule="auto"/>
              <w:jc w:val="center"/>
              <w:rPr>
                <w:color w:val="333333"/>
                <w:sz w:val="16"/>
                <w:szCs w:val="16"/>
              </w:rPr>
            </w:pPr>
          </w:p>
        </w:tc>
        <w:tc>
          <w:tcPr>
            <w:tcW w:w="1276"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559"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656" w:type="dxa"/>
            <w:shd w:val="clear" w:color="auto" w:fill="auto"/>
            <w:noWrap/>
            <w:vAlign w:val="bottom"/>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tcPr>
          <w:p w:rsidR="00E01509" w:rsidRDefault="00E01509" w:rsidP="00E01509">
            <w:pPr>
              <w:pStyle w:val="af0"/>
              <w:numPr>
                <w:ilvl w:val="0"/>
                <w:numId w:val="33"/>
              </w:numPr>
              <w:spacing w:after="0" w:line="204" w:lineRule="auto"/>
              <w:ind w:left="426" w:hanging="426"/>
            </w:pPr>
            <w:r w:rsidRPr="0031589F">
              <w:t>Εργαστηριακή γνώση και πρακτικές</w:t>
            </w:r>
          </w:p>
        </w:tc>
        <w:tc>
          <w:tcPr>
            <w:tcW w:w="1417" w:type="dxa"/>
            <w:shd w:val="clear" w:color="auto" w:fill="B2A1C7" w:themeFill="accent4" w:themeFillTint="99"/>
            <w:noWrap/>
            <w:vAlign w:val="bottom"/>
          </w:tcPr>
          <w:p w:rsidR="00E01509" w:rsidRPr="0042146D" w:rsidRDefault="00E01509" w:rsidP="00885C96">
            <w:pPr>
              <w:spacing w:line="204" w:lineRule="auto"/>
              <w:jc w:val="center"/>
              <w:rPr>
                <w:color w:val="333333"/>
                <w:sz w:val="16"/>
                <w:szCs w:val="16"/>
              </w:rPr>
            </w:pPr>
          </w:p>
        </w:tc>
        <w:tc>
          <w:tcPr>
            <w:tcW w:w="1276"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559"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656" w:type="dxa"/>
            <w:shd w:val="clear" w:color="auto" w:fill="auto"/>
            <w:noWrap/>
            <w:vAlign w:val="bottom"/>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tcPr>
          <w:p w:rsidR="00E01509" w:rsidRDefault="00E01509" w:rsidP="00E01509">
            <w:pPr>
              <w:pStyle w:val="af0"/>
              <w:numPr>
                <w:ilvl w:val="0"/>
                <w:numId w:val="33"/>
              </w:numPr>
              <w:spacing w:after="0" w:line="204" w:lineRule="auto"/>
              <w:ind w:left="426" w:hanging="426"/>
            </w:pPr>
            <w:r w:rsidRPr="0031589F">
              <w:t>Εποπτεία και Επιθεωρήσεις</w:t>
            </w:r>
          </w:p>
        </w:tc>
        <w:tc>
          <w:tcPr>
            <w:tcW w:w="1417" w:type="dxa"/>
            <w:shd w:val="clear" w:color="auto" w:fill="B2A1C7" w:themeFill="accent4" w:themeFillTint="99"/>
            <w:noWrap/>
            <w:vAlign w:val="bottom"/>
          </w:tcPr>
          <w:p w:rsidR="00E01509" w:rsidRPr="0042146D" w:rsidRDefault="00E01509" w:rsidP="00885C96">
            <w:pPr>
              <w:spacing w:line="204" w:lineRule="auto"/>
              <w:jc w:val="center"/>
              <w:rPr>
                <w:color w:val="333333"/>
                <w:sz w:val="16"/>
                <w:szCs w:val="16"/>
              </w:rPr>
            </w:pPr>
          </w:p>
        </w:tc>
        <w:tc>
          <w:tcPr>
            <w:tcW w:w="1276"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559" w:type="dxa"/>
            <w:shd w:val="clear" w:color="auto" w:fill="B2A1C7" w:themeFill="accent4" w:themeFillTint="99"/>
            <w:noWrap/>
            <w:vAlign w:val="bottom"/>
          </w:tcPr>
          <w:p w:rsidR="00E01509" w:rsidRPr="0042146D" w:rsidRDefault="00E01509" w:rsidP="00885C96">
            <w:pPr>
              <w:spacing w:line="204" w:lineRule="auto"/>
              <w:rPr>
                <w:color w:val="000000"/>
                <w:sz w:val="16"/>
                <w:szCs w:val="16"/>
              </w:rPr>
            </w:pPr>
          </w:p>
        </w:tc>
        <w:tc>
          <w:tcPr>
            <w:tcW w:w="1656" w:type="dxa"/>
            <w:shd w:val="clear" w:color="auto" w:fill="auto"/>
            <w:noWrap/>
            <w:vAlign w:val="bottom"/>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tcPr>
          <w:p w:rsidR="00E01509" w:rsidRPr="0031589F" w:rsidRDefault="00E01509" w:rsidP="00885C96">
            <w:pPr>
              <w:spacing w:line="204" w:lineRule="auto"/>
            </w:pPr>
          </w:p>
        </w:tc>
        <w:tc>
          <w:tcPr>
            <w:tcW w:w="1417" w:type="dxa"/>
            <w:shd w:val="clear" w:color="auto" w:fill="FFFFFF"/>
            <w:noWrap/>
            <w:vAlign w:val="bottom"/>
          </w:tcPr>
          <w:p w:rsidR="00E01509" w:rsidRPr="0042146D" w:rsidRDefault="00E01509" w:rsidP="00885C96">
            <w:pPr>
              <w:spacing w:line="204" w:lineRule="auto"/>
              <w:jc w:val="center"/>
              <w:rPr>
                <w:color w:val="333333"/>
                <w:sz w:val="16"/>
                <w:szCs w:val="16"/>
              </w:rPr>
            </w:pPr>
          </w:p>
        </w:tc>
        <w:tc>
          <w:tcPr>
            <w:tcW w:w="1276" w:type="dxa"/>
            <w:shd w:val="clear" w:color="auto" w:fill="auto"/>
            <w:noWrap/>
            <w:vAlign w:val="bottom"/>
          </w:tcPr>
          <w:p w:rsidR="00E01509" w:rsidRPr="0042146D" w:rsidRDefault="00E01509" w:rsidP="00885C96">
            <w:pPr>
              <w:spacing w:line="204" w:lineRule="auto"/>
              <w:rPr>
                <w:color w:val="000000"/>
                <w:sz w:val="16"/>
                <w:szCs w:val="16"/>
              </w:rPr>
            </w:pPr>
          </w:p>
        </w:tc>
        <w:tc>
          <w:tcPr>
            <w:tcW w:w="1559" w:type="dxa"/>
            <w:shd w:val="clear" w:color="auto" w:fill="auto"/>
            <w:noWrap/>
            <w:vAlign w:val="bottom"/>
          </w:tcPr>
          <w:p w:rsidR="00E01509" w:rsidRPr="0042146D" w:rsidRDefault="00E01509" w:rsidP="00885C96">
            <w:pPr>
              <w:spacing w:line="204" w:lineRule="auto"/>
              <w:rPr>
                <w:color w:val="000000"/>
                <w:sz w:val="16"/>
                <w:szCs w:val="16"/>
              </w:rPr>
            </w:pPr>
          </w:p>
        </w:tc>
        <w:tc>
          <w:tcPr>
            <w:tcW w:w="1656" w:type="dxa"/>
            <w:shd w:val="clear" w:color="auto" w:fill="FFFFFF"/>
            <w:noWrap/>
            <w:vAlign w:val="bottom"/>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10743" w:type="dxa"/>
            <w:gridSpan w:val="5"/>
            <w:shd w:val="clear" w:color="auto" w:fill="E36C0A"/>
            <w:noWrap/>
            <w:vAlign w:val="center"/>
            <w:hideMark/>
          </w:tcPr>
          <w:p w:rsidR="00E01509" w:rsidRPr="0042146D" w:rsidRDefault="00E01509" w:rsidP="00885C96">
            <w:pPr>
              <w:spacing w:line="204" w:lineRule="auto"/>
              <w:rPr>
                <w:b/>
                <w:color w:val="000000"/>
                <w:sz w:val="24"/>
                <w:szCs w:val="16"/>
              </w:rPr>
            </w:pPr>
            <w:r w:rsidRPr="0042146D">
              <w:rPr>
                <w:b/>
                <w:bCs/>
                <w:color w:val="FFFFFF"/>
                <w:sz w:val="24"/>
              </w:rPr>
              <w:t xml:space="preserve">Ικανότητες Διοίκησης </w:t>
            </w:r>
          </w:p>
        </w:tc>
      </w:tr>
      <w:tr w:rsidR="00E01509" w:rsidRPr="0042146D" w:rsidTr="00885C96">
        <w:trPr>
          <w:trHeight w:val="198"/>
        </w:trPr>
        <w:tc>
          <w:tcPr>
            <w:tcW w:w="4835" w:type="dxa"/>
            <w:shd w:val="clear" w:color="auto" w:fill="FFFFFF"/>
            <w:vAlign w:val="center"/>
            <w:hideMark/>
          </w:tcPr>
          <w:p w:rsidR="00E01509" w:rsidRPr="0042146D" w:rsidRDefault="00E01509" w:rsidP="00E01509">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E01509" w:rsidRPr="0042146D" w:rsidRDefault="00E01509" w:rsidP="00885C96">
            <w:pPr>
              <w:spacing w:line="204" w:lineRule="auto"/>
              <w:jc w:val="center"/>
              <w:rPr>
                <w:color w:val="333333"/>
                <w:sz w:val="16"/>
                <w:szCs w:val="16"/>
              </w:rPr>
            </w:pPr>
          </w:p>
        </w:tc>
        <w:tc>
          <w:tcPr>
            <w:tcW w:w="1276" w:type="dxa"/>
            <w:shd w:val="clear" w:color="auto" w:fill="auto"/>
            <w:noWrap/>
            <w:vAlign w:val="bottom"/>
            <w:hideMark/>
          </w:tcPr>
          <w:p w:rsidR="00E01509" w:rsidRPr="0042146D" w:rsidRDefault="00E01509" w:rsidP="00885C96">
            <w:pPr>
              <w:spacing w:line="204" w:lineRule="auto"/>
              <w:rPr>
                <w:color w:val="000000"/>
                <w:sz w:val="16"/>
                <w:szCs w:val="16"/>
              </w:rPr>
            </w:pPr>
          </w:p>
        </w:tc>
        <w:tc>
          <w:tcPr>
            <w:tcW w:w="1559" w:type="dxa"/>
            <w:shd w:val="clear" w:color="auto" w:fill="auto"/>
            <w:noWrap/>
            <w:vAlign w:val="bottom"/>
            <w:hideMark/>
          </w:tcPr>
          <w:p w:rsidR="00E01509" w:rsidRPr="0042146D" w:rsidRDefault="00E01509" w:rsidP="00885C96">
            <w:pPr>
              <w:spacing w:line="204" w:lineRule="auto"/>
              <w:rPr>
                <w:color w:val="000000"/>
                <w:sz w:val="16"/>
                <w:szCs w:val="16"/>
              </w:rPr>
            </w:pPr>
          </w:p>
        </w:tc>
        <w:tc>
          <w:tcPr>
            <w:tcW w:w="1656" w:type="dxa"/>
            <w:shd w:val="clear" w:color="auto" w:fill="auto"/>
            <w:noWrap/>
            <w:vAlign w:val="bottom"/>
            <w:hideMark/>
          </w:tcPr>
          <w:p w:rsidR="00E01509" w:rsidRPr="0042146D" w:rsidRDefault="00E01509" w:rsidP="00885C96">
            <w:pPr>
              <w:spacing w:line="204" w:lineRule="auto"/>
              <w:rPr>
                <w:color w:val="000000"/>
                <w:sz w:val="16"/>
                <w:szCs w:val="16"/>
              </w:rPr>
            </w:pPr>
          </w:p>
        </w:tc>
      </w:tr>
      <w:tr w:rsidR="00E01509" w:rsidRPr="0042146D" w:rsidTr="00885C96">
        <w:trPr>
          <w:trHeight w:val="198"/>
        </w:trPr>
        <w:tc>
          <w:tcPr>
            <w:tcW w:w="4835" w:type="dxa"/>
            <w:shd w:val="clear" w:color="auto" w:fill="auto"/>
            <w:vAlign w:val="center"/>
            <w:hideMark/>
          </w:tcPr>
          <w:p w:rsidR="00E01509" w:rsidRPr="0042146D" w:rsidRDefault="00E01509" w:rsidP="00E01509">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E01509" w:rsidRPr="0042146D" w:rsidRDefault="00E01509" w:rsidP="00885C96">
            <w:pPr>
              <w:spacing w:line="204" w:lineRule="auto"/>
              <w:rPr>
                <w:color w:val="000000"/>
              </w:rPr>
            </w:pPr>
          </w:p>
        </w:tc>
        <w:tc>
          <w:tcPr>
            <w:tcW w:w="1276" w:type="dxa"/>
            <w:shd w:val="clear" w:color="auto" w:fill="FABF8F" w:themeFill="accent6" w:themeFillTint="99"/>
            <w:noWrap/>
            <w:vAlign w:val="bottom"/>
            <w:hideMark/>
          </w:tcPr>
          <w:p w:rsidR="00E01509" w:rsidRPr="0042146D" w:rsidRDefault="00E01509" w:rsidP="00885C96">
            <w:pPr>
              <w:spacing w:line="204" w:lineRule="auto"/>
              <w:rPr>
                <w:color w:val="000000"/>
              </w:rPr>
            </w:pPr>
          </w:p>
        </w:tc>
        <w:tc>
          <w:tcPr>
            <w:tcW w:w="1559" w:type="dxa"/>
            <w:shd w:val="clear" w:color="auto" w:fill="auto"/>
            <w:noWrap/>
            <w:vAlign w:val="bottom"/>
            <w:hideMark/>
          </w:tcPr>
          <w:p w:rsidR="00E01509" w:rsidRPr="0042146D" w:rsidRDefault="00E01509" w:rsidP="00885C96">
            <w:pPr>
              <w:spacing w:line="204" w:lineRule="auto"/>
              <w:rPr>
                <w:color w:val="000000"/>
              </w:rPr>
            </w:pPr>
          </w:p>
        </w:tc>
        <w:tc>
          <w:tcPr>
            <w:tcW w:w="1656" w:type="dxa"/>
            <w:shd w:val="clear" w:color="auto" w:fill="auto"/>
            <w:noWrap/>
            <w:vAlign w:val="bottom"/>
            <w:hideMark/>
          </w:tcPr>
          <w:p w:rsidR="00E01509" w:rsidRPr="0042146D" w:rsidRDefault="00E01509" w:rsidP="00885C96">
            <w:pPr>
              <w:spacing w:line="204" w:lineRule="auto"/>
              <w:rPr>
                <w:color w:val="000000"/>
              </w:rPr>
            </w:pPr>
          </w:p>
        </w:tc>
      </w:tr>
      <w:tr w:rsidR="00E01509" w:rsidRPr="0042146D" w:rsidTr="00885C96">
        <w:trPr>
          <w:trHeight w:val="198"/>
        </w:trPr>
        <w:tc>
          <w:tcPr>
            <w:tcW w:w="10743" w:type="dxa"/>
            <w:gridSpan w:val="5"/>
            <w:shd w:val="clear" w:color="auto" w:fill="auto"/>
            <w:vAlign w:val="center"/>
          </w:tcPr>
          <w:p w:rsidR="00E01509" w:rsidRPr="0042146D" w:rsidRDefault="00E01509" w:rsidP="00885C96">
            <w:pPr>
              <w:spacing w:line="204" w:lineRule="auto"/>
              <w:rPr>
                <w:color w:val="000000"/>
              </w:rPr>
            </w:pPr>
          </w:p>
        </w:tc>
      </w:tr>
    </w:tbl>
    <w:p w:rsidR="00E01509" w:rsidRPr="00226E1E" w:rsidRDefault="00E01509" w:rsidP="00E01509">
      <w:pPr>
        <w:rPr>
          <w:lang w:val="en-US"/>
        </w:rPr>
      </w:pPr>
    </w:p>
    <w:p w:rsidR="00E01509" w:rsidRPr="00B26EFA" w:rsidRDefault="00E01509" w:rsidP="00E01509">
      <w:pPr>
        <w:pStyle w:val="af0"/>
        <w:spacing w:after="0"/>
        <w:jc w:val="both"/>
      </w:pPr>
    </w:p>
    <w:p w:rsidR="00E01509" w:rsidRDefault="00E01509" w:rsidP="00E01509">
      <w:pPr>
        <w:pStyle w:val="af0"/>
        <w:spacing w:after="0"/>
        <w:ind w:left="284"/>
        <w:jc w:val="both"/>
      </w:pPr>
    </w:p>
    <w:p w:rsidR="00E01509" w:rsidRPr="00CA7076" w:rsidRDefault="00E01509" w:rsidP="00E01509">
      <w:pPr>
        <w:spacing w:line="360" w:lineRule="auto"/>
        <w:rPr>
          <w:b/>
        </w:rPr>
      </w:pPr>
    </w:p>
    <w:p w:rsidR="00E01509" w:rsidRPr="00CA7076" w:rsidRDefault="00E01509" w:rsidP="00E01509">
      <w:pPr>
        <w:pStyle w:val="af0"/>
        <w:spacing w:line="360" w:lineRule="auto"/>
        <w:ind w:left="1077"/>
        <w:jc w:val="both"/>
        <w:outlineLvl w:val="0"/>
        <w:rPr>
          <w:color w:val="FF0000"/>
        </w:rPr>
      </w:pPr>
    </w:p>
    <w:p w:rsidR="00EF1E7A" w:rsidRPr="007F65A6" w:rsidRDefault="00EF1E7A" w:rsidP="007F65A6">
      <w:pPr>
        <w:jc w:val="center"/>
        <w:rPr>
          <w:rFonts w:asciiTheme="minorHAnsi" w:hAnsiTheme="minorHAnsi" w:cstheme="minorHAnsi"/>
          <w:color w:val="1F497D" w:themeColor="text2"/>
          <w:sz w:val="22"/>
          <w:szCs w:val="22"/>
        </w:rPr>
      </w:pPr>
    </w:p>
    <w:p w:rsidR="007F65A6" w:rsidRPr="007F65A6" w:rsidRDefault="007F65A6" w:rsidP="007F65A6">
      <w:pPr>
        <w:pStyle w:val="af0"/>
        <w:spacing w:after="0"/>
        <w:ind w:left="284"/>
        <w:jc w:val="both"/>
        <w:rPr>
          <w:rFonts w:asciiTheme="minorHAnsi" w:hAnsiTheme="minorHAnsi"/>
          <w:color w:val="1F497D" w:themeColor="text2"/>
        </w:rPr>
      </w:pPr>
    </w:p>
    <w:p w:rsidR="007F65A6" w:rsidRPr="007F65A6" w:rsidRDefault="007F65A6" w:rsidP="007F65A6">
      <w:pPr>
        <w:spacing w:line="360" w:lineRule="auto"/>
        <w:rPr>
          <w:rFonts w:asciiTheme="minorHAnsi" w:hAnsiTheme="minorHAnsi"/>
          <w:b/>
          <w:color w:val="1F497D" w:themeColor="text2"/>
          <w:sz w:val="22"/>
          <w:szCs w:val="22"/>
        </w:rPr>
      </w:pPr>
    </w:p>
    <w:p w:rsidR="007F65A6" w:rsidRPr="007F65A6" w:rsidRDefault="007F65A6" w:rsidP="007F65A6">
      <w:pPr>
        <w:pStyle w:val="af0"/>
        <w:spacing w:line="360" w:lineRule="auto"/>
        <w:ind w:left="1077"/>
        <w:jc w:val="both"/>
        <w:outlineLvl w:val="0"/>
        <w:rPr>
          <w:rFonts w:asciiTheme="minorHAnsi" w:hAnsiTheme="minorHAnsi"/>
          <w:color w:val="1F497D" w:themeColor="text2"/>
        </w:rPr>
      </w:pPr>
    </w:p>
    <w:p w:rsidR="00F00D43" w:rsidRDefault="00F00D43">
      <w:pPr>
        <w:jc w:val="left"/>
        <w:rPr>
          <w:rFonts w:asciiTheme="minorHAnsi" w:hAnsiTheme="minorHAnsi" w:cs="Arial"/>
          <w:b/>
          <w:color w:val="1F497D" w:themeColor="text2"/>
          <w:sz w:val="22"/>
          <w:szCs w:val="22"/>
        </w:rPr>
      </w:pPr>
      <w:r>
        <w:rPr>
          <w:rFonts w:asciiTheme="minorHAnsi" w:hAnsiTheme="minorHAnsi" w:cs="Arial"/>
          <w:b/>
          <w:color w:val="1F497D" w:themeColor="text2"/>
          <w:sz w:val="22"/>
          <w:szCs w:val="22"/>
        </w:rPr>
        <w:br w:type="page"/>
      </w:r>
    </w:p>
    <w:p w:rsidR="00963F76" w:rsidRPr="0083466D" w:rsidRDefault="00963F76" w:rsidP="008A34BE">
      <w:pPr>
        <w:jc w:val="center"/>
        <w:rPr>
          <w:rFonts w:asciiTheme="minorHAnsi" w:hAnsiTheme="minorHAnsi" w:cs="Arial"/>
          <w:b/>
          <w:color w:val="1F497D" w:themeColor="text2"/>
          <w:sz w:val="22"/>
          <w:szCs w:val="22"/>
        </w:rPr>
      </w:pPr>
      <w:r w:rsidRPr="0083466D">
        <w:rPr>
          <w:rFonts w:asciiTheme="minorHAnsi" w:hAnsiTheme="minorHAnsi" w:cs="Arial"/>
          <w:b/>
          <w:color w:val="1F497D" w:themeColor="text2"/>
          <w:sz w:val="22"/>
          <w:szCs w:val="22"/>
        </w:rPr>
        <w:lastRenderedPageBreak/>
        <w:t>ΠΑΡΑΡΤΗΜΑ Ι</w:t>
      </w:r>
      <w:r w:rsidRPr="0083466D">
        <w:rPr>
          <w:rFonts w:asciiTheme="minorHAnsi" w:hAnsiTheme="minorHAnsi" w:cs="Arial"/>
          <w:b/>
          <w:color w:val="1F497D" w:themeColor="text2"/>
          <w:sz w:val="22"/>
          <w:szCs w:val="22"/>
          <w:lang w:val="en-US"/>
        </w:rPr>
        <w:t>V</w:t>
      </w:r>
    </w:p>
    <w:p w:rsidR="00CB5A27" w:rsidRDefault="00CB5A27" w:rsidP="00CB5A27">
      <w:pPr>
        <w:rPr>
          <w:color w:val="1F497D" w:themeColor="text2"/>
        </w:rPr>
      </w:pPr>
    </w:p>
    <w:p w:rsidR="00BF07C0" w:rsidRDefault="00BF07C0" w:rsidP="00BF07C0">
      <w:pPr>
        <w:jc w:val="center"/>
        <w:rPr>
          <w:rFonts w:cstheme="minorHAnsi"/>
          <w:b/>
        </w:rPr>
      </w:pPr>
      <w:r w:rsidRPr="00802C18">
        <w:rPr>
          <w:rFonts w:cstheme="minorHAnsi"/>
          <w:b/>
        </w:rPr>
        <w:t>ΠΕΡΙΓΡΑΜΜΑ ΘΕΣΗΣ ΕΡΓΑΣΙΑΣ</w:t>
      </w:r>
    </w:p>
    <w:p w:rsidR="0021613E" w:rsidRDefault="0021613E" w:rsidP="00BF07C0">
      <w:pPr>
        <w:jc w:val="center"/>
        <w:rPr>
          <w:rFonts w:cstheme="minorHAnsi"/>
        </w:rPr>
      </w:pPr>
    </w:p>
    <w:p w:rsidR="00BF07C0" w:rsidRPr="00BF07C0" w:rsidRDefault="00BF07C0" w:rsidP="00BF07C0">
      <w:pPr>
        <w:outlineLvl w:val="0"/>
        <w:rPr>
          <w:rFonts w:ascii="Calibri" w:hAnsi="Calibri"/>
          <w:sz w:val="22"/>
          <w:szCs w:val="22"/>
        </w:rPr>
      </w:pPr>
      <w:r w:rsidRPr="00BF07C0">
        <w:rPr>
          <w:rFonts w:ascii="Calibri" w:hAnsi="Calibri"/>
          <w:b/>
          <w:sz w:val="22"/>
          <w:szCs w:val="22"/>
        </w:rPr>
        <w:t>Τίτλος της θέσης εργασίας</w:t>
      </w:r>
      <w:r w:rsidRPr="00BF07C0">
        <w:rPr>
          <w:rFonts w:ascii="Calibri" w:hAnsi="Calibri"/>
          <w:sz w:val="22"/>
          <w:szCs w:val="22"/>
        </w:rPr>
        <w:t>: Προϊστάμενος Τμήματος (με έδρα διαφορετική από αυτή της Διεύθυνσης) :</w:t>
      </w:r>
    </w:p>
    <w:p w:rsidR="00BF07C0" w:rsidRPr="00BF07C0" w:rsidRDefault="00BF07C0" w:rsidP="00BF07C0">
      <w:pPr>
        <w:pStyle w:val="af0"/>
        <w:numPr>
          <w:ilvl w:val="0"/>
          <w:numId w:val="41"/>
        </w:numPr>
        <w:outlineLvl w:val="0"/>
      </w:pPr>
      <w:r w:rsidRPr="00BF07C0">
        <w:t>Χημικών Υπηρεσιών Μυτιλήνης, 2) Χημικών Υπηρεσιών Καλαμάτας, 3) Χημικών Υπηρεσιών Κέρκυρας, 4) Χημικών Υπηρεσιών Κορίνθου, 5) Χημικών Υπηρεσιών Αλεξανδρούπολης.</w:t>
      </w:r>
    </w:p>
    <w:p w:rsidR="00BF07C0" w:rsidRPr="00BF07C0" w:rsidRDefault="00BF07C0" w:rsidP="00BF07C0">
      <w:pPr>
        <w:pStyle w:val="af0"/>
        <w:outlineLvl w:val="0"/>
      </w:pPr>
    </w:p>
    <w:p w:rsidR="00BF07C0" w:rsidRPr="00CA7076" w:rsidRDefault="00BF07C0" w:rsidP="00BF07C0">
      <w:pPr>
        <w:rPr>
          <w:rFonts w:cs="Tahoma"/>
        </w:rPr>
      </w:pPr>
      <w:r w:rsidRPr="00F30C3A">
        <w:rPr>
          <w:rFonts w:ascii="Calibri" w:hAnsi="Calibri"/>
          <w:b/>
          <w:sz w:val="22"/>
          <w:szCs w:val="22"/>
        </w:rPr>
        <w:t>Διεύθυνση</w:t>
      </w:r>
      <w:r w:rsidRPr="00BF07C0">
        <w:rPr>
          <w:rFonts w:ascii="Calibri" w:hAnsi="Calibri"/>
          <w:sz w:val="22"/>
          <w:szCs w:val="22"/>
        </w:rPr>
        <w:t>: 1) Χημική Υπηρεσία Αιγαίου, 2) Χημική Υπηρεσία Πελοποννήσου, Δ. Ελλάδας και Ιονίου, 3) Χημική Υπηρεσία Aν. Μακεδονίας-Θράκης</w:t>
      </w:r>
    </w:p>
    <w:p w:rsidR="00BF07C0" w:rsidRDefault="00BF07C0" w:rsidP="00BF07C0">
      <w:pPr>
        <w:rPr>
          <w:rFonts w:cstheme="minorHAnsi"/>
        </w:rPr>
      </w:pPr>
      <w:r w:rsidRPr="00CA7076">
        <w:rPr>
          <w:rFonts w:cstheme="minorHAnsi"/>
          <w:b/>
        </w:rPr>
        <w:t xml:space="preserve">Άμεσα Προϊστάμενος: </w:t>
      </w:r>
      <w:r w:rsidRPr="00BF07C0">
        <w:rPr>
          <w:rFonts w:ascii="Calibri" w:hAnsi="Calibri"/>
          <w:sz w:val="22"/>
          <w:szCs w:val="22"/>
        </w:rPr>
        <w:t>Προϊστάμενος Χημικής Υπηρεσίας επιπέδου Διεύθυνσης</w:t>
      </w:r>
      <w:r>
        <w:rPr>
          <w:rFonts w:ascii="Calibri" w:hAnsi="Calibri" w:cstheme="minorHAnsi"/>
        </w:rPr>
        <w:t xml:space="preserve"> </w:t>
      </w:r>
    </w:p>
    <w:p w:rsidR="00BF07C0" w:rsidRPr="00CA7076" w:rsidRDefault="00BF07C0" w:rsidP="00BF07C0">
      <w:pPr>
        <w:spacing w:line="360" w:lineRule="auto"/>
        <w:ind w:firstLine="1276"/>
        <w:rPr>
          <w:rFonts w:cstheme="minorHAnsi"/>
        </w:rPr>
      </w:pPr>
    </w:p>
    <w:p w:rsidR="00BF07C0" w:rsidRPr="008154D9" w:rsidRDefault="00BF07C0" w:rsidP="00BF07C0">
      <w:pPr>
        <w:spacing w:line="360" w:lineRule="auto"/>
        <w:ind w:left="2160" w:hanging="2160"/>
        <w:outlineLvl w:val="0"/>
        <w:rPr>
          <w:rFonts w:cstheme="minorHAnsi"/>
          <w:b/>
          <w:noProof/>
        </w:rPr>
      </w:pPr>
      <w:r w:rsidRPr="006C11A1">
        <w:rPr>
          <w:rFonts w:cstheme="minorHAnsi"/>
          <w:b/>
          <w:noProof/>
        </w:rPr>
        <w:drawing>
          <wp:inline distT="0" distB="0" distL="0" distR="0">
            <wp:extent cx="6337858" cy="4586630"/>
            <wp:effectExtent l="19050" t="0" r="5792" b="0"/>
            <wp:docPr id="1"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343863" cy="4590975"/>
                    </a:xfrm>
                    <a:prstGeom prst="rect">
                      <a:avLst/>
                    </a:prstGeom>
                    <a:noFill/>
                    <a:ln w="9525">
                      <a:noFill/>
                      <a:miter lim="800000"/>
                      <a:headEnd/>
                      <a:tailEnd/>
                    </a:ln>
                  </pic:spPr>
                </pic:pic>
              </a:graphicData>
            </a:graphic>
          </wp:inline>
        </w:drawing>
      </w:r>
    </w:p>
    <w:p w:rsidR="00BF07C0" w:rsidRPr="006C11A1" w:rsidRDefault="00BF07C0" w:rsidP="00BF07C0">
      <w:pPr>
        <w:spacing w:line="360" w:lineRule="auto"/>
        <w:ind w:left="2160" w:hanging="2160"/>
        <w:outlineLvl w:val="0"/>
        <w:rPr>
          <w:rFonts w:cstheme="minorHAnsi"/>
          <w:b/>
          <w:lang w:val="en-US"/>
        </w:rPr>
      </w:pPr>
      <w:r w:rsidRPr="00DB43F6">
        <w:rPr>
          <w:rFonts w:cstheme="minorHAnsi"/>
          <w:b/>
          <w:noProof/>
        </w:rPr>
        <w:drawing>
          <wp:anchor distT="0" distB="0" distL="114300" distR="114300" simplePos="0" relativeHeight="251670016" behindDoc="0" locked="0" layoutInCell="1" allowOverlap="1">
            <wp:simplePos x="0" y="0"/>
            <wp:positionH relativeFrom="column">
              <wp:posOffset>1236262</wp:posOffset>
            </wp:positionH>
            <wp:positionV relativeFrom="paragraph">
              <wp:posOffset>-295192</wp:posOffset>
            </wp:positionV>
            <wp:extent cx="3780680" cy="2743200"/>
            <wp:effectExtent l="95250" t="0" r="67420" b="0"/>
            <wp:wrapNone/>
            <wp:docPr id="38"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anchor>
        </w:drawing>
      </w:r>
    </w:p>
    <w:p w:rsidR="00BF07C0" w:rsidRDefault="00BF07C0" w:rsidP="00BF07C0">
      <w:pPr>
        <w:spacing w:line="360" w:lineRule="auto"/>
        <w:ind w:left="2160" w:hanging="2160"/>
        <w:outlineLvl w:val="0"/>
        <w:rPr>
          <w:rFonts w:cstheme="minorHAnsi"/>
          <w:b/>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lang w:val="en-US"/>
        </w:rPr>
      </w:pPr>
    </w:p>
    <w:p w:rsidR="00BF07C0" w:rsidRDefault="00BF07C0" w:rsidP="00BF07C0">
      <w:pPr>
        <w:spacing w:line="360" w:lineRule="auto"/>
        <w:ind w:left="2160" w:hanging="2160"/>
        <w:outlineLvl w:val="0"/>
        <w:rPr>
          <w:rFonts w:cstheme="minorHAnsi"/>
          <w:b/>
        </w:rPr>
      </w:pPr>
    </w:p>
    <w:p w:rsidR="00BF07C0" w:rsidRDefault="00BF07C0" w:rsidP="00BF07C0">
      <w:pPr>
        <w:spacing w:line="360" w:lineRule="auto"/>
        <w:ind w:left="2160" w:hanging="2160"/>
        <w:outlineLvl w:val="0"/>
        <w:rPr>
          <w:rFonts w:cstheme="minorHAnsi"/>
          <w:b/>
        </w:rPr>
      </w:pPr>
    </w:p>
    <w:p w:rsidR="00BF07C0" w:rsidRDefault="00BF07C0" w:rsidP="00BF07C0">
      <w:pPr>
        <w:spacing w:line="360" w:lineRule="auto"/>
        <w:ind w:left="2160" w:hanging="2160"/>
        <w:outlineLvl w:val="0"/>
        <w:rPr>
          <w:rFonts w:cstheme="minorHAnsi"/>
          <w:b/>
        </w:rPr>
      </w:pPr>
    </w:p>
    <w:p w:rsidR="00BF07C0" w:rsidRPr="00CA7076" w:rsidRDefault="00BF07C0" w:rsidP="00BF07C0">
      <w:pPr>
        <w:spacing w:line="360" w:lineRule="auto"/>
        <w:ind w:left="2160" w:hanging="2160"/>
        <w:outlineLvl w:val="0"/>
        <w:rPr>
          <w:rFonts w:cstheme="minorHAnsi"/>
          <w:b/>
        </w:rPr>
      </w:pPr>
      <w:r w:rsidRPr="00CA7076">
        <w:rPr>
          <w:rFonts w:cstheme="minorHAnsi"/>
          <w:b/>
        </w:rPr>
        <w:t>Σκοπός της θέσης εργασίας:</w:t>
      </w:r>
    </w:p>
    <w:p w:rsidR="00BF07C0" w:rsidRDefault="00BF07C0" w:rsidP="00BF07C0">
      <w:pPr>
        <w:pStyle w:val="13"/>
        <w:tabs>
          <w:tab w:val="left" w:pos="540"/>
          <w:tab w:val="left" w:pos="1134"/>
        </w:tabs>
        <w:spacing w:line="276" w:lineRule="exact"/>
        <w:ind w:left="0" w:right="-58" w:firstLine="0"/>
        <w:jc w:val="both"/>
        <w:rPr>
          <w:rFonts w:asciiTheme="minorHAnsi" w:hAnsiTheme="minorHAnsi"/>
          <w:b w:val="0"/>
          <w:bCs w:val="0"/>
          <w:sz w:val="22"/>
          <w:szCs w:val="22"/>
        </w:rPr>
      </w:pPr>
      <w:r w:rsidRPr="00CA7076">
        <w:rPr>
          <w:rFonts w:asciiTheme="minorHAnsi" w:hAnsiTheme="minorHAnsi"/>
          <w:b w:val="0"/>
          <w:bCs w:val="0"/>
          <w:sz w:val="22"/>
          <w:szCs w:val="22"/>
        </w:rPr>
        <w:t>Ο ρόλος του Προϊσταμένου</w:t>
      </w:r>
      <w:r w:rsidRPr="00A4782D">
        <w:rPr>
          <w:rFonts w:asciiTheme="minorHAnsi" w:hAnsiTheme="minorHAnsi"/>
          <w:b w:val="0"/>
          <w:bCs w:val="0"/>
          <w:sz w:val="22"/>
          <w:szCs w:val="22"/>
        </w:rPr>
        <w:t xml:space="preserve"> </w:t>
      </w:r>
      <w:r w:rsidRPr="00CA7076">
        <w:rPr>
          <w:rFonts w:asciiTheme="minorHAnsi" w:hAnsiTheme="minorHAnsi" w:cstheme="minorHAnsi"/>
          <w:b w:val="0"/>
          <w:sz w:val="22"/>
          <w:szCs w:val="22"/>
        </w:rPr>
        <w:t>Τμήματος</w:t>
      </w:r>
      <w:r w:rsidRPr="00A4782D">
        <w:rPr>
          <w:rFonts w:asciiTheme="minorHAnsi" w:hAnsiTheme="minorHAnsi" w:cstheme="minorHAnsi"/>
          <w:b w:val="0"/>
          <w:sz w:val="22"/>
          <w:szCs w:val="22"/>
        </w:rPr>
        <w:t xml:space="preserve"> </w:t>
      </w:r>
      <w:r w:rsidRPr="00CA7076">
        <w:rPr>
          <w:rFonts w:asciiTheme="minorHAnsi" w:hAnsiTheme="minorHAnsi"/>
          <w:b w:val="0"/>
          <w:bCs w:val="0"/>
          <w:sz w:val="22"/>
          <w:szCs w:val="22"/>
        </w:rPr>
        <w:t>Χημικής Υπηρεσίας είναι να διασφαλίζει:</w:t>
      </w:r>
    </w:p>
    <w:p w:rsidR="00BF07C0" w:rsidRPr="00CA7076" w:rsidRDefault="00BF07C0" w:rsidP="00BF07C0">
      <w:pPr>
        <w:pStyle w:val="13"/>
        <w:tabs>
          <w:tab w:val="left" w:pos="540"/>
          <w:tab w:val="left" w:pos="1134"/>
        </w:tabs>
        <w:spacing w:line="276" w:lineRule="exact"/>
        <w:ind w:left="0" w:right="-58" w:firstLine="0"/>
        <w:jc w:val="both"/>
        <w:rPr>
          <w:rFonts w:asciiTheme="minorHAnsi" w:hAnsiTheme="minorHAnsi"/>
          <w:b w:val="0"/>
          <w:bCs w:val="0"/>
          <w:sz w:val="22"/>
          <w:szCs w:val="22"/>
        </w:rPr>
      </w:pPr>
      <w:r>
        <w:rPr>
          <w:rFonts w:ascii="Calibri" w:hAnsi="Calibri"/>
          <w:b w:val="0"/>
          <w:bCs w:val="0"/>
          <w:sz w:val="22"/>
          <w:szCs w:val="22"/>
        </w:rPr>
        <w:t>το σωστό συντονισμό του διοικητικού, εποπτικού/επιθεωρησιακού και εργαστηριακού έργου ώστε να διασφαλίζεται η αποτελεσματικότητα των ελέγχων αρμοδιότητας του Τμήματος</w:t>
      </w:r>
    </w:p>
    <w:p w:rsidR="00BF07C0" w:rsidRDefault="00BF07C0" w:rsidP="00BF07C0">
      <w:pPr>
        <w:spacing w:line="276" w:lineRule="exact"/>
        <w:outlineLvl w:val="0"/>
      </w:pPr>
    </w:p>
    <w:p w:rsidR="00BF07C0" w:rsidRPr="00AC2A07" w:rsidRDefault="00BF07C0" w:rsidP="00BF07C0">
      <w:pPr>
        <w:spacing w:line="276" w:lineRule="exact"/>
        <w:outlineLvl w:val="0"/>
        <w:rPr>
          <w:rFonts w:cstheme="minorHAnsi"/>
        </w:rPr>
      </w:pPr>
    </w:p>
    <w:p w:rsidR="00BF07C0" w:rsidRDefault="00BF07C0" w:rsidP="00BF07C0">
      <w:pPr>
        <w:pStyle w:val="13"/>
        <w:tabs>
          <w:tab w:val="left" w:pos="540"/>
          <w:tab w:val="left" w:pos="1134"/>
        </w:tabs>
        <w:spacing w:line="276" w:lineRule="exact"/>
        <w:ind w:left="0" w:right="424" w:firstLine="0"/>
        <w:rPr>
          <w:rFonts w:asciiTheme="minorHAnsi" w:hAnsiTheme="minorHAnsi"/>
          <w:bCs w:val="0"/>
          <w:sz w:val="22"/>
          <w:szCs w:val="22"/>
        </w:rPr>
      </w:pPr>
      <w:r w:rsidRPr="00CA7076">
        <w:rPr>
          <w:rFonts w:asciiTheme="minorHAnsi" w:hAnsiTheme="minorHAnsi"/>
          <w:bCs w:val="0"/>
          <w:sz w:val="22"/>
          <w:szCs w:val="22"/>
        </w:rPr>
        <w:t>Αρμοδιότητες</w:t>
      </w:r>
    </w:p>
    <w:p w:rsidR="00BF07C0" w:rsidRPr="00CA7076" w:rsidRDefault="00BF07C0" w:rsidP="00BF07C0">
      <w:pPr>
        <w:pStyle w:val="13"/>
        <w:tabs>
          <w:tab w:val="left" w:pos="540"/>
          <w:tab w:val="left" w:pos="1134"/>
        </w:tabs>
        <w:spacing w:line="276" w:lineRule="exact"/>
        <w:ind w:left="0" w:right="424" w:firstLine="0"/>
        <w:rPr>
          <w:rFonts w:asciiTheme="minorHAnsi" w:hAnsiTheme="minorHAnsi"/>
          <w:bCs w:val="0"/>
          <w:sz w:val="22"/>
          <w:szCs w:val="22"/>
        </w:rPr>
      </w:pPr>
    </w:p>
    <w:p w:rsidR="00BF07C0" w:rsidRPr="00FF4360" w:rsidRDefault="00BF07C0" w:rsidP="00BF07C0">
      <w:pPr>
        <w:pStyle w:val="af0"/>
        <w:numPr>
          <w:ilvl w:val="0"/>
          <w:numId w:val="26"/>
        </w:numPr>
        <w:spacing w:after="0"/>
        <w:ind w:left="284" w:hanging="284"/>
        <w:jc w:val="both"/>
        <w:outlineLvl w:val="0"/>
        <w:rPr>
          <w:rFonts w:cstheme="minorHAnsi"/>
        </w:rPr>
      </w:pPr>
      <w:r w:rsidRPr="00FF4360">
        <w:rPr>
          <w:rFonts w:cstheme="minorHAnsi"/>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BF07C0" w:rsidRPr="00FF4360" w:rsidRDefault="00BF07C0" w:rsidP="00BF07C0">
      <w:pPr>
        <w:pStyle w:val="af0"/>
        <w:numPr>
          <w:ilvl w:val="0"/>
          <w:numId w:val="26"/>
        </w:numPr>
        <w:spacing w:after="0"/>
        <w:ind w:left="284"/>
        <w:jc w:val="both"/>
        <w:outlineLvl w:val="0"/>
        <w:rPr>
          <w:rFonts w:cstheme="minorHAnsi"/>
        </w:rPr>
      </w:pPr>
      <w:r w:rsidRPr="00FF4360">
        <w:rPr>
          <w:rFonts w:cstheme="minorHAnsi"/>
        </w:rPr>
        <w:t>Συμβάλλει στην αποτελεσματική διοίκηση και στη βελτίωση της επιχειρησιακής απόδοσης της Χημικής Υπηρεσίας Επιπέδου Διεύθυνσης, σύμφωνα με τις κατευθύνσεις του Προϊσταμένου της Διεύθυνσης.</w:t>
      </w:r>
    </w:p>
    <w:p w:rsidR="00BF07C0" w:rsidRPr="00FF4360" w:rsidRDefault="00BF07C0" w:rsidP="00BF07C0">
      <w:pPr>
        <w:pStyle w:val="af0"/>
        <w:numPr>
          <w:ilvl w:val="0"/>
          <w:numId w:val="26"/>
        </w:numPr>
        <w:spacing w:after="0"/>
        <w:ind w:left="284"/>
        <w:jc w:val="both"/>
        <w:outlineLvl w:val="0"/>
        <w:rPr>
          <w:rFonts w:cstheme="minorHAnsi"/>
        </w:rPr>
      </w:pPr>
      <w:r w:rsidRPr="00FF4360">
        <w:rPr>
          <w:rFonts w:cstheme="minorHAnsi"/>
        </w:rPr>
        <w:t xml:space="preserve">Διοικεί το τμήμα κατά τρόπο ώστε να εξασφαλίζει την εύρυθμη λειτουργία του </w:t>
      </w:r>
      <w:r w:rsidRPr="00FF4360">
        <w:t xml:space="preserve">μέσω της καθημερινής συνεργασίας με τους υπαλλήλους καθώς και μέσω της </w:t>
      </w:r>
      <w:r w:rsidRPr="00FF4360">
        <w:rPr>
          <w:rFonts w:cstheme="minorHAnsi"/>
        </w:rPr>
        <w:t xml:space="preserve"> αξιοποίησης και της ανάπτυξης του ανθρώπινου δυναμικού του.</w:t>
      </w:r>
    </w:p>
    <w:p w:rsidR="00BF07C0" w:rsidRPr="00FF4360" w:rsidRDefault="00BF07C0" w:rsidP="00BF07C0">
      <w:pPr>
        <w:pStyle w:val="af0"/>
        <w:spacing w:after="0" w:line="276" w:lineRule="exact"/>
        <w:ind w:left="284"/>
        <w:jc w:val="both"/>
        <w:outlineLvl w:val="0"/>
        <w:rPr>
          <w:rFonts w:cstheme="minorHAnsi"/>
        </w:rPr>
      </w:pPr>
    </w:p>
    <w:p w:rsidR="00BF07C0" w:rsidRPr="00CA7076" w:rsidRDefault="00BF07C0" w:rsidP="00BF07C0">
      <w:pPr>
        <w:pStyle w:val="af0"/>
        <w:spacing w:after="0" w:line="276" w:lineRule="exact"/>
        <w:ind w:left="284" w:hanging="284"/>
        <w:jc w:val="both"/>
        <w:outlineLvl w:val="0"/>
        <w:rPr>
          <w:rFonts w:cstheme="minorHAnsi"/>
          <w:color w:val="C00000"/>
        </w:rPr>
      </w:pPr>
    </w:p>
    <w:p w:rsidR="00BF07C0" w:rsidRPr="00CA7076" w:rsidRDefault="00BF07C0" w:rsidP="00BF07C0">
      <w:pPr>
        <w:spacing w:line="276" w:lineRule="exact"/>
        <w:ind w:left="284" w:hanging="284"/>
        <w:rPr>
          <w:b/>
        </w:rPr>
      </w:pPr>
      <w:r w:rsidRPr="00CA7076">
        <w:rPr>
          <w:b/>
        </w:rPr>
        <w:t>Καθήκοντα συγκεκριμένης θέσης εργασίας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Διαχειρίζεται, συντονίζει και μεριμνά για την αποτελεσματική τοποθέτηση, αξιολόγηση και ανάπτυξη του ανθρώπινου δυναμικού του Τμήματος, με σκοπό την αποδοτικότερη αξιοποίηση του προσωπικού και τη βέλτιστη λειτουργία του Τμήματος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Μεριμνά για τη διασφάλιση των πόρων για τη λειτουργία του Τμήματος.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 xml:space="preserve">Συντονίζει  την υλοποίηση των Πρωτοκόλλων Συνεργασίας,  που καταρτίζει η Κ.Υ., και αφορούν τη δειγματοληψία  και τον εργαστηριακό έλεγχο δειγμάτων αρμοδιότητάς τους </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Συντονίζει  την υλοποίηση των Πρωτοκόλλων Συνεργασίας,  που συνάπτ</w:t>
      </w:r>
      <w:r>
        <w:rPr>
          <w:rFonts w:cstheme="minorHAnsi"/>
        </w:rPr>
        <w:t>οντ</w:t>
      </w:r>
      <w:r w:rsidRPr="00BC5EE3">
        <w:rPr>
          <w:rFonts w:cstheme="minorHAnsi"/>
        </w:rPr>
        <w:t xml:space="preserve">αι σε περιφερειακό ή τοπικό επίπεδο </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 xml:space="preserve">Σχεδιάζει και εποπτεύει το εργαστηριακό έργο και ιεραρχεί τις σχετικές δραστηριότητες. </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Συντονίζει και παρακολουθεί την υλοποίηση των προγραμμάτων επιθεωρήσεων και ελέγχου ενεργειακών, χημικών προϊόντων και λοιπών εργασιών, σύμφωνα με τις κατευθύνσεις της Κ.Υ..</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Συντονίζει την εφαρμογή του Προγράμματος Επισήμου Ελέγχου αιθυλικής αλκοόλης &amp; των ποτών με αλκοόλη όσον αφορά τον έλεγχο, επιθεώρηση και δειγματοληψία</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Συντονίζει τον έλεγχο των επιχειρήσεων παραγωγής &amp; διακίνησης αιθυλικής αλκοόλης &amp; αλκοολούχων ποτών για την ορθή επιβολή του Ε.Φ.Κ., τη διασφάλιση της ποιότητας των εν λόγω προϊόντων και της τήρησης της σχετικής νομοθεσίας</w:t>
      </w:r>
    </w:p>
    <w:p w:rsidR="00BF07C0" w:rsidRDefault="00BF07C0" w:rsidP="00BF07C0">
      <w:pPr>
        <w:pStyle w:val="af0"/>
        <w:numPr>
          <w:ilvl w:val="0"/>
          <w:numId w:val="38"/>
        </w:numPr>
        <w:spacing w:after="0"/>
        <w:jc w:val="both"/>
        <w:outlineLvl w:val="0"/>
        <w:rPr>
          <w:rFonts w:cstheme="minorHAnsi"/>
        </w:rPr>
      </w:pPr>
      <w:r w:rsidRPr="00BC5EE3">
        <w:rPr>
          <w:rFonts w:cstheme="minorHAnsi"/>
        </w:rPr>
        <w:t>Ελέγχει τα αποτελέσματα των εργαστηριακών αναλύσεων και των γνωματεύσεων και υπογράφει τις εκθέσεις εργαστηριακής εξέτασης δειγμάτων.</w:t>
      </w:r>
    </w:p>
    <w:p w:rsidR="00BF07C0" w:rsidRPr="00BC5EE3" w:rsidRDefault="00BF07C0" w:rsidP="00BF07C0">
      <w:pPr>
        <w:pStyle w:val="af0"/>
        <w:numPr>
          <w:ilvl w:val="0"/>
          <w:numId w:val="38"/>
        </w:numPr>
        <w:spacing w:after="0"/>
        <w:jc w:val="both"/>
        <w:outlineLvl w:val="0"/>
        <w:rPr>
          <w:rFonts w:cstheme="minorHAnsi"/>
        </w:rPr>
      </w:pPr>
      <w:r w:rsidRPr="00CB0C5B">
        <w:rPr>
          <w:rFonts w:cstheme="minorHAnsi"/>
        </w:rPr>
        <w:t>Εγκρίνει την εκτέλεση ιδιωτικών αναλύσεων για το Τμήμα του.</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 xml:space="preserve">Σε διαπιστευμένο Τμήμα, </w:t>
      </w:r>
      <w:r>
        <w:rPr>
          <w:rFonts w:cstheme="minorHAnsi"/>
        </w:rPr>
        <w:t>μεριμνά και διασφαλίζει</w:t>
      </w:r>
      <w:r w:rsidRPr="00BC5EE3">
        <w:rPr>
          <w:rFonts w:cstheme="minorHAnsi"/>
        </w:rPr>
        <w:t xml:space="preserve"> την εφαρμογή του/των Συστήματος/των Ποιότητας, </w:t>
      </w:r>
      <w:r>
        <w:rPr>
          <w:rFonts w:cstheme="minorHAnsi"/>
        </w:rPr>
        <w:t>ενώ σε  μη διαπιστευμένο Τμήμα</w:t>
      </w:r>
      <w:r w:rsidRPr="00BC5EE3">
        <w:rPr>
          <w:rFonts w:cstheme="minorHAnsi"/>
        </w:rPr>
        <w:t xml:space="preserve"> </w:t>
      </w:r>
      <w:r>
        <w:rPr>
          <w:rFonts w:cstheme="minorHAnsi"/>
        </w:rPr>
        <w:t>μεριμνά</w:t>
      </w:r>
      <w:r w:rsidRPr="00BC5EE3">
        <w:rPr>
          <w:rFonts w:cstheme="minorHAnsi"/>
        </w:rPr>
        <w:t xml:space="preserve"> για την εφαρμογή των κριτηρίων Ποιότητας για τους εργαστηριακούς ελέγχους και των τυποποιημένων </w:t>
      </w:r>
      <w:r>
        <w:rPr>
          <w:rFonts w:cstheme="minorHAnsi"/>
        </w:rPr>
        <w:t>διαδικασιών για την εποπτεία / έ</w:t>
      </w:r>
      <w:r w:rsidRPr="00BC5EE3">
        <w:rPr>
          <w:rFonts w:cstheme="minorHAnsi"/>
        </w:rPr>
        <w:t>λεγχο / επιθεώρηση.</w:t>
      </w:r>
    </w:p>
    <w:p w:rsidR="00BF07C0" w:rsidRPr="00BC5EE3" w:rsidRDefault="00BF07C0" w:rsidP="00BF07C0">
      <w:pPr>
        <w:pStyle w:val="af0"/>
        <w:numPr>
          <w:ilvl w:val="0"/>
          <w:numId w:val="38"/>
        </w:numPr>
        <w:spacing w:after="0"/>
        <w:jc w:val="both"/>
        <w:outlineLvl w:val="0"/>
        <w:rPr>
          <w:rFonts w:cstheme="minorHAnsi"/>
        </w:rPr>
      </w:pPr>
      <w:r>
        <w:rPr>
          <w:rFonts w:cstheme="minorHAnsi"/>
        </w:rPr>
        <w:t>Μεριμνά και συντονίζει την</w:t>
      </w:r>
      <w:r w:rsidRPr="00BC5EE3">
        <w:rPr>
          <w:rFonts w:cstheme="minorHAnsi"/>
        </w:rPr>
        <w:t xml:space="preserve"> ανάπτυξη και επικύρωση νέων μεθόδων εργαστηριακής ανάλυσης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Μεριμνά για την ορθή λειτουργία και συντήρηση των εργαστηριακών οργάνων του Τμήματος.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lastRenderedPageBreak/>
        <w:t>Μεριμνά για θέματα σχετικά με τη δια</w:t>
      </w:r>
      <w:r>
        <w:rPr>
          <w:rFonts w:cstheme="minorHAnsi"/>
        </w:rPr>
        <w:t>σ</w:t>
      </w:r>
      <w:r w:rsidRPr="00BC5EE3">
        <w:rPr>
          <w:rFonts w:cstheme="minorHAnsi"/>
        </w:rPr>
        <w:t>φάλιση της υγείας και ασφάλειας των εργαζομένων και εισηγείται τις απαιτούμενες ενέργειες προς τον Προϊστάμενο της Διεύθυνσης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Εκδίδει αποφάσεις έγκρισης μετουσί</w:t>
      </w:r>
      <w:r>
        <w:rPr>
          <w:rFonts w:cstheme="minorHAnsi"/>
        </w:rPr>
        <w:t>ωσης αιθυλικής</w:t>
      </w:r>
      <w:r w:rsidRPr="00BC5EE3">
        <w:rPr>
          <w:rFonts w:cstheme="minorHAnsi"/>
        </w:rPr>
        <w:t xml:space="preserve"> αλκοόλης για ειδικές χρήσεις σε δικαιούμενες επιχειρήσεις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 xml:space="preserve">Χορηγεί άδεια δυνατότητας κατοχής επεξεργασίας και χρήσης προδρόμων ουσιών κατηγορίας 2. </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Υποστηρίζει τις τελωνειακές αρχές  για την  ορθή εφαρμογή της νομοθεσίας κατά την εισαγωγή και εξαγωγή προϊόντων, εκδίδοντας  τα αντίστοιχα Δελτία Χημικής Ανάλυσης</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Συντονίζει τον έλεγχο για την ορθή  εφαρμογή της νομοθεσίας κατά την εισαγωγή και εξαγωγή προϊόντων στους τομείς αρμοδιότητάς του</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 xml:space="preserve">Εκδίδει  πιστοποιητικά και βεβαιώσεις αρμοδιότητας της οργανικής μονάδας </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Συμμετέχει σε τελωνειακά κλιμάκια και Επιτροπές ως και λοιπές Επιτροπές παρέχοντας τεχνική και επιστημονική υποστήριξη με σκοπό την ορθή επιβολή του Ε</w:t>
      </w:r>
      <w:r>
        <w:rPr>
          <w:rFonts w:cstheme="minorHAnsi"/>
        </w:rPr>
        <w:t>.</w:t>
      </w:r>
      <w:r w:rsidRPr="00BC5EE3">
        <w:rPr>
          <w:rFonts w:cstheme="minorHAnsi"/>
        </w:rPr>
        <w:t>Φ</w:t>
      </w:r>
      <w:r>
        <w:rPr>
          <w:rFonts w:cstheme="minorHAnsi"/>
        </w:rPr>
        <w:t>.</w:t>
      </w:r>
      <w:r w:rsidRPr="00BC5EE3">
        <w:rPr>
          <w:rFonts w:cstheme="minorHAnsi"/>
        </w:rPr>
        <w:t>Κ</w:t>
      </w:r>
      <w:r>
        <w:rPr>
          <w:rFonts w:cstheme="minorHAnsi"/>
        </w:rPr>
        <w:t>.</w:t>
      </w:r>
      <w:r w:rsidRPr="00BC5EE3">
        <w:rPr>
          <w:rFonts w:cstheme="minorHAnsi"/>
        </w:rPr>
        <w:t xml:space="preserve"> και λο</w:t>
      </w:r>
      <w:r>
        <w:rPr>
          <w:rFonts w:cstheme="minorHAnsi"/>
        </w:rPr>
        <w:t>ι</w:t>
      </w:r>
      <w:r w:rsidRPr="00BC5EE3">
        <w:rPr>
          <w:rFonts w:cstheme="minorHAnsi"/>
        </w:rPr>
        <w:t xml:space="preserve">πών φόρων, τη σύλληψη της φορολογητέας ύλης, τον έλεγχο ποιότητας ενεργειακών και αλκοολούχων προϊόντων και της εφαρμογής της σχετικής νομοθεσίας, τον έλεγχο ορθής χρήσης προδρόμων ουσιών, τον έλεγχο </w:t>
      </w:r>
      <w:proofErr w:type="spellStart"/>
      <w:r w:rsidRPr="00BC5EE3">
        <w:rPr>
          <w:rFonts w:cstheme="minorHAnsi"/>
        </w:rPr>
        <w:t>gas</w:t>
      </w:r>
      <w:proofErr w:type="spellEnd"/>
      <w:r w:rsidRPr="00BC5EE3">
        <w:rPr>
          <w:rFonts w:cstheme="minorHAnsi"/>
        </w:rPr>
        <w:t>-</w:t>
      </w:r>
      <w:proofErr w:type="spellStart"/>
      <w:r w:rsidRPr="00BC5EE3">
        <w:rPr>
          <w:rFonts w:cstheme="minorHAnsi"/>
        </w:rPr>
        <w:t>free</w:t>
      </w:r>
      <w:proofErr w:type="spellEnd"/>
      <w:r>
        <w:rPr>
          <w:rFonts w:cstheme="minorHAnsi"/>
        </w:rPr>
        <w:t xml:space="preserve"> </w:t>
      </w:r>
      <w:r w:rsidRPr="00BC5EE3">
        <w:rPr>
          <w:rFonts w:cstheme="minorHAnsi"/>
        </w:rPr>
        <w:t>κλπ</w:t>
      </w:r>
    </w:p>
    <w:p w:rsidR="00BF07C0" w:rsidRDefault="00BF07C0" w:rsidP="00BF07C0">
      <w:pPr>
        <w:pStyle w:val="af0"/>
        <w:numPr>
          <w:ilvl w:val="0"/>
          <w:numId w:val="38"/>
        </w:numPr>
        <w:spacing w:after="0"/>
        <w:jc w:val="both"/>
        <w:outlineLvl w:val="0"/>
        <w:rPr>
          <w:rFonts w:cstheme="minorHAnsi"/>
        </w:rPr>
      </w:pPr>
      <w:r w:rsidRPr="00BC5EE3">
        <w:rPr>
          <w:rFonts w:cstheme="minorHAnsi"/>
        </w:rPr>
        <w:t>Συμμετέχει σε συλλογικά όργανα σε εθνικό, ευρωπαϊκό ή/και διεθνές επίπεδο</w:t>
      </w:r>
    </w:p>
    <w:p w:rsidR="00BF07C0" w:rsidRDefault="00BF07C0" w:rsidP="00BF07C0">
      <w:pPr>
        <w:pStyle w:val="af0"/>
        <w:numPr>
          <w:ilvl w:val="0"/>
          <w:numId w:val="38"/>
        </w:numPr>
        <w:spacing w:after="0"/>
        <w:jc w:val="both"/>
        <w:outlineLvl w:val="0"/>
        <w:rPr>
          <w:rFonts w:cstheme="minorHAnsi"/>
        </w:rPr>
      </w:pPr>
      <w:r>
        <w:rPr>
          <w:rFonts w:cstheme="minorHAnsi"/>
        </w:rPr>
        <w:t>Εγκρίνει και υπογράφει συμβάσεις εργασίας για την πρακτική άσκηση φοιτητών ή σπουδαστών.</w:t>
      </w:r>
    </w:p>
    <w:p w:rsidR="00BF07C0" w:rsidRPr="00BC5EE3" w:rsidRDefault="00BF07C0" w:rsidP="00BF07C0">
      <w:pPr>
        <w:pStyle w:val="af0"/>
        <w:numPr>
          <w:ilvl w:val="0"/>
          <w:numId w:val="38"/>
        </w:numPr>
        <w:spacing w:after="0"/>
        <w:jc w:val="both"/>
        <w:outlineLvl w:val="0"/>
        <w:rPr>
          <w:rFonts w:cstheme="minorHAnsi"/>
        </w:rPr>
      </w:pPr>
      <w:r w:rsidRPr="00BC5EE3">
        <w:rPr>
          <w:rFonts w:cstheme="minorHAnsi"/>
        </w:rPr>
        <w:t>Συντάσσει προς τον ιεραρχικά ανώτερο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w:t>
      </w:r>
      <w:r>
        <w:rPr>
          <w:rFonts w:cstheme="minorHAnsi"/>
        </w:rPr>
        <w:t>.</w:t>
      </w:r>
      <w:r w:rsidRPr="00BC5EE3">
        <w:rPr>
          <w:rFonts w:cstheme="minorHAnsi"/>
        </w:rPr>
        <w:t>Ε</w:t>
      </w:r>
      <w:r>
        <w:rPr>
          <w:rFonts w:cstheme="minorHAnsi"/>
        </w:rPr>
        <w:t>.</w:t>
      </w:r>
      <w:r w:rsidRPr="00BC5EE3">
        <w:rPr>
          <w:rFonts w:cstheme="minorHAnsi"/>
        </w:rPr>
        <w:t>Χ</w:t>
      </w:r>
      <w:r>
        <w:rPr>
          <w:rFonts w:cstheme="minorHAnsi"/>
        </w:rPr>
        <w:t>.</w:t>
      </w:r>
      <w:r w:rsidRPr="00BC5EE3">
        <w:rPr>
          <w:rFonts w:cstheme="minorHAnsi"/>
        </w:rPr>
        <w:t>Ε</w:t>
      </w:r>
      <w:r>
        <w:rPr>
          <w:rFonts w:cstheme="minorHAnsi"/>
        </w:rPr>
        <w:t>.</w:t>
      </w:r>
      <w:r w:rsidRPr="00BC5EE3">
        <w:rPr>
          <w:rFonts w:cstheme="minorHAnsi"/>
        </w:rPr>
        <w:t xml:space="preserve"> και των προστίμων.</w:t>
      </w:r>
    </w:p>
    <w:p w:rsidR="00BF07C0" w:rsidRDefault="00BF07C0" w:rsidP="00BF07C0">
      <w:pPr>
        <w:pStyle w:val="af0"/>
        <w:numPr>
          <w:ilvl w:val="0"/>
          <w:numId w:val="38"/>
        </w:numPr>
        <w:spacing w:after="0"/>
        <w:jc w:val="both"/>
        <w:outlineLvl w:val="0"/>
        <w:rPr>
          <w:rFonts w:cstheme="minorHAnsi"/>
        </w:rPr>
      </w:pPr>
      <w:r w:rsidRPr="00BC5EE3">
        <w:rPr>
          <w:rFonts w:cstheme="minorHAnsi"/>
        </w:rPr>
        <w:t>Επικοινωνεί και συνεργάζεται: 1) με τις Διευθύνσεις της Κ</w:t>
      </w:r>
      <w:r>
        <w:rPr>
          <w:rFonts w:cstheme="minorHAnsi"/>
        </w:rPr>
        <w:t>.</w:t>
      </w:r>
      <w:r w:rsidRPr="00BC5EE3">
        <w:rPr>
          <w:rFonts w:cstheme="minorHAnsi"/>
        </w:rPr>
        <w:t>Υ</w:t>
      </w:r>
      <w:r>
        <w:rPr>
          <w:rFonts w:cstheme="minorHAnsi"/>
        </w:rPr>
        <w:t>.</w:t>
      </w:r>
      <w:r w:rsidRPr="00BC5EE3">
        <w:rPr>
          <w:rFonts w:cstheme="minorHAnsi"/>
        </w:rPr>
        <w:t xml:space="preserve"> του Γ</w:t>
      </w:r>
      <w:r>
        <w:rPr>
          <w:rFonts w:cstheme="minorHAnsi"/>
        </w:rPr>
        <w:t>.</w:t>
      </w:r>
      <w:r w:rsidRPr="00BC5EE3">
        <w:rPr>
          <w:rFonts w:cstheme="minorHAnsi"/>
        </w:rPr>
        <w:t>Χ</w:t>
      </w:r>
      <w:r>
        <w:rPr>
          <w:rFonts w:cstheme="minorHAnsi"/>
        </w:rPr>
        <w:t>.</w:t>
      </w:r>
      <w:r w:rsidRPr="00BC5EE3">
        <w:rPr>
          <w:rFonts w:cstheme="minorHAnsi"/>
        </w:rPr>
        <w:t>Κ</w:t>
      </w:r>
      <w:r>
        <w:rPr>
          <w:rFonts w:cstheme="minorHAnsi"/>
        </w:rPr>
        <w:t>.</w:t>
      </w:r>
      <w:r w:rsidRPr="00BC5EE3">
        <w:rPr>
          <w:rFonts w:cstheme="minorHAnsi"/>
        </w:rPr>
        <w:t xml:space="preserve"> 2) με τις Περιφερειακές Χημικές Υπηρεσίες, 3) με τις άλλες Υπηρεσίες της Α</w:t>
      </w:r>
      <w:r>
        <w:rPr>
          <w:rFonts w:cstheme="minorHAnsi"/>
        </w:rPr>
        <w:t>.</w:t>
      </w:r>
      <w:r w:rsidRPr="00BC5EE3">
        <w:rPr>
          <w:rFonts w:cstheme="minorHAnsi"/>
        </w:rPr>
        <w:t>Α</w:t>
      </w:r>
      <w:r>
        <w:rPr>
          <w:rFonts w:cstheme="minorHAnsi"/>
        </w:rPr>
        <w:t>.</w:t>
      </w:r>
      <w:r w:rsidRPr="00BC5EE3">
        <w:rPr>
          <w:rFonts w:cstheme="minorHAnsi"/>
        </w:rPr>
        <w:t>Δ</w:t>
      </w:r>
      <w:r>
        <w:rPr>
          <w:rFonts w:cstheme="minorHAnsi"/>
        </w:rPr>
        <w:t>.</w:t>
      </w:r>
      <w:r w:rsidRPr="00BC5EE3">
        <w:rPr>
          <w:rFonts w:cstheme="minorHAnsi"/>
        </w:rPr>
        <w:t>Ε</w:t>
      </w:r>
      <w:r>
        <w:rPr>
          <w:rFonts w:cstheme="minorHAnsi"/>
        </w:rPr>
        <w:t>.</w:t>
      </w:r>
      <w:r w:rsidRPr="00BC5EE3">
        <w:rPr>
          <w:rFonts w:cstheme="minorHAnsi"/>
        </w:rPr>
        <w:t xml:space="preserve"> όπως Τελωνειακές Υπηρεσίες, 4) με άλλους φορείς του Δημοσίου Τομέα  και 5) με πολίτες και επιχειρήσεις.</w:t>
      </w:r>
    </w:p>
    <w:p w:rsidR="00BF07C0" w:rsidRPr="00CA7076" w:rsidRDefault="00BF07C0" w:rsidP="00BF07C0">
      <w:pPr>
        <w:pStyle w:val="af0"/>
        <w:spacing w:line="276" w:lineRule="exact"/>
        <w:ind w:left="284"/>
        <w:jc w:val="both"/>
      </w:pPr>
    </w:p>
    <w:p w:rsidR="00BF07C0" w:rsidRPr="00CA7076" w:rsidRDefault="00BF07C0" w:rsidP="00BF07C0">
      <w:pPr>
        <w:ind w:left="284" w:hanging="284"/>
        <w:outlineLvl w:val="0"/>
        <w:rPr>
          <w:rFonts w:cstheme="minorHAnsi"/>
          <w:b/>
        </w:rPr>
      </w:pPr>
      <w:r w:rsidRPr="00CA7076">
        <w:rPr>
          <w:rFonts w:cstheme="minorHAnsi"/>
          <w:b/>
        </w:rPr>
        <w:t>Χρήση πόρων/Εργαλεία</w:t>
      </w:r>
    </w:p>
    <w:p w:rsidR="00BF07C0" w:rsidRPr="00CA7076" w:rsidRDefault="00BF07C0" w:rsidP="00BF07C0">
      <w:pPr>
        <w:pStyle w:val="af0"/>
        <w:numPr>
          <w:ilvl w:val="0"/>
          <w:numId w:val="26"/>
        </w:numPr>
        <w:spacing w:after="0"/>
        <w:ind w:left="284" w:hanging="284"/>
        <w:jc w:val="both"/>
        <w:outlineLvl w:val="0"/>
      </w:pPr>
      <w:r w:rsidRPr="00CA7076">
        <w:rPr>
          <w:rFonts w:cs="Calibri"/>
        </w:rPr>
        <w:t>Αξιοποιεί σε τακτική  βάση</w:t>
      </w:r>
      <w:r>
        <w:rPr>
          <w:rFonts w:cs="Calibri"/>
        </w:rPr>
        <w:t>:</w:t>
      </w:r>
    </w:p>
    <w:p w:rsidR="00BF07C0" w:rsidRPr="00CA7076" w:rsidRDefault="00BF07C0" w:rsidP="00BF07C0">
      <w:pPr>
        <w:pStyle w:val="af0"/>
        <w:numPr>
          <w:ilvl w:val="1"/>
          <w:numId w:val="37"/>
        </w:numPr>
        <w:spacing w:after="0"/>
        <w:ind w:left="284" w:firstLine="0"/>
        <w:jc w:val="both"/>
        <w:outlineLvl w:val="0"/>
      </w:pPr>
      <w:r w:rsidRPr="00CA7076">
        <w:rPr>
          <w:rFonts w:cs="Calibri"/>
        </w:rPr>
        <w:t>το Ο.Π.Σ. - Γ.Χ.Κ.</w:t>
      </w:r>
    </w:p>
    <w:p w:rsidR="00BF07C0" w:rsidRPr="00F9543D" w:rsidRDefault="00BF07C0" w:rsidP="00BF07C0">
      <w:pPr>
        <w:pStyle w:val="af0"/>
        <w:numPr>
          <w:ilvl w:val="1"/>
          <w:numId w:val="37"/>
        </w:numPr>
        <w:spacing w:after="0"/>
        <w:ind w:left="284" w:firstLine="0"/>
        <w:jc w:val="both"/>
        <w:outlineLvl w:val="0"/>
      </w:pPr>
      <w:r w:rsidRPr="00CA7076">
        <w:rPr>
          <w:rFonts w:cs="Calibri"/>
        </w:rPr>
        <w:t>Δί</w:t>
      </w:r>
      <w:r>
        <w:rPr>
          <w:rFonts w:cs="Calibri"/>
        </w:rPr>
        <w:t>κτυα/βάσεις δεδομένων  της Ε.Ε.</w:t>
      </w:r>
    </w:p>
    <w:p w:rsidR="00BF07C0" w:rsidRPr="00CA7076" w:rsidRDefault="00BF07C0" w:rsidP="00BF07C0">
      <w:pPr>
        <w:pStyle w:val="af0"/>
        <w:numPr>
          <w:ilvl w:val="1"/>
          <w:numId w:val="37"/>
        </w:numPr>
        <w:spacing w:after="0"/>
        <w:ind w:left="284" w:firstLine="0"/>
        <w:jc w:val="both"/>
        <w:outlineLvl w:val="0"/>
      </w:pPr>
      <w:r>
        <w:rPr>
          <w:rFonts w:cs="Calibri"/>
        </w:rPr>
        <w:t>Εργαστηριακό εξοπλισμό του Γ.Χ.Κ.</w:t>
      </w:r>
    </w:p>
    <w:p w:rsidR="00BF07C0" w:rsidRPr="00CA7076" w:rsidRDefault="00BF07C0" w:rsidP="00BF07C0">
      <w:pPr>
        <w:ind w:left="284" w:hanging="284"/>
        <w:outlineLvl w:val="0"/>
        <w:rPr>
          <w:rFonts w:cstheme="minorHAnsi"/>
          <w:b/>
        </w:rPr>
      </w:pPr>
    </w:p>
    <w:p w:rsidR="00BF07C0" w:rsidRDefault="00BF07C0" w:rsidP="00BF07C0">
      <w:pPr>
        <w:ind w:left="284" w:hanging="284"/>
        <w:outlineLvl w:val="0"/>
        <w:rPr>
          <w:rFonts w:cstheme="minorHAnsi"/>
          <w:b/>
        </w:rPr>
      </w:pPr>
      <w:r w:rsidRPr="00CA7076">
        <w:rPr>
          <w:rFonts w:cstheme="minorHAnsi"/>
          <w:b/>
        </w:rPr>
        <w:t>Ειδικές συνθήκες εργασίας</w:t>
      </w:r>
    </w:p>
    <w:p w:rsidR="00BF07C0" w:rsidRPr="00EC50CB" w:rsidRDefault="00BF07C0" w:rsidP="00BF07C0">
      <w:pPr>
        <w:pStyle w:val="af0"/>
        <w:numPr>
          <w:ilvl w:val="0"/>
          <w:numId w:val="26"/>
        </w:numPr>
        <w:spacing w:line="324" w:lineRule="auto"/>
        <w:ind w:left="360"/>
        <w:jc w:val="both"/>
      </w:pPr>
      <w:r>
        <w:t xml:space="preserve">Συνθήκες εργασίας σε ανθυγιεινό περιβάλλον και υποχρέωση τήρησης χρονικών προθεσμιών </w:t>
      </w:r>
      <w:r w:rsidRPr="00EC50CB">
        <w:t xml:space="preserve"> (άμεση εποπτεία εργαστηριακών ελέγχων </w:t>
      </w:r>
      <w:r>
        <w:t>ή/και</w:t>
      </w:r>
      <w:r w:rsidRPr="00EC50CB">
        <w:t xml:space="preserve">  επιθεωρήσεων,</w:t>
      </w:r>
      <w:r w:rsidRPr="00A4782D">
        <w:t xml:space="preserve"> </w:t>
      </w:r>
      <w:r>
        <w:t>σε επικίνδυνο για την υγεία περιβάλλον</w:t>
      </w:r>
      <w:r w:rsidRPr="00EC50CB">
        <w:t>).</w:t>
      </w:r>
    </w:p>
    <w:p w:rsidR="00BF07C0" w:rsidRPr="00CA7076" w:rsidRDefault="00BF07C0" w:rsidP="00BF07C0">
      <w:pPr>
        <w:pStyle w:val="af0"/>
        <w:spacing w:after="0"/>
        <w:ind w:left="284" w:hanging="284"/>
        <w:jc w:val="both"/>
        <w:outlineLvl w:val="0"/>
        <w:rPr>
          <w:rFonts w:cstheme="minorHAnsi"/>
          <w:highlight w:val="yellow"/>
        </w:rPr>
      </w:pPr>
    </w:p>
    <w:p w:rsidR="00BF07C0" w:rsidRPr="00691939" w:rsidRDefault="00BF07C0" w:rsidP="00BF07C0">
      <w:pPr>
        <w:tabs>
          <w:tab w:val="left" w:pos="157"/>
        </w:tabs>
        <w:rPr>
          <w:b/>
        </w:rPr>
      </w:pPr>
      <w:r w:rsidRPr="00691939">
        <w:rPr>
          <w:b/>
        </w:rPr>
        <w:t xml:space="preserve">Απαιτούμενα τυπικά προσόντα </w:t>
      </w:r>
    </w:p>
    <w:p w:rsidR="00BF07C0" w:rsidRPr="00691939" w:rsidRDefault="00BF07C0" w:rsidP="00BF07C0">
      <w:pPr>
        <w:tabs>
          <w:tab w:val="left" w:pos="157"/>
        </w:tabs>
        <w:rPr>
          <w:rFonts w:cs="Arial"/>
        </w:rPr>
      </w:pPr>
      <w:r w:rsidRPr="00691939">
        <w:rPr>
          <w:rFonts w:cs="Arial"/>
        </w:rPr>
        <w:t>Τυπικές προϋποθέσεις, κλάδος και κατηγορία όπως ορίζονται στο άρθρο 26 του ν. 4389/16 και τον Οργανισμό της Α</w:t>
      </w:r>
      <w:r>
        <w:rPr>
          <w:rFonts w:cs="Arial"/>
        </w:rPr>
        <w:t>.</w:t>
      </w:r>
      <w:r w:rsidRPr="00691939">
        <w:rPr>
          <w:rFonts w:cs="Arial"/>
        </w:rPr>
        <w:t>Α</w:t>
      </w:r>
      <w:r>
        <w:rPr>
          <w:rFonts w:cs="Arial"/>
        </w:rPr>
        <w:t>.</w:t>
      </w:r>
      <w:r w:rsidRPr="00691939">
        <w:rPr>
          <w:rFonts w:cs="Arial"/>
        </w:rPr>
        <w:t>Δ</w:t>
      </w:r>
      <w:r>
        <w:rPr>
          <w:rFonts w:cs="Arial"/>
        </w:rPr>
        <w:t>.</w:t>
      </w:r>
      <w:r w:rsidRPr="00691939">
        <w:rPr>
          <w:rFonts w:cs="Arial"/>
        </w:rPr>
        <w:t>Ε</w:t>
      </w:r>
      <w:r>
        <w:rPr>
          <w:rFonts w:cs="Arial"/>
        </w:rPr>
        <w:t>.</w:t>
      </w:r>
    </w:p>
    <w:p w:rsidR="00BF07C0" w:rsidRPr="00691939" w:rsidRDefault="00BF07C0" w:rsidP="00BF07C0">
      <w:pPr>
        <w:tabs>
          <w:tab w:val="left" w:pos="157"/>
        </w:tabs>
        <w:rPr>
          <w:b/>
        </w:rPr>
      </w:pPr>
      <w:r w:rsidRPr="00691939">
        <w:rPr>
          <w:b/>
        </w:rPr>
        <w:t>Επιθυμητή Εμπειρία</w:t>
      </w:r>
    </w:p>
    <w:p w:rsidR="00BF07C0" w:rsidRPr="00691939" w:rsidRDefault="00BF07C0" w:rsidP="00BF07C0">
      <w:pPr>
        <w:tabs>
          <w:tab w:val="left" w:pos="157"/>
        </w:tabs>
        <w:rPr>
          <w:rFonts w:cs="Arial"/>
        </w:rPr>
      </w:pPr>
      <w:r w:rsidRPr="00691939">
        <w:rPr>
          <w:rFonts w:cs="Arial"/>
        </w:rPr>
        <w:t xml:space="preserve">-  Θητεία </w:t>
      </w:r>
      <w:r w:rsidRPr="00B926A4">
        <w:rPr>
          <w:rFonts w:cs="Arial"/>
          <w:b/>
        </w:rPr>
        <w:t>(1) έτους</w:t>
      </w:r>
      <w:r>
        <w:rPr>
          <w:rFonts w:cs="Arial"/>
        </w:rPr>
        <w:t xml:space="preserve"> σε θέση ευθύνης προϊσταμένου</w:t>
      </w:r>
      <w:r w:rsidRPr="00691939">
        <w:rPr>
          <w:rFonts w:cs="Arial"/>
        </w:rPr>
        <w:t xml:space="preserve"> τμήματος της Γ.Δ. του Γ</w:t>
      </w:r>
      <w:r>
        <w:rPr>
          <w:rFonts w:cs="Arial"/>
        </w:rPr>
        <w:t>.</w:t>
      </w:r>
      <w:r w:rsidRPr="00691939">
        <w:rPr>
          <w:rFonts w:cs="Arial"/>
        </w:rPr>
        <w:t>Χ</w:t>
      </w:r>
      <w:r>
        <w:rPr>
          <w:rFonts w:cs="Arial"/>
        </w:rPr>
        <w:t>.</w:t>
      </w:r>
      <w:r w:rsidRPr="00691939">
        <w:rPr>
          <w:rFonts w:cs="Arial"/>
        </w:rPr>
        <w:t>Κ</w:t>
      </w:r>
      <w:r>
        <w:rPr>
          <w:rFonts w:cs="Arial"/>
        </w:rPr>
        <w:t>.</w:t>
      </w:r>
      <w:r w:rsidRPr="00691939">
        <w:rPr>
          <w:rFonts w:cs="Arial"/>
        </w:rPr>
        <w:t xml:space="preserve"> ή</w:t>
      </w:r>
    </w:p>
    <w:p w:rsidR="00BF07C0" w:rsidRPr="00691939" w:rsidRDefault="00BF07C0" w:rsidP="00BF07C0">
      <w:pPr>
        <w:tabs>
          <w:tab w:val="left" w:pos="157"/>
        </w:tabs>
        <w:rPr>
          <w:rFonts w:cs="Arial"/>
        </w:rPr>
      </w:pPr>
      <w:r w:rsidRPr="00691939">
        <w:rPr>
          <w:rFonts w:cs="Arial"/>
        </w:rPr>
        <w:t xml:space="preserve">- Προϋπηρεσία </w:t>
      </w:r>
      <w:r w:rsidRPr="00B926A4">
        <w:rPr>
          <w:rFonts w:cs="Arial"/>
          <w:b/>
        </w:rPr>
        <w:t>(3) ετών</w:t>
      </w:r>
      <w:r w:rsidRPr="00691939">
        <w:rPr>
          <w:rFonts w:cs="Arial"/>
        </w:rPr>
        <w:t xml:space="preserve"> στην ίδια ή σε αντίστοιχη οργανική μονάδα και ενδελεχή γνώση και κατανόηση των αντικειμένων και της σχετικής νομοθεσίας. </w:t>
      </w:r>
    </w:p>
    <w:p w:rsidR="00BF07C0" w:rsidRPr="00691939" w:rsidRDefault="00BF07C0" w:rsidP="00BF07C0">
      <w:pPr>
        <w:tabs>
          <w:tab w:val="left" w:pos="157"/>
        </w:tabs>
        <w:rPr>
          <w:b/>
        </w:rPr>
      </w:pPr>
      <w:r w:rsidRPr="00691939">
        <w:rPr>
          <w:b/>
        </w:rPr>
        <w:t xml:space="preserve">Λοιπά Επιθυμητά προσόντα </w:t>
      </w:r>
    </w:p>
    <w:p w:rsidR="00BF07C0" w:rsidRPr="00B926A4" w:rsidRDefault="00BF07C0" w:rsidP="00BF07C0">
      <w:pPr>
        <w:numPr>
          <w:ilvl w:val="0"/>
          <w:numId w:val="36"/>
        </w:numPr>
        <w:tabs>
          <w:tab w:val="left" w:pos="157"/>
        </w:tabs>
        <w:spacing w:after="200" w:line="276" w:lineRule="auto"/>
        <w:ind w:left="0" w:firstLine="0"/>
        <w:contextualSpacing/>
        <w:rPr>
          <w:b/>
        </w:rPr>
      </w:pPr>
      <w:r w:rsidRPr="00691939">
        <w:t>Μεταπτυχιακός τίτλος σπουδών συναφής προς τα  αντικείμενα του Γ</w:t>
      </w:r>
      <w:r>
        <w:t>.</w:t>
      </w:r>
      <w:r w:rsidRPr="00691939">
        <w:t>Χ</w:t>
      </w:r>
      <w:r>
        <w:t>.</w:t>
      </w:r>
      <w:r w:rsidRPr="00691939">
        <w:t>Κ</w:t>
      </w:r>
      <w:r>
        <w:t>.</w:t>
      </w:r>
      <w:r w:rsidRPr="00691939">
        <w:t>.</w:t>
      </w:r>
    </w:p>
    <w:p w:rsidR="00BF07C0" w:rsidRPr="00B926A4" w:rsidRDefault="00BF07C0" w:rsidP="00BF07C0">
      <w:pPr>
        <w:numPr>
          <w:ilvl w:val="0"/>
          <w:numId w:val="36"/>
        </w:numPr>
        <w:tabs>
          <w:tab w:val="left" w:pos="157"/>
        </w:tabs>
        <w:spacing w:after="200" w:line="276" w:lineRule="auto"/>
        <w:ind w:left="0" w:firstLine="0"/>
        <w:contextualSpacing/>
      </w:pPr>
      <w:r w:rsidRPr="00691939">
        <w:t>Αποφοίτηση από την Εθνική Σχολή Δημόσιας Διοίκησης.</w:t>
      </w:r>
    </w:p>
    <w:p w:rsidR="00BF07C0" w:rsidRDefault="00BF07C0" w:rsidP="00BF07C0">
      <w:pPr>
        <w:numPr>
          <w:ilvl w:val="0"/>
          <w:numId w:val="36"/>
        </w:numPr>
        <w:tabs>
          <w:tab w:val="left" w:pos="157"/>
        </w:tabs>
        <w:spacing w:after="200" w:line="276" w:lineRule="auto"/>
        <w:ind w:left="0" w:firstLine="0"/>
        <w:contextualSpacing/>
      </w:pPr>
      <w:r w:rsidRPr="00691939">
        <w:t>Καλή γνώση της αγγλικής γλώσσας (όπως αυτή ορίζεται από το Α.Σ.Ε.Π.).</w:t>
      </w:r>
    </w:p>
    <w:p w:rsidR="00BF07C0" w:rsidRPr="00691939" w:rsidRDefault="00BF07C0" w:rsidP="00BF07C0">
      <w:pPr>
        <w:numPr>
          <w:ilvl w:val="0"/>
          <w:numId w:val="36"/>
        </w:numPr>
        <w:tabs>
          <w:tab w:val="left" w:pos="157"/>
        </w:tabs>
        <w:spacing w:after="200" w:line="276" w:lineRule="auto"/>
        <w:ind w:left="0" w:firstLine="0"/>
        <w:contextualSpacing/>
      </w:pPr>
      <w:r w:rsidRPr="00691939">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BF07C0" w:rsidRPr="00691939" w:rsidRDefault="00BF07C0" w:rsidP="00BF07C0">
      <w:pPr>
        <w:numPr>
          <w:ilvl w:val="0"/>
          <w:numId w:val="36"/>
        </w:numPr>
        <w:tabs>
          <w:tab w:val="left" w:pos="157"/>
        </w:tabs>
        <w:spacing w:after="200" w:line="276" w:lineRule="auto"/>
        <w:ind w:left="0" w:firstLine="0"/>
        <w:contextualSpacing/>
      </w:pPr>
      <w:r w:rsidRPr="00691939">
        <w:t>Διοικητικές, επικοινωνιακές και ηγετικές ικανότητες.</w:t>
      </w:r>
    </w:p>
    <w:p w:rsidR="00BF07C0" w:rsidRPr="00691939" w:rsidRDefault="00BF07C0" w:rsidP="00BF07C0">
      <w:pPr>
        <w:numPr>
          <w:ilvl w:val="0"/>
          <w:numId w:val="36"/>
        </w:numPr>
        <w:tabs>
          <w:tab w:val="left" w:pos="157"/>
        </w:tabs>
        <w:spacing w:after="200" w:line="276" w:lineRule="auto"/>
        <w:ind w:left="0" w:firstLine="0"/>
        <w:contextualSpacing/>
      </w:pPr>
      <w:r w:rsidRPr="00691939">
        <w:t>Δεξιότητες επίλυσης προβλημάτων, λήψης αποφάσεων, παρακίνησης και διαχείρισης απόδοσης.</w:t>
      </w:r>
    </w:p>
    <w:p w:rsidR="00BF07C0" w:rsidRPr="00691939" w:rsidRDefault="00BF07C0" w:rsidP="00BF07C0">
      <w:pPr>
        <w:tabs>
          <w:tab w:val="left" w:pos="157"/>
        </w:tabs>
        <w:contextualSpacing/>
      </w:pPr>
    </w:p>
    <w:p w:rsidR="00BF07C0" w:rsidRPr="00B926A4" w:rsidRDefault="00BF07C0" w:rsidP="00BF07C0">
      <w:pPr>
        <w:jc w:val="center"/>
        <w:rPr>
          <w:b/>
        </w:rPr>
      </w:pPr>
      <w:r w:rsidRPr="00B926A4">
        <w:rPr>
          <w:b/>
        </w:rPr>
        <w:t>Προφίλ Ικανοτήτων</w:t>
      </w:r>
    </w:p>
    <w:tbl>
      <w:tblPr>
        <w:tblpPr w:leftFromText="180" w:rightFromText="180" w:vertAnchor="text" w:horzAnchor="margin"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F07C0" w:rsidRPr="0042146D" w:rsidTr="006C5801">
        <w:trPr>
          <w:trHeight w:val="198"/>
        </w:trPr>
        <w:tc>
          <w:tcPr>
            <w:tcW w:w="10743" w:type="dxa"/>
            <w:gridSpan w:val="5"/>
            <w:shd w:val="clear" w:color="auto" w:fill="632423"/>
            <w:vAlign w:val="center"/>
            <w:hideMark/>
          </w:tcPr>
          <w:p w:rsidR="00BF07C0" w:rsidRPr="00D9189B" w:rsidRDefault="00BF07C0" w:rsidP="006C5801">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DB43F6">
              <w:rPr>
                <w:rFonts w:ascii="Bookman Old Style" w:hAnsi="Bookman Old Style"/>
                <w:b/>
                <w:bCs/>
                <w:color w:val="FFFF00"/>
              </w:rPr>
              <w:t>Προϊστάμενος Τμήματος (με έδρα διαφορετική από αυτή της Διεύθυνσης)</w:t>
            </w:r>
            <w:r w:rsidRPr="00D9189B">
              <w:rPr>
                <w:rFonts w:ascii="Bookman Old Style" w:hAnsi="Bookman Old Style"/>
                <w:b/>
                <w:bCs/>
                <w:color w:val="FFFF00"/>
              </w:rPr>
              <w:t>.</w:t>
            </w:r>
          </w:p>
          <w:p w:rsidR="00BF07C0" w:rsidRPr="0042146D" w:rsidRDefault="00BF07C0" w:rsidP="006C5801">
            <w:pPr>
              <w:pStyle w:val="af0"/>
              <w:tabs>
                <w:tab w:val="left" w:pos="150"/>
              </w:tabs>
              <w:spacing w:after="0" w:line="240" w:lineRule="auto"/>
              <w:ind w:left="2"/>
              <w:rPr>
                <w:rFonts w:ascii="Bookman Old Style" w:eastAsia="Times New Roman" w:hAnsi="Bookman Old Style"/>
                <w:b/>
                <w:bCs/>
                <w:color w:val="FFFF00"/>
                <w:lang w:eastAsia="el-GR"/>
              </w:rPr>
            </w:pPr>
          </w:p>
        </w:tc>
      </w:tr>
      <w:tr w:rsidR="00BF07C0" w:rsidRPr="0042146D" w:rsidTr="006C5801">
        <w:trPr>
          <w:trHeight w:val="198"/>
        </w:trPr>
        <w:tc>
          <w:tcPr>
            <w:tcW w:w="4835" w:type="dxa"/>
            <w:shd w:val="clear" w:color="000000" w:fill="B8CCE4"/>
            <w:vAlign w:val="center"/>
            <w:hideMark/>
          </w:tcPr>
          <w:p w:rsidR="00BF07C0" w:rsidRPr="0042146D" w:rsidRDefault="00BF07C0" w:rsidP="006C580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BF07C0" w:rsidRPr="0042146D" w:rsidRDefault="00BF07C0" w:rsidP="006C5801">
            <w:pPr>
              <w:spacing w:line="204" w:lineRule="auto"/>
              <w:jc w:val="center"/>
              <w:rPr>
                <w:b/>
                <w:bCs/>
                <w:color w:val="000000"/>
              </w:rPr>
            </w:pPr>
            <w:r w:rsidRPr="0042146D">
              <w:rPr>
                <w:b/>
                <w:bCs/>
                <w:color w:val="000000"/>
              </w:rPr>
              <w:t xml:space="preserve">Απαιτούμενο επίπεδο επάρκειας </w:t>
            </w:r>
          </w:p>
        </w:tc>
      </w:tr>
      <w:tr w:rsidR="00BF07C0" w:rsidRPr="0042146D" w:rsidTr="006C5801">
        <w:trPr>
          <w:trHeight w:val="198"/>
        </w:trPr>
        <w:tc>
          <w:tcPr>
            <w:tcW w:w="4835" w:type="dxa"/>
            <w:shd w:val="clear" w:color="auto" w:fill="FFFFFF"/>
            <w:noWrap/>
            <w:vAlign w:val="center"/>
            <w:hideMark/>
          </w:tcPr>
          <w:p w:rsidR="00BF07C0" w:rsidRPr="0042146D" w:rsidRDefault="00BF07C0" w:rsidP="006C580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BF07C0" w:rsidRPr="0042146D" w:rsidRDefault="00BF07C0" w:rsidP="006C580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BF07C0" w:rsidRPr="0042146D" w:rsidRDefault="00BF07C0" w:rsidP="006C580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BF07C0" w:rsidRPr="0042146D" w:rsidRDefault="00BF07C0" w:rsidP="006C580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BF07C0" w:rsidRPr="0042146D" w:rsidRDefault="00BF07C0" w:rsidP="006C5801">
            <w:pPr>
              <w:spacing w:line="204" w:lineRule="auto"/>
              <w:jc w:val="center"/>
              <w:rPr>
                <w:b/>
                <w:bCs/>
                <w:color w:val="FFFFFF"/>
              </w:rPr>
            </w:pPr>
            <w:r w:rsidRPr="0042146D">
              <w:rPr>
                <w:b/>
                <w:bCs/>
                <w:color w:val="FFFFFF"/>
              </w:rPr>
              <w:t>Επίπεδο 4</w:t>
            </w:r>
          </w:p>
        </w:tc>
      </w:tr>
      <w:tr w:rsidR="00BF07C0" w:rsidRPr="0042146D" w:rsidTr="006C5801">
        <w:trPr>
          <w:trHeight w:val="198"/>
        </w:trPr>
        <w:tc>
          <w:tcPr>
            <w:tcW w:w="10743" w:type="dxa"/>
            <w:gridSpan w:val="5"/>
            <w:shd w:val="clear" w:color="auto" w:fill="76923C"/>
            <w:vAlign w:val="center"/>
            <w:hideMark/>
          </w:tcPr>
          <w:p w:rsidR="00BF07C0" w:rsidRPr="0042146D" w:rsidRDefault="00BF07C0" w:rsidP="006C5801">
            <w:pPr>
              <w:spacing w:line="204" w:lineRule="auto"/>
              <w:rPr>
                <w:color w:val="000000"/>
                <w:sz w:val="16"/>
                <w:szCs w:val="16"/>
              </w:rPr>
            </w:pPr>
            <w:r w:rsidRPr="0042146D">
              <w:rPr>
                <w:b/>
                <w:bCs/>
                <w:color w:val="FFFFFF"/>
                <w:sz w:val="24"/>
              </w:rPr>
              <w:t>Επαγγελματικές ικανότητες</w:t>
            </w: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auto"/>
            <w:vAlign w:val="bottom"/>
            <w:hideMark/>
          </w:tcPr>
          <w:p w:rsidR="00BF07C0" w:rsidRPr="0042146D" w:rsidRDefault="00BF07C0" w:rsidP="006C5801">
            <w:pPr>
              <w:spacing w:line="204" w:lineRule="auto"/>
              <w:jc w:val="center"/>
              <w:rPr>
                <w:b/>
                <w:color w:val="000000"/>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auto"/>
            <w:vAlign w:val="bottom"/>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rPr>
                <w:color w:val="000000"/>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auto"/>
            <w:vAlign w:val="bottom"/>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jc w:val="center"/>
              <w:rPr>
                <w:color w:val="000000"/>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auto"/>
            <w:vAlign w:val="bottom"/>
            <w:hideMark/>
          </w:tcPr>
          <w:p w:rsidR="00BF07C0" w:rsidRPr="0042146D" w:rsidRDefault="00BF07C0" w:rsidP="006C5801">
            <w:pPr>
              <w:spacing w:line="204" w:lineRule="auto"/>
              <w:jc w:val="center"/>
              <w:rPr>
                <w:color w:val="C2D69B"/>
                <w:sz w:val="16"/>
                <w:szCs w:val="16"/>
              </w:rPr>
            </w:pPr>
          </w:p>
        </w:tc>
      </w:tr>
      <w:tr w:rsidR="00BF07C0" w:rsidRPr="0042146D" w:rsidTr="006C5801">
        <w:trPr>
          <w:trHeight w:val="24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sz w:val="16"/>
                <w:szCs w:val="16"/>
              </w:rPr>
            </w:pPr>
          </w:p>
        </w:tc>
        <w:tc>
          <w:tcPr>
            <w:tcW w:w="1656" w:type="dxa"/>
            <w:shd w:val="clear" w:color="auto" w:fill="auto"/>
            <w:vAlign w:val="bottom"/>
            <w:hideMark/>
          </w:tcPr>
          <w:p w:rsidR="00BF07C0" w:rsidRPr="0042146D" w:rsidRDefault="00BF07C0" w:rsidP="006C5801">
            <w:pPr>
              <w:spacing w:line="204" w:lineRule="auto"/>
              <w:jc w:val="center"/>
              <w:rPr>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rPr>
                <w:color w:val="000000"/>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auto"/>
            <w:vAlign w:val="bottom"/>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rPr>
                <w:color w:val="000000"/>
              </w:rPr>
            </w:pPr>
          </w:p>
        </w:tc>
        <w:tc>
          <w:tcPr>
            <w:tcW w:w="1559" w:type="dxa"/>
            <w:shd w:val="clear" w:color="auto" w:fill="C2D69B" w:themeFill="accent3" w:themeFillTint="99"/>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FFFFFF" w:themeFill="background1"/>
            <w:vAlign w:val="bottom"/>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4835" w:type="dxa"/>
            <w:shd w:val="clear" w:color="auto" w:fill="FFFFFF"/>
            <w:hideMark/>
          </w:tcPr>
          <w:p w:rsidR="00BF07C0" w:rsidRPr="0042146D" w:rsidRDefault="00BF07C0" w:rsidP="00BF07C0">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BF07C0" w:rsidRPr="0042146D" w:rsidRDefault="00BF07C0" w:rsidP="006C5801">
            <w:pPr>
              <w:spacing w:line="204" w:lineRule="auto"/>
              <w:rPr>
                <w:color w:val="000000"/>
              </w:rPr>
            </w:pPr>
          </w:p>
        </w:tc>
        <w:tc>
          <w:tcPr>
            <w:tcW w:w="1559" w:type="dxa"/>
            <w:shd w:val="clear" w:color="auto" w:fill="auto"/>
            <w:noWrap/>
            <w:vAlign w:val="bottom"/>
            <w:hideMark/>
          </w:tcPr>
          <w:p w:rsidR="00BF07C0" w:rsidRPr="0042146D" w:rsidRDefault="00BF07C0" w:rsidP="006C5801">
            <w:pPr>
              <w:spacing w:line="204" w:lineRule="auto"/>
              <w:jc w:val="center"/>
              <w:rPr>
                <w:color w:val="000000"/>
                <w:sz w:val="16"/>
                <w:szCs w:val="16"/>
              </w:rPr>
            </w:pPr>
          </w:p>
        </w:tc>
        <w:tc>
          <w:tcPr>
            <w:tcW w:w="1656" w:type="dxa"/>
            <w:shd w:val="clear" w:color="auto" w:fill="FFFFFF" w:themeFill="background1"/>
            <w:vAlign w:val="bottom"/>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10743" w:type="dxa"/>
            <w:gridSpan w:val="5"/>
            <w:shd w:val="clear" w:color="auto" w:fill="FFFFFF"/>
            <w:vAlign w:val="center"/>
            <w:hideMark/>
          </w:tcPr>
          <w:p w:rsidR="00BF07C0" w:rsidRPr="0042146D" w:rsidRDefault="00BF07C0" w:rsidP="006C5801">
            <w:pPr>
              <w:spacing w:line="204" w:lineRule="auto"/>
              <w:jc w:val="center"/>
              <w:rPr>
                <w:color w:val="000000"/>
                <w:sz w:val="16"/>
                <w:szCs w:val="16"/>
              </w:rPr>
            </w:pPr>
          </w:p>
        </w:tc>
      </w:tr>
      <w:tr w:rsidR="00BF07C0" w:rsidRPr="0042146D" w:rsidTr="006C5801">
        <w:trPr>
          <w:trHeight w:val="198"/>
        </w:trPr>
        <w:tc>
          <w:tcPr>
            <w:tcW w:w="10743" w:type="dxa"/>
            <w:gridSpan w:val="5"/>
            <w:shd w:val="clear" w:color="auto" w:fill="5F497A"/>
            <w:noWrap/>
            <w:vAlign w:val="center"/>
            <w:hideMark/>
          </w:tcPr>
          <w:p w:rsidR="00BF07C0" w:rsidRPr="0042146D" w:rsidRDefault="00BF07C0" w:rsidP="006C5801">
            <w:pPr>
              <w:spacing w:line="204" w:lineRule="auto"/>
              <w:rPr>
                <w:color w:val="000000"/>
                <w:sz w:val="24"/>
                <w:szCs w:val="16"/>
              </w:rPr>
            </w:pPr>
            <w:r w:rsidRPr="0042146D">
              <w:rPr>
                <w:b/>
                <w:bCs/>
                <w:color w:val="FFFFFF"/>
                <w:sz w:val="24"/>
              </w:rPr>
              <w:t xml:space="preserve">Επιχειρησιακές Ικανότητες </w:t>
            </w:r>
          </w:p>
        </w:tc>
      </w:tr>
      <w:tr w:rsidR="00BF07C0" w:rsidRPr="0042146D" w:rsidTr="006C5801">
        <w:trPr>
          <w:trHeight w:val="198"/>
        </w:trPr>
        <w:tc>
          <w:tcPr>
            <w:tcW w:w="4835" w:type="dxa"/>
            <w:shd w:val="clear" w:color="auto" w:fill="auto"/>
            <w:vAlign w:val="center"/>
            <w:hideMark/>
          </w:tcPr>
          <w:p w:rsidR="00BF07C0" w:rsidRPr="0031589F" w:rsidRDefault="00BF07C0" w:rsidP="00BF07C0">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B2A1C7" w:themeFill="accent4" w:themeFillTint="99"/>
            <w:noWrap/>
            <w:vAlign w:val="bottom"/>
            <w:hideMark/>
          </w:tcPr>
          <w:p w:rsidR="00BF07C0" w:rsidRPr="0042146D" w:rsidRDefault="00BF07C0" w:rsidP="006C5801">
            <w:pPr>
              <w:spacing w:line="204" w:lineRule="auto"/>
              <w:rPr>
                <w:color w:val="000000"/>
                <w:sz w:val="16"/>
                <w:szCs w:val="16"/>
              </w:rPr>
            </w:pPr>
          </w:p>
        </w:tc>
        <w:tc>
          <w:tcPr>
            <w:tcW w:w="1559" w:type="dxa"/>
            <w:shd w:val="clear" w:color="auto" w:fill="B2A1C7" w:themeFill="accent4" w:themeFillTint="99"/>
            <w:noWrap/>
            <w:vAlign w:val="bottom"/>
            <w:hideMark/>
          </w:tcPr>
          <w:p w:rsidR="00BF07C0" w:rsidRPr="0042146D" w:rsidRDefault="00BF07C0" w:rsidP="006C5801">
            <w:pPr>
              <w:spacing w:line="204" w:lineRule="auto"/>
              <w:rPr>
                <w:color w:val="000000"/>
                <w:sz w:val="16"/>
                <w:szCs w:val="16"/>
              </w:rPr>
            </w:pPr>
          </w:p>
        </w:tc>
        <w:tc>
          <w:tcPr>
            <w:tcW w:w="1656" w:type="dxa"/>
            <w:shd w:val="clear" w:color="auto" w:fill="auto"/>
            <w:noWrap/>
            <w:vAlign w:val="bottom"/>
            <w:hideMark/>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tcPr>
          <w:p w:rsidR="00BF07C0" w:rsidRDefault="00BF07C0" w:rsidP="00BF07C0">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BF07C0" w:rsidRPr="0042146D" w:rsidRDefault="00BF07C0"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559"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656" w:type="dxa"/>
            <w:shd w:val="clear" w:color="auto" w:fill="auto"/>
            <w:noWrap/>
            <w:vAlign w:val="bottom"/>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tcPr>
          <w:p w:rsidR="00BF07C0" w:rsidRDefault="00BF07C0" w:rsidP="00BF07C0">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BF07C0" w:rsidRPr="0042146D" w:rsidRDefault="00BF07C0"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559"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656" w:type="dxa"/>
            <w:shd w:val="clear" w:color="auto" w:fill="auto"/>
            <w:noWrap/>
            <w:vAlign w:val="bottom"/>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tcPr>
          <w:p w:rsidR="00BF07C0" w:rsidRDefault="00BF07C0" w:rsidP="00BF07C0">
            <w:pPr>
              <w:pStyle w:val="af0"/>
              <w:numPr>
                <w:ilvl w:val="0"/>
                <w:numId w:val="33"/>
              </w:numPr>
              <w:spacing w:after="0" w:line="204" w:lineRule="auto"/>
              <w:ind w:left="426" w:hanging="426"/>
            </w:pPr>
            <w:r w:rsidRPr="0031589F">
              <w:t>Εργαστηριακή γνώση και πρακτικές</w:t>
            </w:r>
          </w:p>
        </w:tc>
        <w:tc>
          <w:tcPr>
            <w:tcW w:w="1417" w:type="dxa"/>
            <w:shd w:val="clear" w:color="auto" w:fill="B2A1C7" w:themeFill="accent4" w:themeFillTint="99"/>
            <w:noWrap/>
            <w:vAlign w:val="bottom"/>
          </w:tcPr>
          <w:p w:rsidR="00BF07C0" w:rsidRPr="0042146D" w:rsidRDefault="00BF07C0"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559"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656" w:type="dxa"/>
            <w:shd w:val="clear" w:color="auto" w:fill="auto"/>
            <w:noWrap/>
            <w:vAlign w:val="bottom"/>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tcPr>
          <w:p w:rsidR="00BF07C0" w:rsidRDefault="00BF07C0" w:rsidP="00BF07C0">
            <w:pPr>
              <w:pStyle w:val="af0"/>
              <w:numPr>
                <w:ilvl w:val="0"/>
                <w:numId w:val="33"/>
              </w:numPr>
              <w:spacing w:after="0" w:line="204" w:lineRule="auto"/>
              <w:ind w:left="426" w:hanging="426"/>
            </w:pPr>
            <w:r w:rsidRPr="0031589F">
              <w:t>Εποπτεία και Επιθεωρήσεις</w:t>
            </w:r>
          </w:p>
        </w:tc>
        <w:tc>
          <w:tcPr>
            <w:tcW w:w="1417" w:type="dxa"/>
            <w:shd w:val="clear" w:color="auto" w:fill="B2A1C7" w:themeFill="accent4" w:themeFillTint="99"/>
            <w:noWrap/>
            <w:vAlign w:val="bottom"/>
          </w:tcPr>
          <w:p w:rsidR="00BF07C0" w:rsidRPr="0042146D" w:rsidRDefault="00BF07C0"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559" w:type="dxa"/>
            <w:shd w:val="clear" w:color="auto" w:fill="B2A1C7" w:themeFill="accent4" w:themeFillTint="99"/>
            <w:noWrap/>
            <w:vAlign w:val="bottom"/>
          </w:tcPr>
          <w:p w:rsidR="00BF07C0" w:rsidRPr="0042146D" w:rsidRDefault="00BF07C0" w:rsidP="006C5801">
            <w:pPr>
              <w:spacing w:line="204" w:lineRule="auto"/>
              <w:rPr>
                <w:color w:val="000000"/>
                <w:sz w:val="16"/>
                <w:szCs w:val="16"/>
              </w:rPr>
            </w:pPr>
          </w:p>
        </w:tc>
        <w:tc>
          <w:tcPr>
            <w:tcW w:w="1656" w:type="dxa"/>
            <w:shd w:val="clear" w:color="auto" w:fill="auto"/>
            <w:noWrap/>
            <w:vAlign w:val="bottom"/>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tcPr>
          <w:p w:rsidR="00BF07C0" w:rsidRPr="0031589F" w:rsidRDefault="00BF07C0" w:rsidP="006C5801">
            <w:pPr>
              <w:spacing w:line="204" w:lineRule="auto"/>
            </w:pPr>
          </w:p>
        </w:tc>
        <w:tc>
          <w:tcPr>
            <w:tcW w:w="1417" w:type="dxa"/>
            <w:shd w:val="clear" w:color="auto" w:fill="FFFFFF"/>
            <w:noWrap/>
            <w:vAlign w:val="bottom"/>
          </w:tcPr>
          <w:p w:rsidR="00BF07C0" w:rsidRPr="0042146D" w:rsidRDefault="00BF07C0" w:rsidP="006C5801">
            <w:pPr>
              <w:spacing w:line="204" w:lineRule="auto"/>
              <w:jc w:val="center"/>
              <w:rPr>
                <w:color w:val="333333"/>
                <w:sz w:val="16"/>
                <w:szCs w:val="16"/>
              </w:rPr>
            </w:pPr>
          </w:p>
        </w:tc>
        <w:tc>
          <w:tcPr>
            <w:tcW w:w="1276" w:type="dxa"/>
            <w:shd w:val="clear" w:color="auto" w:fill="auto"/>
            <w:noWrap/>
            <w:vAlign w:val="bottom"/>
          </w:tcPr>
          <w:p w:rsidR="00BF07C0" w:rsidRPr="0042146D" w:rsidRDefault="00BF07C0" w:rsidP="006C5801">
            <w:pPr>
              <w:spacing w:line="204" w:lineRule="auto"/>
              <w:rPr>
                <w:color w:val="000000"/>
                <w:sz w:val="16"/>
                <w:szCs w:val="16"/>
              </w:rPr>
            </w:pPr>
          </w:p>
        </w:tc>
        <w:tc>
          <w:tcPr>
            <w:tcW w:w="1559" w:type="dxa"/>
            <w:shd w:val="clear" w:color="auto" w:fill="auto"/>
            <w:noWrap/>
            <w:vAlign w:val="bottom"/>
          </w:tcPr>
          <w:p w:rsidR="00BF07C0" w:rsidRPr="0042146D" w:rsidRDefault="00BF07C0" w:rsidP="006C5801">
            <w:pPr>
              <w:spacing w:line="204" w:lineRule="auto"/>
              <w:rPr>
                <w:color w:val="000000"/>
                <w:sz w:val="16"/>
                <w:szCs w:val="16"/>
              </w:rPr>
            </w:pPr>
          </w:p>
        </w:tc>
        <w:tc>
          <w:tcPr>
            <w:tcW w:w="1656" w:type="dxa"/>
            <w:shd w:val="clear" w:color="auto" w:fill="FFFFFF"/>
            <w:noWrap/>
            <w:vAlign w:val="bottom"/>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10743" w:type="dxa"/>
            <w:gridSpan w:val="5"/>
            <w:shd w:val="clear" w:color="auto" w:fill="E36C0A"/>
            <w:noWrap/>
            <w:vAlign w:val="center"/>
            <w:hideMark/>
          </w:tcPr>
          <w:p w:rsidR="00BF07C0" w:rsidRPr="0042146D" w:rsidRDefault="00BF07C0" w:rsidP="006C5801">
            <w:pPr>
              <w:spacing w:line="204" w:lineRule="auto"/>
              <w:rPr>
                <w:b/>
                <w:color w:val="000000"/>
                <w:sz w:val="24"/>
                <w:szCs w:val="16"/>
              </w:rPr>
            </w:pPr>
            <w:r w:rsidRPr="0042146D">
              <w:rPr>
                <w:b/>
                <w:bCs/>
                <w:color w:val="FFFFFF"/>
                <w:sz w:val="24"/>
              </w:rPr>
              <w:t xml:space="preserve">Ικανότητες Διοίκησης </w:t>
            </w:r>
          </w:p>
        </w:tc>
      </w:tr>
      <w:tr w:rsidR="00BF07C0" w:rsidRPr="0042146D" w:rsidTr="006C5801">
        <w:trPr>
          <w:trHeight w:val="198"/>
        </w:trPr>
        <w:tc>
          <w:tcPr>
            <w:tcW w:w="4835" w:type="dxa"/>
            <w:shd w:val="clear" w:color="auto" w:fill="FFFFFF"/>
            <w:vAlign w:val="center"/>
            <w:hideMark/>
          </w:tcPr>
          <w:p w:rsidR="00BF07C0" w:rsidRPr="0042146D" w:rsidRDefault="00BF07C0" w:rsidP="00BF07C0">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BF07C0" w:rsidRPr="0042146D" w:rsidRDefault="00BF07C0" w:rsidP="006C5801">
            <w:pPr>
              <w:spacing w:line="204" w:lineRule="auto"/>
              <w:jc w:val="center"/>
              <w:rPr>
                <w:color w:val="333333"/>
                <w:sz w:val="16"/>
                <w:szCs w:val="16"/>
              </w:rPr>
            </w:pPr>
          </w:p>
        </w:tc>
        <w:tc>
          <w:tcPr>
            <w:tcW w:w="1276" w:type="dxa"/>
            <w:shd w:val="clear" w:color="auto" w:fill="auto"/>
            <w:noWrap/>
            <w:vAlign w:val="bottom"/>
            <w:hideMark/>
          </w:tcPr>
          <w:p w:rsidR="00BF07C0" w:rsidRPr="0042146D" w:rsidRDefault="00BF07C0" w:rsidP="006C5801">
            <w:pPr>
              <w:spacing w:line="204" w:lineRule="auto"/>
              <w:rPr>
                <w:color w:val="000000"/>
                <w:sz w:val="16"/>
                <w:szCs w:val="16"/>
              </w:rPr>
            </w:pPr>
          </w:p>
        </w:tc>
        <w:tc>
          <w:tcPr>
            <w:tcW w:w="1559" w:type="dxa"/>
            <w:shd w:val="clear" w:color="auto" w:fill="auto"/>
            <w:noWrap/>
            <w:vAlign w:val="bottom"/>
            <w:hideMark/>
          </w:tcPr>
          <w:p w:rsidR="00BF07C0" w:rsidRPr="0042146D" w:rsidRDefault="00BF07C0" w:rsidP="006C5801">
            <w:pPr>
              <w:spacing w:line="204" w:lineRule="auto"/>
              <w:rPr>
                <w:color w:val="000000"/>
                <w:sz w:val="16"/>
                <w:szCs w:val="16"/>
              </w:rPr>
            </w:pPr>
          </w:p>
        </w:tc>
        <w:tc>
          <w:tcPr>
            <w:tcW w:w="1656" w:type="dxa"/>
            <w:shd w:val="clear" w:color="auto" w:fill="auto"/>
            <w:noWrap/>
            <w:vAlign w:val="bottom"/>
            <w:hideMark/>
          </w:tcPr>
          <w:p w:rsidR="00BF07C0" w:rsidRPr="0042146D" w:rsidRDefault="00BF07C0" w:rsidP="006C5801">
            <w:pPr>
              <w:spacing w:line="204" w:lineRule="auto"/>
              <w:rPr>
                <w:color w:val="000000"/>
                <w:sz w:val="16"/>
                <w:szCs w:val="16"/>
              </w:rPr>
            </w:pPr>
          </w:p>
        </w:tc>
      </w:tr>
      <w:tr w:rsidR="00BF07C0" w:rsidRPr="0042146D" w:rsidTr="006C5801">
        <w:trPr>
          <w:trHeight w:val="198"/>
        </w:trPr>
        <w:tc>
          <w:tcPr>
            <w:tcW w:w="4835" w:type="dxa"/>
            <w:shd w:val="clear" w:color="auto" w:fill="auto"/>
            <w:vAlign w:val="center"/>
            <w:hideMark/>
          </w:tcPr>
          <w:p w:rsidR="00BF07C0" w:rsidRPr="0042146D" w:rsidRDefault="00BF07C0" w:rsidP="00BF07C0">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BF07C0" w:rsidRPr="0042146D" w:rsidRDefault="00BF07C0" w:rsidP="006C5801">
            <w:pPr>
              <w:spacing w:line="204" w:lineRule="auto"/>
              <w:rPr>
                <w:color w:val="000000"/>
              </w:rPr>
            </w:pPr>
          </w:p>
        </w:tc>
        <w:tc>
          <w:tcPr>
            <w:tcW w:w="1276" w:type="dxa"/>
            <w:shd w:val="clear" w:color="auto" w:fill="FABF8F" w:themeFill="accent6" w:themeFillTint="99"/>
            <w:noWrap/>
            <w:vAlign w:val="bottom"/>
            <w:hideMark/>
          </w:tcPr>
          <w:p w:rsidR="00BF07C0" w:rsidRPr="0042146D" w:rsidRDefault="00BF07C0" w:rsidP="006C5801">
            <w:pPr>
              <w:spacing w:line="204" w:lineRule="auto"/>
              <w:rPr>
                <w:color w:val="000000"/>
              </w:rPr>
            </w:pPr>
          </w:p>
        </w:tc>
        <w:tc>
          <w:tcPr>
            <w:tcW w:w="1559" w:type="dxa"/>
            <w:shd w:val="clear" w:color="auto" w:fill="auto"/>
            <w:noWrap/>
            <w:vAlign w:val="bottom"/>
            <w:hideMark/>
          </w:tcPr>
          <w:p w:rsidR="00BF07C0" w:rsidRPr="0042146D" w:rsidRDefault="00BF07C0" w:rsidP="006C5801">
            <w:pPr>
              <w:spacing w:line="204" w:lineRule="auto"/>
              <w:rPr>
                <w:color w:val="000000"/>
              </w:rPr>
            </w:pPr>
          </w:p>
        </w:tc>
        <w:tc>
          <w:tcPr>
            <w:tcW w:w="1656" w:type="dxa"/>
            <w:shd w:val="clear" w:color="auto" w:fill="auto"/>
            <w:noWrap/>
            <w:vAlign w:val="bottom"/>
            <w:hideMark/>
          </w:tcPr>
          <w:p w:rsidR="00BF07C0" w:rsidRPr="0042146D" w:rsidRDefault="00BF07C0" w:rsidP="006C5801">
            <w:pPr>
              <w:spacing w:line="204" w:lineRule="auto"/>
              <w:rPr>
                <w:color w:val="000000"/>
              </w:rPr>
            </w:pPr>
          </w:p>
        </w:tc>
      </w:tr>
      <w:tr w:rsidR="00BF07C0" w:rsidRPr="0042146D" w:rsidTr="006C5801">
        <w:trPr>
          <w:trHeight w:val="198"/>
        </w:trPr>
        <w:tc>
          <w:tcPr>
            <w:tcW w:w="10743" w:type="dxa"/>
            <w:gridSpan w:val="5"/>
            <w:shd w:val="clear" w:color="auto" w:fill="auto"/>
            <w:vAlign w:val="center"/>
          </w:tcPr>
          <w:p w:rsidR="00BF07C0" w:rsidRPr="0042146D" w:rsidRDefault="00BF07C0" w:rsidP="006C5801">
            <w:pPr>
              <w:spacing w:line="204" w:lineRule="auto"/>
              <w:rPr>
                <w:color w:val="000000"/>
              </w:rPr>
            </w:pPr>
          </w:p>
        </w:tc>
      </w:tr>
    </w:tbl>
    <w:p w:rsidR="00BF07C0" w:rsidRPr="00DB43F6" w:rsidRDefault="00BF07C0" w:rsidP="00BF07C0">
      <w:pPr>
        <w:rPr>
          <w:lang w:val="en-US"/>
        </w:rPr>
      </w:pPr>
    </w:p>
    <w:p w:rsidR="00BF07C0" w:rsidRPr="00B26EFA" w:rsidRDefault="00BF07C0" w:rsidP="00BF07C0">
      <w:pPr>
        <w:pStyle w:val="af0"/>
        <w:spacing w:after="0"/>
        <w:jc w:val="both"/>
      </w:pPr>
    </w:p>
    <w:p w:rsidR="00BF07C0" w:rsidRPr="006C11A1" w:rsidRDefault="00BF07C0" w:rsidP="00BF07C0">
      <w:pPr>
        <w:spacing w:line="360" w:lineRule="auto"/>
        <w:outlineLvl w:val="0"/>
        <w:rPr>
          <w:color w:val="FF0000"/>
          <w:lang w:val="en-US"/>
        </w:rPr>
      </w:pPr>
    </w:p>
    <w:p w:rsidR="0085129E" w:rsidRDefault="0085129E" w:rsidP="00214D8E">
      <w:pPr>
        <w:ind w:right="-1"/>
        <w:jc w:val="center"/>
        <w:rPr>
          <w:rFonts w:asciiTheme="minorHAnsi" w:hAnsiTheme="minorHAnsi" w:cs="Arial"/>
          <w:b/>
          <w:color w:val="1F497D" w:themeColor="text2"/>
          <w:sz w:val="22"/>
          <w:szCs w:val="22"/>
        </w:rPr>
      </w:pPr>
    </w:p>
    <w:p w:rsidR="0085129E" w:rsidRDefault="0085129E" w:rsidP="00214D8E">
      <w:pPr>
        <w:ind w:right="-1"/>
        <w:jc w:val="center"/>
        <w:rPr>
          <w:rFonts w:asciiTheme="minorHAnsi" w:hAnsiTheme="minorHAnsi" w:cs="Arial"/>
          <w:b/>
          <w:color w:val="1F497D" w:themeColor="text2"/>
          <w:sz w:val="22"/>
          <w:szCs w:val="22"/>
        </w:rPr>
      </w:pPr>
    </w:p>
    <w:p w:rsidR="00F00D43" w:rsidRDefault="00F00D43">
      <w:pPr>
        <w:jc w:val="left"/>
        <w:rPr>
          <w:rFonts w:asciiTheme="minorHAnsi" w:hAnsiTheme="minorHAnsi" w:cs="Arial"/>
          <w:b/>
          <w:color w:val="1F497D" w:themeColor="text2"/>
          <w:sz w:val="22"/>
          <w:szCs w:val="22"/>
        </w:rPr>
      </w:pPr>
      <w:r>
        <w:rPr>
          <w:rFonts w:asciiTheme="minorHAnsi" w:hAnsiTheme="minorHAnsi" w:cs="Arial"/>
          <w:b/>
          <w:color w:val="1F497D" w:themeColor="text2"/>
          <w:sz w:val="22"/>
          <w:szCs w:val="22"/>
        </w:rPr>
        <w:br w:type="page"/>
      </w:r>
    </w:p>
    <w:p w:rsidR="00214D8E" w:rsidRPr="0083466D" w:rsidRDefault="00214D8E" w:rsidP="00214D8E">
      <w:pPr>
        <w:ind w:right="-1"/>
        <w:jc w:val="center"/>
        <w:rPr>
          <w:rFonts w:asciiTheme="minorHAnsi" w:hAnsiTheme="minorHAnsi" w:cs="Arial"/>
          <w:b/>
          <w:color w:val="1F497D" w:themeColor="text2"/>
          <w:sz w:val="22"/>
          <w:szCs w:val="22"/>
        </w:rPr>
      </w:pPr>
      <w:r w:rsidRPr="0083466D">
        <w:rPr>
          <w:rFonts w:asciiTheme="minorHAnsi" w:hAnsiTheme="minorHAnsi" w:cs="Arial"/>
          <w:b/>
          <w:color w:val="1F497D" w:themeColor="text2"/>
          <w:sz w:val="22"/>
          <w:szCs w:val="22"/>
        </w:rPr>
        <w:lastRenderedPageBreak/>
        <w:t xml:space="preserve">ΠΑΡΑΡΤΗΜΑ </w:t>
      </w:r>
      <w:r w:rsidRPr="0083466D">
        <w:rPr>
          <w:rFonts w:asciiTheme="minorHAnsi" w:hAnsiTheme="minorHAnsi" w:cs="Arial"/>
          <w:b/>
          <w:color w:val="1F497D" w:themeColor="text2"/>
          <w:sz w:val="22"/>
          <w:szCs w:val="22"/>
          <w:lang w:val="en-US"/>
        </w:rPr>
        <w:t>V</w:t>
      </w:r>
    </w:p>
    <w:p w:rsidR="00214D8E" w:rsidRDefault="00214D8E" w:rsidP="00214D8E">
      <w:pPr>
        <w:ind w:right="-1"/>
        <w:rPr>
          <w:rFonts w:ascii="Calibri" w:hAnsi="Calibri"/>
          <w:color w:val="1F497D" w:themeColor="text2"/>
        </w:rPr>
      </w:pPr>
    </w:p>
    <w:p w:rsidR="00250511" w:rsidRDefault="00250511" w:rsidP="00214D8E">
      <w:pPr>
        <w:ind w:right="-1"/>
        <w:rPr>
          <w:rFonts w:ascii="Calibri" w:hAnsi="Calibri"/>
          <w:color w:val="1F497D" w:themeColor="text2"/>
        </w:rPr>
      </w:pPr>
    </w:p>
    <w:p w:rsidR="005570D2" w:rsidRPr="0021613E" w:rsidRDefault="005570D2" w:rsidP="005570D2">
      <w:pPr>
        <w:spacing w:line="360" w:lineRule="auto"/>
        <w:jc w:val="center"/>
        <w:rPr>
          <w:rFonts w:cstheme="minorHAnsi"/>
          <w:b/>
        </w:rPr>
      </w:pPr>
      <w:r w:rsidRPr="0021613E">
        <w:rPr>
          <w:rFonts w:cstheme="minorHAnsi"/>
          <w:b/>
        </w:rPr>
        <w:t>ΠΕΡΙΓΡΑΜΜΑ ΘΕΣΗΣ ΕΡΓΑΣΙΑΣ</w:t>
      </w:r>
    </w:p>
    <w:p w:rsidR="005570D2" w:rsidRPr="00DA091C" w:rsidRDefault="005570D2" w:rsidP="005570D2">
      <w:pPr>
        <w:rPr>
          <w:rFonts w:cstheme="minorHAnsi"/>
          <w:b/>
        </w:rPr>
      </w:pPr>
      <w:r w:rsidRPr="00DA091C">
        <w:rPr>
          <w:rFonts w:cstheme="minorHAnsi"/>
          <w:b/>
        </w:rPr>
        <w:t>Τίτλος της θέσης εργασίας:</w:t>
      </w:r>
      <w:r w:rsidRPr="00444346">
        <w:rPr>
          <w:rFonts w:cstheme="minorHAnsi"/>
          <w:b/>
        </w:rPr>
        <w:t xml:space="preserve"> </w:t>
      </w:r>
      <w:r w:rsidRPr="00DA091C">
        <w:rPr>
          <w:rFonts w:cstheme="minorHAnsi"/>
        </w:rPr>
        <w:t>Προϊστάμενος Τμήματος Γ’- Ναρκωτικών</w:t>
      </w:r>
      <w:r>
        <w:rPr>
          <w:rFonts w:cstheme="minorHAnsi"/>
        </w:rPr>
        <w:t xml:space="preserve"> της Β΄ Χ.Υ. Αθηνών</w:t>
      </w:r>
    </w:p>
    <w:p w:rsidR="005570D2" w:rsidRPr="00DA091C" w:rsidRDefault="005570D2" w:rsidP="005570D2">
      <w:pPr>
        <w:rPr>
          <w:rFonts w:cstheme="minorHAnsi"/>
        </w:rPr>
      </w:pPr>
      <w:r w:rsidRPr="00DA091C">
        <w:rPr>
          <w:rFonts w:cstheme="minorHAnsi"/>
          <w:b/>
        </w:rPr>
        <w:t>Διεύθυνση:</w:t>
      </w:r>
      <w:r w:rsidRPr="00624173">
        <w:rPr>
          <w:rFonts w:cstheme="minorHAnsi"/>
          <w:b/>
        </w:rPr>
        <w:t xml:space="preserve"> </w:t>
      </w:r>
      <w:r w:rsidRPr="00DA091C">
        <w:rPr>
          <w:rFonts w:cstheme="minorHAnsi"/>
        </w:rPr>
        <w:t>Β΄ Χημική Υπηρεσία Αθηνών</w:t>
      </w:r>
    </w:p>
    <w:p w:rsidR="005570D2" w:rsidRDefault="005570D2" w:rsidP="005570D2">
      <w:pPr>
        <w:rPr>
          <w:rFonts w:cstheme="minorHAnsi"/>
          <w:noProof/>
          <w:sz w:val="24"/>
          <w:szCs w:val="24"/>
        </w:rPr>
      </w:pPr>
      <w:r w:rsidRPr="00DA091C">
        <w:rPr>
          <w:rFonts w:cstheme="minorHAnsi"/>
          <w:b/>
        </w:rPr>
        <w:t xml:space="preserve">Άμεσα Προϊστάμενος: </w:t>
      </w:r>
      <w:r w:rsidRPr="00DA091C">
        <w:rPr>
          <w:rFonts w:cstheme="minorHAnsi"/>
        </w:rPr>
        <w:t>Προϊστάμενος Β΄ Χημικής  Υπηρεσίας  Αθηνών</w:t>
      </w:r>
    </w:p>
    <w:p w:rsidR="005570D2" w:rsidRPr="00687862" w:rsidRDefault="005570D2" w:rsidP="005570D2">
      <w:pPr>
        <w:rPr>
          <w:rFonts w:cstheme="minorHAnsi"/>
          <w:b/>
          <w:noProof/>
          <w:sz w:val="24"/>
          <w:szCs w:val="24"/>
        </w:rPr>
      </w:pPr>
    </w:p>
    <w:p w:rsidR="005570D2" w:rsidRPr="004219FF" w:rsidRDefault="005570D2" w:rsidP="005570D2">
      <w:pPr>
        <w:spacing w:line="360" w:lineRule="auto"/>
        <w:ind w:left="2160" w:hanging="2160"/>
        <w:outlineLvl w:val="0"/>
        <w:rPr>
          <w:rFonts w:cstheme="minorHAnsi"/>
          <w:sz w:val="24"/>
          <w:szCs w:val="24"/>
        </w:rPr>
      </w:pPr>
      <w:r w:rsidRPr="0076308A">
        <w:rPr>
          <w:rFonts w:cstheme="minorHAnsi"/>
          <w:noProof/>
          <w:sz w:val="24"/>
          <w:szCs w:val="24"/>
        </w:rPr>
        <w:drawing>
          <wp:inline distT="0" distB="0" distL="0" distR="0">
            <wp:extent cx="6663193" cy="4675367"/>
            <wp:effectExtent l="19050" t="0" r="4307" b="0"/>
            <wp:docPr id="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670420" cy="4680438"/>
                    </a:xfrm>
                    <a:prstGeom prst="rect">
                      <a:avLst/>
                    </a:prstGeom>
                    <a:noFill/>
                    <a:ln w="9525">
                      <a:noFill/>
                      <a:miter lim="800000"/>
                      <a:headEnd/>
                      <a:tailEnd/>
                    </a:ln>
                  </pic:spPr>
                </pic:pic>
              </a:graphicData>
            </a:graphic>
          </wp:inline>
        </w:drawing>
      </w:r>
    </w:p>
    <w:p w:rsidR="005570D2" w:rsidRPr="00867797" w:rsidRDefault="005570D2" w:rsidP="005570D2">
      <w:pPr>
        <w:spacing w:line="360" w:lineRule="auto"/>
        <w:ind w:left="142"/>
        <w:jc w:val="center"/>
        <w:outlineLvl w:val="0"/>
        <w:rPr>
          <w:rFonts w:cstheme="minorHAnsi"/>
          <w:sz w:val="24"/>
          <w:szCs w:val="24"/>
        </w:rPr>
      </w:pPr>
      <w:r>
        <w:rPr>
          <w:rFonts w:cstheme="minorHAnsi"/>
          <w:noProof/>
          <w:sz w:val="24"/>
          <w:szCs w:val="24"/>
        </w:rPr>
        <w:drawing>
          <wp:anchor distT="0" distB="0" distL="114300" distR="114300" simplePos="0" relativeHeight="251672064" behindDoc="0" locked="0" layoutInCell="1" allowOverlap="1">
            <wp:simplePos x="0" y="0"/>
            <wp:positionH relativeFrom="column">
              <wp:posOffset>630555</wp:posOffset>
            </wp:positionH>
            <wp:positionV relativeFrom="paragraph">
              <wp:posOffset>37465</wp:posOffset>
            </wp:positionV>
            <wp:extent cx="5101590" cy="2488565"/>
            <wp:effectExtent l="76200" t="0" r="60960" b="0"/>
            <wp:wrapNone/>
            <wp:docPr id="7"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p>
    <w:p w:rsidR="005570D2" w:rsidRPr="00867797" w:rsidRDefault="005570D2" w:rsidP="005570D2">
      <w:pPr>
        <w:spacing w:line="360" w:lineRule="auto"/>
        <w:ind w:left="142"/>
        <w:jc w:val="center"/>
        <w:outlineLvl w:val="0"/>
        <w:rPr>
          <w:rFonts w:cstheme="minorHAnsi"/>
          <w:sz w:val="24"/>
          <w:szCs w:val="24"/>
        </w:rPr>
      </w:pPr>
    </w:p>
    <w:p w:rsidR="005570D2" w:rsidRPr="00867797" w:rsidRDefault="005570D2" w:rsidP="005570D2">
      <w:pPr>
        <w:spacing w:line="360" w:lineRule="auto"/>
        <w:ind w:left="142"/>
        <w:jc w:val="center"/>
        <w:outlineLvl w:val="0"/>
        <w:rPr>
          <w:rFonts w:cstheme="minorHAnsi"/>
          <w:sz w:val="24"/>
          <w:szCs w:val="24"/>
        </w:rPr>
      </w:pPr>
    </w:p>
    <w:p w:rsidR="005570D2" w:rsidRPr="00867797" w:rsidRDefault="005570D2" w:rsidP="005570D2">
      <w:pPr>
        <w:spacing w:line="360" w:lineRule="auto"/>
        <w:ind w:left="142"/>
        <w:jc w:val="center"/>
        <w:outlineLvl w:val="0"/>
        <w:rPr>
          <w:rFonts w:cstheme="minorHAnsi"/>
          <w:sz w:val="24"/>
          <w:szCs w:val="24"/>
        </w:rPr>
      </w:pPr>
    </w:p>
    <w:p w:rsidR="005570D2" w:rsidRPr="00867797" w:rsidRDefault="005570D2" w:rsidP="005570D2">
      <w:pPr>
        <w:ind w:left="284" w:hanging="284"/>
        <w:outlineLvl w:val="0"/>
        <w:rPr>
          <w:rFonts w:cstheme="minorHAnsi"/>
          <w:b/>
        </w:rPr>
      </w:pPr>
    </w:p>
    <w:p w:rsidR="005570D2" w:rsidRPr="00867797" w:rsidRDefault="005570D2" w:rsidP="005570D2">
      <w:pPr>
        <w:ind w:left="284" w:hanging="284"/>
        <w:outlineLvl w:val="0"/>
        <w:rPr>
          <w:rFonts w:cstheme="minorHAnsi"/>
          <w:b/>
        </w:rPr>
      </w:pPr>
    </w:p>
    <w:p w:rsidR="005570D2" w:rsidRPr="00867797" w:rsidRDefault="005570D2" w:rsidP="005570D2">
      <w:pPr>
        <w:ind w:left="284" w:hanging="284"/>
        <w:outlineLvl w:val="0"/>
        <w:rPr>
          <w:rFonts w:cstheme="minorHAnsi"/>
          <w:b/>
        </w:rPr>
      </w:pPr>
    </w:p>
    <w:p w:rsidR="005570D2" w:rsidRPr="00867797" w:rsidRDefault="005570D2" w:rsidP="005570D2">
      <w:pPr>
        <w:ind w:left="284" w:hanging="284"/>
        <w:outlineLvl w:val="0"/>
        <w:rPr>
          <w:rFonts w:cstheme="minorHAnsi"/>
          <w:b/>
        </w:rPr>
      </w:pPr>
    </w:p>
    <w:p w:rsidR="005570D2" w:rsidRPr="00867797" w:rsidRDefault="005570D2" w:rsidP="005570D2">
      <w:pPr>
        <w:ind w:left="284" w:hanging="284"/>
        <w:outlineLvl w:val="0"/>
        <w:rPr>
          <w:rFonts w:cstheme="minorHAnsi"/>
          <w:b/>
        </w:rPr>
      </w:pPr>
    </w:p>
    <w:p w:rsidR="005570D2" w:rsidRDefault="005570D2" w:rsidP="005570D2">
      <w:pPr>
        <w:ind w:left="284" w:hanging="284"/>
        <w:outlineLvl w:val="0"/>
        <w:rPr>
          <w:rFonts w:cstheme="minorHAnsi"/>
          <w:b/>
        </w:rPr>
      </w:pPr>
    </w:p>
    <w:p w:rsidR="005570D2" w:rsidRDefault="005570D2" w:rsidP="005570D2">
      <w:pPr>
        <w:ind w:left="284" w:hanging="284"/>
        <w:outlineLvl w:val="0"/>
        <w:rPr>
          <w:rFonts w:cstheme="minorHAnsi"/>
          <w:b/>
        </w:rPr>
      </w:pPr>
    </w:p>
    <w:p w:rsidR="005570D2" w:rsidRPr="0006571A" w:rsidRDefault="005570D2" w:rsidP="005570D2">
      <w:pPr>
        <w:ind w:left="284" w:hanging="284"/>
        <w:outlineLvl w:val="0"/>
        <w:rPr>
          <w:rFonts w:cstheme="minorHAnsi"/>
          <w:b/>
        </w:rPr>
      </w:pPr>
      <w:r w:rsidRPr="0006571A">
        <w:rPr>
          <w:rFonts w:cstheme="minorHAnsi"/>
          <w:b/>
        </w:rPr>
        <w:t>Σκοπός της θέσης εργασίας:</w:t>
      </w:r>
    </w:p>
    <w:p w:rsidR="005570D2" w:rsidRDefault="005570D2" w:rsidP="005570D2">
      <w:pPr>
        <w:pStyle w:val="13"/>
        <w:tabs>
          <w:tab w:val="left" w:pos="540"/>
          <w:tab w:val="left" w:pos="1134"/>
        </w:tabs>
        <w:spacing w:line="276" w:lineRule="auto"/>
        <w:ind w:left="0" w:right="-58" w:firstLine="0"/>
        <w:jc w:val="both"/>
        <w:rPr>
          <w:rFonts w:asciiTheme="minorHAnsi" w:hAnsiTheme="minorHAnsi"/>
          <w:b w:val="0"/>
          <w:bCs w:val="0"/>
          <w:sz w:val="22"/>
          <w:szCs w:val="22"/>
        </w:rPr>
      </w:pPr>
      <w:r w:rsidRPr="0006571A">
        <w:rPr>
          <w:rFonts w:asciiTheme="minorHAnsi" w:hAnsiTheme="minorHAnsi"/>
          <w:b w:val="0"/>
          <w:bCs w:val="0"/>
          <w:sz w:val="22"/>
          <w:szCs w:val="22"/>
        </w:rPr>
        <w:t>Ο ρόλος του Προϊσταμένου Τμήματος είναι να διασφαλίζει:</w:t>
      </w:r>
    </w:p>
    <w:p w:rsidR="005570D2" w:rsidRPr="00CA7076" w:rsidRDefault="005570D2" w:rsidP="005570D2">
      <w:pPr>
        <w:pStyle w:val="13"/>
        <w:tabs>
          <w:tab w:val="left" w:pos="540"/>
          <w:tab w:val="left" w:pos="1134"/>
        </w:tabs>
        <w:spacing w:line="276" w:lineRule="auto"/>
        <w:ind w:left="0" w:right="-58" w:firstLine="0"/>
        <w:jc w:val="both"/>
        <w:rPr>
          <w:rFonts w:asciiTheme="minorHAnsi" w:hAnsiTheme="minorHAnsi"/>
          <w:b w:val="0"/>
          <w:bCs w:val="0"/>
          <w:sz w:val="22"/>
          <w:szCs w:val="22"/>
        </w:rPr>
      </w:pPr>
      <w:r>
        <w:rPr>
          <w:rFonts w:ascii="Calibri" w:hAnsi="Calibri"/>
          <w:b w:val="0"/>
          <w:bCs w:val="0"/>
          <w:sz w:val="22"/>
          <w:szCs w:val="22"/>
        </w:rPr>
        <w:t>το σωστό</w:t>
      </w:r>
      <w:r w:rsidRPr="007606D7">
        <w:rPr>
          <w:rFonts w:ascii="Calibri" w:hAnsi="Calibri"/>
          <w:b w:val="0"/>
          <w:bCs w:val="0"/>
          <w:sz w:val="22"/>
          <w:szCs w:val="22"/>
        </w:rPr>
        <w:t xml:space="preserve"> </w:t>
      </w:r>
      <w:r>
        <w:rPr>
          <w:rFonts w:ascii="Calibri" w:hAnsi="Calibri"/>
          <w:b w:val="0"/>
          <w:bCs w:val="0"/>
          <w:sz w:val="22"/>
          <w:szCs w:val="22"/>
        </w:rPr>
        <w:t>συντονισμό του διοικητικού, και εργαστηριακού έργου ώστε να διασφαλίζεται η αποτελεσματικότητα των ελέγχων αρμοδιότητας του Τμήματος</w:t>
      </w:r>
    </w:p>
    <w:p w:rsidR="005570D2" w:rsidRPr="0006571A" w:rsidRDefault="005570D2" w:rsidP="005570D2">
      <w:pPr>
        <w:pStyle w:val="13"/>
        <w:tabs>
          <w:tab w:val="left" w:pos="540"/>
          <w:tab w:val="left" w:pos="1134"/>
        </w:tabs>
        <w:spacing w:line="276" w:lineRule="auto"/>
        <w:ind w:left="0" w:right="424" w:firstLine="0"/>
        <w:rPr>
          <w:rFonts w:ascii="Calibri" w:hAnsi="Calibri"/>
          <w:bCs w:val="0"/>
          <w:sz w:val="22"/>
          <w:szCs w:val="22"/>
        </w:rPr>
      </w:pPr>
      <w:r w:rsidRPr="0006571A">
        <w:rPr>
          <w:rFonts w:ascii="Calibri" w:hAnsi="Calibri"/>
          <w:bCs w:val="0"/>
          <w:sz w:val="22"/>
          <w:szCs w:val="22"/>
        </w:rPr>
        <w:t>Αρμοδιότητες</w:t>
      </w:r>
    </w:p>
    <w:p w:rsidR="005570D2" w:rsidRPr="0006571A" w:rsidRDefault="005570D2" w:rsidP="005570D2">
      <w:pPr>
        <w:pStyle w:val="af0"/>
        <w:numPr>
          <w:ilvl w:val="0"/>
          <w:numId w:val="26"/>
        </w:numPr>
        <w:spacing w:after="0"/>
        <w:ind w:left="284" w:hanging="284"/>
        <w:jc w:val="both"/>
        <w:outlineLvl w:val="0"/>
        <w:rPr>
          <w:rFonts w:cstheme="minorHAnsi"/>
        </w:rPr>
      </w:pPr>
      <w:r w:rsidRPr="0006571A">
        <w:rPr>
          <w:rFonts w:cstheme="minorHAnsi"/>
        </w:rPr>
        <w:lastRenderedPageBreak/>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rsidR="005570D2" w:rsidRPr="0006571A" w:rsidRDefault="005570D2" w:rsidP="005570D2">
      <w:pPr>
        <w:pStyle w:val="af0"/>
        <w:numPr>
          <w:ilvl w:val="0"/>
          <w:numId w:val="26"/>
        </w:numPr>
        <w:spacing w:after="0"/>
        <w:ind w:left="284" w:hanging="284"/>
        <w:jc w:val="both"/>
        <w:outlineLvl w:val="0"/>
        <w:rPr>
          <w:rFonts w:cstheme="minorHAnsi"/>
        </w:rPr>
      </w:pPr>
      <w:r w:rsidRPr="0006571A">
        <w:rPr>
          <w:rFonts w:cstheme="minorHAnsi"/>
        </w:rPr>
        <w:t>Συμβάλλει στην αποτελεσματική διοίκηση και στη βελτίωση της επιχειρησιακής απόδοσης της Χημικής Υπηρεσίας Επιπέδου Διεύθυνσης, σύμφωνα με τις κατευθύνσεις του Προϊσταμένου της Διεύθυνσης.</w:t>
      </w:r>
    </w:p>
    <w:p w:rsidR="005570D2" w:rsidRDefault="005570D2" w:rsidP="005570D2">
      <w:pPr>
        <w:pStyle w:val="af0"/>
        <w:numPr>
          <w:ilvl w:val="0"/>
          <w:numId w:val="26"/>
        </w:numPr>
        <w:spacing w:after="0"/>
        <w:ind w:left="284" w:hanging="284"/>
        <w:jc w:val="both"/>
        <w:outlineLvl w:val="0"/>
        <w:rPr>
          <w:rFonts w:cstheme="minorHAnsi"/>
        </w:rPr>
      </w:pPr>
      <w:r w:rsidRPr="0006571A">
        <w:rPr>
          <w:rFonts w:cstheme="minorHAnsi"/>
        </w:rPr>
        <w:t xml:space="preserve">Διοικεί το τμήμα κατά τρόπο ώστε να εξασφαλίζει την εύρυθμη λειτουργία του </w:t>
      </w:r>
      <w:r w:rsidRPr="0006571A">
        <w:t xml:space="preserve">μέσω της καθημερινής συνεργασίας με τους υπαλλήλους καθώς και μέσω της </w:t>
      </w:r>
      <w:r w:rsidRPr="0006571A">
        <w:rPr>
          <w:rFonts w:cstheme="minorHAnsi"/>
        </w:rPr>
        <w:t xml:space="preserve"> αξιοποίησης και της ανάπτυξης του ανθρώπινου δυναμικού του.</w:t>
      </w:r>
    </w:p>
    <w:p w:rsidR="005570D2" w:rsidRPr="00740F28" w:rsidRDefault="005570D2" w:rsidP="005570D2">
      <w:pPr>
        <w:ind w:left="-76"/>
        <w:outlineLvl w:val="0"/>
        <w:rPr>
          <w:rFonts w:cstheme="minorHAnsi"/>
        </w:rPr>
      </w:pPr>
    </w:p>
    <w:p w:rsidR="005570D2" w:rsidRPr="0006571A" w:rsidRDefault="005570D2" w:rsidP="005570D2">
      <w:pPr>
        <w:ind w:left="284" w:hanging="284"/>
        <w:rPr>
          <w:color w:val="FF0000"/>
        </w:rPr>
      </w:pPr>
      <w:r w:rsidRPr="0006571A">
        <w:rPr>
          <w:b/>
        </w:rPr>
        <w:t>Καθήκοντα συγκεκριμένης θέσης εργασίας</w:t>
      </w:r>
      <w:r w:rsidRPr="0006571A">
        <w:rPr>
          <w:rFonts w:cstheme="minorHAnsi"/>
          <w:b/>
        </w:rPr>
        <w:t>:</w:t>
      </w:r>
    </w:p>
    <w:p w:rsidR="005570D2" w:rsidRPr="003B24DB" w:rsidRDefault="005570D2" w:rsidP="005570D2">
      <w:pPr>
        <w:pStyle w:val="af0"/>
        <w:numPr>
          <w:ilvl w:val="0"/>
          <w:numId w:val="38"/>
        </w:numPr>
        <w:tabs>
          <w:tab w:val="left" w:pos="284"/>
        </w:tabs>
        <w:spacing w:after="0"/>
        <w:jc w:val="both"/>
        <w:outlineLvl w:val="0"/>
      </w:pPr>
      <w:r w:rsidRPr="003B24DB">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w:t>
      </w:r>
    </w:p>
    <w:p w:rsidR="005570D2" w:rsidRPr="003B24DB" w:rsidRDefault="005570D2" w:rsidP="005570D2">
      <w:pPr>
        <w:pStyle w:val="af0"/>
        <w:numPr>
          <w:ilvl w:val="0"/>
          <w:numId w:val="38"/>
        </w:numPr>
        <w:tabs>
          <w:tab w:val="left" w:pos="284"/>
        </w:tabs>
        <w:spacing w:after="0"/>
        <w:jc w:val="both"/>
        <w:outlineLvl w:val="0"/>
      </w:pPr>
      <w:r w:rsidRPr="003B24DB">
        <w:t>Μεριμνά για τη διασφάλιση των πόρων για τη λειτουργία του Τμήματος.</w:t>
      </w:r>
    </w:p>
    <w:p w:rsidR="005570D2" w:rsidRPr="003B24DB" w:rsidRDefault="005570D2" w:rsidP="005570D2">
      <w:pPr>
        <w:pStyle w:val="af0"/>
        <w:numPr>
          <w:ilvl w:val="0"/>
          <w:numId w:val="38"/>
        </w:numPr>
        <w:tabs>
          <w:tab w:val="left" w:pos="284"/>
        </w:tabs>
        <w:spacing w:after="0"/>
        <w:jc w:val="both"/>
        <w:outlineLvl w:val="0"/>
      </w:pPr>
      <w:r w:rsidRPr="003B24DB">
        <w:t xml:space="preserve">Συντονίζει τη συμμετοχή των εργαστηρίων της Γενικής Διεύθυνσης Γ.Χ.Κ. σε </w:t>
      </w:r>
      <w:proofErr w:type="spellStart"/>
      <w:r w:rsidRPr="003B24DB">
        <w:t>διεργαστηριακές</w:t>
      </w:r>
      <w:proofErr w:type="spellEnd"/>
      <w:r w:rsidRPr="003B24DB">
        <w:t xml:space="preserve"> εξετάσεις στον τομέα ναρκωτικών, ψυχοτρόπων και προδρόμων ουσιών</w:t>
      </w:r>
    </w:p>
    <w:p w:rsidR="005570D2" w:rsidRPr="003B24DB" w:rsidRDefault="005570D2" w:rsidP="005570D2">
      <w:pPr>
        <w:pStyle w:val="af0"/>
        <w:numPr>
          <w:ilvl w:val="0"/>
          <w:numId w:val="38"/>
        </w:numPr>
        <w:tabs>
          <w:tab w:val="left" w:pos="284"/>
        </w:tabs>
        <w:spacing w:after="0"/>
        <w:jc w:val="both"/>
        <w:outlineLvl w:val="0"/>
      </w:pPr>
      <w:r w:rsidRPr="003B24DB">
        <w:t xml:space="preserve">Συντονίζει, οργανώνει, συμμετέχει στις δράσεις,  κατανέμει και  ελέγχει  την ορθή εκτέλεση  των εργασιών, αρμοδιότητας του Τμήματος. </w:t>
      </w:r>
    </w:p>
    <w:p w:rsidR="005570D2" w:rsidRPr="003B24DB" w:rsidRDefault="005570D2" w:rsidP="005570D2">
      <w:pPr>
        <w:pStyle w:val="af0"/>
        <w:numPr>
          <w:ilvl w:val="0"/>
          <w:numId w:val="38"/>
        </w:numPr>
        <w:tabs>
          <w:tab w:val="left" w:pos="284"/>
        </w:tabs>
        <w:spacing w:after="0"/>
        <w:jc w:val="both"/>
        <w:outlineLvl w:val="0"/>
      </w:pPr>
      <w:r w:rsidRPr="003B24DB">
        <w:t>Παρέχει οδηγίες στα εργαστήρια του Γ</w:t>
      </w:r>
      <w:r>
        <w:t>.</w:t>
      </w:r>
      <w:r w:rsidRPr="003B24DB">
        <w:t>Χ</w:t>
      </w:r>
      <w:r>
        <w:t>.</w:t>
      </w:r>
      <w:r w:rsidRPr="003B24DB">
        <w:t>Κ</w:t>
      </w:r>
      <w:r>
        <w:t>.</w:t>
      </w:r>
      <w:r w:rsidRPr="003B24DB">
        <w:t xml:space="preserve"> για την χρήση και αξιοποίηση των εργαστηριακών αποτελεσμάτων από τις διωκτικές, δικαστικές και άλλες Αρχές</w:t>
      </w:r>
    </w:p>
    <w:p w:rsidR="005570D2" w:rsidRPr="003B24DB" w:rsidRDefault="005570D2" w:rsidP="005570D2">
      <w:pPr>
        <w:pStyle w:val="af0"/>
        <w:numPr>
          <w:ilvl w:val="0"/>
          <w:numId w:val="38"/>
        </w:numPr>
        <w:tabs>
          <w:tab w:val="left" w:pos="284"/>
        </w:tabs>
        <w:spacing w:after="0"/>
        <w:jc w:val="both"/>
        <w:outlineLvl w:val="0"/>
      </w:pPr>
      <w:r w:rsidRPr="003B24DB">
        <w:t>Εκπαιδεύει</w:t>
      </w:r>
      <w:r w:rsidRPr="00F60FC0">
        <w:t>,</w:t>
      </w:r>
      <w:r w:rsidRPr="003B24DB">
        <w:t xml:space="preserve"> ενημερώνει και παρέχει οδηγίες στα εργαστήρια του Γ</w:t>
      </w:r>
      <w:r>
        <w:t>.</w:t>
      </w:r>
      <w:r w:rsidRPr="003B24DB">
        <w:t>Χ</w:t>
      </w:r>
      <w:r>
        <w:t>.</w:t>
      </w:r>
      <w:r w:rsidRPr="003B24DB">
        <w:t>Κ</w:t>
      </w:r>
      <w:r>
        <w:t>.</w:t>
      </w:r>
      <w:r w:rsidRPr="003B24DB">
        <w:t xml:space="preserve"> για την ορθή εκτέλεση των εργαστηριακών αναλύσεων και γενικά, για τη διερεύνηση/χειρισμό των δειγμάτων/υποθέσεων ναρκωτικών και εκπονεί  σχετικά εκπαιδευτικά και ενημερωτικά εγχειρίδια</w:t>
      </w:r>
    </w:p>
    <w:p w:rsidR="005570D2" w:rsidRPr="003B24DB" w:rsidRDefault="005570D2" w:rsidP="005570D2">
      <w:pPr>
        <w:pStyle w:val="af0"/>
        <w:numPr>
          <w:ilvl w:val="0"/>
          <w:numId w:val="38"/>
        </w:numPr>
        <w:tabs>
          <w:tab w:val="left" w:pos="284"/>
        </w:tabs>
        <w:spacing w:after="0"/>
        <w:jc w:val="both"/>
        <w:outlineLvl w:val="0"/>
      </w:pPr>
      <w:r w:rsidRPr="003B24DB">
        <w:t>Ελέγχει  τα αποτελέσματα των εργαστηριακών αναλύσεων και των γνωματεύσεων και συνυπογράφει τις εκθέσεις εργαστηριακής εξέτασης δειγμάτων.</w:t>
      </w:r>
    </w:p>
    <w:p w:rsidR="005570D2" w:rsidRPr="003B24DB" w:rsidRDefault="005570D2" w:rsidP="005570D2">
      <w:pPr>
        <w:pStyle w:val="af0"/>
        <w:numPr>
          <w:ilvl w:val="0"/>
          <w:numId w:val="38"/>
        </w:numPr>
        <w:tabs>
          <w:tab w:val="left" w:pos="284"/>
        </w:tabs>
        <w:spacing w:after="0"/>
        <w:jc w:val="both"/>
        <w:outlineLvl w:val="0"/>
      </w:pPr>
      <w:r w:rsidRPr="003B24DB">
        <w:t>Διαχειρίζεται θέματα που αφορούν στην προμήθεια και στην διανομή προτύπων και υλικών αναφοράς ναρκωτικών και προδρόμων ουσιών</w:t>
      </w:r>
    </w:p>
    <w:p w:rsidR="005570D2" w:rsidRPr="00E61365" w:rsidRDefault="005570D2" w:rsidP="005570D2">
      <w:pPr>
        <w:pStyle w:val="af0"/>
        <w:numPr>
          <w:ilvl w:val="0"/>
          <w:numId w:val="38"/>
        </w:numPr>
        <w:tabs>
          <w:tab w:val="left" w:pos="284"/>
        </w:tabs>
        <w:spacing w:after="0"/>
        <w:jc w:val="both"/>
        <w:outlineLvl w:val="0"/>
      </w:pPr>
      <w:r w:rsidRPr="00E61365">
        <w:t>Μεριμνά και διασφαλίζει</w:t>
      </w:r>
      <w:r>
        <w:t xml:space="preserve"> </w:t>
      </w:r>
      <w:r w:rsidRPr="00E61365">
        <w:t xml:space="preserve">την εφαρμογή του/των Συστήματος/των Ποιότητας , καθώς και  </w:t>
      </w:r>
      <w:r>
        <w:t>την</w:t>
      </w:r>
      <w:r w:rsidRPr="003B24DB">
        <w:t xml:space="preserve"> ανάπτυξη και επικύρωση νέων μεθόδων εργαστηριακής ανάλυσης</w:t>
      </w:r>
      <w:r w:rsidRPr="00E61365">
        <w:t>.</w:t>
      </w:r>
    </w:p>
    <w:p w:rsidR="005570D2" w:rsidRPr="003B24DB" w:rsidRDefault="005570D2" w:rsidP="005570D2">
      <w:pPr>
        <w:pStyle w:val="af0"/>
        <w:numPr>
          <w:ilvl w:val="0"/>
          <w:numId w:val="38"/>
        </w:numPr>
        <w:tabs>
          <w:tab w:val="left" w:pos="284"/>
        </w:tabs>
        <w:spacing w:after="0"/>
        <w:jc w:val="both"/>
        <w:outlineLvl w:val="0"/>
      </w:pPr>
      <w:r w:rsidRPr="003B24DB">
        <w:t>Μεριμνά για την ορθή λειτουργία και συντήρηση των εργαστηριακών οργάνων του Τμήματος.</w:t>
      </w:r>
    </w:p>
    <w:p w:rsidR="005570D2" w:rsidRPr="003B24DB" w:rsidRDefault="005570D2" w:rsidP="005570D2">
      <w:pPr>
        <w:pStyle w:val="af0"/>
        <w:numPr>
          <w:ilvl w:val="0"/>
          <w:numId w:val="38"/>
        </w:numPr>
        <w:tabs>
          <w:tab w:val="left" w:pos="284"/>
        </w:tabs>
        <w:spacing w:after="0"/>
        <w:jc w:val="both"/>
        <w:outlineLvl w:val="0"/>
      </w:pPr>
      <w:r w:rsidRPr="003B24DB">
        <w:t>Μεριμνά για θέματα σχετικά με τη διασφάλιση της υγείας και ασφάλειας των εργαζομένων και εισηγείται τις απαιτούμενες ενέργειες προς τον Προϊστάμενο της Διεύθυνσης</w:t>
      </w:r>
    </w:p>
    <w:p w:rsidR="005570D2" w:rsidRDefault="005570D2" w:rsidP="005570D2">
      <w:pPr>
        <w:pStyle w:val="af0"/>
        <w:numPr>
          <w:ilvl w:val="0"/>
          <w:numId w:val="38"/>
        </w:numPr>
        <w:tabs>
          <w:tab w:val="left" w:pos="284"/>
        </w:tabs>
        <w:spacing w:after="0"/>
        <w:jc w:val="both"/>
        <w:outlineLvl w:val="0"/>
      </w:pPr>
      <w:r w:rsidRPr="003B24DB">
        <w:t>Συμμετέχει σε κοινές επιτροπές, προγράμματα και ομάδες εργασίας ή έ</w:t>
      </w:r>
      <w:r>
        <w:t xml:space="preserve">ρευνας με άλλες αρμόδιες  Αρχές </w:t>
      </w:r>
      <w:r w:rsidRPr="003B24DB">
        <w:t>για τα ναρκωτικά και τις πρόδρομες ουσίες.</w:t>
      </w:r>
    </w:p>
    <w:p w:rsidR="005570D2" w:rsidRPr="00E61365" w:rsidRDefault="005570D2" w:rsidP="005570D2">
      <w:pPr>
        <w:pStyle w:val="af0"/>
        <w:numPr>
          <w:ilvl w:val="0"/>
          <w:numId w:val="38"/>
        </w:numPr>
        <w:tabs>
          <w:tab w:val="left" w:pos="284"/>
        </w:tabs>
        <w:spacing w:after="0"/>
        <w:jc w:val="both"/>
        <w:outlineLvl w:val="0"/>
      </w:pPr>
      <w:r w:rsidRPr="00E61365">
        <w:t>Παρέχει επιστημονική και τεχνική υποστήριξη και συνδρομή σε περιπτώσεις δειγματοληψίας, σε Τελωνειακές και άλλες αρμόδιες αρχές για θέματα ναρκωτικών και προδρόμων ουσιών.</w:t>
      </w:r>
    </w:p>
    <w:p w:rsidR="005570D2" w:rsidRPr="007606D7" w:rsidRDefault="005570D2" w:rsidP="005570D2">
      <w:pPr>
        <w:pStyle w:val="af0"/>
        <w:numPr>
          <w:ilvl w:val="0"/>
          <w:numId w:val="38"/>
        </w:numPr>
        <w:tabs>
          <w:tab w:val="left" w:pos="284"/>
        </w:tabs>
        <w:spacing w:after="0"/>
        <w:jc w:val="both"/>
        <w:outlineLvl w:val="0"/>
      </w:pPr>
      <w:r w:rsidRPr="003B24DB">
        <w:t>Συμμετέχει σε συλλογικά όργανα σε εθνικό, ευρωπαϊκό ή/και διεθνές επίπεδο</w:t>
      </w:r>
      <w:r>
        <w:t>.</w:t>
      </w:r>
    </w:p>
    <w:p w:rsidR="005570D2" w:rsidRDefault="005570D2" w:rsidP="005570D2">
      <w:pPr>
        <w:pStyle w:val="af0"/>
        <w:numPr>
          <w:ilvl w:val="0"/>
          <w:numId w:val="38"/>
        </w:numPr>
        <w:tabs>
          <w:tab w:val="left" w:pos="284"/>
        </w:tabs>
        <w:spacing w:after="0"/>
        <w:jc w:val="both"/>
        <w:outlineLvl w:val="0"/>
      </w:pPr>
      <w:r w:rsidRPr="003B24DB">
        <w:t>Επικοινωνεί και συνεργάζεται: 1) σε εθνικό επίπεδο με  όλες τις αρχέ</w:t>
      </w:r>
      <w:r>
        <w:t>ς εφαρμογής της νομοθεσίας για τ</w:t>
      </w:r>
      <w:r w:rsidRPr="003B24DB">
        <w:t xml:space="preserve">α ναρκωτικά και τις πρόδρομες  ουσίες (Διωκτικές,  Ανακριτικές, Εισαγγελικές, Υπουργείο Υγείας, ΕΠΙΨΥ/ ΕΚΤΕΠΝ, Χημικές Υπηρεσίες Γ.Χ.Κ. </w:t>
      </w:r>
      <w:proofErr w:type="spellStart"/>
      <w:r w:rsidRPr="003B24DB">
        <w:t>κ.λ.π</w:t>
      </w:r>
      <w:proofErr w:type="spellEnd"/>
      <w:r w:rsidRPr="003B24DB">
        <w:t>.) 2) σε Διεθνές επίπεδο i. με το Ευρωπαϊκό Δίκτυο Εγκληματολογικών Εργαστηρίων/Ομάδα Εργασίας για τα ναρκωτικά (DWG/ENFSI), ii. με την Γραμματεία Συμβουλίου Ε</w:t>
      </w:r>
      <w:r>
        <w:t>.</w:t>
      </w:r>
      <w:r w:rsidRPr="003B24DB">
        <w:t>Ε</w:t>
      </w:r>
      <w:r>
        <w:t>.</w:t>
      </w:r>
      <w:r w:rsidRPr="003B24DB">
        <w:t xml:space="preserve"> (Τομέας Εσωτερικών Υποθέσεων και Δικαιοσύνης/JAI), iii. με την Ομάδα Εμπειρογνωμόνων Ε</w:t>
      </w:r>
      <w:r>
        <w:t>.</w:t>
      </w:r>
      <w:r w:rsidRPr="003B24DB">
        <w:t>Ε</w:t>
      </w:r>
      <w:r>
        <w:t>.</w:t>
      </w:r>
      <w:r w:rsidRPr="003B24DB">
        <w:t xml:space="preserve"> για τις πρόδρομες ουσίες και TAXUD/Τελωνεία 2020,  </w:t>
      </w:r>
      <w:proofErr w:type="spellStart"/>
      <w:r w:rsidRPr="003B24DB">
        <w:t>iv</w:t>
      </w:r>
      <w:proofErr w:type="spellEnd"/>
      <w:r w:rsidRPr="003B24DB">
        <w:t>. με τον Ο</w:t>
      </w:r>
      <w:r>
        <w:t>.</w:t>
      </w:r>
      <w:r w:rsidRPr="003B24DB">
        <w:t>Η</w:t>
      </w:r>
      <w:r>
        <w:t>.</w:t>
      </w:r>
      <w:r w:rsidRPr="003B24DB">
        <w:t>Ε</w:t>
      </w:r>
      <w:r>
        <w:t>.</w:t>
      </w:r>
      <w:r w:rsidRPr="003B24DB">
        <w:t>/Εργαστηριακός και Επιστημονικός Τομέας (UNODC/LSS), v. με την Δίωξη Ναρκωτικών των Η</w:t>
      </w:r>
      <w:r>
        <w:t>.</w:t>
      </w:r>
      <w:r w:rsidRPr="003B24DB">
        <w:t>Π</w:t>
      </w:r>
      <w:r>
        <w:t>.</w:t>
      </w:r>
      <w:r w:rsidRPr="003B24DB">
        <w:t>Α</w:t>
      </w:r>
      <w:r>
        <w:t>.</w:t>
      </w:r>
      <w:r w:rsidRPr="003B24DB">
        <w:t xml:space="preserve"> (</w:t>
      </w:r>
      <w:proofErr w:type="spellStart"/>
      <w:r w:rsidRPr="003B24DB">
        <w:t>Special</w:t>
      </w:r>
      <w:proofErr w:type="spellEnd"/>
      <w:r w:rsidRPr="003B24DB">
        <w:t xml:space="preserve"> </w:t>
      </w:r>
      <w:proofErr w:type="spellStart"/>
      <w:r w:rsidRPr="003B24DB">
        <w:t>Testing</w:t>
      </w:r>
      <w:proofErr w:type="spellEnd"/>
      <w:r w:rsidRPr="003B24DB">
        <w:t xml:space="preserve"> </w:t>
      </w:r>
      <w:proofErr w:type="spellStart"/>
      <w:r w:rsidRPr="003B24DB">
        <w:t>and</w:t>
      </w:r>
      <w:proofErr w:type="spellEnd"/>
      <w:r w:rsidRPr="003B24DB">
        <w:t xml:space="preserve"> </w:t>
      </w:r>
      <w:proofErr w:type="spellStart"/>
      <w:r w:rsidRPr="003B24DB">
        <w:t>Research</w:t>
      </w:r>
      <w:proofErr w:type="spellEnd"/>
      <w:r w:rsidRPr="003B24DB">
        <w:t xml:space="preserve"> </w:t>
      </w:r>
      <w:proofErr w:type="spellStart"/>
      <w:r w:rsidRPr="003B24DB">
        <w:t>Laboratory</w:t>
      </w:r>
      <w:proofErr w:type="spellEnd"/>
      <w:r w:rsidRPr="003B24DB">
        <w:t xml:space="preserve"> DEA).</w:t>
      </w:r>
    </w:p>
    <w:p w:rsidR="005570D2" w:rsidRPr="0006571A" w:rsidRDefault="005570D2" w:rsidP="005570D2">
      <w:pPr>
        <w:outlineLvl w:val="0"/>
        <w:rPr>
          <w:rFonts w:cs="Calibri"/>
          <w:b/>
        </w:rPr>
      </w:pPr>
      <w:r w:rsidRPr="0006571A">
        <w:rPr>
          <w:rFonts w:cs="Calibri"/>
          <w:b/>
        </w:rPr>
        <w:lastRenderedPageBreak/>
        <w:t>Χρήση πόρων/Εργαλεία</w:t>
      </w:r>
    </w:p>
    <w:p w:rsidR="005570D2" w:rsidRDefault="005570D2" w:rsidP="005570D2">
      <w:pPr>
        <w:pStyle w:val="af0"/>
        <w:spacing w:after="0"/>
        <w:ind w:left="284"/>
        <w:jc w:val="both"/>
        <w:outlineLvl w:val="0"/>
      </w:pPr>
      <w:r>
        <w:rPr>
          <w:rFonts w:cs="Calibri"/>
        </w:rPr>
        <w:t>Αξιοποιεί σε τακτική  βάση:</w:t>
      </w:r>
    </w:p>
    <w:p w:rsidR="005570D2" w:rsidRDefault="005570D2" w:rsidP="005570D2">
      <w:pPr>
        <w:pStyle w:val="af0"/>
        <w:numPr>
          <w:ilvl w:val="1"/>
          <w:numId w:val="37"/>
        </w:numPr>
        <w:spacing w:after="0"/>
        <w:ind w:left="284" w:firstLine="0"/>
        <w:jc w:val="both"/>
        <w:outlineLvl w:val="0"/>
      </w:pPr>
      <w:r>
        <w:rPr>
          <w:rFonts w:cs="Calibri"/>
        </w:rPr>
        <w:t>το Ο.Π.Σ. - Γ.Χ.Κ.</w:t>
      </w:r>
    </w:p>
    <w:p w:rsidR="005570D2" w:rsidRDefault="005570D2" w:rsidP="005570D2">
      <w:pPr>
        <w:pStyle w:val="af0"/>
        <w:numPr>
          <w:ilvl w:val="1"/>
          <w:numId w:val="37"/>
        </w:numPr>
        <w:spacing w:after="0"/>
        <w:ind w:left="284" w:firstLine="0"/>
        <w:jc w:val="both"/>
        <w:outlineLvl w:val="0"/>
      </w:pPr>
      <w:r w:rsidRPr="00CC7690">
        <w:rPr>
          <w:rFonts w:cs="Calibri"/>
        </w:rPr>
        <w:t>Βάσεις</w:t>
      </w:r>
      <w:r w:rsidRPr="0006571A">
        <w:t xml:space="preserve"> δεδομένων  (εθνικών και διεθνών φορέων : Εθνική Νομοθεσία, ΟΗΕ/</w:t>
      </w:r>
      <w:r w:rsidRPr="0006571A">
        <w:rPr>
          <w:lang w:val="en-GB"/>
        </w:rPr>
        <w:t>UNODC</w:t>
      </w:r>
      <w:r w:rsidRPr="0006571A">
        <w:t xml:space="preserve">, </w:t>
      </w:r>
      <w:r w:rsidRPr="0006571A">
        <w:rPr>
          <w:lang w:val="en-GB"/>
        </w:rPr>
        <w:t>EE</w:t>
      </w:r>
      <w:r w:rsidRPr="0006571A">
        <w:t>/Ευρωπαϊκό Παρατηρητήριο για τα Ναρκωτικά/</w:t>
      </w:r>
      <w:r w:rsidRPr="0006571A">
        <w:rPr>
          <w:lang w:val="en-GB"/>
        </w:rPr>
        <w:t>EMCDDA</w:t>
      </w:r>
      <w:r w:rsidRPr="0006571A">
        <w:t xml:space="preserve"> και Ευρωπαϊκό Δίκτυο Εγκληματολογικών Εργαστηρίων/</w:t>
      </w:r>
      <w:r w:rsidRPr="0006571A">
        <w:rPr>
          <w:lang w:val="en-GB"/>
        </w:rPr>
        <w:t>ENFSI</w:t>
      </w:r>
      <w:r w:rsidRPr="0006571A">
        <w:t>, Δίωξη Ναρκωτικών Η</w:t>
      </w:r>
      <w:r>
        <w:t>.</w:t>
      </w:r>
      <w:r w:rsidRPr="0006571A">
        <w:t>Π</w:t>
      </w:r>
      <w:r>
        <w:t>.</w:t>
      </w:r>
      <w:r w:rsidRPr="0006571A">
        <w:t>Α</w:t>
      </w:r>
      <w:r>
        <w:t>.</w:t>
      </w:r>
      <w:r w:rsidRPr="0006571A">
        <w:t>/</w:t>
      </w:r>
      <w:r w:rsidRPr="0006571A">
        <w:rPr>
          <w:lang w:val="en-GB"/>
        </w:rPr>
        <w:t>DEA</w:t>
      </w:r>
      <w:r w:rsidRPr="0006571A">
        <w:t>).</w:t>
      </w:r>
    </w:p>
    <w:p w:rsidR="005570D2" w:rsidRDefault="005570D2" w:rsidP="005570D2">
      <w:pPr>
        <w:pStyle w:val="af0"/>
        <w:numPr>
          <w:ilvl w:val="1"/>
          <w:numId w:val="37"/>
        </w:numPr>
        <w:spacing w:after="0"/>
        <w:ind w:left="284" w:firstLine="0"/>
        <w:jc w:val="both"/>
        <w:outlineLvl w:val="0"/>
      </w:pPr>
      <w:r>
        <w:rPr>
          <w:rFonts w:cs="Calibri"/>
        </w:rPr>
        <w:t>Εργαστηριακό εξοπλισμό του Γ.Χ.Κ.</w:t>
      </w:r>
    </w:p>
    <w:p w:rsidR="005570D2" w:rsidRPr="0006571A" w:rsidRDefault="005570D2" w:rsidP="005570D2">
      <w:pPr>
        <w:outlineLvl w:val="0"/>
        <w:rPr>
          <w:rFonts w:cs="Calibri"/>
          <w:b/>
        </w:rPr>
      </w:pPr>
    </w:p>
    <w:p w:rsidR="005570D2" w:rsidRPr="0006571A" w:rsidRDefault="005570D2" w:rsidP="005570D2">
      <w:pPr>
        <w:outlineLvl w:val="0"/>
        <w:rPr>
          <w:rFonts w:cs="Calibri"/>
        </w:rPr>
      </w:pPr>
      <w:r w:rsidRPr="0006571A">
        <w:rPr>
          <w:rFonts w:cs="Calibri"/>
          <w:b/>
        </w:rPr>
        <w:t xml:space="preserve">Ειδικές συνθήκες εργασίας  </w:t>
      </w:r>
    </w:p>
    <w:p w:rsidR="005570D2" w:rsidRPr="001F62B9" w:rsidRDefault="005570D2" w:rsidP="005570D2">
      <w:pPr>
        <w:pStyle w:val="af0"/>
        <w:numPr>
          <w:ilvl w:val="0"/>
          <w:numId w:val="42"/>
        </w:numPr>
        <w:spacing w:line="324" w:lineRule="auto"/>
        <w:ind w:left="284" w:hanging="284"/>
        <w:jc w:val="both"/>
      </w:pPr>
      <w:r>
        <w:t xml:space="preserve">Συνθήκες εργασίας σε ανθυγιεινό περιβάλλον και υποχρέωση τήρησης χρονικών προθεσμιών </w:t>
      </w:r>
      <w:r w:rsidRPr="001F62B9">
        <w:t xml:space="preserve"> (άμεση εποπτεία εργαστηριακών ελέγχων, </w:t>
      </w:r>
      <w:r>
        <w:t>σε επικίνδυνο για την υγεία περιβάλλον</w:t>
      </w:r>
      <w:r w:rsidRPr="001F62B9">
        <w:t>).</w:t>
      </w:r>
    </w:p>
    <w:p w:rsidR="005570D2" w:rsidRPr="00EF01D0" w:rsidRDefault="005570D2" w:rsidP="005570D2">
      <w:pPr>
        <w:tabs>
          <w:tab w:val="left" w:pos="157"/>
        </w:tabs>
        <w:rPr>
          <w:b/>
        </w:rPr>
      </w:pPr>
      <w:r w:rsidRPr="00EF01D0">
        <w:rPr>
          <w:b/>
        </w:rPr>
        <w:t xml:space="preserve">Απαιτούμενα τυπικά προσόντα </w:t>
      </w:r>
    </w:p>
    <w:p w:rsidR="005570D2" w:rsidRPr="00EF01D0" w:rsidRDefault="005570D2" w:rsidP="005570D2">
      <w:pPr>
        <w:tabs>
          <w:tab w:val="left" w:pos="157"/>
        </w:tabs>
        <w:rPr>
          <w:rFonts w:cs="Arial"/>
        </w:rPr>
      </w:pPr>
      <w:r w:rsidRPr="00EF01D0">
        <w:rPr>
          <w:rFonts w:cs="Arial"/>
        </w:rPr>
        <w:t>Τυπικές προϋποθέσεις, κλάδος και κατηγορία όπως ορίζονται στο άρθρο 26 του ν. 4389/16 και τον Οργανισμό της Α</w:t>
      </w:r>
      <w:r>
        <w:rPr>
          <w:rFonts w:cs="Arial"/>
        </w:rPr>
        <w:t>.</w:t>
      </w:r>
      <w:r w:rsidRPr="00EF01D0">
        <w:rPr>
          <w:rFonts w:cs="Arial"/>
        </w:rPr>
        <w:t>Α</w:t>
      </w:r>
      <w:r>
        <w:rPr>
          <w:rFonts w:cs="Arial"/>
        </w:rPr>
        <w:t>.</w:t>
      </w:r>
      <w:r w:rsidRPr="00EF01D0">
        <w:rPr>
          <w:rFonts w:cs="Arial"/>
        </w:rPr>
        <w:t>Δ</w:t>
      </w:r>
      <w:r>
        <w:rPr>
          <w:rFonts w:cs="Arial"/>
        </w:rPr>
        <w:t>.</w:t>
      </w:r>
      <w:r w:rsidRPr="00EF01D0">
        <w:rPr>
          <w:rFonts w:cs="Arial"/>
        </w:rPr>
        <w:t>Ε</w:t>
      </w:r>
      <w:r>
        <w:rPr>
          <w:rFonts w:cs="Arial"/>
        </w:rPr>
        <w:t>..</w:t>
      </w:r>
    </w:p>
    <w:p w:rsidR="005570D2" w:rsidRPr="00EF01D0" w:rsidRDefault="005570D2" w:rsidP="005570D2">
      <w:pPr>
        <w:tabs>
          <w:tab w:val="left" w:pos="157"/>
        </w:tabs>
        <w:rPr>
          <w:b/>
        </w:rPr>
      </w:pPr>
      <w:r w:rsidRPr="00EF01D0">
        <w:rPr>
          <w:b/>
        </w:rPr>
        <w:t>Επιθυμητή Εμπειρία</w:t>
      </w:r>
    </w:p>
    <w:p w:rsidR="005570D2" w:rsidRPr="00EF01D0" w:rsidRDefault="005570D2" w:rsidP="005570D2">
      <w:pPr>
        <w:tabs>
          <w:tab w:val="left" w:pos="157"/>
        </w:tabs>
        <w:rPr>
          <w:rFonts w:cs="Arial"/>
        </w:rPr>
      </w:pPr>
      <w:r w:rsidRPr="00EF01D0">
        <w:rPr>
          <w:rFonts w:cs="Arial"/>
        </w:rPr>
        <w:t xml:space="preserve">-  Θητεία </w:t>
      </w:r>
      <w:r w:rsidRPr="00BD0BFD">
        <w:rPr>
          <w:rFonts w:cs="Arial"/>
          <w:b/>
        </w:rPr>
        <w:t>(1) έτους</w:t>
      </w:r>
      <w:r>
        <w:rPr>
          <w:rFonts w:cs="Arial"/>
        </w:rPr>
        <w:t xml:space="preserve"> σε θέση ευθύνης προϊσταμένου</w:t>
      </w:r>
      <w:r w:rsidRPr="00EF01D0">
        <w:rPr>
          <w:rFonts w:cs="Arial"/>
        </w:rPr>
        <w:t xml:space="preserve"> τμήματος της Γ.Δ. του Γ</w:t>
      </w:r>
      <w:r>
        <w:rPr>
          <w:rFonts w:cs="Arial"/>
        </w:rPr>
        <w:t>.</w:t>
      </w:r>
      <w:r w:rsidRPr="00EF01D0">
        <w:rPr>
          <w:rFonts w:cs="Arial"/>
        </w:rPr>
        <w:t>Χ</w:t>
      </w:r>
      <w:r>
        <w:rPr>
          <w:rFonts w:cs="Arial"/>
        </w:rPr>
        <w:t>.</w:t>
      </w:r>
      <w:r w:rsidRPr="00EF01D0">
        <w:rPr>
          <w:rFonts w:cs="Arial"/>
        </w:rPr>
        <w:t>Κ</w:t>
      </w:r>
      <w:r>
        <w:rPr>
          <w:rFonts w:cs="Arial"/>
        </w:rPr>
        <w:t>.</w:t>
      </w:r>
      <w:r w:rsidRPr="00EF01D0">
        <w:rPr>
          <w:rFonts w:cs="Arial"/>
        </w:rPr>
        <w:t xml:space="preserve"> ή</w:t>
      </w:r>
    </w:p>
    <w:p w:rsidR="005570D2" w:rsidRPr="00EF01D0" w:rsidRDefault="005570D2" w:rsidP="005570D2">
      <w:pPr>
        <w:tabs>
          <w:tab w:val="left" w:pos="157"/>
        </w:tabs>
        <w:rPr>
          <w:rFonts w:cs="Arial"/>
        </w:rPr>
      </w:pPr>
      <w:r w:rsidRPr="00EF01D0">
        <w:rPr>
          <w:rFonts w:cs="Arial"/>
        </w:rPr>
        <w:t xml:space="preserve">- Προϋπηρεσία </w:t>
      </w:r>
      <w:r w:rsidRPr="00BD0BFD">
        <w:rPr>
          <w:rFonts w:cs="Arial"/>
          <w:b/>
        </w:rPr>
        <w:t>(3) ετών</w:t>
      </w:r>
      <w:r w:rsidRPr="00EF01D0">
        <w:rPr>
          <w:rFonts w:cs="Arial"/>
        </w:rPr>
        <w:t xml:space="preserve"> στην ίδια ή σε αντίστοιχη οργανική μονάδα και ενδελεχή γνώση και κατανόηση των αντικειμένων και της σχετικής νομοθεσίας. </w:t>
      </w:r>
    </w:p>
    <w:p w:rsidR="005570D2" w:rsidRPr="00EF01D0" w:rsidRDefault="005570D2" w:rsidP="005570D2">
      <w:pPr>
        <w:tabs>
          <w:tab w:val="left" w:pos="157"/>
        </w:tabs>
        <w:rPr>
          <w:b/>
        </w:rPr>
      </w:pPr>
      <w:r w:rsidRPr="00EF01D0">
        <w:rPr>
          <w:b/>
        </w:rPr>
        <w:t xml:space="preserve">Λοιπά Επιθυμητά προσόντα </w:t>
      </w:r>
    </w:p>
    <w:p w:rsidR="005570D2" w:rsidRPr="00BD0BFD" w:rsidRDefault="005570D2" w:rsidP="005570D2">
      <w:pPr>
        <w:numPr>
          <w:ilvl w:val="0"/>
          <w:numId w:val="36"/>
        </w:numPr>
        <w:tabs>
          <w:tab w:val="left" w:pos="157"/>
        </w:tabs>
        <w:spacing w:after="200" w:line="276" w:lineRule="auto"/>
        <w:ind w:left="0" w:firstLine="0"/>
        <w:contextualSpacing/>
        <w:rPr>
          <w:b/>
        </w:rPr>
      </w:pPr>
      <w:r w:rsidRPr="00EF01D0">
        <w:t>Μεταπτυχιακός τίτλος σπουδών συναφής προς τα  αντικείμενα του Γ</w:t>
      </w:r>
      <w:r>
        <w:t>.</w:t>
      </w:r>
      <w:r w:rsidRPr="00EF01D0">
        <w:t>Χ</w:t>
      </w:r>
      <w:r>
        <w:t>.</w:t>
      </w:r>
      <w:r w:rsidRPr="00EF01D0">
        <w:t>Κ.</w:t>
      </w:r>
    </w:p>
    <w:p w:rsidR="005570D2" w:rsidRPr="00BD0BFD" w:rsidRDefault="005570D2" w:rsidP="005570D2">
      <w:pPr>
        <w:numPr>
          <w:ilvl w:val="0"/>
          <w:numId w:val="36"/>
        </w:numPr>
        <w:tabs>
          <w:tab w:val="left" w:pos="157"/>
        </w:tabs>
        <w:spacing w:after="200" w:line="276" w:lineRule="auto"/>
        <w:ind w:left="0" w:firstLine="0"/>
        <w:contextualSpacing/>
      </w:pPr>
      <w:r w:rsidRPr="00EF01D0">
        <w:t>Αποφοίτηση από την Εθνική Σχολή Δημόσιας Διοίκησης.</w:t>
      </w:r>
    </w:p>
    <w:p w:rsidR="005570D2" w:rsidRPr="00EF01D0" w:rsidRDefault="005570D2" w:rsidP="005570D2">
      <w:pPr>
        <w:numPr>
          <w:ilvl w:val="0"/>
          <w:numId w:val="36"/>
        </w:numPr>
        <w:tabs>
          <w:tab w:val="left" w:pos="157"/>
        </w:tabs>
        <w:spacing w:after="200" w:line="276" w:lineRule="auto"/>
        <w:ind w:left="0" w:firstLine="0"/>
        <w:contextualSpacing/>
      </w:pPr>
      <w:r w:rsidRPr="00EF01D0">
        <w:t>Καλή γνώση της αγγλικής γλώσσας (όπως αυτή ορίζεται από το Α.Σ.Ε.Π.).</w:t>
      </w:r>
    </w:p>
    <w:p w:rsidR="005570D2" w:rsidRPr="00EF01D0" w:rsidRDefault="005570D2" w:rsidP="005570D2">
      <w:pPr>
        <w:numPr>
          <w:ilvl w:val="0"/>
          <w:numId w:val="36"/>
        </w:numPr>
        <w:tabs>
          <w:tab w:val="left" w:pos="157"/>
        </w:tabs>
        <w:spacing w:after="200" w:line="276" w:lineRule="auto"/>
        <w:ind w:left="0" w:firstLine="0"/>
        <w:contextualSpacing/>
      </w:pPr>
      <w:r w:rsidRPr="00EF01D0">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5570D2" w:rsidRPr="00EF01D0" w:rsidRDefault="005570D2" w:rsidP="005570D2">
      <w:pPr>
        <w:numPr>
          <w:ilvl w:val="0"/>
          <w:numId w:val="36"/>
        </w:numPr>
        <w:tabs>
          <w:tab w:val="left" w:pos="157"/>
        </w:tabs>
        <w:spacing w:after="200" w:line="276" w:lineRule="auto"/>
        <w:ind w:left="0" w:firstLine="0"/>
        <w:contextualSpacing/>
      </w:pPr>
      <w:r w:rsidRPr="00EF01D0">
        <w:t>Διοικητικές, επικοινωνιακές και ηγετικές ικανότητες.</w:t>
      </w:r>
    </w:p>
    <w:p w:rsidR="005570D2" w:rsidRPr="00EF01D0" w:rsidRDefault="005570D2" w:rsidP="005570D2">
      <w:pPr>
        <w:numPr>
          <w:ilvl w:val="0"/>
          <w:numId w:val="36"/>
        </w:numPr>
        <w:tabs>
          <w:tab w:val="left" w:pos="157"/>
        </w:tabs>
        <w:spacing w:after="200" w:line="276" w:lineRule="auto"/>
        <w:ind w:left="0" w:firstLine="0"/>
        <w:contextualSpacing/>
      </w:pPr>
      <w:r w:rsidRPr="00EF01D0">
        <w:t>Δεξιότητες επίλυσης προβλημάτων, λήψης αποφάσεων, παρακίνησης και διαχείρισης απόδοσης.</w:t>
      </w:r>
    </w:p>
    <w:p w:rsidR="005570D2" w:rsidRDefault="005570D2" w:rsidP="005570D2">
      <w:pPr>
        <w:tabs>
          <w:tab w:val="left" w:pos="157"/>
        </w:tabs>
        <w:contextualSpacing/>
        <w:rPr>
          <w:sz w:val="24"/>
          <w:szCs w:val="24"/>
        </w:rPr>
      </w:pPr>
    </w:p>
    <w:p w:rsidR="005570D2" w:rsidRPr="00BD0BFD" w:rsidRDefault="005570D2" w:rsidP="005570D2">
      <w:pPr>
        <w:tabs>
          <w:tab w:val="left" w:pos="284"/>
        </w:tabs>
        <w:spacing w:line="324" w:lineRule="auto"/>
        <w:jc w:val="center"/>
        <w:rPr>
          <w:b/>
        </w:rPr>
      </w:pPr>
      <w:r w:rsidRPr="00BD0BFD">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5570D2" w:rsidRPr="0042146D" w:rsidTr="006C5801">
        <w:trPr>
          <w:trHeight w:val="198"/>
        </w:trPr>
        <w:tc>
          <w:tcPr>
            <w:tcW w:w="10743" w:type="dxa"/>
            <w:gridSpan w:val="5"/>
            <w:shd w:val="clear" w:color="auto" w:fill="632423"/>
            <w:vAlign w:val="center"/>
            <w:hideMark/>
          </w:tcPr>
          <w:p w:rsidR="005570D2" w:rsidRPr="00D9189B" w:rsidRDefault="005570D2" w:rsidP="006C5801">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687862">
              <w:rPr>
                <w:rFonts w:ascii="Bookman Old Style" w:hAnsi="Bookman Old Style"/>
                <w:b/>
                <w:bCs/>
                <w:color w:val="FFFF00"/>
              </w:rPr>
              <w:t>Προϊστάμενος Τμήματος Γ’- Ναρκωτικών</w:t>
            </w:r>
            <w:r w:rsidRPr="00E20FE6">
              <w:rPr>
                <w:rFonts w:ascii="Bookman Old Style" w:hAnsi="Bookman Old Style"/>
                <w:b/>
                <w:bCs/>
                <w:color w:val="FFFF00"/>
              </w:rPr>
              <w:t xml:space="preserve"> </w:t>
            </w:r>
            <w:r>
              <w:rPr>
                <w:rFonts w:ascii="Bookman Old Style" w:hAnsi="Bookman Old Style"/>
                <w:b/>
                <w:bCs/>
                <w:color w:val="FFFF00"/>
              </w:rPr>
              <w:t>της Β΄ ΧΥ Αθηνών</w:t>
            </w:r>
            <w:r w:rsidRPr="00D9189B">
              <w:rPr>
                <w:rFonts w:ascii="Bookman Old Style" w:hAnsi="Bookman Old Style"/>
                <w:b/>
                <w:bCs/>
                <w:color w:val="FFFF00"/>
              </w:rPr>
              <w:t>.</w:t>
            </w:r>
          </w:p>
          <w:p w:rsidR="005570D2" w:rsidRPr="0042146D" w:rsidRDefault="005570D2" w:rsidP="006C5801">
            <w:pPr>
              <w:pStyle w:val="af0"/>
              <w:tabs>
                <w:tab w:val="left" w:pos="150"/>
              </w:tabs>
              <w:spacing w:after="0" w:line="240" w:lineRule="auto"/>
              <w:ind w:left="2"/>
              <w:rPr>
                <w:rFonts w:ascii="Bookman Old Style" w:eastAsia="Times New Roman" w:hAnsi="Bookman Old Style"/>
                <w:b/>
                <w:bCs/>
                <w:color w:val="FFFF00"/>
                <w:lang w:eastAsia="el-GR"/>
              </w:rPr>
            </w:pPr>
          </w:p>
        </w:tc>
      </w:tr>
      <w:tr w:rsidR="005570D2" w:rsidRPr="0042146D" w:rsidTr="006C5801">
        <w:trPr>
          <w:trHeight w:val="198"/>
        </w:trPr>
        <w:tc>
          <w:tcPr>
            <w:tcW w:w="4835" w:type="dxa"/>
            <w:shd w:val="clear" w:color="000000" w:fill="B8CCE4"/>
            <w:vAlign w:val="center"/>
            <w:hideMark/>
          </w:tcPr>
          <w:p w:rsidR="005570D2" w:rsidRPr="0042146D" w:rsidRDefault="005570D2" w:rsidP="006C580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5570D2" w:rsidRPr="0042146D" w:rsidRDefault="005570D2" w:rsidP="006C5801">
            <w:pPr>
              <w:spacing w:line="204" w:lineRule="auto"/>
              <w:jc w:val="center"/>
              <w:rPr>
                <w:b/>
                <w:bCs/>
                <w:color w:val="000000"/>
              </w:rPr>
            </w:pPr>
            <w:r w:rsidRPr="0042146D">
              <w:rPr>
                <w:b/>
                <w:bCs/>
                <w:color w:val="000000"/>
              </w:rPr>
              <w:t xml:space="preserve">Απαιτούμενο επίπεδο επάρκειας </w:t>
            </w:r>
          </w:p>
        </w:tc>
      </w:tr>
      <w:tr w:rsidR="005570D2" w:rsidRPr="0042146D" w:rsidTr="006C5801">
        <w:trPr>
          <w:trHeight w:val="198"/>
        </w:trPr>
        <w:tc>
          <w:tcPr>
            <w:tcW w:w="4835" w:type="dxa"/>
            <w:shd w:val="clear" w:color="auto" w:fill="FFFFFF"/>
            <w:noWrap/>
            <w:vAlign w:val="center"/>
            <w:hideMark/>
          </w:tcPr>
          <w:p w:rsidR="005570D2" w:rsidRPr="0042146D" w:rsidRDefault="005570D2" w:rsidP="006C580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5570D2" w:rsidRPr="0042146D" w:rsidRDefault="005570D2" w:rsidP="006C580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5570D2" w:rsidRPr="0042146D" w:rsidRDefault="005570D2" w:rsidP="006C580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5570D2" w:rsidRPr="0042146D" w:rsidRDefault="005570D2" w:rsidP="006C580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5570D2" w:rsidRPr="0042146D" w:rsidRDefault="005570D2" w:rsidP="006C5801">
            <w:pPr>
              <w:spacing w:line="204" w:lineRule="auto"/>
              <w:jc w:val="center"/>
              <w:rPr>
                <w:b/>
                <w:bCs/>
                <w:color w:val="FFFFFF"/>
              </w:rPr>
            </w:pPr>
            <w:r w:rsidRPr="0042146D">
              <w:rPr>
                <w:b/>
                <w:bCs/>
                <w:color w:val="FFFFFF"/>
              </w:rPr>
              <w:t>Επίπεδο 4</w:t>
            </w:r>
          </w:p>
        </w:tc>
      </w:tr>
      <w:tr w:rsidR="005570D2" w:rsidRPr="0042146D" w:rsidTr="006C5801">
        <w:trPr>
          <w:trHeight w:val="198"/>
        </w:trPr>
        <w:tc>
          <w:tcPr>
            <w:tcW w:w="10743" w:type="dxa"/>
            <w:gridSpan w:val="5"/>
            <w:shd w:val="clear" w:color="auto" w:fill="76923C"/>
            <w:vAlign w:val="center"/>
            <w:hideMark/>
          </w:tcPr>
          <w:p w:rsidR="005570D2" w:rsidRPr="0042146D" w:rsidRDefault="005570D2" w:rsidP="006C5801">
            <w:pPr>
              <w:spacing w:line="204" w:lineRule="auto"/>
              <w:rPr>
                <w:color w:val="000000"/>
                <w:sz w:val="16"/>
                <w:szCs w:val="16"/>
              </w:rPr>
            </w:pPr>
            <w:r w:rsidRPr="0042146D">
              <w:rPr>
                <w:b/>
                <w:bCs/>
                <w:color w:val="FFFFFF"/>
                <w:sz w:val="24"/>
              </w:rPr>
              <w:t>Επαγγελματικές ικανότητες</w:t>
            </w: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auto"/>
            <w:vAlign w:val="bottom"/>
            <w:hideMark/>
          </w:tcPr>
          <w:p w:rsidR="005570D2" w:rsidRPr="0042146D" w:rsidRDefault="005570D2" w:rsidP="006C5801">
            <w:pPr>
              <w:spacing w:line="204" w:lineRule="auto"/>
              <w:jc w:val="center"/>
              <w:rPr>
                <w:b/>
                <w:color w:val="000000"/>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auto"/>
            <w:vAlign w:val="bottom"/>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rPr>
                <w:color w:val="000000"/>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auto"/>
            <w:vAlign w:val="bottom"/>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jc w:val="center"/>
              <w:rPr>
                <w:color w:val="000000"/>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auto"/>
            <w:vAlign w:val="bottom"/>
            <w:hideMark/>
          </w:tcPr>
          <w:p w:rsidR="005570D2" w:rsidRPr="0042146D" w:rsidRDefault="005570D2" w:rsidP="006C5801">
            <w:pPr>
              <w:spacing w:line="204" w:lineRule="auto"/>
              <w:jc w:val="center"/>
              <w:rPr>
                <w:color w:val="C2D69B"/>
                <w:sz w:val="16"/>
                <w:szCs w:val="16"/>
              </w:rPr>
            </w:pPr>
          </w:p>
        </w:tc>
      </w:tr>
      <w:tr w:rsidR="005570D2" w:rsidRPr="0042146D" w:rsidTr="006C5801">
        <w:trPr>
          <w:trHeight w:val="24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sz w:val="16"/>
                <w:szCs w:val="16"/>
              </w:rPr>
            </w:pPr>
          </w:p>
        </w:tc>
        <w:tc>
          <w:tcPr>
            <w:tcW w:w="1656" w:type="dxa"/>
            <w:shd w:val="clear" w:color="auto" w:fill="auto"/>
            <w:vAlign w:val="bottom"/>
            <w:hideMark/>
          </w:tcPr>
          <w:p w:rsidR="005570D2" w:rsidRPr="0042146D" w:rsidRDefault="005570D2" w:rsidP="006C5801">
            <w:pPr>
              <w:spacing w:line="204" w:lineRule="auto"/>
              <w:jc w:val="center"/>
              <w:rPr>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rPr>
                <w:color w:val="000000"/>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auto"/>
            <w:vAlign w:val="bottom"/>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rPr>
                <w:color w:val="000000"/>
              </w:rPr>
            </w:pPr>
          </w:p>
        </w:tc>
        <w:tc>
          <w:tcPr>
            <w:tcW w:w="1559" w:type="dxa"/>
            <w:shd w:val="clear" w:color="auto" w:fill="C2D69B" w:themeFill="accent3" w:themeFillTint="99"/>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FFFFFF" w:themeFill="background1"/>
            <w:vAlign w:val="bottom"/>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4835" w:type="dxa"/>
            <w:shd w:val="clear" w:color="auto" w:fill="FFFFFF"/>
            <w:hideMark/>
          </w:tcPr>
          <w:p w:rsidR="005570D2" w:rsidRPr="0042146D" w:rsidRDefault="005570D2" w:rsidP="005570D2">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570D2" w:rsidRPr="0042146D" w:rsidRDefault="005570D2" w:rsidP="006C5801">
            <w:pPr>
              <w:spacing w:line="204" w:lineRule="auto"/>
              <w:rPr>
                <w:color w:val="000000"/>
              </w:rPr>
            </w:pPr>
          </w:p>
        </w:tc>
        <w:tc>
          <w:tcPr>
            <w:tcW w:w="1559" w:type="dxa"/>
            <w:shd w:val="clear" w:color="auto" w:fill="auto"/>
            <w:noWrap/>
            <w:vAlign w:val="bottom"/>
            <w:hideMark/>
          </w:tcPr>
          <w:p w:rsidR="005570D2" w:rsidRPr="0042146D" w:rsidRDefault="005570D2" w:rsidP="006C5801">
            <w:pPr>
              <w:spacing w:line="204" w:lineRule="auto"/>
              <w:jc w:val="center"/>
              <w:rPr>
                <w:color w:val="000000"/>
                <w:sz w:val="16"/>
                <w:szCs w:val="16"/>
              </w:rPr>
            </w:pPr>
          </w:p>
        </w:tc>
        <w:tc>
          <w:tcPr>
            <w:tcW w:w="1656" w:type="dxa"/>
            <w:shd w:val="clear" w:color="auto" w:fill="FFFFFF" w:themeFill="background1"/>
            <w:vAlign w:val="bottom"/>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10743" w:type="dxa"/>
            <w:gridSpan w:val="5"/>
            <w:shd w:val="clear" w:color="auto" w:fill="FFFFFF"/>
            <w:vAlign w:val="center"/>
            <w:hideMark/>
          </w:tcPr>
          <w:p w:rsidR="005570D2" w:rsidRPr="0042146D" w:rsidRDefault="005570D2" w:rsidP="006C5801">
            <w:pPr>
              <w:spacing w:line="204" w:lineRule="auto"/>
              <w:jc w:val="center"/>
              <w:rPr>
                <w:color w:val="000000"/>
                <w:sz w:val="16"/>
                <w:szCs w:val="16"/>
              </w:rPr>
            </w:pPr>
          </w:p>
        </w:tc>
      </w:tr>
      <w:tr w:rsidR="005570D2" w:rsidRPr="0042146D" w:rsidTr="006C5801">
        <w:trPr>
          <w:trHeight w:val="198"/>
        </w:trPr>
        <w:tc>
          <w:tcPr>
            <w:tcW w:w="10743" w:type="dxa"/>
            <w:gridSpan w:val="5"/>
            <w:shd w:val="clear" w:color="auto" w:fill="5F497A"/>
            <w:noWrap/>
            <w:vAlign w:val="center"/>
            <w:hideMark/>
          </w:tcPr>
          <w:p w:rsidR="005570D2" w:rsidRPr="0042146D" w:rsidRDefault="005570D2" w:rsidP="006C5801">
            <w:pPr>
              <w:spacing w:line="204" w:lineRule="auto"/>
              <w:rPr>
                <w:color w:val="000000"/>
                <w:sz w:val="24"/>
                <w:szCs w:val="16"/>
              </w:rPr>
            </w:pPr>
            <w:r w:rsidRPr="0042146D">
              <w:rPr>
                <w:b/>
                <w:bCs/>
                <w:color w:val="FFFFFF"/>
                <w:sz w:val="24"/>
              </w:rPr>
              <w:t xml:space="preserve">Επιχειρησιακές Ικανότητες </w:t>
            </w:r>
          </w:p>
        </w:tc>
      </w:tr>
      <w:tr w:rsidR="005570D2" w:rsidRPr="0042146D" w:rsidTr="006C5801">
        <w:trPr>
          <w:trHeight w:val="198"/>
        </w:trPr>
        <w:tc>
          <w:tcPr>
            <w:tcW w:w="4835" w:type="dxa"/>
            <w:shd w:val="clear" w:color="auto" w:fill="auto"/>
            <w:vAlign w:val="center"/>
            <w:hideMark/>
          </w:tcPr>
          <w:p w:rsidR="005570D2" w:rsidRPr="0031589F" w:rsidRDefault="005570D2" w:rsidP="005570D2">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B2A1C7" w:themeFill="accent4" w:themeFillTint="99"/>
            <w:noWrap/>
            <w:vAlign w:val="bottom"/>
            <w:hideMark/>
          </w:tcPr>
          <w:p w:rsidR="005570D2" w:rsidRPr="0042146D" w:rsidRDefault="005570D2" w:rsidP="006C5801">
            <w:pPr>
              <w:spacing w:line="204" w:lineRule="auto"/>
              <w:rPr>
                <w:color w:val="000000"/>
                <w:sz w:val="16"/>
                <w:szCs w:val="16"/>
              </w:rPr>
            </w:pPr>
          </w:p>
        </w:tc>
        <w:tc>
          <w:tcPr>
            <w:tcW w:w="1559" w:type="dxa"/>
            <w:shd w:val="clear" w:color="auto" w:fill="B2A1C7" w:themeFill="accent4" w:themeFillTint="99"/>
            <w:noWrap/>
            <w:vAlign w:val="bottom"/>
            <w:hideMark/>
          </w:tcPr>
          <w:p w:rsidR="005570D2" w:rsidRPr="0042146D" w:rsidRDefault="005570D2" w:rsidP="006C5801">
            <w:pPr>
              <w:spacing w:line="204" w:lineRule="auto"/>
              <w:rPr>
                <w:color w:val="000000"/>
                <w:sz w:val="16"/>
                <w:szCs w:val="16"/>
              </w:rPr>
            </w:pPr>
          </w:p>
        </w:tc>
        <w:tc>
          <w:tcPr>
            <w:tcW w:w="1656" w:type="dxa"/>
            <w:shd w:val="clear" w:color="auto" w:fill="auto"/>
            <w:noWrap/>
            <w:vAlign w:val="bottom"/>
            <w:hideMark/>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4835" w:type="dxa"/>
            <w:shd w:val="clear" w:color="auto" w:fill="auto"/>
            <w:vAlign w:val="center"/>
          </w:tcPr>
          <w:p w:rsidR="005570D2" w:rsidRDefault="005570D2" w:rsidP="005570D2">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5570D2" w:rsidRPr="0042146D" w:rsidRDefault="005570D2"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559"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656" w:type="dxa"/>
            <w:shd w:val="clear" w:color="auto" w:fill="auto"/>
            <w:noWrap/>
            <w:vAlign w:val="bottom"/>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4835" w:type="dxa"/>
            <w:shd w:val="clear" w:color="auto" w:fill="auto"/>
            <w:vAlign w:val="center"/>
          </w:tcPr>
          <w:p w:rsidR="005570D2" w:rsidRDefault="005570D2" w:rsidP="005570D2">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5570D2" w:rsidRPr="0042146D" w:rsidRDefault="005570D2"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559"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656" w:type="dxa"/>
            <w:shd w:val="clear" w:color="auto" w:fill="auto"/>
            <w:noWrap/>
            <w:vAlign w:val="bottom"/>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4835" w:type="dxa"/>
            <w:shd w:val="clear" w:color="auto" w:fill="auto"/>
            <w:vAlign w:val="center"/>
          </w:tcPr>
          <w:p w:rsidR="005570D2" w:rsidRDefault="005570D2" w:rsidP="005570D2">
            <w:pPr>
              <w:pStyle w:val="af0"/>
              <w:numPr>
                <w:ilvl w:val="0"/>
                <w:numId w:val="33"/>
              </w:numPr>
              <w:spacing w:after="0" w:line="204" w:lineRule="auto"/>
              <w:ind w:left="426" w:hanging="426"/>
            </w:pPr>
            <w:r w:rsidRPr="0031589F">
              <w:t>Εργαστηριακή γνώση και πρακτικές</w:t>
            </w:r>
          </w:p>
        </w:tc>
        <w:tc>
          <w:tcPr>
            <w:tcW w:w="1417" w:type="dxa"/>
            <w:shd w:val="clear" w:color="auto" w:fill="B2A1C7" w:themeFill="accent4" w:themeFillTint="99"/>
            <w:noWrap/>
            <w:vAlign w:val="bottom"/>
          </w:tcPr>
          <w:p w:rsidR="005570D2" w:rsidRPr="0042146D" w:rsidRDefault="005570D2"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559" w:type="dxa"/>
            <w:shd w:val="clear" w:color="auto" w:fill="B2A1C7" w:themeFill="accent4" w:themeFillTint="99"/>
            <w:noWrap/>
            <w:vAlign w:val="bottom"/>
          </w:tcPr>
          <w:p w:rsidR="005570D2" w:rsidRPr="0042146D" w:rsidRDefault="005570D2" w:rsidP="006C5801">
            <w:pPr>
              <w:spacing w:line="204" w:lineRule="auto"/>
              <w:rPr>
                <w:color w:val="000000"/>
                <w:sz w:val="16"/>
                <w:szCs w:val="16"/>
              </w:rPr>
            </w:pPr>
          </w:p>
        </w:tc>
        <w:tc>
          <w:tcPr>
            <w:tcW w:w="1656" w:type="dxa"/>
            <w:shd w:val="clear" w:color="auto" w:fill="auto"/>
            <w:noWrap/>
            <w:vAlign w:val="bottom"/>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4835" w:type="dxa"/>
            <w:shd w:val="clear" w:color="auto" w:fill="auto"/>
            <w:vAlign w:val="center"/>
          </w:tcPr>
          <w:p w:rsidR="005570D2" w:rsidRPr="0031589F" w:rsidRDefault="005570D2" w:rsidP="006C5801">
            <w:pPr>
              <w:spacing w:line="204" w:lineRule="auto"/>
            </w:pPr>
          </w:p>
        </w:tc>
        <w:tc>
          <w:tcPr>
            <w:tcW w:w="1417" w:type="dxa"/>
            <w:shd w:val="clear" w:color="auto" w:fill="FFFFFF"/>
            <w:noWrap/>
            <w:vAlign w:val="bottom"/>
          </w:tcPr>
          <w:p w:rsidR="005570D2" w:rsidRPr="0042146D" w:rsidRDefault="005570D2" w:rsidP="006C5801">
            <w:pPr>
              <w:spacing w:line="204" w:lineRule="auto"/>
              <w:jc w:val="center"/>
              <w:rPr>
                <w:color w:val="333333"/>
                <w:sz w:val="16"/>
                <w:szCs w:val="16"/>
              </w:rPr>
            </w:pPr>
          </w:p>
        </w:tc>
        <w:tc>
          <w:tcPr>
            <w:tcW w:w="1276" w:type="dxa"/>
            <w:shd w:val="clear" w:color="auto" w:fill="auto"/>
            <w:noWrap/>
            <w:vAlign w:val="bottom"/>
          </w:tcPr>
          <w:p w:rsidR="005570D2" w:rsidRPr="0042146D" w:rsidRDefault="005570D2" w:rsidP="006C5801">
            <w:pPr>
              <w:spacing w:line="204" w:lineRule="auto"/>
              <w:rPr>
                <w:color w:val="000000"/>
                <w:sz w:val="16"/>
                <w:szCs w:val="16"/>
              </w:rPr>
            </w:pPr>
          </w:p>
        </w:tc>
        <w:tc>
          <w:tcPr>
            <w:tcW w:w="1559" w:type="dxa"/>
            <w:shd w:val="clear" w:color="auto" w:fill="auto"/>
            <w:noWrap/>
            <w:vAlign w:val="bottom"/>
          </w:tcPr>
          <w:p w:rsidR="005570D2" w:rsidRPr="0042146D" w:rsidRDefault="005570D2" w:rsidP="006C5801">
            <w:pPr>
              <w:spacing w:line="204" w:lineRule="auto"/>
              <w:rPr>
                <w:color w:val="000000"/>
                <w:sz w:val="16"/>
                <w:szCs w:val="16"/>
              </w:rPr>
            </w:pPr>
          </w:p>
        </w:tc>
        <w:tc>
          <w:tcPr>
            <w:tcW w:w="1656" w:type="dxa"/>
            <w:shd w:val="clear" w:color="auto" w:fill="FFFFFF"/>
            <w:noWrap/>
            <w:vAlign w:val="bottom"/>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10743" w:type="dxa"/>
            <w:gridSpan w:val="5"/>
            <w:shd w:val="clear" w:color="auto" w:fill="E36C0A"/>
            <w:noWrap/>
            <w:vAlign w:val="center"/>
            <w:hideMark/>
          </w:tcPr>
          <w:p w:rsidR="005570D2" w:rsidRPr="0042146D" w:rsidRDefault="005570D2" w:rsidP="006C5801">
            <w:pPr>
              <w:spacing w:line="204" w:lineRule="auto"/>
              <w:rPr>
                <w:b/>
                <w:color w:val="000000"/>
                <w:sz w:val="24"/>
                <w:szCs w:val="16"/>
              </w:rPr>
            </w:pPr>
            <w:r w:rsidRPr="0042146D">
              <w:rPr>
                <w:b/>
                <w:bCs/>
                <w:color w:val="FFFFFF"/>
                <w:sz w:val="24"/>
              </w:rPr>
              <w:t xml:space="preserve">Ικανότητες Διοίκησης </w:t>
            </w:r>
          </w:p>
        </w:tc>
      </w:tr>
      <w:tr w:rsidR="005570D2" w:rsidRPr="0042146D" w:rsidTr="006C5801">
        <w:trPr>
          <w:trHeight w:val="198"/>
        </w:trPr>
        <w:tc>
          <w:tcPr>
            <w:tcW w:w="4835" w:type="dxa"/>
            <w:shd w:val="clear" w:color="auto" w:fill="FFFFFF"/>
            <w:vAlign w:val="center"/>
            <w:hideMark/>
          </w:tcPr>
          <w:p w:rsidR="005570D2" w:rsidRPr="0042146D" w:rsidRDefault="005570D2" w:rsidP="005570D2">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5570D2" w:rsidRPr="0042146D" w:rsidRDefault="005570D2" w:rsidP="006C5801">
            <w:pPr>
              <w:spacing w:line="204" w:lineRule="auto"/>
              <w:jc w:val="center"/>
              <w:rPr>
                <w:color w:val="333333"/>
                <w:sz w:val="16"/>
                <w:szCs w:val="16"/>
              </w:rPr>
            </w:pPr>
          </w:p>
        </w:tc>
        <w:tc>
          <w:tcPr>
            <w:tcW w:w="1276" w:type="dxa"/>
            <w:shd w:val="clear" w:color="auto" w:fill="auto"/>
            <w:noWrap/>
            <w:vAlign w:val="bottom"/>
            <w:hideMark/>
          </w:tcPr>
          <w:p w:rsidR="005570D2" w:rsidRPr="0042146D" w:rsidRDefault="005570D2" w:rsidP="006C5801">
            <w:pPr>
              <w:spacing w:line="204" w:lineRule="auto"/>
              <w:rPr>
                <w:color w:val="000000"/>
                <w:sz w:val="16"/>
                <w:szCs w:val="16"/>
              </w:rPr>
            </w:pPr>
          </w:p>
        </w:tc>
        <w:tc>
          <w:tcPr>
            <w:tcW w:w="1559" w:type="dxa"/>
            <w:shd w:val="clear" w:color="auto" w:fill="auto"/>
            <w:noWrap/>
            <w:vAlign w:val="bottom"/>
            <w:hideMark/>
          </w:tcPr>
          <w:p w:rsidR="005570D2" w:rsidRPr="0042146D" w:rsidRDefault="005570D2" w:rsidP="006C5801">
            <w:pPr>
              <w:spacing w:line="204" w:lineRule="auto"/>
              <w:rPr>
                <w:color w:val="000000"/>
                <w:sz w:val="16"/>
                <w:szCs w:val="16"/>
              </w:rPr>
            </w:pPr>
          </w:p>
        </w:tc>
        <w:tc>
          <w:tcPr>
            <w:tcW w:w="1656" w:type="dxa"/>
            <w:shd w:val="clear" w:color="auto" w:fill="auto"/>
            <w:noWrap/>
            <w:vAlign w:val="bottom"/>
            <w:hideMark/>
          </w:tcPr>
          <w:p w:rsidR="005570D2" w:rsidRPr="0042146D" w:rsidRDefault="005570D2" w:rsidP="006C5801">
            <w:pPr>
              <w:spacing w:line="204" w:lineRule="auto"/>
              <w:rPr>
                <w:color w:val="000000"/>
                <w:sz w:val="16"/>
                <w:szCs w:val="16"/>
              </w:rPr>
            </w:pPr>
          </w:p>
        </w:tc>
      </w:tr>
      <w:tr w:rsidR="005570D2" w:rsidRPr="0042146D" w:rsidTr="006C5801">
        <w:trPr>
          <w:trHeight w:val="198"/>
        </w:trPr>
        <w:tc>
          <w:tcPr>
            <w:tcW w:w="4835" w:type="dxa"/>
            <w:shd w:val="clear" w:color="auto" w:fill="auto"/>
            <w:vAlign w:val="center"/>
            <w:hideMark/>
          </w:tcPr>
          <w:p w:rsidR="005570D2" w:rsidRPr="0042146D" w:rsidRDefault="005570D2" w:rsidP="005570D2">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5570D2" w:rsidRPr="0042146D" w:rsidRDefault="005570D2" w:rsidP="006C5801">
            <w:pPr>
              <w:spacing w:line="204" w:lineRule="auto"/>
              <w:rPr>
                <w:color w:val="000000"/>
              </w:rPr>
            </w:pPr>
          </w:p>
        </w:tc>
        <w:tc>
          <w:tcPr>
            <w:tcW w:w="1276" w:type="dxa"/>
            <w:shd w:val="clear" w:color="auto" w:fill="FABF8F" w:themeFill="accent6" w:themeFillTint="99"/>
            <w:noWrap/>
            <w:vAlign w:val="bottom"/>
            <w:hideMark/>
          </w:tcPr>
          <w:p w:rsidR="005570D2" w:rsidRPr="0042146D" w:rsidRDefault="005570D2" w:rsidP="006C5801">
            <w:pPr>
              <w:spacing w:line="204" w:lineRule="auto"/>
              <w:rPr>
                <w:color w:val="000000"/>
              </w:rPr>
            </w:pPr>
          </w:p>
        </w:tc>
        <w:tc>
          <w:tcPr>
            <w:tcW w:w="1559" w:type="dxa"/>
            <w:shd w:val="clear" w:color="auto" w:fill="auto"/>
            <w:noWrap/>
            <w:vAlign w:val="bottom"/>
            <w:hideMark/>
          </w:tcPr>
          <w:p w:rsidR="005570D2" w:rsidRPr="0042146D" w:rsidRDefault="005570D2" w:rsidP="006C5801">
            <w:pPr>
              <w:spacing w:line="204" w:lineRule="auto"/>
              <w:rPr>
                <w:color w:val="000000"/>
              </w:rPr>
            </w:pPr>
          </w:p>
        </w:tc>
        <w:tc>
          <w:tcPr>
            <w:tcW w:w="1656" w:type="dxa"/>
            <w:shd w:val="clear" w:color="auto" w:fill="auto"/>
            <w:noWrap/>
            <w:vAlign w:val="bottom"/>
            <w:hideMark/>
          </w:tcPr>
          <w:p w:rsidR="005570D2" w:rsidRPr="0042146D" w:rsidRDefault="005570D2" w:rsidP="006C5801">
            <w:pPr>
              <w:spacing w:line="204" w:lineRule="auto"/>
              <w:rPr>
                <w:color w:val="000000"/>
              </w:rPr>
            </w:pPr>
          </w:p>
        </w:tc>
      </w:tr>
      <w:tr w:rsidR="005570D2" w:rsidRPr="0042146D" w:rsidTr="006C5801">
        <w:trPr>
          <w:trHeight w:val="198"/>
        </w:trPr>
        <w:tc>
          <w:tcPr>
            <w:tcW w:w="10743" w:type="dxa"/>
            <w:gridSpan w:val="5"/>
            <w:shd w:val="clear" w:color="auto" w:fill="auto"/>
            <w:vAlign w:val="center"/>
          </w:tcPr>
          <w:p w:rsidR="005570D2" w:rsidRPr="0042146D" w:rsidRDefault="005570D2" w:rsidP="006C5801">
            <w:pPr>
              <w:spacing w:line="204" w:lineRule="auto"/>
              <w:rPr>
                <w:color w:val="000000"/>
              </w:rPr>
            </w:pPr>
          </w:p>
        </w:tc>
      </w:tr>
    </w:tbl>
    <w:p w:rsidR="00AF7452" w:rsidRDefault="00AF7452" w:rsidP="00AF7452">
      <w:pPr>
        <w:ind w:right="-1"/>
        <w:jc w:val="center"/>
        <w:rPr>
          <w:rFonts w:asciiTheme="minorHAnsi" w:hAnsiTheme="minorHAnsi" w:cs="Arial"/>
          <w:b/>
          <w:color w:val="1F497D" w:themeColor="text2"/>
          <w:sz w:val="22"/>
          <w:szCs w:val="22"/>
        </w:rPr>
      </w:pPr>
      <w:r w:rsidRPr="0083466D">
        <w:rPr>
          <w:rFonts w:asciiTheme="minorHAnsi" w:hAnsiTheme="minorHAnsi" w:cs="Arial"/>
          <w:b/>
          <w:color w:val="1F497D" w:themeColor="text2"/>
          <w:sz w:val="22"/>
          <w:szCs w:val="22"/>
        </w:rPr>
        <w:lastRenderedPageBreak/>
        <w:t xml:space="preserve">ΠΑΡΑΡΤΗΜΑ </w:t>
      </w:r>
      <w:r>
        <w:rPr>
          <w:rFonts w:asciiTheme="minorHAnsi" w:hAnsiTheme="minorHAnsi" w:cs="Arial"/>
          <w:b/>
          <w:color w:val="1F497D" w:themeColor="text2"/>
          <w:sz w:val="22"/>
          <w:szCs w:val="22"/>
          <w:lang w:val="en-US"/>
        </w:rPr>
        <w:t>VI</w:t>
      </w:r>
    </w:p>
    <w:p w:rsidR="00AF7452" w:rsidRDefault="00AF7452" w:rsidP="00AF7452">
      <w:pPr>
        <w:ind w:right="-1"/>
        <w:jc w:val="center"/>
        <w:rPr>
          <w:rFonts w:asciiTheme="minorHAnsi" w:hAnsiTheme="minorHAnsi" w:cs="Arial"/>
          <w:b/>
          <w:color w:val="1F497D" w:themeColor="text2"/>
          <w:sz w:val="22"/>
          <w:szCs w:val="22"/>
        </w:rPr>
      </w:pPr>
    </w:p>
    <w:p w:rsidR="005A7E7F" w:rsidRDefault="005A7E7F" w:rsidP="005A7E7F">
      <w:pPr>
        <w:spacing w:line="360" w:lineRule="auto"/>
        <w:ind w:firstLine="284"/>
        <w:jc w:val="center"/>
        <w:rPr>
          <w:rFonts w:cstheme="minorHAnsi"/>
        </w:rPr>
      </w:pPr>
      <w:r w:rsidRPr="00802C18">
        <w:rPr>
          <w:rFonts w:cstheme="minorHAnsi"/>
          <w:b/>
        </w:rPr>
        <w:t>ΠΕΡΙΓΡΑΜΜΑ ΘΕΣΗΣ ΕΡΓΑΣΙΑΣ</w:t>
      </w:r>
    </w:p>
    <w:p w:rsidR="005A7E7F" w:rsidRDefault="005A7E7F" w:rsidP="005A7E7F">
      <w:pPr>
        <w:outlineLvl w:val="0"/>
        <w:rPr>
          <w:rFonts w:cstheme="minorHAnsi"/>
        </w:rPr>
      </w:pPr>
      <w:r w:rsidRPr="00802C18">
        <w:rPr>
          <w:rFonts w:cstheme="minorHAnsi"/>
          <w:b/>
        </w:rPr>
        <w:t>Τίτλος της θέσης εργασίας:</w:t>
      </w:r>
      <w:r w:rsidRPr="001D7E92">
        <w:rPr>
          <w:rFonts w:cstheme="minorHAnsi"/>
          <w:b/>
        </w:rPr>
        <w:t xml:space="preserve"> </w:t>
      </w:r>
      <w:r>
        <w:rPr>
          <w:rFonts w:cstheme="minorHAnsi"/>
        </w:rPr>
        <w:t>Προϊστάμενος Αυτοτελούς Τμήματος:</w:t>
      </w:r>
    </w:p>
    <w:p w:rsidR="005A7E7F" w:rsidRPr="005A7E7F" w:rsidRDefault="005A7E7F" w:rsidP="005A7E7F">
      <w:pPr>
        <w:outlineLvl w:val="0"/>
        <w:rPr>
          <w:rFonts w:cstheme="minorHAnsi"/>
        </w:rPr>
      </w:pPr>
      <w:r>
        <w:rPr>
          <w:rFonts w:cstheme="minorHAnsi"/>
        </w:rPr>
        <w:t xml:space="preserve">1) Γ’ </w:t>
      </w:r>
      <w:r w:rsidRPr="005A7E7F">
        <w:rPr>
          <w:rFonts w:cstheme="minorHAnsi"/>
        </w:rPr>
        <w:t>Χημικής Υπηρεσίας Αθηνών, 2) Χημικής Υπηρεσίας Ελευσίνας, 3)Χημικής Υπηρεσίας Λάρισας, 4) Χημικής Υπηρεσίας Βόλου, 5) Χημικής Υπηρεσίας Λιβαδειάς, 6) Χημικής Υπηρεσίας Κρήτης και 7) Χημικής Υπηρεσίας Σερρών</w:t>
      </w:r>
    </w:p>
    <w:p w:rsidR="005A7E7F" w:rsidRPr="00FB7869" w:rsidRDefault="005A7E7F" w:rsidP="005A7E7F">
      <w:pPr>
        <w:outlineLvl w:val="0"/>
        <w:rPr>
          <w:rFonts w:cstheme="minorHAnsi"/>
          <w:color w:val="FF0000"/>
        </w:rPr>
      </w:pPr>
      <w:r w:rsidRPr="0014405F">
        <w:rPr>
          <w:rFonts w:cstheme="minorHAnsi"/>
          <w:b/>
        </w:rPr>
        <w:t xml:space="preserve">Διεύθυνση:  </w:t>
      </w:r>
      <w:r w:rsidRPr="00FB7869">
        <w:rPr>
          <w:rFonts w:cstheme="minorHAnsi"/>
        </w:rPr>
        <w:t>Υπάγονται απ’ ευθείας στη Γενική Διεύθυνση Γ</w:t>
      </w:r>
      <w:r>
        <w:rPr>
          <w:rFonts w:cstheme="minorHAnsi"/>
        </w:rPr>
        <w:t>.</w:t>
      </w:r>
      <w:r w:rsidRPr="00FB7869">
        <w:rPr>
          <w:rFonts w:cstheme="minorHAnsi"/>
        </w:rPr>
        <w:t>Χ</w:t>
      </w:r>
      <w:r>
        <w:rPr>
          <w:rFonts w:cstheme="minorHAnsi"/>
        </w:rPr>
        <w:t>.</w:t>
      </w:r>
      <w:r w:rsidRPr="00FB7869">
        <w:rPr>
          <w:rFonts w:cstheme="minorHAnsi"/>
        </w:rPr>
        <w:t>Κ</w:t>
      </w:r>
      <w:r>
        <w:rPr>
          <w:rFonts w:cstheme="minorHAnsi"/>
        </w:rPr>
        <w:t>.</w:t>
      </w:r>
    </w:p>
    <w:p w:rsidR="005A7E7F" w:rsidRPr="00802C18" w:rsidRDefault="005A7E7F" w:rsidP="005A7E7F">
      <w:pPr>
        <w:rPr>
          <w:rFonts w:cstheme="minorHAnsi"/>
        </w:rPr>
      </w:pPr>
      <w:r w:rsidRPr="00802C18">
        <w:rPr>
          <w:rFonts w:cstheme="minorHAnsi"/>
          <w:b/>
        </w:rPr>
        <w:t xml:space="preserve">Άμεσα Προϊστάμενος: </w:t>
      </w:r>
      <w:r>
        <w:rPr>
          <w:rFonts w:cstheme="minorHAnsi"/>
        </w:rPr>
        <w:t>Προϊστάμενος Γενικής Διεύθυνσης</w:t>
      </w:r>
    </w:p>
    <w:p w:rsidR="005A7E7F" w:rsidRDefault="005A7E7F" w:rsidP="005A7E7F">
      <w:pPr>
        <w:spacing w:line="360" w:lineRule="auto"/>
        <w:ind w:left="2160" w:hanging="1026"/>
        <w:outlineLvl w:val="0"/>
        <w:rPr>
          <w:rFonts w:cstheme="minorHAnsi"/>
          <w:noProof/>
        </w:rPr>
      </w:pPr>
    </w:p>
    <w:p w:rsidR="005A7E7F" w:rsidRPr="00F827EC" w:rsidRDefault="005A7E7F" w:rsidP="005A7E7F">
      <w:pPr>
        <w:ind w:left="2160" w:hanging="2160"/>
        <w:outlineLvl w:val="0"/>
        <w:rPr>
          <w:rFonts w:cstheme="minorHAnsi"/>
          <w:b/>
        </w:rPr>
      </w:pPr>
      <w:r w:rsidRPr="000E5BE6">
        <w:rPr>
          <w:rFonts w:cstheme="minorHAnsi"/>
          <w:b/>
          <w:noProof/>
        </w:rPr>
        <w:drawing>
          <wp:inline distT="0" distB="0" distL="0" distR="0">
            <wp:extent cx="6143211" cy="5072933"/>
            <wp:effectExtent l="19050" t="0" r="0" b="0"/>
            <wp:docPr id="12"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144515" cy="5074010"/>
                    </a:xfrm>
                    <a:prstGeom prst="rect">
                      <a:avLst/>
                    </a:prstGeom>
                    <a:noFill/>
                    <a:ln w="9525">
                      <a:noFill/>
                      <a:miter lim="800000"/>
                      <a:headEnd/>
                      <a:tailEnd/>
                    </a:ln>
                  </pic:spPr>
                </pic:pic>
              </a:graphicData>
            </a:graphic>
          </wp:inline>
        </w:drawing>
      </w:r>
    </w:p>
    <w:p w:rsidR="005A7E7F" w:rsidRPr="00F827EC" w:rsidRDefault="005A7E7F" w:rsidP="005A7E7F">
      <w:pPr>
        <w:outlineLvl w:val="0"/>
        <w:rPr>
          <w:rFonts w:cstheme="minorHAnsi"/>
          <w:b/>
        </w:rPr>
      </w:pPr>
    </w:p>
    <w:p w:rsidR="005A7E7F" w:rsidRPr="00F827EC" w:rsidRDefault="005A7E7F" w:rsidP="005A7E7F">
      <w:pPr>
        <w:ind w:left="2160" w:hanging="2160"/>
        <w:outlineLvl w:val="0"/>
        <w:rPr>
          <w:rFonts w:cstheme="minorHAnsi"/>
          <w:b/>
        </w:rPr>
      </w:pPr>
    </w:p>
    <w:p w:rsidR="005A7E7F" w:rsidRPr="00F2191D" w:rsidRDefault="005A7E7F" w:rsidP="005A7E7F">
      <w:pPr>
        <w:ind w:left="2160" w:hanging="2160"/>
        <w:outlineLvl w:val="0"/>
        <w:rPr>
          <w:rFonts w:cstheme="minorHAnsi"/>
          <w:b/>
          <w:noProof/>
        </w:rPr>
      </w:pPr>
      <w:r>
        <w:rPr>
          <w:rFonts w:cstheme="minorHAnsi"/>
          <w:b/>
          <w:noProof/>
        </w:rPr>
        <w:drawing>
          <wp:anchor distT="0" distB="0" distL="114300" distR="114300" simplePos="0" relativeHeight="251674112" behindDoc="0" locked="0" layoutInCell="1" allowOverlap="1">
            <wp:simplePos x="0" y="0"/>
            <wp:positionH relativeFrom="column">
              <wp:posOffset>864235</wp:posOffset>
            </wp:positionH>
            <wp:positionV relativeFrom="paragraph">
              <wp:posOffset>48260</wp:posOffset>
            </wp:positionV>
            <wp:extent cx="3776345" cy="2541270"/>
            <wp:effectExtent l="0" t="38100" r="0" b="0"/>
            <wp:wrapNone/>
            <wp:docPr id="41"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anchor>
        </w:drawing>
      </w:r>
    </w:p>
    <w:p w:rsidR="005A7E7F" w:rsidRPr="00F2191D" w:rsidRDefault="005A7E7F" w:rsidP="005A7E7F">
      <w:pPr>
        <w:ind w:left="2160" w:hanging="2160"/>
        <w:outlineLvl w:val="0"/>
        <w:rPr>
          <w:rFonts w:cstheme="minorHAnsi"/>
          <w:b/>
          <w:noProof/>
        </w:rPr>
      </w:pPr>
    </w:p>
    <w:p w:rsidR="005A7E7F" w:rsidRPr="00F2191D" w:rsidRDefault="005A7E7F" w:rsidP="005A7E7F">
      <w:pPr>
        <w:ind w:left="2160" w:hanging="2160"/>
        <w:outlineLvl w:val="0"/>
        <w:rPr>
          <w:rFonts w:cstheme="minorHAnsi"/>
          <w:b/>
          <w:noProof/>
        </w:rPr>
      </w:pPr>
    </w:p>
    <w:p w:rsidR="005A7E7F" w:rsidRPr="00F2191D" w:rsidRDefault="005A7E7F" w:rsidP="005A7E7F">
      <w:pPr>
        <w:ind w:left="2160" w:hanging="2160"/>
        <w:outlineLvl w:val="0"/>
        <w:rPr>
          <w:rFonts w:cstheme="minorHAnsi"/>
          <w:b/>
          <w:noProof/>
        </w:rPr>
      </w:pPr>
    </w:p>
    <w:p w:rsidR="005A7E7F" w:rsidRPr="00F2191D" w:rsidRDefault="005A7E7F" w:rsidP="005A7E7F">
      <w:pPr>
        <w:ind w:left="2160" w:hanging="2160"/>
        <w:outlineLvl w:val="0"/>
        <w:rPr>
          <w:rFonts w:cstheme="minorHAnsi"/>
          <w:b/>
          <w:noProof/>
        </w:rPr>
      </w:pPr>
    </w:p>
    <w:p w:rsidR="005A7E7F" w:rsidRPr="00F2191D" w:rsidRDefault="005A7E7F" w:rsidP="005A7E7F">
      <w:pPr>
        <w:ind w:left="2160" w:hanging="2160"/>
        <w:outlineLvl w:val="0"/>
        <w:rPr>
          <w:rFonts w:cstheme="minorHAnsi"/>
          <w:b/>
          <w:noProof/>
        </w:rPr>
      </w:pPr>
    </w:p>
    <w:p w:rsidR="005A7E7F" w:rsidRPr="00F827EC" w:rsidRDefault="005A7E7F" w:rsidP="005A7E7F">
      <w:pPr>
        <w:ind w:left="2160" w:hanging="2160"/>
        <w:outlineLvl w:val="0"/>
        <w:rPr>
          <w:rFonts w:cstheme="minorHAnsi"/>
          <w:b/>
        </w:rPr>
      </w:pPr>
    </w:p>
    <w:p w:rsidR="005A7E7F" w:rsidRDefault="005A7E7F" w:rsidP="005A7E7F">
      <w:pPr>
        <w:ind w:left="2160" w:hanging="2160"/>
        <w:outlineLvl w:val="0"/>
        <w:rPr>
          <w:rFonts w:cstheme="minorHAnsi"/>
          <w:b/>
        </w:rPr>
      </w:pPr>
    </w:p>
    <w:p w:rsidR="005A7E7F" w:rsidRDefault="005A7E7F" w:rsidP="005A7E7F">
      <w:pPr>
        <w:ind w:left="2160" w:hanging="2160"/>
        <w:outlineLvl w:val="0"/>
        <w:rPr>
          <w:rFonts w:cstheme="minorHAnsi"/>
          <w:b/>
        </w:rPr>
      </w:pPr>
      <w:r w:rsidRPr="00802C18">
        <w:rPr>
          <w:rFonts w:cstheme="minorHAnsi"/>
          <w:b/>
        </w:rPr>
        <w:t>Σκοπός της θέσης εργασίας:</w:t>
      </w:r>
    </w:p>
    <w:p w:rsidR="005A7E7F" w:rsidRDefault="005A7E7F" w:rsidP="005A7E7F">
      <w:pPr>
        <w:pStyle w:val="13"/>
        <w:tabs>
          <w:tab w:val="left" w:pos="540"/>
          <w:tab w:val="left" w:pos="1134"/>
        </w:tabs>
        <w:spacing w:line="276" w:lineRule="auto"/>
        <w:ind w:left="0" w:right="-58" w:firstLine="0"/>
        <w:jc w:val="both"/>
        <w:rPr>
          <w:rFonts w:ascii="Calibri" w:hAnsi="Calibri"/>
          <w:b w:val="0"/>
          <w:bCs w:val="0"/>
          <w:sz w:val="22"/>
          <w:szCs w:val="22"/>
        </w:rPr>
      </w:pPr>
      <w:r w:rsidRPr="006117DC">
        <w:rPr>
          <w:rFonts w:ascii="Calibri" w:hAnsi="Calibri"/>
          <w:b w:val="0"/>
          <w:bCs w:val="0"/>
          <w:sz w:val="22"/>
          <w:szCs w:val="22"/>
        </w:rPr>
        <w:t>Ο ρόλος του Προϊσταμένου</w:t>
      </w:r>
      <w:r>
        <w:rPr>
          <w:rFonts w:ascii="Calibri" w:hAnsi="Calibri"/>
          <w:b w:val="0"/>
          <w:bCs w:val="0"/>
          <w:sz w:val="22"/>
          <w:szCs w:val="22"/>
        </w:rPr>
        <w:t xml:space="preserve"> </w:t>
      </w:r>
      <w:r w:rsidRPr="006C0FC5">
        <w:rPr>
          <w:rFonts w:asciiTheme="minorHAnsi" w:hAnsiTheme="minorHAnsi" w:cstheme="minorHAnsi"/>
          <w:b w:val="0"/>
          <w:sz w:val="22"/>
          <w:szCs w:val="22"/>
        </w:rPr>
        <w:t>Αυτοτελούς Τμήματος</w:t>
      </w:r>
      <w:r>
        <w:rPr>
          <w:rFonts w:asciiTheme="minorHAnsi" w:hAnsiTheme="minorHAnsi" w:cstheme="minorHAnsi"/>
          <w:b w:val="0"/>
          <w:sz w:val="22"/>
          <w:szCs w:val="22"/>
        </w:rPr>
        <w:t xml:space="preserve"> </w:t>
      </w:r>
      <w:r>
        <w:rPr>
          <w:rFonts w:ascii="Calibri" w:hAnsi="Calibri"/>
          <w:b w:val="0"/>
          <w:bCs w:val="0"/>
          <w:sz w:val="22"/>
          <w:szCs w:val="22"/>
        </w:rPr>
        <w:t>Χημικής Υπηρεσίας</w:t>
      </w:r>
      <w:r w:rsidRPr="006117DC">
        <w:rPr>
          <w:rFonts w:ascii="Calibri" w:hAnsi="Calibri"/>
          <w:b w:val="0"/>
          <w:bCs w:val="0"/>
          <w:sz w:val="22"/>
          <w:szCs w:val="22"/>
        </w:rPr>
        <w:t xml:space="preserve"> είναι να διασφαλίζει:</w:t>
      </w:r>
    </w:p>
    <w:p w:rsidR="005A7E7F" w:rsidRPr="00CA7076" w:rsidRDefault="005A7E7F" w:rsidP="005A7E7F">
      <w:pPr>
        <w:pStyle w:val="13"/>
        <w:tabs>
          <w:tab w:val="left" w:pos="540"/>
          <w:tab w:val="left" w:pos="1134"/>
        </w:tabs>
        <w:spacing w:line="276" w:lineRule="auto"/>
        <w:ind w:left="0" w:right="-58" w:firstLine="0"/>
        <w:jc w:val="both"/>
        <w:rPr>
          <w:rFonts w:asciiTheme="minorHAnsi" w:hAnsiTheme="minorHAnsi"/>
          <w:b w:val="0"/>
          <w:bCs w:val="0"/>
          <w:sz w:val="22"/>
          <w:szCs w:val="22"/>
        </w:rPr>
      </w:pPr>
      <w:r>
        <w:rPr>
          <w:rFonts w:ascii="Calibri" w:hAnsi="Calibri"/>
          <w:b w:val="0"/>
          <w:bCs w:val="0"/>
          <w:sz w:val="22"/>
          <w:szCs w:val="22"/>
        </w:rPr>
        <w:t>το σωστό</w:t>
      </w:r>
      <w:r w:rsidRPr="009F503E">
        <w:rPr>
          <w:rFonts w:ascii="Calibri" w:hAnsi="Calibri"/>
          <w:b w:val="0"/>
          <w:bCs w:val="0"/>
          <w:sz w:val="22"/>
          <w:szCs w:val="22"/>
        </w:rPr>
        <w:t xml:space="preserve"> </w:t>
      </w:r>
      <w:r>
        <w:rPr>
          <w:rFonts w:ascii="Calibri" w:hAnsi="Calibri"/>
          <w:b w:val="0"/>
          <w:bCs w:val="0"/>
          <w:sz w:val="22"/>
          <w:szCs w:val="22"/>
        </w:rPr>
        <w:t>συντονισμό του διοικητικού, εποπτικού/επιθεωρησιακού ή/και εργαστηριακού έργου ώστε να διασφαλίζεται η αποτελεσματικότητα των ελέγχων αρμοδιότητας της Χημικής Υπηρεσίας</w:t>
      </w:r>
    </w:p>
    <w:p w:rsidR="005A7E7F" w:rsidRPr="006117DC" w:rsidRDefault="005A7E7F" w:rsidP="005A7E7F">
      <w:pPr>
        <w:pStyle w:val="13"/>
        <w:tabs>
          <w:tab w:val="left" w:pos="540"/>
          <w:tab w:val="left" w:pos="1134"/>
        </w:tabs>
        <w:spacing w:line="276" w:lineRule="auto"/>
        <w:ind w:left="0" w:right="-58" w:firstLine="0"/>
        <w:jc w:val="both"/>
        <w:rPr>
          <w:rFonts w:ascii="Calibri" w:hAnsi="Calibri"/>
          <w:b w:val="0"/>
          <w:bCs w:val="0"/>
          <w:sz w:val="22"/>
          <w:szCs w:val="22"/>
        </w:rPr>
      </w:pPr>
    </w:p>
    <w:p w:rsidR="005A7E7F" w:rsidRPr="00E76351" w:rsidRDefault="005A7E7F" w:rsidP="005A7E7F">
      <w:pPr>
        <w:pStyle w:val="13"/>
        <w:tabs>
          <w:tab w:val="left" w:pos="540"/>
          <w:tab w:val="left" w:pos="1134"/>
        </w:tabs>
        <w:spacing w:after="240" w:line="276" w:lineRule="auto"/>
        <w:ind w:left="0" w:right="424" w:firstLine="0"/>
        <w:rPr>
          <w:rFonts w:ascii="Calibri" w:hAnsi="Calibri"/>
          <w:bCs w:val="0"/>
          <w:sz w:val="22"/>
          <w:szCs w:val="22"/>
        </w:rPr>
      </w:pPr>
      <w:r w:rsidRPr="00E76351">
        <w:rPr>
          <w:rFonts w:ascii="Calibri" w:hAnsi="Calibri"/>
          <w:bCs w:val="0"/>
          <w:sz w:val="22"/>
          <w:szCs w:val="22"/>
        </w:rPr>
        <w:lastRenderedPageBreak/>
        <w:t>Αρμοδιότητες</w:t>
      </w:r>
    </w:p>
    <w:p w:rsidR="005A7E7F" w:rsidRPr="00794CA3" w:rsidRDefault="005A7E7F" w:rsidP="005A7E7F">
      <w:pPr>
        <w:pStyle w:val="af0"/>
        <w:numPr>
          <w:ilvl w:val="0"/>
          <w:numId w:val="26"/>
        </w:numPr>
        <w:spacing w:after="240"/>
        <w:ind w:left="284" w:hanging="284"/>
        <w:jc w:val="both"/>
        <w:rPr>
          <w:rFonts w:cs="Tahoma"/>
          <w:lang w:eastAsia="el-GR"/>
        </w:rPr>
      </w:pPr>
      <w:r w:rsidRPr="00794CA3">
        <w:rPr>
          <w:rFonts w:cstheme="minorHAnsi"/>
        </w:rPr>
        <w:t>Συμβάλλει στην αποτελεσματική διοίκηση και στη βελτίωση της επιχειρησιακής απόδοσης της Γενικής Διεύθυνσης  του Γενικού Χημείου του Κράτους, σύμφωνα με τις κατευθύνσεις του Προϊσταμένου της Γενικής Διεύθυνσης</w:t>
      </w:r>
      <w:r w:rsidRPr="00794CA3">
        <w:rPr>
          <w:rFonts w:cs="Tahoma"/>
          <w:lang w:eastAsia="el-GR"/>
        </w:rPr>
        <w:t>.</w:t>
      </w:r>
    </w:p>
    <w:p w:rsidR="005A7E7F" w:rsidRPr="00794CA3" w:rsidRDefault="005A7E7F" w:rsidP="005A7E7F">
      <w:pPr>
        <w:pStyle w:val="af0"/>
        <w:numPr>
          <w:ilvl w:val="0"/>
          <w:numId w:val="26"/>
        </w:numPr>
        <w:spacing w:after="240"/>
        <w:ind w:left="284" w:hanging="284"/>
        <w:jc w:val="both"/>
        <w:outlineLvl w:val="0"/>
        <w:rPr>
          <w:rFonts w:cstheme="minorHAnsi"/>
        </w:rPr>
      </w:pPr>
      <w:r w:rsidRPr="00794CA3">
        <w:rPr>
          <w:rFonts w:cstheme="minorHAnsi"/>
        </w:rPr>
        <w:t xml:space="preserve">Διοικεί την Χημική Υπηρεσία κατά τρόπο ώστε να εξασφαλίζει την εύρυθμη λειτουργία του </w:t>
      </w:r>
      <w:r w:rsidRPr="00794CA3">
        <w:rPr>
          <w:sz w:val="24"/>
        </w:rPr>
        <w:t xml:space="preserve">μέσω της καθημερινής συνεργασίας με τους υπαλλήλους καθώς και μέσω της </w:t>
      </w:r>
      <w:r w:rsidRPr="00794CA3">
        <w:rPr>
          <w:rFonts w:cstheme="minorHAnsi"/>
        </w:rPr>
        <w:t xml:space="preserve"> αξιοποίησης και της ανάπτυξης του ανθρώπινου δυναμικού του.</w:t>
      </w:r>
    </w:p>
    <w:p w:rsidR="005A7E7F" w:rsidRPr="00794CA3" w:rsidRDefault="005A7E7F" w:rsidP="005A7E7F">
      <w:pPr>
        <w:pStyle w:val="af0"/>
        <w:numPr>
          <w:ilvl w:val="0"/>
          <w:numId w:val="26"/>
        </w:numPr>
        <w:spacing w:after="240"/>
        <w:ind w:left="284" w:hanging="284"/>
        <w:jc w:val="both"/>
        <w:outlineLvl w:val="0"/>
        <w:rPr>
          <w:rFonts w:cstheme="minorHAnsi"/>
        </w:rPr>
      </w:pPr>
      <w:r w:rsidRPr="00794CA3">
        <w:rPr>
          <w:rFonts w:cstheme="minorHAnsi"/>
        </w:rPr>
        <w:t xml:space="preserve">Καθορίζει και επιβλέπει τη διαδικασία παρακολούθησης, υλοποίησης και αξιολόγησης των στόχων της </w:t>
      </w:r>
      <w:r>
        <w:rPr>
          <w:rFonts w:cstheme="minorHAnsi"/>
        </w:rPr>
        <w:t xml:space="preserve">Χημικής Υπηρεσίας (επιπέδου Αυτοτελούς </w:t>
      </w:r>
      <w:r w:rsidRPr="00794CA3">
        <w:rPr>
          <w:rFonts w:cstheme="minorHAnsi"/>
        </w:rPr>
        <w:t>Τμήματος)  και δ</w:t>
      </w:r>
      <w:r w:rsidRPr="009F503E">
        <w:rPr>
          <w:rStyle w:val="af3"/>
        </w:rPr>
        <w:t>ια</w:t>
      </w:r>
      <w:r w:rsidRPr="00794CA3">
        <w:rPr>
          <w:rFonts w:cstheme="minorHAnsi"/>
        </w:rPr>
        <w:t>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w:t>
      </w:r>
    </w:p>
    <w:p w:rsidR="005A7E7F" w:rsidRDefault="005A7E7F" w:rsidP="005A7E7F">
      <w:pPr>
        <w:ind w:left="284" w:hanging="284"/>
        <w:rPr>
          <w:b/>
        </w:rPr>
      </w:pPr>
      <w:r w:rsidRPr="00802C18">
        <w:rPr>
          <w:b/>
        </w:rPr>
        <w:t>Καθήκοντα συγκεκριμένης θέσης εργασίας</w:t>
      </w:r>
    </w:p>
    <w:p w:rsidR="005A7E7F" w:rsidRDefault="005A7E7F" w:rsidP="005A7E7F">
      <w:pPr>
        <w:pStyle w:val="af0"/>
        <w:numPr>
          <w:ilvl w:val="0"/>
          <w:numId w:val="38"/>
        </w:numPr>
        <w:jc w:val="both"/>
      </w:pPr>
      <w:r>
        <w:t>Διαχειρίζεται, συντονίζει και μεριμνά για την αποτελεσματική τοποθέτηση, αξιολόγηση και ανάπτυξη του ανθρώπινου δυναμικού της Χημικής Υπηρεσίας, με σκοπό την αποδοτικότερη αξιοποίηση του προσωπικού και τη βέλτιστη λειτουργία της  Υπηρεσίας.</w:t>
      </w:r>
    </w:p>
    <w:p w:rsidR="005A7E7F" w:rsidRDefault="005A7E7F" w:rsidP="005A7E7F">
      <w:pPr>
        <w:pStyle w:val="af0"/>
        <w:numPr>
          <w:ilvl w:val="0"/>
          <w:numId w:val="38"/>
        </w:numPr>
        <w:jc w:val="both"/>
      </w:pPr>
      <w:r>
        <w:t>Σχεδιάζει, ελέγχει και αξιολογεί το έργο της Υπηρεσίας και συντάσσει αναφορές προς τον Γενικό Διευθυντή και τις Διευθύνσεις της Κεντρικής Υπηρεσίας.</w:t>
      </w:r>
    </w:p>
    <w:p w:rsidR="005A7E7F" w:rsidRDefault="005A7E7F" w:rsidP="005A7E7F">
      <w:pPr>
        <w:pStyle w:val="af0"/>
        <w:numPr>
          <w:ilvl w:val="0"/>
          <w:numId w:val="38"/>
        </w:numPr>
        <w:jc w:val="both"/>
      </w:pPr>
      <w:r>
        <w:t>Μεριμνά για τη διασφάλιση των πόρων για τη λειτουργία της Υπηρεσίας.</w:t>
      </w:r>
    </w:p>
    <w:p w:rsidR="005A7E7F" w:rsidRDefault="005A7E7F" w:rsidP="005A7E7F">
      <w:pPr>
        <w:pStyle w:val="af0"/>
        <w:numPr>
          <w:ilvl w:val="0"/>
          <w:numId w:val="38"/>
        </w:numPr>
        <w:jc w:val="both"/>
      </w:pPr>
      <w:r>
        <w:t>Συνάπτει Πρωτόκολλα Συνεργασίας σε περιφερειακό ή τοπικό επίπεδο με τις συναρμόδιες Υπηρεσίες, με τη σύμφωνη γνώμη της οικείας Διεύθυνσης της Κ.Υ. και παρακολουθεί την υλοποίησή τους</w:t>
      </w:r>
      <w:r w:rsidRPr="003D1F68">
        <w:t xml:space="preserve">, </w:t>
      </w:r>
      <w:r>
        <w:t>εφόσον εμπίπτει στις αρμοδιότητες του Τμήματος.</w:t>
      </w:r>
    </w:p>
    <w:p w:rsidR="005A7E7F" w:rsidRDefault="005A7E7F" w:rsidP="005A7E7F">
      <w:pPr>
        <w:pStyle w:val="af0"/>
        <w:numPr>
          <w:ilvl w:val="0"/>
          <w:numId w:val="38"/>
        </w:numPr>
        <w:jc w:val="both"/>
      </w:pPr>
      <w:r>
        <w:t>Συντονίζει  την υλοποίηση των Πρωτοκόλλων Συνεργασίας,  που καταρτίζει η Κ.Υ., και αφορούν τη δειγματοληψία  και τον εργαστηριακό έλεγχο δειγμάτων, εφόσον εμπίπτει στις αρμοδιότητες του Τμήματος.</w:t>
      </w:r>
    </w:p>
    <w:p w:rsidR="005A7E7F" w:rsidRDefault="005A7E7F" w:rsidP="005A7E7F">
      <w:pPr>
        <w:pStyle w:val="af0"/>
        <w:numPr>
          <w:ilvl w:val="0"/>
          <w:numId w:val="38"/>
        </w:numPr>
        <w:jc w:val="both"/>
      </w:pPr>
      <w:r>
        <w:t>Συντονίζει και παρακολουθεί την υλοποίηση των προγραμμάτων επιθεωρήσεων και ελέγχου ενεργειακών, χημικών προϊόντων και λοιπών εργασιών, σύμφωνα με τις κατευθύνσεις της Κ.Υ..</w:t>
      </w:r>
    </w:p>
    <w:p w:rsidR="005A7E7F" w:rsidRDefault="005A7E7F" w:rsidP="005A7E7F">
      <w:pPr>
        <w:pStyle w:val="af0"/>
        <w:numPr>
          <w:ilvl w:val="0"/>
          <w:numId w:val="38"/>
        </w:numPr>
        <w:jc w:val="both"/>
      </w:pPr>
      <w:r>
        <w:t>Συντονίζει την εφαρμογή του Προγράμματος Επισήμου Ελέγχου αιθυλικής αλκοόλης &amp; των ποτών με αλκοόλη όσον αφορά τον έλεγχο, επιθεώρηση και δειγματοληψία</w:t>
      </w:r>
    </w:p>
    <w:p w:rsidR="005A7E7F" w:rsidRDefault="005A7E7F" w:rsidP="005A7E7F">
      <w:pPr>
        <w:pStyle w:val="af0"/>
        <w:numPr>
          <w:ilvl w:val="0"/>
          <w:numId w:val="38"/>
        </w:numPr>
        <w:jc w:val="both"/>
      </w:pPr>
      <w:r>
        <w:t>Συντονίζει τον έλεγχο των επιχειρήσεων παραγωγής &amp; διακίνησης αιθυλικής αλκοόλης &amp; αλκοολούχων ποτών για την ορθή επιβολή του Ε.Φ.Κ., τη διασφάλιση της ποιότητας των εν λόγω προϊόντων και της τήρησης της σχετικής νομοθεσίας</w:t>
      </w:r>
    </w:p>
    <w:p w:rsidR="005A7E7F" w:rsidRDefault="005A7E7F" w:rsidP="005A7E7F">
      <w:pPr>
        <w:pStyle w:val="af0"/>
        <w:numPr>
          <w:ilvl w:val="0"/>
          <w:numId w:val="38"/>
        </w:numPr>
        <w:jc w:val="both"/>
      </w:pPr>
      <w:r>
        <w:t>Ελέγχει τα αποτελέσματα των εργαστηριακών αναλύσεων και των γνωματεύσεων και υπογράφει τις εκθέσεις εργαστηριακής εξέτασης δειγμάτων, για το Τμήμα του, εφόσον εμπίπτει στις αρμοδιότητες του Τμήματος.</w:t>
      </w:r>
    </w:p>
    <w:p w:rsidR="005A7E7F" w:rsidRDefault="005A7E7F" w:rsidP="005A7E7F">
      <w:pPr>
        <w:pStyle w:val="af0"/>
        <w:numPr>
          <w:ilvl w:val="0"/>
          <w:numId w:val="38"/>
        </w:numPr>
        <w:jc w:val="both"/>
      </w:pPr>
      <w:r>
        <w:t>Σε διαπιστευμένο Τμήμα, μεριμνά και διασφαλίζει την εφαρμογή του/των Συστήματος/των Ποιότητας, ενώ σε  μη διαπιστευμένο Τμήμα μεριμνά για την εφαρμογή των κριτηρίων Ποιότητας για τους εργαστηριακούς ελέγχους και των τυποποιημένων διαδικασιών για την εποπτεία / έλεγχο / επιθεώρηση.</w:t>
      </w:r>
    </w:p>
    <w:p w:rsidR="005A7E7F" w:rsidRDefault="005A7E7F" w:rsidP="005A7E7F">
      <w:pPr>
        <w:pStyle w:val="af0"/>
        <w:numPr>
          <w:ilvl w:val="0"/>
          <w:numId w:val="38"/>
        </w:numPr>
        <w:jc w:val="both"/>
      </w:pPr>
      <w:r>
        <w:t xml:space="preserve">Συντάσσει προτάσεις προς την αρμόδια κεντρική υπηρεσία για το ετήσιο πρόγραμμα Προμηθειών  </w:t>
      </w:r>
    </w:p>
    <w:p w:rsidR="005A7E7F" w:rsidRDefault="005A7E7F" w:rsidP="005A7E7F">
      <w:pPr>
        <w:pStyle w:val="af0"/>
        <w:numPr>
          <w:ilvl w:val="0"/>
          <w:numId w:val="38"/>
        </w:numPr>
        <w:jc w:val="both"/>
      </w:pPr>
      <w:r>
        <w:t>Μεριμνά και συντονίζει την ανάπτυξη και επικύρωση  νέων μεθόδων εργαστηριακής ανάλυσης, εφόσον εμπίπτει στις αρμοδιότητες του Τμήματος.</w:t>
      </w:r>
    </w:p>
    <w:p w:rsidR="005A7E7F" w:rsidRDefault="005A7E7F" w:rsidP="005A7E7F">
      <w:pPr>
        <w:pStyle w:val="af0"/>
        <w:numPr>
          <w:ilvl w:val="0"/>
          <w:numId w:val="38"/>
        </w:numPr>
        <w:jc w:val="both"/>
      </w:pPr>
      <w:r>
        <w:t>Εγκρίνει την εκτέλεση ιδιωτικών αναλύσεων για το Τμήμα του,</w:t>
      </w:r>
      <w:r w:rsidRPr="001D7E92">
        <w:t xml:space="preserve"> </w:t>
      </w:r>
      <w:r>
        <w:t>εφόσον εμπίπτει στις αρμοδιότητες του Τμήματος.</w:t>
      </w:r>
    </w:p>
    <w:p w:rsidR="005A7E7F" w:rsidRDefault="005A7E7F" w:rsidP="005A7E7F">
      <w:pPr>
        <w:pStyle w:val="af0"/>
        <w:numPr>
          <w:ilvl w:val="0"/>
          <w:numId w:val="38"/>
        </w:numPr>
        <w:jc w:val="both"/>
      </w:pPr>
      <w:r>
        <w:t>Μεριμνά για την ορθή λειτουργία και συντήρηση των εργαστηριακών οργάνων του Τμήματος.</w:t>
      </w:r>
    </w:p>
    <w:p w:rsidR="005A7E7F" w:rsidRDefault="005A7E7F" w:rsidP="005A7E7F">
      <w:pPr>
        <w:pStyle w:val="af0"/>
        <w:numPr>
          <w:ilvl w:val="0"/>
          <w:numId w:val="38"/>
        </w:numPr>
        <w:jc w:val="both"/>
      </w:pPr>
      <w:r>
        <w:lastRenderedPageBreak/>
        <w:t>Μεριμνά για θέματα σχετικά με τη διασφάλιση της υγείας και ασφάλειας των εργαζομένων και υποβάλει σχετικές αναφορές προς την αρμόδια Διεύθυνση της Κ.Υ.</w:t>
      </w:r>
    </w:p>
    <w:p w:rsidR="005A7E7F" w:rsidRDefault="005A7E7F" w:rsidP="005A7E7F">
      <w:pPr>
        <w:pStyle w:val="af0"/>
        <w:numPr>
          <w:ilvl w:val="0"/>
          <w:numId w:val="38"/>
        </w:numPr>
        <w:jc w:val="both"/>
      </w:pPr>
      <w:r>
        <w:t>Εκδίδει αποφάσεις έγκρισης μετουσίωσης αιθυλικής αλκοόλης για ειδικές χρήσεις σε δικαιούμενες επιχειρήσεις.</w:t>
      </w:r>
    </w:p>
    <w:p w:rsidR="005A7E7F" w:rsidRDefault="005A7E7F" w:rsidP="005A7E7F">
      <w:pPr>
        <w:pStyle w:val="af0"/>
        <w:numPr>
          <w:ilvl w:val="0"/>
          <w:numId w:val="38"/>
        </w:numPr>
        <w:jc w:val="both"/>
      </w:pPr>
      <w:r>
        <w:t>Εκδίδει ειδική άδεια λειτουργίας μονάδας παραγωγής η/και συσκευασίας απορρυπαντικών και προϊόντων καθαρισμού</w:t>
      </w:r>
    </w:p>
    <w:p w:rsidR="005A7E7F" w:rsidRDefault="005A7E7F" w:rsidP="005A7E7F">
      <w:pPr>
        <w:pStyle w:val="af0"/>
        <w:numPr>
          <w:ilvl w:val="0"/>
          <w:numId w:val="38"/>
        </w:numPr>
        <w:jc w:val="both"/>
      </w:pPr>
      <w:r>
        <w:t>Χορηγεί άδεια δυνατότητας κατοχής επεξεργασίας και χρήσης προδρόμων ουσιών κατηγορίας 2,εφόσον εμπίπτει στις αρμοδιότητες του Τμήματος.</w:t>
      </w:r>
    </w:p>
    <w:p w:rsidR="005A7E7F" w:rsidRDefault="005A7E7F" w:rsidP="005A7E7F">
      <w:pPr>
        <w:pStyle w:val="af0"/>
        <w:numPr>
          <w:ilvl w:val="0"/>
          <w:numId w:val="38"/>
        </w:numPr>
        <w:jc w:val="both"/>
      </w:pPr>
      <w:r>
        <w:t>Υποστηρίζει τις τελωνειακές αρχές  για την  ορθή εφαρμογή της νομοθεσίας κατά την εισαγωγή και εξαγωγή προϊόντων, εκδίδοντας  τα αντίστοιχα Δελτία Χημικής Ανάλυσης</w:t>
      </w:r>
    </w:p>
    <w:p w:rsidR="005A7E7F" w:rsidRDefault="005A7E7F" w:rsidP="005A7E7F">
      <w:pPr>
        <w:pStyle w:val="af0"/>
        <w:numPr>
          <w:ilvl w:val="0"/>
          <w:numId w:val="38"/>
        </w:numPr>
        <w:jc w:val="both"/>
      </w:pPr>
      <w:r>
        <w:t>Συντονίζει τον έλεγχο για την ορθή  εφαρμογή της νομοθεσίας κατά την εισαγωγή και εξαγωγή προϊόντων στους τομείς αρμοδιότητάς του</w:t>
      </w:r>
    </w:p>
    <w:p w:rsidR="005A7E7F" w:rsidRDefault="005A7E7F" w:rsidP="005A7E7F">
      <w:pPr>
        <w:pStyle w:val="af0"/>
        <w:numPr>
          <w:ilvl w:val="0"/>
          <w:numId w:val="38"/>
        </w:numPr>
        <w:jc w:val="both"/>
      </w:pPr>
      <w:r>
        <w:t xml:space="preserve">Εκδίδει  πιστοποιητικά και βεβαιώσεις αρμοδιότητας της οργανικής μονάδας </w:t>
      </w:r>
    </w:p>
    <w:p w:rsidR="005A7E7F" w:rsidRDefault="005A7E7F" w:rsidP="005A7E7F">
      <w:pPr>
        <w:pStyle w:val="af0"/>
        <w:numPr>
          <w:ilvl w:val="0"/>
          <w:numId w:val="38"/>
        </w:numPr>
        <w:jc w:val="both"/>
      </w:pPr>
      <w:r>
        <w:t xml:space="preserve">Συμμετέχει σε τελωνειακά κλιμάκια και Επιτροπές ως και λοιπές Επιτροπές παρέχοντας τεχνική και επιστημονική υποστήριξη με σκοπό την ορθή επιβολή του Ε.Φ.Κ. και λοιπών φόρων, τη σύλληψη της φορολογητέας ύλης, τον έλεγχο ποιότητας ενεργειακών και αλκοολούχων προϊόντων και της εφαρμογής της σχετικής νομοθεσίας, τον έλεγχο ορθής χρήσης προδρόμων ουσιών, τον έλεγχο </w:t>
      </w:r>
      <w:proofErr w:type="spellStart"/>
      <w:r>
        <w:t>gas</w:t>
      </w:r>
      <w:proofErr w:type="spellEnd"/>
      <w:r>
        <w:t>-</w:t>
      </w:r>
      <w:proofErr w:type="spellStart"/>
      <w:r>
        <w:t>free</w:t>
      </w:r>
      <w:proofErr w:type="spellEnd"/>
      <w:r>
        <w:t xml:space="preserve"> κλπ</w:t>
      </w:r>
    </w:p>
    <w:p w:rsidR="005A7E7F" w:rsidRDefault="005A7E7F" w:rsidP="005A7E7F">
      <w:pPr>
        <w:pStyle w:val="af0"/>
        <w:numPr>
          <w:ilvl w:val="0"/>
          <w:numId w:val="38"/>
        </w:numPr>
        <w:jc w:val="both"/>
      </w:pPr>
      <w:r>
        <w:t xml:space="preserve">Εκδίδει πράξεις επιβολής/απαλλαγής προστίμου, για την επιβολή των διοικητικών κυρώσεων σε επιχειρήσεις που ανήκουν στη χωρική αρμοδιότητα της Υπηρεσίας. </w:t>
      </w:r>
    </w:p>
    <w:p w:rsidR="005A7E7F" w:rsidRDefault="005A7E7F" w:rsidP="005A7E7F">
      <w:pPr>
        <w:pStyle w:val="af0"/>
        <w:numPr>
          <w:ilvl w:val="0"/>
          <w:numId w:val="38"/>
        </w:numPr>
        <w:jc w:val="both"/>
      </w:pPr>
      <w:r>
        <w:t>Υποβάλλει μηνυτήριες αναφορές, στις περιπτώσεις παραβάσεων που προβλέπουν ποινική δίωξη</w:t>
      </w:r>
    </w:p>
    <w:p w:rsidR="005A7E7F" w:rsidRDefault="005A7E7F" w:rsidP="005A7E7F">
      <w:pPr>
        <w:pStyle w:val="af0"/>
        <w:numPr>
          <w:ilvl w:val="0"/>
          <w:numId w:val="38"/>
        </w:numPr>
        <w:jc w:val="both"/>
      </w:pPr>
      <w:r>
        <w:t>Συμμετέχει σε συλλογικά όργανα σε εθνικό, ευρωπαϊκό ή/και διεθνές επίπεδο</w:t>
      </w:r>
    </w:p>
    <w:p w:rsidR="005A7E7F" w:rsidRPr="00756D8E" w:rsidRDefault="005A7E7F" w:rsidP="005A7E7F">
      <w:pPr>
        <w:pStyle w:val="af0"/>
        <w:numPr>
          <w:ilvl w:val="0"/>
          <w:numId w:val="38"/>
        </w:numPr>
        <w:jc w:val="both"/>
      </w:pPr>
      <w:r w:rsidRPr="00756D8E">
        <w:t xml:space="preserve">Εκτελεί κάθε άλλη αρμοδιότητα , που έχει ανατεθεί με ειδικές διατάξεις στο Τμήμα </w:t>
      </w:r>
    </w:p>
    <w:p w:rsidR="005A7E7F" w:rsidRDefault="005A7E7F" w:rsidP="005A7E7F">
      <w:pPr>
        <w:pStyle w:val="af0"/>
        <w:numPr>
          <w:ilvl w:val="0"/>
          <w:numId w:val="38"/>
        </w:numPr>
        <w:jc w:val="both"/>
      </w:pPr>
      <w:r>
        <w:t>Συντάσσει προς την αρμόδια Διεύθυνση της Κεντρικής Υπηρεσίας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Δ.Ε.Χ.Ε. και των προστίμων</w:t>
      </w:r>
    </w:p>
    <w:p w:rsidR="005A7E7F" w:rsidRDefault="005A7E7F" w:rsidP="005A7E7F">
      <w:pPr>
        <w:pStyle w:val="af0"/>
        <w:numPr>
          <w:ilvl w:val="0"/>
          <w:numId w:val="38"/>
        </w:numPr>
        <w:jc w:val="both"/>
      </w:pPr>
      <w:r>
        <w:t>Εγκρίνει μετακινήσεις υπαλλήλων για υπηρεσιακούς ή εκπαιδευτικούς λόγους.</w:t>
      </w:r>
    </w:p>
    <w:p w:rsidR="005A7E7F" w:rsidRDefault="005A7E7F" w:rsidP="005A7E7F">
      <w:pPr>
        <w:pStyle w:val="af0"/>
        <w:numPr>
          <w:ilvl w:val="0"/>
          <w:numId w:val="38"/>
        </w:numPr>
        <w:jc w:val="both"/>
        <w:rPr>
          <w:rFonts w:cstheme="minorHAnsi"/>
        </w:rPr>
      </w:pPr>
      <w:r>
        <w:rPr>
          <w:rFonts w:cstheme="minorHAnsi"/>
        </w:rPr>
        <w:t>Εγκρίνει και υπογράφει συμβάσεις εργασίας για την πρακτική άσκηση φοιτητών ή σπουδαστών.</w:t>
      </w:r>
    </w:p>
    <w:p w:rsidR="005A7E7F" w:rsidRPr="002A765A" w:rsidRDefault="005A7E7F" w:rsidP="005A7E7F">
      <w:pPr>
        <w:pStyle w:val="af0"/>
        <w:numPr>
          <w:ilvl w:val="0"/>
          <w:numId w:val="38"/>
        </w:numPr>
        <w:jc w:val="both"/>
      </w:pPr>
      <w:r>
        <w:t>Επικοινωνεί και συνεργάζεται: 1) με τις Διευθύνσεις της Κ.Υ. του Γ.Χ.Κ. 2) με τις Περιφερειακές Χημικές Υπηρεσίες, 3) με τις άλλες Υπηρεσίες της Α.Α.Δ.Ε. όπως Τελωνειακές Υπηρεσίες, 4) με άλλους φορείς του Δημοσίου Τομέα  και 5) με πολίτες και επιχειρήσεις.</w:t>
      </w:r>
    </w:p>
    <w:p w:rsidR="005A7E7F" w:rsidRPr="00E817A6" w:rsidRDefault="005A7E7F" w:rsidP="005A7E7F">
      <w:pPr>
        <w:ind w:left="284" w:hanging="284"/>
        <w:outlineLvl w:val="0"/>
        <w:rPr>
          <w:rFonts w:cstheme="minorHAnsi"/>
          <w:b/>
        </w:rPr>
      </w:pPr>
      <w:r w:rsidRPr="00E817A6">
        <w:rPr>
          <w:rFonts w:cstheme="minorHAnsi"/>
          <w:b/>
        </w:rPr>
        <w:t>Χρήση πόρων/Εργαλεία</w:t>
      </w:r>
    </w:p>
    <w:p w:rsidR="005A7E7F" w:rsidRDefault="005A7E7F" w:rsidP="005A7E7F">
      <w:pPr>
        <w:pStyle w:val="af0"/>
        <w:numPr>
          <w:ilvl w:val="0"/>
          <w:numId w:val="26"/>
        </w:numPr>
        <w:spacing w:after="0"/>
        <w:ind w:left="284" w:hanging="284"/>
        <w:jc w:val="both"/>
        <w:outlineLvl w:val="0"/>
      </w:pPr>
      <w:r>
        <w:rPr>
          <w:rFonts w:cs="Calibri"/>
        </w:rPr>
        <w:t>Αξιοποιεί σε τακτική  βάση:</w:t>
      </w:r>
    </w:p>
    <w:p w:rsidR="005A7E7F" w:rsidRDefault="005A7E7F" w:rsidP="005A7E7F">
      <w:pPr>
        <w:pStyle w:val="af0"/>
        <w:numPr>
          <w:ilvl w:val="1"/>
          <w:numId w:val="37"/>
        </w:numPr>
        <w:spacing w:after="0"/>
        <w:ind w:left="284" w:firstLine="0"/>
        <w:jc w:val="both"/>
        <w:outlineLvl w:val="0"/>
      </w:pPr>
      <w:r>
        <w:rPr>
          <w:rFonts w:cs="Calibri"/>
        </w:rPr>
        <w:t>το Ο.Π.Σ. - Γ.Χ.Κ.</w:t>
      </w:r>
    </w:p>
    <w:p w:rsidR="005A7E7F" w:rsidRDefault="005A7E7F" w:rsidP="005A7E7F">
      <w:pPr>
        <w:pStyle w:val="af0"/>
        <w:numPr>
          <w:ilvl w:val="1"/>
          <w:numId w:val="37"/>
        </w:numPr>
        <w:spacing w:after="0"/>
        <w:ind w:left="284" w:firstLine="0"/>
        <w:jc w:val="both"/>
        <w:outlineLvl w:val="0"/>
      </w:pPr>
      <w:r>
        <w:rPr>
          <w:rFonts w:cs="Calibri"/>
        </w:rPr>
        <w:t>Δίκτυα/βάσεις δεδομένων  της Ε.Ε.</w:t>
      </w:r>
    </w:p>
    <w:p w:rsidR="005A7E7F" w:rsidRDefault="005A7E7F" w:rsidP="005A7E7F">
      <w:pPr>
        <w:pStyle w:val="af0"/>
        <w:numPr>
          <w:ilvl w:val="1"/>
          <w:numId w:val="37"/>
        </w:numPr>
        <w:spacing w:after="0"/>
        <w:ind w:left="284" w:firstLine="0"/>
        <w:jc w:val="both"/>
        <w:outlineLvl w:val="0"/>
      </w:pPr>
      <w:r>
        <w:rPr>
          <w:rFonts w:cs="Calibri"/>
        </w:rPr>
        <w:t>Εργαστηριακό εξοπλισμό του Γ.Χ.Κ.</w:t>
      </w:r>
    </w:p>
    <w:p w:rsidR="005A7E7F" w:rsidRPr="00E817A6" w:rsidRDefault="005A7E7F" w:rsidP="005A7E7F">
      <w:pPr>
        <w:ind w:left="284" w:hanging="284"/>
        <w:outlineLvl w:val="0"/>
        <w:rPr>
          <w:rFonts w:cstheme="minorHAnsi"/>
          <w:b/>
        </w:rPr>
      </w:pPr>
    </w:p>
    <w:p w:rsidR="005A7E7F" w:rsidRPr="0011683A" w:rsidRDefault="005A7E7F" w:rsidP="005A7E7F">
      <w:pPr>
        <w:ind w:left="284" w:hanging="284"/>
        <w:outlineLvl w:val="0"/>
        <w:rPr>
          <w:rFonts w:cstheme="minorHAnsi"/>
          <w:b/>
        </w:rPr>
      </w:pPr>
      <w:r w:rsidRPr="00E817A6">
        <w:rPr>
          <w:rFonts w:cstheme="minorHAnsi"/>
          <w:b/>
        </w:rPr>
        <w:t xml:space="preserve">Ειδικές </w:t>
      </w:r>
      <w:r w:rsidRPr="0011683A">
        <w:rPr>
          <w:rFonts w:cstheme="minorHAnsi"/>
          <w:b/>
        </w:rPr>
        <w:t>συνθήκες εργασίας</w:t>
      </w:r>
    </w:p>
    <w:p w:rsidR="005A7E7F" w:rsidRPr="00794CA3" w:rsidRDefault="005A7E7F" w:rsidP="005A7E7F">
      <w:pPr>
        <w:pStyle w:val="af0"/>
        <w:numPr>
          <w:ilvl w:val="0"/>
          <w:numId w:val="26"/>
        </w:numPr>
        <w:spacing w:line="324" w:lineRule="auto"/>
        <w:ind w:left="360"/>
        <w:jc w:val="both"/>
      </w:pPr>
      <w:r>
        <w:t xml:space="preserve">Συνθήκες εργασίας σε ανθυγιεινό περιβάλλον και υποχρέωση τήρησης χρονικών προθεσμιών </w:t>
      </w:r>
      <w:r w:rsidRPr="00794CA3">
        <w:t xml:space="preserve"> (</w:t>
      </w:r>
      <w:r w:rsidRPr="00794CA3">
        <w:rPr>
          <w:rFonts w:cs="Calibri"/>
        </w:rPr>
        <w:t xml:space="preserve">άμεση εποπτεία εργαστηριακών ελέγχων και  </w:t>
      </w:r>
      <w:r w:rsidRPr="00794CA3">
        <w:rPr>
          <w:rFonts w:cstheme="minorHAnsi"/>
        </w:rPr>
        <w:t>επιθεωρήσεων,</w:t>
      </w:r>
      <w:r w:rsidRPr="001D7E92">
        <w:rPr>
          <w:rFonts w:cstheme="minorHAnsi"/>
        </w:rPr>
        <w:t xml:space="preserve"> </w:t>
      </w:r>
      <w:r>
        <w:t>σε επικίνδυνο για την υγεία περιβάλλον</w:t>
      </w:r>
      <w:r w:rsidRPr="00794CA3">
        <w:t>).</w:t>
      </w:r>
    </w:p>
    <w:p w:rsidR="005A7E7F" w:rsidRPr="000F2E23" w:rsidRDefault="005A7E7F" w:rsidP="005A7E7F">
      <w:pPr>
        <w:pStyle w:val="af0"/>
        <w:spacing w:after="0"/>
        <w:ind w:left="284" w:hanging="284"/>
        <w:jc w:val="both"/>
        <w:outlineLvl w:val="0"/>
        <w:rPr>
          <w:rFonts w:cstheme="minorHAnsi"/>
          <w:highlight w:val="yellow"/>
        </w:rPr>
      </w:pPr>
    </w:p>
    <w:p w:rsidR="005A7E7F" w:rsidRPr="00756F4A" w:rsidRDefault="005A7E7F" w:rsidP="005A7E7F">
      <w:pPr>
        <w:tabs>
          <w:tab w:val="left" w:pos="157"/>
        </w:tabs>
        <w:rPr>
          <w:b/>
        </w:rPr>
      </w:pPr>
      <w:r w:rsidRPr="00756F4A">
        <w:rPr>
          <w:b/>
        </w:rPr>
        <w:t xml:space="preserve">Απαιτούμενα τυπικά προσόντα </w:t>
      </w:r>
    </w:p>
    <w:p w:rsidR="005A7E7F" w:rsidRPr="005A7E7F" w:rsidRDefault="005A7E7F" w:rsidP="005A7E7F">
      <w:pPr>
        <w:tabs>
          <w:tab w:val="left" w:pos="157"/>
        </w:tabs>
        <w:rPr>
          <w:rFonts w:ascii="Calibri" w:eastAsia="Calibri" w:hAnsi="Calibri" w:cs="Calibri"/>
          <w:sz w:val="22"/>
          <w:szCs w:val="22"/>
          <w:lang w:eastAsia="en-US"/>
        </w:rPr>
      </w:pPr>
      <w:r w:rsidRPr="005A7E7F">
        <w:rPr>
          <w:rFonts w:ascii="Calibri" w:eastAsia="Calibri" w:hAnsi="Calibri" w:cs="Calibri"/>
          <w:sz w:val="22"/>
          <w:szCs w:val="22"/>
          <w:lang w:eastAsia="en-US"/>
        </w:rPr>
        <w:t>Τυπικές προϋποθέσεις, κλάδος και κατηγορία όπως ορίζονται στο άρθρο 26 του ν. 4389/16 και τον Οργανισμό της Α.Α.Δ.Ε.</w:t>
      </w:r>
    </w:p>
    <w:p w:rsidR="005A7E7F" w:rsidRPr="00756F4A" w:rsidRDefault="005A7E7F" w:rsidP="005A7E7F">
      <w:pPr>
        <w:tabs>
          <w:tab w:val="left" w:pos="157"/>
        </w:tabs>
        <w:rPr>
          <w:b/>
        </w:rPr>
      </w:pPr>
      <w:r w:rsidRPr="00756F4A">
        <w:rPr>
          <w:b/>
        </w:rPr>
        <w:t>Επιθυμητή Εμπειρία</w:t>
      </w:r>
    </w:p>
    <w:p w:rsidR="005A7E7F" w:rsidRPr="00756F4A" w:rsidRDefault="005A7E7F" w:rsidP="005A7E7F">
      <w:pPr>
        <w:tabs>
          <w:tab w:val="left" w:pos="157"/>
        </w:tabs>
        <w:rPr>
          <w:rFonts w:cs="Arial"/>
        </w:rPr>
      </w:pPr>
      <w:r w:rsidRPr="00756F4A">
        <w:rPr>
          <w:rFonts w:cs="Arial"/>
        </w:rPr>
        <w:lastRenderedPageBreak/>
        <w:t xml:space="preserve">-  </w:t>
      </w:r>
      <w:r w:rsidRPr="005A7E7F">
        <w:rPr>
          <w:rFonts w:ascii="Calibri" w:eastAsia="Calibri" w:hAnsi="Calibri" w:cs="Calibri"/>
          <w:sz w:val="22"/>
          <w:szCs w:val="22"/>
          <w:lang w:eastAsia="en-US"/>
        </w:rPr>
        <w:t>Θητεία</w:t>
      </w:r>
      <w:r w:rsidRPr="00756F4A">
        <w:rPr>
          <w:rFonts w:cs="Arial"/>
        </w:rPr>
        <w:t xml:space="preserve"> </w:t>
      </w:r>
      <w:r w:rsidRPr="004B513C">
        <w:rPr>
          <w:rFonts w:cs="Arial"/>
          <w:b/>
        </w:rPr>
        <w:t>(1) έτους</w:t>
      </w:r>
      <w:r>
        <w:rPr>
          <w:rFonts w:cs="Arial"/>
        </w:rPr>
        <w:t xml:space="preserve"> </w:t>
      </w:r>
      <w:r w:rsidRPr="005A7E7F">
        <w:rPr>
          <w:rFonts w:ascii="Calibri" w:eastAsia="Calibri" w:hAnsi="Calibri" w:cs="Calibri"/>
          <w:sz w:val="22"/>
          <w:szCs w:val="22"/>
          <w:lang w:eastAsia="en-US"/>
        </w:rPr>
        <w:t>σε θέση ευθύνης προϊσταμένου τμήματος της Γ.Δ. του Γ.Χ.Κ. ή</w:t>
      </w:r>
    </w:p>
    <w:p w:rsidR="005A7E7F" w:rsidRPr="00756F4A" w:rsidRDefault="005A7E7F" w:rsidP="005A7E7F">
      <w:pPr>
        <w:tabs>
          <w:tab w:val="left" w:pos="157"/>
        </w:tabs>
        <w:rPr>
          <w:rFonts w:cs="Arial"/>
        </w:rPr>
      </w:pPr>
      <w:r w:rsidRPr="00756F4A">
        <w:rPr>
          <w:rFonts w:cs="Arial"/>
        </w:rPr>
        <w:t xml:space="preserve">- </w:t>
      </w:r>
      <w:r w:rsidRPr="005A7E7F">
        <w:rPr>
          <w:rFonts w:ascii="Calibri" w:eastAsia="Calibri" w:hAnsi="Calibri" w:cs="Calibri"/>
          <w:sz w:val="22"/>
          <w:szCs w:val="22"/>
          <w:lang w:eastAsia="en-US"/>
        </w:rPr>
        <w:t>Προϋπηρεσία</w:t>
      </w:r>
      <w:r w:rsidRPr="00756F4A">
        <w:rPr>
          <w:rFonts w:cs="Arial"/>
        </w:rPr>
        <w:t xml:space="preserve"> </w:t>
      </w:r>
      <w:r w:rsidRPr="004B513C">
        <w:rPr>
          <w:rFonts w:cs="Arial"/>
          <w:b/>
        </w:rPr>
        <w:t>(3) ετών</w:t>
      </w:r>
      <w:r w:rsidRPr="00756F4A">
        <w:rPr>
          <w:rFonts w:cs="Arial"/>
        </w:rPr>
        <w:t xml:space="preserve"> </w:t>
      </w:r>
      <w:r w:rsidRPr="005A7E7F">
        <w:rPr>
          <w:rFonts w:ascii="Calibri" w:eastAsia="Calibri" w:hAnsi="Calibri" w:cs="Calibri"/>
          <w:sz w:val="22"/>
          <w:szCs w:val="22"/>
          <w:lang w:eastAsia="en-US"/>
        </w:rPr>
        <w:t>στην ίδια ή σε αντίστοιχη οργανική μονάδα και ενδελεχή γνώση και κατανόηση των αντικειμένων και της σχετικής νομοθεσίας</w:t>
      </w:r>
      <w:r w:rsidRPr="00756F4A">
        <w:rPr>
          <w:rFonts w:cs="Arial"/>
        </w:rPr>
        <w:t xml:space="preserve">. </w:t>
      </w:r>
    </w:p>
    <w:p w:rsidR="005A7E7F" w:rsidRPr="00756F4A" w:rsidRDefault="005A7E7F" w:rsidP="005A7E7F">
      <w:pPr>
        <w:tabs>
          <w:tab w:val="left" w:pos="157"/>
        </w:tabs>
        <w:rPr>
          <w:b/>
        </w:rPr>
      </w:pPr>
      <w:r w:rsidRPr="00756F4A">
        <w:rPr>
          <w:b/>
        </w:rPr>
        <w:t xml:space="preserve">Λοιπά Επιθυμητά προσόντα </w:t>
      </w:r>
    </w:p>
    <w:p w:rsidR="005A7E7F" w:rsidRPr="005A7E7F" w:rsidRDefault="005A7E7F" w:rsidP="005A7E7F">
      <w:pPr>
        <w:numPr>
          <w:ilvl w:val="0"/>
          <w:numId w:val="36"/>
        </w:numPr>
        <w:tabs>
          <w:tab w:val="left" w:pos="157"/>
        </w:tabs>
        <w:spacing w:after="200" w:line="276" w:lineRule="auto"/>
        <w:ind w:left="0" w:firstLine="0"/>
        <w:contextualSpacing/>
        <w:rPr>
          <w:rFonts w:ascii="Calibri" w:eastAsia="Calibri" w:hAnsi="Calibri" w:cs="Calibri"/>
          <w:sz w:val="22"/>
          <w:szCs w:val="22"/>
          <w:lang w:eastAsia="en-US"/>
        </w:rPr>
      </w:pPr>
      <w:r w:rsidRPr="005A7E7F">
        <w:rPr>
          <w:rFonts w:ascii="Calibri" w:eastAsia="Calibri" w:hAnsi="Calibri" w:cs="Calibri"/>
          <w:sz w:val="22"/>
          <w:szCs w:val="22"/>
          <w:lang w:eastAsia="en-US"/>
        </w:rPr>
        <w:t>Μεταπτυχιακός τίτλος σπουδών συναφής προς τα  αντικείμενα του Γ.Χ.Κ..</w:t>
      </w:r>
    </w:p>
    <w:p w:rsidR="005A7E7F" w:rsidRPr="005A7E7F" w:rsidRDefault="005A7E7F" w:rsidP="005A7E7F">
      <w:pPr>
        <w:numPr>
          <w:ilvl w:val="0"/>
          <w:numId w:val="36"/>
        </w:numPr>
        <w:tabs>
          <w:tab w:val="left" w:pos="157"/>
        </w:tabs>
        <w:spacing w:after="200" w:line="276" w:lineRule="auto"/>
        <w:ind w:left="0" w:firstLine="0"/>
        <w:contextualSpacing/>
        <w:rPr>
          <w:rFonts w:ascii="Calibri" w:eastAsia="Calibri" w:hAnsi="Calibri" w:cs="Calibri"/>
          <w:sz w:val="22"/>
          <w:szCs w:val="22"/>
          <w:lang w:eastAsia="en-US"/>
        </w:rPr>
      </w:pPr>
      <w:r w:rsidRPr="005A7E7F">
        <w:rPr>
          <w:rFonts w:ascii="Calibri" w:eastAsia="Calibri" w:hAnsi="Calibri" w:cs="Calibri"/>
          <w:sz w:val="22"/>
          <w:szCs w:val="22"/>
          <w:lang w:eastAsia="en-US"/>
        </w:rPr>
        <w:t>Αποφοίτηση από την Εθνική Σχολή Δημόσιας Διοίκησης.</w:t>
      </w:r>
    </w:p>
    <w:p w:rsidR="005A7E7F" w:rsidRPr="005A7E7F" w:rsidRDefault="005A7E7F" w:rsidP="005A7E7F">
      <w:pPr>
        <w:numPr>
          <w:ilvl w:val="0"/>
          <w:numId w:val="36"/>
        </w:numPr>
        <w:tabs>
          <w:tab w:val="left" w:pos="157"/>
        </w:tabs>
        <w:spacing w:after="200" w:line="276" w:lineRule="auto"/>
        <w:ind w:left="0" w:firstLine="0"/>
        <w:contextualSpacing/>
        <w:rPr>
          <w:rFonts w:ascii="Calibri" w:eastAsia="Calibri" w:hAnsi="Calibri" w:cs="Calibri"/>
          <w:sz w:val="22"/>
          <w:szCs w:val="22"/>
          <w:lang w:eastAsia="en-US"/>
        </w:rPr>
      </w:pPr>
      <w:r w:rsidRPr="005A7E7F">
        <w:rPr>
          <w:rFonts w:ascii="Calibri" w:eastAsia="Calibri" w:hAnsi="Calibri" w:cs="Calibri"/>
          <w:sz w:val="22"/>
          <w:szCs w:val="22"/>
          <w:lang w:eastAsia="en-US"/>
        </w:rPr>
        <w:t>Καλή γνώση της αγγλικής γλώσσας (όπως αυτή ορίζεται από το Α.Σ.Ε.Π.).</w:t>
      </w:r>
    </w:p>
    <w:p w:rsidR="005A7E7F" w:rsidRPr="005A7E7F" w:rsidRDefault="005A7E7F" w:rsidP="005A7E7F">
      <w:pPr>
        <w:numPr>
          <w:ilvl w:val="0"/>
          <w:numId w:val="36"/>
        </w:numPr>
        <w:tabs>
          <w:tab w:val="left" w:pos="157"/>
        </w:tabs>
        <w:spacing w:after="200" w:line="276" w:lineRule="auto"/>
        <w:ind w:left="0" w:firstLine="0"/>
        <w:contextualSpacing/>
        <w:rPr>
          <w:rFonts w:ascii="Calibri" w:eastAsia="Calibri" w:hAnsi="Calibri" w:cs="Calibri"/>
          <w:sz w:val="22"/>
          <w:szCs w:val="22"/>
          <w:lang w:eastAsia="en-US"/>
        </w:rPr>
      </w:pPr>
      <w:r w:rsidRPr="005A7E7F">
        <w:rPr>
          <w:rFonts w:ascii="Calibri" w:eastAsia="Calibri" w:hAnsi="Calibri" w:cs="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5A7E7F" w:rsidRDefault="005A7E7F" w:rsidP="005A7E7F">
      <w:pPr>
        <w:tabs>
          <w:tab w:val="left" w:pos="157"/>
        </w:tabs>
        <w:spacing w:line="360" w:lineRule="auto"/>
        <w:contextualSpacing/>
        <w:outlineLvl w:val="0"/>
        <w:rPr>
          <w:rFonts w:cstheme="minorHAnsi"/>
          <w:b/>
        </w:rPr>
      </w:pPr>
    </w:p>
    <w:p w:rsidR="005A7E7F" w:rsidRPr="001B68A5" w:rsidRDefault="005A7E7F" w:rsidP="005A7E7F">
      <w:pPr>
        <w:tabs>
          <w:tab w:val="left" w:pos="157"/>
        </w:tabs>
        <w:spacing w:line="360" w:lineRule="auto"/>
        <w:contextualSpacing/>
        <w:jc w:val="center"/>
        <w:outlineLvl w:val="0"/>
        <w:rPr>
          <w:rFonts w:cstheme="minorHAnsi"/>
          <w:b/>
        </w:rPr>
      </w:pPr>
      <w:r>
        <w:rPr>
          <w:rFonts w:cstheme="minorHAnsi"/>
          <w:b/>
        </w:rPr>
        <w:t>Προφίλ Ικανοτήτων</w:t>
      </w:r>
    </w:p>
    <w:tbl>
      <w:tblPr>
        <w:tblpPr w:leftFromText="180" w:rightFromText="180" w:vertAnchor="text" w:horzAnchor="margin"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5A7E7F" w:rsidRPr="0042146D" w:rsidTr="006C5801">
        <w:trPr>
          <w:trHeight w:val="198"/>
        </w:trPr>
        <w:tc>
          <w:tcPr>
            <w:tcW w:w="10743" w:type="dxa"/>
            <w:gridSpan w:val="5"/>
            <w:shd w:val="clear" w:color="auto" w:fill="632423"/>
            <w:vAlign w:val="center"/>
            <w:hideMark/>
          </w:tcPr>
          <w:p w:rsidR="005A7E7F" w:rsidRPr="00D9189B" w:rsidRDefault="005A7E7F" w:rsidP="006C5801">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C710E5">
              <w:rPr>
                <w:rFonts w:ascii="Bookman Old Style" w:hAnsi="Bookman Old Style"/>
                <w:b/>
                <w:bCs/>
                <w:color w:val="FFFF00"/>
              </w:rPr>
              <w:t>Προϊστάμενος Αυτοτελούς Τμήματος</w:t>
            </w:r>
            <w:r w:rsidRPr="00D9189B">
              <w:rPr>
                <w:rFonts w:ascii="Bookman Old Style" w:hAnsi="Bookman Old Style"/>
                <w:b/>
                <w:bCs/>
                <w:color w:val="FFFF00"/>
              </w:rPr>
              <w:t>.</w:t>
            </w:r>
          </w:p>
          <w:p w:rsidR="005A7E7F" w:rsidRPr="0042146D" w:rsidRDefault="005A7E7F" w:rsidP="006C5801">
            <w:pPr>
              <w:pStyle w:val="af0"/>
              <w:tabs>
                <w:tab w:val="left" w:pos="150"/>
              </w:tabs>
              <w:spacing w:after="0" w:line="240" w:lineRule="auto"/>
              <w:ind w:left="2"/>
              <w:rPr>
                <w:rFonts w:ascii="Bookman Old Style" w:eastAsia="Times New Roman" w:hAnsi="Bookman Old Style"/>
                <w:b/>
                <w:bCs/>
                <w:color w:val="FFFF00"/>
                <w:lang w:eastAsia="el-GR"/>
              </w:rPr>
            </w:pPr>
          </w:p>
        </w:tc>
      </w:tr>
      <w:tr w:rsidR="005A7E7F" w:rsidRPr="0042146D" w:rsidTr="006C5801">
        <w:trPr>
          <w:trHeight w:val="198"/>
        </w:trPr>
        <w:tc>
          <w:tcPr>
            <w:tcW w:w="4835" w:type="dxa"/>
            <w:shd w:val="clear" w:color="000000" w:fill="B8CCE4"/>
            <w:vAlign w:val="center"/>
            <w:hideMark/>
          </w:tcPr>
          <w:p w:rsidR="005A7E7F" w:rsidRPr="0042146D" w:rsidRDefault="005A7E7F" w:rsidP="006C580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5A7E7F" w:rsidRPr="0042146D" w:rsidRDefault="005A7E7F" w:rsidP="006C5801">
            <w:pPr>
              <w:spacing w:line="204" w:lineRule="auto"/>
              <w:jc w:val="center"/>
              <w:rPr>
                <w:b/>
                <w:bCs/>
                <w:color w:val="000000"/>
              </w:rPr>
            </w:pPr>
            <w:r w:rsidRPr="0042146D">
              <w:rPr>
                <w:b/>
                <w:bCs/>
                <w:color w:val="000000"/>
              </w:rPr>
              <w:t xml:space="preserve">Απαιτούμενο επίπεδο επάρκειας </w:t>
            </w:r>
          </w:p>
        </w:tc>
      </w:tr>
      <w:tr w:rsidR="005A7E7F" w:rsidRPr="0042146D" w:rsidTr="006C5801">
        <w:trPr>
          <w:trHeight w:val="198"/>
        </w:trPr>
        <w:tc>
          <w:tcPr>
            <w:tcW w:w="4835" w:type="dxa"/>
            <w:shd w:val="clear" w:color="auto" w:fill="FFFFFF"/>
            <w:noWrap/>
            <w:vAlign w:val="center"/>
            <w:hideMark/>
          </w:tcPr>
          <w:p w:rsidR="005A7E7F" w:rsidRPr="0042146D" w:rsidRDefault="005A7E7F" w:rsidP="006C580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5A7E7F" w:rsidRPr="0042146D" w:rsidRDefault="005A7E7F" w:rsidP="006C580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5A7E7F" w:rsidRPr="0042146D" w:rsidRDefault="005A7E7F" w:rsidP="006C580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5A7E7F" w:rsidRPr="0042146D" w:rsidRDefault="005A7E7F" w:rsidP="006C580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5A7E7F" w:rsidRPr="0042146D" w:rsidRDefault="005A7E7F" w:rsidP="006C5801">
            <w:pPr>
              <w:spacing w:line="204" w:lineRule="auto"/>
              <w:jc w:val="center"/>
              <w:rPr>
                <w:b/>
                <w:bCs/>
                <w:color w:val="FFFFFF"/>
              </w:rPr>
            </w:pPr>
            <w:r w:rsidRPr="0042146D">
              <w:rPr>
                <w:b/>
                <w:bCs/>
                <w:color w:val="FFFFFF"/>
              </w:rPr>
              <w:t>Επίπεδο 4</w:t>
            </w:r>
          </w:p>
        </w:tc>
      </w:tr>
      <w:tr w:rsidR="005A7E7F" w:rsidRPr="0042146D" w:rsidTr="006C5801">
        <w:trPr>
          <w:trHeight w:val="198"/>
        </w:trPr>
        <w:tc>
          <w:tcPr>
            <w:tcW w:w="10743" w:type="dxa"/>
            <w:gridSpan w:val="5"/>
            <w:shd w:val="clear" w:color="auto" w:fill="76923C"/>
            <w:vAlign w:val="center"/>
            <w:hideMark/>
          </w:tcPr>
          <w:p w:rsidR="005A7E7F" w:rsidRPr="0042146D" w:rsidRDefault="005A7E7F" w:rsidP="006C5801">
            <w:pPr>
              <w:spacing w:line="204" w:lineRule="auto"/>
              <w:rPr>
                <w:color w:val="000000"/>
                <w:sz w:val="16"/>
                <w:szCs w:val="16"/>
              </w:rPr>
            </w:pPr>
            <w:r w:rsidRPr="0042146D">
              <w:rPr>
                <w:b/>
                <w:bCs/>
                <w:color w:val="FFFFFF"/>
                <w:sz w:val="24"/>
              </w:rPr>
              <w:t>Επαγγελματικές ικανότητες</w:t>
            </w: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auto"/>
            <w:vAlign w:val="bottom"/>
            <w:hideMark/>
          </w:tcPr>
          <w:p w:rsidR="005A7E7F" w:rsidRPr="0042146D" w:rsidRDefault="005A7E7F" w:rsidP="006C5801">
            <w:pPr>
              <w:spacing w:line="204" w:lineRule="auto"/>
              <w:jc w:val="center"/>
              <w:rPr>
                <w:b/>
                <w:color w:val="000000"/>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auto"/>
            <w:vAlign w:val="bottom"/>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Λήψη Αποφάσεων </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rPr>
                <w:color w:val="000000"/>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auto"/>
            <w:vAlign w:val="bottom"/>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jc w:val="center"/>
              <w:rPr>
                <w:color w:val="000000"/>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auto"/>
            <w:vAlign w:val="bottom"/>
            <w:hideMark/>
          </w:tcPr>
          <w:p w:rsidR="005A7E7F" w:rsidRPr="0042146D" w:rsidRDefault="005A7E7F" w:rsidP="006C5801">
            <w:pPr>
              <w:spacing w:line="204" w:lineRule="auto"/>
              <w:jc w:val="center"/>
              <w:rPr>
                <w:color w:val="C2D69B"/>
                <w:sz w:val="16"/>
                <w:szCs w:val="16"/>
              </w:rPr>
            </w:pPr>
          </w:p>
        </w:tc>
      </w:tr>
      <w:tr w:rsidR="005A7E7F" w:rsidRPr="0042146D" w:rsidTr="006C5801">
        <w:trPr>
          <w:trHeight w:val="24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sz w:val="16"/>
                <w:szCs w:val="16"/>
              </w:rPr>
            </w:pPr>
          </w:p>
        </w:tc>
        <w:tc>
          <w:tcPr>
            <w:tcW w:w="1656" w:type="dxa"/>
            <w:shd w:val="clear" w:color="auto" w:fill="auto"/>
            <w:vAlign w:val="bottom"/>
            <w:hideMark/>
          </w:tcPr>
          <w:p w:rsidR="005A7E7F" w:rsidRPr="0042146D" w:rsidRDefault="005A7E7F" w:rsidP="006C5801">
            <w:pPr>
              <w:spacing w:line="204" w:lineRule="auto"/>
              <w:jc w:val="center"/>
              <w:rPr>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rPr>
                <w:color w:val="000000"/>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auto"/>
            <w:vAlign w:val="bottom"/>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rPr>
                <w:color w:val="000000"/>
              </w:rPr>
            </w:pPr>
          </w:p>
        </w:tc>
        <w:tc>
          <w:tcPr>
            <w:tcW w:w="1559" w:type="dxa"/>
            <w:shd w:val="clear" w:color="auto" w:fill="C2D69B" w:themeFill="accent3" w:themeFillTint="99"/>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FFFFFF" w:themeFill="background1"/>
            <w:vAlign w:val="bottom"/>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4835" w:type="dxa"/>
            <w:shd w:val="clear" w:color="auto" w:fill="FFFFFF"/>
            <w:hideMark/>
          </w:tcPr>
          <w:p w:rsidR="005A7E7F" w:rsidRPr="0042146D" w:rsidRDefault="005A7E7F" w:rsidP="005A7E7F">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5A7E7F" w:rsidRPr="0042146D" w:rsidRDefault="005A7E7F" w:rsidP="006C5801">
            <w:pPr>
              <w:spacing w:line="204" w:lineRule="auto"/>
              <w:rPr>
                <w:color w:val="000000"/>
              </w:rPr>
            </w:pPr>
          </w:p>
        </w:tc>
        <w:tc>
          <w:tcPr>
            <w:tcW w:w="1559" w:type="dxa"/>
            <w:shd w:val="clear" w:color="auto" w:fill="auto"/>
            <w:noWrap/>
            <w:vAlign w:val="bottom"/>
            <w:hideMark/>
          </w:tcPr>
          <w:p w:rsidR="005A7E7F" w:rsidRPr="0042146D" w:rsidRDefault="005A7E7F" w:rsidP="006C5801">
            <w:pPr>
              <w:spacing w:line="204" w:lineRule="auto"/>
              <w:jc w:val="center"/>
              <w:rPr>
                <w:color w:val="000000"/>
                <w:sz w:val="16"/>
                <w:szCs w:val="16"/>
              </w:rPr>
            </w:pPr>
          </w:p>
        </w:tc>
        <w:tc>
          <w:tcPr>
            <w:tcW w:w="1656" w:type="dxa"/>
            <w:shd w:val="clear" w:color="auto" w:fill="FFFFFF" w:themeFill="background1"/>
            <w:vAlign w:val="bottom"/>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10743" w:type="dxa"/>
            <w:gridSpan w:val="5"/>
            <w:shd w:val="clear" w:color="auto" w:fill="FFFFFF"/>
            <w:vAlign w:val="center"/>
            <w:hideMark/>
          </w:tcPr>
          <w:p w:rsidR="005A7E7F" w:rsidRPr="0042146D" w:rsidRDefault="005A7E7F" w:rsidP="006C5801">
            <w:pPr>
              <w:spacing w:line="204" w:lineRule="auto"/>
              <w:jc w:val="center"/>
              <w:rPr>
                <w:color w:val="000000"/>
                <w:sz w:val="16"/>
                <w:szCs w:val="16"/>
              </w:rPr>
            </w:pPr>
          </w:p>
        </w:tc>
      </w:tr>
      <w:tr w:rsidR="005A7E7F" w:rsidRPr="0042146D" w:rsidTr="006C5801">
        <w:trPr>
          <w:trHeight w:val="198"/>
        </w:trPr>
        <w:tc>
          <w:tcPr>
            <w:tcW w:w="10743" w:type="dxa"/>
            <w:gridSpan w:val="5"/>
            <w:shd w:val="clear" w:color="auto" w:fill="5F497A"/>
            <w:noWrap/>
            <w:vAlign w:val="center"/>
            <w:hideMark/>
          </w:tcPr>
          <w:p w:rsidR="005A7E7F" w:rsidRPr="0042146D" w:rsidRDefault="005A7E7F" w:rsidP="006C5801">
            <w:pPr>
              <w:spacing w:line="204" w:lineRule="auto"/>
              <w:rPr>
                <w:color w:val="000000"/>
                <w:sz w:val="24"/>
                <w:szCs w:val="16"/>
              </w:rPr>
            </w:pPr>
            <w:r w:rsidRPr="0042146D">
              <w:rPr>
                <w:b/>
                <w:bCs/>
                <w:color w:val="FFFFFF"/>
                <w:sz w:val="24"/>
              </w:rPr>
              <w:t xml:space="preserve">Επιχειρησιακές Ικανότητες </w:t>
            </w:r>
          </w:p>
        </w:tc>
      </w:tr>
      <w:tr w:rsidR="005A7E7F" w:rsidRPr="0042146D" w:rsidTr="006C5801">
        <w:trPr>
          <w:trHeight w:val="198"/>
        </w:trPr>
        <w:tc>
          <w:tcPr>
            <w:tcW w:w="4835" w:type="dxa"/>
            <w:shd w:val="clear" w:color="auto" w:fill="auto"/>
            <w:vAlign w:val="center"/>
            <w:hideMark/>
          </w:tcPr>
          <w:p w:rsidR="005A7E7F" w:rsidRPr="0031589F" w:rsidRDefault="005A7E7F" w:rsidP="005A7E7F">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B2A1C7" w:themeFill="accent4" w:themeFillTint="99"/>
            <w:noWrap/>
            <w:vAlign w:val="bottom"/>
            <w:hideMark/>
          </w:tcPr>
          <w:p w:rsidR="005A7E7F" w:rsidRPr="0042146D" w:rsidRDefault="005A7E7F" w:rsidP="006C5801">
            <w:pPr>
              <w:spacing w:line="204" w:lineRule="auto"/>
              <w:rPr>
                <w:color w:val="000000"/>
                <w:sz w:val="16"/>
                <w:szCs w:val="16"/>
              </w:rPr>
            </w:pPr>
          </w:p>
        </w:tc>
        <w:tc>
          <w:tcPr>
            <w:tcW w:w="1559" w:type="dxa"/>
            <w:shd w:val="clear" w:color="auto" w:fill="B2A1C7" w:themeFill="accent4" w:themeFillTint="99"/>
            <w:noWrap/>
            <w:vAlign w:val="bottom"/>
            <w:hideMark/>
          </w:tcPr>
          <w:p w:rsidR="005A7E7F" w:rsidRPr="0042146D" w:rsidRDefault="005A7E7F" w:rsidP="006C5801">
            <w:pPr>
              <w:spacing w:line="204" w:lineRule="auto"/>
              <w:rPr>
                <w:color w:val="000000"/>
                <w:sz w:val="16"/>
                <w:szCs w:val="16"/>
              </w:rPr>
            </w:pPr>
          </w:p>
        </w:tc>
        <w:tc>
          <w:tcPr>
            <w:tcW w:w="1656" w:type="dxa"/>
            <w:shd w:val="clear" w:color="auto" w:fill="auto"/>
            <w:noWrap/>
            <w:vAlign w:val="bottom"/>
            <w:hideMark/>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tcPr>
          <w:p w:rsidR="005A7E7F" w:rsidRDefault="005A7E7F" w:rsidP="005A7E7F">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5A7E7F" w:rsidRPr="0042146D" w:rsidRDefault="005A7E7F"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559"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656" w:type="dxa"/>
            <w:shd w:val="clear" w:color="auto" w:fill="auto"/>
            <w:noWrap/>
            <w:vAlign w:val="bottom"/>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tcPr>
          <w:p w:rsidR="005A7E7F" w:rsidRDefault="005A7E7F" w:rsidP="005A7E7F">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5A7E7F" w:rsidRPr="0042146D" w:rsidRDefault="005A7E7F"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559"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656" w:type="dxa"/>
            <w:shd w:val="clear" w:color="auto" w:fill="auto"/>
            <w:noWrap/>
            <w:vAlign w:val="bottom"/>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tcPr>
          <w:p w:rsidR="005A7E7F" w:rsidRDefault="005A7E7F" w:rsidP="005A7E7F">
            <w:pPr>
              <w:pStyle w:val="af0"/>
              <w:numPr>
                <w:ilvl w:val="0"/>
                <w:numId w:val="33"/>
              </w:numPr>
              <w:spacing w:after="0" w:line="204" w:lineRule="auto"/>
              <w:ind w:left="426" w:hanging="426"/>
            </w:pPr>
            <w:r w:rsidRPr="0031589F">
              <w:t>Εργαστηριακή γνώση και πρακτικές</w:t>
            </w:r>
            <w:r w:rsidRPr="001B68A5">
              <w:t xml:space="preserve"> (</w:t>
            </w:r>
            <w:r>
              <w:t>εκτός της Γ΄ Χ.Υ. Αθηνών)</w:t>
            </w:r>
          </w:p>
        </w:tc>
        <w:tc>
          <w:tcPr>
            <w:tcW w:w="1417" w:type="dxa"/>
            <w:shd w:val="clear" w:color="auto" w:fill="B2A1C7" w:themeFill="accent4" w:themeFillTint="99"/>
            <w:noWrap/>
            <w:vAlign w:val="bottom"/>
          </w:tcPr>
          <w:p w:rsidR="005A7E7F" w:rsidRPr="0042146D" w:rsidRDefault="005A7E7F"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559"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656" w:type="dxa"/>
            <w:shd w:val="clear" w:color="auto" w:fill="auto"/>
            <w:noWrap/>
            <w:vAlign w:val="bottom"/>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tcPr>
          <w:p w:rsidR="005A7E7F" w:rsidRDefault="005A7E7F" w:rsidP="005A7E7F">
            <w:pPr>
              <w:pStyle w:val="af0"/>
              <w:numPr>
                <w:ilvl w:val="0"/>
                <w:numId w:val="33"/>
              </w:numPr>
              <w:spacing w:after="0" w:line="204" w:lineRule="auto"/>
              <w:ind w:left="426" w:hanging="426"/>
            </w:pPr>
            <w:r w:rsidRPr="0031589F">
              <w:t>Εποπτεία και Επιθεωρήσεις</w:t>
            </w:r>
          </w:p>
        </w:tc>
        <w:tc>
          <w:tcPr>
            <w:tcW w:w="1417" w:type="dxa"/>
            <w:shd w:val="clear" w:color="auto" w:fill="B2A1C7" w:themeFill="accent4" w:themeFillTint="99"/>
            <w:noWrap/>
            <w:vAlign w:val="bottom"/>
          </w:tcPr>
          <w:p w:rsidR="005A7E7F" w:rsidRPr="0042146D" w:rsidRDefault="005A7E7F"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559" w:type="dxa"/>
            <w:shd w:val="clear" w:color="auto" w:fill="B2A1C7" w:themeFill="accent4" w:themeFillTint="99"/>
            <w:noWrap/>
            <w:vAlign w:val="bottom"/>
          </w:tcPr>
          <w:p w:rsidR="005A7E7F" w:rsidRPr="0042146D" w:rsidRDefault="005A7E7F" w:rsidP="006C5801">
            <w:pPr>
              <w:spacing w:line="204" w:lineRule="auto"/>
              <w:rPr>
                <w:color w:val="000000"/>
                <w:sz w:val="16"/>
                <w:szCs w:val="16"/>
              </w:rPr>
            </w:pPr>
          </w:p>
        </w:tc>
        <w:tc>
          <w:tcPr>
            <w:tcW w:w="1656" w:type="dxa"/>
            <w:shd w:val="clear" w:color="auto" w:fill="auto"/>
            <w:noWrap/>
            <w:vAlign w:val="bottom"/>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tcPr>
          <w:p w:rsidR="005A7E7F" w:rsidRPr="0031589F" w:rsidRDefault="005A7E7F" w:rsidP="006C5801">
            <w:pPr>
              <w:spacing w:line="204" w:lineRule="auto"/>
            </w:pPr>
          </w:p>
        </w:tc>
        <w:tc>
          <w:tcPr>
            <w:tcW w:w="1417" w:type="dxa"/>
            <w:shd w:val="clear" w:color="auto" w:fill="FFFFFF"/>
            <w:noWrap/>
            <w:vAlign w:val="bottom"/>
          </w:tcPr>
          <w:p w:rsidR="005A7E7F" w:rsidRPr="0042146D" w:rsidRDefault="005A7E7F" w:rsidP="006C5801">
            <w:pPr>
              <w:spacing w:line="204" w:lineRule="auto"/>
              <w:jc w:val="center"/>
              <w:rPr>
                <w:color w:val="333333"/>
                <w:sz w:val="16"/>
                <w:szCs w:val="16"/>
              </w:rPr>
            </w:pPr>
          </w:p>
        </w:tc>
        <w:tc>
          <w:tcPr>
            <w:tcW w:w="1276" w:type="dxa"/>
            <w:shd w:val="clear" w:color="auto" w:fill="auto"/>
            <w:noWrap/>
            <w:vAlign w:val="bottom"/>
          </w:tcPr>
          <w:p w:rsidR="005A7E7F" w:rsidRPr="0042146D" w:rsidRDefault="005A7E7F" w:rsidP="006C5801">
            <w:pPr>
              <w:spacing w:line="204" w:lineRule="auto"/>
              <w:rPr>
                <w:color w:val="000000"/>
                <w:sz w:val="16"/>
                <w:szCs w:val="16"/>
              </w:rPr>
            </w:pPr>
          </w:p>
        </w:tc>
        <w:tc>
          <w:tcPr>
            <w:tcW w:w="1559" w:type="dxa"/>
            <w:shd w:val="clear" w:color="auto" w:fill="auto"/>
            <w:noWrap/>
            <w:vAlign w:val="bottom"/>
          </w:tcPr>
          <w:p w:rsidR="005A7E7F" w:rsidRPr="0042146D" w:rsidRDefault="005A7E7F" w:rsidP="006C5801">
            <w:pPr>
              <w:spacing w:line="204" w:lineRule="auto"/>
              <w:rPr>
                <w:color w:val="000000"/>
                <w:sz w:val="16"/>
                <w:szCs w:val="16"/>
              </w:rPr>
            </w:pPr>
          </w:p>
        </w:tc>
        <w:tc>
          <w:tcPr>
            <w:tcW w:w="1656" w:type="dxa"/>
            <w:shd w:val="clear" w:color="auto" w:fill="FFFFFF"/>
            <w:noWrap/>
            <w:vAlign w:val="bottom"/>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10743" w:type="dxa"/>
            <w:gridSpan w:val="5"/>
            <w:shd w:val="clear" w:color="auto" w:fill="E36C0A"/>
            <w:noWrap/>
            <w:vAlign w:val="center"/>
            <w:hideMark/>
          </w:tcPr>
          <w:p w:rsidR="005A7E7F" w:rsidRPr="0042146D" w:rsidRDefault="005A7E7F" w:rsidP="006C5801">
            <w:pPr>
              <w:spacing w:line="204" w:lineRule="auto"/>
              <w:rPr>
                <w:b/>
                <w:color w:val="000000"/>
                <w:sz w:val="24"/>
                <w:szCs w:val="16"/>
              </w:rPr>
            </w:pPr>
            <w:r w:rsidRPr="0042146D">
              <w:rPr>
                <w:b/>
                <w:bCs/>
                <w:color w:val="FFFFFF"/>
                <w:sz w:val="24"/>
              </w:rPr>
              <w:t xml:space="preserve">Ικανότητες Διοίκησης </w:t>
            </w:r>
          </w:p>
        </w:tc>
      </w:tr>
      <w:tr w:rsidR="005A7E7F" w:rsidRPr="0042146D" w:rsidTr="006C5801">
        <w:trPr>
          <w:trHeight w:val="198"/>
        </w:trPr>
        <w:tc>
          <w:tcPr>
            <w:tcW w:w="4835" w:type="dxa"/>
            <w:shd w:val="clear" w:color="auto" w:fill="FFFFFF"/>
            <w:vAlign w:val="center"/>
            <w:hideMark/>
          </w:tcPr>
          <w:p w:rsidR="005A7E7F" w:rsidRPr="0042146D" w:rsidRDefault="005A7E7F" w:rsidP="005A7E7F">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5A7E7F" w:rsidRPr="0042146D" w:rsidRDefault="005A7E7F" w:rsidP="006C5801">
            <w:pPr>
              <w:spacing w:line="204" w:lineRule="auto"/>
              <w:jc w:val="center"/>
              <w:rPr>
                <w:color w:val="333333"/>
                <w:sz w:val="16"/>
                <w:szCs w:val="16"/>
              </w:rPr>
            </w:pPr>
          </w:p>
        </w:tc>
        <w:tc>
          <w:tcPr>
            <w:tcW w:w="1276" w:type="dxa"/>
            <w:shd w:val="clear" w:color="auto" w:fill="auto"/>
            <w:noWrap/>
            <w:vAlign w:val="bottom"/>
            <w:hideMark/>
          </w:tcPr>
          <w:p w:rsidR="005A7E7F" w:rsidRPr="0042146D" w:rsidRDefault="005A7E7F" w:rsidP="006C5801">
            <w:pPr>
              <w:spacing w:line="204" w:lineRule="auto"/>
              <w:rPr>
                <w:color w:val="000000"/>
                <w:sz w:val="16"/>
                <w:szCs w:val="16"/>
              </w:rPr>
            </w:pPr>
          </w:p>
        </w:tc>
        <w:tc>
          <w:tcPr>
            <w:tcW w:w="1559" w:type="dxa"/>
            <w:shd w:val="clear" w:color="auto" w:fill="auto"/>
            <w:noWrap/>
            <w:vAlign w:val="bottom"/>
            <w:hideMark/>
          </w:tcPr>
          <w:p w:rsidR="005A7E7F" w:rsidRPr="0042146D" w:rsidRDefault="005A7E7F" w:rsidP="006C5801">
            <w:pPr>
              <w:spacing w:line="204" w:lineRule="auto"/>
              <w:rPr>
                <w:color w:val="000000"/>
                <w:sz w:val="16"/>
                <w:szCs w:val="16"/>
              </w:rPr>
            </w:pPr>
          </w:p>
        </w:tc>
        <w:tc>
          <w:tcPr>
            <w:tcW w:w="1656" w:type="dxa"/>
            <w:shd w:val="clear" w:color="auto" w:fill="auto"/>
            <w:noWrap/>
            <w:vAlign w:val="bottom"/>
            <w:hideMark/>
          </w:tcPr>
          <w:p w:rsidR="005A7E7F" w:rsidRPr="0042146D" w:rsidRDefault="005A7E7F" w:rsidP="006C5801">
            <w:pPr>
              <w:spacing w:line="204" w:lineRule="auto"/>
              <w:rPr>
                <w:color w:val="000000"/>
                <w:sz w:val="16"/>
                <w:szCs w:val="16"/>
              </w:rPr>
            </w:pPr>
          </w:p>
        </w:tc>
      </w:tr>
      <w:tr w:rsidR="005A7E7F" w:rsidRPr="0042146D" w:rsidTr="006C5801">
        <w:trPr>
          <w:trHeight w:val="198"/>
        </w:trPr>
        <w:tc>
          <w:tcPr>
            <w:tcW w:w="4835" w:type="dxa"/>
            <w:shd w:val="clear" w:color="auto" w:fill="auto"/>
            <w:vAlign w:val="center"/>
            <w:hideMark/>
          </w:tcPr>
          <w:p w:rsidR="005A7E7F" w:rsidRPr="0042146D" w:rsidRDefault="005A7E7F" w:rsidP="005A7E7F">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5A7E7F" w:rsidRPr="0042146D" w:rsidRDefault="005A7E7F" w:rsidP="006C5801">
            <w:pPr>
              <w:spacing w:line="204" w:lineRule="auto"/>
              <w:rPr>
                <w:color w:val="000000"/>
              </w:rPr>
            </w:pPr>
          </w:p>
        </w:tc>
        <w:tc>
          <w:tcPr>
            <w:tcW w:w="1276" w:type="dxa"/>
            <w:shd w:val="clear" w:color="auto" w:fill="FABF8F" w:themeFill="accent6" w:themeFillTint="99"/>
            <w:noWrap/>
            <w:vAlign w:val="bottom"/>
            <w:hideMark/>
          </w:tcPr>
          <w:p w:rsidR="005A7E7F" w:rsidRPr="0042146D" w:rsidRDefault="005A7E7F" w:rsidP="006C5801">
            <w:pPr>
              <w:spacing w:line="204" w:lineRule="auto"/>
              <w:rPr>
                <w:color w:val="000000"/>
              </w:rPr>
            </w:pPr>
          </w:p>
        </w:tc>
        <w:tc>
          <w:tcPr>
            <w:tcW w:w="1559" w:type="dxa"/>
            <w:shd w:val="clear" w:color="auto" w:fill="auto"/>
            <w:noWrap/>
            <w:vAlign w:val="bottom"/>
            <w:hideMark/>
          </w:tcPr>
          <w:p w:rsidR="005A7E7F" w:rsidRPr="0042146D" w:rsidRDefault="005A7E7F" w:rsidP="006C5801">
            <w:pPr>
              <w:spacing w:line="204" w:lineRule="auto"/>
              <w:rPr>
                <w:color w:val="000000"/>
              </w:rPr>
            </w:pPr>
          </w:p>
        </w:tc>
        <w:tc>
          <w:tcPr>
            <w:tcW w:w="1656" w:type="dxa"/>
            <w:shd w:val="clear" w:color="auto" w:fill="auto"/>
            <w:noWrap/>
            <w:vAlign w:val="bottom"/>
            <w:hideMark/>
          </w:tcPr>
          <w:p w:rsidR="005A7E7F" w:rsidRPr="0042146D" w:rsidRDefault="005A7E7F" w:rsidP="006C5801">
            <w:pPr>
              <w:spacing w:line="204" w:lineRule="auto"/>
              <w:rPr>
                <w:color w:val="000000"/>
              </w:rPr>
            </w:pPr>
          </w:p>
        </w:tc>
      </w:tr>
      <w:tr w:rsidR="005A7E7F" w:rsidRPr="0042146D" w:rsidTr="006C5801">
        <w:trPr>
          <w:trHeight w:val="198"/>
        </w:trPr>
        <w:tc>
          <w:tcPr>
            <w:tcW w:w="10743" w:type="dxa"/>
            <w:gridSpan w:val="5"/>
            <w:shd w:val="clear" w:color="auto" w:fill="auto"/>
            <w:vAlign w:val="center"/>
          </w:tcPr>
          <w:p w:rsidR="005A7E7F" w:rsidRPr="0042146D" w:rsidRDefault="005A7E7F" w:rsidP="006C5801">
            <w:pPr>
              <w:spacing w:line="204" w:lineRule="auto"/>
              <w:rPr>
                <w:color w:val="000000"/>
              </w:rPr>
            </w:pPr>
          </w:p>
        </w:tc>
      </w:tr>
    </w:tbl>
    <w:p w:rsidR="005A7E7F" w:rsidRPr="000E5BE6" w:rsidRDefault="005A7E7F" w:rsidP="005A7E7F">
      <w:pPr>
        <w:spacing w:line="360" w:lineRule="auto"/>
        <w:outlineLvl w:val="0"/>
        <w:rPr>
          <w:color w:val="FF0000"/>
          <w:lang w:val="en-US"/>
        </w:rPr>
      </w:pPr>
    </w:p>
    <w:p w:rsidR="00F00D43" w:rsidRDefault="00F00D43">
      <w:pPr>
        <w:jc w:val="left"/>
        <w:rPr>
          <w:rFonts w:asciiTheme="minorHAnsi" w:hAnsiTheme="minorHAnsi" w:cs="Arial"/>
          <w:b/>
          <w:color w:val="1F497D" w:themeColor="text2"/>
          <w:sz w:val="22"/>
          <w:szCs w:val="22"/>
        </w:rPr>
      </w:pPr>
      <w:r>
        <w:rPr>
          <w:rFonts w:asciiTheme="minorHAnsi" w:hAnsiTheme="minorHAnsi" w:cs="Arial"/>
          <w:b/>
          <w:color w:val="1F497D" w:themeColor="text2"/>
          <w:sz w:val="22"/>
          <w:szCs w:val="22"/>
        </w:rPr>
        <w:br w:type="page"/>
      </w:r>
    </w:p>
    <w:p w:rsidR="00AF7452" w:rsidRPr="0083466D" w:rsidRDefault="00AF7452" w:rsidP="00AF7452">
      <w:pPr>
        <w:ind w:right="-1"/>
        <w:jc w:val="center"/>
        <w:rPr>
          <w:rFonts w:asciiTheme="minorHAnsi" w:hAnsiTheme="minorHAnsi" w:cs="Arial"/>
          <w:b/>
          <w:color w:val="1F497D" w:themeColor="text2"/>
          <w:sz w:val="22"/>
          <w:szCs w:val="22"/>
        </w:rPr>
      </w:pPr>
      <w:r w:rsidRPr="0083466D">
        <w:rPr>
          <w:rFonts w:asciiTheme="minorHAnsi" w:hAnsiTheme="minorHAnsi" w:cs="Arial"/>
          <w:b/>
          <w:color w:val="1F497D" w:themeColor="text2"/>
          <w:sz w:val="22"/>
          <w:szCs w:val="22"/>
        </w:rPr>
        <w:lastRenderedPageBreak/>
        <w:t xml:space="preserve">ΠΑΡΑΡΤΗΜΑ </w:t>
      </w:r>
      <w:r w:rsidRPr="0083466D">
        <w:rPr>
          <w:rFonts w:asciiTheme="minorHAnsi" w:hAnsiTheme="minorHAnsi" w:cs="Arial"/>
          <w:b/>
          <w:color w:val="1F497D" w:themeColor="text2"/>
          <w:sz w:val="22"/>
          <w:szCs w:val="22"/>
          <w:lang w:val="en-US"/>
        </w:rPr>
        <w:t>VII</w:t>
      </w:r>
    </w:p>
    <w:p w:rsidR="00AF7452" w:rsidRDefault="00AF7452" w:rsidP="00A14568">
      <w:pPr>
        <w:jc w:val="left"/>
        <w:rPr>
          <w:rFonts w:ascii="Calibri" w:hAnsi="Calibri" w:cs="Arial"/>
          <w:b/>
          <w:shadow/>
          <w:color w:val="002060"/>
          <w:sz w:val="22"/>
          <w:szCs w:val="22"/>
          <w:u w:val="single"/>
        </w:rPr>
      </w:pPr>
    </w:p>
    <w:p w:rsidR="00C60615" w:rsidRPr="006117DC" w:rsidRDefault="00C60615" w:rsidP="00C60615">
      <w:pPr>
        <w:spacing w:line="360" w:lineRule="auto"/>
        <w:jc w:val="center"/>
        <w:rPr>
          <w:rFonts w:cs="Calibri"/>
        </w:rPr>
      </w:pPr>
      <w:r w:rsidRPr="006117DC">
        <w:rPr>
          <w:rFonts w:cs="Calibri"/>
          <w:b/>
        </w:rPr>
        <w:t>ΠΕΡΙΓΡΑΜΜΑ ΘΕΣΗΣ ΕΡΓΑΣΙΑΣ</w:t>
      </w:r>
    </w:p>
    <w:p w:rsidR="00C60615" w:rsidRDefault="00C60615" w:rsidP="00C60615">
      <w:pPr>
        <w:spacing w:line="360" w:lineRule="auto"/>
        <w:outlineLvl w:val="0"/>
        <w:rPr>
          <w:rFonts w:cs="Calibri"/>
        </w:rPr>
      </w:pPr>
      <w:r w:rsidRPr="006117DC">
        <w:rPr>
          <w:rFonts w:cs="Calibri"/>
          <w:b/>
        </w:rPr>
        <w:t>Τίτλος της θέσης εργασίας:</w:t>
      </w:r>
      <w:r w:rsidRPr="00690918">
        <w:rPr>
          <w:rFonts w:cs="Calibri"/>
          <w:b/>
        </w:rPr>
        <w:t xml:space="preserve"> </w:t>
      </w:r>
      <w:r w:rsidRPr="006117DC">
        <w:rPr>
          <w:rFonts w:cs="Calibri"/>
        </w:rPr>
        <w:t xml:space="preserve">Προϊστάμενος </w:t>
      </w:r>
      <w:r>
        <w:rPr>
          <w:rFonts w:cs="Calibri"/>
        </w:rPr>
        <w:t xml:space="preserve">Αυτοτελούς </w:t>
      </w:r>
      <w:r w:rsidRPr="00561FD7">
        <w:rPr>
          <w:rFonts w:cs="Calibri"/>
        </w:rPr>
        <w:t>Τμήματος</w:t>
      </w:r>
      <w:r>
        <w:rPr>
          <w:rFonts w:cs="Calibri"/>
        </w:rPr>
        <w:t xml:space="preserve"> </w:t>
      </w:r>
      <w:r>
        <w:rPr>
          <w:rFonts w:cstheme="minorHAnsi"/>
        </w:rPr>
        <w:t xml:space="preserve">Χημικής Υπηρεσίας </w:t>
      </w:r>
      <w:r>
        <w:rPr>
          <w:rFonts w:cs="Calibri"/>
        </w:rPr>
        <w:t>Μετρολογίας</w:t>
      </w:r>
    </w:p>
    <w:p w:rsidR="00C60615" w:rsidRDefault="00C60615" w:rsidP="00C60615">
      <w:pPr>
        <w:spacing w:line="360" w:lineRule="auto"/>
        <w:outlineLvl w:val="0"/>
        <w:rPr>
          <w:rFonts w:cs="Calibri"/>
          <w:b/>
        </w:rPr>
      </w:pPr>
      <w:r>
        <w:rPr>
          <w:rFonts w:cs="Calibri"/>
          <w:b/>
        </w:rPr>
        <w:t>Τμήμα</w:t>
      </w:r>
      <w:r w:rsidRPr="006117DC">
        <w:rPr>
          <w:rFonts w:cs="Calibri"/>
          <w:b/>
        </w:rPr>
        <w:t>:</w:t>
      </w:r>
      <w:r w:rsidRPr="00690918">
        <w:rPr>
          <w:rFonts w:cs="Calibri"/>
          <w:b/>
        </w:rPr>
        <w:t xml:space="preserve"> </w:t>
      </w:r>
      <w:r>
        <w:rPr>
          <w:rFonts w:cstheme="minorHAnsi"/>
        </w:rPr>
        <w:t xml:space="preserve">Χημική Υπηρεσία </w:t>
      </w:r>
      <w:r>
        <w:rPr>
          <w:rFonts w:cs="Calibri"/>
        </w:rPr>
        <w:t>Μετρολογίας (Αυτοτελές Τμήμα)</w:t>
      </w:r>
    </w:p>
    <w:p w:rsidR="00C60615" w:rsidRPr="006117DC" w:rsidRDefault="00C60615" w:rsidP="00C60615">
      <w:pPr>
        <w:spacing w:line="360" w:lineRule="auto"/>
        <w:outlineLvl w:val="0"/>
        <w:rPr>
          <w:rFonts w:cs="Calibri"/>
          <w:b/>
        </w:rPr>
      </w:pPr>
      <w:r w:rsidRPr="006117DC">
        <w:rPr>
          <w:rFonts w:cs="Calibri"/>
          <w:b/>
        </w:rPr>
        <w:t xml:space="preserve">Άμεσα Προϊστάμενος: </w:t>
      </w:r>
      <w:r>
        <w:rPr>
          <w:rFonts w:cs="Calibri"/>
        </w:rPr>
        <w:t>Γενικός Διευθυντής Γενικού Χημείου του Κράτους</w:t>
      </w:r>
    </w:p>
    <w:p w:rsidR="00C60615" w:rsidRDefault="00C60615" w:rsidP="00C60615">
      <w:pPr>
        <w:spacing w:line="360" w:lineRule="auto"/>
        <w:ind w:left="2160" w:hanging="2160"/>
        <w:outlineLvl w:val="0"/>
        <w:rPr>
          <w:rFonts w:cs="Calibri"/>
          <w:b/>
          <w:sz w:val="24"/>
          <w:szCs w:val="24"/>
        </w:rPr>
      </w:pPr>
      <w:r w:rsidRPr="00610B33">
        <w:rPr>
          <w:rFonts w:cs="Calibri"/>
          <w:b/>
          <w:noProof/>
          <w:sz w:val="24"/>
          <w:szCs w:val="24"/>
        </w:rPr>
        <w:drawing>
          <wp:inline distT="0" distB="0" distL="0" distR="0">
            <wp:extent cx="6074184" cy="5187398"/>
            <wp:effectExtent l="19050" t="0" r="2766" b="0"/>
            <wp:docPr id="13"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8" cstate="print"/>
                    <a:srcRect b="-15118"/>
                    <a:stretch>
                      <a:fillRect/>
                    </a:stretch>
                  </pic:blipFill>
                  <pic:spPr bwMode="auto">
                    <a:xfrm>
                      <a:off x="0" y="0"/>
                      <a:ext cx="6077276" cy="5190039"/>
                    </a:xfrm>
                    <a:prstGeom prst="rect">
                      <a:avLst/>
                    </a:prstGeom>
                    <a:noFill/>
                    <a:ln w="9525">
                      <a:noFill/>
                      <a:miter lim="800000"/>
                      <a:headEnd/>
                      <a:tailEnd/>
                    </a:ln>
                  </pic:spPr>
                </pic:pic>
              </a:graphicData>
            </a:graphic>
          </wp:inline>
        </w:drawing>
      </w:r>
    </w:p>
    <w:p w:rsidR="00C60615" w:rsidRDefault="00C60615" w:rsidP="00C60615">
      <w:pPr>
        <w:spacing w:line="360" w:lineRule="auto"/>
        <w:ind w:left="2160" w:hanging="600"/>
        <w:outlineLvl w:val="0"/>
        <w:rPr>
          <w:rFonts w:cs="Calibri"/>
          <w:b/>
          <w:sz w:val="24"/>
          <w:szCs w:val="24"/>
        </w:rPr>
      </w:pPr>
      <w:r w:rsidRPr="0064575F">
        <w:rPr>
          <w:rFonts w:cs="Calibri"/>
          <w:b/>
          <w:noProof/>
          <w:sz w:val="24"/>
          <w:szCs w:val="24"/>
        </w:rPr>
        <w:drawing>
          <wp:anchor distT="0" distB="0" distL="114300" distR="114300" simplePos="0" relativeHeight="251676160" behindDoc="0" locked="0" layoutInCell="1" allowOverlap="1">
            <wp:simplePos x="0" y="0"/>
            <wp:positionH relativeFrom="column">
              <wp:posOffset>989440</wp:posOffset>
            </wp:positionH>
            <wp:positionV relativeFrom="paragraph">
              <wp:posOffset>16262</wp:posOffset>
            </wp:positionV>
            <wp:extent cx="3816627" cy="1781175"/>
            <wp:effectExtent l="0" t="19050" r="0" b="0"/>
            <wp:wrapNone/>
            <wp:docPr id="14" name="Διάγραμμα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anchor>
        </w:drawing>
      </w:r>
    </w:p>
    <w:p w:rsidR="00C60615" w:rsidRDefault="00C60615" w:rsidP="00C60615">
      <w:pPr>
        <w:ind w:left="2160" w:hanging="2160"/>
        <w:outlineLvl w:val="0"/>
        <w:rPr>
          <w:rFonts w:cs="Calibri"/>
          <w:b/>
        </w:rPr>
      </w:pPr>
    </w:p>
    <w:p w:rsidR="00C60615" w:rsidRDefault="00C60615" w:rsidP="00C60615">
      <w:pPr>
        <w:ind w:left="2160" w:hanging="2160"/>
        <w:outlineLvl w:val="0"/>
        <w:rPr>
          <w:rFonts w:cs="Calibri"/>
          <w:b/>
        </w:rPr>
      </w:pPr>
    </w:p>
    <w:p w:rsidR="00C60615" w:rsidRDefault="00C60615" w:rsidP="00C60615">
      <w:pPr>
        <w:ind w:left="2160" w:hanging="2160"/>
        <w:outlineLvl w:val="0"/>
        <w:rPr>
          <w:rFonts w:cs="Calibri"/>
          <w:b/>
        </w:rPr>
      </w:pPr>
    </w:p>
    <w:p w:rsidR="00C60615" w:rsidRDefault="00C60615" w:rsidP="00C60615">
      <w:pPr>
        <w:ind w:left="2160" w:hanging="2160"/>
        <w:outlineLvl w:val="0"/>
        <w:rPr>
          <w:rFonts w:cs="Calibri"/>
          <w:b/>
        </w:rPr>
      </w:pPr>
    </w:p>
    <w:p w:rsidR="00C60615" w:rsidRDefault="00C60615" w:rsidP="00C60615">
      <w:pPr>
        <w:ind w:left="2160" w:hanging="2160"/>
        <w:outlineLvl w:val="0"/>
        <w:rPr>
          <w:rFonts w:cs="Calibri"/>
          <w:b/>
        </w:rPr>
      </w:pPr>
    </w:p>
    <w:p w:rsidR="00C60615" w:rsidRDefault="00C60615" w:rsidP="00C60615">
      <w:pPr>
        <w:ind w:left="2160" w:hanging="2160"/>
        <w:outlineLvl w:val="0"/>
        <w:rPr>
          <w:rFonts w:cs="Calibri"/>
          <w:b/>
          <w:lang w:val="en-US"/>
        </w:rPr>
      </w:pPr>
    </w:p>
    <w:p w:rsidR="00C60615" w:rsidRDefault="00C60615" w:rsidP="00C60615">
      <w:pPr>
        <w:ind w:left="2160" w:hanging="2160"/>
        <w:outlineLvl w:val="0"/>
        <w:rPr>
          <w:rFonts w:cs="Calibri"/>
          <w:b/>
          <w:lang w:val="en-US"/>
        </w:rPr>
      </w:pPr>
    </w:p>
    <w:p w:rsidR="00C60615" w:rsidRPr="00610B33" w:rsidRDefault="00C60615" w:rsidP="00C60615">
      <w:pPr>
        <w:ind w:left="2160" w:hanging="2160"/>
        <w:outlineLvl w:val="0"/>
        <w:rPr>
          <w:rFonts w:cs="Calibri"/>
          <w:b/>
          <w:lang w:val="en-US"/>
        </w:rPr>
      </w:pPr>
    </w:p>
    <w:p w:rsidR="00C60615" w:rsidRDefault="00C60615" w:rsidP="00C60615">
      <w:pPr>
        <w:ind w:left="2160" w:hanging="2160"/>
        <w:outlineLvl w:val="0"/>
        <w:rPr>
          <w:rFonts w:cs="Calibri"/>
          <w:b/>
          <w:lang w:val="en-US"/>
        </w:rPr>
      </w:pPr>
    </w:p>
    <w:p w:rsidR="00C60615" w:rsidRDefault="00C60615" w:rsidP="00C60615">
      <w:pPr>
        <w:ind w:left="2160" w:hanging="2160"/>
        <w:outlineLvl w:val="0"/>
        <w:rPr>
          <w:rFonts w:cs="Calibri"/>
          <w:b/>
          <w:lang w:val="en-US"/>
        </w:rPr>
      </w:pPr>
    </w:p>
    <w:p w:rsidR="00C60615" w:rsidRDefault="00C60615" w:rsidP="00C60615">
      <w:pPr>
        <w:ind w:left="2160" w:hanging="2160"/>
        <w:outlineLvl w:val="0"/>
        <w:rPr>
          <w:rFonts w:cs="Calibri"/>
          <w:b/>
          <w:lang w:val="en-US"/>
        </w:rPr>
      </w:pPr>
    </w:p>
    <w:p w:rsidR="00C60615" w:rsidRPr="00610B33" w:rsidRDefault="00C60615" w:rsidP="00C60615">
      <w:pPr>
        <w:ind w:left="2160" w:hanging="2160"/>
        <w:outlineLvl w:val="0"/>
        <w:rPr>
          <w:rFonts w:cs="Calibri"/>
          <w:b/>
          <w:lang w:val="en-US"/>
        </w:rPr>
      </w:pPr>
    </w:p>
    <w:p w:rsidR="00C60615" w:rsidRPr="006117DC" w:rsidRDefault="00C60615" w:rsidP="00C60615">
      <w:pPr>
        <w:ind w:left="2160" w:hanging="2160"/>
        <w:outlineLvl w:val="0"/>
        <w:rPr>
          <w:rFonts w:cs="Calibri"/>
          <w:b/>
        </w:rPr>
      </w:pPr>
      <w:r w:rsidRPr="006117DC">
        <w:rPr>
          <w:rFonts w:cs="Calibri"/>
          <w:b/>
        </w:rPr>
        <w:t xml:space="preserve">Σκοπός της θέσης εργασίας: </w:t>
      </w:r>
    </w:p>
    <w:p w:rsidR="00C60615" w:rsidRDefault="00C60615" w:rsidP="00C60615">
      <w:pPr>
        <w:pStyle w:val="13"/>
        <w:tabs>
          <w:tab w:val="left" w:pos="540"/>
          <w:tab w:val="left" w:pos="1134"/>
        </w:tabs>
        <w:spacing w:line="276" w:lineRule="exact"/>
        <w:ind w:left="0" w:right="-58" w:firstLine="0"/>
        <w:jc w:val="both"/>
        <w:rPr>
          <w:rFonts w:asciiTheme="minorHAnsi" w:hAnsiTheme="minorHAnsi"/>
          <w:b w:val="0"/>
          <w:bCs w:val="0"/>
          <w:sz w:val="22"/>
          <w:szCs w:val="22"/>
        </w:rPr>
      </w:pPr>
      <w:r w:rsidRPr="00CA7076">
        <w:rPr>
          <w:rFonts w:asciiTheme="minorHAnsi" w:hAnsiTheme="minorHAnsi"/>
          <w:b w:val="0"/>
          <w:bCs w:val="0"/>
          <w:sz w:val="22"/>
          <w:szCs w:val="22"/>
        </w:rPr>
        <w:t>Ο ρόλος του Προϊσταμένου</w:t>
      </w:r>
      <w:r>
        <w:rPr>
          <w:rFonts w:asciiTheme="minorHAnsi" w:hAnsiTheme="minorHAnsi"/>
          <w:b w:val="0"/>
          <w:bCs w:val="0"/>
          <w:sz w:val="22"/>
          <w:szCs w:val="22"/>
        </w:rPr>
        <w:t xml:space="preserve"> </w:t>
      </w:r>
      <w:r>
        <w:rPr>
          <w:rFonts w:asciiTheme="minorHAnsi" w:hAnsiTheme="minorHAnsi" w:cstheme="minorHAnsi"/>
          <w:b w:val="0"/>
          <w:sz w:val="22"/>
          <w:szCs w:val="22"/>
        </w:rPr>
        <w:t xml:space="preserve">της </w:t>
      </w:r>
      <w:r w:rsidRPr="00CA7076">
        <w:rPr>
          <w:rFonts w:asciiTheme="minorHAnsi" w:hAnsiTheme="minorHAnsi"/>
          <w:b w:val="0"/>
          <w:bCs w:val="0"/>
          <w:sz w:val="22"/>
          <w:szCs w:val="22"/>
        </w:rPr>
        <w:t xml:space="preserve">Χημικής Υπηρεσίας </w:t>
      </w:r>
      <w:r>
        <w:rPr>
          <w:rFonts w:asciiTheme="minorHAnsi" w:hAnsiTheme="minorHAnsi"/>
          <w:b w:val="0"/>
          <w:bCs w:val="0"/>
          <w:sz w:val="22"/>
          <w:szCs w:val="22"/>
        </w:rPr>
        <w:t xml:space="preserve">Μετρολογίας </w:t>
      </w:r>
      <w:r w:rsidRPr="00CA7076">
        <w:rPr>
          <w:rFonts w:asciiTheme="minorHAnsi" w:hAnsiTheme="minorHAnsi"/>
          <w:b w:val="0"/>
          <w:bCs w:val="0"/>
          <w:sz w:val="22"/>
          <w:szCs w:val="22"/>
        </w:rPr>
        <w:t>είναι να διασφαλίζει:</w:t>
      </w:r>
    </w:p>
    <w:p w:rsidR="00C60615" w:rsidRPr="00CA7076" w:rsidRDefault="00C60615" w:rsidP="00C60615">
      <w:pPr>
        <w:pStyle w:val="13"/>
        <w:tabs>
          <w:tab w:val="left" w:pos="540"/>
          <w:tab w:val="left" w:pos="1134"/>
        </w:tabs>
        <w:spacing w:line="276" w:lineRule="exact"/>
        <w:ind w:left="0" w:right="-58" w:firstLine="0"/>
        <w:jc w:val="both"/>
        <w:rPr>
          <w:rFonts w:asciiTheme="minorHAnsi" w:hAnsiTheme="minorHAnsi"/>
          <w:b w:val="0"/>
          <w:bCs w:val="0"/>
          <w:sz w:val="22"/>
          <w:szCs w:val="22"/>
        </w:rPr>
      </w:pPr>
      <w:r>
        <w:rPr>
          <w:rFonts w:ascii="Calibri" w:hAnsi="Calibri"/>
          <w:b w:val="0"/>
          <w:bCs w:val="0"/>
          <w:sz w:val="22"/>
          <w:szCs w:val="22"/>
        </w:rPr>
        <w:t>το σωστό συντονισμό του διοικητικού και εργαστηριακού έργου ώστε να διασφαλίζεται η αποτελεσματικότητα των δραστηριοτήτων του Τμήματος</w:t>
      </w:r>
    </w:p>
    <w:p w:rsidR="00C60615" w:rsidRDefault="00C60615" w:rsidP="00C60615">
      <w:pPr>
        <w:pStyle w:val="13"/>
        <w:tabs>
          <w:tab w:val="left" w:pos="540"/>
          <w:tab w:val="left" w:pos="1134"/>
        </w:tabs>
        <w:spacing w:line="276" w:lineRule="auto"/>
        <w:ind w:left="0" w:right="-58" w:firstLine="0"/>
        <w:jc w:val="both"/>
        <w:rPr>
          <w:rFonts w:ascii="Calibri" w:hAnsi="Calibri"/>
          <w:b w:val="0"/>
          <w:bCs w:val="0"/>
          <w:sz w:val="22"/>
          <w:szCs w:val="22"/>
        </w:rPr>
      </w:pPr>
    </w:p>
    <w:p w:rsidR="00C60615" w:rsidRPr="00963C17" w:rsidRDefault="00C60615" w:rsidP="00C60615">
      <w:pPr>
        <w:pStyle w:val="13"/>
        <w:tabs>
          <w:tab w:val="left" w:pos="540"/>
          <w:tab w:val="left" w:pos="1134"/>
        </w:tabs>
        <w:spacing w:line="276" w:lineRule="auto"/>
        <w:ind w:left="0" w:right="424" w:firstLine="0"/>
        <w:rPr>
          <w:rFonts w:asciiTheme="minorHAnsi" w:hAnsiTheme="minorHAnsi"/>
          <w:bCs w:val="0"/>
          <w:sz w:val="22"/>
          <w:szCs w:val="22"/>
        </w:rPr>
      </w:pPr>
      <w:r w:rsidRPr="00963C17">
        <w:rPr>
          <w:rFonts w:asciiTheme="minorHAnsi" w:hAnsiTheme="minorHAnsi"/>
          <w:bCs w:val="0"/>
          <w:sz w:val="22"/>
          <w:szCs w:val="22"/>
        </w:rPr>
        <w:t>Αρμοδιότητες</w:t>
      </w:r>
    </w:p>
    <w:p w:rsidR="00C60615" w:rsidRDefault="00C60615" w:rsidP="00C60615">
      <w:pPr>
        <w:outlineLvl w:val="0"/>
        <w:rPr>
          <w:rFonts w:cstheme="minorHAnsi"/>
        </w:rPr>
      </w:pPr>
    </w:p>
    <w:p w:rsidR="00C60615" w:rsidRPr="00C60615" w:rsidRDefault="00C60615" w:rsidP="00C60615">
      <w:pPr>
        <w:numPr>
          <w:ilvl w:val="0"/>
          <w:numId w:val="26"/>
        </w:numPr>
        <w:spacing w:after="240" w:line="276" w:lineRule="auto"/>
        <w:ind w:left="284" w:hanging="284"/>
        <w:contextualSpacing/>
        <w:rPr>
          <w:rFonts w:cs="Calibri"/>
        </w:rPr>
      </w:pPr>
      <w:r w:rsidRPr="00C60615">
        <w:rPr>
          <w:rFonts w:cs="Calibri"/>
        </w:rPr>
        <w:t>Συμβάλλει στην αποτελεσματική διοίκηση και στη βελτίωση της επιχειρησιακής απόδοσης της Γενικής Διεύθυνσης  του Γενικού Χημείου του Κράτους της Α.Α.Δ.Ε., σύμφωνα με τις κατευθύνσεις του Προϊσταμένου της Γενικής Διεύθυνσης.</w:t>
      </w:r>
    </w:p>
    <w:p w:rsidR="00C60615" w:rsidRPr="00C60615" w:rsidRDefault="00C60615" w:rsidP="00C60615">
      <w:pPr>
        <w:numPr>
          <w:ilvl w:val="0"/>
          <w:numId w:val="26"/>
        </w:numPr>
        <w:spacing w:after="240" w:line="276" w:lineRule="auto"/>
        <w:ind w:left="284" w:hanging="284"/>
        <w:contextualSpacing/>
        <w:outlineLvl w:val="0"/>
        <w:rPr>
          <w:rFonts w:cs="Calibri"/>
        </w:rPr>
      </w:pPr>
      <w:r w:rsidRPr="00C60615">
        <w:rPr>
          <w:rFonts w:cs="Calibri"/>
        </w:rPr>
        <w:t>Διοικεί την Χημική Υπηρεσία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C60615" w:rsidRPr="00C60615" w:rsidRDefault="00C60615" w:rsidP="00C60615">
      <w:pPr>
        <w:numPr>
          <w:ilvl w:val="0"/>
          <w:numId w:val="26"/>
        </w:numPr>
        <w:spacing w:after="240" w:line="276" w:lineRule="auto"/>
        <w:ind w:left="284" w:hanging="284"/>
        <w:contextualSpacing/>
        <w:outlineLvl w:val="0"/>
        <w:rPr>
          <w:rFonts w:cs="Calibri"/>
        </w:rPr>
      </w:pPr>
      <w:r w:rsidRPr="00C60615">
        <w:rPr>
          <w:rFonts w:cs="Calibri"/>
        </w:rPr>
        <w:t>Καθορίζει και επιβλέπει τη διαδικασία παρακολούθησης, υλοποίησης και αξιολόγησης των στόχων της Χημικής Υπηρεσίας (επιπέδου Αυτοτελούς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w:t>
      </w:r>
    </w:p>
    <w:p w:rsidR="00C60615" w:rsidRPr="003608F3" w:rsidRDefault="00C60615" w:rsidP="00C60615">
      <w:pPr>
        <w:outlineLvl w:val="0"/>
        <w:rPr>
          <w:rFonts w:cstheme="minorHAnsi"/>
        </w:rPr>
      </w:pPr>
    </w:p>
    <w:p w:rsidR="00C60615" w:rsidRPr="00BB20BC" w:rsidRDefault="00C60615" w:rsidP="00C60615">
      <w:pPr>
        <w:spacing w:line="360" w:lineRule="auto"/>
        <w:outlineLvl w:val="0"/>
        <w:rPr>
          <w:rFonts w:cs="Calibri"/>
          <w:b/>
        </w:rPr>
      </w:pPr>
      <w:r w:rsidRPr="00BB20BC">
        <w:rPr>
          <w:rFonts w:cs="Calibri"/>
          <w:b/>
        </w:rPr>
        <w:t xml:space="preserve">Καθήκοντα συγκεκριμένης θέσης </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Διαχειρίζεται, συντονίζει και μεριμνά για την αποτελεσματική τοποθέτηση, αξιολόγηση και ανάπτυξη του ανθρώπινου δυναμικού του Τμήματος, με σκοπό την αποδοτικότερη αξιοποίηση του προσωπικού και τη βέλτιστη λειτουργία του Τμήματος.</w:t>
      </w:r>
    </w:p>
    <w:p w:rsidR="00C60615" w:rsidRDefault="00C60615" w:rsidP="00C60615">
      <w:pPr>
        <w:pStyle w:val="af0"/>
        <w:numPr>
          <w:ilvl w:val="0"/>
          <w:numId w:val="26"/>
        </w:numPr>
        <w:spacing w:after="0"/>
        <w:jc w:val="both"/>
        <w:outlineLvl w:val="0"/>
        <w:rPr>
          <w:rFonts w:cstheme="minorHAnsi"/>
        </w:rPr>
      </w:pPr>
      <w:r w:rsidRPr="00414CCD">
        <w:rPr>
          <w:rFonts w:cstheme="minorHAnsi"/>
        </w:rPr>
        <w:t>Σχεδιάζει, ελέγχει και αξιολογεί το έργο της Υπηρεσίας και συντάσσει αναφορές προς τον Γενικό Διευθυντή</w:t>
      </w:r>
      <w:r>
        <w:rPr>
          <w:rFonts w:cstheme="minorHAnsi"/>
        </w:rPr>
        <w:t>,</w:t>
      </w:r>
      <w:r w:rsidRPr="00414CCD">
        <w:rPr>
          <w:rFonts w:cstheme="minorHAnsi"/>
        </w:rPr>
        <w:t xml:space="preserve"> τις Διευθύνσεις της Κεντρικής Υπηρεσίας</w:t>
      </w:r>
      <w:r>
        <w:rPr>
          <w:rFonts w:cstheme="minorHAnsi"/>
        </w:rPr>
        <w:t xml:space="preserve"> και τη Διεύθυνση Διασφάλισης Ποιότητας του Ε.Ι.Μ.</w:t>
      </w:r>
    </w:p>
    <w:p w:rsidR="00C60615" w:rsidRDefault="00C60615" w:rsidP="00C60615">
      <w:pPr>
        <w:pStyle w:val="af0"/>
        <w:numPr>
          <w:ilvl w:val="0"/>
          <w:numId w:val="26"/>
        </w:numPr>
        <w:spacing w:after="0"/>
        <w:jc w:val="both"/>
        <w:outlineLvl w:val="0"/>
        <w:rPr>
          <w:rFonts w:cstheme="minorHAnsi"/>
        </w:rPr>
      </w:pPr>
      <w:r w:rsidRPr="00414CCD">
        <w:rPr>
          <w:rFonts w:cstheme="minorHAnsi"/>
        </w:rPr>
        <w:t xml:space="preserve">Φέρει την ευθύνη λειτουργίας του Εθνικού Εργαστηρίου Χημικής Μετρολογίας στο πλαίσιο του Εθνικού Ινστιτούτου Μετρολογίας και συμμετοχής του σε διεθνείς </w:t>
      </w:r>
      <w:proofErr w:type="spellStart"/>
      <w:r w:rsidRPr="00414CCD">
        <w:rPr>
          <w:rFonts w:cstheme="minorHAnsi"/>
        </w:rPr>
        <w:t>αλληλοσυγκρίσεις</w:t>
      </w:r>
      <w:proofErr w:type="spellEnd"/>
      <w:r w:rsidRPr="00414CCD">
        <w:rPr>
          <w:rFonts w:cstheme="minorHAnsi"/>
        </w:rPr>
        <w:t xml:space="preserve"> υπό την αιγίδα του Διεθνούς Γραφείου Μέτρων και Σταθμών (BIPM).</w:t>
      </w:r>
    </w:p>
    <w:p w:rsidR="00C60615" w:rsidRPr="00414CCD" w:rsidRDefault="00C60615" w:rsidP="00C60615">
      <w:pPr>
        <w:pStyle w:val="af0"/>
        <w:numPr>
          <w:ilvl w:val="0"/>
          <w:numId w:val="26"/>
        </w:numPr>
        <w:spacing w:after="0"/>
        <w:jc w:val="both"/>
        <w:outlineLvl w:val="0"/>
        <w:rPr>
          <w:rFonts w:cstheme="minorHAnsi"/>
        </w:rPr>
      </w:pPr>
      <w:r>
        <w:rPr>
          <w:rFonts w:cstheme="minorHAnsi"/>
        </w:rPr>
        <w:t>Υποβάλλει ικανότητες διακρίβωσης και μέτρησης στ</w:t>
      </w:r>
      <w:r>
        <w:rPr>
          <w:rFonts w:cstheme="minorHAnsi"/>
          <w:lang w:val="en-US"/>
        </w:rPr>
        <w:t>o</w:t>
      </w:r>
      <w:r>
        <w:rPr>
          <w:rFonts w:cstheme="minorHAnsi"/>
        </w:rPr>
        <w:t xml:space="preserve">ν </w:t>
      </w:r>
      <w:r w:rsidRPr="007736B6">
        <w:rPr>
          <w:rFonts w:cs="Calibri"/>
        </w:rPr>
        <w:t xml:space="preserve">Ευρωπαϊκό Σύνδεσμο Εθνικών Ινστιτούτων Μετρολογίας </w:t>
      </w:r>
      <w:r>
        <w:rPr>
          <w:rFonts w:cstheme="minorHAnsi"/>
          <w:lang w:val="en-US"/>
        </w:rPr>
        <w:t>EURAMET</w:t>
      </w:r>
    </w:p>
    <w:p w:rsidR="00C60615" w:rsidRDefault="00C60615" w:rsidP="00C60615">
      <w:pPr>
        <w:pStyle w:val="af0"/>
        <w:numPr>
          <w:ilvl w:val="0"/>
          <w:numId w:val="26"/>
        </w:numPr>
        <w:spacing w:after="0"/>
        <w:jc w:val="both"/>
        <w:outlineLvl w:val="0"/>
        <w:rPr>
          <w:rFonts w:cstheme="minorHAnsi"/>
        </w:rPr>
      </w:pPr>
      <w:r w:rsidRPr="00414CCD">
        <w:rPr>
          <w:rFonts w:cstheme="minorHAnsi"/>
        </w:rPr>
        <w:t xml:space="preserve">Συντονίζει, φέρει την ευθύνη και εγκρίνει την οργάνωση και λειτουργία σχημάτων </w:t>
      </w:r>
      <w:proofErr w:type="spellStart"/>
      <w:r w:rsidRPr="00414CCD">
        <w:rPr>
          <w:rFonts w:cstheme="minorHAnsi"/>
        </w:rPr>
        <w:t>διεργαστηριακών</w:t>
      </w:r>
      <w:proofErr w:type="spellEnd"/>
      <w:r w:rsidRPr="00414CCD">
        <w:rPr>
          <w:rFonts w:cstheme="minorHAnsi"/>
        </w:rPr>
        <w:t xml:space="preserve"> δοκιμών</w:t>
      </w:r>
      <w:r>
        <w:rPr>
          <w:rFonts w:cstheme="minorHAnsi"/>
        </w:rPr>
        <w:t xml:space="preserve"> και </w:t>
      </w:r>
      <w:r w:rsidRPr="005C3987">
        <w:rPr>
          <w:rFonts w:cstheme="minorHAnsi"/>
        </w:rPr>
        <w:t>διακριβώσεων</w:t>
      </w:r>
      <w:r w:rsidRPr="00414CCD">
        <w:rPr>
          <w:rFonts w:cstheme="minorHAnsi"/>
        </w:rPr>
        <w:t>.</w:t>
      </w:r>
    </w:p>
    <w:p w:rsidR="00C60615" w:rsidRPr="005C3987" w:rsidRDefault="00C60615" w:rsidP="00C60615">
      <w:pPr>
        <w:pStyle w:val="af0"/>
        <w:numPr>
          <w:ilvl w:val="0"/>
          <w:numId w:val="26"/>
        </w:numPr>
        <w:spacing w:after="0"/>
        <w:jc w:val="both"/>
        <w:outlineLvl w:val="0"/>
        <w:rPr>
          <w:rFonts w:cstheme="minorHAnsi"/>
        </w:rPr>
      </w:pPr>
      <w:r w:rsidRPr="005C3987">
        <w:rPr>
          <w:rFonts w:cstheme="minorHAnsi"/>
        </w:rPr>
        <w:t>Φέρει την ευθύνη για το σχεδιασμό, την ανάπτυξη , την αξιολόγηση , τη διαχείριση και την παροχή πιστοποιημένων υλικών αναφοράς</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Φέρει την ευθύνη για τ</w:t>
      </w:r>
      <w:r>
        <w:rPr>
          <w:rFonts w:cstheme="minorHAnsi"/>
        </w:rPr>
        <w:t>ο σχεδιασμό</w:t>
      </w:r>
      <w:r w:rsidRPr="00414CCD">
        <w:rPr>
          <w:rFonts w:cstheme="minorHAnsi"/>
        </w:rPr>
        <w:t xml:space="preserve"> και</w:t>
      </w:r>
      <w:r>
        <w:rPr>
          <w:rFonts w:cstheme="minorHAnsi"/>
        </w:rPr>
        <w:t xml:space="preserve"> την </w:t>
      </w:r>
      <w:r w:rsidRPr="00414CCD">
        <w:rPr>
          <w:rFonts w:cstheme="minorHAnsi"/>
        </w:rPr>
        <w:t xml:space="preserve">ανάπτυξη νέων σχημάτων </w:t>
      </w:r>
      <w:proofErr w:type="spellStart"/>
      <w:r w:rsidRPr="00414CCD">
        <w:rPr>
          <w:rFonts w:cstheme="minorHAnsi"/>
        </w:rPr>
        <w:t>διεργαστηριακών</w:t>
      </w:r>
      <w:proofErr w:type="spellEnd"/>
      <w:r w:rsidRPr="00414CCD">
        <w:rPr>
          <w:rFonts w:cstheme="minorHAnsi"/>
        </w:rPr>
        <w:t xml:space="preserve"> δοκιμών</w:t>
      </w:r>
      <w:r>
        <w:rPr>
          <w:rFonts w:cstheme="minorHAnsi"/>
        </w:rPr>
        <w:t xml:space="preserve"> και </w:t>
      </w:r>
      <w:r w:rsidRPr="005C3987">
        <w:rPr>
          <w:rFonts w:cstheme="minorHAnsi"/>
        </w:rPr>
        <w:t>διακριβώσεων</w:t>
      </w:r>
      <w:r w:rsidRPr="00414CCD">
        <w:rPr>
          <w:rFonts w:cstheme="minorHAnsi"/>
        </w:rPr>
        <w:t>.</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 xml:space="preserve">Μεριμνά για τη διασφάλιση των πόρων για τη λειτουργία </w:t>
      </w:r>
      <w:r>
        <w:rPr>
          <w:rFonts w:cstheme="minorHAnsi"/>
        </w:rPr>
        <w:t>της Υπηρεσίας</w:t>
      </w:r>
      <w:r w:rsidRPr="00414CCD">
        <w:rPr>
          <w:rFonts w:cstheme="minorHAnsi"/>
        </w:rPr>
        <w:t>.</w:t>
      </w:r>
    </w:p>
    <w:p w:rsidR="00C60615" w:rsidRPr="00306A98" w:rsidRDefault="00C60615" w:rsidP="00C60615">
      <w:pPr>
        <w:pStyle w:val="af0"/>
        <w:numPr>
          <w:ilvl w:val="0"/>
          <w:numId w:val="26"/>
        </w:numPr>
        <w:spacing w:after="0"/>
        <w:jc w:val="both"/>
        <w:outlineLvl w:val="0"/>
        <w:rPr>
          <w:rFonts w:cstheme="minorHAnsi"/>
        </w:rPr>
      </w:pPr>
      <w:r w:rsidRPr="00306A98">
        <w:rPr>
          <w:rFonts w:cstheme="minorHAnsi"/>
        </w:rPr>
        <w:t xml:space="preserve">Συντονίζει την υλοποίηση των Πρωτοκόλλων Συνεργασίας, που καταρτίζει η Κ.Υ., και αφορούν τη δειγματοληψία  και τον εργαστηριακό έλεγχο δειγμάτων αρμοδιότητάς τους </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Ελέγχει τα αποτελέσματα των εργαστηριακών αναλύσεων</w:t>
      </w:r>
      <w:r>
        <w:rPr>
          <w:rFonts w:cstheme="minorHAnsi"/>
        </w:rPr>
        <w:t xml:space="preserve">, </w:t>
      </w:r>
      <w:r w:rsidRPr="005C3987">
        <w:rPr>
          <w:rFonts w:cstheme="minorHAnsi"/>
        </w:rPr>
        <w:t>των διακριβώσεων</w:t>
      </w:r>
      <w:r w:rsidRPr="00414CCD">
        <w:rPr>
          <w:rFonts w:cstheme="minorHAnsi"/>
        </w:rPr>
        <w:t xml:space="preserve"> και των γνωματεύσεων και υπογράφει </w:t>
      </w:r>
      <w:r w:rsidRPr="005C3987">
        <w:rPr>
          <w:rFonts w:cstheme="minorHAnsi"/>
        </w:rPr>
        <w:t>τα πιστοποιητικά διακριβώσεων και</w:t>
      </w:r>
      <w:r>
        <w:rPr>
          <w:rFonts w:cstheme="minorHAnsi"/>
        </w:rPr>
        <w:t xml:space="preserve"> </w:t>
      </w:r>
      <w:r w:rsidRPr="00414CCD">
        <w:rPr>
          <w:rFonts w:cstheme="minorHAnsi"/>
        </w:rPr>
        <w:t xml:space="preserve">τις εκθέσεις εργαστηριακής εξέτασης δειγμάτων. </w:t>
      </w:r>
    </w:p>
    <w:p w:rsidR="00C60615" w:rsidRPr="00414CCD" w:rsidRDefault="00C60615" w:rsidP="00C60615">
      <w:pPr>
        <w:pStyle w:val="af0"/>
        <w:numPr>
          <w:ilvl w:val="0"/>
          <w:numId w:val="26"/>
        </w:numPr>
        <w:spacing w:after="0"/>
        <w:jc w:val="both"/>
        <w:outlineLvl w:val="0"/>
        <w:rPr>
          <w:rFonts w:cstheme="minorHAnsi"/>
        </w:rPr>
      </w:pPr>
      <w:r>
        <w:rPr>
          <w:rFonts w:cstheme="minorHAnsi"/>
        </w:rPr>
        <w:t>Μεριμνά και διασφαλίζει</w:t>
      </w:r>
      <w:r w:rsidRPr="00414CCD">
        <w:rPr>
          <w:rFonts w:cstheme="minorHAnsi"/>
        </w:rPr>
        <w:t xml:space="preserve"> τη συνολική εφαρμογή των Συστημάτων Διαχείρισης Ποιότητας που εφαρμόζει η Υπηρεσία.</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 xml:space="preserve">Συντάσσει προτάσεις προς την αρμόδια κεντρική υπηρεσία για το ετήσιο πρόγραμμα Προμηθειών  </w:t>
      </w:r>
    </w:p>
    <w:p w:rsidR="00C60615" w:rsidRDefault="00C60615" w:rsidP="00C60615">
      <w:pPr>
        <w:pStyle w:val="af0"/>
        <w:numPr>
          <w:ilvl w:val="0"/>
          <w:numId w:val="26"/>
        </w:numPr>
        <w:spacing w:after="0"/>
        <w:jc w:val="both"/>
        <w:outlineLvl w:val="0"/>
        <w:rPr>
          <w:rFonts w:cstheme="minorHAnsi"/>
        </w:rPr>
      </w:pPr>
      <w:r w:rsidRPr="00414CCD">
        <w:rPr>
          <w:rFonts w:cstheme="minorHAnsi"/>
        </w:rPr>
        <w:t xml:space="preserve">Φέρει την ευθύνη ανάπτυξης και επικύρωσης πρωτοτύπων μεθόδων </w:t>
      </w:r>
      <w:r>
        <w:rPr>
          <w:rFonts w:cstheme="minorHAnsi"/>
        </w:rPr>
        <w:t xml:space="preserve">διακρίβωσης, </w:t>
      </w:r>
      <w:r w:rsidRPr="00414CCD">
        <w:rPr>
          <w:rFonts w:cstheme="minorHAnsi"/>
        </w:rPr>
        <w:t>εργαστηριακής ανάλυσης και επέκτασης του πεδίου διαπίστευσης.</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 xml:space="preserve">Φέρει την ευθύνη </w:t>
      </w:r>
      <w:r>
        <w:rPr>
          <w:rFonts w:cstheme="minorHAnsi"/>
        </w:rPr>
        <w:t>για την εσωτερική διακρίβωση μέρους του εργαστηριακού εξοπλισμού και συνδράμει σχετικά τις περιφερειακές Χημικές Υπηρεσίες</w:t>
      </w:r>
      <w:r w:rsidRPr="00414CCD">
        <w:rPr>
          <w:rFonts w:cstheme="minorHAnsi"/>
        </w:rPr>
        <w:t>.</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Μεριμνά για την ορθή λειτουργία και συντήρηση των εργαστηριακών οργάνων του Τμήματος.</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Μεριμνά για θέματα σχετικά με τη διασφάλιση της υγείας και ασφάλειας των εργαζομένων και υποβά</w:t>
      </w:r>
      <w:r>
        <w:rPr>
          <w:rFonts w:cstheme="minorHAnsi"/>
        </w:rPr>
        <w:t>λ</w:t>
      </w:r>
      <w:r w:rsidRPr="00414CCD">
        <w:rPr>
          <w:rFonts w:cstheme="minorHAnsi"/>
        </w:rPr>
        <w:t>λει σχετικές αναφορές προς την αρμόδια Διεύθυνση της Κ.Υ.</w:t>
      </w:r>
    </w:p>
    <w:p w:rsidR="00C60615" w:rsidRPr="007736B6" w:rsidRDefault="00C60615" w:rsidP="00C60615">
      <w:pPr>
        <w:pStyle w:val="af0"/>
        <w:numPr>
          <w:ilvl w:val="0"/>
          <w:numId w:val="26"/>
        </w:numPr>
        <w:spacing w:after="0"/>
        <w:jc w:val="both"/>
        <w:outlineLvl w:val="0"/>
        <w:rPr>
          <w:rFonts w:cstheme="minorHAnsi"/>
        </w:rPr>
      </w:pPr>
      <w:r w:rsidRPr="00414CCD">
        <w:rPr>
          <w:rFonts w:cstheme="minorHAnsi"/>
        </w:rPr>
        <w:lastRenderedPageBreak/>
        <w:t xml:space="preserve">Συμμετέχει σε συλλογικά όργανα σε εθνικό, ευρωπαϊκό ή/και διεθνές επίπεδο </w:t>
      </w:r>
      <w:r w:rsidRPr="007736B6">
        <w:rPr>
          <w:rFonts w:cstheme="minorHAnsi"/>
        </w:rPr>
        <w:t xml:space="preserve">όπως </w:t>
      </w:r>
      <w:r w:rsidRPr="007736B6">
        <w:rPr>
          <w:rFonts w:cs="Calibri"/>
          <w:lang w:val="en-US"/>
        </w:rPr>
        <w:t>BIPM</w:t>
      </w:r>
      <w:r w:rsidRPr="007736B6">
        <w:rPr>
          <w:rFonts w:cs="Calibri"/>
        </w:rPr>
        <w:t>,  (</w:t>
      </w:r>
      <w:r w:rsidRPr="007736B6">
        <w:rPr>
          <w:rFonts w:cs="Calibri"/>
          <w:lang w:val="en-US"/>
        </w:rPr>
        <w:t>EURAMET</w:t>
      </w:r>
      <w:r w:rsidRPr="007736B6">
        <w:rPr>
          <w:rFonts w:cs="Calibri"/>
        </w:rPr>
        <w:t>) κλπ.</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Συντάσσει προ</w:t>
      </w:r>
      <w:r>
        <w:rPr>
          <w:rFonts w:cstheme="minorHAnsi"/>
        </w:rPr>
        <w:t xml:space="preserve">ς την αρμόδια Διεύθυνση </w:t>
      </w:r>
      <w:r w:rsidRPr="005C3987">
        <w:rPr>
          <w:rFonts w:cstheme="minorHAnsi"/>
        </w:rPr>
        <w:t>ετήσια</w:t>
      </w:r>
      <w:r>
        <w:rPr>
          <w:rFonts w:cstheme="minorHAnsi"/>
        </w:rPr>
        <w:t xml:space="preserve"> αναφορ</w:t>
      </w:r>
      <w:r w:rsidRPr="005C3987">
        <w:rPr>
          <w:rFonts w:cstheme="minorHAnsi"/>
        </w:rPr>
        <w:t>ά</w:t>
      </w:r>
      <w:r w:rsidRPr="00474F6C">
        <w:rPr>
          <w:rFonts w:cstheme="minorHAnsi"/>
          <w:color w:val="FF0000"/>
        </w:rPr>
        <w:t xml:space="preserve"> </w:t>
      </w:r>
      <w:r w:rsidRPr="00414CCD">
        <w:rPr>
          <w:rFonts w:cstheme="minorHAnsi"/>
        </w:rPr>
        <w:t>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w:t>
      </w:r>
      <w:r>
        <w:rPr>
          <w:rFonts w:cstheme="minorHAnsi"/>
        </w:rPr>
        <w:t>είου του Κράτους (Γ.Χ.Κ.).</w:t>
      </w:r>
    </w:p>
    <w:p w:rsidR="00C60615" w:rsidRDefault="00C60615" w:rsidP="00C60615">
      <w:pPr>
        <w:pStyle w:val="af0"/>
        <w:numPr>
          <w:ilvl w:val="0"/>
          <w:numId w:val="26"/>
        </w:numPr>
        <w:spacing w:after="0"/>
        <w:jc w:val="both"/>
        <w:outlineLvl w:val="0"/>
        <w:rPr>
          <w:rFonts w:cstheme="minorHAnsi"/>
        </w:rPr>
      </w:pPr>
      <w:r w:rsidRPr="00414CCD">
        <w:rPr>
          <w:rFonts w:cstheme="minorHAnsi"/>
        </w:rPr>
        <w:t>Εγκρίνει μετακινήσεις υπαλλήλων για υπηρεσιακούς ή εκπαιδευτικούς λόγους.</w:t>
      </w:r>
    </w:p>
    <w:p w:rsidR="00C60615" w:rsidRPr="005C3987" w:rsidRDefault="00C60615" w:rsidP="00C60615">
      <w:pPr>
        <w:pStyle w:val="af0"/>
        <w:numPr>
          <w:ilvl w:val="0"/>
          <w:numId w:val="26"/>
        </w:numPr>
        <w:spacing w:after="0"/>
        <w:jc w:val="both"/>
        <w:outlineLvl w:val="0"/>
        <w:rPr>
          <w:rFonts w:cstheme="minorHAnsi"/>
        </w:rPr>
      </w:pPr>
      <w:r w:rsidRPr="005C3987">
        <w:rPr>
          <w:rFonts w:cstheme="minorHAnsi"/>
        </w:rPr>
        <w:t xml:space="preserve">Οργανώνει και παρέχει εκπαιδευτικές και συμβουλευτικές υπηρεσίες σε θέματα που σχετίζονται με την επίτευξη της ακρίβειας, </w:t>
      </w:r>
      <w:proofErr w:type="spellStart"/>
      <w:r w:rsidRPr="005C3987">
        <w:rPr>
          <w:rFonts w:cstheme="minorHAnsi"/>
        </w:rPr>
        <w:t>ιχνηλασιμότητας</w:t>
      </w:r>
      <w:proofErr w:type="spellEnd"/>
      <w:r w:rsidRPr="005C3987">
        <w:rPr>
          <w:rFonts w:cstheme="minorHAnsi"/>
        </w:rPr>
        <w:t xml:space="preserve"> και συγκρισιμότητας στους τομείς των χημικών, φυσικοχημικών και μικροβιολογικών δοκιμών.</w:t>
      </w:r>
    </w:p>
    <w:p w:rsidR="00C60615" w:rsidRDefault="00C60615" w:rsidP="00C60615">
      <w:pPr>
        <w:pStyle w:val="af0"/>
        <w:numPr>
          <w:ilvl w:val="0"/>
          <w:numId w:val="26"/>
        </w:numPr>
        <w:spacing w:after="0"/>
        <w:jc w:val="both"/>
        <w:outlineLvl w:val="0"/>
        <w:rPr>
          <w:rFonts w:cstheme="minorHAnsi"/>
        </w:rPr>
      </w:pPr>
      <w:r>
        <w:rPr>
          <w:rFonts w:cstheme="minorHAnsi"/>
        </w:rPr>
        <w:t>Εγκρίνει και υπογράφει συμβάσεις εργασίας για την πρακτική άσκηση φοιτητών ή σπουδαστών.</w:t>
      </w:r>
    </w:p>
    <w:p w:rsidR="00C60615" w:rsidRPr="00414CCD" w:rsidRDefault="00C60615" w:rsidP="00C60615">
      <w:pPr>
        <w:pStyle w:val="af0"/>
        <w:numPr>
          <w:ilvl w:val="0"/>
          <w:numId w:val="26"/>
        </w:numPr>
        <w:spacing w:after="0"/>
        <w:jc w:val="both"/>
        <w:outlineLvl w:val="0"/>
        <w:rPr>
          <w:rFonts w:cstheme="minorHAnsi"/>
        </w:rPr>
      </w:pPr>
      <w:r w:rsidRPr="00414CCD">
        <w:rPr>
          <w:rFonts w:cstheme="minorHAnsi"/>
        </w:rPr>
        <w:t>Επικοινωνεί και συνεργάζεται: 1) με τις Διευθύνσεις της Κεντρικής Υπηρεσίας του Γ</w:t>
      </w:r>
      <w:r>
        <w:rPr>
          <w:rFonts w:cstheme="minorHAnsi"/>
        </w:rPr>
        <w:t>.</w:t>
      </w:r>
      <w:r w:rsidRPr="00414CCD">
        <w:rPr>
          <w:rFonts w:cstheme="minorHAnsi"/>
        </w:rPr>
        <w:t>Χ</w:t>
      </w:r>
      <w:r>
        <w:rPr>
          <w:rFonts w:cstheme="minorHAnsi"/>
        </w:rPr>
        <w:t>.</w:t>
      </w:r>
      <w:r w:rsidRPr="00414CCD">
        <w:rPr>
          <w:rFonts w:cstheme="minorHAnsi"/>
        </w:rPr>
        <w:t>Κ</w:t>
      </w:r>
      <w:r>
        <w:rPr>
          <w:rFonts w:cstheme="minorHAnsi"/>
        </w:rPr>
        <w:t>.</w:t>
      </w:r>
      <w:r w:rsidRPr="00414CCD">
        <w:rPr>
          <w:rFonts w:cstheme="minorHAnsi"/>
        </w:rPr>
        <w:t xml:space="preserve"> 2) με τις Περιφερειακές Χημικές Υπηρεσίες 3) με τις άλλες Υπηρεσίες της Α</w:t>
      </w:r>
      <w:r>
        <w:rPr>
          <w:rFonts w:cstheme="minorHAnsi"/>
        </w:rPr>
        <w:t>.</w:t>
      </w:r>
      <w:r w:rsidRPr="00414CCD">
        <w:rPr>
          <w:rFonts w:cstheme="minorHAnsi"/>
        </w:rPr>
        <w:t>Α</w:t>
      </w:r>
      <w:r>
        <w:rPr>
          <w:rFonts w:cstheme="minorHAnsi"/>
        </w:rPr>
        <w:t>.</w:t>
      </w:r>
      <w:r w:rsidRPr="00414CCD">
        <w:rPr>
          <w:rFonts w:cstheme="minorHAnsi"/>
        </w:rPr>
        <w:t>Δ</w:t>
      </w:r>
      <w:r>
        <w:rPr>
          <w:rFonts w:cstheme="minorHAnsi"/>
        </w:rPr>
        <w:t>.</w:t>
      </w:r>
      <w:r w:rsidRPr="00414CCD">
        <w:rPr>
          <w:rFonts w:cstheme="minorHAnsi"/>
        </w:rPr>
        <w:t>Ε</w:t>
      </w:r>
      <w:r>
        <w:rPr>
          <w:rFonts w:cstheme="minorHAnsi"/>
        </w:rPr>
        <w:t>.</w:t>
      </w:r>
      <w:r w:rsidRPr="00414CCD">
        <w:rPr>
          <w:rFonts w:cstheme="minorHAnsi"/>
        </w:rPr>
        <w:t xml:space="preserve"> , 4) με άλλους φορείς του Δημοσίου Τομέα 5) με εργαστήρια (δημόσια και ιδιωτικά) τα οποία συμμετέχουν στις </w:t>
      </w:r>
      <w:proofErr w:type="spellStart"/>
      <w:r w:rsidRPr="00414CCD">
        <w:rPr>
          <w:rFonts w:cstheme="minorHAnsi"/>
        </w:rPr>
        <w:t>διεργαστηριακές</w:t>
      </w:r>
      <w:proofErr w:type="spellEnd"/>
      <w:r w:rsidRPr="00414CCD">
        <w:rPr>
          <w:rFonts w:cstheme="minorHAnsi"/>
        </w:rPr>
        <w:t xml:space="preserve"> δοκιμές,  6) με διεθνείς και ευρωπαϊκούς φορείς και 7) με πολίτες και επιχειρήσεις</w:t>
      </w:r>
    </w:p>
    <w:p w:rsidR="00C60615" w:rsidRPr="00DF01F5" w:rsidRDefault="00C60615" w:rsidP="00C60615">
      <w:pPr>
        <w:pStyle w:val="af0"/>
        <w:spacing w:after="0" w:line="360" w:lineRule="auto"/>
        <w:ind w:left="426" w:hanging="426"/>
        <w:jc w:val="both"/>
        <w:outlineLvl w:val="0"/>
        <w:rPr>
          <w:rFonts w:cs="Calibri"/>
        </w:rPr>
      </w:pPr>
    </w:p>
    <w:p w:rsidR="00C60615" w:rsidRPr="00BB20BC" w:rsidRDefault="00C60615" w:rsidP="00C60615">
      <w:pPr>
        <w:ind w:left="426" w:hanging="426"/>
        <w:rPr>
          <w:b/>
        </w:rPr>
      </w:pPr>
      <w:r>
        <w:rPr>
          <w:b/>
        </w:rPr>
        <w:t>Χρήση Π</w:t>
      </w:r>
      <w:r w:rsidRPr="00BB20BC">
        <w:rPr>
          <w:b/>
        </w:rPr>
        <w:t>όρων/Εργαλεία</w:t>
      </w:r>
    </w:p>
    <w:p w:rsidR="00C60615" w:rsidRPr="00CA7076" w:rsidRDefault="00C60615" w:rsidP="00C60615">
      <w:pPr>
        <w:pStyle w:val="af0"/>
        <w:numPr>
          <w:ilvl w:val="0"/>
          <w:numId w:val="26"/>
        </w:numPr>
        <w:spacing w:after="0"/>
        <w:ind w:left="284" w:hanging="284"/>
        <w:jc w:val="both"/>
        <w:outlineLvl w:val="0"/>
      </w:pPr>
      <w:r w:rsidRPr="00CA7076">
        <w:rPr>
          <w:rFonts w:cs="Calibri"/>
        </w:rPr>
        <w:t>Αξιοποιεί σε τακτική  βάση</w:t>
      </w:r>
      <w:r>
        <w:rPr>
          <w:rFonts w:cs="Calibri"/>
        </w:rPr>
        <w:t>:</w:t>
      </w:r>
    </w:p>
    <w:p w:rsidR="00C60615" w:rsidRPr="00CA7076" w:rsidRDefault="00C60615" w:rsidP="00C60615">
      <w:pPr>
        <w:pStyle w:val="af0"/>
        <w:numPr>
          <w:ilvl w:val="1"/>
          <w:numId w:val="37"/>
        </w:numPr>
        <w:spacing w:after="0"/>
        <w:ind w:left="284" w:firstLine="0"/>
        <w:jc w:val="both"/>
        <w:outlineLvl w:val="0"/>
      </w:pPr>
      <w:r w:rsidRPr="00CA7076">
        <w:rPr>
          <w:rFonts w:cs="Calibri"/>
        </w:rPr>
        <w:t>το Ο.Π.Σ. - Γ.Χ.Κ.</w:t>
      </w:r>
    </w:p>
    <w:p w:rsidR="00C60615" w:rsidRPr="00F9543D" w:rsidRDefault="00C60615" w:rsidP="00C60615">
      <w:pPr>
        <w:pStyle w:val="af0"/>
        <w:numPr>
          <w:ilvl w:val="1"/>
          <w:numId w:val="37"/>
        </w:numPr>
        <w:spacing w:after="0"/>
        <w:ind w:left="284" w:firstLine="0"/>
        <w:jc w:val="both"/>
        <w:outlineLvl w:val="0"/>
      </w:pPr>
      <w:r w:rsidRPr="00CA7076">
        <w:rPr>
          <w:rFonts w:cs="Calibri"/>
        </w:rPr>
        <w:t>Δί</w:t>
      </w:r>
      <w:r>
        <w:rPr>
          <w:rFonts w:cs="Calibri"/>
        </w:rPr>
        <w:t xml:space="preserve">κτυα/βάσεις δεδομένων της Ε.Ε., του </w:t>
      </w:r>
      <w:r>
        <w:rPr>
          <w:rFonts w:cs="Calibri"/>
          <w:lang w:val="en-US"/>
        </w:rPr>
        <w:t>BIPM</w:t>
      </w:r>
      <w:r>
        <w:rPr>
          <w:rFonts w:cs="Calibri"/>
        </w:rPr>
        <w:t xml:space="preserve"> και της </w:t>
      </w:r>
      <w:r>
        <w:rPr>
          <w:rFonts w:cs="Calibri"/>
          <w:lang w:val="en-US"/>
        </w:rPr>
        <w:t>EURAMET</w:t>
      </w:r>
      <w:r>
        <w:rPr>
          <w:rFonts w:cs="Calibri"/>
        </w:rPr>
        <w:t xml:space="preserve"> </w:t>
      </w:r>
      <w:r>
        <w:rPr>
          <w:rFonts w:cstheme="minorHAnsi"/>
        </w:rPr>
        <w:t>και του Μετρολογικού Ινστιτούτου Γερμανίας</w:t>
      </w:r>
    </w:p>
    <w:p w:rsidR="00C60615" w:rsidRPr="00CA7076" w:rsidRDefault="00C60615" w:rsidP="00C60615">
      <w:pPr>
        <w:pStyle w:val="af0"/>
        <w:numPr>
          <w:ilvl w:val="1"/>
          <w:numId w:val="37"/>
        </w:numPr>
        <w:spacing w:after="0"/>
        <w:ind w:left="284" w:firstLine="0"/>
        <w:jc w:val="both"/>
        <w:outlineLvl w:val="0"/>
      </w:pPr>
      <w:r>
        <w:rPr>
          <w:rFonts w:cs="Calibri"/>
        </w:rPr>
        <w:t>Εργαστηριακό εξοπλισμό του Γ.Χ.Κ.</w:t>
      </w:r>
    </w:p>
    <w:p w:rsidR="00C60615" w:rsidRDefault="00C60615" w:rsidP="00C60615">
      <w:pPr>
        <w:pStyle w:val="af0"/>
        <w:spacing w:after="0" w:line="360" w:lineRule="auto"/>
        <w:ind w:left="426" w:hanging="426"/>
        <w:jc w:val="both"/>
        <w:outlineLvl w:val="0"/>
        <w:rPr>
          <w:rFonts w:cs="Calibri"/>
        </w:rPr>
      </w:pPr>
    </w:p>
    <w:p w:rsidR="00C60615" w:rsidRPr="00BB20BC" w:rsidRDefault="00C60615" w:rsidP="00C60615">
      <w:pPr>
        <w:ind w:left="426" w:hanging="426"/>
        <w:rPr>
          <w:b/>
        </w:rPr>
      </w:pPr>
      <w:r w:rsidRPr="00BB20BC">
        <w:rPr>
          <w:b/>
        </w:rPr>
        <w:t>Ειδικές συνθήκες εργασίας</w:t>
      </w:r>
    </w:p>
    <w:p w:rsidR="00C60615" w:rsidRDefault="00C60615" w:rsidP="00C60615">
      <w:pPr>
        <w:spacing w:line="324" w:lineRule="auto"/>
      </w:pPr>
      <w:r>
        <w:t xml:space="preserve">Συνθήκες εργασίας σε ανθυγιεινό περιβάλλον και υποχρέωση τήρησης χρονικών προθεσμιών </w:t>
      </w:r>
      <w:r w:rsidRPr="003608F3">
        <w:t>(</w:t>
      </w:r>
      <w:r w:rsidRPr="003608F3">
        <w:rPr>
          <w:rFonts w:cs="Calibri"/>
        </w:rPr>
        <w:t>άμεση εποπτεία εργαστηριακών ελέγχων,</w:t>
      </w:r>
      <w:r>
        <w:rPr>
          <w:rFonts w:cs="Calibri"/>
        </w:rPr>
        <w:t xml:space="preserve"> </w:t>
      </w:r>
      <w:r>
        <w:t>σε επικίνδυνο για την υγεία περιβάλλον</w:t>
      </w:r>
      <w:r w:rsidRPr="003608F3">
        <w:t>).</w:t>
      </w:r>
    </w:p>
    <w:p w:rsidR="00C60615" w:rsidRPr="00376712" w:rsidRDefault="00C60615" w:rsidP="00C60615">
      <w:pPr>
        <w:tabs>
          <w:tab w:val="left" w:pos="157"/>
        </w:tabs>
        <w:rPr>
          <w:rFonts w:eastAsiaTheme="minorHAnsi"/>
          <w:b/>
        </w:rPr>
      </w:pPr>
      <w:r w:rsidRPr="00376712">
        <w:rPr>
          <w:rFonts w:eastAsiaTheme="minorHAnsi"/>
          <w:b/>
        </w:rPr>
        <w:t xml:space="preserve">Απαιτούμενα τυπικά προσόντα </w:t>
      </w:r>
    </w:p>
    <w:p w:rsidR="00C60615" w:rsidRPr="00376712" w:rsidRDefault="00C60615" w:rsidP="00C60615">
      <w:pPr>
        <w:tabs>
          <w:tab w:val="left" w:pos="157"/>
        </w:tabs>
        <w:rPr>
          <w:rFonts w:eastAsiaTheme="minorHAnsi" w:cs="Arial"/>
        </w:rPr>
      </w:pPr>
      <w:r w:rsidRPr="00376712">
        <w:rPr>
          <w:rFonts w:eastAsiaTheme="minorHAnsi" w:cs="Arial"/>
        </w:rPr>
        <w:t>Τυπικές προϋποθέσεις, κλάδος και κατηγορία όπως ορίζονται στο άρθρο 26 του ν. 4389/16 και τον Οργανισμό της Α</w:t>
      </w:r>
      <w:r>
        <w:rPr>
          <w:rFonts w:eastAsiaTheme="minorHAnsi" w:cs="Arial"/>
        </w:rPr>
        <w:t>.</w:t>
      </w:r>
      <w:r w:rsidRPr="00376712">
        <w:rPr>
          <w:rFonts w:eastAsiaTheme="minorHAnsi" w:cs="Arial"/>
        </w:rPr>
        <w:t>Α</w:t>
      </w:r>
      <w:r>
        <w:rPr>
          <w:rFonts w:eastAsiaTheme="minorHAnsi" w:cs="Arial"/>
        </w:rPr>
        <w:t>.</w:t>
      </w:r>
      <w:r w:rsidRPr="00376712">
        <w:rPr>
          <w:rFonts w:eastAsiaTheme="minorHAnsi" w:cs="Arial"/>
        </w:rPr>
        <w:t>Δ</w:t>
      </w:r>
      <w:r>
        <w:rPr>
          <w:rFonts w:eastAsiaTheme="minorHAnsi" w:cs="Arial"/>
        </w:rPr>
        <w:t>.</w:t>
      </w:r>
      <w:r w:rsidRPr="00376712">
        <w:rPr>
          <w:rFonts w:eastAsiaTheme="minorHAnsi" w:cs="Arial"/>
        </w:rPr>
        <w:t>Ε</w:t>
      </w:r>
      <w:r>
        <w:rPr>
          <w:rFonts w:eastAsiaTheme="minorHAnsi" w:cs="Arial"/>
        </w:rPr>
        <w:t>..</w:t>
      </w:r>
    </w:p>
    <w:p w:rsidR="00C60615" w:rsidRPr="00376712" w:rsidRDefault="00C60615" w:rsidP="00C60615">
      <w:pPr>
        <w:tabs>
          <w:tab w:val="left" w:pos="157"/>
        </w:tabs>
        <w:rPr>
          <w:rFonts w:eastAsiaTheme="minorHAnsi" w:cstheme="minorBidi"/>
          <w:b/>
        </w:rPr>
      </w:pPr>
      <w:r w:rsidRPr="00376712">
        <w:rPr>
          <w:rFonts w:eastAsiaTheme="minorHAnsi"/>
          <w:b/>
        </w:rPr>
        <w:t>Επιθυμητή Εμπειρία</w:t>
      </w:r>
    </w:p>
    <w:p w:rsidR="00C60615" w:rsidRPr="00376712" w:rsidRDefault="00C60615" w:rsidP="00C60615">
      <w:pPr>
        <w:tabs>
          <w:tab w:val="left" w:pos="157"/>
        </w:tabs>
        <w:rPr>
          <w:rFonts w:cs="Arial"/>
        </w:rPr>
      </w:pPr>
      <w:r w:rsidRPr="00376712">
        <w:rPr>
          <w:rFonts w:cs="Arial"/>
        </w:rPr>
        <w:t xml:space="preserve">-  Θητεία </w:t>
      </w:r>
      <w:r w:rsidRPr="00D749DA">
        <w:rPr>
          <w:rFonts w:cs="Arial"/>
          <w:b/>
        </w:rPr>
        <w:t>(1) έτους</w:t>
      </w:r>
      <w:r>
        <w:rPr>
          <w:rFonts w:cs="Arial"/>
        </w:rPr>
        <w:t xml:space="preserve"> σε θέση ευθύνης προϊσταμέ</w:t>
      </w:r>
      <w:r w:rsidRPr="00376712">
        <w:rPr>
          <w:rFonts w:cs="Arial"/>
        </w:rPr>
        <w:t>νου τμήματος της Γ.Δ. του Γ</w:t>
      </w:r>
      <w:r>
        <w:rPr>
          <w:rFonts w:cs="Arial"/>
        </w:rPr>
        <w:t>.</w:t>
      </w:r>
      <w:r w:rsidRPr="00376712">
        <w:rPr>
          <w:rFonts w:cs="Arial"/>
        </w:rPr>
        <w:t>Χ</w:t>
      </w:r>
      <w:r>
        <w:rPr>
          <w:rFonts w:cs="Arial"/>
        </w:rPr>
        <w:t>.</w:t>
      </w:r>
      <w:r w:rsidRPr="00376712">
        <w:rPr>
          <w:rFonts w:cs="Arial"/>
        </w:rPr>
        <w:t>Κ</w:t>
      </w:r>
      <w:r>
        <w:rPr>
          <w:rFonts w:cs="Arial"/>
        </w:rPr>
        <w:t>.</w:t>
      </w:r>
      <w:r w:rsidRPr="00376712">
        <w:rPr>
          <w:rFonts w:cs="Arial"/>
        </w:rPr>
        <w:t xml:space="preserve"> ή</w:t>
      </w:r>
    </w:p>
    <w:p w:rsidR="00C60615" w:rsidRPr="00376712" w:rsidRDefault="00C60615" w:rsidP="00C60615">
      <w:pPr>
        <w:tabs>
          <w:tab w:val="left" w:pos="157"/>
        </w:tabs>
        <w:rPr>
          <w:rFonts w:cs="Arial"/>
        </w:rPr>
      </w:pPr>
      <w:r w:rsidRPr="00376712">
        <w:rPr>
          <w:rFonts w:cs="Arial"/>
        </w:rPr>
        <w:t xml:space="preserve">- Προϋπηρεσία </w:t>
      </w:r>
      <w:r w:rsidRPr="00D749DA">
        <w:rPr>
          <w:rFonts w:cs="Arial"/>
          <w:b/>
        </w:rPr>
        <w:t>(3) ετών</w:t>
      </w:r>
      <w:r w:rsidRPr="00376712">
        <w:rPr>
          <w:rFonts w:cs="Arial"/>
        </w:rPr>
        <w:t xml:space="preserve"> στην ίδια ή σε αντίστοιχη οργανική μονάδα και ενδελεχή γνώση και κατανόηση των αντικειμένων και της σχετικής νομοθεσίας. </w:t>
      </w:r>
    </w:p>
    <w:p w:rsidR="00C60615" w:rsidRPr="00376712" w:rsidRDefault="00C60615" w:rsidP="00C60615">
      <w:pPr>
        <w:tabs>
          <w:tab w:val="left" w:pos="157"/>
        </w:tabs>
        <w:rPr>
          <w:rFonts w:eastAsiaTheme="minorHAnsi" w:cstheme="minorBidi"/>
          <w:b/>
        </w:rPr>
      </w:pPr>
      <w:r w:rsidRPr="00376712">
        <w:rPr>
          <w:rFonts w:eastAsiaTheme="minorHAnsi"/>
          <w:b/>
        </w:rPr>
        <w:t xml:space="preserve">Λοιπά Επιθυμητά προσόντα </w:t>
      </w:r>
    </w:p>
    <w:p w:rsidR="00C60615" w:rsidRPr="00D749DA" w:rsidRDefault="00C60615" w:rsidP="00C60615">
      <w:pPr>
        <w:numPr>
          <w:ilvl w:val="0"/>
          <w:numId w:val="36"/>
        </w:numPr>
        <w:tabs>
          <w:tab w:val="left" w:pos="157"/>
        </w:tabs>
        <w:spacing w:after="200" w:line="276" w:lineRule="auto"/>
        <w:ind w:left="0" w:firstLine="0"/>
        <w:contextualSpacing/>
        <w:rPr>
          <w:rFonts w:eastAsiaTheme="minorHAnsi"/>
          <w:b/>
        </w:rPr>
      </w:pPr>
      <w:r w:rsidRPr="00376712">
        <w:rPr>
          <w:rFonts w:eastAsiaTheme="minorHAnsi"/>
        </w:rPr>
        <w:t xml:space="preserve">Μεταπτυχιακός τίτλος σπουδών </w:t>
      </w:r>
      <w:r w:rsidRPr="00376712">
        <w:t>συναφής προς τα  αντικείμενα του Γ</w:t>
      </w:r>
      <w:r>
        <w:t>.</w:t>
      </w:r>
      <w:r w:rsidRPr="00376712">
        <w:t>Χ</w:t>
      </w:r>
      <w:r>
        <w:t>.</w:t>
      </w:r>
      <w:r w:rsidRPr="00376712">
        <w:t>Κ</w:t>
      </w:r>
      <w:r>
        <w:t>.</w:t>
      </w:r>
      <w:r w:rsidRPr="00376712">
        <w:rPr>
          <w:rFonts w:eastAsiaTheme="minorHAnsi"/>
        </w:rPr>
        <w:t>.</w:t>
      </w:r>
    </w:p>
    <w:p w:rsidR="00C60615" w:rsidRPr="00D749DA" w:rsidRDefault="00C60615" w:rsidP="00C60615">
      <w:pPr>
        <w:numPr>
          <w:ilvl w:val="0"/>
          <w:numId w:val="36"/>
        </w:numPr>
        <w:tabs>
          <w:tab w:val="left" w:pos="157"/>
        </w:tabs>
        <w:spacing w:after="200" w:line="276" w:lineRule="auto"/>
        <w:ind w:left="0" w:firstLine="0"/>
        <w:contextualSpacing/>
        <w:rPr>
          <w:rFonts w:eastAsiaTheme="minorHAnsi"/>
        </w:rPr>
      </w:pPr>
      <w:r w:rsidRPr="00376712">
        <w:rPr>
          <w:rFonts w:eastAsiaTheme="minorHAnsi"/>
        </w:rPr>
        <w:t>Αποφοίτηση από την Εθνική Σχολή Δημόσιας Διοίκησης.</w:t>
      </w:r>
    </w:p>
    <w:p w:rsidR="00C60615" w:rsidRPr="00376712" w:rsidRDefault="00C60615" w:rsidP="00C60615">
      <w:pPr>
        <w:numPr>
          <w:ilvl w:val="0"/>
          <w:numId w:val="36"/>
        </w:numPr>
        <w:tabs>
          <w:tab w:val="left" w:pos="157"/>
        </w:tabs>
        <w:spacing w:after="200" w:line="276" w:lineRule="auto"/>
        <w:ind w:left="0" w:firstLine="0"/>
        <w:contextualSpacing/>
        <w:rPr>
          <w:rFonts w:eastAsiaTheme="minorHAnsi"/>
        </w:rPr>
      </w:pPr>
      <w:r w:rsidRPr="00376712">
        <w:rPr>
          <w:rFonts w:eastAsiaTheme="minorHAnsi"/>
        </w:rPr>
        <w:t>Καλή γνώση της αγγλικής γλώσσας (όπως αυτή ορίζεται από το Α.Σ.Ε.Π.).</w:t>
      </w:r>
    </w:p>
    <w:p w:rsidR="00C60615" w:rsidRPr="00376712" w:rsidRDefault="00C60615" w:rsidP="00C60615">
      <w:pPr>
        <w:numPr>
          <w:ilvl w:val="0"/>
          <w:numId w:val="36"/>
        </w:numPr>
        <w:tabs>
          <w:tab w:val="left" w:pos="157"/>
        </w:tabs>
        <w:spacing w:after="200" w:line="276" w:lineRule="auto"/>
        <w:ind w:left="0" w:firstLine="0"/>
        <w:contextualSpacing/>
        <w:rPr>
          <w:rFonts w:eastAsiaTheme="minorHAnsi"/>
        </w:rPr>
      </w:pPr>
      <w:r w:rsidRPr="00376712">
        <w:t>Γνώση</w:t>
      </w:r>
      <w:r>
        <w:t xml:space="preserve"> </w:t>
      </w:r>
      <w:r w:rsidRPr="00376712">
        <w:rPr>
          <w:rFonts w:eastAsiaTheme="minorHAnsi"/>
        </w:rPr>
        <w:t xml:space="preserve">χειρισμού ηλεκτρονικών υπολογιστών στα αντικείμενα: α) επεξεργασίας κειμένων, β) υπολογιστικών φύλλων και γ) υπηρεσιών διαδικτύου </w:t>
      </w:r>
    </w:p>
    <w:p w:rsidR="00C60615" w:rsidRPr="00376712" w:rsidRDefault="00C60615" w:rsidP="00C60615">
      <w:pPr>
        <w:numPr>
          <w:ilvl w:val="0"/>
          <w:numId w:val="39"/>
        </w:numPr>
        <w:tabs>
          <w:tab w:val="left" w:pos="157"/>
        </w:tabs>
        <w:spacing w:line="324" w:lineRule="auto"/>
        <w:ind w:left="426" w:hanging="426"/>
        <w:contextualSpacing/>
      </w:pPr>
      <w:r w:rsidRPr="00376712">
        <w:t>Διοικητικές, επικοινωνιακές και ηγετικές ικανότητες.</w:t>
      </w:r>
    </w:p>
    <w:p w:rsidR="00C60615" w:rsidRPr="00376712" w:rsidRDefault="00C60615" w:rsidP="00C60615">
      <w:pPr>
        <w:numPr>
          <w:ilvl w:val="0"/>
          <w:numId w:val="39"/>
        </w:numPr>
        <w:tabs>
          <w:tab w:val="left" w:pos="157"/>
        </w:tabs>
        <w:spacing w:line="324" w:lineRule="auto"/>
        <w:ind w:left="426" w:hanging="426"/>
        <w:contextualSpacing/>
      </w:pPr>
      <w:r w:rsidRPr="00376712">
        <w:t>Δεξιότητες επίλυσης προβλημάτων, λήψης αποφάσεων, παρακίνησης και διαχείρισης απόδοσης.</w:t>
      </w:r>
    </w:p>
    <w:p w:rsidR="00C60615" w:rsidRDefault="00C60615" w:rsidP="00C60615">
      <w:pPr>
        <w:rPr>
          <w:rFonts w:cs="Calibri"/>
        </w:rPr>
      </w:pPr>
    </w:p>
    <w:p w:rsidR="00C60615" w:rsidRPr="00D749DA" w:rsidRDefault="00C60615" w:rsidP="00C60615">
      <w:pPr>
        <w:jc w:val="center"/>
        <w:rPr>
          <w:rFonts w:cs="Calibri"/>
          <w:b/>
        </w:rPr>
      </w:pPr>
      <w:r w:rsidRPr="00D749DA">
        <w:rPr>
          <w:rFonts w:cs="Calibri"/>
          <w:b/>
        </w:rPr>
        <w:t>Προφίλ Ικανοτήτων</w:t>
      </w:r>
    </w:p>
    <w:tbl>
      <w:tblPr>
        <w:tblpPr w:leftFromText="180" w:rightFromText="180" w:vertAnchor="text" w:horzAnchor="margin" w:tblpX="-494"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C60615" w:rsidRPr="0042146D" w:rsidTr="006C5801">
        <w:trPr>
          <w:trHeight w:val="198"/>
        </w:trPr>
        <w:tc>
          <w:tcPr>
            <w:tcW w:w="10743" w:type="dxa"/>
            <w:gridSpan w:val="5"/>
            <w:shd w:val="clear" w:color="auto" w:fill="632423"/>
            <w:vAlign w:val="center"/>
            <w:hideMark/>
          </w:tcPr>
          <w:p w:rsidR="00C60615" w:rsidRPr="00D9189B" w:rsidRDefault="00C60615" w:rsidP="006C5801">
            <w:pPr>
              <w:tabs>
                <w:tab w:val="left" w:pos="150"/>
              </w:tabs>
              <w:rPr>
                <w:rFonts w:ascii="Bookman Old Style" w:hAnsi="Bookman Old Style"/>
                <w:b/>
                <w:bCs/>
                <w:color w:val="FFFF00"/>
              </w:rPr>
            </w:pPr>
            <w:r w:rsidRPr="00D9189B">
              <w:rPr>
                <w:rFonts w:ascii="Bookman Old Style" w:hAnsi="Bookman Old Style"/>
                <w:b/>
                <w:bCs/>
                <w:color w:val="FFFF00"/>
              </w:rPr>
              <w:t xml:space="preserve">ΘΕΣΗ ΕΡΓΑΣΙΑΣ : </w:t>
            </w:r>
            <w:r w:rsidRPr="00510DCD">
              <w:rPr>
                <w:rFonts w:ascii="Bookman Old Style" w:hAnsi="Bookman Old Style"/>
                <w:b/>
                <w:bCs/>
                <w:color w:val="FFFF00"/>
              </w:rPr>
              <w:t>Προϊστάμενος Αυτοτελούς Τμήματος Χημικής Υπηρεσίας Μετρολογίας</w:t>
            </w:r>
            <w:r w:rsidRPr="00D9189B">
              <w:rPr>
                <w:rFonts w:ascii="Bookman Old Style" w:hAnsi="Bookman Old Style"/>
                <w:b/>
                <w:bCs/>
                <w:color w:val="FFFF00"/>
              </w:rPr>
              <w:t>.</w:t>
            </w:r>
          </w:p>
          <w:p w:rsidR="00C60615" w:rsidRPr="0042146D" w:rsidRDefault="00C60615" w:rsidP="006C5801">
            <w:pPr>
              <w:pStyle w:val="af0"/>
              <w:tabs>
                <w:tab w:val="left" w:pos="150"/>
              </w:tabs>
              <w:spacing w:after="0" w:line="240" w:lineRule="auto"/>
              <w:ind w:left="2"/>
              <w:rPr>
                <w:rFonts w:ascii="Bookman Old Style" w:eastAsia="Times New Roman" w:hAnsi="Bookman Old Style"/>
                <w:b/>
                <w:bCs/>
                <w:color w:val="FFFF00"/>
                <w:lang w:eastAsia="el-GR"/>
              </w:rPr>
            </w:pPr>
          </w:p>
        </w:tc>
      </w:tr>
      <w:tr w:rsidR="00C60615" w:rsidRPr="0042146D" w:rsidTr="006C5801">
        <w:trPr>
          <w:trHeight w:val="198"/>
        </w:trPr>
        <w:tc>
          <w:tcPr>
            <w:tcW w:w="4835" w:type="dxa"/>
            <w:shd w:val="clear" w:color="000000" w:fill="B8CCE4"/>
            <w:vAlign w:val="center"/>
            <w:hideMark/>
          </w:tcPr>
          <w:p w:rsidR="00C60615" w:rsidRPr="0042146D" w:rsidRDefault="00C60615" w:rsidP="006C580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C60615" w:rsidRPr="0042146D" w:rsidRDefault="00C60615" w:rsidP="006C5801">
            <w:pPr>
              <w:spacing w:line="204" w:lineRule="auto"/>
              <w:jc w:val="center"/>
              <w:rPr>
                <w:b/>
                <w:bCs/>
                <w:color w:val="000000"/>
              </w:rPr>
            </w:pPr>
            <w:r w:rsidRPr="0042146D">
              <w:rPr>
                <w:b/>
                <w:bCs/>
                <w:color w:val="000000"/>
              </w:rPr>
              <w:t xml:space="preserve">Απαιτούμενο επίπεδο επάρκειας </w:t>
            </w:r>
          </w:p>
        </w:tc>
      </w:tr>
      <w:tr w:rsidR="00C60615" w:rsidRPr="0042146D" w:rsidTr="006C5801">
        <w:trPr>
          <w:trHeight w:val="198"/>
        </w:trPr>
        <w:tc>
          <w:tcPr>
            <w:tcW w:w="4835" w:type="dxa"/>
            <w:shd w:val="clear" w:color="auto" w:fill="FFFFFF"/>
            <w:noWrap/>
            <w:vAlign w:val="center"/>
            <w:hideMark/>
          </w:tcPr>
          <w:p w:rsidR="00C60615" w:rsidRPr="0042146D" w:rsidRDefault="00C60615" w:rsidP="006C580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C60615" w:rsidRPr="0042146D" w:rsidRDefault="00C60615" w:rsidP="006C580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C60615" w:rsidRPr="0042146D" w:rsidRDefault="00C60615" w:rsidP="006C580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C60615" w:rsidRPr="0042146D" w:rsidRDefault="00C60615" w:rsidP="006C580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C60615" w:rsidRPr="0042146D" w:rsidRDefault="00C60615" w:rsidP="006C5801">
            <w:pPr>
              <w:spacing w:line="204" w:lineRule="auto"/>
              <w:jc w:val="center"/>
              <w:rPr>
                <w:b/>
                <w:bCs/>
                <w:color w:val="FFFFFF"/>
              </w:rPr>
            </w:pPr>
            <w:r w:rsidRPr="0042146D">
              <w:rPr>
                <w:b/>
                <w:bCs/>
                <w:color w:val="FFFFFF"/>
              </w:rPr>
              <w:t>Επίπεδο 4</w:t>
            </w:r>
          </w:p>
        </w:tc>
      </w:tr>
      <w:tr w:rsidR="00C60615" w:rsidRPr="0042146D" w:rsidTr="006C5801">
        <w:trPr>
          <w:trHeight w:val="198"/>
        </w:trPr>
        <w:tc>
          <w:tcPr>
            <w:tcW w:w="10743" w:type="dxa"/>
            <w:gridSpan w:val="5"/>
            <w:shd w:val="clear" w:color="auto" w:fill="76923C"/>
            <w:vAlign w:val="center"/>
            <w:hideMark/>
          </w:tcPr>
          <w:p w:rsidR="00C60615" w:rsidRPr="0042146D" w:rsidRDefault="00C60615" w:rsidP="006C5801">
            <w:pPr>
              <w:spacing w:line="204" w:lineRule="auto"/>
              <w:rPr>
                <w:color w:val="000000"/>
                <w:sz w:val="16"/>
                <w:szCs w:val="16"/>
              </w:rPr>
            </w:pPr>
            <w:r w:rsidRPr="0042146D">
              <w:rPr>
                <w:b/>
                <w:bCs/>
                <w:color w:val="FFFFFF"/>
                <w:sz w:val="24"/>
              </w:rPr>
              <w:t>Επαγγελματικές ικανότητες</w:t>
            </w: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 xml:space="preserve"> Ομαδική Εργασία και Συνεργασία</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auto"/>
            <w:vAlign w:val="bottom"/>
            <w:hideMark/>
          </w:tcPr>
          <w:p w:rsidR="00C60615" w:rsidRPr="0042146D" w:rsidRDefault="00C60615" w:rsidP="006C5801">
            <w:pPr>
              <w:spacing w:line="204" w:lineRule="auto"/>
              <w:jc w:val="center"/>
              <w:rPr>
                <w:b/>
                <w:color w:val="000000"/>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 xml:space="preserve">Γραπτή και Προφορική Επικοινωνία </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auto"/>
            <w:vAlign w:val="bottom"/>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lastRenderedPageBreak/>
              <w:t xml:space="preserve">Λήψη Αποφάσεων </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rPr>
                <w:color w:val="000000"/>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auto"/>
            <w:vAlign w:val="bottom"/>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 xml:space="preserve">Επίλυση Προβλημάτων </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jc w:val="center"/>
              <w:rPr>
                <w:color w:val="000000"/>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auto"/>
            <w:vAlign w:val="bottom"/>
            <w:hideMark/>
          </w:tcPr>
          <w:p w:rsidR="00C60615" w:rsidRPr="0042146D" w:rsidRDefault="00C60615" w:rsidP="006C5801">
            <w:pPr>
              <w:spacing w:line="204" w:lineRule="auto"/>
              <w:jc w:val="center"/>
              <w:rPr>
                <w:color w:val="C2D69B"/>
                <w:sz w:val="16"/>
                <w:szCs w:val="16"/>
              </w:rPr>
            </w:pPr>
          </w:p>
        </w:tc>
      </w:tr>
      <w:tr w:rsidR="00C60615" w:rsidRPr="0042146D" w:rsidTr="006C5801">
        <w:trPr>
          <w:trHeight w:val="24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 xml:space="preserve">Προσανατολισμός στα Αποτελέσματα </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sz w:val="16"/>
                <w:szCs w:val="16"/>
              </w:rPr>
            </w:pPr>
          </w:p>
        </w:tc>
        <w:tc>
          <w:tcPr>
            <w:tcW w:w="1656" w:type="dxa"/>
            <w:shd w:val="clear" w:color="auto" w:fill="auto"/>
            <w:vAlign w:val="bottom"/>
            <w:hideMark/>
          </w:tcPr>
          <w:p w:rsidR="00C60615" w:rsidRPr="0042146D" w:rsidRDefault="00C60615" w:rsidP="006C5801">
            <w:pPr>
              <w:spacing w:line="204" w:lineRule="auto"/>
              <w:jc w:val="center"/>
              <w:rPr>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t>Προσανατολισμός στον αποδέκτη των υπηρεσιών</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rPr>
                <w:color w:val="000000"/>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auto"/>
            <w:vAlign w:val="bottom"/>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 xml:space="preserve">Προσαρμοστικότητα </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rPr>
                <w:color w:val="000000"/>
              </w:rPr>
            </w:pPr>
          </w:p>
        </w:tc>
        <w:tc>
          <w:tcPr>
            <w:tcW w:w="1559" w:type="dxa"/>
            <w:shd w:val="clear" w:color="auto" w:fill="C2D69B" w:themeFill="accent3" w:themeFillTint="99"/>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FFFFFF" w:themeFill="background1"/>
            <w:vAlign w:val="bottom"/>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4835" w:type="dxa"/>
            <w:shd w:val="clear" w:color="auto" w:fill="FFFFFF"/>
            <w:hideMark/>
          </w:tcPr>
          <w:p w:rsidR="00C60615" w:rsidRPr="0042146D" w:rsidRDefault="00C60615" w:rsidP="00C60615">
            <w:pPr>
              <w:pStyle w:val="af0"/>
              <w:numPr>
                <w:ilvl w:val="0"/>
                <w:numId w:val="34"/>
              </w:numPr>
              <w:spacing w:after="0" w:line="204" w:lineRule="auto"/>
              <w:ind w:left="426" w:hanging="426"/>
            </w:pPr>
            <w:r w:rsidRPr="0042146D">
              <w:t>Διαχείριση Τεχνολογίας</w:t>
            </w:r>
          </w:p>
        </w:tc>
        <w:tc>
          <w:tcPr>
            <w:tcW w:w="1417" w:type="dxa"/>
            <w:shd w:val="clear" w:color="auto" w:fill="C2D69B" w:themeFill="accent3"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C2D69B" w:themeFill="accent3" w:themeFillTint="99"/>
            <w:noWrap/>
            <w:vAlign w:val="bottom"/>
            <w:hideMark/>
          </w:tcPr>
          <w:p w:rsidR="00C60615" w:rsidRPr="0042146D" w:rsidRDefault="00C60615" w:rsidP="006C5801">
            <w:pPr>
              <w:spacing w:line="204" w:lineRule="auto"/>
              <w:rPr>
                <w:color w:val="000000"/>
              </w:rPr>
            </w:pPr>
          </w:p>
        </w:tc>
        <w:tc>
          <w:tcPr>
            <w:tcW w:w="1559" w:type="dxa"/>
            <w:shd w:val="clear" w:color="auto" w:fill="auto"/>
            <w:noWrap/>
            <w:vAlign w:val="bottom"/>
            <w:hideMark/>
          </w:tcPr>
          <w:p w:rsidR="00C60615" w:rsidRPr="0042146D" w:rsidRDefault="00C60615" w:rsidP="006C5801">
            <w:pPr>
              <w:spacing w:line="204" w:lineRule="auto"/>
              <w:jc w:val="center"/>
              <w:rPr>
                <w:color w:val="000000"/>
                <w:sz w:val="16"/>
                <w:szCs w:val="16"/>
              </w:rPr>
            </w:pPr>
          </w:p>
        </w:tc>
        <w:tc>
          <w:tcPr>
            <w:tcW w:w="1656" w:type="dxa"/>
            <w:shd w:val="clear" w:color="auto" w:fill="FFFFFF" w:themeFill="background1"/>
            <w:vAlign w:val="bottom"/>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10743" w:type="dxa"/>
            <w:gridSpan w:val="5"/>
            <w:shd w:val="clear" w:color="auto" w:fill="FFFFFF"/>
            <w:vAlign w:val="center"/>
            <w:hideMark/>
          </w:tcPr>
          <w:p w:rsidR="00C60615" w:rsidRPr="0042146D" w:rsidRDefault="00C60615" w:rsidP="006C5801">
            <w:pPr>
              <w:spacing w:line="204" w:lineRule="auto"/>
              <w:jc w:val="center"/>
              <w:rPr>
                <w:color w:val="000000"/>
                <w:sz w:val="16"/>
                <w:szCs w:val="16"/>
              </w:rPr>
            </w:pPr>
          </w:p>
        </w:tc>
      </w:tr>
      <w:tr w:rsidR="00C60615" w:rsidRPr="0042146D" w:rsidTr="006C5801">
        <w:trPr>
          <w:trHeight w:val="198"/>
        </w:trPr>
        <w:tc>
          <w:tcPr>
            <w:tcW w:w="10743" w:type="dxa"/>
            <w:gridSpan w:val="5"/>
            <w:shd w:val="clear" w:color="auto" w:fill="5F497A"/>
            <w:noWrap/>
            <w:vAlign w:val="center"/>
            <w:hideMark/>
          </w:tcPr>
          <w:p w:rsidR="00C60615" w:rsidRPr="0042146D" w:rsidRDefault="00C60615" w:rsidP="006C5801">
            <w:pPr>
              <w:spacing w:line="204" w:lineRule="auto"/>
              <w:rPr>
                <w:color w:val="000000"/>
                <w:sz w:val="24"/>
                <w:szCs w:val="16"/>
              </w:rPr>
            </w:pPr>
            <w:r w:rsidRPr="0042146D">
              <w:rPr>
                <w:b/>
                <w:bCs/>
                <w:color w:val="FFFFFF"/>
                <w:sz w:val="24"/>
              </w:rPr>
              <w:t xml:space="preserve">Επιχειρησιακές Ικανότητες </w:t>
            </w:r>
          </w:p>
        </w:tc>
      </w:tr>
      <w:tr w:rsidR="00C60615" w:rsidRPr="0042146D" w:rsidTr="006C5801">
        <w:trPr>
          <w:trHeight w:val="198"/>
        </w:trPr>
        <w:tc>
          <w:tcPr>
            <w:tcW w:w="4835" w:type="dxa"/>
            <w:shd w:val="clear" w:color="auto" w:fill="auto"/>
            <w:vAlign w:val="center"/>
            <w:hideMark/>
          </w:tcPr>
          <w:p w:rsidR="00C60615" w:rsidRPr="0031589F" w:rsidRDefault="00C60615" w:rsidP="00C60615">
            <w:pPr>
              <w:pStyle w:val="af0"/>
              <w:numPr>
                <w:ilvl w:val="0"/>
                <w:numId w:val="33"/>
              </w:numPr>
              <w:spacing w:after="0" w:line="204" w:lineRule="auto"/>
              <w:ind w:left="426" w:hanging="426"/>
            </w:pPr>
            <w:r w:rsidRPr="0031589F">
              <w:t>Κατανόηση του ρόλου του Γ</w:t>
            </w:r>
            <w:r>
              <w:t>.</w:t>
            </w:r>
            <w:r w:rsidRPr="0031589F">
              <w:t>Χ</w:t>
            </w:r>
            <w:r>
              <w:t>.</w:t>
            </w:r>
            <w:r w:rsidRPr="0031589F">
              <w:t>Κ</w:t>
            </w:r>
            <w:r>
              <w:t>.</w:t>
            </w:r>
          </w:p>
        </w:tc>
        <w:tc>
          <w:tcPr>
            <w:tcW w:w="1417" w:type="dxa"/>
            <w:shd w:val="clear" w:color="auto" w:fill="B2A1C7" w:themeFill="accent4"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B2A1C7" w:themeFill="accent4" w:themeFillTint="99"/>
            <w:noWrap/>
            <w:vAlign w:val="bottom"/>
            <w:hideMark/>
          </w:tcPr>
          <w:p w:rsidR="00C60615" w:rsidRPr="0042146D" w:rsidRDefault="00C60615" w:rsidP="006C5801">
            <w:pPr>
              <w:spacing w:line="204" w:lineRule="auto"/>
              <w:rPr>
                <w:color w:val="000000"/>
                <w:sz w:val="16"/>
                <w:szCs w:val="16"/>
              </w:rPr>
            </w:pPr>
          </w:p>
        </w:tc>
        <w:tc>
          <w:tcPr>
            <w:tcW w:w="1559" w:type="dxa"/>
            <w:shd w:val="clear" w:color="auto" w:fill="B2A1C7" w:themeFill="accent4" w:themeFillTint="99"/>
            <w:noWrap/>
            <w:vAlign w:val="bottom"/>
            <w:hideMark/>
          </w:tcPr>
          <w:p w:rsidR="00C60615" w:rsidRPr="0042146D" w:rsidRDefault="00C60615" w:rsidP="006C5801">
            <w:pPr>
              <w:spacing w:line="204" w:lineRule="auto"/>
              <w:rPr>
                <w:color w:val="000000"/>
                <w:sz w:val="16"/>
                <w:szCs w:val="16"/>
              </w:rPr>
            </w:pPr>
          </w:p>
        </w:tc>
        <w:tc>
          <w:tcPr>
            <w:tcW w:w="1656" w:type="dxa"/>
            <w:shd w:val="clear" w:color="auto" w:fill="auto"/>
            <w:noWrap/>
            <w:vAlign w:val="bottom"/>
            <w:hideMark/>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4835" w:type="dxa"/>
            <w:shd w:val="clear" w:color="auto" w:fill="auto"/>
            <w:vAlign w:val="center"/>
          </w:tcPr>
          <w:p w:rsidR="00C60615" w:rsidRDefault="00C60615" w:rsidP="00C60615">
            <w:pPr>
              <w:pStyle w:val="af0"/>
              <w:numPr>
                <w:ilvl w:val="0"/>
                <w:numId w:val="33"/>
              </w:numPr>
              <w:spacing w:after="0" w:line="204" w:lineRule="auto"/>
              <w:ind w:left="426" w:hanging="426"/>
            </w:pPr>
            <w:r>
              <w:t>Νομοθεσία  που εφαρμόζεται από το Γ.Χ.Κ.</w:t>
            </w:r>
          </w:p>
        </w:tc>
        <w:tc>
          <w:tcPr>
            <w:tcW w:w="1417" w:type="dxa"/>
            <w:shd w:val="clear" w:color="auto" w:fill="B2A1C7" w:themeFill="accent4" w:themeFillTint="99"/>
            <w:noWrap/>
            <w:vAlign w:val="bottom"/>
          </w:tcPr>
          <w:p w:rsidR="00C60615" w:rsidRPr="0042146D" w:rsidRDefault="00C60615"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559"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656" w:type="dxa"/>
            <w:shd w:val="clear" w:color="auto" w:fill="auto"/>
            <w:noWrap/>
            <w:vAlign w:val="bottom"/>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4835" w:type="dxa"/>
            <w:shd w:val="clear" w:color="auto" w:fill="auto"/>
            <w:vAlign w:val="center"/>
          </w:tcPr>
          <w:p w:rsidR="00C60615" w:rsidRDefault="00C60615" w:rsidP="00C60615">
            <w:pPr>
              <w:pStyle w:val="af0"/>
              <w:numPr>
                <w:ilvl w:val="0"/>
                <w:numId w:val="33"/>
              </w:numPr>
              <w:spacing w:after="0" w:line="204" w:lineRule="auto"/>
              <w:ind w:left="426" w:hanging="426"/>
            </w:pPr>
            <w:r>
              <w:t>Δ</w:t>
            </w:r>
            <w:r w:rsidRPr="0042146D">
              <w:t>ιαδικασίες</w:t>
            </w:r>
            <w:r>
              <w:t xml:space="preserve"> Γ.Χ.Κ.</w:t>
            </w:r>
          </w:p>
        </w:tc>
        <w:tc>
          <w:tcPr>
            <w:tcW w:w="1417" w:type="dxa"/>
            <w:shd w:val="clear" w:color="auto" w:fill="B2A1C7" w:themeFill="accent4" w:themeFillTint="99"/>
            <w:noWrap/>
            <w:vAlign w:val="bottom"/>
          </w:tcPr>
          <w:p w:rsidR="00C60615" w:rsidRPr="0042146D" w:rsidRDefault="00C60615"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559"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656" w:type="dxa"/>
            <w:shd w:val="clear" w:color="auto" w:fill="auto"/>
            <w:noWrap/>
            <w:vAlign w:val="bottom"/>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4835" w:type="dxa"/>
            <w:shd w:val="clear" w:color="auto" w:fill="auto"/>
            <w:vAlign w:val="center"/>
          </w:tcPr>
          <w:p w:rsidR="00C60615" w:rsidRDefault="00C60615" w:rsidP="00C60615">
            <w:pPr>
              <w:pStyle w:val="af0"/>
              <w:numPr>
                <w:ilvl w:val="0"/>
                <w:numId w:val="33"/>
              </w:numPr>
              <w:spacing w:after="0" w:line="204" w:lineRule="auto"/>
              <w:ind w:left="426" w:hanging="426"/>
            </w:pPr>
            <w:r w:rsidRPr="0031589F">
              <w:t>Εργαστηριακή γνώση και πρακτικές</w:t>
            </w:r>
          </w:p>
        </w:tc>
        <w:tc>
          <w:tcPr>
            <w:tcW w:w="1417" w:type="dxa"/>
            <w:shd w:val="clear" w:color="auto" w:fill="B2A1C7" w:themeFill="accent4" w:themeFillTint="99"/>
            <w:noWrap/>
            <w:vAlign w:val="bottom"/>
          </w:tcPr>
          <w:p w:rsidR="00C60615" w:rsidRPr="0042146D" w:rsidRDefault="00C60615" w:rsidP="006C5801">
            <w:pPr>
              <w:spacing w:line="204" w:lineRule="auto"/>
              <w:jc w:val="center"/>
              <w:rPr>
                <w:color w:val="333333"/>
                <w:sz w:val="16"/>
                <w:szCs w:val="16"/>
              </w:rPr>
            </w:pPr>
          </w:p>
        </w:tc>
        <w:tc>
          <w:tcPr>
            <w:tcW w:w="1276"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559" w:type="dxa"/>
            <w:shd w:val="clear" w:color="auto" w:fill="B2A1C7" w:themeFill="accent4" w:themeFillTint="99"/>
            <w:noWrap/>
            <w:vAlign w:val="bottom"/>
          </w:tcPr>
          <w:p w:rsidR="00C60615" w:rsidRPr="0042146D" w:rsidRDefault="00C60615" w:rsidP="006C5801">
            <w:pPr>
              <w:spacing w:line="204" w:lineRule="auto"/>
              <w:rPr>
                <w:color w:val="000000"/>
                <w:sz w:val="16"/>
                <w:szCs w:val="16"/>
              </w:rPr>
            </w:pPr>
          </w:p>
        </w:tc>
        <w:tc>
          <w:tcPr>
            <w:tcW w:w="1656" w:type="dxa"/>
            <w:shd w:val="clear" w:color="auto" w:fill="auto"/>
            <w:noWrap/>
            <w:vAlign w:val="bottom"/>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4835" w:type="dxa"/>
            <w:shd w:val="clear" w:color="auto" w:fill="auto"/>
            <w:vAlign w:val="center"/>
          </w:tcPr>
          <w:p w:rsidR="00C60615" w:rsidRPr="0031589F" w:rsidRDefault="00C60615" w:rsidP="006C5801">
            <w:pPr>
              <w:spacing w:line="204" w:lineRule="auto"/>
            </w:pPr>
          </w:p>
        </w:tc>
        <w:tc>
          <w:tcPr>
            <w:tcW w:w="1417" w:type="dxa"/>
            <w:shd w:val="clear" w:color="auto" w:fill="FFFFFF"/>
            <w:noWrap/>
            <w:vAlign w:val="bottom"/>
          </w:tcPr>
          <w:p w:rsidR="00C60615" w:rsidRPr="0042146D" w:rsidRDefault="00C60615" w:rsidP="006C5801">
            <w:pPr>
              <w:spacing w:line="204" w:lineRule="auto"/>
              <w:jc w:val="center"/>
              <w:rPr>
                <w:color w:val="333333"/>
                <w:sz w:val="16"/>
                <w:szCs w:val="16"/>
              </w:rPr>
            </w:pPr>
          </w:p>
        </w:tc>
        <w:tc>
          <w:tcPr>
            <w:tcW w:w="1276" w:type="dxa"/>
            <w:shd w:val="clear" w:color="auto" w:fill="auto"/>
            <w:noWrap/>
            <w:vAlign w:val="bottom"/>
          </w:tcPr>
          <w:p w:rsidR="00C60615" w:rsidRPr="0042146D" w:rsidRDefault="00C60615" w:rsidP="006C5801">
            <w:pPr>
              <w:spacing w:line="204" w:lineRule="auto"/>
              <w:rPr>
                <w:color w:val="000000"/>
                <w:sz w:val="16"/>
                <w:szCs w:val="16"/>
              </w:rPr>
            </w:pPr>
          </w:p>
        </w:tc>
        <w:tc>
          <w:tcPr>
            <w:tcW w:w="1559" w:type="dxa"/>
            <w:shd w:val="clear" w:color="auto" w:fill="auto"/>
            <w:noWrap/>
            <w:vAlign w:val="bottom"/>
          </w:tcPr>
          <w:p w:rsidR="00C60615" w:rsidRPr="0042146D" w:rsidRDefault="00C60615" w:rsidP="006C5801">
            <w:pPr>
              <w:spacing w:line="204" w:lineRule="auto"/>
              <w:rPr>
                <w:color w:val="000000"/>
                <w:sz w:val="16"/>
                <w:szCs w:val="16"/>
              </w:rPr>
            </w:pPr>
          </w:p>
        </w:tc>
        <w:tc>
          <w:tcPr>
            <w:tcW w:w="1656" w:type="dxa"/>
            <w:shd w:val="clear" w:color="auto" w:fill="FFFFFF"/>
            <w:noWrap/>
            <w:vAlign w:val="bottom"/>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10743" w:type="dxa"/>
            <w:gridSpan w:val="5"/>
            <w:shd w:val="clear" w:color="auto" w:fill="E36C0A"/>
            <w:noWrap/>
            <w:vAlign w:val="center"/>
            <w:hideMark/>
          </w:tcPr>
          <w:p w:rsidR="00C60615" w:rsidRPr="0042146D" w:rsidRDefault="00C60615" w:rsidP="006C5801">
            <w:pPr>
              <w:spacing w:line="204" w:lineRule="auto"/>
              <w:rPr>
                <w:b/>
                <w:color w:val="000000"/>
                <w:sz w:val="24"/>
                <w:szCs w:val="16"/>
              </w:rPr>
            </w:pPr>
            <w:r w:rsidRPr="0042146D">
              <w:rPr>
                <w:b/>
                <w:bCs/>
                <w:color w:val="FFFFFF"/>
                <w:sz w:val="24"/>
              </w:rPr>
              <w:t xml:space="preserve">Ικανότητες Διοίκησης </w:t>
            </w:r>
          </w:p>
        </w:tc>
      </w:tr>
      <w:tr w:rsidR="00C60615" w:rsidRPr="0042146D" w:rsidTr="006C5801">
        <w:trPr>
          <w:trHeight w:val="198"/>
        </w:trPr>
        <w:tc>
          <w:tcPr>
            <w:tcW w:w="4835" w:type="dxa"/>
            <w:shd w:val="clear" w:color="auto" w:fill="FFFFFF"/>
            <w:vAlign w:val="center"/>
            <w:hideMark/>
          </w:tcPr>
          <w:p w:rsidR="00C60615" w:rsidRPr="0042146D" w:rsidRDefault="00C60615" w:rsidP="00C60615">
            <w:pPr>
              <w:pStyle w:val="af0"/>
              <w:numPr>
                <w:ilvl w:val="0"/>
                <w:numId w:val="35"/>
              </w:numPr>
              <w:spacing w:after="0" w:line="204" w:lineRule="auto"/>
              <w:ind w:left="426" w:hanging="426"/>
            </w:pPr>
            <w:r w:rsidRPr="0042146D">
              <w:t>Ηγεσία</w:t>
            </w:r>
          </w:p>
        </w:tc>
        <w:tc>
          <w:tcPr>
            <w:tcW w:w="1417" w:type="dxa"/>
            <w:shd w:val="clear" w:color="auto" w:fill="FABF8F" w:themeFill="accent6" w:themeFillTint="99"/>
            <w:noWrap/>
            <w:vAlign w:val="bottom"/>
            <w:hideMark/>
          </w:tcPr>
          <w:p w:rsidR="00C60615" w:rsidRPr="0042146D" w:rsidRDefault="00C60615" w:rsidP="006C5801">
            <w:pPr>
              <w:spacing w:line="204" w:lineRule="auto"/>
              <w:jc w:val="center"/>
              <w:rPr>
                <w:color w:val="333333"/>
                <w:sz w:val="16"/>
                <w:szCs w:val="16"/>
              </w:rPr>
            </w:pPr>
          </w:p>
        </w:tc>
        <w:tc>
          <w:tcPr>
            <w:tcW w:w="1276" w:type="dxa"/>
            <w:shd w:val="clear" w:color="auto" w:fill="auto"/>
            <w:noWrap/>
            <w:vAlign w:val="bottom"/>
            <w:hideMark/>
          </w:tcPr>
          <w:p w:rsidR="00C60615" w:rsidRPr="0042146D" w:rsidRDefault="00C60615" w:rsidP="006C5801">
            <w:pPr>
              <w:spacing w:line="204" w:lineRule="auto"/>
              <w:rPr>
                <w:color w:val="000000"/>
                <w:sz w:val="16"/>
                <w:szCs w:val="16"/>
              </w:rPr>
            </w:pPr>
          </w:p>
        </w:tc>
        <w:tc>
          <w:tcPr>
            <w:tcW w:w="1559" w:type="dxa"/>
            <w:shd w:val="clear" w:color="auto" w:fill="auto"/>
            <w:noWrap/>
            <w:vAlign w:val="bottom"/>
            <w:hideMark/>
          </w:tcPr>
          <w:p w:rsidR="00C60615" w:rsidRPr="0042146D" w:rsidRDefault="00C60615" w:rsidP="006C5801">
            <w:pPr>
              <w:spacing w:line="204" w:lineRule="auto"/>
              <w:rPr>
                <w:color w:val="000000"/>
                <w:sz w:val="16"/>
                <w:szCs w:val="16"/>
              </w:rPr>
            </w:pPr>
          </w:p>
        </w:tc>
        <w:tc>
          <w:tcPr>
            <w:tcW w:w="1656" w:type="dxa"/>
            <w:shd w:val="clear" w:color="auto" w:fill="auto"/>
            <w:noWrap/>
            <w:vAlign w:val="bottom"/>
            <w:hideMark/>
          </w:tcPr>
          <w:p w:rsidR="00C60615" w:rsidRPr="0042146D" w:rsidRDefault="00C60615" w:rsidP="006C5801">
            <w:pPr>
              <w:spacing w:line="204" w:lineRule="auto"/>
              <w:rPr>
                <w:color w:val="000000"/>
                <w:sz w:val="16"/>
                <w:szCs w:val="16"/>
              </w:rPr>
            </w:pPr>
          </w:p>
        </w:tc>
      </w:tr>
      <w:tr w:rsidR="00C60615" w:rsidRPr="0042146D" w:rsidTr="006C5801">
        <w:trPr>
          <w:trHeight w:val="198"/>
        </w:trPr>
        <w:tc>
          <w:tcPr>
            <w:tcW w:w="4835" w:type="dxa"/>
            <w:shd w:val="clear" w:color="auto" w:fill="auto"/>
            <w:vAlign w:val="center"/>
            <w:hideMark/>
          </w:tcPr>
          <w:p w:rsidR="00C60615" w:rsidRPr="0042146D" w:rsidRDefault="00C60615" w:rsidP="00C60615">
            <w:pPr>
              <w:pStyle w:val="af0"/>
              <w:numPr>
                <w:ilvl w:val="0"/>
                <w:numId w:val="35"/>
              </w:numPr>
              <w:spacing w:after="0" w:line="204" w:lineRule="auto"/>
              <w:ind w:left="426" w:hanging="426"/>
            </w:pPr>
            <w:r w:rsidRPr="0042146D">
              <w:t>Διαχείριση ανθρώπινων πόρων</w:t>
            </w:r>
          </w:p>
        </w:tc>
        <w:tc>
          <w:tcPr>
            <w:tcW w:w="1417" w:type="dxa"/>
            <w:shd w:val="clear" w:color="auto" w:fill="FABF8F" w:themeFill="accent6" w:themeFillTint="99"/>
            <w:noWrap/>
            <w:vAlign w:val="bottom"/>
            <w:hideMark/>
          </w:tcPr>
          <w:p w:rsidR="00C60615" w:rsidRPr="0042146D" w:rsidRDefault="00C60615" w:rsidP="006C5801">
            <w:pPr>
              <w:spacing w:line="204" w:lineRule="auto"/>
              <w:rPr>
                <w:color w:val="000000"/>
              </w:rPr>
            </w:pPr>
          </w:p>
        </w:tc>
        <w:tc>
          <w:tcPr>
            <w:tcW w:w="1276" w:type="dxa"/>
            <w:shd w:val="clear" w:color="auto" w:fill="FABF8F" w:themeFill="accent6" w:themeFillTint="99"/>
            <w:noWrap/>
            <w:vAlign w:val="bottom"/>
            <w:hideMark/>
          </w:tcPr>
          <w:p w:rsidR="00C60615" w:rsidRPr="0042146D" w:rsidRDefault="00C60615" w:rsidP="006C5801">
            <w:pPr>
              <w:spacing w:line="204" w:lineRule="auto"/>
              <w:rPr>
                <w:color w:val="000000"/>
              </w:rPr>
            </w:pPr>
          </w:p>
        </w:tc>
        <w:tc>
          <w:tcPr>
            <w:tcW w:w="1559" w:type="dxa"/>
            <w:shd w:val="clear" w:color="auto" w:fill="auto"/>
            <w:noWrap/>
            <w:vAlign w:val="bottom"/>
            <w:hideMark/>
          </w:tcPr>
          <w:p w:rsidR="00C60615" w:rsidRPr="0042146D" w:rsidRDefault="00C60615" w:rsidP="006C5801">
            <w:pPr>
              <w:spacing w:line="204" w:lineRule="auto"/>
              <w:rPr>
                <w:color w:val="000000"/>
              </w:rPr>
            </w:pPr>
          </w:p>
        </w:tc>
        <w:tc>
          <w:tcPr>
            <w:tcW w:w="1656" w:type="dxa"/>
            <w:shd w:val="clear" w:color="auto" w:fill="auto"/>
            <w:noWrap/>
            <w:vAlign w:val="bottom"/>
            <w:hideMark/>
          </w:tcPr>
          <w:p w:rsidR="00C60615" w:rsidRPr="0042146D" w:rsidRDefault="00C60615" w:rsidP="006C5801">
            <w:pPr>
              <w:spacing w:line="204" w:lineRule="auto"/>
              <w:rPr>
                <w:color w:val="000000"/>
              </w:rPr>
            </w:pPr>
          </w:p>
        </w:tc>
      </w:tr>
      <w:tr w:rsidR="00C60615" w:rsidRPr="0042146D" w:rsidTr="006C5801">
        <w:trPr>
          <w:trHeight w:val="198"/>
        </w:trPr>
        <w:tc>
          <w:tcPr>
            <w:tcW w:w="10743" w:type="dxa"/>
            <w:gridSpan w:val="5"/>
            <w:shd w:val="clear" w:color="auto" w:fill="auto"/>
            <w:vAlign w:val="center"/>
          </w:tcPr>
          <w:p w:rsidR="00C60615" w:rsidRPr="0042146D" w:rsidRDefault="00C60615" w:rsidP="006C5801">
            <w:pPr>
              <w:spacing w:line="204" w:lineRule="auto"/>
              <w:rPr>
                <w:color w:val="000000"/>
              </w:rPr>
            </w:pPr>
          </w:p>
        </w:tc>
      </w:tr>
    </w:tbl>
    <w:p w:rsidR="00C60615" w:rsidRPr="00510DCD" w:rsidRDefault="00C60615" w:rsidP="00C60615">
      <w:pPr>
        <w:rPr>
          <w:rFonts w:cs="Calibri"/>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Default="00510A48" w:rsidP="00A14568">
      <w:pPr>
        <w:jc w:val="left"/>
        <w:rPr>
          <w:rFonts w:asciiTheme="minorHAnsi" w:hAnsiTheme="minorHAnsi" w:cs="Arial"/>
          <w:b/>
          <w:shadow/>
          <w:color w:val="1F497D" w:themeColor="text2"/>
          <w:sz w:val="22"/>
          <w:szCs w:val="22"/>
          <w:u w:val="single"/>
        </w:rPr>
      </w:pPr>
    </w:p>
    <w:p w:rsidR="00510A48" w:rsidRPr="00F629A9" w:rsidRDefault="00510A48" w:rsidP="00A14568">
      <w:pPr>
        <w:jc w:val="left"/>
        <w:rPr>
          <w:rFonts w:asciiTheme="minorHAnsi" w:hAnsiTheme="minorHAnsi" w:cs="Arial"/>
          <w:b/>
          <w:shadow/>
          <w:color w:val="1F497D" w:themeColor="text2"/>
          <w:sz w:val="22"/>
          <w:szCs w:val="22"/>
          <w:u w:val="single"/>
        </w:rPr>
      </w:pPr>
    </w:p>
    <w:p w:rsidR="00AF7452" w:rsidRDefault="00AF7452" w:rsidP="00A14568">
      <w:pPr>
        <w:jc w:val="left"/>
        <w:rPr>
          <w:rFonts w:ascii="Calibri" w:hAnsi="Calibri" w:cs="Arial"/>
          <w:b/>
          <w:shadow/>
          <w:color w:val="002060"/>
          <w:sz w:val="22"/>
          <w:szCs w:val="22"/>
          <w:u w:val="single"/>
        </w:rPr>
      </w:pPr>
    </w:p>
    <w:p w:rsidR="00AF7452" w:rsidRDefault="00AF7452" w:rsidP="00A14568">
      <w:pPr>
        <w:jc w:val="left"/>
        <w:rPr>
          <w:rFonts w:ascii="Calibri" w:hAnsi="Calibri" w:cs="Arial"/>
          <w:b/>
          <w:shadow/>
          <w:color w:val="002060"/>
          <w:sz w:val="22"/>
          <w:szCs w:val="22"/>
          <w:u w:val="single"/>
        </w:rPr>
      </w:pPr>
    </w:p>
    <w:p w:rsidR="0021613E" w:rsidRDefault="0021613E">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531034" w:rsidRPr="00531034" w:rsidRDefault="0007473D" w:rsidP="00A14568">
      <w:pPr>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07473D"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Τμήματα/Αυτοτελή Τμήματα και Αυτοτελή Γραφεία των Υπηρεσιών που υπάγονται απευθείας στο</w:t>
      </w:r>
      <w:r w:rsidR="0007473D">
        <w:rPr>
          <w:rFonts w:cs="Arial"/>
          <w:color w:val="002060"/>
        </w:rPr>
        <w:t>ν</w:t>
      </w:r>
      <w:r w:rsidR="0007473D" w:rsidRPr="003A51A8">
        <w:rPr>
          <w:rFonts w:cs="Arial"/>
          <w:color w:val="002060"/>
        </w:rPr>
        <w:t xml:space="preserve"> Διοικητή της </w:t>
      </w:r>
      <w:r w:rsidR="0007473D">
        <w:rPr>
          <w:rFonts w:cs="Arial"/>
          <w:color w:val="002060"/>
        </w:rPr>
        <w:t>Αρχής (Α.Α.Δ.Ε)</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 xml:space="preserve">Περιφερειακές Υπηρεσίες της Α.Α.Δ.Ε.: </w:t>
      </w:r>
    </w:p>
    <w:p w:rsidR="0007473D" w:rsidRPr="003A51A8" w:rsidRDefault="0007473D" w:rsidP="0007473D">
      <w:pPr>
        <w:ind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7473D" w:rsidRPr="003A51A8" w:rsidRDefault="0007473D" w:rsidP="0007473D">
      <w:pPr>
        <w:ind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7473D" w:rsidRPr="003A51A8" w:rsidRDefault="0007473D" w:rsidP="0007473D">
      <w:pPr>
        <w:ind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7473D" w:rsidRPr="003A51A8" w:rsidRDefault="0007473D" w:rsidP="0007473D">
      <w:pPr>
        <w:ind w:right="-1"/>
        <w:rPr>
          <w:rFonts w:ascii="Calibri" w:hAnsi="Calibri" w:cs="Arial"/>
          <w:color w:val="002060"/>
          <w:sz w:val="22"/>
          <w:szCs w:val="22"/>
        </w:rPr>
      </w:pPr>
    </w:p>
    <w:p w:rsidR="0007473D" w:rsidRPr="00531034" w:rsidRDefault="0007473D" w:rsidP="0007473D">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07473D" w:rsidRPr="003A51A8" w:rsidRDefault="0007473D" w:rsidP="0007473D">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07473D" w:rsidRPr="00531034" w:rsidRDefault="0007473D" w:rsidP="0007473D">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07473D" w:rsidRPr="003A51A8" w:rsidRDefault="0007473D" w:rsidP="0007473D">
      <w:pPr>
        <w:pStyle w:val="12"/>
        <w:numPr>
          <w:ilvl w:val="0"/>
          <w:numId w:val="29"/>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7473D" w:rsidRPr="003A51A8" w:rsidRDefault="0007473D" w:rsidP="0007473D">
      <w:pPr>
        <w:pStyle w:val="12"/>
        <w:numPr>
          <w:ilvl w:val="0"/>
          <w:numId w:val="29"/>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07473D" w:rsidRPr="003A51A8" w:rsidRDefault="0007473D" w:rsidP="0007473D">
      <w:pPr>
        <w:pStyle w:val="12"/>
        <w:numPr>
          <w:ilvl w:val="0"/>
          <w:numId w:val="29"/>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54"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07473D" w:rsidRPr="00A45A53" w:rsidRDefault="0007473D" w:rsidP="0007473D">
      <w:pPr>
        <w:pStyle w:val="12"/>
        <w:numPr>
          <w:ilvl w:val="0"/>
          <w:numId w:val="29"/>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732A66" w:rsidRPr="00EB19B4" w:rsidRDefault="00732A66" w:rsidP="00504DE1">
      <w:pPr>
        <w:ind w:right="-1"/>
        <w:rPr>
          <w:color w:val="002060"/>
        </w:rPr>
      </w:pPr>
    </w:p>
    <w:sectPr w:rsidR="00732A66" w:rsidRPr="00EB19B4" w:rsidSect="00D912DE">
      <w:footerReference w:type="even" r:id="rId55"/>
      <w:footerReference w:type="default" r:id="rId56"/>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7A" w:rsidRDefault="001E1F7A">
      <w:r>
        <w:separator/>
      </w:r>
    </w:p>
  </w:endnote>
  <w:endnote w:type="continuationSeparator" w:id="0">
    <w:p w:rsidR="001E1F7A" w:rsidRDefault="001E1F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064"/>
      <w:docPartObj>
        <w:docPartGallery w:val="Page Numbers (Bottom of Page)"/>
        <w:docPartUnique/>
      </w:docPartObj>
    </w:sdtPr>
    <w:sdtContent>
      <w:p w:rsidR="001E1F7A" w:rsidRDefault="00000C76">
        <w:pPr>
          <w:pStyle w:val="a6"/>
          <w:jc w:val="right"/>
        </w:pPr>
        <w:fldSimple w:instr=" PAGE   \* MERGEFORMAT ">
          <w:r w:rsidR="00F30C3A">
            <w:rPr>
              <w:noProof/>
            </w:rPr>
            <w:t>15</w:t>
          </w:r>
        </w:fldSimple>
      </w:p>
    </w:sdtContent>
  </w:sdt>
  <w:p w:rsidR="001E1F7A" w:rsidRDefault="001E1F7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7A" w:rsidRDefault="00000C76" w:rsidP="00D912DE">
    <w:pPr>
      <w:pStyle w:val="a6"/>
      <w:framePr w:wrap="around" w:vAnchor="text" w:hAnchor="margin" w:xAlign="center" w:y="1"/>
      <w:rPr>
        <w:rStyle w:val="a5"/>
      </w:rPr>
    </w:pPr>
    <w:r>
      <w:rPr>
        <w:rStyle w:val="a5"/>
      </w:rPr>
      <w:fldChar w:fldCharType="begin"/>
    </w:r>
    <w:r w:rsidR="001E1F7A">
      <w:rPr>
        <w:rStyle w:val="a5"/>
      </w:rPr>
      <w:instrText xml:space="preserve">PAGE  </w:instrText>
    </w:r>
    <w:r>
      <w:rPr>
        <w:rStyle w:val="a5"/>
      </w:rPr>
      <w:fldChar w:fldCharType="end"/>
    </w:r>
  </w:p>
  <w:p w:rsidR="001E1F7A" w:rsidRDefault="001E1F7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7A" w:rsidRDefault="00000C76">
    <w:pPr>
      <w:pStyle w:val="a6"/>
      <w:jc w:val="center"/>
    </w:pPr>
    <w:fldSimple w:instr="PAGE   \* MERGEFORMAT">
      <w:r w:rsidR="00F30C3A">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7A" w:rsidRDefault="001E1F7A">
      <w:r>
        <w:separator/>
      </w:r>
    </w:p>
  </w:footnote>
  <w:footnote w:type="continuationSeparator" w:id="0">
    <w:p w:rsidR="001E1F7A" w:rsidRDefault="001E1F7A">
      <w:r>
        <w:continuationSeparator/>
      </w:r>
    </w:p>
  </w:footnote>
  <w:footnote w:id="1">
    <w:p w:rsidR="001E1F7A" w:rsidRDefault="001E1F7A"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E1F7A" w:rsidRDefault="001E1F7A" w:rsidP="00316689">
      <w:pPr>
        <w:pStyle w:val="ab"/>
        <w:rPr>
          <w:rFonts w:ascii="Calibri" w:hAnsi="Calibri"/>
          <w:color w:val="002060"/>
          <w:sz w:val="18"/>
          <w:szCs w:val="18"/>
        </w:rPr>
      </w:pPr>
    </w:p>
    <w:p w:rsidR="001E1F7A" w:rsidRPr="00786381" w:rsidRDefault="001E1F7A" w:rsidP="00316689">
      <w:pPr>
        <w:pStyle w:val="ab"/>
        <w:rPr>
          <w:rFonts w:ascii="Calibri" w:hAnsi="Calibri"/>
          <w:color w:val="002060"/>
          <w:sz w:val="18"/>
          <w:szCs w:val="18"/>
        </w:rPr>
      </w:pPr>
    </w:p>
    <w:p w:rsidR="001E1F7A" w:rsidRPr="004F60B4" w:rsidRDefault="001E1F7A" w:rsidP="00316689">
      <w:pPr>
        <w:pStyle w:val="ab"/>
      </w:pPr>
    </w:p>
  </w:footnote>
  <w:footnote w:id="2">
    <w:p w:rsidR="001E1F7A" w:rsidRPr="00267CF9" w:rsidRDefault="001E1F7A"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1E1F7A" w:rsidRPr="00A47DCF" w:rsidRDefault="001E1F7A"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1E1F7A" w:rsidRPr="00DE445D" w:rsidRDefault="001E1F7A"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1E1F7A" w:rsidRPr="007C01B1" w:rsidRDefault="001E1F7A"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1E1F7A" w:rsidRPr="007C01B1" w:rsidRDefault="001E1F7A"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1E1F7A" w:rsidRPr="00457AA4" w:rsidRDefault="001E1F7A"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1E1F7A" w:rsidRPr="00457AA4" w:rsidRDefault="001E1F7A"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F7A" w:rsidRDefault="001E1F7A"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3A6211E"/>
    <w:multiLevelType w:val="hybridMultilevel"/>
    <w:tmpl w:val="7B74AD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336525"/>
    <w:multiLevelType w:val="hybridMultilevel"/>
    <w:tmpl w:val="578604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0853A4"/>
    <w:multiLevelType w:val="hybridMultilevel"/>
    <w:tmpl w:val="82FCA0BA"/>
    <w:lvl w:ilvl="0" w:tplc="7E60A4B6">
      <w:start w:val="1"/>
      <w:numFmt w:val="decimal"/>
      <w:lvlText w:val="%1."/>
      <w:lvlJc w:val="left"/>
      <w:pPr>
        <w:ind w:left="1070" w:hanging="360"/>
      </w:pPr>
      <w:rPr>
        <w:rFonts w:ascii="Calibri" w:hAnsi="Calibri" w:hint="default"/>
        <w:b/>
        <w:color w:val="002060"/>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10FD7CC1"/>
    <w:multiLevelType w:val="hybridMultilevel"/>
    <w:tmpl w:val="A6EE7B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5">
    <w:nsid w:val="148E3838"/>
    <w:multiLevelType w:val="hybridMultilevel"/>
    <w:tmpl w:val="D4E63B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513DD7"/>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7">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1">
    <w:nsid w:val="24A57780"/>
    <w:multiLevelType w:val="hybridMultilevel"/>
    <w:tmpl w:val="9048B7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AF61C2"/>
    <w:multiLevelType w:val="hybridMultilevel"/>
    <w:tmpl w:val="52088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6">
    <w:nsid w:val="3A0477FA"/>
    <w:multiLevelType w:val="hybridMultilevel"/>
    <w:tmpl w:val="069494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A9656C6"/>
    <w:multiLevelType w:val="multilevel"/>
    <w:tmpl w:val="6546B61E"/>
    <w:lvl w:ilvl="0">
      <w:start w:val="1"/>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2">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3">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4">
    <w:nsid w:val="5314610D"/>
    <w:multiLevelType w:val="hybridMultilevel"/>
    <w:tmpl w:val="AAE23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8063317"/>
    <w:multiLevelType w:val="hybridMultilevel"/>
    <w:tmpl w:val="260E43AC"/>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D0E205E"/>
    <w:multiLevelType w:val="hybridMultilevel"/>
    <w:tmpl w:val="F5EE5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13C11E6"/>
    <w:multiLevelType w:val="multilevel"/>
    <w:tmpl w:val="8BC4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5772F3"/>
    <w:multiLevelType w:val="multilevel"/>
    <w:tmpl w:val="9E62B42C"/>
    <w:lvl w:ilvl="0">
      <w:start w:val="5"/>
      <w:numFmt w:val="decimal"/>
      <w:lvlText w:val="%1."/>
      <w:lvlJc w:val="left"/>
      <w:pPr>
        <w:tabs>
          <w:tab w:val="num" w:pos="720"/>
        </w:tabs>
        <w:ind w:left="720" w:hanging="360"/>
      </w:pPr>
      <w:rPr>
        <w:rFonts w:asciiTheme="minorHAnsi" w:hAnsiTheme="minorHAnsi" w:hint="default"/>
        <w:b/>
        <w:color w:val="1F497D"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C7660D"/>
    <w:multiLevelType w:val="hybridMultilevel"/>
    <w:tmpl w:val="7A4AD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1">
    <w:nsid w:val="68A711AB"/>
    <w:multiLevelType w:val="hybridMultilevel"/>
    <w:tmpl w:val="A08C9046"/>
    <w:lvl w:ilvl="0" w:tplc="65F042A2">
      <w:start w:val="1"/>
      <w:numFmt w:val="decimal"/>
      <w:lvlText w:val="%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4">
    <w:nsid w:val="6EE7552B"/>
    <w:multiLevelType w:val="hybridMultilevel"/>
    <w:tmpl w:val="FBC66674"/>
    <w:lvl w:ilvl="0" w:tplc="04090001">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72A456E7"/>
    <w:multiLevelType w:val="hybridMultilevel"/>
    <w:tmpl w:val="5B0C5B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2CE1984"/>
    <w:multiLevelType w:val="hybridMultilevel"/>
    <w:tmpl w:val="16647B96"/>
    <w:lvl w:ilvl="0" w:tplc="04080001">
      <w:start w:val="1"/>
      <w:numFmt w:val="bullet"/>
      <w:lvlText w:val=""/>
      <w:lvlJc w:val="left"/>
      <w:pPr>
        <w:ind w:left="360" w:hanging="360"/>
      </w:pPr>
      <w:rPr>
        <w:rFonts w:ascii="Symbol" w:hAnsi="Symbol" w:hint="default"/>
      </w:rPr>
    </w:lvl>
    <w:lvl w:ilvl="1" w:tplc="64069D3E">
      <w:start w:val="1"/>
      <w:numFmt w:val="bullet"/>
      <w:lvlText w:val="-"/>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7">
    <w:nsid w:val="76671F0F"/>
    <w:multiLevelType w:val="hybridMultilevel"/>
    <w:tmpl w:val="808E3752"/>
    <w:lvl w:ilvl="0" w:tplc="DF1A62D2">
      <w:start w:val="1"/>
      <w:numFmt w:val="decimal"/>
      <w:lvlText w:val="%1."/>
      <w:lvlJc w:val="left"/>
      <w:pPr>
        <w:ind w:left="390" w:hanging="360"/>
      </w:pPr>
      <w:rPr>
        <w:rFonts w:hint="default"/>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8">
    <w:nsid w:val="7AA445D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39">
    <w:nsid w:val="7B4D1C02"/>
    <w:multiLevelType w:val="hybridMultilevel"/>
    <w:tmpl w:val="3F46D4DC"/>
    <w:lvl w:ilvl="0" w:tplc="7E60A4B6">
      <w:start w:val="1"/>
      <w:numFmt w:val="decimal"/>
      <w:lvlText w:val="%1."/>
      <w:lvlJc w:val="left"/>
      <w:pPr>
        <w:ind w:left="720" w:hanging="360"/>
      </w:pPr>
      <w:rPr>
        <w:rFonts w:ascii="Calibri" w:hAnsi="Calibri" w:hint="default"/>
        <w:b/>
        <w:color w:val="002060"/>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B3003D"/>
    <w:multiLevelType w:val="hybridMultilevel"/>
    <w:tmpl w:val="9CDC39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nsid w:val="7F496857"/>
    <w:multiLevelType w:val="hybridMultilevel"/>
    <w:tmpl w:val="189EC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32"/>
  </w:num>
  <w:num w:numId="7">
    <w:abstractNumId w:val="4"/>
  </w:num>
  <w:num w:numId="8">
    <w:abstractNumId w:val="30"/>
  </w:num>
  <w:num w:numId="9">
    <w:abstractNumId w:val="7"/>
  </w:num>
  <w:num w:numId="10">
    <w:abstractNumId w:val="22"/>
  </w:num>
  <w:num w:numId="11">
    <w:abstractNumId w:val="17"/>
  </w:num>
  <w:num w:numId="12">
    <w:abstractNumId w:val="23"/>
  </w:num>
  <w:num w:numId="13">
    <w:abstractNumId w:val="11"/>
  </w:num>
  <w:num w:numId="14">
    <w:abstractNumId w:val="41"/>
  </w:num>
  <w:num w:numId="15">
    <w:abstractNumId w:val="37"/>
  </w:num>
  <w:num w:numId="16">
    <w:abstractNumId w:val="18"/>
    <w:lvlOverride w:ilvl="0">
      <w:startOverride w:val="1"/>
    </w:lvlOverride>
  </w:num>
  <w:num w:numId="17">
    <w:abstractNumId w:val="28"/>
  </w:num>
  <w:num w:numId="18">
    <w:abstractNumId w:val="27"/>
  </w:num>
  <w:num w:numId="19">
    <w:abstractNumId w:val="2"/>
  </w:num>
  <w:num w:numId="20">
    <w:abstractNumId w:val="31"/>
  </w:num>
  <w:num w:numId="21">
    <w:abstractNumId w:val="39"/>
  </w:num>
  <w:num w:numId="22">
    <w:abstractNumId w:val="33"/>
  </w:num>
  <w:num w:numId="23">
    <w:abstractNumId w:val="1"/>
  </w:num>
  <w:num w:numId="24">
    <w:abstractNumId w:val="40"/>
  </w:num>
  <w:num w:numId="25">
    <w:abstractNumId w:val="20"/>
  </w:num>
  <w:num w:numId="26">
    <w:abstractNumId w:val="8"/>
  </w:num>
  <w:num w:numId="27">
    <w:abstractNumId w:val="3"/>
  </w:num>
  <w:num w:numId="28">
    <w:abstractNumId w:val="13"/>
  </w:num>
  <w:num w:numId="29">
    <w:abstractNumId w:val="9"/>
  </w:num>
  <w:num w:numId="30">
    <w:abstractNumId w:val="38"/>
  </w:num>
  <w:num w:numId="31">
    <w:abstractNumId w:val="6"/>
  </w:num>
  <w:num w:numId="32">
    <w:abstractNumId w:val="26"/>
  </w:num>
  <w:num w:numId="33">
    <w:abstractNumId w:val="29"/>
  </w:num>
  <w:num w:numId="34">
    <w:abstractNumId w:val="19"/>
  </w:num>
  <w:num w:numId="35">
    <w:abstractNumId w:val="35"/>
  </w:num>
  <w:num w:numId="36">
    <w:abstractNumId w:val="25"/>
  </w:num>
  <w:num w:numId="37">
    <w:abstractNumId w:val="36"/>
  </w:num>
  <w:num w:numId="38">
    <w:abstractNumId w:val="34"/>
  </w:num>
  <w:num w:numId="39">
    <w:abstractNumId w:val="0"/>
  </w:num>
  <w:num w:numId="40">
    <w:abstractNumId w:val="16"/>
  </w:num>
  <w:num w:numId="41">
    <w:abstractNumId w:val="5"/>
  </w:num>
  <w:num w:numId="42">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0C76"/>
    <w:rsid w:val="0000223F"/>
    <w:rsid w:val="00002BED"/>
    <w:rsid w:val="00002EAD"/>
    <w:rsid w:val="00003355"/>
    <w:rsid w:val="00004961"/>
    <w:rsid w:val="00011126"/>
    <w:rsid w:val="00014A1B"/>
    <w:rsid w:val="00015BA7"/>
    <w:rsid w:val="000176CC"/>
    <w:rsid w:val="00017B4E"/>
    <w:rsid w:val="000213B4"/>
    <w:rsid w:val="00023D08"/>
    <w:rsid w:val="0002419F"/>
    <w:rsid w:val="00024269"/>
    <w:rsid w:val="000246A3"/>
    <w:rsid w:val="00025BAE"/>
    <w:rsid w:val="00026008"/>
    <w:rsid w:val="00026078"/>
    <w:rsid w:val="00026D54"/>
    <w:rsid w:val="00027BAE"/>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667FC"/>
    <w:rsid w:val="00070D15"/>
    <w:rsid w:val="00071B04"/>
    <w:rsid w:val="00072EE7"/>
    <w:rsid w:val="0007328F"/>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48CF"/>
    <w:rsid w:val="000C5968"/>
    <w:rsid w:val="000C5BA8"/>
    <w:rsid w:val="000C66E3"/>
    <w:rsid w:val="000C6E31"/>
    <w:rsid w:val="000D0352"/>
    <w:rsid w:val="000D11F3"/>
    <w:rsid w:val="000D394B"/>
    <w:rsid w:val="000D52F7"/>
    <w:rsid w:val="000D59A2"/>
    <w:rsid w:val="000D6707"/>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807"/>
    <w:rsid w:val="00113CEC"/>
    <w:rsid w:val="00116FF1"/>
    <w:rsid w:val="0012140B"/>
    <w:rsid w:val="00122175"/>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1E9"/>
    <w:rsid w:val="00151B46"/>
    <w:rsid w:val="00151C3B"/>
    <w:rsid w:val="00153E55"/>
    <w:rsid w:val="00157A17"/>
    <w:rsid w:val="0016263A"/>
    <w:rsid w:val="00163CED"/>
    <w:rsid w:val="0016453A"/>
    <w:rsid w:val="00165805"/>
    <w:rsid w:val="00165DD4"/>
    <w:rsid w:val="00167E57"/>
    <w:rsid w:val="00170187"/>
    <w:rsid w:val="001702D9"/>
    <w:rsid w:val="001717AD"/>
    <w:rsid w:val="00176412"/>
    <w:rsid w:val="00176E92"/>
    <w:rsid w:val="00180741"/>
    <w:rsid w:val="00181BD0"/>
    <w:rsid w:val="00183ADD"/>
    <w:rsid w:val="00183EBB"/>
    <w:rsid w:val="00185BAF"/>
    <w:rsid w:val="00186ED7"/>
    <w:rsid w:val="00190010"/>
    <w:rsid w:val="00193E5B"/>
    <w:rsid w:val="00196397"/>
    <w:rsid w:val="001A0863"/>
    <w:rsid w:val="001A0A46"/>
    <w:rsid w:val="001A33B5"/>
    <w:rsid w:val="001A4317"/>
    <w:rsid w:val="001A432D"/>
    <w:rsid w:val="001A6B16"/>
    <w:rsid w:val="001A6ED6"/>
    <w:rsid w:val="001A72EE"/>
    <w:rsid w:val="001B09A8"/>
    <w:rsid w:val="001B0AA3"/>
    <w:rsid w:val="001B4D06"/>
    <w:rsid w:val="001C12FD"/>
    <w:rsid w:val="001C63AF"/>
    <w:rsid w:val="001D1251"/>
    <w:rsid w:val="001D136D"/>
    <w:rsid w:val="001D22EB"/>
    <w:rsid w:val="001D3361"/>
    <w:rsid w:val="001D5935"/>
    <w:rsid w:val="001D5FE4"/>
    <w:rsid w:val="001E17FE"/>
    <w:rsid w:val="001E1F7A"/>
    <w:rsid w:val="001E2283"/>
    <w:rsid w:val="001E3B75"/>
    <w:rsid w:val="001E60BD"/>
    <w:rsid w:val="001E627F"/>
    <w:rsid w:val="001E7094"/>
    <w:rsid w:val="001F0222"/>
    <w:rsid w:val="001F22AF"/>
    <w:rsid w:val="001F22B9"/>
    <w:rsid w:val="001F3D7F"/>
    <w:rsid w:val="001F5611"/>
    <w:rsid w:val="001F5AFC"/>
    <w:rsid w:val="00204D81"/>
    <w:rsid w:val="002066B0"/>
    <w:rsid w:val="00206EA4"/>
    <w:rsid w:val="00211CB0"/>
    <w:rsid w:val="00214D8E"/>
    <w:rsid w:val="00215FA9"/>
    <w:rsid w:val="0021613E"/>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6FB"/>
    <w:rsid w:val="002502FA"/>
    <w:rsid w:val="0025034F"/>
    <w:rsid w:val="00250511"/>
    <w:rsid w:val="00250AF4"/>
    <w:rsid w:val="00250FF8"/>
    <w:rsid w:val="0025363A"/>
    <w:rsid w:val="00253D08"/>
    <w:rsid w:val="00254988"/>
    <w:rsid w:val="00254F25"/>
    <w:rsid w:val="002564DC"/>
    <w:rsid w:val="00257F51"/>
    <w:rsid w:val="002600FE"/>
    <w:rsid w:val="00261149"/>
    <w:rsid w:val="00261797"/>
    <w:rsid w:val="002629E5"/>
    <w:rsid w:val="00264FA9"/>
    <w:rsid w:val="002664CD"/>
    <w:rsid w:val="0026730A"/>
    <w:rsid w:val="00273FD5"/>
    <w:rsid w:val="00276075"/>
    <w:rsid w:val="0028062D"/>
    <w:rsid w:val="00280C41"/>
    <w:rsid w:val="00281BB3"/>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6B57"/>
    <w:rsid w:val="002C797E"/>
    <w:rsid w:val="002D26BE"/>
    <w:rsid w:val="002D28C0"/>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68A"/>
    <w:rsid w:val="00326962"/>
    <w:rsid w:val="00327843"/>
    <w:rsid w:val="003327EE"/>
    <w:rsid w:val="003333E0"/>
    <w:rsid w:val="0033557F"/>
    <w:rsid w:val="003365A0"/>
    <w:rsid w:val="00343D70"/>
    <w:rsid w:val="00344613"/>
    <w:rsid w:val="00345769"/>
    <w:rsid w:val="0034705E"/>
    <w:rsid w:val="00347371"/>
    <w:rsid w:val="00355A5F"/>
    <w:rsid w:val="00356BBE"/>
    <w:rsid w:val="00361712"/>
    <w:rsid w:val="0036298E"/>
    <w:rsid w:val="003645F5"/>
    <w:rsid w:val="0036464D"/>
    <w:rsid w:val="00365678"/>
    <w:rsid w:val="00365DA0"/>
    <w:rsid w:val="00366354"/>
    <w:rsid w:val="00366CF9"/>
    <w:rsid w:val="00373459"/>
    <w:rsid w:val="00380AF7"/>
    <w:rsid w:val="00382039"/>
    <w:rsid w:val="0038407D"/>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021B"/>
    <w:rsid w:val="00401A49"/>
    <w:rsid w:val="004032D3"/>
    <w:rsid w:val="004051A0"/>
    <w:rsid w:val="00406ACF"/>
    <w:rsid w:val="00407457"/>
    <w:rsid w:val="004074CA"/>
    <w:rsid w:val="00407793"/>
    <w:rsid w:val="00413BC9"/>
    <w:rsid w:val="00414862"/>
    <w:rsid w:val="004157EF"/>
    <w:rsid w:val="00417B7A"/>
    <w:rsid w:val="00420DE5"/>
    <w:rsid w:val="0042275D"/>
    <w:rsid w:val="00423EA5"/>
    <w:rsid w:val="004250EF"/>
    <w:rsid w:val="004276B1"/>
    <w:rsid w:val="00427C29"/>
    <w:rsid w:val="00430D97"/>
    <w:rsid w:val="00432287"/>
    <w:rsid w:val="004448F5"/>
    <w:rsid w:val="004455BD"/>
    <w:rsid w:val="0044678A"/>
    <w:rsid w:val="004524DC"/>
    <w:rsid w:val="004539C3"/>
    <w:rsid w:val="004544D3"/>
    <w:rsid w:val="004555FB"/>
    <w:rsid w:val="00460680"/>
    <w:rsid w:val="004630D5"/>
    <w:rsid w:val="004678A6"/>
    <w:rsid w:val="004709AD"/>
    <w:rsid w:val="00471A3C"/>
    <w:rsid w:val="00474AB6"/>
    <w:rsid w:val="00476F02"/>
    <w:rsid w:val="0047734A"/>
    <w:rsid w:val="00486553"/>
    <w:rsid w:val="004867DF"/>
    <w:rsid w:val="00486D6C"/>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6CD6"/>
    <w:rsid w:val="004B77DA"/>
    <w:rsid w:val="004B7912"/>
    <w:rsid w:val="004B7FF2"/>
    <w:rsid w:val="004C0BA8"/>
    <w:rsid w:val="004C0D7D"/>
    <w:rsid w:val="004C0F69"/>
    <w:rsid w:val="004C2384"/>
    <w:rsid w:val="004C3434"/>
    <w:rsid w:val="004C3FE9"/>
    <w:rsid w:val="004C4237"/>
    <w:rsid w:val="004D10FA"/>
    <w:rsid w:val="004D3026"/>
    <w:rsid w:val="004D4C2A"/>
    <w:rsid w:val="004D6079"/>
    <w:rsid w:val="004D6255"/>
    <w:rsid w:val="004D6735"/>
    <w:rsid w:val="004D740F"/>
    <w:rsid w:val="004E1B23"/>
    <w:rsid w:val="004E283D"/>
    <w:rsid w:val="004E2B0C"/>
    <w:rsid w:val="004E4F6B"/>
    <w:rsid w:val="004E6350"/>
    <w:rsid w:val="004E79B0"/>
    <w:rsid w:val="004F18DE"/>
    <w:rsid w:val="004F19E1"/>
    <w:rsid w:val="004F207A"/>
    <w:rsid w:val="004F270E"/>
    <w:rsid w:val="004F62A6"/>
    <w:rsid w:val="004F7ABC"/>
    <w:rsid w:val="00500AFD"/>
    <w:rsid w:val="0050208C"/>
    <w:rsid w:val="005021EC"/>
    <w:rsid w:val="00503A4B"/>
    <w:rsid w:val="00504DE1"/>
    <w:rsid w:val="00505EAD"/>
    <w:rsid w:val="00510A48"/>
    <w:rsid w:val="00520447"/>
    <w:rsid w:val="00520B18"/>
    <w:rsid w:val="00524795"/>
    <w:rsid w:val="005248B8"/>
    <w:rsid w:val="00524C4F"/>
    <w:rsid w:val="00525CDD"/>
    <w:rsid w:val="0053067B"/>
    <w:rsid w:val="00530793"/>
    <w:rsid w:val="00531034"/>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64B5"/>
    <w:rsid w:val="005570D2"/>
    <w:rsid w:val="00557426"/>
    <w:rsid w:val="00560820"/>
    <w:rsid w:val="00561B65"/>
    <w:rsid w:val="0056210C"/>
    <w:rsid w:val="00564250"/>
    <w:rsid w:val="0056722F"/>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A23CC"/>
    <w:rsid w:val="005A33FF"/>
    <w:rsid w:val="005A3E88"/>
    <w:rsid w:val="005A4096"/>
    <w:rsid w:val="005A5254"/>
    <w:rsid w:val="005A77EB"/>
    <w:rsid w:val="005A7E7F"/>
    <w:rsid w:val="005B01F4"/>
    <w:rsid w:val="005B0DEA"/>
    <w:rsid w:val="005B1304"/>
    <w:rsid w:val="005B1C50"/>
    <w:rsid w:val="005B2FDE"/>
    <w:rsid w:val="005B6F36"/>
    <w:rsid w:val="005C0C8F"/>
    <w:rsid w:val="005C10DD"/>
    <w:rsid w:val="005C1B4B"/>
    <w:rsid w:val="005C1D64"/>
    <w:rsid w:val="005C1F40"/>
    <w:rsid w:val="005C2DF0"/>
    <w:rsid w:val="005C5621"/>
    <w:rsid w:val="005C672B"/>
    <w:rsid w:val="005D0F2C"/>
    <w:rsid w:val="005D0FBB"/>
    <w:rsid w:val="005D1B18"/>
    <w:rsid w:val="005D4C22"/>
    <w:rsid w:val="005D58A4"/>
    <w:rsid w:val="005E3369"/>
    <w:rsid w:val="005E359C"/>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622E"/>
    <w:rsid w:val="006359D1"/>
    <w:rsid w:val="006371AD"/>
    <w:rsid w:val="00642326"/>
    <w:rsid w:val="006437F5"/>
    <w:rsid w:val="00644697"/>
    <w:rsid w:val="0064494B"/>
    <w:rsid w:val="00645529"/>
    <w:rsid w:val="00646D6A"/>
    <w:rsid w:val="00651D52"/>
    <w:rsid w:val="006523FA"/>
    <w:rsid w:val="00652C9B"/>
    <w:rsid w:val="00656153"/>
    <w:rsid w:val="0065780E"/>
    <w:rsid w:val="00661318"/>
    <w:rsid w:val="00661561"/>
    <w:rsid w:val="00662390"/>
    <w:rsid w:val="00662668"/>
    <w:rsid w:val="006636F4"/>
    <w:rsid w:val="0066582E"/>
    <w:rsid w:val="00670246"/>
    <w:rsid w:val="006732ED"/>
    <w:rsid w:val="00673EAE"/>
    <w:rsid w:val="00680BF9"/>
    <w:rsid w:val="00680E00"/>
    <w:rsid w:val="0068258C"/>
    <w:rsid w:val="006836D7"/>
    <w:rsid w:val="00684A91"/>
    <w:rsid w:val="00684D90"/>
    <w:rsid w:val="0068581F"/>
    <w:rsid w:val="006860E5"/>
    <w:rsid w:val="00687826"/>
    <w:rsid w:val="006878A4"/>
    <w:rsid w:val="006912B5"/>
    <w:rsid w:val="006959D5"/>
    <w:rsid w:val="00697B79"/>
    <w:rsid w:val="006A00D1"/>
    <w:rsid w:val="006A1129"/>
    <w:rsid w:val="006A2720"/>
    <w:rsid w:val="006A4BC6"/>
    <w:rsid w:val="006A4CC6"/>
    <w:rsid w:val="006A4EFD"/>
    <w:rsid w:val="006A5131"/>
    <w:rsid w:val="006A5EC0"/>
    <w:rsid w:val="006B1E1F"/>
    <w:rsid w:val="006B274C"/>
    <w:rsid w:val="006B3483"/>
    <w:rsid w:val="006B7276"/>
    <w:rsid w:val="006B7A13"/>
    <w:rsid w:val="006C06E1"/>
    <w:rsid w:val="006C1FFF"/>
    <w:rsid w:val="006C297B"/>
    <w:rsid w:val="006C2C65"/>
    <w:rsid w:val="006C386E"/>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94C"/>
    <w:rsid w:val="006F229C"/>
    <w:rsid w:val="006F3369"/>
    <w:rsid w:val="006F3FFA"/>
    <w:rsid w:val="006F7E44"/>
    <w:rsid w:val="0070209F"/>
    <w:rsid w:val="00702208"/>
    <w:rsid w:val="0070397B"/>
    <w:rsid w:val="00706199"/>
    <w:rsid w:val="00710754"/>
    <w:rsid w:val="00710958"/>
    <w:rsid w:val="00710D41"/>
    <w:rsid w:val="007112C7"/>
    <w:rsid w:val="00711630"/>
    <w:rsid w:val="00712E32"/>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43B2"/>
    <w:rsid w:val="00756E81"/>
    <w:rsid w:val="00762156"/>
    <w:rsid w:val="00764686"/>
    <w:rsid w:val="00766273"/>
    <w:rsid w:val="0077021E"/>
    <w:rsid w:val="0077291B"/>
    <w:rsid w:val="00777D2F"/>
    <w:rsid w:val="00781B58"/>
    <w:rsid w:val="0078249D"/>
    <w:rsid w:val="0078459B"/>
    <w:rsid w:val="007851CE"/>
    <w:rsid w:val="007871F4"/>
    <w:rsid w:val="0078756E"/>
    <w:rsid w:val="00787EDA"/>
    <w:rsid w:val="0079069C"/>
    <w:rsid w:val="00792419"/>
    <w:rsid w:val="00793B18"/>
    <w:rsid w:val="007A2456"/>
    <w:rsid w:val="007A47EF"/>
    <w:rsid w:val="007A4DC2"/>
    <w:rsid w:val="007A687A"/>
    <w:rsid w:val="007A7C80"/>
    <w:rsid w:val="007A7E5F"/>
    <w:rsid w:val="007B5992"/>
    <w:rsid w:val="007B5FBC"/>
    <w:rsid w:val="007B72CE"/>
    <w:rsid w:val="007B7D25"/>
    <w:rsid w:val="007C2667"/>
    <w:rsid w:val="007C2720"/>
    <w:rsid w:val="007C5487"/>
    <w:rsid w:val="007C5F42"/>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5A6"/>
    <w:rsid w:val="007F6823"/>
    <w:rsid w:val="007F798D"/>
    <w:rsid w:val="00800798"/>
    <w:rsid w:val="0080271E"/>
    <w:rsid w:val="00802784"/>
    <w:rsid w:val="00803439"/>
    <w:rsid w:val="00804135"/>
    <w:rsid w:val="00804409"/>
    <w:rsid w:val="0080497B"/>
    <w:rsid w:val="0080755D"/>
    <w:rsid w:val="00813417"/>
    <w:rsid w:val="00816C29"/>
    <w:rsid w:val="00820804"/>
    <w:rsid w:val="00820A4A"/>
    <w:rsid w:val="0082167A"/>
    <w:rsid w:val="00827CFF"/>
    <w:rsid w:val="00830CA1"/>
    <w:rsid w:val="008320B4"/>
    <w:rsid w:val="008334B2"/>
    <w:rsid w:val="0083466D"/>
    <w:rsid w:val="00841EBA"/>
    <w:rsid w:val="0084352C"/>
    <w:rsid w:val="0084457B"/>
    <w:rsid w:val="008447C5"/>
    <w:rsid w:val="00845C74"/>
    <w:rsid w:val="00847CFE"/>
    <w:rsid w:val="00850EF4"/>
    <w:rsid w:val="0085129E"/>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34BE"/>
    <w:rsid w:val="008A4554"/>
    <w:rsid w:val="008A593E"/>
    <w:rsid w:val="008A5F45"/>
    <w:rsid w:val="008B0ACF"/>
    <w:rsid w:val="008B0B13"/>
    <w:rsid w:val="008B1E19"/>
    <w:rsid w:val="008B295E"/>
    <w:rsid w:val="008B5322"/>
    <w:rsid w:val="008B6D3B"/>
    <w:rsid w:val="008B6FA5"/>
    <w:rsid w:val="008C05BF"/>
    <w:rsid w:val="008C27F1"/>
    <w:rsid w:val="008C2CFF"/>
    <w:rsid w:val="008C52C6"/>
    <w:rsid w:val="008C541B"/>
    <w:rsid w:val="008C66F2"/>
    <w:rsid w:val="008C6C0F"/>
    <w:rsid w:val="008C7AE0"/>
    <w:rsid w:val="008D1B67"/>
    <w:rsid w:val="008D502C"/>
    <w:rsid w:val="008D608F"/>
    <w:rsid w:val="008D7210"/>
    <w:rsid w:val="008E2E3F"/>
    <w:rsid w:val="008E7FA6"/>
    <w:rsid w:val="008F10BA"/>
    <w:rsid w:val="008F1443"/>
    <w:rsid w:val="008F152A"/>
    <w:rsid w:val="008F1D92"/>
    <w:rsid w:val="008F2766"/>
    <w:rsid w:val="008F2BF6"/>
    <w:rsid w:val="008F44BA"/>
    <w:rsid w:val="008F4B6D"/>
    <w:rsid w:val="008F5C4A"/>
    <w:rsid w:val="00903DCD"/>
    <w:rsid w:val="00907680"/>
    <w:rsid w:val="009147F7"/>
    <w:rsid w:val="00914D2E"/>
    <w:rsid w:val="00914F3D"/>
    <w:rsid w:val="0091527C"/>
    <w:rsid w:val="009165EC"/>
    <w:rsid w:val="00917C76"/>
    <w:rsid w:val="00917CDA"/>
    <w:rsid w:val="00921205"/>
    <w:rsid w:val="00922FC0"/>
    <w:rsid w:val="0092396F"/>
    <w:rsid w:val="00927E7E"/>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584A"/>
    <w:rsid w:val="00956396"/>
    <w:rsid w:val="0095661A"/>
    <w:rsid w:val="00956C0C"/>
    <w:rsid w:val="00960D41"/>
    <w:rsid w:val="0096176A"/>
    <w:rsid w:val="00963F76"/>
    <w:rsid w:val="00964512"/>
    <w:rsid w:val="009647D9"/>
    <w:rsid w:val="009667C0"/>
    <w:rsid w:val="009674B4"/>
    <w:rsid w:val="00971294"/>
    <w:rsid w:val="0097160C"/>
    <w:rsid w:val="00973647"/>
    <w:rsid w:val="009759E8"/>
    <w:rsid w:val="00976EDB"/>
    <w:rsid w:val="00977C8E"/>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97AB8"/>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CB2"/>
    <w:rsid w:val="00A04857"/>
    <w:rsid w:val="00A06554"/>
    <w:rsid w:val="00A0669D"/>
    <w:rsid w:val="00A06BA2"/>
    <w:rsid w:val="00A073FA"/>
    <w:rsid w:val="00A1044C"/>
    <w:rsid w:val="00A10502"/>
    <w:rsid w:val="00A11ADF"/>
    <w:rsid w:val="00A14568"/>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47E"/>
    <w:rsid w:val="00A45A53"/>
    <w:rsid w:val="00A45EC5"/>
    <w:rsid w:val="00A47BB2"/>
    <w:rsid w:val="00A5612B"/>
    <w:rsid w:val="00A63FFF"/>
    <w:rsid w:val="00A653F8"/>
    <w:rsid w:val="00A65A49"/>
    <w:rsid w:val="00A70C94"/>
    <w:rsid w:val="00A7257F"/>
    <w:rsid w:val="00A72B0A"/>
    <w:rsid w:val="00A74426"/>
    <w:rsid w:val="00A77421"/>
    <w:rsid w:val="00A77482"/>
    <w:rsid w:val="00A80F47"/>
    <w:rsid w:val="00A84D86"/>
    <w:rsid w:val="00A950D2"/>
    <w:rsid w:val="00A9536C"/>
    <w:rsid w:val="00AA4B39"/>
    <w:rsid w:val="00AB1329"/>
    <w:rsid w:val="00AB2B23"/>
    <w:rsid w:val="00AB2BBC"/>
    <w:rsid w:val="00AB39E5"/>
    <w:rsid w:val="00AB4B6C"/>
    <w:rsid w:val="00AB5810"/>
    <w:rsid w:val="00AB7F0F"/>
    <w:rsid w:val="00AC08A9"/>
    <w:rsid w:val="00AC1008"/>
    <w:rsid w:val="00AC2C60"/>
    <w:rsid w:val="00AC40E3"/>
    <w:rsid w:val="00AC51DE"/>
    <w:rsid w:val="00AC62D0"/>
    <w:rsid w:val="00AC68EE"/>
    <w:rsid w:val="00AC7D54"/>
    <w:rsid w:val="00AC7F95"/>
    <w:rsid w:val="00AD1047"/>
    <w:rsid w:val="00AD139D"/>
    <w:rsid w:val="00AD1871"/>
    <w:rsid w:val="00AD19CD"/>
    <w:rsid w:val="00AD2554"/>
    <w:rsid w:val="00AE058E"/>
    <w:rsid w:val="00AE07B4"/>
    <w:rsid w:val="00AE5195"/>
    <w:rsid w:val="00AE7F8D"/>
    <w:rsid w:val="00AF3BAB"/>
    <w:rsid w:val="00AF5760"/>
    <w:rsid w:val="00AF5AE0"/>
    <w:rsid w:val="00AF7110"/>
    <w:rsid w:val="00AF7452"/>
    <w:rsid w:val="00B00AD0"/>
    <w:rsid w:val="00B00C9F"/>
    <w:rsid w:val="00B03813"/>
    <w:rsid w:val="00B0500D"/>
    <w:rsid w:val="00B05288"/>
    <w:rsid w:val="00B06D1A"/>
    <w:rsid w:val="00B07679"/>
    <w:rsid w:val="00B07B07"/>
    <w:rsid w:val="00B12FE1"/>
    <w:rsid w:val="00B13FB4"/>
    <w:rsid w:val="00B14578"/>
    <w:rsid w:val="00B16EA1"/>
    <w:rsid w:val="00B20054"/>
    <w:rsid w:val="00B22E57"/>
    <w:rsid w:val="00B2337E"/>
    <w:rsid w:val="00B238B1"/>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1BB0"/>
    <w:rsid w:val="00B50118"/>
    <w:rsid w:val="00B54D16"/>
    <w:rsid w:val="00B6243B"/>
    <w:rsid w:val="00B62E62"/>
    <w:rsid w:val="00B634EE"/>
    <w:rsid w:val="00B654A9"/>
    <w:rsid w:val="00B65FBD"/>
    <w:rsid w:val="00B67E91"/>
    <w:rsid w:val="00B72E9C"/>
    <w:rsid w:val="00B7327B"/>
    <w:rsid w:val="00B734B6"/>
    <w:rsid w:val="00B73A38"/>
    <w:rsid w:val="00B73CA1"/>
    <w:rsid w:val="00B752E2"/>
    <w:rsid w:val="00B75C42"/>
    <w:rsid w:val="00B77AA1"/>
    <w:rsid w:val="00B801E7"/>
    <w:rsid w:val="00B82D3B"/>
    <w:rsid w:val="00B84602"/>
    <w:rsid w:val="00B86927"/>
    <w:rsid w:val="00B87D32"/>
    <w:rsid w:val="00B90B42"/>
    <w:rsid w:val="00B918E9"/>
    <w:rsid w:val="00B9434A"/>
    <w:rsid w:val="00B96B32"/>
    <w:rsid w:val="00B97B0B"/>
    <w:rsid w:val="00BA27C5"/>
    <w:rsid w:val="00BA362A"/>
    <w:rsid w:val="00BA583D"/>
    <w:rsid w:val="00BA6F1E"/>
    <w:rsid w:val="00BB0D81"/>
    <w:rsid w:val="00BB31C8"/>
    <w:rsid w:val="00BB3477"/>
    <w:rsid w:val="00BB3810"/>
    <w:rsid w:val="00BB4C87"/>
    <w:rsid w:val="00BB508F"/>
    <w:rsid w:val="00BB66A8"/>
    <w:rsid w:val="00BB71D6"/>
    <w:rsid w:val="00BC0E95"/>
    <w:rsid w:val="00BC2350"/>
    <w:rsid w:val="00BC2C4B"/>
    <w:rsid w:val="00BC357B"/>
    <w:rsid w:val="00BC5735"/>
    <w:rsid w:val="00BC5B07"/>
    <w:rsid w:val="00BC6132"/>
    <w:rsid w:val="00BC7F55"/>
    <w:rsid w:val="00BD105B"/>
    <w:rsid w:val="00BD3505"/>
    <w:rsid w:val="00BD60E1"/>
    <w:rsid w:val="00BD66B6"/>
    <w:rsid w:val="00BD777C"/>
    <w:rsid w:val="00BE1534"/>
    <w:rsid w:val="00BE2F9A"/>
    <w:rsid w:val="00BE4F33"/>
    <w:rsid w:val="00BE5921"/>
    <w:rsid w:val="00BE6D7A"/>
    <w:rsid w:val="00BF07C0"/>
    <w:rsid w:val="00BF0E93"/>
    <w:rsid w:val="00BF2569"/>
    <w:rsid w:val="00BF2922"/>
    <w:rsid w:val="00BF4D44"/>
    <w:rsid w:val="00BF6505"/>
    <w:rsid w:val="00C0030B"/>
    <w:rsid w:val="00C010BC"/>
    <w:rsid w:val="00C010E1"/>
    <w:rsid w:val="00C066F9"/>
    <w:rsid w:val="00C10068"/>
    <w:rsid w:val="00C11314"/>
    <w:rsid w:val="00C11941"/>
    <w:rsid w:val="00C12B2F"/>
    <w:rsid w:val="00C130C7"/>
    <w:rsid w:val="00C24242"/>
    <w:rsid w:val="00C30D55"/>
    <w:rsid w:val="00C35A63"/>
    <w:rsid w:val="00C368CF"/>
    <w:rsid w:val="00C37964"/>
    <w:rsid w:val="00C37E86"/>
    <w:rsid w:val="00C412E0"/>
    <w:rsid w:val="00C42189"/>
    <w:rsid w:val="00C4308F"/>
    <w:rsid w:val="00C43090"/>
    <w:rsid w:val="00C43B93"/>
    <w:rsid w:val="00C559B6"/>
    <w:rsid w:val="00C56F8D"/>
    <w:rsid w:val="00C57CBD"/>
    <w:rsid w:val="00C60615"/>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5A27"/>
    <w:rsid w:val="00CB655C"/>
    <w:rsid w:val="00CB678A"/>
    <w:rsid w:val="00CB7538"/>
    <w:rsid w:val="00CB7E47"/>
    <w:rsid w:val="00CC1B52"/>
    <w:rsid w:val="00CC46F4"/>
    <w:rsid w:val="00CC7B1F"/>
    <w:rsid w:val="00CD2461"/>
    <w:rsid w:val="00CD443C"/>
    <w:rsid w:val="00CD4A71"/>
    <w:rsid w:val="00CD6C2B"/>
    <w:rsid w:val="00CE08E4"/>
    <w:rsid w:val="00CE1884"/>
    <w:rsid w:val="00CE21E5"/>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2038E"/>
    <w:rsid w:val="00D20EFE"/>
    <w:rsid w:val="00D216FF"/>
    <w:rsid w:val="00D23035"/>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0500"/>
    <w:rsid w:val="00DA13FB"/>
    <w:rsid w:val="00DA1F22"/>
    <w:rsid w:val="00DA2558"/>
    <w:rsid w:val="00DA34E3"/>
    <w:rsid w:val="00DA5331"/>
    <w:rsid w:val="00DA5392"/>
    <w:rsid w:val="00DA579B"/>
    <w:rsid w:val="00DA59DC"/>
    <w:rsid w:val="00DA76A5"/>
    <w:rsid w:val="00DB34AF"/>
    <w:rsid w:val="00DB3D7B"/>
    <w:rsid w:val="00DB630A"/>
    <w:rsid w:val="00DC1806"/>
    <w:rsid w:val="00DC28A6"/>
    <w:rsid w:val="00DC28FE"/>
    <w:rsid w:val="00DC2A82"/>
    <w:rsid w:val="00DC3294"/>
    <w:rsid w:val="00DC46E0"/>
    <w:rsid w:val="00DC59A6"/>
    <w:rsid w:val="00DC608A"/>
    <w:rsid w:val="00DD1D0B"/>
    <w:rsid w:val="00DD2BAB"/>
    <w:rsid w:val="00DD383A"/>
    <w:rsid w:val="00DD41BA"/>
    <w:rsid w:val="00DD6537"/>
    <w:rsid w:val="00DD6E8E"/>
    <w:rsid w:val="00DE291D"/>
    <w:rsid w:val="00DE5A75"/>
    <w:rsid w:val="00DE617C"/>
    <w:rsid w:val="00DE765A"/>
    <w:rsid w:val="00DF158D"/>
    <w:rsid w:val="00DF3BC6"/>
    <w:rsid w:val="00DF5E97"/>
    <w:rsid w:val="00DF6A5A"/>
    <w:rsid w:val="00DF6E7E"/>
    <w:rsid w:val="00E01509"/>
    <w:rsid w:val="00E01B8D"/>
    <w:rsid w:val="00E027E9"/>
    <w:rsid w:val="00E035F7"/>
    <w:rsid w:val="00E036CD"/>
    <w:rsid w:val="00E053EA"/>
    <w:rsid w:val="00E06490"/>
    <w:rsid w:val="00E0709B"/>
    <w:rsid w:val="00E13C6A"/>
    <w:rsid w:val="00E142A6"/>
    <w:rsid w:val="00E149B8"/>
    <w:rsid w:val="00E158B1"/>
    <w:rsid w:val="00E16F27"/>
    <w:rsid w:val="00E17867"/>
    <w:rsid w:val="00E17F08"/>
    <w:rsid w:val="00E22657"/>
    <w:rsid w:val="00E2434C"/>
    <w:rsid w:val="00E2460C"/>
    <w:rsid w:val="00E306DF"/>
    <w:rsid w:val="00E3232D"/>
    <w:rsid w:val="00E34A42"/>
    <w:rsid w:val="00E34C33"/>
    <w:rsid w:val="00E374AD"/>
    <w:rsid w:val="00E4079D"/>
    <w:rsid w:val="00E41080"/>
    <w:rsid w:val="00E437A6"/>
    <w:rsid w:val="00E446B8"/>
    <w:rsid w:val="00E46601"/>
    <w:rsid w:val="00E47592"/>
    <w:rsid w:val="00E47D64"/>
    <w:rsid w:val="00E47DAB"/>
    <w:rsid w:val="00E50CB9"/>
    <w:rsid w:val="00E536E7"/>
    <w:rsid w:val="00E53BC1"/>
    <w:rsid w:val="00E5510A"/>
    <w:rsid w:val="00E55676"/>
    <w:rsid w:val="00E56EC9"/>
    <w:rsid w:val="00E60146"/>
    <w:rsid w:val="00E62183"/>
    <w:rsid w:val="00E621BA"/>
    <w:rsid w:val="00E64345"/>
    <w:rsid w:val="00E650FC"/>
    <w:rsid w:val="00E65DB4"/>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67BF"/>
    <w:rsid w:val="00EB19B4"/>
    <w:rsid w:val="00EB1C68"/>
    <w:rsid w:val="00EB2BD6"/>
    <w:rsid w:val="00EC0AB3"/>
    <w:rsid w:val="00EC0BBB"/>
    <w:rsid w:val="00EC0CE8"/>
    <w:rsid w:val="00EC2196"/>
    <w:rsid w:val="00EC7394"/>
    <w:rsid w:val="00EC7D94"/>
    <w:rsid w:val="00ED149C"/>
    <w:rsid w:val="00ED258B"/>
    <w:rsid w:val="00ED5B3C"/>
    <w:rsid w:val="00ED753F"/>
    <w:rsid w:val="00EE3152"/>
    <w:rsid w:val="00EE4F92"/>
    <w:rsid w:val="00EE5A89"/>
    <w:rsid w:val="00EE6061"/>
    <w:rsid w:val="00EF0D4F"/>
    <w:rsid w:val="00EF1E7A"/>
    <w:rsid w:val="00EF54AA"/>
    <w:rsid w:val="00EF5B2B"/>
    <w:rsid w:val="00EF6DB2"/>
    <w:rsid w:val="00F00093"/>
    <w:rsid w:val="00F00D43"/>
    <w:rsid w:val="00F02D73"/>
    <w:rsid w:val="00F03BA0"/>
    <w:rsid w:val="00F042FC"/>
    <w:rsid w:val="00F04377"/>
    <w:rsid w:val="00F04971"/>
    <w:rsid w:val="00F051EF"/>
    <w:rsid w:val="00F101BE"/>
    <w:rsid w:val="00F1070C"/>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C3A"/>
    <w:rsid w:val="00F30F04"/>
    <w:rsid w:val="00F3232E"/>
    <w:rsid w:val="00F33880"/>
    <w:rsid w:val="00F33C91"/>
    <w:rsid w:val="00F352B4"/>
    <w:rsid w:val="00F35485"/>
    <w:rsid w:val="00F37BB6"/>
    <w:rsid w:val="00F45E29"/>
    <w:rsid w:val="00F46562"/>
    <w:rsid w:val="00F51FB1"/>
    <w:rsid w:val="00F52FD3"/>
    <w:rsid w:val="00F53A8A"/>
    <w:rsid w:val="00F55616"/>
    <w:rsid w:val="00F55A58"/>
    <w:rsid w:val="00F57871"/>
    <w:rsid w:val="00F60BA9"/>
    <w:rsid w:val="00F60C41"/>
    <w:rsid w:val="00F629A9"/>
    <w:rsid w:val="00F63925"/>
    <w:rsid w:val="00F66891"/>
    <w:rsid w:val="00F66DF0"/>
    <w:rsid w:val="00F70113"/>
    <w:rsid w:val="00F71F86"/>
    <w:rsid w:val="00F723CF"/>
    <w:rsid w:val="00F72E85"/>
    <w:rsid w:val="00F75ABA"/>
    <w:rsid w:val="00F75BF5"/>
    <w:rsid w:val="00F80799"/>
    <w:rsid w:val="00F813F2"/>
    <w:rsid w:val="00F82E0B"/>
    <w:rsid w:val="00F83015"/>
    <w:rsid w:val="00F83D9A"/>
    <w:rsid w:val="00F84DF6"/>
    <w:rsid w:val="00F85400"/>
    <w:rsid w:val="00F865D2"/>
    <w:rsid w:val="00F910A7"/>
    <w:rsid w:val="00F92175"/>
    <w:rsid w:val="00F95327"/>
    <w:rsid w:val="00F95964"/>
    <w:rsid w:val="00F97AD4"/>
    <w:rsid w:val="00FA1466"/>
    <w:rsid w:val="00FA3D31"/>
    <w:rsid w:val="00FA4A29"/>
    <w:rsid w:val="00FA4EB9"/>
    <w:rsid w:val="00FA7D2D"/>
    <w:rsid w:val="00FB0C3E"/>
    <w:rsid w:val="00FB0DB6"/>
    <w:rsid w:val="00FB285D"/>
    <w:rsid w:val="00FB5CBA"/>
    <w:rsid w:val="00FB6820"/>
    <w:rsid w:val="00FB6F0F"/>
    <w:rsid w:val="00FB77EC"/>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character" w:styleId="af3">
    <w:name w:val="Subtle Reference"/>
    <w:basedOn w:val="a0"/>
    <w:uiPriority w:val="31"/>
    <w:qFormat/>
    <w:rsid w:val="00AF7452"/>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image" Target="media/image4.png"/><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karkoulia@aade.gr" TargetMode="External"/><Relationship Id="rId17" Type="http://schemas.openxmlformats.org/officeDocument/2006/relationships/footer" Target="foot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fontTable" Target="fontTable.xml"/><Relationship Id="rId10" Type="http://schemas.openxmlformats.org/officeDocument/2006/relationships/hyperlink" Target="mailto:d.karkouli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Χημική Υπηρεσία Επιπέδου Διεύθυνσης </a:t>
          </a:r>
          <a:endParaRPr lang="el-GR" sz="700">
            <a:solidFill>
              <a:sysClr val="windowText" lastClr="000000"/>
            </a:solidFill>
          </a:endParaRP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246A772F-9550-4CDD-ABB5-1EF711A44CC9}">
      <dgm:prSet phldrT="[Κείμενο]" custT="1"/>
      <dgm:spPr>
        <a:solidFill>
          <a:schemeClr val="bg2"/>
        </a:solidFill>
      </dgm:spPr>
      <dgm:t>
        <a:bodyPr/>
        <a:lstStyle/>
        <a:p>
          <a:pPr algn="ctr"/>
          <a:r>
            <a:rPr lang="el-GR" sz="700" b="1">
              <a:solidFill>
                <a:sysClr val="windowText" lastClr="000000"/>
              </a:solidFill>
            </a:rPr>
            <a:t>Τμήματα με έδρα διαφορετική από αυτή της Δ/νσης </a:t>
          </a:r>
          <a:r>
            <a:rPr lang="el-GR" sz="700">
              <a:solidFill>
                <a:sysClr val="windowText" lastClr="000000"/>
              </a:solidFill>
            </a:rPr>
            <a:t/>
          </a:r>
          <a:br>
            <a:rPr lang="el-GR" sz="700">
              <a:solidFill>
                <a:sysClr val="windowText" lastClr="000000"/>
              </a:solidFill>
            </a:rPr>
          </a:br>
          <a:r>
            <a:rPr lang="el-GR" sz="700">
              <a:solidFill>
                <a:sysClr val="windowText" lastClr="000000"/>
              </a:solidFill>
            </a:rPr>
            <a:t>                        </a:t>
          </a:r>
        </a:p>
      </dgm:t>
    </dgm:pt>
    <dgm:pt modelId="{88981305-44B6-415D-BE1E-1DB23BC509A5}" type="parTrans" cxnId="{337C44FF-3F4F-4AAD-9239-31288B1EED7D}">
      <dgm:prSet/>
      <dgm:spPr/>
      <dgm:t>
        <a:bodyPr/>
        <a:lstStyle/>
        <a:p>
          <a:pPr algn="ctr"/>
          <a:endParaRPr lang="el-GR" sz="700"/>
        </a:p>
      </dgm:t>
    </dgm:pt>
    <dgm:pt modelId="{50EBA635-7CE6-45CC-976E-90F8343596F2}" type="sibTrans" cxnId="{337C44FF-3F4F-4AAD-9239-31288B1EED7D}">
      <dgm:prSet/>
      <dgm:spPr/>
      <dgm:t>
        <a:bodyPr/>
        <a:lstStyle/>
        <a:p>
          <a:pPr algn="ctr"/>
          <a:endParaRPr lang="el-GR"/>
        </a:p>
      </dgm:t>
    </dgm:pt>
    <dgm:pt modelId="{EAB72C39-82A1-471B-8999-C3A3E118827A}">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Αυτοτελή Γραφεία (όπου υφίστανται)</a:t>
          </a:r>
          <a:endParaRPr lang="el-GR" sz="700">
            <a:solidFill>
              <a:sysClr val="windowText" lastClr="000000"/>
            </a:solidFill>
          </a:endParaRPr>
        </a:p>
      </dgm:t>
    </dgm:pt>
    <dgm:pt modelId="{D74626DF-82FC-474B-AA3D-3B0035159E38}" type="parTrans" cxnId="{5347C97C-9188-4413-A4CB-A7C4C3C7C2F0}">
      <dgm:prSet/>
      <dgm:spPr/>
      <dgm:t>
        <a:bodyPr/>
        <a:lstStyle/>
        <a:p>
          <a:pPr algn="ctr"/>
          <a:endParaRPr lang="el-GR" sz="700"/>
        </a:p>
      </dgm:t>
    </dgm:pt>
    <dgm:pt modelId="{4278C469-2C2F-4797-A723-C12E748B6497}" type="sibTrans" cxnId="{5347C97C-9188-4413-A4CB-A7C4C3C7C2F0}">
      <dgm:prSet/>
      <dgm:spPr/>
      <dgm:t>
        <a:bodyPr/>
        <a:lstStyle/>
        <a:p>
          <a:pPr algn="ctr"/>
          <a:endParaRPr lang="el-GR"/>
        </a:p>
      </dgm:t>
    </dgm:pt>
    <dgm:pt modelId="{54B3A4C5-C674-47BF-88E5-8E77E833AD66}">
      <dgm:prSet custT="1"/>
      <dgm:spPr>
        <a:solidFill>
          <a:schemeClr val="accent3"/>
        </a:solidFill>
      </dgm:spPr>
      <dgm:t>
        <a:bodyPr/>
        <a:lstStyle/>
        <a:p>
          <a:pPr algn="ctr"/>
          <a:r>
            <a:rPr lang="el-GR" sz="700" b="1" i="0" strike="noStrike">
              <a:solidFill>
                <a:sysClr val="windowText" lastClr="000000"/>
              </a:solidFill>
              <a:latin typeface="+mn-lt"/>
              <a:cs typeface="Arial"/>
            </a:rPr>
            <a:t>Τμήματα με έδρα ίδια με αυτή της Δ/νσης</a:t>
          </a:r>
          <a:endParaRPr lang="el-GR" sz="700" baseline="0">
            <a:solidFill>
              <a:sysClr val="windowText" lastClr="000000"/>
            </a:solidFill>
          </a:endParaRPr>
        </a:p>
      </dgm:t>
    </dgm:pt>
    <dgm:pt modelId="{6E5CDB00-384B-44F0-BE9E-7048685066B6}" type="parTrans" cxnId="{58219352-BDCE-4A42-BC6B-E4C939E751A5}">
      <dgm:prSet/>
      <dgm:spPr/>
      <dgm:t>
        <a:bodyPr/>
        <a:lstStyle/>
        <a:p>
          <a:pPr algn="ctr"/>
          <a:endParaRPr lang="el-GR" sz="700"/>
        </a:p>
      </dgm:t>
    </dgm:pt>
    <dgm:pt modelId="{4A1E7DE3-A92B-4FEF-A9B5-75FE7045317B}" type="sibTrans" cxnId="{58219352-BDCE-4A42-BC6B-E4C939E751A5}">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78633" custLinFactNeighborX="-6880" custLinFactNeighborY="-8600">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3"/>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3" custScaleY="7200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3"/>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B9C0B912-497C-425F-B2C2-2CEEF703B8A9}" type="pres">
      <dgm:prSet presAssocID="{6E5CDB00-384B-44F0-BE9E-7048685066B6}" presName="Name37" presStyleLbl="parChTrans1D2" presStyleIdx="1" presStyleCnt="3"/>
      <dgm:spPr/>
      <dgm:t>
        <a:bodyPr/>
        <a:lstStyle/>
        <a:p>
          <a:endParaRPr lang="el-GR"/>
        </a:p>
      </dgm:t>
    </dgm:pt>
    <dgm:pt modelId="{8FA868FD-2754-4347-8D9B-667072B36405}" type="pres">
      <dgm:prSet presAssocID="{54B3A4C5-C674-47BF-88E5-8E77E833AD66}" presName="hierRoot2" presStyleCnt="0">
        <dgm:presLayoutVars>
          <dgm:hierBranch val="init"/>
        </dgm:presLayoutVars>
      </dgm:prSet>
      <dgm:spPr/>
    </dgm:pt>
    <dgm:pt modelId="{E1A53011-3455-415D-8C7E-A4A3E7101C3F}" type="pres">
      <dgm:prSet presAssocID="{54B3A4C5-C674-47BF-88E5-8E77E833AD66}" presName="rootComposite" presStyleCnt="0"/>
      <dgm:spPr/>
    </dgm:pt>
    <dgm:pt modelId="{007FDFBA-0EA5-4344-8158-E0E97B04636F}" type="pres">
      <dgm:prSet presAssocID="{54B3A4C5-C674-47BF-88E5-8E77E833AD66}" presName="rootText" presStyleLbl="node2" presStyleIdx="1" presStyleCnt="3" custScaleX="85119" custScaleY="59053" custLinFactNeighborX="-6185" custLinFactNeighborY="4122">
        <dgm:presLayoutVars>
          <dgm:chPref val="3"/>
        </dgm:presLayoutVars>
      </dgm:prSet>
      <dgm:spPr>
        <a:prstGeom prst="rect">
          <a:avLst/>
        </a:prstGeom>
      </dgm:spPr>
      <dgm:t>
        <a:bodyPr/>
        <a:lstStyle/>
        <a:p>
          <a:endParaRPr lang="el-GR"/>
        </a:p>
      </dgm:t>
    </dgm:pt>
    <dgm:pt modelId="{07BD6869-12B7-42EF-AD9A-BF7EC41E02C1}" type="pres">
      <dgm:prSet presAssocID="{54B3A4C5-C674-47BF-88E5-8E77E833AD66}" presName="rootConnector" presStyleLbl="node2" presStyleIdx="1" presStyleCnt="3"/>
      <dgm:spPr/>
      <dgm:t>
        <a:bodyPr/>
        <a:lstStyle/>
        <a:p>
          <a:endParaRPr lang="el-GR"/>
        </a:p>
      </dgm:t>
    </dgm:pt>
    <dgm:pt modelId="{0CE0AB8E-CD71-470E-8525-4341CECDB673}" type="pres">
      <dgm:prSet presAssocID="{54B3A4C5-C674-47BF-88E5-8E77E833AD66}" presName="hierChild4" presStyleCnt="0"/>
      <dgm:spPr/>
    </dgm:pt>
    <dgm:pt modelId="{0B910DCA-94B5-414F-A824-5A28865C6F82}" type="pres">
      <dgm:prSet presAssocID="{54B3A4C5-C674-47BF-88E5-8E77E833AD66}" presName="hierChild5" presStyleCnt="0"/>
      <dgm:spPr/>
    </dgm:pt>
    <dgm:pt modelId="{86627966-DFD9-44FE-91C6-A541EB3FAD6D}" type="pres">
      <dgm:prSet presAssocID="{D74626DF-82FC-474B-AA3D-3B0035159E38}" presName="Name37" presStyleLbl="parChTrans1D2" presStyleIdx="2" presStyleCnt="3"/>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3" custScaleY="73680">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3"/>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21D40256-F003-4AC4-A855-4C5B8A17243C}" type="presOf" srcId="{D74626DF-82FC-474B-AA3D-3B0035159E38}" destId="{86627966-DFD9-44FE-91C6-A541EB3FAD6D}" srcOrd="0" destOrd="0" presId="urn:microsoft.com/office/officeart/2005/8/layout/orgChart1"/>
    <dgm:cxn modelId="{4A1FED64-8CCB-4C8A-B514-FA306E152216}" type="presOf" srcId="{EAB72C39-82A1-471B-8999-C3A3E118827A}" destId="{8C54151B-C4C9-45BC-8057-21D04E832A22}" srcOrd="1" destOrd="0" presId="urn:microsoft.com/office/officeart/2005/8/layout/orgChart1"/>
    <dgm:cxn modelId="{58219352-BDCE-4A42-BC6B-E4C939E751A5}" srcId="{659E6B70-9A9B-446D-B78B-1DF6510341C7}" destId="{54B3A4C5-C674-47BF-88E5-8E77E833AD66}" srcOrd="1" destOrd="0" parTransId="{6E5CDB00-384B-44F0-BE9E-7048685066B6}" sibTransId="{4A1E7DE3-A92B-4FEF-A9B5-75FE7045317B}"/>
    <dgm:cxn modelId="{F5368654-223B-4CE1-860F-1B5BAB93AE03}" type="presOf" srcId="{246A772F-9550-4CDD-ABB5-1EF711A44CC9}" destId="{89D095E8-20BE-4A9B-87D7-DA1BCD319024}"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4160DB63-7CE0-4E37-886F-F0DA4575D183}" type="presOf" srcId="{246A772F-9550-4CDD-ABB5-1EF711A44CC9}" destId="{A91F3E48-44F3-4582-A6AC-B3677279B1B5}" srcOrd="0" destOrd="0" presId="urn:microsoft.com/office/officeart/2005/8/layout/orgChart1"/>
    <dgm:cxn modelId="{EB47AB5F-DFD8-4E70-8B6F-3309B0068CF5}" type="presOf" srcId="{659E6B70-9A9B-446D-B78B-1DF6510341C7}" destId="{148D9544-15D8-417F-8E66-6C01ED464666}" srcOrd="0" destOrd="0" presId="urn:microsoft.com/office/officeart/2005/8/layout/orgChart1"/>
    <dgm:cxn modelId="{3F45ABFB-00EA-458E-AE97-B1DF3E4E9A68}" type="presOf" srcId="{659E6B70-9A9B-446D-B78B-1DF6510341C7}" destId="{59525A68-04C2-42C1-881E-E1924B65ADC7}" srcOrd="1" destOrd="0" presId="urn:microsoft.com/office/officeart/2005/8/layout/orgChart1"/>
    <dgm:cxn modelId="{E9B69DBE-2667-4F92-81A8-14EF79707DA8}" type="presOf" srcId="{54B3A4C5-C674-47BF-88E5-8E77E833AD66}" destId="{07BD6869-12B7-42EF-AD9A-BF7EC41E02C1}" srcOrd="1" destOrd="0" presId="urn:microsoft.com/office/officeart/2005/8/layout/orgChart1"/>
    <dgm:cxn modelId="{45F47DB4-4B16-4B59-8C3A-CCD8D0ED88F2}" type="presOf" srcId="{55137B29-97AB-456E-815E-CBB819F0A244}" destId="{46BB4127-1CF8-48BF-BA37-A519B92D040E}" srcOrd="0" destOrd="0" presId="urn:microsoft.com/office/officeart/2005/8/layout/orgChart1"/>
    <dgm:cxn modelId="{499D70EC-86D4-4A7D-A31F-274CE9EB7BE7}" type="presOf" srcId="{88981305-44B6-415D-BE1E-1DB23BC509A5}" destId="{704256E5-933B-49A6-A02D-DE15E2145DF7}" srcOrd="0" destOrd="0" presId="urn:microsoft.com/office/officeart/2005/8/layout/orgChart1"/>
    <dgm:cxn modelId="{5950D760-2008-4C3C-8E74-72F193A2CE19}" type="presOf" srcId="{6E5CDB00-384B-44F0-BE9E-7048685066B6}" destId="{B9C0B912-497C-425F-B2C2-2CEEF703B8A9}"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59274A5F-0009-440E-9947-F7D118345C9D}" srcId="{55137B29-97AB-456E-815E-CBB819F0A244}" destId="{659E6B70-9A9B-446D-B78B-1DF6510341C7}" srcOrd="0" destOrd="0" parTransId="{2D20E78A-BDA7-4304-B50C-920FCD388F67}" sibTransId="{8DF54AA6-B660-4432-B754-4211D37FE05A}"/>
    <dgm:cxn modelId="{1124EBF4-95E5-4A6E-97FD-D58351791EA6}" type="presOf" srcId="{EAB72C39-82A1-471B-8999-C3A3E118827A}" destId="{6AACE720-1112-4621-91AD-509588DE0853}" srcOrd="0" destOrd="0" presId="urn:microsoft.com/office/officeart/2005/8/layout/orgChart1"/>
    <dgm:cxn modelId="{4BEDEC64-FD37-4CF4-AC67-5A9A52A55246}" type="presOf" srcId="{54B3A4C5-C674-47BF-88E5-8E77E833AD66}" destId="{007FDFBA-0EA5-4344-8158-E0E97B04636F}" srcOrd="0" destOrd="0" presId="urn:microsoft.com/office/officeart/2005/8/layout/orgChart1"/>
    <dgm:cxn modelId="{53372908-99AD-4ADC-A515-440E40FE6CD3}" type="presParOf" srcId="{46BB4127-1CF8-48BF-BA37-A519B92D040E}" destId="{DDE33ABD-047A-4800-AF9B-BE8704C612DD}" srcOrd="0" destOrd="0" presId="urn:microsoft.com/office/officeart/2005/8/layout/orgChart1"/>
    <dgm:cxn modelId="{D155EC43-22B7-4862-A986-597819E0FA3D}" type="presParOf" srcId="{DDE33ABD-047A-4800-AF9B-BE8704C612DD}" destId="{1B6A1CD9-C4A4-49EE-8CFF-96E8CCF93826}" srcOrd="0" destOrd="0" presId="urn:microsoft.com/office/officeart/2005/8/layout/orgChart1"/>
    <dgm:cxn modelId="{099CC4ED-9BAE-4D53-8772-22C74A600FCB}" type="presParOf" srcId="{1B6A1CD9-C4A4-49EE-8CFF-96E8CCF93826}" destId="{148D9544-15D8-417F-8E66-6C01ED464666}" srcOrd="0" destOrd="0" presId="urn:microsoft.com/office/officeart/2005/8/layout/orgChart1"/>
    <dgm:cxn modelId="{3BCBCE25-6F26-4B29-BEDE-72515DFE5D66}" type="presParOf" srcId="{1B6A1CD9-C4A4-49EE-8CFF-96E8CCF93826}" destId="{59525A68-04C2-42C1-881E-E1924B65ADC7}" srcOrd="1" destOrd="0" presId="urn:microsoft.com/office/officeart/2005/8/layout/orgChart1"/>
    <dgm:cxn modelId="{6F1192AD-EB47-4034-8D4B-39D39D047C9E}" type="presParOf" srcId="{DDE33ABD-047A-4800-AF9B-BE8704C612DD}" destId="{40B56491-7FF9-47DB-A8F1-69F998D6F19F}" srcOrd="1" destOrd="0" presId="urn:microsoft.com/office/officeart/2005/8/layout/orgChart1"/>
    <dgm:cxn modelId="{734DB07F-AC05-467E-B269-C965C668D0B0}" type="presParOf" srcId="{40B56491-7FF9-47DB-A8F1-69F998D6F19F}" destId="{704256E5-933B-49A6-A02D-DE15E2145DF7}" srcOrd="0" destOrd="0" presId="urn:microsoft.com/office/officeart/2005/8/layout/orgChart1"/>
    <dgm:cxn modelId="{4F1A4412-C0A6-4FE8-9370-3AD118939B19}" type="presParOf" srcId="{40B56491-7FF9-47DB-A8F1-69F998D6F19F}" destId="{10AC18DA-B538-4950-BAFB-8FCD71B225F6}" srcOrd="1" destOrd="0" presId="urn:microsoft.com/office/officeart/2005/8/layout/orgChart1"/>
    <dgm:cxn modelId="{DD4404E4-FD98-4B6E-9B76-E02ADAF8BA5D}" type="presParOf" srcId="{10AC18DA-B538-4950-BAFB-8FCD71B225F6}" destId="{25A13BF7-3A36-4C22-A122-CD52514E61AB}" srcOrd="0" destOrd="0" presId="urn:microsoft.com/office/officeart/2005/8/layout/orgChart1"/>
    <dgm:cxn modelId="{B86FE826-29E2-4363-887A-D983A2F241E7}" type="presParOf" srcId="{25A13BF7-3A36-4C22-A122-CD52514E61AB}" destId="{A91F3E48-44F3-4582-A6AC-B3677279B1B5}" srcOrd="0" destOrd="0" presId="urn:microsoft.com/office/officeart/2005/8/layout/orgChart1"/>
    <dgm:cxn modelId="{D307F905-3133-40DA-9B2F-3261CD81A35C}" type="presParOf" srcId="{25A13BF7-3A36-4C22-A122-CD52514E61AB}" destId="{89D095E8-20BE-4A9B-87D7-DA1BCD319024}" srcOrd="1" destOrd="0" presId="urn:microsoft.com/office/officeart/2005/8/layout/orgChart1"/>
    <dgm:cxn modelId="{5F9881D8-5937-4EC2-B066-487C57065955}" type="presParOf" srcId="{10AC18DA-B538-4950-BAFB-8FCD71B225F6}" destId="{85AC33B5-E1C9-4C98-A4EC-4DF40D967A73}" srcOrd="1" destOrd="0" presId="urn:microsoft.com/office/officeart/2005/8/layout/orgChart1"/>
    <dgm:cxn modelId="{942BF36F-E12C-4973-95A5-7F4B50105957}" type="presParOf" srcId="{10AC18DA-B538-4950-BAFB-8FCD71B225F6}" destId="{2DA68550-B81C-406A-BA5C-E5C1CCC9FF6A}" srcOrd="2" destOrd="0" presId="urn:microsoft.com/office/officeart/2005/8/layout/orgChart1"/>
    <dgm:cxn modelId="{A91C3042-5AE0-4EAD-9777-10E0FCAEF319}" type="presParOf" srcId="{40B56491-7FF9-47DB-A8F1-69F998D6F19F}" destId="{B9C0B912-497C-425F-B2C2-2CEEF703B8A9}" srcOrd="2" destOrd="0" presId="urn:microsoft.com/office/officeart/2005/8/layout/orgChart1"/>
    <dgm:cxn modelId="{90027943-181C-485E-BBD4-0DD406D1E0A8}" type="presParOf" srcId="{40B56491-7FF9-47DB-A8F1-69F998D6F19F}" destId="{8FA868FD-2754-4347-8D9B-667072B36405}" srcOrd="3" destOrd="0" presId="urn:microsoft.com/office/officeart/2005/8/layout/orgChart1"/>
    <dgm:cxn modelId="{74C11EB2-7ABE-4068-A141-6D70180D43A7}" type="presParOf" srcId="{8FA868FD-2754-4347-8D9B-667072B36405}" destId="{E1A53011-3455-415D-8C7E-A4A3E7101C3F}" srcOrd="0" destOrd="0" presId="urn:microsoft.com/office/officeart/2005/8/layout/orgChart1"/>
    <dgm:cxn modelId="{B2E7FEC7-4C39-4C5B-B334-2A59C4DCA765}" type="presParOf" srcId="{E1A53011-3455-415D-8C7E-A4A3E7101C3F}" destId="{007FDFBA-0EA5-4344-8158-E0E97B04636F}" srcOrd="0" destOrd="0" presId="urn:microsoft.com/office/officeart/2005/8/layout/orgChart1"/>
    <dgm:cxn modelId="{1218BB14-EBDD-46B4-B320-1EFDA3C3A150}" type="presParOf" srcId="{E1A53011-3455-415D-8C7E-A4A3E7101C3F}" destId="{07BD6869-12B7-42EF-AD9A-BF7EC41E02C1}" srcOrd="1" destOrd="0" presId="urn:microsoft.com/office/officeart/2005/8/layout/orgChart1"/>
    <dgm:cxn modelId="{248344F3-3B77-4ED6-8051-6D258DC0020C}" type="presParOf" srcId="{8FA868FD-2754-4347-8D9B-667072B36405}" destId="{0CE0AB8E-CD71-470E-8525-4341CECDB673}" srcOrd="1" destOrd="0" presId="urn:microsoft.com/office/officeart/2005/8/layout/orgChart1"/>
    <dgm:cxn modelId="{06E2AD9D-6B0A-4041-AC5F-312C9B33EACC}" type="presParOf" srcId="{8FA868FD-2754-4347-8D9B-667072B36405}" destId="{0B910DCA-94B5-414F-A824-5A28865C6F82}" srcOrd="2" destOrd="0" presId="urn:microsoft.com/office/officeart/2005/8/layout/orgChart1"/>
    <dgm:cxn modelId="{3E370948-4E0E-4620-B043-0F56EC3A3CD3}" type="presParOf" srcId="{40B56491-7FF9-47DB-A8F1-69F998D6F19F}" destId="{86627966-DFD9-44FE-91C6-A541EB3FAD6D}" srcOrd="4" destOrd="0" presId="urn:microsoft.com/office/officeart/2005/8/layout/orgChart1"/>
    <dgm:cxn modelId="{5C8C5245-2259-42D6-AB99-3E1A21E1A1F1}" type="presParOf" srcId="{40B56491-7FF9-47DB-A8F1-69F998D6F19F}" destId="{4633873D-927A-4395-ACFD-0D684C5A71F0}" srcOrd="5" destOrd="0" presId="urn:microsoft.com/office/officeart/2005/8/layout/orgChart1"/>
    <dgm:cxn modelId="{28D98110-AE49-4B87-BAA2-8D89EBB45390}" type="presParOf" srcId="{4633873D-927A-4395-ACFD-0D684C5A71F0}" destId="{34FE5E2E-0490-4583-BC7B-7955FF438535}" srcOrd="0" destOrd="0" presId="urn:microsoft.com/office/officeart/2005/8/layout/orgChart1"/>
    <dgm:cxn modelId="{B85AE3A2-CEFF-416B-96EB-05D7F857228C}" type="presParOf" srcId="{34FE5E2E-0490-4583-BC7B-7955FF438535}" destId="{6AACE720-1112-4621-91AD-509588DE0853}" srcOrd="0" destOrd="0" presId="urn:microsoft.com/office/officeart/2005/8/layout/orgChart1"/>
    <dgm:cxn modelId="{6F25DCE9-9921-4C5F-887B-3E3F607EE740}" type="presParOf" srcId="{34FE5E2E-0490-4583-BC7B-7955FF438535}" destId="{8C54151B-C4C9-45BC-8057-21D04E832A22}" srcOrd="1" destOrd="0" presId="urn:microsoft.com/office/officeart/2005/8/layout/orgChart1"/>
    <dgm:cxn modelId="{4C0ACED5-1D7C-4CE0-9C22-FB4854E5C2B9}" type="presParOf" srcId="{4633873D-927A-4395-ACFD-0D684C5A71F0}" destId="{2B1C100C-65A9-4663-AF02-AC416E9C7971}" srcOrd="1" destOrd="0" presId="urn:microsoft.com/office/officeart/2005/8/layout/orgChart1"/>
    <dgm:cxn modelId="{E02CD02A-7FC5-4DF1-BDE0-961E0A705771}" type="presParOf" srcId="{4633873D-927A-4395-ACFD-0D684C5A71F0}" destId="{0D56F179-BA34-4868-9E87-28E5001C195A}" srcOrd="2" destOrd="0" presId="urn:microsoft.com/office/officeart/2005/8/layout/orgChart1"/>
    <dgm:cxn modelId="{8752DDAD-4819-40E3-9D67-F13C2EDCDE4E}"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Χημική Υπηρεσία Επιπέδου Διεύθυνσης </a:t>
          </a:r>
          <a:endParaRPr lang="el-GR" sz="700">
            <a:solidFill>
              <a:sysClr val="windowText" lastClr="000000"/>
            </a:solidFill>
          </a:endParaRP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246A772F-9550-4CDD-ABB5-1EF711A44CC9}">
      <dgm:prSet phldrT="[Κείμενο]" custT="1"/>
      <dgm:spPr>
        <a:solidFill>
          <a:schemeClr val="bg2"/>
        </a:solidFill>
      </dgm:spPr>
      <dgm:t>
        <a:bodyPr/>
        <a:lstStyle/>
        <a:p>
          <a:pPr algn="ctr"/>
          <a:r>
            <a:rPr lang="el-GR" sz="700" b="1">
              <a:solidFill>
                <a:sysClr val="windowText" lastClr="000000"/>
              </a:solidFill>
            </a:rPr>
            <a:t>Τμήματα με έδρα διαφορετική από αυτή της Δ/νσης </a:t>
          </a:r>
          <a:r>
            <a:rPr lang="el-GR" sz="700">
              <a:solidFill>
                <a:sysClr val="windowText" lastClr="000000"/>
              </a:solidFill>
            </a:rPr>
            <a:t/>
          </a:r>
          <a:br>
            <a:rPr lang="el-GR" sz="700">
              <a:solidFill>
                <a:sysClr val="windowText" lastClr="000000"/>
              </a:solidFill>
            </a:rPr>
          </a:br>
          <a:r>
            <a:rPr lang="el-GR" sz="700">
              <a:solidFill>
                <a:sysClr val="windowText" lastClr="000000"/>
              </a:solidFill>
            </a:rPr>
            <a:t>                        </a:t>
          </a:r>
        </a:p>
      </dgm:t>
    </dgm:pt>
    <dgm:pt modelId="{88981305-44B6-415D-BE1E-1DB23BC509A5}" type="parTrans" cxnId="{337C44FF-3F4F-4AAD-9239-31288B1EED7D}">
      <dgm:prSet/>
      <dgm:spPr/>
      <dgm:t>
        <a:bodyPr/>
        <a:lstStyle/>
        <a:p>
          <a:pPr algn="ctr"/>
          <a:endParaRPr lang="el-GR" sz="700"/>
        </a:p>
      </dgm:t>
    </dgm:pt>
    <dgm:pt modelId="{50EBA635-7CE6-45CC-976E-90F8343596F2}" type="sibTrans" cxnId="{337C44FF-3F4F-4AAD-9239-31288B1EED7D}">
      <dgm:prSet/>
      <dgm:spPr/>
      <dgm:t>
        <a:bodyPr/>
        <a:lstStyle/>
        <a:p>
          <a:pPr algn="ctr"/>
          <a:endParaRPr lang="el-GR"/>
        </a:p>
      </dgm:t>
    </dgm:pt>
    <dgm:pt modelId="{EAB72C39-82A1-471B-8999-C3A3E118827A}">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Αυτοτελή Γραφεία (όπου υφίστανται)</a:t>
          </a:r>
          <a:endParaRPr lang="el-GR" sz="700">
            <a:solidFill>
              <a:sysClr val="windowText" lastClr="000000"/>
            </a:solidFill>
          </a:endParaRPr>
        </a:p>
      </dgm:t>
    </dgm:pt>
    <dgm:pt modelId="{D74626DF-82FC-474B-AA3D-3B0035159E38}" type="parTrans" cxnId="{5347C97C-9188-4413-A4CB-A7C4C3C7C2F0}">
      <dgm:prSet/>
      <dgm:spPr/>
      <dgm:t>
        <a:bodyPr/>
        <a:lstStyle/>
        <a:p>
          <a:pPr algn="ctr"/>
          <a:endParaRPr lang="el-GR" sz="700"/>
        </a:p>
      </dgm:t>
    </dgm:pt>
    <dgm:pt modelId="{4278C469-2C2F-4797-A723-C12E748B6497}" type="sibTrans" cxnId="{5347C97C-9188-4413-A4CB-A7C4C3C7C2F0}">
      <dgm:prSet/>
      <dgm:spPr/>
      <dgm:t>
        <a:bodyPr/>
        <a:lstStyle/>
        <a:p>
          <a:pPr algn="ctr"/>
          <a:endParaRPr lang="el-GR"/>
        </a:p>
      </dgm:t>
    </dgm:pt>
    <dgm:pt modelId="{54B3A4C5-C674-47BF-88E5-8E77E833AD66}">
      <dgm:prSet custT="1"/>
      <dgm:spPr>
        <a:solidFill>
          <a:schemeClr val="accent3"/>
        </a:solidFill>
      </dgm:spPr>
      <dgm:t>
        <a:bodyPr/>
        <a:lstStyle/>
        <a:p>
          <a:pPr algn="ctr"/>
          <a:r>
            <a:rPr lang="el-GR" sz="700" b="1" i="0" strike="noStrike">
              <a:solidFill>
                <a:sysClr val="windowText" lastClr="000000"/>
              </a:solidFill>
              <a:latin typeface="+mn-lt"/>
              <a:cs typeface="Arial"/>
            </a:rPr>
            <a:t>Τμήματα με έδρα ίδια με αυτή της Δ/νσης</a:t>
          </a:r>
          <a:endParaRPr lang="el-GR" sz="700" baseline="0">
            <a:solidFill>
              <a:sysClr val="windowText" lastClr="000000"/>
            </a:solidFill>
          </a:endParaRPr>
        </a:p>
      </dgm:t>
    </dgm:pt>
    <dgm:pt modelId="{6E5CDB00-384B-44F0-BE9E-7048685066B6}" type="parTrans" cxnId="{58219352-BDCE-4A42-BC6B-E4C939E751A5}">
      <dgm:prSet/>
      <dgm:spPr/>
      <dgm:t>
        <a:bodyPr/>
        <a:lstStyle/>
        <a:p>
          <a:pPr algn="ctr"/>
          <a:endParaRPr lang="el-GR" sz="700"/>
        </a:p>
      </dgm:t>
    </dgm:pt>
    <dgm:pt modelId="{4A1E7DE3-A92B-4FEF-A9B5-75FE7045317B}" type="sibTrans" cxnId="{58219352-BDCE-4A42-BC6B-E4C939E751A5}">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78633">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3"/>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3" custScaleY="7200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3"/>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B9C0B912-497C-425F-B2C2-2CEEF703B8A9}" type="pres">
      <dgm:prSet presAssocID="{6E5CDB00-384B-44F0-BE9E-7048685066B6}" presName="Name37" presStyleLbl="parChTrans1D2" presStyleIdx="1" presStyleCnt="3"/>
      <dgm:spPr/>
      <dgm:t>
        <a:bodyPr/>
        <a:lstStyle/>
        <a:p>
          <a:endParaRPr lang="el-GR"/>
        </a:p>
      </dgm:t>
    </dgm:pt>
    <dgm:pt modelId="{8FA868FD-2754-4347-8D9B-667072B36405}" type="pres">
      <dgm:prSet presAssocID="{54B3A4C5-C674-47BF-88E5-8E77E833AD66}" presName="hierRoot2" presStyleCnt="0">
        <dgm:presLayoutVars>
          <dgm:hierBranch val="init"/>
        </dgm:presLayoutVars>
      </dgm:prSet>
      <dgm:spPr/>
    </dgm:pt>
    <dgm:pt modelId="{E1A53011-3455-415D-8C7E-A4A3E7101C3F}" type="pres">
      <dgm:prSet presAssocID="{54B3A4C5-C674-47BF-88E5-8E77E833AD66}" presName="rootComposite" presStyleCnt="0"/>
      <dgm:spPr/>
    </dgm:pt>
    <dgm:pt modelId="{007FDFBA-0EA5-4344-8158-E0E97B04636F}" type="pres">
      <dgm:prSet presAssocID="{54B3A4C5-C674-47BF-88E5-8E77E833AD66}" presName="rootText" presStyleLbl="node2" presStyleIdx="1" presStyleCnt="3" custScaleX="85119" custScaleY="59053">
        <dgm:presLayoutVars>
          <dgm:chPref val="3"/>
        </dgm:presLayoutVars>
      </dgm:prSet>
      <dgm:spPr/>
      <dgm:t>
        <a:bodyPr/>
        <a:lstStyle/>
        <a:p>
          <a:endParaRPr lang="el-GR"/>
        </a:p>
      </dgm:t>
    </dgm:pt>
    <dgm:pt modelId="{07BD6869-12B7-42EF-AD9A-BF7EC41E02C1}" type="pres">
      <dgm:prSet presAssocID="{54B3A4C5-C674-47BF-88E5-8E77E833AD66}" presName="rootConnector" presStyleLbl="node2" presStyleIdx="1" presStyleCnt="3"/>
      <dgm:spPr/>
      <dgm:t>
        <a:bodyPr/>
        <a:lstStyle/>
        <a:p>
          <a:endParaRPr lang="el-GR"/>
        </a:p>
      </dgm:t>
    </dgm:pt>
    <dgm:pt modelId="{0CE0AB8E-CD71-470E-8525-4341CECDB673}" type="pres">
      <dgm:prSet presAssocID="{54B3A4C5-C674-47BF-88E5-8E77E833AD66}" presName="hierChild4" presStyleCnt="0"/>
      <dgm:spPr/>
    </dgm:pt>
    <dgm:pt modelId="{0B910DCA-94B5-414F-A824-5A28865C6F82}" type="pres">
      <dgm:prSet presAssocID="{54B3A4C5-C674-47BF-88E5-8E77E833AD66}" presName="hierChild5" presStyleCnt="0"/>
      <dgm:spPr/>
    </dgm:pt>
    <dgm:pt modelId="{86627966-DFD9-44FE-91C6-A541EB3FAD6D}" type="pres">
      <dgm:prSet presAssocID="{D74626DF-82FC-474B-AA3D-3B0035159E38}" presName="Name37" presStyleLbl="parChTrans1D2" presStyleIdx="2" presStyleCnt="3"/>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3" custScaleY="73680">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3"/>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C9E54709-C722-4DFA-A088-C338C7A74F5B}" type="presOf" srcId="{88981305-44B6-415D-BE1E-1DB23BC509A5}" destId="{704256E5-933B-49A6-A02D-DE15E2145DF7}" srcOrd="0" destOrd="0" presId="urn:microsoft.com/office/officeart/2005/8/layout/orgChart1"/>
    <dgm:cxn modelId="{F1F6B65F-7C64-4624-A277-0B8468FE3975}" type="presOf" srcId="{659E6B70-9A9B-446D-B78B-1DF6510341C7}" destId="{148D9544-15D8-417F-8E66-6C01ED464666}" srcOrd="0" destOrd="0" presId="urn:microsoft.com/office/officeart/2005/8/layout/orgChart1"/>
    <dgm:cxn modelId="{D6E2C8BD-D7E7-4402-923D-2ED4EA9026DC}" type="presOf" srcId="{6E5CDB00-384B-44F0-BE9E-7048685066B6}" destId="{B9C0B912-497C-425F-B2C2-2CEEF703B8A9}" srcOrd="0" destOrd="0" presId="urn:microsoft.com/office/officeart/2005/8/layout/orgChart1"/>
    <dgm:cxn modelId="{02E575A3-3C22-46A0-9F77-D916D612A096}" type="presOf" srcId="{246A772F-9550-4CDD-ABB5-1EF711A44CC9}" destId="{89D095E8-20BE-4A9B-87D7-DA1BCD319024}" srcOrd="1" destOrd="0" presId="urn:microsoft.com/office/officeart/2005/8/layout/orgChart1"/>
    <dgm:cxn modelId="{58219352-BDCE-4A42-BC6B-E4C939E751A5}" srcId="{659E6B70-9A9B-446D-B78B-1DF6510341C7}" destId="{54B3A4C5-C674-47BF-88E5-8E77E833AD66}" srcOrd="1" destOrd="0" parTransId="{6E5CDB00-384B-44F0-BE9E-7048685066B6}" sibTransId="{4A1E7DE3-A92B-4FEF-A9B5-75FE7045317B}"/>
    <dgm:cxn modelId="{C6B86B00-C544-4669-9534-25552B99635E}" type="presOf" srcId="{55137B29-97AB-456E-815E-CBB819F0A244}" destId="{46BB4127-1CF8-48BF-BA37-A519B92D040E}" srcOrd="0" destOrd="0" presId="urn:microsoft.com/office/officeart/2005/8/layout/orgChart1"/>
    <dgm:cxn modelId="{F9240BA0-8F0F-4ADD-A6EC-A1E58FC4FD47}" type="presOf" srcId="{659E6B70-9A9B-446D-B78B-1DF6510341C7}" destId="{59525A68-04C2-42C1-881E-E1924B65ADC7}" srcOrd="1" destOrd="0" presId="urn:microsoft.com/office/officeart/2005/8/layout/orgChart1"/>
    <dgm:cxn modelId="{37208FF8-D3A2-4879-BD21-1F638F4C0F66}" type="presOf" srcId="{EAB72C39-82A1-471B-8999-C3A3E118827A}" destId="{8C54151B-C4C9-45BC-8057-21D04E832A22}"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DD7CBDC-29D1-4C35-9CFD-FF2B598B5E35}" type="presOf" srcId="{EAB72C39-82A1-471B-8999-C3A3E118827A}" destId="{6AACE720-1112-4621-91AD-509588DE0853}" srcOrd="0" destOrd="0" presId="urn:microsoft.com/office/officeart/2005/8/layout/orgChart1"/>
    <dgm:cxn modelId="{1659E37B-185C-48DF-8CC5-7AC946F6478F}" type="presOf" srcId="{54B3A4C5-C674-47BF-88E5-8E77E833AD66}" destId="{007FDFBA-0EA5-4344-8158-E0E97B04636F}" srcOrd="0" destOrd="0" presId="urn:microsoft.com/office/officeart/2005/8/layout/orgChart1"/>
    <dgm:cxn modelId="{79F8FA99-A559-4DAC-976F-ED466A232AD3}" type="presOf" srcId="{D74626DF-82FC-474B-AA3D-3B0035159E38}" destId="{86627966-DFD9-44FE-91C6-A541EB3FAD6D}" srcOrd="0" destOrd="0" presId="urn:microsoft.com/office/officeart/2005/8/layout/orgChart1"/>
    <dgm:cxn modelId="{0E65C561-C0A1-430F-B854-A0995C6D3B41}" type="presOf" srcId="{54B3A4C5-C674-47BF-88E5-8E77E833AD66}" destId="{07BD6869-12B7-42EF-AD9A-BF7EC41E02C1}" srcOrd="1" destOrd="0" presId="urn:microsoft.com/office/officeart/2005/8/layout/orgChart1"/>
    <dgm:cxn modelId="{5ADB09D4-A193-45EE-AE4A-CC2AFBEEF237}" type="presOf" srcId="{246A772F-9550-4CDD-ABB5-1EF711A44CC9}" destId="{A91F3E48-44F3-4582-A6AC-B3677279B1B5}"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59274A5F-0009-440E-9947-F7D118345C9D}" srcId="{55137B29-97AB-456E-815E-CBB819F0A244}" destId="{659E6B70-9A9B-446D-B78B-1DF6510341C7}" srcOrd="0" destOrd="0" parTransId="{2D20E78A-BDA7-4304-B50C-920FCD388F67}" sibTransId="{8DF54AA6-B660-4432-B754-4211D37FE05A}"/>
    <dgm:cxn modelId="{9F1E560D-2A58-47B2-A09D-EAB5F98C6AAB}" type="presParOf" srcId="{46BB4127-1CF8-48BF-BA37-A519B92D040E}" destId="{DDE33ABD-047A-4800-AF9B-BE8704C612DD}" srcOrd="0" destOrd="0" presId="urn:microsoft.com/office/officeart/2005/8/layout/orgChart1"/>
    <dgm:cxn modelId="{7032BD49-7B20-4C77-88EB-08D40542456A}" type="presParOf" srcId="{DDE33ABD-047A-4800-AF9B-BE8704C612DD}" destId="{1B6A1CD9-C4A4-49EE-8CFF-96E8CCF93826}" srcOrd="0" destOrd="0" presId="urn:microsoft.com/office/officeart/2005/8/layout/orgChart1"/>
    <dgm:cxn modelId="{D496D0E5-8B6A-4800-B0A1-4F277E3E410A}" type="presParOf" srcId="{1B6A1CD9-C4A4-49EE-8CFF-96E8CCF93826}" destId="{148D9544-15D8-417F-8E66-6C01ED464666}" srcOrd="0" destOrd="0" presId="urn:microsoft.com/office/officeart/2005/8/layout/orgChart1"/>
    <dgm:cxn modelId="{4360826B-6A45-409B-8C79-DACA084149C4}" type="presParOf" srcId="{1B6A1CD9-C4A4-49EE-8CFF-96E8CCF93826}" destId="{59525A68-04C2-42C1-881E-E1924B65ADC7}" srcOrd="1" destOrd="0" presId="urn:microsoft.com/office/officeart/2005/8/layout/orgChart1"/>
    <dgm:cxn modelId="{5E9BCE08-236D-4443-92EA-1A925DC6FED6}" type="presParOf" srcId="{DDE33ABD-047A-4800-AF9B-BE8704C612DD}" destId="{40B56491-7FF9-47DB-A8F1-69F998D6F19F}" srcOrd="1" destOrd="0" presId="urn:microsoft.com/office/officeart/2005/8/layout/orgChart1"/>
    <dgm:cxn modelId="{78B5C460-6A86-4A70-B44A-8D9CAD01DA34}" type="presParOf" srcId="{40B56491-7FF9-47DB-A8F1-69F998D6F19F}" destId="{704256E5-933B-49A6-A02D-DE15E2145DF7}" srcOrd="0" destOrd="0" presId="urn:microsoft.com/office/officeart/2005/8/layout/orgChart1"/>
    <dgm:cxn modelId="{8D932640-26EF-4C1C-84B3-83B885C152D7}" type="presParOf" srcId="{40B56491-7FF9-47DB-A8F1-69F998D6F19F}" destId="{10AC18DA-B538-4950-BAFB-8FCD71B225F6}" srcOrd="1" destOrd="0" presId="urn:microsoft.com/office/officeart/2005/8/layout/orgChart1"/>
    <dgm:cxn modelId="{649641E0-30DC-46CF-93B8-F7CFE430093D}" type="presParOf" srcId="{10AC18DA-B538-4950-BAFB-8FCD71B225F6}" destId="{25A13BF7-3A36-4C22-A122-CD52514E61AB}" srcOrd="0" destOrd="0" presId="urn:microsoft.com/office/officeart/2005/8/layout/orgChart1"/>
    <dgm:cxn modelId="{B7F5F356-200E-43E5-AE42-53F4A9FB8715}" type="presParOf" srcId="{25A13BF7-3A36-4C22-A122-CD52514E61AB}" destId="{A91F3E48-44F3-4582-A6AC-B3677279B1B5}" srcOrd="0" destOrd="0" presId="urn:microsoft.com/office/officeart/2005/8/layout/orgChart1"/>
    <dgm:cxn modelId="{477198B9-220B-4A16-9CE7-2BE552003119}" type="presParOf" srcId="{25A13BF7-3A36-4C22-A122-CD52514E61AB}" destId="{89D095E8-20BE-4A9B-87D7-DA1BCD319024}" srcOrd="1" destOrd="0" presId="urn:microsoft.com/office/officeart/2005/8/layout/orgChart1"/>
    <dgm:cxn modelId="{42C5A040-E6F2-48CF-AA86-597C115C3D82}" type="presParOf" srcId="{10AC18DA-B538-4950-BAFB-8FCD71B225F6}" destId="{85AC33B5-E1C9-4C98-A4EC-4DF40D967A73}" srcOrd="1" destOrd="0" presId="urn:microsoft.com/office/officeart/2005/8/layout/orgChart1"/>
    <dgm:cxn modelId="{5128CF92-015D-4E88-BA10-8D6B7C4C52B6}" type="presParOf" srcId="{10AC18DA-B538-4950-BAFB-8FCD71B225F6}" destId="{2DA68550-B81C-406A-BA5C-E5C1CCC9FF6A}" srcOrd="2" destOrd="0" presId="urn:microsoft.com/office/officeart/2005/8/layout/orgChart1"/>
    <dgm:cxn modelId="{CD8DE0F6-3E9E-4443-B506-99614569BF13}" type="presParOf" srcId="{40B56491-7FF9-47DB-A8F1-69F998D6F19F}" destId="{B9C0B912-497C-425F-B2C2-2CEEF703B8A9}" srcOrd="2" destOrd="0" presId="urn:microsoft.com/office/officeart/2005/8/layout/orgChart1"/>
    <dgm:cxn modelId="{11A31BC6-631F-4CD6-A634-95B70024F9A3}" type="presParOf" srcId="{40B56491-7FF9-47DB-A8F1-69F998D6F19F}" destId="{8FA868FD-2754-4347-8D9B-667072B36405}" srcOrd="3" destOrd="0" presId="urn:microsoft.com/office/officeart/2005/8/layout/orgChart1"/>
    <dgm:cxn modelId="{268B24DC-A3B1-424F-B086-470DE4E59F02}" type="presParOf" srcId="{8FA868FD-2754-4347-8D9B-667072B36405}" destId="{E1A53011-3455-415D-8C7E-A4A3E7101C3F}" srcOrd="0" destOrd="0" presId="urn:microsoft.com/office/officeart/2005/8/layout/orgChart1"/>
    <dgm:cxn modelId="{60A1A66C-9FD2-48FB-A414-EAA9C825A9A7}" type="presParOf" srcId="{E1A53011-3455-415D-8C7E-A4A3E7101C3F}" destId="{007FDFBA-0EA5-4344-8158-E0E97B04636F}" srcOrd="0" destOrd="0" presId="urn:microsoft.com/office/officeart/2005/8/layout/orgChart1"/>
    <dgm:cxn modelId="{66006B60-B293-4544-B680-478DF7701FF7}" type="presParOf" srcId="{E1A53011-3455-415D-8C7E-A4A3E7101C3F}" destId="{07BD6869-12B7-42EF-AD9A-BF7EC41E02C1}" srcOrd="1" destOrd="0" presId="urn:microsoft.com/office/officeart/2005/8/layout/orgChart1"/>
    <dgm:cxn modelId="{0FD1C310-5895-4159-966B-761854F41A17}" type="presParOf" srcId="{8FA868FD-2754-4347-8D9B-667072B36405}" destId="{0CE0AB8E-CD71-470E-8525-4341CECDB673}" srcOrd="1" destOrd="0" presId="urn:microsoft.com/office/officeart/2005/8/layout/orgChart1"/>
    <dgm:cxn modelId="{74CD9191-25D4-4A4D-8DF8-5440A1A29DE9}" type="presParOf" srcId="{8FA868FD-2754-4347-8D9B-667072B36405}" destId="{0B910DCA-94B5-414F-A824-5A28865C6F82}" srcOrd="2" destOrd="0" presId="urn:microsoft.com/office/officeart/2005/8/layout/orgChart1"/>
    <dgm:cxn modelId="{2A2F06E2-C149-4745-A35E-C74071C8A641}" type="presParOf" srcId="{40B56491-7FF9-47DB-A8F1-69F998D6F19F}" destId="{86627966-DFD9-44FE-91C6-A541EB3FAD6D}" srcOrd="4" destOrd="0" presId="urn:microsoft.com/office/officeart/2005/8/layout/orgChart1"/>
    <dgm:cxn modelId="{0B4D9FAC-BAA6-4378-9F25-01D368AA0D1F}" type="presParOf" srcId="{40B56491-7FF9-47DB-A8F1-69F998D6F19F}" destId="{4633873D-927A-4395-ACFD-0D684C5A71F0}" srcOrd="5" destOrd="0" presId="urn:microsoft.com/office/officeart/2005/8/layout/orgChart1"/>
    <dgm:cxn modelId="{FDE89A51-0825-476B-BB53-FBA84F77B825}" type="presParOf" srcId="{4633873D-927A-4395-ACFD-0D684C5A71F0}" destId="{34FE5E2E-0490-4583-BC7B-7955FF438535}" srcOrd="0" destOrd="0" presId="urn:microsoft.com/office/officeart/2005/8/layout/orgChart1"/>
    <dgm:cxn modelId="{3C154B4F-34D8-42D5-AD74-80036C0BDD07}" type="presParOf" srcId="{34FE5E2E-0490-4583-BC7B-7955FF438535}" destId="{6AACE720-1112-4621-91AD-509588DE0853}" srcOrd="0" destOrd="0" presId="urn:microsoft.com/office/officeart/2005/8/layout/orgChart1"/>
    <dgm:cxn modelId="{233585BB-2E51-4BC8-AA43-79872E182BCE}" type="presParOf" srcId="{34FE5E2E-0490-4583-BC7B-7955FF438535}" destId="{8C54151B-C4C9-45BC-8057-21D04E832A22}" srcOrd="1" destOrd="0" presId="urn:microsoft.com/office/officeart/2005/8/layout/orgChart1"/>
    <dgm:cxn modelId="{63431F4E-197F-42CE-9D57-1B7D58D713E7}" type="presParOf" srcId="{4633873D-927A-4395-ACFD-0D684C5A71F0}" destId="{2B1C100C-65A9-4663-AF02-AC416E9C7971}" srcOrd="1" destOrd="0" presId="urn:microsoft.com/office/officeart/2005/8/layout/orgChart1"/>
    <dgm:cxn modelId="{6BB6D285-E571-4CBA-92A6-A73B5B12D097}" type="presParOf" srcId="{4633873D-927A-4395-ACFD-0D684C5A71F0}" destId="{0D56F179-BA34-4868-9E87-28E5001C195A}" srcOrd="2" destOrd="0" presId="urn:microsoft.com/office/officeart/2005/8/layout/orgChart1"/>
    <dgm:cxn modelId="{F4E452E1-C62E-4A00-AB52-56DAE1F4B0C8}"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Χημική Υπηρεσία Επιπέδου Διεύθυνσης </a:t>
          </a:r>
          <a:endParaRPr lang="el-GR" sz="700">
            <a:solidFill>
              <a:sysClr val="windowText" lastClr="000000"/>
            </a:solidFill>
          </a:endParaRP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246A772F-9550-4CDD-ABB5-1EF711A44CC9}">
      <dgm:prSet phldrT="[Κείμενο]" custT="1"/>
      <dgm:spPr>
        <a:solidFill>
          <a:schemeClr val="bg2"/>
        </a:solidFill>
      </dgm:spPr>
      <dgm:t>
        <a:bodyPr/>
        <a:lstStyle/>
        <a:p>
          <a:pPr algn="ctr"/>
          <a:r>
            <a:rPr lang="el-GR" sz="700" b="1">
              <a:solidFill>
                <a:sysClr val="windowText" lastClr="000000"/>
              </a:solidFill>
            </a:rPr>
            <a:t>Τμήματα με έδρα διαφορετική από αυτή της Δ/νσης </a:t>
          </a:r>
          <a:r>
            <a:rPr lang="el-GR" sz="700">
              <a:solidFill>
                <a:sysClr val="windowText" lastClr="000000"/>
              </a:solidFill>
            </a:rPr>
            <a:t/>
          </a:r>
          <a:br>
            <a:rPr lang="el-GR" sz="700">
              <a:solidFill>
                <a:sysClr val="windowText" lastClr="000000"/>
              </a:solidFill>
            </a:rPr>
          </a:br>
          <a:r>
            <a:rPr lang="el-GR" sz="700">
              <a:solidFill>
                <a:sysClr val="windowText" lastClr="000000"/>
              </a:solidFill>
            </a:rPr>
            <a:t>                        </a:t>
          </a:r>
        </a:p>
      </dgm:t>
    </dgm:pt>
    <dgm:pt modelId="{88981305-44B6-415D-BE1E-1DB23BC509A5}" type="parTrans" cxnId="{337C44FF-3F4F-4AAD-9239-31288B1EED7D}">
      <dgm:prSet/>
      <dgm:spPr/>
      <dgm:t>
        <a:bodyPr/>
        <a:lstStyle/>
        <a:p>
          <a:pPr algn="ctr"/>
          <a:endParaRPr lang="el-GR" sz="700"/>
        </a:p>
      </dgm:t>
    </dgm:pt>
    <dgm:pt modelId="{50EBA635-7CE6-45CC-976E-90F8343596F2}" type="sibTrans" cxnId="{337C44FF-3F4F-4AAD-9239-31288B1EED7D}">
      <dgm:prSet/>
      <dgm:spPr/>
      <dgm:t>
        <a:bodyPr/>
        <a:lstStyle/>
        <a:p>
          <a:pPr algn="ctr"/>
          <a:endParaRPr lang="el-GR"/>
        </a:p>
      </dgm:t>
    </dgm:pt>
    <dgm:pt modelId="{EAB72C39-82A1-471B-8999-C3A3E118827A}">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Αυτοτελή Γραφεία (όπου υφίστανται)</a:t>
          </a:r>
          <a:endParaRPr lang="el-GR" sz="700">
            <a:solidFill>
              <a:sysClr val="windowText" lastClr="000000"/>
            </a:solidFill>
          </a:endParaRPr>
        </a:p>
      </dgm:t>
    </dgm:pt>
    <dgm:pt modelId="{D74626DF-82FC-474B-AA3D-3B0035159E38}" type="parTrans" cxnId="{5347C97C-9188-4413-A4CB-A7C4C3C7C2F0}">
      <dgm:prSet/>
      <dgm:spPr/>
      <dgm:t>
        <a:bodyPr/>
        <a:lstStyle/>
        <a:p>
          <a:pPr algn="ctr"/>
          <a:endParaRPr lang="el-GR" sz="700"/>
        </a:p>
      </dgm:t>
    </dgm:pt>
    <dgm:pt modelId="{4278C469-2C2F-4797-A723-C12E748B6497}" type="sibTrans" cxnId="{5347C97C-9188-4413-A4CB-A7C4C3C7C2F0}">
      <dgm:prSet/>
      <dgm:spPr/>
      <dgm:t>
        <a:bodyPr/>
        <a:lstStyle/>
        <a:p>
          <a:pPr algn="ctr"/>
          <a:endParaRPr lang="el-GR"/>
        </a:p>
      </dgm:t>
    </dgm:pt>
    <dgm:pt modelId="{54B3A4C5-C674-47BF-88E5-8E77E833AD66}">
      <dgm:prSet custT="1"/>
      <dgm:spPr>
        <a:solidFill>
          <a:schemeClr val="accent3"/>
        </a:solidFill>
      </dgm:spPr>
      <dgm:t>
        <a:bodyPr/>
        <a:lstStyle/>
        <a:p>
          <a:pPr algn="ctr"/>
          <a:r>
            <a:rPr lang="el-GR" sz="700" b="1" i="0" strike="noStrike">
              <a:solidFill>
                <a:sysClr val="windowText" lastClr="000000"/>
              </a:solidFill>
              <a:latin typeface="+mn-lt"/>
              <a:cs typeface="Arial"/>
            </a:rPr>
            <a:t>Τμήματα με έδρα ίδια με αυτή της Δ/νσης</a:t>
          </a:r>
          <a:endParaRPr lang="el-GR" sz="700" baseline="0">
            <a:solidFill>
              <a:sysClr val="windowText" lastClr="000000"/>
            </a:solidFill>
          </a:endParaRPr>
        </a:p>
      </dgm:t>
    </dgm:pt>
    <dgm:pt modelId="{6E5CDB00-384B-44F0-BE9E-7048685066B6}" type="parTrans" cxnId="{58219352-BDCE-4A42-BC6B-E4C939E751A5}">
      <dgm:prSet/>
      <dgm:spPr/>
      <dgm:t>
        <a:bodyPr/>
        <a:lstStyle/>
        <a:p>
          <a:pPr algn="ctr"/>
          <a:endParaRPr lang="el-GR" sz="700"/>
        </a:p>
      </dgm:t>
    </dgm:pt>
    <dgm:pt modelId="{4A1E7DE3-A92B-4FEF-A9B5-75FE7045317B}" type="sibTrans" cxnId="{58219352-BDCE-4A42-BC6B-E4C939E751A5}">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78633">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3"/>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3" custScaleY="7200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3"/>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B9C0B912-497C-425F-B2C2-2CEEF703B8A9}" type="pres">
      <dgm:prSet presAssocID="{6E5CDB00-384B-44F0-BE9E-7048685066B6}" presName="Name37" presStyleLbl="parChTrans1D2" presStyleIdx="1" presStyleCnt="3"/>
      <dgm:spPr/>
      <dgm:t>
        <a:bodyPr/>
        <a:lstStyle/>
        <a:p>
          <a:endParaRPr lang="el-GR"/>
        </a:p>
      </dgm:t>
    </dgm:pt>
    <dgm:pt modelId="{8FA868FD-2754-4347-8D9B-667072B36405}" type="pres">
      <dgm:prSet presAssocID="{54B3A4C5-C674-47BF-88E5-8E77E833AD66}" presName="hierRoot2" presStyleCnt="0">
        <dgm:presLayoutVars>
          <dgm:hierBranch val="init"/>
        </dgm:presLayoutVars>
      </dgm:prSet>
      <dgm:spPr/>
    </dgm:pt>
    <dgm:pt modelId="{E1A53011-3455-415D-8C7E-A4A3E7101C3F}" type="pres">
      <dgm:prSet presAssocID="{54B3A4C5-C674-47BF-88E5-8E77E833AD66}" presName="rootComposite" presStyleCnt="0"/>
      <dgm:spPr/>
    </dgm:pt>
    <dgm:pt modelId="{007FDFBA-0EA5-4344-8158-E0E97B04636F}" type="pres">
      <dgm:prSet presAssocID="{54B3A4C5-C674-47BF-88E5-8E77E833AD66}" presName="rootText" presStyleLbl="node2" presStyleIdx="1" presStyleCnt="3" custScaleX="85119" custScaleY="59053">
        <dgm:presLayoutVars>
          <dgm:chPref val="3"/>
        </dgm:presLayoutVars>
      </dgm:prSet>
      <dgm:spPr/>
      <dgm:t>
        <a:bodyPr/>
        <a:lstStyle/>
        <a:p>
          <a:endParaRPr lang="el-GR"/>
        </a:p>
      </dgm:t>
    </dgm:pt>
    <dgm:pt modelId="{07BD6869-12B7-42EF-AD9A-BF7EC41E02C1}" type="pres">
      <dgm:prSet presAssocID="{54B3A4C5-C674-47BF-88E5-8E77E833AD66}" presName="rootConnector" presStyleLbl="node2" presStyleIdx="1" presStyleCnt="3"/>
      <dgm:spPr/>
      <dgm:t>
        <a:bodyPr/>
        <a:lstStyle/>
        <a:p>
          <a:endParaRPr lang="el-GR"/>
        </a:p>
      </dgm:t>
    </dgm:pt>
    <dgm:pt modelId="{0CE0AB8E-CD71-470E-8525-4341CECDB673}" type="pres">
      <dgm:prSet presAssocID="{54B3A4C5-C674-47BF-88E5-8E77E833AD66}" presName="hierChild4" presStyleCnt="0"/>
      <dgm:spPr/>
    </dgm:pt>
    <dgm:pt modelId="{0B910DCA-94B5-414F-A824-5A28865C6F82}" type="pres">
      <dgm:prSet presAssocID="{54B3A4C5-C674-47BF-88E5-8E77E833AD66}" presName="hierChild5" presStyleCnt="0"/>
      <dgm:spPr/>
    </dgm:pt>
    <dgm:pt modelId="{86627966-DFD9-44FE-91C6-A541EB3FAD6D}" type="pres">
      <dgm:prSet presAssocID="{D74626DF-82FC-474B-AA3D-3B0035159E38}" presName="Name37" presStyleLbl="parChTrans1D2" presStyleIdx="2" presStyleCnt="3"/>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3" custScaleY="73680">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3"/>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FA73C246-B5EC-4213-83C7-998834027765}" type="presOf" srcId="{246A772F-9550-4CDD-ABB5-1EF711A44CC9}" destId="{A91F3E48-44F3-4582-A6AC-B3677279B1B5}"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D24B7690-66A6-4083-87E5-9B6EEC3543A0}" type="presOf" srcId="{659E6B70-9A9B-446D-B78B-1DF6510341C7}" destId="{59525A68-04C2-42C1-881E-E1924B65ADC7}" srcOrd="1" destOrd="0" presId="urn:microsoft.com/office/officeart/2005/8/layout/orgChart1"/>
    <dgm:cxn modelId="{A1D846B6-E012-4FCA-987D-A03A21067AAB}" type="presOf" srcId="{55137B29-97AB-456E-815E-CBB819F0A244}" destId="{46BB4127-1CF8-48BF-BA37-A519B92D040E}" srcOrd="0" destOrd="0" presId="urn:microsoft.com/office/officeart/2005/8/layout/orgChart1"/>
    <dgm:cxn modelId="{05E4B768-979B-459D-88F8-1FD74E776AAE}" type="presOf" srcId="{D74626DF-82FC-474B-AA3D-3B0035159E38}" destId="{86627966-DFD9-44FE-91C6-A541EB3FAD6D}"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E6EEA0A6-CE45-43A9-B12F-22590E70B41C}" type="presOf" srcId="{EAB72C39-82A1-471B-8999-C3A3E118827A}" destId="{8C54151B-C4C9-45BC-8057-21D04E832A22}" srcOrd="1" destOrd="0" presId="urn:microsoft.com/office/officeart/2005/8/layout/orgChart1"/>
    <dgm:cxn modelId="{F6AD8F90-F385-419E-94CA-8A17F7964298}" type="presOf" srcId="{54B3A4C5-C674-47BF-88E5-8E77E833AD66}" destId="{007FDFBA-0EA5-4344-8158-E0E97B04636F}" srcOrd="0" destOrd="0" presId="urn:microsoft.com/office/officeart/2005/8/layout/orgChart1"/>
    <dgm:cxn modelId="{BC6EFD00-3072-48C6-A106-FEA7B8880818}" type="presOf" srcId="{6E5CDB00-384B-44F0-BE9E-7048685066B6}" destId="{B9C0B912-497C-425F-B2C2-2CEEF703B8A9}" srcOrd="0" destOrd="0" presId="urn:microsoft.com/office/officeart/2005/8/layout/orgChart1"/>
    <dgm:cxn modelId="{4798E1AC-7D72-4D2C-A50B-EFE6E14FD22B}" type="presOf" srcId="{246A772F-9550-4CDD-ABB5-1EF711A44CC9}" destId="{89D095E8-20BE-4A9B-87D7-DA1BCD319024}" srcOrd="1" destOrd="0" presId="urn:microsoft.com/office/officeart/2005/8/layout/orgChart1"/>
    <dgm:cxn modelId="{0305E15F-67B3-436D-9328-CB520A7E3B92}" type="presOf" srcId="{88981305-44B6-415D-BE1E-1DB23BC509A5}" destId="{704256E5-933B-49A6-A02D-DE15E2145DF7}"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5742E94F-DDEC-43E5-94B0-A392D8FAADB5}" type="presOf" srcId="{54B3A4C5-C674-47BF-88E5-8E77E833AD66}" destId="{07BD6869-12B7-42EF-AD9A-BF7EC41E02C1}" srcOrd="1" destOrd="0" presId="urn:microsoft.com/office/officeart/2005/8/layout/orgChart1"/>
    <dgm:cxn modelId="{58219352-BDCE-4A42-BC6B-E4C939E751A5}" srcId="{659E6B70-9A9B-446D-B78B-1DF6510341C7}" destId="{54B3A4C5-C674-47BF-88E5-8E77E833AD66}" srcOrd="1" destOrd="0" parTransId="{6E5CDB00-384B-44F0-BE9E-7048685066B6}" sibTransId="{4A1E7DE3-A92B-4FEF-A9B5-75FE7045317B}"/>
    <dgm:cxn modelId="{6F6EA6C1-964E-4F8E-8281-7BDBB8149C88}" type="presOf" srcId="{EAB72C39-82A1-471B-8999-C3A3E118827A}" destId="{6AACE720-1112-4621-91AD-509588DE0853}" srcOrd="0" destOrd="0" presId="urn:microsoft.com/office/officeart/2005/8/layout/orgChart1"/>
    <dgm:cxn modelId="{AB6ECB8B-C44F-479B-89C7-1E8BA34F36F5}" type="presOf" srcId="{659E6B70-9A9B-446D-B78B-1DF6510341C7}" destId="{148D9544-15D8-417F-8E66-6C01ED464666}" srcOrd="0" destOrd="0" presId="urn:microsoft.com/office/officeart/2005/8/layout/orgChart1"/>
    <dgm:cxn modelId="{44756D65-EC21-478E-89C7-7337A64137D0}" type="presParOf" srcId="{46BB4127-1CF8-48BF-BA37-A519B92D040E}" destId="{DDE33ABD-047A-4800-AF9B-BE8704C612DD}" srcOrd="0" destOrd="0" presId="urn:microsoft.com/office/officeart/2005/8/layout/orgChart1"/>
    <dgm:cxn modelId="{184C3914-98D2-4C51-AE73-162BB37DEBD0}" type="presParOf" srcId="{DDE33ABD-047A-4800-AF9B-BE8704C612DD}" destId="{1B6A1CD9-C4A4-49EE-8CFF-96E8CCF93826}" srcOrd="0" destOrd="0" presId="urn:microsoft.com/office/officeart/2005/8/layout/orgChart1"/>
    <dgm:cxn modelId="{83CB67FC-9868-42B3-AC03-D6C3D79D6554}" type="presParOf" srcId="{1B6A1CD9-C4A4-49EE-8CFF-96E8CCF93826}" destId="{148D9544-15D8-417F-8E66-6C01ED464666}" srcOrd="0" destOrd="0" presId="urn:microsoft.com/office/officeart/2005/8/layout/orgChart1"/>
    <dgm:cxn modelId="{061251DF-8450-4E04-BF0A-4B462546BADF}" type="presParOf" srcId="{1B6A1CD9-C4A4-49EE-8CFF-96E8CCF93826}" destId="{59525A68-04C2-42C1-881E-E1924B65ADC7}" srcOrd="1" destOrd="0" presId="urn:microsoft.com/office/officeart/2005/8/layout/orgChart1"/>
    <dgm:cxn modelId="{1D7D7970-B69F-4BD2-BBBF-82CEF1C93C4E}" type="presParOf" srcId="{DDE33ABD-047A-4800-AF9B-BE8704C612DD}" destId="{40B56491-7FF9-47DB-A8F1-69F998D6F19F}" srcOrd="1" destOrd="0" presId="urn:microsoft.com/office/officeart/2005/8/layout/orgChart1"/>
    <dgm:cxn modelId="{F2FBF40A-F201-4CFD-92B9-2EC40C5D404D}" type="presParOf" srcId="{40B56491-7FF9-47DB-A8F1-69F998D6F19F}" destId="{704256E5-933B-49A6-A02D-DE15E2145DF7}" srcOrd="0" destOrd="0" presId="urn:microsoft.com/office/officeart/2005/8/layout/orgChart1"/>
    <dgm:cxn modelId="{1BB4E111-231A-4216-AFC9-72FD7F970B68}" type="presParOf" srcId="{40B56491-7FF9-47DB-A8F1-69F998D6F19F}" destId="{10AC18DA-B538-4950-BAFB-8FCD71B225F6}" srcOrd="1" destOrd="0" presId="urn:microsoft.com/office/officeart/2005/8/layout/orgChart1"/>
    <dgm:cxn modelId="{200844C5-44FE-47E2-841F-1F309EC5B217}" type="presParOf" srcId="{10AC18DA-B538-4950-BAFB-8FCD71B225F6}" destId="{25A13BF7-3A36-4C22-A122-CD52514E61AB}" srcOrd="0" destOrd="0" presId="urn:microsoft.com/office/officeart/2005/8/layout/orgChart1"/>
    <dgm:cxn modelId="{1F4EF8BF-AE46-4FA2-AA39-B37DDD77A827}" type="presParOf" srcId="{25A13BF7-3A36-4C22-A122-CD52514E61AB}" destId="{A91F3E48-44F3-4582-A6AC-B3677279B1B5}" srcOrd="0" destOrd="0" presId="urn:microsoft.com/office/officeart/2005/8/layout/orgChart1"/>
    <dgm:cxn modelId="{E9F2EADA-B672-42DD-A5FC-3D1661A01265}" type="presParOf" srcId="{25A13BF7-3A36-4C22-A122-CD52514E61AB}" destId="{89D095E8-20BE-4A9B-87D7-DA1BCD319024}" srcOrd="1" destOrd="0" presId="urn:microsoft.com/office/officeart/2005/8/layout/orgChart1"/>
    <dgm:cxn modelId="{1979B78F-8723-4CD4-A5D2-F86BFB11B7DE}" type="presParOf" srcId="{10AC18DA-B538-4950-BAFB-8FCD71B225F6}" destId="{85AC33B5-E1C9-4C98-A4EC-4DF40D967A73}" srcOrd="1" destOrd="0" presId="urn:microsoft.com/office/officeart/2005/8/layout/orgChart1"/>
    <dgm:cxn modelId="{33AEB59E-ED13-4CC8-B7FA-4D3024ED1B74}" type="presParOf" srcId="{10AC18DA-B538-4950-BAFB-8FCD71B225F6}" destId="{2DA68550-B81C-406A-BA5C-E5C1CCC9FF6A}" srcOrd="2" destOrd="0" presId="urn:microsoft.com/office/officeart/2005/8/layout/orgChart1"/>
    <dgm:cxn modelId="{6DA63B5C-DF94-4A25-94D2-3A06581809D0}" type="presParOf" srcId="{40B56491-7FF9-47DB-A8F1-69F998D6F19F}" destId="{B9C0B912-497C-425F-B2C2-2CEEF703B8A9}" srcOrd="2" destOrd="0" presId="urn:microsoft.com/office/officeart/2005/8/layout/orgChart1"/>
    <dgm:cxn modelId="{C50CAFB4-2BD6-4998-9DB9-324005D95B68}" type="presParOf" srcId="{40B56491-7FF9-47DB-A8F1-69F998D6F19F}" destId="{8FA868FD-2754-4347-8D9B-667072B36405}" srcOrd="3" destOrd="0" presId="urn:microsoft.com/office/officeart/2005/8/layout/orgChart1"/>
    <dgm:cxn modelId="{20C378F8-3077-406F-8FC5-5B4815079666}" type="presParOf" srcId="{8FA868FD-2754-4347-8D9B-667072B36405}" destId="{E1A53011-3455-415D-8C7E-A4A3E7101C3F}" srcOrd="0" destOrd="0" presId="urn:microsoft.com/office/officeart/2005/8/layout/orgChart1"/>
    <dgm:cxn modelId="{4CCA7D80-B05D-496E-8D3D-69D818191C5A}" type="presParOf" srcId="{E1A53011-3455-415D-8C7E-A4A3E7101C3F}" destId="{007FDFBA-0EA5-4344-8158-E0E97B04636F}" srcOrd="0" destOrd="0" presId="urn:microsoft.com/office/officeart/2005/8/layout/orgChart1"/>
    <dgm:cxn modelId="{3DFC709F-54FE-453F-937A-19C39CE6849D}" type="presParOf" srcId="{E1A53011-3455-415D-8C7E-A4A3E7101C3F}" destId="{07BD6869-12B7-42EF-AD9A-BF7EC41E02C1}" srcOrd="1" destOrd="0" presId="urn:microsoft.com/office/officeart/2005/8/layout/orgChart1"/>
    <dgm:cxn modelId="{35B0D044-74F4-4BEB-BD95-3211B1167DF9}" type="presParOf" srcId="{8FA868FD-2754-4347-8D9B-667072B36405}" destId="{0CE0AB8E-CD71-470E-8525-4341CECDB673}" srcOrd="1" destOrd="0" presId="urn:microsoft.com/office/officeart/2005/8/layout/orgChart1"/>
    <dgm:cxn modelId="{89C02DB8-DBBF-461C-99D4-8B5DEF0EFEC9}" type="presParOf" srcId="{8FA868FD-2754-4347-8D9B-667072B36405}" destId="{0B910DCA-94B5-414F-A824-5A28865C6F82}" srcOrd="2" destOrd="0" presId="urn:microsoft.com/office/officeart/2005/8/layout/orgChart1"/>
    <dgm:cxn modelId="{DB4AC07B-648C-4C71-8130-054A5345BA0D}" type="presParOf" srcId="{40B56491-7FF9-47DB-A8F1-69F998D6F19F}" destId="{86627966-DFD9-44FE-91C6-A541EB3FAD6D}" srcOrd="4" destOrd="0" presId="urn:microsoft.com/office/officeart/2005/8/layout/orgChart1"/>
    <dgm:cxn modelId="{B1238834-A4D9-4E4C-8D6C-5224FB3B1611}" type="presParOf" srcId="{40B56491-7FF9-47DB-A8F1-69F998D6F19F}" destId="{4633873D-927A-4395-ACFD-0D684C5A71F0}" srcOrd="5" destOrd="0" presId="urn:microsoft.com/office/officeart/2005/8/layout/orgChart1"/>
    <dgm:cxn modelId="{36A2C4B5-FCE6-49D5-8390-DE084761A764}" type="presParOf" srcId="{4633873D-927A-4395-ACFD-0D684C5A71F0}" destId="{34FE5E2E-0490-4583-BC7B-7955FF438535}" srcOrd="0" destOrd="0" presId="urn:microsoft.com/office/officeart/2005/8/layout/orgChart1"/>
    <dgm:cxn modelId="{30210F57-C25B-4049-9C16-3F1FAD73CBA7}" type="presParOf" srcId="{34FE5E2E-0490-4583-BC7B-7955FF438535}" destId="{6AACE720-1112-4621-91AD-509588DE0853}" srcOrd="0" destOrd="0" presId="urn:microsoft.com/office/officeart/2005/8/layout/orgChart1"/>
    <dgm:cxn modelId="{31F75DE6-7517-412E-B2AC-CFFD9463D49A}" type="presParOf" srcId="{34FE5E2E-0490-4583-BC7B-7955FF438535}" destId="{8C54151B-C4C9-45BC-8057-21D04E832A22}" srcOrd="1" destOrd="0" presId="urn:microsoft.com/office/officeart/2005/8/layout/orgChart1"/>
    <dgm:cxn modelId="{2AAE3AED-FAA2-4B38-9797-68E4E4283615}" type="presParOf" srcId="{4633873D-927A-4395-ACFD-0D684C5A71F0}" destId="{2B1C100C-65A9-4663-AF02-AC416E9C7971}" srcOrd="1" destOrd="0" presId="urn:microsoft.com/office/officeart/2005/8/layout/orgChart1"/>
    <dgm:cxn modelId="{29998B65-DD70-41F0-A541-5E75B7B6053C}" type="presParOf" srcId="{4633873D-927A-4395-ACFD-0D684C5A71F0}" destId="{0D56F179-BA34-4868-9E87-28E5001C195A}" srcOrd="2" destOrd="0" presId="urn:microsoft.com/office/officeart/2005/8/layout/orgChart1"/>
    <dgm:cxn modelId="{7FA77EC3-9DDF-4DD6-BD43-62266A64A2CC}"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Χημική Υπηρεσία Επιπέδου Διεύθυνσης </a:t>
          </a:r>
          <a:endParaRPr lang="el-GR" sz="700">
            <a:solidFill>
              <a:sysClr val="windowText" lastClr="000000"/>
            </a:solidFill>
          </a:endParaRP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246A772F-9550-4CDD-ABB5-1EF711A44CC9}">
      <dgm:prSet phldrT="[Κείμενο]" custT="1"/>
      <dgm:spPr>
        <a:solidFill>
          <a:schemeClr val="accent3"/>
        </a:solidFill>
      </dgm:spPr>
      <dgm:t>
        <a:bodyPr/>
        <a:lstStyle/>
        <a:p>
          <a:pPr algn="ctr"/>
          <a:r>
            <a:rPr lang="el-GR" sz="700" b="1">
              <a:solidFill>
                <a:sysClr val="windowText" lastClr="000000"/>
              </a:solidFill>
            </a:rPr>
            <a:t>Τμήματα με έδρα διαφορετική από αυτή της Δ/νσης </a:t>
          </a:r>
          <a:r>
            <a:rPr lang="el-GR" sz="700">
              <a:solidFill>
                <a:sysClr val="windowText" lastClr="000000"/>
              </a:solidFill>
            </a:rPr>
            <a:t/>
          </a:r>
          <a:br>
            <a:rPr lang="el-GR" sz="700">
              <a:solidFill>
                <a:sysClr val="windowText" lastClr="000000"/>
              </a:solidFill>
            </a:rPr>
          </a:br>
          <a:r>
            <a:rPr lang="el-GR" sz="700">
              <a:solidFill>
                <a:sysClr val="windowText" lastClr="000000"/>
              </a:solidFill>
            </a:rPr>
            <a:t>                        </a:t>
          </a:r>
        </a:p>
      </dgm:t>
    </dgm:pt>
    <dgm:pt modelId="{88981305-44B6-415D-BE1E-1DB23BC509A5}" type="parTrans" cxnId="{337C44FF-3F4F-4AAD-9239-31288B1EED7D}">
      <dgm:prSet/>
      <dgm:spPr/>
      <dgm:t>
        <a:bodyPr/>
        <a:lstStyle/>
        <a:p>
          <a:pPr algn="ctr"/>
          <a:endParaRPr lang="el-GR" sz="700"/>
        </a:p>
      </dgm:t>
    </dgm:pt>
    <dgm:pt modelId="{50EBA635-7CE6-45CC-976E-90F8343596F2}" type="sibTrans" cxnId="{337C44FF-3F4F-4AAD-9239-31288B1EED7D}">
      <dgm:prSet/>
      <dgm:spPr/>
      <dgm:t>
        <a:bodyPr/>
        <a:lstStyle/>
        <a:p>
          <a:pPr algn="ctr"/>
          <a:endParaRPr lang="el-GR"/>
        </a:p>
      </dgm:t>
    </dgm:pt>
    <dgm:pt modelId="{EAB72C39-82A1-471B-8999-C3A3E118827A}">
      <dgm:prSet phldrT="[Κείμενο]" custT="1"/>
      <dgm:spPr>
        <a:solidFill>
          <a:schemeClr val="bg2"/>
        </a:solidFill>
      </dgm:spPr>
      <dgm:t>
        <a:bodyPr/>
        <a:lstStyle/>
        <a:p>
          <a:pPr algn="ctr"/>
          <a:r>
            <a:rPr lang="el-GR" sz="700" b="1" i="0" strike="noStrike">
              <a:solidFill>
                <a:sysClr val="windowText" lastClr="000000"/>
              </a:solidFill>
              <a:latin typeface="+mn-lt"/>
              <a:cs typeface="Arial"/>
            </a:rPr>
            <a:t>Αυτοτελή Γραφεία (όπου υφίστανται)</a:t>
          </a:r>
          <a:endParaRPr lang="el-GR" sz="700">
            <a:solidFill>
              <a:sysClr val="windowText" lastClr="000000"/>
            </a:solidFill>
          </a:endParaRPr>
        </a:p>
      </dgm:t>
    </dgm:pt>
    <dgm:pt modelId="{D74626DF-82FC-474B-AA3D-3B0035159E38}" type="parTrans" cxnId="{5347C97C-9188-4413-A4CB-A7C4C3C7C2F0}">
      <dgm:prSet/>
      <dgm:spPr/>
      <dgm:t>
        <a:bodyPr/>
        <a:lstStyle/>
        <a:p>
          <a:pPr algn="ctr"/>
          <a:endParaRPr lang="el-GR" sz="700"/>
        </a:p>
      </dgm:t>
    </dgm:pt>
    <dgm:pt modelId="{4278C469-2C2F-4797-A723-C12E748B6497}" type="sibTrans" cxnId="{5347C97C-9188-4413-A4CB-A7C4C3C7C2F0}">
      <dgm:prSet/>
      <dgm:spPr/>
      <dgm:t>
        <a:bodyPr/>
        <a:lstStyle/>
        <a:p>
          <a:pPr algn="ctr"/>
          <a:endParaRPr lang="el-GR"/>
        </a:p>
      </dgm:t>
    </dgm:pt>
    <dgm:pt modelId="{54B3A4C5-C674-47BF-88E5-8E77E833AD66}">
      <dgm:prSet custT="1"/>
      <dgm:spPr>
        <a:solidFill>
          <a:schemeClr val="bg2"/>
        </a:solidFill>
      </dgm:spPr>
      <dgm:t>
        <a:bodyPr/>
        <a:lstStyle/>
        <a:p>
          <a:pPr algn="ctr"/>
          <a:r>
            <a:rPr lang="el-GR" sz="700" b="1" i="0" strike="noStrike">
              <a:solidFill>
                <a:sysClr val="windowText" lastClr="000000"/>
              </a:solidFill>
              <a:latin typeface="+mn-lt"/>
              <a:cs typeface="Arial"/>
            </a:rPr>
            <a:t>Τμήματα με έδρα ίδια με αυτή της Δ/νσης</a:t>
          </a:r>
          <a:endParaRPr lang="el-GR" sz="700" baseline="0">
            <a:solidFill>
              <a:sysClr val="windowText" lastClr="000000"/>
            </a:solidFill>
          </a:endParaRPr>
        </a:p>
      </dgm:t>
    </dgm:pt>
    <dgm:pt modelId="{6E5CDB00-384B-44F0-BE9E-7048685066B6}" type="parTrans" cxnId="{58219352-BDCE-4A42-BC6B-E4C939E751A5}">
      <dgm:prSet/>
      <dgm:spPr/>
      <dgm:t>
        <a:bodyPr/>
        <a:lstStyle/>
        <a:p>
          <a:pPr algn="ctr"/>
          <a:endParaRPr lang="el-GR" sz="700"/>
        </a:p>
      </dgm:t>
    </dgm:pt>
    <dgm:pt modelId="{4A1E7DE3-A92B-4FEF-A9B5-75FE7045317B}" type="sibTrans" cxnId="{58219352-BDCE-4A42-BC6B-E4C939E751A5}">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Y="78633">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3"/>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3" custScaleY="7200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3"/>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B9C0B912-497C-425F-B2C2-2CEEF703B8A9}" type="pres">
      <dgm:prSet presAssocID="{6E5CDB00-384B-44F0-BE9E-7048685066B6}" presName="Name37" presStyleLbl="parChTrans1D2" presStyleIdx="1" presStyleCnt="3"/>
      <dgm:spPr/>
      <dgm:t>
        <a:bodyPr/>
        <a:lstStyle/>
        <a:p>
          <a:endParaRPr lang="el-GR"/>
        </a:p>
      </dgm:t>
    </dgm:pt>
    <dgm:pt modelId="{8FA868FD-2754-4347-8D9B-667072B36405}" type="pres">
      <dgm:prSet presAssocID="{54B3A4C5-C674-47BF-88E5-8E77E833AD66}" presName="hierRoot2" presStyleCnt="0">
        <dgm:presLayoutVars>
          <dgm:hierBranch val="init"/>
        </dgm:presLayoutVars>
      </dgm:prSet>
      <dgm:spPr/>
    </dgm:pt>
    <dgm:pt modelId="{E1A53011-3455-415D-8C7E-A4A3E7101C3F}" type="pres">
      <dgm:prSet presAssocID="{54B3A4C5-C674-47BF-88E5-8E77E833AD66}" presName="rootComposite" presStyleCnt="0"/>
      <dgm:spPr/>
    </dgm:pt>
    <dgm:pt modelId="{007FDFBA-0EA5-4344-8158-E0E97B04636F}" type="pres">
      <dgm:prSet presAssocID="{54B3A4C5-C674-47BF-88E5-8E77E833AD66}" presName="rootText" presStyleLbl="node2" presStyleIdx="1" presStyleCnt="3" custScaleX="85119" custScaleY="59053">
        <dgm:presLayoutVars>
          <dgm:chPref val="3"/>
        </dgm:presLayoutVars>
      </dgm:prSet>
      <dgm:spPr/>
      <dgm:t>
        <a:bodyPr/>
        <a:lstStyle/>
        <a:p>
          <a:endParaRPr lang="el-GR"/>
        </a:p>
      </dgm:t>
    </dgm:pt>
    <dgm:pt modelId="{07BD6869-12B7-42EF-AD9A-BF7EC41E02C1}" type="pres">
      <dgm:prSet presAssocID="{54B3A4C5-C674-47BF-88E5-8E77E833AD66}" presName="rootConnector" presStyleLbl="node2" presStyleIdx="1" presStyleCnt="3"/>
      <dgm:spPr/>
      <dgm:t>
        <a:bodyPr/>
        <a:lstStyle/>
        <a:p>
          <a:endParaRPr lang="el-GR"/>
        </a:p>
      </dgm:t>
    </dgm:pt>
    <dgm:pt modelId="{0CE0AB8E-CD71-470E-8525-4341CECDB673}" type="pres">
      <dgm:prSet presAssocID="{54B3A4C5-C674-47BF-88E5-8E77E833AD66}" presName="hierChild4" presStyleCnt="0"/>
      <dgm:spPr/>
    </dgm:pt>
    <dgm:pt modelId="{0B910DCA-94B5-414F-A824-5A28865C6F82}" type="pres">
      <dgm:prSet presAssocID="{54B3A4C5-C674-47BF-88E5-8E77E833AD66}" presName="hierChild5" presStyleCnt="0"/>
      <dgm:spPr/>
    </dgm:pt>
    <dgm:pt modelId="{86627966-DFD9-44FE-91C6-A541EB3FAD6D}" type="pres">
      <dgm:prSet presAssocID="{D74626DF-82FC-474B-AA3D-3B0035159E38}" presName="Name37" presStyleLbl="parChTrans1D2" presStyleIdx="2" presStyleCnt="3"/>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3" custScaleY="73680">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3"/>
      <dgm:spPr/>
      <dgm:t>
        <a:bodyPr/>
        <a:lstStyle/>
        <a:p>
          <a:endParaRPr lang="el-GR"/>
        </a:p>
      </dgm:t>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3AB16E54-31EC-4C7E-851A-69FF37DD466F}" type="pres">
      <dgm:prSet presAssocID="{659E6B70-9A9B-446D-B78B-1DF6510341C7}" presName="hierChild3" presStyleCnt="0"/>
      <dgm:spPr/>
    </dgm:pt>
  </dgm:ptLst>
  <dgm:cxnLst>
    <dgm:cxn modelId="{4DF4B3AB-32C2-4CED-9AFA-16F240CF0377}" type="presOf" srcId="{6E5CDB00-384B-44F0-BE9E-7048685066B6}" destId="{B9C0B912-497C-425F-B2C2-2CEEF703B8A9}" srcOrd="0" destOrd="0" presId="urn:microsoft.com/office/officeart/2005/8/layout/orgChart1"/>
    <dgm:cxn modelId="{7FB45148-406A-4836-9C52-C0CFD6DB1B0F}" type="presOf" srcId="{EAB72C39-82A1-471B-8999-C3A3E118827A}" destId="{6AACE720-1112-4621-91AD-509588DE0853}"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D487D679-6920-40B0-94EE-0C0945A838C8}" type="presOf" srcId="{54B3A4C5-C674-47BF-88E5-8E77E833AD66}" destId="{07BD6869-12B7-42EF-AD9A-BF7EC41E02C1}" srcOrd="1" destOrd="0" presId="urn:microsoft.com/office/officeart/2005/8/layout/orgChart1"/>
    <dgm:cxn modelId="{8220D93D-CE91-4330-941F-6865805605FE}" type="presOf" srcId="{659E6B70-9A9B-446D-B78B-1DF6510341C7}" destId="{59525A68-04C2-42C1-881E-E1924B65ADC7}"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457F0562-8E99-4680-BC5C-15C95703424C}" type="presOf" srcId="{55137B29-97AB-456E-815E-CBB819F0A244}" destId="{46BB4127-1CF8-48BF-BA37-A519B92D040E}" srcOrd="0" destOrd="0" presId="urn:microsoft.com/office/officeart/2005/8/layout/orgChart1"/>
    <dgm:cxn modelId="{1A17510F-BBF1-4183-8DC0-6111F35AAAE2}" type="presOf" srcId="{D74626DF-82FC-474B-AA3D-3B0035159E38}" destId="{86627966-DFD9-44FE-91C6-A541EB3FAD6D}" srcOrd="0" destOrd="0" presId="urn:microsoft.com/office/officeart/2005/8/layout/orgChart1"/>
    <dgm:cxn modelId="{6FC298F0-6157-4CD9-AEBC-0A258E8F0E39}" type="presOf" srcId="{54B3A4C5-C674-47BF-88E5-8E77E833AD66}" destId="{007FDFBA-0EA5-4344-8158-E0E97B04636F}" srcOrd="0" destOrd="0" presId="urn:microsoft.com/office/officeart/2005/8/layout/orgChart1"/>
    <dgm:cxn modelId="{DCAED5DC-F02A-4165-8589-00144658E0D6}" type="presOf" srcId="{EAB72C39-82A1-471B-8999-C3A3E118827A}" destId="{8C54151B-C4C9-45BC-8057-21D04E832A22}"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0F296B45-5C26-4691-ADBB-05D488978C48}" type="presOf" srcId="{659E6B70-9A9B-446D-B78B-1DF6510341C7}" destId="{148D9544-15D8-417F-8E66-6C01ED464666}" srcOrd="0" destOrd="0" presId="urn:microsoft.com/office/officeart/2005/8/layout/orgChart1"/>
    <dgm:cxn modelId="{58219352-BDCE-4A42-BC6B-E4C939E751A5}" srcId="{659E6B70-9A9B-446D-B78B-1DF6510341C7}" destId="{54B3A4C5-C674-47BF-88E5-8E77E833AD66}" srcOrd="1" destOrd="0" parTransId="{6E5CDB00-384B-44F0-BE9E-7048685066B6}" sibTransId="{4A1E7DE3-A92B-4FEF-A9B5-75FE7045317B}"/>
    <dgm:cxn modelId="{5D4A9E11-3EDE-4A34-8C87-5038EBD62989}" type="presOf" srcId="{246A772F-9550-4CDD-ABB5-1EF711A44CC9}" destId="{A91F3E48-44F3-4582-A6AC-B3677279B1B5}" srcOrd="0" destOrd="0" presId="urn:microsoft.com/office/officeart/2005/8/layout/orgChart1"/>
    <dgm:cxn modelId="{67EABE8F-9B98-41CC-BFA3-2B303E24FD72}" type="presOf" srcId="{246A772F-9550-4CDD-ABB5-1EF711A44CC9}" destId="{89D095E8-20BE-4A9B-87D7-DA1BCD319024}" srcOrd="1" destOrd="0" presId="urn:microsoft.com/office/officeart/2005/8/layout/orgChart1"/>
    <dgm:cxn modelId="{B25E9A40-72A3-4181-8C17-B6E9C0822026}" type="presOf" srcId="{88981305-44B6-415D-BE1E-1DB23BC509A5}" destId="{704256E5-933B-49A6-A02D-DE15E2145DF7}" srcOrd="0" destOrd="0" presId="urn:microsoft.com/office/officeart/2005/8/layout/orgChart1"/>
    <dgm:cxn modelId="{ABE147F2-1C82-47F0-BD5E-2702E20E43B0}" type="presParOf" srcId="{46BB4127-1CF8-48BF-BA37-A519B92D040E}" destId="{DDE33ABD-047A-4800-AF9B-BE8704C612DD}" srcOrd="0" destOrd="0" presId="urn:microsoft.com/office/officeart/2005/8/layout/orgChart1"/>
    <dgm:cxn modelId="{DDD439FE-0B59-4C8E-8C3B-1BDF10115B81}" type="presParOf" srcId="{DDE33ABD-047A-4800-AF9B-BE8704C612DD}" destId="{1B6A1CD9-C4A4-49EE-8CFF-96E8CCF93826}" srcOrd="0" destOrd="0" presId="urn:microsoft.com/office/officeart/2005/8/layout/orgChart1"/>
    <dgm:cxn modelId="{532E4EB5-6ADF-4A20-BE7C-55D19418003F}" type="presParOf" srcId="{1B6A1CD9-C4A4-49EE-8CFF-96E8CCF93826}" destId="{148D9544-15D8-417F-8E66-6C01ED464666}" srcOrd="0" destOrd="0" presId="urn:microsoft.com/office/officeart/2005/8/layout/orgChart1"/>
    <dgm:cxn modelId="{214B01BC-BB32-4101-9100-33986EAA9F66}" type="presParOf" srcId="{1B6A1CD9-C4A4-49EE-8CFF-96E8CCF93826}" destId="{59525A68-04C2-42C1-881E-E1924B65ADC7}" srcOrd="1" destOrd="0" presId="urn:microsoft.com/office/officeart/2005/8/layout/orgChart1"/>
    <dgm:cxn modelId="{1F43939C-B3E0-4F79-B01A-332C7F06E259}" type="presParOf" srcId="{DDE33ABD-047A-4800-AF9B-BE8704C612DD}" destId="{40B56491-7FF9-47DB-A8F1-69F998D6F19F}" srcOrd="1" destOrd="0" presId="urn:microsoft.com/office/officeart/2005/8/layout/orgChart1"/>
    <dgm:cxn modelId="{917E1E55-EA7C-4465-9CEE-BD034E8D46CC}" type="presParOf" srcId="{40B56491-7FF9-47DB-A8F1-69F998D6F19F}" destId="{704256E5-933B-49A6-A02D-DE15E2145DF7}" srcOrd="0" destOrd="0" presId="urn:microsoft.com/office/officeart/2005/8/layout/orgChart1"/>
    <dgm:cxn modelId="{556A2C7E-7955-4F04-8925-AEB393C9D47F}" type="presParOf" srcId="{40B56491-7FF9-47DB-A8F1-69F998D6F19F}" destId="{10AC18DA-B538-4950-BAFB-8FCD71B225F6}" srcOrd="1" destOrd="0" presId="urn:microsoft.com/office/officeart/2005/8/layout/orgChart1"/>
    <dgm:cxn modelId="{92950C2A-D4A9-4924-A176-39C01D9F1E84}" type="presParOf" srcId="{10AC18DA-B538-4950-BAFB-8FCD71B225F6}" destId="{25A13BF7-3A36-4C22-A122-CD52514E61AB}" srcOrd="0" destOrd="0" presId="urn:microsoft.com/office/officeart/2005/8/layout/orgChart1"/>
    <dgm:cxn modelId="{698F9632-7C78-4394-B582-E9AC333D3123}" type="presParOf" srcId="{25A13BF7-3A36-4C22-A122-CD52514E61AB}" destId="{A91F3E48-44F3-4582-A6AC-B3677279B1B5}" srcOrd="0" destOrd="0" presId="urn:microsoft.com/office/officeart/2005/8/layout/orgChart1"/>
    <dgm:cxn modelId="{B7CE3198-D5FE-4738-B3FB-4E690FEBAC04}" type="presParOf" srcId="{25A13BF7-3A36-4C22-A122-CD52514E61AB}" destId="{89D095E8-20BE-4A9B-87D7-DA1BCD319024}" srcOrd="1" destOrd="0" presId="urn:microsoft.com/office/officeart/2005/8/layout/orgChart1"/>
    <dgm:cxn modelId="{77E5339C-D461-45D2-980E-2A5C1B4341EC}" type="presParOf" srcId="{10AC18DA-B538-4950-BAFB-8FCD71B225F6}" destId="{85AC33B5-E1C9-4C98-A4EC-4DF40D967A73}" srcOrd="1" destOrd="0" presId="urn:microsoft.com/office/officeart/2005/8/layout/orgChart1"/>
    <dgm:cxn modelId="{C0014785-A567-4AC7-91BE-AB1712841E0C}" type="presParOf" srcId="{10AC18DA-B538-4950-BAFB-8FCD71B225F6}" destId="{2DA68550-B81C-406A-BA5C-E5C1CCC9FF6A}" srcOrd="2" destOrd="0" presId="urn:microsoft.com/office/officeart/2005/8/layout/orgChart1"/>
    <dgm:cxn modelId="{4F87A20B-568B-4183-BC2F-58735C1B5CD3}" type="presParOf" srcId="{40B56491-7FF9-47DB-A8F1-69F998D6F19F}" destId="{B9C0B912-497C-425F-B2C2-2CEEF703B8A9}" srcOrd="2" destOrd="0" presId="urn:microsoft.com/office/officeart/2005/8/layout/orgChart1"/>
    <dgm:cxn modelId="{865B00AA-BFEF-446F-AF5B-B9C1AB2E98A0}" type="presParOf" srcId="{40B56491-7FF9-47DB-A8F1-69F998D6F19F}" destId="{8FA868FD-2754-4347-8D9B-667072B36405}" srcOrd="3" destOrd="0" presId="urn:microsoft.com/office/officeart/2005/8/layout/orgChart1"/>
    <dgm:cxn modelId="{D89BC8B7-3FC2-4233-AA55-FB3FACEEB363}" type="presParOf" srcId="{8FA868FD-2754-4347-8D9B-667072B36405}" destId="{E1A53011-3455-415D-8C7E-A4A3E7101C3F}" srcOrd="0" destOrd="0" presId="urn:microsoft.com/office/officeart/2005/8/layout/orgChart1"/>
    <dgm:cxn modelId="{B84F0FF0-3170-4611-91A4-A5BE23C0AC0F}" type="presParOf" srcId="{E1A53011-3455-415D-8C7E-A4A3E7101C3F}" destId="{007FDFBA-0EA5-4344-8158-E0E97B04636F}" srcOrd="0" destOrd="0" presId="urn:microsoft.com/office/officeart/2005/8/layout/orgChart1"/>
    <dgm:cxn modelId="{8E647604-A87B-4AE1-AE43-5C16D9D45F6D}" type="presParOf" srcId="{E1A53011-3455-415D-8C7E-A4A3E7101C3F}" destId="{07BD6869-12B7-42EF-AD9A-BF7EC41E02C1}" srcOrd="1" destOrd="0" presId="urn:microsoft.com/office/officeart/2005/8/layout/orgChart1"/>
    <dgm:cxn modelId="{D9F5A31D-B69C-436E-9042-E2154179688F}" type="presParOf" srcId="{8FA868FD-2754-4347-8D9B-667072B36405}" destId="{0CE0AB8E-CD71-470E-8525-4341CECDB673}" srcOrd="1" destOrd="0" presId="urn:microsoft.com/office/officeart/2005/8/layout/orgChart1"/>
    <dgm:cxn modelId="{5D5B4AD2-F599-4D4E-96ED-5E6A3B0945CD}" type="presParOf" srcId="{8FA868FD-2754-4347-8D9B-667072B36405}" destId="{0B910DCA-94B5-414F-A824-5A28865C6F82}" srcOrd="2" destOrd="0" presId="urn:microsoft.com/office/officeart/2005/8/layout/orgChart1"/>
    <dgm:cxn modelId="{04B36979-14AF-427F-A61E-70479F2CED6F}" type="presParOf" srcId="{40B56491-7FF9-47DB-A8F1-69F998D6F19F}" destId="{86627966-DFD9-44FE-91C6-A541EB3FAD6D}" srcOrd="4" destOrd="0" presId="urn:microsoft.com/office/officeart/2005/8/layout/orgChart1"/>
    <dgm:cxn modelId="{67E0D755-94A5-4320-8300-ED19FBDEE4DE}" type="presParOf" srcId="{40B56491-7FF9-47DB-A8F1-69F998D6F19F}" destId="{4633873D-927A-4395-ACFD-0D684C5A71F0}" srcOrd="5" destOrd="0" presId="urn:microsoft.com/office/officeart/2005/8/layout/orgChart1"/>
    <dgm:cxn modelId="{292967AE-54AE-439B-A6CF-70B0F9725CEE}" type="presParOf" srcId="{4633873D-927A-4395-ACFD-0D684C5A71F0}" destId="{34FE5E2E-0490-4583-BC7B-7955FF438535}" srcOrd="0" destOrd="0" presId="urn:microsoft.com/office/officeart/2005/8/layout/orgChart1"/>
    <dgm:cxn modelId="{F1983B03-E339-4D3A-A298-BD6D70452397}" type="presParOf" srcId="{34FE5E2E-0490-4583-BC7B-7955FF438535}" destId="{6AACE720-1112-4621-91AD-509588DE0853}" srcOrd="0" destOrd="0" presId="urn:microsoft.com/office/officeart/2005/8/layout/orgChart1"/>
    <dgm:cxn modelId="{E087228A-5894-47B3-B0A4-336E7BFE6E90}" type="presParOf" srcId="{34FE5E2E-0490-4583-BC7B-7955FF438535}" destId="{8C54151B-C4C9-45BC-8057-21D04E832A22}" srcOrd="1" destOrd="0" presId="urn:microsoft.com/office/officeart/2005/8/layout/orgChart1"/>
    <dgm:cxn modelId="{925DC9E6-B5B3-4F71-BA0E-E391A94D5E1A}" type="presParOf" srcId="{4633873D-927A-4395-ACFD-0D684C5A71F0}" destId="{2B1C100C-65A9-4663-AF02-AC416E9C7971}" srcOrd="1" destOrd="0" presId="urn:microsoft.com/office/officeart/2005/8/layout/orgChart1"/>
    <dgm:cxn modelId="{99B238EF-6C0B-405D-8780-F5CD18C18B1E}" type="presParOf" srcId="{4633873D-927A-4395-ACFD-0D684C5A71F0}" destId="{0D56F179-BA34-4868-9E87-28E5001C195A}" srcOrd="2" destOrd="0" presId="urn:microsoft.com/office/officeart/2005/8/layout/orgChart1"/>
    <dgm:cxn modelId="{63BF77D8-6AC6-42B1-BC77-5A8BBFAD2BFE}"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1" csCatId="accent3" phldr="1"/>
      <dgm:spPr/>
      <dgm:t>
        <a:bodyPr/>
        <a:lstStyle/>
        <a:p>
          <a:endParaRPr lang="el-GR"/>
        </a:p>
      </dgm:t>
    </dgm:pt>
    <dgm:pt modelId="{49826589-466A-4D01-BBE3-869D15AEBB2C}">
      <dgm:prSet phldrT="[Κείμενο]" custT="1"/>
      <dgm:spPr/>
      <dgm:t>
        <a:bodyPr/>
        <a:lstStyle/>
        <a:p>
          <a:r>
            <a:rPr lang="el-GR" sz="800" b="1">
              <a:latin typeface="+mn-lt"/>
            </a:rPr>
            <a:t>Β΄ ΧΗΜΙΚΗ ΥΠΗΡΕΣΙΑ ΑΘΗΝΩΝ</a:t>
          </a:r>
        </a:p>
      </dgm:t>
    </dgm:pt>
    <dgm:pt modelId="{A134D3E3-CF4D-428D-9171-9A9CAB805FB2}" type="sibTrans" cxnId="{AF258AC4-05A9-4B7D-8220-358107E77333}">
      <dgm:prSet/>
      <dgm:spPr/>
      <dgm:t>
        <a:bodyPr/>
        <a:lstStyle/>
        <a:p>
          <a:endParaRPr lang="el-GR"/>
        </a:p>
      </dgm:t>
    </dgm:pt>
    <dgm:pt modelId="{4577327C-03FC-4804-856E-116EB5CFB9AA}" type="parTrans" cxnId="{AF258AC4-05A9-4B7D-8220-358107E77333}">
      <dgm:prSet/>
      <dgm:spPr/>
      <dgm:t>
        <a:bodyPr/>
        <a:lstStyle/>
        <a:p>
          <a:endParaRPr lang="el-GR"/>
        </a:p>
      </dgm:t>
    </dgm:pt>
    <dgm:pt modelId="{D7CBC49D-CDE4-41A0-B5C9-F86BEF31CBAA}">
      <dgm:prSet custT="1"/>
      <dgm:spPr>
        <a:solidFill>
          <a:srgbClr val="92D050"/>
        </a:solidFill>
      </dgm:spPr>
      <dgm:t>
        <a:bodyPr/>
        <a:lstStyle/>
        <a:p>
          <a:r>
            <a:rPr lang="el-GR" sz="800" b="1">
              <a:latin typeface="+mn-lt"/>
            </a:rPr>
            <a:t>Τμήμα Γ΄-  Ναρκωτικών</a:t>
          </a:r>
        </a:p>
      </dgm:t>
    </dgm:pt>
    <dgm:pt modelId="{5DA1E8E9-7FC3-406F-A642-95E3C6047181}" type="parTrans" cxnId="{733205B5-BC01-4176-AAB1-C87072948A65}">
      <dgm:prSet/>
      <dgm:spPr/>
      <dgm:t>
        <a:bodyPr/>
        <a:lstStyle/>
        <a:p>
          <a:endParaRPr lang="el-GR"/>
        </a:p>
      </dgm:t>
    </dgm:pt>
    <dgm:pt modelId="{02321D91-E3DC-436D-A7E2-4AACE1962293}" type="sibTrans" cxnId="{733205B5-BC01-4176-AAB1-C87072948A65}">
      <dgm:prSet/>
      <dgm:spPr/>
      <dgm:t>
        <a:bodyPr/>
        <a:lstStyle/>
        <a:p>
          <a:endParaRPr lang="el-GR"/>
        </a:p>
      </dgm:t>
    </dgm:pt>
    <dgm:pt modelId="{33B6D947-B083-4488-9386-ADCF237E6EF2}">
      <dgm:prSet custT="1"/>
      <dgm:spPr/>
      <dgm:t>
        <a:bodyPr/>
        <a:lstStyle/>
        <a:p>
          <a:r>
            <a:rPr lang="el-GR" sz="800" b="1">
              <a:latin typeface="+mn-lt"/>
            </a:rPr>
            <a:t>Τμήμα  Β΄-Υλικών σε επαφή με τρόφιμα</a:t>
          </a:r>
        </a:p>
      </dgm:t>
    </dgm:pt>
    <dgm:pt modelId="{CDEDB03B-D05A-4EC3-8F1A-C6A367DE2DBE}" type="parTrans" cxnId="{F9D6B2F7-D0B7-420F-B039-512719573E07}">
      <dgm:prSet/>
      <dgm:spPr/>
      <dgm:t>
        <a:bodyPr/>
        <a:lstStyle/>
        <a:p>
          <a:endParaRPr lang="el-GR"/>
        </a:p>
      </dgm:t>
    </dgm:pt>
    <dgm:pt modelId="{CFF264D2-7385-431C-8A0E-64E23DB63894}" type="sibTrans" cxnId="{F9D6B2F7-D0B7-420F-B039-512719573E07}">
      <dgm:prSet/>
      <dgm:spPr/>
      <dgm:t>
        <a:bodyPr/>
        <a:lstStyle/>
        <a:p>
          <a:endParaRPr lang="el-GR"/>
        </a:p>
      </dgm:t>
    </dgm:pt>
    <dgm:pt modelId="{349C3BE1-364A-4C20-9629-1F7482923CED}">
      <dgm:prSet custT="1"/>
      <dgm:spPr/>
      <dgm:t>
        <a:bodyPr/>
        <a:lstStyle/>
        <a:p>
          <a:r>
            <a:rPr lang="el-GR" sz="800" b="1">
              <a:latin typeface="+mn-lt"/>
            </a:rPr>
            <a:t>Τμήμα  Α΄- Χημικών &amp; Βιομηχανικών Προιόντων</a:t>
          </a:r>
        </a:p>
      </dgm:t>
    </dgm:pt>
    <dgm:pt modelId="{4DB2D5FC-B445-4982-BCFF-F0CDB6B3E851}" type="parTrans" cxnId="{B27C7F7F-87E5-42C7-816E-51ADA7546C60}">
      <dgm:prSet/>
      <dgm:spPr/>
      <dgm:t>
        <a:bodyPr/>
        <a:lstStyle/>
        <a:p>
          <a:endParaRPr lang="el-GR"/>
        </a:p>
      </dgm:t>
    </dgm:pt>
    <dgm:pt modelId="{2304F570-652C-4CBB-9C8F-3B21507FB496}" type="sibTrans" cxnId="{B27C7F7F-87E5-42C7-816E-51ADA7546C60}">
      <dgm:prSet/>
      <dgm:spPr/>
      <dgm:t>
        <a:bodyPr/>
        <a:lstStyle/>
        <a:p>
          <a:endParaRPr lang="el-GR"/>
        </a:p>
      </dgm:t>
    </dgm:pt>
    <dgm:pt modelId="{435FAAEC-8B29-455F-896C-D315ED015F92}">
      <dgm:prSet custT="1"/>
      <dgm:spPr/>
      <dgm:t>
        <a:bodyPr/>
        <a:lstStyle/>
        <a:p>
          <a:r>
            <a:rPr lang="el-GR" sz="800" b="1">
              <a:latin typeface="+mn-lt"/>
            </a:rPr>
            <a:t>Τμήμα Δ΄- Οργανικών Πρώτων Υλών και Βιομηχανικών Προϊόντων, Αγνώστων Δείγμάτων και Λιοασμάτων</a:t>
          </a:r>
        </a:p>
      </dgm:t>
    </dgm:pt>
    <dgm:pt modelId="{BE9FD751-5B14-4DBD-8CA2-A99036BACA2D}" type="parTrans" cxnId="{585CB85D-DBA9-4029-B062-C5DFDBF11574}">
      <dgm:prSet/>
      <dgm:spPr/>
      <dgm:t>
        <a:bodyPr/>
        <a:lstStyle/>
        <a:p>
          <a:endParaRPr lang="el-GR"/>
        </a:p>
      </dgm:t>
    </dgm:pt>
    <dgm:pt modelId="{2FCF6223-EEFA-4503-B69E-5FB6786A8767}" type="sibTrans" cxnId="{585CB85D-DBA9-4029-B062-C5DFDBF11574}">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A69E8AF1-9D64-4061-85B4-CE5459B2202D}" type="pres">
      <dgm:prSet presAssocID="{49826589-466A-4D01-BBE3-869D15AEBB2C}" presName="hierRoot1" presStyleCnt="0">
        <dgm:presLayoutVars>
          <dgm:hierBranch val="init"/>
        </dgm:presLayoutVars>
      </dgm:prSet>
      <dgm:spPr/>
      <dgm:t>
        <a:bodyPr/>
        <a:lstStyle/>
        <a:p>
          <a:endParaRPr lang="el-GR"/>
        </a:p>
      </dgm:t>
    </dgm:pt>
    <dgm:pt modelId="{A19DD396-4C5F-4CFB-AD57-555C993B897A}" type="pres">
      <dgm:prSet presAssocID="{49826589-466A-4D01-BBE3-869D15AEBB2C}" presName="rootComposite1" presStyleCnt="0"/>
      <dgm:spPr/>
      <dgm:t>
        <a:bodyPr/>
        <a:lstStyle/>
        <a:p>
          <a:endParaRPr lang="el-GR"/>
        </a:p>
      </dgm:t>
    </dgm:pt>
    <dgm:pt modelId="{674B5AD5-D884-4731-A38C-69F9D7883F29}" type="pres">
      <dgm:prSet presAssocID="{49826589-466A-4D01-BBE3-869D15AEBB2C}" presName="rootText1" presStyleLbl="node0" presStyleIdx="0" presStyleCnt="1" custScaleX="95901" custScaleY="49665" custLinFactNeighborX="15" custLinFactNeighborY="-49171">
        <dgm:presLayoutVars>
          <dgm:chPref val="3"/>
        </dgm:presLayoutVars>
      </dgm:prSet>
      <dgm:spPr>
        <a:prstGeom prst="rect">
          <a:avLst/>
        </a:prstGeom>
      </dgm:spPr>
      <dgm:t>
        <a:bodyPr/>
        <a:lstStyle/>
        <a:p>
          <a:endParaRPr lang="el-GR"/>
        </a:p>
      </dgm:t>
    </dgm:pt>
    <dgm:pt modelId="{204EABF1-FE89-471E-890E-BF116BDBAC2A}" type="pres">
      <dgm:prSet presAssocID="{49826589-466A-4D01-BBE3-869D15AEBB2C}" presName="rootConnector1" presStyleLbl="node1" presStyleIdx="0" presStyleCnt="0"/>
      <dgm:spPr/>
      <dgm:t>
        <a:bodyPr/>
        <a:lstStyle/>
        <a:p>
          <a:endParaRPr lang="el-GR"/>
        </a:p>
      </dgm:t>
    </dgm:pt>
    <dgm:pt modelId="{5D44011F-E5F8-4927-B590-4006CBA20969}" type="pres">
      <dgm:prSet presAssocID="{49826589-466A-4D01-BBE3-869D15AEBB2C}" presName="hierChild2" presStyleCnt="0"/>
      <dgm:spPr/>
      <dgm:t>
        <a:bodyPr/>
        <a:lstStyle/>
        <a:p>
          <a:endParaRPr lang="el-GR"/>
        </a:p>
      </dgm:t>
    </dgm:pt>
    <dgm:pt modelId="{1FB98E4C-CD42-4982-AA16-3E695E9147E0}" type="pres">
      <dgm:prSet presAssocID="{4DB2D5FC-B445-4982-BCFF-F0CDB6B3E851}" presName="Name37" presStyleLbl="parChTrans1D2" presStyleIdx="0" presStyleCnt="4"/>
      <dgm:spPr/>
      <dgm:t>
        <a:bodyPr/>
        <a:lstStyle/>
        <a:p>
          <a:endParaRPr lang="el-GR"/>
        </a:p>
      </dgm:t>
    </dgm:pt>
    <dgm:pt modelId="{31A9DD86-408C-4419-83AE-1B695763CEAD}" type="pres">
      <dgm:prSet presAssocID="{349C3BE1-364A-4C20-9629-1F7482923CED}" presName="hierRoot2" presStyleCnt="0">
        <dgm:presLayoutVars>
          <dgm:hierBranch val="init"/>
        </dgm:presLayoutVars>
      </dgm:prSet>
      <dgm:spPr/>
      <dgm:t>
        <a:bodyPr/>
        <a:lstStyle/>
        <a:p>
          <a:endParaRPr lang="el-GR"/>
        </a:p>
      </dgm:t>
    </dgm:pt>
    <dgm:pt modelId="{AC3F0DEC-89AE-4C5D-807C-C5C5BBE3D5A4}" type="pres">
      <dgm:prSet presAssocID="{349C3BE1-364A-4C20-9629-1F7482923CED}" presName="rootComposite" presStyleCnt="0"/>
      <dgm:spPr/>
      <dgm:t>
        <a:bodyPr/>
        <a:lstStyle/>
        <a:p>
          <a:endParaRPr lang="el-GR"/>
        </a:p>
      </dgm:t>
    </dgm:pt>
    <dgm:pt modelId="{72ABF599-1F73-4397-998B-A6EEC96965CC}" type="pres">
      <dgm:prSet presAssocID="{349C3BE1-364A-4C20-9629-1F7482923CED}" presName="rootText" presStyleLbl="node2" presStyleIdx="0" presStyleCnt="4" custScaleY="54548">
        <dgm:presLayoutVars>
          <dgm:chPref val="3"/>
        </dgm:presLayoutVars>
      </dgm:prSet>
      <dgm:spPr/>
      <dgm:t>
        <a:bodyPr/>
        <a:lstStyle/>
        <a:p>
          <a:endParaRPr lang="el-GR"/>
        </a:p>
      </dgm:t>
    </dgm:pt>
    <dgm:pt modelId="{56F2DE18-C433-4CB0-83CA-EA5A98B4B746}" type="pres">
      <dgm:prSet presAssocID="{349C3BE1-364A-4C20-9629-1F7482923CED}" presName="rootConnector" presStyleLbl="node2" presStyleIdx="0" presStyleCnt="4"/>
      <dgm:spPr/>
      <dgm:t>
        <a:bodyPr/>
        <a:lstStyle/>
        <a:p>
          <a:endParaRPr lang="el-GR"/>
        </a:p>
      </dgm:t>
    </dgm:pt>
    <dgm:pt modelId="{6BEBA4AA-5A6F-410C-ACDA-0328A0700263}" type="pres">
      <dgm:prSet presAssocID="{349C3BE1-364A-4C20-9629-1F7482923CED}" presName="hierChild4" presStyleCnt="0"/>
      <dgm:spPr/>
      <dgm:t>
        <a:bodyPr/>
        <a:lstStyle/>
        <a:p>
          <a:endParaRPr lang="el-GR"/>
        </a:p>
      </dgm:t>
    </dgm:pt>
    <dgm:pt modelId="{68BB130F-D20B-43E5-B52C-B542C9E6E1CA}" type="pres">
      <dgm:prSet presAssocID="{349C3BE1-364A-4C20-9629-1F7482923CED}" presName="hierChild5" presStyleCnt="0"/>
      <dgm:spPr/>
      <dgm:t>
        <a:bodyPr/>
        <a:lstStyle/>
        <a:p>
          <a:endParaRPr lang="el-GR"/>
        </a:p>
      </dgm:t>
    </dgm:pt>
    <dgm:pt modelId="{74291B71-CB45-400A-BA48-43A193977FC2}" type="pres">
      <dgm:prSet presAssocID="{CDEDB03B-D05A-4EC3-8F1A-C6A367DE2DBE}" presName="Name37" presStyleLbl="parChTrans1D2" presStyleIdx="1" presStyleCnt="4"/>
      <dgm:spPr/>
      <dgm:t>
        <a:bodyPr/>
        <a:lstStyle/>
        <a:p>
          <a:endParaRPr lang="el-GR"/>
        </a:p>
      </dgm:t>
    </dgm:pt>
    <dgm:pt modelId="{A5B16EE6-D795-4B7E-8F5A-7CB3E413A5AD}" type="pres">
      <dgm:prSet presAssocID="{33B6D947-B083-4488-9386-ADCF237E6EF2}" presName="hierRoot2" presStyleCnt="0">
        <dgm:presLayoutVars>
          <dgm:hierBranch val="init"/>
        </dgm:presLayoutVars>
      </dgm:prSet>
      <dgm:spPr/>
      <dgm:t>
        <a:bodyPr/>
        <a:lstStyle/>
        <a:p>
          <a:endParaRPr lang="el-GR"/>
        </a:p>
      </dgm:t>
    </dgm:pt>
    <dgm:pt modelId="{B60A1270-08A6-45CC-8651-D46687EAB6A8}" type="pres">
      <dgm:prSet presAssocID="{33B6D947-B083-4488-9386-ADCF237E6EF2}" presName="rootComposite" presStyleCnt="0"/>
      <dgm:spPr/>
      <dgm:t>
        <a:bodyPr/>
        <a:lstStyle/>
        <a:p>
          <a:endParaRPr lang="el-GR"/>
        </a:p>
      </dgm:t>
    </dgm:pt>
    <dgm:pt modelId="{FE714986-D477-4E2B-B1C0-1F0AF4F54509}" type="pres">
      <dgm:prSet presAssocID="{33B6D947-B083-4488-9386-ADCF237E6EF2}" presName="rootText" presStyleLbl="node2" presStyleIdx="1" presStyleCnt="4" custScaleY="54548">
        <dgm:presLayoutVars>
          <dgm:chPref val="3"/>
        </dgm:presLayoutVars>
      </dgm:prSet>
      <dgm:spPr/>
      <dgm:t>
        <a:bodyPr/>
        <a:lstStyle/>
        <a:p>
          <a:endParaRPr lang="el-GR"/>
        </a:p>
      </dgm:t>
    </dgm:pt>
    <dgm:pt modelId="{93DD7B30-C819-4FA7-844D-426EEC0FF40B}" type="pres">
      <dgm:prSet presAssocID="{33B6D947-B083-4488-9386-ADCF237E6EF2}" presName="rootConnector" presStyleLbl="node2" presStyleIdx="1" presStyleCnt="4"/>
      <dgm:spPr/>
      <dgm:t>
        <a:bodyPr/>
        <a:lstStyle/>
        <a:p>
          <a:endParaRPr lang="el-GR"/>
        </a:p>
      </dgm:t>
    </dgm:pt>
    <dgm:pt modelId="{D82CF1E9-3A1D-4210-92D6-BC8B524F8B4A}" type="pres">
      <dgm:prSet presAssocID="{33B6D947-B083-4488-9386-ADCF237E6EF2}" presName="hierChild4" presStyleCnt="0"/>
      <dgm:spPr/>
      <dgm:t>
        <a:bodyPr/>
        <a:lstStyle/>
        <a:p>
          <a:endParaRPr lang="el-GR"/>
        </a:p>
      </dgm:t>
    </dgm:pt>
    <dgm:pt modelId="{4F1559DA-D9D8-48D0-98D1-13D9FD83875A}" type="pres">
      <dgm:prSet presAssocID="{33B6D947-B083-4488-9386-ADCF237E6EF2}" presName="hierChild5" presStyleCnt="0"/>
      <dgm:spPr/>
      <dgm:t>
        <a:bodyPr/>
        <a:lstStyle/>
        <a:p>
          <a:endParaRPr lang="el-GR"/>
        </a:p>
      </dgm:t>
    </dgm:pt>
    <dgm:pt modelId="{0A106210-EFBA-4D9A-B4D8-DE3D171D8DE3}" type="pres">
      <dgm:prSet presAssocID="{5DA1E8E9-7FC3-406F-A642-95E3C6047181}" presName="Name37" presStyleLbl="parChTrans1D2" presStyleIdx="2" presStyleCnt="4"/>
      <dgm:spPr/>
      <dgm:t>
        <a:bodyPr/>
        <a:lstStyle/>
        <a:p>
          <a:endParaRPr lang="el-GR"/>
        </a:p>
      </dgm:t>
    </dgm:pt>
    <dgm:pt modelId="{E9B0B06E-5745-499C-BD54-E0D4E143A9EB}" type="pres">
      <dgm:prSet presAssocID="{D7CBC49D-CDE4-41A0-B5C9-F86BEF31CBAA}" presName="hierRoot2" presStyleCnt="0">
        <dgm:presLayoutVars>
          <dgm:hierBranch val="init"/>
        </dgm:presLayoutVars>
      </dgm:prSet>
      <dgm:spPr/>
      <dgm:t>
        <a:bodyPr/>
        <a:lstStyle/>
        <a:p>
          <a:endParaRPr lang="el-GR"/>
        </a:p>
      </dgm:t>
    </dgm:pt>
    <dgm:pt modelId="{6CB5E8AB-A68F-4DC7-B589-AD0D1FE91D36}" type="pres">
      <dgm:prSet presAssocID="{D7CBC49D-CDE4-41A0-B5C9-F86BEF31CBAA}" presName="rootComposite" presStyleCnt="0"/>
      <dgm:spPr/>
      <dgm:t>
        <a:bodyPr/>
        <a:lstStyle/>
        <a:p>
          <a:endParaRPr lang="el-GR"/>
        </a:p>
      </dgm:t>
    </dgm:pt>
    <dgm:pt modelId="{323E524E-3033-45E5-A2E4-4AC13AD46971}" type="pres">
      <dgm:prSet presAssocID="{D7CBC49D-CDE4-41A0-B5C9-F86BEF31CBAA}" presName="rootText" presStyleLbl="node2" presStyleIdx="2" presStyleCnt="4" custScaleY="48151">
        <dgm:presLayoutVars>
          <dgm:chPref val="3"/>
        </dgm:presLayoutVars>
      </dgm:prSet>
      <dgm:spPr/>
      <dgm:t>
        <a:bodyPr/>
        <a:lstStyle/>
        <a:p>
          <a:endParaRPr lang="el-GR"/>
        </a:p>
      </dgm:t>
    </dgm:pt>
    <dgm:pt modelId="{BB6F14F9-D81B-4C2E-AEA8-6A1F2E43838F}" type="pres">
      <dgm:prSet presAssocID="{D7CBC49D-CDE4-41A0-B5C9-F86BEF31CBAA}" presName="rootConnector" presStyleLbl="node2" presStyleIdx="2" presStyleCnt="4"/>
      <dgm:spPr/>
      <dgm:t>
        <a:bodyPr/>
        <a:lstStyle/>
        <a:p>
          <a:endParaRPr lang="el-GR"/>
        </a:p>
      </dgm:t>
    </dgm:pt>
    <dgm:pt modelId="{6E4B774A-582D-4133-A0FD-3FDDC9430A99}" type="pres">
      <dgm:prSet presAssocID="{D7CBC49D-CDE4-41A0-B5C9-F86BEF31CBAA}" presName="hierChild4" presStyleCnt="0"/>
      <dgm:spPr/>
      <dgm:t>
        <a:bodyPr/>
        <a:lstStyle/>
        <a:p>
          <a:endParaRPr lang="el-GR"/>
        </a:p>
      </dgm:t>
    </dgm:pt>
    <dgm:pt modelId="{291776EA-6C63-47CE-A634-52458E28658D}" type="pres">
      <dgm:prSet presAssocID="{D7CBC49D-CDE4-41A0-B5C9-F86BEF31CBAA}" presName="hierChild5" presStyleCnt="0"/>
      <dgm:spPr/>
      <dgm:t>
        <a:bodyPr/>
        <a:lstStyle/>
        <a:p>
          <a:endParaRPr lang="el-GR"/>
        </a:p>
      </dgm:t>
    </dgm:pt>
    <dgm:pt modelId="{F481EE99-D47E-4D18-A8AC-56653160BFD8}" type="pres">
      <dgm:prSet presAssocID="{BE9FD751-5B14-4DBD-8CA2-A99036BACA2D}" presName="Name37" presStyleLbl="parChTrans1D2" presStyleIdx="3" presStyleCnt="4"/>
      <dgm:spPr/>
      <dgm:t>
        <a:bodyPr/>
        <a:lstStyle/>
        <a:p>
          <a:endParaRPr lang="el-GR"/>
        </a:p>
      </dgm:t>
    </dgm:pt>
    <dgm:pt modelId="{8B6DF318-C9C8-4737-B979-241A382DBE00}" type="pres">
      <dgm:prSet presAssocID="{435FAAEC-8B29-455F-896C-D315ED015F92}" presName="hierRoot2" presStyleCnt="0">
        <dgm:presLayoutVars>
          <dgm:hierBranch val="init"/>
        </dgm:presLayoutVars>
      </dgm:prSet>
      <dgm:spPr/>
      <dgm:t>
        <a:bodyPr/>
        <a:lstStyle/>
        <a:p>
          <a:endParaRPr lang="el-GR"/>
        </a:p>
      </dgm:t>
    </dgm:pt>
    <dgm:pt modelId="{19029EE1-AC33-4C43-9BD4-89363B8513CD}" type="pres">
      <dgm:prSet presAssocID="{435FAAEC-8B29-455F-896C-D315ED015F92}" presName="rootComposite" presStyleCnt="0"/>
      <dgm:spPr/>
      <dgm:t>
        <a:bodyPr/>
        <a:lstStyle/>
        <a:p>
          <a:endParaRPr lang="el-GR"/>
        </a:p>
      </dgm:t>
    </dgm:pt>
    <dgm:pt modelId="{689F0184-9650-4046-A793-BFA0273C30D4}" type="pres">
      <dgm:prSet presAssocID="{435FAAEC-8B29-455F-896C-D315ED015F92}" presName="rootText" presStyleLbl="node2" presStyleIdx="3" presStyleCnt="4" custScaleY="158258">
        <dgm:presLayoutVars>
          <dgm:chPref val="3"/>
        </dgm:presLayoutVars>
      </dgm:prSet>
      <dgm:spPr/>
      <dgm:t>
        <a:bodyPr/>
        <a:lstStyle/>
        <a:p>
          <a:endParaRPr lang="el-GR"/>
        </a:p>
      </dgm:t>
    </dgm:pt>
    <dgm:pt modelId="{CA590A97-0E72-4887-8922-E7152F205D21}" type="pres">
      <dgm:prSet presAssocID="{435FAAEC-8B29-455F-896C-D315ED015F92}" presName="rootConnector" presStyleLbl="node2" presStyleIdx="3" presStyleCnt="4"/>
      <dgm:spPr/>
      <dgm:t>
        <a:bodyPr/>
        <a:lstStyle/>
        <a:p>
          <a:endParaRPr lang="el-GR"/>
        </a:p>
      </dgm:t>
    </dgm:pt>
    <dgm:pt modelId="{05AAF614-C628-45B3-97BC-246E595920D3}" type="pres">
      <dgm:prSet presAssocID="{435FAAEC-8B29-455F-896C-D315ED015F92}" presName="hierChild4" presStyleCnt="0"/>
      <dgm:spPr/>
      <dgm:t>
        <a:bodyPr/>
        <a:lstStyle/>
        <a:p>
          <a:endParaRPr lang="el-GR"/>
        </a:p>
      </dgm:t>
    </dgm:pt>
    <dgm:pt modelId="{D4B0928D-2BFA-4D5D-AE27-6C85197ED417}" type="pres">
      <dgm:prSet presAssocID="{435FAAEC-8B29-455F-896C-D315ED015F92}" presName="hierChild5" presStyleCnt="0"/>
      <dgm:spPr/>
      <dgm:t>
        <a:bodyPr/>
        <a:lstStyle/>
        <a:p>
          <a:endParaRPr lang="el-GR"/>
        </a:p>
      </dgm:t>
    </dgm:pt>
    <dgm:pt modelId="{70ED5E98-32F3-4665-9BD7-CB9B3713774F}" type="pres">
      <dgm:prSet presAssocID="{49826589-466A-4D01-BBE3-869D15AEBB2C}" presName="hierChild3" presStyleCnt="0"/>
      <dgm:spPr/>
      <dgm:t>
        <a:bodyPr/>
        <a:lstStyle/>
        <a:p>
          <a:endParaRPr lang="el-GR"/>
        </a:p>
      </dgm:t>
    </dgm:pt>
  </dgm:ptLst>
  <dgm:cxnLst>
    <dgm:cxn modelId="{D477C090-2409-4B7D-A3EF-B23ADFF783AC}" type="presOf" srcId="{33B6D947-B083-4488-9386-ADCF237E6EF2}" destId="{93DD7B30-C819-4FA7-844D-426EEC0FF40B}" srcOrd="1" destOrd="0" presId="urn:microsoft.com/office/officeart/2005/8/layout/orgChart1"/>
    <dgm:cxn modelId="{F9D6B2F7-D0B7-420F-B039-512719573E07}" srcId="{49826589-466A-4D01-BBE3-869D15AEBB2C}" destId="{33B6D947-B083-4488-9386-ADCF237E6EF2}" srcOrd="1" destOrd="0" parTransId="{CDEDB03B-D05A-4EC3-8F1A-C6A367DE2DBE}" sibTransId="{CFF264D2-7385-431C-8A0E-64E23DB63894}"/>
    <dgm:cxn modelId="{C97C6363-424F-457D-B729-380895AB586A}" type="presOf" srcId="{D7CBC49D-CDE4-41A0-B5C9-F86BEF31CBAA}" destId="{BB6F14F9-D81B-4C2E-AEA8-6A1F2E43838F}" srcOrd="1" destOrd="0" presId="urn:microsoft.com/office/officeart/2005/8/layout/orgChart1"/>
    <dgm:cxn modelId="{6FDC1A76-B287-41D5-9337-BF44B23DFE00}" type="presOf" srcId="{435FAAEC-8B29-455F-896C-D315ED015F92}" destId="{689F0184-9650-4046-A793-BFA0273C30D4}" srcOrd="0" destOrd="0" presId="urn:microsoft.com/office/officeart/2005/8/layout/orgChart1"/>
    <dgm:cxn modelId="{1B41F4AF-8D5D-4E7D-A750-56D80AD43EDA}" type="presOf" srcId="{55137B29-97AB-456E-815E-CBB819F0A244}" destId="{46BB4127-1CF8-48BF-BA37-A519B92D040E}" srcOrd="0" destOrd="0" presId="urn:microsoft.com/office/officeart/2005/8/layout/orgChart1"/>
    <dgm:cxn modelId="{B27C7F7F-87E5-42C7-816E-51ADA7546C60}" srcId="{49826589-466A-4D01-BBE3-869D15AEBB2C}" destId="{349C3BE1-364A-4C20-9629-1F7482923CED}" srcOrd="0" destOrd="0" parTransId="{4DB2D5FC-B445-4982-BCFF-F0CDB6B3E851}" sibTransId="{2304F570-652C-4CBB-9C8F-3B21507FB496}"/>
    <dgm:cxn modelId="{B32C8BAA-9437-498D-AC73-741E5FDD9F60}" type="presOf" srcId="{5DA1E8E9-7FC3-406F-A642-95E3C6047181}" destId="{0A106210-EFBA-4D9A-B4D8-DE3D171D8DE3}" srcOrd="0" destOrd="0" presId="urn:microsoft.com/office/officeart/2005/8/layout/orgChart1"/>
    <dgm:cxn modelId="{B9BA89C3-B419-4639-B17B-6E391C85AD54}" type="presOf" srcId="{349C3BE1-364A-4C20-9629-1F7482923CED}" destId="{56F2DE18-C433-4CB0-83CA-EA5A98B4B746}" srcOrd="1" destOrd="0" presId="urn:microsoft.com/office/officeart/2005/8/layout/orgChart1"/>
    <dgm:cxn modelId="{BD4F8449-6D85-4A2F-9115-19A08DDF713E}" type="presOf" srcId="{49826589-466A-4D01-BBE3-869D15AEBB2C}" destId="{204EABF1-FE89-471E-890E-BF116BDBAC2A}" srcOrd="1" destOrd="0" presId="urn:microsoft.com/office/officeart/2005/8/layout/orgChart1"/>
    <dgm:cxn modelId="{2FD67887-8513-4201-9C25-43DF91AAC012}" type="presOf" srcId="{4DB2D5FC-B445-4982-BCFF-F0CDB6B3E851}" destId="{1FB98E4C-CD42-4982-AA16-3E695E9147E0}" srcOrd="0" destOrd="0" presId="urn:microsoft.com/office/officeart/2005/8/layout/orgChart1"/>
    <dgm:cxn modelId="{79DDDA67-E7E5-4604-A7B7-17B60631350A}" type="presOf" srcId="{349C3BE1-364A-4C20-9629-1F7482923CED}" destId="{72ABF599-1F73-4397-998B-A6EEC96965CC}" srcOrd="0" destOrd="0" presId="urn:microsoft.com/office/officeart/2005/8/layout/orgChart1"/>
    <dgm:cxn modelId="{AF258AC4-05A9-4B7D-8220-358107E77333}" srcId="{55137B29-97AB-456E-815E-CBB819F0A244}" destId="{49826589-466A-4D01-BBE3-869D15AEBB2C}" srcOrd="0" destOrd="0" parTransId="{4577327C-03FC-4804-856E-116EB5CFB9AA}" sibTransId="{A134D3E3-CF4D-428D-9171-9A9CAB805FB2}"/>
    <dgm:cxn modelId="{7A740377-4D5F-47D2-B686-85EB12C32076}" type="presOf" srcId="{CDEDB03B-D05A-4EC3-8F1A-C6A367DE2DBE}" destId="{74291B71-CB45-400A-BA48-43A193977FC2}" srcOrd="0" destOrd="0" presId="urn:microsoft.com/office/officeart/2005/8/layout/orgChart1"/>
    <dgm:cxn modelId="{0617AADD-DBBE-4C0F-9CC2-ECAC62DFE5D4}" type="presOf" srcId="{435FAAEC-8B29-455F-896C-D315ED015F92}" destId="{CA590A97-0E72-4887-8922-E7152F205D21}" srcOrd="1" destOrd="0" presId="urn:microsoft.com/office/officeart/2005/8/layout/orgChart1"/>
    <dgm:cxn modelId="{585CB85D-DBA9-4029-B062-C5DFDBF11574}" srcId="{49826589-466A-4D01-BBE3-869D15AEBB2C}" destId="{435FAAEC-8B29-455F-896C-D315ED015F92}" srcOrd="3" destOrd="0" parTransId="{BE9FD751-5B14-4DBD-8CA2-A99036BACA2D}" sibTransId="{2FCF6223-EEFA-4503-B69E-5FB6786A8767}"/>
    <dgm:cxn modelId="{14BA38EE-CA38-4B8F-A6F2-483689C25C32}" type="presOf" srcId="{BE9FD751-5B14-4DBD-8CA2-A99036BACA2D}" destId="{F481EE99-D47E-4D18-A8AC-56653160BFD8}" srcOrd="0" destOrd="0" presId="urn:microsoft.com/office/officeart/2005/8/layout/orgChart1"/>
    <dgm:cxn modelId="{DA3B53CF-81A7-45D2-9C0A-4EA7900EFDF7}" type="presOf" srcId="{49826589-466A-4D01-BBE3-869D15AEBB2C}" destId="{674B5AD5-D884-4731-A38C-69F9D7883F29}" srcOrd="0" destOrd="0" presId="urn:microsoft.com/office/officeart/2005/8/layout/orgChart1"/>
    <dgm:cxn modelId="{0A4950B1-EE58-4531-817E-1B725AADC039}" type="presOf" srcId="{D7CBC49D-CDE4-41A0-B5C9-F86BEF31CBAA}" destId="{323E524E-3033-45E5-A2E4-4AC13AD46971}" srcOrd="0" destOrd="0" presId="urn:microsoft.com/office/officeart/2005/8/layout/orgChart1"/>
    <dgm:cxn modelId="{66CF55FB-F76A-4DF0-9909-19D584285AFF}" type="presOf" srcId="{33B6D947-B083-4488-9386-ADCF237E6EF2}" destId="{FE714986-D477-4E2B-B1C0-1F0AF4F54509}" srcOrd="0" destOrd="0" presId="urn:microsoft.com/office/officeart/2005/8/layout/orgChart1"/>
    <dgm:cxn modelId="{733205B5-BC01-4176-AAB1-C87072948A65}" srcId="{49826589-466A-4D01-BBE3-869D15AEBB2C}" destId="{D7CBC49D-CDE4-41A0-B5C9-F86BEF31CBAA}" srcOrd="2" destOrd="0" parTransId="{5DA1E8E9-7FC3-406F-A642-95E3C6047181}" sibTransId="{02321D91-E3DC-436D-A7E2-4AACE1962293}"/>
    <dgm:cxn modelId="{9EBE56F2-C7BD-40EE-9F58-F33ECEC7B796}" type="presParOf" srcId="{46BB4127-1CF8-48BF-BA37-A519B92D040E}" destId="{A69E8AF1-9D64-4061-85B4-CE5459B2202D}" srcOrd="0" destOrd="0" presId="urn:microsoft.com/office/officeart/2005/8/layout/orgChart1"/>
    <dgm:cxn modelId="{F85D2CFB-58A3-484D-B1B5-C97662146687}" type="presParOf" srcId="{A69E8AF1-9D64-4061-85B4-CE5459B2202D}" destId="{A19DD396-4C5F-4CFB-AD57-555C993B897A}" srcOrd="0" destOrd="0" presId="urn:microsoft.com/office/officeart/2005/8/layout/orgChart1"/>
    <dgm:cxn modelId="{93A3AB2F-A996-4492-9A7D-26E0D68EC7B7}" type="presParOf" srcId="{A19DD396-4C5F-4CFB-AD57-555C993B897A}" destId="{674B5AD5-D884-4731-A38C-69F9D7883F29}" srcOrd="0" destOrd="0" presId="urn:microsoft.com/office/officeart/2005/8/layout/orgChart1"/>
    <dgm:cxn modelId="{7D1738C3-39B7-45CE-826D-24774D4DBD4F}" type="presParOf" srcId="{A19DD396-4C5F-4CFB-AD57-555C993B897A}" destId="{204EABF1-FE89-471E-890E-BF116BDBAC2A}" srcOrd="1" destOrd="0" presId="urn:microsoft.com/office/officeart/2005/8/layout/orgChart1"/>
    <dgm:cxn modelId="{C3E4ADDF-AC0B-46A3-8D99-F4B001543124}" type="presParOf" srcId="{A69E8AF1-9D64-4061-85B4-CE5459B2202D}" destId="{5D44011F-E5F8-4927-B590-4006CBA20969}" srcOrd="1" destOrd="0" presId="urn:microsoft.com/office/officeart/2005/8/layout/orgChart1"/>
    <dgm:cxn modelId="{1D63ED63-2439-4271-8F64-2D694633B0D8}" type="presParOf" srcId="{5D44011F-E5F8-4927-B590-4006CBA20969}" destId="{1FB98E4C-CD42-4982-AA16-3E695E9147E0}" srcOrd="0" destOrd="0" presId="urn:microsoft.com/office/officeart/2005/8/layout/orgChart1"/>
    <dgm:cxn modelId="{2AC79FBD-561B-4A39-8DCF-BEB3B4357755}" type="presParOf" srcId="{5D44011F-E5F8-4927-B590-4006CBA20969}" destId="{31A9DD86-408C-4419-83AE-1B695763CEAD}" srcOrd="1" destOrd="0" presId="urn:microsoft.com/office/officeart/2005/8/layout/orgChart1"/>
    <dgm:cxn modelId="{E4BFBD7F-2943-40C9-B98E-3384BE5EBBAF}" type="presParOf" srcId="{31A9DD86-408C-4419-83AE-1B695763CEAD}" destId="{AC3F0DEC-89AE-4C5D-807C-C5C5BBE3D5A4}" srcOrd="0" destOrd="0" presId="urn:microsoft.com/office/officeart/2005/8/layout/orgChart1"/>
    <dgm:cxn modelId="{F4FACE32-BF30-46FB-A03F-5FF91CAE3439}" type="presParOf" srcId="{AC3F0DEC-89AE-4C5D-807C-C5C5BBE3D5A4}" destId="{72ABF599-1F73-4397-998B-A6EEC96965CC}" srcOrd="0" destOrd="0" presId="urn:microsoft.com/office/officeart/2005/8/layout/orgChart1"/>
    <dgm:cxn modelId="{C3542C34-43C5-4BE6-926F-9B26A8133240}" type="presParOf" srcId="{AC3F0DEC-89AE-4C5D-807C-C5C5BBE3D5A4}" destId="{56F2DE18-C433-4CB0-83CA-EA5A98B4B746}" srcOrd="1" destOrd="0" presId="urn:microsoft.com/office/officeart/2005/8/layout/orgChart1"/>
    <dgm:cxn modelId="{8B69F473-9DAF-483E-999F-37F59363BF55}" type="presParOf" srcId="{31A9DD86-408C-4419-83AE-1B695763CEAD}" destId="{6BEBA4AA-5A6F-410C-ACDA-0328A0700263}" srcOrd="1" destOrd="0" presId="urn:microsoft.com/office/officeart/2005/8/layout/orgChart1"/>
    <dgm:cxn modelId="{B55E8BFA-AF4B-4DED-930F-5E81F8E8E037}" type="presParOf" srcId="{31A9DD86-408C-4419-83AE-1B695763CEAD}" destId="{68BB130F-D20B-43E5-B52C-B542C9E6E1CA}" srcOrd="2" destOrd="0" presId="urn:microsoft.com/office/officeart/2005/8/layout/orgChart1"/>
    <dgm:cxn modelId="{94278775-DC8C-450D-8828-E7593365CCC1}" type="presParOf" srcId="{5D44011F-E5F8-4927-B590-4006CBA20969}" destId="{74291B71-CB45-400A-BA48-43A193977FC2}" srcOrd="2" destOrd="0" presId="urn:microsoft.com/office/officeart/2005/8/layout/orgChart1"/>
    <dgm:cxn modelId="{5F2FD98B-9350-4CCF-A707-1383215BBF49}" type="presParOf" srcId="{5D44011F-E5F8-4927-B590-4006CBA20969}" destId="{A5B16EE6-D795-4B7E-8F5A-7CB3E413A5AD}" srcOrd="3" destOrd="0" presId="urn:microsoft.com/office/officeart/2005/8/layout/orgChart1"/>
    <dgm:cxn modelId="{0D8BF923-46EA-469C-8E26-43E5C1A7AC89}" type="presParOf" srcId="{A5B16EE6-D795-4B7E-8F5A-7CB3E413A5AD}" destId="{B60A1270-08A6-45CC-8651-D46687EAB6A8}" srcOrd="0" destOrd="0" presId="urn:microsoft.com/office/officeart/2005/8/layout/orgChart1"/>
    <dgm:cxn modelId="{00904A89-116E-421C-A935-9A2CAECA1E7A}" type="presParOf" srcId="{B60A1270-08A6-45CC-8651-D46687EAB6A8}" destId="{FE714986-D477-4E2B-B1C0-1F0AF4F54509}" srcOrd="0" destOrd="0" presId="urn:microsoft.com/office/officeart/2005/8/layout/orgChart1"/>
    <dgm:cxn modelId="{7648417E-C105-42BB-9996-7D7D23A05FE6}" type="presParOf" srcId="{B60A1270-08A6-45CC-8651-D46687EAB6A8}" destId="{93DD7B30-C819-4FA7-844D-426EEC0FF40B}" srcOrd="1" destOrd="0" presId="urn:microsoft.com/office/officeart/2005/8/layout/orgChart1"/>
    <dgm:cxn modelId="{825B155F-0D35-4EFD-A554-75758FD452A8}" type="presParOf" srcId="{A5B16EE6-D795-4B7E-8F5A-7CB3E413A5AD}" destId="{D82CF1E9-3A1D-4210-92D6-BC8B524F8B4A}" srcOrd="1" destOrd="0" presId="urn:microsoft.com/office/officeart/2005/8/layout/orgChart1"/>
    <dgm:cxn modelId="{634B4ED7-2C8B-47F8-B635-6F14A3DDED1D}" type="presParOf" srcId="{A5B16EE6-D795-4B7E-8F5A-7CB3E413A5AD}" destId="{4F1559DA-D9D8-48D0-98D1-13D9FD83875A}" srcOrd="2" destOrd="0" presId="urn:microsoft.com/office/officeart/2005/8/layout/orgChart1"/>
    <dgm:cxn modelId="{BE11A7D6-A424-4DCA-B032-FE9F36503C8F}" type="presParOf" srcId="{5D44011F-E5F8-4927-B590-4006CBA20969}" destId="{0A106210-EFBA-4D9A-B4D8-DE3D171D8DE3}" srcOrd="4" destOrd="0" presId="urn:microsoft.com/office/officeart/2005/8/layout/orgChart1"/>
    <dgm:cxn modelId="{C5ECBD56-BA34-4D0C-9E5C-24474C60F549}" type="presParOf" srcId="{5D44011F-E5F8-4927-B590-4006CBA20969}" destId="{E9B0B06E-5745-499C-BD54-E0D4E143A9EB}" srcOrd="5" destOrd="0" presId="urn:microsoft.com/office/officeart/2005/8/layout/orgChart1"/>
    <dgm:cxn modelId="{76CAE3EE-00FD-4CAD-BD60-7421DAABD891}" type="presParOf" srcId="{E9B0B06E-5745-499C-BD54-E0D4E143A9EB}" destId="{6CB5E8AB-A68F-4DC7-B589-AD0D1FE91D36}" srcOrd="0" destOrd="0" presId="urn:microsoft.com/office/officeart/2005/8/layout/orgChart1"/>
    <dgm:cxn modelId="{7F7B3F92-DFBB-4E9E-A13F-E9F51A26EE2F}" type="presParOf" srcId="{6CB5E8AB-A68F-4DC7-B589-AD0D1FE91D36}" destId="{323E524E-3033-45E5-A2E4-4AC13AD46971}" srcOrd="0" destOrd="0" presId="urn:microsoft.com/office/officeart/2005/8/layout/orgChart1"/>
    <dgm:cxn modelId="{8663DB8B-C876-4EA8-A7AD-B252527CA1B9}" type="presParOf" srcId="{6CB5E8AB-A68F-4DC7-B589-AD0D1FE91D36}" destId="{BB6F14F9-D81B-4C2E-AEA8-6A1F2E43838F}" srcOrd="1" destOrd="0" presId="urn:microsoft.com/office/officeart/2005/8/layout/orgChart1"/>
    <dgm:cxn modelId="{A42A2A81-64C9-4D07-8CD2-12012F2FCBE7}" type="presParOf" srcId="{E9B0B06E-5745-499C-BD54-E0D4E143A9EB}" destId="{6E4B774A-582D-4133-A0FD-3FDDC9430A99}" srcOrd="1" destOrd="0" presId="urn:microsoft.com/office/officeart/2005/8/layout/orgChart1"/>
    <dgm:cxn modelId="{503B1D3E-09A8-4EB3-8249-7CB70D683F9A}" type="presParOf" srcId="{E9B0B06E-5745-499C-BD54-E0D4E143A9EB}" destId="{291776EA-6C63-47CE-A634-52458E28658D}" srcOrd="2" destOrd="0" presId="urn:microsoft.com/office/officeart/2005/8/layout/orgChart1"/>
    <dgm:cxn modelId="{5243B430-70B4-413C-9720-C2BC788ABC98}" type="presParOf" srcId="{5D44011F-E5F8-4927-B590-4006CBA20969}" destId="{F481EE99-D47E-4D18-A8AC-56653160BFD8}" srcOrd="6" destOrd="0" presId="urn:microsoft.com/office/officeart/2005/8/layout/orgChart1"/>
    <dgm:cxn modelId="{FDE635A8-28A1-4A86-AFB1-925FC4814E84}" type="presParOf" srcId="{5D44011F-E5F8-4927-B590-4006CBA20969}" destId="{8B6DF318-C9C8-4737-B979-241A382DBE00}" srcOrd="7" destOrd="0" presId="urn:microsoft.com/office/officeart/2005/8/layout/orgChart1"/>
    <dgm:cxn modelId="{5582C5B9-2BC7-4D69-8EA4-A6A456DA96FF}" type="presParOf" srcId="{8B6DF318-C9C8-4737-B979-241A382DBE00}" destId="{19029EE1-AC33-4C43-9BD4-89363B8513CD}" srcOrd="0" destOrd="0" presId="urn:microsoft.com/office/officeart/2005/8/layout/orgChart1"/>
    <dgm:cxn modelId="{39C730DB-CB8D-442A-B919-56B9C5F3106B}" type="presParOf" srcId="{19029EE1-AC33-4C43-9BD4-89363B8513CD}" destId="{689F0184-9650-4046-A793-BFA0273C30D4}" srcOrd="0" destOrd="0" presId="urn:microsoft.com/office/officeart/2005/8/layout/orgChart1"/>
    <dgm:cxn modelId="{853F05D7-BE2E-4CB8-A68C-B110786C6C5A}" type="presParOf" srcId="{19029EE1-AC33-4C43-9BD4-89363B8513CD}" destId="{CA590A97-0E72-4887-8922-E7152F205D21}" srcOrd="1" destOrd="0" presId="urn:microsoft.com/office/officeart/2005/8/layout/orgChart1"/>
    <dgm:cxn modelId="{CCC199F8-F4DC-44A1-832C-81B3EC3104E1}" type="presParOf" srcId="{8B6DF318-C9C8-4737-B979-241A382DBE00}" destId="{05AAF614-C628-45B3-97BC-246E595920D3}" srcOrd="1" destOrd="0" presId="urn:microsoft.com/office/officeart/2005/8/layout/orgChart1"/>
    <dgm:cxn modelId="{33E32781-0901-40BC-9D65-EDC0FB4D8614}" type="presParOf" srcId="{8B6DF318-C9C8-4737-B979-241A382DBE00}" destId="{D4B0928D-2BFA-4D5D-AE27-6C85197ED417}" srcOrd="2" destOrd="0" presId="urn:microsoft.com/office/officeart/2005/8/layout/orgChart1"/>
    <dgm:cxn modelId="{71B0D518-1552-4564-B20B-F17FBE03E9B0}" type="presParOf" srcId="{A69E8AF1-9D64-4061-85B4-CE5459B2202D}" destId="{70ED5E98-32F3-4665-9BD7-CB9B3713774F}" srcOrd="2" destOrd="0" presId="urn:microsoft.com/office/officeart/2005/8/layout/orgChart1"/>
  </dgm:cxnLst>
  <dgm:bg>
    <a:noFill/>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accent3"/>
        </a:solidFill>
      </dgm:spPr>
      <dgm:t>
        <a:bodyPr/>
        <a:lstStyle/>
        <a:p>
          <a:pPr algn="ctr"/>
          <a:r>
            <a:rPr lang="el-GR" sz="700" b="1" i="0" strike="noStrike">
              <a:solidFill>
                <a:sysClr val="windowText" lastClr="000000"/>
              </a:solidFill>
              <a:latin typeface="+mn-lt"/>
              <a:cs typeface="Arial"/>
            </a:rPr>
            <a:t>Χημική Υπηρεσία </a:t>
          </a:r>
        </a:p>
        <a:p>
          <a:pPr algn="ctr"/>
          <a:r>
            <a:rPr lang="en-US" sz="700" b="1" i="0" strike="noStrike">
              <a:solidFill>
                <a:sysClr val="windowText" lastClr="000000"/>
              </a:solidFill>
              <a:latin typeface="+mn-lt"/>
              <a:cs typeface="Arial"/>
            </a:rPr>
            <a:t>(</a:t>
          </a:r>
          <a:r>
            <a:rPr lang="el-GR" sz="700" b="1" i="0" strike="noStrike">
              <a:solidFill>
                <a:sysClr val="windowText" lastClr="000000"/>
              </a:solidFill>
              <a:latin typeface="+mn-lt"/>
              <a:cs typeface="Arial"/>
            </a:rPr>
            <a:t>Επιπέδου Αυτοτελούς Τμήματος) </a:t>
          </a:r>
          <a:endParaRPr lang="el-GR" sz="700">
            <a:solidFill>
              <a:sysClr val="windowText" lastClr="000000"/>
            </a:solidFill>
          </a:endParaRP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54B3A4C5-C674-47BF-88E5-8E77E833AD66}">
      <dgm:prSet custT="1"/>
      <dgm:spPr>
        <a:solidFill>
          <a:schemeClr val="bg2"/>
        </a:solidFill>
      </dgm:spPr>
      <dgm:t>
        <a:bodyPr/>
        <a:lstStyle/>
        <a:p>
          <a:pPr algn="ctr"/>
          <a:r>
            <a:rPr lang="el-GR" sz="700" b="1" i="0" strike="noStrike">
              <a:solidFill>
                <a:sysClr val="windowText" lastClr="000000"/>
              </a:solidFill>
              <a:latin typeface="+mn-lt"/>
              <a:cs typeface="Arial"/>
            </a:rPr>
            <a:t>Γραφείο (από 0 έως 1)</a:t>
          </a:r>
          <a:endParaRPr lang="el-GR" sz="700" baseline="0">
            <a:solidFill>
              <a:sysClr val="windowText" lastClr="000000"/>
            </a:solidFill>
          </a:endParaRPr>
        </a:p>
      </dgm:t>
    </dgm:pt>
    <dgm:pt modelId="{6E5CDB00-384B-44F0-BE9E-7048685066B6}" type="parTrans" cxnId="{58219352-BDCE-4A42-BC6B-E4C939E751A5}">
      <dgm:prSet/>
      <dgm:spPr/>
      <dgm:t>
        <a:bodyPr/>
        <a:lstStyle/>
        <a:p>
          <a:pPr algn="ctr"/>
          <a:endParaRPr lang="el-GR" sz="700"/>
        </a:p>
      </dgm:t>
    </dgm:pt>
    <dgm:pt modelId="{4A1E7DE3-A92B-4FEF-A9B5-75FE7045317B}" type="sibTrans" cxnId="{58219352-BDCE-4A42-BC6B-E4C939E751A5}">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28715" custScaleY="10248">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B9C0B912-497C-425F-B2C2-2CEEF703B8A9}" type="pres">
      <dgm:prSet presAssocID="{6E5CDB00-384B-44F0-BE9E-7048685066B6}" presName="Name37" presStyleLbl="parChTrans1D2" presStyleIdx="0" presStyleCnt="1"/>
      <dgm:spPr/>
      <dgm:t>
        <a:bodyPr/>
        <a:lstStyle/>
        <a:p>
          <a:endParaRPr lang="el-GR"/>
        </a:p>
      </dgm:t>
    </dgm:pt>
    <dgm:pt modelId="{8FA868FD-2754-4347-8D9B-667072B36405}" type="pres">
      <dgm:prSet presAssocID="{54B3A4C5-C674-47BF-88E5-8E77E833AD66}" presName="hierRoot2" presStyleCnt="0">
        <dgm:presLayoutVars>
          <dgm:hierBranch val="init"/>
        </dgm:presLayoutVars>
      </dgm:prSet>
      <dgm:spPr/>
    </dgm:pt>
    <dgm:pt modelId="{E1A53011-3455-415D-8C7E-A4A3E7101C3F}" type="pres">
      <dgm:prSet presAssocID="{54B3A4C5-C674-47BF-88E5-8E77E833AD66}" presName="rootComposite" presStyleCnt="0"/>
      <dgm:spPr/>
    </dgm:pt>
    <dgm:pt modelId="{007FDFBA-0EA5-4344-8158-E0E97B04636F}" type="pres">
      <dgm:prSet presAssocID="{54B3A4C5-C674-47BF-88E5-8E77E833AD66}" presName="rootText" presStyleLbl="node2" presStyleIdx="0" presStyleCnt="1" custScaleX="20850" custScaleY="7313" custLinFactNeighborX="392" custLinFactNeighborY="-33855">
        <dgm:presLayoutVars>
          <dgm:chPref val="3"/>
        </dgm:presLayoutVars>
      </dgm:prSet>
      <dgm:spPr/>
      <dgm:t>
        <a:bodyPr/>
        <a:lstStyle/>
        <a:p>
          <a:endParaRPr lang="el-GR"/>
        </a:p>
      </dgm:t>
    </dgm:pt>
    <dgm:pt modelId="{07BD6869-12B7-42EF-AD9A-BF7EC41E02C1}" type="pres">
      <dgm:prSet presAssocID="{54B3A4C5-C674-47BF-88E5-8E77E833AD66}" presName="rootConnector" presStyleLbl="node2" presStyleIdx="0" presStyleCnt="1"/>
      <dgm:spPr/>
      <dgm:t>
        <a:bodyPr/>
        <a:lstStyle/>
        <a:p>
          <a:endParaRPr lang="el-GR"/>
        </a:p>
      </dgm:t>
    </dgm:pt>
    <dgm:pt modelId="{0CE0AB8E-CD71-470E-8525-4341CECDB673}" type="pres">
      <dgm:prSet presAssocID="{54B3A4C5-C674-47BF-88E5-8E77E833AD66}" presName="hierChild4" presStyleCnt="0"/>
      <dgm:spPr/>
    </dgm:pt>
    <dgm:pt modelId="{0B910DCA-94B5-414F-A824-5A28865C6F82}" type="pres">
      <dgm:prSet presAssocID="{54B3A4C5-C674-47BF-88E5-8E77E833AD66}" presName="hierChild5" presStyleCnt="0"/>
      <dgm:spPr/>
    </dgm:pt>
    <dgm:pt modelId="{3AB16E54-31EC-4C7E-851A-69FF37DD466F}" type="pres">
      <dgm:prSet presAssocID="{659E6B70-9A9B-446D-B78B-1DF6510341C7}" presName="hierChild3" presStyleCnt="0"/>
      <dgm:spPr/>
    </dgm:pt>
  </dgm:ptLst>
  <dgm:cxnLst>
    <dgm:cxn modelId="{2B451163-B34F-4CFA-AC8E-5CF87B35281E}" type="presOf" srcId="{659E6B70-9A9B-446D-B78B-1DF6510341C7}" destId="{59525A68-04C2-42C1-881E-E1924B65ADC7}"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9C4D6E72-5D6E-4351-ABF1-3F0DE3BBE104}" type="presOf" srcId="{659E6B70-9A9B-446D-B78B-1DF6510341C7}" destId="{148D9544-15D8-417F-8E66-6C01ED464666}" srcOrd="0" destOrd="0" presId="urn:microsoft.com/office/officeart/2005/8/layout/orgChart1"/>
    <dgm:cxn modelId="{7385F621-B174-4810-8928-E4F85FC8E67F}" type="presOf" srcId="{54B3A4C5-C674-47BF-88E5-8E77E833AD66}" destId="{007FDFBA-0EA5-4344-8158-E0E97B04636F}" srcOrd="0" destOrd="0" presId="urn:microsoft.com/office/officeart/2005/8/layout/orgChart1"/>
    <dgm:cxn modelId="{08DF0847-1735-46D5-A921-0350884E5410}" type="presOf" srcId="{54B3A4C5-C674-47BF-88E5-8E77E833AD66}" destId="{07BD6869-12B7-42EF-AD9A-BF7EC41E02C1}" srcOrd="1" destOrd="0" presId="urn:microsoft.com/office/officeart/2005/8/layout/orgChart1"/>
    <dgm:cxn modelId="{B2C0D097-FCCD-49C6-B2C8-7DBEDCDB01B6}" type="presOf" srcId="{55137B29-97AB-456E-815E-CBB819F0A244}" destId="{46BB4127-1CF8-48BF-BA37-A519B92D040E}" srcOrd="0" destOrd="0" presId="urn:microsoft.com/office/officeart/2005/8/layout/orgChart1"/>
    <dgm:cxn modelId="{7B70E2BC-A767-4241-BF98-8A8452D322E7}" type="presOf" srcId="{6E5CDB00-384B-44F0-BE9E-7048685066B6}" destId="{B9C0B912-497C-425F-B2C2-2CEEF703B8A9}" srcOrd="0" destOrd="0" presId="urn:microsoft.com/office/officeart/2005/8/layout/orgChart1"/>
    <dgm:cxn modelId="{58219352-BDCE-4A42-BC6B-E4C939E751A5}" srcId="{659E6B70-9A9B-446D-B78B-1DF6510341C7}" destId="{54B3A4C5-C674-47BF-88E5-8E77E833AD66}" srcOrd="0" destOrd="0" parTransId="{6E5CDB00-384B-44F0-BE9E-7048685066B6}" sibTransId="{4A1E7DE3-A92B-4FEF-A9B5-75FE7045317B}"/>
    <dgm:cxn modelId="{78A4C801-6D6E-46DE-AA5F-0D02B2B2EDF6}" type="presParOf" srcId="{46BB4127-1CF8-48BF-BA37-A519B92D040E}" destId="{DDE33ABD-047A-4800-AF9B-BE8704C612DD}" srcOrd="0" destOrd="0" presId="urn:microsoft.com/office/officeart/2005/8/layout/orgChart1"/>
    <dgm:cxn modelId="{0E8A9556-0B86-49AE-9688-421CAE6AF99C}" type="presParOf" srcId="{DDE33ABD-047A-4800-AF9B-BE8704C612DD}" destId="{1B6A1CD9-C4A4-49EE-8CFF-96E8CCF93826}" srcOrd="0" destOrd="0" presId="urn:microsoft.com/office/officeart/2005/8/layout/orgChart1"/>
    <dgm:cxn modelId="{952407D9-5373-400F-BE71-CE2BE422657B}" type="presParOf" srcId="{1B6A1CD9-C4A4-49EE-8CFF-96E8CCF93826}" destId="{148D9544-15D8-417F-8E66-6C01ED464666}" srcOrd="0" destOrd="0" presId="urn:microsoft.com/office/officeart/2005/8/layout/orgChart1"/>
    <dgm:cxn modelId="{E99C3363-D079-4595-85F4-DB41E50D3446}" type="presParOf" srcId="{1B6A1CD9-C4A4-49EE-8CFF-96E8CCF93826}" destId="{59525A68-04C2-42C1-881E-E1924B65ADC7}" srcOrd="1" destOrd="0" presId="urn:microsoft.com/office/officeart/2005/8/layout/orgChart1"/>
    <dgm:cxn modelId="{1A1B01A9-A9C2-44D5-AEB4-85B83E372731}" type="presParOf" srcId="{DDE33ABD-047A-4800-AF9B-BE8704C612DD}" destId="{40B56491-7FF9-47DB-A8F1-69F998D6F19F}" srcOrd="1" destOrd="0" presId="urn:microsoft.com/office/officeart/2005/8/layout/orgChart1"/>
    <dgm:cxn modelId="{2EA30F33-F273-4E61-988A-D5EFD1556082}" type="presParOf" srcId="{40B56491-7FF9-47DB-A8F1-69F998D6F19F}" destId="{B9C0B912-497C-425F-B2C2-2CEEF703B8A9}" srcOrd="0" destOrd="0" presId="urn:microsoft.com/office/officeart/2005/8/layout/orgChart1"/>
    <dgm:cxn modelId="{A31E9386-D62B-4C01-9F85-7BF95B163345}" type="presParOf" srcId="{40B56491-7FF9-47DB-A8F1-69F998D6F19F}" destId="{8FA868FD-2754-4347-8D9B-667072B36405}" srcOrd="1" destOrd="0" presId="urn:microsoft.com/office/officeart/2005/8/layout/orgChart1"/>
    <dgm:cxn modelId="{CCA4A053-4473-4EF8-A767-B41FE2768828}" type="presParOf" srcId="{8FA868FD-2754-4347-8D9B-667072B36405}" destId="{E1A53011-3455-415D-8C7E-A4A3E7101C3F}" srcOrd="0" destOrd="0" presId="urn:microsoft.com/office/officeart/2005/8/layout/orgChart1"/>
    <dgm:cxn modelId="{80C99C25-6515-4715-AD45-5D20A1FC993F}" type="presParOf" srcId="{E1A53011-3455-415D-8C7E-A4A3E7101C3F}" destId="{007FDFBA-0EA5-4344-8158-E0E97B04636F}" srcOrd="0" destOrd="0" presId="urn:microsoft.com/office/officeart/2005/8/layout/orgChart1"/>
    <dgm:cxn modelId="{B18634C9-B032-41F3-8B5C-5EAB702562F6}" type="presParOf" srcId="{E1A53011-3455-415D-8C7E-A4A3E7101C3F}" destId="{07BD6869-12B7-42EF-AD9A-BF7EC41E02C1}" srcOrd="1" destOrd="0" presId="urn:microsoft.com/office/officeart/2005/8/layout/orgChart1"/>
    <dgm:cxn modelId="{EC0FE000-C7B5-4449-AE57-D83B2171032B}" type="presParOf" srcId="{8FA868FD-2754-4347-8D9B-667072B36405}" destId="{0CE0AB8E-CD71-470E-8525-4341CECDB673}" srcOrd="1" destOrd="0" presId="urn:microsoft.com/office/officeart/2005/8/layout/orgChart1"/>
    <dgm:cxn modelId="{D2C2F41A-B3E5-4167-9020-EC3666A114A2}" type="presParOf" srcId="{8FA868FD-2754-4347-8D9B-667072B36405}" destId="{0B910DCA-94B5-414F-A824-5A28865C6F82}" srcOrd="2" destOrd="0" presId="urn:microsoft.com/office/officeart/2005/8/layout/orgChart1"/>
    <dgm:cxn modelId="{A94D6535-A418-4208-AD26-50259501ECF5}"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bg2"/>
        </a:solidFill>
      </dgm:spPr>
      <dgm:t>
        <a:bodyPr/>
        <a:lstStyle/>
        <a:p>
          <a:pPr algn="ctr"/>
          <a:r>
            <a:rPr lang="el-GR" sz="800" b="1">
              <a:solidFill>
                <a:sysClr val="windowText" lastClr="000000"/>
              </a:solidFill>
            </a:rPr>
            <a:t>Γενική Διεύθυνση  </a:t>
          </a:r>
          <a:r>
            <a:rPr lang="en-US" sz="800" b="1">
              <a:solidFill>
                <a:sysClr val="windowText" lastClr="000000"/>
              </a:solidFill>
            </a:rPr>
            <a:t>         </a:t>
          </a:r>
          <a:endParaRPr lang="el-GR" sz="800" b="1">
            <a:solidFill>
              <a:sysClr val="windowText" lastClr="000000"/>
            </a:solidFill>
          </a:endParaRPr>
        </a:p>
        <a:p>
          <a:pPr algn="ctr"/>
          <a:r>
            <a:rPr lang="en-US" sz="800" b="1">
              <a:solidFill>
                <a:sysClr val="windowText" lastClr="000000"/>
              </a:solidFill>
            </a:rPr>
            <a:t> </a:t>
          </a:r>
          <a:r>
            <a:rPr lang="el-GR" sz="800" b="1">
              <a:solidFill>
                <a:sysClr val="windowText" lastClr="000000"/>
              </a:solidFill>
            </a:rPr>
            <a:t>Γενικου Χημείου  του Κράτους</a:t>
          </a:r>
        </a:p>
      </dgm:t>
    </dgm:pt>
    <dgm:pt modelId="{2D20E78A-BDA7-4304-B50C-920FCD388F67}" type="parTrans" cxnId="{59274A5F-0009-440E-9947-F7D118345C9D}">
      <dgm:prSet/>
      <dgm:spPr/>
      <dgm:t>
        <a:bodyPr/>
        <a:lstStyle/>
        <a:p>
          <a:pPr algn="ctr"/>
          <a:endParaRPr lang="el-GR"/>
        </a:p>
      </dgm:t>
    </dgm:pt>
    <dgm:pt modelId="{8DF54AA6-B660-4432-B754-4211D37FE05A}" type="sibTrans" cxnId="{59274A5F-0009-440E-9947-F7D118345C9D}">
      <dgm:prSet/>
      <dgm:spPr/>
      <dgm:t>
        <a:bodyPr/>
        <a:lstStyle/>
        <a:p>
          <a:pPr algn="ctr"/>
          <a:endParaRPr lang="el-GR"/>
        </a:p>
      </dgm:t>
    </dgm:pt>
    <dgm:pt modelId="{820EF26E-8DB4-4678-991E-214CED12F825}">
      <dgm:prSet phldrT="[Κείμενο]" custT="1"/>
      <dgm:spPr>
        <a:solidFill>
          <a:schemeClr val="accent3"/>
        </a:solidFill>
      </dgm:spPr>
      <dgm:t>
        <a:bodyPr/>
        <a:lstStyle/>
        <a:p>
          <a:pPr algn="ctr"/>
          <a:r>
            <a:rPr lang="el-GR" sz="800" b="1">
              <a:solidFill>
                <a:sysClr val="windowText" lastClr="000000"/>
              </a:solidFill>
            </a:rPr>
            <a:t>Αυτοτελές Τμήμα Χημικής Υπηρεσίας Μετρολογίας</a:t>
          </a:r>
        </a:p>
      </dgm:t>
    </dgm:pt>
    <dgm:pt modelId="{E9960D35-0B81-4D22-9A50-FD65114343BB}" type="parTrans" cxnId="{F59697D8-818F-43FA-8641-DA8A3DA7A9A7}">
      <dgm:prSet/>
      <dgm:spPr/>
      <dgm:t>
        <a:bodyPr/>
        <a:lstStyle/>
        <a:p>
          <a:pPr algn="ctr"/>
          <a:endParaRPr lang="el-GR" sz="700"/>
        </a:p>
      </dgm:t>
    </dgm:pt>
    <dgm:pt modelId="{298D765B-4999-400D-87D4-91324926B964}" type="sibTrans" cxnId="{F59697D8-818F-43FA-8641-DA8A3DA7A9A7}">
      <dgm:prSet/>
      <dgm:spPr/>
      <dgm:t>
        <a:bodyPr/>
        <a:lstStyle/>
        <a:p>
          <a:pPr algn="ct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39241" custScaleY="16654">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3281D8F8-6670-4697-87AC-E1D999649284}" type="pres">
      <dgm:prSet presAssocID="{E9960D35-0B81-4D22-9A50-FD65114343BB}" presName="Name37" presStyleLbl="parChTrans1D2" presStyleIdx="0" presStyleCnt="1"/>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0" presStyleCnt="1" custScaleX="27003" custScaleY="21490" custLinFactNeighborX="-894" custLinFactNeighborY="-2647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0" presStyleCnt="1"/>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3AB16E54-31EC-4C7E-851A-69FF37DD466F}" type="pres">
      <dgm:prSet presAssocID="{659E6B70-9A9B-446D-B78B-1DF6510341C7}" presName="hierChild3" presStyleCnt="0"/>
      <dgm:spPr/>
    </dgm:pt>
  </dgm:ptLst>
  <dgm:cxnLst>
    <dgm:cxn modelId="{F59697D8-818F-43FA-8641-DA8A3DA7A9A7}" srcId="{659E6B70-9A9B-446D-B78B-1DF6510341C7}" destId="{820EF26E-8DB4-4678-991E-214CED12F825}" srcOrd="0" destOrd="0" parTransId="{E9960D35-0B81-4D22-9A50-FD65114343BB}" sibTransId="{298D765B-4999-400D-87D4-91324926B964}"/>
    <dgm:cxn modelId="{DF52A76F-2AA0-4936-B00E-B3D064F79534}" type="presOf" srcId="{659E6B70-9A9B-446D-B78B-1DF6510341C7}" destId="{59525A68-04C2-42C1-881E-E1924B65ADC7}"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286082FF-FB53-422C-8C55-C2A58A6047F9}" type="presOf" srcId="{E9960D35-0B81-4D22-9A50-FD65114343BB}" destId="{3281D8F8-6670-4697-87AC-E1D999649284}" srcOrd="0" destOrd="0" presId="urn:microsoft.com/office/officeart/2005/8/layout/orgChart1"/>
    <dgm:cxn modelId="{D7A596BD-4B93-463C-8B68-279A2D8CA127}" type="presOf" srcId="{659E6B70-9A9B-446D-B78B-1DF6510341C7}" destId="{148D9544-15D8-417F-8E66-6C01ED464666}" srcOrd="0" destOrd="0" presId="urn:microsoft.com/office/officeart/2005/8/layout/orgChart1"/>
    <dgm:cxn modelId="{7E5FF4E4-58CC-4349-B3E3-A25D4EDEF564}" type="presOf" srcId="{820EF26E-8DB4-4678-991E-214CED12F825}" destId="{BF77DF0C-F505-4DFF-953B-4BA59EA096CB}" srcOrd="0" destOrd="0" presId="urn:microsoft.com/office/officeart/2005/8/layout/orgChart1"/>
    <dgm:cxn modelId="{B208CB35-8A79-411C-868D-58EF8D5A93A5}" type="presOf" srcId="{820EF26E-8DB4-4678-991E-214CED12F825}" destId="{A040C634-8DDD-4166-AB9B-740FD14B07ED}" srcOrd="1" destOrd="0" presId="urn:microsoft.com/office/officeart/2005/8/layout/orgChart1"/>
    <dgm:cxn modelId="{F456B4D7-DE96-4DCB-8E18-A7634F72A2B1}" type="presOf" srcId="{55137B29-97AB-456E-815E-CBB819F0A244}" destId="{46BB4127-1CF8-48BF-BA37-A519B92D040E}" srcOrd="0" destOrd="0" presId="urn:microsoft.com/office/officeart/2005/8/layout/orgChart1"/>
    <dgm:cxn modelId="{4B372504-D7D8-4C36-B813-BF62FCCF9C4B}" type="presParOf" srcId="{46BB4127-1CF8-48BF-BA37-A519B92D040E}" destId="{DDE33ABD-047A-4800-AF9B-BE8704C612DD}" srcOrd="0" destOrd="0" presId="urn:microsoft.com/office/officeart/2005/8/layout/orgChart1"/>
    <dgm:cxn modelId="{FA451ADE-E3CB-4C97-8340-F9AA574619A0}" type="presParOf" srcId="{DDE33ABD-047A-4800-AF9B-BE8704C612DD}" destId="{1B6A1CD9-C4A4-49EE-8CFF-96E8CCF93826}" srcOrd="0" destOrd="0" presId="urn:microsoft.com/office/officeart/2005/8/layout/orgChart1"/>
    <dgm:cxn modelId="{FAB211F3-46E8-4D26-B4D5-E1C736CFDCDD}" type="presParOf" srcId="{1B6A1CD9-C4A4-49EE-8CFF-96E8CCF93826}" destId="{148D9544-15D8-417F-8E66-6C01ED464666}" srcOrd="0" destOrd="0" presId="urn:microsoft.com/office/officeart/2005/8/layout/orgChart1"/>
    <dgm:cxn modelId="{345D13DD-5932-45B9-9E82-0F189534646B}" type="presParOf" srcId="{1B6A1CD9-C4A4-49EE-8CFF-96E8CCF93826}" destId="{59525A68-04C2-42C1-881E-E1924B65ADC7}" srcOrd="1" destOrd="0" presId="urn:microsoft.com/office/officeart/2005/8/layout/orgChart1"/>
    <dgm:cxn modelId="{9A49D1F8-4E0F-46E3-8270-E3AD716AD042}" type="presParOf" srcId="{DDE33ABD-047A-4800-AF9B-BE8704C612DD}" destId="{40B56491-7FF9-47DB-A8F1-69F998D6F19F}" srcOrd="1" destOrd="0" presId="urn:microsoft.com/office/officeart/2005/8/layout/orgChart1"/>
    <dgm:cxn modelId="{4A5CFC62-549C-479B-938C-21C3031B25FF}" type="presParOf" srcId="{40B56491-7FF9-47DB-A8F1-69F998D6F19F}" destId="{3281D8F8-6670-4697-87AC-E1D999649284}" srcOrd="0" destOrd="0" presId="urn:microsoft.com/office/officeart/2005/8/layout/orgChart1"/>
    <dgm:cxn modelId="{14CD46B7-A8AF-4A76-A275-0D7E46912A32}" type="presParOf" srcId="{40B56491-7FF9-47DB-A8F1-69F998D6F19F}" destId="{9FF061CD-8BF9-4D4C-A99E-358B1F0DB2F0}" srcOrd="1" destOrd="0" presId="urn:microsoft.com/office/officeart/2005/8/layout/orgChart1"/>
    <dgm:cxn modelId="{7F4FB25D-9445-4841-8C3E-8B04A0E7EF15}" type="presParOf" srcId="{9FF061CD-8BF9-4D4C-A99E-358B1F0DB2F0}" destId="{430A4BCE-83D4-4EDB-9D73-1E77405FA2E3}" srcOrd="0" destOrd="0" presId="urn:microsoft.com/office/officeart/2005/8/layout/orgChart1"/>
    <dgm:cxn modelId="{0788FE0F-5850-45B6-8D7B-EC50EC04990C}" type="presParOf" srcId="{430A4BCE-83D4-4EDB-9D73-1E77405FA2E3}" destId="{BF77DF0C-F505-4DFF-953B-4BA59EA096CB}" srcOrd="0" destOrd="0" presId="urn:microsoft.com/office/officeart/2005/8/layout/orgChart1"/>
    <dgm:cxn modelId="{DF0ADF92-6464-4988-A555-D7A7ACDDFA03}" type="presParOf" srcId="{430A4BCE-83D4-4EDB-9D73-1E77405FA2E3}" destId="{A040C634-8DDD-4166-AB9B-740FD14B07ED}" srcOrd="1" destOrd="0" presId="urn:microsoft.com/office/officeart/2005/8/layout/orgChart1"/>
    <dgm:cxn modelId="{07F536A2-9B9A-428C-8FF2-BA28943C5CEF}" type="presParOf" srcId="{9FF061CD-8BF9-4D4C-A99E-358B1F0DB2F0}" destId="{0AA67246-D765-4274-8170-6FAB69CA3A3B}" srcOrd="1" destOrd="0" presId="urn:microsoft.com/office/officeart/2005/8/layout/orgChart1"/>
    <dgm:cxn modelId="{B23A970B-8B55-4C3E-B899-9E8E03C284FF}" type="presParOf" srcId="{9FF061CD-8BF9-4D4C-A99E-358B1F0DB2F0}" destId="{5FEA7466-85BA-436C-9120-223662AEBBD1}" srcOrd="2" destOrd="0" presId="urn:microsoft.com/office/officeart/2005/8/layout/orgChart1"/>
    <dgm:cxn modelId="{88391560-A4B3-4070-993E-E7723A6EB50C}"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5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627966-DFD9-44FE-91C6-A541EB3FAD6D}">
      <dsp:nvSpPr>
        <dsp:cNvPr id="0" name=""/>
        <dsp:cNvSpPr/>
      </dsp:nvSpPr>
      <dsp:spPr>
        <a:xfrm>
          <a:off x="1814583" y="1214651"/>
          <a:ext cx="1393830" cy="292793"/>
        </a:xfrm>
        <a:custGeom>
          <a:avLst/>
          <a:gdLst/>
          <a:ahLst/>
          <a:cxnLst/>
          <a:rect l="0" t="0" r="0" b="0"/>
          <a:pathLst>
            <a:path>
              <a:moveTo>
                <a:pt x="0" y="0"/>
              </a:moveTo>
              <a:lnTo>
                <a:pt x="0" y="171278"/>
              </a:lnTo>
              <a:lnTo>
                <a:pt x="1393830" y="171278"/>
              </a:lnTo>
              <a:lnTo>
                <a:pt x="1393830" y="29279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0B912-497C-425F-B2C2-2CEEF703B8A9}">
      <dsp:nvSpPr>
        <dsp:cNvPr id="0" name=""/>
        <dsp:cNvSpPr/>
      </dsp:nvSpPr>
      <dsp:spPr>
        <a:xfrm>
          <a:off x="1768863" y="1214651"/>
          <a:ext cx="91440" cy="316645"/>
        </a:xfrm>
        <a:custGeom>
          <a:avLst/>
          <a:gdLst/>
          <a:ahLst/>
          <a:cxnLst/>
          <a:rect l="0" t="0" r="0" b="0"/>
          <a:pathLst>
            <a:path>
              <a:moveTo>
                <a:pt x="45720" y="0"/>
              </a:moveTo>
              <a:lnTo>
                <a:pt x="45720" y="195130"/>
              </a:lnTo>
              <a:lnTo>
                <a:pt x="53763" y="195130"/>
              </a:lnTo>
              <a:lnTo>
                <a:pt x="53763" y="31664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79995" y="1214651"/>
          <a:ext cx="1234588" cy="292793"/>
        </a:xfrm>
        <a:custGeom>
          <a:avLst/>
          <a:gdLst/>
          <a:ahLst/>
          <a:cxnLst/>
          <a:rect l="0" t="0" r="0" b="0"/>
          <a:pathLst>
            <a:path>
              <a:moveTo>
                <a:pt x="1234588" y="0"/>
              </a:moveTo>
              <a:lnTo>
                <a:pt x="1234588" y="171278"/>
              </a:lnTo>
              <a:lnTo>
                <a:pt x="0" y="171278"/>
              </a:lnTo>
              <a:lnTo>
                <a:pt x="0" y="29279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235940" y="759646"/>
          <a:ext cx="1157287" cy="45500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Χημική Υπηρεσία Επιπέδου Διεύθυνσης </a:t>
          </a:r>
          <a:endParaRPr lang="el-GR" sz="700" kern="1200">
            <a:solidFill>
              <a:sysClr val="windowText" lastClr="000000"/>
            </a:solidFill>
          </a:endParaRPr>
        </a:p>
      </dsp:txBody>
      <dsp:txXfrm>
        <a:off x="1235940" y="759646"/>
        <a:ext cx="1157287" cy="455004"/>
      </dsp:txXfrm>
    </dsp:sp>
    <dsp:sp modelId="{A91F3E48-44F3-4582-A6AC-B3677279B1B5}">
      <dsp:nvSpPr>
        <dsp:cNvPr id="0" name=""/>
        <dsp:cNvSpPr/>
      </dsp:nvSpPr>
      <dsp:spPr>
        <a:xfrm>
          <a:off x="1351" y="1507445"/>
          <a:ext cx="1157287" cy="416663"/>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Τμήματα με έδρα διαφορετική από αυτή της Δ/νσης </a:t>
          </a:r>
          <a:r>
            <a:rPr lang="el-GR" sz="700" kern="1200">
              <a:solidFill>
                <a:sysClr val="windowText" lastClr="000000"/>
              </a:solidFill>
            </a:rPr>
            <a:t/>
          </a:r>
          <a:br>
            <a:rPr lang="el-GR" sz="700" kern="1200">
              <a:solidFill>
                <a:sysClr val="windowText" lastClr="000000"/>
              </a:solidFill>
            </a:rPr>
          </a:br>
          <a:r>
            <a:rPr lang="el-GR" sz="700" kern="1200">
              <a:solidFill>
                <a:sysClr val="windowText" lastClr="000000"/>
              </a:solidFill>
            </a:rPr>
            <a:t>                        </a:t>
          </a:r>
        </a:p>
      </dsp:txBody>
      <dsp:txXfrm>
        <a:off x="1351" y="1507445"/>
        <a:ext cx="1157287" cy="416663"/>
      </dsp:txXfrm>
    </dsp:sp>
    <dsp:sp modelId="{007FDFBA-0EA5-4344-8158-E0E97B04636F}">
      <dsp:nvSpPr>
        <dsp:cNvPr id="0" name=""/>
        <dsp:cNvSpPr/>
      </dsp:nvSpPr>
      <dsp:spPr>
        <a:xfrm>
          <a:off x="1330091" y="1531296"/>
          <a:ext cx="985071" cy="341706"/>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Τμήματα με έδρα ίδια με αυτή της Δ/νσης</a:t>
          </a:r>
          <a:endParaRPr lang="el-GR" sz="700" kern="1200" baseline="0">
            <a:solidFill>
              <a:sysClr val="windowText" lastClr="000000"/>
            </a:solidFill>
          </a:endParaRPr>
        </a:p>
      </dsp:txBody>
      <dsp:txXfrm>
        <a:off x="1330091" y="1531296"/>
        <a:ext cx="985071" cy="341706"/>
      </dsp:txXfrm>
    </dsp:sp>
    <dsp:sp modelId="{6AACE720-1112-4621-91AD-509588DE0853}">
      <dsp:nvSpPr>
        <dsp:cNvPr id="0" name=""/>
        <dsp:cNvSpPr/>
      </dsp:nvSpPr>
      <dsp:spPr>
        <a:xfrm>
          <a:off x="2629770" y="1507445"/>
          <a:ext cx="1157287" cy="42634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Αυτοτελή Γραφεία (όπου υφίστανται)</a:t>
          </a:r>
          <a:endParaRPr lang="el-GR" sz="700" kern="1200">
            <a:solidFill>
              <a:sysClr val="windowText" lastClr="000000"/>
            </a:solidFill>
          </a:endParaRPr>
        </a:p>
      </dsp:txBody>
      <dsp:txXfrm>
        <a:off x="2629770" y="1507445"/>
        <a:ext cx="1157287" cy="42634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627966-DFD9-44FE-91C6-A541EB3FAD6D}">
      <dsp:nvSpPr>
        <dsp:cNvPr id="0" name=""/>
        <dsp:cNvSpPr/>
      </dsp:nvSpPr>
      <dsp:spPr>
        <a:xfrm>
          <a:off x="1891665" y="1264558"/>
          <a:ext cx="1312447" cy="242704"/>
        </a:xfrm>
        <a:custGeom>
          <a:avLst/>
          <a:gdLst/>
          <a:ahLst/>
          <a:cxnLst/>
          <a:rect l="0" t="0" r="0" b="0"/>
          <a:pathLst>
            <a:path>
              <a:moveTo>
                <a:pt x="0" y="0"/>
              </a:moveTo>
              <a:lnTo>
                <a:pt x="0" y="121352"/>
              </a:lnTo>
              <a:lnTo>
                <a:pt x="1312447" y="121352"/>
              </a:lnTo>
              <a:lnTo>
                <a:pt x="1312447" y="2427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0B912-497C-425F-B2C2-2CEEF703B8A9}">
      <dsp:nvSpPr>
        <dsp:cNvPr id="0" name=""/>
        <dsp:cNvSpPr/>
      </dsp:nvSpPr>
      <dsp:spPr>
        <a:xfrm>
          <a:off x="1845944" y="1264558"/>
          <a:ext cx="91440" cy="242704"/>
        </a:xfrm>
        <a:custGeom>
          <a:avLst/>
          <a:gdLst/>
          <a:ahLst/>
          <a:cxnLst/>
          <a:rect l="0" t="0" r="0" b="0"/>
          <a:pathLst>
            <a:path>
              <a:moveTo>
                <a:pt x="45720" y="0"/>
              </a:moveTo>
              <a:lnTo>
                <a:pt x="45720" y="2427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79217" y="1264558"/>
          <a:ext cx="1312447" cy="242704"/>
        </a:xfrm>
        <a:custGeom>
          <a:avLst/>
          <a:gdLst/>
          <a:ahLst/>
          <a:cxnLst/>
          <a:rect l="0" t="0" r="0" b="0"/>
          <a:pathLst>
            <a:path>
              <a:moveTo>
                <a:pt x="1312447" y="0"/>
              </a:moveTo>
              <a:lnTo>
                <a:pt x="1312447" y="121352"/>
              </a:lnTo>
              <a:lnTo>
                <a:pt x="0" y="121352"/>
              </a:lnTo>
              <a:lnTo>
                <a:pt x="0" y="24270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313797" y="810164"/>
          <a:ext cx="1155735" cy="45439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Χημική Υπηρεσία Επιπέδου Διεύθυνσης </a:t>
          </a:r>
          <a:endParaRPr lang="el-GR" sz="700" kern="1200">
            <a:solidFill>
              <a:sysClr val="windowText" lastClr="000000"/>
            </a:solidFill>
          </a:endParaRPr>
        </a:p>
      </dsp:txBody>
      <dsp:txXfrm>
        <a:off x="1313797" y="810164"/>
        <a:ext cx="1155735" cy="454394"/>
      </dsp:txXfrm>
    </dsp:sp>
    <dsp:sp modelId="{A91F3E48-44F3-4582-A6AC-B3677279B1B5}">
      <dsp:nvSpPr>
        <dsp:cNvPr id="0" name=""/>
        <dsp:cNvSpPr/>
      </dsp:nvSpPr>
      <dsp:spPr>
        <a:xfrm>
          <a:off x="1350" y="1507263"/>
          <a:ext cx="1155735" cy="41610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Τμήματα με έδρα διαφορετική από αυτή της Δ/νσης </a:t>
          </a:r>
          <a:r>
            <a:rPr lang="el-GR" sz="700" kern="1200">
              <a:solidFill>
                <a:sysClr val="windowText" lastClr="000000"/>
              </a:solidFill>
            </a:rPr>
            <a:t/>
          </a:r>
          <a:br>
            <a:rPr lang="el-GR" sz="700" kern="1200">
              <a:solidFill>
                <a:sysClr val="windowText" lastClr="000000"/>
              </a:solidFill>
            </a:rPr>
          </a:br>
          <a:r>
            <a:rPr lang="el-GR" sz="700" kern="1200">
              <a:solidFill>
                <a:sysClr val="windowText" lastClr="000000"/>
              </a:solidFill>
            </a:rPr>
            <a:t>                        </a:t>
          </a:r>
        </a:p>
      </dsp:txBody>
      <dsp:txXfrm>
        <a:off x="1350" y="1507263"/>
        <a:ext cx="1155735" cy="416105"/>
      </dsp:txXfrm>
    </dsp:sp>
    <dsp:sp modelId="{007FDFBA-0EA5-4344-8158-E0E97B04636F}">
      <dsp:nvSpPr>
        <dsp:cNvPr id="0" name=""/>
        <dsp:cNvSpPr/>
      </dsp:nvSpPr>
      <dsp:spPr>
        <a:xfrm>
          <a:off x="1399789" y="1507263"/>
          <a:ext cx="983750" cy="341248"/>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Τμήματα με έδρα ίδια με αυτή της Δ/νσης</a:t>
          </a:r>
          <a:endParaRPr lang="el-GR" sz="700" kern="1200" baseline="0">
            <a:solidFill>
              <a:sysClr val="windowText" lastClr="000000"/>
            </a:solidFill>
          </a:endParaRPr>
        </a:p>
      </dsp:txBody>
      <dsp:txXfrm>
        <a:off x="1399789" y="1507263"/>
        <a:ext cx="983750" cy="341248"/>
      </dsp:txXfrm>
    </dsp:sp>
    <dsp:sp modelId="{6AACE720-1112-4621-91AD-509588DE0853}">
      <dsp:nvSpPr>
        <dsp:cNvPr id="0" name=""/>
        <dsp:cNvSpPr/>
      </dsp:nvSpPr>
      <dsp:spPr>
        <a:xfrm>
          <a:off x="2626244" y="1507263"/>
          <a:ext cx="1155735" cy="42577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Αυτοτελή Γραφεία (όπου υφίστανται)</a:t>
          </a:r>
          <a:endParaRPr lang="el-GR" sz="700" kern="1200">
            <a:solidFill>
              <a:sysClr val="windowText" lastClr="000000"/>
            </a:solidFill>
          </a:endParaRPr>
        </a:p>
      </dsp:txBody>
      <dsp:txXfrm>
        <a:off x="2626244" y="1507263"/>
        <a:ext cx="1155735" cy="42577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627966-DFD9-44FE-91C6-A541EB3FAD6D}">
      <dsp:nvSpPr>
        <dsp:cNvPr id="0" name=""/>
        <dsp:cNvSpPr/>
      </dsp:nvSpPr>
      <dsp:spPr>
        <a:xfrm>
          <a:off x="1864663" y="1115011"/>
          <a:ext cx="1293713" cy="239240"/>
        </a:xfrm>
        <a:custGeom>
          <a:avLst/>
          <a:gdLst/>
          <a:ahLst/>
          <a:cxnLst/>
          <a:rect l="0" t="0" r="0" b="0"/>
          <a:pathLst>
            <a:path>
              <a:moveTo>
                <a:pt x="0" y="0"/>
              </a:moveTo>
              <a:lnTo>
                <a:pt x="0" y="119620"/>
              </a:lnTo>
              <a:lnTo>
                <a:pt x="1293713" y="119620"/>
              </a:lnTo>
              <a:lnTo>
                <a:pt x="1293713" y="2392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0B912-497C-425F-B2C2-2CEEF703B8A9}">
      <dsp:nvSpPr>
        <dsp:cNvPr id="0" name=""/>
        <dsp:cNvSpPr/>
      </dsp:nvSpPr>
      <dsp:spPr>
        <a:xfrm>
          <a:off x="1818943" y="1115011"/>
          <a:ext cx="91440" cy="239240"/>
        </a:xfrm>
        <a:custGeom>
          <a:avLst/>
          <a:gdLst/>
          <a:ahLst/>
          <a:cxnLst/>
          <a:rect l="0" t="0" r="0" b="0"/>
          <a:pathLst>
            <a:path>
              <a:moveTo>
                <a:pt x="45720" y="0"/>
              </a:moveTo>
              <a:lnTo>
                <a:pt x="45720" y="2392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70950" y="1115011"/>
          <a:ext cx="1293713" cy="239240"/>
        </a:xfrm>
        <a:custGeom>
          <a:avLst/>
          <a:gdLst/>
          <a:ahLst/>
          <a:cxnLst/>
          <a:rect l="0" t="0" r="0" b="0"/>
          <a:pathLst>
            <a:path>
              <a:moveTo>
                <a:pt x="1293713" y="0"/>
              </a:moveTo>
              <a:lnTo>
                <a:pt x="1293713" y="119620"/>
              </a:lnTo>
              <a:lnTo>
                <a:pt x="0" y="119620"/>
              </a:lnTo>
              <a:lnTo>
                <a:pt x="0" y="2392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295044" y="667102"/>
          <a:ext cx="1139238" cy="44790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Χημική Υπηρεσία Επιπέδου Διεύθυνσης </a:t>
          </a:r>
          <a:endParaRPr lang="el-GR" sz="700" kern="1200">
            <a:solidFill>
              <a:sysClr val="windowText" lastClr="000000"/>
            </a:solidFill>
          </a:endParaRPr>
        </a:p>
      </dsp:txBody>
      <dsp:txXfrm>
        <a:off x="1295044" y="667102"/>
        <a:ext cx="1139238" cy="447908"/>
      </dsp:txXfrm>
    </dsp:sp>
    <dsp:sp modelId="{A91F3E48-44F3-4582-A6AC-B3677279B1B5}">
      <dsp:nvSpPr>
        <dsp:cNvPr id="0" name=""/>
        <dsp:cNvSpPr/>
      </dsp:nvSpPr>
      <dsp:spPr>
        <a:xfrm>
          <a:off x="1330" y="1354251"/>
          <a:ext cx="1139238" cy="41016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Τμήματα με έδρα διαφορετική από αυτή της Δ/νσης </a:t>
          </a:r>
          <a:r>
            <a:rPr lang="el-GR" sz="700" kern="1200">
              <a:solidFill>
                <a:sysClr val="windowText" lastClr="000000"/>
              </a:solidFill>
            </a:rPr>
            <a:t/>
          </a:r>
          <a:br>
            <a:rPr lang="el-GR" sz="700" kern="1200">
              <a:solidFill>
                <a:sysClr val="windowText" lastClr="000000"/>
              </a:solidFill>
            </a:rPr>
          </a:br>
          <a:r>
            <a:rPr lang="el-GR" sz="700" kern="1200">
              <a:solidFill>
                <a:sysClr val="windowText" lastClr="000000"/>
              </a:solidFill>
            </a:rPr>
            <a:t>                        </a:t>
          </a:r>
        </a:p>
      </dsp:txBody>
      <dsp:txXfrm>
        <a:off x="1330" y="1354251"/>
        <a:ext cx="1139238" cy="410165"/>
      </dsp:txXfrm>
    </dsp:sp>
    <dsp:sp modelId="{007FDFBA-0EA5-4344-8158-E0E97B04636F}">
      <dsp:nvSpPr>
        <dsp:cNvPr id="0" name=""/>
        <dsp:cNvSpPr/>
      </dsp:nvSpPr>
      <dsp:spPr>
        <a:xfrm>
          <a:off x="1379809" y="1354251"/>
          <a:ext cx="969708" cy="336377"/>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Τμήματα με έδρα ίδια με αυτή της Δ/νσης</a:t>
          </a:r>
          <a:endParaRPr lang="el-GR" sz="700" kern="1200" baseline="0">
            <a:solidFill>
              <a:sysClr val="windowText" lastClr="000000"/>
            </a:solidFill>
          </a:endParaRPr>
        </a:p>
      </dsp:txBody>
      <dsp:txXfrm>
        <a:off x="1379809" y="1354251"/>
        <a:ext cx="969708" cy="336377"/>
      </dsp:txXfrm>
    </dsp:sp>
    <dsp:sp modelId="{6AACE720-1112-4621-91AD-509588DE0853}">
      <dsp:nvSpPr>
        <dsp:cNvPr id="0" name=""/>
        <dsp:cNvSpPr/>
      </dsp:nvSpPr>
      <dsp:spPr>
        <a:xfrm>
          <a:off x="2588758" y="1354251"/>
          <a:ext cx="1139238" cy="41969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Αυτοτελή Γραφεία (όπου υφίστανται)</a:t>
          </a:r>
          <a:endParaRPr lang="el-GR" sz="700" kern="1200">
            <a:solidFill>
              <a:sysClr val="windowText" lastClr="000000"/>
            </a:solidFill>
          </a:endParaRPr>
        </a:p>
      </dsp:txBody>
      <dsp:txXfrm>
        <a:off x="2588758" y="1354251"/>
        <a:ext cx="1139238" cy="41969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627966-DFD9-44FE-91C6-A541EB3FAD6D}">
      <dsp:nvSpPr>
        <dsp:cNvPr id="0" name=""/>
        <dsp:cNvSpPr/>
      </dsp:nvSpPr>
      <dsp:spPr>
        <a:xfrm>
          <a:off x="1890340" y="1264633"/>
          <a:ext cx="1311527" cy="242534"/>
        </a:xfrm>
        <a:custGeom>
          <a:avLst/>
          <a:gdLst/>
          <a:ahLst/>
          <a:cxnLst/>
          <a:rect l="0" t="0" r="0" b="0"/>
          <a:pathLst>
            <a:path>
              <a:moveTo>
                <a:pt x="0" y="0"/>
              </a:moveTo>
              <a:lnTo>
                <a:pt x="0" y="121267"/>
              </a:lnTo>
              <a:lnTo>
                <a:pt x="1311527" y="121267"/>
              </a:lnTo>
              <a:lnTo>
                <a:pt x="1311527" y="24253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0B912-497C-425F-B2C2-2CEEF703B8A9}">
      <dsp:nvSpPr>
        <dsp:cNvPr id="0" name=""/>
        <dsp:cNvSpPr/>
      </dsp:nvSpPr>
      <dsp:spPr>
        <a:xfrm>
          <a:off x="1844619" y="1264633"/>
          <a:ext cx="91440" cy="242534"/>
        </a:xfrm>
        <a:custGeom>
          <a:avLst/>
          <a:gdLst/>
          <a:ahLst/>
          <a:cxnLst/>
          <a:rect l="0" t="0" r="0" b="0"/>
          <a:pathLst>
            <a:path>
              <a:moveTo>
                <a:pt x="45720" y="0"/>
              </a:moveTo>
              <a:lnTo>
                <a:pt x="45720" y="24253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78812" y="1264633"/>
          <a:ext cx="1311527" cy="242534"/>
        </a:xfrm>
        <a:custGeom>
          <a:avLst/>
          <a:gdLst/>
          <a:ahLst/>
          <a:cxnLst/>
          <a:rect l="0" t="0" r="0" b="0"/>
          <a:pathLst>
            <a:path>
              <a:moveTo>
                <a:pt x="1311527" y="0"/>
              </a:moveTo>
              <a:lnTo>
                <a:pt x="1311527" y="121267"/>
              </a:lnTo>
              <a:lnTo>
                <a:pt x="0" y="121267"/>
              </a:lnTo>
              <a:lnTo>
                <a:pt x="0" y="24253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312877" y="810557"/>
          <a:ext cx="1154925" cy="45407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Χημική Υπηρεσία Επιπέδου Διεύθυνσης </a:t>
          </a:r>
          <a:endParaRPr lang="el-GR" sz="700" kern="1200">
            <a:solidFill>
              <a:sysClr val="windowText" lastClr="000000"/>
            </a:solidFill>
          </a:endParaRPr>
        </a:p>
      </dsp:txBody>
      <dsp:txXfrm>
        <a:off x="1312877" y="810557"/>
        <a:ext cx="1154925" cy="454076"/>
      </dsp:txXfrm>
    </dsp:sp>
    <dsp:sp modelId="{A91F3E48-44F3-4582-A6AC-B3677279B1B5}">
      <dsp:nvSpPr>
        <dsp:cNvPr id="0" name=""/>
        <dsp:cNvSpPr/>
      </dsp:nvSpPr>
      <dsp:spPr>
        <a:xfrm>
          <a:off x="1349" y="1507168"/>
          <a:ext cx="1154925" cy="415813"/>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kern="1200">
              <a:solidFill>
                <a:sysClr val="windowText" lastClr="000000"/>
              </a:solidFill>
            </a:rPr>
            <a:t>Τμήματα με έδρα διαφορετική από αυτή της Δ/νσης </a:t>
          </a:r>
          <a:r>
            <a:rPr lang="el-GR" sz="700" kern="1200">
              <a:solidFill>
                <a:sysClr val="windowText" lastClr="000000"/>
              </a:solidFill>
            </a:rPr>
            <a:t/>
          </a:r>
          <a:br>
            <a:rPr lang="el-GR" sz="700" kern="1200">
              <a:solidFill>
                <a:sysClr val="windowText" lastClr="000000"/>
              </a:solidFill>
            </a:rPr>
          </a:br>
          <a:r>
            <a:rPr lang="el-GR" sz="700" kern="1200">
              <a:solidFill>
                <a:sysClr val="windowText" lastClr="000000"/>
              </a:solidFill>
            </a:rPr>
            <a:t>                        </a:t>
          </a:r>
        </a:p>
      </dsp:txBody>
      <dsp:txXfrm>
        <a:off x="1349" y="1507168"/>
        <a:ext cx="1154925" cy="415813"/>
      </dsp:txXfrm>
    </dsp:sp>
    <dsp:sp modelId="{007FDFBA-0EA5-4344-8158-E0E97B04636F}">
      <dsp:nvSpPr>
        <dsp:cNvPr id="0" name=""/>
        <dsp:cNvSpPr/>
      </dsp:nvSpPr>
      <dsp:spPr>
        <a:xfrm>
          <a:off x="1398809" y="1507168"/>
          <a:ext cx="983061" cy="34100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Τμήματα με έδρα ίδια με αυτή της Δ/νσης</a:t>
          </a:r>
          <a:endParaRPr lang="el-GR" sz="700" kern="1200" baseline="0">
            <a:solidFill>
              <a:sysClr val="windowText" lastClr="000000"/>
            </a:solidFill>
          </a:endParaRPr>
        </a:p>
      </dsp:txBody>
      <dsp:txXfrm>
        <a:off x="1398809" y="1507168"/>
        <a:ext cx="983061" cy="341009"/>
      </dsp:txXfrm>
    </dsp:sp>
    <dsp:sp modelId="{6AACE720-1112-4621-91AD-509588DE0853}">
      <dsp:nvSpPr>
        <dsp:cNvPr id="0" name=""/>
        <dsp:cNvSpPr/>
      </dsp:nvSpPr>
      <dsp:spPr>
        <a:xfrm>
          <a:off x="2624405" y="1507168"/>
          <a:ext cx="1154925" cy="42547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Αυτοτελή Γραφεία (όπου υφίστανται)</a:t>
          </a:r>
          <a:endParaRPr lang="el-GR" sz="700" kern="1200">
            <a:solidFill>
              <a:sysClr val="windowText" lastClr="000000"/>
            </a:solidFill>
          </a:endParaRPr>
        </a:p>
      </dsp:txBody>
      <dsp:txXfrm>
        <a:off x="2624405" y="1507168"/>
        <a:ext cx="1154925" cy="42547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81EE99-D47E-4D18-A8AC-56653160BFD8}">
      <dsp:nvSpPr>
        <dsp:cNvPr id="0" name=""/>
        <dsp:cNvSpPr/>
      </dsp:nvSpPr>
      <dsp:spPr>
        <a:xfrm>
          <a:off x="2550960" y="559266"/>
          <a:ext cx="1997633" cy="501766"/>
        </a:xfrm>
        <a:custGeom>
          <a:avLst/>
          <a:gdLst/>
          <a:ahLst/>
          <a:cxnLst/>
          <a:rect l="0" t="0" r="0" b="0"/>
          <a:pathLst>
            <a:path>
              <a:moveTo>
                <a:pt x="0" y="0"/>
              </a:moveTo>
              <a:lnTo>
                <a:pt x="0" y="386191"/>
              </a:lnTo>
              <a:lnTo>
                <a:pt x="1997633" y="386191"/>
              </a:lnTo>
              <a:lnTo>
                <a:pt x="1997633" y="5017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106210-EFBA-4D9A-B4D8-DE3D171D8DE3}">
      <dsp:nvSpPr>
        <dsp:cNvPr id="0" name=""/>
        <dsp:cNvSpPr/>
      </dsp:nvSpPr>
      <dsp:spPr>
        <a:xfrm>
          <a:off x="2550960" y="559266"/>
          <a:ext cx="665767" cy="501766"/>
        </a:xfrm>
        <a:custGeom>
          <a:avLst/>
          <a:gdLst/>
          <a:ahLst/>
          <a:cxnLst/>
          <a:rect l="0" t="0" r="0" b="0"/>
          <a:pathLst>
            <a:path>
              <a:moveTo>
                <a:pt x="0" y="0"/>
              </a:moveTo>
              <a:lnTo>
                <a:pt x="0" y="386191"/>
              </a:lnTo>
              <a:lnTo>
                <a:pt x="665767" y="386191"/>
              </a:lnTo>
              <a:lnTo>
                <a:pt x="665767" y="5017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291B71-CB45-400A-BA48-43A193977FC2}">
      <dsp:nvSpPr>
        <dsp:cNvPr id="0" name=""/>
        <dsp:cNvSpPr/>
      </dsp:nvSpPr>
      <dsp:spPr>
        <a:xfrm>
          <a:off x="1884862" y="559266"/>
          <a:ext cx="666097" cy="501766"/>
        </a:xfrm>
        <a:custGeom>
          <a:avLst/>
          <a:gdLst/>
          <a:ahLst/>
          <a:cxnLst/>
          <a:rect l="0" t="0" r="0" b="0"/>
          <a:pathLst>
            <a:path>
              <a:moveTo>
                <a:pt x="666097" y="0"/>
              </a:moveTo>
              <a:lnTo>
                <a:pt x="666097" y="386191"/>
              </a:lnTo>
              <a:lnTo>
                <a:pt x="0" y="386191"/>
              </a:lnTo>
              <a:lnTo>
                <a:pt x="0" y="5017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98E4C-CD42-4982-AA16-3E695E9147E0}">
      <dsp:nvSpPr>
        <dsp:cNvPr id="0" name=""/>
        <dsp:cNvSpPr/>
      </dsp:nvSpPr>
      <dsp:spPr>
        <a:xfrm>
          <a:off x="552996" y="559266"/>
          <a:ext cx="1997963" cy="501766"/>
        </a:xfrm>
        <a:custGeom>
          <a:avLst/>
          <a:gdLst/>
          <a:ahLst/>
          <a:cxnLst/>
          <a:rect l="0" t="0" r="0" b="0"/>
          <a:pathLst>
            <a:path>
              <a:moveTo>
                <a:pt x="1997963" y="0"/>
              </a:moveTo>
              <a:lnTo>
                <a:pt x="1997963" y="386191"/>
              </a:lnTo>
              <a:lnTo>
                <a:pt x="0" y="386191"/>
              </a:lnTo>
              <a:lnTo>
                <a:pt x="0" y="5017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4B5AD5-D884-4731-A38C-69F9D7883F29}">
      <dsp:nvSpPr>
        <dsp:cNvPr id="0" name=""/>
        <dsp:cNvSpPr/>
      </dsp:nvSpPr>
      <dsp:spPr>
        <a:xfrm>
          <a:off x="2023161" y="285930"/>
          <a:ext cx="1055597" cy="27333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mn-lt"/>
            </a:rPr>
            <a:t>Β΄ ΧΗΜΙΚΗ ΥΠΗΡΕΣΙΑ ΑΘΗΝΩΝ</a:t>
          </a:r>
        </a:p>
      </dsp:txBody>
      <dsp:txXfrm>
        <a:off x="2023161" y="285930"/>
        <a:ext cx="1055597" cy="273335"/>
      </dsp:txXfrm>
    </dsp:sp>
    <dsp:sp modelId="{72ABF599-1F73-4397-998B-A6EEC96965CC}">
      <dsp:nvSpPr>
        <dsp:cNvPr id="0" name=""/>
        <dsp:cNvSpPr/>
      </dsp:nvSpPr>
      <dsp:spPr>
        <a:xfrm>
          <a:off x="2638" y="1061032"/>
          <a:ext cx="1100715" cy="30020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mn-lt"/>
            </a:rPr>
            <a:t>Τμήμα  Α΄- Χημικών &amp; Βιομηχανικών Προιόντων</a:t>
          </a:r>
        </a:p>
      </dsp:txBody>
      <dsp:txXfrm>
        <a:off x="2638" y="1061032"/>
        <a:ext cx="1100715" cy="300209"/>
      </dsp:txXfrm>
    </dsp:sp>
    <dsp:sp modelId="{FE714986-D477-4E2B-B1C0-1F0AF4F54509}">
      <dsp:nvSpPr>
        <dsp:cNvPr id="0" name=""/>
        <dsp:cNvSpPr/>
      </dsp:nvSpPr>
      <dsp:spPr>
        <a:xfrm>
          <a:off x="1334504" y="1061032"/>
          <a:ext cx="1100715" cy="30020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mn-lt"/>
            </a:rPr>
            <a:t>Τμήμα  Β΄-Υλικών σε επαφή με τρόφιμα</a:t>
          </a:r>
        </a:p>
      </dsp:txBody>
      <dsp:txXfrm>
        <a:off x="1334504" y="1061032"/>
        <a:ext cx="1100715" cy="300209"/>
      </dsp:txXfrm>
    </dsp:sp>
    <dsp:sp modelId="{323E524E-3033-45E5-A2E4-4AC13AD46971}">
      <dsp:nvSpPr>
        <dsp:cNvPr id="0" name=""/>
        <dsp:cNvSpPr/>
      </dsp:nvSpPr>
      <dsp:spPr>
        <a:xfrm>
          <a:off x="2666370" y="1061032"/>
          <a:ext cx="1100715" cy="265002"/>
        </a:xfrm>
        <a:prstGeom prst="rect">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mn-lt"/>
            </a:rPr>
            <a:t>Τμήμα Γ΄-  Ναρκωτικών</a:t>
          </a:r>
        </a:p>
      </dsp:txBody>
      <dsp:txXfrm>
        <a:off x="2666370" y="1061032"/>
        <a:ext cx="1100715" cy="265002"/>
      </dsp:txXfrm>
    </dsp:sp>
    <dsp:sp modelId="{689F0184-9650-4046-A793-BFA0273C30D4}">
      <dsp:nvSpPr>
        <dsp:cNvPr id="0" name=""/>
        <dsp:cNvSpPr/>
      </dsp:nvSpPr>
      <dsp:spPr>
        <a:xfrm>
          <a:off x="3998235" y="1061032"/>
          <a:ext cx="1100715" cy="870985"/>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latin typeface="+mn-lt"/>
            </a:rPr>
            <a:t>Τμήμα Δ΄- Οργανικών Πρώτων Υλών και Βιομηχανικών Προϊόντων, Αγνώστων Δείγμάτων και Λιοασμάτων</a:t>
          </a:r>
        </a:p>
      </dsp:txBody>
      <dsp:txXfrm>
        <a:off x="3998235" y="1061032"/>
        <a:ext cx="1100715" cy="87098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C0B912-497C-425F-B2C2-2CEEF703B8A9}">
      <dsp:nvSpPr>
        <dsp:cNvPr id="0" name=""/>
        <dsp:cNvSpPr/>
      </dsp:nvSpPr>
      <dsp:spPr>
        <a:xfrm>
          <a:off x="1842452" y="437757"/>
          <a:ext cx="91440" cy="347307"/>
        </a:xfrm>
        <a:custGeom>
          <a:avLst/>
          <a:gdLst/>
          <a:ahLst/>
          <a:cxnLst/>
          <a:rect l="0" t="0" r="0" b="0"/>
          <a:pathLst>
            <a:path>
              <a:moveTo>
                <a:pt x="45720" y="0"/>
              </a:moveTo>
              <a:lnTo>
                <a:pt x="79150" y="0"/>
              </a:lnTo>
              <a:lnTo>
                <a:pt x="79150" y="347307"/>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663747" y="776"/>
          <a:ext cx="2448850" cy="436981"/>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Χημική Υπηρεσία </a:t>
          </a:r>
        </a:p>
        <a:p>
          <a:pPr lvl="0" algn="ctr" defTabSz="311150">
            <a:lnSpc>
              <a:spcPct val="90000"/>
            </a:lnSpc>
            <a:spcBef>
              <a:spcPct val="0"/>
            </a:spcBef>
            <a:spcAft>
              <a:spcPct val="35000"/>
            </a:spcAft>
          </a:pPr>
          <a:r>
            <a:rPr lang="en-US" sz="700" b="1" i="0" strike="noStrike" kern="1200">
              <a:solidFill>
                <a:sysClr val="windowText" lastClr="000000"/>
              </a:solidFill>
              <a:latin typeface="+mn-lt"/>
              <a:cs typeface="Arial"/>
            </a:rPr>
            <a:t>(</a:t>
          </a:r>
          <a:r>
            <a:rPr lang="el-GR" sz="700" b="1" i="0" strike="noStrike" kern="1200">
              <a:solidFill>
                <a:sysClr val="windowText" lastClr="000000"/>
              </a:solidFill>
              <a:latin typeface="+mn-lt"/>
              <a:cs typeface="Arial"/>
            </a:rPr>
            <a:t>Επιπέδου Αυτοτελούς Τμήματος) </a:t>
          </a:r>
          <a:endParaRPr lang="el-GR" sz="700" kern="1200">
            <a:solidFill>
              <a:sysClr val="windowText" lastClr="000000"/>
            </a:solidFill>
          </a:endParaRPr>
        </a:p>
      </dsp:txBody>
      <dsp:txXfrm>
        <a:off x="663747" y="776"/>
        <a:ext cx="2448850" cy="436981"/>
      </dsp:txXfrm>
    </dsp:sp>
    <dsp:sp modelId="{007FDFBA-0EA5-4344-8158-E0E97B04636F}">
      <dsp:nvSpPr>
        <dsp:cNvPr id="0" name=""/>
        <dsp:cNvSpPr/>
      </dsp:nvSpPr>
      <dsp:spPr>
        <a:xfrm>
          <a:off x="1032545" y="785065"/>
          <a:ext cx="1778113" cy="31183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b="1" i="0" strike="noStrike" kern="1200">
              <a:solidFill>
                <a:sysClr val="windowText" lastClr="000000"/>
              </a:solidFill>
              <a:latin typeface="+mn-lt"/>
              <a:cs typeface="Arial"/>
            </a:rPr>
            <a:t>Γραφείο (από 0 έως 1)</a:t>
          </a:r>
          <a:endParaRPr lang="el-GR" sz="700" kern="1200" baseline="0">
            <a:solidFill>
              <a:sysClr val="windowText" lastClr="000000"/>
            </a:solidFill>
          </a:endParaRPr>
        </a:p>
      </dsp:txBody>
      <dsp:txXfrm>
        <a:off x="1032545" y="785065"/>
        <a:ext cx="1778113" cy="31183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81D8F8-6670-4697-87AC-E1D999649284}">
      <dsp:nvSpPr>
        <dsp:cNvPr id="0" name=""/>
        <dsp:cNvSpPr/>
      </dsp:nvSpPr>
      <dsp:spPr>
        <a:xfrm>
          <a:off x="1822858" y="370162"/>
          <a:ext cx="91440" cy="344971"/>
        </a:xfrm>
        <a:custGeom>
          <a:avLst/>
          <a:gdLst/>
          <a:ahLst/>
          <a:cxnLst/>
          <a:rect l="0" t="0" r="0" b="0"/>
          <a:pathLst>
            <a:path>
              <a:moveTo>
                <a:pt x="85455" y="0"/>
              </a:moveTo>
              <a:lnTo>
                <a:pt x="45720" y="0"/>
              </a:lnTo>
              <a:lnTo>
                <a:pt x="45720" y="344971"/>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036249" y="56"/>
          <a:ext cx="1744127" cy="37010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rPr>
            <a:t>Γενική Διεύθυνση  </a:t>
          </a:r>
          <a:r>
            <a:rPr lang="en-US" sz="800" b="1" kern="1200">
              <a:solidFill>
                <a:sysClr val="windowText" lastClr="000000"/>
              </a:solidFill>
            </a:rPr>
            <a:t>         </a:t>
          </a:r>
          <a:endParaRPr lang="el-GR" sz="800" b="1" kern="1200">
            <a:solidFill>
              <a:sysClr val="windowText" lastClr="000000"/>
            </a:solidFill>
          </a:endParaRPr>
        </a:p>
        <a:p>
          <a:pPr lvl="0" algn="ctr" defTabSz="355600">
            <a:lnSpc>
              <a:spcPct val="90000"/>
            </a:lnSpc>
            <a:spcBef>
              <a:spcPct val="0"/>
            </a:spcBef>
            <a:spcAft>
              <a:spcPct val="35000"/>
            </a:spcAft>
          </a:pPr>
          <a:r>
            <a:rPr lang="en-US" sz="800" b="1" kern="1200">
              <a:solidFill>
                <a:sysClr val="windowText" lastClr="000000"/>
              </a:solidFill>
            </a:rPr>
            <a:t> </a:t>
          </a:r>
          <a:r>
            <a:rPr lang="el-GR" sz="800" b="1" kern="1200">
              <a:solidFill>
                <a:sysClr val="windowText" lastClr="000000"/>
              </a:solidFill>
            </a:rPr>
            <a:t>Γενικου Χημείου  του Κράτους</a:t>
          </a:r>
        </a:p>
      </dsp:txBody>
      <dsp:txXfrm>
        <a:off x="1036249" y="56"/>
        <a:ext cx="1744127" cy="370106"/>
      </dsp:txXfrm>
    </dsp:sp>
    <dsp:sp modelId="{BF77DF0C-F505-4DFF-953B-4BA59EA096CB}">
      <dsp:nvSpPr>
        <dsp:cNvPr id="0" name=""/>
        <dsp:cNvSpPr/>
      </dsp:nvSpPr>
      <dsp:spPr>
        <a:xfrm>
          <a:off x="1268483" y="715134"/>
          <a:ext cx="1200190" cy="477578"/>
        </a:xfrm>
        <a:prstGeom prst="rect">
          <a:avLst/>
        </a:prstGeom>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rPr>
            <a:t>Αυτοτελές Τμήμα Χημικής Υπηρεσίας Μετρολογίας</a:t>
          </a:r>
        </a:p>
      </dsp:txBody>
      <dsp:txXfrm>
        <a:off x="1268483" y="715134"/>
        <a:ext cx="1200190" cy="4775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844A6-25E1-4821-B56D-99108A94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10084</Words>
  <Characters>65288</Characters>
  <Application>Microsoft Office Word</Application>
  <DocSecurity>0</DocSecurity>
  <Lines>544</Lines>
  <Paragraphs>150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75222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22</cp:revision>
  <cp:lastPrinted>2020-07-17T05:31:00Z</cp:lastPrinted>
  <dcterms:created xsi:type="dcterms:W3CDTF">2020-07-17T05:20:00Z</dcterms:created>
  <dcterms:modified xsi:type="dcterms:W3CDTF">2020-07-21T12:10:00Z</dcterms:modified>
</cp:coreProperties>
</file>