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9B" w:rsidRPr="009E75D7" w:rsidRDefault="0042749B" w:rsidP="0042749B">
      <w:pPr>
        <w:jc w:val="center"/>
        <w:rPr>
          <w:b/>
        </w:rPr>
      </w:pPr>
      <w:bookmarkStart w:id="0" w:name="Annex3"/>
      <w:r>
        <w:rPr>
          <w:b/>
          <w:sz w:val="32"/>
          <w:szCs w:val="32"/>
        </w:rPr>
        <w:t>Δήλωση ασφάλειας</w:t>
      </w:r>
      <w:r w:rsidRPr="009E75D7">
        <w:rPr>
          <w:rStyle w:val="a4"/>
          <w:b/>
          <w:szCs w:val="32"/>
        </w:rPr>
        <w:footnoteReference w:id="1"/>
      </w:r>
      <w:r w:rsidRPr="009E75D7">
        <w:rPr>
          <w:b/>
          <w:sz w:val="32"/>
          <w:szCs w:val="32"/>
        </w:rPr>
        <w:br/>
      </w:r>
      <w:r>
        <w:rPr>
          <w:b/>
        </w:rPr>
        <w:t>για εγκεκριμένους οικονομικούς φορείς</w:t>
      </w:r>
    </w:p>
    <w:p w:rsidR="0042749B" w:rsidRPr="009E75D7" w:rsidRDefault="0042749B" w:rsidP="0042749B">
      <w:pPr>
        <w:jc w:val="center"/>
        <w:rPr>
          <w:b/>
        </w:rPr>
      </w:pPr>
      <w:r>
        <w:rPr>
          <w:b/>
        </w:rPr>
        <w:t>ΑΕΟ</w:t>
      </w:r>
    </w:p>
    <w:p w:rsidR="0042749B" w:rsidRPr="009E75D7" w:rsidRDefault="0042749B" w:rsidP="0042749B">
      <w:pPr>
        <w:jc w:val="center"/>
        <w:rPr>
          <w:b/>
        </w:rPr>
      </w:pPr>
    </w:p>
    <w:p w:rsidR="0042749B" w:rsidRPr="009E75D7" w:rsidRDefault="0042749B" w:rsidP="0042749B">
      <w:pPr>
        <w:jc w:val="center"/>
        <w:rPr>
          <w:b/>
        </w:rPr>
      </w:pPr>
    </w:p>
    <w:p w:rsidR="0042749B" w:rsidRPr="009E75D7" w:rsidRDefault="0042749B" w:rsidP="0042749B">
      <w:pPr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2706"/>
        <w:gridCol w:w="5816"/>
      </w:tblGrid>
      <w:tr w:rsidR="0042749B" w:rsidRPr="00854AD3" w:rsidTr="00C6653E">
        <w:tc>
          <w:tcPr>
            <w:tcW w:w="2858" w:type="dxa"/>
          </w:tcPr>
          <w:p w:rsidR="0042749B" w:rsidRPr="00854AD3" w:rsidRDefault="0042749B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t>Επωνυμία (εταιρεία)</w:t>
            </w:r>
          </w:p>
        </w:tc>
        <w:tc>
          <w:tcPr>
            <w:tcW w:w="6354" w:type="dxa"/>
            <w:tcBorders>
              <w:bottom w:val="single" w:sz="4" w:space="0" w:color="auto"/>
            </w:tcBorders>
          </w:tcPr>
          <w:p w:rsidR="0042749B" w:rsidRPr="00854AD3" w:rsidRDefault="00584C23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2749B" w:rsidRPr="00854AD3">
              <w:rPr>
                <w:sz w:val="18"/>
                <w:szCs w:val="18"/>
              </w:rPr>
              <w:instrText xml:space="preserve"> FORMTEXT </w:instrText>
            </w:r>
            <w:r w:rsidRPr="00854AD3">
              <w:rPr>
                <w:sz w:val="18"/>
                <w:szCs w:val="18"/>
              </w:rPr>
            </w:r>
            <w:r w:rsidRPr="00854AD3">
              <w:rPr>
                <w:sz w:val="18"/>
                <w:szCs w:val="18"/>
              </w:rPr>
              <w:fldChar w:fldCharType="separate"/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Pr="00854AD3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42749B" w:rsidRPr="00854AD3" w:rsidTr="00C6653E">
        <w:tc>
          <w:tcPr>
            <w:tcW w:w="2858" w:type="dxa"/>
          </w:tcPr>
          <w:p w:rsidR="0042749B" w:rsidRPr="00854AD3" w:rsidRDefault="0042749B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t>Διεύθυνση</w:t>
            </w:r>
          </w:p>
        </w:tc>
        <w:tc>
          <w:tcPr>
            <w:tcW w:w="6354" w:type="dxa"/>
            <w:tcBorders>
              <w:top w:val="single" w:sz="4" w:space="0" w:color="auto"/>
              <w:bottom w:val="single" w:sz="4" w:space="0" w:color="auto"/>
            </w:tcBorders>
          </w:tcPr>
          <w:p w:rsidR="0042749B" w:rsidRPr="00854AD3" w:rsidRDefault="00584C23" w:rsidP="00C6653E">
            <w:pPr>
              <w:spacing w:before="60" w:after="60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2749B" w:rsidRPr="00854AD3">
              <w:rPr>
                <w:sz w:val="18"/>
                <w:szCs w:val="18"/>
              </w:rPr>
              <w:instrText xml:space="preserve"> FORMTEXT </w:instrText>
            </w:r>
            <w:r w:rsidRPr="00854AD3">
              <w:rPr>
                <w:sz w:val="18"/>
                <w:szCs w:val="18"/>
              </w:rPr>
            </w:r>
            <w:r w:rsidRPr="00854AD3">
              <w:rPr>
                <w:sz w:val="18"/>
                <w:szCs w:val="18"/>
              </w:rPr>
              <w:fldChar w:fldCharType="separate"/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Pr="00854AD3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42749B" w:rsidRPr="00854AD3" w:rsidTr="00C6653E">
        <w:tc>
          <w:tcPr>
            <w:tcW w:w="2858" w:type="dxa"/>
          </w:tcPr>
          <w:p w:rsidR="0042749B" w:rsidRPr="00854AD3" w:rsidRDefault="0042749B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t>Πόλη</w:t>
            </w:r>
          </w:p>
        </w:tc>
        <w:tc>
          <w:tcPr>
            <w:tcW w:w="6354" w:type="dxa"/>
            <w:tcBorders>
              <w:top w:val="single" w:sz="4" w:space="0" w:color="auto"/>
              <w:bottom w:val="single" w:sz="4" w:space="0" w:color="auto"/>
            </w:tcBorders>
          </w:tcPr>
          <w:p w:rsidR="0042749B" w:rsidRPr="00854AD3" w:rsidRDefault="00584C23" w:rsidP="00C6653E">
            <w:pPr>
              <w:spacing w:before="60" w:after="60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2749B" w:rsidRPr="00854AD3">
              <w:rPr>
                <w:sz w:val="18"/>
                <w:szCs w:val="18"/>
              </w:rPr>
              <w:instrText xml:space="preserve"> FORMTEXT </w:instrText>
            </w:r>
            <w:r w:rsidRPr="00854AD3">
              <w:rPr>
                <w:sz w:val="18"/>
                <w:szCs w:val="18"/>
              </w:rPr>
            </w:r>
            <w:r w:rsidRPr="00854AD3">
              <w:rPr>
                <w:sz w:val="18"/>
                <w:szCs w:val="18"/>
              </w:rPr>
              <w:fldChar w:fldCharType="separate"/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Pr="00854AD3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42749B" w:rsidRPr="00854AD3" w:rsidTr="00C6653E">
        <w:tc>
          <w:tcPr>
            <w:tcW w:w="2858" w:type="dxa"/>
          </w:tcPr>
          <w:p w:rsidR="0042749B" w:rsidRPr="00854AD3" w:rsidRDefault="0042749B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t>Χώρα</w:t>
            </w:r>
          </w:p>
        </w:tc>
        <w:tc>
          <w:tcPr>
            <w:tcW w:w="6354" w:type="dxa"/>
            <w:tcBorders>
              <w:top w:val="single" w:sz="4" w:space="0" w:color="auto"/>
              <w:bottom w:val="single" w:sz="4" w:space="0" w:color="auto"/>
            </w:tcBorders>
          </w:tcPr>
          <w:p w:rsidR="0042749B" w:rsidRPr="00854AD3" w:rsidRDefault="00584C23" w:rsidP="00C6653E">
            <w:pPr>
              <w:spacing w:before="60" w:after="60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2749B" w:rsidRPr="00854AD3">
              <w:rPr>
                <w:sz w:val="18"/>
                <w:szCs w:val="18"/>
              </w:rPr>
              <w:instrText xml:space="preserve"> FORMTEXT </w:instrText>
            </w:r>
            <w:r w:rsidRPr="00854AD3">
              <w:rPr>
                <w:sz w:val="18"/>
                <w:szCs w:val="18"/>
              </w:rPr>
            </w:r>
            <w:r w:rsidRPr="00854AD3">
              <w:rPr>
                <w:sz w:val="18"/>
                <w:szCs w:val="18"/>
              </w:rPr>
              <w:fldChar w:fldCharType="separate"/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Pr="00854AD3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42749B" w:rsidRPr="00854AD3" w:rsidTr="00C6653E">
        <w:tc>
          <w:tcPr>
            <w:tcW w:w="2858" w:type="dxa"/>
          </w:tcPr>
          <w:p w:rsidR="0042749B" w:rsidRPr="00854AD3" w:rsidRDefault="0042749B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t>Ταχυδρομικός κ</w:t>
            </w:r>
            <w:r>
              <w:rPr>
                <w:sz w:val="18"/>
                <w:szCs w:val="18"/>
              </w:rPr>
              <w:t>ω</w:t>
            </w:r>
            <w:r w:rsidRPr="00854AD3">
              <w:rPr>
                <w:sz w:val="18"/>
                <w:szCs w:val="18"/>
              </w:rPr>
              <w:t>δικ</w:t>
            </w:r>
            <w:r>
              <w:rPr>
                <w:sz w:val="18"/>
                <w:szCs w:val="18"/>
              </w:rPr>
              <w:t>ό</w:t>
            </w:r>
            <w:r w:rsidRPr="00854AD3">
              <w:rPr>
                <w:sz w:val="18"/>
                <w:szCs w:val="18"/>
              </w:rPr>
              <w:t>ς</w:t>
            </w:r>
          </w:p>
        </w:tc>
        <w:tc>
          <w:tcPr>
            <w:tcW w:w="6354" w:type="dxa"/>
            <w:tcBorders>
              <w:top w:val="single" w:sz="4" w:space="0" w:color="auto"/>
              <w:bottom w:val="single" w:sz="4" w:space="0" w:color="auto"/>
            </w:tcBorders>
          </w:tcPr>
          <w:p w:rsidR="0042749B" w:rsidRPr="00854AD3" w:rsidRDefault="00584C23" w:rsidP="00C6653E">
            <w:pPr>
              <w:spacing w:before="60" w:after="60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2749B" w:rsidRPr="00854AD3">
              <w:rPr>
                <w:sz w:val="18"/>
                <w:szCs w:val="18"/>
              </w:rPr>
              <w:instrText xml:space="preserve"> FORMTEXT </w:instrText>
            </w:r>
            <w:r w:rsidRPr="00854AD3">
              <w:rPr>
                <w:sz w:val="18"/>
                <w:szCs w:val="18"/>
              </w:rPr>
            </w:r>
            <w:r w:rsidRPr="00854AD3">
              <w:rPr>
                <w:sz w:val="18"/>
                <w:szCs w:val="18"/>
              </w:rPr>
              <w:fldChar w:fldCharType="separate"/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Pr="00854AD3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42749B" w:rsidRPr="00854AD3" w:rsidTr="00C6653E">
        <w:tc>
          <w:tcPr>
            <w:tcW w:w="2858" w:type="dxa"/>
          </w:tcPr>
          <w:p w:rsidR="0042749B" w:rsidRPr="00854AD3" w:rsidRDefault="0042749B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t>Τηλέφωνο</w:t>
            </w:r>
          </w:p>
        </w:tc>
        <w:tc>
          <w:tcPr>
            <w:tcW w:w="6354" w:type="dxa"/>
            <w:tcBorders>
              <w:top w:val="single" w:sz="4" w:space="0" w:color="auto"/>
              <w:bottom w:val="single" w:sz="4" w:space="0" w:color="auto"/>
            </w:tcBorders>
          </w:tcPr>
          <w:p w:rsidR="0042749B" w:rsidRPr="00854AD3" w:rsidRDefault="00584C23" w:rsidP="00C6653E">
            <w:pPr>
              <w:spacing w:before="60" w:after="60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2749B" w:rsidRPr="00854AD3">
              <w:rPr>
                <w:sz w:val="18"/>
                <w:szCs w:val="18"/>
              </w:rPr>
              <w:instrText xml:space="preserve"> FORMTEXT </w:instrText>
            </w:r>
            <w:r w:rsidRPr="00854AD3">
              <w:rPr>
                <w:sz w:val="18"/>
                <w:szCs w:val="18"/>
              </w:rPr>
            </w:r>
            <w:r w:rsidRPr="00854AD3">
              <w:rPr>
                <w:sz w:val="18"/>
                <w:szCs w:val="18"/>
              </w:rPr>
              <w:fldChar w:fldCharType="separate"/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Pr="00854AD3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42749B" w:rsidRPr="00854AD3" w:rsidTr="00C6653E">
        <w:tc>
          <w:tcPr>
            <w:tcW w:w="2858" w:type="dxa"/>
          </w:tcPr>
          <w:p w:rsidR="0042749B" w:rsidRPr="00854AD3" w:rsidRDefault="0042749B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t xml:space="preserve">e-Mail </w:t>
            </w:r>
          </w:p>
        </w:tc>
        <w:tc>
          <w:tcPr>
            <w:tcW w:w="6354" w:type="dxa"/>
            <w:tcBorders>
              <w:top w:val="single" w:sz="4" w:space="0" w:color="auto"/>
              <w:bottom w:val="single" w:sz="4" w:space="0" w:color="auto"/>
            </w:tcBorders>
          </w:tcPr>
          <w:p w:rsidR="0042749B" w:rsidRPr="00854AD3" w:rsidRDefault="00584C23" w:rsidP="00C6653E">
            <w:pPr>
              <w:spacing w:before="60" w:after="60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42749B" w:rsidRPr="00854AD3">
              <w:rPr>
                <w:sz w:val="18"/>
                <w:szCs w:val="18"/>
              </w:rPr>
              <w:instrText xml:space="preserve"> FORMTEXT </w:instrText>
            </w:r>
            <w:r w:rsidRPr="00854AD3">
              <w:rPr>
                <w:sz w:val="18"/>
                <w:szCs w:val="18"/>
              </w:rPr>
            </w:r>
            <w:r w:rsidRPr="00854AD3">
              <w:rPr>
                <w:sz w:val="18"/>
                <w:szCs w:val="18"/>
              </w:rPr>
              <w:fldChar w:fldCharType="separate"/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Pr="00854AD3"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42749B" w:rsidRPr="009E75D7" w:rsidRDefault="0042749B" w:rsidP="0042749B">
      <w:pPr>
        <w:rPr>
          <w:sz w:val="20"/>
          <w:szCs w:val="20"/>
        </w:rPr>
      </w:pPr>
    </w:p>
    <w:p w:rsidR="0042749B" w:rsidRPr="009E75D7" w:rsidRDefault="0042749B" w:rsidP="0042749B">
      <w:pPr>
        <w:rPr>
          <w:sz w:val="18"/>
          <w:szCs w:val="18"/>
        </w:rPr>
      </w:pPr>
      <w:r>
        <w:rPr>
          <w:sz w:val="18"/>
          <w:szCs w:val="18"/>
        </w:rPr>
        <w:t>Ο υπογράφων δηλώνω ότι</w:t>
      </w:r>
      <w:r w:rsidRPr="009E75D7">
        <w:rPr>
          <w:sz w:val="18"/>
          <w:szCs w:val="18"/>
        </w:rPr>
        <w:t>:</w:t>
      </w:r>
      <w:r w:rsidRPr="009E75D7">
        <w:rPr>
          <w:sz w:val="18"/>
          <w:szCs w:val="18"/>
        </w:rPr>
        <w:br/>
      </w:r>
    </w:p>
    <w:p w:rsidR="0042749B" w:rsidRPr="009E75D7" w:rsidRDefault="0042749B" w:rsidP="0042749B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τα εμπορεύματα, τα οποία παράγονται, αποθηκεύονται, διακινούνται ή μεταφέρονται με εντολή εγκεκριμένων οικονομικών φορέων (ΑΕΟ), τα οποία παραδίδονται σε ΑΕΟ ή παραλαμβάνονται για να παραδοθούν από ΑΕΟ</w:t>
      </w:r>
    </w:p>
    <w:p w:rsidR="0042749B" w:rsidRPr="009E75D7" w:rsidRDefault="0042749B" w:rsidP="0042749B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παράγονται, αποθηκεύονται, υποβάλλονται σε επεξεργασία και φορτώνονται σε ασφαλείς εγκαταστάσεις της επιχείρησης και σε ασφαλείς χώρους φόρτωσης και αποστολής</w:t>
      </w:r>
    </w:p>
    <w:p w:rsidR="0042749B" w:rsidRPr="009E75D7" w:rsidRDefault="0042749B" w:rsidP="0042749B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προστατεύονται από μη εξουσιοδοτημένη παρεμβολή κατά την παραγωγή, αποθήκευση, επεξεργασία, φόρτωση και μεταφορά</w:t>
      </w:r>
    </w:p>
    <w:p w:rsidR="0042749B" w:rsidRPr="009E75D7" w:rsidRDefault="0042749B" w:rsidP="0042749B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απασχολείται αξιόπιστο προσωπικό για την παραγωγή, αποθήκευση, επεξεργασία, φόρτωση και μεταφορά αυτών των εμπορευμάτων</w:t>
      </w:r>
    </w:p>
    <w:p w:rsidR="0042749B" w:rsidRPr="009E75D7" w:rsidRDefault="0042749B" w:rsidP="0042749B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οι επιχειρηματικοί εταίροι που ενεργούν για λογαριασμό μου είναι ενημερωμένοι ότι οφείλουν επίσης να διασφαλίζουν την ασφάλεια της αλυσίδας εφοδιασμού, όπως αναφέρεται ανωτέρω.</w:t>
      </w:r>
    </w:p>
    <w:p w:rsidR="0042749B" w:rsidRPr="009E75D7" w:rsidRDefault="0042749B" w:rsidP="0042749B">
      <w:pPr>
        <w:jc w:val="both"/>
        <w:rPr>
          <w:sz w:val="20"/>
          <w:szCs w:val="20"/>
        </w:rPr>
      </w:pPr>
    </w:p>
    <w:p w:rsidR="0042749B" w:rsidRPr="009E75D7" w:rsidRDefault="0042749B" w:rsidP="0042749B"/>
    <w:tbl>
      <w:tblPr>
        <w:tblW w:w="0" w:type="auto"/>
        <w:tblLook w:val="01E0"/>
      </w:tblPr>
      <w:tblGrid>
        <w:gridCol w:w="2708"/>
        <w:gridCol w:w="2887"/>
        <w:gridCol w:w="2927"/>
      </w:tblGrid>
      <w:tr w:rsidR="0042749B" w:rsidRPr="00854AD3" w:rsidTr="00C6653E">
        <w:tc>
          <w:tcPr>
            <w:tcW w:w="2858" w:type="dxa"/>
          </w:tcPr>
          <w:p w:rsidR="0042749B" w:rsidRPr="00854AD3" w:rsidRDefault="0042749B" w:rsidP="00C6653E">
            <w:pPr>
              <w:spacing w:before="60" w:after="60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t xml:space="preserve">Ονοματεπώνυμο </w:t>
            </w:r>
            <w:r>
              <w:rPr>
                <w:sz w:val="18"/>
                <w:szCs w:val="18"/>
              </w:rPr>
              <w:t>εξουσιοδοτημένου</w:t>
            </w:r>
            <w:r w:rsidRPr="00854AD3">
              <w:rPr>
                <w:sz w:val="18"/>
                <w:szCs w:val="18"/>
              </w:rPr>
              <w:t xml:space="preserve"> υπογράφοντος</w:t>
            </w:r>
            <w:r w:rsidRPr="00854AD3">
              <w:rPr>
                <w:rStyle w:val="a4"/>
                <w:sz w:val="16"/>
                <w:szCs w:val="16"/>
              </w:rPr>
              <w:footnoteReference w:id="2"/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42749B" w:rsidRPr="00854AD3" w:rsidRDefault="00584C23" w:rsidP="00C6653E">
            <w:pPr>
              <w:spacing w:before="60" w:after="60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2749B" w:rsidRPr="00854AD3">
              <w:rPr>
                <w:sz w:val="18"/>
                <w:szCs w:val="18"/>
              </w:rPr>
              <w:instrText xml:space="preserve"> FORMTEXT </w:instrText>
            </w:r>
            <w:r w:rsidRPr="00854AD3">
              <w:rPr>
                <w:sz w:val="18"/>
                <w:szCs w:val="18"/>
              </w:rPr>
            </w:r>
            <w:r w:rsidRPr="00854AD3">
              <w:rPr>
                <w:sz w:val="18"/>
                <w:szCs w:val="18"/>
              </w:rPr>
              <w:fldChar w:fldCharType="separate"/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Pr="00854AD3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177" w:type="dxa"/>
            <w:vMerge w:val="restart"/>
          </w:tcPr>
          <w:p w:rsidR="0042749B" w:rsidRPr="00854AD3" w:rsidRDefault="0042749B" w:rsidP="00C6653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t>Σφραγίδα εταιρείας</w:t>
            </w:r>
            <w:r w:rsidRPr="00854AD3">
              <w:rPr>
                <w:sz w:val="18"/>
                <w:szCs w:val="18"/>
              </w:rPr>
              <w:br/>
              <w:t>(εφόσον απαιτείται)</w:t>
            </w:r>
          </w:p>
        </w:tc>
      </w:tr>
      <w:tr w:rsidR="0042749B" w:rsidRPr="00854AD3" w:rsidTr="00C6653E">
        <w:tc>
          <w:tcPr>
            <w:tcW w:w="2858" w:type="dxa"/>
          </w:tcPr>
          <w:p w:rsidR="0042749B" w:rsidRPr="00854AD3" w:rsidRDefault="0042749B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t>Θέση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2749B" w:rsidRPr="00854AD3" w:rsidRDefault="00584C23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42749B" w:rsidRPr="00854AD3">
              <w:rPr>
                <w:sz w:val="18"/>
                <w:szCs w:val="18"/>
              </w:rPr>
              <w:instrText xml:space="preserve"> FORMTEXT </w:instrText>
            </w:r>
            <w:r w:rsidRPr="00854AD3">
              <w:rPr>
                <w:sz w:val="18"/>
                <w:szCs w:val="18"/>
              </w:rPr>
            </w:r>
            <w:r w:rsidRPr="00854AD3">
              <w:rPr>
                <w:sz w:val="18"/>
                <w:szCs w:val="18"/>
              </w:rPr>
              <w:fldChar w:fldCharType="separate"/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Pr="00854AD3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177" w:type="dxa"/>
            <w:vMerge/>
          </w:tcPr>
          <w:p w:rsidR="0042749B" w:rsidRPr="00854AD3" w:rsidRDefault="0042749B" w:rsidP="00C6653E">
            <w:pPr>
              <w:spacing w:before="60" w:after="60"/>
              <w:jc w:val="both"/>
              <w:rPr>
                <w:sz w:val="18"/>
                <w:szCs w:val="18"/>
                <w:highlight w:val="darkGray"/>
              </w:rPr>
            </w:pPr>
          </w:p>
        </w:tc>
      </w:tr>
      <w:tr w:rsidR="0042749B" w:rsidRPr="00854AD3" w:rsidTr="00C6653E">
        <w:tc>
          <w:tcPr>
            <w:tcW w:w="2858" w:type="dxa"/>
          </w:tcPr>
          <w:p w:rsidR="0042749B" w:rsidRPr="00854AD3" w:rsidRDefault="0042749B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t>Υπογραφή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2749B" w:rsidRPr="00854AD3" w:rsidRDefault="00584C23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42749B" w:rsidRPr="00854AD3">
              <w:rPr>
                <w:sz w:val="18"/>
                <w:szCs w:val="18"/>
              </w:rPr>
              <w:instrText xml:space="preserve"> FORMTEXT </w:instrText>
            </w:r>
            <w:r w:rsidRPr="00854AD3">
              <w:rPr>
                <w:sz w:val="18"/>
                <w:szCs w:val="18"/>
              </w:rPr>
            </w:r>
            <w:r w:rsidRPr="00854AD3">
              <w:rPr>
                <w:sz w:val="18"/>
                <w:szCs w:val="18"/>
              </w:rPr>
              <w:fldChar w:fldCharType="separate"/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Pr="00854AD3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177" w:type="dxa"/>
            <w:vMerge/>
          </w:tcPr>
          <w:p w:rsidR="0042749B" w:rsidRPr="00854AD3" w:rsidRDefault="0042749B" w:rsidP="00C6653E">
            <w:pPr>
              <w:spacing w:before="60" w:after="60"/>
              <w:jc w:val="both"/>
              <w:rPr>
                <w:sz w:val="18"/>
                <w:szCs w:val="18"/>
                <w:highlight w:val="darkGray"/>
              </w:rPr>
            </w:pPr>
          </w:p>
        </w:tc>
      </w:tr>
      <w:tr w:rsidR="0042749B" w:rsidRPr="00854AD3" w:rsidTr="00C6653E">
        <w:tc>
          <w:tcPr>
            <w:tcW w:w="2858" w:type="dxa"/>
          </w:tcPr>
          <w:p w:rsidR="0042749B" w:rsidRPr="00854AD3" w:rsidRDefault="0042749B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t>Ημερομηνία έκδοσης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2749B" w:rsidRPr="00854AD3" w:rsidRDefault="00584C23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42749B" w:rsidRPr="00854AD3">
              <w:rPr>
                <w:sz w:val="18"/>
                <w:szCs w:val="18"/>
              </w:rPr>
              <w:instrText xml:space="preserve"> FORMTEXT </w:instrText>
            </w:r>
            <w:r w:rsidRPr="00854AD3">
              <w:rPr>
                <w:sz w:val="18"/>
                <w:szCs w:val="18"/>
              </w:rPr>
            </w:r>
            <w:r w:rsidRPr="00854AD3">
              <w:rPr>
                <w:sz w:val="18"/>
                <w:szCs w:val="18"/>
              </w:rPr>
              <w:fldChar w:fldCharType="separate"/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="0042749B" w:rsidRPr="00854AD3">
              <w:rPr>
                <w:sz w:val="18"/>
                <w:szCs w:val="18"/>
              </w:rPr>
              <w:t> </w:t>
            </w:r>
            <w:r w:rsidRPr="00854AD3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177" w:type="dxa"/>
            <w:vMerge/>
          </w:tcPr>
          <w:p w:rsidR="0042749B" w:rsidRPr="00854AD3" w:rsidRDefault="0042749B" w:rsidP="00C6653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:rsidR="0042749B" w:rsidRPr="009E75D7" w:rsidRDefault="0042749B" w:rsidP="0042749B">
      <w:pPr>
        <w:rPr>
          <w:sz w:val="20"/>
          <w:szCs w:val="20"/>
        </w:rPr>
      </w:pPr>
    </w:p>
    <w:p w:rsidR="0042749B" w:rsidRPr="009E75D7" w:rsidRDefault="0042749B" w:rsidP="0042749B">
      <w:pPr>
        <w:rPr>
          <w:sz w:val="20"/>
          <w:szCs w:val="20"/>
        </w:rPr>
      </w:pPr>
    </w:p>
    <w:p w:rsidR="0042749B" w:rsidRPr="009E75D7" w:rsidRDefault="0042749B" w:rsidP="0042749B">
      <w:pPr>
        <w:spacing w:before="60" w:after="60"/>
        <w:rPr>
          <w:sz w:val="18"/>
          <w:szCs w:val="18"/>
        </w:rPr>
      </w:pPr>
      <w:r>
        <w:rPr>
          <w:sz w:val="18"/>
          <w:szCs w:val="18"/>
        </w:rPr>
        <w:t>Η παρούσα δήλωση εκδόθηκε στον</w:t>
      </w:r>
      <w:r w:rsidRPr="009E75D7">
        <w:rPr>
          <w:sz w:val="18"/>
          <w:szCs w:val="18"/>
        </w:rPr>
        <w:t>:</w:t>
      </w:r>
    </w:p>
    <w:p w:rsidR="0042749B" w:rsidRPr="009E75D7" w:rsidRDefault="0042749B" w:rsidP="0042749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6"/>
        <w:gridCol w:w="5816"/>
      </w:tblGrid>
      <w:tr w:rsidR="0042749B" w:rsidRPr="00854AD3" w:rsidTr="00C6653E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42749B" w:rsidRPr="00854AD3" w:rsidRDefault="0042749B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t>Επωνυμία (εταιρεία)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49B" w:rsidRPr="00854AD3" w:rsidRDefault="00584C23" w:rsidP="00C6653E">
            <w:pPr>
              <w:spacing w:before="60" w:after="60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749B" w:rsidRPr="00854AD3">
              <w:rPr>
                <w:sz w:val="18"/>
                <w:szCs w:val="18"/>
              </w:rPr>
              <w:instrText xml:space="preserve"> FORMTEXT </w:instrText>
            </w:r>
            <w:r w:rsidRPr="00854AD3">
              <w:rPr>
                <w:sz w:val="18"/>
                <w:szCs w:val="18"/>
              </w:rPr>
            </w:r>
            <w:r w:rsidRPr="00854AD3">
              <w:rPr>
                <w:sz w:val="18"/>
                <w:szCs w:val="18"/>
              </w:rPr>
              <w:fldChar w:fldCharType="separate"/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Pr="00854AD3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42749B" w:rsidRPr="00854AD3" w:rsidTr="00C6653E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42749B" w:rsidRPr="00854AD3" w:rsidRDefault="0042749B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t>Διεύθυνση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49B" w:rsidRPr="00854AD3" w:rsidRDefault="00584C23" w:rsidP="00C6653E">
            <w:pPr>
              <w:spacing w:before="60" w:after="60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2749B" w:rsidRPr="00854AD3">
              <w:rPr>
                <w:sz w:val="18"/>
                <w:szCs w:val="18"/>
              </w:rPr>
              <w:instrText xml:space="preserve"> FORMTEXT </w:instrText>
            </w:r>
            <w:r w:rsidRPr="00854AD3">
              <w:rPr>
                <w:sz w:val="18"/>
                <w:szCs w:val="18"/>
              </w:rPr>
            </w:r>
            <w:r w:rsidRPr="00854AD3">
              <w:rPr>
                <w:sz w:val="18"/>
                <w:szCs w:val="18"/>
              </w:rPr>
              <w:fldChar w:fldCharType="separate"/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Pr="00854AD3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42749B" w:rsidRPr="00854AD3" w:rsidTr="00C6653E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42749B" w:rsidRPr="00854AD3" w:rsidRDefault="0042749B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t>Πόλη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49B" w:rsidRPr="00854AD3" w:rsidRDefault="00584C23" w:rsidP="00C6653E">
            <w:pPr>
              <w:spacing w:before="60" w:after="60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42749B" w:rsidRPr="00854AD3">
              <w:rPr>
                <w:sz w:val="18"/>
                <w:szCs w:val="18"/>
              </w:rPr>
              <w:instrText xml:space="preserve"> FORMTEXT </w:instrText>
            </w:r>
            <w:r w:rsidRPr="00854AD3">
              <w:rPr>
                <w:sz w:val="18"/>
                <w:szCs w:val="18"/>
              </w:rPr>
            </w:r>
            <w:r w:rsidRPr="00854AD3">
              <w:rPr>
                <w:sz w:val="18"/>
                <w:szCs w:val="18"/>
              </w:rPr>
              <w:fldChar w:fldCharType="separate"/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Pr="00854AD3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42749B" w:rsidRPr="00854AD3" w:rsidTr="00C6653E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42749B" w:rsidRPr="00854AD3" w:rsidRDefault="0042749B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t>Χώρα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49B" w:rsidRPr="00854AD3" w:rsidRDefault="00584C23" w:rsidP="00C6653E">
            <w:pPr>
              <w:spacing w:before="60" w:after="60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42749B" w:rsidRPr="00854AD3">
              <w:rPr>
                <w:sz w:val="18"/>
                <w:szCs w:val="18"/>
              </w:rPr>
              <w:instrText xml:space="preserve"> FORMTEXT </w:instrText>
            </w:r>
            <w:r w:rsidRPr="00854AD3">
              <w:rPr>
                <w:sz w:val="18"/>
                <w:szCs w:val="18"/>
              </w:rPr>
            </w:r>
            <w:r w:rsidRPr="00854AD3">
              <w:rPr>
                <w:sz w:val="18"/>
                <w:szCs w:val="18"/>
              </w:rPr>
              <w:fldChar w:fldCharType="separate"/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Pr="00854AD3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42749B" w:rsidRPr="00854AD3" w:rsidTr="00C6653E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42749B" w:rsidRPr="00854AD3" w:rsidRDefault="0042749B" w:rsidP="00C6653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t>Ταχυδρομικός κ</w:t>
            </w:r>
            <w:r>
              <w:rPr>
                <w:sz w:val="18"/>
                <w:szCs w:val="18"/>
              </w:rPr>
              <w:t>ω</w:t>
            </w:r>
            <w:r w:rsidRPr="00854AD3">
              <w:rPr>
                <w:sz w:val="18"/>
                <w:szCs w:val="18"/>
              </w:rPr>
              <w:t>δικ</w:t>
            </w:r>
            <w:r>
              <w:rPr>
                <w:sz w:val="18"/>
                <w:szCs w:val="18"/>
              </w:rPr>
              <w:t>ό</w:t>
            </w:r>
            <w:r w:rsidRPr="00854AD3">
              <w:rPr>
                <w:sz w:val="18"/>
                <w:szCs w:val="18"/>
              </w:rPr>
              <w:t>ς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49B" w:rsidRPr="00854AD3" w:rsidRDefault="00584C23" w:rsidP="00C6653E">
            <w:pPr>
              <w:spacing w:before="60" w:after="60"/>
              <w:rPr>
                <w:sz w:val="18"/>
                <w:szCs w:val="18"/>
              </w:rPr>
            </w:pPr>
            <w:r w:rsidRPr="00854AD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42749B" w:rsidRPr="00854AD3">
              <w:rPr>
                <w:sz w:val="18"/>
                <w:szCs w:val="18"/>
              </w:rPr>
              <w:instrText xml:space="preserve"> FORMTEXT </w:instrText>
            </w:r>
            <w:r w:rsidRPr="00854AD3">
              <w:rPr>
                <w:sz w:val="18"/>
                <w:szCs w:val="18"/>
              </w:rPr>
            </w:r>
            <w:r w:rsidRPr="00854AD3">
              <w:rPr>
                <w:sz w:val="18"/>
                <w:szCs w:val="18"/>
              </w:rPr>
              <w:fldChar w:fldCharType="separate"/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="0042749B" w:rsidRPr="00854AD3">
              <w:rPr>
                <w:noProof/>
                <w:sz w:val="18"/>
                <w:szCs w:val="18"/>
              </w:rPr>
              <w:t> </w:t>
            </w:r>
            <w:r w:rsidRPr="00854AD3">
              <w:rPr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42749B" w:rsidRPr="009E75D7" w:rsidRDefault="0042749B" w:rsidP="0042749B">
      <w:pPr>
        <w:spacing w:before="60" w:after="60"/>
        <w:rPr>
          <w:sz w:val="18"/>
          <w:szCs w:val="18"/>
        </w:rPr>
      </w:pPr>
    </w:p>
    <w:bookmarkEnd w:id="0"/>
    <w:p w:rsidR="0042749B" w:rsidRPr="00E65A2E" w:rsidRDefault="0042749B" w:rsidP="0042749B">
      <w:pPr>
        <w:autoSpaceDE w:val="0"/>
        <w:autoSpaceDN w:val="0"/>
        <w:adjustRightInd w:val="0"/>
        <w:rPr>
          <w:b/>
        </w:rPr>
      </w:pPr>
    </w:p>
    <w:p w:rsidR="00132207" w:rsidRPr="0042749B" w:rsidRDefault="00132207" w:rsidP="0042749B">
      <w:pPr>
        <w:spacing w:after="200" w:line="276" w:lineRule="auto"/>
        <w:rPr>
          <w:b/>
        </w:rPr>
      </w:pPr>
    </w:p>
    <w:sectPr w:rsidR="00132207" w:rsidRPr="0042749B" w:rsidSect="0042749B">
      <w:headerReference w:type="default" r:id="rId7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6C" w:rsidRDefault="006B126C" w:rsidP="0042749B">
      <w:r>
        <w:separator/>
      </w:r>
    </w:p>
  </w:endnote>
  <w:endnote w:type="continuationSeparator" w:id="0">
    <w:p w:rsidR="006B126C" w:rsidRDefault="006B126C" w:rsidP="00427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6C" w:rsidRDefault="006B126C" w:rsidP="0042749B">
      <w:r>
        <w:separator/>
      </w:r>
    </w:p>
  </w:footnote>
  <w:footnote w:type="continuationSeparator" w:id="0">
    <w:p w:rsidR="006B126C" w:rsidRDefault="006B126C" w:rsidP="0042749B">
      <w:r>
        <w:continuationSeparator/>
      </w:r>
    </w:p>
  </w:footnote>
  <w:footnote w:id="1">
    <w:p w:rsidR="0042749B" w:rsidRDefault="0042749B" w:rsidP="0042749B">
      <w:pPr>
        <w:rPr>
          <w:sz w:val="18"/>
          <w:szCs w:val="18"/>
          <w:lang w:eastAsia="en-GB"/>
        </w:rPr>
      </w:pPr>
      <w:r w:rsidRPr="0011594F">
        <w:rPr>
          <w:rStyle w:val="a4"/>
        </w:rPr>
        <w:footnoteRef/>
      </w:r>
      <w:r w:rsidRPr="0011594F">
        <w:rPr>
          <w:sz w:val="18"/>
          <w:szCs w:val="18"/>
          <w:lang w:eastAsia="en-GB"/>
        </w:rPr>
        <w:t>Πρέπει να επέλθουν οι αναγκαίες προσαρμογές στο κείμενο, ώστε να λαμβάνονται υπόψη τα αντίστοιχα επιχειρηματικά πρότυπα και οι ρόλοι των μερών</w:t>
      </w:r>
      <w:r>
        <w:rPr>
          <w:sz w:val="18"/>
          <w:szCs w:val="18"/>
          <w:lang w:eastAsia="en-GB"/>
        </w:rPr>
        <w:t xml:space="preserve"> στη διεθνή αλυσίδα εφοδιασμού.</w:t>
      </w:r>
    </w:p>
  </w:footnote>
  <w:footnote w:id="2">
    <w:p w:rsidR="0042749B" w:rsidRPr="0011594F" w:rsidRDefault="0042749B" w:rsidP="0042749B">
      <w:pPr>
        <w:pStyle w:val="a3"/>
        <w:rPr>
          <w:sz w:val="18"/>
          <w:szCs w:val="18"/>
        </w:rPr>
      </w:pPr>
      <w:r w:rsidRPr="0011594F">
        <w:rPr>
          <w:rStyle w:val="a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11594F">
        <w:rPr>
          <w:sz w:val="18"/>
          <w:szCs w:val="18"/>
        </w:rPr>
        <w:t xml:space="preserve">Ο </w:t>
      </w:r>
      <w:r>
        <w:rPr>
          <w:sz w:val="18"/>
          <w:szCs w:val="18"/>
        </w:rPr>
        <w:t>εξουσιοδοτημένος</w:t>
      </w:r>
      <w:r w:rsidRPr="0011594F">
        <w:rPr>
          <w:sz w:val="18"/>
          <w:szCs w:val="18"/>
        </w:rPr>
        <w:t xml:space="preserve"> υπογράφων είναι καταχωρισμένος στο εμπορικό μητρώο.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9B" w:rsidRPr="00BA0D8F" w:rsidRDefault="0042749B" w:rsidP="0042749B">
    <w:pPr>
      <w:jc w:val="right"/>
      <w:rPr>
        <w:b/>
      </w:rPr>
    </w:pPr>
    <w:r>
      <w:rPr>
        <w:b/>
      </w:rPr>
      <w:t>Παράρτημα 3</w:t>
    </w:r>
    <w:r>
      <w:rPr>
        <w:b/>
      </w:rPr>
      <w:br/>
      <w:t>της TAXUD/B2/047/2011 –REV6</w:t>
    </w:r>
  </w:p>
  <w:p w:rsidR="0042749B" w:rsidRDefault="004274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E7E3F"/>
    <w:multiLevelType w:val="hybridMultilevel"/>
    <w:tmpl w:val="D1C895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49B"/>
    <w:rsid w:val="00132207"/>
    <w:rsid w:val="003A34FF"/>
    <w:rsid w:val="0042749B"/>
    <w:rsid w:val="00584C23"/>
    <w:rsid w:val="0062715C"/>
    <w:rsid w:val="00641BC4"/>
    <w:rsid w:val="006B126C"/>
    <w:rsid w:val="0073142E"/>
    <w:rsid w:val="00822800"/>
    <w:rsid w:val="00C0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PART"/>
    <w:qFormat/>
    <w:rsid w:val="00427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Heading1"/>
    <w:link w:val="Char"/>
    <w:autoRedefine/>
    <w:qFormat/>
    <w:rsid w:val="0042749B"/>
    <w:pPr>
      <w:ind w:left="357" w:hanging="357"/>
    </w:pPr>
    <w:rPr>
      <w:rFonts w:ascii="Times New Roman" w:eastAsia="Times New Roman" w:hAnsi="Times New Roman" w:cs="Times New Roman"/>
      <w:sz w:val="20"/>
      <w:szCs w:val="24"/>
      <w:lang w:eastAsia="el-GR" w:bidi="el-GR"/>
    </w:rPr>
  </w:style>
  <w:style w:type="character" w:customStyle="1" w:styleId="Char">
    <w:name w:val="Κείμενο υποσημείωσης Char"/>
    <w:aliases w:val="Heading1 Char"/>
    <w:basedOn w:val="a0"/>
    <w:link w:val="a3"/>
    <w:rsid w:val="0042749B"/>
    <w:rPr>
      <w:rFonts w:ascii="Times New Roman" w:eastAsia="Times New Roman" w:hAnsi="Times New Roman" w:cs="Times New Roman"/>
      <w:sz w:val="20"/>
      <w:szCs w:val="24"/>
      <w:lang w:eastAsia="el-GR" w:bidi="el-GR"/>
    </w:rPr>
  </w:style>
  <w:style w:type="character" w:styleId="a4">
    <w:name w:val="footnote reference"/>
    <w:rsid w:val="0042749B"/>
    <w:rPr>
      <w:vertAlign w:val="superscript"/>
    </w:rPr>
  </w:style>
  <w:style w:type="paragraph" w:styleId="a5">
    <w:name w:val="header"/>
    <w:basedOn w:val="a"/>
    <w:link w:val="Char0"/>
    <w:uiPriority w:val="99"/>
    <w:semiHidden/>
    <w:unhideWhenUsed/>
    <w:rsid w:val="0042749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2749B"/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paragraph" w:styleId="a6">
    <w:name w:val="footer"/>
    <w:basedOn w:val="a"/>
    <w:link w:val="Char1"/>
    <w:uiPriority w:val="99"/>
    <w:semiHidden/>
    <w:unhideWhenUsed/>
    <w:rsid w:val="0042749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42749B"/>
    <w:rPr>
      <w:rFonts w:ascii="Times New Roman" w:eastAsia="Times New Roman" w:hAnsi="Times New Roman" w:cs="Times New Roman"/>
      <w:sz w:val="24"/>
      <w:szCs w:val="24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 Τσαγκαλάκης</dc:creator>
  <cp:lastModifiedBy>a.kaloudi1</cp:lastModifiedBy>
  <cp:revision>2</cp:revision>
  <dcterms:created xsi:type="dcterms:W3CDTF">2020-07-29T12:53:00Z</dcterms:created>
  <dcterms:modified xsi:type="dcterms:W3CDTF">2020-07-29T12:53:00Z</dcterms:modified>
</cp:coreProperties>
</file>